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jc w:val="center"/>
      </w:pPr>
    </w:p>
    <w:p w:rsidR="00911449" w:rsidRDefault="00911449" w:rsidP="009114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S" w:eastAsia="宋体" w:hAnsi="MS" w:cs="宋体" w:hint="eastAsia"/>
          <w:kern w:val="0"/>
          <w:sz w:val="44"/>
          <w:szCs w:val="44"/>
          <w:lang w:eastAsia="ja-JP"/>
          <w14:ligatures w14:val="none"/>
        </w:rPr>
      </w:pPr>
      <w:r w:rsidRPr="00911449">
        <w:rPr>
          <w:rFonts w:ascii="MS" w:eastAsia="宋体" w:hAnsi="MS" w:cs="宋体"/>
          <w:kern w:val="0"/>
          <w:sz w:val="44"/>
          <w:szCs w:val="44"/>
          <w:lang w:eastAsia="ja-JP"/>
          <w14:ligatures w14:val="none"/>
        </w:rPr>
        <w:t>蘇州寧静ソフト会社</w:t>
      </w:r>
      <w:r>
        <w:rPr>
          <w:rFonts w:ascii="MS" w:eastAsia="宋体" w:hAnsi="MS" w:cs="宋体" w:hint="eastAsia"/>
          <w:kern w:val="0"/>
          <w:sz w:val="44"/>
          <w:szCs w:val="44"/>
          <w:lang w:eastAsia="ja-JP"/>
          <w14:ligatures w14:val="none"/>
        </w:rPr>
        <w:t xml:space="preserve"> </w:t>
      </w:r>
      <w:proofErr w:type="spellStart"/>
      <w:r w:rsidRPr="00911449">
        <w:rPr>
          <w:rFonts w:ascii="MS" w:eastAsia="宋体" w:hAnsi="MS" w:cs="宋体"/>
          <w:kern w:val="0"/>
          <w:sz w:val="44"/>
          <w:szCs w:val="44"/>
          <w:lang w:eastAsia="ja-JP"/>
          <w14:ligatures w14:val="none"/>
        </w:rPr>
        <w:t>njservice</w:t>
      </w:r>
      <w:proofErr w:type="spellEnd"/>
    </w:p>
    <w:p w:rsidR="00911449" w:rsidRPr="00911449" w:rsidRDefault="00911449" w:rsidP="009114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S" w:eastAsia="宋体" w:hAnsi="MS" w:cs="宋体" w:hint="eastAsia"/>
          <w:kern w:val="0"/>
          <w:sz w:val="44"/>
          <w:szCs w:val="44"/>
          <w14:ligatures w14:val="none"/>
        </w:rPr>
      </w:pPr>
      <w:r w:rsidRPr="00911449">
        <w:rPr>
          <w:rFonts w:ascii="MS" w:eastAsia="宋体" w:hAnsi="MS" w:cs="宋体"/>
          <w:kern w:val="0"/>
          <w:sz w:val="44"/>
          <w:szCs w:val="44"/>
          <w14:ligatures w14:val="none"/>
        </w:rPr>
        <w:t>要件定義書</w:t>
      </w:r>
    </w:p>
    <w:p w:rsidR="00911449" w:rsidRDefault="00911449" w:rsidP="00911449">
      <w:pPr>
        <w:jc w:val="center"/>
      </w:pPr>
    </w:p>
    <w:p w:rsidR="00911449" w:rsidRDefault="00911449">
      <w:pPr>
        <w:widowControl/>
      </w:pPr>
      <w:r>
        <w:br w:type="page"/>
      </w:r>
    </w:p>
    <w:p w:rsidR="00911449" w:rsidRDefault="00911449" w:rsidP="00911449">
      <w:pPr>
        <w:jc w:val="center"/>
        <w:rPr>
          <w:lang w:eastAsia="ja-JP"/>
        </w:rPr>
      </w:pPr>
      <w:r>
        <w:rPr>
          <w:rFonts w:hint="eastAsia"/>
          <w:lang w:eastAsia="ja-JP"/>
        </w:rPr>
        <w:lastRenderedPageBreak/>
        <w:t>目次</w:t>
      </w:r>
    </w:p>
    <w:p w:rsidR="00911449" w:rsidRDefault="00911449">
      <w:pPr>
        <w:widowControl/>
        <w:rPr>
          <w:lang w:eastAsia="ja-JP"/>
        </w:rPr>
      </w:pPr>
      <w:r>
        <w:rPr>
          <w:lang w:eastAsia="ja-JP"/>
        </w:rPr>
        <w:br w:type="page"/>
      </w:r>
    </w:p>
    <w:p w:rsidR="00911449" w:rsidRDefault="00911449" w:rsidP="00911449">
      <w:pPr>
        <w:rPr>
          <w:lang w:eastAsia="ja-JP"/>
        </w:rPr>
      </w:pPr>
      <w:r w:rsidRPr="00911449">
        <w:rPr>
          <w:lang w:eastAsia="ja-JP"/>
        </w:rPr>
        <w:lastRenderedPageBreak/>
        <w:t xml:space="preserve">1 業務要件の定義 </w:t>
      </w:r>
    </w:p>
    <w:p w:rsidR="00911449" w:rsidRDefault="00911449" w:rsidP="00911449">
      <w:pPr>
        <w:pStyle w:val="a9"/>
        <w:numPr>
          <w:ilvl w:val="1"/>
          <w:numId w:val="1"/>
        </w:numPr>
        <w:rPr>
          <w:lang w:eastAsia="ja-JP"/>
        </w:rPr>
      </w:pPr>
      <w:r w:rsidRPr="00911449">
        <w:rPr>
          <w:lang w:eastAsia="ja-JP"/>
        </w:rPr>
        <w:t xml:space="preserve">業務概要 </w:t>
      </w:r>
    </w:p>
    <w:p w:rsidR="00E7647D" w:rsidRDefault="00E7647D" w:rsidP="00E7647D">
      <w:pPr>
        <w:pStyle w:val="a9"/>
        <w:rPr>
          <w:lang w:eastAsia="ja-JP"/>
        </w:rPr>
      </w:pPr>
    </w:p>
    <w:p w:rsidR="00911449" w:rsidRDefault="00911449" w:rsidP="00911449">
      <w:pPr>
        <w:pStyle w:val="a9"/>
        <w:numPr>
          <w:ilvl w:val="1"/>
          <w:numId w:val="1"/>
        </w:numPr>
        <w:rPr>
          <w:lang w:eastAsia="ja-JP"/>
        </w:rPr>
      </w:pPr>
      <w:r>
        <w:rPr>
          <w:rFonts w:hint="eastAsia"/>
          <w:lang w:eastAsia="ja-JP"/>
        </w:rPr>
        <w:t>背景</w:t>
      </w:r>
    </w:p>
    <w:p w:rsidR="00E7647D" w:rsidRDefault="00125CDD" w:rsidP="00E7647D">
      <w:pPr>
        <w:pStyle w:val="a9"/>
        <w:rPr>
          <w:lang w:eastAsia="ja-JP"/>
        </w:rPr>
      </w:pPr>
      <w:bookmarkStart w:id="0" w:name="OLE_LINK1"/>
      <w:bookmarkStart w:id="1" w:name="OLE_LINK2"/>
      <w:r w:rsidRPr="00125CDD">
        <w:rPr>
          <w:lang w:eastAsia="ja-JP"/>
        </w:rPr>
        <w:t>インターネットとソーシャルメディアの普及により、インターネットセレブ経済は新興で繁栄する産業となりました。インターネットセレブ経済とは、ソーシャルメディアプラットフォーム、ライブ配信、コンテンツ制作などの手段で注目を集め、収入を得る現象および産業を指します。多くの人が自身の生活、スキル、知識、エンターテイメントコンテンツを共有し、大勢のファンを魅了し、商業機会と経済的利益を得ています。この業界は個人の従事者だけでなく、企業やブランドも積極的に参加し、広告マーケティング、協力プロモーションなどの活動を行い、多様性に富んだ活気ある産業生態系を形成しています。このような背景の下、優れた人材の効率的な雇用と管理が企業の競争優位性を確保するための重要な要素の1つとなっています。しかし、従来の人材管理方法は効率が低く、手続きが煩雑であり、企業の人材を効果的かつ柔軟に管理することが難しいという課題があります。そのため、私たちは企業ユーザーとtalentユーザーの両方にとって一体化された解決策を提供し、管理を効率化し、知的化することを目的とした、adminによるインテグレーション管理が可能なcompany-talentのWin-Winなネットワーク管理システムを開発することに決定しました。</w:t>
      </w:r>
    </w:p>
    <w:p w:rsidR="00EC3035" w:rsidRDefault="00EC3035" w:rsidP="00E7647D">
      <w:pPr>
        <w:pStyle w:val="a9"/>
        <w:rPr>
          <w:lang w:eastAsia="ja-JP"/>
        </w:rPr>
      </w:pPr>
    </w:p>
    <w:bookmarkEnd w:id="0"/>
    <w:bookmarkEnd w:id="1"/>
    <w:p w:rsidR="00911449" w:rsidRDefault="00911449" w:rsidP="00911449">
      <w:pPr>
        <w:pStyle w:val="a9"/>
        <w:numPr>
          <w:ilvl w:val="1"/>
          <w:numId w:val="1"/>
        </w:numPr>
        <w:rPr>
          <w:lang w:eastAsia="ja-JP"/>
        </w:rPr>
      </w:pPr>
      <w:r>
        <w:rPr>
          <w:rFonts w:hint="eastAsia"/>
          <w:lang w:eastAsia="ja-JP"/>
        </w:rPr>
        <w:t>目的</w:t>
      </w:r>
    </w:p>
    <w:p w:rsidR="002D4A58" w:rsidRPr="007D1078" w:rsidRDefault="007D1078" w:rsidP="008E0EFD">
      <w:pPr>
        <w:pStyle w:val="a9"/>
        <w:rPr>
          <w:lang w:eastAsia="ja-JP"/>
        </w:rPr>
      </w:pPr>
      <w:bookmarkStart w:id="2" w:name="OLE_LINK3"/>
      <w:bookmarkStart w:id="3" w:name="OLE_LINK4"/>
      <w:r w:rsidRPr="007D1078">
        <w:rPr>
          <w:rFonts w:hint="eastAsia"/>
          <w:lang w:eastAsia="ja-JP"/>
        </w:rPr>
        <w:t>本プロジェクトの目的は、管理者（</w:t>
      </w:r>
      <w:r w:rsidRPr="007D1078">
        <w:rPr>
          <w:lang w:eastAsia="ja-JP"/>
        </w:rPr>
        <w:t>Admin</w:t>
      </w:r>
      <w:r w:rsidRPr="007D1078">
        <w:rPr>
          <w:rFonts w:hint="eastAsia"/>
          <w:lang w:eastAsia="ja-JP"/>
        </w:rPr>
        <w:t>）が企業（</w:t>
      </w:r>
      <w:r w:rsidRPr="007D1078">
        <w:rPr>
          <w:lang w:eastAsia="ja-JP"/>
        </w:rPr>
        <w:t>Company</w:t>
      </w:r>
      <w:r w:rsidRPr="007D1078">
        <w:rPr>
          <w:rFonts w:hint="eastAsia"/>
          <w:lang w:eastAsia="ja-JP"/>
        </w:rPr>
        <w:t>）と人材（</w:t>
      </w:r>
      <w:r w:rsidRPr="007D1078">
        <w:rPr>
          <w:lang w:eastAsia="ja-JP"/>
        </w:rPr>
        <w:t>Talent</w:t>
      </w:r>
      <w:r w:rsidRPr="007D1078">
        <w:rPr>
          <w:rFonts w:hint="eastAsia"/>
          <w:lang w:eastAsia="ja-JP"/>
        </w:rPr>
        <w:t>）のユーザーをそれぞれ管理できるようにするユーザー管理システムを開発することです。企業ユーザーと人材ユーザーとの間には雇用関係があり、これらのユーザーはすべて管理者の顧客です。このプロジェクトの目標は、完全なプラットフォームを構築し、</w:t>
      </w:r>
      <w:r w:rsidRPr="007D1078">
        <w:rPr>
          <w:lang w:eastAsia="ja-JP"/>
        </w:rPr>
        <w:t>talent</w:t>
      </w:r>
      <w:r w:rsidRPr="007D1078">
        <w:rPr>
          <w:rFonts w:hint="eastAsia"/>
          <w:lang w:eastAsia="ja-JP"/>
        </w:rPr>
        <w:t>と</w:t>
      </w:r>
      <w:r w:rsidRPr="007D1078">
        <w:rPr>
          <w:lang w:eastAsia="ja-JP"/>
        </w:rPr>
        <w:t>company</w:t>
      </w:r>
      <w:r w:rsidRPr="007D1078">
        <w:rPr>
          <w:rFonts w:hint="eastAsia"/>
          <w:lang w:eastAsia="ja-JP"/>
        </w:rPr>
        <w:t>の間の協力を促進し、</w:t>
      </w:r>
      <w:r w:rsidRPr="007D1078">
        <w:rPr>
          <w:lang w:eastAsia="ja-JP"/>
        </w:rPr>
        <w:t>talent</w:t>
      </w:r>
      <w:r w:rsidRPr="007D1078">
        <w:rPr>
          <w:rFonts w:hint="eastAsia"/>
          <w:lang w:eastAsia="ja-JP"/>
        </w:rPr>
        <w:t>により多くのビジネス機会と収入源を提供し、同時にブランドにより価値のあるマーケティングチャネルとブランド露出機会を提供することです。このプラットフォームを通じて、</w:t>
      </w:r>
      <w:r w:rsidRPr="007D1078">
        <w:rPr>
          <w:lang w:eastAsia="ja-JP"/>
        </w:rPr>
        <w:t>talent</w:t>
      </w:r>
      <w:r w:rsidRPr="007D1078">
        <w:rPr>
          <w:rFonts w:hint="eastAsia"/>
          <w:lang w:eastAsia="ja-JP"/>
        </w:rPr>
        <w:t>は自身の才能と魅力をより良く表現し、ファンとより密接な関係を築き、ブランドとの協力に</w:t>
      </w:r>
      <w:proofErr w:type="gramStart"/>
      <w:r w:rsidRPr="007D1078">
        <w:rPr>
          <w:rFonts w:hint="eastAsia"/>
          <w:lang w:eastAsia="ja-JP"/>
        </w:rPr>
        <w:t>よりより</w:t>
      </w:r>
      <w:proofErr w:type="gramEnd"/>
      <w:r w:rsidRPr="007D1078">
        <w:rPr>
          <w:rFonts w:hint="eastAsia"/>
          <w:lang w:eastAsia="ja-JP"/>
        </w:rPr>
        <w:t>多くの収入を得ることができます。ブランドは</w:t>
      </w:r>
      <w:r w:rsidRPr="007D1078">
        <w:rPr>
          <w:lang w:eastAsia="ja-JP"/>
        </w:rPr>
        <w:t>talent</w:t>
      </w:r>
      <w:r w:rsidRPr="007D1078">
        <w:rPr>
          <w:rFonts w:hint="eastAsia"/>
          <w:lang w:eastAsia="ja-JP"/>
        </w:rPr>
        <w:t>との協力を通じて、目標受容者により直接的にアクセスし、ブランド認知度と影響力を高め、より高いマーケティング効果と売上の変換率を実現することができます。同時に、効果的な管理システムを確立し、企業と人材の間の協力を促進し、必要な管理機能を提供します。</w:t>
      </w:r>
    </w:p>
    <w:bookmarkEnd w:id="2"/>
    <w:bookmarkEnd w:id="3"/>
    <w:p w:rsidR="00E7647D" w:rsidRDefault="00E7647D" w:rsidP="00E7647D">
      <w:pPr>
        <w:pStyle w:val="a9"/>
        <w:rPr>
          <w:lang w:eastAsia="ja-JP"/>
        </w:rPr>
      </w:pPr>
    </w:p>
    <w:p w:rsidR="00911449" w:rsidRDefault="00911449" w:rsidP="00911449">
      <w:pPr>
        <w:pStyle w:val="a9"/>
        <w:numPr>
          <w:ilvl w:val="1"/>
          <w:numId w:val="1"/>
        </w:numPr>
        <w:rPr>
          <w:lang w:eastAsia="ja-JP"/>
        </w:rPr>
      </w:pPr>
      <w:r w:rsidRPr="00911449">
        <w:rPr>
          <w:lang w:eastAsia="ja-JP"/>
        </w:rPr>
        <w:t>実現により期待される効果</w:t>
      </w:r>
    </w:p>
    <w:p w:rsidR="00EC3035" w:rsidRDefault="00EC3035" w:rsidP="00EC3035">
      <w:pPr>
        <w:rPr>
          <w:lang w:eastAsia="ja-JP"/>
        </w:rPr>
      </w:pPr>
      <w:r>
        <w:rPr>
          <w:lang w:eastAsia="ja-JP"/>
        </w:rPr>
        <w:lastRenderedPageBreak/>
        <w:t>2. 機能要件</w:t>
      </w:r>
    </w:p>
    <w:p w:rsidR="00EC3035" w:rsidRDefault="00EC3035" w:rsidP="00EC3035">
      <w:pPr>
        <w:rPr>
          <w:lang w:eastAsia="ja-JP"/>
        </w:rPr>
      </w:pPr>
      <w:r>
        <w:rPr>
          <w:rFonts w:hint="eastAsia"/>
          <w:lang w:eastAsia="ja-JP"/>
        </w:rPr>
        <w:t>2</w:t>
      </w:r>
      <w:r>
        <w:rPr>
          <w:lang w:eastAsia="ja-JP"/>
        </w:rPr>
        <w:t>-1ユーザー管理：</w:t>
      </w:r>
    </w:p>
    <w:p w:rsidR="00EC3035" w:rsidRDefault="00EC3035" w:rsidP="00EC3035">
      <w:pPr>
        <w:pStyle w:val="a9"/>
        <w:numPr>
          <w:ilvl w:val="0"/>
          <w:numId w:val="6"/>
        </w:numPr>
        <w:jc w:val="both"/>
        <w:rPr>
          <w:lang w:eastAsia="ja-JP"/>
        </w:rPr>
      </w:pPr>
      <w:r>
        <w:rPr>
          <w:lang w:eastAsia="ja-JP"/>
        </w:rPr>
        <w:t>企業ユーザーと人材ユーザーがアカウントを登録し、ログインできるようにします。</w:t>
      </w:r>
    </w:p>
    <w:p w:rsidR="00EC3035" w:rsidRDefault="00EC3035" w:rsidP="00EC3035">
      <w:pPr>
        <w:pStyle w:val="a9"/>
        <w:numPr>
          <w:ilvl w:val="0"/>
          <w:numId w:val="6"/>
        </w:numPr>
        <w:jc w:val="both"/>
        <w:rPr>
          <w:lang w:eastAsia="ja-JP"/>
        </w:rPr>
      </w:pPr>
      <w:r>
        <w:rPr>
          <w:lang w:eastAsia="ja-JP"/>
        </w:rPr>
        <w:t>管理者は、企業ユーザーと人材ユーザーの情報を表示、追加、編集、削除できます。</w:t>
      </w:r>
    </w:p>
    <w:p w:rsidR="00EC3035" w:rsidRDefault="00EC3035" w:rsidP="00EC3035">
      <w:pPr>
        <w:jc w:val="both"/>
        <w:rPr>
          <w:lang w:eastAsia="ja-JP"/>
        </w:rPr>
      </w:pPr>
      <w:r>
        <w:rPr>
          <w:rFonts w:hint="eastAsia"/>
          <w:lang w:eastAsia="ja-JP"/>
        </w:rPr>
        <w:t>2</w:t>
      </w:r>
      <w:r>
        <w:rPr>
          <w:lang w:eastAsia="ja-JP"/>
        </w:rPr>
        <w:t>-2雇用関係管理：</w:t>
      </w:r>
    </w:p>
    <w:p w:rsidR="00EC3035" w:rsidRDefault="00EC3035" w:rsidP="00EC3035">
      <w:pPr>
        <w:pStyle w:val="a9"/>
        <w:numPr>
          <w:ilvl w:val="0"/>
          <w:numId w:val="6"/>
        </w:numPr>
        <w:jc w:val="both"/>
        <w:rPr>
          <w:lang w:eastAsia="ja-JP"/>
        </w:rPr>
      </w:pPr>
      <w:r>
        <w:rPr>
          <w:lang w:eastAsia="ja-JP"/>
        </w:rPr>
        <w:t>企業ユーザーは人材ユーザーと雇用関係を確立できます。</w:t>
      </w:r>
    </w:p>
    <w:p w:rsidR="00EC3035" w:rsidRDefault="00EC3035" w:rsidP="00EC3035">
      <w:pPr>
        <w:pStyle w:val="a9"/>
        <w:numPr>
          <w:ilvl w:val="0"/>
          <w:numId w:val="6"/>
        </w:numPr>
        <w:jc w:val="both"/>
        <w:rPr>
          <w:lang w:eastAsia="ja-JP"/>
        </w:rPr>
      </w:pPr>
      <w:r>
        <w:rPr>
          <w:lang w:eastAsia="ja-JP"/>
        </w:rPr>
        <w:t>管理者は、給与管理などを含む雇用関係を表示および管理できます。</w:t>
      </w:r>
    </w:p>
    <w:p w:rsidR="00EC3035" w:rsidRDefault="00EC3035" w:rsidP="00EC3035">
      <w:pPr>
        <w:jc w:val="both"/>
        <w:rPr>
          <w:lang w:eastAsia="ja-JP"/>
        </w:rPr>
      </w:pPr>
      <w:r>
        <w:rPr>
          <w:rFonts w:hint="eastAsia"/>
          <w:lang w:eastAsia="ja-JP"/>
        </w:rPr>
        <w:t>2</w:t>
      </w:r>
      <w:r>
        <w:rPr>
          <w:lang w:eastAsia="ja-JP"/>
        </w:rPr>
        <w:t>-3顧客関係管理：</w:t>
      </w:r>
    </w:p>
    <w:p w:rsidR="00EC3035" w:rsidRDefault="00EC3035" w:rsidP="00EC3035">
      <w:pPr>
        <w:pStyle w:val="a9"/>
        <w:numPr>
          <w:ilvl w:val="0"/>
          <w:numId w:val="6"/>
        </w:numPr>
        <w:jc w:val="both"/>
        <w:rPr>
          <w:lang w:eastAsia="ja-JP"/>
        </w:rPr>
      </w:pPr>
      <w:r>
        <w:rPr>
          <w:lang w:eastAsia="ja-JP"/>
        </w:rPr>
        <w:t>すべての企業ユーザーと人材ユーザーは、管理者の顧客です。</w:t>
      </w:r>
    </w:p>
    <w:p w:rsidR="00EC3035" w:rsidRDefault="00EC3035" w:rsidP="00EC3035">
      <w:pPr>
        <w:pStyle w:val="a9"/>
        <w:numPr>
          <w:ilvl w:val="0"/>
          <w:numId w:val="6"/>
        </w:numPr>
        <w:jc w:val="both"/>
        <w:rPr>
          <w:lang w:eastAsia="ja-JP"/>
        </w:rPr>
      </w:pPr>
      <w:r>
        <w:rPr>
          <w:lang w:eastAsia="ja-JP"/>
        </w:rPr>
        <w:t>管理者は、顧客の情報（連絡先、取引履歴など）を表示および管理できます。</w:t>
      </w:r>
    </w:p>
    <w:p w:rsidR="00EC3035" w:rsidRDefault="00EC3035" w:rsidP="00EC3035">
      <w:pPr>
        <w:rPr>
          <w:lang w:eastAsia="ja-JP"/>
        </w:rPr>
      </w:pPr>
    </w:p>
    <w:p w:rsidR="00EC3035" w:rsidRDefault="00EC3035" w:rsidP="00EC3035">
      <w:pPr>
        <w:rPr>
          <w:lang w:eastAsia="ja-JP"/>
        </w:rPr>
      </w:pPr>
      <w:r>
        <w:rPr>
          <w:lang w:eastAsia="ja-JP"/>
        </w:rPr>
        <w:t>3. データモデル</w:t>
      </w:r>
    </w:p>
    <w:p w:rsidR="00EC3035" w:rsidRDefault="00EC3035" w:rsidP="00EC3035">
      <w:pPr>
        <w:rPr>
          <w:lang w:eastAsia="ja-JP"/>
        </w:rPr>
      </w:pPr>
      <w:r>
        <w:rPr>
          <w:lang w:eastAsia="ja-JP"/>
        </w:rPr>
        <w:t>3-1</w:t>
      </w:r>
      <w:r>
        <w:rPr>
          <w:lang w:eastAsia="ja-JP"/>
        </w:rPr>
        <w:tab/>
        <w:t>ユーザー情報：</w:t>
      </w:r>
    </w:p>
    <w:p w:rsidR="00EC3035" w:rsidRDefault="00EC3035" w:rsidP="00E05EB3">
      <w:pPr>
        <w:pStyle w:val="a9"/>
        <w:numPr>
          <w:ilvl w:val="0"/>
          <w:numId w:val="20"/>
        </w:numPr>
        <w:jc w:val="both"/>
        <w:rPr>
          <w:lang w:eastAsia="ja-JP"/>
        </w:rPr>
      </w:pPr>
      <w:r>
        <w:rPr>
          <w:lang w:eastAsia="ja-JP"/>
        </w:rPr>
        <w:t>企業ユーザー（Company User）：企業名、連絡先、管理者アカウントなど。</w:t>
      </w:r>
    </w:p>
    <w:p w:rsidR="00EC3035" w:rsidRDefault="00EC3035" w:rsidP="00E05EB3">
      <w:pPr>
        <w:pStyle w:val="a9"/>
        <w:numPr>
          <w:ilvl w:val="0"/>
          <w:numId w:val="20"/>
        </w:numPr>
        <w:jc w:val="both"/>
        <w:rPr>
          <w:lang w:eastAsia="ja-JP"/>
        </w:rPr>
      </w:pPr>
      <w:r>
        <w:rPr>
          <w:lang w:eastAsia="ja-JP"/>
        </w:rPr>
        <w:t>人材ユーザー（Talent User）：氏名、連絡先、スキル、経歴など。</w:t>
      </w:r>
    </w:p>
    <w:p w:rsidR="00EC3035" w:rsidRDefault="00EC3035" w:rsidP="00E05EB3">
      <w:pPr>
        <w:pStyle w:val="a9"/>
        <w:numPr>
          <w:ilvl w:val="0"/>
          <w:numId w:val="20"/>
        </w:numPr>
        <w:jc w:val="both"/>
        <w:rPr>
          <w:lang w:eastAsia="ja-JP"/>
        </w:rPr>
      </w:pPr>
      <w:r>
        <w:rPr>
          <w:lang w:eastAsia="ja-JP"/>
        </w:rPr>
        <w:t>3-2 雇用関係情報：</w:t>
      </w:r>
    </w:p>
    <w:p w:rsidR="00EC3035" w:rsidRDefault="00EC3035" w:rsidP="00E05EB3">
      <w:pPr>
        <w:pStyle w:val="a9"/>
        <w:numPr>
          <w:ilvl w:val="0"/>
          <w:numId w:val="20"/>
        </w:numPr>
        <w:jc w:val="both"/>
        <w:rPr>
          <w:lang w:eastAsia="ja-JP"/>
        </w:rPr>
      </w:pPr>
      <w:r>
        <w:rPr>
          <w:lang w:eastAsia="ja-JP"/>
        </w:rPr>
        <w:t>雇用関係（Employment Relationship）：企業と人材の間の雇用関係を記録し、契約情報、給与情報などを含みます。</w:t>
      </w:r>
    </w:p>
    <w:p w:rsidR="00EC3035" w:rsidRDefault="00EC3035" w:rsidP="00E05EB3">
      <w:pPr>
        <w:pStyle w:val="a9"/>
        <w:numPr>
          <w:ilvl w:val="0"/>
          <w:numId w:val="20"/>
        </w:numPr>
        <w:jc w:val="both"/>
        <w:rPr>
          <w:lang w:eastAsia="ja-JP"/>
        </w:rPr>
      </w:pPr>
      <w:r>
        <w:rPr>
          <w:lang w:eastAsia="ja-JP"/>
        </w:rPr>
        <w:t>3-3 顧客情報：</w:t>
      </w:r>
    </w:p>
    <w:p w:rsidR="00E05EB3" w:rsidRDefault="00EC3035" w:rsidP="00E05EB3">
      <w:pPr>
        <w:pStyle w:val="a9"/>
        <w:numPr>
          <w:ilvl w:val="0"/>
          <w:numId w:val="20"/>
        </w:numPr>
        <w:jc w:val="both"/>
        <w:rPr>
          <w:lang w:eastAsia="ja-JP"/>
        </w:rPr>
      </w:pPr>
      <w:r>
        <w:rPr>
          <w:lang w:eastAsia="ja-JP"/>
        </w:rPr>
        <w:t>管理者の顧客（Admin’s Customers）：すべての企業ユーザーと人材ユーザー。</w:t>
      </w:r>
    </w:p>
    <w:p w:rsidR="00E05EB3" w:rsidRPr="00911449" w:rsidRDefault="00E05EB3" w:rsidP="00E05EB3">
      <w:pPr>
        <w:pStyle w:val="a9"/>
        <w:numPr>
          <w:ilvl w:val="0"/>
          <w:numId w:val="20"/>
        </w:numPr>
        <w:jc w:val="both"/>
        <w:rPr>
          <w:lang w:eastAsia="ja-JP"/>
        </w:rPr>
      </w:pPr>
      <w:r>
        <w:rPr>
          <w:lang w:eastAsia="ja-JP"/>
        </w:rPr>
        <w:t>ユーザーのプライバシー保護： 関連する法律や規制を遵守し、ユーザーの個人情報を保護します</w:t>
      </w:r>
    </w:p>
    <w:p w:rsidR="00EC3035" w:rsidRPr="00E05EB3" w:rsidRDefault="00EC3035" w:rsidP="00EC3035">
      <w:pPr>
        <w:rPr>
          <w:lang w:eastAsia="ja-JP"/>
        </w:rPr>
      </w:pPr>
    </w:p>
    <w:p w:rsidR="00EC3035" w:rsidRDefault="00EC3035" w:rsidP="00EC3035">
      <w:pPr>
        <w:rPr>
          <w:lang w:eastAsia="ja-JP"/>
        </w:rPr>
      </w:pPr>
    </w:p>
    <w:p w:rsidR="00EC3035" w:rsidRDefault="00EC3035" w:rsidP="00EC3035">
      <w:pPr>
        <w:rPr>
          <w:lang w:eastAsia="ja-JP"/>
        </w:rPr>
      </w:pPr>
      <w:r>
        <w:rPr>
          <w:lang w:eastAsia="ja-JP"/>
        </w:rPr>
        <w:t>4. 非機能要件</w:t>
      </w:r>
    </w:p>
    <w:p w:rsidR="00EC3035" w:rsidRDefault="00EC3035" w:rsidP="00617BBA">
      <w:pPr>
        <w:pStyle w:val="a9"/>
        <w:numPr>
          <w:ilvl w:val="0"/>
          <w:numId w:val="11"/>
        </w:numPr>
        <w:rPr>
          <w:lang w:eastAsia="ja-JP"/>
        </w:rPr>
      </w:pPr>
      <w:r>
        <w:rPr>
          <w:lang w:eastAsia="ja-JP"/>
        </w:rPr>
        <w:t>セキュリティ： ユーザーデータの安全性を確保し、データ漏洩や不正アクセスを防ぐための適切なセキュリティ対策を講じます。</w:t>
      </w:r>
    </w:p>
    <w:p w:rsidR="00EC3035" w:rsidRDefault="00EC3035" w:rsidP="00617BBA">
      <w:pPr>
        <w:pStyle w:val="a9"/>
        <w:numPr>
          <w:ilvl w:val="0"/>
          <w:numId w:val="11"/>
        </w:numPr>
        <w:rPr>
          <w:lang w:eastAsia="ja-JP"/>
        </w:rPr>
      </w:pPr>
      <w:r>
        <w:rPr>
          <w:lang w:eastAsia="ja-JP"/>
        </w:rPr>
        <w:t>拡張性： システムは柔軟に拡張できるように設計され、新しい機能を追加したり、既存の機能を調整したりすることができます。</w:t>
      </w:r>
    </w:p>
    <w:p w:rsidR="00EC3035" w:rsidRDefault="00EC3035" w:rsidP="00617BBA">
      <w:pPr>
        <w:pStyle w:val="a9"/>
        <w:numPr>
          <w:ilvl w:val="0"/>
          <w:numId w:val="11"/>
        </w:numPr>
        <w:rPr>
          <w:lang w:eastAsia="ja-JP"/>
        </w:rPr>
      </w:pPr>
      <w:r>
        <w:rPr>
          <w:lang w:eastAsia="ja-JP"/>
        </w:rPr>
        <w:t>パフォーマンス： システムは大量のユーザーやデータを処理し、安定した応答</w:t>
      </w:r>
      <w:r>
        <w:rPr>
          <w:lang w:eastAsia="ja-JP"/>
        </w:rPr>
        <w:lastRenderedPageBreak/>
        <w:t>速度を維持できるようになっています。</w:t>
      </w:r>
    </w:p>
    <w:p w:rsidR="00EC3035" w:rsidRDefault="00EC3035" w:rsidP="00617BBA">
      <w:pPr>
        <w:pStyle w:val="a9"/>
        <w:numPr>
          <w:ilvl w:val="0"/>
          <w:numId w:val="11"/>
        </w:numPr>
        <w:rPr>
          <w:lang w:eastAsia="ja-JP"/>
        </w:rPr>
      </w:pPr>
      <w:r>
        <w:rPr>
          <w:lang w:eastAsia="ja-JP"/>
        </w:rPr>
        <w:t>ユーザーエクスペリエンス： システムのインターフェースはシンプルで分かりやすく、操作がスムーズであり、良好なユーザーエクスペリエンスを提供します。</w:t>
      </w:r>
    </w:p>
    <w:p w:rsidR="00EC3035" w:rsidRDefault="00EC3035" w:rsidP="00EC3035">
      <w:pPr>
        <w:rPr>
          <w:lang w:eastAsia="ja-JP"/>
        </w:rPr>
      </w:pPr>
    </w:p>
    <w:p w:rsidR="00EC3035" w:rsidRDefault="00EC3035" w:rsidP="00EC3035">
      <w:pPr>
        <w:rPr>
          <w:lang w:eastAsia="ja-JP"/>
        </w:rPr>
      </w:pPr>
      <w:r>
        <w:rPr>
          <w:lang w:eastAsia="ja-JP"/>
        </w:rPr>
        <w:t>5. 技術実装</w:t>
      </w:r>
    </w:p>
    <w:p w:rsidR="00EC3035" w:rsidRDefault="00EC3035" w:rsidP="00617BBA">
      <w:pPr>
        <w:pStyle w:val="a9"/>
        <w:numPr>
          <w:ilvl w:val="0"/>
          <w:numId w:val="12"/>
        </w:numPr>
        <w:rPr>
          <w:lang w:eastAsia="ja-JP"/>
        </w:rPr>
      </w:pPr>
      <w:r>
        <w:rPr>
          <w:lang w:eastAsia="ja-JP"/>
        </w:rPr>
        <w:t>プログラミング言語とフレームワーク： Python/Django、Java/Springなどの適切なプログラミング言語と開発フレームワークを選択します。</w:t>
      </w:r>
    </w:p>
    <w:p w:rsidR="00EC3035" w:rsidRDefault="00EC3035" w:rsidP="00617BBA">
      <w:pPr>
        <w:pStyle w:val="a9"/>
        <w:numPr>
          <w:ilvl w:val="0"/>
          <w:numId w:val="12"/>
        </w:numPr>
        <w:rPr>
          <w:lang w:eastAsia="ja-JP"/>
        </w:rPr>
      </w:pPr>
      <w:r>
        <w:rPr>
          <w:lang w:eastAsia="ja-JP"/>
        </w:rPr>
        <w:t>データベース： ユーザー情報と雇用関係を保存するために関係データベース（MySQL、PostgreSQLなど）を使用します。</w:t>
      </w:r>
    </w:p>
    <w:p w:rsidR="00EC3035" w:rsidRDefault="00EC3035" w:rsidP="00617BBA">
      <w:pPr>
        <w:pStyle w:val="a9"/>
        <w:numPr>
          <w:ilvl w:val="0"/>
          <w:numId w:val="12"/>
        </w:numPr>
        <w:rPr>
          <w:lang w:eastAsia="ja-JP"/>
        </w:rPr>
      </w:pPr>
      <w:r>
        <w:rPr>
          <w:lang w:eastAsia="ja-JP"/>
        </w:rPr>
        <w:t>フロントエンド技術： React、Vue.jsなどのモダンなフロントエンドフレームワークを使用して、ユーザーインターフェースを実装します。</w:t>
      </w:r>
    </w:p>
    <w:p w:rsidR="00EC3035" w:rsidRDefault="00EC3035" w:rsidP="00617BBA">
      <w:pPr>
        <w:pStyle w:val="a9"/>
        <w:numPr>
          <w:ilvl w:val="0"/>
          <w:numId w:val="12"/>
        </w:numPr>
        <w:rPr>
          <w:lang w:eastAsia="ja-JP"/>
        </w:rPr>
      </w:pPr>
      <w:r>
        <w:rPr>
          <w:lang w:eastAsia="ja-JP"/>
        </w:rPr>
        <w:t>セキュリティ対策： ユーザーデータを保護するための暗号化技術を採用し、定期的なセキュリティ審査と脆弱性修正を実施します。</w:t>
      </w:r>
    </w:p>
    <w:p w:rsidR="00EC3035" w:rsidRDefault="00EC3035" w:rsidP="00EC3035">
      <w:pPr>
        <w:rPr>
          <w:lang w:eastAsia="ja-JP"/>
        </w:rPr>
      </w:pPr>
    </w:p>
    <w:p w:rsidR="00EC3035" w:rsidRDefault="00EC3035" w:rsidP="00EC3035">
      <w:pPr>
        <w:rPr>
          <w:lang w:eastAsia="ja-JP"/>
        </w:rPr>
      </w:pPr>
      <w:r>
        <w:rPr>
          <w:lang w:eastAsia="ja-JP"/>
        </w:rPr>
        <w:t>6. プロジェクト計画</w:t>
      </w:r>
    </w:p>
    <w:p w:rsidR="00EC3035" w:rsidRDefault="00EC3035" w:rsidP="00617BBA">
      <w:pPr>
        <w:pStyle w:val="a9"/>
        <w:numPr>
          <w:ilvl w:val="0"/>
          <w:numId w:val="13"/>
        </w:numPr>
        <w:rPr>
          <w:lang w:eastAsia="ja-JP"/>
        </w:rPr>
      </w:pPr>
      <w:r>
        <w:rPr>
          <w:lang w:eastAsia="ja-JP"/>
        </w:rPr>
        <w:t>要件分析と設計： プロジェクト要件を明確にし、システムアーキテクチャとデータベース構造を設計します。</w:t>
      </w:r>
    </w:p>
    <w:p w:rsidR="00EC3035" w:rsidRDefault="00EC3035" w:rsidP="00617BBA">
      <w:pPr>
        <w:pStyle w:val="a9"/>
        <w:numPr>
          <w:ilvl w:val="0"/>
          <w:numId w:val="13"/>
        </w:numPr>
        <w:rPr>
          <w:lang w:eastAsia="ja-JP"/>
        </w:rPr>
      </w:pPr>
      <w:r>
        <w:rPr>
          <w:lang w:eastAsia="ja-JP"/>
        </w:rPr>
        <w:t>開発とテスト： 設計に基づいてシステムを開発し、テストを行い、システムの機能を確認して安定性を確保します。</w:t>
      </w:r>
    </w:p>
    <w:p w:rsidR="00EC3035" w:rsidRDefault="00EC3035" w:rsidP="00617BBA">
      <w:pPr>
        <w:pStyle w:val="a9"/>
        <w:numPr>
          <w:ilvl w:val="0"/>
          <w:numId w:val="13"/>
        </w:numPr>
        <w:rPr>
          <w:lang w:eastAsia="ja-JP"/>
        </w:rPr>
      </w:pPr>
      <w:r>
        <w:rPr>
          <w:lang w:eastAsia="ja-JP"/>
        </w:rPr>
        <w:t>デプロイメントとリリース： システムをサーバーにデプロイし、外部にサービスを提供します。</w:t>
      </w:r>
    </w:p>
    <w:p w:rsidR="00EC3035" w:rsidRDefault="00EC3035" w:rsidP="00617BBA">
      <w:pPr>
        <w:pStyle w:val="a9"/>
        <w:numPr>
          <w:ilvl w:val="0"/>
          <w:numId w:val="13"/>
        </w:numPr>
        <w:rPr>
          <w:lang w:eastAsia="ja-JP"/>
        </w:rPr>
      </w:pPr>
      <w:r>
        <w:rPr>
          <w:lang w:eastAsia="ja-JP"/>
        </w:rPr>
        <w:t>運用と保守： 定期的にシステムを監視し、保守を行い、システムが安定して稼働するようにします。</w:t>
      </w:r>
    </w:p>
    <w:p w:rsidR="00EC3035" w:rsidRDefault="00EC3035" w:rsidP="00EC3035">
      <w:pPr>
        <w:rPr>
          <w:lang w:eastAsia="ja-JP"/>
        </w:rPr>
      </w:pPr>
    </w:p>
    <w:p w:rsidR="00617BBA" w:rsidRDefault="00617BBA">
      <w:pPr>
        <w:widowControl/>
        <w:rPr>
          <w:lang w:eastAsia="ja-JP"/>
        </w:rPr>
      </w:pPr>
      <w:r>
        <w:rPr>
          <w:rFonts w:hint="eastAsia"/>
          <w:lang w:eastAsia="ja-JP"/>
        </w:rPr>
        <w:t>7</w:t>
      </w:r>
      <w:r>
        <w:rPr>
          <w:lang w:eastAsia="ja-JP"/>
        </w:rPr>
        <w:t xml:space="preserve">. </w:t>
      </w:r>
      <w:r w:rsidRPr="00617BBA">
        <w:rPr>
          <w:lang w:eastAsia="ja-JP"/>
        </w:rPr>
        <w:t>リスクと課題</w:t>
      </w:r>
    </w:p>
    <w:p w:rsidR="00617BBA" w:rsidRDefault="00617BBA" w:rsidP="00617BBA">
      <w:pPr>
        <w:pStyle w:val="a9"/>
        <w:widowControl/>
        <w:numPr>
          <w:ilvl w:val="0"/>
          <w:numId w:val="16"/>
        </w:numPr>
        <w:rPr>
          <w:lang w:eastAsia="ja-JP"/>
        </w:rPr>
      </w:pPr>
      <w:r w:rsidRPr="00617BBA">
        <w:rPr>
          <w:lang w:eastAsia="ja-JP"/>
        </w:rPr>
        <w:t xml:space="preserve">ユーザーのプライバシー保護：関連法規を厳守し、ユーザーの個人情報を保護する必要があります。 </w:t>
      </w:r>
    </w:p>
    <w:p w:rsidR="00617BBA" w:rsidRDefault="00617BBA" w:rsidP="00617BBA">
      <w:pPr>
        <w:pStyle w:val="a9"/>
        <w:widowControl/>
        <w:numPr>
          <w:ilvl w:val="0"/>
          <w:numId w:val="16"/>
        </w:numPr>
        <w:rPr>
          <w:lang w:eastAsia="ja-JP"/>
        </w:rPr>
      </w:pPr>
      <w:r w:rsidRPr="00617BBA">
        <w:rPr>
          <w:lang w:eastAsia="ja-JP"/>
        </w:rPr>
        <w:t>システムのセキュリティ：さまざまなセキュリティ脅威に備え、システムの安全性と安定性を確保する必要があります。</w:t>
      </w:r>
    </w:p>
    <w:p w:rsidR="00617BBA" w:rsidRDefault="00617BBA" w:rsidP="00617BBA">
      <w:pPr>
        <w:pStyle w:val="a9"/>
        <w:widowControl/>
        <w:numPr>
          <w:ilvl w:val="0"/>
          <w:numId w:val="16"/>
        </w:numPr>
        <w:rPr>
          <w:lang w:eastAsia="ja-JP"/>
        </w:rPr>
      </w:pPr>
      <w:r w:rsidRPr="00617BBA">
        <w:rPr>
          <w:lang w:eastAsia="ja-JP"/>
        </w:rPr>
        <w:t>ユーザーエクスペリエンス：システムのインターフェースと相互作用体験を継続的に最適化し、ユーザー満足度を向上させる必要があります。</w:t>
      </w:r>
    </w:p>
    <w:p w:rsidR="00617BBA" w:rsidRDefault="00617BBA">
      <w:pPr>
        <w:widowControl/>
        <w:rPr>
          <w:lang w:eastAsia="ja-JP"/>
        </w:rPr>
      </w:pPr>
      <w:r>
        <w:rPr>
          <w:rFonts w:hint="eastAsia"/>
          <w:lang w:eastAsia="ja-JP"/>
        </w:rPr>
        <w:t>8</w:t>
      </w:r>
      <w:r>
        <w:rPr>
          <w:lang w:eastAsia="ja-JP"/>
        </w:rPr>
        <w:t xml:space="preserve">. </w:t>
      </w:r>
      <w:r w:rsidRPr="00617BBA">
        <w:rPr>
          <w:lang w:eastAsia="ja-JP"/>
        </w:rPr>
        <w:t>結びの言葉</w:t>
      </w:r>
    </w:p>
    <w:p w:rsidR="00EC3035" w:rsidRPr="00911449" w:rsidRDefault="00617BBA" w:rsidP="00E05EB3">
      <w:pPr>
        <w:widowControl/>
        <w:rPr>
          <w:lang w:eastAsia="ja-JP"/>
        </w:rPr>
      </w:pPr>
      <w:r w:rsidRPr="00617BBA">
        <w:rPr>
          <w:lang w:eastAsia="ja-JP"/>
        </w:rPr>
        <w:lastRenderedPageBreak/>
        <w:t>本プロジェクトは、効率的で安全かつ安定したユーザー管理システムを構築し、企業と人材に便利な管理と協力のプラットフォームを提供することを目指しています。私たちは、システムの機能を継続的に最適化し、ユーザーのニーズと期待に応えていくことを約束します。</w:t>
      </w:r>
    </w:p>
    <w:sectPr w:rsidR="00EC3035" w:rsidRPr="00911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48"/>
    <w:multiLevelType w:val="hybridMultilevel"/>
    <w:tmpl w:val="A0A8D706"/>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03206D"/>
    <w:multiLevelType w:val="hybridMultilevel"/>
    <w:tmpl w:val="6AD25BE6"/>
    <w:lvl w:ilvl="0" w:tplc="999432B4">
      <w:numFmt w:val="bullet"/>
      <w:lvlText w:val="•"/>
      <w:lvlJc w:val="left"/>
      <w:pPr>
        <w:ind w:left="1260" w:hanging="420"/>
      </w:pPr>
      <w:rPr>
        <w:rFonts w:ascii="DengXian" w:eastAsia="DengXian" w:hAnsi="DengXian"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544397A"/>
    <w:multiLevelType w:val="hybridMultilevel"/>
    <w:tmpl w:val="7A2C90A8"/>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9C15A0"/>
    <w:multiLevelType w:val="hybridMultilevel"/>
    <w:tmpl w:val="C4769B74"/>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C354BC0"/>
    <w:multiLevelType w:val="hybridMultilevel"/>
    <w:tmpl w:val="C1BA8FCE"/>
    <w:lvl w:ilvl="0" w:tplc="00EA8B4E">
      <w:start w:val="1"/>
      <w:numFmt w:val="decimalEnclosedCircle"/>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27662624"/>
    <w:multiLevelType w:val="multilevel"/>
    <w:tmpl w:val="D2F2248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3B10BA"/>
    <w:multiLevelType w:val="hybridMultilevel"/>
    <w:tmpl w:val="AEE62330"/>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110666C"/>
    <w:multiLevelType w:val="hybridMultilevel"/>
    <w:tmpl w:val="F15008F4"/>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39F1048"/>
    <w:multiLevelType w:val="multilevel"/>
    <w:tmpl w:val="D2F2248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2B4C78"/>
    <w:multiLevelType w:val="hybridMultilevel"/>
    <w:tmpl w:val="BD0E37A2"/>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7324713"/>
    <w:multiLevelType w:val="hybridMultilevel"/>
    <w:tmpl w:val="CB0AD7F8"/>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303107A"/>
    <w:multiLevelType w:val="hybridMultilevel"/>
    <w:tmpl w:val="774E6C52"/>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532E55C2"/>
    <w:multiLevelType w:val="hybridMultilevel"/>
    <w:tmpl w:val="6A4C6FCC"/>
    <w:lvl w:ilvl="0" w:tplc="00EA8B4E">
      <w:start w:val="1"/>
      <w:numFmt w:val="decimalEnclosedCircl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1A45B0"/>
    <w:multiLevelType w:val="multilevel"/>
    <w:tmpl w:val="D2F2248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E134A8"/>
    <w:multiLevelType w:val="hybridMultilevel"/>
    <w:tmpl w:val="2C74C99A"/>
    <w:lvl w:ilvl="0" w:tplc="999432B4">
      <w:numFmt w:val="bullet"/>
      <w:lvlText w:val="•"/>
      <w:lvlJc w:val="left"/>
      <w:pPr>
        <w:ind w:left="860" w:hanging="440"/>
      </w:pPr>
      <w:rPr>
        <w:rFonts w:ascii="DengXian" w:eastAsia="DengXian" w:hAnsi="DengXian" w:cstheme="minorBidi" w:hint="eastAsia"/>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5" w15:restartNumberingAfterBreak="0">
    <w:nsid w:val="5E2C7CC1"/>
    <w:multiLevelType w:val="hybridMultilevel"/>
    <w:tmpl w:val="74E0490C"/>
    <w:lvl w:ilvl="0" w:tplc="999432B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71A19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CF24089"/>
    <w:multiLevelType w:val="hybridMultilevel"/>
    <w:tmpl w:val="2DF0B7B0"/>
    <w:lvl w:ilvl="0" w:tplc="00EA8B4E">
      <w:start w:val="1"/>
      <w:numFmt w:val="decimalEnclosedCircl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3EC78A3"/>
    <w:multiLevelType w:val="hybridMultilevel"/>
    <w:tmpl w:val="B4FEE28A"/>
    <w:lvl w:ilvl="0" w:tplc="999432B4">
      <w:numFmt w:val="bullet"/>
      <w:lvlText w:val="•"/>
      <w:lvlJc w:val="left"/>
      <w:pPr>
        <w:ind w:left="1260" w:hanging="420"/>
      </w:pPr>
      <w:rPr>
        <w:rFonts w:ascii="DengXian" w:eastAsia="DengXian" w:hAnsi="DengXian"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7A241698"/>
    <w:multiLevelType w:val="hybridMultilevel"/>
    <w:tmpl w:val="F5844DC6"/>
    <w:lvl w:ilvl="0" w:tplc="00EA8B4E">
      <w:start w:val="1"/>
      <w:numFmt w:val="decimalEnclosedCircl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5640843">
    <w:abstractNumId w:val="5"/>
  </w:num>
  <w:num w:numId="2" w16cid:durableId="961957557">
    <w:abstractNumId w:val="0"/>
  </w:num>
  <w:num w:numId="3" w16cid:durableId="249775936">
    <w:abstractNumId w:val="7"/>
  </w:num>
  <w:num w:numId="4" w16cid:durableId="187569384">
    <w:abstractNumId w:val="11"/>
  </w:num>
  <w:num w:numId="5" w16cid:durableId="497430215">
    <w:abstractNumId w:val="13"/>
  </w:num>
  <w:num w:numId="6" w16cid:durableId="532693258">
    <w:abstractNumId w:val="15"/>
  </w:num>
  <w:num w:numId="7" w16cid:durableId="953512461">
    <w:abstractNumId w:val="9"/>
  </w:num>
  <w:num w:numId="8" w16cid:durableId="1349059698">
    <w:abstractNumId w:val="6"/>
  </w:num>
  <w:num w:numId="9" w16cid:durableId="997072455">
    <w:abstractNumId w:val="8"/>
  </w:num>
  <w:num w:numId="10" w16cid:durableId="1512261375">
    <w:abstractNumId w:val="16"/>
  </w:num>
  <w:num w:numId="11" w16cid:durableId="459692213">
    <w:abstractNumId w:val="12"/>
  </w:num>
  <w:num w:numId="12" w16cid:durableId="397634843">
    <w:abstractNumId w:val="17"/>
  </w:num>
  <w:num w:numId="13" w16cid:durableId="1137336709">
    <w:abstractNumId w:val="19"/>
  </w:num>
  <w:num w:numId="14" w16cid:durableId="845025150">
    <w:abstractNumId w:val="2"/>
  </w:num>
  <w:num w:numId="15" w16cid:durableId="1455565586">
    <w:abstractNumId w:val="3"/>
  </w:num>
  <w:num w:numId="16" w16cid:durableId="1485391898">
    <w:abstractNumId w:val="4"/>
  </w:num>
  <w:num w:numId="17" w16cid:durableId="1292712070">
    <w:abstractNumId w:val="10"/>
  </w:num>
  <w:num w:numId="18" w16cid:durableId="352807098">
    <w:abstractNumId w:val="18"/>
  </w:num>
  <w:num w:numId="19" w16cid:durableId="259340321">
    <w:abstractNumId w:val="1"/>
  </w:num>
  <w:num w:numId="20" w16cid:durableId="1077896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49"/>
    <w:rsid w:val="0009258D"/>
    <w:rsid w:val="00125CDD"/>
    <w:rsid w:val="001749FD"/>
    <w:rsid w:val="002D4A58"/>
    <w:rsid w:val="00617BBA"/>
    <w:rsid w:val="007A394F"/>
    <w:rsid w:val="007D1078"/>
    <w:rsid w:val="008E0EFD"/>
    <w:rsid w:val="00911449"/>
    <w:rsid w:val="00BA6635"/>
    <w:rsid w:val="00E05EB3"/>
    <w:rsid w:val="00E7647D"/>
    <w:rsid w:val="00EC3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36CAC-6B57-A34C-930B-AAB71C6B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14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14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14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4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144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144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44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44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144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4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14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14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449"/>
    <w:rPr>
      <w:rFonts w:cstheme="majorBidi"/>
      <w:color w:val="0F4761" w:themeColor="accent1" w:themeShade="BF"/>
      <w:sz w:val="28"/>
      <w:szCs w:val="28"/>
    </w:rPr>
  </w:style>
  <w:style w:type="character" w:customStyle="1" w:styleId="50">
    <w:name w:val="标题 5 字符"/>
    <w:basedOn w:val="a0"/>
    <w:link w:val="5"/>
    <w:uiPriority w:val="9"/>
    <w:semiHidden/>
    <w:rsid w:val="00911449"/>
    <w:rPr>
      <w:rFonts w:cstheme="majorBidi"/>
      <w:color w:val="0F4761" w:themeColor="accent1" w:themeShade="BF"/>
      <w:sz w:val="24"/>
    </w:rPr>
  </w:style>
  <w:style w:type="character" w:customStyle="1" w:styleId="60">
    <w:name w:val="标题 6 字符"/>
    <w:basedOn w:val="a0"/>
    <w:link w:val="6"/>
    <w:uiPriority w:val="9"/>
    <w:semiHidden/>
    <w:rsid w:val="00911449"/>
    <w:rPr>
      <w:rFonts w:cstheme="majorBidi"/>
      <w:b/>
      <w:bCs/>
      <w:color w:val="0F4761" w:themeColor="accent1" w:themeShade="BF"/>
    </w:rPr>
  </w:style>
  <w:style w:type="character" w:customStyle="1" w:styleId="70">
    <w:name w:val="标题 7 字符"/>
    <w:basedOn w:val="a0"/>
    <w:link w:val="7"/>
    <w:uiPriority w:val="9"/>
    <w:semiHidden/>
    <w:rsid w:val="00911449"/>
    <w:rPr>
      <w:rFonts w:cstheme="majorBidi"/>
      <w:b/>
      <w:bCs/>
      <w:color w:val="595959" w:themeColor="text1" w:themeTint="A6"/>
    </w:rPr>
  </w:style>
  <w:style w:type="character" w:customStyle="1" w:styleId="80">
    <w:name w:val="标题 8 字符"/>
    <w:basedOn w:val="a0"/>
    <w:link w:val="8"/>
    <w:uiPriority w:val="9"/>
    <w:semiHidden/>
    <w:rsid w:val="00911449"/>
    <w:rPr>
      <w:rFonts w:cstheme="majorBidi"/>
      <w:color w:val="595959" w:themeColor="text1" w:themeTint="A6"/>
    </w:rPr>
  </w:style>
  <w:style w:type="character" w:customStyle="1" w:styleId="90">
    <w:name w:val="标题 9 字符"/>
    <w:basedOn w:val="a0"/>
    <w:link w:val="9"/>
    <w:uiPriority w:val="9"/>
    <w:semiHidden/>
    <w:rsid w:val="00911449"/>
    <w:rPr>
      <w:rFonts w:eastAsiaTheme="majorEastAsia" w:cstheme="majorBidi"/>
      <w:color w:val="595959" w:themeColor="text1" w:themeTint="A6"/>
    </w:rPr>
  </w:style>
  <w:style w:type="paragraph" w:styleId="a3">
    <w:name w:val="Title"/>
    <w:basedOn w:val="a"/>
    <w:next w:val="a"/>
    <w:link w:val="a4"/>
    <w:uiPriority w:val="10"/>
    <w:qFormat/>
    <w:rsid w:val="009114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4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4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4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449"/>
    <w:pPr>
      <w:spacing w:before="160"/>
      <w:jc w:val="center"/>
    </w:pPr>
    <w:rPr>
      <w:i/>
      <w:iCs/>
      <w:color w:val="404040" w:themeColor="text1" w:themeTint="BF"/>
    </w:rPr>
  </w:style>
  <w:style w:type="character" w:customStyle="1" w:styleId="a8">
    <w:name w:val="引用 字符"/>
    <w:basedOn w:val="a0"/>
    <w:link w:val="a7"/>
    <w:uiPriority w:val="29"/>
    <w:rsid w:val="00911449"/>
    <w:rPr>
      <w:i/>
      <w:iCs/>
      <w:color w:val="404040" w:themeColor="text1" w:themeTint="BF"/>
    </w:rPr>
  </w:style>
  <w:style w:type="paragraph" w:styleId="a9">
    <w:name w:val="List Paragraph"/>
    <w:basedOn w:val="a"/>
    <w:uiPriority w:val="34"/>
    <w:qFormat/>
    <w:rsid w:val="00911449"/>
    <w:pPr>
      <w:ind w:left="720"/>
      <w:contextualSpacing/>
    </w:pPr>
  </w:style>
  <w:style w:type="character" w:styleId="aa">
    <w:name w:val="Intense Emphasis"/>
    <w:basedOn w:val="a0"/>
    <w:uiPriority w:val="21"/>
    <w:qFormat/>
    <w:rsid w:val="00911449"/>
    <w:rPr>
      <w:i/>
      <w:iCs/>
      <w:color w:val="0F4761" w:themeColor="accent1" w:themeShade="BF"/>
    </w:rPr>
  </w:style>
  <w:style w:type="paragraph" w:styleId="ab">
    <w:name w:val="Intense Quote"/>
    <w:basedOn w:val="a"/>
    <w:next w:val="a"/>
    <w:link w:val="ac"/>
    <w:uiPriority w:val="30"/>
    <w:qFormat/>
    <w:rsid w:val="00911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449"/>
    <w:rPr>
      <w:i/>
      <w:iCs/>
      <w:color w:val="0F4761" w:themeColor="accent1" w:themeShade="BF"/>
    </w:rPr>
  </w:style>
  <w:style w:type="character" w:styleId="ad">
    <w:name w:val="Intense Reference"/>
    <w:basedOn w:val="a0"/>
    <w:uiPriority w:val="32"/>
    <w:qFormat/>
    <w:rsid w:val="00911449"/>
    <w:rPr>
      <w:b/>
      <w:bCs/>
      <w:smallCaps/>
      <w:color w:val="0F4761" w:themeColor="accent1" w:themeShade="BF"/>
      <w:spacing w:val="5"/>
    </w:rPr>
  </w:style>
  <w:style w:type="paragraph" w:styleId="HTML">
    <w:name w:val="HTML Preformatted"/>
    <w:basedOn w:val="a"/>
    <w:link w:val="HTML0"/>
    <w:uiPriority w:val="99"/>
    <w:semiHidden/>
    <w:unhideWhenUsed/>
    <w:rsid w:val="009114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911449"/>
    <w:rPr>
      <w:rFonts w:ascii="宋体" w:eastAsia="宋体" w:hAnsi="宋体" w:cs="宋体"/>
      <w:kern w:val="0"/>
      <w:sz w:val="24"/>
      <w14:ligatures w14:val="none"/>
    </w:rPr>
  </w:style>
  <w:style w:type="paragraph" w:styleId="ae">
    <w:name w:val="Normal (Web)"/>
    <w:basedOn w:val="a"/>
    <w:uiPriority w:val="99"/>
    <w:unhideWhenUsed/>
    <w:rsid w:val="00911449"/>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Revision"/>
    <w:hidden/>
    <w:uiPriority w:val="99"/>
    <w:semiHidden/>
    <w:rsid w:val="00125CDD"/>
    <w:pPr>
      <w:spacing w:after="0" w:line="240" w:lineRule="auto"/>
    </w:pPr>
  </w:style>
  <w:style w:type="paragraph" w:styleId="TOC1">
    <w:name w:val="toc 1"/>
    <w:basedOn w:val="a"/>
    <w:next w:val="a"/>
    <w:autoRedefine/>
    <w:uiPriority w:val="39"/>
    <w:unhideWhenUsed/>
    <w:rsid w:val="00617BBA"/>
    <w:pPr>
      <w:spacing w:before="120" w:after="120"/>
    </w:pPr>
    <w:rPr>
      <w:rFonts w:eastAsiaTheme="minorHAnsi"/>
      <w:b/>
      <w:bCs/>
      <w:caps/>
      <w:sz w:val="20"/>
      <w:szCs w:val="20"/>
    </w:rPr>
  </w:style>
  <w:style w:type="paragraph" w:styleId="TOC2">
    <w:name w:val="toc 2"/>
    <w:basedOn w:val="a"/>
    <w:next w:val="a"/>
    <w:autoRedefine/>
    <w:uiPriority w:val="39"/>
    <w:unhideWhenUsed/>
    <w:rsid w:val="00617BBA"/>
    <w:pPr>
      <w:spacing w:after="0"/>
      <w:ind w:left="220"/>
    </w:pPr>
    <w:rPr>
      <w:rFonts w:eastAsiaTheme="minorHAnsi"/>
      <w:smallCaps/>
      <w:sz w:val="20"/>
      <w:szCs w:val="20"/>
    </w:rPr>
  </w:style>
  <w:style w:type="paragraph" w:styleId="TOC3">
    <w:name w:val="toc 3"/>
    <w:basedOn w:val="a"/>
    <w:next w:val="a"/>
    <w:autoRedefine/>
    <w:uiPriority w:val="39"/>
    <w:unhideWhenUsed/>
    <w:rsid w:val="00617BBA"/>
    <w:pPr>
      <w:spacing w:after="0"/>
      <w:ind w:left="440"/>
    </w:pPr>
    <w:rPr>
      <w:rFonts w:eastAsiaTheme="minorHAnsi"/>
      <w:i/>
      <w:iCs/>
      <w:sz w:val="20"/>
      <w:szCs w:val="20"/>
    </w:rPr>
  </w:style>
  <w:style w:type="paragraph" w:styleId="TOC4">
    <w:name w:val="toc 4"/>
    <w:basedOn w:val="a"/>
    <w:next w:val="a"/>
    <w:autoRedefine/>
    <w:uiPriority w:val="39"/>
    <w:unhideWhenUsed/>
    <w:rsid w:val="00617BBA"/>
    <w:pPr>
      <w:spacing w:after="0"/>
      <w:ind w:left="660"/>
    </w:pPr>
    <w:rPr>
      <w:rFonts w:eastAsiaTheme="minorHAnsi"/>
      <w:sz w:val="18"/>
      <w:szCs w:val="18"/>
    </w:rPr>
  </w:style>
  <w:style w:type="paragraph" w:styleId="TOC5">
    <w:name w:val="toc 5"/>
    <w:basedOn w:val="a"/>
    <w:next w:val="a"/>
    <w:autoRedefine/>
    <w:uiPriority w:val="39"/>
    <w:unhideWhenUsed/>
    <w:rsid w:val="00617BBA"/>
    <w:pPr>
      <w:spacing w:after="0"/>
      <w:ind w:left="880"/>
    </w:pPr>
    <w:rPr>
      <w:rFonts w:eastAsiaTheme="minorHAnsi"/>
      <w:sz w:val="18"/>
      <w:szCs w:val="18"/>
    </w:rPr>
  </w:style>
  <w:style w:type="paragraph" w:styleId="TOC6">
    <w:name w:val="toc 6"/>
    <w:basedOn w:val="a"/>
    <w:next w:val="a"/>
    <w:autoRedefine/>
    <w:uiPriority w:val="39"/>
    <w:unhideWhenUsed/>
    <w:rsid w:val="00617BBA"/>
    <w:pPr>
      <w:spacing w:after="0"/>
      <w:ind w:left="1100"/>
    </w:pPr>
    <w:rPr>
      <w:rFonts w:eastAsiaTheme="minorHAnsi"/>
      <w:sz w:val="18"/>
      <w:szCs w:val="18"/>
    </w:rPr>
  </w:style>
  <w:style w:type="paragraph" w:styleId="TOC7">
    <w:name w:val="toc 7"/>
    <w:basedOn w:val="a"/>
    <w:next w:val="a"/>
    <w:autoRedefine/>
    <w:uiPriority w:val="39"/>
    <w:unhideWhenUsed/>
    <w:rsid w:val="00617BBA"/>
    <w:pPr>
      <w:spacing w:after="0"/>
      <w:ind w:left="1320"/>
    </w:pPr>
    <w:rPr>
      <w:rFonts w:eastAsiaTheme="minorHAnsi"/>
      <w:sz w:val="18"/>
      <w:szCs w:val="18"/>
    </w:rPr>
  </w:style>
  <w:style w:type="paragraph" w:styleId="TOC8">
    <w:name w:val="toc 8"/>
    <w:basedOn w:val="a"/>
    <w:next w:val="a"/>
    <w:autoRedefine/>
    <w:uiPriority w:val="39"/>
    <w:unhideWhenUsed/>
    <w:rsid w:val="00617BBA"/>
    <w:pPr>
      <w:spacing w:after="0"/>
      <w:ind w:left="1540"/>
    </w:pPr>
    <w:rPr>
      <w:rFonts w:eastAsiaTheme="minorHAnsi"/>
      <w:sz w:val="18"/>
      <w:szCs w:val="18"/>
    </w:rPr>
  </w:style>
  <w:style w:type="paragraph" w:styleId="TOC9">
    <w:name w:val="toc 9"/>
    <w:basedOn w:val="a"/>
    <w:next w:val="a"/>
    <w:autoRedefine/>
    <w:uiPriority w:val="39"/>
    <w:unhideWhenUsed/>
    <w:rsid w:val="00617BBA"/>
    <w:pPr>
      <w:spacing w:after="0"/>
      <w:ind w:left="1760"/>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163713">
      <w:bodyDiv w:val="1"/>
      <w:marLeft w:val="0"/>
      <w:marRight w:val="0"/>
      <w:marTop w:val="0"/>
      <w:marBottom w:val="0"/>
      <w:divBdr>
        <w:top w:val="none" w:sz="0" w:space="0" w:color="auto"/>
        <w:left w:val="none" w:sz="0" w:space="0" w:color="auto"/>
        <w:bottom w:val="none" w:sz="0" w:space="0" w:color="auto"/>
        <w:right w:val="none" w:sz="0" w:space="0" w:color="auto"/>
      </w:divBdr>
      <w:divsChild>
        <w:div w:id="1718629209">
          <w:marLeft w:val="0"/>
          <w:marRight w:val="0"/>
          <w:marTop w:val="0"/>
          <w:marBottom w:val="0"/>
          <w:divBdr>
            <w:top w:val="none" w:sz="0" w:space="0" w:color="auto"/>
            <w:left w:val="none" w:sz="0" w:space="0" w:color="auto"/>
            <w:bottom w:val="none" w:sz="0" w:space="0" w:color="auto"/>
            <w:right w:val="none" w:sz="0" w:space="0" w:color="auto"/>
          </w:divBdr>
          <w:divsChild>
            <w:div w:id="1327513941">
              <w:marLeft w:val="0"/>
              <w:marRight w:val="0"/>
              <w:marTop w:val="0"/>
              <w:marBottom w:val="0"/>
              <w:divBdr>
                <w:top w:val="none" w:sz="0" w:space="0" w:color="auto"/>
                <w:left w:val="none" w:sz="0" w:space="0" w:color="auto"/>
                <w:bottom w:val="none" w:sz="0" w:space="0" w:color="auto"/>
                <w:right w:val="none" w:sz="0" w:space="0" w:color="auto"/>
              </w:divBdr>
              <w:divsChild>
                <w:div w:id="1418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2045">
      <w:bodyDiv w:val="1"/>
      <w:marLeft w:val="0"/>
      <w:marRight w:val="0"/>
      <w:marTop w:val="0"/>
      <w:marBottom w:val="0"/>
      <w:divBdr>
        <w:top w:val="none" w:sz="0" w:space="0" w:color="auto"/>
        <w:left w:val="none" w:sz="0" w:space="0" w:color="auto"/>
        <w:bottom w:val="none" w:sz="0" w:space="0" w:color="auto"/>
        <w:right w:val="none" w:sz="0" w:space="0" w:color="auto"/>
      </w:divBdr>
      <w:divsChild>
        <w:div w:id="790368690">
          <w:marLeft w:val="0"/>
          <w:marRight w:val="0"/>
          <w:marTop w:val="0"/>
          <w:marBottom w:val="0"/>
          <w:divBdr>
            <w:top w:val="none" w:sz="0" w:space="0" w:color="auto"/>
            <w:left w:val="none" w:sz="0" w:space="0" w:color="auto"/>
            <w:bottom w:val="none" w:sz="0" w:space="0" w:color="auto"/>
            <w:right w:val="none" w:sz="0" w:space="0" w:color="auto"/>
          </w:divBdr>
          <w:divsChild>
            <w:div w:id="752239125">
              <w:marLeft w:val="0"/>
              <w:marRight w:val="0"/>
              <w:marTop w:val="0"/>
              <w:marBottom w:val="0"/>
              <w:divBdr>
                <w:top w:val="none" w:sz="0" w:space="0" w:color="auto"/>
                <w:left w:val="none" w:sz="0" w:space="0" w:color="auto"/>
                <w:bottom w:val="none" w:sz="0" w:space="0" w:color="auto"/>
                <w:right w:val="none" w:sz="0" w:space="0" w:color="auto"/>
              </w:divBdr>
              <w:divsChild>
                <w:div w:id="353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11033">
      <w:bodyDiv w:val="1"/>
      <w:marLeft w:val="0"/>
      <w:marRight w:val="0"/>
      <w:marTop w:val="0"/>
      <w:marBottom w:val="0"/>
      <w:divBdr>
        <w:top w:val="none" w:sz="0" w:space="0" w:color="auto"/>
        <w:left w:val="none" w:sz="0" w:space="0" w:color="auto"/>
        <w:bottom w:val="none" w:sz="0" w:space="0" w:color="auto"/>
        <w:right w:val="none" w:sz="0" w:space="0" w:color="auto"/>
      </w:divBdr>
      <w:divsChild>
        <w:div w:id="1113669526">
          <w:marLeft w:val="0"/>
          <w:marRight w:val="0"/>
          <w:marTop w:val="0"/>
          <w:marBottom w:val="0"/>
          <w:divBdr>
            <w:top w:val="none" w:sz="0" w:space="0" w:color="auto"/>
            <w:left w:val="none" w:sz="0" w:space="0" w:color="auto"/>
            <w:bottom w:val="none" w:sz="0" w:space="0" w:color="auto"/>
            <w:right w:val="none" w:sz="0" w:space="0" w:color="auto"/>
          </w:divBdr>
          <w:divsChild>
            <w:div w:id="1969315681">
              <w:marLeft w:val="0"/>
              <w:marRight w:val="0"/>
              <w:marTop w:val="0"/>
              <w:marBottom w:val="0"/>
              <w:divBdr>
                <w:top w:val="none" w:sz="0" w:space="0" w:color="auto"/>
                <w:left w:val="none" w:sz="0" w:space="0" w:color="auto"/>
                <w:bottom w:val="none" w:sz="0" w:space="0" w:color="auto"/>
                <w:right w:val="none" w:sz="0" w:space="0" w:color="auto"/>
              </w:divBdr>
              <w:divsChild>
                <w:div w:id="10265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288">
      <w:bodyDiv w:val="1"/>
      <w:marLeft w:val="0"/>
      <w:marRight w:val="0"/>
      <w:marTop w:val="0"/>
      <w:marBottom w:val="0"/>
      <w:divBdr>
        <w:top w:val="none" w:sz="0" w:space="0" w:color="auto"/>
        <w:left w:val="none" w:sz="0" w:space="0" w:color="auto"/>
        <w:bottom w:val="none" w:sz="0" w:space="0" w:color="auto"/>
        <w:right w:val="none" w:sz="0" w:space="0" w:color="auto"/>
      </w:divBdr>
      <w:divsChild>
        <w:div w:id="928855076">
          <w:marLeft w:val="0"/>
          <w:marRight w:val="0"/>
          <w:marTop w:val="0"/>
          <w:marBottom w:val="0"/>
          <w:divBdr>
            <w:top w:val="none" w:sz="0" w:space="0" w:color="auto"/>
            <w:left w:val="none" w:sz="0" w:space="0" w:color="auto"/>
            <w:bottom w:val="none" w:sz="0" w:space="0" w:color="auto"/>
            <w:right w:val="none" w:sz="0" w:space="0" w:color="auto"/>
          </w:divBdr>
          <w:divsChild>
            <w:div w:id="1572734397">
              <w:marLeft w:val="0"/>
              <w:marRight w:val="0"/>
              <w:marTop w:val="0"/>
              <w:marBottom w:val="0"/>
              <w:divBdr>
                <w:top w:val="none" w:sz="0" w:space="0" w:color="auto"/>
                <w:left w:val="none" w:sz="0" w:space="0" w:color="auto"/>
                <w:bottom w:val="none" w:sz="0" w:space="0" w:color="auto"/>
                <w:right w:val="none" w:sz="0" w:space="0" w:color="auto"/>
              </w:divBdr>
              <w:divsChild>
                <w:div w:id="10263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1788">
      <w:bodyDiv w:val="1"/>
      <w:marLeft w:val="0"/>
      <w:marRight w:val="0"/>
      <w:marTop w:val="0"/>
      <w:marBottom w:val="0"/>
      <w:divBdr>
        <w:top w:val="none" w:sz="0" w:space="0" w:color="auto"/>
        <w:left w:val="none" w:sz="0" w:space="0" w:color="auto"/>
        <w:bottom w:val="none" w:sz="0" w:space="0" w:color="auto"/>
        <w:right w:val="none" w:sz="0" w:space="0" w:color="auto"/>
      </w:divBdr>
      <w:divsChild>
        <w:div w:id="2021197771">
          <w:marLeft w:val="0"/>
          <w:marRight w:val="0"/>
          <w:marTop w:val="0"/>
          <w:marBottom w:val="0"/>
          <w:divBdr>
            <w:top w:val="none" w:sz="0" w:space="0" w:color="auto"/>
            <w:left w:val="none" w:sz="0" w:space="0" w:color="auto"/>
            <w:bottom w:val="none" w:sz="0" w:space="0" w:color="auto"/>
            <w:right w:val="none" w:sz="0" w:space="0" w:color="auto"/>
          </w:divBdr>
          <w:divsChild>
            <w:div w:id="1255355068">
              <w:marLeft w:val="0"/>
              <w:marRight w:val="0"/>
              <w:marTop w:val="0"/>
              <w:marBottom w:val="0"/>
              <w:divBdr>
                <w:top w:val="none" w:sz="0" w:space="0" w:color="auto"/>
                <w:left w:val="none" w:sz="0" w:space="0" w:color="auto"/>
                <w:bottom w:val="none" w:sz="0" w:space="0" w:color="auto"/>
                <w:right w:val="none" w:sz="0" w:space="0" w:color="auto"/>
              </w:divBdr>
              <w:divsChild>
                <w:div w:id="11440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5F3DD-C6E9-2044-8C25-2552CD5A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2024-04-26T00:36:00Z</dcterms:created>
  <dcterms:modified xsi:type="dcterms:W3CDTF">2024-04-26T00:36:00Z</dcterms:modified>
</cp:coreProperties>
</file>