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120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Devops Toolkit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  <w:r>
        <w:rPr>
          <w:sz w:val="24"/>
          <w:szCs w:val="24"/>
        </w:rPr>
        <w:t xml:space="preserve"> Provide a basis to learn and explore concepts used in industry today. Familiarize students with virtual machines(VMs), command line interface(CLI), and Continuous Intigration/Continuous Development(CI/CD) pipelines.</w:t>
      </w:r>
    </w:p>
    <w:p>
      <w:pPr>
        <w:pStyle w:val="ListBullet"/>
        <w:numPr>
          <w:ilvl w:val="0"/>
          <w:numId w:val="3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color w:val="595959" w:themeColor="text1" w:themeShade="ff" w:themeTint="a6"/>
          <w:sz w:val="24"/>
          <w:szCs w:val="24"/>
        </w:rPr>
      </w:pPr>
      <w:r>
        <w:rPr>
          <w:b/>
          <w:bCs/>
          <w:sz w:val="24"/>
          <w:szCs w:val="24"/>
        </w:rPr>
        <w:t>Installing Utilities</w:t>
      </w:r>
    </w:p>
    <w:p>
      <w:pPr>
        <w:pStyle w:val="ListBullet"/>
        <w:numPr>
          <w:ilvl w:val="1"/>
          <w:numId w:val="3"/>
        </w:numPr>
        <w:bidi w:val="0"/>
        <w:spacing w:lineRule="auto" w:line="259" w:beforeAutospacing="0" w:before="0" w:afterAutospacing="0" w:after="120"/>
        <w:ind w:left="1440" w:right="0" w:hanging="360"/>
        <w:jc w:val="left"/>
        <w:rPr>
          <w:color w:val="595959" w:themeColor="text1" w:themeShade="ff" w:themeTint="a6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Download VirtualBox. This application will hold the virtual machine that you create for your projects.</w:t>
      </w:r>
    </w:p>
    <w:p>
      <w:pPr>
        <w:pStyle w:val="ListBullet"/>
        <w:numPr>
          <w:ilvl w:val="2"/>
          <w:numId w:val="3"/>
        </w:numPr>
        <w:bidi w:val="0"/>
        <w:spacing w:lineRule="auto" w:line="259" w:beforeAutospacing="0" w:before="0" w:afterAutospacing="0" w:after="120"/>
        <w:ind w:left="2160" w:right="0" w:hanging="360"/>
        <w:jc w:val="left"/>
        <w:rPr/>
      </w:pPr>
      <w:hyperlink r:id="rId2">
        <w:r>
          <w:rPr>
            <w:rStyle w:val="InternetLink"/>
            <w:sz w:val="24"/>
            <w:szCs w:val="24"/>
            <w:lang w:val="en-US"/>
          </w:rPr>
          <w:t>https://www.virtualbox.org/wiki/Downloads</w:t>
        </w:r>
      </w:hyperlink>
      <w:r>
        <w:rPr>
          <w:sz w:val="24"/>
          <w:szCs w:val="24"/>
          <w:lang w:val="en-US"/>
        </w:rPr>
        <w:t xml:space="preserve"> </w:t>
      </w:r>
      <w:r>
        <w:rPr/>
        <w:br/>
      </w:r>
      <w:r>
        <w:rPr>
          <w:sz w:val="24"/>
          <w:szCs w:val="24"/>
          <w:lang w:val="en-US"/>
        </w:rPr>
        <w:t xml:space="preserve">Choose the correct distribution for your </w:t>
      </w:r>
      <w:r>
        <w:rPr>
          <w:sz w:val="24"/>
          <w:szCs w:val="24"/>
          <w:lang w:val="en-US"/>
        </w:rPr>
        <w:t>host OS</w:t>
      </w:r>
      <w:r>
        <w:rPr>
          <w:sz w:val="24"/>
          <w:szCs w:val="24"/>
          <w:lang w:val="en-US"/>
        </w:rPr>
        <w:t>.</w:t>
      </w:r>
    </w:p>
    <w:p>
      <w:pPr>
        <w:pStyle w:val="ListBullet"/>
        <w:numPr>
          <w:ilvl w:val="1"/>
          <w:numId w:val="3"/>
        </w:numPr>
        <w:bidi w:val="0"/>
        <w:spacing w:lineRule="auto" w:line="259" w:beforeAutospacing="0" w:before="0" w:afterAutospacing="0" w:after="120"/>
        <w:ind w:left="1440" w:right="0" w:hanging="360"/>
        <w:jc w:val="left"/>
        <w:rPr>
          <w:color w:val="595959" w:themeColor="text1" w:themeShade="ff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Vagrant. We will use this tool to automate the production and tear down of virtual machines.</w:t>
      </w:r>
    </w:p>
    <w:p>
      <w:pPr>
        <w:pStyle w:val="ListBullet"/>
        <w:numPr>
          <w:ilvl w:val="2"/>
          <w:numId w:val="3"/>
        </w:numPr>
        <w:bidi w:val="0"/>
        <w:spacing w:lineRule="auto" w:line="259" w:beforeAutospacing="0" w:before="0" w:afterAutospacing="0" w:after="120"/>
        <w:ind w:left="2160" w:right="0" w:hanging="360"/>
        <w:jc w:val="left"/>
        <w:rPr/>
      </w:pPr>
      <w:hyperlink r:id="rId3">
        <w:r>
          <w:rPr>
            <w:rStyle w:val="InternetLink"/>
            <w:sz w:val="24"/>
            <w:szCs w:val="24"/>
            <w:lang w:val="en-US"/>
          </w:rPr>
          <w:t>https://www.vagrantup.com/downloads.html</w:t>
        </w:r>
      </w:hyperlink>
      <w:r>
        <w:rPr>
          <w:sz w:val="24"/>
          <w:szCs w:val="24"/>
          <w:lang w:val="en-US"/>
        </w:rPr>
        <w:t xml:space="preserve"> </w:t>
      </w:r>
      <w:r>
        <w:rPr/>
        <w:br/>
      </w:r>
      <w:r>
        <w:rPr>
          <w:sz w:val="24"/>
          <w:szCs w:val="24"/>
          <w:lang w:val="en-US"/>
        </w:rPr>
        <w:t xml:space="preserve">Choose the correct distribution for your </w:t>
      </w:r>
      <w:r>
        <w:rPr>
          <w:sz w:val="24"/>
          <w:szCs w:val="24"/>
          <w:lang w:val="en-US"/>
        </w:rPr>
        <w:t>host OS</w:t>
      </w:r>
      <w:r>
        <w:rPr>
          <w:sz w:val="24"/>
          <w:szCs w:val="24"/>
          <w:lang w:val="en-US"/>
        </w:rPr>
        <w:t>.</w:t>
      </w:r>
    </w:p>
    <w:p>
      <w:pPr>
        <w:pStyle w:val="ListBullet"/>
        <w:numPr>
          <w:ilvl w:val="0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/>
      </w:pPr>
      <w:r>
        <w:rPr>
          <w:b/>
          <w:bCs/>
          <w:sz w:val="24"/>
          <w:szCs w:val="24"/>
        </w:rPr>
        <w:t>Creating the VM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595959" w:themeColor="text1" w:themeShade="ff" w:themeTint="a6"/>
          <w:sz w:val="24"/>
          <w:szCs w:val="24"/>
        </w:rPr>
        <w:t>Open the SIUE-Devops github page (</w:t>
      </w:r>
      <w:hyperlink r:id="rId4">
        <w:r>
          <w:rPr>
            <w:rStyle w:val="InternetLink"/>
            <w:b w:val="false"/>
            <w:bCs w:val="false"/>
            <w:color w:val="595959" w:themeColor="text1" w:themeShade="ff" w:themeTint="a6"/>
            <w:sz w:val="24"/>
            <w:szCs w:val="24"/>
          </w:rPr>
          <w:t>https://github.com/SIUE-DevOps</w:t>
        </w:r>
      </w:hyperlink>
      <w:hyperlink r:id="rId5">
        <w:r>
          <w:rPr>
            <w:b w:val="false"/>
            <w:bCs w:val="false"/>
            <w:color w:val="595959" w:themeColor="text1" w:themeShade="ff" w:themeTint="a6"/>
            <w:sz w:val="24"/>
            <w:szCs w:val="24"/>
          </w:rPr>
          <w:t>) and open the Vagrant Files Repo.</w:t>
        </w:r>
      </w:hyperlink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595959" w:themeColor="text1" w:themeShade="ff" w:themeTint="a6"/>
          <w:sz w:val="24"/>
          <w:szCs w:val="24"/>
        </w:rPr>
        <w:t>Click the ‘clone or download’ button and copy the https address that pops up.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595959" w:themeColor="text1" w:themeShade="ff" w:themeTint="a6"/>
          <w:sz w:val="24"/>
          <w:szCs w:val="24"/>
        </w:rPr>
        <w:t xml:space="preserve">Open power shell or terminal within the directory where you want to house the repo, </w:t>
      </w:r>
      <w:r>
        <w:rPr>
          <w:b w:val="false"/>
          <w:bCs w:val="false"/>
          <w:color w:val="595959" w:themeColor="text1" w:themeShade="ff" w:themeTint="a6"/>
          <w:sz w:val="24"/>
          <w:szCs w:val="24"/>
        </w:rPr>
        <w:t>this can be done using the command ‘ls’ to find a directory and the command ‘cd &lt;directory name&gt;’ to move to that directory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595959" w:themeColor="text1" w:themeShade="ff" w:themeTint="a6"/>
          <w:sz w:val="24"/>
          <w:szCs w:val="24"/>
        </w:rPr>
        <w:t>Once here u</w:t>
      </w:r>
      <w:r>
        <w:rPr>
          <w:b w:val="false"/>
          <w:bCs w:val="false"/>
          <w:color w:val="595959" w:themeColor="text1" w:themeShade="ff" w:themeTint="a6"/>
          <w:sz w:val="24"/>
          <w:szCs w:val="24"/>
        </w:rPr>
        <w:t>se the command ‘git clone’ and then paste the https address from the previous step.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1440" w:right="0" w:hanging="360"/>
        <w:jc w:val="left"/>
        <w:rPr/>
      </w:pPr>
      <w:r>
        <w:rPr>
          <w:b w:val="false"/>
          <w:bCs w:val="false"/>
          <w:sz w:val="24"/>
          <w:szCs w:val="24"/>
        </w:rPr>
        <w:t>Once this is done enter th</w:t>
      </w:r>
      <w:r>
        <w:rPr>
          <w:b w:val="false"/>
          <w:bCs w:val="false"/>
          <w:sz w:val="24"/>
          <w:szCs w:val="24"/>
        </w:rPr>
        <w:t>e new</w:t>
      </w:r>
      <w:r>
        <w:rPr>
          <w:b w:val="false"/>
          <w:bCs w:val="false"/>
          <w:sz w:val="24"/>
          <w:szCs w:val="24"/>
        </w:rPr>
        <w:t xml:space="preserve"> directory and you can see that there are many files including a vagrantfile. This will be used to create your VM.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1440" w:right="0" w:hanging="360"/>
        <w:jc w:val="left"/>
        <w:rPr>
          <w:color w:val="595959" w:themeColor="text1" w:themeShade="ff" w:themeTint="a6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the command prompt, enter "vagrant up" to initiate the start-up of your VM</w:t>
      </w:r>
    </w:p>
    <w:p>
      <w:pPr>
        <w:pStyle w:val="ListBullet"/>
        <w:numPr>
          <w:ilvl w:val="1"/>
          <w:numId w:val="3"/>
        </w:numPr>
        <w:bidi w:val="0"/>
        <w:spacing w:lineRule="auto" w:line="259" w:beforeAutospacing="0" w:before="0" w:afterAutospacing="0" w:after="120"/>
        <w:ind w:left="1440" w:right="0" w:hanging="360"/>
        <w:jc w:val="left"/>
        <w:rPr>
          <w:color w:val="595959" w:themeColor="text1" w:themeShade="ff" w:themeTint="a6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Once the set-up is complete you can pull up virtual box and you will see there is a VM running on your machine</w:t>
      </w:r>
      <w:r>
        <w:rPr>
          <w:sz w:val="24"/>
          <w:szCs w:val="24"/>
          <w:lang w:val="en-US"/>
        </w:rPr>
        <w:t>Choose the correct distribution for your set up.</w:t>
      </w:r>
    </w:p>
    <w:p>
      <w:pPr>
        <w:pStyle w:val="ListBullet"/>
        <w:numPr>
          <w:ilvl w:val="0"/>
          <w:numId w:val="0"/>
        </w:numPr>
        <w:bidi w:val="0"/>
        <w:spacing w:lineRule="auto" w:line="259" w:beforeAutospacing="0" w:before="0" w:afterAutospacing="0" w:after="120"/>
        <w:ind w:left="72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ListBullet"/>
        <w:numPr>
          <w:ilvl w:val="0"/>
          <w:numId w:val="0"/>
        </w:numPr>
        <w:bidi w:val="0"/>
        <w:spacing w:lineRule="auto" w:line="259" w:beforeAutospacing="0" w:before="0" w:afterAutospacing="0" w:after="120"/>
        <w:ind w:left="72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ListBullet"/>
        <w:numPr>
          <w:ilvl w:val="0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/>
      </w:pPr>
      <w:r>
        <w:rPr>
          <w:b/>
          <w:bCs/>
          <w:sz w:val="24"/>
          <w:szCs w:val="24"/>
        </w:rPr>
        <w:t>Using the VM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sz w:val="24"/>
          <w:szCs w:val="24"/>
        </w:rPr>
      </w:pPr>
      <w:r>
        <w:rPr>
          <w:sz w:val="24"/>
          <w:szCs w:val="24"/>
        </w:rPr>
        <w:t>Follow the directions located in the documents folder of this repo under ubuntuDocumentation.md on how to use your VM to test code.</w:t>
      </w:r>
    </w:p>
    <w:p>
      <w:pPr>
        <w:pStyle w:val="ListBullet"/>
        <w:numPr>
          <w:ilvl w:val="0"/>
          <w:numId w:val="0"/>
        </w:numPr>
        <w:bidi w:val="0"/>
        <w:spacing w:lineRule="auto" w:line="259" w:beforeAutospacing="0" w:before="0" w:afterAutospacing="0" w:after="120"/>
        <w:ind w:left="14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Bullet"/>
        <w:numPr>
          <w:ilvl w:val="0"/>
          <w:numId w:val="2"/>
        </w:numPr>
        <w:bidi w:val="0"/>
        <w:spacing w:lineRule="auto" w:line="259" w:beforeAutospacing="0" w:before="0" w:afterAutospacing="0" w:after="120"/>
        <w:ind w:left="360" w:right="0" w:hanging="360"/>
        <w:jc w:val="left"/>
        <w:rPr>
          <w:color w:val="595959" w:themeColor="text1" w:themeShade="ff" w:themeTint="a6"/>
          <w:sz w:val="24"/>
          <w:szCs w:val="24"/>
        </w:rPr>
      </w:pPr>
      <w:r>
        <w:rPr>
          <w:b/>
          <w:bCs/>
          <w:sz w:val="24"/>
          <w:szCs w:val="24"/>
        </w:rPr>
        <w:t>Destroying the VM</w:t>
      </w:r>
    </w:p>
    <w:p>
      <w:pPr>
        <w:pStyle w:val="ListBullet"/>
        <w:numPr>
          <w:ilvl w:val="1"/>
          <w:numId w:val="2"/>
        </w:numPr>
        <w:bidi w:val="0"/>
        <w:spacing w:lineRule="auto" w:line="259" w:beforeAutospacing="0" w:before="0" w:afterAutospacing="0" w:after="120"/>
        <w:ind w:left="1440" w:right="0" w:hanging="360"/>
        <w:jc w:val="left"/>
        <w:rPr>
          <w:color w:val="595959" w:themeColor="text1" w:themeShade="ff" w:themeTint="a6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remove the VM from your machine simply enter the command "vagrant destroy" into the command prompt on your host computer.</w:t>
      </w:r>
    </w:p>
    <w:p>
      <w:pPr>
        <w:pStyle w:val="ListBullet"/>
        <w:numPr>
          <w:ilvl w:val="0"/>
          <w:numId w:val="0"/>
        </w:numPr>
        <w:bidi w:val="0"/>
        <w:spacing w:lineRule="auto" w:line="259" w:beforeAutospacing="0" w:before="0" w:afterAutospacing="0" w:after="120"/>
        <w:ind w:left="1440" w:right="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bidi w:val="0"/>
        <w:spacing w:lineRule="auto" w:line="259" w:beforeAutospacing="0" w:before="0" w:afterAutospacing="0" w:after="120"/>
        <w:ind w:left="0" w:right="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bidi w:val="0"/>
        <w:spacing w:lineRule="auto" w:line="259" w:beforeAutospacing="0" w:before="0" w:afterAutospacing="0" w:after="120"/>
        <w:ind w:right="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more information on utilities:</w:t>
      </w:r>
    </w:p>
    <w:p>
      <w:pPr>
        <w:pStyle w:val="ListBullet"/>
        <w:numPr>
          <w:ilvl w:val="0"/>
          <w:numId w:val="1"/>
        </w:numPr>
        <w:bidi w:val="0"/>
        <w:spacing w:lineRule="auto" w:line="259" w:beforeAutospacing="0" w:before="0" w:afterAutospacing="0" w:after="120"/>
        <w:ind w:left="720" w:right="0" w:hanging="360"/>
        <w:jc w:val="left"/>
        <w:rPr/>
      </w:pPr>
      <w:r>
        <w:rPr>
          <w:b w:val="false"/>
          <w:bCs w:val="false"/>
          <w:sz w:val="24"/>
          <w:szCs w:val="24"/>
        </w:rPr>
        <w:t xml:space="preserve">VirtualBox: </w:t>
      </w:r>
      <w:hyperlink r:id="rId6">
        <w:r>
          <w:rPr>
            <w:rStyle w:val="InternetLink"/>
            <w:sz w:val="24"/>
            <w:szCs w:val="24"/>
            <w:lang w:val="en-US"/>
          </w:rPr>
          <w:t>https://www.virtualbox.org/wiki/User_FAQ</w:t>
        </w:r>
      </w:hyperlink>
    </w:p>
    <w:p>
      <w:pPr>
        <w:pStyle w:val="ListBullet"/>
        <w:numPr>
          <w:ilvl w:val="0"/>
          <w:numId w:val="1"/>
        </w:numPr>
        <w:bidi w:val="0"/>
        <w:spacing w:lineRule="auto" w:line="259" w:beforeAutospacing="0" w:before="0" w:afterAutospacing="0" w:after="120"/>
        <w:ind w:left="720" w:right="0" w:hanging="360"/>
        <w:jc w:val="left"/>
        <w:rPr/>
      </w:pPr>
      <w:r>
        <w:rPr>
          <w:sz w:val="24"/>
          <w:szCs w:val="24"/>
          <w:lang w:val="en-US"/>
        </w:rPr>
        <w:t xml:space="preserve">Vagrant: </w:t>
      </w:r>
      <w:hyperlink r:id="rId7">
        <w:r>
          <w:rPr>
            <w:rStyle w:val="InternetLink"/>
            <w:sz w:val="24"/>
            <w:szCs w:val="24"/>
            <w:lang w:val="en-US"/>
          </w:rPr>
          <w:t>https://docs-v1.vagrantup.com/v1/docs/getting-started/</w:t>
        </w:r>
      </w:hyperlink>
      <w:r>
        <w:rPr>
          <w:lang w:val="en-US"/>
        </w:rPr>
        <w:t xml:space="preserve"> </w:t>
      </w:r>
    </w:p>
    <w:p>
      <w:pPr>
        <w:pStyle w:val="ListBullet"/>
        <w:numPr>
          <w:ilvl w:val="0"/>
          <w:numId w:val="1"/>
        </w:numPr>
        <w:bidi w:val="0"/>
        <w:spacing w:lineRule="auto" w:line="259" w:beforeAutospacing="0" w:before="0" w:afterAutospacing="0" w:after="120"/>
        <w:ind w:left="720" w:right="0" w:hanging="360"/>
        <w:jc w:val="left"/>
        <w:rPr/>
      </w:pPr>
      <w:r>
        <w:rPr>
          <w:sz w:val="24"/>
          <w:szCs w:val="24"/>
          <w:lang w:val="en-US"/>
        </w:rPr>
        <w:t xml:space="preserve">Docker: </w:t>
      </w:r>
      <w:hyperlink r:id="rId8">
        <w:r>
          <w:rPr>
            <w:rStyle w:val="InternetLink"/>
            <w:sz w:val="24"/>
            <w:szCs w:val="24"/>
            <w:lang w:val="en-US"/>
          </w:rPr>
          <w:t>https://docs.docker.com/engine/faq/</w:t>
        </w:r>
      </w:hyperlink>
      <w:r>
        <w:rPr>
          <w:sz w:val="24"/>
          <w:szCs w:val="24"/>
          <w:lang w:val="en-US"/>
        </w:rPr>
        <w:t xml:space="preserve"> </w:t>
      </w:r>
    </w:p>
    <w:p>
      <w:pPr>
        <w:pStyle w:val="ListBullet"/>
        <w:numPr>
          <w:ilvl w:val="0"/>
          <w:numId w:val="1"/>
        </w:numPr>
        <w:bidi w:val="0"/>
        <w:spacing w:lineRule="auto" w:line="259" w:beforeAutospacing="0" w:before="0" w:afterAutospacing="0" w:after="120"/>
        <w:ind w:left="720" w:right="0" w:hanging="360"/>
        <w:jc w:val="left"/>
        <w:rPr/>
      </w:pPr>
      <w:r>
        <w:rPr>
          <w:sz w:val="24"/>
          <w:szCs w:val="24"/>
          <w:lang w:val="en-US"/>
        </w:rPr>
        <w:t xml:space="preserve">Travis CI: </w:t>
      </w:r>
      <w:hyperlink r:id="rId9">
        <w:r>
          <w:rPr>
            <w:rStyle w:val="InternetLink"/>
            <w:sz w:val="24"/>
            <w:szCs w:val="24"/>
            <w:lang w:val="en-US"/>
          </w:rPr>
          <w:t>https://docs.travis-ci.com/user/getting-started/</w:t>
        </w:r>
      </w:hyperlink>
      <w:r>
        <w:rPr>
          <w:sz w:val="24"/>
          <w:szCs w:val="24"/>
          <w:lang w:val="en-US"/>
        </w:rPr>
        <w:t xml:space="preserve"> </w:t>
      </w:r>
    </w:p>
    <w:sectPr>
      <w:footerReference w:type="default" r:id="rId10"/>
      <w:type w:val="nextPage"/>
      <w:pgSz w:w="12240" w:h="15840"/>
      <w:pgMar w:left="1440" w:right="1440" w:header="0" w:top="144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3116"/>
      <w:gridCol w:w="3117"/>
      <w:gridCol w:w="3117"/>
    </w:tblGrid>
    <w:tr>
      <w:trPr/>
      <w:tc>
        <w:tcPr>
          <w:tcW w:w="311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sdt>
          <w:sdtPr>
            <w:docPartObj>
              <w:docPartGallery w:val="Page Numbers (Bottom of Page)"/>
              <w:docPartUnique w:val="true"/>
            </w:docPartObj>
            <w:id w:val="1785720834"/>
          </w:sdtPr>
          <w:sdtContent>
            <w:p>
              <w:pPr>
                <w:pStyle w:val="Footer"/>
                <w:spacing w:lineRule="auto" w:line="240" w:before="0" w:after="0"/>
                <w:rPr/>
              </w:pPr>
              <w:r>
                <w:rPr/>
                <w:fldChar w:fldCharType="begin"/>
              </w:r>
              <w:r>
                <w:instrText> PAGE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tc>
      <w:tc>
        <w:tcPr>
          <w:tcW w:w="31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sz w:val="30"/>
      <w:szCs w:val="3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 w:after="120"/>
      <w:outlineLvl w:val="0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 w:after="120"/>
      <w:outlineLvl w:val="1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/>
      <w:outlineLvl w:val="2"/>
    </w:pPr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/>
      <w:outlineLvl w:val="3"/>
    </w:pPr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/>
      <w:outlineLvl w:val="4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/>
      <w:outlineLvl w:val="5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/>
      <w:outlineLvl w:val="6"/>
    </w:pPr>
    <w:rPr>
      <w:rFonts w:ascii="Arial" w:hAnsi="Arial" w:eastAsia="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/>
      <w:outlineLvl w:val="7"/>
    </w:pPr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/>
      <w:outlineLvl w:val="8"/>
    </w:pPr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rtualbox.org/wiki/Downloads" TargetMode="External"/><Relationship Id="rId3" Type="http://schemas.openxmlformats.org/officeDocument/2006/relationships/hyperlink" Target="https://www.vagrantup.com/downloads.html" TargetMode="External"/><Relationship Id="rId4" Type="http://schemas.openxmlformats.org/officeDocument/2006/relationships/hyperlink" Target="https://github.com/SIUE-DevOp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virtualbox.org/wiki/User_FAQ" TargetMode="External"/><Relationship Id="rId7" Type="http://schemas.openxmlformats.org/officeDocument/2006/relationships/hyperlink" Target="https://docs-v1.vagrantup.com/v1/docs/getting-started/" TargetMode="External"/><Relationship Id="rId8" Type="http://schemas.openxmlformats.org/officeDocument/2006/relationships/hyperlink" Target="https://docs.docker.com/engine/faq/" TargetMode="External"/><Relationship Id="rId9" Type="http://schemas.openxmlformats.org/officeDocument/2006/relationships/hyperlink" Target="https://docs.travis-ci.com/user/getting-started/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LibreOffice/5.3.1.2$Windows_x86 LibreOffice_project/e80a0e0fd1875e1696614d24c32df0f95f03deb2</Application>
  <Pages>2</Pages>
  <Words>324</Words>
  <Characters>1800</Characters>
  <CharactersWithSpaces>2081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2017-09-15T22:49:26Z</dcterms:created>
  <dc:creator>Donelson, Zachary</dc:creator>
  <dc:description/>
  <dc:language>en-US</dc:language>
  <cp:lastModifiedBy/>
  <dcterms:modified xsi:type="dcterms:W3CDTF">2017-10-18T08:28:05Z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