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5E1DA" w14:textId="0788E47E" w:rsidR="00023CE4" w:rsidRPr="00651B67" w:rsidRDefault="00023CE4" w:rsidP="00651B67">
      <w:pPr>
        <w:ind w:left="2160" w:firstLine="720"/>
        <w:rPr>
          <w:b/>
          <w:bCs/>
          <w:sz w:val="36"/>
          <w:szCs w:val="36"/>
          <w:u w:val="single"/>
          <w:lang w:val="en-US"/>
        </w:rPr>
      </w:pPr>
      <w:r w:rsidRPr="00651B67">
        <w:rPr>
          <w:b/>
          <w:bCs/>
          <w:sz w:val="36"/>
          <w:szCs w:val="36"/>
          <w:u w:val="single"/>
          <w:lang w:val="en-US"/>
        </w:rPr>
        <w:t xml:space="preserve">Practical -1 </w:t>
      </w:r>
    </w:p>
    <w:p w14:paraId="5B71293E" w14:textId="02138BC6" w:rsidR="00472C2D" w:rsidRPr="00AA2B91" w:rsidRDefault="00AA2B91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 xml:space="preserve">- </w:t>
      </w:r>
      <w:r w:rsidR="00AD40D0" w:rsidRPr="00AA2B91">
        <w:rPr>
          <w:sz w:val="24"/>
          <w:szCs w:val="24"/>
          <w:lang w:val="en-US"/>
        </w:rPr>
        <w:t>Measures = numbers</w:t>
      </w:r>
    </w:p>
    <w:p w14:paraId="74C119D6" w14:textId="0326E521" w:rsidR="006134C8" w:rsidRPr="00AA2B91" w:rsidRDefault="006134C8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>- Measures mostly store in fact tables</w:t>
      </w:r>
    </w:p>
    <w:p w14:paraId="0630E621" w14:textId="2BE835DD" w:rsidR="005360EC" w:rsidRPr="00AA2B91" w:rsidRDefault="005360EC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>- dimensions are stored in dimension table</w:t>
      </w:r>
    </w:p>
    <w:p w14:paraId="06673C93" w14:textId="4B5DF371" w:rsidR="008C7AE0" w:rsidRPr="00AA2B91" w:rsidRDefault="008C7AE0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>- dimensions describe what actually measure means</w:t>
      </w:r>
    </w:p>
    <w:p w14:paraId="6E510446" w14:textId="3D3906F6" w:rsidR="00385D87" w:rsidRPr="00AA2B91" w:rsidRDefault="00385D87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>- fact table consists primary keys</w:t>
      </w:r>
      <w:r w:rsidR="00D27452" w:rsidRPr="00AA2B91">
        <w:rPr>
          <w:sz w:val="24"/>
          <w:szCs w:val="24"/>
          <w:lang w:val="en-US"/>
        </w:rPr>
        <w:t xml:space="preserve"> in maximum cases</w:t>
      </w:r>
    </w:p>
    <w:p w14:paraId="77062848" w14:textId="42445342" w:rsidR="00870B8B" w:rsidRDefault="00870B8B" w:rsidP="006134C8">
      <w:pPr>
        <w:rPr>
          <w:lang w:val="en-US"/>
        </w:rPr>
      </w:pPr>
    </w:p>
    <w:p w14:paraId="523AE39E" w14:textId="307D486F" w:rsidR="00870B8B" w:rsidRPr="00AA2B91" w:rsidRDefault="00870B8B" w:rsidP="006134C8">
      <w:pPr>
        <w:rPr>
          <w:b/>
          <w:bCs/>
          <w:sz w:val="28"/>
          <w:szCs w:val="28"/>
          <w:lang w:val="en-US"/>
        </w:rPr>
      </w:pPr>
      <w:r w:rsidRPr="00AA2B91">
        <w:rPr>
          <w:b/>
          <w:bCs/>
          <w:sz w:val="28"/>
          <w:szCs w:val="28"/>
          <w:lang w:val="en-US"/>
        </w:rPr>
        <w:t>Star schema</w:t>
      </w:r>
    </w:p>
    <w:p w14:paraId="5150A284" w14:textId="2AD788EB" w:rsidR="00870B8B" w:rsidRPr="00AA2B91" w:rsidRDefault="00870B8B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 xml:space="preserve">- it </w:t>
      </w:r>
      <w:proofErr w:type="gramStart"/>
      <w:r w:rsidRPr="00AA2B91">
        <w:rPr>
          <w:sz w:val="24"/>
          <w:szCs w:val="24"/>
          <w:lang w:val="en-US"/>
        </w:rPr>
        <w:t>consist</w:t>
      </w:r>
      <w:proofErr w:type="gramEnd"/>
      <w:r w:rsidRPr="00AA2B91">
        <w:rPr>
          <w:sz w:val="24"/>
          <w:szCs w:val="24"/>
          <w:lang w:val="en-US"/>
        </w:rPr>
        <w:t xml:space="preserve"> of fact table, dimension tables</w:t>
      </w:r>
    </w:p>
    <w:p w14:paraId="29AC7850" w14:textId="70256681" w:rsidR="007C4595" w:rsidRPr="00AA2B91" w:rsidRDefault="007C4595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>- dimension tables give more context about fact table</w:t>
      </w:r>
    </w:p>
    <w:p w14:paraId="65DA53B4" w14:textId="43277AC7" w:rsidR="00DA057E" w:rsidRPr="00AA2B91" w:rsidRDefault="003801EE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>- tables connected with simple foreign key relationship</w:t>
      </w:r>
    </w:p>
    <w:p w14:paraId="5C9DF37E" w14:textId="539B7CA3" w:rsidR="000718F2" w:rsidRPr="00AA2B91" w:rsidRDefault="001A7C7F" w:rsidP="006134C8">
      <w:pPr>
        <w:rPr>
          <w:sz w:val="24"/>
          <w:szCs w:val="24"/>
          <w:lang w:val="en-US"/>
        </w:rPr>
      </w:pPr>
      <w:r w:rsidRPr="00AA2B91">
        <w:rPr>
          <w:sz w:val="24"/>
          <w:szCs w:val="24"/>
          <w:lang w:val="en-US"/>
        </w:rPr>
        <w:t xml:space="preserve">- it is pure </w:t>
      </w:r>
      <w:proofErr w:type="spellStart"/>
      <w:r w:rsidRPr="00AA2B91">
        <w:rPr>
          <w:sz w:val="24"/>
          <w:szCs w:val="24"/>
          <w:lang w:val="en-US"/>
        </w:rPr>
        <w:t>denormalised</w:t>
      </w:r>
      <w:proofErr w:type="spellEnd"/>
      <w:r w:rsidRPr="00AA2B91">
        <w:rPr>
          <w:sz w:val="24"/>
          <w:szCs w:val="24"/>
          <w:lang w:val="en-US"/>
        </w:rPr>
        <w:t xml:space="preserve"> design</w:t>
      </w:r>
    </w:p>
    <w:p w14:paraId="7AB33C4C" w14:textId="07B2A0DD" w:rsidR="00BD3229" w:rsidRDefault="00BD3229" w:rsidP="006134C8">
      <w:pPr>
        <w:rPr>
          <w:lang w:val="en-US"/>
        </w:rPr>
      </w:pPr>
      <w:r w:rsidRPr="00BD3229">
        <w:rPr>
          <w:noProof/>
          <w:lang w:val="en-US"/>
        </w:rPr>
        <w:drawing>
          <wp:inline distT="0" distB="0" distL="0" distR="0" wp14:anchorId="03236048" wp14:editId="7F314FC4">
            <wp:extent cx="2834886" cy="127265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4745" w14:textId="77777777" w:rsidR="00BD3229" w:rsidRDefault="00BD3229" w:rsidP="006134C8">
      <w:pPr>
        <w:rPr>
          <w:lang w:val="en-US"/>
        </w:rPr>
      </w:pPr>
    </w:p>
    <w:p w14:paraId="4CCF7318" w14:textId="4345CC7D" w:rsidR="000718F2" w:rsidRPr="00AA2B91" w:rsidRDefault="000718F2" w:rsidP="006134C8">
      <w:pPr>
        <w:rPr>
          <w:b/>
          <w:bCs/>
          <w:sz w:val="28"/>
          <w:szCs w:val="28"/>
        </w:rPr>
      </w:pPr>
      <w:r w:rsidRPr="00AA2B91">
        <w:rPr>
          <w:b/>
          <w:bCs/>
          <w:sz w:val="28"/>
          <w:szCs w:val="28"/>
        </w:rPr>
        <w:t>Snowflake schema</w:t>
      </w:r>
    </w:p>
    <w:p w14:paraId="17D92BB8" w14:textId="6A44C1E4" w:rsidR="000718F2" w:rsidRPr="00AA2B91" w:rsidRDefault="0046669F" w:rsidP="006134C8">
      <w:pPr>
        <w:rPr>
          <w:sz w:val="24"/>
          <w:szCs w:val="24"/>
        </w:rPr>
      </w:pPr>
      <w:r w:rsidRPr="00AA2B91">
        <w:rPr>
          <w:sz w:val="24"/>
          <w:szCs w:val="24"/>
        </w:rPr>
        <w:t>- it is same as star schema but the change is dimension tables are normalised</w:t>
      </w:r>
    </w:p>
    <w:p w14:paraId="6ACF3838" w14:textId="48A5A831" w:rsidR="00A40F6D" w:rsidRPr="00AA2B91" w:rsidRDefault="00A40F6D" w:rsidP="006134C8">
      <w:pPr>
        <w:rPr>
          <w:sz w:val="24"/>
          <w:szCs w:val="24"/>
        </w:rPr>
      </w:pPr>
      <w:r w:rsidRPr="00AA2B91">
        <w:rPr>
          <w:sz w:val="24"/>
          <w:szCs w:val="24"/>
        </w:rPr>
        <w:t>- one dimension table connected to another dimension table is possible</w:t>
      </w:r>
    </w:p>
    <w:p w14:paraId="0ACC277A" w14:textId="70BD2BD7" w:rsidR="00CC7850" w:rsidRPr="00AA2B91" w:rsidRDefault="002E62B0" w:rsidP="006134C8">
      <w:pPr>
        <w:rPr>
          <w:sz w:val="24"/>
          <w:szCs w:val="24"/>
        </w:rPr>
      </w:pPr>
      <w:r w:rsidRPr="00AA2B91">
        <w:rPr>
          <w:sz w:val="24"/>
          <w:szCs w:val="24"/>
        </w:rPr>
        <w:t>- if we want more detail information then we connect one dimension table with other</w:t>
      </w:r>
    </w:p>
    <w:p w14:paraId="2ADF4947" w14:textId="27BE53AF" w:rsidR="001A7C7F" w:rsidRDefault="00BD3229" w:rsidP="006134C8">
      <w:r w:rsidRPr="00BD3229">
        <w:rPr>
          <w:noProof/>
        </w:rPr>
        <w:drawing>
          <wp:inline distT="0" distB="0" distL="0" distR="0" wp14:anchorId="4B9D18FF" wp14:editId="64D4BFDB">
            <wp:extent cx="4427604" cy="1417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AB38" w14:textId="77777777" w:rsidR="00AA2B91" w:rsidRDefault="00AA2B91" w:rsidP="006134C8"/>
    <w:p w14:paraId="219DE9BA" w14:textId="77777777" w:rsidR="00CA6C14" w:rsidRDefault="00CA6C14" w:rsidP="006134C8">
      <w:pPr>
        <w:rPr>
          <w:b/>
          <w:bCs/>
          <w:sz w:val="28"/>
          <w:szCs w:val="28"/>
        </w:rPr>
      </w:pPr>
    </w:p>
    <w:p w14:paraId="17D5FBA7" w14:textId="7F595850" w:rsidR="000718F2" w:rsidRPr="00AA2B91" w:rsidRDefault="000718F2" w:rsidP="006134C8">
      <w:pPr>
        <w:rPr>
          <w:b/>
          <w:bCs/>
          <w:sz w:val="28"/>
          <w:szCs w:val="28"/>
          <w:lang w:val="en-US"/>
        </w:rPr>
      </w:pPr>
      <w:r w:rsidRPr="00AA2B91">
        <w:rPr>
          <w:b/>
          <w:bCs/>
          <w:sz w:val="28"/>
          <w:szCs w:val="28"/>
        </w:rPr>
        <w:lastRenderedPageBreak/>
        <w:t>fact Constellation Schema</w:t>
      </w:r>
    </w:p>
    <w:p w14:paraId="20DB860D" w14:textId="46982104" w:rsidR="00AD40D0" w:rsidRDefault="008E7C8C">
      <w:pPr>
        <w:rPr>
          <w:lang w:val="en-US"/>
        </w:rPr>
      </w:pPr>
      <w:r>
        <w:rPr>
          <w:lang w:val="en-US"/>
        </w:rPr>
        <w:t>- it has collection of fact tables</w:t>
      </w:r>
    </w:p>
    <w:p w14:paraId="553763EE" w14:textId="2447CFD1" w:rsidR="00065D1C" w:rsidRDefault="00065D1C">
      <w:pPr>
        <w:rPr>
          <w:lang w:val="en-US"/>
        </w:rPr>
      </w:pPr>
      <w:r>
        <w:rPr>
          <w:lang w:val="en-US"/>
        </w:rPr>
        <w:t>- it has more than one fact table</w:t>
      </w:r>
    </w:p>
    <w:p w14:paraId="71FC5060" w14:textId="4E759ACD" w:rsidR="00CC7850" w:rsidRDefault="00CC7850">
      <w:pPr>
        <w:rPr>
          <w:lang w:val="en-US"/>
        </w:rPr>
      </w:pPr>
      <w:r>
        <w:rPr>
          <w:lang w:val="en-US"/>
        </w:rPr>
        <w:t xml:space="preserve">- one </w:t>
      </w:r>
      <w:r w:rsidR="002A454A">
        <w:rPr>
          <w:lang w:val="en-US"/>
        </w:rPr>
        <w:t xml:space="preserve">dimension </w:t>
      </w:r>
      <w:r>
        <w:rPr>
          <w:lang w:val="en-US"/>
        </w:rPr>
        <w:t>table may connect more than one fact table</w:t>
      </w:r>
    </w:p>
    <w:p w14:paraId="22CA53A1" w14:textId="30F36F39" w:rsidR="0052410D" w:rsidRPr="0052410D" w:rsidRDefault="0052410D">
      <w:r w:rsidRPr="0052410D">
        <w:rPr>
          <w:noProof/>
        </w:rPr>
        <w:drawing>
          <wp:inline distT="0" distB="0" distL="0" distR="0" wp14:anchorId="05FEB381" wp14:editId="72B40E12">
            <wp:extent cx="5731510" cy="21882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7FF9" w14:textId="77777777" w:rsidR="00CA6C14" w:rsidRDefault="00CA6C14">
      <w:pPr>
        <w:rPr>
          <w:lang w:val="en-US"/>
        </w:rPr>
      </w:pPr>
    </w:p>
    <w:p w14:paraId="3D3127C8" w14:textId="21CFFB2D" w:rsidR="00BE1EBF" w:rsidRDefault="00BE1EBF">
      <w:pPr>
        <w:rPr>
          <w:lang w:val="en-US"/>
        </w:rPr>
      </w:pPr>
    </w:p>
    <w:p w14:paraId="42E3A6D1" w14:textId="255FFCDD" w:rsidR="00BE1EBF" w:rsidRPr="00CA6C14" w:rsidRDefault="00BE1EBF">
      <w:pPr>
        <w:rPr>
          <w:b/>
          <w:bCs/>
          <w:sz w:val="24"/>
          <w:szCs w:val="24"/>
          <w:lang w:val="en-US"/>
        </w:rPr>
      </w:pPr>
      <w:r w:rsidRPr="00CA6C14">
        <w:rPr>
          <w:b/>
          <w:bCs/>
          <w:sz w:val="24"/>
          <w:szCs w:val="24"/>
          <w:lang w:val="en-US"/>
        </w:rPr>
        <w:t>difference</w:t>
      </w:r>
    </w:p>
    <w:p w14:paraId="7AB7B0CB" w14:textId="3EFB3E2F" w:rsidR="00BE1EBF" w:rsidRPr="00AD40D0" w:rsidRDefault="00BE1EBF">
      <w:pPr>
        <w:rPr>
          <w:lang w:val="en-US"/>
        </w:rPr>
      </w:pPr>
      <w:r w:rsidRPr="00BE1EBF">
        <w:rPr>
          <w:noProof/>
          <w:lang w:val="en-US"/>
        </w:rPr>
        <w:drawing>
          <wp:inline distT="0" distB="0" distL="0" distR="0" wp14:anchorId="478D631F" wp14:editId="01B53F5E">
            <wp:extent cx="5731510" cy="2153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EBF" w:rsidRPr="00AD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F7C"/>
    <w:multiLevelType w:val="hybridMultilevel"/>
    <w:tmpl w:val="D90E941A"/>
    <w:lvl w:ilvl="0" w:tplc="AC502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8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2D"/>
    <w:rsid w:val="00023CE4"/>
    <w:rsid w:val="00065D1C"/>
    <w:rsid w:val="000718F2"/>
    <w:rsid w:val="001A7C7F"/>
    <w:rsid w:val="002A454A"/>
    <w:rsid w:val="002E62B0"/>
    <w:rsid w:val="003801EE"/>
    <w:rsid w:val="00385D87"/>
    <w:rsid w:val="0046669F"/>
    <w:rsid w:val="00472C2D"/>
    <w:rsid w:val="0052410D"/>
    <w:rsid w:val="005360EC"/>
    <w:rsid w:val="006134C8"/>
    <w:rsid w:val="00651B67"/>
    <w:rsid w:val="007C4595"/>
    <w:rsid w:val="00870B8B"/>
    <w:rsid w:val="008C7AE0"/>
    <w:rsid w:val="008E7C8C"/>
    <w:rsid w:val="00A40F6D"/>
    <w:rsid w:val="00AA2B91"/>
    <w:rsid w:val="00AD40D0"/>
    <w:rsid w:val="00BD3229"/>
    <w:rsid w:val="00BE1EBF"/>
    <w:rsid w:val="00CA6C14"/>
    <w:rsid w:val="00CC7850"/>
    <w:rsid w:val="00D27452"/>
    <w:rsid w:val="00DA057E"/>
    <w:rsid w:val="00D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AFC0"/>
  <w15:chartTrackingRefBased/>
  <w15:docId w15:val="{8470882E-24C7-4998-B51D-9F87FFA7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</dc:creator>
  <cp:keywords/>
  <dc:description/>
  <cp:lastModifiedBy>sivak</cp:lastModifiedBy>
  <cp:revision>28</cp:revision>
  <dcterms:created xsi:type="dcterms:W3CDTF">2022-06-01T14:48:00Z</dcterms:created>
  <dcterms:modified xsi:type="dcterms:W3CDTF">2022-06-01T17:31:00Z</dcterms:modified>
</cp:coreProperties>
</file>