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50853A" w14:textId="77777777" w:rsidR="006F504F" w:rsidRDefault="006F504F" w:rsidP="00A34905">
      <w:pPr>
        <w:pStyle w:val="Title"/>
        <w:jc w:val="center"/>
        <w:rPr>
          <w:b/>
          <w:sz w:val="28"/>
          <w:szCs w:val="28"/>
        </w:rPr>
      </w:pPr>
    </w:p>
    <w:p w14:paraId="4E1D3447" w14:textId="77777777" w:rsidR="006F504F" w:rsidRPr="006F504F" w:rsidRDefault="00432B10" w:rsidP="00A34905">
      <w:pPr>
        <w:pStyle w:val="Title"/>
        <w:jc w:val="center"/>
        <w:rPr>
          <w:rFonts w:ascii="Arial" w:hAnsi="Arial" w:cs="Arial"/>
          <w:b/>
          <w:sz w:val="28"/>
          <w:szCs w:val="28"/>
        </w:rPr>
      </w:pPr>
      <w:r w:rsidRPr="006F504F">
        <w:rPr>
          <w:rFonts w:ascii="Arial" w:hAnsi="Arial" w:cs="Arial"/>
          <w:b/>
          <w:sz w:val="28"/>
          <w:szCs w:val="28"/>
        </w:rPr>
        <w:t>SIVIC Atlas Based MR Spectroscopy Auto Prescription</w:t>
      </w:r>
    </w:p>
    <w:p w14:paraId="616C1BAF" w14:textId="516B5FD5" w:rsidR="00D56E31" w:rsidRDefault="006F504F" w:rsidP="00A34905">
      <w:pPr>
        <w:pStyle w:val="Title"/>
        <w:jc w:val="center"/>
        <w:rPr>
          <w:rFonts w:ascii="Arial" w:hAnsi="Arial" w:cs="Arial"/>
          <w:b/>
          <w:sz w:val="28"/>
          <w:szCs w:val="28"/>
        </w:rPr>
      </w:pPr>
      <w:r w:rsidRPr="006F504F">
        <w:rPr>
          <w:rFonts w:ascii="Arial" w:hAnsi="Arial" w:cs="Arial"/>
          <w:b/>
          <w:sz w:val="28"/>
          <w:szCs w:val="28"/>
        </w:rPr>
        <w:t>User’s Guide</w:t>
      </w:r>
    </w:p>
    <w:p w14:paraId="5D1201EB" w14:textId="77777777" w:rsidR="007F737A" w:rsidRDefault="007F737A" w:rsidP="007F737A"/>
    <w:p w14:paraId="16E08118" w14:textId="77777777" w:rsidR="007F737A" w:rsidRPr="007F737A" w:rsidRDefault="007F737A" w:rsidP="007F737A">
      <w:pPr>
        <w:jc w:val="center"/>
      </w:pPr>
    </w:p>
    <w:p w14:paraId="1666301D" w14:textId="77777777" w:rsidR="006F504F" w:rsidRPr="006F504F" w:rsidRDefault="006F504F" w:rsidP="006F504F"/>
    <w:p w14:paraId="3BA0799C" w14:textId="77777777" w:rsidR="006F504F" w:rsidRPr="006F504F" w:rsidRDefault="006F504F" w:rsidP="00D62AA3">
      <w:pPr>
        <w:jc w:val="center"/>
      </w:pPr>
    </w:p>
    <w:p w14:paraId="53032FB8" w14:textId="77777777" w:rsidR="007F737A" w:rsidRDefault="007F737A">
      <w:pPr>
        <w:rPr>
          <w:rFonts w:ascii="Arial" w:hAnsi="Arial" w:cs="Arial"/>
          <w:b/>
        </w:rPr>
      </w:pPr>
      <w:r>
        <w:rPr>
          <w:rFonts w:ascii="Arial" w:hAnsi="Arial" w:cs="Arial"/>
          <w:b/>
        </w:rPr>
        <w:br w:type="page"/>
      </w:r>
    </w:p>
    <w:p w14:paraId="46024D40" w14:textId="3DC53EB3" w:rsidR="006F504F" w:rsidRPr="006F504F" w:rsidRDefault="006F504F" w:rsidP="006F504F">
      <w:pPr>
        <w:pStyle w:val="ListParagraph"/>
        <w:numPr>
          <w:ilvl w:val="0"/>
          <w:numId w:val="3"/>
        </w:numPr>
        <w:rPr>
          <w:rFonts w:ascii="Arial" w:hAnsi="Arial" w:cs="Arial"/>
          <w:b/>
        </w:rPr>
      </w:pPr>
      <w:r w:rsidRPr="006F504F">
        <w:rPr>
          <w:rFonts w:ascii="Arial" w:hAnsi="Arial" w:cs="Arial"/>
          <w:b/>
        </w:rPr>
        <w:lastRenderedPageBreak/>
        <w:t xml:space="preserve">License: </w:t>
      </w:r>
    </w:p>
    <w:p w14:paraId="615A6B83" w14:textId="77777777" w:rsidR="006F504F" w:rsidRPr="006F504F" w:rsidRDefault="006F504F" w:rsidP="006F504F">
      <w:pPr>
        <w:rPr>
          <w:rFonts w:ascii="Arial" w:hAnsi="Arial" w:cs="Arial"/>
          <w:b/>
        </w:rPr>
      </w:pPr>
    </w:p>
    <w:p w14:paraId="64DB6391"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proofErr w:type="gramStart"/>
      <w:r w:rsidRPr="00432B10">
        <w:rPr>
          <w:rFonts w:ascii="Arial" w:hAnsi="Arial" w:cs="Arial"/>
          <w:color w:val="3F0AD9"/>
          <w:sz w:val="20"/>
          <w:szCs w:val="20"/>
        </w:rPr>
        <w:t>Copyright © 2009-2017 The Regents of the University of California.</w:t>
      </w:r>
      <w:proofErr w:type="gramEnd"/>
    </w:p>
    <w:p w14:paraId="4F87AFDB"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r w:rsidRPr="00432B10">
        <w:rPr>
          <w:rFonts w:ascii="Arial" w:hAnsi="Arial" w:cs="Arial"/>
          <w:color w:val="3F0AD9"/>
          <w:sz w:val="20"/>
          <w:szCs w:val="20"/>
        </w:rPr>
        <w:t>All Rights Reserved.</w:t>
      </w:r>
    </w:p>
    <w:p w14:paraId="237239E7"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p>
    <w:p w14:paraId="7024287C"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r w:rsidRPr="00432B10">
        <w:rPr>
          <w:rFonts w:ascii="Arial" w:hAnsi="Arial" w:cs="Arial"/>
          <w:color w:val="3F0AD9"/>
          <w:sz w:val="20"/>
          <w:szCs w:val="20"/>
        </w:rPr>
        <w:t>Redistribution and use in source and binary forms, with or without modification, are permitted provided that the following conditions are met:</w:t>
      </w:r>
    </w:p>
    <w:p w14:paraId="36320785"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290"/>
        <w:jc w:val="both"/>
        <w:rPr>
          <w:rFonts w:ascii="Arial" w:hAnsi="Arial" w:cs="Arial"/>
          <w:color w:val="000000"/>
          <w:sz w:val="20"/>
          <w:szCs w:val="20"/>
        </w:rPr>
      </w:pPr>
      <w:r>
        <w:rPr>
          <w:rFonts w:ascii="Arial" w:hAnsi="Arial" w:cs="Arial"/>
          <w:color w:val="3F0AD9"/>
          <w:sz w:val="20"/>
          <w:szCs w:val="20"/>
        </w:rPr>
        <w:t xml:space="preserve"> •</w:t>
      </w:r>
      <w:r>
        <w:rPr>
          <w:rFonts w:ascii="Arial" w:hAnsi="Arial" w:cs="Arial"/>
          <w:color w:val="3F0AD9"/>
          <w:sz w:val="20"/>
          <w:szCs w:val="20"/>
        </w:rPr>
        <w:tab/>
      </w:r>
      <w:r w:rsidRPr="00432B10">
        <w:rPr>
          <w:rFonts w:ascii="Arial" w:hAnsi="Arial" w:cs="Arial"/>
          <w:color w:val="3F0AD9"/>
          <w:sz w:val="20"/>
          <w:szCs w:val="20"/>
        </w:rPr>
        <w:t>Redistributions of source code must retain the above copyright notice, this list of conditions and the following disclaimer.</w:t>
      </w:r>
    </w:p>
    <w:p w14:paraId="38575781"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290"/>
        <w:jc w:val="both"/>
        <w:rPr>
          <w:rFonts w:ascii="Arial" w:hAnsi="Arial" w:cs="Arial"/>
          <w:color w:val="000000"/>
          <w:sz w:val="20"/>
          <w:szCs w:val="20"/>
        </w:rPr>
      </w:pPr>
      <w:r w:rsidRPr="00432B10">
        <w:rPr>
          <w:rFonts w:ascii="Arial" w:hAnsi="Arial" w:cs="Arial"/>
          <w:color w:val="3F0AD9"/>
          <w:sz w:val="20"/>
          <w:szCs w:val="20"/>
        </w:rPr>
        <w:t xml:space="preserve"> </w:t>
      </w:r>
      <w:r>
        <w:rPr>
          <w:rFonts w:ascii="Arial" w:hAnsi="Arial" w:cs="Arial"/>
          <w:color w:val="3F0AD9"/>
          <w:sz w:val="20"/>
          <w:szCs w:val="20"/>
        </w:rPr>
        <w:t>•</w:t>
      </w:r>
      <w:r>
        <w:rPr>
          <w:rFonts w:ascii="Arial" w:hAnsi="Arial" w:cs="Arial"/>
          <w:color w:val="3F0AD9"/>
          <w:sz w:val="20"/>
          <w:szCs w:val="20"/>
        </w:rPr>
        <w:tab/>
      </w:r>
      <w:r w:rsidRPr="00432B10">
        <w:rPr>
          <w:rFonts w:ascii="Arial" w:hAnsi="Arial" w:cs="Arial"/>
          <w:color w:val="3F0AD9"/>
          <w:sz w:val="20"/>
          <w:szCs w:val="20"/>
        </w:rPr>
        <w:t>Redistributions in binary form must reproduce the above copyright notice, this list of conditions and the following disclaimer in the documentation and/or other materials provided with the distribution.</w:t>
      </w:r>
    </w:p>
    <w:p w14:paraId="09C4AFB5" w14:textId="43F5A3AF"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290"/>
        <w:jc w:val="both"/>
        <w:rPr>
          <w:rFonts w:ascii="Arial" w:hAnsi="Arial" w:cs="Arial"/>
          <w:color w:val="000000"/>
          <w:sz w:val="20"/>
          <w:szCs w:val="20"/>
        </w:rPr>
      </w:pPr>
      <w:r w:rsidRPr="00432B10">
        <w:rPr>
          <w:rFonts w:ascii="Arial" w:hAnsi="Arial" w:cs="Arial"/>
          <w:color w:val="3F0AD9"/>
          <w:sz w:val="20"/>
          <w:szCs w:val="20"/>
        </w:rPr>
        <w:t xml:space="preserve"> </w:t>
      </w:r>
      <w:r>
        <w:rPr>
          <w:rFonts w:ascii="Arial" w:hAnsi="Arial" w:cs="Arial"/>
          <w:color w:val="3F0AD9"/>
          <w:sz w:val="20"/>
          <w:szCs w:val="20"/>
        </w:rPr>
        <w:t>•</w:t>
      </w:r>
      <w:r>
        <w:rPr>
          <w:rFonts w:ascii="Arial" w:hAnsi="Arial" w:cs="Arial"/>
          <w:color w:val="3F0AD9"/>
          <w:sz w:val="20"/>
          <w:szCs w:val="20"/>
        </w:rPr>
        <w:tab/>
      </w:r>
      <w:proofErr w:type="gramStart"/>
      <w:r w:rsidRPr="00432B10">
        <w:rPr>
          <w:rFonts w:ascii="Arial" w:hAnsi="Arial" w:cs="Arial"/>
          <w:color w:val="3F0AD9"/>
          <w:sz w:val="20"/>
          <w:szCs w:val="20"/>
        </w:rPr>
        <w:t>None</w:t>
      </w:r>
      <w:proofErr w:type="gramEnd"/>
      <w:r w:rsidRPr="00432B10">
        <w:rPr>
          <w:rFonts w:ascii="Arial" w:hAnsi="Arial" w:cs="Arial"/>
          <w:color w:val="3F0AD9"/>
          <w:sz w:val="20"/>
          <w:szCs w:val="20"/>
        </w:rPr>
        <w:t xml:space="preserve"> of the names of any campus of the University of California, the name</w:t>
      </w:r>
      <w:r>
        <w:rPr>
          <w:rFonts w:ascii="Arial" w:hAnsi="Arial" w:cs="Arial"/>
          <w:color w:val="3F0AD9"/>
          <w:sz w:val="20"/>
          <w:szCs w:val="20"/>
        </w:rPr>
        <w:t xml:space="preserve"> </w:t>
      </w:r>
      <w:r w:rsidRPr="00432B10">
        <w:rPr>
          <w:rFonts w:ascii="Arial" w:hAnsi="Arial" w:cs="Arial"/>
          <w:color w:val="3F0AD9"/>
          <w:sz w:val="20"/>
          <w:szCs w:val="20"/>
        </w:rPr>
        <w:t>"The Regents of the University of California," or the names of any of its</w:t>
      </w:r>
      <w:r>
        <w:rPr>
          <w:rFonts w:ascii="Arial" w:hAnsi="Arial" w:cs="Arial"/>
          <w:color w:val="000000"/>
          <w:sz w:val="20"/>
          <w:szCs w:val="20"/>
        </w:rPr>
        <w:t xml:space="preserve"> </w:t>
      </w:r>
      <w:r>
        <w:rPr>
          <w:rFonts w:ascii="Arial" w:hAnsi="Arial" w:cs="Arial"/>
          <w:color w:val="3F0AD9"/>
          <w:sz w:val="20"/>
          <w:szCs w:val="20"/>
        </w:rPr>
        <w:t xml:space="preserve">contributors may be </w:t>
      </w:r>
      <w:r w:rsidRPr="00432B10">
        <w:rPr>
          <w:rFonts w:ascii="Arial" w:hAnsi="Arial" w:cs="Arial"/>
          <w:color w:val="3F0AD9"/>
          <w:sz w:val="20"/>
          <w:szCs w:val="20"/>
        </w:rPr>
        <w:t>used to endorse or promote products derived from this software without specific prior written permission.</w:t>
      </w:r>
    </w:p>
    <w:p w14:paraId="59955CF0" w14:textId="77777777" w:rsidR="006F504F"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3F0AD9"/>
          <w:sz w:val="20"/>
          <w:szCs w:val="20"/>
        </w:rPr>
      </w:pPr>
    </w:p>
    <w:p w14:paraId="521B4724"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r w:rsidRPr="00432B10">
        <w:rPr>
          <w:rFonts w:ascii="Arial" w:hAnsi="Arial" w:cs="Arial"/>
          <w:color w:val="3F0AD9"/>
          <w:sz w:val="20"/>
          <w:szCs w:val="20"/>
        </w:rPr>
        <w:t>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B8515C1" w14:textId="77777777" w:rsidR="006F504F" w:rsidRDefault="006F504F" w:rsidP="006F504F"/>
    <w:p w14:paraId="25D4D0FF" w14:textId="77777777" w:rsidR="006F504F" w:rsidRDefault="006F504F" w:rsidP="00A34905"/>
    <w:p w14:paraId="706293BC" w14:textId="77777777" w:rsidR="006F504F" w:rsidRPr="006F504F" w:rsidRDefault="006F504F" w:rsidP="006F504F">
      <w:pPr>
        <w:rPr>
          <w:rFonts w:ascii="Arial" w:hAnsi="Arial" w:cs="Arial"/>
        </w:rPr>
      </w:pPr>
    </w:p>
    <w:p w14:paraId="6204FABC" w14:textId="77777777" w:rsidR="005F568A" w:rsidRDefault="005F568A">
      <w:pPr>
        <w:rPr>
          <w:rFonts w:ascii="Arial" w:hAnsi="Arial" w:cs="Arial"/>
          <w:b/>
        </w:rPr>
      </w:pPr>
      <w:r>
        <w:rPr>
          <w:rFonts w:ascii="Arial" w:hAnsi="Arial" w:cs="Arial"/>
          <w:b/>
        </w:rPr>
        <w:br w:type="page"/>
      </w:r>
    </w:p>
    <w:p w14:paraId="3C4A85C1" w14:textId="3F6F816C" w:rsidR="007F737A" w:rsidRDefault="007F737A" w:rsidP="006B7DBA">
      <w:pPr>
        <w:pStyle w:val="ListParagraph"/>
        <w:numPr>
          <w:ilvl w:val="0"/>
          <w:numId w:val="3"/>
        </w:numPr>
        <w:rPr>
          <w:rFonts w:ascii="Arial" w:hAnsi="Arial" w:cs="Arial"/>
          <w:b/>
        </w:rPr>
      </w:pPr>
      <w:r>
        <w:rPr>
          <w:rFonts w:ascii="Arial" w:hAnsi="Arial" w:cs="Arial"/>
          <w:b/>
        </w:rPr>
        <w:t xml:space="preserve">Contacts: </w:t>
      </w:r>
    </w:p>
    <w:p w14:paraId="2B1294C2" w14:textId="77777777" w:rsidR="002729DF" w:rsidRDefault="00F566FE" w:rsidP="002729DF">
      <w:pPr>
        <w:pStyle w:val="ListParagraph"/>
        <w:rPr>
          <w:rFonts w:ascii="Arial" w:hAnsi="Arial" w:cs="Arial"/>
          <w:b/>
        </w:rPr>
      </w:pPr>
      <w:hyperlink r:id="rId7" w:history="1">
        <w:r w:rsidR="002729DF" w:rsidRPr="008B7989">
          <w:rPr>
            <w:rStyle w:val="Hyperlink"/>
            <w:rFonts w:ascii="Arial" w:hAnsi="Arial" w:cs="Arial"/>
            <w:b/>
          </w:rPr>
          <w:t>yan.li@ucsf.edu</w:t>
        </w:r>
      </w:hyperlink>
    </w:p>
    <w:p w14:paraId="02E191AD" w14:textId="77777777" w:rsidR="002729DF" w:rsidRDefault="00F566FE" w:rsidP="002729DF">
      <w:pPr>
        <w:pStyle w:val="ListParagraph"/>
        <w:rPr>
          <w:rFonts w:ascii="Arial" w:hAnsi="Arial" w:cs="Arial"/>
          <w:b/>
        </w:rPr>
      </w:pPr>
      <w:hyperlink r:id="rId8" w:history="1">
        <w:r w:rsidR="002729DF">
          <w:rPr>
            <w:rStyle w:val="Hyperlink"/>
            <w:rFonts w:ascii="Arial" w:hAnsi="Arial" w:cs="Arial"/>
            <w:b/>
          </w:rPr>
          <w:t>j</w:t>
        </w:r>
        <w:r w:rsidR="002729DF" w:rsidRPr="008B7989">
          <w:rPr>
            <w:rStyle w:val="Hyperlink"/>
            <w:rFonts w:ascii="Arial" w:hAnsi="Arial" w:cs="Arial"/>
            <w:b/>
          </w:rPr>
          <w:t>ason.crane@ucsf.edu</w:t>
        </w:r>
      </w:hyperlink>
    </w:p>
    <w:p w14:paraId="229E39FE" w14:textId="77777777" w:rsidR="002729DF" w:rsidRDefault="00F566FE" w:rsidP="002729DF">
      <w:pPr>
        <w:pStyle w:val="ListParagraph"/>
        <w:rPr>
          <w:rFonts w:ascii="Arial" w:hAnsi="Arial" w:cs="Arial"/>
          <w:b/>
        </w:rPr>
      </w:pPr>
      <w:hyperlink r:id="rId9" w:history="1">
        <w:r w:rsidR="002729DF" w:rsidRPr="008B7989">
          <w:rPr>
            <w:rStyle w:val="Hyperlink"/>
            <w:rFonts w:ascii="Arial" w:hAnsi="Arial" w:cs="Arial"/>
            <w:b/>
          </w:rPr>
          <w:t>sarah.nelson@ucsf.edu</w:t>
        </w:r>
      </w:hyperlink>
    </w:p>
    <w:p w14:paraId="0C3D69DA" w14:textId="77777777" w:rsidR="002729DF" w:rsidRDefault="002729DF" w:rsidP="002729DF">
      <w:pPr>
        <w:pStyle w:val="ListParagraph"/>
        <w:ind w:left="360"/>
        <w:rPr>
          <w:rFonts w:ascii="Arial" w:hAnsi="Arial" w:cs="Arial"/>
          <w:b/>
        </w:rPr>
      </w:pPr>
    </w:p>
    <w:p w14:paraId="5EA3401C" w14:textId="77777777" w:rsidR="002729DF" w:rsidRPr="00D62AA3" w:rsidRDefault="002729DF" w:rsidP="00D62AA3">
      <w:pPr>
        <w:rPr>
          <w:rFonts w:ascii="Arial" w:hAnsi="Arial" w:cs="Arial"/>
          <w:b/>
        </w:rPr>
      </w:pPr>
    </w:p>
    <w:p w14:paraId="61129A76" w14:textId="77777777" w:rsidR="007F737A" w:rsidRDefault="007F737A" w:rsidP="007F737A">
      <w:pPr>
        <w:pStyle w:val="ListParagraph"/>
        <w:rPr>
          <w:rFonts w:ascii="Arial" w:hAnsi="Arial" w:cs="Arial"/>
          <w:b/>
        </w:rPr>
      </w:pPr>
    </w:p>
    <w:p w14:paraId="6D33AF06" w14:textId="77777777" w:rsidR="007F737A" w:rsidRDefault="007F737A">
      <w:pPr>
        <w:rPr>
          <w:rFonts w:ascii="Arial" w:hAnsi="Arial" w:cs="Arial"/>
          <w:b/>
        </w:rPr>
      </w:pPr>
      <w:r>
        <w:rPr>
          <w:rFonts w:ascii="Arial" w:hAnsi="Arial" w:cs="Arial"/>
          <w:b/>
        </w:rPr>
        <w:br w:type="page"/>
      </w:r>
    </w:p>
    <w:p w14:paraId="3CD60505" w14:textId="23F0EFFE" w:rsidR="006B7DBA" w:rsidRDefault="006F504F" w:rsidP="006B7DBA">
      <w:pPr>
        <w:pStyle w:val="ListParagraph"/>
        <w:numPr>
          <w:ilvl w:val="0"/>
          <w:numId w:val="3"/>
        </w:numPr>
        <w:rPr>
          <w:rFonts w:ascii="Arial" w:hAnsi="Arial" w:cs="Arial"/>
          <w:b/>
        </w:rPr>
      </w:pPr>
      <w:r w:rsidRPr="006F504F">
        <w:rPr>
          <w:rFonts w:ascii="Arial" w:hAnsi="Arial" w:cs="Arial"/>
          <w:b/>
        </w:rPr>
        <w:t>Installation:</w:t>
      </w:r>
    </w:p>
    <w:p w14:paraId="7251775F" w14:textId="77777777" w:rsidR="00AC40B7" w:rsidRPr="006B7DBA" w:rsidRDefault="00AC40B7" w:rsidP="00AC40B7">
      <w:pPr>
        <w:pStyle w:val="ListParagraph"/>
        <w:ind w:left="360"/>
        <w:rPr>
          <w:rFonts w:ascii="Arial" w:hAnsi="Arial" w:cs="Arial"/>
          <w:b/>
        </w:rPr>
      </w:pPr>
    </w:p>
    <w:p w14:paraId="67EF79C6" w14:textId="77777777" w:rsidR="00AC40B7" w:rsidRDefault="00AC40B7" w:rsidP="00AC40B7">
      <w:pPr>
        <w:pStyle w:val="ListParagraph"/>
        <w:numPr>
          <w:ilvl w:val="0"/>
          <w:numId w:val="4"/>
        </w:numPr>
        <w:rPr>
          <w:rFonts w:ascii="Arial" w:hAnsi="Arial" w:cs="Arial"/>
        </w:rPr>
      </w:pPr>
      <w:r>
        <w:rPr>
          <w:rFonts w:ascii="Arial" w:hAnsi="Arial" w:cs="Arial"/>
        </w:rPr>
        <w:t xml:space="preserve">Verify that there is at least 3GB of space in /export/home, </w:t>
      </w:r>
      <w:proofErr w:type="spellStart"/>
      <w:r>
        <w:rPr>
          <w:rFonts w:ascii="Arial" w:hAnsi="Arial" w:cs="Arial"/>
        </w:rPr>
        <w:t>e.g</w:t>
      </w:r>
      <w:proofErr w:type="spellEnd"/>
      <w:r>
        <w:rPr>
          <w:rFonts w:ascii="Arial" w:hAnsi="Arial" w:cs="Arial"/>
        </w:rPr>
        <w:t xml:space="preserve">: </w:t>
      </w:r>
    </w:p>
    <w:p w14:paraId="691F96CA" w14:textId="77777777" w:rsidR="00AC40B7" w:rsidRDefault="00AC40B7" w:rsidP="00AC40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Monaco" w:hAnsi="Monaco" w:cs="Monaco"/>
          <w:color w:val="000000"/>
          <w:sz w:val="20"/>
          <w:szCs w:val="20"/>
        </w:rPr>
      </w:pPr>
      <w:proofErr w:type="spellStart"/>
      <w:proofErr w:type="gramStart"/>
      <w:r>
        <w:rPr>
          <w:rFonts w:ascii="Monaco" w:hAnsi="Monaco" w:cs="Monaco"/>
          <w:color w:val="000000"/>
          <w:sz w:val="20"/>
          <w:szCs w:val="20"/>
        </w:rPr>
        <w:t>df</w:t>
      </w:r>
      <w:proofErr w:type="spellEnd"/>
      <w:proofErr w:type="gramEnd"/>
      <w:r>
        <w:rPr>
          <w:rFonts w:ascii="Monaco" w:hAnsi="Monaco" w:cs="Monaco"/>
          <w:color w:val="000000"/>
          <w:sz w:val="20"/>
          <w:szCs w:val="20"/>
        </w:rPr>
        <w:t xml:space="preserve"> -h /export/home</w:t>
      </w:r>
    </w:p>
    <w:p w14:paraId="7BE8B8DE" w14:textId="77777777" w:rsidR="00AC40B7" w:rsidRDefault="00AC40B7" w:rsidP="00AC40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Monaco" w:hAnsi="Monaco" w:cs="Monaco"/>
          <w:color w:val="000000"/>
          <w:sz w:val="20"/>
          <w:szCs w:val="20"/>
        </w:rPr>
      </w:pPr>
      <w:proofErr w:type="spellStart"/>
      <w:r>
        <w:rPr>
          <w:rFonts w:ascii="Monaco" w:hAnsi="Monaco" w:cs="Monaco"/>
          <w:color w:val="000000"/>
          <w:sz w:val="20"/>
          <w:szCs w:val="20"/>
        </w:rPr>
        <w:t>Filesystem</w:t>
      </w:r>
      <w:proofErr w:type="spellEnd"/>
      <w:r>
        <w:rPr>
          <w:rFonts w:ascii="Monaco" w:hAnsi="Monaco" w:cs="Monaco"/>
          <w:color w:val="000000"/>
          <w:sz w:val="20"/>
          <w:szCs w:val="20"/>
        </w:rPr>
        <w:t xml:space="preserve">      </w:t>
      </w:r>
      <w:proofErr w:type="gramStart"/>
      <w:r>
        <w:rPr>
          <w:rFonts w:ascii="Monaco" w:hAnsi="Monaco" w:cs="Monaco"/>
          <w:color w:val="000000"/>
          <w:sz w:val="20"/>
          <w:szCs w:val="20"/>
        </w:rPr>
        <w:t>Size  Used</w:t>
      </w:r>
      <w:proofErr w:type="gramEnd"/>
      <w:r>
        <w:rPr>
          <w:rFonts w:ascii="Monaco" w:hAnsi="Monaco" w:cs="Monaco"/>
          <w:color w:val="000000"/>
          <w:sz w:val="20"/>
          <w:szCs w:val="20"/>
        </w:rPr>
        <w:t xml:space="preserve"> Avail Use% Mounted on</w:t>
      </w:r>
    </w:p>
    <w:p w14:paraId="2A0915A9" w14:textId="77777777" w:rsidR="00AC40B7" w:rsidRDefault="00AC40B7" w:rsidP="00AC40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Monaco" w:hAnsi="Monaco" w:cs="Monaco"/>
          <w:color w:val="000000"/>
          <w:sz w:val="20"/>
          <w:szCs w:val="20"/>
        </w:rPr>
      </w:pPr>
      <w:r>
        <w:rPr>
          <w:rFonts w:ascii="Monaco" w:hAnsi="Monaco" w:cs="Monaco"/>
          <w:color w:val="000000"/>
          <w:sz w:val="20"/>
          <w:szCs w:val="20"/>
        </w:rPr>
        <w:t>/</w:t>
      </w:r>
      <w:proofErr w:type="spellStart"/>
      <w:r>
        <w:rPr>
          <w:rFonts w:ascii="Monaco" w:hAnsi="Monaco" w:cs="Monaco"/>
          <w:color w:val="000000"/>
          <w:sz w:val="20"/>
          <w:szCs w:val="20"/>
        </w:rPr>
        <w:t>dev</w:t>
      </w:r>
      <w:proofErr w:type="spellEnd"/>
      <w:r>
        <w:rPr>
          <w:rFonts w:ascii="Monaco" w:hAnsi="Monaco" w:cs="Monaco"/>
          <w:color w:val="000000"/>
          <w:sz w:val="20"/>
          <w:szCs w:val="20"/>
        </w:rPr>
        <w:t xml:space="preserve">/sda10      147G   </w:t>
      </w:r>
      <w:proofErr w:type="gramStart"/>
      <w:r>
        <w:rPr>
          <w:rFonts w:ascii="Monaco" w:hAnsi="Monaco" w:cs="Monaco"/>
          <w:color w:val="000000"/>
          <w:sz w:val="20"/>
          <w:szCs w:val="20"/>
        </w:rPr>
        <w:t>38G  102G</w:t>
      </w:r>
      <w:proofErr w:type="gramEnd"/>
      <w:r>
        <w:rPr>
          <w:rFonts w:ascii="Monaco" w:hAnsi="Monaco" w:cs="Monaco"/>
          <w:color w:val="000000"/>
          <w:sz w:val="20"/>
          <w:szCs w:val="20"/>
        </w:rPr>
        <w:t xml:space="preserve">  27% /export/home</w:t>
      </w:r>
    </w:p>
    <w:p w14:paraId="1F24F59E" w14:textId="77777777" w:rsidR="00AC40B7" w:rsidRPr="00AC40B7" w:rsidRDefault="00AC40B7" w:rsidP="00AC40B7">
      <w:pPr>
        <w:rPr>
          <w:rFonts w:ascii="Arial" w:hAnsi="Arial" w:cs="Arial"/>
        </w:rPr>
      </w:pPr>
    </w:p>
    <w:p w14:paraId="11962D37" w14:textId="5A2B3836" w:rsidR="006B7DBA" w:rsidRPr="006B7DBA" w:rsidRDefault="006B7DBA" w:rsidP="006B7DBA">
      <w:pPr>
        <w:pStyle w:val="ListParagraph"/>
        <w:numPr>
          <w:ilvl w:val="0"/>
          <w:numId w:val="4"/>
        </w:numPr>
        <w:rPr>
          <w:rFonts w:ascii="Arial" w:hAnsi="Arial" w:cs="Arial"/>
        </w:rPr>
      </w:pPr>
      <w:r w:rsidRPr="006B7DBA">
        <w:rPr>
          <w:rFonts w:ascii="Arial" w:hAnsi="Arial" w:cs="Arial"/>
        </w:rPr>
        <w:t>Download the latest distribution of S</w:t>
      </w:r>
      <w:r w:rsidR="00AC40B7">
        <w:rPr>
          <w:rFonts w:ascii="Arial" w:hAnsi="Arial" w:cs="Arial"/>
        </w:rPr>
        <w:t>IVIC for the GE scanner console, (</w:t>
      </w:r>
      <w:r w:rsidRPr="006B7DBA">
        <w:rPr>
          <w:rFonts w:ascii="Arial" w:hAnsi="Arial" w:cs="Arial"/>
        </w:rPr>
        <w:t>sivi</w:t>
      </w:r>
      <w:r w:rsidR="00B71424">
        <w:rPr>
          <w:rFonts w:ascii="Arial" w:hAnsi="Arial" w:cs="Arial"/>
        </w:rPr>
        <w:t>c_GE_console_version_Linux_x86_6</w:t>
      </w:r>
      <w:r w:rsidRPr="006B7DBA">
        <w:rPr>
          <w:rFonts w:ascii="Arial" w:hAnsi="Arial" w:cs="Arial"/>
        </w:rPr>
        <w:t xml:space="preserve">4.tar.gz) from </w:t>
      </w:r>
      <w:proofErr w:type="spellStart"/>
      <w:r w:rsidRPr="006B7DBA">
        <w:rPr>
          <w:rFonts w:ascii="Arial" w:hAnsi="Arial" w:cs="Arial"/>
        </w:rPr>
        <w:t>sourceforge</w:t>
      </w:r>
      <w:proofErr w:type="spellEnd"/>
      <w:r w:rsidRPr="006B7DBA">
        <w:rPr>
          <w:rFonts w:ascii="Arial" w:hAnsi="Arial" w:cs="Arial"/>
        </w:rPr>
        <w:t xml:space="preserve">:  </w:t>
      </w:r>
    </w:p>
    <w:p w14:paraId="6BB7DD0F" w14:textId="3DD83215" w:rsidR="006B7DBA" w:rsidRPr="006F593A" w:rsidRDefault="00F566FE" w:rsidP="006F593A">
      <w:pPr>
        <w:pStyle w:val="ListParagraph"/>
        <w:rPr>
          <w:rFonts w:ascii="Arial" w:hAnsi="Arial" w:cs="Arial"/>
        </w:rPr>
      </w:pPr>
      <w:hyperlink r:id="rId10" w:history="1">
        <w:r w:rsidR="006B7DBA" w:rsidRPr="006B7DBA">
          <w:rPr>
            <w:rStyle w:val="Hyperlink"/>
            <w:rFonts w:ascii="Arial" w:hAnsi="Arial" w:cs="Arial"/>
          </w:rPr>
          <w:t>https://sourceforge.net/projects/sivic/files/0.9.55/sivic_GE_console_0.9.55_Linux_x86_64.tar.gz/download</w:t>
        </w:r>
      </w:hyperlink>
    </w:p>
    <w:p w14:paraId="1F6E1DE7" w14:textId="77777777" w:rsidR="00876CAE" w:rsidRPr="00876CAE" w:rsidRDefault="00876CAE" w:rsidP="00876CAE">
      <w:pPr>
        <w:ind w:left="720" w:firstLine="720"/>
        <w:rPr>
          <w:rFonts w:ascii="Arial" w:hAnsi="Arial" w:cs="Arial"/>
        </w:rPr>
      </w:pPr>
    </w:p>
    <w:p w14:paraId="61400F90" w14:textId="2A062413" w:rsidR="006B7DBA" w:rsidRDefault="006B7DBA" w:rsidP="006B7DBA">
      <w:pPr>
        <w:pStyle w:val="ListParagraph"/>
        <w:numPr>
          <w:ilvl w:val="0"/>
          <w:numId w:val="4"/>
        </w:numPr>
        <w:rPr>
          <w:rFonts w:ascii="Arial" w:hAnsi="Arial" w:cs="Arial"/>
        </w:rPr>
      </w:pPr>
      <w:r w:rsidRPr="006B7DBA">
        <w:rPr>
          <w:rFonts w:ascii="Arial" w:hAnsi="Arial" w:cs="Arial"/>
        </w:rPr>
        <w:t xml:space="preserve">Copy the </w:t>
      </w:r>
      <w:r w:rsidR="00AC40B7">
        <w:rPr>
          <w:rFonts w:ascii="Arial" w:hAnsi="Arial" w:cs="Arial"/>
        </w:rPr>
        <w:t xml:space="preserve">tar </w:t>
      </w:r>
      <w:r w:rsidRPr="006B7DBA">
        <w:rPr>
          <w:rFonts w:ascii="Arial" w:hAnsi="Arial" w:cs="Arial"/>
        </w:rPr>
        <w:t>file (</w:t>
      </w:r>
      <w:r w:rsidR="006F593A">
        <w:rPr>
          <w:rFonts w:ascii="Arial" w:hAnsi="Arial" w:cs="Arial"/>
        </w:rPr>
        <w:t xml:space="preserve">e.g., </w:t>
      </w:r>
      <w:r w:rsidRPr="006B7DBA">
        <w:rPr>
          <w:rFonts w:ascii="Arial" w:hAnsi="Arial" w:cs="Arial"/>
        </w:rPr>
        <w:t xml:space="preserve">sivic_GE_console_0.9.55_Linux_x86_64.tar.gz) to the </w:t>
      </w:r>
      <w:proofErr w:type="spellStart"/>
      <w:r w:rsidRPr="006B7DBA">
        <w:rPr>
          <w:rFonts w:ascii="Arial" w:hAnsi="Arial" w:cs="Arial"/>
        </w:rPr>
        <w:t>sdc</w:t>
      </w:r>
      <w:proofErr w:type="spellEnd"/>
      <w:r w:rsidRPr="006B7DBA">
        <w:rPr>
          <w:rFonts w:ascii="Arial" w:hAnsi="Arial" w:cs="Arial"/>
        </w:rPr>
        <w:t xml:space="preserve"> home directory (</w:t>
      </w:r>
      <w:r w:rsidRPr="006B7DBA">
        <w:rPr>
          <w:rFonts w:ascii="Arial" w:hAnsi="Arial" w:cs="Arial"/>
          <w:color w:val="000000"/>
        </w:rPr>
        <w:t>/export/home/</w:t>
      </w:r>
      <w:proofErr w:type="spellStart"/>
      <w:r w:rsidRPr="006B7DBA">
        <w:rPr>
          <w:rFonts w:ascii="Arial" w:hAnsi="Arial" w:cs="Arial"/>
          <w:color w:val="000000"/>
        </w:rPr>
        <w:t>sdc</w:t>
      </w:r>
      <w:proofErr w:type="spellEnd"/>
      <w:r w:rsidRPr="006B7DBA">
        <w:rPr>
          <w:rFonts w:ascii="Arial" w:hAnsi="Arial" w:cs="Arial"/>
          <w:color w:val="000000"/>
        </w:rPr>
        <w:t>)</w:t>
      </w:r>
      <w:r w:rsidRPr="006B7DBA">
        <w:rPr>
          <w:rFonts w:ascii="Arial" w:hAnsi="Arial" w:cs="Arial"/>
        </w:rPr>
        <w:t xml:space="preserve"> on the console</w:t>
      </w:r>
    </w:p>
    <w:p w14:paraId="63846EF8" w14:textId="77777777" w:rsidR="006B7DBA" w:rsidRPr="006B7DBA" w:rsidRDefault="006B7DBA" w:rsidP="006B7DBA">
      <w:pPr>
        <w:pStyle w:val="ListParagraph"/>
        <w:rPr>
          <w:rFonts w:ascii="Arial" w:hAnsi="Arial" w:cs="Arial"/>
        </w:rPr>
      </w:pPr>
    </w:p>
    <w:p w14:paraId="334BD1D5" w14:textId="5C6A680C" w:rsidR="006B7DBA" w:rsidRPr="006B7DBA" w:rsidRDefault="006B7DBA" w:rsidP="006B7DBA">
      <w:pPr>
        <w:pStyle w:val="ListParagraph"/>
        <w:numPr>
          <w:ilvl w:val="0"/>
          <w:numId w:val="4"/>
        </w:numPr>
        <w:rPr>
          <w:rFonts w:ascii="Arial" w:hAnsi="Arial" w:cs="Arial"/>
        </w:rPr>
      </w:pPr>
      <w:proofErr w:type="spellStart"/>
      <w:r w:rsidRPr="006B7DBA">
        <w:rPr>
          <w:rFonts w:ascii="Arial" w:hAnsi="Arial" w:cs="Arial"/>
          <w:color w:val="000000"/>
        </w:rPr>
        <w:t>Untar</w:t>
      </w:r>
      <w:proofErr w:type="spellEnd"/>
      <w:r w:rsidRPr="006B7DBA">
        <w:rPr>
          <w:rFonts w:ascii="Arial" w:hAnsi="Arial" w:cs="Arial"/>
          <w:color w:val="000000"/>
        </w:rPr>
        <w:t xml:space="preserve"> the contents</w:t>
      </w:r>
      <w:r w:rsidR="00137EF4">
        <w:rPr>
          <w:rFonts w:ascii="Arial" w:hAnsi="Arial" w:cs="Arial"/>
          <w:color w:val="000000"/>
        </w:rPr>
        <w:t xml:space="preserve"> and create a link</w:t>
      </w:r>
    </w:p>
    <w:p w14:paraId="3949EED7" w14:textId="19C6FD23" w:rsidR="006B7DBA" w:rsidRPr="006B7DBA" w:rsidRDefault="006B7DBA" w:rsidP="006B7DBA">
      <w:pPr>
        <w:ind w:left="1170"/>
        <w:rPr>
          <w:rFonts w:ascii="Courier" w:hAnsi="Courier" w:cs="Arial"/>
          <w:sz w:val="20"/>
          <w:szCs w:val="20"/>
        </w:rPr>
      </w:pPr>
      <w:r w:rsidRPr="006B7DBA">
        <w:rPr>
          <w:rFonts w:ascii="Courier" w:hAnsi="Courier" w:cs="Arial"/>
          <w:sz w:val="20"/>
          <w:szCs w:val="20"/>
        </w:rPr>
        <w:t xml:space="preserve">cd </w:t>
      </w:r>
      <w:r w:rsidRPr="006B7DBA">
        <w:rPr>
          <w:rFonts w:ascii="Courier" w:hAnsi="Courier" w:cs="Arial"/>
          <w:color w:val="000000"/>
          <w:sz w:val="20"/>
          <w:szCs w:val="20"/>
        </w:rPr>
        <w:t>/export/home/</w:t>
      </w:r>
      <w:proofErr w:type="spellStart"/>
      <w:r w:rsidRPr="006B7DBA">
        <w:rPr>
          <w:rFonts w:ascii="Courier" w:hAnsi="Courier" w:cs="Arial"/>
          <w:color w:val="000000"/>
          <w:sz w:val="20"/>
          <w:szCs w:val="20"/>
        </w:rPr>
        <w:t>sdc</w:t>
      </w:r>
      <w:proofErr w:type="spellEnd"/>
    </w:p>
    <w:p w14:paraId="2067D856" w14:textId="03F233D2" w:rsidR="006B7DBA" w:rsidRDefault="006B7DBA" w:rsidP="006B7DBA">
      <w:pPr>
        <w:ind w:left="1170"/>
        <w:rPr>
          <w:rFonts w:ascii="Courier" w:hAnsi="Courier" w:cs="Arial"/>
          <w:sz w:val="20"/>
          <w:szCs w:val="20"/>
        </w:rPr>
      </w:pPr>
      <w:proofErr w:type="gramStart"/>
      <w:r w:rsidRPr="006B7DBA">
        <w:rPr>
          <w:rFonts w:ascii="Courier" w:hAnsi="Courier" w:cs="Arial"/>
          <w:sz w:val="20"/>
          <w:szCs w:val="20"/>
        </w:rPr>
        <w:t>tar</w:t>
      </w:r>
      <w:proofErr w:type="gramEnd"/>
      <w:r w:rsidRPr="006B7DBA">
        <w:rPr>
          <w:rFonts w:ascii="Courier" w:hAnsi="Courier" w:cs="Arial"/>
          <w:sz w:val="20"/>
          <w:szCs w:val="20"/>
        </w:rPr>
        <w:t xml:space="preserve"> -</w:t>
      </w:r>
      <w:proofErr w:type="spellStart"/>
      <w:r w:rsidRPr="006B7DBA">
        <w:rPr>
          <w:rFonts w:ascii="Courier" w:hAnsi="Courier" w:cs="Arial"/>
          <w:sz w:val="20"/>
          <w:szCs w:val="20"/>
        </w:rPr>
        <w:t>xf</w:t>
      </w:r>
      <w:proofErr w:type="spellEnd"/>
      <w:r w:rsidRPr="006B7DBA">
        <w:rPr>
          <w:rFonts w:ascii="Courier" w:hAnsi="Courier" w:cs="Arial"/>
          <w:sz w:val="20"/>
          <w:szCs w:val="20"/>
        </w:rPr>
        <w:t xml:space="preserve"> sivic_GE_console_0.9.55_Linux_x86_64.tar.gz</w:t>
      </w:r>
    </w:p>
    <w:p w14:paraId="79266D85" w14:textId="111462BD" w:rsidR="00137EF4" w:rsidRDefault="00137EF4" w:rsidP="006B7DBA">
      <w:pPr>
        <w:ind w:left="1170"/>
        <w:rPr>
          <w:rFonts w:ascii="Courier" w:hAnsi="Courier" w:cs="Arial"/>
          <w:sz w:val="20"/>
          <w:szCs w:val="20"/>
        </w:rPr>
      </w:pPr>
      <w:proofErr w:type="spellStart"/>
      <w:proofErr w:type="gramStart"/>
      <w:r>
        <w:rPr>
          <w:rFonts w:ascii="Courier" w:hAnsi="Courier" w:cs="Arial"/>
          <w:sz w:val="20"/>
          <w:szCs w:val="20"/>
        </w:rPr>
        <w:t>ln</w:t>
      </w:r>
      <w:proofErr w:type="spellEnd"/>
      <w:proofErr w:type="gramEnd"/>
      <w:r>
        <w:rPr>
          <w:rFonts w:ascii="Courier" w:hAnsi="Courier" w:cs="Arial"/>
          <w:sz w:val="20"/>
          <w:szCs w:val="20"/>
        </w:rPr>
        <w:t xml:space="preserve"> -s </w:t>
      </w:r>
      <w:r w:rsidRPr="006B7DBA">
        <w:rPr>
          <w:rFonts w:ascii="Courier" w:hAnsi="Courier" w:cs="Arial"/>
          <w:sz w:val="20"/>
          <w:szCs w:val="20"/>
        </w:rPr>
        <w:t>sivic_GE_console_0.9.55_Linux_x86_64</w:t>
      </w:r>
      <w:r>
        <w:rPr>
          <w:rFonts w:ascii="Courier" w:hAnsi="Courier" w:cs="Arial"/>
          <w:sz w:val="20"/>
          <w:szCs w:val="20"/>
        </w:rPr>
        <w:t xml:space="preserve"> </w:t>
      </w:r>
      <w:proofErr w:type="spellStart"/>
      <w:r>
        <w:rPr>
          <w:rFonts w:ascii="Courier" w:hAnsi="Courier" w:cs="Arial"/>
          <w:sz w:val="20"/>
          <w:szCs w:val="20"/>
        </w:rPr>
        <w:t>svk</w:t>
      </w:r>
      <w:proofErr w:type="spellEnd"/>
    </w:p>
    <w:p w14:paraId="07A86DAE" w14:textId="77777777" w:rsidR="006B7DBA" w:rsidRPr="006B7DBA" w:rsidRDefault="006B7DBA" w:rsidP="006B7DBA">
      <w:pPr>
        <w:ind w:left="1170"/>
        <w:rPr>
          <w:rFonts w:ascii="Courier" w:hAnsi="Courier" w:cs="Arial"/>
          <w:sz w:val="20"/>
          <w:szCs w:val="20"/>
        </w:rPr>
      </w:pPr>
    </w:p>
    <w:p w14:paraId="0FC69A24" w14:textId="426C08F1" w:rsidR="006B7DBA" w:rsidRPr="006B7DBA" w:rsidRDefault="006B7DBA" w:rsidP="006B7DBA">
      <w:pPr>
        <w:pStyle w:val="ListParagraph"/>
        <w:numPr>
          <w:ilvl w:val="0"/>
          <w:numId w:val="4"/>
        </w:numPr>
        <w:rPr>
          <w:rFonts w:ascii="Arial" w:hAnsi="Arial" w:cs="Arial"/>
        </w:rPr>
      </w:pPr>
      <w:r>
        <w:rPr>
          <w:rFonts w:ascii="Arial" w:hAnsi="Arial" w:cs="Arial"/>
          <w:color w:val="000000"/>
        </w:rPr>
        <w:t>Download the auto prescription package</w:t>
      </w:r>
      <w:r w:rsidR="00AC40B7">
        <w:rPr>
          <w:rFonts w:ascii="Arial" w:hAnsi="Arial" w:cs="Arial"/>
          <w:color w:val="000000"/>
        </w:rPr>
        <w:t xml:space="preserve"> (</w:t>
      </w:r>
      <w:r w:rsidR="00D62AA3">
        <w:rPr>
          <w:rFonts w:ascii="Monaco" w:hAnsi="Monaco" w:cs="Monaco"/>
          <w:color w:val="000000"/>
          <w:sz w:val="20"/>
          <w:szCs w:val="20"/>
        </w:rPr>
        <w:t>svk_auto_rx</w:t>
      </w:r>
      <w:r w:rsidR="00AC40B7">
        <w:rPr>
          <w:rFonts w:ascii="Monaco" w:hAnsi="Monaco" w:cs="Monaco"/>
          <w:color w:val="000000"/>
          <w:sz w:val="20"/>
          <w:szCs w:val="20"/>
        </w:rPr>
        <w:t>.tar.gz)</w:t>
      </w:r>
      <w:r>
        <w:rPr>
          <w:rFonts w:ascii="Arial" w:hAnsi="Arial" w:cs="Arial"/>
          <w:color w:val="000000"/>
        </w:rPr>
        <w:t xml:space="preserve"> from </w:t>
      </w:r>
      <w:proofErr w:type="spellStart"/>
      <w:r>
        <w:rPr>
          <w:rFonts w:ascii="Arial" w:hAnsi="Arial" w:cs="Arial"/>
          <w:color w:val="000000"/>
        </w:rPr>
        <w:t>sourceforge</w:t>
      </w:r>
      <w:proofErr w:type="spellEnd"/>
      <w:r>
        <w:rPr>
          <w:rFonts w:ascii="Arial" w:hAnsi="Arial" w:cs="Arial"/>
          <w:color w:val="000000"/>
        </w:rPr>
        <w:t xml:space="preserve"> and </w:t>
      </w:r>
      <w:r w:rsidR="00AC40B7">
        <w:rPr>
          <w:rFonts w:ascii="Arial" w:hAnsi="Arial" w:cs="Arial"/>
          <w:color w:val="000000"/>
        </w:rPr>
        <w:t>copy</w:t>
      </w:r>
      <w:r>
        <w:rPr>
          <w:rFonts w:ascii="Arial" w:hAnsi="Arial" w:cs="Arial"/>
          <w:color w:val="000000"/>
        </w:rPr>
        <w:t xml:space="preserve"> it to the </w:t>
      </w:r>
      <w:proofErr w:type="spellStart"/>
      <w:r w:rsidR="00AC40B7">
        <w:rPr>
          <w:rFonts w:ascii="Arial" w:hAnsi="Arial" w:cs="Arial"/>
          <w:color w:val="000000"/>
        </w:rPr>
        <w:t>sdc</w:t>
      </w:r>
      <w:proofErr w:type="spellEnd"/>
      <w:r w:rsidR="00AC40B7">
        <w:rPr>
          <w:rFonts w:ascii="Arial" w:hAnsi="Arial" w:cs="Arial"/>
          <w:color w:val="000000"/>
        </w:rPr>
        <w:t xml:space="preserve"> home directory </w:t>
      </w:r>
      <w:r w:rsidR="00AC40B7" w:rsidRPr="006B7DBA">
        <w:rPr>
          <w:rFonts w:ascii="Arial" w:hAnsi="Arial" w:cs="Arial"/>
        </w:rPr>
        <w:t>(</w:t>
      </w:r>
      <w:r w:rsidR="00AC40B7" w:rsidRPr="006B7DBA">
        <w:rPr>
          <w:rFonts w:ascii="Arial" w:hAnsi="Arial" w:cs="Arial"/>
          <w:color w:val="000000"/>
        </w:rPr>
        <w:t>/export/home/</w:t>
      </w:r>
      <w:proofErr w:type="spellStart"/>
      <w:r w:rsidR="00AC40B7" w:rsidRPr="006B7DBA">
        <w:rPr>
          <w:rFonts w:ascii="Arial" w:hAnsi="Arial" w:cs="Arial"/>
          <w:color w:val="000000"/>
        </w:rPr>
        <w:t>sdc</w:t>
      </w:r>
      <w:proofErr w:type="spellEnd"/>
      <w:r w:rsidR="00AC40B7" w:rsidRPr="006B7DBA">
        <w:rPr>
          <w:rFonts w:ascii="Arial" w:hAnsi="Arial" w:cs="Arial"/>
          <w:color w:val="000000"/>
        </w:rPr>
        <w:t>)</w:t>
      </w:r>
      <w:r w:rsidR="00AC40B7" w:rsidRPr="006B7DBA">
        <w:rPr>
          <w:rFonts w:ascii="Arial" w:hAnsi="Arial" w:cs="Arial"/>
        </w:rPr>
        <w:t xml:space="preserve"> </w:t>
      </w:r>
      <w:r w:rsidR="00AC40B7">
        <w:rPr>
          <w:rFonts w:ascii="Arial" w:hAnsi="Arial" w:cs="Arial"/>
          <w:color w:val="000000"/>
        </w:rPr>
        <w:t>on the console</w:t>
      </w:r>
      <w:r>
        <w:rPr>
          <w:rFonts w:ascii="Arial" w:hAnsi="Arial" w:cs="Arial"/>
          <w:color w:val="000000"/>
        </w:rPr>
        <w:t xml:space="preserve"> </w:t>
      </w:r>
    </w:p>
    <w:p w14:paraId="4A580A8C" w14:textId="77777777" w:rsidR="006B7DBA" w:rsidRPr="006B7DBA" w:rsidRDefault="006B7DBA" w:rsidP="006B7DBA">
      <w:pPr>
        <w:pStyle w:val="ListParagraph"/>
        <w:rPr>
          <w:rFonts w:ascii="Arial" w:hAnsi="Arial" w:cs="Arial"/>
        </w:rPr>
      </w:pPr>
    </w:p>
    <w:p w14:paraId="3811DCA9" w14:textId="6E416023" w:rsidR="006B7DBA" w:rsidRPr="00F566FE" w:rsidRDefault="007F737A" w:rsidP="006B7DBA">
      <w:pPr>
        <w:pStyle w:val="ListParagraph"/>
        <w:numPr>
          <w:ilvl w:val="0"/>
          <w:numId w:val="4"/>
        </w:numPr>
        <w:rPr>
          <w:rFonts w:ascii="Arial" w:hAnsi="Arial" w:cs="Arial"/>
          <w:highlight w:val="yellow"/>
        </w:rPr>
      </w:pPr>
      <w:proofErr w:type="spellStart"/>
      <w:r w:rsidRPr="00F566FE">
        <w:rPr>
          <w:rFonts w:ascii="Arial" w:hAnsi="Arial" w:cs="Arial"/>
          <w:color w:val="000000"/>
          <w:highlight w:val="yellow"/>
        </w:rPr>
        <w:t>Untar</w:t>
      </w:r>
      <w:proofErr w:type="spellEnd"/>
      <w:r w:rsidRPr="00F566FE">
        <w:rPr>
          <w:rFonts w:ascii="Arial" w:hAnsi="Arial" w:cs="Arial"/>
          <w:color w:val="000000"/>
          <w:highlight w:val="yellow"/>
        </w:rPr>
        <w:t xml:space="preserve"> the</w:t>
      </w:r>
      <w:r w:rsidR="003C6081" w:rsidRPr="00F566FE">
        <w:rPr>
          <w:rFonts w:ascii="Arial" w:hAnsi="Arial" w:cs="Arial"/>
          <w:color w:val="000000"/>
          <w:highlight w:val="yellow"/>
        </w:rPr>
        <w:t xml:space="preserve"> package: </w:t>
      </w:r>
    </w:p>
    <w:p w14:paraId="14DF0B16" w14:textId="77777777" w:rsidR="00AC40B7" w:rsidRPr="00F566FE" w:rsidRDefault="00AC40B7" w:rsidP="00AC40B7">
      <w:pPr>
        <w:ind w:left="1170"/>
        <w:rPr>
          <w:rFonts w:ascii="Courier" w:hAnsi="Courier" w:cs="Arial"/>
          <w:sz w:val="20"/>
          <w:szCs w:val="20"/>
          <w:highlight w:val="yellow"/>
        </w:rPr>
      </w:pPr>
      <w:r w:rsidRPr="00F566FE">
        <w:rPr>
          <w:rFonts w:ascii="Courier" w:hAnsi="Courier" w:cs="Arial"/>
          <w:sz w:val="20"/>
          <w:szCs w:val="20"/>
          <w:highlight w:val="yellow"/>
        </w:rPr>
        <w:t xml:space="preserve">cd </w:t>
      </w:r>
      <w:r w:rsidRPr="00F566FE">
        <w:rPr>
          <w:rFonts w:ascii="Courier" w:hAnsi="Courier" w:cs="Arial"/>
          <w:color w:val="000000"/>
          <w:sz w:val="20"/>
          <w:szCs w:val="20"/>
          <w:highlight w:val="yellow"/>
        </w:rPr>
        <w:t>/export/home/</w:t>
      </w:r>
      <w:proofErr w:type="spellStart"/>
      <w:r w:rsidRPr="00F566FE">
        <w:rPr>
          <w:rFonts w:ascii="Courier" w:hAnsi="Courier" w:cs="Arial"/>
          <w:color w:val="000000"/>
          <w:sz w:val="20"/>
          <w:szCs w:val="20"/>
          <w:highlight w:val="yellow"/>
        </w:rPr>
        <w:t>sdc</w:t>
      </w:r>
      <w:proofErr w:type="spellEnd"/>
    </w:p>
    <w:p w14:paraId="7C7B5FCF" w14:textId="2BC1B5C9" w:rsidR="006B7DBA" w:rsidRPr="00F566FE" w:rsidRDefault="006B7DBA" w:rsidP="006B7DBA">
      <w:pPr>
        <w:ind w:left="1170"/>
        <w:rPr>
          <w:rFonts w:ascii="Courier" w:hAnsi="Courier" w:cs="Arial"/>
          <w:sz w:val="20"/>
          <w:szCs w:val="20"/>
          <w:highlight w:val="yellow"/>
        </w:rPr>
      </w:pPr>
      <w:proofErr w:type="gramStart"/>
      <w:r w:rsidRPr="00F566FE">
        <w:rPr>
          <w:rFonts w:ascii="Courier" w:hAnsi="Courier" w:cs="Arial"/>
          <w:sz w:val="20"/>
          <w:szCs w:val="20"/>
          <w:highlight w:val="yellow"/>
        </w:rPr>
        <w:t>tar</w:t>
      </w:r>
      <w:proofErr w:type="gramEnd"/>
      <w:r w:rsidRPr="00F566FE">
        <w:rPr>
          <w:rFonts w:ascii="Courier" w:hAnsi="Courier" w:cs="Arial"/>
          <w:sz w:val="20"/>
          <w:szCs w:val="20"/>
          <w:highlight w:val="yellow"/>
        </w:rPr>
        <w:t xml:space="preserve"> -</w:t>
      </w:r>
      <w:proofErr w:type="spellStart"/>
      <w:r w:rsidRPr="00F566FE">
        <w:rPr>
          <w:rFonts w:ascii="Courier" w:hAnsi="Courier" w:cs="Arial"/>
          <w:sz w:val="20"/>
          <w:szCs w:val="20"/>
          <w:highlight w:val="yellow"/>
        </w:rPr>
        <w:t>xf</w:t>
      </w:r>
      <w:proofErr w:type="spellEnd"/>
      <w:r w:rsidRPr="00F566FE">
        <w:rPr>
          <w:rFonts w:ascii="Courier" w:hAnsi="Courier" w:cs="Arial"/>
          <w:sz w:val="20"/>
          <w:szCs w:val="20"/>
          <w:highlight w:val="yellow"/>
        </w:rPr>
        <w:t xml:space="preserve"> </w:t>
      </w:r>
      <w:r w:rsidR="00D62AA3" w:rsidRPr="00F566FE">
        <w:rPr>
          <w:rFonts w:ascii="Courier" w:hAnsi="Courier" w:cs="Arial"/>
          <w:sz w:val="20"/>
          <w:szCs w:val="20"/>
          <w:highlight w:val="yellow"/>
        </w:rPr>
        <w:t>svk_auto_rx</w:t>
      </w:r>
      <w:r w:rsidRPr="00F566FE">
        <w:rPr>
          <w:rFonts w:ascii="Courier" w:hAnsi="Courier" w:cs="Arial"/>
          <w:sz w:val="20"/>
          <w:szCs w:val="20"/>
          <w:highlight w:val="yellow"/>
        </w:rPr>
        <w:t>.tar.gz</w:t>
      </w:r>
    </w:p>
    <w:p w14:paraId="6E56C83D" w14:textId="77777777" w:rsidR="006B7DBA" w:rsidRPr="00F566FE" w:rsidRDefault="006B7DBA" w:rsidP="006B7DBA">
      <w:pPr>
        <w:ind w:left="1170"/>
        <w:rPr>
          <w:rFonts w:ascii="Courier" w:hAnsi="Courier" w:cs="Arial"/>
          <w:sz w:val="20"/>
          <w:szCs w:val="20"/>
          <w:highlight w:val="yellow"/>
        </w:rPr>
      </w:pPr>
    </w:p>
    <w:p w14:paraId="6E29A0A9" w14:textId="77777777" w:rsidR="00314B67" w:rsidRPr="00F566FE" w:rsidRDefault="00876CAE" w:rsidP="006B7DBA">
      <w:pPr>
        <w:pStyle w:val="ListParagraph"/>
        <w:numPr>
          <w:ilvl w:val="0"/>
          <w:numId w:val="4"/>
        </w:numPr>
        <w:rPr>
          <w:rFonts w:ascii="Arial" w:hAnsi="Arial" w:cs="Arial"/>
          <w:highlight w:val="yellow"/>
        </w:rPr>
      </w:pPr>
      <w:r w:rsidRPr="00F566FE">
        <w:rPr>
          <w:rFonts w:ascii="Arial" w:hAnsi="Arial" w:cs="Arial"/>
          <w:color w:val="000000"/>
          <w:highlight w:val="yellow"/>
        </w:rPr>
        <w:t>Add button on console</w:t>
      </w:r>
      <w:r w:rsidR="00314B67" w:rsidRPr="00F566FE">
        <w:rPr>
          <w:rFonts w:ascii="Arial" w:hAnsi="Arial" w:cs="Arial"/>
          <w:color w:val="000000"/>
          <w:highlight w:val="yellow"/>
        </w:rPr>
        <w:t xml:space="preserve"> (optional):</w:t>
      </w:r>
    </w:p>
    <w:p w14:paraId="50C1391A" w14:textId="095B44FC" w:rsidR="00314B67" w:rsidRPr="00F566FE" w:rsidRDefault="00314B67" w:rsidP="00314B67">
      <w:pPr>
        <w:pStyle w:val="ListParagraph"/>
        <w:rPr>
          <w:rFonts w:ascii="Arial" w:hAnsi="Arial" w:cs="Arial"/>
          <w:color w:val="000000"/>
          <w:highlight w:val="yellow"/>
        </w:rPr>
      </w:pPr>
      <w:r w:rsidRPr="00F566FE">
        <w:rPr>
          <w:rFonts w:ascii="Arial" w:hAnsi="Arial" w:cs="Arial"/>
          <w:color w:val="000000"/>
          <w:highlight w:val="yellow"/>
        </w:rPr>
        <w:t xml:space="preserve">Add the following xml element to this file (Note that the button may not appear in the console until scanner gets rebooted): </w:t>
      </w:r>
    </w:p>
    <w:p w14:paraId="366C08AB" w14:textId="425BA477" w:rsidR="006B7DBA" w:rsidRPr="00F566FE" w:rsidRDefault="00314B67" w:rsidP="00314B67">
      <w:pPr>
        <w:pStyle w:val="ListParagraph"/>
        <w:rPr>
          <w:rFonts w:ascii="Arial" w:hAnsi="Arial" w:cs="Arial"/>
          <w:highlight w:val="yellow"/>
        </w:rPr>
      </w:pPr>
      <w:r w:rsidRPr="00F566FE">
        <w:rPr>
          <w:rFonts w:ascii="Monaco" w:hAnsi="Monaco" w:cs="Monaco"/>
          <w:color w:val="000000"/>
          <w:sz w:val="20"/>
          <w:szCs w:val="20"/>
          <w:highlight w:val="yellow"/>
        </w:rPr>
        <w:t>/export/home/</w:t>
      </w:r>
      <w:proofErr w:type="spellStart"/>
      <w:r w:rsidRPr="00F566FE">
        <w:rPr>
          <w:rFonts w:ascii="Monaco" w:hAnsi="Monaco" w:cs="Monaco"/>
          <w:color w:val="000000"/>
          <w:sz w:val="20"/>
          <w:szCs w:val="20"/>
          <w:highlight w:val="yellow"/>
        </w:rPr>
        <w:t>sdc</w:t>
      </w:r>
      <w:proofErr w:type="spellEnd"/>
      <w:r w:rsidRPr="00F566FE">
        <w:rPr>
          <w:rFonts w:ascii="Monaco" w:hAnsi="Monaco" w:cs="Monaco"/>
          <w:color w:val="000000"/>
          <w:sz w:val="20"/>
          <w:szCs w:val="20"/>
          <w:highlight w:val="yellow"/>
        </w:rPr>
        <w:t>/</w:t>
      </w:r>
      <w:proofErr w:type="spellStart"/>
      <w:r w:rsidRPr="00F566FE">
        <w:rPr>
          <w:rFonts w:ascii="Monaco" w:hAnsi="Monaco" w:cs="Monaco"/>
          <w:color w:val="000000"/>
          <w:sz w:val="20"/>
          <w:szCs w:val="20"/>
          <w:highlight w:val="yellow"/>
        </w:rPr>
        <w:t>nuevo</w:t>
      </w:r>
      <w:proofErr w:type="spellEnd"/>
      <w:r w:rsidRPr="00F566FE">
        <w:rPr>
          <w:rFonts w:ascii="Monaco" w:hAnsi="Monaco" w:cs="Monaco"/>
          <w:color w:val="000000"/>
          <w:sz w:val="20"/>
          <w:szCs w:val="20"/>
          <w:highlight w:val="yellow"/>
        </w:rPr>
        <w:t>/resources/browser/Applications.xml</w:t>
      </w:r>
    </w:p>
    <w:p w14:paraId="34929DDF" w14:textId="77777777" w:rsidR="00314B67" w:rsidRPr="00F566FE" w:rsidRDefault="00314B67" w:rsidP="00314B67">
      <w:pPr>
        <w:pStyle w:val="ListParagraph"/>
        <w:rPr>
          <w:rFonts w:ascii="Arial" w:hAnsi="Arial" w:cs="Arial"/>
          <w:highlight w:val="yellow"/>
        </w:rPr>
      </w:pPr>
    </w:p>
    <w:p w14:paraId="44EAB19B" w14:textId="291482FE" w:rsidR="003451F1" w:rsidRDefault="00314B67" w:rsidP="003451F1">
      <w:pPr>
        <w:pStyle w:val="ListParagraph"/>
        <w:rPr>
          <w:rFonts w:ascii="Monaco" w:hAnsi="Monaco" w:cs="Monaco"/>
          <w:color w:val="000000"/>
          <w:sz w:val="20"/>
          <w:szCs w:val="20"/>
        </w:rPr>
      </w:pPr>
      <w:r w:rsidRPr="00F566FE">
        <w:rPr>
          <w:rFonts w:ascii="Monaco" w:hAnsi="Monaco" w:cs="Monaco"/>
          <w:color w:val="000000"/>
          <w:sz w:val="20"/>
          <w:szCs w:val="20"/>
          <w:highlight w:val="yellow"/>
        </w:rPr>
        <w:t>&lt;</w:t>
      </w:r>
      <w:proofErr w:type="gramStart"/>
      <w:r w:rsidRPr="00F566FE">
        <w:rPr>
          <w:rFonts w:ascii="Monaco" w:hAnsi="Monaco" w:cs="Monaco"/>
          <w:color w:val="000000"/>
          <w:sz w:val="20"/>
          <w:szCs w:val="20"/>
          <w:highlight w:val="yellow"/>
        </w:rPr>
        <w:t>application</w:t>
      </w:r>
      <w:proofErr w:type="gramEnd"/>
      <w:r w:rsidRPr="00F566FE">
        <w:rPr>
          <w:rFonts w:ascii="Monaco" w:hAnsi="Monaco" w:cs="Monaco"/>
          <w:color w:val="000000"/>
          <w:sz w:val="20"/>
          <w:szCs w:val="20"/>
          <w:highlight w:val="yellow"/>
        </w:rPr>
        <w:t xml:space="preserve"> </w:t>
      </w:r>
      <w:proofErr w:type="spellStart"/>
      <w:r w:rsidRPr="00F566FE">
        <w:rPr>
          <w:rFonts w:ascii="Monaco" w:hAnsi="Monaco" w:cs="Monaco"/>
          <w:color w:val="000000"/>
          <w:sz w:val="20"/>
          <w:szCs w:val="20"/>
          <w:highlight w:val="yellow"/>
        </w:rPr>
        <w:t>allPatients</w:t>
      </w:r>
      <w:proofErr w:type="spellEnd"/>
      <w:r w:rsidRPr="00F566FE">
        <w:rPr>
          <w:rFonts w:ascii="Monaco" w:hAnsi="Monaco" w:cs="Monaco"/>
          <w:color w:val="000000"/>
          <w:sz w:val="20"/>
          <w:szCs w:val="20"/>
          <w:highlight w:val="yellow"/>
        </w:rPr>
        <w:t>="false" comments="Post processing application" executable="/export/home/sdc/svk/console/packages/Atlas_Based_Aut</w:t>
      </w:r>
      <w:bookmarkStart w:id="0" w:name="_GoBack"/>
      <w:bookmarkEnd w:id="0"/>
      <w:r w:rsidRPr="00F566FE">
        <w:rPr>
          <w:rFonts w:ascii="Monaco" w:hAnsi="Monaco" w:cs="Monaco"/>
          <w:color w:val="000000"/>
          <w:sz w:val="20"/>
          <w:szCs w:val="20"/>
          <w:highlight w:val="yellow"/>
        </w:rPr>
        <w:t xml:space="preserve">o_MRSI_Prescription/svk_atlas_auto_mrsi_start" height="-1" icon="default" instances="1" </w:t>
      </w:r>
      <w:proofErr w:type="spellStart"/>
      <w:r w:rsidRPr="00F566FE">
        <w:rPr>
          <w:rFonts w:ascii="Monaco" w:hAnsi="Monaco" w:cs="Monaco"/>
          <w:color w:val="000000"/>
          <w:sz w:val="20"/>
          <w:szCs w:val="20"/>
          <w:highlight w:val="yellow"/>
        </w:rPr>
        <w:t>managed_window_desc</w:t>
      </w:r>
      <w:proofErr w:type="spellEnd"/>
      <w:r w:rsidRPr="00F566FE">
        <w:rPr>
          <w:rFonts w:ascii="Monaco" w:hAnsi="Monaco" w:cs="Monaco"/>
          <w:color w:val="000000"/>
          <w:sz w:val="20"/>
          <w:szCs w:val="20"/>
          <w:highlight w:val="yellow"/>
        </w:rPr>
        <w:t xml:space="preserve">="default" mode="1" name="SVK Auto MRS RX" order="16" selection="1" tool="n" </w:t>
      </w:r>
      <w:proofErr w:type="spellStart"/>
      <w:r w:rsidRPr="00F566FE">
        <w:rPr>
          <w:rFonts w:ascii="Monaco" w:hAnsi="Monaco" w:cs="Monaco"/>
          <w:color w:val="000000"/>
          <w:sz w:val="20"/>
          <w:szCs w:val="20"/>
          <w:highlight w:val="yellow"/>
        </w:rPr>
        <w:t>unmanaged_window_desc</w:t>
      </w:r>
      <w:proofErr w:type="spellEnd"/>
      <w:r w:rsidRPr="00F566FE">
        <w:rPr>
          <w:rFonts w:ascii="Monaco" w:hAnsi="Monaco" w:cs="Monaco"/>
          <w:color w:val="000000"/>
          <w:sz w:val="20"/>
          <w:szCs w:val="20"/>
          <w:highlight w:val="yellow"/>
        </w:rPr>
        <w:t>="default" width="-1"/&gt;</w:t>
      </w:r>
    </w:p>
    <w:p w14:paraId="7FB3ECDC" w14:textId="77777777" w:rsidR="00314B67" w:rsidRPr="00D573A4" w:rsidRDefault="00314B67" w:rsidP="003451F1">
      <w:pPr>
        <w:pStyle w:val="ListParagraph"/>
        <w:rPr>
          <w:rFonts w:ascii="Arial" w:hAnsi="Arial" w:cs="Arial"/>
        </w:rPr>
      </w:pPr>
    </w:p>
    <w:p w14:paraId="3DB7AC58" w14:textId="7E33967F" w:rsidR="006B7DBA" w:rsidRPr="006F593A" w:rsidRDefault="006F593A" w:rsidP="006B7DBA">
      <w:pPr>
        <w:pStyle w:val="ListParagraph"/>
        <w:numPr>
          <w:ilvl w:val="0"/>
          <w:numId w:val="4"/>
        </w:numPr>
        <w:rPr>
          <w:rFonts w:ascii="Arial" w:hAnsi="Arial" w:cs="Arial"/>
        </w:rPr>
      </w:pPr>
      <w:r w:rsidRPr="006F593A">
        <w:rPr>
          <w:rFonts w:ascii="Arial" w:hAnsi="Arial" w:cs="Arial"/>
          <w:color w:val="000000"/>
        </w:rPr>
        <w:t>Note, the user will need to download FSL and dcm2nii</w:t>
      </w:r>
      <w:r>
        <w:rPr>
          <w:rFonts w:ascii="Arial" w:hAnsi="Arial" w:cs="Arial"/>
          <w:color w:val="000000"/>
        </w:rPr>
        <w:t xml:space="preserve"> (TODO)</w:t>
      </w:r>
    </w:p>
    <w:p w14:paraId="73C4097F" w14:textId="097202EA" w:rsidR="006B7DBA" w:rsidRDefault="006B7DBA" w:rsidP="006B7DBA">
      <w:pPr>
        <w:rPr>
          <w:rFonts w:ascii="Arial" w:hAnsi="Arial" w:cs="Arial"/>
        </w:rPr>
      </w:pPr>
    </w:p>
    <w:p w14:paraId="6F465CE7" w14:textId="77777777" w:rsidR="006B7DBA" w:rsidRDefault="006B7DBA" w:rsidP="006B7DBA">
      <w:pPr>
        <w:pStyle w:val="ListParagraph"/>
        <w:ind w:left="360"/>
        <w:rPr>
          <w:rFonts w:ascii="Arial" w:hAnsi="Arial" w:cs="Arial"/>
          <w:b/>
        </w:rPr>
      </w:pPr>
    </w:p>
    <w:p w14:paraId="3DE8B978" w14:textId="2725F6CE" w:rsidR="0000428B" w:rsidRPr="0000428B" w:rsidRDefault="005F568A" w:rsidP="0000428B">
      <w:pPr>
        <w:rPr>
          <w:rFonts w:ascii="Arial" w:hAnsi="Arial" w:cs="Arial"/>
          <w:b/>
        </w:rPr>
      </w:pPr>
      <w:r>
        <w:rPr>
          <w:rFonts w:ascii="Arial" w:hAnsi="Arial" w:cs="Arial"/>
          <w:b/>
        </w:rPr>
        <w:br w:type="page"/>
      </w:r>
    </w:p>
    <w:p w14:paraId="699DED40" w14:textId="77777777" w:rsidR="0000428B" w:rsidRDefault="0000428B" w:rsidP="0000428B">
      <w:pPr>
        <w:pStyle w:val="ListParagraph"/>
        <w:ind w:left="360"/>
        <w:rPr>
          <w:rFonts w:ascii="Arial" w:hAnsi="Arial" w:cs="Arial"/>
          <w:b/>
        </w:rPr>
      </w:pPr>
    </w:p>
    <w:p w14:paraId="0423DF9E" w14:textId="367FA00F" w:rsidR="006B7DBA" w:rsidRDefault="003446FF" w:rsidP="006F504F">
      <w:pPr>
        <w:pStyle w:val="ListParagraph"/>
        <w:numPr>
          <w:ilvl w:val="0"/>
          <w:numId w:val="3"/>
        </w:numPr>
        <w:rPr>
          <w:rFonts w:ascii="Arial" w:hAnsi="Arial" w:cs="Arial"/>
          <w:b/>
        </w:rPr>
      </w:pPr>
      <w:r>
        <w:rPr>
          <w:rFonts w:ascii="Arial" w:hAnsi="Arial" w:cs="Arial"/>
          <w:b/>
        </w:rPr>
        <w:t>Running the auto Rx</w:t>
      </w:r>
      <w:r w:rsidR="00137EF4">
        <w:rPr>
          <w:rFonts w:ascii="Arial" w:hAnsi="Arial" w:cs="Arial"/>
          <w:b/>
        </w:rPr>
        <w:t xml:space="preserve"> package</w:t>
      </w:r>
    </w:p>
    <w:p w14:paraId="19C30E51" w14:textId="0C2EA4A1" w:rsidR="005F568A" w:rsidRDefault="005F568A" w:rsidP="005F568A">
      <w:pPr>
        <w:ind w:left="720"/>
        <w:rPr>
          <w:rFonts w:ascii="Arial" w:hAnsi="Arial" w:cs="Arial"/>
        </w:rPr>
      </w:pPr>
    </w:p>
    <w:p w14:paraId="6228BACD" w14:textId="1C218A9D" w:rsidR="005F568A" w:rsidRDefault="005F568A" w:rsidP="005F568A">
      <w:pPr>
        <w:pStyle w:val="ListParagraph"/>
        <w:numPr>
          <w:ilvl w:val="0"/>
          <w:numId w:val="5"/>
        </w:numPr>
        <w:rPr>
          <w:rFonts w:ascii="Arial" w:hAnsi="Arial" w:cs="Arial"/>
        </w:rPr>
      </w:pPr>
      <w:r>
        <w:rPr>
          <w:rFonts w:ascii="Arial" w:hAnsi="Arial" w:cs="Arial"/>
        </w:rPr>
        <w:t xml:space="preserve">Start the SVK Auto Rx GUI by one of the </w:t>
      </w:r>
      <w:r w:rsidR="006F593A">
        <w:rPr>
          <w:rFonts w:ascii="Arial" w:hAnsi="Arial" w:cs="Arial"/>
        </w:rPr>
        <w:t xml:space="preserve">following </w:t>
      </w:r>
      <w:r>
        <w:rPr>
          <w:rFonts w:ascii="Arial" w:hAnsi="Arial" w:cs="Arial"/>
        </w:rPr>
        <w:t xml:space="preserve">two methods: </w:t>
      </w:r>
    </w:p>
    <w:p w14:paraId="1CBB40CA" w14:textId="62534587" w:rsidR="005F568A" w:rsidRDefault="005F568A" w:rsidP="005F568A">
      <w:pPr>
        <w:pStyle w:val="ListParagraph"/>
        <w:numPr>
          <w:ilvl w:val="1"/>
          <w:numId w:val="5"/>
        </w:numPr>
        <w:rPr>
          <w:rFonts w:ascii="Arial" w:hAnsi="Arial" w:cs="Arial"/>
        </w:rPr>
      </w:pPr>
      <w:r>
        <w:rPr>
          <w:rFonts w:ascii="Arial" w:hAnsi="Arial" w:cs="Arial"/>
        </w:rPr>
        <w:t>If a button was added to the console, click on that</w:t>
      </w:r>
      <w:r w:rsidR="009C7D5A">
        <w:rPr>
          <w:rFonts w:ascii="Arial" w:hAnsi="Arial" w:cs="Arial"/>
        </w:rPr>
        <w:t xml:space="preserve"> (“</w:t>
      </w:r>
      <w:r w:rsidR="009C7D5A">
        <w:rPr>
          <w:rFonts w:ascii="Monaco" w:hAnsi="Monaco" w:cs="Monaco"/>
          <w:color w:val="000000"/>
          <w:sz w:val="20"/>
          <w:szCs w:val="20"/>
        </w:rPr>
        <w:t>SVK Auto MRS RX”)</w:t>
      </w:r>
    </w:p>
    <w:p w14:paraId="7FAF480A" w14:textId="085796F3" w:rsidR="005F568A" w:rsidRDefault="005F568A" w:rsidP="005F568A">
      <w:pPr>
        <w:pStyle w:val="ListParagraph"/>
        <w:numPr>
          <w:ilvl w:val="1"/>
          <w:numId w:val="5"/>
        </w:numPr>
        <w:rPr>
          <w:rFonts w:ascii="Arial" w:hAnsi="Arial" w:cs="Arial"/>
        </w:rPr>
      </w:pPr>
      <w:r>
        <w:rPr>
          <w:rFonts w:ascii="Arial" w:hAnsi="Arial" w:cs="Arial"/>
        </w:rPr>
        <w:t>If no button was ad</w:t>
      </w:r>
      <w:r w:rsidR="009C7D5A">
        <w:rPr>
          <w:rFonts w:ascii="Arial" w:hAnsi="Arial" w:cs="Arial"/>
        </w:rPr>
        <w:t xml:space="preserve">ded, open a terminal window and start from the command line: </w:t>
      </w:r>
      <w:r>
        <w:rPr>
          <w:rFonts w:ascii="Arial" w:hAnsi="Arial" w:cs="Arial"/>
        </w:rPr>
        <w:t xml:space="preserve"> </w:t>
      </w:r>
    </w:p>
    <w:p w14:paraId="76605681" w14:textId="6AB9948A" w:rsidR="005F568A" w:rsidRDefault="005F568A" w:rsidP="005F568A">
      <w:pPr>
        <w:ind w:left="1440" w:right="-990"/>
        <w:rPr>
          <w:rFonts w:ascii="Monaco" w:hAnsi="Monaco" w:cs="Monaco"/>
          <w:color w:val="000000"/>
          <w:sz w:val="18"/>
          <w:szCs w:val="18"/>
        </w:rPr>
      </w:pPr>
      <w:r w:rsidRPr="005F568A">
        <w:rPr>
          <w:rFonts w:ascii="Monaco" w:hAnsi="Monaco" w:cs="Arial"/>
          <w:sz w:val="18"/>
          <w:szCs w:val="18"/>
        </w:rPr>
        <w:t xml:space="preserve">cd </w:t>
      </w:r>
      <w:r w:rsidRPr="005F568A">
        <w:rPr>
          <w:rFonts w:ascii="Monaco" w:hAnsi="Monaco" w:cs="Monaco"/>
          <w:color w:val="000000"/>
          <w:sz w:val="18"/>
          <w:szCs w:val="18"/>
        </w:rPr>
        <w:t>/export/home/sdc/svk/console/packages/Atlas_Based_Auto_MRSI_Prescription</w:t>
      </w:r>
    </w:p>
    <w:p w14:paraId="3E5AAD97" w14:textId="428FB133" w:rsidR="005F568A" w:rsidRDefault="005F568A" w:rsidP="005F568A">
      <w:pPr>
        <w:ind w:left="1440" w:right="-990"/>
        <w:rPr>
          <w:rFonts w:ascii="Monaco" w:hAnsi="Monaco" w:cs="Monaco"/>
          <w:color w:val="000000"/>
          <w:sz w:val="20"/>
          <w:szCs w:val="20"/>
        </w:rPr>
      </w:pPr>
      <w:proofErr w:type="gramStart"/>
      <w:r>
        <w:rPr>
          <w:rFonts w:ascii="Monaco" w:hAnsi="Monaco" w:cs="Monaco"/>
          <w:color w:val="000000"/>
          <w:sz w:val="18"/>
          <w:szCs w:val="18"/>
        </w:rPr>
        <w:t>./</w:t>
      </w:r>
      <w:proofErr w:type="spellStart"/>
      <w:proofErr w:type="gramEnd"/>
      <w:r>
        <w:rPr>
          <w:rFonts w:ascii="Monaco" w:hAnsi="Monaco" w:cs="Monaco"/>
          <w:color w:val="000000"/>
          <w:sz w:val="20"/>
          <w:szCs w:val="20"/>
        </w:rPr>
        <w:t>svk_atlas_auto_mrsi_start</w:t>
      </w:r>
      <w:proofErr w:type="spellEnd"/>
    </w:p>
    <w:p w14:paraId="2CD242E2" w14:textId="77777777" w:rsidR="009C7D5A" w:rsidRDefault="009C7D5A" w:rsidP="005F568A">
      <w:pPr>
        <w:ind w:left="1440" w:right="-990"/>
        <w:rPr>
          <w:rFonts w:ascii="Monaco" w:hAnsi="Monaco" w:cs="Monaco"/>
          <w:color w:val="000000"/>
          <w:sz w:val="20"/>
          <w:szCs w:val="20"/>
        </w:rPr>
      </w:pPr>
    </w:p>
    <w:p w14:paraId="0392192C" w14:textId="77777777" w:rsidR="00096574" w:rsidRDefault="006F593A" w:rsidP="00096574">
      <w:pPr>
        <w:pStyle w:val="ListParagraph"/>
        <w:numPr>
          <w:ilvl w:val="0"/>
          <w:numId w:val="5"/>
        </w:numPr>
        <w:rPr>
          <w:rFonts w:ascii="Arial" w:hAnsi="Arial" w:cs="Arial"/>
        </w:rPr>
      </w:pPr>
      <w:r w:rsidRPr="00096574">
        <w:rPr>
          <w:rFonts w:ascii="Arial" w:hAnsi="Arial" w:cs="Arial"/>
        </w:rPr>
        <w:t>When the GUI pops up s</w:t>
      </w:r>
      <w:r w:rsidR="009C7D5A" w:rsidRPr="00096574">
        <w:rPr>
          <w:rFonts w:ascii="Arial" w:hAnsi="Arial" w:cs="Arial"/>
        </w:rPr>
        <w:t>elect a T1 series from the console</w:t>
      </w:r>
      <w:r w:rsidRPr="00096574">
        <w:rPr>
          <w:rFonts w:ascii="Arial" w:hAnsi="Arial" w:cs="Arial"/>
        </w:rPr>
        <w:t>’s data browser.  This is the series the prescription will be aligned to</w:t>
      </w:r>
      <w:r w:rsidR="00096574">
        <w:rPr>
          <w:rFonts w:ascii="Arial" w:hAnsi="Arial" w:cs="Arial"/>
        </w:rPr>
        <w:t>:</w:t>
      </w:r>
    </w:p>
    <w:p w14:paraId="5CB7837F" w14:textId="6E774FB1" w:rsidR="006F593A" w:rsidRDefault="00096574" w:rsidP="00096574">
      <w:pPr>
        <w:pStyle w:val="ListParagraph"/>
        <w:jc w:val="center"/>
        <w:rPr>
          <w:rFonts w:ascii="Arial" w:hAnsi="Arial" w:cs="Arial"/>
        </w:rPr>
      </w:pPr>
      <w:r>
        <w:rPr>
          <w:noProof/>
          <w:sz w:val="36"/>
          <w:szCs w:val="36"/>
        </w:rPr>
        <w:drawing>
          <wp:inline distT="0" distB="0" distL="0" distR="0" wp14:anchorId="4B3399E1" wp14:editId="13E20F58">
            <wp:extent cx="3531235" cy="535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ss copy.jpg"/>
                    <pic:cNvPicPr/>
                  </pic:nvPicPr>
                  <pic:blipFill rotWithShape="1">
                    <a:blip r:embed="rId11">
                      <a:extLst>
                        <a:ext uri="{28A0092B-C50C-407E-A947-70E740481C1C}">
                          <a14:useLocalDpi xmlns:a14="http://schemas.microsoft.com/office/drawing/2010/main" val="0"/>
                        </a:ext>
                      </a:extLst>
                    </a:blip>
                    <a:srcRect t="31374" r="-208" b="42613"/>
                    <a:stretch/>
                  </pic:blipFill>
                  <pic:spPr bwMode="auto">
                    <a:xfrm>
                      <a:off x="0" y="0"/>
                      <a:ext cx="3531235" cy="535940"/>
                    </a:xfrm>
                    <a:prstGeom prst="rect">
                      <a:avLst/>
                    </a:prstGeom>
                    <a:ln>
                      <a:noFill/>
                    </a:ln>
                    <a:extLst>
                      <a:ext uri="{53640926-AAD7-44d8-BBD7-CCE9431645EC}">
                        <a14:shadowObscured xmlns:a14="http://schemas.microsoft.com/office/drawing/2010/main"/>
                      </a:ext>
                    </a:extLst>
                  </pic:spPr>
                </pic:pic>
              </a:graphicData>
            </a:graphic>
          </wp:inline>
        </w:drawing>
      </w:r>
    </w:p>
    <w:p w14:paraId="1374546B" w14:textId="77777777" w:rsidR="00096574" w:rsidRDefault="00096574" w:rsidP="00096574">
      <w:pPr>
        <w:pStyle w:val="ListParagraph"/>
        <w:jc w:val="center"/>
        <w:rPr>
          <w:rFonts w:ascii="Arial" w:hAnsi="Arial" w:cs="Arial"/>
        </w:rPr>
      </w:pPr>
    </w:p>
    <w:p w14:paraId="2395FFF5" w14:textId="284BAD1A" w:rsidR="00096574" w:rsidRDefault="00096574" w:rsidP="00096574">
      <w:pPr>
        <w:pStyle w:val="ListParagraph"/>
        <w:numPr>
          <w:ilvl w:val="0"/>
          <w:numId w:val="5"/>
        </w:numPr>
        <w:jc w:val="both"/>
        <w:rPr>
          <w:rFonts w:ascii="Arial" w:hAnsi="Arial" w:cs="Arial"/>
        </w:rPr>
      </w:pPr>
      <w:r>
        <w:rPr>
          <w:rFonts w:ascii="Arial" w:hAnsi="Arial" w:cs="Arial"/>
        </w:rPr>
        <w:t>After the series is highlighted in the console, click on the “OK” button, verify the selected series and click on the “Run” button.</w:t>
      </w:r>
    </w:p>
    <w:p w14:paraId="4365630F" w14:textId="7D2C7421" w:rsidR="00096574" w:rsidRPr="00096574" w:rsidRDefault="00096574" w:rsidP="00096574">
      <w:pPr>
        <w:pStyle w:val="ListParagraph"/>
        <w:rPr>
          <w:rFonts w:ascii="Arial" w:hAnsi="Arial" w:cs="Arial"/>
        </w:rPr>
      </w:pPr>
    </w:p>
    <w:p w14:paraId="48B3CF92" w14:textId="4EDBA549" w:rsidR="009C7D5A" w:rsidRDefault="002729DF" w:rsidP="00096574">
      <w:pPr>
        <w:ind w:left="720"/>
        <w:jc w:val="center"/>
        <w:rPr>
          <w:rFonts w:ascii="Arial" w:hAnsi="Arial" w:cs="Arial"/>
        </w:rPr>
      </w:pPr>
      <w:r>
        <w:rPr>
          <w:rFonts w:ascii="Arial" w:hAnsi="Arial" w:cs="Arial"/>
          <w:b/>
          <w:noProof/>
        </w:rPr>
        <mc:AlternateContent>
          <mc:Choice Requires="wps">
            <w:drawing>
              <wp:anchor distT="0" distB="0" distL="114300" distR="114300" simplePos="0" relativeHeight="251663360" behindDoc="0" locked="0" layoutInCell="1" allowOverlap="1" wp14:anchorId="3BD73421" wp14:editId="0E5379CF">
                <wp:simplePos x="0" y="0"/>
                <wp:positionH relativeFrom="column">
                  <wp:posOffset>2656840</wp:posOffset>
                </wp:positionH>
                <wp:positionV relativeFrom="paragraph">
                  <wp:posOffset>518160</wp:posOffset>
                </wp:positionV>
                <wp:extent cx="2880360" cy="382906"/>
                <wp:effectExtent l="76200" t="25400" r="66040" b="150495"/>
                <wp:wrapNone/>
                <wp:docPr id="10" name="Straight Arrow Connector 10"/>
                <wp:cNvGraphicFramePr/>
                <a:graphic xmlns:a="http://schemas.openxmlformats.org/drawingml/2006/main">
                  <a:graphicData uri="http://schemas.microsoft.com/office/word/2010/wordprocessingShape">
                    <wps:wsp>
                      <wps:cNvCnPr/>
                      <wps:spPr>
                        <a:xfrm flipH="1">
                          <a:off x="0" y="0"/>
                          <a:ext cx="2880360" cy="382906"/>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0" o:spid="_x0000_s1026" type="#_x0000_t32" style="position:absolute;margin-left:209.2pt;margin-top:40.8pt;width:226.8pt;height:30.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" strokecolor="red" strokeweight="2pt">
                <v:stroke endarrow="open"/>
                <v:shadow on="t" opacity="24903f" mv:blur="40000f" origin=",.5" offset="0,20000emu"/>
              </v:shape>
            </w:pict>
          </mc:Fallback>
        </mc:AlternateContent>
      </w:r>
      <w:r w:rsidR="00096574">
        <w:rPr>
          <w:rFonts w:ascii="Arial" w:hAnsi="Arial" w:cs="Arial"/>
          <w:noProof/>
        </w:rPr>
        <w:drawing>
          <wp:inline distT="0" distB="0" distL="0" distR="0" wp14:anchorId="5F4B3364" wp14:editId="784BEA9C">
            <wp:extent cx="3515536" cy="951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5.png"/>
                    <pic:cNvPicPr/>
                  </pic:nvPicPr>
                  <pic:blipFill>
                    <a:blip r:embed="rId12">
                      <a:extLst>
                        <a:ext uri="{28A0092B-C50C-407E-A947-70E740481C1C}">
                          <a14:useLocalDpi xmlns:a14="http://schemas.microsoft.com/office/drawing/2010/main" val="0"/>
                        </a:ext>
                      </a:extLst>
                    </a:blip>
                    <a:stretch>
                      <a:fillRect/>
                    </a:stretch>
                  </pic:blipFill>
                  <pic:spPr>
                    <a:xfrm>
                      <a:off x="0" y="0"/>
                      <a:ext cx="3516688" cy="951623"/>
                    </a:xfrm>
                    <a:prstGeom prst="rect">
                      <a:avLst/>
                    </a:prstGeom>
                  </pic:spPr>
                </pic:pic>
              </a:graphicData>
            </a:graphic>
          </wp:inline>
        </w:drawing>
      </w:r>
    </w:p>
    <w:p w14:paraId="49451C8B" w14:textId="77777777" w:rsidR="00096574" w:rsidRDefault="00096574" w:rsidP="00096574">
      <w:pPr>
        <w:ind w:left="720"/>
        <w:jc w:val="center"/>
        <w:rPr>
          <w:rFonts w:ascii="Arial" w:hAnsi="Arial" w:cs="Arial"/>
        </w:rPr>
      </w:pPr>
    </w:p>
    <w:p w14:paraId="05C2FCB9" w14:textId="05DDB047" w:rsidR="005F568A" w:rsidRPr="005F568A" w:rsidRDefault="005F568A" w:rsidP="005F568A">
      <w:pPr>
        <w:ind w:left="1440" w:right="-990"/>
        <w:rPr>
          <w:rFonts w:ascii="Monaco" w:hAnsi="Monaco" w:cs="Arial"/>
          <w:sz w:val="18"/>
          <w:szCs w:val="18"/>
        </w:rPr>
      </w:pPr>
    </w:p>
    <w:p w14:paraId="0FC34FC9" w14:textId="20ADDEB2" w:rsidR="006B7DBA" w:rsidRPr="00096574" w:rsidRDefault="005F568A" w:rsidP="005F568A">
      <w:pPr>
        <w:pStyle w:val="ListParagraph"/>
        <w:numPr>
          <w:ilvl w:val="0"/>
          <w:numId w:val="5"/>
        </w:numPr>
        <w:rPr>
          <w:rFonts w:ascii="Arial" w:hAnsi="Arial" w:cs="Arial"/>
          <w:b/>
        </w:rPr>
      </w:pPr>
      <w:r>
        <w:rPr>
          <w:rFonts w:ascii="Arial" w:hAnsi="Arial" w:cs="Arial"/>
        </w:rPr>
        <w:t xml:space="preserve">Select an atlas </w:t>
      </w:r>
      <w:r w:rsidR="00096574">
        <w:rPr>
          <w:rFonts w:ascii="Arial" w:hAnsi="Arial" w:cs="Arial"/>
        </w:rPr>
        <w:t>prescription from the left “Atlas Directory” browser and click “Add”</w:t>
      </w:r>
    </w:p>
    <w:p w14:paraId="7A3C9117" w14:textId="67C6C0B4" w:rsidR="00096574" w:rsidRDefault="00A634BB" w:rsidP="00096574">
      <w:pPr>
        <w:pStyle w:val="ListParagraph"/>
        <w:jc w:val="center"/>
        <w:rPr>
          <w:rFonts w:ascii="Arial" w:hAnsi="Arial" w:cs="Arial"/>
          <w:b/>
        </w:rPr>
      </w:pPr>
      <w:r>
        <w:rPr>
          <w:rFonts w:ascii="Arial" w:hAnsi="Arial" w:cs="Arial"/>
          <w:b/>
          <w:noProof/>
        </w:rPr>
        <mc:AlternateContent>
          <mc:Choice Requires="wps">
            <w:drawing>
              <wp:anchor distT="0" distB="0" distL="114300" distR="114300" simplePos="0" relativeHeight="251659264" behindDoc="0" locked="0" layoutInCell="1" allowOverlap="1" wp14:anchorId="6622A463" wp14:editId="4A48BD05">
                <wp:simplePos x="0" y="0"/>
                <wp:positionH relativeFrom="column">
                  <wp:posOffset>3089031</wp:posOffset>
                </wp:positionH>
                <wp:positionV relativeFrom="paragraph">
                  <wp:posOffset>1255444</wp:posOffset>
                </wp:positionV>
                <wp:extent cx="2543907" cy="597877"/>
                <wp:effectExtent l="76200" t="76200" r="72390" b="88265"/>
                <wp:wrapNone/>
                <wp:docPr id="6" name="Straight Arrow Connector 6"/>
                <wp:cNvGraphicFramePr/>
                <a:graphic xmlns:a="http://schemas.openxmlformats.org/drawingml/2006/main">
                  <a:graphicData uri="http://schemas.microsoft.com/office/word/2010/wordprocessingShape">
                    <wps:wsp>
                      <wps:cNvCnPr/>
                      <wps:spPr>
                        <a:xfrm flipH="1" flipV="1">
                          <a:off x="0" y="0"/>
                          <a:ext cx="2543907" cy="597877"/>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 o:spid="_x0000_s1026" type="#_x0000_t32" style="position:absolute;margin-left:243.25pt;margin-top:98.85pt;width:200.3pt;height:47.1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" strokecolor="red" strokeweight="2pt">
                <v:stroke endarrow="open"/>
                <v:shadow on="t" opacity="24903f" mv:blur="40000f" origin=",.5" offset="0,20000emu"/>
              </v:shape>
            </w:pict>
          </mc:Fallback>
        </mc:AlternateContent>
      </w:r>
      <w:r w:rsidR="00096574">
        <w:rPr>
          <w:rFonts w:ascii="Arial" w:hAnsi="Arial" w:cs="Arial"/>
          <w:b/>
          <w:noProof/>
        </w:rPr>
        <w:drawing>
          <wp:inline distT="0" distB="0" distL="0" distR="0" wp14:anchorId="43E7E94E" wp14:editId="43D69115">
            <wp:extent cx="3575539" cy="3044588"/>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1.png"/>
                    <pic:cNvPicPr/>
                  </pic:nvPicPr>
                  <pic:blipFill>
                    <a:blip r:embed="rId13">
                      <a:extLst>
                        <a:ext uri="{28A0092B-C50C-407E-A947-70E740481C1C}">
                          <a14:useLocalDpi xmlns:a14="http://schemas.microsoft.com/office/drawing/2010/main" val="0"/>
                        </a:ext>
                      </a:extLst>
                    </a:blip>
                    <a:stretch>
                      <a:fillRect/>
                    </a:stretch>
                  </pic:blipFill>
                  <pic:spPr>
                    <a:xfrm>
                      <a:off x="0" y="0"/>
                      <a:ext cx="3575539" cy="3044588"/>
                    </a:xfrm>
                    <a:prstGeom prst="rect">
                      <a:avLst/>
                    </a:prstGeom>
                  </pic:spPr>
                </pic:pic>
              </a:graphicData>
            </a:graphic>
          </wp:inline>
        </w:drawing>
      </w:r>
    </w:p>
    <w:p w14:paraId="39368D05" w14:textId="77777777" w:rsidR="00A634BB" w:rsidRPr="005F568A" w:rsidRDefault="00A634BB" w:rsidP="00096574">
      <w:pPr>
        <w:pStyle w:val="ListParagraph"/>
        <w:jc w:val="center"/>
        <w:rPr>
          <w:rFonts w:ascii="Arial" w:hAnsi="Arial" w:cs="Arial"/>
          <w:b/>
        </w:rPr>
      </w:pPr>
    </w:p>
    <w:p w14:paraId="4E81BF09" w14:textId="2575F4A1" w:rsidR="00D275A3" w:rsidRPr="00A634BB" w:rsidRDefault="00A634BB" w:rsidP="005F568A">
      <w:pPr>
        <w:pStyle w:val="ListParagraph"/>
        <w:numPr>
          <w:ilvl w:val="0"/>
          <w:numId w:val="5"/>
        </w:numPr>
        <w:rPr>
          <w:rFonts w:ascii="Arial" w:hAnsi="Arial" w:cs="Arial"/>
          <w:b/>
        </w:rPr>
      </w:pPr>
      <w:r>
        <w:rPr>
          <w:rFonts w:ascii="Arial" w:hAnsi="Arial" w:cs="Arial"/>
        </w:rPr>
        <w:t>Click on Register to align the atlas prescription to the patient’s T1.</w:t>
      </w:r>
      <w:r w:rsidR="00D275A3">
        <w:rPr>
          <w:rFonts w:ascii="Arial" w:hAnsi="Arial" w:cs="Arial"/>
        </w:rPr>
        <w:t xml:space="preserve"> </w:t>
      </w:r>
    </w:p>
    <w:p w14:paraId="7CCCCC0F" w14:textId="19E4C173" w:rsidR="00A634BB" w:rsidRDefault="00A634BB" w:rsidP="00A634BB">
      <w:pPr>
        <w:jc w:val="center"/>
        <w:rPr>
          <w:rFonts w:ascii="Arial" w:hAnsi="Arial" w:cs="Arial"/>
          <w:b/>
        </w:rPr>
      </w:pPr>
      <w:r>
        <w:rPr>
          <w:rFonts w:ascii="Arial" w:hAnsi="Arial" w:cs="Arial"/>
          <w:b/>
          <w:noProof/>
        </w:rPr>
        <mc:AlternateContent>
          <mc:Choice Requires="wps">
            <w:drawing>
              <wp:anchor distT="0" distB="0" distL="114300" distR="114300" simplePos="0" relativeHeight="251661312" behindDoc="0" locked="0" layoutInCell="1" allowOverlap="1" wp14:anchorId="5641F371" wp14:editId="2831960A">
                <wp:simplePos x="0" y="0"/>
                <wp:positionH relativeFrom="column">
                  <wp:posOffset>4144108</wp:posOffset>
                </wp:positionH>
                <wp:positionV relativeFrom="paragraph">
                  <wp:posOffset>1326515</wp:posOffset>
                </wp:positionV>
                <wp:extent cx="1710593" cy="785788"/>
                <wp:effectExtent l="50800" t="25400" r="67945" b="128905"/>
                <wp:wrapNone/>
                <wp:docPr id="8" name="Straight Arrow Connector 8"/>
                <wp:cNvGraphicFramePr/>
                <a:graphic xmlns:a="http://schemas.openxmlformats.org/drawingml/2006/main">
                  <a:graphicData uri="http://schemas.microsoft.com/office/word/2010/wordprocessingShape">
                    <wps:wsp>
                      <wps:cNvCnPr/>
                      <wps:spPr>
                        <a:xfrm flipH="1">
                          <a:off x="0" y="0"/>
                          <a:ext cx="1710593" cy="785788"/>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326.3pt;margin-top:104.45pt;width:134.7pt;height:61.8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" strokecolor="red" strokeweight="2pt">
                <v:stroke endarrow="open"/>
                <v:shadow on="t" opacity="24903f" mv:blur="40000f" origin=",.5" offset="0,20000emu"/>
              </v:shape>
            </w:pict>
          </mc:Fallback>
        </mc:AlternateContent>
      </w:r>
      <w:r>
        <w:rPr>
          <w:rFonts w:ascii="Arial" w:hAnsi="Arial" w:cs="Arial"/>
          <w:b/>
          <w:noProof/>
        </w:rPr>
        <w:drawing>
          <wp:inline distT="0" distB="0" distL="0" distR="0" wp14:anchorId="673B822E" wp14:editId="02EEB332">
            <wp:extent cx="3709560" cy="3158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3.png"/>
                    <pic:cNvPicPr/>
                  </pic:nvPicPr>
                  <pic:blipFill>
                    <a:blip r:embed="rId14">
                      <a:extLst>
                        <a:ext uri="{28A0092B-C50C-407E-A947-70E740481C1C}">
                          <a14:useLocalDpi xmlns:a14="http://schemas.microsoft.com/office/drawing/2010/main" val="0"/>
                        </a:ext>
                      </a:extLst>
                    </a:blip>
                    <a:stretch>
                      <a:fillRect/>
                    </a:stretch>
                  </pic:blipFill>
                  <pic:spPr>
                    <a:xfrm>
                      <a:off x="0" y="0"/>
                      <a:ext cx="3710328" cy="3159361"/>
                    </a:xfrm>
                    <a:prstGeom prst="rect">
                      <a:avLst/>
                    </a:prstGeom>
                  </pic:spPr>
                </pic:pic>
              </a:graphicData>
            </a:graphic>
          </wp:inline>
        </w:drawing>
      </w:r>
    </w:p>
    <w:p w14:paraId="1155D8D2" w14:textId="77777777" w:rsidR="00A634BB" w:rsidRDefault="00A634BB" w:rsidP="00A634BB">
      <w:pPr>
        <w:jc w:val="center"/>
        <w:rPr>
          <w:rFonts w:ascii="Arial" w:hAnsi="Arial" w:cs="Arial"/>
          <w:b/>
        </w:rPr>
      </w:pPr>
    </w:p>
    <w:p w14:paraId="256B9E4C" w14:textId="77777777" w:rsidR="00A634BB" w:rsidRPr="00A634BB" w:rsidRDefault="00A634BB" w:rsidP="00A634BB">
      <w:pPr>
        <w:jc w:val="center"/>
        <w:rPr>
          <w:rFonts w:ascii="Arial" w:hAnsi="Arial" w:cs="Arial"/>
          <w:b/>
        </w:rPr>
      </w:pPr>
    </w:p>
    <w:p w14:paraId="628A8EEA" w14:textId="744E7B1C" w:rsidR="00D275A3" w:rsidRPr="00A634BB" w:rsidRDefault="00A634BB" w:rsidP="005F568A">
      <w:pPr>
        <w:pStyle w:val="ListParagraph"/>
        <w:numPr>
          <w:ilvl w:val="0"/>
          <w:numId w:val="5"/>
        </w:numPr>
        <w:rPr>
          <w:rFonts w:ascii="Arial" w:hAnsi="Arial" w:cs="Arial"/>
          <w:b/>
        </w:rPr>
      </w:pPr>
      <w:r>
        <w:rPr>
          <w:rFonts w:ascii="Arial" w:hAnsi="Arial" w:cs="Arial"/>
        </w:rPr>
        <w:t>The patient aligned prescription will be displayed in 3 pop-up windows</w:t>
      </w:r>
      <w:r w:rsidR="00652A02">
        <w:rPr>
          <w:rFonts w:ascii="Arial" w:hAnsi="Arial" w:cs="Arial"/>
        </w:rPr>
        <w:t xml:space="preserve">: </w:t>
      </w:r>
    </w:p>
    <w:p w14:paraId="7CBE2E5E" w14:textId="16893602" w:rsidR="00A634BB" w:rsidRDefault="00A634BB" w:rsidP="00A634BB">
      <w:pPr>
        <w:jc w:val="center"/>
        <w:rPr>
          <w:rFonts w:ascii="Arial" w:hAnsi="Arial" w:cs="Arial"/>
          <w:b/>
        </w:rPr>
      </w:pPr>
      <w:r>
        <w:rPr>
          <w:rFonts w:ascii="Arial" w:hAnsi="Arial" w:cs="Arial"/>
          <w:b/>
          <w:noProof/>
        </w:rPr>
        <w:drawing>
          <wp:inline distT="0" distB="0" distL="0" distR="0" wp14:anchorId="28E99BBB" wp14:editId="7CF19F26">
            <wp:extent cx="3543300" cy="240590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4.png"/>
                    <pic:cNvPicPr/>
                  </pic:nvPicPr>
                  <pic:blipFill rotWithShape="1">
                    <a:blip r:embed="rId15">
                      <a:extLst>
                        <a:ext uri="{28A0092B-C50C-407E-A947-70E740481C1C}">
                          <a14:useLocalDpi xmlns:a14="http://schemas.microsoft.com/office/drawing/2010/main" val="0"/>
                        </a:ext>
                      </a:extLst>
                    </a:blip>
                    <a:srcRect l="22436" t="17817" r="48288" b="15921"/>
                    <a:stretch/>
                  </pic:blipFill>
                  <pic:spPr bwMode="auto">
                    <a:xfrm>
                      <a:off x="0" y="0"/>
                      <a:ext cx="3548191" cy="2409229"/>
                    </a:xfrm>
                    <a:prstGeom prst="rect">
                      <a:avLst/>
                    </a:prstGeom>
                    <a:ln>
                      <a:noFill/>
                    </a:ln>
                    <a:extLst>
                      <a:ext uri="{53640926-AAD7-44d8-BBD7-CCE9431645EC}">
                        <a14:shadowObscured xmlns:a14="http://schemas.microsoft.com/office/drawing/2010/main"/>
                      </a:ext>
                    </a:extLst>
                  </pic:spPr>
                </pic:pic>
              </a:graphicData>
            </a:graphic>
          </wp:inline>
        </w:drawing>
      </w:r>
    </w:p>
    <w:p w14:paraId="1284B80B" w14:textId="77777777" w:rsidR="002729DF" w:rsidRPr="00A634BB" w:rsidRDefault="002729DF" w:rsidP="00A634BB">
      <w:pPr>
        <w:jc w:val="center"/>
        <w:rPr>
          <w:rFonts w:ascii="Arial" w:hAnsi="Arial" w:cs="Arial"/>
          <w:b/>
        </w:rPr>
      </w:pPr>
    </w:p>
    <w:p w14:paraId="2CA49151" w14:textId="1482E5FF" w:rsidR="00A634BB" w:rsidRPr="00A634BB" w:rsidRDefault="00A634BB" w:rsidP="00A634BB">
      <w:pPr>
        <w:pStyle w:val="ListParagraph"/>
        <w:numPr>
          <w:ilvl w:val="0"/>
          <w:numId w:val="5"/>
        </w:numPr>
        <w:rPr>
          <w:rFonts w:ascii="Arial" w:hAnsi="Arial" w:cs="Arial"/>
          <w:b/>
        </w:rPr>
      </w:pPr>
      <w:r>
        <w:rPr>
          <w:rFonts w:ascii="Arial" w:hAnsi="Arial" w:cs="Arial"/>
        </w:rPr>
        <w:t>Output Files:</w:t>
      </w:r>
    </w:p>
    <w:p w14:paraId="64A540E2" w14:textId="75B773DC" w:rsidR="00652A02" w:rsidRPr="00652A02" w:rsidRDefault="00652A02" w:rsidP="00652A02">
      <w:pPr>
        <w:pStyle w:val="ListParagraph"/>
        <w:numPr>
          <w:ilvl w:val="1"/>
          <w:numId w:val="5"/>
        </w:numPr>
        <w:rPr>
          <w:rFonts w:ascii="Arial" w:hAnsi="Arial" w:cs="Arial"/>
          <w:b/>
        </w:rPr>
      </w:pPr>
      <w:r>
        <w:rPr>
          <w:rFonts w:ascii="Arial" w:hAnsi="Arial" w:cs="Arial"/>
        </w:rPr>
        <w:t xml:space="preserve">Intermediate processing files are written to a temporary directory: </w:t>
      </w:r>
    </w:p>
    <w:p w14:paraId="038B873D" w14:textId="1ACFF3B9" w:rsidR="00652A02" w:rsidRPr="00652A02" w:rsidRDefault="00652A02" w:rsidP="00652A02">
      <w:pPr>
        <w:pStyle w:val="ListParagraph"/>
        <w:numPr>
          <w:ilvl w:val="2"/>
          <w:numId w:val="5"/>
        </w:numPr>
        <w:rPr>
          <w:rFonts w:ascii="Arial" w:hAnsi="Arial" w:cs="Arial"/>
          <w:b/>
        </w:rPr>
      </w:pPr>
      <w:r>
        <w:rPr>
          <w:rFonts w:ascii="Arial" w:hAnsi="Arial" w:cs="Arial"/>
        </w:rPr>
        <w:t>/export/home/</w:t>
      </w:r>
      <w:proofErr w:type="spellStart"/>
      <w:r>
        <w:rPr>
          <w:rFonts w:ascii="Arial" w:hAnsi="Arial" w:cs="Arial"/>
        </w:rPr>
        <w:t>sdc</w:t>
      </w:r>
      <w:proofErr w:type="spellEnd"/>
      <w:r>
        <w:rPr>
          <w:rFonts w:ascii="Arial" w:hAnsi="Arial" w:cs="Arial"/>
        </w:rPr>
        <w:t>/</w:t>
      </w:r>
      <w:proofErr w:type="spellStart"/>
      <w:r>
        <w:rPr>
          <w:rFonts w:ascii="Arial" w:hAnsi="Arial" w:cs="Arial"/>
        </w:rPr>
        <w:t>svk</w:t>
      </w:r>
      <w:proofErr w:type="spellEnd"/>
      <w:r>
        <w:rPr>
          <w:rFonts w:ascii="Arial" w:hAnsi="Arial" w:cs="Arial"/>
        </w:rPr>
        <w:t>/console/data/SCANNER_NAME/</w:t>
      </w:r>
    </w:p>
    <w:p w14:paraId="70C3CF98" w14:textId="5123D8AA" w:rsidR="00652A02" w:rsidRPr="00652A02" w:rsidRDefault="00652A02" w:rsidP="00652A02">
      <w:pPr>
        <w:pStyle w:val="ListParagraph"/>
        <w:numPr>
          <w:ilvl w:val="1"/>
          <w:numId w:val="5"/>
        </w:numPr>
        <w:rPr>
          <w:rFonts w:ascii="Arial" w:hAnsi="Arial" w:cs="Arial"/>
          <w:b/>
        </w:rPr>
      </w:pPr>
      <w:r>
        <w:rPr>
          <w:rFonts w:ascii="Arial" w:hAnsi="Arial" w:cs="Arial"/>
        </w:rPr>
        <w:t>Final results are written to /</w:t>
      </w:r>
      <w:proofErr w:type="spellStart"/>
      <w:r>
        <w:rPr>
          <w:rFonts w:ascii="Arial" w:hAnsi="Arial" w:cs="Arial"/>
        </w:rPr>
        <w:t>usr</w:t>
      </w:r>
      <w:proofErr w:type="spellEnd"/>
      <w:r>
        <w:rPr>
          <w:rFonts w:ascii="Arial" w:hAnsi="Arial" w:cs="Arial"/>
        </w:rPr>
        <w:t>/g/research/</w:t>
      </w:r>
      <w:proofErr w:type="spellStart"/>
      <w:r>
        <w:rPr>
          <w:rFonts w:ascii="Arial" w:hAnsi="Arial" w:cs="Arial"/>
        </w:rPr>
        <w:t>mrs</w:t>
      </w:r>
      <w:proofErr w:type="spellEnd"/>
      <w:r>
        <w:rPr>
          <w:rFonts w:ascii="Arial" w:hAnsi="Arial" w:cs="Arial"/>
        </w:rPr>
        <w:t>/</w:t>
      </w:r>
    </w:p>
    <w:p w14:paraId="25949BA5" w14:textId="7D856CAA" w:rsidR="00652A02" w:rsidRPr="00652A02" w:rsidRDefault="00652A02" w:rsidP="00652A02">
      <w:pPr>
        <w:pStyle w:val="ListParagraph"/>
        <w:numPr>
          <w:ilvl w:val="2"/>
          <w:numId w:val="5"/>
        </w:numPr>
        <w:rPr>
          <w:rFonts w:ascii="Arial" w:hAnsi="Arial" w:cs="Arial"/>
          <w:b/>
        </w:rPr>
      </w:pPr>
      <w:proofErr w:type="gramStart"/>
      <w:r>
        <w:rPr>
          <w:rFonts w:ascii="Arial" w:hAnsi="Arial" w:cs="Arial"/>
        </w:rPr>
        <w:t>transMatrix.dat</w:t>
      </w:r>
      <w:proofErr w:type="gramEnd"/>
    </w:p>
    <w:p w14:paraId="673BD5C9" w14:textId="4D0D593D" w:rsidR="00652A02" w:rsidRPr="00652A02" w:rsidRDefault="00652A02" w:rsidP="00652A02">
      <w:pPr>
        <w:pStyle w:val="ListParagraph"/>
        <w:numPr>
          <w:ilvl w:val="2"/>
          <w:numId w:val="5"/>
        </w:numPr>
        <w:rPr>
          <w:rFonts w:ascii="Arial" w:hAnsi="Arial" w:cs="Arial"/>
          <w:b/>
        </w:rPr>
      </w:pPr>
      <w:proofErr w:type="gramStart"/>
      <w:r>
        <w:rPr>
          <w:rFonts w:ascii="Arial" w:hAnsi="Arial" w:cs="Arial"/>
        </w:rPr>
        <w:t>box</w:t>
      </w:r>
      <w:proofErr w:type="gramEnd"/>
      <w:r>
        <w:rPr>
          <w:rFonts w:ascii="Arial" w:hAnsi="Arial" w:cs="Arial"/>
        </w:rPr>
        <w:t>_satbands_atlasbased.dat</w:t>
      </w:r>
    </w:p>
    <w:p w14:paraId="02A69E23" w14:textId="78D3D9D1" w:rsidR="00652A02" w:rsidRPr="00652A02" w:rsidRDefault="00652A02" w:rsidP="00652A02">
      <w:pPr>
        <w:pStyle w:val="ListParagraph"/>
        <w:numPr>
          <w:ilvl w:val="2"/>
          <w:numId w:val="5"/>
        </w:numPr>
        <w:rPr>
          <w:rFonts w:ascii="Arial" w:hAnsi="Arial" w:cs="Arial"/>
          <w:b/>
        </w:rPr>
      </w:pPr>
      <w:proofErr w:type="gramStart"/>
      <w:r>
        <w:rPr>
          <w:rFonts w:ascii="Arial" w:hAnsi="Arial" w:cs="Arial"/>
        </w:rPr>
        <w:t>sat</w:t>
      </w:r>
      <w:proofErr w:type="gramEnd"/>
      <w:r>
        <w:rPr>
          <w:rFonts w:ascii="Arial" w:hAnsi="Arial" w:cs="Arial"/>
        </w:rPr>
        <w:t>_bands.dat</w:t>
      </w:r>
    </w:p>
    <w:p w14:paraId="14255FAB" w14:textId="3891C961" w:rsidR="00652A02" w:rsidRPr="00652A02" w:rsidRDefault="00652A02" w:rsidP="00652A02">
      <w:pPr>
        <w:pStyle w:val="ListParagraph"/>
        <w:numPr>
          <w:ilvl w:val="2"/>
          <w:numId w:val="5"/>
        </w:numPr>
        <w:rPr>
          <w:rFonts w:ascii="Arial" w:hAnsi="Arial" w:cs="Arial"/>
          <w:b/>
        </w:rPr>
      </w:pPr>
      <w:proofErr w:type="gramStart"/>
      <w:r>
        <w:rPr>
          <w:rFonts w:ascii="Arial" w:hAnsi="Arial" w:cs="Arial"/>
        </w:rPr>
        <w:t>press</w:t>
      </w:r>
      <w:proofErr w:type="gramEnd"/>
      <w:r>
        <w:rPr>
          <w:rFonts w:ascii="Arial" w:hAnsi="Arial" w:cs="Arial"/>
        </w:rPr>
        <w:t>_box.dat</w:t>
      </w:r>
    </w:p>
    <w:p w14:paraId="5EBE33D6" w14:textId="77777777" w:rsidR="005F568A" w:rsidRPr="005F568A" w:rsidRDefault="005F568A" w:rsidP="005F568A">
      <w:pPr>
        <w:pStyle w:val="ListParagraph"/>
        <w:rPr>
          <w:rFonts w:ascii="Arial" w:hAnsi="Arial" w:cs="Arial"/>
          <w:b/>
        </w:rPr>
      </w:pPr>
    </w:p>
    <w:p w14:paraId="70F51F3D" w14:textId="0329DFE1" w:rsidR="002729DF" w:rsidRDefault="002729DF" w:rsidP="002729DF">
      <w:pPr>
        <w:pStyle w:val="ListParagraph"/>
        <w:numPr>
          <w:ilvl w:val="0"/>
          <w:numId w:val="3"/>
        </w:numPr>
        <w:rPr>
          <w:rFonts w:ascii="Arial" w:hAnsi="Arial" w:cs="Arial"/>
          <w:b/>
        </w:rPr>
      </w:pPr>
      <w:r>
        <w:rPr>
          <w:rFonts w:ascii="Arial" w:hAnsi="Arial" w:cs="Arial"/>
          <w:b/>
        </w:rPr>
        <w:t xml:space="preserve">References and Resources: </w:t>
      </w:r>
    </w:p>
    <w:p w14:paraId="0390502A" w14:textId="77777777" w:rsidR="006F504F" w:rsidRPr="006F504F" w:rsidRDefault="006F504F" w:rsidP="006F504F">
      <w:pPr>
        <w:rPr>
          <w:rFonts w:ascii="Arial" w:hAnsi="Arial" w:cs="Arial"/>
        </w:rPr>
      </w:pPr>
    </w:p>
    <w:p w14:paraId="46E6AB3A" w14:textId="77777777" w:rsidR="002729DF" w:rsidRPr="002729DF" w:rsidRDefault="002729DF" w:rsidP="002729DF">
      <w:pPr>
        <w:ind w:left="360"/>
        <w:rPr>
          <w:rFonts w:ascii="Times" w:eastAsia="Times New Roman" w:hAnsi="Times" w:cs="Times New Roman"/>
          <w:sz w:val="20"/>
          <w:szCs w:val="20"/>
        </w:rPr>
      </w:pPr>
      <w:proofErr w:type="spellStart"/>
      <w:r w:rsidRPr="002729DF">
        <w:rPr>
          <w:rFonts w:ascii="Arial" w:eastAsia="Times New Roman" w:hAnsi="Arial" w:cs="Arial"/>
          <w:color w:val="333333"/>
          <w:sz w:val="23"/>
          <w:szCs w:val="23"/>
          <w:shd w:val="clear" w:color="auto" w:fill="FDFDFD"/>
        </w:rPr>
        <w:t>Bian</w:t>
      </w:r>
      <w:proofErr w:type="spellEnd"/>
      <w:r w:rsidRPr="002729DF">
        <w:rPr>
          <w:rFonts w:ascii="Arial" w:eastAsia="Times New Roman" w:hAnsi="Arial" w:cs="Arial"/>
          <w:color w:val="333333"/>
          <w:sz w:val="23"/>
          <w:szCs w:val="23"/>
          <w:shd w:val="clear" w:color="auto" w:fill="FDFDFD"/>
        </w:rPr>
        <w:t xml:space="preserve">, W., Li, Y., Crane, J. C. and Nelson, S. J. (2017), Fully automated atlas-based method for prescribing 3D PRESS MR spectroscopic imaging: Toward robust and reproducible metabolite measurements in human brain. </w:t>
      </w:r>
      <w:proofErr w:type="spellStart"/>
      <w:r w:rsidRPr="002729DF">
        <w:rPr>
          <w:rFonts w:ascii="Arial" w:eastAsia="Times New Roman" w:hAnsi="Arial" w:cs="Arial"/>
          <w:color w:val="333333"/>
          <w:sz w:val="23"/>
          <w:szCs w:val="23"/>
          <w:shd w:val="clear" w:color="auto" w:fill="FDFDFD"/>
        </w:rPr>
        <w:t>Magn</w:t>
      </w:r>
      <w:proofErr w:type="spellEnd"/>
      <w:r w:rsidRPr="002729DF">
        <w:rPr>
          <w:rFonts w:ascii="Arial" w:eastAsia="Times New Roman" w:hAnsi="Arial" w:cs="Arial"/>
          <w:color w:val="333333"/>
          <w:sz w:val="23"/>
          <w:szCs w:val="23"/>
          <w:shd w:val="clear" w:color="auto" w:fill="FDFDFD"/>
        </w:rPr>
        <w:t xml:space="preserve">. </w:t>
      </w:r>
      <w:proofErr w:type="spellStart"/>
      <w:r w:rsidRPr="002729DF">
        <w:rPr>
          <w:rFonts w:ascii="Arial" w:eastAsia="Times New Roman" w:hAnsi="Arial" w:cs="Arial"/>
          <w:color w:val="333333"/>
          <w:sz w:val="23"/>
          <w:szCs w:val="23"/>
          <w:shd w:val="clear" w:color="auto" w:fill="FDFDFD"/>
        </w:rPr>
        <w:t>Reson</w:t>
      </w:r>
      <w:proofErr w:type="spellEnd"/>
      <w:r w:rsidRPr="002729DF">
        <w:rPr>
          <w:rFonts w:ascii="Arial" w:eastAsia="Times New Roman" w:hAnsi="Arial" w:cs="Arial"/>
          <w:color w:val="333333"/>
          <w:sz w:val="23"/>
          <w:szCs w:val="23"/>
          <w:shd w:val="clear" w:color="auto" w:fill="FDFDFD"/>
        </w:rPr>
        <w:t>. Med. doi</w:t>
      </w:r>
      <w:proofErr w:type="gramStart"/>
      <w:r w:rsidRPr="002729DF">
        <w:rPr>
          <w:rFonts w:ascii="Arial" w:eastAsia="Times New Roman" w:hAnsi="Arial" w:cs="Arial"/>
          <w:color w:val="333333"/>
          <w:sz w:val="23"/>
          <w:szCs w:val="23"/>
          <w:shd w:val="clear" w:color="auto" w:fill="FDFDFD"/>
        </w:rPr>
        <w:t>:10.1002</w:t>
      </w:r>
      <w:proofErr w:type="gramEnd"/>
      <w:r w:rsidRPr="002729DF">
        <w:rPr>
          <w:rFonts w:ascii="Arial" w:eastAsia="Times New Roman" w:hAnsi="Arial" w:cs="Arial"/>
          <w:color w:val="333333"/>
          <w:sz w:val="23"/>
          <w:szCs w:val="23"/>
          <w:shd w:val="clear" w:color="auto" w:fill="FDFDFD"/>
        </w:rPr>
        <w:t>/mrm.26718</w:t>
      </w:r>
    </w:p>
    <w:p w14:paraId="5EA7C76A" w14:textId="77777777" w:rsidR="0060102E" w:rsidRDefault="0060102E" w:rsidP="00AD0CD1">
      <w:pPr>
        <w:pStyle w:val="ListParagraph"/>
        <w:ind w:left="360"/>
      </w:pPr>
    </w:p>
    <w:p w14:paraId="0D46C0E9" w14:textId="75131D73" w:rsidR="002729DF" w:rsidRDefault="002729DF" w:rsidP="002729DF">
      <w:pPr>
        <w:ind w:left="360"/>
        <w:rPr>
          <w:rStyle w:val="Hyperlink"/>
        </w:rPr>
      </w:pPr>
      <w:r>
        <w:t xml:space="preserve">Source: </w:t>
      </w:r>
      <w:hyperlink r:id="rId16" w:history="1">
        <w:r w:rsidRPr="004D6980">
          <w:rPr>
            <w:rStyle w:val="Hyperlink"/>
          </w:rPr>
          <w:t>https://github.com/SIVICLab/sivic/tree/master/applications/auto_sats/atlas_prescription</w:t>
        </w:r>
      </w:hyperlink>
    </w:p>
    <w:p w14:paraId="5C0821A1" w14:textId="77777777" w:rsidR="002729DF" w:rsidRPr="002729DF" w:rsidRDefault="002729DF" w:rsidP="002729DF">
      <w:pPr>
        <w:ind w:left="360"/>
        <w:rPr>
          <w:rStyle w:val="Hyperlink"/>
          <w:color w:val="auto"/>
          <w:u w:val="none"/>
        </w:rPr>
      </w:pPr>
    </w:p>
    <w:p w14:paraId="6393A143" w14:textId="6E635DD1" w:rsidR="002729DF" w:rsidRDefault="002729DF" w:rsidP="002729DF">
      <w:pPr>
        <w:ind w:left="360"/>
      </w:pPr>
      <w:r>
        <w:t xml:space="preserve">Sample Prescriptions: </w:t>
      </w:r>
      <w:hyperlink r:id="rId17" w:history="1">
        <w:r>
          <w:rPr>
            <w:rStyle w:val="Hyperlink"/>
          </w:rPr>
          <w:t>https://github.com/SIVICLab/sivic/tree/master/applications/auto_sats/atlas_prescription/atlas_prescription</w:t>
        </w:r>
      </w:hyperlink>
    </w:p>
    <w:sectPr w:rsidR="002729DF" w:rsidSect="00114EC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94C51"/>
    <w:multiLevelType w:val="hybridMultilevel"/>
    <w:tmpl w:val="D610A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65358C"/>
    <w:multiLevelType w:val="hybridMultilevel"/>
    <w:tmpl w:val="F10AA7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E165132"/>
    <w:multiLevelType w:val="hybridMultilevel"/>
    <w:tmpl w:val="21B6AC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7BE33D3"/>
    <w:multiLevelType w:val="hybridMultilevel"/>
    <w:tmpl w:val="B9380E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0096A66"/>
    <w:multiLevelType w:val="hybridMultilevel"/>
    <w:tmpl w:val="462EBD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71327C"/>
    <w:multiLevelType w:val="hybridMultilevel"/>
    <w:tmpl w:val="7F881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A1303A"/>
    <w:multiLevelType w:val="hybridMultilevel"/>
    <w:tmpl w:val="D758E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2"/>
  </w:num>
  <w:num w:numId="3">
    <w:abstractNumId w:val="1"/>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6F4"/>
    <w:rsid w:val="0000428B"/>
    <w:rsid w:val="000335F9"/>
    <w:rsid w:val="00096574"/>
    <w:rsid w:val="00114EC2"/>
    <w:rsid w:val="00137EF4"/>
    <w:rsid w:val="001457E6"/>
    <w:rsid w:val="001868AA"/>
    <w:rsid w:val="00226A9F"/>
    <w:rsid w:val="002729DF"/>
    <w:rsid w:val="002F21C6"/>
    <w:rsid w:val="002F304D"/>
    <w:rsid w:val="002F733F"/>
    <w:rsid w:val="00314B67"/>
    <w:rsid w:val="003446FF"/>
    <w:rsid w:val="003451F1"/>
    <w:rsid w:val="003C6081"/>
    <w:rsid w:val="00432B10"/>
    <w:rsid w:val="00484A3C"/>
    <w:rsid w:val="004A3B3C"/>
    <w:rsid w:val="004E212D"/>
    <w:rsid w:val="005712FC"/>
    <w:rsid w:val="005920EE"/>
    <w:rsid w:val="005A5784"/>
    <w:rsid w:val="005F568A"/>
    <w:rsid w:val="0060102E"/>
    <w:rsid w:val="00611961"/>
    <w:rsid w:val="00624F41"/>
    <w:rsid w:val="00652A02"/>
    <w:rsid w:val="006B7DBA"/>
    <w:rsid w:val="006E43F5"/>
    <w:rsid w:val="006F504F"/>
    <w:rsid w:val="006F593A"/>
    <w:rsid w:val="007014F9"/>
    <w:rsid w:val="007F737A"/>
    <w:rsid w:val="00862D8D"/>
    <w:rsid w:val="00876CAE"/>
    <w:rsid w:val="0096786C"/>
    <w:rsid w:val="009C7D5A"/>
    <w:rsid w:val="009E7604"/>
    <w:rsid w:val="00A34905"/>
    <w:rsid w:val="00A45BEA"/>
    <w:rsid w:val="00A634BB"/>
    <w:rsid w:val="00AA06F4"/>
    <w:rsid w:val="00AC0AA7"/>
    <w:rsid w:val="00AC40B7"/>
    <w:rsid w:val="00AD0CD1"/>
    <w:rsid w:val="00B07ED3"/>
    <w:rsid w:val="00B71424"/>
    <w:rsid w:val="00B7465F"/>
    <w:rsid w:val="00B96F9C"/>
    <w:rsid w:val="00BE2B95"/>
    <w:rsid w:val="00C552BC"/>
    <w:rsid w:val="00CC1328"/>
    <w:rsid w:val="00D275A3"/>
    <w:rsid w:val="00D56E31"/>
    <w:rsid w:val="00D573A4"/>
    <w:rsid w:val="00D62AA3"/>
    <w:rsid w:val="00D7048E"/>
    <w:rsid w:val="00DC78A3"/>
    <w:rsid w:val="00EA3C10"/>
    <w:rsid w:val="00F566FE"/>
    <w:rsid w:val="00FC2F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4310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13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1328"/>
    <w:rPr>
      <w:rFonts w:ascii="Lucida Grande" w:hAnsi="Lucida Grande" w:cs="Lucida Grande"/>
      <w:sz w:val="18"/>
      <w:szCs w:val="18"/>
    </w:rPr>
  </w:style>
  <w:style w:type="paragraph" w:styleId="ListParagraph">
    <w:name w:val="List Paragraph"/>
    <w:basedOn w:val="Normal"/>
    <w:uiPriority w:val="34"/>
    <w:qFormat/>
    <w:rsid w:val="00CC1328"/>
    <w:pPr>
      <w:ind w:left="720"/>
      <w:contextualSpacing/>
    </w:pPr>
  </w:style>
  <w:style w:type="paragraph" w:styleId="Title">
    <w:name w:val="Title"/>
    <w:basedOn w:val="Normal"/>
    <w:next w:val="Normal"/>
    <w:link w:val="TitleChar"/>
    <w:uiPriority w:val="10"/>
    <w:qFormat/>
    <w:rsid w:val="002F21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21C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26A9F"/>
    <w:rPr>
      <w:color w:val="0000FF" w:themeColor="hyperlink"/>
      <w:u w:val="single"/>
    </w:rPr>
  </w:style>
  <w:style w:type="character" w:styleId="FollowedHyperlink">
    <w:name w:val="FollowedHyperlink"/>
    <w:basedOn w:val="DefaultParagraphFont"/>
    <w:uiPriority w:val="99"/>
    <w:semiHidden/>
    <w:unhideWhenUsed/>
    <w:rsid w:val="00A3490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13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1328"/>
    <w:rPr>
      <w:rFonts w:ascii="Lucida Grande" w:hAnsi="Lucida Grande" w:cs="Lucida Grande"/>
      <w:sz w:val="18"/>
      <w:szCs w:val="18"/>
    </w:rPr>
  </w:style>
  <w:style w:type="paragraph" w:styleId="ListParagraph">
    <w:name w:val="List Paragraph"/>
    <w:basedOn w:val="Normal"/>
    <w:uiPriority w:val="34"/>
    <w:qFormat/>
    <w:rsid w:val="00CC1328"/>
    <w:pPr>
      <w:ind w:left="720"/>
      <w:contextualSpacing/>
    </w:pPr>
  </w:style>
  <w:style w:type="paragraph" w:styleId="Title">
    <w:name w:val="Title"/>
    <w:basedOn w:val="Normal"/>
    <w:next w:val="Normal"/>
    <w:link w:val="TitleChar"/>
    <w:uiPriority w:val="10"/>
    <w:qFormat/>
    <w:rsid w:val="002F21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21C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26A9F"/>
    <w:rPr>
      <w:color w:val="0000FF" w:themeColor="hyperlink"/>
      <w:u w:val="single"/>
    </w:rPr>
  </w:style>
  <w:style w:type="character" w:styleId="FollowedHyperlink">
    <w:name w:val="FollowedHyperlink"/>
    <w:basedOn w:val="DefaultParagraphFont"/>
    <w:uiPriority w:val="99"/>
    <w:semiHidden/>
    <w:unhideWhenUsed/>
    <w:rsid w:val="00A349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768401">
      <w:bodyDiv w:val="1"/>
      <w:marLeft w:val="0"/>
      <w:marRight w:val="0"/>
      <w:marTop w:val="0"/>
      <w:marBottom w:val="0"/>
      <w:divBdr>
        <w:top w:val="none" w:sz="0" w:space="0" w:color="auto"/>
        <w:left w:val="none" w:sz="0" w:space="0" w:color="auto"/>
        <w:bottom w:val="none" w:sz="0" w:space="0" w:color="auto"/>
        <w:right w:val="none" w:sz="0" w:space="0" w:color="auto"/>
      </w:divBdr>
    </w:div>
    <w:div w:id="1249927215">
      <w:bodyDiv w:val="1"/>
      <w:marLeft w:val="0"/>
      <w:marRight w:val="0"/>
      <w:marTop w:val="0"/>
      <w:marBottom w:val="0"/>
      <w:divBdr>
        <w:top w:val="none" w:sz="0" w:space="0" w:color="auto"/>
        <w:left w:val="none" w:sz="0" w:space="0" w:color="auto"/>
        <w:bottom w:val="none" w:sz="0" w:space="0" w:color="auto"/>
        <w:right w:val="none" w:sz="0" w:space="0" w:color="auto"/>
      </w:divBdr>
    </w:div>
    <w:div w:id="20370052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github.com/SIVICLab/sivic/tree/master/applications/auto_sats/atlas_prescription" TargetMode="External"/><Relationship Id="rId17" Type="http://schemas.openxmlformats.org/officeDocument/2006/relationships/hyperlink" Target="https://github.com/SIVICLab/sivic/tree/master/applications/auto_sats/atlas_prescription/atlas_prescription"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yan.li@ucsf.edu" TargetMode="External"/><Relationship Id="rId8" Type="http://schemas.openxmlformats.org/officeDocument/2006/relationships/hyperlink" Target="mailto:Jason.crane@ucsf.edu" TargetMode="External"/><Relationship Id="rId9" Type="http://schemas.openxmlformats.org/officeDocument/2006/relationships/hyperlink" Target="mailto:sarah.nelson@ucsf.edu" TargetMode="External"/><Relationship Id="rId10" Type="http://schemas.openxmlformats.org/officeDocument/2006/relationships/hyperlink" Target="https://sourceforge.net/projects/sivic/files/0.9.55/sivic_GE_console_0.9.55_Linux_x86_64.tar.gz/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D12C7-B2EE-C94E-B0CC-63E6CE678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Pages>
  <Words>669</Words>
  <Characters>4802</Characters>
  <Application>Microsoft Macintosh Word</Application>
  <DocSecurity>0</DocSecurity>
  <Lines>150</Lines>
  <Paragraphs>72</Paragraphs>
  <ScaleCrop>false</ScaleCrop>
  <HeadingPairs>
    <vt:vector size="2" baseType="variant">
      <vt:variant>
        <vt:lpstr>Title</vt:lpstr>
      </vt:variant>
      <vt:variant>
        <vt:i4>1</vt:i4>
      </vt:variant>
    </vt:vector>
  </HeadingPairs>
  <TitlesOfParts>
    <vt:vector size="1" baseType="lpstr">
      <vt:lpstr/>
    </vt:vector>
  </TitlesOfParts>
  <Company>UCSF</Company>
  <LinksUpToDate>false</LinksUpToDate>
  <CharactersWithSpaces>5399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Olson</dc:creator>
  <cp:keywords/>
  <dc:description/>
  <cp:lastModifiedBy>jason crane</cp:lastModifiedBy>
  <cp:revision>35</cp:revision>
  <cp:lastPrinted>2017-01-24T00:29:00Z</cp:lastPrinted>
  <dcterms:created xsi:type="dcterms:W3CDTF">2017-05-04T20:36:00Z</dcterms:created>
  <dcterms:modified xsi:type="dcterms:W3CDTF">2017-05-08T21:40:00Z</dcterms:modified>
</cp:coreProperties>
</file>