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6FA41" w14:textId="77777777" w:rsidR="007E0A1D" w:rsidRDefault="007E0A1D" w:rsidP="00760790">
      <w:pPr>
        <w:jc w:val="center"/>
        <w:rPr>
          <w:sz w:val="72"/>
          <w:szCs w:val="72"/>
        </w:rPr>
      </w:pPr>
    </w:p>
    <w:p w14:paraId="0EA7533A" w14:textId="77777777" w:rsidR="00760790" w:rsidRDefault="00760790" w:rsidP="00760790">
      <w:pPr>
        <w:jc w:val="center"/>
        <w:rPr>
          <w:sz w:val="72"/>
          <w:szCs w:val="72"/>
        </w:rPr>
      </w:pPr>
    </w:p>
    <w:p w14:paraId="503DF539" w14:textId="77777777" w:rsidR="00760790" w:rsidRPr="00760790" w:rsidRDefault="00760790" w:rsidP="006C5F32">
      <w:pPr>
        <w:rPr>
          <w:sz w:val="72"/>
          <w:szCs w:val="72"/>
        </w:rPr>
      </w:pPr>
    </w:p>
    <w:p w14:paraId="323EA02E" w14:textId="61C851A0" w:rsidR="00760790" w:rsidRPr="00760790" w:rsidRDefault="00760790" w:rsidP="00760790">
      <w:pPr>
        <w:jc w:val="center"/>
        <w:rPr>
          <w:b/>
          <w:bCs/>
          <w:sz w:val="52"/>
          <w:szCs w:val="52"/>
        </w:rPr>
      </w:pPr>
      <w:r w:rsidRPr="00760790">
        <w:rPr>
          <w:b/>
          <w:bCs/>
          <w:sz w:val="52"/>
          <w:szCs w:val="52"/>
        </w:rPr>
        <w:t>ASSIGNMENT:</w:t>
      </w:r>
    </w:p>
    <w:p w14:paraId="661AA0E2" w14:textId="6ED8267A" w:rsidR="00760790" w:rsidRDefault="00760790" w:rsidP="00760790">
      <w:pPr>
        <w:jc w:val="center"/>
        <w:rPr>
          <w:b/>
          <w:bCs/>
          <w:sz w:val="52"/>
          <w:szCs w:val="52"/>
        </w:rPr>
      </w:pPr>
      <w:r w:rsidRPr="00760790">
        <w:rPr>
          <w:b/>
          <w:bCs/>
          <w:sz w:val="52"/>
          <w:szCs w:val="52"/>
        </w:rPr>
        <w:t>SHOPPING-BASKET</w:t>
      </w:r>
    </w:p>
    <w:p w14:paraId="6CB1DC5A" w14:textId="77777777" w:rsidR="006C5F32" w:rsidRDefault="006C5F32" w:rsidP="00760790">
      <w:pPr>
        <w:jc w:val="center"/>
        <w:rPr>
          <w:b/>
          <w:bCs/>
          <w:sz w:val="52"/>
          <w:szCs w:val="52"/>
        </w:rPr>
      </w:pPr>
    </w:p>
    <w:p w14:paraId="2C1D1EC1" w14:textId="7D6B04D2" w:rsidR="006C5F32" w:rsidRPr="006C5F32" w:rsidRDefault="006C5F32" w:rsidP="00760790">
      <w:pPr>
        <w:jc w:val="center"/>
        <w:rPr>
          <w:b/>
          <w:bCs/>
          <w:sz w:val="36"/>
          <w:szCs w:val="36"/>
        </w:rPr>
      </w:pPr>
      <w:r w:rsidRPr="006C5F32">
        <w:rPr>
          <w:b/>
          <w:bCs/>
          <w:sz w:val="36"/>
          <w:szCs w:val="36"/>
        </w:rPr>
        <w:t xml:space="preserve">Repository: </w:t>
      </w:r>
      <w:hyperlink r:id="rId6" w:history="1">
        <w:r w:rsidRPr="006C5F32">
          <w:rPr>
            <w:rStyle w:val="Hyperlink"/>
            <w:b/>
            <w:bCs/>
            <w:sz w:val="36"/>
            <w:szCs w:val="36"/>
          </w:rPr>
          <w:t>https://github.com/SIndustryPortfolio/WEBSITE-Shopping_Basket</w:t>
        </w:r>
      </w:hyperlink>
    </w:p>
    <w:p w14:paraId="720F709C" w14:textId="6929891E" w:rsidR="00760790" w:rsidRDefault="007E0A1D" w:rsidP="007E0A1D">
      <w:r>
        <w:br w:type="page"/>
      </w:r>
    </w:p>
    <w:sdt>
      <w:sdtPr>
        <w:rPr>
          <w:rFonts w:asciiTheme="minorHAnsi" w:eastAsiaTheme="minorHAnsi" w:hAnsiTheme="minorHAnsi" w:cstheme="minorBidi"/>
          <w:color w:val="auto"/>
          <w:kern w:val="2"/>
          <w:sz w:val="24"/>
          <w:szCs w:val="24"/>
          <w:lang w:val="en-GB"/>
          <w14:ligatures w14:val="standardContextual"/>
        </w:rPr>
        <w:id w:val="1783305961"/>
        <w:docPartObj>
          <w:docPartGallery w:val="Table of Contents"/>
          <w:docPartUnique/>
        </w:docPartObj>
      </w:sdtPr>
      <w:sdtEndPr>
        <w:rPr>
          <w:b/>
          <w:bCs/>
          <w:noProof/>
        </w:rPr>
      </w:sdtEndPr>
      <w:sdtContent>
        <w:p w14:paraId="06B11016" w14:textId="356BD210" w:rsidR="00760790" w:rsidRDefault="00760790">
          <w:pPr>
            <w:pStyle w:val="TOCHeading"/>
          </w:pPr>
          <w:r>
            <w:t>Contents</w:t>
          </w:r>
        </w:p>
        <w:p w14:paraId="148C60CF" w14:textId="78BEF3A6" w:rsidR="00710244" w:rsidRDefault="00760790">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1618142" w:history="1">
            <w:r w:rsidR="00710244" w:rsidRPr="00995A52">
              <w:rPr>
                <w:rStyle w:val="Hyperlink"/>
                <w:noProof/>
              </w:rPr>
              <w:t>Introduction</w:t>
            </w:r>
            <w:r w:rsidR="00710244">
              <w:rPr>
                <w:noProof/>
                <w:webHidden/>
              </w:rPr>
              <w:tab/>
            </w:r>
            <w:r w:rsidR="00710244">
              <w:rPr>
                <w:noProof/>
                <w:webHidden/>
              </w:rPr>
              <w:fldChar w:fldCharType="begin"/>
            </w:r>
            <w:r w:rsidR="00710244">
              <w:rPr>
                <w:noProof/>
                <w:webHidden/>
              </w:rPr>
              <w:instrText xml:space="preserve"> PAGEREF _Toc221618142 \h </w:instrText>
            </w:r>
            <w:r w:rsidR="00710244">
              <w:rPr>
                <w:noProof/>
                <w:webHidden/>
              </w:rPr>
            </w:r>
            <w:r w:rsidR="00710244">
              <w:rPr>
                <w:noProof/>
                <w:webHidden/>
              </w:rPr>
              <w:fldChar w:fldCharType="separate"/>
            </w:r>
            <w:r w:rsidR="00710244">
              <w:rPr>
                <w:noProof/>
                <w:webHidden/>
              </w:rPr>
              <w:t>3</w:t>
            </w:r>
            <w:r w:rsidR="00710244">
              <w:rPr>
                <w:noProof/>
                <w:webHidden/>
              </w:rPr>
              <w:fldChar w:fldCharType="end"/>
            </w:r>
          </w:hyperlink>
        </w:p>
        <w:p w14:paraId="686AA45D" w14:textId="2A79835B" w:rsidR="00710244" w:rsidRDefault="00710244">
          <w:pPr>
            <w:pStyle w:val="TOC1"/>
            <w:tabs>
              <w:tab w:val="right" w:leader="dot" w:pos="9016"/>
            </w:tabs>
            <w:rPr>
              <w:rFonts w:eastAsiaTheme="minorEastAsia"/>
              <w:noProof/>
              <w:lang w:eastAsia="en-GB"/>
            </w:rPr>
          </w:pPr>
          <w:hyperlink w:anchor="_Toc221618143" w:history="1">
            <w:r w:rsidRPr="00995A52">
              <w:rPr>
                <w:rStyle w:val="Hyperlink"/>
                <w:noProof/>
              </w:rPr>
              <w:t>Backend</w:t>
            </w:r>
            <w:r>
              <w:rPr>
                <w:noProof/>
                <w:webHidden/>
              </w:rPr>
              <w:tab/>
            </w:r>
            <w:r>
              <w:rPr>
                <w:noProof/>
                <w:webHidden/>
              </w:rPr>
              <w:fldChar w:fldCharType="begin"/>
            </w:r>
            <w:r>
              <w:rPr>
                <w:noProof/>
                <w:webHidden/>
              </w:rPr>
              <w:instrText xml:space="preserve"> PAGEREF _Toc221618143 \h </w:instrText>
            </w:r>
            <w:r>
              <w:rPr>
                <w:noProof/>
                <w:webHidden/>
              </w:rPr>
            </w:r>
            <w:r>
              <w:rPr>
                <w:noProof/>
                <w:webHidden/>
              </w:rPr>
              <w:fldChar w:fldCharType="separate"/>
            </w:r>
            <w:r>
              <w:rPr>
                <w:noProof/>
                <w:webHidden/>
              </w:rPr>
              <w:t>3</w:t>
            </w:r>
            <w:r>
              <w:rPr>
                <w:noProof/>
                <w:webHidden/>
              </w:rPr>
              <w:fldChar w:fldCharType="end"/>
            </w:r>
          </w:hyperlink>
        </w:p>
        <w:p w14:paraId="5E306258" w14:textId="2C2A6930" w:rsidR="00710244" w:rsidRDefault="00710244">
          <w:pPr>
            <w:pStyle w:val="TOC2"/>
            <w:tabs>
              <w:tab w:val="right" w:leader="dot" w:pos="9016"/>
            </w:tabs>
            <w:rPr>
              <w:rFonts w:eastAsiaTheme="minorEastAsia"/>
              <w:noProof/>
              <w:lang w:eastAsia="en-GB"/>
            </w:rPr>
          </w:pPr>
          <w:hyperlink w:anchor="_Toc221618144" w:history="1">
            <w:r w:rsidRPr="00995A52">
              <w:rPr>
                <w:rStyle w:val="Hyperlink"/>
                <w:noProof/>
              </w:rPr>
              <w:t>Database</w:t>
            </w:r>
            <w:r>
              <w:rPr>
                <w:noProof/>
                <w:webHidden/>
              </w:rPr>
              <w:tab/>
            </w:r>
            <w:r>
              <w:rPr>
                <w:noProof/>
                <w:webHidden/>
              </w:rPr>
              <w:fldChar w:fldCharType="begin"/>
            </w:r>
            <w:r>
              <w:rPr>
                <w:noProof/>
                <w:webHidden/>
              </w:rPr>
              <w:instrText xml:space="preserve"> PAGEREF _Toc221618144 \h </w:instrText>
            </w:r>
            <w:r>
              <w:rPr>
                <w:noProof/>
                <w:webHidden/>
              </w:rPr>
            </w:r>
            <w:r>
              <w:rPr>
                <w:noProof/>
                <w:webHidden/>
              </w:rPr>
              <w:fldChar w:fldCharType="separate"/>
            </w:r>
            <w:r>
              <w:rPr>
                <w:noProof/>
                <w:webHidden/>
              </w:rPr>
              <w:t>3</w:t>
            </w:r>
            <w:r>
              <w:rPr>
                <w:noProof/>
                <w:webHidden/>
              </w:rPr>
              <w:fldChar w:fldCharType="end"/>
            </w:r>
          </w:hyperlink>
        </w:p>
        <w:p w14:paraId="0139ACA7" w14:textId="3D37D7F5" w:rsidR="00710244" w:rsidRDefault="00710244">
          <w:pPr>
            <w:pStyle w:val="TOC2"/>
            <w:tabs>
              <w:tab w:val="right" w:leader="dot" w:pos="9016"/>
            </w:tabs>
            <w:rPr>
              <w:rFonts w:eastAsiaTheme="minorEastAsia"/>
              <w:noProof/>
              <w:lang w:eastAsia="en-GB"/>
            </w:rPr>
          </w:pPr>
          <w:hyperlink w:anchor="_Toc221618145" w:history="1">
            <w:r w:rsidRPr="00995A52">
              <w:rPr>
                <w:rStyle w:val="Hyperlink"/>
                <w:noProof/>
              </w:rPr>
              <w:t>Implementation</w:t>
            </w:r>
            <w:r>
              <w:rPr>
                <w:noProof/>
                <w:webHidden/>
              </w:rPr>
              <w:tab/>
            </w:r>
            <w:r>
              <w:rPr>
                <w:noProof/>
                <w:webHidden/>
              </w:rPr>
              <w:fldChar w:fldCharType="begin"/>
            </w:r>
            <w:r>
              <w:rPr>
                <w:noProof/>
                <w:webHidden/>
              </w:rPr>
              <w:instrText xml:space="preserve"> PAGEREF _Toc221618145 \h </w:instrText>
            </w:r>
            <w:r>
              <w:rPr>
                <w:noProof/>
                <w:webHidden/>
              </w:rPr>
            </w:r>
            <w:r>
              <w:rPr>
                <w:noProof/>
                <w:webHidden/>
              </w:rPr>
              <w:fldChar w:fldCharType="separate"/>
            </w:r>
            <w:r>
              <w:rPr>
                <w:noProof/>
                <w:webHidden/>
              </w:rPr>
              <w:t>4</w:t>
            </w:r>
            <w:r>
              <w:rPr>
                <w:noProof/>
                <w:webHidden/>
              </w:rPr>
              <w:fldChar w:fldCharType="end"/>
            </w:r>
          </w:hyperlink>
        </w:p>
        <w:p w14:paraId="1CA13E9D" w14:textId="0D26B7DE" w:rsidR="00710244" w:rsidRDefault="00710244">
          <w:pPr>
            <w:pStyle w:val="TOC2"/>
            <w:tabs>
              <w:tab w:val="right" w:leader="dot" w:pos="9016"/>
            </w:tabs>
            <w:rPr>
              <w:rFonts w:eastAsiaTheme="minorEastAsia"/>
              <w:noProof/>
              <w:lang w:eastAsia="en-GB"/>
            </w:rPr>
          </w:pPr>
          <w:hyperlink w:anchor="_Toc221618146" w:history="1">
            <w:r w:rsidRPr="00995A52">
              <w:rPr>
                <w:rStyle w:val="Hyperlink"/>
                <w:noProof/>
              </w:rPr>
              <w:t>Architecture</w:t>
            </w:r>
            <w:r>
              <w:rPr>
                <w:noProof/>
                <w:webHidden/>
              </w:rPr>
              <w:tab/>
            </w:r>
            <w:r>
              <w:rPr>
                <w:noProof/>
                <w:webHidden/>
              </w:rPr>
              <w:fldChar w:fldCharType="begin"/>
            </w:r>
            <w:r>
              <w:rPr>
                <w:noProof/>
                <w:webHidden/>
              </w:rPr>
              <w:instrText xml:space="preserve"> PAGEREF _Toc221618146 \h </w:instrText>
            </w:r>
            <w:r>
              <w:rPr>
                <w:noProof/>
                <w:webHidden/>
              </w:rPr>
            </w:r>
            <w:r>
              <w:rPr>
                <w:noProof/>
                <w:webHidden/>
              </w:rPr>
              <w:fldChar w:fldCharType="separate"/>
            </w:r>
            <w:r>
              <w:rPr>
                <w:noProof/>
                <w:webHidden/>
              </w:rPr>
              <w:t>4</w:t>
            </w:r>
            <w:r>
              <w:rPr>
                <w:noProof/>
                <w:webHidden/>
              </w:rPr>
              <w:fldChar w:fldCharType="end"/>
            </w:r>
          </w:hyperlink>
        </w:p>
        <w:p w14:paraId="70EBCC7F" w14:textId="3D15BB51" w:rsidR="00710244" w:rsidRDefault="00710244">
          <w:pPr>
            <w:pStyle w:val="TOC2"/>
            <w:tabs>
              <w:tab w:val="right" w:leader="dot" w:pos="9016"/>
            </w:tabs>
            <w:rPr>
              <w:rFonts w:eastAsiaTheme="minorEastAsia"/>
              <w:noProof/>
              <w:lang w:eastAsia="en-GB"/>
            </w:rPr>
          </w:pPr>
          <w:hyperlink w:anchor="_Toc221618147" w:history="1">
            <w:r w:rsidRPr="00995A52">
              <w:rPr>
                <w:rStyle w:val="Hyperlink"/>
                <w:noProof/>
              </w:rPr>
              <w:t>Definitions &amp; Behaviours:</w:t>
            </w:r>
            <w:r>
              <w:rPr>
                <w:noProof/>
                <w:webHidden/>
              </w:rPr>
              <w:tab/>
            </w:r>
            <w:r>
              <w:rPr>
                <w:noProof/>
                <w:webHidden/>
              </w:rPr>
              <w:fldChar w:fldCharType="begin"/>
            </w:r>
            <w:r>
              <w:rPr>
                <w:noProof/>
                <w:webHidden/>
              </w:rPr>
              <w:instrText xml:space="preserve"> PAGEREF _Toc221618147 \h </w:instrText>
            </w:r>
            <w:r>
              <w:rPr>
                <w:noProof/>
                <w:webHidden/>
              </w:rPr>
            </w:r>
            <w:r>
              <w:rPr>
                <w:noProof/>
                <w:webHidden/>
              </w:rPr>
              <w:fldChar w:fldCharType="separate"/>
            </w:r>
            <w:r>
              <w:rPr>
                <w:noProof/>
                <w:webHidden/>
              </w:rPr>
              <w:t>7</w:t>
            </w:r>
            <w:r>
              <w:rPr>
                <w:noProof/>
                <w:webHidden/>
              </w:rPr>
              <w:fldChar w:fldCharType="end"/>
            </w:r>
          </w:hyperlink>
        </w:p>
        <w:p w14:paraId="21112A13" w14:textId="2F78B722" w:rsidR="00710244" w:rsidRDefault="00710244">
          <w:pPr>
            <w:pStyle w:val="TOC1"/>
            <w:tabs>
              <w:tab w:val="right" w:leader="dot" w:pos="9016"/>
            </w:tabs>
            <w:rPr>
              <w:rFonts w:eastAsiaTheme="minorEastAsia"/>
              <w:noProof/>
              <w:lang w:eastAsia="en-GB"/>
            </w:rPr>
          </w:pPr>
          <w:hyperlink w:anchor="_Toc221618148" w:history="1">
            <w:r w:rsidRPr="00995A52">
              <w:rPr>
                <w:rStyle w:val="Hyperlink"/>
                <w:noProof/>
              </w:rPr>
              <w:t>Frontend</w:t>
            </w:r>
            <w:r>
              <w:rPr>
                <w:noProof/>
                <w:webHidden/>
              </w:rPr>
              <w:tab/>
            </w:r>
            <w:r>
              <w:rPr>
                <w:noProof/>
                <w:webHidden/>
              </w:rPr>
              <w:fldChar w:fldCharType="begin"/>
            </w:r>
            <w:r>
              <w:rPr>
                <w:noProof/>
                <w:webHidden/>
              </w:rPr>
              <w:instrText xml:space="preserve"> PAGEREF _Toc221618148 \h </w:instrText>
            </w:r>
            <w:r>
              <w:rPr>
                <w:noProof/>
                <w:webHidden/>
              </w:rPr>
            </w:r>
            <w:r>
              <w:rPr>
                <w:noProof/>
                <w:webHidden/>
              </w:rPr>
              <w:fldChar w:fldCharType="separate"/>
            </w:r>
            <w:r>
              <w:rPr>
                <w:noProof/>
                <w:webHidden/>
              </w:rPr>
              <w:t>10</w:t>
            </w:r>
            <w:r>
              <w:rPr>
                <w:noProof/>
                <w:webHidden/>
              </w:rPr>
              <w:fldChar w:fldCharType="end"/>
            </w:r>
          </w:hyperlink>
        </w:p>
        <w:p w14:paraId="2A87D56C" w14:textId="083F8449" w:rsidR="00710244" w:rsidRDefault="00710244">
          <w:pPr>
            <w:pStyle w:val="TOC2"/>
            <w:tabs>
              <w:tab w:val="right" w:leader="dot" w:pos="9016"/>
            </w:tabs>
            <w:rPr>
              <w:rFonts w:eastAsiaTheme="minorEastAsia"/>
              <w:noProof/>
              <w:lang w:eastAsia="en-GB"/>
            </w:rPr>
          </w:pPr>
          <w:hyperlink w:anchor="_Toc221618149" w:history="1">
            <w:r w:rsidRPr="00995A52">
              <w:rPr>
                <w:rStyle w:val="Hyperlink"/>
                <w:noProof/>
              </w:rPr>
              <w:t>Implementation Choice</w:t>
            </w:r>
            <w:r>
              <w:rPr>
                <w:noProof/>
                <w:webHidden/>
              </w:rPr>
              <w:tab/>
            </w:r>
            <w:r>
              <w:rPr>
                <w:noProof/>
                <w:webHidden/>
              </w:rPr>
              <w:fldChar w:fldCharType="begin"/>
            </w:r>
            <w:r>
              <w:rPr>
                <w:noProof/>
                <w:webHidden/>
              </w:rPr>
              <w:instrText xml:space="preserve"> PAGEREF _Toc221618149 \h </w:instrText>
            </w:r>
            <w:r>
              <w:rPr>
                <w:noProof/>
                <w:webHidden/>
              </w:rPr>
            </w:r>
            <w:r>
              <w:rPr>
                <w:noProof/>
                <w:webHidden/>
              </w:rPr>
              <w:fldChar w:fldCharType="separate"/>
            </w:r>
            <w:r>
              <w:rPr>
                <w:noProof/>
                <w:webHidden/>
              </w:rPr>
              <w:t>10</w:t>
            </w:r>
            <w:r>
              <w:rPr>
                <w:noProof/>
                <w:webHidden/>
              </w:rPr>
              <w:fldChar w:fldCharType="end"/>
            </w:r>
          </w:hyperlink>
        </w:p>
        <w:p w14:paraId="381364C1" w14:textId="522242B8" w:rsidR="00710244" w:rsidRDefault="00710244">
          <w:pPr>
            <w:pStyle w:val="TOC2"/>
            <w:tabs>
              <w:tab w:val="right" w:leader="dot" w:pos="9016"/>
            </w:tabs>
            <w:rPr>
              <w:rFonts w:eastAsiaTheme="minorEastAsia"/>
              <w:noProof/>
              <w:lang w:eastAsia="en-GB"/>
            </w:rPr>
          </w:pPr>
          <w:hyperlink w:anchor="_Toc221618150" w:history="1">
            <w:r w:rsidRPr="00995A52">
              <w:rPr>
                <w:rStyle w:val="Hyperlink"/>
                <w:noProof/>
              </w:rPr>
              <w:t>Architecture</w:t>
            </w:r>
            <w:r>
              <w:rPr>
                <w:noProof/>
                <w:webHidden/>
              </w:rPr>
              <w:tab/>
            </w:r>
            <w:r>
              <w:rPr>
                <w:noProof/>
                <w:webHidden/>
              </w:rPr>
              <w:fldChar w:fldCharType="begin"/>
            </w:r>
            <w:r>
              <w:rPr>
                <w:noProof/>
                <w:webHidden/>
              </w:rPr>
              <w:instrText xml:space="preserve"> PAGEREF _Toc221618150 \h </w:instrText>
            </w:r>
            <w:r>
              <w:rPr>
                <w:noProof/>
                <w:webHidden/>
              </w:rPr>
            </w:r>
            <w:r>
              <w:rPr>
                <w:noProof/>
                <w:webHidden/>
              </w:rPr>
              <w:fldChar w:fldCharType="separate"/>
            </w:r>
            <w:r>
              <w:rPr>
                <w:noProof/>
                <w:webHidden/>
              </w:rPr>
              <w:t>10</w:t>
            </w:r>
            <w:r>
              <w:rPr>
                <w:noProof/>
                <w:webHidden/>
              </w:rPr>
              <w:fldChar w:fldCharType="end"/>
            </w:r>
          </w:hyperlink>
        </w:p>
        <w:p w14:paraId="5B0D15C1" w14:textId="7E055EAD" w:rsidR="00710244" w:rsidRDefault="00710244">
          <w:pPr>
            <w:pStyle w:val="TOC2"/>
            <w:tabs>
              <w:tab w:val="right" w:leader="dot" w:pos="9016"/>
            </w:tabs>
            <w:rPr>
              <w:rFonts w:eastAsiaTheme="minorEastAsia"/>
              <w:noProof/>
              <w:lang w:eastAsia="en-GB"/>
            </w:rPr>
          </w:pPr>
          <w:hyperlink w:anchor="_Toc221618151" w:history="1">
            <w:r w:rsidRPr="00995A52">
              <w:rPr>
                <w:rStyle w:val="Hyperlink"/>
                <w:noProof/>
              </w:rPr>
              <w:t>Why typescript?</w:t>
            </w:r>
            <w:r>
              <w:rPr>
                <w:noProof/>
                <w:webHidden/>
              </w:rPr>
              <w:tab/>
            </w:r>
            <w:r>
              <w:rPr>
                <w:noProof/>
                <w:webHidden/>
              </w:rPr>
              <w:fldChar w:fldCharType="begin"/>
            </w:r>
            <w:r>
              <w:rPr>
                <w:noProof/>
                <w:webHidden/>
              </w:rPr>
              <w:instrText xml:space="preserve"> PAGEREF _Toc221618151 \h </w:instrText>
            </w:r>
            <w:r>
              <w:rPr>
                <w:noProof/>
                <w:webHidden/>
              </w:rPr>
            </w:r>
            <w:r>
              <w:rPr>
                <w:noProof/>
                <w:webHidden/>
              </w:rPr>
              <w:fldChar w:fldCharType="separate"/>
            </w:r>
            <w:r>
              <w:rPr>
                <w:noProof/>
                <w:webHidden/>
              </w:rPr>
              <w:t>12</w:t>
            </w:r>
            <w:r>
              <w:rPr>
                <w:noProof/>
                <w:webHidden/>
              </w:rPr>
              <w:fldChar w:fldCharType="end"/>
            </w:r>
          </w:hyperlink>
        </w:p>
        <w:p w14:paraId="20087E8F" w14:textId="471DCC94" w:rsidR="00710244" w:rsidRDefault="00710244">
          <w:pPr>
            <w:pStyle w:val="TOC1"/>
            <w:tabs>
              <w:tab w:val="right" w:leader="dot" w:pos="9016"/>
            </w:tabs>
            <w:rPr>
              <w:rFonts w:eastAsiaTheme="minorEastAsia"/>
              <w:noProof/>
              <w:lang w:eastAsia="en-GB"/>
            </w:rPr>
          </w:pPr>
          <w:hyperlink w:anchor="_Toc221618152" w:history="1">
            <w:r w:rsidRPr="00995A52">
              <w:rPr>
                <w:rStyle w:val="Hyperlink"/>
                <w:noProof/>
              </w:rPr>
              <w:t>Potential Improvements</w:t>
            </w:r>
            <w:r>
              <w:rPr>
                <w:noProof/>
                <w:webHidden/>
              </w:rPr>
              <w:tab/>
            </w:r>
            <w:r>
              <w:rPr>
                <w:noProof/>
                <w:webHidden/>
              </w:rPr>
              <w:fldChar w:fldCharType="begin"/>
            </w:r>
            <w:r>
              <w:rPr>
                <w:noProof/>
                <w:webHidden/>
              </w:rPr>
              <w:instrText xml:space="preserve"> PAGEREF _Toc221618152 \h </w:instrText>
            </w:r>
            <w:r>
              <w:rPr>
                <w:noProof/>
                <w:webHidden/>
              </w:rPr>
            </w:r>
            <w:r>
              <w:rPr>
                <w:noProof/>
                <w:webHidden/>
              </w:rPr>
              <w:fldChar w:fldCharType="separate"/>
            </w:r>
            <w:r>
              <w:rPr>
                <w:noProof/>
                <w:webHidden/>
              </w:rPr>
              <w:t>12</w:t>
            </w:r>
            <w:r>
              <w:rPr>
                <w:noProof/>
                <w:webHidden/>
              </w:rPr>
              <w:fldChar w:fldCharType="end"/>
            </w:r>
          </w:hyperlink>
        </w:p>
        <w:p w14:paraId="00EBE794" w14:textId="3202F8D6" w:rsidR="00710244" w:rsidRDefault="00710244">
          <w:pPr>
            <w:pStyle w:val="TOC1"/>
            <w:tabs>
              <w:tab w:val="right" w:leader="dot" w:pos="9016"/>
            </w:tabs>
            <w:rPr>
              <w:rFonts w:eastAsiaTheme="minorEastAsia"/>
              <w:noProof/>
              <w:lang w:eastAsia="en-GB"/>
            </w:rPr>
          </w:pPr>
          <w:hyperlink w:anchor="_Toc221618153" w:history="1">
            <w:r w:rsidRPr="00995A52">
              <w:rPr>
                <w:rStyle w:val="Hyperlink"/>
                <w:noProof/>
              </w:rPr>
              <w:t>Summary</w:t>
            </w:r>
            <w:r>
              <w:rPr>
                <w:noProof/>
                <w:webHidden/>
              </w:rPr>
              <w:tab/>
            </w:r>
            <w:r>
              <w:rPr>
                <w:noProof/>
                <w:webHidden/>
              </w:rPr>
              <w:fldChar w:fldCharType="begin"/>
            </w:r>
            <w:r>
              <w:rPr>
                <w:noProof/>
                <w:webHidden/>
              </w:rPr>
              <w:instrText xml:space="preserve"> PAGEREF _Toc221618153 \h </w:instrText>
            </w:r>
            <w:r>
              <w:rPr>
                <w:noProof/>
                <w:webHidden/>
              </w:rPr>
            </w:r>
            <w:r>
              <w:rPr>
                <w:noProof/>
                <w:webHidden/>
              </w:rPr>
              <w:fldChar w:fldCharType="separate"/>
            </w:r>
            <w:r>
              <w:rPr>
                <w:noProof/>
                <w:webHidden/>
              </w:rPr>
              <w:t>13</w:t>
            </w:r>
            <w:r>
              <w:rPr>
                <w:noProof/>
                <w:webHidden/>
              </w:rPr>
              <w:fldChar w:fldCharType="end"/>
            </w:r>
          </w:hyperlink>
        </w:p>
        <w:p w14:paraId="751FD202" w14:textId="2395135D" w:rsidR="00710244" w:rsidRDefault="00710244">
          <w:pPr>
            <w:pStyle w:val="TOC1"/>
            <w:tabs>
              <w:tab w:val="right" w:leader="dot" w:pos="9016"/>
            </w:tabs>
            <w:rPr>
              <w:rFonts w:eastAsiaTheme="minorEastAsia"/>
              <w:noProof/>
              <w:lang w:eastAsia="en-GB"/>
            </w:rPr>
          </w:pPr>
          <w:hyperlink w:anchor="_Toc221618154" w:history="1">
            <w:r w:rsidRPr="00995A52">
              <w:rPr>
                <w:rStyle w:val="Hyperlink"/>
                <w:noProof/>
              </w:rPr>
              <w:t>References</w:t>
            </w:r>
            <w:r>
              <w:rPr>
                <w:noProof/>
                <w:webHidden/>
              </w:rPr>
              <w:tab/>
            </w:r>
            <w:r>
              <w:rPr>
                <w:noProof/>
                <w:webHidden/>
              </w:rPr>
              <w:fldChar w:fldCharType="begin"/>
            </w:r>
            <w:r>
              <w:rPr>
                <w:noProof/>
                <w:webHidden/>
              </w:rPr>
              <w:instrText xml:space="preserve"> PAGEREF _Toc221618154 \h </w:instrText>
            </w:r>
            <w:r>
              <w:rPr>
                <w:noProof/>
                <w:webHidden/>
              </w:rPr>
            </w:r>
            <w:r>
              <w:rPr>
                <w:noProof/>
                <w:webHidden/>
              </w:rPr>
              <w:fldChar w:fldCharType="separate"/>
            </w:r>
            <w:r>
              <w:rPr>
                <w:noProof/>
                <w:webHidden/>
              </w:rPr>
              <w:t>14</w:t>
            </w:r>
            <w:r>
              <w:rPr>
                <w:noProof/>
                <w:webHidden/>
              </w:rPr>
              <w:fldChar w:fldCharType="end"/>
            </w:r>
          </w:hyperlink>
        </w:p>
        <w:p w14:paraId="51C2C042" w14:textId="60C88E3D" w:rsidR="00760790" w:rsidRDefault="00760790">
          <w:r>
            <w:rPr>
              <w:b/>
              <w:bCs/>
              <w:noProof/>
            </w:rPr>
            <w:fldChar w:fldCharType="end"/>
          </w:r>
        </w:p>
      </w:sdtContent>
    </w:sdt>
    <w:p w14:paraId="797E3F01" w14:textId="37E6DC8F" w:rsidR="00760790" w:rsidRDefault="00760790"/>
    <w:p w14:paraId="0CC47E2F" w14:textId="07502D1E" w:rsidR="007E0A1D" w:rsidRDefault="00760790" w:rsidP="007E0A1D">
      <w:r>
        <w:br w:type="page"/>
      </w:r>
    </w:p>
    <w:p w14:paraId="604FA140" w14:textId="6C2B29C1" w:rsidR="007E0A1D" w:rsidRDefault="007E0A1D" w:rsidP="007E0A1D">
      <w:pPr>
        <w:pStyle w:val="Heading1"/>
      </w:pPr>
      <w:bookmarkStart w:id="0" w:name="_Toc221618142"/>
      <w:r>
        <w:lastRenderedPageBreak/>
        <w:t>Introduction</w:t>
      </w:r>
      <w:bookmarkEnd w:id="0"/>
    </w:p>
    <w:p w14:paraId="7FB0CB24" w14:textId="7E70712B" w:rsidR="00760790" w:rsidRPr="00226D87" w:rsidRDefault="00760790" w:rsidP="007E0A1D">
      <w:pPr>
        <w:rPr>
          <w:b/>
          <w:bCs/>
        </w:rPr>
      </w:pPr>
      <w:r w:rsidRPr="00226D87">
        <w:rPr>
          <w:b/>
          <w:bCs/>
        </w:rPr>
        <w:t>The problem:</w:t>
      </w:r>
    </w:p>
    <w:p w14:paraId="3958500D" w14:textId="31A08FBC" w:rsidR="007E0A1D" w:rsidRDefault="00760790" w:rsidP="007E0A1D">
      <w:r>
        <w:t>A pricing component is required to calculate the subtotal, discount &amp; total of digital user baskets; the</w:t>
      </w:r>
      <w:r w:rsidR="007E0A1D">
        <w:t xml:space="preserve"> </w:t>
      </w:r>
      <w:proofErr w:type="gramStart"/>
      <w:r w:rsidR="007E0A1D">
        <w:t>main focus</w:t>
      </w:r>
      <w:proofErr w:type="gramEnd"/>
      <w:r w:rsidR="007E0A1D">
        <w:t xml:space="preserve"> is to produce a checkout-style “</w:t>
      </w:r>
      <w:proofErr w:type="spellStart"/>
      <w:r w:rsidR="007E0A1D" w:rsidRPr="00226D87">
        <w:rPr>
          <w:b/>
          <w:bCs/>
        </w:rPr>
        <w:t>pricer</w:t>
      </w:r>
      <w:proofErr w:type="spellEnd"/>
      <w:r w:rsidR="007E0A1D">
        <w:t xml:space="preserve">” </w:t>
      </w:r>
      <w:r>
        <w:t>service</w:t>
      </w:r>
      <w:r w:rsidR="007E0A1D">
        <w:t xml:space="preserve"> called “</w:t>
      </w:r>
      <w:proofErr w:type="spellStart"/>
      <w:r w:rsidR="007E0A1D" w:rsidRPr="00226D87">
        <w:rPr>
          <w:b/>
          <w:bCs/>
        </w:rPr>
        <w:t>BasketPricer</w:t>
      </w:r>
      <w:proofErr w:type="spellEnd"/>
      <w:r w:rsidR="007E0A1D">
        <w:t xml:space="preserve">” which </w:t>
      </w:r>
      <w:r>
        <w:t>performs the calculations and returns them to the main app.</w:t>
      </w:r>
    </w:p>
    <w:p w14:paraId="07405F62" w14:textId="77777777" w:rsidR="007E0A1D" w:rsidRDefault="007E0A1D" w:rsidP="007E0A1D"/>
    <w:p w14:paraId="12A63A0D" w14:textId="190934C8" w:rsidR="007E0A1D" w:rsidRPr="00226D87" w:rsidRDefault="007E0A1D" w:rsidP="007E0A1D">
      <w:pPr>
        <w:rPr>
          <w:b/>
          <w:bCs/>
        </w:rPr>
      </w:pPr>
      <w:r w:rsidRPr="00226D87">
        <w:rPr>
          <w:b/>
          <w:bCs/>
        </w:rPr>
        <w:t>My approach:</w:t>
      </w:r>
    </w:p>
    <w:p w14:paraId="0E1FE0E2" w14:textId="74E9AF76" w:rsidR="007E0A1D" w:rsidRDefault="007E0A1D" w:rsidP="007E0A1D">
      <w:r>
        <w:t>To build this component alone would be quite a small and easy project. So contextually judging from the job specification alongside the project requirements it would be much more reasonable to produce a project that satisfies the language requirements, this being a website.</w:t>
      </w:r>
    </w:p>
    <w:p w14:paraId="7DD2C46E" w14:textId="0A636980" w:rsidR="007E0A1D" w:rsidRDefault="007E0A1D" w:rsidP="007E0A1D">
      <w:r>
        <w:t>The website will be responsible for handling user baskets</w:t>
      </w:r>
      <w:r w:rsidR="00760790">
        <w:t xml:space="preserve">, </w:t>
      </w:r>
      <w:r>
        <w:t xml:space="preserve">calculating </w:t>
      </w:r>
      <w:r w:rsidR="00760790">
        <w:t xml:space="preserve">all prices and providing a </w:t>
      </w:r>
      <w:proofErr w:type="gramStart"/>
      <w:r w:rsidR="00760790">
        <w:t>user friendly</w:t>
      </w:r>
      <w:proofErr w:type="gramEnd"/>
      <w:r w:rsidR="00760790">
        <w:t xml:space="preserve"> interface to interact with core components</w:t>
      </w:r>
      <w:r>
        <w:t>.</w:t>
      </w:r>
    </w:p>
    <w:p w14:paraId="3D422E3D" w14:textId="47389B0F" w:rsidR="007E0A1D" w:rsidRDefault="007E0A1D" w:rsidP="00C76C7C">
      <w:pPr>
        <w:pStyle w:val="Heading1"/>
      </w:pPr>
      <w:bookmarkStart w:id="1" w:name="_Toc221618143"/>
      <w:r>
        <w:t>Backend</w:t>
      </w:r>
      <w:bookmarkEnd w:id="1"/>
    </w:p>
    <w:p w14:paraId="0F629F94" w14:textId="43716D5C" w:rsidR="00C07D15" w:rsidRDefault="00C07D15" w:rsidP="00C07D15">
      <w:pPr>
        <w:pStyle w:val="Heading2"/>
      </w:pPr>
      <w:bookmarkStart w:id="2" w:name="_Toc221618144"/>
      <w:r>
        <w:t>Database</w:t>
      </w:r>
      <w:bookmarkEnd w:id="2"/>
    </w:p>
    <w:p w14:paraId="161B3C94" w14:textId="77777777" w:rsidR="00B4683B" w:rsidRDefault="00B4683B" w:rsidP="00B4683B">
      <w:pPr>
        <w:keepNext/>
      </w:pPr>
      <w:r w:rsidRPr="00B4683B">
        <w:rPr>
          <w:noProof/>
        </w:rPr>
        <w:drawing>
          <wp:inline distT="0" distB="0" distL="0" distR="0" wp14:anchorId="292B6528" wp14:editId="00D47777">
            <wp:extent cx="2635385" cy="1333569"/>
            <wp:effectExtent l="0" t="0" r="0" b="0"/>
            <wp:docPr id="26119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93113" name=""/>
                    <pic:cNvPicPr/>
                  </pic:nvPicPr>
                  <pic:blipFill>
                    <a:blip r:embed="rId7"/>
                    <a:stretch>
                      <a:fillRect/>
                    </a:stretch>
                  </pic:blipFill>
                  <pic:spPr>
                    <a:xfrm>
                      <a:off x="0" y="0"/>
                      <a:ext cx="2635385" cy="1333569"/>
                    </a:xfrm>
                    <a:prstGeom prst="rect">
                      <a:avLst/>
                    </a:prstGeom>
                  </pic:spPr>
                </pic:pic>
              </a:graphicData>
            </a:graphic>
          </wp:inline>
        </w:drawing>
      </w:r>
    </w:p>
    <w:p w14:paraId="4EAE5435" w14:textId="5138F4E2" w:rsidR="00B4683B" w:rsidRDefault="00B4683B" w:rsidP="00514FFB">
      <w:pPr>
        <w:pStyle w:val="Caption"/>
      </w:pPr>
      <w:r>
        <w:t xml:space="preserve">Figure </w:t>
      </w:r>
      <w:fldSimple w:instr=" SEQ Figure \* ARABIC ">
        <w:r w:rsidR="00710244">
          <w:rPr>
            <w:noProof/>
          </w:rPr>
          <w:t>1</w:t>
        </w:r>
      </w:fldSimple>
      <w:r>
        <w:t xml:space="preserve"> Relations breakdown</w:t>
      </w:r>
    </w:p>
    <w:p w14:paraId="536046BD" w14:textId="2FA338D1" w:rsidR="00760790" w:rsidRPr="00760790" w:rsidRDefault="00760790" w:rsidP="00760790">
      <w:r>
        <w:t>The core relations needed to create a fully functional app:</w:t>
      </w:r>
    </w:p>
    <w:p w14:paraId="3733FB0E" w14:textId="0781FC83" w:rsidR="00760790" w:rsidRDefault="00514FFB" w:rsidP="00514FFB">
      <w:r w:rsidRPr="00712606">
        <w:rPr>
          <w:b/>
          <w:bCs/>
        </w:rPr>
        <w:t>Counters</w:t>
      </w:r>
      <w:r>
        <w:t>: Used as an alternative to SQL DB’s “Auto-increment” for Integer based IDs</w:t>
      </w:r>
      <w:r w:rsidR="00760790">
        <w:t xml:space="preserve"> -&gt; Basket IDs (This is now </w:t>
      </w:r>
      <w:proofErr w:type="gramStart"/>
      <w:r w:rsidR="00760790">
        <w:t>deprecated,</w:t>
      </w:r>
      <w:proofErr w:type="gramEnd"/>
      <w:r w:rsidR="00760790">
        <w:t xml:space="preserve"> IDs are now bound to IPs for the web demo)</w:t>
      </w:r>
    </w:p>
    <w:p w14:paraId="724E4E5A" w14:textId="66B5E328" w:rsidR="00514FFB" w:rsidRDefault="00514FFB" w:rsidP="00514FFB">
      <w:r w:rsidRPr="00712606">
        <w:rPr>
          <w:b/>
          <w:bCs/>
        </w:rPr>
        <w:t>Offers</w:t>
      </w:r>
      <w:r>
        <w:t>: Stores offer / discount collections mapped to product names</w:t>
      </w:r>
      <w:r w:rsidR="00760790">
        <w:t xml:space="preserve"> &amp; families</w:t>
      </w:r>
    </w:p>
    <w:p w14:paraId="69D6D798" w14:textId="576D6E0A" w:rsidR="00514FFB" w:rsidRPr="00514FFB" w:rsidRDefault="00514FFB" w:rsidP="00514FFB">
      <w:r w:rsidRPr="00712606">
        <w:rPr>
          <w:b/>
          <w:bCs/>
        </w:rPr>
        <w:t>Catalogue</w:t>
      </w:r>
      <w:r>
        <w:t>: Holds all raw product information</w:t>
      </w:r>
    </w:p>
    <w:p w14:paraId="30189950" w14:textId="19EE2585" w:rsidR="00514FFB" w:rsidRDefault="00B4683B" w:rsidP="00514FFB">
      <w:pPr>
        <w:keepNext/>
      </w:pPr>
      <w:r w:rsidRPr="00B4683B">
        <w:rPr>
          <w:noProof/>
        </w:rPr>
        <w:lastRenderedPageBreak/>
        <w:drawing>
          <wp:inline distT="0" distB="0" distL="0" distR="0" wp14:anchorId="1CF0070A" wp14:editId="3D14FCC5">
            <wp:extent cx="1841500" cy="2752242"/>
            <wp:effectExtent l="0" t="0" r="6350" b="0"/>
            <wp:docPr id="165178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89532" name=""/>
                    <pic:cNvPicPr/>
                  </pic:nvPicPr>
                  <pic:blipFill>
                    <a:blip r:embed="rId8"/>
                    <a:stretch>
                      <a:fillRect/>
                    </a:stretch>
                  </pic:blipFill>
                  <pic:spPr>
                    <a:xfrm>
                      <a:off x="0" y="0"/>
                      <a:ext cx="1843144" cy="2754699"/>
                    </a:xfrm>
                    <a:prstGeom prst="rect">
                      <a:avLst/>
                    </a:prstGeom>
                  </pic:spPr>
                </pic:pic>
              </a:graphicData>
            </a:graphic>
          </wp:inline>
        </w:drawing>
      </w:r>
      <w:r w:rsidR="009B0A38" w:rsidRPr="009B0A38">
        <w:rPr>
          <w:noProof/>
        </w:rPr>
        <w:drawing>
          <wp:inline distT="0" distB="0" distL="0" distR="0" wp14:anchorId="60220E4B" wp14:editId="5F244FEA">
            <wp:extent cx="1308100" cy="2700821"/>
            <wp:effectExtent l="0" t="0" r="6350" b="4445"/>
            <wp:docPr id="169772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20751" name=""/>
                    <pic:cNvPicPr/>
                  </pic:nvPicPr>
                  <pic:blipFill>
                    <a:blip r:embed="rId9"/>
                    <a:stretch>
                      <a:fillRect/>
                    </a:stretch>
                  </pic:blipFill>
                  <pic:spPr>
                    <a:xfrm>
                      <a:off x="0" y="0"/>
                      <a:ext cx="1314653" cy="2714351"/>
                    </a:xfrm>
                    <a:prstGeom prst="rect">
                      <a:avLst/>
                    </a:prstGeom>
                  </pic:spPr>
                </pic:pic>
              </a:graphicData>
            </a:graphic>
          </wp:inline>
        </w:drawing>
      </w:r>
    </w:p>
    <w:p w14:paraId="3ABE63BC" w14:textId="3B08AA41" w:rsidR="00514FFB" w:rsidRDefault="00514FFB" w:rsidP="00514FFB">
      <w:pPr>
        <w:pStyle w:val="Caption"/>
      </w:pPr>
      <w:r>
        <w:t xml:space="preserve">Figure </w:t>
      </w:r>
      <w:fldSimple w:instr=" SEQ Figure \* ARABIC ">
        <w:r w:rsidR="00710244">
          <w:rPr>
            <w:noProof/>
          </w:rPr>
          <w:t>2</w:t>
        </w:r>
      </w:fldSimple>
      <w:r>
        <w:t xml:space="preserve"> Catalogue Documents</w:t>
      </w:r>
      <w:r w:rsidR="00472283">
        <w:tab/>
        <w:t xml:space="preserve">Figure </w:t>
      </w:r>
      <w:fldSimple w:instr=" SEQ Figure \* ARABIC ">
        <w:r w:rsidR="00710244">
          <w:rPr>
            <w:noProof/>
          </w:rPr>
          <w:t>3</w:t>
        </w:r>
      </w:fldSimple>
      <w:r w:rsidR="00472283">
        <w:t xml:space="preserve"> Offer Documents</w:t>
      </w:r>
    </w:p>
    <w:p w14:paraId="6D8648AD" w14:textId="6062BD88" w:rsidR="00C07D15" w:rsidRDefault="007862AC" w:rsidP="00514FFB">
      <w:pPr>
        <w:keepNext/>
        <w:rPr>
          <w:noProof/>
        </w:rPr>
      </w:pPr>
      <w:r>
        <w:rPr>
          <w:noProof/>
        </w:rPr>
        <w:t>Offers are identified via their name and are configurable via their “options”. Offer targets can be individual and can come in families for offer-group discounts. Offer data is parsed into a cache of JSON-style key value pairs.</w:t>
      </w:r>
    </w:p>
    <w:p w14:paraId="28AA4CCB" w14:textId="7666B371" w:rsidR="007862AC" w:rsidRDefault="007862AC" w:rsidP="00514FFB">
      <w:pPr>
        <w:keepNext/>
      </w:pPr>
      <w:r>
        <w:t>Catalogue products are cached similarly but into objects for distinctness &amp; serialisation for quicker templating through JINJA2: “</w:t>
      </w:r>
      <w:proofErr w:type="spellStart"/>
      <w:proofErr w:type="gramStart"/>
      <w:r>
        <w:t>GetDict</w:t>
      </w:r>
      <w:proofErr w:type="spellEnd"/>
      <w:r>
        <w:t>(</w:t>
      </w:r>
      <w:proofErr w:type="gramEnd"/>
      <w:r>
        <w:t>)”.</w:t>
      </w:r>
    </w:p>
    <w:p w14:paraId="2893C71E" w14:textId="77777777" w:rsidR="00111334" w:rsidRDefault="00111334" w:rsidP="00514FFB">
      <w:pPr>
        <w:keepNext/>
      </w:pPr>
    </w:p>
    <w:p w14:paraId="7F0D879C" w14:textId="4451E01B" w:rsidR="007862AC" w:rsidRDefault="00111334" w:rsidP="00111334">
      <w:pPr>
        <w:pStyle w:val="Heading2"/>
      </w:pPr>
      <w:bookmarkStart w:id="3" w:name="_Toc221618145"/>
      <w:r>
        <w:t>Implementation</w:t>
      </w:r>
      <w:bookmarkEnd w:id="3"/>
    </w:p>
    <w:tbl>
      <w:tblPr>
        <w:tblStyle w:val="PlainTable3"/>
        <w:tblW w:w="0" w:type="auto"/>
        <w:tblLook w:val="04A0" w:firstRow="1" w:lastRow="0" w:firstColumn="1" w:lastColumn="0" w:noHBand="0" w:noVBand="1"/>
      </w:tblPr>
      <w:tblGrid>
        <w:gridCol w:w="4508"/>
        <w:gridCol w:w="4508"/>
      </w:tblGrid>
      <w:tr w:rsidR="00111334" w14:paraId="072289F3" w14:textId="77777777" w:rsidTr="00EE29B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14:paraId="16C3F0A1" w14:textId="77777777" w:rsidR="00111334" w:rsidRDefault="00111334" w:rsidP="00EE29BE">
            <w:pPr>
              <w:jc w:val="center"/>
            </w:pPr>
            <w:r>
              <w:t>Type</w:t>
            </w:r>
          </w:p>
        </w:tc>
        <w:tc>
          <w:tcPr>
            <w:tcW w:w="4508" w:type="dxa"/>
          </w:tcPr>
          <w:p w14:paraId="75F30562" w14:textId="77777777" w:rsidR="00111334" w:rsidRDefault="00111334" w:rsidP="00EE29BE">
            <w:pPr>
              <w:jc w:val="center"/>
              <w:cnfStyle w:val="100000000000" w:firstRow="1" w:lastRow="0" w:firstColumn="0" w:lastColumn="0" w:oddVBand="0" w:evenVBand="0" w:oddHBand="0" w:evenHBand="0" w:firstRowFirstColumn="0" w:firstRowLastColumn="0" w:lastRowFirstColumn="0" w:lastRowLastColumn="0"/>
            </w:pPr>
            <w:r>
              <w:t>Names</w:t>
            </w:r>
          </w:p>
        </w:tc>
      </w:tr>
      <w:tr w:rsidR="00111334" w14:paraId="40E95241" w14:textId="77777777" w:rsidTr="00EE29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312E0CE" w14:textId="77777777" w:rsidR="00111334" w:rsidRDefault="00111334" w:rsidP="00EE29BE">
            <w:pPr>
              <w:jc w:val="center"/>
            </w:pPr>
            <w:r>
              <w:t>Languages</w:t>
            </w:r>
          </w:p>
        </w:tc>
        <w:tc>
          <w:tcPr>
            <w:tcW w:w="4508" w:type="dxa"/>
          </w:tcPr>
          <w:p w14:paraId="16471B27" w14:textId="36CF387F" w:rsidR="00111334" w:rsidRDefault="00111334" w:rsidP="00EE29BE">
            <w:pPr>
              <w:jc w:val="center"/>
              <w:cnfStyle w:val="000000100000" w:firstRow="0" w:lastRow="0" w:firstColumn="0" w:lastColumn="0" w:oddVBand="0" w:evenVBand="0" w:oddHBand="1" w:evenHBand="0" w:firstRowFirstColumn="0" w:firstRowLastColumn="0" w:lastRowFirstColumn="0" w:lastRowLastColumn="0"/>
            </w:pPr>
            <w:r>
              <w:t>Python</w:t>
            </w:r>
          </w:p>
        </w:tc>
      </w:tr>
      <w:tr w:rsidR="00111334" w14:paraId="6A28D21C" w14:textId="77777777" w:rsidTr="00EE29BE">
        <w:tc>
          <w:tcPr>
            <w:cnfStyle w:val="001000000000" w:firstRow="0" w:lastRow="0" w:firstColumn="1" w:lastColumn="0" w:oddVBand="0" w:evenVBand="0" w:oddHBand="0" w:evenHBand="0" w:firstRowFirstColumn="0" w:firstRowLastColumn="0" w:lastRowFirstColumn="0" w:lastRowLastColumn="0"/>
            <w:tcW w:w="4508" w:type="dxa"/>
          </w:tcPr>
          <w:p w14:paraId="52054C19" w14:textId="77777777" w:rsidR="00111334" w:rsidRDefault="00111334" w:rsidP="00EE29BE">
            <w:pPr>
              <w:jc w:val="center"/>
            </w:pPr>
            <w:r>
              <w:t>Libraries</w:t>
            </w:r>
          </w:p>
        </w:tc>
        <w:tc>
          <w:tcPr>
            <w:tcW w:w="4508" w:type="dxa"/>
          </w:tcPr>
          <w:p w14:paraId="304535AC" w14:textId="382F346C" w:rsidR="00111334" w:rsidRDefault="00111334" w:rsidP="00EE29BE">
            <w:pPr>
              <w:jc w:val="center"/>
              <w:cnfStyle w:val="000000000000" w:firstRow="0" w:lastRow="0" w:firstColumn="0" w:lastColumn="0" w:oddVBand="0" w:evenVBand="0" w:oddHBand="0" w:evenHBand="0" w:firstRowFirstColumn="0" w:firstRowLastColumn="0" w:lastRowFirstColumn="0" w:lastRowLastColumn="0"/>
            </w:pPr>
            <w:r>
              <w:t xml:space="preserve">Flask, </w:t>
            </w:r>
            <w:proofErr w:type="spellStart"/>
            <w:r>
              <w:t>os</w:t>
            </w:r>
            <w:proofErr w:type="spellEnd"/>
            <w:r>
              <w:t xml:space="preserve">, threading, </w:t>
            </w:r>
            <w:proofErr w:type="spellStart"/>
            <w:r>
              <w:t>pymongo</w:t>
            </w:r>
            <w:proofErr w:type="spellEnd"/>
            <w:r>
              <w:t xml:space="preserve">, </w:t>
            </w:r>
            <w:proofErr w:type="spellStart"/>
            <w:r>
              <w:t>importlib</w:t>
            </w:r>
            <w:proofErr w:type="spellEnd"/>
            <w:r>
              <w:t xml:space="preserve">, </w:t>
            </w:r>
            <w:proofErr w:type="spellStart"/>
            <w:r>
              <w:t>json</w:t>
            </w:r>
            <w:proofErr w:type="spellEnd"/>
            <w:r>
              <w:t>, time, datetime, copy</w:t>
            </w:r>
          </w:p>
        </w:tc>
      </w:tr>
    </w:tbl>
    <w:p w14:paraId="21192486" w14:textId="77777777" w:rsidR="00111334" w:rsidRDefault="00111334" w:rsidP="00514FFB">
      <w:pPr>
        <w:keepNext/>
      </w:pPr>
    </w:p>
    <w:p w14:paraId="40ED834D" w14:textId="77777777" w:rsidR="00111334" w:rsidRPr="00C07D15" w:rsidRDefault="00111334" w:rsidP="00514FFB">
      <w:pPr>
        <w:keepNext/>
      </w:pPr>
    </w:p>
    <w:p w14:paraId="29811B20" w14:textId="70ED34B5" w:rsidR="007E0A1D" w:rsidRDefault="007E0A1D" w:rsidP="007E0A1D">
      <w:pPr>
        <w:pStyle w:val="Heading2"/>
      </w:pPr>
      <w:bookmarkStart w:id="4" w:name="_Toc221618146"/>
      <w:r>
        <w:t>Architecture</w:t>
      </w:r>
      <w:bookmarkEnd w:id="4"/>
    </w:p>
    <w:p w14:paraId="259CFB74" w14:textId="6D888841" w:rsidR="001B1136" w:rsidRDefault="007E0A1D" w:rsidP="007E0A1D">
      <w:r>
        <w:t>In true website fashion, I opted to use MVC or more commonly known as the “Model View Controller” design pattern for “event” driven functionality. This made it easy to abstract a modular architecture into 3 main categories: Views (Templates), Controllers (Routing) and Model (</w:t>
      </w:r>
      <w:r w:rsidR="00712606">
        <w:t>Logic &amp; Data</w:t>
      </w:r>
      <w:r>
        <w:t>).</w:t>
      </w:r>
    </w:p>
    <w:p w14:paraId="6FFC01E8" w14:textId="77777777" w:rsidR="001B1136" w:rsidRDefault="001B1136" w:rsidP="007E0A1D"/>
    <w:p w14:paraId="5EEA2868" w14:textId="77777777" w:rsidR="001B1136" w:rsidRDefault="001B1136" w:rsidP="001B1136">
      <w:pPr>
        <w:keepNext/>
      </w:pPr>
      <w:r w:rsidRPr="001B1136">
        <w:rPr>
          <w:noProof/>
        </w:rPr>
        <w:lastRenderedPageBreak/>
        <w:drawing>
          <wp:inline distT="0" distB="0" distL="0" distR="0" wp14:anchorId="60A0F166" wp14:editId="1959B0DF">
            <wp:extent cx="2711589" cy="2273417"/>
            <wp:effectExtent l="0" t="0" r="0" b="0"/>
            <wp:docPr id="77800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03169" name=""/>
                    <pic:cNvPicPr/>
                  </pic:nvPicPr>
                  <pic:blipFill>
                    <a:blip r:embed="rId10"/>
                    <a:stretch>
                      <a:fillRect/>
                    </a:stretch>
                  </pic:blipFill>
                  <pic:spPr>
                    <a:xfrm>
                      <a:off x="0" y="0"/>
                      <a:ext cx="2711589" cy="2273417"/>
                    </a:xfrm>
                    <a:prstGeom prst="rect">
                      <a:avLst/>
                    </a:prstGeom>
                  </pic:spPr>
                </pic:pic>
              </a:graphicData>
            </a:graphic>
          </wp:inline>
        </w:drawing>
      </w:r>
    </w:p>
    <w:p w14:paraId="795F80BB" w14:textId="0EA667DD" w:rsidR="001B1136" w:rsidRDefault="001B1136" w:rsidP="001B1136">
      <w:pPr>
        <w:pStyle w:val="Caption"/>
      </w:pPr>
      <w:r>
        <w:t xml:space="preserve">Figure </w:t>
      </w:r>
      <w:fldSimple w:instr=" SEQ Figure \* ARABIC ">
        <w:r w:rsidR="00710244">
          <w:rPr>
            <w:noProof/>
          </w:rPr>
          <w:t>4</w:t>
        </w:r>
      </w:fldSimple>
      <w:r>
        <w:t xml:space="preserve"> Root file structure. Ignore Error highlight -&gt; IDE doesn’t have native JINJA2 syntax support</w:t>
      </w:r>
    </w:p>
    <w:p w14:paraId="6953E85D" w14:textId="74EA15E1" w:rsidR="001B1136" w:rsidRDefault="001B1136" w:rsidP="001B1136">
      <w:r>
        <w:t>All major app components are kept centralised into relevant folders for ease of access during development.</w:t>
      </w:r>
      <w:r w:rsidR="00760790">
        <w:t xml:space="preserve"> Folders are bound to the web server’s core routing, for example, the “static” folder is assigned to “/Static”.</w:t>
      </w:r>
    </w:p>
    <w:p w14:paraId="6200B58F" w14:textId="77777777" w:rsidR="001B1136" w:rsidRDefault="001B1136" w:rsidP="001B1136">
      <w:pPr>
        <w:keepNext/>
      </w:pPr>
      <w:r w:rsidRPr="001B1136">
        <w:rPr>
          <w:noProof/>
        </w:rPr>
        <w:drawing>
          <wp:inline distT="0" distB="0" distL="0" distR="0" wp14:anchorId="5B9EE6A5" wp14:editId="7A033A0E">
            <wp:extent cx="2654436" cy="3149762"/>
            <wp:effectExtent l="0" t="0" r="0" b="0"/>
            <wp:docPr id="204126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68607" name=""/>
                    <pic:cNvPicPr/>
                  </pic:nvPicPr>
                  <pic:blipFill>
                    <a:blip r:embed="rId11"/>
                    <a:stretch>
                      <a:fillRect/>
                    </a:stretch>
                  </pic:blipFill>
                  <pic:spPr>
                    <a:xfrm>
                      <a:off x="0" y="0"/>
                      <a:ext cx="2654436" cy="3149762"/>
                    </a:xfrm>
                    <a:prstGeom prst="rect">
                      <a:avLst/>
                    </a:prstGeom>
                  </pic:spPr>
                </pic:pic>
              </a:graphicData>
            </a:graphic>
          </wp:inline>
        </w:drawing>
      </w:r>
    </w:p>
    <w:p w14:paraId="4012373B" w14:textId="512BE7ED" w:rsidR="00C76C7C" w:rsidRDefault="001B1136" w:rsidP="00C76C7C">
      <w:pPr>
        <w:pStyle w:val="Caption"/>
      </w:pPr>
      <w:r>
        <w:t xml:space="preserve">Figure </w:t>
      </w:r>
      <w:fldSimple w:instr=" SEQ Figure \* ARABIC ">
        <w:r w:rsidR="00710244">
          <w:rPr>
            <w:noProof/>
          </w:rPr>
          <w:t>5</w:t>
        </w:r>
      </w:fldSimple>
      <w:r>
        <w:t xml:space="preserve"> Backend services &amp; objects</w:t>
      </w:r>
    </w:p>
    <w:p w14:paraId="4FFBE478" w14:textId="12B463CF" w:rsidR="00C76C7C" w:rsidRDefault="00C76C7C" w:rsidP="00DD7799">
      <w:r>
        <w:t xml:space="preserve">How do I bring all these files into a singular application? </w:t>
      </w:r>
      <w:r w:rsidR="00760790">
        <w:t xml:space="preserve">This is done </w:t>
      </w:r>
      <w:proofErr w:type="gramStart"/>
      <w:r w:rsidR="00760790">
        <w:t>by</w:t>
      </w:r>
      <w:r>
        <w:t xml:space="preserve"> the use of</w:t>
      </w:r>
      <w:proofErr w:type="gramEnd"/>
      <w:r>
        <w:t xml:space="preserve"> the “main” file</w:t>
      </w:r>
      <w:r w:rsidR="00760790">
        <w:t>, “app.py” which contains</w:t>
      </w:r>
      <w:r>
        <w:t xml:space="preserve"> bulk module importing (an ideology derived from my game development).</w:t>
      </w:r>
    </w:p>
    <w:p w14:paraId="710158FD" w14:textId="77777777" w:rsidR="00C76C7C" w:rsidRDefault="00C76C7C" w:rsidP="00C76C7C">
      <w:pPr>
        <w:keepNext/>
      </w:pPr>
      <w:r w:rsidRPr="00C76C7C">
        <w:rPr>
          <w:noProof/>
        </w:rPr>
        <w:lastRenderedPageBreak/>
        <w:drawing>
          <wp:inline distT="0" distB="0" distL="0" distR="0" wp14:anchorId="7409295D" wp14:editId="1E84D4C4">
            <wp:extent cx="2825895" cy="2178162"/>
            <wp:effectExtent l="0" t="0" r="0" b="0"/>
            <wp:docPr id="213154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42226" name=""/>
                    <pic:cNvPicPr/>
                  </pic:nvPicPr>
                  <pic:blipFill>
                    <a:blip r:embed="rId12"/>
                    <a:stretch>
                      <a:fillRect/>
                    </a:stretch>
                  </pic:blipFill>
                  <pic:spPr>
                    <a:xfrm>
                      <a:off x="0" y="0"/>
                      <a:ext cx="2825895" cy="2178162"/>
                    </a:xfrm>
                    <a:prstGeom prst="rect">
                      <a:avLst/>
                    </a:prstGeom>
                  </pic:spPr>
                </pic:pic>
              </a:graphicData>
            </a:graphic>
          </wp:inline>
        </w:drawing>
      </w:r>
    </w:p>
    <w:p w14:paraId="6AF18302" w14:textId="3258497D" w:rsidR="00C76C7C" w:rsidRDefault="00C76C7C" w:rsidP="00C76C7C">
      <w:pPr>
        <w:pStyle w:val="Caption"/>
      </w:pPr>
      <w:r>
        <w:t xml:space="preserve">Figure </w:t>
      </w:r>
      <w:fldSimple w:instr=" SEQ Figure \* ARABIC ">
        <w:r w:rsidR="00710244">
          <w:rPr>
            <w:noProof/>
          </w:rPr>
          <w:t>6</w:t>
        </w:r>
      </w:fldSimple>
      <w:r>
        <w:t xml:space="preserve"> Module paths cached in an ordered registry</w:t>
      </w:r>
    </w:p>
    <w:p w14:paraId="6C4E52D8" w14:textId="6BB563D1" w:rsidR="00C76C7C" w:rsidRDefault="00C76C7C" w:rsidP="00DD7799">
      <w:r>
        <w:t>All python files with “Init</w:t>
      </w:r>
      <w:r w:rsidR="00712606">
        <w:t>ialise</w:t>
      </w:r>
      <w:r>
        <w:t>” / “End” / “Heartbeat” methods are placed into a module registry for readability</w:t>
      </w:r>
      <w:r w:rsidR="00760790">
        <w:t xml:space="preserve"> inside the main app</w:t>
      </w:r>
      <w:r>
        <w:t xml:space="preserve">. </w:t>
      </w:r>
      <w:r w:rsidR="00760790">
        <w:t>An alternative can be done</w:t>
      </w:r>
      <w:r>
        <w:t xml:space="preserve"> via iterating through files</w:t>
      </w:r>
      <w:r w:rsidR="00760790">
        <w:t xml:space="preserve"> via a </w:t>
      </w:r>
      <w:proofErr w:type="gramStart"/>
      <w:r w:rsidR="00760790">
        <w:t>directory</w:t>
      </w:r>
      <w:proofErr w:type="gramEnd"/>
      <w:r>
        <w:t xml:space="preserve"> but imports need to be </w:t>
      </w:r>
      <w:proofErr w:type="gramStart"/>
      <w:r>
        <w:t>in order for</w:t>
      </w:r>
      <w:proofErr w:type="gramEnd"/>
      <w:r>
        <w:t xml:space="preserve"> caching and setup purposes</w:t>
      </w:r>
      <w:r w:rsidR="00760790">
        <w:t xml:space="preserve"> hence why paths are hard-coded</w:t>
      </w:r>
      <w:r>
        <w:t>.</w:t>
      </w:r>
    </w:p>
    <w:p w14:paraId="3AD3D2A4" w14:textId="77777777" w:rsidR="00C76C7C" w:rsidRDefault="00C76C7C" w:rsidP="00DD7799"/>
    <w:p w14:paraId="2A62BADC" w14:textId="77777777" w:rsidR="00E929B7" w:rsidRDefault="00C76C7C" w:rsidP="00E929B7">
      <w:pPr>
        <w:keepNext/>
      </w:pPr>
      <w:r w:rsidRPr="00C76C7C">
        <w:rPr>
          <w:noProof/>
        </w:rPr>
        <w:drawing>
          <wp:inline distT="0" distB="0" distL="0" distR="0" wp14:anchorId="766B936F" wp14:editId="146E4D16">
            <wp:extent cx="3975100" cy="1887578"/>
            <wp:effectExtent l="0" t="0" r="6350" b="0"/>
            <wp:docPr id="11742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6712" name=""/>
                    <pic:cNvPicPr/>
                  </pic:nvPicPr>
                  <pic:blipFill>
                    <a:blip r:embed="rId13"/>
                    <a:stretch>
                      <a:fillRect/>
                    </a:stretch>
                  </pic:blipFill>
                  <pic:spPr>
                    <a:xfrm>
                      <a:off x="0" y="0"/>
                      <a:ext cx="3988149" cy="1893774"/>
                    </a:xfrm>
                    <a:prstGeom prst="rect">
                      <a:avLst/>
                    </a:prstGeom>
                  </pic:spPr>
                </pic:pic>
              </a:graphicData>
            </a:graphic>
          </wp:inline>
        </w:drawing>
      </w:r>
    </w:p>
    <w:p w14:paraId="42915FD5" w14:textId="6C3D478B" w:rsidR="00C76C7C" w:rsidRDefault="00E929B7" w:rsidP="00E929B7">
      <w:pPr>
        <w:pStyle w:val="Caption"/>
      </w:pPr>
      <w:r>
        <w:t xml:space="preserve">Figure </w:t>
      </w:r>
      <w:fldSimple w:instr=" SEQ Figure \* ARABIC ">
        <w:r w:rsidR="00710244">
          <w:rPr>
            <w:noProof/>
          </w:rPr>
          <w:t>7</w:t>
        </w:r>
      </w:fldSimple>
      <w:r>
        <w:t xml:space="preserve"> Main class Init code</w:t>
      </w:r>
    </w:p>
    <w:p w14:paraId="7C794382" w14:textId="591CBF7E" w:rsidR="00DD7799" w:rsidRDefault="00C76C7C" w:rsidP="00DD7799">
      <w:r>
        <w:t>Web server start-up</w:t>
      </w:r>
      <w:r w:rsidR="00D66C1B">
        <w:t>:</w:t>
      </w:r>
      <w:r w:rsidR="00E929B7">
        <w:t xml:space="preserve"> All registry modules initialised, cached and potentially attached to the app for routing purposes. </w:t>
      </w:r>
      <w:r w:rsidR="00D90086">
        <w:t xml:space="preserve"> </w:t>
      </w:r>
      <w:r w:rsidR="00E929B7">
        <w:t>T</w:t>
      </w:r>
      <w:r w:rsidR="00D90086">
        <w:t>his method is exception handled to ensure the application ends and is correctly memory managed (doesn’t consume more web deployment resources than it should)</w:t>
      </w:r>
      <w:r w:rsidR="00E929B7">
        <w:t>.</w:t>
      </w:r>
    </w:p>
    <w:p w14:paraId="6846C59D" w14:textId="77777777" w:rsidR="00E929B7" w:rsidRDefault="00E929B7" w:rsidP="00E929B7">
      <w:pPr>
        <w:keepNext/>
      </w:pPr>
      <w:r w:rsidRPr="00E929B7">
        <w:rPr>
          <w:noProof/>
        </w:rPr>
        <w:drawing>
          <wp:inline distT="0" distB="0" distL="0" distR="0" wp14:anchorId="0D7C27A6" wp14:editId="6F09B064">
            <wp:extent cx="3949903" cy="939848"/>
            <wp:effectExtent l="0" t="0" r="0" b="0"/>
            <wp:docPr id="210993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31367" name=""/>
                    <pic:cNvPicPr/>
                  </pic:nvPicPr>
                  <pic:blipFill>
                    <a:blip r:embed="rId14"/>
                    <a:stretch>
                      <a:fillRect/>
                    </a:stretch>
                  </pic:blipFill>
                  <pic:spPr>
                    <a:xfrm>
                      <a:off x="0" y="0"/>
                      <a:ext cx="3949903" cy="939848"/>
                    </a:xfrm>
                    <a:prstGeom prst="rect">
                      <a:avLst/>
                    </a:prstGeom>
                  </pic:spPr>
                </pic:pic>
              </a:graphicData>
            </a:graphic>
          </wp:inline>
        </w:drawing>
      </w:r>
    </w:p>
    <w:p w14:paraId="3C013F54" w14:textId="2E81F1DA" w:rsidR="00E929B7" w:rsidRDefault="00E929B7" w:rsidP="00E929B7">
      <w:pPr>
        <w:pStyle w:val="Caption"/>
      </w:pPr>
      <w:r>
        <w:t xml:space="preserve">Figure </w:t>
      </w:r>
      <w:fldSimple w:instr=" SEQ Figure \* ARABIC ">
        <w:r w:rsidR="00710244">
          <w:rPr>
            <w:noProof/>
          </w:rPr>
          <w:t>8</w:t>
        </w:r>
      </w:fldSimple>
      <w:r>
        <w:t xml:space="preserve"> Heartbeat thread</w:t>
      </w:r>
    </w:p>
    <w:p w14:paraId="3174CA32" w14:textId="239D8269" w:rsidR="00E929B7" w:rsidRPr="00E929B7" w:rsidRDefault="00C07D15" w:rsidP="00E929B7">
      <w:r>
        <w:t xml:space="preserve">A custom thread which creates a runtime loop. When bound to via the module registry, it provides real-time update via “heartbeat” callback methods. This is primarily used for </w:t>
      </w:r>
      <w:r>
        <w:lastRenderedPageBreak/>
        <w:t>TTL (time to live) purposes for runtime caching: Clearing session baskets after 30 minutes of inactivity.</w:t>
      </w:r>
    </w:p>
    <w:p w14:paraId="627FFE23" w14:textId="77777777" w:rsidR="00DD7799" w:rsidRPr="00DD7799" w:rsidRDefault="00DD7799" w:rsidP="00DD7799"/>
    <w:p w14:paraId="412240EB" w14:textId="34A670B2" w:rsidR="00DD7799" w:rsidRDefault="00DD7799" w:rsidP="00E62A7E">
      <w:pPr>
        <w:pStyle w:val="Heading2"/>
      </w:pPr>
      <w:bookmarkStart w:id="5" w:name="_Toc221618147"/>
      <w:r>
        <w:t xml:space="preserve">Definitions &amp; </w:t>
      </w:r>
      <w:r w:rsidR="00E62A7E">
        <w:t>B</w:t>
      </w:r>
      <w:r>
        <w:t>ehaviours:</w:t>
      </w:r>
      <w:bookmarkEnd w:id="5"/>
    </w:p>
    <w:p w14:paraId="72256854" w14:textId="764637FF" w:rsidR="00DD7799" w:rsidRPr="00DD7799" w:rsidRDefault="00DD7799" w:rsidP="00DD7799">
      <w:pPr>
        <w:rPr>
          <w:b/>
          <w:bCs/>
        </w:rPr>
      </w:pPr>
      <w:r w:rsidRPr="00DD7799">
        <w:rPr>
          <w:b/>
          <w:bCs/>
        </w:rPr>
        <w:t>“</w:t>
      </w:r>
      <w:proofErr w:type="gramStart"/>
      <w:r w:rsidRPr="00DD7799">
        <w:rPr>
          <w:b/>
          <w:bCs/>
        </w:rPr>
        <w:t>basket</w:t>
      </w:r>
      <w:proofErr w:type="gramEnd"/>
      <w:r w:rsidRPr="00DD7799">
        <w:rPr>
          <w:b/>
          <w:bCs/>
        </w:rPr>
        <w:t>: A collection of goods a customer wishes to buy.</w:t>
      </w:r>
    </w:p>
    <w:p w14:paraId="6C893306" w14:textId="4B1C95C9" w:rsidR="00DD7799" w:rsidRPr="00DD7799" w:rsidRDefault="00DD7799" w:rsidP="00DD7799">
      <w:pPr>
        <w:rPr>
          <w:b/>
          <w:bCs/>
        </w:rPr>
      </w:pPr>
      <w:r w:rsidRPr="00DD7799">
        <w:rPr>
          <w:b/>
          <w:bCs/>
        </w:rPr>
        <w:t>A basket can contain zero or more products.”</w:t>
      </w:r>
    </w:p>
    <w:p w14:paraId="563F544D" w14:textId="5A279851" w:rsidR="00DD7799" w:rsidRDefault="00DD7799" w:rsidP="00DD7799">
      <w:r w:rsidRPr="00DD7799">
        <w:rPr>
          <w:noProof/>
        </w:rPr>
        <w:drawing>
          <wp:inline distT="0" distB="0" distL="0" distR="0" wp14:anchorId="0CE3320C" wp14:editId="5069860F">
            <wp:extent cx="2387600" cy="1385398"/>
            <wp:effectExtent l="0" t="0" r="0" b="5715"/>
            <wp:docPr id="122096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60677" name=""/>
                    <pic:cNvPicPr/>
                  </pic:nvPicPr>
                  <pic:blipFill>
                    <a:blip r:embed="rId15"/>
                    <a:stretch>
                      <a:fillRect/>
                    </a:stretch>
                  </pic:blipFill>
                  <pic:spPr>
                    <a:xfrm>
                      <a:off x="0" y="0"/>
                      <a:ext cx="2389614" cy="1386566"/>
                    </a:xfrm>
                    <a:prstGeom prst="rect">
                      <a:avLst/>
                    </a:prstGeom>
                  </pic:spPr>
                </pic:pic>
              </a:graphicData>
            </a:graphic>
          </wp:inline>
        </w:drawing>
      </w:r>
    </w:p>
    <w:p w14:paraId="5D0E4E93" w14:textId="797A9B03" w:rsidR="00DD7799" w:rsidRDefault="00DD7799" w:rsidP="00DD7799">
      <w:r>
        <w:t>When a basket is created, it holds a list object with 0 items inside.</w:t>
      </w:r>
      <w:r w:rsidR="00226D87">
        <w:t xml:space="preserve"> List objects can store a dynamic length of items.</w:t>
      </w:r>
    </w:p>
    <w:p w14:paraId="5B338A4B" w14:textId="77777777" w:rsidR="00DD7799" w:rsidRPr="00DD7799" w:rsidRDefault="00DD7799" w:rsidP="00DD7799"/>
    <w:p w14:paraId="66776F54" w14:textId="1BE7D884" w:rsidR="00DD7799" w:rsidRPr="00DD7799" w:rsidRDefault="00DD7799" w:rsidP="00DD7799">
      <w:pPr>
        <w:rPr>
          <w:b/>
          <w:bCs/>
        </w:rPr>
      </w:pPr>
      <w:r w:rsidRPr="00DD7799">
        <w:rPr>
          <w:b/>
          <w:bCs/>
        </w:rPr>
        <w:t>“A basket is mutable - that is to say products can be added to it.”</w:t>
      </w:r>
    </w:p>
    <w:p w14:paraId="18FF9136" w14:textId="1054DD80" w:rsidR="00DD7799" w:rsidRDefault="00DD7799" w:rsidP="00DD7799">
      <w:r w:rsidRPr="00DD7799">
        <w:rPr>
          <w:noProof/>
        </w:rPr>
        <w:drawing>
          <wp:inline distT="0" distB="0" distL="0" distR="0" wp14:anchorId="22C223EF" wp14:editId="77706CB3">
            <wp:extent cx="2393950" cy="1571601"/>
            <wp:effectExtent l="0" t="0" r="6350" b="0"/>
            <wp:docPr id="130662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26143" name=""/>
                    <pic:cNvPicPr/>
                  </pic:nvPicPr>
                  <pic:blipFill>
                    <a:blip r:embed="rId16"/>
                    <a:stretch>
                      <a:fillRect/>
                    </a:stretch>
                  </pic:blipFill>
                  <pic:spPr>
                    <a:xfrm>
                      <a:off x="0" y="0"/>
                      <a:ext cx="2402100" cy="1576951"/>
                    </a:xfrm>
                    <a:prstGeom prst="rect">
                      <a:avLst/>
                    </a:prstGeom>
                  </pic:spPr>
                </pic:pic>
              </a:graphicData>
            </a:graphic>
          </wp:inline>
        </w:drawing>
      </w:r>
    </w:p>
    <w:p w14:paraId="7A2C98A4" w14:textId="4C1B1FFD" w:rsidR="00226D87" w:rsidRDefault="00226D87" w:rsidP="00DD7799">
      <w:r>
        <w:t>Baskets have shorthand Add and Remove methods to modify item contents.</w:t>
      </w:r>
    </w:p>
    <w:p w14:paraId="5157A76E" w14:textId="47EE7BBA" w:rsidR="00DD7799" w:rsidRPr="00DD7799" w:rsidRDefault="00DD7799" w:rsidP="00DD7799">
      <w:r>
        <w:t xml:space="preserve">Products </w:t>
      </w:r>
      <w:r w:rsidR="00D66C1B">
        <w:t xml:space="preserve">are </w:t>
      </w:r>
      <w:r>
        <w:t>referred to as “items” as they’re</w:t>
      </w:r>
      <w:r w:rsidR="00D66C1B">
        <w:t xml:space="preserve"> shallow</w:t>
      </w:r>
      <w:r>
        <w:t xml:space="preserve"> cloned maybe added and removed from the basket.</w:t>
      </w:r>
    </w:p>
    <w:p w14:paraId="66088DB0" w14:textId="77777777" w:rsidR="00DD7799" w:rsidRDefault="00DD7799" w:rsidP="00DD7799"/>
    <w:p w14:paraId="0EF6D6FD" w14:textId="41F5A566" w:rsidR="00DD7799" w:rsidRPr="00DD7799" w:rsidRDefault="00DD7799" w:rsidP="00DD7799">
      <w:pPr>
        <w:rPr>
          <w:b/>
          <w:bCs/>
        </w:rPr>
      </w:pPr>
      <w:r w:rsidRPr="00DD7799">
        <w:rPr>
          <w:b/>
          <w:bCs/>
        </w:rPr>
        <w:t>“An empty basket has a sub-total, discount and total each of zero.</w:t>
      </w:r>
    </w:p>
    <w:p w14:paraId="325CF031" w14:textId="171FE0B6" w:rsidR="00DD7799" w:rsidRDefault="00DD7799" w:rsidP="00DD7799">
      <w:pPr>
        <w:rPr>
          <w:b/>
          <w:bCs/>
        </w:rPr>
      </w:pPr>
      <w:r w:rsidRPr="00DD7799">
        <w:rPr>
          <w:b/>
          <w:bCs/>
          <w:noProof/>
        </w:rPr>
        <w:drawing>
          <wp:inline distT="0" distB="0" distL="0" distR="0" wp14:anchorId="3CFC582B" wp14:editId="37CF5059">
            <wp:extent cx="3092609" cy="1143059"/>
            <wp:effectExtent l="0" t="0" r="0" b="0"/>
            <wp:docPr id="108304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46606" name=""/>
                    <pic:cNvPicPr/>
                  </pic:nvPicPr>
                  <pic:blipFill>
                    <a:blip r:embed="rId17"/>
                    <a:stretch>
                      <a:fillRect/>
                    </a:stretch>
                  </pic:blipFill>
                  <pic:spPr>
                    <a:xfrm>
                      <a:off x="0" y="0"/>
                      <a:ext cx="3092609" cy="1143059"/>
                    </a:xfrm>
                    <a:prstGeom prst="rect">
                      <a:avLst/>
                    </a:prstGeom>
                  </pic:spPr>
                </pic:pic>
              </a:graphicData>
            </a:graphic>
          </wp:inline>
        </w:drawing>
      </w:r>
    </w:p>
    <w:p w14:paraId="541883BD" w14:textId="65FAB81A" w:rsidR="00DD7799" w:rsidRDefault="00226D87" w:rsidP="00DD7799">
      <w:r>
        <w:lastRenderedPageBreak/>
        <w:t>Baskets themselves do not hold the price, that is for the “Basket-Pricer” component to decide.</w:t>
      </w:r>
      <w:r w:rsidR="00D8682F">
        <w:t xml:space="preserve"> </w:t>
      </w:r>
      <w:r w:rsidR="00DD7799">
        <w:t>Checkout terms are defaulted at 0</w:t>
      </w:r>
      <w:r w:rsidR="00D8682F">
        <w:t xml:space="preserve"> and will stay 0 for empty baskets.</w:t>
      </w:r>
    </w:p>
    <w:p w14:paraId="581E58E3" w14:textId="77777777" w:rsidR="00DD7799" w:rsidRDefault="00DD7799" w:rsidP="00DD7799"/>
    <w:p w14:paraId="414F6DD5" w14:textId="6FA8AEF6" w:rsidR="00DD7799" w:rsidRPr="00DD7799" w:rsidRDefault="00DD7799" w:rsidP="00DD7799">
      <w:pPr>
        <w:rPr>
          <w:b/>
          <w:bCs/>
        </w:rPr>
      </w:pPr>
      <w:r>
        <w:rPr>
          <w:b/>
          <w:bCs/>
        </w:rPr>
        <w:t>“</w:t>
      </w:r>
      <w:r w:rsidRPr="00DD7799">
        <w:rPr>
          <w:b/>
          <w:bCs/>
        </w:rPr>
        <w:t>Baskets cannot have a negative price.”</w:t>
      </w:r>
    </w:p>
    <w:p w14:paraId="18038630" w14:textId="431D2769" w:rsidR="00DD7799" w:rsidRDefault="00DD7799" w:rsidP="00DD7799">
      <w:r w:rsidRPr="00DD7799">
        <w:rPr>
          <w:noProof/>
        </w:rPr>
        <w:drawing>
          <wp:inline distT="0" distB="0" distL="0" distR="0" wp14:anchorId="437977B2" wp14:editId="25F1C0AE">
            <wp:extent cx="4743694" cy="438173"/>
            <wp:effectExtent l="0" t="0" r="0" b="0"/>
            <wp:docPr id="13274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5144" name=""/>
                    <pic:cNvPicPr/>
                  </pic:nvPicPr>
                  <pic:blipFill>
                    <a:blip r:embed="rId18"/>
                    <a:stretch>
                      <a:fillRect/>
                    </a:stretch>
                  </pic:blipFill>
                  <pic:spPr>
                    <a:xfrm>
                      <a:off x="0" y="0"/>
                      <a:ext cx="4743694" cy="438173"/>
                    </a:xfrm>
                    <a:prstGeom prst="rect">
                      <a:avLst/>
                    </a:prstGeom>
                  </pic:spPr>
                </pic:pic>
              </a:graphicData>
            </a:graphic>
          </wp:inline>
        </w:drawing>
      </w:r>
    </w:p>
    <w:p w14:paraId="037861D3" w14:textId="594A3D6C" w:rsidR="00DD7799" w:rsidRDefault="00DD7799" w:rsidP="00DD7799">
      <w:r>
        <w:t>Costs are double clamped numbers before rounding to ensure costs don’t fall below or exceed said values.</w:t>
      </w:r>
    </w:p>
    <w:p w14:paraId="0BFAC411" w14:textId="77777777" w:rsidR="00DB2ECB" w:rsidRDefault="00DB2ECB" w:rsidP="00DD7799"/>
    <w:p w14:paraId="37B29004" w14:textId="1A77E43F" w:rsidR="00712606" w:rsidRDefault="00710244" w:rsidP="00DD7799">
      <w:pPr>
        <w:rPr>
          <w:b/>
          <w:bCs/>
        </w:rPr>
      </w:pPr>
      <w:r>
        <w:rPr>
          <w:b/>
          <w:bCs/>
        </w:rPr>
        <w:t>“D</w:t>
      </w:r>
      <w:r w:rsidRPr="00710244">
        <w:rPr>
          <w:b/>
          <w:bCs/>
        </w:rPr>
        <w:t>iscounts should be applied fairly</w:t>
      </w:r>
      <w:r>
        <w:rPr>
          <w:b/>
          <w:bCs/>
        </w:rPr>
        <w:t>”</w:t>
      </w:r>
    </w:p>
    <w:p w14:paraId="41C79B85" w14:textId="77777777" w:rsidR="00710244" w:rsidRDefault="002A0F4F" w:rsidP="00710244">
      <w:pPr>
        <w:keepNext/>
      </w:pPr>
      <w:r w:rsidRPr="002A0F4F">
        <w:rPr>
          <w:b/>
          <w:bCs/>
        </w:rPr>
        <w:drawing>
          <wp:inline distT="0" distB="0" distL="0" distR="0" wp14:anchorId="596594A8" wp14:editId="130ED235">
            <wp:extent cx="2691829" cy="2355850"/>
            <wp:effectExtent l="0" t="0" r="0" b="6350"/>
            <wp:docPr id="190343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34299" name=""/>
                    <pic:cNvPicPr/>
                  </pic:nvPicPr>
                  <pic:blipFill>
                    <a:blip r:embed="rId19"/>
                    <a:stretch>
                      <a:fillRect/>
                    </a:stretch>
                  </pic:blipFill>
                  <pic:spPr>
                    <a:xfrm>
                      <a:off x="0" y="0"/>
                      <a:ext cx="2697399" cy="2360725"/>
                    </a:xfrm>
                    <a:prstGeom prst="rect">
                      <a:avLst/>
                    </a:prstGeom>
                  </pic:spPr>
                </pic:pic>
              </a:graphicData>
            </a:graphic>
          </wp:inline>
        </w:drawing>
      </w:r>
    </w:p>
    <w:p w14:paraId="21A61177" w14:textId="50507E17" w:rsidR="00710244" w:rsidRDefault="00710244" w:rsidP="00710244">
      <w:pPr>
        <w:pStyle w:val="Caption"/>
      </w:pPr>
      <w:r>
        <w:t xml:space="preserve">Figure </w:t>
      </w:r>
      <w:fldSimple w:instr=" SEQ Figure \* ARABIC ">
        <w:r>
          <w:rPr>
            <w:noProof/>
          </w:rPr>
          <w:t>9</w:t>
        </w:r>
      </w:fldSimple>
      <w:r>
        <w:t xml:space="preserve"> Luau style sorting algorithm</w:t>
      </w:r>
    </w:p>
    <w:p w14:paraId="392CADE8" w14:textId="77777777" w:rsidR="00710244" w:rsidRDefault="00710244" w:rsidP="00710244">
      <w:pPr>
        <w:keepNext/>
      </w:pPr>
      <w:r w:rsidRPr="00710244">
        <w:rPr>
          <w:noProof/>
        </w:rPr>
        <w:t xml:space="preserve"> </w:t>
      </w:r>
      <w:r w:rsidRPr="00710244">
        <w:rPr>
          <w:b/>
          <w:bCs/>
        </w:rPr>
        <w:drawing>
          <wp:inline distT="0" distB="0" distL="0" distR="0" wp14:anchorId="1EFFE0FD" wp14:editId="27643C60">
            <wp:extent cx="3117850" cy="992622"/>
            <wp:effectExtent l="0" t="0" r="6350" b="0"/>
            <wp:docPr id="178826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62142" name=""/>
                    <pic:cNvPicPr/>
                  </pic:nvPicPr>
                  <pic:blipFill>
                    <a:blip r:embed="rId20"/>
                    <a:stretch>
                      <a:fillRect/>
                    </a:stretch>
                  </pic:blipFill>
                  <pic:spPr>
                    <a:xfrm>
                      <a:off x="0" y="0"/>
                      <a:ext cx="3137270" cy="998805"/>
                    </a:xfrm>
                    <a:prstGeom prst="rect">
                      <a:avLst/>
                    </a:prstGeom>
                  </pic:spPr>
                </pic:pic>
              </a:graphicData>
            </a:graphic>
          </wp:inline>
        </w:drawing>
      </w:r>
    </w:p>
    <w:p w14:paraId="1C2F3B1A" w14:textId="6C38EAC7" w:rsidR="00710244" w:rsidRPr="00710244" w:rsidRDefault="00710244" w:rsidP="00592638">
      <w:pPr>
        <w:pStyle w:val="Caption"/>
      </w:pPr>
      <w:r>
        <w:t xml:space="preserve">Figure </w:t>
      </w:r>
      <w:fldSimple w:instr=" SEQ Figure \* ARABIC ">
        <w:r>
          <w:rPr>
            <w:noProof/>
          </w:rPr>
          <w:t>10</w:t>
        </w:r>
      </w:fldSimple>
      <w:r>
        <w:t xml:space="preserve"> The fair price function passed to the sorting method</w:t>
      </w:r>
    </w:p>
    <w:p w14:paraId="01EB833F" w14:textId="77C80F99" w:rsidR="00DB2ECB" w:rsidRDefault="002A0F4F" w:rsidP="00DD7799">
      <w:r>
        <w:t>Lua style “</w:t>
      </w:r>
      <w:proofErr w:type="spellStart"/>
      <w:proofErr w:type="gramStart"/>
      <w:r>
        <w:t>table.sort</w:t>
      </w:r>
      <w:proofErr w:type="spellEnd"/>
      <w:proofErr w:type="gramEnd"/>
      <w:r>
        <w:t>” method for custom sorting. Discount families are passed through and sorted from cheapest to most expensive when loaded server-side regardless of original order. We assume products aren’t sorted as different teams handle different components so solutions must be reliable for potential edge cases.</w:t>
      </w:r>
    </w:p>
    <w:p w14:paraId="4D4B2BCE" w14:textId="77777777" w:rsidR="00710244" w:rsidRDefault="00710244" w:rsidP="00DD7799"/>
    <w:p w14:paraId="4F66FBAA" w14:textId="77777777" w:rsidR="002A0F4F" w:rsidRDefault="002A0F4F" w:rsidP="00DD7799"/>
    <w:p w14:paraId="42E667A6" w14:textId="103BA553" w:rsidR="00712606" w:rsidRDefault="00712606" w:rsidP="00712606">
      <w:pPr>
        <w:rPr>
          <w:b/>
          <w:bCs/>
        </w:rPr>
      </w:pPr>
      <w:r w:rsidRPr="00712606">
        <w:rPr>
          <w:b/>
          <w:bCs/>
        </w:rPr>
        <w:lastRenderedPageBreak/>
        <w:t>“The discount and therefore the total price is determined by the contents of the basket, the undiscounted price of the goods and the applicable offers.”</w:t>
      </w:r>
    </w:p>
    <w:p w14:paraId="10DC1923" w14:textId="15D10462" w:rsidR="00712606" w:rsidRPr="00712606" w:rsidRDefault="00712606" w:rsidP="00712606">
      <w:pPr>
        <w:rPr>
          <w:b/>
          <w:bCs/>
        </w:rPr>
      </w:pPr>
      <w:r w:rsidRPr="00712606">
        <w:rPr>
          <w:b/>
          <w:bCs/>
          <w:noProof/>
        </w:rPr>
        <w:drawing>
          <wp:inline distT="0" distB="0" distL="0" distR="0" wp14:anchorId="0EA1F055" wp14:editId="758DA05A">
            <wp:extent cx="3162463" cy="1187511"/>
            <wp:effectExtent l="0" t="0" r="0" b="0"/>
            <wp:docPr id="3266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8121" name=""/>
                    <pic:cNvPicPr/>
                  </pic:nvPicPr>
                  <pic:blipFill>
                    <a:blip r:embed="rId21"/>
                    <a:stretch>
                      <a:fillRect/>
                    </a:stretch>
                  </pic:blipFill>
                  <pic:spPr>
                    <a:xfrm>
                      <a:off x="0" y="0"/>
                      <a:ext cx="3162463" cy="1187511"/>
                    </a:xfrm>
                    <a:prstGeom prst="rect">
                      <a:avLst/>
                    </a:prstGeom>
                  </pic:spPr>
                </pic:pic>
              </a:graphicData>
            </a:graphic>
          </wp:inline>
        </w:drawing>
      </w:r>
    </w:p>
    <w:p w14:paraId="6EFCF57E" w14:textId="0DDBA1EB" w:rsidR="00712606" w:rsidRDefault="00712606" w:rsidP="00DD7799">
      <w:r>
        <w:t>All costs are calculated on the session basket object which holds items.</w:t>
      </w:r>
      <w:r w:rsidR="00D8682F">
        <w:t xml:space="preserve"> The volatile contents of the basket which are items hold price values. Memory is conserved as these items expire once the basket is garbage collected. The original cached products aren’t affected.</w:t>
      </w:r>
    </w:p>
    <w:p w14:paraId="3725B483" w14:textId="77777777" w:rsidR="00712606" w:rsidRDefault="00712606" w:rsidP="00DD7799"/>
    <w:p w14:paraId="2B3C29A2" w14:textId="74298188" w:rsidR="00712606" w:rsidRDefault="00712606" w:rsidP="00712606">
      <w:pPr>
        <w:rPr>
          <w:b/>
          <w:bCs/>
        </w:rPr>
      </w:pPr>
      <w:r>
        <w:rPr>
          <w:b/>
          <w:bCs/>
        </w:rPr>
        <w:t>“</w:t>
      </w:r>
      <w:r w:rsidRPr="00712606">
        <w:rPr>
          <w:b/>
          <w:bCs/>
        </w:rPr>
        <w:t xml:space="preserve">As with all supermarkets, the prices of goods and the offers applicable to those goods may change from day to day and therefore cannot be </w:t>
      </w:r>
      <w:proofErr w:type="gramStart"/>
      <w:r w:rsidRPr="00712606">
        <w:rPr>
          <w:b/>
          <w:bCs/>
        </w:rPr>
        <w:t>hard-coded</w:t>
      </w:r>
      <w:proofErr w:type="gramEnd"/>
      <w:r w:rsidRPr="00712606">
        <w:rPr>
          <w:b/>
          <w:bCs/>
        </w:rPr>
        <w:t xml:space="preserve"> into this component.</w:t>
      </w:r>
      <w:r>
        <w:rPr>
          <w:b/>
          <w:bCs/>
        </w:rPr>
        <w:t>”</w:t>
      </w:r>
    </w:p>
    <w:p w14:paraId="7EDA6251" w14:textId="00DF0FB2" w:rsidR="00712606" w:rsidRDefault="00712606" w:rsidP="00712606">
      <w:pPr>
        <w:rPr>
          <w:b/>
          <w:bCs/>
        </w:rPr>
      </w:pPr>
      <w:r w:rsidRPr="00712606">
        <w:rPr>
          <w:b/>
          <w:bCs/>
          <w:noProof/>
        </w:rPr>
        <w:drawing>
          <wp:inline distT="0" distB="0" distL="0" distR="0" wp14:anchorId="0869C608" wp14:editId="0A1202E3">
            <wp:extent cx="5731510" cy="376555"/>
            <wp:effectExtent l="0" t="0" r="2540" b="4445"/>
            <wp:docPr id="97407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70345" name=""/>
                    <pic:cNvPicPr/>
                  </pic:nvPicPr>
                  <pic:blipFill>
                    <a:blip r:embed="rId22"/>
                    <a:stretch>
                      <a:fillRect/>
                    </a:stretch>
                  </pic:blipFill>
                  <pic:spPr>
                    <a:xfrm>
                      <a:off x="0" y="0"/>
                      <a:ext cx="5731510" cy="376555"/>
                    </a:xfrm>
                    <a:prstGeom prst="rect">
                      <a:avLst/>
                    </a:prstGeom>
                  </pic:spPr>
                </pic:pic>
              </a:graphicData>
            </a:graphic>
          </wp:inline>
        </w:drawing>
      </w:r>
    </w:p>
    <w:p w14:paraId="417700C9" w14:textId="0D65F198" w:rsidR="00D8682F" w:rsidRDefault="00712606" w:rsidP="00712606">
      <w:r>
        <w:t>Items aren’t hard-coded, they are loaded and cached into the app from a separately hosted web database: MongoDB.</w:t>
      </w:r>
    </w:p>
    <w:p w14:paraId="53153E37" w14:textId="71311179" w:rsidR="00D8682F" w:rsidRDefault="00D8682F" w:rsidP="00712606">
      <w:r>
        <w:t>We assume another team has handled the pricing of these items; the apps job is to load and cache all item meta-data. Also, the main “Basket-Pricer” component is to be modular and re-usable so it should accept multiple different catalogues for different use-cases.</w:t>
      </w:r>
    </w:p>
    <w:p w14:paraId="3697DFD8" w14:textId="77777777" w:rsidR="00712606" w:rsidRDefault="00712606" w:rsidP="00712606"/>
    <w:p w14:paraId="4A26527D" w14:textId="2030F25F" w:rsidR="003178F2" w:rsidRDefault="003178F2" w:rsidP="003178F2">
      <w:pPr>
        <w:rPr>
          <w:b/>
          <w:bCs/>
        </w:rPr>
      </w:pPr>
      <w:r w:rsidRPr="003178F2">
        <w:rPr>
          <w:b/>
          <w:bCs/>
        </w:rPr>
        <w:t>“Catalogue and offers are maintained by two different teams. It's possible that there are offers on products which are no longer in the catalogue. It's also possible that there are items in the catalogue with no offers, or multiple offers.”</w:t>
      </w:r>
    </w:p>
    <w:p w14:paraId="21DFBC37" w14:textId="77777777" w:rsidR="003178F2" w:rsidRDefault="003178F2" w:rsidP="003178F2">
      <w:pPr>
        <w:keepNext/>
      </w:pPr>
      <w:r w:rsidRPr="003178F2">
        <w:rPr>
          <w:b/>
          <w:bCs/>
          <w:noProof/>
        </w:rPr>
        <w:drawing>
          <wp:inline distT="0" distB="0" distL="0" distR="0" wp14:anchorId="0584F124" wp14:editId="77FED104">
            <wp:extent cx="2438400" cy="1096858"/>
            <wp:effectExtent l="0" t="0" r="0" b="8255"/>
            <wp:docPr id="211570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03950" name=""/>
                    <pic:cNvPicPr/>
                  </pic:nvPicPr>
                  <pic:blipFill>
                    <a:blip r:embed="rId23"/>
                    <a:stretch>
                      <a:fillRect/>
                    </a:stretch>
                  </pic:blipFill>
                  <pic:spPr>
                    <a:xfrm>
                      <a:off x="0" y="0"/>
                      <a:ext cx="2445072" cy="1099859"/>
                    </a:xfrm>
                    <a:prstGeom prst="rect">
                      <a:avLst/>
                    </a:prstGeom>
                  </pic:spPr>
                </pic:pic>
              </a:graphicData>
            </a:graphic>
          </wp:inline>
        </w:drawing>
      </w:r>
    </w:p>
    <w:p w14:paraId="6B6526E1" w14:textId="0AA920E4" w:rsidR="003178F2" w:rsidRDefault="003178F2" w:rsidP="003178F2">
      <w:pPr>
        <w:pStyle w:val="Caption"/>
        <w:rPr>
          <w:b/>
          <w:bCs/>
        </w:rPr>
      </w:pPr>
      <w:r>
        <w:t xml:space="preserve">Figure </w:t>
      </w:r>
      <w:fldSimple w:instr=" SEQ Figure \* ARABIC ">
        <w:r w:rsidR="00710244">
          <w:rPr>
            <w:noProof/>
          </w:rPr>
          <w:t>11</w:t>
        </w:r>
      </w:fldSimple>
      <w:r>
        <w:t xml:space="preserve"> Separated backend services</w:t>
      </w:r>
    </w:p>
    <w:p w14:paraId="3DC8F8FD" w14:textId="69BCF444" w:rsidR="003178F2" w:rsidRDefault="003178F2" w:rsidP="003178F2">
      <w:r>
        <w:t>Both services are separated within the application</w:t>
      </w:r>
      <w:r w:rsidR="00D66C1B">
        <w:t>’s module space</w:t>
      </w:r>
      <w:r>
        <w:t xml:space="preserve"> to replicate how they could be maintained by multiple teams.</w:t>
      </w:r>
    </w:p>
    <w:p w14:paraId="70F18B5A" w14:textId="77777777" w:rsidR="00D66C1B" w:rsidRDefault="00D66C1B" w:rsidP="003178F2"/>
    <w:p w14:paraId="189DF6C1" w14:textId="77777777" w:rsidR="00D66C1B" w:rsidRPr="003178F2" w:rsidRDefault="00D66C1B" w:rsidP="003178F2"/>
    <w:p w14:paraId="267093DC" w14:textId="77777777" w:rsidR="003178F2" w:rsidRDefault="003178F2" w:rsidP="003178F2">
      <w:pPr>
        <w:keepNext/>
      </w:pPr>
      <w:r w:rsidRPr="003178F2">
        <w:rPr>
          <w:noProof/>
        </w:rPr>
        <w:drawing>
          <wp:inline distT="0" distB="0" distL="0" distR="0" wp14:anchorId="05DB3ACF" wp14:editId="466BD072">
            <wp:extent cx="1847850" cy="2993698"/>
            <wp:effectExtent l="0" t="0" r="0" b="0"/>
            <wp:docPr id="153518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89666" name=""/>
                    <pic:cNvPicPr/>
                  </pic:nvPicPr>
                  <pic:blipFill>
                    <a:blip r:embed="rId24"/>
                    <a:stretch>
                      <a:fillRect/>
                    </a:stretch>
                  </pic:blipFill>
                  <pic:spPr>
                    <a:xfrm>
                      <a:off x="0" y="0"/>
                      <a:ext cx="1852153" cy="3000669"/>
                    </a:xfrm>
                    <a:prstGeom prst="rect">
                      <a:avLst/>
                    </a:prstGeom>
                  </pic:spPr>
                </pic:pic>
              </a:graphicData>
            </a:graphic>
          </wp:inline>
        </w:drawing>
      </w:r>
    </w:p>
    <w:p w14:paraId="0BF6D70F" w14:textId="6FAA079E" w:rsidR="00712606" w:rsidRDefault="003178F2" w:rsidP="003178F2">
      <w:pPr>
        <w:pStyle w:val="Caption"/>
      </w:pPr>
      <w:r>
        <w:t xml:space="preserve">Figure </w:t>
      </w:r>
      <w:fldSimple w:instr=" SEQ Figure \* ARABIC ">
        <w:r w:rsidR="00710244">
          <w:rPr>
            <w:noProof/>
          </w:rPr>
          <w:t>12</w:t>
        </w:r>
      </w:fldSimple>
      <w:r>
        <w:t xml:space="preserve"> Final Offers Collection Documents</w:t>
      </w:r>
    </w:p>
    <w:p w14:paraId="6CEC143A" w14:textId="360DADCD" w:rsidR="00DD7799" w:rsidRDefault="003178F2" w:rsidP="00DD7799">
      <w:r>
        <w:t>Offers can be applied to:</w:t>
      </w:r>
    </w:p>
    <w:p w14:paraId="4576FFC9" w14:textId="18A87B8A" w:rsidR="003178F2" w:rsidRDefault="003178F2" w:rsidP="00DD7799">
      <w:r w:rsidRPr="003178F2">
        <w:rPr>
          <w:b/>
          <w:bCs/>
        </w:rPr>
        <w:t>None-existent items</w:t>
      </w:r>
      <w:r>
        <w:t xml:space="preserve">: </w:t>
      </w:r>
      <w:r w:rsidRPr="003178F2">
        <w:rPr>
          <w:highlight w:val="red"/>
        </w:rPr>
        <w:t>“Test Product”</w:t>
      </w:r>
    </w:p>
    <w:p w14:paraId="76476E20" w14:textId="1E7F32DF" w:rsidR="003178F2" w:rsidRDefault="003178F2" w:rsidP="00DD7799">
      <w:r w:rsidRPr="003178F2">
        <w:rPr>
          <w:b/>
          <w:bCs/>
        </w:rPr>
        <w:t>Families</w:t>
      </w:r>
      <w:r>
        <w:t xml:space="preserve">: </w:t>
      </w:r>
      <w:r w:rsidRPr="003178F2">
        <w:rPr>
          <w:highlight w:val="cyan"/>
        </w:rPr>
        <w:t>“Shampoo (Small)”, “Shampoo (Medium)”, “Shampoo (Large)”</w:t>
      </w:r>
    </w:p>
    <w:p w14:paraId="7DA0981C" w14:textId="2A21CE3B" w:rsidR="003178F2" w:rsidRDefault="003178F2" w:rsidP="00DD7799">
      <w:r w:rsidRPr="003178F2">
        <w:rPr>
          <w:b/>
          <w:bCs/>
        </w:rPr>
        <w:t>The same product</w:t>
      </w:r>
      <w:r>
        <w:t xml:space="preserve">: </w:t>
      </w:r>
      <w:r w:rsidRPr="003178F2">
        <w:rPr>
          <w:highlight w:val="yellow"/>
        </w:rPr>
        <w:t>“Video Game”</w:t>
      </w:r>
    </w:p>
    <w:p w14:paraId="7F34CB84" w14:textId="66A17E4C" w:rsidR="003178F2" w:rsidRDefault="003178F2" w:rsidP="00DD7799"/>
    <w:p w14:paraId="1A6ACD33" w14:textId="37F764E7" w:rsidR="00CF1F94" w:rsidRDefault="00CF1F94" w:rsidP="00DD7799">
      <w:r>
        <w:t xml:space="preserve">Find testing </w:t>
      </w:r>
      <w:r w:rsidR="008E6930">
        <w:t xml:space="preserve">&amp; results </w:t>
      </w:r>
      <w:r>
        <w:t>on read me.md</w:t>
      </w:r>
    </w:p>
    <w:p w14:paraId="5735872D" w14:textId="77777777" w:rsidR="00DD7799" w:rsidRPr="00DD7799" w:rsidRDefault="00DD7799" w:rsidP="00DD7799"/>
    <w:p w14:paraId="0AA4B825" w14:textId="54975863" w:rsidR="00CF1F94" w:rsidRDefault="00CF1F94" w:rsidP="00CF1F94">
      <w:pPr>
        <w:pStyle w:val="Heading1"/>
      </w:pPr>
      <w:bookmarkStart w:id="6" w:name="_Toc221618148"/>
      <w:r>
        <w:t>Frontend</w:t>
      </w:r>
      <w:bookmarkEnd w:id="6"/>
    </w:p>
    <w:p w14:paraId="26CB0755" w14:textId="16131A65" w:rsidR="00111334" w:rsidRDefault="00111334" w:rsidP="00111334">
      <w:pPr>
        <w:pStyle w:val="Heading2"/>
      </w:pPr>
      <w:bookmarkStart w:id="7" w:name="_Toc221618149"/>
      <w:r>
        <w:t>Implementation Choice</w:t>
      </w:r>
      <w:bookmarkEnd w:id="7"/>
    </w:p>
    <w:tbl>
      <w:tblPr>
        <w:tblStyle w:val="PlainTable3"/>
        <w:tblW w:w="0" w:type="auto"/>
        <w:tblLook w:val="04A0" w:firstRow="1" w:lastRow="0" w:firstColumn="1" w:lastColumn="0" w:noHBand="0" w:noVBand="1"/>
      </w:tblPr>
      <w:tblGrid>
        <w:gridCol w:w="4508"/>
        <w:gridCol w:w="4508"/>
      </w:tblGrid>
      <w:tr w:rsidR="00111334" w14:paraId="59067D7A" w14:textId="77777777" w:rsidTr="0011133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14:paraId="6961D87F" w14:textId="65DAF6DC" w:rsidR="00111334" w:rsidRDefault="00111334" w:rsidP="00111334">
            <w:pPr>
              <w:jc w:val="center"/>
            </w:pPr>
            <w:r>
              <w:t>Type</w:t>
            </w:r>
          </w:p>
        </w:tc>
        <w:tc>
          <w:tcPr>
            <w:tcW w:w="4508" w:type="dxa"/>
          </w:tcPr>
          <w:p w14:paraId="69BB7F10" w14:textId="2B0FC0BF" w:rsidR="00111334" w:rsidRDefault="00111334" w:rsidP="00111334">
            <w:pPr>
              <w:jc w:val="center"/>
              <w:cnfStyle w:val="100000000000" w:firstRow="1" w:lastRow="0" w:firstColumn="0" w:lastColumn="0" w:oddVBand="0" w:evenVBand="0" w:oddHBand="0" w:evenHBand="0" w:firstRowFirstColumn="0" w:firstRowLastColumn="0" w:lastRowFirstColumn="0" w:lastRowLastColumn="0"/>
            </w:pPr>
            <w:r>
              <w:t>Names</w:t>
            </w:r>
          </w:p>
        </w:tc>
      </w:tr>
      <w:tr w:rsidR="00111334" w14:paraId="50BCC974" w14:textId="77777777" w:rsidTr="00111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908840A" w14:textId="3EA1DE43" w:rsidR="00111334" w:rsidRDefault="00111334" w:rsidP="00111334">
            <w:pPr>
              <w:jc w:val="center"/>
            </w:pPr>
            <w:r>
              <w:t>Languages</w:t>
            </w:r>
          </w:p>
        </w:tc>
        <w:tc>
          <w:tcPr>
            <w:tcW w:w="4508" w:type="dxa"/>
          </w:tcPr>
          <w:p w14:paraId="06BE61DB" w14:textId="4045DC84" w:rsidR="00111334" w:rsidRDefault="00E62A7E" w:rsidP="00111334">
            <w:pPr>
              <w:jc w:val="center"/>
              <w:cnfStyle w:val="000000100000" w:firstRow="0" w:lastRow="0" w:firstColumn="0" w:lastColumn="0" w:oddVBand="0" w:evenVBand="0" w:oddHBand="1" w:evenHBand="0" w:firstRowFirstColumn="0" w:firstRowLastColumn="0" w:lastRowFirstColumn="0" w:lastRowLastColumn="0"/>
            </w:pPr>
            <w:r>
              <w:t xml:space="preserve">Typescript, </w:t>
            </w:r>
            <w:r w:rsidR="00111334">
              <w:t>JavaScript, JINJA2, HTML, CSS</w:t>
            </w:r>
          </w:p>
        </w:tc>
      </w:tr>
      <w:tr w:rsidR="00111334" w14:paraId="016211DB" w14:textId="77777777" w:rsidTr="00111334">
        <w:tc>
          <w:tcPr>
            <w:cnfStyle w:val="001000000000" w:firstRow="0" w:lastRow="0" w:firstColumn="1" w:lastColumn="0" w:oddVBand="0" w:evenVBand="0" w:oddHBand="0" w:evenHBand="0" w:firstRowFirstColumn="0" w:firstRowLastColumn="0" w:lastRowFirstColumn="0" w:lastRowLastColumn="0"/>
            <w:tcW w:w="4508" w:type="dxa"/>
          </w:tcPr>
          <w:p w14:paraId="75893823" w14:textId="29DE56FF" w:rsidR="00111334" w:rsidRDefault="00111334" w:rsidP="00111334">
            <w:pPr>
              <w:jc w:val="center"/>
            </w:pPr>
            <w:r>
              <w:t>Libraries</w:t>
            </w:r>
          </w:p>
        </w:tc>
        <w:tc>
          <w:tcPr>
            <w:tcW w:w="4508" w:type="dxa"/>
          </w:tcPr>
          <w:p w14:paraId="2C3B7E1E" w14:textId="0C9400FF" w:rsidR="00111334" w:rsidRDefault="00111334" w:rsidP="00111334">
            <w:pPr>
              <w:jc w:val="center"/>
              <w:cnfStyle w:val="000000000000" w:firstRow="0" w:lastRow="0" w:firstColumn="0" w:lastColumn="0" w:oddVBand="0" w:evenVBand="0" w:oddHBand="0" w:evenHBand="0" w:firstRowFirstColumn="0" w:firstRowLastColumn="0" w:lastRowFirstColumn="0" w:lastRowLastColumn="0"/>
            </w:pPr>
            <w:r>
              <w:t>Bootstrap</w:t>
            </w:r>
            <w:r w:rsidR="00E62A7E">
              <w:t xml:space="preserve">, </w:t>
            </w:r>
            <w:proofErr w:type="spellStart"/>
            <w:r w:rsidR="00E62A7E">
              <w:t>npm</w:t>
            </w:r>
            <w:proofErr w:type="spellEnd"/>
          </w:p>
        </w:tc>
      </w:tr>
    </w:tbl>
    <w:p w14:paraId="0D4EE59A" w14:textId="77777777" w:rsidR="00111334" w:rsidRPr="00111334" w:rsidRDefault="00111334" w:rsidP="00111334"/>
    <w:p w14:paraId="749FD9F2" w14:textId="2CDF9450" w:rsidR="00A966AE" w:rsidRDefault="00A966AE" w:rsidP="00A966AE">
      <w:pPr>
        <w:pStyle w:val="Heading2"/>
      </w:pPr>
      <w:bookmarkStart w:id="8" w:name="_Toc221618150"/>
      <w:r>
        <w:t>Architecture</w:t>
      </w:r>
      <w:bookmarkEnd w:id="8"/>
    </w:p>
    <w:p w14:paraId="59587224" w14:textId="3775EC99" w:rsidR="00A966AE" w:rsidRDefault="00A966AE" w:rsidP="00CF1F94">
      <w:r>
        <w:t>Similarly, the frontend also follows the modular system design</w:t>
      </w:r>
      <w:r w:rsidR="009B0A38">
        <w:t>: service-oriented</w:t>
      </w:r>
      <w:r w:rsidR="00FB11D9">
        <w:t xml:space="preserve"> &amp; layered</w:t>
      </w:r>
      <w:r w:rsidR="009B0A38">
        <w:t>.</w:t>
      </w:r>
    </w:p>
    <w:p w14:paraId="77BC973D" w14:textId="77777777" w:rsidR="00FB11D9" w:rsidRDefault="00FB11D9" w:rsidP="00FB11D9">
      <w:pPr>
        <w:keepNext/>
      </w:pPr>
      <w:r w:rsidRPr="00FB11D9">
        <w:rPr>
          <w:noProof/>
        </w:rPr>
        <w:lastRenderedPageBreak/>
        <w:drawing>
          <wp:inline distT="0" distB="0" distL="0" distR="0" wp14:anchorId="2E66626B" wp14:editId="1EC22BBC">
            <wp:extent cx="1930400" cy="1930400"/>
            <wp:effectExtent l="0" t="0" r="0" b="0"/>
            <wp:docPr id="146506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67434" name=""/>
                    <pic:cNvPicPr/>
                  </pic:nvPicPr>
                  <pic:blipFill>
                    <a:blip r:embed="rId25"/>
                    <a:stretch>
                      <a:fillRect/>
                    </a:stretch>
                  </pic:blipFill>
                  <pic:spPr>
                    <a:xfrm>
                      <a:off x="0" y="0"/>
                      <a:ext cx="1930497" cy="1930497"/>
                    </a:xfrm>
                    <a:prstGeom prst="rect">
                      <a:avLst/>
                    </a:prstGeom>
                  </pic:spPr>
                </pic:pic>
              </a:graphicData>
            </a:graphic>
          </wp:inline>
        </w:drawing>
      </w:r>
    </w:p>
    <w:p w14:paraId="0B739E30" w14:textId="6D0B9BDA" w:rsidR="00FB11D9" w:rsidRDefault="00FB11D9" w:rsidP="00FB11D9">
      <w:pPr>
        <w:pStyle w:val="Caption"/>
      </w:pPr>
      <w:r>
        <w:t xml:space="preserve">Figure </w:t>
      </w:r>
      <w:fldSimple w:instr=" SEQ Figure \* ARABIC ">
        <w:r w:rsidR="00710244">
          <w:rPr>
            <w:noProof/>
          </w:rPr>
          <w:t>13</w:t>
        </w:r>
      </w:fldSimple>
      <w:r>
        <w:t xml:space="preserve"> Front end structure</w:t>
      </w:r>
    </w:p>
    <w:p w14:paraId="231E889E" w14:textId="5DFE3E66" w:rsidR="00FB11D9" w:rsidRDefault="00FB11D9" w:rsidP="00CF1F94">
      <w:r>
        <w:t>Templates, CSS &amp; JS files are layered; Every web page will have a top bar, within this top bar all “skeleton” page structure is imported including external scripts: Bootstrap and internal material like the main style sheet.</w:t>
      </w:r>
    </w:p>
    <w:p w14:paraId="4D14E047" w14:textId="16FEB2ED" w:rsidR="00060AB1" w:rsidRDefault="00060AB1" w:rsidP="00CF1F94">
      <w:r>
        <w:rPr>
          <w:noProof/>
        </w:rPr>
        <mc:AlternateContent>
          <mc:Choice Requires="wps">
            <w:drawing>
              <wp:anchor distT="0" distB="0" distL="114300" distR="114300" simplePos="0" relativeHeight="251660288" behindDoc="0" locked="0" layoutInCell="1" allowOverlap="1" wp14:anchorId="4422DBA7" wp14:editId="01CE2690">
                <wp:simplePos x="0" y="0"/>
                <wp:positionH relativeFrom="column">
                  <wp:posOffset>0</wp:posOffset>
                </wp:positionH>
                <wp:positionV relativeFrom="paragraph">
                  <wp:posOffset>1765300</wp:posOffset>
                </wp:positionV>
                <wp:extent cx="4559300" cy="635"/>
                <wp:effectExtent l="0" t="0" r="0" b="0"/>
                <wp:wrapSquare wrapText="bothSides"/>
                <wp:docPr id="594082350" name="Text Box 1"/>
                <wp:cNvGraphicFramePr/>
                <a:graphic xmlns:a="http://schemas.openxmlformats.org/drawingml/2006/main">
                  <a:graphicData uri="http://schemas.microsoft.com/office/word/2010/wordprocessingShape">
                    <wps:wsp>
                      <wps:cNvSpPr txBox="1"/>
                      <wps:spPr>
                        <a:xfrm>
                          <a:off x="0" y="0"/>
                          <a:ext cx="4559300" cy="635"/>
                        </a:xfrm>
                        <a:prstGeom prst="rect">
                          <a:avLst/>
                        </a:prstGeom>
                        <a:solidFill>
                          <a:prstClr val="white"/>
                        </a:solidFill>
                        <a:ln>
                          <a:noFill/>
                        </a:ln>
                      </wps:spPr>
                      <wps:txbx>
                        <w:txbxContent>
                          <w:p w14:paraId="16C50AC6" w14:textId="61E0CBC1" w:rsidR="00060AB1" w:rsidRPr="00953BEF" w:rsidRDefault="00060AB1" w:rsidP="00060AB1">
                            <w:pPr>
                              <w:pStyle w:val="Caption"/>
                            </w:pPr>
                            <w:r>
                              <w:t xml:space="preserve">Figure </w:t>
                            </w:r>
                            <w:fldSimple w:instr=" SEQ Figure \* ARABIC ">
                              <w:r w:rsidR="00710244">
                                <w:rPr>
                                  <w:noProof/>
                                </w:rPr>
                                <w:t>14</w:t>
                              </w:r>
                            </w:fldSimple>
                            <w:r>
                              <w:t xml:space="preserve"> Rendering / Parsing variables as JSON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422DBA7" id="_x0000_t202" coordsize="21600,21600" o:spt="202" path="m,l,21600r21600,l21600,xe">
                <v:stroke joinstyle="miter"/>
                <v:path gradientshapeok="t" o:connecttype="rect"/>
              </v:shapetype>
              <v:shape id="Text Box 1" o:spid="_x0000_s1026" type="#_x0000_t202" style="position:absolute;margin-left:0;margin-top:139pt;width:359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" stroked="f">
                <v:textbox style="mso-fit-shape-to-text:t" inset="0,0,0,0">
                  <w:txbxContent>
                    <w:p w14:paraId="16C50AC6" w14:textId="61E0CBC1" w:rsidR="00060AB1" w:rsidRPr="00953BEF" w:rsidRDefault="00060AB1" w:rsidP="00060AB1">
                      <w:pPr>
                        <w:pStyle w:val="Caption"/>
                      </w:pPr>
                      <w:r>
                        <w:t xml:space="preserve">Figure </w:t>
                      </w:r>
                      <w:fldSimple w:instr=" SEQ Figure \* ARABIC ">
                        <w:r w:rsidR="00710244">
                          <w:rPr>
                            <w:noProof/>
                          </w:rPr>
                          <w:t>14</w:t>
                        </w:r>
                      </w:fldSimple>
                      <w:r>
                        <w:t xml:space="preserve"> Rendering / Parsing variables as JSON</w:t>
                      </w:r>
                    </w:p>
                  </w:txbxContent>
                </v:textbox>
                <w10:wrap type="square"/>
              </v:shape>
            </w:pict>
          </mc:Fallback>
        </mc:AlternateContent>
      </w:r>
      <w:r w:rsidRPr="00060AB1">
        <w:rPr>
          <w:noProof/>
        </w:rPr>
        <w:drawing>
          <wp:anchor distT="0" distB="0" distL="114300" distR="114300" simplePos="0" relativeHeight="251658240" behindDoc="0" locked="0" layoutInCell="1" allowOverlap="1" wp14:anchorId="778616A8" wp14:editId="72052301">
            <wp:simplePos x="0" y="0"/>
            <wp:positionH relativeFrom="margin">
              <wp:align>left</wp:align>
            </wp:positionH>
            <wp:positionV relativeFrom="paragraph">
              <wp:posOffset>63500</wp:posOffset>
            </wp:positionV>
            <wp:extent cx="4559534" cy="1644735"/>
            <wp:effectExtent l="0" t="0" r="0" b="0"/>
            <wp:wrapSquare wrapText="bothSides"/>
            <wp:docPr id="159710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07143" name=""/>
                    <pic:cNvPicPr/>
                  </pic:nvPicPr>
                  <pic:blipFill>
                    <a:blip r:embed="rId26">
                      <a:extLst>
                        <a:ext uri="{28A0092B-C50C-407E-A947-70E740481C1C}">
                          <a14:useLocalDpi xmlns:a14="http://schemas.microsoft.com/office/drawing/2010/main" val="0"/>
                        </a:ext>
                      </a:extLst>
                    </a:blip>
                    <a:stretch>
                      <a:fillRect/>
                    </a:stretch>
                  </pic:blipFill>
                  <pic:spPr>
                    <a:xfrm>
                      <a:off x="0" y="0"/>
                      <a:ext cx="4559534" cy="1644735"/>
                    </a:xfrm>
                    <a:prstGeom prst="rect">
                      <a:avLst/>
                    </a:prstGeom>
                  </pic:spPr>
                </pic:pic>
              </a:graphicData>
            </a:graphic>
          </wp:anchor>
        </w:drawing>
      </w:r>
    </w:p>
    <w:p w14:paraId="7E895B50" w14:textId="4A1CD313" w:rsidR="00060AB1" w:rsidRDefault="00060AB1" w:rsidP="00CF1F94"/>
    <w:p w14:paraId="2BC287E7" w14:textId="77777777" w:rsidR="00060AB1" w:rsidRDefault="00060AB1" w:rsidP="00CF1F94"/>
    <w:p w14:paraId="3501119F" w14:textId="77777777" w:rsidR="00060AB1" w:rsidRDefault="00060AB1" w:rsidP="00CF1F94"/>
    <w:p w14:paraId="7E0CA8AF" w14:textId="77777777" w:rsidR="00060AB1" w:rsidRDefault="00060AB1" w:rsidP="00CF1F94"/>
    <w:p w14:paraId="73CF75EA" w14:textId="77777777" w:rsidR="00060AB1" w:rsidRDefault="00060AB1" w:rsidP="00CF1F94"/>
    <w:p w14:paraId="0D13216D" w14:textId="77777777" w:rsidR="00060AB1" w:rsidRDefault="00060AB1" w:rsidP="00CF1F94"/>
    <w:p w14:paraId="3B27D51B" w14:textId="57856630" w:rsidR="00FB11D9" w:rsidRDefault="00FB11D9" w:rsidP="00CF1F94">
      <w:r>
        <w:t xml:space="preserve">Also, the top bar is a critical element to parse </w:t>
      </w:r>
      <w:proofErr w:type="spellStart"/>
      <w:r>
        <w:t>globals</w:t>
      </w:r>
      <w:proofErr w:type="spellEnd"/>
      <w:r>
        <w:t xml:space="preserve"> sent from the server-side.</w:t>
      </w:r>
      <w:r w:rsidR="00060AB1">
        <w:t xml:space="preserve"> The invalid syntax highlights come from the lack of text-editor dependencies: No current </w:t>
      </w:r>
      <w:r w:rsidR="00710244">
        <w:t>installed extension</w:t>
      </w:r>
      <w:r w:rsidR="00060AB1">
        <w:t xml:space="preserve"> for JINJA2.</w:t>
      </w:r>
    </w:p>
    <w:p w14:paraId="06A545ED" w14:textId="77777777" w:rsidR="002107F6" w:rsidRDefault="00060AB1" w:rsidP="002107F6">
      <w:pPr>
        <w:keepNext/>
      </w:pPr>
      <w:r w:rsidRPr="00060AB1">
        <w:rPr>
          <w:noProof/>
        </w:rPr>
        <w:drawing>
          <wp:inline distT="0" distB="0" distL="0" distR="0" wp14:anchorId="24B7BEA8" wp14:editId="708B64C0">
            <wp:extent cx="4578350" cy="1833166"/>
            <wp:effectExtent l="0" t="0" r="0" b="0"/>
            <wp:docPr id="150086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64111" name=""/>
                    <pic:cNvPicPr/>
                  </pic:nvPicPr>
                  <pic:blipFill>
                    <a:blip r:embed="rId27"/>
                    <a:stretch>
                      <a:fillRect/>
                    </a:stretch>
                  </pic:blipFill>
                  <pic:spPr>
                    <a:xfrm>
                      <a:off x="0" y="0"/>
                      <a:ext cx="4587791" cy="1836946"/>
                    </a:xfrm>
                    <a:prstGeom prst="rect">
                      <a:avLst/>
                    </a:prstGeom>
                  </pic:spPr>
                </pic:pic>
              </a:graphicData>
            </a:graphic>
          </wp:inline>
        </w:drawing>
      </w:r>
    </w:p>
    <w:p w14:paraId="49DA6FF7" w14:textId="7B71355C" w:rsidR="00060AB1" w:rsidRPr="00CF1F94" w:rsidRDefault="002107F6" w:rsidP="002107F6">
      <w:pPr>
        <w:pStyle w:val="Caption"/>
      </w:pPr>
      <w:r>
        <w:t xml:space="preserve">Figure </w:t>
      </w:r>
      <w:fldSimple w:instr=" SEQ Figure \* ARABIC ">
        <w:r w:rsidR="00710244">
          <w:rPr>
            <w:noProof/>
          </w:rPr>
          <w:t>15</w:t>
        </w:r>
      </w:fldSimple>
      <w:r>
        <w:t xml:space="preserve"> Module import &amp; "knit" event management</w:t>
      </w:r>
    </w:p>
    <w:p w14:paraId="18D8B8D6" w14:textId="3D11CFE7" w:rsidR="00DD7799" w:rsidRDefault="00226D87" w:rsidP="007E0A1D">
      <w:r>
        <w:t>And</w:t>
      </w:r>
      <w:r w:rsidR="002107F6">
        <w:t xml:space="preserve"> page specific </w:t>
      </w:r>
      <w:r w:rsidR="008E6930">
        <w:t xml:space="preserve">code </w:t>
      </w:r>
      <w:r w:rsidR="002107F6">
        <w:t>is imported into the</w:t>
      </w:r>
      <w:r w:rsidR="008E6930">
        <w:t xml:space="preserve"> page source including “Initialise” and “End” knowledge for start-up and clean-up purposes.</w:t>
      </w:r>
    </w:p>
    <w:p w14:paraId="58C9A5EF" w14:textId="77777777" w:rsidR="00942A3B" w:rsidRDefault="00942A3B" w:rsidP="007E0A1D"/>
    <w:p w14:paraId="08BC5F77" w14:textId="735C3F97" w:rsidR="00E62A7E" w:rsidRDefault="00E62A7E" w:rsidP="007E0A1D">
      <w:r>
        <w:t>[EDIT: 06/02/2026]</w:t>
      </w:r>
    </w:p>
    <w:p w14:paraId="6C562D8B" w14:textId="1941B67A" w:rsidR="00E62A7E" w:rsidRDefault="00E62A7E" w:rsidP="007E0A1D">
      <w:r>
        <w:t>Ported JS front-end to Typescript for a more production-ready website preventing all common errors taking the “sad path” to make a concrete front-end preventing edge-case errors.</w:t>
      </w:r>
    </w:p>
    <w:p w14:paraId="70E94F6F" w14:textId="77777777" w:rsidR="002A0F4F" w:rsidRDefault="002A0F4F" w:rsidP="002A0F4F">
      <w:pPr>
        <w:keepNext/>
      </w:pPr>
      <w:r w:rsidRPr="002A0F4F">
        <w:drawing>
          <wp:inline distT="0" distB="0" distL="0" distR="0" wp14:anchorId="7B17810B" wp14:editId="4FBE6A66">
            <wp:extent cx="2762392" cy="844593"/>
            <wp:effectExtent l="0" t="0" r="0" b="0"/>
            <wp:docPr id="5396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5311" name=""/>
                    <pic:cNvPicPr/>
                  </pic:nvPicPr>
                  <pic:blipFill>
                    <a:blip r:embed="rId28"/>
                    <a:stretch>
                      <a:fillRect/>
                    </a:stretch>
                  </pic:blipFill>
                  <pic:spPr>
                    <a:xfrm>
                      <a:off x="0" y="0"/>
                      <a:ext cx="2762392" cy="844593"/>
                    </a:xfrm>
                    <a:prstGeom prst="rect">
                      <a:avLst/>
                    </a:prstGeom>
                  </pic:spPr>
                </pic:pic>
              </a:graphicData>
            </a:graphic>
          </wp:inline>
        </w:drawing>
      </w:r>
    </w:p>
    <w:p w14:paraId="3BE61845" w14:textId="5D8DEDF7" w:rsidR="002A0F4F" w:rsidRDefault="002A0F4F" w:rsidP="002A0F4F">
      <w:pPr>
        <w:pStyle w:val="Caption"/>
      </w:pPr>
      <w:r>
        <w:t xml:space="preserve">Figure </w:t>
      </w:r>
      <w:fldSimple w:instr=" SEQ Figure \* ARABIC ">
        <w:r w:rsidR="00710244">
          <w:rPr>
            <w:noProof/>
          </w:rPr>
          <w:t>16</w:t>
        </w:r>
      </w:fldSimple>
      <w:r>
        <w:t xml:space="preserve"> Imported node.js modules and TS package</w:t>
      </w:r>
    </w:p>
    <w:p w14:paraId="04217735" w14:textId="77777777" w:rsidR="00E62A7E" w:rsidRDefault="00E62A7E" w:rsidP="00E62A7E">
      <w:pPr>
        <w:keepNext/>
      </w:pPr>
      <w:r w:rsidRPr="00E62A7E">
        <w:rPr>
          <w:noProof/>
        </w:rPr>
        <w:drawing>
          <wp:inline distT="0" distB="0" distL="0" distR="0" wp14:anchorId="00586756" wp14:editId="5A810191">
            <wp:extent cx="2095682" cy="1463167"/>
            <wp:effectExtent l="0" t="0" r="0" b="3810"/>
            <wp:docPr id="162053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39172" name=""/>
                    <pic:cNvPicPr/>
                  </pic:nvPicPr>
                  <pic:blipFill>
                    <a:blip r:embed="rId29"/>
                    <a:stretch>
                      <a:fillRect/>
                    </a:stretch>
                  </pic:blipFill>
                  <pic:spPr>
                    <a:xfrm>
                      <a:off x="0" y="0"/>
                      <a:ext cx="2095682" cy="1463167"/>
                    </a:xfrm>
                    <a:prstGeom prst="rect">
                      <a:avLst/>
                    </a:prstGeom>
                  </pic:spPr>
                </pic:pic>
              </a:graphicData>
            </a:graphic>
          </wp:inline>
        </w:drawing>
      </w:r>
    </w:p>
    <w:p w14:paraId="004FCD5E" w14:textId="31AB511E" w:rsidR="002A0F4F" w:rsidRPr="002A0F4F" w:rsidRDefault="00E62A7E" w:rsidP="002A0F4F">
      <w:pPr>
        <w:pStyle w:val="Caption"/>
      </w:pPr>
      <w:r>
        <w:t xml:space="preserve">Figure </w:t>
      </w:r>
      <w:fldSimple w:instr=" SEQ Figure \* ARABIC ">
        <w:r w:rsidR="00710244">
          <w:rPr>
            <w:noProof/>
          </w:rPr>
          <w:t>17</w:t>
        </w:r>
      </w:fldSimple>
      <w:r>
        <w:t xml:space="preserve"> Pre-compiled Typescript front-end structure</w:t>
      </w:r>
    </w:p>
    <w:p w14:paraId="302BBE37" w14:textId="19040FAD" w:rsidR="00E62A7E" w:rsidRDefault="002A0F4F" w:rsidP="001227B8">
      <w:pPr>
        <w:pStyle w:val="Heading2"/>
      </w:pPr>
      <w:bookmarkStart w:id="9" w:name="_Toc221618151"/>
      <w:r>
        <w:t>Why typescript?</w:t>
      </w:r>
      <w:bookmarkEnd w:id="9"/>
    </w:p>
    <w:p w14:paraId="088024B1" w14:textId="3FA4B24E" w:rsidR="002A0F4F" w:rsidRDefault="002A0F4F" w:rsidP="007E0A1D">
      <w:r>
        <w:t>After porting to TS, appending changes to the web app is much easier because of the real-time type checking throwing potential compilation errors during coding with contextual reasoning.</w:t>
      </w:r>
    </w:p>
    <w:p w14:paraId="7233F68C" w14:textId="4A13AE7D" w:rsidR="002A0F4F" w:rsidRDefault="002A0F4F" w:rsidP="007E0A1D">
      <w:r>
        <w:t>Also, committing changes is less difficult as the source and the compiled JS are 2 separate directories. The “</w:t>
      </w:r>
      <w:proofErr w:type="spellStart"/>
      <w:r>
        <w:t>tsconfig</w:t>
      </w:r>
      <w:proofErr w:type="spellEnd"/>
      <w:r>
        <w:t>” file is setup to not auto compile changes</w:t>
      </w:r>
      <w:r w:rsidR="008A5DC2">
        <w:t xml:space="preserve"> allowing development and production to be separated by an extra layer.</w:t>
      </w:r>
      <w:r>
        <w:t xml:space="preserve"> </w:t>
      </w:r>
    </w:p>
    <w:p w14:paraId="495722E0" w14:textId="77777777" w:rsidR="00052217" w:rsidRDefault="00052217" w:rsidP="007E0A1D"/>
    <w:p w14:paraId="29515E62" w14:textId="35BEB7C4" w:rsidR="00052217" w:rsidRDefault="00052217" w:rsidP="00582C4C">
      <w:pPr>
        <w:pStyle w:val="Heading1"/>
      </w:pPr>
      <w:bookmarkStart w:id="10" w:name="_Toc221618152"/>
      <w:r>
        <w:t>Potential Improvements</w:t>
      </w:r>
      <w:bookmarkEnd w:id="10"/>
    </w:p>
    <w:p w14:paraId="47AC0546" w14:textId="6DDF5E8C" w:rsidR="00052217" w:rsidRDefault="00052217" w:rsidP="00052217">
      <w:r>
        <w:t>If given more time, additional functionality can be added to the web app such as:</w:t>
      </w:r>
    </w:p>
    <w:p w14:paraId="23A820F5" w14:textId="3ECF5C54" w:rsidR="00052217" w:rsidRDefault="00052217" w:rsidP="00052217">
      <w:pPr>
        <w:pStyle w:val="ListParagraph"/>
        <w:numPr>
          <w:ilvl w:val="0"/>
          <w:numId w:val="7"/>
        </w:numPr>
      </w:pPr>
      <w:r>
        <w:t xml:space="preserve">AJAX / </w:t>
      </w:r>
      <w:proofErr w:type="spellStart"/>
      <w:r>
        <w:t>Socketio</w:t>
      </w:r>
      <w:proofErr w:type="spellEnd"/>
      <w:r>
        <w:t xml:space="preserve"> real-time client-server communication when adding</w:t>
      </w:r>
      <w:r w:rsidR="00FE0EF1">
        <w:t xml:space="preserve"> / removing</w:t>
      </w:r>
      <w:r>
        <w:t xml:space="preserve"> products</w:t>
      </w:r>
    </w:p>
    <w:p w14:paraId="633BA531" w14:textId="275C01C7" w:rsidR="00052217" w:rsidRDefault="00052217" w:rsidP="00052217">
      <w:pPr>
        <w:pStyle w:val="ListParagraph"/>
        <w:numPr>
          <w:ilvl w:val="0"/>
          <w:numId w:val="7"/>
        </w:numPr>
      </w:pPr>
      <w:r>
        <w:t>Pagination, search, “filter by” and “sort by” for more products</w:t>
      </w:r>
    </w:p>
    <w:p w14:paraId="0E295DA2" w14:textId="167A16C3" w:rsidR="00052217" w:rsidRDefault="00052217" w:rsidP="00052217">
      <w:pPr>
        <w:pStyle w:val="ListParagraph"/>
        <w:numPr>
          <w:ilvl w:val="0"/>
          <w:numId w:val="7"/>
        </w:numPr>
      </w:pPr>
      <w:r>
        <w:t>Create users &amp; credit balances to use in the shop</w:t>
      </w:r>
    </w:p>
    <w:p w14:paraId="56987A0F" w14:textId="00E3BED7" w:rsidR="00052217" w:rsidRDefault="00052217" w:rsidP="00052217">
      <w:pPr>
        <w:pStyle w:val="ListParagraph"/>
        <w:numPr>
          <w:ilvl w:val="0"/>
          <w:numId w:val="7"/>
        </w:numPr>
      </w:pPr>
      <w:r>
        <w:t xml:space="preserve">Port frontend to react.js / </w:t>
      </w:r>
      <w:proofErr w:type="spellStart"/>
      <w:r>
        <w:t>vite</w:t>
      </w:r>
      <w:proofErr w:type="spellEnd"/>
      <w:r>
        <w:t xml:space="preserve"> app</w:t>
      </w:r>
    </w:p>
    <w:p w14:paraId="1A8E6F36" w14:textId="31F4164F" w:rsidR="00052217" w:rsidRDefault="00052217" w:rsidP="00052217">
      <w:pPr>
        <w:pStyle w:val="ListParagraph"/>
        <w:numPr>
          <w:ilvl w:val="0"/>
          <w:numId w:val="7"/>
        </w:numPr>
      </w:pPr>
      <w:r>
        <w:lastRenderedPageBreak/>
        <w:t xml:space="preserve">Have the basket </w:t>
      </w:r>
      <w:proofErr w:type="spellStart"/>
      <w:r>
        <w:t>pricer</w:t>
      </w:r>
      <w:proofErr w:type="spellEnd"/>
      <w:r>
        <w:t xml:space="preserve"> component shared between server-side and client-side for less page lag / interference</w:t>
      </w:r>
    </w:p>
    <w:p w14:paraId="3F37A363" w14:textId="243B5D29" w:rsidR="00052217" w:rsidRPr="00052217" w:rsidRDefault="00052217" w:rsidP="00052217">
      <w:pPr>
        <w:pStyle w:val="ListParagraph"/>
        <w:numPr>
          <w:ilvl w:val="0"/>
          <w:numId w:val="7"/>
        </w:numPr>
      </w:pPr>
      <w:r>
        <w:t>Create REST API for better integration with other marketplaces</w:t>
      </w:r>
    </w:p>
    <w:p w14:paraId="2EF314A0" w14:textId="636DFF94" w:rsidR="00942A3B" w:rsidRPr="00942A3B" w:rsidRDefault="00942A3B" w:rsidP="00942A3B">
      <w:pPr>
        <w:pStyle w:val="Heading1"/>
      </w:pPr>
      <w:bookmarkStart w:id="11" w:name="_Toc221618153"/>
      <w:r>
        <w:t>Summary</w:t>
      </w:r>
      <w:bookmarkEnd w:id="11"/>
    </w:p>
    <w:p w14:paraId="720C8D74" w14:textId="77777777" w:rsidR="00942A3B" w:rsidRPr="00942A3B" w:rsidRDefault="00942A3B" w:rsidP="00942A3B">
      <w:pPr>
        <w:rPr>
          <w:b/>
          <w:bCs/>
        </w:rPr>
      </w:pPr>
      <w:r w:rsidRPr="00942A3B">
        <w:rPr>
          <w:b/>
          <w:bCs/>
        </w:rPr>
        <w:t>Clarifications</w:t>
      </w:r>
    </w:p>
    <w:p w14:paraId="669B8816" w14:textId="77777777" w:rsidR="00942A3B" w:rsidRPr="00942A3B" w:rsidRDefault="00942A3B" w:rsidP="00942A3B">
      <w:r w:rsidRPr="00942A3B">
        <w:t>• Basket identity is session-scoped and IP-bound for the web demo. Counter-based IDs are deprecated.</w:t>
      </w:r>
    </w:p>
    <w:p w14:paraId="77C09206" w14:textId="77777777" w:rsidR="00942A3B" w:rsidRPr="00942A3B" w:rsidRDefault="00942A3B" w:rsidP="00942A3B">
      <w:r w:rsidRPr="00942A3B">
        <w:t>• Monetary values are clamped and rounded to prevent negative totals and floating-point drift.</w:t>
      </w:r>
    </w:p>
    <w:p w14:paraId="31AEEECF" w14:textId="77777777" w:rsidR="00942A3B" w:rsidRPr="00942A3B" w:rsidRDefault="00942A3B" w:rsidP="00942A3B"/>
    <w:p w14:paraId="1F0C5424" w14:textId="77777777" w:rsidR="00942A3B" w:rsidRPr="00942A3B" w:rsidRDefault="00942A3B" w:rsidP="00942A3B">
      <w:pPr>
        <w:rPr>
          <w:b/>
          <w:bCs/>
        </w:rPr>
      </w:pPr>
      <w:r w:rsidRPr="00942A3B">
        <w:rPr>
          <w:b/>
          <w:bCs/>
        </w:rPr>
        <w:t>Pricing &amp; Offer Rules</w:t>
      </w:r>
    </w:p>
    <w:p w14:paraId="3704B3DC" w14:textId="77777777" w:rsidR="00942A3B" w:rsidRPr="00942A3B" w:rsidRDefault="00942A3B" w:rsidP="00942A3B">
      <w:r w:rsidRPr="00942A3B">
        <w:t>• Subtotal is calculated exclusively from catalogue prices.</w:t>
      </w:r>
    </w:p>
    <w:p w14:paraId="4A74BD0A" w14:textId="77777777" w:rsidR="00942A3B" w:rsidRPr="00942A3B" w:rsidRDefault="00942A3B" w:rsidP="00942A3B">
      <w:r w:rsidRPr="00942A3B">
        <w:t>• Discounts are derived only from applicable runtime offers.</w:t>
      </w:r>
    </w:p>
    <w:p w14:paraId="7B84F25C" w14:textId="77777777" w:rsidR="00942A3B" w:rsidRPr="00942A3B" w:rsidRDefault="00942A3B" w:rsidP="00942A3B">
      <w:r w:rsidRPr="00942A3B">
        <w:t>• Multiple offers are resolved deterministically to avoid double-counting.</w:t>
      </w:r>
    </w:p>
    <w:p w14:paraId="3652A96F" w14:textId="77777777" w:rsidR="00942A3B" w:rsidRPr="00942A3B" w:rsidRDefault="00942A3B" w:rsidP="00942A3B">
      <w:r w:rsidRPr="00942A3B">
        <w:t>• Offers targeting non-existent catalogue items are ignored safely.</w:t>
      </w:r>
    </w:p>
    <w:p w14:paraId="1C3AE476" w14:textId="77777777" w:rsidR="00942A3B" w:rsidRPr="00942A3B" w:rsidRDefault="00942A3B" w:rsidP="00942A3B"/>
    <w:p w14:paraId="1A5B543E" w14:textId="77777777" w:rsidR="00942A3B" w:rsidRPr="00942A3B" w:rsidRDefault="00942A3B" w:rsidP="00942A3B">
      <w:pPr>
        <w:rPr>
          <w:b/>
          <w:bCs/>
        </w:rPr>
      </w:pPr>
      <w:r w:rsidRPr="00942A3B">
        <w:rPr>
          <w:b/>
          <w:bCs/>
        </w:rPr>
        <w:t>Caching &amp; Performance</w:t>
      </w:r>
    </w:p>
    <w:p w14:paraId="3CBB8C0A" w14:textId="77777777" w:rsidR="00942A3B" w:rsidRPr="00942A3B" w:rsidRDefault="00942A3B" w:rsidP="00942A3B">
      <w:r w:rsidRPr="00942A3B">
        <w:t>• Catalogue and offer data are cached in-memory on startup.</w:t>
      </w:r>
    </w:p>
    <w:p w14:paraId="01F83A59" w14:textId="77777777" w:rsidR="00942A3B" w:rsidRPr="00942A3B" w:rsidRDefault="00942A3B" w:rsidP="00942A3B">
      <w:r w:rsidRPr="00942A3B">
        <w:t>• Session baskets expire after 30 minutes of inactivity via the heartbeat thread.</w:t>
      </w:r>
    </w:p>
    <w:p w14:paraId="2AE30C39" w14:textId="77777777" w:rsidR="00942A3B" w:rsidRDefault="00942A3B" w:rsidP="00942A3B"/>
    <w:p w14:paraId="674D223E" w14:textId="77777777" w:rsidR="00942A3B" w:rsidRPr="00942A3B" w:rsidRDefault="00942A3B" w:rsidP="00942A3B"/>
    <w:p w14:paraId="6358C0C5" w14:textId="77777777" w:rsidR="00942A3B" w:rsidRPr="00942A3B" w:rsidRDefault="00942A3B" w:rsidP="00942A3B">
      <w:pPr>
        <w:rPr>
          <w:b/>
          <w:bCs/>
        </w:rPr>
      </w:pPr>
      <w:r w:rsidRPr="00942A3B">
        <w:rPr>
          <w:b/>
          <w:bCs/>
        </w:rPr>
        <w:t>Testing</w:t>
      </w:r>
    </w:p>
    <w:p w14:paraId="5EE84325" w14:textId="77777777" w:rsidR="00942A3B" w:rsidRPr="00942A3B" w:rsidRDefault="00942A3B" w:rsidP="00942A3B">
      <w:r w:rsidRPr="00942A3B">
        <w:t>• Pricing logic validated using known baskets and expected totals.</w:t>
      </w:r>
    </w:p>
    <w:p w14:paraId="0F64CCC5" w14:textId="77777777" w:rsidR="00942A3B" w:rsidRPr="00942A3B" w:rsidRDefault="00942A3B" w:rsidP="00942A3B">
      <w:r w:rsidRPr="00942A3B">
        <w:t>• Edge cases include empty baskets, offer-only items, expired sessions, and conflicting offers.</w:t>
      </w:r>
    </w:p>
    <w:p w14:paraId="29104B61" w14:textId="77777777" w:rsidR="00942A3B" w:rsidRPr="00942A3B" w:rsidRDefault="00942A3B" w:rsidP="00942A3B">
      <w:r w:rsidRPr="00942A3B">
        <w:t>• Full test notes and results are documented in README.md.</w:t>
      </w:r>
    </w:p>
    <w:p w14:paraId="71288959" w14:textId="77777777" w:rsidR="00942A3B" w:rsidRPr="00942A3B" w:rsidRDefault="00942A3B" w:rsidP="00942A3B"/>
    <w:p w14:paraId="3B2A159E" w14:textId="77777777" w:rsidR="00942A3B" w:rsidRPr="00942A3B" w:rsidRDefault="00942A3B" w:rsidP="00942A3B">
      <w:pPr>
        <w:rPr>
          <w:b/>
          <w:bCs/>
        </w:rPr>
      </w:pPr>
      <w:r w:rsidRPr="00942A3B">
        <w:rPr>
          <w:b/>
          <w:bCs/>
        </w:rPr>
        <w:t>Limitations &amp; Future Improvements</w:t>
      </w:r>
    </w:p>
    <w:p w14:paraId="588C12A8" w14:textId="77777777" w:rsidR="00942A3B" w:rsidRPr="00942A3B" w:rsidRDefault="00942A3B" w:rsidP="00942A3B">
      <w:r w:rsidRPr="00942A3B">
        <w:lastRenderedPageBreak/>
        <w:t>• IP-bound sessions are demo-only; authenticated sessions are recommended for production.</w:t>
      </w:r>
    </w:p>
    <w:p w14:paraId="10B4A315" w14:textId="77777777" w:rsidR="00942A3B" w:rsidRPr="00942A3B" w:rsidRDefault="00942A3B" w:rsidP="00942A3B">
      <w:r w:rsidRPr="00942A3B">
        <w:t>• Offer resolution could be extended with prioritisation or exclusivity rules.</w:t>
      </w:r>
    </w:p>
    <w:p w14:paraId="7CE10D41" w14:textId="2277A80C" w:rsidR="00942A3B" w:rsidRPr="00942A3B" w:rsidRDefault="00942A3B" w:rsidP="00942A3B">
      <w:r w:rsidRPr="00942A3B">
        <w:t>• Currency handling is currently single</w:t>
      </w:r>
      <w:r>
        <w:t xml:space="preserve"> </w:t>
      </w:r>
      <w:r w:rsidRPr="00942A3B">
        <w:t>currency.</w:t>
      </w:r>
    </w:p>
    <w:p w14:paraId="0C6131E6" w14:textId="77777777" w:rsidR="00942A3B" w:rsidRDefault="00942A3B" w:rsidP="007E0A1D"/>
    <w:p w14:paraId="4B3A29AE" w14:textId="77777777" w:rsidR="00942A3B" w:rsidRDefault="00942A3B" w:rsidP="00942A3B">
      <w:pPr>
        <w:pStyle w:val="Heading1"/>
      </w:pPr>
      <w:bookmarkStart w:id="12" w:name="_Toc221618154"/>
      <w:r>
        <w:t>References</w:t>
      </w:r>
      <w:bookmarkEnd w:id="12"/>
    </w:p>
    <w:p w14:paraId="115DC77D" w14:textId="77777777" w:rsidR="00942A3B" w:rsidRDefault="00942A3B" w:rsidP="00942A3B">
      <w:pPr>
        <w:pStyle w:val="ListParagraph"/>
        <w:numPr>
          <w:ilvl w:val="0"/>
          <w:numId w:val="1"/>
        </w:numPr>
      </w:pPr>
      <w:proofErr w:type="spellStart"/>
      <w:r w:rsidRPr="00111334">
        <w:t>SIndustryPortfolio</w:t>
      </w:r>
      <w:proofErr w:type="spellEnd"/>
      <w:r w:rsidRPr="00111334">
        <w:t xml:space="preserve"> (2026) </w:t>
      </w:r>
      <w:r w:rsidRPr="00111334">
        <w:rPr>
          <w:i/>
          <w:iCs/>
        </w:rPr>
        <w:t>WEBSITE-</w:t>
      </w:r>
      <w:proofErr w:type="spellStart"/>
      <w:r w:rsidRPr="00111334">
        <w:rPr>
          <w:i/>
          <w:iCs/>
        </w:rPr>
        <w:t>Shopping_Basket</w:t>
      </w:r>
      <w:proofErr w:type="spellEnd"/>
      <w:r w:rsidRPr="00111334">
        <w:t xml:space="preserve"> [online]. GitHub. Available at: </w:t>
      </w:r>
      <w:hyperlink r:id="rId30" w:tgtFrame="_new" w:history="1">
        <w:r w:rsidRPr="00111334">
          <w:rPr>
            <w:rStyle w:val="Hyperlink"/>
          </w:rPr>
          <w:t>https://github.com/SIndustryPortfolio/WEBSITE-Shopping_Basket</w:t>
        </w:r>
      </w:hyperlink>
      <w:r w:rsidRPr="00111334">
        <w:t xml:space="preserve"> (Accessed: 29 January 2026).</w:t>
      </w:r>
    </w:p>
    <w:p w14:paraId="55BAC0A1" w14:textId="77777777" w:rsidR="00942A3B" w:rsidRDefault="00942A3B" w:rsidP="00942A3B">
      <w:pPr>
        <w:pStyle w:val="ListParagraph"/>
      </w:pPr>
    </w:p>
    <w:p w14:paraId="3502E5E4" w14:textId="440C004C" w:rsidR="00942A3B" w:rsidRPr="007E0A1D" w:rsidRDefault="00942A3B" w:rsidP="007E0A1D">
      <w:pPr>
        <w:pStyle w:val="ListParagraph"/>
        <w:numPr>
          <w:ilvl w:val="0"/>
          <w:numId w:val="1"/>
        </w:numPr>
      </w:pPr>
      <w:proofErr w:type="spellStart"/>
      <w:r w:rsidRPr="00111334">
        <w:t>SIndustryPortfolio</w:t>
      </w:r>
      <w:proofErr w:type="spellEnd"/>
      <w:r w:rsidRPr="00111334">
        <w:t xml:space="preserve"> (2026) </w:t>
      </w:r>
      <w:r w:rsidRPr="00111334">
        <w:rPr>
          <w:i/>
          <w:iCs/>
        </w:rPr>
        <w:t xml:space="preserve">Shopping Basket – supermarket basket </w:t>
      </w:r>
      <w:proofErr w:type="spellStart"/>
      <w:r w:rsidRPr="00111334">
        <w:rPr>
          <w:i/>
          <w:iCs/>
        </w:rPr>
        <w:t>pricer</w:t>
      </w:r>
      <w:proofErr w:type="spellEnd"/>
      <w:r w:rsidRPr="00111334">
        <w:rPr>
          <w:i/>
          <w:iCs/>
        </w:rPr>
        <w:t xml:space="preserve"> web app</w:t>
      </w:r>
      <w:r w:rsidRPr="00111334">
        <w:t xml:space="preserve"> [online]. Available at: </w:t>
      </w:r>
      <w:hyperlink r:id="rId31" w:tgtFrame="_new" w:history="1">
        <w:r w:rsidRPr="00111334">
          <w:rPr>
            <w:rStyle w:val="Hyperlink"/>
          </w:rPr>
          <w:t>https://shopping-basket-87c673649f49.herokuapp.com/</w:t>
        </w:r>
      </w:hyperlink>
      <w:r w:rsidRPr="00111334">
        <w:t xml:space="preserve"> (Accessed: 29 January 2026).</w:t>
      </w:r>
    </w:p>
    <w:sectPr w:rsidR="00942A3B" w:rsidRPr="007E0A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C3C63"/>
    <w:multiLevelType w:val="hybridMultilevel"/>
    <w:tmpl w:val="C9DC9A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10F1903"/>
    <w:multiLevelType w:val="hybridMultilevel"/>
    <w:tmpl w:val="7910F56C"/>
    <w:lvl w:ilvl="0" w:tplc="2D4ADB7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7940A89"/>
    <w:multiLevelType w:val="hybridMultilevel"/>
    <w:tmpl w:val="4D0C588A"/>
    <w:lvl w:ilvl="0" w:tplc="876E1ECE">
      <w:start w:val="15"/>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BDB1AA3"/>
    <w:multiLevelType w:val="hybridMultilevel"/>
    <w:tmpl w:val="CE4E3CD8"/>
    <w:lvl w:ilvl="0" w:tplc="876CE0CE">
      <w:start w:val="15"/>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01562E6"/>
    <w:multiLevelType w:val="hybridMultilevel"/>
    <w:tmpl w:val="84E0F210"/>
    <w:lvl w:ilvl="0" w:tplc="9C1A074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158074B"/>
    <w:multiLevelType w:val="hybridMultilevel"/>
    <w:tmpl w:val="CF5EFF64"/>
    <w:lvl w:ilvl="0" w:tplc="2D4ADB7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E042347"/>
    <w:multiLevelType w:val="hybridMultilevel"/>
    <w:tmpl w:val="22DEEC54"/>
    <w:lvl w:ilvl="0" w:tplc="2D4ADB7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53094711">
    <w:abstractNumId w:val="0"/>
  </w:num>
  <w:num w:numId="2" w16cid:durableId="1224829113">
    <w:abstractNumId w:val="4"/>
  </w:num>
  <w:num w:numId="3" w16cid:durableId="960068439">
    <w:abstractNumId w:val="1"/>
  </w:num>
  <w:num w:numId="4" w16cid:durableId="1375812971">
    <w:abstractNumId w:val="6"/>
  </w:num>
  <w:num w:numId="5" w16cid:durableId="1063407160">
    <w:abstractNumId w:val="5"/>
  </w:num>
  <w:num w:numId="6" w16cid:durableId="1429427223">
    <w:abstractNumId w:val="2"/>
  </w:num>
  <w:num w:numId="7" w16cid:durableId="8323793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A1D"/>
    <w:rsid w:val="00052217"/>
    <w:rsid w:val="00060AB1"/>
    <w:rsid w:val="00111334"/>
    <w:rsid w:val="001227B8"/>
    <w:rsid w:val="001452CD"/>
    <w:rsid w:val="001751DD"/>
    <w:rsid w:val="001B1136"/>
    <w:rsid w:val="002107F6"/>
    <w:rsid w:val="00226D87"/>
    <w:rsid w:val="002A0F4F"/>
    <w:rsid w:val="003178F2"/>
    <w:rsid w:val="00455C83"/>
    <w:rsid w:val="00472283"/>
    <w:rsid w:val="004C1546"/>
    <w:rsid w:val="00514FFB"/>
    <w:rsid w:val="00571A44"/>
    <w:rsid w:val="00582C4C"/>
    <w:rsid w:val="00592638"/>
    <w:rsid w:val="005F6719"/>
    <w:rsid w:val="00605C4A"/>
    <w:rsid w:val="006C5F32"/>
    <w:rsid w:val="007048C1"/>
    <w:rsid w:val="00710244"/>
    <w:rsid w:val="00712606"/>
    <w:rsid w:val="00732935"/>
    <w:rsid w:val="00760790"/>
    <w:rsid w:val="007673F9"/>
    <w:rsid w:val="007862AC"/>
    <w:rsid w:val="007E0A1D"/>
    <w:rsid w:val="008A5DC2"/>
    <w:rsid w:val="008E6930"/>
    <w:rsid w:val="00942A3B"/>
    <w:rsid w:val="00956807"/>
    <w:rsid w:val="009639B2"/>
    <w:rsid w:val="009B0A38"/>
    <w:rsid w:val="00A966AE"/>
    <w:rsid w:val="00AB300A"/>
    <w:rsid w:val="00AC59FD"/>
    <w:rsid w:val="00B4683B"/>
    <w:rsid w:val="00C07D15"/>
    <w:rsid w:val="00C76C7C"/>
    <w:rsid w:val="00CC2B03"/>
    <w:rsid w:val="00CF1F94"/>
    <w:rsid w:val="00D66C1B"/>
    <w:rsid w:val="00D8682F"/>
    <w:rsid w:val="00D90086"/>
    <w:rsid w:val="00DB2ECB"/>
    <w:rsid w:val="00DD7799"/>
    <w:rsid w:val="00E13842"/>
    <w:rsid w:val="00E322E2"/>
    <w:rsid w:val="00E6132E"/>
    <w:rsid w:val="00E62A7E"/>
    <w:rsid w:val="00E929B7"/>
    <w:rsid w:val="00F91B57"/>
    <w:rsid w:val="00FB11D9"/>
    <w:rsid w:val="00FE0E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35A2"/>
  <w15:chartTrackingRefBased/>
  <w15:docId w15:val="{25DF06E7-A425-40C7-A25A-39A04B84C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A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0A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0A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A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A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0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A1D"/>
    <w:rPr>
      <w:rFonts w:eastAsiaTheme="majorEastAsia" w:cstheme="majorBidi"/>
      <w:color w:val="272727" w:themeColor="text1" w:themeTint="D8"/>
    </w:rPr>
  </w:style>
  <w:style w:type="paragraph" w:styleId="Title">
    <w:name w:val="Title"/>
    <w:basedOn w:val="Normal"/>
    <w:next w:val="Normal"/>
    <w:link w:val="TitleChar"/>
    <w:uiPriority w:val="10"/>
    <w:qFormat/>
    <w:rsid w:val="007E0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A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A1D"/>
    <w:pPr>
      <w:spacing w:before="160"/>
      <w:jc w:val="center"/>
    </w:pPr>
    <w:rPr>
      <w:i/>
      <w:iCs/>
      <w:color w:val="404040" w:themeColor="text1" w:themeTint="BF"/>
    </w:rPr>
  </w:style>
  <w:style w:type="character" w:customStyle="1" w:styleId="QuoteChar">
    <w:name w:val="Quote Char"/>
    <w:basedOn w:val="DefaultParagraphFont"/>
    <w:link w:val="Quote"/>
    <w:uiPriority w:val="29"/>
    <w:rsid w:val="007E0A1D"/>
    <w:rPr>
      <w:i/>
      <w:iCs/>
      <w:color w:val="404040" w:themeColor="text1" w:themeTint="BF"/>
    </w:rPr>
  </w:style>
  <w:style w:type="paragraph" w:styleId="ListParagraph">
    <w:name w:val="List Paragraph"/>
    <w:basedOn w:val="Normal"/>
    <w:uiPriority w:val="34"/>
    <w:qFormat/>
    <w:rsid w:val="007E0A1D"/>
    <w:pPr>
      <w:ind w:left="720"/>
      <w:contextualSpacing/>
    </w:pPr>
  </w:style>
  <w:style w:type="character" w:styleId="IntenseEmphasis">
    <w:name w:val="Intense Emphasis"/>
    <w:basedOn w:val="DefaultParagraphFont"/>
    <w:uiPriority w:val="21"/>
    <w:qFormat/>
    <w:rsid w:val="007E0A1D"/>
    <w:rPr>
      <w:i/>
      <w:iCs/>
      <w:color w:val="0F4761" w:themeColor="accent1" w:themeShade="BF"/>
    </w:rPr>
  </w:style>
  <w:style w:type="paragraph" w:styleId="IntenseQuote">
    <w:name w:val="Intense Quote"/>
    <w:basedOn w:val="Normal"/>
    <w:next w:val="Normal"/>
    <w:link w:val="IntenseQuoteChar"/>
    <w:uiPriority w:val="30"/>
    <w:qFormat/>
    <w:rsid w:val="007E0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A1D"/>
    <w:rPr>
      <w:i/>
      <w:iCs/>
      <w:color w:val="0F4761" w:themeColor="accent1" w:themeShade="BF"/>
    </w:rPr>
  </w:style>
  <w:style w:type="character" w:styleId="IntenseReference">
    <w:name w:val="Intense Reference"/>
    <w:basedOn w:val="DefaultParagraphFont"/>
    <w:uiPriority w:val="32"/>
    <w:qFormat/>
    <w:rsid w:val="007E0A1D"/>
    <w:rPr>
      <w:b/>
      <w:bCs/>
      <w:smallCaps/>
      <w:color w:val="0F4761" w:themeColor="accent1" w:themeShade="BF"/>
      <w:spacing w:val="5"/>
    </w:rPr>
  </w:style>
  <w:style w:type="paragraph" w:styleId="Caption">
    <w:name w:val="caption"/>
    <w:basedOn w:val="Normal"/>
    <w:next w:val="Normal"/>
    <w:uiPriority w:val="35"/>
    <w:unhideWhenUsed/>
    <w:qFormat/>
    <w:rsid w:val="001B1136"/>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76079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60790"/>
    <w:pPr>
      <w:spacing w:after="100"/>
    </w:pPr>
  </w:style>
  <w:style w:type="paragraph" w:styleId="TOC2">
    <w:name w:val="toc 2"/>
    <w:basedOn w:val="Normal"/>
    <w:next w:val="Normal"/>
    <w:autoRedefine/>
    <w:uiPriority w:val="39"/>
    <w:unhideWhenUsed/>
    <w:rsid w:val="00760790"/>
    <w:pPr>
      <w:spacing w:after="100"/>
      <w:ind w:left="240"/>
    </w:pPr>
  </w:style>
  <w:style w:type="character" w:styleId="Hyperlink">
    <w:name w:val="Hyperlink"/>
    <w:basedOn w:val="DefaultParagraphFont"/>
    <w:uiPriority w:val="99"/>
    <w:unhideWhenUsed/>
    <w:rsid w:val="00760790"/>
    <w:rPr>
      <w:color w:val="467886" w:themeColor="hyperlink"/>
      <w:u w:val="single"/>
    </w:rPr>
  </w:style>
  <w:style w:type="character" w:styleId="UnresolvedMention">
    <w:name w:val="Unresolved Mention"/>
    <w:basedOn w:val="DefaultParagraphFont"/>
    <w:uiPriority w:val="99"/>
    <w:semiHidden/>
    <w:unhideWhenUsed/>
    <w:rsid w:val="00111334"/>
    <w:rPr>
      <w:color w:val="605E5C"/>
      <w:shd w:val="clear" w:color="auto" w:fill="E1DFDD"/>
    </w:rPr>
  </w:style>
  <w:style w:type="table" w:styleId="TableGrid">
    <w:name w:val="Table Grid"/>
    <w:basedOn w:val="TableNormal"/>
    <w:uiPriority w:val="39"/>
    <w:rsid w:val="001113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1133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github.com/SIndustryPortfolio/WEBSITE-Shopping_Basket"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shopping-basket-87c673649f49.herokuapp.com/?utm_source=chatgpt.com"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github.com/SIndustryPortfolio/WEBSITE-Shopping_Basket?utm_source=chatgpt.com"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66C7B-D87E-430E-98D7-7767B54FE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14</Pages>
  <Words>1798</Words>
  <Characters>10253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34</cp:revision>
  <dcterms:created xsi:type="dcterms:W3CDTF">2026-01-27T15:30:00Z</dcterms:created>
  <dcterms:modified xsi:type="dcterms:W3CDTF">2026-02-10T12:20:00Z</dcterms:modified>
</cp:coreProperties>
</file>