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C8E40" w14:textId="77777777" w:rsidR="008673DA" w:rsidRPr="005362F7" w:rsidRDefault="008673DA" w:rsidP="008673DA">
      <w:pPr>
        <w:spacing w:line="360" w:lineRule="auto"/>
        <w:jc w:val="both"/>
        <w:rPr>
          <w:rFonts w:cs="Times New Roman"/>
          <w:sz w:val="20"/>
          <w:szCs w:val="20"/>
          <w:lang w:val="sl-SI"/>
        </w:rPr>
      </w:pPr>
      <w:r w:rsidRPr="005362F7">
        <w:rPr>
          <w:rFonts w:cs="Times New Roman"/>
          <w:sz w:val="20"/>
          <w:szCs w:val="20"/>
          <w:lang w:val="sl-SI"/>
        </w:rPr>
        <w:t>Cobiss tip</w:t>
      </w:r>
      <w:r>
        <w:rPr>
          <w:rFonts w:cs="Times New Roman"/>
          <w:sz w:val="20"/>
          <w:szCs w:val="20"/>
          <w:lang w:val="sl-SI"/>
        </w:rPr>
        <w:t>:</w:t>
      </w:r>
      <w:r w:rsidRPr="005362F7">
        <w:rPr>
          <w:rFonts w:cs="Times New Roman"/>
          <w:sz w:val="20"/>
          <w:szCs w:val="20"/>
          <w:lang w:val="sl-SI"/>
        </w:rPr>
        <w:t xml:space="preserve"> </w:t>
      </w:r>
      <w:r>
        <w:rPr>
          <w:sz w:val="20"/>
          <w:szCs w:val="20"/>
        </w:rPr>
        <w:t>1.01</w:t>
      </w:r>
    </w:p>
    <w:p w14:paraId="625A067D" w14:textId="02EFA7F6" w:rsidR="008673DA" w:rsidRPr="00A30E48" w:rsidRDefault="008673DA" w:rsidP="008673DA">
      <w:pPr>
        <w:spacing w:line="360" w:lineRule="auto"/>
        <w:jc w:val="both"/>
        <w:rPr>
          <w:rFonts w:cs="Times New Roman"/>
          <w:sz w:val="20"/>
          <w:szCs w:val="20"/>
          <w:lang w:val="sl-SI"/>
        </w:rPr>
      </w:pPr>
      <w:r w:rsidRPr="00A30E48">
        <w:rPr>
          <w:rFonts w:cs="Times New Roman"/>
          <w:sz w:val="20"/>
          <w:szCs w:val="20"/>
        </w:rPr>
        <w:t xml:space="preserve">UDK: </w:t>
      </w:r>
      <w:r w:rsidR="00A30E48" w:rsidRPr="00A30E48">
        <w:rPr>
          <w:rFonts w:cs="Times New Roman"/>
          <w:sz w:val="20"/>
          <w:szCs w:val="20"/>
        </w:rPr>
        <w:t>331.101.232-055.2:94(4)"1914/1918"</w:t>
      </w:r>
    </w:p>
    <w:p w14:paraId="0226D059" w14:textId="77777777" w:rsidR="009B6A3C" w:rsidRDefault="009B6A3C" w:rsidP="009B6A3C">
      <w:pPr>
        <w:spacing w:after="0" w:line="360" w:lineRule="auto"/>
        <w:jc w:val="center"/>
        <w:rPr>
          <w:rFonts w:cs="Times New Roman"/>
          <w:szCs w:val="32"/>
          <w:lang w:val="sl-SI"/>
        </w:rPr>
      </w:pPr>
      <w:r w:rsidRPr="009B6A3C">
        <w:rPr>
          <w:rFonts w:cs="Times New Roman"/>
          <w:szCs w:val="32"/>
          <w:lang w:val="sl-SI"/>
        </w:rPr>
        <w:t>Urška Strle</w:t>
      </w:r>
      <w:r>
        <w:rPr>
          <w:rStyle w:val="FootnoteReference"/>
          <w:rFonts w:cs="Times New Roman"/>
          <w:szCs w:val="32"/>
          <w:lang w:val="sl-SI"/>
        </w:rPr>
        <w:footnoteReference w:customMarkFollows="1" w:id="1"/>
        <w:t>*</w:t>
      </w:r>
    </w:p>
    <w:p w14:paraId="2613A739" w14:textId="77777777" w:rsidR="009B6A3C" w:rsidRPr="009B6A3C" w:rsidRDefault="009B6A3C" w:rsidP="009B6A3C">
      <w:pPr>
        <w:spacing w:after="0" w:line="360" w:lineRule="auto"/>
        <w:jc w:val="center"/>
        <w:rPr>
          <w:rFonts w:cs="Times New Roman"/>
          <w:szCs w:val="32"/>
          <w:lang w:val="sl-SI"/>
        </w:rPr>
      </w:pPr>
    </w:p>
    <w:p w14:paraId="5B02F4B9" w14:textId="77777777" w:rsidR="001811CF" w:rsidRDefault="00403677" w:rsidP="009B6A3C">
      <w:pPr>
        <w:spacing w:after="0" w:line="360" w:lineRule="auto"/>
        <w:jc w:val="center"/>
        <w:rPr>
          <w:rFonts w:cs="Times New Roman"/>
          <w:b/>
          <w:sz w:val="32"/>
          <w:szCs w:val="32"/>
          <w:lang w:val="sl-SI"/>
        </w:rPr>
      </w:pPr>
      <w:r w:rsidRPr="00F9598A">
        <w:rPr>
          <w:rFonts w:cs="Times New Roman"/>
          <w:b/>
          <w:sz w:val="32"/>
          <w:szCs w:val="32"/>
          <w:lang w:val="sl-SI"/>
        </w:rPr>
        <w:t>K</w:t>
      </w:r>
      <w:r w:rsidR="00256E47" w:rsidRPr="00F9598A">
        <w:rPr>
          <w:rFonts w:cs="Times New Roman"/>
          <w:b/>
          <w:sz w:val="32"/>
          <w:szCs w:val="32"/>
          <w:lang w:val="sl-SI"/>
        </w:rPr>
        <w:t xml:space="preserve"> </w:t>
      </w:r>
      <w:r w:rsidR="00F9598A">
        <w:rPr>
          <w:rFonts w:cs="Times New Roman"/>
          <w:b/>
          <w:sz w:val="32"/>
          <w:szCs w:val="32"/>
          <w:lang w:val="sl-SI"/>
        </w:rPr>
        <w:t>razumevanju</w:t>
      </w:r>
      <w:r w:rsidR="00256E47" w:rsidRPr="00F9598A">
        <w:rPr>
          <w:rFonts w:cs="Times New Roman"/>
          <w:b/>
          <w:sz w:val="32"/>
          <w:szCs w:val="32"/>
          <w:lang w:val="sl-SI"/>
        </w:rPr>
        <w:t xml:space="preserve"> ž</w:t>
      </w:r>
      <w:r w:rsidR="00FB50CB" w:rsidRPr="00F9598A">
        <w:rPr>
          <w:rFonts w:cs="Times New Roman"/>
          <w:b/>
          <w:sz w:val="32"/>
          <w:szCs w:val="32"/>
          <w:lang w:val="sl-SI"/>
        </w:rPr>
        <w:t>ensk</w:t>
      </w:r>
      <w:r w:rsidR="00256E47" w:rsidRPr="00F9598A">
        <w:rPr>
          <w:rFonts w:cs="Times New Roman"/>
          <w:b/>
          <w:sz w:val="32"/>
          <w:szCs w:val="32"/>
          <w:lang w:val="sl-SI"/>
        </w:rPr>
        <w:t>ega</w:t>
      </w:r>
      <w:r w:rsidR="00FB50CB" w:rsidRPr="00F9598A">
        <w:rPr>
          <w:rFonts w:cs="Times New Roman"/>
          <w:b/>
          <w:sz w:val="32"/>
          <w:szCs w:val="32"/>
          <w:lang w:val="sl-SI"/>
        </w:rPr>
        <w:t xml:space="preserve"> del</w:t>
      </w:r>
      <w:r w:rsidR="00256E47" w:rsidRPr="00F9598A">
        <w:rPr>
          <w:rFonts w:cs="Times New Roman"/>
          <w:b/>
          <w:sz w:val="32"/>
          <w:szCs w:val="32"/>
          <w:lang w:val="sl-SI"/>
        </w:rPr>
        <w:t>a</w:t>
      </w:r>
      <w:r w:rsidR="00FB50CB" w:rsidRPr="00F9598A">
        <w:rPr>
          <w:rFonts w:cs="Times New Roman"/>
          <w:b/>
          <w:sz w:val="32"/>
          <w:szCs w:val="32"/>
          <w:lang w:val="sl-SI"/>
        </w:rPr>
        <w:t xml:space="preserve"> </w:t>
      </w:r>
      <w:r w:rsidR="00256E47" w:rsidRPr="00F9598A">
        <w:rPr>
          <w:rFonts w:cs="Times New Roman"/>
          <w:b/>
          <w:sz w:val="32"/>
          <w:szCs w:val="32"/>
          <w:lang w:val="sl-SI"/>
        </w:rPr>
        <w:t>v</w:t>
      </w:r>
      <w:r w:rsidR="00FB50CB" w:rsidRPr="00F9598A">
        <w:rPr>
          <w:rFonts w:cs="Times New Roman"/>
          <w:b/>
          <w:sz w:val="32"/>
          <w:szCs w:val="32"/>
          <w:lang w:val="sl-SI"/>
        </w:rPr>
        <w:t xml:space="preserve"> velik</w:t>
      </w:r>
      <w:r w:rsidR="00256E47" w:rsidRPr="00F9598A">
        <w:rPr>
          <w:rFonts w:cs="Times New Roman"/>
          <w:b/>
          <w:sz w:val="32"/>
          <w:szCs w:val="32"/>
          <w:lang w:val="sl-SI"/>
        </w:rPr>
        <w:t>i</w:t>
      </w:r>
      <w:r w:rsidR="00FB50CB" w:rsidRPr="00F9598A">
        <w:rPr>
          <w:rFonts w:cs="Times New Roman"/>
          <w:b/>
          <w:sz w:val="32"/>
          <w:szCs w:val="32"/>
          <w:lang w:val="sl-SI"/>
        </w:rPr>
        <w:t xml:space="preserve"> vojn</w:t>
      </w:r>
      <w:r w:rsidR="00256E47" w:rsidRPr="00F9598A">
        <w:rPr>
          <w:rFonts w:cs="Times New Roman"/>
          <w:b/>
          <w:sz w:val="32"/>
          <w:szCs w:val="32"/>
          <w:lang w:val="sl-SI"/>
        </w:rPr>
        <w:t>i</w:t>
      </w:r>
      <w:r w:rsidR="00556098">
        <w:rPr>
          <w:rStyle w:val="FootnoteReference"/>
          <w:rFonts w:cs="Times New Roman"/>
          <w:b/>
          <w:sz w:val="32"/>
          <w:szCs w:val="32"/>
          <w:lang w:val="sl-SI"/>
        </w:rPr>
        <w:footnoteReference w:id="2"/>
      </w:r>
    </w:p>
    <w:p w14:paraId="1B7344D6" w14:textId="77777777" w:rsidR="00CE5604" w:rsidRPr="009B6A3C" w:rsidRDefault="00CE5604" w:rsidP="00CE5604">
      <w:pPr>
        <w:rPr>
          <w:rFonts w:cs="Times New Roman"/>
          <w:i/>
          <w:sz w:val="20"/>
          <w:szCs w:val="20"/>
          <w:lang w:val="sl-SI"/>
        </w:rPr>
      </w:pPr>
    </w:p>
    <w:p w14:paraId="3024813D" w14:textId="77777777" w:rsidR="00CE5604" w:rsidRPr="009B6A3C" w:rsidRDefault="009B6A3C" w:rsidP="009B6A3C">
      <w:pPr>
        <w:jc w:val="center"/>
        <w:rPr>
          <w:rFonts w:cs="Times New Roman"/>
          <w:i/>
          <w:szCs w:val="20"/>
          <w:lang w:val="sl-SI"/>
        </w:rPr>
      </w:pPr>
      <w:r w:rsidRPr="009B6A3C">
        <w:rPr>
          <w:rFonts w:cs="Times New Roman"/>
          <w:i/>
          <w:szCs w:val="20"/>
          <w:lang w:val="sl-SI"/>
        </w:rPr>
        <w:t>IZVLEČEK</w:t>
      </w:r>
    </w:p>
    <w:p w14:paraId="037EBD2F" w14:textId="77777777" w:rsidR="00CE5604" w:rsidRPr="009B6A3C" w:rsidRDefault="00CE5604" w:rsidP="00873415">
      <w:pPr>
        <w:spacing w:after="0"/>
        <w:ind w:firstLine="709"/>
        <w:jc w:val="both"/>
        <w:rPr>
          <w:rFonts w:cs="Times New Roman"/>
          <w:i/>
          <w:sz w:val="20"/>
          <w:szCs w:val="20"/>
          <w:lang w:val="sl-SI"/>
        </w:rPr>
      </w:pPr>
      <w:r w:rsidRPr="009B6A3C">
        <w:rPr>
          <w:rFonts w:cs="Times New Roman"/>
          <w:i/>
          <w:sz w:val="20"/>
          <w:szCs w:val="20"/>
          <w:lang w:val="sl-SI"/>
        </w:rPr>
        <w:t>Članek se ukvarja s presekom vojne ekonomije in ženske delovne sile med prvo svetovno vojno ter posveča posebno pozornost slovenskemu prebivalstvu. Z uporabo številnih virov skuša avtorica sintetizirati splošnosti in posebnosti ženske vključitve v vojno gospodarstvo v t.</w:t>
      </w:r>
      <w:r w:rsidR="00AB2AB6" w:rsidRPr="009B6A3C">
        <w:rPr>
          <w:rFonts w:cs="Times New Roman"/>
          <w:i/>
          <w:sz w:val="20"/>
          <w:szCs w:val="20"/>
          <w:lang w:val="sl-SI"/>
        </w:rPr>
        <w:t xml:space="preserve"> </w:t>
      </w:r>
      <w:r w:rsidRPr="009B6A3C">
        <w:rPr>
          <w:rFonts w:cs="Times New Roman"/>
          <w:i/>
          <w:sz w:val="20"/>
          <w:szCs w:val="20"/>
          <w:lang w:val="sl-SI"/>
        </w:rPr>
        <w:t xml:space="preserve">i. slovenskih deželah. Vojno gospodarstvo </w:t>
      </w:r>
      <w:r w:rsidR="000A3E42" w:rsidRPr="009B6A3C">
        <w:rPr>
          <w:rFonts w:cs="Times New Roman"/>
          <w:i/>
          <w:sz w:val="20"/>
          <w:szCs w:val="20"/>
          <w:lang w:val="sl-SI"/>
        </w:rPr>
        <w:t>razumemo</w:t>
      </w:r>
      <w:r w:rsidRPr="009B6A3C">
        <w:rPr>
          <w:rFonts w:cs="Times New Roman"/>
          <w:i/>
          <w:sz w:val="20"/>
          <w:szCs w:val="20"/>
          <w:lang w:val="sl-SI"/>
        </w:rPr>
        <w:t xml:space="preserve"> v najširšem </w:t>
      </w:r>
      <w:r w:rsidR="00BC1F68" w:rsidRPr="009B6A3C">
        <w:rPr>
          <w:rFonts w:cs="Times New Roman"/>
          <w:i/>
          <w:sz w:val="20"/>
          <w:szCs w:val="20"/>
          <w:lang w:val="sl-SI"/>
        </w:rPr>
        <w:t>pomenu besede</w:t>
      </w:r>
      <w:r w:rsidRPr="009B6A3C">
        <w:rPr>
          <w:rFonts w:cs="Times New Roman"/>
          <w:i/>
          <w:sz w:val="20"/>
          <w:szCs w:val="20"/>
          <w:lang w:val="sl-SI"/>
        </w:rPr>
        <w:t xml:space="preserve"> in vključuje ne samo oboroževanja in na vojno vezan</w:t>
      </w:r>
      <w:r w:rsidR="00AB2AB6" w:rsidRPr="009B6A3C">
        <w:rPr>
          <w:rFonts w:cs="Times New Roman"/>
          <w:i/>
          <w:sz w:val="20"/>
          <w:szCs w:val="20"/>
          <w:lang w:val="sl-SI"/>
        </w:rPr>
        <w:t>e</w:t>
      </w:r>
      <w:r w:rsidRPr="009B6A3C">
        <w:rPr>
          <w:rFonts w:cs="Times New Roman"/>
          <w:i/>
          <w:sz w:val="20"/>
          <w:szCs w:val="20"/>
          <w:lang w:val="sl-SI"/>
        </w:rPr>
        <w:t xml:space="preserve"> proizvodnj</w:t>
      </w:r>
      <w:r w:rsidR="00AB2AB6" w:rsidRPr="009B6A3C">
        <w:rPr>
          <w:rFonts w:cs="Times New Roman"/>
          <w:i/>
          <w:sz w:val="20"/>
          <w:szCs w:val="20"/>
          <w:lang w:val="sl-SI"/>
        </w:rPr>
        <w:t>e</w:t>
      </w:r>
      <w:r w:rsidRPr="009B6A3C">
        <w:rPr>
          <w:rFonts w:cs="Times New Roman"/>
          <w:i/>
          <w:sz w:val="20"/>
          <w:szCs w:val="20"/>
          <w:lang w:val="sl-SI"/>
        </w:rPr>
        <w:t>, ampak tudi pereče vprašanje preskrbe za vojsko in civilno prebivalstvo.</w:t>
      </w:r>
    </w:p>
    <w:p w14:paraId="302C5425" w14:textId="77777777" w:rsidR="00CE5604" w:rsidRPr="009B6A3C" w:rsidRDefault="00CE5604" w:rsidP="00873415">
      <w:pPr>
        <w:spacing w:after="0"/>
        <w:ind w:firstLine="709"/>
        <w:jc w:val="both"/>
        <w:rPr>
          <w:rFonts w:cs="Times New Roman"/>
          <w:i/>
          <w:sz w:val="20"/>
          <w:szCs w:val="20"/>
          <w:lang w:val="sl-SI"/>
        </w:rPr>
      </w:pPr>
      <w:r w:rsidRPr="009B6A3C">
        <w:rPr>
          <w:rFonts w:cs="Times New Roman"/>
          <w:i/>
          <w:sz w:val="20"/>
          <w:szCs w:val="20"/>
          <w:lang w:val="sl-SI"/>
        </w:rPr>
        <w:t>Gospodarska vloga slovenskih de</w:t>
      </w:r>
      <w:r w:rsidR="000A3E42" w:rsidRPr="009B6A3C">
        <w:rPr>
          <w:rFonts w:cs="Times New Roman"/>
          <w:i/>
          <w:sz w:val="20"/>
          <w:szCs w:val="20"/>
          <w:lang w:val="sl-SI"/>
        </w:rPr>
        <w:t>žel</w:t>
      </w:r>
      <w:r w:rsidRPr="009B6A3C">
        <w:rPr>
          <w:rFonts w:cs="Times New Roman"/>
          <w:i/>
          <w:sz w:val="20"/>
          <w:szCs w:val="20"/>
          <w:lang w:val="sl-SI"/>
        </w:rPr>
        <w:t>, ki je bila v habsburškem okviru obrobna, in socialna struktura nje</w:t>
      </w:r>
      <w:r w:rsidR="00EA1EBD" w:rsidRPr="009B6A3C">
        <w:rPr>
          <w:rFonts w:cs="Times New Roman"/>
          <w:i/>
          <w:sz w:val="20"/>
          <w:szCs w:val="20"/>
          <w:lang w:val="sl-SI"/>
        </w:rPr>
        <w:t>nih</w:t>
      </w:r>
      <w:r w:rsidRPr="009B6A3C">
        <w:rPr>
          <w:rFonts w:cs="Times New Roman"/>
          <w:i/>
          <w:sz w:val="20"/>
          <w:szCs w:val="20"/>
          <w:lang w:val="sl-SI"/>
        </w:rPr>
        <w:t xml:space="preserve"> prebival</w:t>
      </w:r>
      <w:r w:rsidR="00EA1EBD" w:rsidRPr="009B6A3C">
        <w:rPr>
          <w:rFonts w:cs="Times New Roman"/>
          <w:i/>
          <w:sz w:val="20"/>
          <w:szCs w:val="20"/>
          <w:lang w:val="sl-SI"/>
        </w:rPr>
        <w:t>cev</w:t>
      </w:r>
      <w:r w:rsidRPr="009B6A3C">
        <w:rPr>
          <w:rFonts w:cs="Times New Roman"/>
          <w:i/>
          <w:sz w:val="20"/>
          <w:szCs w:val="20"/>
          <w:lang w:val="sl-SI"/>
        </w:rPr>
        <w:t xml:space="preserve"> </w:t>
      </w:r>
      <w:r w:rsidR="00EA1EBD" w:rsidRPr="009B6A3C">
        <w:rPr>
          <w:rFonts w:cs="Times New Roman"/>
          <w:i/>
          <w:sz w:val="20"/>
          <w:szCs w:val="20"/>
          <w:lang w:val="sl-SI"/>
        </w:rPr>
        <w:t>sta</w:t>
      </w:r>
      <w:r w:rsidRPr="009B6A3C">
        <w:rPr>
          <w:rFonts w:cs="Times New Roman"/>
          <w:i/>
          <w:sz w:val="20"/>
          <w:szCs w:val="20"/>
          <w:lang w:val="sl-SI"/>
        </w:rPr>
        <w:t xml:space="preserve"> globoko vplival</w:t>
      </w:r>
      <w:r w:rsidR="00EA1EBD" w:rsidRPr="009B6A3C">
        <w:rPr>
          <w:rFonts w:cs="Times New Roman"/>
          <w:i/>
          <w:sz w:val="20"/>
          <w:szCs w:val="20"/>
          <w:lang w:val="sl-SI"/>
        </w:rPr>
        <w:t>i</w:t>
      </w:r>
      <w:r w:rsidRPr="009B6A3C">
        <w:rPr>
          <w:rFonts w:cs="Times New Roman"/>
          <w:i/>
          <w:sz w:val="20"/>
          <w:szCs w:val="20"/>
          <w:lang w:val="sl-SI"/>
        </w:rPr>
        <w:t xml:space="preserve"> na načine, kako so se ženske vključevale v domačo fronto. Avtorica trdi, da senzacionalne podobe iz zahodne Evrope, ki prikazujejo množično vključenost žensk v vojno industrijo</w:t>
      </w:r>
      <w:r w:rsidR="00AB2AB6" w:rsidRPr="009B6A3C">
        <w:rPr>
          <w:rFonts w:cs="Times New Roman"/>
          <w:i/>
          <w:sz w:val="20"/>
          <w:szCs w:val="20"/>
          <w:lang w:val="sl-SI"/>
        </w:rPr>
        <w:t>,</w:t>
      </w:r>
      <w:r w:rsidRPr="009B6A3C">
        <w:rPr>
          <w:rFonts w:cs="Times New Roman"/>
          <w:i/>
          <w:sz w:val="20"/>
          <w:szCs w:val="20"/>
          <w:lang w:val="sl-SI"/>
        </w:rPr>
        <w:t xml:space="preserve"> niso tipične za slovenski prostor. Kljub temu vloga žensk v vojnem gospodarstv</w:t>
      </w:r>
      <w:r w:rsidR="00AB2AB6" w:rsidRPr="009B6A3C">
        <w:rPr>
          <w:rFonts w:cs="Times New Roman"/>
          <w:i/>
          <w:sz w:val="20"/>
          <w:szCs w:val="20"/>
          <w:lang w:val="sl-SI"/>
        </w:rPr>
        <w:t>u</w:t>
      </w:r>
      <w:r w:rsidRPr="009B6A3C">
        <w:rPr>
          <w:rFonts w:cs="Times New Roman"/>
          <w:i/>
          <w:sz w:val="20"/>
          <w:szCs w:val="20"/>
          <w:lang w:val="sl-SI"/>
        </w:rPr>
        <w:t xml:space="preserve"> ne bi smela biti podcenjena, saj so predstavljale večino gospodarsko aktivnega prebivalstva, ki je podpiralo ne samo civilno družbo, ampak tudi vojsko.</w:t>
      </w:r>
    </w:p>
    <w:p w14:paraId="2FA4DF64" w14:textId="77777777" w:rsidR="008F0BEE" w:rsidRDefault="008F0BEE" w:rsidP="00CE5604">
      <w:pPr>
        <w:rPr>
          <w:rFonts w:cs="Times New Roman"/>
          <w:i/>
          <w:sz w:val="20"/>
          <w:szCs w:val="20"/>
          <w:lang w:val="sl-SI"/>
        </w:rPr>
      </w:pPr>
    </w:p>
    <w:p w14:paraId="631AD1E6" w14:textId="77777777" w:rsidR="004601D1" w:rsidRDefault="00CE5604" w:rsidP="004601D1">
      <w:pPr>
        <w:rPr>
          <w:rFonts w:cs="Times New Roman"/>
          <w:i/>
          <w:sz w:val="20"/>
          <w:szCs w:val="20"/>
          <w:lang w:val="sl-SI"/>
        </w:rPr>
      </w:pPr>
      <w:r w:rsidRPr="009B6A3C">
        <w:rPr>
          <w:rFonts w:cs="Times New Roman"/>
          <w:i/>
          <w:sz w:val="20"/>
          <w:szCs w:val="20"/>
          <w:lang w:val="sl-SI"/>
        </w:rPr>
        <w:t>Ključne besede: prva svetovna vojna, vojno gospodar</w:t>
      </w:r>
      <w:r w:rsidR="008F0BEE">
        <w:rPr>
          <w:rFonts w:cs="Times New Roman"/>
          <w:i/>
          <w:sz w:val="20"/>
          <w:szCs w:val="20"/>
          <w:lang w:val="sl-SI"/>
        </w:rPr>
        <w:t>stvo, žensko delo, domača fronta</w:t>
      </w:r>
    </w:p>
    <w:p w14:paraId="16F344D7" w14:textId="77777777" w:rsidR="004601D1" w:rsidRDefault="004601D1" w:rsidP="004601D1">
      <w:pPr>
        <w:rPr>
          <w:rFonts w:cs="Times New Roman"/>
          <w:i/>
          <w:sz w:val="20"/>
          <w:szCs w:val="20"/>
          <w:lang w:val="sl-SI"/>
        </w:rPr>
      </w:pPr>
    </w:p>
    <w:p w14:paraId="0DA4AF3F" w14:textId="77777777" w:rsidR="00873415" w:rsidRPr="00873415" w:rsidRDefault="00873415" w:rsidP="004601D1">
      <w:pPr>
        <w:jc w:val="center"/>
        <w:rPr>
          <w:rFonts w:cs="Times New Roman"/>
          <w:i/>
          <w:szCs w:val="20"/>
          <w:lang w:val="en-GB"/>
        </w:rPr>
      </w:pPr>
      <w:r w:rsidRPr="00873415">
        <w:rPr>
          <w:rFonts w:cs="Times New Roman"/>
          <w:i/>
          <w:szCs w:val="20"/>
          <w:lang w:val="en-GB"/>
        </w:rPr>
        <w:t>ABSTRACT</w:t>
      </w:r>
    </w:p>
    <w:p w14:paraId="01E3ADC7" w14:textId="77777777" w:rsidR="00873415" w:rsidRPr="00873415" w:rsidRDefault="00873415" w:rsidP="00873415">
      <w:pPr>
        <w:jc w:val="center"/>
        <w:rPr>
          <w:rFonts w:cs="Times New Roman"/>
          <w:i/>
          <w:szCs w:val="20"/>
          <w:lang w:val="en-GB"/>
        </w:rPr>
      </w:pPr>
      <w:r w:rsidRPr="00873415">
        <w:rPr>
          <w:rFonts w:cs="Times New Roman"/>
          <w:i/>
          <w:szCs w:val="20"/>
          <w:lang w:val="en-GB"/>
        </w:rPr>
        <w:t>UNDERSTANDING WOMEN'S WORK DURING THE GREAT WAR</w:t>
      </w:r>
    </w:p>
    <w:p w14:paraId="168E4D03" w14:textId="77777777" w:rsidR="00873415" w:rsidRPr="00590C10" w:rsidRDefault="00873415" w:rsidP="00873415">
      <w:pPr>
        <w:spacing w:after="0"/>
        <w:ind w:firstLine="709"/>
        <w:rPr>
          <w:rFonts w:cs="Times New Roman"/>
          <w:i/>
          <w:sz w:val="20"/>
          <w:szCs w:val="20"/>
          <w:lang w:val="en-GB"/>
        </w:rPr>
      </w:pPr>
      <w:r w:rsidRPr="00590C10">
        <w:rPr>
          <w:rFonts w:cs="Times New Roman"/>
          <w:i/>
          <w:sz w:val="20"/>
          <w:szCs w:val="20"/>
          <w:lang w:val="en-GB"/>
        </w:rPr>
        <w:t>The article deals with the intersection of war economy and women's workforce during World War I and pays a special attention to the Slovenian population. Using a variety of sources, the author tries to synthesi</w:t>
      </w:r>
      <w:r>
        <w:rPr>
          <w:rFonts w:cs="Times New Roman"/>
          <w:i/>
          <w:sz w:val="20"/>
          <w:szCs w:val="20"/>
          <w:lang w:val="en-GB"/>
        </w:rPr>
        <w:t>s</w:t>
      </w:r>
      <w:r w:rsidRPr="00590C10">
        <w:rPr>
          <w:rFonts w:cs="Times New Roman"/>
          <w:i/>
          <w:sz w:val="20"/>
          <w:szCs w:val="20"/>
          <w:lang w:val="en-GB"/>
        </w:rPr>
        <w:t xml:space="preserve">e the generalities and specifics of </w:t>
      </w:r>
      <w:r>
        <w:rPr>
          <w:rFonts w:cs="Times New Roman"/>
          <w:i/>
          <w:sz w:val="20"/>
          <w:szCs w:val="20"/>
          <w:lang w:val="en-GB"/>
        </w:rPr>
        <w:t xml:space="preserve">the </w:t>
      </w:r>
      <w:r w:rsidRPr="00590C10">
        <w:rPr>
          <w:rFonts w:cs="Times New Roman"/>
          <w:i/>
          <w:sz w:val="20"/>
          <w:szCs w:val="20"/>
          <w:lang w:val="en-GB"/>
        </w:rPr>
        <w:t>women’s involvement into the war economy in the so-called Slovenian lands. War economy is understood in the broadest sense and includes not only armament and war-</w:t>
      </w:r>
      <w:r>
        <w:rPr>
          <w:rFonts w:cs="Times New Roman"/>
          <w:i/>
          <w:sz w:val="20"/>
          <w:szCs w:val="20"/>
          <w:lang w:val="en-GB"/>
        </w:rPr>
        <w:t>related</w:t>
      </w:r>
      <w:r w:rsidRPr="00590C10">
        <w:rPr>
          <w:rFonts w:cs="Times New Roman"/>
          <w:i/>
          <w:sz w:val="20"/>
          <w:szCs w:val="20"/>
          <w:lang w:val="en-GB"/>
        </w:rPr>
        <w:t xml:space="preserve"> production, but also the acute issue of supplies for the military and civil sphere.</w:t>
      </w:r>
    </w:p>
    <w:p w14:paraId="6C2D3BE3" w14:textId="77777777" w:rsidR="00873415" w:rsidRPr="00590C10" w:rsidRDefault="00873415" w:rsidP="00873415">
      <w:pPr>
        <w:spacing w:after="0"/>
        <w:ind w:firstLine="709"/>
        <w:rPr>
          <w:rFonts w:cs="Times New Roman"/>
          <w:i/>
          <w:sz w:val="20"/>
          <w:szCs w:val="20"/>
          <w:lang w:val="en-GB"/>
        </w:rPr>
      </w:pPr>
      <w:r w:rsidRPr="00590C10">
        <w:rPr>
          <w:rFonts w:cs="Times New Roman"/>
          <w:i/>
          <w:sz w:val="20"/>
          <w:szCs w:val="20"/>
          <w:lang w:val="en-GB"/>
        </w:rPr>
        <w:t>The economic role of the Slovenian lands</w:t>
      </w:r>
      <w:r>
        <w:rPr>
          <w:rFonts w:cs="Times New Roman"/>
          <w:i/>
          <w:sz w:val="20"/>
          <w:szCs w:val="20"/>
          <w:lang w:val="en-GB"/>
        </w:rPr>
        <w:t>, peripheral within the Habsburg Monarchy,</w:t>
      </w:r>
      <w:r w:rsidRPr="00590C10">
        <w:rPr>
          <w:rFonts w:cs="Times New Roman"/>
          <w:i/>
          <w:sz w:val="20"/>
          <w:szCs w:val="20"/>
          <w:lang w:val="en-GB"/>
        </w:rPr>
        <w:t xml:space="preserve"> and the social structure of </w:t>
      </w:r>
      <w:r>
        <w:rPr>
          <w:rFonts w:cs="Times New Roman"/>
          <w:i/>
          <w:sz w:val="20"/>
          <w:szCs w:val="20"/>
          <w:lang w:val="en-GB"/>
        </w:rPr>
        <w:t>the Slovenian</w:t>
      </w:r>
      <w:r w:rsidRPr="00590C10">
        <w:rPr>
          <w:rFonts w:cs="Times New Roman"/>
          <w:i/>
          <w:sz w:val="20"/>
          <w:szCs w:val="20"/>
          <w:lang w:val="en-GB"/>
        </w:rPr>
        <w:t xml:space="preserve"> population profoundly affected the way how women were being included </w:t>
      </w:r>
      <w:r>
        <w:rPr>
          <w:rFonts w:cs="Times New Roman"/>
          <w:i/>
          <w:sz w:val="20"/>
          <w:szCs w:val="20"/>
          <w:lang w:val="en-GB"/>
        </w:rPr>
        <w:t>in</w:t>
      </w:r>
      <w:r w:rsidRPr="00590C10">
        <w:rPr>
          <w:rFonts w:cs="Times New Roman"/>
          <w:i/>
          <w:sz w:val="20"/>
          <w:szCs w:val="20"/>
          <w:lang w:val="en-GB"/>
        </w:rPr>
        <w:t xml:space="preserve">to the </w:t>
      </w:r>
      <w:r>
        <w:rPr>
          <w:rFonts w:cs="Times New Roman"/>
          <w:i/>
          <w:sz w:val="20"/>
          <w:szCs w:val="20"/>
          <w:lang w:val="en-GB"/>
        </w:rPr>
        <w:t xml:space="preserve">activities at the </w:t>
      </w:r>
      <w:r w:rsidRPr="00590C10">
        <w:rPr>
          <w:rFonts w:cs="Times New Roman"/>
          <w:i/>
          <w:sz w:val="20"/>
          <w:szCs w:val="20"/>
          <w:lang w:val="en-GB"/>
        </w:rPr>
        <w:t xml:space="preserve">home front. The author argues that </w:t>
      </w:r>
      <w:r>
        <w:rPr>
          <w:rFonts w:cs="Times New Roman"/>
          <w:i/>
          <w:sz w:val="20"/>
          <w:szCs w:val="20"/>
          <w:lang w:val="en-GB"/>
        </w:rPr>
        <w:t xml:space="preserve">the </w:t>
      </w:r>
      <w:r w:rsidRPr="00590C10">
        <w:rPr>
          <w:rFonts w:cs="Times New Roman"/>
          <w:i/>
          <w:sz w:val="20"/>
          <w:szCs w:val="20"/>
          <w:lang w:val="en-GB"/>
        </w:rPr>
        <w:t>sensational images from Western Europe</w:t>
      </w:r>
      <w:r>
        <w:rPr>
          <w:rFonts w:cs="Times New Roman"/>
          <w:i/>
          <w:sz w:val="20"/>
          <w:szCs w:val="20"/>
          <w:lang w:val="en-GB"/>
        </w:rPr>
        <w:t>,</w:t>
      </w:r>
      <w:r w:rsidRPr="00590C10">
        <w:rPr>
          <w:rFonts w:cs="Times New Roman"/>
          <w:i/>
          <w:sz w:val="20"/>
          <w:szCs w:val="20"/>
          <w:lang w:val="en-GB"/>
        </w:rPr>
        <w:t xml:space="preserve"> presenting a massive inclusion of women into the war industry</w:t>
      </w:r>
      <w:r>
        <w:rPr>
          <w:rFonts w:cs="Times New Roman"/>
          <w:i/>
          <w:sz w:val="20"/>
          <w:szCs w:val="20"/>
          <w:lang w:val="en-GB"/>
        </w:rPr>
        <w:t>,</w:t>
      </w:r>
      <w:r w:rsidRPr="00590C10">
        <w:rPr>
          <w:rFonts w:cs="Times New Roman"/>
          <w:i/>
          <w:sz w:val="20"/>
          <w:szCs w:val="20"/>
          <w:lang w:val="en-GB"/>
        </w:rPr>
        <w:t xml:space="preserve"> are</w:t>
      </w:r>
      <w:r>
        <w:rPr>
          <w:rFonts w:cs="Times New Roman"/>
          <w:i/>
          <w:sz w:val="20"/>
          <w:szCs w:val="20"/>
          <w:lang w:val="en-GB"/>
        </w:rPr>
        <w:t xml:space="preserve"> </w:t>
      </w:r>
      <w:r w:rsidRPr="00590C10">
        <w:rPr>
          <w:rFonts w:cs="Times New Roman"/>
          <w:i/>
          <w:sz w:val="20"/>
          <w:szCs w:val="20"/>
          <w:lang w:val="en-GB"/>
        </w:rPr>
        <w:t>n</w:t>
      </w:r>
      <w:r>
        <w:rPr>
          <w:rFonts w:cs="Times New Roman"/>
          <w:i/>
          <w:sz w:val="20"/>
          <w:szCs w:val="20"/>
          <w:lang w:val="en-GB"/>
        </w:rPr>
        <w:t>o</w:t>
      </w:r>
      <w:r w:rsidRPr="00590C10">
        <w:rPr>
          <w:rFonts w:cs="Times New Roman"/>
          <w:i/>
          <w:sz w:val="20"/>
          <w:szCs w:val="20"/>
          <w:lang w:val="en-GB"/>
        </w:rPr>
        <w:t xml:space="preserve">t typical for </w:t>
      </w:r>
      <w:r>
        <w:rPr>
          <w:rFonts w:cs="Times New Roman"/>
          <w:i/>
          <w:sz w:val="20"/>
          <w:szCs w:val="20"/>
          <w:lang w:val="en-GB"/>
        </w:rPr>
        <w:t xml:space="preserve">the </w:t>
      </w:r>
      <w:r w:rsidRPr="00590C10">
        <w:rPr>
          <w:rFonts w:cs="Times New Roman"/>
          <w:i/>
          <w:sz w:val="20"/>
          <w:szCs w:val="20"/>
          <w:lang w:val="en-GB"/>
        </w:rPr>
        <w:t>Slovenian space. However, the role of women in the war economy should</w:t>
      </w:r>
      <w:r>
        <w:rPr>
          <w:rFonts w:cs="Times New Roman"/>
          <w:i/>
          <w:sz w:val="20"/>
          <w:szCs w:val="20"/>
          <w:lang w:val="en-GB"/>
        </w:rPr>
        <w:t xml:space="preserve"> </w:t>
      </w:r>
      <w:r w:rsidRPr="00590C10">
        <w:rPr>
          <w:rFonts w:cs="Times New Roman"/>
          <w:i/>
          <w:sz w:val="20"/>
          <w:szCs w:val="20"/>
          <w:lang w:val="en-GB"/>
        </w:rPr>
        <w:t>n</w:t>
      </w:r>
      <w:r>
        <w:rPr>
          <w:rFonts w:cs="Times New Roman"/>
          <w:i/>
          <w:sz w:val="20"/>
          <w:szCs w:val="20"/>
          <w:lang w:val="en-GB"/>
        </w:rPr>
        <w:t>o</w:t>
      </w:r>
      <w:r w:rsidRPr="00590C10">
        <w:rPr>
          <w:rFonts w:cs="Times New Roman"/>
          <w:i/>
          <w:sz w:val="20"/>
          <w:szCs w:val="20"/>
          <w:lang w:val="en-GB"/>
        </w:rPr>
        <w:t xml:space="preserve">t be underestimated, for they </w:t>
      </w:r>
      <w:r>
        <w:rPr>
          <w:rFonts w:cs="Times New Roman"/>
          <w:i/>
          <w:sz w:val="20"/>
          <w:szCs w:val="20"/>
          <w:lang w:val="en-GB"/>
        </w:rPr>
        <w:t>re</w:t>
      </w:r>
      <w:r w:rsidRPr="00590C10">
        <w:rPr>
          <w:rFonts w:cs="Times New Roman"/>
          <w:i/>
          <w:sz w:val="20"/>
          <w:szCs w:val="20"/>
          <w:lang w:val="en-GB"/>
        </w:rPr>
        <w:t>presented the majority of economically active population</w:t>
      </w:r>
      <w:r>
        <w:rPr>
          <w:rFonts w:cs="Times New Roman"/>
          <w:i/>
          <w:sz w:val="20"/>
          <w:szCs w:val="20"/>
          <w:lang w:val="en-GB"/>
        </w:rPr>
        <w:t xml:space="preserve">, </w:t>
      </w:r>
      <w:r w:rsidRPr="00590C10">
        <w:rPr>
          <w:rFonts w:cs="Times New Roman"/>
          <w:i/>
          <w:sz w:val="20"/>
          <w:szCs w:val="20"/>
          <w:lang w:val="en-GB"/>
        </w:rPr>
        <w:t>support</w:t>
      </w:r>
      <w:r>
        <w:rPr>
          <w:rFonts w:cs="Times New Roman"/>
          <w:i/>
          <w:sz w:val="20"/>
          <w:szCs w:val="20"/>
          <w:lang w:val="en-GB"/>
        </w:rPr>
        <w:t>ing</w:t>
      </w:r>
      <w:r w:rsidRPr="00590C10">
        <w:rPr>
          <w:rFonts w:cs="Times New Roman"/>
          <w:i/>
          <w:sz w:val="20"/>
          <w:szCs w:val="20"/>
          <w:lang w:val="en-GB"/>
        </w:rPr>
        <w:t xml:space="preserve"> not only the civil society but also the army.</w:t>
      </w:r>
    </w:p>
    <w:p w14:paraId="1E5F7578" w14:textId="77777777" w:rsidR="00873415" w:rsidRDefault="00873415" w:rsidP="00873415">
      <w:pPr>
        <w:rPr>
          <w:rFonts w:cs="Times New Roman"/>
          <w:i/>
          <w:sz w:val="20"/>
          <w:szCs w:val="20"/>
          <w:lang w:val="en-GB"/>
        </w:rPr>
      </w:pPr>
    </w:p>
    <w:p w14:paraId="4F2A35C3" w14:textId="77777777" w:rsidR="00873415" w:rsidRPr="00590C10" w:rsidRDefault="00873415" w:rsidP="00873415">
      <w:pPr>
        <w:rPr>
          <w:rFonts w:cs="Times New Roman"/>
          <w:i/>
          <w:sz w:val="20"/>
          <w:szCs w:val="20"/>
          <w:lang w:val="en-GB"/>
        </w:rPr>
      </w:pPr>
      <w:r w:rsidRPr="00590C10">
        <w:rPr>
          <w:rFonts w:cs="Times New Roman"/>
          <w:i/>
          <w:sz w:val="20"/>
          <w:szCs w:val="20"/>
          <w:lang w:val="en-GB"/>
        </w:rPr>
        <w:t xml:space="preserve">Keywords: </w:t>
      </w:r>
      <w:r>
        <w:rPr>
          <w:rFonts w:cs="Times New Roman"/>
          <w:i/>
          <w:sz w:val="20"/>
          <w:szCs w:val="20"/>
          <w:lang w:val="en-GB"/>
        </w:rPr>
        <w:t>World War I</w:t>
      </w:r>
      <w:r w:rsidRPr="00590C10">
        <w:rPr>
          <w:rFonts w:cs="Times New Roman"/>
          <w:i/>
          <w:sz w:val="20"/>
          <w:szCs w:val="20"/>
          <w:lang w:val="en-GB"/>
        </w:rPr>
        <w:t>, war economy, women’s work, home front</w:t>
      </w:r>
    </w:p>
    <w:p w14:paraId="215D6A62" w14:textId="77777777" w:rsidR="00556098" w:rsidRPr="00873415" w:rsidRDefault="00556098" w:rsidP="00F9598A">
      <w:pPr>
        <w:spacing w:after="0" w:line="360" w:lineRule="auto"/>
        <w:jc w:val="center"/>
        <w:rPr>
          <w:rFonts w:cs="Times New Roman"/>
          <w:b/>
          <w:sz w:val="32"/>
          <w:szCs w:val="32"/>
          <w:lang w:val="en-GB"/>
        </w:rPr>
      </w:pPr>
    </w:p>
    <w:p w14:paraId="17C704B3" w14:textId="77777777" w:rsidR="001811CF" w:rsidRPr="00F9598A" w:rsidRDefault="0042353E" w:rsidP="009B6A3C">
      <w:pPr>
        <w:spacing w:after="0" w:line="360" w:lineRule="auto"/>
        <w:jc w:val="center"/>
        <w:rPr>
          <w:rFonts w:cs="Times New Roman"/>
          <w:b/>
          <w:lang w:val="sl-SI"/>
        </w:rPr>
      </w:pPr>
      <w:r>
        <w:rPr>
          <w:rFonts w:cs="Times New Roman"/>
          <w:b/>
          <w:lang w:val="sl-SI"/>
        </w:rPr>
        <w:t>Uvod</w:t>
      </w:r>
    </w:p>
    <w:p w14:paraId="490C0B5D" w14:textId="77777777" w:rsidR="001811CF" w:rsidRPr="00F9598A" w:rsidRDefault="00FB50CB" w:rsidP="008E4575">
      <w:pPr>
        <w:spacing w:after="0" w:line="360" w:lineRule="auto"/>
        <w:rPr>
          <w:rFonts w:cs="Times New Roman"/>
          <w:lang w:val="sl-SI"/>
        </w:rPr>
      </w:pPr>
      <w:r w:rsidRPr="00F9598A">
        <w:rPr>
          <w:rFonts w:cs="Times New Roman"/>
          <w:lang w:val="sl-SI"/>
        </w:rPr>
        <w:t>Izstopajoč</w:t>
      </w:r>
      <w:r w:rsidR="000A3E42">
        <w:rPr>
          <w:rFonts w:cs="Times New Roman"/>
          <w:lang w:val="sl-SI"/>
        </w:rPr>
        <w:t>i</w:t>
      </w:r>
      <w:r w:rsidRPr="00F9598A">
        <w:rPr>
          <w:rFonts w:cs="Times New Roman"/>
          <w:lang w:val="sl-SI"/>
        </w:rPr>
        <w:t xml:space="preserve"> delež zgodovinskih raziskav in amaterskih ukvarjanj </w:t>
      </w:r>
      <w:r w:rsidR="000A3E42">
        <w:rPr>
          <w:rFonts w:cs="Times New Roman"/>
          <w:lang w:val="sl-SI"/>
        </w:rPr>
        <w:t>s</w:t>
      </w:r>
      <w:r w:rsidRPr="00F9598A">
        <w:rPr>
          <w:rFonts w:cs="Times New Roman"/>
          <w:lang w:val="sl-SI"/>
        </w:rPr>
        <w:t xml:space="preserve"> prv</w:t>
      </w:r>
      <w:r w:rsidR="000A3E42">
        <w:rPr>
          <w:rFonts w:cs="Times New Roman"/>
          <w:lang w:val="sl-SI"/>
        </w:rPr>
        <w:t>o</w:t>
      </w:r>
      <w:r w:rsidRPr="00F9598A">
        <w:rPr>
          <w:rFonts w:cs="Times New Roman"/>
          <w:lang w:val="sl-SI"/>
        </w:rPr>
        <w:t xml:space="preserve"> svetovn</w:t>
      </w:r>
      <w:r w:rsidR="000A3E42">
        <w:rPr>
          <w:rFonts w:cs="Times New Roman"/>
          <w:lang w:val="sl-SI"/>
        </w:rPr>
        <w:t>o</w:t>
      </w:r>
      <w:r w:rsidRPr="00F9598A">
        <w:rPr>
          <w:rFonts w:cs="Times New Roman"/>
          <w:lang w:val="sl-SI"/>
        </w:rPr>
        <w:t xml:space="preserve"> vojn</w:t>
      </w:r>
      <w:r w:rsidR="000A3E42">
        <w:rPr>
          <w:rFonts w:cs="Times New Roman"/>
          <w:lang w:val="sl-SI"/>
        </w:rPr>
        <w:t>o</w:t>
      </w:r>
      <w:r w:rsidRPr="00F9598A">
        <w:rPr>
          <w:rFonts w:cs="Times New Roman"/>
          <w:lang w:val="sl-SI"/>
        </w:rPr>
        <w:t xml:space="preserve"> s fokusom na vojaških strategijah, bitkah in bojnih izkušnjah, bi lahko </w:t>
      </w:r>
      <w:r w:rsidR="003B68E7">
        <w:rPr>
          <w:rFonts w:cs="Times New Roman"/>
          <w:lang w:val="sl-SI"/>
        </w:rPr>
        <w:t>dajal</w:t>
      </w:r>
      <w:r w:rsidR="003B68E7" w:rsidRPr="00F9598A">
        <w:rPr>
          <w:rFonts w:cs="Times New Roman"/>
          <w:lang w:val="sl-SI"/>
        </w:rPr>
        <w:t xml:space="preserve"> </w:t>
      </w:r>
      <w:r w:rsidR="00DE1DAE" w:rsidRPr="00F9598A">
        <w:rPr>
          <w:rFonts w:cs="Times New Roman"/>
          <w:lang w:val="sl-SI"/>
        </w:rPr>
        <w:t>vtis</w:t>
      </w:r>
      <w:r w:rsidRPr="00F9598A">
        <w:rPr>
          <w:rFonts w:cs="Times New Roman"/>
          <w:lang w:val="sl-SI"/>
        </w:rPr>
        <w:t xml:space="preserve">, da se je veliki svetovni spopad odločil na bojnem polju. </w:t>
      </w:r>
      <w:r w:rsidR="000A3E42">
        <w:rPr>
          <w:rFonts w:cs="Times New Roman"/>
          <w:lang w:val="sl-SI"/>
        </w:rPr>
        <w:t>Toda</w:t>
      </w:r>
      <w:r w:rsidRPr="00F9598A">
        <w:rPr>
          <w:rFonts w:cs="Times New Roman"/>
          <w:lang w:val="sl-SI"/>
        </w:rPr>
        <w:t xml:space="preserve"> ob upoštevanju totalnosti in kompleksnosti prve svetovne vojne, kjer </w:t>
      </w:r>
      <w:r w:rsidR="00DE1DAE" w:rsidRPr="00F9598A">
        <w:rPr>
          <w:rFonts w:cs="Times New Roman"/>
          <w:lang w:val="sl-SI"/>
        </w:rPr>
        <w:t>so</w:t>
      </w:r>
      <w:r w:rsidRPr="00F9598A">
        <w:rPr>
          <w:rFonts w:cs="Times New Roman"/>
          <w:lang w:val="sl-SI"/>
        </w:rPr>
        <w:t xml:space="preserve"> veliko</w:t>
      </w:r>
      <w:r w:rsidR="00DE1DAE" w:rsidRPr="00F9598A">
        <w:rPr>
          <w:rFonts w:cs="Times New Roman"/>
          <w:lang w:val="sl-SI"/>
        </w:rPr>
        <w:t xml:space="preserve"> vlogo odigrali </w:t>
      </w:r>
      <w:r w:rsidRPr="00F9598A">
        <w:rPr>
          <w:rFonts w:cs="Times New Roman"/>
          <w:lang w:val="sl-SI"/>
        </w:rPr>
        <w:t xml:space="preserve">politični in ekonomski interesi vojskujočih se držav, bi tako poenostavljeno izjavo brez zadržkov vzeli za neresno. Številni zgodovinarji že vseskozi opozarjajo na pomen in posledice gospodarskih vidikov, zlasti zavezniške pomorske blokade za izid prve svetovne vojne, čeprav se njihove interpretacije glede </w:t>
      </w:r>
      <w:r w:rsidR="000A3E42">
        <w:rPr>
          <w:rFonts w:cs="Times New Roman"/>
          <w:lang w:val="sl-SI"/>
        </w:rPr>
        <w:t>moči</w:t>
      </w:r>
      <w:r w:rsidRPr="00F9598A">
        <w:rPr>
          <w:rFonts w:cs="Times New Roman"/>
          <w:lang w:val="sl-SI"/>
        </w:rPr>
        <w:t xml:space="preserve"> vpliva blokade razlikujejo.</w:t>
      </w:r>
      <w:r w:rsidRPr="00F9598A">
        <w:rPr>
          <w:rStyle w:val="FootnoteAnchor"/>
          <w:rFonts w:cs="Times New Roman"/>
          <w:lang w:val="sl-SI"/>
        </w:rPr>
        <w:footnoteReference w:id="3"/>
      </w:r>
      <w:r w:rsidRPr="00F9598A">
        <w:rPr>
          <w:rFonts w:cs="Times New Roman"/>
          <w:lang w:val="sl-SI"/>
        </w:rPr>
        <w:t xml:space="preserve"> </w:t>
      </w:r>
    </w:p>
    <w:p w14:paraId="6E1CBB6F" w14:textId="77777777" w:rsidR="00B63321" w:rsidRDefault="00FB50CB" w:rsidP="008E4575">
      <w:pPr>
        <w:spacing w:after="0" w:line="360" w:lineRule="auto"/>
        <w:rPr>
          <w:rFonts w:cs="Times New Roman"/>
          <w:lang w:val="sl-SI"/>
        </w:rPr>
      </w:pPr>
      <w:r w:rsidRPr="00F9598A">
        <w:rPr>
          <w:rFonts w:cs="Times New Roman"/>
          <w:lang w:val="sl-SI"/>
        </w:rPr>
        <w:t xml:space="preserve">Perspektiva, ki raziskovalni fokus o prvi svetovni vojni z bojišč razširi na gospodarsko področje, bistveno zmanjša domnevno nepomembnost ženskega dela prebivalstva, ki je </w:t>
      </w:r>
      <w:r w:rsidR="00004B21" w:rsidRPr="00F9598A">
        <w:rPr>
          <w:rFonts w:cs="Times New Roman"/>
          <w:lang w:val="sl-SI"/>
        </w:rPr>
        <w:t xml:space="preserve">resda </w:t>
      </w:r>
      <w:r w:rsidRPr="00F9598A">
        <w:rPr>
          <w:rFonts w:cs="Times New Roman"/>
          <w:lang w:val="sl-SI"/>
        </w:rPr>
        <w:t>vstopal v vojaške uniforme le izjemoma.</w:t>
      </w:r>
      <w:r w:rsidR="008E4BCE" w:rsidRPr="00F9598A">
        <w:rPr>
          <w:rFonts w:cs="Times New Roman"/>
          <w:lang w:val="sl-SI"/>
        </w:rPr>
        <w:t xml:space="preserve"> </w:t>
      </w:r>
      <w:r w:rsidR="00D31A9F" w:rsidRPr="00F9598A">
        <w:rPr>
          <w:rFonts w:cs="Times New Roman"/>
          <w:lang w:val="sl-SI"/>
        </w:rPr>
        <w:t xml:space="preserve">A </w:t>
      </w:r>
      <w:r w:rsidR="00B3471D">
        <w:rPr>
          <w:rFonts w:cs="Times New Roman"/>
          <w:lang w:val="sl-SI"/>
        </w:rPr>
        <w:t xml:space="preserve">ne </w:t>
      </w:r>
      <w:r w:rsidR="000A3E42">
        <w:rPr>
          <w:rFonts w:cs="Times New Roman"/>
          <w:lang w:val="sl-SI"/>
        </w:rPr>
        <w:t>smemo</w:t>
      </w:r>
      <w:r w:rsidR="00B3471D">
        <w:rPr>
          <w:rFonts w:cs="Times New Roman"/>
          <w:lang w:val="sl-SI"/>
        </w:rPr>
        <w:t xml:space="preserve"> pozabiti, da so </w:t>
      </w:r>
      <w:r w:rsidR="00D31A9F" w:rsidRPr="00F9598A">
        <w:rPr>
          <w:rFonts w:cs="Times New Roman"/>
          <w:lang w:val="sl-SI"/>
        </w:rPr>
        <w:t>ž</w:t>
      </w:r>
      <w:r w:rsidR="008E4BCE" w:rsidRPr="00F9598A">
        <w:rPr>
          <w:rFonts w:cs="Times New Roman"/>
          <w:lang w:val="sl-SI"/>
        </w:rPr>
        <w:t>enske ob vojnih ujetnikih, nemobiliziranih moških in otrocih v vojnem ča</w:t>
      </w:r>
      <w:r w:rsidR="0042353E">
        <w:rPr>
          <w:rFonts w:cs="Times New Roman"/>
          <w:lang w:val="sl-SI"/>
        </w:rPr>
        <w:t>su predstavljale veliko večino</w:t>
      </w:r>
      <w:r w:rsidR="008E4BCE" w:rsidRPr="00F9598A">
        <w:rPr>
          <w:rFonts w:cs="Times New Roman"/>
          <w:lang w:val="sl-SI"/>
        </w:rPr>
        <w:t xml:space="preserve"> delovno aktivne populacije.</w:t>
      </w:r>
      <w:r w:rsidRPr="00F9598A">
        <w:rPr>
          <w:rFonts w:cs="Times New Roman"/>
          <w:lang w:val="sl-SI"/>
        </w:rPr>
        <w:t xml:space="preserve"> Gospodarsko sfero lahko vidimo kot enega ključnih mostov, ki je povezoval bojišča z zaledjem</w:t>
      </w:r>
      <w:r w:rsidR="000A3E42">
        <w:rPr>
          <w:rFonts w:cs="Times New Roman"/>
          <w:lang w:val="sl-SI"/>
        </w:rPr>
        <w:t>,</w:t>
      </w:r>
      <w:r w:rsidRPr="00F9598A">
        <w:rPr>
          <w:rFonts w:cs="Times New Roman"/>
          <w:lang w:val="sl-SI"/>
        </w:rPr>
        <w:t xml:space="preserve"> oziroma, če v uveljavljeno angleško terminologijo posežem z dobesednimi prevodi, »vojno fronto« (</w:t>
      </w:r>
      <w:r w:rsidRPr="00F9598A">
        <w:rPr>
          <w:rFonts w:cs="Times New Roman"/>
          <w:i/>
          <w:lang w:val="sl-SI"/>
        </w:rPr>
        <w:t>war front</w:t>
      </w:r>
      <w:r w:rsidRPr="00F9598A">
        <w:rPr>
          <w:rFonts w:cs="Times New Roman"/>
          <w:lang w:val="sl-SI"/>
        </w:rPr>
        <w:t>) z »domačo</w:t>
      </w:r>
      <w:r w:rsidR="007C3677" w:rsidRPr="00F9598A">
        <w:rPr>
          <w:rFonts w:cs="Times New Roman"/>
          <w:lang w:val="sl-SI"/>
        </w:rPr>
        <w:t>«</w:t>
      </w:r>
      <w:r w:rsidRPr="00F9598A">
        <w:rPr>
          <w:rFonts w:cs="Times New Roman"/>
          <w:lang w:val="sl-SI"/>
        </w:rPr>
        <w:t xml:space="preserve"> </w:t>
      </w:r>
      <w:r w:rsidR="007C3677" w:rsidRPr="00F9598A">
        <w:rPr>
          <w:rFonts w:cs="Times New Roman"/>
          <w:lang w:val="sl-SI"/>
        </w:rPr>
        <w:t xml:space="preserve">ali »notranjo </w:t>
      </w:r>
      <w:r w:rsidRPr="00F9598A">
        <w:rPr>
          <w:rFonts w:cs="Times New Roman"/>
          <w:lang w:val="sl-SI"/>
        </w:rPr>
        <w:t>fronto« (</w:t>
      </w:r>
      <w:r w:rsidRPr="00F9598A">
        <w:rPr>
          <w:rFonts w:cs="Times New Roman"/>
          <w:i/>
          <w:lang w:val="sl-SI"/>
        </w:rPr>
        <w:t>home front</w:t>
      </w:r>
      <w:r w:rsidRPr="00F9598A">
        <w:rPr>
          <w:rFonts w:cs="Times New Roman"/>
          <w:lang w:val="sl-SI"/>
        </w:rPr>
        <w:t>).</w:t>
      </w:r>
      <w:r w:rsidRPr="00F9598A">
        <w:rPr>
          <w:rStyle w:val="FootnoteAnchor"/>
          <w:rFonts w:cs="Times New Roman"/>
          <w:lang w:val="sl-SI"/>
        </w:rPr>
        <w:footnoteReference w:id="4"/>
      </w:r>
      <w:r w:rsidRPr="00F9598A">
        <w:rPr>
          <w:rFonts w:cs="Times New Roman"/>
          <w:lang w:val="sl-SI"/>
        </w:rPr>
        <w:t xml:space="preserve"> </w:t>
      </w:r>
      <w:r w:rsidR="000A64EE" w:rsidRPr="00F9598A">
        <w:rPr>
          <w:rFonts w:cs="Times New Roman"/>
          <w:lang w:val="sl-SI"/>
        </w:rPr>
        <w:t>Slednja</w:t>
      </w:r>
      <w:r w:rsidRPr="00F9598A">
        <w:rPr>
          <w:rFonts w:cs="Times New Roman"/>
          <w:lang w:val="sl-SI"/>
        </w:rPr>
        <w:t xml:space="preserve"> se nanaša na aktivno dejavnost nemobiliziranega prebivalstva za vojne </w:t>
      </w:r>
      <w:r w:rsidR="00806953" w:rsidRPr="00F9598A">
        <w:rPr>
          <w:rFonts w:cs="Times New Roman"/>
          <w:lang w:val="sl-SI"/>
        </w:rPr>
        <w:t xml:space="preserve">in tudi civilne </w:t>
      </w:r>
      <w:r w:rsidRPr="00F9598A">
        <w:rPr>
          <w:rFonts w:cs="Times New Roman"/>
          <w:lang w:val="sl-SI"/>
        </w:rPr>
        <w:t>potrebe v civilnem zaledju, ki je imelo zaradi visokega deleža mobiliziranih moških pre</w:t>
      </w:r>
      <w:r w:rsidR="000A64EE" w:rsidRPr="00F9598A">
        <w:rPr>
          <w:rFonts w:cs="Times New Roman"/>
          <w:lang w:val="sl-SI"/>
        </w:rPr>
        <w:t xml:space="preserve">težno ženski značaj. </w:t>
      </w:r>
      <w:r w:rsidR="00D9741D" w:rsidRPr="00F9598A">
        <w:rPr>
          <w:rFonts w:cs="Times New Roman"/>
          <w:lang w:val="sl-SI"/>
        </w:rPr>
        <w:t xml:space="preserve">Oba koncepta sta bila tesno prepletena in težko si predstavljamo obstoj vojaške mašinerije brez zaledja, ki je vojsko podpiralo tako v materialnem kot tudi </w:t>
      </w:r>
      <w:r w:rsidR="000A3E42">
        <w:rPr>
          <w:rFonts w:cs="Times New Roman"/>
          <w:lang w:val="sl-SI"/>
        </w:rPr>
        <w:t xml:space="preserve">v </w:t>
      </w:r>
      <w:r w:rsidR="00D9741D" w:rsidRPr="00F9598A">
        <w:rPr>
          <w:rFonts w:cs="Times New Roman"/>
          <w:lang w:val="sl-SI"/>
        </w:rPr>
        <w:t>nematerialnem smislu</w:t>
      </w:r>
      <w:r w:rsidR="008E4BCE" w:rsidRPr="00F9598A">
        <w:rPr>
          <w:rFonts w:cs="Times New Roman"/>
          <w:lang w:val="sl-SI"/>
        </w:rPr>
        <w:t>.</w:t>
      </w:r>
    </w:p>
    <w:p w14:paraId="5F4F8A8E" w14:textId="77777777" w:rsidR="001811CF" w:rsidRPr="00F9598A" w:rsidRDefault="008E4BCE" w:rsidP="008E4575">
      <w:pPr>
        <w:spacing w:after="0" w:line="360" w:lineRule="auto"/>
        <w:rPr>
          <w:rFonts w:cs="Times New Roman"/>
          <w:lang w:val="sl-SI"/>
        </w:rPr>
      </w:pPr>
      <w:r w:rsidRPr="00F9598A">
        <w:rPr>
          <w:rFonts w:cs="Times New Roman"/>
          <w:lang w:val="sl-SI"/>
        </w:rPr>
        <w:t>Z</w:t>
      </w:r>
      <w:r w:rsidR="00FB50CB" w:rsidRPr="00F9598A">
        <w:rPr>
          <w:rFonts w:cs="Times New Roman"/>
          <w:lang w:val="sl-SI"/>
        </w:rPr>
        <w:t xml:space="preserve"> množično mobilizacijo </w:t>
      </w:r>
      <w:r w:rsidRPr="00F9598A">
        <w:rPr>
          <w:rFonts w:cs="Times New Roman"/>
          <w:lang w:val="sl-SI"/>
        </w:rPr>
        <w:t xml:space="preserve">je </w:t>
      </w:r>
      <w:r w:rsidR="00FB50CB" w:rsidRPr="00F9598A">
        <w:rPr>
          <w:rFonts w:cs="Times New Roman"/>
          <w:lang w:val="sl-SI"/>
        </w:rPr>
        <w:t xml:space="preserve">prihajalo do sprememb v </w:t>
      </w:r>
      <w:r w:rsidR="008B0896" w:rsidRPr="00F9598A">
        <w:rPr>
          <w:rFonts w:cs="Times New Roman"/>
          <w:lang w:val="sl-SI"/>
        </w:rPr>
        <w:t xml:space="preserve">družbenih vlogah, vključno z </w:t>
      </w:r>
      <w:r w:rsidR="00FB50CB" w:rsidRPr="00F9598A">
        <w:rPr>
          <w:rFonts w:cs="Times New Roman"/>
          <w:lang w:val="sl-SI"/>
        </w:rPr>
        <w:t>organizacij</w:t>
      </w:r>
      <w:r w:rsidR="008B0896" w:rsidRPr="00F9598A">
        <w:rPr>
          <w:rFonts w:cs="Times New Roman"/>
          <w:lang w:val="sl-SI"/>
        </w:rPr>
        <w:t>o delovnih procesov in z razmerjem</w:t>
      </w:r>
      <w:r w:rsidR="00FB50CB" w:rsidRPr="00F9598A">
        <w:rPr>
          <w:rFonts w:cs="Times New Roman"/>
          <w:lang w:val="sl-SI"/>
        </w:rPr>
        <w:t xml:space="preserve"> pridobitnosti med spoloma. Gospodarske potrebe so se začele intenzivno biti s tradicionalno, v tedanjem jeziku »naravno« delitvijo delovnih procesov na t. i. moška in ženska dela, iz katere je izhajalo tudi razlikovanje po spolu v poklicnih izbirah, na trgu dela in ne nazadnje tudi na rav</w:t>
      </w:r>
      <w:r w:rsidR="00B861B7" w:rsidRPr="00F9598A">
        <w:rPr>
          <w:rFonts w:cs="Times New Roman"/>
          <w:lang w:val="sl-SI"/>
        </w:rPr>
        <w:t xml:space="preserve">ni plač. Izredni čas vojne je </w:t>
      </w:r>
      <w:r w:rsidR="00FB50CB" w:rsidRPr="00F9598A">
        <w:rPr>
          <w:rFonts w:cs="Times New Roman"/>
          <w:lang w:val="sl-SI"/>
        </w:rPr>
        <w:t xml:space="preserve">vplival predvsem na (začasnost) pridobitve pravic oz. </w:t>
      </w:r>
      <w:r w:rsidR="00FB50CB" w:rsidRPr="00F9598A">
        <w:rPr>
          <w:rFonts w:cs="Times New Roman"/>
          <w:lang w:val="sl-SI"/>
        </w:rPr>
        <w:lastRenderedPageBreak/>
        <w:t>delovnih dolž</w:t>
      </w:r>
      <w:r w:rsidR="005905E8" w:rsidRPr="00F9598A">
        <w:rPr>
          <w:rFonts w:cs="Times New Roman"/>
          <w:lang w:val="sl-SI"/>
        </w:rPr>
        <w:t>nosti za žensko prebivalstvo.</w:t>
      </w:r>
      <w:r w:rsidR="00B861B7" w:rsidRPr="00F9598A">
        <w:rPr>
          <w:rStyle w:val="FootnoteReference"/>
          <w:rFonts w:cs="Times New Roman"/>
          <w:lang w:val="sl-SI"/>
        </w:rPr>
        <w:footnoteReference w:id="5"/>
      </w:r>
      <w:r w:rsidR="005905E8" w:rsidRPr="00F9598A">
        <w:rPr>
          <w:rFonts w:cs="Times New Roman"/>
          <w:lang w:val="sl-SI"/>
        </w:rPr>
        <w:t xml:space="preserve"> Ženske so</w:t>
      </w:r>
      <w:r w:rsidR="00FB50CB" w:rsidRPr="00F9598A">
        <w:rPr>
          <w:rFonts w:cs="Times New Roman"/>
          <w:lang w:val="sl-SI"/>
        </w:rPr>
        <w:t xml:space="preserve"> za k</w:t>
      </w:r>
      <w:r w:rsidR="00004B21" w:rsidRPr="00F9598A">
        <w:rPr>
          <w:rFonts w:cs="Times New Roman"/>
          <w:lang w:val="sl-SI"/>
        </w:rPr>
        <w:t>ratek čas postal</w:t>
      </w:r>
      <w:r w:rsidR="002C256D" w:rsidRPr="00F9598A">
        <w:rPr>
          <w:rFonts w:cs="Times New Roman"/>
          <w:lang w:val="sl-SI"/>
        </w:rPr>
        <w:t>e</w:t>
      </w:r>
      <w:r w:rsidR="00004B21" w:rsidRPr="00F9598A">
        <w:rPr>
          <w:rFonts w:cs="Times New Roman"/>
          <w:lang w:val="sl-SI"/>
        </w:rPr>
        <w:t xml:space="preserve"> eden </w:t>
      </w:r>
      <w:r w:rsidR="005905E8" w:rsidRPr="00F9598A">
        <w:rPr>
          <w:rFonts w:cs="Times New Roman"/>
          <w:lang w:val="sl-SI"/>
        </w:rPr>
        <w:t>ključnih</w:t>
      </w:r>
      <w:r w:rsidR="00004B21" w:rsidRPr="00F9598A">
        <w:rPr>
          <w:rFonts w:cs="Times New Roman"/>
          <w:lang w:val="sl-SI"/>
        </w:rPr>
        <w:t xml:space="preserve"> gospodarskih stebrov</w:t>
      </w:r>
      <w:r w:rsidR="00FB50CB" w:rsidRPr="00F9598A">
        <w:rPr>
          <w:rFonts w:cs="Times New Roman"/>
          <w:lang w:val="sl-SI"/>
        </w:rPr>
        <w:t xml:space="preserve"> družbe</w:t>
      </w:r>
      <w:r w:rsidR="002C256D" w:rsidRPr="00F9598A">
        <w:rPr>
          <w:rFonts w:cs="Times New Roman"/>
          <w:lang w:val="sl-SI"/>
        </w:rPr>
        <w:t>, nase so v primerjavi s predvojnim časom prevzele velik del produktivnih dejavnosti</w:t>
      </w:r>
      <w:r w:rsidR="00FB50CB" w:rsidRPr="00F9598A">
        <w:rPr>
          <w:rFonts w:cs="Times New Roman"/>
          <w:lang w:val="sl-SI"/>
        </w:rPr>
        <w:t>. Če je po prvi svetovni vojni v marsikateri državi sledila volilna reforma v korist žensk, se je na področju pridobitnega dela, enakih zaposlitvenih možnosti in enakih plač šele dobro začel dolgotrajni proces, ki se pravzaprav odvija še danes.</w:t>
      </w:r>
    </w:p>
    <w:p w14:paraId="098365E5" w14:textId="77777777" w:rsidR="001811CF" w:rsidRPr="00F9598A" w:rsidRDefault="002C256D" w:rsidP="004A7FBC">
      <w:pPr>
        <w:spacing w:after="0" w:line="360" w:lineRule="auto"/>
        <w:ind w:firstLine="709"/>
        <w:rPr>
          <w:rFonts w:cs="Times New Roman"/>
          <w:lang w:val="sl-SI"/>
        </w:rPr>
      </w:pPr>
      <w:r w:rsidRPr="00F9598A">
        <w:rPr>
          <w:rFonts w:cs="Times New Roman"/>
          <w:lang w:val="sl-SI"/>
        </w:rPr>
        <w:t xml:space="preserve">Pričujoči prispevek </w:t>
      </w:r>
      <w:r w:rsidR="00680C28">
        <w:rPr>
          <w:rFonts w:cs="Times New Roman"/>
          <w:lang w:val="sl-SI"/>
        </w:rPr>
        <w:t>se osredotoča na</w:t>
      </w:r>
      <w:r w:rsidRPr="00F9598A">
        <w:rPr>
          <w:rFonts w:cs="Times New Roman"/>
          <w:lang w:val="sl-SI"/>
        </w:rPr>
        <w:t xml:space="preserve"> vlogo žensk v vojnem gospodarstvu na Slovenskem, kar predstavlja</w:t>
      </w:r>
      <w:r w:rsidR="000A3E42">
        <w:rPr>
          <w:rFonts w:cs="Times New Roman"/>
          <w:lang w:val="sl-SI"/>
        </w:rPr>
        <w:t xml:space="preserve"> do sedaj</w:t>
      </w:r>
      <w:r w:rsidRPr="00F9598A">
        <w:rPr>
          <w:rFonts w:cs="Times New Roman"/>
          <w:lang w:val="sl-SI"/>
        </w:rPr>
        <w:t xml:space="preserve"> </w:t>
      </w:r>
      <w:r w:rsidR="00AE1753" w:rsidRPr="00F9598A">
        <w:rPr>
          <w:rFonts w:cs="Times New Roman"/>
          <w:lang w:val="sl-SI"/>
        </w:rPr>
        <w:t xml:space="preserve">slabo </w:t>
      </w:r>
      <w:r w:rsidRPr="00F9598A">
        <w:rPr>
          <w:rFonts w:cs="Times New Roman"/>
          <w:lang w:val="sl-SI"/>
        </w:rPr>
        <w:t xml:space="preserve">obdelano raziskovalno temo. </w:t>
      </w:r>
      <w:r w:rsidR="00FB50CB" w:rsidRPr="00F9598A">
        <w:rPr>
          <w:rFonts w:cs="Times New Roman"/>
          <w:lang w:val="sl-SI"/>
        </w:rPr>
        <w:t xml:space="preserve">Kljub pomenu tujih študij za potrebe komparativne analize, s katerimi sem si deloma pomagala v konceptualnem smislu, se mi zdi pomembno zavedati se nevarnosti avtomatskega prevzemanja ugotovitev iz drugih okolij. Menim, da velja </w:t>
      </w:r>
      <w:r w:rsidR="00EA1EBD">
        <w:rPr>
          <w:rFonts w:cs="Times New Roman"/>
          <w:lang w:val="sl-SI"/>
        </w:rPr>
        <w:t>pri</w:t>
      </w:r>
      <w:r w:rsidR="00FB50CB" w:rsidRPr="00F9598A">
        <w:rPr>
          <w:rFonts w:cs="Times New Roman"/>
          <w:lang w:val="sl-SI"/>
        </w:rPr>
        <w:t xml:space="preserve"> obravnav</w:t>
      </w:r>
      <w:r w:rsidR="00EA1EBD">
        <w:rPr>
          <w:rFonts w:cs="Times New Roman"/>
          <w:lang w:val="sl-SI"/>
        </w:rPr>
        <w:t>i</w:t>
      </w:r>
      <w:r w:rsidR="00FB50CB" w:rsidRPr="00F9598A">
        <w:rPr>
          <w:rFonts w:cs="Times New Roman"/>
          <w:lang w:val="sl-SI"/>
        </w:rPr>
        <w:t xml:space="preserve"> žensk </w:t>
      </w:r>
      <w:r w:rsidR="000A3E42">
        <w:rPr>
          <w:rFonts w:cs="Times New Roman"/>
          <w:lang w:val="sl-SI"/>
        </w:rPr>
        <w:t>n</w:t>
      </w:r>
      <w:r w:rsidR="00FB50CB" w:rsidRPr="00F9598A">
        <w:rPr>
          <w:rFonts w:cs="Times New Roman"/>
          <w:lang w:val="sl-SI"/>
        </w:rPr>
        <w:t>a Slovenskem pr</w:t>
      </w:r>
      <w:r w:rsidR="000A3E42">
        <w:rPr>
          <w:rFonts w:cs="Times New Roman"/>
          <w:lang w:val="sl-SI"/>
        </w:rPr>
        <w:t>edvsem</w:t>
      </w:r>
      <w:r w:rsidR="00FB50CB" w:rsidRPr="00F9598A">
        <w:rPr>
          <w:rFonts w:cs="Times New Roman"/>
          <w:lang w:val="sl-SI"/>
        </w:rPr>
        <w:t xml:space="preserve"> </w:t>
      </w:r>
      <w:r w:rsidR="00F6056A" w:rsidRPr="00F9598A">
        <w:rPr>
          <w:rFonts w:cs="Times New Roman"/>
          <w:lang w:val="sl-SI"/>
        </w:rPr>
        <w:t>upoštevati značilnosti slovenskih</w:t>
      </w:r>
      <w:r w:rsidR="00FB50CB" w:rsidRPr="00F9598A">
        <w:rPr>
          <w:rFonts w:cs="Times New Roman"/>
          <w:lang w:val="sl-SI"/>
        </w:rPr>
        <w:t xml:space="preserve"> </w:t>
      </w:r>
      <w:r w:rsidR="00F6056A" w:rsidRPr="00F9598A">
        <w:rPr>
          <w:rFonts w:cs="Times New Roman"/>
          <w:lang w:val="sl-SI"/>
        </w:rPr>
        <w:t>dežel</w:t>
      </w:r>
      <w:r w:rsidR="00FB50CB" w:rsidRPr="00F9598A">
        <w:rPr>
          <w:rFonts w:cs="Times New Roman"/>
          <w:lang w:val="sl-SI"/>
        </w:rPr>
        <w:t xml:space="preserve"> v času pred </w:t>
      </w:r>
      <w:r w:rsidR="000A3E42">
        <w:rPr>
          <w:rFonts w:cs="Times New Roman"/>
          <w:lang w:val="sl-SI"/>
        </w:rPr>
        <w:t xml:space="preserve">prvo svetovno vojno </w:t>
      </w:r>
      <w:r w:rsidR="00FB50CB" w:rsidRPr="00F9598A">
        <w:rPr>
          <w:rFonts w:cs="Times New Roman"/>
          <w:lang w:val="sl-SI"/>
        </w:rPr>
        <w:t xml:space="preserve">in med </w:t>
      </w:r>
      <w:r w:rsidR="000A3E42">
        <w:rPr>
          <w:rFonts w:cs="Times New Roman"/>
          <w:lang w:val="sl-SI"/>
        </w:rPr>
        <w:t>njo</w:t>
      </w:r>
      <w:r w:rsidR="00FB50CB" w:rsidRPr="00F9598A">
        <w:rPr>
          <w:rFonts w:cs="Times New Roman"/>
          <w:lang w:val="sl-SI"/>
        </w:rPr>
        <w:t>, torej njenega specifičnega socialnega in ekonomskega razvoja</w:t>
      </w:r>
      <w:r w:rsidR="00A51E1D">
        <w:rPr>
          <w:rFonts w:cs="Times New Roman"/>
          <w:lang w:val="sl-SI"/>
        </w:rPr>
        <w:t>,</w:t>
      </w:r>
      <w:r w:rsidR="00FB50CB" w:rsidRPr="00F9598A">
        <w:rPr>
          <w:rFonts w:cs="Times New Roman"/>
          <w:lang w:val="sl-SI"/>
        </w:rPr>
        <w:t xml:space="preserve"> </w:t>
      </w:r>
      <w:r w:rsidR="00680C28">
        <w:rPr>
          <w:rFonts w:cs="Times New Roman"/>
          <w:lang w:val="sl-SI"/>
        </w:rPr>
        <w:t>ter</w:t>
      </w:r>
      <w:r w:rsidR="00FB50CB" w:rsidRPr="00F9598A">
        <w:rPr>
          <w:rFonts w:cs="Times New Roman"/>
          <w:lang w:val="sl-SI"/>
        </w:rPr>
        <w:t xml:space="preserve"> v luči teh vidikov vpetosti žensk v vojno ekonomijo. Slednje sem uspela delno razbrati iz sondažnih pregledov različnih</w:t>
      </w:r>
      <w:r w:rsidR="0042353E">
        <w:rPr>
          <w:rFonts w:cs="Times New Roman"/>
          <w:lang w:val="sl-SI"/>
        </w:rPr>
        <w:t xml:space="preserve"> vrst</w:t>
      </w:r>
      <w:r w:rsidR="00FB50CB" w:rsidRPr="00F9598A">
        <w:rPr>
          <w:rFonts w:cs="Times New Roman"/>
          <w:lang w:val="sl-SI"/>
        </w:rPr>
        <w:t xml:space="preserve"> virov pa tudi nekaterih lokalnih zgodovin in osebnih perspektiv, ki so bile dovolj občutljive za </w:t>
      </w:r>
      <w:r w:rsidR="0042353E">
        <w:rPr>
          <w:rFonts w:cs="Times New Roman"/>
          <w:lang w:val="sl-SI"/>
        </w:rPr>
        <w:t>vidike</w:t>
      </w:r>
      <w:r w:rsidR="0042353E" w:rsidRPr="00F9598A">
        <w:rPr>
          <w:rFonts w:cs="Times New Roman"/>
          <w:lang w:val="sl-SI"/>
        </w:rPr>
        <w:t xml:space="preserve"> </w:t>
      </w:r>
      <w:r w:rsidR="00FB50CB" w:rsidRPr="00F9598A">
        <w:rPr>
          <w:rFonts w:cs="Times New Roman"/>
          <w:lang w:val="sl-SI"/>
        </w:rPr>
        <w:t>spol</w:t>
      </w:r>
      <w:r w:rsidR="0042353E">
        <w:rPr>
          <w:rFonts w:cs="Times New Roman"/>
          <w:lang w:val="sl-SI"/>
        </w:rPr>
        <w:t>a</w:t>
      </w:r>
      <w:r w:rsidR="00FB50CB" w:rsidRPr="00F9598A">
        <w:rPr>
          <w:rFonts w:cs="Times New Roman"/>
          <w:lang w:val="sl-SI"/>
        </w:rPr>
        <w:t xml:space="preserve">. </w:t>
      </w:r>
    </w:p>
    <w:p w14:paraId="10E8C2C8" w14:textId="77777777" w:rsidR="00D74055" w:rsidRDefault="00D74055" w:rsidP="00F9598A">
      <w:pPr>
        <w:spacing w:after="0" w:line="360" w:lineRule="auto"/>
        <w:rPr>
          <w:rFonts w:cs="Times New Roman"/>
          <w:b/>
          <w:lang w:val="sl-SI"/>
        </w:rPr>
      </w:pPr>
    </w:p>
    <w:p w14:paraId="4C853C29" w14:textId="77777777" w:rsidR="001811CF" w:rsidRPr="00F9598A" w:rsidRDefault="00D9741D" w:rsidP="009B6A3C">
      <w:pPr>
        <w:spacing w:after="0" w:line="360" w:lineRule="auto"/>
        <w:jc w:val="center"/>
        <w:rPr>
          <w:rFonts w:cs="Times New Roman"/>
          <w:b/>
          <w:lang w:val="sl-SI"/>
        </w:rPr>
      </w:pPr>
      <w:r w:rsidRPr="00F9598A">
        <w:rPr>
          <w:rFonts w:cs="Times New Roman"/>
          <w:b/>
          <w:lang w:val="sl-SI"/>
        </w:rPr>
        <w:t>Ženske v vojnem gospodarstvu Avstrije</w:t>
      </w:r>
    </w:p>
    <w:p w14:paraId="2E61D201" w14:textId="77777777" w:rsidR="00D74055" w:rsidRDefault="00D74055" w:rsidP="00F9598A">
      <w:pPr>
        <w:spacing w:after="0" w:line="360" w:lineRule="auto"/>
        <w:rPr>
          <w:rFonts w:cs="Times New Roman"/>
          <w:lang w:val="sl-SI"/>
        </w:rPr>
      </w:pPr>
    </w:p>
    <w:p w14:paraId="79C2336C" w14:textId="77777777" w:rsidR="001811CF" w:rsidRPr="00F9598A" w:rsidRDefault="008B0896" w:rsidP="004A7FBC">
      <w:pPr>
        <w:spacing w:after="0" w:line="360" w:lineRule="auto"/>
        <w:ind w:firstLine="709"/>
        <w:rPr>
          <w:rFonts w:cs="Times New Roman"/>
          <w:lang w:val="sl-SI"/>
        </w:rPr>
      </w:pPr>
      <w:r w:rsidRPr="00F9598A">
        <w:rPr>
          <w:rFonts w:cs="Times New Roman"/>
          <w:lang w:val="sl-SI"/>
        </w:rPr>
        <w:t>Oris</w:t>
      </w:r>
      <w:r w:rsidR="00FB50CB" w:rsidRPr="00F9598A">
        <w:rPr>
          <w:rFonts w:cs="Times New Roman"/>
          <w:lang w:val="sl-SI"/>
        </w:rPr>
        <w:t xml:space="preserve"> </w:t>
      </w:r>
      <w:r w:rsidR="00922DF6" w:rsidRPr="00F9598A">
        <w:rPr>
          <w:rFonts w:cs="Times New Roman"/>
          <w:lang w:val="sl-SI"/>
        </w:rPr>
        <w:t>zaposlovanj</w:t>
      </w:r>
      <w:r w:rsidRPr="00F9598A">
        <w:rPr>
          <w:rFonts w:cs="Times New Roman"/>
          <w:lang w:val="sl-SI"/>
        </w:rPr>
        <w:t>a</w:t>
      </w:r>
      <w:r w:rsidR="00922DF6" w:rsidRPr="00F9598A">
        <w:rPr>
          <w:rFonts w:cs="Times New Roman"/>
          <w:lang w:val="sl-SI"/>
        </w:rPr>
        <w:t xml:space="preserve"> žensk </w:t>
      </w:r>
      <w:r w:rsidR="00F07091" w:rsidRPr="00F9598A">
        <w:rPr>
          <w:rFonts w:cs="Times New Roman"/>
          <w:lang w:val="sl-SI"/>
        </w:rPr>
        <w:t xml:space="preserve">v okviru </w:t>
      </w:r>
      <w:r w:rsidR="00FB50CB" w:rsidRPr="00F9598A">
        <w:rPr>
          <w:rFonts w:cs="Times New Roman"/>
          <w:lang w:val="sl-SI"/>
        </w:rPr>
        <w:t>avstrijskega dela monarhije, izhajajoč iz univerzalnosti splošnejših potez in državnih odredb</w:t>
      </w:r>
      <w:r w:rsidRPr="00F9598A">
        <w:rPr>
          <w:rFonts w:cs="Times New Roman"/>
          <w:lang w:val="sl-SI"/>
        </w:rPr>
        <w:t>,</w:t>
      </w:r>
      <w:r w:rsidR="00FB50CB" w:rsidRPr="00F9598A">
        <w:rPr>
          <w:rFonts w:cs="Times New Roman"/>
          <w:lang w:val="sl-SI"/>
        </w:rPr>
        <w:t xml:space="preserve"> </w:t>
      </w:r>
      <w:r w:rsidRPr="00F9598A">
        <w:rPr>
          <w:rFonts w:cs="Times New Roman"/>
          <w:lang w:val="sl-SI"/>
        </w:rPr>
        <w:t>pomembno dopolnjuje</w:t>
      </w:r>
      <w:r w:rsidR="00FB50CB" w:rsidRPr="00F9598A">
        <w:rPr>
          <w:rFonts w:cs="Times New Roman"/>
          <w:lang w:val="sl-SI"/>
        </w:rPr>
        <w:t xml:space="preserve"> vedenj</w:t>
      </w:r>
      <w:r w:rsidRPr="00F9598A">
        <w:rPr>
          <w:rFonts w:cs="Times New Roman"/>
          <w:lang w:val="sl-SI"/>
        </w:rPr>
        <w:t>e</w:t>
      </w:r>
      <w:r w:rsidR="00FB50CB" w:rsidRPr="00F9598A">
        <w:rPr>
          <w:rFonts w:cs="Times New Roman"/>
          <w:lang w:val="sl-SI"/>
        </w:rPr>
        <w:t xml:space="preserve"> in </w:t>
      </w:r>
      <w:r w:rsidRPr="00F9598A">
        <w:rPr>
          <w:rFonts w:cs="Times New Roman"/>
          <w:lang w:val="sl-SI"/>
        </w:rPr>
        <w:t>služi</w:t>
      </w:r>
      <w:r w:rsidR="00FB50CB" w:rsidRPr="00F9598A">
        <w:rPr>
          <w:rFonts w:cs="Times New Roman"/>
          <w:lang w:val="sl-SI"/>
        </w:rPr>
        <w:t xml:space="preserve"> kot usmerjevalnik za raziskave, ki se </w:t>
      </w:r>
      <w:r w:rsidR="00A51E1D">
        <w:rPr>
          <w:rFonts w:cs="Times New Roman"/>
          <w:lang w:val="sl-SI"/>
        </w:rPr>
        <w:t>nanašajo na</w:t>
      </w:r>
      <w:r w:rsidR="00FB50CB" w:rsidRPr="00F9598A">
        <w:rPr>
          <w:rFonts w:cs="Times New Roman"/>
          <w:lang w:val="sl-SI"/>
        </w:rPr>
        <w:t xml:space="preserve"> slovensk</w:t>
      </w:r>
      <w:r w:rsidR="00A51E1D">
        <w:rPr>
          <w:rFonts w:cs="Times New Roman"/>
          <w:lang w:val="sl-SI"/>
        </w:rPr>
        <w:t>i</w:t>
      </w:r>
      <w:r w:rsidR="00FB50CB" w:rsidRPr="00F9598A">
        <w:rPr>
          <w:rFonts w:cs="Times New Roman"/>
          <w:lang w:val="sl-SI"/>
        </w:rPr>
        <w:t xml:space="preserve"> prostor. </w:t>
      </w:r>
      <w:r w:rsidR="00687C46" w:rsidRPr="00F9598A">
        <w:rPr>
          <w:rFonts w:cs="Times New Roman"/>
          <w:lang w:val="sl-SI"/>
        </w:rPr>
        <w:t>Avstrijsko g</w:t>
      </w:r>
      <w:r w:rsidR="002D22F1" w:rsidRPr="00F9598A">
        <w:rPr>
          <w:rFonts w:cs="Times New Roman"/>
          <w:lang w:val="sl-SI"/>
        </w:rPr>
        <w:t xml:space="preserve">ospodarstvo </w:t>
      </w:r>
      <w:r w:rsidR="001F0613" w:rsidRPr="00F9598A">
        <w:rPr>
          <w:rFonts w:cs="Times New Roman"/>
          <w:lang w:val="sl-SI"/>
        </w:rPr>
        <w:t>se je hitro odzva</w:t>
      </w:r>
      <w:r w:rsidR="00922DF6" w:rsidRPr="00F9598A">
        <w:rPr>
          <w:rFonts w:cs="Times New Roman"/>
          <w:lang w:val="sl-SI"/>
        </w:rPr>
        <w:t>lo na izredni vojni čas in</w:t>
      </w:r>
      <w:r w:rsidR="001F0613" w:rsidRPr="00F9598A">
        <w:rPr>
          <w:rFonts w:cs="Times New Roman"/>
          <w:lang w:val="sl-SI"/>
        </w:rPr>
        <w:t xml:space="preserve"> </w:t>
      </w:r>
      <w:r w:rsidR="00220076">
        <w:rPr>
          <w:rFonts w:cs="Times New Roman"/>
          <w:lang w:val="sl-SI"/>
        </w:rPr>
        <w:t>mu do določene mere prilagodilo tudi</w:t>
      </w:r>
      <w:r w:rsidR="00083229" w:rsidRPr="00F9598A">
        <w:rPr>
          <w:rFonts w:cs="Times New Roman"/>
          <w:lang w:val="sl-SI"/>
        </w:rPr>
        <w:t xml:space="preserve"> </w:t>
      </w:r>
      <w:r w:rsidR="00220076">
        <w:rPr>
          <w:rFonts w:cs="Times New Roman"/>
          <w:lang w:val="sl-SI"/>
        </w:rPr>
        <w:t>kadrovsko</w:t>
      </w:r>
      <w:r w:rsidR="00AE1753" w:rsidRPr="00F9598A">
        <w:rPr>
          <w:rFonts w:cs="Times New Roman"/>
          <w:lang w:val="sl-SI"/>
        </w:rPr>
        <w:t xml:space="preserve"> politik</w:t>
      </w:r>
      <w:r w:rsidR="00220076">
        <w:rPr>
          <w:rFonts w:cs="Times New Roman"/>
          <w:lang w:val="sl-SI"/>
        </w:rPr>
        <w:t>o</w:t>
      </w:r>
      <w:r w:rsidR="00083229" w:rsidRPr="00F9598A">
        <w:rPr>
          <w:rFonts w:cs="Times New Roman"/>
          <w:lang w:val="sl-SI"/>
        </w:rPr>
        <w:t xml:space="preserve">. </w:t>
      </w:r>
      <w:r w:rsidR="00AE1753" w:rsidRPr="00F9598A">
        <w:rPr>
          <w:rFonts w:cs="Times New Roman"/>
          <w:lang w:val="sl-SI"/>
        </w:rPr>
        <w:t xml:space="preserve">Mogočni vojaški aparat </w:t>
      </w:r>
      <w:r w:rsidR="005D6CAD" w:rsidRPr="00F9598A">
        <w:rPr>
          <w:rFonts w:cs="Times New Roman"/>
          <w:lang w:val="sl-SI"/>
        </w:rPr>
        <w:t xml:space="preserve">monarhije </w:t>
      </w:r>
      <w:r w:rsidR="00AE1753" w:rsidRPr="00F9598A">
        <w:rPr>
          <w:rFonts w:cs="Times New Roman"/>
          <w:lang w:val="sl-SI"/>
        </w:rPr>
        <w:t xml:space="preserve">je denimo med vojno zaposlil okoli 36.000 žensk, ki so delovale kot </w:t>
      </w:r>
      <w:r w:rsidR="00AB3475" w:rsidRPr="00F9598A">
        <w:rPr>
          <w:rFonts w:cs="Times New Roman"/>
          <w:lang w:val="sl-SI"/>
        </w:rPr>
        <w:t xml:space="preserve">uradniške namestnice, </w:t>
      </w:r>
      <w:r w:rsidR="00AE1753" w:rsidRPr="00F9598A">
        <w:rPr>
          <w:rFonts w:cs="Times New Roman"/>
          <w:lang w:val="sl-SI"/>
        </w:rPr>
        <w:t>telefonistke</w:t>
      </w:r>
      <w:r w:rsidR="00AB3475" w:rsidRPr="00F9598A">
        <w:rPr>
          <w:rFonts w:cs="Times New Roman"/>
          <w:lang w:val="sl-SI"/>
        </w:rPr>
        <w:t xml:space="preserve"> in druge delavke</w:t>
      </w:r>
      <w:r w:rsidR="00AE1753" w:rsidRPr="00F9598A">
        <w:rPr>
          <w:rFonts w:cs="Times New Roman"/>
          <w:lang w:val="sl-SI"/>
        </w:rPr>
        <w:t>.</w:t>
      </w:r>
      <w:r w:rsidR="00AE1753" w:rsidRPr="00F9598A">
        <w:rPr>
          <w:rStyle w:val="FootnoteReference"/>
          <w:rFonts w:cs="Times New Roman"/>
          <w:lang w:val="sl-SI"/>
        </w:rPr>
        <w:footnoteReference w:id="6"/>
      </w:r>
      <w:r w:rsidR="00842D7C" w:rsidRPr="00F9598A">
        <w:rPr>
          <w:rFonts w:cs="Times New Roman"/>
          <w:lang w:val="sl-SI"/>
        </w:rPr>
        <w:t xml:space="preserve"> </w:t>
      </w:r>
      <w:r w:rsidR="006D531A" w:rsidRPr="00F9598A">
        <w:rPr>
          <w:rFonts w:cs="Times New Roman"/>
          <w:lang w:val="sl-SI"/>
        </w:rPr>
        <w:t>I</w:t>
      </w:r>
      <w:r w:rsidR="002C643F" w:rsidRPr="00F9598A">
        <w:rPr>
          <w:rFonts w:cs="Times New Roman"/>
          <w:lang w:val="sl-SI"/>
        </w:rPr>
        <w:t>zj</w:t>
      </w:r>
      <w:r w:rsidR="006D531A" w:rsidRPr="00F9598A">
        <w:rPr>
          <w:rFonts w:cs="Times New Roman"/>
          <w:lang w:val="sl-SI"/>
        </w:rPr>
        <w:t xml:space="preserve">emen je bil porast medicinskih </w:t>
      </w:r>
      <w:r w:rsidR="00AB3475" w:rsidRPr="00F9598A">
        <w:rPr>
          <w:rFonts w:cs="Times New Roman"/>
          <w:lang w:val="sl-SI"/>
        </w:rPr>
        <w:t>sester</w:t>
      </w:r>
      <w:r w:rsidR="006D531A" w:rsidRPr="00F9598A">
        <w:rPr>
          <w:rFonts w:cs="Times New Roman"/>
          <w:lang w:val="sl-SI"/>
        </w:rPr>
        <w:t xml:space="preserve"> v avstro-ogrski vojski.</w:t>
      </w:r>
      <w:r w:rsidR="006D531A" w:rsidRPr="00F9598A">
        <w:rPr>
          <w:rStyle w:val="FootnoteReference"/>
          <w:rFonts w:cs="Times New Roman"/>
          <w:lang w:val="sl-SI"/>
        </w:rPr>
        <w:footnoteReference w:id="7"/>
      </w:r>
      <w:r w:rsidR="006D531A" w:rsidRPr="00F9598A">
        <w:rPr>
          <w:rFonts w:cs="Times New Roman"/>
          <w:lang w:val="sl-SI"/>
        </w:rPr>
        <w:t xml:space="preserve"> </w:t>
      </w:r>
      <w:r w:rsidR="00AB3475" w:rsidRPr="00F9598A">
        <w:rPr>
          <w:rFonts w:cs="Times New Roman"/>
          <w:lang w:val="sl-SI"/>
        </w:rPr>
        <w:t>Tudi</w:t>
      </w:r>
      <w:r w:rsidR="003849BE" w:rsidRPr="00F9598A">
        <w:rPr>
          <w:rFonts w:cs="Times New Roman"/>
          <w:lang w:val="sl-SI"/>
        </w:rPr>
        <w:t xml:space="preserve"> na področju poštne službe v monarhij</w:t>
      </w:r>
      <w:r w:rsidR="00015E16">
        <w:rPr>
          <w:rFonts w:cs="Times New Roman"/>
          <w:lang w:val="sl-SI"/>
        </w:rPr>
        <w:t>i</w:t>
      </w:r>
      <w:r w:rsidR="003849BE" w:rsidRPr="00F9598A">
        <w:rPr>
          <w:rFonts w:cs="Times New Roman"/>
          <w:lang w:val="sl-SI"/>
        </w:rPr>
        <w:t xml:space="preserve"> so ženske </w:t>
      </w:r>
      <w:r w:rsidR="00A51E1D">
        <w:rPr>
          <w:rFonts w:cs="Times New Roman"/>
          <w:lang w:val="sl-SI"/>
        </w:rPr>
        <w:t>pola</w:t>
      </w:r>
      <w:r w:rsidR="003849BE" w:rsidRPr="00F9598A">
        <w:rPr>
          <w:rFonts w:cs="Times New Roman"/>
          <w:lang w:val="sl-SI"/>
        </w:rPr>
        <w:t xml:space="preserve">goma vidno nadomestile moško delovno silo; </w:t>
      </w:r>
      <w:r w:rsidR="005327D3" w:rsidRPr="00F9598A">
        <w:rPr>
          <w:rFonts w:cs="Times New Roman"/>
          <w:lang w:val="sl-SI"/>
        </w:rPr>
        <w:t xml:space="preserve">leta 1915 je bilo </w:t>
      </w:r>
      <w:r w:rsidR="003849BE" w:rsidRPr="00F9598A">
        <w:rPr>
          <w:rFonts w:cs="Times New Roman"/>
          <w:lang w:val="sl-SI"/>
        </w:rPr>
        <w:t>zaposlitveno razmerje med spoloma 7 proti 9, let</w:t>
      </w:r>
      <w:r w:rsidR="005327D3" w:rsidRPr="00F9598A">
        <w:rPr>
          <w:rFonts w:cs="Times New Roman"/>
          <w:lang w:val="sl-SI"/>
        </w:rPr>
        <w:t>a</w:t>
      </w:r>
      <w:r w:rsidR="003849BE" w:rsidRPr="00F9598A">
        <w:rPr>
          <w:rFonts w:cs="Times New Roman"/>
          <w:lang w:val="sl-SI"/>
        </w:rPr>
        <w:t xml:space="preserve"> </w:t>
      </w:r>
      <w:r w:rsidR="00DB09A6" w:rsidRPr="00F9598A">
        <w:rPr>
          <w:rFonts w:cs="Times New Roman"/>
          <w:lang w:val="sl-SI"/>
        </w:rPr>
        <w:t xml:space="preserve">1917 </w:t>
      </w:r>
      <w:r w:rsidR="003849BE" w:rsidRPr="00F9598A">
        <w:rPr>
          <w:rFonts w:cs="Times New Roman"/>
          <w:lang w:val="sl-SI"/>
        </w:rPr>
        <w:t>pa kar 8 proti 15 v korist žensk</w:t>
      </w:r>
      <w:r w:rsidR="00B43F82" w:rsidRPr="00F9598A">
        <w:rPr>
          <w:rFonts w:cs="Times New Roman"/>
          <w:lang w:val="sl-SI"/>
        </w:rPr>
        <w:t>.</w:t>
      </w:r>
      <w:r w:rsidR="00B43F82" w:rsidRPr="00F9598A">
        <w:rPr>
          <w:rStyle w:val="FootnoteReference"/>
          <w:rFonts w:cs="Times New Roman"/>
          <w:lang w:val="sl-SI"/>
        </w:rPr>
        <w:footnoteReference w:id="8"/>
      </w:r>
      <w:r w:rsidR="009121C6" w:rsidRPr="00F9598A">
        <w:rPr>
          <w:rFonts w:cs="Times New Roman"/>
          <w:lang w:val="sl-SI"/>
        </w:rPr>
        <w:t xml:space="preserve"> </w:t>
      </w:r>
      <w:r w:rsidR="0042353E">
        <w:rPr>
          <w:rFonts w:cs="Times New Roman"/>
          <w:lang w:val="sl-SI"/>
        </w:rPr>
        <w:lastRenderedPageBreak/>
        <w:t>Oblasti</w:t>
      </w:r>
      <w:r w:rsidR="009121C6" w:rsidRPr="00F9598A">
        <w:rPr>
          <w:rFonts w:cs="Times New Roman"/>
          <w:lang w:val="sl-SI"/>
        </w:rPr>
        <w:t xml:space="preserve"> </w:t>
      </w:r>
      <w:r w:rsidR="0042353E">
        <w:rPr>
          <w:rFonts w:cs="Times New Roman"/>
          <w:lang w:val="sl-SI"/>
        </w:rPr>
        <w:t>so</w:t>
      </w:r>
      <w:r w:rsidR="009121C6" w:rsidRPr="00F9598A">
        <w:rPr>
          <w:rFonts w:cs="Times New Roman"/>
          <w:lang w:val="sl-SI"/>
        </w:rPr>
        <w:t xml:space="preserve"> zlasti od konca 1915 začel</w:t>
      </w:r>
      <w:r w:rsidR="00A51E1D">
        <w:rPr>
          <w:rFonts w:cs="Times New Roman"/>
          <w:lang w:val="sl-SI"/>
        </w:rPr>
        <w:t>e</w:t>
      </w:r>
      <w:r w:rsidR="009121C6" w:rsidRPr="00F9598A">
        <w:rPr>
          <w:rFonts w:cs="Times New Roman"/>
          <w:lang w:val="sl-SI"/>
        </w:rPr>
        <w:t xml:space="preserve"> s patriotičnim spodbujanj</w:t>
      </w:r>
      <w:r w:rsidR="0042353E">
        <w:rPr>
          <w:rFonts w:cs="Times New Roman"/>
          <w:lang w:val="sl-SI"/>
        </w:rPr>
        <w:t>em »pogumnih vojakinj zaledja«</w:t>
      </w:r>
      <w:r w:rsidR="009121C6" w:rsidRPr="00F9598A">
        <w:rPr>
          <w:rFonts w:cs="Times New Roman"/>
          <w:lang w:val="sl-SI"/>
        </w:rPr>
        <w:t>.</w:t>
      </w:r>
      <w:r w:rsidR="009121C6" w:rsidRPr="00F9598A">
        <w:rPr>
          <w:rStyle w:val="FootnoteReference"/>
          <w:rFonts w:cs="Times New Roman"/>
          <w:lang w:val="sl-SI"/>
        </w:rPr>
        <w:footnoteReference w:id="9"/>
      </w:r>
    </w:p>
    <w:p w14:paraId="2A3BA5E1" w14:textId="77777777" w:rsidR="001F0613" w:rsidRPr="00F9598A" w:rsidRDefault="005327D3" w:rsidP="004A7FBC">
      <w:pPr>
        <w:spacing w:after="0" w:line="360" w:lineRule="auto"/>
        <w:ind w:firstLine="709"/>
        <w:rPr>
          <w:rFonts w:cs="Times New Roman"/>
          <w:lang w:val="sl-SI"/>
        </w:rPr>
      </w:pPr>
      <w:r w:rsidRPr="00F9598A">
        <w:rPr>
          <w:rFonts w:cs="Times New Roman"/>
          <w:lang w:val="sl-SI"/>
        </w:rPr>
        <w:t>G</w:t>
      </w:r>
      <w:r w:rsidR="001F0613" w:rsidRPr="00F9598A">
        <w:rPr>
          <w:rFonts w:cs="Times New Roman"/>
          <w:lang w:val="sl-SI"/>
        </w:rPr>
        <w:t>ospodarstvo</w:t>
      </w:r>
      <w:r w:rsidRPr="00F9598A">
        <w:rPr>
          <w:rFonts w:cs="Times New Roman"/>
          <w:lang w:val="sl-SI"/>
        </w:rPr>
        <w:t xml:space="preserve"> se je</w:t>
      </w:r>
      <w:r w:rsidR="00FB50CB" w:rsidRPr="00F9598A">
        <w:rPr>
          <w:rFonts w:cs="Times New Roman"/>
          <w:lang w:val="sl-SI"/>
        </w:rPr>
        <w:t xml:space="preserve"> z </w:t>
      </w:r>
      <w:r w:rsidR="001F0613" w:rsidRPr="00F9598A">
        <w:rPr>
          <w:rFonts w:cs="Times New Roman"/>
          <w:lang w:val="sl-SI"/>
        </w:rPr>
        <w:t>izbruhom vojne</w:t>
      </w:r>
      <w:r w:rsidR="00625C61" w:rsidRPr="00F9598A">
        <w:rPr>
          <w:rFonts w:cs="Times New Roman"/>
          <w:lang w:val="sl-SI"/>
        </w:rPr>
        <w:t xml:space="preserve"> </w:t>
      </w:r>
      <w:r w:rsidR="00873038" w:rsidRPr="00F9598A">
        <w:rPr>
          <w:rFonts w:cs="Times New Roman"/>
          <w:lang w:val="sl-SI"/>
        </w:rPr>
        <w:t xml:space="preserve">pospešeno </w:t>
      </w:r>
      <w:r w:rsidR="00625C61" w:rsidRPr="00F9598A">
        <w:rPr>
          <w:rFonts w:cs="Times New Roman"/>
          <w:lang w:val="sl-SI"/>
        </w:rPr>
        <w:t>centraliziralo</w:t>
      </w:r>
      <w:r w:rsidR="005D6CAD" w:rsidRPr="00F9598A">
        <w:rPr>
          <w:rFonts w:cs="Times New Roman"/>
          <w:lang w:val="sl-SI"/>
        </w:rPr>
        <w:t xml:space="preserve">, </w:t>
      </w:r>
      <w:r w:rsidR="00FB50CB" w:rsidRPr="00F9598A">
        <w:rPr>
          <w:rFonts w:cs="Times New Roman"/>
          <w:lang w:val="sl-SI"/>
        </w:rPr>
        <w:t>se preusmerilo zlasti v oboroževanje in na vojno vezano industrijo ter v preskrbo vojske in civilnega prebivalstva.</w:t>
      </w:r>
      <w:r w:rsidR="000A64EE" w:rsidRPr="00F9598A">
        <w:rPr>
          <w:rStyle w:val="FootnoteReference"/>
          <w:rFonts w:cs="Times New Roman"/>
          <w:lang w:val="sl-SI"/>
        </w:rPr>
        <w:footnoteReference w:id="10"/>
      </w:r>
      <w:r w:rsidR="000A64EE" w:rsidRPr="00F9598A">
        <w:rPr>
          <w:rFonts w:cs="Times New Roman"/>
          <w:lang w:val="sl-SI"/>
        </w:rPr>
        <w:t xml:space="preserve"> </w:t>
      </w:r>
      <w:r w:rsidR="00A41929" w:rsidRPr="00F9598A">
        <w:rPr>
          <w:rFonts w:cs="Times New Roman"/>
          <w:lang w:val="sl-SI"/>
        </w:rPr>
        <w:t xml:space="preserve">Država je </w:t>
      </w:r>
      <w:r w:rsidR="00DC1B1E">
        <w:rPr>
          <w:rFonts w:cs="Times New Roman"/>
          <w:lang w:val="sl-SI"/>
        </w:rPr>
        <w:t>morala</w:t>
      </w:r>
      <w:r w:rsidR="00DC1B1E" w:rsidRPr="00F9598A">
        <w:rPr>
          <w:rFonts w:cs="Times New Roman"/>
          <w:lang w:val="sl-SI"/>
        </w:rPr>
        <w:t xml:space="preserve"> </w:t>
      </w:r>
      <w:r w:rsidR="005D6CAD" w:rsidRPr="00F9598A">
        <w:rPr>
          <w:rFonts w:cs="Times New Roman"/>
          <w:lang w:val="sl-SI"/>
        </w:rPr>
        <w:t>zaradi negotovih in izrednih razmer</w:t>
      </w:r>
      <w:r w:rsidR="00A41929" w:rsidRPr="00F9598A">
        <w:rPr>
          <w:rFonts w:cs="Times New Roman"/>
          <w:lang w:val="sl-SI"/>
        </w:rPr>
        <w:t xml:space="preserve"> opustiti daljnosežne </w:t>
      </w:r>
      <w:r w:rsidR="005D6CAD" w:rsidRPr="00F9598A">
        <w:rPr>
          <w:rFonts w:cs="Times New Roman"/>
          <w:lang w:val="sl-SI"/>
        </w:rPr>
        <w:t xml:space="preserve">gospodarske </w:t>
      </w:r>
      <w:r w:rsidR="00A41929" w:rsidRPr="00F9598A">
        <w:rPr>
          <w:rFonts w:cs="Times New Roman"/>
          <w:lang w:val="sl-SI"/>
        </w:rPr>
        <w:t>projekte, zaprla je borzo, razglasila moratorije</w:t>
      </w:r>
      <w:r w:rsidR="005D6CAD" w:rsidRPr="00F9598A">
        <w:rPr>
          <w:rFonts w:cs="Times New Roman"/>
          <w:lang w:val="sl-SI"/>
        </w:rPr>
        <w:t xml:space="preserve"> na dolgove vojakov</w:t>
      </w:r>
      <w:r w:rsidR="00A41929" w:rsidRPr="00F9598A">
        <w:rPr>
          <w:rFonts w:cs="Times New Roman"/>
          <w:lang w:val="sl-SI"/>
        </w:rPr>
        <w:t xml:space="preserve">, </w:t>
      </w:r>
      <w:r w:rsidR="00974508" w:rsidRPr="00F9598A">
        <w:rPr>
          <w:rFonts w:cs="Times New Roman"/>
          <w:lang w:val="sl-SI"/>
        </w:rPr>
        <w:t xml:space="preserve">omejila trgovino, prepovedala </w:t>
      </w:r>
      <w:r w:rsidR="00F07091" w:rsidRPr="00F9598A">
        <w:rPr>
          <w:rFonts w:cs="Times New Roman"/>
          <w:lang w:val="sl-SI"/>
        </w:rPr>
        <w:t xml:space="preserve">mednarodni </w:t>
      </w:r>
      <w:r w:rsidR="00974508" w:rsidRPr="00F9598A">
        <w:rPr>
          <w:rFonts w:cs="Times New Roman"/>
          <w:lang w:val="sl-SI"/>
        </w:rPr>
        <w:t xml:space="preserve">uvoz in izvoz, </w:t>
      </w:r>
      <w:r w:rsidR="00A41929" w:rsidRPr="00F9598A">
        <w:rPr>
          <w:rFonts w:cs="Times New Roman"/>
          <w:lang w:val="sl-SI"/>
        </w:rPr>
        <w:t>ustanavljal</w:t>
      </w:r>
      <w:r w:rsidRPr="00F9598A">
        <w:rPr>
          <w:rFonts w:cs="Times New Roman"/>
          <w:lang w:val="sl-SI"/>
        </w:rPr>
        <w:t>a</w:t>
      </w:r>
      <w:r w:rsidR="00A41929" w:rsidRPr="00F9598A">
        <w:rPr>
          <w:rFonts w:cs="Times New Roman"/>
          <w:lang w:val="sl-SI"/>
        </w:rPr>
        <w:t xml:space="preserve"> izredne urade, </w:t>
      </w:r>
      <w:r w:rsidR="00974508" w:rsidRPr="00F9598A">
        <w:rPr>
          <w:rFonts w:cs="Times New Roman"/>
          <w:lang w:val="sl-SI"/>
        </w:rPr>
        <w:t>uvajala racioniranje</w:t>
      </w:r>
      <w:r w:rsidR="002A7F82" w:rsidRPr="00F9598A">
        <w:rPr>
          <w:rFonts w:cs="Times New Roman"/>
          <w:lang w:val="sl-SI"/>
        </w:rPr>
        <w:t>, se zadolževala</w:t>
      </w:r>
      <w:r w:rsidR="00974508" w:rsidRPr="00F9598A">
        <w:rPr>
          <w:rFonts w:cs="Times New Roman"/>
          <w:lang w:val="sl-SI"/>
        </w:rPr>
        <w:t xml:space="preserve"> in </w:t>
      </w:r>
      <w:r w:rsidR="002A7F82" w:rsidRPr="00F9598A">
        <w:rPr>
          <w:rFonts w:cs="Times New Roman"/>
          <w:lang w:val="sl-SI"/>
        </w:rPr>
        <w:t>višala</w:t>
      </w:r>
      <w:r w:rsidR="00974508" w:rsidRPr="00F9598A">
        <w:rPr>
          <w:rFonts w:cs="Times New Roman"/>
          <w:lang w:val="sl-SI"/>
        </w:rPr>
        <w:t xml:space="preserve"> davke</w:t>
      </w:r>
      <w:r w:rsidR="00A41929" w:rsidRPr="00F9598A">
        <w:rPr>
          <w:rFonts w:cs="Times New Roman"/>
          <w:lang w:val="sl-SI"/>
        </w:rPr>
        <w:t>. Podreditvi vojnemu pravu</w:t>
      </w:r>
      <w:r w:rsidR="00410AE0" w:rsidRPr="00F9598A">
        <w:rPr>
          <w:rFonts w:cs="Times New Roman"/>
          <w:lang w:val="sl-SI"/>
        </w:rPr>
        <w:t xml:space="preserve"> </w:t>
      </w:r>
      <w:r w:rsidR="001C75DC" w:rsidRPr="00F9598A">
        <w:rPr>
          <w:rFonts w:cs="Times New Roman"/>
          <w:lang w:val="sl-SI"/>
        </w:rPr>
        <w:t xml:space="preserve">in </w:t>
      </w:r>
      <w:r w:rsidR="00AE1753" w:rsidRPr="00F9598A">
        <w:rPr>
          <w:rFonts w:cs="Times New Roman"/>
          <w:lang w:val="sl-SI"/>
        </w:rPr>
        <w:t>prilagoditvi</w:t>
      </w:r>
      <w:r w:rsidR="001C75DC" w:rsidRPr="00F9598A">
        <w:rPr>
          <w:rFonts w:cs="Times New Roman"/>
          <w:lang w:val="sl-SI"/>
        </w:rPr>
        <w:t xml:space="preserve"> vojn</w:t>
      </w:r>
      <w:r w:rsidR="002A7F82" w:rsidRPr="00F9598A">
        <w:rPr>
          <w:rFonts w:cs="Times New Roman"/>
          <w:lang w:val="sl-SI"/>
        </w:rPr>
        <w:t>emu</w:t>
      </w:r>
      <w:r w:rsidR="001C75DC" w:rsidRPr="00F9598A">
        <w:rPr>
          <w:rFonts w:cs="Times New Roman"/>
          <w:lang w:val="sl-SI"/>
        </w:rPr>
        <w:t xml:space="preserve"> stanj</w:t>
      </w:r>
      <w:r w:rsidR="002A7F82" w:rsidRPr="00F9598A">
        <w:rPr>
          <w:rFonts w:cs="Times New Roman"/>
          <w:lang w:val="sl-SI"/>
        </w:rPr>
        <w:t>u</w:t>
      </w:r>
      <w:r w:rsidR="001C75DC" w:rsidRPr="00F9598A">
        <w:rPr>
          <w:rFonts w:cs="Times New Roman"/>
          <w:lang w:val="sl-SI"/>
        </w:rPr>
        <w:t xml:space="preserve"> </w:t>
      </w:r>
      <w:r w:rsidR="00410AE0" w:rsidRPr="00F9598A">
        <w:rPr>
          <w:rFonts w:cs="Times New Roman"/>
          <w:lang w:val="sl-SI"/>
        </w:rPr>
        <w:t>sta bili podvrženi tako državna kot privatna gospodarska sfera.</w:t>
      </w:r>
      <w:r w:rsidR="001C75DC" w:rsidRPr="00F9598A">
        <w:rPr>
          <w:rStyle w:val="FootnoteReference"/>
          <w:rFonts w:cs="Times New Roman"/>
          <w:lang w:val="sl-SI"/>
        </w:rPr>
        <w:footnoteReference w:id="11"/>
      </w:r>
      <w:r w:rsidR="001C75DC" w:rsidRPr="00F9598A">
        <w:rPr>
          <w:rFonts w:cs="Times New Roman"/>
          <w:lang w:val="sl-SI"/>
        </w:rPr>
        <w:t xml:space="preserve"> </w:t>
      </w:r>
      <w:r w:rsidR="00410AE0" w:rsidRPr="00F9598A">
        <w:rPr>
          <w:rFonts w:cs="Times New Roman"/>
          <w:lang w:val="sl-SI"/>
        </w:rPr>
        <w:t xml:space="preserve">Železnice, ki so bile pred vojno edino relevantno javno prevozno sredstvo, so </w:t>
      </w:r>
      <w:r w:rsidR="00256E47" w:rsidRPr="00F9598A">
        <w:rPr>
          <w:rFonts w:cs="Times New Roman"/>
          <w:lang w:val="sl-SI"/>
        </w:rPr>
        <w:t>prišle pod poveljstvo</w:t>
      </w:r>
      <w:r w:rsidR="00D604B6" w:rsidRPr="00F9598A">
        <w:rPr>
          <w:rFonts w:cs="Times New Roman"/>
          <w:lang w:val="sl-SI"/>
        </w:rPr>
        <w:t xml:space="preserve"> vojnega ministrstva </w:t>
      </w:r>
      <w:r w:rsidR="000A64EE" w:rsidRPr="00F9598A">
        <w:rPr>
          <w:rFonts w:cs="Times New Roman"/>
          <w:lang w:val="sl-SI"/>
        </w:rPr>
        <w:t xml:space="preserve">ter </w:t>
      </w:r>
      <w:r w:rsidR="00F6056A" w:rsidRPr="00F9598A">
        <w:rPr>
          <w:rFonts w:cs="Times New Roman"/>
          <w:lang w:val="sl-SI"/>
        </w:rPr>
        <w:t>so</w:t>
      </w:r>
      <w:r w:rsidR="00D604B6" w:rsidRPr="00F9598A">
        <w:rPr>
          <w:rFonts w:cs="Times New Roman"/>
          <w:lang w:val="sl-SI"/>
        </w:rPr>
        <w:t xml:space="preserve"> </w:t>
      </w:r>
      <w:r w:rsidR="00687C46" w:rsidRPr="00F9598A">
        <w:rPr>
          <w:rFonts w:cs="Times New Roman"/>
          <w:lang w:val="sl-SI"/>
        </w:rPr>
        <w:t xml:space="preserve">služile </w:t>
      </w:r>
      <w:r w:rsidR="00EB7040">
        <w:rPr>
          <w:rFonts w:cs="Times New Roman"/>
          <w:lang w:val="sl-SI"/>
        </w:rPr>
        <w:t xml:space="preserve">predvsem </w:t>
      </w:r>
      <w:r w:rsidR="00687C46" w:rsidRPr="00F9598A">
        <w:rPr>
          <w:rFonts w:cs="Times New Roman"/>
          <w:lang w:val="sl-SI"/>
        </w:rPr>
        <w:t>vojaš</w:t>
      </w:r>
      <w:r w:rsidRPr="00F9598A">
        <w:rPr>
          <w:rFonts w:cs="Times New Roman"/>
          <w:lang w:val="sl-SI"/>
        </w:rPr>
        <w:t>ki</w:t>
      </w:r>
      <w:r w:rsidR="00687C46" w:rsidRPr="00F9598A">
        <w:rPr>
          <w:rFonts w:cs="Times New Roman"/>
          <w:lang w:val="sl-SI"/>
        </w:rPr>
        <w:t>m namenom</w:t>
      </w:r>
      <w:r w:rsidR="00410AE0" w:rsidRPr="00F9598A">
        <w:rPr>
          <w:rFonts w:cs="Times New Roman"/>
          <w:lang w:val="sl-SI"/>
        </w:rPr>
        <w:t xml:space="preserve">. </w:t>
      </w:r>
      <w:r w:rsidR="00D604B6" w:rsidRPr="00F9598A">
        <w:rPr>
          <w:rFonts w:cs="Times New Roman"/>
          <w:lang w:val="sl-SI"/>
        </w:rPr>
        <w:t xml:space="preserve">Vpliv vojne na gospodarsko proizvodnjo je bil </w:t>
      </w:r>
      <w:r w:rsidRPr="00F9598A">
        <w:rPr>
          <w:rFonts w:cs="Times New Roman"/>
          <w:lang w:val="sl-SI"/>
        </w:rPr>
        <w:t xml:space="preserve">izjemen, a </w:t>
      </w:r>
      <w:r w:rsidR="005F02EC" w:rsidRPr="00F9598A">
        <w:rPr>
          <w:rFonts w:cs="Times New Roman"/>
          <w:lang w:val="sl-SI"/>
        </w:rPr>
        <w:t xml:space="preserve">tudi </w:t>
      </w:r>
      <w:r w:rsidR="00D604B6" w:rsidRPr="00F9598A">
        <w:rPr>
          <w:rFonts w:cs="Times New Roman"/>
          <w:lang w:val="sl-SI"/>
        </w:rPr>
        <w:t xml:space="preserve">raznolik. </w:t>
      </w:r>
      <w:r w:rsidR="00FB50CB" w:rsidRPr="00F9598A">
        <w:rPr>
          <w:rFonts w:cs="Times New Roman"/>
          <w:lang w:val="sl-SI"/>
        </w:rPr>
        <w:t xml:space="preserve">Medtem ko </w:t>
      </w:r>
      <w:r w:rsidRPr="00F9598A">
        <w:rPr>
          <w:rFonts w:cs="Times New Roman"/>
          <w:lang w:val="sl-SI"/>
        </w:rPr>
        <w:t>so</w:t>
      </w:r>
      <w:r w:rsidR="00FB50CB" w:rsidRPr="00F9598A">
        <w:rPr>
          <w:rFonts w:cs="Times New Roman"/>
          <w:lang w:val="sl-SI"/>
        </w:rPr>
        <w:t xml:space="preserve"> kovin</w:t>
      </w:r>
      <w:r w:rsidRPr="00F9598A">
        <w:rPr>
          <w:rFonts w:cs="Times New Roman"/>
          <w:lang w:val="sl-SI"/>
        </w:rPr>
        <w:t>ar</w:t>
      </w:r>
      <w:r w:rsidR="00FB50CB" w:rsidRPr="00F9598A">
        <w:rPr>
          <w:rFonts w:cs="Times New Roman"/>
          <w:lang w:val="sl-SI"/>
        </w:rPr>
        <w:t xml:space="preserve">ska, </w:t>
      </w:r>
      <w:r w:rsidRPr="00F9598A">
        <w:rPr>
          <w:rFonts w:cs="Times New Roman"/>
          <w:lang w:val="sl-SI"/>
        </w:rPr>
        <w:t>strojniška</w:t>
      </w:r>
      <w:r w:rsidR="00FB50CB" w:rsidRPr="00F9598A">
        <w:rPr>
          <w:rFonts w:cs="Times New Roman"/>
          <w:lang w:val="sl-SI"/>
        </w:rPr>
        <w:t xml:space="preserve"> in rudarska industrija </w:t>
      </w:r>
      <w:r w:rsidR="00A51E1D">
        <w:rPr>
          <w:rFonts w:cs="Times New Roman"/>
          <w:lang w:val="sl-SI"/>
        </w:rPr>
        <w:t>v času</w:t>
      </w:r>
      <w:r w:rsidR="00FB50CB" w:rsidRPr="00F9598A">
        <w:rPr>
          <w:rFonts w:cs="Times New Roman"/>
          <w:lang w:val="sl-SI"/>
        </w:rPr>
        <w:t xml:space="preserve"> vojne </w:t>
      </w:r>
      <w:r w:rsidR="00D13EE7">
        <w:rPr>
          <w:rFonts w:cs="Times New Roman"/>
          <w:lang w:val="sl-SI"/>
        </w:rPr>
        <w:t>napredovale</w:t>
      </w:r>
      <w:r w:rsidR="00FB50CB" w:rsidRPr="00F9598A">
        <w:rPr>
          <w:rFonts w:cs="Times New Roman"/>
          <w:lang w:val="sl-SI"/>
        </w:rPr>
        <w:t xml:space="preserve">, so številne veje gospodarstva, </w:t>
      </w:r>
      <w:r w:rsidR="00DE1DAE" w:rsidRPr="00F9598A">
        <w:rPr>
          <w:rFonts w:cs="Times New Roman"/>
          <w:lang w:val="sl-SI"/>
        </w:rPr>
        <w:t>zlasti proizv</w:t>
      </w:r>
      <w:r w:rsidRPr="00F9598A">
        <w:rPr>
          <w:rFonts w:cs="Times New Roman"/>
          <w:lang w:val="sl-SI"/>
        </w:rPr>
        <w:t xml:space="preserve">odnja </w:t>
      </w:r>
      <w:r w:rsidR="00DE1DAE" w:rsidRPr="00F9598A">
        <w:rPr>
          <w:rFonts w:cs="Times New Roman"/>
          <w:lang w:val="sl-SI"/>
        </w:rPr>
        <w:t>luksuzn</w:t>
      </w:r>
      <w:r w:rsidRPr="00F9598A">
        <w:rPr>
          <w:rFonts w:cs="Times New Roman"/>
          <w:lang w:val="sl-SI"/>
        </w:rPr>
        <w:t>ih</w:t>
      </w:r>
      <w:r w:rsidR="00DE1DAE" w:rsidRPr="00F9598A">
        <w:rPr>
          <w:rFonts w:cs="Times New Roman"/>
          <w:lang w:val="sl-SI"/>
        </w:rPr>
        <w:t xml:space="preserve"> izdelk</w:t>
      </w:r>
      <w:r w:rsidRPr="00F9598A">
        <w:rPr>
          <w:rFonts w:cs="Times New Roman"/>
          <w:lang w:val="sl-SI"/>
        </w:rPr>
        <w:t xml:space="preserve">ov in </w:t>
      </w:r>
      <w:r w:rsidR="005F02EC" w:rsidRPr="00F9598A">
        <w:rPr>
          <w:rFonts w:cs="Times New Roman"/>
          <w:lang w:val="sl-SI"/>
        </w:rPr>
        <w:t>izvoznih artiklov</w:t>
      </w:r>
      <w:r w:rsidR="00015E16">
        <w:rPr>
          <w:rFonts w:cs="Times New Roman"/>
          <w:lang w:val="sl-SI"/>
        </w:rPr>
        <w:t>,</w:t>
      </w:r>
      <w:r w:rsidR="00DE1DAE" w:rsidRPr="00F9598A">
        <w:rPr>
          <w:rFonts w:cs="Times New Roman"/>
          <w:lang w:val="sl-SI"/>
        </w:rPr>
        <w:t xml:space="preserve"> </w:t>
      </w:r>
      <w:r w:rsidR="00FB50CB" w:rsidRPr="00F9598A">
        <w:rPr>
          <w:rFonts w:cs="Times New Roman"/>
          <w:lang w:val="sl-SI"/>
        </w:rPr>
        <w:t>utrpele precejšnja krčenja proizvodnje in</w:t>
      </w:r>
      <w:r w:rsidR="00DE1DAE" w:rsidRPr="00F9598A">
        <w:rPr>
          <w:rFonts w:cs="Times New Roman"/>
          <w:lang w:val="sl-SI"/>
        </w:rPr>
        <w:t xml:space="preserve"> zaposlitvene preusmeritve, </w:t>
      </w:r>
      <w:r w:rsidR="000A64EE" w:rsidRPr="00F9598A">
        <w:rPr>
          <w:rFonts w:cs="Times New Roman"/>
          <w:lang w:val="sl-SI"/>
        </w:rPr>
        <w:t xml:space="preserve">vezane predvsem </w:t>
      </w:r>
      <w:r w:rsidR="00A51E1D">
        <w:rPr>
          <w:rFonts w:cs="Times New Roman"/>
          <w:lang w:val="sl-SI"/>
        </w:rPr>
        <w:t>na</w:t>
      </w:r>
      <w:r w:rsidR="00FB50CB" w:rsidRPr="00F9598A">
        <w:rPr>
          <w:rFonts w:cs="Times New Roman"/>
          <w:lang w:val="sl-SI"/>
        </w:rPr>
        <w:t xml:space="preserve"> potrebe vojske.</w:t>
      </w:r>
      <w:r w:rsidR="00DE1DAE" w:rsidRPr="00F9598A">
        <w:rPr>
          <w:rStyle w:val="FootnoteReference"/>
          <w:rFonts w:cs="Times New Roman"/>
          <w:lang w:val="sl-SI"/>
        </w:rPr>
        <w:footnoteReference w:id="12"/>
      </w:r>
      <w:r w:rsidR="00FB50CB" w:rsidRPr="00F9598A">
        <w:rPr>
          <w:rFonts w:cs="Times New Roman"/>
          <w:lang w:val="sl-SI"/>
        </w:rPr>
        <w:t xml:space="preserve"> </w:t>
      </w:r>
    </w:p>
    <w:p w14:paraId="4D577517" w14:textId="77777777" w:rsidR="0042353E" w:rsidRDefault="000A64EE" w:rsidP="004A7FBC">
      <w:pPr>
        <w:spacing w:after="0" w:line="360" w:lineRule="auto"/>
        <w:ind w:firstLine="709"/>
        <w:rPr>
          <w:rFonts w:cs="Times New Roman"/>
          <w:lang w:val="sl-SI"/>
        </w:rPr>
      </w:pPr>
      <w:r w:rsidRPr="00F9598A">
        <w:rPr>
          <w:rFonts w:cs="Times New Roman"/>
          <w:lang w:val="sl-SI"/>
        </w:rPr>
        <w:t>Tovrstnih o</w:t>
      </w:r>
      <w:r w:rsidR="001F0613" w:rsidRPr="00F9598A">
        <w:rPr>
          <w:rFonts w:cs="Times New Roman"/>
          <w:lang w:val="sl-SI"/>
        </w:rPr>
        <w:t xml:space="preserve">bsežnih prestrukturiranj je bila deležna </w:t>
      </w:r>
      <w:r w:rsidR="00FB50CB" w:rsidRPr="00F9598A">
        <w:rPr>
          <w:rFonts w:cs="Times New Roman"/>
          <w:lang w:val="sl-SI"/>
        </w:rPr>
        <w:t xml:space="preserve">od uvoza </w:t>
      </w:r>
      <w:r w:rsidR="00DE1DAE" w:rsidRPr="00F9598A">
        <w:rPr>
          <w:rFonts w:cs="Times New Roman"/>
          <w:lang w:val="sl-SI"/>
        </w:rPr>
        <w:t xml:space="preserve">surovin </w:t>
      </w:r>
      <w:r w:rsidR="00BC3D02" w:rsidRPr="00F9598A">
        <w:rPr>
          <w:rFonts w:cs="Times New Roman"/>
          <w:lang w:val="sl-SI"/>
        </w:rPr>
        <w:t>odvisna tekstilna industrija</w:t>
      </w:r>
      <w:r w:rsidR="001F0613" w:rsidRPr="00F9598A">
        <w:rPr>
          <w:rFonts w:cs="Times New Roman"/>
          <w:lang w:val="sl-SI"/>
        </w:rPr>
        <w:t xml:space="preserve">, ki je </w:t>
      </w:r>
      <w:r w:rsidR="005F02EC" w:rsidRPr="00F9598A">
        <w:rPr>
          <w:rFonts w:cs="Times New Roman"/>
          <w:lang w:val="sl-SI"/>
        </w:rPr>
        <w:t xml:space="preserve">tradicionalno </w:t>
      </w:r>
      <w:r w:rsidR="001F0613" w:rsidRPr="00F9598A">
        <w:rPr>
          <w:rFonts w:cs="Times New Roman"/>
          <w:lang w:val="sl-SI"/>
        </w:rPr>
        <w:t>zaposlovala</w:t>
      </w:r>
      <w:r w:rsidRPr="00F9598A">
        <w:rPr>
          <w:rFonts w:cs="Times New Roman"/>
          <w:lang w:val="sl-SI"/>
        </w:rPr>
        <w:t xml:space="preserve"> </w:t>
      </w:r>
      <w:r w:rsidR="00FB50CB" w:rsidRPr="00F9598A">
        <w:rPr>
          <w:rFonts w:cs="Times New Roman"/>
          <w:lang w:val="sl-SI"/>
        </w:rPr>
        <w:t>velik</w:t>
      </w:r>
      <w:r w:rsidR="001F0613" w:rsidRPr="00F9598A">
        <w:rPr>
          <w:rFonts w:cs="Times New Roman"/>
          <w:lang w:val="sl-SI"/>
        </w:rPr>
        <w:t xml:space="preserve"> delež </w:t>
      </w:r>
      <w:r w:rsidR="00FB50CB" w:rsidRPr="00F9598A">
        <w:rPr>
          <w:rFonts w:cs="Times New Roman"/>
          <w:lang w:val="sl-SI"/>
        </w:rPr>
        <w:t xml:space="preserve">ženske delovne sile. </w:t>
      </w:r>
      <w:r w:rsidR="00F07091" w:rsidRPr="00F9598A">
        <w:rPr>
          <w:rFonts w:cs="Times New Roman"/>
          <w:lang w:val="sl-SI"/>
        </w:rPr>
        <w:t xml:space="preserve">Tekstilna proizvodnja je začela </w:t>
      </w:r>
      <w:r w:rsidR="005F02EC" w:rsidRPr="00F9598A">
        <w:rPr>
          <w:rFonts w:cs="Times New Roman"/>
          <w:lang w:val="sl-SI"/>
        </w:rPr>
        <w:t xml:space="preserve">z vojno </w:t>
      </w:r>
      <w:r w:rsidR="00F07091" w:rsidRPr="00F9598A">
        <w:rPr>
          <w:rFonts w:cs="Times New Roman"/>
          <w:lang w:val="sl-SI"/>
        </w:rPr>
        <w:t xml:space="preserve">pešati in veliko obratov po monarhiji </w:t>
      </w:r>
      <w:r w:rsidR="00FE7592" w:rsidRPr="00F9598A">
        <w:rPr>
          <w:rFonts w:cs="Times New Roman"/>
          <w:lang w:val="sl-SI"/>
        </w:rPr>
        <w:t xml:space="preserve">so </w:t>
      </w:r>
      <w:r w:rsidR="005F02EC" w:rsidRPr="00F9598A">
        <w:rPr>
          <w:rFonts w:cs="Times New Roman"/>
          <w:lang w:val="sl-SI"/>
        </w:rPr>
        <w:t>zaprli že na prehodu v leto 1915</w:t>
      </w:r>
      <w:r w:rsidR="00F07091" w:rsidRPr="00F9598A">
        <w:rPr>
          <w:rFonts w:cs="Times New Roman"/>
          <w:lang w:val="sl-SI"/>
        </w:rPr>
        <w:t xml:space="preserve">. </w:t>
      </w:r>
      <w:r w:rsidR="005327D3" w:rsidRPr="00F9598A">
        <w:rPr>
          <w:rFonts w:cs="Times New Roman"/>
          <w:lang w:val="sl-SI"/>
        </w:rPr>
        <w:t>V</w:t>
      </w:r>
      <w:r w:rsidR="00FB50CB" w:rsidRPr="00F9598A">
        <w:rPr>
          <w:rFonts w:cs="Times New Roman"/>
          <w:lang w:val="sl-SI"/>
        </w:rPr>
        <w:t xml:space="preserve"> Državni organizaciji gospodinj Avstrije </w:t>
      </w:r>
      <w:r w:rsidR="005327D3" w:rsidRPr="00F9598A">
        <w:rPr>
          <w:rFonts w:cs="Times New Roman"/>
          <w:lang w:val="sl-SI"/>
        </w:rPr>
        <w:t xml:space="preserve">so že </w:t>
      </w:r>
      <w:r w:rsidR="00FB50CB" w:rsidRPr="00F9598A">
        <w:rPr>
          <w:rFonts w:cs="Times New Roman"/>
          <w:lang w:val="sl-SI"/>
        </w:rPr>
        <w:t>oktobra 1914 odprli številna delovna mesta za šivanje vojaških šotorov, kjer so angažirali krojačice, šivilje in brezposelne ženske iz drugih poklicev. Članice socialdemokratskega Društva delavk na domu so se lahko po</w:t>
      </w:r>
      <w:r w:rsidR="00735FC8" w:rsidRPr="00F9598A">
        <w:rPr>
          <w:rFonts w:cs="Times New Roman"/>
          <w:lang w:val="sl-SI"/>
        </w:rPr>
        <w:t xml:space="preserve">tegovale za delovna mesta </w:t>
      </w:r>
      <w:r w:rsidR="00FB50CB" w:rsidRPr="00F9598A">
        <w:rPr>
          <w:rFonts w:cs="Times New Roman"/>
          <w:lang w:val="sl-SI"/>
        </w:rPr>
        <w:t xml:space="preserve">kot perice, likarice, </w:t>
      </w:r>
      <w:r w:rsidR="00D13EE7">
        <w:rPr>
          <w:rFonts w:cs="Times New Roman"/>
          <w:lang w:val="sl-SI"/>
        </w:rPr>
        <w:t>služkinje</w:t>
      </w:r>
      <w:r w:rsidR="00DF3860" w:rsidRPr="00F9598A">
        <w:rPr>
          <w:rFonts w:cs="Times New Roman"/>
          <w:lang w:val="sl-SI"/>
        </w:rPr>
        <w:t>, pletilje in podobno</w:t>
      </w:r>
      <w:r w:rsidR="00735FC8" w:rsidRPr="00F9598A">
        <w:rPr>
          <w:rFonts w:cs="Times New Roman"/>
          <w:lang w:val="sl-SI"/>
        </w:rPr>
        <w:t xml:space="preserve"> za vojake</w:t>
      </w:r>
      <w:r w:rsidR="00F6056A" w:rsidRPr="00F9598A">
        <w:rPr>
          <w:rFonts w:cs="Times New Roman"/>
          <w:lang w:val="sl-SI"/>
        </w:rPr>
        <w:t>.</w:t>
      </w:r>
      <w:r w:rsidR="00F6056A" w:rsidRPr="00F9598A">
        <w:rPr>
          <w:rStyle w:val="FootnoteReference"/>
          <w:rFonts w:cs="Times New Roman"/>
          <w:lang w:val="sl-SI"/>
        </w:rPr>
        <w:footnoteReference w:id="13"/>
      </w:r>
      <w:r w:rsidR="001F0613" w:rsidRPr="00F9598A">
        <w:rPr>
          <w:rFonts w:cs="Times New Roman"/>
          <w:lang w:val="sl-SI"/>
        </w:rPr>
        <w:t xml:space="preserve"> </w:t>
      </w:r>
      <w:r w:rsidR="00DF3860" w:rsidRPr="00F9598A">
        <w:rPr>
          <w:rFonts w:cs="Times New Roman"/>
          <w:lang w:val="sl-SI"/>
        </w:rPr>
        <w:t>V nadaljevanju vojne so tekstilne delavke množično zaposlovali pri izdelovanju uniform, oblek, odej, šotorov, sanitetnega materiala,</w:t>
      </w:r>
      <w:r w:rsidR="00F6056A" w:rsidRPr="00F9598A">
        <w:rPr>
          <w:rFonts w:cs="Times New Roman"/>
          <w:lang w:val="sl-SI"/>
        </w:rPr>
        <w:t xml:space="preserve"> usnjenih in podobnih izdelkov</w:t>
      </w:r>
      <w:r w:rsidR="00DF3860" w:rsidRPr="00F9598A">
        <w:rPr>
          <w:rFonts w:cs="Times New Roman"/>
          <w:lang w:val="sl-SI"/>
        </w:rPr>
        <w:t>.</w:t>
      </w:r>
      <w:r w:rsidR="00F6056A" w:rsidRPr="00F9598A">
        <w:rPr>
          <w:rStyle w:val="FootnoteReference"/>
          <w:rFonts w:cs="Times New Roman"/>
          <w:lang w:val="sl-SI"/>
        </w:rPr>
        <w:footnoteReference w:id="14"/>
      </w:r>
      <w:r w:rsidR="00DF3860" w:rsidRPr="00F9598A">
        <w:rPr>
          <w:rFonts w:cs="Times New Roman"/>
          <w:lang w:val="sl-SI"/>
        </w:rPr>
        <w:t xml:space="preserve"> </w:t>
      </w:r>
      <w:r w:rsidR="001C75DC" w:rsidRPr="00F9598A">
        <w:rPr>
          <w:rFonts w:cs="Times New Roman"/>
          <w:lang w:val="sl-SI"/>
        </w:rPr>
        <w:t>Zaradi množičnih javnih pozivov k varčnosti so bile v začetku vojne na ravni celotne monarhije odpuščene številne služkinje, eden najbolj množičnih ženskih pridobitnih poklicev</w:t>
      </w:r>
      <w:r w:rsidR="00AE1753" w:rsidRPr="00F9598A">
        <w:rPr>
          <w:rFonts w:cs="Times New Roman"/>
          <w:lang w:val="sl-SI"/>
        </w:rPr>
        <w:t xml:space="preserve"> predvojne</w:t>
      </w:r>
      <w:r w:rsidR="005F02EC" w:rsidRPr="00F9598A">
        <w:rPr>
          <w:rFonts w:cs="Times New Roman"/>
          <w:lang w:val="sl-SI"/>
        </w:rPr>
        <w:t>ga časa</w:t>
      </w:r>
      <w:r w:rsidR="004631D2" w:rsidRPr="00F9598A">
        <w:rPr>
          <w:rFonts w:cs="Times New Roman"/>
          <w:lang w:val="sl-SI"/>
        </w:rPr>
        <w:t>. Če so ostale</w:t>
      </w:r>
      <w:r w:rsidR="00EB7040">
        <w:rPr>
          <w:rFonts w:cs="Times New Roman"/>
          <w:lang w:val="sl-SI"/>
        </w:rPr>
        <w:t xml:space="preserve"> v hiši za pomoč</w:t>
      </w:r>
      <w:r w:rsidR="004631D2" w:rsidRPr="00F9598A">
        <w:rPr>
          <w:rFonts w:cs="Times New Roman"/>
          <w:lang w:val="sl-SI"/>
        </w:rPr>
        <w:t>, se jim je plača drastično zmanjšala</w:t>
      </w:r>
      <w:r w:rsidR="00A51E1D">
        <w:rPr>
          <w:rFonts w:cs="Times New Roman"/>
          <w:lang w:val="sl-SI"/>
        </w:rPr>
        <w:t>,</w:t>
      </w:r>
      <w:r w:rsidR="004631D2" w:rsidRPr="00F9598A">
        <w:rPr>
          <w:rFonts w:cs="Times New Roman"/>
          <w:lang w:val="sl-SI"/>
        </w:rPr>
        <w:t xml:space="preserve"> ali pa so delale le za hrano in nastanitev, sicer pa </w:t>
      </w:r>
      <w:r w:rsidR="001C75DC" w:rsidRPr="00F9598A">
        <w:rPr>
          <w:rFonts w:cs="Times New Roman"/>
          <w:lang w:val="sl-SI"/>
        </w:rPr>
        <w:t>so bile pri</w:t>
      </w:r>
      <w:r w:rsidR="00A51E1D">
        <w:rPr>
          <w:rFonts w:cs="Times New Roman"/>
          <w:lang w:val="sl-SI"/>
        </w:rPr>
        <w:t>siljene</w:t>
      </w:r>
      <w:r w:rsidR="001C75DC" w:rsidRPr="00F9598A">
        <w:rPr>
          <w:rFonts w:cs="Times New Roman"/>
          <w:lang w:val="sl-SI"/>
        </w:rPr>
        <w:t xml:space="preserve"> iskati </w:t>
      </w:r>
      <w:r w:rsidR="0042353E">
        <w:rPr>
          <w:rFonts w:cs="Times New Roman"/>
          <w:lang w:val="sl-SI"/>
        </w:rPr>
        <w:t xml:space="preserve">drugo </w:t>
      </w:r>
      <w:r w:rsidR="001C75DC" w:rsidRPr="00F9598A">
        <w:rPr>
          <w:rFonts w:cs="Times New Roman"/>
          <w:lang w:val="sl-SI"/>
        </w:rPr>
        <w:t>za</w:t>
      </w:r>
      <w:r w:rsidR="0042353E">
        <w:rPr>
          <w:rFonts w:cs="Times New Roman"/>
          <w:lang w:val="sl-SI"/>
        </w:rPr>
        <w:t>poslitev</w:t>
      </w:r>
      <w:r w:rsidR="004631D2" w:rsidRPr="00F9598A">
        <w:rPr>
          <w:rFonts w:cs="Times New Roman"/>
          <w:lang w:val="sl-SI"/>
        </w:rPr>
        <w:t>.</w:t>
      </w:r>
      <w:r w:rsidR="001C75DC" w:rsidRPr="00F9598A">
        <w:rPr>
          <w:rStyle w:val="FootnoteReference"/>
          <w:rFonts w:cs="Times New Roman"/>
          <w:lang w:val="sl-SI"/>
        </w:rPr>
        <w:footnoteReference w:id="15"/>
      </w:r>
      <w:r w:rsidR="001C75DC" w:rsidRPr="00F9598A">
        <w:rPr>
          <w:rFonts w:cs="Times New Roman"/>
          <w:lang w:val="sl-SI"/>
        </w:rPr>
        <w:t xml:space="preserve"> </w:t>
      </w:r>
    </w:p>
    <w:p w14:paraId="2F33D0B8" w14:textId="77777777" w:rsidR="001811CF" w:rsidRPr="00F9598A" w:rsidRDefault="00F6056A" w:rsidP="004A7FBC">
      <w:pPr>
        <w:spacing w:after="0" w:line="360" w:lineRule="auto"/>
        <w:ind w:firstLine="709"/>
        <w:rPr>
          <w:rFonts w:cs="Times New Roman"/>
          <w:lang w:val="sl-SI"/>
        </w:rPr>
      </w:pPr>
      <w:r w:rsidRPr="00F9598A">
        <w:rPr>
          <w:rFonts w:cs="Times New Roman"/>
          <w:lang w:val="sl-SI"/>
        </w:rPr>
        <w:t>Kompleksna</w:t>
      </w:r>
      <w:r w:rsidR="001F0613" w:rsidRPr="00F9598A">
        <w:rPr>
          <w:rFonts w:cs="Times New Roman"/>
          <w:lang w:val="sl-SI"/>
        </w:rPr>
        <w:t xml:space="preserve"> vojaška mašinerija</w:t>
      </w:r>
      <w:r w:rsidR="00FB50CB" w:rsidRPr="00F9598A">
        <w:rPr>
          <w:rFonts w:cs="Times New Roman"/>
          <w:lang w:val="sl-SI"/>
        </w:rPr>
        <w:t xml:space="preserve"> je imela tudi v sektorjih, ki so jih tradicionalno obvladovale </w:t>
      </w:r>
      <w:r w:rsidR="00FB50CB" w:rsidRPr="00F9598A">
        <w:rPr>
          <w:rFonts w:cs="Times New Roman"/>
          <w:lang w:val="sl-SI"/>
        </w:rPr>
        <w:lastRenderedPageBreak/>
        <w:t xml:space="preserve">ženske, </w:t>
      </w:r>
      <w:r w:rsidR="00EB7040">
        <w:rPr>
          <w:rFonts w:cs="Times New Roman"/>
          <w:lang w:val="sl-SI"/>
        </w:rPr>
        <w:t>zelo velike</w:t>
      </w:r>
      <w:r w:rsidR="00FB50CB" w:rsidRPr="00F9598A">
        <w:rPr>
          <w:rFonts w:cs="Times New Roman"/>
          <w:lang w:val="sl-SI"/>
        </w:rPr>
        <w:t xml:space="preserve"> potrebe. </w:t>
      </w:r>
      <w:r w:rsidR="001C75DC" w:rsidRPr="00F9598A">
        <w:rPr>
          <w:rFonts w:cs="Times New Roman"/>
          <w:lang w:val="sl-SI"/>
        </w:rPr>
        <w:t>Narasle so potrebe ne le po kovinah, energentih in strelivu, ampak tudi po hrani, zdravilih, obleki</w:t>
      </w:r>
      <w:r w:rsidR="00735FC8" w:rsidRPr="00F9598A">
        <w:rPr>
          <w:rFonts w:cs="Times New Roman"/>
          <w:lang w:val="sl-SI"/>
        </w:rPr>
        <w:t xml:space="preserve"> in obutvi</w:t>
      </w:r>
      <w:r w:rsidR="005A2191" w:rsidRPr="00F9598A">
        <w:rPr>
          <w:rFonts w:cs="Times New Roman"/>
          <w:lang w:val="sl-SI"/>
        </w:rPr>
        <w:t>,</w:t>
      </w:r>
      <w:r w:rsidR="001C75DC" w:rsidRPr="00F9598A">
        <w:rPr>
          <w:rFonts w:cs="Times New Roman"/>
          <w:lang w:val="sl-SI"/>
        </w:rPr>
        <w:t xml:space="preserve"> pogosto na račun preskrbe civilistov. </w:t>
      </w:r>
      <w:r w:rsidR="00FB50CB" w:rsidRPr="00F9598A">
        <w:rPr>
          <w:rFonts w:cs="Times New Roman"/>
          <w:lang w:val="sl-SI"/>
        </w:rPr>
        <w:t xml:space="preserve">Država je </w:t>
      </w:r>
      <w:r w:rsidR="001C75DC" w:rsidRPr="00F9598A">
        <w:rPr>
          <w:rFonts w:cs="Times New Roman"/>
          <w:lang w:val="sl-SI"/>
        </w:rPr>
        <w:t xml:space="preserve">zato </w:t>
      </w:r>
      <w:r w:rsidR="00FB50CB" w:rsidRPr="00F9598A">
        <w:rPr>
          <w:rFonts w:cs="Times New Roman"/>
          <w:lang w:val="sl-SI"/>
        </w:rPr>
        <w:t xml:space="preserve">spodbujala dobrodelno udejstvovanje, usmerjeno zlasti za potrebe vojakov in otrok pa tudi </w:t>
      </w:r>
      <w:r w:rsidR="001F0613" w:rsidRPr="00F9598A">
        <w:rPr>
          <w:rFonts w:cs="Times New Roman"/>
          <w:lang w:val="sl-SI"/>
        </w:rPr>
        <w:t xml:space="preserve">beguncev, </w:t>
      </w:r>
      <w:r w:rsidR="00FE7592" w:rsidRPr="00F9598A">
        <w:rPr>
          <w:rFonts w:cs="Times New Roman"/>
          <w:lang w:val="sl-SI"/>
        </w:rPr>
        <w:t>brezposelnih in obubožanih. K</w:t>
      </w:r>
      <w:r w:rsidR="0042353E">
        <w:rPr>
          <w:rFonts w:cs="Times New Roman"/>
          <w:lang w:val="sl-SI"/>
        </w:rPr>
        <w:t>aritativno-</w:t>
      </w:r>
      <w:r w:rsidR="00FB50CB" w:rsidRPr="00F9598A">
        <w:rPr>
          <w:rFonts w:cs="Times New Roman"/>
          <w:lang w:val="sl-SI"/>
        </w:rPr>
        <w:t xml:space="preserve">humanitarna dejavnost </w:t>
      </w:r>
      <w:r w:rsidR="00FE7592" w:rsidRPr="00F9598A">
        <w:rPr>
          <w:rFonts w:cs="Times New Roman"/>
          <w:lang w:val="sl-SI"/>
        </w:rPr>
        <w:t xml:space="preserve">žensk je bila </w:t>
      </w:r>
      <w:r w:rsidR="004631D2" w:rsidRPr="00F9598A">
        <w:rPr>
          <w:rFonts w:cs="Times New Roman"/>
          <w:lang w:val="sl-SI"/>
        </w:rPr>
        <w:t>ne le tradicionalna, ampak</w:t>
      </w:r>
      <w:r w:rsidR="00FE7592" w:rsidRPr="00F9598A">
        <w:rPr>
          <w:rFonts w:cs="Times New Roman"/>
          <w:lang w:val="sl-SI"/>
        </w:rPr>
        <w:t xml:space="preserve"> v imaginariju plemiških in meščanskih krog</w:t>
      </w:r>
      <w:r w:rsidR="00735FC8" w:rsidRPr="00F9598A">
        <w:rPr>
          <w:rFonts w:cs="Times New Roman"/>
          <w:lang w:val="sl-SI"/>
        </w:rPr>
        <w:t>ov</w:t>
      </w:r>
      <w:r w:rsidR="00FE7592" w:rsidRPr="00F9598A">
        <w:rPr>
          <w:rFonts w:cs="Times New Roman"/>
          <w:lang w:val="sl-SI"/>
        </w:rPr>
        <w:t xml:space="preserve"> </w:t>
      </w:r>
      <w:r w:rsidR="004631D2" w:rsidRPr="00F9598A">
        <w:rPr>
          <w:rFonts w:cs="Times New Roman"/>
          <w:lang w:val="sl-SI"/>
        </w:rPr>
        <w:t xml:space="preserve">tudi </w:t>
      </w:r>
      <w:r w:rsidR="001F0613" w:rsidRPr="00F9598A">
        <w:rPr>
          <w:rFonts w:cs="Times New Roman"/>
          <w:lang w:val="sl-SI"/>
        </w:rPr>
        <w:t>stanu primerna</w:t>
      </w:r>
      <w:r w:rsidR="00625C61" w:rsidRPr="00F9598A">
        <w:rPr>
          <w:rFonts w:cs="Times New Roman"/>
          <w:lang w:val="sl-SI"/>
        </w:rPr>
        <w:t>, zato so tak</w:t>
      </w:r>
      <w:r w:rsidRPr="00F9598A">
        <w:rPr>
          <w:rFonts w:cs="Times New Roman"/>
          <w:lang w:val="sl-SI"/>
        </w:rPr>
        <w:t>šne spodbude naletele na obsežen odziv</w:t>
      </w:r>
      <w:r w:rsidR="00FB50CB" w:rsidRPr="00F9598A">
        <w:rPr>
          <w:rFonts w:cs="Times New Roman"/>
          <w:lang w:val="sl-SI"/>
        </w:rPr>
        <w:t xml:space="preserve">. Številne </w:t>
      </w:r>
      <w:r w:rsidR="00A51E1D">
        <w:rPr>
          <w:rFonts w:cs="Times New Roman"/>
          <w:lang w:val="sl-SI"/>
        </w:rPr>
        <w:t>premožnejše</w:t>
      </w:r>
      <w:r w:rsidR="00FB50CB" w:rsidRPr="00F9598A">
        <w:rPr>
          <w:rFonts w:cs="Times New Roman"/>
          <w:lang w:val="sl-SI"/>
        </w:rPr>
        <w:t xml:space="preserve"> ženske so ob izbruhu vojne z ročnimi deli, zbiranjem denarja, zlata, železja, prehrane, obutve in oblačil </w:t>
      </w:r>
      <w:r w:rsidRPr="00F9598A">
        <w:rPr>
          <w:rFonts w:cs="Times New Roman"/>
          <w:lang w:val="sl-SI"/>
        </w:rPr>
        <w:t xml:space="preserve">ter živil </w:t>
      </w:r>
      <w:r w:rsidR="00FB50CB" w:rsidRPr="00F9598A">
        <w:rPr>
          <w:rFonts w:cs="Times New Roman"/>
          <w:lang w:val="sl-SI"/>
        </w:rPr>
        <w:t xml:space="preserve">sodelovale z Rdečim križem in s svojimi zgledi nagovarjale tudi ženske iz nižjih socialnih slojev. Na področju dobrodelnosti so se </w:t>
      </w:r>
      <w:r w:rsidR="0042353E">
        <w:rPr>
          <w:rFonts w:cs="Times New Roman"/>
          <w:lang w:val="sl-SI"/>
        </w:rPr>
        <w:t xml:space="preserve">poleg njih </w:t>
      </w:r>
      <w:r w:rsidR="00FB50CB" w:rsidRPr="00F9598A">
        <w:rPr>
          <w:rFonts w:cs="Times New Roman"/>
          <w:lang w:val="sl-SI"/>
        </w:rPr>
        <w:t xml:space="preserve">precej </w:t>
      </w:r>
      <w:r w:rsidR="00FE7592" w:rsidRPr="00F9598A">
        <w:rPr>
          <w:rFonts w:cs="Times New Roman"/>
          <w:lang w:val="sl-SI"/>
        </w:rPr>
        <w:t xml:space="preserve">organizirano </w:t>
      </w:r>
      <w:r w:rsidR="00FB50CB" w:rsidRPr="00F9598A">
        <w:rPr>
          <w:rFonts w:cs="Times New Roman"/>
          <w:lang w:val="sl-SI"/>
        </w:rPr>
        <w:t xml:space="preserve">angažirale tudi </w:t>
      </w:r>
      <w:r w:rsidR="00F23627" w:rsidRPr="00F9598A">
        <w:rPr>
          <w:rFonts w:cs="Times New Roman"/>
          <w:lang w:val="sl-SI"/>
        </w:rPr>
        <w:t>socialdemokrat</w:t>
      </w:r>
      <w:r w:rsidR="00F23627">
        <w:rPr>
          <w:rFonts w:cs="Times New Roman"/>
          <w:lang w:val="sl-SI"/>
        </w:rPr>
        <w:t>ke</w:t>
      </w:r>
      <w:r w:rsidR="00FB50CB" w:rsidRPr="00F9598A">
        <w:rPr>
          <w:rFonts w:cs="Times New Roman"/>
          <w:lang w:val="sl-SI"/>
        </w:rPr>
        <w:t>. Na ta način so ženske prevzemale številne socialne funkcije in zapolnjevale mank</w:t>
      </w:r>
      <w:r w:rsidR="00D13EE7">
        <w:rPr>
          <w:rFonts w:cs="Times New Roman"/>
          <w:lang w:val="sl-SI"/>
        </w:rPr>
        <w:t>o</w:t>
      </w:r>
      <w:r w:rsidR="00FB50CB" w:rsidRPr="00F9598A">
        <w:rPr>
          <w:rFonts w:cs="Times New Roman"/>
          <w:lang w:val="sl-SI"/>
        </w:rPr>
        <w:t xml:space="preserve"> na področju gospodarske preskrbe, ki </w:t>
      </w:r>
      <w:r w:rsidR="00EB7040">
        <w:rPr>
          <w:rFonts w:cs="Times New Roman"/>
          <w:lang w:val="sl-SI"/>
        </w:rPr>
        <w:t>ga</w:t>
      </w:r>
      <w:r w:rsidR="00FB50CB" w:rsidRPr="00F9598A">
        <w:rPr>
          <w:rFonts w:cs="Times New Roman"/>
          <w:lang w:val="sl-SI"/>
        </w:rPr>
        <w:t xml:space="preserve"> v delokrogu državnih institucij niso uspeli</w:t>
      </w:r>
      <w:r w:rsidR="00EB7040">
        <w:rPr>
          <w:rFonts w:cs="Times New Roman"/>
          <w:lang w:val="sl-SI"/>
        </w:rPr>
        <w:t xml:space="preserve"> zapolniti</w:t>
      </w:r>
      <w:r w:rsidR="00FB50CB" w:rsidRPr="00F9598A">
        <w:rPr>
          <w:rFonts w:cs="Times New Roman"/>
          <w:lang w:val="sl-SI"/>
        </w:rPr>
        <w:t>.</w:t>
      </w:r>
    </w:p>
    <w:p w14:paraId="71DAE2C1" w14:textId="77777777" w:rsidR="00410AE0" w:rsidRPr="00F9598A" w:rsidRDefault="00FB50CB" w:rsidP="004A7FBC">
      <w:pPr>
        <w:spacing w:after="0" w:line="360" w:lineRule="auto"/>
        <w:ind w:firstLine="709"/>
        <w:rPr>
          <w:rFonts w:cs="Times New Roman"/>
          <w:lang w:val="sl-SI"/>
        </w:rPr>
      </w:pPr>
      <w:r w:rsidRPr="00F9598A">
        <w:rPr>
          <w:rFonts w:cs="Times New Roman"/>
          <w:lang w:val="sl-SI"/>
        </w:rPr>
        <w:t>Spremembe v zaposlovanju žensk so vidne tudi</w:t>
      </w:r>
      <w:r w:rsidR="000C691F">
        <w:rPr>
          <w:rFonts w:cs="Times New Roman"/>
          <w:lang w:val="sl-SI"/>
        </w:rPr>
        <w:t>, ko opazujemo</w:t>
      </w:r>
      <w:r w:rsidRPr="00F9598A">
        <w:rPr>
          <w:rFonts w:cs="Times New Roman"/>
          <w:lang w:val="sl-SI"/>
        </w:rPr>
        <w:t xml:space="preserve"> trend</w:t>
      </w:r>
      <w:r w:rsidR="000C691F">
        <w:rPr>
          <w:rFonts w:cs="Times New Roman"/>
          <w:lang w:val="sl-SI"/>
        </w:rPr>
        <w:t>e</w:t>
      </w:r>
      <w:r w:rsidRPr="00F9598A">
        <w:rPr>
          <w:rFonts w:cs="Times New Roman"/>
          <w:lang w:val="sl-SI"/>
        </w:rPr>
        <w:t xml:space="preserve"> brezposelnosti. Ta je bila pred vojno zelo visoka</w:t>
      </w:r>
      <w:r w:rsidR="002D22F1" w:rsidRPr="00F9598A">
        <w:rPr>
          <w:rStyle w:val="FootnoteReference"/>
          <w:rFonts w:cs="Times New Roman"/>
          <w:lang w:val="sl-SI"/>
        </w:rPr>
        <w:footnoteReference w:id="16"/>
      </w:r>
      <w:r w:rsidRPr="00F9598A">
        <w:rPr>
          <w:rFonts w:cs="Times New Roman"/>
          <w:lang w:val="sl-SI"/>
        </w:rPr>
        <w:t xml:space="preserve"> in je avgusta 1914 dosegla višek, potem pa je zaradi</w:t>
      </w:r>
      <w:r w:rsidR="00306F4B" w:rsidRPr="00F9598A">
        <w:rPr>
          <w:rFonts w:cs="Times New Roman"/>
          <w:lang w:val="sl-SI"/>
        </w:rPr>
        <w:t xml:space="preserve"> mobilizacije in</w:t>
      </w:r>
      <w:r w:rsidRPr="00F9598A">
        <w:rPr>
          <w:rFonts w:cs="Times New Roman"/>
          <w:lang w:val="sl-SI"/>
        </w:rPr>
        <w:t xml:space="preserve"> povečane vojne proizvodnje začela upadati. </w:t>
      </w:r>
      <w:r w:rsidR="003A3553" w:rsidRPr="00F9598A">
        <w:rPr>
          <w:rFonts w:cs="Times New Roman"/>
          <w:lang w:val="sl-SI"/>
        </w:rPr>
        <w:t xml:space="preserve">S prehodom v </w:t>
      </w:r>
      <w:r w:rsidR="00D13EE7">
        <w:rPr>
          <w:rFonts w:cs="Times New Roman"/>
          <w:lang w:val="sl-SI"/>
        </w:rPr>
        <w:t xml:space="preserve">leto </w:t>
      </w:r>
      <w:r w:rsidR="003A3553" w:rsidRPr="00F9598A">
        <w:rPr>
          <w:rFonts w:cs="Times New Roman"/>
          <w:lang w:val="sl-SI"/>
        </w:rPr>
        <w:t>1915 je posta</w:t>
      </w:r>
      <w:r w:rsidR="005A2191" w:rsidRPr="00F9598A">
        <w:rPr>
          <w:rFonts w:cs="Times New Roman"/>
          <w:lang w:val="sl-SI"/>
        </w:rPr>
        <w:t>lo</w:t>
      </w:r>
      <w:r w:rsidR="003A3553" w:rsidRPr="00F9598A">
        <w:rPr>
          <w:rFonts w:cs="Times New Roman"/>
          <w:lang w:val="sl-SI"/>
        </w:rPr>
        <w:t xml:space="preserve"> </w:t>
      </w:r>
      <w:r w:rsidR="00181BF6" w:rsidRPr="00F9598A">
        <w:rPr>
          <w:rFonts w:cs="Times New Roman"/>
          <w:lang w:val="sl-SI"/>
        </w:rPr>
        <w:t>pomanjkanje kvalificiranih delavcev akuten problem, zato so delodajalci angažirali tudi žensko prebivalstvo.</w:t>
      </w:r>
      <w:r w:rsidR="003A3553" w:rsidRPr="00F9598A">
        <w:rPr>
          <w:rFonts w:cs="Times New Roman"/>
          <w:lang w:val="sl-SI"/>
        </w:rPr>
        <w:t xml:space="preserve"> </w:t>
      </w:r>
      <w:r w:rsidR="00DD1E44" w:rsidRPr="00F9598A">
        <w:rPr>
          <w:rFonts w:cs="Times New Roman"/>
          <w:lang w:val="sl-SI"/>
        </w:rPr>
        <w:t xml:space="preserve">Značilno je, da je brezposelnost žensk upadala počasneje kot brezposelnost moških, ker je bila </w:t>
      </w:r>
      <w:r w:rsidR="005A2191" w:rsidRPr="00F9598A">
        <w:rPr>
          <w:rFonts w:cs="Times New Roman"/>
          <w:lang w:val="sl-SI"/>
        </w:rPr>
        <w:t>na delovnih mestih privilegirana</w:t>
      </w:r>
      <w:r w:rsidR="006E43DD" w:rsidRPr="00F9598A">
        <w:rPr>
          <w:rFonts w:cs="Times New Roman"/>
          <w:lang w:val="sl-SI"/>
        </w:rPr>
        <w:t xml:space="preserve"> kvalificirana delovna sila</w:t>
      </w:r>
      <w:r w:rsidR="00DD1E44" w:rsidRPr="00F9598A">
        <w:rPr>
          <w:rFonts w:cs="Times New Roman"/>
          <w:lang w:val="sl-SI"/>
        </w:rPr>
        <w:t>.</w:t>
      </w:r>
      <w:r w:rsidR="00F6056A" w:rsidRPr="00F9598A">
        <w:rPr>
          <w:rStyle w:val="FootnoteReference"/>
          <w:rFonts w:cs="Times New Roman"/>
          <w:lang w:val="sl-SI"/>
        </w:rPr>
        <w:footnoteReference w:id="17"/>
      </w:r>
      <w:r w:rsidR="00DD1E44" w:rsidRPr="00F9598A">
        <w:rPr>
          <w:rFonts w:cs="Times New Roman"/>
          <w:lang w:val="sl-SI"/>
        </w:rPr>
        <w:t xml:space="preserve"> </w:t>
      </w:r>
      <w:r w:rsidRPr="00F9598A">
        <w:rPr>
          <w:rFonts w:cs="Times New Roman"/>
          <w:lang w:val="sl-SI"/>
        </w:rPr>
        <w:t xml:space="preserve">Ženske so </w:t>
      </w:r>
      <w:r w:rsidR="00625C61" w:rsidRPr="00F9598A">
        <w:rPr>
          <w:rFonts w:cs="Times New Roman"/>
          <w:lang w:val="sl-SI"/>
        </w:rPr>
        <w:t>sprva</w:t>
      </w:r>
      <w:r w:rsidRPr="00F9598A">
        <w:rPr>
          <w:rFonts w:cs="Times New Roman"/>
          <w:lang w:val="sl-SI"/>
        </w:rPr>
        <w:t xml:space="preserve"> zaposlovali predvsem kot </w:t>
      </w:r>
      <w:r w:rsidR="00735FC8" w:rsidRPr="00F9598A">
        <w:rPr>
          <w:rFonts w:cs="Times New Roman"/>
          <w:lang w:val="sl-SI"/>
        </w:rPr>
        <w:t xml:space="preserve">lažje fizične delavke in </w:t>
      </w:r>
      <w:r w:rsidRPr="00F9598A">
        <w:rPr>
          <w:rFonts w:cs="Times New Roman"/>
          <w:lang w:val="sl-SI"/>
        </w:rPr>
        <w:t>pomočnice v proizvodnji</w:t>
      </w:r>
      <w:r w:rsidR="00735FC8" w:rsidRPr="00F9598A">
        <w:rPr>
          <w:rFonts w:cs="Times New Roman"/>
          <w:lang w:val="sl-SI"/>
        </w:rPr>
        <w:t xml:space="preserve">. </w:t>
      </w:r>
      <w:r w:rsidRPr="00F9598A">
        <w:rPr>
          <w:rFonts w:cs="Times New Roman"/>
          <w:lang w:val="sl-SI"/>
        </w:rPr>
        <w:t>Dlje ko</w:t>
      </w:r>
      <w:r w:rsidR="00116964">
        <w:rPr>
          <w:rFonts w:cs="Times New Roman"/>
          <w:lang w:val="sl-SI"/>
        </w:rPr>
        <w:t>t</w:t>
      </w:r>
      <w:r w:rsidRPr="00F9598A">
        <w:rPr>
          <w:rFonts w:cs="Times New Roman"/>
          <w:lang w:val="sl-SI"/>
        </w:rPr>
        <w:t xml:space="preserve"> je trajala vojna, več</w:t>
      </w:r>
      <w:r w:rsidR="00FE5BD4" w:rsidRPr="00F9598A">
        <w:rPr>
          <w:rFonts w:cs="Times New Roman"/>
          <w:lang w:val="sl-SI"/>
        </w:rPr>
        <w:t>ji delež žensk je postal</w:t>
      </w:r>
      <w:r w:rsidRPr="00F9598A">
        <w:rPr>
          <w:rFonts w:cs="Times New Roman"/>
          <w:lang w:val="sl-SI"/>
        </w:rPr>
        <w:t xml:space="preserve"> dejav</w:t>
      </w:r>
      <w:r w:rsidR="004631D2" w:rsidRPr="00F9598A">
        <w:rPr>
          <w:rFonts w:cs="Times New Roman"/>
          <w:lang w:val="sl-SI"/>
        </w:rPr>
        <w:t>en</w:t>
      </w:r>
      <w:r w:rsidRPr="00F9598A">
        <w:rPr>
          <w:rFonts w:cs="Times New Roman"/>
          <w:lang w:val="sl-SI"/>
        </w:rPr>
        <w:t xml:space="preserve"> na delovnih mestih, ki so bil</w:t>
      </w:r>
      <w:r w:rsidR="00116964">
        <w:rPr>
          <w:rFonts w:cs="Times New Roman"/>
          <w:lang w:val="sl-SI"/>
        </w:rPr>
        <w:t>a</w:t>
      </w:r>
      <w:r w:rsidRPr="00F9598A">
        <w:rPr>
          <w:rFonts w:cs="Times New Roman"/>
          <w:lang w:val="sl-SI"/>
        </w:rPr>
        <w:t xml:space="preserve"> pred vojno zaradi kvalifikacijskih zahtevkov in telesne moči </w:t>
      </w:r>
      <w:r w:rsidR="00D13EE7">
        <w:rPr>
          <w:rFonts w:cs="Times New Roman"/>
          <w:lang w:val="sl-SI"/>
        </w:rPr>
        <w:t>zaupana</w:t>
      </w:r>
      <w:r w:rsidRPr="00F9598A">
        <w:rPr>
          <w:rFonts w:cs="Times New Roman"/>
          <w:lang w:val="sl-SI"/>
        </w:rPr>
        <w:t xml:space="preserve"> izključno moškim. Tako</w:t>
      </w:r>
      <w:r w:rsidR="000C691F">
        <w:rPr>
          <w:rFonts w:cs="Times New Roman"/>
          <w:lang w:val="sl-SI"/>
        </w:rPr>
        <w:t xml:space="preserve"> se</w:t>
      </w:r>
      <w:r w:rsidRPr="00F9598A">
        <w:rPr>
          <w:rFonts w:cs="Times New Roman"/>
          <w:lang w:val="sl-SI"/>
        </w:rPr>
        <w:t xml:space="preserve"> je na nivoju monarhije denimo po</w:t>
      </w:r>
      <w:r w:rsidR="000C691F">
        <w:rPr>
          <w:rFonts w:cs="Times New Roman"/>
          <w:lang w:val="sl-SI"/>
        </w:rPr>
        <w:t>večal</w:t>
      </w:r>
      <w:r w:rsidRPr="00F9598A">
        <w:rPr>
          <w:rFonts w:cs="Times New Roman"/>
          <w:lang w:val="sl-SI"/>
        </w:rPr>
        <w:t xml:space="preserve"> delež žensk</w:t>
      </w:r>
      <w:r w:rsidR="00FE5BD4" w:rsidRPr="00F9598A">
        <w:rPr>
          <w:rFonts w:cs="Times New Roman"/>
          <w:lang w:val="sl-SI"/>
        </w:rPr>
        <w:t>,</w:t>
      </w:r>
      <w:r w:rsidRPr="00F9598A">
        <w:rPr>
          <w:rFonts w:cs="Times New Roman"/>
          <w:lang w:val="sl-SI"/>
        </w:rPr>
        <w:t xml:space="preserve"> </w:t>
      </w:r>
      <w:r w:rsidR="00FE5BD4" w:rsidRPr="00F9598A">
        <w:rPr>
          <w:rFonts w:cs="Times New Roman"/>
          <w:lang w:val="sl-SI"/>
        </w:rPr>
        <w:t xml:space="preserve">zaposlenih </w:t>
      </w:r>
      <w:r w:rsidRPr="00F9598A">
        <w:rPr>
          <w:rFonts w:cs="Times New Roman"/>
          <w:lang w:val="sl-SI"/>
        </w:rPr>
        <w:t>v tovarnah municije in v kovin</w:t>
      </w:r>
      <w:r w:rsidR="00181BF6" w:rsidRPr="00F9598A">
        <w:rPr>
          <w:rFonts w:cs="Times New Roman"/>
          <w:lang w:val="sl-SI"/>
        </w:rPr>
        <w:t>ar</w:t>
      </w:r>
      <w:r w:rsidRPr="00F9598A">
        <w:rPr>
          <w:rFonts w:cs="Times New Roman"/>
          <w:lang w:val="sl-SI"/>
        </w:rPr>
        <w:t>ski industriji</w:t>
      </w:r>
      <w:r w:rsidR="00116964">
        <w:rPr>
          <w:rFonts w:cs="Times New Roman"/>
          <w:lang w:val="sl-SI"/>
        </w:rPr>
        <w:t>,</w:t>
      </w:r>
      <w:r w:rsidRPr="00F9598A">
        <w:rPr>
          <w:rFonts w:cs="Times New Roman"/>
          <w:lang w:val="sl-SI"/>
        </w:rPr>
        <w:t xml:space="preserve"> in to celo brez potrebnih kvalifikacij</w:t>
      </w:r>
      <w:r w:rsidR="00F6056A" w:rsidRPr="00F9598A">
        <w:rPr>
          <w:rFonts w:cs="Times New Roman"/>
          <w:lang w:val="sl-SI"/>
        </w:rPr>
        <w:t>.</w:t>
      </w:r>
      <w:r w:rsidRPr="00F9598A">
        <w:rPr>
          <w:rFonts w:cs="Times New Roman"/>
          <w:lang w:val="sl-SI"/>
        </w:rPr>
        <w:t xml:space="preserve"> </w:t>
      </w:r>
      <w:r w:rsidR="00E84A2F" w:rsidRPr="00F9598A">
        <w:rPr>
          <w:rFonts w:cs="Times New Roman"/>
          <w:lang w:val="sl-SI"/>
        </w:rPr>
        <w:t xml:space="preserve">Zaradi pomanjkanja delovnih izkušenj </w:t>
      </w:r>
      <w:r w:rsidR="000C691F">
        <w:rPr>
          <w:rFonts w:cs="Times New Roman"/>
          <w:lang w:val="sl-SI"/>
        </w:rPr>
        <w:t>se je povečalo</w:t>
      </w:r>
      <w:r w:rsidR="00E84A2F" w:rsidRPr="00F9598A">
        <w:rPr>
          <w:rFonts w:cs="Times New Roman"/>
          <w:lang w:val="sl-SI"/>
        </w:rPr>
        <w:t xml:space="preserve"> tudi število delovnih nesreč.</w:t>
      </w:r>
      <w:r w:rsidR="00E84A2F" w:rsidRPr="00F9598A">
        <w:rPr>
          <w:rStyle w:val="FootnoteReference"/>
          <w:rFonts w:cs="Times New Roman"/>
          <w:lang w:val="sl-SI"/>
        </w:rPr>
        <w:footnoteReference w:id="18"/>
      </w:r>
      <w:r w:rsidR="00E84A2F" w:rsidRPr="00F9598A">
        <w:rPr>
          <w:rFonts w:cs="Times New Roman"/>
          <w:lang w:val="sl-SI"/>
        </w:rPr>
        <w:t xml:space="preserve"> </w:t>
      </w:r>
    </w:p>
    <w:p w14:paraId="753A03FD" w14:textId="77777777" w:rsidR="001811CF" w:rsidRPr="00F9598A" w:rsidRDefault="00FB50CB" w:rsidP="004A7FBC">
      <w:pPr>
        <w:spacing w:after="0" w:line="360" w:lineRule="auto"/>
        <w:ind w:firstLine="709"/>
        <w:rPr>
          <w:rFonts w:cs="Times New Roman"/>
          <w:lang w:val="sl-SI"/>
        </w:rPr>
      </w:pPr>
      <w:r w:rsidRPr="00F9598A">
        <w:rPr>
          <w:rFonts w:cs="Times New Roman"/>
          <w:lang w:val="sl-SI"/>
        </w:rPr>
        <w:t>Delo v tovarnah, kjer so proizvodnjo za vojsko potrebnih izdelkov</w:t>
      </w:r>
      <w:r w:rsidR="00181BF6" w:rsidRPr="00F9598A">
        <w:rPr>
          <w:rFonts w:cs="Times New Roman"/>
          <w:lang w:val="sl-SI"/>
        </w:rPr>
        <w:t xml:space="preserve"> vseskozi pospeševali</w:t>
      </w:r>
      <w:r w:rsidRPr="00F9598A">
        <w:rPr>
          <w:rFonts w:cs="Times New Roman"/>
          <w:lang w:val="sl-SI"/>
        </w:rPr>
        <w:t>, je bilo izjemno dolgotrajno, izčrpavajoče, naporno in tudi represivno</w:t>
      </w:r>
      <w:r w:rsidR="00FE5BD4" w:rsidRPr="00F9598A">
        <w:rPr>
          <w:rFonts w:cs="Times New Roman"/>
          <w:lang w:val="sl-SI"/>
        </w:rPr>
        <w:t>. U</w:t>
      </w:r>
      <w:r w:rsidRPr="00F9598A">
        <w:rPr>
          <w:rFonts w:cs="Times New Roman"/>
          <w:lang w:val="sl-SI"/>
        </w:rPr>
        <w:t xml:space="preserve">zakonjeni nedeljski počitek, 10-urni delavnik in prepoved nočnega dela za delavke so bili v številnih </w:t>
      </w:r>
      <w:r w:rsidR="0042353E">
        <w:rPr>
          <w:rFonts w:cs="Times New Roman"/>
          <w:lang w:val="sl-SI"/>
        </w:rPr>
        <w:t xml:space="preserve">vejah industrije razveljavljeni, </w:t>
      </w:r>
      <w:r w:rsidRPr="00F9598A">
        <w:rPr>
          <w:rFonts w:cs="Times New Roman"/>
          <w:lang w:val="sl-SI"/>
        </w:rPr>
        <w:t xml:space="preserve"> </w:t>
      </w:r>
      <w:r w:rsidR="0042353E">
        <w:rPr>
          <w:rFonts w:cs="Times New Roman"/>
          <w:lang w:val="sl-SI"/>
        </w:rPr>
        <w:t xml:space="preserve">prihajalo je do </w:t>
      </w:r>
      <w:r w:rsidR="00DD1E44" w:rsidRPr="00F9598A">
        <w:rPr>
          <w:rFonts w:cs="Times New Roman"/>
          <w:lang w:val="sl-SI"/>
        </w:rPr>
        <w:t>izkoriščanj</w:t>
      </w:r>
      <w:r w:rsidR="00FE5BD4" w:rsidRPr="00F9598A">
        <w:rPr>
          <w:rFonts w:cs="Times New Roman"/>
          <w:lang w:val="sl-SI"/>
        </w:rPr>
        <w:t>a</w:t>
      </w:r>
      <w:r w:rsidR="00DD1E44" w:rsidRPr="00F9598A">
        <w:rPr>
          <w:rFonts w:cs="Times New Roman"/>
          <w:lang w:val="sl-SI"/>
        </w:rPr>
        <w:t xml:space="preserve"> delovne sile in </w:t>
      </w:r>
      <w:r w:rsidR="00625C61" w:rsidRPr="00F9598A">
        <w:rPr>
          <w:rFonts w:cs="Times New Roman"/>
          <w:lang w:val="sl-SI"/>
        </w:rPr>
        <w:t xml:space="preserve">drugih kršitev </w:t>
      </w:r>
      <w:r w:rsidR="00181BF6" w:rsidRPr="00F9598A">
        <w:rPr>
          <w:rFonts w:cs="Times New Roman"/>
          <w:lang w:val="sl-SI"/>
        </w:rPr>
        <w:t xml:space="preserve">delavske </w:t>
      </w:r>
      <w:r w:rsidR="009121C6" w:rsidRPr="00F9598A">
        <w:rPr>
          <w:rFonts w:cs="Times New Roman"/>
          <w:lang w:val="sl-SI"/>
        </w:rPr>
        <w:t>zakonodaje</w:t>
      </w:r>
      <w:r w:rsidR="00DD1E44" w:rsidRPr="00F9598A">
        <w:rPr>
          <w:rFonts w:cs="Times New Roman"/>
          <w:lang w:val="sl-SI"/>
        </w:rPr>
        <w:t>.</w:t>
      </w:r>
      <w:r w:rsidR="006E43DD" w:rsidRPr="00F9598A">
        <w:rPr>
          <w:rStyle w:val="FootnoteReference"/>
          <w:rFonts w:cs="Times New Roman"/>
          <w:lang w:val="sl-SI"/>
        </w:rPr>
        <w:footnoteReference w:id="19"/>
      </w:r>
      <w:r w:rsidR="00625C61" w:rsidRPr="00F9598A">
        <w:rPr>
          <w:rFonts w:cs="Times New Roman"/>
          <w:lang w:val="sl-SI"/>
        </w:rPr>
        <w:t xml:space="preserve"> </w:t>
      </w:r>
      <w:r w:rsidRPr="00F9598A">
        <w:rPr>
          <w:rFonts w:cs="Times New Roman"/>
          <w:lang w:val="sl-SI"/>
        </w:rPr>
        <w:t xml:space="preserve">Možnost stavke ali pasivnega upora je bila v državnih podjetjih, državnih institucijah in na železnici zakonsko kaznovana z </w:t>
      </w:r>
      <w:r w:rsidRPr="00F9598A">
        <w:rPr>
          <w:rFonts w:cs="Times New Roman"/>
          <w:lang w:val="sl-SI"/>
        </w:rPr>
        <w:lastRenderedPageBreak/>
        <w:t>zaporom od 6 tednov do 1 leta, kar je veljalo tudi za uslužbenke. Zaradi izčrpanosti in stresnih delovnih razmer se je povečalo število obolenj in bolezni</w:t>
      </w:r>
      <w:r w:rsidR="00625C61" w:rsidRPr="00F9598A">
        <w:rPr>
          <w:rFonts w:cs="Times New Roman"/>
          <w:lang w:val="sl-SI"/>
        </w:rPr>
        <w:t xml:space="preserve">, </w:t>
      </w:r>
      <w:r w:rsidR="005A2191" w:rsidRPr="00F9598A">
        <w:rPr>
          <w:rFonts w:cs="Times New Roman"/>
          <w:lang w:val="sl-SI"/>
        </w:rPr>
        <w:t xml:space="preserve">izrazit </w:t>
      </w:r>
      <w:r w:rsidR="00625C61" w:rsidRPr="00F9598A">
        <w:rPr>
          <w:rFonts w:cs="Times New Roman"/>
          <w:lang w:val="sl-SI"/>
        </w:rPr>
        <w:t>je bil porast amenoreje</w:t>
      </w:r>
      <w:r w:rsidR="008D0EF0" w:rsidRPr="00F9598A">
        <w:rPr>
          <w:rFonts w:cs="Times New Roman"/>
          <w:lang w:val="sl-SI"/>
        </w:rPr>
        <w:t xml:space="preserve"> (od 0,5</w:t>
      </w:r>
      <w:r w:rsidR="00116964">
        <w:rPr>
          <w:rFonts w:cs="Times New Roman"/>
          <w:lang w:val="sl-SI"/>
        </w:rPr>
        <w:t xml:space="preserve"> </w:t>
      </w:r>
      <w:r w:rsidR="008D0EF0" w:rsidRPr="00F9598A">
        <w:rPr>
          <w:rFonts w:cs="Times New Roman"/>
          <w:lang w:val="sl-SI"/>
        </w:rPr>
        <w:t>% v letu 1912 na 14</w:t>
      </w:r>
      <w:r w:rsidR="00116964">
        <w:rPr>
          <w:rFonts w:cs="Times New Roman"/>
          <w:lang w:val="sl-SI"/>
        </w:rPr>
        <w:t xml:space="preserve"> </w:t>
      </w:r>
      <w:r w:rsidR="008D0EF0" w:rsidRPr="00F9598A">
        <w:rPr>
          <w:rFonts w:cs="Times New Roman"/>
          <w:lang w:val="sl-SI"/>
        </w:rPr>
        <w:t>% v letu 1916)</w:t>
      </w:r>
      <w:r w:rsidRPr="00F9598A">
        <w:rPr>
          <w:rFonts w:cs="Times New Roman"/>
          <w:lang w:val="sl-SI"/>
        </w:rPr>
        <w:t>.</w:t>
      </w:r>
      <w:r w:rsidR="006E43DD" w:rsidRPr="00F9598A">
        <w:rPr>
          <w:rStyle w:val="FootnoteReference"/>
          <w:rFonts w:cs="Times New Roman"/>
          <w:lang w:val="sl-SI"/>
        </w:rPr>
        <w:footnoteReference w:id="20"/>
      </w:r>
      <w:r w:rsidRPr="00F9598A">
        <w:rPr>
          <w:rFonts w:cs="Times New Roman"/>
          <w:lang w:val="sl-SI"/>
        </w:rPr>
        <w:t xml:space="preserve"> Večkrat je bilo izpričano tudi spo</w:t>
      </w:r>
      <w:r w:rsidR="005A2191" w:rsidRPr="00F9598A">
        <w:rPr>
          <w:rFonts w:cs="Times New Roman"/>
          <w:lang w:val="sl-SI"/>
        </w:rPr>
        <w:t xml:space="preserve">lno nadlegovanje. Ute Daniel </w:t>
      </w:r>
      <w:r w:rsidRPr="00F9598A">
        <w:rPr>
          <w:rFonts w:cs="Times New Roman"/>
          <w:lang w:val="sl-SI"/>
        </w:rPr>
        <w:t>navaja, da so se številne prebivalke</w:t>
      </w:r>
      <w:r w:rsidR="005A2191" w:rsidRPr="00F9598A">
        <w:rPr>
          <w:rFonts w:cs="Times New Roman"/>
          <w:lang w:val="sl-SI"/>
        </w:rPr>
        <w:t xml:space="preserve"> nemških</w:t>
      </w:r>
      <w:r w:rsidRPr="00F9598A">
        <w:rPr>
          <w:rFonts w:cs="Times New Roman"/>
          <w:lang w:val="sl-SI"/>
        </w:rPr>
        <w:t xml:space="preserve"> mest sprva upirale vključitvi v delovne procese v tovarnah, saj je bila razlika med delavsko plačo in vojno podporo pogosto majhna, delovni pogoji pa slabi.</w:t>
      </w:r>
      <w:r w:rsidR="006E43DD" w:rsidRPr="00F9598A">
        <w:rPr>
          <w:rStyle w:val="FootnoteReference"/>
          <w:rFonts w:cs="Times New Roman"/>
          <w:lang w:val="sl-SI"/>
        </w:rPr>
        <w:footnoteReference w:id="21"/>
      </w:r>
      <w:r w:rsidRPr="00F9598A">
        <w:rPr>
          <w:rFonts w:cs="Times New Roman"/>
          <w:lang w:val="sl-SI"/>
        </w:rPr>
        <w:t xml:space="preserve"> </w:t>
      </w:r>
      <w:r w:rsidR="00BC3D02" w:rsidRPr="00F9598A">
        <w:rPr>
          <w:rFonts w:cs="Times New Roman"/>
          <w:lang w:val="sl-SI"/>
        </w:rPr>
        <w:t>Da bi se izognile zdrsu med industrijski proletariat in da bi lahko skrbele za svoje otroke</w:t>
      </w:r>
      <w:r w:rsidR="005A2191" w:rsidRPr="00F9598A">
        <w:rPr>
          <w:rFonts w:cs="Times New Roman"/>
          <w:lang w:val="sl-SI"/>
        </w:rPr>
        <w:t xml:space="preserve"> in za gospodinjstvo</w:t>
      </w:r>
      <w:r w:rsidR="00BC3D02" w:rsidRPr="00F9598A">
        <w:rPr>
          <w:rFonts w:cs="Times New Roman"/>
          <w:lang w:val="sl-SI"/>
        </w:rPr>
        <w:t xml:space="preserve">, so številne ženske za plačilo </w:t>
      </w:r>
      <w:r w:rsidR="004631D2" w:rsidRPr="00F9598A">
        <w:rPr>
          <w:rFonts w:cs="Times New Roman"/>
          <w:lang w:val="sl-SI"/>
        </w:rPr>
        <w:t xml:space="preserve">raje </w:t>
      </w:r>
      <w:r w:rsidR="00BC3D02" w:rsidRPr="00F9598A">
        <w:rPr>
          <w:rFonts w:cs="Times New Roman"/>
          <w:lang w:val="sl-SI"/>
        </w:rPr>
        <w:t xml:space="preserve">opravljale najrazličnejša obrtniška dela </w:t>
      </w:r>
      <w:r w:rsidR="004631D2" w:rsidRPr="00F9598A">
        <w:rPr>
          <w:rFonts w:cs="Times New Roman"/>
          <w:lang w:val="sl-SI"/>
        </w:rPr>
        <w:t>kar</w:t>
      </w:r>
      <w:r w:rsidR="00BC3D02" w:rsidRPr="00F9598A">
        <w:rPr>
          <w:rFonts w:cs="Times New Roman"/>
          <w:lang w:val="sl-SI"/>
        </w:rPr>
        <w:t xml:space="preserve"> od doma</w:t>
      </w:r>
      <w:r w:rsidR="00181BF6" w:rsidRPr="00F9598A">
        <w:rPr>
          <w:rFonts w:cs="Times New Roman"/>
          <w:lang w:val="sl-SI"/>
        </w:rPr>
        <w:t>.</w:t>
      </w:r>
      <w:r w:rsidR="006E43DD" w:rsidRPr="00F9598A">
        <w:rPr>
          <w:rStyle w:val="FootnoteReference"/>
          <w:rFonts w:cs="Times New Roman"/>
          <w:lang w:val="sl-SI"/>
        </w:rPr>
        <w:footnoteReference w:id="22"/>
      </w:r>
    </w:p>
    <w:p w14:paraId="4DB8071B" w14:textId="77777777" w:rsidR="001811CF" w:rsidRPr="00F9598A" w:rsidRDefault="00FB50CB" w:rsidP="004A7FBC">
      <w:pPr>
        <w:spacing w:after="0" w:line="360" w:lineRule="auto"/>
        <w:ind w:firstLine="709"/>
        <w:rPr>
          <w:rFonts w:cs="Times New Roman"/>
          <w:lang w:val="sl-SI"/>
        </w:rPr>
      </w:pPr>
      <w:r w:rsidRPr="00F9598A">
        <w:rPr>
          <w:rFonts w:cs="Times New Roman"/>
          <w:lang w:val="sl-SI"/>
        </w:rPr>
        <w:t xml:space="preserve">Kot je v svoji </w:t>
      </w:r>
      <w:r w:rsidR="006E43DD" w:rsidRPr="00F9598A">
        <w:rPr>
          <w:rFonts w:cs="Times New Roman"/>
          <w:lang w:val="sl-SI"/>
        </w:rPr>
        <w:t xml:space="preserve">izčrpni </w:t>
      </w:r>
      <w:r w:rsidRPr="00F9598A">
        <w:rPr>
          <w:rFonts w:cs="Times New Roman"/>
          <w:lang w:val="sl-SI"/>
        </w:rPr>
        <w:t xml:space="preserve">doktorski </w:t>
      </w:r>
      <w:r w:rsidR="00417217" w:rsidRPr="00F9598A">
        <w:rPr>
          <w:rFonts w:cs="Times New Roman"/>
          <w:lang w:val="sl-SI"/>
        </w:rPr>
        <w:t>di</w:t>
      </w:r>
      <w:r w:rsidR="00417217">
        <w:rPr>
          <w:rFonts w:cs="Times New Roman"/>
          <w:lang w:val="sl-SI"/>
        </w:rPr>
        <w:t>s</w:t>
      </w:r>
      <w:r w:rsidR="00417217" w:rsidRPr="00F9598A">
        <w:rPr>
          <w:rFonts w:cs="Times New Roman"/>
          <w:lang w:val="sl-SI"/>
        </w:rPr>
        <w:t xml:space="preserve">ertaciji </w:t>
      </w:r>
      <w:r w:rsidRPr="00F9598A">
        <w:rPr>
          <w:rFonts w:cs="Times New Roman"/>
          <w:lang w:val="sl-SI"/>
        </w:rPr>
        <w:t xml:space="preserve">z naslovom </w:t>
      </w:r>
      <w:r w:rsidRPr="00F9598A">
        <w:rPr>
          <w:rFonts w:cs="Times New Roman"/>
          <w:i/>
          <w:lang w:val="sl-SI"/>
        </w:rPr>
        <w:t>Arbeiterinnen in Österreich</w:t>
      </w:r>
      <w:r w:rsidRPr="00F9598A">
        <w:rPr>
          <w:rFonts w:cs="Times New Roman"/>
          <w:lang w:val="sl-SI"/>
        </w:rPr>
        <w:t xml:space="preserve"> prikazala Sigrid Augeneder, ki se je posvetila predvsem ženskam iz vrst proletariata, so bile ženske na ravni celotne monarhije že pred vojno zaposlene predvsem v tekstilni, oblačilni in prehrambni industriji, med vojno pa se je delež zaposlenih žensk povečal še </w:t>
      </w:r>
      <w:r w:rsidR="00116964">
        <w:rPr>
          <w:rFonts w:cs="Times New Roman"/>
          <w:lang w:val="sl-SI"/>
        </w:rPr>
        <w:t xml:space="preserve">v </w:t>
      </w:r>
      <w:r w:rsidRPr="00F9598A">
        <w:rPr>
          <w:rFonts w:cs="Times New Roman"/>
          <w:lang w:val="sl-SI"/>
        </w:rPr>
        <w:t>kovin</w:t>
      </w:r>
      <w:r w:rsidR="004631D2" w:rsidRPr="00F9598A">
        <w:rPr>
          <w:rFonts w:cs="Times New Roman"/>
          <w:lang w:val="sl-SI"/>
        </w:rPr>
        <w:t>ar</w:t>
      </w:r>
      <w:r w:rsidRPr="00F9598A">
        <w:rPr>
          <w:rFonts w:cs="Times New Roman"/>
          <w:lang w:val="sl-SI"/>
        </w:rPr>
        <w:t xml:space="preserve">ski, strojni in kemijski industriji. Na Štajerskem je </w:t>
      </w:r>
      <w:r w:rsidR="004631D2" w:rsidRPr="00F9598A">
        <w:rPr>
          <w:rFonts w:cs="Times New Roman"/>
          <w:lang w:val="sl-SI"/>
        </w:rPr>
        <w:t xml:space="preserve">denimo </w:t>
      </w:r>
      <w:r w:rsidRPr="00F9598A">
        <w:rPr>
          <w:rFonts w:cs="Times New Roman"/>
          <w:lang w:val="sl-SI"/>
        </w:rPr>
        <w:t xml:space="preserve">narasel delež delavk tudi v papirni in steklarski industriji. Njena analiza zaposlitve žensk je temeljila na poročilu cesarsko-kraljevega trgovskega inšpektorja med leti 1913 in 1919, zajema pa zgolj izbrane regije, od katerih </w:t>
      </w:r>
      <w:r w:rsidR="005A2191" w:rsidRPr="00F9598A">
        <w:rPr>
          <w:rFonts w:cs="Times New Roman"/>
          <w:lang w:val="sl-SI"/>
        </w:rPr>
        <w:t>je</w:t>
      </w:r>
      <w:r w:rsidRPr="00F9598A">
        <w:rPr>
          <w:rFonts w:cs="Times New Roman"/>
          <w:lang w:val="sl-SI"/>
        </w:rPr>
        <w:t xml:space="preserve"> za obravnavo Slovenk relevantna samo Štajerska</w:t>
      </w:r>
      <w:r w:rsidR="00116964">
        <w:rPr>
          <w:rFonts w:cs="Times New Roman"/>
          <w:lang w:val="sl-SI"/>
        </w:rPr>
        <w:t>,</w:t>
      </w:r>
      <w:r w:rsidRPr="00F9598A">
        <w:rPr>
          <w:rFonts w:cs="Times New Roman"/>
          <w:lang w:val="sl-SI"/>
        </w:rPr>
        <w:t xml:space="preserve"> in če upoštevamo tedanje migracijske trende, tudi Dunaj. Glede na podatke </w:t>
      </w:r>
      <w:r w:rsidR="00116964">
        <w:rPr>
          <w:rFonts w:cs="Times New Roman"/>
          <w:lang w:val="sl-SI"/>
        </w:rPr>
        <w:t>vidimo</w:t>
      </w:r>
      <w:r w:rsidRPr="00F9598A">
        <w:rPr>
          <w:rFonts w:cs="Times New Roman"/>
          <w:lang w:val="sl-SI"/>
        </w:rPr>
        <w:t>, da je celokupna zaposlitev žensk v Avstriji med vojno glede na predvojno stanje dejansko narasla, vendar je iz analize posam</w:t>
      </w:r>
      <w:r w:rsidR="006E43DD" w:rsidRPr="00F9598A">
        <w:rPr>
          <w:rFonts w:cs="Times New Roman"/>
          <w:lang w:val="sl-SI"/>
        </w:rPr>
        <w:t xml:space="preserve">eznih dežel vidno precejšnje odstopanje </w:t>
      </w:r>
      <w:r w:rsidRPr="00F9598A">
        <w:rPr>
          <w:rFonts w:cs="Times New Roman"/>
          <w:lang w:val="sl-SI"/>
        </w:rPr>
        <w:t xml:space="preserve">v deležih, kar nedvomno odseva notranje razlike v ekonomskem, političnem in socialnem razvoju Avstrije.  </w:t>
      </w:r>
    </w:p>
    <w:p w14:paraId="27F57CF0" w14:textId="77777777" w:rsidR="001811CF" w:rsidRPr="00F9598A" w:rsidRDefault="00FB50CB" w:rsidP="004A7FBC">
      <w:pPr>
        <w:spacing w:after="0" w:line="360" w:lineRule="auto"/>
        <w:ind w:firstLine="709"/>
        <w:rPr>
          <w:rFonts w:cs="Times New Roman"/>
          <w:lang w:val="sl-SI"/>
        </w:rPr>
      </w:pPr>
      <w:r w:rsidRPr="00F9598A">
        <w:rPr>
          <w:rFonts w:cs="Times New Roman"/>
          <w:lang w:val="sl-SI"/>
        </w:rPr>
        <w:t>Pri preurejanju kmetijstva za potrebe vojnih razmer, zlasti na področju preskrbe z živili, je imela država večje težave kot pri drugih gospodarskih panogah.</w:t>
      </w:r>
      <w:r w:rsidR="003F419E" w:rsidRPr="00F9598A">
        <w:rPr>
          <w:rStyle w:val="FootnoteReference"/>
          <w:rFonts w:cs="Times New Roman"/>
          <w:lang w:val="sl-SI"/>
        </w:rPr>
        <w:footnoteReference w:id="23"/>
      </w:r>
      <w:r w:rsidRPr="00F9598A">
        <w:rPr>
          <w:rFonts w:cs="Times New Roman"/>
          <w:lang w:val="sl-SI"/>
        </w:rPr>
        <w:t xml:space="preserve"> Odvisnost od uvoza številnih živil je za </w:t>
      </w:r>
      <w:r w:rsidR="002A7F82" w:rsidRPr="00F9598A">
        <w:rPr>
          <w:rFonts w:cs="Times New Roman"/>
          <w:lang w:val="sl-SI"/>
        </w:rPr>
        <w:t>Avstrijo</w:t>
      </w:r>
      <w:r w:rsidRPr="00F9598A">
        <w:rPr>
          <w:rFonts w:cs="Times New Roman"/>
          <w:lang w:val="sl-SI"/>
        </w:rPr>
        <w:t xml:space="preserve"> veljala že v času</w:t>
      </w:r>
      <w:r w:rsidR="00FE7592" w:rsidRPr="00F9598A">
        <w:rPr>
          <w:rFonts w:cs="Times New Roman"/>
          <w:lang w:val="sl-SI"/>
        </w:rPr>
        <w:t xml:space="preserve"> pred vojno</w:t>
      </w:r>
      <w:r w:rsidRPr="00F9598A">
        <w:rPr>
          <w:rFonts w:cs="Times New Roman"/>
          <w:lang w:val="sl-SI"/>
        </w:rPr>
        <w:t xml:space="preserve">, </w:t>
      </w:r>
      <w:r w:rsidR="002A7F82" w:rsidRPr="00F9598A">
        <w:rPr>
          <w:rFonts w:cs="Times New Roman"/>
          <w:lang w:val="sl-SI"/>
        </w:rPr>
        <w:t>zmanjšana kmetijska storilnost</w:t>
      </w:r>
      <w:r w:rsidR="00116964">
        <w:rPr>
          <w:rFonts w:cs="Times New Roman"/>
          <w:lang w:val="sl-SI"/>
        </w:rPr>
        <w:t xml:space="preserve"> zaradi</w:t>
      </w:r>
      <w:r w:rsidR="002A7F82" w:rsidRPr="00F9598A">
        <w:rPr>
          <w:rFonts w:cs="Times New Roman"/>
          <w:lang w:val="sl-SI"/>
        </w:rPr>
        <w:t xml:space="preserve"> množične mobilizacije pa je povzročila, da</w:t>
      </w:r>
      <w:r w:rsidRPr="00F9598A">
        <w:rPr>
          <w:rFonts w:cs="Times New Roman"/>
          <w:lang w:val="sl-SI"/>
        </w:rPr>
        <w:t xml:space="preserve"> je uvoz ogrskih živil (žita, stročnice in meso) skozi vojna leta drastično upadal in je glede na leto 1914 v le</w:t>
      </w:r>
      <w:r w:rsidR="006E43DD" w:rsidRPr="00F9598A">
        <w:rPr>
          <w:rFonts w:cs="Times New Roman"/>
          <w:lang w:val="sl-SI"/>
        </w:rPr>
        <w:t>tu 1917 dosegel le še četrtino</w:t>
      </w:r>
      <w:r w:rsidRPr="00F9598A">
        <w:rPr>
          <w:rFonts w:cs="Times New Roman"/>
          <w:lang w:val="sl-SI"/>
        </w:rPr>
        <w:t>.</w:t>
      </w:r>
      <w:r w:rsidR="006E43DD" w:rsidRPr="00F9598A">
        <w:rPr>
          <w:rStyle w:val="FootnoteReference"/>
          <w:rFonts w:cs="Times New Roman"/>
          <w:lang w:val="sl-SI"/>
        </w:rPr>
        <w:footnoteReference w:id="24"/>
      </w:r>
      <w:r w:rsidR="00FE7592" w:rsidRPr="00F9598A">
        <w:rPr>
          <w:rFonts w:cs="Times New Roman"/>
          <w:lang w:val="sl-SI"/>
        </w:rPr>
        <w:t xml:space="preserve"> Zaradi povečanih potreb </w:t>
      </w:r>
      <w:r w:rsidRPr="00F9598A">
        <w:rPr>
          <w:rFonts w:cs="Times New Roman"/>
          <w:lang w:val="sl-SI"/>
        </w:rPr>
        <w:t xml:space="preserve">je država uvajala </w:t>
      </w:r>
      <w:r w:rsidR="00116964">
        <w:rPr>
          <w:rFonts w:cs="Times New Roman"/>
          <w:lang w:val="sl-SI"/>
        </w:rPr>
        <w:t xml:space="preserve">zelo veliko </w:t>
      </w:r>
      <w:r w:rsidRPr="00F9598A">
        <w:rPr>
          <w:rFonts w:cs="Times New Roman"/>
          <w:lang w:val="sl-SI"/>
        </w:rPr>
        <w:t>odredb</w:t>
      </w:r>
      <w:r w:rsidR="00417217">
        <w:rPr>
          <w:rFonts w:cs="Times New Roman"/>
          <w:lang w:val="sl-SI"/>
        </w:rPr>
        <w:t>,</w:t>
      </w:r>
      <w:r w:rsidRPr="00F9598A">
        <w:rPr>
          <w:rFonts w:cs="Times New Roman"/>
          <w:lang w:val="sl-SI"/>
        </w:rPr>
        <w:t xml:space="preserve"> vezanih na preskrbo, denimo od avgusta 1914 prepoved izvoz</w:t>
      </w:r>
      <w:r w:rsidR="00116964">
        <w:rPr>
          <w:rFonts w:cs="Times New Roman"/>
          <w:lang w:val="sl-SI"/>
        </w:rPr>
        <w:t>a</w:t>
      </w:r>
      <w:r w:rsidRPr="00F9598A">
        <w:rPr>
          <w:rFonts w:cs="Times New Roman"/>
          <w:lang w:val="sl-SI"/>
        </w:rPr>
        <w:t xml:space="preserve"> vseh vrst mok</w:t>
      </w:r>
      <w:r w:rsidR="006E43DD" w:rsidRPr="00F9598A">
        <w:rPr>
          <w:rFonts w:cs="Times New Roman"/>
          <w:lang w:val="sl-SI"/>
        </w:rPr>
        <w:t>e</w:t>
      </w:r>
      <w:r w:rsidRPr="00F9598A">
        <w:rPr>
          <w:rFonts w:cs="Times New Roman"/>
          <w:lang w:val="sl-SI"/>
        </w:rPr>
        <w:t xml:space="preserve">, lanu, konoplje, v začetku 1915 </w:t>
      </w:r>
      <w:r w:rsidR="00855115">
        <w:rPr>
          <w:rFonts w:cs="Times New Roman"/>
          <w:lang w:val="sl-SI"/>
        </w:rPr>
        <w:t>zakol</w:t>
      </w:r>
      <w:r w:rsidRPr="00F9598A">
        <w:rPr>
          <w:rFonts w:cs="Times New Roman"/>
          <w:lang w:val="sl-SI"/>
        </w:rPr>
        <w:t xml:space="preserve"> goveje živine in prašičev. </w:t>
      </w:r>
      <w:r w:rsidR="0060381D" w:rsidRPr="00F9598A">
        <w:rPr>
          <w:rFonts w:cs="Times New Roman"/>
          <w:lang w:val="sl-SI"/>
        </w:rPr>
        <w:t>Za preskrbo vojske in za prerazporeditev surovin je država z letom 1915 odredila obvezne oddaje žita, sena, živine in krompirja, ki so kmetom prinesli finančno kompenzacijo.</w:t>
      </w:r>
      <w:r w:rsidR="00D604B6" w:rsidRPr="00F9598A">
        <w:rPr>
          <w:rFonts w:cs="Times New Roman"/>
          <w:lang w:val="sl-SI"/>
        </w:rPr>
        <w:t xml:space="preserve"> Ta odredba je – skupaj s prodajo alkoholnih pijač, ki so med vojno </w:t>
      </w:r>
      <w:r w:rsidR="00D604B6" w:rsidRPr="00F9598A">
        <w:rPr>
          <w:rFonts w:cs="Times New Roman"/>
          <w:lang w:val="sl-SI"/>
        </w:rPr>
        <w:lastRenderedPageBreak/>
        <w:t>dosegle izjemne cene – v kmečkem okolju povečala obtok denarja.</w:t>
      </w:r>
      <w:r w:rsidR="00D604B6" w:rsidRPr="00F9598A">
        <w:rPr>
          <w:rStyle w:val="FootnoteReference"/>
          <w:rFonts w:cs="Times New Roman"/>
          <w:lang w:val="sl-SI"/>
        </w:rPr>
        <w:footnoteReference w:id="25"/>
      </w:r>
      <w:r w:rsidR="008F5405" w:rsidRPr="00F9598A">
        <w:rPr>
          <w:rFonts w:cs="Times New Roman"/>
          <w:lang w:val="sl-SI"/>
        </w:rPr>
        <w:t xml:space="preserve"> </w:t>
      </w:r>
      <w:r w:rsidR="00C37509">
        <w:rPr>
          <w:rFonts w:cs="Times New Roman"/>
          <w:lang w:val="sl-SI"/>
        </w:rPr>
        <w:t>Toda</w:t>
      </w:r>
      <w:r w:rsidR="008F5405" w:rsidRPr="00F9598A">
        <w:rPr>
          <w:rFonts w:cs="Times New Roman"/>
          <w:lang w:val="sl-SI"/>
        </w:rPr>
        <w:t xml:space="preserve"> z</w:t>
      </w:r>
      <w:r w:rsidR="007C3677" w:rsidRPr="00F9598A">
        <w:rPr>
          <w:rFonts w:cs="Times New Roman"/>
          <w:lang w:val="sl-SI"/>
        </w:rPr>
        <w:t xml:space="preserve">aradi nestabilne </w:t>
      </w:r>
      <w:r w:rsidR="00223840" w:rsidRPr="00F9598A">
        <w:rPr>
          <w:rFonts w:cs="Times New Roman"/>
          <w:lang w:val="sl-SI"/>
        </w:rPr>
        <w:t>vrednosti</w:t>
      </w:r>
      <w:r w:rsidR="007C3677" w:rsidRPr="00F9598A">
        <w:rPr>
          <w:rFonts w:cs="Times New Roman"/>
          <w:lang w:val="sl-SI"/>
        </w:rPr>
        <w:t xml:space="preserve"> denarja</w:t>
      </w:r>
      <w:r w:rsidR="00223840" w:rsidRPr="00F9598A">
        <w:rPr>
          <w:rFonts w:cs="Times New Roman"/>
          <w:lang w:val="sl-SI"/>
        </w:rPr>
        <w:t xml:space="preserve"> in neprestanih </w:t>
      </w:r>
      <w:r w:rsidR="0045554F">
        <w:rPr>
          <w:rFonts w:cs="Times New Roman"/>
          <w:lang w:val="sl-SI"/>
        </w:rPr>
        <w:t>po</w:t>
      </w:r>
      <w:r w:rsidR="00223840" w:rsidRPr="00F9598A">
        <w:rPr>
          <w:rFonts w:cs="Times New Roman"/>
          <w:lang w:val="sl-SI"/>
        </w:rPr>
        <w:t xml:space="preserve">dražitev se je krepilo tudi </w:t>
      </w:r>
      <w:r w:rsidR="007C3677" w:rsidRPr="00F9598A">
        <w:rPr>
          <w:rFonts w:cs="Times New Roman"/>
          <w:lang w:val="sl-SI"/>
        </w:rPr>
        <w:t>naturalno gospodarstvo.</w:t>
      </w:r>
      <w:r w:rsidR="007C3677" w:rsidRPr="00F9598A">
        <w:rPr>
          <w:rStyle w:val="FootnoteReference"/>
          <w:rFonts w:cs="Times New Roman"/>
          <w:lang w:val="sl-SI"/>
        </w:rPr>
        <w:footnoteReference w:id="26"/>
      </w:r>
    </w:p>
    <w:p w14:paraId="0FC6CCC5" w14:textId="77777777" w:rsidR="001811CF" w:rsidRPr="00F9598A" w:rsidRDefault="00FB50CB" w:rsidP="004A7FBC">
      <w:pPr>
        <w:spacing w:after="0" w:line="360" w:lineRule="auto"/>
        <w:ind w:firstLine="709"/>
        <w:rPr>
          <w:rFonts w:cs="Times New Roman"/>
          <w:lang w:val="sl-SI"/>
        </w:rPr>
      </w:pPr>
      <w:r w:rsidRPr="00F9598A">
        <w:rPr>
          <w:rFonts w:cs="Times New Roman"/>
          <w:lang w:val="sl-SI"/>
        </w:rPr>
        <w:t xml:space="preserve">Mobilizacija sredi poletja 1914 je </w:t>
      </w:r>
      <w:r w:rsidR="003A3553" w:rsidRPr="00F9598A">
        <w:rPr>
          <w:rFonts w:cs="Times New Roman"/>
          <w:lang w:val="sl-SI"/>
        </w:rPr>
        <w:t>zajela velik delež delovne</w:t>
      </w:r>
      <w:r w:rsidRPr="00F9598A">
        <w:rPr>
          <w:rFonts w:cs="Times New Roman"/>
          <w:lang w:val="sl-SI"/>
        </w:rPr>
        <w:t xml:space="preserve"> </w:t>
      </w:r>
      <w:r w:rsidR="003A3553" w:rsidRPr="00F9598A">
        <w:rPr>
          <w:rFonts w:cs="Times New Roman"/>
          <w:lang w:val="sl-SI"/>
        </w:rPr>
        <w:t>sile</w:t>
      </w:r>
      <w:r w:rsidRPr="00F9598A">
        <w:rPr>
          <w:rFonts w:cs="Times New Roman"/>
          <w:lang w:val="sl-SI"/>
        </w:rPr>
        <w:t xml:space="preserve">, ki bi </w:t>
      </w:r>
      <w:r w:rsidR="003A3553" w:rsidRPr="00F9598A">
        <w:rPr>
          <w:rFonts w:cs="Times New Roman"/>
          <w:lang w:val="sl-SI"/>
        </w:rPr>
        <w:t>morala</w:t>
      </w:r>
      <w:r w:rsidRPr="00F9598A">
        <w:rPr>
          <w:rFonts w:cs="Times New Roman"/>
          <w:lang w:val="sl-SI"/>
        </w:rPr>
        <w:t xml:space="preserve"> izvesti tekočo žetev. Na </w:t>
      </w:r>
      <w:r w:rsidR="00C37509">
        <w:rPr>
          <w:rFonts w:cs="Times New Roman"/>
          <w:lang w:val="sl-SI"/>
        </w:rPr>
        <w:t>osnovi</w:t>
      </w:r>
      <w:r w:rsidRPr="00F9598A">
        <w:rPr>
          <w:rFonts w:cs="Times New Roman"/>
          <w:lang w:val="sl-SI"/>
        </w:rPr>
        <w:t xml:space="preserve"> odredbe iz 5. avgusta 1914 je ministrstvo za kmetijstvo v sodelovanju z ministrstvom za notranje zadeve določilo nastanek občinskih žetvenih komisij, ki so imele pristojnost tudi prisilno angažirati ljudi za delo na poljih. Kmečka opravila so </w:t>
      </w:r>
      <w:r w:rsidR="00C37509">
        <w:rPr>
          <w:rFonts w:cs="Times New Roman"/>
          <w:lang w:val="sl-SI"/>
        </w:rPr>
        <w:t>opravljali</w:t>
      </w:r>
      <w:r w:rsidRPr="00F9598A">
        <w:rPr>
          <w:rFonts w:cs="Times New Roman"/>
          <w:lang w:val="sl-SI"/>
        </w:rPr>
        <w:t xml:space="preserve"> ženske, otroci</w:t>
      </w:r>
      <w:r w:rsidR="0042353E">
        <w:rPr>
          <w:rFonts w:cs="Times New Roman"/>
          <w:lang w:val="sl-SI"/>
        </w:rPr>
        <w:t>,</w:t>
      </w:r>
      <w:r w:rsidRPr="00F9598A">
        <w:rPr>
          <w:rFonts w:cs="Times New Roman"/>
          <w:lang w:val="sl-SI"/>
        </w:rPr>
        <w:t xml:space="preserve"> starejši in za vojsko nesposobni ter begunci in vojn</w:t>
      </w:r>
      <w:r w:rsidR="0042353E">
        <w:rPr>
          <w:rFonts w:cs="Times New Roman"/>
          <w:lang w:val="sl-SI"/>
        </w:rPr>
        <w:t>i</w:t>
      </w:r>
      <w:r w:rsidR="00CE6546">
        <w:rPr>
          <w:rFonts w:cs="Times New Roman"/>
          <w:lang w:val="sl-SI"/>
        </w:rPr>
        <w:t xml:space="preserve"> ujetniki, ki niso mogli zadostno nadomestiti deficita izurjene</w:t>
      </w:r>
      <w:r w:rsidRPr="00F9598A">
        <w:rPr>
          <w:rFonts w:cs="Times New Roman"/>
          <w:lang w:val="sl-SI"/>
        </w:rPr>
        <w:t xml:space="preserve"> delovne sile</w:t>
      </w:r>
      <w:r w:rsidR="00CE6546">
        <w:rPr>
          <w:rFonts w:cs="Times New Roman"/>
          <w:lang w:val="sl-SI"/>
        </w:rPr>
        <w:t>.</w:t>
      </w:r>
      <w:r w:rsidR="00CE6546">
        <w:rPr>
          <w:rStyle w:val="FootnoteReference"/>
          <w:rFonts w:cs="Times New Roman"/>
          <w:lang w:val="sl-SI"/>
        </w:rPr>
        <w:footnoteReference w:id="27"/>
      </w:r>
      <w:r w:rsidRPr="00F9598A">
        <w:rPr>
          <w:rFonts w:cs="Times New Roman"/>
          <w:lang w:val="sl-SI"/>
        </w:rPr>
        <w:t xml:space="preserve"> </w:t>
      </w:r>
      <w:r w:rsidR="00CE6546">
        <w:rPr>
          <w:rFonts w:cs="Times New Roman"/>
          <w:lang w:val="sl-SI"/>
        </w:rPr>
        <w:t>D</w:t>
      </w:r>
      <w:r w:rsidRPr="00F9598A">
        <w:rPr>
          <w:rFonts w:cs="Times New Roman"/>
          <w:lang w:val="sl-SI"/>
        </w:rPr>
        <w:t xml:space="preserve">ržava </w:t>
      </w:r>
      <w:r w:rsidR="00CE6546">
        <w:rPr>
          <w:rFonts w:cs="Times New Roman"/>
          <w:lang w:val="sl-SI"/>
        </w:rPr>
        <w:t xml:space="preserve">je zato </w:t>
      </w:r>
      <w:r w:rsidR="005A2191" w:rsidRPr="00F9598A">
        <w:rPr>
          <w:rFonts w:cs="Times New Roman"/>
          <w:lang w:val="sl-SI"/>
        </w:rPr>
        <w:t xml:space="preserve">z </w:t>
      </w:r>
      <w:r w:rsidRPr="00F9598A">
        <w:rPr>
          <w:rFonts w:cs="Times New Roman"/>
          <w:lang w:val="sl-SI"/>
        </w:rPr>
        <w:t>marc</w:t>
      </w:r>
      <w:r w:rsidR="005A2191" w:rsidRPr="00F9598A">
        <w:rPr>
          <w:rFonts w:cs="Times New Roman"/>
          <w:lang w:val="sl-SI"/>
        </w:rPr>
        <w:t>em</w:t>
      </w:r>
      <w:r w:rsidRPr="00F9598A">
        <w:rPr>
          <w:rFonts w:cs="Times New Roman"/>
          <w:lang w:val="sl-SI"/>
        </w:rPr>
        <w:t xml:space="preserve"> 1916 dovolila vojakom izredne dopuste za opravljanje kmetijskih in gozdarskih del.</w:t>
      </w:r>
      <w:r w:rsidR="006E43DD" w:rsidRPr="00F9598A">
        <w:rPr>
          <w:rStyle w:val="FootnoteReference"/>
          <w:rFonts w:cs="Times New Roman"/>
          <w:lang w:val="sl-SI"/>
        </w:rPr>
        <w:footnoteReference w:id="28"/>
      </w:r>
      <w:r w:rsidR="007F12E3" w:rsidRPr="00F9598A">
        <w:rPr>
          <w:rFonts w:cs="Times New Roman"/>
          <w:lang w:val="sl-SI"/>
        </w:rPr>
        <w:t xml:space="preserve"> Po preboju </w:t>
      </w:r>
      <w:r w:rsidR="0042353E">
        <w:rPr>
          <w:rFonts w:cs="Times New Roman"/>
          <w:lang w:val="sl-SI"/>
        </w:rPr>
        <w:t>pri</w:t>
      </w:r>
      <w:r w:rsidR="007F12E3" w:rsidRPr="00F9598A">
        <w:rPr>
          <w:rFonts w:cs="Times New Roman"/>
          <w:lang w:val="sl-SI"/>
        </w:rPr>
        <w:t xml:space="preserve"> Kobaridu 1917 so avstro-ogrske oblasti dovoljevale vojakom z območja soške fronte vrnitev domov, da so lahko sodelovali pri obnovi domačij.</w:t>
      </w:r>
      <w:r w:rsidR="007F12E3" w:rsidRPr="00F9598A">
        <w:rPr>
          <w:rStyle w:val="FootnoteReference"/>
          <w:rFonts w:cs="Times New Roman"/>
          <w:lang w:val="sl-SI"/>
        </w:rPr>
        <w:footnoteReference w:id="29"/>
      </w:r>
    </w:p>
    <w:p w14:paraId="58AA6347" w14:textId="77777777" w:rsidR="00410AE0" w:rsidRDefault="00C37509" w:rsidP="004A7FBC">
      <w:pPr>
        <w:spacing w:after="0" w:line="360" w:lineRule="auto"/>
        <w:ind w:firstLine="709"/>
        <w:rPr>
          <w:rFonts w:cs="Times New Roman"/>
          <w:lang w:val="sl-SI"/>
        </w:rPr>
      </w:pPr>
      <w:r>
        <w:rPr>
          <w:rFonts w:cs="Times New Roman"/>
          <w:lang w:val="sl-SI"/>
        </w:rPr>
        <w:t>Med</w:t>
      </w:r>
      <w:r w:rsidR="00410AE0" w:rsidRPr="00F9598A">
        <w:rPr>
          <w:rFonts w:cs="Times New Roman"/>
          <w:lang w:val="sl-SI"/>
        </w:rPr>
        <w:t xml:space="preserve"> let</w:t>
      </w:r>
      <w:r>
        <w:rPr>
          <w:rFonts w:cs="Times New Roman"/>
          <w:lang w:val="sl-SI"/>
        </w:rPr>
        <w:t>om</w:t>
      </w:r>
      <w:r w:rsidR="00410AE0" w:rsidRPr="00F9598A">
        <w:rPr>
          <w:rFonts w:cs="Times New Roman"/>
          <w:lang w:val="sl-SI"/>
        </w:rPr>
        <w:t xml:space="preserve"> 1917 se je zaradi naraščajočega pomanjkanja surovin in energentov začelo zatikati tudi </w:t>
      </w:r>
      <w:r w:rsidR="006E43DD" w:rsidRPr="00F9598A">
        <w:rPr>
          <w:rFonts w:cs="Times New Roman"/>
          <w:lang w:val="sl-SI"/>
        </w:rPr>
        <w:t>v</w:t>
      </w:r>
      <w:r w:rsidR="00410AE0" w:rsidRPr="00F9598A">
        <w:rPr>
          <w:rFonts w:cs="Times New Roman"/>
          <w:lang w:val="sl-SI"/>
        </w:rPr>
        <w:t xml:space="preserve"> tistih vejah</w:t>
      </w:r>
      <w:r w:rsidR="006E43DD" w:rsidRPr="00F9598A">
        <w:rPr>
          <w:rFonts w:cs="Times New Roman"/>
          <w:lang w:val="sl-SI"/>
        </w:rPr>
        <w:t xml:space="preserve"> avstrijskega</w:t>
      </w:r>
      <w:r w:rsidR="00410AE0" w:rsidRPr="00F9598A">
        <w:rPr>
          <w:rFonts w:cs="Times New Roman"/>
          <w:lang w:val="sl-SI"/>
        </w:rPr>
        <w:t xml:space="preserve"> gospodarstva, ki so </w:t>
      </w:r>
      <w:r w:rsidR="00842D7C" w:rsidRPr="00F9598A">
        <w:rPr>
          <w:rFonts w:cs="Times New Roman"/>
          <w:lang w:val="sl-SI"/>
        </w:rPr>
        <w:t xml:space="preserve">množično </w:t>
      </w:r>
      <w:r w:rsidR="006E43DD" w:rsidRPr="00F9598A">
        <w:rPr>
          <w:rFonts w:cs="Times New Roman"/>
          <w:lang w:val="sl-SI"/>
        </w:rPr>
        <w:t>proizvajale</w:t>
      </w:r>
      <w:r w:rsidR="00410AE0" w:rsidRPr="00F9598A">
        <w:rPr>
          <w:rFonts w:cs="Times New Roman"/>
          <w:lang w:val="sl-SI"/>
        </w:rPr>
        <w:t xml:space="preserve"> </w:t>
      </w:r>
      <w:r w:rsidR="006E43DD" w:rsidRPr="00F9598A">
        <w:rPr>
          <w:rFonts w:cs="Times New Roman"/>
          <w:lang w:val="sl-SI"/>
        </w:rPr>
        <w:t>izdelke</w:t>
      </w:r>
      <w:r w:rsidR="00410AE0" w:rsidRPr="00F9598A">
        <w:rPr>
          <w:rFonts w:cs="Times New Roman"/>
          <w:lang w:val="sl-SI"/>
        </w:rPr>
        <w:t xml:space="preserve"> </w:t>
      </w:r>
      <w:r w:rsidR="006E43DD" w:rsidRPr="00F9598A">
        <w:rPr>
          <w:rFonts w:cs="Times New Roman"/>
          <w:lang w:val="sl-SI"/>
        </w:rPr>
        <w:t>z</w:t>
      </w:r>
      <w:r w:rsidR="00410AE0" w:rsidRPr="00F9598A">
        <w:rPr>
          <w:rFonts w:cs="Times New Roman"/>
          <w:lang w:val="sl-SI"/>
        </w:rPr>
        <w:t xml:space="preserve">a vojsko, predvsem </w:t>
      </w:r>
      <w:r w:rsidR="00181BF6" w:rsidRPr="00F9598A">
        <w:rPr>
          <w:rFonts w:cs="Times New Roman"/>
          <w:lang w:val="sl-SI"/>
        </w:rPr>
        <w:t xml:space="preserve">v obsežni </w:t>
      </w:r>
      <w:r w:rsidR="008F5405" w:rsidRPr="00F9598A">
        <w:rPr>
          <w:rFonts w:cs="Times New Roman"/>
          <w:lang w:val="sl-SI"/>
        </w:rPr>
        <w:t xml:space="preserve">in razvejani </w:t>
      </w:r>
      <w:r w:rsidR="00181BF6" w:rsidRPr="00F9598A">
        <w:rPr>
          <w:rFonts w:cs="Times New Roman"/>
          <w:lang w:val="sl-SI"/>
        </w:rPr>
        <w:t>oboroževalni industriji</w:t>
      </w:r>
      <w:r w:rsidR="00410AE0" w:rsidRPr="00F9598A">
        <w:rPr>
          <w:rFonts w:cs="Times New Roman"/>
          <w:lang w:val="sl-SI"/>
        </w:rPr>
        <w:t>. Posledično so se začeli zapirati obrati in krčiti proizvodni procesi</w:t>
      </w:r>
      <w:r w:rsidR="00842D7C" w:rsidRPr="00F9598A">
        <w:rPr>
          <w:rFonts w:cs="Times New Roman"/>
          <w:lang w:val="sl-SI"/>
        </w:rPr>
        <w:t xml:space="preserve"> tudi v vzporednih vejah gospodarstva</w:t>
      </w:r>
      <w:r w:rsidR="00410AE0" w:rsidRPr="00F9598A">
        <w:rPr>
          <w:rFonts w:cs="Times New Roman"/>
          <w:lang w:val="sl-SI"/>
        </w:rPr>
        <w:t>, kar je vplivalo na nov</w:t>
      </w:r>
      <w:r>
        <w:rPr>
          <w:rFonts w:cs="Times New Roman"/>
          <w:lang w:val="sl-SI"/>
        </w:rPr>
        <w:t>i</w:t>
      </w:r>
      <w:r w:rsidR="00410AE0" w:rsidRPr="00F9598A">
        <w:rPr>
          <w:rFonts w:cs="Times New Roman"/>
          <w:lang w:val="sl-SI"/>
        </w:rPr>
        <w:t xml:space="preserve"> val brezposelnosti in sprožalo socialni krč. Še pred svojim političnim in vojaškim zlomom je Avstro-Ogrska </w:t>
      </w:r>
      <w:r w:rsidR="00BC3D02" w:rsidRPr="00F9598A">
        <w:rPr>
          <w:rFonts w:cs="Times New Roman"/>
          <w:lang w:val="sl-SI"/>
        </w:rPr>
        <w:t xml:space="preserve">postala </w:t>
      </w:r>
      <w:r w:rsidR="006E43DD" w:rsidRPr="00F9598A">
        <w:rPr>
          <w:rFonts w:cs="Times New Roman"/>
          <w:lang w:val="sl-SI"/>
        </w:rPr>
        <w:t>gospodarska razvalina.</w:t>
      </w:r>
      <w:r w:rsidR="006E43DD" w:rsidRPr="00F9598A">
        <w:rPr>
          <w:rStyle w:val="FootnoteReference"/>
          <w:rFonts w:cs="Times New Roman"/>
          <w:lang w:val="sl-SI"/>
        </w:rPr>
        <w:footnoteReference w:id="30"/>
      </w:r>
    </w:p>
    <w:p w14:paraId="1BAF8019" w14:textId="77777777" w:rsidR="00B63321" w:rsidRPr="00F9598A" w:rsidRDefault="00B63321" w:rsidP="00F9598A">
      <w:pPr>
        <w:spacing w:after="0" w:line="360" w:lineRule="auto"/>
        <w:rPr>
          <w:rFonts w:cs="Times New Roman"/>
          <w:lang w:val="sl-SI"/>
        </w:rPr>
      </w:pPr>
    </w:p>
    <w:p w14:paraId="36D208BD" w14:textId="77777777" w:rsidR="001811CF" w:rsidRPr="00F9598A" w:rsidRDefault="005037D0" w:rsidP="009B6A3C">
      <w:pPr>
        <w:spacing w:after="0" w:line="360" w:lineRule="auto"/>
        <w:jc w:val="center"/>
        <w:rPr>
          <w:rFonts w:cs="Times New Roman"/>
          <w:b/>
          <w:lang w:val="sl-SI"/>
        </w:rPr>
      </w:pPr>
      <w:r>
        <w:rPr>
          <w:rFonts w:cs="Times New Roman"/>
          <w:b/>
          <w:lang w:val="sl-SI"/>
        </w:rPr>
        <w:t>»</w:t>
      </w:r>
      <w:r w:rsidR="00FB50CB" w:rsidRPr="00F9598A">
        <w:rPr>
          <w:rFonts w:cs="Times New Roman"/>
          <w:b/>
          <w:lang w:val="sl-SI"/>
        </w:rPr>
        <w:t>Eventuelno bi se tudi na ponudbe ženskih moči oziralo</w:t>
      </w:r>
      <w:r>
        <w:rPr>
          <w:rFonts w:cs="Times New Roman"/>
          <w:b/>
          <w:lang w:val="sl-SI"/>
        </w:rPr>
        <w:t>«</w:t>
      </w:r>
    </w:p>
    <w:p w14:paraId="32A60357" w14:textId="77777777" w:rsidR="00B63321" w:rsidRDefault="00B63321" w:rsidP="00F9598A">
      <w:pPr>
        <w:spacing w:after="0" w:line="360" w:lineRule="auto"/>
        <w:rPr>
          <w:rFonts w:cs="Times New Roman"/>
          <w:lang w:val="sl-SI"/>
        </w:rPr>
      </w:pPr>
    </w:p>
    <w:p w14:paraId="25DB01CA" w14:textId="77777777" w:rsidR="001811CF" w:rsidRPr="00F9598A" w:rsidRDefault="00A601AF" w:rsidP="004A7FBC">
      <w:pPr>
        <w:spacing w:after="0" w:line="360" w:lineRule="auto"/>
        <w:ind w:firstLine="709"/>
        <w:rPr>
          <w:rFonts w:cs="Times New Roman"/>
          <w:lang w:val="sl-SI"/>
        </w:rPr>
      </w:pPr>
      <w:r w:rsidRPr="00F9598A">
        <w:rPr>
          <w:rFonts w:cs="Times New Roman"/>
          <w:lang w:val="sl-SI"/>
        </w:rPr>
        <w:t>Poglavje</w:t>
      </w:r>
      <w:r w:rsidR="0042353E">
        <w:rPr>
          <w:rFonts w:cs="Times New Roman"/>
          <w:lang w:val="sl-SI"/>
        </w:rPr>
        <w:t>, ki uvaja temo</w:t>
      </w:r>
      <w:r w:rsidR="00FB50CB" w:rsidRPr="00F9598A">
        <w:rPr>
          <w:rFonts w:cs="Times New Roman"/>
          <w:lang w:val="sl-SI"/>
        </w:rPr>
        <w:t xml:space="preserve"> žensk</w:t>
      </w:r>
      <w:r w:rsidR="0042353E">
        <w:rPr>
          <w:rFonts w:cs="Times New Roman"/>
          <w:lang w:val="sl-SI"/>
        </w:rPr>
        <w:t>ega dela</w:t>
      </w:r>
      <w:r w:rsidR="00FB50CB" w:rsidRPr="00F9598A">
        <w:rPr>
          <w:rFonts w:cs="Times New Roman"/>
          <w:lang w:val="sl-SI"/>
        </w:rPr>
        <w:t xml:space="preserve"> v slovenskih deželah</w:t>
      </w:r>
      <w:r w:rsidR="0042353E">
        <w:rPr>
          <w:rFonts w:cs="Times New Roman"/>
          <w:lang w:val="sl-SI"/>
        </w:rPr>
        <w:t>,</w:t>
      </w:r>
      <w:r w:rsidR="00FB50CB" w:rsidRPr="00F9598A">
        <w:rPr>
          <w:rFonts w:cs="Times New Roman"/>
          <w:lang w:val="sl-SI"/>
        </w:rPr>
        <w:t xml:space="preserve"> nosi naslov, ki je pravzaprav vsebina iz oglasa za zaposlitev dveh trgovskih pomočnikov v »žel</w:t>
      </w:r>
      <w:r w:rsidRPr="00F9598A">
        <w:rPr>
          <w:rFonts w:cs="Times New Roman"/>
          <w:lang w:val="sl-SI"/>
        </w:rPr>
        <w:t>ezninski in špecerijski stroki«.</w:t>
      </w:r>
      <w:r w:rsidR="003028AB">
        <w:rPr>
          <w:rStyle w:val="FootnoteReference"/>
          <w:rFonts w:cs="Times New Roman"/>
          <w:lang w:val="sl-SI"/>
        </w:rPr>
        <w:footnoteReference w:id="31"/>
      </w:r>
      <w:r w:rsidRPr="00F9598A">
        <w:rPr>
          <w:rFonts w:cs="Times New Roman"/>
          <w:lang w:val="sl-SI"/>
        </w:rPr>
        <w:t xml:space="preserve"> Oglas je bil </w:t>
      </w:r>
      <w:r w:rsidR="00FB50CB" w:rsidRPr="00F9598A">
        <w:rPr>
          <w:rFonts w:cs="Times New Roman"/>
          <w:lang w:val="sl-SI"/>
        </w:rPr>
        <w:t xml:space="preserve">objavljen v </w:t>
      </w:r>
      <w:r w:rsidR="00FB50CB" w:rsidRPr="00F9598A">
        <w:rPr>
          <w:rFonts w:cs="Times New Roman"/>
          <w:i/>
          <w:lang w:val="sl-SI"/>
        </w:rPr>
        <w:t>Slov</w:t>
      </w:r>
      <w:r w:rsidRPr="00F9598A">
        <w:rPr>
          <w:rFonts w:cs="Times New Roman"/>
          <w:i/>
          <w:lang w:val="sl-SI"/>
        </w:rPr>
        <w:t>encu</w:t>
      </w:r>
      <w:r w:rsidRPr="00F9598A">
        <w:rPr>
          <w:rFonts w:cs="Times New Roman"/>
          <w:lang w:val="sl-SI"/>
        </w:rPr>
        <w:t xml:space="preserve"> avgusta 1915, njegov mlač</w:t>
      </w:r>
      <w:r w:rsidR="00C37509">
        <w:rPr>
          <w:rFonts w:cs="Times New Roman"/>
          <w:lang w:val="sl-SI"/>
        </w:rPr>
        <w:t>ni</w:t>
      </w:r>
      <w:r w:rsidR="001308B4">
        <w:rPr>
          <w:rFonts w:cs="Times New Roman"/>
          <w:lang w:val="sl-SI"/>
        </w:rPr>
        <w:t xml:space="preserve"> ton</w:t>
      </w:r>
      <w:r w:rsidRPr="00F9598A">
        <w:rPr>
          <w:rFonts w:cs="Times New Roman"/>
          <w:lang w:val="sl-SI"/>
        </w:rPr>
        <w:t xml:space="preserve">, ki </w:t>
      </w:r>
      <w:r w:rsidR="00417217">
        <w:rPr>
          <w:rFonts w:cs="Times New Roman"/>
          <w:lang w:val="sl-SI"/>
        </w:rPr>
        <w:t>nakazuje odnos</w:t>
      </w:r>
      <w:r w:rsidRPr="00F9598A">
        <w:rPr>
          <w:rFonts w:cs="Times New Roman"/>
          <w:lang w:val="sl-SI"/>
        </w:rPr>
        <w:t xml:space="preserve"> do zaposlovanja žensk</w:t>
      </w:r>
      <w:r w:rsidR="00103EF3">
        <w:rPr>
          <w:rFonts w:cs="Times New Roman"/>
          <w:lang w:val="sl-SI"/>
        </w:rPr>
        <w:t xml:space="preserve"> pri </w:t>
      </w:r>
      <w:r w:rsidR="008F5405" w:rsidRPr="00F9598A">
        <w:rPr>
          <w:rFonts w:cs="Times New Roman"/>
          <w:lang w:val="sl-SI"/>
        </w:rPr>
        <w:t>nas</w:t>
      </w:r>
      <w:r w:rsidRPr="00F9598A">
        <w:rPr>
          <w:rFonts w:cs="Times New Roman"/>
          <w:lang w:val="sl-SI"/>
        </w:rPr>
        <w:t xml:space="preserve">, </w:t>
      </w:r>
      <w:r w:rsidR="008F5405" w:rsidRPr="00F9598A">
        <w:rPr>
          <w:rFonts w:cs="Times New Roman"/>
          <w:lang w:val="sl-SI"/>
        </w:rPr>
        <w:t xml:space="preserve">pa </w:t>
      </w:r>
      <w:r w:rsidR="001308B4">
        <w:rPr>
          <w:rFonts w:cs="Times New Roman"/>
          <w:lang w:val="sl-SI"/>
        </w:rPr>
        <w:t>je izbran</w:t>
      </w:r>
      <w:r w:rsidRPr="00F9598A">
        <w:rPr>
          <w:rFonts w:cs="Times New Roman"/>
          <w:lang w:val="sl-SI"/>
        </w:rPr>
        <w:t xml:space="preserve"> namerno</w:t>
      </w:r>
      <w:r w:rsidR="00B44949">
        <w:rPr>
          <w:rFonts w:cs="Times New Roman"/>
          <w:lang w:val="sl-SI"/>
        </w:rPr>
        <w:t xml:space="preserve"> zato</w:t>
      </w:r>
      <w:r w:rsidR="00FB50CB" w:rsidRPr="00F9598A">
        <w:rPr>
          <w:rFonts w:cs="Times New Roman"/>
          <w:lang w:val="sl-SI"/>
        </w:rPr>
        <w:t>, ker se glede na trenutno stanje raziskav pridobitni položaj žensk na Slovens</w:t>
      </w:r>
      <w:r w:rsidR="005C0C79">
        <w:rPr>
          <w:rFonts w:cs="Times New Roman"/>
          <w:lang w:val="sl-SI"/>
        </w:rPr>
        <w:t>kem ni tako drastično spremenil</w:t>
      </w:r>
      <w:r w:rsidR="00FB50CB" w:rsidRPr="00F9598A">
        <w:rPr>
          <w:rFonts w:cs="Times New Roman"/>
          <w:lang w:val="sl-SI"/>
        </w:rPr>
        <w:t xml:space="preserve"> kot </w:t>
      </w:r>
      <w:r w:rsidR="00103EF3">
        <w:rPr>
          <w:rFonts w:cs="Times New Roman"/>
          <w:lang w:val="sl-SI"/>
        </w:rPr>
        <w:t>ponekod drugod</w:t>
      </w:r>
      <w:r w:rsidR="00FB50CB" w:rsidRPr="00F9598A">
        <w:rPr>
          <w:rFonts w:cs="Times New Roman"/>
          <w:lang w:val="sl-SI"/>
        </w:rPr>
        <w:t xml:space="preserve">, čeprav sem hkrati mnenja, da je ta trend obstajal. Vsaj v začetnih vojnih letih je bil pridobitni angažma žensk razmeroma nizek in je le </w:t>
      </w:r>
      <w:r w:rsidR="00B44949">
        <w:rPr>
          <w:rFonts w:cs="Times New Roman"/>
          <w:lang w:val="sl-SI"/>
        </w:rPr>
        <w:t>po</w:t>
      </w:r>
      <w:r w:rsidR="00FB50CB" w:rsidRPr="00F9598A">
        <w:rPr>
          <w:rFonts w:cs="Times New Roman"/>
          <w:lang w:val="sl-SI"/>
        </w:rPr>
        <w:t xml:space="preserve">lagoma naraščal, vendar si glede na demografsko in socialno sestavo prebivalstva na Slovenskem </w:t>
      </w:r>
      <w:r w:rsidR="008F5405" w:rsidRPr="00F9598A">
        <w:rPr>
          <w:rFonts w:cs="Times New Roman"/>
          <w:lang w:val="sl-SI"/>
        </w:rPr>
        <w:t>ter</w:t>
      </w:r>
      <w:r w:rsidR="00FB50CB" w:rsidRPr="00F9598A">
        <w:rPr>
          <w:rFonts w:cs="Times New Roman"/>
          <w:lang w:val="sl-SI"/>
        </w:rPr>
        <w:t xml:space="preserve"> </w:t>
      </w:r>
      <w:r w:rsidR="00FB50CB" w:rsidRPr="00F9598A">
        <w:rPr>
          <w:rFonts w:cs="Times New Roman"/>
          <w:lang w:val="sl-SI"/>
        </w:rPr>
        <w:lastRenderedPageBreak/>
        <w:t xml:space="preserve">glede na gospodarske karakteristike slovenskih dežel izdatno povečanega deleža </w:t>
      </w:r>
      <w:r w:rsidR="005A2191" w:rsidRPr="00F9598A">
        <w:rPr>
          <w:rFonts w:cs="Times New Roman"/>
          <w:lang w:val="sl-SI"/>
        </w:rPr>
        <w:t>zaposlenih</w:t>
      </w:r>
      <w:r w:rsidR="00FB50CB" w:rsidRPr="00F9598A">
        <w:rPr>
          <w:rFonts w:cs="Times New Roman"/>
          <w:lang w:val="sl-SI"/>
        </w:rPr>
        <w:t xml:space="preserve"> žensk zaenkrat ne zamišljam.</w:t>
      </w:r>
    </w:p>
    <w:p w14:paraId="5DE06C69" w14:textId="77777777" w:rsidR="001811CF" w:rsidRPr="00F9598A" w:rsidRDefault="00FB50CB" w:rsidP="004A7FBC">
      <w:pPr>
        <w:spacing w:after="0" w:line="360" w:lineRule="auto"/>
        <w:ind w:firstLine="709"/>
        <w:rPr>
          <w:rFonts w:cs="Times New Roman"/>
          <w:lang w:val="sl-SI"/>
        </w:rPr>
      </w:pPr>
      <w:r w:rsidRPr="00F9598A">
        <w:rPr>
          <w:rFonts w:cs="Times New Roman"/>
          <w:lang w:val="sl-SI"/>
        </w:rPr>
        <w:t xml:space="preserve">Vse slovenske dežele so bile glede na ostali del monarhije </w:t>
      </w:r>
      <w:r w:rsidR="00A601AF" w:rsidRPr="00F9598A">
        <w:rPr>
          <w:rFonts w:cs="Times New Roman"/>
          <w:lang w:val="sl-SI"/>
        </w:rPr>
        <w:t xml:space="preserve">po obsegu </w:t>
      </w:r>
      <w:r w:rsidRPr="00F9598A">
        <w:rPr>
          <w:rFonts w:cs="Times New Roman"/>
          <w:lang w:val="sl-SI"/>
        </w:rPr>
        <w:t>razmeroma majhne in so zaradi nizke stopnje industrializiranosti, spe</w:t>
      </w:r>
      <w:r w:rsidR="00181BF6" w:rsidRPr="00F9598A">
        <w:rPr>
          <w:rFonts w:cs="Times New Roman"/>
          <w:lang w:val="sl-SI"/>
        </w:rPr>
        <w:t>cializiranosti in mehanizacije</w:t>
      </w:r>
      <w:r w:rsidRPr="00F9598A">
        <w:rPr>
          <w:rFonts w:cs="Times New Roman"/>
          <w:lang w:val="sl-SI"/>
        </w:rPr>
        <w:t xml:space="preserve"> ter razdrobljene posestne strukture igrale bolj obrobno gospodarsko vlogo že pred vojno. Industrija in obrt </w:t>
      </w:r>
      <w:r w:rsidR="00B818A8" w:rsidRPr="00F9598A">
        <w:rPr>
          <w:rFonts w:cs="Times New Roman"/>
          <w:lang w:val="sl-SI"/>
        </w:rPr>
        <w:t xml:space="preserve">skupaj </w:t>
      </w:r>
      <w:r w:rsidRPr="00F9598A">
        <w:rPr>
          <w:rFonts w:cs="Times New Roman"/>
          <w:lang w:val="sl-SI"/>
        </w:rPr>
        <w:t>sta na prelomu stoletja zaposlovali le 11</w:t>
      </w:r>
      <w:r w:rsidR="00B44949">
        <w:rPr>
          <w:rFonts w:cs="Times New Roman"/>
          <w:lang w:val="sl-SI"/>
        </w:rPr>
        <w:t xml:space="preserve"> </w:t>
      </w:r>
      <w:r w:rsidRPr="00F9598A">
        <w:rPr>
          <w:rFonts w:cs="Times New Roman"/>
          <w:lang w:val="sl-SI"/>
        </w:rPr>
        <w:t xml:space="preserve">% ljudi, zlasti </w:t>
      </w:r>
      <w:r w:rsidR="00B44949">
        <w:rPr>
          <w:rFonts w:cs="Times New Roman"/>
          <w:lang w:val="sl-SI"/>
        </w:rPr>
        <w:t>na področju</w:t>
      </w:r>
      <w:r w:rsidRPr="00F9598A">
        <w:rPr>
          <w:rFonts w:cs="Times New Roman"/>
          <w:lang w:val="sl-SI"/>
        </w:rPr>
        <w:t xml:space="preserve"> rudarstva in želez</w:t>
      </w:r>
      <w:r w:rsidR="00181BF6" w:rsidRPr="00F9598A">
        <w:rPr>
          <w:rFonts w:cs="Times New Roman"/>
          <w:lang w:val="sl-SI"/>
        </w:rPr>
        <w:t>arstva, kovinske, lesne, prehram</w:t>
      </w:r>
      <w:r w:rsidRPr="00F9598A">
        <w:rPr>
          <w:rFonts w:cs="Times New Roman"/>
          <w:lang w:val="sl-SI"/>
        </w:rPr>
        <w:t xml:space="preserve">bne proizvodnje ter gradbeništva. Obrati so bili razmeroma majhni in tudi maloštevilni, saj je bilo </w:t>
      </w:r>
      <w:r w:rsidR="00181BF6" w:rsidRPr="00F9598A">
        <w:rPr>
          <w:rFonts w:cs="Times New Roman"/>
          <w:lang w:val="sl-SI"/>
        </w:rPr>
        <w:t>tik pred vojno</w:t>
      </w:r>
      <w:r w:rsidRPr="00F9598A">
        <w:rPr>
          <w:rFonts w:cs="Times New Roman"/>
          <w:lang w:val="sl-SI"/>
        </w:rPr>
        <w:t xml:space="preserve"> 441 industrijskih in obrtnih podjetij, ki so zaposloval</w:t>
      </w:r>
      <w:r w:rsidR="00B44949">
        <w:rPr>
          <w:rFonts w:cs="Times New Roman"/>
          <w:lang w:val="sl-SI"/>
        </w:rPr>
        <w:t>a</w:t>
      </w:r>
      <w:r w:rsidR="00855115">
        <w:rPr>
          <w:rFonts w:cs="Times New Roman"/>
          <w:lang w:val="sl-SI"/>
        </w:rPr>
        <w:t xml:space="preserve"> </w:t>
      </w:r>
      <w:r w:rsidRPr="00F9598A">
        <w:rPr>
          <w:rFonts w:cs="Times New Roman"/>
          <w:lang w:val="sl-SI"/>
        </w:rPr>
        <w:t>36.200 delavcev</w:t>
      </w:r>
      <w:r w:rsidR="007A5325" w:rsidRPr="00F9598A">
        <w:rPr>
          <w:rFonts w:cs="Times New Roman"/>
          <w:lang w:val="sl-SI"/>
        </w:rPr>
        <w:t>,</w:t>
      </w:r>
      <w:r w:rsidRPr="00F9598A">
        <w:rPr>
          <w:rStyle w:val="FootnoteAnchor"/>
          <w:rFonts w:cs="Times New Roman"/>
          <w:lang w:val="sl-SI"/>
        </w:rPr>
        <w:footnoteReference w:id="32"/>
      </w:r>
      <w:r w:rsidRPr="00F9598A">
        <w:rPr>
          <w:rFonts w:cs="Times New Roman"/>
          <w:lang w:val="sl-SI"/>
        </w:rPr>
        <w:t xml:space="preserve"> </w:t>
      </w:r>
      <w:r w:rsidR="007A5325" w:rsidRPr="00F9598A">
        <w:rPr>
          <w:rFonts w:cs="Times New Roman"/>
          <w:lang w:val="sl-SI"/>
        </w:rPr>
        <w:t>kar</w:t>
      </w:r>
      <w:r w:rsidRPr="00F9598A">
        <w:rPr>
          <w:rFonts w:cs="Times New Roman"/>
          <w:lang w:val="sl-SI"/>
        </w:rPr>
        <w:t xml:space="preserve"> je v povprečju pomenilo </w:t>
      </w:r>
      <w:r w:rsidR="007A5325" w:rsidRPr="00F9598A">
        <w:rPr>
          <w:rFonts w:cs="Times New Roman"/>
          <w:lang w:val="sl-SI"/>
        </w:rPr>
        <w:t>nekaj več kot</w:t>
      </w:r>
      <w:r w:rsidRPr="00F9598A">
        <w:rPr>
          <w:rFonts w:cs="Times New Roman"/>
          <w:lang w:val="sl-SI"/>
        </w:rPr>
        <w:t xml:space="preserve"> 8</w:t>
      </w:r>
      <w:r w:rsidR="007A5325" w:rsidRPr="00F9598A">
        <w:rPr>
          <w:rFonts w:cs="Times New Roman"/>
          <w:lang w:val="sl-SI"/>
        </w:rPr>
        <w:t>0</w:t>
      </w:r>
      <w:r w:rsidRPr="00F9598A">
        <w:rPr>
          <w:rFonts w:cs="Times New Roman"/>
          <w:lang w:val="sl-SI"/>
        </w:rPr>
        <w:t xml:space="preserve"> delavcev pretežno moškega spola na obrat. Slovenske dežele so </w:t>
      </w:r>
      <w:r w:rsidR="00B32D19">
        <w:rPr>
          <w:rFonts w:cs="Times New Roman"/>
          <w:lang w:val="sl-SI"/>
        </w:rPr>
        <w:t>bile usmerjene v ekst</w:t>
      </w:r>
      <w:r w:rsidRPr="00F9598A">
        <w:rPr>
          <w:rFonts w:cs="Times New Roman"/>
          <w:lang w:val="sl-SI"/>
        </w:rPr>
        <w:t>enzivno</w:t>
      </w:r>
      <w:r w:rsidR="00B32D19">
        <w:rPr>
          <w:rFonts w:cs="Times New Roman"/>
          <w:lang w:val="sl-SI"/>
        </w:rPr>
        <w:t>, samooskrbno</w:t>
      </w:r>
      <w:r w:rsidRPr="00F9598A">
        <w:rPr>
          <w:rFonts w:cs="Times New Roman"/>
          <w:lang w:val="sl-SI"/>
        </w:rPr>
        <w:t xml:space="preserve"> kmetijstvo, ki je bilo razmeroma zaostalo, mehanizacija kmečkih del pa je bila prej izjema kot pravilo. Hektarski donos se je že v prvih letih vojne znatno zmanjšal, </w:t>
      </w:r>
      <w:r w:rsidR="00842D7C" w:rsidRPr="00F9598A">
        <w:rPr>
          <w:rFonts w:cs="Times New Roman"/>
          <w:lang w:val="sl-SI"/>
        </w:rPr>
        <w:t>po</w:t>
      </w:r>
      <w:r w:rsidRPr="00F9598A">
        <w:rPr>
          <w:rFonts w:cs="Times New Roman"/>
          <w:lang w:val="sl-SI"/>
        </w:rPr>
        <w:t>nekod celo prepolovil. Osnovna naloga kmečkega sektorja na Slovenskem med vojno je bila predvsem vzdrževati samozadostnost preskrbe na lokalnem nivoju, kar je bilo v naraščajočem</w:t>
      </w:r>
      <w:r w:rsidR="00B818A8" w:rsidRPr="00F9598A">
        <w:rPr>
          <w:rFonts w:cs="Times New Roman"/>
          <w:lang w:val="sl-SI"/>
        </w:rPr>
        <w:t xml:space="preserve"> vojnem</w:t>
      </w:r>
      <w:r w:rsidRPr="00F9598A">
        <w:rPr>
          <w:rFonts w:cs="Times New Roman"/>
          <w:lang w:val="sl-SI"/>
        </w:rPr>
        <w:t xml:space="preserve"> pomanjkanju ključnega pomena. </w:t>
      </w:r>
    </w:p>
    <w:p w14:paraId="05ABE3AC" w14:textId="77777777" w:rsidR="00FF496F" w:rsidRPr="00F9598A" w:rsidRDefault="00FB50CB" w:rsidP="004A7FBC">
      <w:pPr>
        <w:spacing w:after="0" w:line="360" w:lineRule="auto"/>
        <w:ind w:firstLine="709"/>
        <w:rPr>
          <w:rFonts w:cs="Times New Roman"/>
          <w:lang w:val="sl-SI"/>
        </w:rPr>
      </w:pPr>
      <w:r w:rsidRPr="00F9598A">
        <w:rPr>
          <w:rFonts w:cs="Times New Roman"/>
          <w:lang w:val="sl-SI"/>
        </w:rPr>
        <w:t xml:space="preserve">Posebnost slovenskega območja </w:t>
      </w:r>
      <w:r w:rsidR="002C20F8" w:rsidRPr="00F9598A">
        <w:rPr>
          <w:rFonts w:cs="Times New Roman"/>
          <w:lang w:val="sl-SI"/>
        </w:rPr>
        <w:t xml:space="preserve">med leti 1915 in 1917 </w:t>
      </w:r>
      <w:r w:rsidRPr="00F9598A">
        <w:rPr>
          <w:rFonts w:cs="Times New Roman"/>
          <w:lang w:val="sl-SI"/>
        </w:rPr>
        <w:t xml:space="preserve">je bilo soško bojišče, </w:t>
      </w:r>
      <w:r w:rsidR="00B32D19">
        <w:rPr>
          <w:rFonts w:cs="Times New Roman"/>
          <w:lang w:val="sl-SI"/>
        </w:rPr>
        <w:t>kar je iz vseh slovenskih dežel napravilo frontno zaledje</w:t>
      </w:r>
      <w:r w:rsidR="00855115">
        <w:rPr>
          <w:rFonts w:cs="Times New Roman"/>
          <w:lang w:val="sl-SI"/>
        </w:rPr>
        <w:t>,</w:t>
      </w:r>
      <w:r w:rsidR="00B32D19">
        <w:rPr>
          <w:rFonts w:cs="Times New Roman"/>
          <w:lang w:val="sl-SI"/>
        </w:rPr>
        <w:t xml:space="preserve"> in </w:t>
      </w:r>
      <w:r w:rsidRPr="00F9598A">
        <w:rPr>
          <w:rFonts w:cs="Times New Roman"/>
          <w:lang w:val="sl-SI"/>
        </w:rPr>
        <w:t xml:space="preserve">zaradi česar je bila gospodarska dejavnost v Posočju in na Jadranu </w:t>
      </w:r>
      <w:r w:rsidR="00CB03F3" w:rsidRPr="00F9598A">
        <w:rPr>
          <w:rFonts w:cs="Times New Roman"/>
          <w:lang w:val="sl-SI"/>
        </w:rPr>
        <w:t>precej</w:t>
      </w:r>
      <w:r w:rsidR="00A601AF" w:rsidRPr="00F9598A">
        <w:rPr>
          <w:rFonts w:cs="Times New Roman"/>
          <w:lang w:val="sl-SI"/>
        </w:rPr>
        <w:t xml:space="preserve"> </w:t>
      </w:r>
      <w:r w:rsidRPr="00F9598A">
        <w:rPr>
          <w:rFonts w:cs="Times New Roman"/>
          <w:lang w:val="sl-SI"/>
        </w:rPr>
        <w:t>ohromljena.</w:t>
      </w:r>
      <w:r w:rsidR="001D46C8" w:rsidRPr="00F9598A">
        <w:rPr>
          <w:rFonts w:cs="Times New Roman"/>
          <w:lang w:val="sl-SI"/>
        </w:rPr>
        <w:t xml:space="preserve"> Manjši d</w:t>
      </w:r>
      <w:r w:rsidR="00685E69" w:rsidRPr="00F9598A">
        <w:rPr>
          <w:rFonts w:cs="Times New Roman"/>
          <w:lang w:val="sl-SI"/>
        </w:rPr>
        <w:t xml:space="preserve">el slovenskega prebivalstva ob </w:t>
      </w:r>
      <w:r w:rsidR="001D46C8" w:rsidRPr="00F9598A">
        <w:rPr>
          <w:rFonts w:cs="Times New Roman"/>
          <w:lang w:val="sl-SI"/>
        </w:rPr>
        <w:t xml:space="preserve">državni </w:t>
      </w:r>
      <w:r w:rsidR="00685E69" w:rsidRPr="00F9598A">
        <w:rPr>
          <w:rFonts w:cs="Times New Roman"/>
          <w:lang w:val="sl-SI"/>
        </w:rPr>
        <w:t>meji je v tem obdobju prišel pod italijansko upravo</w:t>
      </w:r>
      <w:r w:rsidR="00B32D19">
        <w:rPr>
          <w:rFonts w:cs="Times New Roman"/>
          <w:lang w:val="sl-SI"/>
        </w:rPr>
        <w:t xml:space="preserve">, ki je omogočala </w:t>
      </w:r>
      <w:r w:rsidR="00685E69" w:rsidRPr="00F9598A">
        <w:rPr>
          <w:rFonts w:cs="Times New Roman"/>
          <w:lang w:val="sl-SI"/>
        </w:rPr>
        <w:t>boljš</w:t>
      </w:r>
      <w:r w:rsidR="00B32D19">
        <w:rPr>
          <w:rFonts w:cs="Times New Roman"/>
          <w:lang w:val="sl-SI"/>
        </w:rPr>
        <w:t>a</w:t>
      </w:r>
      <w:r w:rsidR="00685E69" w:rsidRPr="00F9598A">
        <w:rPr>
          <w:rFonts w:cs="Times New Roman"/>
          <w:lang w:val="sl-SI"/>
        </w:rPr>
        <w:t xml:space="preserve"> </w:t>
      </w:r>
      <w:r w:rsidR="00AA4DCB" w:rsidRPr="00F9598A">
        <w:rPr>
          <w:rFonts w:cs="Times New Roman"/>
          <w:lang w:val="sl-SI"/>
        </w:rPr>
        <w:t>gospodarsk</w:t>
      </w:r>
      <w:r w:rsidR="00B32D19">
        <w:rPr>
          <w:rFonts w:cs="Times New Roman"/>
          <w:lang w:val="sl-SI"/>
        </w:rPr>
        <w:t>a</w:t>
      </w:r>
      <w:r w:rsidR="001D46C8" w:rsidRPr="00F9598A">
        <w:rPr>
          <w:rFonts w:cs="Times New Roman"/>
          <w:lang w:val="sl-SI"/>
        </w:rPr>
        <w:t xml:space="preserve"> </w:t>
      </w:r>
      <w:r w:rsidR="00685E69" w:rsidRPr="00F9598A">
        <w:rPr>
          <w:rFonts w:cs="Times New Roman"/>
          <w:lang w:val="sl-SI"/>
        </w:rPr>
        <w:t>izhodišč</w:t>
      </w:r>
      <w:r w:rsidR="00B32D19">
        <w:rPr>
          <w:rFonts w:cs="Times New Roman"/>
          <w:lang w:val="sl-SI"/>
        </w:rPr>
        <w:t>a</w:t>
      </w:r>
      <w:r w:rsidR="001D46C8" w:rsidRPr="00F9598A">
        <w:rPr>
          <w:rFonts w:cs="Times New Roman"/>
          <w:lang w:val="sl-SI"/>
        </w:rPr>
        <w:t xml:space="preserve"> </w:t>
      </w:r>
      <w:r w:rsidR="00685E69" w:rsidRPr="00F9598A">
        <w:rPr>
          <w:rFonts w:cs="Times New Roman"/>
          <w:lang w:val="sl-SI"/>
        </w:rPr>
        <w:t>(v smislu preskrb</w:t>
      </w:r>
      <w:r w:rsidR="001D46C8" w:rsidRPr="00F9598A">
        <w:rPr>
          <w:rFonts w:cs="Times New Roman"/>
          <w:lang w:val="sl-SI"/>
        </w:rPr>
        <w:t xml:space="preserve">e, denarne menjave, obdelave kmetijskih površin, obrtnih, </w:t>
      </w:r>
      <w:r w:rsidR="00685E69" w:rsidRPr="00F9598A">
        <w:rPr>
          <w:rFonts w:cs="Times New Roman"/>
          <w:lang w:val="sl-SI"/>
        </w:rPr>
        <w:t xml:space="preserve">trgovskih </w:t>
      </w:r>
      <w:r w:rsidR="001D46C8" w:rsidRPr="00F9598A">
        <w:rPr>
          <w:rFonts w:cs="Times New Roman"/>
          <w:lang w:val="sl-SI"/>
        </w:rPr>
        <w:t>in drugih dejavnosti na drobno</w:t>
      </w:r>
      <w:r w:rsidR="00685E69" w:rsidRPr="00F9598A">
        <w:rPr>
          <w:rFonts w:cs="Times New Roman"/>
          <w:lang w:val="sl-SI"/>
        </w:rPr>
        <w:t xml:space="preserve">) kot ozemlje pod avstro-ogrsko upravo. </w:t>
      </w:r>
      <w:r w:rsidR="001D46C8" w:rsidRPr="00F9598A">
        <w:rPr>
          <w:rFonts w:cs="Times New Roman"/>
          <w:lang w:val="sl-SI"/>
        </w:rPr>
        <w:t>V Kobaridu, ki ga je zasedla italijanska vojska</w:t>
      </w:r>
      <w:r w:rsidR="00B32D19">
        <w:rPr>
          <w:rFonts w:cs="Times New Roman"/>
          <w:lang w:val="sl-SI"/>
        </w:rPr>
        <w:t xml:space="preserve"> </w:t>
      </w:r>
      <w:r w:rsidR="00B32D19" w:rsidRPr="00F9598A">
        <w:rPr>
          <w:rFonts w:cs="Times New Roman"/>
          <w:lang w:val="sl-SI"/>
        </w:rPr>
        <w:t>maja 1915</w:t>
      </w:r>
      <w:r w:rsidR="001D46C8" w:rsidRPr="00F9598A">
        <w:rPr>
          <w:rFonts w:cs="Times New Roman"/>
          <w:lang w:val="sl-SI"/>
        </w:rPr>
        <w:t>, denimo med vojno niso izkusili aprovizacije.</w:t>
      </w:r>
      <w:r w:rsidR="001D46C8" w:rsidRPr="00F9598A">
        <w:rPr>
          <w:rStyle w:val="FootnoteReference"/>
          <w:rFonts w:cs="Times New Roman"/>
          <w:lang w:val="sl-SI"/>
        </w:rPr>
        <w:footnoteReference w:id="33"/>
      </w:r>
      <w:r w:rsidR="001D46C8" w:rsidRPr="00F9598A">
        <w:rPr>
          <w:rFonts w:cs="Times New Roman"/>
          <w:lang w:val="sl-SI"/>
        </w:rPr>
        <w:t xml:space="preserve"> </w:t>
      </w:r>
    </w:p>
    <w:p w14:paraId="2E49E3B3" w14:textId="77777777" w:rsidR="00FF496F" w:rsidRPr="00F9598A" w:rsidRDefault="00834713" w:rsidP="004A7FBC">
      <w:pPr>
        <w:spacing w:after="0" w:line="360" w:lineRule="auto"/>
        <w:ind w:firstLine="709"/>
        <w:rPr>
          <w:rFonts w:cs="Times New Roman"/>
          <w:lang w:val="sl-SI"/>
        </w:rPr>
      </w:pPr>
      <w:r w:rsidRPr="00F9598A">
        <w:rPr>
          <w:rFonts w:cs="Times New Roman"/>
          <w:lang w:val="sl-SI"/>
        </w:rPr>
        <w:t xml:space="preserve">Kljub dejstvu da je soška fronta skoraj dve leti in pol potekala dokaj statično, je verjetno, da so na pristojnih </w:t>
      </w:r>
      <w:r w:rsidR="001D46C8" w:rsidRPr="00F9598A">
        <w:rPr>
          <w:rFonts w:cs="Times New Roman"/>
          <w:lang w:val="sl-SI"/>
        </w:rPr>
        <w:t xml:space="preserve">avstrijskih </w:t>
      </w:r>
      <w:r w:rsidRPr="00F9598A">
        <w:rPr>
          <w:rFonts w:cs="Times New Roman"/>
          <w:lang w:val="sl-SI"/>
        </w:rPr>
        <w:t>ministrstvih za bolj množično vojno proizvodnjo predvidel</w:t>
      </w:r>
      <w:r w:rsidR="007A5325" w:rsidRPr="00F9598A">
        <w:rPr>
          <w:rFonts w:cs="Times New Roman"/>
          <w:lang w:val="sl-SI"/>
        </w:rPr>
        <w:t>i</w:t>
      </w:r>
      <w:r w:rsidRPr="00F9598A">
        <w:rPr>
          <w:rFonts w:cs="Times New Roman"/>
          <w:lang w:val="sl-SI"/>
        </w:rPr>
        <w:t xml:space="preserve"> </w:t>
      </w:r>
      <w:r w:rsidR="00F449D6" w:rsidRPr="00F9598A">
        <w:rPr>
          <w:rFonts w:cs="Times New Roman"/>
          <w:lang w:val="sl-SI"/>
        </w:rPr>
        <w:t xml:space="preserve">varnejša </w:t>
      </w:r>
      <w:r w:rsidRPr="00F9598A">
        <w:rPr>
          <w:rFonts w:cs="Times New Roman"/>
          <w:lang w:val="sl-SI"/>
        </w:rPr>
        <w:t>področja v monarhiji. Ljubljanska tobačna tovarna je denimo z letom 1915 zmanjšala proizvodnjo in velik del svojih proizvodnih in administrativnih prostorov preuredila za sanitetne potrebe</w:t>
      </w:r>
      <w:r w:rsidR="00B32D19">
        <w:rPr>
          <w:rFonts w:cs="Times New Roman"/>
          <w:lang w:val="sl-SI"/>
        </w:rPr>
        <w:t>, m</w:t>
      </w:r>
      <w:r w:rsidRPr="00F9598A">
        <w:rPr>
          <w:rFonts w:cs="Times New Roman"/>
          <w:lang w:val="sl-SI"/>
        </w:rPr>
        <w:t xml:space="preserve">edtem </w:t>
      </w:r>
      <w:r w:rsidR="00B44949">
        <w:rPr>
          <w:rFonts w:cs="Times New Roman"/>
          <w:lang w:val="sl-SI"/>
        </w:rPr>
        <w:t xml:space="preserve">ko </w:t>
      </w:r>
      <w:r w:rsidRPr="00F9598A">
        <w:rPr>
          <w:rFonts w:cs="Times New Roman"/>
          <w:lang w:val="sl-SI"/>
        </w:rPr>
        <w:t>je drugod po monarhiji stekel obrat</w:t>
      </w:r>
      <w:r w:rsidR="00B44949">
        <w:rPr>
          <w:rFonts w:cs="Times New Roman"/>
          <w:lang w:val="sl-SI"/>
        </w:rPr>
        <w:t>ni</w:t>
      </w:r>
      <w:r w:rsidRPr="00F9598A">
        <w:rPr>
          <w:rFonts w:cs="Times New Roman"/>
          <w:lang w:val="sl-SI"/>
        </w:rPr>
        <w:t xml:space="preserve"> trend – prišlo je do zagona tobačne industrije za </w:t>
      </w:r>
      <w:r w:rsidR="00842D7C" w:rsidRPr="00F9598A">
        <w:rPr>
          <w:rFonts w:cs="Times New Roman"/>
          <w:lang w:val="sl-SI"/>
        </w:rPr>
        <w:t xml:space="preserve">povečane </w:t>
      </w:r>
      <w:r w:rsidRPr="00F9598A">
        <w:rPr>
          <w:rFonts w:cs="Times New Roman"/>
          <w:lang w:val="sl-SI"/>
        </w:rPr>
        <w:t>potrebe vojakov</w:t>
      </w:r>
      <w:r w:rsidR="00842D7C" w:rsidRPr="00F9598A">
        <w:rPr>
          <w:rFonts w:cs="Times New Roman"/>
          <w:lang w:val="sl-SI"/>
        </w:rPr>
        <w:t xml:space="preserve"> po tobaku</w:t>
      </w:r>
      <w:r w:rsidRPr="00F9598A">
        <w:rPr>
          <w:rFonts w:cs="Times New Roman"/>
          <w:lang w:val="sl-SI"/>
        </w:rPr>
        <w:t>.</w:t>
      </w:r>
      <w:r w:rsidRPr="00F9598A">
        <w:rPr>
          <w:rStyle w:val="FootnoteAnchor"/>
          <w:rFonts w:cs="Times New Roman"/>
          <w:lang w:val="sl-SI"/>
        </w:rPr>
        <w:footnoteReference w:id="34"/>
      </w:r>
      <w:r w:rsidRPr="00F9598A">
        <w:rPr>
          <w:rFonts w:cs="Times New Roman"/>
          <w:lang w:val="sl-SI"/>
        </w:rPr>
        <w:t xml:space="preserve"> </w:t>
      </w:r>
      <w:r w:rsidR="00F449D6" w:rsidRPr="00F9598A">
        <w:rPr>
          <w:rFonts w:cs="Times New Roman"/>
          <w:lang w:val="sl-SI"/>
        </w:rPr>
        <w:t>Tudi</w:t>
      </w:r>
      <w:r w:rsidRPr="00F9598A">
        <w:rPr>
          <w:rFonts w:cs="Times New Roman"/>
          <w:lang w:val="sl-SI"/>
        </w:rPr>
        <w:t xml:space="preserve"> </w:t>
      </w:r>
      <w:r w:rsidR="00F449D6" w:rsidRPr="00F9598A">
        <w:rPr>
          <w:rFonts w:cs="Times New Roman"/>
          <w:lang w:val="sl-SI"/>
        </w:rPr>
        <w:t>večji obrati za proizvodnjo</w:t>
      </w:r>
      <w:r w:rsidRPr="00F9598A">
        <w:rPr>
          <w:rFonts w:cs="Times New Roman"/>
          <w:lang w:val="sl-SI"/>
        </w:rPr>
        <w:t xml:space="preserve"> </w:t>
      </w:r>
      <w:r w:rsidR="00F449D6" w:rsidRPr="00F9598A">
        <w:rPr>
          <w:rFonts w:cs="Times New Roman"/>
          <w:lang w:val="sl-SI"/>
        </w:rPr>
        <w:t>streliva</w:t>
      </w:r>
      <w:r w:rsidRPr="00F9598A">
        <w:rPr>
          <w:rFonts w:cs="Times New Roman"/>
          <w:lang w:val="sl-SI"/>
        </w:rPr>
        <w:t xml:space="preserve"> </w:t>
      </w:r>
      <w:r w:rsidR="00F449D6" w:rsidRPr="00F9598A">
        <w:rPr>
          <w:rFonts w:cs="Times New Roman"/>
          <w:lang w:val="sl-SI"/>
        </w:rPr>
        <w:t xml:space="preserve">so bili </w:t>
      </w:r>
      <w:r w:rsidR="007A5325" w:rsidRPr="00F9598A">
        <w:rPr>
          <w:rFonts w:cs="Times New Roman"/>
          <w:lang w:val="sl-SI"/>
        </w:rPr>
        <w:t>zgoščeni</w:t>
      </w:r>
      <w:r w:rsidRPr="00F9598A">
        <w:rPr>
          <w:rFonts w:cs="Times New Roman"/>
          <w:lang w:val="sl-SI"/>
        </w:rPr>
        <w:t xml:space="preserve"> ob železnici med kraji Baden, Wiener Neustadt in Neukirchen, torej v osrčju monarhije.</w:t>
      </w:r>
      <w:r w:rsidRPr="00F9598A">
        <w:rPr>
          <w:rStyle w:val="FootnoteReference"/>
          <w:rFonts w:cs="Times New Roman"/>
          <w:lang w:val="sl-SI"/>
        </w:rPr>
        <w:footnoteReference w:id="35"/>
      </w:r>
      <w:r w:rsidRPr="00F9598A">
        <w:rPr>
          <w:rFonts w:cs="Times New Roman"/>
          <w:lang w:val="sl-SI"/>
        </w:rPr>
        <w:t xml:space="preserve"> </w:t>
      </w:r>
      <w:r w:rsidR="00B44949">
        <w:rPr>
          <w:rFonts w:cs="Times New Roman"/>
          <w:lang w:val="sl-SI"/>
        </w:rPr>
        <w:t>H</w:t>
      </w:r>
      <w:r w:rsidR="001D46C8" w:rsidRPr="00F9598A">
        <w:rPr>
          <w:rFonts w:cs="Times New Roman"/>
          <w:lang w:val="sl-SI"/>
        </w:rPr>
        <w:t xml:space="preserve">krati je bližina frontnega bojevanja </w:t>
      </w:r>
      <w:r w:rsidR="001D46C8" w:rsidRPr="00F9598A">
        <w:rPr>
          <w:rFonts w:cs="Times New Roman"/>
          <w:lang w:val="sl-SI"/>
        </w:rPr>
        <w:lastRenderedPageBreak/>
        <w:t xml:space="preserve">zahtevala izdaten angažma pri utrjevalnih delih, izgradnji cest in </w:t>
      </w:r>
      <w:r w:rsidR="00AD5CC4" w:rsidRPr="00F9598A">
        <w:rPr>
          <w:rFonts w:cs="Times New Roman"/>
          <w:lang w:val="sl-SI"/>
        </w:rPr>
        <w:t xml:space="preserve">ozkotirnih </w:t>
      </w:r>
      <w:r w:rsidR="001D46C8" w:rsidRPr="00F9598A">
        <w:rPr>
          <w:rFonts w:cs="Times New Roman"/>
          <w:lang w:val="sl-SI"/>
        </w:rPr>
        <w:t>železnic (denimo na Ko</w:t>
      </w:r>
      <w:r w:rsidR="00AD5CC4" w:rsidRPr="00F9598A">
        <w:rPr>
          <w:rFonts w:cs="Times New Roman"/>
          <w:lang w:val="sl-SI"/>
        </w:rPr>
        <w:t xml:space="preserve">bariškem, </w:t>
      </w:r>
      <w:r w:rsidR="001D46C8" w:rsidRPr="00F9598A">
        <w:rPr>
          <w:rFonts w:cs="Times New Roman"/>
          <w:lang w:val="sl-SI"/>
        </w:rPr>
        <w:t>Idrijskem</w:t>
      </w:r>
      <w:r w:rsidR="00023F4B" w:rsidRPr="00F9598A">
        <w:rPr>
          <w:rFonts w:cs="Times New Roman"/>
          <w:lang w:val="sl-SI"/>
        </w:rPr>
        <w:t>, Vipavskem</w:t>
      </w:r>
      <w:r w:rsidR="00AD5CC4" w:rsidRPr="00F9598A">
        <w:rPr>
          <w:rFonts w:cs="Times New Roman"/>
          <w:lang w:val="sl-SI"/>
        </w:rPr>
        <w:t xml:space="preserve"> in na Krasu</w:t>
      </w:r>
      <w:r w:rsidR="001D46C8" w:rsidRPr="00F9598A">
        <w:rPr>
          <w:rFonts w:cs="Times New Roman"/>
          <w:lang w:val="sl-SI"/>
        </w:rPr>
        <w:t>), pri katerih so poleg vojaštva in vojnih ujetnikov sodelovali tudi civilisti, vključno ženske in otroci.</w:t>
      </w:r>
      <w:r w:rsidR="0008217A" w:rsidRPr="00F9598A">
        <w:rPr>
          <w:rFonts w:cs="Times New Roman"/>
          <w:lang w:val="sl-SI"/>
        </w:rPr>
        <w:t xml:space="preserve"> </w:t>
      </w:r>
      <w:r w:rsidR="00834F9D">
        <w:rPr>
          <w:rFonts w:cs="Times New Roman"/>
          <w:lang w:val="sl-SI"/>
        </w:rPr>
        <w:t>Že</w:t>
      </w:r>
      <w:r w:rsidR="00834F9D" w:rsidRPr="00F9598A">
        <w:rPr>
          <w:rFonts w:cs="Times New Roman"/>
          <w:lang w:val="sl-SI"/>
        </w:rPr>
        <w:t xml:space="preserve"> konec maja 1915 </w:t>
      </w:r>
      <w:r w:rsidR="00834F9D">
        <w:rPr>
          <w:rFonts w:cs="Times New Roman"/>
          <w:lang w:val="sl-SI"/>
        </w:rPr>
        <w:t>zapiše</w:t>
      </w:r>
      <w:r w:rsidR="00834F9D" w:rsidRPr="00F9598A">
        <w:rPr>
          <w:rFonts w:cs="Times New Roman"/>
          <w:lang w:val="sl-SI"/>
        </w:rPr>
        <w:t xml:space="preserve"> Milčinski</w:t>
      </w:r>
      <w:r w:rsidR="00834F9D">
        <w:rPr>
          <w:rFonts w:cs="Times New Roman"/>
          <w:lang w:val="sl-SI"/>
        </w:rPr>
        <w:t xml:space="preserve"> v svoj dnevnik: </w:t>
      </w:r>
      <w:r w:rsidR="0008217A" w:rsidRPr="00F9598A">
        <w:rPr>
          <w:rFonts w:cs="Times New Roman"/>
          <w:lang w:val="sl-SI"/>
        </w:rPr>
        <w:t>»Na Vrhniki oznanjeno, naj se ženske pripravijo, kjer sta dve pri hiši, ena mora iti strelsk</w:t>
      </w:r>
      <w:r w:rsidR="005C0C79">
        <w:rPr>
          <w:rFonts w:cs="Times New Roman"/>
          <w:lang w:val="sl-SI"/>
        </w:rPr>
        <w:t>e jarke kopat«</w:t>
      </w:r>
      <w:r w:rsidR="0008217A" w:rsidRPr="00F9598A">
        <w:rPr>
          <w:rFonts w:cs="Times New Roman"/>
          <w:lang w:val="sl-SI"/>
        </w:rPr>
        <w:t>.</w:t>
      </w:r>
      <w:r w:rsidR="0008217A" w:rsidRPr="00F9598A">
        <w:rPr>
          <w:rStyle w:val="FootnoteReference"/>
          <w:rFonts w:cs="Times New Roman"/>
          <w:lang w:val="sl-SI"/>
        </w:rPr>
        <w:footnoteReference w:id="36"/>
      </w:r>
      <w:r w:rsidR="00B818A8" w:rsidRPr="00F9598A">
        <w:rPr>
          <w:rFonts w:cs="Times New Roman"/>
          <w:lang w:val="sl-SI"/>
        </w:rPr>
        <w:t xml:space="preserve"> </w:t>
      </w:r>
    </w:p>
    <w:p w14:paraId="63B115EE" w14:textId="77777777" w:rsidR="001811CF" w:rsidRPr="00F9598A" w:rsidRDefault="00834713" w:rsidP="004A7FBC">
      <w:pPr>
        <w:spacing w:after="0" w:line="360" w:lineRule="auto"/>
        <w:ind w:firstLine="709"/>
        <w:rPr>
          <w:rFonts w:cs="Times New Roman"/>
          <w:lang w:val="sl-SI"/>
        </w:rPr>
      </w:pPr>
      <w:r w:rsidRPr="00F9598A">
        <w:rPr>
          <w:rFonts w:cs="Times New Roman"/>
          <w:lang w:val="sl-SI"/>
        </w:rPr>
        <w:t xml:space="preserve">Frontno zaledje se je razprostiralo </w:t>
      </w:r>
      <w:r w:rsidR="00F449D6" w:rsidRPr="00F9598A">
        <w:rPr>
          <w:rFonts w:cs="Times New Roman"/>
          <w:lang w:val="sl-SI"/>
        </w:rPr>
        <w:t>več sto kilometrov v notranjost</w:t>
      </w:r>
      <w:r w:rsidRPr="00F9598A">
        <w:rPr>
          <w:rFonts w:cs="Times New Roman"/>
          <w:lang w:val="sl-SI"/>
        </w:rPr>
        <w:t xml:space="preserve">, bližina vojskovanja je praktično v vseh slovenskih krajih povzročila prisotnost vojaškega kadra, beguncev in ranjencev. </w:t>
      </w:r>
      <w:r w:rsidR="007A5325" w:rsidRPr="00F9598A">
        <w:rPr>
          <w:rFonts w:cs="Times New Roman"/>
          <w:lang w:val="sl-SI"/>
        </w:rPr>
        <w:t>Naj za ilustracijo navedem razmere v</w:t>
      </w:r>
      <w:r w:rsidRPr="00F9598A">
        <w:rPr>
          <w:rFonts w:cs="Times New Roman"/>
          <w:lang w:val="sl-SI"/>
        </w:rPr>
        <w:t xml:space="preserve"> </w:t>
      </w:r>
      <w:r w:rsidR="00CB03F3" w:rsidRPr="00F9598A">
        <w:rPr>
          <w:rFonts w:cs="Times New Roman"/>
          <w:lang w:val="sl-SI"/>
        </w:rPr>
        <w:t xml:space="preserve">Celju, </w:t>
      </w:r>
      <w:r w:rsidR="007A5325" w:rsidRPr="00F9598A">
        <w:rPr>
          <w:rFonts w:cs="Times New Roman"/>
          <w:lang w:val="sl-SI"/>
        </w:rPr>
        <w:t>kjer</w:t>
      </w:r>
      <w:r w:rsidR="00CB03F3" w:rsidRPr="00F9598A">
        <w:rPr>
          <w:rFonts w:cs="Times New Roman"/>
          <w:lang w:val="sl-SI"/>
        </w:rPr>
        <w:t xml:space="preserve"> se je leta 1916 nahajalo </w:t>
      </w:r>
      <w:r w:rsidRPr="00F9598A">
        <w:rPr>
          <w:rFonts w:cs="Times New Roman"/>
          <w:lang w:val="sl-SI"/>
        </w:rPr>
        <w:t xml:space="preserve">približno </w:t>
      </w:r>
      <w:r w:rsidR="00FC19B2" w:rsidRPr="00F9598A">
        <w:rPr>
          <w:rFonts w:cs="Times New Roman"/>
          <w:lang w:val="sl-SI"/>
        </w:rPr>
        <w:t>3000 ranjencev, 4000 vojakov</w:t>
      </w:r>
      <w:r w:rsidR="00BA35F4" w:rsidRPr="00F9598A">
        <w:rPr>
          <w:rFonts w:cs="Times New Roman"/>
          <w:lang w:val="sl-SI"/>
        </w:rPr>
        <w:t xml:space="preserve"> in nekaj sto beguncev</w:t>
      </w:r>
      <w:r w:rsidR="007A5325" w:rsidRPr="00F9598A">
        <w:rPr>
          <w:rFonts w:cs="Times New Roman"/>
          <w:lang w:val="sl-SI"/>
        </w:rPr>
        <w:t>. To</w:t>
      </w:r>
      <w:r w:rsidR="00CB03F3" w:rsidRPr="00F9598A">
        <w:rPr>
          <w:rFonts w:cs="Times New Roman"/>
          <w:lang w:val="sl-SI"/>
        </w:rPr>
        <w:t xml:space="preserve"> je za mestece</w:t>
      </w:r>
      <w:r w:rsidRPr="00F9598A">
        <w:rPr>
          <w:rFonts w:cs="Times New Roman"/>
          <w:lang w:val="sl-SI"/>
        </w:rPr>
        <w:t xml:space="preserve"> z okoli 7000 prebivalci</w:t>
      </w:r>
      <w:r w:rsidR="00CB03F3" w:rsidRPr="00F9598A">
        <w:rPr>
          <w:rFonts w:cs="Times New Roman"/>
          <w:lang w:val="sl-SI"/>
        </w:rPr>
        <w:t xml:space="preserve"> pomenilo velik</w:t>
      </w:r>
      <w:r w:rsidR="00BA35F4" w:rsidRPr="00F9598A">
        <w:rPr>
          <w:rFonts w:cs="Times New Roman"/>
          <w:lang w:val="sl-SI"/>
        </w:rPr>
        <w:t>e</w:t>
      </w:r>
      <w:r w:rsidR="00CB03F3" w:rsidRPr="00F9598A">
        <w:rPr>
          <w:rFonts w:cs="Times New Roman"/>
          <w:lang w:val="sl-SI"/>
        </w:rPr>
        <w:t xml:space="preserve"> demografsk</w:t>
      </w:r>
      <w:r w:rsidR="00BA35F4" w:rsidRPr="00F9598A">
        <w:rPr>
          <w:rFonts w:cs="Times New Roman"/>
          <w:lang w:val="sl-SI"/>
        </w:rPr>
        <w:t>e</w:t>
      </w:r>
      <w:r w:rsidR="00F449D6" w:rsidRPr="00F9598A">
        <w:rPr>
          <w:rFonts w:cs="Times New Roman"/>
          <w:lang w:val="sl-SI"/>
        </w:rPr>
        <w:t xml:space="preserve"> spremembe in </w:t>
      </w:r>
      <w:r w:rsidR="00FF496F" w:rsidRPr="00F9598A">
        <w:rPr>
          <w:rFonts w:cs="Times New Roman"/>
          <w:lang w:val="sl-SI"/>
        </w:rPr>
        <w:t xml:space="preserve">je </w:t>
      </w:r>
      <w:r w:rsidR="001D46C8" w:rsidRPr="00F9598A">
        <w:rPr>
          <w:rFonts w:cs="Times New Roman"/>
          <w:lang w:val="sl-SI"/>
        </w:rPr>
        <w:t xml:space="preserve">mestnim oblastem </w:t>
      </w:r>
      <w:r w:rsidR="00F449D6" w:rsidRPr="00F9598A">
        <w:rPr>
          <w:rFonts w:cs="Times New Roman"/>
          <w:lang w:val="sl-SI"/>
        </w:rPr>
        <w:t>povzročilo precejšnje</w:t>
      </w:r>
      <w:r w:rsidR="00FC19B2" w:rsidRPr="00F9598A">
        <w:rPr>
          <w:rFonts w:cs="Times New Roman"/>
          <w:lang w:val="sl-SI"/>
        </w:rPr>
        <w:t xml:space="preserve"> finančne</w:t>
      </w:r>
      <w:r w:rsidR="00BA35F4" w:rsidRPr="00F9598A">
        <w:rPr>
          <w:rFonts w:cs="Times New Roman"/>
          <w:lang w:val="sl-SI"/>
        </w:rPr>
        <w:t xml:space="preserve"> </w:t>
      </w:r>
      <w:r w:rsidR="00CB03F3" w:rsidRPr="00F9598A">
        <w:rPr>
          <w:rFonts w:cs="Times New Roman"/>
          <w:lang w:val="sl-SI"/>
        </w:rPr>
        <w:t>in organizacijsk</w:t>
      </w:r>
      <w:r w:rsidR="00BA35F4" w:rsidRPr="00F9598A">
        <w:rPr>
          <w:rFonts w:cs="Times New Roman"/>
          <w:lang w:val="sl-SI"/>
        </w:rPr>
        <w:t>e</w:t>
      </w:r>
      <w:r w:rsidR="00F449D6" w:rsidRPr="00F9598A">
        <w:rPr>
          <w:rFonts w:cs="Times New Roman"/>
          <w:lang w:val="sl-SI"/>
        </w:rPr>
        <w:t xml:space="preserve"> težave</w:t>
      </w:r>
      <w:r w:rsidR="00CB03F3" w:rsidRPr="00F9598A">
        <w:rPr>
          <w:rFonts w:cs="Times New Roman"/>
          <w:lang w:val="sl-SI"/>
        </w:rPr>
        <w:t>.</w:t>
      </w:r>
      <w:r w:rsidR="00BA35F4" w:rsidRPr="00F9598A">
        <w:rPr>
          <w:rStyle w:val="FootnoteReference"/>
          <w:rFonts w:cs="Times New Roman"/>
          <w:lang w:val="sl-SI"/>
        </w:rPr>
        <w:footnoteReference w:id="37"/>
      </w:r>
      <w:r w:rsidR="00FC19B2" w:rsidRPr="00F9598A">
        <w:rPr>
          <w:rFonts w:cs="Times New Roman"/>
          <w:lang w:val="sl-SI"/>
        </w:rPr>
        <w:t xml:space="preserve"> </w:t>
      </w:r>
      <w:r w:rsidR="001D46C8" w:rsidRPr="00F9598A">
        <w:rPr>
          <w:rFonts w:cs="Times New Roman"/>
          <w:lang w:val="sl-SI"/>
        </w:rPr>
        <w:t>Kljub vsemu pa je množična prisotnost vojaštva določenim slojem prebivalstva, zlasti trgovcem, gost</w:t>
      </w:r>
      <w:r w:rsidR="00845758" w:rsidRPr="00F9598A">
        <w:rPr>
          <w:rFonts w:cs="Times New Roman"/>
          <w:lang w:val="sl-SI"/>
        </w:rPr>
        <w:t>ilničarjem in hotelirjem omogoča</w:t>
      </w:r>
      <w:r w:rsidR="001D46C8" w:rsidRPr="00F9598A">
        <w:rPr>
          <w:rFonts w:cs="Times New Roman"/>
          <w:lang w:val="sl-SI"/>
        </w:rPr>
        <w:t xml:space="preserve">la zaslužek. Tudi v podeželskih krajih, kjer je bilo nameščeno vojaštvo, so </w:t>
      </w:r>
      <w:r w:rsidR="00B818A8" w:rsidRPr="00F9598A">
        <w:rPr>
          <w:rFonts w:cs="Times New Roman"/>
          <w:lang w:val="sl-SI"/>
        </w:rPr>
        <w:t>lokalni prebivalci</w:t>
      </w:r>
      <w:r w:rsidR="001D46C8" w:rsidRPr="00F9598A">
        <w:rPr>
          <w:rFonts w:cs="Times New Roman"/>
          <w:lang w:val="sl-SI"/>
        </w:rPr>
        <w:t xml:space="preserve"> častnikom </w:t>
      </w:r>
      <w:r w:rsidR="00B63321">
        <w:rPr>
          <w:rFonts w:cs="Times New Roman"/>
          <w:lang w:val="sl-SI"/>
        </w:rPr>
        <w:t>oddajali sobe ter jim</w:t>
      </w:r>
      <w:r w:rsidR="00845758" w:rsidRPr="00F9598A">
        <w:rPr>
          <w:rFonts w:cs="Times New Roman"/>
          <w:lang w:val="sl-SI"/>
        </w:rPr>
        <w:t xml:space="preserve"> </w:t>
      </w:r>
      <w:r w:rsidR="001D46C8" w:rsidRPr="00F9598A">
        <w:rPr>
          <w:rFonts w:cs="Times New Roman"/>
          <w:lang w:val="sl-SI"/>
        </w:rPr>
        <w:t>nudili tudi druge storitve</w:t>
      </w:r>
      <w:r w:rsidR="0045554F">
        <w:rPr>
          <w:rFonts w:cs="Times New Roman"/>
          <w:lang w:val="sl-SI"/>
        </w:rPr>
        <w:t>,</w:t>
      </w:r>
      <w:r w:rsidR="001D46C8" w:rsidRPr="00F9598A">
        <w:rPr>
          <w:rFonts w:cs="Times New Roman"/>
          <w:lang w:val="sl-SI"/>
        </w:rPr>
        <w:t xml:space="preserve"> kot denimo kuhanje, pranje, šivanje ipd.</w:t>
      </w:r>
      <w:r w:rsidR="001D46C8" w:rsidRPr="00F9598A">
        <w:rPr>
          <w:rStyle w:val="FootnoteReference"/>
          <w:rFonts w:cs="Times New Roman"/>
          <w:lang w:val="sl-SI"/>
        </w:rPr>
        <w:footnoteReference w:id="38"/>
      </w:r>
      <w:r w:rsidR="001D46C8" w:rsidRPr="00F9598A">
        <w:rPr>
          <w:rFonts w:cs="Times New Roman"/>
          <w:lang w:val="sl-SI"/>
        </w:rPr>
        <w:t xml:space="preserve"> V okviru teh dejavnosti je imel primarno vlogo p</w:t>
      </w:r>
      <w:r w:rsidR="00B63321">
        <w:rPr>
          <w:rFonts w:cs="Times New Roman"/>
          <w:lang w:val="sl-SI"/>
        </w:rPr>
        <w:t>redvsem ženski del populacije.</w:t>
      </w:r>
    </w:p>
    <w:p w14:paraId="1BA32561" w14:textId="77777777" w:rsidR="001811CF" w:rsidRPr="00F9598A" w:rsidRDefault="006D531A" w:rsidP="004A7FBC">
      <w:pPr>
        <w:spacing w:after="0" w:line="360" w:lineRule="auto"/>
        <w:ind w:firstLine="709"/>
        <w:jc w:val="both"/>
        <w:rPr>
          <w:rFonts w:cs="Times New Roman"/>
          <w:lang w:val="sl-SI"/>
        </w:rPr>
      </w:pPr>
      <w:r w:rsidRPr="00F9598A">
        <w:rPr>
          <w:rFonts w:cs="Times New Roman"/>
          <w:lang w:val="sl-SI"/>
        </w:rPr>
        <w:t xml:space="preserve">Že pred vojno so podružnice Rdečega križa organizirale brezplačne tečaje za bolničarske prostovoljke, od avgusta 1914 pa so se v ljubljanski deželni bolnici </w:t>
      </w:r>
      <w:r w:rsidR="00B44949">
        <w:rPr>
          <w:rFonts w:cs="Times New Roman"/>
          <w:lang w:val="sl-SI"/>
        </w:rPr>
        <w:t>izvajali</w:t>
      </w:r>
      <w:r w:rsidRPr="00F9598A">
        <w:rPr>
          <w:rFonts w:cs="Times New Roman"/>
          <w:lang w:val="sl-SI"/>
        </w:rPr>
        <w:t xml:space="preserve"> štiritedenski tečaji za pomožne bolniške strežnice.</w:t>
      </w:r>
      <w:r w:rsidRPr="00F9598A">
        <w:rPr>
          <w:rStyle w:val="FootnoteReference"/>
          <w:rFonts w:cs="Times New Roman"/>
          <w:lang w:val="sl-SI"/>
        </w:rPr>
        <w:footnoteReference w:id="39"/>
      </w:r>
      <w:r w:rsidRPr="00F9598A">
        <w:rPr>
          <w:rFonts w:cs="Times New Roman"/>
          <w:lang w:val="sl-SI"/>
        </w:rPr>
        <w:t xml:space="preserve"> Štepec ugotavlja, da je bilo pomanjkanje kadra za oskrbovanje ranjencev in </w:t>
      </w:r>
      <w:r w:rsidR="00FF496F" w:rsidRPr="00F9598A">
        <w:rPr>
          <w:rFonts w:cs="Times New Roman"/>
          <w:lang w:val="sl-SI"/>
        </w:rPr>
        <w:t>z</w:t>
      </w:r>
      <w:r w:rsidRPr="00F9598A">
        <w:rPr>
          <w:rFonts w:cs="Times New Roman"/>
          <w:lang w:val="sl-SI"/>
        </w:rPr>
        <w:t>a pomoč invalidom značilno za ves vojni čas</w:t>
      </w:r>
      <w:r w:rsidR="004A6C63" w:rsidRPr="00F9598A">
        <w:rPr>
          <w:rFonts w:cs="Times New Roman"/>
          <w:lang w:val="sl-SI"/>
        </w:rPr>
        <w:t>.</w:t>
      </w:r>
      <w:r w:rsidRPr="00F9598A">
        <w:rPr>
          <w:rStyle w:val="FootnoteReference"/>
          <w:rFonts w:cs="Times New Roman"/>
          <w:lang w:val="sl-SI"/>
        </w:rPr>
        <w:footnoteReference w:id="40"/>
      </w:r>
      <w:r w:rsidRPr="00F9598A">
        <w:rPr>
          <w:rFonts w:cs="Times New Roman"/>
          <w:lang w:val="sl-SI"/>
        </w:rPr>
        <w:t xml:space="preserve"> </w:t>
      </w:r>
      <w:r w:rsidR="00B32D19">
        <w:rPr>
          <w:rFonts w:cs="Times New Roman"/>
          <w:lang w:val="sl-SI"/>
        </w:rPr>
        <w:t xml:space="preserve">Številne bolničarke so bile na hitro </w:t>
      </w:r>
      <w:r w:rsidR="004A6C63" w:rsidRPr="00F9598A">
        <w:rPr>
          <w:rFonts w:cs="Times New Roman"/>
          <w:lang w:val="sl-SI"/>
        </w:rPr>
        <w:t>priučena dekleta in ženske, ki so morale prenašati »</w:t>
      </w:r>
      <w:r w:rsidR="004A6C63" w:rsidRPr="0081479E">
        <w:rPr>
          <w:rFonts w:cs="Times New Roman"/>
          <w:i/>
          <w:lang w:val="sl-SI"/>
        </w:rPr>
        <w:t>grozne situacije, ki so se vrstile za bolnišničnimi zidovi; tega vse zaposlene niso zmogle</w:t>
      </w:r>
      <w:r w:rsidR="004A6C63" w:rsidRPr="00F9598A">
        <w:rPr>
          <w:rFonts w:cs="Times New Roman"/>
          <w:lang w:val="sl-SI"/>
        </w:rPr>
        <w:t>«</w:t>
      </w:r>
      <w:r w:rsidR="002C20F8" w:rsidRPr="00F9598A">
        <w:rPr>
          <w:rFonts w:cs="Times New Roman"/>
          <w:lang w:val="sl-SI"/>
        </w:rPr>
        <w:t>.</w:t>
      </w:r>
      <w:r w:rsidR="004A6C63" w:rsidRPr="00F9598A">
        <w:rPr>
          <w:rStyle w:val="FootnoteReference"/>
          <w:rFonts w:cs="Times New Roman"/>
          <w:lang w:val="sl-SI"/>
        </w:rPr>
        <w:footnoteReference w:id="41"/>
      </w:r>
      <w:r w:rsidR="002C20F8" w:rsidRPr="00F9598A">
        <w:rPr>
          <w:rFonts w:cs="Times New Roman"/>
          <w:lang w:val="sl-SI"/>
        </w:rPr>
        <w:t xml:space="preserve"> </w:t>
      </w:r>
      <w:r w:rsidR="00FB50CB" w:rsidRPr="00F9598A">
        <w:rPr>
          <w:rFonts w:cs="Times New Roman"/>
          <w:lang w:val="sl-SI"/>
        </w:rPr>
        <w:t>Od samega začetka vojne je bila zelo visoka</w:t>
      </w:r>
      <w:r w:rsidRPr="00F9598A">
        <w:rPr>
          <w:rFonts w:cs="Times New Roman"/>
          <w:lang w:val="sl-SI"/>
        </w:rPr>
        <w:t xml:space="preserve"> stopnja neplačanega prostovoljnega dela </w:t>
      </w:r>
      <w:r w:rsidR="00B818A8" w:rsidRPr="00F9598A">
        <w:rPr>
          <w:rFonts w:cs="Times New Roman"/>
          <w:lang w:val="sl-SI"/>
        </w:rPr>
        <w:t>na številnih</w:t>
      </w:r>
      <w:r w:rsidRPr="00F9598A">
        <w:rPr>
          <w:rFonts w:cs="Times New Roman"/>
          <w:lang w:val="sl-SI"/>
        </w:rPr>
        <w:t xml:space="preserve"> področjih</w:t>
      </w:r>
      <w:r w:rsidR="00FB50CB" w:rsidRPr="00F9598A">
        <w:rPr>
          <w:rFonts w:cs="Times New Roman"/>
          <w:lang w:val="sl-SI"/>
        </w:rPr>
        <w:t xml:space="preserve">, predvsem v obliki </w:t>
      </w:r>
      <w:r w:rsidR="003C77D4" w:rsidRPr="00F9598A">
        <w:rPr>
          <w:rFonts w:cs="Times New Roman"/>
          <w:lang w:val="sl-SI"/>
        </w:rPr>
        <w:t>zbiranja</w:t>
      </w:r>
      <w:r w:rsidR="00FB50CB" w:rsidRPr="00F9598A">
        <w:rPr>
          <w:rFonts w:cs="Times New Roman"/>
          <w:lang w:val="sl-SI"/>
        </w:rPr>
        <w:t xml:space="preserve"> </w:t>
      </w:r>
      <w:r w:rsidR="00176995" w:rsidRPr="00F9598A">
        <w:rPr>
          <w:rFonts w:cs="Times New Roman"/>
          <w:lang w:val="sl-SI"/>
        </w:rPr>
        <w:t>denarja</w:t>
      </w:r>
      <w:r w:rsidR="007A5325" w:rsidRPr="00F9598A">
        <w:rPr>
          <w:rFonts w:cs="Times New Roman"/>
          <w:lang w:val="sl-SI"/>
        </w:rPr>
        <w:t xml:space="preserve">, najrazličnejših </w:t>
      </w:r>
      <w:r w:rsidR="00FB50CB" w:rsidRPr="00F9598A">
        <w:rPr>
          <w:rFonts w:cs="Times New Roman"/>
          <w:lang w:val="sl-SI"/>
        </w:rPr>
        <w:t>izdelkov</w:t>
      </w:r>
      <w:r w:rsidR="007A5325" w:rsidRPr="00F9598A">
        <w:rPr>
          <w:rFonts w:cs="Times New Roman"/>
          <w:lang w:val="sl-SI"/>
        </w:rPr>
        <w:t xml:space="preserve"> in pridelkov</w:t>
      </w:r>
      <w:r w:rsidR="00FB50CB" w:rsidRPr="00F9598A">
        <w:rPr>
          <w:rFonts w:cs="Times New Roman"/>
          <w:lang w:val="sl-SI"/>
        </w:rPr>
        <w:t xml:space="preserve"> za potre</w:t>
      </w:r>
      <w:r w:rsidR="00B32D19">
        <w:rPr>
          <w:rFonts w:cs="Times New Roman"/>
          <w:lang w:val="sl-SI"/>
        </w:rPr>
        <w:t>be vojske</w:t>
      </w:r>
      <w:r w:rsidR="00FB50CB" w:rsidRPr="00F9598A">
        <w:rPr>
          <w:rFonts w:cs="Times New Roman"/>
          <w:lang w:val="sl-SI"/>
        </w:rPr>
        <w:t xml:space="preserve">, neredko pa tudi karitativnih dejavnosti za socialno ogrožene, zapuščene otroke in sirote. Tako so se denimo v zbiranju živil in raznih </w:t>
      </w:r>
      <w:r w:rsidRPr="00F9598A">
        <w:rPr>
          <w:rFonts w:cs="Times New Roman"/>
          <w:lang w:val="sl-SI"/>
        </w:rPr>
        <w:t xml:space="preserve">drugih </w:t>
      </w:r>
      <w:r w:rsidR="00FB50CB" w:rsidRPr="00F9598A">
        <w:rPr>
          <w:rFonts w:cs="Times New Roman"/>
          <w:lang w:val="sl-SI"/>
        </w:rPr>
        <w:t xml:space="preserve">dobrin organizirale številne narodne dame, učiteljice in redovnice. </w:t>
      </w:r>
      <w:r w:rsidR="002D0171" w:rsidRPr="00F9598A">
        <w:rPr>
          <w:rFonts w:cs="Times New Roman"/>
          <w:lang w:val="sl-SI"/>
        </w:rPr>
        <w:t>»</w:t>
      </w:r>
      <w:r w:rsidR="002D0171" w:rsidRPr="0081479E">
        <w:rPr>
          <w:rFonts w:cs="Times New Roman"/>
          <w:i/>
          <w:lang w:val="sl-SI"/>
        </w:rPr>
        <w:t>Danes bodo nekatera dekleta hodila pobirat po občini milodare za vojake. Nabirale bodo, kar kdo da, posebno volneno blago, platno, frambua</w:t>
      </w:r>
      <w:r w:rsidR="002D0171" w:rsidRPr="00F9598A">
        <w:rPr>
          <w:rFonts w:cs="Times New Roman"/>
          <w:lang w:val="sl-SI"/>
        </w:rPr>
        <w:t xml:space="preserve"> [</w:t>
      </w:r>
      <w:r w:rsidR="0081479E">
        <w:rPr>
          <w:rFonts w:cs="Times New Roman"/>
          <w:lang w:val="sl-SI"/>
        </w:rPr>
        <w:t xml:space="preserve">op. a. </w:t>
      </w:r>
      <w:r w:rsidR="002D0171" w:rsidRPr="00F9598A">
        <w:rPr>
          <w:rFonts w:cs="Times New Roman"/>
          <w:lang w:val="sl-SI"/>
        </w:rPr>
        <w:t>grozdni sok ali vino</w:t>
      </w:r>
      <w:r w:rsidR="002D0171" w:rsidRPr="0081479E">
        <w:rPr>
          <w:rFonts w:cs="Times New Roman"/>
          <w:lang w:val="sl-SI"/>
        </w:rPr>
        <w:t>]</w:t>
      </w:r>
      <w:r w:rsidR="002D0171" w:rsidRPr="0081479E">
        <w:rPr>
          <w:rFonts w:cs="Times New Roman"/>
          <w:i/>
          <w:lang w:val="sl-SI"/>
        </w:rPr>
        <w:t>, cigare, tobak, žveplenice, salame, konzerve, kavo, čaj</w:t>
      </w:r>
      <w:r w:rsidR="002D0171" w:rsidRPr="00F9598A">
        <w:rPr>
          <w:rFonts w:cs="Times New Roman"/>
          <w:lang w:val="sl-SI"/>
        </w:rPr>
        <w:t xml:space="preserve">«, je v začetku oktobra </w:t>
      </w:r>
      <w:r w:rsidR="00B63321">
        <w:rPr>
          <w:rFonts w:cs="Times New Roman"/>
          <w:lang w:val="sl-SI"/>
        </w:rPr>
        <w:t xml:space="preserve">1914 </w:t>
      </w:r>
      <w:r w:rsidR="002D0171" w:rsidRPr="00F9598A">
        <w:rPr>
          <w:rFonts w:cs="Times New Roman"/>
          <w:lang w:val="sl-SI"/>
        </w:rPr>
        <w:t xml:space="preserve">svoje </w:t>
      </w:r>
      <w:r w:rsidR="002D0171" w:rsidRPr="00F9598A">
        <w:rPr>
          <w:rFonts w:cs="Times New Roman"/>
          <w:lang w:val="sl-SI"/>
        </w:rPr>
        <w:lastRenderedPageBreak/>
        <w:t>krajane obvestil solkanski župnik Rejec.</w:t>
      </w:r>
      <w:r w:rsidR="002D0171" w:rsidRPr="00F9598A">
        <w:rPr>
          <w:rStyle w:val="FootnoteReference"/>
          <w:rFonts w:cs="Times New Roman"/>
          <w:lang w:val="sl-SI"/>
        </w:rPr>
        <w:footnoteReference w:id="42"/>
      </w:r>
      <w:r w:rsidR="002D0171" w:rsidRPr="00F9598A">
        <w:rPr>
          <w:rFonts w:cs="Times New Roman"/>
          <w:lang w:val="sl-SI"/>
        </w:rPr>
        <w:t xml:space="preserve"> </w:t>
      </w:r>
      <w:r w:rsidRPr="00F9598A">
        <w:rPr>
          <w:rFonts w:cs="Times New Roman"/>
          <w:lang w:val="sl-SI"/>
        </w:rPr>
        <w:t xml:space="preserve">Med </w:t>
      </w:r>
      <w:r w:rsidR="002D0171" w:rsidRPr="00F9598A">
        <w:rPr>
          <w:rFonts w:cs="Times New Roman"/>
          <w:lang w:val="sl-SI"/>
        </w:rPr>
        <w:t>redovnicami</w:t>
      </w:r>
      <w:r w:rsidRPr="00F9598A">
        <w:rPr>
          <w:rFonts w:cs="Times New Roman"/>
          <w:lang w:val="sl-SI"/>
        </w:rPr>
        <w:t xml:space="preserve"> so izstopale zlasti usmiljenke Družbe sv. Vincencija, </w:t>
      </w:r>
      <w:r w:rsidR="0078656F" w:rsidRPr="00F9598A">
        <w:rPr>
          <w:rFonts w:cs="Times New Roman"/>
          <w:lang w:val="sl-SI"/>
        </w:rPr>
        <w:t>članice Marijine družbe in članice leta 1917 ustanovljene Družbe sv. Elizabete.</w:t>
      </w:r>
      <w:r w:rsidR="0078656F" w:rsidRPr="00F9598A">
        <w:rPr>
          <w:rStyle w:val="FootnoteReference"/>
          <w:rFonts w:cs="Times New Roman"/>
          <w:lang w:val="sl-SI"/>
        </w:rPr>
        <w:footnoteReference w:id="43"/>
      </w:r>
      <w:r w:rsidR="0078656F" w:rsidRPr="00F9598A">
        <w:rPr>
          <w:rFonts w:cs="Times New Roman"/>
          <w:lang w:val="sl-SI"/>
        </w:rPr>
        <w:t xml:space="preserve"> </w:t>
      </w:r>
      <w:r w:rsidR="00FB50CB" w:rsidRPr="00F9598A">
        <w:rPr>
          <w:rFonts w:cs="Times New Roman"/>
          <w:lang w:val="sl-SI"/>
        </w:rPr>
        <w:t>Kamniške in domžalske slamnikarice so v letu 1915 izvajale tečaj</w:t>
      </w:r>
      <w:r w:rsidR="007A5325" w:rsidRPr="00F9598A">
        <w:rPr>
          <w:rFonts w:cs="Times New Roman"/>
          <w:lang w:val="sl-SI"/>
        </w:rPr>
        <w:t>e za pletenje čevljev iz slame</w:t>
      </w:r>
      <w:r w:rsidR="00FB50CB" w:rsidRPr="00F9598A">
        <w:rPr>
          <w:rFonts w:cs="Times New Roman"/>
          <w:lang w:val="sl-SI"/>
        </w:rPr>
        <w:t>.</w:t>
      </w:r>
      <w:r w:rsidR="007A5325" w:rsidRPr="00F9598A">
        <w:rPr>
          <w:rStyle w:val="FootnoteReference"/>
          <w:rFonts w:cs="Times New Roman"/>
          <w:lang w:val="sl-SI"/>
        </w:rPr>
        <w:footnoteReference w:id="44"/>
      </w:r>
      <w:r w:rsidR="00FB50CB" w:rsidRPr="00F9598A">
        <w:rPr>
          <w:rFonts w:cs="Times New Roman"/>
          <w:lang w:val="sl-SI"/>
        </w:rPr>
        <w:t xml:space="preserve"> V Trstu je proti koncu vojne Antonija Slavik, slovenska delegatka Rdečega križa, v Ciril-Metodovih šolah s pomočjo </w:t>
      </w:r>
      <w:r w:rsidR="008F5405" w:rsidRPr="00F9598A">
        <w:rPr>
          <w:rFonts w:cs="Times New Roman"/>
          <w:lang w:val="sl-SI"/>
        </w:rPr>
        <w:t xml:space="preserve">prostovoljk </w:t>
      </w:r>
      <w:r w:rsidR="00FB50CB" w:rsidRPr="00F9598A">
        <w:rPr>
          <w:rFonts w:cs="Times New Roman"/>
          <w:lang w:val="sl-SI"/>
        </w:rPr>
        <w:t>(tudi Pavl</w:t>
      </w:r>
      <w:r w:rsidR="00324509" w:rsidRPr="00F9598A">
        <w:rPr>
          <w:rFonts w:cs="Times New Roman"/>
          <w:lang w:val="sl-SI"/>
        </w:rPr>
        <w:t xml:space="preserve">e </w:t>
      </w:r>
      <w:r w:rsidR="00FB50CB" w:rsidRPr="00F9598A">
        <w:rPr>
          <w:rFonts w:cs="Times New Roman"/>
          <w:lang w:val="sl-SI"/>
        </w:rPr>
        <w:t>Hočevar, Marij</w:t>
      </w:r>
      <w:r w:rsidR="00324509" w:rsidRPr="00F9598A">
        <w:rPr>
          <w:rFonts w:cs="Times New Roman"/>
          <w:lang w:val="sl-SI"/>
        </w:rPr>
        <w:t xml:space="preserve">e </w:t>
      </w:r>
      <w:r w:rsidR="00FB50CB" w:rsidRPr="00F9598A">
        <w:rPr>
          <w:rFonts w:cs="Times New Roman"/>
          <w:lang w:val="sl-SI"/>
        </w:rPr>
        <w:t>Kmet, Jož</w:t>
      </w:r>
      <w:r w:rsidR="00324509" w:rsidRPr="00F9598A">
        <w:rPr>
          <w:rFonts w:cs="Times New Roman"/>
          <w:lang w:val="sl-SI"/>
        </w:rPr>
        <w:t>e</w:t>
      </w:r>
      <w:r w:rsidR="00FB50CB" w:rsidRPr="00F9598A">
        <w:rPr>
          <w:rFonts w:cs="Times New Roman"/>
          <w:lang w:val="sl-SI"/>
        </w:rPr>
        <w:t xml:space="preserve"> Trdin</w:t>
      </w:r>
      <w:r w:rsidR="00324509" w:rsidRPr="00F9598A">
        <w:rPr>
          <w:rFonts w:cs="Times New Roman"/>
          <w:lang w:val="sl-SI"/>
        </w:rPr>
        <w:t>a</w:t>
      </w:r>
      <w:r w:rsidR="00176995" w:rsidRPr="00F9598A">
        <w:rPr>
          <w:rFonts w:cs="Times New Roman"/>
          <w:lang w:val="sl-SI"/>
        </w:rPr>
        <w:t xml:space="preserve"> in drugih</w:t>
      </w:r>
      <w:r w:rsidR="00FB50CB" w:rsidRPr="00F9598A">
        <w:rPr>
          <w:rFonts w:cs="Times New Roman"/>
          <w:lang w:val="sl-SI"/>
        </w:rPr>
        <w:t xml:space="preserve">) organizirala šolske kuhinje, ki </w:t>
      </w:r>
      <w:r w:rsidR="00176995" w:rsidRPr="00F9598A">
        <w:rPr>
          <w:rFonts w:cs="Times New Roman"/>
          <w:lang w:val="sl-SI"/>
        </w:rPr>
        <w:t>je pri sv. Jakobu in Akvedotu pri</w:t>
      </w:r>
      <w:r w:rsidR="00FB50CB" w:rsidRPr="00F9598A">
        <w:rPr>
          <w:rFonts w:cs="Times New Roman"/>
          <w:lang w:val="sl-SI"/>
        </w:rPr>
        <w:t>skrbela brezplačno kosilo za okoli 1000 otrok dnevno.</w:t>
      </w:r>
      <w:r w:rsidR="007C3677" w:rsidRPr="00F9598A">
        <w:rPr>
          <w:rStyle w:val="FootnoteReference"/>
          <w:rFonts w:cs="Times New Roman"/>
          <w:lang w:val="sl-SI"/>
        </w:rPr>
        <w:footnoteReference w:id="45"/>
      </w:r>
      <w:r w:rsidR="00FB50CB" w:rsidRPr="00F9598A">
        <w:rPr>
          <w:rFonts w:cs="Times New Roman"/>
          <w:lang w:val="sl-SI"/>
        </w:rPr>
        <w:t xml:space="preserve"> </w:t>
      </w:r>
    </w:p>
    <w:p w14:paraId="5CDDAC84" w14:textId="77777777" w:rsidR="00EB752F" w:rsidRPr="00F9598A" w:rsidRDefault="00E7134F" w:rsidP="004A7FBC">
      <w:pPr>
        <w:spacing w:after="0" w:line="360" w:lineRule="auto"/>
        <w:ind w:firstLine="709"/>
        <w:rPr>
          <w:rFonts w:cs="Times New Roman"/>
          <w:lang w:val="sl-SI"/>
        </w:rPr>
      </w:pPr>
      <w:r w:rsidRPr="00F9598A">
        <w:rPr>
          <w:rFonts w:cs="Times New Roman"/>
          <w:lang w:val="sl-SI"/>
        </w:rPr>
        <w:t>V</w:t>
      </w:r>
      <w:r w:rsidR="00FB50CB" w:rsidRPr="00F9598A">
        <w:rPr>
          <w:rFonts w:cs="Times New Roman"/>
          <w:lang w:val="sl-SI"/>
        </w:rPr>
        <w:t xml:space="preserve">ojne potrebe </w:t>
      </w:r>
      <w:r w:rsidRPr="00F9598A">
        <w:rPr>
          <w:rFonts w:cs="Times New Roman"/>
          <w:lang w:val="sl-SI"/>
        </w:rPr>
        <w:t>so</w:t>
      </w:r>
      <w:r w:rsidR="00FB50CB" w:rsidRPr="00F9598A">
        <w:rPr>
          <w:rFonts w:cs="Times New Roman"/>
          <w:lang w:val="sl-SI"/>
        </w:rPr>
        <w:t xml:space="preserve"> na Slovenskem povzročile porast proizvodnje manjših privatnih podjetij, ki so se preusmeril</w:t>
      </w:r>
      <w:r w:rsidR="007E609F">
        <w:rPr>
          <w:rFonts w:cs="Times New Roman"/>
          <w:lang w:val="sl-SI"/>
        </w:rPr>
        <w:t>a</w:t>
      </w:r>
      <w:r w:rsidR="00FB50CB" w:rsidRPr="00F9598A">
        <w:rPr>
          <w:rFonts w:cs="Times New Roman"/>
          <w:lang w:val="sl-SI"/>
        </w:rPr>
        <w:t xml:space="preserve"> v izdelovanje določenih artiklov za potrebe vojske in v delovni kolektiv vključeval</w:t>
      </w:r>
      <w:r w:rsidR="007E609F">
        <w:rPr>
          <w:rFonts w:cs="Times New Roman"/>
          <w:lang w:val="sl-SI"/>
        </w:rPr>
        <w:t>a</w:t>
      </w:r>
      <w:r w:rsidR="00FB50CB" w:rsidRPr="00F9598A">
        <w:rPr>
          <w:rFonts w:cs="Times New Roman"/>
          <w:lang w:val="sl-SI"/>
        </w:rPr>
        <w:t xml:space="preserve"> pretežno žensko delovno silo. Eden od </w:t>
      </w:r>
      <w:r w:rsidR="0045554F">
        <w:rPr>
          <w:rFonts w:cs="Times New Roman"/>
          <w:lang w:val="sl-SI"/>
        </w:rPr>
        <w:t xml:space="preserve">takih </w:t>
      </w:r>
      <w:r w:rsidR="00FB50CB" w:rsidRPr="00F9598A">
        <w:rPr>
          <w:rFonts w:cs="Times New Roman"/>
          <w:lang w:val="sl-SI"/>
        </w:rPr>
        <w:t>primerov je tržiški čevljarski obrat Petra Kozine, Peko, ki je že konec leta 1914 dobil naročilo za 20.000 vojaških čevljev za vojsko.</w:t>
      </w:r>
      <w:r w:rsidR="007A5325" w:rsidRPr="00F9598A">
        <w:rPr>
          <w:rStyle w:val="FootnoteReference"/>
          <w:rFonts w:cs="Times New Roman"/>
          <w:lang w:val="sl-SI"/>
        </w:rPr>
        <w:footnoteReference w:id="46"/>
      </w:r>
      <w:r w:rsidR="00FB50CB" w:rsidRPr="00F9598A">
        <w:rPr>
          <w:rFonts w:cs="Times New Roman"/>
          <w:lang w:val="sl-SI"/>
        </w:rPr>
        <w:t xml:space="preserve"> Po mobilizaciji moških delavcev so manjkajočo del</w:t>
      </w:r>
      <w:r w:rsidR="00CB1B29">
        <w:rPr>
          <w:rFonts w:cs="Times New Roman"/>
          <w:lang w:val="sl-SI"/>
        </w:rPr>
        <w:t>o</w:t>
      </w:r>
      <w:r w:rsidR="00FB50CB" w:rsidRPr="00F9598A">
        <w:rPr>
          <w:rFonts w:cs="Times New Roman"/>
          <w:lang w:val="sl-SI"/>
        </w:rPr>
        <w:t>vno silo nadomestile ženske iz tržiške tovarne BPT (Bombažna predilnica in tkalnica), ki je v začetku vojne močno omejila poslovanje in leta 1915 prenehala delovati.</w:t>
      </w:r>
      <w:r w:rsidR="00FB50CB" w:rsidRPr="00F9598A">
        <w:rPr>
          <w:rStyle w:val="FootnoteAnchor"/>
          <w:rFonts w:cs="Times New Roman"/>
          <w:lang w:val="sl-SI"/>
        </w:rPr>
        <w:footnoteReference w:id="47"/>
      </w:r>
      <w:r w:rsidR="00FB50CB" w:rsidRPr="00F9598A">
        <w:rPr>
          <w:rFonts w:cs="Times New Roman"/>
          <w:lang w:val="sl-SI"/>
        </w:rPr>
        <w:t xml:space="preserve"> V skla</w:t>
      </w:r>
      <w:r w:rsidR="00B32D19">
        <w:rPr>
          <w:rFonts w:cs="Times New Roman"/>
          <w:lang w:val="sl-SI"/>
        </w:rPr>
        <w:t>du z državnim trendom</w:t>
      </w:r>
      <w:r w:rsidR="00FB50CB" w:rsidRPr="00F9598A">
        <w:rPr>
          <w:rFonts w:cs="Times New Roman"/>
          <w:lang w:val="sl-SI"/>
        </w:rPr>
        <w:t xml:space="preserve"> so med vojno žalostno usodo doživele tekstilne tovarne tudi na Slovenskem</w:t>
      </w:r>
      <w:r w:rsidR="00B32D19">
        <w:rPr>
          <w:rFonts w:cs="Times New Roman"/>
          <w:lang w:val="sl-SI"/>
        </w:rPr>
        <w:t xml:space="preserve"> in</w:t>
      </w:r>
      <w:r w:rsidR="004A6C63" w:rsidRPr="00F9598A">
        <w:rPr>
          <w:rFonts w:cs="Times New Roman"/>
          <w:lang w:val="sl-SI"/>
        </w:rPr>
        <w:t xml:space="preserve"> </w:t>
      </w:r>
      <w:r w:rsidR="00B32D19">
        <w:rPr>
          <w:rFonts w:cs="Times New Roman"/>
          <w:lang w:val="sl-SI"/>
        </w:rPr>
        <w:t xml:space="preserve">do </w:t>
      </w:r>
      <w:r w:rsidR="004A6C63" w:rsidRPr="00F9598A">
        <w:rPr>
          <w:rFonts w:cs="Times New Roman"/>
          <w:lang w:val="sl-SI"/>
        </w:rPr>
        <w:t>začetka 1916</w:t>
      </w:r>
      <w:r w:rsidR="00FB50CB" w:rsidRPr="00F9598A">
        <w:rPr>
          <w:rFonts w:cs="Times New Roman"/>
          <w:lang w:val="sl-SI"/>
        </w:rPr>
        <w:t xml:space="preserve">, ko je zmanjkalo dostopnih zalog in potrebnih surovin, </w:t>
      </w:r>
      <w:r w:rsidR="00CB1B29">
        <w:rPr>
          <w:rFonts w:cs="Times New Roman"/>
          <w:lang w:val="sl-SI"/>
        </w:rPr>
        <w:t>po</w:t>
      </w:r>
      <w:r w:rsidR="00FB50CB" w:rsidRPr="00F9598A">
        <w:rPr>
          <w:rFonts w:cs="Times New Roman"/>
          <w:lang w:val="sl-SI"/>
        </w:rPr>
        <w:t xml:space="preserve">lagoma vse prenehale obratovati. Večino delavstva, zlasti žensk, so odpustili, obdržali so le </w:t>
      </w:r>
      <w:r w:rsidR="00B32D19">
        <w:rPr>
          <w:rFonts w:cs="Times New Roman"/>
          <w:lang w:val="sl-SI"/>
        </w:rPr>
        <w:t>delavce</w:t>
      </w:r>
      <w:r w:rsidR="00FB50CB" w:rsidRPr="00F9598A">
        <w:rPr>
          <w:rFonts w:cs="Times New Roman"/>
          <w:lang w:val="sl-SI"/>
        </w:rPr>
        <w:t xml:space="preserve"> za </w:t>
      </w:r>
      <w:r w:rsidR="00B32D19">
        <w:rPr>
          <w:rFonts w:cs="Times New Roman"/>
          <w:lang w:val="sl-SI"/>
        </w:rPr>
        <w:t>vzdrževanje</w:t>
      </w:r>
      <w:r w:rsidR="003C77D4" w:rsidRPr="00F9598A">
        <w:rPr>
          <w:rFonts w:cs="Times New Roman"/>
          <w:lang w:val="sl-SI"/>
        </w:rPr>
        <w:t xml:space="preserve"> strojev in delavskih prostorov, d</w:t>
      </w:r>
      <w:r w:rsidR="00FB50CB" w:rsidRPr="00F9598A">
        <w:rPr>
          <w:rFonts w:cs="Times New Roman"/>
          <w:lang w:val="sl-SI"/>
        </w:rPr>
        <w:t xml:space="preserve">enarne podpore za brezposelnost </w:t>
      </w:r>
      <w:r w:rsidR="003C77D4" w:rsidRPr="00F9598A">
        <w:rPr>
          <w:rFonts w:cs="Times New Roman"/>
          <w:lang w:val="sl-SI"/>
        </w:rPr>
        <w:t xml:space="preserve">pa </w:t>
      </w:r>
      <w:r w:rsidR="00B32D19">
        <w:rPr>
          <w:rFonts w:cs="Times New Roman"/>
          <w:lang w:val="sl-SI"/>
        </w:rPr>
        <w:t>so odpuščeni</w:t>
      </w:r>
      <w:r w:rsidR="00FB50CB" w:rsidRPr="00F9598A">
        <w:rPr>
          <w:rFonts w:cs="Times New Roman"/>
          <w:lang w:val="sl-SI"/>
        </w:rPr>
        <w:t xml:space="preserve"> prejemali iz skladov podjetij.</w:t>
      </w:r>
      <w:r w:rsidR="003C77D4" w:rsidRPr="00F9598A">
        <w:rPr>
          <w:rStyle w:val="FootnoteAnchor"/>
          <w:rFonts w:cs="Times New Roman"/>
          <w:lang w:val="sl-SI"/>
        </w:rPr>
        <w:footnoteReference w:id="48"/>
      </w:r>
      <w:r w:rsidR="00EB752F" w:rsidRPr="00F9598A">
        <w:rPr>
          <w:rFonts w:cs="Times New Roman"/>
          <w:lang w:val="sl-SI"/>
        </w:rPr>
        <w:t xml:space="preserve"> Tudi različni </w:t>
      </w:r>
      <w:r w:rsidR="00B32D19">
        <w:rPr>
          <w:rFonts w:cs="Times New Roman"/>
          <w:lang w:val="sl-SI"/>
        </w:rPr>
        <w:t xml:space="preserve">trgovinski obrati </w:t>
      </w:r>
      <w:r w:rsidR="00EB752F" w:rsidRPr="00F9598A">
        <w:rPr>
          <w:rFonts w:cs="Times New Roman"/>
          <w:lang w:val="sl-SI"/>
        </w:rPr>
        <w:t>so se glede na časopisne oglase kmalu prilagodili vojni stvarnosti. Tipičen primer je denimo elitna »Specijalna trgovina perila, trikonaž in pletenin A.&amp;E. Skaberné« na Mestnem trgu v Ljubljani, ki je v ospredje svojega oglasa postavila zimsko vojaško perilo</w:t>
      </w:r>
      <w:r w:rsidR="009813A8">
        <w:rPr>
          <w:rFonts w:cs="Times New Roman"/>
          <w:lang w:val="sl-SI"/>
        </w:rPr>
        <w:t>, tj.</w:t>
      </w:r>
      <w:r w:rsidR="00EB752F" w:rsidRPr="00F9598A">
        <w:rPr>
          <w:rFonts w:cs="Times New Roman"/>
          <w:lang w:val="sl-SI"/>
        </w:rPr>
        <w:t xml:space="preserve"> </w:t>
      </w:r>
      <w:r w:rsidR="00EB752F" w:rsidRPr="00166C15">
        <w:rPr>
          <w:rFonts w:cs="Times New Roman"/>
          <w:i/>
          <w:lang w:val="sl-SI"/>
        </w:rPr>
        <w:t>»nogavice, gamaše, dokolenice, snežne kučme, rokavice, žilogrejce, sviterje, pletene srajce in spodnje hlače iz volne, velblodje dlake in bombaža«.</w:t>
      </w:r>
      <w:r w:rsidR="00EB752F" w:rsidRPr="00F9598A">
        <w:rPr>
          <w:rStyle w:val="FootnoteReference"/>
          <w:rFonts w:cs="Times New Roman"/>
          <w:lang w:val="sl-SI"/>
        </w:rPr>
        <w:footnoteReference w:id="49"/>
      </w:r>
    </w:p>
    <w:p w14:paraId="3F301939" w14:textId="77777777" w:rsidR="00B32D19" w:rsidRDefault="00E7134F" w:rsidP="004A7FBC">
      <w:pPr>
        <w:spacing w:after="0" w:line="360" w:lineRule="auto"/>
        <w:ind w:firstLine="709"/>
        <w:rPr>
          <w:rFonts w:cs="Times New Roman"/>
          <w:lang w:val="sl-SI"/>
        </w:rPr>
      </w:pPr>
      <w:r w:rsidRPr="00F9598A">
        <w:rPr>
          <w:rFonts w:cs="Times New Roman"/>
          <w:lang w:val="sl-SI"/>
        </w:rPr>
        <w:t xml:space="preserve">Glede medvojnega ženskega zaposlovanja </w:t>
      </w:r>
      <w:r w:rsidR="00CB1B29">
        <w:rPr>
          <w:rFonts w:cs="Times New Roman"/>
          <w:lang w:val="sl-SI"/>
        </w:rPr>
        <w:t>moramo upoštevati</w:t>
      </w:r>
      <w:r w:rsidRPr="00F9598A">
        <w:rPr>
          <w:rFonts w:cs="Times New Roman"/>
          <w:lang w:val="sl-SI"/>
        </w:rPr>
        <w:t xml:space="preserve"> časovno dinamiko, k</w:t>
      </w:r>
      <w:r w:rsidR="00842D7C" w:rsidRPr="00F9598A">
        <w:rPr>
          <w:rFonts w:cs="Times New Roman"/>
          <w:lang w:val="sl-SI"/>
        </w:rPr>
        <w:t>ar</w:t>
      </w:r>
      <w:r w:rsidRPr="00F9598A">
        <w:rPr>
          <w:rFonts w:cs="Times New Roman"/>
          <w:lang w:val="sl-SI"/>
        </w:rPr>
        <w:t xml:space="preserve"> </w:t>
      </w:r>
      <w:r w:rsidR="00842D7C" w:rsidRPr="00F9598A">
        <w:rPr>
          <w:rFonts w:cs="Times New Roman"/>
          <w:lang w:val="sl-SI"/>
        </w:rPr>
        <w:t>pritrjuje tezi,</w:t>
      </w:r>
      <w:r w:rsidRPr="00F9598A">
        <w:rPr>
          <w:rFonts w:cs="Times New Roman"/>
          <w:lang w:val="sl-SI"/>
        </w:rPr>
        <w:t xml:space="preserve"> da je prihajalo do povpraševanj in ponudb po zaposlovanju žensk </w:t>
      </w:r>
      <w:r w:rsidR="00842D7C" w:rsidRPr="00F9598A">
        <w:rPr>
          <w:rFonts w:cs="Times New Roman"/>
          <w:lang w:val="sl-SI"/>
        </w:rPr>
        <w:t>postopoma</w:t>
      </w:r>
      <w:r w:rsidRPr="00F9598A">
        <w:rPr>
          <w:rFonts w:cs="Times New Roman"/>
          <w:lang w:val="sl-SI"/>
        </w:rPr>
        <w:t xml:space="preserve">. </w:t>
      </w:r>
      <w:r w:rsidR="007E609F">
        <w:rPr>
          <w:rFonts w:cs="Times New Roman"/>
          <w:lang w:val="sl-SI"/>
        </w:rPr>
        <w:t>S</w:t>
      </w:r>
      <w:r w:rsidRPr="00F9598A">
        <w:rPr>
          <w:rFonts w:cs="Times New Roman"/>
          <w:lang w:val="sl-SI"/>
        </w:rPr>
        <w:t xml:space="preserve">lovensko časopisje je v zvezi z zaposlovanjem žensk poročalo zlasti od </w:t>
      </w:r>
      <w:r w:rsidR="00302311">
        <w:rPr>
          <w:rFonts w:cs="Times New Roman"/>
          <w:lang w:val="sl-SI"/>
        </w:rPr>
        <w:t xml:space="preserve">leta </w:t>
      </w:r>
      <w:r w:rsidRPr="00F9598A">
        <w:rPr>
          <w:rFonts w:cs="Times New Roman"/>
          <w:lang w:val="sl-SI"/>
        </w:rPr>
        <w:t xml:space="preserve">1916 dalje. </w:t>
      </w:r>
      <w:r w:rsidR="00B32D19" w:rsidRPr="00F9598A">
        <w:rPr>
          <w:rFonts w:cs="Times New Roman"/>
          <w:i/>
          <w:lang w:val="sl-SI"/>
        </w:rPr>
        <w:t>Domoljub</w:t>
      </w:r>
      <w:r w:rsidR="00B32D19" w:rsidRPr="00F9598A">
        <w:rPr>
          <w:rFonts w:cs="Times New Roman"/>
          <w:lang w:val="sl-SI"/>
        </w:rPr>
        <w:t xml:space="preserve"> je denimo aprila 1916 </w:t>
      </w:r>
      <w:r w:rsidR="00B32D19" w:rsidRPr="00F9598A">
        <w:rPr>
          <w:rFonts w:cs="Times New Roman"/>
          <w:lang w:val="sl-SI"/>
        </w:rPr>
        <w:lastRenderedPageBreak/>
        <w:t>sporočil, da so v Ljubljani »</w:t>
      </w:r>
      <w:r w:rsidR="003028AB" w:rsidRPr="0081479E">
        <w:rPr>
          <w:rFonts w:cs="Times New Roman"/>
          <w:i/>
          <w:lang w:val="sl-SI"/>
        </w:rPr>
        <w:t xml:space="preserve">sprejeli </w:t>
      </w:r>
      <w:r w:rsidR="003028AB">
        <w:rPr>
          <w:rFonts w:cs="Times New Roman"/>
          <w:i/>
          <w:lang w:val="sl-SI"/>
        </w:rPr>
        <w:t xml:space="preserve">v službo </w:t>
      </w:r>
      <w:r w:rsidR="00B32D19" w:rsidRPr="0081479E">
        <w:rPr>
          <w:rFonts w:cs="Times New Roman"/>
          <w:i/>
          <w:lang w:val="sl-SI"/>
        </w:rPr>
        <w:t>na električnem tramvaju tudi pet sprevodnic</w:t>
      </w:r>
      <w:r w:rsidR="00B32D19" w:rsidRPr="00F9598A">
        <w:rPr>
          <w:rFonts w:cs="Times New Roman"/>
          <w:lang w:val="sl-SI"/>
        </w:rPr>
        <w:t>«.</w:t>
      </w:r>
      <w:r w:rsidR="00B32D19" w:rsidRPr="00F9598A">
        <w:rPr>
          <w:rStyle w:val="FootnoteAnchor"/>
          <w:rFonts w:cs="Times New Roman"/>
          <w:lang w:val="sl-SI"/>
        </w:rPr>
        <w:footnoteReference w:id="50"/>
      </w:r>
      <w:r w:rsidR="00B32D19" w:rsidRPr="00F9598A">
        <w:rPr>
          <w:rFonts w:cs="Times New Roman"/>
          <w:lang w:val="sl-SI"/>
        </w:rPr>
        <w:t xml:space="preserve"> O sprevodnicah in njihovih nenavadnih opravah poroča v zadnjih izdihljajih vojne v svojem dnevniku Fran Milčinski. </w:t>
      </w:r>
      <w:r w:rsidR="00B32D19" w:rsidRPr="00192268">
        <w:rPr>
          <w:rFonts w:cs="Times New Roman"/>
          <w:i/>
          <w:lang w:val="sl-SI"/>
        </w:rPr>
        <w:t>»Po Ljubljani se pojavljajo železniške kondukterke v hlačah, ki jih pa sedaj še sramežljivo skrivajo pod plašči.«</w:t>
      </w:r>
      <w:r w:rsidR="00B32D19" w:rsidRPr="00F9598A">
        <w:rPr>
          <w:rStyle w:val="FootnoteReference"/>
          <w:rFonts w:cs="Times New Roman"/>
          <w:lang w:val="sl-SI"/>
        </w:rPr>
        <w:footnoteReference w:id="51"/>
      </w:r>
      <w:r w:rsidR="00B32D19">
        <w:rPr>
          <w:rFonts w:cs="Times New Roman"/>
          <w:lang w:val="sl-SI"/>
        </w:rPr>
        <w:t xml:space="preserve"> </w:t>
      </w:r>
      <w:r w:rsidR="0081479E">
        <w:rPr>
          <w:rFonts w:cs="Times New Roman"/>
          <w:lang w:val="sl-SI"/>
        </w:rPr>
        <w:t>L</w:t>
      </w:r>
      <w:r w:rsidR="003849BE" w:rsidRPr="00F9598A">
        <w:rPr>
          <w:rFonts w:cs="Times New Roman"/>
          <w:lang w:val="sl-SI"/>
        </w:rPr>
        <w:t xml:space="preserve">eta </w:t>
      </w:r>
      <w:r w:rsidR="0081479E">
        <w:rPr>
          <w:rFonts w:cs="Times New Roman"/>
          <w:lang w:val="sl-SI"/>
        </w:rPr>
        <w:t xml:space="preserve">1916 </w:t>
      </w:r>
      <w:r w:rsidR="003849BE" w:rsidRPr="00F9598A">
        <w:rPr>
          <w:rFonts w:cs="Times New Roman"/>
          <w:lang w:val="sl-SI"/>
        </w:rPr>
        <w:t>je začel delovati na Kranjskem Zavod za pospe</w:t>
      </w:r>
      <w:r w:rsidR="006D48E3" w:rsidRPr="00F9598A">
        <w:rPr>
          <w:rFonts w:cs="Times New Roman"/>
          <w:lang w:val="sl-SI"/>
        </w:rPr>
        <w:t>ševanje obrti, ki je številnim</w:t>
      </w:r>
      <w:r w:rsidR="00001D41" w:rsidRPr="00F9598A">
        <w:rPr>
          <w:rFonts w:cs="Times New Roman"/>
          <w:lang w:val="sl-SI"/>
        </w:rPr>
        <w:t xml:space="preserve"> ženskam, tudi begunkam</w:t>
      </w:r>
      <w:r w:rsidR="00834F9D">
        <w:rPr>
          <w:rFonts w:cs="Times New Roman"/>
          <w:lang w:val="sl-SI"/>
        </w:rPr>
        <w:t>,</w:t>
      </w:r>
      <w:r w:rsidR="003849BE" w:rsidRPr="00F9598A">
        <w:rPr>
          <w:rFonts w:cs="Times New Roman"/>
          <w:lang w:val="sl-SI"/>
        </w:rPr>
        <w:t xml:space="preserve"> posredoval razna dela za vojaške potrebe, denimo šivanje, pranje in razna pomožna dela.</w:t>
      </w:r>
      <w:r w:rsidR="006D48E3" w:rsidRPr="00F9598A">
        <w:rPr>
          <w:rStyle w:val="FootnoteReference"/>
          <w:rFonts w:cs="Times New Roman"/>
          <w:lang w:val="sl-SI"/>
        </w:rPr>
        <w:footnoteReference w:id="52"/>
      </w:r>
      <w:r w:rsidR="003849BE" w:rsidRPr="00F9598A">
        <w:rPr>
          <w:rFonts w:cs="Times New Roman"/>
          <w:lang w:val="sl-SI"/>
        </w:rPr>
        <w:t xml:space="preserve"> Razloge za takšne trende je </w:t>
      </w:r>
      <w:r w:rsidR="00CB1B29">
        <w:rPr>
          <w:rFonts w:cs="Times New Roman"/>
          <w:lang w:val="sl-SI"/>
        </w:rPr>
        <w:t xml:space="preserve">treba </w:t>
      </w:r>
      <w:r w:rsidR="003849BE" w:rsidRPr="00F9598A">
        <w:rPr>
          <w:rFonts w:cs="Times New Roman"/>
          <w:lang w:val="sl-SI"/>
        </w:rPr>
        <w:t xml:space="preserve">iskati v povečani potrebi po delovni sili pa tudi v vse večji stiski civilnega prebivalstva. </w:t>
      </w:r>
    </w:p>
    <w:p w14:paraId="33446E4F" w14:textId="77777777" w:rsidR="00B14358" w:rsidRPr="00F9598A" w:rsidRDefault="00FB50CB" w:rsidP="00F9598A">
      <w:pPr>
        <w:spacing w:after="0" w:line="360" w:lineRule="auto"/>
        <w:rPr>
          <w:rFonts w:cs="Times New Roman"/>
          <w:lang w:val="sl-SI"/>
        </w:rPr>
      </w:pPr>
      <w:r w:rsidRPr="00F9598A">
        <w:rPr>
          <w:rFonts w:cs="Times New Roman"/>
          <w:lang w:val="sl-SI"/>
        </w:rPr>
        <w:t xml:space="preserve">Ker je </w:t>
      </w:r>
      <w:r w:rsidR="00EB752F" w:rsidRPr="00F9598A">
        <w:rPr>
          <w:rFonts w:cs="Times New Roman"/>
          <w:lang w:val="sl-SI"/>
        </w:rPr>
        <w:t xml:space="preserve">okoli dve tretjini </w:t>
      </w:r>
      <w:r w:rsidRPr="00F9598A">
        <w:rPr>
          <w:rFonts w:cs="Times New Roman"/>
          <w:lang w:val="sl-SI"/>
        </w:rPr>
        <w:t>slovenske populacije</w:t>
      </w:r>
      <w:r w:rsidR="00EB752F" w:rsidRPr="00F9598A">
        <w:rPr>
          <w:rFonts w:cs="Times New Roman"/>
          <w:lang w:val="sl-SI"/>
        </w:rPr>
        <w:t xml:space="preserve"> </w:t>
      </w:r>
      <w:r w:rsidRPr="00F9598A">
        <w:rPr>
          <w:rFonts w:cs="Times New Roman"/>
          <w:lang w:val="sl-SI"/>
        </w:rPr>
        <w:t>predstavljalo kmečko prebivalstvo, velja nekaj pozornosti nameniti ženskam</w:t>
      </w:r>
      <w:r w:rsidR="00834F9D">
        <w:rPr>
          <w:rFonts w:cs="Times New Roman"/>
          <w:lang w:val="sl-SI"/>
        </w:rPr>
        <w:t xml:space="preserve"> v kmečkem okolju</w:t>
      </w:r>
      <w:r w:rsidRPr="00F9598A">
        <w:rPr>
          <w:rFonts w:cs="Times New Roman"/>
          <w:lang w:val="sl-SI"/>
        </w:rPr>
        <w:t xml:space="preserve">. </w:t>
      </w:r>
      <w:r w:rsidR="00B14358" w:rsidRPr="00F9598A">
        <w:rPr>
          <w:rFonts w:cs="Times New Roman"/>
          <w:lang w:val="sl-SI"/>
        </w:rPr>
        <w:t xml:space="preserve">Za funkcioniranje kmečke ekonomije in za preživetje družine so bile v predvojnem času ključnega pomena različne oblike ženskega dela, ki so prinašale v hišno gospodinjstvo denar bodisi </w:t>
      </w:r>
      <w:r w:rsidR="00B32D19">
        <w:rPr>
          <w:rFonts w:cs="Times New Roman"/>
          <w:lang w:val="sl-SI"/>
        </w:rPr>
        <w:t>s prodajo uslug,</w:t>
      </w:r>
      <w:r w:rsidR="00B14358" w:rsidRPr="00F9598A">
        <w:rPr>
          <w:rFonts w:cs="Times New Roman"/>
          <w:lang w:val="sl-SI"/>
        </w:rPr>
        <w:t xml:space="preserve"> domačih pridelkov in izdelkov na trgih in po domovih.</w:t>
      </w:r>
      <w:r w:rsidR="00B14358" w:rsidRPr="00F9598A">
        <w:rPr>
          <w:rStyle w:val="FootnoteReference"/>
          <w:rFonts w:cs="Times New Roman"/>
          <w:lang w:val="sl-SI"/>
        </w:rPr>
        <w:footnoteReference w:id="53"/>
      </w:r>
      <w:r w:rsidR="00B14358" w:rsidRPr="00F9598A">
        <w:rPr>
          <w:rFonts w:cs="Times New Roman"/>
          <w:lang w:val="sl-SI"/>
        </w:rPr>
        <w:t xml:space="preserve"> </w:t>
      </w:r>
      <w:r w:rsidRPr="00F9598A">
        <w:rPr>
          <w:rFonts w:cs="Times New Roman"/>
          <w:lang w:val="sl-SI"/>
        </w:rPr>
        <w:t>Bližina fronte je z militarizacijo železniškega transporta in zaplembo vprežne ži</w:t>
      </w:r>
      <w:r w:rsidR="004204A4" w:rsidRPr="00F9598A">
        <w:rPr>
          <w:rFonts w:cs="Times New Roman"/>
          <w:lang w:val="sl-SI"/>
        </w:rPr>
        <w:t>vine in voz</w:t>
      </w:r>
      <w:r w:rsidRPr="00F9598A">
        <w:rPr>
          <w:rFonts w:cs="Times New Roman"/>
          <w:lang w:val="sl-SI"/>
        </w:rPr>
        <w:t xml:space="preserve"> upočasnila takšne </w:t>
      </w:r>
      <w:r w:rsidR="00850554" w:rsidRPr="00F9598A">
        <w:rPr>
          <w:rFonts w:cs="Times New Roman"/>
          <w:lang w:val="sl-SI"/>
        </w:rPr>
        <w:t xml:space="preserve">oblike </w:t>
      </w:r>
      <w:r w:rsidR="004A6C63" w:rsidRPr="00F9598A">
        <w:rPr>
          <w:rFonts w:cs="Times New Roman"/>
          <w:lang w:val="sl-SI"/>
        </w:rPr>
        <w:t>gospodarstva</w:t>
      </w:r>
      <w:r w:rsidR="00223840" w:rsidRPr="00F9598A">
        <w:rPr>
          <w:rFonts w:cs="Times New Roman"/>
          <w:lang w:val="sl-SI"/>
        </w:rPr>
        <w:t>.</w:t>
      </w:r>
      <w:r w:rsidR="00B14358" w:rsidRPr="00F9598A">
        <w:rPr>
          <w:rFonts w:cs="Times New Roman"/>
          <w:lang w:val="sl-SI"/>
        </w:rPr>
        <w:t xml:space="preserve"> Upadel je denimo tudi dohodek čipkaric</w:t>
      </w:r>
      <w:r w:rsidR="00B14358" w:rsidRPr="00F9598A">
        <w:rPr>
          <w:rStyle w:val="FootnoteAnchor"/>
          <w:rFonts w:cs="Times New Roman"/>
          <w:lang w:val="sl-SI"/>
        </w:rPr>
        <w:footnoteReference w:id="54"/>
      </w:r>
      <w:r w:rsidR="00B14358" w:rsidRPr="00F9598A">
        <w:rPr>
          <w:rFonts w:cs="Times New Roman"/>
          <w:lang w:val="sl-SI"/>
        </w:rPr>
        <w:t xml:space="preserve"> </w:t>
      </w:r>
      <w:r w:rsidR="00B63321">
        <w:rPr>
          <w:rFonts w:cs="Times New Roman"/>
          <w:lang w:val="sl-SI"/>
        </w:rPr>
        <w:t xml:space="preserve">in </w:t>
      </w:r>
      <w:r w:rsidR="004A6C63" w:rsidRPr="00F9598A">
        <w:rPr>
          <w:rFonts w:cs="Times New Roman"/>
          <w:lang w:val="sl-SI"/>
        </w:rPr>
        <w:t>mnoge</w:t>
      </w:r>
      <w:r w:rsidR="004204A4" w:rsidRPr="00F9598A">
        <w:rPr>
          <w:rFonts w:cs="Times New Roman"/>
          <w:lang w:val="sl-SI"/>
        </w:rPr>
        <w:t xml:space="preserve"> so </w:t>
      </w:r>
      <w:r w:rsidR="00B32D19">
        <w:rPr>
          <w:rFonts w:cs="Times New Roman"/>
          <w:lang w:val="sl-SI"/>
        </w:rPr>
        <w:t xml:space="preserve">se </w:t>
      </w:r>
      <w:r w:rsidR="004204A4" w:rsidRPr="00F9598A">
        <w:rPr>
          <w:rFonts w:cs="Times New Roman"/>
          <w:lang w:val="sl-SI"/>
        </w:rPr>
        <w:t>izsel</w:t>
      </w:r>
      <w:r w:rsidR="00B32D19">
        <w:rPr>
          <w:rFonts w:cs="Times New Roman"/>
          <w:lang w:val="sl-SI"/>
        </w:rPr>
        <w:t>ile</w:t>
      </w:r>
      <w:r w:rsidR="004204A4" w:rsidRPr="00F9598A">
        <w:rPr>
          <w:rFonts w:cs="Times New Roman"/>
          <w:lang w:val="sl-SI"/>
        </w:rPr>
        <w:t xml:space="preserve">. </w:t>
      </w:r>
      <w:r w:rsidR="00D136B0">
        <w:rPr>
          <w:rFonts w:cs="Times New Roman"/>
          <w:lang w:val="sl-SI"/>
        </w:rPr>
        <w:t xml:space="preserve">V </w:t>
      </w:r>
      <w:r w:rsidR="00A80D32">
        <w:rPr>
          <w:rFonts w:cs="Times New Roman"/>
          <w:lang w:val="sl-SI"/>
        </w:rPr>
        <w:t>pism</w:t>
      </w:r>
      <w:r w:rsidR="00D136B0">
        <w:rPr>
          <w:rFonts w:cs="Times New Roman"/>
          <w:lang w:val="sl-SI"/>
        </w:rPr>
        <w:t>ih</w:t>
      </w:r>
      <w:r w:rsidR="004204A4" w:rsidRPr="00F9598A">
        <w:rPr>
          <w:rFonts w:cs="Times New Roman"/>
          <w:lang w:val="sl-SI"/>
        </w:rPr>
        <w:t xml:space="preserve">, ki jih je zasegla </w:t>
      </w:r>
      <w:r w:rsidR="000826D1" w:rsidRPr="00F9598A">
        <w:rPr>
          <w:rFonts w:cs="Times New Roman"/>
          <w:lang w:val="sl-SI"/>
        </w:rPr>
        <w:t xml:space="preserve">avstrijska </w:t>
      </w:r>
      <w:r w:rsidR="004204A4" w:rsidRPr="00F9598A">
        <w:rPr>
          <w:rFonts w:cs="Times New Roman"/>
          <w:lang w:val="sl-SI"/>
        </w:rPr>
        <w:t>cenzura, so slovenske delavke, zaposlene v čipkarski industriji švicarskega kantona St. Gallen, vabile svoje čipkarske kolegice iz Idrije in Žirov</w:t>
      </w:r>
      <w:r w:rsidR="00B818A8" w:rsidRPr="00F9598A">
        <w:rPr>
          <w:rFonts w:cs="Times New Roman"/>
          <w:lang w:val="sl-SI"/>
        </w:rPr>
        <w:t>, naj se jim pridružijo</w:t>
      </w:r>
      <w:r w:rsidR="004204A4" w:rsidRPr="00F9598A">
        <w:rPr>
          <w:rFonts w:cs="Times New Roman"/>
          <w:lang w:val="sl-SI"/>
        </w:rPr>
        <w:t>.</w:t>
      </w:r>
      <w:r w:rsidR="004204A4" w:rsidRPr="00F9598A">
        <w:rPr>
          <w:rStyle w:val="FootnoteReference"/>
          <w:rFonts w:cs="Times New Roman"/>
          <w:lang w:val="sl-SI"/>
        </w:rPr>
        <w:footnoteReference w:id="55"/>
      </w:r>
    </w:p>
    <w:p w14:paraId="634894EE" w14:textId="77777777" w:rsidR="00EB752F" w:rsidRPr="00F9598A" w:rsidRDefault="00EB752F" w:rsidP="004A7FBC">
      <w:pPr>
        <w:spacing w:after="0" w:line="360" w:lineRule="auto"/>
        <w:ind w:firstLine="709"/>
        <w:rPr>
          <w:rFonts w:cs="Times New Roman"/>
          <w:lang w:val="sl-SI"/>
        </w:rPr>
      </w:pPr>
      <w:r w:rsidRPr="00F9598A">
        <w:rPr>
          <w:rFonts w:cs="Times New Roman"/>
          <w:lang w:val="sl-SI"/>
        </w:rPr>
        <w:t xml:space="preserve">Marsikatera kmečka hči je pred vojno služila kot hišna pomočnica in s svojim zaslužkom prispevala k družinskemu proračunu. Precej je bilo tudi kmečkih deklet, ki so pridobitno hišno delo opravljale v mestnih središčih po monarhiji in tudi izven nje. Najbolj </w:t>
      </w:r>
      <w:r w:rsidR="007E609F">
        <w:rPr>
          <w:rFonts w:cs="Times New Roman"/>
          <w:lang w:val="sl-SI"/>
        </w:rPr>
        <w:t>zgovoren</w:t>
      </w:r>
      <w:r w:rsidRPr="00F9598A">
        <w:rPr>
          <w:rFonts w:cs="Times New Roman"/>
          <w:lang w:val="sl-SI"/>
        </w:rPr>
        <w:t xml:space="preserve"> primer so </w:t>
      </w:r>
      <w:r w:rsidR="00BF4FED" w:rsidRPr="00F9598A">
        <w:rPr>
          <w:rFonts w:cs="Times New Roman"/>
          <w:lang w:val="sl-SI"/>
        </w:rPr>
        <w:t>»a</w:t>
      </w:r>
      <w:r w:rsidRPr="00F9598A">
        <w:rPr>
          <w:rFonts w:cs="Times New Roman"/>
          <w:lang w:val="sl-SI"/>
        </w:rPr>
        <w:t>leksandrinke</w:t>
      </w:r>
      <w:r w:rsidR="00BF4FED" w:rsidRPr="00F9598A">
        <w:rPr>
          <w:rFonts w:cs="Times New Roman"/>
          <w:lang w:val="sl-SI"/>
        </w:rPr>
        <w:t>«</w:t>
      </w:r>
      <w:r w:rsidRPr="00F9598A">
        <w:rPr>
          <w:rFonts w:cs="Times New Roman"/>
          <w:lang w:val="sl-SI"/>
        </w:rPr>
        <w:t xml:space="preserve">, ki so od </w:t>
      </w:r>
      <w:r w:rsidR="00B32D19">
        <w:rPr>
          <w:rFonts w:cs="Times New Roman"/>
          <w:lang w:val="sl-SI"/>
        </w:rPr>
        <w:t>konca</w:t>
      </w:r>
      <w:r w:rsidRPr="00F9598A">
        <w:rPr>
          <w:rFonts w:cs="Times New Roman"/>
          <w:lang w:val="sl-SI"/>
        </w:rPr>
        <w:t xml:space="preserve"> 19. stoletja</w:t>
      </w:r>
      <w:r w:rsidR="00B32D19">
        <w:rPr>
          <w:rFonts w:cs="Times New Roman"/>
          <w:lang w:val="sl-SI"/>
        </w:rPr>
        <w:t xml:space="preserve"> za dobro plačilo</w:t>
      </w:r>
      <w:r w:rsidRPr="00F9598A">
        <w:rPr>
          <w:rFonts w:cs="Times New Roman"/>
          <w:lang w:val="sl-SI"/>
        </w:rPr>
        <w:t xml:space="preserve"> hodile opravljat različne oblike hišnih del (kot služkinje, dojilje, sobarice, guvernante, varuške) v Egipt.</w:t>
      </w:r>
      <w:r w:rsidRPr="00F9598A">
        <w:rPr>
          <w:rStyle w:val="FootnoteReference"/>
          <w:rFonts w:cs="Times New Roman"/>
          <w:lang w:val="sl-SI"/>
        </w:rPr>
        <w:t xml:space="preserve"> </w:t>
      </w:r>
      <w:r w:rsidRPr="00F9598A">
        <w:rPr>
          <w:rStyle w:val="FootnoteReference"/>
          <w:rFonts w:cs="Times New Roman"/>
          <w:lang w:val="sl-SI"/>
        </w:rPr>
        <w:footnoteReference w:id="56"/>
      </w:r>
      <w:r w:rsidR="00D136B0">
        <w:rPr>
          <w:rFonts w:cs="Times New Roman"/>
          <w:lang w:val="sl-SI"/>
        </w:rPr>
        <w:t xml:space="preserve"> </w:t>
      </w:r>
      <w:r w:rsidRPr="00F9598A">
        <w:rPr>
          <w:rFonts w:cs="Times New Roman"/>
          <w:lang w:val="sl-SI"/>
        </w:rPr>
        <w:t xml:space="preserve">V času vojne so bile prekomorske migracije ustavljene in z njimi tudi pošiljanje denarja domačim. </w:t>
      </w:r>
    </w:p>
    <w:p w14:paraId="72864C32" w14:textId="77777777" w:rsidR="001811CF" w:rsidRPr="00F9598A" w:rsidRDefault="00FB50CB" w:rsidP="004A7FBC">
      <w:pPr>
        <w:spacing w:after="0" w:line="360" w:lineRule="auto"/>
        <w:ind w:firstLine="709"/>
        <w:rPr>
          <w:rFonts w:cs="Times New Roman"/>
          <w:lang w:val="sl-SI"/>
        </w:rPr>
      </w:pPr>
      <w:r w:rsidRPr="00F9598A">
        <w:rPr>
          <w:rFonts w:cs="Times New Roman"/>
          <w:lang w:val="sl-SI"/>
        </w:rPr>
        <w:t xml:space="preserve">Pri obravnavi kmečkega okolja velja omeniti razmeroma množično obliko </w:t>
      </w:r>
      <w:r w:rsidR="00850554" w:rsidRPr="00F9598A">
        <w:rPr>
          <w:rFonts w:cs="Times New Roman"/>
          <w:lang w:val="sl-SI"/>
        </w:rPr>
        <w:t>lokalnih</w:t>
      </w:r>
      <w:r w:rsidRPr="00F9598A">
        <w:rPr>
          <w:rFonts w:cs="Times New Roman"/>
          <w:lang w:val="sl-SI"/>
        </w:rPr>
        <w:t xml:space="preserve"> migracij, ki </w:t>
      </w:r>
      <w:r w:rsidR="00302311">
        <w:rPr>
          <w:rFonts w:cs="Times New Roman"/>
          <w:lang w:val="sl-SI"/>
        </w:rPr>
        <w:t>so</w:t>
      </w:r>
      <w:r w:rsidRPr="00F9598A">
        <w:rPr>
          <w:rFonts w:cs="Times New Roman"/>
          <w:lang w:val="sl-SI"/>
        </w:rPr>
        <w:t xml:space="preserve"> v primerjavi s predvojn</w:t>
      </w:r>
      <w:r w:rsidR="00302311">
        <w:rPr>
          <w:rFonts w:cs="Times New Roman"/>
          <w:lang w:val="sl-SI"/>
        </w:rPr>
        <w:t>imi</w:t>
      </w:r>
      <w:r w:rsidRPr="00F9598A">
        <w:rPr>
          <w:rFonts w:cs="Times New Roman"/>
          <w:lang w:val="sl-SI"/>
        </w:rPr>
        <w:t xml:space="preserve"> ubrala obratno s</w:t>
      </w:r>
      <w:r w:rsidR="00B32D19">
        <w:rPr>
          <w:rFonts w:cs="Times New Roman"/>
          <w:lang w:val="sl-SI"/>
        </w:rPr>
        <w:t>mer, namreč selitev iz mest na podežel</w:t>
      </w:r>
      <w:r w:rsidRPr="00F9598A">
        <w:rPr>
          <w:rFonts w:cs="Times New Roman"/>
          <w:lang w:val="sl-SI"/>
        </w:rPr>
        <w:t>je</w:t>
      </w:r>
      <w:r w:rsidR="00223840" w:rsidRPr="00F9598A">
        <w:rPr>
          <w:rFonts w:cs="Times New Roman"/>
          <w:lang w:val="sl-SI"/>
        </w:rPr>
        <w:t>. Ta mobilnost</w:t>
      </w:r>
      <w:r w:rsidRPr="00F9598A">
        <w:rPr>
          <w:rFonts w:cs="Times New Roman"/>
          <w:lang w:val="sl-SI"/>
        </w:rPr>
        <w:t xml:space="preserve"> je izpričan</w:t>
      </w:r>
      <w:r w:rsidR="00223840" w:rsidRPr="00F9598A">
        <w:rPr>
          <w:rFonts w:cs="Times New Roman"/>
          <w:lang w:val="sl-SI"/>
        </w:rPr>
        <w:t>a</w:t>
      </w:r>
      <w:r w:rsidRPr="00F9598A">
        <w:rPr>
          <w:rFonts w:cs="Times New Roman"/>
          <w:lang w:val="sl-SI"/>
        </w:rPr>
        <w:t xml:space="preserve"> celo za višje meščanske sloje. V </w:t>
      </w:r>
      <w:r w:rsidRPr="00F9598A">
        <w:rPr>
          <w:rFonts w:cs="Times New Roman"/>
          <w:i/>
          <w:lang w:val="sl-SI"/>
        </w:rPr>
        <w:t>Slovencu</w:t>
      </w:r>
      <w:r w:rsidRPr="00F9598A">
        <w:rPr>
          <w:rFonts w:cs="Times New Roman"/>
          <w:lang w:val="sl-SI"/>
        </w:rPr>
        <w:t xml:space="preserve"> iz leta 1916 je </w:t>
      </w:r>
      <w:r w:rsidR="00EB752F" w:rsidRPr="00F9598A">
        <w:rPr>
          <w:rFonts w:cs="Times New Roman"/>
          <w:lang w:val="sl-SI"/>
        </w:rPr>
        <w:t xml:space="preserve">objavljen </w:t>
      </w:r>
      <w:r w:rsidRPr="00F9598A">
        <w:rPr>
          <w:rFonts w:cs="Times New Roman"/>
          <w:lang w:val="sl-SI"/>
        </w:rPr>
        <w:t>oglas ženske, ki se je ponujala za delo kot prodajalka, »</w:t>
      </w:r>
      <w:r w:rsidRPr="00D136B0">
        <w:rPr>
          <w:rFonts w:cs="Times New Roman"/>
          <w:i/>
          <w:lang w:val="sl-SI"/>
        </w:rPr>
        <w:t>najraje kje na deželi</w:t>
      </w:r>
      <w:r w:rsidRPr="00F9598A">
        <w:rPr>
          <w:rFonts w:cs="Times New Roman"/>
          <w:lang w:val="sl-SI"/>
        </w:rPr>
        <w:t>«, kot je napisala. Razlog za ta trend je na dlani – pomanjkanju hrane so bili na podeželju izpostavljeni v manjši meri kot v mestih</w:t>
      </w:r>
      <w:r w:rsidR="00B818A8" w:rsidRPr="00F9598A">
        <w:rPr>
          <w:rFonts w:cs="Times New Roman"/>
          <w:lang w:val="sl-SI"/>
        </w:rPr>
        <w:t xml:space="preserve">, čeprav je bila </w:t>
      </w:r>
      <w:r w:rsidR="00B818A8" w:rsidRPr="00F9598A">
        <w:rPr>
          <w:rFonts w:cs="Times New Roman"/>
          <w:lang w:val="sl-SI"/>
        </w:rPr>
        <w:lastRenderedPageBreak/>
        <w:t xml:space="preserve">urbanizacija večine slovenskih mest šele v zametkih in je mestno življenje tesno sobivalo z ruralnim (vrtičkarstvo, obdelovanje </w:t>
      </w:r>
      <w:r w:rsidR="008F5405" w:rsidRPr="00F9598A">
        <w:rPr>
          <w:rFonts w:cs="Times New Roman"/>
          <w:lang w:val="sl-SI"/>
        </w:rPr>
        <w:t xml:space="preserve">okoliških </w:t>
      </w:r>
      <w:r w:rsidR="00B818A8" w:rsidRPr="00F9598A">
        <w:rPr>
          <w:rFonts w:cs="Times New Roman"/>
          <w:lang w:val="sl-SI"/>
        </w:rPr>
        <w:t>njiv, vzreja živine)</w:t>
      </w:r>
      <w:r w:rsidRPr="00F9598A">
        <w:rPr>
          <w:rFonts w:cs="Times New Roman"/>
          <w:lang w:val="sl-SI"/>
        </w:rPr>
        <w:t>.</w:t>
      </w:r>
      <w:r w:rsidR="00E7134F" w:rsidRPr="00F9598A">
        <w:rPr>
          <w:rFonts w:cs="Times New Roman"/>
          <w:lang w:val="sl-SI"/>
        </w:rPr>
        <w:t xml:space="preserve"> </w:t>
      </w:r>
      <w:r w:rsidR="00223840" w:rsidRPr="00F9598A">
        <w:rPr>
          <w:rFonts w:cs="Times New Roman"/>
          <w:lang w:val="sl-SI"/>
        </w:rPr>
        <w:t xml:space="preserve">Hkrati pa je bilo zaposlovanje pri sezonskih delih </w:t>
      </w:r>
      <w:r w:rsidR="00432177">
        <w:rPr>
          <w:rFonts w:cs="Times New Roman"/>
          <w:lang w:val="sl-SI"/>
        </w:rPr>
        <w:t>zaradi</w:t>
      </w:r>
      <w:r w:rsidR="00223840" w:rsidRPr="00F9598A">
        <w:rPr>
          <w:rFonts w:cs="Times New Roman"/>
          <w:lang w:val="sl-SI"/>
        </w:rPr>
        <w:t xml:space="preserve"> pomanjkanja moških razmeroma dobro plačano.</w:t>
      </w:r>
      <w:r w:rsidR="00223840" w:rsidRPr="00F9598A">
        <w:rPr>
          <w:rStyle w:val="FootnoteReference"/>
          <w:rFonts w:cs="Times New Roman"/>
          <w:lang w:val="sl-SI"/>
        </w:rPr>
        <w:footnoteReference w:id="57"/>
      </w:r>
      <w:r w:rsidR="004204A4" w:rsidRPr="00F9598A">
        <w:rPr>
          <w:rFonts w:cs="Times New Roman"/>
          <w:lang w:val="sl-SI"/>
        </w:rPr>
        <w:t xml:space="preserve"> </w:t>
      </w:r>
      <w:r w:rsidR="00432177">
        <w:rPr>
          <w:rFonts w:cs="Times New Roman"/>
          <w:lang w:val="sl-SI"/>
        </w:rPr>
        <w:t>Toda ž</w:t>
      </w:r>
      <w:r w:rsidR="004204A4" w:rsidRPr="00F9598A">
        <w:rPr>
          <w:rFonts w:cs="Times New Roman"/>
          <w:lang w:val="sl-SI"/>
        </w:rPr>
        <w:t xml:space="preserve">ivljenje na kmetih je bilo pogosto </w:t>
      </w:r>
      <w:r w:rsidR="00EB752F" w:rsidRPr="00F9598A">
        <w:rPr>
          <w:rFonts w:cs="Times New Roman"/>
          <w:lang w:val="sl-SI"/>
        </w:rPr>
        <w:t>težko</w:t>
      </w:r>
      <w:r w:rsidR="004204A4" w:rsidRPr="00F9598A">
        <w:rPr>
          <w:rFonts w:cs="Times New Roman"/>
          <w:lang w:val="sl-SI"/>
        </w:rPr>
        <w:t xml:space="preserve"> zaradi vojaških rekvizicij in slabih letin</w:t>
      </w:r>
      <w:r w:rsidR="004E204E" w:rsidRPr="00F9598A">
        <w:rPr>
          <w:rFonts w:cs="Times New Roman"/>
          <w:lang w:val="sl-SI"/>
        </w:rPr>
        <w:t xml:space="preserve"> ter </w:t>
      </w:r>
      <w:r w:rsidR="00BF4FED" w:rsidRPr="00F9598A">
        <w:rPr>
          <w:rFonts w:cs="Times New Roman"/>
          <w:lang w:val="sl-SI"/>
        </w:rPr>
        <w:t>zaradi</w:t>
      </w:r>
      <w:r w:rsidR="004E204E" w:rsidRPr="00F9598A">
        <w:rPr>
          <w:rFonts w:cs="Times New Roman"/>
          <w:lang w:val="sl-SI"/>
        </w:rPr>
        <w:t xml:space="preserve"> pomanjkanja tudi pogostih kraj pridelkov</w:t>
      </w:r>
      <w:r w:rsidR="004204A4" w:rsidRPr="00F9598A">
        <w:rPr>
          <w:rFonts w:cs="Times New Roman"/>
          <w:lang w:val="sl-SI"/>
        </w:rPr>
        <w:t>.</w:t>
      </w:r>
      <w:r w:rsidR="004204A4" w:rsidRPr="00F9598A">
        <w:rPr>
          <w:rStyle w:val="FootnoteReference"/>
          <w:rFonts w:cs="Times New Roman"/>
          <w:lang w:val="sl-SI"/>
        </w:rPr>
        <w:footnoteReference w:id="58"/>
      </w:r>
      <w:r w:rsidR="00AD5CC4" w:rsidRPr="00F9598A">
        <w:rPr>
          <w:rFonts w:cs="Times New Roman"/>
          <w:lang w:val="sl-SI"/>
        </w:rPr>
        <w:t xml:space="preserve"> Posoške </w:t>
      </w:r>
      <w:r w:rsidR="00023F4B" w:rsidRPr="00F9598A">
        <w:rPr>
          <w:rFonts w:cs="Times New Roman"/>
          <w:lang w:val="sl-SI"/>
        </w:rPr>
        <w:t xml:space="preserve">in vipavske </w:t>
      </w:r>
      <w:r w:rsidR="00AD5CC4" w:rsidRPr="00F9598A">
        <w:rPr>
          <w:rFonts w:cs="Times New Roman"/>
          <w:lang w:val="sl-SI"/>
        </w:rPr>
        <w:t xml:space="preserve">kmetije, ki so </w:t>
      </w:r>
      <w:r w:rsidR="00EB752F" w:rsidRPr="00F9598A">
        <w:rPr>
          <w:rFonts w:cs="Times New Roman"/>
          <w:lang w:val="sl-SI"/>
        </w:rPr>
        <w:t>jih obdelovali</w:t>
      </w:r>
      <w:r w:rsidR="00AD5CC4" w:rsidRPr="00F9598A">
        <w:rPr>
          <w:rFonts w:cs="Times New Roman"/>
          <w:lang w:val="sl-SI"/>
        </w:rPr>
        <w:t xml:space="preserve"> kljub bližini bojišč, so pogosto utrpele uničenje, obdelovanje pa je bilo povezano z velikim tveganjem. </w:t>
      </w:r>
      <w:r w:rsidR="00AD5CC4" w:rsidRPr="00192268">
        <w:rPr>
          <w:rFonts w:cs="Times New Roman"/>
          <w:i/>
          <w:lang w:val="sl-SI"/>
        </w:rPr>
        <w:t>»Ranilo je Škodnik Marijo iz hšt. 99, ki je delala na polju, a ne nevarno v desno roko, glavo in nogo. Par korakov od nje je treščila prva granata.«</w:t>
      </w:r>
      <w:r w:rsidR="00AD5CC4" w:rsidRPr="00F9598A">
        <w:rPr>
          <w:rStyle w:val="FootnoteReference"/>
          <w:rFonts w:cs="Times New Roman"/>
          <w:lang w:val="sl-SI"/>
        </w:rPr>
        <w:footnoteReference w:id="59"/>
      </w:r>
    </w:p>
    <w:p w14:paraId="2525FCEC" w14:textId="77777777" w:rsidR="00E33E0D" w:rsidRPr="00F9598A" w:rsidRDefault="002D74C9" w:rsidP="004A7FBC">
      <w:pPr>
        <w:spacing w:after="0" w:line="360" w:lineRule="auto"/>
        <w:ind w:firstLine="709"/>
        <w:rPr>
          <w:rFonts w:cs="Times New Roman"/>
          <w:lang w:val="sl-SI"/>
        </w:rPr>
      </w:pPr>
      <w:r w:rsidRPr="00F9598A">
        <w:rPr>
          <w:rFonts w:cs="Times New Roman"/>
          <w:lang w:val="sl-SI"/>
        </w:rPr>
        <w:t xml:space="preserve">Pri obravnavi </w:t>
      </w:r>
      <w:r w:rsidR="00403B38">
        <w:rPr>
          <w:rFonts w:cs="Times New Roman"/>
          <w:lang w:val="sl-SI"/>
        </w:rPr>
        <w:t xml:space="preserve">te </w:t>
      </w:r>
      <w:r w:rsidR="00BF4FED" w:rsidRPr="00F9598A">
        <w:rPr>
          <w:rFonts w:cs="Times New Roman"/>
          <w:lang w:val="sl-SI"/>
        </w:rPr>
        <w:t>tematike</w:t>
      </w:r>
      <w:r w:rsidRPr="00F9598A">
        <w:rPr>
          <w:rFonts w:cs="Times New Roman"/>
          <w:lang w:val="sl-SI"/>
        </w:rPr>
        <w:t xml:space="preserve"> </w:t>
      </w:r>
      <w:r w:rsidR="00FB50CB" w:rsidRPr="00F9598A">
        <w:rPr>
          <w:rFonts w:cs="Times New Roman"/>
          <w:lang w:val="sl-SI"/>
        </w:rPr>
        <w:t xml:space="preserve">velja </w:t>
      </w:r>
      <w:r w:rsidRPr="00F9598A">
        <w:rPr>
          <w:rFonts w:cs="Times New Roman"/>
          <w:lang w:val="sl-SI"/>
        </w:rPr>
        <w:t xml:space="preserve">izpostaviti </w:t>
      </w:r>
      <w:r w:rsidR="00FB50CB" w:rsidRPr="00F9598A">
        <w:rPr>
          <w:rFonts w:cs="Times New Roman"/>
          <w:lang w:val="sl-SI"/>
        </w:rPr>
        <w:t xml:space="preserve">tudi </w:t>
      </w:r>
      <w:r w:rsidR="008F5405" w:rsidRPr="00F9598A">
        <w:rPr>
          <w:rFonts w:cs="Times New Roman"/>
          <w:lang w:val="sl-SI"/>
        </w:rPr>
        <w:t>števi</w:t>
      </w:r>
      <w:r w:rsidR="00403B38">
        <w:rPr>
          <w:rFonts w:cs="Times New Roman"/>
          <w:lang w:val="sl-SI"/>
        </w:rPr>
        <w:t>l</w:t>
      </w:r>
      <w:r w:rsidR="008F5405" w:rsidRPr="00F9598A">
        <w:rPr>
          <w:rFonts w:cs="Times New Roman"/>
          <w:lang w:val="sl-SI"/>
        </w:rPr>
        <w:t xml:space="preserve">no </w:t>
      </w:r>
      <w:r w:rsidR="00FB50CB" w:rsidRPr="00F9598A">
        <w:rPr>
          <w:rFonts w:cs="Times New Roman"/>
          <w:lang w:val="sl-SI"/>
        </w:rPr>
        <w:t xml:space="preserve">begunsko </w:t>
      </w:r>
      <w:r w:rsidRPr="00F9598A">
        <w:rPr>
          <w:rFonts w:cs="Times New Roman"/>
          <w:lang w:val="sl-SI"/>
        </w:rPr>
        <w:t>populacijo</w:t>
      </w:r>
      <w:r w:rsidR="00FB50CB" w:rsidRPr="00F9598A">
        <w:rPr>
          <w:rFonts w:cs="Times New Roman"/>
          <w:lang w:val="sl-SI"/>
        </w:rPr>
        <w:t>, ki je imela pretež</w:t>
      </w:r>
      <w:r w:rsidRPr="00F9598A">
        <w:rPr>
          <w:rFonts w:cs="Times New Roman"/>
          <w:lang w:val="sl-SI"/>
        </w:rPr>
        <w:t>no</w:t>
      </w:r>
      <w:r w:rsidR="00FB50CB" w:rsidRPr="00F9598A">
        <w:rPr>
          <w:rFonts w:cs="Times New Roman"/>
          <w:lang w:val="sl-SI"/>
        </w:rPr>
        <w:t xml:space="preserve"> »ženski značaj«</w:t>
      </w:r>
      <w:r w:rsidR="00F8319E" w:rsidRPr="00F9598A">
        <w:rPr>
          <w:rFonts w:cs="Times New Roman"/>
          <w:lang w:val="sl-SI"/>
        </w:rPr>
        <w:t xml:space="preserve"> in je po</w:t>
      </w:r>
      <w:r w:rsidR="006D48E3" w:rsidRPr="00F9598A">
        <w:rPr>
          <w:rFonts w:cs="Times New Roman"/>
          <w:lang w:val="sl-SI"/>
        </w:rPr>
        <w:t>membno sodelovala v vojni ekonomiji</w:t>
      </w:r>
      <w:r w:rsidR="00FB50CB" w:rsidRPr="00F9598A">
        <w:rPr>
          <w:rFonts w:cs="Times New Roman"/>
          <w:lang w:val="sl-SI"/>
        </w:rPr>
        <w:t xml:space="preserve">. </w:t>
      </w:r>
      <w:r w:rsidRPr="00F9598A">
        <w:rPr>
          <w:rFonts w:cs="Times New Roman"/>
          <w:lang w:val="sl-SI"/>
        </w:rPr>
        <w:t>Vključevanje b</w:t>
      </w:r>
      <w:r w:rsidR="00607FD6" w:rsidRPr="00F9598A">
        <w:rPr>
          <w:rFonts w:cs="Times New Roman"/>
          <w:lang w:val="sl-SI"/>
        </w:rPr>
        <w:t>egunc</w:t>
      </w:r>
      <w:r w:rsidRPr="00F9598A">
        <w:rPr>
          <w:rFonts w:cs="Times New Roman"/>
          <w:lang w:val="sl-SI"/>
        </w:rPr>
        <w:t>ev</w:t>
      </w:r>
      <w:r w:rsidR="00607FD6" w:rsidRPr="00F9598A">
        <w:rPr>
          <w:rFonts w:cs="Times New Roman"/>
          <w:lang w:val="sl-SI"/>
        </w:rPr>
        <w:t xml:space="preserve"> in begunk v </w:t>
      </w:r>
      <w:r w:rsidRPr="00F9598A">
        <w:rPr>
          <w:rFonts w:cs="Times New Roman"/>
          <w:lang w:val="sl-SI"/>
        </w:rPr>
        <w:t>delovne</w:t>
      </w:r>
      <w:r w:rsidR="00607FD6" w:rsidRPr="00F9598A">
        <w:rPr>
          <w:rFonts w:cs="Times New Roman"/>
          <w:lang w:val="sl-SI"/>
        </w:rPr>
        <w:t xml:space="preserve"> procese</w:t>
      </w:r>
      <w:r w:rsidR="00BF4FED" w:rsidRPr="00F9598A">
        <w:rPr>
          <w:rFonts w:cs="Times New Roman"/>
          <w:lang w:val="sl-SI"/>
        </w:rPr>
        <w:t xml:space="preserve"> </w:t>
      </w:r>
      <w:r w:rsidR="00607FD6" w:rsidRPr="00F9598A">
        <w:rPr>
          <w:rFonts w:cs="Times New Roman"/>
          <w:lang w:val="sl-SI"/>
        </w:rPr>
        <w:t>je spodbujala tudi država</w:t>
      </w:r>
      <w:r w:rsidR="00E33E0D" w:rsidRPr="00F9598A">
        <w:rPr>
          <w:rFonts w:cs="Times New Roman"/>
          <w:lang w:val="sl-SI"/>
        </w:rPr>
        <w:t>, da bi</w:t>
      </w:r>
      <w:r w:rsidR="00BF4FED" w:rsidRPr="00F9598A">
        <w:rPr>
          <w:rFonts w:cs="Times New Roman"/>
          <w:lang w:val="sl-SI"/>
        </w:rPr>
        <w:t xml:space="preserve"> zmanjšal</w:t>
      </w:r>
      <w:r w:rsidR="00E33E0D" w:rsidRPr="00F9598A">
        <w:rPr>
          <w:rFonts w:cs="Times New Roman"/>
          <w:lang w:val="sl-SI"/>
        </w:rPr>
        <w:t>a</w:t>
      </w:r>
      <w:r w:rsidR="00BF4FED" w:rsidRPr="00F9598A">
        <w:rPr>
          <w:rFonts w:cs="Times New Roman"/>
          <w:lang w:val="sl-SI"/>
        </w:rPr>
        <w:t xml:space="preserve"> njihovo socialno odvisnost od občinskih oblasti</w:t>
      </w:r>
      <w:r w:rsidR="00E33E0D" w:rsidRPr="00F9598A">
        <w:rPr>
          <w:rFonts w:cs="Times New Roman"/>
          <w:lang w:val="sl-SI"/>
        </w:rPr>
        <w:t xml:space="preserve">, pospešila </w:t>
      </w:r>
      <w:r w:rsidR="00324509" w:rsidRPr="00F9598A">
        <w:rPr>
          <w:rFonts w:cs="Times New Roman"/>
          <w:lang w:val="sl-SI"/>
        </w:rPr>
        <w:t xml:space="preserve">njihovo </w:t>
      </w:r>
      <w:r w:rsidR="00E33E0D" w:rsidRPr="00F9598A">
        <w:rPr>
          <w:rFonts w:cs="Times New Roman"/>
          <w:lang w:val="sl-SI"/>
        </w:rPr>
        <w:t xml:space="preserve">integracijo v novem okolju </w:t>
      </w:r>
      <w:r w:rsidR="00324509" w:rsidRPr="00F9598A">
        <w:rPr>
          <w:rFonts w:cs="Times New Roman"/>
          <w:lang w:val="sl-SI"/>
        </w:rPr>
        <w:t>ter jim lajšal</w:t>
      </w:r>
      <w:r w:rsidR="00432177">
        <w:rPr>
          <w:rFonts w:cs="Times New Roman"/>
          <w:lang w:val="sl-SI"/>
        </w:rPr>
        <w:t>a</w:t>
      </w:r>
      <w:r w:rsidR="00324509" w:rsidRPr="00F9598A">
        <w:rPr>
          <w:rFonts w:cs="Times New Roman"/>
          <w:lang w:val="sl-SI"/>
        </w:rPr>
        <w:t xml:space="preserve"> občutke razseljenosti in hrepenenja po domačih</w:t>
      </w:r>
      <w:r w:rsidR="00607FD6" w:rsidRPr="00F9598A">
        <w:rPr>
          <w:rFonts w:cs="Times New Roman"/>
          <w:lang w:val="sl-SI"/>
        </w:rPr>
        <w:t xml:space="preserve">. </w:t>
      </w:r>
      <w:r w:rsidR="00432177">
        <w:rPr>
          <w:rFonts w:cs="Times New Roman"/>
          <w:lang w:val="sl-SI"/>
        </w:rPr>
        <w:t>S</w:t>
      </w:r>
      <w:r w:rsidR="004204A4" w:rsidRPr="00F9598A">
        <w:rPr>
          <w:rFonts w:cs="Times New Roman"/>
          <w:lang w:val="sl-SI"/>
        </w:rPr>
        <w:t xml:space="preserve"> podobnega stališča je izhajala tudi </w:t>
      </w:r>
      <w:r w:rsidR="006D48E3" w:rsidRPr="00F9598A">
        <w:rPr>
          <w:rFonts w:cs="Times New Roman"/>
          <w:lang w:val="sl-SI"/>
        </w:rPr>
        <w:t xml:space="preserve">glavna </w:t>
      </w:r>
      <w:r w:rsidR="004204A4" w:rsidRPr="00F9598A">
        <w:rPr>
          <w:rFonts w:cs="Times New Roman"/>
          <w:lang w:val="sl-SI"/>
        </w:rPr>
        <w:t>namembnost Posredovalnic</w:t>
      </w:r>
      <w:r w:rsidR="006D48E3" w:rsidRPr="00F9598A">
        <w:rPr>
          <w:rFonts w:cs="Times New Roman"/>
          <w:lang w:val="sl-SI"/>
        </w:rPr>
        <w:t>e</w:t>
      </w:r>
      <w:r w:rsidR="004204A4" w:rsidRPr="00F9598A">
        <w:rPr>
          <w:rFonts w:cs="Times New Roman"/>
          <w:lang w:val="sl-SI"/>
        </w:rPr>
        <w:t xml:space="preserve"> za goriške begunce v Ljubljani</w:t>
      </w:r>
      <w:r w:rsidR="00E33E0D" w:rsidRPr="00F9598A">
        <w:rPr>
          <w:rFonts w:cs="Times New Roman"/>
          <w:lang w:val="sl-SI"/>
        </w:rPr>
        <w:t>, ki</w:t>
      </w:r>
      <w:r w:rsidR="00BF4FED" w:rsidRPr="00F9598A">
        <w:rPr>
          <w:rFonts w:cs="Times New Roman"/>
          <w:lang w:val="sl-SI"/>
        </w:rPr>
        <w:t xml:space="preserve"> je beguncem posredovala dela pri družinah v mestih in na deželi</w:t>
      </w:r>
      <w:r w:rsidR="004738A8">
        <w:rPr>
          <w:rFonts w:cs="Times New Roman"/>
          <w:lang w:val="sl-SI"/>
        </w:rPr>
        <w:t xml:space="preserve"> ter v vojaških oskrbovalnicah.</w:t>
      </w:r>
      <w:r w:rsidR="00E33E0D" w:rsidRPr="00F9598A">
        <w:rPr>
          <w:rStyle w:val="FootnoteReference"/>
          <w:rFonts w:cs="Times New Roman"/>
          <w:lang w:val="sl-SI"/>
        </w:rPr>
        <w:footnoteReference w:id="60"/>
      </w:r>
      <w:r w:rsidR="00E33E0D" w:rsidRPr="00F9598A">
        <w:rPr>
          <w:rFonts w:cs="Times New Roman"/>
          <w:lang w:val="sl-SI"/>
        </w:rPr>
        <w:t xml:space="preserve"> </w:t>
      </w:r>
    </w:p>
    <w:p w14:paraId="3D64ACCC" w14:textId="77777777" w:rsidR="001811CF" w:rsidRPr="00F9598A" w:rsidRDefault="00F07091" w:rsidP="004A7FBC">
      <w:pPr>
        <w:spacing w:after="0" w:line="360" w:lineRule="auto"/>
        <w:ind w:firstLine="709"/>
        <w:rPr>
          <w:rFonts w:cs="Times New Roman"/>
          <w:lang w:val="sl-SI"/>
        </w:rPr>
      </w:pPr>
      <w:r w:rsidRPr="00F9598A">
        <w:rPr>
          <w:rFonts w:cs="Times New Roman"/>
          <w:lang w:val="sl-SI"/>
        </w:rPr>
        <w:t xml:space="preserve">Številni begunci in begunke </w:t>
      </w:r>
      <w:r w:rsidR="00E33E0D" w:rsidRPr="00F9598A">
        <w:rPr>
          <w:rFonts w:cs="Times New Roman"/>
          <w:lang w:val="sl-SI"/>
        </w:rPr>
        <w:t xml:space="preserve">tako </w:t>
      </w:r>
      <w:r w:rsidRPr="00F9598A">
        <w:rPr>
          <w:rFonts w:cs="Times New Roman"/>
          <w:lang w:val="sl-SI"/>
        </w:rPr>
        <w:t xml:space="preserve">niso bili le v breme, ampak so aktivno prispevali k </w:t>
      </w:r>
      <w:r w:rsidR="00E33E0D" w:rsidRPr="00F9598A">
        <w:rPr>
          <w:rFonts w:cs="Times New Roman"/>
          <w:lang w:val="sl-SI"/>
        </w:rPr>
        <w:t>mikro</w:t>
      </w:r>
      <w:r w:rsidRPr="00F9598A">
        <w:rPr>
          <w:rFonts w:cs="Times New Roman"/>
          <w:lang w:val="sl-SI"/>
        </w:rPr>
        <w:t xml:space="preserve">ekonomiji okolja, kamor so jih sprejeli. </w:t>
      </w:r>
      <w:r w:rsidR="00E33E0D" w:rsidRPr="00F9598A">
        <w:rPr>
          <w:rFonts w:cs="Times New Roman"/>
          <w:lang w:val="sl-SI"/>
        </w:rPr>
        <w:t xml:space="preserve">V veliki meri so se vključevali v tekoče, predvsem kmečke delovne procese svojih gostiteljskih dobrotnikov, nekatere begunke pa so se </w:t>
      </w:r>
      <w:r w:rsidR="00324509" w:rsidRPr="00F9598A">
        <w:rPr>
          <w:rFonts w:cs="Times New Roman"/>
          <w:lang w:val="sl-SI"/>
        </w:rPr>
        <w:t>vpisale</w:t>
      </w:r>
      <w:r w:rsidR="00E33E0D" w:rsidRPr="00F9598A">
        <w:rPr>
          <w:rFonts w:cs="Times New Roman"/>
          <w:lang w:val="sl-SI"/>
        </w:rPr>
        <w:t xml:space="preserve"> tudi v bolničarske in kuharske tečaje.</w:t>
      </w:r>
      <w:r w:rsidR="00E33E0D" w:rsidRPr="00F9598A">
        <w:rPr>
          <w:rStyle w:val="FootnoteReference"/>
          <w:rFonts w:cs="Times New Roman"/>
          <w:lang w:val="sl-SI"/>
        </w:rPr>
        <w:footnoteReference w:id="61"/>
      </w:r>
      <w:r w:rsidR="00E33E0D" w:rsidRPr="00F9598A">
        <w:rPr>
          <w:rFonts w:cs="Times New Roman"/>
          <w:lang w:val="sl-SI"/>
        </w:rPr>
        <w:t xml:space="preserve"> </w:t>
      </w:r>
      <w:r w:rsidRPr="00F9598A">
        <w:rPr>
          <w:rFonts w:cs="Times New Roman"/>
          <w:lang w:val="sl-SI"/>
        </w:rPr>
        <w:t>B</w:t>
      </w:r>
      <w:r w:rsidR="006D48E3" w:rsidRPr="00F9598A">
        <w:rPr>
          <w:rFonts w:cs="Times New Roman"/>
          <w:lang w:val="sl-SI"/>
        </w:rPr>
        <w:t>egunke v taboriščih so z delom v pralnicah, kuhinjah, različnih delavnicah ter kot učiteljice in vzgojiteljice pomembno prispevale k samooskrbi</w:t>
      </w:r>
      <w:r w:rsidR="005D6CAD" w:rsidRPr="00F9598A">
        <w:rPr>
          <w:rFonts w:cs="Times New Roman"/>
          <w:lang w:val="sl-SI"/>
        </w:rPr>
        <w:t xml:space="preserve"> beguncev</w:t>
      </w:r>
      <w:r w:rsidR="006D48E3" w:rsidRPr="00F9598A">
        <w:rPr>
          <w:rFonts w:cs="Times New Roman"/>
          <w:lang w:val="sl-SI"/>
        </w:rPr>
        <w:t xml:space="preserve"> in poživitvi taboriščnega vsakdana</w:t>
      </w:r>
      <w:r w:rsidR="006D48E3" w:rsidRPr="00F9598A">
        <w:rPr>
          <w:rStyle w:val="FootnoteReference"/>
          <w:rFonts w:cs="Times New Roman"/>
          <w:lang w:val="sl-SI"/>
        </w:rPr>
        <w:footnoteReference w:id="62"/>
      </w:r>
      <w:r w:rsidR="006D48E3" w:rsidRPr="00F9598A">
        <w:rPr>
          <w:rFonts w:cs="Times New Roman"/>
          <w:lang w:val="sl-SI"/>
        </w:rPr>
        <w:t xml:space="preserve"> </w:t>
      </w:r>
      <w:r w:rsidR="00E33E0D" w:rsidRPr="00F9598A">
        <w:rPr>
          <w:rFonts w:cs="Times New Roman"/>
          <w:lang w:val="sl-SI"/>
        </w:rPr>
        <w:t xml:space="preserve">ter </w:t>
      </w:r>
      <w:r w:rsidR="002D74C9" w:rsidRPr="00F9598A">
        <w:rPr>
          <w:rFonts w:cs="Times New Roman"/>
          <w:lang w:val="sl-SI"/>
        </w:rPr>
        <w:t xml:space="preserve">pridobile različne poklicne </w:t>
      </w:r>
      <w:r w:rsidR="00D34D2F">
        <w:rPr>
          <w:rFonts w:cs="Times New Roman"/>
          <w:lang w:val="sl-SI"/>
        </w:rPr>
        <w:t>kompetence</w:t>
      </w:r>
      <w:r w:rsidR="002D74C9" w:rsidRPr="00F9598A">
        <w:rPr>
          <w:rFonts w:cs="Times New Roman"/>
          <w:lang w:val="sl-SI"/>
        </w:rPr>
        <w:t xml:space="preserve"> in šolsko izobrazbo.</w:t>
      </w:r>
      <w:r w:rsidR="002D74C9" w:rsidRPr="00F9598A">
        <w:rPr>
          <w:rStyle w:val="FootnoteReference"/>
          <w:rFonts w:cs="Times New Roman"/>
          <w:lang w:val="sl-SI"/>
        </w:rPr>
        <w:footnoteReference w:id="63"/>
      </w:r>
      <w:r w:rsidR="00D34D2F">
        <w:rPr>
          <w:rFonts w:cs="Times New Roman"/>
          <w:lang w:val="sl-SI"/>
        </w:rPr>
        <w:t xml:space="preserve"> Razne oblike dejavnosti</w:t>
      </w:r>
      <w:r w:rsidR="005D6CAD" w:rsidRPr="00F9598A">
        <w:rPr>
          <w:rFonts w:cs="Times New Roman"/>
          <w:lang w:val="sl-SI"/>
        </w:rPr>
        <w:t xml:space="preserve">, v katerih so se izkazale zlasti ženske, so begunskim družinam povečevale možnosti </w:t>
      </w:r>
      <w:r w:rsidR="00432177">
        <w:rPr>
          <w:rFonts w:cs="Times New Roman"/>
          <w:lang w:val="sl-SI"/>
        </w:rPr>
        <w:t>preživetja</w:t>
      </w:r>
      <w:r w:rsidR="008F0BEE">
        <w:rPr>
          <w:rFonts w:cs="Times New Roman"/>
          <w:lang w:val="sl-SI"/>
        </w:rPr>
        <w:t xml:space="preserve"> </w:t>
      </w:r>
      <w:r w:rsidR="005D6CAD" w:rsidRPr="00F9598A">
        <w:rPr>
          <w:rFonts w:cs="Times New Roman"/>
          <w:lang w:val="sl-SI"/>
        </w:rPr>
        <w:t xml:space="preserve">tako v gmotnem kot v psihološkem smislu. </w:t>
      </w:r>
    </w:p>
    <w:p w14:paraId="5A45D763" w14:textId="77777777" w:rsidR="005D6CAD" w:rsidRDefault="005D6CAD" w:rsidP="004A7FBC">
      <w:pPr>
        <w:spacing w:after="0" w:line="360" w:lineRule="auto"/>
        <w:ind w:firstLine="709"/>
        <w:rPr>
          <w:rFonts w:cs="Times New Roman"/>
          <w:lang w:val="sl-SI"/>
        </w:rPr>
      </w:pPr>
      <w:r w:rsidRPr="00192268">
        <w:rPr>
          <w:rFonts w:cs="Times New Roman"/>
          <w:i/>
          <w:lang w:val="sl-SI"/>
        </w:rPr>
        <w:t xml:space="preserve">»Časi so bili težki, toda nismo bili lačni. Mama je prejemala nekaj begunske podpore, pa tudi oče je od časa do časa poslal kaj denarja. Nekoliko smo si opomogli, ko je mama, ki je bila odlična šivilja, začela šivati obleke za okoliške ljudi. Sešila je tudi vse obleke za naju dva otroka. Ko so sosedje to videli, so tudi sami prosili, naj jim gospa iz Gorice sešije to ali ono. Tam so bili v glavnem kmetje, in </w:t>
      </w:r>
      <w:r w:rsidRPr="00192268">
        <w:rPr>
          <w:rFonts w:cs="Times New Roman"/>
          <w:i/>
          <w:lang w:val="sl-SI"/>
        </w:rPr>
        <w:lastRenderedPageBreak/>
        <w:t>namesto, da bi nam plačevali v denarju, so nam dajali moko, jajca, mleko in druga živila. Skratka, to je naši družinici pomagalo, da se je kar dobro prebila skozi vojne razmere. Mama je bila daleč naokoli znana kot šivilja Alberta.«</w:t>
      </w:r>
      <w:r w:rsidRPr="00F9598A">
        <w:rPr>
          <w:rStyle w:val="FootnoteReference"/>
          <w:rFonts w:cs="Times New Roman"/>
          <w:lang w:val="sl-SI"/>
        </w:rPr>
        <w:footnoteReference w:id="64"/>
      </w:r>
    </w:p>
    <w:p w14:paraId="4464E388" w14:textId="77777777" w:rsidR="00531E2F" w:rsidRPr="00F9598A" w:rsidRDefault="00531E2F" w:rsidP="00F9598A">
      <w:pPr>
        <w:spacing w:after="0" w:line="360" w:lineRule="auto"/>
        <w:rPr>
          <w:rFonts w:cs="Times New Roman"/>
          <w:lang w:val="sl-SI"/>
        </w:rPr>
      </w:pPr>
    </w:p>
    <w:p w14:paraId="6D79A7D4" w14:textId="77777777" w:rsidR="00D36ED0" w:rsidRPr="00F9598A" w:rsidRDefault="00D36ED0" w:rsidP="009B6A3C">
      <w:pPr>
        <w:spacing w:after="0" w:line="360" w:lineRule="auto"/>
        <w:jc w:val="center"/>
        <w:rPr>
          <w:rFonts w:cs="Times New Roman"/>
          <w:b/>
          <w:lang w:val="sl-SI"/>
        </w:rPr>
      </w:pPr>
      <w:r w:rsidRPr="00F9598A">
        <w:rPr>
          <w:rFonts w:cs="Times New Roman"/>
          <w:b/>
          <w:lang w:val="sl-SI"/>
        </w:rPr>
        <w:t>Ženske v industrijskih obratih skozi arhivske vire</w:t>
      </w:r>
    </w:p>
    <w:p w14:paraId="6F285E88" w14:textId="77777777" w:rsidR="00D36ED0" w:rsidRDefault="00D36ED0" w:rsidP="00D36ED0">
      <w:pPr>
        <w:spacing w:after="0" w:line="360" w:lineRule="auto"/>
        <w:rPr>
          <w:rFonts w:cs="Times New Roman"/>
          <w:lang w:val="sl-SI"/>
        </w:rPr>
      </w:pPr>
    </w:p>
    <w:p w14:paraId="7ABF849C" w14:textId="77777777" w:rsidR="00D36ED0" w:rsidRPr="00F9598A" w:rsidRDefault="00D36ED0" w:rsidP="004A7FBC">
      <w:pPr>
        <w:spacing w:after="0" w:line="360" w:lineRule="auto"/>
        <w:ind w:firstLine="709"/>
        <w:rPr>
          <w:rFonts w:cs="Times New Roman"/>
          <w:lang w:val="sl-SI"/>
        </w:rPr>
      </w:pPr>
      <w:r w:rsidRPr="00F9598A">
        <w:rPr>
          <w:rFonts w:cs="Times New Roman"/>
          <w:lang w:val="sl-SI"/>
        </w:rPr>
        <w:t xml:space="preserve">Tobačna industrija je bila ena od gospodarskih </w:t>
      </w:r>
      <w:r w:rsidR="00281AFE">
        <w:rPr>
          <w:rFonts w:cs="Times New Roman"/>
          <w:lang w:val="sl-SI"/>
        </w:rPr>
        <w:t>panog</w:t>
      </w:r>
      <w:r w:rsidRPr="00F9598A">
        <w:rPr>
          <w:rFonts w:cs="Times New Roman"/>
          <w:lang w:val="sl-SI"/>
        </w:rPr>
        <w:t>, ki je že v predvojnem času zaposlovala velik delež ženske delovne sile. Tudi v proizvodnih prostorih Tobačne tovarne Ljubljana, edine tovrstne tovarne v slovenskih deželah, je bila na prelomu stoletja zaposlena več kot polovica vseh ljubljanskih delavk. Tobačna v Ljubljani je hkrati predstavljala največji industrijski obrat v mestu in enega najpomembnejših na Kranjskem. V tovarni je bilo v obdobju 1871</w:t>
      </w:r>
      <w:r w:rsidR="00C73980" w:rsidRPr="00F9598A">
        <w:rPr>
          <w:rFonts w:cs="Times New Roman"/>
          <w:lang w:val="sl-SI"/>
        </w:rPr>
        <w:t>–</w:t>
      </w:r>
      <w:r w:rsidRPr="00F9598A">
        <w:rPr>
          <w:rFonts w:cs="Times New Roman"/>
          <w:lang w:val="sl-SI"/>
        </w:rPr>
        <w:t>1914 razmerje med zaposlenimi daleč v prid ženske delovne sile – kar 86</w:t>
      </w:r>
      <w:r w:rsidR="00432177">
        <w:rPr>
          <w:rFonts w:cs="Times New Roman"/>
          <w:lang w:val="sl-SI"/>
        </w:rPr>
        <w:t xml:space="preserve"> </w:t>
      </w:r>
      <w:r w:rsidRPr="00F9598A">
        <w:rPr>
          <w:rFonts w:cs="Times New Roman"/>
          <w:lang w:val="sl-SI"/>
        </w:rPr>
        <w:t>% ali 3805 žensk ter 618 moških.</w:t>
      </w:r>
      <w:r w:rsidRPr="00F9598A">
        <w:rPr>
          <w:rStyle w:val="FootnoteReference"/>
          <w:rFonts w:cs="Times New Roman"/>
          <w:lang w:val="sl-SI"/>
        </w:rPr>
        <w:footnoteReference w:id="65"/>
      </w:r>
      <w:r w:rsidRPr="00F9598A">
        <w:rPr>
          <w:rFonts w:cs="Times New Roman"/>
          <w:lang w:val="sl-SI"/>
        </w:rPr>
        <w:t xml:space="preserve"> Medtem ko so ženske delale predvsem v proizvodnji, je moška delovna sila prevladovala med uradništvom. Tako visok odstotek žensk, med katerimi je moč najti tudi nemajhno število mlajših od 13 let, je daleč prekašal zaposlenost žensk v tekstilni industriji na Slovenskem.</w:t>
      </w:r>
      <w:r w:rsidRPr="00F9598A">
        <w:rPr>
          <w:rStyle w:val="FootnoteReference"/>
          <w:rFonts w:cs="Times New Roman"/>
          <w:lang w:val="sl-SI"/>
        </w:rPr>
        <w:footnoteReference w:id="66"/>
      </w:r>
      <w:r w:rsidRPr="00F9598A">
        <w:rPr>
          <w:rFonts w:cs="Times New Roman"/>
          <w:lang w:val="sl-SI"/>
        </w:rPr>
        <w:t xml:space="preserve"> Zaposlitev v tobačni</w:t>
      </w:r>
      <w:r w:rsidR="00432177">
        <w:rPr>
          <w:rFonts w:cs="Times New Roman"/>
          <w:lang w:val="sl-SI"/>
        </w:rPr>
        <w:t xml:space="preserve"> proizvodnji</w:t>
      </w:r>
      <w:r w:rsidRPr="00F9598A">
        <w:rPr>
          <w:rFonts w:cs="Times New Roman"/>
          <w:lang w:val="sl-SI"/>
        </w:rPr>
        <w:t xml:space="preserve"> je bila kljub težkim delovnim pogojem zelo zaželena, saj je bila splošna lastnost c.k. tobačnih tovarn izrazita socialna orientiranost. Tobačne tovarne v monarhiji so med prvimi organizirale varstvo, jasli za otroke svojih delavk.</w:t>
      </w:r>
      <w:r w:rsidRPr="00F9598A">
        <w:rPr>
          <w:rStyle w:val="FootnoteReference"/>
          <w:rFonts w:cs="Times New Roman"/>
          <w:lang w:val="sl-SI"/>
        </w:rPr>
        <w:footnoteReference w:id="67"/>
      </w:r>
      <w:r w:rsidRPr="00F9598A">
        <w:rPr>
          <w:rFonts w:cs="Times New Roman"/>
          <w:lang w:val="sl-SI"/>
        </w:rPr>
        <w:t xml:space="preserve"> Ljubljanska tobačna tovarna je premogla tudi urejene sanitarije s kopalnico, kuhinjo z menzo ter delavsko knjižnico. Delavci so bili pokojninsko zavarovani in so prejemali polno pokojnino s 35 leti delovne dobe.</w:t>
      </w:r>
      <w:r w:rsidRPr="00F9598A">
        <w:rPr>
          <w:rStyle w:val="FootnoteReference"/>
          <w:rFonts w:cs="Times New Roman"/>
          <w:lang w:val="sl-SI"/>
        </w:rPr>
        <w:footnoteReference w:id="68"/>
      </w:r>
    </w:p>
    <w:p w14:paraId="204F4298" w14:textId="77777777" w:rsidR="00D36ED0" w:rsidRPr="00F9598A" w:rsidRDefault="00D36ED0" w:rsidP="004A7FBC">
      <w:pPr>
        <w:spacing w:after="0" w:line="360" w:lineRule="auto"/>
        <w:ind w:firstLine="709"/>
        <w:rPr>
          <w:rFonts w:cs="Times New Roman"/>
          <w:lang w:val="sl-SI"/>
        </w:rPr>
      </w:pPr>
      <w:r w:rsidRPr="00F9598A">
        <w:rPr>
          <w:rFonts w:cs="Times New Roman"/>
          <w:lang w:val="sl-SI"/>
        </w:rPr>
        <w:t xml:space="preserve">Iz matičnih knjig delavcev Tobačne tovarne Ljubljana je </w:t>
      </w:r>
      <w:r w:rsidR="00403B38">
        <w:rPr>
          <w:rFonts w:cs="Times New Roman"/>
          <w:lang w:val="sl-SI"/>
        </w:rPr>
        <w:t>vidno</w:t>
      </w:r>
      <w:r w:rsidRPr="00F9598A">
        <w:rPr>
          <w:rFonts w:cs="Times New Roman"/>
          <w:lang w:val="sl-SI"/>
        </w:rPr>
        <w:t>, da je bilo 16 delavk od skupno 96 delavcev, ki so bili v letih pred vojno na začasni »provizaciji«, s 1. novembrom 1914 »reaktiviranih«.</w:t>
      </w:r>
      <w:r w:rsidRPr="00F9598A">
        <w:rPr>
          <w:rStyle w:val="FootnoteAnchor"/>
          <w:rFonts w:cs="Times New Roman"/>
          <w:lang w:val="sl-SI"/>
        </w:rPr>
        <w:footnoteReference w:id="69"/>
      </w:r>
      <w:r w:rsidRPr="00F9598A">
        <w:rPr>
          <w:rFonts w:cs="Times New Roman"/>
          <w:lang w:val="sl-SI"/>
        </w:rPr>
        <w:t xml:space="preserve"> Reaktivacija na delovnem mestu po plačanem bolniškem dopustu je bila tedaj sistematičnega značaja in je po vsej verjetnosti bila posledica odločitve tovarniškega vodstva, saj je bila opomba »reaktiviert« s posebno štampiljko vžigosana v matične knjige. Reaktivacijo delavcev prav v začetnem času vojne je m</w:t>
      </w:r>
      <w:r w:rsidR="00432177">
        <w:rPr>
          <w:rFonts w:cs="Times New Roman"/>
          <w:lang w:val="sl-SI"/>
        </w:rPr>
        <w:t>ogoče</w:t>
      </w:r>
      <w:r w:rsidRPr="00F9598A">
        <w:rPr>
          <w:rFonts w:cs="Times New Roman"/>
          <w:lang w:val="sl-SI"/>
        </w:rPr>
        <w:t xml:space="preserve"> razumeti tudi v smislu zmanjšanja tovarniških izdatkov za bolniške </w:t>
      </w:r>
      <w:r w:rsidRPr="00F9598A">
        <w:rPr>
          <w:rFonts w:cs="Times New Roman"/>
          <w:lang w:val="sl-SI"/>
        </w:rPr>
        <w:lastRenderedPageBreak/>
        <w:t xml:space="preserve">podpore in </w:t>
      </w:r>
      <w:r w:rsidR="00403B38">
        <w:rPr>
          <w:rFonts w:cs="Times New Roman"/>
          <w:lang w:val="sl-SI"/>
        </w:rPr>
        <w:t>po</w:t>
      </w:r>
      <w:r w:rsidRPr="00F9598A">
        <w:rPr>
          <w:rFonts w:cs="Times New Roman"/>
          <w:lang w:val="sl-SI"/>
        </w:rPr>
        <w:t xml:space="preserve">večanja tovarniške proizvodnje. Možno je, da je odločitev sovpadala tudi s splošno militarizacijo civilne družbe. Potreba po tobaku v času vojne je ustvarila precejšnje povpraševanje po tobačnih izdelkih in v tem </w:t>
      </w:r>
      <w:r w:rsidR="00432177">
        <w:rPr>
          <w:rFonts w:cs="Times New Roman"/>
          <w:lang w:val="sl-SI"/>
        </w:rPr>
        <w:t>smislu</w:t>
      </w:r>
      <w:r w:rsidRPr="00F9598A">
        <w:rPr>
          <w:rFonts w:cs="Times New Roman"/>
          <w:lang w:val="sl-SI"/>
        </w:rPr>
        <w:t xml:space="preserve"> je ponovni angažma delovne sile razumljiv. Kljub temu da je Tobačna tovarna Ljubljana precej okrnila svojo proizvodnjo, je obratovala do konca vojne; v ljubljanski </w:t>
      </w:r>
      <w:r w:rsidR="00432177">
        <w:rPr>
          <w:rFonts w:cs="Times New Roman"/>
          <w:lang w:val="sl-SI"/>
        </w:rPr>
        <w:t>T</w:t>
      </w:r>
      <w:r w:rsidRPr="00F9598A">
        <w:rPr>
          <w:rFonts w:cs="Times New Roman"/>
          <w:lang w:val="sl-SI"/>
        </w:rPr>
        <w:t>obačni so leta 1916 izdelovali celo posebno »vojno zmes« tobaka.</w:t>
      </w:r>
      <w:r w:rsidRPr="00F9598A">
        <w:rPr>
          <w:rStyle w:val="FootnoteReference"/>
          <w:rFonts w:cs="Times New Roman"/>
          <w:lang w:val="sl-SI"/>
        </w:rPr>
        <w:footnoteReference w:id="70"/>
      </w:r>
      <w:r w:rsidRPr="00F9598A">
        <w:rPr>
          <w:rFonts w:cs="Times New Roman"/>
          <w:lang w:val="sl-SI"/>
        </w:rPr>
        <w:t xml:space="preserve"> </w:t>
      </w:r>
    </w:p>
    <w:p w14:paraId="1BBA86AE" w14:textId="77777777" w:rsidR="00D36ED0" w:rsidRPr="00F9598A" w:rsidRDefault="00166C15" w:rsidP="00D36ED0">
      <w:pPr>
        <w:spacing w:after="0" w:line="360" w:lineRule="auto"/>
        <w:rPr>
          <w:rFonts w:cs="Times New Roman"/>
          <w:lang w:val="sl-SI"/>
        </w:rPr>
      </w:pPr>
      <w:r>
        <w:rPr>
          <w:rFonts w:cs="Times New Roman"/>
          <w:lang w:val="sl-SI"/>
        </w:rPr>
        <w:t>Medtem ko v</w:t>
      </w:r>
      <w:r w:rsidR="00D36ED0" w:rsidRPr="00F9598A">
        <w:rPr>
          <w:rFonts w:cs="Times New Roman"/>
          <w:lang w:val="sl-SI"/>
        </w:rPr>
        <w:t xml:space="preserve"> </w:t>
      </w:r>
      <w:r w:rsidR="00D36ED0" w:rsidRPr="00F9598A">
        <w:rPr>
          <w:rFonts w:cs="Times New Roman"/>
          <w:i/>
          <w:lang w:val="sl-SI"/>
        </w:rPr>
        <w:t>Slovencu</w:t>
      </w:r>
      <w:r w:rsidR="00D36ED0" w:rsidRPr="00F9598A">
        <w:rPr>
          <w:rFonts w:cs="Times New Roman"/>
          <w:lang w:val="sl-SI"/>
        </w:rPr>
        <w:t xml:space="preserve"> iz </w:t>
      </w:r>
      <w:r w:rsidR="003028AB">
        <w:rPr>
          <w:rFonts w:cs="Times New Roman"/>
          <w:lang w:val="sl-SI"/>
        </w:rPr>
        <w:t>oktobra</w:t>
      </w:r>
      <w:r w:rsidR="00D36ED0" w:rsidRPr="00F9598A">
        <w:rPr>
          <w:rFonts w:cs="Times New Roman"/>
          <w:lang w:val="sl-SI"/>
        </w:rPr>
        <w:t xml:space="preserve"> 1916 piše, da se je skupina goriških beguncev zaposlila v Ljubljanski tobačni tovarni</w:t>
      </w:r>
      <w:r>
        <w:rPr>
          <w:rFonts w:cs="Times New Roman"/>
          <w:lang w:val="sl-SI"/>
        </w:rPr>
        <w:t>,</w:t>
      </w:r>
      <w:r w:rsidR="00D36ED0" w:rsidRPr="00F9598A">
        <w:rPr>
          <w:rStyle w:val="FootnoteAnchor"/>
          <w:rFonts w:cs="Times New Roman"/>
          <w:lang w:val="sl-SI"/>
        </w:rPr>
        <w:footnoteReference w:id="71"/>
      </w:r>
      <w:r w:rsidR="00D36ED0" w:rsidRPr="00F9598A">
        <w:rPr>
          <w:rFonts w:cs="Times New Roman"/>
          <w:lang w:val="sl-SI"/>
        </w:rPr>
        <w:t xml:space="preserve"> </w:t>
      </w:r>
      <w:r>
        <w:rPr>
          <w:rFonts w:cs="Times New Roman"/>
          <w:lang w:val="sl-SI"/>
        </w:rPr>
        <w:t>o</w:t>
      </w:r>
      <w:r w:rsidR="00D36ED0" w:rsidRPr="00F9598A">
        <w:rPr>
          <w:rFonts w:cs="Times New Roman"/>
          <w:lang w:val="sl-SI"/>
        </w:rPr>
        <w:t xml:space="preserve"> tem v matičnih delavskih knjigah Tobačne tovarne Ljubljana ni podatkov</w:t>
      </w:r>
      <w:r>
        <w:rPr>
          <w:rFonts w:cs="Times New Roman"/>
          <w:lang w:val="sl-SI"/>
        </w:rPr>
        <w:t>. Z</w:t>
      </w:r>
      <w:r w:rsidR="00D36ED0" w:rsidRPr="00F9598A">
        <w:rPr>
          <w:rFonts w:cs="Times New Roman"/>
          <w:lang w:val="sl-SI"/>
        </w:rPr>
        <w:t>elo verjetno</w:t>
      </w:r>
      <w:r>
        <w:rPr>
          <w:rFonts w:cs="Times New Roman"/>
          <w:lang w:val="sl-SI"/>
        </w:rPr>
        <w:t xml:space="preserve"> je</w:t>
      </w:r>
      <w:r w:rsidR="00D36ED0" w:rsidRPr="00F9598A">
        <w:rPr>
          <w:rFonts w:cs="Times New Roman"/>
          <w:lang w:val="sl-SI"/>
        </w:rPr>
        <w:t xml:space="preserve">, da so vpisi zaradi izrednih razmer izostali, saj so tudi sicer dokaj osiromašeni, nedosledni in v primerjavi s študijami o delovanju </w:t>
      </w:r>
      <w:r w:rsidR="00403B38">
        <w:rPr>
          <w:rFonts w:cs="Times New Roman"/>
          <w:lang w:val="sl-SI"/>
        </w:rPr>
        <w:t>T</w:t>
      </w:r>
      <w:r w:rsidR="00D36ED0" w:rsidRPr="00F9598A">
        <w:rPr>
          <w:rFonts w:cs="Times New Roman"/>
          <w:lang w:val="sl-SI"/>
        </w:rPr>
        <w:t>obačne pred vojno in po njej tudi pomanjkljivi. Na novo je bilo od leta 1914 do leta 1918 vpisanih le 14 oseb – razen enega moškega vse begunke ženskega spola. Takšni vpisi v matično knjigo delavcev pričajo o izrednih vojnih razmerah, ki so vpoklicale velik delež uradništva – in posledično vplivale na ustvarjanje arhivskih virov.</w:t>
      </w:r>
    </w:p>
    <w:p w14:paraId="5DCD834C" w14:textId="77777777" w:rsidR="00D36ED0" w:rsidRPr="00F9598A" w:rsidRDefault="00D36ED0" w:rsidP="004A7FBC">
      <w:pPr>
        <w:spacing w:after="0" w:line="360" w:lineRule="auto"/>
        <w:ind w:firstLine="709"/>
        <w:rPr>
          <w:rFonts w:cs="Times New Roman"/>
          <w:lang w:val="sl-SI"/>
        </w:rPr>
      </w:pPr>
      <w:r w:rsidRPr="00F9598A">
        <w:rPr>
          <w:rFonts w:cs="Times New Roman"/>
          <w:lang w:val="sl-SI"/>
        </w:rPr>
        <w:t>Ob vzpostavitvi vzhodne fronte septembra 1914</w:t>
      </w:r>
      <w:r w:rsidR="00166C15">
        <w:rPr>
          <w:rFonts w:cs="Times New Roman"/>
          <w:lang w:val="sl-SI"/>
        </w:rPr>
        <w:t xml:space="preserve"> </w:t>
      </w:r>
      <w:r w:rsidRPr="00F9598A">
        <w:rPr>
          <w:rFonts w:cs="Times New Roman"/>
          <w:lang w:val="sl-SI"/>
        </w:rPr>
        <w:t xml:space="preserve">so na območju Galicije in Bukovine državne oblasti evakuirale in razselile tamkajšnje civilno prebivalstvo po celotni monarhiji. Del teh beguncev je prišel tudi na Kranjsko. Glede na vpise v matične delavske knjige so od 15. oktobra 1914 do 14. februarja 1915 v okrnjenem delavskem kolektivu ljubljanske tobačne </w:t>
      </w:r>
      <w:r w:rsidR="00403B38">
        <w:rPr>
          <w:rFonts w:cs="Times New Roman"/>
          <w:lang w:val="sl-SI"/>
        </w:rPr>
        <w:t xml:space="preserve">tovarne </w:t>
      </w:r>
      <w:r w:rsidRPr="00F9598A">
        <w:rPr>
          <w:rFonts w:cs="Times New Roman"/>
          <w:lang w:val="sl-SI"/>
        </w:rPr>
        <w:t xml:space="preserve">zaposlili 5 galicijskih begunk. Biografski podatki o begunkah, kot denimo datum in kraj rojstva ali sklic na osebne dokumente, v matični knjigi niso zavedeni. Manko matičnih podatkov, iz katerih bi lahko pridobili več informacij o beguncih, na svoj način priča tudi o kaotičnih razmerah v času evakuacije v Galiciji, ki je bila izvedena na hitro. </w:t>
      </w:r>
    </w:p>
    <w:p w14:paraId="3032DC64" w14:textId="77777777" w:rsidR="00D36ED0" w:rsidRPr="00F9598A" w:rsidRDefault="00D36ED0" w:rsidP="004A7FBC">
      <w:pPr>
        <w:spacing w:after="0" w:line="360" w:lineRule="auto"/>
        <w:ind w:firstLine="709"/>
        <w:rPr>
          <w:rFonts w:cs="Times New Roman"/>
          <w:lang w:val="sl-SI"/>
        </w:rPr>
      </w:pPr>
      <w:r w:rsidRPr="00F9598A">
        <w:rPr>
          <w:rFonts w:cs="Times New Roman"/>
          <w:lang w:val="sl-SI"/>
        </w:rPr>
        <w:t>Z italijansko vojno napovedjo maja 1915 je v Ljubljano pribežalo tudi več istrskih beguncev. Pregled matičnih knjig delavk tobačne tovarne priča o tem, da se je osem nekdanjih delavk rovinjske tobačne tovarne zaposlilo v ljubljanski tobačni</w:t>
      </w:r>
      <w:r w:rsidR="00E62173">
        <w:rPr>
          <w:rFonts w:cs="Times New Roman"/>
          <w:lang w:val="sl-SI"/>
        </w:rPr>
        <w:t xml:space="preserve"> tovarni</w:t>
      </w:r>
      <w:r w:rsidRPr="00F9598A">
        <w:rPr>
          <w:rFonts w:cs="Times New Roman"/>
          <w:lang w:val="sl-SI"/>
        </w:rPr>
        <w:t>, potem ko so v Rovinju po 23. maju 1915 ustavili proizvodnjo.</w:t>
      </w:r>
      <w:r w:rsidRPr="00F9598A">
        <w:rPr>
          <w:rStyle w:val="FootnoteAnchor"/>
          <w:rFonts w:cs="Times New Roman"/>
          <w:lang w:val="sl-SI"/>
        </w:rPr>
        <w:footnoteReference w:id="72"/>
      </w:r>
      <w:r w:rsidRPr="00F9598A">
        <w:rPr>
          <w:rFonts w:cs="Times New Roman"/>
          <w:lang w:val="sl-SI"/>
        </w:rPr>
        <w:t xml:space="preserve"> V zvezi z zaposlovanjem begunk je moč tudi med vojno ugotoviti značilno poklicno mobilnost, saj so se nekdanje delavke iz rovinjske tobačne tovarne zaposlovale v številnih drugih c.k. tobačnih tovarnah po monarhiji. Šest od osmih begunk, tobačnih delavk iz Rovinja</w:t>
      </w:r>
      <w:r w:rsidR="00A80D32">
        <w:rPr>
          <w:rFonts w:cs="Times New Roman"/>
          <w:lang w:val="sl-SI"/>
        </w:rPr>
        <w:t>,</w:t>
      </w:r>
      <w:r w:rsidRPr="00F9598A">
        <w:rPr>
          <w:rFonts w:cs="Times New Roman"/>
          <w:lang w:val="sl-SI"/>
        </w:rPr>
        <w:t xml:space="preserve"> se je v ljubljanski tobačni zaposlil</w:t>
      </w:r>
      <w:r w:rsidR="00E62173">
        <w:rPr>
          <w:rFonts w:cs="Times New Roman"/>
          <w:lang w:val="sl-SI"/>
        </w:rPr>
        <w:t>o</w:t>
      </w:r>
      <w:r w:rsidRPr="00F9598A">
        <w:rPr>
          <w:rFonts w:cs="Times New Roman"/>
          <w:lang w:val="sl-SI"/>
        </w:rPr>
        <w:t xml:space="preserve"> šele </w:t>
      </w:r>
      <w:r w:rsidR="00E62173">
        <w:rPr>
          <w:rFonts w:cs="Times New Roman"/>
          <w:lang w:val="sl-SI"/>
        </w:rPr>
        <w:t>v letu</w:t>
      </w:r>
      <w:r w:rsidRPr="00F9598A">
        <w:rPr>
          <w:rFonts w:cs="Times New Roman"/>
          <w:lang w:val="sl-SI"/>
        </w:rPr>
        <w:t xml:space="preserve"> 1918, ko se je jugozahodna fronta preusmerila na zahod</w:t>
      </w:r>
      <w:r w:rsidR="00E62173">
        <w:rPr>
          <w:rFonts w:cs="Times New Roman"/>
          <w:lang w:val="sl-SI"/>
        </w:rPr>
        <w:t>,</w:t>
      </w:r>
      <w:r w:rsidRPr="00F9598A">
        <w:rPr>
          <w:rFonts w:cs="Times New Roman"/>
          <w:lang w:val="sl-SI"/>
        </w:rPr>
        <w:t xml:space="preserve"> zaposlen</w:t>
      </w:r>
      <w:r w:rsidR="00E62173">
        <w:rPr>
          <w:rFonts w:cs="Times New Roman"/>
          <w:lang w:val="sl-SI"/>
        </w:rPr>
        <w:t>e so bile</w:t>
      </w:r>
      <w:r w:rsidRPr="00F9598A">
        <w:rPr>
          <w:rFonts w:cs="Times New Roman"/>
          <w:lang w:val="sl-SI"/>
        </w:rPr>
        <w:t xml:space="preserve"> do 11.</w:t>
      </w:r>
      <w:r w:rsidR="00166C15">
        <w:rPr>
          <w:rFonts w:cs="Times New Roman"/>
          <w:lang w:val="sl-SI"/>
        </w:rPr>
        <w:t xml:space="preserve"> </w:t>
      </w:r>
      <w:r w:rsidR="00A80D32">
        <w:rPr>
          <w:rFonts w:cs="Times New Roman"/>
          <w:lang w:val="sl-SI"/>
        </w:rPr>
        <w:t xml:space="preserve">avgusta </w:t>
      </w:r>
      <w:r w:rsidRPr="00F9598A">
        <w:rPr>
          <w:rFonts w:cs="Times New Roman"/>
          <w:lang w:val="sl-SI"/>
        </w:rPr>
        <w:t xml:space="preserve">1919, ko so glede na vpis v matični knjigi »prostovoljno izstopile«.   </w:t>
      </w:r>
    </w:p>
    <w:p w14:paraId="2A3DC3BE" w14:textId="77777777" w:rsidR="00587289" w:rsidRDefault="00D36ED0" w:rsidP="004A7FBC">
      <w:pPr>
        <w:spacing w:after="0" w:line="360" w:lineRule="auto"/>
        <w:ind w:firstLine="709"/>
        <w:rPr>
          <w:rFonts w:cs="Times New Roman"/>
          <w:lang w:val="sl-SI"/>
        </w:rPr>
      </w:pPr>
      <w:r w:rsidRPr="00F9598A">
        <w:rPr>
          <w:rFonts w:cs="Times New Roman"/>
          <w:lang w:val="sl-SI"/>
        </w:rPr>
        <w:t xml:space="preserve">Razmeroma visok delež ženske delovne sile je bil pred vojno zaposlen tudi v papirniški </w:t>
      </w:r>
      <w:r w:rsidRPr="00F9598A">
        <w:rPr>
          <w:rFonts w:cs="Times New Roman"/>
          <w:lang w:val="sl-SI"/>
        </w:rPr>
        <w:lastRenderedPageBreak/>
        <w:t>industriji, ki je na Slovenskem pred prvo svetovno vojno štela sedem obratov.</w:t>
      </w:r>
      <w:r w:rsidRPr="00F9598A">
        <w:rPr>
          <w:rStyle w:val="FootnoteReference"/>
          <w:rFonts w:cs="Times New Roman"/>
          <w:lang w:val="sl-SI"/>
        </w:rPr>
        <w:footnoteReference w:id="73"/>
      </w:r>
      <w:r w:rsidRPr="00F9598A">
        <w:rPr>
          <w:rFonts w:cs="Times New Roman"/>
          <w:lang w:val="sl-SI"/>
        </w:rPr>
        <w:t xml:space="preserve"> V tem </w:t>
      </w:r>
      <w:r w:rsidR="00E62173">
        <w:rPr>
          <w:rFonts w:cs="Times New Roman"/>
          <w:lang w:val="sl-SI"/>
        </w:rPr>
        <w:t>smislu</w:t>
      </w:r>
      <w:r w:rsidRPr="00F9598A">
        <w:rPr>
          <w:rFonts w:cs="Times New Roman"/>
          <w:lang w:val="sl-SI"/>
        </w:rPr>
        <w:t xml:space="preserve"> je nedvomno </w:t>
      </w:r>
      <w:r w:rsidR="00A80D32">
        <w:rPr>
          <w:rFonts w:cs="Times New Roman"/>
          <w:lang w:val="sl-SI"/>
        </w:rPr>
        <w:t xml:space="preserve">treba </w:t>
      </w:r>
      <w:r w:rsidRPr="00F9598A">
        <w:rPr>
          <w:rFonts w:cs="Times New Roman"/>
          <w:lang w:val="sl-SI"/>
        </w:rPr>
        <w:t xml:space="preserve">izpostaviti Papirnico Vevče, ki je bila ustanovljena že leta 1847 in </w:t>
      </w:r>
      <w:r w:rsidR="00E62173">
        <w:rPr>
          <w:rFonts w:cs="Times New Roman"/>
          <w:lang w:val="sl-SI"/>
        </w:rPr>
        <w:t xml:space="preserve">je </w:t>
      </w:r>
      <w:r w:rsidRPr="00F9598A">
        <w:rPr>
          <w:rFonts w:cs="Times New Roman"/>
          <w:lang w:val="sl-SI"/>
        </w:rPr>
        <w:t>bila v času vojne last dunajske papirniške velikanke Leykam/Josefthal. O Papirnici Vevče je bilo napisanih nekaj razprav, vendar nobena ne jemlje pod drobnogled obdobja prve svetovne vojne. Če jemljemo za enega od pokazateljev medvojnega delovanja papirnice dobičke od proizvodnje papirja, potem lahko opazimo ne le linear</w:t>
      </w:r>
      <w:r w:rsidR="00E62173">
        <w:rPr>
          <w:rFonts w:cs="Times New Roman"/>
          <w:lang w:val="sl-SI"/>
        </w:rPr>
        <w:t>ni</w:t>
      </w:r>
      <w:r w:rsidRPr="00F9598A">
        <w:rPr>
          <w:rFonts w:cs="Times New Roman"/>
          <w:lang w:val="sl-SI"/>
        </w:rPr>
        <w:t xml:space="preserve"> trend, ampak sledimo dokaj zanimivi dinamiki, ki je bržkone zrcalila tudi kadrovsko politiko. Izbruh vojne je deloval kot šok in od septembra 1914 do aprila 1915 povzročil popoln izpad proizvodnje. Četudi bilance od maja 1915 dalje </w:t>
      </w:r>
      <w:r w:rsidR="00E62173">
        <w:rPr>
          <w:rFonts w:cs="Times New Roman"/>
          <w:lang w:val="sl-SI"/>
        </w:rPr>
        <w:t>kažejo</w:t>
      </w:r>
      <w:r w:rsidRPr="00F9598A">
        <w:rPr>
          <w:rFonts w:cs="Times New Roman"/>
          <w:lang w:val="sl-SI"/>
        </w:rPr>
        <w:t xml:space="preserve"> komaj četrtino predvojnih dobičkov, je tovarna delovala večino vojnega časa. Zapis v knjigi bilanc razkriva popoln zastoj proizvodnje zaradi pomanjkanja surovin še za oktober 1917, saj je tedaj vojska zaradi ofenzive proti Italiji izvedla zaporo železniškega prometa za c</w:t>
      </w:r>
      <w:r>
        <w:rPr>
          <w:rFonts w:cs="Times New Roman"/>
          <w:lang w:val="sl-SI"/>
        </w:rPr>
        <w:t>ivilno sfero</w:t>
      </w:r>
      <w:r w:rsidRPr="00F9598A">
        <w:rPr>
          <w:rFonts w:cs="Times New Roman"/>
          <w:lang w:val="sl-SI"/>
        </w:rPr>
        <w:t>.</w:t>
      </w:r>
      <w:r w:rsidRPr="00F9598A">
        <w:rPr>
          <w:rStyle w:val="FootnoteAnchor"/>
          <w:rFonts w:cs="Times New Roman"/>
          <w:lang w:val="sl-SI"/>
        </w:rPr>
        <w:footnoteReference w:id="74"/>
      </w:r>
      <w:r w:rsidRPr="00F9598A">
        <w:rPr>
          <w:rFonts w:cs="Times New Roman"/>
          <w:lang w:val="sl-SI"/>
        </w:rPr>
        <w:t xml:space="preserve"> Proizvodnja papirja leta 1920 </w:t>
      </w:r>
      <w:r w:rsidR="00E62173">
        <w:rPr>
          <w:rFonts w:cs="Times New Roman"/>
          <w:lang w:val="sl-SI"/>
        </w:rPr>
        <w:t xml:space="preserve">še </w:t>
      </w:r>
      <w:r w:rsidRPr="00F9598A">
        <w:rPr>
          <w:rFonts w:cs="Times New Roman"/>
          <w:lang w:val="sl-SI"/>
        </w:rPr>
        <w:t>ni dosegla zlatih predvojnih let, torej časa pred oktobrom 1912.</w:t>
      </w:r>
    </w:p>
    <w:p w14:paraId="1E8B1A94" w14:textId="77777777" w:rsidR="00D36ED0" w:rsidRDefault="00D36ED0" w:rsidP="004A7FBC">
      <w:pPr>
        <w:spacing w:after="0" w:line="360" w:lineRule="auto"/>
        <w:ind w:firstLine="709"/>
        <w:rPr>
          <w:rFonts w:cs="Times New Roman"/>
          <w:lang w:val="sl-SI"/>
        </w:rPr>
      </w:pPr>
      <w:r w:rsidRPr="00F9598A">
        <w:rPr>
          <w:rFonts w:cs="Times New Roman"/>
          <w:lang w:val="sl-SI"/>
        </w:rPr>
        <w:t xml:space="preserve"> </w:t>
      </w:r>
    </w:p>
    <w:p w14:paraId="59876F57" w14:textId="77777777" w:rsidR="00A3400E" w:rsidRPr="005362F7" w:rsidRDefault="00A3400E" w:rsidP="00C67322">
      <w:pPr>
        <w:spacing w:after="0" w:line="360" w:lineRule="auto"/>
        <w:jc w:val="both"/>
        <w:rPr>
          <w:rFonts w:cs="Times New Roman"/>
          <w:lang w:val="sl-SI"/>
        </w:rPr>
      </w:pPr>
      <w:r w:rsidRPr="005362F7">
        <w:rPr>
          <w:rFonts w:cs="Times New Roman"/>
          <w:lang w:val="sl-SI"/>
        </w:rPr>
        <w:t xml:space="preserve">#datoteka: </w:t>
      </w:r>
      <w:r w:rsidR="009D6B31">
        <w:t>bilanz_der_papierfabrik.pdf</w:t>
      </w:r>
    </w:p>
    <w:p w14:paraId="3BC732B3" w14:textId="77777777" w:rsidR="00A3400E" w:rsidRPr="005362F7" w:rsidRDefault="00A3400E" w:rsidP="00C67322">
      <w:pPr>
        <w:spacing w:after="0" w:line="360" w:lineRule="auto"/>
        <w:jc w:val="both"/>
        <w:rPr>
          <w:rFonts w:cs="Times New Roman"/>
          <w:lang w:val="sl-SI"/>
        </w:rPr>
      </w:pPr>
      <w:r w:rsidRPr="005362F7">
        <w:rPr>
          <w:rFonts w:cs="Times New Roman"/>
          <w:lang w:val="sl-SI"/>
        </w:rPr>
        <w:t xml:space="preserve">Grafikon 1: </w:t>
      </w:r>
      <w:r w:rsidR="009D6B31" w:rsidRPr="009D6B31">
        <w:rPr>
          <w:rFonts w:cs="Times New Roman"/>
          <w:lang w:val="sl-SI"/>
        </w:rPr>
        <w:t>Matic Leban</w:t>
      </w:r>
      <w:r w:rsidR="009D6B31">
        <w:rPr>
          <w:rFonts w:cs="Times New Roman"/>
          <w:lang w:val="sl-SI"/>
        </w:rPr>
        <w:t xml:space="preserve">. </w:t>
      </w:r>
      <w:r w:rsidR="009D6B31" w:rsidRPr="009D6B31">
        <w:rPr>
          <w:rFonts w:cs="Times New Roman"/>
          <w:lang w:val="sl-SI"/>
        </w:rPr>
        <w:t>Graf mesečnih bilanc Papirnice Vevče (1912-1920)</w:t>
      </w:r>
    </w:p>
    <w:p w14:paraId="63F0CB8D" w14:textId="77777777" w:rsidR="00A3400E" w:rsidRDefault="00A3400E" w:rsidP="00C67322">
      <w:pPr>
        <w:spacing w:after="0" w:line="360" w:lineRule="auto"/>
        <w:jc w:val="both"/>
        <w:rPr>
          <w:rFonts w:cs="Times New Roman"/>
          <w:lang w:val="sl-SI"/>
        </w:rPr>
      </w:pPr>
      <w:r w:rsidRPr="005362F7">
        <w:rPr>
          <w:rFonts w:cs="Times New Roman"/>
          <w:lang w:val="sl-SI"/>
        </w:rPr>
        <w:t xml:space="preserve">Vir: </w:t>
      </w:r>
      <w:r w:rsidR="00043F72">
        <w:rPr>
          <w:rFonts w:cs="Times New Roman"/>
          <w:lang w:val="sl-SI"/>
        </w:rPr>
        <w:t xml:space="preserve">SI </w:t>
      </w:r>
      <w:r w:rsidR="00043F72" w:rsidRPr="00043F72">
        <w:rPr>
          <w:rFonts w:cs="Times New Roman"/>
          <w:lang w:val="sl-SI"/>
        </w:rPr>
        <w:t>ZAL</w:t>
      </w:r>
      <w:r w:rsidR="00043F72">
        <w:rPr>
          <w:rFonts w:cs="Times New Roman"/>
          <w:lang w:val="sl-SI"/>
        </w:rPr>
        <w:t xml:space="preserve">, LJU </w:t>
      </w:r>
      <w:r w:rsidR="00043F72" w:rsidRPr="00043F72">
        <w:rPr>
          <w:rFonts w:cs="Times New Roman"/>
          <w:lang w:val="sl-SI"/>
        </w:rPr>
        <w:t>132, Združene papirnice Vevče, Goričane, Medvode, t.e. 106, a.e. 276-208</w:t>
      </w:r>
    </w:p>
    <w:p w14:paraId="27BDC7DA" w14:textId="77777777" w:rsidR="00587289" w:rsidRPr="00F9598A" w:rsidRDefault="00587289" w:rsidP="00C67322">
      <w:pPr>
        <w:spacing w:after="0" w:line="360" w:lineRule="auto"/>
        <w:jc w:val="both"/>
        <w:rPr>
          <w:rFonts w:cs="Times New Roman"/>
          <w:lang w:val="sl-SI"/>
        </w:rPr>
      </w:pPr>
    </w:p>
    <w:p w14:paraId="36A8B1B0" w14:textId="77777777" w:rsidR="00D36ED0" w:rsidRPr="00F9598A" w:rsidRDefault="00D36ED0" w:rsidP="004A7FBC">
      <w:pPr>
        <w:spacing w:after="0" w:line="360" w:lineRule="auto"/>
        <w:ind w:firstLine="709"/>
        <w:rPr>
          <w:rFonts w:cs="Times New Roman"/>
          <w:lang w:val="sl-SI"/>
        </w:rPr>
      </w:pPr>
      <w:r w:rsidRPr="00F9598A">
        <w:rPr>
          <w:rFonts w:cs="Times New Roman"/>
          <w:lang w:val="sl-SI"/>
        </w:rPr>
        <w:t xml:space="preserve">V medvojno proizvodnjo so bile vključene tudi številne delavke iz širše okolice Vevč. </w:t>
      </w:r>
      <w:r w:rsidR="00E62173">
        <w:rPr>
          <w:rFonts w:cs="Times New Roman"/>
          <w:lang w:val="sl-SI"/>
        </w:rPr>
        <w:t>Ko sem s</w:t>
      </w:r>
      <w:r w:rsidRPr="00F9598A">
        <w:rPr>
          <w:rFonts w:cs="Times New Roman"/>
          <w:lang w:val="sl-SI"/>
        </w:rPr>
        <w:t>premlja</w:t>
      </w:r>
      <w:r w:rsidR="00E62173">
        <w:rPr>
          <w:rFonts w:cs="Times New Roman"/>
          <w:lang w:val="sl-SI"/>
        </w:rPr>
        <w:t>la</w:t>
      </w:r>
      <w:r w:rsidRPr="00F9598A">
        <w:rPr>
          <w:rFonts w:cs="Times New Roman"/>
          <w:lang w:val="sl-SI"/>
        </w:rPr>
        <w:t xml:space="preserve"> fluktuacij</w:t>
      </w:r>
      <w:r w:rsidR="00E62173">
        <w:rPr>
          <w:rFonts w:cs="Times New Roman"/>
          <w:lang w:val="sl-SI"/>
        </w:rPr>
        <w:t>o</w:t>
      </w:r>
      <w:r w:rsidRPr="00F9598A">
        <w:rPr>
          <w:rFonts w:cs="Times New Roman"/>
          <w:lang w:val="sl-SI"/>
        </w:rPr>
        <w:t xml:space="preserve"> delovne sile v času vojne</w:t>
      </w:r>
      <w:r w:rsidR="00E62173">
        <w:rPr>
          <w:rFonts w:cs="Times New Roman"/>
          <w:lang w:val="sl-SI"/>
        </w:rPr>
        <w:t>,</w:t>
      </w:r>
      <w:r w:rsidRPr="00F9598A">
        <w:rPr>
          <w:rFonts w:cs="Times New Roman"/>
          <w:lang w:val="sl-SI"/>
        </w:rPr>
        <w:t xml:space="preserve"> sem naletela na množična odpuščanja tovarniških delavk »infolge Kriegsverhältnisses«/»Betriebsstillstand«, ko je bilo v dneh 17. in 18. avgusta 1914 odpuščenih 69 žensk.</w:t>
      </w:r>
      <w:r w:rsidRPr="00F9598A">
        <w:rPr>
          <w:rStyle w:val="FootnoteAnchor"/>
          <w:rFonts w:cs="Times New Roman"/>
          <w:lang w:val="sl-SI"/>
        </w:rPr>
        <w:footnoteReference w:id="75"/>
      </w:r>
      <w:r w:rsidRPr="00F9598A">
        <w:rPr>
          <w:rFonts w:cs="Times New Roman"/>
          <w:lang w:val="sl-SI"/>
        </w:rPr>
        <w:t xml:space="preserve"> Pregled matičnih knjig delavk tobačne tovarne pa priča tudi </w:t>
      </w:r>
      <w:r w:rsidR="00E62173">
        <w:rPr>
          <w:rFonts w:cs="Times New Roman"/>
          <w:lang w:val="sl-SI"/>
        </w:rPr>
        <w:t xml:space="preserve">o </w:t>
      </w:r>
      <w:r w:rsidRPr="00F9598A">
        <w:rPr>
          <w:rFonts w:cs="Times New Roman"/>
          <w:lang w:val="sl-SI"/>
        </w:rPr>
        <w:t>tem, da je 73 žensk v času vojne obdržalo svojo predvojno zaposlitev.</w:t>
      </w:r>
      <w:r w:rsidRPr="00F9598A">
        <w:rPr>
          <w:rStyle w:val="FootnoteAnchor"/>
          <w:rFonts w:cs="Times New Roman"/>
          <w:lang w:val="sl-SI"/>
        </w:rPr>
        <w:footnoteReference w:id="76"/>
      </w:r>
      <w:r w:rsidRPr="00F9598A">
        <w:rPr>
          <w:rFonts w:cs="Times New Roman"/>
          <w:lang w:val="sl-SI"/>
        </w:rPr>
        <w:t xml:space="preserve"> Le 17 žensk so zaposlili začasno med vojn</w:t>
      </w:r>
      <w:r w:rsidR="00C45C35">
        <w:rPr>
          <w:rFonts w:cs="Times New Roman"/>
          <w:lang w:val="sl-SI"/>
        </w:rPr>
        <w:t>o</w:t>
      </w:r>
      <w:r w:rsidRPr="00F9598A">
        <w:rPr>
          <w:rFonts w:cs="Times New Roman"/>
          <w:lang w:val="sl-SI"/>
        </w:rPr>
        <w:t xml:space="preserve">. Hkrati pa velja opozoriti, da so kar 9 od teh 17 žensk zaposlili v proizvodnji šele po koncu vojaških manevrov v Posočju v poslednjem letu vojne, kar </w:t>
      </w:r>
      <w:r w:rsidR="00C45C35">
        <w:rPr>
          <w:rFonts w:cs="Times New Roman"/>
          <w:lang w:val="sl-SI"/>
        </w:rPr>
        <w:t>kaže</w:t>
      </w:r>
      <w:r w:rsidRPr="00F9598A">
        <w:rPr>
          <w:rFonts w:cs="Times New Roman"/>
          <w:lang w:val="sl-SI"/>
        </w:rPr>
        <w:t xml:space="preserve"> na vpliv vojaških dogajanj na zaposlitveno politiko v podjetju. </w:t>
      </w:r>
    </w:p>
    <w:p w14:paraId="00B58F53" w14:textId="77777777" w:rsidR="00D36ED0" w:rsidRPr="00F9598A" w:rsidRDefault="00D36ED0" w:rsidP="004A7FBC">
      <w:pPr>
        <w:spacing w:after="0" w:line="360" w:lineRule="auto"/>
        <w:ind w:firstLine="709"/>
        <w:rPr>
          <w:rFonts w:cs="Times New Roman"/>
          <w:lang w:val="sl-SI"/>
        </w:rPr>
      </w:pPr>
      <w:r w:rsidRPr="00F9598A">
        <w:rPr>
          <w:rFonts w:cs="Times New Roman"/>
          <w:lang w:val="sl-SI"/>
        </w:rPr>
        <w:t>Vse te številke in tendence dobijo za razumevanje dinamik</w:t>
      </w:r>
      <w:r w:rsidR="0016434A">
        <w:rPr>
          <w:rFonts w:cs="Times New Roman"/>
          <w:lang w:val="sl-SI"/>
        </w:rPr>
        <w:t xml:space="preserve"> obeh spolov</w:t>
      </w:r>
      <w:r w:rsidRPr="00F9598A">
        <w:rPr>
          <w:rFonts w:cs="Times New Roman"/>
          <w:lang w:val="sl-SI"/>
        </w:rPr>
        <w:t xml:space="preserve"> dodano vrednost, če jim dodamo nekaj podatkov, ki se </w:t>
      </w:r>
      <w:r w:rsidR="00E62173">
        <w:rPr>
          <w:rFonts w:cs="Times New Roman"/>
          <w:lang w:val="sl-SI"/>
        </w:rPr>
        <w:t>nanašajo na</w:t>
      </w:r>
      <w:r w:rsidRPr="00F9598A">
        <w:rPr>
          <w:rFonts w:cs="Times New Roman"/>
          <w:lang w:val="sl-SI"/>
        </w:rPr>
        <w:t xml:space="preserve"> mošk</w:t>
      </w:r>
      <w:r w:rsidR="00E62173">
        <w:rPr>
          <w:rFonts w:cs="Times New Roman"/>
          <w:lang w:val="sl-SI"/>
        </w:rPr>
        <w:t>o</w:t>
      </w:r>
      <w:r w:rsidRPr="00F9598A">
        <w:rPr>
          <w:rFonts w:cs="Times New Roman"/>
          <w:lang w:val="sl-SI"/>
        </w:rPr>
        <w:t xml:space="preserve"> delovn</w:t>
      </w:r>
      <w:r w:rsidR="00E62173">
        <w:rPr>
          <w:rFonts w:cs="Times New Roman"/>
          <w:lang w:val="sl-SI"/>
        </w:rPr>
        <w:t>o</w:t>
      </w:r>
      <w:r w:rsidRPr="00F9598A">
        <w:rPr>
          <w:rFonts w:cs="Times New Roman"/>
          <w:lang w:val="sl-SI"/>
        </w:rPr>
        <w:t xml:space="preserve"> sil</w:t>
      </w:r>
      <w:r w:rsidR="00E62173">
        <w:rPr>
          <w:rFonts w:cs="Times New Roman"/>
          <w:lang w:val="sl-SI"/>
        </w:rPr>
        <w:t>o</w:t>
      </w:r>
      <w:r w:rsidRPr="00F9598A">
        <w:rPr>
          <w:rFonts w:cs="Times New Roman"/>
          <w:lang w:val="sl-SI"/>
        </w:rPr>
        <w:t xml:space="preserve">. Avgustovska odpuščanja so glede na matične knjige moške delovne sile zajela tudi 121 moških delavcev, vsaj za 14 delavcev pa je izpričano, da so bili mobilizirani. V vojnem času je kontinuirano delalo 88 moških, medtem ko je bilo </w:t>
      </w:r>
      <w:r w:rsidRPr="00F9598A">
        <w:rPr>
          <w:rFonts w:cs="Times New Roman"/>
          <w:lang w:val="sl-SI"/>
        </w:rPr>
        <w:lastRenderedPageBreak/>
        <w:t xml:space="preserve">kar 244 delavcev </w:t>
      </w:r>
      <w:r w:rsidR="00E62173">
        <w:rPr>
          <w:rFonts w:cs="Times New Roman"/>
          <w:lang w:val="sl-SI"/>
        </w:rPr>
        <w:t>med</w:t>
      </w:r>
      <w:r w:rsidRPr="00F9598A">
        <w:rPr>
          <w:rFonts w:cs="Times New Roman"/>
          <w:lang w:val="sl-SI"/>
        </w:rPr>
        <w:t xml:space="preserve"> vojn</w:t>
      </w:r>
      <w:r w:rsidR="00E62173">
        <w:rPr>
          <w:rFonts w:cs="Times New Roman"/>
          <w:lang w:val="sl-SI"/>
        </w:rPr>
        <w:t>o</w:t>
      </w:r>
      <w:r w:rsidRPr="00F9598A">
        <w:rPr>
          <w:rFonts w:cs="Times New Roman"/>
          <w:lang w:val="sl-SI"/>
        </w:rPr>
        <w:t xml:space="preserve"> najetih sporadično in za krajše obdobje, vendar iz opomb ni jasno vidno, ali so odšli zaradi mobilizacije, premestitve ali </w:t>
      </w:r>
      <w:r w:rsidR="0016434A">
        <w:rPr>
          <w:rFonts w:cs="Times New Roman"/>
          <w:lang w:val="sl-SI"/>
        </w:rPr>
        <w:t xml:space="preserve">iz </w:t>
      </w:r>
      <w:r w:rsidRPr="00F9598A">
        <w:rPr>
          <w:rFonts w:cs="Times New Roman"/>
          <w:lang w:val="sl-SI"/>
        </w:rPr>
        <w:t xml:space="preserve">kakšnih drugih razlogov. Nesporno je, da je bilo zaposlovanje ženske delovne sile glede na moško v papirnici Vevče med vojno bolj stabilno in trajnejše, a delavke so številčno še vedno predstavljale manjši delež glede na moške sodelavce. Poudariti velja, da se razmerje med ženskim in moškim delavstvom ni </w:t>
      </w:r>
      <w:r w:rsidR="00660CFB">
        <w:rPr>
          <w:rFonts w:cs="Times New Roman"/>
          <w:lang w:val="sl-SI"/>
        </w:rPr>
        <w:t xml:space="preserve">toliko </w:t>
      </w:r>
      <w:r w:rsidRPr="00F9598A">
        <w:rPr>
          <w:rFonts w:cs="Times New Roman"/>
          <w:lang w:val="sl-SI"/>
        </w:rPr>
        <w:t>spremenilo zaradi povečanega zaposlovanja žensk, ampak zaradi moške mobilizacije.</w:t>
      </w:r>
    </w:p>
    <w:p w14:paraId="50480339" w14:textId="77777777" w:rsidR="00D36ED0" w:rsidRPr="00F9598A" w:rsidRDefault="00D36ED0" w:rsidP="004A7FBC">
      <w:pPr>
        <w:spacing w:after="0" w:line="360" w:lineRule="auto"/>
        <w:ind w:firstLine="709"/>
        <w:rPr>
          <w:rFonts w:cs="Times New Roman"/>
          <w:lang w:val="sl-SI"/>
        </w:rPr>
      </w:pPr>
      <w:r w:rsidRPr="00F9598A">
        <w:rPr>
          <w:rFonts w:cs="Times New Roman"/>
          <w:lang w:val="sl-SI"/>
        </w:rPr>
        <w:t xml:space="preserve">Tudi ljubljanska Kartonažna tovarna Bonač, med vojno last znanega ljubljanskega industrialca Frana Bonača, ki se je iz majhnega knjigovezniškega obrata od 90. let 19. stoletja </w:t>
      </w:r>
      <w:r w:rsidR="00C45C35">
        <w:rPr>
          <w:rFonts w:cs="Times New Roman"/>
          <w:lang w:val="sl-SI"/>
        </w:rPr>
        <w:t>po</w:t>
      </w:r>
      <w:r w:rsidRPr="00F9598A">
        <w:rPr>
          <w:rFonts w:cs="Times New Roman"/>
          <w:lang w:val="sl-SI"/>
        </w:rPr>
        <w:t xml:space="preserve">lagoma razvila v tovarniški obrat z okoli 50 zaposlenimi, </w:t>
      </w:r>
      <w:r w:rsidR="00C45C35">
        <w:rPr>
          <w:rFonts w:cs="Times New Roman"/>
          <w:lang w:val="sl-SI"/>
        </w:rPr>
        <w:t>kaže na</w:t>
      </w:r>
      <w:r w:rsidRPr="00F9598A">
        <w:rPr>
          <w:rFonts w:cs="Times New Roman"/>
          <w:lang w:val="sl-SI"/>
        </w:rPr>
        <w:t xml:space="preserve"> razmeroma visok delež ženskega delavstva.</w:t>
      </w:r>
      <w:r w:rsidRPr="00F9598A">
        <w:rPr>
          <w:rStyle w:val="FootnoteReference"/>
          <w:rFonts w:cs="Times New Roman"/>
          <w:lang w:val="sl-SI"/>
        </w:rPr>
        <w:footnoteReference w:id="77"/>
      </w:r>
      <w:r w:rsidRPr="00F9598A">
        <w:rPr>
          <w:rFonts w:cs="Times New Roman"/>
          <w:lang w:val="sl-SI"/>
        </w:rPr>
        <w:t xml:space="preserve"> Zanimivo je, da se je majhna tovarna, od leta 1906 locirana na stičišče današnje Kotnikove in Čufarjeve ulice v Ljubljani,</w:t>
      </w:r>
      <w:r w:rsidRPr="00F9598A">
        <w:rPr>
          <w:rStyle w:val="FootnoteReference"/>
          <w:rFonts w:cs="Times New Roman"/>
          <w:lang w:val="sl-SI"/>
        </w:rPr>
        <w:footnoteReference w:id="78"/>
      </w:r>
      <w:r w:rsidRPr="00F9598A">
        <w:rPr>
          <w:rFonts w:cs="Times New Roman"/>
          <w:lang w:val="sl-SI"/>
        </w:rPr>
        <w:t xml:space="preserve"> prostorsko širila v času vsesplošnega pomanjkanja leta 1918, kar priča o neenakomernem razvoju gospodarskih panog med vojno in zlasti o pomenu papirniške industrije za vojne potrebe. Konjunkturo kartonažne proizvodnje je med vojno pogojevalo množično izdelovanje škatel za strelivo in za poštne pakete.</w:t>
      </w:r>
      <w:r w:rsidRPr="00F9598A">
        <w:rPr>
          <w:rStyle w:val="FootnoteReference"/>
          <w:rFonts w:cs="Times New Roman"/>
          <w:lang w:val="sl-SI"/>
        </w:rPr>
        <w:footnoteReference w:id="79"/>
      </w:r>
      <w:r w:rsidRPr="00F9598A">
        <w:rPr>
          <w:rFonts w:cs="Times New Roman"/>
          <w:lang w:val="sl-SI"/>
        </w:rPr>
        <w:t xml:space="preserve"> </w:t>
      </w:r>
    </w:p>
    <w:p w14:paraId="75B071A7" w14:textId="77777777" w:rsidR="00D36ED0" w:rsidRPr="00F9598A" w:rsidRDefault="00D36ED0" w:rsidP="004A7FBC">
      <w:pPr>
        <w:spacing w:after="0" w:line="360" w:lineRule="auto"/>
        <w:ind w:firstLine="709"/>
        <w:rPr>
          <w:rFonts w:cs="Times New Roman"/>
          <w:lang w:val="sl-SI"/>
        </w:rPr>
      </w:pPr>
      <w:r w:rsidRPr="00F9598A">
        <w:rPr>
          <w:rFonts w:cs="Times New Roman"/>
          <w:lang w:val="sl-SI"/>
        </w:rPr>
        <w:t xml:space="preserve">Iz vpisov v delavskih matičnih knjigah kartonaže </w:t>
      </w:r>
      <w:r w:rsidR="00C45C35">
        <w:rPr>
          <w:rFonts w:cs="Times New Roman"/>
          <w:lang w:val="sl-SI"/>
        </w:rPr>
        <w:t>vidimo</w:t>
      </w:r>
      <w:r w:rsidRPr="00F9598A">
        <w:rPr>
          <w:rFonts w:cs="Times New Roman"/>
          <w:lang w:val="sl-SI"/>
        </w:rPr>
        <w:t>, da je med vojno v različnih časovnih etapah v tovarni delalo okoli 19 deklet, od katerih so jih 7 zaposlili po letu 1914, kar pomeni skoraj 60</w:t>
      </w:r>
      <w:r w:rsidR="00B45B9A">
        <w:rPr>
          <w:rFonts w:cs="Times New Roman"/>
          <w:lang w:val="sl-SI"/>
        </w:rPr>
        <w:t>-odstotno</w:t>
      </w:r>
      <w:r w:rsidRPr="00F9598A">
        <w:rPr>
          <w:rFonts w:cs="Times New Roman"/>
          <w:lang w:val="sl-SI"/>
        </w:rPr>
        <w:t xml:space="preserve"> povečanje ženske delovne sile v času vojne; v istem času niso zaposlili nobenega moškega in tudi ni podatkov, koliko moške delovne sile je bilo mobilizirane. Z 21. septembrom 1914 so 4 od tedaj 12 zaposlenih delavk vstopile v bolniško blagajno, kar prej ni bilo v navadi in na svoj način priča o negotovosti, ki so jo občutile nekatere delavke v prvih vojnih mesecih. </w:t>
      </w:r>
      <w:r w:rsidR="00C45C35">
        <w:rPr>
          <w:rFonts w:cs="Times New Roman"/>
          <w:lang w:val="sl-SI"/>
        </w:rPr>
        <w:t>Med vojno</w:t>
      </w:r>
      <w:r w:rsidRPr="00F9598A">
        <w:rPr>
          <w:rFonts w:cs="Times New Roman"/>
          <w:lang w:val="sl-SI"/>
        </w:rPr>
        <w:t xml:space="preserve"> se je v bolniško blagajno vpisalo še 8 delavk, od tega 6 v zadnjih mesecih vojne, kar zopet </w:t>
      </w:r>
      <w:r w:rsidR="00C45C35">
        <w:rPr>
          <w:rFonts w:cs="Times New Roman"/>
          <w:lang w:val="sl-SI"/>
        </w:rPr>
        <w:t xml:space="preserve">priča o </w:t>
      </w:r>
      <w:r w:rsidRPr="00F9598A">
        <w:rPr>
          <w:rFonts w:cs="Times New Roman"/>
          <w:lang w:val="sl-SI"/>
        </w:rPr>
        <w:t>povečan</w:t>
      </w:r>
      <w:r w:rsidR="00C45C35">
        <w:rPr>
          <w:rFonts w:cs="Times New Roman"/>
          <w:lang w:val="sl-SI"/>
        </w:rPr>
        <w:t>i</w:t>
      </w:r>
      <w:r w:rsidRPr="00F9598A">
        <w:rPr>
          <w:rFonts w:cs="Times New Roman"/>
          <w:lang w:val="sl-SI"/>
        </w:rPr>
        <w:t xml:space="preserve"> stopnj</w:t>
      </w:r>
      <w:r w:rsidR="00C45C35">
        <w:rPr>
          <w:rFonts w:cs="Times New Roman"/>
          <w:lang w:val="sl-SI"/>
        </w:rPr>
        <w:t>i</w:t>
      </w:r>
      <w:r w:rsidRPr="00F9598A">
        <w:rPr>
          <w:rFonts w:cs="Times New Roman"/>
          <w:lang w:val="sl-SI"/>
        </w:rPr>
        <w:t xml:space="preserve"> negotovih razmer </w:t>
      </w:r>
      <w:r w:rsidR="00C45C35">
        <w:rPr>
          <w:rFonts w:cs="Times New Roman"/>
          <w:lang w:val="sl-SI"/>
        </w:rPr>
        <w:t>v času, ko se je vojna bližala koncu,</w:t>
      </w:r>
      <w:r w:rsidRPr="00F9598A">
        <w:rPr>
          <w:rFonts w:cs="Times New Roman"/>
          <w:lang w:val="sl-SI"/>
        </w:rPr>
        <w:t xml:space="preserve"> ter </w:t>
      </w:r>
      <w:r w:rsidR="00C45C35">
        <w:rPr>
          <w:rFonts w:cs="Times New Roman"/>
          <w:lang w:val="sl-SI"/>
        </w:rPr>
        <w:t xml:space="preserve">o </w:t>
      </w:r>
      <w:r w:rsidRPr="00F9598A">
        <w:rPr>
          <w:rFonts w:cs="Times New Roman"/>
          <w:lang w:val="sl-SI"/>
        </w:rPr>
        <w:t>gospodarskem in socialnem kaosu, ki je spremljal konec vojne. Med delavkami so že v predvojnem času prevladovala mlada dekleta (glede na priimke) slovenskega rodu, ki so bile ob zaposlitvi stare med 14 in 18 let, le dve sta imeli ob zaposlitvi 22 let. Skromni in nesistematični podatki v delavskih matičnih knjigah med vojno so tudi v tem primeru najbrž posledica manka uradniškega kadra.</w:t>
      </w:r>
      <w:r w:rsidRPr="00F9598A">
        <w:rPr>
          <w:rStyle w:val="FootnoteReference"/>
          <w:rFonts w:cs="Times New Roman"/>
          <w:lang w:val="sl-SI"/>
        </w:rPr>
        <w:footnoteReference w:id="80"/>
      </w:r>
      <w:r w:rsidRPr="00F9598A">
        <w:rPr>
          <w:rFonts w:cs="Times New Roman"/>
          <w:lang w:val="sl-SI"/>
        </w:rPr>
        <w:t xml:space="preserve"> </w:t>
      </w:r>
    </w:p>
    <w:p w14:paraId="0D051812" w14:textId="77777777" w:rsidR="00D36ED0" w:rsidRPr="00F9598A" w:rsidRDefault="00741859" w:rsidP="004A7FBC">
      <w:pPr>
        <w:spacing w:after="0" w:line="360" w:lineRule="auto"/>
        <w:ind w:firstLine="709"/>
        <w:rPr>
          <w:rFonts w:cs="Times New Roman"/>
          <w:lang w:val="sl-SI"/>
        </w:rPr>
      </w:pPr>
      <w:r>
        <w:rPr>
          <w:rFonts w:cs="Times New Roman"/>
          <w:lang w:val="sl-SI"/>
        </w:rPr>
        <w:t>V</w:t>
      </w:r>
      <w:r w:rsidR="00A80D32">
        <w:rPr>
          <w:rFonts w:cs="Times New Roman"/>
          <w:lang w:val="sl-SI"/>
        </w:rPr>
        <w:t xml:space="preserve"> Westnovi tovarn</w:t>
      </w:r>
      <w:r w:rsidR="00533142">
        <w:rPr>
          <w:rFonts w:cs="Times New Roman"/>
          <w:lang w:val="sl-SI"/>
        </w:rPr>
        <w:t>i</w:t>
      </w:r>
      <w:r w:rsidR="00D36ED0" w:rsidRPr="00F9598A">
        <w:rPr>
          <w:rFonts w:cs="Times New Roman"/>
          <w:lang w:val="sl-SI"/>
        </w:rPr>
        <w:t xml:space="preserve"> emajlirane posode v Celju, ki je predstavljala enega pomembnejših industrijskih obratov v regiji, </w:t>
      </w:r>
      <w:r w:rsidR="00192268">
        <w:rPr>
          <w:rFonts w:cs="Times New Roman"/>
          <w:lang w:val="sl-SI"/>
        </w:rPr>
        <w:t>je z</w:t>
      </w:r>
      <w:r w:rsidR="00D36ED0" w:rsidRPr="00F9598A">
        <w:rPr>
          <w:rFonts w:cs="Times New Roman"/>
          <w:lang w:val="sl-SI"/>
        </w:rPr>
        <w:t xml:space="preserve">ačetek vojne sprožil globok rez v proizvodnji, kar </w:t>
      </w:r>
      <w:r w:rsidR="00533142">
        <w:rPr>
          <w:rFonts w:cs="Times New Roman"/>
          <w:lang w:val="sl-SI"/>
        </w:rPr>
        <w:t>zadeva</w:t>
      </w:r>
      <w:r w:rsidR="00D36ED0" w:rsidRPr="00F9598A">
        <w:rPr>
          <w:rFonts w:cs="Times New Roman"/>
          <w:lang w:val="sl-SI"/>
        </w:rPr>
        <w:t xml:space="preserve"> izvozn</w:t>
      </w:r>
      <w:r w:rsidR="00533142">
        <w:rPr>
          <w:rFonts w:cs="Times New Roman"/>
          <w:lang w:val="sl-SI"/>
        </w:rPr>
        <w:t>o</w:t>
      </w:r>
      <w:r w:rsidR="00D36ED0" w:rsidRPr="00F9598A">
        <w:rPr>
          <w:rFonts w:cs="Times New Roman"/>
          <w:lang w:val="sl-SI"/>
        </w:rPr>
        <w:t xml:space="preserve"> prodaj</w:t>
      </w:r>
      <w:r w:rsidR="00533142">
        <w:rPr>
          <w:rFonts w:cs="Times New Roman"/>
          <w:lang w:val="sl-SI"/>
        </w:rPr>
        <w:t>o</w:t>
      </w:r>
      <w:r w:rsidR="00D36ED0" w:rsidRPr="00F9598A">
        <w:rPr>
          <w:rFonts w:cs="Times New Roman"/>
          <w:lang w:val="sl-SI"/>
        </w:rPr>
        <w:t xml:space="preserve"> in tudi delovn</w:t>
      </w:r>
      <w:r w:rsidR="00533142">
        <w:rPr>
          <w:rFonts w:cs="Times New Roman"/>
          <w:lang w:val="sl-SI"/>
        </w:rPr>
        <w:t>o</w:t>
      </w:r>
      <w:r w:rsidR="00D36ED0" w:rsidRPr="00F9598A">
        <w:rPr>
          <w:rFonts w:cs="Times New Roman"/>
          <w:lang w:val="sl-SI"/>
        </w:rPr>
        <w:t xml:space="preserve"> sil</w:t>
      </w:r>
      <w:r w:rsidR="00533142">
        <w:rPr>
          <w:rFonts w:cs="Times New Roman"/>
          <w:lang w:val="sl-SI"/>
        </w:rPr>
        <w:t>o</w:t>
      </w:r>
      <w:r w:rsidR="00D36ED0" w:rsidRPr="00F9598A">
        <w:rPr>
          <w:rFonts w:cs="Times New Roman"/>
          <w:lang w:val="sl-SI"/>
        </w:rPr>
        <w:t xml:space="preserve">. Zaradi mobilizacije je </w:t>
      </w:r>
      <w:r w:rsidR="0016434A">
        <w:rPr>
          <w:rFonts w:cs="Times New Roman"/>
          <w:lang w:val="sl-SI"/>
        </w:rPr>
        <w:t xml:space="preserve">bil </w:t>
      </w:r>
      <w:r w:rsidR="00D36ED0" w:rsidRPr="00F9598A">
        <w:rPr>
          <w:rFonts w:cs="Times New Roman"/>
          <w:lang w:val="sl-SI"/>
        </w:rPr>
        <w:t>že v prvem letu vojne</w:t>
      </w:r>
      <w:r w:rsidR="00533142">
        <w:rPr>
          <w:rFonts w:cs="Times New Roman"/>
          <w:lang w:val="sl-SI"/>
        </w:rPr>
        <w:t xml:space="preserve"> priman</w:t>
      </w:r>
      <w:r w:rsidR="00E577DA">
        <w:rPr>
          <w:rFonts w:cs="Times New Roman"/>
          <w:lang w:val="sl-SI"/>
        </w:rPr>
        <w:t>jkljaj</w:t>
      </w:r>
      <w:r w:rsidR="00D36ED0" w:rsidRPr="00F9598A">
        <w:rPr>
          <w:rFonts w:cs="Times New Roman"/>
          <w:lang w:val="sl-SI"/>
        </w:rPr>
        <w:t xml:space="preserve"> 150 delavcev, </w:t>
      </w:r>
      <w:r w:rsidR="00D36ED0" w:rsidRPr="00F9598A">
        <w:rPr>
          <w:rFonts w:cs="Times New Roman"/>
          <w:lang w:val="sl-SI"/>
        </w:rPr>
        <w:lastRenderedPageBreak/>
        <w:t>proizvodnja vseh vrst posode pa se je zaradi zastoja prodaje na Balkan in Bližnji vzhod prepolovila. Do konca vojne je bilo v primerjavi s predvojnimi 1005 delavci v omenjeni tovarni zaposlenih 762 oseb, ki so bile pretežno ženskega spola. Uprava tovarne se je prilagodila vojni stvarnosti z množičnim proizvajanjem vojaških čelad, porcij in čutaric. Zaradi pomanjkanja uradniških uslužbencev je proizvodnjo in razpečevanje izdelkov prevzela neka dunajska družba, ki je delovala po navodilih vojnega ministrstva.</w:t>
      </w:r>
      <w:r w:rsidR="00D36ED0" w:rsidRPr="00F9598A">
        <w:rPr>
          <w:rStyle w:val="FootnoteReference"/>
          <w:rFonts w:cs="Times New Roman"/>
          <w:lang w:val="sl-SI"/>
        </w:rPr>
        <w:footnoteReference w:id="81"/>
      </w:r>
      <w:r w:rsidR="00D36ED0" w:rsidRPr="00F9598A">
        <w:rPr>
          <w:rFonts w:cs="Times New Roman"/>
          <w:lang w:val="sl-SI"/>
        </w:rPr>
        <w:t xml:space="preserve"> </w:t>
      </w:r>
    </w:p>
    <w:p w14:paraId="17791C85" w14:textId="77777777" w:rsidR="00D36ED0" w:rsidRDefault="00741859" w:rsidP="004A7FBC">
      <w:pPr>
        <w:spacing w:after="0" w:line="360" w:lineRule="auto"/>
        <w:ind w:firstLine="709"/>
        <w:rPr>
          <w:rFonts w:cs="Times New Roman"/>
          <w:lang w:val="sl-SI"/>
        </w:rPr>
      </w:pPr>
      <w:r>
        <w:rPr>
          <w:rFonts w:cs="Times New Roman"/>
          <w:lang w:val="sl-SI"/>
        </w:rPr>
        <w:t>Obravnavana problematika</w:t>
      </w:r>
      <w:r w:rsidR="00D36ED0" w:rsidRPr="00F9598A">
        <w:rPr>
          <w:rFonts w:cs="Times New Roman"/>
          <w:lang w:val="sl-SI"/>
        </w:rPr>
        <w:t xml:space="preserve"> odpira bistveno več vprašanj, kot je ponujenih odgovorov. Gre za tematiko, ki premore v mednarodnem merilu precej referenčnih študij, za naš prostor pa se zdi, da se le </w:t>
      </w:r>
      <w:r w:rsidR="00E577DA">
        <w:rPr>
          <w:rFonts w:cs="Times New Roman"/>
          <w:lang w:val="sl-SI"/>
        </w:rPr>
        <w:t>s</w:t>
      </w:r>
      <w:r w:rsidR="00D36ED0" w:rsidRPr="00F9598A">
        <w:rPr>
          <w:rFonts w:cs="Times New Roman"/>
          <w:lang w:val="sl-SI"/>
        </w:rPr>
        <w:t xml:space="preserve"> težavo dokopljemo do vpogleda v dinamiko pridobitnih dejavnosti v </w:t>
      </w:r>
      <w:r w:rsidR="00B45B9A">
        <w:rPr>
          <w:rFonts w:cs="Times New Roman"/>
          <w:lang w:val="sl-SI"/>
        </w:rPr>
        <w:t>območju</w:t>
      </w:r>
      <w:r w:rsidR="00D36ED0" w:rsidRPr="00F9598A">
        <w:rPr>
          <w:rFonts w:cs="Times New Roman"/>
          <w:lang w:val="sl-SI"/>
        </w:rPr>
        <w:t xml:space="preserve"> industrije</w:t>
      </w:r>
      <w:r w:rsidR="0016434A">
        <w:rPr>
          <w:rFonts w:cs="Times New Roman"/>
          <w:lang w:val="sl-SI"/>
        </w:rPr>
        <w:t xml:space="preserve"> pri obeh spolih</w:t>
      </w:r>
      <w:r w:rsidR="00D36ED0" w:rsidRPr="00F9598A">
        <w:rPr>
          <w:rFonts w:cs="Times New Roman"/>
          <w:lang w:val="sl-SI"/>
        </w:rPr>
        <w:t>. Pretež</w:t>
      </w:r>
      <w:r w:rsidR="00E577DA">
        <w:rPr>
          <w:rFonts w:cs="Times New Roman"/>
          <w:lang w:val="sl-SI"/>
        </w:rPr>
        <w:t>ni</w:t>
      </w:r>
      <w:r w:rsidR="00D36ED0" w:rsidRPr="00F9598A">
        <w:rPr>
          <w:rFonts w:cs="Times New Roman"/>
          <w:lang w:val="sl-SI"/>
        </w:rPr>
        <w:t xml:space="preserve"> del gospodarskih zgodovinarjev (Šorn, Gestrin, Valenčič) le redko </w:t>
      </w:r>
      <w:r w:rsidR="00E577DA">
        <w:rPr>
          <w:rFonts w:cs="Times New Roman"/>
          <w:lang w:val="sl-SI"/>
        </w:rPr>
        <w:t>upošteva</w:t>
      </w:r>
      <w:r w:rsidR="00D36ED0" w:rsidRPr="00F9598A">
        <w:rPr>
          <w:rFonts w:cs="Times New Roman"/>
          <w:lang w:val="sl-SI"/>
        </w:rPr>
        <w:t xml:space="preserve"> tudi razmerja </w:t>
      </w:r>
      <w:r w:rsidR="009E2ED9">
        <w:rPr>
          <w:rFonts w:cs="Times New Roman"/>
          <w:lang w:val="sl-SI"/>
        </w:rPr>
        <w:t xml:space="preserve">spolov </w:t>
      </w:r>
      <w:r w:rsidR="00D36ED0" w:rsidRPr="00F9598A">
        <w:rPr>
          <w:rFonts w:cs="Times New Roman"/>
          <w:lang w:val="sl-SI"/>
        </w:rPr>
        <w:t>v delavskih kolektivih industrije na Slovenskem, hkrati pa je slabše ovrednoteno tudi gospodarstvo v izjemnih časih prve svetovne vojne nasploh. Fondi številnih obrtnih obratov, kjer bi lahko zasledovali tudi povečan</w:t>
      </w:r>
      <w:r w:rsidR="00E577DA">
        <w:rPr>
          <w:rFonts w:cs="Times New Roman"/>
          <w:lang w:val="sl-SI"/>
        </w:rPr>
        <w:t>o</w:t>
      </w:r>
      <w:r w:rsidR="00D36ED0" w:rsidRPr="00F9598A">
        <w:rPr>
          <w:rFonts w:cs="Times New Roman"/>
          <w:lang w:val="sl-SI"/>
        </w:rPr>
        <w:t xml:space="preserve"> </w:t>
      </w:r>
      <w:r w:rsidR="00E577DA">
        <w:rPr>
          <w:rFonts w:cs="Times New Roman"/>
          <w:lang w:val="sl-SI"/>
        </w:rPr>
        <w:t>prisotnost</w:t>
      </w:r>
      <w:r w:rsidR="00D36ED0" w:rsidRPr="00F9598A">
        <w:rPr>
          <w:rFonts w:cs="Times New Roman"/>
          <w:lang w:val="sl-SI"/>
        </w:rPr>
        <w:t xml:space="preserve"> ženske delovne sile, n</w:t>
      </w:r>
      <w:r w:rsidR="00E577DA">
        <w:rPr>
          <w:rFonts w:cs="Times New Roman"/>
          <w:lang w:val="sl-SI"/>
        </w:rPr>
        <w:t>imajo</w:t>
      </w:r>
      <w:r w:rsidR="00D36ED0" w:rsidRPr="00F9598A">
        <w:rPr>
          <w:rFonts w:cs="Times New Roman"/>
          <w:lang w:val="sl-SI"/>
        </w:rPr>
        <w:t xml:space="preserve"> gradiva iz časa vojne,</w:t>
      </w:r>
      <w:r w:rsidR="00D36ED0" w:rsidRPr="00F9598A">
        <w:rPr>
          <w:rStyle w:val="FootnoteReference"/>
          <w:rFonts w:cs="Times New Roman"/>
          <w:lang w:val="sl-SI"/>
        </w:rPr>
        <w:footnoteReference w:id="82"/>
      </w:r>
      <w:r w:rsidR="00D36ED0" w:rsidRPr="00F9598A">
        <w:rPr>
          <w:rFonts w:cs="Times New Roman"/>
          <w:lang w:val="sl-SI"/>
        </w:rPr>
        <w:t xml:space="preserve"> </w:t>
      </w:r>
      <w:r w:rsidR="00660CFB">
        <w:rPr>
          <w:rFonts w:cs="Times New Roman"/>
          <w:lang w:val="sl-SI"/>
        </w:rPr>
        <w:t>marsikateri</w:t>
      </w:r>
      <w:r w:rsidR="00D36ED0" w:rsidRPr="00F9598A">
        <w:rPr>
          <w:rFonts w:cs="Times New Roman"/>
          <w:lang w:val="sl-SI"/>
        </w:rPr>
        <w:t xml:space="preserve"> fondi pa o ženskah enostavno molčijo. Iz fonda ZAL o ljubljanski Kolinski je iz bilanc denimo vidno, da je proizvodnja kavnih nadomestkov med vojno vseskozi naraščala, vendar gradiva, ki bi spregovorilo o tem, koliko ženskih rok je prispevalo k porastu</w:t>
      </w:r>
      <w:r w:rsidR="00E577DA">
        <w:rPr>
          <w:rFonts w:cs="Times New Roman"/>
          <w:lang w:val="sl-SI"/>
        </w:rPr>
        <w:t xml:space="preserve"> proizvodnje</w:t>
      </w:r>
      <w:r w:rsidR="00D36ED0" w:rsidRPr="00F9598A">
        <w:rPr>
          <w:rFonts w:cs="Times New Roman"/>
          <w:lang w:val="sl-SI"/>
        </w:rPr>
        <w:t>, tam ni.</w:t>
      </w:r>
      <w:r w:rsidR="00D36ED0" w:rsidRPr="00F9598A">
        <w:rPr>
          <w:rStyle w:val="FootnoteReference"/>
          <w:rFonts w:cs="Times New Roman"/>
          <w:lang w:val="sl-SI"/>
        </w:rPr>
        <w:footnoteReference w:id="83"/>
      </w:r>
      <w:r w:rsidR="00D36ED0" w:rsidRPr="00F9598A">
        <w:rPr>
          <w:rFonts w:cs="Times New Roman"/>
          <w:lang w:val="sl-SI"/>
        </w:rPr>
        <w:t xml:space="preserve"> Ne vemo, koliko žensk je med vojno zaposlovala Pollakova tovarna usnja, danes bolj znana kot tovarna Rog, ki je med vojno </w:t>
      </w:r>
      <w:r w:rsidR="0016434A">
        <w:rPr>
          <w:rFonts w:cs="Times New Roman"/>
          <w:lang w:val="sl-SI"/>
        </w:rPr>
        <w:t>imela</w:t>
      </w:r>
      <w:r w:rsidR="00D36ED0" w:rsidRPr="00F9598A">
        <w:rPr>
          <w:rFonts w:cs="Times New Roman"/>
          <w:lang w:val="sl-SI"/>
        </w:rPr>
        <w:t xml:space="preserve"> toliko naročil, da je leta 1917 zaprosila za povečanje proizvodnih prostorov. Prav tako se lahko vprašamo, koliko žensk so med vojno zaposlili v Stari kovačnici ali Štauhariji v Ravnah na Koroškem, ki je bila zgrajena leta 1915 za izdelavo granat za avstrijsko mornarico, ali koliko ženske del</w:t>
      </w:r>
      <w:r w:rsidR="00E577DA">
        <w:rPr>
          <w:rFonts w:cs="Times New Roman"/>
          <w:lang w:val="sl-SI"/>
        </w:rPr>
        <w:t>o</w:t>
      </w:r>
      <w:r w:rsidR="00D36ED0" w:rsidRPr="00F9598A">
        <w:rPr>
          <w:rFonts w:cs="Times New Roman"/>
          <w:lang w:val="sl-SI"/>
        </w:rPr>
        <w:t xml:space="preserve">vne sile je zaposlila </w:t>
      </w:r>
      <w:r w:rsidR="00E577DA">
        <w:rPr>
          <w:rFonts w:cs="Times New Roman"/>
          <w:lang w:val="sl-SI"/>
        </w:rPr>
        <w:t>T</w:t>
      </w:r>
      <w:r w:rsidR="00D36ED0" w:rsidRPr="00F9598A">
        <w:rPr>
          <w:rFonts w:cs="Times New Roman"/>
          <w:lang w:val="sl-SI"/>
        </w:rPr>
        <w:t>ovarna dušika Ruše, ki jo je v letih 1916</w:t>
      </w:r>
      <w:r w:rsidR="00C73980" w:rsidRPr="00F9598A">
        <w:rPr>
          <w:rFonts w:cs="Times New Roman"/>
          <w:lang w:val="sl-SI"/>
        </w:rPr>
        <w:t>–</w:t>
      </w:r>
      <w:r w:rsidR="00E577DA">
        <w:rPr>
          <w:rFonts w:cs="Times New Roman"/>
          <w:lang w:val="sl-SI"/>
        </w:rPr>
        <w:t>1</w:t>
      </w:r>
      <w:r w:rsidR="00D36ED0" w:rsidRPr="00F9598A">
        <w:rPr>
          <w:rFonts w:cs="Times New Roman"/>
          <w:lang w:val="sl-SI"/>
        </w:rPr>
        <w:t>8 zagnalo vojno ministrstvo.</w:t>
      </w:r>
      <w:r w:rsidR="00D36ED0" w:rsidRPr="00F9598A">
        <w:rPr>
          <w:rStyle w:val="FootnoteReference"/>
          <w:rFonts w:cs="Times New Roman"/>
          <w:lang w:val="sl-SI"/>
        </w:rPr>
        <w:footnoteReference w:id="84"/>
      </w:r>
      <w:r w:rsidR="00D36ED0" w:rsidRPr="00F9598A">
        <w:rPr>
          <w:rFonts w:cs="Times New Roman"/>
          <w:lang w:val="sl-SI"/>
        </w:rPr>
        <w:t xml:space="preserve"> </w:t>
      </w:r>
    </w:p>
    <w:p w14:paraId="1C47D3B7" w14:textId="77777777" w:rsidR="00531E2F" w:rsidRPr="00F9598A" w:rsidRDefault="00531E2F" w:rsidP="00F9598A">
      <w:pPr>
        <w:spacing w:after="0" w:line="360" w:lineRule="auto"/>
        <w:rPr>
          <w:rFonts w:cs="Times New Roman"/>
          <w:lang w:val="sl-SI"/>
        </w:rPr>
      </w:pPr>
    </w:p>
    <w:p w14:paraId="0A91CC34" w14:textId="77777777" w:rsidR="001811CF" w:rsidRPr="00F9598A" w:rsidRDefault="00B818A8" w:rsidP="009B6A3C">
      <w:pPr>
        <w:spacing w:after="0" w:line="360" w:lineRule="auto"/>
        <w:jc w:val="center"/>
        <w:rPr>
          <w:rFonts w:cs="Times New Roman"/>
          <w:b/>
          <w:bCs/>
          <w:lang w:val="sl-SI"/>
        </w:rPr>
      </w:pPr>
      <w:r w:rsidRPr="00F9598A">
        <w:rPr>
          <w:rFonts w:cs="Times New Roman"/>
          <w:b/>
          <w:bCs/>
          <w:lang w:val="sl-SI"/>
        </w:rPr>
        <w:t xml:space="preserve">Nekaj sklepnih </w:t>
      </w:r>
      <w:r w:rsidR="00E577DA">
        <w:rPr>
          <w:rFonts w:cs="Times New Roman"/>
          <w:b/>
          <w:bCs/>
          <w:lang w:val="sl-SI"/>
        </w:rPr>
        <w:t>ugotovitev</w:t>
      </w:r>
    </w:p>
    <w:p w14:paraId="1653ADA0" w14:textId="77777777" w:rsidR="00531E2F" w:rsidRDefault="00531E2F" w:rsidP="00F9598A">
      <w:pPr>
        <w:spacing w:after="0" w:line="360" w:lineRule="auto"/>
        <w:rPr>
          <w:rFonts w:cs="Times New Roman"/>
          <w:lang w:val="sl-SI"/>
        </w:rPr>
      </w:pPr>
    </w:p>
    <w:p w14:paraId="23389896" w14:textId="77777777" w:rsidR="001811CF" w:rsidRPr="00F9598A" w:rsidRDefault="00FB50CB" w:rsidP="004A7FBC">
      <w:pPr>
        <w:spacing w:after="0" w:line="360" w:lineRule="auto"/>
        <w:ind w:firstLine="709"/>
        <w:rPr>
          <w:rFonts w:cs="Times New Roman"/>
          <w:lang w:val="sl-SI"/>
        </w:rPr>
      </w:pPr>
      <w:r w:rsidRPr="00F9598A">
        <w:rPr>
          <w:rFonts w:cs="Times New Roman"/>
          <w:lang w:val="sl-SI"/>
        </w:rPr>
        <w:t xml:space="preserve">V biografskih enciklopedijah znanih Slovenk lahko opazimo, da opisi njihovega delovanja v času vojne niso </w:t>
      </w:r>
      <w:r w:rsidR="009E2ED9">
        <w:rPr>
          <w:rFonts w:cs="Times New Roman"/>
          <w:lang w:val="sl-SI"/>
        </w:rPr>
        <w:t>obsežni</w:t>
      </w:r>
      <w:r w:rsidRPr="00F9598A">
        <w:rPr>
          <w:rFonts w:cs="Times New Roman"/>
          <w:lang w:val="sl-SI"/>
        </w:rPr>
        <w:t xml:space="preserve">, </w:t>
      </w:r>
      <w:r w:rsidR="009E2ED9">
        <w:rPr>
          <w:rFonts w:cs="Times New Roman"/>
          <w:lang w:val="sl-SI"/>
        </w:rPr>
        <w:t xml:space="preserve">so </w:t>
      </w:r>
      <w:r w:rsidRPr="00F9598A">
        <w:rPr>
          <w:rFonts w:cs="Times New Roman"/>
          <w:lang w:val="sl-SI"/>
        </w:rPr>
        <w:t xml:space="preserve">dokaj redkobesedni, </w:t>
      </w:r>
      <w:r w:rsidR="00AB6EBF" w:rsidRPr="00F9598A">
        <w:rPr>
          <w:rFonts w:cs="Times New Roman"/>
          <w:lang w:val="sl-SI"/>
        </w:rPr>
        <w:t>najpogosteje</w:t>
      </w:r>
      <w:r w:rsidRPr="00F9598A">
        <w:rPr>
          <w:rFonts w:cs="Times New Roman"/>
          <w:lang w:val="sl-SI"/>
        </w:rPr>
        <w:t xml:space="preserve"> pa </w:t>
      </w:r>
      <w:r w:rsidR="00746304">
        <w:rPr>
          <w:rFonts w:cs="Times New Roman"/>
          <w:lang w:val="sl-SI"/>
        </w:rPr>
        <w:t>jih sploh ni</w:t>
      </w:r>
      <w:r w:rsidRPr="00F9598A">
        <w:rPr>
          <w:rFonts w:cs="Times New Roman"/>
          <w:lang w:val="sl-SI"/>
        </w:rPr>
        <w:t>.</w:t>
      </w:r>
      <w:r w:rsidR="00694037">
        <w:rPr>
          <w:rStyle w:val="FootnoteReference"/>
          <w:rFonts w:cs="Times New Roman"/>
          <w:lang w:val="sl-SI"/>
        </w:rPr>
        <w:footnoteReference w:id="85"/>
      </w:r>
      <w:r w:rsidRPr="00F9598A">
        <w:rPr>
          <w:rFonts w:cs="Times New Roman"/>
          <w:lang w:val="sl-SI"/>
        </w:rPr>
        <w:t xml:space="preserve"> Večina b</w:t>
      </w:r>
      <w:r w:rsidR="00E32378" w:rsidRPr="00F9598A">
        <w:rPr>
          <w:rFonts w:cs="Times New Roman"/>
          <w:lang w:val="sl-SI"/>
        </w:rPr>
        <w:t xml:space="preserve">iografskih gesel </w:t>
      </w:r>
      <w:r w:rsidR="00E32378" w:rsidRPr="00F9598A">
        <w:rPr>
          <w:rFonts w:cs="Times New Roman"/>
          <w:lang w:val="sl-SI"/>
        </w:rPr>
        <w:lastRenderedPageBreak/>
        <w:t>ne spregovori</w:t>
      </w:r>
      <w:r w:rsidR="00AB6EBF" w:rsidRPr="00F9598A">
        <w:rPr>
          <w:rFonts w:cs="Times New Roman"/>
          <w:lang w:val="sl-SI"/>
        </w:rPr>
        <w:t xml:space="preserve"> o </w:t>
      </w:r>
      <w:r w:rsidRPr="00F9598A">
        <w:rPr>
          <w:rFonts w:cs="Times New Roman"/>
          <w:lang w:val="sl-SI"/>
        </w:rPr>
        <w:t>poklic</w:t>
      </w:r>
      <w:r w:rsidR="00AB6EBF" w:rsidRPr="00F9598A">
        <w:rPr>
          <w:rFonts w:cs="Times New Roman"/>
          <w:lang w:val="sl-SI"/>
        </w:rPr>
        <w:t>nem življenju žensk</w:t>
      </w:r>
      <w:r w:rsidRPr="00F9598A">
        <w:rPr>
          <w:rFonts w:cs="Times New Roman"/>
          <w:lang w:val="sl-SI"/>
        </w:rPr>
        <w:t xml:space="preserve"> med prvo svetovno vojno</w:t>
      </w:r>
      <w:r w:rsidR="00B51232" w:rsidRPr="00F9598A">
        <w:rPr>
          <w:rFonts w:cs="Times New Roman"/>
          <w:lang w:val="sl-SI"/>
        </w:rPr>
        <w:t>, kar je nenavadno gl</w:t>
      </w:r>
      <w:r w:rsidR="00E32378" w:rsidRPr="00F9598A">
        <w:rPr>
          <w:rFonts w:cs="Times New Roman"/>
          <w:lang w:val="sl-SI"/>
        </w:rPr>
        <w:t>ede na prelom</w:t>
      </w:r>
      <w:r w:rsidR="00746304">
        <w:rPr>
          <w:rFonts w:cs="Times New Roman"/>
          <w:lang w:val="sl-SI"/>
        </w:rPr>
        <w:t>ni</w:t>
      </w:r>
      <w:r w:rsidR="00E32378" w:rsidRPr="00F9598A">
        <w:rPr>
          <w:rFonts w:cs="Times New Roman"/>
          <w:lang w:val="sl-SI"/>
        </w:rPr>
        <w:t xml:space="preserve"> pomen </w:t>
      </w:r>
      <w:r w:rsidR="00B51232" w:rsidRPr="00F9598A">
        <w:rPr>
          <w:rFonts w:cs="Times New Roman"/>
          <w:lang w:val="sl-SI"/>
        </w:rPr>
        <w:t>vojn</w:t>
      </w:r>
      <w:r w:rsidR="00E32378" w:rsidRPr="00F9598A">
        <w:rPr>
          <w:rFonts w:cs="Times New Roman"/>
          <w:lang w:val="sl-SI"/>
        </w:rPr>
        <w:t>e</w:t>
      </w:r>
      <w:r w:rsidR="00B818A8" w:rsidRPr="00F9598A">
        <w:rPr>
          <w:rFonts w:cs="Times New Roman"/>
          <w:lang w:val="sl-SI"/>
        </w:rPr>
        <w:t xml:space="preserve"> z</w:t>
      </w:r>
      <w:r w:rsidR="00B51232" w:rsidRPr="00F9598A">
        <w:rPr>
          <w:rFonts w:cs="Times New Roman"/>
          <w:lang w:val="sl-SI"/>
        </w:rPr>
        <w:t>a vse nivoj</w:t>
      </w:r>
      <w:r w:rsidR="00B818A8" w:rsidRPr="00F9598A">
        <w:rPr>
          <w:rFonts w:cs="Times New Roman"/>
          <w:lang w:val="sl-SI"/>
        </w:rPr>
        <w:t>e</w:t>
      </w:r>
      <w:r w:rsidR="00B51232" w:rsidRPr="00F9598A">
        <w:rPr>
          <w:rFonts w:cs="Times New Roman"/>
          <w:lang w:val="sl-SI"/>
        </w:rPr>
        <w:t xml:space="preserve"> družbe</w:t>
      </w:r>
      <w:r w:rsidRPr="00F9598A">
        <w:rPr>
          <w:rFonts w:cs="Times New Roman"/>
          <w:lang w:val="sl-SI"/>
        </w:rPr>
        <w:t xml:space="preserve">. Nekaj biografskih opomb </w:t>
      </w:r>
      <w:r w:rsidR="00B51232" w:rsidRPr="00F9598A">
        <w:rPr>
          <w:rFonts w:cs="Times New Roman"/>
          <w:lang w:val="sl-SI"/>
        </w:rPr>
        <w:t xml:space="preserve">pa je </w:t>
      </w:r>
      <w:r w:rsidR="00E32378" w:rsidRPr="00F9598A">
        <w:rPr>
          <w:rFonts w:cs="Times New Roman"/>
          <w:lang w:val="sl-SI"/>
        </w:rPr>
        <w:t>vendar</w:t>
      </w:r>
      <w:r w:rsidR="00B51232" w:rsidRPr="00F9598A">
        <w:rPr>
          <w:rFonts w:cs="Times New Roman"/>
          <w:lang w:val="sl-SI"/>
        </w:rPr>
        <w:t xml:space="preserve">le zgovornih. </w:t>
      </w:r>
      <w:r w:rsidR="00B818A8" w:rsidRPr="00F9598A">
        <w:rPr>
          <w:rFonts w:cs="Times New Roman"/>
          <w:lang w:val="sl-SI"/>
        </w:rPr>
        <w:t xml:space="preserve">Te </w:t>
      </w:r>
      <w:r w:rsidR="00EA237A" w:rsidRPr="00F9598A">
        <w:rPr>
          <w:rFonts w:cs="Times New Roman"/>
          <w:lang w:val="sl-SI"/>
        </w:rPr>
        <w:t xml:space="preserve">med drugim </w:t>
      </w:r>
      <w:r w:rsidR="00B818A8" w:rsidRPr="00F9598A">
        <w:rPr>
          <w:rFonts w:cs="Times New Roman"/>
          <w:lang w:val="sl-SI"/>
        </w:rPr>
        <w:t>osvetljuje</w:t>
      </w:r>
      <w:r w:rsidR="00EA237A" w:rsidRPr="00F9598A">
        <w:rPr>
          <w:rFonts w:cs="Times New Roman"/>
          <w:lang w:val="sl-SI"/>
        </w:rPr>
        <w:t>jo</w:t>
      </w:r>
      <w:r w:rsidR="00B818A8" w:rsidRPr="00F9598A">
        <w:rPr>
          <w:rFonts w:cs="Times New Roman"/>
          <w:lang w:val="sl-SI"/>
        </w:rPr>
        <w:t xml:space="preserve"> </w:t>
      </w:r>
      <w:r w:rsidR="00EA237A" w:rsidRPr="00F9598A">
        <w:rPr>
          <w:rFonts w:cs="Times New Roman"/>
          <w:lang w:val="sl-SI"/>
        </w:rPr>
        <w:t>smernice, po katerih</w:t>
      </w:r>
      <w:r w:rsidRPr="00F9598A">
        <w:rPr>
          <w:rFonts w:cs="Times New Roman"/>
          <w:lang w:val="sl-SI"/>
        </w:rPr>
        <w:t xml:space="preserve"> je potekala vrnitev v mirnodobno ekonomijo</w:t>
      </w:r>
      <w:r w:rsidR="00746304">
        <w:rPr>
          <w:rFonts w:cs="Times New Roman"/>
          <w:lang w:val="sl-SI"/>
        </w:rPr>
        <w:t>,</w:t>
      </w:r>
      <w:r w:rsidR="00EA237A" w:rsidRPr="00F9598A">
        <w:rPr>
          <w:rFonts w:cs="Times New Roman"/>
          <w:lang w:val="sl-SI"/>
        </w:rPr>
        <w:t xml:space="preserve"> in namigujejo na poklicni položaj žensk po vojni</w:t>
      </w:r>
      <w:r w:rsidRPr="00F9598A">
        <w:rPr>
          <w:rFonts w:cs="Times New Roman"/>
          <w:lang w:val="sl-SI"/>
        </w:rPr>
        <w:t>.</w:t>
      </w:r>
      <w:r w:rsidR="00B51232" w:rsidRPr="00F9598A">
        <w:rPr>
          <w:rFonts w:cs="Times New Roman"/>
          <w:lang w:val="sl-SI"/>
        </w:rPr>
        <w:t xml:space="preserve"> </w:t>
      </w:r>
      <w:r w:rsidR="00EA237A" w:rsidRPr="00F9598A">
        <w:rPr>
          <w:rFonts w:cs="Times New Roman"/>
          <w:lang w:val="sl-SI"/>
        </w:rPr>
        <w:t>Omenjene</w:t>
      </w:r>
      <w:r w:rsidR="00B51232" w:rsidRPr="00F9598A">
        <w:rPr>
          <w:rFonts w:cs="Times New Roman"/>
          <w:lang w:val="sl-SI"/>
        </w:rPr>
        <w:t xml:space="preserve"> ugotovitve se seveda nanašajo predvsem na izobraženke, ki so bile zaradi svojega javnega </w:t>
      </w:r>
      <w:r w:rsidR="00745A92" w:rsidRPr="00F9598A">
        <w:rPr>
          <w:rFonts w:cs="Times New Roman"/>
          <w:lang w:val="sl-SI"/>
        </w:rPr>
        <w:t>delovanja</w:t>
      </w:r>
      <w:r w:rsidR="00B51232" w:rsidRPr="00F9598A">
        <w:rPr>
          <w:rFonts w:cs="Times New Roman"/>
          <w:lang w:val="sl-SI"/>
        </w:rPr>
        <w:t xml:space="preserve"> deležne biografskih obravnav, ne pa na vrsto žensk iz drugih poklicev (kmetice, delavke, hišne pomočnice), ki so </w:t>
      </w:r>
      <w:r w:rsidR="00E32378" w:rsidRPr="00F9598A">
        <w:rPr>
          <w:rFonts w:cs="Times New Roman"/>
          <w:lang w:val="sl-SI"/>
        </w:rPr>
        <w:t xml:space="preserve">v obravnavanem času </w:t>
      </w:r>
      <w:r w:rsidR="00B51232" w:rsidRPr="00F9598A">
        <w:rPr>
          <w:rFonts w:cs="Times New Roman"/>
          <w:lang w:val="sl-SI"/>
        </w:rPr>
        <w:t>predstavljale veliko večino ženske populacije na Slovenskem.</w:t>
      </w:r>
    </w:p>
    <w:p w14:paraId="4D427494" w14:textId="77777777" w:rsidR="001811CF" w:rsidRPr="00F9598A" w:rsidRDefault="008F6E3B" w:rsidP="004A7FBC">
      <w:pPr>
        <w:spacing w:after="0" w:line="360" w:lineRule="auto"/>
        <w:ind w:firstLine="709"/>
        <w:rPr>
          <w:rStyle w:val="FootnoteAnchor"/>
          <w:rFonts w:cs="Times New Roman"/>
          <w:lang w:val="sl-SI"/>
        </w:rPr>
      </w:pPr>
      <w:r w:rsidRPr="00F9598A">
        <w:rPr>
          <w:rFonts w:cs="Times New Roman"/>
          <w:lang w:val="sl-SI"/>
        </w:rPr>
        <w:t>Pozornosti vreden</w:t>
      </w:r>
      <w:r w:rsidR="00FB50CB" w:rsidRPr="00F9598A">
        <w:rPr>
          <w:rFonts w:cs="Times New Roman"/>
          <w:lang w:val="sl-SI"/>
        </w:rPr>
        <w:t xml:space="preserve"> primer so bile zdravnice, ki so imele pogosto težave z nostrifikacijo študijskih certifikatov, kar je nesrečno sovpadalo tudi s spremembo političnih okvirjev. Prva slovenska zdravnica Eleonora Jenko Groyer, ki je že leta 1907 prejela doktorsko diplomo na peterburški ženski univerzi, se je leta 1915 zaposlila kot zdravnica s prakso </w:t>
      </w:r>
      <w:r w:rsidR="00741859">
        <w:rPr>
          <w:rFonts w:cs="Times New Roman"/>
          <w:lang w:val="sl-SI"/>
        </w:rPr>
        <w:t>v</w:t>
      </w:r>
      <w:r w:rsidR="00FB50CB" w:rsidRPr="00F9598A">
        <w:rPr>
          <w:rFonts w:cs="Times New Roman"/>
          <w:lang w:val="sl-SI"/>
        </w:rPr>
        <w:t xml:space="preserve"> Ljubljani in okolici. Kljub pridobljeni praksi, ki jo je v Ljubljani, zalednem mestu soške fronte, nudila številnim ranjencem in ostalim bolnikom, je Slovenska zdravniška zbornica leta 1921 njeno diplomo razveljavila in je številne izpite morala opravljati še enkrat.</w:t>
      </w:r>
      <w:r w:rsidR="00684C6F">
        <w:rPr>
          <w:rStyle w:val="FootnoteReference"/>
          <w:rFonts w:cs="Times New Roman"/>
          <w:lang w:val="sl-SI"/>
        </w:rPr>
        <w:footnoteReference w:id="86"/>
      </w:r>
      <w:r w:rsidR="00FB50CB" w:rsidRPr="00F9598A">
        <w:rPr>
          <w:rFonts w:cs="Times New Roman"/>
          <w:lang w:val="sl-SI"/>
        </w:rPr>
        <w:t xml:space="preserve"> Podobno je s službeno namestitvijo po vojni </w:t>
      </w:r>
      <w:r w:rsidR="00741859" w:rsidRPr="00F9598A">
        <w:rPr>
          <w:rFonts w:cs="Times New Roman"/>
          <w:lang w:val="sl-SI"/>
        </w:rPr>
        <w:t xml:space="preserve">imela težave </w:t>
      </w:r>
      <w:r w:rsidR="00FB50CB" w:rsidRPr="00F9598A">
        <w:rPr>
          <w:rFonts w:cs="Times New Roman"/>
          <w:lang w:val="sl-SI"/>
        </w:rPr>
        <w:t xml:space="preserve">Angela Boškin. Čeprav je v težavnih vojnih razmerah kot priučena bolniška strežnica napredovala do glavne sestre v rezervni vojaški bolnišnici in </w:t>
      </w:r>
      <w:r w:rsidR="00745A92" w:rsidRPr="00F9598A">
        <w:rPr>
          <w:rFonts w:cs="Times New Roman"/>
          <w:lang w:val="sl-SI"/>
        </w:rPr>
        <w:t xml:space="preserve">je </w:t>
      </w:r>
      <w:r w:rsidR="00FB50CB" w:rsidRPr="00F9598A">
        <w:rPr>
          <w:rFonts w:cs="Times New Roman"/>
          <w:lang w:val="sl-SI"/>
        </w:rPr>
        <w:t xml:space="preserve">tik pred koncem vojne celo opravila državni tečaj za skrbstvene sestre, kljub potrebi po zdravstvenih delavcih zanjo </w:t>
      </w:r>
      <w:r w:rsidR="00B818A8" w:rsidRPr="00F9598A">
        <w:rPr>
          <w:rFonts w:cs="Times New Roman"/>
          <w:lang w:val="sl-SI"/>
        </w:rPr>
        <w:t xml:space="preserve">po vojni </w:t>
      </w:r>
      <w:r w:rsidR="00FB50CB" w:rsidRPr="00F9598A">
        <w:rPr>
          <w:rFonts w:cs="Times New Roman"/>
          <w:lang w:val="sl-SI"/>
        </w:rPr>
        <w:t>več kot leto dni ni bilo primernega dela.</w:t>
      </w:r>
      <w:r w:rsidR="00FB50CB" w:rsidRPr="00F9598A">
        <w:rPr>
          <w:rStyle w:val="FootnoteAnchor"/>
          <w:rFonts w:cs="Times New Roman"/>
          <w:lang w:val="sl-SI"/>
        </w:rPr>
        <w:footnoteReference w:id="87"/>
      </w:r>
      <w:r w:rsidR="00FB50CB" w:rsidRPr="00F9598A">
        <w:rPr>
          <w:rFonts w:cs="Times New Roman"/>
          <w:lang w:val="sl-SI"/>
        </w:rPr>
        <w:t xml:space="preserve"> Ko je bila leta 1923 v Ljubljani ustanovljena enoletna šola za sestr</w:t>
      </w:r>
      <w:r w:rsidR="00E32378" w:rsidRPr="00F9598A">
        <w:rPr>
          <w:rFonts w:cs="Times New Roman"/>
          <w:lang w:val="sl-SI"/>
        </w:rPr>
        <w:t>e, jo je morala absolvirati</w:t>
      </w:r>
      <w:r w:rsidR="00FB50CB" w:rsidRPr="00F9598A">
        <w:rPr>
          <w:rFonts w:cs="Times New Roman"/>
          <w:lang w:val="sl-SI"/>
        </w:rPr>
        <w:t>, čeprav je obenem na njej tudi predavala.</w:t>
      </w:r>
      <w:r w:rsidR="00FB50CB" w:rsidRPr="00F9598A">
        <w:rPr>
          <w:rStyle w:val="FootnoteAnchor"/>
          <w:rFonts w:cs="Times New Roman"/>
          <w:lang w:val="sl-SI"/>
        </w:rPr>
        <w:footnoteReference w:id="88"/>
      </w:r>
    </w:p>
    <w:p w14:paraId="097F338D" w14:textId="77777777" w:rsidR="001811CF" w:rsidRPr="00F9598A" w:rsidRDefault="00FB50CB" w:rsidP="004A7FBC">
      <w:pPr>
        <w:spacing w:after="0" w:line="360" w:lineRule="auto"/>
        <w:ind w:firstLine="709"/>
        <w:rPr>
          <w:rStyle w:val="FootnoteAnchor"/>
          <w:rFonts w:cs="Times New Roman"/>
          <w:lang w:val="sl-SI"/>
        </w:rPr>
      </w:pPr>
      <w:r w:rsidRPr="00F9598A">
        <w:rPr>
          <w:rFonts w:cs="Times New Roman"/>
          <w:lang w:val="sl-SI"/>
        </w:rPr>
        <w:t>Leta 1915 je tečaj za poštno uslužbenko in telegrafistko obiskovala bodoča pisateljica Ana Wambrechtsamer (</w:t>
      </w:r>
      <w:r w:rsidRPr="00F9598A">
        <w:rPr>
          <w:rFonts w:cs="Times New Roman"/>
          <w:i/>
          <w:lang w:val="sl-SI"/>
        </w:rPr>
        <w:t>Danes grofje Celjski in nikdar več</w:t>
      </w:r>
      <w:r w:rsidRPr="00F9598A">
        <w:rPr>
          <w:rFonts w:cs="Times New Roman"/>
          <w:lang w:val="sl-SI"/>
        </w:rPr>
        <w:t>, 1933), ki je</w:t>
      </w:r>
      <w:r w:rsidR="008F6E3B" w:rsidRPr="00F9598A">
        <w:rPr>
          <w:rFonts w:cs="Times New Roman"/>
          <w:lang w:val="sl-SI"/>
        </w:rPr>
        <w:t xml:space="preserve"> potem </w:t>
      </w:r>
      <w:r w:rsidRPr="00F9598A">
        <w:rPr>
          <w:rFonts w:cs="Times New Roman"/>
          <w:lang w:val="sl-SI"/>
        </w:rPr>
        <w:t>delovala pod okriljem svoje matere Marije, poštarske uradn</w:t>
      </w:r>
      <w:r w:rsidR="00C25089" w:rsidRPr="00F9598A">
        <w:rPr>
          <w:rFonts w:cs="Times New Roman"/>
          <w:lang w:val="sl-SI"/>
        </w:rPr>
        <w:t>ice na Studenci</w:t>
      </w:r>
      <w:r w:rsidRPr="00F9598A">
        <w:rPr>
          <w:rFonts w:cs="Times New Roman"/>
          <w:lang w:val="sl-SI"/>
        </w:rPr>
        <w:t>h v Mariboru. Po vojni sta obe službo izgubili in se preselili na Zgornje Štajersko.</w:t>
      </w:r>
      <w:r w:rsidRPr="00F9598A">
        <w:rPr>
          <w:rStyle w:val="FootnoteAnchor"/>
          <w:rFonts w:cs="Times New Roman"/>
          <w:lang w:val="sl-SI"/>
        </w:rPr>
        <w:footnoteReference w:id="89"/>
      </w:r>
      <w:r w:rsidRPr="00F9598A">
        <w:rPr>
          <w:rFonts w:cs="Times New Roman"/>
          <w:lang w:val="sl-SI"/>
        </w:rPr>
        <w:t xml:space="preserve"> Manica Komanova se je namesto mobiliziranega uradnika konec avgusta 1916, kar leto dni po tem, ko je vložila prošnjo za sprejem v mestno službo, zaposlila kot nadomestna delovna sila na ljubljanskem magistratu.</w:t>
      </w:r>
      <w:r w:rsidR="00237E73">
        <w:rPr>
          <w:rStyle w:val="FootnoteReference"/>
          <w:rFonts w:cs="Times New Roman"/>
          <w:lang w:val="sl-SI"/>
        </w:rPr>
        <w:footnoteReference w:id="90"/>
      </w:r>
      <w:r w:rsidRPr="00F9598A">
        <w:rPr>
          <w:rFonts w:cs="Times New Roman"/>
          <w:lang w:val="sl-SI"/>
        </w:rPr>
        <w:t xml:space="preserve"> Obenem se je angažirala kot humanitarna delavka, zbirala je denimo prispevke za obubožano Prešernovo hčer Ernestino Jelovšek, ki se zaradi opešanih oči ni mogla </w:t>
      </w:r>
      <w:r w:rsidR="00427190" w:rsidRPr="00F9598A">
        <w:rPr>
          <w:rFonts w:cs="Times New Roman"/>
          <w:lang w:val="sl-SI"/>
        </w:rPr>
        <w:t xml:space="preserve">več </w:t>
      </w:r>
      <w:r w:rsidRPr="00F9598A">
        <w:rPr>
          <w:rFonts w:cs="Times New Roman"/>
          <w:lang w:val="sl-SI"/>
        </w:rPr>
        <w:t>preživljati s šivanjem in je 75-letna umrla slabo leto pred koncem vojne.</w:t>
      </w:r>
      <w:r w:rsidR="00237E73">
        <w:rPr>
          <w:rStyle w:val="FootnoteReference"/>
          <w:rFonts w:cs="Times New Roman"/>
          <w:lang w:val="sl-SI"/>
        </w:rPr>
        <w:footnoteReference w:id="91"/>
      </w:r>
      <w:r w:rsidRPr="00F9598A">
        <w:rPr>
          <w:rFonts w:cs="Times New Roman"/>
          <w:lang w:val="sl-SI"/>
        </w:rPr>
        <w:t xml:space="preserve"> </w:t>
      </w:r>
      <w:r w:rsidRPr="00F9598A">
        <w:rPr>
          <w:rFonts w:cs="Times New Roman"/>
          <w:lang w:val="sl-SI"/>
        </w:rPr>
        <w:lastRenderedPageBreak/>
        <w:t xml:space="preserve">Po vojni je </w:t>
      </w:r>
      <w:r w:rsidR="00746304">
        <w:rPr>
          <w:rFonts w:cs="Times New Roman"/>
          <w:lang w:val="sl-SI"/>
        </w:rPr>
        <w:t xml:space="preserve">Komanova </w:t>
      </w:r>
      <w:r w:rsidRPr="00F9598A">
        <w:rPr>
          <w:rFonts w:cs="Times New Roman"/>
          <w:lang w:val="sl-SI"/>
        </w:rPr>
        <w:t>napredovala na mesto uradnice in nato knjižničarke ter na magistratu de</w:t>
      </w:r>
      <w:r w:rsidR="00806953" w:rsidRPr="00F9598A">
        <w:rPr>
          <w:rFonts w:cs="Times New Roman"/>
          <w:lang w:val="sl-SI"/>
        </w:rPr>
        <w:t>lala celotno medvojno obdobje,</w:t>
      </w:r>
      <w:r w:rsidR="00237E73">
        <w:rPr>
          <w:rStyle w:val="FootnoteReference"/>
          <w:rFonts w:cs="Times New Roman"/>
          <w:lang w:val="sl-SI"/>
        </w:rPr>
        <w:footnoteReference w:id="92"/>
      </w:r>
      <w:r w:rsidRPr="00F9598A">
        <w:rPr>
          <w:rFonts w:cs="Times New Roman"/>
          <w:lang w:val="sl-SI"/>
        </w:rPr>
        <w:t xml:space="preserve"> </w:t>
      </w:r>
      <w:r w:rsidR="00806953" w:rsidRPr="00F9598A">
        <w:rPr>
          <w:rFonts w:cs="Times New Roman"/>
          <w:lang w:val="sl-SI"/>
        </w:rPr>
        <w:t xml:space="preserve">kar glede na siceršnje povojne trende predstavlja svetlo izjemo. </w:t>
      </w:r>
      <w:r w:rsidRPr="00F9598A">
        <w:rPr>
          <w:rFonts w:cs="Times New Roman"/>
          <w:lang w:val="sl-SI"/>
        </w:rPr>
        <w:t xml:space="preserve">Leta 1916 se je v ljubljanskem deželnem muzeju kot praktikantka zaposlila dr. Ángela Piskernik, nedavno promovirana doktorica biologije, njeno zaposlitev pa je prekinilo kaotično politično stanje pred </w:t>
      </w:r>
      <w:r w:rsidR="00E32378" w:rsidRPr="00F9598A">
        <w:rPr>
          <w:rFonts w:cs="Times New Roman"/>
          <w:lang w:val="sl-SI"/>
        </w:rPr>
        <w:t xml:space="preserve">novim </w:t>
      </w:r>
      <w:r w:rsidRPr="00F9598A">
        <w:rPr>
          <w:rFonts w:cs="Times New Roman"/>
          <w:lang w:val="sl-SI"/>
        </w:rPr>
        <w:t>zarisom meja</w:t>
      </w:r>
      <w:r w:rsidR="00746304">
        <w:rPr>
          <w:rFonts w:cs="Times New Roman"/>
          <w:lang w:val="sl-SI"/>
        </w:rPr>
        <w:t>,</w:t>
      </w:r>
      <w:r w:rsidR="00AB6EBF" w:rsidRPr="00F9598A">
        <w:rPr>
          <w:rFonts w:cs="Times New Roman"/>
          <w:lang w:val="sl-SI"/>
        </w:rPr>
        <w:t xml:space="preserve"> in druge poklicne aspiracije</w:t>
      </w:r>
      <w:r w:rsidRPr="00F9598A">
        <w:rPr>
          <w:rFonts w:cs="Times New Roman"/>
          <w:lang w:val="sl-SI"/>
        </w:rPr>
        <w:t>.</w:t>
      </w:r>
      <w:r w:rsidRPr="00F9598A">
        <w:rPr>
          <w:rStyle w:val="FootnoteAnchor"/>
          <w:rFonts w:cs="Times New Roman"/>
          <w:lang w:val="sl-SI"/>
        </w:rPr>
        <w:footnoteReference w:id="93"/>
      </w:r>
    </w:p>
    <w:p w14:paraId="6FE95D45" w14:textId="77777777" w:rsidR="001811CF" w:rsidRPr="00F9598A" w:rsidRDefault="00FB50CB" w:rsidP="004A7FBC">
      <w:pPr>
        <w:spacing w:after="0" w:line="360" w:lineRule="auto"/>
        <w:ind w:firstLine="709"/>
        <w:rPr>
          <w:rFonts w:cs="Times New Roman"/>
          <w:lang w:val="sl-SI"/>
        </w:rPr>
      </w:pPr>
      <w:r w:rsidRPr="00F9598A">
        <w:rPr>
          <w:rFonts w:cs="Times New Roman"/>
          <w:lang w:val="sl-SI"/>
        </w:rPr>
        <w:t>Zelo malo so se biografi in biografinje znanih Slovenk ukvarjali z učiteljicami in njihovim delovanjem med vojno</w:t>
      </w:r>
      <w:r w:rsidR="00806953" w:rsidRPr="00F9598A">
        <w:rPr>
          <w:rFonts w:cs="Times New Roman"/>
          <w:lang w:val="sl-SI"/>
        </w:rPr>
        <w:t>. To je do neke mere razumljivo</w:t>
      </w:r>
      <w:r w:rsidRPr="00F9598A">
        <w:rPr>
          <w:rFonts w:cs="Times New Roman"/>
          <w:lang w:val="sl-SI"/>
        </w:rPr>
        <w:t>, saj so bila številna učiteljišča preurejena v bolnišnice in vojaške štabe, učiteljice s svojim učnim programom pa potisnjene v zasebna stanovanja, podstrešja in drug</w:t>
      </w:r>
      <w:r w:rsidR="00741859">
        <w:rPr>
          <w:rFonts w:cs="Times New Roman"/>
          <w:lang w:val="sl-SI"/>
        </w:rPr>
        <w:t xml:space="preserve">e </w:t>
      </w:r>
      <w:r w:rsidRPr="00F9598A">
        <w:rPr>
          <w:rFonts w:cs="Times New Roman"/>
          <w:lang w:val="sl-SI"/>
        </w:rPr>
        <w:t>namenske prostore. Poleg tega so bili tako učenci kot tudi učiteljice pogosto odsotni zaradi dela na polju ali obremenjeni zaradi prostovoljnega dela za vojsko. Za mlado učiteljico v okolici Ljubljane Angelo Vode se</w:t>
      </w:r>
      <w:r w:rsidR="00746304">
        <w:rPr>
          <w:rFonts w:cs="Times New Roman"/>
          <w:lang w:val="sl-SI"/>
        </w:rPr>
        <w:t>,</w:t>
      </w:r>
      <w:r w:rsidRPr="00F9598A">
        <w:rPr>
          <w:rFonts w:cs="Times New Roman"/>
          <w:lang w:val="sl-SI"/>
        </w:rPr>
        <w:t xml:space="preserve"> denimo</w:t>
      </w:r>
      <w:r w:rsidR="00746304">
        <w:rPr>
          <w:rFonts w:cs="Times New Roman"/>
          <w:lang w:val="sl-SI"/>
        </w:rPr>
        <w:t>,</w:t>
      </w:r>
      <w:r w:rsidRPr="00F9598A">
        <w:rPr>
          <w:rFonts w:cs="Times New Roman"/>
          <w:lang w:val="sl-SI"/>
        </w:rPr>
        <w:t xml:space="preserve"> ve, da je med vojno delovala v Pirničah kot nadomestna učiteljica, ker je bil njen predhodnik vpoklican v vojsko, vendar kaj več o tem </w:t>
      </w:r>
      <w:r w:rsidR="00806953" w:rsidRPr="00F9598A">
        <w:rPr>
          <w:rFonts w:cs="Times New Roman"/>
          <w:lang w:val="sl-SI"/>
        </w:rPr>
        <w:t xml:space="preserve">za enkrat </w:t>
      </w:r>
      <w:r w:rsidRPr="00F9598A">
        <w:rPr>
          <w:rFonts w:cs="Times New Roman"/>
          <w:lang w:val="sl-SI"/>
        </w:rPr>
        <w:t>ni znanega.</w:t>
      </w:r>
      <w:r w:rsidR="00E32378" w:rsidRPr="00F9598A">
        <w:rPr>
          <w:rStyle w:val="FootnoteReference"/>
          <w:rFonts w:cs="Times New Roman"/>
          <w:lang w:val="sl-SI"/>
        </w:rPr>
        <w:footnoteReference w:id="94"/>
      </w:r>
      <w:r w:rsidRPr="00F9598A">
        <w:rPr>
          <w:rFonts w:cs="Times New Roman"/>
          <w:lang w:val="sl-SI"/>
        </w:rPr>
        <w:t xml:space="preserve"> Leta 1917 je bila odpuščena zaradi svojega protiavstrijskega izrekanja.</w:t>
      </w:r>
      <w:r w:rsidR="00E32378" w:rsidRPr="00F9598A">
        <w:rPr>
          <w:rStyle w:val="FootnoteReference"/>
          <w:rFonts w:cs="Times New Roman"/>
          <w:lang w:val="sl-SI"/>
        </w:rPr>
        <w:footnoteReference w:id="95"/>
      </w:r>
      <w:r w:rsidR="00E32378" w:rsidRPr="00F9598A">
        <w:rPr>
          <w:rFonts w:cs="Times New Roman"/>
          <w:lang w:val="sl-SI"/>
        </w:rPr>
        <w:t xml:space="preserve"> </w:t>
      </w:r>
    </w:p>
    <w:p w14:paraId="66AC10FB" w14:textId="77777777" w:rsidR="00806953" w:rsidRPr="00F9598A" w:rsidRDefault="00E32378" w:rsidP="004A7FBC">
      <w:pPr>
        <w:spacing w:after="0" w:line="360" w:lineRule="auto"/>
        <w:ind w:firstLine="709"/>
        <w:rPr>
          <w:rFonts w:cs="Times New Roman"/>
          <w:lang w:val="sl-SI"/>
        </w:rPr>
      </w:pPr>
      <w:r w:rsidRPr="00F9598A">
        <w:rPr>
          <w:rFonts w:cs="Times New Roman"/>
          <w:lang w:val="sl-SI"/>
        </w:rPr>
        <w:t>Je manko vpisa žensk v medvojno gospodarsko zgodovin</w:t>
      </w:r>
      <w:r w:rsidR="00834F9D">
        <w:rPr>
          <w:rFonts w:cs="Times New Roman"/>
          <w:lang w:val="sl-SI"/>
        </w:rPr>
        <w:t xml:space="preserve">o </w:t>
      </w:r>
      <w:r w:rsidRPr="00F9598A">
        <w:rPr>
          <w:rFonts w:cs="Times New Roman"/>
          <w:lang w:val="sl-SI"/>
        </w:rPr>
        <w:t xml:space="preserve">na Slovenskem odsev pridobitne pasivnosti večine žensk, steklenega stropa družbe, pomanjkanja virov ali vsega po malem? Je molk o ženskem angažmaju med vojno del zapoznelega interesa, ki pri nas velja za raziskovanje socialnih </w:t>
      </w:r>
      <w:r w:rsidR="00745A92" w:rsidRPr="00F9598A">
        <w:rPr>
          <w:rFonts w:cs="Times New Roman"/>
          <w:lang w:val="sl-SI"/>
        </w:rPr>
        <w:t xml:space="preserve">in gospodarskih </w:t>
      </w:r>
      <w:r w:rsidRPr="00F9598A">
        <w:rPr>
          <w:rFonts w:cs="Times New Roman"/>
          <w:lang w:val="sl-SI"/>
        </w:rPr>
        <w:t>vidikov prve svetovne vojne?</w:t>
      </w:r>
      <w:r w:rsidR="00F1506E" w:rsidRPr="00F9598A">
        <w:rPr>
          <w:rFonts w:cs="Times New Roman"/>
          <w:lang w:val="sl-SI"/>
        </w:rPr>
        <w:t xml:space="preserve"> Večina pregledanega gradiva in literature, ki sem jo vzela pod drobnogled, je pogosto podala le indic, droben kamenček v mozaiku ženskega zaposlovanja med vojno, kar bolj kot za temeljito in celostno sintezo problematike zadošča za identifikacijo trendov. To dejstvo, s katerim se raziskovalci in raziskovalke zgodovine žensk pogosto srečujemo, namiguje na potrebo po pretresu </w:t>
      </w:r>
      <w:r w:rsidR="00AB6EBF" w:rsidRPr="00F9598A">
        <w:rPr>
          <w:rFonts w:cs="Times New Roman"/>
          <w:lang w:val="sl-SI"/>
        </w:rPr>
        <w:t>ogromnega</w:t>
      </w:r>
      <w:r w:rsidR="00F1506E" w:rsidRPr="00F9598A">
        <w:rPr>
          <w:rFonts w:cs="Times New Roman"/>
          <w:lang w:val="sl-SI"/>
        </w:rPr>
        <w:t xml:space="preserve"> števila zgodovinskih virov – od arhivskih, periodičnih pa tudi (avto)</w:t>
      </w:r>
      <w:r w:rsidR="00AB6EBF" w:rsidRPr="00F9598A">
        <w:rPr>
          <w:rFonts w:cs="Times New Roman"/>
          <w:lang w:val="sl-SI"/>
        </w:rPr>
        <w:t xml:space="preserve">biografskih in spominskih zapisov o preteklosti. </w:t>
      </w:r>
      <w:r w:rsidR="00806953" w:rsidRPr="00F9598A">
        <w:rPr>
          <w:rFonts w:cs="Times New Roman"/>
          <w:lang w:val="sl-SI"/>
        </w:rPr>
        <w:t>Obravnavana tematika</w:t>
      </w:r>
      <w:r w:rsidR="00AB6EBF" w:rsidRPr="00F9598A">
        <w:rPr>
          <w:rFonts w:cs="Times New Roman"/>
          <w:lang w:val="sl-SI"/>
        </w:rPr>
        <w:t xml:space="preserve"> zahteva sistematično, večletno raziskavo </w:t>
      </w:r>
      <w:r w:rsidR="00EA4322">
        <w:rPr>
          <w:rFonts w:cs="Times New Roman"/>
          <w:lang w:val="sl-SI"/>
        </w:rPr>
        <w:t>i</w:t>
      </w:r>
      <w:r w:rsidR="00806953" w:rsidRPr="00F9598A">
        <w:rPr>
          <w:rFonts w:cs="Times New Roman"/>
          <w:lang w:val="sl-SI"/>
        </w:rPr>
        <w:t xml:space="preserve">z najrazličnejših perspektiv in </w:t>
      </w:r>
      <w:r w:rsidR="00AB6EBF" w:rsidRPr="00F9598A">
        <w:rPr>
          <w:rFonts w:cs="Times New Roman"/>
          <w:lang w:val="sl-SI"/>
        </w:rPr>
        <w:t>veliko raziskovalnih moči, čeprav je bila glede predhodne študije ledina v marsi</w:t>
      </w:r>
      <w:r w:rsidR="0001158F">
        <w:rPr>
          <w:rFonts w:cs="Times New Roman"/>
          <w:lang w:val="sl-SI"/>
        </w:rPr>
        <w:t>čem</w:t>
      </w:r>
      <w:r w:rsidR="00AB6EBF" w:rsidRPr="00F9598A">
        <w:rPr>
          <w:rFonts w:cs="Times New Roman"/>
          <w:lang w:val="sl-SI"/>
        </w:rPr>
        <w:t xml:space="preserve"> že zorana.</w:t>
      </w:r>
      <w:r w:rsidR="00806953" w:rsidRPr="00F9598A">
        <w:rPr>
          <w:rFonts w:cs="Times New Roman"/>
          <w:lang w:val="sl-SI"/>
        </w:rPr>
        <w:t xml:space="preserve"> Obenem pa disperzija zgodovinskih virov</w:t>
      </w:r>
      <w:r w:rsidR="00B818A8" w:rsidRPr="00F9598A">
        <w:rPr>
          <w:rFonts w:cs="Times New Roman"/>
          <w:lang w:val="sl-SI"/>
        </w:rPr>
        <w:t>, v katerih se najdejo drobci prisotnosti žensk,</w:t>
      </w:r>
      <w:r w:rsidR="00806953" w:rsidRPr="00F9598A">
        <w:rPr>
          <w:rFonts w:cs="Times New Roman"/>
          <w:lang w:val="sl-SI"/>
        </w:rPr>
        <w:t xml:space="preserve"> na svoj način priča o totalnosti vojne in </w:t>
      </w:r>
      <w:r w:rsidR="00B818A8" w:rsidRPr="00F9598A">
        <w:rPr>
          <w:rFonts w:cs="Times New Roman"/>
          <w:lang w:val="sl-SI"/>
        </w:rPr>
        <w:t xml:space="preserve">hkrati o </w:t>
      </w:r>
      <w:r w:rsidR="00806953" w:rsidRPr="00F9598A">
        <w:rPr>
          <w:rFonts w:cs="Times New Roman"/>
          <w:lang w:val="sl-SI"/>
        </w:rPr>
        <w:t>raznovrstni vpletenosti ženskega dela populacije v domači oz. notranji fronti.</w:t>
      </w:r>
    </w:p>
    <w:p w14:paraId="72146331" w14:textId="77777777" w:rsidR="00B818A8" w:rsidRPr="00F9598A" w:rsidRDefault="003262AA" w:rsidP="004A7FBC">
      <w:pPr>
        <w:spacing w:after="0" w:line="360" w:lineRule="auto"/>
        <w:ind w:firstLine="709"/>
        <w:rPr>
          <w:rFonts w:cs="Times New Roman"/>
          <w:lang w:val="sl-SI"/>
        </w:rPr>
      </w:pPr>
      <w:r w:rsidRPr="00F9598A">
        <w:rPr>
          <w:rFonts w:cs="Times New Roman"/>
          <w:lang w:val="sl-SI"/>
        </w:rPr>
        <w:t>Pričujoč</w:t>
      </w:r>
      <w:r w:rsidR="004A66BD">
        <w:rPr>
          <w:rFonts w:cs="Times New Roman"/>
          <w:lang w:val="sl-SI"/>
        </w:rPr>
        <w:t>o</w:t>
      </w:r>
      <w:r w:rsidRPr="00F9598A">
        <w:rPr>
          <w:rFonts w:cs="Times New Roman"/>
          <w:lang w:val="sl-SI"/>
        </w:rPr>
        <w:t xml:space="preserve"> </w:t>
      </w:r>
      <w:r w:rsidR="004A66BD">
        <w:rPr>
          <w:rFonts w:cs="Times New Roman"/>
          <w:lang w:val="sl-SI"/>
        </w:rPr>
        <w:t>razpravo</w:t>
      </w:r>
      <w:r w:rsidR="00B818A8" w:rsidRPr="00F9598A">
        <w:rPr>
          <w:rFonts w:cs="Times New Roman"/>
          <w:lang w:val="sl-SI"/>
        </w:rPr>
        <w:t xml:space="preserve"> lahko </w:t>
      </w:r>
      <w:r w:rsidR="004A66BD">
        <w:rPr>
          <w:rFonts w:cs="Times New Roman"/>
          <w:lang w:val="sl-SI"/>
        </w:rPr>
        <w:t>dopolnimo</w:t>
      </w:r>
      <w:r w:rsidR="00B818A8" w:rsidRPr="00F9598A">
        <w:rPr>
          <w:rFonts w:cs="Times New Roman"/>
          <w:lang w:val="sl-SI"/>
        </w:rPr>
        <w:t xml:space="preserve"> z </w:t>
      </w:r>
      <w:r w:rsidR="00BD5756" w:rsidRPr="00F9598A">
        <w:rPr>
          <w:rFonts w:cs="Times New Roman"/>
          <w:lang w:val="sl-SI"/>
        </w:rPr>
        <w:t>ugotovitvami</w:t>
      </w:r>
      <w:r w:rsidR="00B818A8" w:rsidRPr="00F9598A">
        <w:rPr>
          <w:rFonts w:cs="Times New Roman"/>
          <w:lang w:val="sl-SI"/>
        </w:rPr>
        <w:t xml:space="preserve"> nemške zgodovinarke Ute Daniel, ki je z analizo pridobljenih statističnih podatkov, predvsem obveznega zdravstvenega zavarovanja v industriji, </w:t>
      </w:r>
      <w:r w:rsidR="004A66BD">
        <w:rPr>
          <w:rFonts w:cs="Times New Roman"/>
          <w:lang w:val="sl-SI"/>
        </w:rPr>
        <w:t>ugotovila</w:t>
      </w:r>
      <w:r w:rsidR="00B818A8" w:rsidRPr="00F9598A">
        <w:rPr>
          <w:rFonts w:cs="Times New Roman"/>
          <w:lang w:val="sl-SI"/>
        </w:rPr>
        <w:t>, da je celo v bistveno bolj industrializirani Nemčiji žensk</w:t>
      </w:r>
      <w:r w:rsidR="00C15E9F" w:rsidRPr="00F9598A">
        <w:rPr>
          <w:rFonts w:cs="Times New Roman"/>
          <w:lang w:val="sl-SI"/>
        </w:rPr>
        <w:t>a delovna</w:t>
      </w:r>
      <w:r w:rsidR="00B818A8" w:rsidRPr="00F9598A">
        <w:rPr>
          <w:rFonts w:cs="Times New Roman"/>
          <w:lang w:val="sl-SI"/>
        </w:rPr>
        <w:t xml:space="preserve"> sil</w:t>
      </w:r>
      <w:r w:rsidR="00C15E9F" w:rsidRPr="00F9598A">
        <w:rPr>
          <w:rFonts w:cs="Times New Roman"/>
          <w:lang w:val="sl-SI"/>
        </w:rPr>
        <w:t xml:space="preserve">a </w:t>
      </w:r>
      <w:r w:rsidR="00427190">
        <w:rPr>
          <w:rFonts w:cs="Times New Roman"/>
          <w:lang w:val="sl-SI"/>
        </w:rPr>
        <w:t xml:space="preserve">v času vojne </w:t>
      </w:r>
      <w:r w:rsidR="00C15E9F" w:rsidRPr="00F9598A">
        <w:rPr>
          <w:rFonts w:cs="Times New Roman"/>
          <w:lang w:val="sl-SI"/>
        </w:rPr>
        <w:t xml:space="preserve">porasla </w:t>
      </w:r>
      <w:r w:rsidR="00C15E9F" w:rsidRPr="00F9598A">
        <w:rPr>
          <w:rFonts w:cs="Times New Roman"/>
          <w:lang w:val="sl-SI"/>
        </w:rPr>
        <w:lastRenderedPageBreak/>
        <w:t>le za 17</w:t>
      </w:r>
      <w:r w:rsidR="004A66BD">
        <w:rPr>
          <w:rFonts w:cs="Times New Roman"/>
          <w:lang w:val="sl-SI"/>
        </w:rPr>
        <w:t xml:space="preserve"> </w:t>
      </w:r>
      <w:r w:rsidR="00C15E9F" w:rsidRPr="00F9598A">
        <w:rPr>
          <w:rFonts w:cs="Times New Roman"/>
          <w:lang w:val="sl-SI"/>
        </w:rPr>
        <w:t>%</w:t>
      </w:r>
      <w:r w:rsidR="00C779BD" w:rsidRPr="00F9598A">
        <w:rPr>
          <w:rFonts w:cs="Times New Roman"/>
          <w:lang w:val="sl-SI"/>
        </w:rPr>
        <w:t>. Obenem je ugotovila</w:t>
      </w:r>
      <w:r w:rsidR="00B818A8" w:rsidRPr="00F9598A">
        <w:rPr>
          <w:rFonts w:cs="Times New Roman"/>
          <w:lang w:val="sl-SI"/>
        </w:rPr>
        <w:t xml:space="preserve">, da je prišlo do znatnega povečanja ženske delovne sile v večjih koncernih vojne industrije, torej zlasti v kovinarski, strojni, električni in kemijski panogi in v administrativnih sektorjih vojske, medtem ko je v marsikateri veji industrije, zlasti tekstilni, prišlo celo do </w:t>
      </w:r>
      <w:r w:rsidRPr="00F9598A">
        <w:rPr>
          <w:rFonts w:cs="Times New Roman"/>
          <w:lang w:val="sl-SI"/>
        </w:rPr>
        <w:t xml:space="preserve">znatnega </w:t>
      </w:r>
      <w:r w:rsidR="00B818A8" w:rsidRPr="00F9598A">
        <w:rPr>
          <w:rFonts w:cs="Times New Roman"/>
          <w:lang w:val="sl-SI"/>
        </w:rPr>
        <w:t>upada zaposlitev.</w:t>
      </w:r>
      <w:r w:rsidR="00B818A8" w:rsidRPr="00F9598A">
        <w:rPr>
          <w:rStyle w:val="FootnoteReference"/>
          <w:rFonts w:cs="Times New Roman"/>
          <w:lang w:val="sl-SI"/>
        </w:rPr>
        <w:footnoteReference w:id="96"/>
      </w:r>
      <w:r w:rsidR="00B818A8" w:rsidRPr="00F9598A">
        <w:rPr>
          <w:rFonts w:cs="Times New Roman"/>
          <w:lang w:val="sl-SI"/>
        </w:rPr>
        <w:t xml:space="preserve"> S tem ko je razširila raziskovalni fokus n</w:t>
      </w:r>
      <w:r w:rsidR="00C779BD" w:rsidRPr="00F9598A">
        <w:rPr>
          <w:rFonts w:cs="Times New Roman"/>
          <w:lang w:val="sl-SI"/>
        </w:rPr>
        <w:t>a predvojno obdobje</w:t>
      </w:r>
      <w:r w:rsidR="00B818A8" w:rsidRPr="00F9598A">
        <w:rPr>
          <w:rFonts w:cs="Times New Roman"/>
          <w:lang w:val="sl-SI"/>
        </w:rPr>
        <w:t xml:space="preserve">, </w:t>
      </w:r>
      <w:r w:rsidR="00C779BD" w:rsidRPr="00F9598A">
        <w:rPr>
          <w:rFonts w:cs="Times New Roman"/>
          <w:lang w:val="sl-SI"/>
        </w:rPr>
        <w:t xml:space="preserve">se </w:t>
      </w:r>
      <w:r w:rsidR="00B818A8" w:rsidRPr="00F9598A">
        <w:rPr>
          <w:rFonts w:cs="Times New Roman"/>
          <w:lang w:val="sl-SI"/>
        </w:rPr>
        <w:t xml:space="preserve">je </w:t>
      </w:r>
      <w:r w:rsidR="00C779BD" w:rsidRPr="00F9598A">
        <w:rPr>
          <w:rFonts w:cs="Times New Roman"/>
          <w:lang w:val="sl-SI"/>
        </w:rPr>
        <w:t>pokazalo</w:t>
      </w:r>
      <w:r w:rsidR="00B818A8" w:rsidRPr="00F9598A">
        <w:rPr>
          <w:rFonts w:cs="Times New Roman"/>
          <w:lang w:val="sl-SI"/>
        </w:rPr>
        <w:t xml:space="preserve">, da se je </w:t>
      </w:r>
      <w:r w:rsidR="00110051" w:rsidRPr="00F9598A">
        <w:rPr>
          <w:rFonts w:cs="Times New Roman"/>
          <w:lang w:val="sl-SI"/>
        </w:rPr>
        <w:t>delež</w:t>
      </w:r>
      <w:r w:rsidR="00B818A8" w:rsidRPr="00F9598A">
        <w:rPr>
          <w:rFonts w:cs="Times New Roman"/>
          <w:lang w:val="sl-SI"/>
        </w:rPr>
        <w:t xml:space="preserve"> industrijskega zaposlovanja žensk v medvojnem obdobju</w:t>
      </w:r>
      <w:r w:rsidR="00110051" w:rsidRPr="00F9598A">
        <w:rPr>
          <w:rFonts w:cs="Times New Roman"/>
          <w:lang w:val="sl-SI"/>
        </w:rPr>
        <w:t xml:space="preserve"> glede na trende v predvojnem obdobju</w:t>
      </w:r>
      <w:r w:rsidR="00B818A8" w:rsidRPr="00F9598A">
        <w:rPr>
          <w:rFonts w:cs="Times New Roman"/>
          <w:lang w:val="sl-SI"/>
        </w:rPr>
        <w:t xml:space="preserve"> ni tako </w:t>
      </w:r>
      <w:r w:rsidR="00110051" w:rsidRPr="00F9598A">
        <w:rPr>
          <w:rFonts w:cs="Times New Roman"/>
          <w:lang w:val="sl-SI"/>
        </w:rPr>
        <w:t>dramatično</w:t>
      </w:r>
      <w:r w:rsidR="00B818A8" w:rsidRPr="00F9598A">
        <w:rPr>
          <w:rFonts w:cs="Times New Roman"/>
          <w:lang w:val="sl-SI"/>
        </w:rPr>
        <w:t xml:space="preserve"> povečal.</w:t>
      </w:r>
      <w:r w:rsidR="00B818A8" w:rsidRPr="00F9598A">
        <w:rPr>
          <w:rStyle w:val="FootnoteReference"/>
          <w:rFonts w:cs="Times New Roman"/>
          <w:lang w:val="sl-SI"/>
        </w:rPr>
        <w:footnoteReference w:id="97"/>
      </w:r>
      <w:r w:rsidR="00B818A8" w:rsidRPr="00F9598A">
        <w:rPr>
          <w:rFonts w:cs="Times New Roman"/>
          <w:lang w:val="sl-SI"/>
        </w:rPr>
        <w:t xml:space="preserve"> </w:t>
      </w:r>
      <w:r w:rsidR="006E5E17" w:rsidRPr="00F9598A">
        <w:rPr>
          <w:rFonts w:cs="Times New Roman"/>
          <w:lang w:val="sl-SI"/>
        </w:rPr>
        <w:t xml:space="preserve">Danielova </w:t>
      </w:r>
      <w:r w:rsidR="004A66BD">
        <w:rPr>
          <w:rFonts w:cs="Times New Roman"/>
          <w:lang w:val="sl-SI"/>
        </w:rPr>
        <w:t xml:space="preserve">utemeljuje </w:t>
      </w:r>
      <w:r w:rsidR="006E5E17" w:rsidRPr="00F9598A">
        <w:rPr>
          <w:rFonts w:cs="Times New Roman"/>
          <w:lang w:val="sl-SI"/>
        </w:rPr>
        <w:t>šibkost uradne mobilizacije žensk z neučinkovitostjo in notranjimi kontradikcijami na administrativnem in političnem nivoju</w:t>
      </w:r>
      <w:r w:rsidR="00AA5A77" w:rsidRPr="00F9598A">
        <w:rPr>
          <w:rFonts w:cs="Times New Roman"/>
          <w:lang w:val="sl-SI"/>
        </w:rPr>
        <w:t>, poleg tega pa navaja visok delež vojnih ujetnikov in tujih delavcev med kvalificirano delovno silo</w:t>
      </w:r>
      <w:r w:rsidR="006E5E17" w:rsidRPr="00F9598A">
        <w:rPr>
          <w:rFonts w:cs="Times New Roman"/>
          <w:lang w:val="sl-SI"/>
        </w:rPr>
        <w:t>.</w:t>
      </w:r>
      <w:r w:rsidR="00AA5A77" w:rsidRPr="00F9598A">
        <w:rPr>
          <w:rStyle w:val="FootnoteReference"/>
          <w:rFonts w:cs="Times New Roman"/>
          <w:lang w:val="sl-SI"/>
        </w:rPr>
        <w:footnoteReference w:id="98"/>
      </w:r>
    </w:p>
    <w:p w14:paraId="132E523A" w14:textId="77777777" w:rsidR="00110051" w:rsidRPr="00F9598A" w:rsidRDefault="006E5E17" w:rsidP="004A7FBC">
      <w:pPr>
        <w:spacing w:after="0" w:line="360" w:lineRule="auto"/>
        <w:ind w:firstLine="709"/>
        <w:rPr>
          <w:rFonts w:cs="Times New Roman"/>
          <w:lang w:val="sl-SI"/>
        </w:rPr>
      </w:pPr>
      <w:r w:rsidRPr="00F9598A">
        <w:rPr>
          <w:rFonts w:cs="Times New Roman"/>
          <w:lang w:val="sl-SI"/>
        </w:rPr>
        <w:t>Podobne</w:t>
      </w:r>
      <w:r w:rsidR="00B818A8" w:rsidRPr="00F9598A">
        <w:rPr>
          <w:rFonts w:cs="Times New Roman"/>
          <w:lang w:val="sl-SI"/>
        </w:rPr>
        <w:t xml:space="preserve"> ugotovitve lahko apliciramo tudi na slovenske dežele, ki so bile </w:t>
      </w:r>
      <w:r w:rsidR="003262AA" w:rsidRPr="00F9598A">
        <w:rPr>
          <w:rFonts w:cs="Times New Roman"/>
          <w:lang w:val="sl-SI"/>
        </w:rPr>
        <w:t xml:space="preserve">v primerjavi z Nemčijo </w:t>
      </w:r>
      <w:r w:rsidR="00B818A8" w:rsidRPr="00F9598A">
        <w:rPr>
          <w:rFonts w:cs="Times New Roman"/>
          <w:lang w:val="sl-SI"/>
        </w:rPr>
        <w:t>slabo industria</w:t>
      </w:r>
      <w:r w:rsidR="00F165A3">
        <w:rPr>
          <w:rFonts w:cs="Times New Roman"/>
          <w:lang w:val="sl-SI"/>
        </w:rPr>
        <w:t xml:space="preserve">lizirane, </w:t>
      </w:r>
      <w:r w:rsidR="00B818A8" w:rsidRPr="00F9598A">
        <w:rPr>
          <w:rFonts w:cs="Times New Roman"/>
          <w:lang w:val="sl-SI"/>
        </w:rPr>
        <w:t xml:space="preserve">z razmeroma majhnim deležem delavskega prebivalstva in še manjšim deležem </w:t>
      </w:r>
      <w:r w:rsidR="00C779BD" w:rsidRPr="00F9598A">
        <w:rPr>
          <w:rFonts w:cs="Times New Roman"/>
          <w:lang w:val="sl-SI"/>
        </w:rPr>
        <w:t>delavk</w:t>
      </w:r>
      <w:r w:rsidR="00110051" w:rsidRPr="00F9598A">
        <w:rPr>
          <w:rFonts w:cs="Times New Roman"/>
          <w:lang w:val="sl-SI"/>
        </w:rPr>
        <w:t>, hkrati pa je bila politična in gospodarska emancipacija žensk na Slovenskem šele v zametkih</w:t>
      </w:r>
      <w:r w:rsidR="00B818A8" w:rsidRPr="00F9598A">
        <w:rPr>
          <w:rFonts w:cs="Times New Roman"/>
          <w:lang w:val="sl-SI"/>
        </w:rPr>
        <w:t>.</w:t>
      </w:r>
      <w:r w:rsidR="00110051" w:rsidRPr="00F9598A">
        <w:rPr>
          <w:rFonts w:cs="Times New Roman"/>
          <w:lang w:val="sl-SI"/>
        </w:rPr>
        <w:t xml:space="preserve"> Geopolitični </w:t>
      </w:r>
      <w:r w:rsidR="004A66BD">
        <w:rPr>
          <w:rFonts w:cs="Times New Roman"/>
          <w:lang w:val="sl-SI"/>
        </w:rPr>
        <w:t>dejavnik</w:t>
      </w:r>
      <w:r w:rsidR="00110051" w:rsidRPr="00F9598A">
        <w:rPr>
          <w:rFonts w:cs="Times New Roman"/>
          <w:lang w:val="sl-SI"/>
        </w:rPr>
        <w:t xml:space="preserve"> je vsekakor upoštevanja vreden pri </w:t>
      </w:r>
      <w:r w:rsidR="00C779BD" w:rsidRPr="00F9598A">
        <w:rPr>
          <w:rFonts w:cs="Times New Roman"/>
          <w:lang w:val="sl-SI"/>
        </w:rPr>
        <w:t>ugotavljanju</w:t>
      </w:r>
      <w:r w:rsidR="00110051" w:rsidRPr="00F9598A">
        <w:rPr>
          <w:rFonts w:cs="Times New Roman"/>
          <w:lang w:val="sl-SI"/>
        </w:rPr>
        <w:t xml:space="preserve"> medvojnega zaposlovanja žensk</w:t>
      </w:r>
      <w:r w:rsidR="00C779BD" w:rsidRPr="00F9598A">
        <w:rPr>
          <w:rFonts w:cs="Times New Roman"/>
          <w:lang w:val="sl-SI"/>
        </w:rPr>
        <w:t>. V evropskem okviru predvsem</w:t>
      </w:r>
      <w:r w:rsidR="00110051" w:rsidRPr="00F9598A">
        <w:rPr>
          <w:rFonts w:cs="Times New Roman"/>
          <w:lang w:val="sl-SI"/>
        </w:rPr>
        <w:t xml:space="preserve"> za britanski in francoski prostor velja, da sta bila bolj naklonjena ženskim zaposlitvam</w:t>
      </w:r>
      <w:r w:rsidR="00F165A3">
        <w:rPr>
          <w:rFonts w:cs="Times New Roman"/>
          <w:lang w:val="sl-SI"/>
        </w:rPr>
        <w:t xml:space="preserve"> med vojno</w:t>
      </w:r>
      <w:r w:rsidR="00C779BD" w:rsidRPr="00F9598A">
        <w:rPr>
          <w:rFonts w:cs="Times New Roman"/>
          <w:lang w:val="sl-SI"/>
        </w:rPr>
        <w:t>, čeprav so ženske</w:t>
      </w:r>
      <w:r w:rsidRPr="00F9598A">
        <w:rPr>
          <w:rFonts w:cs="Times New Roman"/>
          <w:lang w:val="sl-SI"/>
        </w:rPr>
        <w:t xml:space="preserve"> tudi</w:t>
      </w:r>
      <w:r w:rsidR="00C779BD" w:rsidRPr="00F9598A">
        <w:rPr>
          <w:rFonts w:cs="Times New Roman"/>
          <w:lang w:val="sl-SI"/>
        </w:rPr>
        <w:t xml:space="preserve"> v okviru obeh držav po vojni v marsi</w:t>
      </w:r>
      <w:r w:rsidR="004A66BD">
        <w:rPr>
          <w:rFonts w:cs="Times New Roman"/>
          <w:lang w:val="sl-SI"/>
        </w:rPr>
        <w:t>čem</w:t>
      </w:r>
      <w:r w:rsidR="00C779BD" w:rsidRPr="00F9598A">
        <w:rPr>
          <w:rFonts w:cs="Times New Roman"/>
          <w:lang w:val="sl-SI"/>
        </w:rPr>
        <w:t xml:space="preserve"> pristale na predvojnih izhodiščih</w:t>
      </w:r>
      <w:r w:rsidR="00110051" w:rsidRPr="00F9598A">
        <w:rPr>
          <w:rFonts w:cs="Times New Roman"/>
          <w:lang w:val="sl-SI"/>
        </w:rPr>
        <w:t>.</w:t>
      </w:r>
      <w:r w:rsidR="00C779BD" w:rsidRPr="00F9598A">
        <w:rPr>
          <w:rFonts w:cs="Times New Roman"/>
          <w:lang w:val="sl-SI"/>
        </w:rPr>
        <w:t xml:space="preserve"> </w:t>
      </w:r>
    </w:p>
    <w:p w14:paraId="7315459F" w14:textId="77777777" w:rsidR="001E2581" w:rsidRDefault="00166C15" w:rsidP="004A7FBC">
      <w:pPr>
        <w:spacing w:after="0" w:line="360" w:lineRule="auto"/>
        <w:ind w:firstLine="709"/>
        <w:rPr>
          <w:rFonts w:cs="Times New Roman"/>
          <w:lang w:val="sl-SI"/>
        </w:rPr>
      </w:pPr>
      <w:r>
        <w:rPr>
          <w:rFonts w:cs="Times New Roman"/>
          <w:lang w:val="sl-SI"/>
        </w:rPr>
        <w:t>Kljub vsemu l</w:t>
      </w:r>
      <w:r w:rsidR="003262AA" w:rsidRPr="00F9598A">
        <w:rPr>
          <w:rFonts w:cs="Times New Roman"/>
          <w:lang w:val="sl-SI"/>
        </w:rPr>
        <w:t xml:space="preserve">ahko sklenem, da </w:t>
      </w:r>
      <w:r w:rsidR="00FD3A72">
        <w:rPr>
          <w:rFonts w:cs="Times New Roman"/>
          <w:lang w:val="sl-SI"/>
        </w:rPr>
        <w:t xml:space="preserve">so bile </w:t>
      </w:r>
      <w:r w:rsidR="00FD3A72" w:rsidRPr="001D5782">
        <w:rPr>
          <w:rFonts w:cs="Times New Roman"/>
          <w:lang w:val="sl-SI"/>
        </w:rPr>
        <w:t xml:space="preserve">medvojne gospodarske vloge žensk na Slovenskem ključne, čeprav so </w:t>
      </w:r>
      <w:r w:rsidR="00FD3A72" w:rsidRPr="008B0511">
        <w:rPr>
          <w:rFonts w:cs="Times New Roman"/>
          <w:lang w:val="sl-SI"/>
        </w:rPr>
        <w:t>v</w:t>
      </w:r>
      <w:r w:rsidR="00FD3A72" w:rsidRPr="001D5782">
        <w:rPr>
          <w:rFonts w:cs="Times New Roman"/>
          <w:lang w:val="sl-SI"/>
        </w:rPr>
        <w:t xml:space="preserve"> komaj zaznavni meri prekoračile</w:t>
      </w:r>
      <w:r w:rsidR="00FD3A72" w:rsidRPr="008B0511">
        <w:rPr>
          <w:rFonts w:cs="Times New Roman"/>
          <w:lang w:val="sl-SI"/>
        </w:rPr>
        <w:t xml:space="preserve"> tradicionalne okvire družben</w:t>
      </w:r>
      <w:r w:rsidR="00FD3A72" w:rsidRPr="001D5782">
        <w:rPr>
          <w:rFonts w:cs="Times New Roman"/>
          <w:lang w:val="sl-SI"/>
        </w:rPr>
        <w:t>o pogojenih</w:t>
      </w:r>
      <w:r w:rsidR="00FD3A72" w:rsidRPr="008B0511">
        <w:rPr>
          <w:rFonts w:cs="Times New Roman"/>
          <w:lang w:val="sl-SI"/>
        </w:rPr>
        <w:t xml:space="preserve"> </w:t>
      </w:r>
      <w:r w:rsidR="00FD3A72" w:rsidRPr="001D5782">
        <w:rPr>
          <w:rFonts w:cs="Times New Roman"/>
          <w:lang w:val="sl-SI"/>
        </w:rPr>
        <w:t>norm</w:t>
      </w:r>
      <w:r w:rsidR="00FD3A72" w:rsidRPr="008B0511">
        <w:rPr>
          <w:rFonts w:cs="Times New Roman"/>
          <w:lang w:val="sl-SI"/>
        </w:rPr>
        <w:t xml:space="preserve"> glede na spol.</w:t>
      </w:r>
      <w:r w:rsidR="003262AA" w:rsidRPr="00F9598A">
        <w:rPr>
          <w:rFonts w:cs="Times New Roman"/>
          <w:lang w:val="sl-SI"/>
        </w:rPr>
        <w:t xml:space="preserve"> </w:t>
      </w:r>
      <w:r w:rsidR="00056B81">
        <w:rPr>
          <w:rFonts w:cs="Times New Roman"/>
          <w:lang w:val="sl-SI"/>
        </w:rPr>
        <w:t xml:space="preserve">Povečan gospodarski angažma žensk se </w:t>
      </w:r>
      <w:r w:rsidR="0093639F">
        <w:rPr>
          <w:rFonts w:cs="Times New Roman"/>
          <w:lang w:val="sl-SI"/>
        </w:rPr>
        <w:t>je</w:t>
      </w:r>
      <w:r w:rsidR="00056B81">
        <w:rPr>
          <w:rFonts w:cs="Times New Roman"/>
          <w:lang w:val="sl-SI"/>
        </w:rPr>
        <w:t xml:space="preserve"> kazal v </w:t>
      </w:r>
      <w:r w:rsidR="0093639F">
        <w:rPr>
          <w:rFonts w:cs="Times New Roman"/>
          <w:lang w:val="sl-SI"/>
        </w:rPr>
        <w:t xml:space="preserve">prevzemu </w:t>
      </w:r>
      <w:r w:rsidR="008558E5">
        <w:rPr>
          <w:rFonts w:cs="Times New Roman"/>
          <w:lang w:val="sl-SI"/>
        </w:rPr>
        <w:t>odločujoče</w:t>
      </w:r>
      <w:r w:rsidR="0093639F">
        <w:rPr>
          <w:rFonts w:cs="Times New Roman"/>
          <w:lang w:val="sl-SI"/>
        </w:rPr>
        <w:t xml:space="preserve"> gospodarske funkcije v družinskem kontekstu, kar je imelo pomembno vlogo pri </w:t>
      </w:r>
      <w:r w:rsidR="00056B81">
        <w:rPr>
          <w:rFonts w:cs="Times New Roman"/>
          <w:lang w:val="sl-SI"/>
        </w:rPr>
        <w:t xml:space="preserve">preskrbi </w:t>
      </w:r>
      <w:r w:rsidR="0093639F">
        <w:rPr>
          <w:rFonts w:cs="Times New Roman"/>
          <w:lang w:val="sl-SI"/>
        </w:rPr>
        <w:t>zaledja. Ženske so množično in predvsem prostovoljno</w:t>
      </w:r>
      <w:r w:rsidR="004056B3">
        <w:rPr>
          <w:rFonts w:cs="Times New Roman"/>
          <w:lang w:val="sl-SI"/>
        </w:rPr>
        <w:t xml:space="preserve"> </w:t>
      </w:r>
      <w:r w:rsidR="0093639F">
        <w:rPr>
          <w:rFonts w:cs="Times New Roman"/>
          <w:lang w:val="sl-SI"/>
        </w:rPr>
        <w:t>prispevale</w:t>
      </w:r>
      <w:r w:rsidR="004056B3">
        <w:rPr>
          <w:rFonts w:cs="Times New Roman"/>
          <w:lang w:val="sl-SI"/>
        </w:rPr>
        <w:t xml:space="preserve"> </w:t>
      </w:r>
      <w:r w:rsidR="00EA4322">
        <w:rPr>
          <w:rFonts w:cs="Times New Roman"/>
          <w:lang w:val="sl-SI"/>
        </w:rPr>
        <w:t xml:space="preserve">svoj delež </w:t>
      </w:r>
      <w:r w:rsidR="004056B3">
        <w:rPr>
          <w:rFonts w:cs="Times New Roman"/>
          <w:lang w:val="sl-SI"/>
        </w:rPr>
        <w:t xml:space="preserve">v obliki </w:t>
      </w:r>
      <w:r w:rsidR="00056B81">
        <w:rPr>
          <w:rFonts w:cs="Times New Roman"/>
          <w:lang w:val="sl-SI"/>
        </w:rPr>
        <w:t>prehrambnih, oblačilnih, sanitetnih in</w:t>
      </w:r>
      <w:r w:rsidR="004056B3">
        <w:rPr>
          <w:rFonts w:cs="Times New Roman"/>
          <w:lang w:val="sl-SI"/>
        </w:rPr>
        <w:t xml:space="preserve"> </w:t>
      </w:r>
      <w:r w:rsidR="00056B81">
        <w:rPr>
          <w:rFonts w:cs="Times New Roman"/>
          <w:lang w:val="sl-SI"/>
        </w:rPr>
        <w:t>ne</w:t>
      </w:r>
      <w:r w:rsidR="004A66BD">
        <w:rPr>
          <w:rFonts w:cs="Times New Roman"/>
          <w:lang w:val="sl-SI"/>
        </w:rPr>
        <w:t xml:space="preserve"> </w:t>
      </w:r>
      <w:r w:rsidR="00056B81">
        <w:rPr>
          <w:rFonts w:cs="Times New Roman"/>
          <w:lang w:val="sl-SI"/>
        </w:rPr>
        <w:t>nazadnje tudi finančnih prispevkov za vojsko</w:t>
      </w:r>
      <w:r w:rsidR="004056B3">
        <w:rPr>
          <w:rFonts w:cs="Times New Roman"/>
          <w:lang w:val="sl-SI"/>
        </w:rPr>
        <w:t xml:space="preserve">, </w:t>
      </w:r>
      <w:r w:rsidR="0093639F">
        <w:rPr>
          <w:rFonts w:cs="Times New Roman"/>
          <w:lang w:val="sl-SI"/>
        </w:rPr>
        <w:t>kar je</w:t>
      </w:r>
      <w:r w:rsidR="00F165A3">
        <w:rPr>
          <w:rFonts w:cs="Times New Roman"/>
          <w:lang w:val="sl-SI"/>
        </w:rPr>
        <w:t xml:space="preserve"> glede na pomen in domet teh akcij</w:t>
      </w:r>
      <w:r w:rsidR="0093639F">
        <w:rPr>
          <w:rFonts w:cs="Times New Roman"/>
          <w:lang w:val="sl-SI"/>
        </w:rPr>
        <w:t xml:space="preserve"> p</w:t>
      </w:r>
      <w:r w:rsidR="00F165A3">
        <w:rPr>
          <w:rFonts w:cs="Times New Roman"/>
          <w:lang w:val="sl-SI"/>
        </w:rPr>
        <w:t>redstavljalo</w:t>
      </w:r>
      <w:r w:rsidR="0093639F">
        <w:rPr>
          <w:rFonts w:cs="Times New Roman"/>
          <w:lang w:val="sl-SI"/>
        </w:rPr>
        <w:t xml:space="preserve"> </w:t>
      </w:r>
      <w:r w:rsidR="00F165A3">
        <w:rPr>
          <w:rFonts w:cs="Times New Roman"/>
          <w:lang w:val="sl-SI"/>
        </w:rPr>
        <w:t>nove vidike</w:t>
      </w:r>
      <w:r w:rsidR="0093639F">
        <w:rPr>
          <w:rFonts w:cs="Times New Roman"/>
          <w:lang w:val="sl-SI"/>
        </w:rPr>
        <w:t xml:space="preserve"> vključevanj</w:t>
      </w:r>
      <w:r w:rsidR="00F165A3">
        <w:rPr>
          <w:rFonts w:cs="Times New Roman"/>
          <w:lang w:val="sl-SI"/>
        </w:rPr>
        <w:t>a</w:t>
      </w:r>
      <w:r w:rsidR="0093639F">
        <w:rPr>
          <w:rFonts w:cs="Times New Roman"/>
          <w:lang w:val="sl-SI"/>
        </w:rPr>
        <w:t xml:space="preserve"> civilistov v </w:t>
      </w:r>
      <w:r w:rsidR="00427190">
        <w:rPr>
          <w:rFonts w:cs="Times New Roman"/>
          <w:lang w:val="sl-SI"/>
        </w:rPr>
        <w:t>militarizirano družbo</w:t>
      </w:r>
      <w:r w:rsidR="004056B3">
        <w:rPr>
          <w:rFonts w:cs="Times New Roman"/>
          <w:lang w:val="sl-SI"/>
        </w:rPr>
        <w:t xml:space="preserve">. </w:t>
      </w:r>
      <w:r w:rsidR="0093639F">
        <w:rPr>
          <w:rFonts w:cs="Times New Roman"/>
          <w:lang w:val="sl-SI"/>
        </w:rPr>
        <w:t>Prav tako so se ž</w:t>
      </w:r>
      <w:r w:rsidR="004056B3">
        <w:rPr>
          <w:rFonts w:cs="Times New Roman"/>
          <w:lang w:val="sl-SI"/>
        </w:rPr>
        <w:t xml:space="preserve">enske na Slovenskem močno udejstvovale na karitativni ravni, ki je postala </w:t>
      </w:r>
      <w:r w:rsidR="004A66BD">
        <w:rPr>
          <w:rFonts w:cs="Times New Roman"/>
          <w:lang w:val="sl-SI"/>
        </w:rPr>
        <w:t>zaradi</w:t>
      </w:r>
      <w:r w:rsidR="004056B3">
        <w:rPr>
          <w:rFonts w:cs="Times New Roman"/>
          <w:lang w:val="sl-SI"/>
        </w:rPr>
        <w:t xml:space="preserve"> preobremenjenosti državnih socialnih institucij ključna za delovanje civilne sfere. </w:t>
      </w:r>
      <w:r w:rsidR="008558E5">
        <w:rPr>
          <w:rFonts w:cs="Times New Roman"/>
          <w:lang w:val="sl-SI"/>
        </w:rPr>
        <w:t>Z vpoklicem številnih šolnikov so poučeva</w:t>
      </w:r>
      <w:r w:rsidR="00427190">
        <w:rPr>
          <w:rFonts w:cs="Times New Roman"/>
          <w:lang w:val="sl-SI"/>
        </w:rPr>
        <w:t xml:space="preserve">nje mladine prevzele učiteljice, </w:t>
      </w:r>
      <w:r w:rsidR="008558E5">
        <w:rPr>
          <w:rFonts w:cs="Times New Roman"/>
          <w:lang w:val="sl-SI"/>
        </w:rPr>
        <w:t>podob</w:t>
      </w:r>
      <w:r w:rsidR="00427190">
        <w:rPr>
          <w:rFonts w:cs="Times New Roman"/>
          <w:lang w:val="sl-SI"/>
        </w:rPr>
        <w:t>en trend pa</w:t>
      </w:r>
      <w:r w:rsidR="008558E5">
        <w:rPr>
          <w:rFonts w:cs="Times New Roman"/>
          <w:lang w:val="sl-SI"/>
        </w:rPr>
        <w:t xml:space="preserve"> lahko ugotovim tudi za nekatere državne službe. </w:t>
      </w:r>
      <w:r w:rsidR="004056B3">
        <w:rPr>
          <w:rFonts w:cs="Times New Roman"/>
          <w:lang w:val="sl-SI"/>
        </w:rPr>
        <w:t xml:space="preserve">Zaradi načina bojevanja in posledične množične potrebe kadra </w:t>
      </w:r>
      <w:r w:rsidR="0093639F">
        <w:rPr>
          <w:rFonts w:cs="Times New Roman"/>
          <w:lang w:val="sl-SI"/>
        </w:rPr>
        <w:t xml:space="preserve">na </w:t>
      </w:r>
      <w:r w:rsidR="008558E5">
        <w:rPr>
          <w:rFonts w:cs="Times New Roman"/>
          <w:lang w:val="sl-SI"/>
        </w:rPr>
        <w:t>področju</w:t>
      </w:r>
      <w:r w:rsidR="004056B3">
        <w:rPr>
          <w:rFonts w:cs="Times New Roman"/>
          <w:lang w:val="sl-SI"/>
        </w:rPr>
        <w:t xml:space="preserve"> travmatološk</w:t>
      </w:r>
      <w:r w:rsidR="0093639F">
        <w:rPr>
          <w:rFonts w:cs="Times New Roman"/>
          <w:lang w:val="sl-SI"/>
        </w:rPr>
        <w:t>e</w:t>
      </w:r>
      <w:r w:rsidR="004056B3">
        <w:rPr>
          <w:rFonts w:cs="Times New Roman"/>
          <w:lang w:val="sl-SI"/>
        </w:rPr>
        <w:t xml:space="preserve"> medicine je nemogoče spregledati dejavnost številnih žensk, ki so se</w:t>
      </w:r>
      <w:r w:rsidR="0093639F">
        <w:rPr>
          <w:rFonts w:cs="Times New Roman"/>
          <w:lang w:val="sl-SI"/>
        </w:rPr>
        <w:t xml:space="preserve"> med vojno</w:t>
      </w:r>
      <w:r w:rsidR="004056B3">
        <w:rPr>
          <w:rFonts w:cs="Times New Roman"/>
          <w:lang w:val="sl-SI"/>
        </w:rPr>
        <w:t xml:space="preserve"> priučile za bolničarke, negovalke, strežnice in drugo osebje,</w:t>
      </w:r>
      <w:r w:rsidR="0093639F">
        <w:rPr>
          <w:rFonts w:cs="Times New Roman"/>
          <w:lang w:val="sl-SI"/>
        </w:rPr>
        <w:t xml:space="preserve"> medtem ko so</w:t>
      </w:r>
      <w:r w:rsidR="004056B3">
        <w:rPr>
          <w:rFonts w:cs="Times New Roman"/>
          <w:lang w:val="sl-SI"/>
        </w:rPr>
        <w:t xml:space="preserve"> nekatere</w:t>
      </w:r>
      <w:r w:rsidR="0093639F">
        <w:rPr>
          <w:rFonts w:cs="Times New Roman"/>
          <w:lang w:val="sl-SI"/>
        </w:rPr>
        <w:t xml:space="preserve"> celo absolvirale specializacijo. V tem kontekstu naj </w:t>
      </w:r>
      <w:r w:rsidR="00427190">
        <w:rPr>
          <w:rFonts w:cs="Times New Roman"/>
          <w:lang w:val="sl-SI"/>
        </w:rPr>
        <w:t>izpostavim</w:t>
      </w:r>
      <w:r w:rsidR="0093639F">
        <w:rPr>
          <w:rFonts w:cs="Times New Roman"/>
          <w:lang w:val="sl-SI"/>
        </w:rPr>
        <w:t xml:space="preserve"> Minko Skaberne, ki se je kot učiteljica teoretično že pred vojno, </w:t>
      </w:r>
      <w:r w:rsidR="004C2463">
        <w:rPr>
          <w:rFonts w:cs="Times New Roman"/>
          <w:lang w:val="sl-SI"/>
        </w:rPr>
        <w:t xml:space="preserve">v </w:t>
      </w:r>
      <w:r w:rsidR="0093639F">
        <w:rPr>
          <w:rFonts w:cs="Times New Roman"/>
          <w:lang w:val="sl-SI"/>
        </w:rPr>
        <w:t>prak</w:t>
      </w:r>
      <w:r w:rsidR="004C2463">
        <w:rPr>
          <w:rFonts w:cs="Times New Roman"/>
          <w:lang w:val="sl-SI"/>
        </w:rPr>
        <w:t>si</w:t>
      </w:r>
      <w:r w:rsidR="0093639F">
        <w:rPr>
          <w:rFonts w:cs="Times New Roman"/>
          <w:lang w:val="sl-SI"/>
        </w:rPr>
        <w:t xml:space="preserve"> pa med vojno</w:t>
      </w:r>
      <w:r w:rsidR="004A66BD">
        <w:rPr>
          <w:rFonts w:cs="Times New Roman"/>
          <w:lang w:val="sl-SI"/>
        </w:rPr>
        <w:t>,</w:t>
      </w:r>
      <w:r w:rsidR="0093639F">
        <w:rPr>
          <w:rFonts w:cs="Times New Roman"/>
          <w:lang w:val="sl-SI"/>
        </w:rPr>
        <w:t xml:space="preserve"> </w:t>
      </w:r>
      <w:r w:rsidR="0093639F">
        <w:rPr>
          <w:rFonts w:cs="Times New Roman"/>
          <w:lang w:val="sl-SI"/>
        </w:rPr>
        <w:lastRenderedPageBreak/>
        <w:t>izpopolnila v pouku</w:t>
      </w:r>
      <w:r w:rsidR="004056B3">
        <w:rPr>
          <w:rFonts w:cs="Times New Roman"/>
          <w:lang w:val="sl-SI"/>
        </w:rPr>
        <w:t xml:space="preserve"> </w:t>
      </w:r>
      <w:r w:rsidR="0093639F">
        <w:rPr>
          <w:rFonts w:cs="Times New Roman"/>
          <w:lang w:val="sl-SI"/>
        </w:rPr>
        <w:t>za slepe.</w:t>
      </w:r>
      <w:r w:rsidR="00427190">
        <w:rPr>
          <w:rStyle w:val="FootnoteReference"/>
          <w:rFonts w:cs="Times New Roman"/>
          <w:lang w:val="sl-SI"/>
        </w:rPr>
        <w:footnoteReference w:id="99"/>
      </w:r>
      <w:r w:rsidR="0093639F">
        <w:rPr>
          <w:rFonts w:cs="Times New Roman"/>
          <w:lang w:val="sl-SI"/>
        </w:rPr>
        <w:t xml:space="preserve"> </w:t>
      </w:r>
    </w:p>
    <w:p w14:paraId="121CDAB4" w14:textId="77777777" w:rsidR="002D574D" w:rsidRDefault="008558E5" w:rsidP="008F0BEE">
      <w:pPr>
        <w:spacing w:after="0" w:line="360" w:lineRule="auto"/>
        <w:ind w:firstLine="709"/>
        <w:rPr>
          <w:rFonts w:cs="Times New Roman"/>
          <w:lang w:val="sl-SI"/>
        </w:rPr>
      </w:pPr>
      <w:r w:rsidRPr="00F9598A">
        <w:rPr>
          <w:rFonts w:cs="Times New Roman"/>
          <w:lang w:val="sl-SI"/>
        </w:rPr>
        <w:t xml:space="preserve">Razmeroma visoka stopnja dejavnosti žensk za potrebe vojske ter njihova pomembna vloga pri ohranjanju socialne stabilnosti in vsakdanjega delovanja civilne družbe je v veliki meri ostajala v zasebni sferi ali v okviru improviziranih delavnic in društev. Domnevam, da je velik del proizvodnih procesov za potrebe vojske potekal kar v okviru domačega gospodinjstva, kar je ne nazadnje ustrezalo tudi družbeni klimi do ženskega vključevanja v javne službe. Za raziskovanje ženskega pridobitnega dela je to neugodna domneva, saj dejavnosti v takšni organizacijski obliki praviloma niso </w:t>
      </w:r>
      <w:r>
        <w:rPr>
          <w:rFonts w:cs="Times New Roman"/>
          <w:lang w:val="sl-SI"/>
        </w:rPr>
        <w:t>ustvarjal</w:t>
      </w:r>
      <w:r w:rsidR="00266A3D">
        <w:rPr>
          <w:rFonts w:cs="Times New Roman"/>
          <w:lang w:val="sl-SI"/>
        </w:rPr>
        <w:t>e</w:t>
      </w:r>
      <w:r w:rsidRPr="00F9598A">
        <w:rPr>
          <w:rFonts w:cs="Times New Roman"/>
          <w:lang w:val="sl-SI"/>
        </w:rPr>
        <w:t xml:space="preserve"> arhivskih virov. Če </w:t>
      </w:r>
      <w:r w:rsidR="004A66BD">
        <w:rPr>
          <w:rFonts w:cs="Times New Roman"/>
          <w:lang w:val="sl-SI"/>
        </w:rPr>
        <w:t xml:space="preserve">beremo </w:t>
      </w:r>
      <w:r w:rsidRPr="00F9598A">
        <w:rPr>
          <w:rFonts w:cs="Times New Roman"/>
          <w:lang w:val="sl-SI"/>
        </w:rPr>
        <w:t xml:space="preserve">zapiske črniškega župnika Antona Novaka </w:t>
      </w:r>
      <w:r w:rsidR="00103EF3">
        <w:rPr>
          <w:rFonts w:cs="Times New Roman"/>
          <w:lang w:val="sl-SI"/>
        </w:rPr>
        <w:t>ali</w:t>
      </w:r>
      <w:r w:rsidRPr="00F9598A">
        <w:rPr>
          <w:rFonts w:cs="Times New Roman"/>
          <w:lang w:val="sl-SI"/>
        </w:rPr>
        <w:t xml:space="preserve"> lucidnega in nekoliko sarkastičnega Frana Milčinskega</w:t>
      </w:r>
      <w:r>
        <w:rPr>
          <w:rFonts w:cs="Times New Roman"/>
          <w:lang w:val="sl-SI"/>
        </w:rPr>
        <w:t>,</w:t>
      </w:r>
      <w:r w:rsidRPr="00F9598A">
        <w:rPr>
          <w:rFonts w:cs="Times New Roman"/>
          <w:lang w:val="sl-SI"/>
        </w:rPr>
        <w:t xml:space="preserve"> lahko opazimo izstopajoč delež plačilnih menjav za živila in druge surovine na drobno, kjer so imele ženske glavno vlogo. Merim na različne oblike krošnjarstva in prodaje živil po domovih, ki pa z izjemo spominske lit</w:t>
      </w:r>
      <w:r>
        <w:rPr>
          <w:rFonts w:cs="Times New Roman"/>
          <w:lang w:val="sl-SI"/>
        </w:rPr>
        <w:t xml:space="preserve">erature niso zabeleženi – </w:t>
      </w:r>
      <w:r w:rsidRPr="00F9598A">
        <w:rPr>
          <w:rFonts w:cs="Times New Roman"/>
          <w:lang w:val="sl-SI"/>
        </w:rPr>
        <w:t xml:space="preserve">vpisi v krošnjarske knjige so v medvojnem času </w:t>
      </w:r>
      <w:r w:rsidR="00F165A3">
        <w:rPr>
          <w:rFonts w:cs="Times New Roman"/>
          <w:lang w:val="sl-SI"/>
        </w:rPr>
        <w:t xml:space="preserve">namreč </w:t>
      </w:r>
      <w:r w:rsidRPr="00F9598A">
        <w:rPr>
          <w:rFonts w:cs="Times New Roman"/>
          <w:lang w:val="sl-SI"/>
        </w:rPr>
        <w:t>povsem izostali.</w:t>
      </w:r>
      <w:r w:rsidRPr="00F9598A">
        <w:rPr>
          <w:rStyle w:val="FootnoteReference"/>
          <w:rFonts w:cs="Times New Roman"/>
          <w:lang w:val="sl-SI"/>
        </w:rPr>
        <w:footnoteReference w:id="100"/>
      </w:r>
      <w:r w:rsidRPr="00F9598A">
        <w:rPr>
          <w:rFonts w:cs="Times New Roman"/>
          <w:lang w:val="sl-SI"/>
        </w:rPr>
        <w:t xml:space="preserve"> </w:t>
      </w:r>
      <w:r>
        <w:rPr>
          <w:rFonts w:cs="Times New Roman"/>
          <w:lang w:val="sl-SI"/>
        </w:rPr>
        <w:t>S</w:t>
      </w:r>
      <w:r w:rsidRPr="00F9598A">
        <w:rPr>
          <w:rFonts w:cs="Times New Roman"/>
          <w:lang w:val="sl-SI"/>
        </w:rPr>
        <w:t xml:space="preserve">enzacionalne podobe o množicah delavk v tovarnah v času prve svetovne vojne, kot smo jih vajeni </w:t>
      </w:r>
      <w:r w:rsidR="003E2EE7">
        <w:rPr>
          <w:rFonts w:cs="Times New Roman"/>
          <w:lang w:val="sl-SI"/>
        </w:rPr>
        <w:t>s</w:t>
      </w:r>
      <w:r w:rsidRPr="00F9598A">
        <w:rPr>
          <w:rFonts w:cs="Times New Roman"/>
          <w:lang w:val="sl-SI"/>
        </w:rPr>
        <w:t xml:space="preserve"> fotografij </w:t>
      </w:r>
      <w:r w:rsidR="003E2EE7">
        <w:rPr>
          <w:rFonts w:cs="Times New Roman"/>
          <w:lang w:val="sl-SI"/>
        </w:rPr>
        <w:t>i</w:t>
      </w:r>
      <w:r w:rsidRPr="00F9598A">
        <w:rPr>
          <w:rFonts w:cs="Times New Roman"/>
          <w:lang w:val="sl-SI"/>
        </w:rPr>
        <w:t xml:space="preserve">z zahodnoevropskega prostora, za slovenske dežele </w:t>
      </w:r>
      <w:r w:rsidR="00F165A3">
        <w:rPr>
          <w:rFonts w:cs="Times New Roman"/>
          <w:lang w:val="sl-SI"/>
        </w:rPr>
        <w:t xml:space="preserve">torej </w:t>
      </w:r>
      <w:r w:rsidR="00103EF3">
        <w:rPr>
          <w:rFonts w:cs="Times New Roman"/>
          <w:lang w:val="sl-SI"/>
        </w:rPr>
        <w:t xml:space="preserve">predstavljajo </w:t>
      </w:r>
      <w:r>
        <w:rPr>
          <w:rFonts w:cs="Times New Roman"/>
          <w:lang w:val="sl-SI"/>
        </w:rPr>
        <w:t>prej izjem</w:t>
      </w:r>
      <w:r w:rsidR="00103EF3">
        <w:rPr>
          <w:rFonts w:cs="Times New Roman"/>
          <w:lang w:val="sl-SI"/>
        </w:rPr>
        <w:t>o</w:t>
      </w:r>
      <w:r>
        <w:rPr>
          <w:rFonts w:cs="Times New Roman"/>
          <w:lang w:val="sl-SI"/>
        </w:rPr>
        <w:t xml:space="preserve"> kot</w:t>
      </w:r>
      <w:r w:rsidRPr="00F9598A">
        <w:rPr>
          <w:rFonts w:cs="Times New Roman"/>
          <w:lang w:val="sl-SI"/>
        </w:rPr>
        <w:t xml:space="preserve"> značiln</w:t>
      </w:r>
      <w:r>
        <w:rPr>
          <w:rFonts w:cs="Times New Roman"/>
          <w:lang w:val="sl-SI"/>
        </w:rPr>
        <w:t>ost</w:t>
      </w:r>
      <w:r w:rsidRPr="00F9598A">
        <w:rPr>
          <w:rFonts w:cs="Times New Roman"/>
          <w:lang w:val="sl-SI"/>
        </w:rPr>
        <w:t xml:space="preserve">. </w:t>
      </w:r>
    </w:p>
    <w:p w14:paraId="77FEDB44" w14:textId="77777777" w:rsidR="008F0BEE" w:rsidRDefault="008F0BEE" w:rsidP="008F0BEE">
      <w:pPr>
        <w:spacing w:after="0" w:line="360" w:lineRule="auto"/>
        <w:ind w:firstLine="709"/>
        <w:rPr>
          <w:rFonts w:cs="Times New Roman"/>
          <w:lang w:val="sl-SI"/>
        </w:rPr>
      </w:pPr>
    </w:p>
    <w:p w14:paraId="072EC288" w14:textId="77777777" w:rsidR="00B9549F" w:rsidRPr="001D5782" w:rsidRDefault="002D574D" w:rsidP="002D574D">
      <w:pPr>
        <w:spacing w:line="360" w:lineRule="auto"/>
        <w:jc w:val="center"/>
        <w:rPr>
          <w:rFonts w:cs="Times New Roman"/>
          <w:b/>
          <w:i/>
          <w:lang w:val="sl-SI"/>
        </w:rPr>
      </w:pPr>
      <w:r w:rsidRPr="00D35979">
        <w:rPr>
          <w:rFonts w:cs="Times New Roman"/>
          <w:b/>
          <w:lang w:val="sl-SI"/>
        </w:rPr>
        <w:t>Viri in literatura</w:t>
      </w:r>
    </w:p>
    <w:p w14:paraId="27E99494" w14:textId="77777777" w:rsidR="002D574D" w:rsidRDefault="002D574D" w:rsidP="002D574D">
      <w:pPr>
        <w:spacing w:after="120"/>
        <w:ind w:left="709" w:hanging="709"/>
        <w:rPr>
          <w:rFonts w:cs="Times New Roman"/>
          <w:b/>
          <w:lang w:val="sl-SI"/>
        </w:rPr>
      </w:pPr>
      <w:r>
        <w:rPr>
          <w:rFonts w:cs="Times New Roman"/>
          <w:b/>
          <w:lang w:val="sl-SI"/>
        </w:rPr>
        <w:t>Arhivski v</w:t>
      </w:r>
      <w:r w:rsidRPr="00F25EEF">
        <w:rPr>
          <w:rFonts w:cs="Times New Roman"/>
          <w:b/>
          <w:lang w:val="sl-SI"/>
        </w:rPr>
        <w:t>iri:</w:t>
      </w:r>
    </w:p>
    <w:p w14:paraId="46F5BBF2" w14:textId="77777777" w:rsidR="00500D2D" w:rsidRPr="00500D2D" w:rsidRDefault="00500D2D" w:rsidP="002F3736">
      <w:pPr>
        <w:numPr>
          <w:ilvl w:val="0"/>
          <w:numId w:val="1"/>
        </w:numPr>
        <w:spacing w:after="120" w:line="240" w:lineRule="auto"/>
        <w:rPr>
          <w:rFonts w:cs="Times New Roman"/>
          <w:lang w:val="sl-SI"/>
        </w:rPr>
      </w:pPr>
      <w:r w:rsidRPr="00500D2D">
        <w:rPr>
          <w:rFonts w:cs="Times New Roman"/>
          <w:lang w:val="sl-SI"/>
        </w:rPr>
        <w:t>SI ZAL, Zgodovinski arhiv Ljubljana:</w:t>
      </w:r>
    </w:p>
    <w:p w14:paraId="5C380602" w14:textId="77777777" w:rsidR="00500D2D" w:rsidRPr="00F25EEF" w:rsidRDefault="002D574D" w:rsidP="002F3736">
      <w:pPr>
        <w:numPr>
          <w:ilvl w:val="0"/>
          <w:numId w:val="2"/>
        </w:numPr>
        <w:spacing w:after="0" w:line="240" w:lineRule="auto"/>
        <w:rPr>
          <w:rFonts w:cs="Times New Roman"/>
          <w:lang w:val="sl-SI"/>
        </w:rPr>
      </w:pPr>
      <w:r w:rsidRPr="00FA0212">
        <w:rPr>
          <w:rFonts w:cs="Times New Roman"/>
          <w:lang w:val="sl-SI"/>
        </w:rPr>
        <w:t>LJU</w:t>
      </w:r>
      <w:r w:rsidR="00500D2D">
        <w:rPr>
          <w:rFonts w:cs="Times New Roman"/>
          <w:lang w:val="sl-SI"/>
        </w:rPr>
        <w:t xml:space="preserve"> </w:t>
      </w:r>
      <w:r w:rsidRPr="00FA0212">
        <w:rPr>
          <w:rFonts w:cs="Times New Roman"/>
          <w:lang w:val="sl-SI"/>
        </w:rPr>
        <w:t>122</w:t>
      </w:r>
      <w:r>
        <w:rPr>
          <w:rFonts w:cs="Times New Roman"/>
          <w:lang w:val="sl-SI"/>
        </w:rPr>
        <w:t>,</w:t>
      </w:r>
      <w:r w:rsidRPr="00FA0212">
        <w:rPr>
          <w:rFonts w:cs="Times New Roman"/>
          <w:lang w:val="sl-SI"/>
        </w:rPr>
        <w:t xml:space="preserve"> Kolinska</w:t>
      </w:r>
      <w:r>
        <w:rPr>
          <w:rFonts w:cs="Times New Roman"/>
          <w:lang w:val="sl-SI"/>
        </w:rPr>
        <w:t xml:space="preserve"> Ljubljana</w:t>
      </w:r>
      <w:r w:rsidR="00500D2D">
        <w:rPr>
          <w:rFonts w:cs="Times New Roman"/>
          <w:lang w:val="sl-SI"/>
        </w:rPr>
        <w:t>.</w:t>
      </w:r>
    </w:p>
    <w:p w14:paraId="6C4B656C" w14:textId="77777777" w:rsidR="00500D2D" w:rsidRPr="00500D2D" w:rsidRDefault="002D574D" w:rsidP="002F3736">
      <w:pPr>
        <w:numPr>
          <w:ilvl w:val="0"/>
          <w:numId w:val="2"/>
        </w:numPr>
        <w:spacing w:after="0" w:line="240" w:lineRule="auto"/>
        <w:rPr>
          <w:rFonts w:cs="Times New Roman"/>
          <w:lang w:val="sl-SI"/>
        </w:rPr>
      </w:pPr>
      <w:r w:rsidRPr="00500D2D">
        <w:rPr>
          <w:rFonts w:cs="Times New Roman"/>
          <w:lang w:val="sl-SI"/>
        </w:rPr>
        <w:t>LJU</w:t>
      </w:r>
      <w:r w:rsidR="00500D2D">
        <w:rPr>
          <w:rFonts w:cs="Times New Roman"/>
          <w:lang w:val="sl-SI"/>
        </w:rPr>
        <w:t xml:space="preserve"> </w:t>
      </w:r>
      <w:r w:rsidRPr="00500D2D">
        <w:rPr>
          <w:rFonts w:cs="Times New Roman"/>
          <w:lang w:val="sl-SI"/>
        </w:rPr>
        <w:t>132, Združene papirnice Vevče, Goričane, Medvode</w:t>
      </w:r>
      <w:r w:rsidR="00500D2D">
        <w:rPr>
          <w:rFonts w:cs="Times New Roman"/>
          <w:lang w:val="sl-SI"/>
        </w:rPr>
        <w:t>.</w:t>
      </w:r>
    </w:p>
    <w:p w14:paraId="237ED340" w14:textId="77777777" w:rsidR="00500D2D" w:rsidRPr="00500D2D" w:rsidRDefault="002D574D" w:rsidP="002F3736">
      <w:pPr>
        <w:numPr>
          <w:ilvl w:val="0"/>
          <w:numId w:val="2"/>
        </w:numPr>
        <w:spacing w:after="0" w:line="240" w:lineRule="auto"/>
        <w:rPr>
          <w:rFonts w:cs="Times New Roman"/>
          <w:lang w:val="sl-SI"/>
        </w:rPr>
      </w:pPr>
      <w:r w:rsidRPr="00500D2D">
        <w:rPr>
          <w:rFonts w:cs="Times New Roman"/>
          <w:lang w:val="sl-SI"/>
        </w:rPr>
        <w:t>LJU</w:t>
      </w:r>
      <w:r w:rsidR="00500D2D">
        <w:rPr>
          <w:rFonts w:cs="Times New Roman"/>
          <w:lang w:val="sl-SI"/>
        </w:rPr>
        <w:t xml:space="preserve"> </w:t>
      </w:r>
      <w:r w:rsidRPr="00500D2D">
        <w:rPr>
          <w:rFonts w:cs="Times New Roman"/>
          <w:lang w:val="sl-SI"/>
        </w:rPr>
        <w:t>133, Kartonaža Bonač</w:t>
      </w:r>
      <w:r w:rsidR="00500D2D">
        <w:rPr>
          <w:rFonts w:cs="Times New Roman"/>
          <w:lang w:val="sl-SI"/>
        </w:rPr>
        <w:t>.</w:t>
      </w:r>
    </w:p>
    <w:p w14:paraId="537B1132" w14:textId="77777777" w:rsidR="00500D2D" w:rsidRPr="00500D2D" w:rsidRDefault="002D574D" w:rsidP="002F3736">
      <w:pPr>
        <w:numPr>
          <w:ilvl w:val="0"/>
          <w:numId w:val="2"/>
        </w:numPr>
        <w:spacing w:after="0" w:line="240" w:lineRule="auto"/>
        <w:rPr>
          <w:rFonts w:cs="Times New Roman"/>
          <w:b/>
          <w:lang w:val="sl-SI"/>
        </w:rPr>
      </w:pPr>
      <w:r w:rsidRPr="00500D2D">
        <w:rPr>
          <w:rFonts w:cs="Times New Roman"/>
          <w:lang w:val="sl-SI"/>
        </w:rPr>
        <w:t>LJU</w:t>
      </w:r>
      <w:r w:rsidR="00500D2D">
        <w:rPr>
          <w:rFonts w:cs="Times New Roman"/>
          <w:lang w:val="sl-SI"/>
        </w:rPr>
        <w:t xml:space="preserve"> </w:t>
      </w:r>
      <w:r w:rsidRPr="00500D2D">
        <w:rPr>
          <w:rFonts w:cs="Times New Roman"/>
          <w:lang w:val="sl-SI"/>
        </w:rPr>
        <w:t>134, Tobačna tovarna Ljubljana</w:t>
      </w:r>
      <w:r w:rsidR="00500D2D">
        <w:rPr>
          <w:rFonts w:cs="Times New Roman"/>
          <w:lang w:val="sl-SI"/>
        </w:rPr>
        <w:t>.</w:t>
      </w:r>
    </w:p>
    <w:p w14:paraId="334F87ED" w14:textId="77777777" w:rsidR="002D574D" w:rsidRPr="00500D2D" w:rsidRDefault="002D574D" w:rsidP="002F3736">
      <w:pPr>
        <w:numPr>
          <w:ilvl w:val="0"/>
          <w:numId w:val="2"/>
        </w:numPr>
        <w:spacing w:after="0" w:line="240" w:lineRule="auto"/>
        <w:rPr>
          <w:lang w:val="sl-SI"/>
        </w:rPr>
      </w:pPr>
      <w:r w:rsidRPr="00500D2D">
        <w:rPr>
          <w:rFonts w:cs="Times New Roman"/>
          <w:lang w:val="sl-SI"/>
        </w:rPr>
        <w:t>LJU</w:t>
      </w:r>
      <w:r w:rsidR="00500D2D">
        <w:rPr>
          <w:rFonts w:cs="Times New Roman"/>
          <w:lang w:val="sl-SI"/>
        </w:rPr>
        <w:t xml:space="preserve"> </w:t>
      </w:r>
      <w:r w:rsidRPr="00500D2D">
        <w:rPr>
          <w:rFonts w:cs="Times New Roman"/>
          <w:lang w:val="sl-SI"/>
        </w:rPr>
        <w:t>488, Rokopisne knjige, COD XX, 31 – Krošnjarske knjige.</w:t>
      </w:r>
    </w:p>
    <w:p w14:paraId="45C1A356" w14:textId="77777777" w:rsidR="00B70C39" w:rsidRPr="00C96011" w:rsidRDefault="00B70C39" w:rsidP="00B70C39">
      <w:pPr>
        <w:spacing w:after="0" w:line="240" w:lineRule="auto"/>
        <w:rPr>
          <w:rFonts w:cs="Times New Roman"/>
          <w:lang w:val="sl-SI"/>
        </w:rPr>
      </w:pPr>
    </w:p>
    <w:p w14:paraId="30A3F176" w14:textId="77777777" w:rsidR="00B70C39" w:rsidRDefault="00B70C39" w:rsidP="00B70C39">
      <w:pPr>
        <w:spacing w:after="120" w:line="240" w:lineRule="auto"/>
        <w:rPr>
          <w:rFonts w:cs="Times New Roman"/>
          <w:b/>
          <w:lang w:val="sl-SI"/>
        </w:rPr>
      </w:pPr>
      <w:r w:rsidRPr="0060711A">
        <w:rPr>
          <w:rFonts w:cs="Times New Roman"/>
          <w:b/>
          <w:lang w:val="sl-SI"/>
        </w:rPr>
        <w:t>Časopisni viri:</w:t>
      </w:r>
    </w:p>
    <w:p w14:paraId="1C72FFD4" w14:textId="77777777" w:rsidR="00B70C39" w:rsidRDefault="00B70C39" w:rsidP="00B70C39">
      <w:pPr>
        <w:numPr>
          <w:ilvl w:val="0"/>
          <w:numId w:val="4"/>
        </w:numPr>
        <w:spacing w:after="0" w:line="240" w:lineRule="auto"/>
        <w:ind w:left="714" w:hanging="357"/>
        <w:rPr>
          <w:rFonts w:cs="Times New Roman"/>
          <w:b/>
          <w:lang w:val="sl-SI"/>
        </w:rPr>
      </w:pPr>
      <w:r w:rsidRPr="00216916">
        <w:rPr>
          <w:rFonts w:cs="Times New Roman"/>
          <w:i/>
          <w:szCs w:val="20"/>
          <w:lang w:val="sl-SI"/>
        </w:rPr>
        <w:t>Slovenec</w:t>
      </w:r>
      <w:r>
        <w:rPr>
          <w:rFonts w:cs="Times New Roman"/>
          <w:i/>
          <w:szCs w:val="20"/>
          <w:lang w:val="sl-SI"/>
        </w:rPr>
        <w:t>: političen list za slovenski narod</w:t>
      </w:r>
      <w:r>
        <w:rPr>
          <w:rFonts w:cs="Times New Roman"/>
          <w:szCs w:val="20"/>
          <w:lang w:val="sl-SI"/>
        </w:rPr>
        <w:t>, 1915, 1916.</w:t>
      </w:r>
    </w:p>
    <w:p w14:paraId="02CD3831" w14:textId="77777777" w:rsidR="00B70C39" w:rsidRPr="00DC103A" w:rsidRDefault="00B70C39" w:rsidP="00B70C39">
      <w:pPr>
        <w:numPr>
          <w:ilvl w:val="0"/>
          <w:numId w:val="4"/>
        </w:numPr>
        <w:spacing w:after="0" w:line="240" w:lineRule="auto"/>
        <w:ind w:left="714" w:hanging="357"/>
        <w:rPr>
          <w:rFonts w:cs="Times New Roman"/>
          <w:b/>
          <w:lang w:val="sl-SI"/>
        </w:rPr>
      </w:pPr>
      <w:r w:rsidRPr="00DC103A">
        <w:rPr>
          <w:rFonts w:cs="Times New Roman"/>
          <w:i/>
          <w:szCs w:val="20"/>
          <w:lang w:val="sl-SI"/>
        </w:rPr>
        <w:t>Domoljub: slovenskemu ljudstvu v pouk in zabavo</w:t>
      </w:r>
      <w:r>
        <w:rPr>
          <w:rFonts w:cs="Times New Roman"/>
          <w:i/>
          <w:szCs w:val="20"/>
          <w:lang w:val="sl-SI"/>
        </w:rPr>
        <w:t xml:space="preserve">, </w:t>
      </w:r>
      <w:r w:rsidRPr="002F3736">
        <w:rPr>
          <w:rFonts w:cs="Times New Roman"/>
          <w:szCs w:val="20"/>
          <w:lang w:val="sl-SI"/>
        </w:rPr>
        <w:t>1916.</w:t>
      </w:r>
    </w:p>
    <w:p w14:paraId="15F170EB" w14:textId="77777777" w:rsidR="00B70C39" w:rsidRPr="0060711A" w:rsidRDefault="00B70C39" w:rsidP="00B70C39">
      <w:pPr>
        <w:spacing w:after="0"/>
        <w:ind w:left="714"/>
        <w:rPr>
          <w:rFonts w:cs="Times New Roman"/>
          <w:b/>
          <w:lang w:val="sl-SI"/>
        </w:rPr>
      </w:pPr>
    </w:p>
    <w:p w14:paraId="6A8594ED" w14:textId="77777777" w:rsidR="00B70C39" w:rsidRDefault="00B70C39" w:rsidP="00B70C39">
      <w:pPr>
        <w:spacing w:after="0" w:line="240" w:lineRule="auto"/>
        <w:ind w:left="709" w:hanging="709"/>
        <w:rPr>
          <w:rFonts w:cs="Times New Roman"/>
          <w:b/>
          <w:lang w:val="sl-SI"/>
        </w:rPr>
      </w:pPr>
      <w:r w:rsidRPr="002D574D">
        <w:rPr>
          <w:rFonts w:cs="Times New Roman"/>
          <w:b/>
          <w:lang w:val="sl-SI"/>
        </w:rPr>
        <w:t>Internetni viri:</w:t>
      </w:r>
    </w:p>
    <w:p w14:paraId="21AF49BA" w14:textId="77777777" w:rsidR="00B70C39" w:rsidRDefault="00B70C39" w:rsidP="00B70C39">
      <w:pPr>
        <w:numPr>
          <w:ilvl w:val="0"/>
          <w:numId w:val="3"/>
        </w:numPr>
        <w:spacing w:after="0" w:line="240" w:lineRule="auto"/>
        <w:rPr>
          <w:rFonts w:cs="Times New Roman"/>
          <w:szCs w:val="20"/>
          <w:lang w:val="sl-SI"/>
        </w:rPr>
      </w:pPr>
      <w:r w:rsidRPr="002F3736">
        <w:rPr>
          <w:rFonts w:cs="Times New Roman"/>
          <w:i/>
          <w:szCs w:val="20"/>
          <w:lang w:val="sl-SI"/>
        </w:rPr>
        <w:t>Ljubljanski škofijski list 1919</w:t>
      </w:r>
      <w:r>
        <w:rPr>
          <w:rFonts w:cs="Times New Roman"/>
          <w:szCs w:val="20"/>
          <w:lang w:val="sl-SI"/>
        </w:rPr>
        <w:t xml:space="preserve">. Dostopno 17. 7. 2015. </w:t>
      </w:r>
      <w:hyperlink r:id="rId9" w:history="1">
        <w:r w:rsidRPr="00B93AF0">
          <w:rPr>
            <w:rStyle w:val="Hyperlink"/>
            <w:rFonts w:cs="Times New Roman"/>
            <w:szCs w:val="20"/>
            <w:u w:val="none"/>
            <w:lang w:val="sl-SI"/>
          </w:rPr>
          <w:t>www.dlib.si</w:t>
        </w:r>
      </w:hyperlink>
      <w:r w:rsidRPr="00B93AF0">
        <w:rPr>
          <w:rFonts w:cs="Times New Roman"/>
          <w:szCs w:val="20"/>
          <w:lang w:val="sl-SI"/>
        </w:rPr>
        <w:t>.</w:t>
      </w:r>
    </w:p>
    <w:p w14:paraId="5CAC2130" w14:textId="77777777" w:rsidR="00B70C39" w:rsidRPr="00B93AF0" w:rsidRDefault="00B70C39" w:rsidP="00B70C39">
      <w:pPr>
        <w:numPr>
          <w:ilvl w:val="0"/>
          <w:numId w:val="3"/>
        </w:numPr>
        <w:spacing w:after="0" w:line="240" w:lineRule="auto"/>
        <w:rPr>
          <w:rFonts w:cs="Times New Roman"/>
          <w:szCs w:val="20"/>
          <w:lang w:val="sl-SI"/>
        </w:rPr>
      </w:pPr>
      <w:r w:rsidRPr="002F3736">
        <w:rPr>
          <w:rFonts w:cs="Times New Roman"/>
          <w:i/>
          <w:szCs w:val="20"/>
          <w:lang w:val="sl-SI"/>
        </w:rPr>
        <w:t>Slovenski biografski leksikon</w:t>
      </w:r>
      <w:r>
        <w:rPr>
          <w:rFonts w:cs="Times New Roman"/>
          <w:i/>
          <w:szCs w:val="20"/>
          <w:lang w:val="sl-SI"/>
        </w:rPr>
        <w:t xml:space="preserve">. </w:t>
      </w:r>
      <w:r w:rsidRPr="002F3736">
        <w:rPr>
          <w:rFonts w:cs="Times New Roman"/>
          <w:szCs w:val="20"/>
          <w:lang w:val="sl-SI"/>
        </w:rPr>
        <w:t>Dostopno 11. 8. 2015</w:t>
      </w:r>
      <w:r>
        <w:rPr>
          <w:rFonts w:cs="Times New Roman"/>
          <w:i/>
          <w:szCs w:val="20"/>
          <w:lang w:val="sl-SI"/>
        </w:rPr>
        <w:t xml:space="preserve">. </w:t>
      </w:r>
      <w:hyperlink r:id="rId10" w:history="1">
        <w:r w:rsidRPr="00B93AF0">
          <w:rPr>
            <w:rStyle w:val="Hyperlink"/>
            <w:rFonts w:cs="Times New Roman"/>
            <w:u w:val="none"/>
            <w:lang w:val="sl-SI"/>
          </w:rPr>
          <w:t>www.slovenska-biografija.si</w:t>
        </w:r>
      </w:hyperlink>
      <w:r w:rsidRPr="00B93AF0">
        <w:rPr>
          <w:rFonts w:cs="Times New Roman"/>
          <w:szCs w:val="20"/>
          <w:lang w:val="sl-SI"/>
        </w:rPr>
        <w:t>.</w:t>
      </w:r>
    </w:p>
    <w:p w14:paraId="52820641" w14:textId="77777777" w:rsidR="00B70C39" w:rsidRPr="002F3736" w:rsidRDefault="00B70C39" w:rsidP="00B70C39">
      <w:pPr>
        <w:rPr>
          <w:rFonts w:cs="Times New Roman"/>
          <w:b/>
          <w:sz w:val="20"/>
          <w:szCs w:val="20"/>
          <w:lang w:val="sl-SI"/>
        </w:rPr>
      </w:pPr>
    </w:p>
    <w:p w14:paraId="60B61E9F" w14:textId="77777777" w:rsidR="00B70C39" w:rsidRDefault="00B70C39" w:rsidP="00B70C39">
      <w:pPr>
        <w:pStyle w:val="FootnoteText"/>
        <w:spacing w:after="120"/>
        <w:rPr>
          <w:rFonts w:cs="Times New Roman"/>
          <w:b/>
          <w:sz w:val="24"/>
          <w:szCs w:val="24"/>
          <w:lang w:val="sl-SI"/>
        </w:rPr>
      </w:pPr>
    </w:p>
    <w:p w14:paraId="61EED965" w14:textId="77777777" w:rsidR="009B6A3C" w:rsidRPr="000A6F81" w:rsidRDefault="009B6A3C" w:rsidP="009B6A3C">
      <w:pPr>
        <w:pStyle w:val="FootnoteText"/>
        <w:spacing w:after="120"/>
        <w:ind w:left="709" w:hanging="709"/>
        <w:rPr>
          <w:rFonts w:cs="Times New Roman"/>
          <w:b/>
          <w:sz w:val="24"/>
          <w:szCs w:val="24"/>
          <w:lang w:val="sl-SI"/>
        </w:rPr>
      </w:pPr>
      <w:r w:rsidRPr="000A6F81">
        <w:rPr>
          <w:rFonts w:cs="Times New Roman"/>
          <w:b/>
          <w:sz w:val="24"/>
          <w:szCs w:val="24"/>
          <w:lang w:val="sl-SI"/>
        </w:rPr>
        <w:lastRenderedPageBreak/>
        <w:t>Literatura:</w:t>
      </w:r>
    </w:p>
    <w:p w14:paraId="2316D488" w14:textId="77777777" w:rsidR="00500D2D" w:rsidRPr="00087508" w:rsidRDefault="009B6A3C" w:rsidP="00C96011">
      <w:pPr>
        <w:numPr>
          <w:ilvl w:val="0"/>
          <w:numId w:val="1"/>
        </w:numPr>
        <w:spacing w:after="0" w:line="240" w:lineRule="auto"/>
        <w:rPr>
          <w:rFonts w:cs="Times New Roman"/>
          <w:lang w:val="sl-SI"/>
        </w:rPr>
      </w:pPr>
      <w:r w:rsidRPr="00087508">
        <w:rPr>
          <w:rFonts w:cs="Times New Roman"/>
          <w:lang w:val="sl-SI"/>
        </w:rPr>
        <w:t xml:space="preserve">Augeneder, Sigrid. </w:t>
      </w:r>
      <w:r>
        <w:rPr>
          <w:rFonts w:cs="Times New Roman"/>
          <w:lang w:val="sl-SI"/>
        </w:rPr>
        <w:t>»</w:t>
      </w:r>
      <w:r w:rsidRPr="00087508">
        <w:rPr>
          <w:rFonts w:cs="Times New Roman"/>
          <w:lang w:val="sl-SI"/>
        </w:rPr>
        <w:t>Arbeiterinnen in Österreich</w:t>
      </w:r>
      <w:r w:rsidR="00C96011">
        <w:rPr>
          <w:rFonts w:cs="Times New Roman"/>
          <w:lang w:val="sl-SI"/>
        </w:rPr>
        <w:t>.</w:t>
      </w:r>
      <w:r>
        <w:rPr>
          <w:rFonts w:cs="Times New Roman"/>
          <w:lang w:val="sl-SI"/>
        </w:rPr>
        <w:t>«</w:t>
      </w:r>
      <w:r w:rsidRPr="00087508">
        <w:rPr>
          <w:rFonts w:cs="Times New Roman"/>
          <w:lang w:val="sl-SI"/>
        </w:rPr>
        <w:t xml:space="preserve"> Doktorska disertacija, Universität Wien, 1987.</w:t>
      </w:r>
    </w:p>
    <w:p w14:paraId="3DE41AE8" w14:textId="77777777" w:rsidR="00500D2D" w:rsidRPr="00500D2D" w:rsidRDefault="009B6A3C" w:rsidP="00C96011">
      <w:pPr>
        <w:numPr>
          <w:ilvl w:val="0"/>
          <w:numId w:val="1"/>
        </w:numPr>
        <w:spacing w:after="0" w:line="240" w:lineRule="auto"/>
        <w:rPr>
          <w:rFonts w:eastAsia="Times New Roman" w:cs="Times New Roman"/>
          <w:lang w:val="sl-SI" w:eastAsia="sl-SI"/>
        </w:rPr>
      </w:pPr>
      <w:r w:rsidRPr="00500D2D">
        <w:rPr>
          <w:rFonts w:eastAsia="Times New Roman" w:cs="Times New Roman"/>
          <w:lang w:val="sl-SI" w:eastAsia="sl-SI"/>
        </w:rPr>
        <w:t xml:space="preserve">Bell, Archibald C.. </w:t>
      </w:r>
      <w:r w:rsidRPr="00500D2D">
        <w:rPr>
          <w:rFonts w:eastAsia="Times New Roman" w:cs="Times New Roman"/>
          <w:i/>
          <w:lang w:val="sl-SI" w:eastAsia="sl-SI"/>
        </w:rPr>
        <w:t xml:space="preserve">The Blockade of the Central Empires. </w:t>
      </w:r>
      <w:r w:rsidRPr="00500D2D">
        <w:rPr>
          <w:rFonts w:eastAsia="Times New Roman" w:cs="Times New Roman"/>
          <w:lang w:val="sl-SI" w:eastAsia="sl-SI"/>
        </w:rPr>
        <w:t>London: HMSO, 1961.</w:t>
      </w:r>
    </w:p>
    <w:p w14:paraId="72E90447"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Bezlaj Krevel, Ljudmila. »Zaposlovanje žensk v poštni, telegrafski in telefonski dejavnosti do druge svetovne vojne</w:t>
      </w:r>
      <w:r w:rsidR="00C96011">
        <w:rPr>
          <w:rFonts w:cs="Times New Roman"/>
          <w:lang w:val="sl-SI"/>
        </w:rPr>
        <w:t>.</w:t>
      </w:r>
      <w:r w:rsidRPr="00500D2D">
        <w:rPr>
          <w:rFonts w:cs="Times New Roman"/>
          <w:lang w:val="sl-SI"/>
        </w:rPr>
        <w:t>« V</w:t>
      </w:r>
      <w:r w:rsidR="00C96011">
        <w:rPr>
          <w:rFonts w:cs="Times New Roman"/>
          <w:lang w:val="sl-SI"/>
        </w:rPr>
        <w:t>:</w:t>
      </w:r>
      <w:r w:rsidRPr="00500D2D">
        <w:rPr>
          <w:rFonts w:cs="Times New Roman"/>
          <w:lang w:val="sl-SI"/>
        </w:rPr>
        <w:t xml:space="preserve"> </w:t>
      </w:r>
      <w:r w:rsidRPr="00500D2D">
        <w:rPr>
          <w:rFonts w:cs="Times New Roman"/>
          <w:i/>
          <w:lang w:val="sl-SI"/>
        </w:rPr>
        <w:t>Ženske skozi zgodovino: zbornik referatov 32. zborovanja slovenskih zgodovinarjev</w:t>
      </w:r>
      <w:r w:rsidRPr="00500D2D">
        <w:rPr>
          <w:rFonts w:cs="Times New Roman"/>
          <w:lang w:val="sl-SI"/>
        </w:rPr>
        <w:t>, ur. Aleksander Žižek, 177–192. Celje, Ljubljana: ZZDS, 2004.</w:t>
      </w:r>
    </w:p>
    <w:p w14:paraId="70561B5D" w14:textId="77777777" w:rsidR="00500D2D" w:rsidRDefault="009B6A3C" w:rsidP="00C96011">
      <w:pPr>
        <w:numPr>
          <w:ilvl w:val="0"/>
          <w:numId w:val="1"/>
        </w:numPr>
        <w:spacing w:after="0" w:line="240" w:lineRule="auto"/>
        <w:rPr>
          <w:rFonts w:eastAsia="Times New Roman" w:cs="Times New Roman"/>
          <w:lang w:val="sl-SI" w:eastAsia="sl-SI"/>
        </w:rPr>
      </w:pPr>
      <w:r w:rsidRPr="00500D2D">
        <w:rPr>
          <w:rFonts w:eastAsia="Times New Roman" w:cs="Times New Roman"/>
          <w:lang w:val="sl-SI" w:eastAsia="sl-SI"/>
        </w:rPr>
        <w:t>Bott, John Patrick. »The German Food Crisis of World War I: The Cases of Coblenz and Cologne</w:t>
      </w:r>
      <w:r w:rsidR="00C96011">
        <w:rPr>
          <w:rFonts w:eastAsia="Times New Roman" w:cs="Times New Roman"/>
          <w:lang w:val="sl-SI" w:eastAsia="sl-SI"/>
        </w:rPr>
        <w:t>.</w:t>
      </w:r>
      <w:r w:rsidRPr="00500D2D">
        <w:rPr>
          <w:rFonts w:eastAsia="Times New Roman" w:cs="Times New Roman"/>
          <w:lang w:val="sl-SI" w:eastAsia="sl-SI"/>
        </w:rPr>
        <w:t xml:space="preserve">« </w:t>
      </w:r>
      <w:r w:rsidRPr="00500D2D">
        <w:rPr>
          <w:rFonts w:cs="Times New Roman"/>
          <w:lang w:val="sl-SI"/>
        </w:rPr>
        <w:t>Doktorska disertacija,</w:t>
      </w:r>
      <w:r w:rsidRPr="00500D2D">
        <w:rPr>
          <w:rFonts w:eastAsia="Times New Roman" w:cs="Times New Roman"/>
          <w:lang w:val="sl-SI" w:eastAsia="sl-SI"/>
        </w:rPr>
        <w:t xml:space="preserve"> University of Missouri, 1981.</w:t>
      </w:r>
    </w:p>
    <w:p w14:paraId="3264BD7D" w14:textId="77777777" w:rsidR="002F3736" w:rsidRDefault="00C96011" w:rsidP="00C96011">
      <w:pPr>
        <w:numPr>
          <w:ilvl w:val="0"/>
          <w:numId w:val="1"/>
        </w:numPr>
        <w:spacing w:after="0" w:line="240" w:lineRule="auto"/>
        <w:rPr>
          <w:rFonts w:cs="Times New Roman"/>
          <w:lang w:val="sl-SI"/>
        </w:rPr>
      </w:pPr>
      <w:r w:rsidRPr="00500D2D">
        <w:rPr>
          <w:rFonts w:cs="Times New Roman"/>
          <w:lang w:val="sl-SI"/>
        </w:rPr>
        <w:t>Budna Kodrič, Nataša in Aleksandra Serše</w:t>
      </w:r>
      <w:r w:rsidR="007F71FD">
        <w:rPr>
          <w:rFonts w:cs="Times New Roman"/>
          <w:lang w:val="sl-SI"/>
        </w:rPr>
        <w:t xml:space="preserve">, </w:t>
      </w:r>
      <w:r w:rsidRPr="00500D2D">
        <w:rPr>
          <w:rFonts w:cs="Times New Roman"/>
          <w:lang w:val="sl-SI"/>
        </w:rPr>
        <w:t xml:space="preserve">ur. </w:t>
      </w:r>
      <w:r w:rsidRPr="00500D2D">
        <w:rPr>
          <w:rFonts w:cs="Times New Roman"/>
          <w:i/>
          <w:lang w:val="sl-SI"/>
        </w:rPr>
        <w:t>Splošno žensko društvo: 1901</w:t>
      </w:r>
      <w:r w:rsidRPr="00500D2D">
        <w:rPr>
          <w:rFonts w:cs="Times New Roman"/>
          <w:lang w:val="sl-SI"/>
        </w:rPr>
        <w:t>–</w:t>
      </w:r>
      <w:r w:rsidRPr="00500D2D">
        <w:rPr>
          <w:rFonts w:cs="Times New Roman"/>
          <w:i/>
          <w:lang w:val="sl-SI"/>
        </w:rPr>
        <w:t xml:space="preserve">1945: od dobrih deklet do feministk. </w:t>
      </w:r>
      <w:r w:rsidRPr="00C96011">
        <w:rPr>
          <w:rFonts w:cs="Times New Roman"/>
          <w:lang w:val="sl-SI"/>
        </w:rPr>
        <w:t>Ljubljana: ARS, 2003.</w:t>
      </w:r>
    </w:p>
    <w:p w14:paraId="5DC6443E" w14:textId="77777777" w:rsidR="00500D2D" w:rsidRPr="00500D2D" w:rsidRDefault="009B6A3C" w:rsidP="00C96011">
      <w:pPr>
        <w:numPr>
          <w:ilvl w:val="0"/>
          <w:numId w:val="1"/>
        </w:numPr>
        <w:spacing w:after="0" w:line="240" w:lineRule="auto"/>
        <w:rPr>
          <w:rFonts w:cs="Times New Roman"/>
          <w:lang w:val="sl-SI"/>
        </w:rPr>
      </w:pPr>
      <w:r w:rsidRPr="00500D2D">
        <w:rPr>
          <w:rStyle w:val="naslov"/>
          <w:rFonts w:cs="Times New Roman"/>
          <w:color w:val="auto"/>
          <w:lang w:val="sl-SI"/>
        </w:rPr>
        <w:t xml:space="preserve">Daniel, Ute. </w:t>
      </w:r>
      <w:r w:rsidRPr="00500D2D">
        <w:rPr>
          <w:rStyle w:val="naslov"/>
          <w:rFonts w:cs="Times New Roman"/>
          <w:i/>
          <w:color w:val="auto"/>
          <w:lang w:val="sl-SI"/>
        </w:rPr>
        <w:t>The war from within: German working class women in the First World War</w:t>
      </w:r>
      <w:r w:rsidRPr="00500D2D">
        <w:rPr>
          <w:rStyle w:val="naslov"/>
          <w:rFonts w:cs="Times New Roman"/>
          <w:color w:val="auto"/>
          <w:lang w:val="sl-SI"/>
        </w:rPr>
        <w:t>. Oxford, New York: Berg, 1997.</w:t>
      </w:r>
    </w:p>
    <w:p w14:paraId="1A34E494"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Dolschon, Irena. »Ernestina Jelovšek</w:t>
      </w:r>
      <w:r w:rsidR="00C96011">
        <w:rPr>
          <w:rFonts w:cs="Times New Roman"/>
          <w:lang w:val="sl-SI"/>
        </w:rPr>
        <w:t>.</w:t>
      </w:r>
      <w:r w:rsidRPr="00500D2D">
        <w:rPr>
          <w:rFonts w:cs="Times New Roman"/>
          <w:lang w:val="sl-SI"/>
        </w:rPr>
        <w:t>« V</w:t>
      </w:r>
      <w:r w:rsidR="00C96011">
        <w:rPr>
          <w:rFonts w:cs="Times New Roman"/>
          <w:lang w:val="sl-SI"/>
        </w:rPr>
        <w:t>:</w:t>
      </w:r>
      <w:r w:rsidRPr="00500D2D">
        <w:rPr>
          <w:rFonts w:cs="Times New Roman"/>
          <w:lang w:val="sl-SI"/>
        </w:rPr>
        <w:t xml:space="preserve"> </w:t>
      </w:r>
      <w:r w:rsidRPr="00500D2D">
        <w:rPr>
          <w:rFonts w:cs="Times New Roman"/>
          <w:i/>
          <w:lang w:val="sl-SI"/>
        </w:rPr>
        <w:t>Splošno žensko društvo: 1901</w:t>
      </w:r>
      <w:r w:rsidRPr="00500D2D">
        <w:rPr>
          <w:rFonts w:cs="Times New Roman"/>
          <w:lang w:val="sl-SI"/>
        </w:rPr>
        <w:t>–</w:t>
      </w:r>
      <w:r w:rsidRPr="00500D2D">
        <w:rPr>
          <w:rFonts w:cs="Times New Roman"/>
          <w:i/>
          <w:lang w:val="sl-SI"/>
        </w:rPr>
        <w:t>1945: od dobrih deklet do feministk</w:t>
      </w:r>
      <w:r w:rsidRPr="00500D2D">
        <w:rPr>
          <w:rFonts w:cs="Times New Roman"/>
          <w:lang w:val="sl-SI"/>
        </w:rPr>
        <w:t xml:space="preserve">, ur. Nataša </w:t>
      </w:r>
      <w:r w:rsidR="00C96011" w:rsidRPr="00500D2D">
        <w:rPr>
          <w:rFonts w:cs="Times New Roman"/>
          <w:lang w:val="sl-SI"/>
        </w:rPr>
        <w:t xml:space="preserve">Budna </w:t>
      </w:r>
      <w:r w:rsidRPr="00500D2D">
        <w:rPr>
          <w:rFonts w:cs="Times New Roman"/>
          <w:lang w:val="sl-SI"/>
        </w:rPr>
        <w:t>Kodrič in Aleksandra Serše, 347–352. Ljubljana: ARS, 2003.</w:t>
      </w:r>
    </w:p>
    <w:p w14:paraId="7A31C460" w14:textId="77777777" w:rsidR="00500D2D" w:rsidRPr="00500D2D" w:rsidRDefault="009B6A3C" w:rsidP="00C96011">
      <w:pPr>
        <w:numPr>
          <w:ilvl w:val="0"/>
          <w:numId w:val="1"/>
        </w:numPr>
        <w:spacing w:after="0" w:line="240" w:lineRule="auto"/>
        <w:rPr>
          <w:rStyle w:val="naslov"/>
          <w:rFonts w:cs="Times New Roman"/>
          <w:lang w:val="sl-SI"/>
        </w:rPr>
      </w:pPr>
      <w:r w:rsidRPr="00500D2D">
        <w:rPr>
          <w:rFonts w:cs="Times New Roman"/>
          <w:lang w:val="sl-SI"/>
        </w:rPr>
        <w:t>Dražumerič, Marinka. »</w:t>
      </w:r>
      <w:r w:rsidRPr="00500D2D">
        <w:rPr>
          <w:rStyle w:val="naslov"/>
          <w:rFonts w:cs="Times New Roman"/>
          <w:color w:val="auto"/>
          <w:lang w:val="sl-SI"/>
        </w:rPr>
        <w:t>Gospodarsko življenje v Beli krajini med 1. svetovno vojno</w:t>
      </w:r>
      <w:r w:rsidR="00C96011">
        <w:rPr>
          <w:rStyle w:val="naslov"/>
          <w:rFonts w:cs="Times New Roman"/>
          <w:color w:val="auto"/>
          <w:lang w:val="sl-SI"/>
        </w:rPr>
        <w:t>.</w:t>
      </w:r>
      <w:r w:rsidRPr="00500D2D">
        <w:rPr>
          <w:rStyle w:val="naslov"/>
          <w:rFonts w:cs="Times New Roman"/>
          <w:color w:val="auto"/>
          <w:lang w:val="sl-SI"/>
        </w:rPr>
        <w:t xml:space="preserve">« </w:t>
      </w:r>
      <w:r w:rsidRPr="00500D2D">
        <w:rPr>
          <w:rStyle w:val="naslov"/>
          <w:rFonts w:cs="Times New Roman"/>
          <w:i/>
          <w:color w:val="auto"/>
          <w:lang w:val="sl-SI"/>
        </w:rPr>
        <w:t>Zgodovinski časopis</w:t>
      </w:r>
      <w:r w:rsidRPr="00500D2D">
        <w:rPr>
          <w:rStyle w:val="naslov"/>
          <w:rFonts w:cs="Times New Roman"/>
          <w:color w:val="auto"/>
          <w:lang w:val="sl-SI"/>
        </w:rPr>
        <w:t xml:space="preserve"> </w:t>
      </w:r>
      <w:r w:rsidRPr="00500D2D">
        <w:rPr>
          <w:rFonts w:cs="Times New Roman"/>
          <w:lang w:val="sl-SI"/>
        </w:rPr>
        <w:t>42</w:t>
      </w:r>
      <w:r w:rsidR="00C96011">
        <w:rPr>
          <w:rFonts w:cs="Times New Roman"/>
          <w:lang w:val="sl-SI"/>
        </w:rPr>
        <w:t>, št. 1</w:t>
      </w:r>
      <w:r w:rsidRPr="00500D2D">
        <w:rPr>
          <w:rFonts w:cs="Times New Roman"/>
          <w:lang w:val="sl-SI"/>
        </w:rPr>
        <w:t xml:space="preserve"> (1988): </w:t>
      </w:r>
      <w:r w:rsidRPr="00500D2D">
        <w:rPr>
          <w:rStyle w:val="naslov"/>
          <w:rFonts w:cs="Times New Roman"/>
          <w:color w:val="auto"/>
          <w:lang w:val="sl-SI"/>
        </w:rPr>
        <w:t>85</w:t>
      </w:r>
      <w:r w:rsidRPr="00500D2D">
        <w:rPr>
          <w:rFonts w:cs="Times New Roman"/>
          <w:lang w:val="sl-SI"/>
        </w:rPr>
        <w:t>–</w:t>
      </w:r>
      <w:r w:rsidRPr="00500D2D">
        <w:rPr>
          <w:rStyle w:val="naslov"/>
          <w:rFonts w:cs="Times New Roman"/>
          <w:color w:val="auto"/>
          <w:lang w:val="sl-SI"/>
        </w:rPr>
        <w:t>102.</w:t>
      </w:r>
    </w:p>
    <w:p w14:paraId="62478312"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Fischer, Jasna. »Gospodarstvo v vojnih razmerah</w:t>
      </w:r>
      <w:r w:rsidR="00C96011">
        <w:rPr>
          <w:rFonts w:cs="Times New Roman"/>
          <w:lang w:val="sl-SI"/>
        </w:rPr>
        <w:t>.</w:t>
      </w:r>
      <w:r w:rsidRPr="00500D2D">
        <w:rPr>
          <w:rFonts w:cs="Times New Roman"/>
          <w:lang w:val="sl-SI"/>
        </w:rPr>
        <w:t>« V</w:t>
      </w:r>
      <w:r w:rsidR="00C96011">
        <w:rPr>
          <w:rFonts w:cs="Times New Roman"/>
          <w:lang w:val="sl-SI"/>
        </w:rPr>
        <w:t>:</w:t>
      </w:r>
      <w:r w:rsidRPr="00500D2D">
        <w:rPr>
          <w:rFonts w:cs="Times New Roman"/>
          <w:lang w:val="sl-SI"/>
        </w:rPr>
        <w:t xml:space="preserve"> </w:t>
      </w:r>
      <w:r w:rsidRPr="00500D2D">
        <w:rPr>
          <w:rFonts w:cs="Times New Roman"/>
          <w:i/>
          <w:lang w:val="sl-SI"/>
        </w:rPr>
        <w:t>Slovenska novejša zgodovina: od programa Zedinjena Slovenija do mednarodnega priznanja Republike Slovenije: 1848</w:t>
      </w:r>
      <w:r w:rsidRPr="00500D2D">
        <w:rPr>
          <w:rFonts w:cs="Times New Roman"/>
          <w:lang w:val="sl-SI"/>
        </w:rPr>
        <w:t>–</w:t>
      </w:r>
      <w:r w:rsidRPr="00500D2D">
        <w:rPr>
          <w:rFonts w:cs="Times New Roman"/>
          <w:i/>
          <w:lang w:val="sl-SI"/>
        </w:rPr>
        <w:t>1992</w:t>
      </w:r>
      <w:r w:rsidRPr="00500D2D">
        <w:rPr>
          <w:rFonts w:cs="Times New Roman"/>
          <w:lang w:val="sl-SI"/>
        </w:rPr>
        <w:t xml:space="preserve">, ur. </w:t>
      </w:r>
      <w:r w:rsidRPr="002348F9">
        <w:rPr>
          <w:rFonts w:cs="Times New Roman"/>
          <w:lang w:val="sl-SI"/>
        </w:rPr>
        <w:t>Jasna Fischer et al.,</w:t>
      </w:r>
      <w:r w:rsidRPr="00500D2D">
        <w:rPr>
          <w:rFonts w:cs="Times New Roman"/>
          <w:lang w:val="sl-SI"/>
        </w:rPr>
        <w:t xml:space="preserve"> 146–148. Ljubljana: Mladinska knjiga, INZ, 2006.</w:t>
      </w:r>
    </w:p>
    <w:p w14:paraId="6C7C2E77"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Fischer, Jasna. »</w:t>
      </w:r>
      <w:r w:rsidRPr="00500D2D">
        <w:rPr>
          <w:rFonts w:eastAsia="Times New Roman" w:cs="Times New Roman"/>
          <w:lang w:val="sl-SI" w:eastAsia="sl-SI"/>
        </w:rPr>
        <w:t>Delavke Tobačne tovarne v Ljubljani v letih 1871</w:t>
      </w:r>
      <w:r w:rsidRPr="00500D2D">
        <w:rPr>
          <w:rFonts w:cs="Times New Roman"/>
          <w:lang w:val="sl-SI"/>
        </w:rPr>
        <w:t>–</w:t>
      </w:r>
      <w:r w:rsidRPr="00500D2D">
        <w:rPr>
          <w:rFonts w:eastAsia="Times New Roman" w:cs="Times New Roman"/>
          <w:lang w:val="sl-SI" w:eastAsia="sl-SI"/>
        </w:rPr>
        <w:t>1914</w:t>
      </w:r>
      <w:r w:rsidR="00C96011">
        <w:rPr>
          <w:rFonts w:eastAsia="Times New Roman" w:cs="Times New Roman"/>
          <w:lang w:val="sl-SI" w:eastAsia="sl-SI"/>
        </w:rPr>
        <w:t>.</w:t>
      </w:r>
      <w:r w:rsidRPr="00500D2D">
        <w:rPr>
          <w:rFonts w:eastAsia="Times New Roman" w:cs="Times New Roman"/>
          <w:lang w:val="sl-SI" w:eastAsia="sl-SI"/>
        </w:rPr>
        <w:t xml:space="preserve">« </w:t>
      </w:r>
      <w:r w:rsidRPr="00500D2D">
        <w:rPr>
          <w:rFonts w:cs="Times New Roman"/>
          <w:i/>
          <w:lang w:val="sl-SI"/>
        </w:rPr>
        <w:t>Prispevki za zgodovino delavskega gibanja</w:t>
      </w:r>
      <w:r w:rsidRPr="00500D2D">
        <w:rPr>
          <w:rFonts w:cs="Times New Roman"/>
          <w:lang w:val="sl-SI"/>
        </w:rPr>
        <w:t xml:space="preserve"> 24</w:t>
      </w:r>
      <w:r w:rsidR="00C96011">
        <w:rPr>
          <w:rFonts w:cs="Times New Roman"/>
          <w:lang w:val="sl-SI"/>
        </w:rPr>
        <w:t>, št. 1-2</w:t>
      </w:r>
      <w:r w:rsidRPr="00500D2D">
        <w:rPr>
          <w:rFonts w:cs="Times New Roman"/>
          <w:lang w:val="sl-SI"/>
        </w:rPr>
        <w:t xml:space="preserve"> (1984): 11–62</w:t>
      </w:r>
      <w:r w:rsidR="00500D2D">
        <w:rPr>
          <w:rFonts w:cs="Times New Roman"/>
          <w:lang w:val="sl-SI"/>
        </w:rPr>
        <w:t>.</w:t>
      </w:r>
    </w:p>
    <w:p w14:paraId="730F7EC4"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Gombač, Metka. »Pavla Hočevar: učiteljica, publicistka, feministka</w:t>
      </w:r>
      <w:r w:rsidR="00C96011">
        <w:rPr>
          <w:rFonts w:cs="Times New Roman"/>
          <w:lang w:val="sl-SI"/>
        </w:rPr>
        <w:t>.</w:t>
      </w:r>
      <w:r w:rsidRPr="00500D2D">
        <w:rPr>
          <w:rFonts w:cs="Times New Roman"/>
          <w:lang w:val="sl-SI"/>
        </w:rPr>
        <w:t>« V</w:t>
      </w:r>
      <w:r w:rsidR="00C96011">
        <w:rPr>
          <w:rFonts w:cs="Times New Roman"/>
          <w:lang w:val="sl-SI"/>
        </w:rPr>
        <w:t>:</w:t>
      </w:r>
      <w:r w:rsidRPr="00500D2D">
        <w:rPr>
          <w:rFonts w:cs="Times New Roman"/>
          <w:lang w:val="sl-SI"/>
        </w:rPr>
        <w:t xml:space="preserve"> </w:t>
      </w:r>
      <w:r w:rsidRPr="00500D2D">
        <w:rPr>
          <w:rFonts w:cs="Times New Roman"/>
          <w:i/>
          <w:lang w:val="sl-SI"/>
        </w:rPr>
        <w:t>Splošno žensko društvo: 1901</w:t>
      </w:r>
      <w:r w:rsidRPr="00500D2D">
        <w:rPr>
          <w:rFonts w:cs="Times New Roman"/>
          <w:lang w:val="sl-SI"/>
        </w:rPr>
        <w:t>–</w:t>
      </w:r>
      <w:r w:rsidRPr="00500D2D">
        <w:rPr>
          <w:rFonts w:cs="Times New Roman"/>
          <w:i/>
          <w:lang w:val="sl-SI"/>
        </w:rPr>
        <w:t>1945: od dobrih deklet do feministk</w:t>
      </w:r>
      <w:r w:rsidRPr="00500D2D">
        <w:rPr>
          <w:rFonts w:cs="Times New Roman"/>
          <w:lang w:val="sl-SI"/>
        </w:rPr>
        <w:t xml:space="preserve">, ur. Nataša </w:t>
      </w:r>
      <w:r w:rsidR="00C96011" w:rsidRPr="00500D2D">
        <w:rPr>
          <w:rFonts w:cs="Times New Roman"/>
          <w:lang w:val="sl-SI"/>
        </w:rPr>
        <w:t xml:space="preserve">Budna </w:t>
      </w:r>
      <w:r w:rsidRPr="00500D2D">
        <w:rPr>
          <w:rFonts w:cs="Times New Roman"/>
          <w:lang w:val="sl-SI"/>
        </w:rPr>
        <w:t>Kodrič in Aleksandra Serše, 307</w:t>
      </w:r>
      <w:r w:rsidRPr="00C96011">
        <w:rPr>
          <w:rFonts w:cs="Times New Roman"/>
          <w:lang w:val="sl-SI"/>
        </w:rPr>
        <w:t>–317. Ljubljana: ARS, 2003.</w:t>
      </w:r>
    </w:p>
    <w:p w14:paraId="347F2901"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Guštin, Damijan. »Soška fronta in njeno slovensko zaledje</w:t>
      </w:r>
      <w:r w:rsidR="00C96011">
        <w:rPr>
          <w:rFonts w:cs="Times New Roman"/>
          <w:lang w:val="sl-SI"/>
        </w:rPr>
        <w:t>.</w:t>
      </w:r>
      <w:r w:rsidRPr="00500D2D">
        <w:rPr>
          <w:rFonts w:cs="Times New Roman"/>
          <w:lang w:val="sl-SI"/>
        </w:rPr>
        <w:t>« V</w:t>
      </w:r>
      <w:r w:rsidR="007F71FD">
        <w:rPr>
          <w:rFonts w:cs="Times New Roman"/>
          <w:lang w:val="sl-SI"/>
        </w:rPr>
        <w:t>:</w:t>
      </w:r>
      <w:r w:rsidRPr="00500D2D">
        <w:rPr>
          <w:rFonts w:cs="Times New Roman"/>
          <w:lang w:val="sl-SI"/>
        </w:rPr>
        <w:t xml:space="preserve"> </w:t>
      </w:r>
      <w:r w:rsidRPr="00500D2D">
        <w:rPr>
          <w:rFonts w:cs="Times New Roman"/>
          <w:i/>
          <w:lang w:val="sl-SI"/>
        </w:rPr>
        <w:t>Velika vojna in Slovenci: 1914</w:t>
      </w:r>
      <w:r w:rsidRPr="00500D2D">
        <w:rPr>
          <w:rFonts w:cs="Times New Roman"/>
          <w:lang w:val="sl-SI"/>
        </w:rPr>
        <w:t>–</w:t>
      </w:r>
      <w:r w:rsidRPr="00500D2D">
        <w:rPr>
          <w:rFonts w:cs="Times New Roman"/>
          <w:i/>
          <w:lang w:val="sl-SI"/>
        </w:rPr>
        <w:t>1918</w:t>
      </w:r>
      <w:r w:rsidRPr="00500D2D">
        <w:rPr>
          <w:rFonts w:cs="Times New Roman"/>
          <w:lang w:val="sl-SI"/>
        </w:rPr>
        <w:t>, ur. Peter Vodopivec in Katja Kleindienst, 62-74. Ljubljana: Slovenska matica, 2005.</w:t>
      </w:r>
    </w:p>
    <w:p w14:paraId="0D54D253" w14:textId="77777777" w:rsidR="00500D2D" w:rsidRPr="00500D2D" w:rsidRDefault="009B6A3C" w:rsidP="00C96011">
      <w:pPr>
        <w:numPr>
          <w:ilvl w:val="0"/>
          <w:numId w:val="1"/>
        </w:numPr>
        <w:spacing w:after="0" w:line="240" w:lineRule="auto"/>
        <w:rPr>
          <w:rFonts w:cs="Times New Roman"/>
          <w:lang w:val="sl-SI"/>
        </w:rPr>
      </w:pPr>
      <w:r w:rsidRPr="00500D2D">
        <w:rPr>
          <w:rFonts w:eastAsia="Times New Roman" w:cs="Times New Roman"/>
          <w:lang w:val="sl-SI" w:eastAsia="sl-SI"/>
        </w:rPr>
        <w:t xml:space="preserve">Himmelreich, Bojan. </w:t>
      </w:r>
      <w:r w:rsidRPr="00500D2D">
        <w:rPr>
          <w:rFonts w:cs="Times New Roman"/>
          <w:i/>
          <w:lang w:val="sl-SI"/>
        </w:rPr>
        <w:t>Namesto žemlje črni kruh: organizacija preskrbe z živili v Celju v času obeh svetovnih vojn</w:t>
      </w:r>
      <w:r w:rsidRPr="00500D2D">
        <w:rPr>
          <w:rFonts w:cs="Times New Roman"/>
          <w:lang w:val="sl-SI"/>
        </w:rPr>
        <w:t>. Celje: Zgodovinski arhiv, 2001.</w:t>
      </w:r>
    </w:p>
    <w:p w14:paraId="0A156E28"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Himmelreich, Bojan. »Celje v letih prve svetovne vojne 1914–1918</w:t>
      </w:r>
      <w:r w:rsidR="00C96011">
        <w:rPr>
          <w:rFonts w:cs="Times New Roman"/>
          <w:lang w:val="sl-SI"/>
        </w:rPr>
        <w:t>.</w:t>
      </w:r>
      <w:r w:rsidRPr="00500D2D">
        <w:rPr>
          <w:rFonts w:cs="Times New Roman"/>
          <w:lang w:val="sl-SI"/>
        </w:rPr>
        <w:t>« V</w:t>
      </w:r>
      <w:r w:rsidR="00C96011">
        <w:rPr>
          <w:rFonts w:cs="Times New Roman"/>
          <w:lang w:val="sl-SI"/>
        </w:rPr>
        <w:t>:</w:t>
      </w:r>
      <w:r w:rsidRPr="00500D2D">
        <w:rPr>
          <w:rFonts w:cs="Times New Roman"/>
          <w:lang w:val="sl-SI"/>
        </w:rPr>
        <w:t xml:space="preserve"> </w:t>
      </w:r>
      <w:r w:rsidRPr="00500D2D">
        <w:rPr>
          <w:rFonts w:cs="Times New Roman"/>
          <w:i/>
          <w:lang w:val="sl-SI"/>
        </w:rPr>
        <w:t>Iz zgodovine Celja</w:t>
      </w:r>
      <w:r w:rsidRPr="00500D2D">
        <w:rPr>
          <w:rFonts w:cs="Times New Roman"/>
          <w:lang w:val="sl-SI"/>
        </w:rPr>
        <w:t>, ur. Marija Počivavšek, 89–103. Celje: Muzej novejše zgodovine, 1998.</w:t>
      </w:r>
    </w:p>
    <w:p w14:paraId="732FAA41"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Koprivec, Daša. </w:t>
      </w:r>
      <w:r w:rsidRPr="00500D2D">
        <w:rPr>
          <w:rFonts w:cs="Times New Roman"/>
          <w:i/>
          <w:lang w:val="sl-SI"/>
        </w:rPr>
        <w:t>Dediščina aleksandrink in spomini njihovih potomcev.</w:t>
      </w:r>
      <w:r w:rsidRPr="00500D2D">
        <w:rPr>
          <w:rFonts w:cs="Times New Roman"/>
          <w:lang w:val="sl-SI"/>
        </w:rPr>
        <w:t xml:space="preserve"> Ljubljana: Založba ZRC, ZRC SAZU, 2013.</w:t>
      </w:r>
    </w:p>
    <w:p w14:paraId="06A36286"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Kresal, France. </w:t>
      </w:r>
      <w:r w:rsidRPr="00500D2D">
        <w:rPr>
          <w:rFonts w:cs="Times New Roman"/>
          <w:i/>
          <w:lang w:val="sl-SI"/>
        </w:rPr>
        <w:t>Razvoj tekstilne industrije v Sloveniji</w:t>
      </w:r>
      <w:r w:rsidRPr="00500D2D">
        <w:rPr>
          <w:rFonts w:cs="Times New Roman"/>
          <w:lang w:val="sl-SI"/>
        </w:rPr>
        <w:t>. Ljubljana: Borec, 1976.</w:t>
      </w:r>
    </w:p>
    <w:p w14:paraId="4507592A"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Krofl, Aleksandra. »Ana Wambrechtsamer (1897–1933): nemško-slovenska pisateljica zgodovinskih povesti, predvsem romana Danes grofje celjski in nikdar več</w:t>
      </w:r>
      <w:r w:rsidR="0060711A">
        <w:rPr>
          <w:rFonts w:cs="Times New Roman"/>
          <w:lang w:val="sl-SI"/>
        </w:rPr>
        <w:t>.</w:t>
      </w:r>
      <w:r w:rsidRPr="00500D2D">
        <w:rPr>
          <w:rFonts w:cs="Times New Roman"/>
          <w:lang w:val="sl-SI"/>
        </w:rPr>
        <w:t xml:space="preserve">« V: </w:t>
      </w:r>
      <w:r w:rsidRPr="00C96011">
        <w:rPr>
          <w:rFonts w:cs="Times New Roman"/>
          <w:i/>
          <w:lang w:val="sl-SI"/>
        </w:rPr>
        <w:t>Pozabljena polovica: portreti žensk 19. in 20. stoletja na Slovenskem,</w:t>
      </w:r>
      <w:r w:rsidRPr="00C96011">
        <w:rPr>
          <w:rFonts w:cs="Times New Roman"/>
          <w:lang w:val="sl-SI"/>
        </w:rPr>
        <w:t xml:space="preserve"> 327–330. Ljubljana: Založba Tuma, SAZU, 2012.</w:t>
      </w:r>
    </w:p>
    <w:p w14:paraId="45F479B9"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Melik, Živa. »Eleonora Jenko Groyer</w:t>
      </w:r>
      <w:r w:rsidR="0060711A">
        <w:rPr>
          <w:rFonts w:cs="Times New Roman"/>
          <w:lang w:val="sl-SI"/>
        </w:rPr>
        <w:t>.</w:t>
      </w:r>
      <w:r w:rsidRPr="00500D2D">
        <w:rPr>
          <w:rFonts w:cs="Times New Roman"/>
          <w:lang w:val="sl-SI"/>
        </w:rPr>
        <w:t>« V</w:t>
      </w:r>
      <w:r w:rsidR="0060711A">
        <w:rPr>
          <w:rFonts w:cs="Times New Roman"/>
          <w:lang w:val="sl-SI"/>
        </w:rPr>
        <w:t>:</w:t>
      </w:r>
      <w:r w:rsidRPr="00500D2D">
        <w:rPr>
          <w:rFonts w:cs="Times New Roman"/>
          <w:lang w:val="sl-SI"/>
        </w:rPr>
        <w:t xml:space="preserve"> </w:t>
      </w:r>
      <w:r w:rsidRPr="00500D2D">
        <w:rPr>
          <w:rFonts w:cs="Times New Roman"/>
          <w:i/>
          <w:lang w:val="sl-SI"/>
        </w:rPr>
        <w:t>Splošno žensko društvo: 1901</w:t>
      </w:r>
      <w:r w:rsidRPr="00500D2D">
        <w:rPr>
          <w:rFonts w:cs="Times New Roman"/>
          <w:lang w:val="sl-SI"/>
        </w:rPr>
        <w:t>–</w:t>
      </w:r>
      <w:r w:rsidRPr="00500D2D">
        <w:rPr>
          <w:rFonts w:cs="Times New Roman"/>
          <w:i/>
          <w:lang w:val="sl-SI"/>
        </w:rPr>
        <w:t>1945: od dobrih deklet do feministk</w:t>
      </w:r>
      <w:r w:rsidRPr="00C96011">
        <w:rPr>
          <w:rFonts w:cs="Times New Roman"/>
          <w:lang w:val="sl-SI"/>
        </w:rPr>
        <w:t xml:space="preserve">, ur. Nataša </w:t>
      </w:r>
      <w:r w:rsidR="0060711A" w:rsidRPr="00C96011">
        <w:rPr>
          <w:rFonts w:cs="Times New Roman"/>
          <w:lang w:val="sl-SI"/>
        </w:rPr>
        <w:t xml:space="preserve">Budna </w:t>
      </w:r>
      <w:r w:rsidRPr="00C96011">
        <w:rPr>
          <w:rFonts w:cs="Times New Roman"/>
          <w:lang w:val="sl-SI"/>
        </w:rPr>
        <w:t>Kodrič in Aleksandra Serše, 239–244. Ljubljana: ARS, 2003.</w:t>
      </w:r>
    </w:p>
    <w:p w14:paraId="4EEE8366"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Milčinski, Fran. </w:t>
      </w:r>
      <w:r w:rsidRPr="00500D2D">
        <w:rPr>
          <w:rFonts w:cs="Times New Roman"/>
          <w:i/>
          <w:sz w:val="22"/>
          <w:szCs w:val="22"/>
          <w:lang w:val="sl-SI"/>
        </w:rPr>
        <w:t>Dnevnik 1914</w:t>
      </w:r>
      <w:r w:rsidRPr="00500D2D">
        <w:rPr>
          <w:rFonts w:cs="Times New Roman"/>
          <w:lang w:val="sl-SI"/>
        </w:rPr>
        <w:t>–</w:t>
      </w:r>
      <w:r w:rsidRPr="00500D2D">
        <w:rPr>
          <w:rFonts w:cs="Times New Roman"/>
          <w:i/>
          <w:sz w:val="22"/>
          <w:szCs w:val="22"/>
          <w:lang w:val="sl-SI"/>
        </w:rPr>
        <w:t xml:space="preserve">1920. </w:t>
      </w:r>
      <w:r w:rsidRPr="00500D2D">
        <w:rPr>
          <w:rFonts w:cs="Times New Roman"/>
          <w:lang w:val="sl-SI"/>
        </w:rPr>
        <w:t>Ljubljana: Slovenska matica, 2000.</w:t>
      </w:r>
    </w:p>
    <w:p w14:paraId="2F33CE0D"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Mohorič, Ivan. </w:t>
      </w:r>
      <w:r w:rsidRPr="00500D2D">
        <w:rPr>
          <w:rFonts w:cs="Times New Roman"/>
          <w:i/>
          <w:lang w:val="sl-SI"/>
        </w:rPr>
        <w:t>Zgodovina</w:t>
      </w:r>
      <w:r w:rsidRPr="00500D2D">
        <w:rPr>
          <w:rFonts w:cs="Times New Roman"/>
          <w:lang w:val="sl-SI"/>
        </w:rPr>
        <w:t xml:space="preserve"> </w:t>
      </w:r>
      <w:r w:rsidRPr="00500D2D">
        <w:rPr>
          <w:rFonts w:cs="Times New Roman"/>
          <w:i/>
          <w:lang w:val="sl-SI"/>
        </w:rPr>
        <w:t>obrti in industrije v Tržiču 2, Bombažna predilnica in tkalnica v Tržiču: nastanek, razvoj in delo: 1885</w:t>
      </w:r>
      <w:r w:rsidRPr="00500D2D">
        <w:rPr>
          <w:rFonts w:cs="Times New Roman"/>
          <w:lang w:val="sl-SI"/>
        </w:rPr>
        <w:t>–</w:t>
      </w:r>
      <w:r w:rsidRPr="00500D2D">
        <w:rPr>
          <w:rFonts w:cs="Times New Roman"/>
          <w:i/>
          <w:lang w:val="sl-SI"/>
        </w:rPr>
        <w:t>1960</w:t>
      </w:r>
      <w:r w:rsidRPr="00500D2D">
        <w:rPr>
          <w:rFonts w:cs="Times New Roman"/>
          <w:lang w:val="sl-SI"/>
        </w:rPr>
        <w:t>. Tržič: Bombažna predilnica in tkalnica</w:t>
      </w:r>
      <w:r w:rsidRPr="00500D2D">
        <w:rPr>
          <w:rFonts w:cs="Times New Roman"/>
          <w:i/>
          <w:lang w:val="sl-SI"/>
        </w:rPr>
        <w:t>,</w:t>
      </w:r>
      <w:r w:rsidRPr="00500D2D">
        <w:rPr>
          <w:rFonts w:cs="Times New Roman"/>
          <w:lang w:val="sl-SI"/>
        </w:rPr>
        <w:t xml:space="preserve"> 1960.</w:t>
      </w:r>
    </w:p>
    <w:p w14:paraId="71749512" w14:textId="3CF6935A"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Novak, Alojzij. </w:t>
      </w:r>
      <w:r w:rsidRPr="00500D2D">
        <w:rPr>
          <w:rFonts w:cs="Times New Roman"/>
          <w:i/>
          <w:lang w:val="sl-SI"/>
        </w:rPr>
        <w:t>Črniška kronika: frontno zaledje v Vipavski dolini med prvo svetovno vojno</w:t>
      </w:r>
      <w:r w:rsidR="00C36A83">
        <w:rPr>
          <w:rFonts w:cs="Times New Roman"/>
          <w:lang w:val="sl-SI"/>
        </w:rPr>
        <w:t>. U</w:t>
      </w:r>
      <w:r w:rsidRPr="00500D2D">
        <w:rPr>
          <w:rFonts w:cs="Times New Roman"/>
          <w:lang w:val="sl-SI"/>
        </w:rPr>
        <w:t>r. Renato Podbersič ml. in Drago Sedmak. Gorica: Zadruga Goriška Mohorjeva, 2014.</w:t>
      </w:r>
    </w:p>
    <w:p w14:paraId="2087D744" w14:textId="2AA4CEF9" w:rsidR="00500D2D" w:rsidRPr="00500D2D" w:rsidRDefault="009B6A3C" w:rsidP="00C96011">
      <w:pPr>
        <w:numPr>
          <w:ilvl w:val="0"/>
          <w:numId w:val="1"/>
        </w:numPr>
        <w:spacing w:after="0" w:line="240" w:lineRule="auto"/>
        <w:rPr>
          <w:rFonts w:eastAsia="Times New Roman" w:cs="Times New Roman"/>
          <w:lang w:val="sl-SI" w:eastAsia="sl-SI"/>
        </w:rPr>
      </w:pPr>
      <w:r w:rsidRPr="00500D2D">
        <w:rPr>
          <w:rFonts w:eastAsia="Times New Roman" w:cs="Times New Roman"/>
          <w:lang w:val="sl-SI" w:eastAsia="sl-SI"/>
        </w:rPr>
        <w:lastRenderedPageBreak/>
        <w:t xml:space="preserve">Offer, Avner. </w:t>
      </w:r>
      <w:r w:rsidR="00C36A83">
        <w:rPr>
          <w:rFonts w:eastAsia="Times New Roman" w:cs="Times New Roman"/>
          <w:i/>
          <w:lang w:val="sl-SI" w:eastAsia="sl-SI"/>
        </w:rPr>
        <w:t>The First World War:</w:t>
      </w:r>
      <w:r w:rsidRPr="00500D2D">
        <w:rPr>
          <w:rFonts w:eastAsia="Times New Roman" w:cs="Times New Roman"/>
          <w:i/>
          <w:lang w:val="sl-SI" w:eastAsia="sl-SI"/>
        </w:rPr>
        <w:t xml:space="preserve"> An Agrarian Interpretation</w:t>
      </w:r>
      <w:r w:rsidRPr="00500D2D">
        <w:rPr>
          <w:rFonts w:eastAsia="Times New Roman" w:cs="Times New Roman"/>
          <w:lang w:val="sl-SI" w:eastAsia="sl-SI"/>
        </w:rPr>
        <w:t>. Oxford: Oxford University Press,</w:t>
      </w:r>
      <w:r w:rsidR="0060711A">
        <w:rPr>
          <w:rFonts w:eastAsia="Times New Roman" w:cs="Times New Roman"/>
          <w:lang w:val="sl-SI" w:eastAsia="sl-SI"/>
        </w:rPr>
        <w:t xml:space="preserve"> </w:t>
      </w:r>
      <w:r w:rsidRPr="00500D2D">
        <w:rPr>
          <w:rFonts w:eastAsia="Times New Roman" w:cs="Times New Roman"/>
          <w:lang w:val="sl-SI" w:eastAsia="sl-SI"/>
        </w:rPr>
        <w:t>1989.</w:t>
      </w:r>
    </w:p>
    <w:p w14:paraId="165A0BC5" w14:textId="77777777" w:rsidR="00500D2D" w:rsidRPr="00500D2D" w:rsidRDefault="009B6A3C" w:rsidP="00C96011">
      <w:pPr>
        <w:numPr>
          <w:ilvl w:val="0"/>
          <w:numId w:val="1"/>
        </w:numPr>
        <w:spacing w:after="0" w:line="240" w:lineRule="auto"/>
        <w:rPr>
          <w:rStyle w:val="citation"/>
          <w:rFonts w:cs="Times New Roman"/>
          <w:lang w:val="sl-SI"/>
        </w:rPr>
      </w:pPr>
      <w:r w:rsidRPr="00500D2D">
        <w:rPr>
          <w:rStyle w:val="citation"/>
          <w:rFonts w:cs="Times New Roman"/>
          <w:lang w:val="sl-SI"/>
        </w:rPr>
        <w:t>Osborne,</w:t>
      </w:r>
      <w:r w:rsidRPr="00500D2D">
        <w:rPr>
          <w:rFonts w:cs="Times New Roman"/>
          <w:lang w:val="sl-SI"/>
        </w:rPr>
        <w:t xml:space="preserve"> </w:t>
      </w:r>
      <w:r w:rsidRPr="00500D2D">
        <w:rPr>
          <w:rStyle w:val="citation"/>
          <w:rFonts w:cs="Times New Roman"/>
          <w:lang w:val="sl-SI"/>
        </w:rPr>
        <w:t xml:space="preserve">Eric W.. </w:t>
      </w:r>
      <w:r w:rsidRPr="00500D2D">
        <w:rPr>
          <w:rStyle w:val="citation"/>
          <w:rFonts w:cs="Times New Roman"/>
          <w:i/>
          <w:iCs/>
          <w:lang w:val="sl-SI"/>
        </w:rPr>
        <w:t xml:space="preserve">Britain's Economic Blockade of Germany, 1914–1919. </w:t>
      </w:r>
      <w:r w:rsidRPr="00500D2D">
        <w:rPr>
          <w:rStyle w:val="citation"/>
          <w:rFonts w:cs="Times New Roman"/>
          <w:lang w:val="sl-SI"/>
        </w:rPr>
        <w:t>London, New York: Routledge, 2004.</w:t>
      </w:r>
    </w:p>
    <w:p w14:paraId="178243A9" w14:textId="77777777" w:rsidR="00500D2D" w:rsidRPr="00500D2D" w:rsidRDefault="009B6A3C" w:rsidP="00C96011">
      <w:pPr>
        <w:numPr>
          <w:ilvl w:val="0"/>
          <w:numId w:val="1"/>
        </w:numPr>
        <w:spacing w:after="0" w:line="240" w:lineRule="auto"/>
        <w:rPr>
          <w:rFonts w:eastAsia="Times New Roman" w:cs="Times New Roman"/>
          <w:lang w:val="sl-SI" w:eastAsia="sl-SI"/>
        </w:rPr>
      </w:pPr>
      <w:r w:rsidRPr="00500D2D">
        <w:rPr>
          <w:rFonts w:eastAsia="Times New Roman" w:cs="Times New Roman"/>
          <w:lang w:val="sl-SI" w:eastAsia="sl-SI"/>
        </w:rPr>
        <w:t xml:space="preserve">Parmelee, Maurice. </w:t>
      </w:r>
      <w:r w:rsidRPr="00500D2D">
        <w:rPr>
          <w:rFonts w:eastAsia="Times New Roman" w:cs="Times New Roman"/>
          <w:i/>
          <w:lang w:val="sl-SI" w:eastAsia="sl-SI"/>
        </w:rPr>
        <w:t>Blockade and Sea Power</w:t>
      </w:r>
      <w:r w:rsidRPr="00500D2D">
        <w:rPr>
          <w:rFonts w:eastAsia="Times New Roman" w:cs="Times New Roman"/>
          <w:lang w:val="sl-SI" w:eastAsia="sl-SI"/>
        </w:rPr>
        <w:t xml:space="preserve">, </w:t>
      </w:r>
      <w:r w:rsidRPr="00500D2D">
        <w:rPr>
          <w:rFonts w:eastAsia="Times New Roman" w:cs="Times New Roman"/>
          <w:i/>
          <w:lang w:val="sl-SI" w:eastAsia="sl-SI"/>
        </w:rPr>
        <w:t>1914</w:t>
      </w:r>
      <w:r w:rsidRPr="00500D2D">
        <w:rPr>
          <w:rFonts w:cs="Times New Roman"/>
          <w:lang w:val="sl-SI"/>
        </w:rPr>
        <w:t>–</w:t>
      </w:r>
      <w:r w:rsidRPr="00500D2D">
        <w:rPr>
          <w:rFonts w:eastAsia="Times New Roman" w:cs="Times New Roman"/>
          <w:i/>
          <w:lang w:val="sl-SI" w:eastAsia="sl-SI"/>
        </w:rPr>
        <w:t>1919</w:t>
      </w:r>
      <w:r w:rsidRPr="00500D2D">
        <w:rPr>
          <w:rFonts w:eastAsia="Times New Roman" w:cs="Times New Roman"/>
          <w:lang w:val="sl-SI" w:eastAsia="sl-SI"/>
        </w:rPr>
        <w:t>. New York, 1924.</w:t>
      </w:r>
    </w:p>
    <w:p w14:paraId="7B6A5B9E"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Porenta, Tita. </w:t>
      </w:r>
      <w:r w:rsidR="007F71FD">
        <w:rPr>
          <w:rFonts w:cs="Times New Roman"/>
          <w:i/>
          <w:lang w:val="sl-SI"/>
        </w:rPr>
        <w:t>»</w:t>
      </w:r>
      <w:r w:rsidRPr="00500D2D">
        <w:rPr>
          <w:rFonts w:cs="Times New Roman"/>
          <w:i/>
          <w:lang w:val="sl-SI"/>
        </w:rPr>
        <w:t>Če se bom odločil graditi,</w:t>
      </w:r>
      <w:r w:rsidR="007F71FD">
        <w:rPr>
          <w:rFonts w:cs="Times New Roman"/>
          <w:i/>
          <w:lang w:val="sl-SI"/>
        </w:rPr>
        <w:t xml:space="preserve"> potem bom gradil najmoderneje!«</w:t>
      </w:r>
      <w:r w:rsidRPr="00500D2D">
        <w:rPr>
          <w:rFonts w:cs="Times New Roman"/>
          <w:i/>
          <w:lang w:val="sl-SI"/>
        </w:rPr>
        <w:t>: priložnosti in pasti slovenskega trgovca in podjetnika Petra Kozine (1876</w:t>
      </w:r>
      <w:r w:rsidRPr="00500D2D">
        <w:rPr>
          <w:rFonts w:cs="Times New Roman"/>
          <w:lang w:val="sl-SI"/>
        </w:rPr>
        <w:t>–</w:t>
      </w:r>
      <w:r w:rsidRPr="00500D2D">
        <w:rPr>
          <w:rFonts w:cs="Times New Roman"/>
          <w:i/>
          <w:lang w:val="sl-SI"/>
        </w:rPr>
        <w:t>1930), ustanovitelja tovarne čevljev Peko v Tržiču</w:t>
      </w:r>
      <w:r w:rsidRPr="00C96011">
        <w:rPr>
          <w:rFonts w:cs="Times New Roman"/>
          <w:lang w:val="sl-SI"/>
        </w:rPr>
        <w:t>. Radovljica</w:t>
      </w:r>
      <w:r w:rsidR="007F71FD">
        <w:rPr>
          <w:rFonts w:cs="Times New Roman"/>
          <w:lang w:val="sl-SI"/>
        </w:rPr>
        <w:t xml:space="preserve">: </w:t>
      </w:r>
      <w:r w:rsidR="007F71FD" w:rsidRPr="00216916">
        <w:rPr>
          <w:rFonts w:cs="Times New Roman"/>
          <w:szCs w:val="20"/>
          <w:lang w:val="sl-SI"/>
        </w:rPr>
        <w:t>samozaložba</w:t>
      </w:r>
      <w:r w:rsidRPr="00C96011">
        <w:rPr>
          <w:rFonts w:cs="Times New Roman"/>
          <w:lang w:val="sl-SI"/>
        </w:rPr>
        <w:t>, 2012.</w:t>
      </w:r>
    </w:p>
    <w:p w14:paraId="3A49C990"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Prinčič, Vili. </w:t>
      </w:r>
      <w:r w:rsidRPr="00500D2D">
        <w:rPr>
          <w:rFonts w:cs="Times New Roman"/>
          <w:i/>
          <w:lang w:val="sl-SI"/>
        </w:rPr>
        <w:t xml:space="preserve">Pregnani: prva svetovna vojna: pričevanja goriških beguncev. </w:t>
      </w:r>
      <w:r w:rsidRPr="00500D2D">
        <w:rPr>
          <w:rFonts w:cs="Times New Roman"/>
          <w:lang w:val="sl-SI"/>
        </w:rPr>
        <w:t>Trst: Založba Devin, 1996.</w:t>
      </w:r>
    </w:p>
    <w:p w14:paraId="3BC67B3F"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Prinčič,</w:t>
      </w:r>
      <w:r w:rsidR="0060711A">
        <w:rPr>
          <w:rFonts w:cs="Times New Roman"/>
          <w:lang w:val="sl-SI"/>
        </w:rPr>
        <w:t xml:space="preserve"> </w:t>
      </w:r>
      <w:r w:rsidRPr="00500D2D">
        <w:rPr>
          <w:rFonts w:cs="Times New Roman"/>
          <w:lang w:val="sl-SI"/>
        </w:rPr>
        <w:t>Vili. »Moravski Olomouc je postal naš štiriletni dom, po pričevanju Borisa Kerševana</w:t>
      </w:r>
      <w:r w:rsidR="0060711A">
        <w:rPr>
          <w:rFonts w:cs="Times New Roman"/>
          <w:lang w:val="sl-SI"/>
        </w:rPr>
        <w:t>.</w:t>
      </w:r>
      <w:r w:rsidRPr="00500D2D">
        <w:rPr>
          <w:rFonts w:cs="Times New Roman"/>
          <w:lang w:val="sl-SI"/>
        </w:rPr>
        <w:t xml:space="preserve">« </w:t>
      </w:r>
      <w:r w:rsidRPr="00C96011">
        <w:rPr>
          <w:rFonts w:cs="Times New Roman"/>
          <w:i/>
          <w:lang w:val="sl-SI"/>
        </w:rPr>
        <w:t>Na fronti: revija za vojaško zgodovino</w:t>
      </w:r>
      <w:r w:rsidR="007F71FD" w:rsidRPr="007F71FD">
        <w:rPr>
          <w:rFonts w:cs="Times New Roman"/>
          <w:lang w:val="sl-SI"/>
        </w:rPr>
        <w:t>, št. 8</w:t>
      </w:r>
      <w:r w:rsidRPr="00C96011">
        <w:rPr>
          <w:rFonts w:cs="Times New Roman"/>
          <w:lang w:val="sl-SI"/>
        </w:rPr>
        <w:t xml:space="preserve"> (2013): 8–10.</w:t>
      </w:r>
    </w:p>
    <w:p w14:paraId="4872E2DF"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Puhar,</w:t>
      </w:r>
      <w:r w:rsidR="0060711A">
        <w:rPr>
          <w:rFonts w:cs="Times New Roman"/>
          <w:lang w:val="sl-SI"/>
        </w:rPr>
        <w:t xml:space="preserve"> </w:t>
      </w:r>
      <w:r w:rsidRPr="00500D2D">
        <w:rPr>
          <w:rFonts w:cs="Times New Roman"/>
          <w:lang w:val="sl-SI"/>
        </w:rPr>
        <w:t>Alenka. »Angela Vode (1892–1985): učiteljica, defektologinja, aktivistka za pravice žensk, publicistka, avtorica prvih knjig o položaju žensk in prve izpovedi o jetnicah v socialističnih zaporih</w:t>
      </w:r>
      <w:r w:rsidR="0060711A">
        <w:rPr>
          <w:rFonts w:cs="Times New Roman"/>
          <w:lang w:val="sl-SI"/>
        </w:rPr>
        <w:t>.</w:t>
      </w:r>
      <w:r w:rsidRPr="00500D2D">
        <w:rPr>
          <w:rFonts w:cs="Times New Roman"/>
          <w:lang w:val="sl-SI"/>
        </w:rPr>
        <w:t>« V</w:t>
      </w:r>
      <w:r w:rsidR="0060711A">
        <w:rPr>
          <w:rFonts w:cs="Times New Roman"/>
          <w:lang w:val="sl-SI"/>
        </w:rPr>
        <w:t>:</w:t>
      </w:r>
      <w:r w:rsidRPr="00500D2D">
        <w:rPr>
          <w:rFonts w:cs="Times New Roman"/>
          <w:lang w:val="sl-SI"/>
        </w:rPr>
        <w:t xml:space="preserve"> </w:t>
      </w:r>
      <w:r w:rsidRPr="00500D2D">
        <w:rPr>
          <w:rFonts w:cs="Times New Roman"/>
          <w:i/>
          <w:lang w:val="sl-SI"/>
        </w:rPr>
        <w:t>Pozabljena polovica: portre</w:t>
      </w:r>
      <w:r w:rsidR="002F3736">
        <w:rPr>
          <w:rFonts w:cs="Times New Roman"/>
          <w:i/>
          <w:lang w:val="sl-SI"/>
        </w:rPr>
        <w:t xml:space="preserve">ti žensk 19. in 20. stoletja na </w:t>
      </w:r>
      <w:r w:rsidRPr="00500D2D">
        <w:rPr>
          <w:rFonts w:cs="Times New Roman"/>
          <w:i/>
          <w:lang w:val="sl-SI"/>
        </w:rPr>
        <w:t>Slovenskem,</w:t>
      </w:r>
      <w:r w:rsidRPr="00500D2D">
        <w:rPr>
          <w:rFonts w:cs="Times New Roman"/>
          <w:lang w:val="sl-SI"/>
        </w:rPr>
        <w:t xml:space="preserve"> 275–279. Ljubljana: Založba Tuma, SAZU, 2012.</w:t>
      </w:r>
    </w:p>
    <w:p w14:paraId="7A766DAF"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Režek, Marija. </w:t>
      </w:r>
      <w:r w:rsidRPr="00500D2D">
        <w:rPr>
          <w:rFonts w:cs="Times New Roman"/>
          <w:i/>
          <w:lang w:val="sl-SI"/>
        </w:rPr>
        <w:t>Zgodnja industrijska arhitektura na Slovenskem: vodnik po arhitekturi</w:t>
      </w:r>
      <w:r w:rsidRPr="00500D2D">
        <w:rPr>
          <w:rFonts w:cs="Times New Roman"/>
          <w:lang w:val="sl-SI"/>
        </w:rPr>
        <w:t>. Ljubljana: Zavod za varstvo kulturne dediščine, 2002.</w:t>
      </w:r>
    </w:p>
    <w:p w14:paraId="2C5AC943"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Rožman, Irena. »Angela Boškin (1885–1977): prva medicinska sestra in socialna delavka v Sloveniji in </w:t>
      </w:r>
      <w:r w:rsidRPr="00C96011">
        <w:rPr>
          <w:rFonts w:cs="Times New Roman"/>
          <w:lang w:val="sl-SI"/>
        </w:rPr>
        <w:t>Jugoslaviji</w:t>
      </w:r>
      <w:r w:rsidR="0060711A">
        <w:rPr>
          <w:rFonts w:cs="Times New Roman"/>
          <w:lang w:val="sl-SI"/>
        </w:rPr>
        <w:t>.</w:t>
      </w:r>
      <w:r w:rsidRPr="00C96011">
        <w:rPr>
          <w:rFonts w:cs="Times New Roman"/>
          <w:lang w:val="sl-SI"/>
        </w:rPr>
        <w:t>« V</w:t>
      </w:r>
      <w:r w:rsidR="0060711A">
        <w:rPr>
          <w:rFonts w:cs="Times New Roman"/>
          <w:lang w:val="sl-SI"/>
        </w:rPr>
        <w:t>:</w:t>
      </w:r>
      <w:r w:rsidRPr="00C96011">
        <w:rPr>
          <w:rFonts w:cs="Times New Roman"/>
          <w:lang w:val="sl-SI"/>
        </w:rPr>
        <w:t xml:space="preserve"> </w:t>
      </w:r>
      <w:r w:rsidRPr="00C96011">
        <w:rPr>
          <w:rFonts w:cs="Times New Roman"/>
          <w:i/>
          <w:lang w:val="sl-SI"/>
        </w:rPr>
        <w:t>Pozabljena polovica: portreti žensk 19. in 20. stoletja na Slovenskem,</w:t>
      </w:r>
      <w:r w:rsidRPr="00C96011">
        <w:rPr>
          <w:rFonts w:cs="Times New Roman"/>
          <w:lang w:val="sl-SI"/>
        </w:rPr>
        <w:t xml:space="preserve"> 202–206. Ljubljana: Založba Tuma, SAZU, 2012.</w:t>
      </w:r>
    </w:p>
    <w:p w14:paraId="31E7DE64"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Sedmak, Drago. </w:t>
      </w:r>
      <w:r w:rsidRPr="00500D2D">
        <w:rPr>
          <w:rFonts w:cs="Times New Roman"/>
          <w:i/>
          <w:lang w:val="sl-SI"/>
        </w:rPr>
        <w:t>Ob vznožju branikov: Solkan in Solkanci med prvo svetovno vojno</w:t>
      </w:r>
      <w:r w:rsidRPr="00500D2D">
        <w:rPr>
          <w:rFonts w:cs="Times New Roman"/>
          <w:lang w:val="sl-SI"/>
        </w:rPr>
        <w:t>. Celovec, Ljubljana, Dunaj: Mohorjeva založba, 2003.</w:t>
      </w:r>
    </w:p>
    <w:p w14:paraId="274B6E02"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Sedmak, Drago. </w:t>
      </w:r>
      <w:r w:rsidRPr="00500D2D">
        <w:rPr>
          <w:rFonts w:cs="Times New Roman"/>
          <w:i/>
          <w:lang w:val="sl-SI"/>
        </w:rPr>
        <w:t>Življenje v Kobaridu med prvo svetovno vojno.</w:t>
      </w:r>
      <w:r w:rsidRPr="00500D2D">
        <w:rPr>
          <w:rFonts w:cs="Times New Roman"/>
          <w:lang w:val="sl-SI"/>
        </w:rPr>
        <w:t xml:space="preserve"> Celovec, Ljubljana, Dunaj: Mohorjeva založba, 2001.</w:t>
      </w:r>
    </w:p>
    <w:p w14:paraId="13C807BD"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Stergar, Janez. »Ángela Piskernik (1886–1967): prva slovenska botaničarka in naravovarstvenica</w:t>
      </w:r>
      <w:r w:rsidR="0060711A">
        <w:rPr>
          <w:rFonts w:cs="Times New Roman"/>
          <w:lang w:val="sl-SI"/>
        </w:rPr>
        <w:t>.</w:t>
      </w:r>
      <w:r w:rsidRPr="00500D2D">
        <w:rPr>
          <w:rFonts w:cs="Times New Roman"/>
          <w:lang w:val="sl-SI"/>
        </w:rPr>
        <w:t xml:space="preserve">« V: </w:t>
      </w:r>
      <w:r w:rsidRPr="00500D2D">
        <w:rPr>
          <w:rFonts w:cs="Times New Roman"/>
          <w:i/>
          <w:lang w:val="sl-SI"/>
        </w:rPr>
        <w:t xml:space="preserve">Pozabljena polovica: portreti žensk 19. in 20. stoletja na Slovenskem, </w:t>
      </w:r>
      <w:r w:rsidRPr="00C96011">
        <w:rPr>
          <w:rFonts w:cs="Times New Roman"/>
          <w:lang w:val="sl-SI"/>
        </w:rPr>
        <w:t>220–222. Ljubljana: Založba Tuma, SAZU, 2012.</w:t>
      </w:r>
    </w:p>
    <w:p w14:paraId="7BDD9C4C" w14:textId="23151DCC" w:rsidR="00500D2D" w:rsidRPr="00500D2D" w:rsidRDefault="00960891" w:rsidP="00C96011">
      <w:pPr>
        <w:numPr>
          <w:ilvl w:val="0"/>
          <w:numId w:val="1"/>
        </w:numPr>
        <w:spacing w:after="0" w:line="240" w:lineRule="auto"/>
        <w:rPr>
          <w:rFonts w:eastAsia="Times New Roman" w:cs="Times New Roman"/>
          <w:lang w:val="sl-SI" w:eastAsia="sl-SI"/>
        </w:rPr>
      </w:pPr>
      <w:r>
        <w:rPr>
          <w:rFonts w:eastAsia="Times New Roman" w:cs="Times New Roman"/>
          <w:lang w:val="sl-SI" w:eastAsia="sl-SI"/>
        </w:rPr>
        <w:t>Struve, Peter.</w:t>
      </w:r>
      <w:r w:rsidR="009B6A3C" w:rsidRPr="00500D2D">
        <w:rPr>
          <w:rFonts w:eastAsia="Times New Roman" w:cs="Times New Roman"/>
          <w:lang w:val="sl-SI" w:eastAsia="sl-SI"/>
        </w:rPr>
        <w:t xml:space="preserve"> </w:t>
      </w:r>
      <w:r w:rsidR="009B6A3C" w:rsidRPr="00500D2D">
        <w:rPr>
          <w:rFonts w:eastAsia="Times New Roman" w:cs="Times New Roman"/>
          <w:i/>
          <w:lang w:val="sl-SI" w:eastAsia="sl-SI"/>
        </w:rPr>
        <w:t xml:space="preserve">The Exhaustion of Germany’s Food and Fodder Supply. </w:t>
      </w:r>
      <w:r w:rsidR="009B6A3C" w:rsidRPr="00500D2D">
        <w:rPr>
          <w:rFonts w:eastAsia="Times New Roman" w:cs="Times New Roman"/>
          <w:lang w:val="sl-SI" w:eastAsia="sl-SI"/>
        </w:rPr>
        <w:t>Petrograd, 1917.</w:t>
      </w:r>
    </w:p>
    <w:p w14:paraId="7FC20A1D"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Svoljšak, Petra. »"Tudi jaz sem pomagala do velike zmage!": položaj in vloge žensk na </w:t>
      </w:r>
      <w:r w:rsidRPr="00C96011">
        <w:rPr>
          <w:rFonts w:cs="Times New Roman"/>
          <w:lang w:val="sl-SI"/>
        </w:rPr>
        <w:t>Slovenskem med 1. svetovno vojno</w:t>
      </w:r>
      <w:r w:rsidR="0060711A">
        <w:rPr>
          <w:rFonts w:cs="Times New Roman"/>
          <w:lang w:val="sl-SI"/>
        </w:rPr>
        <w:t>.</w:t>
      </w:r>
      <w:r w:rsidRPr="00C96011">
        <w:rPr>
          <w:rFonts w:cs="Times New Roman"/>
          <w:lang w:val="sl-SI"/>
        </w:rPr>
        <w:t>« V</w:t>
      </w:r>
      <w:r w:rsidR="0060711A">
        <w:rPr>
          <w:rFonts w:cs="Times New Roman"/>
          <w:lang w:val="sl-SI"/>
        </w:rPr>
        <w:t>:</w:t>
      </w:r>
      <w:r w:rsidRPr="00C96011">
        <w:rPr>
          <w:rFonts w:cs="Times New Roman"/>
          <w:lang w:val="sl-SI"/>
        </w:rPr>
        <w:t xml:space="preserve"> </w:t>
      </w:r>
      <w:r w:rsidRPr="00C96011">
        <w:rPr>
          <w:rFonts w:cs="Times New Roman"/>
          <w:i/>
          <w:lang w:val="sl-SI"/>
        </w:rPr>
        <w:t>Ženske skozi zgodovino: zbornik referatov 32. zborovanja slovenskih zgodovinarjev</w:t>
      </w:r>
      <w:r w:rsidRPr="00C96011">
        <w:rPr>
          <w:rFonts w:cs="Times New Roman"/>
          <w:lang w:val="sl-SI"/>
        </w:rPr>
        <w:t>, ur. Aleksander Žižek, 153–158. Celje, Ljubljana: ZZDS, 2004.</w:t>
      </w:r>
    </w:p>
    <w:p w14:paraId="520AFA23"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Svoljšak, Petra. »"Smo ko brez gnezda plašne ptice" (Alojz Gradnik, Molitev beguncev): Slovenski begunci v Italiji in Avstro-Ogrski.« V</w:t>
      </w:r>
      <w:r w:rsidR="0060711A">
        <w:rPr>
          <w:rFonts w:cs="Times New Roman"/>
          <w:lang w:val="sl-SI"/>
        </w:rPr>
        <w:t>:</w:t>
      </w:r>
      <w:r w:rsidRPr="00500D2D">
        <w:rPr>
          <w:rFonts w:cs="Times New Roman"/>
          <w:lang w:val="sl-SI"/>
        </w:rPr>
        <w:t xml:space="preserve"> </w:t>
      </w:r>
      <w:r w:rsidRPr="00C96011">
        <w:rPr>
          <w:rFonts w:cs="Times New Roman"/>
          <w:i/>
          <w:lang w:val="sl-SI"/>
        </w:rPr>
        <w:t>Soška fronta 1915</w:t>
      </w:r>
      <w:r w:rsidRPr="00C96011">
        <w:rPr>
          <w:rFonts w:cs="Times New Roman"/>
          <w:lang w:val="sl-SI"/>
        </w:rPr>
        <w:t>–</w:t>
      </w:r>
      <w:r w:rsidRPr="00C96011">
        <w:rPr>
          <w:rFonts w:cs="Times New Roman"/>
          <w:i/>
          <w:lang w:val="sl-SI"/>
        </w:rPr>
        <w:t>1917: kultura spominjanja</w:t>
      </w:r>
      <w:r w:rsidRPr="00C96011">
        <w:rPr>
          <w:rFonts w:cs="Times New Roman"/>
          <w:lang w:val="sl-SI"/>
        </w:rPr>
        <w:t>, ur. Vincenc Rajšp, 89–104. Dunaj, Ljubljana: Slovenski znanstveni inštitut, Založba ZRC, ZRC SAZU, 2010.</w:t>
      </w:r>
    </w:p>
    <w:p w14:paraId="0A2AF772" w14:textId="5FB7D78A" w:rsidR="00500D2D" w:rsidRPr="00500D2D" w:rsidRDefault="00294E1E" w:rsidP="00C96011">
      <w:pPr>
        <w:numPr>
          <w:ilvl w:val="0"/>
          <w:numId w:val="1"/>
        </w:numPr>
        <w:spacing w:after="0" w:line="240" w:lineRule="auto"/>
        <w:rPr>
          <w:rFonts w:cs="Times New Roman"/>
          <w:lang w:val="sl-SI"/>
        </w:rPr>
      </w:pPr>
      <w:r>
        <w:rPr>
          <w:rFonts w:cs="Times New Roman"/>
          <w:lang w:val="sl-SI"/>
        </w:rPr>
        <w:t>Šelih, Alenka, Milica G. Antič, Alenka Puhar, Tanja Rener</w:t>
      </w:r>
      <w:r w:rsidR="002348F9">
        <w:rPr>
          <w:rFonts w:cs="Times New Roman"/>
          <w:lang w:val="sl-SI"/>
        </w:rPr>
        <w:t>, Šuklje Rapa in Marta Verginella</w:t>
      </w:r>
      <w:r w:rsidR="002F3736">
        <w:rPr>
          <w:rFonts w:cs="Times New Roman"/>
          <w:lang w:val="sl-SI"/>
        </w:rPr>
        <w:t>, ur.</w:t>
      </w:r>
      <w:r w:rsidR="009B6A3C" w:rsidRPr="00C96011">
        <w:rPr>
          <w:rFonts w:cs="Times New Roman"/>
          <w:lang w:val="sl-SI"/>
        </w:rPr>
        <w:t xml:space="preserve"> </w:t>
      </w:r>
      <w:r w:rsidR="009B6A3C" w:rsidRPr="00C96011">
        <w:rPr>
          <w:rFonts w:cs="Times New Roman"/>
          <w:i/>
          <w:lang w:val="sl-SI"/>
        </w:rPr>
        <w:t>Pozabljena polovica: portreti žensk 19. in 20. stoletja na Slovenskem.</w:t>
      </w:r>
      <w:r w:rsidR="009B6A3C" w:rsidRPr="00C96011">
        <w:rPr>
          <w:rFonts w:cs="Times New Roman"/>
          <w:lang w:val="sl-SI"/>
        </w:rPr>
        <w:t xml:space="preserve"> Ljubljana: Založba Tuma, SAZU, 2012.</w:t>
      </w:r>
    </w:p>
    <w:p w14:paraId="2D638504"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Šimac, Miha. </w:t>
      </w:r>
      <w:r w:rsidR="00111F45">
        <w:rPr>
          <w:rFonts w:cs="Times New Roman"/>
          <w:lang w:val="sl-SI"/>
        </w:rPr>
        <w:t>»</w:t>
      </w:r>
      <w:r w:rsidRPr="00111F45">
        <w:rPr>
          <w:rFonts w:cs="Times New Roman"/>
          <w:lang w:val="sl-SI"/>
        </w:rPr>
        <w:t>Vojaške bolnišnice v Ljubljani 1914–1918: zdravstvena in duhovna oskrba</w:t>
      </w:r>
      <w:r w:rsidR="00111F45">
        <w:rPr>
          <w:rFonts w:cs="Times New Roman"/>
          <w:lang w:val="sl-SI"/>
        </w:rPr>
        <w:t>.« Diplomsko delo, Univerza v Ljubljani</w:t>
      </w:r>
      <w:r w:rsidRPr="00500D2D">
        <w:rPr>
          <w:rFonts w:cs="Times New Roman"/>
          <w:lang w:val="sl-SI"/>
        </w:rPr>
        <w:t>, 2007.</w:t>
      </w:r>
    </w:p>
    <w:p w14:paraId="5DF2B18F"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Šorn, Jože. </w:t>
      </w:r>
      <w:r w:rsidRPr="00500D2D">
        <w:rPr>
          <w:rFonts w:cs="Times New Roman"/>
          <w:i/>
          <w:lang w:val="sl-SI"/>
        </w:rPr>
        <w:t>Slovensko gospodarstvo v poprevratnih letih 1919</w:t>
      </w:r>
      <w:r w:rsidRPr="00500D2D">
        <w:rPr>
          <w:rFonts w:cs="Times New Roman"/>
          <w:lang w:val="sl-SI"/>
        </w:rPr>
        <w:t>–</w:t>
      </w:r>
      <w:r w:rsidRPr="00500D2D">
        <w:rPr>
          <w:rFonts w:cs="Times New Roman"/>
          <w:i/>
          <w:lang w:val="sl-SI"/>
        </w:rPr>
        <w:t>1924</w:t>
      </w:r>
      <w:r w:rsidRPr="00500D2D">
        <w:rPr>
          <w:rFonts w:cs="Times New Roman"/>
          <w:lang w:val="sl-SI"/>
        </w:rPr>
        <w:t>. Ljubljana: Cankarjeva založba, 1997.</w:t>
      </w:r>
    </w:p>
    <w:p w14:paraId="4292A340" w14:textId="552C1572"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Šorn, Jože. »Tovarna papirja Količevo med leti 1920 in 1960.« </w:t>
      </w:r>
      <w:r w:rsidRPr="00500D2D">
        <w:rPr>
          <w:rFonts w:cs="Times New Roman"/>
          <w:i/>
          <w:lang w:val="sl-SI"/>
        </w:rPr>
        <w:t>Kronika: časopis za krajevno zgodovino</w:t>
      </w:r>
      <w:r w:rsidR="00294E1E">
        <w:rPr>
          <w:rFonts w:cs="Times New Roman"/>
          <w:i/>
          <w:lang w:val="sl-SI"/>
        </w:rPr>
        <w:t xml:space="preserve"> </w:t>
      </w:r>
      <w:r w:rsidRPr="00500D2D">
        <w:rPr>
          <w:rFonts w:cs="Times New Roman"/>
          <w:lang w:val="sl-SI"/>
        </w:rPr>
        <w:t>15</w:t>
      </w:r>
      <w:r w:rsidR="0060711A">
        <w:rPr>
          <w:rFonts w:cs="Times New Roman"/>
          <w:lang w:val="sl-SI"/>
        </w:rPr>
        <w:t xml:space="preserve">, </w:t>
      </w:r>
      <w:r w:rsidR="002F3736">
        <w:rPr>
          <w:rFonts w:cs="Times New Roman"/>
          <w:lang w:val="sl-SI"/>
        </w:rPr>
        <w:t xml:space="preserve">št. </w:t>
      </w:r>
      <w:r w:rsidR="004601D1">
        <w:rPr>
          <w:rFonts w:cs="Times New Roman"/>
          <w:lang w:val="sl-SI"/>
        </w:rPr>
        <w:t>1</w:t>
      </w:r>
      <w:r w:rsidRPr="00500D2D">
        <w:rPr>
          <w:rFonts w:cs="Times New Roman"/>
          <w:lang w:val="sl-SI"/>
        </w:rPr>
        <w:t xml:space="preserve"> (1967): 23–34.</w:t>
      </w:r>
    </w:p>
    <w:p w14:paraId="0E8DA219"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Štepec, Marko. »Ženske v vojni 1914–1918</w:t>
      </w:r>
      <w:r w:rsidR="0060711A">
        <w:rPr>
          <w:rFonts w:cs="Times New Roman"/>
          <w:lang w:val="sl-SI"/>
        </w:rPr>
        <w:t>.</w:t>
      </w:r>
      <w:r w:rsidRPr="00500D2D">
        <w:rPr>
          <w:rFonts w:cs="Times New Roman"/>
          <w:lang w:val="sl-SI"/>
        </w:rPr>
        <w:t>« V</w:t>
      </w:r>
      <w:r w:rsidR="0060711A">
        <w:rPr>
          <w:rFonts w:cs="Times New Roman"/>
          <w:lang w:val="sl-SI"/>
        </w:rPr>
        <w:t>:</w:t>
      </w:r>
      <w:r w:rsidRPr="00500D2D">
        <w:rPr>
          <w:rFonts w:cs="Times New Roman"/>
          <w:lang w:val="sl-SI"/>
        </w:rPr>
        <w:t xml:space="preserve"> </w:t>
      </w:r>
      <w:r w:rsidRPr="00500D2D">
        <w:rPr>
          <w:rFonts w:cs="Times New Roman"/>
          <w:i/>
          <w:lang w:val="sl-SI"/>
        </w:rPr>
        <w:t>Slovenke v dobi moderne</w:t>
      </w:r>
      <w:r w:rsidRPr="00500D2D">
        <w:rPr>
          <w:rFonts w:cs="Times New Roman"/>
          <w:lang w:val="sl-SI"/>
        </w:rPr>
        <w:t>, ur.</w:t>
      </w:r>
      <w:r w:rsidR="002348F9">
        <w:rPr>
          <w:rFonts w:cs="Times New Roman"/>
          <w:lang w:val="sl-SI"/>
        </w:rPr>
        <w:t xml:space="preserve"> Mateja </w:t>
      </w:r>
      <w:r w:rsidR="002348F9">
        <w:rPr>
          <w:rFonts w:cs="Times New Roman"/>
          <w:lang w:val="sl-SI"/>
        </w:rPr>
        <w:lastRenderedPageBreak/>
        <w:t>Tominšek Perovšek, Jezernik Božidar in Jože Hudales</w:t>
      </w:r>
      <w:r w:rsidRPr="00500D2D">
        <w:rPr>
          <w:rFonts w:cs="Times New Roman"/>
          <w:lang w:val="sl-SI"/>
        </w:rPr>
        <w:t>, 64</w:t>
      </w:r>
      <w:r w:rsidRPr="00C96011">
        <w:rPr>
          <w:rFonts w:cs="Times New Roman"/>
          <w:lang w:val="sl-SI"/>
        </w:rPr>
        <w:t>–75. Ljubljana: MNZS, 2012.</w:t>
      </w:r>
    </w:p>
    <w:p w14:paraId="6A90565F" w14:textId="77777777" w:rsidR="00500D2D" w:rsidRPr="00500D2D" w:rsidRDefault="009B6A3C" w:rsidP="00C96011">
      <w:pPr>
        <w:numPr>
          <w:ilvl w:val="0"/>
          <w:numId w:val="1"/>
        </w:numPr>
        <w:spacing w:after="0" w:line="240" w:lineRule="auto"/>
        <w:rPr>
          <w:rFonts w:cs="Times New Roman"/>
          <w:lang w:val="sl-SI"/>
        </w:rPr>
      </w:pPr>
      <w:r w:rsidRPr="00C96011">
        <w:rPr>
          <w:rFonts w:cs="Times New Roman"/>
          <w:lang w:val="sl-SI"/>
        </w:rPr>
        <w:t>Štepec, Marko. »Minka Skaberne</w:t>
      </w:r>
      <w:r w:rsidR="0060711A">
        <w:rPr>
          <w:rFonts w:cs="Times New Roman"/>
          <w:lang w:val="sl-SI"/>
        </w:rPr>
        <w:t>.</w:t>
      </w:r>
      <w:r w:rsidRPr="00C96011">
        <w:rPr>
          <w:rFonts w:cs="Times New Roman"/>
          <w:lang w:val="sl-SI"/>
        </w:rPr>
        <w:t>« V</w:t>
      </w:r>
      <w:r w:rsidR="0060711A">
        <w:rPr>
          <w:rFonts w:cs="Times New Roman"/>
          <w:lang w:val="sl-SI"/>
        </w:rPr>
        <w:t>:</w:t>
      </w:r>
      <w:r w:rsidRPr="00C96011">
        <w:rPr>
          <w:rFonts w:cs="Times New Roman"/>
          <w:lang w:val="sl-SI"/>
        </w:rPr>
        <w:t xml:space="preserve"> </w:t>
      </w:r>
      <w:r w:rsidRPr="00C96011">
        <w:rPr>
          <w:rFonts w:cs="Times New Roman"/>
          <w:i/>
          <w:lang w:val="sl-SI"/>
        </w:rPr>
        <w:t>Take vojne si nismo predstavljali: 1914</w:t>
      </w:r>
      <w:r w:rsidRPr="00C96011">
        <w:rPr>
          <w:rFonts w:cs="Times New Roman"/>
          <w:lang w:val="sl-SI"/>
        </w:rPr>
        <w:t>–</w:t>
      </w:r>
      <w:r w:rsidRPr="00C96011">
        <w:rPr>
          <w:rFonts w:cs="Times New Roman"/>
          <w:i/>
          <w:lang w:val="sl-SI"/>
        </w:rPr>
        <w:t>1918</w:t>
      </w:r>
      <w:r w:rsidRPr="00C96011">
        <w:rPr>
          <w:rFonts w:cs="Times New Roman"/>
          <w:lang w:val="sl-SI"/>
        </w:rPr>
        <w:t>, ur. Marko Štepec, 89–90. Ljubljana: MNZS, 2014.</w:t>
      </w:r>
    </w:p>
    <w:p w14:paraId="3E4E6AAE"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Šuštar, Liljana. »Manica Koman</w:t>
      </w:r>
      <w:r w:rsidR="0060711A">
        <w:rPr>
          <w:rFonts w:cs="Times New Roman"/>
          <w:lang w:val="sl-SI"/>
        </w:rPr>
        <w:t>.</w:t>
      </w:r>
      <w:r w:rsidRPr="00500D2D">
        <w:rPr>
          <w:rFonts w:cs="Times New Roman"/>
          <w:lang w:val="sl-SI"/>
        </w:rPr>
        <w:t>« V</w:t>
      </w:r>
      <w:r w:rsidR="0060711A">
        <w:rPr>
          <w:rFonts w:cs="Times New Roman"/>
          <w:lang w:val="sl-SI"/>
        </w:rPr>
        <w:t>:</w:t>
      </w:r>
      <w:r w:rsidRPr="00500D2D">
        <w:rPr>
          <w:rFonts w:cs="Times New Roman"/>
          <w:lang w:val="sl-SI"/>
        </w:rPr>
        <w:t xml:space="preserve"> </w:t>
      </w:r>
      <w:r w:rsidRPr="00500D2D">
        <w:rPr>
          <w:rFonts w:cs="Times New Roman"/>
          <w:i/>
          <w:lang w:val="sl-SI"/>
        </w:rPr>
        <w:t>Splošno žensko društvo: 1901</w:t>
      </w:r>
      <w:r w:rsidRPr="00500D2D">
        <w:rPr>
          <w:rFonts w:cs="Times New Roman"/>
          <w:lang w:val="sl-SI"/>
        </w:rPr>
        <w:t>–</w:t>
      </w:r>
      <w:r w:rsidRPr="00500D2D">
        <w:rPr>
          <w:rFonts w:cs="Times New Roman"/>
          <w:i/>
          <w:lang w:val="sl-SI"/>
        </w:rPr>
        <w:t>1945: od dobrih deklet do feministk</w:t>
      </w:r>
      <w:r w:rsidRPr="00C96011">
        <w:rPr>
          <w:rFonts w:cs="Times New Roman"/>
          <w:lang w:val="sl-SI"/>
        </w:rPr>
        <w:t xml:space="preserve">, ur. Nataša </w:t>
      </w:r>
      <w:r w:rsidR="0060711A" w:rsidRPr="00C96011">
        <w:rPr>
          <w:rFonts w:cs="Times New Roman"/>
          <w:lang w:val="sl-SI"/>
        </w:rPr>
        <w:t xml:space="preserve">Budna </w:t>
      </w:r>
      <w:r w:rsidRPr="00C96011">
        <w:rPr>
          <w:rFonts w:cs="Times New Roman"/>
          <w:lang w:val="sl-SI"/>
        </w:rPr>
        <w:t>Kodrič in Aleksandra Serše, 406–411. Ljubljana: ARS, 2003.</w:t>
      </w:r>
    </w:p>
    <w:p w14:paraId="615F6BD4" w14:textId="77777777" w:rsidR="00500D2D" w:rsidRPr="00B93AF0" w:rsidRDefault="009B6A3C" w:rsidP="00C96011">
      <w:pPr>
        <w:numPr>
          <w:ilvl w:val="0"/>
          <w:numId w:val="1"/>
        </w:numPr>
        <w:spacing w:after="0" w:line="240" w:lineRule="auto"/>
        <w:rPr>
          <w:rFonts w:cs="Times New Roman"/>
          <w:lang w:val="sl-SI"/>
        </w:rPr>
      </w:pPr>
      <w:r w:rsidRPr="00B93AF0">
        <w:rPr>
          <w:rFonts w:cs="Times New Roman"/>
          <w:lang w:val="sl-SI"/>
        </w:rPr>
        <w:t>Thébaud,</w:t>
      </w:r>
      <w:r w:rsidRPr="00B93AF0">
        <w:rPr>
          <w:rStyle w:val="nic91"/>
          <w:rFonts w:cs="Times New Roman"/>
          <w:bCs/>
          <w:lang w:val="sl-SI"/>
        </w:rPr>
        <w:t xml:space="preserve"> François</w:t>
      </w:r>
      <w:r w:rsidR="00B93AF0">
        <w:rPr>
          <w:rStyle w:val="nic91"/>
          <w:rFonts w:cs="Times New Roman"/>
          <w:bCs/>
          <w:lang w:val="sl-SI"/>
        </w:rPr>
        <w:t>, Perrot, Michelle in Georges Duby</w:t>
      </w:r>
      <w:r w:rsidRPr="00B93AF0">
        <w:rPr>
          <w:rStyle w:val="nic91"/>
          <w:rFonts w:cs="Times New Roman"/>
          <w:bCs/>
          <w:lang w:val="sl-SI"/>
        </w:rPr>
        <w:t>.</w:t>
      </w:r>
      <w:r w:rsidRPr="00B93AF0">
        <w:rPr>
          <w:rStyle w:val="nic91"/>
          <w:rFonts w:cs="Times New Roman"/>
          <w:b/>
          <w:bCs/>
          <w:lang w:val="sl-SI"/>
        </w:rPr>
        <w:t xml:space="preserve"> </w:t>
      </w:r>
      <w:r w:rsidRPr="00B93AF0">
        <w:rPr>
          <w:rFonts w:cs="Times New Roman"/>
          <w:i/>
          <w:lang w:val="sl-SI"/>
        </w:rPr>
        <w:t>History of Women in the West: Toward a cultural identity in the twentieth century: Volume 5</w:t>
      </w:r>
      <w:r w:rsidR="0060711A" w:rsidRPr="00B93AF0">
        <w:rPr>
          <w:rFonts w:cs="Times New Roman"/>
          <w:lang w:val="sl-SI"/>
        </w:rPr>
        <w:t>.</w:t>
      </w:r>
      <w:r w:rsidRPr="00B93AF0">
        <w:rPr>
          <w:rFonts w:cs="Times New Roman"/>
          <w:lang w:val="sl-SI"/>
        </w:rPr>
        <w:t xml:space="preserve"> Cambridge: Harvard University Press, 2000.</w:t>
      </w:r>
    </w:p>
    <w:p w14:paraId="24B87CF5" w14:textId="77777777" w:rsidR="00500D2D" w:rsidRPr="00500D2D" w:rsidRDefault="009B6A3C" w:rsidP="00C96011">
      <w:pPr>
        <w:numPr>
          <w:ilvl w:val="0"/>
          <w:numId w:val="1"/>
        </w:numPr>
        <w:spacing w:after="0" w:line="240" w:lineRule="auto"/>
        <w:rPr>
          <w:rFonts w:cs="Times New Roman"/>
          <w:lang w:val="sl-SI"/>
        </w:rPr>
      </w:pPr>
      <w:r w:rsidRPr="00C96011">
        <w:rPr>
          <w:rFonts w:cs="Times New Roman"/>
          <w:lang w:val="sl-SI"/>
        </w:rPr>
        <w:t>Verginella, Marta. »Mesto žensk pod steklenim stropom</w:t>
      </w:r>
      <w:r w:rsidR="0060711A">
        <w:rPr>
          <w:rFonts w:cs="Times New Roman"/>
          <w:lang w:val="sl-SI"/>
        </w:rPr>
        <w:t>.</w:t>
      </w:r>
      <w:r w:rsidRPr="00C96011">
        <w:rPr>
          <w:rFonts w:cs="Times New Roman"/>
          <w:lang w:val="sl-SI"/>
        </w:rPr>
        <w:t>« V</w:t>
      </w:r>
      <w:r w:rsidR="0060711A">
        <w:rPr>
          <w:rFonts w:cs="Times New Roman"/>
          <w:lang w:val="sl-SI"/>
        </w:rPr>
        <w:t>:</w:t>
      </w:r>
      <w:r w:rsidRPr="00C96011">
        <w:rPr>
          <w:rFonts w:cs="Times New Roman"/>
          <w:lang w:val="sl-SI"/>
        </w:rPr>
        <w:t xml:space="preserve"> </w:t>
      </w:r>
      <w:r w:rsidRPr="00C96011">
        <w:rPr>
          <w:rFonts w:cs="Times New Roman"/>
          <w:i/>
          <w:lang w:val="sl-SI"/>
        </w:rPr>
        <w:t>Splošno žensko društvo: 1901</w:t>
      </w:r>
      <w:r w:rsidRPr="00C96011">
        <w:rPr>
          <w:rFonts w:cs="Times New Roman"/>
          <w:lang w:val="sl-SI"/>
        </w:rPr>
        <w:t>–</w:t>
      </w:r>
      <w:r w:rsidRPr="00C96011">
        <w:rPr>
          <w:rFonts w:cs="Times New Roman"/>
          <w:i/>
          <w:lang w:val="sl-SI"/>
        </w:rPr>
        <w:t>1945: od dobrih deklet do feministk</w:t>
      </w:r>
      <w:r w:rsidRPr="00C96011">
        <w:rPr>
          <w:rFonts w:cs="Times New Roman"/>
          <w:lang w:val="sl-SI"/>
        </w:rPr>
        <w:t xml:space="preserve">, ur. Nataša </w:t>
      </w:r>
      <w:r w:rsidR="0060711A" w:rsidRPr="00C96011">
        <w:rPr>
          <w:rFonts w:cs="Times New Roman"/>
          <w:lang w:val="sl-SI"/>
        </w:rPr>
        <w:t xml:space="preserve">Budna </w:t>
      </w:r>
      <w:r w:rsidRPr="00C96011">
        <w:rPr>
          <w:rFonts w:cs="Times New Roman"/>
          <w:lang w:val="sl-SI"/>
        </w:rPr>
        <w:t xml:space="preserve">Kodrič in Aleksandra Serše, I–XI. Ljubljana: ARS, 2003. </w:t>
      </w:r>
    </w:p>
    <w:p w14:paraId="549E8DC8" w14:textId="77777777" w:rsidR="00500D2D" w:rsidRPr="00500D2D" w:rsidRDefault="009B6A3C" w:rsidP="00C96011">
      <w:pPr>
        <w:numPr>
          <w:ilvl w:val="0"/>
          <w:numId w:val="1"/>
        </w:numPr>
        <w:spacing w:after="0" w:line="240" w:lineRule="auto"/>
        <w:rPr>
          <w:rFonts w:cs="Times New Roman"/>
          <w:lang w:val="sl-SI"/>
        </w:rPr>
      </w:pPr>
      <w:r w:rsidRPr="00500D2D">
        <w:rPr>
          <w:rFonts w:cs="Times New Roman"/>
          <w:lang w:val="sl-SI"/>
        </w:rPr>
        <w:t xml:space="preserve">Verginella, Marta. </w:t>
      </w:r>
      <w:r w:rsidRPr="00500D2D">
        <w:rPr>
          <w:rFonts w:cs="Times New Roman"/>
          <w:i/>
          <w:lang w:val="sl-SI"/>
        </w:rPr>
        <w:t xml:space="preserve">Ženska obrobja: </w:t>
      </w:r>
      <w:r w:rsidRPr="00500D2D">
        <w:rPr>
          <w:rFonts w:cs="Times New Roman"/>
          <w:i/>
          <w:iCs/>
          <w:lang w:val="sl-SI"/>
        </w:rPr>
        <w:t>vpis žensk v zgodovino Slovencev</w:t>
      </w:r>
      <w:r w:rsidRPr="00500D2D">
        <w:rPr>
          <w:rFonts w:cs="Times New Roman"/>
          <w:lang w:val="sl-SI"/>
        </w:rPr>
        <w:t>. Ljubljana: Delta, 2006.</w:t>
      </w:r>
    </w:p>
    <w:p w14:paraId="61B21622" w14:textId="77777777" w:rsidR="00500D2D" w:rsidRPr="00500D2D" w:rsidRDefault="009B6A3C" w:rsidP="00C96011">
      <w:pPr>
        <w:numPr>
          <w:ilvl w:val="0"/>
          <w:numId w:val="1"/>
        </w:numPr>
        <w:spacing w:after="0" w:line="240" w:lineRule="auto"/>
        <w:rPr>
          <w:rFonts w:cs="Times New Roman"/>
          <w:lang w:val="sl-SI"/>
        </w:rPr>
      </w:pPr>
      <w:r w:rsidRPr="00C96011">
        <w:rPr>
          <w:rFonts w:cs="Times New Roman"/>
          <w:lang w:val="sl-SI"/>
        </w:rPr>
        <w:t xml:space="preserve">Vincent, C. Paul. </w:t>
      </w:r>
      <w:r w:rsidRPr="00C96011">
        <w:rPr>
          <w:rStyle w:val="Emphasis"/>
          <w:rFonts w:cs="Times New Roman"/>
          <w:lang w:val="sl-SI"/>
        </w:rPr>
        <w:t>The Politics of Hunger: Allied Blockade of Germany, 1915</w:t>
      </w:r>
      <w:r w:rsidRPr="00C96011">
        <w:rPr>
          <w:rFonts w:cs="Times New Roman"/>
          <w:lang w:val="sl-SI"/>
        </w:rPr>
        <w:t>–</w:t>
      </w:r>
      <w:r w:rsidRPr="00C96011">
        <w:rPr>
          <w:rStyle w:val="Emphasis"/>
          <w:rFonts w:cs="Times New Roman"/>
          <w:lang w:val="sl-SI"/>
        </w:rPr>
        <w:t xml:space="preserve">1919. </w:t>
      </w:r>
      <w:r w:rsidRPr="00C96011">
        <w:rPr>
          <w:rStyle w:val="Emphasis"/>
          <w:rFonts w:cs="Times New Roman"/>
          <w:i w:val="0"/>
          <w:lang w:val="sl-SI"/>
        </w:rPr>
        <w:t xml:space="preserve">Athens: </w:t>
      </w:r>
      <w:r w:rsidRPr="00C96011">
        <w:rPr>
          <w:rFonts w:cs="Times New Roman"/>
          <w:lang w:val="sl-SI"/>
        </w:rPr>
        <w:t>Ohio University Press, 1985.</w:t>
      </w:r>
    </w:p>
    <w:p w14:paraId="08080673" w14:textId="650395B6" w:rsidR="00500D2D" w:rsidRPr="00500D2D" w:rsidRDefault="009B6A3C" w:rsidP="00C96011">
      <w:pPr>
        <w:numPr>
          <w:ilvl w:val="0"/>
          <w:numId w:val="1"/>
        </w:numPr>
        <w:spacing w:after="0" w:line="240" w:lineRule="auto"/>
        <w:rPr>
          <w:rFonts w:cs="Times New Roman"/>
          <w:lang w:val="sl-SI"/>
        </w:rPr>
      </w:pPr>
      <w:r w:rsidRPr="00C96011">
        <w:rPr>
          <w:rFonts w:cs="Times New Roman"/>
          <w:lang w:val="sl-SI"/>
        </w:rPr>
        <w:t xml:space="preserve">Vode, Angela. </w:t>
      </w:r>
      <w:r w:rsidRPr="00C96011">
        <w:rPr>
          <w:rFonts w:cs="Times New Roman"/>
          <w:i/>
          <w:lang w:val="sl-SI"/>
        </w:rPr>
        <w:t>Spol in upor</w:t>
      </w:r>
      <w:r w:rsidR="008449E7">
        <w:rPr>
          <w:rFonts w:cs="Times New Roman"/>
          <w:lang w:val="sl-SI"/>
        </w:rPr>
        <w:t>. U</w:t>
      </w:r>
      <w:r w:rsidRPr="00C96011">
        <w:rPr>
          <w:rFonts w:cs="Times New Roman"/>
          <w:lang w:val="sl-SI"/>
        </w:rPr>
        <w:t>r. Mirjam Milharčič Hladnik in Karmen Klavžar. Ljubljana: Krtina</w:t>
      </w:r>
      <w:r w:rsidR="008449E7">
        <w:rPr>
          <w:rFonts w:cs="Times New Roman"/>
          <w:lang w:val="sl-SI"/>
        </w:rPr>
        <w:t>,</w:t>
      </w:r>
      <w:r w:rsidRPr="00C96011">
        <w:rPr>
          <w:rFonts w:cs="Times New Roman"/>
          <w:lang w:val="sl-SI"/>
        </w:rPr>
        <w:t xml:space="preserve"> 1998.</w:t>
      </w:r>
    </w:p>
    <w:p w14:paraId="36EC1310" w14:textId="77777777" w:rsidR="009B6A3C" w:rsidRDefault="009B6A3C" w:rsidP="00C96011">
      <w:pPr>
        <w:numPr>
          <w:ilvl w:val="0"/>
          <w:numId w:val="1"/>
        </w:numPr>
        <w:spacing w:after="0" w:line="240" w:lineRule="auto"/>
        <w:rPr>
          <w:rFonts w:cs="Times New Roman"/>
          <w:lang w:val="sl-SI"/>
        </w:rPr>
      </w:pPr>
      <w:r w:rsidRPr="00500D2D">
        <w:rPr>
          <w:rFonts w:cs="Times New Roman"/>
          <w:lang w:val="sl-SI"/>
        </w:rPr>
        <w:t>Wakounig, Marija. »Ženske v prvi svetovni vojni</w:t>
      </w:r>
      <w:r w:rsidR="0060711A">
        <w:rPr>
          <w:rFonts w:cs="Times New Roman"/>
          <w:lang w:val="sl-SI"/>
        </w:rPr>
        <w:t>.</w:t>
      </w:r>
      <w:r w:rsidRPr="00500D2D">
        <w:rPr>
          <w:rFonts w:cs="Times New Roman"/>
          <w:lang w:val="sl-SI"/>
        </w:rPr>
        <w:t>«. V</w:t>
      </w:r>
      <w:r w:rsidR="0060711A">
        <w:rPr>
          <w:rFonts w:cs="Times New Roman"/>
          <w:lang w:val="sl-SI"/>
        </w:rPr>
        <w:t>:</w:t>
      </w:r>
      <w:r w:rsidRPr="00500D2D">
        <w:rPr>
          <w:rFonts w:cs="Times New Roman"/>
          <w:lang w:val="sl-SI"/>
        </w:rPr>
        <w:t xml:space="preserve"> </w:t>
      </w:r>
      <w:r w:rsidRPr="00500D2D">
        <w:rPr>
          <w:rFonts w:cs="Times New Roman"/>
          <w:i/>
          <w:lang w:val="sl-SI"/>
        </w:rPr>
        <w:t>Soška fronta 1915</w:t>
      </w:r>
      <w:r w:rsidRPr="00C96011">
        <w:rPr>
          <w:rFonts w:cs="Times New Roman"/>
          <w:lang w:val="sl-SI"/>
        </w:rPr>
        <w:t>–</w:t>
      </w:r>
      <w:r w:rsidRPr="00C96011">
        <w:rPr>
          <w:rFonts w:cs="Times New Roman"/>
          <w:i/>
          <w:lang w:val="sl-SI"/>
        </w:rPr>
        <w:t>1917: kultura spominjanja</w:t>
      </w:r>
      <w:r w:rsidRPr="00C96011">
        <w:rPr>
          <w:rFonts w:cs="Times New Roman"/>
          <w:lang w:val="sl-SI"/>
        </w:rPr>
        <w:t>, ur. Vincenc Rajšp, 43–50. Dunaj, Ljubljana: Slovenski znanstveni inštitut, Založba ZRC, ZRC SAZU, 2010.</w:t>
      </w:r>
    </w:p>
    <w:p w14:paraId="19A429E0" w14:textId="77777777" w:rsidR="0060711A" w:rsidRDefault="0060711A" w:rsidP="0060711A">
      <w:pPr>
        <w:spacing w:after="0" w:line="240" w:lineRule="auto"/>
        <w:rPr>
          <w:rFonts w:cs="Times New Roman"/>
          <w:lang w:val="sl-SI"/>
        </w:rPr>
      </w:pPr>
    </w:p>
    <w:p w14:paraId="1B6F9D99" w14:textId="77777777" w:rsidR="002F3736" w:rsidRPr="002F3736" w:rsidRDefault="002F3736" w:rsidP="00873415">
      <w:pPr>
        <w:jc w:val="center"/>
        <w:rPr>
          <w:rFonts w:cs="Times New Roman"/>
          <w:szCs w:val="20"/>
          <w:lang w:val="sl-SI"/>
        </w:rPr>
      </w:pPr>
    </w:p>
    <w:p w14:paraId="23FDC722" w14:textId="77777777" w:rsidR="00873415" w:rsidRPr="00873415" w:rsidRDefault="00873415" w:rsidP="00873415">
      <w:pPr>
        <w:jc w:val="center"/>
        <w:rPr>
          <w:rFonts w:cs="Times New Roman"/>
          <w:szCs w:val="20"/>
          <w:lang w:val="en-GB"/>
        </w:rPr>
      </w:pPr>
      <w:r w:rsidRPr="00873415">
        <w:rPr>
          <w:rFonts w:cs="Times New Roman"/>
          <w:szCs w:val="20"/>
          <w:lang w:val="en-GB"/>
        </w:rPr>
        <w:t>Urška Strle</w:t>
      </w:r>
    </w:p>
    <w:p w14:paraId="59CD20F1" w14:textId="77777777" w:rsidR="00873415" w:rsidRDefault="00873415" w:rsidP="00873415">
      <w:pPr>
        <w:jc w:val="center"/>
        <w:rPr>
          <w:rFonts w:cs="Times New Roman"/>
          <w:szCs w:val="20"/>
          <w:lang w:val="en-GB"/>
        </w:rPr>
      </w:pPr>
      <w:r w:rsidRPr="00873415">
        <w:rPr>
          <w:rFonts w:cs="Times New Roman"/>
          <w:szCs w:val="20"/>
          <w:lang w:val="en-GB"/>
        </w:rPr>
        <w:t>UNDERSTANDING WOMEN'S WORK DURING THE GREAT WAR</w:t>
      </w:r>
    </w:p>
    <w:p w14:paraId="2D75A33B" w14:textId="77777777" w:rsidR="00873415" w:rsidRDefault="00873415" w:rsidP="00873415">
      <w:pPr>
        <w:jc w:val="center"/>
        <w:rPr>
          <w:rFonts w:cs="Times New Roman"/>
          <w:szCs w:val="20"/>
          <w:lang w:val="en-GB"/>
        </w:rPr>
      </w:pPr>
      <w:r>
        <w:rPr>
          <w:rFonts w:cs="Times New Roman"/>
          <w:szCs w:val="20"/>
          <w:lang w:val="en-GB"/>
        </w:rPr>
        <w:t>SUMMARY</w:t>
      </w:r>
    </w:p>
    <w:p w14:paraId="1503D492" w14:textId="77777777" w:rsidR="00873415" w:rsidRPr="00873415" w:rsidRDefault="00873415" w:rsidP="00873415">
      <w:pPr>
        <w:jc w:val="center"/>
        <w:rPr>
          <w:rFonts w:cs="Times New Roman"/>
          <w:szCs w:val="20"/>
          <w:lang w:val="en-GB"/>
        </w:rPr>
      </w:pPr>
    </w:p>
    <w:p w14:paraId="4EFE991D" w14:textId="77777777" w:rsidR="00873415" w:rsidRPr="00873415" w:rsidRDefault="00873415" w:rsidP="00873415">
      <w:pPr>
        <w:spacing w:after="0" w:line="360" w:lineRule="auto"/>
        <w:ind w:firstLine="709"/>
        <w:rPr>
          <w:rFonts w:cs="Times New Roman"/>
          <w:lang w:val="en-GB"/>
        </w:rPr>
      </w:pPr>
      <w:r w:rsidRPr="00873415">
        <w:rPr>
          <w:rFonts w:cs="Times New Roman"/>
          <w:lang w:val="en-GB"/>
        </w:rPr>
        <w:t xml:space="preserve">The article focuses on different forms of women's work during World War I on the basis of economic history. It stems from the position that by expanding the research focus of World War I from battlefields to the economic field we get a perspective which thoroughly diminishes the alleged insignificance of the female part of the population. Together with war prisoners, non-mobilised men and children, women represented the majority of the active working population in the wartime. By some estimates their share amounted to two thirds of the total population. </w:t>
      </w:r>
    </w:p>
    <w:p w14:paraId="1844D098" w14:textId="77777777" w:rsidR="00873415" w:rsidRPr="00590C10" w:rsidRDefault="00873415" w:rsidP="00873415">
      <w:pPr>
        <w:spacing w:after="0" w:line="360" w:lineRule="auto"/>
        <w:ind w:firstLine="709"/>
        <w:rPr>
          <w:rFonts w:cs="Times New Roman"/>
          <w:lang w:val="en-GB"/>
        </w:rPr>
      </w:pPr>
      <w:r w:rsidRPr="00873415">
        <w:rPr>
          <w:rFonts w:cs="Times New Roman"/>
          <w:lang w:val="en-GB"/>
        </w:rPr>
        <w:t xml:space="preserve">The author deals with the topic of the home front, which concerns the activities of the non-mobilised population related to the military and civil needs in the hinterlands. On the basis of archive, memory, newspaper and biographical sources she explains how social roles changed in Slovenia due to mass mobilisation. She believes that in order to discuss women's work in Slovenia it is of paramount importance to consider the characteristics of the Slovenian lands before and during World War I, which is to say, the specifics of their social and economic development and, in the light of these aspects, the involvement of women in the war economy. She establishes that the sensationalist images of the </w:t>
      </w:r>
      <w:r w:rsidRPr="00873415">
        <w:rPr>
          <w:rFonts w:cs="Times New Roman"/>
          <w:lang w:val="en-GB"/>
        </w:rPr>
        <w:lastRenderedPageBreak/>
        <w:t>masses of women working in factories during World War I, as we are used to see in the photographs from the Western Europe, are not typical of the Slovenian lands. At the same time the author presents the interwar economic roles of women in Slovenia as crucial, even though they hardly transcended the traditional framework of socially conditioned gender norms.</w:t>
      </w:r>
      <w:r w:rsidRPr="00590C10">
        <w:rPr>
          <w:rFonts w:cs="Times New Roman"/>
          <w:lang w:val="en-GB"/>
        </w:rPr>
        <w:t xml:space="preserve"> </w:t>
      </w:r>
    </w:p>
    <w:p w14:paraId="23030FA4" w14:textId="77777777" w:rsidR="002D574D" w:rsidRDefault="002D574D" w:rsidP="003B68E7">
      <w:pPr>
        <w:spacing w:after="0"/>
        <w:ind w:left="709" w:hanging="709"/>
        <w:rPr>
          <w:rFonts w:cs="Times New Roman"/>
          <w:lang w:val="en-GB"/>
        </w:rPr>
      </w:pPr>
    </w:p>
    <w:p w14:paraId="477BD7CD" w14:textId="77777777" w:rsidR="00B93AF0" w:rsidRPr="00873415" w:rsidRDefault="00B93AF0" w:rsidP="003B68E7">
      <w:pPr>
        <w:spacing w:after="0"/>
        <w:ind w:left="709" w:hanging="709"/>
        <w:rPr>
          <w:rFonts w:cs="Times New Roman"/>
          <w:lang w:val="en-GB"/>
        </w:rPr>
      </w:pPr>
    </w:p>
    <w:sectPr w:rsidR="00B93AF0" w:rsidRPr="00873415" w:rsidSect="00C0238C">
      <w:headerReference w:type="even" r:id="rId11"/>
      <w:headerReference w:type="default" r:id="rId12"/>
      <w:footerReference w:type="even" r:id="rId13"/>
      <w:footerReference w:type="default" r:id="rId14"/>
      <w:headerReference w:type="first" r:id="rId15"/>
      <w:footerReference w:type="first" r:id="rId16"/>
      <w:pgSz w:w="12240" w:h="15840"/>
      <w:pgMar w:top="1134" w:right="1134" w:bottom="1134" w:left="1134" w:header="0" w:footer="0" w:gutter="0"/>
      <w:cols w:space="708"/>
      <w:formProt w:val="0"/>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30119B" w14:textId="77777777" w:rsidR="009D6B31" w:rsidRDefault="009D6B31">
      <w:pPr>
        <w:spacing w:after="0" w:line="240" w:lineRule="auto"/>
      </w:pPr>
      <w:r>
        <w:separator/>
      </w:r>
    </w:p>
  </w:endnote>
  <w:endnote w:type="continuationSeparator" w:id="0">
    <w:p w14:paraId="1F119BC4" w14:textId="77777777" w:rsidR="009D6B31" w:rsidRDefault="009D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DejaVu Sans">
    <w:charset w:val="EE"/>
    <w:family w:val="swiss"/>
    <w:pitch w:val="variable"/>
    <w:sig w:usb0="E7002EFF" w:usb1="D200FDFF" w:usb2="0A246029" w:usb3="00000000" w:csb0="000001FF" w:csb1="00000000"/>
  </w:font>
  <w:font w:name="Lohit Hindi">
    <w:altName w:val="Times New Roman"/>
    <w:charset w:val="00"/>
    <w:family w:val="auto"/>
    <w:pitch w:val="default"/>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A0218" w14:textId="77777777" w:rsidR="009D6B31" w:rsidRDefault="009D6B3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EF2D23" w14:textId="77777777" w:rsidR="009D6B31" w:rsidRDefault="009D6B3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07EFE" w14:textId="77777777" w:rsidR="009D6B31" w:rsidRDefault="009D6B3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2A96A" w14:textId="77777777" w:rsidR="009D6B31" w:rsidRDefault="009D6B31">
      <w:r>
        <w:separator/>
      </w:r>
    </w:p>
  </w:footnote>
  <w:footnote w:type="continuationSeparator" w:id="0">
    <w:p w14:paraId="03D52E87" w14:textId="77777777" w:rsidR="009D6B31" w:rsidRDefault="009D6B31">
      <w:r>
        <w:continuationSeparator/>
      </w:r>
    </w:p>
  </w:footnote>
  <w:footnote w:id="1">
    <w:p w14:paraId="32564BEB" w14:textId="483C3C44" w:rsidR="009D6B31" w:rsidRPr="009B6A3C" w:rsidRDefault="009D6B31">
      <w:pPr>
        <w:pStyle w:val="FootnoteText"/>
        <w:rPr>
          <w:lang w:val="sl-SI"/>
        </w:rPr>
      </w:pPr>
      <w:r>
        <w:rPr>
          <w:rStyle w:val="FootnoteReference"/>
        </w:rPr>
        <w:t>*</w:t>
      </w:r>
      <w:r>
        <w:t xml:space="preserve"> </w:t>
      </w:r>
      <w:r>
        <w:rPr>
          <w:rFonts w:cs="Times New Roman"/>
          <w:szCs w:val="20"/>
        </w:rPr>
        <w:t>dr., asistentka z doktoratom, Filozofska fakulteta</w:t>
      </w:r>
      <w:r w:rsidR="001102B8">
        <w:rPr>
          <w:rFonts w:cs="Times New Roman"/>
          <w:szCs w:val="20"/>
        </w:rPr>
        <w:t>, Univerza</w:t>
      </w:r>
      <w:bookmarkStart w:id="0" w:name="_GoBack"/>
      <w:bookmarkEnd w:id="0"/>
      <w:r>
        <w:rPr>
          <w:rFonts w:cs="Times New Roman"/>
          <w:szCs w:val="20"/>
        </w:rPr>
        <w:t xml:space="preserve"> v Ljubljani, Aškerčeva 2, SI-1000 Ljubljana, </w:t>
      </w:r>
      <w:hyperlink r:id="rId1" w:history="1">
        <w:r w:rsidRPr="00753D3C">
          <w:rPr>
            <w:rStyle w:val="Hyperlink"/>
            <w:rFonts w:cs="Times New Roman"/>
            <w:szCs w:val="20"/>
            <w:u w:val="none"/>
          </w:rPr>
          <w:t>ursulus@yahoo.com</w:t>
        </w:r>
      </w:hyperlink>
    </w:p>
  </w:footnote>
  <w:footnote w:id="2">
    <w:p w14:paraId="33AB4B1E" w14:textId="77777777" w:rsidR="009D6B31" w:rsidRPr="00216916" w:rsidRDefault="009D6B31">
      <w:pPr>
        <w:pStyle w:val="FootnoteText"/>
        <w:rPr>
          <w:lang w:val="sl-SI"/>
        </w:rPr>
      </w:pPr>
      <w:r w:rsidRPr="00216916">
        <w:rPr>
          <w:rStyle w:val="FootnoteReference"/>
          <w:lang w:val="sl-SI"/>
        </w:rPr>
        <w:footnoteRef/>
      </w:r>
      <w:r w:rsidRPr="00216916">
        <w:rPr>
          <w:lang w:val="sl-SI"/>
        </w:rPr>
        <w:t xml:space="preserve"> Prispevek je rezultat nacionalnega projekta </w:t>
      </w:r>
      <w:r w:rsidRPr="00790854">
        <w:rPr>
          <w:i/>
          <w:lang w:val="sl-SI"/>
        </w:rPr>
        <w:t>Ženske in prva svetovna vojna</w:t>
      </w:r>
      <w:r w:rsidRPr="00216916">
        <w:rPr>
          <w:lang w:val="sl-SI"/>
        </w:rPr>
        <w:t xml:space="preserve"> </w:t>
      </w:r>
      <w:r w:rsidRPr="00216916">
        <w:rPr>
          <w:rFonts w:cs="Times New Roman"/>
          <w:szCs w:val="20"/>
          <w:lang w:val="sl-SI"/>
        </w:rPr>
        <w:t>(J6-6834), ki ga financira ARRS.</w:t>
      </w:r>
    </w:p>
  </w:footnote>
  <w:footnote w:id="3">
    <w:p w14:paraId="4D6D8215" w14:textId="77777777" w:rsidR="009D6B31" w:rsidRPr="00216916" w:rsidRDefault="009D6B31" w:rsidP="00DD3FDD">
      <w:pPr>
        <w:spacing w:after="0" w:line="240" w:lineRule="auto"/>
        <w:rPr>
          <w:rFonts w:eastAsia="Times New Roman" w:cs="Times New Roman"/>
          <w:sz w:val="20"/>
          <w:szCs w:val="20"/>
          <w:lang w:val="sl-SI" w:eastAsia="sl-SI"/>
        </w:rPr>
      </w:pPr>
      <w:r w:rsidRPr="00216916">
        <w:rPr>
          <w:rStyle w:val="FootnoteReference"/>
          <w:rFonts w:cs="Times New Roman"/>
          <w:sz w:val="20"/>
          <w:szCs w:val="20"/>
          <w:lang w:val="sl-SI"/>
        </w:rPr>
        <w:footnoteRef/>
      </w:r>
      <w:r w:rsidRPr="00216916">
        <w:rPr>
          <w:rStyle w:val="FootnoteReference"/>
          <w:rFonts w:cs="Times New Roman"/>
          <w:sz w:val="20"/>
          <w:szCs w:val="20"/>
          <w:lang w:val="sl-SI"/>
        </w:rPr>
        <w:t xml:space="preserve"> </w:t>
      </w:r>
      <w:r w:rsidRPr="00216916">
        <w:rPr>
          <w:rFonts w:cs="Times New Roman"/>
          <w:sz w:val="20"/>
          <w:szCs w:val="20"/>
          <w:lang w:val="sl-SI"/>
        </w:rPr>
        <w:t xml:space="preserve">Prim. Paul Vincent, </w:t>
      </w:r>
      <w:r w:rsidRPr="00216916">
        <w:rPr>
          <w:rStyle w:val="Emphasis"/>
          <w:rFonts w:cs="Times New Roman"/>
          <w:sz w:val="20"/>
          <w:szCs w:val="20"/>
          <w:lang w:val="sl-SI"/>
        </w:rPr>
        <w:t>The Politics of Hunger: Allied Blockade of Germany, 1915</w:t>
      </w:r>
      <w:r w:rsidRPr="00216916">
        <w:rPr>
          <w:rStyle w:val="citation"/>
          <w:rFonts w:cs="Times New Roman"/>
          <w:i/>
          <w:iCs/>
          <w:sz w:val="20"/>
          <w:szCs w:val="20"/>
          <w:lang w:val="sl-SI"/>
        </w:rPr>
        <w:t>–</w:t>
      </w:r>
      <w:r w:rsidRPr="00216916">
        <w:rPr>
          <w:rStyle w:val="Emphasis"/>
          <w:rFonts w:cs="Times New Roman"/>
          <w:sz w:val="20"/>
          <w:szCs w:val="20"/>
          <w:lang w:val="sl-SI"/>
        </w:rPr>
        <w:t>1919</w:t>
      </w:r>
      <w:r w:rsidRPr="00216916">
        <w:rPr>
          <w:rStyle w:val="Emphasis"/>
          <w:rFonts w:cs="Times New Roman"/>
          <w:i w:val="0"/>
          <w:sz w:val="20"/>
          <w:szCs w:val="20"/>
          <w:lang w:val="sl-SI"/>
        </w:rPr>
        <w:t xml:space="preserve"> (Athens: </w:t>
      </w:r>
      <w:r w:rsidRPr="00216916">
        <w:rPr>
          <w:rFonts w:cs="Times New Roman"/>
          <w:sz w:val="20"/>
          <w:szCs w:val="20"/>
          <w:lang w:val="sl-SI"/>
        </w:rPr>
        <w:t>Ohio University Press, 1985)</w:t>
      </w:r>
      <w:r>
        <w:rPr>
          <w:rFonts w:cs="Times New Roman"/>
          <w:sz w:val="20"/>
          <w:szCs w:val="20"/>
          <w:lang w:val="sl-SI"/>
        </w:rPr>
        <w:t>.</w:t>
      </w:r>
      <w:r w:rsidRPr="00216916">
        <w:rPr>
          <w:rFonts w:cs="Times New Roman"/>
          <w:sz w:val="20"/>
          <w:szCs w:val="20"/>
          <w:lang w:val="sl-SI"/>
        </w:rPr>
        <w:t xml:space="preserve"> </w:t>
      </w:r>
      <w:r w:rsidRPr="00216916">
        <w:rPr>
          <w:rStyle w:val="citation"/>
          <w:rFonts w:cs="Times New Roman"/>
          <w:sz w:val="20"/>
          <w:szCs w:val="20"/>
          <w:lang w:val="sl-SI"/>
        </w:rPr>
        <w:t xml:space="preserve">Eric W. Osborne, </w:t>
      </w:r>
      <w:r w:rsidRPr="00216916">
        <w:rPr>
          <w:rStyle w:val="citation"/>
          <w:rFonts w:cs="Times New Roman"/>
          <w:i/>
          <w:iCs/>
          <w:sz w:val="20"/>
          <w:szCs w:val="20"/>
          <w:lang w:val="sl-SI"/>
        </w:rPr>
        <w:t>Britain's Economic Blockade of Germany, 1914–1919</w:t>
      </w:r>
      <w:r w:rsidRPr="00216916">
        <w:rPr>
          <w:rStyle w:val="citation"/>
          <w:rFonts w:cs="Times New Roman"/>
          <w:sz w:val="20"/>
          <w:szCs w:val="20"/>
          <w:lang w:val="sl-SI"/>
        </w:rPr>
        <w:t xml:space="preserve"> (London, New York: Routledge, 2004)</w:t>
      </w:r>
      <w:r>
        <w:rPr>
          <w:rStyle w:val="citation"/>
          <w:rFonts w:cs="Times New Roman"/>
          <w:sz w:val="20"/>
          <w:szCs w:val="20"/>
          <w:lang w:val="sl-SI"/>
        </w:rPr>
        <w:t>.</w:t>
      </w:r>
      <w:r w:rsidRPr="00216916">
        <w:rPr>
          <w:rStyle w:val="citation"/>
          <w:rFonts w:cs="Times New Roman"/>
          <w:sz w:val="20"/>
          <w:szCs w:val="20"/>
          <w:lang w:val="sl-SI"/>
        </w:rPr>
        <w:t xml:space="preserve"> </w:t>
      </w:r>
      <w:r w:rsidRPr="00216916">
        <w:rPr>
          <w:rFonts w:eastAsia="Times New Roman" w:cs="Times New Roman"/>
          <w:sz w:val="20"/>
          <w:szCs w:val="20"/>
          <w:lang w:val="sl-SI" w:eastAsia="sl-SI"/>
        </w:rPr>
        <w:t xml:space="preserve">Archibald C. Bell, </w:t>
      </w:r>
      <w:r w:rsidRPr="00216916">
        <w:rPr>
          <w:rFonts w:eastAsia="Times New Roman" w:cs="Times New Roman"/>
          <w:i/>
          <w:sz w:val="20"/>
          <w:szCs w:val="20"/>
          <w:lang w:val="sl-SI" w:eastAsia="sl-SI"/>
        </w:rPr>
        <w:t xml:space="preserve">The Blockade of the Central Empires </w:t>
      </w:r>
      <w:r w:rsidRPr="00216916">
        <w:rPr>
          <w:rFonts w:eastAsia="Times New Roman" w:cs="Times New Roman"/>
          <w:sz w:val="20"/>
          <w:szCs w:val="20"/>
          <w:lang w:val="sl-SI" w:eastAsia="sl-SI"/>
        </w:rPr>
        <w:t>(London: HMSO, 1961)</w:t>
      </w:r>
      <w:r>
        <w:rPr>
          <w:rFonts w:eastAsia="Times New Roman" w:cs="Times New Roman"/>
          <w:sz w:val="20"/>
          <w:szCs w:val="20"/>
          <w:lang w:val="sl-SI" w:eastAsia="sl-SI"/>
        </w:rPr>
        <w:t>.</w:t>
      </w:r>
      <w:r w:rsidRPr="00216916">
        <w:rPr>
          <w:rFonts w:eastAsia="Times New Roman" w:cs="Times New Roman"/>
          <w:sz w:val="20"/>
          <w:szCs w:val="20"/>
          <w:lang w:val="sl-SI" w:eastAsia="sl-SI"/>
        </w:rPr>
        <w:t xml:space="preserve"> Avner Offer, </w:t>
      </w:r>
      <w:r>
        <w:rPr>
          <w:rFonts w:eastAsia="Times New Roman" w:cs="Times New Roman"/>
          <w:i/>
          <w:sz w:val="20"/>
          <w:szCs w:val="20"/>
          <w:lang w:val="sl-SI" w:eastAsia="sl-SI"/>
        </w:rPr>
        <w:t>The First World War:</w:t>
      </w:r>
      <w:r w:rsidRPr="00216916">
        <w:rPr>
          <w:rFonts w:eastAsia="Times New Roman" w:cs="Times New Roman"/>
          <w:i/>
          <w:sz w:val="20"/>
          <w:szCs w:val="20"/>
          <w:lang w:val="sl-SI" w:eastAsia="sl-SI"/>
        </w:rPr>
        <w:t xml:space="preserve"> An Agrarian Interpretation</w:t>
      </w:r>
      <w:r w:rsidRPr="00216916">
        <w:rPr>
          <w:rFonts w:eastAsia="Times New Roman" w:cs="Times New Roman"/>
          <w:sz w:val="20"/>
          <w:szCs w:val="20"/>
          <w:lang w:val="sl-SI" w:eastAsia="sl-SI"/>
        </w:rPr>
        <w:t xml:space="preserve"> (Oxford: Oxford University Press,</w:t>
      </w:r>
      <w:r>
        <w:rPr>
          <w:rFonts w:eastAsia="Times New Roman" w:cs="Times New Roman"/>
          <w:sz w:val="20"/>
          <w:szCs w:val="20"/>
          <w:lang w:val="sl-SI" w:eastAsia="sl-SI"/>
        </w:rPr>
        <w:t xml:space="preserve"> </w:t>
      </w:r>
      <w:r w:rsidRPr="00216916">
        <w:rPr>
          <w:rFonts w:eastAsia="Times New Roman" w:cs="Times New Roman"/>
          <w:sz w:val="20"/>
          <w:szCs w:val="20"/>
          <w:lang w:val="sl-SI" w:eastAsia="sl-SI"/>
        </w:rPr>
        <w:t>1989)</w:t>
      </w:r>
      <w:r>
        <w:rPr>
          <w:rFonts w:eastAsia="Times New Roman" w:cs="Times New Roman"/>
          <w:sz w:val="20"/>
          <w:szCs w:val="20"/>
          <w:lang w:val="sl-SI" w:eastAsia="sl-SI"/>
        </w:rPr>
        <w:t>.</w:t>
      </w:r>
      <w:r w:rsidRPr="00216916">
        <w:rPr>
          <w:rFonts w:eastAsia="Times New Roman" w:cs="Times New Roman"/>
          <w:sz w:val="20"/>
          <w:szCs w:val="20"/>
          <w:lang w:val="sl-SI" w:eastAsia="sl-SI"/>
        </w:rPr>
        <w:t xml:space="preserve"> John Patrick Bott, </w:t>
      </w:r>
      <w:r>
        <w:rPr>
          <w:rFonts w:eastAsia="Times New Roman" w:cs="Times New Roman"/>
          <w:sz w:val="20"/>
          <w:szCs w:val="20"/>
          <w:lang w:val="sl-SI" w:eastAsia="sl-SI"/>
        </w:rPr>
        <w:t>»</w:t>
      </w:r>
      <w:r w:rsidRPr="0060711A">
        <w:rPr>
          <w:rFonts w:eastAsia="Times New Roman" w:cs="Times New Roman"/>
          <w:sz w:val="20"/>
          <w:szCs w:val="20"/>
          <w:lang w:val="sl-SI" w:eastAsia="sl-SI"/>
        </w:rPr>
        <w:t>The German Food Crisis of World War I: The Cases of Coblenz and Cologne</w:t>
      </w:r>
      <w:r>
        <w:rPr>
          <w:rFonts w:eastAsia="Times New Roman" w:cs="Times New Roman"/>
          <w:sz w:val="20"/>
          <w:szCs w:val="20"/>
          <w:lang w:val="sl-SI" w:eastAsia="sl-SI"/>
        </w:rPr>
        <w:t>«</w:t>
      </w:r>
      <w:r>
        <w:rPr>
          <w:rFonts w:eastAsia="Times New Roman" w:cs="Times New Roman"/>
          <w:i/>
          <w:sz w:val="20"/>
          <w:szCs w:val="20"/>
          <w:lang w:val="sl-SI" w:eastAsia="sl-SI"/>
        </w:rPr>
        <w:t xml:space="preserve"> </w:t>
      </w:r>
      <w:r>
        <w:rPr>
          <w:rFonts w:eastAsia="Times New Roman" w:cs="Times New Roman"/>
          <w:sz w:val="20"/>
          <w:szCs w:val="20"/>
          <w:lang w:val="sl-SI" w:eastAsia="sl-SI"/>
        </w:rPr>
        <w:t xml:space="preserve">(doktorska disertacija, </w:t>
      </w:r>
      <w:r w:rsidRPr="00216916">
        <w:rPr>
          <w:rFonts w:eastAsia="Times New Roman" w:cs="Times New Roman"/>
          <w:sz w:val="20"/>
          <w:szCs w:val="20"/>
          <w:lang w:val="sl-SI" w:eastAsia="sl-SI"/>
        </w:rPr>
        <w:t>University of Missouri, 1981)</w:t>
      </w:r>
      <w:r>
        <w:rPr>
          <w:rFonts w:eastAsia="Times New Roman" w:cs="Times New Roman"/>
          <w:sz w:val="20"/>
          <w:szCs w:val="20"/>
          <w:lang w:val="sl-SI" w:eastAsia="sl-SI"/>
        </w:rPr>
        <w:t>.</w:t>
      </w:r>
      <w:r w:rsidRPr="00216916">
        <w:rPr>
          <w:rFonts w:eastAsia="Times New Roman" w:cs="Times New Roman"/>
          <w:sz w:val="20"/>
          <w:szCs w:val="20"/>
          <w:lang w:val="sl-SI" w:eastAsia="sl-SI"/>
        </w:rPr>
        <w:t xml:space="preserve"> Peter Struve, </w:t>
      </w:r>
      <w:r w:rsidRPr="00216916">
        <w:rPr>
          <w:rFonts w:eastAsia="Times New Roman" w:cs="Times New Roman"/>
          <w:i/>
          <w:sz w:val="20"/>
          <w:szCs w:val="20"/>
          <w:lang w:val="sl-SI" w:eastAsia="sl-SI"/>
        </w:rPr>
        <w:t>The Exhaustion of Germany’s Food and Fodder Supply</w:t>
      </w:r>
      <w:r w:rsidRPr="00216916">
        <w:rPr>
          <w:rFonts w:eastAsia="Times New Roman" w:cs="Times New Roman"/>
          <w:sz w:val="20"/>
          <w:szCs w:val="20"/>
          <w:lang w:val="sl-SI" w:eastAsia="sl-SI"/>
        </w:rPr>
        <w:t xml:space="preserve"> (Petrograd, 1917)</w:t>
      </w:r>
      <w:r>
        <w:rPr>
          <w:rFonts w:eastAsia="Times New Roman" w:cs="Times New Roman"/>
          <w:sz w:val="20"/>
          <w:szCs w:val="20"/>
          <w:lang w:val="sl-SI" w:eastAsia="sl-SI"/>
        </w:rPr>
        <w:t>.</w:t>
      </w:r>
      <w:r w:rsidRPr="00216916">
        <w:rPr>
          <w:rFonts w:eastAsia="Times New Roman" w:cs="Times New Roman"/>
          <w:sz w:val="20"/>
          <w:szCs w:val="20"/>
          <w:lang w:val="sl-SI" w:eastAsia="sl-SI"/>
        </w:rPr>
        <w:t xml:space="preserve"> Maurice Parmelee, </w:t>
      </w:r>
      <w:r w:rsidRPr="00216916">
        <w:rPr>
          <w:rFonts w:eastAsia="Times New Roman" w:cs="Times New Roman"/>
          <w:i/>
          <w:sz w:val="20"/>
          <w:szCs w:val="20"/>
          <w:lang w:val="sl-SI" w:eastAsia="sl-SI"/>
        </w:rPr>
        <w:t>Blockade and Sea Power</w:t>
      </w:r>
      <w:r w:rsidRPr="00216916">
        <w:rPr>
          <w:rFonts w:eastAsia="Times New Roman" w:cs="Times New Roman"/>
          <w:sz w:val="20"/>
          <w:szCs w:val="20"/>
          <w:lang w:val="sl-SI" w:eastAsia="sl-SI"/>
        </w:rPr>
        <w:t xml:space="preserve"> (New York, 1924).</w:t>
      </w:r>
    </w:p>
  </w:footnote>
  <w:footnote w:id="4">
    <w:p w14:paraId="7D2444B4"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Style w:val="FootnoteReference"/>
          <w:rFonts w:cs="Times New Roman"/>
          <w:szCs w:val="20"/>
          <w:lang w:val="sl-SI"/>
        </w:rPr>
        <w:t xml:space="preserve"> </w:t>
      </w:r>
      <w:r w:rsidRPr="00216916">
        <w:rPr>
          <w:rFonts w:cs="Times New Roman"/>
          <w:szCs w:val="20"/>
          <w:lang w:val="sl-SI"/>
        </w:rPr>
        <w:t>Prevod izraza »home front« v slovenskem zgodovinopisju še ni utrjen, doslej je bil redko uporabljen. Nekateri ga prevajajo z »domača fronta«, nekateri z »notranja fronta«. Sama se bolj nagibam k izrazu »domača fronta«, saj koncept doma jasneje izrazi vpletenost celotne družbe v vojno in vključevanje njene privatne sfere v vojno dogajanje.</w:t>
      </w:r>
    </w:p>
  </w:footnote>
  <w:footnote w:id="5">
    <w:p w14:paraId="736CAEDD" w14:textId="43937963" w:rsidR="009D6B31" w:rsidRPr="00216916" w:rsidRDefault="009D6B31" w:rsidP="00DD3FDD">
      <w:pPr>
        <w:spacing w:after="0" w:line="240" w:lineRule="auto"/>
        <w:rPr>
          <w:rFonts w:cs="Times New Roman"/>
          <w:sz w:val="20"/>
          <w:szCs w:val="20"/>
          <w:lang w:val="sl-SI"/>
        </w:rPr>
      </w:pPr>
      <w:r w:rsidRPr="00216916">
        <w:rPr>
          <w:rStyle w:val="FootnoteReference"/>
          <w:rFonts w:cs="Times New Roman"/>
          <w:sz w:val="20"/>
          <w:szCs w:val="20"/>
          <w:lang w:val="sl-SI"/>
        </w:rPr>
        <w:footnoteRef/>
      </w:r>
      <w:r w:rsidRPr="00216916">
        <w:rPr>
          <w:rFonts w:cs="Times New Roman"/>
          <w:sz w:val="20"/>
          <w:szCs w:val="20"/>
          <w:lang w:val="sl-SI"/>
        </w:rPr>
        <w:t xml:space="preserve"> Prim.</w:t>
      </w:r>
      <w:r w:rsidRPr="00216916">
        <w:rPr>
          <w:rStyle w:val="nic91"/>
          <w:rFonts w:cs="Times New Roman"/>
          <w:bCs/>
          <w:color w:val="000000"/>
          <w:sz w:val="20"/>
          <w:szCs w:val="20"/>
          <w:lang w:val="sl-SI"/>
        </w:rPr>
        <w:t xml:space="preserve"> François</w:t>
      </w:r>
      <w:r w:rsidRPr="00216916">
        <w:rPr>
          <w:rFonts w:cs="Times New Roman"/>
          <w:sz w:val="20"/>
          <w:szCs w:val="20"/>
          <w:lang w:val="sl-SI"/>
        </w:rPr>
        <w:t xml:space="preserve"> Thébaud et al.,</w:t>
      </w:r>
      <w:r w:rsidRPr="00216916">
        <w:rPr>
          <w:rStyle w:val="nic91"/>
          <w:rFonts w:cs="Times New Roman"/>
          <w:b/>
          <w:bCs/>
          <w:color w:val="000000"/>
          <w:sz w:val="20"/>
          <w:szCs w:val="20"/>
          <w:lang w:val="sl-SI"/>
        </w:rPr>
        <w:t xml:space="preserve"> </w:t>
      </w:r>
      <w:r w:rsidRPr="00216916">
        <w:rPr>
          <w:rFonts w:cs="Times New Roman"/>
          <w:i/>
          <w:sz w:val="20"/>
          <w:szCs w:val="20"/>
          <w:lang w:val="sl-SI"/>
        </w:rPr>
        <w:t>History of Women in the West</w:t>
      </w:r>
      <w:r w:rsidRPr="00216916">
        <w:rPr>
          <w:rStyle w:val="nic91"/>
          <w:rFonts w:cs="Times New Roman"/>
          <w:b/>
          <w:bCs/>
          <w:i/>
          <w:color w:val="000000"/>
          <w:sz w:val="20"/>
          <w:szCs w:val="20"/>
          <w:lang w:val="sl-SI"/>
        </w:rPr>
        <w:t xml:space="preserve">: </w:t>
      </w:r>
      <w:r w:rsidRPr="00216916">
        <w:rPr>
          <w:rFonts w:cs="Times New Roman"/>
          <w:i/>
          <w:sz w:val="20"/>
          <w:szCs w:val="20"/>
          <w:lang w:val="sl-SI"/>
        </w:rPr>
        <w:t>Toward a cultural identity in the twentieth century</w:t>
      </w:r>
      <w:r w:rsidRPr="00216916">
        <w:rPr>
          <w:rFonts w:cs="Times New Roman"/>
          <w:sz w:val="20"/>
          <w:szCs w:val="20"/>
          <w:lang w:val="sl-SI"/>
        </w:rPr>
        <w:t xml:space="preserve"> (Cambridge [Massachusetts], London: Harvard University Press, 2000), 35</w:t>
      </w:r>
      <w:r>
        <w:rPr>
          <w:rFonts w:cs="Times New Roman"/>
          <w:sz w:val="20"/>
          <w:szCs w:val="20"/>
          <w:lang w:val="sl-SI"/>
        </w:rPr>
        <w:t>.</w:t>
      </w:r>
      <w:r w:rsidRPr="00216916">
        <w:rPr>
          <w:rFonts w:cs="Times New Roman"/>
          <w:sz w:val="20"/>
          <w:szCs w:val="20"/>
          <w:lang w:val="sl-SI"/>
        </w:rPr>
        <w:t xml:space="preserve"> Marija Wakounig, </w:t>
      </w:r>
      <w:r>
        <w:rPr>
          <w:rFonts w:cs="Times New Roman"/>
          <w:sz w:val="20"/>
          <w:szCs w:val="20"/>
          <w:lang w:val="sl-SI"/>
        </w:rPr>
        <w:t>»</w:t>
      </w:r>
      <w:r w:rsidRPr="00216916">
        <w:rPr>
          <w:rFonts w:cs="Times New Roman"/>
          <w:sz w:val="20"/>
          <w:szCs w:val="20"/>
          <w:lang w:val="sl-SI"/>
        </w:rPr>
        <w:t>Ženske v prvi svetovni vojni</w:t>
      </w:r>
      <w:r>
        <w:rPr>
          <w:rFonts w:cs="Times New Roman"/>
          <w:sz w:val="20"/>
          <w:szCs w:val="20"/>
          <w:lang w:val="sl-SI"/>
        </w:rPr>
        <w:t>,«</w:t>
      </w:r>
      <w:r w:rsidRPr="00216916">
        <w:rPr>
          <w:rFonts w:cs="Times New Roman"/>
          <w:sz w:val="20"/>
          <w:szCs w:val="20"/>
          <w:lang w:val="sl-SI"/>
        </w:rPr>
        <w:t xml:space="preserve"> v</w:t>
      </w:r>
      <w:r>
        <w:rPr>
          <w:rFonts w:cs="Times New Roman"/>
          <w:sz w:val="20"/>
          <w:szCs w:val="20"/>
          <w:lang w:val="sl-SI"/>
        </w:rPr>
        <w:t>:</w:t>
      </w:r>
      <w:r w:rsidRPr="00216916">
        <w:rPr>
          <w:rFonts w:cs="Times New Roman"/>
          <w:sz w:val="20"/>
          <w:szCs w:val="20"/>
          <w:lang w:val="sl-SI"/>
        </w:rPr>
        <w:t xml:space="preserve"> </w:t>
      </w:r>
      <w:r w:rsidRPr="00216916">
        <w:rPr>
          <w:rFonts w:cs="Times New Roman"/>
          <w:i/>
          <w:sz w:val="20"/>
          <w:szCs w:val="20"/>
          <w:lang w:val="sl-SI"/>
        </w:rPr>
        <w:t>Soška fronta 1915</w:t>
      </w:r>
      <w:r w:rsidRPr="00216916">
        <w:rPr>
          <w:rStyle w:val="citation"/>
          <w:rFonts w:cs="Times New Roman"/>
          <w:i/>
          <w:iCs/>
          <w:sz w:val="20"/>
          <w:szCs w:val="20"/>
          <w:lang w:val="sl-SI"/>
        </w:rPr>
        <w:t>–</w:t>
      </w:r>
      <w:r w:rsidRPr="00216916">
        <w:rPr>
          <w:rFonts w:cs="Times New Roman"/>
          <w:i/>
          <w:sz w:val="20"/>
          <w:szCs w:val="20"/>
          <w:lang w:val="sl-SI"/>
        </w:rPr>
        <w:t>1917: kultura spominjanja</w:t>
      </w:r>
      <w:r w:rsidRPr="00216916">
        <w:rPr>
          <w:rFonts w:cs="Times New Roman"/>
          <w:sz w:val="20"/>
          <w:szCs w:val="20"/>
          <w:lang w:val="sl-SI"/>
        </w:rPr>
        <w:t>,</w:t>
      </w:r>
      <w:r>
        <w:rPr>
          <w:rFonts w:cs="Times New Roman"/>
          <w:sz w:val="20"/>
          <w:szCs w:val="20"/>
          <w:lang w:val="sl-SI"/>
        </w:rPr>
        <w:t xml:space="preserve"> ur. Vincenc Rajšp</w:t>
      </w:r>
      <w:r w:rsidRPr="00216916">
        <w:rPr>
          <w:rFonts w:cs="Times New Roman"/>
          <w:sz w:val="20"/>
          <w:szCs w:val="20"/>
          <w:lang w:val="sl-SI"/>
        </w:rPr>
        <w:t xml:space="preserve"> (Dunaj: Slovenski znanstveni inštitut, Ljubljana: SAZU, 2010), 45</w:t>
      </w:r>
      <w:r>
        <w:rPr>
          <w:rFonts w:cs="Times New Roman"/>
          <w:sz w:val="20"/>
          <w:szCs w:val="20"/>
          <w:lang w:val="sl-SI"/>
        </w:rPr>
        <w:t>.</w:t>
      </w:r>
      <w:r w:rsidRPr="00216916">
        <w:rPr>
          <w:rFonts w:cs="Times New Roman"/>
          <w:sz w:val="20"/>
          <w:szCs w:val="20"/>
          <w:lang w:val="sl-SI"/>
        </w:rPr>
        <w:t xml:space="preserve"> Marta Verginella, </w:t>
      </w:r>
      <w:r>
        <w:rPr>
          <w:rFonts w:cs="Times New Roman"/>
          <w:sz w:val="20"/>
          <w:szCs w:val="20"/>
          <w:lang w:val="sl-SI"/>
        </w:rPr>
        <w:t>»</w:t>
      </w:r>
      <w:r w:rsidRPr="00216916">
        <w:rPr>
          <w:rFonts w:cs="Times New Roman"/>
          <w:sz w:val="20"/>
          <w:szCs w:val="20"/>
          <w:lang w:val="sl-SI"/>
        </w:rPr>
        <w:t>Mesto žensk pod steklenim stropom</w:t>
      </w:r>
      <w:r>
        <w:rPr>
          <w:rFonts w:cs="Times New Roman"/>
          <w:sz w:val="20"/>
          <w:szCs w:val="20"/>
          <w:lang w:val="sl-SI"/>
        </w:rPr>
        <w:t>,«</w:t>
      </w:r>
      <w:r w:rsidRPr="00216916">
        <w:rPr>
          <w:rFonts w:cs="Times New Roman"/>
          <w:sz w:val="20"/>
          <w:szCs w:val="20"/>
          <w:lang w:val="sl-SI"/>
        </w:rPr>
        <w:t xml:space="preserve"> v</w:t>
      </w:r>
      <w:r>
        <w:rPr>
          <w:rFonts w:cs="Times New Roman"/>
          <w:sz w:val="20"/>
          <w:szCs w:val="20"/>
          <w:lang w:val="sl-SI"/>
        </w:rPr>
        <w:t>:</w:t>
      </w:r>
      <w:r w:rsidRPr="00216916">
        <w:rPr>
          <w:rFonts w:cs="Times New Roman"/>
          <w:sz w:val="20"/>
          <w:szCs w:val="20"/>
          <w:lang w:val="sl-SI"/>
        </w:rPr>
        <w:t xml:space="preserve"> </w:t>
      </w:r>
      <w:r w:rsidRPr="00216916">
        <w:rPr>
          <w:rFonts w:cs="Times New Roman"/>
          <w:i/>
          <w:sz w:val="20"/>
          <w:szCs w:val="20"/>
          <w:lang w:val="sl-SI"/>
        </w:rPr>
        <w:t>Splošno žensko društvo: 1901</w:t>
      </w:r>
      <w:r w:rsidRPr="00216916">
        <w:rPr>
          <w:rStyle w:val="citation"/>
          <w:rFonts w:cs="Times New Roman"/>
          <w:i/>
          <w:iCs/>
          <w:sz w:val="20"/>
          <w:szCs w:val="20"/>
          <w:lang w:val="sl-SI"/>
        </w:rPr>
        <w:t>–</w:t>
      </w:r>
      <w:r w:rsidRPr="00216916">
        <w:rPr>
          <w:rFonts w:cs="Times New Roman"/>
          <w:i/>
          <w:sz w:val="20"/>
          <w:szCs w:val="20"/>
          <w:lang w:val="sl-SI"/>
        </w:rPr>
        <w:t>1945: od dobrih deklet do feministk</w:t>
      </w:r>
      <w:r w:rsidRPr="00216916">
        <w:rPr>
          <w:rFonts w:cs="Times New Roman"/>
          <w:sz w:val="20"/>
          <w:szCs w:val="20"/>
          <w:lang w:val="sl-SI"/>
        </w:rPr>
        <w:t xml:space="preserve">, ur. Nataša Budna Kodrič in Aleksandra Serše (Ljubljana: ARS, 2003), VI. </w:t>
      </w:r>
    </w:p>
  </w:footnote>
  <w:footnote w:id="6">
    <w:p w14:paraId="2B7D4FB2" w14:textId="77777777" w:rsidR="009D6B31" w:rsidRPr="00216916" w:rsidRDefault="009D6B31" w:rsidP="00DD3FDD">
      <w:pPr>
        <w:spacing w:after="0" w:line="240" w:lineRule="auto"/>
        <w:rPr>
          <w:rFonts w:cs="Times New Roman"/>
          <w:sz w:val="20"/>
          <w:szCs w:val="20"/>
          <w:lang w:val="sl-SI"/>
        </w:rPr>
      </w:pPr>
      <w:r w:rsidRPr="00216916">
        <w:rPr>
          <w:rStyle w:val="FootnoteReference"/>
          <w:rFonts w:cs="Times New Roman"/>
          <w:sz w:val="20"/>
          <w:szCs w:val="20"/>
          <w:lang w:val="sl-SI"/>
        </w:rPr>
        <w:footnoteRef/>
      </w:r>
      <w:r w:rsidRPr="00216916">
        <w:rPr>
          <w:rFonts w:cs="Times New Roman"/>
          <w:sz w:val="20"/>
          <w:szCs w:val="20"/>
          <w:lang w:val="sl-SI"/>
        </w:rPr>
        <w:t xml:space="preserve"> Sigrid Augeneder,</w:t>
      </w:r>
      <w:r>
        <w:rPr>
          <w:rFonts w:cs="Times New Roman"/>
          <w:sz w:val="20"/>
          <w:szCs w:val="20"/>
          <w:lang w:val="sl-SI"/>
        </w:rPr>
        <w:t xml:space="preserve"> »A</w:t>
      </w:r>
      <w:r w:rsidRPr="00216916">
        <w:rPr>
          <w:rFonts w:cs="Times New Roman"/>
          <w:sz w:val="20"/>
          <w:szCs w:val="20"/>
          <w:lang w:val="sl-SI"/>
        </w:rPr>
        <w:t>rbeiterinnen in Österreich</w:t>
      </w:r>
      <w:r>
        <w:rPr>
          <w:rFonts w:cs="Times New Roman"/>
          <w:sz w:val="20"/>
          <w:szCs w:val="20"/>
          <w:lang w:val="sl-SI"/>
        </w:rPr>
        <w:t>«</w:t>
      </w:r>
      <w:r w:rsidRPr="00216916">
        <w:rPr>
          <w:rFonts w:cs="Times New Roman"/>
          <w:sz w:val="20"/>
          <w:szCs w:val="20"/>
          <w:lang w:val="sl-SI"/>
        </w:rPr>
        <w:t xml:space="preserve"> </w:t>
      </w:r>
      <w:r>
        <w:rPr>
          <w:rFonts w:cs="Times New Roman"/>
          <w:sz w:val="20"/>
          <w:szCs w:val="20"/>
          <w:lang w:val="sl-SI"/>
        </w:rPr>
        <w:t>(d</w:t>
      </w:r>
      <w:r w:rsidRPr="00216916">
        <w:rPr>
          <w:rFonts w:cs="Times New Roman"/>
          <w:sz w:val="20"/>
          <w:szCs w:val="20"/>
          <w:lang w:val="sl-SI"/>
        </w:rPr>
        <w:t>oktorska disertacija</w:t>
      </w:r>
      <w:r>
        <w:rPr>
          <w:rFonts w:cs="Times New Roman"/>
          <w:sz w:val="20"/>
          <w:szCs w:val="20"/>
          <w:lang w:val="sl-SI"/>
        </w:rPr>
        <w:t xml:space="preserve">, Universität </w:t>
      </w:r>
      <w:r w:rsidRPr="00216916">
        <w:rPr>
          <w:rFonts w:cs="Times New Roman"/>
          <w:sz w:val="20"/>
          <w:szCs w:val="20"/>
          <w:lang w:val="sl-SI"/>
        </w:rPr>
        <w:t>Wien, 1987), 147.</w:t>
      </w:r>
    </w:p>
  </w:footnote>
  <w:footnote w:id="7">
    <w:p w14:paraId="01671970" w14:textId="77777777" w:rsidR="009D6B31" w:rsidRPr="00216916" w:rsidRDefault="009D6B31" w:rsidP="001E2581">
      <w:pPr>
        <w:spacing w:after="0" w:line="240" w:lineRule="auto"/>
        <w:rPr>
          <w:rFonts w:cs="Times New Roman"/>
          <w:sz w:val="20"/>
          <w:szCs w:val="20"/>
          <w:lang w:val="sl-SI"/>
        </w:rPr>
      </w:pPr>
      <w:r w:rsidRPr="00216916">
        <w:rPr>
          <w:rStyle w:val="FootnoteReference"/>
          <w:rFonts w:cs="Times New Roman"/>
          <w:sz w:val="20"/>
          <w:szCs w:val="20"/>
          <w:lang w:val="sl-SI"/>
        </w:rPr>
        <w:footnoteRef/>
      </w:r>
      <w:r w:rsidRPr="00216916">
        <w:rPr>
          <w:rFonts w:cs="Times New Roman"/>
          <w:sz w:val="20"/>
          <w:szCs w:val="20"/>
          <w:lang w:val="sl-SI"/>
        </w:rPr>
        <w:t xml:space="preserve"> Marko Štepec, </w:t>
      </w:r>
      <w:r>
        <w:rPr>
          <w:rFonts w:cs="Times New Roman"/>
          <w:sz w:val="20"/>
          <w:szCs w:val="20"/>
          <w:lang w:val="sl-SI"/>
        </w:rPr>
        <w:t>»</w:t>
      </w:r>
      <w:r w:rsidRPr="00216916">
        <w:rPr>
          <w:rFonts w:cs="Times New Roman"/>
          <w:sz w:val="20"/>
          <w:szCs w:val="20"/>
          <w:lang w:val="sl-SI"/>
        </w:rPr>
        <w:t>Ženske v vojni 1914</w:t>
      </w:r>
      <w:r w:rsidRPr="00216916">
        <w:rPr>
          <w:rStyle w:val="citation"/>
          <w:rFonts w:cs="Times New Roman"/>
          <w:i/>
          <w:iCs/>
          <w:sz w:val="20"/>
          <w:szCs w:val="20"/>
          <w:lang w:val="sl-SI"/>
        </w:rPr>
        <w:t>–</w:t>
      </w:r>
      <w:r w:rsidRPr="00216916">
        <w:rPr>
          <w:rFonts w:cs="Times New Roman"/>
          <w:sz w:val="20"/>
          <w:szCs w:val="20"/>
          <w:lang w:val="sl-SI"/>
        </w:rPr>
        <w:t>1918</w:t>
      </w:r>
      <w:r>
        <w:rPr>
          <w:rFonts w:cs="Times New Roman"/>
          <w:sz w:val="20"/>
          <w:szCs w:val="20"/>
          <w:lang w:val="sl-SI"/>
        </w:rPr>
        <w:t>,«</w:t>
      </w:r>
      <w:r w:rsidRPr="00216916">
        <w:rPr>
          <w:rFonts w:cs="Times New Roman"/>
          <w:sz w:val="20"/>
          <w:szCs w:val="20"/>
          <w:lang w:val="sl-SI"/>
        </w:rPr>
        <w:t xml:space="preserve"> </w:t>
      </w:r>
      <w:r>
        <w:rPr>
          <w:rFonts w:cs="Times New Roman"/>
          <w:sz w:val="20"/>
          <w:szCs w:val="20"/>
          <w:lang w:val="sl-SI"/>
        </w:rPr>
        <w:t>v:</w:t>
      </w:r>
      <w:r w:rsidRPr="00216916">
        <w:rPr>
          <w:rFonts w:cs="Times New Roman"/>
          <w:sz w:val="20"/>
          <w:szCs w:val="20"/>
          <w:lang w:val="sl-SI"/>
        </w:rPr>
        <w:t xml:space="preserve"> </w:t>
      </w:r>
      <w:r w:rsidRPr="00216916">
        <w:rPr>
          <w:rFonts w:cs="Times New Roman"/>
          <w:i/>
          <w:sz w:val="20"/>
          <w:szCs w:val="20"/>
          <w:lang w:val="sl-SI"/>
        </w:rPr>
        <w:t>Slovenke v dobi moderne</w:t>
      </w:r>
      <w:r w:rsidRPr="00216916">
        <w:rPr>
          <w:rFonts w:cs="Times New Roman"/>
          <w:sz w:val="20"/>
          <w:szCs w:val="20"/>
          <w:lang w:val="sl-SI"/>
        </w:rPr>
        <w:t>, ur. Mateja Tominšek Perovšek et al. (Ljubljana: MNZS, 2012)</w:t>
      </w:r>
      <w:r>
        <w:rPr>
          <w:rFonts w:cs="Times New Roman"/>
          <w:sz w:val="20"/>
          <w:szCs w:val="20"/>
          <w:lang w:val="sl-SI"/>
        </w:rPr>
        <w:t>,</w:t>
      </w:r>
      <w:r w:rsidRPr="00216916">
        <w:rPr>
          <w:rFonts w:cs="Times New Roman"/>
          <w:sz w:val="20"/>
          <w:szCs w:val="20"/>
          <w:lang w:val="sl-SI"/>
        </w:rPr>
        <w:t xml:space="preserve"> 66</w:t>
      </w:r>
      <w:r w:rsidRPr="00216916">
        <w:rPr>
          <w:rStyle w:val="citation"/>
          <w:rFonts w:cs="Times New Roman"/>
          <w:i/>
          <w:iCs/>
          <w:sz w:val="20"/>
          <w:szCs w:val="20"/>
          <w:lang w:val="sl-SI"/>
        </w:rPr>
        <w:t>–</w:t>
      </w:r>
      <w:r w:rsidRPr="00216916">
        <w:rPr>
          <w:rFonts w:cs="Times New Roman"/>
          <w:sz w:val="20"/>
          <w:szCs w:val="20"/>
          <w:lang w:val="sl-SI"/>
        </w:rPr>
        <w:t>67</w:t>
      </w:r>
      <w:r>
        <w:rPr>
          <w:rFonts w:cs="Times New Roman"/>
          <w:sz w:val="20"/>
          <w:szCs w:val="20"/>
          <w:lang w:val="sl-SI"/>
        </w:rPr>
        <w:t>.</w:t>
      </w:r>
      <w:r w:rsidRPr="00216916">
        <w:rPr>
          <w:rFonts w:cs="Times New Roman"/>
          <w:sz w:val="20"/>
          <w:szCs w:val="20"/>
          <w:lang w:val="sl-SI"/>
        </w:rPr>
        <w:t xml:space="preserve"> Miha Šimac, </w:t>
      </w:r>
      <w:r>
        <w:rPr>
          <w:rFonts w:cs="Times New Roman"/>
          <w:sz w:val="20"/>
          <w:szCs w:val="20"/>
          <w:lang w:val="sl-SI"/>
        </w:rPr>
        <w:t>»</w:t>
      </w:r>
      <w:r w:rsidRPr="00216916">
        <w:rPr>
          <w:rFonts w:cs="Times New Roman"/>
          <w:sz w:val="20"/>
          <w:szCs w:val="20"/>
          <w:lang w:val="sl-SI"/>
        </w:rPr>
        <w:t>Vojaške bolnišnice v Ljubljani 1914</w:t>
      </w:r>
      <w:r w:rsidRPr="00216916">
        <w:rPr>
          <w:rStyle w:val="citation"/>
          <w:rFonts w:cs="Times New Roman"/>
          <w:iCs/>
          <w:sz w:val="20"/>
          <w:szCs w:val="20"/>
          <w:lang w:val="sl-SI"/>
        </w:rPr>
        <w:t>–</w:t>
      </w:r>
      <w:r w:rsidRPr="00216916">
        <w:rPr>
          <w:rFonts w:cs="Times New Roman"/>
          <w:sz w:val="20"/>
          <w:szCs w:val="20"/>
          <w:lang w:val="sl-SI"/>
        </w:rPr>
        <w:t>1918: zdravstvena in duhovna oskrba</w:t>
      </w:r>
      <w:r>
        <w:rPr>
          <w:rFonts w:cs="Times New Roman"/>
          <w:sz w:val="20"/>
          <w:szCs w:val="20"/>
          <w:lang w:val="sl-SI"/>
        </w:rPr>
        <w:t>«</w:t>
      </w:r>
      <w:r w:rsidRPr="00216916">
        <w:rPr>
          <w:rFonts w:cs="Times New Roman"/>
          <w:sz w:val="20"/>
          <w:szCs w:val="20"/>
          <w:lang w:val="sl-SI"/>
        </w:rPr>
        <w:t xml:space="preserve"> </w:t>
      </w:r>
      <w:r>
        <w:rPr>
          <w:rFonts w:cs="Times New Roman"/>
          <w:sz w:val="20"/>
          <w:szCs w:val="20"/>
          <w:lang w:val="sl-SI"/>
        </w:rPr>
        <w:t>(d</w:t>
      </w:r>
      <w:r w:rsidRPr="00216916">
        <w:rPr>
          <w:rFonts w:cs="Times New Roman"/>
          <w:sz w:val="20"/>
          <w:szCs w:val="20"/>
          <w:lang w:val="sl-SI"/>
        </w:rPr>
        <w:t>iplomsko delo</w:t>
      </w:r>
      <w:r>
        <w:rPr>
          <w:rFonts w:cs="Times New Roman"/>
          <w:sz w:val="20"/>
          <w:szCs w:val="20"/>
          <w:lang w:val="sl-SI"/>
        </w:rPr>
        <w:t>, Univerza v Ljubljani</w:t>
      </w:r>
      <w:r w:rsidRPr="00216916">
        <w:rPr>
          <w:rFonts w:cs="Times New Roman"/>
          <w:sz w:val="20"/>
          <w:szCs w:val="20"/>
          <w:lang w:val="sl-SI"/>
        </w:rPr>
        <w:t>, 2007).</w:t>
      </w:r>
    </w:p>
  </w:footnote>
  <w:footnote w:id="8">
    <w:p w14:paraId="6B4792E2" w14:textId="77777777" w:rsidR="009D6B31" w:rsidRPr="00216916" w:rsidRDefault="009D6B31" w:rsidP="00DD3FDD">
      <w:pPr>
        <w:spacing w:after="0" w:line="240" w:lineRule="auto"/>
        <w:rPr>
          <w:rFonts w:cs="Times New Roman"/>
          <w:sz w:val="20"/>
          <w:szCs w:val="20"/>
          <w:lang w:val="sl-SI"/>
        </w:rPr>
      </w:pPr>
      <w:r w:rsidRPr="00216916">
        <w:rPr>
          <w:rStyle w:val="FootnoteReference"/>
          <w:rFonts w:cs="Times New Roman"/>
          <w:sz w:val="20"/>
          <w:szCs w:val="20"/>
          <w:lang w:val="sl-SI"/>
        </w:rPr>
        <w:footnoteRef/>
      </w:r>
      <w:r w:rsidRPr="00216916">
        <w:rPr>
          <w:rFonts w:cs="Times New Roman"/>
          <w:sz w:val="20"/>
          <w:szCs w:val="20"/>
          <w:lang w:val="sl-SI"/>
        </w:rPr>
        <w:t xml:space="preserve"> Ljudmila Bezlaj Krevel, </w:t>
      </w:r>
      <w:r>
        <w:rPr>
          <w:rFonts w:cs="Times New Roman"/>
          <w:sz w:val="20"/>
          <w:szCs w:val="20"/>
          <w:lang w:val="sl-SI"/>
        </w:rPr>
        <w:t>»</w:t>
      </w:r>
      <w:r w:rsidRPr="00216916">
        <w:rPr>
          <w:rFonts w:cs="Times New Roman"/>
          <w:sz w:val="20"/>
          <w:szCs w:val="20"/>
          <w:lang w:val="sl-SI"/>
        </w:rPr>
        <w:t>Zaposlovanje žensk v poštni, telegrafski in telefonski dejavnosti do druge svetovne vojne</w:t>
      </w:r>
      <w:r>
        <w:rPr>
          <w:rFonts w:cs="Times New Roman"/>
          <w:sz w:val="20"/>
          <w:szCs w:val="20"/>
          <w:lang w:val="sl-SI"/>
        </w:rPr>
        <w:t>,«</w:t>
      </w:r>
      <w:r w:rsidRPr="00216916">
        <w:rPr>
          <w:rFonts w:cs="Times New Roman"/>
          <w:sz w:val="20"/>
          <w:szCs w:val="20"/>
          <w:lang w:val="sl-SI"/>
        </w:rPr>
        <w:t xml:space="preserve"> v</w:t>
      </w:r>
      <w:r>
        <w:rPr>
          <w:rFonts w:cs="Times New Roman"/>
          <w:sz w:val="20"/>
          <w:szCs w:val="20"/>
          <w:lang w:val="sl-SI"/>
        </w:rPr>
        <w:t>:</w:t>
      </w:r>
      <w:r w:rsidRPr="00216916">
        <w:rPr>
          <w:rFonts w:cs="Times New Roman"/>
          <w:sz w:val="20"/>
          <w:szCs w:val="20"/>
          <w:lang w:val="sl-SI"/>
        </w:rPr>
        <w:t xml:space="preserve"> </w:t>
      </w:r>
      <w:r w:rsidRPr="00216916">
        <w:rPr>
          <w:rFonts w:cs="Times New Roman"/>
          <w:i/>
          <w:sz w:val="20"/>
          <w:szCs w:val="20"/>
          <w:lang w:val="sl-SI"/>
        </w:rPr>
        <w:t>Ženske skozi zgodovino: zbornik referatov 32. zborovanja slovenskih zgodovinarjev</w:t>
      </w:r>
      <w:r w:rsidRPr="00216916">
        <w:rPr>
          <w:rFonts w:cs="Times New Roman"/>
          <w:sz w:val="20"/>
          <w:szCs w:val="20"/>
          <w:lang w:val="sl-SI"/>
        </w:rPr>
        <w:t>, ur. Aleksander Žižek (Celje, Ljubljana: ZZDS, 2004),</w:t>
      </w:r>
      <w:r>
        <w:rPr>
          <w:rFonts w:cs="Times New Roman"/>
          <w:sz w:val="20"/>
          <w:szCs w:val="20"/>
          <w:lang w:val="sl-SI"/>
        </w:rPr>
        <w:t xml:space="preserve"> </w:t>
      </w:r>
      <w:r w:rsidRPr="00216916">
        <w:rPr>
          <w:rFonts w:cs="Times New Roman"/>
          <w:sz w:val="20"/>
          <w:szCs w:val="20"/>
          <w:lang w:val="sl-SI"/>
        </w:rPr>
        <w:t>180.</w:t>
      </w:r>
    </w:p>
  </w:footnote>
  <w:footnote w:id="9">
    <w:p w14:paraId="33DAE6F5"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Augeneder, </w:t>
      </w:r>
      <w:r>
        <w:rPr>
          <w:rFonts w:cs="Times New Roman"/>
          <w:szCs w:val="20"/>
          <w:lang w:val="sl-SI"/>
        </w:rPr>
        <w:t>»</w:t>
      </w:r>
      <w:r w:rsidRPr="005855DB">
        <w:rPr>
          <w:rFonts w:cs="Times New Roman"/>
          <w:szCs w:val="20"/>
          <w:lang w:val="sl-SI"/>
        </w:rPr>
        <w:t>Arbeiterinnen</w:t>
      </w:r>
      <w:r>
        <w:rPr>
          <w:rFonts w:cs="Times New Roman"/>
          <w:szCs w:val="20"/>
          <w:lang w:val="sl-SI"/>
        </w:rPr>
        <w:t>,«</w:t>
      </w:r>
      <w:r w:rsidRPr="00216916">
        <w:rPr>
          <w:rFonts w:cs="Times New Roman"/>
          <w:szCs w:val="20"/>
          <w:lang w:val="sl-SI"/>
        </w:rPr>
        <w:t xml:space="preserve"> 31</w:t>
      </w:r>
      <w:r w:rsidRPr="00216916">
        <w:rPr>
          <w:rStyle w:val="citation"/>
          <w:rFonts w:cs="Times New Roman"/>
          <w:i/>
          <w:iCs/>
          <w:szCs w:val="20"/>
          <w:lang w:val="sl-SI"/>
        </w:rPr>
        <w:t>–</w:t>
      </w:r>
      <w:r w:rsidRPr="00216916">
        <w:rPr>
          <w:rFonts w:cs="Times New Roman"/>
          <w:szCs w:val="20"/>
          <w:lang w:val="sl-SI"/>
        </w:rPr>
        <w:t>32</w:t>
      </w:r>
      <w:r>
        <w:rPr>
          <w:rFonts w:cs="Times New Roman"/>
          <w:szCs w:val="20"/>
          <w:lang w:val="sl-SI"/>
        </w:rPr>
        <w:t>.</w:t>
      </w:r>
      <w:r w:rsidRPr="00216916">
        <w:rPr>
          <w:rFonts w:cs="Times New Roman"/>
          <w:szCs w:val="20"/>
          <w:lang w:val="sl-SI"/>
        </w:rPr>
        <w:t xml:space="preserve"> </w:t>
      </w:r>
      <w:r>
        <w:rPr>
          <w:rFonts w:cs="Times New Roman"/>
          <w:szCs w:val="20"/>
          <w:lang w:val="sl-SI"/>
        </w:rPr>
        <w:t>P</w:t>
      </w:r>
      <w:r w:rsidRPr="00216916">
        <w:rPr>
          <w:rFonts w:cs="Times New Roman"/>
          <w:szCs w:val="20"/>
          <w:lang w:val="sl-SI"/>
        </w:rPr>
        <w:t xml:space="preserve">rimerjaj članek </w:t>
      </w:r>
      <w:r>
        <w:rPr>
          <w:rFonts w:cs="Times New Roman"/>
          <w:szCs w:val="20"/>
          <w:lang w:val="sl-SI"/>
        </w:rPr>
        <w:t>»</w:t>
      </w:r>
      <w:r w:rsidRPr="00216916">
        <w:rPr>
          <w:rFonts w:cs="Times New Roman"/>
          <w:szCs w:val="20"/>
          <w:lang w:val="sl-SI"/>
        </w:rPr>
        <w:t>Mobilizacija avstrijskih žen,</w:t>
      </w:r>
      <w:r>
        <w:rPr>
          <w:rFonts w:cs="Times New Roman"/>
          <w:szCs w:val="20"/>
          <w:lang w:val="sl-SI"/>
        </w:rPr>
        <w:t>«</w:t>
      </w:r>
      <w:r w:rsidRPr="00216916">
        <w:rPr>
          <w:rFonts w:cs="Times New Roman"/>
          <w:szCs w:val="20"/>
          <w:lang w:val="sl-SI"/>
        </w:rPr>
        <w:t xml:space="preserve"> </w:t>
      </w:r>
      <w:r w:rsidRPr="00216916">
        <w:rPr>
          <w:rFonts w:cs="Times New Roman"/>
          <w:i/>
          <w:szCs w:val="20"/>
          <w:lang w:val="sl-SI"/>
        </w:rPr>
        <w:t>Slovenec</w:t>
      </w:r>
      <w:r w:rsidRPr="00216916">
        <w:rPr>
          <w:rFonts w:cs="Times New Roman"/>
          <w:szCs w:val="20"/>
          <w:lang w:val="sl-SI"/>
        </w:rPr>
        <w:t>, 20.</w:t>
      </w:r>
      <w:r>
        <w:rPr>
          <w:rFonts w:cs="Times New Roman"/>
          <w:szCs w:val="20"/>
          <w:lang w:val="sl-SI"/>
        </w:rPr>
        <w:t xml:space="preserve"> </w:t>
      </w:r>
      <w:r w:rsidRPr="00216916">
        <w:rPr>
          <w:rFonts w:cs="Times New Roman"/>
          <w:szCs w:val="20"/>
          <w:lang w:val="sl-SI"/>
        </w:rPr>
        <w:t>12.</w:t>
      </w:r>
      <w:r>
        <w:rPr>
          <w:rFonts w:cs="Times New Roman"/>
          <w:szCs w:val="20"/>
          <w:lang w:val="sl-SI"/>
        </w:rPr>
        <w:t xml:space="preserve"> </w:t>
      </w:r>
      <w:r w:rsidRPr="00216916">
        <w:rPr>
          <w:rFonts w:cs="Times New Roman"/>
          <w:szCs w:val="20"/>
          <w:lang w:val="sl-SI"/>
        </w:rPr>
        <w:t>1915.</w:t>
      </w:r>
    </w:p>
  </w:footnote>
  <w:footnote w:id="10">
    <w:p w14:paraId="6FDB17F2" w14:textId="77777777" w:rsidR="009D6B31" w:rsidRPr="00216916" w:rsidRDefault="009D6B31" w:rsidP="00DD3FDD">
      <w:pPr>
        <w:spacing w:after="0" w:line="240" w:lineRule="auto"/>
        <w:rPr>
          <w:rFonts w:cs="Times New Roman"/>
          <w:sz w:val="20"/>
          <w:szCs w:val="20"/>
          <w:lang w:val="sl-SI"/>
        </w:rPr>
      </w:pPr>
      <w:r w:rsidRPr="00216916">
        <w:rPr>
          <w:rStyle w:val="FootnoteReference"/>
          <w:rFonts w:cs="Times New Roman"/>
          <w:sz w:val="20"/>
          <w:szCs w:val="20"/>
          <w:lang w:val="sl-SI"/>
        </w:rPr>
        <w:footnoteRef/>
      </w:r>
      <w:r w:rsidRPr="00216916">
        <w:rPr>
          <w:rFonts w:cs="Times New Roman"/>
          <w:sz w:val="20"/>
          <w:szCs w:val="20"/>
          <w:lang w:val="sl-SI"/>
        </w:rPr>
        <w:t xml:space="preserve"> Jasna Fischer, </w:t>
      </w:r>
      <w:r>
        <w:rPr>
          <w:rFonts w:cs="Times New Roman"/>
          <w:sz w:val="20"/>
          <w:szCs w:val="20"/>
          <w:lang w:val="sl-SI"/>
        </w:rPr>
        <w:t>»</w:t>
      </w:r>
      <w:r w:rsidRPr="00216916">
        <w:rPr>
          <w:rFonts w:cs="Times New Roman"/>
          <w:sz w:val="20"/>
          <w:szCs w:val="20"/>
          <w:lang w:val="sl-SI"/>
        </w:rPr>
        <w:t>Gospodarstvo v vojnih razmerah</w:t>
      </w:r>
      <w:r>
        <w:rPr>
          <w:rFonts w:cs="Times New Roman"/>
          <w:sz w:val="20"/>
          <w:szCs w:val="20"/>
          <w:lang w:val="sl-SI"/>
        </w:rPr>
        <w:t>,«</w:t>
      </w:r>
      <w:r w:rsidRPr="00216916">
        <w:rPr>
          <w:rFonts w:cs="Times New Roman"/>
          <w:sz w:val="20"/>
          <w:szCs w:val="20"/>
          <w:lang w:val="sl-SI"/>
        </w:rPr>
        <w:t xml:space="preserve"> v</w:t>
      </w:r>
      <w:r>
        <w:rPr>
          <w:rFonts w:cs="Times New Roman"/>
          <w:sz w:val="20"/>
          <w:szCs w:val="20"/>
          <w:lang w:val="sl-SI"/>
        </w:rPr>
        <w:t>:</w:t>
      </w:r>
      <w:r w:rsidRPr="00216916">
        <w:rPr>
          <w:rFonts w:cs="Times New Roman"/>
          <w:sz w:val="20"/>
          <w:szCs w:val="20"/>
          <w:lang w:val="sl-SI"/>
        </w:rPr>
        <w:t xml:space="preserve"> </w:t>
      </w:r>
      <w:r w:rsidRPr="00216916">
        <w:rPr>
          <w:rFonts w:cs="Times New Roman"/>
          <w:i/>
          <w:sz w:val="20"/>
          <w:szCs w:val="20"/>
          <w:lang w:val="sl-SI"/>
        </w:rPr>
        <w:t>Slovenska novejša zgodovina: od programa Zedinjena Slovenija do mednarodnega priznanja Republike Slovenije: 1848</w:t>
      </w:r>
      <w:r w:rsidRPr="00216916">
        <w:rPr>
          <w:rStyle w:val="citation"/>
          <w:rFonts w:cs="Times New Roman"/>
          <w:i/>
          <w:iCs/>
          <w:sz w:val="20"/>
          <w:szCs w:val="20"/>
          <w:lang w:val="sl-SI"/>
        </w:rPr>
        <w:t>–</w:t>
      </w:r>
      <w:r w:rsidRPr="00216916">
        <w:rPr>
          <w:rFonts w:cs="Times New Roman"/>
          <w:i/>
          <w:sz w:val="20"/>
          <w:szCs w:val="20"/>
          <w:lang w:val="sl-SI"/>
        </w:rPr>
        <w:t>1992</w:t>
      </w:r>
      <w:r w:rsidRPr="00216916">
        <w:rPr>
          <w:rFonts w:cs="Times New Roman"/>
          <w:sz w:val="20"/>
          <w:szCs w:val="20"/>
          <w:lang w:val="sl-SI"/>
        </w:rPr>
        <w:t>, ur. Jasna Fischer et al. (Ljubljana: Mladinska knjiga, INZ, 2006), 148.</w:t>
      </w:r>
    </w:p>
  </w:footnote>
  <w:footnote w:id="11">
    <w:p w14:paraId="4332A20A" w14:textId="77777777" w:rsidR="009D6B31" w:rsidRPr="00216916" w:rsidRDefault="009D6B31" w:rsidP="00DD3FDD">
      <w:pPr>
        <w:spacing w:after="0" w:line="240" w:lineRule="auto"/>
        <w:rPr>
          <w:rFonts w:cs="Times New Roman"/>
          <w:sz w:val="20"/>
          <w:szCs w:val="20"/>
          <w:lang w:val="sl-SI"/>
        </w:rPr>
      </w:pPr>
      <w:r w:rsidRPr="00216916">
        <w:rPr>
          <w:rStyle w:val="FootnoteReference"/>
          <w:rFonts w:cs="Times New Roman"/>
          <w:sz w:val="20"/>
          <w:szCs w:val="20"/>
          <w:lang w:val="sl-SI"/>
        </w:rPr>
        <w:footnoteRef/>
      </w:r>
      <w:r w:rsidRPr="00216916">
        <w:rPr>
          <w:rFonts w:cs="Times New Roman"/>
          <w:sz w:val="20"/>
          <w:szCs w:val="20"/>
          <w:lang w:val="sl-SI"/>
        </w:rPr>
        <w:t xml:space="preserve"> Jože Šorn, </w:t>
      </w:r>
      <w:r w:rsidRPr="00216916">
        <w:rPr>
          <w:rFonts w:cs="Times New Roman"/>
          <w:i/>
          <w:sz w:val="20"/>
          <w:szCs w:val="20"/>
          <w:lang w:val="sl-SI"/>
        </w:rPr>
        <w:t>Slovensko gospodarstvo v poprevratnih letih 1919</w:t>
      </w:r>
      <w:r w:rsidRPr="00216916">
        <w:rPr>
          <w:rStyle w:val="citation"/>
          <w:rFonts w:cs="Times New Roman"/>
          <w:i/>
          <w:iCs/>
          <w:sz w:val="20"/>
          <w:szCs w:val="20"/>
          <w:lang w:val="sl-SI"/>
        </w:rPr>
        <w:t>–</w:t>
      </w:r>
      <w:r w:rsidRPr="00216916">
        <w:rPr>
          <w:rFonts w:cs="Times New Roman"/>
          <w:i/>
          <w:sz w:val="20"/>
          <w:szCs w:val="20"/>
          <w:lang w:val="sl-SI"/>
        </w:rPr>
        <w:t>1924</w:t>
      </w:r>
      <w:r w:rsidRPr="00216916">
        <w:rPr>
          <w:rFonts w:cs="Times New Roman"/>
          <w:sz w:val="20"/>
          <w:szCs w:val="20"/>
          <w:lang w:val="sl-SI"/>
        </w:rPr>
        <w:t xml:space="preserve"> (Ljubljana: Cankarjeva založba, 1997), 21</w:t>
      </w:r>
      <w:r w:rsidRPr="00216916">
        <w:rPr>
          <w:rStyle w:val="citation"/>
          <w:rFonts w:cs="Times New Roman"/>
          <w:i/>
          <w:iCs/>
          <w:sz w:val="20"/>
          <w:szCs w:val="20"/>
          <w:lang w:val="sl-SI"/>
        </w:rPr>
        <w:t>–</w:t>
      </w:r>
      <w:r w:rsidRPr="00216916">
        <w:rPr>
          <w:rFonts w:cs="Times New Roman"/>
          <w:sz w:val="20"/>
          <w:szCs w:val="20"/>
          <w:lang w:val="sl-SI"/>
        </w:rPr>
        <w:t>22.</w:t>
      </w:r>
    </w:p>
  </w:footnote>
  <w:footnote w:id="12">
    <w:p w14:paraId="087F2EAE"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Augeneder, </w:t>
      </w:r>
      <w:r>
        <w:rPr>
          <w:rFonts w:cs="Times New Roman"/>
          <w:szCs w:val="20"/>
          <w:lang w:val="sl-SI"/>
        </w:rPr>
        <w:t>»</w:t>
      </w:r>
      <w:r w:rsidRPr="005855DB">
        <w:rPr>
          <w:rFonts w:cs="Times New Roman"/>
          <w:szCs w:val="20"/>
          <w:lang w:val="sl-SI"/>
        </w:rPr>
        <w:t>Arbeiterinnen</w:t>
      </w:r>
      <w:r>
        <w:rPr>
          <w:rFonts w:cs="Times New Roman"/>
          <w:szCs w:val="20"/>
          <w:lang w:val="sl-SI"/>
        </w:rPr>
        <w:t>,«</w:t>
      </w:r>
      <w:r w:rsidRPr="00216916">
        <w:rPr>
          <w:rFonts w:cs="Times New Roman"/>
          <w:szCs w:val="20"/>
          <w:lang w:val="sl-SI"/>
        </w:rPr>
        <w:t xml:space="preserve"> 1</w:t>
      </w:r>
      <w:r w:rsidRPr="00216916">
        <w:rPr>
          <w:rStyle w:val="citation"/>
          <w:rFonts w:cs="Times New Roman"/>
          <w:i/>
          <w:iCs/>
          <w:szCs w:val="20"/>
          <w:lang w:val="sl-SI"/>
        </w:rPr>
        <w:t>–</w:t>
      </w:r>
      <w:r w:rsidRPr="00216916">
        <w:rPr>
          <w:rFonts w:cs="Times New Roman"/>
          <w:szCs w:val="20"/>
          <w:lang w:val="sl-SI"/>
        </w:rPr>
        <w:t>5.</w:t>
      </w:r>
    </w:p>
  </w:footnote>
  <w:footnote w:id="13">
    <w:p w14:paraId="122E82E9"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Pr>
          <w:rFonts w:cs="Times New Roman"/>
          <w:szCs w:val="20"/>
          <w:lang w:val="sl-SI"/>
        </w:rPr>
        <w:t>Ibid.,</w:t>
      </w:r>
      <w:r w:rsidRPr="00216916">
        <w:rPr>
          <w:rFonts w:cs="Times New Roman"/>
          <w:szCs w:val="20"/>
          <w:lang w:val="sl-SI"/>
        </w:rPr>
        <w:t xml:space="preserve"> 4.</w:t>
      </w:r>
    </w:p>
  </w:footnote>
  <w:footnote w:id="14">
    <w:p w14:paraId="1D60D2E1"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Pr>
          <w:rFonts w:cs="Times New Roman"/>
          <w:szCs w:val="20"/>
          <w:lang w:val="sl-SI"/>
        </w:rPr>
        <w:t>Ibid.,</w:t>
      </w:r>
      <w:r w:rsidRPr="00216916">
        <w:rPr>
          <w:rFonts w:cs="Times New Roman"/>
          <w:szCs w:val="20"/>
          <w:lang w:val="sl-SI"/>
        </w:rPr>
        <w:t xml:space="preserve"> 28.</w:t>
      </w:r>
    </w:p>
  </w:footnote>
  <w:footnote w:id="15">
    <w:p w14:paraId="2686B7FD"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Pr>
          <w:rFonts w:cs="Times New Roman"/>
          <w:szCs w:val="20"/>
          <w:lang w:val="sl-SI"/>
        </w:rPr>
        <w:t>Ibid.</w:t>
      </w:r>
      <w:r w:rsidRPr="00216916">
        <w:rPr>
          <w:rFonts w:cs="Times New Roman"/>
          <w:szCs w:val="20"/>
          <w:lang w:val="sl-SI"/>
        </w:rPr>
        <w:t>, 4</w:t>
      </w:r>
      <w:r w:rsidRPr="00216916">
        <w:rPr>
          <w:rStyle w:val="citation"/>
          <w:rFonts w:cs="Times New Roman"/>
          <w:i/>
          <w:iCs/>
          <w:szCs w:val="20"/>
          <w:lang w:val="sl-SI"/>
        </w:rPr>
        <w:t>–</w:t>
      </w:r>
      <w:r w:rsidRPr="00216916">
        <w:rPr>
          <w:rFonts w:cs="Times New Roman"/>
          <w:szCs w:val="20"/>
          <w:lang w:val="sl-SI"/>
        </w:rPr>
        <w:t>5.</w:t>
      </w:r>
    </w:p>
  </w:footnote>
  <w:footnote w:id="16">
    <w:p w14:paraId="194D2BDF"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Podatki za Dunaj, ki je imel razmeroma visok delež delavstva in kamor so se stekali delavci iz vse monarhije, vključno s slovenskimi deželami, so zgovorni: avgusta 1914 je znašala brezposelnost dunajskega prebivalstva 21,6</w:t>
      </w:r>
      <w:r>
        <w:rPr>
          <w:rFonts w:cs="Times New Roman"/>
          <w:szCs w:val="20"/>
          <w:lang w:val="sl-SI"/>
        </w:rPr>
        <w:t xml:space="preserve"> </w:t>
      </w:r>
      <w:r w:rsidRPr="00216916">
        <w:rPr>
          <w:rFonts w:cs="Times New Roman"/>
          <w:szCs w:val="20"/>
          <w:lang w:val="sl-SI"/>
        </w:rPr>
        <w:t>%, oktobra 1914 pa le 10,8</w:t>
      </w:r>
      <w:r>
        <w:rPr>
          <w:rFonts w:cs="Times New Roman"/>
          <w:szCs w:val="20"/>
          <w:lang w:val="sl-SI"/>
        </w:rPr>
        <w:t xml:space="preserve"> </w:t>
      </w:r>
      <w:r w:rsidRPr="00216916">
        <w:rPr>
          <w:rFonts w:cs="Times New Roman"/>
          <w:szCs w:val="20"/>
          <w:lang w:val="sl-SI"/>
        </w:rPr>
        <w:t xml:space="preserve">%. </w:t>
      </w:r>
      <w:r>
        <w:rPr>
          <w:rFonts w:cs="Times New Roman"/>
          <w:szCs w:val="20"/>
          <w:lang w:val="sl-SI"/>
        </w:rPr>
        <w:t xml:space="preserve">Glej: </w:t>
      </w:r>
      <w:r w:rsidRPr="00216916">
        <w:rPr>
          <w:rFonts w:cs="Times New Roman"/>
          <w:szCs w:val="20"/>
          <w:lang w:val="sl-SI"/>
        </w:rPr>
        <w:t xml:space="preserve">Augeneder, </w:t>
      </w:r>
      <w:r>
        <w:rPr>
          <w:rFonts w:cs="Times New Roman"/>
          <w:szCs w:val="20"/>
          <w:lang w:val="sl-SI"/>
        </w:rPr>
        <w:t>»</w:t>
      </w:r>
      <w:r w:rsidRPr="005855DB">
        <w:rPr>
          <w:rFonts w:cs="Times New Roman"/>
          <w:szCs w:val="20"/>
          <w:lang w:val="sl-SI"/>
        </w:rPr>
        <w:t>Arbeiterinnen</w:t>
      </w:r>
      <w:r>
        <w:rPr>
          <w:rFonts w:cs="Times New Roman"/>
          <w:szCs w:val="20"/>
          <w:lang w:val="sl-SI"/>
        </w:rPr>
        <w:t>,«</w:t>
      </w:r>
      <w:r w:rsidRPr="00216916">
        <w:rPr>
          <w:rFonts w:cs="Times New Roman"/>
          <w:szCs w:val="20"/>
          <w:lang w:val="sl-SI"/>
        </w:rPr>
        <w:t xml:space="preserve"> 5</w:t>
      </w:r>
      <w:r>
        <w:rPr>
          <w:rFonts w:cs="Times New Roman"/>
          <w:szCs w:val="20"/>
          <w:lang w:val="sl-SI"/>
        </w:rPr>
        <w:t>.</w:t>
      </w:r>
      <w:r w:rsidRPr="00216916">
        <w:rPr>
          <w:rFonts w:cs="Times New Roman"/>
          <w:szCs w:val="20"/>
          <w:lang w:val="sl-SI"/>
        </w:rPr>
        <w:t xml:space="preserve"> Šorn, </w:t>
      </w:r>
      <w:r w:rsidRPr="00216916">
        <w:rPr>
          <w:rFonts w:cs="Times New Roman"/>
          <w:i/>
          <w:szCs w:val="20"/>
          <w:lang w:val="sl-SI"/>
        </w:rPr>
        <w:t>Slovensko gospodarstvo</w:t>
      </w:r>
      <w:r w:rsidRPr="00216916">
        <w:rPr>
          <w:rFonts w:cs="Times New Roman"/>
          <w:szCs w:val="20"/>
          <w:lang w:val="sl-SI"/>
        </w:rPr>
        <w:t>, 21.</w:t>
      </w:r>
    </w:p>
  </w:footnote>
  <w:footnote w:id="17">
    <w:p w14:paraId="4098BE03"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Augeneder, </w:t>
      </w:r>
      <w:r>
        <w:rPr>
          <w:rFonts w:cs="Times New Roman"/>
          <w:szCs w:val="20"/>
          <w:lang w:val="sl-SI"/>
        </w:rPr>
        <w:t>»</w:t>
      </w:r>
      <w:r w:rsidRPr="005855DB">
        <w:rPr>
          <w:rFonts w:cs="Times New Roman"/>
          <w:szCs w:val="20"/>
          <w:lang w:val="sl-SI"/>
        </w:rPr>
        <w:t>Arbeiterinnen</w:t>
      </w:r>
      <w:r>
        <w:rPr>
          <w:rFonts w:cs="Times New Roman"/>
          <w:szCs w:val="20"/>
          <w:lang w:val="sl-SI"/>
        </w:rPr>
        <w:t>«</w:t>
      </w:r>
      <w:r w:rsidRPr="00216916">
        <w:rPr>
          <w:rFonts w:cs="Times New Roman"/>
          <w:szCs w:val="20"/>
          <w:lang w:val="sl-SI"/>
        </w:rPr>
        <w:t>, 6.</w:t>
      </w:r>
    </w:p>
  </w:footnote>
  <w:footnote w:id="18">
    <w:p w14:paraId="3EBE552D"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Petra Svoljšak, </w:t>
      </w:r>
      <w:r>
        <w:rPr>
          <w:rFonts w:cs="Times New Roman"/>
          <w:szCs w:val="20"/>
          <w:lang w:val="sl-SI"/>
        </w:rPr>
        <w:t>»</w:t>
      </w:r>
      <w:r w:rsidRPr="00216916">
        <w:rPr>
          <w:rFonts w:cs="Times New Roman"/>
          <w:szCs w:val="20"/>
          <w:lang w:val="sl-SI"/>
        </w:rPr>
        <w:t>"Tudi jaz sem pomagala do velike zmage!": položaj in vloge žensk na Slovenskem med 1. svetovno vojno</w:t>
      </w:r>
      <w:r>
        <w:rPr>
          <w:rFonts w:cs="Times New Roman"/>
          <w:szCs w:val="20"/>
          <w:lang w:val="sl-SI"/>
        </w:rPr>
        <w:t>,«</w:t>
      </w:r>
      <w:r w:rsidRPr="00216916">
        <w:rPr>
          <w:rFonts w:cs="Times New Roman"/>
          <w:szCs w:val="20"/>
          <w:lang w:val="sl-SI"/>
        </w:rPr>
        <w:t xml:space="preserve"> v</w:t>
      </w:r>
      <w:r>
        <w:rPr>
          <w:rFonts w:cs="Times New Roman"/>
          <w:szCs w:val="20"/>
          <w:lang w:val="sl-SI"/>
        </w:rPr>
        <w:t>:</w:t>
      </w:r>
      <w:r w:rsidRPr="00216916">
        <w:rPr>
          <w:rFonts w:cs="Times New Roman"/>
          <w:szCs w:val="20"/>
          <w:lang w:val="sl-SI"/>
        </w:rPr>
        <w:t xml:space="preserve"> </w:t>
      </w:r>
      <w:r w:rsidRPr="00216916">
        <w:rPr>
          <w:rFonts w:cs="Times New Roman"/>
          <w:i/>
          <w:szCs w:val="20"/>
          <w:lang w:val="sl-SI"/>
        </w:rPr>
        <w:t>Ženske skozi zgodovino: zbornik referatov 32. zborovanja slovenskih zgodovinarjev</w:t>
      </w:r>
      <w:r w:rsidRPr="00216916">
        <w:rPr>
          <w:rFonts w:cs="Times New Roman"/>
          <w:szCs w:val="20"/>
          <w:lang w:val="sl-SI"/>
        </w:rPr>
        <w:t>, ur. Aleksander Žižek (Celje, Ljubljana: ZZDS, 2004), 155.</w:t>
      </w:r>
    </w:p>
  </w:footnote>
  <w:footnote w:id="19">
    <w:p w14:paraId="26D68241"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Augeneder, </w:t>
      </w:r>
      <w:r>
        <w:rPr>
          <w:rFonts w:cs="Times New Roman"/>
          <w:szCs w:val="20"/>
          <w:lang w:val="sl-SI"/>
        </w:rPr>
        <w:t>»</w:t>
      </w:r>
      <w:r w:rsidRPr="005855DB">
        <w:rPr>
          <w:rFonts w:cs="Times New Roman"/>
          <w:szCs w:val="20"/>
          <w:lang w:val="sl-SI"/>
        </w:rPr>
        <w:t>Arbeiterinnen</w:t>
      </w:r>
      <w:r>
        <w:rPr>
          <w:rFonts w:cs="Times New Roman"/>
          <w:szCs w:val="20"/>
          <w:lang w:val="sl-SI"/>
        </w:rPr>
        <w:t>,«</w:t>
      </w:r>
      <w:r w:rsidRPr="00216916">
        <w:rPr>
          <w:rFonts w:cs="Times New Roman"/>
          <w:szCs w:val="20"/>
          <w:lang w:val="sl-SI"/>
        </w:rPr>
        <w:t xml:space="preserve"> 15.</w:t>
      </w:r>
    </w:p>
  </w:footnote>
  <w:footnote w:id="20">
    <w:p w14:paraId="0E4FC877"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Pr>
          <w:rFonts w:cs="Times New Roman"/>
          <w:szCs w:val="20"/>
          <w:lang w:val="sl-SI"/>
        </w:rPr>
        <w:t>Ibid.,</w:t>
      </w:r>
      <w:r w:rsidRPr="00216916">
        <w:rPr>
          <w:rFonts w:cs="Times New Roman"/>
          <w:szCs w:val="20"/>
          <w:lang w:val="sl-SI"/>
        </w:rPr>
        <w:t xml:space="preserve"> 98.</w:t>
      </w:r>
    </w:p>
  </w:footnote>
  <w:footnote w:id="21">
    <w:p w14:paraId="25CA3055"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sidRPr="00216916">
        <w:rPr>
          <w:rStyle w:val="naslov"/>
          <w:rFonts w:cs="Times New Roman"/>
          <w:color w:val="auto"/>
          <w:sz w:val="20"/>
          <w:szCs w:val="20"/>
          <w:lang w:val="sl-SI"/>
        </w:rPr>
        <w:t xml:space="preserve">Ute Daniel, </w:t>
      </w:r>
      <w:r w:rsidRPr="00216916">
        <w:rPr>
          <w:rStyle w:val="naslov"/>
          <w:rFonts w:cs="Times New Roman"/>
          <w:i/>
          <w:color w:val="auto"/>
          <w:sz w:val="20"/>
          <w:szCs w:val="20"/>
          <w:lang w:val="sl-SI"/>
        </w:rPr>
        <w:t>The war from within: German working class women in the First World War</w:t>
      </w:r>
      <w:r w:rsidRPr="00216916">
        <w:rPr>
          <w:rStyle w:val="naslov"/>
          <w:rFonts w:cs="Times New Roman"/>
          <w:color w:val="auto"/>
          <w:sz w:val="20"/>
          <w:szCs w:val="20"/>
          <w:lang w:val="sl-SI"/>
        </w:rPr>
        <w:t xml:space="preserve"> (Oxford, New York: Berg, 1997), </w:t>
      </w:r>
      <w:r w:rsidRPr="00216916">
        <w:rPr>
          <w:rFonts w:cs="Times New Roman"/>
          <w:szCs w:val="20"/>
          <w:lang w:val="sl-SI"/>
        </w:rPr>
        <w:t>66.</w:t>
      </w:r>
    </w:p>
  </w:footnote>
  <w:footnote w:id="22">
    <w:p w14:paraId="58AD0212"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Augeneder, </w:t>
      </w:r>
      <w:r>
        <w:rPr>
          <w:rFonts w:cs="Times New Roman"/>
          <w:szCs w:val="20"/>
          <w:lang w:val="sl-SI"/>
        </w:rPr>
        <w:t>»</w:t>
      </w:r>
      <w:r w:rsidRPr="005855DB">
        <w:rPr>
          <w:rFonts w:cs="Times New Roman"/>
          <w:szCs w:val="20"/>
          <w:lang w:val="sl-SI"/>
        </w:rPr>
        <w:t>Arbeiterinnen</w:t>
      </w:r>
      <w:r>
        <w:rPr>
          <w:rFonts w:cs="Times New Roman"/>
          <w:szCs w:val="20"/>
          <w:lang w:val="sl-SI"/>
        </w:rPr>
        <w:t>,«</w:t>
      </w:r>
      <w:r w:rsidRPr="00216916">
        <w:rPr>
          <w:rFonts w:cs="Times New Roman"/>
          <w:szCs w:val="20"/>
          <w:lang w:val="sl-SI"/>
        </w:rPr>
        <w:t xml:space="preserve"> 134</w:t>
      </w:r>
      <w:r>
        <w:rPr>
          <w:rFonts w:cs="Times New Roman"/>
          <w:szCs w:val="20"/>
          <w:lang w:val="sl-SI"/>
        </w:rPr>
        <w:t>−</w:t>
      </w:r>
      <w:r w:rsidRPr="00216916">
        <w:rPr>
          <w:rFonts w:cs="Times New Roman"/>
          <w:szCs w:val="20"/>
          <w:lang w:val="sl-SI"/>
        </w:rPr>
        <w:t>137.</w:t>
      </w:r>
    </w:p>
  </w:footnote>
  <w:footnote w:id="23">
    <w:p w14:paraId="00355A8A"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Šorn, </w:t>
      </w:r>
      <w:r w:rsidRPr="00216916">
        <w:rPr>
          <w:rFonts w:cs="Times New Roman"/>
          <w:i/>
          <w:szCs w:val="20"/>
          <w:lang w:val="sl-SI"/>
        </w:rPr>
        <w:t>Slovensko gospodarstvo</w:t>
      </w:r>
      <w:r w:rsidRPr="00216916">
        <w:rPr>
          <w:rFonts w:cs="Times New Roman"/>
          <w:szCs w:val="20"/>
          <w:lang w:val="sl-SI"/>
        </w:rPr>
        <w:t xml:space="preserve">, 22. </w:t>
      </w:r>
    </w:p>
  </w:footnote>
  <w:footnote w:id="24">
    <w:p w14:paraId="19DF0620"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sidRPr="00216916">
        <w:rPr>
          <w:rFonts w:eastAsia="Times New Roman" w:cs="Times New Roman"/>
          <w:szCs w:val="20"/>
          <w:lang w:val="sl-SI" w:eastAsia="sl-SI"/>
        </w:rPr>
        <w:t xml:space="preserve">Bojan Himmelreich, </w:t>
      </w:r>
      <w:r w:rsidRPr="00216916">
        <w:rPr>
          <w:rFonts w:cs="Times New Roman"/>
          <w:i/>
          <w:szCs w:val="20"/>
          <w:lang w:val="sl-SI"/>
        </w:rPr>
        <w:t>Namesto žemlje črni kruh: organizacija preskrbe z živili v Celju v času obeh svetovnih vojn</w:t>
      </w:r>
      <w:r w:rsidRPr="00216916">
        <w:rPr>
          <w:rFonts w:cs="Times New Roman"/>
          <w:szCs w:val="20"/>
          <w:lang w:val="sl-SI"/>
        </w:rPr>
        <w:t xml:space="preserve"> (Celje: Zgodovinski arhiv, 2001), 15.</w:t>
      </w:r>
    </w:p>
  </w:footnote>
  <w:footnote w:id="25">
    <w:p w14:paraId="1BFAB0A0"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Marinka Dražumerič, </w:t>
      </w:r>
      <w:r>
        <w:rPr>
          <w:rFonts w:cs="Times New Roman"/>
          <w:szCs w:val="20"/>
          <w:lang w:val="sl-SI"/>
        </w:rPr>
        <w:t>»</w:t>
      </w:r>
      <w:r w:rsidRPr="00216916">
        <w:rPr>
          <w:rStyle w:val="naslov"/>
          <w:rFonts w:cs="Times New Roman"/>
          <w:color w:val="auto"/>
          <w:sz w:val="20"/>
          <w:szCs w:val="20"/>
          <w:lang w:val="sl-SI"/>
        </w:rPr>
        <w:t>Gospodarsko življenje v Beli krajini med 1. svetovno vojno</w:t>
      </w:r>
      <w:r>
        <w:rPr>
          <w:rStyle w:val="naslov"/>
          <w:rFonts w:cs="Times New Roman"/>
          <w:color w:val="auto"/>
          <w:sz w:val="20"/>
          <w:szCs w:val="20"/>
          <w:lang w:val="sl-SI"/>
        </w:rPr>
        <w:t>,«</w:t>
      </w:r>
      <w:r w:rsidRPr="00216916">
        <w:rPr>
          <w:rStyle w:val="naslov"/>
          <w:rFonts w:cs="Times New Roman"/>
          <w:color w:val="auto"/>
          <w:sz w:val="20"/>
          <w:szCs w:val="20"/>
          <w:lang w:val="sl-SI"/>
        </w:rPr>
        <w:t xml:space="preserve"> </w:t>
      </w:r>
      <w:r w:rsidRPr="00216916">
        <w:rPr>
          <w:rStyle w:val="naslov"/>
          <w:rFonts w:cs="Times New Roman"/>
          <w:i/>
          <w:color w:val="auto"/>
          <w:sz w:val="20"/>
          <w:szCs w:val="20"/>
          <w:lang w:val="sl-SI"/>
        </w:rPr>
        <w:t>Zgodovinski časopis</w:t>
      </w:r>
      <w:r w:rsidRPr="00216916">
        <w:rPr>
          <w:rStyle w:val="naslov"/>
          <w:rFonts w:cs="Times New Roman"/>
          <w:color w:val="auto"/>
          <w:sz w:val="20"/>
          <w:szCs w:val="20"/>
          <w:lang w:val="sl-SI"/>
        </w:rPr>
        <w:t xml:space="preserve"> </w:t>
      </w:r>
      <w:r w:rsidRPr="00216916">
        <w:rPr>
          <w:rFonts w:cs="Times New Roman"/>
          <w:szCs w:val="20"/>
          <w:lang w:val="sl-SI"/>
        </w:rPr>
        <w:t xml:space="preserve">42, </w:t>
      </w:r>
      <w:r>
        <w:rPr>
          <w:rFonts w:cs="Times New Roman"/>
          <w:szCs w:val="20"/>
          <w:lang w:val="sl-SI"/>
        </w:rPr>
        <w:t xml:space="preserve">št. 1 </w:t>
      </w:r>
      <w:r w:rsidRPr="00216916">
        <w:rPr>
          <w:rFonts w:cs="Times New Roman"/>
          <w:szCs w:val="20"/>
          <w:lang w:val="sl-SI"/>
        </w:rPr>
        <w:t xml:space="preserve">(1988): </w:t>
      </w:r>
      <w:r w:rsidRPr="00216916">
        <w:rPr>
          <w:rStyle w:val="naslov"/>
          <w:rFonts w:cs="Times New Roman"/>
          <w:color w:val="auto"/>
          <w:sz w:val="20"/>
          <w:szCs w:val="20"/>
          <w:lang w:val="sl-SI"/>
        </w:rPr>
        <w:t>94</w:t>
      </w:r>
      <w:r w:rsidRPr="00216916">
        <w:rPr>
          <w:rStyle w:val="citation"/>
          <w:rFonts w:cs="Times New Roman"/>
          <w:i/>
          <w:iCs/>
          <w:szCs w:val="20"/>
          <w:lang w:val="sl-SI"/>
        </w:rPr>
        <w:t>–</w:t>
      </w:r>
      <w:r w:rsidRPr="00216916">
        <w:rPr>
          <w:rStyle w:val="naslov"/>
          <w:rFonts w:cs="Times New Roman"/>
          <w:color w:val="auto"/>
          <w:sz w:val="20"/>
          <w:szCs w:val="20"/>
          <w:lang w:val="sl-SI"/>
        </w:rPr>
        <w:t>95.</w:t>
      </w:r>
    </w:p>
  </w:footnote>
  <w:footnote w:id="26">
    <w:p w14:paraId="7B56B867"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Dražumerič, </w:t>
      </w:r>
      <w:r>
        <w:rPr>
          <w:rFonts w:cs="Times New Roman"/>
          <w:szCs w:val="20"/>
          <w:lang w:val="sl-SI"/>
        </w:rPr>
        <w:t>»</w:t>
      </w:r>
      <w:r w:rsidRPr="00216916">
        <w:rPr>
          <w:rStyle w:val="naslov"/>
          <w:rFonts w:cs="Times New Roman"/>
          <w:color w:val="auto"/>
          <w:sz w:val="20"/>
          <w:szCs w:val="20"/>
          <w:lang w:val="sl-SI"/>
        </w:rPr>
        <w:t>Gospodarsko življenje</w:t>
      </w:r>
      <w:r>
        <w:rPr>
          <w:rStyle w:val="naslov"/>
          <w:rFonts w:cs="Times New Roman"/>
          <w:color w:val="auto"/>
          <w:sz w:val="20"/>
          <w:szCs w:val="20"/>
          <w:lang w:val="sl-SI"/>
        </w:rPr>
        <w:t>,«</w:t>
      </w:r>
      <w:r w:rsidRPr="00216916">
        <w:rPr>
          <w:rStyle w:val="naslov"/>
          <w:rFonts w:cs="Times New Roman"/>
          <w:color w:val="auto"/>
          <w:sz w:val="20"/>
          <w:szCs w:val="20"/>
          <w:lang w:val="sl-SI"/>
        </w:rPr>
        <w:t xml:space="preserve"> 98.</w:t>
      </w:r>
    </w:p>
  </w:footnote>
  <w:footnote w:id="27">
    <w:p w14:paraId="48ED485F" w14:textId="77777777" w:rsidR="009D6B31" w:rsidRPr="00216916" w:rsidRDefault="009D6B31">
      <w:pPr>
        <w:pStyle w:val="FootnoteText"/>
        <w:rPr>
          <w:lang w:val="sl-SI"/>
        </w:rPr>
      </w:pPr>
      <w:r w:rsidRPr="00216916">
        <w:rPr>
          <w:rStyle w:val="FootnoteReference"/>
          <w:lang w:val="sl-SI"/>
        </w:rPr>
        <w:footnoteRef/>
      </w:r>
      <w:r w:rsidRPr="00216916">
        <w:rPr>
          <w:lang w:val="sl-SI"/>
        </w:rPr>
        <w:t xml:space="preserve"> Šorn, </w:t>
      </w:r>
      <w:r w:rsidRPr="00216916">
        <w:rPr>
          <w:i/>
          <w:lang w:val="sl-SI"/>
        </w:rPr>
        <w:t>Slovensko gospodarstvo</w:t>
      </w:r>
      <w:r w:rsidRPr="00216916">
        <w:rPr>
          <w:lang w:val="sl-SI"/>
        </w:rPr>
        <w:t>, 22.</w:t>
      </w:r>
    </w:p>
  </w:footnote>
  <w:footnote w:id="28">
    <w:p w14:paraId="51FE2F37"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Himmelreich, </w:t>
      </w:r>
      <w:r>
        <w:rPr>
          <w:rFonts w:cs="Times New Roman"/>
          <w:i/>
          <w:szCs w:val="20"/>
          <w:lang w:val="sl-SI"/>
        </w:rPr>
        <w:t>Namesto žemlje</w:t>
      </w:r>
      <w:r w:rsidRPr="00216916">
        <w:rPr>
          <w:rFonts w:cs="Times New Roman"/>
          <w:szCs w:val="20"/>
          <w:lang w:val="sl-SI"/>
        </w:rPr>
        <w:t>, 34.</w:t>
      </w:r>
    </w:p>
  </w:footnote>
  <w:footnote w:id="29">
    <w:p w14:paraId="1F662E7E" w14:textId="77777777" w:rsidR="009D6B31" w:rsidRPr="00216916" w:rsidRDefault="009D6B31" w:rsidP="00DD3FDD">
      <w:pPr>
        <w:spacing w:after="0" w:line="240" w:lineRule="auto"/>
        <w:rPr>
          <w:rFonts w:cs="Times New Roman"/>
          <w:sz w:val="20"/>
          <w:szCs w:val="20"/>
          <w:lang w:val="sl-SI"/>
        </w:rPr>
      </w:pPr>
      <w:r w:rsidRPr="00216916">
        <w:rPr>
          <w:rStyle w:val="FootnoteReference"/>
          <w:rFonts w:cs="Times New Roman"/>
          <w:sz w:val="20"/>
          <w:szCs w:val="20"/>
          <w:lang w:val="sl-SI"/>
        </w:rPr>
        <w:footnoteRef/>
      </w:r>
      <w:r w:rsidRPr="00216916">
        <w:rPr>
          <w:rFonts w:cs="Times New Roman"/>
          <w:sz w:val="20"/>
          <w:szCs w:val="20"/>
          <w:lang w:val="sl-SI"/>
        </w:rPr>
        <w:t xml:space="preserve"> Drago Sedmak, </w:t>
      </w:r>
      <w:r w:rsidRPr="00216916">
        <w:rPr>
          <w:rFonts w:cs="Times New Roman"/>
          <w:i/>
          <w:sz w:val="20"/>
          <w:szCs w:val="20"/>
          <w:lang w:val="sl-SI"/>
        </w:rPr>
        <w:t>Ob vznožju branikov: Solkan in Solkanci med prvo svetovno vojno</w:t>
      </w:r>
      <w:r w:rsidRPr="00216916">
        <w:rPr>
          <w:rFonts w:cs="Times New Roman"/>
          <w:sz w:val="20"/>
          <w:szCs w:val="20"/>
          <w:lang w:val="sl-SI"/>
        </w:rPr>
        <w:t xml:space="preserve"> (Celovec, Ljubljana, Dunaj: Mohorjeva založba, 2003), 67.</w:t>
      </w:r>
    </w:p>
  </w:footnote>
  <w:footnote w:id="30">
    <w:p w14:paraId="2E1265A0"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Augeneder, </w:t>
      </w:r>
      <w:r>
        <w:rPr>
          <w:rFonts w:cs="Times New Roman"/>
          <w:szCs w:val="20"/>
          <w:lang w:val="sl-SI"/>
        </w:rPr>
        <w:t>»</w:t>
      </w:r>
      <w:r w:rsidRPr="005855DB">
        <w:rPr>
          <w:rFonts w:cs="Times New Roman"/>
          <w:szCs w:val="20"/>
          <w:lang w:val="sl-SI"/>
        </w:rPr>
        <w:t>Arbeiterinnen</w:t>
      </w:r>
      <w:r>
        <w:rPr>
          <w:rFonts w:cs="Times New Roman"/>
          <w:szCs w:val="20"/>
          <w:lang w:val="sl-SI"/>
        </w:rPr>
        <w:t>,«</w:t>
      </w:r>
      <w:r w:rsidRPr="00216916">
        <w:rPr>
          <w:rFonts w:cs="Times New Roman"/>
          <w:szCs w:val="20"/>
          <w:lang w:val="sl-SI"/>
        </w:rPr>
        <w:t xml:space="preserve"> 2.</w:t>
      </w:r>
    </w:p>
  </w:footnote>
  <w:footnote w:id="31">
    <w:p w14:paraId="12D17A67" w14:textId="77777777" w:rsidR="009D6B31" w:rsidRPr="003028AB" w:rsidRDefault="009D6B31">
      <w:pPr>
        <w:pStyle w:val="FootnoteText"/>
        <w:rPr>
          <w:lang w:val="sl-SI"/>
        </w:rPr>
      </w:pPr>
      <w:r>
        <w:rPr>
          <w:rStyle w:val="FootnoteReference"/>
        </w:rPr>
        <w:footnoteRef/>
      </w:r>
      <w:r w:rsidRPr="00753D3C">
        <w:rPr>
          <w:lang w:val="de-AT"/>
        </w:rPr>
        <w:t xml:space="preserve"> </w:t>
      </w:r>
      <w:r w:rsidRPr="00216916">
        <w:rPr>
          <w:rFonts w:cs="Times New Roman"/>
          <w:i/>
          <w:szCs w:val="20"/>
          <w:lang w:val="sl-SI"/>
        </w:rPr>
        <w:t>Slovenec</w:t>
      </w:r>
      <w:r>
        <w:rPr>
          <w:rFonts w:cs="Times New Roman"/>
          <w:i/>
          <w:szCs w:val="20"/>
          <w:lang w:val="sl-SI"/>
        </w:rPr>
        <w:t>: političen list za slovenski narod</w:t>
      </w:r>
      <w:r w:rsidRPr="00216916">
        <w:rPr>
          <w:rFonts w:cs="Times New Roman"/>
          <w:szCs w:val="20"/>
          <w:lang w:val="sl-SI"/>
        </w:rPr>
        <w:t xml:space="preserve">, </w:t>
      </w:r>
      <w:r>
        <w:rPr>
          <w:rFonts w:cs="Times New Roman"/>
          <w:szCs w:val="20"/>
          <w:lang w:val="sl-SI"/>
        </w:rPr>
        <w:t>let. 43, št. 192, 24. 8. 1915.</w:t>
      </w:r>
    </w:p>
  </w:footnote>
  <w:footnote w:id="32">
    <w:p w14:paraId="09517BA4"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Style w:val="FootnoteReference"/>
          <w:rFonts w:cs="Times New Roman"/>
          <w:szCs w:val="20"/>
          <w:lang w:val="sl-SI"/>
        </w:rPr>
        <w:t xml:space="preserve"> </w:t>
      </w:r>
      <w:r w:rsidRPr="00216916">
        <w:rPr>
          <w:rFonts w:cs="Times New Roman"/>
          <w:szCs w:val="20"/>
          <w:lang w:val="sl-SI"/>
        </w:rPr>
        <w:t xml:space="preserve">Tita Porenta, </w:t>
      </w:r>
      <w:r>
        <w:rPr>
          <w:rFonts w:cs="Times New Roman"/>
          <w:i/>
          <w:szCs w:val="20"/>
          <w:lang w:val="sl-SI"/>
        </w:rPr>
        <w:t>»</w:t>
      </w:r>
      <w:r w:rsidRPr="00216916">
        <w:rPr>
          <w:rFonts w:cs="Times New Roman"/>
          <w:i/>
          <w:szCs w:val="20"/>
          <w:lang w:val="sl-SI"/>
        </w:rPr>
        <w:t>Če se bom odločil graditi, potem bom gradil najmoderneje!</w:t>
      </w:r>
      <w:r>
        <w:rPr>
          <w:rFonts w:cs="Times New Roman"/>
          <w:i/>
          <w:szCs w:val="20"/>
          <w:lang w:val="sl-SI"/>
        </w:rPr>
        <w:t>«</w:t>
      </w:r>
      <w:r w:rsidRPr="00216916">
        <w:rPr>
          <w:rFonts w:cs="Times New Roman"/>
          <w:i/>
          <w:szCs w:val="20"/>
          <w:lang w:val="sl-SI"/>
        </w:rPr>
        <w:t>: priložnosti in pasti slovenskega trgovca in podjetnika Petra Kozine (1876</w:t>
      </w:r>
      <w:r w:rsidRPr="00216916">
        <w:rPr>
          <w:rStyle w:val="citation"/>
          <w:rFonts w:cs="Times New Roman"/>
          <w:i/>
          <w:iCs/>
          <w:szCs w:val="20"/>
          <w:lang w:val="sl-SI"/>
        </w:rPr>
        <w:t>–</w:t>
      </w:r>
      <w:r w:rsidRPr="00216916">
        <w:rPr>
          <w:rFonts w:cs="Times New Roman"/>
          <w:i/>
          <w:szCs w:val="20"/>
          <w:lang w:val="sl-SI"/>
        </w:rPr>
        <w:t>1930), ustanovitelja tovarne čevljev Peko v Tržiču</w:t>
      </w:r>
      <w:r w:rsidRPr="00216916">
        <w:rPr>
          <w:rFonts w:cs="Times New Roman"/>
          <w:szCs w:val="20"/>
          <w:lang w:val="sl-SI"/>
        </w:rPr>
        <w:t xml:space="preserve"> (Radovljica: samozaložba, 2012)</w:t>
      </w:r>
      <w:r>
        <w:rPr>
          <w:rFonts w:cs="Times New Roman"/>
          <w:szCs w:val="20"/>
          <w:lang w:val="sl-SI"/>
        </w:rPr>
        <w:t>,</w:t>
      </w:r>
      <w:r w:rsidRPr="00216916">
        <w:rPr>
          <w:rFonts w:cs="Times New Roman"/>
          <w:szCs w:val="20"/>
          <w:lang w:val="sl-SI"/>
        </w:rPr>
        <w:t xml:space="preserve"> 40</w:t>
      </w:r>
      <w:r w:rsidRPr="00216916">
        <w:rPr>
          <w:rStyle w:val="citation"/>
          <w:rFonts w:cs="Times New Roman"/>
          <w:i/>
          <w:iCs/>
          <w:szCs w:val="20"/>
          <w:lang w:val="sl-SI"/>
        </w:rPr>
        <w:t>–</w:t>
      </w:r>
      <w:r w:rsidRPr="00216916">
        <w:rPr>
          <w:rFonts w:cs="Times New Roman"/>
          <w:szCs w:val="20"/>
          <w:lang w:val="sl-SI"/>
        </w:rPr>
        <w:t>41.</w:t>
      </w:r>
    </w:p>
  </w:footnote>
  <w:footnote w:id="33">
    <w:p w14:paraId="1600FB3A" w14:textId="77777777" w:rsidR="009D6B31" w:rsidRPr="00216916" w:rsidRDefault="009D6B31" w:rsidP="00DD3FDD">
      <w:pPr>
        <w:spacing w:after="0" w:line="240" w:lineRule="auto"/>
        <w:rPr>
          <w:rFonts w:cs="Times New Roman"/>
          <w:sz w:val="20"/>
          <w:szCs w:val="20"/>
          <w:lang w:val="sl-SI"/>
        </w:rPr>
      </w:pPr>
      <w:r w:rsidRPr="00216916">
        <w:rPr>
          <w:rStyle w:val="FootnoteReference"/>
          <w:rFonts w:cs="Times New Roman"/>
          <w:sz w:val="20"/>
          <w:szCs w:val="20"/>
          <w:lang w:val="sl-SI"/>
        </w:rPr>
        <w:footnoteRef/>
      </w:r>
      <w:r w:rsidRPr="00216916">
        <w:rPr>
          <w:rFonts w:cs="Times New Roman"/>
          <w:sz w:val="20"/>
          <w:szCs w:val="20"/>
          <w:lang w:val="sl-SI"/>
        </w:rPr>
        <w:t xml:space="preserve"> Drago Sedmak, </w:t>
      </w:r>
      <w:r w:rsidRPr="00216916">
        <w:rPr>
          <w:rFonts w:cs="Times New Roman"/>
          <w:i/>
          <w:sz w:val="20"/>
          <w:szCs w:val="20"/>
          <w:lang w:val="sl-SI"/>
        </w:rPr>
        <w:t>Življenje v Kobaridu med prvo svetovno vojno</w:t>
      </w:r>
      <w:r w:rsidRPr="00216916">
        <w:rPr>
          <w:rFonts w:cs="Times New Roman"/>
          <w:sz w:val="20"/>
          <w:szCs w:val="20"/>
          <w:lang w:val="sl-SI"/>
        </w:rPr>
        <w:t xml:space="preserve"> (Celovec, Ljubljana, Dunaj: Mohorjeva družba, 2001), 73</w:t>
      </w:r>
      <w:r w:rsidRPr="00216916">
        <w:rPr>
          <w:rStyle w:val="citation"/>
          <w:rFonts w:cs="Times New Roman"/>
          <w:i/>
          <w:iCs/>
          <w:sz w:val="20"/>
          <w:szCs w:val="20"/>
          <w:lang w:val="sl-SI"/>
        </w:rPr>
        <w:t>–</w:t>
      </w:r>
      <w:r w:rsidRPr="00216916">
        <w:rPr>
          <w:rFonts w:cs="Times New Roman"/>
          <w:sz w:val="20"/>
          <w:szCs w:val="20"/>
          <w:lang w:val="sl-SI"/>
        </w:rPr>
        <w:t>76, 101</w:t>
      </w:r>
      <w:r w:rsidRPr="00216916">
        <w:rPr>
          <w:rStyle w:val="citation"/>
          <w:rFonts w:cs="Times New Roman"/>
          <w:i/>
          <w:iCs/>
          <w:sz w:val="20"/>
          <w:szCs w:val="20"/>
          <w:lang w:val="sl-SI"/>
        </w:rPr>
        <w:t>–</w:t>
      </w:r>
      <w:r w:rsidRPr="00216916">
        <w:rPr>
          <w:rFonts w:cs="Times New Roman"/>
          <w:sz w:val="20"/>
          <w:szCs w:val="20"/>
          <w:lang w:val="sl-SI"/>
        </w:rPr>
        <w:t xml:space="preserve">106. </w:t>
      </w:r>
    </w:p>
  </w:footnote>
  <w:footnote w:id="34">
    <w:p w14:paraId="3EB29FD6"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Augeneder, </w:t>
      </w:r>
      <w:r>
        <w:rPr>
          <w:rFonts w:cs="Times New Roman"/>
          <w:szCs w:val="20"/>
          <w:lang w:val="sl-SI"/>
        </w:rPr>
        <w:t>»</w:t>
      </w:r>
      <w:r w:rsidRPr="005855DB">
        <w:rPr>
          <w:rFonts w:cs="Times New Roman"/>
          <w:szCs w:val="20"/>
          <w:lang w:val="sl-SI"/>
        </w:rPr>
        <w:t>Arbeiterinnen</w:t>
      </w:r>
      <w:r>
        <w:rPr>
          <w:rFonts w:cs="Times New Roman"/>
          <w:szCs w:val="20"/>
          <w:lang w:val="sl-SI"/>
        </w:rPr>
        <w:t>,«</w:t>
      </w:r>
      <w:r w:rsidRPr="00216916">
        <w:rPr>
          <w:rFonts w:cs="Times New Roman"/>
          <w:szCs w:val="20"/>
          <w:lang w:val="sl-SI"/>
        </w:rPr>
        <w:t xml:space="preserve"> 28. </w:t>
      </w:r>
    </w:p>
  </w:footnote>
  <w:footnote w:id="35">
    <w:p w14:paraId="65AA9E52"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Pr>
          <w:rFonts w:cs="Times New Roman"/>
          <w:szCs w:val="20"/>
          <w:lang w:val="sl-SI"/>
        </w:rPr>
        <w:t>Ibid.,</w:t>
      </w:r>
      <w:r w:rsidRPr="00216916">
        <w:rPr>
          <w:rFonts w:cs="Times New Roman"/>
          <w:szCs w:val="20"/>
          <w:lang w:val="sl-SI"/>
        </w:rPr>
        <w:t xml:space="preserve"> 66.</w:t>
      </w:r>
    </w:p>
  </w:footnote>
  <w:footnote w:id="36">
    <w:p w14:paraId="5D8897DD"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Fran Milčinski, </w:t>
      </w:r>
      <w:r w:rsidRPr="00216916">
        <w:rPr>
          <w:rFonts w:cs="Times New Roman"/>
          <w:i/>
          <w:szCs w:val="20"/>
          <w:lang w:val="sl-SI"/>
        </w:rPr>
        <w:t>Dnevnik 1914</w:t>
      </w:r>
      <w:r w:rsidRPr="00216916">
        <w:rPr>
          <w:rStyle w:val="citation"/>
          <w:rFonts w:cs="Times New Roman"/>
          <w:i/>
          <w:iCs/>
          <w:szCs w:val="20"/>
          <w:lang w:val="sl-SI"/>
        </w:rPr>
        <w:t>–</w:t>
      </w:r>
      <w:r w:rsidRPr="00216916">
        <w:rPr>
          <w:rFonts w:cs="Times New Roman"/>
          <w:i/>
          <w:szCs w:val="20"/>
          <w:lang w:val="sl-SI"/>
        </w:rPr>
        <w:t>1920</w:t>
      </w:r>
      <w:r w:rsidRPr="00216916">
        <w:rPr>
          <w:rFonts w:cs="Times New Roman"/>
          <w:szCs w:val="20"/>
          <w:lang w:val="sl-SI"/>
        </w:rPr>
        <w:t xml:space="preserve"> (Ljubljana: Slovenska matica, 2000), 110.</w:t>
      </w:r>
    </w:p>
  </w:footnote>
  <w:footnote w:id="37">
    <w:p w14:paraId="5C36DE96"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Bojan Himmelreich, </w:t>
      </w:r>
      <w:r>
        <w:rPr>
          <w:rFonts w:cs="Times New Roman"/>
          <w:szCs w:val="20"/>
          <w:lang w:val="sl-SI"/>
        </w:rPr>
        <w:t>»</w:t>
      </w:r>
      <w:r w:rsidRPr="00216916">
        <w:rPr>
          <w:rFonts w:cs="Times New Roman"/>
          <w:szCs w:val="20"/>
          <w:lang w:val="sl-SI"/>
        </w:rPr>
        <w:t>Celje v letih prve svetovne vojne 1914</w:t>
      </w:r>
      <w:r w:rsidRPr="00216916">
        <w:rPr>
          <w:rStyle w:val="citation"/>
          <w:rFonts w:cs="Times New Roman"/>
          <w:i/>
          <w:iCs/>
          <w:szCs w:val="20"/>
          <w:lang w:val="sl-SI"/>
        </w:rPr>
        <w:t>–</w:t>
      </w:r>
      <w:r w:rsidRPr="00216916">
        <w:rPr>
          <w:rFonts w:cs="Times New Roman"/>
          <w:szCs w:val="20"/>
          <w:lang w:val="sl-SI"/>
        </w:rPr>
        <w:t>1918</w:t>
      </w:r>
      <w:r>
        <w:rPr>
          <w:rFonts w:cs="Times New Roman"/>
          <w:szCs w:val="20"/>
          <w:lang w:val="sl-SI"/>
        </w:rPr>
        <w:t>,«</w:t>
      </w:r>
      <w:r w:rsidRPr="00216916">
        <w:rPr>
          <w:rFonts w:cs="Times New Roman"/>
          <w:szCs w:val="20"/>
          <w:lang w:val="sl-SI"/>
        </w:rPr>
        <w:t xml:space="preserve"> v</w:t>
      </w:r>
      <w:r>
        <w:rPr>
          <w:rFonts w:cs="Times New Roman"/>
          <w:szCs w:val="20"/>
          <w:lang w:val="sl-SI"/>
        </w:rPr>
        <w:t>:</w:t>
      </w:r>
      <w:r w:rsidRPr="00216916">
        <w:rPr>
          <w:rFonts w:cs="Times New Roman"/>
          <w:szCs w:val="20"/>
          <w:lang w:val="sl-SI"/>
        </w:rPr>
        <w:t xml:space="preserve"> </w:t>
      </w:r>
      <w:r w:rsidRPr="00216916">
        <w:rPr>
          <w:rFonts w:cs="Times New Roman"/>
          <w:i/>
          <w:szCs w:val="20"/>
          <w:lang w:val="sl-SI"/>
        </w:rPr>
        <w:t>Iz zgodovine Celja</w:t>
      </w:r>
      <w:r w:rsidRPr="00216916">
        <w:rPr>
          <w:rFonts w:cs="Times New Roman"/>
          <w:szCs w:val="20"/>
          <w:lang w:val="sl-SI"/>
        </w:rPr>
        <w:t>, ur. Marija Počivavšek (Celje: Muzej novejše zgodovine, 1998), 89</w:t>
      </w:r>
      <w:r w:rsidRPr="00216916">
        <w:rPr>
          <w:rStyle w:val="citation"/>
          <w:rFonts w:cs="Times New Roman"/>
          <w:i/>
          <w:iCs/>
          <w:szCs w:val="20"/>
          <w:lang w:val="sl-SI"/>
        </w:rPr>
        <w:t>–</w:t>
      </w:r>
      <w:r w:rsidRPr="00216916">
        <w:rPr>
          <w:rFonts w:cs="Times New Roman"/>
          <w:szCs w:val="20"/>
          <w:lang w:val="sl-SI"/>
        </w:rPr>
        <w:t>93.</w:t>
      </w:r>
    </w:p>
  </w:footnote>
  <w:footnote w:id="38">
    <w:p w14:paraId="40061083"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Sedmak, </w:t>
      </w:r>
      <w:r w:rsidRPr="00216916">
        <w:rPr>
          <w:rFonts w:cs="Times New Roman"/>
          <w:i/>
          <w:szCs w:val="20"/>
          <w:lang w:val="sl-SI"/>
        </w:rPr>
        <w:t>Življenje v Kobaridu</w:t>
      </w:r>
      <w:r w:rsidRPr="00216916">
        <w:rPr>
          <w:rFonts w:cs="Times New Roman"/>
          <w:szCs w:val="20"/>
          <w:lang w:val="sl-SI"/>
        </w:rPr>
        <w:t>, 101.</w:t>
      </w:r>
    </w:p>
  </w:footnote>
  <w:footnote w:id="39">
    <w:p w14:paraId="43B43A45"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Šimac, </w:t>
      </w:r>
      <w:r>
        <w:rPr>
          <w:rFonts w:cs="Times New Roman"/>
          <w:szCs w:val="20"/>
          <w:lang w:val="sl-SI"/>
        </w:rPr>
        <w:t>»</w:t>
      </w:r>
      <w:r w:rsidRPr="005855DB">
        <w:rPr>
          <w:rFonts w:cs="Times New Roman"/>
          <w:szCs w:val="20"/>
          <w:lang w:val="sl-SI"/>
        </w:rPr>
        <w:t>Vojaške bolnišnice</w:t>
      </w:r>
      <w:r>
        <w:rPr>
          <w:rFonts w:cs="Times New Roman"/>
          <w:szCs w:val="20"/>
          <w:lang w:val="sl-SI"/>
        </w:rPr>
        <w:t>,«</w:t>
      </w:r>
      <w:r w:rsidRPr="00216916">
        <w:rPr>
          <w:rFonts w:cs="Times New Roman"/>
          <w:szCs w:val="20"/>
          <w:lang w:val="sl-SI"/>
        </w:rPr>
        <w:t xml:space="preserve"> 36.</w:t>
      </w:r>
    </w:p>
  </w:footnote>
  <w:footnote w:id="40">
    <w:p w14:paraId="742C4A3F"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Štepec, </w:t>
      </w:r>
      <w:r>
        <w:rPr>
          <w:rFonts w:cs="Times New Roman"/>
          <w:szCs w:val="20"/>
          <w:lang w:val="sl-SI"/>
        </w:rPr>
        <w:t>»</w:t>
      </w:r>
      <w:r w:rsidRPr="00216916">
        <w:rPr>
          <w:rFonts w:cs="Times New Roman"/>
          <w:szCs w:val="20"/>
          <w:lang w:val="sl-SI"/>
        </w:rPr>
        <w:t>Ženske v vojni</w:t>
      </w:r>
      <w:r>
        <w:rPr>
          <w:rFonts w:cs="Times New Roman"/>
          <w:szCs w:val="20"/>
          <w:lang w:val="sl-SI"/>
        </w:rPr>
        <w:t>,«</w:t>
      </w:r>
      <w:r w:rsidRPr="00216916">
        <w:rPr>
          <w:rFonts w:cs="Times New Roman"/>
          <w:szCs w:val="20"/>
          <w:lang w:val="sl-SI"/>
        </w:rPr>
        <w:t xml:space="preserve"> 67.</w:t>
      </w:r>
    </w:p>
  </w:footnote>
  <w:footnote w:id="41">
    <w:p w14:paraId="62294347"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Pričevanja, </w:t>
      </w:r>
      <w:r w:rsidRPr="00216916">
        <w:rPr>
          <w:rFonts w:cs="Times New Roman"/>
          <w:i/>
          <w:szCs w:val="20"/>
          <w:lang w:val="sl-SI"/>
        </w:rPr>
        <w:t>Idrijski razgledi</w:t>
      </w:r>
      <w:r w:rsidRPr="00216916">
        <w:rPr>
          <w:rFonts w:cs="Times New Roman"/>
          <w:szCs w:val="20"/>
          <w:lang w:val="sl-SI"/>
        </w:rPr>
        <w:t xml:space="preserve"> LX, (2015): 116.</w:t>
      </w:r>
    </w:p>
  </w:footnote>
  <w:footnote w:id="42">
    <w:p w14:paraId="6406E650"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Sedmak, </w:t>
      </w:r>
      <w:r w:rsidRPr="00216916">
        <w:rPr>
          <w:rFonts w:cs="Times New Roman"/>
          <w:i/>
          <w:szCs w:val="20"/>
          <w:lang w:val="sl-SI"/>
        </w:rPr>
        <w:t>Solkan</w:t>
      </w:r>
      <w:r w:rsidRPr="00216916">
        <w:rPr>
          <w:rFonts w:cs="Times New Roman"/>
          <w:szCs w:val="20"/>
          <w:lang w:val="sl-SI"/>
        </w:rPr>
        <w:t>, 18.</w:t>
      </w:r>
    </w:p>
  </w:footnote>
  <w:footnote w:id="43">
    <w:p w14:paraId="77BE7E00"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Štepec, </w:t>
      </w:r>
      <w:r>
        <w:rPr>
          <w:rFonts w:cs="Times New Roman"/>
          <w:szCs w:val="20"/>
          <w:lang w:val="sl-SI"/>
        </w:rPr>
        <w:t>»</w:t>
      </w:r>
      <w:r w:rsidRPr="00216916">
        <w:rPr>
          <w:rFonts w:cs="Times New Roman"/>
          <w:szCs w:val="20"/>
          <w:lang w:val="sl-SI"/>
        </w:rPr>
        <w:t>Ženske v vojni</w:t>
      </w:r>
      <w:r>
        <w:rPr>
          <w:rFonts w:cs="Times New Roman"/>
          <w:szCs w:val="20"/>
          <w:lang w:val="sl-SI"/>
        </w:rPr>
        <w:t>,«</w:t>
      </w:r>
      <w:r w:rsidRPr="00216916">
        <w:rPr>
          <w:rFonts w:cs="Times New Roman"/>
          <w:szCs w:val="20"/>
          <w:lang w:val="sl-SI"/>
        </w:rPr>
        <w:t xml:space="preserve"> 67</w:t>
      </w:r>
      <w:r>
        <w:rPr>
          <w:rFonts w:cs="Times New Roman"/>
          <w:szCs w:val="20"/>
          <w:lang w:val="sl-SI"/>
        </w:rPr>
        <w:t>.</w:t>
      </w:r>
      <w:r w:rsidRPr="00216916">
        <w:rPr>
          <w:rFonts w:cs="Times New Roman"/>
          <w:szCs w:val="20"/>
          <w:lang w:val="sl-SI"/>
        </w:rPr>
        <w:t xml:space="preserve"> </w:t>
      </w:r>
      <w:r w:rsidRPr="004601D1">
        <w:rPr>
          <w:rFonts w:cs="Times New Roman"/>
          <w:szCs w:val="20"/>
          <w:lang w:val="sl-SI"/>
        </w:rPr>
        <w:t>Ljubl</w:t>
      </w:r>
      <w:r>
        <w:rPr>
          <w:rFonts w:cs="Times New Roman"/>
          <w:szCs w:val="20"/>
          <w:lang w:val="sl-SI"/>
        </w:rPr>
        <w:t xml:space="preserve">janski škofijski list 1919: 33, pridobljeno 17. 7. 2015, </w:t>
      </w:r>
      <w:hyperlink r:id="rId2" w:history="1">
        <w:r w:rsidRPr="00753D3C">
          <w:rPr>
            <w:rStyle w:val="Hyperlink"/>
            <w:rFonts w:cs="Times New Roman"/>
            <w:szCs w:val="20"/>
            <w:u w:val="none"/>
            <w:lang w:val="sl-SI"/>
          </w:rPr>
          <w:t>www.dlib.si</w:t>
        </w:r>
      </w:hyperlink>
      <w:r w:rsidRPr="004601D1">
        <w:rPr>
          <w:rFonts w:cs="Times New Roman"/>
          <w:szCs w:val="20"/>
          <w:lang w:val="sl-SI"/>
        </w:rPr>
        <w:t>.</w:t>
      </w:r>
    </w:p>
  </w:footnote>
  <w:footnote w:id="44">
    <w:p w14:paraId="61F4B844"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Na podlagi fotografskega materiala iz Medobčinskega muzeja Kamnik.</w:t>
      </w:r>
    </w:p>
  </w:footnote>
  <w:footnote w:id="45">
    <w:p w14:paraId="044DE2B2"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Metka Gombač, </w:t>
      </w:r>
      <w:r>
        <w:rPr>
          <w:rFonts w:cs="Times New Roman"/>
          <w:szCs w:val="20"/>
          <w:lang w:val="sl-SI"/>
        </w:rPr>
        <w:t>»</w:t>
      </w:r>
      <w:r w:rsidRPr="00216916">
        <w:rPr>
          <w:rFonts w:cs="Times New Roman"/>
          <w:szCs w:val="20"/>
          <w:lang w:val="sl-SI"/>
        </w:rPr>
        <w:t>Pavla Hočevar</w:t>
      </w:r>
      <w:r>
        <w:rPr>
          <w:rFonts w:cs="Times New Roman"/>
          <w:szCs w:val="20"/>
          <w:lang w:val="sl-SI"/>
        </w:rPr>
        <w:t>,«</w:t>
      </w:r>
      <w:r w:rsidRPr="00216916">
        <w:rPr>
          <w:rFonts w:cs="Times New Roman"/>
          <w:szCs w:val="20"/>
          <w:lang w:val="sl-SI"/>
        </w:rPr>
        <w:t xml:space="preserve"> v</w:t>
      </w:r>
      <w:r>
        <w:rPr>
          <w:rFonts w:cs="Times New Roman"/>
          <w:szCs w:val="20"/>
          <w:lang w:val="sl-SI"/>
        </w:rPr>
        <w:t>:</w:t>
      </w:r>
      <w:r w:rsidRPr="00216916">
        <w:rPr>
          <w:rFonts w:cs="Times New Roman"/>
          <w:szCs w:val="20"/>
          <w:lang w:val="sl-SI"/>
        </w:rPr>
        <w:t xml:space="preserve"> </w:t>
      </w:r>
      <w:r w:rsidRPr="00216916">
        <w:rPr>
          <w:rFonts w:cs="Times New Roman"/>
          <w:i/>
          <w:szCs w:val="20"/>
          <w:lang w:val="sl-SI"/>
        </w:rPr>
        <w:t>Splošno žensko društvo: 1901-1945: od dobrih deklet do feministk</w:t>
      </w:r>
      <w:r w:rsidRPr="00216916">
        <w:rPr>
          <w:rFonts w:cs="Times New Roman"/>
          <w:szCs w:val="20"/>
          <w:lang w:val="sl-SI"/>
        </w:rPr>
        <w:t>, ur. Nataša Budna Kodrič in Aleksandra Serše (Ljubljana: ARS, 2003), 311.</w:t>
      </w:r>
      <w:r>
        <w:rPr>
          <w:rFonts w:cs="Times New Roman"/>
          <w:szCs w:val="20"/>
          <w:lang w:val="sl-SI"/>
        </w:rPr>
        <w:t xml:space="preserve"> </w:t>
      </w:r>
    </w:p>
  </w:footnote>
  <w:footnote w:id="46">
    <w:p w14:paraId="3AFE7FE9"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Damijan Guštin, </w:t>
      </w:r>
      <w:r>
        <w:rPr>
          <w:rFonts w:cs="Times New Roman"/>
          <w:szCs w:val="20"/>
          <w:lang w:val="sl-SI"/>
        </w:rPr>
        <w:t>»</w:t>
      </w:r>
      <w:r w:rsidRPr="00216916">
        <w:rPr>
          <w:rFonts w:cs="Times New Roman"/>
          <w:szCs w:val="20"/>
          <w:lang w:val="sl-SI"/>
        </w:rPr>
        <w:t>Soška fronta in njeno slovensko zaledje</w:t>
      </w:r>
      <w:r>
        <w:rPr>
          <w:rFonts w:cs="Times New Roman"/>
          <w:szCs w:val="20"/>
          <w:lang w:val="sl-SI"/>
        </w:rPr>
        <w:t>,«</w:t>
      </w:r>
      <w:r w:rsidRPr="00216916">
        <w:rPr>
          <w:rFonts w:cs="Times New Roman"/>
          <w:szCs w:val="20"/>
          <w:lang w:val="sl-SI"/>
        </w:rPr>
        <w:t xml:space="preserve"> v</w:t>
      </w:r>
      <w:r>
        <w:rPr>
          <w:rFonts w:cs="Times New Roman"/>
          <w:szCs w:val="20"/>
          <w:lang w:val="sl-SI"/>
        </w:rPr>
        <w:t>:</w:t>
      </w:r>
      <w:r w:rsidRPr="00216916">
        <w:rPr>
          <w:rFonts w:cs="Times New Roman"/>
          <w:szCs w:val="20"/>
          <w:lang w:val="sl-SI"/>
        </w:rPr>
        <w:t xml:space="preserve"> </w:t>
      </w:r>
      <w:r w:rsidRPr="00216916">
        <w:rPr>
          <w:rFonts w:cs="Times New Roman"/>
          <w:i/>
          <w:szCs w:val="20"/>
          <w:lang w:val="sl-SI"/>
        </w:rPr>
        <w:t>Velika vojna in Slovenci: 1914</w:t>
      </w:r>
      <w:r w:rsidRPr="00216916">
        <w:rPr>
          <w:rStyle w:val="citation"/>
          <w:rFonts w:cs="Times New Roman"/>
          <w:i/>
          <w:iCs/>
          <w:szCs w:val="20"/>
          <w:lang w:val="sl-SI"/>
        </w:rPr>
        <w:t>–</w:t>
      </w:r>
      <w:r w:rsidRPr="00216916">
        <w:rPr>
          <w:rFonts w:cs="Times New Roman"/>
          <w:i/>
          <w:szCs w:val="20"/>
          <w:lang w:val="sl-SI"/>
        </w:rPr>
        <w:t>1918</w:t>
      </w:r>
      <w:r w:rsidRPr="00216916">
        <w:rPr>
          <w:rFonts w:cs="Times New Roman"/>
          <w:szCs w:val="20"/>
          <w:lang w:val="sl-SI"/>
        </w:rPr>
        <w:t>, ur. Peter Vodopivec in Katja Kleindienst (Ljubljana: Slovenska matica, 2005), 74.</w:t>
      </w:r>
    </w:p>
  </w:footnote>
  <w:footnote w:id="47">
    <w:p w14:paraId="507DDECB"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Style w:val="FootnoteReference"/>
          <w:rFonts w:cs="Times New Roman"/>
          <w:szCs w:val="20"/>
          <w:lang w:val="sl-SI"/>
        </w:rPr>
        <w:t xml:space="preserve"> </w:t>
      </w:r>
      <w:r w:rsidRPr="00216916">
        <w:rPr>
          <w:rFonts w:cs="Times New Roman"/>
          <w:szCs w:val="20"/>
          <w:lang w:val="sl-SI"/>
        </w:rPr>
        <w:t xml:space="preserve">Ivan Mohorič, </w:t>
      </w:r>
      <w:r w:rsidRPr="00216916">
        <w:rPr>
          <w:rFonts w:cs="Times New Roman"/>
          <w:i/>
          <w:szCs w:val="20"/>
          <w:lang w:val="sl-SI"/>
        </w:rPr>
        <w:t>Zgodovina</w:t>
      </w:r>
      <w:r w:rsidRPr="00216916">
        <w:rPr>
          <w:rFonts w:cs="Times New Roman"/>
          <w:szCs w:val="20"/>
          <w:lang w:val="sl-SI"/>
        </w:rPr>
        <w:t xml:space="preserve"> </w:t>
      </w:r>
      <w:r w:rsidRPr="00216916">
        <w:rPr>
          <w:rFonts w:cs="Times New Roman"/>
          <w:i/>
          <w:szCs w:val="20"/>
          <w:lang w:val="sl-SI"/>
        </w:rPr>
        <w:t>obrti in industrije v Tržiču 2, Bombažna predilnica in tkalnica v Tržiču: nastanek, razvoj in delo: 1885</w:t>
      </w:r>
      <w:r w:rsidRPr="00216916">
        <w:rPr>
          <w:rStyle w:val="citation"/>
          <w:rFonts w:cs="Times New Roman"/>
          <w:i/>
          <w:iCs/>
          <w:szCs w:val="20"/>
          <w:lang w:val="sl-SI"/>
        </w:rPr>
        <w:t>–</w:t>
      </w:r>
      <w:r w:rsidRPr="00216916">
        <w:rPr>
          <w:rFonts w:cs="Times New Roman"/>
          <w:i/>
          <w:szCs w:val="20"/>
          <w:lang w:val="sl-SI"/>
        </w:rPr>
        <w:t>1960</w:t>
      </w:r>
      <w:r w:rsidRPr="00216916">
        <w:rPr>
          <w:rFonts w:cs="Times New Roman"/>
          <w:szCs w:val="20"/>
          <w:lang w:val="sl-SI"/>
        </w:rPr>
        <w:t xml:space="preserve"> (Tržič: Bombažna predilnica in tkalnica, 1960), 112</w:t>
      </w:r>
      <w:r>
        <w:rPr>
          <w:rFonts w:cs="Times New Roman"/>
          <w:szCs w:val="20"/>
          <w:lang w:val="sl-SI"/>
        </w:rPr>
        <w:t>.</w:t>
      </w:r>
      <w:r w:rsidRPr="00216916">
        <w:rPr>
          <w:rFonts w:cs="Times New Roman"/>
          <w:szCs w:val="20"/>
          <w:lang w:val="sl-SI"/>
        </w:rPr>
        <w:t xml:space="preserve"> Porenta, </w:t>
      </w:r>
      <w:r w:rsidRPr="00216916">
        <w:rPr>
          <w:rFonts w:cs="Times New Roman"/>
          <w:i/>
          <w:szCs w:val="20"/>
          <w:lang w:val="sl-SI"/>
        </w:rPr>
        <w:t>Peter Kozina</w:t>
      </w:r>
      <w:r w:rsidRPr="00216916">
        <w:rPr>
          <w:rFonts w:cs="Times New Roman"/>
          <w:szCs w:val="20"/>
          <w:lang w:val="sl-SI"/>
        </w:rPr>
        <w:t>, 104.</w:t>
      </w:r>
    </w:p>
  </w:footnote>
  <w:footnote w:id="48">
    <w:p w14:paraId="07D8E0B9"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Style w:val="FootnoteReference"/>
          <w:rFonts w:cs="Times New Roman"/>
          <w:szCs w:val="20"/>
          <w:lang w:val="sl-SI"/>
        </w:rPr>
        <w:t xml:space="preserve"> </w:t>
      </w:r>
      <w:r w:rsidRPr="00216916">
        <w:rPr>
          <w:rFonts w:cs="Times New Roman"/>
          <w:szCs w:val="20"/>
          <w:lang w:val="sl-SI"/>
        </w:rPr>
        <w:t xml:space="preserve">France Kresal, </w:t>
      </w:r>
      <w:r w:rsidRPr="00216916">
        <w:rPr>
          <w:rFonts w:cs="Times New Roman"/>
          <w:i/>
          <w:szCs w:val="20"/>
          <w:lang w:val="sl-SI"/>
        </w:rPr>
        <w:t>Razvoj tekstilne industrije v Sloveniji</w:t>
      </w:r>
      <w:r w:rsidRPr="00216916">
        <w:rPr>
          <w:rFonts w:cs="Times New Roman"/>
          <w:szCs w:val="20"/>
          <w:lang w:val="sl-SI"/>
        </w:rPr>
        <w:t xml:space="preserve"> (Ljubljana: Borec, 1976), 33.</w:t>
      </w:r>
    </w:p>
  </w:footnote>
  <w:footnote w:id="49">
    <w:p w14:paraId="2631DDEB"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sidRPr="00216916">
        <w:rPr>
          <w:rFonts w:cs="Times New Roman"/>
          <w:i/>
          <w:szCs w:val="20"/>
          <w:lang w:val="sl-SI"/>
        </w:rPr>
        <w:t>Slovenec</w:t>
      </w:r>
      <w:r>
        <w:rPr>
          <w:rFonts w:cs="Times New Roman"/>
          <w:i/>
          <w:szCs w:val="20"/>
          <w:lang w:val="sl-SI"/>
        </w:rPr>
        <w:t>: političen list za slovenski narod</w:t>
      </w:r>
      <w:r w:rsidRPr="00216916">
        <w:rPr>
          <w:rFonts w:cs="Times New Roman"/>
          <w:szCs w:val="20"/>
          <w:lang w:val="sl-SI"/>
        </w:rPr>
        <w:t xml:space="preserve">, </w:t>
      </w:r>
      <w:r>
        <w:rPr>
          <w:rFonts w:cs="Times New Roman"/>
          <w:szCs w:val="20"/>
          <w:lang w:val="sl-SI"/>
        </w:rPr>
        <w:t xml:space="preserve">let. 44, št. 72, </w:t>
      </w:r>
      <w:r w:rsidRPr="00216916">
        <w:rPr>
          <w:rFonts w:cs="Times New Roman"/>
          <w:szCs w:val="20"/>
          <w:lang w:val="sl-SI"/>
        </w:rPr>
        <w:t>27. 10. 1915.</w:t>
      </w:r>
    </w:p>
  </w:footnote>
  <w:footnote w:id="50">
    <w:p w14:paraId="621B4980"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sidRPr="00216916">
        <w:rPr>
          <w:rFonts w:cs="Times New Roman"/>
          <w:i/>
          <w:szCs w:val="20"/>
          <w:lang w:val="sl-SI"/>
        </w:rPr>
        <w:t>Domoljub</w:t>
      </w:r>
      <w:r>
        <w:rPr>
          <w:rFonts w:cs="Times New Roman"/>
          <w:i/>
          <w:szCs w:val="20"/>
          <w:lang w:val="sl-SI"/>
        </w:rPr>
        <w:t>: slovenskemu ljudstvu v pouk in zabavo</w:t>
      </w:r>
      <w:r w:rsidRPr="00216916">
        <w:rPr>
          <w:rFonts w:cs="Times New Roman"/>
          <w:szCs w:val="20"/>
          <w:lang w:val="sl-SI"/>
        </w:rPr>
        <w:t xml:space="preserve">, </w:t>
      </w:r>
      <w:r>
        <w:rPr>
          <w:rFonts w:cs="Times New Roman"/>
          <w:szCs w:val="20"/>
          <w:lang w:val="sl-SI"/>
        </w:rPr>
        <w:t>let. 29, št. 17, 27. 4.</w:t>
      </w:r>
      <w:r w:rsidRPr="00216916">
        <w:rPr>
          <w:rFonts w:cs="Times New Roman"/>
          <w:szCs w:val="20"/>
          <w:lang w:val="sl-SI"/>
        </w:rPr>
        <w:t xml:space="preserve"> 1916.</w:t>
      </w:r>
    </w:p>
  </w:footnote>
  <w:footnote w:id="51">
    <w:p w14:paraId="4BDF9821"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Milčinski, </w:t>
      </w:r>
      <w:r w:rsidRPr="00216916">
        <w:rPr>
          <w:rFonts w:cs="Times New Roman"/>
          <w:i/>
          <w:szCs w:val="20"/>
          <w:lang w:val="sl-SI"/>
        </w:rPr>
        <w:t>Dnevnik</w:t>
      </w:r>
      <w:r w:rsidRPr="00216916">
        <w:rPr>
          <w:rFonts w:cs="Times New Roman"/>
          <w:szCs w:val="20"/>
          <w:lang w:val="sl-SI"/>
        </w:rPr>
        <w:t>, 342.</w:t>
      </w:r>
    </w:p>
  </w:footnote>
  <w:footnote w:id="52">
    <w:p w14:paraId="5BDC01A7"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Svoljšak, </w:t>
      </w:r>
      <w:r>
        <w:rPr>
          <w:rFonts w:cs="Times New Roman"/>
          <w:szCs w:val="20"/>
          <w:lang w:val="sl-SI"/>
        </w:rPr>
        <w:t>»</w:t>
      </w:r>
      <w:r w:rsidRPr="00216916">
        <w:rPr>
          <w:rFonts w:cs="Times New Roman"/>
          <w:szCs w:val="20"/>
          <w:lang w:val="sl-SI"/>
        </w:rPr>
        <w:t>Vloge žensk</w:t>
      </w:r>
      <w:r>
        <w:rPr>
          <w:rFonts w:cs="Times New Roman"/>
          <w:szCs w:val="20"/>
          <w:lang w:val="sl-SI"/>
        </w:rPr>
        <w:t>,«</w:t>
      </w:r>
      <w:r w:rsidRPr="00216916">
        <w:rPr>
          <w:rFonts w:cs="Times New Roman"/>
          <w:szCs w:val="20"/>
          <w:lang w:val="sl-SI"/>
        </w:rPr>
        <w:t xml:space="preserve"> 157.</w:t>
      </w:r>
    </w:p>
  </w:footnote>
  <w:footnote w:id="53">
    <w:p w14:paraId="22385171"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Za Primorsko so ti vidiki razmeroma dobro obdelani, za sumariziran</w:t>
      </w:r>
      <w:r>
        <w:rPr>
          <w:rFonts w:cs="Times New Roman"/>
          <w:szCs w:val="20"/>
          <w:lang w:val="sl-SI"/>
        </w:rPr>
        <w:t>i</w:t>
      </w:r>
      <w:r w:rsidRPr="00216916">
        <w:rPr>
          <w:rFonts w:cs="Times New Roman"/>
          <w:szCs w:val="20"/>
          <w:lang w:val="sl-SI"/>
        </w:rPr>
        <w:t xml:space="preserve"> pregled t.</w:t>
      </w:r>
      <w:r>
        <w:rPr>
          <w:rFonts w:cs="Times New Roman"/>
          <w:szCs w:val="20"/>
          <w:lang w:val="sl-SI"/>
        </w:rPr>
        <w:t xml:space="preserve"> </w:t>
      </w:r>
      <w:r w:rsidRPr="00216916">
        <w:rPr>
          <w:rFonts w:cs="Times New Roman"/>
          <w:szCs w:val="20"/>
          <w:lang w:val="sl-SI"/>
        </w:rPr>
        <w:t xml:space="preserve">i. Hausindustrie na Primorskem z referencami glej: Marta Verginella, </w:t>
      </w:r>
      <w:r w:rsidRPr="00216916">
        <w:rPr>
          <w:rFonts w:cs="Times New Roman"/>
          <w:i/>
          <w:szCs w:val="20"/>
          <w:lang w:val="sl-SI"/>
        </w:rPr>
        <w:t xml:space="preserve">Ženska obrobja: </w:t>
      </w:r>
      <w:r w:rsidRPr="00216916">
        <w:rPr>
          <w:rFonts w:cs="Times New Roman"/>
          <w:i/>
          <w:iCs/>
          <w:szCs w:val="20"/>
          <w:lang w:val="sl-SI"/>
        </w:rPr>
        <w:t>vpis žensk v zgodovino Slovencev</w:t>
      </w:r>
      <w:r w:rsidRPr="00216916">
        <w:rPr>
          <w:rFonts w:cs="Times New Roman"/>
          <w:szCs w:val="20"/>
          <w:lang w:val="sl-SI"/>
        </w:rPr>
        <w:t xml:space="preserve"> (Ljubljana: Delta</w:t>
      </w:r>
      <w:r>
        <w:rPr>
          <w:rFonts w:cs="Times New Roman"/>
          <w:szCs w:val="20"/>
          <w:lang w:val="sl-SI"/>
        </w:rPr>
        <w:t>, 2006</w:t>
      </w:r>
      <w:r w:rsidRPr="00216916">
        <w:rPr>
          <w:rFonts w:cs="Times New Roman"/>
          <w:szCs w:val="20"/>
          <w:lang w:val="sl-SI"/>
        </w:rPr>
        <w:t xml:space="preserve">), 141. </w:t>
      </w:r>
    </w:p>
  </w:footnote>
  <w:footnote w:id="54">
    <w:p w14:paraId="6599137F"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Pr>
          <w:rFonts w:cs="Times New Roman"/>
          <w:szCs w:val="20"/>
          <w:lang w:val="sl-SI"/>
        </w:rPr>
        <w:t>»</w:t>
      </w:r>
      <w:r w:rsidRPr="00216916">
        <w:rPr>
          <w:rFonts w:cs="Times New Roman"/>
          <w:szCs w:val="20"/>
          <w:lang w:val="sl-SI"/>
        </w:rPr>
        <w:t>Zapiski Marije Terpin iz Mestnega muzeja Idrija. Čipkarice brez dela,</w:t>
      </w:r>
      <w:r>
        <w:rPr>
          <w:rFonts w:cs="Times New Roman"/>
          <w:szCs w:val="20"/>
          <w:lang w:val="sl-SI"/>
        </w:rPr>
        <w:t>«</w:t>
      </w:r>
      <w:r w:rsidRPr="00216916">
        <w:rPr>
          <w:rFonts w:cs="Times New Roman"/>
          <w:szCs w:val="20"/>
          <w:lang w:val="sl-SI"/>
        </w:rPr>
        <w:t xml:space="preserve"> </w:t>
      </w:r>
      <w:r w:rsidRPr="00216916">
        <w:rPr>
          <w:rFonts w:cs="Times New Roman"/>
          <w:i/>
          <w:szCs w:val="20"/>
          <w:lang w:val="sl-SI"/>
        </w:rPr>
        <w:t>Tedenske slike</w:t>
      </w:r>
      <w:r w:rsidRPr="00216916">
        <w:rPr>
          <w:rFonts w:cs="Times New Roman"/>
          <w:szCs w:val="20"/>
          <w:lang w:val="sl-SI"/>
        </w:rPr>
        <w:t xml:space="preserve"> IV/42, 17. 10. 1917, 42.</w:t>
      </w:r>
    </w:p>
  </w:footnote>
  <w:footnote w:id="55">
    <w:p w14:paraId="3C8DD8DC"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Svoljšak, </w:t>
      </w:r>
      <w:r>
        <w:rPr>
          <w:rFonts w:cs="Times New Roman"/>
          <w:szCs w:val="20"/>
          <w:lang w:val="sl-SI"/>
        </w:rPr>
        <w:t>»</w:t>
      </w:r>
      <w:r w:rsidRPr="00216916">
        <w:rPr>
          <w:rFonts w:cs="Times New Roman"/>
          <w:szCs w:val="20"/>
          <w:lang w:val="sl-SI"/>
        </w:rPr>
        <w:t>Vloge žensk</w:t>
      </w:r>
      <w:r>
        <w:rPr>
          <w:rFonts w:cs="Times New Roman"/>
          <w:szCs w:val="20"/>
          <w:lang w:val="sl-SI"/>
        </w:rPr>
        <w:t>,«</w:t>
      </w:r>
      <w:r w:rsidRPr="00216916">
        <w:rPr>
          <w:rFonts w:cs="Times New Roman"/>
          <w:szCs w:val="20"/>
          <w:lang w:val="sl-SI"/>
        </w:rPr>
        <w:t xml:space="preserve"> 157.</w:t>
      </w:r>
    </w:p>
  </w:footnote>
  <w:footnote w:id="56">
    <w:p w14:paraId="28C55514"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Daša Koprivec, </w:t>
      </w:r>
      <w:r w:rsidRPr="00216916">
        <w:rPr>
          <w:rFonts w:cs="Times New Roman"/>
          <w:i/>
          <w:szCs w:val="20"/>
          <w:lang w:val="sl-SI"/>
        </w:rPr>
        <w:t>Dediščina aleksandrink in spomini njihovih potomcev</w:t>
      </w:r>
      <w:r w:rsidRPr="00216916">
        <w:rPr>
          <w:rFonts w:cs="Times New Roman"/>
          <w:szCs w:val="20"/>
          <w:lang w:val="sl-SI"/>
        </w:rPr>
        <w:t xml:space="preserve"> (Ljubljana: Založba ZRC, ZRC SAZU, 2013).</w:t>
      </w:r>
    </w:p>
  </w:footnote>
  <w:footnote w:id="57">
    <w:p w14:paraId="355D9BFC"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Dražumerič, </w:t>
      </w:r>
      <w:r>
        <w:rPr>
          <w:rFonts w:cs="Times New Roman"/>
          <w:szCs w:val="20"/>
          <w:lang w:val="sl-SI"/>
        </w:rPr>
        <w:t>»</w:t>
      </w:r>
      <w:r w:rsidRPr="00216916">
        <w:rPr>
          <w:rStyle w:val="naslov"/>
          <w:rFonts w:cs="Times New Roman"/>
          <w:color w:val="auto"/>
          <w:sz w:val="20"/>
          <w:szCs w:val="20"/>
          <w:lang w:val="sl-SI"/>
        </w:rPr>
        <w:t>Gospodarsko življenje</w:t>
      </w:r>
      <w:r>
        <w:rPr>
          <w:rStyle w:val="naslov"/>
          <w:rFonts w:cs="Times New Roman"/>
          <w:color w:val="auto"/>
          <w:sz w:val="20"/>
          <w:szCs w:val="20"/>
          <w:lang w:val="sl-SI"/>
        </w:rPr>
        <w:t>,«</w:t>
      </w:r>
      <w:r w:rsidRPr="00216916">
        <w:rPr>
          <w:rStyle w:val="naslov"/>
          <w:rFonts w:cs="Times New Roman"/>
          <w:color w:val="auto"/>
          <w:sz w:val="20"/>
          <w:szCs w:val="20"/>
          <w:lang w:val="sl-SI"/>
        </w:rPr>
        <w:t xml:space="preserve"> 98.</w:t>
      </w:r>
    </w:p>
  </w:footnote>
  <w:footnote w:id="58">
    <w:p w14:paraId="6335E378"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Svoljšak, </w:t>
      </w:r>
      <w:r>
        <w:rPr>
          <w:rFonts w:cs="Times New Roman"/>
          <w:szCs w:val="20"/>
          <w:lang w:val="sl-SI"/>
        </w:rPr>
        <w:t>»</w:t>
      </w:r>
      <w:r w:rsidRPr="00216916">
        <w:rPr>
          <w:rFonts w:cs="Times New Roman"/>
          <w:szCs w:val="20"/>
          <w:lang w:val="sl-SI"/>
        </w:rPr>
        <w:t>Vloga žensk</w:t>
      </w:r>
      <w:r>
        <w:rPr>
          <w:rFonts w:cs="Times New Roman"/>
          <w:szCs w:val="20"/>
          <w:lang w:val="sl-SI"/>
        </w:rPr>
        <w:t>,«</w:t>
      </w:r>
      <w:r w:rsidRPr="00216916">
        <w:rPr>
          <w:rFonts w:cs="Times New Roman"/>
          <w:szCs w:val="20"/>
          <w:lang w:val="sl-SI"/>
        </w:rPr>
        <w:t xml:space="preserve"> 156</w:t>
      </w:r>
      <w:r>
        <w:rPr>
          <w:rFonts w:cs="Times New Roman"/>
          <w:szCs w:val="20"/>
          <w:lang w:val="sl-SI"/>
        </w:rPr>
        <w:t>.</w:t>
      </w:r>
      <w:r w:rsidRPr="00216916">
        <w:rPr>
          <w:rFonts w:cs="Times New Roman"/>
          <w:szCs w:val="20"/>
          <w:lang w:val="sl-SI"/>
        </w:rPr>
        <w:t xml:space="preserve"> Alojzij Novak, </w:t>
      </w:r>
      <w:r w:rsidRPr="00216916">
        <w:rPr>
          <w:rFonts w:cs="Times New Roman"/>
          <w:i/>
          <w:szCs w:val="20"/>
          <w:lang w:val="sl-SI"/>
        </w:rPr>
        <w:t>Črniška kronika: frontno zaledje v Vipavski dolini med prvo svetovno vojno</w:t>
      </w:r>
      <w:r w:rsidRPr="00216916">
        <w:rPr>
          <w:rFonts w:cs="Times New Roman"/>
          <w:szCs w:val="20"/>
          <w:lang w:val="sl-SI"/>
        </w:rPr>
        <w:t xml:space="preserve">, ur. Renato Podbersič ml. in Drago Sedmak (Gorica: </w:t>
      </w:r>
      <w:r w:rsidRPr="00216916">
        <w:rPr>
          <w:rFonts w:cs="Times New Roman"/>
          <w:lang w:val="sl-SI"/>
        </w:rPr>
        <w:t>Zadruga Goriška Mohorjeva</w:t>
      </w:r>
      <w:r w:rsidRPr="00216916">
        <w:rPr>
          <w:rFonts w:cs="Times New Roman"/>
          <w:szCs w:val="20"/>
          <w:lang w:val="sl-SI"/>
        </w:rPr>
        <w:t>, 2014).</w:t>
      </w:r>
    </w:p>
  </w:footnote>
  <w:footnote w:id="59">
    <w:p w14:paraId="25645307"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Novak, </w:t>
      </w:r>
      <w:r w:rsidRPr="00216916">
        <w:rPr>
          <w:rFonts w:cs="Times New Roman"/>
          <w:i/>
          <w:szCs w:val="20"/>
          <w:lang w:val="sl-SI"/>
        </w:rPr>
        <w:t>Črniška kronika</w:t>
      </w:r>
      <w:r w:rsidRPr="00216916">
        <w:rPr>
          <w:rFonts w:cs="Times New Roman"/>
          <w:szCs w:val="20"/>
          <w:lang w:val="sl-SI"/>
        </w:rPr>
        <w:t>, 208.</w:t>
      </w:r>
    </w:p>
  </w:footnote>
  <w:footnote w:id="60">
    <w:p w14:paraId="14D2049E"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Svoljšak, </w:t>
      </w:r>
      <w:r>
        <w:rPr>
          <w:rFonts w:cs="Times New Roman"/>
          <w:szCs w:val="20"/>
          <w:lang w:val="sl-SI"/>
        </w:rPr>
        <w:t>»</w:t>
      </w:r>
      <w:r w:rsidRPr="00216916">
        <w:rPr>
          <w:rFonts w:cs="Times New Roman"/>
          <w:szCs w:val="20"/>
          <w:lang w:val="sl-SI"/>
        </w:rPr>
        <w:t>Vloge žensk</w:t>
      </w:r>
      <w:r>
        <w:rPr>
          <w:rFonts w:cs="Times New Roman"/>
          <w:szCs w:val="20"/>
          <w:lang w:val="sl-SI"/>
        </w:rPr>
        <w:t>,«</w:t>
      </w:r>
      <w:r w:rsidRPr="00216916">
        <w:rPr>
          <w:rFonts w:cs="Times New Roman"/>
          <w:szCs w:val="20"/>
          <w:lang w:val="sl-SI"/>
        </w:rPr>
        <w:t xml:space="preserve"> 157</w:t>
      </w:r>
      <w:r>
        <w:rPr>
          <w:rFonts w:cs="Times New Roman"/>
          <w:szCs w:val="20"/>
          <w:lang w:val="sl-SI"/>
        </w:rPr>
        <w:t>.</w:t>
      </w:r>
      <w:r w:rsidRPr="00216916">
        <w:rPr>
          <w:rFonts w:cs="Times New Roman"/>
          <w:szCs w:val="20"/>
          <w:lang w:val="sl-SI"/>
        </w:rPr>
        <w:t xml:space="preserve"> Petra Svoljšak, »</w:t>
      </w:r>
      <w:r>
        <w:rPr>
          <w:rFonts w:cs="Times New Roman"/>
          <w:szCs w:val="20"/>
          <w:lang w:val="sl-SI"/>
        </w:rPr>
        <w:t>''</w:t>
      </w:r>
      <w:r w:rsidRPr="00216916">
        <w:rPr>
          <w:rFonts w:cs="Times New Roman"/>
          <w:szCs w:val="20"/>
          <w:lang w:val="sl-SI"/>
        </w:rPr>
        <w:t>Smo ko brez gnezda plašne ptice</w:t>
      </w:r>
      <w:r>
        <w:rPr>
          <w:rFonts w:cs="Times New Roman"/>
          <w:szCs w:val="20"/>
          <w:lang w:val="sl-SI"/>
        </w:rPr>
        <w:t>''</w:t>
      </w:r>
      <w:r w:rsidRPr="00216916">
        <w:rPr>
          <w:rFonts w:cs="Times New Roman"/>
          <w:szCs w:val="20"/>
          <w:lang w:val="sl-SI"/>
        </w:rPr>
        <w:t xml:space="preserve"> (Alojz Gradnik, Molitev beguncev): Slovenski begunci v Italiji in Avstro-Ogrski</w:t>
      </w:r>
      <w:r>
        <w:rPr>
          <w:rFonts w:cs="Times New Roman"/>
          <w:szCs w:val="20"/>
          <w:lang w:val="sl-SI"/>
        </w:rPr>
        <w:t>,</w:t>
      </w:r>
      <w:r w:rsidRPr="00216916">
        <w:rPr>
          <w:rFonts w:cs="Times New Roman"/>
          <w:szCs w:val="20"/>
          <w:lang w:val="sl-SI"/>
        </w:rPr>
        <w:t>« v</w:t>
      </w:r>
      <w:r>
        <w:rPr>
          <w:rFonts w:cs="Times New Roman"/>
          <w:szCs w:val="20"/>
          <w:lang w:val="sl-SI"/>
        </w:rPr>
        <w:t>:</w:t>
      </w:r>
      <w:r w:rsidRPr="00216916">
        <w:rPr>
          <w:rFonts w:cs="Times New Roman"/>
          <w:szCs w:val="20"/>
          <w:lang w:val="sl-SI"/>
        </w:rPr>
        <w:t xml:space="preserve"> </w:t>
      </w:r>
      <w:r w:rsidRPr="00216916">
        <w:rPr>
          <w:rFonts w:cs="Times New Roman"/>
          <w:i/>
          <w:szCs w:val="20"/>
          <w:lang w:val="sl-SI"/>
        </w:rPr>
        <w:t>Soška fronta 1915</w:t>
      </w:r>
      <w:r w:rsidRPr="00216916">
        <w:rPr>
          <w:rStyle w:val="citation"/>
          <w:rFonts w:cs="Times New Roman"/>
          <w:i/>
          <w:iCs/>
          <w:szCs w:val="20"/>
          <w:lang w:val="sl-SI"/>
        </w:rPr>
        <w:t>–</w:t>
      </w:r>
      <w:r w:rsidRPr="00216916">
        <w:rPr>
          <w:rFonts w:cs="Times New Roman"/>
          <w:i/>
          <w:szCs w:val="20"/>
          <w:lang w:val="sl-SI"/>
        </w:rPr>
        <w:t>1917: kultura spominjanja</w:t>
      </w:r>
      <w:r w:rsidRPr="00216916">
        <w:rPr>
          <w:rFonts w:cs="Times New Roman"/>
          <w:szCs w:val="20"/>
          <w:lang w:val="sl-SI"/>
        </w:rPr>
        <w:t>, ur. Vincenc Rajšp (</w:t>
      </w:r>
      <w:r w:rsidRPr="00216916">
        <w:rPr>
          <w:rFonts w:cs="Times New Roman"/>
          <w:lang w:val="sl-SI"/>
        </w:rPr>
        <w:t>Dunaj, Ljubljana: Slovenski znanstveni inštitut, Založba ZRC, ZRC SAZU,</w:t>
      </w:r>
      <w:r w:rsidRPr="00216916">
        <w:rPr>
          <w:rFonts w:cs="Times New Roman"/>
          <w:szCs w:val="20"/>
          <w:lang w:val="sl-SI"/>
        </w:rPr>
        <w:t xml:space="preserve"> 2010), 93.</w:t>
      </w:r>
    </w:p>
  </w:footnote>
  <w:footnote w:id="61">
    <w:p w14:paraId="5807E967"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Vili Prinčič, </w:t>
      </w:r>
      <w:r w:rsidRPr="00216916">
        <w:rPr>
          <w:rFonts w:cs="Times New Roman"/>
          <w:i/>
          <w:szCs w:val="20"/>
          <w:lang w:val="sl-SI"/>
        </w:rPr>
        <w:t>Pregnani: prva svetovna vojna: pričevanja goriških beguncev</w:t>
      </w:r>
      <w:r w:rsidRPr="00216916">
        <w:rPr>
          <w:rFonts w:cs="Times New Roman"/>
          <w:szCs w:val="20"/>
          <w:lang w:val="sl-SI"/>
        </w:rPr>
        <w:t xml:space="preserve"> (Trst:</w:t>
      </w:r>
      <w:r w:rsidRPr="00216916">
        <w:rPr>
          <w:rFonts w:cs="Times New Roman"/>
          <w:lang w:val="sl-SI"/>
        </w:rPr>
        <w:t xml:space="preserve"> Založba Devin</w:t>
      </w:r>
      <w:r w:rsidRPr="00216916">
        <w:rPr>
          <w:rFonts w:cs="Times New Roman"/>
          <w:szCs w:val="20"/>
          <w:lang w:val="sl-SI"/>
        </w:rPr>
        <w:t>, 1996).</w:t>
      </w:r>
    </w:p>
  </w:footnote>
  <w:footnote w:id="62">
    <w:p w14:paraId="4292039D"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Svoljšak, </w:t>
      </w:r>
      <w:r>
        <w:rPr>
          <w:rFonts w:cs="Times New Roman"/>
          <w:szCs w:val="20"/>
          <w:lang w:val="sl-SI"/>
        </w:rPr>
        <w:t>»</w:t>
      </w:r>
      <w:r w:rsidRPr="00216916">
        <w:rPr>
          <w:rFonts w:cs="Times New Roman"/>
          <w:szCs w:val="20"/>
          <w:lang w:val="sl-SI"/>
        </w:rPr>
        <w:t>Vloga žensk</w:t>
      </w:r>
      <w:r>
        <w:rPr>
          <w:rFonts w:cs="Times New Roman"/>
          <w:szCs w:val="20"/>
          <w:lang w:val="sl-SI"/>
        </w:rPr>
        <w:t>,«</w:t>
      </w:r>
      <w:r w:rsidRPr="00216916">
        <w:rPr>
          <w:rFonts w:cs="Times New Roman"/>
          <w:szCs w:val="20"/>
          <w:lang w:val="sl-SI"/>
        </w:rPr>
        <w:t xml:space="preserve"> 157.</w:t>
      </w:r>
    </w:p>
  </w:footnote>
  <w:footnote w:id="63">
    <w:p w14:paraId="76A166CA"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Štepec, </w:t>
      </w:r>
      <w:r>
        <w:rPr>
          <w:rFonts w:cs="Times New Roman"/>
          <w:szCs w:val="20"/>
          <w:lang w:val="sl-SI"/>
        </w:rPr>
        <w:t>»</w:t>
      </w:r>
      <w:r w:rsidRPr="00216916">
        <w:rPr>
          <w:rFonts w:cs="Times New Roman"/>
          <w:szCs w:val="20"/>
          <w:lang w:val="sl-SI"/>
        </w:rPr>
        <w:t>Ženske v vojni</w:t>
      </w:r>
      <w:r>
        <w:rPr>
          <w:rFonts w:cs="Times New Roman"/>
          <w:szCs w:val="20"/>
          <w:lang w:val="sl-SI"/>
        </w:rPr>
        <w:t>,«</w:t>
      </w:r>
      <w:r w:rsidRPr="00216916">
        <w:rPr>
          <w:rFonts w:cs="Times New Roman"/>
          <w:szCs w:val="20"/>
          <w:lang w:val="sl-SI"/>
        </w:rPr>
        <w:t xml:space="preserve"> 69.</w:t>
      </w:r>
    </w:p>
  </w:footnote>
  <w:footnote w:id="64">
    <w:p w14:paraId="28F13B89"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Vili Prinčič, </w:t>
      </w:r>
      <w:r>
        <w:rPr>
          <w:rFonts w:cs="Times New Roman"/>
          <w:szCs w:val="20"/>
          <w:lang w:val="sl-SI"/>
        </w:rPr>
        <w:t>»</w:t>
      </w:r>
      <w:r w:rsidRPr="00216916">
        <w:rPr>
          <w:rFonts w:cs="Times New Roman"/>
          <w:szCs w:val="20"/>
          <w:lang w:val="sl-SI"/>
        </w:rPr>
        <w:t>Moravski Olomouc je postal naš štiriletni dom, po pričevanju Borisa Kerševana</w:t>
      </w:r>
      <w:r>
        <w:rPr>
          <w:rFonts w:cs="Times New Roman"/>
          <w:szCs w:val="20"/>
          <w:lang w:val="sl-SI"/>
        </w:rPr>
        <w:t>,«</w:t>
      </w:r>
      <w:r w:rsidRPr="00216916">
        <w:rPr>
          <w:rFonts w:cs="Times New Roman"/>
          <w:szCs w:val="20"/>
          <w:lang w:val="sl-SI"/>
        </w:rPr>
        <w:t xml:space="preserve"> </w:t>
      </w:r>
      <w:r w:rsidRPr="00216916">
        <w:rPr>
          <w:rFonts w:cs="Times New Roman"/>
          <w:i/>
          <w:szCs w:val="20"/>
          <w:lang w:val="sl-SI"/>
        </w:rPr>
        <w:t>Na fronti: revija za vojaško zgodovino</w:t>
      </w:r>
      <w:r>
        <w:rPr>
          <w:rFonts w:cs="Times New Roman"/>
          <w:i/>
          <w:szCs w:val="20"/>
          <w:lang w:val="sl-SI"/>
        </w:rPr>
        <w:t xml:space="preserve">, </w:t>
      </w:r>
      <w:r w:rsidRPr="002D574D">
        <w:rPr>
          <w:rFonts w:cs="Times New Roman"/>
          <w:szCs w:val="20"/>
          <w:lang w:val="sl-SI"/>
        </w:rPr>
        <w:t>št. 8</w:t>
      </w:r>
      <w:r w:rsidRPr="00216916">
        <w:rPr>
          <w:rFonts w:cs="Times New Roman"/>
          <w:szCs w:val="20"/>
          <w:lang w:val="sl-SI"/>
        </w:rPr>
        <w:t xml:space="preserve"> (2013): 9</w:t>
      </w:r>
      <w:r w:rsidRPr="00216916">
        <w:rPr>
          <w:rStyle w:val="citation"/>
          <w:rFonts w:cs="Times New Roman"/>
          <w:i/>
          <w:iCs/>
          <w:szCs w:val="20"/>
          <w:lang w:val="sl-SI"/>
        </w:rPr>
        <w:t>–</w:t>
      </w:r>
      <w:r w:rsidRPr="00216916">
        <w:rPr>
          <w:rFonts w:cs="Times New Roman"/>
          <w:szCs w:val="20"/>
          <w:lang w:val="sl-SI"/>
        </w:rPr>
        <w:t>10.</w:t>
      </w:r>
    </w:p>
  </w:footnote>
  <w:footnote w:id="65">
    <w:p w14:paraId="4985BCD4"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Jasna Fischer, »</w:t>
      </w:r>
      <w:r w:rsidRPr="00216916">
        <w:rPr>
          <w:rFonts w:eastAsia="Times New Roman" w:cs="Times New Roman"/>
          <w:szCs w:val="20"/>
          <w:lang w:val="sl-SI" w:eastAsia="sl-SI"/>
        </w:rPr>
        <w:t>Delavke Tobačne tovarne v Ljubljani v letih 1871</w:t>
      </w:r>
      <w:r w:rsidRPr="00216916">
        <w:rPr>
          <w:rStyle w:val="citation"/>
          <w:rFonts w:cs="Times New Roman"/>
          <w:i/>
          <w:iCs/>
          <w:szCs w:val="20"/>
          <w:lang w:val="sl-SI"/>
        </w:rPr>
        <w:t>–</w:t>
      </w:r>
      <w:r w:rsidRPr="00216916">
        <w:rPr>
          <w:rFonts w:eastAsia="Times New Roman" w:cs="Times New Roman"/>
          <w:szCs w:val="20"/>
          <w:lang w:val="sl-SI" w:eastAsia="sl-SI"/>
        </w:rPr>
        <w:t>1914</w:t>
      </w:r>
      <w:r>
        <w:rPr>
          <w:rFonts w:eastAsia="Times New Roman" w:cs="Times New Roman"/>
          <w:szCs w:val="20"/>
          <w:lang w:val="sl-SI" w:eastAsia="sl-SI"/>
        </w:rPr>
        <w:t>,«</w:t>
      </w:r>
      <w:r w:rsidRPr="00216916">
        <w:rPr>
          <w:rFonts w:eastAsia="Times New Roman" w:cs="Times New Roman"/>
          <w:szCs w:val="20"/>
          <w:lang w:val="sl-SI" w:eastAsia="sl-SI"/>
        </w:rPr>
        <w:t xml:space="preserve"> </w:t>
      </w:r>
      <w:r w:rsidRPr="00216916">
        <w:rPr>
          <w:rFonts w:cs="Times New Roman"/>
          <w:i/>
          <w:szCs w:val="20"/>
          <w:lang w:val="sl-SI"/>
        </w:rPr>
        <w:t>Prispevki za zgodovino delavskega gibanja</w:t>
      </w:r>
      <w:r w:rsidRPr="00216916">
        <w:rPr>
          <w:rFonts w:cs="Times New Roman"/>
          <w:szCs w:val="20"/>
          <w:lang w:val="sl-SI"/>
        </w:rPr>
        <w:t xml:space="preserve"> 24</w:t>
      </w:r>
      <w:r>
        <w:rPr>
          <w:rFonts w:cs="Times New Roman"/>
          <w:szCs w:val="20"/>
          <w:lang w:val="sl-SI"/>
        </w:rPr>
        <w:t>, št. 1-2</w:t>
      </w:r>
      <w:r w:rsidRPr="00216916">
        <w:rPr>
          <w:rFonts w:cs="Times New Roman"/>
          <w:szCs w:val="20"/>
          <w:lang w:val="sl-SI"/>
        </w:rPr>
        <w:t xml:space="preserve"> (1984): 26.</w:t>
      </w:r>
    </w:p>
  </w:footnote>
  <w:footnote w:id="66">
    <w:p w14:paraId="2AA9E47D"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Fischer, </w:t>
      </w:r>
      <w:r>
        <w:rPr>
          <w:rFonts w:cs="Times New Roman"/>
          <w:szCs w:val="20"/>
          <w:lang w:val="sl-SI"/>
        </w:rPr>
        <w:t>»</w:t>
      </w:r>
      <w:r w:rsidRPr="00216916">
        <w:rPr>
          <w:rFonts w:eastAsia="Times New Roman" w:cs="Times New Roman"/>
          <w:szCs w:val="20"/>
          <w:lang w:val="sl-SI" w:eastAsia="sl-SI" w:bidi="ar-SA"/>
        </w:rPr>
        <w:t>Delavke Tobačne</w:t>
      </w:r>
      <w:r>
        <w:rPr>
          <w:rFonts w:eastAsia="Times New Roman" w:cs="Times New Roman"/>
          <w:szCs w:val="20"/>
          <w:lang w:val="sl-SI" w:eastAsia="sl-SI" w:bidi="ar-SA"/>
        </w:rPr>
        <w:t>,«</w:t>
      </w:r>
      <w:r w:rsidRPr="00216916">
        <w:rPr>
          <w:rFonts w:eastAsia="Times New Roman" w:cs="Times New Roman"/>
          <w:szCs w:val="20"/>
          <w:lang w:val="sl-SI" w:eastAsia="sl-SI" w:bidi="ar-SA"/>
        </w:rPr>
        <w:t xml:space="preserve"> 16</w:t>
      </w:r>
      <w:r w:rsidRPr="00216916">
        <w:rPr>
          <w:rStyle w:val="citation"/>
          <w:rFonts w:cs="Times New Roman"/>
          <w:i/>
          <w:iCs/>
          <w:szCs w:val="20"/>
          <w:lang w:val="sl-SI"/>
        </w:rPr>
        <w:t>–</w:t>
      </w:r>
      <w:r w:rsidRPr="00216916">
        <w:rPr>
          <w:rFonts w:eastAsia="Times New Roman" w:cs="Times New Roman"/>
          <w:szCs w:val="20"/>
          <w:lang w:val="sl-SI" w:eastAsia="sl-SI" w:bidi="ar-SA"/>
        </w:rPr>
        <w:t>17.</w:t>
      </w:r>
    </w:p>
  </w:footnote>
  <w:footnote w:id="67">
    <w:p w14:paraId="52AF5039"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Augeneder, </w:t>
      </w:r>
      <w:r>
        <w:rPr>
          <w:rFonts w:cs="Times New Roman"/>
          <w:szCs w:val="20"/>
          <w:lang w:val="sl-SI"/>
        </w:rPr>
        <w:t>»</w:t>
      </w:r>
      <w:r w:rsidRPr="005855DB">
        <w:rPr>
          <w:rFonts w:cs="Times New Roman"/>
          <w:szCs w:val="20"/>
          <w:lang w:val="sl-SI"/>
        </w:rPr>
        <w:t>Arbeiterinnen</w:t>
      </w:r>
      <w:r>
        <w:rPr>
          <w:rFonts w:cs="Times New Roman"/>
          <w:szCs w:val="20"/>
          <w:lang w:val="sl-SI"/>
        </w:rPr>
        <w:t>,«</w:t>
      </w:r>
      <w:r w:rsidRPr="00216916">
        <w:rPr>
          <w:rFonts w:cs="Times New Roman"/>
          <w:szCs w:val="20"/>
          <w:lang w:val="sl-SI"/>
        </w:rPr>
        <w:t xml:space="preserve"> 181.</w:t>
      </w:r>
    </w:p>
  </w:footnote>
  <w:footnote w:id="68">
    <w:p w14:paraId="2AA5791E"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Fischer, </w:t>
      </w:r>
      <w:r>
        <w:rPr>
          <w:rFonts w:cs="Times New Roman"/>
          <w:szCs w:val="20"/>
          <w:lang w:val="sl-SI"/>
        </w:rPr>
        <w:t>»</w:t>
      </w:r>
      <w:r w:rsidRPr="00216916">
        <w:rPr>
          <w:rFonts w:eastAsia="Times New Roman" w:cs="Times New Roman"/>
          <w:szCs w:val="20"/>
          <w:lang w:val="sl-SI" w:eastAsia="sl-SI" w:bidi="ar-SA"/>
        </w:rPr>
        <w:t>Delavke Tobačne</w:t>
      </w:r>
      <w:r>
        <w:rPr>
          <w:rFonts w:eastAsia="Times New Roman" w:cs="Times New Roman"/>
          <w:szCs w:val="20"/>
          <w:lang w:val="sl-SI" w:eastAsia="sl-SI" w:bidi="ar-SA"/>
        </w:rPr>
        <w:t>,«</w:t>
      </w:r>
      <w:r w:rsidRPr="00216916">
        <w:rPr>
          <w:rFonts w:eastAsia="Times New Roman" w:cs="Times New Roman"/>
          <w:szCs w:val="20"/>
          <w:lang w:val="sl-SI" w:eastAsia="sl-SI" w:bidi="ar-SA"/>
        </w:rPr>
        <w:t xml:space="preserve"> 16</w:t>
      </w:r>
      <w:r w:rsidRPr="00216916">
        <w:rPr>
          <w:rStyle w:val="citation"/>
          <w:rFonts w:cs="Times New Roman"/>
          <w:i/>
          <w:iCs/>
          <w:szCs w:val="20"/>
          <w:lang w:val="sl-SI"/>
        </w:rPr>
        <w:t>–</w:t>
      </w:r>
      <w:r w:rsidRPr="00216916">
        <w:rPr>
          <w:rFonts w:eastAsia="Times New Roman" w:cs="Times New Roman"/>
          <w:szCs w:val="20"/>
          <w:lang w:val="sl-SI" w:eastAsia="sl-SI" w:bidi="ar-SA"/>
        </w:rPr>
        <w:t>17.</w:t>
      </w:r>
    </w:p>
  </w:footnote>
  <w:footnote w:id="69">
    <w:p w14:paraId="292448A5"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Pr>
          <w:rFonts w:cs="Times New Roman"/>
          <w:szCs w:val="20"/>
          <w:lang w:val="sl-SI"/>
        </w:rPr>
        <w:t xml:space="preserve">SI </w:t>
      </w:r>
      <w:r w:rsidRPr="00216916">
        <w:rPr>
          <w:rFonts w:cs="Times New Roman"/>
          <w:szCs w:val="20"/>
          <w:lang w:val="sl-SI"/>
        </w:rPr>
        <w:t>ZAL</w:t>
      </w:r>
      <w:r>
        <w:rPr>
          <w:rFonts w:cs="Times New Roman"/>
          <w:szCs w:val="20"/>
          <w:lang w:val="sl-SI"/>
        </w:rPr>
        <w:t>,</w:t>
      </w:r>
      <w:r w:rsidRPr="00216916">
        <w:rPr>
          <w:rFonts w:cs="Times New Roman"/>
          <w:szCs w:val="20"/>
          <w:lang w:val="sl-SI"/>
        </w:rPr>
        <w:t xml:space="preserve"> LJU</w:t>
      </w:r>
      <w:r>
        <w:rPr>
          <w:rFonts w:cs="Times New Roman"/>
          <w:szCs w:val="20"/>
          <w:lang w:val="sl-SI"/>
        </w:rPr>
        <w:t xml:space="preserve"> </w:t>
      </w:r>
      <w:r w:rsidRPr="00216916">
        <w:rPr>
          <w:rFonts w:cs="Times New Roman"/>
          <w:szCs w:val="20"/>
          <w:lang w:val="sl-SI"/>
        </w:rPr>
        <w:t>134, šk</w:t>
      </w:r>
      <w:r>
        <w:rPr>
          <w:rFonts w:cs="Times New Roman"/>
          <w:szCs w:val="20"/>
          <w:lang w:val="sl-SI"/>
        </w:rPr>
        <w:t>.</w:t>
      </w:r>
      <w:r w:rsidRPr="00216916">
        <w:rPr>
          <w:rFonts w:cs="Times New Roman"/>
          <w:szCs w:val="20"/>
          <w:lang w:val="sl-SI"/>
        </w:rPr>
        <w:t xml:space="preserve"> 6, Arbeiter Grundbuch, III. Band (1893</w:t>
      </w:r>
      <w:r w:rsidRPr="00216916">
        <w:rPr>
          <w:rStyle w:val="citation"/>
          <w:rFonts w:cs="Times New Roman"/>
          <w:i/>
          <w:iCs/>
          <w:szCs w:val="20"/>
          <w:lang w:val="sl-SI"/>
        </w:rPr>
        <w:t>–</w:t>
      </w:r>
      <w:r w:rsidRPr="00216916">
        <w:rPr>
          <w:rFonts w:cs="Times New Roman"/>
          <w:szCs w:val="20"/>
          <w:lang w:val="sl-SI"/>
        </w:rPr>
        <w:t>1899), IV. Band (1900</w:t>
      </w:r>
      <w:r w:rsidRPr="00216916">
        <w:rPr>
          <w:rStyle w:val="citation"/>
          <w:rFonts w:cs="Times New Roman"/>
          <w:i/>
          <w:iCs/>
          <w:szCs w:val="20"/>
          <w:lang w:val="sl-SI"/>
        </w:rPr>
        <w:t>–</w:t>
      </w:r>
      <w:r w:rsidRPr="00216916">
        <w:rPr>
          <w:rFonts w:cs="Times New Roman"/>
          <w:szCs w:val="20"/>
          <w:lang w:val="sl-SI"/>
        </w:rPr>
        <w:t>1908). Za omenjeno sistematično odločitev vodstva obrata zaenkrat nisem našla nobene uradne dokumentacije.</w:t>
      </w:r>
    </w:p>
  </w:footnote>
  <w:footnote w:id="70">
    <w:p w14:paraId="7003A620"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Pr>
          <w:rFonts w:cs="Times New Roman"/>
          <w:szCs w:val="20"/>
          <w:lang w:val="sl-SI"/>
        </w:rPr>
        <w:t xml:space="preserve">SI </w:t>
      </w:r>
      <w:r w:rsidRPr="00216916">
        <w:rPr>
          <w:rFonts w:cs="Times New Roman"/>
          <w:szCs w:val="20"/>
          <w:lang w:val="sl-SI"/>
        </w:rPr>
        <w:t>ZAL</w:t>
      </w:r>
      <w:r>
        <w:rPr>
          <w:rFonts w:cs="Times New Roman"/>
          <w:szCs w:val="20"/>
          <w:lang w:val="sl-SI"/>
        </w:rPr>
        <w:t>,</w:t>
      </w:r>
      <w:r w:rsidRPr="00216916">
        <w:rPr>
          <w:rFonts w:cs="Times New Roman"/>
          <w:szCs w:val="20"/>
          <w:lang w:val="sl-SI"/>
        </w:rPr>
        <w:t xml:space="preserve"> LJU</w:t>
      </w:r>
      <w:r>
        <w:rPr>
          <w:rFonts w:cs="Times New Roman"/>
          <w:szCs w:val="20"/>
          <w:lang w:val="sl-SI"/>
        </w:rPr>
        <w:t xml:space="preserve"> </w:t>
      </w:r>
      <w:r w:rsidRPr="00216916">
        <w:rPr>
          <w:rFonts w:cs="Times New Roman"/>
          <w:szCs w:val="20"/>
          <w:lang w:val="sl-SI"/>
        </w:rPr>
        <w:t>134, šk</w:t>
      </w:r>
      <w:r>
        <w:rPr>
          <w:rFonts w:cs="Times New Roman"/>
          <w:szCs w:val="20"/>
          <w:lang w:val="sl-SI"/>
        </w:rPr>
        <w:t>.</w:t>
      </w:r>
      <w:r w:rsidRPr="00216916">
        <w:rPr>
          <w:rFonts w:cs="Times New Roman"/>
          <w:szCs w:val="20"/>
          <w:lang w:val="sl-SI"/>
        </w:rPr>
        <w:t xml:space="preserve"> 32, Razno.</w:t>
      </w:r>
    </w:p>
  </w:footnote>
  <w:footnote w:id="71">
    <w:p w14:paraId="5708FEB4"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sidRPr="00216916">
        <w:rPr>
          <w:rFonts w:cs="Times New Roman"/>
          <w:i/>
          <w:szCs w:val="20"/>
          <w:lang w:val="sl-SI"/>
        </w:rPr>
        <w:t>Slovenec</w:t>
      </w:r>
      <w:r>
        <w:rPr>
          <w:rFonts w:cs="Times New Roman"/>
          <w:i/>
          <w:szCs w:val="20"/>
          <w:lang w:val="sl-SI"/>
        </w:rPr>
        <w:t>: političen list za slovenski narod</w:t>
      </w:r>
      <w:r w:rsidRPr="00216916">
        <w:rPr>
          <w:rFonts w:cs="Times New Roman"/>
          <w:szCs w:val="20"/>
          <w:lang w:val="sl-SI"/>
        </w:rPr>
        <w:t xml:space="preserve">, </w:t>
      </w:r>
      <w:r>
        <w:rPr>
          <w:rFonts w:cs="Times New Roman"/>
          <w:szCs w:val="20"/>
          <w:lang w:val="sl-SI"/>
        </w:rPr>
        <w:t xml:space="preserve">let. 44, št. 231, </w:t>
      </w:r>
      <w:r w:rsidRPr="00216916">
        <w:rPr>
          <w:rFonts w:cs="Times New Roman"/>
          <w:szCs w:val="20"/>
          <w:lang w:val="sl-SI"/>
        </w:rPr>
        <w:t>8.</w:t>
      </w:r>
      <w:r>
        <w:rPr>
          <w:rFonts w:cs="Times New Roman"/>
          <w:szCs w:val="20"/>
          <w:lang w:val="sl-SI"/>
        </w:rPr>
        <w:t xml:space="preserve"> </w:t>
      </w:r>
      <w:r w:rsidRPr="00216916">
        <w:rPr>
          <w:rFonts w:cs="Times New Roman"/>
          <w:szCs w:val="20"/>
          <w:lang w:val="sl-SI"/>
        </w:rPr>
        <w:t>10.</w:t>
      </w:r>
      <w:r>
        <w:rPr>
          <w:rFonts w:cs="Times New Roman"/>
          <w:szCs w:val="20"/>
          <w:lang w:val="sl-SI"/>
        </w:rPr>
        <w:t xml:space="preserve"> </w:t>
      </w:r>
      <w:r w:rsidRPr="00216916">
        <w:rPr>
          <w:rFonts w:cs="Times New Roman"/>
          <w:szCs w:val="20"/>
          <w:lang w:val="sl-SI"/>
        </w:rPr>
        <w:t>1916.</w:t>
      </w:r>
    </w:p>
  </w:footnote>
  <w:footnote w:id="72">
    <w:p w14:paraId="0F201A95"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Pr>
          <w:rFonts w:cs="Times New Roman"/>
          <w:szCs w:val="20"/>
          <w:lang w:val="sl-SI"/>
        </w:rPr>
        <w:t xml:space="preserve">SI </w:t>
      </w:r>
      <w:r w:rsidRPr="00216916">
        <w:rPr>
          <w:rFonts w:cs="Times New Roman"/>
          <w:szCs w:val="20"/>
          <w:lang w:val="sl-SI"/>
        </w:rPr>
        <w:t>ZAL</w:t>
      </w:r>
      <w:r>
        <w:rPr>
          <w:rFonts w:cs="Times New Roman"/>
          <w:szCs w:val="20"/>
          <w:lang w:val="sl-SI"/>
        </w:rPr>
        <w:t>,</w:t>
      </w:r>
      <w:r w:rsidRPr="00216916">
        <w:rPr>
          <w:rFonts w:cs="Times New Roman"/>
          <w:szCs w:val="20"/>
          <w:lang w:val="sl-SI"/>
        </w:rPr>
        <w:t xml:space="preserve"> LJU</w:t>
      </w:r>
      <w:r>
        <w:rPr>
          <w:rFonts w:cs="Times New Roman"/>
          <w:szCs w:val="20"/>
          <w:lang w:val="sl-SI"/>
        </w:rPr>
        <w:t xml:space="preserve"> </w:t>
      </w:r>
      <w:r w:rsidRPr="00216916">
        <w:rPr>
          <w:rFonts w:cs="Times New Roman"/>
          <w:szCs w:val="20"/>
          <w:lang w:val="sl-SI"/>
        </w:rPr>
        <w:t>134</w:t>
      </w:r>
      <w:r>
        <w:rPr>
          <w:rFonts w:cs="Times New Roman"/>
          <w:szCs w:val="20"/>
          <w:lang w:val="sl-SI"/>
        </w:rPr>
        <w:t>,</w:t>
      </w:r>
      <w:r w:rsidRPr="00216916">
        <w:rPr>
          <w:rFonts w:cs="Times New Roman"/>
          <w:szCs w:val="20"/>
          <w:lang w:val="sl-SI"/>
        </w:rPr>
        <w:t xml:space="preserve"> šk</w:t>
      </w:r>
      <w:r>
        <w:rPr>
          <w:rFonts w:cs="Times New Roman"/>
          <w:szCs w:val="20"/>
          <w:lang w:val="sl-SI"/>
        </w:rPr>
        <w:t>.</w:t>
      </w:r>
      <w:r w:rsidRPr="00216916">
        <w:rPr>
          <w:rFonts w:cs="Times New Roman"/>
          <w:szCs w:val="20"/>
          <w:lang w:val="sl-SI"/>
        </w:rPr>
        <w:t xml:space="preserve"> 8, Matična delavska knjiga 1908</w:t>
      </w:r>
      <w:r w:rsidRPr="00216916">
        <w:rPr>
          <w:rStyle w:val="citation"/>
          <w:rFonts w:cs="Times New Roman"/>
          <w:i/>
          <w:iCs/>
          <w:szCs w:val="20"/>
          <w:lang w:val="sl-SI"/>
        </w:rPr>
        <w:t>–</w:t>
      </w:r>
      <w:r w:rsidRPr="00216916">
        <w:rPr>
          <w:rFonts w:cs="Times New Roman"/>
          <w:szCs w:val="20"/>
          <w:lang w:val="sl-SI"/>
        </w:rPr>
        <w:t>1926.</w:t>
      </w:r>
    </w:p>
  </w:footnote>
  <w:footnote w:id="73">
    <w:p w14:paraId="5DA87BC7" w14:textId="77777777" w:rsidR="009D6B31" w:rsidRPr="00216916" w:rsidRDefault="009D6B31" w:rsidP="00D36ED0">
      <w:pPr>
        <w:pStyle w:val="Default"/>
        <w:rPr>
          <w:sz w:val="20"/>
          <w:szCs w:val="20"/>
        </w:rPr>
      </w:pPr>
      <w:r w:rsidRPr="00216916">
        <w:rPr>
          <w:rStyle w:val="FootnoteReference"/>
          <w:sz w:val="20"/>
          <w:szCs w:val="20"/>
        </w:rPr>
        <w:footnoteRef/>
      </w:r>
      <w:r w:rsidRPr="00216916">
        <w:rPr>
          <w:sz w:val="20"/>
          <w:szCs w:val="20"/>
        </w:rPr>
        <w:t xml:space="preserve"> Jože Šorn, »Tovarna papirja Količevo med leti 1920 in 1960</w:t>
      </w:r>
      <w:r>
        <w:rPr>
          <w:sz w:val="20"/>
          <w:szCs w:val="20"/>
        </w:rPr>
        <w:t>,</w:t>
      </w:r>
      <w:r w:rsidRPr="00216916">
        <w:rPr>
          <w:sz w:val="20"/>
          <w:szCs w:val="20"/>
        </w:rPr>
        <w:t xml:space="preserve">« </w:t>
      </w:r>
      <w:r w:rsidRPr="00216916">
        <w:rPr>
          <w:i/>
          <w:sz w:val="20"/>
          <w:szCs w:val="20"/>
        </w:rPr>
        <w:t>Kronika: časopis za krajevno zgodovino</w:t>
      </w:r>
      <w:r>
        <w:rPr>
          <w:sz w:val="20"/>
          <w:szCs w:val="20"/>
        </w:rPr>
        <w:t xml:space="preserve"> </w:t>
      </w:r>
      <w:r w:rsidRPr="00216916">
        <w:rPr>
          <w:sz w:val="20"/>
          <w:szCs w:val="20"/>
        </w:rPr>
        <w:t>15</w:t>
      </w:r>
      <w:r>
        <w:rPr>
          <w:sz w:val="20"/>
          <w:szCs w:val="20"/>
        </w:rPr>
        <w:t>, št. 1</w:t>
      </w:r>
      <w:r w:rsidRPr="00216916">
        <w:rPr>
          <w:sz w:val="20"/>
          <w:szCs w:val="20"/>
        </w:rPr>
        <w:t xml:space="preserve"> (1967): 25.</w:t>
      </w:r>
    </w:p>
  </w:footnote>
  <w:footnote w:id="74">
    <w:p w14:paraId="23A15D3B"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Pr>
          <w:rFonts w:cs="Times New Roman"/>
          <w:szCs w:val="20"/>
          <w:lang w:val="sl-SI"/>
        </w:rPr>
        <w:t xml:space="preserve">SI </w:t>
      </w:r>
      <w:r w:rsidRPr="00216916">
        <w:rPr>
          <w:rFonts w:cs="Times New Roman"/>
          <w:szCs w:val="20"/>
          <w:lang w:val="sl-SI"/>
        </w:rPr>
        <w:t>ZAL</w:t>
      </w:r>
      <w:r>
        <w:rPr>
          <w:rFonts w:cs="Times New Roman"/>
          <w:szCs w:val="20"/>
          <w:lang w:val="sl-SI"/>
        </w:rPr>
        <w:t>,</w:t>
      </w:r>
      <w:r w:rsidRPr="00216916">
        <w:rPr>
          <w:rFonts w:cs="Times New Roman"/>
          <w:szCs w:val="20"/>
          <w:lang w:val="sl-SI"/>
        </w:rPr>
        <w:t xml:space="preserve"> LJU</w:t>
      </w:r>
      <w:r>
        <w:rPr>
          <w:rFonts w:cs="Times New Roman"/>
          <w:szCs w:val="20"/>
          <w:lang w:val="sl-SI"/>
        </w:rPr>
        <w:t xml:space="preserve"> </w:t>
      </w:r>
      <w:r w:rsidRPr="00216916">
        <w:rPr>
          <w:rFonts w:cs="Times New Roman"/>
          <w:szCs w:val="20"/>
          <w:lang w:val="sl-SI"/>
        </w:rPr>
        <w:t>132, a.e. 107, Bilance 1917</w:t>
      </w:r>
      <w:r w:rsidRPr="00216916">
        <w:rPr>
          <w:rStyle w:val="citation"/>
          <w:rFonts w:cs="Times New Roman"/>
          <w:i/>
          <w:iCs/>
          <w:szCs w:val="20"/>
          <w:lang w:val="sl-SI"/>
        </w:rPr>
        <w:t>–</w:t>
      </w:r>
      <w:r w:rsidRPr="00216916">
        <w:rPr>
          <w:rFonts w:cs="Times New Roman"/>
          <w:szCs w:val="20"/>
          <w:lang w:val="sl-SI"/>
        </w:rPr>
        <w:t>1918.</w:t>
      </w:r>
    </w:p>
  </w:footnote>
  <w:footnote w:id="75">
    <w:p w14:paraId="00827568"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Pr>
          <w:rFonts w:cs="Times New Roman"/>
          <w:szCs w:val="20"/>
          <w:lang w:val="sl-SI"/>
        </w:rPr>
        <w:t xml:space="preserve">SI </w:t>
      </w:r>
      <w:r w:rsidRPr="00216916">
        <w:rPr>
          <w:rFonts w:cs="Times New Roman"/>
          <w:szCs w:val="20"/>
          <w:lang w:val="sl-SI"/>
        </w:rPr>
        <w:t>ZAL</w:t>
      </w:r>
      <w:r>
        <w:rPr>
          <w:rFonts w:cs="Times New Roman"/>
          <w:szCs w:val="20"/>
          <w:lang w:val="sl-SI"/>
        </w:rPr>
        <w:t>,</w:t>
      </w:r>
      <w:r w:rsidRPr="00216916">
        <w:rPr>
          <w:rFonts w:cs="Times New Roman"/>
          <w:szCs w:val="20"/>
          <w:lang w:val="sl-SI"/>
        </w:rPr>
        <w:t xml:space="preserve"> LJU</w:t>
      </w:r>
      <w:r>
        <w:rPr>
          <w:rFonts w:cs="Times New Roman"/>
          <w:szCs w:val="20"/>
          <w:lang w:val="sl-SI"/>
        </w:rPr>
        <w:t xml:space="preserve"> </w:t>
      </w:r>
      <w:r w:rsidRPr="00216916">
        <w:rPr>
          <w:rFonts w:cs="Times New Roman"/>
          <w:szCs w:val="20"/>
          <w:lang w:val="sl-SI"/>
        </w:rPr>
        <w:t>132, a.e. 434, 433, imenik ženskega delavstva.</w:t>
      </w:r>
    </w:p>
  </w:footnote>
  <w:footnote w:id="76">
    <w:p w14:paraId="27DEC982"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Pr>
          <w:rFonts w:cs="Times New Roman"/>
          <w:szCs w:val="20"/>
          <w:lang w:val="sl-SI"/>
        </w:rPr>
        <w:t xml:space="preserve">SI </w:t>
      </w:r>
      <w:r w:rsidRPr="00216916">
        <w:rPr>
          <w:rFonts w:cs="Times New Roman"/>
          <w:szCs w:val="20"/>
          <w:lang w:val="sl-SI"/>
        </w:rPr>
        <w:t>ZAL</w:t>
      </w:r>
      <w:r>
        <w:rPr>
          <w:rFonts w:cs="Times New Roman"/>
          <w:szCs w:val="20"/>
          <w:lang w:val="sl-SI"/>
        </w:rPr>
        <w:t>,</w:t>
      </w:r>
      <w:r w:rsidRPr="00216916">
        <w:rPr>
          <w:rFonts w:cs="Times New Roman"/>
          <w:szCs w:val="20"/>
          <w:lang w:val="sl-SI"/>
        </w:rPr>
        <w:t xml:space="preserve"> LJU</w:t>
      </w:r>
      <w:r>
        <w:rPr>
          <w:rFonts w:cs="Times New Roman"/>
          <w:szCs w:val="20"/>
          <w:lang w:val="sl-SI"/>
        </w:rPr>
        <w:t xml:space="preserve"> </w:t>
      </w:r>
      <w:r w:rsidRPr="00216916">
        <w:rPr>
          <w:rFonts w:cs="Times New Roman"/>
          <w:szCs w:val="20"/>
          <w:lang w:val="sl-SI"/>
        </w:rPr>
        <w:t>132, a.e. 434, 433, imenik ženskega delavstva.</w:t>
      </w:r>
    </w:p>
  </w:footnote>
  <w:footnote w:id="77">
    <w:p w14:paraId="28E558F2"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Žal so vpisi v matično knjigo takšni, da ne moremo ugotoviti stanja delovne sile od začetkov delovanja tovarne.</w:t>
      </w:r>
    </w:p>
  </w:footnote>
  <w:footnote w:id="78">
    <w:p w14:paraId="0191FD4B"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Šorn, </w:t>
      </w:r>
      <w:r>
        <w:rPr>
          <w:rFonts w:cs="Times New Roman"/>
          <w:szCs w:val="20"/>
          <w:lang w:val="sl-SI"/>
        </w:rPr>
        <w:t>»</w:t>
      </w:r>
      <w:r w:rsidRPr="00216916">
        <w:rPr>
          <w:rFonts w:cs="Times New Roman"/>
          <w:szCs w:val="20"/>
          <w:lang w:val="sl-SI"/>
        </w:rPr>
        <w:t>Tovarna papirja</w:t>
      </w:r>
      <w:r>
        <w:rPr>
          <w:rFonts w:cs="Times New Roman"/>
          <w:szCs w:val="20"/>
          <w:lang w:val="sl-SI"/>
        </w:rPr>
        <w:t>,«</w:t>
      </w:r>
      <w:r w:rsidRPr="00216916">
        <w:rPr>
          <w:rFonts w:cs="Times New Roman"/>
          <w:szCs w:val="20"/>
          <w:lang w:val="sl-SI"/>
        </w:rPr>
        <w:t xml:space="preserve"> 21.</w:t>
      </w:r>
    </w:p>
  </w:footnote>
  <w:footnote w:id="79">
    <w:p w14:paraId="58AED902"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Augeneder, </w:t>
      </w:r>
      <w:r>
        <w:rPr>
          <w:rFonts w:cs="Times New Roman"/>
          <w:szCs w:val="20"/>
          <w:lang w:val="sl-SI"/>
        </w:rPr>
        <w:t>»</w:t>
      </w:r>
      <w:r w:rsidRPr="005855DB">
        <w:rPr>
          <w:rFonts w:cs="Times New Roman"/>
          <w:szCs w:val="20"/>
          <w:lang w:val="sl-SI"/>
        </w:rPr>
        <w:t>Arbeiterinnen</w:t>
      </w:r>
      <w:r>
        <w:rPr>
          <w:rFonts w:cs="Times New Roman"/>
          <w:szCs w:val="20"/>
          <w:lang w:val="sl-SI"/>
        </w:rPr>
        <w:t>,«</w:t>
      </w:r>
      <w:r w:rsidRPr="00216916">
        <w:rPr>
          <w:rFonts w:cs="Times New Roman"/>
          <w:szCs w:val="20"/>
          <w:lang w:val="sl-SI"/>
        </w:rPr>
        <w:t xml:space="preserve"> 28.</w:t>
      </w:r>
    </w:p>
  </w:footnote>
  <w:footnote w:id="80">
    <w:p w14:paraId="46C8111C"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Pr>
          <w:rFonts w:cs="Times New Roman"/>
          <w:szCs w:val="20"/>
          <w:lang w:val="sl-SI"/>
        </w:rPr>
        <w:t xml:space="preserve">SI </w:t>
      </w:r>
      <w:r w:rsidRPr="00216916">
        <w:rPr>
          <w:rFonts w:cs="Times New Roman"/>
          <w:szCs w:val="20"/>
          <w:lang w:val="sl-SI"/>
        </w:rPr>
        <w:t>ZAL</w:t>
      </w:r>
      <w:r>
        <w:rPr>
          <w:rFonts w:cs="Times New Roman"/>
          <w:szCs w:val="20"/>
          <w:lang w:val="sl-SI"/>
        </w:rPr>
        <w:t>,</w:t>
      </w:r>
      <w:r w:rsidRPr="00216916">
        <w:rPr>
          <w:rFonts w:cs="Times New Roman"/>
          <w:szCs w:val="20"/>
          <w:lang w:val="sl-SI"/>
        </w:rPr>
        <w:t xml:space="preserve"> LJU</w:t>
      </w:r>
      <w:r>
        <w:rPr>
          <w:rFonts w:cs="Times New Roman"/>
          <w:szCs w:val="20"/>
          <w:lang w:val="sl-SI"/>
        </w:rPr>
        <w:t xml:space="preserve"> </w:t>
      </w:r>
      <w:r w:rsidRPr="00216916">
        <w:rPr>
          <w:rFonts w:cs="Times New Roman"/>
          <w:szCs w:val="20"/>
          <w:lang w:val="sl-SI"/>
        </w:rPr>
        <w:t>133, šk</w:t>
      </w:r>
      <w:r>
        <w:rPr>
          <w:rFonts w:cs="Times New Roman"/>
          <w:szCs w:val="20"/>
          <w:lang w:val="sl-SI"/>
        </w:rPr>
        <w:t>.</w:t>
      </w:r>
      <w:r w:rsidRPr="00216916">
        <w:rPr>
          <w:rFonts w:cs="Times New Roman"/>
          <w:szCs w:val="20"/>
          <w:lang w:val="sl-SI"/>
        </w:rPr>
        <w:t xml:space="preserve"> 1.</w:t>
      </w:r>
    </w:p>
  </w:footnote>
  <w:footnote w:id="81">
    <w:p w14:paraId="044531AC"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Himmelreich, </w:t>
      </w:r>
      <w:r>
        <w:rPr>
          <w:rFonts w:cs="Times New Roman"/>
          <w:szCs w:val="20"/>
          <w:lang w:val="sl-SI"/>
        </w:rPr>
        <w:t>»</w:t>
      </w:r>
      <w:r w:rsidRPr="00216916">
        <w:rPr>
          <w:rFonts w:cs="Times New Roman"/>
          <w:szCs w:val="20"/>
          <w:lang w:val="sl-SI"/>
        </w:rPr>
        <w:t>Celje</w:t>
      </w:r>
      <w:r>
        <w:rPr>
          <w:rFonts w:cs="Times New Roman"/>
          <w:szCs w:val="20"/>
          <w:lang w:val="sl-SI"/>
        </w:rPr>
        <w:t>,«</w:t>
      </w:r>
      <w:r w:rsidRPr="00216916">
        <w:rPr>
          <w:rFonts w:cs="Times New Roman"/>
          <w:szCs w:val="20"/>
          <w:lang w:val="sl-SI"/>
        </w:rPr>
        <w:t xml:space="preserve"> 97.</w:t>
      </w:r>
    </w:p>
  </w:footnote>
  <w:footnote w:id="82">
    <w:p w14:paraId="6D8F466F"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Pr>
          <w:rFonts w:cs="Times New Roman"/>
          <w:szCs w:val="20"/>
          <w:lang w:val="sl-SI"/>
        </w:rPr>
        <w:t xml:space="preserve"> Denimo Polla</w:t>
      </w:r>
      <w:r w:rsidRPr="00216916">
        <w:rPr>
          <w:rFonts w:cs="Times New Roman"/>
          <w:szCs w:val="20"/>
          <w:lang w:val="sl-SI"/>
        </w:rPr>
        <w:t>kova tovarna usnja (ZAL LJU/701), Proizvodnja tekstilij in usnja (</w:t>
      </w:r>
      <w:r>
        <w:rPr>
          <w:rFonts w:cs="Times New Roman"/>
          <w:szCs w:val="20"/>
          <w:lang w:val="sl-SI"/>
        </w:rPr>
        <w:t xml:space="preserve">SI </w:t>
      </w:r>
      <w:r w:rsidRPr="00216916">
        <w:rPr>
          <w:rFonts w:cs="Times New Roman"/>
          <w:szCs w:val="20"/>
          <w:lang w:val="sl-SI"/>
        </w:rPr>
        <w:t>ZAL</w:t>
      </w:r>
      <w:r>
        <w:rPr>
          <w:rFonts w:cs="Times New Roman"/>
          <w:szCs w:val="20"/>
          <w:lang w:val="sl-SI"/>
        </w:rPr>
        <w:t>,</w:t>
      </w:r>
      <w:r w:rsidRPr="00216916">
        <w:rPr>
          <w:rFonts w:cs="Times New Roman"/>
          <w:szCs w:val="20"/>
          <w:lang w:val="sl-SI"/>
        </w:rPr>
        <w:t xml:space="preserve"> LJU</w:t>
      </w:r>
      <w:r>
        <w:rPr>
          <w:rFonts w:cs="Times New Roman"/>
          <w:szCs w:val="20"/>
          <w:lang w:val="sl-SI"/>
        </w:rPr>
        <w:t xml:space="preserve"> </w:t>
      </w:r>
      <w:r w:rsidRPr="00216916">
        <w:rPr>
          <w:rFonts w:cs="Times New Roman"/>
          <w:szCs w:val="20"/>
          <w:lang w:val="sl-SI"/>
        </w:rPr>
        <w:t>642), Oljarne Ljubljana (</w:t>
      </w:r>
      <w:r>
        <w:rPr>
          <w:rFonts w:cs="Times New Roman"/>
          <w:szCs w:val="20"/>
          <w:lang w:val="sl-SI"/>
        </w:rPr>
        <w:t xml:space="preserve">SI </w:t>
      </w:r>
      <w:r w:rsidRPr="00216916">
        <w:rPr>
          <w:rFonts w:cs="Times New Roman"/>
          <w:szCs w:val="20"/>
          <w:lang w:val="sl-SI"/>
        </w:rPr>
        <w:t>ZAL</w:t>
      </w:r>
      <w:r>
        <w:rPr>
          <w:rFonts w:cs="Times New Roman"/>
          <w:szCs w:val="20"/>
          <w:lang w:val="sl-SI"/>
        </w:rPr>
        <w:t>,</w:t>
      </w:r>
      <w:r w:rsidRPr="00216916">
        <w:rPr>
          <w:rFonts w:cs="Times New Roman"/>
          <w:szCs w:val="20"/>
          <w:lang w:val="sl-SI"/>
        </w:rPr>
        <w:t xml:space="preserve"> LJU</w:t>
      </w:r>
      <w:r>
        <w:rPr>
          <w:rFonts w:cs="Times New Roman"/>
          <w:szCs w:val="20"/>
          <w:lang w:val="sl-SI"/>
        </w:rPr>
        <w:t xml:space="preserve"> </w:t>
      </w:r>
      <w:r w:rsidRPr="00216916">
        <w:rPr>
          <w:rFonts w:cs="Times New Roman"/>
          <w:szCs w:val="20"/>
          <w:lang w:val="sl-SI"/>
        </w:rPr>
        <w:t>123), Saturnus (</w:t>
      </w:r>
      <w:r>
        <w:rPr>
          <w:rFonts w:cs="Times New Roman"/>
          <w:szCs w:val="20"/>
          <w:lang w:val="sl-SI"/>
        </w:rPr>
        <w:t xml:space="preserve">SI </w:t>
      </w:r>
      <w:r w:rsidRPr="00216916">
        <w:rPr>
          <w:rFonts w:cs="Times New Roman"/>
          <w:szCs w:val="20"/>
          <w:lang w:val="sl-SI"/>
        </w:rPr>
        <w:t>ZAL</w:t>
      </w:r>
      <w:r>
        <w:rPr>
          <w:rFonts w:cs="Times New Roman"/>
          <w:szCs w:val="20"/>
          <w:lang w:val="sl-SI"/>
        </w:rPr>
        <w:t>,</w:t>
      </w:r>
      <w:r w:rsidRPr="00216916">
        <w:rPr>
          <w:rFonts w:cs="Times New Roman"/>
          <w:szCs w:val="20"/>
          <w:lang w:val="sl-SI"/>
        </w:rPr>
        <w:t xml:space="preserve"> LJU</w:t>
      </w:r>
      <w:r>
        <w:rPr>
          <w:rFonts w:cs="Times New Roman"/>
          <w:szCs w:val="20"/>
          <w:lang w:val="sl-SI"/>
        </w:rPr>
        <w:t xml:space="preserve"> </w:t>
      </w:r>
      <w:r w:rsidRPr="00216916">
        <w:rPr>
          <w:rFonts w:cs="Times New Roman"/>
          <w:szCs w:val="20"/>
          <w:lang w:val="sl-SI"/>
        </w:rPr>
        <w:t>126), Tekstilna tovarna za pliše Ferdinand Eifer (</w:t>
      </w:r>
      <w:r>
        <w:rPr>
          <w:rFonts w:cs="Times New Roman"/>
          <w:szCs w:val="20"/>
          <w:lang w:val="sl-SI"/>
        </w:rPr>
        <w:t xml:space="preserve">SI </w:t>
      </w:r>
      <w:r w:rsidRPr="00216916">
        <w:rPr>
          <w:rFonts w:cs="Times New Roman"/>
          <w:szCs w:val="20"/>
          <w:lang w:val="sl-SI"/>
        </w:rPr>
        <w:t>ZAL</w:t>
      </w:r>
      <w:r>
        <w:rPr>
          <w:rFonts w:cs="Times New Roman"/>
          <w:szCs w:val="20"/>
          <w:lang w:val="sl-SI"/>
        </w:rPr>
        <w:t>,</w:t>
      </w:r>
      <w:r w:rsidRPr="00216916">
        <w:rPr>
          <w:rFonts w:cs="Times New Roman"/>
          <w:szCs w:val="20"/>
          <w:lang w:val="sl-SI"/>
        </w:rPr>
        <w:t xml:space="preserve"> LJU</w:t>
      </w:r>
      <w:r>
        <w:rPr>
          <w:rFonts w:cs="Times New Roman"/>
          <w:szCs w:val="20"/>
          <w:lang w:val="sl-SI"/>
        </w:rPr>
        <w:t xml:space="preserve"> </w:t>
      </w:r>
      <w:r w:rsidRPr="00216916">
        <w:rPr>
          <w:rFonts w:cs="Times New Roman"/>
          <w:szCs w:val="20"/>
          <w:lang w:val="sl-SI"/>
        </w:rPr>
        <w:t>130), Tovarna pohištva Naglas (</w:t>
      </w:r>
      <w:r>
        <w:rPr>
          <w:rFonts w:cs="Times New Roman"/>
          <w:szCs w:val="20"/>
          <w:lang w:val="sl-SI"/>
        </w:rPr>
        <w:t xml:space="preserve">SI </w:t>
      </w:r>
      <w:r w:rsidRPr="00216916">
        <w:rPr>
          <w:rFonts w:cs="Times New Roman"/>
          <w:szCs w:val="20"/>
          <w:lang w:val="sl-SI"/>
        </w:rPr>
        <w:t>ZAL</w:t>
      </w:r>
      <w:r>
        <w:rPr>
          <w:rFonts w:cs="Times New Roman"/>
          <w:szCs w:val="20"/>
          <w:lang w:val="sl-SI"/>
        </w:rPr>
        <w:t>,</w:t>
      </w:r>
      <w:r w:rsidRPr="00216916">
        <w:rPr>
          <w:rFonts w:cs="Times New Roman"/>
          <w:szCs w:val="20"/>
          <w:lang w:val="sl-SI"/>
        </w:rPr>
        <w:t xml:space="preserve"> LJU</w:t>
      </w:r>
      <w:r>
        <w:rPr>
          <w:rFonts w:cs="Times New Roman"/>
          <w:szCs w:val="20"/>
          <w:lang w:val="sl-SI"/>
        </w:rPr>
        <w:t xml:space="preserve"> </w:t>
      </w:r>
      <w:r w:rsidRPr="00216916">
        <w:rPr>
          <w:rFonts w:cs="Times New Roman"/>
          <w:szCs w:val="20"/>
          <w:lang w:val="sl-SI"/>
        </w:rPr>
        <w:t>140), Zadružna tiskarna (</w:t>
      </w:r>
      <w:r>
        <w:rPr>
          <w:rFonts w:cs="Times New Roman"/>
          <w:szCs w:val="20"/>
          <w:lang w:val="sl-SI"/>
        </w:rPr>
        <w:t xml:space="preserve">SI </w:t>
      </w:r>
      <w:r w:rsidRPr="00216916">
        <w:rPr>
          <w:rFonts w:cs="Times New Roman"/>
          <w:szCs w:val="20"/>
          <w:lang w:val="sl-SI"/>
        </w:rPr>
        <w:t>ZAL</w:t>
      </w:r>
      <w:r>
        <w:rPr>
          <w:rFonts w:cs="Times New Roman"/>
          <w:szCs w:val="20"/>
          <w:lang w:val="sl-SI"/>
        </w:rPr>
        <w:t>,</w:t>
      </w:r>
      <w:r w:rsidRPr="00216916">
        <w:rPr>
          <w:rFonts w:cs="Times New Roman"/>
          <w:szCs w:val="20"/>
          <w:lang w:val="sl-SI"/>
        </w:rPr>
        <w:t xml:space="preserve"> LJU</w:t>
      </w:r>
      <w:r>
        <w:rPr>
          <w:rFonts w:cs="Times New Roman"/>
          <w:szCs w:val="20"/>
          <w:lang w:val="sl-SI"/>
        </w:rPr>
        <w:t xml:space="preserve"> </w:t>
      </w:r>
      <w:r w:rsidRPr="00216916">
        <w:rPr>
          <w:rFonts w:cs="Times New Roman"/>
          <w:szCs w:val="20"/>
          <w:lang w:val="sl-SI"/>
        </w:rPr>
        <w:t>142).</w:t>
      </w:r>
    </w:p>
  </w:footnote>
  <w:footnote w:id="83">
    <w:p w14:paraId="2C8DFDF2"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Pr>
          <w:rFonts w:cs="Times New Roman"/>
          <w:szCs w:val="20"/>
          <w:lang w:val="sl-SI"/>
        </w:rPr>
        <w:t xml:space="preserve">SI </w:t>
      </w:r>
      <w:r w:rsidRPr="00216916">
        <w:rPr>
          <w:rFonts w:cs="Times New Roman"/>
          <w:szCs w:val="20"/>
          <w:lang w:val="sl-SI"/>
        </w:rPr>
        <w:t>ZAL</w:t>
      </w:r>
      <w:r>
        <w:rPr>
          <w:rFonts w:cs="Times New Roman"/>
          <w:szCs w:val="20"/>
          <w:lang w:val="sl-SI"/>
        </w:rPr>
        <w:t>,</w:t>
      </w:r>
      <w:r w:rsidRPr="00216916">
        <w:rPr>
          <w:rFonts w:cs="Times New Roman"/>
          <w:szCs w:val="20"/>
          <w:lang w:val="sl-SI"/>
        </w:rPr>
        <w:t xml:space="preserve"> LJU</w:t>
      </w:r>
      <w:r>
        <w:rPr>
          <w:rFonts w:cs="Times New Roman"/>
          <w:szCs w:val="20"/>
          <w:lang w:val="sl-SI"/>
        </w:rPr>
        <w:t xml:space="preserve"> </w:t>
      </w:r>
      <w:r w:rsidRPr="00216916">
        <w:rPr>
          <w:rFonts w:cs="Times New Roman"/>
          <w:szCs w:val="20"/>
          <w:lang w:val="sl-SI"/>
        </w:rPr>
        <w:t>122, a.e. 81, 163.</w:t>
      </w:r>
    </w:p>
  </w:footnote>
  <w:footnote w:id="84">
    <w:p w14:paraId="5E53FCDC" w14:textId="77777777" w:rsidR="009D6B31" w:rsidRPr="00216916" w:rsidRDefault="009D6B31" w:rsidP="00D36ED0">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Marija Režek, </w:t>
      </w:r>
      <w:r w:rsidRPr="00216916">
        <w:rPr>
          <w:rFonts w:cs="Times New Roman"/>
          <w:i/>
          <w:szCs w:val="20"/>
          <w:lang w:val="sl-SI"/>
        </w:rPr>
        <w:t>Zgodnja industrijska arhitektura na Slovenskem: vodnik po arhitekturi</w:t>
      </w:r>
      <w:r w:rsidRPr="00216916">
        <w:rPr>
          <w:rFonts w:cs="Times New Roman"/>
          <w:szCs w:val="20"/>
          <w:lang w:val="sl-SI"/>
        </w:rPr>
        <w:t xml:space="preserve"> (Ljubljana: ZVKK, 2002), 95</w:t>
      </w:r>
      <w:r w:rsidRPr="00216916">
        <w:rPr>
          <w:rStyle w:val="citation"/>
          <w:rFonts w:cs="Times New Roman"/>
          <w:i/>
          <w:iCs/>
          <w:szCs w:val="20"/>
          <w:lang w:val="sl-SI"/>
        </w:rPr>
        <w:t>–</w:t>
      </w:r>
      <w:r w:rsidRPr="00216916">
        <w:rPr>
          <w:rFonts w:cs="Times New Roman"/>
          <w:szCs w:val="20"/>
          <w:lang w:val="sl-SI"/>
        </w:rPr>
        <w:t>96, 180, 183.</w:t>
      </w:r>
    </w:p>
  </w:footnote>
  <w:footnote w:id="85">
    <w:p w14:paraId="57187CDB"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Izhajam iz pregledanih geselskih člankov </w:t>
      </w:r>
      <w:r w:rsidRPr="004601D1">
        <w:rPr>
          <w:rFonts w:cs="Times New Roman"/>
          <w:i/>
          <w:szCs w:val="20"/>
          <w:lang w:val="sl-SI"/>
        </w:rPr>
        <w:t xml:space="preserve">Slovenskega biografskega leksikona </w:t>
      </w:r>
      <w:r w:rsidRPr="00753D3C">
        <w:rPr>
          <w:rFonts w:cs="Times New Roman"/>
          <w:szCs w:val="20"/>
          <w:lang w:val="sl-SI"/>
        </w:rPr>
        <w:t>(</w:t>
      </w:r>
      <w:hyperlink r:id="rId3" w:history="1">
        <w:r w:rsidRPr="00753D3C">
          <w:rPr>
            <w:rStyle w:val="Hyperlink"/>
            <w:rFonts w:cs="Times New Roman"/>
            <w:u w:val="none"/>
            <w:lang w:val="sl-SI"/>
          </w:rPr>
          <w:t>www.slovenska-biografija.si</w:t>
        </w:r>
      </w:hyperlink>
      <w:r w:rsidRPr="00753D3C">
        <w:rPr>
          <w:rFonts w:cs="Times New Roman"/>
          <w:szCs w:val="20"/>
          <w:lang w:val="sl-SI"/>
        </w:rPr>
        <w:t>)</w:t>
      </w:r>
      <w:r w:rsidRPr="004601D1">
        <w:rPr>
          <w:rFonts w:cs="Times New Roman"/>
          <w:szCs w:val="20"/>
          <w:lang w:val="sl-SI"/>
        </w:rPr>
        <w:t>.</w:t>
      </w:r>
      <w:r w:rsidRPr="00216916">
        <w:rPr>
          <w:rFonts w:cs="Times New Roman"/>
          <w:szCs w:val="20"/>
          <w:lang w:val="sl-SI"/>
        </w:rPr>
        <w:t xml:space="preserve"> Prav </w:t>
      </w:r>
      <w:r>
        <w:rPr>
          <w:rFonts w:cs="Times New Roman"/>
          <w:szCs w:val="20"/>
          <w:lang w:val="sl-SI"/>
        </w:rPr>
        <w:t>tako glej: Alenka Šelih et al., ur.</w:t>
      </w:r>
      <w:r w:rsidRPr="00216916">
        <w:rPr>
          <w:rFonts w:cs="Times New Roman"/>
          <w:szCs w:val="20"/>
          <w:lang w:val="sl-SI"/>
        </w:rPr>
        <w:t xml:space="preserve">, </w:t>
      </w:r>
      <w:r w:rsidRPr="00216916">
        <w:rPr>
          <w:rFonts w:cs="Times New Roman"/>
          <w:i/>
          <w:szCs w:val="20"/>
          <w:lang w:val="sl-SI"/>
        </w:rPr>
        <w:t>Pozabljena polovica: portreti žensk 19. in 20. stoletja na Slovenskem</w:t>
      </w:r>
      <w:r w:rsidRPr="00216916">
        <w:rPr>
          <w:rFonts w:cs="Times New Roman"/>
          <w:szCs w:val="20"/>
          <w:lang w:val="sl-SI"/>
        </w:rPr>
        <w:t xml:space="preserve"> (Ljubljana: Založba Tuma, SAZU, 2012)</w:t>
      </w:r>
      <w:r>
        <w:rPr>
          <w:rFonts w:cs="Times New Roman"/>
          <w:szCs w:val="20"/>
          <w:lang w:val="sl-SI"/>
        </w:rPr>
        <w:t>.</w:t>
      </w:r>
      <w:r w:rsidRPr="00216916">
        <w:rPr>
          <w:rFonts w:cs="Times New Roman"/>
          <w:szCs w:val="20"/>
          <w:lang w:val="sl-SI"/>
        </w:rPr>
        <w:t xml:space="preserve"> Nataša Budna Kodrič </w:t>
      </w:r>
      <w:r>
        <w:rPr>
          <w:rFonts w:cs="Times New Roman"/>
          <w:szCs w:val="20"/>
          <w:lang w:val="sl-SI"/>
        </w:rPr>
        <w:t xml:space="preserve">in Aleksandra Serše, </w:t>
      </w:r>
      <w:r w:rsidRPr="00216916">
        <w:rPr>
          <w:rFonts w:cs="Times New Roman"/>
          <w:szCs w:val="20"/>
          <w:lang w:val="sl-SI"/>
        </w:rPr>
        <w:t xml:space="preserve">ur., </w:t>
      </w:r>
      <w:r w:rsidRPr="00216916">
        <w:rPr>
          <w:rFonts w:cs="Times New Roman"/>
          <w:i/>
          <w:szCs w:val="20"/>
          <w:lang w:val="sl-SI"/>
        </w:rPr>
        <w:t>Splošno žensko društvo: 1901</w:t>
      </w:r>
      <w:r>
        <w:rPr>
          <w:rFonts w:cs="Times New Roman"/>
          <w:i/>
          <w:szCs w:val="20"/>
          <w:lang w:val="sl-SI"/>
        </w:rPr>
        <w:t>−</w:t>
      </w:r>
      <w:r w:rsidRPr="00216916">
        <w:rPr>
          <w:rFonts w:cs="Times New Roman"/>
          <w:i/>
          <w:szCs w:val="20"/>
          <w:lang w:val="sl-SI"/>
        </w:rPr>
        <w:t>1945: od dobrih deklet do feminist</w:t>
      </w:r>
      <w:r>
        <w:rPr>
          <w:rFonts w:cs="Times New Roman"/>
          <w:i/>
          <w:szCs w:val="20"/>
          <w:lang w:val="sl-SI"/>
        </w:rPr>
        <w:t>k</w:t>
      </w:r>
      <w:r w:rsidRPr="00216916">
        <w:rPr>
          <w:rFonts w:cs="Times New Roman"/>
          <w:szCs w:val="20"/>
          <w:lang w:val="sl-SI"/>
        </w:rPr>
        <w:t xml:space="preserve"> (Ljubljana: ARS, 2003).</w:t>
      </w:r>
    </w:p>
  </w:footnote>
  <w:footnote w:id="86">
    <w:p w14:paraId="617ABDD7"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Živa Melik, »Eleonora Jenko Groyer</w:t>
      </w:r>
      <w:r>
        <w:rPr>
          <w:rFonts w:cs="Times New Roman"/>
          <w:szCs w:val="20"/>
          <w:lang w:val="sl-SI"/>
        </w:rPr>
        <w:t>,</w:t>
      </w:r>
      <w:r w:rsidRPr="00216916">
        <w:rPr>
          <w:rFonts w:cs="Times New Roman"/>
          <w:szCs w:val="20"/>
          <w:lang w:val="sl-SI"/>
        </w:rPr>
        <w:t>« v</w:t>
      </w:r>
      <w:r>
        <w:rPr>
          <w:rFonts w:cs="Times New Roman"/>
          <w:szCs w:val="20"/>
          <w:lang w:val="sl-SI"/>
        </w:rPr>
        <w:t>:</w:t>
      </w:r>
      <w:r w:rsidRPr="00216916">
        <w:rPr>
          <w:rFonts w:cs="Times New Roman"/>
          <w:szCs w:val="20"/>
          <w:lang w:val="sl-SI"/>
        </w:rPr>
        <w:t xml:space="preserve"> </w:t>
      </w:r>
      <w:r w:rsidRPr="00216916">
        <w:rPr>
          <w:rFonts w:cs="Times New Roman"/>
          <w:i/>
          <w:szCs w:val="20"/>
          <w:lang w:val="sl-SI"/>
        </w:rPr>
        <w:t>Splošno žensko društvo</w:t>
      </w:r>
      <w:r w:rsidRPr="00216916">
        <w:rPr>
          <w:rFonts w:cs="Times New Roman"/>
          <w:szCs w:val="20"/>
          <w:lang w:val="sl-SI"/>
        </w:rPr>
        <w:t>, 241</w:t>
      </w:r>
      <w:r w:rsidRPr="00216916">
        <w:rPr>
          <w:rStyle w:val="citation"/>
          <w:rFonts w:cs="Times New Roman"/>
          <w:i/>
          <w:iCs/>
          <w:szCs w:val="20"/>
          <w:lang w:val="sl-SI"/>
        </w:rPr>
        <w:t>–</w:t>
      </w:r>
      <w:r w:rsidRPr="00216916">
        <w:rPr>
          <w:rFonts w:cs="Times New Roman"/>
          <w:szCs w:val="20"/>
          <w:lang w:val="sl-SI"/>
        </w:rPr>
        <w:t>242.</w:t>
      </w:r>
    </w:p>
  </w:footnote>
  <w:footnote w:id="87">
    <w:p w14:paraId="3CD1CA9B"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Irena Rožman, »Angela Boškin</w:t>
      </w:r>
      <w:r>
        <w:rPr>
          <w:rFonts w:cs="Times New Roman"/>
          <w:szCs w:val="20"/>
          <w:lang w:val="sl-SI"/>
        </w:rPr>
        <w:t>,«</w:t>
      </w:r>
      <w:r w:rsidRPr="00216916">
        <w:rPr>
          <w:rFonts w:cs="Times New Roman"/>
          <w:szCs w:val="20"/>
          <w:lang w:val="sl-SI"/>
        </w:rPr>
        <w:t xml:space="preserve"> v</w:t>
      </w:r>
      <w:r>
        <w:rPr>
          <w:rFonts w:cs="Times New Roman"/>
          <w:szCs w:val="20"/>
          <w:lang w:val="sl-SI"/>
        </w:rPr>
        <w:t>:</w:t>
      </w:r>
      <w:r w:rsidRPr="00216916">
        <w:rPr>
          <w:rFonts w:cs="Times New Roman"/>
          <w:szCs w:val="20"/>
          <w:lang w:val="sl-SI"/>
        </w:rPr>
        <w:t xml:space="preserve"> </w:t>
      </w:r>
      <w:r w:rsidRPr="00216916">
        <w:rPr>
          <w:rFonts w:cs="Times New Roman"/>
          <w:i/>
          <w:szCs w:val="20"/>
          <w:lang w:val="sl-SI"/>
        </w:rPr>
        <w:t>Pozabljena polovica</w:t>
      </w:r>
      <w:r w:rsidRPr="00216916">
        <w:rPr>
          <w:rFonts w:cs="Times New Roman"/>
          <w:szCs w:val="20"/>
          <w:lang w:val="sl-SI"/>
        </w:rPr>
        <w:t>, 203</w:t>
      </w:r>
      <w:r w:rsidRPr="00216916">
        <w:rPr>
          <w:rStyle w:val="citation"/>
          <w:rFonts w:cs="Times New Roman"/>
          <w:i/>
          <w:iCs/>
          <w:szCs w:val="20"/>
          <w:lang w:val="sl-SI"/>
        </w:rPr>
        <w:t>–</w:t>
      </w:r>
      <w:r w:rsidRPr="00216916">
        <w:rPr>
          <w:rFonts w:cs="Times New Roman"/>
          <w:szCs w:val="20"/>
          <w:lang w:val="sl-SI"/>
        </w:rPr>
        <w:t>204.</w:t>
      </w:r>
    </w:p>
  </w:footnote>
  <w:footnote w:id="88">
    <w:p w14:paraId="57566C8E"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Rožman, </w:t>
      </w:r>
      <w:r>
        <w:rPr>
          <w:rFonts w:cs="Times New Roman"/>
          <w:szCs w:val="20"/>
          <w:lang w:val="sl-SI"/>
        </w:rPr>
        <w:t>»</w:t>
      </w:r>
      <w:r w:rsidRPr="00216916">
        <w:rPr>
          <w:rFonts w:cs="Times New Roman"/>
          <w:szCs w:val="20"/>
          <w:lang w:val="sl-SI"/>
        </w:rPr>
        <w:t>Boškin</w:t>
      </w:r>
      <w:r>
        <w:rPr>
          <w:rFonts w:cs="Times New Roman"/>
          <w:szCs w:val="20"/>
          <w:lang w:val="sl-SI"/>
        </w:rPr>
        <w:t>,«</w:t>
      </w:r>
      <w:r w:rsidRPr="00216916">
        <w:rPr>
          <w:rFonts w:cs="Times New Roman"/>
          <w:szCs w:val="20"/>
          <w:lang w:val="sl-SI"/>
        </w:rPr>
        <w:t xml:space="preserve"> 205.</w:t>
      </w:r>
    </w:p>
  </w:footnote>
  <w:footnote w:id="89">
    <w:p w14:paraId="298F7208"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Aleksandra Krofl, »Ana Wambrechtsamer</w:t>
      </w:r>
      <w:r>
        <w:rPr>
          <w:rFonts w:cs="Times New Roman"/>
          <w:szCs w:val="20"/>
          <w:lang w:val="sl-SI"/>
        </w:rPr>
        <w:t>,</w:t>
      </w:r>
      <w:r w:rsidRPr="00216916">
        <w:rPr>
          <w:rFonts w:cs="Times New Roman"/>
          <w:szCs w:val="20"/>
          <w:lang w:val="sl-SI"/>
        </w:rPr>
        <w:t>« v</w:t>
      </w:r>
      <w:r>
        <w:rPr>
          <w:rFonts w:cs="Times New Roman"/>
          <w:szCs w:val="20"/>
          <w:lang w:val="sl-SI"/>
        </w:rPr>
        <w:t>:</w:t>
      </w:r>
      <w:r w:rsidRPr="00216916">
        <w:rPr>
          <w:rFonts w:cs="Times New Roman"/>
          <w:szCs w:val="20"/>
          <w:lang w:val="sl-SI"/>
        </w:rPr>
        <w:t xml:space="preserve"> </w:t>
      </w:r>
      <w:r w:rsidRPr="00216916">
        <w:rPr>
          <w:rFonts w:cs="Times New Roman"/>
          <w:i/>
          <w:szCs w:val="20"/>
          <w:lang w:val="sl-SI"/>
        </w:rPr>
        <w:t>Pozabljena polovica</w:t>
      </w:r>
      <w:r w:rsidRPr="00216916">
        <w:rPr>
          <w:rFonts w:cs="Times New Roman"/>
          <w:szCs w:val="20"/>
          <w:lang w:val="sl-SI"/>
        </w:rPr>
        <w:t>, 327</w:t>
      </w:r>
      <w:r w:rsidRPr="00216916">
        <w:rPr>
          <w:rStyle w:val="citation"/>
          <w:rFonts w:cs="Times New Roman"/>
          <w:i/>
          <w:iCs/>
          <w:szCs w:val="20"/>
          <w:lang w:val="sl-SI"/>
        </w:rPr>
        <w:t>–</w:t>
      </w:r>
      <w:r w:rsidRPr="00216916">
        <w:rPr>
          <w:rFonts w:cs="Times New Roman"/>
          <w:szCs w:val="20"/>
          <w:lang w:val="sl-SI"/>
        </w:rPr>
        <w:t>329.</w:t>
      </w:r>
    </w:p>
  </w:footnote>
  <w:footnote w:id="90">
    <w:p w14:paraId="7F166CB4" w14:textId="77777777" w:rsidR="009D6B31" w:rsidRPr="00216916" w:rsidRDefault="009D6B31">
      <w:pPr>
        <w:pStyle w:val="FootnoteText"/>
        <w:rPr>
          <w:lang w:val="sl-SI"/>
        </w:rPr>
      </w:pPr>
      <w:r w:rsidRPr="00216916">
        <w:rPr>
          <w:rStyle w:val="FootnoteReference"/>
          <w:lang w:val="sl-SI"/>
        </w:rPr>
        <w:footnoteRef/>
      </w:r>
      <w:r w:rsidRPr="00216916">
        <w:rPr>
          <w:lang w:val="sl-SI"/>
        </w:rPr>
        <w:t xml:space="preserve"> </w:t>
      </w:r>
      <w:r w:rsidRPr="00216916">
        <w:rPr>
          <w:rFonts w:cs="Times New Roman"/>
          <w:szCs w:val="20"/>
          <w:lang w:val="sl-SI"/>
        </w:rPr>
        <w:t>Liljana Šuštar, »Manica Koman</w:t>
      </w:r>
      <w:r>
        <w:rPr>
          <w:rFonts w:cs="Times New Roman"/>
          <w:szCs w:val="20"/>
          <w:lang w:val="sl-SI"/>
        </w:rPr>
        <w:t>,</w:t>
      </w:r>
      <w:r w:rsidRPr="00216916">
        <w:rPr>
          <w:rFonts w:cs="Times New Roman"/>
          <w:szCs w:val="20"/>
          <w:lang w:val="sl-SI"/>
        </w:rPr>
        <w:t>« v</w:t>
      </w:r>
      <w:r>
        <w:rPr>
          <w:rFonts w:cs="Times New Roman"/>
          <w:szCs w:val="20"/>
          <w:lang w:val="sl-SI"/>
        </w:rPr>
        <w:t>:</w:t>
      </w:r>
      <w:r w:rsidRPr="00216916">
        <w:rPr>
          <w:rFonts w:cs="Times New Roman"/>
          <w:szCs w:val="20"/>
          <w:lang w:val="sl-SI"/>
        </w:rPr>
        <w:t xml:space="preserve"> </w:t>
      </w:r>
      <w:r w:rsidRPr="00216916">
        <w:rPr>
          <w:rFonts w:cs="Times New Roman"/>
          <w:i/>
          <w:szCs w:val="20"/>
          <w:lang w:val="sl-SI"/>
        </w:rPr>
        <w:t>Splošno žensko društvo</w:t>
      </w:r>
      <w:r w:rsidRPr="00216916">
        <w:rPr>
          <w:rFonts w:cs="Times New Roman"/>
          <w:szCs w:val="20"/>
          <w:lang w:val="sl-SI"/>
        </w:rPr>
        <w:t>, 408.</w:t>
      </w:r>
    </w:p>
  </w:footnote>
  <w:footnote w:id="91">
    <w:p w14:paraId="1A552064" w14:textId="77777777" w:rsidR="009D6B31" w:rsidRPr="00216916" w:rsidRDefault="009D6B31">
      <w:pPr>
        <w:pStyle w:val="FootnoteText"/>
        <w:rPr>
          <w:lang w:val="sl-SI"/>
        </w:rPr>
      </w:pPr>
      <w:r w:rsidRPr="00216916">
        <w:rPr>
          <w:rStyle w:val="FootnoteReference"/>
          <w:lang w:val="sl-SI"/>
        </w:rPr>
        <w:footnoteRef/>
      </w:r>
      <w:r w:rsidRPr="00216916">
        <w:rPr>
          <w:lang w:val="sl-SI"/>
        </w:rPr>
        <w:t xml:space="preserve"> </w:t>
      </w:r>
      <w:r>
        <w:rPr>
          <w:rFonts w:cs="Times New Roman"/>
          <w:szCs w:val="20"/>
          <w:lang w:val="sl-SI"/>
        </w:rPr>
        <w:t>Irena</w:t>
      </w:r>
      <w:r w:rsidRPr="00216916">
        <w:rPr>
          <w:rFonts w:cs="Times New Roman"/>
          <w:szCs w:val="20"/>
          <w:lang w:val="sl-SI"/>
        </w:rPr>
        <w:t xml:space="preserve"> Dolschon, »Ernestina Jelovšek</w:t>
      </w:r>
      <w:r>
        <w:rPr>
          <w:rFonts w:cs="Times New Roman"/>
          <w:szCs w:val="20"/>
          <w:lang w:val="sl-SI"/>
        </w:rPr>
        <w:t>,</w:t>
      </w:r>
      <w:r w:rsidRPr="00216916">
        <w:rPr>
          <w:rFonts w:cs="Times New Roman"/>
          <w:szCs w:val="20"/>
          <w:lang w:val="sl-SI"/>
        </w:rPr>
        <w:t>« v</w:t>
      </w:r>
      <w:r>
        <w:rPr>
          <w:rFonts w:cs="Times New Roman"/>
          <w:szCs w:val="20"/>
          <w:lang w:val="sl-SI"/>
        </w:rPr>
        <w:t>:</w:t>
      </w:r>
      <w:r w:rsidRPr="00216916">
        <w:rPr>
          <w:rFonts w:cs="Times New Roman"/>
          <w:szCs w:val="20"/>
          <w:lang w:val="sl-SI"/>
        </w:rPr>
        <w:t xml:space="preserve"> </w:t>
      </w:r>
      <w:r w:rsidRPr="00216916">
        <w:rPr>
          <w:rFonts w:cs="Times New Roman"/>
          <w:i/>
          <w:szCs w:val="20"/>
          <w:lang w:val="sl-SI"/>
        </w:rPr>
        <w:t>Splošno žensko društvo</w:t>
      </w:r>
      <w:r w:rsidRPr="00216916">
        <w:rPr>
          <w:rFonts w:cs="Times New Roman"/>
          <w:szCs w:val="20"/>
          <w:lang w:val="sl-SI"/>
        </w:rPr>
        <w:t>, 351</w:t>
      </w:r>
      <w:r w:rsidRPr="00216916">
        <w:rPr>
          <w:rStyle w:val="citation"/>
          <w:rFonts w:cs="Times New Roman"/>
          <w:i/>
          <w:iCs/>
          <w:szCs w:val="20"/>
          <w:lang w:val="sl-SI"/>
        </w:rPr>
        <w:t>–</w:t>
      </w:r>
      <w:r w:rsidRPr="00216916">
        <w:rPr>
          <w:rFonts w:cs="Times New Roman"/>
          <w:szCs w:val="20"/>
          <w:lang w:val="sl-SI"/>
        </w:rPr>
        <w:t>352.</w:t>
      </w:r>
    </w:p>
  </w:footnote>
  <w:footnote w:id="92">
    <w:p w14:paraId="4EC85E7D" w14:textId="77777777" w:rsidR="009D6B31" w:rsidRPr="00216916" w:rsidRDefault="009D6B31">
      <w:pPr>
        <w:pStyle w:val="FootnoteText"/>
        <w:rPr>
          <w:lang w:val="sl-SI"/>
        </w:rPr>
      </w:pPr>
      <w:r w:rsidRPr="00216916">
        <w:rPr>
          <w:rStyle w:val="FootnoteReference"/>
          <w:lang w:val="sl-SI"/>
        </w:rPr>
        <w:footnoteRef/>
      </w:r>
      <w:r w:rsidRPr="00216916">
        <w:rPr>
          <w:lang w:val="sl-SI"/>
        </w:rPr>
        <w:t xml:space="preserve"> </w:t>
      </w:r>
      <w:r w:rsidRPr="00216916">
        <w:rPr>
          <w:rFonts w:cs="Times New Roman"/>
          <w:szCs w:val="20"/>
          <w:lang w:val="sl-SI"/>
        </w:rPr>
        <w:t xml:space="preserve">Šuštar, </w:t>
      </w:r>
      <w:r>
        <w:rPr>
          <w:rFonts w:cs="Times New Roman"/>
          <w:szCs w:val="20"/>
          <w:lang w:val="sl-SI"/>
        </w:rPr>
        <w:t>»</w:t>
      </w:r>
      <w:r w:rsidRPr="00216916">
        <w:rPr>
          <w:rFonts w:cs="Times New Roman"/>
          <w:szCs w:val="20"/>
          <w:lang w:val="sl-SI"/>
        </w:rPr>
        <w:t>Koman</w:t>
      </w:r>
      <w:r>
        <w:rPr>
          <w:rFonts w:cs="Times New Roman"/>
          <w:szCs w:val="20"/>
          <w:lang w:val="sl-SI"/>
        </w:rPr>
        <w:t>,«</w:t>
      </w:r>
      <w:r w:rsidRPr="00216916">
        <w:rPr>
          <w:rFonts w:cs="Times New Roman"/>
          <w:szCs w:val="20"/>
          <w:lang w:val="sl-SI"/>
        </w:rPr>
        <w:t xml:space="preserve"> 408.</w:t>
      </w:r>
    </w:p>
  </w:footnote>
  <w:footnote w:id="93">
    <w:p w14:paraId="77DDCA28"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Janez Strgar, »Ángela Piskernik</w:t>
      </w:r>
      <w:r>
        <w:rPr>
          <w:rFonts w:cs="Times New Roman"/>
          <w:szCs w:val="20"/>
          <w:lang w:val="sl-SI"/>
        </w:rPr>
        <w:t>,</w:t>
      </w:r>
      <w:r w:rsidRPr="00216916">
        <w:rPr>
          <w:rFonts w:cs="Times New Roman"/>
          <w:szCs w:val="20"/>
          <w:lang w:val="sl-SI"/>
        </w:rPr>
        <w:t>« v</w:t>
      </w:r>
      <w:r>
        <w:rPr>
          <w:rFonts w:cs="Times New Roman"/>
          <w:szCs w:val="20"/>
          <w:lang w:val="sl-SI"/>
        </w:rPr>
        <w:t>:</w:t>
      </w:r>
      <w:r w:rsidRPr="00216916">
        <w:rPr>
          <w:rFonts w:cs="Times New Roman"/>
          <w:i/>
          <w:szCs w:val="20"/>
          <w:lang w:val="sl-SI"/>
        </w:rPr>
        <w:t xml:space="preserve"> Pozabljena polovica</w:t>
      </w:r>
      <w:r w:rsidRPr="00216916">
        <w:rPr>
          <w:rFonts w:cs="Times New Roman"/>
          <w:szCs w:val="20"/>
          <w:lang w:val="sl-SI"/>
        </w:rPr>
        <w:t>, 220</w:t>
      </w:r>
      <w:r w:rsidRPr="00216916">
        <w:rPr>
          <w:rStyle w:val="citation"/>
          <w:rFonts w:cs="Times New Roman"/>
          <w:i/>
          <w:iCs/>
          <w:szCs w:val="20"/>
          <w:lang w:val="sl-SI"/>
        </w:rPr>
        <w:t>–</w:t>
      </w:r>
      <w:r w:rsidRPr="00216916">
        <w:rPr>
          <w:rFonts w:cs="Times New Roman"/>
          <w:szCs w:val="20"/>
          <w:lang w:val="sl-SI"/>
        </w:rPr>
        <w:t>222.</w:t>
      </w:r>
    </w:p>
  </w:footnote>
  <w:footnote w:id="94">
    <w:p w14:paraId="12A15E30"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Alenka Puhar, </w:t>
      </w:r>
      <w:r>
        <w:rPr>
          <w:rFonts w:cs="Times New Roman"/>
          <w:szCs w:val="20"/>
          <w:lang w:val="sl-SI"/>
        </w:rPr>
        <w:t>»</w:t>
      </w:r>
      <w:r w:rsidRPr="00216916">
        <w:rPr>
          <w:rFonts w:cs="Times New Roman"/>
          <w:szCs w:val="20"/>
          <w:lang w:val="sl-SI"/>
        </w:rPr>
        <w:t>Angela Vode</w:t>
      </w:r>
      <w:r>
        <w:rPr>
          <w:rFonts w:cs="Times New Roman"/>
          <w:szCs w:val="20"/>
          <w:lang w:val="sl-SI"/>
        </w:rPr>
        <w:t>,«</w:t>
      </w:r>
      <w:r w:rsidRPr="00216916">
        <w:rPr>
          <w:rFonts w:cs="Times New Roman"/>
          <w:szCs w:val="20"/>
          <w:lang w:val="sl-SI"/>
        </w:rPr>
        <w:t xml:space="preserve"> v</w:t>
      </w:r>
      <w:r>
        <w:rPr>
          <w:rFonts w:cs="Times New Roman"/>
          <w:szCs w:val="20"/>
          <w:lang w:val="sl-SI"/>
        </w:rPr>
        <w:t>:</w:t>
      </w:r>
      <w:r w:rsidRPr="00216916">
        <w:rPr>
          <w:rFonts w:cs="Times New Roman"/>
          <w:szCs w:val="20"/>
          <w:lang w:val="sl-SI"/>
        </w:rPr>
        <w:t xml:space="preserve"> </w:t>
      </w:r>
      <w:r w:rsidRPr="00216916">
        <w:rPr>
          <w:rFonts w:cs="Times New Roman"/>
          <w:i/>
          <w:szCs w:val="20"/>
          <w:lang w:val="sl-SI"/>
        </w:rPr>
        <w:t>Pozabljena polovica</w:t>
      </w:r>
      <w:r w:rsidRPr="00216916">
        <w:rPr>
          <w:rFonts w:cs="Times New Roman"/>
          <w:szCs w:val="20"/>
          <w:lang w:val="sl-SI"/>
        </w:rPr>
        <w:t>, 275.</w:t>
      </w:r>
    </w:p>
  </w:footnote>
  <w:footnote w:id="95">
    <w:p w14:paraId="53A72271"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Angela Vode, </w:t>
      </w:r>
      <w:r w:rsidRPr="00216916">
        <w:rPr>
          <w:rFonts w:cs="Times New Roman"/>
          <w:i/>
          <w:szCs w:val="20"/>
          <w:lang w:val="sl-SI"/>
        </w:rPr>
        <w:t>Spol in upor</w:t>
      </w:r>
      <w:r w:rsidRPr="00216916">
        <w:rPr>
          <w:rFonts w:cs="Times New Roman"/>
          <w:szCs w:val="20"/>
          <w:lang w:val="sl-SI"/>
        </w:rPr>
        <w:t>, ur. Mirjam Milharčič Hladnik in Karmen Klavžar (Ljubljana: Krtina,</w:t>
      </w:r>
      <w:r>
        <w:rPr>
          <w:rFonts w:cs="Times New Roman"/>
          <w:szCs w:val="20"/>
          <w:lang w:val="sl-SI"/>
        </w:rPr>
        <w:t xml:space="preserve"> 1998), </w:t>
      </w:r>
      <w:r w:rsidRPr="00216916">
        <w:rPr>
          <w:rFonts w:cs="Times New Roman"/>
          <w:szCs w:val="20"/>
          <w:lang w:val="sl-SI"/>
        </w:rPr>
        <w:t>13.</w:t>
      </w:r>
    </w:p>
  </w:footnote>
  <w:footnote w:id="96">
    <w:p w14:paraId="4DE11C12"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sidRPr="00216916">
        <w:rPr>
          <w:rStyle w:val="naslov"/>
          <w:rFonts w:cs="Times New Roman"/>
          <w:color w:val="auto"/>
          <w:sz w:val="20"/>
          <w:szCs w:val="20"/>
          <w:lang w:val="sl-SI"/>
        </w:rPr>
        <w:t xml:space="preserve">Daniel, </w:t>
      </w:r>
      <w:r w:rsidRPr="00216916">
        <w:rPr>
          <w:rStyle w:val="naslov"/>
          <w:rFonts w:cs="Times New Roman"/>
          <w:i/>
          <w:color w:val="auto"/>
          <w:sz w:val="20"/>
          <w:szCs w:val="20"/>
          <w:lang w:val="sl-SI"/>
        </w:rPr>
        <w:t>The war from within</w:t>
      </w:r>
      <w:r w:rsidRPr="00216916">
        <w:rPr>
          <w:rStyle w:val="naslov"/>
          <w:rFonts w:cs="Times New Roman"/>
          <w:color w:val="auto"/>
          <w:sz w:val="20"/>
          <w:szCs w:val="20"/>
          <w:lang w:val="sl-SI"/>
        </w:rPr>
        <w:t xml:space="preserve">, </w:t>
      </w:r>
      <w:r w:rsidRPr="00216916">
        <w:rPr>
          <w:rFonts w:cs="Times New Roman"/>
          <w:szCs w:val="20"/>
          <w:lang w:val="sl-SI"/>
        </w:rPr>
        <w:t>37</w:t>
      </w:r>
      <w:r w:rsidRPr="00216916">
        <w:rPr>
          <w:rStyle w:val="citation"/>
          <w:rFonts w:cs="Times New Roman"/>
          <w:i/>
          <w:iCs/>
          <w:szCs w:val="20"/>
          <w:lang w:val="sl-SI"/>
        </w:rPr>
        <w:t>–</w:t>
      </w:r>
      <w:r w:rsidRPr="00216916">
        <w:rPr>
          <w:rFonts w:cs="Times New Roman"/>
          <w:szCs w:val="20"/>
          <w:lang w:val="sl-SI"/>
        </w:rPr>
        <w:t>46.</w:t>
      </w:r>
    </w:p>
  </w:footnote>
  <w:footnote w:id="97">
    <w:p w14:paraId="4FFEC245"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Pr>
          <w:rFonts w:cs="Times New Roman"/>
          <w:szCs w:val="20"/>
          <w:lang w:val="sl-SI"/>
        </w:rPr>
        <w:t>Ibid.</w:t>
      </w:r>
      <w:r w:rsidRPr="00216916">
        <w:rPr>
          <w:rFonts w:cs="Times New Roman"/>
          <w:szCs w:val="20"/>
          <w:lang w:val="sl-SI"/>
        </w:rPr>
        <w:t>, 45, 276.</w:t>
      </w:r>
    </w:p>
  </w:footnote>
  <w:footnote w:id="98">
    <w:p w14:paraId="7B6FA1D6" w14:textId="77777777" w:rsidR="009D6B31" w:rsidRPr="00216916" w:rsidRDefault="009D6B31" w:rsidP="00DD3FDD">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Pr>
          <w:rFonts w:cs="Times New Roman"/>
          <w:szCs w:val="20"/>
          <w:lang w:val="sl-SI"/>
        </w:rPr>
        <w:t>Ibid.</w:t>
      </w:r>
      <w:r w:rsidRPr="00216916">
        <w:rPr>
          <w:rFonts w:cs="Times New Roman"/>
          <w:szCs w:val="20"/>
          <w:lang w:val="sl-SI"/>
        </w:rPr>
        <w:t>, 277.</w:t>
      </w:r>
    </w:p>
  </w:footnote>
  <w:footnote w:id="99">
    <w:p w14:paraId="04A0879B" w14:textId="77777777" w:rsidR="009D6B31" w:rsidRPr="00216916" w:rsidRDefault="009D6B31">
      <w:pPr>
        <w:pStyle w:val="FootnoteText"/>
        <w:rPr>
          <w:lang w:val="sl-SI"/>
        </w:rPr>
      </w:pPr>
      <w:r w:rsidRPr="00216916">
        <w:rPr>
          <w:rStyle w:val="FootnoteReference"/>
          <w:lang w:val="sl-SI"/>
        </w:rPr>
        <w:footnoteRef/>
      </w:r>
      <w:r w:rsidRPr="00216916">
        <w:rPr>
          <w:lang w:val="sl-SI"/>
        </w:rPr>
        <w:t xml:space="preserve"> </w:t>
      </w:r>
      <w:r w:rsidRPr="00216916">
        <w:rPr>
          <w:rFonts w:cs="Times New Roman"/>
          <w:szCs w:val="20"/>
          <w:lang w:val="sl-SI"/>
        </w:rPr>
        <w:t xml:space="preserve">Marko Štepec, </w:t>
      </w:r>
      <w:r>
        <w:rPr>
          <w:rFonts w:cs="Times New Roman"/>
          <w:szCs w:val="20"/>
          <w:lang w:val="sl-SI"/>
        </w:rPr>
        <w:t>»</w:t>
      </w:r>
      <w:r w:rsidRPr="00216916">
        <w:rPr>
          <w:rFonts w:cs="Times New Roman"/>
          <w:szCs w:val="20"/>
          <w:lang w:val="sl-SI"/>
        </w:rPr>
        <w:t>Minka Skaberne</w:t>
      </w:r>
      <w:r>
        <w:rPr>
          <w:rFonts w:cs="Times New Roman"/>
          <w:szCs w:val="20"/>
          <w:lang w:val="sl-SI"/>
        </w:rPr>
        <w:t>,« v:</w:t>
      </w:r>
      <w:r w:rsidRPr="00216916">
        <w:rPr>
          <w:rFonts w:cs="Times New Roman"/>
          <w:szCs w:val="20"/>
          <w:lang w:val="sl-SI"/>
        </w:rPr>
        <w:t xml:space="preserve"> </w:t>
      </w:r>
      <w:r w:rsidRPr="00216916">
        <w:rPr>
          <w:rFonts w:cs="Times New Roman"/>
          <w:i/>
          <w:szCs w:val="20"/>
          <w:lang w:val="sl-SI"/>
        </w:rPr>
        <w:t>Take vojne si nismo predstavljali: 1914</w:t>
      </w:r>
      <w:r w:rsidRPr="00216916">
        <w:rPr>
          <w:rStyle w:val="citation"/>
          <w:rFonts w:cs="Times New Roman"/>
          <w:i/>
          <w:iCs/>
          <w:szCs w:val="20"/>
          <w:lang w:val="sl-SI"/>
        </w:rPr>
        <w:t>–</w:t>
      </w:r>
      <w:r w:rsidRPr="00216916">
        <w:rPr>
          <w:rFonts w:cs="Times New Roman"/>
          <w:i/>
          <w:szCs w:val="20"/>
          <w:lang w:val="sl-SI"/>
        </w:rPr>
        <w:t>1918</w:t>
      </w:r>
      <w:r w:rsidRPr="00216916">
        <w:rPr>
          <w:rFonts w:cs="Times New Roman"/>
          <w:szCs w:val="20"/>
          <w:lang w:val="sl-SI"/>
        </w:rPr>
        <w:t>, ur. M</w:t>
      </w:r>
      <w:r>
        <w:rPr>
          <w:rFonts w:cs="Times New Roman"/>
          <w:szCs w:val="20"/>
          <w:lang w:val="sl-SI"/>
        </w:rPr>
        <w:t>arko Štepec</w:t>
      </w:r>
      <w:r w:rsidRPr="00216916">
        <w:rPr>
          <w:rFonts w:cs="Times New Roman"/>
          <w:szCs w:val="20"/>
          <w:lang w:val="sl-SI"/>
        </w:rPr>
        <w:t xml:space="preserve"> (Ljubljana: MNZS, 2014), 89</w:t>
      </w:r>
      <w:r w:rsidRPr="00216916">
        <w:rPr>
          <w:rStyle w:val="citation"/>
          <w:rFonts w:cs="Times New Roman"/>
          <w:i/>
          <w:iCs/>
          <w:szCs w:val="20"/>
          <w:lang w:val="sl-SI"/>
        </w:rPr>
        <w:t>–</w:t>
      </w:r>
      <w:r w:rsidRPr="00216916">
        <w:rPr>
          <w:rFonts w:cs="Times New Roman"/>
          <w:szCs w:val="20"/>
          <w:lang w:val="sl-SI"/>
        </w:rPr>
        <w:t>90.</w:t>
      </w:r>
    </w:p>
  </w:footnote>
  <w:footnote w:id="100">
    <w:p w14:paraId="1D7EF856" w14:textId="77777777" w:rsidR="009D6B31" w:rsidRPr="00216916" w:rsidRDefault="009D6B31" w:rsidP="008558E5">
      <w:pPr>
        <w:pStyle w:val="FootnoteText"/>
        <w:spacing w:line="240" w:lineRule="auto"/>
        <w:rPr>
          <w:rFonts w:cs="Times New Roman"/>
          <w:szCs w:val="20"/>
          <w:lang w:val="sl-SI"/>
        </w:rPr>
      </w:pPr>
      <w:r w:rsidRPr="00216916">
        <w:rPr>
          <w:rStyle w:val="FootnoteReference"/>
          <w:rFonts w:cs="Times New Roman"/>
          <w:szCs w:val="20"/>
          <w:lang w:val="sl-SI"/>
        </w:rPr>
        <w:footnoteRef/>
      </w:r>
      <w:r w:rsidRPr="00216916">
        <w:rPr>
          <w:rFonts w:cs="Times New Roman"/>
          <w:szCs w:val="20"/>
          <w:lang w:val="sl-SI"/>
        </w:rPr>
        <w:t xml:space="preserve"> </w:t>
      </w:r>
      <w:r>
        <w:rPr>
          <w:rFonts w:cs="Times New Roman"/>
          <w:szCs w:val="20"/>
          <w:lang w:val="sl-SI"/>
        </w:rPr>
        <w:t xml:space="preserve">SI </w:t>
      </w:r>
      <w:r w:rsidRPr="00216916">
        <w:rPr>
          <w:rFonts w:cs="Times New Roman"/>
          <w:szCs w:val="20"/>
          <w:lang w:val="sl-SI"/>
        </w:rPr>
        <w:t>ZAL</w:t>
      </w:r>
      <w:r>
        <w:rPr>
          <w:rFonts w:cs="Times New Roman"/>
          <w:szCs w:val="20"/>
          <w:lang w:val="sl-SI"/>
        </w:rPr>
        <w:t>,</w:t>
      </w:r>
      <w:r w:rsidRPr="00216916">
        <w:rPr>
          <w:rFonts w:cs="Times New Roman"/>
          <w:szCs w:val="20"/>
          <w:lang w:val="sl-SI"/>
        </w:rPr>
        <w:t xml:space="preserve"> LJU</w:t>
      </w:r>
      <w:r>
        <w:rPr>
          <w:rFonts w:cs="Times New Roman"/>
          <w:szCs w:val="20"/>
          <w:lang w:val="sl-SI"/>
        </w:rPr>
        <w:t xml:space="preserve"> </w:t>
      </w:r>
      <w:r w:rsidRPr="00216916">
        <w:rPr>
          <w:rFonts w:cs="Times New Roman"/>
          <w:szCs w:val="20"/>
          <w:lang w:val="sl-SI"/>
        </w:rPr>
        <w:t>488 Rokopisne knjige, COD XX, 31 – Krošnjarske knjige.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20168F" w14:textId="77777777" w:rsidR="009D6B31" w:rsidRDefault="009D6B3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B1363" w14:textId="77777777" w:rsidR="009D6B31" w:rsidRDefault="009D6B3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08E919" w14:textId="77777777" w:rsidR="009D6B31" w:rsidRDefault="009D6B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8946E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865721D"/>
    <w:multiLevelType w:val="hybridMultilevel"/>
    <w:tmpl w:val="2EACD3D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5DB64676"/>
    <w:multiLevelType w:val="hybridMultilevel"/>
    <w:tmpl w:val="C3BC8D20"/>
    <w:lvl w:ilvl="0" w:tplc="04240003">
      <w:start w:val="1"/>
      <w:numFmt w:val="bullet"/>
      <w:lvlText w:val="o"/>
      <w:lvlJc w:val="left"/>
      <w:pPr>
        <w:ind w:left="1069" w:hanging="360"/>
      </w:pPr>
      <w:rPr>
        <w:rFonts w:ascii="Courier New" w:hAnsi="Courier New" w:cs="Courier New" w:hint="default"/>
      </w:rPr>
    </w:lvl>
    <w:lvl w:ilvl="1" w:tplc="04240003" w:tentative="1">
      <w:start w:val="1"/>
      <w:numFmt w:val="bullet"/>
      <w:lvlText w:val="o"/>
      <w:lvlJc w:val="left"/>
      <w:pPr>
        <w:ind w:left="1789" w:hanging="360"/>
      </w:pPr>
      <w:rPr>
        <w:rFonts w:ascii="Courier New" w:hAnsi="Courier New" w:cs="Courier New" w:hint="default"/>
      </w:rPr>
    </w:lvl>
    <w:lvl w:ilvl="2" w:tplc="04240005" w:tentative="1">
      <w:start w:val="1"/>
      <w:numFmt w:val="bullet"/>
      <w:lvlText w:val=""/>
      <w:lvlJc w:val="left"/>
      <w:pPr>
        <w:ind w:left="2509" w:hanging="360"/>
      </w:pPr>
      <w:rPr>
        <w:rFonts w:ascii="Wingdings" w:hAnsi="Wingdings" w:hint="default"/>
      </w:rPr>
    </w:lvl>
    <w:lvl w:ilvl="3" w:tplc="04240001" w:tentative="1">
      <w:start w:val="1"/>
      <w:numFmt w:val="bullet"/>
      <w:lvlText w:val=""/>
      <w:lvlJc w:val="left"/>
      <w:pPr>
        <w:ind w:left="3229" w:hanging="360"/>
      </w:pPr>
      <w:rPr>
        <w:rFonts w:ascii="Symbol" w:hAnsi="Symbol" w:hint="default"/>
      </w:rPr>
    </w:lvl>
    <w:lvl w:ilvl="4" w:tplc="04240003" w:tentative="1">
      <w:start w:val="1"/>
      <w:numFmt w:val="bullet"/>
      <w:lvlText w:val="o"/>
      <w:lvlJc w:val="left"/>
      <w:pPr>
        <w:ind w:left="3949" w:hanging="360"/>
      </w:pPr>
      <w:rPr>
        <w:rFonts w:ascii="Courier New" w:hAnsi="Courier New" w:cs="Courier New" w:hint="default"/>
      </w:rPr>
    </w:lvl>
    <w:lvl w:ilvl="5" w:tplc="04240005" w:tentative="1">
      <w:start w:val="1"/>
      <w:numFmt w:val="bullet"/>
      <w:lvlText w:val=""/>
      <w:lvlJc w:val="left"/>
      <w:pPr>
        <w:ind w:left="4669" w:hanging="360"/>
      </w:pPr>
      <w:rPr>
        <w:rFonts w:ascii="Wingdings" w:hAnsi="Wingdings" w:hint="default"/>
      </w:rPr>
    </w:lvl>
    <w:lvl w:ilvl="6" w:tplc="04240001" w:tentative="1">
      <w:start w:val="1"/>
      <w:numFmt w:val="bullet"/>
      <w:lvlText w:val=""/>
      <w:lvlJc w:val="left"/>
      <w:pPr>
        <w:ind w:left="5389" w:hanging="360"/>
      </w:pPr>
      <w:rPr>
        <w:rFonts w:ascii="Symbol" w:hAnsi="Symbol" w:hint="default"/>
      </w:rPr>
    </w:lvl>
    <w:lvl w:ilvl="7" w:tplc="04240003" w:tentative="1">
      <w:start w:val="1"/>
      <w:numFmt w:val="bullet"/>
      <w:lvlText w:val="o"/>
      <w:lvlJc w:val="left"/>
      <w:pPr>
        <w:ind w:left="6109" w:hanging="360"/>
      </w:pPr>
      <w:rPr>
        <w:rFonts w:ascii="Courier New" w:hAnsi="Courier New" w:cs="Courier New" w:hint="default"/>
      </w:rPr>
    </w:lvl>
    <w:lvl w:ilvl="8" w:tplc="04240005" w:tentative="1">
      <w:start w:val="1"/>
      <w:numFmt w:val="bullet"/>
      <w:lvlText w:val=""/>
      <w:lvlJc w:val="left"/>
      <w:pPr>
        <w:ind w:left="6829" w:hanging="360"/>
      </w:pPr>
      <w:rPr>
        <w:rFonts w:ascii="Wingdings" w:hAnsi="Wingdings" w:hint="default"/>
      </w:rPr>
    </w:lvl>
  </w:abstractNum>
  <w:abstractNum w:abstractNumId="3">
    <w:nsid w:val="658A23AF"/>
    <w:multiLevelType w:val="hybridMultilevel"/>
    <w:tmpl w:val="7D04843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696D48F3"/>
    <w:multiLevelType w:val="hybridMultilevel"/>
    <w:tmpl w:val="AC76DFA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removePersonalInformation/>
  <w:removeDateAndTime/>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1CF"/>
    <w:rsid w:val="00001D41"/>
    <w:rsid w:val="00004B21"/>
    <w:rsid w:val="0001158F"/>
    <w:rsid w:val="00015E16"/>
    <w:rsid w:val="000200D2"/>
    <w:rsid w:val="00023F4B"/>
    <w:rsid w:val="00024DC6"/>
    <w:rsid w:val="00034A43"/>
    <w:rsid w:val="00043F72"/>
    <w:rsid w:val="00056B81"/>
    <w:rsid w:val="00077E09"/>
    <w:rsid w:val="0008217A"/>
    <w:rsid w:val="000826D1"/>
    <w:rsid w:val="00083229"/>
    <w:rsid w:val="00086CB3"/>
    <w:rsid w:val="00087508"/>
    <w:rsid w:val="00095EB8"/>
    <w:rsid w:val="000A3E42"/>
    <w:rsid w:val="000A64EE"/>
    <w:rsid w:val="000C691F"/>
    <w:rsid w:val="000D54BB"/>
    <w:rsid w:val="000E51C5"/>
    <w:rsid w:val="000F408A"/>
    <w:rsid w:val="00103EF3"/>
    <w:rsid w:val="001054A4"/>
    <w:rsid w:val="00110051"/>
    <w:rsid w:val="001102B8"/>
    <w:rsid w:val="00111F45"/>
    <w:rsid w:val="00115D45"/>
    <w:rsid w:val="00116964"/>
    <w:rsid w:val="00120AF7"/>
    <w:rsid w:val="0012650F"/>
    <w:rsid w:val="001308B4"/>
    <w:rsid w:val="001328DC"/>
    <w:rsid w:val="001346E3"/>
    <w:rsid w:val="00151CED"/>
    <w:rsid w:val="0016434A"/>
    <w:rsid w:val="00166C15"/>
    <w:rsid w:val="00176995"/>
    <w:rsid w:val="001811CF"/>
    <w:rsid w:val="00181BF6"/>
    <w:rsid w:val="001830E2"/>
    <w:rsid w:val="00192268"/>
    <w:rsid w:val="00197F29"/>
    <w:rsid w:val="001A51EF"/>
    <w:rsid w:val="001C75DC"/>
    <w:rsid w:val="001D26FA"/>
    <w:rsid w:val="001D46C8"/>
    <w:rsid w:val="001D5782"/>
    <w:rsid w:val="001E2581"/>
    <w:rsid w:val="001E7320"/>
    <w:rsid w:val="001F0613"/>
    <w:rsid w:val="001F170E"/>
    <w:rsid w:val="00216916"/>
    <w:rsid w:val="00220076"/>
    <w:rsid w:val="00223840"/>
    <w:rsid w:val="00227C98"/>
    <w:rsid w:val="00230666"/>
    <w:rsid w:val="002348F9"/>
    <w:rsid w:val="00237E73"/>
    <w:rsid w:val="00254C49"/>
    <w:rsid w:val="00256E47"/>
    <w:rsid w:val="00256E7A"/>
    <w:rsid w:val="00257757"/>
    <w:rsid w:val="002654E6"/>
    <w:rsid w:val="00266A3D"/>
    <w:rsid w:val="00277FE4"/>
    <w:rsid w:val="00281AFE"/>
    <w:rsid w:val="00286D19"/>
    <w:rsid w:val="00294E1E"/>
    <w:rsid w:val="002952D3"/>
    <w:rsid w:val="002A7F82"/>
    <w:rsid w:val="002C20F8"/>
    <w:rsid w:val="002C256D"/>
    <w:rsid w:val="002C643F"/>
    <w:rsid w:val="002D0171"/>
    <w:rsid w:val="002D22F1"/>
    <w:rsid w:val="002D574D"/>
    <w:rsid w:val="002D74C9"/>
    <w:rsid w:val="002D7BEC"/>
    <w:rsid w:val="002E29E2"/>
    <w:rsid w:val="002E5A42"/>
    <w:rsid w:val="002F3736"/>
    <w:rsid w:val="00302311"/>
    <w:rsid w:val="003028AB"/>
    <w:rsid w:val="003038DF"/>
    <w:rsid w:val="00306F4B"/>
    <w:rsid w:val="00310692"/>
    <w:rsid w:val="00324509"/>
    <w:rsid w:val="003255F6"/>
    <w:rsid w:val="003262AA"/>
    <w:rsid w:val="0034404A"/>
    <w:rsid w:val="00375E7B"/>
    <w:rsid w:val="00380963"/>
    <w:rsid w:val="00383408"/>
    <w:rsid w:val="00383E72"/>
    <w:rsid w:val="003849BE"/>
    <w:rsid w:val="00385BB6"/>
    <w:rsid w:val="003A3553"/>
    <w:rsid w:val="003B0B77"/>
    <w:rsid w:val="003B68E7"/>
    <w:rsid w:val="003B68EA"/>
    <w:rsid w:val="003B7D93"/>
    <w:rsid w:val="003C5173"/>
    <w:rsid w:val="003C77D4"/>
    <w:rsid w:val="003E2EE7"/>
    <w:rsid w:val="003F006B"/>
    <w:rsid w:val="003F419E"/>
    <w:rsid w:val="00403677"/>
    <w:rsid w:val="00403B38"/>
    <w:rsid w:val="004056B3"/>
    <w:rsid w:val="00410AE0"/>
    <w:rsid w:val="0041366C"/>
    <w:rsid w:val="00417217"/>
    <w:rsid w:val="004204A4"/>
    <w:rsid w:val="0042353E"/>
    <w:rsid w:val="00423DBF"/>
    <w:rsid w:val="00427190"/>
    <w:rsid w:val="00432177"/>
    <w:rsid w:val="00433187"/>
    <w:rsid w:val="00436AC5"/>
    <w:rsid w:val="00443DEA"/>
    <w:rsid w:val="0045554F"/>
    <w:rsid w:val="004601D1"/>
    <w:rsid w:val="00461F33"/>
    <w:rsid w:val="004631D2"/>
    <w:rsid w:val="004738A8"/>
    <w:rsid w:val="004A66BD"/>
    <w:rsid w:val="004A6C63"/>
    <w:rsid w:val="004A7FBC"/>
    <w:rsid w:val="004B545F"/>
    <w:rsid w:val="004C2463"/>
    <w:rsid w:val="004E204E"/>
    <w:rsid w:val="004E57DA"/>
    <w:rsid w:val="00500D2D"/>
    <w:rsid w:val="005037D0"/>
    <w:rsid w:val="0050591D"/>
    <w:rsid w:val="00526D56"/>
    <w:rsid w:val="00531E2F"/>
    <w:rsid w:val="005327D3"/>
    <w:rsid w:val="00533142"/>
    <w:rsid w:val="005539F6"/>
    <w:rsid w:val="00556098"/>
    <w:rsid w:val="005578BE"/>
    <w:rsid w:val="005621C4"/>
    <w:rsid w:val="0056740B"/>
    <w:rsid w:val="005855DB"/>
    <w:rsid w:val="00587289"/>
    <w:rsid w:val="005905E8"/>
    <w:rsid w:val="00592E67"/>
    <w:rsid w:val="005A2191"/>
    <w:rsid w:val="005A2194"/>
    <w:rsid w:val="005B16E0"/>
    <w:rsid w:val="005C0C79"/>
    <w:rsid w:val="005C645A"/>
    <w:rsid w:val="005D4067"/>
    <w:rsid w:val="005D6CAD"/>
    <w:rsid w:val="005F02EC"/>
    <w:rsid w:val="005F7E61"/>
    <w:rsid w:val="006022F7"/>
    <w:rsid w:val="0060381D"/>
    <w:rsid w:val="0060711A"/>
    <w:rsid w:val="00607FD6"/>
    <w:rsid w:val="00617AD8"/>
    <w:rsid w:val="00625C61"/>
    <w:rsid w:val="006272D5"/>
    <w:rsid w:val="00660422"/>
    <w:rsid w:val="00660CFB"/>
    <w:rsid w:val="00680C28"/>
    <w:rsid w:val="00684C6F"/>
    <w:rsid w:val="00685E69"/>
    <w:rsid w:val="00686180"/>
    <w:rsid w:val="0068764C"/>
    <w:rsid w:val="00687C46"/>
    <w:rsid w:val="00693A72"/>
    <w:rsid w:val="00694037"/>
    <w:rsid w:val="006C1341"/>
    <w:rsid w:val="006D47BD"/>
    <w:rsid w:val="006D48E3"/>
    <w:rsid w:val="006D531A"/>
    <w:rsid w:val="006E43DD"/>
    <w:rsid w:val="006E5E17"/>
    <w:rsid w:val="006F52AE"/>
    <w:rsid w:val="00713281"/>
    <w:rsid w:val="007139D8"/>
    <w:rsid w:val="007275C3"/>
    <w:rsid w:val="00727C4D"/>
    <w:rsid w:val="00735FC8"/>
    <w:rsid w:val="00741859"/>
    <w:rsid w:val="00745A92"/>
    <w:rsid w:val="00746304"/>
    <w:rsid w:val="00753D3C"/>
    <w:rsid w:val="007564BC"/>
    <w:rsid w:val="00765437"/>
    <w:rsid w:val="007668C7"/>
    <w:rsid w:val="00782845"/>
    <w:rsid w:val="0078656F"/>
    <w:rsid w:val="00790854"/>
    <w:rsid w:val="007A5325"/>
    <w:rsid w:val="007A69BD"/>
    <w:rsid w:val="007B13CD"/>
    <w:rsid w:val="007B18A8"/>
    <w:rsid w:val="007B7C32"/>
    <w:rsid w:val="007C3677"/>
    <w:rsid w:val="007D0EF5"/>
    <w:rsid w:val="007E609F"/>
    <w:rsid w:val="007F12E3"/>
    <w:rsid w:val="007F71FD"/>
    <w:rsid w:val="00806953"/>
    <w:rsid w:val="00806C5A"/>
    <w:rsid w:val="0081479E"/>
    <w:rsid w:val="00834713"/>
    <w:rsid w:val="00834F9D"/>
    <w:rsid w:val="00837FE9"/>
    <w:rsid w:val="00842D7C"/>
    <w:rsid w:val="008449E7"/>
    <w:rsid w:val="00845758"/>
    <w:rsid w:val="00850554"/>
    <w:rsid w:val="00850AED"/>
    <w:rsid w:val="008544BE"/>
    <w:rsid w:val="008548F5"/>
    <w:rsid w:val="00855115"/>
    <w:rsid w:val="008558E5"/>
    <w:rsid w:val="0086192F"/>
    <w:rsid w:val="00861AB6"/>
    <w:rsid w:val="008642AA"/>
    <w:rsid w:val="008673DA"/>
    <w:rsid w:val="00873038"/>
    <w:rsid w:val="00873415"/>
    <w:rsid w:val="00883530"/>
    <w:rsid w:val="008A10CC"/>
    <w:rsid w:val="008B0896"/>
    <w:rsid w:val="008B1049"/>
    <w:rsid w:val="008B515C"/>
    <w:rsid w:val="008C330F"/>
    <w:rsid w:val="008D0EF0"/>
    <w:rsid w:val="008E4575"/>
    <w:rsid w:val="008E4BCE"/>
    <w:rsid w:val="008F0BEE"/>
    <w:rsid w:val="008F5405"/>
    <w:rsid w:val="008F6E3B"/>
    <w:rsid w:val="008F72D7"/>
    <w:rsid w:val="00905BB8"/>
    <w:rsid w:val="009121C6"/>
    <w:rsid w:val="00913376"/>
    <w:rsid w:val="009210B2"/>
    <w:rsid w:val="00922DF6"/>
    <w:rsid w:val="00934E15"/>
    <w:rsid w:val="0093639F"/>
    <w:rsid w:val="00942D9F"/>
    <w:rsid w:val="00960891"/>
    <w:rsid w:val="00974508"/>
    <w:rsid w:val="00975E14"/>
    <w:rsid w:val="009813A8"/>
    <w:rsid w:val="009A54D4"/>
    <w:rsid w:val="009B2678"/>
    <w:rsid w:val="009B6A3C"/>
    <w:rsid w:val="009C11E8"/>
    <w:rsid w:val="009C6B98"/>
    <w:rsid w:val="009D023A"/>
    <w:rsid w:val="009D3D0C"/>
    <w:rsid w:val="009D6B31"/>
    <w:rsid w:val="009E1821"/>
    <w:rsid w:val="009E2ED9"/>
    <w:rsid w:val="00A05D4B"/>
    <w:rsid w:val="00A276E0"/>
    <w:rsid w:val="00A30E48"/>
    <w:rsid w:val="00A3400E"/>
    <w:rsid w:val="00A41929"/>
    <w:rsid w:val="00A43ED8"/>
    <w:rsid w:val="00A45336"/>
    <w:rsid w:val="00A51E1D"/>
    <w:rsid w:val="00A54093"/>
    <w:rsid w:val="00A541C2"/>
    <w:rsid w:val="00A601AF"/>
    <w:rsid w:val="00A60757"/>
    <w:rsid w:val="00A67ACF"/>
    <w:rsid w:val="00A72EFB"/>
    <w:rsid w:val="00A80D32"/>
    <w:rsid w:val="00AA4DCB"/>
    <w:rsid w:val="00AA5A77"/>
    <w:rsid w:val="00AB2AB6"/>
    <w:rsid w:val="00AB31CD"/>
    <w:rsid w:val="00AB3475"/>
    <w:rsid w:val="00AB6EBF"/>
    <w:rsid w:val="00AC0BD6"/>
    <w:rsid w:val="00AD5CC4"/>
    <w:rsid w:val="00AE1753"/>
    <w:rsid w:val="00AE3CAD"/>
    <w:rsid w:val="00AE7812"/>
    <w:rsid w:val="00AF16CB"/>
    <w:rsid w:val="00AF34B7"/>
    <w:rsid w:val="00B023E9"/>
    <w:rsid w:val="00B12A2E"/>
    <w:rsid w:val="00B14358"/>
    <w:rsid w:val="00B32D19"/>
    <w:rsid w:val="00B3471D"/>
    <w:rsid w:val="00B43F82"/>
    <w:rsid w:val="00B44949"/>
    <w:rsid w:val="00B45B9A"/>
    <w:rsid w:val="00B51232"/>
    <w:rsid w:val="00B52E08"/>
    <w:rsid w:val="00B63321"/>
    <w:rsid w:val="00B646E9"/>
    <w:rsid w:val="00B70C39"/>
    <w:rsid w:val="00B818A8"/>
    <w:rsid w:val="00B861B7"/>
    <w:rsid w:val="00B93AF0"/>
    <w:rsid w:val="00B93F00"/>
    <w:rsid w:val="00B9549F"/>
    <w:rsid w:val="00BA35F4"/>
    <w:rsid w:val="00BB2AE7"/>
    <w:rsid w:val="00BC1F68"/>
    <w:rsid w:val="00BC3D02"/>
    <w:rsid w:val="00BD5756"/>
    <w:rsid w:val="00BE4ED6"/>
    <w:rsid w:val="00BF335A"/>
    <w:rsid w:val="00BF4A47"/>
    <w:rsid w:val="00BF4FED"/>
    <w:rsid w:val="00C0238C"/>
    <w:rsid w:val="00C03360"/>
    <w:rsid w:val="00C15E9F"/>
    <w:rsid w:val="00C25089"/>
    <w:rsid w:val="00C26925"/>
    <w:rsid w:val="00C33320"/>
    <w:rsid w:val="00C36A83"/>
    <w:rsid w:val="00C37509"/>
    <w:rsid w:val="00C45C35"/>
    <w:rsid w:val="00C4770D"/>
    <w:rsid w:val="00C5448A"/>
    <w:rsid w:val="00C54879"/>
    <w:rsid w:val="00C67322"/>
    <w:rsid w:val="00C73980"/>
    <w:rsid w:val="00C75968"/>
    <w:rsid w:val="00C779BD"/>
    <w:rsid w:val="00C8652D"/>
    <w:rsid w:val="00C96011"/>
    <w:rsid w:val="00CA3BBC"/>
    <w:rsid w:val="00CB03F3"/>
    <w:rsid w:val="00CB1B29"/>
    <w:rsid w:val="00CD2FF7"/>
    <w:rsid w:val="00CD52B0"/>
    <w:rsid w:val="00CD736A"/>
    <w:rsid w:val="00CE5604"/>
    <w:rsid w:val="00CE6546"/>
    <w:rsid w:val="00CE6E31"/>
    <w:rsid w:val="00D136B0"/>
    <w:rsid w:val="00D13EE7"/>
    <w:rsid w:val="00D13F85"/>
    <w:rsid w:val="00D31A9F"/>
    <w:rsid w:val="00D31D43"/>
    <w:rsid w:val="00D32BBA"/>
    <w:rsid w:val="00D34D2F"/>
    <w:rsid w:val="00D3566D"/>
    <w:rsid w:val="00D36ED0"/>
    <w:rsid w:val="00D604B6"/>
    <w:rsid w:val="00D73026"/>
    <w:rsid w:val="00D74055"/>
    <w:rsid w:val="00D9741D"/>
    <w:rsid w:val="00D97C2C"/>
    <w:rsid w:val="00DA3FEF"/>
    <w:rsid w:val="00DB09A6"/>
    <w:rsid w:val="00DC103A"/>
    <w:rsid w:val="00DC1B1E"/>
    <w:rsid w:val="00DD0627"/>
    <w:rsid w:val="00DD1E44"/>
    <w:rsid w:val="00DD3FDD"/>
    <w:rsid w:val="00DE05E5"/>
    <w:rsid w:val="00DE1DAE"/>
    <w:rsid w:val="00DF3860"/>
    <w:rsid w:val="00E0383E"/>
    <w:rsid w:val="00E13B23"/>
    <w:rsid w:val="00E32378"/>
    <w:rsid w:val="00E33E0D"/>
    <w:rsid w:val="00E45FD2"/>
    <w:rsid w:val="00E465B0"/>
    <w:rsid w:val="00E53D9C"/>
    <w:rsid w:val="00E577DA"/>
    <w:rsid w:val="00E62173"/>
    <w:rsid w:val="00E7134F"/>
    <w:rsid w:val="00E77759"/>
    <w:rsid w:val="00E81A28"/>
    <w:rsid w:val="00E82324"/>
    <w:rsid w:val="00E84A2F"/>
    <w:rsid w:val="00EA1EBD"/>
    <w:rsid w:val="00EA237A"/>
    <w:rsid w:val="00EA4322"/>
    <w:rsid w:val="00EB3307"/>
    <w:rsid w:val="00EB7040"/>
    <w:rsid w:val="00EB752F"/>
    <w:rsid w:val="00EC0C23"/>
    <w:rsid w:val="00ED27AC"/>
    <w:rsid w:val="00ED5B85"/>
    <w:rsid w:val="00EE26C9"/>
    <w:rsid w:val="00EF20E8"/>
    <w:rsid w:val="00EF6089"/>
    <w:rsid w:val="00F015DB"/>
    <w:rsid w:val="00F05243"/>
    <w:rsid w:val="00F07091"/>
    <w:rsid w:val="00F1506E"/>
    <w:rsid w:val="00F165A3"/>
    <w:rsid w:val="00F23627"/>
    <w:rsid w:val="00F26713"/>
    <w:rsid w:val="00F3312B"/>
    <w:rsid w:val="00F449D6"/>
    <w:rsid w:val="00F6056A"/>
    <w:rsid w:val="00F71AE3"/>
    <w:rsid w:val="00F8319E"/>
    <w:rsid w:val="00F847F9"/>
    <w:rsid w:val="00F851E0"/>
    <w:rsid w:val="00F86F3D"/>
    <w:rsid w:val="00F9598A"/>
    <w:rsid w:val="00FA0362"/>
    <w:rsid w:val="00FA0D8B"/>
    <w:rsid w:val="00FB50CB"/>
    <w:rsid w:val="00FC19B2"/>
    <w:rsid w:val="00FD3A72"/>
    <w:rsid w:val="00FD3BD7"/>
    <w:rsid w:val="00FE5BD4"/>
    <w:rsid w:val="00FE7592"/>
    <w:rsid w:val="00FF496F"/>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1E6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rsid w:val="00C0238C"/>
    <w:pPr>
      <w:widowControl w:val="0"/>
      <w:suppressAutoHyphens/>
      <w:spacing w:after="200" w:line="276" w:lineRule="auto"/>
    </w:pPr>
    <w:rPr>
      <w:rFonts w:ascii="Times New Roman" w:eastAsia="DejaVu Sans" w:hAnsi="Times New Roman" w:cs="Lohit Hindi"/>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rsid w:val="00C0238C"/>
    <w:rPr>
      <w:rFonts w:ascii="Times New Roman" w:eastAsia="DejaVu Sans" w:hAnsi="Times New Roman" w:cs="Mangal"/>
      <w:sz w:val="20"/>
      <w:szCs w:val="18"/>
      <w:lang w:val="en-US" w:eastAsia="zh-CN" w:bidi="hi-IN"/>
    </w:rPr>
  </w:style>
  <w:style w:type="character" w:styleId="FootnoteReference">
    <w:name w:val="footnote reference"/>
    <w:rsid w:val="00C0238C"/>
    <w:rPr>
      <w:vertAlign w:val="superscript"/>
    </w:rPr>
  </w:style>
  <w:style w:type="character" w:customStyle="1" w:styleId="FootnoteAnchor">
    <w:name w:val="Footnote Anchor"/>
    <w:rsid w:val="00C0238C"/>
    <w:rPr>
      <w:vertAlign w:val="superscript"/>
    </w:rPr>
  </w:style>
  <w:style w:type="character" w:customStyle="1" w:styleId="EndnoteAnchor">
    <w:name w:val="Endnote Anchor"/>
    <w:rsid w:val="00C0238C"/>
    <w:rPr>
      <w:vertAlign w:val="superscript"/>
    </w:rPr>
  </w:style>
  <w:style w:type="character" w:styleId="Emphasis">
    <w:name w:val="Emphasis"/>
    <w:rsid w:val="00C0238C"/>
    <w:rPr>
      <w:i/>
      <w:iCs/>
    </w:rPr>
  </w:style>
  <w:style w:type="character" w:customStyle="1" w:styleId="citation">
    <w:name w:val="citation"/>
    <w:basedOn w:val="DefaultParagraphFont"/>
    <w:rsid w:val="00C0238C"/>
  </w:style>
  <w:style w:type="character" w:customStyle="1" w:styleId="Sprotnaopomba-besediloZnak">
    <w:name w:val="Sprotna opomba - besedilo Znak"/>
    <w:rsid w:val="00C0238C"/>
    <w:rPr>
      <w:rFonts w:ascii="Times New Roman" w:eastAsia="DejaVu Sans" w:hAnsi="Times New Roman" w:cs="Mangal"/>
      <w:sz w:val="20"/>
      <w:szCs w:val="18"/>
      <w:lang w:val="en-US" w:eastAsia="zh-CN" w:bidi="hi-IN"/>
    </w:rPr>
  </w:style>
  <w:style w:type="character" w:customStyle="1" w:styleId="FootnoteCharacters">
    <w:name w:val="Footnote Characters"/>
    <w:rsid w:val="00C0238C"/>
  </w:style>
  <w:style w:type="character" w:customStyle="1" w:styleId="EndnoteCharacters">
    <w:name w:val="Endnote Characters"/>
    <w:rsid w:val="00C0238C"/>
  </w:style>
  <w:style w:type="paragraph" w:customStyle="1" w:styleId="Heading">
    <w:name w:val="Heading"/>
    <w:basedOn w:val="Normal"/>
    <w:next w:val="TextBody"/>
    <w:rsid w:val="00C0238C"/>
    <w:pPr>
      <w:keepNext/>
      <w:spacing w:before="240" w:after="120"/>
    </w:pPr>
    <w:rPr>
      <w:rFonts w:ascii="Arial" w:hAnsi="Arial"/>
      <w:sz w:val="28"/>
      <w:szCs w:val="28"/>
    </w:rPr>
  </w:style>
  <w:style w:type="paragraph" w:customStyle="1" w:styleId="TextBody">
    <w:name w:val="Text Body"/>
    <w:basedOn w:val="Normal"/>
    <w:rsid w:val="00C0238C"/>
    <w:pPr>
      <w:spacing w:after="120"/>
    </w:pPr>
  </w:style>
  <w:style w:type="paragraph" w:styleId="List">
    <w:name w:val="List"/>
    <w:basedOn w:val="TextBody"/>
    <w:rsid w:val="00C0238C"/>
  </w:style>
  <w:style w:type="paragraph" w:styleId="Caption">
    <w:name w:val="caption"/>
    <w:basedOn w:val="Normal"/>
    <w:rsid w:val="00C0238C"/>
    <w:pPr>
      <w:suppressLineNumbers/>
      <w:spacing w:before="120" w:after="120"/>
    </w:pPr>
    <w:rPr>
      <w:i/>
      <w:iCs/>
    </w:rPr>
  </w:style>
  <w:style w:type="paragraph" w:customStyle="1" w:styleId="Index">
    <w:name w:val="Index"/>
    <w:basedOn w:val="Normal"/>
    <w:rsid w:val="00C0238C"/>
    <w:pPr>
      <w:suppressLineNumbers/>
    </w:pPr>
  </w:style>
  <w:style w:type="paragraph" w:styleId="FootnoteText">
    <w:name w:val="footnote text"/>
    <w:basedOn w:val="Normal"/>
    <w:link w:val="FootnoteTextChar1"/>
    <w:rsid w:val="00C0238C"/>
    <w:pPr>
      <w:spacing w:after="0" w:line="100" w:lineRule="atLeast"/>
    </w:pPr>
    <w:rPr>
      <w:rFonts w:cs="Mangal"/>
      <w:sz w:val="20"/>
      <w:szCs w:val="18"/>
    </w:rPr>
  </w:style>
  <w:style w:type="paragraph" w:customStyle="1" w:styleId="Footnote">
    <w:name w:val="Footnote"/>
    <w:basedOn w:val="Normal"/>
    <w:rsid w:val="00C0238C"/>
  </w:style>
  <w:style w:type="character" w:customStyle="1" w:styleId="naslov">
    <w:name w:val="naslov"/>
    <w:rsid w:val="00D604B6"/>
    <w:rPr>
      <w:color w:val="8E130B"/>
      <w:sz w:val="22"/>
      <w:szCs w:val="22"/>
    </w:rPr>
  </w:style>
  <w:style w:type="character" w:styleId="CommentReference">
    <w:name w:val="annotation reference"/>
    <w:uiPriority w:val="99"/>
    <w:semiHidden/>
    <w:unhideWhenUsed/>
    <w:rsid w:val="0012650F"/>
    <w:rPr>
      <w:sz w:val="16"/>
      <w:szCs w:val="16"/>
    </w:rPr>
  </w:style>
  <w:style w:type="paragraph" w:styleId="CommentText">
    <w:name w:val="annotation text"/>
    <w:basedOn w:val="Normal"/>
    <w:link w:val="CommentTextChar"/>
    <w:uiPriority w:val="99"/>
    <w:semiHidden/>
    <w:unhideWhenUsed/>
    <w:rsid w:val="0012650F"/>
    <w:pPr>
      <w:spacing w:line="240" w:lineRule="auto"/>
    </w:pPr>
    <w:rPr>
      <w:rFonts w:cs="Mangal"/>
      <w:sz w:val="20"/>
      <w:szCs w:val="18"/>
    </w:rPr>
  </w:style>
  <w:style w:type="character" w:customStyle="1" w:styleId="CommentTextChar">
    <w:name w:val="Comment Text Char"/>
    <w:link w:val="CommentText"/>
    <w:uiPriority w:val="99"/>
    <w:semiHidden/>
    <w:rsid w:val="0012650F"/>
    <w:rPr>
      <w:rFonts w:ascii="Times New Roman" w:eastAsia="DejaVu Sans" w:hAnsi="Times New Roman" w:cs="Mangal"/>
      <w:sz w:val="20"/>
      <w:szCs w:val="18"/>
      <w:lang w:val="en-US" w:eastAsia="zh-CN" w:bidi="hi-IN"/>
    </w:rPr>
  </w:style>
  <w:style w:type="paragraph" w:styleId="CommentSubject">
    <w:name w:val="annotation subject"/>
    <w:basedOn w:val="CommentText"/>
    <w:next w:val="CommentText"/>
    <w:link w:val="CommentSubjectChar"/>
    <w:uiPriority w:val="99"/>
    <w:semiHidden/>
    <w:unhideWhenUsed/>
    <w:rsid w:val="0012650F"/>
    <w:rPr>
      <w:b/>
      <w:bCs/>
    </w:rPr>
  </w:style>
  <w:style w:type="character" w:customStyle="1" w:styleId="CommentSubjectChar">
    <w:name w:val="Comment Subject Char"/>
    <w:link w:val="CommentSubject"/>
    <w:uiPriority w:val="99"/>
    <w:semiHidden/>
    <w:rsid w:val="0012650F"/>
    <w:rPr>
      <w:rFonts w:ascii="Times New Roman" w:eastAsia="DejaVu Sans" w:hAnsi="Times New Roman" w:cs="Mangal"/>
      <w:b/>
      <w:bCs/>
      <w:sz w:val="20"/>
      <w:szCs w:val="18"/>
      <w:lang w:val="en-US" w:eastAsia="zh-CN" w:bidi="hi-IN"/>
    </w:rPr>
  </w:style>
  <w:style w:type="paragraph" w:styleId="BalloonText">
    <w:name w:val="Balloon Text"/>
    <w:basedOn w:val="Normal"/>
    <w:link w:val="BalloonTextChar"/>
    <w:uiPriority w:val="99"/>
    <w:semiHidden/>
    <w:unhideWhenUsed/>
    <w:rsid w:val="0012650F"/>
    <w:pPr>
      <w:spacing w:after="0" w:line="240" w:lineRule="auto"/>
    </w:pPr>
    <w:rPr>
      <w:rFonts w:ascii="Tahoma" w:hAnsi="Tahoma" w:cs="Mangal"/>
      <w:sz w:val="16"/>
      <w:szCs w:val="14"/>
    </w:rPr>
  </w:style>
  <w:style w:type="character" w:customStyle="1" w:styleId="BalloonTextChar">
    <w:name w:val="Balloon Text Char"/>
    <w:link w:val="BalloonText"/>
    <w:uiPriority w:val="99"/>
    <w:semiHidden/>
    <w:rsid w:val="0012650F"/>
    <w:rPr>
      <w:rFonts w:ascii="Tahoma" w:eastAsia="DejaVu Sans" w:hAnsi="Tahoma" w:cs="Mangal"/>
      <w:sz w:val="16"/>
      <w:szCs w:val="14"/>
      <w:lang w:val="en-US" w:eastAsia="zh-CN" w:bidi="hi-IN"/>
    </w:rPr>
  </w:style>
  <w:style w:type="paragraph" w:customStyle="1" w:styleId="Default">
    <w:name w:val="Default"/>
    <w:rsid w:val="002952D3"/>
    <w:pPr>
      <w:autoSpaceDE w:val="0"/>
      <w:autoSpaceDN w:val="0"/>
      <w:adjustRightInd w:val="0"/>
    </w:pPr>
    <w:rPr>
      <w:rFonts w:ascii="Times New Roman" w:hAnsi="Times New Roman"/>
      <w:color w:val="000000"/>
      <w:sz w:val="24"/>
      <w:szCs w:val="24"/>
      <w:lang w:eastAsia="sl-SI"/>
    </w:rPr>
  </w:style>
  <w:style w:type="character" w:customStyle="1" w:styleId="nic91">
    <w:name w:val="nic91"/>
    <w:rsid w:val="003B0B77"/>
    <w:rPr>
      <w:sz w:val="22"/>
      <w:szCs w:val="22"/>
    </w:rPr>
  </w:style>
  <w:style w:type="character" w:styleId="Hyperlink">
    <w:name w:val="Hyperlink"/>
    <w:uiPriority w:val="99"/>
    <w:unhideWhenUsed/>
    <w:rsid w:val="00556098"/>
    <w:rPr>
      <w:color w:val="0563C1"/>
      <w:u w:val="single"/>
    </w:rPr>
  </w:style>
  <w:style w:type="character" w:styleId="HTMLCite">
    <w:name w:val="HTML Cite"/>
    <w:uiPriority w:val="99"/>
    <w:semiHidden/>
    <w:unhideWhenUsed/>
    <w:rsid w:val="00433187"/>
    <w:rPr>
      <w:i/>
      <w:iCs/>
    </w:rPr>
  </w:style>
  <w:style w:type="paragraph" w:styleId="Header">
    <w:name w:val="header"/>
    <w:basedOn w:val="Normal"/>
    <w:link w:val="HeaderChar"/>
    <w:uiPriority w:val="99"/>
    <w:unhideWhenUsed/>
    <w:rsid w:val="003B68E7"/>
    <w:pPr>
      <w:tabs>
        <w:tab w:val="center" w:pos="4536"/>
        <w:tab w:val="right" w:pos="9072"/>
      </w:tabs>
      <w:spacing w:after="0" w:line="240" w:lineRule="auto"/>
    </w:pPr>
    <w:rPr>
      <w:rFonts w:cs="Mangal"/>
      <w:szCs w:val="21"/>
    </w:rPr>
  </w:style>
  <w:style w:type="character" w:customStyle="1" w:styleId="HeaderChar">
    <w:name w:val="Header Char"/>
    <w:link w:val="Header"/>
    <w:uiPriority w:val="99"/>
    <w:rsid w:val="003B68E7"/>
    <w:rPr>
      <w:rFonts w:ascii="Times New Roman" w:eastAsia="DejaVu Sans" w:hAnsi="Times New Roman" w:cs="Mangal"/>
      <w:sz w:val="24"/>
      <w:szCs w:val="21"/>
      <w:lang w:val="en-US" w:eastAsia="zh-CN" w:bidi="hi-IN"/>
    </w:rPr>
  </w:style>
  <w:style w:type="paragraph" w:styleId="Footer">
    <w:name w:val="footer"/>
    <w:basedOn w:val="Normal"/>
    <w:link w:val="FooterChar"/>
    <w:uiPriority w:val="99"/>
    <w:unhideWhenUsed/>
    <w:rsid w:val="003B68E7"/>
    <w:pPr>
      <w:tabs>
        <w:tab w:val="center" w:pos="4536"/>
        <w:tab w:val="right" w:pos="9072"/>
      </w:tabs>
      <w:spacing w:after="0" w:line="240" w:lineRule="auto"/>
    </w:pPr>
    <w:rPr>
      <w:rFonts w:cs="Mangal"/>
      <w:szCs w:val="21"/>
    </w:rPr>
  </w:style>
  <w:style w:type="character" w:customStyle="1" w:styleId="FooterChar">
    <w:name w:val="Footer Char"/>
    <w:link w:val="Footer"/>
    <w:uiPriority w:val="99"/>
    <w:rsid w:val="003B68E7"/>
    <w:rPr>
      <w:rFonts w:ascii="Times New Roman" w:eastAsia="DejaVu Sans" w:hAnsi="Times New Roman" w:cs="Mangal"/>
      <w:sz w:val="24"/>
      <w:szCs w:val="21"/>
      <w:lang w:val="en-US" w:eastAsia="zh-CN" w:bidi="hi-IN"/>
    </w:rPr>
  </w:style>
  <w:style w:type="character" w:customStyle="1" w:styleId="FootnoteTextChar1">
    <w:name w:val="Footnote Text Char1"/>
    <w:link w:val="FootnoteText"/>
    <w:rsid w:val="009B6A3C"/>
    <w:rPr>
      <w:rFonts w:ascii="Times New Roman" w:eastAsia="DejaVu Sans" w:hAnsi="Times New Roman" w:cs="Mangal"/>
      <w:szCs w:val="18"/>
      <w:lang w:val="en-US"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sl-SI"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rsid w:val="00C0238C"/>
    <w:pPr>
      <w:widowControl w:val="0"/>
      <w:suppressAutoHyphens/>
      <w:spacing w:after="200" w:line="276" w:lineRule="auto"/>
    </w:pPr>
    <w:rPr>
      <w:rFonts w:ascii="Times New Roman" w:eastAsia="DejaVu Sans" w:hAnsi="Times New Roman" w:cs="Lohit Hindi"/>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rsid w:val="00C0238C"/>
    <w:rPr>
      <w:rFonts w:ascii="Times New Roman" w:eastAsia="DejaVu Sans" w:hAnsi="Times New Roman" w:cs="Mangal"/>
      <w:sz w:val="20"/>
      <w:szCs w:val="18"/>
      <w:lang w:val="en-US" w:eastAsia="zh-CN" w:bidi="hi-IN"/>
    </w:rPr>
  </w:style>
  <w:style w:type="character" w:styleId="FootnoteReference">
    <w:name w:val="footnote reference"/>
    <w:rsid w:val="00C0238C"/>
    <w:rPr>
      <w:vertAlign w:val="superscript"/>
    </w:rPr>
  </w:style>
  <w:style w:type="character" w:customStyle="1" w:styleId="FootnoteAnchor">
    <w:name w:val="Footnote Anchor"/>
    <w:rsid w:val="00C0238C"/>
    <w:rPr>
      <w:vertAlign w:val="superscript"/>
    </w:rPr>
  </w:style>
  <w:style w:type="character" w:customStyle="1" w:styleId="EndnoteAnchor">
    <w:name w:val="Endnote Anchor"/>
    <w:rsid w:val="00C0238C"/>
    <w:rPr>
      <w:vertAlign w:val="superscript"/>
    </w:rPr>
  </w:style>
  <w:style w:type="character" w:styleId="Emphasis">
    <w:name w:val="Emphasis"/>
    <w:rsid w:val="00C0238C"/>
    <w:rPr>
      <w:i/>
      <w:iCs/>
    </w:rPr>
  </w:style>
  <w:style w:type="character" w:customStyle="1" w:styleId="citation">
    <w:name w:val="citation"/>
    <w:basedOn w:val="DefaultParagraphFont"/>
    <w:rsid w:val="00C0238C"/>
  </w:style>
  <w:style w:type="character" w:customStyle="1" w:styleId="Sprotnaopomba-besediloZnak">
    <w:name w:val="Sprotna opomba - besedilo Znak"/>
    <w:rsid w:val="00C0238C"/>
    <w:rPr>
      <w:rFonts w:ascii="Times New Roman" w:eastAsia="DejaVu Sans" w:hAnsi="Times New Roman" w:cs="Mangal"/>
      <w:sz w:val="20"/>
      <w:szCs w:val="18"/>
      <w:lang w:val="en-US" w:eastAsia="zh-CN" w:bidi="hi-IN"/>
    </w:rPr>
  </w:style>
  <w:style w:type="character" w:customStyle="1" w:styleId="FootnoteCharacters">
    <w:name w:val="Footnote Characters"/>
    <w:rsid w:val="00C0238C"/>
  </w:style>
  <w:style w:type="character" w:customStyle="1" w:styleId="EndnoteCharacters">
    <w:name w:val="Endnote Characters"/>
    <w:rsid w:val="00C0238C"/>
  </w:style>
  <w:style w:type="paragraph" w:customStyle="1" w:styleId="Heading">
    <w:name w:val="Heading"/>
    <w:basedOn w:val="Normal"/>
    <w:next w:val="TextBody"/>
    <w:rsid w:val="00C0238C"/>
    <w:pPr>
      <w:keepNext/>
      <w:spacing w:before="240" w:after="120"/>
    </w:pPr>
    <w:rPr>
      <w:rFonts w:ascii="Arial" w:hAnsi="Arial"/>
      <w:sz w:val="28"/>
      <w:szCs w:val="28"/>
    </w:rPr>
  </w:style>
  <w:style w:type="paragraph" w:customStyle="1" w:styleId="TextBody">
    <w:name w:val="Text Body"/>
    <w:basedOn w:val="Normal"/>
    <w:rsid w:val="00C0238C"/>
    <w:pPr>
      <w:spacing w:after="120"/>
    </w:pPr>
  </w:style>
  <w:style w:type="paragraph" w:styleId="List">
    <w:name w:val="List"/>
    <w:basedOn w:val="TextBody"/>
    <w:rsid w:val="00C0238C"/>
  </w:style>
  <w:style w:type="paragraph" w:styleId="Caption">
    <w:name w:val="caption"/>
    <w:basedOn w:val="Normal"/>
    <w:rsid w:val="00C0238C"/>
    <w:pPr>
      <w:suppressLineNumbers/>
      <w:spacing w:before="120" w:after="120"/>
    </w:pPr>
    <w:rPr>
      <w:i/>
      <w:iCs/>
    </w:rPr>
  </w:style>
  <w:style w:type="paragraph" w:customStyle="1" w:styleId="Index">
    <w:name w:val="Index"/>
    <w:basedOn w:val="Normal"/>
    <w:rsid w:val="00C0238C"/>
    <w:pPr>
      <w:suppressLineNumbers/>
    </w:pPr>
  </w:style>
  <w:style w:type="paragraph" w:styleId="FootnoteText">
    <w:name w:val="footnote text"/>
    <w:basedOn w:val="Normal"/>
    <w:link w:val="FootnoteTextChar1"/>
    <w:rsid w:val="00C0238C"/>
    <w:pPr>
      <w:spacing w:after="0" w:line="100" w:lineRule="atLeast"/>
    </w:pPr>
    <w:rPr>
      <w:rFonts w:cs="Mangal"/>
      <w:sz w:val="20"/>
      <w:szCs w:val="18"/>
    </w:rPr>
  </w:style>
  <w:style w:type="paragraph" w:customStyle="1" w:styleId="Footnote">
    <w:name w:val="Footnote"/>
    <w:basedOn w:val="Normal"/>
    <w:rsid w:val="00C0238C"/>
  </w:style>
  <w:style w:type="character" w:customStyle="1" w:styleId="naslov">
    <w:name w:val="naslov"/>
    <w:rsid w:val="00D604B6"/>
    <w:rPr>
      <w:color w:val="8E130B"/>
      <w:sz w:val="22"/>
      <w:szCs w:val="22"/>
    </w:rPr>
  </w:style>
  <w:style w:type="character" w:styleId="CommentReference">
    <w:name w:val="annotation reference"/>
    <w:uiPriority w:val="99"/>
    <w:semiHidden/>
    <w:unhideWhenUsed/>
    <w:rsid w:val="0012650F"/>
    <w:rPr>
      <w:sz w:val="16"/>
      <w:szCs w:val="16"/>
    </w:rPr>
  </w:style>
  <w:style w:type="paragraph" w:styleId="CommentText">
    <w:name w:val="annotation text"/>
    <w:basedOn w:val="Normal"/>
    <w:link w:val="CommentTextChar"/>
    <w:uiPriority w:val="99"/>
    <w:semiHidden/>
    <w:unhideWhenUsed/>
    <w:rsid w:val="0012650F"/>
    <w:pPr>
      <w:spacing w:line="240" w:lineRule="auto"/>
    </w:pPr>
    <w:rPr>
      <w:rFonts w:cs="Mangal"/>
      <w:sz w:val="20"/>
      <w:szCs w:val="18"/>
    </w:rPr>
  </w:style>
  <w:style w:type="character" w:customStyle="1" w:styleId="CommentTextChar">
    <w:name w:val="Comment Text Char"/>
    <w:link w:val="CommentText"/>
    <w:uiPriority w:val="99"/>
    <w:semiHidden/>
    <w:rsid w:val="0012650F"/>
    <w:rPr>
      <w:rFonts w:ascii="Times New Roman" w:eastAsia="DejaVu Sans" w:hAnsi="Times New Roman" w:cs="Mangal"/>
      <w:sz w:val="20"/>
      <w:szCs w:val="18"/>
      <w:lang w:val="en-US" w:eastAsia="zh-CN" w:bidi="hi-IN"/>
    </w:rPr>
  </w:style>
  <w:style w:type="paragraph" w:styleId="CommentSubject">
    <w:name w:val="annotation subject"/>
    <w:basedOn w:val="CommentText"/>
    <w:next w:val="CommentText"/>
    <w:link w:val="CommentSubjectChar"/>
    <w:uiPriority w:val="99"/>
    <w:semiHidden/>
    <w:unhideWhenUsed/>
    <w:rsid w:val="0012650F"/>
    <w:rPr>
      <w:b/>
      <w:bCs/>
    </w:rPr>
  </w:style>
  <w:style w:type="character" w:customStyle="1" w:styleId="CommentSubjectChar">
    <w:name w:val="Comment Subject Char"/>
    <w:link w:val="CommentSubject"/>
    <w:uiPriority w:val="99"/>
    <w:semiHidden/>
    <w:rsid w:val="0012650F"/>
    <w:rPr>
      <w:rFonts w:ascii="Times New Roman" w:eastAsia="DejaVu Sans" w:hAnsi="Times New Roman" w:cs="Mangal"/>
      <w:b/>
      <w:bCs/>
      <w:sz w:val="20"/>
      <w:szCs w:val="18"/>
      <w:lang w:val="en-US" w:eastAsia="zh-CN" w:bidi="hi-IN"/>
    </w:rPr>
  </w:style>
  <w:style w:type="paragraph" w:styleId="BalloonText">
    <w:name w:val="Balloon Text"/>
    <w:basedOn w:val="Normal"/>
    <w:link w:val="BalloonTextChar"/>
    <w:uiPriority w:val="99"/>
    <w:semiHidden/>
    <w:unhideWhenUsed/>
    <w:rsid w:val="0012650F"/>
    <w:pPr>
      <w:spacing w:after="0" w:line="240" w:lineRule="auto"/>
    </w:pPr>
    <w:rPr>
      <w:rFonts w:ascii="Tahoma" w:hAnsi="Tahoma" w:cs="Mangal"/>
      <w:sz w:val="16"/>
      <w:szCs w:val="14"/>
    </w:rPr>
  </w:style>
  <w:style w:type="character" w:customStyle="1" w:styleId="BalloonTextChar">
    <w:name w:val="Balloon Text Char"/>
    <w:link w:val="BalloonText"/>
    <w:uiPriority w:val="99"/>
    <w:semiHidden/>
    <w:rsid w:val="0012650F"/>
    <w:rPr>
      <w:rFonts w:ascii="Tahoma" w:eastAsia="DejaVu Sans" w:hAnsi="Tahoma" w:cs="Mangal"/>
      <w:sz w:val="16"/>
      <w:szCs w:val="14"/>
      <w:lang w:val="en-US" w:eastAsia="zh-CN" w:bidi="hi-IN"/>
    </w:rPr>
  </w:style>
  <w:style w:type="paragraph" w:customStyle="1" w:styleId="Default">
    <w:name w:val="Default"/>
    <w:rsid w:val="002952D3"/>
    <w:pPr>
      <w:autoSpaceDE w:val="0"/>
      <w:autoSpaceDN w:val="0"/>
      <w:adjustRightInd w:val="0"/>
    </w:pPr>
    <w:rPr>
      <w:rFonts w:ascii="Times New Roman" w:hAnsi="Times New Roman"/>
      <w:color w:val="000000"/>
      <w:sz w:val="24"/>
      <w:szCs w:val="24"/>
      <w:lang w:eastAsia="sl-SI"/>
    </w:rPr>
  </w:style>
  <w:style w:type="character" w:customStyle="1" w:styleId="nic91">
    <w:name w:val="nic91"/>
    <w:rsid w:val="003B0B77"/>
    <w:rPr>
      <w:sz w:val="22"/>
      <w:szCs w:val="22"/>
    </w:rPr>
  </w:style>
  <w:style w:type="character" w:styleId="Hyperlink">
    <w:name w:val="Hyperlink"/>
    <w:uiPriority w:val="99"/>
    <w:unhideWhenUsed/>
    <w:rsid w:val="00556098"/>
    <w:rPr>
      <w:color w:val="0563C1"/>
      <w:u w:val="single"/>
    </w:rPr>
  </w:style>
  <w:style w:type="character" w:styleId="HTMLCite">
    <w:name w:val="HTML Cite"/>
    <w:uiPriority w:val="99"/>
    <w:semiHidden/>
    <w:unhideWhenUsed/>
    <w:rsid w:val="00433187"/>
    <w:rPr>
      <w:i/>
      <w:iCs/>
    </w:rPr>
  </w:style>
  <w:style w:type="paragraph" w:styleId="Header">
    <w:name w:val="header"/>
    <w:basedOn w:val="Normal"/>
    <w:link w:val="HeaderChar"/>
    <w:uiPriority w:val="99"/>
    <w:unhideWhenUsed/>
    <w:rsid w:val="003B68E7"/>
    <w:pPr>
      <w:tabs>
        <w:tab w:val="center" w:pos="4536"/>
        <w:tab w:val="right" w:pos="9072"/>
      </w:tabs>
      <w:spacing w:after="0" w:line="240" w:lineRule="auto"/>
    </w:pPr>
    <w:rPr>
      <w:rFonts w:cs="Mangal"/>
      <w:szCs w:val="21"/>
    </w:rPr>
  </w:style>
  <w:style w:type="character" w:customStyle="1" w:styleId="HeaderChar">
    <w:name w:val="Header Char"/>
    <w:link w:val="Header"/>
    <w:uiPriority w:val="99"/>
    <w:rsid w:val="003B68E7"/>
    <w:rPr>
      <w:rFonts w:ascii="Times New Roman" w:eastAsia="DejaVu Sans" w:hAnsi="Times New Roman" w:cs="Mangal"/>
      <w:sz w:val="24"/>
      <w:szCs w:val="21"/>
      <w:lang w:val="en-US" w:eastAsia="zh-CN" w:bidi="hi-IN"/>
    </w:rPr>
  </w:style>
  <w:style w:type="paragraph" w:styleId="Footer">
    <w:name w:val="footer"/>
    <w:basedOn w:val="Normal"/>
    <w:link w:val="FooterChar"/>
    <w:uiPriority w:val="99"/>
    <w:unhideWhenUsed/>
    <w:rsid w:val="003B68E7"/>
    <w:pPr>
      <w:tabs>
        <w:tab w:val="center" w:pos="4536"/>
        <w:tab w:val="right" w:pos="9072"/>
      </w:tabs>
      <w:spacing w:after="0" w:line="240" w:lineRule="auto"/>
    </w:pPr>
    <w:rPr>
      <w:rFonts w:cs="Mangal"/>
      <w:szCs w:val="21"/>
    </w:rPr>
  </w:style>
  <w:style w:type="character" w:customStyle="1" w:styleId="FooterChar">
    <w:name w:val="Footer Char"/>
    <w:link w:val="Footer"/>
    <w:uiPriority w:val="99"/>
    <w:rsid w:val="003B68E7"/>
    <w:rPr>
      <w:rFonts w:ascii="Times New Roman" w:eastAsia="DejaVu Sans" w:hAnsi="Times New Roman" w:cs="Mangal"/>
      <w:sz w:val="24"/>
      <w:szCs w:val="21"/>
      <w:lang w:val="en-US" w:eastAsia="zh-CN" w:bidi="hi-IN"/>
    </w:rPr>
  </w:style>
  <w:style w:type="character" w:customStyle="1" w:styleId="FootnoteTextChar1">
    <w:name w:val="Footnote Text Char1"/>
    <w:link w:val="FootnoteText"/>
    <w:rsid w:val="009B6A3C"/>
    <w:rPr>
      <w:rFonts w:ascii="Times New Roman" w:eastAsia="DejaVu Sans" w:hAnsi="Times New Roman" w:cs="Mangal"/>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1164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lib.si" TargetMode="External"/><Relationship Id="rId10" Type="http://schemas.openxmlformats.org/officeDocument/2006/relationships/hyperlink" Target="http://www.slovenska-biografija.si"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ursulus@yahoo.com" TargetMode="External"/><Relationship Id="rId2" Type="http://schemas.openxmlformats.org/officeDocument/2006/relationships/hyperlink" Target="http://www.dlib.si" TargetMode="External"/><Relationship Id="rId3" Type="http://schemas.openxmlformats.org/officeDocument/2006/relationships/hyperlink" Target="www.slovenska-biografij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04EC3C8E-7E28-3B41-B27E-3341E9FB1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9083</Words>
  <Characters>51775</Characters>
  <Application>Microsoft Macintosh Word</Application>
  <DocSecurity>0</DocSecurity>
  <Lines>431</Lines>
  <Paragraphs>121</Paragraphs>
  <ScaleCrop>false</ScaleCrop>
  <HeadingPairs>
    <vt:vector size="2" baseType="variant">
      <vt:variant>
        <vt:lpstr>Naslov</vt:lpstr>
      </vt:variant>
      <vt:variant>
        <vt:i4>1</vt:i4>
      </vt:variant>
    </vt:vector>
  </HeadingPairs>
  <TitlesOfParts>
    <vt:vector size="1" baseType="lpstr">
      <vt:lpstr/>
    </vt:vector>
  </TitlesOfParts>
  <LinksUpToDate>false</LinksUpToDate>
  <CharactersWithSpaces>60737</CharactersWithSpaces>
  <SharedDoc>false</SharedDoc>
  <HLinks>
    <vt:vector size="30" baseType="variant">
      <vt:variant>
        <vt:i4>7602294</vt:i4>
      </vt:variant>
      <vt:variant>
        <vt:i4>3</vt:i4>
      </vt:variant>
      <vt:variant>
        <vt:i4>0</vt:i4>
      </vt:variant>
      <vt:variant>
        <vt:i4>5</vt:i4>
      </vt:variant>
      <vt:variant>
        <vt:lpwstr>http://www.slovenska-biografija.si/</vt:lpwstr>
      </vt:variant>
      <vt:variant>
        <vt:lpwstr/>
      </vt:variant>
      <vt:variant>
        <vt:i4>6357037</vt:i4>
      </vt:variant>
      <vt:variant>
        <vt:i4>0</vt:i4>
      </vt:variant>
      <vt:variant>
        <vt:i4>0</vt:i4>
      </vt:variant>
      <vt:variant>
        <vt:i4>5</vt:i4>
      </vt:variant>
      <vt:variant>
        <vt:lpwstr>http://www.dlib.si/</vt:lpwstr>
      </vt:variant>
      <vt:variant>
        <vt:lpwstr/>
      </vt:variant>
      <vt:variant>
        <vt:i4>8323126</vt:i4>
      </vt:variant>
      <vt:variant>
        <vt:i4>6</vt:i4>
      </vt:variant>
      <vt:variant>
        <vt:i4>0</vt:i4>
      </vt:variant>
      <vt:variant>
        <vt:i4>5</vt:i4>
      </vt:variant>
      <vt:variant>
        <vt:lpwstr>www.slovenska-biografija.si</vt:lpwstr>
      </vt:variant>
      <vt:variant>
        <vt:lpwstr/>
      </vt:variant>
      <vt:variant>
        <vt:i4>6357037</vt:i4>
      </vt:variant>
      <vt:variant>
        <vt:i4>3</vt:i4>
      </vt:variant>
      <vt:variant>
        <vt:i4>0</vt:i4>
      </vt:variant>
      <vt:variant>
        <vt:i4>5</vt:i4>
      </vt:variant>
      <vt:variant>
        <vt:lpwstr>http://www.dlib.si/</vt:lpwstr>
      </vt:variant>
      <vt:variant>
        <vt:lpwstr/>
      </vt:variant>
      <vt:variant>
        <vt:i4>720951</vt:i4>
      </vt:variant>
      <vt:variant>
        <vt:i4>0</vt:i4>
      </vt:variant>
      <vt:variant>
        <vt:i4>0</vt:i4>
      </vt:variant>
      <vt:variant>
        <vt:i4>5</vt:i4>
      </vt:variant>
      <vt:variant>
        <vt:lpwstr>mailto:ursulus@yahoo.com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2015-10-13T17:13:00Z</dcterms:created>
  <dcterms:modified xsi:type="dcterms:W3CDTF">2015-10-20T09:02:00Z</dcterms:modified>
</cp:coreProperties>
</file>