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EF" w:rsidRPr="00CE34EF" w:rsidRDefault="00592DDD" w:rsidP="00CB0B97">
      <w:pPr>
        <w:spacing w:line="360" w:lineRule="auto"/>
        <w:jc w:val="both"/>
        <w:rPr>
          <w:b/>
          <w:bCs/>
        </w:rPr>
      </w:pPr>
      <w:r w:rsidRPr="00CB0B97">
        <w:rPr>
          <w:b/>
          <w:bCs/>
          <w:lang w:val="en-GB"/>
        </w:rPr>
        <w:t xml:space="preserve">In </w:t>
      </w:r>
      <w:r w:rsidR="008C070D" w:rsidRPr="00CB0B97">
        <w:rPr>
          <w:b/>
          <w:bCs/>
          <w:lang w:val="en-GB"/>
        </w:rPr>
        <w:t>S</w:t>
      </w:r>
      <w:r w:rsidRPr="00CB0B97">
        <w:rPr>
          <w:b/>
          <w:bCs/>
          <w:lang w:val="en-GB"/>
        </w:rPr>
        <w:t xml:space="preserve">earch of </w:t>
      </w:r>
      <w:r w:rsidR="008C070D" w:rsidRPr="00CB0B97">
        <w:rPr>
          <w:b/>
          <w:bCs/>
          <w:lang w:val="en-GB"/>
        </w:rPr>
        <w:t>C</w:t>
      </w:r>
      <w:r w:rsidRPr="00CB0B97">
        <w:rPr>
          <w:b/>
          <w:bCs/>
          <w:lang w:val="en-GB"/>
        </w:rPr>
        <w:t>ompromise</w:t>
      </w:r>
    </w:p>
    <w:p w:rsidR="00CE34EF" w:rsidRPr="00CE34EF" w:rsidRDefault="00CE34EF" w:rsidP="0060619A">
      <w:pPr>
        <w:spacing w:line="360" w:lineRule="auto"/>
        <w:jc w:val="both"/>
        <w:rPr>
          <w:bCs/>
        </w:rPr>
      </w:pPr>
    </w:p>
    <w:p w:rsidR="00CE34EF" w:rsidRPr="00CE34EF" w:rsidRDefault="00592DDD" w:rsidP="00CB0B97">
      <w:pPr>
        <w:spacing w:line="360" w:lineRule="auto"/>
        <w:jc w:val="both"/>
        <w:rPr>
          <w:bCs/>
        </w:rPr>
      </w:pPr>
      <w:r w:rsidRPr="00CB0B97">
        <w:rPr>
          <w:bCs/>
          <w:lang w:val="en-GB"/>
        </w:rPr>
        <w:t xml:space="preserve">Janez Cvirn: Dunajski državni zbor in Slovenci (1848-1918) [Vienna National Assembly and Slovenians (1848-1918)]. </w:t>
      </w:r>
      <w:proofErr w:type="gramStart"/>
      <w:r w:rsidRPr="00CB0B97">
        <w:rPr>
          <w:bCs/>
          <w:lang w:val="en-GB"/>
        </w:rPr>
        <w:t>Zgodovinsko društvo Celje, Znanstvena založba Filozofske fakultete Ljubljana.</w:t>
      </w:r>
      <w:proofErr w:type="gramEnd"/>
      <w:r w:rsidRPr="00CB0B97">
        <w:rPr>
          <w:bCs/>
          <w:lang w:val="en-GB"/>
        </w:rPr>
        <w:t xml:space="preserve"> C</w:t>
      </w:r>
      <w:r w:rsidR="00EB3AA6">
        <w:rPr>
          <w:bCs/>
          <w:lang w:val="en-GB"/>
        </w:rPr>
        <w:t>elje, Ljubljana 2015, 280 pages</w:t>
      </w:r>
    </w:p>
    <w:p w:rsidR="00CE34EF" w:rsidRPr="00CE34EF" w:rsidRDefault="00CE34EF" w:rsidP="0060619A">
      <w:pPr>
        <w:spacing w:line="360" w:lineRule="auto"/>
        <w:jc w:val="both"/>
        <w:rPr>
          <w:bCs/>
        </w:rPr>
      </w:pPr>
    </w:p>
    <w:p w:rsidR="00CE34EF" w:rsidRPr="00CE34EF" w:rsidRDefault="00CE34EF" w:rsidP="0060619A">
      <w:pPr>
        <w:spacing w:line="360" w:lineRule="auto"/>
        <w:jc w:val="both"/>
        <w:rPr>
          <w:bCs/>
        </w:rPr>
      </w:pPr>
    </w:p>
    <w:p w:rsidR="00CE34EF" w:rsidRPr="00CE34EF" w:rsidRDefault="00CE34EF" w:rsidP="0060619A">
      <w:pPr>
        <w:spacing w:line="360" w:lineRule="auto"/>
        <w:jc w:val="both"/>
        <w:rPr>
          <w:bCs/>
        </w:rPr>
      </w:pPr>
      <w:r w:rsidRPr="00CE34EF">
        <w:rPr>
          <w:bCs/>
        </w:rPr>
        <w:t xml:space="preserve">     </w:t>
      </w:r>
      <w:r w:rsidR="0035013F" w:rsidRPr="00CB0B97">
        <w:rPr>
          <w:bCs/>
          <w:lang w:val="en-GB"/>
        </w:rPr>
        <w:t xml:space="preserve">Based on </w:t>
      </w:r>
      <w:r w:rsidR="003915C2" w:rsidRPr="00CB0B97">
        <w:rPr>
          <w:bCs/>
          <w:lang w:val="en-GB"/>
        </w:rPr>
        <w:t>several</w:t>
      </w:r>
      <w:r w:rsidR="0035013F" w:rsidRPr="00CB0B97">
        <w:rPr>
          <w:bCs/>
          <w:lang w:val="en-GB"/>
        </w:rPr>
        <w:t xml:space="preserve"> years of research</w:t>
      </w:r>
      <w:r w:rsidR="003915C2" w:rsidRPr="00CB0B97">
        <w:rPr>
          <w:bCs/>
          <w:lang w:val="en-GB"/>
        </w:rPr>
        <w:t xml:space="preserve"> into</w:t>
      </w:r>
      <w:r w:rsidR="0035013F" w:rsidRPr="00CB0B97">
        <w:rPr>
          <w:bCs/>
          <w:lang w:val="en-GB"/>
        </w:rPr>
        <w:t xml:space="preserve"> the issue of parliamentarism in </w:t>
      </w:r>
      <w:r w:rsidR="003915C2" w:rsidRPr="00CB0B97">
        <w:rPr>
          <w:bCs/>
          <w:lang w:val="en-GB"/>
        </w:rPr>
        <w:t>the Austrian Monarchy, t</w:t>
      </w:r>
      <w:r w:rsidR="0035013F" w:rsidRPr="00CB0B97">
        <w:rPr>
          <w:bCs/>
          <w:lang w:val="en-GB"/>
        </w:rPr>
        <w:t xml:space="preserve">he late Prof. Dr. Janez Cvirn (1960–2013) </w:t>
      </w:r>
      <w:r w:rsidR="003915C2" w:rsidRPr="00CB0B97">
        <w:rPr>
          <w:bCs/>
          <w:lang w:val="en-GB"/>
        </w:rPr>
        <w:t xml:space="preserve">published a university textbook entitled Razvoj ustavnosti in parlamentarizma v habsburški monarhiji (dunajski državni zbor in Slovenci 1848 – 1918) [Development of Constitutionality and Parliamentarism in the Habsburg Monarchy: Vienna National Assembly and Slovenians (1848-1918)]. This </w:t>
      </w:r>
      <w:r w:rsidR="00826CA6" w:rsidRPr="00CB0B97">
        <w:rPr>
          <w:bCs/>
          <w:lang w:val="en-GB"/>
        </w:rPr>
        <w:t>textbook</w:t>
      </w:r>
      <w:r w:rsidR="003915C2" w:rsidRPr="00CB0B97">
        <w:rPr>
          <w:bCs/>
          <w:lang w:val="en-GB"/>
        </w:rPr>
        <w:t xml:space="preserve"> was far more than </w:t>
      </w:r>
      <w:r w:rsidR="00826CA6" w:rsidRPr="00CB0B97">
        <w:rPr>
          <w:bCs/>
          <w:lang w:val="en-GB"/>
        </w:rPr>
        <w:t>what its name suggested</w:t>
      </w:r>
      <w:r w:rsidR="003915C2" w:rsidRPr="00CB0B97">
        <w:rPr>
          <w:bCs/>
          <w:lang w:val="en-GB"/>
        </w:rPr>
        <w:t xml:space="preserve"> and indicated that the author </w:t>
      </w:r>
      <w:r w:rsidR="00826CA6" w:rsidRPr="00CB0B97">
        <w:rPr>
          <w:bCs/>
          <w:lang w:val="en-GB"/>
        </w:rPr>
        <w:t>was about to realise even more</w:t>
      </w:r>
      <w:r w:rsidR="003915C2" w:rsidRPr="00CB0B97">
        <w:rPr>
          <w:bCs/>
          <w:lang w:val="en-GB"/>
        </w:rPr>
        <w:t xml:space="preserve"> ambitious plans regarding </w:t>
      </w:r>
      <w:r w:rsidR="00826CA6" w:rsidRPr="00CB0B97">
        <w:rPr>
          <w:bCs/>
          <w:lang w:val="en-GB"/>
        </w:rPr>
        <w:t>this</w:t>
      </w:r>
      <w:r w:rsidR="003915C2" w:rsidRPr="00CB0B97">
        <w:rPr>
          <w:bCs/>
          <w:lang w:val="en-GB"/>
        </w:rPr>
        <w:t xml:space="preserve"> subject.</w:t>
      </w:r>
      <w:r w:rsidRPr="00CE34EF">
        <w:rPr>
          <w:bCs/>
        </w:rPr>
        <w:t xml:space="preserve"> </w:t>
      </w:r>
      <w:r w:rsidR="00826CA6" w:rsidRPr="00CB0B97">
        <w:rPr>
          <w:bCs/>
          <w:lang w:val="en-GB"/>
        </w:rPr>
        <w:t xml:space="preserve">Those of us who were close to him knew that he was </w:t>
      </w:r>
      <w:r w:rsidR="002D1D01" w:rsidRPr="00CB0B97">
        <w:rPr>
          <w:bCs/>
          <w:lang w:val="en-GB"/>
        </w:rPr>
        <w:t xml:space="preserve">also </w:t>
      </w:r>
      <w:r w:rsidR="00826CA6" w:rsidRPr="00CB0B97">
        <w:rPr>
          <w:bCs/>
          <w:lang w:val="en-GB"/>
        </w:rPr>
        <w:t xml:space="preserve">planning </w:t>
      </w:r>
      <w:r w:rsidR="002D1D01" w:rsidRPr="00CB0B97">
        <w:rPr>
          <w:bCs/>
          <w:lang w:val="en-GB"/>
        </w:rPr>
        <w:t>a book edition, i.e. a thorough and comprehensive history of Austrian parliamentarism (and the Slovenian experience within its context).</w:t>
      </w:r>
      <w:r w:rsidRPr="00CE34EF">
        <w:rPr>
          <w:bCs/>
        </w:rPr>
        <w:t xml:space="preserve"> </w:t>
      </w:r>
      <w:r w:rsidR="00FF10AF" w:rsidRPr="00223F1C">
        <w:rPr>
          <w:bCs/>
          <w:lang w:val="en-GB"/>
        </w:rPr>
        <w:t xml:space="preserve">However, </w:t>
      </w:r>
      <w:r w:rsidR="002D1D01" w:rsidRPr="00223F1C">
        <w:rPr>
          <w:bCs/>
          <w:lang w:val="en-GB"/>
        </w:rPr>
        <w:t xml:space="preserve">he </w:t>
      </w:r>
      <w:r w:rsidR="00FF10AF" w:rsidRPr="00223F1C">
        <w:rPr>
          <w:bCs/>
          <w:lang w:val="en-GB"/>
        </w:rPr>
        <w:t xml:space="preserve">was not able to </w:t>
      </w:r>
      <w:r w:rsidR="002D1D01" w:rsidRPr="00223F1C">
        <w:rPr>
          <w:bCs/>
          <w:lang w:val="en-GB"/>
        </w:rPr>
        <w:t>realise this project (the book was supposed to be published by another publisher</w:t>
      </w:r>
      <w:r w:rsidR="00FF10AF" w:rsidRPr="00223F1C">
        <w:rPr>
          <w:bCs/>
          <w:lang w:val="en-GB"/>
        </w:rPr>
        <w:t xml:space="preserve"> </w:t>
      </w:r>
      <w:r w:rsidR="00223F1C" w:rsidRPr="00223F1C">
        <w:rPr>
          <w:bCs/>
          <w:lang w:val="en-GB"/>
        </w:rPr>
        <w:t>a few</w:t>
      </w:r>
      <w:r w:rsidR="002D1D01" w:rsidRPr="00223F1C">
        <w:rPr>
          <w:bCs/>
          <w:lang w:val="en-GB"/>
        </w:rPr>
        <w:t xml:space="preserve"> years </w:t>
      </w:r>
      <w:r w:rsidR="00FF10AF" w:rsidRPr="00223F1C">
        <w:rPr>
          <w:bCs/>
          <w:lang w:val="en-GB"/>
        </w:rPr>
        <w:t>ago</w:t>
      </w:r>
      <w:r w:rsidR="002D1D01" w:rsidRPr="00223F1C">
        <w:rPr>
          <w:bCs/>
          <w:lang w:val="en-GB"/>
        </w:rPr>
        <w:t xml:space="preserve"> but</w:t>
      </w:r>
      <w:r w:rsidR="00FF10AF" w:rsidRPr="00223F1C">
        <w:rPr>
          <w:bCs/>
          <w:lang w:val="en-GB"/>
        </w:rPr>
        <w:t>,</w:t>
      </w:r>
      <w:r w:rsidR="002D1D01" w:rsidRPr="00223F1C">
        <w:rPr>
          <w:bCs/>
          <w:lang w:val="en-GB"/>
        </w:rPr>
        <w:t xml:space="preserve"> unfortunately</w:t>
      </w:r>
      <w:r w:rsidR="00FF10AF" w:rsidRPr="00223F1C">
        <w:rPr>
          <w:bCs/>
          <w:lang w:val="en-GB"/>
        </w:rPr>
        <w:t>,</w:t>
      </w:r>
      <w:r w:rsidR="002D1D01" w:rsidRPr="00223F1C">
        <w:rPr>
          <w:bCs/>
          <w:lang w:val="en-GB"/>
        </w:rPr>
        <w:t xml:space="preserve"> was not).</w:t>
      </w:r>
      <w:r w:rsidRPr="00CE34EF">
        <w:rPr>
          <w:bCs/>
        </w:rPr>
        <w:t xml:space="preserve"> </w:t>
      </w:r>
      <w:r w:rsidR="00FF10AF" w:rsidRPr="00223F1C">
        <w:rPr>
          <w:bCs/>
          <w:lang w:val="en-GB"/>
        </w:rPr>
        <w:t xml:space="preserve">It was </w:t>
      </w:r>
      <w:r w:rsidR="00223F1C" w:rsidRPr="00223F1C">
        <w:rPr>
          <w:bCs/>
          <w:lang w:val="en-GB"/>
        </w:rPr>
        <w:t xml:space="preserve">finally </w:t>
      </w:r>
      <w:r w:rsidR="00BE3D4F" w:rsidRPr="00223F1C">
        <w:rPr>
          <w:bCs/>
          <w:lang w:val="en-GB"/>
        </w:rPr>
        <w:t>co-</w:t>
      </w:r>
      <w:r w:rsidR="00FF10AF" w:rsidRPr="00223F1C">
        <w:rPr>
          <w:bCs/>
          <w:lang w:val="en-GB"/>
        </w:rPr>
        <w:t xml:space="preserve">published posthumously </w:t>
      </w:r>
      <w:r w:rsidR="005475A3" w:rsidRPr="00223F1C">
        <w:rPr>
          <w:bCs/>
          <w:lang w:val="en-GB"/>
        </w:rPr>
        <w:t xml:space="preserve">by </w:t>
      </w:r>
      <w:r w:rsidR="00BE3D4F" w:rsidRPr="00223F1C">
        <w:rPr>
          <w:bCs/>
          <w:lang w:val="en-GB"/>
        </w:rPr>
        <w:t xml:space="preserve">the Historical Society of Celje and the Faculty of Arts of Ljubljana (also in cooperation with the Institute of Contemporary History – </w:t>
      </w:r>
      <w:r w:rsidR="00621FC0" w:rsidRPr="00223F1C">
        <w:rPr>
          <w:bCs/>
          <w:lang w:val="en-GB"/>
        </w:rPr>
        <w:t>the book was edited by Dr. Jure Gašparič).</w:t>
      </w:r>
      <w:r w:rsidRPr="00CE34EF">
        <w:rPr>
          <w:bCs/>
        </w:rPr>
        <w:t xml:space="preserve"> </w:t>
      </w:r>
      <w:r w:rsidR="002F4339" w:rsidRPr="00223F1C">
        <w:rPr>
          <w:bCs/>
          <w:lang w:val="en-GB"/>
        </w:rPr>
        <w:t xml:space="preserve">Cvirn’s book is an essential </w:t>
      </w:r>
      <w:r w:rsidR="00223F1C" w:rsidRPr="00223F1C">
        <w:rPr>
          <w:bCs/>
          <w:lang w:val="en-GB"/>
        </w:rPr>
        <w:t>source</w:t>
      </w:r>
      <w:r w:rsidR="002F4339" w:rsidRPr="00223F1C">
        <w:rPr>
          <w:bCs/>
          <w:lang w:val="en-GB"/>
        </w:rPr>
        <w:t xml:space="preserve"> for studying the political history of the second half of the 19</w:t>
      </w:r>
      <w:r w:rsidR="002F4339" w:rsidRPr="00223F1C">
        <w:rPr>
          <w:bCs/>
          <w:vertAlign w:val="superscript"/>
          <w:lang w:val="en-GB"/>
        </w:rPr>
        <w:t>th</w:t>
      </w:r>
      <w:r w:rsidR="002F4339" w:rsidRPr="00223F1C">
        <w:rPr>
          <w:bCs/>
          <w:lang w:val="en-GB"/>
        </w:rPr>
        <w:t xml:space="preserve"> century and, as such, finally available in Slovenian libraries and bookstores as the </w:t>
      </w:r>
      <w:r w:rsidR="00223F1C" w:rsidRPr="00223F1C">
        <w:rPr>
          <w:bCs/>
          <w:lang w:val="en-GB"/>
        </w:rPr>
        <w:t>last</w:t>
      </w:r>
      <w:r w:rsidR="002F4339" w:rsidRPr="00223F1C">
        <w:rPr>
          <w:bCs/>
          <w:lang w:val="en-GB"/>
        </w:rPr>
        <w:t xml:space="preserve">, fifteenth book of the collection Zgodovini.ce, </w:t>
      </w:r>
      <w:r w:rsidR="00223F1C" w:rsidRPr="00223F1C">
        <w:rPr>
          <w:bCs/>
          <w:lang w:val="en-GB"/>
        </w:rPr>
        <w:t>based</w:t>
      </w:r>
      <w:r w:rsidR="00C72BB1" w:rsidRPr="00223F1C">
        <w:rPr>
          <w:bCs/>
          <w:lang w:val="en-GB"/>
        </w:rPr>
        <w:t xml:space="preserve"> on Cvirn’s idea (</w:t>
      </w:r>
      <w:r w:rsidR="00223F1C" w:rsidRPr="00223F1C">
        <w:rPr>
          <w:bCs/>
          <w:lang w:val="en-GB"/>
        </w:rPr>
        <w:t xml:space="preserve">with this book the </w:t>
      </w:r>
      <w:r w:rsidR="00C72BB1" w:rsidRPr="00223F1C">
        <w:rPr>
          <w:bCs/>
          <w:lang w:val="en-GB"/>
        </w:rPr>
        <w:t xml:space="preserve">Celje book collection is </w:t>
      </w:r>
      <w:r w:rsidR="00223F1C" w:rsidRPr="00223F1C">
        <w:rPr>
          <w:bCs/>
          <w:lang w:val="en-GB"/>
        </w:rPr>
        <w:t xml:space="preserve">therefore </w:t>
      </w:r>
      <w:r w:rsidR="00C72BB1" w:rsidRPr="00223F1C">
        <w:rPr>
          <w:bCs/>
          <w:lang w:val="en-GB"/>
        </w:rPr>
        <w:t>completed).</w:t>
      </w:r>
      <w:r w:rsidRPr="00CE34EF">
        <w:rPr>
          <w:bCs/>
        </w:rPr>
        <w:t xml:space="preserve"> </w:t>
      </w:r>
      <w:r w:rsidR="00C72BB1" w:rsidRPr="00223F1C">
        <w:rPr>
          <w:bCs/>
          <w:lang w:val="en-GB"/>
        </w:rPr>
        <w:t>Regrettably, Cvirn will not be able to read, evaluate or in any way assess this book, but I am convinced that he would certainly approve of it, as it is.</w:t>
      </w:r>
      <w:r w:rsidRPr="00CE34EF">
        <w:rPr>
          <w:bCs/>
        </w:rPr>
        <w:t xml:space="preserve">          </w:t>
      </w:r>
    </w:p>
    <w:p w:rsidR="00CE34EF" w:rsidRPr="00CE34EF" w:rsidRDefault="00CE34EF" w:rsidP="0060619A">
      <w:pPr>
        <w:spacing w:line="360" w:lineRule="auto"/>
        <w:jc w:val="both"/>
        <w:rPr>
          <w:bCs/>
        </w:rPr>
      </w:pPr>
      <w:r w:rsidRPr="00CE34EF">
        <w:rPr>
          <w:bCs/>
        </w:rPr>
        <w:t xml:space="preserve">     </w:t>
      </w:r>
      <w:r w:rsidR="00755570" w:rsidRPr="00223F1C">
        <w:rPr>
          <w:bCs/>
          <w:lang w:val="en-GB"/>
        </w:rPr>
        <w:t xml:space="preserve">Cvirn </w:t>
      </w:r>
      <w:r w:rsidR="00C72BB1" w:rsidRPr="00223F1C">
        <w:rPr>
          <w:bCs/>
          <w:lang w:val="en-GB"/>
        </w:rPr>
        <w:t xml:space="preserve">has profoundly marked Slovenian historiography </w:t>
      </w:r>
      <w:r w:rsidR="00755570" w:rsidRPr="00223F1C">
        <w:rPr>
          <w:bCs/>
          <w:lang w:val="en-GB"/>
        </w:rPr>
        <w:t xml:space="preserve">with his work </w:t>
      </w:r>
      <w:r w:rsidR="00C72BB1" w:rsidRPr="00223F1C">
        <w:rPr>
          <w:bCs/>
          <w:lang w:val="en-GB"/>
        </w:rPr>
        <w:t>and is considered the leading Slovenian expert in the history of the 19</w:t>
      </w:r>
      <w:r w:rsidR="00C72BB1" w:rsidRPr="00223F1C">
        <w:rPr>
          <w:bCs/>
          <w:vertAlign w:val="superscript"/>
          <w:lang w:val="en-GB"/>
        </w:rPr>
        <w:t>th</w:t>
      </w:r>
      <w:r w:rsidR="00C72BB1" w:rsidRPr="00223F1C">
        <w:rPr>
          <w:bCs/>
          <w:lang w:val="en-GB"/>
        </w:rPr>
        <w:t xml:space="preserve"> century.</w:t>
      </w:r>
      <w:r w:rsidRPr="00CE34EF">
        <w:rPr>
          <w:bCs/>
        </w:rPr>
        <w:t xml:space="preserve"> </w:t>
      </w:r>
      <w:r w:rsidR="00755570" w:rsidRPr="00223F1C">
        <w:rPr>
          <w:bCs/>
          <w:lang w:val="en-GB"/>
        </w:rPr>
        <w:t xml:space="preserve">In his final work, which is a result of systematic research, </w:t>
      </w:r>
      <w:r w:rsidR="00020836" w:rsidRPr="00223F1C">
        <w:rPr>
          <w:bCs/>
          <w:lang w:val="en-GB"/>
        </w:rPr>
        <w:t>he presented the crucial turning points in the constitutional history of Austria – from the first steps toward constitutionalism in 1848 until the end of the M</w:t>
      </w:r>
      <w:bookmarkStart w:id="0" w:name="_GoBack"/>
      <w:bookmarkEnd w:id="0"/>
      <w:r w:rsidR="00020836" w:rsidRPr="00223F1C">
        <w:rPr>
          <w:bCs/>
          <w:lang w:val="en-GB"/>
        </w:rPr>
        <w:t>onarchy in 1918.</w:t>
      </w:r>
      <w:r w:rsidRPr="00C72BB1">
        <w:rPr>
          <w:bCs/>
        </w:rPr>
        <w:t xml:space="preserve"> </w:t>
      </w:r>
      <w:r w:rsidR="00020836" w:rsidRPr="00223F1C">
        <w:rPr>
          <w:bCs/>
          <w:lang w:val="en-GB"/>
        </w:rPr>
        <w:t xml:space="preserve">Apart from that, the book is an exhaustive </w:t>
      </w:r>
      <w:r w:rsidR="004A7284" w:rsidRPr="00223F1C">
        <w:rPr>
          <w:bCs/>
          <w:lang w:val="en-GB"/>
        </w:rPr>
        <w:t>political-historical overview</w:t>
      </w:r>
      <w:r w:rsidR="00223F1C" w:rsidRPr="00223F1C">
        <w:rPr>
          <w:bCs/>
          <w:lang w:val="en-GB"/>
        </w:rPr>
        <w:t>,</w:t>
      </w:r>
      <w:r w:rsidR="00020836" w:rsidRPr="00223F1C">
        <w:rPr>
          <w:bCs/>
          <w:lang w:val="en-GB"/>
        </w:rPr>
        <w:t xml:space="preserve"> </w:t>
      </w:r>
      <w:r w:rsidR="004A7284" w:rsidRPr="00223F1C">
        <w:rPr>
          <w:bCs/>
          <w:lang w:val="en-GB"/>
        </w:rPr>
        <w:t xml:space="preserve">as the author analysed the relationships between the governments and the parliament and </w:t>
      </w:r>
      <w:r w:rsidR="00223F1C" w:rsidRPr="00223F1C">
        <w:rPr>
          <w:bCs/>
          <w:lang w:val="en-GB"/>
        </w:rPr>
        <w:t xml:space="preserve">thus </w:t>
      </w:r>
      <w:r w:rsidR="004A7284" w:rsidRPr="00223F1C">
        <w:rPr>
          <w:bCs/>
          <w:lang w:val="en-GB"/>
        </w:rPr>
        <w:t xml:space="preserve">described the role of the Austrian </w:t>
      </w:r>
      <w:r w:rsidR="00223F1C" w:rsidRPr="00223F1C">
        <w:rPr>
          <w:bCs/>
          <w:lang w:val="en-GB"/>
        </w:rPr>
        <w:t>N</w:t>
      </w:r>
      <w:r w:rsidR="004A7284" w:rsidRPr="00223F1C">
        <w:rPr>
          <w:bCs/>
          <w:lang w:val="en-GB"/>
        </w:rPr>
        <w:t xml:space="preserve">ational </w:t>
      </w:r>
      <w:r w:rsidR="00223F1C" w:rsidRPr="00223F1C">
        <w:rPr>
          <w:bCs/>
          <w:lang w:val="en-GB"/>
        </w:rPr>
        <w:t>A</w:t>
      </w:r>
      <w:r w:rsidR="004A7284" w:rsidRPr="00223F1C">
        <w:rPr>
          <w:bCs/>
          <w:lang w:val="en-GB"/>
        </w:rPr>
        <w:t>ssembly in the political life of the state.</w:t>
      </w:r>
      <w:r w:rsidRPr="00CE34EF">
        <w:rPr>
          <w:bCs/>
        </w:rPr>
        <w:t xml:space="preserve"> </w:t>
      </w:r>
      <w:r w:rsidR="004A7284" w:rsidRPr="00223F1C">
        <w:rPr>
          <w:bCs/>
          <w:lang w:val="en-GB"/>
        </w:rPr>
        <w:t xml:space="preserve">The book also contains a detailed presentation of the activities of the Slovenian </w:t>
      </w:r>
      <w:r w:rsidR="00BD2BEA" w:rsidRPr="00223F1C">
        <w:rPr>
          <w:bCs/>
          <w:lang w:val="en-GB"/>
        </w:rPr>
        <w:t>deputies</w:t>
      </w:r>
      <w:r w:rsidR="004A7284" w:rsidRPr="00223F1C">
        <w:rPr>
          <w:bCs/>
          <w:lang w:val="en-GB"/>
        </w:rPr>
        <w:t xml:space="preserve"> (</w:t>
      </w:r>
      <w:r w:rsidR="00223F1C" w:rsidRPr="00223F1C">
        <w:rPr>
          <w:bCs/>
          <w:lang w:val="en-GB"/>
        </w:rPr>
        <w:t>who</w:t>
      </w:r>
      <w:r w:rsidR="004A7284" w:rsidRPr="00223F1C">
        <w:rPr>
          <w:bCs/>
          <w:lang w:val="en-GB"/>
        </w:rPr>
        <w:t xml:space="preserve"> </w:t>
      </w:r>
      <w:r w:rsidR="00BD2BEA" w:rsidRPr="00223F1C">
        <w:rPr>
          <w:bCs/>
          <w:lang w:val="en-GB"/>
        </w:rPr>
        <w:t>had always been forced</w:t>
      </w:r>
      <w:r w:rsidR="004A7284" w:rsidRPr="00223F1C">
        <w:rPr>
          <w:bCs/>
          <w:lang w:val="en-GB"/>
        </w:rPr>
        <w:t xml:space="preserve"> </w:t>
      </w:r>
      <w:r w:rsidR="004A7284" w:rsidRPr="00223F1C">
        <w:rPr>
          <w:bCs/>
          <w:lang w:val="en-GB"/>
        </w:rPr>
        <w:lastRenderedPageBreak/>
        <w:t xml:space="preserve">to resort to opportunistic politics because </w:t>
      </w:r>
      <w:r w:rsidR="00BD2BEA" w:rsidRPr="00223F1C">
        <w:rPr>
          <w:bCs/>
          <w:lang w:val="en-GB"/>
        </w:rPr>
        <w:t>of their limited numbers</w:t>
      </w:r>
      <w:r w:rsidR="004A7284" w:rsidRPr="00223F1C">
        <w:rPr>
          <w:bCs/>
          <w:lang w:val="en-GB"/>
        </w:rPr>
        <w:t xml:space="preserve">) </w:t>
      </w:r>
      <w:r w:rsidR="00BD2BEA" w:rsidRPr="00223F1C">
        <w:rPr>
          <w:bCs/>
          <w:lang w:val="en-GB"/>
        </w:rPr>
        <w:t xml:space="preserve">in the </w:t>
      </w:r>
      <w:r w:rsidR="00223F1C" w:rsidRPr="00223F1C">
        <w:rPr>
          <w:bCs/>
          <w:lang w:val="en-GB"/>
        </w:rPr>
        <w:t>N</w:t>
      </w:r>
      <w:r w:rsidR="00BD2BEA" w:rsidRPr="00223F1C">
        <w:rPr>
          <w:bCs/>
          <w:lang w:val="en-GB"/>
        </w:rPr>
        <w:t xml:space="preserve">ational </w:t>
      </w:r>
      <w:r w:rsidR="00223F1C" w:rsidRPr="00223F1C">
        <w:rPr>
          <w:bCs/>
          <w:lang w:val="en-GB"/>
        </w:rPr>
        <w:t>A</w:t>
      </w:r>
      <w:r w:rsidR="00BD2BEA" w:rsidRPr="00223F1C">
        <w:rPr>
          <w:bCs/>
          <w:lang w:val="en-GB"/>
        </w:rPr>
        <w:t xml:space="preserve">ssembly </w:t>
      </w:r>
      <w:r w:rsidR="00223F1C" w:rsidRPr="00223F1C">
        <w:rPr>
          <w:bCs/>
          <w:lang w:val="en-GB"/>
        </w:rPr>
        <w:t xml:space="preserve">between </w:t>
      </w:r>
      <w:r w:rsidR="004A7284" w:rsidRPr="00223F1C">
        <w:rPr>
          <w:bCs/>
          <w:lang w:val="en-GB"/>
        </w:rPr>
        <w:t xml:space="preserve">1848 </w:t>
      </w:r>
      <w:r w:rsidR="00223F1C" w:rsidRPr="00223F1C">
        <w:rPr>
          <w:bCs/>
          <w:lang w:val="en-GB"/>
        </w:rPr>
        <w:t>and</w:t>
      </w:r>
      <w:r w:rsidR="004A7284" w:rsidRPr="00223F1C">
        <w:rPr>
          <w:bCs/>
          <w:lang w:val="en-GB"/>
        </w:rPr>
        <w:t xml:space="preserve"> 1918, which is particularly valuable.</w:t>
      </w:r>
    </w:p>
    <w:p w:rsidR="00CE34EF" w:rsidRPr="00CE34EF" w:rsidRDefault="00CE34EF" w:rsidP="0060619A">
      <w:pPr>
        <w:spacing w:line="360" w:lineRule="auto"/>
        <w:jc w:val="both"/>
        <w:rPr>
          <w:bCs/>
        </w:rPr>
      </w:pPr>
      <w:r w:rsidRPr="00CE34EF">
        <w:rPr>
          <w:bCs/>
        </w:rPr>
        <w:t xml:space="preserve">     </w:t>
      </w:r>
      <w:r w:rsidR="00BD2BEA" w:rsidRPr="00223F1C">
        <w:rPr>
          <w:bCs/>
          <w:lang w:val="en-GB"/>
        </w:rPr>
        <w:t xml:space="preserve">Let us take a quick glance </w:t>
      </w:r>
      <w:r w:rsidR="00223F1C" w:rsidRPr="00223F1C">
        <w:rPr>
          <w:bCs/>
          <w:lang w:val="en-GB"/>
        </w:rPr>
        <w:t>at</w:t>
      </w:r>
      <w:r w:rsidR="00BD2BEA" w:rsidRPr="00223F1C">
        <w:rPr>
          <w:bCs/>
          <w:lang w:val="en-GB"/>
        </w:rPr>
        <w:t xml:space="preserve"> the book.</w:t>
      </w:r>
      <w:r w:rsidRPr="00CE34EF">
        <w:rPr>
          <w:bCs/>
        </w:rPr>
        <w:t xml:space="preserve"> </w:t>
      </w:r>
      <w:r w:rsidR="00BD2BEA" w:rsidRPr="006417DA">
        <w:rPr>
          <w:bCs/>
          <w:lang w:val="en-GB"/>
        </w:rPr>
        <w:t>The early constitutionalism, established especially by certain (south) German states in the pre-March period, was very slow</w:t>
      </w:r>
      <w:r w:rsidR="009574DE" w:rsidRPr="006417DA">
        <w:rPr>
          <w:bCs/>
          <w:lang w:val="en-GB"/>
        </w:rPr>
        <w:t xml:space="preserve"> to</w:t>
      </w:r>
      <w:r w:rsidR="00BD2BEA" w:rsidRPr="006417DA">
        <w:rPr>
          <w:bCs/>
          <w:lang w:val="en-GB"/>
        </w:rPr>
        <w:t xml:space="preserve"> penetrat</w:t>
      </w:r>
      <w:r w:rsidR="009574DE" w:rsidRPr="006417DA">
        <w:rPr>
          <w:bCs/>
          <w:lang w:val="en-GB"/>
        </w:rPr>
        <w:t>e</w:t>
      </w:r>
      <w:r w:rsidR="00BD2BEA" w:rsidRPr="006417DA">
        <w:rPr>
          <w:bCs/>
          <w:lang w:val="en-GB"/>
        </w:rPr>
        <w:t xml:space="preserve"> the conservative Austria </w:t>
      </w:r>
      <w:r w:rsidR="009574DE" w:rsidRPr="006417DA">
        <w:rPr>
          <w:bCs/>
          <w:lang w:val="en-GB"/>
        </w:rPr>
        <w:t>on the eve of the March revolution.</w:t>
      </w:r>
      <w:r w:rsidRPr="00CE34EF">
        <w:rPr>
          <w:bCs/>
        </w:rPr>
        <w:t xml:space="preserve"> </w:t>
      </w:r>
      <w:r w:rsidR="009574DE" w:rsidRPr="006417DA">
        <w:rPr>
          <w:bCs/>
          <w:lang w:val="en-GB"/>
        </w:rPr>
        <w:t xml:space="preserve">Only the revolution </w:t>
      </w:r>
      <w:r w:rsidR="006417DA" w:rsidRPr="006417DA">
        <w:rPr>
          <w:bCs/>
          <w:lang w:val="en-GB"/>
        </w:rPr>
        <w:t>encouraged</w:t>
      </w:r>
      <w:r w:rsidR="009574DE" w:rsidRPr="006417DA">
        <w:rPr>
          <w:bCs/>
          <w:lang w:val="en-GB"/>
        </w:rPr>
        <w:t xml:space="preserve"> the Court to rely on the new societal model.</w:t>
      </w:r>
      <w:r w:rsidRPr="00CE34EF">
        <w:rPr>
          <w:bCs/>
        </w:rPr>
        <w:t xml:space="preserve"> </w:t>
      </w:r>
      <w:r w:rsidR="00BB7F7D" w:rsidRPr="006417DA">
        <w:rPr>
          <w:bCs/>
          <w:lang w:val="en-GB"/>
        </w:rPr>
        <w:t xml:space="preserve">However, </w:t>
      </w:r>
      <w:r w:rsidR="00B03C45" w:rsidRPr="006417DA">
        <w:rPr>
          <w:bCs/>
          <w:lang w:val="en-GB"/>
        </w:rPr>
        <w:t>the April (Pillersdorf) Constitution which, as the author convincingly demonstrates, followed constitutionalism only as far as to clearly enforce the separation of powers (judicial, executive and legislative)</w:t>
      </w:r>
      <w:r w:rsidR="006417DA" w:rsidRPr="006417DA">
        <w:rPr>
          <w:bCs/>
          <w:lang w:val="en-GB"/>
        </w:rPr>
        <w:t>,</w:t>
      </w:r>
      <w:r w:rsidR="00B03C45" w:rsidRPr="006417DA">
        <w:rPr>
          <w:bCs/>
          <w:lang w:val="en-GB"/>
        </w:rPr>
        <w:t xml:space="preserve"> still conferred many powers on the emperor. </w:t>
      </w:r>
      <w:r w:rsidRPr="00CE34EF">
        <w:rPr>
          <w:bCs/>
        </w:rPr>
        <w:t xml:space="preserve"> </w:t>
      </w:r>
      <w:r w:rsidR="00B03C45" w:rsidRPr="006417DA">
        <w:rPr>
          <w:bCs/>
          <w:lang w:val="en-GB"/>
        </w:rPr>
        <w:t xml:space="preserve">The author </w:t>
      </w:r>
      <w:r w:rsidR="00E3106D" w:rsidRPr="006417DA">
        <w:rPr>
          <w:bCs/>
          <w:lang w:val="en-GB"/>
        </w:rPr>
        <w:t xml:space="preserve">then presents the initiative of the </w:t>
      </w:r>
      <w:r w:rsidR="006417DA" w:rsidRPr="006417DA">
        <w:rPr>
          <w:bCs/>
          <w:lang w:val="en-GB"/>
        </w:rPr>
        <w:t>P</w:t>
      </w:r>
      <w:r w:rsidR="00E3106D" w:rsidRPr="006417DA">
        <w:rPr>
          <w:bCs/>
          <w:lang w:val="en-GB"/>
        </w:rPr>
        <w:t>rovincial (</w:t>
      </w:r>
      <w:r w:rsidR="006417DA" w:rsidRPr="006417DA">
        <w:rPr>
          <w:bCs/>
          <w:lang w:val="en-GB"/>
        </w:rPr>
        <w:t>E</w:t>
      </w:r>
      <w:r w:rsidR="00E3106D" w:rsidRPr="006417DA">
        <w:rPr>
          <w:bCs/>
          <w:lang w:val="en-GB"/>
        </w:rPr>
        <w:t xml:space="preserve">state) </w:t>
      </w:r>
      <w:proofErr w:type="gramStart"/>
      <w:r w:rsidR="006417DA" w:rsidRPr="006417DA">
        <w:rPr>
          <w:bCs/>
          <w:lang w:val="en-GB"/>
        </w:rPr>
        <w:t>A</w:t>
      </w:r>
      <w:r w:rsidR="00E3106D" w:rsidRPr="006417DA">
        <w:rPr>
          <w:bCs/>
          <w:lang w:val="en-GB"/>
        </w:rPr>
        <w:t>ssemblies which</w:t>
      </w:r>
      <w:proofErr w:type="gramEnd"/>
      <w:r w:rsidR="00E3106D" w:rsidRPr="006417DA">
        <w:rPr>
          <w:bCs/>
          <w:lang w:val="en-GB"/>
        </w:rPr>
        <w:t xml:space="preserve"> joined the reform movement.</w:t>
      </w:r>
      <w:r w:rsidRPr="00CE34EF">
        <w:rPr>
          <w:bCs/>
        </w:rPr>
        <w:t xml:space="preserve"> </w:t>
      </w:r>
      <w:r w:rsidR="006417DA" w:rsidRPr="006417DA">
        <w:rPr>
          <w:bCs/>
          <w:lang w:val="en-GB"/>
        </w:rPr>
        <w:t>T</w:t>
      </w:r>
      <w:r w:rsidR="00E3106D" w:rsidRPr="006417DA">
        <w:rPr>
          <w:bCs/>
          <w:lang w:val="en-GB"/>
        </w:rPr>
        <w:t xml:space="preserve">he </w:t>
      </w:r>
      <w:r w:rsidR="00B96784" w:rsidRPr="006417DA">
        <w:rPr>
          <w:bCs/>
          <w:lang w:val="en-GB"/>
        </w:rPr>
        <w:t>National Assembly elections in June 1848</w:t>
      </w:r>
      <w:r w:rsidR="006417DA" w:rsidRPr="006417DA">
        <w:rPr>
          <w:bCs/>
          <w:lang w:val="en-GB"/>
        </w:rPr>
        <w:t>,</w:t>
      </w:r>
      <w:r w:rsidR="00B96784" w:rsidRPr="006417DA">
        <w:rPr>
          <w:bCs/>
          <w:lang w:val="en-GB"/>
        </w:rPr>
        <w:t xml:space="preserve"> establishing the first Austrian </w:t>
      </w:r>
      <w:r w:rsidR="006417DA" w:rsidRPr="006417DA">
        <w:rPr>
          <w:bCs/>
          <w:lang w:val="en-GB"/>
        </w:rPr>
        <w:t>P</w:t>
      </w:r>
      <w:r w:rsidR="00B96784" w:rsidRPr="006417DA">
        <w:rPr>
          <w:bCs/>
          <w:lang w:val="en-GB"/>
        </w:rPr>
        <w:t>arliament</w:t>
      </w:r>
      <w:r w:rsidR="006417DA" w:rsidRPr="006417DA">
        <w:rPr>
          <w:bCs/>
          <w:lang w:val="en-GB"/>
        </w:rPr>
        <w:t>, were even more important</w:t>
      </w:r>
      <w:r w:rsidR="00B96784" w:rsidRPr="006417DA">
        <w:rPr>
          <w:bCs/>
          <w:lang w:val="en-GB"/>
        </w:rPr>
        <w:t>.</w:t>
      </w:r>
      <w:r w:rsidRPr="00CE34EF">
        <w:rPr>
          <w:bCs/>
        </w:rPr>
        <w:t xml:space="preserve"> </w:t>
      </w:r>
      <w:r w:rsidR="00B96784" w:rsidRPr="006417DA">
        <w:rPr>
          <w:bCs/>
          <w:lang w:val="en-GB"/>
        </w:rPr>
        <w:t xml:space="preserve">Cvirn analyses the elections in detail and notes, among other things, that the national component </w:t>
      </w:r>
      <w:r w:rsidR="006417DA">
        <w:rPr>
          <w:bCs/>
          <w:lang w:val="en-GB"/>
        </w:rPr>
        <w:t>i</w:t>
      </w:r>
      <w:r w:rsidR="00B96784" w:rsidRPr="006417DA">
        <w:rPr>
          <w:bCs/>
          <w:lang w:val="en-GB"/>
        </w:rPr>
        <w:t>s indisputably a result of the political development of the later period.</w:t>
      </w:r>
      <w:r w:rsidRPr="00CE34EF">
        <w:rPr>
          <w:bCs/>
        </w:rPr>
        <w:t xml:space="preserve"> </w:t>
      </w:r>
    </w:p>
    <w:p w:rsidR="00CE34EF" w:rsidRPr="00CE34EF" w:rsidRDefault="00CE34EF" w:rsidP="0060619A">
      <w:pPr>
        <w:spacing w:line="360" w:lineRule="auto"/>
        <w:jc w:val="both"/>
        <w:rPr>
          <w:bCs/>
        </w:rPr>
      </w:pPr>
      <w:r w:rsidRPr="00CE34EF">
        <w:rPr>
          <w:bCs/>
        </w:rPr>
        <w:t xml:space="preserve">     </w:t>
      </w:r>
      <w:r w:rsidR="00D31AE3" w:rsidRPr="006417DA">
        <w:rPr>
          <w:bCs/>
          <w:lang w:val="en-GB"/>
        </w:rPr>
        <w:t xml:space="preserve">With the imposed constitution the young Emperor Franz Joseph demonstrated that concessions to the revolution had come to an end.  </w:t>
      </w:r>
      <w:r w:rsidRPr="00CE34EF">
        <w:rPr>
          <w:bCs/>
        </w:rPr>
        <w:t xml:space="preserve"> </w:t>
      </w:r>
      <w:r w:rsidR="00D31AE3" w:rsidRPr="006417DA">
        <w:rPr>
          <w:bCs/>
          <w:lang w:val="en-GB"/>
        </w:rPr>
        <w:t xml:space="preserve">The author skilfully guides us through the </w:t>
      </w:r>
      <w:proofErr w:type="gramStart"/>
      <w:r w:rsidR="00D31AE3" w:rsidRPr="006417DA">
        <w:rPr>
          <w:bCs/>
          <w:lang w:val="en-GB"/>
        </w:rPr>
        <w:t>developments which</w:t>
      </w:r>
      <w:proofErr w:type="gramEnd"/>
      <w:r w:rsidR="00D31AE3" w:rsidRPr="006417DA">
        <w:rPr>
          <w:bCs/>
          <w:lang w:val="en-GB"/>
        </w:rPr>
        <w:t xml:space="preserve"> led to the neo-absolutist regime through the </w:t>
      </w:r>
      <w:r w:rsidR="00D137D5" w:rsidRPr="006417DA">
        <w:rPr>
          <w:bCs/>
          <w:lang w:val="en-GB"/>
        </w:rPr>
        <w:t>New Year’s Eve Patents, thus ending the early constitutional period in Austria.</w:t>
      </w:r>
      <w:r w:rsidRPr="00CE34EF">
        <w:rPr>
          <w:bCs/>
        </w:rPr>
        <w:t xml:space="preserve"> </w:t>
      </w:r>
      <w:r w:rsidR="00C02380" w:rsidRPr="00D678AF">
        <w:rPr>
          <w:bCs/>
          <w:lang w:val="en-GB"/>
        </w:rPr>
        <w:t xml:space="preserve">A ten-year period of resumed </w:t>
      </w:r>
      <w:r w:rsidR="006417DA" w:rsidRPr="00D678AF">
        <w:rPr>
          <w:bCs/>
          <w:lang w:val="en-GB"/>
        </w:rPr>
        <w:t>"</w:t>
      </w:r>
      <w:r w:rsidR="00C02380" w:rsidRPr="00D678AF">
        <w:rPr>
          <w:bCs/>
          <w:lang w:val="en-GB"/>
        </w:rPr>
        <w:t>silence</w:t>
      </w:r>
      <w:r w:rsidR="006417DA" w:rsidRPr="00D678AF">
        <w:rPr>
          <w:bCs/>
          <w:lang w:val="en-GB"/>
        </w:rPr>
        <w:t>"</w:t>
      </w:r>
      <w:r w:rsidR="00C02380" w:rsidRPr="00D678AF">
        <w:rPr>
          <w:bCs/>
          <w:lang w:val="en-GB"/>
        </w:rPr>
        <w:t xml:space="preserve">, personified by the Minister of the Interior Bach, was followed by </w:t>
      </w:r>
      <w:r w:rsidR="00D678AF" w:rsidRPr="00D678AF">
        <w:rPr>
          <w:bCs/>
          <w:lang w:val="en-GB"/>
        </w:rPr>
        <w:t>the</w:t>
      </w:r>
      <w:r w:rsidR="00C02380" w:rsidRPr="00D678AF">
        <w:rPr>
          <w:bCs/>
          <w:lang w:val="en-GB"/>
        </w:rPr>
        <w:t xml:space="preserve"> r</w:t>
      </w:r>
      <w:r w:rsidR="00D678AF" w:rsidRPr="00D678AF">
        <w:rPr>
          <w:bCs/>
          <w:lang w:val="en-GB"/>
        </w:rPr>
        <w:t>estoration</w:t>
      </w:r>
      <w:r w:rsidR="00C02380" w:rsidRPr="00D678AF">
        <w:rPr>
          <w:bCs/>
          <w:lang w:val="en-GB"/>
        </w:rPr>
        <w:t xml:space="preserve"> of </w:t>
      </w:r>
      <w:r w:rsidR="00D678AF" w:rsidRPr="00D678AF">
        <w:rPr>
          <w:bCs/>
          <w:lang w:val="en-GB"/>
        </w:rPr>
        <w:t xml:space="preserve">the </w:t>
      </w:r>
      <w:r w:rsidR="00C02380" w:rsidRPr="00D678AF">
        <w:rPr>
          <w:bCs/>
          <w:lang w:val="en-GB"/>
        </w:rPr>
        <w:t>constitutional life in 1860/61</w:t>
      </w:r>
      <w:r w:rsidR="00D678AF" w:rsidRPr="00D678AF">
        <w:rPr>
          <w:bCs/>
          <w:lang w:val="en-GB"/>
        </w:rPr>
        <w:t>,</w:t>
      </w:r>
      <w:r w:rsidR="00C02380" w:rsidRPr="00D678AF">
        <w:rPr>
          <w:bCs/>
          <w:lang w:val="en-GB"/>
        </w:rPr>
        <w:t xml:space="preserve"> when the period of oppression and censorship had</w:t>
      </w:r>
      <w:r w:rsidR="00D678AF" w:rsidRPr="00D678AF">
        <w:rPr>
          <w:bCs/>
          <w:lang w:val="en-GB"/>
        </w:rPr>
        <w:t>,</w:t>
      </w:r>
      <w:r w:rsidR="00C02380" w:rsidRPr="00D678AF">
        <w:rPr>
          <w:bCs/>
          <w:lang w:val="en-GB"/>
        </w:rPr>
        <w:t xml:space="preserve"> in a moral and material sense</w:t>
      </w:r>
      <w:r w:rsidR="00D678AF" w:rsidRPr="00D678AF">
        <w:rPr>
          <w:bCs/>
          <w:lang w:val="en-GB"/>
        </w:rPr>
        <w:t>, come to an end</w:t>
      </w:r>
      <w:r w:rsidR="00C02380" w:rsidRPr="00D678AF">
        <w:rPr>
          <w:bCs/>
          <w:lang w:val="en-GB"/>
        </w:rPr>
        <w:t>.</w:t>
      </w:r>
      <w:r w:rsidRPr="00CE34EF">
        <w:rPr>
          <w:bCs/>
        </w:rPr>
        <w:t xml:space="preserve"> </w:t>
      </w:r>
      <w:r w:rsidR="00A20BC7" w:rsidRPr="00D678AF">
        <w:rPr>
          <w:bCs/>
          <w:lang w:val="en-GB"/>
        </w:rPr>
        <w:t xml:space="preserve">However, the creator of the new political course Anton Schmerling </w:t>
      </w:r>
      <w:r w:rsidR="00CC025B" w:rsidRPr="00D678AF">
        <w:rPr>
          <w:bCs/>
          <w:lang w:val="en-GB"/>
        </w:rPr>
        <w:t xml:space="preserve">added a </w:t>
      </w:r>
      <w:r w:rsidR="00D678AF" w:rsidRPr="00D678AF">
        <w:rPr>
          <w:bCs/>
          <w:lang w:val="en-GB"/>
        </w:rPr>
        <w:t>"</w:t>
      </w:r>
      <w:r w:rsidR="00CC025B" w:rsidRPr="00D678AF">
        <w:rPr>
          <w:bCs/>
          <w:lang w:val="en-GB"/>
        </w:rPr>
        <w:t>German character</w:t>
      </w:r>
      <w:r w:rsidR="00D678AF" w:rsidRPr="00D678AF">
        <w:rPr>
          <w:bCs/>
          <w:lang w:val="en-GB"/>
        </w:rPr>
        <w:t>"</w:t>
      </w:r>
      <w:r w:rsidR="00CC025B" w:rsidRPr="00D678AF">
        <w:rPr>
          <w:bCs/>
          <w:lang w:val="en-GB"/>
        </w:rPr>
        <w:t xml:space="preserve"> to the Austrian parliamentarism with his electoral </w:t>
      </w:r>
      <w:r w:rsidR="00D678AF" w:rsidRPr="00D678AF">
        <w:rPr>
          <w:bCs/>
          <w:lang w:val="en-GB"/>
        </w:rPr>
        <w:t>structure, which</w:t>
      </w:r>
      <w:r w:rsidR="00CC025B" w:rsidRPr="00D678AF">
        <w:rPr>
          <w:bCs/>
          <w:lang w:val="en-GB"/>
        </w:rPr>
        <w:t xml:space="preserve"> also favoured the wealthier strata on the basis of </w:t>
      </w:r>
      <w:r w:rsidR="00D678AF" w:rsidRPr="00D678AF">
        <w:rPr>
          <w:bCs/>
          <w:lang w:val="en-GB"/>
        </w:rPr>
        <w:t xml:space="preserve">a </w:t>
      </w:r>
      <w:r w:rsidR="00CC025B" w:rsidRPr="00D678AF">
        <w:rPr>
          <w:bCs/>
          <w:lang w:val="en-GB"/>
        </w:rPr>
        <w:t>t</w:t>
      </w:r>
      <w:r w:rsidR="00DA0CEA" w:rsidRPr="00D678AF">
        <w:rPr>
          <w:bCs/>
          <w:lang w:val="en-GB"/>
        </w:rPr>
        <w:t>ax and intelligence census.</w:t>
      </w:r>
      <w:r w:rsidRPr="00CE34EF">
        <w:rPr>
          <w:bCs/>
        </w:rPr>
        <w:t xml:space="preserve"> </w:t>
      </w:r>
      <w:r w:rsidR="008853E0" w:rsidRPr="001359D6">
        <w:rPr>
          <w:bCs/>
          <w:lang w:val="en-GB"/>
        </w:rPr>
        <w:t xml:space="preserve">The author thus offers a sound and coherent description of the </w:t>
      </w:r>
      <w:r w:rsidR="001359D6" w:rsidRPr="001359D6">
        <w:rPr>
          <w:bCs/>
          <w:lang w:val="en-GB"/>
        </w:rPr>
        <w:t xml:space="preserve">development of </w:t>
      </w:r>
      <w:r w:rsidR="008853E0" w:rsidRPr="001359D6">
        <w:rPr>
          <w:bCs/>
          <w:lang w:val="en-GB"/>
        </w:rPr>
        <w:t>political thought until the introduction of dualism in 1867</w:t>
      </w:r>
      <w:r w:rsidR="001359D6" w:rsidRPr="001359D6">
        <w:rPr>
          <w:bCs/>
          <w:lang w:val="en-GB"/>
        </w:rPr>
        <w:t>,</w:t>
      </w:r>
      <w:r w:rsidR="008853E0" w:rsidRPr="001359D6">
        <w:rPr>
          <w:bCs/>
          <w:lang w:val="en-GB"/>
        </w:rPr>
        <w:t xml:space="preserve"> when </w:t>
      </w:r>
      <w:r w:rsidR="00250553" w:rsidRPr="001359D6">
        <w:rPr>
          <w:bCs/>
          <w:lang w:val="en-GB"/>
        </w:rPr>
        <w:t xml:space="preserve">Cisleithania was forced to re-establish the state-legal foundations of the Austrian half of the Monarchy and </w:t>
      </w:r>
      <w:r w:rsidR="001359D6" w:rsidRPr="001359D6">
        <w:rPr>
          <w:bCs/>
          <w:lang w:val="en-GB"/>
        </w:rPr>
        <w:t>provide for the</w:t>
      </w:r>
      <w:r w:rsidR="00250553" w:rsidRPr="001359D6">
        <w:rPr>
          <w:bCs/>
          <w:lang w:val="en-GB"/>
        </w:rPr>
        <w:t xml:space="preserve"> further (political) modernisation of the state with the December </w:t>
      </w:r>
      <w:r w:rsidR="00CD1301" w:rsidRPr="001359D6">
        <w:rPr>
          <w:bCs/>
          <w:lang w:val="en-GB"/>
        </w:rPr>
        <w:t>C</w:t>
      </w:r>
      <w:r w:rsidR="00250553" w:rsidRPr="001359D6">
        <w:rPr>
          <w:bCs/>
          <w:lang w:val="en-GB"/>
        </w:rPr>
        <w:t>onstitution.</w:t>
      </w:r>
      <w:r w:rsidRPr="00CE34EF">
        <w:rPr>
          <w:bCs/>
        </w:rPr>
        <w:t xml:space="preserve"> </w:t>
      </w:r>
      <w:r w:rsidR="00250553" w:rsidRPr="001359D6">
        <w:rPr>
          <w:bCs/>
          <w:lang w:val="en-GB"/>
        </w:rPr>
        <w:t xml:space="preserve">The author then meticulously highlights individual issues </w:t>
      </w:r>
      <w:r w:rsidR="00836180" w:rsidRPr="001359D6">
        <w:rPr>
          <w:bCs/>
          <w:lang w:val="en-GB"/>
        </w:rPr>
        <w:t>concerning</w:t>
      </w:r>
      <w:r w:rsidR="00250553" w:rsidRPr="001359D6">
        <w:rPr>
          <w:bCs/>
          <w:lang w:val="en-GB"/>
        </w:rPr>
        <w:t xml:space="preserve"> the </w:t>
      </w:r>
      <w:proofErr w:type="gramStart"/>
      <w:r w:rsidR="00250553" w:rsidRPr="001359D6">
        <w:rPr>
          <w:bCs/>
          <w:lang w:val="en-GB"/>
        </w:rPr>
        <w:t>directly</w:t>
      </w:r>
      <w:r w:rsidR="001359D6" w:rsidRPr="001359D6">
        <w:rPr>
          <w:bCs/>
          <w:lang w:val="en-GB"/>
        </w:rPr>
        <w:t>-</w:t>
      </w:r>
      <w:r w:rsidR="00250553" w:rsidRPr="001359D6">
        <w:rPr>
          <w:bCs/>
          <w:lang w:val="en-GB"/>
        </w:rPr>
        <w:t>elected</w:t>
      </w:r>
      <w:proofErr w:type="gramEnd"/>
      <w:r w:rsidR="00250553" w:rsidRPr="001359D6">
        <w:rPr>
          <w:bCs/>
          <w:lang w:val="en-GB"/>
        </w:rPr>
        <w:t xml:space="preserve"> Vienna National Assembly (from 1873 on) and presents them through </w:t>
      </w:r>
      <w:r w:rsidR="00836180" w:rsidRPr="001359D6">
        <w:rPr>
          <w:bCs/>
          <w:lang w:val="en-GB"/>
        </w:rPr>
        <w:t>a</w:t>
      </w:r>
      <w:r w:rsidR="00250553" w:rsidRPr="001359D6">
        <w:rPr>
          <w:bCs/>
          <w:lang w:val="en-GB"/>
        </w:rPr>
        <w:t xml:space="preserve"> perspective </w:t>
      </w:r>
      <w:r w:rsidR="00836180" w:rsidRPr="001359D6">
        <w:rPr>
          <w:bCs/>
          <w:lang w:val="en-GB"/>
        </w:rPr>
        <w:t>related to the</w:t>
      </w:r>
      <w:r w:rsidR="00250553" w:rsidRPr="001359D6">
        <w:rPr>
          <w:bCs/>
          <w:lang w:val="en-GB"/>
        </w:rPr>
        <w:t xml:space="preserve"> functioning of governments and each </w:t>
      </w:r>
      <w:r w:rsidR="00836180" w:rsidRPr="001359D6">
        <w:rPr>
          <w:bCs/>
          <w:lang w:val="en-GB"/>
        </w:rPr>
        <w:t>convening of the Parliament.</w:t>
      </w:r>
      <w:r w:rsidRPr="00CE34EF">
        <w:rPr>
          <w:bCs/>
        </w:rPr>
        <w:t xml:space="preserve"> </w:t>
      </w:r>
      <w:r w:rsidR="00140225" w:rsidRPr="001359D6">
        <w:rPr>
          <w:bCs/>
          <w:lang w:val="en-GB"/>
        </w:rPr>
        <w:t xml:space="preserve">Cvirn does not </w:t>
      </w:r>
      <w:r w:rsidR="001359D6" w:rsidRPr="001359D6">
        <w:rPr>
          <w:bCs/>
          <w:lang w:val="en-GB"/>
        </w:rPr>
        <w:t>conclude</w:t>
      </w:r>
      <w:r w:rsidR="00140225" w:rsidRPr="001359D6">
        <w:rPr>
          <w:bCs/>
          <w:lang w:val="en-GB"/>
        </w:rPr>
        <w:t xml:space="preserve"> </w:t>
      </w:r>
      <w:r w:rsidR="00CD1301" w:rsidRPr="001359D6">
        <w:rPr>
          <w:bCs/>
          <w:lang w:val="en-GB"/>
        </w:rPr>
        <w:t>his work before World War I, as it would be expected, but follows the Austrian parliamentary life until the fall of the Monarchy.</w:t>
      </w:r>
      <w:r w:rsidRPr="00CE34EF">
        <w:rPr>
          <w:bCs/>
        </w:rPr>
        <w:t xml:space="preserve"> </w:t>
      </w:r>
    </w:p>
    <w:p w:rsidR="00CE34EF" w:rsidRPr="00CE34EF" w:rsidRDefault="00CE34EF" w:rsidP="0060619A">
      <w:pPr>
        <w:spacing w:line="360" w:lineRule="auto"/>
        <w:jc w:val="both"/>
        <w:rPr>
          <w:bCs/>
        </w:rPr>
      </w:pPr>
      <w:r w:rsidRPr="00CE34EF">
        <w:rPr>
          <w:bCs/>
        </w:rPr>
        <w:t xml:space="preserve">     </w:t>
      </w:r>
      <w:r w:rsidR="00CD1301" w:rsidRPr="00F153E9">
        <w:rPr>
          <w:bCs/>
          <w:lang w:val="en-GB"/>
        </w:rPr>
        <w:t>One of the basic findings of Cvirn’s book is that the dissolution of the Monarchy was not a consequence of a belated and insufficient political democratisation.</w:t>
      </w:r>
      <w:r w:rsidRPr="00CE34EF">
        <w:rPr>
          <w:bCs/>
        </w:rPr>
        <w:t xml:space="preserve"> </w:t>
      </w:r>
      <w:r w:rsidR="00CD1301" w:rsidRPr="00F153E9">
        <w:rPr>
          <w:bCs/>
          <w:lang w:val="en-GB"/>
        </w:rPr>
        <w:t xml:space="preserve">As it was, the liberal December Constitution of 1867 transformed Cisleithania into a relatively modern </w:t>
      </w:r>
      <w:r w:rsidR="00CD1301" w:rsidRPr="00F153E9">
        <w:rPr>
          <w:bCs/>
          <w:lang w:val="en-GB"/>
        </w:rPr>
        <w:lastRenderedPageBreak/>
        <w:t>constitutional monarchy</w:t>
      </w:r>
      <w:r w:rsidR="00F153E9" w:rsidRPr="00F153E9">
        <w:rPr>
          <w:bCs/>
          <w:lang w:val="en-GB"/>
        </w:rPr>
        <w:t>,</w:t>
      </w:r>
      <w:r w:rsidR="00CD1301" w:rsidRPr="00F153E9">
        <w:rPr>
          <w:bCs/>
          <w:lang w:val="en-GB"/>
        </w:rPr>
        <w:t xml:space="preserve"> </w:t>
      </w:r>
      <w:r w:rsidR="00F153E9" w:rsidRPr="00F153E9">
        <w:rPr>
          <w:bCs/>
          <w:lang w:val="en-GB"/>
        </w:rPr>
        <w:t xml:space="preserve">which, as far as democracy was concerned, did not exhibit a significant lag in comparison with </w:t>
      </w:r>
      <w:r w:rsidR="00CD1301" w:rsidRPr="00F153E9">
        <w:rPr>
          <w:bCs/>
          <w:lang w:val="en-GB"/>
        </w:rPr>
        <w:t>most European countries.</w:t>
      </w:r>
      <w:r w:rsidRPr="00CE34EF">
        <w:rPr>
          <w:bCs/>
        </w:rPr>
        <w:t xml:space="preserve"> </w:t>
      </w:r>
      <w:r w:rsidR="00CD1301" w:rsidRPr="00F153E9">
        <w:rPr>
          <w:bCs/>
          <w:lang w:val="en-GB"/>
        </w:rPr>
        <w:t>With a set of electoral reforms the Monarchy advanced toward</w:t>
      </w:r>
      <w:r w:rsidR="00143F89" w:rsidRPr="00F153E9">
        <w:rPr>
          <w:bCs/>
          <w:lang w:val="en-GB"/>
        </w:rPr>
        <w:t xml:space="preserve">s enforcing </w:t>
      </w:r>
      <w:r w:rsidR="006D28EC" w:rsidRPr="00F153E9">
        <w:rPr>
          <w:bCs/>
          <w:lang w:val="en-GB"/>
        </w:rPr>
        <w:t>the</w:t>
      </w:r>
      <w:r w:rsidR="00143F89" w:rsidRPr="00F153E9">
        <w:rPr>
          <w:bCs/>
          <w:lang w:val="en-GB"/>
        </w:rPr>
        <w:t xml:space="preserve"> universal manhood suffrage and also achieved it in 1907.</w:t>
      </w:r>
      <w:r w:rsidRPr="00CE34EF">
        <w:rPr>
          <w:bCs/>
        </w:rPr>
        <w:t xml:space="preserve"> </w:t>
      </w:r>
      <w:r w:rsidR="00AA7317" w:rsidRPr="00F153E9">
        <w:rPr>
          <w:bCs/>
          <w:lang w:val="en-GB"/>
        </w:rPr>
        <w:t xml:space="preserve">The reasons for </w:t>
      </w:r>
      <w:r w:rsidR="00F153E9" w:rsidRPr="00F153E9">
        <w:rPr>
          <w:bCs/>
          <w:lang w:val="en-GB"/>
        </w:rPr>
        <w:t>the Monarchy's</w:t>
      </w:r>
      <w:r w:rsidR="00AA7317" w:rsidRPr="00F153E9">
        <w:rPr>
          <w:bCs/>
          <w:lang w:val="en-GB"/>
        </w:rPr>
        <w:t xml:space="preserve"> tragic end </w:t>
      </w:r>
      <w:r w:rsidR="00F153E9" w:rsidRPr="00F153E9">
        <w:rPr>
          <w:bCs/>
          <w:lang w:val="en-GB"/>
        </w:rPr>
        <w:t>lied primarily</w:t>
      </w:r>
      <w:r w:rsidR="00AA7317" w:rsidRPr="00F153E9">
        <w:rPr>
          <w:bCs/>
          <w:lang w:val="en-GB"/>
        </w:rPr>
        <w:t xml:space="preserve"> in </w:t>
      </w:r>
      <w:r w:rsidR="00F153E9" w:rsidRPr="00F153E9">
        <w:rPr>
          <w:bCs/>
          <w:lang w:val="en-GB"/>
        </w:rPr>
        <w:t>the</w:t>
      </w:r>
      <w:r w:rsidR="00AA7317" w:rsidRPr="00F153E9">
        <w:rPr>
          <w:bCs/>
          <w:lang w:val="en-GB"/>
        </w:rPr>
        <w:t xml:space="preserve"> fatal lack of basic consensus on the matter of how the state should be organised. </w:t>
      </w:r>
      <w:r w:rsidRPr="00CE34EF">
        <w:rPr>
          <w:bCs/>
        </w:rPr>
        <w:t xml:space="preserve"> </w:t>
      </w:r>
      <w:r w:rsidR="00AA7317" w:rsidRPr="00F153E9">
        <w:rPr>
          <w:bCs/>
          <w:lang w:val="en-GB"/>
        </w:rPr>
        <w:t>The latter was becoming increasingly evident in the Austrian parliamentary practice</w:t>
      </w:r>
      <w:r w:rsidR="00F153E9" w:rsidRPr="00F153E9">
        <w:rPr>
          <w:bCs/>
          <w:lang w:val="en-GB"/>
        </w:rPr>
        <w:t>. Namely,</w:t>
      </w:r>
      <w:r w:rsidR="00AA7317" w:rsidRPr="00F153E9">
        <w:rPr>
          <w:bCs/>
          <w:lang w:val="en-GB"/>
        </w:rPr>
        <w:t xml:space="preserve"> since the end of the 19</w:t>
      </w:r>
      <w:r w:rsidR="00AA7317" w:rsidRPr="00F153E9">
        <w:rPr>
          <w:bCs/>
          <w:vertAlign w:val="superscript"/>
          <w:lang w:val="en-GB"/>
        </w:rPr>
        <w:t>th</w:t>
      </w:r>
      <w:r w:rsidR="00AA7317" w:rsidRPr="00F153E9">
        <w:rPr>
          <w:bCs/>
          <w:lang w:val="en-GB"/>
        </w:rPr>
        <w:t xml:space="preserve"> century the parliament had become </w:t>
      </w:r>
      <w:r w:rsidR="00F153E9">
        <w:rPr>
          <w:bCs/>
          <w:lang w:val="en-GB"/>
        </w:rPr>
        <w:t xml:space="preserve">the place of </w:t>
      </w:r>
      <w:r w:rsidR="00AA7317" w:rsidRPr="00F153E9">
        <w:rPr>
          <w:bCs/>
          <w:lang w:val="en-GB"/>
        </w:rPr>
        <w:t>severe national conflicts with no room for an agreement.</w:t>
      </w:r>
      <w:r w:rsidRPr="00CE34EF">
        <w:rPr>
          <w:bCs/>
        </w:rPr>
        <w:t xml:space="preserve"> </w:t>
      </w:r>
    </w:p>
    <w:p w:rsidR="00CE34EF" w:rsidRPr="00CE34EF" w:rsidRDefault="00CE34EF" w:rsidP="00F153E9">
      <w:pPr>
        <w:spacing w:line="360" w:lineRule="auto"/>
        <w:jc w:val="both"/>
        <w:rPr>
          <w:bCs/>
        </w:rPr>
      </w:pPr>
      <w:r w:rsidRPr="00CE34EF">
        <w:rPr>
          <w:bCs/>
        </w:rPr>
        <w:t xml:space="preserve">     </w:t>
      </w:r>
      <w:r w:rsidR="00AA7317" w:rsidRPr="00F153E9">
        <w:rPr>
          <w:bCs/>
          <w:lang w:val="en-GB"/>
        </w:rPr>
        <w:t>The present book is Cvirn’s final and most comprehensive work on the history of parliamentarism.</w:t>
      </w:r>
      <w:r w:rsidRPr="00CE34EF">
        <w:rPr>
          <w:bCs/>
        </w:rPr>
        <w:t xml:space="preserve"> </w:t>
      </w:r>
      <w:r w:rsidR="00AA7317" w:rsidRPr="00F153E9">
        <w:rPr>
          <w:bCs/>
          <w:lang w:val="en-GB"/>
        </w:rPr>
        <w:t>The editor manly followed Cvirn's university textbook and strived to refrain from interfering with the text as much as possible.</w:t>
      </w:r>
      <w:r w:rsidRPr="00CE34EF">
        <w:rPr>
          <w:bCs/>
        </w:rPr>
        <w:t xml:space="preserve"> </w:t>
      </w:r>
      <w:r w:rsidR="00216FE7" w:rsidRPr="00F153E9">
        <w:rPr>
          <w:bCs/>
          <w:lang w:val="en-GB"/>
        </w:rPr>
        <w:t xml:space="preserve">The author </w:t>
      </w:r>
      <w:r w:rsidR="00F153E9" w:rsidRPr="00F153E9">
        <w:rPr>
          <w:bCs/>
          <w:lang w:val="en-GB"/>
        </w:rPr>
        <w:t>concludes</w:t>
      </w:r>
      <w:r w:rsidR="00216FE7" w:rsidRPr="00F153E9">
        <w:rPr>
          <w:bCs/>
          <w:lang w:val="en-GB"/>
        </w:rPr>
        <w:t xml:space="preserve"> the book with World War I</w:t>
      </w:r>
      <w:r w:rsidR="00F153E9" w:rsidRPr="00F153E9">
        <w:rPr>
          <w:bCs/>
          <w:lang w:val="en-GB"/>
        </w:rPr>
        <w:t>.</w:t>
      </w:r>
      <w:r w:rsidR="00216FE7" w:rsidRPr="00F153E9">
        <w:rPr>
          <w:bCs/>
          <w:lang w:val="en-GB"/>
        </w:rPr>
        <w:t xml:space="preserve"> </w:t>
      </w:r>
      <w:r w:rsidR="00F153E9" w:rsidRPr="00F153E9">
        <w:rPr>
          <w:bCs/>
          <w:lang w:val="en-GB"/>
        </w:rPr>
        <w:t>H</w:t>
      </w:r>
      <w:r w:rsidR="00216FE7" w:rsidRPr="00F153E9">
        <w:rPr>
          <w:bCs/>
          <w:lang w:val="en-GB"/>
        </w:rPr>
        <w:t>owever</w:t>
      </w:r>
      <w:r w:rsidR="00F153E9" w:rsidRPr="00F153E9">
        <w:rPr>
          <w:bCs/>
          <w:lang w:val="en-GB"/>
        </w:rPr>
        <w:t>,</w:t>
      </w:r>
      <w:r w:rsidR="00216FE7" w:rsidRPr="00F153E9">
        <w:rPr>
          <w:bCs/>
          <w:lang w:val="en-GB"/>
        </w:rPr>
        <w:t xml:space="preserve"> the editor completed Cvirn’s structure of the book by ending it with a few </w:t>
      </w:r>
      <w:r w:rsidR="00F153E9" w:rsidRPr="00F153E9">
        <w:rPr>
          <w:bCs/>
          <w:lang w:val="en-GB"/>
        </w:rPr>
        <w:t xml:space="preserve">additional </w:t>
      </w:r>
      <w:r w:rsidR="00216FE7" w:rsidRPr="00F153E9">
        <w:rPr>
          <w:bCs/>
          <w:lang w:val="en-GB"/>
        </w:rPr>
        <w:t xml:space="preserve">chapters </w:t>
      </w:r>
      <w:r w:rsidR="00F153E9" w:rsidRPr="00F153E9">
        <w:rPr>
          <w:bCs/>
          <w:lang w:val="en-GB"/>
        </w:rPr>
        <w:t xml:space="preserve">written by </w:t>
      </w:r>
      <w:r w:rsidR="00216FE7" w:rsidRPr="00F153E9">
        <w:rPr>
          <w:bCs/>
          <w:lang w:val="en-GB"/>
        </w:rPr>
        <w:t>the author (on</w:t>
      </w:r>
      <w:r w:rsidR="00F372C8" w:rsidRPr="00F153E9">
        <w:rPr>
          <w:bCs/>
          <w:lang w:val="en-GB"/>
        </w:rPr>
        <w:t xml:space="preserve"> </w:t>
      </w:r>
      <w:r w:rsidR="00F153E9" w:rsidRPr="00F153E9">
        <w:rPr>
          <w:bCs/>
          <w:lang w:val="en-GB"/>
        </w:rPr>
        <w:t xml:space="preserve">the </w:t>
      </w:r>
      <w:r w:rsidR="00F372C8" w:rsidRPr="00F153E9">
        <w:rPr>
          <w:bCs/>
          <w:lang w:val="en-GB"/>
        </w:rPr>
        <w:t xml:space="preserve">electoral reforms </w:t>
      </w:r>
      <w:r w:rsidR="00F153E9" w:rsidRPr="00F153E9">
        <w:rPr>
          <w:bCs/>
          <w:lang w:val="en-GB"/>
        </w:rPr>
        <w:t>of the</w:t>
      </w:r>
      <w:r w:rsidR="00216FE7" w:rsidRPr="00F153E9">
        <w:rPr>
          <w:bCs/>
          <w:lang w:val="en-GB"/>
        </w:rPr>
        <w:t xml:space="preserve"> </w:t>
      </w:r>
      <w:r w:rsidR="00F372C8" w:rsidRPr="00F153E9">
        <w:rPr>
          <w:bCs/>
          <w:lang w:val="en-GB"/>
        </w:rPr>
        <w:t>National Assembly, women’s suffrage, rules of procedure, language of proceedings, immunity of deputies</w:t>
      </w:r>
      <w:r w:rsidR="00F153E9" w:rsidRPr="00F153E9">
        <w:rPr>
          <w:bCs/>
          <w:lang w:val="en-GB"/>
        </w:rPr>
        <w:t>,</w:t>
      </w:r>
      <w:r w:rsidR="00F372C8" w:rsidRPr="00F153E9">
        <w:rPr>
          <w:bCs/>
          <w:lang w:val="en-GB"/>
        </w:rPr>
        <w:t xml:space="preserve"> and deputies’ wages)</w:t>
      </w:r>
      <w:r w:rsidR="00F153E9" w:rsidRPr="00F153E9">
        <w:rPr>
          <w:bCs/>
          <w:lang w:val="en-GB"/>
        </w:rPr>
        <w:t>,</w:t>
      </w:r>
      <w:r w:rsidR="00F372C8" w:rsidRPr="00F153E9">
        <w:rPr>
          <w:bCs/>
          <w:lang w:val="en-GB"/>
        </w:rPr>
        <w:t xml:space="preserve"> which complement and clarify the primary text as well as underline the magnitude of the history of parliamentarism.</w:t>
      </w:r>
    </w:p>
    <w:p w:rsidR="00CE34EF" w:rsidRPr="00CE34EF" w:rsidRDefault="00CE34EF" w:rsidP="0060619A">
      <w:pPr>
        <w:spacing w:line="360" w:lineRule="auto"/>
        <w:jc w:val="both"/>
        <w:rPr>
          <w:bCs/>
        </w:rPr>
      </w:pPr>
    </w:p>
    <w:p w:rsidR="00CE34EF" w:rsidRPr="00EB3AA6" w:rsidRDefault="00F153E9" w:rsidP="00EB3AA6">
      <w:pPr>
        <w:spacing w:line="360" w:lineRule="auto"/>
        <w:jc w:val="right"/>
        <w:rPr>
          <w:bCs/>
          <w:i/>
        </w:rPr>
      </w:pPr>
      <w:r w:rsidRPr="00EB3AA6">
        <w:rPr>
          <w:bCs/>
          <w:i/>
          <w:lang w:val="en-GB"/>
        </w:rPr>
        <w:t>Filip Čuček</w:t>
      </w:r>
    </w:p>
    <w:p w:rsidR="00CE34EF" w:rsidRPr="00CE34EF" w:rsidRDefault="00CE34EF" w:rsidP="0060619A">
      <w:pPr>
        <w:spacing w:line="360" w:lineRule="auto"/>
        <w:jc w:val="both"/>
        <w:rPr>
          <w:bCs/>
        </w:rPr>
      </w:pPr>
    </w:p>
    <w:p w:rsidR="00CE34EF" w:rsidRPr="00CE34EF" w:rsidRDefault="00CE34EF" w:rsidP="0060619A">
      <w:pPr>
        <w:spacing w:line="360" w:lineRule="auto"/>
        <w:jc w:val="both"/>
        <w:rPr>
          <w:bCs/>
        </w:rPr>
      </w:pPr>
    </w:p>
    <w:p w:rsidR="00CE34EF" w:rsidRPr="00CE34EF" w:rsidRDefault="00CE34EF" w:rsidP="0060619A">
      <w:pPr>
        <w:spacing w:line="360" w:lineRule="auto"/>
        <w:jc w:val="both"/>
        <w:rPr>
          <w:bCs/>
        </w:rPr>
      </w:pPr>
    </w:p>
    <w:p w:rsidR="00CE34EF" w:rsidRPr="00CE34EF" w:rsidRDefault="00CE34EF" w:rsidP="0060619A">
      <w:pPr>
        <w:spacing w:line="360" w:lineRule="auto"/>
        <w:jc w:val="both"/>
        <w:rPr>
          <w:bCs/>
        </w:rPr>
      </w:pPr>
    </w:p>
    <w:p w:rsidR="00CE34EF" w:rsidRPr="00CE34EF" w:rsidRDefault="00CE34EF" w:rsidP="0060619A">
      <w:pPr>
        <w:spacing w:line="360" w:lineRule="auto"/>
        <w:jc w:val="both"/>
        <w:rPr>
          <w:bCs/>
        </w:rPr>
      </w:pPr>
    </w:p>
    <w:p w:rsidR="003F2771" w:rsidRPr="00CE34EF" w:rsidRDefault="003F2771" w:rsidP="0060619A">
      <w:pPr>
        <w:spacing w:line="360" w:lineRule="auto"/>
        <w:jc w:val="both"/>
      </w:pPr>
    </w:p>
    <w:sectPr w:rsidR="003F2771" w:rsidRPr="00CE34EF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0F4" w:rsidRDefault="000E50F4">
      <w:r>
        <w:separator/>
      </w:r>
    </w:p>
  </w:endnote>
  <w:endnote w:type="continuationSeparator" w:id="0">
    <w:p w:rsidR="000E50F4" w:rsidRDefault="000E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553" w:rsidRDefault="00EB6553" w:rsidP="001560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B6553" w:rsidRDefault="00EB6553" w:rsidP="00AC51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553" w:rsidRDefault="00EB6553" w:rsidP="001560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3A70">
      <w:rPr>
        <w:rStyle w:val="PageNumber"/>
        <w:noProof/>
      </w:rPr>
      <w:t>1</w:t>
    </w:r>
    <w:r>
      <w:rPr>
        <w:rStyle w:val="PageNumber"/>
      </w:rPr>
      <w:fldChar w:fldCharType="end"/>
    </w:r>
  </w:p>
  <w:p w:rsidR="00EB6553" w:rsidRDefault="00EB6553" w:rsidP="00AC51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0F4" w:rsidRDefault="000E50F4">
      <w:r>
        <w:separator/>
      </w:r>
    </w:p>
  </w:footnote>
  <w:footnote w:type="continuationSeparator" w:id="0">
    <w:p w:rsidR="000E50F4" w:rsidRDefault="000E5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0C1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12"/>
    <w:rsid w:val="00020836"/>
    <w:rsid w:val="000E50F4"/>
    <w:rsid w:val="00102F03"/>
    <w:rsid w:val="00110403"/>
    <w:rsid w:val="00111595"/>
    <w:rsid w:val="00127D97"/>
    <w:rsid w:val="00131DFA"/>
    <w:rsid w:val="001359D6"/>
    <w:rsid w:val="00140225"/>
    <w:rsid w:val="00141019"/>
    <w:rsid w:val="00143F89"/>
    <w:rsid w:val="0014483D"/>
    <w:rsid w:val="00153090"/>
    <w:rsid w:val="001560BC"/>
    <w:rsid w:val="00157B30"/>
    <w:rsid w:val="00172EED"/>
    <w:rsid w:val="001B492B"/>
    <w:rsid w:val="001E5EA6"/>
    <w:rsid w:val="00216FE7"/>
    <w:rsid w:val="00223F1C"/>
    <w:rsid w:val="00244DF3"/>
    <w:rsid w:val="00250553"/>
    <w:rsid w:val="00252079"/>
    <w:rsid w:val="00277328"/>
    <w:rsid w:val="00293A70"/>
    <w:rsid w:val="002A0B52"/>
    <w:rsid w:val="002A775B"/>
    <w:rsid w:val="002D1D01"/>
    <w:rsid w:val="002F0E77"/>
    <w:rsid w:val="002F4339"/>
    <w:rsid w:val="00300D7D"/>
    <w:rsid w:val="00314F23"/>
    <w:rsid w:val="0034233A"/>
    <w:rsid w:val="0035013F"/>
    <w:rsid w:val="00382ED4"/>
    <w:rsid w:val="003915C2"/>
    <w:rsid w:val="003A2309"/>
    <w:rsid w:val="003D68AB"/>
    <w:rsid w:val="003E3C7F"/>
    <w:rsid w:val="003F2771"/>
    <w:rsid w:val="004543E2"/>
    <w:rsid w:val="00472812"/>
    <w:rsid w:val="004A7284"/>
    <w:rsid w:val="004E72A3"/>
    <w:rsid w:val="00524CBC"/>
    <w:rsid w:val="005475A3"/>
    <w:rsid w:val="0055768E"/>
    <w:rsid w:val="005814EB"/>
    <w:rsid w:val="0058381A"/>
    <w:rsid w:val="00592DDD"/>
    <w:rsid w:val="005F2E2C"/>
    <w:rsid w:val="0060619A"/>
    <w:rsid w:val="00621FC0"/>
    <w:rsid w:val="006417DA"/>
    <w:rsid w:val="00645E06"/>
    <w:rsid w:val="006548C8"/>
    <w:rsid w:val="006C503F"/>
    <w:rsid w:val="006D28EC"/>
    <w:rsid w:val="0070789B"/>
    <w:rsid w:val="00716A75"/>
    <w:rsid w:val="00755570"/>
    <w:rsid w:val="0076300B"/>
    <w:rsid w:val="007A56E5"/>
    <w:rsid w:val="007D4FE1"/>
    <w:rsid w:val="00826CA6"/>
    <w:rsid w:val="00836180"/>
    <w:rsid w:val="00856B91"/>
    <w:rsid w:val="00874DFF"/>
    <w:rsid w:val="008853E0"/>
    <w:rsid w:val="00897770"/>
    <w:rsid w:val="008C070D"/>
    <w:rsid w:val="008C0AF1"/>
    <w:rsid w:val="00926DE4"/>
    <w:rsid w:val="009305CA"/>
    <w:rsid w:val="00944DAB"/>
    <w:rsid w:val="009479A3"/>
    <w:rsid w:val="009574DE"/>
    <w:rsid w:val="009B60A8"/>
    <w:rsid w:val="009E4622"/>
    <w:rsid w:val="00A065A5"/>
    <w:rsid w:val="00A20BC7"/>
    <w:rsid w:val="00A67D27"/>
    <w:rsid w:val="00A75183"/>
    <w:rsid w:val="00A97487"/>
    <w:rsid w:val="00AA6EEF"/>
    <w:rsid w:val="00AA7317"/>
    <w:rsid w:val="00AC5143"/>
    <w:rsid w:val="00B03C45"/>
    <w:rsid w:val="00B131FF"/>
    <w:rsid w:val="00B23DCB"/>
    <w:rsid w:val="00B33847"/>
    <w:rsid w:val="00B525A0"/>
    <w:rsid w:val="00B5746A"/>
    <w:rsid w:val="00B96784"/>
    <w:rsid w:val="00B978D7"/>
    <w:rsid w:val="00BB7F7D"/>
    <w:rsid w:val="00BD2BEA"/>
    <w:rsid w:val="00BE3D4F"/>
    <w:rsid w:val="00C02380"/>
    <w:rsid w:val="00C70C61"/>
    <w:rsid w:val="00C72BB1"/>
    <w:rsid w:val="00CB0B97"/>
    <w:rsid w:val="00CC025B"/>
    <w:rsid w:val="00CD1301"/>
    <w:rsid w:val="00CE34EF"/>
    <w:rsid w:val="00CE55E0"/>
    <w:rsid w:val="00CF04CC"/>
    <w:rsid w:val="00D137D5"/>
    <w:rsid w:val="00D31AE3"/>
    <w:rsid w:val="00D41BF5"/>
    <w:rsid w:val="00D678AF"/>
    <w:rsid w:val="00DA011D"/>
    <w:rsid w:val="00DA0CEA"/>
    <w:rsid w:val="00DA44C8"/>
    <w:rsid w:val="00DB32A6"/>
    <w:rsid w:val="00DE406A"/>
    <w:rsid w:val="00E3106D"/>
    <w:rsid w:val="00E87E4B"/>
    <w:rsid w:val="00E979DD"/>
    <w:rsid w:val="00EB0A15"/>
    <w:rsid w:val="00EB3AA6"/>
    <w:rsid w:val="00EB6553"/>
    <w:rsid w:val="00ED6219"/>
    <w:rsid w:val="00F14955"/>
    <w:rsid w:val="00F153E9"/>
    <w:rsid w:val="00F372C8"/>
    <w:rsid w:val="00FE5713"/>
    <w:rsid w:val="00FF10AF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eastAsia="sl-SI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472812"/>
    <w:pPr>
      <w:spacing w:before="100" w:beforeAutospacing="1" w:after="100" w:afterAutospacing="1"/>
    </w:pPr>
    <w:rPr>
      <w:rFonts w:ascii="Arial" w:hAnsi="Arial" w:cs="Arial"/>
      <w:color w:val="000000"/>
      <w:sz w:val="13"/>
      <w:szCs w:val="13"/>
    </w:rPr>
  </w:style>
  <w:style w:type="paragraph" w:styleId="BodyText">
    <w:name w:val="Body Text"/>
    <w:basedOn w:val="Normal"/>
    <w:rsid w:val="00172EED"/>
    <w:pPr>
      <w:jc w:val="both"/>
    </w:pPr>
    <w:rPr>
      <w:rFonts w:ascii="Arial" w:hAnsi="Arial" w:cs="Arial"/>
    </w:rPr>
  </w:style>
  <w:style w:type="paragraph" w:styleId="Footer">
    <w:name w:val="footer"/>
    <w:basedOn w:val="Normal"/>
    <w:rsid w:val="00AC514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C5143"/>
  </w:style>
  <w:style w:type="paragraph" w:styleId="Header">
    <w:name w:val="header"/>
    <w:basedOn w:val="Normal"/>
    <w:link w:val="HeaderChar"/>
    <w:rsid w:val="003F277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F2771"/>
    <w:rPr>
      <w:sz w:val="24"/>
      <w:szCs w:val="24"/>
    </w:rPr>
  </w:style>
  <w:style w:type="paragraph" w:styleId="BalloonText">
    <w:name w:val="Balloon Text"/>
    <w:basedOn w:val="Normal"/>
    <w:link w:val="BalloonTextChar"/>
    <w:rsid w:val="001410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10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eastAsia="sl-SI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472812"/>
    <w:pPr>
      <w:spacing w:before="100" w:beforeAutospacing="1" w:after="100" w:afterAutospacing="1"/>
    </w:pPr>
    <w:rPr>
      <w:rFonts w:ascii="Arial" w:hAnsi="Arial" w:cs="Arial"/>
      <w:color w:val="000000"/>
      <w:sz w:val="13"/>
      <w:szCs w:val="13"/>
    </w:rPr>
  </w:style>
  <w:style w:type="paragraph" w:styleId="BodyText">
    <w:name w:val="Body Text"/>
    <w:basedOn w:val="Normal"/>
    <w:rsid w:val="00172EED"/>
    <w:pPr>
      <w:jc w:val="both"/>
    </w:pPr>
    <w:rPr>
      <w:rFonts w:ascii="Arial" w:hAnsi="Arial" w:cs="Arial"/>
    </w:rPr>
  </w:style>
  <w:style w:type="paragraph" w:styleId="Footer">
    <w:name w:val="footer"/>
    <w:basedOn w:val="Normal"/>
    <w:rsid w:val="00AC514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C5143"/>
  </w:style>
  <w:style w:type="paragraph" w:styleId="Header">
    <w:name w:val="header"/>
    <w:basedOn w:val="Normal"/>
    <w:link w:val="HeaderChar"/>
    <w:rsid w:val="003F277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F2771"/>
    <w:rPr>
      <w:sz w:val="24"/>
      <w:szCs w:val="24"/>
    </w:rPr>
  </w:style>
  <w:style w:type="paragraph" w:styleId="BalloonText">
    <w:name w:val="Balloon Text"/>
    <w:basedOn w:val="Normal"/>
    <w:link w:val="BalloonTextChar"/>
    <w:rsid w:val="001410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1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1045</Words>
  <Characters>5958</Characters>
  <Application>Microsoft Macintosh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Demokratizacija Habsburške monarhije ali iskanje kompromisov večnacionalne državne tvorbe</vt:lpstr>
      <vt:lpstr>Demokratizacija Habsburške monarhije ali iskanje kompromisov večnacionalne državne tvorbe</vt:lpstr>
    </vt:vector>
  </TitlesOfParts>
  <Company/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Demokratizacija Habsburške monarhije ali iskanje kompromisov večnacionalne državne tvorbe</dc:title>
  <dc:subject/>
  <dc:creator>filipc</dc:creator>
  <cp:keywords/>
  <dc:description/>
  <cp:lastModifiedBy>andrej</cp:lastModifiedBy>
  <cp:revision>2</cp:revision>
  <cp:lastPrinted>2015-10-13T12:30:00Z</cp:lastPrinted>
  <dcterms:created xsi:type="dcterms:W3CDTF">2015-11-04T16:54:00Z</dcterms:created>
  <dcterms:modified xsi:type="dcterms:W3CDTF">2015-11-04T16:54:00Z</dcterms:modified>
</cp:coreProperties>
</file>