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A7" w:rsidRPr="00B111A7" w:rsidRDefault="00B111A7" w:rsidP="00B111A7">
      <w:pPr>
        <w:spacing w:line="360" w:lineRule="auto"/>
        <w:ind w:firstLine="709"/>
        <w:jc w:val="center"/>
      </w:pPr>
      <w:r w:rsidRPr="00B111A7">
        <w:t xml:space="preserve">Patrick </w:t>
      </w:r>
      <w:proofErr w:type="spellStart"/>
      <w:r w:rsidRPr="00B111A7">
        <w:t>Karlsen</w:t>
      </w:r>
      <w:proofErr w:type="spellEnd"/>
      <w:r w:rsidRPr="00B111A7">
        <w:rPr>
          <w:rFonts w:eastAsia="MS Minngs"/>
          <w:vertAlign w:val="superscript"/>
        </w:rPr>
        <w:footnoteReference w:customMarkFollows="1" w:id="1"/>
        <w:t>*</w:t>
      </w:r>
    </w:p>
    <w:p w:rsidR="00B111A7" w:rsidRPr="00B111A7" w:rsidRDefault="00B111A7" w:rsidP="00B111A7">
      <w:pPr>
        <w:spacing w:line="360" w:lineRule="auto"/>
        <w:ind w:firstLine="709"/>
      </w:pPr>
    </w:p>
    <w:p w:rsidR="00B111A7" w:rsidRPr="00B111A7" w:rsidRDefault="00B111A7" w:rsidP="00B111A7">
      <w:pPr>
        <w:spacing w:line="360" w:lineRule="auto"/>
        <w:ind w:firstLine="709"/>
        <w:jc w:val="center"/>
        <w:rPr>
          <w:b/>
          <w:sz w:val="32"/>
        </w:rPr>
      </w:pPr>
      <w:r w:rsidRPr="00B111A7">
        <w:rPr>
          <w:b/>
          <w:sz w:val="32"/>
        </w:rPr>
        <w:t xml:space="preserve">Zadnja bitka v Stalinovem imenu. </w:t>
      </w:r>
    </w:p>
    <w:p w:rsidR="00B111A7" w:rsidRPr="00B111A7" w:rsidRDefault="00B111A7" w:rsidP="00B111A7">
      <w:pPr>
        <w:spacing w:line="360" w:lineRule="auto"/>
        <w:ind w:firstLine="709"/>
        <w:jc w:val="center"/>
        <w:rPr>
          <w:b/>
          <w:sz w:val="32"/>
        </w:rPr>
      </w:pPr>
      <w:r w:rsidRPr="00B111A7">
        <w:rPr>
          <w:b/>
          <w:sz w:val="32"/>
        </w:rPr>
        <w:t xml:space="preserve">»Komunizem na obalah Jadranskega morja« in boj </w:t>
      </w:r>
      <w:proofErr w:type="spellStart"/>
      <w:r w:rsidRPr="00B111A7">
        <w:rPr>
          <w:b/>
          <w:sz w:val="32"/>
        </w:rPr>
        <w:t>Informbiroja</w:t>
      </w:r>
      <w:proofErr w:type="spellEnd"/>
      <w:r w:rsidRPr="00B111A7">
        <w:rPr>
          <w:b/>
          <w:sz w:val="32"/>
        </w:rPr>
        <w:t xml:space="preserve"> proti Titu (1947</w:t>
      </w:r>
      <w:r w:rsidRPr="00B111A7">
        <w:rPr>
          <w:sz w:val="20"/>
          <w:szCs w:val="20"/>
        </w:rPr>
        <w:t>–</w:t>
      </w:r>
      <w:r w:rsidRPr="00B111A7">
        <w:rPr>
          <w:b/>
          <w:sz w:val="32"/>
        </w:rPr>
        <w:t>1955)</w:t>
      </w:r>
    </w:p>
    <w:p w:rsidR="00B111A7" w:rsidRPr="00B111A7" w:rsidRDefault="00B111A7" w:rsidP="00B111A7">
      <w:pPr>
        <w:jc w:val="both"/>
        <w:rPr>
          <w:rFonts w:ascii="Calibri" w:hAnsi="Calibri"/>
        </w:rPr>
      </w:pPr>
    </w:p>
    <w:p w:rsidR="00B111A7" w:rsidRPr="00B111A7" w:rsidRDefault="00B111A7" w:rsidP="00B111A7">
      <w:pPr>
        <w:jc w:val="both"/>
        <w:rPr>
          <w:rFonts w:ascii="Calibri" w:hAnsi="Calibri"/>
        </w:rPr>
      </w:pPr>
    </w:p>
    <w:p w:rsidR="00B111A7" w:rsidRPr="00B111A7" w:rsidRDefault="00B111A7" w:rsidP="00B111A7">
      <w:pPr>
        <w:spacing w:line="360" w:lineRule="auto"/>
        <w:jc w:val="center"/>
      </w:pPr>
      <w:r w:rsidRPr="00B111A7">
        <w:rPr>
          <w:i/>
        </w:rPr>
        <w:t>IZVLEČEK</w:t>
      </w:r>
    </w:p>
    <w:p w:rsidR="00B111A7" w:rsidRPr="00B111A7" w:rsidRDefault="00B111A7" w:rsidP="00B111A7">
      <w:pPr>
        <w:spacing w:line="360" w:lineRule="auto"/>
        <w:ind w:firstLine="708"/>
        <w:rPr>
          <w:i/>
          <w:sz w:val="20"/>
        </w:rPr>
      </w:pPr>
      <w:r w:rsidRPr="00B111A7">
        <w:rPr>
          <w:i/>
          <w:sz w:val="20"/>
        </w:rPr>
        <w:t xml:space="preserve">Članek ima za cilj analizirati politiko »komunizma na obalah Jadranskega morja« v času od konca druge svetovne vojne do razkola med Stalinom in Titom v letu 1948, posledica katerega je bila prelom odnosov med Jugoslavijo in Sovjetsko zvezo in izgon Jugoslavije iz socialističnega tabora. V ospredje je postavljen lik </w:t>
      </w:r>
      <w:proofErr w:type="spellStart"/>
      <w:r w:rsidRPr="00B111A7">
        <w:rPr>
          <w:i/>
          <w:sz w:val="20"/>
        </w:rPr>
        <w:t>Vittoria</w:t>
      </w:r>
      <w:proofErr w:type="spellEnd"/>
      <w:r w:rsidRPr="00B111A7">
        <w:rPr>
          <w:i/>
          <w:sz w:val="20"/>
        </w:rPr>
        <w:t xml:space="preserve"> </w:t>
      </w:r>
      <w:proofErr w:type="spellStart"/>
      <w:r w:rsidRPr="00B111A7">
        <w:rPr>
          <w:i/>
          <w:sz w:val="20"/>
        </w:rPr>
        <w:t>Vidalija</w:t>
      </w:r>
      <w:proofErr w:type="spellEnd"/>
      <w:r w:rsidRPr="00B111A7">
        <w:rPr>
          <w:i/>
          <w:sz w:val="20"/>
        </w:rPr>
        <w:t>, Italijana, rojenega v Miljah pri Trstu, komunističnega voditelja in poklicnega revolucionarja, ki je dolga leta zelo aktivno deloval v sovjetskih tajnih službah in to na različnih evropskih in ameriških prizoriščih.</w:t>
      </w:r>
    </w:p>
    <w:p w:rsidR="00B111A7" w:rsidRPr="00B111A7" w:rsidRDefault="00B111A7" w:rsidP="00B111A7">
      <w:pPr>
        <w:spacing w:line="360" w:lineRule="auto"/>
        <w:ind w:firstLine="708"/>
        <w:rPr>
          <w:i/>
          <w:sz w:val="20"/>
        </w:rPr>
      </w:pPr>
      <w:r w:rsidRPr="00B111A7">
        <w:rPr>
          <w:i/>
          <w:sz w:val="20"/>
        </w:rPr>
        <w:t xml:space="preserve">Avtor se je odločil za to, da je osrednjo pozornost namenil osebnosti </w:t>
      </w:r>
      <w:proofErr w:type="spellStart"/>
      <w:r w:rsidRPr="00B111A7">
        <w:rPr>
          <w:i/>
          <w:sz w:val="20"/>
        </w:rPr>
        <w:t>Vittoria</w:t>
      </w:r>
      <w:proofErr w:type="spellEnd"/>
      <w:r w:rsidRPr="00B111A7">
        <w:rPr>
          <w:i/>
          <w:sz w:val="20"/>
        </w:rPr>
        <w:t xml:space="preserve"> </w:t>
      </w:r>
      <w:proofErr w:type="spellStart"/>
      <w:r w:rsidRPr="00B111A7">
        <w:rPr>
          <w:i/>
          <w:sz w:val="20"/>
        </w:rPr>
        <w:t>Vidalia</w:t>
      </w:r>
      <w:proofErr w:type="spellEnd"/>
      <w:r w:rsidRPr="00B111A7">
        <w:rPr>
          <w:i/>
          <w:sz w:val="20"/>
        </w:rPr>
        <w:t xml:space="preserve">, ker je le-ta odigral odločilno vlogo v »komunizmu na Jadranu« v obdobju takoj po razkolu med Titom in Stalinom leta </w:t>
      </w:r>
      <w:smartTag w:uri="urn:schemas-microsoft-com:office:smarttags" w:element="metricconverter">
        <w:smartTagPr>
          <w:attr w:name="ProductID" w:val="1948 in"/>
        </w:smartTagPr>
        <w:r w:rsidRPr="00B111A7">
          <w:rPr>
            <w:i/>
            <w:sz w:val="20"/>
          </w:rPr>
          <w:t>1948 in</w:t>
        </w:r>
      </w:smartTag>
      <w:r w:rsidRPr="00B111A7">
        <w:rPr>
          <w:i/>
          <w:sz w:val="20"/>
        </w:rPr>
        <w:t xml:space="preserve"> nato v naslednjih letih, ko je </w:t>
      </w:r>
      <w:proofErr w:type="spellStart"/>
      <w:r w:rsidRPr="00B111A7">
        <w:rPr>
          <w:i/>
          <w:sz w:val="20"/>
        </w:rPr>
        <w:t>Informbiro</w:t>
      </w:r>
      <w:proofErr w:type="spellEnd"/>
      <w:r w:rsidRPr="00B111A7">
        <w:rPr>
          <w:i/>
          <w:sz w:val="20"/>
        </w:rPr>
        <w:t xml:space="preserve"> organiziral boj proti jugoslovanski komunistični partiji in jugoslovanskemu režimu.</w:t>
      </w:r>
    </w:p>
    <w:p w:rsidR="00B111A7" w:rsidRPr="00B111A7" w:rsidRDefault="00B111A7" w:rsidP="00B111A7">
      <w:pPr>
        <w:spacing w:line="360" w:lineRule="auto"/>
        <w:rPr>
          <w:i/>
          <w:sz w:val="20"/>
        </w:rPr>
      </w:pPr>
    </w:p>
    <w:p w:rsidR="00B111A7" w:rsidRPr="00B111A7" w:rsidRDefault="00B111A7" w:rsidP="00B54E1F">
      <w:pPr>
        <w:spacing w:line="360" w:lineRule="auto"/>
        <w:ind w:firstLine="709"/>
        <w:rPr>
          <w:i/>
          <w:sz w:val="20"/>
        </w:rPr>
      </w:pPr>
      <w:r w:rsidRPr="00B111A7">
        <w:rPr>
          <w:i/>
          <w:sz w:val="20"/>
        </w:rPr>
        <w:t>Ključne besede: komunizem, hladna vojna, Italija, Jugoslavija,</w:t>
      </w:r>
      <w:r w:rsidR="006519A2">
        <w:rPr>
          <w:i/>
          <w:sz w:val="20"/>
        </w:rPr>
        <w:t xml:space="preserve"> Trst,</w:t>
      </w:r>
      <w:r w:rsidRPr="00B111A7">
        <w:rPr>
          <w:i/>
          <w:sz w:val="20"/>
        </w:rPr>
        <w:t xml:space="preserve"> </w:t>
      </w:r>
      <w:proofErr w:type="spellStart"/>
      <w:r w:rsidRPr="00B111A7">
        <w:rPr>
          <w:i/>
          <w:sz w:val="20"/>
        </w:rPr>
        <w:t>Vittorio</w:t>
      </w:r>
      <w:proofErr w:type="spellEnd"/>
      <w:r w:rsidRPr="00B111A7">
        <w:rPr>
          <w:i/>
          <w:sz w:val="20"/>
        </w:rPr>
        <w:t xml:space="preserve"> Vidali</w:t>
      </w:r>
    </w:p>
    <w:p w:rsidR="00B111A7" w:rsidRPr="00B111A7" w:rsidRDefault="00B111A7" w:rsidP="00B111A7">
      <w:pPr>
        <w:jc w:val="both"/>
        <w:rPr>
          <w:rFonts w:ascii="Calibri" w:hAnsi="Calibri"/>
        </w:rPr>
      </w:pPr>
    </w:p>
    <w:p w:rsidR="00B111A7" w:rsidRPr="00B111A7" w:rsidRDefault="00B111A7" w:rsidP="00B111A7">
      <w:pPr>
        <w:jc w:val="both"/>
        <w:rPr>
          <w:rFonts w:ascii="Calibri" w:hAnsi="Calibri"/>
        </w:rPr>
      </w:pPr>
    </w:p>
    <w:p w:rsidR="00B111A7" w:rsidRPr="00B111A7" w:rsidRDefault="00B111A7" w:rsidP="00B111A7">
      <w:pPr>
        <w:jc w:val="both"/>
        <w:rPr>
          <w:rFonts w:ascii="Calibri" w:hAnsi="Calibri"/>
        </w:rPr>
      </w:pPr>
    </w:p>
    <w:p w:rsidR="00B111A7" w:rsidRPr="00B111A7" w:rsidRDefault="00B111A7" w:rsidP="00B111A7">
      <w:pPr>
        <w:spacing w:line="360" w:lineRule="auto"/>
        <w:jc w:val="center"/>
        <w:rPr>
          <w:i/>
        </w:rPr>
      </w:pPr>
      <w:r w:rsidRPr="00B111A7">
        <w:rPr>
          <w:i/>
        </w:rPr>
        <w:t>ABSTRACT</w:t>
      </w:r>
    </w:p>
    <w:p w:rsidR="00B111A7" w:rsidRPr="00B111A7" w:rsidRDefault="00B111A7" w:rsidP="00B111A7">
      <w:pPr>
        <w:spacing w:line="360" w:lineRule="auto"/>
        <w:ind w:firstLine="709"/>
        <w:jc w:val="center"/>
        <w:rPr>
          <w:i/>
        </w:rPr>
      </w:pPr>
      <w:r w:rsidRPr="00B111A7">
        <w:rPr>
          <w:i/>
        </w:rPr>
        <w:t>THE FINAL BATTLE IN THE NAME OF STALIN.</w:t>
      </w:r>
    </w:p>
    <w:p w:rsidR="00B111A7" w:rsidRPr="00B111A7" w:rsidRDefault="00B111A7" w:rsidP="00BE28CE">
      <w:pPr>
        <w:spacing w:line="360" w:lineRule="auto"/>
        <w:ind w:firstLine="708"/>
        <w:jc w:val="center"/>
        <w:rPr>
          <w:i/>
          <w:lang w:val="en-US"/>
        </w:rPr>
      </w:pPr>
      <w:r w:rsidRPr="006D6ED2">
        <w:rPr>
          <w:i/>
          <w:sz w:val="20"/>
          <w:szCs w:val="20"/>
        </w:rPr>
        <w:t>»</w:t>
      </w:r>
      <w:r w:rsidRPr="006D6ED2">
        <w:rPr>
          <w:i/>
          <w:lang w:val="en-US"/>
        </w:rPr>
        <w:t>COMMUNISM ON THE SHORES OF THE ADRIATIC SEA</w:t>
      </w:r>
      <w:r w:rsidRPr="006D6ED2">
        <w:rPr>
          <w:i/>
          <w:sz w:val="20"/>
          <w:szCs w:val="20"/>
        </w:rPr>
        <w:t>«</w:t>
      </w:r>
      <w:r w:rsidRPr="00B111A7">
        <w:rPr>
          <w:i/>
          <w:lang w:val="en-US"/>
        </w:rPr>
        <w:t xml:space="preserve"> AND THE FIGHT OF THE COMINFORM AGAINST TITO (1947</w:t>
      </w:r>
      <w:r w:rsidRPr="00B111A7">
        <w:rPr>
          <w:sz w:val="20"/>
          <w:szCs w:val="20"/>
        </w:rPr>
        <w:t>–</w:t>
      </w:r>
      <w:r w:rsidRPr="00B111A7">
        <w:rPr>
          <w:i/>
          <w:lang w:val="en-US"/>
        </w:rPr>
        <w:t>1955</w:t>
      </w:r>
      <w:r w:rsidRPr="006D6ED2">
        <w:rPr>
          <w:i/>
          <w:lang w:val="en-US"/>
        </w:rPr>
        <w:t>)</w:t>
      </w:r>
    </w:p>
    <w:p w:rsidR="00B111A7" w:rsidRPr="00B111A7" w:rsidRDefault="00B111A7" w:rsidP="00B111A7">
      <w:pPr>
        <w:spacing w:line="360" w:lineRule="auto"/>
        <w:ind w:firstLine="708"/>
        <w:rPr>
          <w:i/>
          <w:sz w:val="20"/>
          <w:lang w:val="en-US"/>
        </w:rPr>
      </w:pPr>
      <w:r w:rsidRPr="00B111A7">
        <w:rPr>
          <w:i/>
          <w:sz w:val="20"/>
          <w:lang w:val="en-US"/>
        </w:rPr>
        <w:t xml:space="preserve">The essay aims to </w:t>
      </w:r>
      <w:proofErr w:type="spellStart"/>
      <w:r w:rsidRPr="00B111A7">
        <w:rPr>
          <w:i/>
          <w:sz w:val="20"/>
          <w:lang w:val="en-US"/>
        </w:rPr>
        <w:t>analyse</w:t>
      </w:r>
      <w:proofErr w:type="spellEnd"/>
      <w:r w:rsidRPr="00B111A7">
        <w:rPr>
          <w:i/>
          <w:sz w:val="20"/>
          <w:lang w:val="en-US"/>
        </w:rPr>
        <w:t xml:space="preserve"> the "Adriatic communism" policy implemented in the period from World War II to the eve of the schism between Stalin and Tito in 1948, with the subsequent rift in relations between Yugoslavia and the Soviet Union and the expulsion of Belgrade from the socialist camp. The essay focuses on the figure of Vittorio </w:t>
      </w:r>
      <w:proofErr w:type="spellStart"/>
      <w:r w:rsidRPr="00B111A7">
        <w:rPr>
          <w:i/>
          <w:sz w:val="20"/>
          <w:lang w:val="en-US"/>
        </w:rPr>
        <w:t>Vidali</w:t>
      </w:r>
      <w:proofErr w:type="spellEnd"/>
      <w:r w:rsidRPr="00B111A7">
        <w:rPr>
          <w:i/>
          <w:sz w:val="20"/>
          <w:lang w:val="en-US"/>
        </w:rPr>
        <w:t xml:space="preserve">, an Italian communist leader (born in </w:t>
      </w:r>
      <w:proofErr w:type="spellStart"/>
      <w:r w:rsidRPr="00B111A7">
        <w:rPr>
          <w:i/>
          <w:sz w:val="20"/>
          <w:lang w:val="en-US"/>
        </w:rPr>
        <w:t>Muggia</w:t>
      </w:r>
      <w:proofErr w:type="spellEnd"/>
      <w:r w:rsidRPr="00B111A7">
        <w:rPr>
          <w:i/>
          <w:sz w:val="20"/>
          <w:lang w:val="en-US"/>
        </w:rPr>
        <w:t>, near Trieste) with a long and prominent militant role in the Soviet intelligence services as evidenced by his involvement in various events both in Europe and the United States.</w:t>
      </w:r>
    </w:p>
    <w:p w:rsidR="00B111A7" w:rsidRPr="00B111A7" w:rsidRDefault="00B111A7" w:rsidP="00B111A7">
      <w:pPr>
        <w:spacing w:line="360" w:lineRule="auto"/>
        <w:rPr>
          <w:i/>
          <w:sz w:val="20"/>
          <w:lang w:val="en-US"/>
        </w:rPr>
      </w:pPr>
      <w:r w:rsidRPr="00B111A7">
        <w:rPr>
          <w:i/>
          <w:sz w:val="20"/>
          <w:lang w:val="en-US"/>
        </w:rPr>
        <w:lastRenderedPageBreak/>
        <w:t xml:space="preserve">The choice to focus the analysis on Vittorio </w:t>
      </w:r>
      <w:proofErr w:type="spellStart"/>
      <w:r w:rsidRPr="00B111A7">
        <w:rPr>
          <w:i/>
          <w:sz w:val="20"/>
          <w:lang w:val="en-US"/>
        </w:rPr>
        <w:t>Vidali</w:t>
      </w:r>
      <w:proofErr w:type="spellEnd"/>
      <w:r w:rsidRPr="00B111A7">
        <w:rPr>
          <w:i/>
          <w:sz w:val="20"/>
          <w:lang w:val="en-US"/>
        </w:rPr>
        <w:t xml:space="preserve"> is based on the decisive role he played in the "Adriatic communism" in the stages immediately preceding the Tito</w:t>
      </w:r>
      <w:r w:rsidRPr="00B111A7">
        <w:t>–</w:t>
      </w:r>
      <w:r w:rsidRPr="00B111A7">
        <w:rPr>
          <w:i/>
          <w:sz w:val="20"/>
          <w:lang w:val="en-US"/>
        </w:rPr>
        <w:t xml:space="preserve">Stalin split and then during the years of the </w:t>
      </w:r>
      <w:proofErr w:type="spellStart"/>
      <w:r w:rsidRPr="00B111A7">
        <w:rPr>
          <w:i/>
          <w:sz w:val="20"/>
          <w:lang w:val="en-US"/>
        </w:rPr>
        <w:t>Cominform's</w:t>
      </w:r>
      <w:proofErr w:type="spellEnd"/>
      <w:r w:rsidRPr="00B111A7">
        <w:rPr>
          <w:i/>
          <w:sz w:val="20"/>
          <w:lang w:val="en-US"/>
        </w:rPr>
        <w:t xml:space="preserve"> opposition against the Party and the Yugoslav regime after 1948.</w:t>
      </w:r>
    </w:p>
    <w:p w:rsidR="00B111A7" w:rsidRPr="00B111A7" w:rsidRDefault="00B111A7" w:rsidP="00B111A7">
      <w:pPr>
        <w:rPr>
          <w:lang w:val="en-US"/>
        </w:rPr>
      </w:pPr>
    </w:p>
    <w:p w:rsidR="00B111A7" w:rsidRPr="00B111A7" w:rsidRDefault="00B111A7" w:rsidP="00B111A7">
      <w:pPr>
        <w:ind w:firstLine="510"/>
        <w:rPr>
          <w:i/>
          <w:sz w:val="20"/>
          <w:lang w:val="en-US"/>
        </w:rPr>
      </w:pPr>
      <w:r w:rsidRPr="00B111A7">
        <w:rPr>
          <w:i/>
          <w:sz w:val="20"/>
          <w:lang w:val="en-US"/>
        </w:rPr>
        <w:t xml:space="preserve">Keywords: </w:t>
      </w:r>
      <w:proofErr w:type="spellStart"/>
      <w:r w:rsidRPr="00B111A7">
        <w:rPr>
          <w:i/>
          <w:sz w:val="20"/>
        </w:rPr>
        <w:t>Communism</w:t>
      </w:r>
      <w:proofErr w:type="spellEnd"/>
      <w:r w:rsidRPr="00B111A7">
        <w:rPr>
          <w:i/>
          <w:sz w:val="20"/>
        </w:rPr>
        <w:t xml:space="preserve">, </w:t>
      </w:r>
      <w:proofErr w:type="spellStart"/>
      <w:smartTag w:uri="urn:schemas-microsoft-com:office:smarttags" w:element="City">
        <w:r w:rsidRPr="00B111A7">
          <w:rPr>
            <w:i/>
            <w:sz w:val="20"/>
          </w:rPr>
          <w:t>Cold</w:t>
        </w:r>
        <w:proofErr w:type="spellEnd"/>
        <w:r w:rsidRPr="00B111A7">
          <w:rPr>
            <w:i/>
            <w:sz w:val="20"/>
          </w:rPr>
          <w:t xml:space="preserve"> </w:t>
        </w:r>
        <w:proofErr w:type="spellStart"/>
        <w:r w:rsidRPr="00B111A7">
          <w:rPr>
            <w:i/>
            <w:sz w:val="20"/>
          </w:rPr>
          <w:t>War</w:t>
        </w:r>
      </w:smartTag>
      <w:proofErr w:type="spellEnd"/>
      <w:r w:rsidRPr="00B111A7">
        <w:rPr>
          <w:i/>
          <w:sz w:val="20"/>
        </w:rPr>
        <w:t xml:space="preserve">, </w:t>
      </w:r>
      <w:proofErr w:type="spellStart"/>
      <w:smartTag w:uri="urn:schemas-microsoft-com:office:smarttags" w:element="country-region">
        <w:r w:rsidRPr="00B111A7">
          <w:rPr>
            <w:i/>
            <w:sz w:val="20"/>
          </w:rPr>
          <w:t>Italy</w:t>
        </w:r>
      </w:smartTag>
      <w:proofErr w:type="spellEnd"/>
      <w:r w:rsidRPr="00B111A7">
        <w:rPr>
          <w:i/>
          <w:sz w:val="20"/>
        </w:rPr>
        <w:t xml:space="preserve">, </w:t>
      </w:r>
      <w:proofErr w:type="spellStart"/>
      <w:smartTag w:uri="urn:schemas-microsoft-com:office:smarttags" w:element="country-region">
        <w:r w:rsidRPr="00B111A7">
          <w:rPr>
            <w:i/>
            <w:sz w:val="20"/>
          </w:rPr>
          <w:t>Yugoslavia</w:t>
        </w:r>
      </w:smartTag>
      <w:proofErr w:type="spellEnd"/>
      <w:r w:rsidRPr="00B111A7">
        <w:rPr>
          <w:i/>
          <w:sz w:val="20"/>
        </w:rPr>
        <w:t xml:space="preserve">, </w:t>
      </w:r>
      <w:proofErr w:type="spellStart"/>
      <w:smartTag w:uri="urn:schemas-microsoft-com:office:smarttags" w:element="City">
        <w:smartTag w:uri="urn:schemas-microsoft-com:office:smarttags" w:element="place">
          <w:r w:rsidRPr="00B111A7">
            <w:rPr>
              <w:i/>
              <w:sz w:val="20"/>
            </w:rPr>
            <w:t>Trieste</w:t>
          </w:r>
        </w:smartTag>
      </w:smartTag>
      <w:proofErr w:type="spellEnd"/>
      <w:r w:rsidRPr="00B111A7">
        <w:rPr>
          <w:i/>
          <w:sz w:val="20"/>
        </w:rPr>
        <w:t xml:space="preserve">, </w:t>
      </w:r>
      <w:proofErr w:type="spellStart"/>
      <w:r w:rsidRPr="00B111A7">
        <w:rPr>
          <w:i/>
          <w:sz w:val="20"/>
        </w:rPr>
        <w:t>Vittorio</w:t>
      </w:r>
      <w:proofErr w:type="spellEnd"/>
      <w:r w:rsidRPr="00B111A7">
        <w:rPr>
          <w:i/>
          <w:sz w:val="20"/>
        </w:rPr>
        <w:t xml:space="preserve"> Vidali</w:t>
      </w:r>
    </w:p>
    <w:p w:rsidR="00B111A7" w:rsidRPr="00B111A7" w:rsidRDefault="00B111A7" w:rsidP="00B111A7">
      <w:pPr>
        <w:jc w:val="both"/>
        <w:rPr>
          <w:rFonts w:ascii="Calibri" w:hAnsi="Calibri"/>
        </w:rPr>
      </w:pPr>
    </w:p>
    <w:p w:rsidR="00B111A7" w:rsidRPr="00B111A7" w:rsidRDefault="00B111A7" w:rsidP="00B111A7">
      <w:pPr>
        <w:jc w:val="both"/>
        <w:rPr>
          <w:rFonts w:ascii="Calibri" w:hAnsi="Calibri"/>
        </w:rPr>
      </w:pPr>
    </w:p>
    <w:p w:rsidR="00B111A7" w:rsidRPr="00B111A7" w:rsidRDefault="00B111A7" w:rsidP="00B111A7">
      <w:pPr>
        <w:jc w:val="both"/>
        <w:rPr>
          <w:rFonts w:ascii="Calibri" w:hAnsi="Calibri"/>
        </w:rPr>
      </w:pPr>
    </w:p>
    <w:p w:rsidR="00141C6C" w:rsidRDefault="00B111A7" w:rsidP="006D6ED2">
      <w:pPr>
        <w:spacing w:line="360" w:lineRule="auto"/>
        <w:ind w:firstLine="510"/>
        <w:jc w:val="center"/>
        <w:rPr>
          <w:b/>
        </w:rPr>
      </w:pPr>
      <w:r w:rsidRPr="00B111A7">
        <w:rPr>
          <w:b/>
        </w:rPr>
        <w:t>Namesto uvoda</w:t>
      </w:r>
    </w:p>
    <w:p w:rsidR="006D6ED2" w:rsidRPr="00B111A7" w:rsidRDefault="006D6ED2" w:rsidP="006D6ED2">
      <w:pPr>
        <w:spacing w:line="360" w:lineRule="auto"/>
        <w:ind w:firstLine="510"/>
        <w:jc w:val="center"/>
        <w:rPr>
          <w:b/>
        </w:rPr>
      </w:pPr>
    </w:p>
    <w:p w:rsidR="00B111A7" w:rsidRPr="00B111A7" w:rsidRDefault="00B111A7" w:rsidP="00B111A7">
      <w:pPr>
        <w:spacing w:line="360" w:lineRule="auto"/>
        <w:ind w:firstLine="510"/>
        <w:jc w:val="both"/>
      </w:pPr>
      <w:proofErr w:type="spellStart"/>
      <w:r w:rsidRPr="00B111A7">
        <w:t>Vittorio</w:t>
      </w:r>
      <w:proofErr w:type="spellEnd"/>
      <w:r w:rsidRPr="00B111A7">
        <w:t xml:space="preserve"> Vidali (27. september 1900 – 9. november 1983) je bil eden od vodij mednarodnega komunističnega gibanja in »poklicni revolucionar«, ki je deloval v različnih kontekstih in v nekaterih ključnih trenutkih zgodovine dvajsetega stoletja, in to tudi s pomembnimi nalogami znotraj obveščevalnih služb nekdanje Sovjetske zveze. Začetek njegovega aktivnega političnega delovanja sega v zaključno obdobje prve svetovne vojne, ko se je vključil v Socialistično stranko in priključil tržaškim »Rdečim arditom«, paravojaški organizaciji, ki se je spopadala s fašističnimi skvadrami. Postal je njihov vodja. Kmalu se je moral umakniti v emigracijo. V začetku dvajsetih let je bil v ZDA, kjer je postal sekretar italijanske sekcije Delavske stranke (</w:t>
      </w:r>
      <w:proofErr w:type="spellStart"/>
      <w:r w:rsidRPr="00B111A7">
        <w:t>Workers</w:t>
      </w:r>
      <w:proofErr w:type="spellEnd"/>
      <w:r w:rsidRPr="00B111A7">
        <w:t xml:space="preserve">’ </w:t>
      </w:r>
      <w:proofErr w:type="spellStart"/>
      <w:r w:rsidRPr="00B111A7">
        <w:t>Party</w:t>
      </w:r>
      <w:proofErr w:type="spellEnd"/>
      <w:r w:rsidRPr="00B111A7">
        <w:t xml:space="preserve">) in aktivno sodeloval pri vseh velikih socialnih akcijah tistega obdobja, vse od tiste za osvoboditev </w:t>
      </w:r>
      <w:proofErr w:type="spellStart"/>
      <w:r w:rsidRPr="00B111A7">
        <w:t>Sacca</w:t>
      </w:r>
      <w:proofErr w:type="spellEnd"/>
      <w:r w:rsidRPr="00B111A7">
        <w:t xml:space="preserve"> in </w:t>
      </w:r>
      <w:proofErr w:type="spellStart"/>
      <w:r w:rsidRPr="00B111A7">
        <w:t>Vanzettija</w:t>
      </w:r>
      <w:proofErr w:type="spellEnd"/>
      <w:r w:rsidRPr="00B111A7">
        <w:rPr>
          <w:rFonts w:eastAsia="MS Minngs"/>
          <w:vertAlign w:val="superscript"/>
        </w:rPr>
        <w:footnoteReference w:id="2"/>
      </w:r>
      <w:r w:rsidRPr="00B111A7">
        <w:t xml:space="preserve"> naprej. Dvakrat v dvajsetih in tridesetih letih in nato v začetku štiridesetih let je bil v Mehiki z nalogami, ki so bile usmerjene v poenotenje lokalne komunistične partije na uradnih stalinističnih pozicijah in proti trockistični opoziciji. Med špansko državljansko vojno je kot ustanovitelj Petega regimenta in izvrševalec pomembnih nalog v imenu stalinistične politične policije postal znan v mednarodnem komunističnem gibanju. Po drugi svetovni vojni je dobil nalogo vodenja </w:t>
      </w:r>
      <w:proofErr w:type="spellStart"/>
      <w:r w:rsidRPr="00B111A7">
        <w:t>informbirojevske</w:t>
      </w:r>
      <w:proofErr w:type="spellEnd"/>
      <w:r w:rsidRPr="00B111A7">
        <w:t xml:space="preserve"> partije na tako občutljivem območju, kot je bilo območje ob meji med Italijo in Jugoslavijo, ki je bila od leta 1948 bilo tudi meja med komunisti, ki so bili zvesti Sovjetski zvezi, in »</w:t>
      </w:r>
      <w:proofErr w:type="spellStart"/>
      <w:r w:rsidRPr="00B111A7">
        <w:t>deviacionisti</w:t>
      </w:r>
      <w:proofErr w:type="spellEnd"/>
      <w:r w:rsidRPr="00B111A7">
        <w:t xml:space="preserve">«, ki so ostali zvesti Titovi Jugoslaviji. </w:t>
      </w:r>
    </w:p>
    <w:p w:rsidR="00141C6C" w:rsidRDefault="00141C6C" w:rsidP="006D6ED2">
      <w:pPr>
        <w:spacing w:line="360" w:lineRule="auto"/>
        <w:jc w:val="both"/>
      </w:pPr>
    </w:p>
    <w:p w:rsidR="006D6ED2" w:rsidRDefault="006D6ED2" w:rsidP="006D6ED2">
      <w:pPr>
        <w:spacing w:line="360" w:lineRule="auto"/>
        <w:jc w:val="both"/>
      </w:pPr>
    </w:p>
    <w:p w:rsidR="006D6ED2" w:rsidRPr="00B111A7" w:rsidRDefault="006D6ED2" w:rsidP="006D6ED2">
      <w:pPr>
        <w:spacing w:line="360" w:lineRule="auto"/>
        <w:jc w:val="both"/>
      </w:pPr>
    </w:p>
    <w:p w:rsidR="00B111A7" w:rsidRPr="00141C6C" w:rsidRDefault="00B111A7" w:rsidP="006519A2">
      <w:pPr>
        <w:spacing w:line="360" w:lineRule="auto"/>
        <w:ind w:left="360"/>
        <w:jc w:val="center"/>
      </w:pPr>
      <w:r w:rsidRPr="006519A2">
        <w:rPr>
          <w:b/>
        </w:rPr>
        <w:lastRenderedPageBreak/>
        <w:t>Iz Mehike prek Murmanska v Trst</w:t>
      </w:r>
    </w:p>
    <w:p w:rsidR="00141C6C" w:rsidRPr="00401C85" w:rsidRDefault="00141C6C" w:rsidP="00141C6C">
      <w:pPr>
        <w:pStyle w:val="Odstavekseznama"/>
        <w:spacing w:line="360" w:lineRule="auto"/>
      </w:pPr>
    </w:p>
    <w:p w:rsidR="00B111A7" w:rsidRPr="00B111A7" w:rsidRDefault="00B111A7" w:rsidP="00B111A7">
      <w:pPr>
        <w:spacing w:line="360" w:lineRule="auto"/>
        <w:ind w:firstLine="510"/>
        <w:jc w:val="both"/>
      </w:pPr>
      <w:r w:rsidRPr="00B111A7">
        <w:t xml:space="preserve">V začetku štiridesetih let preteklega stoletja so se začele priprave na vrnitev </w:t>
      </w:r>
      <w:proofErr w:type="spellStart"/>
      <w:r w:rsidRPr="00B111A7">
        <w:t>Vittoria</w:t>
      </w:r>
      <w:proofErr w:type="spellEnd"/>
      <w:r w:rsidRPr="00B111A7">
        <w:t xml:space="preserve"> </w:t>
      </w:r>
      <w:proofErr w:type="spellStart"/>
      <w:r w:rsidRPr="00B111A7">
        <w:t>Vidalija</w:t>
      </w:r>
      <w:proofErr w:type="spellEnd"/>
      <w:r w:rsidRPr="00B111A7">
        <w:t xml:space="preserve"> v Italijo. Po vrsti nepojasnjenih mračnih dogodkov, pri katerih naj bi bil udeležen, je namreč njegovo nadaljnje bivanje v Mehiki postalo dejansko nemogoče.</w:t>
      </w:r>
    </w:p>
    <w:p w:rsidR="00B111A7" w:rsidRPr="00B111A7" w:rsidRDefault="00B111A7" w:rsidP="00B111A7">
      <w:pPr>
        <w:spacing w:line="360" w:lineRule="auto"/>
        <w:ind w:firstLine="510"/>
        <w:jc w:val="both"/>
      </w:pPr>
      <w:r w:rsidRPr="00B111A7">
        <w:t xml:space="preserve">Leta 1941 je bil v okviru skupne operacije FBI-ja in lokalnih mehiških oblasti v Ciudadu de Méxicu aretiran z obtožbo, da je sodelavec nemških tajnih služb; v nečloveških pogojih je bil mesec dni zaprt v vojašnici konjeniške žandarmerije, zloglasni </w:t>
      </w:r>
      <w:proofErr w:type="spellStart"/>
      <w:r w:rsidRPr="00B111A7">
        <w:rPr>
          <w:i/>
        </w:rPr>
        <w:t>el</w:t>
      </w:r>
      <w:proofErr w:type="spellEnd"/>
      <w:r w:rsidRPr="00B111A7">
        <w:rPr>
          <w:i/>
        </w:rPr>
        <w:t xml:space="preserve"> </w:t>
      </w:r>
      <w:proofErr w:type="spellStart"/>
      <w:r w:rsidRPr="00B111A7">
        <w:rPr>
          <w:i/>
        </w:rPr>
        <w:t>Pocito</w:t>
      </w:r>
      <w:proofErr w:type="spellEnd"/>
      <w:r w:rsidRPr="00B111A7">
        <w:rPr>
          <w:i/>
        </w:rPr>
        <w:t>.</w:t>
      </w:r>
      <w:r w:rsidRPr="00B111A7">
        <w:rPr>
          <w:rFonts w:eastAsia="MS Minngs"/>
          <w:vertAlign w:val="superscript"/>
        </w:rPr>
        <w:footnoteReference w:id="3"/>
      </w:r>
      <w:r w:rsidRPr="00B111A7">
        <w:t xml:space="preserve"> To ga je fizično in psihično izčrpavalo, hkrati pa je škodilo njegovemu položaju v komunistični partiji in obveščevalni mreži sovjetskega veleposlaništva, znotraj katere je dotlej igral pomembno vlogo.</w:t>
      </w:r>
      <w:r w:rsidRPr="00B111A7">
        <w:rPr>
          <w:rFonts w:eastAsia="MS Minngs"/>
          <w:vertAlign w:val="superscript"/>
        </w:rPr>
        <w:footnoteReference w:id="4"/>
      </w:r>
      <w:r w:rsidRPr="00B111A7">
        <w:t xml:space="preserve"> Ko mu je januarja 1942 za posledicami srčnega infarkta umrla žena, znana fotografinja Tina </w:t>
      </w:r>
      <w:proofErr w:type="spellStart"/>
      <w:r w:rsidRPr="00B111A7">
        <w:t>Modotti</w:t>
      </w:r>
      <w:proofErr w:type="spellEnd"/>
      <w:r w:rsidRPr="00B111A7">
        <w:t>, so ga desničarji in trockisti zapletli v še en škandal. Eni iz oportunizma, drugi pa so bili dejansko prepričani, da gre v resnici za umor, ki naj bi ga izvršil prav Vidali.</w:t>
      </w:r>
      <w:r w:rsidRPr="00B111A7">
        <w:rPr>
          <w:rFonts w:eastAsia="MS Minngs"/>
          <w:vertAlign w:val="superscript"/>
        </w:rPr>
        <w:footnoteReference w:id="5"/>
      </w:r>
      <w:r w:rsidRPr="00B111A7">
        <w:t xml:space="preserve"> V sumljivo dogajanje je bil vpleten tudi leta 1943. V New Yorku je bil umorjen (zelo verjetno ga je umorila mafija) vodja anarhistov </w:t>
      </w:r>
      <w:proofErr w:type="spellStart"/>
      <w:r w:rsidRPr="00B111A7">
        <w:t>Carlo</w:t>
      </w:r>
      <w:proofErr w:type="spellEnd"/>
      <w:r w:rsidRPr="00B111A7">
        <w:t xml:space="preserve"> </w:t>
      </w:r>
      <w:proofErr w:type="spellStart"/>
      <w:r w:rsidRPr="00B111A7">
        <w:t>Tresca</w:t>
      </w:r>
      <w:proofErr w:type="spellEnd"/>
      <w:r w:rsidRPr="00B111A7">
        <w:t xml:space="preserve">, ki je le nekaj mesecev pred tem zapisal: »He [Vidali] is </w:t>
      </w:r>
      <w:proofErr w:type="spellStart"/>
      <w:r w:rsidRPr="00B111A7">
        <w:t>here</w:t>
      </w:r>
      <w:proofErr w:type="spellEnd"/>
      <w:r w:rsidRPr="00B111A7">
        <w:t xml:space="preserve">, </w:t>
      </w:r>
      <w:proofErr w:type="spellStart"/>
      <w:r w:rsidRPr="00B111A7">
        <w:t>and</w:t>
      </w:r>
      <w:proofErr w:type="spellEnd"/>
      <w:r w:rsidRPr="00B111A7">
        <w:t xml:space="preserve"> I </w:t>
      </w:r>
      <w:proofErr w:type="spellStart"/>
      <w:r w:rsidRPr="00B111A7">
        <w:t>smell</w:t>
      </w:r>
      <w:proofErr w:type="spellEnd"/>
      <w:r w:rsidRPr="00B111A7">
        <w:t xml:space="preserve"> </w:t>
      </w:r>
      <w:proofErr w:type="spellStart"/>
      <w:r w:rsidRPr="00B111A7">
        <w:t>the</w:t>
      </w:r>
      <w:proofErr w:type="spellEnd"/>
      <w:r w:rsidRPr="00B111A7">
        <w:t xml:space="preserve"> </w:t>
      </w:r>
      <w:proofErr w:type="spellStart"/>
      <w:r w:rsidRPr="00B111A7">
        <w:t>stink</w:t>
      </w:r>
      <w:proofErr w:type="spellEnd"/>
      <w:r w:rsidRPr="00B111A7">
        <w:t xml:space="preserve"> </w:t>
      </w:r>
      <w:proofErr w:type="spellStart"/>
      <w:r w:rsidRPr="00B111A7">
        <w:t>of</w:t>
      </w:r>
      <w:proofErr w:type="spellEnd"/>
      <w:r w:rsidRPr="00B111A7">
        <w:t xml:space="preserve"> </w:t>
      </w:r>
      <w:proofErr w:type="spellStart"/>
      <w:r w:rsidRPr="00B111A7">
        <w:t>death</w:t>
      </w:r>
      <w:proofErr w:type="spellEnd"/>
      <w:r w:rsidRPr="00B111A7">
        <w:t xml:space="preserve"> in </w:t>
      </w:r>
      <w:proofErr w:type="spellStart"/>
      <w:r w:rsidRPr="00B111A7">
        <w:t>the</w:t>
      </w:r>
      <w:proofErr w:type="spellEnd"/>
      <w:r w:rsidRPr="00B111A7">
        <w:t xml:space="preserve"> </w:t>
      </w:r>
      <w:proofErr w:type="spellStart"/>
      <w:r w:rsidRPr="00B111A7">
        <w:t>air</w:t>
      </w:r>
      <w:proofErr w:type="spellEnd"/>
      <w:r w:rsidRPr="00B111A7">
        <w:t>.« (On (Vidali) je tu in v zraku je čutiti vonj po smrti.)</w:t>
      </w:r>
      <w:r w:rsidRPr="00B111A7">
        <w:rPr>
          <w:rFonts w:eastAsia="MS Minngs"/>
          <w:vertAlign w:val="superscript"/>
        </w:rPr>
        <w:footnoteReference w:id="6"/>
      </w:r>
      <w:r w:rsidRPr="00B111A7">
        <w:rPr>
          <w:lang w:val="fr-FR"/>
        </w:rPr>
        <w:t xml:space="preserve"> Vsemu temu so se pridružile še </w:t>
      </w:r>
      <w:r w:rsidRPr="00B111A7">
        <w:t xml:space="preserve">neljube posledice uboja Leva Trockega, za katerega so osumili prav </w:t>
      </w:r>
      <w:proofErr w:type="spellStart"/>
      <w:r w:rsidRPr="00B111A7">
        <w:t>Vidalija</w:t>
      </w:r>
      <w:proofErr w:type="spellEnd"/>
      <w:r w:rsidRPr="00B111A7">
        <w:t>. Vse to brezno sovraštva ga je na koncu požrlo.</w:t>
      </w:r>
      <w:r w:rsidRPr="00B111A7">
        <w:rPr>
          <w:rFonts w:eastAsia="MS Minngs"/>
          <w:vertAlign w:val="superscript"/>
        </w:rPr>
        <w:footnoteReference w:id="7"/>
      </w:r>
      <w:r w:rsidRPr="00B111A7">
        <w:rPr>
          <w:lang w:val="fr-FR"/>
        </w:rPr>
        <w:t xml:space="preserve"> Leta 1944 je bil odpuščen iz Komunistične partije Mehike (KPM). </w:t>
      </w:r>
      <w:r w:rsidRPr="00B111A7">
        <w:t xml:space="preserve">Formalno sicer ni bil njen član in tako ne moremo govoriti o izključitvi; ni pa nobenega dvoma, da je bil manever, ki ga je z vso odločnostjo pripravljala »nemška skupina« v vodstvu partije, usmerjen v to, da bi osamili »propadli osebek«, ga uvrstili na seznam provokatorskih agentov in proglasili za gestapovskega vohuna ter zarotnika. Za izgovor so uporabili to, da je Vidali odklonil sodelovanje pri </w:t>
      </w:r>
      <w:r w:rsidRPr="00B111A7">
        <w:lastRenderedPageBreak/>
        <w:t xml:space="preserve">»socialdemokratskem« prevratu, torej usmeritvi partije v socialdemokratsko politiko, ki ga je v okviru novega zavezništva med ZDA in ZSSR promoviral sekretar Komunistične partije ZDA Earl </w:t>
      </w:r>
      <w:proofErr w:type="spellStart"/>
      <w:r w:rsidRPr="00B111A7">
        <w:t>Browder</w:t>
      </w:r>
      <w:proofErr w:type="spellEnd"/>
      <w:r w:rsidRPr="00B111A7">
        <w:t>.</w:t>
      </w:r>
      <w:r w:rsidRPr="00B111A7">
        <w:rPr>
          <w:rFonts w:eastAsia="MS Minngs"/>
          <w:vertAlign w:val="superscript"/>
        </w:rPr>
        <w:footnoteReference w:id="8"/>
      </w:r>
    </w:p>
    <w:p w:rsidR="00B111A7" w:rsidRPr="00B111A7" w:rsidRDefault="00B111A7" w:rsidP="00B111A7">
      <w:pPr>
        <w:spacing w:line="360" w:lineRule="auto"/>
        <w:ind w:firstLine="510"/>
        <w:jc w:val="both"/>
      </w:pPr>
      <w:r w:rsidRPr="00B111A7">
        <w:t>Vidali se tega dogajanja takole spominja: »To skupno politično in policijsko preganjanje je bilo morda najhujša izkušnja mojega življenja, tako boleča, da sem včasih imel celo občutek, da izgubljam svojo sposobnost odpora.«</w:t>
      </w:r>
      <w:r w:rsidRPr="00B111A7">
        <w:rPr>
          <w:rFonts w:eastAsia="MS Minngs"/>
          <w:vertAlign w:val="superscript"/>
        </w:rPr>
        <w:footnoteReference w:id="9"/>
      </w:r>
      <w:r w:rsidRPr="00B111A7">
        <w:t xml:space="preserve"> Skratka, padel je v nemilost, in to ne le v vse bolj politično medlih mehiških krogih, ampak tudi pri sovjetskih partijskih voditeljih.</w:t>
      </w:r>
      <w:r w:rsidRPr="00B111A7">
        <w:rPr>
          <w:rFonts w:eastAsia="MS Minngs"/>
          <w:vertAlign w:val="superscript"/>
        </w:rPr>
        <w:footnoteReference w:id="10"/>
      </w:r>
    </w:p>
    <w:p w:rsidR="00B111A7" w:rsidRPr="00B111A7" w:rsidRDefault="00B111A7" w:rsidP="00B111A7">
      <w:pPr>
        <w:spacing w:line="360" w:lineRule="auto"/>
        <w:ind w:firstLine="510"/>
        <w:jc w:val="both"/>
      </w:pPr>
      <w:r w:rsidRPr="00B111A7">
        <w:t>Na njegovo srečo so mu možnost za beg iz Mehike omogočili načrti Zavezništva Garibaldi (</w:t>
      </w:r>
      <w:proofErr w:type="spellStart"/>
      <w:r w:rsidRPr="00B111A7">
        <w:t>Alleanza</w:t>
      </w:r>
      <w:proofErr w:type="spellEnd"/>
      <w:r w:rsidRPr="00B111A7">
        <w:t xml:space="preserve"> Garibaldi), združenja italijanskih emigrantov v Latinski Ameriki, ki je bilo pod nadzorom komunistov in je od leta 1944 podpiralo vrnitev svojih voditeljev v domovino (Italijo, op. pr.), da bi bili tam na razpolago Komunistični partiji Italije (KPI).</w:t>
      </w:r>
      <w:r w:rsidRPr="00B111A7">
        <w:rPr>
          <w:rFonts w:eastAsia="MS Minngs"/>
          <w:vertAlign w:val="superscript"/>
        </w:rPr>
        <w:footnoteReference w:id="11"/>
      </w:r>
      <w:r w:rsidRPr="00B111A7">
        <w:t xml:space="preserve"> Vidali je tako uspel pravočasno vzpostaviti zvezo s tisto partijo, ki jo je leta 1921 pomagal ustanoviti in v kateri ni deloval že več kot dvajset let: njegova vrnitev je bila dogovorjena, preden je kriza v KPM pripeljala do njenega preloma.</w:t>
      </w:r>
      <w:r w:rsidRPr="00B111A7">
        <w:rPr>
          <w:rFonts w:eastAsia="MS Minngs"/>
          <w:vertAlign w:val="superscript"/>
        </w:rPr>
        <w:footnoteReference w:id="12"/>
      </w:r>
    </w:p>
    <w:p w:rsidR="00B111A7" w:rsidRPr="00B111A7" w:rsidRDefault="00B111A7" w:rsidP="00B111A7">
      <w:pPr>
        <w:spacing w:line="360" w:lineRule="auto"/>
        <w:ind w:firstLine="510"/>
        <w:jc w:val="both"/>
      </w:pPr>
      <w:r w:rsidRPr="00B111A7">
        <w:t>Tajne službe ZDA so v odgovor na te načrte povečale nadzor nad mejo z Mehiko in imena bodočih potnikov vnesle na sezname tistih, ki so jim odklonile vizo za tranzit preko ZDA.</w:t>
      </w:r>
      <w:r w:rsidRPr="00B111A7">
        <w:rPr>
          <w:rFonts w:eastAsia="MS Minngs"/>
          <w:vertAlign w:val="superscript"/>
        </w:rPr>
        <w:footnoteReference w:id="13"/>
      </w:r>
      <w:r w:rsidRPr="00B111A7">
        <w:t xml:space="preserve"> Razumljivo je, da so bili še posebej sovražni v primerih, ko je bila določena oseba v državi že desetletja nezaželena. »Ni se težko vrniti: a za to se moraš prodati; podpišeš menico, s katero prodaš svoje življenje in moralo; dajo ti izdaten kupček denarja,</w:t>
      </w:r>
      <w:r w:rsidR="00141C6C">
        <w:t xml:space="preserve"> da bi služil ne Italiji ampak …</w:t>
      </w:r>
      <w:r w:rsidRPr="00B111A7">
        <w:t xml:space="preserve"> </w:t>
      </w:r>
      <w:proofErr w:type="spellStart"/>
      <w:r w:rsidRPr="00B111A7">
        <w:t>Intelegence</w:t>
      </w:r>
      <w:proofErr w:type="spellEnd"/>
      <w:r w:rsidRPr="00B111A7">
        <w:t xml:space="preserve"> </w:t>
      </w:r>
      <w:proofErr w:type="spellStart"/>
      <w:r w:rsidRPr="00B111A7">
        <w:t>Servicu</w:t>
      </w:r>
      <w:proofErr w:type="spellEnd"/>
      <w:r w:rsidRPr="00B111A7">
        <w:t xml:space="preserve">. To sta naredila </w:t>
      </w:r>
      <w:proofErr w:type="spellStart"/>
      <w:r w:rsidRPr="00B111A7">
        <w:t>Tarchiani</w:t>
      </w:r>
      <w:proofErr w:type="spellEnd"/>
      <w:r w:rsidRPr="00B111A7">
        <w:t xml:space="preserve"> in </w:t>
      </w:r>
      <w:proofErr w:type="spellStart"/>
      <w:r w:rsidRPr="00B111A7">
        <w:t>Cianca</w:t>
      </w:r>
      <w:proofErr w:type="spellEnd"/>
      <w:r w:rsidRPr="00B111A7">
        <w:t>, pa tudi mnogi drugi.«</w:t>
      </w:r>
      <w:r w:rsidRPr="00B111A7">
        <w:rPr>
          <w:rFonts w:eastAsia="MS Minngs"/>
          <w:vertAlign w:val="superscript"/>
        </w:rPr>
        <w:footnoteReference w:id="14"/>
      </w:r>
      <w:r w:rsidRPr="00B111A7">
        <w:t xml:space="preserve"> V teh zadnjih </w:t>
      </w:r>
      <w:r w:rsidRPr="00B111A7">
        <w:lastRenderedPageBreak/>
        <w:t>dneh, ki jih je preživel v Mehiki, so strani njegovega dnevnika polne grenkobe in morda zavidanja do tistih, ki so doživeli boljšo usodo.</w:t>
      </w:r>
    </w:p>
    <w:p w:rsidR="00B111A7" w:rsidRPr="00B111A7" w:rsidRDefault="00B111A7" w:rsidP="00B111A7">
      <w:pPr>
        <w:spacing w:line="360" w:lineRule="auto"/>
        <w:ind w:firstLine="510"/>
        <w:jc w:val="both"/>
      </w:pPr>
      <w:r w:rsidRPr="00B111A7">
        <w:t xml:space="preserve">Konec druge svetovne vojne za </w:t>
      </w:r>
      <w:proofErr w:type="spellStart"/>
      <w:r w:rsidRPr="00B111A7">
        <w:t>Vidalija</w:t>
      </w:r>
      <w:proofErr w:type="spellEnd"/>
      <w:r w:rsidRPr="00B111A7">
        <w:t xml:space="preserve"> ni hkrati pomenil tudi izhoda iz slepe ulice, v kateri se je znašel. Če se je njegov prijatelj in kolega iz Zavezništva Garibaldi Mario </w:t>
      </w:r>
      <w:proofErr w:type="spellStart"/>
      <w:r w:rsidRPr="00B111A7">
        <w:t>Montagnana</w:t>
      </w:r>
      <w:proofErr w:type="spellEnd"/>
      <w:r w:rsidRPr="00B111A7">
        <w:rPr>
          <w:rFonts w:eastAsia="MS Minngs"/>
          <w:vertAlign w:val="superscript"/>
        </w:rPr>
        <w:footnoteReference w:id="15"/>
      </w:r>
      <w:r w:rsidRPr="00B111A7">
        <w:t xml:space="preserve"> lahko vrnil v Italijo že leta 1945, da bi potem kot kandidat KPI nastopil na volitvah v ustavodajno skupščino, pritisk FBI-ja na </w:t>
      </w:r>
      <w:proofErr w:type="spellStart"/>
      <w:r w:rsidRPr="00B111A7">
        <w:t>Vidalija</w:t>
      </w:r>
      <w:proofErr w:type="spellEnd"/>
      <w:r w:rsidRPr="00B111A7">
        <w:t xml:space="preserve"> ni popustil.</w:t>
      </w:r>
      <w:r w:rsidRPr="00B111A7">
        <w:rPr>
          <w:rFonts w:eastAsia="MS Minngs"/>
          <w:vertAlign w:val="superscript"/>
        </w:rPr>
        <w:footnoteReference w:id="16"/>
      </w:r>
      <w:r w:rsidRPr="00B111A7">
        <w:t xml:space="preserve"> Njihovo ravnanje se ni spremenilo niti po posredovanju sindikalnega voditelja </w:t>
      </w:r>
      <w:proofErr w:type="spellStart"/>
      <w:r w:rsidRPr="00B111A7">
        <w:t>Giuseppa</w:t>
      </w:r>
      <w:proofErr w:type="spellEnd"/>
      <w:r w:rsidRPr="00B111A7">
        <w:t xml:space="preserve"> Di </w:t>
      </w:r>
      <w:proofErr w:type="spellStart"/>
      <w:r w:rsidRPr="00B111A7">
        <w:t>Vittoria</w:t>
      </w:r>
      <w:proofErr w:type="spellEnd"/>
      <w:r w:rsidRPr="00B111A7">
        <w:t>,</w:t>
      </w:r>
      <w:r w:rsidRPr="00B111A7">
        <w:rPr>
          <w:rFonts w:eastAsia="MS Minngs"/>
          <w:vertAlign w:val="superscript"/>
        </w:rPr>
        <w:footnoteReference w:id="17"/>
      </w:r>
      <w:r w:rsidRPr="00B111A7">
        <w:t xml:space="preserve"> ki je želel, da bi mu Vidali pomagal obnoviti sindikalno gibanje.</w:t>
      </w:r>
      <w:r w:rsidRPr="00B111A7">
        <w:rPr>
          <w:rFonts w:eastAsia="MS Minngs"/>
          <w:vertAlign w:val="superscript"/>
        </w:rPr>
        <w:footnoteReference w:id="18"/>
      </w:r>
      <w:r w:rsidRPr="00B111A7">
        <w:rPr>
          <w:lang w:val="it-IT"/>
        </w:rPr>
        <w:t xml:space="preserve"> </w:t>
      </w:r>
      <w:proofErr w:type="spellStart"/>
      <w:r w:rsidRPr="00B111A7">
        <w:t>Vidalijeve</w:t>
      </w:r>
      <w:proofErr w:type="spellEnd"/>
      <w:r w:rsidRPr="00B111A7">
        <w:t xml:space="preserve"> prošnje niso hoteli upoštevati niti v Moskvi, v oddelku za mednarodno politiko sovjetske partije, na katerega se je obrnil, da bi posredoval pri razreševanju njegovega položaja.</w:t>
      </w:r>
      <w:r w:rsidRPr="00B111A7">
        <w:rPr>
          <w:rFonts w:eastAsia="MS Minngs"/>
          <w:vertAlign w:val="superscript"/>
        </w:rPr>
        <w:footnoteReference w:id="19"/>
      </w:r>
      <w:r w:rsidRPr="00B111A7">
        <w:t xml:space="preserve"> Njegov ugled je bil tudi tam zelo okrnjen.</w:t>
      </w:r>
    </w:p>
    <w:p w:rsidR="00B111A7" w:rsidRPr="00B111A7" w:rsidRDefault="00B111A7" w:rsidP="00B111A7">
      <w:pPr>
        <w:spacing w:line="360" w:lineRule="auto"/>
        <w:ind w:firstLine="510"/>
        <w:jc w:val="both"/>
      </w:pPr>
      <w:r w:rsidRPr="00B111A7">
        <w:t xml:space="preserve">Vse to je vplivalo na </w:t>
      </w:r>
      <w:proofErr w:type="spellStart"/>
      <w:r w:rsidRPr="00B111A7">
        <w:t>Vidalijevo</w:t>
      </w:r>
      <w:proofErr w:type="spellEnd"/>
      <w:r w:rsidRPr="00B111A7">
        <w:t xml:space="preserve"> odločitev, za katero bi bilo verjetno pretirano reči, da je bila sprejeta v obupu, bila pa je zagotovo narejena iz oportunizma. Obrnil se je namreč na jugoslovanski konzulat v Ciudad de México.</w:t>
      </w:r>
      <w:r w:rsidRPr="00B111A7">
        <w:rPr>
          <w:rFonts w:eastAsia="MS Minngs"/>
          <w:vertAlign w:val="superscript"/>
        </w:rPr>
        <w:footnoteReference w:id="20"/>
      </w:r>
      <w:r w:rsidRPr="00B111A7">
        <w:t xml:space="preserve"> Ta </w:t>
      </w:r>
      <w:proofErr w:type="spellStart"/>
      <w:r w:rsidRPr="00B111A7">
        <w:t>Vidalijev</w:t>
      </w:r>
      <w:proofErr w:type="spellEnd"/>
      <w:r w:rsidRPr="00B111A7">
        <w:t xml:space="preserve"> korak lahko ocenimo kot takega, če upoštevamo njegova stališča glede tržaškega vprašanja, ki jih je zastopal vse od konca vojne. Tudi iz dnevniških zapisov je razbrati, da je bil naklonjen avtonomiji Trsta, saj ja zapisal: »Ni dvoma, da mora Trst postati svobodno mesto. Tako bo prenehal biti jabolko razdora.«</w:t>
      </w:r>
      <w:r w:rsidRPr="00B111A7">
        <w:rPr>
          <w:rFonts w:eastAsia="MS Minngs"/>
          <w:vertAlign w:val="superscript"/>
        </w:rPr>
        <w:footnoteReference w:id="21"/>
      </w:r>
      <w:r w:rsidRPr="00B111A7">
        <w:t xml:space="preserve"> Vse bolj odkrito je obsojal politiko vodstva slovenske komunistične partije, ki je od jeseni 1944 v svojih rokah trdno držalo nadzor nad komunističnimi organizacijami v Julijski krajini. Slovenski centralni komite je začrtal strategijo, v kateri so se na potencialno rušilni način mešali nacionalni in socialni motivi: poraz fašizma naj bi izkoristili tako za vzpostavitev komunističnega režima kot za izgon Italije z območja, ki ga je ta priključila z rapalsko pogodbo leta 1920.</w:t>
      </w:r>
      <w:r w:rsidRPr="00B111A7">
        <w:rPr>
          <w:rFonts w:eastAsia="MS Minngs"/>
          <w:vertAlign w:val="superscript"/>
        </w:rPr>
        <w:footnoteReference w:id="22"/>
      </w:r>
      <w:r w:rsidRPr="00B111A7">
        <w:t xml:space="preserve">  </w:t>
      </w:r>
    </w:p>
    <w:p w:rsidR="00B111A7" w:rsidRPr="00B111A7" w:rsidRDefault="00B111A7" w:rsidP="00B111A7">
      <w:pPr>
        <w:spacing w:line="360" w:lineRule="auto"/>
        <w:ind w:firstLine="510"/>
        <w:jc w:val="both"/>
      </w:pPr>
      <w:r w:rsidRPr="00B111A7">
        <w:t xml:space="preserve">Razvoju </w:t>
      </w:r>
      <w:proofErr w:type="spellStart"/>
      <w:r w:rsidRPr="00B111A7">
        <w:t>Vidalijevega</w:t>
      </w:r>
      <w:proofErr w:type="spellEnd"/>
      <w:r w:rsidRPr="00B111A7">
        <w:t xml:space="preserve"> nasprotovanja slovenski politiki lahko sledimo na osnovi ohranjenega gradiva, zlasti korespondence med njim in nekaterimi tovariši iz prijateljskih </w:t>
      </w:r>
      <w:r w:rsidRPr="00B111A7">
        <w:lastRenderedPageBreak/>
        <w:t xml:space="preserve">partij: z že omenjenima Di </w:t>
      </w:r>
      <w:proofErr w:type="spellStart"/>
      <w:r w:rsidRPr="00B111A7">
        <w:t>Vittoria</w:t>
      </w:r>
      <w:proofErr w:type="spellEnd"/>
      <w:r w:rsidRPr="00B111A7">
        <w:t xml:space="preserve"> in </w:t>
      </w:r>
      <w:proofErr w:type="spellStart"/>
      <w:r w:rsidRPr="00B111A7">
        <w:t>Montagnano</w:t>
      </w:r>
      <w:proofErr w:type="spellEnd"/>
      <w:r w:rsidRPr="00B111A7">
        <w:t xml:space="preserve"> ter z Ivanom Regentom.</w:t>
      </w:r>
      <w:r w:rsidRPr="00B111A7">
        <w:rPr>
          <w:rFonts w:eastAsia="MS Minngs"/>
          <w:vertAlign w:val="superscript"/>
        </w:rPr>
        <w:footnoteReference w:id="23"/>
      </w:r>
      <w:r w:rsidRPr="00B111A7">
        <w:t xml:space="preserve"> Poleg tega so ohranjeni dokumenti FBI-ja, ki je vse od aretacije leta 1941 naprej pregledoval njegova pisma. V njih med drugim zasledimo naslednjo oceno: »</w:t>
      </w:r>
      <w:r w:rsidRPr="00B111A7">
        <w:rPr>
          <w:lang w:val="en-GB"/>
        </w:rPr>
        <w:t>[</w:t>
      </w:r>
      <w:proofErr w:type="spellStart"/>
      <w:r w:rsidRPr="00B111A7">
        <w:rPr>
          <w:lang w:val="en-GB"/>
        </w:rPr>
        <w:t>Vidali</w:t>
      </w:r>
      <w:proofErr w:type="spellEnd"/>
      <w:r w:rsidRPr="00B111A7">
        <w:rPr>
          <w:lang w:val="en-GB"/>
        </w:rPr>
        <w:t>] is an outspoken defender of Trieste for the Italians and is strongly opposed to Tito</w:t>
      </w:r>
      <w:r w:rsidRPr="00B111A7">
        <w:t>«</w:t>
      </w:r>
      <w:r w:rsidRPr="00B111A7">
        <w:rPr>
          <w:lang w:val="en-GB"/>
        </w:rPr>
        <w:t xml:space="preserve">. </w:t>
      </w:r>
      <w:r w:rsidRPr="00B111A7">
        <w:rPr>
          <w:lang w:val="it-IT"/>
        </w:rPr>
        <w:t>(</w:t>
      </w:r>
      <w:proofErr w:type="spellStart"/>
      <w:r w:rsidRPr="00B111A7">
        <w:rPr>
          <w:lang w:val="it-IT"/>
        </w:rPr>
        <w:t>Vidali</w:t>
      </w:r>
      <w:proofErr w:type="spellEnd"/>
      <w:r w:rsidRPr="00B111A7">
        <w:rPr>
          <w:lang w:val="it-IT"/>
        </w:rPr>
        <w:t xml:space="preserve"> je </w:t>
      </w:r>
      <w:proofErr w:type="spellStart"/>
      <w:r w:rsidRPr="00B111A7">
        <w:rPr>
          <w:lang w:val="it-IT"/>
        </w:rPr>
        <w:t>odkrit</w:t>
      </w:r>
      <w:proofErr w:type="spellEnd"/>
      <w:r w:rsidRPr="00B111A7">
        <w:rPr>
          <w:lang w:val="it-IT"/>
        </w:rPr>
        <w:t xml:space="preserve"> </w:t>
      </w:r>
      <w:proofErr w:type="spellStart"/>
      <w:r w:rsidRPr="00B111A7">
        <w:rPr>
          <w:lang w:val="it-IT"/>
        </w:rPr>
        <w:t>branilec</w:t>
      </w:r>
      <w:proofErr w:type="spellEnd"/>
      <w:r w:rsidRPr="00B111A7">
        <w:rPr>
          <w:lang w:val="it-IT"/>
        </w:rPr>
        <w:t xml:space="preserve"> tega, da </w:t>
      </w:r>
      <w:proofErr w:type="spellStart"/>
      <w:r w:rsidRPr="00B111A7">
        <w:rPr>
          <w:lang w:val="it-IT"/>
        </w:rPr>
        <w:t>Trst</w:t>
      </w:r>
      <w:proofErr w:type="spellEnd"/>
      <w:r w:rsidRPr="00B111A7">
        <w:rPr>
          <w:lang w:val="it-IT"/>
        </w:rPr>
        <w:t xml:space="preserve"> ostane </w:t>
      </w:r>
      <w:proofErr w:type="spellStart"/>
      <w:r w:rsidRPr="00B111A7">
        <w:rPr>
          <w:lang w:val="it-IT"/>
        </w:rPr>
        <w:t>Italijanom</w:t>
      </w:r>
      <w:proofErr w:type="spellEnd"/>
      <w:r w:rsidRPr="00B111A7">
        <w:rPr>
          <w:lang w:val="it-IT"/>
        </w:rPr>
        <w:t xml:space="preserve">, in </w:t>
      </w:r>
      <w:proofErr w:type="spellStart"/>
      <w:r w:rsidRPr="00B111A7">
        <w:rPr>
          <w:lang w:val="it-IT"/>
        </w:rPr>
        <w:t>močno</w:t>
      </w:r>
      <w:proofErr w:type="spellEnd"/>
      <w:r w:rsidRPr="00B111A7">
        <w:rPr>
          <w:lang w:val="it-IT"/>
        </w:rPr>
        <w:t xml:space="preserve"> </w:t>
      </w:r>
      <w:proofErr w:type="spellStart"/>
      <w:r w:rsidRPr="00B111A7">
        <w:rPr>
          <w:lang w:val="it-IT"/>
        </w:rPr>
        <w:t>nasprotuje</w:t>
      </w:r>
      <w:proofErr w:type="spellEnd"/>
      <w:r w:rsidRPr="00B111A7">
        <w:rPr>
          <w:lang w:val="it-IT"/>
        </w:rPr>
        <w:t xml:space="preserve"> </w:t>
      </w:r>
      <w:proofErr w:type="spellStart"/>
      <w:r w:rsidRPr="00B111A7">
        <w:rPr>
          <w:lang w:val="it-IT"/>
        </w:rPr>
        <w:t>Titu</w:t>
      </w:r>
      <w:proofErr w:type="spellEnd"/>
      <w:r w:rsidRPr="00B111A7">
        <w:rPr>
          <w:lang w:val="it-IT"/>
        </w:rPr>
        <w:t>).</w:t>
      </w:r>
      <w:r w:rsidRPr="00B111A7">
        <w:rPr>
          <w:rFonts w:eastAsia="MS Minngs"/>
          <w:vertAlign w:val="superscript"/>
        </w:rPr>
        <w:footnoteReference w:id="24"/>
      </w:r>
      <w:r w:rsidRPr="00B111A7">
        <w:rPr>
          <w:lang w:val="it-IT"/>
        </w:rPr>
        <w:t xml:space="preserve"> Da so </w:t>
      </w:r>
      <w:proofErr w:type="spellStart"/>
      <w:r w:rsidRPr="00B111A7">
        <w:rPr>
          <w:lang w:val="it-IT"/>
        </w:rPr>
        <w:t>ocene</w:t>
      </w:r>
      <w:proofErr w:type="spellEnd"/>
      <w:r w:rsidRPr="00B111A7">
        <w:rPr>
          <w:lang w:val="it-IT"/>
        </w:rPr>
        <w:t xml:space="preserve"> FBI-</w:t>
      </w:r>
      <w:proofErr w:type="spellStart"/>
      <w:r w:rsidRPr="00B111A7">
        <w:rPr>
          <w:lang w:val="it-IT"/>
        </w:rPr>
        <w:t>ja</w:t>
      </w:r>
      <w:proofErr w:type="spellEnd"/>
      <w:r w:rsidRPr="00B111A7">
        <w:rPr>
          <w:lang w:val="it-IT"/>
        </w:rPr>
        <w:t xml:space="preserve"> </w:t>
      </w:r>
      <w:proofErr w:type="spellStart"/>
      <w:r w:rsidRPr="00B111A7">
        <w:rPr>
          <w:lang w:val="it-IT"/>
        </w:rPr>
        <w:t>točne</w:t>
      </w:r>
      <w:proofErr w:type="spellEnd"/>
      <w:r w:rsidRPr="00B111A7">
        <w:rPr>
          <w:lang w:val="it-IT"/>
        </w:rPr>
        <w:t xml:space="preserve">, </w:t>
      </w:r>
      <w:proofErr w:type="spellStart"/>
      <w:r w:rsidRPr="00B111A7">
        <w:rPr>
          <w:lang w:val="it-IT"/>
        </w:rPr>
        <w:t>nam</w:t>
      </w:r>
      <w:proofErr w:type="spellEnd"/>
      <w:r w:rsidRPr="00B111A7">
        <w:rPr>
          <w:lang w:val="it-IT"/>
        </w:rPr>
        <w:t xml:space="preserve"> </w:t>
      </w:r>
      <w:proofErr w:type="spellStart"/>
      <w:r w:rsidRPr="00B111A7">
        <w:rPr>
          <w:lang w:val="it-IT"/>
        </w:rPr>
        <w:t>potrjujejo</w:t>
      </w:r>
      <w:proofErr w:type="spellEnd"/>
      <w:r w:rsidRPr="00B111A7">
        <w:rPr>
          <w:lang w:val="it-IT"/>
        </w:rPr>
        <w:t xml:space="preserve"> </w:t>
      </w:r>
      <w:proofErr w:type="spellStart"/>
      <w:r w:rsidRPr="00B111A7">
        <w:rPr>
          <w:lang w:val="it-IT"/>
        </w:rPr>
        <w:t>tudi</w:t>
      </w:r>
      <w:proofErr w:type="spellEnd"/>
      <w:r w:rsidRPr="00B111A7">
        <w:rPr>
          <w:lang w:val="it-IT"/>
        </w:rPr>
        <w:t xml:space="preserve"> </w:t>
      </w:r>
      <w:proofErr w:type="spellStart"/>
      <w:r w:rsidRPr="00B111A7">
        <w:rPr>
          <w:lang w:val="it-IT"/>
        </w:rPr>
        <w:t>Vidalijeve</w:t>
      </w:r>
      <w:proofErr w:type="spellEnd"/>
      <w:r w:rsidRPr="00B111A7">
        <w:rPr>
          <w:lang w:val="it-IT"/>
        </w:rPr>
        <w:t xml:space="preserve"> </w:t>
      </w:r>
      <w:proofErr w:type="spellStart"/>
      <w:r w:rsidRPr="00B111A7">
        <w:rPr>
          <w:lang w:val="it-IT"/>
        </w:rPr>
        <w:t>besede</w:t>
      </w:r>
      <w:proofErr w:type="spellEnd"/>
      <w:r w:rsidRPr="00B111A7">
        <w:rPr>
          <w:lang w:val="it-IT"/>
        </w:rPr>
        <w:t xml:space="preserve">, </w:t>
      </w:r>
      <w:proofErr w:type="spellStart"/>
      <w:r w:rsidRPr="00B111A7">
        <w:rPr>
          <w:lang w:val="it-IT"/>
        </w:rPr>
        <w:t>ki</w:t>
      </w:r>
      <w:proofErr w:type="spellEnd"/>
      <w:r w:rsidRPr="00B111A7">
        <w:rPr>
          <w:lang w:val="it-IT"/>
        </w:rPr>
        <w:t xml:space="preserve"> </w:t>
      </w:r>
      <w:proofErr w:type="spellStart"/>
      <w:r w:rsidRPr="00B111A7">
        <w:rPr>
          <w:lang w:val="it-IT"/>
        </w:rPr>
        <w:t>jih</w:t>
      </w:r>
      <w:proofErr w:type="spellEnd"/>
      <w:r w:rsidRPr="00B111A7">
        <w:rPr>
          <w:lang w:val="it-IT"/>
        </w:rPr>
        <w:t xml:space="preserve"> je v </w:t>
      </w:r>
      <w:proofErr w:type="spellStart"/>
      <w:r w:rsidRPr="00B111A7">
        <w:rPr>
          <w:lang w:val="it-IT"/>
        </w:rPr>
        <w:t>začetku</w:t>
      </w:r>
      <w:proofErr w:type="spellEnd"/>
      <w:r w:rsidRPr="00B111A7">
        <w:rPr>
          <w:lang w:val="it-IT"/>
        </w:rPr>
        <w:t xml:space="preserve"> </w:t>
      </w:r>
      <w:proofErr w:type="spellStart"/>
      <w:r w:rsidRPr="00B111A7">
        <w:rPr>
          <w:lang w:val="it-IT"/>
        </w:rPr>
        <w:t>leta</w:t>
      </w:r>
      <w:proofErr w:type="spellEnd"/>
      <w:r w:rsidRPr="00B111A7">
        <w:rPr>
          <w:lang w:val="it-IT"/>
        </w:rPr>
        <w:t xml:space="preserve"> 1946 </w:t>
      </w:r>
      <w:r w:rsidRPr="00B111A7">
        <w:t xml:space="preserve">napisal </w:t>
      </w:r>
      <w:proofErr w:type="spellStart"/>
      <w:r w:rsidRPr="00B111A7">
        <w:t>Montagnani</w:t>
      </w:r>
      <w:proofErr w:type="spellEnd"/>
      <w:r w:rsidRPr="00B111A7">
        <w:t>: »Verjamem, da je Komunistična partija Julijske krajine s tem, da se je izrekla za priključitev Julijske krajine k Jugoslaviji, naredila veliko napako.«</w:t>
      </w:r>
      <w:r w:rsidRPr="00B111A7">
        <w:rPr>
          <w:rFonts w:eastAsia="MS Minngs"/>
          <w:vertAlign w:val="superscript"/>
        </w:rPr>
        <w:footnoteReference w:id="25"/>
      </w:r>
      <w:r w:rsidRPr="00B111A7">
        <w:t xml:space="preserve"> Iz dolgega in argumentiranega pisma bratu </w:t>
      </w:r>
      <w:proofErr w:type="spellStart"/>
      <w:r w:rsidRPr="00B111A7">
        <w:t>Umbertu</w:t>
      </w:r>
      <w:proofErr w:type="spellEnd"/>
      <w:r w:rsidRPr="00B111A7">
        <w:t>, ki ga je napisal tik pred odhodom iz Mehike, lahko razberemo močno italijansko čustvovanje in to v »garibaldinskem« smislu te besede.</w:t>
      </w:r>
      <w:r w:rsidRPr="00B111A7">
        <w:rPr>
          <w:rFonts w:eastAsia="MS Minngs"/>
          <w:vertAlign w:val="superscript"/>
        </w:rPr>
        <w:footnoteReference w:id="26"/>
      </w:r>
      <w:r w:rsidRPr="00B111A7">
        <w:t xml:space="preserve"> V dopisovanju s Slovencem Ivanom Regentom pa so bila njegova stališča bolj nejasna. Toda njuno prijateljstvo, ki se je rodilo na barikadah boja proti tržaškemu </w:t>
      </w:r>
      <w:proofErr w:type="spellStart"/>
      <w:r w:rsidRPr="00B111A7">
        <w:t>skvadrizmu</w:t>
      </w:r>
      <w:proofErr w:type="spellEnd"/>
      <w:r w:rsidRPr="00B111A7">
        <w:t xml:space="preserve"> takoj po koncu prve svetovne vojne, je bilo trdno, saj je prav Regent tako v Moskvi kot v Ljubljani vneto zagovarjal </w:t>
      </w:r>
      <w:proofErr w:type="spellStart"/>
      <w:r w:rsidRPr="00B111A7">
        <w:t>Vidalijevo</w:t>
      </w:r>
      <w:proofErr w:type="spellEnd"/>
      <w:r w:rsidRPr="00B111A7">
        <w:t xml:space="preserve"> vrnitev iz Mehike v Trst.</w:t>
      </w:r>
      <w:r w:rsidRPr="00B111A7">
        <w:rPr>
          <w:rFonts w:eastAsia="MS Minngs"/>
          <w:vertAlign w:val="superscript"/>
        </w:rPr>
        <w:footnoteReference w:id="27"/>
      </w:r>
      <w:r w:rsidRPr="00B111A7">
        <w:t xml:space="preserve"> Če je slovensko vodstvo hotelo obrzdati nasprotovanje usmeritvi za priključitev k Jugoslaviji, ki je dobivalo podpornike tako v partiji kot izven nje, je bilo treba pritegniti ugledno in karizmatično osebnost: Regent, ki je temu vodstvu pripadal, je ocenil, da to lahko naredi samo »</w:t>
      </w:r>
      <w:proofErr w:type="spellStart"/>
      <w:r w:rsidRPr="00B111A7">
        <w:t>Toio</w:t>
      </w:r>
      <w:proofErr w:type="spellEnd"/>
      <w:r w:rsidRPr="00B111A7">
        <w:t>«.</w:t>
      </w:r>
      <w:r w:rsidRPr="00B111A7">
        <w:rPr>
          <w:rFonts w:eastAsia="MS Minngs"/>
          <w:vertAlign w:val="superscript"/>
        </w:rPr>
        <w:footnoteReference w:id="28"/>
      </w:r>
      <w:r w:rsidRPr="00B111A7">
        <w:t xml:space="preserve"> </w:t>
      </w:r>
    </w:p>
    <w:p w:rsidR="00B111A7" w:rsidRPr="00B111A7" w:rsidRDefault="00B111A7" w:rsidP="00B111A7">
      <w:pPr>
        <w:spacing w:line="360" w:lineRule="auto"/>
        <w:ind w:firstLine="510"/>
        <w:jc w:val="both"/>
      </w:pPr>
      <w:r w:rsidRPr="00B111A7">
        <w:t xml:space="preserve">Z malo ironije, v nekem smislu enaka, po vsebini pa ravno nasprotna predvidevanja glede </w:t>
      </w:r>
      <w:proofErr w:type="spellStart"/>
      <w:r w:rsidRPr="00B111A7">
        <w:t>Vidalijevega</w:t>
      </w:r>
      <w:proofErr w:type="spellEnd"/>
      <w:r w:rsidRPr="00B111A7">
        <w:t xml:space="preserve"> ravnanja (torej, da bo podprl zahtevo, da Julijska krajina ostane v Italiji, op. pr.) so imele tudi vlade narodne enotnosti, ki so si po osvoboditvi Italije sledile na oblasti. Diplomatska bitka za to, da bi rešili, kar bi se od vzhodne italijanske meje rešiti dalo, je bila ena od najtežjih in mučnih preizkušenj, pred katerimi se je takoj po vojni znašel nov italijanski vodilni politični razred.</w:t>
      </w:r>
      <w:r w:rsidRPr="00B111A7">
        <w:rPr>
          <w:rFonts w:eastAsia="MS Minngs"/>
          <w:vertAlign w:val="superscript"/>
        </w:rPr>
        <w:footnoteReference w:id="29"/>
      </w:r>
      <w:r w:rsidRPr="00B111A7">
        <w:t xml:space="preserve"> Ponovna vzpostavitev italijanskega vpliva na politiko v Julijski </w:t>
      </w:r>
      <w:r w:rsidRPr="00B111A7">
        <w:lastRenderedPageBreak/>
        <w:t>krajini, ki je bil pred koncem vojnih spopadov popolnoma izničen, bi bila bistveno lažja, če bi pri njej sodeloval vodja, ki bi bil sposoben ublažiti delitve v komunističnih vrstah. Te že dolgo časa niso bile enotne: zaradi nepopustljivosti, s katero je jugoslovansko politično vodstvo zasledovalo cilj priključitve, je bilo tveganje razkola na narodnostnih osnovah veliko.</w:t>
      </w:r>
      <w:r w:rsidRPr="00B111A7">
        <w:rPr>
          <w:rFonts w:eastAsia="MS Minngs"/>
          <w:vertAlign w:val="superscript"/>
        </w:rPr>
        <w:footnoteReference w:id="30"/>
      </w:r>
    </w:p>
    <w:p w:rsidR="00B111A7" w:rsidRPr="00B111A7" w:rsidRDefault="00B111A7" w:rsidP="00B111A7">
      <w:pPr>
        <w:spacing w:line="360" w:lineRule="auto"/>
        <w:ind w:firstLine="510"/>
        <w:jc w:val="both"/>
      </w:pPr>
      <w:r w:rsidRPr="00B111A7">
        <w:t>Poleg tega je od sredine leta 1946 Sovjetska zveza glede vprašanja Trsta zagovarjala sklenitev kompromisa z zahodnimi silami in ni več podpirala maksimalistične jugoslovanske zahteve.</w:t>
      </w:r>
      <w:r w:rsidRPr="00B111A7">
        <w:rPr>
          <w:rFonts w:eastAsia="MS Minngs"/>
          <w:vertAlign w:val="superscript"/>
        </w:rPr>
        <w:footnoteReference w:id="31"/>
      </w:r>
      <w:r w:rsidRPr="00B111A7">
        <w:t xml:space="preserve"> Na mirovnih pogajanjih se je tako uveljavila rešitev, da se ustanovi Svobodno tržaško ozemlje (STO), po imenu sicer neodvisna državica, dejansko pa mrtva že pred rojstvom. Ameriški in britanski politiki so namreč v času vse bolj rastočega konflikta med vzhodom in zahodom ocenili, da je ohranitev njihove zasedbe edina garancija za Trst, ki naj bi bil v stalni nevarnosti, da ga bo Jugoslavija »požrla«.</w:t>
      </w:r>
      <w:r w:rsidRPr="00B111A7">
        <w:rPr>
          <w:rFonts w:eastAsia="MS Minngs"/>
          <w:vertAlign w:val="superscript"/>
        </w:rPr>
        <w:footnoteReference w:id="32"/>
      </w:r>
      <w:r w:rsidRPr="00B111A7">
        <w:t xml:space="preserve"> Po drugi strani pa je bila za Sovjetsko zvezo ustanovitev STO »velik diplomatski uspeh«.</w:t>
      </w:r>
      <w:r w:rsidRPr="00B111A7">
        <w:rPr>
          <w:rFonts w:eastAsia="MS Minngs"/>
          <w:vertAlign w:val="superscript"/>
        </w:rPr>
        <w:footnoteReference w:id="33"/>
      </w:r>
      <w:r w:rsidRPr="00B111A7">
        <w:t xml:space="preserve"> Njegove zahodne meje so bile skoraj identične z mejno črto med Italijo in Jugoslavijo, ki so jo na mirovnih pogajanjih predlagali sovjetski predstavniki, poleg tega je bilo sovjetsko vodstvo vse od konca vojne naklonjeno internacionalizaciji Trsta.</w:t>
      </w:r>
      <w:r w:rsidRPr="00B111A7">
        <w:rPr>
          <w:rFonts w:eastAsia="MS Minngs"/>
          <w:vertAlign w:val="superscript"/>
        </w:rPr>
        <w:footnoteReference w:id="34"/>
      </w:r>
      <w:r w:rsidRPr="00B111A7">
        <w:t xml:space="preserve"> To je dejansko njihov politični uspeh, ki pa ga zgodovinarji po navadi prezrejo. STO je s tem, da je nad njim imel nadzor Varnostni svet OZN in da so mednarodni organi upravljali s tržaško prosto luko, Sovjetski zvezi omogočal nadzor nad centrom v Sredozemlju, strateško vrednost katerega so takrat vse velike sile precenjevale. Njihove vlade so gojile iluzijo, da bodo na evropski celini lahko obnovili politične in gospodarske razmere, ki so Trst v </w:t>
      </w:r>
      <w:r w:rsidRPr="00B111A7">
        <w:rPr>
          <w:i/>
        </w:rPr>
        <w:t>včerajšnjem svetu</w:t>
      </w:r>
      <w:r w:rsidRPr="00B111A7">
        <w:t>, ko je bil pristanišče za habsburški imperij in izhod na morje za centralno Evropo, naredile za velikega. Če bi bil Trst priključen k Jugoslaviji, Sovjetska zveza tako velikega vpliva ne bi mogla imeti. Poleg tega je dinamičnost jugoslovanske zunanje politike Stalina vznemirjala že pred koncem vojne: ozemeljske zahteve, ki jih je do sosednjih držav gojil Tito, so se mu zdele pretirane in prenevarne.</w:t>
      </w:r>
      <w:r w:rsidRPr="00B111A7">
        <w:rPr>
          <w:rFonts w:eastAsia="MS Minngs"/>
          <w:vertAlign w:val="superscript"/>
        </w:rPr>
        <w:footnoteReference w:id="35"/>
      </w:r>
      <w:r w:rsidRPr="00B111A7">
        <w:t xml:space="preserve"> V Trstu Sovjetska zveza tudi ni nameravala dovoliti nadaljnjih zaostritev, kakršna je bila tista v maju in </w:t>
      </w:r>
      <w:r w:rsidRPr="00B111A7">
        <w:lastRenderedPageBreak/>
        <w:t>juniju 1945, ko je prišlo skoraj do oboroženega spopada med Jugoslavijo in zahodnimi zavezniki.</w:t>
      </w:r>
      <w:r w:rsidRPr="00B111A7">
        <w:rPr>
          <w:rFonts w:eastAsia="MS Minngs"/>
          <w:vertAlign w:val="superscript"/>
        </w:rPr>
        <w:footnoteReference w:id="36"/>
      </w:r>
      <w:r w:rsidRPr="00B111A7">
        <w:t xml:space="preserve"> Zaradi vsega tega so morali Jugoslovani opustiti kakršnokoli ambicijo, da bi Trst priključili in februarja 1947 sprejeti Mirovno pogodbo z Italijo.</w:t>
      </w:r>
    </w:p>
    <w:p w:rsidR="00B111A7" w:rsidRPr="00B111A7" w:rsidRDefault="00B111A7" w:rsidP="00B111A7">
      <w:pPr>
        <w:spacing w:line="360" w:lineRule="auto"/>
        <w:ind w:firstLine="510"/>
        <w:jc w:val="both"/>
      </w:pPr>
      <w:r w:rsidRPr="00B111A7">
        <w:t>Po podpisu mirovne pogodbe sta KPI in KPJ sprožili usklajeno akcijo, med katero je bilo sicer veliko nerazumevanja in nezaupanja, da bi tržaško komunistično gibanje prilagodili novi stvarnosti. Ohranjalo pa se je nasprotovanje med njimi in angloameriško Zavezniško vojaško upravo (ZVU) v coni A STO (v bistvu je ta obsegala le Trst in nekaj zaledja). Priključitev k Jugoslaviji je sicer ostajala končni cilj, ki pa se je odmaknil v nedoločno prihodnost. V sedanjosti pa je bilo treba prevladati nad liberalno-demokratičnim blokom, ki ga je ZVU postopoma obnovila in ščitila.</w:t>
      </w:r>
      <w:r w:rsidRPr="00B111A7">
        <w:rPr>
          <w:rFonts w:eastAsia="MS Minngs"/>
          <w:vertAlign w:val="superscript"/>
        </w:rPr>
        <w:footnoteReference w:id="37"/>
      </w:r>
      <w:r w:rsidRPr="00B111A7">
        <w:t xml:space="preserve"> Stalni statut STO, ki naj bi bil kmalu uveljavljen, je predvideval delitev oblasti med guvernerjem, ki bi ga imenoval VS OZN, in voljeno skupščino. Komunistična stranka je zato morala radikalno spremeniti usmeritev. Spopad »razreda proti razredu«, ki je bil koristen vse do včeraj, da so se v pripravah na združitev z Jugoslavijo borili proti tržaški italijanski buržoaziji, je morala nadomestiti politika »ljudske fronte« z demokratičnimi strankami. To pa je bila bolj italijanska kot jugoslovanska politika. </w:t>
      </w:r>
    </w:p>
    <w:p w:rsidR="00B111A7" w:rsidRPr="00B111A7" w:rsidRDefault="00B111A7" w:rsidP="00B111A7">
      <w:pPr>
        <w:spacing w:line="360" w:lineRule="auto"/>
        <w:ind w:firstLine="510"/>
        <w:jc w:val="both"/>
      </w:pPr>
      <w:r w:rsidRPr="00B111A7">
        <w:t>Za generalnega sekretarja KPI Palmira Togliattija je bilo to tudi osebno zadoščenje, saj je to stališče zastopal vse od umika jugoslovanskih enot iz cone A Julijske krajine 12. junija 1945.</w:t>
      </w:r>
      <w:r w:rsidRPr="00B111A7">
        <w:rPr>
          <w:rFonts w:eastAsia="MS Minngs"/>
          <w:vertAlign w:val="superscript"/>
        </w:rPr>
        <w:footnoteReference w:id="38"/>
      </w:r>
      <w:r w:rsidRPr="00B111A7">
        <w:t xml:space="preserve"> Zaradi tega so ga Jugoslovani grobo napadali in ga v Moskvi in pri drugih evropskih partijah ovadili, da izvaja politiko »narodne enotnosti«, torej politiko, kakršno jo je takrat v Italiji vodila KPI. Ožigosali so ga, da je »revizionist« in da podpira »parlamentarizem«. To so bile v tedanjem komunističnem slovarju zelo težke obtožbe. Hoteli so ga zadeti naravnost v njegovo v bistvu zmerno srce: bil je ravno pravi mož za Stalina, ki je po vojaškem premirju hotel konsolidirati rezultate zmage v Evropi, in po drugi strani nezdružljiv z nestrpnostjo Tita in njegovih tovarišev, ki so pravkar zmagali v vojni in bili željni novih osvajanj.</w:t>
      </w:r>
      <w:r w:rsidRPr="00B111A7">
        <w:rPr>
          <w:rFonts w:eastAsia="MS Minngs"/>
          <w:vertAlign w:val="superscript"/>
        </w:rPr>
        <w:footnoteReference w:id="39"/>
      </w:r>
    </w:p>
    <w:p w:rsidR="00B111A7" w:rsidRPr="00B111A7" w:rsidRDefault="00B111A7" w:rsidP="00B111A7">
      <w:pPr>
        <w:spacing w:line="360" w:lineRule="auto"/>
        <w:ind w:firstLine="510"/>
        <w:jc w:val="both"/>
      </w:pPr>
      <w:r w:rsidRPr="00B111A7">
        <w:lastRenderedPageBreak/>
        <w:t xml:space="preserve">Da bi preprečil razkol v tržaški partiji, ker se je bal njegovih posledic v italijanski notranji politiki, je Togliatti sredi leta 1946 v Trstu odprl Informacijski urad KPI. Ta je deloval kot oporna točka in ventil za nekatere italijanske komunistične aktiviste, ki so vse bolj nasprotovali jugoslovanski (slovenski) politiki. Ustanovitev je naletela na ostro nasprotovanje slovenskih voditeljev. Kot je priznal vodja urada Giordano </w:t>
      </w:r>
      <w:proofErr w:type="spellStart"/>
      <w:r w:rsidRPr="00B111A7">
        <w:t>Pratolongo</w:t>
      </w:r>
      <w:proofErr w:type="spellEnd"/>
      <w:r w:rsidRPr="00B111A7">
        <w:t>,</w:t>
      </w:r>
      <w:r w:rsidRPr="00B111A7">
        <w:rPr>
          <w:rFonts w:eastAsia="MS Minngs"/>
          <w:vertAlign w:val="superscript"/>
        </w:rPr>
        <w:footnoteReference w:id="40"/>
      </w:r>
      <w:r w:rsidRPr="00B111A7">
        <w:t xml:space="preserve"> med drugim tudi ni bila zadostna.</w:t>
      </w:r>
      <w:r w:rsidRPr="00B111A7">
        <w:rPr>
          <w:rFonts w:eastAsia="MS Minngs"/>
          <w:vertAlign w:val="superscript"/>
        </w:rPr>
        <w:footnoteReference w:id="41"/>
      </w:r>
      <w:r w:rsidRPr="00B111A7">
        <w:t xml:space="preserve"> Edini izhod je nato vodstvo KPI videlo v tem, da v Trst pošlje energičnega voditelja, ki bi mu bila zaupana naloga, da od znotraj obnovi partijo. Tudi Togliatti je ocenil, da je Vidali pravi človek za to. Bil je spoštovan v krogih Kominterne in v sovjetskem aparatu ter navajen na »čiščenje«. Obkrožala ga je tudi legendarna avra </w:t>
      </w:r>
      <w:r w:rsidRPr="00B111A7">
        <w:rPr>
          <w:i/>
        </w:rPr>
        <w:t>komandanta Carlosa</w:t>
      </w:r>
      <w:r w:rsidRPr="00B111A7">
        <w:t xml:space="preserve">. In bil je Tržačan.  </w:t>
      </w:r>
    </w:p>
    <w:p w:rsidR="00B111A7" w:rsidRPr="00B111A7" w:rsidRDefault="00B111A7" w:rsidP="00B111A7">
      <w:pPr>
        <w:spacing w:line="360" w:lineRule="auto"/>
        <w:ind w:firstLine="709"/>
        <w:jc w:val="both"/>
      </w:pPr>
      <w:r w:rsidRPr="00B111A7">
        <w:t xml:space="preserve">Z drugimi besedami, zato da bi se po štiriindvajsetih letih romanja po svetu Vidali končno lahko vrnil v kraje, kjer se je rodil in zrasel, je moralo priti do heterogenega zbližanja interesov. V tem obdobju so bili italijanski komunisti in socialisti še vedno v vladi narodne enotnosti. Ko so jeseni 1946 končno pospešili postopki za njegov odhod, je bil italijanski zunanji minister vodja socialistov </w:t>
      </w:r>
      <w:proofErr w:type="spellStart"/>
      <w:r w:rsidRPr="00B111A7">
        <w:t>Pietro</w:t>
      </w:r>
      <w:proofErr w:type="spellEnd"/>
      <w:r w:rsidRPr="00B111A7">
        <w:t xml:space="preserve"> </w:t>
      </w:r>
      <w:proofErr w:type="spellStart"/>
      <w:r w:rsidRPr="00B111A7">
        <w:t>Nenni</w:t>
      </w:r>
      <w:proofErr w:type="spellEnd"/>
      <w:r w:rsidRPr="00B111A7">
        <w:t>. Dokument, ki ga je potreboval za potovanje – veljavni potni list Republike Italije, ki se je glasil na njegovo ime – mu je izročilo italijansko veleposlaništvo v Mehiki.</w:t>
      </w:r>
      <w:r w:rsidRPr="00B111A7">
        <w:rPr>
          <w:rFonts w:eastAsia="MS Minngs"/>
          <w:vertAlign w:val="superscript"/>
        </w:rPr>
        <w:footnoteReference w:id="42"/>
      </w:r>
      <w:r w:rsidRPr="00B111A7">
        <w:t xml:space="preserve"> Denar za potovanje, 490 ameriških dolarjev, pa mu je izročil italijanski veleposlanik v ZDA Alberto </w:t>
      </w:r>
      <w:proofErr w:type="spellStart"/>
      <w:r w:rsidRPr="00B111A7">
        <w:t>Tarchiani</w:t>
      </w:r>
      <w:proofErr w:type="spellEnd"/>
      <w:r w:rsidRPr="00B111A7">
        <w:rPr>
          <w:color w:val="FF0000"/>
        </w:rPr>
        <w:t>.</w:t>
      </w:r>
      <w:r w:rsidRPr="00B111A7">
        <w:rPr>
          <w:rFonts w:eastAsia="MS Minngs"/>
          <w:vertAlign w:val="superscript"/>
        </w:rPr>
        <w:footnoteReference w:id="43"/>
      </w:r>
      <w:r w:rsidRPr="00B111A7">
        <w:t xml:space="preserve"> Z lahkoto je prišel tudi do akreditivov dopisnika iz Evrope za časopis Generalne konfederacije mehiških delavcev »El </w:t>
      </w:r>
      <w:proofErr w:type="spellStart"/>
      <w:r w:rsidRPr="00B111A7">
        <w:t>Popular</w:t>
      </w:r>
      <w:proofErr w:type="spellEnd"/>
      <w:r w:rsidRPr="00B111A7">
        <w:t xml:space="preserve">«. Predsednik konfederacije je bil namreč </w:t>
      </w:r>
      <w:proofErr w:type="spellStart"/>
      <w:r w:rsidRPr="00B111A7">
        <w:t>Vicente</w:t>
      </w:r>
      <w:proofErr w:type="spellEnd"/>
      <w:r w:rsidRPr="00B111A7">
        <w:t xml:space="preserve"> Lombardo </w:t>
      </w:r>
      <w:proofErr w:type="spellStart"/>
      <w:r w:rsidRPr="00B111A7">
        <w:t>Toledano</w:t>
      </w:r>
      <w:proofErr w:type="spellEnd"/>
      <w:r w:rsidRPr="00B111A7">
        <w:t xml:space="preserve">, velik </w:t>
      </w:r>
      <w:proofErr w:type="spellStart"/>
      <w:r w:rsidRPr="00B111A7">
        <w:t>Vidalijev</w:t>
      </w:r>
      <w:proofErr w:type="spellEnd"/>
      <w:r w:rsidRPr="00B111A7">
        <w:t xml:space="preserve"> prijatelj in velik stalinist. Vse naj bi bilo pripravljeno za odhod.</w:t>
      </w:r>
      <w:r w:rsidRPr="00B111A7">
        <w:rPr>
          <w:rFonts w:eastAsia="MS Minngs"/>
          <w:vertAlign w:val="superscript"/>
        </w:rPr>
        <w:t xml:space="preserve"> </w:t>
      </w:r>
      <w:r w:rsidRPr="00B111A7">
        <w:rPr>
          <w:rFonts w:eastAsia="MS Minngs"/>
          <w:vertAlign w:val="superscript"/>
        </w:rPr>
        <w:footnoteReference w:id="44"/>
      </w:r>
      <w:r w:rsidRPr="00B111A7">
        <w:t xml:space="preserve"> Vidali naj bi odpotoval 23. januarja 1947. Potoval naj bi deloma z letalom, deloma z ladjo, glavne postaje na poti pa so bile Havana in </w:t>
      </w:r>
      <w:proofErr w:type="spellStart"/>
      <w:r w:rsidRPr="00B111A7">
        <w:t>Camegüey</w:t>
      </w:r>
      <w:proofErr w:type="spellEnd"/>
      <w:r w:rsidRPr="00B111A7">
        <w:t xml:space="preserve"> (Kuba), La </w:t>
      </w:r>
      <w:proofErr w:type="spellStart"/>
      <w:r w:rsidRPr="00B111A7">
        <w:t>Guaira</w:t>
      </w:r>
      <w:proofErr w:type="spellEnd"/>
      <w:r w:rsidRPr="00B111A7">
        <w:t xml:space="preserve"> (Venezuela), </w:t>
      </w:r>
      <w:proofErr w:type="spellStart"/>
      <w:r w:rsidRPr="00B111A7">
        <w:t>Puerto</w:t>
      </w:r>
      <w:proofErr w:type="spellEnd"/>
      <w:r w:rsidRPr="00B111A7">
        <w:t xml:space="preserve"> </w:t>
      </w:r>
      <w:proofErr w:type="spellStart"/>
      <w:r w:rsidRPr="00B111A7">
        <w:t>España</w:t>
      </w:r>
      <w:proofErr w:type="spellEnd"/>
      <w:r w:rsidRPr="00B111A7">
        <w:t xml:space="preserve"> (Trinidad in Tobago), Rio de Janeiro (Brazilija), Alžir. Potovanje naj bi zaključil v Neaplju. Bratu </w:t>
      </w:r>
      <w:proofErr w:type="spellStart"/>
      <w:r w:rsidRPr="00B111A7">
        <w:t>Umbertu</w:t>
      </w:r>
      <w:proofErr w:type="spellEnd"/>
      <w:r w:rsidRPr="00B111A7">
        <w:t xml:space="preserve"> je pisal, naj mu preskrbi </w:t>
      </w:r>
      <w:proofErr w:type="spellStart"/>
      <w:r w:rsidRPr="00B111A7">
        <w:rPr>
          <w:i/>
        </w:rPr>
        <w:t>Amg</w:t>
      </w:r>
      <w:proofErr w:type="spellEnd"/>
      <w:r w:rsidRPr="00B111A7">
        <w:rPr>
          <w:i/>
        </w:rPr>
        <w:t xml:space="preserve"> </w:t>
      </w:r>
      <w:proofErr w:type="spellStart"/>
      <w:r w:rsidRPr="00B111A7">
        <w:rPr>
          <w:i/>
        </w:rPr>
        <w:t>Movement</w:t>
      </w:r>
      <w:proofErr w:type="spellEnd"/>
      <w:r w:rsidRPr="00B111A7">
        <w:rPr>
          <w:i/>
        </w:rPr>
        <w:t xml:space="preserve"> </w:t>
      </w:r>
      <w:proofErr w:type="spellStart"/>
      <w:r w:rsidRPr="00B111A7">
        <w:rPr>
          <w:i/>
        </w:rPr>
        <w:t>of</w:t>
      </w:r>
      <w:proofErr w:type="spellEnd"/>
      <w:r w:rsidRPr="00B111A7">
        <w:rPr>
          <w:i/>
        </w:rPr>
        <w:t xml:space="preserve"> </w:t>
      </w:r>
      <w:proofErr w:type="spellStart"/>
      <w:r w:rsidRPr="00B111A7">
        <w:rPr>
          <w:i/>
        </w:rPr>
        <w:t>Civilians</w:t>
      </w:r>
      <w:proofErr w:type="spellEnd"/>
      <w:r w:rsidRPr="00B111A7">
        <w:rPr>
          <w:i/>
        </w:rPr>
        <w:t xml:space="preserve"> </w:t>
      </w:r>
      <w:proofErr w:type="spellStart"/>
      <w:r w:rsidRPr="00B111A7">
        <w:rPr>
          <w:i/>
        </w:rPr>
        <w:t>Permit</w:t>
      </w:r>
      <w:proofErr w:type="spellEnd"/>
      <w:r w:rsidRPr="00B111A7">
        <w:rPr>
          <w:i/>
        </w:rPr>
        <w:t xml:space="preserve"> – </w:t>
      </w:r>
      <w:r w:rsidRPr="00B111A7">
        <w:t>dovoljenje ZVU za prehod – da bi lahko prišel v Tržič (</w:t>
      </w:r>
      <w:proofErr w:type="spellStart"/>
      <w:r w:rsidRPr="00B111A7">
        <w:t>Monfalcone</w:t>
      </w:r>
      <w:proofErr w:type="spellEnd"/>
      <w:r w:rsidRPr="00B111A7">
        <w:t xml:space="preserve">), kjer je tedaj </w:t>
      </w:r>
      <w:proofErr w:type="spellStart"/>
      <w:r w:rsidRPr="00B111A7">
        <w:t>Umberto</w:t>
      </w:r>
      <w:proofErr w:type="spellEnd"/>
      <w:r w:rsidRPr="00B111A7">
        <w:t xml:space="preserve"> stanoval in ki je bil takrat še pod angloameriško </w:t>
      </w:r>
      <w:r w:rsidRPr="00B111A7">
        <w:lastRenderedPageBreak/>
        <w:t>vojaško upravo. ZVU je dokument izdala 4. marca 1947.</w:t>
      </w:r>
      <w:r w:rsidRPr="00B111A7">
        <w:rPr>
          <w:rFonts w:eastAsia="MS Minngs"/>
          <w:vertAlign w:val="superscript"/>
        </w:rPr>
        <w:footnoteReference w:id="45"/>
      </w:r>
      <w:r w:rsidRPr="00B111A7">
        <w:t xml:space="preserve"> Medtem je krog stalinistov </w:t>
      </w:r>
      <w:proofErr w:type="spellStart"/>
      <w:r w:rsidRPr="00B111A7">
        <w:rPr>
          <w:i/>
        </w:rPr>
        <w:t>radical-chic</w:t>
      </w:r>
      <w:proofErr w:type="spellEnd"/>
      <w:r w:rsidRPr="00B111A7">
        <w:t xml:space="preserve"> iz Ciudad de Méxica </w:t>
      </w:r>
      <w:r w:rsidRPr="00B111A7">
        <w:rPr>
          <w:i/>
        </w:rPr>
        <w:t>Carlosu</w:t>
      </w:r>
      <w:r w:rsidRPr="00B111A7">
        <w:t xml:space="preserve"> priredil znamenito poslovilno zabavo. Na njej so bili tudi </w:t>
      </w:r>
      <w:proofErr w:type="spellStart"/>
      <w:r w:rsidRPr="00B111A7">
        <w:t>Toledano</w:t>
      </w:r>
      <w:proofErr w:type="spellEnd"/>
      <w:r w:rsidRPr="00B111A7">
        <w:t xml:space="preserve">, pesnik Pablo Neruda, </w:t>
      </w:r>
      <w:proofErr w:type="spellStart"/>
      <w:r w:rsidRPr="00B111A7">
        <w:t>dizajner</w:t>
      </w:r>
      <w:proofErr w:type="spellEnd"/>
      <w:r w:rsidRPr="00B111A7">
        <w:t xml:space="preserve"> Albe </w:t>
      </w:r>
      <w:proofErr w:type="spellStart"/>
      <w:r w:rsidRPr="00B111A7">
        <w:t>Streiner</w:t>
      </w:r>
      <w:proofErr w:type="spellEnd"/>
      <w:r w:rsidRPr="00B111A7">
        <w:t xml:space="preserve">, arhitekt </w:t>
      </w:r>
      <w:proofErr w:type="spellStart"/>
      <w:r w:rsidRPr="00B111A7">
        <w:t>Hannes</w:t>
      </w:r>
      <w:proofErr w:type="spellEnd"/>
      <w:r w:rsidRPr="00B111A7">
        <w:t xml:space="preserve"> </w:t>
      </w:r>
      <w:proofErr w:type="spellStart"/>
      <w:r w:rsidRPr="00B111A7">
        <w:t>Meyer</w:t>
      </w:r>
      <w:proofErr w:type="spellEnd"/>
      <w:r w:rsidRPr="00B111A7">
        <w:t>.</w:t>
      </w:r>
      <w:r w:rsidRPr="00B111A7">
        <w:rPr>
          <w:rFonts w:eastAsia="MS Minngs"/>
          <w:vertAlign w:val="superscript"/>
        </w:rPr>
        <w:footnoteReference w:id="46"/>
      </w:r>
      <w:r w:rsidRPr="00B111A7">
        <w:t xml:space="preserve"> Slednji je za to priložnost veliko dvorano preuredil v obliki premca, na katerem so stotine povabljenih nazdravljale </w:t>
      </w:r>
      <w:proofErr w:type="spellStart"/>
      <w:r w:rsidRPr="00B111A7">
        <w:t>Vidalijevi</w:t>
      </w:r>
      <w:proofErr w:type="spellEnd"/>
      <w:r w:rsidRPr="00B111A7">
        <w:t xml:space="preserve"> vrnitvi v domovino.</w:t>
      </w:r>
      <w:r w:rsidRPr="00B111A7">
        <w:rPr>
          <w:rFonts w:eastAsia="MS Minngs"/>
          <w:vertAlign w:val="superscript"/>
        </w:rPr>
        <w:footnoteReference w:id="47"/>
      </w:r>
    </w:p>
    <w:p w:rsidR="00B111A7" w:rsidRPr="00B111A7" w:rsidRDefault="00B111A7" w:rsidP="00B111A7">
      <w:pPr>
        <w:spacing w:line="360" w:lineRule="auto"/>
        <w:ind w:firstLine="709"/>
        <w:jc w:val="both"/>
      </w:pPr>
      <w:r w:rsidRPr="00B111A7">
        <w:t xml:space="preserve">A prišlo je do nepričakovane spremembe programa. V kasnejših spominih Vidali piše o zaupni informaciji, ki jo je dobil od sovjetskega veleposlaništva, da je na predvideni poti nastavljena »past«. Prisilili naj bi ga, da se izkrca v eni od držav na poti in potem … </w:t>
      </w:r>
      <w:proofErr w:type="spellStart"/>
      <w:r w:rsidRPr="00B111A7">
        <w:rPr>
          <w:i/>
        </w:rPr>
        <w:t>quien</w:t>
      </w:r>
      <w:proofErr w:type="spellEnd"/>
      <w:r w:rsidRPr="00B111A7">
        <w:rPr>
          <w:i/>
        </w:rPr>
        <w:t xml:space="preserve"> </w:t>
      </w:r>
      <w:proofErr w:type="spellStart"/>
      <w:r w:rsidRPr="00B111A7">
        <w:rPr>
          <w:i/>
        </w:rPr>
        <w:t>sabe</w:t>
      </w:r>
      <w:proofErr w:type="spellEnd"/>
      <w:r w:rsidRPr="00B111A7">
        <w:rPr>
          <w:i/>
        </w:rPr>
        <w:t>?</w:t>
      </w:r>
      <w:r w:rsidRPr="00B111A7">
        <w:rPr>
          <w:rFonts w:eastAsia="MS Minngs"/>
          <w:vertAlign w:val="superscript"/>
        </w:rPr>
        <w:footnoteReference w:id="48"/>
      </w:r>
      <w:r w:rsidRPr="00B111A7">
        <w:rPr>
          <w:i/>
        </w:rPr>
        <w:t xml:space="preserve"> </w:t>
      </w:r>
      <w:r w:rsidRPr="00B111A7">
        <w:t xml:space="preserve">Dovolj je razlogov, da njegovim trditvam verjamemo. V dokumentih najdemo podatke o številnih umorih, ki jih je FBI izvršil konec leta </w:t>
      </w:r>
      <w:smartTag w:uri="urn:schemas-microsoft-com:office:smarttags" w:element="metricconverter">
        <w:smartTagPr>
          <w:attr w:name="ProductID" w:val="1946 in"/>
        </w:smartTagPr>
        <w:r w:rsidRPr="00B111A7">
          <w:t>1946 in</w:t>
        </w:r>
      </w:smartTag>
      <w:r w:rsidRPr="00B111A7">
        <w:t xml:space="preserve"> v začetku naslednjega. Potovanje so hoteli izkoristiti za to, da ga aretirajo: priložnost, da enkrat za vselej ujamejo eno od »velikih rib« med sovjetskimi vohuni v Latinski Ameriki je bila le preveč vabljiva. FBI je bil v podrobnostih seznanjen s smerjo njegovega potovanja in je pritiskal na oblasti v Riu de Janeiru, naj mu v zadnjem trenutku odklonijo vizo za vstop v Brazilijo.</w:t>
      </w:r>
      <w:r w:rsidRPr="00B111A7">
        <w:rPr>
          <w:rFonts w:eastAsia="MS Minngs"/>
          <w:vertAlign w:val="superscript"/>
        </w:rPr>
        <w:footnoteReference w:id="49"/>
      </w:r>
      <w:r w:rsidRPr="00B111A7">
        <w:t xml:space="preserve"> Od sovjetskega veleposlaništva v Mehiki je torej dobil navodilo, naj se inkognito odpravi v </w:t>
      </w:r>
      <w:proofErr w:type="spellStart"/>
      <w:r w:rsidRPr="00B111A7">
        <w:t>Puerto</w:t>
      </w:r>
      <w:proofErr w:type="spellEnd"/>
      <w:r w:rsidRPr="00B111A7">
        <w:t xml:space="preserve"> Mexico, ki je v mehiški državi Veracruz; tam naj bi se vkrcal na sovjetsko motorno ladjo </w:t>
      </w:r>
      <w:proofErr w:type="spellStart"/>
      <w:r w:rsidRPr="00B111A7">
        <w:rPr>
          <w:i/>
        </w:rPr>
        <w:t>Marshal</w:t>
      </w:r>
      <w:proofErr w:type="spellEnd"/>
      <w:r w:rsidRPr="00B111A7">
        <w:rPr>
          <w:i/>
        </w:rPr>
        <w:t xml:space="preserve"> Govorov, </w:t>
      </w:r>
      <w:r w:rsidRPr="00B111A7">
        <w:t>ki je bila namenjena v Leningrad (Peterburg).</w:t>
      </w:r>
      <w:r w:rsidRPr="00B111A7">
        <w:rPr>
          <w:rFonts w:eastAsia="MS Minngs"/>
          <w:vertAlign w:val="superscript"/>
        </w:rPr>
        <w:footnoteReference w:id="50"/>
      </w:r>
      <w:r w:rsidRPr="00B111A7">
        <w:t xml:space="preserve"> Na osnovi podatkov, s katerimi danes razpolagamo, ni za izključiti, da je bil ta rezervni načrt pripravljen v dogovoru z jugoslovanskim konzulatom v Ciudadu de México. Prav tako je mogoče – pravzaprav zelo verjetno – da je to bil dejansko </w:t>
      </w:r>
      <w:r w:rsidRPr="00B111A7">
        <w:rPr>
          <w:i/>
        </w:rPr>
        <w:t>pravi</w:t>
      </w:r>
      <w:r w:rsidRPr="00B111A7">
        <w:t xml:space="preserve"> načrt, ki so ga pripravile sovjetske tajne službe, da bi z njim ameriške speljale na lažno sled.</w:t>
      </w:r>
    </w:p>
    <w:p w:rsidR="00B111A7" w:rsidRPr="00B111A7" w:rsidRDefault="00B111A7" w:rsidP="00B111A7">
      <w:pPr>
        <w:spacing w:line="360" w:lineRule="auto"/>
        <w:ind w:firstLine="709"/>
        <w:jc w:val="both"/>
      </w:pPr>
      <w:r w:rsidRPr="00B111A7">
        <w:lastRenderedPageBreak/>
        <w:t>Ko je z vlakom potoval v Veracruz, so mu v ušesih odzvanjale besede, ki jih je tik pred slovesom na postaji izrekel Albe Steiner</w:t>
      </w:r>
      <w:r w:rsidRPr="00B111A7">
        <w:rPr>
          <w:rFonts w:eastAsia="MS Minngs"/>
          <w:vertAlign w:val="superscript"/>
        </w:rPr>
        <w:footnoteReference w:id="51"/>
      </w:r>
      <w:r w:rsidRPr="00B111A7">
        <w:t>: «</w:t>
      </w:r>
      <w:proofErr w:type="spellStart"/>
      <w:r w:rsidRPr="00B111A7">
        <w:rPr>
          <w:i/>
        </w:rPr>
        <w:t>Prudencia</w:t>
      </w:r>
      <w:proofErr w:type="spellEnd"/>
      <w:r w:rsidRPr="00B111A7">
        <w:rPr>
          <w:i/>
        </w:rPr>
        <w:t xml:space="preserve">! </w:t>
      </w:r>
      <w:proofErr w:type="spellStart"/>
      <w:r w:rsidRPr="00B111A7">
        <w:rPr>
          <w:i/>
        </w:rPr>
        <w:t>Cuidate</w:t>
      </w:r>
      <w:proofErr w:type="spellEnd"/>
      <w:r w:rsidRPr="00B111A7">
        <w:rPr>
          <w:i/>
        </w:rPr>
        <w:t>!</w:t>
      </w:r>
      <w:r w:rsidRPr="00B111A7">
        <w:t>»</w:t>
      </w:r>
      <w:r w:rsidRPr="00B111A7">
        <w:rPr>
          <w:rFonts w:eastAsia="MS Minngs"/>
          <w:vertAlign w:val="superscript"/>
        </w:rPr>
        <w:footnoteReference w:id="52"/>
      </w:r>
      <w:r w:rsidRPr="00B111A7">
        <w:t xml:space="preserve"> Mehiko je za vedno zapustil 10. februarja 1947,</w:t>
      </w:r>
      <w:r w:rsidRPr="00B111A7">
        <w:rPr>
          <w:rFonts w:eastAsia="MS Minngs"/>
          <w:vertAlign w:val="superscript"/>
        </w:rPr>
        <w:footnoteReference w:id="53"/>
      </w:r>
      <w:r w:rsidRPr="00B111A7">
        <w:t xml:space="preserve"> prav na dan podpisa Mirovne pogodbe med zavezniškimi in pridruženimi silami in Italijo, s katero je bilo med drugim ustanovljeno Svobodno tržaško ozemlje.</w:t>
      </w:r>
    </w:p>
    <w:p w:rsidR="00B111A7" w:rsidRPr="00B111A7" w:rsidRDefault="00B111A7" w:rsidP="00B111A7">
      <w:pPr>
        <w:spacing w:line="360" w:lineRule="auto"/>
        <w:ind w:firstLine="709"/>
        <w:jc w:val="both"/>
      </w:pPr>
      <w:r w:rsidRPr="00B111A7">
        <w:t>Potovanje prek Atlantika na ladji Maršal Govorov je trajalo več kot mesec dni. Sprva se je nameraval izkrcati v Rostocku, ki je bil takrat v delu Nemčije, ki ga je okupirala Rdeča armada, in nadaljevati pot v smeri Dunaj – Trst. A kot sam pripoveduje, se je hitro prepričal, da je bolje najprej oditi v Moskvo in se tako »izogniti neprijetnim postankom v Nemčiji«,</w:t>
      </w:r>
      <w:r w:rsidRPr="00B111A7">
        <w:rPr>
          <w:rFonts w:eastAsia="MS Minngs"/>
          <w:vertAlign w:val="superscript"/>
        </w:rPr>
        <w:footnoteReference w:id="54"/>
      </w:r>
      <w:r w:rsidRPr="00B111A7">
        <w:t xml:space="preserve"> torej neprijetnemu potovanju v conah, ki so jih zasedli Anglo-Američani. Pri odločitvi mu je pomagala tudi huda zima 1946-1947. </w:t>
      </w:r>
      <w:proofErr w:type="spellStart"/>
      <w:r w:rsidRPr="00B111A7">
        <w:t>Kielski</w:t>
      </w:r>
      <w:proofErr w:type="spellEnd"/>
      <w:r w:rsidRPr="00B111A7">
        <w:t xml:space="preserve"> kanal in velik del Baltskega morja so poledeneli, zato se je sovjetska ladja morala obrniti od Leningrada in pri tem naredila velik ovinek proti severu, še preko točke spoja med Norveško in Sovjetsko zvezo (Rusijo) v polarnem krogu: vse do Murmanska v Kolskem zalivu.</w:t>
      </w:r>
    </w:p>
    <w:p w:rsidR="00B111A7" w:rsidRPr="00B111A7" w:rsidRDefault="00B111A7" w:rsidP="00B111A7">
      <w:pPr>
        <w:spacing w:line="360" w:lineRule="auto"/>
        <w:ind w:firstLine="709"/>
        <w:jc w:val="both"/>
      </w:pPr>
      <w:r w:rsidRPr="00B111A7">
        <w:t xml:space="preserve">Monotono vsakdanjost na krovu ladje so prekinjali viharji in nevihte, ki so kdaj pa kdaj divjali nad Atlantikom. Da bi se uprl morski bolezni, se je zapiral v svojo kajuto, kjer je ženi Isabel pisal dolga plehka pisma. Mehika je bila zanj že preteklost in Vidali ni bil človek, ki bi se oziral nazaj. Grabila ga je tesnoba pred novimi dolžnostmi, ki se je ni uspel otresti. Ob večerih, ko je bilo vreme lepo, je pisana druščina potnikov na krovu Maršala </w:t>
      </w:r>
      <w:proofErr w:type="spellStart"/>
      <w:r w:rsidRPr="00B111A7">
        <w:t>Govorova</w:t>
      </w:r>
      <w:proofErr w:type="spellEnd"/>
      <w:r w:rsidRPr="00B111A7">
        <w:t xml:space="preserve"> – umetniki, partijski funkcionarji, politični izgnanci – veseljačila pozno v noč. O tem je z nekaj slabe vesti pisal </w:t>
      </w:r>
      <w:proofErr w:type="spellStart"/>
      <w:r w:rsidRPr="00B111A7">
        <w:t>Isabeli</w:t>
      </w:r>
      <w:proofErr w:type="spellEnd"/>
      <w:r w:rsidRPr="00B111A7">
        <w:t xml:space="preserve">. Medtem ko je zdravil mačka, je z Bronom </w:t>
      </w:r>
      <w:proofErr w:type="spellStart"/>
      <w:r w:rsidRPr="00B111A7">
        <w:t>Freiem</w:t>
      </w:r>
      <w:proofErr w:type="spellEnd"/>
      <w:r w:rsidRPr="00B111A7">
        <w:t xml:space="preserve"> – avstrijskim politikom in novinarjem, sorodnikom Heinricha Heineja, emigrantom v Mehiki v letu 1941, ki se je takrat tudi vračal v domovino – načenjal stare razprave o odnosu med intelektualci in partijo, ki jih je pred tem tisočkrat imel s Pablom Nerudo in Davidom </w:t>
      </w:r>
      <w:proofErr w:type="spellStart"/>
      <w:r w:rsidRPr="00B111A7">
        <w:t>Alfarom</w:t>
      </w:r>
      <w:proofErr w:type="spellEnd"/>
      <w:r w:rsidRPr="00B111A7">
        <w:t xml:space="preserve"> </w:t>
      </w:r>
      <w:proofErr w:type="spellStart"/>
      <w:r w:rsidRPr="00B111A7">
        <w:t>Siqueirosom</w:t>
      </w:r>
      <w:proofErr w:type="spellEnd"/>
      <w:r w:rsidRPr="00B111A7">
        <w:rPr>
          <w:rFonts w:eastAsia="MS Minngs"/>
          <w:vertAlign w:val="superscript"/>
        </w:rPr>
        <w:footnoteReference w:id="55"/>
      </w:r>
      <w:r w:rsidRPr="00B111A7">
        <w:t>: prav s tistimi, ki niso bili naklonjeni »nekritični, shematični in mehanični interpretaciji (partijske) discipline«. Nespremenljiv zaključek – partija je do njih kazala svojo »neumno in bedno omalovaževanje«.</w:t>
      </w:r>
      <w:r w:rsidRPr="00B111A7">
        <w:rPr>
          <w:rFonts w:eastAsia="MS Minngs"/>
          <w:vertAlign w:val="superscript"/>
        </w:rPr>
        <w:footnoteReference w:id="56"/>
      </w:r>
      <w:r w:rsidRPr="00B111A7">
        <w:t xml:space="preserve"> Ob drugih priložnostih je s tovariši na potovanju razpravljal o zakulisju vzrokov, ki so pripeljali do tega, da je bil njegov odhod preložen. Nekega večera je </w:t>
      </w:r>
      <w:r w:rsidRPr="00B111A7">
        <w:lastRenderedPageBreak/>
        <w:t xml:space="preserve">mehiška prijateljica </w:t>
      </w:r>
      <w:proofErr w:type="spellStart"/>
      <w:r w:rsidRPr="00B111A7">
        <w:t>Ashia</w:t>
      </w:r>
      <w:proofErr w:type="spellEnd"/>
      <w:r w:rsidRPr="00B111A7">
        <w:t xml:space="preserve"> povedala zabavno anekdoto: »Veš kaj je rekel nekdo iz ameriškega veleposlaništva našemu </w:t>
      </w:r>
      <w:proofErr w:type="spellStart"/>
      <w:r w:rsidRPr="00B111A7">
        <w:t>Umanskyju</w:t>
      </w:r>
      <w:proofErr w:type="spellEnd"/>
      <w:r w:rsidRPr="00B111A7">
        <w:t>, ko ga je ta vprašal, zakaj ti ne pustijo oditi? /…/ Da v Italiji ne boš ustanovil novega Petega regimenta (</w:t>
      </w:r>
      <w:proofErr w:type="spellStart"/>
      <w:r w:rsidRPr="00B111A7">
        <w:t>Quinto</w:t>
      </w:r>
      <w:proofErr w:type="spellEnd"/>
      <w:r w:rsidRPr="00B111A7">
        <w:t xml:space="preserve"> </w:t>
      </w:r>
      <w:proofErr w:type="spellStart"/>
      <w:r w:rsidRPr="00B111A7">
        <w:t>Regimento</w:t>
      </w:r>
      <w:proofErr w:type="spellEnd"/>
      <w:r w:rsidRPr="00B111A7">
        <w:t>, op. pr.).«</w:t>
      </w:r>
      <w:r w:rsidRPr="00B111A7">
        <w:rPr>
          <w:rFonts w:eastAsia="MS Minngs"/>
          <w:vertAlign w:val="superscript"/>
        </w:rPr>
        <w:t xml:space="preserve"> </w:t>
      </w:r>
      <w:r w:rsidRPr="00B111A7">
        <w:rPr>
          <w:rFonts w:eastAsia="MS Minngs"/>
          <w:vertAlign w:val="superscript"/>
        </w:rPr>
        <w:footnoteReference w:id="57"/>
      </w:r>
      <w:r w:rsidRPr="00B111A7">
        <w:t xml:space="preserve"> Naš </w:t>
      </w:r>
      <w:proofErr w:type="spellStart"/>
      <w:r w:rsidRPr="00B111A7">
        <w:rPr>
          <w:i/>
        </w:rPr>
        <w:t>Umansky</w:t>
      </w:r>
      <w:proofErr w:type="spellEnd"/>
      <w:r w:rsidRPr="00B111A7">
        <w:t xml:space="preserve"> je bil Konstantin </w:t>
      </w:r>
      <w:proofErr w:type="spellStart"/>
      <w:r w:rsidRPr="00B111A7">
        <w:t>Aleksandrovič</w:t>
      </w:r>
      <w:proofErr w:type="spellEnd"/>
      <w:r w:rsidRPr="00B111A7">
        <w:t xml:space="preserve"> </w:t>
      </w:r>
      <w:proofErr w:type="spellStart"/>
      <w:r w:rsidRPr="00B111A7">
        <w:t>Umansky</w:t>
      </w:r>
      <w:proofErr w:type="spellEnd"/>
      <w:r w:rsidRPr="00B111A7">
        <w:t>, sovjetski veleposlanik v Mehiki, ki je dve leti pred tem (25. januarja 1945) umrl v skrivnostni letalski nesreči.</w:t>
      </w:r>
      <w:r w:rsidRPr="00B111A7">
        <w:rPr>
          <w:rFonts w:eastAsia="MS Minngs"/>
          <w:vertAlign w:val="superscript"/>
        </w:rPr>
        <w:footnoteReference w:id="58"/>
      </w:r>
    </w:p>
    <w:p w:rsidR="00B111A7" w:rsidRPr="00B111A7" w:rsidRDefault="00B111A7" w:rsidP="00B111A7">
      <w:pPr>
        <w:spacing w:line="360" w:lineRule="auto"/>
        <w:ind w:firstLine="709"/>
        <w:jc w:val="both"/>
      </w:pPr>
      <w:r w:rsidRPr="00B111A7">
        <w:t xml:space="preserve">Vidali se je 2. marca 1947 izkrcal v Murmansku. Po petih dneh vožnje z vlakom in </w:t>
      </w:r>
      <w:smartTag w:uri="urn:schemas-microsoft-com:office:smarttags" w:element="metricconverter">
        <w:smartTagPr>
          <w:attr w:name="ProductID" w:val="2500 kilometrih"/>
        </w:smartTagPr>
        <w:r w:rsidRPr="00B111A7">
          <w:t>2500 kilometrih</w:t>
        </w:r>
      </w:smartTag>
      <w:r w:rsidRPr="00B111A7">
        <w:t xml:space="preserve"> je končno prišel v Moskvo. Občutki niso bili dobri: »Vrnitev v Sovjetsko zvezo po več kot dvanajstih letih, med katerimi sta Evropo zajeli dve strašni vojni (državljanska vojna v Španiji in druga svetovna vojna, op. pr.) in je umrlo ogromno ljudi. Moj položaj člana partije ni bil zavidanja vreden: moral bom pojasniti, razložiti veliko zadev.«</w:t>
      </w:r>
      <w:r w:rsidRPr="00B111A7">
        <w:rPr>
          <w:rFonts w:eastAsia="MS Minngs"/>
          <w:vertAlign w:val="superscript"/>
        </w:rPr>
        <w:t xml:space="preserve"> </w:t>
      </w:r>
      <w:r w:rsidRPr="00B111A7">
        <w:rPr>
          <w:rFonts w:eastAsia="MS Minngs"/>
          <w:vertAlign w:val="superscript"/>
        </w:rPr>
        <w:footnoteReference w:id="59"/>
      </w:r>
    </w:p>
    <w:p w:rsidR="00B111A7" w:rsidRPr="00B111A7" w:rsidRDefault="00B111A7" w:rsidP="00B111A7">
      <w:pPr>
        <w:spacing w:line="360" w:lineRule="auto"/>
        <w:ind w:firstLine="709"/>
        <w:jc w:val="both"/>
      </w:pPr>
      <w:r w:rsidRPr="00B111A7">
        <w:t xml:space="preserve">Med zadevami, ki so terjale pojasnilo, naj na začetku omenimo aretacijo in izgon iz KP Mehike; in nato nepopustljivo nasprotovanje </w:t>
      </w:r>
      <w:proofErr w:type="spellStart"/>
      <w:r w:rsidRPr="00B111A7">
        <w:t>Browderjevi</w:t>
      </w:r>
      <w:proofErr w:type="spellEnd"/>
      <w:r w:rsidRPr="00B111A7">
        <w:t xml:space="preserve"> usmeritvi, prav ko je nekdanji sekretar ameriške komunistične partije od sovjetskega zunanjega ministra Molotova dobil milostno mini rehabilitacijo (in je začel svojo drugo donosno kariero obveščevalnega agenta sovjetskih obveščevalnih služb v ZDA).</w:t>
      </w:r>
      <w:r w:rsidRPr="00B111A7">
        <w:rPr>
          <w:rFonts w:eastAsia="MS Minngs"/>
          <w:vertAlign w:val="superscript"/>
        </w:rPr>
        <w:footnoteReference w:id="60"/>
      </w:r>
      <w:r w:rsidRPr="00B111A7">
        <w:t xml:space="preserve"> Poleg tega so mnogi </w:t>
      </w:r>
      <w:proofErr w:type="spellStart"/>
      <w:r w:rsidRPr="00B111A7">
        <w:t>Vidalijevi</w:t>
      </w:r>
      <w:proofErr w:type="spellEnd"/>
      <w:r w:rsidRPr="00B111A7">
        <w:t xml:space="preserve"> prijatelji izginili v velikih Stalinovih čistkah, drugi se niso nikoli uspeli izvleči iz najhujših trenutkov krize. Helena </w:t>
      </w:r>
      <w:proofErr w:type="spellStart"/>
      <w:r w:rsidRPr="00B111A7">
        <w:t>Stasova</w:t>
      </w:r>
      <w:proofErr w:type="spellEnd"/>
      <w:r w:rsidRPr="00B111A7">
        <w:t>, Leninova tajnica, ki je imela veliko vlogo na negotovih poteh njegovega aktivnega delovanja, je bila, čeprav stara in bolna, še vedno v preiskavi. Zahvaljujoč posredovanju dveh ruskih funkcionarjev Rdeče pomoči jo je šel obiskat in ob tej priliki poslušal »grozljive in neverjetne dogodke in dejanja«.</w:t>
      </w:r>
      <w:r w:rsidRPr="00B111A7">
        <w:rPr>
          <w:rFonts w:eastAsia="MS Minngs"/>
          <w:vertAlign w:val="superscript"/>
        </w:rPr>
        <w:footnoteReference w:id="61"/>
      </w:r>
    </w:p>
    <w:p w:rsidR="00B111A7" w:rsidRPr="00B111A7" w:rsidRDefault="00B111A7" w:rsidP="00B111A7">
      <w:pPr>
        <w:spacing w:line="360" w:lineRule="auto"/>
        <w:ind w:firstLine="709"/>
        <w:jc w:val="both"/>
      </w:pPr>
      <w:r w:rsidRPr="00B111A7">
        <w:t xml:space="preserve">Od sredine tridesetih let je bil tudi on tarča strupenih insinuacij, ki jih tudi </w:t>
      </w:r>
      <w:proofErr w:type="spellStart"/>
      <w:r w:rsidRPr="00B111A7">
        <w:t>neoporočno</w:t>
      </w:r>
      <w:proofErr w:type="spellEnd"/>
      <w:r w:rsidRPr="00B111A7">
        <w:t xml:space="preserve"> delovanje v Španiji ni razpršili, pač pa so jih mehiške spletke ponovno z vso močjo postavile v ospredje. Kakorkoli zveni paradoksalno, iz sovjetskih virov razberemo, da so celo </w:t>
      </w:r>
      <w:proofErr w:type="spellStart"/>
      <w:r w:rsidRPr="00B111A7">
        <w:t>Vidalija</w:t>
      </w:r>
      <w:proofErr w:type="spellEnd"/>
      <w:r w:rsidRPr="00B111A7">
        <w:t xml:space="preserve"> - komandanta Carlosa sumili, da je trockist. O njegovem in </w:t>
      </w:r>
      <w:proofErr w:type="spellStart"/>
      <w:r w:rsidRPr="00B111A7">
        <w:t>Montagnanovim</w:t>
      </w:r>
      <w:proofErr w:type="spellEnd"/>
      <w:r w:rsidRPr="00B111A7">
        <w:t xml:space="preserve"> domnevnim zbližanjem s še bolj domnevnimi trockističnih krogi v Mehiki piše namestnik komisarja za zunanje zadeve sovjetske vlade Vladimir </w:t>
      </w:r>
      <w:proofErr w:type="spellStart"/>
      <w:r w:rsidRPr="00B111A7">
        <w:t>Georgievič</w:t>
      </w:r>
      <w:proofErr w:type="spellEnd"/>
      <w:r w:rsidRPr="00B111A7">
        <w:t xml:space="preserve"> </w:t>
      </w:r>
      <w:proofErr w:type="spellStart"/>
      <w:r w:rsidRPr="00B111A7">
        <w:t>Dekanozov</w:t>
      </w:r>
      <w:proofErr w:type="spellEnd"/>
      <w:r w:rsidRPr="00B111A7">
        <w:t xml:space="preserve"> v poročilu iz januarja 1947, ki ga je poslal takratnemu načelniku Zunanjega oddelka Centralnega komiteja KP SZ </w:t>
      </w:r>
      <w:proofErr w:type="spellStart"/>
      <w:r w:rsidRPr="00B111A7">
        <w:t>Michailu</w:t>
      </w:r>
      <w:proofErr w:type="spellEnd"/>
      <w:r w:rsidRPr="00B111A7">
        <w:t xml:space="preserve"> </w:t>
      </w:r>
      <w:proofErr w:type="spellStart"/>
      <w:r w:rsidRPr="00B111A7">
        <w:lastRenderedPageBreak/>
        <w:t>Suslovu</w:t>
      </w:r>
      <w:proofErr w:type="spellEnd"/>
      <w:r w:rsidRPr="00B111A7">
        <w:t>.</w:t>
      </w:r>
      <w:r w:rsidRPr="00B111A7">
        <w:rPr>
          <w:rFonts w:eastAsia="MS Minngs"/>
          <w:vertAlign w:val="superscript"/>
        </w:rPr>
        <w:footnoteReference w:id="62"/>
      </w:r>
      <w:r w:rsidRPr="00B111A7">
        <w:t xml:space="preserve"> Naj ob tem spomnim, da je bil trockizem kategorija, ki so jo z veliko diskrecijsko pravico v času stalinističnega fanatizma uporabljali v nenehnem lovu na čarovnice. Tokrat je bilo kot trockizem označeno levičarsko nasprotovanje umeritvi sekretarja KP ZDA </w:t>
      </w:r>
      <w:proofErr w:type="spellStart"/>
      <w:r w:rsidRPr="00B111A7">
        <w:t>Browderja</w:t>
      </w:r>
      <w:proofErr w:type="spellEnd"/>
      <w:r w:rsidRPr="00B111A7">
        <w:t xml:space="preserve">. Poleg tega pa je bil </w:t>
      </w:r>
      <w:proofErr w:type="spellStart"/>
      <w:r w:rsidRPr="00B111A7">
        <w:t>Dekanozov</w:t>
      </w:r>
      <w:proofErr w:type="spellEnd"/>
      <w:r w:rsidRPr="00B111A7">
        <w:t xml:space="preserve">, katerega pravi priimek je bil </w:t>
      </w:r>
      <w:proofErr w:type="spellStart"/>
      <w:r w:rsidRPr="00B111A7">
        <w:t>Dekanozishvili</w:t>
      </w:r>
      <w:proofErr w:type="spellEnd"/>
      <w:r w:rsidRPr="00B111A7">
        <w:t xml:space="preserve">, hkrati visok vodja NKVD-ja. To je bil še en dokaz več, kako spodkopan je bil </w:t>
      </w:r>
      <w:proofErr w:type="spellStart"/>
      <w:r w:rsidRPr="00B111A7">
        <w:t>Vidalijev</w:t>
      </w:r>
      <w:proofErr w:type="spellEnd"/>
      <w:r w:rsidRPr="00B111A7">
        <w:t xml:space="preserve"> ugled in glede dogajanj v Mehiki potreben rehabilitacije.</w:t>
      </w:r>
    </w:p>
    <w:p w:rsidR="00B111A7" w:rsidRPr="00B111A7" w:rsidRDefault="00B111A7" w:rsidP="00B111A7">
      <w:pPr>
        <w:spacing w:line="360" w:lineRule="auto"/>
        <w:ind w:firstLine="709"/>
        <w:jc w:val="both"/>
      </w:pPr>
      <w:r w:rsidRPr="00B111A7">
        <w:t xml:space="preserve"> Kljub vsemu pa je bilo za </w:t>
      </w:r>
      <w:proofErr w:type="spellStart"/>
      <w:r w:rsidRPr="00B111A7">
        <w:t>Vidalija</w:t>
      </w:r>
      <w:proofErr w:type="spellEnd"/>
      <w:r w:rsidRPr="00B111A7">
        <w:t xml:space="preserve"> v tistem tednu dni, kolikor je trajalo njegovo bivanje v Moskvi, najpomembnejše srečanje z italijanskim veleposlanikom </w:t>
      </w:r>
      <w:proofErr w:type="spellStart"/>
      <w:r w:rsidRPr="00B111A7">
        <w:t>Manlijem</w:t>
      </w:r>
      <w:proofErr w:type="spellEnd"/>
      <w:r w:rsidRPr="00B111A7">
        <w:t xml:space="preserve"> </w:t>
      </w:r>
      <w:proofErr w:type="spellStart"/>
      <w:r w:rsidRPr="00B111A7">
        <w:t>Brosijem</w:t>
      </w:r>
      <w:proofErr w:type="spellEnd"/>
      <w:r w:rsidRPr="00B111A7">
        <w:t>. Iz ameriških dokumentov razberemo, da sta razpravljala o podrobnostih njegove skorajšnje vrnitve v Trst.</w:t>
      </w:r>
      <w:r w:rsidRPr="00B111A7">
        <w:rPr>
          <w:rFonts w:eastAsia="MS Minngs"/>
          <w:vertAlign w:val="superscript"/>
        </w:rPr>
        <w:footnoteReference w:id="63"/>
      </w:r>
      <w:r w:rsidRPr="00B111A7">
        <w:t xml:space="preserve"> Dejstvo, da jugoslovanski voditelji o tem srečanju niso bili obveščeni in da so mu pogosto oponašali »tajnost« načina, s katerim so izvedli njegovo vrnitev v domovino, lahko kaže na to, kako je bila v dogajanje vpletena italijanska vlada.</w:t>
      </w:r>
      <w:r w:rsidRPr="00B111A7">
        <w:rPr>
          <w:rFonts w:eastAsia="MS Minngs"/>
          <w:vertAlign w:val="superscript"/>
        </w:rPr>
        <w:footnoteReference w:id="64"/>
      </w:r>
      <w:r w:rsidRPr="00B111A7">
        <w:t xml:space="preserve"> Vidali je angloameriškim oblastem v Trstu kasneje sam priznal, da je potovanje, ker je imel status »begunca Italijanskega zunanjega ministrstva pri veleposlaniku </w:t>
      </w:r>
      <w:proofErr w:type="spellStart"/>
      <w:r w:rsidRPr="00B111A7">
        <w:t>Luigiju</w:t>
      </w:r>
      <w:proofErr w:type="spellEnd"/>
      <w:r w:rsidRPr="00B111A7">
        <w:t xml:space="preserve"> </w:t>
      </w:r>
      <w:proofErr w:type="spellStart"/>
      <w:r w:rsidRPr="00B111A7">
        <w:t>Petrucciju</w:t>
      </w:r>
      <w:proofErr w:type="spellEnd"/>
      <w:r w:rsidRPr="00B111A7">
        <w:t xml:space="preserve"> v Ciudad de México plačala italijanska vlada« in je v dokaz tudi predložil ustrezna potrdila.</w:t>
      </w:r>
      <w:r w:rsidRPr="00B111A7">
        <w:rPr>
          <w:rFonts w:eastAsia="MS Minngs"/>
          <w:vertAlign w:val="superscript"/>
        </w:rPr>
        <w:footnoteReference w:id="65"/>
      </w:r>
    </w:p>
    <w:p w:rsidR="00B111A7" w:rsidRPr="00B111A7" w:rsidRDefault="00B111A7" w:rsidP="00B111A7">
      <w:pPr>
        <w:spacing w:line="360" w:lineRule="auto"/>
        <w:ind w:firstLine="709"/>
        <w:jc w:val="both"/>
      </w:pPr>
      <w:r w:rsidRPr="00B111A7">
        <w:t>V vsakem primeru je moral kljub temu, da je to bilo bolj »italijansko« kot »sovjetsko« potovanje, da bi iz Moskve prišel v Trst, potovati preko Jugoslavije. Še toliko bolj, ker je bilo vodstvo komunističnega gibanja v coni A Julijske krajine še vedno trdno v slovenskih rokah. Po obisku pri jugoslovanskem veleposlaniku v Moskvi – ki mu je svetoval, naj vzame jugoslovanski potni list, saj bo Trst zagotovo priključen novi jugoslovanski socialistični republiki</w:t>
      </w:r>
      <w:r w:rsidRPr="00B111A7">
        <w:rPr>
          <w:rFonts w:eastAsia="MS Minngs"/>
          <w:vertAlign w:val="superscript"/>
        </w:rPr>
        <w:footnoteReference w:id="66"/>
      </w:r>
      <w:r w:rsidRPr="00B111A7">
        <w:t xml:space="preserve"> - in po hitrem slovesu od Regentove hčerke (ta mu je izročila zbirko fotografij, ki jih je v Sovjetski zvezi pustila njegova umrla žena Tina) je 24. marca prispel v Beograd. Tam ga je sprejel vodja Kadrovskega oddelka KPJ Veljko Vlahović,</w:t>
      </w:r>
      <w:r w:rsidRPr="00B111A7">
        <w:rPr>
          <w:rFonts w:eastAsia="MS Minngs"/>
          <w:vertAlign w:val="superscript"/>
        </w:rPr>
        <w:footnoteReference w:id="67"/>
      </w:r>
      <w:r w:rsidRPr="00B111A7">
        <w:t xml:space="preserve"> s katerim sta se poznala še iz časov španske državljanske vojne.</w:t>
      </w:r>
    </w:p>
    <w:p w:rsidR="00B111A7" w:rsidRPr="00B111A7" w:rsidRDefault="00B111A7" w:rsidP="00B111A7">
      <w:pPr>
        <w:spacing w:line="360" w:lineRule="auto"/>
        <w:ind w:firstLine="709"/>
        <w:jc w:val="both"/>
      </w:pPr>
      <w:r w:rsidRPr="00B111A7">
        <w:lastRenderedPageBreak/>
        <w:t>Ko se je počasi bližal rodnemu Trstu in novim nalogam, ki so se kazale na obzorju, je v njem raslo zavedanje, da stoji pred odločilnim preobratom: »Pripraviti se moram na to, da začnem novo življenje /…/ Konec je s položajem političnega emigranta, preganjanega begunca in včasih izobčenca, ilegalca.«</w:t>
      </w:r>
      <w:r w:rsidRPr="00B111A7">
        <w:rPr>
          <w:rFonts w:eastAsia="MS Minngs"/>
          <w:vertAlign w:val="superscript"/>
        </w:rPr>
        <w:t xml:space="preserve"> </w:t>
      </w:r>
      <w:r w:rsidRPr="00B111A7">
        <w:rPr>
          <w:rFonts w:eastAsia="MS Minngs"/>
          <w:vertAlign w:val="superscript"/>
        </w:rPr>
        <w:footnoteReference w:id="68"/>
      </w:r>
      <w:r w:rsidRPr="00B111A7">
        <w:t xml:space="preserve"> Začela se je namreč legalna in javna pot voditelja partije: nove Komunistične partije Svobodnega tržaškega ozemlja.</w:t>
      </w:r>
    </w:p>
    <w:p w:rsidR="00B111A7" w:rsidRPr="00B111A7" w:rsidRDefault="00B111A7" w:rsidP="00B111A7">
      <w:pPr>
        <w:spacing w:line="360" w:lineRule="auto"/>
        <w:ind w:firstLine="709"/>
        <w:jc w:val="both"/>
      </w:pPr>
      <w:r w:rsidRPr="00B111A7">
        <w:t xml:space="preserve">V Ljubljani, kamor je prispel naslednji dan, je lahko končno objel Ivana Regenta. Tovariša iz časov protifašističnih bojev v mladosti sta tovarištvo utrdila v Moskvi v prvi polovici tridesetih let, ko je tam še živela utopična in </w:t>
      </w:r>
      <w:proofErr w:type="spellStart"/>
      <w:r w:rsidRPr="00B111A7">
        <w:t>libertarna</w:t>
      </w:r>
      <w:proofErr w:type="spellEnd"/>
      <w:r w:rsidRPr="00B111A7">
        <w:t xml:space="preserve"> vnema, ki jo je Stalinov teror kmalu zatem popolnoma zatrl.</w:t>
      </w:r>
      <w:r w:rsidRPr="00B111A7">
        <w:rPr>
          <w:rFonts w:eastAsia="MS Minngs"/>
          <w:vertAlign w:val="superscript"/>
        </w:rPr>
        <w:footnoteReference w:id="69"/>
      </w:r>
      <w:r w:rsidRPr="00B111A7">
        <w:t xml:space="preserve"> Pisma, ki sta jih Vidali in žena Tina tik pred izbruhom državljanske vojne iz Španije pošiljala tovarišu »</w:t>
      </w:r>
      <w:proofErr w:type="spellStart"/>
      <w:r w:rsidRPr="00B111A7">
        <w:t>Matteu</w:t>
      </w:r>
      <w:proofErr w:type="spellEnd"/>
      <w:r w:rsidRPr="00B111A7">
        <w:t xml:space="preserve">« in njegovi ženi </w:t>
      </w:r>
      <w:proofErr w:type="spellStart"/>
      <w:r w:rsidRPr="00B111A7">
        <w:t>Malki</w:t>
      </w:r>
      <w:proofErr w:type="spellEnd"/>
      <w:r w:rsidRPr="00B111A7">
        <w:t xml:space="preserve">, so polne nostalgije po tistih značilnih </w:t>
      </w:r>
      <w:proofErr w:type="spellStart"/>
      <w:r w:rsidRPr="00B111A7">
        <w:t>nekonformističnih</w:t>
      </w:r>
      <w:proofErr w:type="spellEnd"/>
      <w:r w:rsidRPr="00B111A7">
        <w:t xml:space="preserve"> in uporniških časih, ko je bila revolucija razumljena predvsem kot dejanje morale in etike.</w:t>
      </w:r>
      <w:r w:rsidRPr="00B111A7">
        <w:rPr>
          <w:rFonts w:eastAsia="MS Minngs"/>
          <w:vertAlign w:val="superscript"/>
        </w:rPr>
        <w:footnoteReference w:id="70"/>
      </w:r>
      <w:r w:rsidRPr="00B111A7">
        <w:t xml:space="preserve"> Naj predstavim zelo intimen in pretresljiv dokument, poln velike človeške mehkobe, ob katerem raziskovalec s tem, ko ga objavi, občuti, da ga je s tem tudi oskrunil. Toda človek, ki je megleno jutro 25. marca 1947 na ljubljanski železniški postaji izstopil z vlaka, ni bil več eden glavnih sodelavcev posebnih služb, ki so delovale pod krinko Rdeče pomoči in ki se je zavedal, da v Španiji igra igro svojega življenja. Bil je preživeli, ki je na sebi in v sebi imel na desetine brazgotin. Ni preživela in se ni mogla srečati s prijatelji prelepa ženska, lačna odrešitve in zaljubljena v umetnost, ki mu je usodno sledila z ene naloge in z ene celine na drugo. Skratka, medtem so minila težka leta. </w:t>
      </w:r>
    </w:p>
    <w:p w:rsidR="00B111A7" w:rsidRPr="00B111A7" w:rsidRDefault="00B111A7" w:rsidP="00B111A7">
      <w:pPr>
        <w:spacing w:line="360" w:lineRule="auto"/>
        <w:ind w:firstLine="709"/>
        <w:jc w:val="both"/>
      </w:pPr>
      <w:proofErr w:type="spellStart"/>
      <w:r w:rsidRPr="00B111A7">
        <w:t>Malka</w:t>
      </w:r>
      <w:proofErr w:type="spellEnd"/>
      <w:r w:rsidRPr="00B111A7">
        <w:t xml:space="preserve"> in Ivan sta naredila vse, da bi bil »</w:t>
      </w:r>
      <w:proofErr w:type="spellStart"/>
      <w:r w:rsidRPr="00B111A7">
        <w:t>Toiev</w:t>
      </w:r>
      <w:proofErr w:type="spellEnd"/>
      <w:r w:rsidRPr="00B111A7">
        <w:t>« postanek v Ljubljani prijeten, da bi se počutil »kot doma« in obkrožen s naklonjenostjo. A nista uspela premagati otožnosti, ki se je polastila njegove duše. Nekega dne sta ga peljala v Koper, od koder je lahko občudoval svoje mesto na nasprotni obali zaliva: »Spoštovala sta mojo skoraj religiozno tišino, polno spominov, hrepenenja in misli, ki so bile večkrat žalostne in grenke.«</w:t>
      </w:r>
      <w:r w:rsidRPr="00B111A7">
        <w:rPr>
          <w:rFonts w:eastAsia="MS Minngs"/>
          <w:vertAlign w:val="superscript"/>
        </w:rPr>
        <w:footnoteReference w:id="71"/>
      </w:r>
      <w:r w:rsidRPr="00B111A7">
        <w:t xml:space="preserve"> Soočenje z mladostnimi spomini ga je potrlo in nenehno jima je ponavljal, da se bliža konec.</w:t>
      </w:r>
    </w:p>
    <w:p w:rsidR="00B111A7" w:rsidRPr="00B111A7" w:rsidRDefault="00B111A7" w:rsidP="00B111A7">
      <w:pPr>
        <w:spacing w:line="360" w:lineRule="auto"/>
        <w:ind w:firstLine="709"/>
        <w:jc w:val="both"/>
      </w:pPr>
      <w:r w:rsidRPr="00B111A7">
        <w:t xml:space="preserve">Vidali ni dolgo čakal na to, da je lahko prešel mejo med Jugoslavijo in komaj ustanovljeno cono A STO. Nikakor ne tako, kot nam to hoče prikazati v kasnejših spominih, ko je skušal </w:t>
      </w:r>
      <w:proofErr w:type="spellStart"/>
      <w:r w:rsidRPr="00B111A7">
        <w:t>retrodatirati</w:t>
      </w:r>
      <w:proofErr w:type="spellEnd"/>
      <w:r w:rsidRPr="00B111A7">
        <w:t xml:space="preserve"> spopade z jugoslovanskimi komunisti v luči njihovega razkola s Stalinom, do katerega je prišlo leto dni kasneje: zadnji mejnik svoje politične in bivanjske parabole. </w:t>
      </w:r>
    </w:p>
    <w:p w:rsidR="00B111A7" w:rsidRPr="00B111A7" w:rsidRDefault="00B111A7" w:rsidP="00B111A7">
      <w:pPr>
        <w:spacing w:line="360" w:lineRule="auto"/>
        <w:ind w:firstLine="709"/>
        <w:jc w:val="both"/>
      </w:pPr>
      <w:r w:rsidRPr="00B111A7">
        <w:lastRenderedPageBreak/>
        <w:t xml:space="preserve">V knjigah </w:t>
      </w:r>
      <w:r w:rsidRPr="00B111A7">
        <w:rPr>
          <w:i/>
        </w:rPr>
        <w:t xml:space="preserve">Dal </w:t>
      </w:r>
      <w:proofErr w:type="spellStart"/>
      <w:r w:rsidRPr="00B111A7">
        <w:rPr>
          <w:i/>
        </w:rPr>
        <w:t>Messico</w:t>
      </w:r>
      <w:proofErr w:type="spellEnd"/>
      <w:r w:rsidRPr="00B111A7">
        <w:rPr>
          <w:i/>
        </w:rPr>
        <w:t xml:space="preserve"> a Murmansk (Iz Mehike v Murmansk) </w:t>
      </w:r>
      <w:r w:rsidRPr="00B111A7">
        <w:t xml:space="preserve">in </w:t>
      </w:r>
      <w:proofErr w:type="spellStart"/>
      <w:r w:rsidRPr="00B111A7">
        <w:rPr>
          <w:i/>
        </w:rPr>
        <w:t>Giornale</w:t>
      </w:r>
      <w:proofErr w:type="spellEnd"/>
      <w:r w:rsidRPr="00B111A7">
        <w:rPr>
          <w:i/>
        </w:rPr>
        <w:t xml:space="preserve"> di bordo</w:t>
      </w:r>
      <w:r w:rsidRPr="00B111A7">
        <w:t xml:space="preserve"> (</w:t>
      </w:r>
      <w:r w:rsidRPr="00B111A7">
        <w:rPr>
          <w:i/>
        </w:rPr>
        <w:t xml:space="preserve">Ladijski dnevnik), </w:t>
      </w:r>
      <w:r w:rsidRPr="00B111A7">
        <w:t xml:space="preserve">še bolj pa v </w:t>
      </w:r>
      <w:proofErr w:type="spellStart"/>
      <w:r w:rsidRPr="00B111A7">
        <w:rPr>
          <w:i/>
        </w:rPr>
        <w:t>Ritorno</w:t>
      </w:r>
      <w:proofErr w:type="spellEnd"/>
      <w:r w:rsidRPr="00B111A7">
        <w:rPr>
          <w:i/>
        </w:rPr>
        <w:t xml:space="preserve"> </w:t>
      </w:r>
      <w:proofErr w:type="spellStart"/>
      <w:r w:rsidRPr="00B111A7">
        <w:rPr>
          <w:i/>
        </w:rPr>
        <w:t>alla</w:t>
      </w:r>
      <w:proofErr w:type="spellEnd"/>
      <w:r w:rsidRPr="00B111A7">
        <w:rPr>
          <w:i/>
        </w:rPr>
        <w:t xml:space="preserve"> </w:t>
      </w:r>
      <w:proofErr w:type="spellStart"/>
      <w:r w:rsidRPr="00B111A7">
        <w:rPr>
          <w:i/>
        </w:rPr>
        <w:t>città</w:t>
      </w:r>
      <w:proofErr w:type="spellEnd"/>
      <w:r w:rsidRPr="00B111A7">
        <w:rPr>
          <w:i/>
        </w:rPr>
        <w:t xml:space="preserve"> </w:t>
      </w:r>
      <w:proofErr w:type="spellStart"/>
      <w:r w:rsidRPr="00B111A7">
        <w:rPr>
          <w:i/>
        </w:rPr>
        <w:t>senza</w:t>
      </w:r>
      <w:proofErr w:type="spellEnd"/>
      <w:r w:rsidRPr="00B111A7">
        <w:rPr>
          <w:i/>
        </w:rPr>
        <w:t xml:space="preserve"> pace (Vrnitev v mesto brez miru)</w:t>
      </w:r>
      <w:r w:rsidRPr="00B111A7">
        <w:t xml:space="preserve"> skuša predstaviti, da je bil v Ljubljani neke vrste politični zapornik, ki so ga nedoumljivo sovražne oblasti nadzorovale in bile odločene, da mu preprečijo svoboden odhod, ne da bi mu jasno razložile, zakaj. Resnica pa je bila drugačna. Pisal sem o pomislekih, ki jih je imel Vidali (in ne samo on) glede jugoslovanskega ravnanja v tržaškem vprašanju; a njegov prihod je bil sklepni del poti, za katero sta se, res da s stisnjenimi zobmi, dogovorili KPI in KPJ. Ustanovitev nove partije v STO naj bi omogočila spremembo usmeritve tamkajšnjih komunistov. Vidali bi moral biti garancija za ta načrt, ki naj bi imel tudi Stalinov blagoslov.</w:t>
      </w:r>
    </w:p>
    <w:p w:rsidR="00B111A7" w:rsidRDefault="00B111A7" w:rsidP="00B111A7">
      <w:pPr>
        <w:spacing w:line="360" w:lineRule="auto"/>
        <w:ind w:firstLine="709"/>
        <w:jc w:val="both"/>
      </w:pPr>
      <w:r w:rsidRPr="00B111A7">
        <w:t>Postanek v Sloveniji je bil tako bolj »tehničen« in naj bi obema partijama omogočil, da zaključita z zadnjimi podrobnostmi dogovora. Sam se je brez velikega govoričenja prestavil Izvršnemu komiteju Komunistične partije Julijske krajine. Ta je bila ustanovljena avgusta 1945 v skladu z navodili slovenskega oz. jugoslovanskega partijskega vodstva, da bi tako naredili prvi korak k upravni združitvi ozemlja, ki so ga zahtevali. Zdaj, po sklenitvi mirovne pogodbe z Italijo pa naj bi na območju STO delovala samostojna KP STO.</w:t>
      </w:r>
      <w:r w:rsidRPr="00B111A7">
        <w:rPr>
          <w:rFonts w:eastAsia="MS Minngs"/>
          <w:vertAlign w:val="superscript"/>
        </w:rPr>
        <w:footnoteReference w:id="72"/>
      </w:r>
      <w:r w:rsidRPr="00B111A7">
        <w:t xml:space="preserve"> Srečanje je bilo 29. marca v coni B, ki je bila pod jugoslovansko zasedbeno vojaško upravo, in besede, ki jih je uporabil Vidali, nam bolj kot prepričevanje zvenijo ukazovalno: »Na to predkongresno razpravo se morate pripraviti z vero, morate jo razumeti v njenih usmeritvah, morate razumeti, da se je začela nova faza. Pretekla bo ostala v zgodovini.«</w:t>
      </w:r>
      <w:r w:rsidRPr="00B111A7">
        <w:rPr>
          <w:vertAlign w:val="superscript"/>
        </w:rPr>
        <w:t xml:space="preserve"> </w:t>
      </w:r>
      <w:r w:rsidRPr="00B111A7">
        <w:rPr>
          <w:vertAlign w:val="superscript"/>
          <w:lang w:val="it-IT"/>
        </w:rPr>
        <w:footnoteReference w:id="73"/>
      </w:r>
      <w:r w:rsidRPr="00B111A7">
        <w:t xml:space="preserve"> Če prevedem: da bi lahko tekmovala in morda celo zmagala na volitvah, mora partija opustiti sektaštvo; iz avantgarde delavskega gibanja se mora odpreti do širših plasti srednjih slojev. V mestu, ki je narodnostno razdeljeno, kot je Trst, to ne pomeni drugega kot odpovedati se </w:t>
      </w:r>
      <w:proofErr w:type="spellStart"/>
      <w:r w:rsidRPr="00B111A7">
        <w:t>projugoslovanski</w:t>
      </w:r>
      <w:proofErr w:type="spellEnd"/>
      <w:r w:rsidRPr="00B111A7">
        <w:t xml:space="preserve"> (in protiitalijanski) politiki. Formalni sporazum med KPJ in KPI o ustanovitvi KP STO, podpisan 7. aprila 1947 v Beogradu, je poleg zamegljenih in zapletenih ideoloških formulacij povzel prav to in podčrtal potrebo za čimprejšnje sklicanje ustanovnega kongresa.</w:t>
      </w:r>
      <w:r w:rsidRPr="00B111A7">
        <w:rPr>
          <w:rFonts w:eastAsia="MS Minngs"/>
          <w:vertAlign w:val="superscript"/>
        </w:rPr>
        <w:footnoteReference w:id="74"/>
      </w:r>
      <w:r w:rsidRPr="00B111A7">
        <w:t xml:space="preserve"> Centralni komite Komunistične partije Slovenije (KPS) je dal soglasje k </w:t>
      </w:r>
      <w:proofErr w:type="spellStart"/>
      <w:r w:rsidRPr="00B111A7">
        <w:t>Vidalijevemu</w:t>
      </w:r>
      <w:proofErr w:type="spellEnd"/>
      <w:r w:rsidRPr="00B111A7">
        <w:t xml:space="preserve"> odhodu v Trst in tri dni kasneje, 11. aprila, je bil v bratovi hiši.</w:t>
      </w:r>
      <w:r w:rsidRPr="00B111A7">
        <w:rPr>
          <w:rFonts w:eastAsia="MS Minngs"/>
          <w:vertAlign w:val="superscript"/>
        </w:rPr>
        <w:footnoteReference w:id="75"/>
      </w:r>
    </w:p>
    <w:p w:rsidR="00141C6C" w:rsidRPr="00B111A7" w:rsidRDefault="00141C6C" w:rsidP="00B111A7">
      <w:pPr>
        <w:spacing w:line="360" w:lineRule="auto"/>
        <w:ind w:firstLine="709"/>
        <w:jc w:val="both"/>
      </w:pPr>
    </w:p>
    <w:p w:rsidR="00B111A7" w:rsidRPr="00B111A7" w:rsidRDefault="00B111A7" w:rsidP="00B111A7">
      <w:pPr>
        <w:spacing w:line="360" w:lineRule="auto"/>
        <w:ind w:firstLine="709"/>
        <w:jc w:val="both"/>
      </w:pPr>
    </w:p>
    <w:p w:rsidR="00B111A7" w:rsidRPr="00141C6C" w:rsidRDefault="00B111A7" w:rsidP="006519A2">
      <w:pPr>
        <w:pStyle w:val="Odstavekseznama"/>
        <w:spacing w:line="360" w:lineRule="auto"/>
        <w:jc w:val="center"/>
        <w:rPr>
          <w:b/>
        </w:rPr>
      </w:pPr>
      <w:r w:rsidRPr="00141C6C">
        <w:rPr>
          <w:b/>
        </w:rPr>
        <w:lastRenderedPageBreak/>
        <w:t>Simbol nezadovoljstva</w:t>
      </w:r>
    </w:p>
    <w:p w:rsidR="00141C6C" w:rsidRPr="00141C6C" w:rsidRDefault="00141C6C" w:rsidP="00141C6C">
      <w:pPr>
        <w:pStyle w:val="Odstavekseznama"/>
        <w:spacing w:line="360" w:lineRule="auto"/>
        <w:rPr>
          <w:i/>
        </w:rPr>
      </w:pPr>
    </w:p>
    <w:p w:rsidR="00B111A7" w:rsidRPr="00B111A7" w:rsidRDefault="00B111A7" w:rsidP="00B111A7">
      <w:pPr>
        <w:spacing w:line="360" w:lineRule="auto"/>
        <w:ind w:firstLine="709"/>
        <w:jc w:val="both"/>
      </w:pPr>
      <w:r w:rsidRPr="00B111A7">
        <w:t xml:space="preserve">Ko sta se v majhni gostilni na Krasu srečala z bratom </w:t>
      </w:r>
      <w:proofErr w:type="spellStart"/>
      <w:r w:rsidRPr="00B111A7">
        <w:t>Umbertom</w:t>
      </w:r>
      <w:proofErr w:type="spellEnd"/>
      <w:r w:rsidRPr="00B111A7">
        <w:t xml:space="preserve">, da bi mu ta izročil prepustnico, se je </w:t>
      </w:r>
      <w:proofErr w:type="spellStart"/>
      <w:r w:rsidRPr="00B111A7">
        <w:t>Vidaliju</w:t>
      </w:r>
      <w:proofErr w:type="spellEnd"/>
      <w:r w:rsidRPr="00B111A7">
        <w:t xml:space="preserve"> zdelo, da se brat v teh dvajsetih letih ni nič spremenil: lep, visok in robusten moški z zamišljenimi temnimi očmi. A bil je čudno živčen, še bolj molčeč in plah, kot se ga je spominjal. Preveval ga je neki čuden nemir.</w:t>
      </w:r>
      <w:r w:rsidRPr="00B111A7">
        <w:rPr>
          <w:rFonts w:eastAsia="MS Minngs"/>
          <w:vertAlign w:val="superscript"/>
        </w:rPr>
        <w:footnoteReference w:id="76"/>
      </w:r>
    </w:p>
    <w:p w:rsidR="00B111A7" w:rsidRPr="00B111A7" w:rsidRDefault="00B111A7" w:rsidP="00B111A7">
      <w:pPr>
        <w:spacing w:line="360" w:lineRule="auto"/>
        <w:ind w:firstLine="709"/>
        <w:jc w:val="both"/>
      </w:pPr>
      <w:r w:rsidRPr="00B111A7">
        <w:t xml:space="preserve"> Vidali seveda ni mogel vedeti in vse kaže, da tega ni nikoli izvedel, da se je njegov «100% </w:t>
      </w:r>
      <w:proofErr w:type="spellStart"/>
      <w:r w:rsidRPr="00B111A7">
        <w:t>anti-Communist</w:t>
      </w:r>
      <w:proofErr w:type="spellEnd"/>
      <w:r w:rsidRPr="00B111A7">
        <w:t xml:space="preserve"> </w:t>
      </w:r>
      <w:proofErr w:type="spellStart"/>
      <w:r w:rsidRPr="00B111A7">
        <w:t>and</w:t>
      </w:r>
      <w:proofErr w:type="spellEnd"/>
      <w:r w:rsidRPr="00B111A7">
        <w:t xml:space="preserve"> 100% pro-</w:t>
      </w:r>
      <w:proofErr w:type="spellStart"/>
      <w:r w:rsidRPr="00B111A7">
        <w:t>Italians</w:t>
      </w:r>
      <w:proofErr w:type="spellEnd"/>
      <w:r w:rsidRPr="00B111A7">
        <w:t xml:space="preserve"> </w:t>
      </w:r>
      <w:proofErr w:type="spellStart"/>
      <w:r w:rsidRPr="00B111A7">
        <w:t>brother</w:t>
      </w:r>
      <w:proofErr w:type="spellEnd"/>
      <w:r w:rsidRPr="00B111A7">
        <w:t>» že takrat odločil, da bo sodeloval z obveščevalnimi službami ZVU in jih obveščal o njegovem delovanju.</w:t>
      </w:r>
      <w:r w:rsidRPr="00B111A7">
        <w:rPr>
          <w:rFonts w:eastAsia="MS Minngs"/>
          <w:vertAlign w:val="superscript"/>
        </w:rPr>
        <w:footnoteReference w:id="77"/>
      </w:r>
      <w:r w:rsidRPr="00B111A7">
        <w:t xml:space="preserve"> Tako na primer zahvaljujoč </w:t>
      </w:r>
      <w:proofErr w:type="spellStart"/>
      <w:r w:rsidRPr="00B111A7">
        <w:t>Umbertu</w:t>
      </w:r>
      <w:proofErr w:type="spellEnd"/>
      <w:r w:rsidRPr="00B111A7">
        <w:t xml:space="preserve"> – ki je »odpor do tega, da bi poročal v škodo svojega brata« premagal zaradi višjih »domoljubnih čustev« - vemo, da so </w:t>
      </w:r>
      <w:proofErr w:type="spellStart"/>
      <w:r w:rsidRPr="00B111A7">
        <w:t>Angloameričani</w:t>
      </w:r>
      <w:proofErr w:type="spellEnd"/>
      <w:r w:rsidRPr="00B111A7">
        <w:t xml:space="preserve"> izvedeli za nesporazume, ki so takoj po </w:t>
      </w:r>
      <w:proofErr w:type="spellStart"/>
      <w:r w:rsidRPr="00B111A7">
        <w:t>Vidalijevem</w:t>
      </w:r>
      <w:proofErr w:type="spellEnd"/>
      <w:r w:rsidRPr="00B111A7">
        <w:t xml:space="preserve"> prihodu izbruhnili med njim in slovenskim vodstvom KP JK. Izvedeli so, da je Vidali takoj na začetku odklonil mesto urednika časnika »</w:t>
      </w:r>
      <w:proofErr w:type="spellStart"/>
      <w:r w:rsidRPr="00B111A7">
        <w:t>Lavoratore</w:t>
      </w:r>
      <w:proofErr w:type="spellEnd"/>
      <w:r w:rsidRPr="00B111A7">
        <w:t xml:space="preserve">«, partijskega glasila v italijanskem jeziku, zato da njegovega imena ne bi povezali s </w:t>
      </w:r>
      <w:proofErr w:type="spellStart"/>
      <w:r w:rsidRPr="00B111A7">
        <w:t>projugoslovansko</w:t>
      </w:r>
      <w:proofErr w:type="spellEnd"/>
      <w:r w:rsidRPr="00B111A7">
        <w:t xml:space="preserve"> politiko.</w:t>
      </w:r>
      <w:r w:rsidRPr="00B111A7">
        <w:rPr>
          <w:rFonts w:eastAsia="MS Minngs"/>
          <w:vertAlign w:val="superscript"/>
        </w:rPr>
        <w:footnoteReference w:id="78"/>
      </w:r>
      <w:r w:rsidRPr="00B111A7">
        <w:t xml:space="preserve"> Seveda so ta podatek, ki je potrjeval že znana nasprotja, zabeležili z velikim zanimanjem.</w:t>
      </w:r>
    </w:p>
    <w:p w:rsidR="00B111A7" w:rsidRPr="00B111A7" w:rsidRDefault="00B111A7" w:rsidP="00B111A7">
      <w:pPr>
        <w:spacing w:line="360" w:lineRule="auto"/>
        <w:ind w:firstLine="709"/>
        <w:jc w:val="both"/>
      </w:pPr>
      <w:r w:rsidRPr="00B111A7">
        <w:t xml:space="preserve">Ta rana, ki se je odprla v mikrokozmosu njegovih osebnih naklonjenostih, je pomembna za zgodovinopisje, saj osvetljuje ruševine, bolj moralne kot materialne, ki jih je vojna zapustila v tamkajšnji družbi. Ni slučaj, da so se zavezniški poveljniki odločili, da v Julijski krajini uporabijo enak model neposredne uprave, kot so ga preizkusili v Nemčiji. Druga svetovna vojna je v </w:t>
      </w:r>
      <w:proofErr w:type="spellStart"/>
      <w:r w:rsidRPr="00B111A7">
        <w:rPr>
          <w:i/>
        </w:rPr>
        <w:t>Adriatisches</w:t>
      </w:r>
      <w:proofErr w:type="spellEnd"/>
      <w:r w:rsidRPr="00B111A7">
        <w:rPr>
          <w:i/>
        </w:rPr>
        <w:t xml:space="preserve"> </w:t>
      </w:r>
      <w:proofErr w:type="spellStart"/>
      <w:r w:rsidRPr="00B111A7">
        <w:rPr>
          <w:i/>
        </w:rPr>
        <w:t>Küstenlandu</w:t>
      </w:r>
      <w:proofErr w:type="spellEnd"/>
      <w:r w:rsidRPr="00B111A7">
        <w:rPr>
          <w:i/>
        </w:rPr>
        <w:t xml:space="preserve">, </w:t>
      </w:r>
      <w:r w:rsidRPr="00B111A7">
        <w:t>Okupacijski coni Jadransko primorje, ki je bila vključena v nov Hitlerjev red, imela enak potek in vpliv kot v preostali srednjevzhodni Evropi.</w:t>
      </w:r>
      <w:r w:rsidRPr="00B111A7">
        <w:rPr>
          <w:rFonts w:eastAsia="MS Minngs"/>
          <w:vertAlign w:val="superscript"/>
        </w:rPr>
        <w:footnoteReference w:id="79"/>
      </w:r>
      <w:r w:rsidRPr="00B111A7">
        <w:t xml:space="preserve"> Strukturalno prekrivanje socialnih in nacionalnih spopadov, ki jih je še podžgala nacistična politika </w:t>
      </w:r>
      <w:proofErr w:type="spellStart"/>
      <w:r w:rsidRPr="00B111A7">
        <w:rPr>
          <w:i/>
        </w:rPr>
        <w:t>divide</w:t>
      </w:r>
      <w:proofErr w:type="spellEnd"/>
      <w:r w:rsidRPr="00B111A7">
        <w:rPr>
          <w:i/>
        </w:rPr>
        <w:t xml:space="preserve"> et </w:t>
      </w:r>
      <w:proofErr w:type="spellStart"/>
      <w:r w:rsidRPr="00B111A7">
        <w:rPr>
          <w:i/>
        </w:rPr>
        <w:t>impera</w:t>
      </w:r>
      <w:proofErr w:type="spellEnd"/>
      <w:r w:rsidRPr="00B111A7">
        <w:t>, je v letu 1945 pripeljala do končnega obračuna: eden od stoletnih »problemov« evropskega vzhoda je prišel do točke, da bi bil »enkrat za vselej« razrešen.</w:t>
      </w:r>
      <w:r w:rsidRPr="00B111A7">
        <w:rPr>
          <w:rFonts w:eastAsia="MS Minngs"/>
          <w:vertAlign w:val="superscript"/>
        </w:rPr>
        <w:footnoteReference w:id="80"/>
      </w:r>
      <w:r w:rsidRPr="00B111A7">
        <w:t xml:space="preserve"> Uničenje številčne in pomembne judovske skupnosti, propad starih in diskreditiranih oblastnih struktur, vse to je povzročilo potencialno revolucionaren političen in družben potres, zato je bil poseg z </w:t>
      </w:r>
      <w:r w:rsidRPr="00B111A7">
        <w:lastRenderedPageBreak/>
        <w:t>oblastnega vrha neizogiben.</w:t>
      </w:r>
      <w:r w:rsidRPr="00B111A7">
        <w:rPr>
          <w:rFonts w:eastAsia="MS Minngs"/>
          <w:vertAlign w:val="superscript"/>
        </w:rPr>
        <w:footnoteReference w:id="81"/>
      </w:r>
      <w:r w:rsidRPr="00B111A7">
        <w:t xml:space="preserve"> Za razliko od tega, kar se je zgodilo v Jugoslaviji in v tistem delu Evrope, kjer je potekala </w:t>
      </w:r>
      <w:proofErr w:type="spellStart"/>
      <w:r w:rsidRPr="00B111A7">
        <w:t>sovjetizacija</w:t>
      </w:r>
      <w:proofErr w:type="spellEnd"/>
      <w:r w:rsidRPr="00B111A7">
        <w:t>, je za cono A Julijske krajine ostajalo odprto vprašanje, na čigavi strani bo in s kakšnimi cilji. Ali se bo tam vzpostavil komunizem ali demokracija?</w:t>
      </w:r>
    </w:p>
    <w:p w:rsidR="00B111A7" w:rsidRPr="00B111A7" w:rsidRDefault="00B111A7" w:rsidP="00B111A7">
      <w:pPr>
        <w:spacing w:line="360" w:lineRule="auto"/>
        <w:ind w:firstLine="709"/>
        <w:jc w:val="both"/>
      </w:pPr>
      <w:r w:rsidRPr="00B111A7">
        <w:t xml:space="preserve">Vojna je pustila neljube posledice sovraštva in nasilja, ki sta postala vsakdanja faktorja takratnega časa. Obe strani – </w:t>
      </w:r>
      <w:proofErr w:type="spellStart"/>
      <w:r w:rsidRPr="00B111A7">
        <w:t>proitalijanska</w:t>
      </w:r>
      <w:proofErr w:type="spellEnd"/>
      <w:r w:rsidRPr="00B111A7">
        <w:t xml:space="preserve"> in </w:t>
      </w:r>
      <w:proofErr w:type="spellStart"/>
      <w:r w:rsidRPr="00B111A7">
        <w:t>projugoslovanska</w:t>
      </w:r>
      <w:proofErr w:type="spellEnd"/>
      <w:r w:rsidRPr="00B111A7">
        <w:t xml:space="preserve"> – sta organizirali tudi paravojaške enote: neupogljiva kadrovska partija, v katero je bilo vključeno komunistično gibanje, je bila nujna za to plazečo se državljansko vojno.</w:t>
      </w:r>
      <w:r w:rsidRPr="00B111A7">
        <w:rPr>
          <w:rFonts w:eastAsia="MS Minngs"/>
          <w:vertAlign w:val="superscript"/>
        </w:rPr>
        <w:footnoteReference w:id="82"/>
      </w:r>
      <w:r w:rsidRPr="00B111A7">
        <w:t xml:space="preserve"> Na drugi strani je bila </w:t>
      </w:r>
      <w:proofErr w:type="spellStart"/>
      <w:r w:rsidRPr="00B111A7">
        <w:t>proitalijanska</w:t>
      </w:r>
      <w:proofErr w:type="spellEnd"/>
      <w:r w:rsidRPr="00B111A7">
        <w:t xml:space="preserve"> fronta obnovljena s pomočjo Urada za obmejne pokrajine italijanske vlade, ki se ni veliko oziral na to, kako bo to obnovo izvedel: ob demokratičnih strankah so v imenu obrambe </w:t>
      </w:r>
      <w:proofErr w:type="spellStart"/>
      <w:r w:rsidRPr="00B111A7">
        <w:t>italijanstva</w:t>
      </w:r>
      <w:proofErr w:type="spellEnd"/>
      <w:r w:rsidRPr="00B111A7">
        <w:t xml:space="preserve"> v njej bili tudi plačani nekdanji fašisti in zločinci, ki so bili protagonisti nerazsodnih pogonov »slavo-komunistov«, pretepov in napadov na sedeže nasprotnih združenj.</w:t>
      </w:r>
      <w:r w:rsidRPr="00B111A7">
        <w:rPr>
          <w:rFonts w:eastAsia="MS Minngs"/>
          <w:vertAlign w:val="superscript"/>
        </w:rPr>
        <w:footnoteReference w:id="83"/>
      </w:r>
      <w:r w:rsidRPr="00B111A7">
        <w:t xml:space="preserve"> </w:t>
      </w:r>
    </w:p>
    <w:p w:rsidR="00B111A7" w:rsidRPr="00B111A7" w:rsidRDefault="00B111A7" w:rsidP="00B111A7">
      <w:pPr>
        <w:spacing w:line="360" w:lineRule="auto"/>
        <w:ind w:firstLine="709"/>
        <w:jc w:val="both"/>
      </w:pPr>
      <w:r w:rsidRPr="00B111A7">
        <w:t xml:space="preserve">Pomlad 1947 se je močno vtisnila v </w:t>
      </w:r>
      <w:proofErr w:type="spellStart"/>
      <w:r w:rsidRPr="00B111A7">
        <w:t>Vidalijev</w:t>
      </w:r>
      <w:proofErr w:type="spellEnd"/>
      <w:r w:rsidRPr="00B111A7">
        <w:t xml:space="preserve"> spomin: »Fašisti so se reorganizirali v skvadristične skupine, ki so napadale sedeže političnih in sindikalnih organizacij, ovirale manifestacije, streljale in metale bombe, in vse to pod naklonjenimi pogledi zavezniških zasedbenih oblasti in s finančno podporo vojaškega in policijskega aparata italijanske države. /…/ Nekega večera mi je brat ob vrnitvi domov povedal, da je bil uro pred tem, medtem ko se je s kolesom vračal domov, ubit vodja fašistov v ladjedelnici: streljali so nanj in nato izginili. Ta večer smo slišali številne eksplozije. Na mestnih zidovih so bili napisi, kot so ti: 'Italija je enako lakota, beda, fašizem. Živela socialistična Jugoslavija', ali pa 'Hočemo Italijo! Dol z </w:t>
      </w:r>
      <w:proofErr w:type="spellStart"/>
      <w:r w:rsidRPr="00B111A7">
        <w:t>infojbatorji</w:t>
      </w:r>
      <w:proofErr w:type="spellEnd"/>
      <w:r w:rsidRPr="00B111A7">
        <w:t>! Smrt komunizmu!' Sem nista prišla ne demokracije, ne mir /…/ Tako na eni kot na drugi strani so izgubili razum. /…/ Na komunistični strani so stalno pozivali na sovraštvo proti tistim, ki se niso strinjali s priključitvijo k Jugoslaviji.«</w:t>
      </w:r>
      <w:r w:rsidRPr="00B111A7">
        <w:rPr>
          <w:rFonts w:eastAsia="MS Minngs"/>
          <w:vertAlign w:val="superscript"/>
        </w:rPr>
        <w:footnoteReference w:id="84"/>
      </w:r>
    </w:p>
    <w:p w:rsidR="00B111A7" w:rsidRPr="00B111A7" w:rsidRDefault="00B111A7" w:rsidP="00B111A7">
      <w:pPr>
        <w:spacing w:line="360" w:lineRule="auto"/>
        <w:ind w:firstLine="709"/>
        <w:jc w:val="both"/>
      </w:pPr>
      <w:r w:rsidRPr="00B111A7">
        <w:t>Ne preseneča torej, da je njegovo delovanje – kot vodje Izvršnega komiteja KP JK, ki je bil zadolžen za delo v množičnih organizacijah – v glavnem ciljalo na dvoje: na »pomiritev (pacifikacijo)« območja in na »normalizacijo« partije.</w:t>
      </w:r>
      <w:r w:rsidRPr="00B111A7">
        <w:rPr>
          <w:rFonts w:eastAsia="MS Minngs"/>
          <w:vertAlign w:val="superscript"/>
        </w:rPr>
        <w:footnoteReference w:id="85"/>
      </w:r>
      <w:r w:rsidRPr="00B111A7">
        <w:t xml:space="preserve"> Vredno se je ustaviti na konkretnem </w:t>
      </w:r>
      <w:r w:rsidRPr="00B111A7">
        <w:lastRenderedPageBreak/>
        <w:t xml:space="preserve">pomenu, ki naj bi ga dosegla ta dva koncepta v </w:t>
      </w:r>
      <w:proofErr w:type="spellStart"/>
      <w:r w:rsidRPr="00B111A7">
        <w:t>Vidalijevem</w:t>
      </w:r>
      <w:proofErr w:type="spellEnd"/>
      <w:r w:rsidRPr="00B111A7">
        <w:t xml:space="preserve"> političnem delovanju. Ne samo zato, ker sta bila vzrok in jedro krize, ki je poleti 1947 izbruhnila med njim in slovenskim vodstvom KP JK, ampak zlasti zato, ker lahko s tem v podrobnosti razberemo nasprotja, ki so potihoma razdelila komunistično občestvo s konca vojne.</w:t>
      </w:r>
      <w:r w:rsidRPr="00B111A7">
        <w:rPr>
          <w:rFonts w:eastAsia="MS Minngs"/>
          <w:vertAlign w:val="superscript"/>
        </w:rPr>
        <w:footnoteReference w:id="86"/>
      </w:r>
      <w:r w:rsidRPr="00B111A7">
        <w:t xml:space="preserve"> Prav ti so kmalu vzplamteli na ustanovnem zasedanju </w:t>
      </w:r>
      <w:proofErr w:type="spellStart"/>
      <w:r w:rsidRPr="00B111A7">
        <w:t>Informbiroja</w:t>
      </w:r>
      <w:proofErr w:type="spellEnd"/>
      <w:r w:rsidRPr="00B111A7">
        <w:t xml:space="preserve"> in so nato v manj kot letu dni privedli do senzacionalne in nepričakovane rešitve – Stalinovega izobčenja Tita.</w:t>
      </w:r>
    </w:p>
    <w:p w:rsidR="00B111A7" w:rsidRPr="00B111A7" w:rsidRDefault="00B111A7" w:rsidP="00B111A7">
      <w:pPr>
        <w:spacing w:line="360" w:lineRule="auto"/>
        <w:ind w:firstLine="709"/>
        <w:jc w:val="both"/>
      </w:pPr>
      <w:r w:rsidRPr="00B111A7">
        <w:t xml:space="preserve">»Pomiriti« STO je za </w:t>
      </w:r>
      <w:proofErr w:type="spellStart"/>
      <w:r w:rsidRPr="00B111A7">
        <w:t>Vidalija</w:t>
      </w:r>
      <w:proofErr w:type="spellEnd"/>
      <w:r w:rsidRPr="00B111A7">
        <w:t xml:space="preserve"> torej pomenilo opustiti politiko, ki jo je Togliatti poimenoval »nacionalni nihilizem« do Italijanov.</w:t>
      </w:r>
      <w:r w:rsidRPr="00B111A7">
        <w:rPr>
          <w:rFonts w:eastAsia="MS Minngs"/>
          <w:vertAlign w:val="superscript"/>
        </w:rPr>
        <w:footnoteReference w:id="87"/>
      </w:r>
      <w:r w:rsidRPr="00B111A7">
        <w:t xml:space="preserve"> Pravilno upoštevati italijansko večino prebivalstva, jo uskladiti z njeno dejansko demografsko in gospodarsko težo, to je bil zanj prvi korak, ki ga je bilo treba narediti, da bi znižali vročino narodnostnega spopada. Treba se je bilo odreči priključitvi k Jugoslaviji, da bi tako lahko komunisti z demokratičnimi strankami ustanovili ljudsko fronto in z njo skušali zmagati na volitvah. Samo na ta način bi se Trst lahko rešil tega, da ne bi postal kolonialna baza angloameriškega imperializma. Vidali je menil, da bi moralo STO postati majhna država s svojo posebno »državno« potjo v socializem: ta je bila v temelju usmerjena, kot je bila tista, ki jo je Togliatti začrtal v Italiji, k temu, da se ohrani ravnotežje hegemonije velesil v Evropi.</w:t>
      </w:r>
      <w:r w:rsidRPr="00B111A7">
        <w:rPr>
          <w:rFonts w:eastAsia="MS Minngs"/>
          <w:vertAlign w:val="superscript"/>
        </w:rPr>
        <w:footnoteReference w:id="88"/>
      </w:r>
      <w:r w:rsidRPr="00B111A7">
        <w:t xml:space="preserve"> Kot je sam izjavil, je bila zato naloga komunistov, da »delajo za to, da bo Svobodno ozemlje kraj miru, reda, dela, gospodarskega blagostanja«, ki bo koristilo »nujnemu sporazumu, iskrenemu in prisrčnemu, med dvema velikima sosednjima narodoma«.</w:t>
      </w:r>
      <w:r w:rsidRPr="00B111A7">
        <w:rPr>
          <w:rFonts w:eastAsia="MS Minngs"/>
          <w:vertAlign w:val="superscript"/>
        </w:rPr>
        <w:footnoteReference w:id="89"/>
      </w:r>
      <w:r w:rsidRPr="00B111A7">
        <w:t xml:space="preserve"> </w:t>
      </w:r>
    </w:p>
    <w:p w:rsidR="00B111A7" w:rsidRPr="00B111A7" w:rsidRDefault="00B111A7" w:rsidP="00B111A7">
      <w:pPr>
        <w:spacing w:line="360" w:lineRule="auto"/>
        <w:ind w:firstLine="709"/>
        <w:jc w:val="both"/>
      </w:pPr>
      <w:r w:rsidRPr="00B111A7">
        <w:t xml:space="preserve">Kot vidimo, </w:t>
      </w:r>
      <w:proofErr w:type="spellStart"/>
      <w:r w:rsidRPr="00B111A7">
        <w:t>Vidalijeva</w:t>
      </w:r>
      <w:proofErr w:type="spellEnd"/>
      <w:r w:rsidRPr="00B111A7">
        <w:t xml:space="preserve"> naloga ni bila izvajanje ali podpora komunistični revoluciji, ampak je bila v skladu z umeritvijo in na osnovi strateških opcij, za katere se je glede ravnanje evropskih komunističnih partij v letih </w:t>
      </w:r>
      <w:smartTag w:uri="urn:schemas-microsoft-com:office:smarttags" w:element="metricconverter">
        <w:smartTagPr>
          <w:attr w:name="ProductID" w:val="1943 in"/>
        </w:smartTagPr>
        <w:r w:rsidRPr="00B111A7">
          <w:t>1943 in</w:t>
        </w:r>
      </w:smartTag>
      <w:r w:rsidRPr="00B111A7">
        <w:t xml:space="preserve"> 1944 odločil Stalin. To pa je bila stabilizacija in ne poslabšanje mednarodnih odnosov: razpustitev Kominterne, odklanjanje državljanske vojne in sodelovanje v koalicijskih vladah.</w:t>
      </w:r>
      <w:r w:rsidRPr="00B111A7">
        <w:rPr>
          <w:rFonts w:eastAsia="MS Minngs"/>
          <w:vertAlign w:val="superscript"/>
        </w:rPr>
        <w:footnoteReference w:id="90"/>
      </w:r>
      <w:r w:rsidRPr="00B111A7">
        <w:t xml:space="preserve"> Stalin je načrtoval, da bi se po zmagi v drugi svetovni vojni komunizem širil izključno po treh poteh, to je napredovanje Rdeče armade, zavarovanje novih imperialnih osvojitev v srednji in vzhodni Evropi in vzpon Sovjetske zveze na lestvici svetovne moči, ne pa z vstajo (uporom), torej po poti, ki je bila polna tveganj in je bila poražena </w:t>
      </w:r>
      <w:r w:rsidRPr="00B111A7">
        <w:lastRenderedPageBreak/>
        <w:t>že v obdobju po prvi svetovni vojni.</w:t>
      </w:r>
      <w:r w:rsidRPr="00B111A7">
        <w:rPr>
          <w:rFonts w:eastAsia="MS Minngs"/>
          <w:vertAlign w:val="superscript"/>
        </w:rPr>
        <w:footnoteReference w:id="91"/>
      </w:r>
      <w:r w:rsidRPr="00B111A7">
        <w:t xml:space="preserve"> Da bi torej omejila revolucionarne načrte upornikov v okupirani Evropi, je Moskva komunističnim partijam ukazala, naj se vrnejo k politiki ljudskih front, torej tisti, ki so jo iz istih vzrokov uporabili deset let prej v Španiji.</w:t>
      </w:r>
      <w:r w:rsidRPr="00B111A7">
        <w:rPr>
          <w:rFonts w:eastAsia="MS Minngs"/>
          <w:vertAlign w:val="superscript"/>
        </w:rPr>
        <w:footnoteReference w:id="92"/>
      </w:r>
      <w:r w:rsidRPr="00B111A7">
        <w:t xml:space="preserve"> Ta v pričakovanju končne vzpostavitve socialistične družbe sicer nejasna in začasna pot naj bi bila ustanovitev režimov, ki bi bili nekje med liberalnim parlamentarizmom in sovjetskim modelom. V skladu s temi navodili so v delu Evrope, ki jo je zasedla Rdeča armada, vzpostavljali ljudske demokracije. V Italiji, ki je bila del angloameriške vplivne sfere, pa je generalni sekretar KPI Palmiro Togliatti pridigal o koristih napredne demokracije. Enak recept naj bi v praksi uporabil Vidali v STO.</w:t>
      </w:r>
    </w:p>
    <w:p w:rsidR="00B111A7" w:rsidRPr="00B111A7" w:rsidRDefault="00B111A7" w:rsidP="00B111A7">
      <w:pPr>
        <w:spacing w:line="360" w:lineRule="auto"/>
        <w:ind w:firstLine="709"/>
        <w:jc w:val="both"/>
      </w:pPr>
      <w:r w:rsidRPr="00B111A7">
        <w:t xml:space="preserve">Če upoštevamo te okoliščine, razumemo, kaj je za </w:t>
      </w:r>
      <w:proofErr w:type="spellStart"/>
      <w:r w:rsidRPr="00B111A7">
        <w:t>Vidalija</w:t>
      </w:r>
      <w:proofErr w:type="spellEnd"/>
      <w:r w:rsidRPr="00B111A7">
        <w:t xml:space="preserve"> pomenila »normalizacija« partije. Tudi delovanje KP STO je moralo biti usklajeno z uradno politiko komunističnega gibanja, ta pa je bila izdelana v skladu s prednostnimi zahtevami Sovjetske zveze.</w:t>
      </w:r>
    </w:p>
    <w:p w:rsidR="00B111A7" w:rsidRPr="00B111A7" w:rsidRDefault="00B111A7" w:rsidP="00B111A7">
      <w:pPr>
        <w:spacing w:line="360" w:lineRule="auto"/>
        <w:ind w:firstLine="709"/>
        <w:jc w:val="both"/>
      </w:pPr>
      <w:r w:rsidRPr="00B111A7">
        <w:t>Vendar je bilo to težko, če že ne nemogoče izvesti. Jugoslovanski komunisti so se kot edini v Evropi osvobodili Stalinovega diktata, saj so črpali moč iz uspehov svojega osvobodilnega gibanja. Revolucija je bila v Jugoslaviji na vseh ravneh družbe in v vsaj državi dejansko že izvedena in KPJ je Sovjete obvestila, da se ne namerava ustaviti »na polovici poti«.</w:t>
      </w:r>
      <w:r w:rsidRPr="00B111A7">
        <w:rPr>
          <w:rFonts w:eastAsia="MS Minngs"/>
          <w:vertAlign w:val="superscript"/>
        </w:rPr>
        <w:footnoteReference w:id="93"/>
      </w:r>
      <w:r w:rsidRPr="00B111A7">
        <w:t xml:space="preserve"> Poleg tega se je po ukinitvi Kominterne zmanjšala koordinacija med komunističnimi partijami in omogočila združevanje transnacionalnega pola okrog jugoslovanske partije. Odmev boja Titovih partizanov proti nacifašizmu je segel preko jugoslovanskih mej in je mnogim komunistom pomenil odraz zaupanja in klic, ki se mu po porazih, preganjanjih in predvojnem terorju niso mogli upreti. Osvobodilna gibanja v Albaniji, Grčiji, Bolgariji in severni Italiji, v katerih je prevladovala komunistična komponenta, so na jugoslovansko izkušnjo gledala kot na politični in organizacijski primer, ki ga je vredno posnemati.</w:t>
      </w:r>
      <w:r w:rsidRPr="00B111A7">
        <w:rPr>
          <w:rFonts w:eastAsia="MS Minngs"/>
          <w:vertAlign w:val="superscript"/>
        </w:rPr>
        <w:footnoteReference w:id="94"/>
      </w:r>
      <w:r w:rsidRPr="00B111A7">
        <w:t xml:space="preserve"> In </w:t>
      </w:r>
      <w:r w:rsidRPr="00B111A7">
        <w:lastRenderedPageBreak/>
        <w:t>Jugoslovani sami so se radi predstavljali kot avantgarda revolucije in ekspanzije, zato so rade volje prevzeli vlogo voditelja nezadovoljnih in nepotrpežljivih: torej radikalnih smeri, ki so delovale v vseh evropskih komunističnih partijah, ki so bile razočarane nad zmernostjo uradne linije in prepričane, da je vojna samo začetek splošnega prevrata.</w:t>
      </w:r>
    </w:p>
    <w:p w:rsidR="00B111A7" w:rsidRPr="00B111A7" w:rsidRDefault="00B111A7" w:rsidP="00B111A7">
      <w:pPr>
        <w:spacing w:line="360" w:lineRule="auto"/>
        <w:ind w:firstLine="709"/>
        <w:jc w:val="both"/>
      </w:pPr>
      <w:r w:rsidRPr="00B111A7">
        <w:t xml:space="preserve">Šlo je za obširen in razvejan vpliv, ki je oživljal </w:t>
      </w:r>
      <w:proofErr w:type="spellStart"/>
      <w:r w:rsidRPr="00B111A7">
        <w:t>ekspanzionistične</w:t>
      </w:r>
      <w:proofErr w:type="spellEnd"/>
      <w:r w:rsidRPr="00B111A7">
        <w:t xml:space="preserve"> načrte jugoslovanskega vodstva. Ti so bili v skladu s katastrofičnimi pogledi na odnose s kapitalističnimi državami (značilnimi za Leninove čase), v skladu s katerimi se na dolgi rok ni bilo mogoče izogniti odločilni vojni med kapitalizmom in komunizmom. Ciljali so na razširitev državljanske vojne v Grčiji in Italiji, pa tudi lastne hegemonije v okviru bodoče konfederacije balkanskih držav.</w:t>
      </w:r>
      <w:r w:rsidRPr="00B111A7">
        <w:rPr>
          <w:rFonts w:eastAsia="MS Minngs"/>
          <w:vertAlign w:val="superscript"/>
        </w:rPr>
        <w:footnoteReference w:id="95"/>
      </w:r>
      <w:r w:rsidRPr="00B111A7">
        <w:t xml:space="preserve"> V okviru te strategije je bila Komunistična partije Julijske krajine v očeh svojih voditeljev dejansko oborožena sila, ki je delovala za priključitev Trsta k Jugoslaviji. Ta priključitev naj bi bila odločilna za to, da bi se ohranile sanje o vstaji v severni Italiji: »Še nikjer na svetu (govor sekretarja KP JK Borisa Kraigherja, op. a.) se ni revolucija izvajala brez orožja in danes ima orožje večjo vrednost kot </w:t>
      </w:r>
      <w:proofErr w:type="spellStart"/>
      <w:r w:rsidRPr="00B111A7">
        <w:t>kdajkoli</w:t>
      </w:r>
      <w:proofErr w:type="spellEnd"/>
      <w:r w:rsidRPr="00B111A7">
        <w:t xml:space="preserve"> prej. Angleži in </w:t>
      </w:r>
      <w:proofErr w:type="spellStart"/>
      <w:r w:rsidRPr="00B111A7">
        <w:t>Amerikanci</w:t>
      </w:r>
      <w:proofErr w:type="spellEnd"/>
      <w:r w:rsidRPr="00B111A7">
        <w:t xml:space="preserve"> vodijo danes svet samo z orožjem. Mi smo danes priča oboroženega intervencionizma na vsem svetu (</w:t>
      </w:r>
      <w:proofErr w:type="spellStart"/>
      <w:r w:rsidRPr="00B111A7">
        <w:t>Indokina</w:t>
      </w:r>
      <w:proofErr w:type="spellEnd"/>
      <w:r w:rsidRPr="00B111A7">
        <w:t xml:space="preserve">, Kitajska in tudi Italija). Združitev Trsta z Jugoslavijo pomeni nuditi progresivnim silam v Italiji oboroženo pomoč (…) Ako bi se tu ustanovila avtonomna država, ki bi bila pod njihovo oboroženo kontrolo (ZDA in VB, op. a.) preprečuje zmago demokratičnih sil v Italiji, ker preprečuje pomoč Italiji res demokratičnih sil z vzhoda. /…/ </w:t>
      </w:r>
      <w:r w:rsidRPr="00B111A7">
        <w:rPr>
          <w:u w:val="single"/>
        </w:rPr>
        <w:t>To poudarjam, ker naša linija ni v nasprotju z linijo v Italiji, naša linija je v veliko pomoč italijanskim demokratičnim silam</w:t>
      </w:r>
      <w:r w:rsidRPr="00B111A7">
        <w:t xml:space="preserve"> in moremo reči začasno, da se tu odloča usoda Italije.«</w:t>
      </w:r>
      <w:r w:rsidRPr="00B111A7">
        <w:rPr>
          <w:rFonts w:eastAsia="MS Minngs"/>
          <w:vertAlign w:val="superscript"/>
        </w:rPr>
        <w:footnoteReference w:id="96"/>
      </w:r>
    </w:p>
    <w:p w:rsidR="00B111A7" w:rsidRPr="00B111A7" w:rsidRDefault="00B111A7" w:rsidP="00B111A7">
      <w:pPr>
        <w:spacing w:line="360" w:lineRule="auto"/>
        <w:ind w:firstLine="709"/>
        <w:jc w:val="both"/>
      </w:pPr>
      <w:r w:rsidRPr="00B111A7">
        <w:t>A to ni bil politični program, pač pa vizija socialne in hkrati narodne odrešitve, s katero bi osvobodili – dejansko sprevrnili – starodavne in zakoreninjene pozicije podrejenosti. Za istrske Hrvate in primorske Slovence je bilo, kot da bi se zgodovina šele začela:</w:t>
      </w:r>
      <w:r w:rsidRPr="00B111A7">
        <w:rPr>
          <w:rFonts w:eastAsia="MS Minngs"/>
          <w:vertAlign w:val="superscript"/>
        </w:rPr>
        <w:footnoteReference w:id="97"/>
      </w:r>
      <w:r w:rsidRPr="00B111A7">
        <w:t xml:space="preserve"> leto 1945 je odprlo vrata v pravo vstajenje, v popolno spreobrnitev vrednot in hierarhij, ki je imela regenerativni značaj, torej para religioznega, in je zato zahtevala zvestobo in zaupanje. Zato je bil vsakdo, ki je znotraj partije ali iz ideoloških ali </w:t>
      </w:r>
      <w:proofErr w:type="spellStart"/>
      <w:r w:rsidRPr="00B111A7">
        <w:t>proitalijanskih</w:t>
      </w:r>
      <w:proofErr w:type="spellEnd"/>
      <w:r w:rsidRPr="00B111A7">
        <w:t xml:space="preserve"> čustev nasprotoval tej viziji, obravnavan kot »nezvest« in izobčen ali izključen.</w:t>
      </w:r>
      <w:r w:rsidRPr="00B111A7">
        <w:rPr>
          <w:rFonts w:eastAsia="MS Minngs"/>
          <w:vertAlign w:val="superscript"/>
        </w:rPr>
        <w:footnoteReference w:id="98"/>
      </w:r>
    </w:p>
    <w:p w:rsidR="00B111A7" w:rsidRPr="00B111A7" w:rsidRDefault="00B111A7" w:rsidP="00B111A7">
      <w:pPr>
        <w:spacing w:line="360" w:lineRule="auto"/>
        <w:ind w:firstLine="709"/>
        <w:jc w:val="both"/>
      </w:pPr>
      <w:r w:rsidRPr="00B111A7">
        <w:lastRenderedPageBreak/>
        <w:t xml:space="preserve">Iz istega razloga je bil zanje nesprejemljiv kakršenkoli sporazum med partijskima centralama v Rimu in Beogradu, ki bi ublažil nasprotja med usmeritvama. Tako so novembra 1946 po srečanju med Titom in Togliattijem v Beogradu, na katerem so sta se dogovorila, da predlagata mirovnim pogajalcem rešitev, naj Trst ostane v Italiji, Gorica pa pripade Jugoslaviji, medtem ko STO-ja ne bi ustanovili, člani KP JK reagirali in histerično raztrgali Titove podobe, ki naj bi na oltar </w:t>
      </w:r>
      <w:proofErr w:type="spellStart"/>
      <w:r w:rsidRPr="00B111A7">
        <w:rPr>
          <w:i/>
        </w:rPr>
        <w:t>realpolitike</w:t>
      </w:r>
      <w:proofErr w:type="spellEnd"/>
      <w:r w:rsidRPr="00B111A7">
        <w:rPr>
          <w:i/>
        </w:rPr>
        <w:t xml:space="preserve"> </w:t>
      </w:r>
      <w:r w:rsidRPr="00B111A7">
        <w:t>položil Trst, utripajoče srce slovenskega nacionalizma.</w:t>
      </w:r>
      <w:r w:rsidRPr="00B111A7">
        <w:rPr>
          <w:rFonts w:eastAsia="MS Minngs"/>
          <w:vertAlign w:val="superscript"/>
        </w:rPr>
        <w:footnoteReference w:id="99"/>
      </w:r>
      <w:r w:rsidRPr="00B111A7">
        <w:t xml:space="preserve"> In do tega naj bi prišlo tudi poleti 1947, potem ko so na srečanju med KPI in KPJ v Beogradu uradno potrdili obstoj STO in se je jugoslovanska stran tako začasno odpovedala njegovi priključitvi.</w:t>
      </w:r>
    </w:p>
    <w:p w:rsidR="00B111A7" w:rsidRPr="00B111A7" w:rsidRDefault="00B111A7" w:rsidP="00B111A7">
      <w:pPr>
        <w:spacing w:line="360" w:lineRule="auto"/>
        <w:ind w:firstLine="709"/>
        <w:jc w:val="both"/>
      </w:pPr>
      <w:r w:rsidRPr="00B111A7">
        <w:t xml:space="preserve">Ustanovitev nove KP STO je bila za </w:t>
      </w:r>
      <w:proofErr w:type="spellStart"/>
      <w:r w:rsidRPr="00B111A7">
        <w:t>Vidalija</w:t>
      </w:r>
      <w:proofErr w:type="spellEnd"/>
      <w:r w:rsidRPr="00B111A7">
        <w:t xml:space="preserve"> odlična priložnost, da je v njene vrste ponovno vključil »dragocene tovariše« - tako jih je z jasnim izzivalnim namenom opredelil – ki so bili pred tem odstranjeni, ker so nasprotovali priključitvi Trsta k Jugoslaviji.</w:t>
      </w:r>
      <w:r w:rsidRPr="00B111A7">
        <w:rPr>
          <w:rFonts w:eastAsia="MS Minngs"/>
          <w:vertAlign w:val="superscript"/>
        </w:rPr>
        <w:footnoteReference w:id="100"/>
      </w:r>
      <w:r w:rsidRPr="00B111A7">
        <w:t xml:space="preserve"> Menil je, da je bil v Trst poklican prav zato, da bi opravil še eno od usklajevalnih akcij, po kakršnih je postal znan v preteklosti. Američani so to dobro razumeli, ko so ostroumno zabeležili: »Zdi se, da je njegova glavna naloga lokalne komunistične celice očistiti nediscipliniranih elementov.«</w:t>
      </w:r>
      <w:r w:rsidRPr="00B111A7">
        <w:rPr>
          <w:rFonts w:eastAsia="MS Minngs"/>
          <w:vertAlign w:val="superscript"/>
        </w:rPr>
        <w:footnoteReference w:id="101"/>
      </w:r>
      <w:r w:rsidRPr="00B111A7">
        <w:t xml:space="preserve"> Zaključiti bi moral »prenovo« tamkajšnjega komunističnega gibanja in pri tem doseči njegovo »dosledno svobodo delovanja in neodvisnost od Komunistične partije Jugoslavije«.</w:t>
      </w:r>
      <w:r w:rsidRPr="00B111A7">
        <w:rPr>
          <w:rFonts w:eastAsia="MS Minngs"/>
          <w:vertAlign w:val="superscript"/>
        </w:rPr>
        <w:footnoteReference w:id="102"/>
      </w:r>
      <w:r w:rsidRPr="00B111A7">
        <w:t xml:space="preserve"> Ali v skladu s starim rekom geopolitike, sovražnik mojega sovražnika je moj prijatelj: v tem okviru lahko razumemo, zakaj je lahko neovirano prišel v cono A pod nadzorom </w:t>
      </w:r>
      <w:proofErr w:type="spellStart"/>
      <w:r w:rsidRPr="00B111A7">
        <w:t>Angloameričanov</w:t>
      </w:r>
      <w:proofErr w:type="spellEnd"/>
      <w:r w:rsidRPr="00B111A7">
        <w:t xml:space="preserve">, saj so se ti v celoti zavedali, »da oblasti v Kremlju vsakič, ko potrebujejo človeka, ki je </w:t>
      </w:r>
      <w:r w:rsidRPr="00B111A7">
        <w:rPr>
          <w:i/>
        </w:rPr>
        <w:t>pripravljen na vse</w:t>
      </w:r>
      <w:r w:rsidRPr="00B111A7">
        <w:t xml:space="preserve">, pošljejo </w:t>
      </w:r>
      <w:proofErr w:type="spellStart"/>
      <w:r w:rsidRPr="00B111A7">
        <w:t>Vidalija</w:t>
      </w:r>
      <w:proofErr w:type="spellEnd"/>
      <w:r w:rsidRPr="00B111A7">
        <w:t>«.</w:t>
      </w:r>
      <w:r w:rsidRPr="00B111A7">
        <w:rPr>
          <w:rFonts w:eastAsia="MS Minngs"/>
          <w:vertAlign w:val="superscript"/>
        </w:rPr>
        <w:t xml:space="preserve"> </w:t>
      </w:r>
      <w:r w:rsidRPr="00B111A7">
        <w:rPr>
          <w:rFonts w:eastAsia="MS Minngs"/>
          <w:vertAlign w:val="superscript"/>
        </w:rPr>
        <w:footnoteReference w:id="103"/>
      </w:r>
      <w:r w:rsidRPr="00B111A7">
        <w:t xml:space="preserve"> Po mnenju Diega De Castra,</w:t>
      </w:r>
      <w:r w:rsidRPr="00B111A7">
        <w:rPr>
          <w:rFonts w:eastAsia="MS Minngs"/>
          <w:vertAlign w:val="superscript"/>
        </w:rPr>
        <w:footnoteReference w:id="104"/>
      </w:r>
      <w:r w:rsidRPr="00B111A7">
        <w:t xml:space="preserve"> ki je bil takrat politični svetovalec Predstavništva Italije v Trstu, je bil takoj po </w:t>
      </w:r>
      <w:proofErr w:type="spellStart"/>
      <w:r w:rsidRPr="00B111A7">
        <w:t>Vidalijevi</w:t>
      </w:r>
      <w:proofErr w:type="spellEnd"/>
      <w:r w:rsidRPr="00B111A7">
        <w:t xml:space="preserve"> vrnitvi iz Mehike »nenapadalni pakt« med </w:t>
      </w:r>
      <w:proofErr w:type="spellStart"/>
      <w:r w:rsidRPr="00B111A7">
        <w:t>proitalijansko</w:t>
      </w:r>
      <w:proofErr w:type="spellEnd"/>
      <w:r w:rsidRPr="00B111A7">
        <w:t xml:space="preserve"> fronto in proti priključitvenim krilom lokalnega komunizma sklenjen tudi z blagoslovom angloameriških oblasti.</w:t>
      </w:r>
      <w:r w:rsidRPr="00B111A7">
        <w:rPr>
          <w:vertAlign w:val="superscript"/>
        </w:rPr>
        <w:footnoteReference w:id="105"/>
      </w:r>
    </w:p>
    <w:p w:rsidR="00B111A7" w:rsidRPr="00B111A7" w:rsidRDefault="00B111A7" w:rsidP="00B111A7">
      <w:pPr>
        <w:spacing w:line="360" w:lineRule="auto"/>
        <w:ind w:firstLine="709"/>
        <w:jc w:val="both"/>
      </w:pPr>
      <w:r w:rsidRPr="00B111A7">
        <w:t xml:space="preserve">Pravi namen njegove misije je bil jasen tudi skoraj vsem v partiji, saj so se na hodnikih njenih uradov množili govorice in obrekovanja. Eni so bili začudeni nad tem, da je sploh še živ, drugi so mu očitali – povsem po krivici – da je zaradi strahopetnosti pobegnil iz Italije. Tretji </w:t>
      </w:r>
      <w:r w:rsidRPr="00B111A7">
        <w:lastRenderedPageBreak/>
        <w:t>so se spominjali, da so ga v mladosti izključili iz partije, ker so ga obtožili pretirane egocentričnosti in opozarjali: »Kamorkoli je odšel, od Trsta do obeh Amerik, v Španijo, je prinašal prepire v partiji in ostre boje med frakcijami.« Strašili so z njegovim »brutalnim« obnašanjem in s tem, da je povsod, kamor je prišel, vzpostavil »posebno mrežo tajnih informatorjev«. Večina je menila: »On ni politik, ampak komandant.«</w:t>
      </w:r>
      <w:r w:rsidRPr="00B111A7">
        <w:rPr>
          <w:rFonts w:eastAsia="MS Minngs"/>
          <w:vertAlign w:val="superscript"/>
        </w:rPr>
        <w:footnoteReference w:id="106"/>
      </w:r>
    </w:p>
    <w:p w:rsidR="00B111A7" w:rsidRPr="00B111A7" w:rsidRDefault="00B111A7" w:rsidP="00B111A7">
      <w:pPr>
        <w:spacing w:line="360" w:lineRule="auto"/>
        <w:ind w:firstLine="709"/>
        <w:jc w:val="both"/>
      </w:pPr>
      <w:r w:rsidRPr="00B111A7">
        <w:t>Njegova karizma in ognjeviti značaj sta bili za italijanske aktiviste referenčna točka, bil je vodja, ki so ga dotlej tako pogrešali. Tega se je zavedal tudi Regent. To je bil vidik, ki so ga posebne službe Zavezniške vojaške uprave (njihovi agenti so bili na vseh njegovih zborovanjih), vedno znova ponavljale: izjemen govornik, ki ima toliko privržencev, kot nihče pred njim. Komunistično gibanje je resnično postalo bolj kakovostno in rojeval se je nov kult osebnosti. Množica je bila navdušena, ko je Vidali z govornice grmel, da fašizem ni mrtev in da mora biti čiščenje popolno, da sta ZDA in Velika Britanija psa čuvaja mednarodne reakcije …</w:t>
      </w:r>
      <w:r w:rsidRPr="00B111A7">
        <w:rPr>
          <w:rFonts w:eastAsia="MS Minngs"/>
          <w:vertAlign w:val="superscript"/>
        </w:rPr>
        <w:footnoteReference w:id="107"/>
      </w:r>
      <w:r w:rsidRPr="00B111A7">
        <w:t xml:space="preserve"> Razburljiva retorika, polna agresije. Fotografije iz tistega časa nam kažejo, da je na teh zborovanjih rad nosil suknjo iz črnega usnja, podobno tisti iz mitičnih časov vojne v Španiji. Obveščevalci ZVU so opazili tudi grozečo navzočnost številnih osebnih stražarjev: enote, sestavljene iz najbolj fanatičnih in nasilnih pripadnikov sindikatov in množičnih organizacij. Praviloma so napadali nacionalistične provokatorje, ki so se infiltrirali med publiko.</w:t>
      </w:r>
      <w:r w:rsidRPr="00B111A7">
        <w:rPr>
          <w:rFonts w:eastAsia="MS Minngs"/>
          <w:vertAlign w:val="superscript"/>
        </w:rPr>
        <w:footnoteReference w:id="108"/>
      </w:r>
      <w:r w:rsidRPr="00B111A7">
        <w:t xml:space="preserve"> In le nekaj mesecev kasneje se bodo zagnali v Titove pristaše.</w:t>
      </w:r>
    </w:p>
    <w:p w:rsidR="00B111A7" w:rsidRPr="00B111A7" w:rsidRDefault="00B111A7" w:rsidP="00B111A7">
      <w:pPr>
        <w:spacing w:line="360" w:lineRule="auto"/>
        <w:ind w:firstLine="709"/>
        <w:jc w:val="both"/>
      </w:pPr>
      <w:r w:rsidRPr="00B111A7">
        <w:t xml:space="preserve">Ni bil uglajen sogovornik. Le nekaj več kot mesec dni po njegovi vrnitvi je vodstvo KP JK strnilo vrste in nastopilo proti njemu. Zdelo se je, da je njegovo delo resno kompromitirano. »Na škodo vsega tega, zaradi česar smo predlagali njegovo vrnitev v Trst«, je z razočaranjem komentiral Giordano </w:t>
      </w:r>
      <w:proofErr w:type="spellStart"/>
      <w:r w:rsidRPr="00B111A7">
        <w:t>Pratolongo</w:t>
      </w:r>
      <w:proofErr w:type="spellEnd"/>
      <w:r w:rsidRPr="00B111A7">
        <w:t xml:space="preserve">, nekdanji vodja Informacijskega urada KPI v Trstu in zdaj </w:t>
      </w:r>
      <w:proofErr w:type="spellStart"/>
      <w:r w:rsidRPr="00B111A7">
        <w:t>Vidalijeva</w:t>
      </w:r>
      <w:proofErr w:type="spellEnd"/>
      <w:r w:rsidRPr="00B111A7">
        <w:t xml:space="preserve"> desna roka.</w:t>
      </w:r>
      <w:r w:rsidRPr="00B111A7">
        <w:rPr>
          <w:rFonts w:eastAsia="MS Minngs"/>
          <w:vertAlign w:val="superscript"/>
        </w:rPr>
        <w:footnoteReference w:id="109"/>
      </w:r>
      <w:r w:rsidRPr="00B111A7">
        <w:t xml:space="preserve"> Do srditih spopadov s slovenskimi voditelji je prišlo vsakič, ko so sprožili vprašanje vrnitve izključenih italijanskih delavcev in intelektualcev v partijo s ciljem, kot je poudarjal Vidali, »da bi se narodnostna sestava prebivalstva v STO-ju odražala tudi v partiji.«</w:t>
      </w:r>
      <w:r w:rsidRPr="00B111A7">
        <w:rPr>
          <w:rFonts w:eastAsia="MS Minngs"/>
          <w:vertAlign w:val="superscript"/>
        </w:rPr>
        <w:footnoteReference w:id="110"/>
      </w:r>
      <w:r w:rsidRPr="00B111A7">
        <w:t xml:space="preserve"> Eno od zasedanj izvršilnega komiteja, ki je bilo maja 1947 v coni B, se je sprevrglo v prepir. Sredi razprave o prihodnjem statutu STO je Vidali vpil na svoje slovenske kolege, naj prenehajo z nacionalizmom, če nočejo končati tako, kot so ukrajinski komunisti. </w:t>
      </w:r>
      <w:smartTag w:uri="urn:schemas-microsoft-com:office:smarttags" w:element="PersonName">
        <w:smartTagPr>
          <w:attr w:name="ProductID" w:val="Branko Babič"/>
        </w:smartTagPr>
        <w:r w:rsidRPr="00B111A7">
          <w:t xml:space="preserve">Branko </w:t>
        </w:r>
        <w:r w:rsidRPr="00B111A7">
          <w:lastRenderedPageBreak/>
          <w:t>Babič</w:t>
        </w:r>
      </w:smartTag>
      <w:r w:rsidRPr="00B111A7">
        <w:t>,</w:t>
      </w:r>
      <w:r w:rsidRPr="00B111A7">
        <w:rPr>
          <w:rFonts w:eastAsia="MS Minngs"/>
          <w:vertAlign w:val="superscript"/>
        </w:rPr>
        <w:footnoteReference w:id="111"/>
      </w:r>
      <w:r w:rsidRPr="00B111A7">
        <w:t xml:space="preserve"> od julija 1946 politični sekretar KP JK, mu je jezno odgovoril: »Zavedaj se, da bodo tržaško partijo še naprej vodili iz Ljubljane.« Vrnitev z avtom v Trst je potekala v popolni tišini, dokler ni eden od </w:t>
      </w:r>
      <w:proofErr w:type="spellStart"/>
      <w:r w:rsidRPr="00B111A7">
        <w:t>Vidalijevih</w:t>
      </w:r>
      <w:proofErr w:type="spellEnd"/>
      <w:r w:rsidRPr="00B111A7">
        <w:t xml:space="preserve"> sodelavcev zamrmral: »Razen tebe smo vsi strahopetci. Ne bi smeli molčati.«</w:t>
      </w:r>
      <w:r w:rsidRPr="00B111A7">
        <w:rPr>
          <w:rFonts w:eastAsia="MS Minngs"/>
          <w:vertAlign w:val="superscript"/>
        </w:rPr>
        <w:footnoteReference w:id="112"/>
      </w:r>
    </w:p>
    <w:p w:rsidR="00B111A7" w:rsidRPr="00B111A7" w:rsidRDefault="00B111A7" w:rsidP="00B111A7">
      <w:pPr>
        <w:spacing w:line="360" w:lineRule="auto"/>
        <w:ind w:firstLine="709"/>
        <w:jc w:val="both"/>
      </w:pPr>
      <w:r w:rsidRPr="00B111A7">
        <w:t>S sklicem ustanovnega kongresa KP STO, do katerega naj bi v skladu z določili beograjskih sporazumov prišlo čim prej, je vodstvo KP JK še vedno odlašalo in vse je ostajalo tako, kot je bilo prej. Vidali je začel razmišljati, ali naj odstopil s funkcij, o katerih se je dogovoril s KPI, in se vrne v Mehiko. Odšel je v Rim, da bi se tam pogovoril s Togliattijem, kateremu je povsem odkrito in jasno predstavil nastali položaj: »Sprejeti, da še naprej delam v teh pogojih, bi pomenilo, da sem samo 'slamnati mož' ali pa bom postal, ne da bi to hotel, prapor nezadovoljnežev oziroma, da se likvidiram. Nujno je prenehati z negotovostmi in uveljaviti pred kratkim sprejeto rešitev. Razumeti moramo, da naš glavni sovražnik ni Italija /…/ Nujno je enkrat za vselej prenehati z očitnim sovraštvom do KPI.«</w:t>
      </w:r>
      <w:r w:rsidRPr="00B111A7">
        <w:rPr>
          <w:rFonts w:eastAsia="MS Minngs"/>
          <w:vertAlign w:val="superscript"/>
        </w:rPr>
        <w:footnoteReference w:id="113"/>
      </w:r>
    </w:p>
    <w:p w:rsidR="00B111A7" w:rsidRPr="00B111A7" w:rsidRDefault="00B111A7" w:rsidP="00B111A7">
      <w:pPr>
        <w:spacing w:line="360" w:lineRule="auto"/>
        <w:ind w:firstLine="709"/>
        <w:jc w:val="both"/>
      </w:pPr>
      <w:r w:rsidRPr="00B111A7">
        <w:t>Zanimivo je primerjati Togliattijev odgovor, ki ga je dobil na tem srečanju junija 1947 s tistim, ki mu ga je dal nekaj mesecev kasneje, ki je prišlo do novega poslabšanja odnosov s Slovenci. Obakrat mu je svetoval, naj vztraja in odkrito grajal njegovo namero, da bi pobegnil v Mehiko. A če je v prvem primeru v Togliattijevih besedah najti poskus samoobrambe, je v tistih septembra 1947 samokritika. Napadi KPJ na politiko »čakanja« in »malodušja« italijanskih komunistov so bili še vedno enaki; razlika je bila v tem, da so se v vmesnem času spremenili mednarodni odnosi. Če se sekretar KPI junija lahko ni strinjal s polemičnimi sodbami jugoslovanskih voditeljev in opominjal, da so bile številne ovire premagane samo z »dobro voljo«, je septembra napotek, naj Vidali ostane na svojem mestu, pospremil s priznanjem, da »imajo jugoslovanski tovariši prav, ko hočejo imeti takšno partijo, kakršno si želijo, in ki je podobna neke vrste vojski«. In zaključil: »S takšno partijo so zmagali in zanje vojna še ni končana.«</w:t>
      </w:r>
      <w:r w:rsidRPr="00B111A7">
        <w:rPr>
          <w:rFonts w:eastAsia="MS Minngs"/>
          <w:vertAlign w:val="superscript"/>
        </w:rPr>
        <w:t xml:space="preserve"> </w:t>
      </w:r>
      <w:r w:rsidRPr="00B111A7">
        <w:rPr>
          <w:rFonts w:eastAsia="MS Minngs"/>
          <w:vertAlign w:val="superscript"/>
        </w:rPr>
        <w:footnoteReference w:id="114"/>
      </w:r>
    </w:p>
    <w:p w:rsidR="00B111A7" w:rsidRPr="00B111A7" w:rsidRDefault="00B111A7" w:rsidP="00B111A7">
      <w:pPr>
        <w:spacing w:line="360" w:lineRule="auto"/>
        <w:ind w:firstLine="709"/>
        <w:jc w:val="both"/>
      </w:pPr>
      <w:r w:rsidRPr="00B111A7">
        <w:t>Med enim in drugim srečanjem so namreč Američani napovedali Marshallov plan in začeli z doktrino omejevanja. Hladna vojna je bila v polnem teku. Odgovor Sovjetske zveze na načrt ZDA o hegemoniji je bil usmerjen k utrditvi temeljnih stebrov njenega imperija.</w:t>
      </w:r>
      <w:r w:rsidRPr="00B111A7">
        <w:rPr>
          <w:rFonts w:eastAsia="MS Minngs"/>
          <w:vertAlign w:val="superscript"/>
        </w:rPr>
        <w:footnoteReference w:id="115"/>
      </w:r>
      <w:r w:rsidRPr="00B111A7">
        <w:t xml:space="preserve"> Na </w:t>
      </w:r>
      <w:r w:rsidRPr="00B111A7">
        <w:lastRenderedPageBreak/>
        <w:t>ljudske demokracije srednje in vzhodne Evrope je dokončno padel mračen policijski pokrov, Stalin pa je okrepil in poenotil svojo nadvlado nad komunističnimi partijami.</w:t>
      </w:r>
    </w:p>
    <w:p w:rsidR="00B111A7" w:rsidRPr="00B111A7" w:rsidRDefault="00B111A7" w:rsidP="00B111A7">
      <w:pPr>
        <w:spacing w:line="360" w:lineRule="auto"/>
        <w:ind w:firstLine="709"/>
        <w:jc w:val="both"/>
      </w:pPr>
      <w:r w:rsidRPr="00B111A7">
        <w:t xml:space="preserve">Septembra 1947 so bile evropske komunistične stranke tako poklicane na ustanovno zasedanje </w:t>
      </w:r>
      <w:proofErr w:type="spellStart"/>
      <w:r w:rsidRPr="00B111A7">
        <w:t>Informbiroja</w:t>
      </w:r>
      <w:proofErr w:type="spellEnd"/>
      <w:r w:rsidRPr="00B111A7">
        <w:t xml:space="preserve">, ki je bilo na Poljskem. Na njem so Sovjeti proglasili teorijo delitve sveta na dva bloka in Jugoslovanom dovolili, da so s hujskaškimi toni napadli </w:t>
      </w:r>
      <w:proofErr w:type="spellStart"/>
      <w:r w:rsidRPr="00B111A7">
        <w:t>legalistično</w:t>
      </w:r>
      <w:proofErr w:type="spellEnd"/>
      <w:r w:rsidRPr="00B111A7">
        <w:t xml:space="preserve"> usmeritev italijanske in francoske partije, ki sta bili tik pred tem vrženi iz vlad njunih držav.</w:t>
      </w:r>
      <w:r w:rsidRPr="00B111A7">
        <w:rPr>
          <w:rFonts w:eastAsia="MS Minngs"/>
          <w:vertAlign w:val="superscript"/>
        </w:rPr>
        <w:footnoteReference w:id="116"/>
      </w:r>
      <w:r w:rsidRPr="00B111A7">
        <w:t xml:space="preserve"> Tito je to spremembo usmeritve z zadovoljstvom sprejel, a je njen pomen napačno razglasil na senzacionalističen način. To je bila njegova napaka, za katero nekateri zgodovinarji menijo, da je začetek preloma s Sovjetsko zvezo, do katerega je kmalu zatem prišlo. Verjetno je verjel, da je po preobratu v ameriški zunanji politiki mogoč prehod iz pozicijske v aktivno vojno.</w:t>
      </w:r>
      <w:r w:rsidRPr="00B111A7">
        <w:rPr>
          <w:rFonts w:eastAsia="MS Minngs"/>
          <w:vertAlign w:val="superscript"/>
        </w:rPr>
        <w:footnoteReference w:id="117"/>
      </w:r>
      <w:r w:rsidRPr="00B111A7">
        <w:t xml:space="preserve"> V resnici je bila vodilna vloga, ki so jo v </w:t>
      </w:r>
      <w:proofErr w:type="spellStart"/>
      <w:r w:rsidRPr="00B111A7">
        <w:t>Informbiroju</w:t>
      </w:r>
      <w:proofErr w:type="spellEnd"/>
      <w:r w:rsidRPr="00B111A7">
        <w:t xml:space="preserve"> Sovjeti odobrili jugoslovanski partiji, lahko razumljena kot neke vrste investitura. Dejansko pa je bila njena veljava veliko bolj omejena, saj je bila je samo inštrument za napad na »nacionalne poti« socializma v obdobju, ko je potreba po nadzoru za Moskvo spet postala prva prioriteta.</w:t>
      </w:r>
      <w:r w:rsidRPr="00B111A7">
        <w:rPr>
          <w:rFonts w:eastAsia="MS Minngs"/>
          <w:vertAlign w:val="superscript"/>
        </w:rPr>
        <w:footnoteReference w:id="118"/>
      </w:r>
      <w:r w:rsidRPr="00B111A7">
        <w:t xml:space="preserve"> </w:t>
      </w:r>
    </w:p>
    <w:p w:rsidR="00B111A7" w:rsidRPr="00B111A7" w:rsidRDefault="00B111A7" w:rsidP="00B111A7">
      <w:pPr>
        <w:spacing w:line="360" w:lineRule="auto"/>
        <w:ind w:firstLine="709"/>
        <w:jc w:val="both"/>
      </w:pPr>
      <w:r w:rsidRPr="00B111A7">
        <w:t>Vse do pomladi 1948 so Jugoslovani menili, da jim je vsakršna igra dovoljena. Bili so prepričani, da lahko s tihim mandatom Sovjetske zveze delujejo v izvidnici, in to prav takrat, ko je njihova drznost za Sovjete postajala vsak dan bolj neznosna, saj bi se lahko sprevrgla v odprt spopad z zahodnimi silami, hkrati pa bi jo lahko posnemale druge države sovjetskega bloka. Tito in njegovi možje so podžigali k eskalaciji spopadov v Grčiji, premestili svoje enote v Albanijo, nadaljevali z načrtom velike balkanske federacije. Pred bližajočimi se odločilnimi parlamentarnimi volitvami, ki so bile razpisane za april 1948, so znova podpihovali državljansko vojno v Italiji.</w:t>
      </w:r>
      <w:r w:rsidRPr="00B111A7">
        <w:rPr>
          <w:rFonts w:eastAsia="MS Minngs"/>
          <w:vertAlign w:val="superscript"/>
        </w:rPr>
        <w:footnoteReference w:id="119"/>
      </w:r>
      <w:r w:rsidRPr="00B111A7">
        <w:t xml:space="preserve"> Ustanovitev STO, ki bi stabilizirala položaj in za katero je Stalin s težavo že dobil soglasje, je bila ponovno potisnjena v kot in v ospredje so znova prišli konflikti. Z njo je na mestu stopicala tudi politika ljudskih front, glede katere so se za kratek </w:t>
      </w:r>
      <w:r w:rsidRPr="00B111A7">
        <w:lastRenderedPageBreak/>
        <w:t>čas strinjali s KPI (ki pa so jo lokalni kadri vedno odklanjali). Vidali je v pismu Togliattiju namigoval, da Babič »seje oportunistične iluzije o tem, da bi mi v STO, ki bi bilo pod zaščito Varnostnega sveta, lahko osvojili oblast«.</w:t>
      </w:r>
      <w:r w:rsidRPr="00B111A7">
        <w:rPr>
          <w:rFonts w:eastAsia="MS Minngs"/>
          <w:vertAlign w:val="superscript"/>
        </w:rPr>
        <w:footnoteReference w:id="120"/>
      </w:r>
      <w:r w:rsidRPr="00B111A7">
        <w:t xml:space="preserve"> Medtem so zavezniška diplomacija in obveščevalne službe pošiljali alarmantna znamenja, da lahko v trenutku vzpostavitve določil mirovne pogodbe, načrtovane za 15. september 1947, pride do jugoslovanskega napada na Trst.</w:t>
      </w:r>
      <w:r w:rsidRPr="00B111A7">
        <w:rPr>
          <w:rFonts w:eastAsia="MS Minngs"/>
          <w:vertAlign w:val="superscript"/>
        </w:rPr>
        <w:footnoteReference w:id="121"/>
      </w:r>
      <w:r w:rsidRPr="00B111A7">
        <w:t xml:space="preserve"> </w:t>
      </w:r>
    </w:p>
    <w:p w:rsidR="00B111A7" w:rsidRPr="00B111A7" w:rsidRDefault="00B111A7" w:rsidP="00B111A7">
      <w:pPr>
        <w:spacing w:line="360" w:lineRule="auto"/>
        <w:ind w:firstLine="709"/>
        <w:jc w:val="both"/>
      </w:pPr>
      <w:smartTag w:uri="urn:schemas-microsoft-com:office:smarttags" w:element="PersonName">
        <w:smartTagPr>
          <w:attr w:name="ProductID" w:val="Branko Babič"/>
        </w:smartTagPr>
        <w:r w:rsidRPr="00B111A7">
          <w:t>Branko Babič</w:t>
        </w:r>
      </w:smartTag>
      <w:r w:rsidRPr="00B111A7">
        <w:t xml:space="preserve"> je ocenil, da je prišel idealen čas za to, da končno skličejo prvi kongres KP STO in sprožijo protiofenzivo proti </w:t>
      </w:r>
      <w:proofErr w:type="spellStart"/>
      <w:r w:rsidRPr="00B111A7">
        <w:t>Vidaliju</w:t>
      </w:r>
      <w:proofErr w:type="spellEnd"/>
      <w:r w:rsidRPr="00B111A7">
        <w:t>. Njegovo imenovanje za političnega sekretarja nove partije naj bi bilo namreč dejanski cilj operacije, v okviru katere so načrtovali njegovo vrnitev v Trst. Toda na kongresu je bil Vidali v okviru manevra, s katerim so uspeli v celoti marginalizirati Togliattijevo krilo, proglašen za »sovražnika Tita in Jugoslavije« in »italijanskega nacionalista«</w:t>
      </w:r>
      <w:r w:rsidRPr="00B111A7">
        <w:rPr>
          <w:rFonts w:eastAsia="MS Minngs"/>
          <w:vertAlign w:val="superscript"/>
        </w:rPr>
        <w:t xml:space="preserve"> </w:t>
      </w:r>
      <w:r w:rsidRPr="00B111A7">
        <w:rPr>
          <w:rFonts w:eastAsia="MS Minngs"/>
          <w:vertAlign w:val="superscript"/>
        </w:rPr>
        <w:footnoteReference w:id="122"/>
      </w:r>
      <w:r w:rsidRPr="00B111A7">
        <w:t xml:space="preserve"> Odločitev za to, da je ostal član izvršilnega komiteja, je bila sprejeta le zaradi strahu pred posledicami, do katerih bi prišlo v primeru, če bi za to izvedela javnost. Tako on kot Togliatti sta lahko le nemočno opazovala ponovno prevlado slovenske skupine v partiji in čakala na sodbo, ki jo bodo dale volitve v Italiji 18. aprila 1948, ki so bile neposredno povezane z razvojem njenega mednarodnega položaja. Nista vedela, da je Stalin že 27. marca Titu poslal pismo, v katerem ga je obtožil, da se je odmaknil od marksistične ideologije. Togliatti je vedel le to, da je Stalin tik pred volitvami v Italiji, da bi se izognil preventivnemu napadu sovražnika, še enkrat poudaril, da odklanja politiko odpora.</w:t>
      </w:r>
      <w:r w:rsidRPr="00B111A7">
        <w:rPr>
          <w:rFonts w:eastAsia="MS Minngs"/>
          <w:vertAlign w:val="superscript"/>
        </w:rPr>
        <w:footnoteReference w:id="123"/>
      </w:r>
      <w:r w:rsidRPr="00B111A7">
        <w:t xml:space="preserve"> </w:t>
      </w:r>
    </w:p>
    <w:p w:rsidR="00B111A7" w:rsidRPr="00B111A7" w:rsidRDefault="00B111A7" w:rsidP="00B111A7">
      <w:pPr>
        <w:spacing w:line="360" w:lineRule="auto"/>
        <w:jc w:val="both"/>
      </w:pPr>
      <w:r w:rsidRPr="00B111A7">
        <w:tab/>
        <w:t>Poraz levice na italijanskih volitvah 18. aprila</w:t>
      </w:r>
      <w:r w:rsidRPr="00B111A7">
        <w:rPr>
          <w:rFonts w:eastAsia="MS Minngs"/>
          <w:vertAlign w:val="superscript"/>
        </w:rPr>
        <w:footnoteReference w:id="124"/>
      </w:r>
      <w:r w:rsidRPr="00B111A7">
        <w:t xml:space="preserve"> je potrdil nepropustnost zahodnega bloka in zaledenitev front hladne vojne. Sovjeti so se odločili, da se umaknejo v svoje vplivno območje. Napočil je trenutek, da se znebijo tistega, kar je vse od časov tržaške krize maja 1945 prinašalo tveganje: Tita, najbolj zvestega in hkrati najbolj nezanesljivega Stalinovega učenca.   </w:t>
      </w:r>
    </w:p>
    <w:p w:rsidR="00141C6C" w:rsidRDefault="00141C6C" w:rsidP="00C745FD">
      <w:pPr>
        <w:spacing w:line="360" w:lineRule="auto"/>
        <w:jc w:val="both"/>
      </w:pPr>
    </w:p>
    <w:p w:rsidR="00EC24CE" w:rsidRDefault="00EC24CE" w:rsidP="00C745FD">
      <w:pPr>
        <w:spacing w:line="360" w:lineRule="auto"/>
        <w:jc w:val="both"/>
      </w:pPr>
    </w:p>
    <w:p w:rsidR="00EC24CE" w:rsidRDefault="00EC24CE" w:rsidP="00C745FD">
      <w:pPr>
        <w:spacing w:line="360" w:lineRule="auto"/>
        <w:jc w:val="both"/>
      </w:pPr>
    </w:p>
    <w:p w:rsidR="00EC24CE" w:rsidRPr="00B111A7" w:rsidRDefault="00EC24CE" w:rsidP="00C745FD">
      <w:pPr>
        <w:spacing w:line="360" w:lineRule="auto"/>
        <w:jc w:val="both"/>
      </w:pPr>
    </w:p>
    <w:p w:rsidR="00B111A7" w:rsidRPr="006519A2" w:rsidRDefault="00B111A7" w:rsidP="006519A2">
      <w:pPr>
        <w:spacing w:line="360" w:lineRule="auto"/>
        <w:ind w:left="360"/>
        <w:jc w:val="center"/>
        <w:rPr>
          <w:b/>
        </w:rPr>
      </w:pPr>
      <w:proofErr w:type="spellStart"/>
      <w:r w:rsidRPr="006519A2">
        <w:rPr>
          <w:b/>
        </w:rPr>
        <w:lastRenderedPageBreak/>
        <w:t>Tito’s</w:t>
      </w:r>
      <w:proofErr w:type="spellEnd"/>
      <w:r w:rsidRPr="006519A2">
        <w:rPr>
          <w:b/>
        </w:rPr>
        <w:t xml:space="preserve"> </w:t>
      </w:r>
      <w:proofErr w:type="spellStart"/>
      <w:r w:rsidRPr="006519A2">
        <w:rPr>
          <w:b/>
        </w:rPr>
        <w:t>executioner</w:t>
      </w:r>
      <w:proofErr w:type="spellEnd"/>
    </w:p>
    <w:p w:rsidR="00141C6C" w:rsidRPr="00141C6C" w:rsidRDefault="00141C6C" w:rsidP="00141C6C">
      <w:pPr>
        <w:pStyle w:val="Odstavekseznama"/>
        <w:spacing w:line="360" w:lineRule="auto"/>
        <w:rPr>
          <w:b/>
        </w:rPr>
      </w:pPr>
    </w:p>
    <w:p w:rsidR="00B111A7" w:rsidRPr="00B111A7" w:rsidRDefault="00B111A7" w:rsidP="00B111A7">
      <w:pPr>
        <w:spacing w:line="360" w:lineRule="auto"/>
        <w:jc w:val="both"/>
      </w:pPr>
      <w:r w:rsidRPr="00B111A7">
        <w:tab/>
        <w:t xml:space="preserve">Vidali je za novico o »izobčenju« izvedel v nedeljo, 27. junija, zjutraj, med govorom na množičnem zborovanju nekdanjih partizanov v delavski četrti Sv. Jakob v Trstu. Ves pretresen se mu je na govorniškem odru približal </w:t>
      </w:r>
      <w:proofErr w:type="spellStart"/>
      <w:r w:rsidRPr="00B111A7">
        <w:t>Pratolongo</w:t>
      </w:r>
      <w:proofErr w:type="spellEnd"/>
      <w:r w:rsidRPr="00B111A7">
        <w:t>, ga prekinil in mu zašepetal na uho: »Nekaj zelo hudega se je zgodilo. Takoj moraš odpotovati v Rim.« Trst je zapustil z večernim direktnim vlakom.</w:t>
      </w:r>
      <w:r w:rsidRPr="00B111A7">
        <w:rPr>
          <w:rFonts w:eastAsia="MS Minngs"/>
          <w:vertAlign w:val="superscript"/>
        </w:rPr>
        <w:footnoteReference w:id="125"/>
      </w:r>
      <w:r w:rsidRPr="00B111A7">
        <w:t xml:space="preserve"> </w:t>
      </w:r>
      <w:r w:rsidRPr="00B111A7">
        <w:tab/>
      </w:r>
    </w:p>
    <w:p w:rsidR="00B111A7" w:rsidRPr="00B111A7" w:rsidRDefault="00B111A7" w:rsidP="00B111A7">
      <w:pPr>
        <w:spacing w:line="360" w:lineRule="auto"/>
        <w:jc w:val="both"/>
        <w:rPr>
          <w:lang w:val="it-IT"/>
        </w:rPr>
      </w:pPr>
      <w:r w:rsidRPr="00B111A7">
        <w:tab/>
        <w:t>Sporočilo ga ni presenetilo. Tako kot drugi vodje evropskega komunizma je bil ob pravem času obveščen o dopisovanju med sovjetsko in jugoslovansko partijo, ki je potekalo na predvečer preloma.</w:t>
      </w:r>
      <w:r w:rsidRPr="00B111A7">
        <w:rPr>
          <w:rFonts w:eastAsia="MS Minngs"/>
          <w:vertAlign w:val="superscript"/>
        </w:rPr>
        <w:footnoteReference w:id="126"/>
      </w:r>
      <w:r w:rsidRPr="00B111A7">
        <w:t xml:space="preserve"> Zaradi tega je bil pripravljen na to, da ukrepa. Srečanje z voditelji KPI v Rimu je služilo še najbolj temu, da so objavili, kako bodo napadli Tita. Togliatti, ki je pred razpravo v sekretariatu </w:t>
      </w:r>
      <w:proofErr w:type="spellStart"/>
      <w:r w:rsidRPr="00B111A7">
        <w:t>Vidalija</w:t>
      </w:r>
      <w:proofErr w:type="spellEnd"/>
      <w:r w:rsidRPr="00B111A7">
        <w:t xml:space="preserve"> zasebno sprejel, je bil nenavadno prisrčen in ironičen, mogoče mu je bilo celo malce žal. Vidali je ugotovil: »Med drugim je bilo v njegovi navadi, da je v trenutkih največjega razburjenja poudarjal svojo mirnost. Vsekakor ni zmanjševal možnosti, da lahko pride do preloma tudi znotraj italijanske partije, ki jo je močno privlačil mit o jugoslovanski izkušnji, niti tega, da bo dogodek diskreditiral podobo enotnosti celotnega komunističnega gibanja. Togliatti je komentiral, da bo razprava tekla tudi v naši partiji. Desnica in vsi naši nasprotniki se bodo s hudobnim veseljem vrgli na to resolucijo. /…/ Opozarjam te, da se pri vas v Trstu ne bo kmalu uredilo in tokrat boste vi tisti, ki boste za to najbolj plačali.«</w:t>
      </w:r>
      <w:r w:rsidRPr="00B111A7">
        <w:rPr>
          <w:rFonts w:eastAsia="MS Minngs"/>
          <w:vertAlign w:val="superscript"/>
        </w:rPr>
        <w:footnoteReference w:id="127"/>
      </w:r>
    </w:p>
    <w:p w:rsidR="00B111A7" w:rsidRPr="00B111A7" w:rsidRDefault="00B111A7" w:rsidP="00B111A7">
      <w:pPr>
        <w:spacing w:line="360" w:lineRule="auto"/>
        <w:jc w:val="both"/>
      </w:pPr>
      <w:r w:rsidRPr="00B111A7">
        <w:rPr>
          <w:lang w:val="it-IT"/>
        </w:rPr>
        <w:tab/>
      </w:r>
      <w:r w:rsidRPr="00B111A7">
        <w:t xml:space="preserve">S političnega vidika so bili ukrepi, ki naj bi jih na lokalnem nivoju izvedel Vidali, jasni: večina v izvršilnem komiteju se mora izreči za resolucijo in izolirati </w:t>
      </w:r>
      <w:proofErr w:type="spellStart"/>
      <w:r w:rsidRPr="00B111A7">
        <w:t>titoistično</w:t>
      </w:r>
      <w:proofErr w:type="spellEnd"/>
      <w:r w:rsidRPr="00B111A7">
        <w:t xml:space="preserve"> frakcijo. Toda odtrgati od jugoslovanske partije komponento, kot je bil tržaška, ki sta ji jugoslovansko, še bolj pa slovensko vodstvo vse od vojne naprej pripisovala ogromen strateški pomen, je bilo vse prej kot preprosto. Še toliko manj, ker se je pobuda morala vsaditi na telo jadranskega komunizma, ki so ga že leta trgale močne napetosti in notranji boji, ki so divjale pod na videz mirno površino. Vidali je seveda predvidel, da se bo ostri boj kmalu sprevrgel v prelivanje krvi in opozarjal, da so nekdanji tovariši »pripravljeni uporabiti katerokoli sredstvo prisile, tudi policijsko«.</w:t>
      </w:r>
      <w:r w:rsidRPr="00B111A7">
        <w:rPr>
          <w:rFonts w:eastAsia="MS Minngs"/>
          <w:vertAlign w:val="superscript"/>
        </w:rPr>
        <w:footnoteReference w:id="128"/>
      </w:r>
      <w:r w:rsidRPr="00B111A7">
        <w:t xml:space="preserve"> V žargonu državljanske vojne dvajsetega stoletja je to pomenilo, da so na obzorju kažejo pretepi in mučenja. In ni trajalo dolgo, da se je njegova prerokba uresničila.</w:t>
      </w:r>
    </w:p>
    <w:p w:rsidR="00B111A7" w:rsidRPr="00B111A7" w:rsidRDefault="00B111A7" w:rsidP="00B111A7">
      <w:pPr>
        <w:spacing w:line="360" w:lineRule="auto"/>
        <w:jc w:val="both"/>
      </w:pPr>
      <w:r w:rsidRPr="00B111A7">
        <w:lastRenderedPageBreak/>
        <w:tab/>
        <w:t>Med potjo nazaj v Trst je kolikor je bilo mogoče dodelal naloge, ki so mu bile naložene. Izvršni komite partije se je razklal na dvoje, a stran, ki je podprla resolucijo, je imela večino šestih glasov proti štirim.</w:t>
      </w:r>
      <w:r w:rsidRPr="00B111A7">
        <w:rPr>
          <w:rFonts w:eastAsia="MS Minngs"/>
          <w:vertAlign w:val="superscript"/>
        </w:rPr>
        <w:footnoteReference w:id="129"/>
      </w:r>
      <w:r w:rsidRPr="00B111A7">
        <w:t xml:space="preserve"> Klic k zvestobi moskovski materi partiji je tržaško partijo privedel do tega, da se je po štirih letih izvila izpod jugoslovanskega vpliva in dokončno vrnila pod okrilje italijanske.</w:t>
      </w:r>
      <w:r w:rsidRPr="00B111A7">
        <w:rPr>
          <w:rFonts w:eastAsia="MS Minngs"/>
          <w:vertAlign w:val="superscript"/>
        </w:rPr>
        <w:footnoteReference w:id="130"/>
      </w:r>
      <w:r w:rsidRPr="00B111A7">
        <w:t xml:space="preserve"> To ni bilo pomembno le za dinamiko lokalne politike, ampak je imel pridih zgodovinskega razpotja. </w:t>
      </w:r>
      <w:proofErr w:type="spellStart"/>
      <w:r w:rsidRPr="00B111A7">
        <w:t>Vidalijeva</w:t>
      </w:r>
      <w:proofErr w:type="spellEnd"/>
      <w:r w:rsidRPr="00B111A7">
        <w:t xml:space="preserve"> partija je šla na pot nikoli zares iskrenega </w:t>
      </w:r>
      <w:proofErr w:type="spellStart"/>
      <w:r w:rsidRPr="00B111A7">
        <w:t>indipendentizma</w:t>
      </w:r>
      <w:proofErr w:type="spellEnd"/>
      <w:r w:rsidRPr="00B111A7">
        <w:rPr>
          <w:rFonts w:eastAsia="MS Minngs"/>
          <w:vertAlign w:val="superscript"/>
        </w:rPr>
        <w:footnoteReference w:id="131"/>
      </w:r>
      <w:r w:rsidRPr="00B111A7">
        <w:t xml:space="preserve"> </w:t>
      </w:r>
      <w:proofErr w:type="spellStart"/>
      <w:r w:rsidRPr="00B111A7">
        <w:rPr>
          <w:i/>
        </w:rPr>
        <w:t>sui</w:t>
      </w:r>
      <w:proofErr w:type="spellEnd"/>
      <w:r w:rsidRPr="00B111A7">
        <w:rPr>
          <w:i/>
        </w:rPr>
        <w:t xml:space="preserve"> </w:t>
      </w:r>
      <w:proofErr w:type="spellStart"/>
      <w:r w:rsidRPr="00B111A7">
        <w:rPr>
          <w:i/>
        </w:rPr>
        <w:t>generis</w:t>
      </w:r>
      <w:proofErr w:type="spellEnd"/>
      <w:r w:rsidRPr="00B111A7">
        <w:t>; prednost protijugoslovanske usmeritve je skoraj zabrisala protiitalijansko konotacijo, ki je bila dotlej poglavitna in vse obsegajoča. A ne tudi tisto proti kapitalističnemu sistemu. Nadaljnje dogajanje je to pokazalo, in to v majhnih, a ne nepomembnih razlikah. Dovolj je, da rečemo, da je odtlej Vidali deloval bolj v korist interesov Sovjetske zveze kot Italije.</w:t>
      </w:r>
    </w:p>
    <w:p w:rsidR="00B111A7" w:rsidRPr="00B111A7" w:rsidRDefault="00B111A7" w:rsidP="00B111A7">
      <w:pPr>
        <w:spacing w:line="360" w:lineRule="auto"/>
        <w:jc w:val="both"/>
      </w:pPr>
      <w:r w:rsidRPr="00B111A7">
        <w:tab/>
        <w:t xml:space="preserve">Razkol je bil nedvomno zmagoslavje na političnem, na srednji rok pa veliko manj na organizacijskem in finančnem področju. Oddaljitev od </w:t>
      </w:r>
      <w:proofErr w:type="spellStart"/>
      <w:r w:rsidRPr="00B111A7">
        <w:t>projugoslovanske</w:t>
      </w:r>
      <w:proofErr w:type="spellEnd"/>
      <w:r w:rsidRPr="00B111A7">
        <w:t xml:space="preserve"> skupine, ki je bila močno ukoreninjena med tamkajšnjimi Slovenci, je </w:t>
      </w:r>
      <w:proofErr w:type="spellStart"/>
      <w:r w:rsidRPr="00B111A7">
        <w:t>Vidalijevo</w:t>
      </w:r>
      <w:proofErr w:type="spellEnd"/>
      <w:r w:rsidRPr="00B111A7">
        <w:t xml:space="preserve"> KP STO pripeljal na rob bankrota. Najpomembnejša množična organizacija, Slovansko italijanska antifašistična unija, je ostala v Babičevih rokah. Prav tako glasilo SIAU v slovenščini Primorski dnevnik, s čimer je </w:t>
      </w:r>
      <w:proofErr w:type="spellStart"/>
      <w:r w:rsidRPr="00B111A7">
        <w:t>informbirojevska</w:t>
      </w:r>
      <w:proofErr w:type="spellEnd"/>
      <w:r w:rsidRPr="00B111A7">
        <w:t xml:space="preserve"> linija med slovenskimi aktivisti izgubila pomemben propagandni instrument. Ta praznina je bila samo deloma zapolnjena v januarju 1949, ko je začel izhajati časnik Delo. Iz jugoslovanskega vpliva se niso izvile niti najpomembnejše produkcijske zadruge, ki so bile povezane z verigo trgovin na drobno, in ki so bile del gibanja. Najbolj razdiralna posledica pa se je takoj po prelomu pokazala na finančnem področju, kjer so partijske finance utrpele pravi zlom. KP STO so jugoslovanske oblasti namenile reke denarja, v višini 50 do 60 milijonov takratnih lir na mesec (to je približno milijon evrov).</w:t>
      </w:r>
      <w:r w:rsidRPr="00B111A7">
        <w:rPr>
          <w:rFonts w:eastAsia="MS Minngs"/>
          <w:vertAlign w:val="superscript"/>
        </w:rPr>
        <w:footnoteReference w:id="132"/>
      </w:r>
      <w:r w:rsidRPr="00B111A7">
        <w:t xml:space="preserve"> S tem denarjem so vzdrževali »vojsko«, kot je Togliatti imenoval jugoslovansko partijo v Trstu, </w:t>
      </w:r>
      <w:proofErr w:type="spellStart"/>
      <w:r w:rsidRPr="00B111A7">
        <w:t>mastodontski</w:t>
      </w:r>
      <w:proofErr w:type="spellEnd"/>
      <w:r w:rsidRPr="00B111A7">
        <w:t xml:space="preserve"> aparat, ki se je po prelomu leta 1948 moral drastično zmanjšati: v trenutku razkola je bilo na plačilni listi 260 funkcionarjev, pa dveh letih le še 40. Ker je primanjkovalo sredstev, je bilo ogroženo tudi izhajanje dnevnika v italijanskem jeziku Il </w:t>
      </w:r>
      <w:proofErr w:type="spellStart"/>
      <w:r w:rsidRPr="00B111A7">
        <w:t>Lavoratore</w:t>
      </w:r>
      <w:proofErr w:type="spellEnd"/>
      <w:r w:rsidRPr="00B111A7">
        <w:t xml:space="preserve">, ki je dve leti po resoluciji izhajal le še kot tednik. Vtis je, da je bila odcepitev </w:t>
      </w:r>
      <w:proofErr w:type="spellStart"/>
      <w:r w:rsidRPr="00B111A7">
        <w:t>Vidalija</w:t>
      </w:r>
      <w:proofErr w:type="spellEnd"/>
      <w:r w:rsidRPr="00B111A7">
        <w:t xml:space="preserve"> in njegovih privržencev iz izvršilnega komiteja dejanje političnega voluntarizma, ki je bila v številčnih terminih </w:t>
      </w:r>
      <w:r w:rsidRPr="00B111A7">
        <w:lastRenderedPageBreak/>
        <w:t xml:space="preserve">zmagovalna, a so se s tem odrezali od vitalnih vozlišč partijskih organov. Če je </w:t>
      </w:r>
      <w:proofErr w:type="spellStart"/>
      <w:r w:rsidRPr="00B111A7">
        <w:t>proinformbirojevska</w:t>
      </w:r>
      <w:proofErr w:type="spellEnd"/>
      <w:r w:rsidRPr="00B111A7">
        <w:t xml:space="preserve"> frakcija na koncu prevladala, je to samo zaradi dejstva, da se je skoraj celoten tržaški delavski razred, tudi Slovenci med njimi, odločil za Stalina in ne Tita, in tako </w:t>
      </w:r>
      <w:proofErr w:type="spellStart"/>
      <w:r w:rsidRPr="00B111A7">
        <w:t>Vidaliju</w:t>
      </w:r>
      <w:proofErr w:type="spellEnd"/>
      <w:r w:rsidRPr="00B111A7">
        <w:t xml:space="preserve"> omogočil, da je obdržal nadzor nad najpomembnejšimi industrijskimi naselbinami v regiji.</w:t>
      </w:r>
      <w:r w:rsidRPr="00B111A7">
        <w:rPr>
          <w:rFonts w:eastAsia="MS Minngs"/>
          <w:vertAlign w:val="superscript"/>
        </w:rPr>
        <w:footnoteReference w:id="133"/>
      </w:r>
      <w:r w:rsidRPr="00B111A7">
        <w:t xml:space="preserve"> </w:t>
      </w:r>
    </w:p>
    <w:p w:rsidR="00B111A7" w:rsidRPr="00B111A7" w:rsidRDefault="00B111A7" w:rsidP="00B111A7">
      <w:pPr>
        <w:spacing w:line="360" w:lineRule="auto"/>
        <w:jc w:val="both"/>
      </w:pPr>
      <w:r w:rsidRPr="00B111A7">
        <w:tab/>
        <w:t xml:space="preserve">Pomembna je bila tudi finančna pomoč, ki so jo urgentno poslala bratske partije, združene v boju proti novemu sovražniku. Brez njih bi se </w:t>
      </w:r>
      <w:proofErr w:type="spellStart"/>
      <w:r w:rsidRPr="00B111A7">
        <w:t>Vidalijeva</w:t>
      </w:r>
      <w:proofErr w:type="spellEnd"/>
      <w:r w:rsidRPr="00B111A7">
        <w:t xml:space="preserve"> KP STO zrušila kot hiša iz kart. Med poletjem 1948 je Vidali, da bi zbral potrebna sredstva za preživetje svoje partije, obiskal glavne centre sovjetske Evrope – Prago, Budimpešto in Bukarešto. V romunskem glavnem mestu, ki je po izključitvi Beograda postalo sedež </w:t>
      </w:r>
      <w:proofErr w:type="spellStart"/>
      <w:r w:rsidRPr="00B111A7">
        <w:t>Informbiroja</w:t>
      </w:r>
      <w:proofErr w:type="spellEnd"/>
      <w:r w:rsidRPr="00B111A7">
        <w:t xml:space="preserve">, je spoznal Pavla </w:t>
      </w:r>
      <w:proofErr w:type="spellStart"/>
      <w:r w:rsidRPr="00B111A7">
        <w:t>Judina</w:t>
      </w:r>
      <w:proofErr w:type="spellEnd"/>
      <w:r w:rsidRPr="00B111A7">
        <w:t xml:space="preserve">, vplivnega ideologa, ki je vodil koordinacijo </w:t>
      </w:r>
      <w:proofErr w:type="spellStart"/>
      <w:r w:rsidRPr="00B111A7">
        <w:t>informbirojevske</w:t>
      </w:r>
      <w:proofErr w:type="spellEnd"/>
      <w:r w:rsidRPr="00B111A7">
        <w:t xml:space="preserve"> propagande proti Titu. Kot se spominja Vidali, ga je </w:t>
      </w:r>
      <w:proofErr w:type="spellStart"/>
      <w:r w:rsidRPr="00B111A7">
        <w:t>Judin</w:t>
      </w:r>
      <w:proofErr w:type="spellEnd"/>
      <w:r w:rsidRPr="00B111A7">
        <w:t xml:space="preserve"> gostil v vili, ki so jo oblasti pred kratkim zasegle, z visokimi stropi in pohištvom, ki je bilo še vedno prekrito z belimi rjuhami. Dva policista sta noč in dan tihoma nadzorovala vhod vanjo. Posebna kuharica je bila zadolžena le za pripravo </w:t>
      </w:r>
      <w:proofErr w:type="spellStart"/>
      <w:r w:rsidRPr="00B111A7">
        <w:t>Vidalijeve</w:t>
      </w:r>
      <w:proofErr w:type="spellEnd"/>
      <w:r w:rsidRPr="00B111A7">
        <w:t xml:space="preserve"> hrane. Takšna pozornost ga ni prav nič veselila. Ogromna </w:t>
      </w:r>
      <w:proofErr w:type="spellStart"/>
      <w:r w:rsidRPr="00B111A7">
        <w:t>Judinova</w:t>
      </w:r>
      <w:proofErr w:type="spellEnd"/>
      <w:r w:rsidRPr="00B111A7">
        <w:t xml:space="preserve"> pisarna je bila skoraj prazna. Na steni je visel ogromen Stalinov portret. Ta </w:t>
      </w:r>
      <w:proofErr w:type="spellStart"/>
      <w:r w:rsidRPr="00B111A7">
        <w:t>Ždanov</w:t>
      </w:r>
      <w:proofErr w:type="spellEnd"/>
      <w:r w:rsidRPr="00B111A7">
        <w:t xml:space="preserve"> varovanec v času izgona Tita in bodoči veleposlanik ZSSR na Kitajskem je rad dolge ure razpravljal o nejasnih vprašanjih marksistične teorije. V sovjetskem bloku je bil znan kot izvedenec stalinistične pravovernosti in tudi vseh mogočih deviacije od te pravovernosti. Majhne postave, z živahnimi modrimi očmi, ki so bile udrte na debelušnem in krepkem obrazu, se je </w:t>
      </w:r>
      <w:proofErr w:type="spellStart"/>
      <w:r w:rsidRPr="00B111A7">
        <w:t>Vidaliju</w:t>
      </w:r>
      <w:proofErr w:type="spellEnd"/>
      <w:r w:rsidRPr="00B111A7">
        <w:t xml:space="preserve"> zdel kot miroljuben intelektualec; po navedbah enega od Titovih biografov, je bil »najboljši profesor med pripadniki NKVD-ja in najboljši pripadnik NKVD-ja med profesorji«. Med pogovorom je pokazal na telefon na svoji masivni pisalni mizi in z zadovoljstvom pripomnil: »S tem sem neposredno povezan s tovarišem Stalinom.«</w:t>
      </w:r>
      <w:r w:rsidRPr="00B111A7">
        <w:rPr>
          <w:rFonts w:eastAsia="MS Minngs"/>
          <w:vertAlign w:val="superscript"/>
        </w:rPr>
        <w:footnoteReference w:id="134"/>
      </w:r>
    </w:p>
    <w:p w:rsidR="00B111A7" w:rsidRPr="00B111A7" w:rsidRDefault="00B111A7" w:rsidP="00B111A7">
      <w:pPr>
        <w:spacing w:line="360" w:lineRule="auto"/>
        <w:jc w:val="both"/>
      </w:pPr>
      <w:r w:rsidRPr="00B111A7">
        <w:tab/>
      </w:r>
      <w:proofErr w:type="spellStart"/>
      <w:r w:rsidRPr="00B111A7">
        <w:t>Judin</w:t>
      </w:r>
      <w:proofErr w:type="spellEnd"/>
      <w:r w:rsidRPr="00B111A7">
        <w:t xml:space="preserve"> mu je glede finančne pomoči, torej vprašanja, ki je </w:t>
      </w:r>
      <w:proofErr w:type="spellStart"/>
      <w:r w:rsidRPr="00B111A7">
        <w:t>Vidalija</w:t>
      </w:r>
      <w:proofErr w:type="spellEnd"/>
      <w:r w:rsidRPr="00B111A7">
        <w:t xml:space="preserve"> najbolj zanimalo, dal obsežna zagotovila. Ta so bila potrjena dan kasneje na seji direktorija </w:t>
      </w:r>
      <w:proofErr w:type="spellStart"/>
      <w:r w:rsidRPr="00B111A7">
        <w:t>Informbiroja</w:t>
      </w:r>
      <w:proofErr w:type="spellEnd"/>
      <w:r w:rsidRPr="00B111A7">
        <w:t xml:space="preserve">. KP STO so zagotovili 28.000 dolarjev na mesec, torej znesek, ki ga je Vidali ocenil kot nujnega za njeno redno delovanje: 20.000 naj bi poslali romunska in češkoslovaška partija, preostanek pa naj bi </w:t>
      </w:r>
      <w:r w:rsidRPr="00B111A7">
        <w:lastRenderedPageBreak/>
        <w:t>zagotovila KPI.</w:t>
      </w:r>
      <w:r w:rsidRPr="00B111A7">
        <w:rPr>
          <w:rFonts w:eastAsia="MS Minngs"/>
          <w:vertAlign w:val="superscript"/>
        </w:rPr>
        <w:footnoteReference w:id="135"/>
      </w:r>
      <w:r w:rsidRPr="00B111A7">
        <w:t xml:space="preserve"> Problem je bil v tem, da je bil znesek le »četrtina tistega, kar so imeli v preteklosti«, in je s težavo pokrival zgolj osnovne stroške delovanja partije, če je ta hotela enakopravno tekmovati z drugimi političnimi akterji v STO-ju.</w:t>
      </w:r>
      <w:r w:rsidRPr="00B111A7">
        <w:rPr>
          <w:rFonts w:eastAsia="MS Minngs"/>
          <w:vertAlign w:val="superscript"/>
        </w:rPr>
        <w:footnoteReference w:id="136"/>
      </w:r>
    </w:p>
    <w:p w:rsidR="00B111A7" w:rsidRPr="00B111A7" w:rsidRDefault="00B111A7" w:rsidP="00B111A7">
      <w:pPr>
        <w:spacing w:line="360" w:lineRule="auto"/>
        <w:ind w:firstLine="708"/>
        <w:jc w:val="both"/>
      </w:pPr>
      <w:r w:rsidRPr="00B111A7">
        <w:t xml:space="preserve">Ob legalnem političnem boju pa je </w:t>
      </w:r>
      <w:proofErr w:type="spellStart"/>
      <w:r w:rsidRPr="00B111A7">
        <w:t>Vidalijeva</w:t>
      </w:r>
      <w:proofErr w:type="spellEnd"/>
      <w:r w:rsidRPr="00B111A7">
        <w:t xml:space="preserve"> komunistična partija morala delovati tudi v podtalnem. Prihranek, ki so ga dobili tako, da so za 70 odstotkov zmanjšali število plačanih funkcionarjev, so tako uporabili za pripravo »športnih organizacij« (oboroženih enot), ki so se vrgle v boj proti </w:t>
      </w:r>
      <w:proofErr w:type="spellStart"/>
      <w:r w:rsidRPr="00B111A7">
        <w:t>titoističnim</w:t>
      </w:r>
      <w:proofErr w:type="spellEnd"/>
      <w:r w:rsidRPr="00B111A7">
        <w:t xml:space="preserve"> ustrojem, in zametka prve subverzivne dejavnosti proti jugoslovanskemu režimu.</w:t>
      </w:r>
      <w:r w:rsidRPr="00B111A7">
        <w:rPr>
          <w:rFonts w:eastAsia="MS Minngs"/>
          <w:vertAlign w:val="superscript"/>
        </w:rPr>
        <w:footnoteReference w:id="137"/>
      </w:r>
      <w:r w:rsidRPr="00B111A7">
        <w:t xml:space="preserve"> Uporaba vandalskim metod in fizičnih napadov z namenom, da bi terorizirali »</w:t>
      </w:r>
      <w:proofErr w:type="spellStart"/>
      <w:r w:rsidRPr="00B111A7">
        <w:t>deviacioniste</w:t>
      </w:r>
      <w:proofErr w:type="spellEnd"/>
      <w:r w:rsidRPr="00B111A7">
        <w:t>«, zveste Titu, je v mesecih pred volitvami v coni A, ki jih je ZVU razpisala za junij 1949, postala sistematična.</w:t>
      </w:r>
      <w:r w:rsidRPr="00B111A7">
        <w:rPr>
          <w:rFonts w:eastAsia="MS Minngs"/>
          <w:vertAlign w:val="superscript"/>
        </w:rPr>
        <w:footnoteReference w:id="138"/>
      </w:r>
      <w:r w:rsidRPr="00B111A7">
        <w:t xml:space="preserve"> Po podatkih jugoslovanske protiobveščevalne službe je »specialna služba« KP STO imela posebnega vodjo, ki je bil »odgovoren za skvadristične operacije«. V tej enoti pa je delovalo kakšnih 300 oseb, ki so jih novačili predvsem iz krogov nekdanjih partizanov, pristaniških delavcev in med najbolj »vročeglavimi« mladeniči. V skupinah po dvajset do trideset nasilnežev, ki so bili opremljeni »v vojaškem stilu«, so napadali udeležence srečanj </w:t>
      </w:r>
      <w:proofErr w:type="spellStart"/>
      <w:r w:rsidRPr="00B111A7">
        <w:t>projugoslovanske</w:t>
      </w:r>
      <w:proofErr w:type="spellEnd"/>
      <w:r w:rsidRPr="00B111A7">
        <w:t xml:space="preserve"> (Babičeve) komunistične partije, pa tudi posamezne člane vodstva, in si pri tem pogosto prislužili občudovanje tamkajšnjih neofašistov. Med drugim je bil napaden urednik Primorskega dnevnika (IME!!!???), ki so ga do krvi pretepli in ki je, kot piše pisatelj </w:t>
      </w:r>
      <w:proofErr w:type="spellStart"/>
      <w:r w:rsidRPr="00B111A7">
        <w:t>Enzo</w:t>
      </w:r>
      <w:proofErr w:type="spellEnd"/>
      <w:r w:rsidRPr="00B111A7">
        <w:t xml:space="preserve"> </w:t>
      </w:r>
      <w:proofErr w:type="spellStart"/>
      <w:r w:rsidRPr="00B111A7">
        <w:t>Bettiza</w:t>
      </w:r>
      <w:proofErr w:type="spellEnd"/>
      <w:r w:rsidRPr="00B111A7">
        <w:t>,</w:t>
      </w:r>
      <w:r w:rsidRPr="00B111A7">
        <w:rPr>
          <w:rFonts w:eastAsia="MS Minngs"/>
          <w:vertAlign w:val="superscript"/>
        </w:rPr>
        <w:footnoteReference w:id="139"/>
      </w:r>
      <w:r w:rsidRPr="00B111A7">
        <w:t xml:space="preserve"> umrl nekaj let kasneje zaradi tumorja na možganih, ki so ga verjetno sprožili ti udarci.</w:t>
      </w:r>
      <w:r w:rsidRPr="00B111A7">
        <w:rPr>
          <w:rFonts w:eastAsia="MS Minngs"/>
          <w:vertAlign w:val="superscript"/>
        </w:rPr>
        <w:footnoteReference w:id="140"/>
      </w:r>
      <w:r w:rsidRPr="00B111A7">
        <w:t xml:space="preserve"> S svoje strani pa so </w:t>
      </w:r>
      <w:proofErr w:type="spellStart"/>
      <w:r w:rsidRPr="00B111A7">
        <w:t>Titoisti</w:t>
      </w:r>
      <w:proofErr w:type="spellEnd"/>
      <w:r w:rsidRPr="00B111A7">
        <w:t xml:space="preserve"> ponoči pod nezainteresiranim pogledom angloameriških oblasti, ki so menile, da je »tem bolje, če se čim več komunistov pobije med seboj«, ugrabljali »</w:t>
      </w:r>
      <w:proofErr w:type="spellStart"/>
      <w:r w:rsidRPr="00B111A7">
        <w:t>vidalijevce</w:t>
      </w:r>
      <w:proofErr w:type="spellEnd"/>
      <w:r w:rsidRPr="00B111A7">
        <w:t>«, jih prepeljali na jugoslovansko stran meje, kjer so izginili.</w:t>
      </w:r>
      <w:r w:rsidRPr="00B111A7">
        <w:rPr>
          <w:rFonts w:eastAsia="MS Minngs"/>
          <w:vertAlign w:val="superscript"/>
        </w:rPr>
        <w:footnoteReference w:id="141"/>
      </w:r>
      <w:r w:rsidRPr="00B111A7">
        <w:t xml:space="preserve"> </w:t>
      </w:r>
    </w:p>
    <w:p w:rsidR="00B111A7" w:rsidRPr="00B111A7" w:rsidRDefault="00B111A7" w:rsidP="00B111A7">
      <w:pPr>
        <w:spacing w:line="360" w:lineRule="auto"/>
        <w:ind w:firstLine="708"/>
        <w:jc w:val="both"/>
      </w:pPr>
      <w:r w:rsidRPr="00B111A7">
        <w:t xml:space="preserve">Novinar in dolgoletni aktivist KPI Sandro </w:t>
      </w:r>
      <w:proofErr w:type="spellStart"/>
      <w:r w:rsidRPr="00B111A7">
        <w:t>Curzi</w:t>
      </w:r>
      <w:proofErr w:type="spellEnd"/>
      <w:r w:rsidRPr="00B111A7">
        <w:t xml:space="preserve"> se spominja: »Za varovanje meje in organiziranje redarskih služb je </w:t>
      </w:r>
      <w:proofErr w:type="spellStart"/>
      <w:r w:rsidRPr="00B111A7">
        <w:t>Vittorio</w:t>
      </w:r>
      <w:proofErr w:type="spellEnd"/>
      <w:r w:rsidRPr="00B111A7">
        <w:t xml:space="preserve"> Vidali prosil različne federacije KPI. Tovariši iz Emilije, Rima in iz mnogih drugih območij so mu zagotavljali varovanje pred stanovanji najbolj izpostavljenih tovarišev. In to cele noči, ker so '</w:t>
      </w:r>
      <w:proofErr w:type="spellStart"/>
      <w:r w:rsidRPr="00B111A7">
        <w:t>titini</w:t>
      </w:r>
      <w:proofErr w:type="spellEnd"/>
      <w:r w:rsidRPr="00B111A7">
        <w:t xml:space="preserve">' lahko prišli kadarkoli. To so delali za </w:t>
      </w:r>
      <w:r w:rsidRPr="00B111A7">
        <w:lastRenderedPageBreak/>
        <w:t xml:space="preserve">obrambo ideje, a je to bila hkrati tudi obramba </w:t>
      </w:r>
      <w:proofErr w:type="spellStart"/>
      <w:r w:rsidRPr="00B111A7">
        <w:t>italijanstva</w:t>
      </w:r>
      <w:proofErr w:type="spellEnd"/>
      <w:r w:rsidRPr="00B111A7">
        <w:t>. Jaz sem to delal nekaj časa. Bilo je, kot da bi kakšen mesec služil vojake na nevarnem obmejnem območju.«</w:t>
      </w:r>
      <w:r w:rsidRPr="00B111A7">
        <w:rPr>
          <w:rFonts w:eastAsia="MS Minngs"/>
          <w:vertAlign w:val="superscript"/>
        </w:rPr>
        <w:footnoteReference w:id="142"/>
      </w:r>
    </w:p>
    <w:p w:rsidR="00B111A7" w:rsidRPr="00B111A7" w:rsidRDefault="00B111A7" w:rsidP="00B111A7">
      <w:pPr>
        <w:spacing w:line="360" w:lineRule="auto"/>
        <w:ind w:firstLine="708"/>
        <w:jc w:val="both"/>
      </w:pPr>
      <w:r w:rsidRPr="00B111A7">
        <w:t>Skratka, to prasketanje (pokanje, donenje) v letu 1948 lahko upravičeno opredelimo kot nepriznano krvavo državljansko vojno med komunisti na območju ob severnem Jadranu.</w:t>
      </w:r>
      <w:r w:rsidRPr="00B111A7">
        <w:rPr>
          <w:rFonts w:eastAsia="MS Minngs"/>
          <w:vertAlign w:val="superscript"/>
        </w:rPr>
        <w:footnoteReference w:id="143"/>
      </w:r>
      <w:r w:rsidRPr="00B111A7">
        <w:t xml:space="preserve"> To je bila državljanska vojna, ki jo je Vidali vodil na več nivojih: vojaškem političnem, propagandnem in obveščevalnem. Bil je star petdeset let, a je bil enako kot prej pripravljen, da se razdaja za Stalinove zapovedi, da izvaja ukaze, ki jih je formulirala partija, da se odreče manihejskemu pogledu na stvarnost, da izpostavi svojo varnost in nedotakljivost svojega telesa. Ali če povemo bolj preprosto, šlo je za surovo preživetje ali še bolje: požreti, da ne boš sam požrt. Komunist, ki je v preteklosti nepoškodovan preživel teror in ki je še naprej glorificiral sistem, proizvod katerega je bil, je ohranjal svoje prepričanje. »ZSSR in Stalin imata vedno prav. Zaradi tega smo sprejeli resolucijo«, je januarja 1949 vpil na navdušenja polnem zborovanju. »Reakcija je Togliattiju pravkar zadala dva sunka z nožem v hrbet. Toda jaz se ničesar ne bojim.« Zaključil je takole: »Imam srečo, da sem preživel vse ječe tega sveta in da imam 37 brazgotin na telesu.«</w:t>
      </w:r>
      <w:r w:rsidRPr="00B111A7">
        <w:rPr>
          <w:rFonts w:eastAsia="MS Minngs"/>
          <w:vertAlign w:val="superscript"/>
        </w:rPr>
        <w:footnoteReference w:id="144"/>
      </w:r>
      <w:r w:rsidRPr="00B111A7">
        <w:t xml:space="preserve"> In preden je čez njegov boj proti Titu padel neprijeten zastor, je povedal še marsikaj. Med partijskim zborovanjem na nekem kraju ob meji leta 1951 so ga poskusili ugrabiti agenti UDV. Stotina jugoslovanskih miličnikov se je nenadoma pojavila na ravnici, kjer bi Vidali moral držati svoj govor. V trčenju z njegovimi telesnimi stražarji in člani KP STO, ki so se zbrali na tem mestu, je izbruhnil množičen pretep, v katerem je bilo eden od telesnih stražarjev težko ranjen.</w:t>
      </w:r>
      <w:r w:rsidRPr="00B111A7">
        <w:rPr>
          <w:rFonts w:eastAsia="MS Minngs"/>
          <w:vertAlign w:val="superscript"/>
        </w:rPr>
        <w:footnoteReference w:id="145"/>
      </w:r>
    </w:p>
    <w:p w:rsidR="00B111A7" w:rsidRPr="00B111A7" w:rsidRDefault="00B111A7" w:rsidP="00B111A7">
      <w:pPr>
        <w:spacing w:line="360" w:lineRule="auto"/>
        <w:ind w:firstLine="708"/>
        <w:jc w:val="both"/>
      </w:pPr>
      <w:r w:rsidRPr="00B111A7">
        <w:t xml:space="preserve">Toda v prvem obdobju boja </w:t>
      </w:r>
      <w:proofErr w:type="spellStart"/>
      <w:r w:rsidRPr="00B111A7">
        <w:t>Informbiroja</w:t>
      </w:r>
      <w:proofErr w:type="spellEnd"/>
      <w:r w:rsidRPr="00B111A7">
        <w:t xml:space="preserve"> proti jugoslovanskemu režimu, to je pred »militarizacijo spopada«,</w:t>
      </w:r>
      <w:r w:rsidRPr="00B111A7">
        <w:rPr>
          <w:rFonts w:eastAsia="MS Minngs"/>
          <w:vertAlign w:val="superscript"/>
        </w:rPr>
        <w:footnoteReference w:id="146"/>
      </w:r>
      <w:r w:rsidRPr="00B111A7">
        <w:t xml:space="preserve"> ki je bil potrjen na konferenci v </w:t>
      </w:r>
      <w:proofErr w:type="spellStart"/>
      <w:r w:rsidRPr="00B111A7">
        <w:t>Matri</w:t>
      </w:r>
      <w:proofErr w:type="spellEnd"/>
      <w:r w:rsidRPr="00B111A7">
        <w:t xml:space="preserve"> konec leta 1949, je bila </w:t>
      </w:r>
      <w:proofErr w:type="spellStart"/>
      <w:r w:rsidRPr="00B111A7">
        <w:t>Vidalijeva</w:t>
      </w:r>
      <w:proofErr w:type="spellEnd"/>
      <w:r w:rsidRPr="00B111A7">
        <w:t xml:space="preserve"> največja skrb pomanjkanje sredstev za delovanje organizacije. Sredstev je primanjkovalo tudi za sabotažne operacije na jugoslovanskem ozemlju, s katerimi so začeli kakšno leto po sprejetju resolucije, zato je pri njihovem načrtovanju pogosto prihajalo tudi do improvizacije. Radij akcij tega »majhnega aparata«, kot ga je imenoval Vidali, ki je bil za »delo v Jugoslaviji« ustanovljen v mesecih po razkolu, je dolgo časa ostajal omejen na </w:t>
      </w:r>
      <w:proofErr w:type="spellStart"/>
      <w:r w:rsidRPr="00B111A7">
        <w:t>protititoistično</w:t>
      </w:r>
      <w:proofErr w:type="spellEnd"/>
      <w:r w:rsidRPr="00B111A7">
        <w:t xml:space="preserve"> </w:t>
      </w:r>
      <w:r w:rsidRPr="00B111A7">
        <w:lastRenderedPageBreak/>
        <w:t>propagando v coni B STO-ja in na skupinico agentov, ki so jih poslali v pogubo, saj jih je UDV takoj po prihodu odkrila in aretirala.</w:t>
      </w:r>
      <w:r w:rsidRPr="00B111A7">
        <w:rPr>
          <w:rFonts w:eastAsia="MS Minngs"/>
          <w:vertAlign w:val="superscript"/>
        </w:rPr>
        <w:footnoteReference w:id="147"/>
      </w:r>
      <w:r w:rsidRPr="00B111A7">
        <w:t xml:space="preserve"> Le malo je zaleglo, da je Togliatti poudaril, »kako je to delo pomembno«, in da je KPI zadolžila enega od svojih najbolj izkušenih vodij Andrea </w:t>
      </w:r>
      <w:proofErr w:type="spellStart"/>
      <w:r w:rsidRPr="00B111A7">
        <w:t>Cicalinija</w:t>
      </w:r>
      <w:proofErr w:type="spellEnd"/>
      <w:r w:rsidRPr="00B111A7">
        <w:t>, naj ga nadzoruje.</w:t>
      </w:r>
      <w:r w:rsidRPr="00B111A7">
        <w:rPr>
          <w:rFonts w:eastAsia="MS Minngs"/>
          <w:vertAlign w:val="superscript"/>
        </w:rPr>
        <w:footnoteReference w:id="148"/>
      </w:r>
      <w:r w:rsidRPr="00B111A7">
        <w:t xml:space="preserve"> Več poskusov, ki so bili izvedeni na </w:t>
      </w:r>
      <w:proofErr w:type="spellStart"/>
      <w:r w:rsidRPr="00B111A7">
        <w:t>Vidalijevi</w:t>
      </w:r>
      <w:proofErr w:type="spellEnd"/>
      <w:r w:rsidRPr="00B111A7">
        <w:t xml:space="preserve"> pobudi, da bi se infiltrirali v KPJ in izvedlo notranji prevrat, se je na koncu izkazalo za zelo voluntaristične. Vodstvo KPI je pravzaprav zavzelo pozicijo čakanja, saj je med njenimi člani bilo veliko tistih, ki se z obsodbo KPJ niso strinjali.</w:t>
      </w:r>
      <w:r w:rsidRPr="00B111A7">
        <w:rPr>
          <w:rFonts w:eastAsia="MS Minngs"/>
          <w:vertAlign w:val="superscript"/>
        </w:rPr>
        <w:footnoteReference w:id="149"/>
      </w:r>
      <w:r w:rsidRPr="00B111A7">
        <w:t xml:space="preserve"> Ta pozicija </w:t>
      </w:r>
      <w:proofErr w:type="spellStart"/>
      <w:r w:rsidRPr="00B111A7">
        <w:t>oa</w:t>
      </w:r>
      <w:proofErr w:type="spellEnd"/>
      <w:r w:rsidRPr="00B111A7">
        <w:t xml:space="preserve"> je bila tudi v skladu s Stalinovimi pričakovanju glede zastavljenih ciljev </w:t>
      </w:r>
      <w:proofErr w:type="spellStart"/>
      <w:r w:rsidRPr="00B111A7">
        <w:t>Informbiroja</w:t>
      </w:r>
      <w:proofErr w:type="spellEnd"/>
      <w:r w:rsidRPr="00B111A7">
        <w:t xml:space="preserve"> v začetnem obdobju: če je bila izolacija KPJ prvi cilj in usmerjen v »postopno ločevanje marksistične skupine v partiji od Tita in njegove skupine« (beri: za njihovo eliminacijo), je bil potreben čas in treba je bilo »znati počakati«.</w:t>
      </w:r>
      <w:r w:rsidRPr="00B111A7">
        <w:rPr>
          <w:rFonts w:eastAsia="MS Minngs"/>
          <w:vertAlign w:val="superscript"/>
        </w:rPr>
        <w:footnoteReference w:id="150"/>
      </w:r>
    </w:p>
    <w:p w:rsidR="00B111A7" w:rsidRPr="00B111A7" w:rsidRDefault="00B111A7" w:rsidP="00B111A7">
      <w:pPr>
        <w:spacing w:line="360" w:lineRule="auto"/>
        <w:ind w:firstLine="709"/>
        <w:jc w:val="both"/>
      </w:pPr>
      <w:r w:rsidRPr="00B111A7">
        <w:t xml:space="preserve">A </w:t>
      </w:r>
      <w:proofErr w:type="spellStart"/>
      <w:r w:rsidRPr="00B111A7">
        <w:t>Vidaliju</w:t>
      </w:r>
      <w:proofErr w:type="spellEnd"/>
      <w:r w:rsidRPr="00B111A7">
        <w:t xml:space="preserve"> je primanjkovalo prav te potrpežljivosti. V dokumentih KPI najdemo brez števila njegovih pritožb zaradi zamud in neučinkovite organizacije boja: »Ni se naredilo vsega, kar bi se moralo in lahko naredilo, in to kljub temu, da imamo zelo bogate izkušnje, zlasti sovjetske, kako se boriti proti deviacijam /…/ in še zlasti proti trockizmu.</w:t>
      </w:r>
      <w:r w:rsidRPr="00B111A7">
        <w:rPr>
          <w:rFonts w:eastAsia="MS Minngs"/>
          <w:vertAlign w:val="superscript"/>
        </w:rPr>
        <w:t xml:space="preserve"> </w:t>
      </w:r>
      <w:r w:rsidRPr="00B111A7">
        <w:rPr>
          <w:rFonts w:eastAsia="MS Minngs"/>
          <w:vertAlign w:val="superscript"/>
        </w:rPr>
        <w:footnoteReference w:id="151"/>
      </w:r>
      <w:r w:rsidRPr="00B111A7">
        <w:t xml:space="preserve"> Razočaranje in utrjenost (»postajam vse bolj utrujen, tudi fizično«)</w:t>
      </w:r>
      <w:r w:rsidRPr="00B111A7">
        <w:rPr>
          <w:rFonts w:eastAsia="MS Minngs"/>
          <w:vertAlign w:val="superscript"/>
        </w:rPr>
        <w:t xml:space="preserve"> </w:t>
      </w:r>
      <w:r w:rsidRPr="00B111A7">
        <w:rPr>
          <w:rFonts w:eastAsia="MS Minngs"/>
          <w:vertAlign w:val="superscript"/>
        </w:rPr>
        <w:footnoteReference w:id="152"/>
      </w:r>
      <w:r w:rsidRPr="00B111A7">
        <w:t xml:space="preserve"> sta se prepletli s težkim družinskim položajem: prav takrat se je žena Isabel namreč odločila, da se z njunim sinom Carlosom ne bo preselila v Trst. </w:t>
      </w:r>
      <w:proofErr w:type="spellStart"/>
      <w:r w:rsidRPr="00B111A7">
        <w:t>Vittorio</w:t>
      </w:r>
      <w:proofErr w:type="spellEnd"/>
      <w:r w:rsidRPr="00B111A7">
        <w:t xml:space="preserve"> je tako znova začel hrepeneti po tem, da bi pustil vse skupaj in se vrnil v Mehiko. A zapoved političnega poslanstva, boj za to, da ohrani samega sebe in ponovno odkritje lastnih korenin, vse to ga je pripeljalo do odločitve, da je od te namere odstopil.</w:t>
      </w:r>
    </w:p>
    <w:p w:rsidR="00B111A7" w:rsidRPr="00B111A7" w:rsidRDefault="00B111A7" w:rsidP="00B111A7">
      <w:pPr>
        <w:spacing w:line="360" w:lineRule="auto"/>
        <w:ind w:firstLine="709"/>
        <w:jc w:val="both"/>
      </w:pPr>
      <w:r w:rsidRPr="00B111A7">
        <w:t xml:space="preserve">V pomanjkanju navodil z vrha je vse do sredine leta 1949 svoje napore usmeril v ideološko-politično revizijo KP STO in v pripravo volilne kampanje. Da bi upravičili njegovo zaupanje, so morali vsi aktivisti skozi filter novih doktrinarnih določil. To je bil travmatičen prehod, na koncu katerega je partija izgubila več kot tretjino svojih članov, saj je njihovo število </w:t>
      </w:r>
      <w:r w:rsidRPr="00B111A7">
        <w:lastRenderedPageBreak/>
        <w:t>padlo s 4.222 na 2.802.</w:t>
      </w:r>
      <w:r w:rsidRPr="00B111A7">
        <w:rPr>
          <w:rFonts w:eastAsia="MS Minngs"/>
          <w:vertAlign w:val="superscript"/>
        </w:rPr>
        <w:footnoteReference w:id="153"/>
      </w:r>
      <w:r w:rsidRPr="00B111A7">
        <w:t xml:space="preserve"> Ob tem pa so prav te izključitve </w:t>
      </w:r>
      <w:proofErr w:type="spellStart"/>
      <w:r w:rsidRPr="00B111A7">
        <w:t>Vidaliju</w:t>
      </w:r>
      <w:proofErr w:type="spellEnd"/>
      <w:r w:rsidRPr="00B111A7">
        <w:t xml:space="preserve"> ponudile priložnost, da je izvedel »prenovo« tamkajšnjega komunističnega gibanja, torej nalogo, zaradi katere je bil dejansko poklican iz Mehike. In še enkrat več je narodnostna pripadnost izvrženih bila sicer nepriznan, a osrednji dejavnik: izključeni so bili večinoma tisti Slovenci, ki so se najbolj srdito borili za jugoslovansko rešitev tržaškega vprašanja.</w:t>
      </w:r>
      <w:r w:rsidRPr="00B111A7">
        <w:rPr>
          <w:rFonts w:eastAsia="MS Minngs"/>
          <w:vertAlign w:val="superscript"/>
        </w:rPr>
        <w:footnoteReference w:id="154"/>
      </w:r>
    </w:p>
    <w:p w:rsidR="00B111A7" w:rsidRPr="00B111A7" w:rsidRDefault="00B111A7" w:rsidP="00B111A7">
      <w:pPr>
        <w:spacing w:line="360" w:lineRule="auto"/>
        <w:ind w:firstLine="709"/>
        <w:jc w:val="both"/>
      </w:pPr>
      <w:r w:rsidRPr="00B111A7">
        <w:t xml:space="preserve">Volilno kampanjo </w:t>
      </w:r>
      <w:proofErr w:type="spellStart"/>
      <w:r w:rsidRPr="00B111A7">
        <w:t>Vidalijeve</w:t>
      </w:r>
      <w:proofErr w:type="spellEnd"/>
      <w:r w:rsidRPr="00B111A7">
        <w:t xml:space="preserve"> partije za občinske volitve v coni A STO je označevalo močno </w:t>
      </w:r>
      <w:proofErr w:type="spellStart"/>
      <w:r w:rsidRPr="00B111A7">
        <w:t>protijugoslovanstvo</w:t>
      </w:r>
      <w:proofErr w:type="spellEnd"/>
      <w:r w:rsidRPr="00B111A7">
        <w:t>, osredotočeno le na eno temo – »teror«, ki ga je izvajal Tito tako v Jugoslaviji kot v coni B STO. To je za velik del tržaškega volilnega telesa zvenelo kot blagoslov. Pri mobilizaciji množic pa je uničujoča obsodba Jugoslavije sprožila poveličevanje mita Stalina in ZSSR: zbrali so kar 96.000 podpisov državljanov, ki so jih poslali sovjetskemu diktatorju kot darilo za njegov šestdeseti rojstni dan.</w:t>
      </w:r>
      <w:r w:rsidRPr="00B111A7">
        <w:rPr>
          <w:vertAlign w:val="superscript"/>
        </w:rPr>
        <w:footnoteReference w:id="155"/>
      </w:r>
      <w:r w:rsidRPr="00B111A7">
        <w:t xml:space="preserve"> Še ena pomembna podrobnost, protijugoslovanska usmeritev je bila povezana z jasno izbiro, da se »poudarja spoštovanje mirovnih pogodb samo, če je to nujno potrebno«,</w:t>
      </w:r>
      <w:r w:rsidRPr="00B111A7">
        <w:rPr>
          <w:vertAlign w:val="superscript"/>
        </w:rPr>
        <w:footnoteReference w:id="156"/>
      </w:r>
      <w:r w:rsidRPr="00B111A7">
        <w:t xml:space="preserve"> oziroma, javno se je treba odreči uradni usmeritvi KPI, ki je podpirala ustanovitev STO, in pri tem izključiti vsakršno hipotezo o sodelovanju z listo, ki je zagovarjala neodvisnost STO (t. i. </w:t>
      </w:r>
      <w:proofErr w:type="spellStart"/>
      <w:r w:rsidRPr="00B111A7">
        <w:t>indipendentisti</w:t>
      </w:r>
      <w:proofErr w:type="spellEnd"/>
      <w:r w:rsidRPr="00B111A7">
        <w:t>, op. pr.). Ti naj bi se za nekaj krajcarjev, kot je menil Vidali, prodali Beogradu.</w:t>
      </w:r>
      <w:r w:rsidRPr="00B111A7">
        <w:rPr>
          <w:vertAlign w:val="superscript"/>
        </w:rPr>
        <w:t xml:space="preserve"> </w:t>
      </w:r>
      <w:r w:rsidRPr="00B111A7">
        <w:rPr>
          <w:vertAlign w:val="superscript"/>
        </w:rPr>
        <w:footnoteReference w:id="157"/>
      </w:r>
      <w:r w:rsidRPr="00B111A7">
        <w:rPr>
          <w:vertAlign w:val="superscript"/>
        </w:rPr>
        <w:t xml:space="preserve"> </w:t>
      </w:r>
      <w:r w:rsidRPr="00B111A7">
        <w:t>Vidali je nedvomno zelo pazil, da ne bi z ničemer prizadel nacionalnih čustev italijanske večine v Trstu.</w:t>
      </w:r>
      <w:r w:rsidRPr="00B111A7">
        <w:rPr>
          <w:vertAlign w:val="superscript"/>
        </w:rPr>
        <w:footnoteReference w:id="158"/>
      </w:r>
      <w:r w:rsidRPr="00B111A7">
        <w:rPr>
          <w:vertAlign w:val="superscript"/>
        </w:rPr>
        <w:t xml:space="preserve"> </w:t>
      </w:r>
      <w:r w:rsidRPr="00B111A7">
        <w:t xml:space="preserve">S takšno volilno kampanjo, ki jo je celo jugoslovanska UDV ocenjevala kot »tehnično dovršeno«, je </w:t>
      </w:r>
      <w:proofErr w:type="spellStart"/>
      <w:r w:rsidRPr="00B111A7">
        <w:t>Vidalijeva</w:t>
      </w:r>
      <w:proofErr w:type="spellEnd"/>
      <w:r w:rsidRPr="00B111A7">
        <w:t xml:space="preserve"> KP STO dobila 21,4 % glasov in je bila po moči takoj za Krščansko demokracijo druga stranka, medtem ko je Slovensko italijanska ljudska fronta, ki jo je vodil </w:t>
      </w:r>
      <w:smartTag w:uri="urn:schemas-microsoft-com:office:smarttags" w:element="PersonName">
        <w:smartTagPr>
          <w:attr w:name="ProductID" w:val="Branko Babič"/>
        </w:smartTagPr>
        <w:r w:rsidRPr="00B111A7">
          <w:t>Branko Babič</w:t>
        </w:r>
      </w:smartTag>
      <w:r w:rsidRPr="00B111A7">
        <w:t xml:space="preserve"> in je bila dejansko tisti del tamkajšnje KP, ki je v sporu z </w:t>
      </w:r>
      <w:proofErr w:type="spellStart"/>
      <w:r w:rsidRPr="00B111A7">
        <w:t>Informbirojem</w:t>
      </w:r>
      <w:proofErr w:type="spellEnd"/>
      <w:r w:rsidRPr="00B111A7">
        <w:t xml:space="preserve"> podprla jugoslovansko vodstvo, doživela hud poraz in v občini Trst dobila le 2,35 % glasov.</w:t>
      </w:r>
      <w:r w:rsidRPr="00B111A7">
        <w:rPr>
          <w:vertAlign w:val="superscript"/>
        </w:rPr>
        <w:footnoteReference w:id="159"/>
      </w:r>
      <w:r w:rsidRPr="00B111A7">
        <w:t xml:space="preserve"> Leto dni po resoluciji so volilni izidi pokazali, da je bila </w:t>
      </w:r>
      <w:proofErr w:type="spellStart"/>
      <w:r w:rsidRPr="00B111A7">
        <w:t>Vidalijeva</w:t>
      </w:r>
      <w:proofErr w:type="spellEnd"/>
      <w:r w:rsidRPr="00B111A7">
        <w:t xml:space="preserve"> partija dominantna stranka levice in potrjevali nepomembnost vpliva titoizma v coni A STO.</w:t>
      </w:r>
    </w:p>
    <w:p w:rsidR="00B111A7" w:rsidRPr="00B111A7" w:rsidRDefault="00B111A7" w:rsidP="00B111A7">
      <w:pPr>
        <w:spacing w:line="360" w:lineRule="auto"/>
        <w:ind w:firstLine="709"/>
        <w:jc w:val="both"/>
      </w:pPr>
      <w:r w:rsidRPr="00B111A7">
        <w:t xml:space="preserve">Tretja konferenca </w:t>
      </w:r>
      <w:proofErr w:type="spellStart"/>
      <w:r w:rsidRPr="00B111A7">
        <w:t>Informbiroja</w:t>
      </w:r>
      <w:proofErr w:type="spellEnd"/>
      <w:r w:rsidRPr="00B111A7">
        <w:t xml:space="preserve"> novembra 1949, ki je bila v </w:t>
      </w:r>
      <w:proofErr w:type="spellStart"/>
      <w:r w:rsidRPr="00B111A7">
        <w:t>Matri</w:t>
      </w:r>
      <w:proofErr w:type="spellEnd"/>
      <w:r w:rsidRPr="00B111A7">
        <w:t xml:space="preserve"> na Madžarskem, je spremenila usmeritve boja proti Titovemu režimu. Jugoslovansko vodstvo je bilo proglašeno </w:t>
      </w:r>
      <w:r w:rsidRPr="00B111A7">
        <w:lastRenderedPageBreak/>
        <w:t xml:space="preserve">za »bando morilcev in vohunov, ki jih je plačeval že </w:t>
      </w:r>
      <w:proofErr w:type="spellStart"/>
      <w:r w:rsidRPr="00B111A7">
        <w:t>gestapo</w:t>
      </w:r>
      <w:proofErr w:type="spellEnd"/>
      <w:r w:rsidRPr="00B111A7">
        <w:t>«. Sprejeta je bila direktiva, da ga je potrebno zrušiti in nadomestiti z »novo komunistično partijo, ki bi bila vredna tega imena«.</w:t>
      </w:r>
      <w:r w:rsidRPr="00B111A7">
        <w:rPr>
          <w:vertAlign w:val="superscript"/>
        </w:rPr>
        <w:footnoteReference w:id="160"/>
      </w:r>
      <w:r w:rsidRPr="00B111A7">
        <w:t xml:space="preserve"> Dejansko so bili zdaj cilji odstranitve beograjske »krike« in obnovitev jugoslovanske komunistične partije, ki jih je sprejel vrh </w:t>
      </w:r>
      <w:proofErr w:type="spellStart"/>
      <w:r w:rsidRPr="00B111A7">
        <w:t>Informbiroja</w:t>
      </w:r>
      <w:proofErr w:type="spellEnd"/>
      <w:r w:rsidRPr="00B111A7">
        <w:t xml:space="preserve">, enaki kot tisti, ki jih je takoj pa izobčenju KPJ zaman skušal uveljaviti Vidali. Ukaz za Titov umor, etikete o trockizmu in »fašističnem terorizmu« so se že leto pred tem, ko je vrh </w:t>
      </w:r>
      <w:proofErr w:type="spellStart"/>
      <w:r w:rsidRPr="00B111A7">
        <w:t>Informbiroja</w:t>
      </w:r>
      <w:proofErr w:type="spellEnd"/>
      <w:r w:rsidRPr="00B111A7">
        <w:t xml:space="preserve"> uradno sprejel takšno usmeritev, pojavile v besednjaku njegove partije.</w:t>
      </w:r>
      <w:r w:rsidRPr="00B111A7">
        <w:rPr>
          <w:vertAlign w:val="superscript"/>
        </w:rPr>
        <w:t xml:space="preserve"> </w:t>
      </w:r>
      <w:r w:rsidRPr="00B111A7">
        <w:rPr>
          <w:vertAlign w:val="superscript"/>
        </w:rPr>
        <w:footnoteReference w:id="161"/>
      </w:r>
    </w:p>
    <w:p w:rsidR="00B111A7" w:rsidRPr="00B111A7" w:rsidRDefault="00B111A7" w:rsidP="00B111A7">
      <w:pPr>
        <w:spacing w:line="360" w:lineRule="auto"/>
        <w:ind w:firstLine="709"/>
        <w:jc w:val="both"/>
      </w:pPr>
      <w:r w:rsidRPr="00B111A7">
        <w:t xml:space="preserve">Ponovno lansiranje </w:t>
      </w:r>
      <w:proofErr w:type="spellStart"/>
      <w:r w:rsidRPr="00B111A7">
        <w:t>protititoistične</w:t>
      </w:r>
      <w:proofErr w:type="spellEnd"/>
      <w:r w:rsidRPr="00B111A7">
        <w:t xml:space="preserve"> ofenzive se je združilo z zahtevami po mobilizaciji tako na ideološkem kot vojaškem področju, ki jih je narekovalo sovjetsko vodstvo v času radikalizacije hladne vojne. Doseženo jedrsko ravnovesje in zmaga revolucionarnih sil na Kitajskem sta hkrati z utrditvijo bipolarne delitve Evrope in ustanovitvijo Nata Stalina napeljala na prepričanje, da se odločilni spopad z zahodnim kapitalističnim svetom neizprosno približuje.</w:t>
      </w:r>
      <w:r w:rsidRPr="00B111A7">
        <w:rPr>
          <w:vertAlign w:val="superscript"/>
        </w:rPr>
        <w:footnoteReference w:id="162"/>
      </w:r>
      <w:r w:rsidRPr="00B111A7">
        <w:t xml:space="preserve"> Ker so predvidevali, da bi lahko tamkajšnje oblasti zahodne komunistične partije postavile izven zakona, so zlasti leta </w:t>
      </w:r>
      <w:smartTag w:uri="urn:schemas-microsoft-com:office:smarttags" w:element="metricconverter">
        <w:smartTagPr>
          <w:attr w:name="ProductID" w:val="1950 in"/>
        </w:smartTagPr>
        <w:r w:rsidRPr="00B111A7">
          <w:t>1950 in</w:t>
        </w:r>
      </w:smartTag>
      <w:r w:rsidRPr="00B111A7">
        <w:t xml:space="preserve"> 1951 okrepili vlogo </w:t>
      </w:r>
      <w:proofErr w:type="spellStart"/>
      <w:r w:rsidRPr="00B111A7">
        <w:t>Informbiroja</w:t>
      </w:r>
      <w:proofErr w:type="spellEnd"/>
      <w:r w:rsidRPr="00B111A7">
        <w:t>. Te bi nato delovale nelegalno, zato je sovjetsko vodstvo začelo obnavljati ilegalne organizacije.</w:t>
      </w:r>
      <w:r w:rsidRPr="00B111A7">
        <w:rPr>
          <w:vertAlign w:val="superscript"/>
        </w:rPr>
        <w:footnoteReference w:id="163"/>
      </w:r>
      <w:r w:rsidRPr="00B111A7">
        <w:t xml:space="preserve"> Po analizah, ki so jih zdelali tako v CIA-i kot v UDV-ju in Uradu za obmejne pokrajine italijanske vlade, so organizacije, ki so jih za boj proti jugoslovanskemu vodstvu vzpostavili na območju Alpe-Adria, formirale tajni sovjetski </w:t>
      </w:r>
      <w:proofErr w:type="spellStart"/>
      <w:r w:rsidRPr="00B111A7">
        <w:rPr>
          <w:i/>
        </w:rPr>
        <w:t>network</w:t>
      </w:r>
      <w:proofErr w:type="spellEnd"/>
      <w:r w:rsidRPr="00B111A7">
        <w:t xml:space="preserve">, ki naj bi ga »obudili« v primeru vojne proti kapitalističnim državam ali pa Jugoslaviji. Tajna zasedanja organizacijskega sekretariata </w:t>
      </w:r>
      <w:proofErr w:type="spellStart"/>
      <w:r w:rsidRPr="00B111A7">
        <w:t>Informbiroja</w:t>
      </w:r>
      <w:proofErr w:type="spellEnd"/>
      <w:r w:rsidRPr="00B111A7">
        <w:t>, ki so jih sklicali v letu 1950, da bi na njih razpravljali o načinu aktualizacije odločitev, ki jih je sprejela tretja konferenca, so KP STO postavljale v ospredje teh operacij. To je Vidali sprejel kot »častno nalogo«, kateri je bil nato predan z vsem srcem.</w:t>
      </w:r>
      <w:r w:rsidRPr="00B111A7">
        <w:rPr>
          <w:vertAlign w:val="superscript"/>
        </w:rPr>
        <w:footnoteReference w:id="164"/>
      </w:r>
      <w:r w:rsidRPr="00B111A7">
        <w:t xml:space="preserve"> Kakorkoli že, zavedanje, da imajo tam zaupanja vrednega in učinkovitega izvajalca ukazov, z dolgoletno izkušnjo delovanja v tajnih službah, ni bilo edini razlog, ki je sovjetsko vodstvo navedlo na to, </w:t>
      </w:r>
      <w:r w:rsidRPr="00B111A7">
        <w:lastRenderedPageBreak/>
        <w:t xml:space="preserve">da je cona A STO postala »glavna lansirna rampa« za njihove napade na Jugoslavijo. Pomembna razloga za takšno njihovo odločitev sta bila tudi veliko število tamkajšnjih </w:t>
      </w:r>
      <w:proofErr w:type="spellStart"/>
      <w:r w:rsidRPr="00B111A7">
        <w:t>protititoističnih</w:t>
      </w:r>
      <w:proofErr w:type="spellEnd"/>
      <w:r w:rsidRPr="00B111A7">
        <w:t xml:space="preserve"> disidentov, ki so pred kratkim emigrirali, in zlasti lahek prehod med cono A in Jugoslavijo, za razliko od neprodušno zaprtih mej med Jugoslavijo in sovjetskimi satelitskimi državami.</w:t>
      </w:r>
      <w:r w:rsidRPr="00B111A7">
        <w:rPr>
          <w:vertAlign w:val="superscript"/>
        </w:rPr>
        <w:footnoteReference w:id="165"/>
      </w:r>
      <w:r w:rsidRPr="00B111A7">
        <w:t xml:space="preserve"> </w:t>
      </w:r>
    </w:p>
    <w:p w:rsidR="00B111A7" w:rsidRPr="00B111A7" w:rsidRDefault="00B111A7" w:rsidP="00B111A7">
      <w:pPr>
        <w:spacing w:line="360" w:lineRule="auto"/>
        <w:ind w:firstLine="709"/>
        <w:jc w:val="both"/>
        <w:rPr>
          <w:rFonts w:cs="Arial Unicode MS"/>
        </w:rPr>
      </w:pPr>
      <w:r w:rsidRPr="00B111A7">
        <w:t>Osnovni motiv za takšno odločitev pa je bil pomemben strateški položaj, ki so ga območju med Italijo in Jugoslavijo pripisovali sovjetski vojaški strokovnjaki: obmejno območje in visoka koncentracija vojaških oporišč Nata ter njegovih zaveznikov, premike katerih je bilo treba nadzorovati.</w:t>
      </w:r>
      <w:r w:rsidRPr="00B111A7">
        <w:rPr>
          <w:vertAlign w:val="superscript"/>
        </w:rPr>
        <w:footnoteReference w:id="166"/>
      </w:r>
      <w:r w:rsidRPr="00B111A7">
        <w:rPr>
          <w:rFonts w:cs="Arial Unicode MS"/>
        </w:rPr>
        <w:t xml:space="preserve"> Ključni trenutek za obnovo sovjetske obveščevalne mreže na območju severovzhodne Italije je torej sovpadal s spremembo usmeritve, ki jo je sprejel Stalin v drugem obdobju boja proti Titu, in to skupaj s pripravami na vojno s kapitalističnim blokom. Od leta 1950 je bila torej zgradba MGB (</w:t>
      </w:r>
      <w:r w:rsidRPr="00B111A7">
        <w:rPr>
          <w:iCs/>
        </w:rPr>
        <w:t xml:space="preserve">Ministerstvo </w:t>
      </w:r>
      <w:proofErr w:type="spellStart"/>
      <w:r w:rsidRPr="00B111A7">
        <w:rPr>
          <w:iCs/>
        </w:rPr>
        <w:t>gosudarstvennoy</w:t>
      </w:r>
      <w:proofErr w:type="spellEnd"/>
      <w:r w:rsidRPr="00B111A7">
        <w:rPr>
          <w:iCs/>
        </w:rPr>
        <w:t xml:space="preserve"> </w:t>
      </w:r>
      <w:proofErr w:type="spellStart"/>
      <w:r w:rsidRPr="00B111A7">
        <w:rPr>
          <w:iCs/>
        </w:rPr>
        <w:t>bezopasnosti</w:t>
      </w:r>
      <w:proofErr w:type="spellEnd"/>
      <w:r w:rsidRPr="00B111A7">
        <w:rPr>
          <w:iCs/>
        </w:rPr>
        <w:t xml:space="preserve"> SSSR</w:t>
      </w:r>
      <w:r w:rsidRPr="00B111A7">
        <w:t xml:space="preserve">, Ministrstvo državne varnosti ZSSR, ime za sovjetsko obveščevalno </w:t>
      </w:r>
      <w:proofErr w:type="spellStart"/>
      <w:r w:rsidRPr="00B111A7">
        <w:t>agensijo</w:t>
      </w:r>
      <w:proofErr w:type="spellEnd"/>
      <w:r w:rsidRPr="00B111A7">
        <w:t xml:space="preserve"> med letoma </w:t>
      </w:r>
      <w:smartTag w:uri="urn:schemas-microsoft-com:office:smarttags" w:element="metricconverter">
        <w:smartTagPr>
          <w:attr w:name="ProductID" w:val="1946 in"/>
        </w:smartTagPr>
        <w:r w:rsidRPr="00B111A7">
          <w:t>1946 in</w:t>
        </w:r>
      </w:smartTag>
      <w:r w:rsidRPr="00B111A7">
        <w:t xml:space="preserve"> 1953) </w:t>
      </w:r>
      <w:r w:rsidRPr="00B111A7">
        <w:rPr>
          <w:rFonts w:cs="Arial Unicode MS"/>
        </w:rPr>
        <w:t xml:space="preserve">na območju cone A pomembno okrepljena in postavljena neposredno pod </w:t>
      </w:r>
      <w:proofErr w:type="spellStart"/>
      <w:r w:rsidRPr="00B111A7">
        <w:rPr>
          <w:rFonts w:cs="Arial Unicode MS"/>
        </w:rPr>
        <w:t>Vidalijevo</w:t>
      </w:r>
      <w:proofErr w:type="spellEnd"/>
      <w:r w:rsidRPr="00B111A7">
        <w:rPr>
          <w:rFonts w:cs="Arial Unicode MS"/>
        </w:rPr>
        <w:t xml:space="preserve"> vodstvo, mreža pa je bila vzpostavljena tudi v goriški federaciji KPI.</w:t>
      </w:r>
      <w:r w:rsidRPr="00B111A7">
        <w:rPr>
          <w:vertAlign w:val="superscript"/>
        </w:rPr>
        <w:footnoteReference w:id="167"/>
      </w:r>
      <w:r w:rsidRPr="00B111A7">
        <w:rPr>
          <w:rFonts w:cs="Arial Unicode MS"/>
        </w:rPr>
        <w:t xml:space="preserve"> Dve veji tajnega aparata – </w:t>
      </w:r>
      <w:proofErr w:type="spellStart"/>
      <w:r w:rsidRPr="00B111A7">
        <w:rPr>
          <w:rFonts w:cs="Arial Unicode MS"/>
        </w:rPr>
        <w:t>anti</w:t>
      </w:r>
      <w:proofErr w:type="spellEnd"/>
      <w:r w:rsidRPr="00B111A7">
        <w:rPr>
          <w:rFonts w:cs="Arial Unicode MS"/>
        </w:rPr>
        <w:t xml:space="preserve">-Nato in </w:t>
      </w:r>
      <w:proofErr w:type="spellStart"/>
      <w:r w:rsidRPr="00B111A7">
        <w:rPr>
          <w:rFonts w:cs="Arial Unicode MS"/>
        </w:rPr>
        <w:t>anti</w:t>
      </w:r>
      <w:proofErr w:type="spellEnd"/>
      <w:r w:rsidRPr="00B111A7">
        <w:rPr>
          <w:rFonts w:cs="Arial Unicode MS"/>
        </w:rPr>
        <w:t>-Tito – sta izhajali iz iste strukture in delovali preko vzporednih kanalov. »Zunanja sekcija« (ali konspirativna sekcija, kot jo poimenujejo v dokumentih UDV), se je ukvarjala z rekrutacijo in izobraževanjem agentov, zbiranjem vojaških informacij, razporeditvijo jugoslovanskih in natovskih sil na območju med Italijo in Jugoslavijo, koordinacijo sabotažnih operacij na jugoslovanskem ozemlju (oborožitev, pokritje z mrežo tajnih agentov), infiltracijo v stranke, ki so nasprotovale ustanovitvi STO. Pri tem so bili v stalni s sovjetskim veleposlaništvom v Italiji, ki je vse to delovanje nadzorovalo.</w:t>
      </w:r>
      <w:r w:rsidRPr="00B111A7">
        <w:rPr>
          <w:vertAlign w:val="superscript"/>
        </w:rPr>
        <w:footnoteReference w:id="168"/>
      </w:r>
      <w:r w:rsidRPr="00B111A7">
        <w:rPr>
          <w:rFonts w:cs="Arial Unicode MS"/>
        </w:rPr>
        <w:t xml:space="preserve"> Za tajno pošiljanja agentov, naloga katerih je bila ustanavljati šole za urjenje vohunov, je bilo ključno tajno sodelovanje med </w:t>
      </w:r>
      <w:proofErr w:type="spellStart"/>
      <w:r w:rsidRPr="00B111A7">
        <w:rPr>
          <w:rFonts w:cs="Arial Unicode MS"/>
        </w:rPr>
        <w:t>Vidalijevo</w:t>
      </w:r>
      <w:proofErr w:type="spellEnd"/>
      <w:r w:rsidRPr="00B111A7">
        <w:rPr>
          <w:rFonts w:cs="Arial Unicode MS"/>
        </w:rPr>
        <w:t xml:space="preserve"> KP STO in avstrijsko ter češkoslovaško partijo.</w:t>
      </w:r>
      <w:r w:rsidRPr="00B111A7">
        <w:rPr>
          <w:vertAlign w:val="superscript"/>
        </w:rPr>
        <w:t xml:space="preserve"> </w:t>
      </w:r>
      <w:r w:rsidRPr="00B111A7">
        <w:rPr>
          <w:vertAlign w:val="superscript"/>
        </w:rPr>
        <w:footnoteReference w:id="169"/>
      </w:r>
      <w:r w:rsidRPr="00B111A7">
        <w:rPr>
          <w:rFonts w:cs="Arial Unicode MS"/>
        </w:rPr>
        <w:t xml:space="preserve"> Sedež tega operativnega centra »zunanje sekcije« - njegova šifra je bila T1 – je bila vila na periferiji Trsta, </w:t>
      </w:r>
      <w:r w:rsidRPr="00B111A7">
        <w:rPr>
          <w:rFonts w:cs="Arial Unicode MS"/>
        </w:rPr>
        <w:lastRenderedPageBreak/>
        <w:t>ki je bila last premožnega člana partije (v njej je odgovarjal za finance), v kateri je med svojimi obiski v Trstu po navadi bival tudi Togliatti.</w:t>
      </w:r>
      <w:r w:rsidRPr="00B111A7">
        <w:rPr>
          <w:vertAlign w:val="superscript"/>
        </w:rPr>
        <w:footnoteReference w:id="170"/>
      </w:r>
      <w:r w:rsidRPr="00B111A7">
        <w:rPr>
          <w:rFonts w:cs="Arial Unicode MS"/>
        </w:rPr>
        <w:t xml:space="preserve"> Nasprotno pa je bila »notranja sekcija«, ki se je ukvarjala z nadzorom znotraj partije in </w:t>
      </w:r>
      <w:proofErr w:type="spellStart"/>
      <w:r w:rsidRPr="00B111A7">
        <w:rPr>
          <w:rFonts w:cs="Arial Unicode MS"/>
        </w:rPr>
        <w:t>kontrašpijonažo</w:t>
      </w:r>
      <w:proofErr w:type="spellEnd"/>
      <w:r w:rsidRPr="00B111A7">
        <w:rPr>
          <w:rFonts w:cs="Arial Unicode MS"/>
        </w:rPr>
        <w:t>, zakamuflirana v okviru rednega delovanja kadrovske komisije. Ta je bila svojčas del mreže, ki je nadzirala infiltracije privržencev Titovega režima in je bila v okviru pristojnosti KPI razširjena po vsej Italiji.</w:t>
      </w:r>
      <w:r w:rsidRPr="00B111A7">
        <w:rPr>
          <w:vertAlign w:val="superscript"/>
        </w:rPr>
        <w:footnoteReference w:id="171"/>
      </w:r>
      <w:r w:rsidRPr="00B111A7">
        <w:rPr>
          <w:rFonts w:cs="Arial Unicode MS"/>
        </w:rPr>
        <w:t xml:space="preserve"> </w:t>
      </w:r>
    </w:p>
    <w:p w:rsidR="00B111A7" w:rsidRPr="00B111A7" w:rsidRDefault="00B111A7" w:rsidP="00B111A7">
      <w:pPr>
        <w:spacing w:line="360" w:lineRule="auto"/>
        <w:ind w:firstLine="709"/>
        <w:jc w:val="both"/>
        <w:rPr>
          <w:rFonts w:cs="Arial Unicode MS"/>
        </w:rPr>
      </w:pPr>
      <w:r w:rsidRPr="00B111A7">
        <w:rPr>
          <w:rFonts w:cs="Arial Unicode MS"/>
        </w:rPr>
        <w:t xml:space="preserve">Poleg opremljanja tajnih skupin v Jugoslaviji, ki jih je UDV vedno znova neusmiljeno razbila, je center T1, ki ga je vodil Vidali, načrtoval vrsto atentatov na Tita. Ti so bili sicer eklatantni in nedvoumno neuspešni, a je kljub temu upravičen vzdevek </w:t>
      </w:r>
      <w:proofErr w:type="spellStart"/>
      <w:r w:rsidRPr="00B111A7">
        <w:rPr>
          <w:rFonts w:cs="Arial Unicode MS"/>
          <w:i/>
          <w:iCs/>
        </w:rPr>
        <w:t>Tito’s</w:t>
      </w:r>
      <w:proofErr w:type="spellEnd"/>
      <w:r w:rsidRPr="00B111A7">
        <w:rPr>
          <w:rFonts w:cs="Arial Unicode MS"/>
          <w:i/>
          <w:iCs/>
        </w:rPr>
        <w:t xml:space="preserve"> </w:t>
      </w:r>
      <w:proofErr w:type="spellStart"/>
      <w:r w:rsidRPr="00B111A7">
        <w:rPr>
          <w:rFonts w:cs="Arial Unicode MS"/>
          <w:i/>
          <w:iCs/>
        </w:rPr>
        <w:t>executioner</w:t>
      </w:r>
      <w:proofErr w:type="spellEnd"/>
      <w:r w:rsidRPr="00B111A7">
        <w:rPr>
          <w:rFonts w:cs="Arial Unicode MS"/>
        </w:rPr>
        <w:t>, ki mu ga je že septembra 1948 v svarilo pripela revija Time.</w:t>
      </w:r>
      <w:r w:rsidRPr="00B111A7">
        <w:rPr>
          <w:vertAlign w:val="superscript"/>
        </w:rPr>
        <w:footnoteReference w:id="172"/>
      </w:r>
      <w:r w:rsidRPr="00B111A7">
        <w:rPr>
          <w:rFonts w:cs="Arial Unicode MS"/>
        </w:rPr>
        <w:t xml:space="preserve"> »Tisti tam so vedno budni … Vidali in njegovi možje v Trstu nas hočejo uničiti«. To naj bi rekel Tito in iz svoje palače na Brionih pokazal na nasprotno stran Jadrana. To naj bi izrekel v trenutku, ko so njegovi osebni stražarji, imenovani Titova garda, tik pred tem našli in razstrelili dve mini na železniški progi Divača – Pulj: z njima naj bi razstrelili vlak, s katerim se je Tito peljal na počitnice.</w:t>
      </w:r>
      <w:r w:rsidRPr="00B111A7">
        <w:rPr>
          <w:vertAlign w:val="superscript"/>
        </w:rPr>
        <w:footnoteReference w:id="173"/>
      </w:r>
      <w:r w:rsidRPr="00B111A7">
        <w:rPr>
          <w:rFonts w:cs="Arial Unicode MS"/>
        </w:rPr>
        <w:t xml:space="preserve"> Načrte za drug atentat so odkrili v Sežani, kjer je Tito čakal na to, da bi pregledal vojaški oddelek: njegov avto, na katerem je bil prilepljen velik kos </w:t>
      </w:r>
      <w:proofErr w:type="spellStart"/>
      <w:r w:rsidRPr="00B111A7">
        <w:rPr>
          <w:rFonts w:cs="Arial Unicode MS"/>
        </w:rPr>
        <w:t>trinitrotuola</w:t>
      </w:r>
      <w:proofErr w:type="spellEnd"/>
      <w:r w:rsidRPr="00B111A7">
        <w:rPr>
          <w:rFonts w:cs="Arial Unicode MS"/>
        </w:rPr>
        <w:t xml:space="preserve">, bi moral eksplodirati kakšen meter od vojaškega sprevoda in povzročiti smrt ne le Tita, ampak tudi Koče Popovića, ki je bil takrat jugoslovanski zunanji minister, ter generalov Ivana </w:t>
      </w:r>
      <w:proofErr w:type="spellStart"/>
      <w:r w:rsidRPr="00B111A7">
        <w:rPr>
          <w:rFonts w:cs="Arial Unicode MS"/>
        </w:rPr>
        <w:t>Gošnjaka</w:t>
      </w:r>
      <w:proofErr w:type="spellEnd"/>
      <w:r w:rsidRPr="00B111A7">
        <w:rPr>
          <w:rFonts w:cs="Arial Unicode MS"/>
        </w:rPr>
        <w:t xml:space="preserve"> in Milana Žežlja. Vidali je za nalogo pridobil mladega oficirja Titove garde, ki je pod predsednikov avto namestil eksploziv.</w:t>
      </w:r>
      <w:r w:rsidRPr="00B111A7">
        <w:rPr>
          <w:vertAlign w:val="superscript"/>
        </w:rPr>
        <w:footnoteReference w:id="174"/>
      </w:r>
      <w:r w:rsidRPr="00B111A7">
        <w:rPr>
          <w:rFonts w:cs="Arial Unicode MS"/>
        </w:rPr>
        <w:t xml:space="preserve"> </w:t>
      </w:r>
    </w:p>
    <w:p w:rsidR="00B111A7" w:rsidRPr="00B111A7" w:rsidRDefault="00B111A7" w:rsidP="00B111A7">
      <w:pPr>
        <w:spacing w:line="360" w:lineRule="auto"/>
        <w:ind w:firstLine="709"/>
        <w:jc w:val="both"/>
      </w:pPr>
      <w:r w:rsidRPr="00B111A7">
        <w:rPr>
          <w:rFonts w:cs="Arial Unicode MS"/>
        </w:rPr>
        <w:t xml:space="preserve">Te mahinacije, ki jih je načrtoval Vidali, so se prekrivale s tistimi, ki jih je istočasno načrtoval Josip </w:t>
      </w:r>
      <w:proofErr w:type="spellStart"/>
      <w:r w:rsidRPr="00B111A7">
        <w:rPr>
          <w:rFonts w:cs="Arial Unicode MS"/>
        </w:rPr>
        <w:t>Grigulević</w:t>
      </w:r>
      <w:proofErr w:type="spellEnd"/>
      <w:r w:rsidRPr="00B111A7">
        <w:rPr>
          <w:rFonts w:cs="Arial Unicode MS"/>
        </w:rPr>
        <w:t>: veliki agent sovjetske tajne službe, ki se je leta 1951 na neverjeten način uspel akreditirati kot veleposlanik Kostarike v Rimu in to pod imenom Teodoro Castro.</w:t>
      </w:r>
      <w:r w:rsidRPr="00B111A7">
        <w:rPr>
          <w:vertAlign w:val="superscript"/>
        </w:rPr>
        <w:footnoteReference w:id="175"/>
      </w:r>
      <w:r w:rsidRPr="00B111A7">
        <w:rPr>
          <w:rFonts w:cs="Arial Unicode MS"/>
        </w:rPr>
        <w:t xml:space="preserve"> In ki je vodstvu sovjetske MGB predlagal, da bi Tita ubili tako, da bi mu na nekem sprejemu </w:t>
      </w:r>
      <w:r w:rsidRPr="00B111A7">
        <w:rPr>
          <w:rFonts w:cs="Arial Unicode MS"/>
        </w:rPr>
        <w:lastRenderedPageBreak/>
        <w:t>razpršili po obrazu bacile pljučne kuge, ali da bi mu podarili dragoceno skrinjico s čokoladnimi bonboni, ob odprtju katere bi mu obraz bruhnil oblak strupenega plina.</w:t>
      </w:r>
      <w:r w:rsidRPr="00B111A7">
        <w:rPr>
          <w:vertAlign w:val="superscript"/>
        </w:rPr>
        <w:footnoteReference w:id="176"/>
      </w:r>
      <w:r w:rsidRPr="00B111A7">
        <w:rPr>
          <w:rFonts w:cs="Arial Unicode MS"/>
        </w:rPr>
        <w:t xml:space="preserve"> Glede na razpoložljive dokumente ni veliko podatkov, a nedvomno so bile povezave med načrtovalcema atentatov, </w:t>
      </w:r>
      <w:proofErr w:type="spellStart"/>
      <w:r w:rsidRPr="00B111A7">
        <w:rPr>
          <w:rFonts w:cs="Arial Unicode MS"/>
        </w:rPr>
        <w:t>Vidalijem</w:t>
      </w:r>
      <w:proofErr w:type="spellEnd"/>
      <w:r w:rsidRPr="00B111A7">
        <w:rPr>
          <w:rFonts w:cs="Arial Unicode MS"/>
        </w:rPr>
        <w:t xml:space="preserve"> in </w:t>
      </w:r>
      <w:proofErr w:type="spellStart"/>
      <w:r w:rsidRPr="00B111A7">
        <w:rPr>
          <w:rFonts w:cs="Arial Unicode MS"/>
        </w:rPr>
        <w:t>Grigurevićem</w:t>
      </w:r>
      <w:proofErr w:type="spellEnd"/>
      <w:r w:rsidRPr="00B111A7">
        <w:rPr>
          <w:rFonts w:cs="Arial Unicode MS"/>
        </w:rPr>
        <w:t>, to so obsesivne in nekoliko karikirane Stalinove spletke tik pred smrtjo za to, da bi ubili Tita: »Mario« in »</w:t>
      </w:r>
      <w:proofErr w:type="spellStart"/>
      <w:r w:rsidRPr="00B111A7">
        <w:rPr>
          <w:rFonts w:cs="Arial Unicode MS"/>
        </w:rPr>
        <w:t>Felipe</w:t>
      </w:r>
      <w:proofErr w:type="spellEnd"/>
      <w:r w:rsidRPr="00B111A7">
        <w:rPr>
          <w:rFonts w:cs="Arial Unicode MS"/>
        </w:rPr>
        <w:t xml:space="preserve">« sta bila stara tovariša iz delovanja specialnih služb, skupaj sta delovala v Španiji in Mehiki in to v času, ko sta bila izpostavljeni tarči </w:t>
      </w:r>
      <w:proofErr w:type="spellStart"/>
      <w:r w:rsidRPr="00B111A7">
        <w:rPr>
          <w:rFonts w:cs="Arial Unicode MS"/>
        </w:rPr>
        <w:t>Andreu</w:t>
      </w:r>
      <w:proofErr w:type="spellEnd"/>
      <w:r w:rsidRPr="00B111A7">
        <w:rPr>
          <w:rFonts w:cs="Arial Unicode MS"/>
        </w:rPr>
        <w:t xml:space="preserve"> Nin in Lev Trocki.</w:t>
      </w:r>
      <w:r w:rsidRPr="00B111A7">
        <w:rPr>
          <w:vertAlign w:val="superscript"/>
        </w:rPr>
        <w:footnoteReference w:id="177"/>
      </w:r>
    </w:p>
    <w:p w:rsidR="00B111A7" w:rsidRPr="00B111A7" w:rsidRDefault="00B111A7" w:rsidP="00B111A7">
      <w:pPr>
        <w:spacing w:line="360" w:lineRule="auto"/>
        <w:ind w:firstLine="720"/>
        <w:jc w:val="both"/>
        <w:rPr>
          <w:rFonts w:eastAsia="Arial Unicode MS"/>
          <w:color w:val="000000"/>
          <w:lang w:val="it-IT" w:eastAsia="it-IT"/>
        </w:rPr>
      </w:pPr>
      <w:r w:rsidRPr="00B111A7">
        <w:rPr>
          <w:rFonts w:eastAsia="Arial Unicode MS"/>
          <w:color w:val="000000"/>
          <w:lang w:eastAsia="it-IT"/>
        </w:rPr>
        <w:t>Da bi se ohranila logistiko takšnih razsežnosti, je bilo potrebnih veliko sredstev, ki niso bile predvidene v okviru rednih stroškov partije. Samo vzdrževanje tajnega aparata v Jugoslaviji je bilo formalno v okviru financ KP STO, in sicer zakrito v zaupni bilanci urada za tisk in propagando, sredstva zanj pa naj bi zagotavljale komunistične organizacije in še zlasti KPI.</w:t>
      </w:r>
      <w:r w:rsidRPr="00B111A7">
        <w:rPr>
          <w:rFonts w:eastAsia="Arial Unicode MS"/>
          <w:color w:val="000000"/>
          <w:vertAlign w:val="superscript"/>
          <w:lang w:eastAsia="it-IT"/>
        </w:rPr>
        <w:t xml:space="preserve"> </w:t>
      </w:r>
      <w:r w:rsidRPr="00B111A7">
        <w:rPr>
          <w:rFonts w:eastAsia="Arial Unicode MS"/>
          <w:color w:val="000000"/>
          <w:vertAlign w:val="superscript"/>
          <w:lang w:eastAsia="it-IT"/>
        </w:rPr>
        <w:footnoteReference w:id="178"/>
      </w:r>
      <w:r w:rsidRPr="00B111A7">
        <w:rPr>
          <w:rFonts w:eastAsia="Arial Unicode MS"/>
          <w:color w:val="000000"/>
          <w:lang w:eastAsia="it-IT"/>
        </w:rPr>
        <w:t xml:space="preserve"> Treba je vedeti, da je ta mreža preživela v glavnem zahvaljujoč fondom, ki jih je KP STO zagotavljala Sovjetska zveza od leta 1950 naprej: v povprečju kakšnih 100.000 dolarjev na leto, ki jih je </w:t>
      </w:r>
      <w:proofErr w:type="spellStart"/>
      <w:r w:rsidRPr="00B111A7">
        <w:rPr>
          <w:rFonts w:eastAsia="Arial Unicode MS"/>
          <w:color w:val="000000"/>
          <w:lang w:eastAsia="it-IT"/>
        </w:rPr>
        <w:t>Vidalijeva</w:t>
      </w:r>
      <w:proofErr w:type="spellEnd"/>
      <w:r w:rsidRPr="00B111A7">
        <w:rPr>
          <w:rFonts w:eastAsia="Arial Unicode MS"/>
          <w:color w:val="000000"/>
          <w:lang w:eastAsia="it-IT"/>
        </w:rPr>
        <w:t xml:space="preserve"> partija vse do leta 1957 dobivala iz Fonda za pomoč levim delavskim organizacijam.</w:t>
      </w:r>
      <w:r w:rsidRPr="00B111A7">
        <w:rPr>
          <w:rFonts w:eastAsia="Arial Unicode MS"/>
          <w:color w:val="000000"/>
          <w:vertAlign w:val="superscript"/>
          <w:lang w:eastAsia="it-IT"/>
        </w:rPr>
        <w:t xml:space="preserve"> </w:t>
      </w:r>
      <w:r w:rsidRPr="00B111A7">
        <w:rPr>
          <w:rFonts w:eastAsia="Arial Unicode MS"/>
          <w:color w:val="000000"/>
          <w:vertAlign w:val="superscript"/>
          <w:lang w:eastAsia="it-IT"/>
        </w:rPr>
        <w:footnoteReference w:id="179"/>
      </w:r>
      <w:r w:rsidRPr="00B111A7">
        <w:rPr>
          <w:rFonts w:eastAsia="Arial Unicode MS"/>
          <w:color w:val="000000"/>
          <w:lang w:eastAsia="it-IT"/>
        </w:rPr>
        <w:t xml:space="preserve"> Takrat je bil Stalin že skoraj štiri leta mrtev in je bil boj proti »</w:t>
      </w:r>
      <w:proofErr w:type="spellStart"/>
      <w:r w:rsidRPr="00B111A7">
        <w:rPr>
          <w:rFonts w:eastAsia="Arial Unicode MS"/>
          <w:color w:val="000000"/>
          <w:lang w:eastAsia="it-IT"/>
        </w:rPr>
        <w:t>titofašizmu</w:t>
      </w:r>
      <w:proofErr w:type="spellEnd"/>
      <w:r w:rsidRPr="00B111A7">
        <w:rPr>
          <w:rFonts w:eastAsia="Arial Unicode MS"/>
          <w:color w:val="000000"/>
          <w:lang w:eastAsia="it-IT"/>
        </w:rPr>
        <w:t xml:space="preserve">« le še obledel in neprijeten spomin. KPI in Zveza komunistov Jugoslavije sta z ramo ob rami zagovarjali »nacionalno pot« kot alternativni model sovjetskemu </w:t>
      </w:r>
      <w:proofErr w:type="spellStart"/>
      <w:r w:rsidRPr="00B111A7">
        <w:rPr>
          <w:rFonts w:eastAsia="Arial Unicode MS"/>
          <w:color w:val="000000"/>
          <w:lang w:eastAsia="it-IT"/>
        </w:rPr>
        <w:t>monolitizmu</w:t>
      </w:r>
      <w:proofErr w:type="spellEnd"/>
      <w:r w:rsidRPr="00B111A7">
        <w:rPr>
          <w:rFonts w:eastAsia="Arial Unicode MS"/>
          <w:color w:val="000000"/>
          <w:lang w:eastAsia="it-IT"/>
        </w:rPr>
        <w:t>. Trst je bil vrnjen Italiji leta 1954. Kmalu zatem je Vidali postal član italijanskega parlamenta: najprej kot poslanec in nato kot senator. Svet se je v resnici spremenil. Umrl je novembra 1983.</w:t>
      </w:r>
    </w:p>
    <w:p w:rsidR="00B111A7" w:rsidRPr="00B111A7" w:rsidRDefault="00B111A7" w:rsidP="00B111A7">
      <w:pPr>
        <w:jc w:val="both"/>
      </w:pPr>
    </w:p>
    <w:p w:rsidR="00B111A7" w:rsidRDefault="00B111A7" w:rsidP="00B111A7">
      <w:pPr>
        <w:jc w:val="both"/>
      </w:pPr>
    </w:p>
    <w:p w:rsidR="00EC24CE" w:rsidRDefault="00EC24CE" w:rsidP="00B111A7">
      <w:pPr>
        <w:jc w:val="both"/>
      </w:pPr>
    </w:p>
    <w:p w:rsidR="00EC24CE" w:rsidRDefault="00EC24CE" w:rsidP="00B111A7">
      <w:pPr>
        <w:jc w:val="both"/>
      </w:pPr>
    </w:p>
    <w:p w:rsidR="00EC24CE" w:rsidRDefault="00EC24CE" w:rsidP="00B111A7">
      <w:pPr>
        <w:jc w:val="both"/>
      </w:pPr>
    </w:p>
    <w:p w:rsidR="00EC24CE" w:rsidRDefault="00EC24CE" w:rsidP="00B111A7">
      <w:pPr>
        <w:jc w:val="both"/>
      </w:pPr>
    </w:p>
    <w:p w:rsidR="00EC24CE" w:rsidRPr="00B111A7" w:rsidRDefault="00EC24CE" w:rsidP="00B111A7">
      <w:pPr>
        <w:jc w:val="both"/>
      </w:pPr>
    </w:p>
    <w:p w:rsidR="00EC24CE" w:rsidRPr="00A14EE2" w:rsidRDefault="00EC24CE" w:rsidP="00EC24CE">
      <w:pPr>
        <w:jc w:val="center"/>
        <w:rPr>
          <w:rStyle w:val="tevilkastrani"/>
          <w:b/>
        </w:rPr>
      </w:pPr>
      <w:r w:rsidRPr="00A14EE2">
        <w:rPr>
          <w:rStyle w:val="tevilkastrani"/>
          <w:b/>
        </w:rPr>
        <w:lastRenderedPageBreak/>
        <w:t>Viri in literatura</w:t>
      </w:r>
    </w:p>
    <w:p w:rsidR="00EC24CE" w:rsidRDefault="00EC24CE" w:rsidP="00EC24CE">
      <w:pPr>
        <w:jc w:val="both"/>
      </w:pPr>
    </w:p>
    <w:p w:rsidR="00EC24CE" w:rsidRPr="00A14EE2" w:rsidRDefault="00EC24CE" w:rsidP="00EC24CE">
      <w:pPr>
        <w:jc w:val="both"/>
        <w:rPr>
          <w:b/>
          <w:sz w:val="20"/>
          <w:szCs w:val="20"/>
        </w:rPr>
      </w:pPr>
      <w:r w:rsidRPr="00A14EE2">
        <w:rPr>
          <w:b/>
          <w:sz w:val="20"/>
          <w:szCs w:val="20"/>
        </w:rPr>
        <w:t>Arhivski viri:</w:t>
      </w:r>
    </w:p>
    <w:p w:rsidR="00EC24CE" w:rsidRPr="00A14EE2" w:rsidRDefault="00EC24CE" w:rsidP="00EC24CE">
      <w:pPr>
        <w:jc w:val="both"/>
        <w:rPr>
          <w:sz w:val="20"/>
          <w:szCs w:val="20"/>
        </w:rPr>
      </w:pPr>
    </w:p>
    <w:p w:rsidR="00EC24CE" w:rsidRPr="00A14EE2" w:rsidRDefault="00EC24CE" w:rsidP="00EC24CE">
      <w:pPr>
        <w:numPr>
          <w:ilvl w:val="0"/>
          <w:numId w:val="3"/>
        </w:numPr>
        <w:jc w:val="both"/>
        <w:rPr>
          <w:sz w:val="20"/>
          <w:szCs w:val="20"/>
        </w:rPr>
      </w:pPr>
      <w:r w:rsidRPr="00752CB6">
        <w:rPr>
          <w:sz w:val="20"/>
          <w:szCs w:val="20"/>
        </w:rPr>
        <w:t>»</w:t>
      </w:r>
      <w:r w:rsidRPr="00A14EE2">
        <w:rPr>
          <w:rStyle w:val="tevilkastrani"/>
          <w:iCs/>
          <w:sz w:val="20"/>
          <w:szCs w:val="20"/>
          <w:lang w:val="en-US"/>
        </w:rPr>
        <w:t>Soviet and Yugoslav Records of the Tito-Stalin Conversation of 27</w:t>
      </w:r>
      <w:r w:rsidRPr="00752CB6">
        <w:rPr>
          <w:sz w:val="20"/>
          <w:szCs w:val="20"/>
        </w:rPr>
        <w:t>–</w:t>
      </w:r>
      <w:r w:rsidRPr="00A14EE2">
        <w:rPr>
          <w:rStyle w:val="tevilkastrani"/>
          <w:iCs/>
          <w:sz w:val="20"/>
          <w:szCs w:val="20"/>
          <w:lang w:val="en-US"/>
        </w:rPr>
        <w:t>28</w:t>
      </w:r>
      <w:r w:rsidRPr="00A14EE2">
        <w:rPr>
          <w:rStyle w:val="tevilkastrani"/>
          <w:iCs/>
          <w:sz w:val="20"/>
          <w:szCs w:val="20"/>
          <w:vertAlign w:val="superscript"/>
          <w:lang w:val="en-US"/>
        </w:rPr>
        <w:t>th</w:t>
      </w:r>
      <w:r w:rsidRPr="00A14EE2">
        <w:rPr>
          <w:rStyle w:val="tevilkastrani"/>
          <w:iCs/>
          <w:sz w:val="20"/>
          <w:szCs w:val="20"/>
          <w:lang w:val="en-US"/>
        </w:rPr>
        <w:t xml:space="preserve"> May 1946</w:t>
      </w:r>
      <w:r w:rsidRPr="00A14EE2">
        <w:rPr>
          <w:rStyle w:val="tevilkastrani"/>
          <w:sz w:val="20"/>
          <w:szCs w:val="20"/>
          <w:lang w:val="en-US"/>
        </w:rPr>
        <w:t>.</w:t>
      </w:r>
      <w:r w:rsidRPr="00752CB6">
        <w:rPr>
          <w:sz w:val="20"/>
          <w:szCs w:val="20"/>
        </w:rPr>
        <w:t>«</w:t>
      </w:r>
      <w:r w:rsidRPr="00A14EE2">
        <w:rPr>
          <w:rStyle w:val="tevilkastrani"/>
          <w:sz w:val="20"/>
          <w:szCs w:val="20"/>
          <w:lang w:val="en-US"/>
        </w:rPr>
        <w:t xml:space="preserve"> </w:t>
      </w:r>
      <w:r w:rsidRPr="00A14EE2">
        <w:rPr>
          <w:rStyle w:val="tevilkastrani"/>
          <w:i/>
          <w:sz w:val="20"/>
          <w:szCs w:val="20"/>
          <w:lang w:val="en-US"/>
        </w:rPr>
        <w:t>Cold War International History Project Bulletin</w:t>
      </w:r>
      <w:r w:rsidRPr="00A14EE2">
        <w:rPr>
          <w:rStyle w:val="tevilkastrani"/>
          <w:sz w:val="20"/>
          <w:szCs w:val="20"/>
          <w:lang w:val="en-US"/>
        </w:rPr>
        <w:t xml:space="preserve">, </w:t>
      </w:r>
      <w:proofErr w:type="spellStart"/>
      <w:r w:rsidRPr="00A14EE2">
        <w:rPr>
          <w:rStyle w:val="tevilkastrani"/>
          <w:sz w:val="20"/>
          <w:szCs w:val="20"/>
          <w:lang w:val="en-US"/>
        </w:rPr>
        <w:t>št</w:t>
      </w:r>
      <w:proofErr w:type="spellEnd"/>
      <w:r w:rsidRPr="00A14EE2">
        <w:rPr>
          <w:rStyle w:val="tevilkastrani"/>
          <w:sz w:val="20"/>
          <w:szCs w:val="20"/>
          <w:lang w:val="en-US"/>
        </w:rPr>
        <w:t>. 10 (1998).</w:t>
      </w:r>
    </w:p>
    <w:p w:rsidR="00EC24CE" w:rsidRPr="000A3619" w:rsidRDefault="00EC24CE" w:rsidP="00EC24CE">
      <w:pPr>
        <w:numPr>
          <w:ilvl w:val="0"/>
          <w:numId w:val="3"/>
        </w:numPr>
        <w:jc w:val="both"/>
        <w:rPr>
          <w:sz w:val="20"/>
          <w:szCs w:val="20"/>
          <w:lang w:val="it-IT"/>
        </w:rPr>
      </w:pPr>
      <w:r>
        <w:rPr>
          <w:sz w:val="20"/>
          <w:szCs w:val="20"/>
        </w:rPr>
        <w:t xml:space="preserve">ACS, </w:t>
      </w:r>
      <w:proofErr w:type="spellStart"/>
      <w:r w:rsidRPr="000A3619">
        <w:rPr>
          <w:sz w:val="20"/>
          <w:szCs w:val="20"/>
        </w:rPr>
        <w:t>Archivio</w:t>
      </w:r>
      <w:proofErr w:type="spellEnd"/>
      <w:r w:rsidRPr="000A3619">
        <w:rPr>
          <w:sz w:val="20"/>
          <w:szCs w:val="20"/>
        </w:rPr>
        <w:t xml:space="preserve"> Centrale </w:t>
      </w:r>
      <w:proofErr w:type="spellStart"/>
      <w:r w:rsidRPr="000A3619">
        <w:rPr>
          <w:sz w:val="20"/>
          <w:szCs w:val="20"/>
        </w:rPr>
        <w:t>dello</w:t>
      </w:r>
      <w:proofErr w:type="spellEnd"/>
      <w:r w:rsidRPr="000A3619">
        <w:rPr>
          <w:sz w:val="20"/>
          <w:szCs w:val="20"/>
        </w:rPr>
        <w:t xml:space="preserve"> </w:t>
      </w:r>
      <w:proofErr w:type="spellStart"/>
      <w:r w:rsidRPr="000A3619">
        <w:rPr>
          <w:sz w:val="20"/>
          <w:szCs w:val="20"/>
        </w:rPr>
        <w:t>Stato</w:t>
      </w:r>
      <w:proofErr w:type="spellEnd"/>
      <w:r w:rsidRPr="000A3619">
        <w:rPr>
          <w:sz w:val="20"/>
          <w:szCs w:val="20"/>
        </w:rPr>
        <w:t>:</w:t>
      </w:r>
    </w:p>
    <w:p w:rsidR="00EC24CE" w:rsidRPr="00C75344" w:rsidRDefault="00EC24CE" w:rsidP="00EC24CE">
      <w:pPr>
        <w:numPr>
          <w:ilvl w:val="0"/>
          <w:numId w:val="5"/>
        </w:numPr>
        <w:jc w:val="both"/>
        <w:rPr>
          <w:sz w:val="20"/>
          <w:szCs w:val="20"/>
          <w:lang w:val="it-IT"/>
        </w:rPr>
      </w:pPr>
      <w:proofErr w:type="spellStart"/>
      <w:r w:rsidRPr="000A3619">
        <w:rPr>
          <w:sz w:val="20"/>
          <w:szCs w:val="20"/>
        </w:rPr>
        <w:t>Ministero</w:t>
      </w:r>
      <w:proofErr w:type="spellEnd"/>
      <w:r w:rsidRPr="000A3619">
        <w:rPr>
          <w:sz w:val="20"/>
          <w:szCs w:val="20"/>
        </w:rPr>
        <w:t xml:space="preserve"> </w:t>
      </w:r>
      <w:proofErr w:type="spellStart"/>
      <w:r w:rsidRPr="000A3619">
        <w:rPr>
          <w:sz w:val="20"/>
          <w:szCs w:val="20"/>
        </w:rPr>
        <w:t>degli</w:t>
      </w:r>
      <w:proofErr w:type="spellEnd"/>
      <w:r w:rsidRPr="00752CB6">
        <w:rPr>
          <w:sz w:val="20"/>
          <w:szCs w:val="20"/>
        </w:rPr>
        <w:t xml:space="preserve"> Interni – </w:t>
      </w:r>
      <w:proofErr w:type="spellStart"/>
      <w:r w:rsidRPr="00752CB6">
        <w:rPr>
          <w:sz w:val="20"/>
          <w:szCs w:val="20"/>
        </w:rPr>
        <w:t>Gabinetto</w:t>
      </w:r>
      <w:proofErr w:type="spellEnd"/>
      <w:r w:rsidRPr="00752CB6">
        <w:rPr>
          <w:sz w:val="20"/>
          <w:szCs w:val="20"/>
        </w:rPr>
        <w:t xml:space="preserve"> (MI-GAB): </w:t>
      </w:r>
      <w:proofErr w:type="spellStart"/>
      <w:r>
        <w:rPr>
          <w:sz w:val="20"/>
          <w:szCs w:val="20"/>
        </w:rPr>
        <w:t>Partiti</w:t>
      </w:r>
      <w:proofErr w:type="spellEnd"/>
      <w:r>
        <w:rPr>
          <w:sz w:val="20"/>
          <w:szCs w:val="20"/>
        </w:rPr>
        <w:t xml:space="preserve"> </w:t>
      </w:r>
      <w:proofErr w:type="spellStart"/>
      <w:r>
        <w:rPr>
          <w:sz w:val="20"/>
          <w:szCs w:val="20"/>
        </w:rPr>
        <w:t>politici</w:t>
      </w:r>
      <w:proofErr w:type="spellEnd"/>
      <w:r>
        <w:rPr>
          <w:sz w:val="20"/>
          <w:szCs w:val="20"/>
          <w:lang w:val="it-IT"/>
        </w:rPr>
        <w:t xml:space="preserve"> </w:t>
      </w:r>
      <w:r w:rsidRPr="0047599A">
        <w:rPr>
          <w:sz w:val="20"/>
          <w:szCs w:val="20"/>
        </w:rPr>
        <w:t>1944–1966.</w:t>
      </w:r>
    </w:p>
    <w:p w:rsidR="00EC24CE" w:rsidRPr="00DA17DB" w:rsidRDefault="00EC24CE" w:rsidP="00EC24CE">
      <w:pPr>
        <w:numPr>
          <w:ilvl w:val="0"/>
          <w:numId w:val="3"/>
        </w:numPr>
        <w:jc w:val="both"/>
        <w:rPr>
          <w:sz w:val="16"/>
          <w:szCs w:val="20"/>
        </w:rPr>
      </w:pPr>
      <w:r>
        <w:rPr>
          <w:sz w:val="20"/>
        </w:rPr>
        <w:t xml:space="preserve">AGPCM, </w:t>
      </w:r>
      <w:proofErr w:type="spellStart"/>
      <w:r w:rsidRPr="00DA17DB">
        <w:rPr>
          <w:sz w:val="20"/>
        </w:rPr>
        <w:t>Archivio</w:t>
      </w:r>
      <w:proofErr w:type="spellEnd"/>
      <w:r w:rsidRPr="00DA17DB">
        <w:rPr>
          <w:sz w:val="20"/>
        </w:rPr>
        <w:t xml:space="preserve"> Generale </w:t>
      </w:r>
      <w:proofErr w:type="spellStart"/>
      <w:r w:rsidRPr="00DA17DB">
        <w:rPr>
          <w:sz w:val="20"/>
        </w:rPr>
        <w:t>Presidenza</w:t>
      </w:r>
      <w:proofErr w:type="spellEnd"/>
      <w:r w:rsidRPr="00DA17DB">
        <w:rPr>
          <w:sz w:val="20"/>
        </w:rPr>
        <w:t xml:space="preserve"> </w:t>
      </w:r>
      <w:proofErr w:type="spellStart"/>
      <w:r w:rsidRPr="00DA17DB">
        <w:rPr>
          <w:sz w:val="20"/>
        </w:rPr>
        <w:t>Consiglio</w:t>
      </w:r>
      <w:proofErr w:type="spellEnd"/>
      <w:r w:rsidRPr="00DA17DB">
        <w:rPr>
          <w:sz w:val="20"/>
        </w:rPr>
        <w:t xml:space="preserve"> </w:t>
      </w:r>
      <w:proofErr w:type="spellStart"/>
      <w:r w:rsidRPr="00DA17DB">
        <w:rPr>
          <w:sz w:val="20"/>
        </w:rPr>
        <w:t>dei</w:t>
      </w:r>
      <w:proofErr w:type="spellEnd"/>
      <w:r w:rsidRPr="00DA17DB">
        <w:rPr>
          <w:sz w:val="20"/>
        </w:rPr>
        <w:t xml:space="preserve"> Ministri, Rim:</w:t>
      </w:r>
    </w:p>
    <w:p w:rsidR="00EC24CE" w:rsidRPr="00DA17DB" w:rsidRDefault="00EC24CE" w:rsidP="00EC24CE">
      <w:pPr>
        <w:numPr>
          <w:ilvl w:val="0"/>
          <w:numId w:val="5"/>
        </w:numPr>
        <w:jc w:val="both"/>
        <w:rPr>
          <w:rStyle w:val="tevilkastrani"/>
          <w:sz w:val="16"/>
          <w:szCs w:val="20"/>
        </w:rPr>
      </w:pPr>
      <w:proofErr w:type="spellStart"/>
      <w:r w:rsidRPr="00DA17DB">
        <w:rPr>
          <w:sz w:val="20"/>
        </w:rPr>
        <w:t>Ufficio</w:t>
      </w:r>
      <w:proofErr w:type="spellEnd"/>
      <w:r w:rsidRPr="00DA17DB">
        <w:rPr>
          <w:sz w:val="20"/>
        </w:rPr>
        <w:t xml:space="preserve"> Zone di </w:t>
      </w:r>
      <w:proofErr w:type="spellStart"/>
      <w:r w:rsidRPr="00DA17DB">
        <w:rPr>
          <w:sz w:val="20"/>
        </w:rPr>
        <w:t>Confine</w:t>
      </w:r>
      <w:proofErr w:type="spellEnd"/>
      <w:r w:rsidRPr="00DA17DB">
        <w:rPr>
          <w:sz w:val="20"/>
        </w:rPr>
        <w:t xml:space="preserve"> (UZC).</w:t>
      </w:r>
    </w:p>
    <w:p w:rsidR="00EC24CE" w:rsidRPr="000A3619" w:rsidRDefault="00EC24CE" w:rsidP="00EC24CE">
      <w:pPr>
        <w:numPr>
          <w:ilvl w:val="0"/>
          <w:numId w:val="3"/>
        </w:numPr>
        <w:jc w:val="both"/>
        <w:rPr>
          <w:rStyle w:val="tevilkastrani"/>
          <w:sz w:val="20"/>
          <w:szCs w:val="20"/>
        </w:rPr>
      </w:pPr>
      <w:r>
        <w:rPr>
          <w:rStyle w:val="tevilkastrani"/>
          <w:sz w:val="20"/>
          <w:szCs w:val="20"/>
        </w:rPr>
        <w:t xml:space="preserve">AILS, </w:t>
      </w:r>
      <w:proofErr w:type="spellStart"/>
      <w:r w:rsidRPr="000A3619">
        <w:rPr>
          <w:rStyle w:val="tevilkastrani"/>
          <w:sz w:val="20"/>
          <w:szCs w:val="20"/>
        </w:rPr>
        <w:t>Archivio</w:t>
      </w:r>
      <w:proofErr w:type="spellEnd"/>
      <w:r w:rsidRPr="000A3619">
        <w:rPr>
          <w:rStyle w:val="tevilkastrani"/>
          <w:sz w:val="20"/>
          <w:szCs w:val="20"/>
        </w:rPr>
        <w:t xml:space="preserve"> </w:t>
      </w:r>
      <w:proofErr w:type="spellStart"/>
      <w:r w:rsidRPr="000A3619">
        <w:rPr>
          <w:rStyle w:val="tevilkastrani"/>
          <w:sz w:val="20"/>
          <w:szCs w:val="20"/>
        </w:rPr>
        <w:t>Istituto</w:t>
      </w:r>
      <w:proofErr w:type="spellEnd"/>
      <w:r w:rsidRPr="000A3619">
        <w:rPr>
          <w:rStyle w:val="tevilkastrani"/>
          <w:sz w:val="20"/>
          <w:szCs w:val="20"/>
        </w:rPr>
        <w:t xml:space="preserve"> Livio </w:t>
      </w:r>
      <w:proofErr w:type="spellStart"/>
      <w:r w:rsidRPr="000A3619">
        <w:rPr>
          <w:rStyle w:val="tevilkastrani"/>
          <w:sz w:val="20"/>
          <w:szCs w:val="20"/>
        </w:rPr>
        <w:t>Saranz</w:t>
      </w:r>
      <w:proofErr w:type="spellEnd"/>
      <w:r w:rsidRPr="000A3619">
        <w:rPr>
          <w:rStyle w:val="tevilkastrani"/>
          <w:sz w:val="20"/>
          <w:szCs w:val="20"/>
        </w:rPr>
        <w:t xml:space="preserve">, Trst. </w:t>
      </w:r>
    </w:p>
    <w:p w:rsidR="00EC24CE" w:rsidRDefault="00EC24CE" w:rsidP="00EC24CE">
      <w:pPr>
        <w:numPr>
          <w:ilvl w:val="0"/>
          <w:numId w:val="3"/>
        </w:numPr>
        <w:jc w:val="both"/>
        <w:rPr>
          <w:rStyle w:val="tevilkastrani"/>
          <w:sz w:val="20"/>
          <w:szCs w:val="20"/>
        </w:rPr>
      </w:pPr>
      <w:r>
        <w:rPr>
          <w:rStyle w:val="tevilkastrani"/>
          <w:sz w:val="20"/>
          <w:szCs w:val="20"/>
        </w:rPr>
        <w:t xml:space="preserve">AIRSML, </w:t>
      </w:r>
      <w:proofErr w:type="spellStart"/>
      <w:r w:rsidRPr="00A14EE2">
        <w:rPr>
          <w:rStyle w:val="tevilkastrani"/>
          <w:sz w:val="20"/>
          <w:szCs w:val="20"/>
        </w:rPr>
        <w:t>Archivio</w:t>
      </w:r>
      <w:proofErr w:type="spellEnd"/>
      <w:r w:rsidRPr="00A14EE2">
        <w:rPr>
          <w:rStyle w:val="tevilkastrani"/>
          <w:sz w:val="20"/>
          <w:szCs w:val="20"/>
        </w:rPr>
        <w:t xml:space="preserve"> </w:t>
      </w:r>
      <w:proofErr w:type="spellStart"/>
      <w:r w:rsidRPr="00A14EE2">
        <w:rPr>
          <w:rStyle w:val="tevilkastrani"/>
          <w:sz w:val="20"/>
          <w:szCs w:val="20"/>
        </w:rPr>
        <w:t>dell’Istituto</w:t>
      </w:r>
      <w:proofErr w:type="spellEnd"/>
      <w:r w:rsidRPr="00A14EE2">
        <w:rPr>
          <w:rStyle w:val="tevilkastrani"/>
          <w:sz w:val="20"/>
          <w:szCs w:val="20"/>
        </w:rPr>
        <w:t xml:space="preserve"> </w:t>
      </w:r>
      <w:proofErr w:type="spellStart"/>
      <w:r w:rsidRPr="00A14EE2">
        <w:rPr>
          <w:rStyle w:val="tevilkastrani"/>
          <w:sz w:val="20"/>
          <w:szCs w:val="20"/>
        </w:rPr>
        <w:t>regionale</w:t>
      </w:r>
      <w:proofErr w:type="spellEnd"/>
      <w:r w:rsidRPr="00A14EE2">
        <w:rPr>
          <w:rStyle w:val="tevilkastrani"/>
          <w:sz w:val="20"/>
          <w:szCs w:val="20"/>
        </w:rPr>
        <w:t xml:space="preserve"> per la </w:t>
      </w:r>
      <w:proofErr w:type="spellStart"/>
      <w:r w:rsidRPr="00A14EE2">
        <w:rPr>
          <w:rStyle w:val="tevilkastrani"/>
          <w:sz w:val="20"/>
          <w:szCs w:val="20"/>
        </w:rPr>
        <w:t>storia</w:t>
      </w:r>
      <w:proofErr w:type="spellEnd"/>
      <w:r w:rsidRPr="00A14EE2">
        <w:rPr>
          <w:rStyle w:val="tevilkastrani"/>
          <w:sz w:val="20"/>
          <w:szCs w:val="20"/>
        </w:rPr>
        <w:t xml:space="preserve"> del </w:t>
      </w:r>
      <w:proofErr w:type="spellStart"/>
      <w:r w:rsidRPr="00A14EE2">
        <w:rPr>
          <w:rStyle w:val="tevilkastrani"/>
          <w:sz w:val="20"/>
          <w:szCs w:val="20"/>
        </w:rPr>
        <w:t>movimento</w:t>
      </w:r>
      <w:proofErr w:type="spellEnd"/>
      <w:r w:rsidRPr="00A14EE2">
        <w:rPr>
          <w:rStyle w:val="tevilkastrani"/>
          <w:sz w:val="20"/>
          <w:szCs w:val="20"/>
        </w:rPr>
        <w:t xml:space="preserve"> di </w:t>
      </w:r>
      <w:proofErr w:type="spellStart"/>
      <w:r w:rsidRPr="00A14EE2">
        <w:rPr>
          <w:rStyle w:val="tevilkastrani"/>
          <w:sz w:val="20"/>
          <w:szCs w:val="20"/>
        </w:rPr>
        <w:t>Liberazione</w:t>
      </w:r>
      <w:proofErr w:type="spellEnd"/>
      <w:r w:rsidRPr="00A14EE2">
        <w:rPr>
          <w:rStyle w:val="tevilkastrani"/>
          <w:sz w:val="20"/>
          <w:szCs w:val="20"/>
        </w:rPr>
        <w:t xml:space="preserve"> </w:t>
      </w:r>
      <w:proofErr w:type="spellStart"/>
      <w:r w:rsidRPr="00A14EE2">
        <w:rPr>
          <w:rStyle w:val="tevilkastrani"/>
          <w:sz w:val="20"/>
          <w:szCs w:val="20"/>
        </w:rPr>
        <w:t>nel</w:t>
      </w:r>
      <w:proofErr w:type="spellEnd"/>
      <w:r w:rsidRPr="00A14EE2">
        <w:rPr>
          <w:rStyle w:val="tevilkastrani"/>
          <w:sz w:val="20"/>
          <w:szCs w:val="20"/>
        </w:rPr>
        <w:t xml:space="preserve"> </w:t>
      </w:r>
      <w:proofErr w:type="spellStart"/>
      <w:r w:rsidRPr="00A14EE2">
        <w:rPr>
          <w:rStyle w:val="tevilkastrani"/>
          <w:sz w:val="20"/>
          <w:szCs w:val="20"/>
        </w:rPr>
        <w:t>Friuli</w:t>
      </w:r>
      <w:proofErr w:type="spellEnd"/>
      <w:r w:rsidRPr="00A14EE2">
        <w:rPr>
          <w:rStyle w:val="tevilkastrani"/>
          <w:sz w:val="20"/>
          <w:szCs w:val="20"/>
        </w:rPr>
        <w:t xml:space="preserve"> </w:t>
      </w:r>
      <w:proofErr w:type="spellStart"/>
      <w:r w:rsidRPr="00A14EE2">
        <w:rPr>
          <w:rStyle w:val="tevilkastrani"/>
          <w:sz w:val="20"/>
          <w:szCs w:val="20"/>
        </w:rPr>
        <w:t>Venezia</w:t>
      </w:r>
      <w:proofErr w:type="spellEnd"/>
      <w:r w:rsidRPr="00A14EE2">
        <w:rPr>
          <w:rStyle w:val="tevilkastrani"/>
          <w:sz w:val="20"/>
          <w:szCs w:val="20"/>
        </w:rPr>
        <w:t xml:space="preserve"> </w:t>
      </w:r>
      <w:proofErr w:type="spellStart"/>
      <w:r w:rsidRPr="00A14EE2">
        <w:rPr>
          <w:rStyle w:val="tevilkastrani"/>
          <w:sz w:val="20"/>
          <w:szCs w:val="20"/>
        </w:rPr>
        <w:t>Giulia</w:t>
      </w:r>
      <w:proofErr w:type="spellEnd"/>
      <w:r w:rsidRPr="00A14EE2">
        <w:rPr>
          <w:rStyle w:val="tevilkastrani"/>
          <w:sz w:val="20"/>
          <w:szCs w:val="20"/>
        </w:rPr>
        <w:t xml:space="preserve">, Trst. </w:t>
      </w:r>
    </w:p>
    <w:p w:rsidR="00EC24CE" w:rsidRPr="00A14EE2" w:rsidRDefault="00EC24CE" w:rsidP="00EC24CE">
      <w:pPr>
        <w:numPr>
          <w:ilvl w:val="0"/>
          <w:numId w:val="3"/>
        </w:numPr>
        <w:jc w:val="both"/>
        <w:rPr>
          <w:rStyle w:val="tevilkastrani"/>
          <w:sz w:val="20"/>
          <w:szCs w:val="20"/>
        </w:rPr>
      </w:pPr>
      <w:r w:rsidRPr="00A14EE2">
        <w:rPr>
          <w:rStyle w:val="tevilkastrani"/>
          <w:sz w:val="20"/>
          <w:szCs w:val="20"/>
          <w:lang w:val="en-US"/>
        </w:rPr>
        <w:t>AVP RF</w:t>
      </w:r>
      <w:r>
        <w:rPr>
          <w:rStyle w:val="tevilkastrani"/>
          <w:sz w:val="20"/>
          <w:szCs w:val="20"/>
          <w:lang w:val="en-US"/>
        </w:rPr>
        <w:t>,</w:t>
      </w:r>
      <w:r w:rsidRPr="00A14EE2">
        <w:rPr>
          <w:rStyle w:val="tevilkastrani"/>
          <w:sz w:val="20"/>
          <w:szCs w:val="20"/>
          <w:lang w:val="en-US"/>
        </w:rPr>
        <w:t xml:space="preserve"> History and Public Policy Program Digital Archive. </w:t>
      </w:r>
    </w:p>
    <w:p w:rsidR="00EC24CE" w:rsidRPr="00A14EE2" w:rsidRDefault="00EC24CE" w:rsidP="00EC24CE">
      <w:pPr>
        <w:numPr>
          <w:ilvl w:val="0"/>
          <w:numId w:val="3"/>
        </w:numPr>
        <w:jc w:val="both"/>
        <w:rPr>
          <w:sz w:val="20"/>
          <w:szCs w:val="20"/>
        </w:rPr>
      </w:pPr>
      <w:r>
        <w:rPr>
          <w:rStyle w:val="tevilkastrani"/>
          <w:sz w:val="20"/>
          <w:szCs w:val="20"/>
        </w:rPr>
        <w:t xml:space="preserve">FIG, </w:t>
      </w:r>
      <w:proofErr w:type="spellStart"/>
      <w:r w:rsidRPr="00A14EE2">
        <w:rPr>
          <w:rStyle w:val="tevilkastrani"/>
          <w:sz w:val="20"/>
          <w:szCs w:val="20"/>
        </w:rPr>
        <w:t>Fondazione</w:t>
      </w:r>
      <w:proofErr w:type="spellEnd"/>
      <w:r w:rsidRPr="00A14EE2">
        <w:rPr>
          <w:rStyle w:val="tevilkastrani"/>
          <w:sz w:val="20"/>
          <w:szCs w:val="20"/>
        </w:rPr>
        <w:t xml:space="preserve"> </w:t>
      </w:r>
      <w:proofErr w:type="spellStart"/>
      <w:r w:rsidRPr="00A14EE2">
        <w:rPr>
          <w:rStyle w:val="tevilkastrani"/>
          <w:sz w:val="20"/>
          <w:szCs w:val="20"/>
        </w:rPr>
        <w:t>Istituto</w:t>
      </w:r>
      <w:proofErr w:type="spellEnd"/>
      <w:r w:rsidRPr="00A14EE2">
        <w:rPr>
          <w:rStyle w:val="tevilkastrani"/>
          <w:sz w:val="20"/>
          <w:szCs w:val="20"/>
        </w:rPr>
        <w:t xml:space="preserve"> </w:t>
      </w:r>
      <w:proofErr w:type="spellStart"/>
      <w:r w:rsidRPr="00A14EE2">
        <w:rPr>
          <w:rStyle w:val="tevilkastrani"/>
          <w:sz w:val="20"/>
          <w:szCs w:val="20"/>
        </w:rPr>
        <w:t>Gramsci</w:t>
      </w:r>
      <w:proofErr w:type="spellEnd"/>
      <w:r w:rsidRPr="00A14EE2">
        <w:rPr>
          <w:sz w:val="20"/>
          <w:szCs w:val="20"/>
        </w:rPr>
        <w:t>, Rim:</w:t>
      </w:r>
    </w:p>
    <w:p w:rsidR="00EC24CE" w:rsidRPr="00620D9E" w:rsidRDefault="00EC24CE" w:rsidP="00EC24CE">
      <w:pPr>
        <w:numPr>
          <w:ilvl w:val="0"/>
          <w:numId w:val="4"/>
        </w:numPr>
        <w:jc w:val="both"/>
        <w:rPr>
          <w:rStyle w:val="tevilkastrani"/>
          <w:sz w:val="20"/>
          <w:szCs w:val="20"/>
        </w:rPr>
      </w:pPr>
      <w:proofErr w:type="spellStart"/>
      <w:r w:rsidRPr="00A14EE2">
        <w:rPr>
          <w:rStyle w:val="tevilkastrani"/>
          <w:sz w:val="20"/>
          <w:szCs w:val="20"/>
        </w:rPr>
        <w:t>Archivio</w:t>
      </w:r>
      <w:proofErr w:type="spellEnd"/>
      <w:r w:rsidRPr="00A14EE2">
        <w:rPr>
          <w:rStyle w:val="tevilkastrani"/>
          <w:sz w:val="20"/>
          <w:szCs w:val="20"/>
        </w:rPr>
        <w:t xml:space="preserve"> </w:t>
      </w:r>
      <w:proofErr w:type="spellStart"/>
      <w:r w:rsidRPr="00A14EE2">
        <w:rPr>
          <w:rStyle w:val="tevilkastrani"/>
          <w:sz w:val="20"/>
          <w:szCs w:val="20"/>
        </w:rPr>
        <w:t>Partito</w:t>
      </w:r>
      <w:proofErr w:type="spellEnd"/>
      <w:r w:rsidRPr="00A14EE2">
        <w:rPr>
          <w:rStyle w:val="tevilkastrani"/>
          <w:sz w:val="20"/>
          <w:szCs w:val="20"/>
        </w:rPr>
        <w:t xml:space="preserve"> </w:t>
      </w:r>
      <w:proofErr w:type="spellStart"/>
      <w:r w:rsidRPr="00A14EE2">
        <w:rPr>
          <w:rStyle w:val="tevilkastrani"/>
          <w:sz w:val="20"/>
          <w:szCs w:val="20"/>
        </w:rPr>
        <w:t>comunista</w:t>
      </w:r>
      <w:proofErr w:type="spellEnd"/>
      <w:r w:rsidRPr="00A14EE2">
        <w:rPr>
          <w:rStyle w:val="tevilkastrani"/>
          <w:sz w:val="20"/>
          <w:szCs w:val="20"/>
        </w:rPr>
        <w:t xml:space="preserve"> </w:t>
      </w:r>
      <w:proofErr w:type="spellStart"/>
      <w:r w:rsidRPr="00A14EE2">
        <w:rPr>
          <w:rStyle w:val="tevilkastrani"/>
          <w:sz w:val="20"/>
          <w:szCs w:val="20"/>
        </w:rPr>
        <w:t>italiano</w:t>
      </w:r>
      <w:proofErr w:type="spellEnd"/>
      <w:r w:rsidRPr="00752CB6">
        <w:rPr>
          <w:sz w:val="20"/>
          <w:szCs w:val="20"/>
        </w:rPr>
        <w:t xml:space="preserve"> </w:t>
      </w:r>
      <w:r w:rsidRPr="00A14EE2">
        <w:rPr>
          <w:rStyle w:val="tevilkastrani"/>
          <w:sz w:val="20"/>
          <w:szCs w:val="20"/>
        </w:rPr>
        <w:t>(APCI).</w:t>
      </w:r>
    </w:p>
    <w:p w:rsidR="00EC24CE" w:rsidRPr="00A14EE2" w:rsidRDefault="00EC24CE" w:rsidP="00EC24CE">
      <w:pPr>
        <w:numPr>
          <w:ilvl w:val="0"/>
          <w:numId w:val="4"/>
        </w:numPr>
        <w:jc w:val="both"/>
        <w:rPr>
          <w:rStyle w:val="tevilkastrani"/>
          <w:sz w:val="20"/>
          <w:szCs w:val="20"/>
        </w:rPr>
      </w:pPr>
      <w:proofErr w:type="spellStart"/>
      <w:r w:rsidRPr="00A14EE2">
        <w:rPr>
          <w:rStyle w:val="tevilkastrani"/>
          <w:sz w:val="20"/>
          <w:szCs w:val="20"/>
        </w:rPr>
        <w:t>Archivio</w:t>
      </w:r>
      <w:proofErr w:type="spellEnd"/>
      <w:r w:rsidRPr="00A14EE2">
        <w:rPr>
          <w:rStyle w:val="tevilkastrani"/>
          <w:sz w:val="20"/>
          <w:szCs w:val="20"/>
        </w:rPr>
        <w:t xml:space="preserve"> </w:t>
      </w:r>
      <w:proofErr w:type="spellStart"/>
      <w:r w:rsidRPr="00A14EE2">
        <w:rPr>
          <w:rStyle w:val="tevilkastrani"/>
          <w:sz w:val="20"/>
          <w:szCs w:val="20"/>
        </w:rPr>
        <w:t>Vittorio</w:t>
      </w:r>
      <w:proofErr w:type="spellEnd"/>
      <w:r w:rsidRPr="00A14EE2">
        <w:rPr>
          <w:rStyle w:val="tevilkastrani"/>
          <w:sz w:val="20"/>
          <w:szCs w:val="20"/>
        </w:rPr>
        <w:t xml:space="preserve"> Vidali (AVV).</w:t>
      </w:r>
    </w:p>
    <w:p w:rsidR="00EC24CE" w:rsidRPr="00A14EE2" w:rsidRDefault="00EC24CE" w:rsidP="00EC24CE">
      <w:pPr>
        <w:numPr>
          <w:ilvl w:val="0"/>
          <w:numId w:val="3"/>
        </w:numPr>
        <w:jc w:val="both"/>
        <w:rPr>
          <w:rStyle w:val="tevilkastrani"/>
          <w:sz w:val="20"/>
          <w:szCs w:val="20"/>
        </w:rPr>
      </w:pPr>
      <w:proofErr w:type="spellStart"/>
      <w:r w:rsidRPr="00A14EE2">
        <w:rPr>
          <w:rStyle w:val="tevilkastrani"/>
          <w:sz w:val="20"/>
          <w:szCs w:val="20"/>
        </w:rPr>
        <w:t>Fondazione</w:t>
      </w:r>
      <w:proofErr w:type="spellEnd"/>
      <w:r w:rsidRPr="00A14EE2">
        <w:rPr>
          <w:rStyle w:val="tevilkastrani"/>
          <w:sz w:val="20"/>
          <w:szCs w:val="20"/>
        </w:rPr>
        <w:t xml:space="preserve"> </w:t>
      </w:r>
      <w:proofErr w:type="spellStart"/>
      <w:r w:rsidRPr="00A14EE2">
        <w:rPr>
          <w:rStyle w:val="tevilkastrani"/>
          <w:sz w:val="20"/>
          <w:szCs w:val="20"/>
        </w:rPr>
        <w:t>Luigi</w:t>
      </w:r>
      <w:proofErr w:type="spellEnd"/>
      <w:r w:rsidRPr="00A14EE2">
        <w:rPr>
          <w:rStyle w:val="tevilkastrani"/>
          <w:sz w:val="20"/>
          <w:szCs w:val="20"/>
        </w:rPr>
        <w:t xml:space="preserve"> </w:t>
      </w:r>
      <w:proofErr w:type="spellStart"/>
      <w:r w:rsidRPr="00A14EE2">
        <w:rPr>
          <w:rStyle w:val="tevilkastrani"/>
          <w:sz w:val="20"/>
          <w:szCs w:val="20"/>
        </w:rPr>
        <w:t>Einaudi</w:t>
      </w:r>
      <w:proofErr w:type="spellEnd"/>
      <w:r w:rsidRPr="00A14EE2">
        <w:rPr>
          <w:rStyle w:val="tevilkastrani"/>
          <w:sz w:val="20"/>
          <w:szCs w:val="20"/>
        </w:rPr>
        <w:t>, Torino:</w:t>
      </w:r>
    </w:p>
    <w:p w:rsidR="00EC24CE" w:rsidRPr="00A14EE2" w:rsidRDefault="00EC24CE" w:rsidP="00EC24CE">
      <w:pPr>
        <w:numPr>
          <w:ilvl w:val="0"/>
          <w:numId w:val="4"/>
        </w:numPr>
        <w:jc w:val="both"/>
        <w:rPr>
          <w:rStyle w:val="tevilkastrani"/>
          <w:sz w:val="20"/>
          <w:szCs w:val="20"/>
        </w:rPr>
      </w:pPr>
      <w:proofErr w:type="spellStart"/>
      <w:r w:rsidRPr="00A14EE2">
        <w:rPr>
          <w:rStyle w:val="tevilkastrani"/>
          <w:sz w:val="20"/>
          <w:szCs w:val="20"/>
        </w:rPr>
        <w:t>Archivio</w:t>
      </w:r>
      <w:proofErr w:type="spellEnd"/>
      <w:r w:rsidRPr="00A14EE2">
        <w:rPr>
          <w:rStyle w:val="tevilkastrani"/>
          <w:sz w:val="20"/>
          <w:szCs w:val="20"/>
        </w:rPr>
        <w:t xml:space="preserve"> </w:t>
      </w:r>
      <w:proofErr w:type="spellStart"/>
      <w:r w:rsidRPr="00A14EE2">
        <w:rPr>
          <w:rStyle w:val="tevilkastrani"/>
          <w:sz w:val="20"/>
          <w:szCs w:val="20"/>
        </w:rPr>
        <w:t>Manlio</w:t>
      </w:r>
      <w:proofErr w:type="spellEnd"/>
      <w:r w:rsidRPr="00A14EE2">
        <w:rPr>
          <w:rStyle w:val="tevilkastrani"/>
          <w:sz w:val="20"/>
          <w:szCs w:val="20"/>
        </w:rPr>
        <w:t xml:space="preserve"> </w:t>
      </w:r>
      <w:proofErr w:type="spellStart"/>
      <w:r w:rsidRPr="00A14EE2">
        <w:rPr>
          <w:rStyle w:val="tevilkastrani"/>
          <w:sz w:val="20"/>
          <w:szCs w:val="20"/>
        </w:rPr>
        <w:t>Brosio</w:t>
      </w:r>
      <w:proofErr w:type="spellEnd"/>
      <w:r w:rsidRPr="00A14EE2">
        <w:rPr>
          <w:rStyle w:val="tevilkastrani"/>
          <w:sz w:val="20"/>
          <w:szCs w:val="20"/>
        </w:rPr>
        <w:t xml:space="preserve"> (AMB).</w:t>
      </w:r>
    </w:p>
    <w:p w:rsidR="00EC24CE" w:rsidRPr="00A14EE2" w:rsidRDefault="00EC24CE" w:rsidP="00EC24CE">
      <w:pPr>
        <w:numPr>
          <w:ilvl w:val="0"/>
          <w:numId w:val="3"/>
        </w:numPr>
        <w:jc w:val="both"/>
        <w:rPr>
          <w:rStyle w:val="tevilkastrani"/>
          <w:sz w:val="20"/>
          <w:szCs w:val="20"/>
        </w:rPr>
      </w:pPr>
      <w:r>
        <w:rPr>
          <w:rStyle w:val="tevilkastrani"/>
          <w:sz w:val="20"/>
          <w:szCs w:val="20"/>
          <w:lang w:val="en-US"/>
        </w:rPr>
        <w:t xml:space="preserve">NARA, </w:t>
      </w:r>
      <w:r w:rsidRPr="00A14EE2">
        <w:rPr>
          <w:rStyle w:val="tevilkastrani"/>
          <w:sz w:val="20"/>
          <w:szCs w:val="20"/>
          <w:lang w:val="en-US"/>
        </w:rPr>
        <w:t>National Archives and Records, Washington, D.C.:</w:t>
      </w:r>
    </w:p>
    <w:p w:rsidR="00EC24CE" w:rsidRPr="00A14EE2" w:rsidRDefault="00EC24CE" w:rsidP="00EC24CE">
      <w:pPr>
        <w:numPr>
          <w:ilvl w:val="0"/>
          <w:numId w:val="4"/>
        </w:numPr>
        <w:jc w:val="both"/>
        <w:rPr>
          <w:rStyle w:val="tevilkastrani"/>
          <w:sz w:val="20"/>
          <w:szCs w:val="20"/>
        </w:rPr>
      </w:pPr>
      <w:proofErr w:type="spellStart"/>
      <w:r w:rsidRPr="00752CB6">
        <w:rPr>
          <w:sz w:val="20"/>
          <w:szCs w:val="20"/>
        </w:rPr>
        <w:t>Records</w:t>
      </w:r>
      <w:proofErr w:type="spellEnd"/>
      <w:r w:rsidRPr="00752CB6">
        <w:rPr>
          <w:sz w:val="20"/>
          <w:szCs w:val="20"/>
        </w:rPr>
        <w:t xml:space="preserve"> </w:t>
      </w:r>
      <w:proofErr w:type="spellStart"/>
      <w:r w:rsidRPr="00752CB6">
        <w:rPr>
          <w:sz w:val="20"/>
          <w:szCs w:val="20"/>
        </w:rPr>
        <w:t>of</w:t>
      </w:r>
      <w:proofErr w:type="spellEnd"/>
      <w:r w:rsidRPr="00752CB6">
        <w:rPr>
          <w:sz w:val="20"/>
          <w:szCs w:val="20"/>
        </w:rPr>
        <w:t xml:space="preserve"> </w:t>
      </w:r>
      <w:proofErr w:type="spellStart"/>
      <w:r w:rsidRPr="00752CB6">
        <w:rPr>
          <w:sz w:val="20"/>
          <w:szCs w:val="20"/>
        </w:rPr>
        <w:t>the</w:t>
      </w:r>
      <w:proofErr w:type="spellEnd"/>
      <w:r w:rsidRPr="00752CB6">
        <w:rPr>
          <w:sz w:val="20"/>
          <w:szCs w:val="20"/>
        </w:rPr>
        <w:t xml:space="preserve"> </w:t>
      </w:r>
      <w:proofErr w:type="spellStart"/>
      <w:r w:rsidRPr="00752CB6">
        <w:rPr>
          <w:sz w:val="20"/>
          <w:szCs w:val="20"/>
        </w:rPr>
        <w:t>Army</w:t>
      </w:r>
      <w:proofErr w:type="spellEnd"/>
      <w:r w:rsidRPr="00752CB6">
        <w:rPr>
          <w:sz w:val="20"/>
          <w:szCs w:val="20"/>
        </w:rPr>
        <w:t xml:space="preserve"> </w:t>
      </w:r>
      <w:proofErr w:type="spellStart"/>
      <w:r w:rsidRPr="00752CB6">
        <w:rPr>
          <w:sz w:val="20"/>
          <w:szCs w:val="20"/>
        </w:rPr>
        <w:t>Staff</w:t>
      </w:r>
      <w:proofErr w:type="spellEnd"/>
      <w:r w:rsidRPr="00752CB6">
        <w:rPr>
          <w:sz w:val="20"/>
          <w:szCs w:val="20"/>
        </w:rPr>
        <w:t xml:space="preserve"> (RAS).</w:t>
      </w:r>
    </w:p>
    <w:p w:rsidR="00EC24CE" w:rsidRPr="00DA17DB" w:rsidRDefault="00EC24CE" w:rsidP="00EC24CE">
      <w:pPr>
        <w:numPr>
          <w:ilvl w:val="0"/>
          <w:numId w:val="3"/>
        </w:numPr>
        <w:rPr>
          <w:rStyle w:val="tevilkastrani"/>
          <w:sz w:val="20"/>
          <w:szCs w:val="20"/>
        </w:rPr>
      </w:pPr>
      <w:proofErr w:type="spellStart"/>
      <w:r w:rsidRPr="00DA17DB">
        <w:rPr>
          <w:rStyle w:val="tevilkastrani"/>
          <w:sz w:val="20"/>
          <w:szCs w:val="20"/>
        </w:rPr>
        <w:t>Procacci</w:t>
      </w:r>
      <w:proofErr w:type="spellEnd"/>
      <w:r w:rsidRPr="00DA17DB">
        <w:rPr>
          <w:rStyle w:val="tevilkastrani"/>
          <w:sz w:val="20"/>
          <w:szCs w:val="20"/>
        </w:rPr>
        <w:t xml:space="preserve">, </w:t>
      </w:r>
      <w:proofErr w:type="spellStart"/>
      <w:r w:rsidRPr="00DA17DB">
        <w:rPr>
          <w:rStyle w:val="tevilkastrani"/>
          <w:sz w:val="20"/>
          <w:szCs w:val="20"/>
        </w:rPr>
        <w:t>Giacom</w:t>
      </w:r>
      <w:r w:rsidRPr="00AC05E6">
        <w:rPr>
          <w:rStyle w:val="tevilkastrani"/>
          <w:sz w:val="20"/>
          <w:szCs w:val="20"/>
        </w:rPr>
        <w:t>o</w:t>
      </w:r>
      <w:proofErr w:type="spellEnd"/>
      <w:r w:rsidRPr="00AC05E6">
        <w:rPr>
          <w:rStyle w:val="tevilkastrani"/>
          <w:sz w:val="20"/>
          <w:szCs w:val="20"/>
        </w:rPr>
        <w:t xml:space="preserve"> et </w:t>
      </w:r>
      <w:proofErr w:type="spellStart"/>
      <w:r w:rsidRPr="00AC05E6">
        <w:rPr>
          <w:rStyle w:val="tevilkastrani"/>
          <w:sz w:val="20"/>
          <w:szCs w:val="20"/>
        </w:rPr>
        <w:t>al</w:t>
      </w:r>
      <w:proofErr w:type="spellEnd"/>
      <w:r w:rsidRPr="00AC05E6">
        <w:rPr>
          <w:rStyle w:val="tevilkastrani"/>
          <w:sz w:val="20"/>
          <w:szCs w:val="20"/>
        </w:rPr>
        <w:t>.</w:t>
      </w:r>
      <w:r>
        <w:rPr>
          <w:rStyle w:val="tevilkastrani"/>
          <w:sz w:val="20"/>
          <w:szCs w:val="20"/>
        </w:rPr>
        <w:t>, ur.</w:t>
      </w:r>
      <w:r w:rsidRPr="00DA17DB">
        <w:rPr>
          <w:rStyle w:val="tevilkastrani"/>
          <w:sz w:val="20"/>
          <w:szCs w:val="20"/>
        </w:rPr>
        <w:t xml:space="preserve"> </w:t>
      </w:r>
      <w:proofErr w:type="spellStart"/>
      <w:r w:rsidRPr="00DA17DB">
        <w:rPr>
          <w:rStyle w:val="tevilkastrani"/>
          <w:i/>
          <w:iCs/>
          <w:sz w:val="20"/>
          <w:szCs w:val="20"/>
        </w:rPr>
        <w:t>The</w:t>
      </w:r>
      <w:proofErr w:type="spellEnd"/>
      <w:r w:rsidRPr="00DA17DB">
        <w:rPr>
          <w:rStyle w:val="tevilkastrani"/>
          <w:i/>
          <w:iCs/>
          <w:sz w:val="20"/>
          <w:szCs w:val="20"/>
        </w:rPr>
        <w:t xml:space="preserve"> </w:t>
      </w:r>
      <w:proofErr w:type="spellStart"/>
      <w:r w:rsidRPr="00DA17DB">
        <w:rPr>
          <w:rStyle w:val="tevilkastrani"/>
          <w:i/>
          <w:iCs/>
          <w:sz w:val="20"/>
          <w:szCs w:val="20"/>
        </w:rPr>
        <w:t>Cominform</w:t>
      </w:r>
      <w:proofErr w:type="spellEnd"/>
      <w:r w:rsidRPr="00DA17DB">
        <w:rPr>
          <w:rStyle w:val="tevilkastrani"/>
          <w:i/>
          <w:iCs/>
          <w:sz w:val="20"/>
          <w:szCs w:val="20"/>
        </w:rPr>
        <w:t xml:space="preserve">. </w:t>
      </w:r>
      <w:proofErr w:type="spellStart"/>
      <w:r w:rsidRPr="00DA17DB">
        <w:rPr>
          <w:rStyle w:val="tevilkastrani"/>
          <w:i/>
          <w:iCs/>
          <w:sz w:val="20"/>
          <w:szCs w:val="20"/>
        </w:rPr>
        <w:t>Minutes</w:t>
      </w:r>
      <w:proofErr w:type="spellEnd"/>
      <w:r w:rsidRPr="00DA17DB">
        <w:rPr>
          <w:rStyle w:val="tevilkastrani"/>
          <w:i/>
          <w:iCs/>
          <w:sz w:val="20"/>
          <w:szCs w:val="20"/>
        </w:rPr>
        <w:t xml:space="preserve"> </w:t>
      </w:r>
      <w:proofErr w:type="spellStart"/>
      <w:r w:rsidRPr="00DA17DB">
        <w:rPr>
          <w:rStyle w:val="tevilkastrani"/>
          <w:i/>
          <w:iCs/>
          <w:sz w:val="20"/>
          <w:szCs w:val="20"/>
        </w:rPr>
        <w:t>of</w:t>
      </w:r>
      <w:proofErr w:type="spellEnd"/>
      <w:r w:rsidRPr="00DA17DB">
        <w:rPr>
          <w:rStyle w:val="tevilkastrani"/>
          <w:i/>
          <w:iCs/>
          <w:sz w:val="20"/>
          <w:szCs w:val="20"/>
        </w:rPr>
        <w:t xml:space="preserve"> </w:t>
      </w:r>
      <w:proofErr w:type="spellStart"/>
      <w:r w:rsidRPr="00DA17DB">
        <w:rPr>
          <w:rStyle w:val="tevilkastrani"/>
          <w:i/>
          <w:iCs/>
          <w:sz w:val="20"/>
          <w:szCs w:val="20"/>
        </w:rPr>
        <w:t>the</w:t>
      </w:r>
      <w:proofErr w:type="spellEnd"/>
      <w:r w:rsidRPr="00DA17DB">
        <w:rPr>
          <w:rStyle w:val="tevilkastrani"/>
          <w:i/>
          <w:iCs/>
          <w:sz w:val="20"/>
          <w:szCs w:val="20"/>
        </w:rPr>
        <w:t xml:space="preserve"> </w:t>
      </w:r>
      <w:proofErr w:type="spellStart"/>
      <w:r w:rsidRPr="00DA17DB">
        <w:rPr>
          <w:rStyle w:val="tevilkastrani"/>
          <w:i/>
          <w:iCs/>
          <w:sz w:val="20"/>
          <w:szCs w:val="20"/>
        </w:rPr>
        <w:t>Three</w:t>
      </w:r>
      <w:proofErr w:type="spellEnd"/>
      <w:r w:rsidRPr="00DA17DB">
        <w:rPr>
          <w:rStyle w:val="tevilkastrani"/>
          <w:i/>
          <w:iCs/>
          <w:sz w:val="20"/>
          <w:szCs w:val="20"/>
        </w:rPr>
        <w:t xml:space="preserve"> </w:t>
      </w:r>
      <w:proofErr w:type="spellStart"/>
      <w:r w:rsidRPr="00DA17DB">
        <w:rPr>
          <w:rStyle w:val="tevilkastrani"/>
          <w:i/>
          <w:iCs/>
          <w:sz w:val="20"/>
          <w:szCs w:val="20"/>
        </w:rPr>
        <w:t>Conferences</w:t>
      </w:r>
      <w:proofErr w:type="spellEnd"/>
      <w:r w:rsidRPr="00DA17DB">
        <w:rPr>
          <w:rStyle w:val="tevilkastrani"/>
          <w:i/>
          <w:iCs/>
          <w:sz w:val="20"/>
          <w:szCs w:val="20"/>
        </w:rPr>
        <w:t xml:space="preserve"> 1947/1948/1949</w:t>
      </w:r>
      <w:r w:rsidRPr="00DA17DB">
        <w:rPr>
          <w:rStyle w:val="tevilkastrani"/>
          <w:sz w:val="20"/>
          <w:szCs w:val="20"/>
        </w:rPr>
        <w:t xml:space="preserve">, </w:t>
      </w:r>
      <w:proofErr w:type="spellStart"/>
      <w:r w:rsidRPr="00DA17DB">
        <w:rPr>
          <w:rStyle w:val="tevilkastrani"/>
          <w:sz w:val="20"/>
          <w:szCs w:val="20"/>
        </w:rPr>
        <w:t>Fondazione</w:t>
      </w:r>
      <w:proofErr w:type="spellEnd"/>
      <w:r w:rsidRPr="00DA17DB">
        <w:rPr>
          <w:rStyle w:val="tevilkastrani"/>
          <w:sz w:val="20"/>
          <w:szCs w:val="20"/>
        </w:rPr>
        <w:t xml:space="preserve"> </w:t>
      </w:r>
      <w:proofErr w:type="spellStart"/>
      <w:r w:rsidRPr="00AC05E6">
        <w:rPr>
          <w:rStyle w:val="tevilkastrani"/>
          <w:sz w:val="20"/>
          <w:szCs w:val="20"/>
        </w:rPr>
        <w:t>Feltrinelli</w:t>
      </w:r>
      <w:proofErr w:type="spellEnd"/>
      <w:r w:rsidRPr="00AC05E6">
        <w:rPr>
          <w:rStyle w:val="tevilkastrani"/>
          <w:sz w:val="20"/>
          <w:szCs w:val="20"/>
        </w:rPr>
        <w:t xml:space="preserve">, </w:t>
      </w:r>
      <w:proofErr w:type="spellStart"/>
      <w:r w:rsidRPr="00AC05E6">
        <w:rPr>
          <w:rStyle w:val="tevilkastrani"/>
          <w:sz w:val="20"/>
          <w:szCs w:val="20"/>
        </w:rPr>
        <w:t>Annali</w:t>
      </w:r>
      <w:proofErr w:type="spellEnd"/>
      <w:r w:rsidRPr="00AC05E6">
        <w:rPr>
          <w:rStyle w:val="tevilkastrani"/>
          <w:sz w:val="20"/>
          <w:szCs w:val="20"/>
        </w:rPr>
        <w:t>, XXX (1994).</w:t>
      </w:r>
      <w:r w:rsidRPr="00DA17DB">
        <w:rPr>
          <w:rStyle w:val="tevilkastrani"/>
          <w:sz w:val="20"/>
          <w:szCs w:val="20"/>
        </w:rPr>
        <w:t xml:space="preserve"> Milano</w:t>
      </w:r>
      <w:r>
        <w:rPr>
          <w:rStyle w:val="tevilkastrani"/>
          <w:sz w:val="20"/>
          <w:szCs w:val="20"/>
        </w:rPr>
        <w:t>:</w:t>
      </w:r>
      <w:r w:rsidRPr="00DA17DB">
        <w:rPr>
          <w:rStyle w:val="tevilkastrani"/>
          <w:sz w:val="20"/>
          <w:szCs w:val="20"/>
        </w:rPr>
        <w:t xml:space="preserve"> </w:t>
      </w:r>
      <w:proofErr w:type="spellStart"/>
      <w:r w:rsidRPr="00851E22">
        <w:rPr>
          <w:rStyle w:val="tevilkastrani"/>
          <w:sz w:val="20"/>
          <w:szCs w:val="20"/>
        </w:rPr>
        <w:t>Feltrinelli</w:t>
      </w:r>
      <w:proofErr w:type="spellEnd"/>
      <w:r w:rsidRPr="00851E22">
        <w:rPr>
          <w:rStyle w:val="tevilkastrani"/>
          <w:sz w:val="20"/>
          <w:szCs w:val="20"/>
        </w:rPr>
        <w:t xml:space="preserve">, </w:t>
      </w:r>
      <w:r w:rsidRPr="00DA17DB">
        <w:rPr>
          <w:rStyle w:val="tevilkastrani"/>
          <w:sz w:val="20"/>
          <w:szCs w:val="20"/>
        </w:rPr>
        <w:t>1994</w:t>
      </w:r>
      <w:r>
        <w:rPr>
          <w:rStyle w:val="tevilkastrani"/>
          <w:sz w:val="20"/>
          <w:szCs w:val="20"/>
        </w:rPr>
        <w:t>.</w:t>
      </w:r>
    </w:p>
    <w:p w:rsidR="00EC24CE" w:rsidRPr="00AC05E6" w:rsidRDefault="00EC24CE" w:rsidP="00EC24CE">
      <w:pPr>
        <w:numPr>
          <w:ilvl w:val="0"/>
          <w:numId w:val="3"/>
        </w:numPr>
        <w:jc w:val="both"/>
        <w:rPr>
          <w:sz w:val="20"/>
          <w:szCs w:val="20"/>
        </w:rPr>
      </w:pPr>
      <w:r w:rsidRPr="00AC05E6">
        <w:rPr>
          <w:rStyle w:val="tevilkastrani"/>
          <w:sz w:val="20"/>
          <w:szCs w:val="20"/>
          <w:lang w:val="en-US"/>
        </w:rPr>
        <w:t>RGASPI</w:t>
      </w:r>
      <w:r>
        <w:rPr>
          <w:rStyle w:val="tevilkastrani"/>
          <w:sz w:val="20"/>
          <w:szCs w:val="20"/>
          <w:lang w:val="en-US"/>
        </w:rPr>
        <w:t>,</w:t>
      </w:r>
      <w:r w:rsidRPr="00AC05E6">
        <w:rPr>
          <w:rStyle w:val="tevilkastrani"/>
          <w:sz w:val="20"/>
          <w:szCs w:val="20"/>
          <w:lang w:val="en-US"/>
        </w:rPr>
        <w:t xml:space="preserve"> Russian State Archive of Social-Political History, </w:t>
      </w:r>
      <w:proofErr w:type="spellStart"/>
      <w:r w:rsidRPr="00AC05E6">
        <w:rPr>
          <w:rStyle w:val="tevilkastrani"/>
          <w:sz w:val="20"/>
          <w:szCs w:val="20"/>
          <w:lang w:val="en-US"/>
        </w:rPr>
        <w:t>Moskva</w:t>
      </w:r>
      <w:proofErr w:type="spellEnd"/>
      <w:r w:rsidRPr="00AC05E6">
        <w:rPr>
          <w:rStyle w:val="tevilkastrani"/>
          <w:sz w:val="20"/>
          <w:szCs w:val="20"/>
          <w:lang w:val="en-US"/>
        </w:rPr>
        <w:t>.</w:t>
      </w:r>
    </w:p>
    <w:p w:rsidR="00EC24CE" w:rsidRPr="00DA17DB" w:rsidRDefault="00EC24CE" w:rsidP="00EC24CE">
      <w:pPr>
        <w:numPr>
          <w:ilvl w:val="0"/>
          <w:numId w:val="3"/>
        </w:numPr>
        <w:rPr>
          <w:sz w:val="20"/>
          <w:szCs w:val="20"/>
        </w:rPr>
      </w:pPr>
      <w:r w:rsidRPr="00AC05E6">
        <w:rPr>
          <w:rFonts w:eastAsia="Arial Unicode MS"/>
          <w:sz w:val="20"/>
          <w:szCs w:val="20"/>
        </w:rPr>
        <w:t xml:space="preserve">Riva, </w:t>
      </w:r>
      <w:proofErr w:type="spellStart"/>
      <w:r w:rsidRPr="00AC05E6">
        <w:rPr>
          <w:rFonts w:eastAsia="Arial Unicode MS"/>
          <w:sz w:val="20"/>
          <w:szCs w:val="20"/>
        </w:rPr>
        <w:t>Valerio</w:t>
      </w:r>
      <w:proofErr w:type="spellEnd"/>
      <w:r w:rsidRPr="00AC05E6">
        <w:rPr>
          <w:rFonts w:eastAsia="Arial Unicode MS"/>
          <w:sz w:val="20"/>
          <w:szCs w:val="20"/>
        </w:rPr>
        <w:t>.</w:t>
      </w:r>
      <w:r w:rsidRPr="00DA17DB">
        <w:rPr>
          <w:rFonts w:eastAsia="Arial Unicode MS"/>
          <w:sz w:val="20"/>
          <w:szCs w:val="20"/>
        </w:rPr>
        <w:t xml:space="preserve"> </w:t>
      </w:r>
      <w:proofErr w:type="spellStart"/>
      <w:r w:rsidRPr="00DA17DB">
        <w:rPr>
          <w:rStyle w:val="tevilkastrani"/>
          <w:rFonts w:eastAsia="Arial Unicode MS"/>
          <w:i/>
          <w:iCs/>
          <w:sz w:val="20"/>
          <w:szCs w:val="20"/>
        </w:rPr>
        <w:t>Oro</w:t>
      </w:r>
      <w:proofErr w:type="spellEnd"/>
      <w:r w:rsidRPr="00DA17DB">
        <w:rPr>
          <w:rStyle w:val="tevilkastrani"/>
          <w:rFonts w:eastAsia="Arial Unicode MS"/>
          <w:i/>
          <w:iCs/>
          <w:sz w:val="20"/>
          <w:szCs w:val="20"/>
        </w:rPr>
        <w:t xml:space="preserve"> da </w:t>
      </w:r>
      <w:proofErr w:type="spellStart"/>
      <w:r w:rsidRPr="00DA17DB">
        <w:rPr>
          <w:rStyle w:val="tevilkastrani"/>
          <w:rFonts w:eastAsia="Arial Unicode MS"/>
          <w:i/>
          <w:iCs/>
          <w:sz w:val="20"/>
          <w:szCs w:val="20"/>
        </w:rPr>
        <w:t>Mosca</w:t>
      </w:r>
      <w:proofErr w:type="spellEnd"/>
      <w:r w:rsidRPr="00DA17DB">
        <w:rPr>
          <w:rStyle w:val="tevilkastrani"/>
          <w:rFonts w:eastAsia="Arial Unicode MS"/>
          <w:i/>
          <w:iCs/>
          <w:sz w:val="20"/>
          <w:szCs w:val="20"/>
        </w:rPr>
        <w:t xml:space="preserve">. I </w:t>
      </w:r>
      <w:proofErr w:type="spellStart"/>
      <w:r w:rsidRPr="00DA17DB">
        <w:rPr>
          <w:rStyle w:val="tevilkastrani"/>
          <w:rFonts w:eastAsia="Arial Unicode MS"/>
          <w:i/>
          <w:iCs/>
          <w:sz w:val="20"/>
          <w:szCs w:val="20"/>
        </w:rPr>
        <w:t>finanziamenti</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sovietici</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al</w:t>
      </w:r>
      <w:proofErr w:type="spellEnd"/>
      <w:r w:rsidRPr="00DA17DB">
        <w:rPr>
          <w:rStyle w:val="tevilkastrani"/>
          <w:rFonts w:eastAsia="Arial Unicode MS"/>
          <w:i/>
          <w:iCs/>
          <w:sz w:val="20"/>
          <w:szCs w:val="20"/>
        </w:rPr>
        <w:t xml:space="preserve"> PCI </w:t>
      </w:r>
      <w:proofErr w:type="spellStart"/>
      <w:r w:rsidRPr="00DA17DB">
        <w:rPr>
          <w:rStyle w:val="tevilkastrani"/>
          <w:rFonts w:eastAsia="Arial Unicode MS"/>
          <w:i/>
          <w:iCs/>
          <w:sz w:val="20"/>
          <w:szCs w:val="20"/>
        </w:rPr>
        <w:t>dalla</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rivoluzione</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d’Ottobre</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al</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crollo</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dell’URSS</w:t>
      </w:r>
      <w:proofErr w:type="spellEnd"/>
      <w:r w:rsidRPr="00AC05E6">
        <w:rPr>
          <w:rFonts w:eastAsia="Arial Unicode MS"/>
          <w:sz w:val="20"/>
          <w:szCs w:val="20"/>
        </w:rPr>
        <w:t xml:space="preserve">. </w:t>
      </w:r>
      <w:proofErr w:type="spellStart"/>
      <w:r w:rsidRPr="00DA17DB">
        <w:rPr>
          <w:rFonts w:eastAsia="Arial Unicode MS"/>
          <w:sz w:val="20"/>
          <w:szCs w:val="20"/>
        </w:rPr>
        <w:t>Mondadori</w:t>
      </w:r>
      <w:proofErr w:type="spellEnd"/>
      <w:r>
        <w:rPr>
          <w:rFonts w:eastAsia="Arial Unicode MS"/>
          <w:sz w:val="20"/>
          <w:szCs w:val="20"/>
        </w:rPr>
        <w:t>:</w:t>
      </w:r>
      <w:r w:rsidRPr="00DA17DB">
        <w:rPr>
          <w:rFonts w:eastAsia="Arial Unicode MS"/>
          <w:sz w:val="20"/>
          <w:szCs w:val="20"/>
        </w:rPr>
        <w:t xml:space="preserve"> </w:t>
      </w:r>
      <w:r w:rsidRPr="006E2BC9">
        <w:rPr>
          <w:rFonts w:eastAsia="Arial Unicode MS"/>
          <w:sz w:val="20"/>
          <w:szCs w:val="20"/>
        </w:rPr>
        <w:t xml:space="preserve">Milano, </w:t>
      </w:r>
      <w:r w:rsidRPr="00DA17DB">
        <w:rPr>
          <w:rFonts w:eastAsia="Arial Unicode MS"/>
          <w:sz w:val="20"/>
          <w:szCs w:val="20"/>
        </w:rPr>
        <w:t>1999</w:t>
      </w:r>
      <w:r>
        <w:rPr>
          <w:rFonts w:eastAsia="Arial Unicode MS"/>
          <w:sz w:val="20"/>
          <w:szCs w:val="20"/>
        </w:rPr>
        <w:t>.</w:t>
      </w:r>
    </w:p>
    <w:p w:rsidR="00EC24CE" w:rsidRPr="0047599A" w:rsidRDefault="00EC24CE" w:rsidP="00EC24CE">
      <w:pPr>
        <w:numPr>
          <w:ilvl w:val="0"/>
          <w:numId w:val="3"/>
        </w:numPr>
        <w:jc w:val="both"/>
        <w:rPr>
          <w:rStyle w:val="tevilkastrani"/>
          <w:sz w:val="20"/>
          <w:szCs w:val="20"/>
        </w:rPr>
      </w:pPr>
      <w:r>
        <w:rPr>
          <w:rStyle w:val="tevilkastrani"/>
          <w:sz w:val="20"/>
          <w:szCs w:val="20"/>
          <w:lang w:val="en-US"/>
        </w:rPr>
        <w:t xml:space="preserve">SI AS, </w:t>
      </w:r>
      <w:proofErr w:type="spellStart"/>
      <w:r w:rsidRPr="00A14EE2">
        <w:rPr>
          <w:rStyle w:val="tevilkastrani"/>
          <w:sz w:val="20"/>
          <w:szCs w:val="20"/>
          <w:lang w:val="en-US"/>
        </w:rPr>
        <w:t>Arhiv</w:t>
      </w:r>
      <w:proofErr w:type="spellEnd"/>
      <w:r w:rsidRPr="00A14EE2">
        <w:rPr>
          <w:rStyle w:val="tevilkastrani"/>
          <w:sz w:val="20"/>
          <w:szCs w:val="20"/>
          <w:lang w:val="en-US"/>
        </w:rPr>
        <w:t xml:space="preserve"> </w:t>
      </w:r>
      <w:proofErr w:type="spellStart"/>
      <w:r w:rsidRPr="00A14EE2">
        <w:rPr>
          <w:rStyle w:val="tevilkastrani"/>
          <w:sz w:val="20"/>
          <w:szCs w:val="20"/>
          <w:lang w:val="en-US"/>
        </w:rPr>
        <w:t>Republike</w:t>
      </w:r>
      <w:proofErr w:type="spellEnd"/>
      <w:r w:rsidRPr="00A14EE2">
        <w:rPr>
          <w:rStyle w:val="tevilkastrani"/>
          <w:sz w:val="20"/>
          <w:szCs w:val="20"/>
          <w:lang w:val="en-US"/>
        </w:rPr>
        <w:t xml:space="preserve"> </w:t>
      </w:r>
      <w:proofErr w:type="spellStart"/>
      <w:r w:rsidRPr="00A14EE2">
        <w:rPr>
          <w:rStyle w:val="tevilkastrani"/>
          <w:sz w:val="20"/>
          <w:szCs w:val="20"/>
          <w:lang w:val="en-US"/>
        </w:rPr>
        <w:t>Slovenije</w:t>
      </w:r>
      <w:proofErr w:type="spellEnd"/>
      <w:r w:rsidRPr="00A14EE2">
        <w:rPr>
          <w:rStyle w:val="tevilkastrani"/>
          <w:sz w:val="20"/>
          <w:szCs w:val="20"/>
          <w:lang w:val="en-US"/>
        </w:rPr>
        <w:t>, Ljubljana</w:t>
      </w:r>
      <w:r>
        <w:rPr>
          <w:rStyle w:val="tevilkastrani"/>
          <w:sz w:val="20"/>
          <w:szCs w:val="20"/>
          <w:lang w:val="en-US"/>
        </w:rPr>
        <w:t>:</w:t>
      </w:r>
    </w:p>
    <w:p w:rsidR="00EC24CE" w:rsidRDefault="00EC24CE" w:rsidP="00EC24CE">
      <w:pPr>
        <w:numPr>
          <w:ilvl w:val="1"/>
          <w:numId w:val="3"/>
        </w:numPr>
        <w:jc w:val="both"/>
        <w:rPr>
          <w:rStyle w:val="tevilkastrani"/>
          <w:sz w:val="20"/>
          <w:szCs w:val="20"/>
        </w:rPr>
      </w:pPr>
      <w:r>
        <w:rPr>
          <w:rStyle w:val="tevilkastrani"/>
          <w:sz w:val="20"/>
          <w:szCs w:val="20"/>
        </w:rPr>
        <w:t>SI AS 1569, Centralni komite KP STO.</w:t>
      </w:r>
    </w:p>
    <w:p w:rsidR="00EC24CE" w:rsidRDefault="00EC24CE" w:rsidP="00EC24CE">
      <w:pPr>
        <w:numPr>
          <w:ilvl w:val="1"/>
          <w:numId w:val="3"/>
        </w:numPr>
        <w:jc w:val="both"/>
        <w:rPr>
          <w:rStyle w:val="tevilkastrani"/>
          <w:sz w:val="20"/>
          <w:szCs w:val="20"/>
        </w:rPr>
      </w:pPr>
      <w:r>
        <w:rPr>
          <w:rStyle w:val="tevilkastrani"/>
          <w:sz w:val="20"/>
          <w:szCs w:val="20"/>
        </w:rPr>
        <w:t>SI AS 1589, Centralni komite ZKS.</w:t>
      </w:r>
    </w:p>
    <w:p w:rsidR="00EC24CE" w:rsidRDefault="00EC24CE" w:rsidP="00EC24CE">
      <w:pPr>
        <w:numPr>
          <w:ilvl w:val="1"/>
          <w:numId w:val="3"/>
        </w:numPr>
        <w:jc w:val="both"/>
        <w:rPr>
          <w:rStyle w:val="tevilkastrani"/>
          <w:sz w:val="20"/>
          <w:szCs w:val="20"/>
        </w:rPr>
      </w:pPr>
      <w:r>
        <w:rPr>
          <w:rStyle w:val="tevilkastrani"/>
          <w:sz w:val="20"/>
          <w:szCs w:val="20"/>
        </w:rPr>
        <w:t>SI AS 1748, Ivan Regent.</w:t>
      </w:r>
    </w:p>
    <w:p w:rsidR="00EC24CE" w:rsidRPr="00A14EE2" w:rsidRDefault="00EC24CE" w:rsidP="00EC24CE">
      <w:pPr>
        <w:numPr>
          <w:ilvl w:val="1"/>
          <w:numId w:val="3"/>
        </w:numPr>
        <w:jc w:val="both"/>
        <w:rPr>
          <w:rStyle w:val="tevilkastrani"/>
          <w:sz w:val="20"/>
          <w:szCs w:val="20"/>
        </w:rPr>
      </w:pPr>
      <w:r>
        <w:rPr>
          <w:rStyle w:val="tevilkastrani"/>
          <w:sz w:val="20"/>
          <w:szCs w:val="20"/>
        </w:rPr>
        <w:t>SI AS 1931, Republiški sekretariat za notranje zadeve.</w:t>
      </w:r>
    </w:p>
    <w:p w:rsidR="00EC24CE" w:rsidRPr="00DA17DB" w:rsidRDefault="00EC24CE" w:rsidP="00EC24CE">
      <w:pPr>
        <w:numPr>
          <w:ilvl w:val="0"/>
          <w:numId w:val="3"/>
        </w:numPr>
        <w:rPr>
          <w:rStyle w:val="tevilkastrani"/>
          <w:i/>
          <w:iCs/>
          <w:sz w:val="20"/>
          <w:szCs w:val="20"/>
        </w:rPr>
      </w:pPr>
      <w:proofErr w:type="spellStart"/>
      <w:r w:rsidRPr="00DA17DB">
        <w:rPr>
          <w:rStyle w:val="tevilkastrani"/>
          <w:i/>
          <w:sz w:val="20"/>
          <w:szCs w:val="20"/>
        </w:rPr>
        <w:t>Sovetskij</w:t>
      </w:r>
      <w:proofErr w:type="spellEnd"/>
      <w:r w:rsidRPr="00DA17DB">
        <w:rPr>
          <w:rStyle w:val="tevilkastrani"/>
          <w:i/>
          <w:sz w:val="20"/>
          <w:szCs w:val="20"/>
        </w:rPr>
        <w:t xml:space="preserve"> faktor v </w:t>
      </w:r>
      <w:proofErr w:type="spellStart"/>
      <w:r w:rsidRPr="00DA17DB">
        <w:rPr>
          <w:rStyle w:val="tevilkastrani"/>
          <w:i/>
          <w:sz w:val="20"/>
          <w:szCs w:val="20"/>
        </w:rPr>
        <w:t>Vostočnoj</w:t>
      </w:r>
      <w:proofErr w:type="spellEnd"/>
      <w:r w:rsidRPr="00DA17DB">
        <w:rPr>
          <w:rStyle w:val="tevilkastrani"/>
          <w:i/>
          <w:sz w:val="20"/>
          <w:szCs w:val="20"/>
        </w:rPr>
        <w:t xml:space="preserve"> Evrope 1944</w:t>
      </w:r>
      <w:r w:rsidRPr="00752CB6">
        <w:rPr>
          <w:sz w:val="20"/>
          <w:szCs w:val="20"/>
        </w:rPr>
        <w:t>–</w:t>
      </w:r>
      <w:r w:rsidRPr="00DA17DB">
        <w:rPr>
          <w:rStyle w:val="tevilkastrani"/>
          <w:i/>
          <w:sz w:val="20"/>
          <w:szCs w:val="20"/>
        </w:rPr>
        <w:t>1953</w:t>
      </w:r>
      <w:r w:rsidRPr="00DA17DB">
        <w:rPr>
          <w:rStyle w:val="tevilkastrani"/>
          <w:sz w:val="20"/>
          <w:szCs w:val="20"/>
        </w:rPr>
        <w:t xml:space="preserve">. </w:t>
      </w:r>
      <w:proofErr w:type="spellStart"/>
      <w:r w:rsidRPr="00DA17DB">
        <w:rPr>
          <w:rStyle w:val="tevilkastrani"/>
          <w:i/>
          <w:sz w:val="20"/>
          <w:szCs w:val="20"/>
        </w:rPr>
        <w:t>Dokumenty</w:t>
      </w:r>
      <w:proofErr w:type="spellEnd"/>
      <w:r w:rsidRPr="00DA17DB">
        <w:rPr>
          <w:rStyle w:val="tevilkastrani"/>
          <w:sz w:val="20"/>
          <w:szCs w:val="20"/>
        </w:rPr>
        <w:t xml:space="preserve">, </w:t>
      </w:r>
      <w:r w:rsidRPr="00DA17DB">
        <w:rPr>
          <w:rStyle w:val="tevilkastrani"/>
          <w:i/>
          <w:sz w:val="20"/>
          <w:szCs w:val="20"/>
        </w:rPr>
        <w:t xml:space="preserve">2 </w:t>
      </w:r>
      <w:proofErr w:type="spellStart"/>
      <w:r w:rsidRPr="00DA17DB">
        <w:rPr>
          <w:rStyle w:val="tevilkastrani"/>
          <w:i/>
          <w:sz w:val="20"/>
          <w:szCs w:val="20"/>
        </w:rPr>
        <w:t>voll</w:t>
      </w:r>
      <w:proofErr w:type="spellEnd"/>
      <w:r w:rsidRPr="00AC05E6">
        <w:rPr>
          <w:rStyle w:val="tevilkastrani"/>
          <w:sz w:val="20"/>
          <w:szCs w:val="20"/>
        </w:rPr>
        <w:t xml:space="preserve">. </w:t>
      </w:r>
      <w:r w:rsidRPr="00DA17DB">
        <w:rPr>
          <w:rStyle w:val="tevilkastrani"/>
          <w:sz w:val="20"/>
          <w:szCs w:val="20"/>
        </w:rPr>
        <w:t>Moskva</w:t>
      </w:r>
      <w:r>
        <w:rPr>
          <w:rStyle w:val="tevilkastrani"/>
          <w:sz w:val="20"/>
          <w:szCs w:val="20"/>
        </w:rPr>
        <w:t>:</w:t>
      </w:r>
      <w:r w:rsidRPr="00DA17DB">
        <w:rPr>
          <w:rStyle w:val="tevilkastrani"/>
          <w:sz w:val="20"/>
          <w:szCs w:val="20"/>
        </w:rPr>
        <w:t xml:space="preserve"> </w:t>
      </w:r>
      <w:proofErr w:type="spellStart"/>
      <w:r w:rsidRPr="00220360">
        <w:rPr>
          <w:rStyle w:val="tevilkastrani"/>
          <w:sz w:val="20"/>
          <w:szCs w:val="20"/>
        </w:rPr>
        <w:t>Rosspen</w:t>
      </w:r>
      <w:proofErr w:type="spellEnd"/>
      <w:r w:rsidRPr="00220360">
        <w:rPr>
          <w:rStyle w:val="tevilkastrani"/>
          <w:sz w:val="20"/>
          <w:szCs w:val="20"/>
        </w:rPr>
        <w:t xml:space="preserve">, </w:t>
      </w:r>
      <w:r w:rsidRPr="00DA17DB">
        <w:rPr>
          <w:rStyle w:val="tevilkastrani"/>
          <w:sz w:val="20"/>
          <w:szCs w:val="20"/>
        </w:rPr>
        <w:t>1999</w:t>
      </w:r>
      <w:r w:rsidRPr="00A14EE2">
        <w:rPr>
          <w:sz w:val="20"/>
          <w:szCs w:val="20"/>
        </w:rPr>
        <w:t>–</w:t>
      </w:r>
      <w:r w:rsidRPr="00DA17DB">
        <w:rPr>
          <w:rStyle w:val="tevilkastrani"/>
          <w:sz w:val="20"/>
          <w:szCs w:val="20"/>
        </w:rPr>
        <w:t>2002</w:t>
      </w:r>
      <w:r>
        <w:rPr>
          <w:rStyle w:val="tevilkastrani"/>
          <w:sz w:val="20"/>
          <w:szCs w:val="20"/>
        </w:rPr>
        <w:t>.</w:t>
      </w:r>
    </w:p>
    <w:p w:rsidR="00EC24CE" w:rsidRPr="00A14EE2" w:rsidRDefault="00EC24CE" w:rsidP="00EC24CE">
      <w:pPr>
        <w:numPr>
          <w:ilvl w:val="0"/>
          <w:numId w:val="3"/>
        </w:numPr>
        <w:jc w:val="both"/>
        <w:rPr>
          <w:rStyle w:val="tevilkastrani"/>
          <w:sz w:val="20"/>
          <w:szCs w:val="20"/>
        </w:rPr>
      </w:pPr>
      <w:r>
        <w:rPr>
          <w:rStyle w:val="tevilkastrani"/>
          <w:sz w:val="20"/>
          <w:szCs w:val="20"/>
          <w:lang w:val="en-US"/>
        </w:rPr>
        <w:t xml:space="preserve">USDJ, </w:t>
      </w:r>
      <w:r w:rsidRPr="00A14EE2">
        <w:rPr>
          <w:rStyle w:val="tevilkastrani"/>
          <w:sz w:val="20"/>
          <w:szCs w:val="20"/>
          <w:lang w:val="en-US"/>
        </w:rPr>
        <w:t>Department of Justice, Washington, D.C:</w:t>
      </w:r>
    </w:p>
    <w:p w:rsidR="00EC24CE" w:rsidRPr="00A14EE2" w:rsidRDefault="00EC24CE" w:rsidP="00EC24CE">
      <w:pPr>
        <w:numPr>
          <w:ilvl w:val="0"/>
          <w:numId w:val="4"/>
        </w:numPr>
        <w:jc w:val="both"/>
        <w:rPr>
          <w:sz w:val="20"/>
          <w:szCs w:val="20"/>
        </w:rPr>
      </w:pPr>
      <w:r w:rsidRPr="00A14EE2">
        <w:rPr>
          <w:rStyle w:val="tevilkastrani"/>
          <w:sz w:val="20"/>
          <w:szCs w:val="20"/>
          <w:lang w:val="en-US"/>
        </w:rPr>
        <w:t xml:space="preserve">Federal Bureau Investigation (FBI): </w:t>
      </w:r>
      <w:r w:rsidRPr="00752CB6">
        <w:rPr>
          <w:sz w:val="20"/>
          <w:szCs w:val="20"/>
          <w:lang w:val="en-GB"/>
        </w:rPr>
        <w:t>Freedom of Information Act (FOIA).</w:t>
      </w:r>
    </w:p>
    <w:p w:rsidR="00EC24CE" w:rsidRPr="00DA17DB" w:rsidRDefault="00EC24CE" w:rsidP="00EC24CE">
      <w:pPr>
        <w:numPr>
          <w:ilvl w:val="0"/>
          <w:numId w:val="3"/>
        </w:numPr>
        <w:jc w:val="both"/>
        <w:rPr>
          <w:rStyle w:val="tevilkastrani"/>
          <w:sz w:val="20"/>
          <w:szCs w:val="20"/>
        </w:rPr>
      </w:pPr>
      <w:r w:rsidRPr="00A14EE2">
        <w:rPr>
          <w:rStyle w:val="tevilkastrani"/>
          <w:sz w:val="20"/>
          <w:szCs w:val="20"/>
          <w:lang w:val="en-US"/>
        </w:rPr>
        <w:t>TLWLA</w:t>
      </w:r>
      <w:r>
        <w:rPr>
          <w:rStyle w:val="tevilkastrani"/>
          <w:sz w:val="20"/>
          <w:szCs w:val="20"/>
          <w:lang w:val="en-US"/>
        </w:rPr>
        <w:t>,</w:t>
      </w:r>
      <w:r w:rsidRPr="00DA17DB">
        <w:rPr>
          <w:rStyle w:val="tevilkastrani"/>
          <w:sz w:val="20"/>
          <w:szCs w:val="20"/>
        </w:rPr>
        <w:t xml:space="preserve"> </w:t>
      </w:r>
      <w:proofErr w:type="spellStart"/>
      <w:r w:rsidRPr="00DA17DB">
        <w:rPr>
          <w:rStyle w:val="tevilkastrani"/>
          <w:sz w:val="20"/>
          <w:szCs w:val="20"/>
        </w:rPr>
        <w:t>Taminent</w:t>
      </w:r>
      <w:proofErr w:type="spellEnd"/>
      <w:r w:rsidRPr="00DA17DB">
        <w:rPr>
          <w:rStyle w:val="tevilkastrani"/>
          <w:sz w:val="20"/>
          <w:szCs w:val="20"/>
        </w:rPr>
        <w:t xml:space="preserve"> </w:t>
      </w:r>
      <w:proofErr w:type="spellStart"/>
      <w:r w:rsidRPr="00DA17DB">
        <w:rPr>
          <w:rStyle w:val="tevilkastrani"/>
          <w:sz w:val="20"/>
          <w:szCs w:val="20"/>
        </w:rPr>
        <w:t>Library</w:t>
      </w:r>
      <w:proofErr w:type="spellEnd"/>
      <w:r w:rsidRPr="00DA17DB">
        <w:rPr>
          <w:rStyle w:val="tevilkastrani"/>
          <w:sz w:val="20"/>
          <w:szCs w:val="20"/>
        </w:rPr>
        <w:t>/Robe</w:t>
      </w:r>
      <w:proofErr w:type="spellStart"/>
      <w:r w:rsidRPr="00A14EE2">
        <w:rPr>
          <w:rStyle w:val="tevilkastrani"/>
          <w:sz w:val="20"/>
          <w:szCs w:val="20"/>
          <w:lang w:val="en-US"/>
        </w:rPr>
        <w:t>rt</w:t>
      </w:r>
      <w:proofErr w:type="spellEnd"/>
      <w:r w:rsidRPr="00A14EE2">
        <w:rPr>
          <w:rStyle w:val="tevilkastrani"/>
          <w:sz w:val="20"/>
          <w:szCs w:val="20"/>
          <w:lang w:val="en-US"/>
        </w:rPr>
        <w:t xml:space="preserve"> F. Wagner Labor Archives</w:t>
      </w:r>
      <w:r>
        <w:rPr>
          <w:rStyle w:val="tevilkastrani"/>
          <w:sz w:val="20"/>
          <w:szCs w:val="20"/>
          <w:lang w:val="en-US"/>
        </w:rPr>
        <w:t>,</w:t>
      </w:r>
      <w:r w:rsidRPr="00A14EE2">
        <w:rPr>
          <w:rStyle w:val="tevilkastrani"/>
          <w:sz w:val="20"/>
          <w:szCs w:val="20"/>
          <w:lang w:val="en-US"/>
        </w:rPr>
        <w:t xml:space="preserve"> New York.</w:t>
      </w:r>
    </w:p>
    <w:p w:rsidR="00EC24CE" w:rsidRDefault="00EC24CE" w:rsidP="00EC24CE">
      <w:pPr>
        <w:spacing w:line="360" w:lineRule="auto"/>
        <w:jc w:val="both"/>
        <w:rPr>
          <w:sz w:val="20"/>
          <w:szCs w:val="20"/>
          <w:highlight w:val="yellow"/>
        </w:rPr>
      </w:pPr>
      <w:r w:rsidRPr="00752CB6" w:rsidDel="00F0691F">
        <w:rPr>
          <w:sz w:val="20"/>
          <w:szCs w:val="20"/>
        </w:rPr>
        <w:t xml:space="preserve"> </w:t>
      </w:r>
    </w:p>
    <w:p w:rsidR="00EC24CE" w:rsidRPr="00A14EE2" w:rsidRDefault="00EC24CE" w:rsidP="00EC24CE">
      <w:pPr>
        <w:jc w:val="both"/>
        <w:rPr>
          <w:sz w:val="20"/>
          <w:szCs w:val="20"/>
        </w:rPr>
      </w:pPr>
    </w:p>
    <w:p w:rsidR="00EC24CE" w:rsidRPr="00A14EE2" w:rsidRDefault="00EC24CE" w:rsidP="00EC24CE">
      <w:pPr>
        <w:jc w:val="both"/>
        <w:rPr>
          <w:rStyle w:val="tevilkastrani"/>
          <w:b/>
          <w:sz w:val="20"/>
          <w:szCs w:val="20"/>
        </w:rPr>
      </w:pPr>
      <w:r w:rsidRPr="00A14EE2">
        <w:rPr>
          <w:rStyle w:val="tevilkastrani"/>
          <w:b/>
          <w:sz w:val="20"/>
          <w:szCs w:val="20"/>
        </w:rPr>
        <w:t>Literatura:</w:t>
      </w:r>
    </w:p>
    <w:p w:rsidR="00EC24CE" w:rsidRPr="000A3619" w:rsidRDefault="00EC24CE" w:rsidP="00EC24CE">
      <w:pPr>
        <w:jc w:val="both"/>
        <w:rPr>
          <w:rStyle w:val="tevilkastrani"/>
          <w:sz w:val="20"/>
          <w:szCs w:val="20"/>
        </w:rPr>
      </w:pPr>
    </w:p>
    <w:p w:rsidR="00EC24CE" w:rsidRPr="005A7CFC" w:rsidRDefault="00EC24CE" w:rsidP="00EC24CE">
      <w:pPr>
        <w:numPr>
          <w:ilvl w:val="0"/>
          <w:numId w:val="6"/>
        </w:numPr>
        <w:rPr>
          <w:rStyle w:val="tevilkastrani"/>
          <w:sz w:val="20"/>
          <w:szCs w:val="20"/>
          <w:lang w:val="it-IT"/>
        </w:rPr>
      </w:pPr>
      <w:r w:rsidRPr="005A7CFC">
        <w:rPr>
          <w:sz w:val="20"/>
          <w:szCs w:val="20"/>
          <w:lang w:val="it-IT"/>
        </w:rPr>
        <w:t xml:space="preserve">Andrew, Christopher in Vasilij </w:t>
      </w:r>
      <w:proofErr w:type="spellStart"/>
      <w:r w:rsidRPr="005A7CFC">
        <w:rPr>
          <w:sz w:val="20"/>
          <w:szCs w:val="20"/>
          <w:lang w:val="it-IT"/>
        </w:rPr>
        <w:t>Mitrokhin</w:t>
      </w:r>
      <w:proofErr w:type="spellEnd"/>
      <w:r w:rsidRPr="005A7CFC">
        <w:rPr>
          <w:sz w:val="20"/>
          <w:szCs w:val="20"/>
          <w:lang w:val="it-IT"/>
        </w:rPr>
        <w:t xml:space="preserve">. </w:t>
      </w:r>
      <w:r w:rsidRPr="005A7CFC">
        <w:rPr>
          <w:rStyle w:val="tevilkastrani"/>
          <w:i/>
          <w:iCs/>
          <w:sz w:val="20"/>
          <w:szCs w:val="20"/>
          <w:lang w:val="it-IT"/>
        </w:rPr>
        <w:t xml:space="preserve">L’archivio </w:t>
      </w:r>
      <w:proofErr w:type="spellStart"/>
      <w:r w:rsidRPr="005A7CFC">
        <w:rPr>
          <w:rStyle w:val="tevilkastrani"/>
          <w:i/>
          <w:iCs/>
          <w:sz w:val="20"/>
          <w:szCs w:val="20"/>
          <w:lang w:val="it-IT"/>
        </w:rPr>
        <w:t>Mitrokhin</w:t>
      </w:r>
      <w:proofErr w:type="spellEnd"/>
      <w:r w:rsidRPr="005A7CFC">
        <w:rPr>
          <w:rStyle w:val="tevilkastrani"/>
          <w:i/>
          <w:iCs/>
          <w:sz w:val="20"/>
          <w:szCs w:val="20"/>
          <w:lang w:val="it-IT"/>
        </w:rPr>
        <w:t>. Le attività segrete del KGB in Occidente</w:t>
      </w:r>
      <w:r w:rsidRPr="005A7CFC">
        <w:rPr>
          <w:sz w:val="20"/>
          <w:szCs w:val="20"/>
          <w:lang w:val="it-IT"/>
        </w:rPr>
        <w:t>. Milano: Rizzoli, 2007</w:t>
      </w:r>
      <w:r w:rsidRPr="005A7CFC">
        <w:rPr>
          <w:rStyle w:val="tevilkastrani"/>
          <w:sz w:val="20"/>
          <w:szCs w:val="20"/>
          <w:lang w:val="it-IT"/>
        </w:rPr>
        <w:t>.</w:t>
      </w:r>
    </w:p>
    <w:p w:rsidR="00EC24CE" w:rsidRPr="000A3619" w:rsidRDefault="00EC24CE" w:rsidP="00EC24CE">
      <w:pPr>
        <w:numPr>
          <w:ilvl w:val="0"/>
          <w:numId w:val="6"/>
        </w:numPr>
        <w:rPr>
          <w:rStyle w:val="tevilkastrani"/>
          <w:sz w:val="20"/>
          <w:szCs w:val="20"/>
        </w:rPr>
      </w:pPr>
      <w:proofErr w:type="spellStart"/>
      <w:r w:rsidRPr="00DA17DB">
        <w:rPr>
          <w:rStyle w:val="tevilkastrani"/>
          <w:sz w:val="20"/>
          <w:szCs w:val="20"/>
        </w:rPr>
        <w:t>Anikeev</w:t>
      </w:r>
      <w:proofErr w:type="spellEnd"/>
      <w:r w:rsidRPr="00DA17DB">
        <w:rPr>
          <w:rStyle w:val="tevilkastrani"/>
          <w:sz w:val="20"/>
          <w:szCs w:val="20"/>
        </w:rPr>
        <w:t xml:space="preserve">, </w:t>
      </w:r>
      <w:proofErr w:type="spellStart"/>
      <w:r w:rsidRPr="00DA17DB">
        <w:rPr>
          <w:rStyle w:val="tevilkastrani"/>
          <w:sz w:val="20"/>
          <w:szCs w:val="20"/>
        </w:rPr>
        <w:t>Anatolii</w:t>
      </w:r>
      <w:proofErr w:type="spellEnd"/>
      <w:r w:rsidRPr="00DA17DB">
        <w:rPr>
          <w:rStyle w:val="tevilkastrani"/>
          <w:sz w:val="20"/>
          <w:szCs w:val="20"/>
        </w:rPr>
        <w:t xml:space="preserve"> S. </w:t>
      </w:r>
      <w:r w:rsidRPr="00DA17DB">
        <w:rPr>
          <w:rStyle w:val="tevilkastrani"/>
          <w:i/>
          <w:iCs/>
          <w:sz w:val="20"/>
          <w:szCs w:val="20"/>
        </w:rPr>
        <w:t xml:space="preserve">Kak Tito </w:t>
      </w:r>
      <w:proofErr w:type="spellStart"/>
      <w:r w:rsidRPr="00DA17DB">
        <w:rPr>
          <w:rStyle w:val="tevilkastrani"/>
          <w:i/>
          <w:iCs/>
          <w:sz w:val="20"/>
          <w:szCs w:val="20"/>
        </w:rPr>
        <w:t>ot</w:t>
      </w:r>
      <w:proofErr w:type="spellEnd"/>
      <w:r w:rsidRPr="00DA17DB">
        <w:rPr>
          <w:rStyle w:val="tevilkastrani"/>
          <w:i/>
          <w:iCs/>
          <w:sz w:val="20"/>
          <w:szCs w:val="20"/>
        </w:rPr>
        <w:t xml:space="preserve"> Stalina </w:t>
      </w:r>
      <w:proofErr w:type="spellStart"/>
      <w:r w:rsidRPr="00DA17DB">
        <w:rPr>
          <w:rStyle w:val="tevilkastrani"/>
          <w:i/>
          <w:iCs/>
          <w:sz w:val="20"/>
          <w:szCs w:val="20"/>
        </w:rPr>
        <w:t>ušël</w:t>
      </w:r>
      <w:proofErr w:type="spellEnd"/>
      <w:r w:rsidRPr="00DA17DB">
        <w:rPr>
          <w:rStyle w:val="tevilkastrani"/>
          <w:i/>
          <w:iCs/>
          <w:sz w:val="20"/>
          <w:szCs w:val="20"/>
        </w:rPr>
        <w:t xml:space="preserve">. Jugoslavija, SSSR i SŠA v </w:t>
      </w:r>
      <w:proofErr w:type="spellStart"/>
      <w:r w:rsidRPr="00DA17DB">
        <w:rPr>
          <w:rStyle w:val="tevilkastrani"/>
          <w:i/>
          <w:iCs/>
          <w:sz w:val="20"/>
          <w:szCs w:val="20"/>
        </w:rPr>
        <w:t>načalnyj</w:t>
      </w:r>
      <w:proofErr w:type="spellEnd"/>
      <w:r w:rsidRPr="00DA17DB">
        <w:rPr>
          <w:rStyle w:val="tevilkastrani"/>
          <w:i/>
          <w:iCs/>
          <w:sz w:val="20"/>
          <w:szCs w:val="20"/>
        </w:rPr>
        <w:t xml:space="preserve"> period «</w:t>
      </w:r>
      <w:proofErr w:type="spellStart"/>
      <w:r w:rsidRPr="00DA17DB">
        <w:rPr>
          <w:rStyle w:val="tevilkastrani"/>
          <w:i/>
          <w:iCs/>
          <w:sz w:val="20"/>
          <w:szCs w:val="20"/>
        </w:rPr>
        <w:t>cholodnoj</w:t>
      </w:r>
      <w:proofErr w:type="spellEnd"/>
      <w:r w:rsidRPr="00DA17DB">
        <w:rPr>
          <w:rStyle w:val="tevilkastrani"/>
          <w:i/>
          <w:iCs/>
          <w:sz w:val="20"/>
          <w:szCs w:val="20"/>
        </w:rPr>
        <w:t xml:space="preserve"> </w:t>
      </w:r>
      <w:proofErr w:type="spellStart"/>
      <w:r w:rsidRPr="00DA17DB">
        <w:rPr>
          <w:rStyle w:val="tevilkastrani"/>
          <w:i/>
          <w:iCs/>
          <w:sz w:val="20"/>
          <w:szCs w:val="20"/>
        </w:rPr>
        <w:t>vojny</w:t>
      </w:r>
      <w:proofErr w:type="spellEnd"/>
      <w:r w:rsidRPr="00DA17DB">
        <w:rPr>
          <w:rStyle w:val="tevilkastrani"/>
          <w:i/>
          <w:iCs/>
          <w:sz w:val="20"/>
          <w:szCs w:val="20"/>
        </w:rPr>
        <w:t>» (1945</w:t>
      </w:r>
      <w:r w:rsidRPr="00752CB6">
        <w:rPr>
          <w:sz w:val="20"/>
          <w:szCs w:val="20"/>
        </w:rPr>
        <w:t>–</w:t>
      </w:r>
      <w:r w:rsidRPr="00DA17DB">
        <w:rPr>
          <w:rStyle w:val="tevilkastrani"/>
          <w:i/>
          <w:iCs/>
          <w:sz w:val="20"/>
          <w:szCs w:val="20"/>
        </w:rPr>
        <w:t>1957)</w:t>
      </w:r>
      <w:r w:rsidRPr="00DA17DB">
        <w:rPr>
          <w:rStyle w:val="tevilkastrani"/>
          <w:sz w:val="20"/>
          <w:szCs w:val="20"/>
        </w:rPr>
        <w:t xml:space="preserve">. Moskva: </w:t>
      </w:r>
      <w:proofErr w:type="spellStart"/>
      <w:r w:rsidRPr="00DA17DB">
        <w:rPr>
          <w:rStyle w:val="tevilkastrani"/>
          <w:sz w:val="20"/>
          <w:szCs w:val="20"/>
        </w:rPr>
        <w:t>Isiran</w:t>
      </w:r>
      <w:proofErr w:type="spellEnd"/>
      <w:r w:rsidRPr="00DA17DB">
        <w:rPr>
          <w:rStyle w:val="tevilkastrani"/>
          <w:sz w:val="20"/>
          <w:szCs w:val="20"/>
        </w:rPr>
        <w:t>, 2002.</w:t>
      </w:r>
    </w:p>
    <w:p w:rsidR="00EC24CE" w:rsidRPr="000A3619" w:rsidRDefault="00EC24CE" w:rsidP="00EC24CE">
      <w:pPr>
        <w:numPr>
          <w:ilvl w:val="0"/>
          <w:numId w:val="6"/>
        </w:numPr>
        <w:jc w:val="both"/>
        <w:rPr>
          <w:rStyle w:val="tevilkastrani"/>
          <w:sz w:val="20"/>
          <w:szCs w:val="20"/>
        </w:rPr>
      </w:pPr>
      <w:proofErr w:type="spellStart"/>
      <w:r w:rsidRPr="000A3619">
        <w:rPr>
          <w:rStyle w:val="tevilkastrani"/>
          <w:sz w:val="20"/>
          <w:szCs w:val="20"/>
        </w:rPr>
        <w:t>Barckhausen</w:t>
      </w:r>
      <w:proofErr w:type="spellEnd"/>
      <w:r w:rsidRPr="000A3619">
        <w:rPr>
          <w:rStyle w:val="tevilkastrani"/>
          <w:sz w:val="20"/>
          <w:szCs w:val="20"/>
        </w:rPr>
        <w:t xml:space="preserve">, Christiane. </w:t>
      </w:r>
      <w:r w:rsidRPr="000A3619">
        <w:rPr>
          <w:rStyle w:val="tevilkastrani"/>
          <w:i/>
          <w:iCs/>
          <w:sz w:val="20"/>
          <w:szCs w:val="20"/>
        </w:rPr>
        <w:t xml:space="preserve">Tina </w:t>
      </w:r>
      <w:proofErr w:type="spellStart"/>
      <w:r w:rsidRPr="000A3619">
        <w:rPr>
          <w:rStyle w:val="tevilkastrani"/>
          <w:i/>
          <w:iCs/>
          <w:sz w:val="20"/>
          <w:szCs w:val="20"/>
        </w:rPr>
        <w:t>Modotti</w:t>
      </w:r>
      <w:proofErr w:type="spellEnd"/>
      <w:r w:rsidRPr="000A3619">
        <w:rPr>
          <w:rStyle w:val="tevilkastrani"/>
          <w:i/>
          <w:iCs/>
          <w:sz w:val="20"/>
          <w:szCs w:val="20"/>
        </w:rPr>
        <w:t xml:space="preserve">. Verità e </w:t>
      </w:r>
      <w:proofErr w:type="spellStart"/>
      <w:r w:rsidRPr="000A3619">
        <w:rPr>
          <w:rStyle w:val="tevilkastrani"/>
          <w:i/>
          <w:iCs/>
          <w:sz w:val="20"/>
          <w:szCs w:val="20"/>
        </w:rPr>
        <w:t>leggenda</w:t>
      </w:r>
      <w:proofErr w:type="spellEnd"/>
      <w:r w:rsidRPr="000A3619">
        <w:rPr>
          <w:rStyle w:val="tevilkastrani"/>
          <w:sz w:val="20"/>
          <w:szCs w:val="20"/>
        </w:rPr>
        <w:t xml:space="preserve">. Milano: </w:t>
      </w:r>
      <w:proofErr w:type="spellStart"/>
      <w:r w:rsidRPr="000A3619">
        <w:rPr>
          <w:rStyle w:val="tevilkastrani"/>
          <w:sz w:val="20"/>
          <w:szCs w:val="20"/>
        </w:rPr>
        <w:t>Giunti</w:t>
      </w:r>
      <w:proofErr w:type="spellEnd"/>
      <w:r w:rsidRPr="000A3619">
        <w:rPr>
          <w:rStyle w:val="tevilkastrani"/>
          <w:sz w:val="20"/>
          <w:szCs w:val="20"/>
        </w:rPr>
        <w:t>, 2003.</w:t>
      </w:r>
    </w:p>
    <w:p w:rsidR="00EC24CE" w:rsidRPr="00DA17DB" w:rsidRDefault="00EC24CE" w:rsidP="00EC24CE">
      <w:pPr>
        <w:numPr>
          <w:ilvl w:val="0"/>
          <w:numId w:val="6"/>
        </w:numPr>
        <w:rPr>
          <w:rStyle w:val="tevilkastrani"/>
          <w:sz w:val="20"/>
          <w:szCs w:val="20"/>
        </w:rPr>
      </w:pPr>
      <w:proofErr w:type="spellStart"/>
      <w:r w:rsidRPr="00DA17DB">
        <w:rPr>
          <w:rFonts w:eastAsia="Arial Unicode MS"/>
          <w:sz w:val="20"/>
          <w:szCs w:val="20"/>
        </w:rPr>
        <w:t>Bettanin</w:t>
      </w:r>
      <w:proofErr w:type="spellEnd"/>
      <w:r w:rsidRPr="00DA17DB">
        <w:rPr>
          <w:rFonts w:eastAsia="Arial Unicode MS"/>
          <w:sz w:val="20"/>
          <w:szCs w:val="20"/>
        </w:rPr>
        <w:t xml:space="preserve">, </w:t>
      </w:r>
      <w:proofErr w:type="spellStart"/>
      <w:r w:rsidRPr="00DA17DB">
        <w:rPr>
          <w:rFonts w:eastAsia="Arial Unicode MS"/>
          <w:sz w:val="20"/>
          <w:szCs w:val="20"/>
        </w:rPr>
        <w:t>Fabio</w:t>
      </w:r>
      <w:proofErr w:type="spellEnd"/>
      <w:r w:rsidRPr="00DA17DB">
        <w:rPr>
          <w:rFonts w:eastAsia="Arial Unicode MS"/>
          <w:sz w:val="20"/>
          <w:szCs w:val="20"/>
        </w:rPr>
        <w:t xml:space="preserve">. </w:t>
      </w:r>
      <w:r w:rsidRPr="00DA17DB">
        <w:rPr>
          <w:rStyle w:val="tevilkastrani"/>
          <w:rFonts w:eastAsia="Arial Unicode MS"/>
          <w:i/>
          <w:iCs/>
          <w:sz w:val="20"/>
          <w:szCs w:val="20"/>
        </w:rPr>
        <w:t xml:space="preserve">Stalin e </w:t>
      </w:r>
      <w:proofErr w:type="spellStart"/>
      <w:r w:rsidRPr="00DA17DB">
        <w:rPr>
          <w:rStyle w:val="tevilkastrani"/>
          <w:rFonts w:eastAsia="Arial Unicode MS"/>
          <w:i/>
          <w:iCs/>
          <w:sz w:val="20"/>
          <w:szCs w:val="20"/>
        </w:rPr>
        <w:t>l’Europa</w:t>
      </w:r>
      <w:proofErr w:type="spellEnd"/>
      <w:r w:rsidRPr="00DA17DB">
        <w:rPr>
          <w:rStyle w:val="tevilkastrani"/>
          <w:rFonts w:eastAsia="Arial Unicode MS"/>
          <w:i/>
          <w:iCs/>
          <w:sz w:val="20"/>
          <w:szCs w:val="20"/>
        </w:rPr>
        <w:t xml:space="preserve">. La </w:t>
      </w:r>
      <w:proofErr w:type="spellStart"/>
      <w:r w:rsidRPr="00DA17DB">
        <w:rPr>
          <w:rStyle w:val="tevilkastrani"/>
          <w:rFonts w:eastAsia="Arial Unicode MS"/>
          <w:i/>
          <w:iCs/>
          <w:sz w:val="20"/>
          <w:szCs w:val="20"/>
        </w:rPr>
        <w:t>formazione</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dell’impero</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esterno</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sovietico</w:t>
      </w:r>
      <w:proofErr w:type="spellEnd"/>
      <w:r w:rsidRPr="00DA17DB">
        <w:rPr>
          <w:rStyle w:val="tevilkastrani"/>
          <w:rFonts w:eastAsia="Arial Unicode MS"/>
          <w:i/>
          <w:iCs/>
          <w:sz w:val="20"/>
          <w:szCs w:val="20"/>
        </w:rPr>
        <w:t>, 1941</w:t>
      </w:r>
      <w:r w:rsidRPr="00A14EE2">
        <w:rPr>
          <w:sz w:val="20"/>
          <w:szCs w:val="20"/>
        </w:rPr>
        <w:t>–</w:t>
      </w:r>
      <w:r w:rsidRPr="00DA17DB">
        <w:rPr>
          <w:rStyle w:val="tevilkastrani"/>
          <w:rFonts w:eastAsia="Arial Unicode MS"/>
          <w:i/>
          <w:iCs/>
          <w:sz w:val="20"/>
          <w:szCs w:val="20"/>
        </w:rPr>
        <w:t>1953</w:t>
      </w:r>
      <w:r w:rsidRPr="00DA17DB">
        <w:rPr>
          <w:rFonts w:eastAsia="Arial Unicode MS"/>
          <w:sz w:val="20"/>
          <w:szCs w:val="20"/>
        </w:rPr>
        <w:t xml:space="preserve">. Roma: </w:t>
      </w:r>
      <w:proofErr w:type="spellStart"/>
      <w:r w:rsidRPr="00DA17DB">
        <w:rPr>
          <w:rFonts w:eastAsia="Arial Unicode MS"/>
          <w:sz w:val="20"/>
          <w:szCs w:val="20"/>
        </w:rPr>
        <w:t>Carocci</w:t>
      </w:r>
      <w:proofErr w:type="spellEnd"/>
      <w:r w:rsidRPr="00DA17DB">
        <w:rPr>
          <w:rFonts w:eastAsia="Arial Unicode MS"/>
          <w:sz w:val="20"/>
          <w:szCs w:val="20"/>
        </w:rPr>
        <w:t>, 2006</w:t>
      </w:r>
      <w:r w:rsidRPr="00DA17DB">
        <w:rPr>
          <w:rStyle w:val="tevilkastrani"/>
          <w:sz w:val="20"/>
          <w:szCs w:val="20"/>
        </w:rPr>
        <w:t>.</w:t>
      </w:r>
    </w:p>
    <w:p w:rsidR="00EC24CE" w:rsidRDefault="00EC24CE" w:rsidP="00EC24CE">
      <w:pPr>
        <w:numPr>
          <w:ilvl w:val="0"/>
          <w:numId w:val="6"/>
        </w:numPr>
        <w:rPr>
          <w:sz w:val="20"/>
          <w:szCs w:val="20"/>
        </w:rPr>
      </w:pPr>
      <w:proofErr w:type="spellStart"/>
      <w:r w:rsidRPr="00DA17DB">
        <w:rPr>
          <w:sz w:val="20"/>
          <w:szCs w:val="20"/>
        </w:rPr>
        <w:t>Bettiza</w:t>
      </w:r>
      <w:proofErr w:type="spellEnd"/>
      <w:r>
        <w:rPr>
          <w:sz w:val="20"/>
          <w:szCs w:val="20"/>
        </w:rPr>
        <w:t xml:space="preserve">, </w:t>
      </w:r>
      <w:proofErr w:type="spellStart"/>
      <w:r w:rsidRPr="00DA17DB">
        <w:rPr>
          <w:sz w:val="20"/>
          <w:szCs w:val="20"/>
        </w:rPr>
        <w:t>Enzo</w:t>
      </w:r>
      <w:proofErr w:type="spellEnd"/>
      <w:r>
        <w:rPr>
          <w:sz w:val="20"/>
          <w:szCs w:val="20"/>
        </w:rPr>
        <w:t>.</w:t>
      </w:r>
      <w:r w:rsidRPr="00DA17DB">
        <w:rPr>
          <w:sz w:val="20"/>
          <w:szCs w:val="20"/>
        </w:rPr>
        <w:t xml:space="preserve"> </w:t>
      </w:r>
      <w:r>
        <w:rPr>
          <w:sz w:val="20"/>
          <w:szCs w:val="20"/>
        </w:rPr>
        <w:t>R</w:t>
      </w:r>
      <w:r w:rsidRPr="00DA17DB">
        <w:rPr>
          <w:sz w:val="20"/>
          <w:szCs w:val="20"/>
        </w:rPr>
        <w:t xml:space="preserve">ecenzija </w:t>
      </w:r>
      <w:r w:rsidRPr="0003773F">
        <w:rPr>
          <w:sz w:val="20"/>
          <w:szCs w:val="20"/>
        </w:rPr>
        <w:t xml:space="preserve">Goli Otok. </w:t>
      </w:r>
      <w:proofErr w:type="spellStart"/>
      <w:r w:rsidRPr="0003773F">
        <w:rPr>
          <w:sz w:val="20"/>
          <w:szCs w:val="20"/>
        </w:rPr>
        <w:t>Italiani</w:t>
      </w:r>
      <w:proofErr w:type="spellEnd"/>
      <w:r w:rsidRPr="0003773F">
        <w:rPr>
          <w:sz w:val="20"/>
          <w:szCs w:val="20"/>
        </w:rPr>
        <w:t xml:space="preserve"> </w:t>
      </w:r>
      <w:proofErr w:type="spellStart"/>
      <w:r w:rsidRPr="0003773F">
        <w:rPr>
          <w:sz w:val="20"/>
          <w:szCs w:val="20"/>
        </w:rPr>
        <w:t>nel</w:t>
      </w:r>
      <w:proofErr w:type="spellEnd"/>
      <w:r w:rsidRPr="0003773F">
        <w:rPr>
          <w:sz w:val="20"/>
          <w:szCs w:val="20"/>
        </w:rPr>
        <w:t xml:space="preserve"> gulag di Tito</w:t>
      </w:r>
      <w:r w:rsidRPr="00DA17DB">
        <w:rPr>
          <w:sz w:val="20"/>
          <w:szCs w:val="20"/>
        </w:rPr>
        <w:t xml:space="preserve">, avt. </w:t>
      </w:r>
      <w:proofErr w:type="spellStart"/>
      <w:r w:rsidRPr="00DA17DB">
        <w:rPr>
          <w:sz w:val="20"/>
          <w:szCs w:val="20"/>
        </w:rPr>
        <w:t>Giacoma</w:t>
      </w:r>
      <w:proofErr w:type="spellEnd"/>
      <w:r w:rsidRPr="00DA17DB">
        <w:rPr>
          <w:sz w:val="20"/>
          <w:szCs w:val="20"/>
        </w:rPr>
        <w:t xml:space="preserve"> </w:t>
      </w:r>
      <w:proofErr w:type="spellStart"/>
      <w:r w:rsidRPr="00DA17DB">
        <w:rPr>
          <w:sz w:val="20"/>
          <w:szCs w:val="20"/>
        </w:rPr>
        <w:t>Scottija</w:t>
      </w:r>
      <w:proofErr w:type="spellEnd"/>
      <w:r>
        <w:rPr>
          <w:sz w:val="20"/>
          <w:szCs w:val="20"/>
        </w:rPr>
        <w:t>.</w:t>
      </w:r>
      <w:r w:rsidRPr="00DA17DB">
        <w:rPr>
          <w:sz w:val="20"/>
          <w:szCs w:val="20"/>
        </w:rPr>
        <w:t xml:space="preserve"> </w:t>
      </w:r>
      <w:r w:rsidRPr="00DA17DB">
        <w:rPr>
          <w:i/>
          <w:sz w:val="20"/>
          <w:szCs w:val="20"/>
        </w:rPr>
        <w:t xml:space="preserve">La </w:t>
      </w:r>
      <w:proofErr w:type="spellStart"/>
      <w:r w:rsidRPr="00DA17DB">
        <w:rPr>
          <w:i/>
          <w:sz w:val="20"/>
          <w:szCs w:val="20"/>
        </w:rPr>
        <w:t>Stampa</w:t>
      </w:r>
      <w:proofErr w:type="spellEnd"/>
      <w:r w:rsidRPr="00DA17DB">
        <w:rPr>
          <w:sz w:val="20"/>
          <w:szCs w:val="20"/>
        </w:rPr>
        <w:t>, 21. 11. 2004.</w:t>
      </w:r>
    </w:p>
    <w:p w:rsidR="00EC24CE" w:rsidRPr="000A3619" w:rsidRDefault="00EC24CE" w:rsidP="00EC24CE">
      <w:pPr>
        <w:numPr>
          <w:ilvl w:val="0"/>
          <w:numId w:val="6"/>
        </w:numPr>
        <w:rPr>
          <w:rStyle w:val="tevilkastrani"/>
          <w:sz w:val="20"/>
          <w:szCs w:val="20"/>
        </w:rPr>
      </w:pPr>
      <w:proofErr w:type="spellStart"/>
      <w:r w:rsidRPr="00DA17DB">
        <w:rPr>
          <w:rStyle w:val="tevilkastrani"/>
          <w:sz w:val="20"/>
          <w:szCs w:val="20"/>
        </w:rPr>
        <w:t>Bonelli</w:t>
      </w:r>
      <w:proofErr w:type="spellEnd"/>
      <w:r w:rsidRPr="00DA17DB">
        <w:rPr>
          <w:rStyle w:val="tevilkastrani"/>
          <w:sz w:val="20"/>
          <w:szCs w:val="20"/>
        </w:rPr>
        <w:t xml:space="preserve">, </w:t>
      </w:r>
      <w:proofErr w:type="spellStart"/>
      <w:r w:rsidRPr="00DA17DB">
        <w:rPr>
          <w:rStyle w:val="tevilkastrani"/>
          <w:sz w:val="20"/>
          <w:szCs w:val="20"/>
        </w:rPr>
        <w:t>Alfredo</w:t>
      </w:r>
      <w:proofErr w:type="spellEnd"/>
      <w:r w:rsidRPr="00DA17DB">
        <w:rPr>
          <w:rStyle w:val="tevilkastrani"/>
          <w:sz w:val="20"/>
          <w:szCs w:val="20"/>
        </w:rPr>
        <w:t xml:space="preserve">. </w:t>
      </w:r>
      <w:proofErr w:type="spellStart"/>
      <w:r w:rsidRPr="00DA17DB">
        <w:rPr>
          <w:rStyle w:val="tevilkastrani"/>
          <w:i/>
          <w:iCs/>
          <w:sz w:val="20"/>
          <w:szCs w:val="20"/>
        </w:rPr>
        <w:t>Fra</w:t>
      </w:r>
      <w:proofErr w:type="spellEnd"/>
      <w:r w:rsidRPr="00DA17DB">
        <w:rPr>
          <w:rStyle w:val="tevilkastrani"/>
          <w:i/>
          <w:iCs/>
          <w:sz w:val="20"/>
          <w:szCs w:val="20"/>
        </w:rPr>
        <w:t xml:space="preserve"> Stalin e Tito</w:t>
      </w:r>
      <w:r w:rsidRPr="00DA17DB">
        <w:rPr>
          <w:rStyle w:val="tevilkastrani"/>
          <w:sz w:val="20"/>
          <w:szCs w:val="20"/>
        </w:rPr>
        <w:t xml:space="preserve">. </w:t>
      </w:r>
      <w:proofErr w:type="spellStart"/>
      <w:r w:rsidRPr="00DA17DB">
        <w:rPr>
          <w:rStyle w:val="tevilkastrani"/>
          <w:sz w:val="20"/>
          <w:szCs w:val="20"/>
        </w:rPr>
        <w:t>Trieste</w:t>
      </w:r>
      <w:proofErr w:type="spellEnd"/>
      <w:r w:rsidRPr="00DA17DB">
        <w:rPr>
          <w:rStyle w:val="tevilkastrani"/>
          <w:sz w:val="20"/>
          <w:szCs w:val="20"/>
        </w:rPr>
        <w:t>: IRSML-FVG, 1996.</w:t>
      </w:r>
    </w:p>
    <w:p w:rsidR="00EC24CE" w:rsidRPr="000A3619" w:rsidRDefault="00EC24CE" w:rsidP="00EC24CE">
      <w:pPr>
        <w:numPr>
          <w:ilvl w:val="0"/>
          <w:numId w:val="6"/>
        </w:numPr>
        <w:jc w:val="both"/>
        <w:rPr>
          <w:rStyle w:val="tevilkastrani"/>
          <w:sz w:val="20"/>
          <w:szCs w:val="20"/>
        </w:rPr>
      </w:pPr>
      <w:r w:rsidRPr="000A3619">
        <w:rPr>
          <w:rStyle w:val="tevilkastrani"/>
          <w:sz w:val="20"/>
          <w:szCs w:val="20"/>
        </w:rPr>
        <w:t xml:space="preserve">Campa, Valentin. </w:t>
      </w:r>
      <w:r w:rsidRPr="000A3619">
        <w:rPr>
          <w:rStyle w:val="tevilkastrani"/>
          <w:i/>
          <w:iCs/>
          <w:sz w:val="20"/>
          <w:szCs w:val="20"/>
        </w:rPr>
        <w:t xml:space="preserve">Mi </w:t>
      </w:r>
      <w:proofErr w:type="spellStart"/>
      <w:r w:rsidRPr="000A3619">
        <w:rPr>
          <w:rStyle w:val="tevilkastrani"/>
          <w:i/>
          <w:iCs/>
          <w:sz w:val="20"/>
          <w:szCs w:val="20"/>
        </w:rPr>
        <w:t>testimonio</w:t>
      </w:r>
      <w:proofErr w:type="spellEnd"/>
      <w:r w:rsidRPr="000A3619">
        <w:rPr>
          <w:rStyle w:val="tevilkastrani"/>
          <w:i/>
          <w:iCs/>
          <w:sz w:val="20"/>
          <w:szCs w:val="20"/>
        </w:rPr>
        <w:t xml:space="preserve">. </w:t>
      </w:r>
      <w:proofErr w:type="spellStart"/>
      <w:r w:rsidRPr="000A3619">
        <w:rPr>
          <w:rStyle w:val="tevilkastrani"/>
          <w:i/>
          <w:iCs/>
          <w:sz w:val="20"/>
          <w:szCs w:val="20"/>
        </w:rPr>
        <w:t>Experiencias</w:t>
      </w:r>
      <w:proofErr w:type="spellEnd"/>
      <w:r w:rsidRPr="000A3619">
        <w:rPr>
          <w:rStyle w:val="tevilkastrani"/>
          <w:i/>
          <w:iCs/>
          <w:sz w:val="20"/>
          <w:szCs w:val="20"/>
        </w:rPr>
        <w:t xml:space="preserve"> de </w:t>
      </w:r>
      <w:proofErr w:type="spellStart"/>
      <w:r w:rsidRPr="000A3619">
        <w:rPr>
          <w:rStyle w:val="tevilkastrani"/>
          <w:i/>
          <w:iCs/>
          <w:sz w:val="20"/>
          <w:szCs w:val="20"/>
        </w:rPr>
        <w:t>un</w:t>
      </w:r>
      <w:proofErr w:type="spellEnd"/>
      <w:r w:rsidRPr="000A3619">
        <w:rPr>
          <w:rStyle w:val="tevilkastrani"/>
          <w:i/>
          <w:iCs/>
          <w:sz w:val="20"/>
          <w:szCs w:val="20"/>
        </w:rPr>
        <w:t xml:space="preserve"> </w:t>
      </w:r>
      <w:proofErr w:type="spellStart"/>
      <w:r w:rsidRPr="000A3619">
        <w:rPr>
          <w:rStyle w:val="tevilkastrani"/>
          <w:i/>
          <w:iCs/>
          <w:sz w:val="20"/>
          <w:szCs w:val="20"/>
        </w:rPr>
        <w:t>comunista</w:t>
      </w:r>
      <w:proofErr w:type="spellEnd"/>
      <w:r w:rsidRPr="000A3619">
        <w:rPr>
          <w:rStyle w:val="tevilkastrani"/>
          <w:i/>
          <w:iCs/>
          <w:sz w:val="20"/>
          <w:szCs w:val="20"/>
        </w:rPr>
        <w:t xml:space="preserve"> </w:t>
      </w:r>
      <w:proofErr w:type="spellStart"/>
      <w:r w:rsidRPr="000A3619">
        <w:rPr>
          <w:rStyle w:val="tevilkastrani"/>
          <w:i/>
          <w:iCs/>
          <w:sz w:val="20"/>
          <w:szCs w:val="20"/>
        </w:rPr>
        <w:t>mexicano</w:t>
      </w:r>
      <w:proofErr w:type="spellEnd"/>
      <w:r w:rsidRPr="000A3619">
        <w:rPr>
          <w:rStyle w:val="tevilkastrani"/>
          <w:sz w:val="20"/>
          <w:szCs w:val="20"/>
        </w:rPr>
        <w:t xml:space="preserve">. Mexico, D. F.: </w:t>
      </w:r>
      <w:proofErr w:type="spellStart"/>
      <w:r w:rsidRPr="000A3619">
        <w:rPr>
          <w:rStyle w:val="tevilkastrani"/>
          <w:sz w:val="20"/>
          <w:szCs w:val="20"/>
        </w:rPr>
        <w:t>Ediciones</w:t>
      </w:r>
      <w:proofErr w:type="spellEnd"/>
      <w:r w:rsidRPr="000A3619">
        <w:rPr>
          <w:rStyle w:val="tevilkastrani"/>
          <w:sz w:val="20"/>
          <w:szCs w:val="20"/>
        </w:rPr>
        <w:t xml:space="preserve"> de </w:t>
      </w:r>
      <w:proofErr w:type="spellStart"/>
      <w:r w:rsidRPr="000A3619">
        <w:rPr>
          <w:rStyle w:val="tevilkastrani"/>
          <w:sz w:val="20"/>
          <w:szCs w:val="20"/>
        </w:rPr>
        <w:t>cultura</w:t>
      </w:r>
      <w:proofErr w:type="spellEnd"/>
      <w:r w:rsidRPr="000A3619">
        <w:rPr>
          <w:rStyle w:val="tevilkastrani"/>
          <w:sz w:val="20"/>
          <w:szCs w:val="20"/>
        </w:rPr>
        <w:t xml:space="preserve"> </w:t>
      </w:r>
      <w:proofErr w:type="spellStart"/>
      <w:r w:rsidRPr="000A3619">
        <w:rPr>
          <w:rStyle w:val="tevilkastrani"/>
          <w:sz w:val="20"/>
          <w:szCs w:val="20"/>
        </w:rPr>
        <w:t>popular</w:t>
      </w:r>
      <w:proofErr w:type="spellEnd"/>
      <w:r w:rsidRPr="000A3619">
        <w:rPr>
          <w:rStyle w:val="tevilkastrani"/>
          <w:sz w:val="20"/>
          <w:szCs w:val="20"/>
        </w:rPr>
        <w:t>, 1978.</w:t>
      </w:r>
    </w:p>
    <w:p w:rsidR="00EC24CE" w:rsidRPr="000A3619" w:rsidRDefault="00EC24CE" w:rsidP="00EC24CE">
      <w:pPr>
        <w:numPr>
          <w:ilvl w:val="0"/>
          <w:numId w:val="6"/>
        </w:numPr>
        <w:rPr>
          <w:rStyle w:val="tevilkastrani"/>
          <w:sz w:val="20"/>
          <w:szCs w:val="20"/>
        </w:rPr>
      </w:pPr>
      <w:proofErr w:type="spellStart"/>
      <w:r w:rsidRPr="00DA17DB">
        <w:rPr>
          <w:rStyle w:val="tevilkastrani"/>
          <w:sz w:val="20"/>
          <w:szCs w:val="20"/>
        </w:rPr>
        <w:t>Caprara</w:t>
      </w:r>
      <w:proofErr w:type="spellEnd"/>
      <w:r w:rsidRPr="00DA17DB">
        <w:rPr>
          <w:rStyle w:val="tevilkastrani"/>
          <w:sz w:val="20"/>
          <w:szCs w:val="20"/>
        </w:rPr>
        <w:t xml:space="preserve">, </w:t>
      </w:r>
      <w:proofErr w:type="spellStart"/>
      <w:r w:rsidRPr="00DA17DB">
        <w:rPr>
          <w:rStyle w:val="tevilkastrani"/>
          <w:sz w:val="20"/>
          <w:szCs w:val="20"/>
        </w:rPr>
        <w:t>Maurizio</w:t>
      </w:r>
      <w:proofErr w:type="spellEnd"/>
      <w:r w:rsidRPr="00DA17DB">
        <w:rPr>
          <w:rStyle w:val="tevilkastrani"/>
          <w:sz w:val="20"/>
          <w:szCs w:val="20"/>
        </w:rPr>
        <w:t xml:space="preserve">. </w:t>
      </w:r>
      <w:proofErr w:type="spellStart"/>
      <w:r w:rsidRPr="00DA17DB">
        <w:rPr>
          <w:rStyle w:val="tevilkastrani"/>
          <w:i/>
          <w:iCs/>
          <w:sz w:val="20"/>
          <w:szCs w:val="20"/>
        </w:rPr>
        <w:t>Lavoro</w:t>
      </w:r>
      <w:proofErr w:type="spellEnd"/>
      <w:r w:rsidRPr="00DA17DB">
        <w:rPr>
          <w:rStyle w:val="tevilkastrani"/>
          <w:i/>
          <w:iCs/>
          <w:sz w:val="20"/>
          <w:szCs w:val="20"/>
        </w:rPr>
        <w:t xml:space="preserve"> </w:t>
      </w:r>
      <w:proofErr w:type="spellStart"/>
      <w:r w:rsidRPr="00DA17DB">
        <w:rPr>
          <w:rStyle w:val="tevilkastrani"/>
          <w:i/>
          <w:iCs/>
          <w:sz w:val="20"/>
          <w:szCs w:val="20"/>
        </w:rPr>
        <w:t>riservato</w:t>
      </w:r>
      <w:proofErr w:type="spellEnd"/>
      <w:r w:rsidRPr="00DA17DB">
        <w:rPr>
          <w:rStyle w:val="tevilkastrani"/>
          <w:i/>
          <w:iCs/>
          <w:sz w:val="20"/>
          <w:szCs w:val="20"/>
        </w:rPr>
        <w:t xml:space="preserve">. I </w:t>
      </w:r>
      <w:proofErr w:type="spellStart"/>
      <w:r w:rsidRPr="00DA17DB">
        <w:rPr>
          <w:rStyle w:val="tevilkastrani"/>
          <w:i/>
          <w:iCs/>
          <w:sz w:val="20"/>
          <w:szCs w:val="20"/>
        </w:rPr>
        <w:t>cassetti</w:t>
      </w:r>
      <w:proofErr w:type="spellEnd"/>
      <w:r w:rsidRPr="00DA17DB">
        <w:rPr>
          <w:rStyle w:val="tevilkastrani"/>
          <w:i/>
          <w:iCs/>
          <w:sz w:val="20"/>
          <w:szCs w:val="20"/>
        </w:rPr>
        <w:t xml:space="preserve"> segreti del PCI</w:t>
      </w:r>
      <w:r w:rsidRPr="00DA17DB">
        <w:rPr>
          <w:rStyle w:val="tevilkastrani"/>
          <w:sz w:val="20"/>
          <w:szCs w:val="20"/>
        </w:rPr>
        <w:t xml:space="preserve">. Milano: </w:t>
      </w:r>
      <w:proofErr w:type="spellStart"/>
      <w:r w:rsidRPr="00DA17DB">
        <w:rPr>
          <w:rStyle w:val="tevilkastrani"/>
          <w:sz w:val="20"/>
          <w:szCs w:val="20"/>
        </w:rPr>
        <w:t>Feltrinelli</w:t>
      </w:r>
      <w:proofErr w:type="spellEnd"/>
      <w:r w:rsidRPr="00DA17DB">
        <w:rPr>
          <w:rStyle w:val="tevilkastrani"/>
          <w:sz w:val="20"/>
          <w:szCs w:val="20"/>
        </w:rPr>
        <w:t>, 1997.</w:t>
      </w:r>
    </w:p>
    <w:p w:rsidR="00EC24CE" w:rsidRPr="00DA17DB" w:rsidRDefault="00EC24CE" w:rsidP="00EC24CE">
      <w:pPr>
        <w:numPr>
          <w:ilvl w:val="0"/>
          <w:numId w:val="6"/>
        </w:numPr>
        <w:jc w:val="both"/>
        <w:rPr>
          <w:rStyle w:val="tevilkastrani"/>
          <w:sz w:val="20"/>
          <w:szCs w:val="20"/>
        </w:rPr>
      </w:pPr>
      <w:proofErr w:type="spellStart"/>
      <w:r w:rsidRPr="000A3619">
        <w:rPr>
          <w:rStyle w:val="tevilkastrani"/>
          <w:sz w:val="20"/>
          <w:szCs w:val="20"/>
        </w:rPr>
        <w:t>Carr</w:t>
      </w:r>
      <w:proofErr w:type="spellEnd"/>
      <w:r w:rsidRPr="000A3619">
        <w:rPr>
          <w:rStyle w:val="tevilkastrani"/>
          <w:sz w:val="20"/>
          <w:szCs w:val="20"/>
        </w:rPr>
        <w:t xml:space="preserve">, </w:t>
      </w:r>
      <w:proofErr w:type="spellStart"/>
      <w:r w:rsidRPr="000A3619">
        <w:rPr>
          <w:rStyle w:val="tevilkastrani"/>
          <w:sz w:val="20"/>
          <w:szCs w:val="20"/>
        </w:rPr>
        <w:t>Barry</w:t>
      </w:r>
      <w:proofErr w:type="spellEnd"/>
      <w:r w:rsidRPr="000A3619">
        <w:rPr>
          <w:rStyle w:val="tevilkastrani"/>
          <w:sz w:val="20"/>
          <w:szCs w:val="20"/>
        </w:rPr>
        <w:t xml:space="preserve">. </w:t>
      </w:r>
      <w:r w:rsidRPr="000A3619">
        <w:rPr>
          <w:rStyle w:val="tevilkastrani"/>
          <w:i/>
          <w:iCs/>
          <w:sz w:val="20"/>
          <w:szCs w:val="20"/>
        </w:rPr>
        <w:t xml:space="preserve">La </w:t>
      </w:r>
      <w:proofErr w:type="spellStart"/>
      <w:r w:rsidRPr="000A3619">
        <w:rPr>
          <w:rStyle w:val="tevilkastrani"/>
          <w:i/>
          <w:iCs/>
          <w:sz w:val="20"/>
          <w:szCs w:val="20"/>
        </w:rPr>
        <w:t>crisis</w:t>
      </w:r>
      <w:proofErr w:type="spellEnd"/>
      <w:r w:rsidRPr="000A3619">
        <w:rPr>
          <w:rStyle w:val="tevilkastrani"/>
          <w:i/>
          <w:iCs/>
          <w:sz w:val="20"/>
          <w:szCs w:val="20"/>
        </w:rPr>
        <w:t xml:space="preserve"> del </w:t>
      </w:r>
      <w:proofErr w:type="spellStart"/>
      <w:r w:rsidRPr="000A3619">
        <w:rPr>
          <w:rStyle w:val="tevilkastrani"/>
          <w:i/>
          <w:iCs/>
          <w:sz w:val="20"/>
          <w:szCs w:val="20"/>
        </w:rPr>
        <w:t>Partido</w:t>
      </w:r>
      <w:proofErr w:type="spellEnd"/>
      <w:r w:rsidRPr="000A3619">
        <w:rPr>
          <w:rStyle w:val="tevilkastrani"/>
          <w:i/>
          <w:iCs/>
          <w:sz w:val="20"/>
          <w:szCs w:val="20"/>
        </w:rPr>
        <w:t xml:space="preserve"> </w:t>
      </w:r>
      <w:proofErr w:type="spellStart"/>
      <w:r w:rsidRPr="000A3619">
        <w:rPr>
          <w:rStyle w:val="tevilkastrani"/>
          <w:i/>
          <w:iCs/>
          <w:sz w:val="20"/>
          <w:szCs w:val="20"/>
        </w:rPr>
        <w:t>comunista</w:t>
      </w:r>
      <w:proofErr w:type="spellEnd"/>
      <w:r w:rsidRPr="000A3619">
        <w:rPr>
          <w:rStyle w:val="tevilkastrani"/>
          <w:i/>
          <w:iCs/>
          <w:sz w:val="20"/>
          <w:szCs w:val="20"/>
        </w:rPr>
        <w:t xml:space="preserve"> </w:t>
      </w:r>
      <w:proofErr w:type="spellStart"/>
      <w:r w:rsidRPr="000A3619">
        <w:rPr>
          <w:rStyle w:val="tevilkastrani"/>
          <w:i/>
          <w:iCs/>
          <w:sz w:val="20"/>
          <w:szCs w:val="20"/>
        </w:rPr>
        <w:t>mexicano</w:t>
      </w:r>
      <w:proofErr w:type="spellEnd"/>
      <w:r w:rsidRPr="000A3619">
        <w:rPr>
          <w:rStyle w:val="tevilkastrani"/>
          <w:i/>
          <w:iCs/>
          <w:sz w:val="20"/>
          <w:szCs w:val="20"/>
        </w:rPr>
        <w:t xml:space="preserve"> y </w:t>
      </w:r>
      <w:proofErr w:type="spellStart"/>
      <w:r w:rsidRPr="000A3619">
        <w:rPr>
          <w:rStyle w:val="tevilkastrani"/>
          <w:i/>
          <w:iCs/>
          <w:sz w:val="20"/>
          <w:szCs w:val="20"/>
        </w:rPr>
        <w:t>el</w:t>
      </w:r>
      <w:proofErr w:type="spellEnd"/>
      <w:r w:rsidRPr="000A3619">
        <w:rPr>
          <w:rStyle w:val="tevilkastrani"/>
          <w:i/>
          <w:iCs/>
          <w:sz w:val="20"/>
          <w:szCs w:val="20"/>
        </w:rPr>
        <w:t xml:space="preserve"> </w:t>
      </w:r>
      <w:proofErr w:type="spellStart"/>
      <w:r w:rsidRPr="000A3619">
        <w:rPr>
          <w:rStyle w:val="tevilkastrani"/>
          <w:i/>
          <w:iCs/>
          <w:sz w:val="20"/>
          <w:szCs w:val="20"/>
        </w:rPr>
        <w:t>caso</w:t>
      </w:r>
      <w:proofErr w:type="spellEnd"/>
      <w:r w:rsidRPr="000A3619">
        <w:rPr>
          <w:rStyle w:val="tevilkastrani"/>
          <w:i/>
          <w:iCs/>
          <w:sz w:val="20"/>
          <w:szCs w:val="20"/>
        </w:rPr>
        <w:t xml:space="preserve"> </w:t>
      </w:r>
      <w:proofErr w:type="spellStart"/>
      <w:r w:rsidRPr="000A3619">
        <w:rPr>
          <w:rStyle w:val="tevilkastrani"/>
          <w:i/>
          <w:iCs/>
          <w:sz w:val="20"/>
          <w:szCs w:val="20"/>
        </w:rPr>
        <w:t>Trotsky</w:t>
      </w:r>
      <w:proofErr w:type="spellEnd"/>
      <w:r w:rsidRPr="000A3619">
        <w:rPr>
          <w:rStyle w:val="tevilkastrani"/>
          <w:i/>
          <w:iCs/>
          <w:sz w:val="20"/>
          <w:szCs w:val="20"/>
        </w:rPr>
        <w:t xml:space="preserve"> 1939</w:t>
      </w:r>
      <w:r w:rsidRPr="000A3619">
        <w:rPr>
          <w:sz w:val="20"/>
          <w:szCs w:val="20"/>
        </w:rPr>
        <w:t>–</w:t>
      </w:r>
      <w:r w:rsidRPr="000A3619">
        <w:rPr>
          <w:rStyle w:val="tevilkastrani"/>
          <w:i/>
          <w:iCs/>
          <w:sz w:val="20"/>
          <w:szCs w:val="20"/>
        </w:rPr>
        <w:t>1940</w:t>
      </w:r>
      <w:r w:rsidRPr="000A3619">
        <w:rPr>
          <w:rStyle w:val="tevilkastrani"/>
          <w:sz w:val="20"/>
          <w:szCs w:val="20"/>
        </w:rPr>
        <w:t xml:space="preserve">. V: </w:t>
      </w:r>
      <w:r w:rsidRPr="000A3619">
        <w:rPr>
          <w:rStyle w:val="tevilkastrani"/>
          <w:i/>
          <w:iCs/>
          <w:sz w:val="20"/>
          <w:szCs w:val="20"/>
        </w:rPr>
        <w:t xml:space="preserve">El </w:t>
      </w:r>
      <w:proofErr w:type="spellStart"/>
      <w:r w:rsidRPr="000A3619">
        <w:rPr>
          <w:rStyle w:val="tevilkastrani"/>
          <w:i/>
          <w:iCs/>
          <w:sz w:val="20"/>
          <w:szCs w:val="20"/>
        </w:rPr>
        <w:t>comunism</w:t>
      </w:r>
      <w:r>
        <w:rPr>
          <w:rStyle w:val="tevilkastrani"/>
          <w:i/>
          <w:iCs/>
          <w:sz w:val="20"/>
          <w:szCs w:val="20"/>
        </w:rPr>
        <w:t>o</w:t>
      </w:r>
      <w:proofErr w:type="spellEnd"/>
      <w:r>
        <w:rPr>
          <w:rStyle w:val="tevilkastrani"/>
          <w:i/>
          <w:iCs/>
          <w:sz w:val="20"/>
          <w:szCs w:val="20"/>
        </w:rPr>
        <w:t>.</w:t>
      </w:r>
      <w:r w:rsidRPr="000A3619">
        <w:rPr>
          <w:rStyle w:val="tevilkastrani"/>
          <w:i/>
          <w:iCs/>
          <w:sz w:val="20"/>
          <w:szCs w:val="20"/>
        </w:rPr>
        <w:t xml:space="preserve"> </w:t>
      </w:r>
      <w:proofErr w:type="spellStart"/>
      <w:r>
        <w:rPr>
          <w:rStyle w:val="tevilkastrani"/>
          <w:i/>
          <w:iCs/>
          <w:sz w:val="20"/>
          <w:szCs w:val="20"/>
        </w:rPr>
        <w:t>O</w:t>
      </w:r>
      <w:r w:rsidRPr="000A3619">
        <w:rPr>
          <w:rStyle w:val="tevilkastrani"/>
          <w:i/>
          <w:iCs/>
          <w:sz w:val="20"/>
          <w:szCs w:val="20"/>
        </w:rPr>
        <w:t>tras</w:t>
      </w:r>
      <w:proofErr w:type="spellEnd"/>
      <w:r w:rsidRPr="000A3619">
        <w:rPr>
          <w:rStyle w:val="tevilkastrani"/>
          <w:i/>
          <w:iCs/>
          <w:sz w:val="20"/>
          <w:szCs w:val="20"/>
        </w:rPr>
        <w:t xml:space="preserve"> </w:t>
      </w:r>
      <w:proofErr w:type="spellStart"/>
      <w:r w:rsidRPr="000A3619">
        <w:rPr>
          <w:rStyle w:val="tevilkastrani"/>
          <w:i/>
          <w:iCs/>
          <w:sz w:val="20"/>
          <w:szCs w:val="20"/>
        </w:rPr>
        <w:t>miradas</w:t>
      </w:r>
      <w:proofErr w:type="spellEnd"/>
      <w:r w:rsidRPr="000A3619">
        <w:rPr>
          <w:rStyle w:val="tevilkastrani"/>
          <w:i/>
          <w:iCs/>
          <w:sz w:val="20"/>
          <w:szCs w:val="20"/>
        </w:rPr>
        <w:t xml:space="preserve"> </w:t>
      </w:r>
      <w:proofErr w:type="spellStart"/>
      <w:r w:rsidRPr="000A3619">
        <w:rPr>
          <w:rStyle w:val="tevilkastrani"/>
          <w:i/>
          <w:iCs/>
          <w:sz w:val="20"/>
          <w:szCs w:val="20"/>
        </w:rPr>
        <w:t>desde</w:t>
      </w:r>
      <w:proofErr w:type="spellEnd"/>
      <w:r w:rsidRPr="000A3619">
        <w:rPr>
          <w:rStyle w:val="tevilkastrani"/>
          <w:i/>
          <w:iCs/>
          <w:sz w:val="20"/>
          <w:szCs w:val="20"/>
        </w:rPr>
        <w:t xml:space="preserve"> </w:t>
      </w:r>
      <w:proofErr w:type="spellStart"/>
      <w:r w:rsidRPr="000A3619">
        <w:rPr>
          <w:rStyle w:val="tevilkastrani"/>
          <w:i/>
          <w:iCs/>
          <w:sz w:val="20"/>
          <w:szCs w:val="20"/>
        </w:rPr>
        <w:t>America</w:t>
      </w:r>
      <w:proofErr w:type="spellEnd"/>
      <w:r w:rsidRPr="000A3619">
        <w:rPr>
          <w:rStyle w:val="tevilkastrani"/>
          <w:i/>
          <w:iCs/>
          <w:sz w:val="20"/>
          <w:szCs w:val="20"/>
        </w:rPr>
        <w:t xml:space="preserve"> </w:t>
      </w:r>
      <w:proofErr w:type="spellStart"/>
      <w:r w:rsidRPr="000A3619">
        <w:rPr>
          <w:rStyle w:val="tevilkastrani"/>
          <w:i/>
          <w:iCs/>
          <w:sz w:val="20"/>
          <w:szCs w:val="20"/>
        </w:rPr>
        <w:t>latina</w:t>
      </w:r>
      <w:proofErr w:type="spellEnd"/>
      <w:r w:rsidRPr="000A3619">
        <w:rPr>
          <w:rStyle w:val="tevilkastrani"/>
          <w:i/>
          <w:iCs/>
          <w:sz w:val="20"/>
          <w:szCs w:val="20"/>
        </w:rPr>
        <w:t>,</w:t>
      </w:r>
      <w:r w:rsidRPr="000A3619">
        <w:rPr>
          <w:rStyle w:val="tevilkastrani"/>
          <w:sz w:val="20"/>
          <w:szCs w:val="20"/>
        </w:rPr>
        <w:t xml:space="preserve"> ur. Elvira </w:t>
      </w:r>
      <w:proofErr w:type="spellStart"/>
      <w:r w:rsidRPr="000A3619">
        <w:rPr>
          <w:rStyle w:val="tevilkastrani"/>
          <w:sz w:val="20"/>
          <w:szCs w:val="20"/>
        </w:rPr>
        <w:t>Concheiro</w:t>
      </w:r>
      <w:proofErr w:type="spellEnd"/>
      <w:r w:rsidRPr="000A3619">
        <w:rPr>
          <w:rStyle w:val="tevilkastrani"/>
          <w:sz w:val="20"/>
          <w:szCs w:val="20"/>
        </w:rPr>
        <w:t xml:space="preserve">, </w:t>
      </w:r>
      <w:proofErr w:type="spellStart"/>
      <w:r w:rsidRPr="000A3619">
        <w:rPr>
          <w:rStyle w:val="tevilkastrani"/>
          <w:sz w:val="20"/>
          <w:szCs w:val="20"/>
        </w:rPr>
        <w:t>Massimo</w:t>
      </w:r>
      <w:proofErr w:type="spellEnd"/>
      <w:r w:rsidRPr="000A3619">
        <w:rPr>
          <w:rStyle w:val="tevilkastrani"/>
          <w:sz w:val="20"/>
          <w:szCs w:val="20"/>
        </w:rPr>
        <w:t xml:space="preserve"> </w:t>
      </w:r>
      <w:proofErr w:type="spellStart"/>
      <w:r w:rsidRPr="000A3619">
        <w:rPr>
          <w:rStyle w:val="tevilkastrani"/>
          <w:sz w:val="20"/>
          <w:szCs w:val="20"/>
        </w:rPr>
        <w:t>Modonesi</w:t>
      </w:r>
      <w:proofErr w:type="spellEnd"/>
      <w:r w:rsidRPr="000A3619">
        <w:rPr>
          <w:rStyle w:val="tevilkastrani"/>
          <w:sz w:val="20"/>
          <w:szCs w:val="20"/>
        </w:rPr>
        <w:t xml:space="preserve"> in </w:t>
      </w:r>
      <w:proofErr w:type="spellStart"/>
      <w:r w:rsidRPr="000A3619">
        <w:rPr>
          <w:rStyle w:val="tevilkastrani"/>
          <w:sz w:val="20"/>
          <w:szCs w:val="20"/>
        </w:rPr>
        <w:t>Horacio</w:t>
      </w:r>
      <w:proofErr w:type="spellEnd"/>
      <w:r w:rsidRPr="000A3619">
        <w:rPr>
          <w:rStyle w:val="tevilkastrani"/>
          <w:sz w:val="20"/>
          <w:szCs w:val="20"/>
        </w:rPr>
        <w:t xml:space="preserve"> </w:t>
      </w:r>
      <w:proofErr w:type="spellStart"/>
      <w:r w:rsidRPr="000A3619">
        <w:rPr>
          <w:rStyle w:val="tevilkastrani"/>
          <w:sz w:val="20"/>
          <w:szCs w:val="20"/>
        </w:rPr>
        <w:t>Crespo</w:t>
      </w:r>
      <w:proofErr w:type="spellEnd"/>
      <w:r w:rsidRPr="000A3619">
        <w:rPr>
          <w:rStyle w:val="tevilkastrani"/>
          <w:sz w:val="20"/>
          <w:szCs w:val="20"/>
        </w:rPr>
        <w:t xml:space="preserve">. Mexico, D.F.: </w:t>
      </w:r>
      <w:proofErr w:type="spellStart"/>
      <w:r w:rsidRPr="00DA17DB">
        <w:rPr>
          <w:rStyle w:val="tevilkastrani"/>
          <w:sz w:val="20"/>
          <w:szCs w:val="20"/>
        </w:rPr>
        <w:t>Universidad</w:t>
      </w:r>
      <w:proofErr w:type="spellEnd"/>
      <w:r w:rsidRPr="00DA17DB">
        <w:rPr>
          <w:rStyle w:val="tevilkastrani"/>
          <w:sz w:val="20"/>
          <w:szCs w:val="20"/>
        </w:rPr>
        <w:t xml:space="preserve"> </w:t>
      </w:r>
      <w:proofErr w:type="spellStart"/>
      <w:r w:rsidRPr="00DA17DB">
        <w:rPr>
          <w:rStyle w:val="tevilkastrani"/>
          <w:sz w:val="20"/>
          <w:szCs w:val="20"/>
        </w:rPr>
        <w:t>Nacional</w:t>
      </w:r>
      <w:proofErr w:type="spellEnd"/>
      <w:r w:rsidRPr="00DA17DB">
        <w:rPr>
          <w:rStyle w:val="tevilkastrani"/>
          <w:sz w:val="20"/>
          <w:szCs w:val="20"/>
        </w:rPr>
        <w:t xml:space="preserve"> </w:t>
      </w:r>
      <w:proofErr w:type="spellStart"/>
      <w:r w:rsidRPr="00DA17DB">
        <w:rPr>
          <w:rStyle w:val="tevilkastrani"/>
          <w:sz w:val="20"/>
          <w:szCs w:val="20"/>
        </w:rPr>
        <w:t>Autónoma</w:t>
      </w:r>
      <w:proofErr w:type="spellEnd"/>
      <w:r w:rsidRPr="00DA17DB">
        <w:rPr>
          <w:rStyle w:val="tevilkastrani"/>
          <w:sz w:val="20"/>
          <w:szCs w:val="20"/>
        </w:rPr>
        <w:t xml:space="preserve"> de México, </w:t>
      </w:r>
      <w:proofErr w:type="spellStart"/>
      <w:r w:rsidRPr="00DA17DB">
        <w:rPr>
          <w:rStyle w:val="tevilkastrani"/>
          <w:sz w:val="20"/>
          <w:szCs w:val="20"/>
        </w:rPr>
        <w:t>Centro</w:t>
      </w:r>
      <w:proofErr w:type="spellEnd"/>
      <w:r w:rsidRPr="00DA17DB">
        <w:rPr>
          <w:rStyle w:val="tevilkastrani"/>
          <w:sz w:val="20"/>
          <w:szCs w:val="20"/>
        </w:rPr>
        <w:t xml:space="preserve"> de </w:t>
      </w:r>
      <w:proofErr w:type="spellStart"/>
      <w:r w:rsidRPr="00DA17DB">
        <w:rPr>
          <w:rStyle w:val="tevilkastrani"/>
          <w:sz w:val="20"/>
          <w:szCs w:val="20"/>
        </w:rPr>
        <w:t>Investigaciones</w:t>
      </w:r>
      <w:proofErr w:type="spellEnd"/>
      <w:r w:rsidRPr="00DA17DB">
        <w:rPr>
          <w:rStyle w:val="tevilkastrani"/>
          <w:sz w:val="20"/>
          <w:szCs w:val="20"/>
        </w:rPr>
        <w:t xml:space="preserve"> </w:t>
      </w:r>
      <w:proofErr w:type="spellStart"/>
      <w:r w:rsidRPr="00DA17DB">
        <w:rPr>
          <w:rStyle w:val="tevilkastrani"/>
          <w:sz w:val="20"/>
          <w:szCs w:val="20"/>
        </w:rPr>
        <w:t>Interdisciplinarias</w:t>
      </w:r>
      <w:proofErr w:type="spellEnd"/>
      <w:r w:rsidRPr="00DA17DB">
        <w:rPr>
          <w:rStyle w:val="tevilkastrani"/>
          <w:sz w:val="20"/>
          <w:szCs w:val="20"/>
        </w:rPr>
        <w:t xml:space="preserve"> en </w:t>
      </w:r>
      <w:proofErr w:type="spellStart"/>
      <w:r w:rsidRPr="00DA17DB">
        <w:rPr>
          <w:rStyle w:val="tevilkastrani"/>
          <w:sz w:val="20"/>
          <w:szCs w:val="20"/>
        </w:rPr>
        <w:t>Ciencias</w:t>
      </w:r>
      <w:proofErr w:type="spellEnd"/>
      <w:r w:rsidRPr="00DA17DB">
        <w:rPr>
          <w:rStyle w:val="tevilkastrani"/>
          <w:sz w:val="20"/>
          <w:szCs w:val="20"/>
        </w:rPr>
        <w:t xml:space="preserve"> y </w:t>
      </w:r>
      <w:proofErr w:type="spellStart"/>
      <w:r w:rsidRPr="00DA17DB">
        <w:rPr>
          <w:rStyle w:val="tevilkastrani"/>
          <w:sz w:val="20"/>
          <w:szCs w:val="20"/>
        </w:rPr>
        <w:t>Humanidades</w:t>
      </w:r>
      <w:proofErr w:type="spellEnd"/>
      <w:r w:rsidRPr="00DA17DB">
        <w:rPr>
          <w:rStyle w:val="tevilkastrani"/>
          <w:sz w:val="20"/>
          <w:szCs w:val="20"/>
        </w:rPr>
        <w:t>, 2007.</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Cattaruzza</w:t>
      </w:r>
      <w:proofErr w:type="spellEnd"/>
      <w:r w:rsidRPr="00DA17DB">
        <w:rPr>
          <w:rStyle w:val="tevilkastrani"/>
          <w:sz w:val="20"/>
          <w:szCs w:val="20"/>
        </w:rPr>
        <w:t xml:space="preserve">, Marina. </w:t>
      </w:r>
      <w:proofErr w:type="spellStart"/>
      <w:r w:rsidRPr="00DA17DB">
        <w:rPr>
          <w:rStyle w:val="tevilkastrani"/>
          <w:i/>
          <w:iCs/>
          <w:sz w:val="20"/>
          <w:szCs w:val="20"/>
        </w:rPr>
        <w:t>L’Italia</w:t>
      </w:r>
      <w:proofErr w:type="spellEnd"/>
      <w:r w:rsidRPr="00DA17DB">
        <w:rPr>
          <w:rStyle w:val="tevilkastrani"/>
          <w:i/>
          <w:iCs/>
          <w:sz w:val="20"/>
          <w:szCs w:val="20"/>
        </w:rPr>
        <w:t xml:space="preserve"> e il </w:t>
      </w:r>
      <w:proofErr w:type="spellStart"/>
      <w:r w:rsidRPr="00DA17DB">
        <w:rPr>
          <w:rStyle w:val="tevilkastrani"/>
          <w:i/>
          <w:iCs/>
          <w:sz w:val="20"/>
          <w:szCs w:val="20"/>
        </w:rPr>
        <w:t>confine</w:t>
      </w:r>
      <w:proofErr w:type="spellEnd"/>
      <w:r w:rsidRPr="00DA17DB">
        <w:rPr>
          <w:rStyle w:val="tevilkastrani"/>
          <w:i/>
          <w:iCs/>
          <w:sz w:val="20"/>
          <w:szCs w:val="20"/>
        </w:rPr>
        <w:t xml:space="preserve"> </w:t>
      </w:r>
      <w:proofErr w:type="spellStart"/>
      <w:r w:rsidRPr="00DA17DB">
        <w:rPr>
          <w:rStyle w:val="tevilkastrani"/>
          <w:i/>
          <w:iCs/>
          <w:sz w:val="20"/>
          <w:szCs w:val="20"/>
        </w:rPr>
        <w:t>orientale</w:t>
      </w:r>
      <w:proofErr w:type="spellEnd"/>
      <w:r w:rsidRPr="00DA17DB">
        <w:rPr>
          <w:rStyle w:val="tevilkastrani"/>
          <w:sz w:val="20"/>
          <w:szCs w:val="20"/>
        </w:rPr>
        <w:t>. Bologna: Il Mulino, 2006.</w:t>
      </w:r>
    </w:p>
    <w:p w:rsidR="00EC24CE" w:rsidRPr="000A3619" w:rsidRDefault="00EC24CE" w:rsidP="00EC24CE">
      <w:pPr>
        <w:numPr>
          <w:ilvl w:val="0"/>
          <w:numId w:val="6"/>
        </w:numPr>
        <w:rPr>
          <w:rStyle w:val="tevilkastrani"/>
          <w:sz w:val="20"/>
          <w:szCs w:val="20"/>
        </w:rPr>
      </w:pPr>
      <w:proofErr w:type="spellStart"/>
      <w:r w:rsidRPr="00DA17DB">
        <w:rPr>
          <w:rFonts w:eastAsia="Arial Unicode MS"/>
          <w:sz w:val="20"/>
          <w:szCs w:val="20"/>
        </w:rPr>
        <w:t>Cenčić-Ceco</w:t>
      </w:r>
      <w:proofErr w:type="spellEnd"/>
      <w:r w:rsidRPr="00DA17DB">
        <w:rPr>
          <w:rFonts w:eastAsia="Arial Unicode MS"/>
          <w:sz w:val="20"/>
          <w:szCs w:val="20"/>
        </w:rPr>
        <w:t xml:space="preserve">, </w:t>
      </w:r>
      <w:proofErr w:type="spellStart"/>
      <w:r w:rsidRPr="00DA17DB">
        <w:rPr>
          <w:rFonts w:eastAsia="Arial Unicode MS"/>
          <w:sz w:val="20"/>
          <w:szCs w:val="20"/>
        </w:rPr>
        <w:t>Vjenceslav</w:t>
      </w:r>
      <w:proofErr w:type="spellEnd"/>
      <w:r w:rsidRPr="00DA17DB">
        <w:rPr>
          <w:rFonts w:eastAsia="Arial Unicode MS"/>
          <w:sz w:val="20"/>
          <w:szCs w:val="20"/>
        </w:rPr>
        <w:t xml:space="preserve">. </w:t>
      </w:r>
      <w:r w:rsidRPr="00DA17DB">
        <w:rPr>
          <w:rStyle w:val="tevilkastrani"/>
          <w:rFonts w:eastAsia="Arial Unicode MS"/>
          <w:i/>
          <w:iCs/>
          <w:sz w:val="20"/>
          <w:szCs w:val="20"/>
        </w:rPr>
        <w:t>Atentati na Tita</w:t>
      </w:r>
      <w:r w:rsidRPr="00DA17DB">
        <w:rPr>
          <w:rFonts w:eastAsia="Arial Unicode MS"/>
          <w:sz w:val="20"/>
          <w:szCs w:val="20"/>
        </w:rPr>
        <w:t xml:space="preserve">. Delnice: </w:t>
      </w:r>
      <w:proofErr w:type="spellStart"/>
      <w:r w:rsidRPr="00DA17DB">
        <w:rPr>
          <w:rFonts w:eastAsia="Arial Unicode MS"/>
          <w:sz w:val="20"/>
          <w:szCs w:val="20"/>
        </w:rPr>
        <w:t>Spectrum</w:t>
      </w:r>
      <w:proofErr w:type="spellEnd"/>
      <w:r w:rsidRPr="00DA17DB">
        <w:rPr>
          <w:rFonts w:eastAsia="Arial Unicode MS"/>
          <w:sz w:val="20"/>
          <w:szCs w:val="20"/>
        </w:rPr>
        <w:t>,</w:t>
      </w:r>
      <w:r>
        <w:rPr>
          <w:rFonts w:eastAsia="Arial Unicode MS"/>
          <w:sz w:val="20"/>
          <w:szCs w:val="20"/>
        </w:rPr>
        <w:t xml:space="preserve"> </w:t>
      </w:r>
      <w:r w:rsidRPr="00DA17DB">
        <w:rPr>
          <w:rFonts w:eastAsia="Arial Unicode MS"/>
          <w:sz w:val="20"/>
          <w:szCs w:val="20"/>
        </w:rPr>
        <w:t>2006</w:t>
      </w:r>
      <w:r w:rsidRPr="00DA17DB">
        <w:rPr>
          <w:rStyle w:val="tevilkastrani"/>
          <w:sz w:val="20"/>
          <w:szCs w:val="20"/>
        </w:rPr>
        <w:t>.</w:t>
      </w:r>
    </w:p>
    <w:p w:rsidR="00EC24CE" w:rsidRPr="00AC05E6" w:rsidRDefault="00EC24CE" w:rsidP="00EC24CE">
      <w:pPr>
        <w:numPr>
          <w:ilvl w:val="0"/>
          <w:numId w:val="6"/>
        </w:numPr>
        <w:jc w:val="both"/>
        <w:rPr>
          <w:rStyle w:val="tevilkastrani"/>
          <w:sz w:val="20"/>
          <w:szCs w:val="20"/>
          <w:lang w:val="en-US"/>
        </w:rPr>
      </w:pPr>
      <w:r w:rsidRPr="000A3619">
        <w:rPr>
          <w:rStyle w:val="tevilkastrani"/>
          <w:sz w:val="20"/>
          <w:szCs w:val="20"/>
          <w:lang w:val="en-US"/>
        </w:rPr>
        <w:lastRenderedPageBreak/>
        <w:t xml:space="preserve">Clark, Katerina. </w:t>
      </w:r>
      <w:smartTag w:uri="urn:schemas-microsoft-com:office:smarttags" w:element="City">
        <w:r w:rsidRPr="000A3619">
          <w:rPr>
            <w:rStyle w:val="tevilkastrani"/>
            <w:i/>
            <w:iCs/>
            <w:sz w:val="20"/>
            <w:szCs w:val="20"/>
            <w:lang w:val="en-US"/>
          </w:rPr>
          <w:t>Moscow</w:t>
        </w:r>
      </w:smartTag>
      <w:r w:rsidRPr="000A3619">
        <w:rPr>
          <w:rStyle w:val="tevilkastrani"/>
          <w:i/>
          <w:iCs/>
          <w:sz w:val="20"/>
          <w:szCs w:val="20"/>
          <w:lang w:val="en-US"/>
        </w:rPr>
        <w:t xml:space="preserve">, the Fourth </w:t>
      </w:r>
      <w:smartTag w:uri="urn:schemas-microsoft-com:office:smarttags" w:element="City">
        <w:smartTag w:uri="urn:schemas-microsoft-com:office:smarttags" w:element="place">
          <w:r w:rsidRPr="000A3619">
            <w:rPr>
              <w:rStyle w:val="tevilkastrani"/>
              <w:i/>
              <w:iCs/>
              <w:sz w:val="20"/>
              <w:szCs w:val="20"/>
              <w:lang w:val="en-US"/>
            </w:rPr>
            <w:t>Rome</w:t>
          </w:r>
        </w:smartTag>
      </w:smartTag>
      <w:r w:rsidRPr="000A3619">
        <w:rPr>
          <w:rStyle w:val="tevilkastrani"/>
          <w:i/>
          <w:iCs/>
          <w:sz w:val="20"/>
          <w:szCs w:val="20"/>
          <w:lang w:val="en-US"/>
        </w:rPr>
        <w:t>. Stalinism, Cosmopolitanism, and the Evolution of Soviet Culture, 1931</w:t>
      </w:r>
      <w:r w:rsidRPr="000A3619">
        <w:rPr>
          <w:sz w:val="20"/>
          <w:szCs w:val="20"/>
        </w:rPr>
        <w:t>–</w:t>
      </w:r>
      <w:r w:rsidRPr="000A3619">
        <w:rPr>
          <w:rStyle w:val="tevilkastrani"/>
          <w:i/>
          <w:iCs/>
          <w:sz w:val="20"/>
          <w:szCs w:val="20"/>
          <w:lang w:val="en-US"/>
        </w:rPr>
        <w:t>1941</w:t>
      </w:r>
      <w:r w:rsidRPr="000A3619">
        <w:rPr>
          <w:rStyle w:val="tevilkastrani"/>
          <w:sz w:val="20"/>
          <w:szCs w:val="20"/>
          <w:lang w:val="en-US"/>
        </w:rPr>
        <w:t xml:space="preserve">. </w:t>
      </w:r>
      <w:smartTag w:uri="urn:schemas-microsoft-com:office:smarttags" w:element="City">
        <w:r w:rsidRPr="000A3619">
          <w:rPr>
            <w:rStyle w:val="tevilkastrani"/>
            <w:sz w:val="20"/>
            <w:szCs w:val="20"/>
            <w:lang w:val="en-US"/>
          </w:rPr>
          <w:t>Cambridge</w:t>
        </w:r>
      </w:smartTag>
      <w:r w:rsidRPr="000A3619">
        <w:rPr>
          <w:rStyle w:val="tevilkastrani"/>
          <w:sz w:val="20"/>
          <w:szCs w:val="20"/>
          <w:lang w:val="en-US"/>
        </w:rPr>
        <w:t xml:space="preserve">, Ma.: </w:t>
      </w:r>
      <w:smartTag w:uri="urn:schemas-microsoft-com:office:smarttags" w:element="place">
        <w:smartTag w:uri="urn:schemas-microsoft-com:office:smarttags" w:element="PlaceName">
          <w:r w:rsidRPr="000A3619">
            <w:rPr>
              <w:rStyle w:val="tevilkastrani"/>
              <w:sz w:val="20"/>
              <w:szCs w:val="20"/>
              <w:lang w:val="en-US"/>
            </w:rPr>
            <w:t>Harvard</w:t>
          </w:r>
        </w:smartTag>
        <w:r w:rsidRPr="000A3619">
          <w:rPr>
            <w:rStyle w:val="tevilkastrani"/>
            <w:sz w:val="20"/>
            <w:szCs w:val="20"/>
            <w:lang w:val="en-US"/>
          </w:rPr>
          <w:t xml:space="preserve"> </w:t>
        </w:r>
        <w:smartTag w:uri="urn:schemas-microsoft-com:office:smarttags" w:element="PlaceType">
          <w:r w:rsidRPr="000A3619">
            <w:rPr>
              <w:rStyle w:val="tevilkastrani"/>
              <w:sz w:val="20"/>
              <w:szCs w:val="20"/>
              <w:lang w:val="en-US"/>
            </w:rPr>
            <w:t>Un</w:t>
          </w:r>
          <w:r w:rsidRPr="00AC05E6">
            <w:rPr>
              <w:rStyle w:val="tevilkastrani"/>
              <w:sz w:val="20"/>
              <w:szCs w:val="20"/>
              <w:lang w:val="en-US"/>
            </w:rPr>
            <w:t>iversity</w:t>
          </w:r>
        </w:smartTag>
      </w:smartTag>
      <w:r w:rsidRPr="00AC05E6">
        <w:rPr>
          <w:rStyle w:val="tevilkastrani"/>
          <w:sz w:val="20"/>
          <w:szCs w:val="20"/>
          <w:lang w:val="en-US"/>
        </w:rPr>
        <w:t xml:space="preserve"> Press, 2011.</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Clementi</w:t>
      </w:r>
      <w:proofErr w:type="spellEnd"/>
      <w:r w:rsidRPr="00DA17DB">
        <w:rPr>
          <w:rStyle w:val="tevilkastrani"/>
          <w:sz w:val="20"/>
          <w:szCs w:val="20"/>
        </w:rPr>
        <w:t xml:space="preserve">, Marco. </w:t>
      </w:r>
      <w:proofErr w:type="spellStart"/>
      <w:r w:rsidRPr="00DA17DB">
        <w:rPr>
          <w:rStyle w:val="tevilkastrani"/>
          <w:i/>
          <w:iCs/>
          <w:sz w:val="20"/>
          <w:szCs w:val="20"/>
        </w:rPr>
        <w:t>L’alleato</w:t>
      </w:r>
      <w:proofErr w:type="spellEnd"/>
      <w:r w:rsidRPr="00DA17DB">
        <w:rPr>
          <w:rStyle w:val="tevilkastrani"/>
          <w:i/>
          <w:iCs/>
          <w:sz w:val="20"/>
          <w:szCs w:val="20"/>
        </w:rPr>
        <w:t xml:space="preserve"> Stalin. </w:t>
      </w:r>
      <w:proofErr w:type="spellStart"/>
      <w:r w:rsidRPr="00DA17DB">
        <w:rPr>
          <w:rStyle w:val="tevilkastrani"/>
          <w:i/>
          <w:iCs/>
          <w:sz w:val="20"/>
          <w:szCs w:val="20"/>
        </w:rPr>
        <w:t>L’ombra</w:t>
      </w:r>
      <w:proofErr w:type="spellEnd"/>
      <w:r w:rsidRPr="00DA17DB">
        <w:rPr>
          <w:rStyle w:val="tevilkastrani"/>
          <w:i/>
          <w:iCs/>
          <w:sz w:val="20"/>
          <w:szCs w:val="20"/>
        </w:rPr>
        <w:t xml:space="preserve"> </w:t>
      </w:r>
      <w:proofErr w:type="spellStart"/>
      <w:r w:rsidRPr="00DA17DB">
        <w:rPr>
          <w:rStyle w:val="tevilkastrani"/>
          <w:i/>
          <w:iCs/>
          <w:sz w:val="20"/>
          <w:szCs w:val="20"/>
        </w:rPr>
        <w:t>sovietica</w:t>
      </w:r>
      <w:proofErr w:type="spellEnd"/>
      <w:r w:rsidRPr="00DA17DB">
        <w:rPr>
          <w:rStyle w:val="tevilkastrani"/>
          <w:i/>
          <w:iCs/>
          <w:sz w:val="20"/>
          <w:szCs w:val="20"/>
        </w:rPr>
        <w:t xml:space="preserve"> </w:t>
      </w:r>
      <w:proofErr w:type="spellStart"/>
      <w:r w:rsidRPr="00DA17DB">
        <w:rPr>
          <w:rStyle w:val="tevilkastrani"/>
          <w:i/>
          <w:iCs/>
          <w:sz w:val="20"/>
          <w:szCs w:val="20"/>
        </w:rPr>
        <w:t>sull’Italia</w:t>
      </w:r>
      <w:proofErr w:type="spellEnd"/>
      <w:r w:rsidRPr="00DA17DB">
        <w:rPr>
          <w:rStyle w:val="tevilkastrani"/>
          <w:i/>
          <w:iCs/>
          <w:sz w:val="20"/>
          <w:szCs w:val="20"/>
        </w:rPr>
        <w:t xml:space="preserve"> di Togliatti e De </w:t>
      </w:r>
      <w:proofErr w:type="spellStart"/>
      <w:r w:rsidRPr="00DA17DB">
        <w:rPr>
          <w:rStyle w:val="tevilkastrani"/>
          <w:i/>
          <w:iCs/>
          <w:sz w:val="20"/>
          <w:szCs w:val="20"/>
        </w:rPr>
        <w:t>Gasperi</w:t>
      </w:r>
      <w:proofErr w:type="spellEnd"/>
      <w:r w:rsidRPr="00DA17DB">
        <w:rPr>
          <w:rStyle w:val="tevilkastrani"/>
          <w:sz w:val="20"/>
          <w:szCs w:val="20"/>
        </w:rPr>
        <w:t xml:space="preserve">. Milano: </w:t>
      </w:r>
      <w:proofErr w:type="spellStart"/>
      <w:r w:rsidRPr="00DA17DB">
        <w:rPr>
          <w:rStyle w:val="tevilkastrani"/>
          <w:sz w:val="20"/>
          <w:szCs w:val="20"/>
        </w:rPr>
        <w:t>Rizzoli</w:t>
      </w:r>
      <w:proofErr w:type="spellEnd"/>
      <w:r w:rsidRPr="00DA17DB">
        <w:rPr>
          <w:rStyle w:val="tevilkastrani"/>
          <w:sz w:val="20"/>
          <w:szCs w:val="20"/>
        </w:rPr>
        <w:t>, 2011.</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D’Amelio</w:t>
      </w:r>
      <w:proofErr w:type="spellEnd"/>
      <w:r w:rsidRPr="00DA17DB">
        <w:rPr>
          <w:rStyle w:val="tevilkastrani"/>
          <w:sz w:val="20"/>
          <w:szCs w:val="20"/>
        </w:rPr>
        <w:t>, Diego</w:t>
      </w:r>
      <w:r>
        <w:rPr>
          <w:rStyle w:val="tevilkastrani"/>
          <w:sz w:val="20"/>
          <w:szCs w:val="20"/>
        </w:rPr>
        <w:t xml:space="preserve">, Di </w:t>
      </w:r>
      <w:proofErr w:type="spellStart"/>
      <w:r>
        <w:rPr>
          <w:rStyle w:val="tevilkastrani"/>
          <w:sz w:val="20"/>
          <w:szCs w:val="20"/>
        </w:rPr>
        <w:t>Michele</w:t>
      </w:r>
      <w:proofErr w:type="spellEnd"/>
      <w:r>
        <w:rPr>
          <w:rStyle w:val="tevilkastrani"/>
          <w:sz w:val="20"/>
          <w:szCs w:val="20"/>
        </w:rPr>
        <w:t xml:space="preserve">, Andrea, </w:t>
      </w:r>
      <w:proofErr w:type="spellStart"/>
      <w:r>
        <w:rPr>
          <w:rStyle w:val="tevilkastrani"/>
          <w:sz w:val="20"/>
          <w:szCs w:val="20"/>
        </w:rPr>
        <w:t>Mezzalira</w:t>
      </w:r>
      <w:proofErr w:type="spellEnd"/>
      <w:r>
        <w:rPr>
          <w:rStyle w:val="tevilkastrani"/>
          <w:sz w:val="20"/>
          <w:szCs w:val="20"/>
        </w:rPr>
        <w:t xml:space="preserve">, </w:t>
      </w:r>
      <w:proofErr w:type="spellStart"/>
      <w:r>
        <w:rPr>
          <w:rStyle w:val="tevilkastrani"/>
          <w:sz w:val="20"/>
          <w:szCs w:val="20"/>
        </w:rPr>
        <w:t>Giorgio</w:t>
      </w:r>
      <w:proofErr w:type="spellEnd"/>
      <w:r w:rsidRPr="00DA17DB">
        <w:rPr>
          <w:rStyle w:val="tevilkastrani"/>
          <w:sz w:val="20"/>
          <w:szCs w:val="20"/>
        </w:rPr>
        <w:t xml:space="preserve">, ur. </w:t>
      </w:r>
      <w:r w:rsidRPr="00DA17DB">
        <w:rPr>
          <w:rStyle w:val="tevilkastrani"/>
          <w:i/>
          <w:iCs/>
          <w:sz w:val="20"/>
          <w:szCs w:val="20"/>
        </w:rPr>
        <w:t xml:space="preserve">La </w:t>
      </w:r>
      <w:proofErr w:type="spellStart"/>
      <w:r w:rsidRPr="00DA17DB">
        <w:rPr>
          <w:rStyle w:val="tevilkastrani"/>
          <w:i/>
          <w:iCs/>
          <w:sz w:val="20"/>
          <w:szCs w:val="20"/>
        </w:rPr>
        <w:t>difesa</w:t>
      </w:r>
      <w:proofErr w:type="spellEnd"/>
      <w:r w:rsidRPr="00DA17DB">
        <w:rPr>
          <w:rStyle w:val="tevilkastrani"/>
          <w:i/>
          <w:iCs/>
          <w:sz w:val="20"/>
          <w:szCs w:val="20"/>
        </w:rPr>
        <w:t xml:space="preserve"> </w:t>
      </w:r>
      <w:proofErr w:type="spellStart"/>
      <w:r w:rsidRPr="00DA17DB">
        <w:rPr>
          <w:rStyle w:val="tevilkastrani"/>
          <w:i/>
          <w:iCs/>
          <w:sz w:val="20"/>
          <w:szCs w:val="20"/>
        </w:rPr>
        <w:t>dell’italianità</w:t>
      </w:r>
      <w:proofErr w:type="spellEnd"/>
      <w:r w:rsidRPr="00DA17DB">
        <w:rPr>
          <w:rStyle w:val="tevilkastrani"/>
          <w:i/>
          <w:iCs/>
          <w:sz w:val="20"/>
          <w:szCs w:val="20"/>
        </w:rPr>
        <w:t xml:space="preserve">. </w:t>
      </w:r>
      <w:proofErr w:type="spellStart"/>
      <w:r w:rsidRPr="00DA17DB">
        <w:rPr>
          <w:rStyle w:val="tevilkastrani"/>
          <w:i/>
          <w:iCs/>
          <w:sz w:val="20"/>
          <w:szCs w:val="20"/>
        </w:rPr>
        <w:t>L’Ufficio</w:t>
      </w:r>
      <w:proofErr w:type="spellEnd"/>
      <w:r w:rsidRPr="00DA17DB">
        <w:rPr>
          <w:rStyle w:val="tevilkastrani"/>
          <w:i/>
          <w:iCs/>
          <w:sz w:val="20"/>
          <w:szCs w:val="20"/>
        </w:rPr>
        <w:t xml:space="preserve"> zone di </w:t>
      </w:r>
      <w:proofErr w:type="spellStart"/>
      <w:r w:rsidRPr="00DA17DB">
        <w:rPr>
          <w:rStyle w:val="tevilkastrani"/>
          <w:i/>
          <w:iCs/>
          <w:sz w:val="20"/>
          <w:szCs w:val="20"/>
        </w:rPr>
        <w:t>confine</w:t>
      </w:r>
      <w:proofErr w:type="spellEnd"/>
      <w:r w:rsidRPr="00DA17DB">
        <w:rPr>
          <w:rStyle w:val="tevilkastrani"/>
          <w:i/>
          <w:iCs/>
          <w:sz w:val="20"/>
          <w:szCs w:val="20"/>
        </w:rPr>
        <w:t xml:space="preserve"> a Bolzano, Trento e </w:t>
      </w:r>
      <w:proofErr w:type="spellStart"/>
      <w:r w:rsidRPr="00DA17DB">
        <w:rPr>
          <w:rStyle w:val="tevilkastrani"/>
          <w:i/>
          <w:iCs/>
          <w:sz w:val="20"/>
          <w:szCs w:val="20"/>
        </w:rPr>
        <w:t>Trieste</w:t>
      </w:r>
      <w:proofErr w:type="spellEnd"/>
      <w:r w:rsidRPr="00DA17DB">
        <w:rPr>
          <w:rStyle w:val="tevilkastrani"/>
          <w:i/>
          <w:iCs/>
          <w:sz w:val="20"/>
          <w:szCs w:val="20"/>
        </w:rPr>
        <w:t xml:space="preserve"> (1945</w:t>
      </w:r>
      <w:r w:rsidRPr="00752CB6">
        <w:rPr>
          <w:sz w:val="20"/>
          <w:szCs w:val="20"/>
        </w:rPr>
        <w:t>–</w:t>
      </w:r>
      <w:r w:rsidRPr="00DA17DB">
        <w:rPr>
          <w:rStyle w:val="tevilkastrani"/>
          <w:i/>
          <w:iCs/>
          <w:sz w:val="20"/>
          <w:szCs w:val="20"/>
        </w:rPr>
        <w:t>1954)</w:t>
      </w:r>
      <w:r w:rsidRPr="00DA17DB">
        <w:rPr>
          <w:rStyle w:val="tevilkastrani"/>
          <w:sz w:val="20"/>
          <w:szCs w:val="20"/>
        </w:rPr>
        <w:t>. Bologna: Il Mulino, 2015.</w:t>
      </w:r>
      <w:r>
        <w:rPr>
          <w:rStyle w:val="tevilkastrani"/>
          <w:sz w:val="20"/>
          <w:szCs w:val="20"/>
        </w:rPr>
        <w:t xml:space="preserve"> </w:t>
      </w:r>
    </w:p>
    <w:p w:rsidR="00EC24CE" w:rsidRPr="000A3619" w:rsidRDefault="00EC24CE" w:rsidP="00EC24CE">
      <w:pPr>
        <w:numPr>
          <w:ilvl w:val="0"/>
          <w:numId w:val="6"/>
        </w:numPr>
        <w:jc w:val="both"/>
        <w:rPr>
          <w:rStyle w:val="tevilkastrani"/>
          <w:sz w:val="20"/>
          <w:szCs w:val="20"/>
        </w:rPr>
      </w:pPr>
      <w:r w:rsidRPr="000A3619">
        <w:rPr>
          <w:rStyle w:val="tevilkastrani"/>
          <w:sz w:val="20"/>
          <w:szCs w:val="20"/>
        </w:rPr>
        <w:t xml:space="preserve">de </w:t>
      </w:r>
      <w:proofErr w:type="spellStart"/>
      <w:r w:rsidRPr="000A3619">
        <w:rPr>
          <w:rStyle w:val="tevilkastrani"/>
          <w:sz w:val="20"/>
          <w:szCs w:val="20"/>
        </w:rPr>
        <w:t>Leonardiis</w:t>
      </w:r>
      <w:proofErr w:type="spellEnd"/>
      <w:r w:rsidRPr="000A3619">
        <w:rPr>
          <w:rStyle w:val="tevilkastrani"/>
          <w:sz w:val="20"/>
          <w:szCs w:val="20"/>
        </w:rPr>
        <w:t xml:space="preserve">, </w:t>
      </w:r>
      <w:proofErr w:type="spellStart"/>
      <w:r w:rsidRPr="000A3619">
        <w:rPr>
          <w:rStyle w:val="tevilkastrani"/>
          <w:sz w:val="20"/>
          <w:szCs w:val="20"/>
        </w:rPr>
        <w:t>Massimo</w:t>
      </w:r>
      <w:proofErr w:type="spellEnd"/>
      <w:r w:rsidRPr="000A3619">
        <w:rPr>
          <w:rStyle w:val="tevilkastrani"/>
          <w:sz w:val="20"/>
          <w:szCs w:val="20"/>
        </w:rPr>
        <w:t>.</w:t>
      </w:r>
      <w:r w:rsidRPr="000A3619">
        <w:rPr>
          <w:sz w:val="20"/>
          <w:szCs w:val="20"/>
        </w:rPr>
        <w:t xml:space="preserve"> »</w:t>
      </w:r>
      <w:r w:rsidRPr="000A3619">
        <w:rPr>
          <w:rStyle w:val="tevilkastrani"/>
          <w:iCs/>
          <w:sz w:val="20"/>
          <w:szCs w:val="20"/>
        </w:rPr>
        <w:t xml:space="preserve">La </w:t>
      </w:r>
      <w:proofErr w:type="spellStart"/>
      <w:r w:rsidRPr="000A3619">
        <w:rPr>
          <w:rStyle w:val="tevilkastrani"/>
          <w:iCs/>
          <w:sz w:val="20"/>
          <w:szCs w:val="20"/>
        </w:rPr>
        <w:t>questione</w:t>
      </w:r>
      <w:proofErr w:type="spellEnd"/>
      <w:r w:rsidRPr="000A3619">
        <w:rPr>
          <w:rStyle w:val="tevilkastrani"/>
          <w:iCs/>
          <w:sz w:val="20"/>
          <w:szCs w:val="20"/>
        </w:rPr>
        <w:t xml:space="preserve"> di </w:t>
      </w:r>
      <w:proofErr w:type="spellStart"/>
      <w:r w:rsidRPr="000A3619">
        <w:rPr>
          <w:rStyle w:val="tevilkastrani"/>
          <w:iCs/>
          <w:sz w:val="20"/>
          <w:szCs w:val="20"/>
        </w:rPr>
        <w:t>Trieste</w:t>
      </w:r>
      <w:proofErr w:type="spellEnd"/>
      <w:r w:rsidRPr="000A3619">
        <w:rPr>
          <w:rStyle w:val="tevilkastrani"/>
          <w:sz w:val="20"/>
          <w:szCs w:val="20"/>
        </w:rPr>
        <w:t xml:space="preserve">.« V: </w:t>
      </w:r>
      <w:proofErr w:type="spellStart"/>
      <w:r w:rsidRPr="000A3619">
        <w:rPr>
          <w:rStyle w:val="tevilkastrani"/>
          <w:i/>
          <w:iCs/>
          <w:sz w:val="20"/>
          <w:szCs w:val="20"/>
        </w:rPr>
        <w:t>L’Italia</w:t>
      </w:r>
      <w:proofErr w:type="spellEnd"/>
      <w:r w:rsidRPr="000A3619">
        <w:rPr>
          <w:rStyle w:val="tevilkastrani"/>
          <w:i/>
          <w:iCs/>
          <w:sz w:val="20"/>
          <w:szCs w:val="20"/>
        </w:rPr>
        <w:t xml:space="preserve"> del </w:t>
      </w:r>
      <w:proofErr w:type="spellStart"/>
      <w:r w:rsidRPr="000A3619">
        <w:rPr>
          <w:rStyle w:val="tevilkastrani"/>
          <w:i/>
          <w:iCs/>
          <w:sz w:val="20"/>
          <w:szCs w:val="20"/>
        </w:rPr>
        <w:t>dopoguerra</w:t>
      </w:r>
      <w:proofErr w:type="spellEnd"/>
      <w:r w:rsidRPr="000A3619">
        <w:rPr>
          <w:rStyle w:val="tevilkastrani"/>
          <w:i/>
          <w:iCs/>
          <w:sz w:val="20"/>
          <w:szCs w:val="20"/>
        </w:rPr>
        <w:t xml:space="preserve">. Il </w:t>
      </w:r>
      <w:proofErr w:type="spellStart"/>
      <w:r w:rsidRPr="000A3619">
        <w:rPr>
          <w:rStyle w:val="tevilkastrani"/>
          <w:i/>
          <w:iCs/>
          <w:sz w:val="20"/>
          <w:szCs w:val="20"/>
        </w:rPr>
        <w:t>trattato</w:t>
      </w:r>
      <w:proofErr w:type="spellEnd"/>
      <w:r w:rsidRPr="000A3619">
        <w:rPr>
          <w:rStyle w:val="tevilkastrani"/>
          <w:i/>
          <w:iCs/>
          <w:sz w:val="20"/>
          <w:szCs w:val="20"/>
        </w:rPr>
        <w:t xml:space="preserve"> di pace con </w:t>
      </w:r>
      <w:proofErr w:type="spellStart"/>
      <w:r w:rsidRPr="000A3619">
        <w:rPr>
          <w:rStyle w:val="tevilkastrani"/>
          <w:i/>
          <w:iCs/>
          <w:sz w:val="20"/>
          <w:szCs w:val="20"/>
        </w:rPr>
        <w:t>l’Italia</w:t>
      </w:r>
      <w:proofErr w:type="spellEnd"/>
      <w:r w:rsidRPr="000A3619">
        <w:rPr>
          <w:rStyle w:val="tevilkastrani"/>
          <w:sz w:val="20"/>
          <w:szCs w:val="20"/>
        </w:rPr>
        <w:t xml:space="preserve">, ur. </w:t>
      </w:r>
      <w:proofErr w:type="spellStart"/>
      <w:r w:rsidRPr="000A3619">
        <w:rPr>
          <w:rStyle w:val="tevilkastrani"/>
          <w:sz w:val="20"/>
          <w:szCs w:val="20"/>
        </w:rPr>
        <w:t>Romain</w:t>
      </w:r>
      <w:proofErr w:type="spellEnd"/>
      <w:r w:rsidRPr="000A3619">
        <w:rPr>
          <w:rStyle w:val="tevilkastrani"/>
          <w:sz w:val="20"/>
          <w:szCs w:val="20"/>
        </w:rPr>
        <w:t xml:space="preserve"> H. </w:t>
      </w:r>
      <w:proofErr w:type="spellStart"/>
      <w:r w:rsidRPr="000A3619">
        <w:rPr>
          <w:rStyle w:val="tevilkastrani"/>
          <w:sz w:val="20"/>
          <w:szCs w:val="20"/>
        </w:rPr>
        <w:t>Rainero</w:t>
      </w:r>
      <w:proofErr w:type="spellEnd"/>
      <w:r w:rsidRPr="000A3619">
        <w:rPr>
          <w:rStyle w:val="tevilkastrani"/>
          <w:sz w:val="20"/>
          <w:szCs w:val="20"/>
        </w:rPr>
        <w:t xml:space="preserve"> in </w:t>
      </w:r>
      <w:proofErr w:type="spellStart"/>
      <w:r w:rsidRPr="000A3619">
        <w:rPr>
          <w:rStyle w:val="tevilkastrani"/>
          <w:sz w:val="20"/>
          <w:szCs w:val="20"/>
        </w:rPr>
        <w:t>Giuliano</w:t>
      </w:r>
      <w:proofErr w:type="spellEnd"/>
      <w:r w:rsidRPr="000A3619">
        <w:rPr>
          <w:rStyle w:val="tevilkastrani"/>
          <w:sz w:val="20"/>
          <w:szCs w:val="20"/>
        </w:rPr>
        <w:t xml:space="preserve"> </w:t>
      </w:r>
      <w:proofErr w:type="spellStart"/>
      <w:r w:rsidRPr="000A3619">
        <w:rPr>
          <w:rStyle w:val="tevilkastrani"/>
          <w:sz w:val="20"/>
          <w:szCs w:val="20"/>
        </w:rPr>
        <w:t>Manzari</w:t>
      </w:r>
      <w:proofErr w:type="spellEnd"/>
      <w:r w:rsidRPr="000A3619">
        <w:rPr>
          <w:rStyle w:val="tevilkastrani"/>
          <w:sz w:val="20"/>
          <w:szCs w:val="20"/>
        </w:rPr>
        <w:t xml:space="preserve">. </w:t>
      </w:r>
      <w:proofErr w:type="spellStart"/>
      <w:r w:rsidRPr="000A3619">
        <w:rPr>
          <w:rStyle w:val="tevilkastrani"/>
          <w:sz w:val="20"/>
          <w:szCs w:val="20"/>
        </w:rPr>
        <w:t>Gaeta</w:t>
      </w:r>
      <w:proofErr w:type="spellEnd"/>
      <w:r w:rsidRPr="000A3619">
        <w:rPr>
          <w:rStyle w:val="tevilkastrani"/>
          <w:sz w:val="20"/>
          <w:szCs w:val="20"/>
        </w:rPr>
        <w:t xml:space="preserve">: </w:t>
      </w:r>
      <w:proofErr w:type="spellStart"/>
      <w:r w:rsidRPr="000A3619">
        <w:rPr>
          <w:rStyle w:val="tevilkastrani"/>
          <w:sz w:val="20"/>
          <w:szCs w:val="20"/>
        </w:rPr>
        <w:t>Stabilimento</w:t>
      </w:r>
      <w:proofErr w:type="spellEnd"/>
      <w:r w:rsidRPr="000A3619">
        <w:rPr>
          <w:rStyle w:val="tevilkastrani"/>
          <w:sz w:val="20"/>
          <w:szCs w:val="20"/>
        </w:rPr>
        <w:t xml:space="preserve"> </w:t>
      </w:r>
      <w:proofErr w:type="spellStart"/>
      <w:r w:rsidRPr="000A3619">
        <w:rPr>
          <w:rStyle w:val="tevilkastrani"/>
          <w:sz w:val="20"/>
          <w:szCs w:val="20"/>
        </w:rPr>
        <w:t>grafico</w:t>
      </w:r>
      <w:proofErr w:type="spellEnd"/>
      <w:r w:rsidRPr="000A3619">
        <w:rPr>
          <w:rStyle w:val="tevilkastrani"/>
          <w:sz w:val="20"/>
          <w:szCs w:val="20"/>
        </w:rPr>
        <w:t xml:space="preserve"> </w:t>
      </w:r>
      <w:proofErr w:type="spellStart"/>
      <w:r w:rsidRPr="000A3619">
        <w:rPr>
          <w:rStyle w:val="tevilkastrani"/>
          <w:sz w:val="20"/>
          <w:szCs w:val="20"/>
        </w:rPr>
        <w:t>militare</w:t>
      </w:r>
      <w:proofErr w:type="spellEnd"/>
      <w:r w:rsidRPr="000A3619">
        <w:rPr>
          <w:rStyle w:val="tevilkastrani"/>
          <w:sz w:val="20"/>
          <w:szCs w:val="20"/>
        </w:rPr>
        <w:t>, 1998.</w:t>
      </w:r>
    </w:p>
    <w:p w:rsidR="00EC24CE" w:rsidRPr="00DA17DB" w:rsidRDefault="00EC24CE" w:rsidP="00EC24CE">
      <w:pPr>
        <w:numPr>
          <w:ilvl w:val="0"/>
          <w:numId w:val="6"/>
        </w:numPr>
        <w:rPr>
          <w:rStyle w:val="tevilkastrani"/>
          <w:sz w:val="20"/>
          <w:szCs w:val="20"/>
          <w:lang w:val="en-GB"/>
        </w:rPr>
      </w:pPr>
      <w:proofErr w:type="spellStart"/>
      <w:r w:rsidRPr="00DA17DB">
        <w:rPr>
          <w:rStyle w:val="tevilkastrani"/>
          <w:sz w:val="20"/>
          <w:szCs w:val="20"/>
          <w:lang w:val="en-GB"/>
        </w:rPr>
        <w:t>Dedijer</w:t>
      </w:r>
      <w:proofErr w:type="spellEnd"/>
      <w:r w:rsidRPr="00DA17DB">
        <w:rPr>
          <w:rStyle w:val="tevilkastrani"/>
          <w:sz w:val="20"/>
          <w:szCs w:val="20"/>
          <w:lang w:val="en-GB"/>
        </w:rPr>
        <w:t xml:space="preserve">, Vladimir. </w:t>
      </w:r>
      <w:r w:rsidRPr="00DA17DB">
        <w:rPr>
          <w:rStyle w:val="tevilkastrani"/>
          <w:i/>
          <w:iCs/>
          <w:sz w:val="20"/>
          <w:szCs w:val="20"/>
          <w:lang w:val="en-GB"/>
        </w:rPr>
        <w:t xml:space="preserve">The </w:t>
      </w:r>
      <w:smartTag w:uri="urn:schemas-microsoft-com:office:smarttags" w:element="City">
        <w:smartTag w:uri="urn:schemas-microsoft-com:office:smarttags" w:element="place">
          <w:r w:rsidRPr="00DA17DB">
            <w:rPr>
              <w:rStyle w:val="tevilkastrani"/>
              <w:i/>
              <w:iCs/>
              <w:sz w:val="20"/>
              <w:szCs w:val="20"/>
              <w:lang w:val="en-GB"/>
            </w:rPr>
            <w:t>Battle</w:t>
          </w:r>
        </w:smartTag>
      </w:smartTag>
      <w:r w:rsidRPr="00DA17DB">
        <w:rPr>
          <w:rStyle w:val="tevilkastrani"/>
          <w:i/>
          <w:iCs/>
          <w:sz w:val="20"/>
          <w:szCs w:val="20"/>
          <w:lang w:val="en-GB"/>
        </w:rPr>
        <w:t xml:space="preserve"> Stalin Lost</w:t>
      </w:r>
      <w:r w:rsidRPr="00DA17DB">
        <w:rPr>
          <w:rStyle w:val="tevilkastrani"/>
          <w:sz w:val="20"/>
          <w:szCs w:val="20"/>
          <w:lang w:val="en-GB"/>
        </w:rPr>
        <w:t xml:space="preserve">. </w:t>
      </w:r>
      <w:smartTag w:uri="urn:schemas-microsoft-com:office:smarttags" w:element="State">
        <w:smartTag w:uri="urn:schemas-microsoft-com:office:smarttags" w:element="place">
          <w:r w:rsidRPr="00DA17DB">
            <w:rPr>
              <w:rStyle w:val="tevilkastrani"/>
              <w:sz w:val="20"/>
              <w:szCs w:val="20"/>
              <w:lang w:val="en-GB"/>
            </w:rPr>
            <w:t>New York</w:t>
          </w:r>
        </w:smartTag>
      </w:smartTag>
      <w:r w:rsidRPr="00DA17DB">
        <w:rPr>
          <w:rStyle w:val="tevilkastrani"/>
          <w:sz w:val="20"/>
          <w:szCs w:val="20"/>
          <w:lang w:val="en-GB"/>
        </w:rPr>
        <w:t xml:space="preserve">: </w:t>
      </w:r>
      <w:proofErr w:type="spellStart"/>
      <w:r w:rsidRPr="00DA17DB">
        <w:rPr>
          <w:rStyle w:val="tevilkastrani"/>
          <w:sz w:val="20"/>
          <w:szCs w:val="20"/>
          <w:lang w:val="en-GB"/>
        </w:rPr>
        <w:t>Grosset</w:t>
      </w:r>
      <w:proofErr w:type="spellEnd"/>
      <w:r w:rsidRPr="00DA17DB">
        <w:rPr>
          <w:rStyle w:val="tevilkastrani"/>
          <w:sz w:val="20"/>
          <w:szCs w:val="20"/>
          <w:lang w:val="en-GB"/>
        </w:rPr>
        <w:t xml:space="preserve"> &amp; Dunlap, 1972.</w:t>
      </w:r>
    </w:p>
    <w:p w:rsidR="00EC24CE" w:rsidRPr="00DA17DB" w:rsidRDefault="00EC24CE" w:rsidP="00EC24CE">
      <w:pPr>
        <w:numPr>
          <w:ilvl w:val="0"/>
          <w:numId w:val="6"/>
        </w:numPr>
        <w:rPr>
          <w:rStyle w:val="tevilkastrani"/>
          <w:sz w:val="20"/>
          <w:szCs w:val="20"/>
          <w:lang w:val="en-GB"/>
        </w:rPr>
      </w:pPr>
      <w:proofErr w:type="spellStart"/>
      <w:r w:rsidRPr="00DA17DB">
        <w:rPr>
          <w:rStyle w:val="tevilkastrani"/>
          <w:sz w:val="20"/>
          <w:szCs w:val="20"/>
          <w:lang w:val="en-GB"/>
        </w:rPr>
        <w:t>Dedijer</w:t>
      </w:r>
      <w:proofErr w:type="spellEnd"/>
      <w:r w:rsidRPr="00DA17DB">
        <w:rPr>
          <w:rStyle w:val="tevilkastrani"/>
          <w:sz w:val="20"/>
          <w:szCs w:val="20"/>
          <w:lang w:val="en-GB"/>
        </w:rPr>
        <w:t xml:space="preserve">, Vladimir. </w:t>
      </w:r>
      <w:r w:rsidRPr="00DA17DB">
        <w:rPr>
          <w:rStyle w:val="tevilkastrani"/>
          <w:rFonts w:eastAsia="Arial Unicode MS"/>
          <w:i/>
          <w:iCs/>
          <w:sz w:val="20"/>
          <w:szCs w:val="20"/>
          <w:lang w:val="en-GB"/>
        </w:rPr>
        <w:t xml:space="preserve">Novi </w:t>
      </w:r>
      <w:proofErr w:type="spellStart"/>
      <w:r w:rsidRPr="00DA17DB">
        <w:rPr>
          <w:rStyle w:val="tevilkastrani"/>
          <w:rFonts w:eastAsia="Arial Unicode MS"/>
          <w:i/>
          <w:iCs/>
          <w:sz w:val="20"/>
          <w:szCs w:val="20"/>
          <w:lang w:val="en-GB"/>
        </w:rPr>
        <w:t>prilozi</w:t>
      </w:r>
      <w:proofErr w:type="spellEnd"/>
      <w:r w:rsidRPr="00DA17DB">
        <w:rPr>
          <w:rStyle w:val="tevilkastrani"/>
          <w:rFonts w:eastAsia="Arial Unicode MS"/>
          <w:i/>
          <w:iCs/>
          <w:sz w:val="20"/>
          <w:szCs w:val="20"/>
          <w:lang w:val="en-GB"/>
        </w:rPr>
        <w:t xml:space="preserve"> </w:t>
      </w:r>
      <w:proofErr w:type="spellStart"/>
      <w:r w:rsidRPr="00DA17DB">
        <w:rPr>
          <w:rStyle w:val="tevilkastrani"/>
          <w:rFonts w:eastAsia="Arial Unicode MS"/>
          <w:i/>
          <w:iCs/>
          <w:sz w:val="20"/>
          <w:szCs w:val="20"/>
          <w:lang w:val="en-GB"/>
        </w:rPr>
        <w:t>za</w:t>
      </w:r>
      <w:proofErr w:type="spellEnd"/>
      <w:r w:rsidRPr="00DA17DB">
        <w:rPr>
          <w:rStyle w:val="tevilkastrani"/>
          <w:rFonts w:eastAsia="Arial Unicode MS"/>
          <w:i/>
          <w:iCs/>
          <w:sz w:val="20"/>
          <w:szCs w:val="20"/>
          <w:lang w:val="en-GB"/>
        </w:rPr>
        <w:t xml:space="preserve"> </w:t>
      </w:r>
      <w:proofErr w:type="spellStart"/>
      <w:r w:rsidRPr="00DA17DB">
        <w:rPr>
          <w:rStyle w:val="tevilkastrani"/>
          <w:rFonts w:eastAsia="Arial Unicode MS"/>
          <w:i/>
          <w:iCs/>
          <w:sz w:val="20"/>
          <w:szCs w:val="20"/>
          <w:lang w:val="en-GB"/>
        </w:rPr>
        <w:t>biografiju</w:t>
      </w:r>
      <w:proofErr w:type="spellEnd"/>
      <w:r w:rsidRPr="00DA17DB">
        <w:rPr>
          <w:rStyle w:val="tevilkastrani"/>
          <w:rFonts w:eastAsia="Arial Unicode MS"/>
          <w:i/>
          <w:iCs/>
          <w:sz w:val="20"/>
          <w:szCs w:val="20"/>
          <w:lang w:val="en-GB"/>
        </w:rPr>
        <w:t xml:space="preserve"> </w:t>
      </w:r>
      <w:proofErr w:type="spellStart"/>
      <w:r w:rsidRPr="00DA17DB">
        <w:rPr>
          <w:rStyle w:val="tevilkastrani"/>
          <w:rFonts w:eastAsia="Arial Unicode MS"/>
          <w:i/>
          <w:iCs/>
          <w:sz w:val="20"/>
          <w:szCs w:val="20"/>
          <w:lang w:val="en-GB"/>
        </w:rPr>
        <w:t>Josipa</w:t>
      </w:r>
      <w:proofErr w:type="spellEnd"/>
      <w:r w:rsidRPr="00DA17DB">
        <w:rPr>
          <w:rStyle w:val="tevilkastrani"/>
          <w:rFonts w:eastAsia="Arial Unicode MS"/>
          <w:i/>
          <w:iCs/>
          <w:sz w:val="20"/>
          <w:szCs w:val="20"/>
          <w:lang w:val="en-GB"/>
        </w:rPr>
        <w:t xml:space="preserve"> </w:t>
      </w:r>
      <w:proofErr w:type="spellStart"/>
      <w:r w:rsidRPr="00DA17DB">
        <w:rPr>
          <w:rStyle w:val="tevilkastrani"/>
          <w:rFonts w:eastAsia="Arial Unicode MS"/>
          <w:i/>
          <w:iCs/>
          <w:sz w:val="20"/>
          <w:szCs w:val="20"/>
          <w:lang w:val="en-GB"/>
        </w:rPr>
        <w:t>Broza</w:t>
      </w:r>
      <w:proofErr w:type="spellEnd"/>
      <w:r w:rsidRPr="00DA17DB">
        <w:rPr>
          <w:rFonts w:eastAsia="Arial Unicode MS"/>
          <w:sz w:val="20"/>
          <w:szCs w:val="20"/>
          <w:lang w:val="en-GB"/>
        </w:rPr>
        <w:t xml:space="preserve">. </w:t>
      </w:r>
      <w:smartTag w:uri="urn:schemas-microsoft-com:office:smarttags" w:element="City">
        <w:r w:rsidRPr="00DA17DB">
          <w:rPr>
            <w:rFonts w:eastAsia="Arial Unicode MS"/>
            <w:sz w:val="20"/>
            <w:szCs w:val="20"/>
            <w:lang w:val="en-GB"/>
          </w:rPr>
          <w:t>Zagreb</w:t>
        </w:r>
      </w:smartTag>
      <w:r w:rsidRPr="00DA17DB">
        <w:rPr>
          <w:rFonts w:eastAsia="Arial Unicode MS"/>
          <w:sz w:val="20"/>
          <w:szCs w:val="20"/>
          <w:lang w:val="en-GB"/>
        </w:rPr>
        <w:t xml:space="preserve"> in </w:t>
      </w:r>
      <w:smartTag w:uri="urn:schemas-microsoft-com:office:smarttags" w:element="City">
        <w:smartTag w:uri="urn:schemas-microsoft-com:office:smarttags" w:element="place">
          <w:r w:rsidRPr="00DA17DB">
            <w:rPr>
              <w:rFonts w:eastAsia="Arial Unicode MS"/>
              <w:sz w:val="20"/>
              <w:szCs w:val="20"/>
              <w:lang w:val="en-GB"/>
            </w:rPr>
            <w:t>Rijeka</w:t>
          </w:r>
        </w:smartTag>
      </w:smartTag>
      <w:r w:rsidRPr="00DA17DB">
        <w:rPr>
          <w:rFonts w:eastAsia="Arial Unicode MS"/>
          <w:sz w:val="20"/>
          <w:szCs w:val="20"/>
          <w:lang w:val="en-GB"/>
        </w:rPr>
        <w:t xml:space="preserve">: </w:t>
      </w:r>
      <w:proofErr w:type="spellStart"/>
      <w:r w:rsidRPr="00DA17DB">
        <w:rPr>
          <w:rFonts w:eastAsia="Arial Unicode MS"/>
          <w:sz w:val="20"/>
          <w:szCs w:val="20"/>
          <w:lang w:val="en-GB"/>
        </w:rPr>
        <w:t>Mladost</w:t>
      </w:r>
      <w:proofErr w:type="spellEnd"/>
      <w:r w:rsidRPr="00DA17DB">
        <w:rPr>
          <w:rFonts w:eastAsia="Arial Unicode MS"/>
          <w:sz w:val="20"/>
          <w:szCs w:val="20"/>
          <w:lang w:val="en-GB"/>
        </w:rPr>
        <w:t xml:space="preserve"> </w:t>
      </w:r>
      <w:proofErr w:type="spellStart"/>
      <w:r w:rsidRPr="00DA17DB">
        <w:rPr>
          <w:rFonts w:eastAsia="Arial Unicode MS"/>
          <w:sz w:val="20"/>
          <w:szCs w:val="20"/>
          <w:lang w:val="en-GB"/>
        </w:rPr>
        <w:t>i</w:t>
      </w:r>
      <w:proofErr w:type="spellEnd"/>
      <w:r w:rsidRPr="00DA17DB">
        <w:rPr>
          <w:rFonts w:eastAsia="Arial Unicode MS"/>
          <w:sz w:val="20"/>
          <w:szCs w:val="20"/>
          <w:lang w:val="en-GB"/>
        </w:rPr>
        <w:t xml:space="preserve"> </w:t>
      </w:r>
      <w:proofErr w:type="spellStart"/>
      <w:r w:rsidRPr="00DA17DB">
        <w:rPr>
          <w:rFonts w:eastAsia="Arial Unicode MS"/>
          <w:sz w:val="20"/>
          <w:szCs w:val="20"/>
          <w:lang w:val="en-GB"/>
        </w:rPr>
        <w:t>Spektar-Liburnija</w:t>
      </w:r>
      <w:proofErr w:type="spellEnd"/>
      <w:r w:rsidRPr="00DA17DB">
        <w:rPr>
          <w:rFonts w:eastAsia="Arial Unicode MS"/>
          <w:sz w:val="20"/>
          <w:szCs w:val="20"/>
          <w:lang w:val="en-GB"/>
        </w:rPr>
        <w:t>, 1980</w:t>
      </w:r>
      <w:r w:rsidRPr="00A14EE2">
        <w:rPr>
          <w:sz w:val="20"/>
          <w:szCs w:val="20"/>
        </w:rPr>
        <w:t>–</w:t>
      </w:r>
      <w:r w:rsidRPr="00DA17DB">
        <w:rPr>
          <w:rFonts w:eastAsia="Arial Unicode MS"/>
          <w:sz w:val="20"/>
          <w:szCs w:val="20"/>
          <w:lang w:val="en-GB"/>
        </w:rPr>
        <w:t>84.</w:t>
      </w:r>
    </w:p>
    <w:p w:rsidR="00EC24CE" w:rsidRPr="00AC05E6" w:rsidRDefault="00EC24CE" w:rsidP="00EC24CE">
      <w:pPr>
        <w:numPr>
          <w:ilvl w:val="0"/>
          <w:numId w:val="6"/>
        </w:numPr>
        <w:jc w:val="both"/>
        <w:rPr>
          <w:rStyle w:val="tevilkastrani"/>
          <w:sz w:val="20"/>
          <w:szCs w:val="20"/>
        </w:rPr>
      </w:pPr>
      <w:r w:rsidRPr="000A3619">
        <w:rPr>
          <w:rStyle w:val="tevilkastrani"/>
          <w:sz w:val="20"/>
          <w:szCs w:val="20"/>
        </w:rPr>
        <w:t xml:space="preserve">Di </w:t>
      </w:r>
      <w:proofErr w:type="spellStart"/>
      <w:r w:rsidRPr="000A3619">
        <w:rPr>
          <w:rStyle w:val="tevilkastrani"/>
          <w:sz w:val="20"/>
          <w:szCs w:val="20"/>
        </w:rPr>
        <w:t>Berardo</w:t>
      </w:r>
      <w:proofErr w:type="spellEnd"/>
      <w:r w:rsidRPr="000A3619">
        <w:rPr>
          <w:rStyle w:val="tevilkastrani"/>
          <w:sz w:val="20"/>
          <w:szCs w:val="20"/>
        </w:rPr>
        <w:t xml:space="preserve">, </w:t>
      </w:r>
      <w:proofErr w:type="spellStart"/>
      <w:r w:rsidRPr="000A3619">
        <w:rPr>
          <w:rStyle w:val="tevilkastrani"/>
          <w:sz w:val="20"/>
          <w:szCs w:val="20"/>
        </w:rPr>
        <w:t>Stefano</w:t>
      </w:r>
      <w:proofErr w:type="spellEnd"/>
      <w:r w:rsidRPr="000A3619">
        <w:rPr>
          <w:rStyle w:val="tevilkastrani"/>
          <w:sz w:val="20"/>
          <w:szCs w:val="20"/>
        </w:rPr>
        <w:t xml:space="preserve">. </w:t>
      </w:r>
      <w:r w:rsidRPr="000A3619">
        <w:rPr>
          <w:rStyle w:val="tevilkastrani"/>
          <w:i/>
          <w:iCs/>
          <w:sz w:val="20"/>
          <w:szCs w:val="20"/>
        </w:rPr>
        <w:t xml:space="preserve">La </w:t>
      </w:r>
      <w:proofErr w:type="spellStart"/>
      <w:r w:rsidRPr="000A3619">
        <w:rPr>
          <w:rStyle w:val="tevilkastrani"/>
          <w:i/>
          <w:iCs/>
          <w:sz w:val="20"/>
          <w:szCs w:val="20"/>
        </w:rPr>
        <w:t>poesia</w:t>
      </w:r>
      <w:proofErr w:type="spellEnd"/>
      <w:r w:rsidRPr="000A3619">
        <w:rPr>
          <w:rStyle w:val="tevilkastrani"/>
          <w:i/>
          <w:iCs/>
          <w:sz w:val="20"/>
          <w:szCs w:val="20"/>
        </w:rPr>
        <w:t xml:space="preserve"> </w:t>
      </w:r>
      <w:proofErr w:type="spellStart"/>
      <w:r w:rsidRPr="000A3619">
        <w:rPr>
          <w:rStyle w:val="tevilkastrani"/>
          <w:i/>
          <w:iCs/>
          <w:sz w:val="20"/>
          <w:szCs w:val="20"/>
        </w:rPr>
        <w:t>dell’azione</w:t>
      </w:r>
      <w:proofErr w:type="spellEnd"/>
      <w:r w:rsidRPr="000A3619">
        <w:rPr>
          <w:rStyle w:val="tevilkastrani"/>
          <w:i/>
          <w:iCs/>
          <w:sz w:val="20"/>
          <w:szCs w:val="20"/>
        </w:rPr>
        <w:t xml:space="preserve">. Vita e </w:t>
      </w:r>
      <w:proofErr w:type="spellStart"/>
      <w:r w:rsidRPr="000A3619">
        <w:rPr>
          <w:rStyle w:val="tevilkastrani"/>
          <w:i/>
          <w:iCs/>
          <w:sz w:val="20"/>
          <w:szCs w:val="20"/>
        </w:rPr>
        <w:t>morte</w:t>
      </w:r>
      <w:proofErr w:type="spellEnd"/>
      <w:r w:rsidRPr="000A3619">
        <w:rPr>
          <w:rStyle w:val="tevilkastrani"/>
          <w:i/>
          <w:iCs/>
          <w:sz w:val="20"/>
          <w:szCs w:val="20"/>
        </w:rPr>
        <w:t xml:space="preserve"> di </w:t>
      </w:r>
      <w:proofErr w:type="spellStart"/>
      <w:r w:rsidRPr="000A3619">
        <w:rPr>
          <w:rStyle w:val="tevilkastrani"/>
          <w:i/>
          <w:iCs/>
          <w:sz w:val="20"/>
          <w:szCs w:val="20"/>
        </w:rPr>
        <w:t>Carlo</w:t>
      </w:r>
      <w:proofErr w:type="spellEnd"/>
      <w:r w:rsidRPr="000A3619">
        <w:rPr>
          <w:rStyle w:val="tevilkastrani"/>
          <w:i/>
          <w:iCs/>
          <w:sz w:val="20"/>
          <w:szCs w:val="20"/>
        </w:rPr>
        <w:t xml:space="preserve"> </w:t>
      </w:r>
      <w:proofErr w:type="spellStart"/>
      <w:r w:rsidRPr="000A3619">
        <w:rPr>
          <w:rStyle w:val="tevilkastrani"/>
          <w:i/>
          <w:iCs/>
          <w:sz w:val="20"/>
          <w:szCs w:val="20"/>
        </w:rPr>
        <w:t>Tresca</w:t>
      </w:r>
      <w:proofErr w:type="spellEnd"/>
      <w:r w:rsidRPr="000A3619">
        <w:rPr>
          <w:rStyle w:val="tevilkastrani"/>
          <w:sz w:val="20"/>
          <w:szCs w:val="20"/>
        </w:rPr>
        <w:t>.</w:t>
      </w:r>
      <w:r w:rsidRPr="00AC05E6">
        <w:rPr>
          <w:rStyle w:val="tevilkastrani"/>
          <w:sz w:val="20"/>
          <w:szCs w:val="20"/>
        </w:rPr>
        <w:t xml:space="preserve"> Milano: Angeli, 2012.</w:t>
      </w:r>
    </w:p>
    <w:p w:rsidR="00EC24CE" w:rsidRPr="00DA17DB" w:rsidRDefault="00EC24CE" w:rsidP="00EC24CE">
      <w:pPr>
        <w:numPr>
          <w:ilvl w:val="0"/>
          <w:numId w:val="6"/>
        </w:numPr>
        <w:jc w:val="both"/>
        <w:rPr>
          <w:rStyle w:val="tevilkastrani"/>
          <w:sz w:val="20"/>
          <w:szCs w:val="20"/>
          <w:lang w:val="en-US"/>
        </w:rPr>
      </w:pPr>
      <w:proofErr w:type="spellStart"/>
      <w:r w:rsidRPr="00AC05E6">
        <w:rPr>
          <w:rStyle w:val="tevilkastrani"/>
          <w:sz w:val="20"/>
          <w:szCs w:val="20"/>
        </w:rPr>
        <w:t>Diggi</w:t>
      </w:r>
      <w:proofErr w:type="spellEnd"/>
      <w:r w:rsidRPr="00AC05E6">
        <w:rPr>
          <w:rStyle w:val="tevilkastrani"/>
          <w:sz w:val="20"/>
          <w:szCs w:val="20"/>
          <w:lang w:val="en-US"/>
        </w:rPr>
        <w:t>ns, John P.</w:t>
      </w:r>
      <w:r w:rsidRPr="00AC05E6">
        <w:rPr>
          <w:sz w:val="20"/>
          <w:szCs w:val="20"/>
          <w:lang w:val="en-US"/>
        </w:rPr>
        <w:t xml:space="preserve"> </w:t>
      </w:r>
      <w:r w:rsidRPr="00AC05E6">
        <w:rPr>
          <w:sz w:val="20"/>
          <w:szCs w:val="20"/>
        </w:rPr>
        <w:t>»</w:t>
      </w:r>
      <w:r w:rsidRPr="00AC05E6">
        <w:rPr>
          <w:rStyle w:val="tevilkastrani"/>
          <w:iCs/>
          <w:sz w:val="20"/>
          <w:szCs w:val="20"/>
          <w:lang w:val="en-US"/>
        </w:rPr>
        <w:t xml:space="preserve">The </w:t>
      </w:r>
      <w:proofErr w:type="spellStart"/>
      <w:r w:rsidRPr="00AC05E6">
        <w:rPr>
          <w:rStyle w:val="tevilkastrani"/>
          <w:iCs/>
          <w:sz w:val="20"/>
          <w:szCs w:val="20"/>
          <w:lang w:val="en-US"/>
        </w:rPr>
        <w:t>Italo</w:t>
      </w:r>
      <w:proofErr w:type="spellEnd"/>
      <w:r w:rsidRPr="00AC05E6">
        <w:rPr>
          <w:rStyle w:val="tevilkastrani"/>
          <w:iCs/>
          <w:sz w:val="20"/>
          <w:szCs w:val="20"/>
          <w:lang w:val="en-US"/>
        </w:rPr>
        <w:t>-American Anti-Fascist Opposition</w:t>
      </w:r>
      <w:r w:rsidRPr="00AC05E6">
        <w:rPr>
          <w:rStyle w:val="tevilkastrani"/>
          <w:sz w:val="20"/>
          <w:szCs w:val="20"/>
          <w:lang w:val="en-US"/>
        </w:rPr>
        <w:t>.</w:t>
      </w:r>
      <w:r w:rsidRPr="00AC05E6">
        <w:rPr>
          <w:rStyle w:val="tevilkastrani"/>
          <w:sz w:val="20"/>
          <w:szCs w:val="20"/>
        </w:rPr>
        <w:t>«</w:t>
      </w:r>
      <w:r w:rsidRPr="00AC05E6">
        <w:rPr>
          <w:rStyle w:val="tevilkastrani"/>
          <w:sz w:val="20"/>
          <w:szCs w:val="20"/>
          <w:lang w:val="en-US"/>
        </w:rPr>
        <w:t xml:space="preserve"> </w:t>
      </w:r>
      <w:r w:rsidRPr="00AC05E6">
        <w:rPr>
          <w:rStyle w:val="tevilkastrani"/>
          <w:i/>
          <w:sz w:val="20"/>
          <w:szCs w:val="20"/>
          <w:lang w:val="en-US"/>
        </w:rPr>
        <w:t>The Journal of American History</w:t>
      </w:r>
      <w:r w:rsidRPr="00AC05E6">
        <w:rPr>
          <w:rStyle w:val="tevilkastrani"/>
          <w:sz w:val="20"/>
          <w:szCs w:val="20"/>
          <w:lang w:val="en-US"/>
        </w:rPr>
        <w:t xml:space="preserve"> 54, </w:t>
      </w:r>
      <w:proofErr w:type="spellStart"/>
      <w:r>
        <w:rPr>
          <w:rStyle w:val="tevilkastrani"/>
          <w:sz w:val="20"/>
          <w:szCs w:val="20"/>
          <w:lang w:val="en-US"/>
        </w:rPr>
        <w:t>št</w:t>
      </w:r>
      <w:proofErr w:type="spellEnd"/>
      <w:r w:rsidRPr="00AC05E6">
        <w:rPr>
          <w:rStyle w:val="tevilkastrani"/>
          <w:sz w:val="20"/>
          <w:szCs w:val="20"/>
          <w:lang w:val="en-US"/>
        </w:rPr>
        <w:t>. 3 (</w:t>
      </w:r>
      <w:proofErr w:type="spellStart"/>
      <w:r>
        <w:rPr>
          <w:rStyle w:val="tevilkastrani"/>
          <w:sz w:val="20"/>
          <w:szCs w:val="20"/>
          <w:lang w:val="en-US"/>
        </w:rPr>
        <w:t>d</w:t>
      </w:r>
      <w:r w:rsidRPr="00AC05E6">
        <w:rPr>
          <w:rStyle w:val="tevilkastrani"/>
          <w:sz w:val="20"/>
          <w:szCs w:val="20"/>
          <w:lang w:val="en-US"/>
        </w:rPr>
        <w:t>ec</w:t>
      </w:r>
      <w:r>
        <w:rPr>
          <w:rStyle w:val="tevilkastrani"/>
          <w:sz w:val="20"/>
          <w:szCs w:val="20"/>
          <w:lang w:val="en-US"/>
        </w:rPr>
        <w:t>ember</w:t>
      </w:r>
      <w:proofErr w:type="spellEnd"/>
      <w:r w:rsidRPr="00AC05E6">
        <w:rPr>
          <w:rStyle w:val="tevilkastrani"/>
          <w:sz w:val="20"/>
          <w:szCs w:val="20"/>
          <w:lang w:val="en-US"/>
        </w:rPr>
        <w:t xml:space="preserve"> 1967)</w:t>
      </w:r>
      <w:r w:rsidRPr="00DA17DB">
        <w:rPr>
          <w:rStyle w:val="tevilkastrani"/>
          <w:sz w:val="20"/>
          <w:szCs w:val="20"/>
          <w:lang w:val="en-US"/>
        </w:rPr>
        <w:t>.</w:t>
      </w:r>
    </w:p>
    <w:p w:rsidR="00EC24CE" w:rsidRPr="00DA17DB" w:rsidRDefault="00EC24CE" w:rsidP="00EC24CE">
      <w:pPr>
        <w:numPr>
          <w:ilvl w:val="0"/>
          <w:numId w:val="6"/>
        </w:numPr>
        <w:rPr>
          <w:rStyle w:val="tevilkastrani"/>
          <w:sz w:val="20"/>
          <w:szCs w:val="20"/>
        </w:rPr>
      </w:pPr>
      <w:r w:rsidRPr="00DA17DB">
        <w:rPr>
          <w:rStyle w:val="tevilkastrani"/>
          <w:sz w:val="20"/>
          <w:szCs w:val="20"/>
        </w:rPr>
        <w:t xml:space="preserve">Đilas, Milovan. </w:t>
      </w:r>
      <w:r w:rsidRPr="00DA17DB">
        <w:rPr>
          <w:rStyle w:val="tevilkastrani"/>
          <w:i/>
          <w:iCs/>
          <w:sz w:val="20"/>
          <w:szCs w:val="20"/>
        </w:rPr>
        <w:t xml:space="preserve">Se la </w:t>
      </w:r>
      <w:proofErr w:type="spellStart"/>
      <w:r w:rsidRPr="00DA17DB">
        <w:rPr>
          <w:rStyle w:val="tevilkastrani"/>
          <w:i/>
          <w:iCs/>
          <w:sz w:val="20"/>
          <w:szCs w:val="20"/>
        </w:rPr>
        <w:t>memoria</w:t>
      </w:r>
      <w:proofErr w:type="spellEnd"/>
      <w:r w:rsidRPr="00DA17DB">
        <w:rPr>
          <w:rStyle w:val="tevilkastrani"/>
          <w:i/>
          <w:iCs/>
          <w:sz w:val="20"/>
          <w:szCs w:val="20"/>
        </w:rPr>
        <w:t xml:space="preserve"> non </w:t>
      </w:r>
      <w:proofErr w:type="spellStart"/>
      <w:r w:rsidRPr="00DA17DB">
        <w:rPr>
          <w:rStyle w:val="tevilkastrani"/>
          <w:i/>
          <w:iCs/>
          <w:sz w:val="20"/>
          <w:szCs w:val="20"/>
        </w:rPr>
        <w:t>m’inganna</w:t>
      </w:r>
      <w:proofErr w:type="spellEnd"/>
      <w:r w:rsidRPr="00DA17DB">
        <w:rPr>
          <w:rStyle w:val="tevilkastrani"/>
          <w:i/>
          <w:iCs/>
          <w:sz w:val="20"/>
          <w:szCs w:val="20"/>
        </w:rPr>
        <w:t xml:space="preserve">… </w:t>
      </w:r>
      <w:proofErr w:type="spellStart"/>
      <w:r w:rsidRPr="00DA17DB">
        <w:rPr>
          <w:rStyle w:val="tevilkastrani"/>
          <w:i/>
          <w:iCs/>
          <w:sz w:val="20"/>
          <w:szCs w:val="20"/>
        </w:rPr>
        <w:t>Ricordi</w:t>
      </w:r>
      <w:proofErr w:type="spellEnd"/>
      <w:r w:rsidRPr="00DA17DB">
        <w:rPr>
          <w:rStyle w:val="tevilkastrani"/>
          <w:i/>
          <w:iCs/>
          <w:sz w:val="20"/>
          <w:szCs w:val="20"/>
        </w:rPr>
        <w:t xml:space="preserve"> di </w:t>
      </w:r>
      <w:proofErr w:type="spellStart"/>
      <w:r w:rsidRPr="00DA17DB">
        <w:rPr>
          <w:rStyle w:val="tevilkastrani"/>
          <w:i/>
          <w:iCs/>
          <w:sz w:val="20"/>
          <w:szCs w:val="20"/>
        </w:rPr>
        <w:t>un</w:t>
      </w:r>
      <w:proofErr w:type="spellEnd"/>
      <w:r w:rsidRPr="00DA17DB">
        <w:rPr>
          <w:rStyle w:val="tevilkastrani"/>
          <w:i/>
          <w:iCs/>
          <w:sz w:val="20"/>
          <w:szCs w:val="20"/>
        </w:rPr>
        <w:t xml:space="preserve"> </w:t>
      </w:r>
      <w:proofErr w:type="spellStart"/>
      <w:r w:rsidRPr="00DA17DB">
        <w:rPr>
          <w:rStyle w:val="tevilkastrani"/>
          <w:i/>
          <w:iCs/>
          <w:sz w:val="20"/>
          <w:szCs w:val="20"/>
        </w:rPr>
        <w:t>uomo</w:t>
      </w:r>
      <w:proofErr w:type="spellEnd"/>
      <w:r w:rsidRPr="00DA17DB">
        <w:rPr>
          <w:rStyle w:val="tevilkastrani"/>
          <w:i/>
          <w:iCs/>
          <w:sz w:val="20"/>
          <w:szCs w:val="20"/>
        </w:rPr>
        <w:t xml:space="preserve"> </w:t>
      </w:r>
      <w:proofErr w:type="spellStart"/>
      <w:r w:rsidRPr="00DA17DB">
        <w:rPr>
          <w:rStyle w:val="tevilkastrani"/>
          <w:i/>
          <w:iCs/>
          <w:sz w:val="20"/>
          <w:szCs w:val="20"/>
        </w:rPr>
        <w:t>scomodo</w:t>
      </w:r>
      <w:proofErr w:type="spellEnd"/>
      <w:r w:rsidRPr="00DA17DB">
        <w:rPr>
          <w:rStyle w:val="tevilkastrani"/>
          <w:i/>
          <w:iCs/>
          <w:sz w:val="20"/>
          <w:szCs w:val="20"/>
        </w:rPr>
        <w:t xml:space="preserve"> (1943</w:t>
      </w:r>
      <w:r w:rsidRPr="00A14EE2">
        <w:rPr>
          <w:sz w:val="20"/>
          <w:szCs w:val="20"/>
        </w:rPr>
        <w:t>–</w:t>
      </w:r>
      <w:r w:rsidRPr="00DA17DB">
        <w:rPr>
          <w:rStyle w:val="tevilkastrani"/>
          <w:i/>
          <w:iCs/>
          <w:sz w:val="20"/>
          <w:szCs w:val="20"/>
        </w:rPr>
        <w:t>1962)</w:t>
      </w:r>
      <w:r w:rsidRPr="00DA17DB">
        <w:rPr>
          <w:rStyle w:val="tevilkastrani"/>
          <w:sz w:val="20"/>
          <w:szCs w:val="20"/>
        </w:rPr>
        <w:t>. Bologna: Il Mulino, 1987.</w:t>
      </w:r>
    </w:p>
    <w:p w:rsidR="00EC24CE" w:rsidRPr="000A3619" w:rsidRDefault="00EC24CE" w:rsidP="00EC24CE">
      <w:pPr>
        <w:numPr>
          <w:ilvl w:val="0"/>
          <w:numId w:val="6"/>
        </w:numPr>
        <w:jc w:val="both"/>
        <w:rPr>
          <w:rStyle w:val="tevilkastrani"/>
          <w:sz w:val="20"/>
          <w:szCs w:val="20"/>
        </w:rPr>
      </w:pPr>
      <w:proofErr w:type="spellStart"/>
      <w:r w:rsidRPr="000A3619">
        <w:rPr>
          <w:rStyle w:val="tevilkastrani"/>
          <w:sz w:val="20"/>
          <w:szCs w:val="20"/>
        </w:rPr>
        <w:t>Faber</w:t>
      </w:r>
      <w:proofErr w:type="spellEnd"/>
      <w:r w:rsidRPr="000A3619">
        <w:rPr>
          <w:rStyle w:val="tevilkastrani"/>
          <w:sz w:val="20"/>
          <w:szCs w:val="20"/>
        </w:rPr>
        <w:t xml:space="preserve">, </w:t>
      </w:r>
      <w:proofErr w:type="spellStart"/>
      <w:r w:rsidRPr="000A3619">
        <w:rPr>
          <w:rStyle w:val="tevilkastrani"/>
          <w:sz w:val="20"/>
          <w:szCs w:val="20"/>
        </w:rPr>
        <w:t>Sebastian</w:t>
      </w:r>
      <w:proofErr w:type="spellEnd"/>
      <w:r w:rsidRPr="000A3619">
        <w:rPr>
          <w:rStyle w:val="tevilkastrani"/>
          <w:sz w:val="20"/>
          <w:szCs w:val="20"/>
        </w:rPr>
        <w:t xml:space="preserve">. </w:t>
      </w:r>
      <w:r w:rsidRPr="000A3619">
        <w:rPr>
          <w:sz w:val="20"/>
          <w:szCs w:val="20"/>
        </w:rPr>
        <w:t>»</w:t>
      </w:r>
      <w:proofErr w:type="spellStart"/>
      <w:r w:rsidRPr="000A3619">
        <w:rPr>
          <w:rStyle w:val="tevilkastrani"/>
          <w:iCs/>
          <w:sz w:val="20"/>
          <w:szCs w:val="20"/>
        </w:rPr>
        <w:t>L’esilio</w:t>
      </w:r>
      <w:proofErr w:type="spellEnd"/>
      <w:r w:rsidRPr="000A3619">
        <w:rPr>
          <w:rStyle w:val="tevilkastrani"/>
          <w:iCs/>
          <w:sz w:val="20"/>
          <w:szCs w:val="20"/>
        </w:rPr>
        <w:t xml:space="preserve"> </w:t>
      </w:r>
      <w:proofErr w:type="spellStart"/>
      <w:r w:rsidRPr="000A3619">
        <w:rPr>
          <w:rStyle w:val="tevilkastrani"/>
          <w:iCs/>
          <w:sz w:val="20"/>
          <w:szCs w:val="20"/>
        </w:rPr>
        <w:t>degli</w:t>
      </w:r>
      <w:proofErr w:type="spellEnd"/>
      <w:r w:rsidRPr="000A3619">
        <w:rPr>
          <w:rStyle w:val="tevilkastrani"/>
          <w:iCs/>
          <w:sz w:val="20"/>
          <w:szCs w:val="20"/>
        </w:rPr>
        <w:t xml:space="preserve"> </w:t>
      </w:r>
      <w:proofErr w:type="spellStart"/>
      <w:r w:rsidRPr="000A3619">
        <w:rPr>
          <w:rStyle w:val="tevilkastrani"/>
          <w:iCs/>
          <w:sz w:val="20"/>
          <w:szCs w:val="20"/>
        </w:rPr>
        <w:t>intellettuali</w:t>
      </w:r>
      <w:proofErr w:type="spellEnd"/>
      <w:r w:rsidRPr="000A3619">
        <w:rPr>
          <w:rStyle w:val="tevilkastrani"/>
          <w:iCs/>
          <w:sz w:val="20"/>
          <w:szCs w:val="20"/>
        </w:rPr>
        <w:t xml:space="preserve"> </w:t>
      </w:r>
      <w:proofErr w:type="spellStart"/>
      <w:r w:rsidRPr="000A3619">
        <w:rPr>
          <w:rStyle w:val="tevilkastrani"/>
          <w:iCs/>
          <w:sz w:val="20"/>
          <w:szCs w:val="20"/>
        </w:rPr>
        <w:t>spagnoli</w:t>
      </w:r>
      <w:proofErr w:type="spellEnd"/>
      <w:r w:rsidRPr="000A3619">
        <w:rPr>
          <w:rStyle w:val="tevilkastrani"/>
          <w:iCs/>
          <w:sz w:val="20"/>
          <w:szCs w:val="20"/>
        </w:rPr>
        <w:t xml:space="preserve"> e </w:t>
      </w:r>
      <w:proofErr w:type="spellStart"/>
      <w:r w:rsidRPr="000A3619">
        <w:rPr>
          <w:rStyle w:val="tevilkastrani"/>
          <w:iCs/>
          <w:sz w:val="20"/>
          <w:szCs w:val="20"/>
        </w:rPr>
        <w:t>tedeschi</w:t>
      </w:r>
      <w:proofErr w:type="spellEnd"/>
      <w:r w:rsidRPr="000A3619">
        <w:rPr>
          <w:rStyle w:val="tevilkastrani"/>
          <w:iCs/>
          <w:sz w:val="20"/>
          <w:szCs w:val="20"/>
        </w:rPr>
        <w:t xml:space="preserve"> in </w:t>
      </w:r>
      <w:proofErr w:type="spellStart"/>
      <w:r w:rsidRPr="000A3619">
        <w:rPr>
          <w:rStyle w:val="tevilkastrani"/>
          <w:iCs/>
          <w:sz w:val="20"/>
          <w:szCs w:val="20"/>
        </w:rPr>
        <w:t>Messico</w:t>
      </w:r>
      <w:proofErr w:type="spellEnd"/>
      <w:r w:rsidRPr="000A3619">
        <w:rPr>
          <w:rStyle w:val="tevilkastrani"/>
          <w:iCs/>
          <w:sz w:val="20"/>
          <w:szCs w:val="20"/>
        </w:rPr>
        <w:t xml:space="preserve">. </w:t>
      </w:r>
      <w:proofErr w:type="spellStart"/>
      <w:r w:rsidRPr="000A3619">
        <w:rPr>
          <w:rStyle w:val="tevilkastrani"/>
          <w:iCs/>
          <w:sz w:val="20"/>
          <w:szCs w:val="20"/>
        </w:rPr>
        <w:t>Due</w:t>
      </w:r>
      <w:proofErr w:type="spellEnd"/>
      <w:r w:rsidRPr="000A3619">
        <w:rPr>
          <w:rStyle w:val="tevilkastrani"/>
          <w:iCs/>
          <w:sz w:val="20"/>
          <w:szCs w:val="20"/>
        </w:rPr>
        <w:t xml:space="preserve"> </w:t>
      </w:r>
      <w:proofErr w:type="spellStart"/>
      <w:r w:rsidRPr="000A3619">
        <w:rPr>
          <w:rStyle w:val="tevilkastrani"/>
          <w:iCs/>
          <w:sz w:val="20"/>
          <w:szCs w:val="20"/>
        </w:rPr>
        <w:t>esperienze</w:t>
      </w:r>
      <w:proofErr w:type="spellEnd"/>
      <w:r w:rsidRPr="000A3619">
        <w:rPr>
          <w:rStyle w:val="tevilkastrani"/>
          <w:iCs/>
          <w:sz w:val="20"/>
          <w:szCs w:val="20"/>
        </w:rPr>
        <w:t xml:space="preserve"> a </w:t>
      </w:r>
      <w:proofErr w:type="spellStart"/>
      <w:r w:rsidRPr="000A3619">
        <w:rPr>
          <w:rStyle w:val="tevilkastrani"/>
          <w:iCs/>
          <w:sz w:val="20"/>
          <w:szCs w:val="20"/>
        </w:rPr>
        <w:t>confronto</w:t>
      </w:r>
      <w:proofErr w:type="spellEnd"/>
      <w:r w:rsidRPr="000A3619">
        <w:rPr>
          <w:rStyle w:val="tevilkastrani"/>
          <w:sz w:val="20"/>
          <w:szCs w:val="20"/>
        </w:rPr>
        <w:t xml:space="preserve">.« </w:t>
      </w:r>
      <w:proofErr w:type="spellStart"/>
      <w:r w:rsidRPr="000A3619">
        <w:rPr>
          <w:rStyle w:val="tevilkastrani"/>
          <w:i/>
          <w:sz w:val="20"/>
          <w:szCs w:val="20"/>
        </w:rPr>
        <w:t>Memoria</w:t>
      </w:r>
      <w:proofErr w:type="spellEnd"/>
      <w:r w:rsidRPr="000A3619">
        <w:rPr>
          <w:rStyle w:val="tevilkastrani"/>
          <w:i/>
          <w:sz w:val="20"/>
          <w:szCs w:val="20"/>
        </w:rPr>
        <w:t xml:space="preserve"> e </w:t>
      </w:r>
      <w:proofErr w:type="spellStart"/>
      <w:r w:rsidRPr="000A3619">
        <w:rPr>
          <w:rStyle w:val="tevilkastrani"/>
          <w:i/>
          <w:sz w:val="20"/>
          <w:szCs w:val="20"/>
        </w:rPr>
        <w:t>Ricerca</w:t>
      </w:r>
      <w:proofErr w:type="spellEnd"/>
      <w:r w:rsidRPr="000A3619">
        <w:rPr>
          <w:rStyle w:val="tevilkastrani"/>
          <w:sz w:val="20"/>
          <w:szCs w:val="20"/>
        </w:rPr>
        <w:t>, št. 31 (2009).</w:t>
      </w:r>
    </w:p>
    <w:p w:rsidR="00EC24CE" w:rsidRPr="000A3619" w:rsidRDefault="00EC24CE" w:rsidP="00EC24CE">
      <w:pPr>
        <w:numPr>
          <w:ilvl w:val="0"/>
          <w:numId w:val="6"/>
        </w:numPr>
        <w:rPr>
          <w:rStyle w:val="tevilkastrani"/>
          <w:sz w:val="20"/>
          <w:szCs w:val="20"/>
        </w:rPr>
      </w:pPr>
      <w:r w:rsidRPr="00DA17DB">
        <w:rPr>
          <w:rStyle w:val="tevilkastrani"/>
          <w:sz w:val="20"/>
          <w:szCs w:val="20"/>
        </w:rPr>
        <w:t xml:space="preserve">Fogar, </w:t>
      </w:r>
      <w:proofErr w:type="spellStart"/>
      <w:r w:rsidRPr="00DA17DB">
        <w:rPr>
          <w:rStyle w:val="tevilkastrani"/>
          <w:sz w:val="20"/>
          <w:szCs w:val="20"/>
        </w:rPr>
        <w:t>Galliano</w:t>
      </w:r>
      <w:proofErr w:type="spellEnd"/>
      <w:r w:rsidRPr="00DA17DB">
        <w:rPr>
          <w:rStyle w:val="tevilkastrani"/>
          <w:sz w:val="20"/>
          <w:szCs w:val="20"/>
        </w:rPr>
        <w:t xml:space="preserve">. </w:t>
      </w:r>
      <w:proofErr w:type="spellStart"/>
      <w:r w:rsidRPr="00DA17DB">
        <w:rPr>
          <w:rStyle w:val="tevilkastrani"/>
          <w:i/>
          <w:iCs/>
          <w:sz w:val="20"/>
          <w:szCs w:val="20"/>
        </w:rPr>
        <w:t>Sotto</w:t>
      </w:r>
      <w:proofErr w:type="spellEnd"/>
      <w:r w:rsidRPr="00DA17DB">
        <w:rPr>
          <w:rStyle w:val="tevilkastrani"/>
          <w:i/>
          <w:iCs/>
          <w:sz w:val="20"/>
          <w:szCs w:val="20"/>
        </w:rPr>
        <w:t xml:space="preserve"> </w:t>
      </w:r>
      <w:proofErr w:type="spellStart"/>
      <w:r w:rsidRPr="00DA17DB">
        <w:rPr>
          <w:rStyle w:val="tevilkastrani"/>
          <w:i/>
          <w:iCs/>
          <w:sz w:val="20"/>
          <w:szCs w:val="20"/>
        </w:rPr>
        <w:t>l’occupazione</w:t>
      </w:r>
      <w:proofErr w:type="spellEnd"/>
      <w:r w:rsidRPr="00DA17DB">
        <w:rPr>
          <w:rStyle w:val="tevilkastrani"/>
          <w:i/>
          <w:iCs/>
          <w:sz w:val="20"/>
          <w:szCs w:val="20"/>
        </w:rPr>
        <w:t xml:space="preserve"> </w:t>
      </w:r>
      <w:proofErr w:type="spellStart"/>
      <w:r w:rsidRPr="00DA17DB">
        <w:rPr>
          <w:rStyle w:val="tevilkastrani"/>
          <w:i/>
          <w:iCs/>
          <w:sz w:val="20"/>
          <w:szCs w:val="20"/>
        </w:rPr>
        <w:t>nazista</w:t>
      </w:r>
      <w:proofErr w:type="spellEnd"/>
      <w:r w:rsidRPr="00DA17DB">
        <w:rPr>
          <w:rStyle w:val="tevilkastrani"/>
          <w:i/>
          <w:iCs/>
          <w:sz w:val="20"/>
          <w:szCs w:val="20"/>
        </w:rPr>
        <w:t xml:space="preserve"> </w:t>
      </w:r>
      <w:proofErr w:type="spellStart"/>
      <w:r w:rsidRPr="00DA17DB">
        <w:rPr>
          <w:rStyle w:val="tevilkastrani"/>
          <w:i/>
          <w:iCs/>
          <w:sz w:val="20"/>
          <w:szCs w:val="20"/>
        </w:rPr>
        <w:t>nelle</w:t>
      </w:r>
      <w:proofErr w:type="spellEnd"/>
      <w:r w:rsidRPr="00DA17DB">
        <w:rPr>
          <w:rStyle w:val="tevilkastrani"/>
          <w:i/>
          <w:iCs/>
          <w:sz w:val="20"/>
          <w:szCs w:val="20"/>
        </w:rPr>
        <w:t xml:space="preserve"> province </w:t>
      </w:r>
      <w:proofErr w:type="spellStart"/>
      <w:r w:rsidRPr="00DA17DB">
        <w:rPr>
          <w:rStyle w:val="tevilkastrani"/>
          <w:i/>
          <w:iCs/>
          <w:sz w:val="20"/>
          <w:szCs w:val="20"/>
        </w:rPr>
        <w:t>orientali</w:t>
      </w:r>
      <w:proofErr w:type="spellEnd"/>
      <w:r w:rsidRPr="00DA17DB">
        <w:rPr>
          <w:rStyle w:val="tevilkastrani"/>
          <w:sz w:val="20"/>
          <w:szCs w:val="20"/>
        </w:rPr>
        <w:t xml:space="preserve">. </w:t>
      </w:r>
      <w:proofErr w:type="spellStart"/>
      <w:r w:rsidRPr="00DA17DB">
        <w:rPr>
          <w:rStyle w:val="tevilkastrani"/>
          <w:sz w:val="20"/>
          <w:szCs w:val="20"/>
        </w:rPr>
        <w:t>Udine</w:t>
      </w:r>
      <w:proofErr w:type="spellEnd"/>
      <w:r w:rsidRPr="00DA17DB">
        <w:rPr>
          <w:rStyle w:val="tevilkastrani"/>
          <w:sz w:val="20"/>
          <w:szCs w:val="20"/>
        </w:rPr>
        <w:t>: Del Bianco, 1968.</w:t>
      </w:r>
    </w:p>
    <w:p w:rsidR="00EC24CE" w:rsidRPr="000A3619" w:rsidRDefault="00EC24CE" w:rsidP="00EC24CE">
      <w:pPr>
        <w:numPr>
          <w:ilvl w:val="0"/>
          <w:numId w:val="6"/>
        </w:numPr>
        <w:jc w:val="both"/>
        <w:rPr>
          <w:rStyle w:val="tevilkastrani"/>
          <w:sz w:val="20"/>
          <w:szCs w:val="20"/>
        </w:rPr>
      </w:pPr>
      <w:proofErr w:type="spellStart"/>
      <w:r w:rsidRPr="00DA17DB">
        <w:rPr>
          <w:rStyle w:val="tevilkastrani"/>
          <w:sz w:val="20"/>
          <w:szCs w:val="20"/>
          <w:lang w:val="en-GB"/>
        </w:rPr>
        <w:t>Gibiansky</w:t>
      </w:r>
      <w:proofErr w:type="spellEnd"/>
      <w:r w:rsidRPr="00DA17DB">
        <w:rPr>
          <w:rStyle w:val="tevilkastrani"/>
          <w:sz w:val="20"/>
          <w:szCs w:val="20"/>
          <w:lang w:val="en-GB"/>
        </w:rPr>
        <w:t xml:space="preserve">, Leonid. </w:t>
      </w:r>
      <w:r w:rsidRPr="000A3619">
        <w:rPr>
          <w:sz w:val="20"/>
          <w:szCs w:val="20"/>
        </w:rPr>
        <w:t>»</w:t>
      </w:r>
      <w:r w:rsidRPr="00DA17DB">
        <w:rPr>
          <w:rStyle w:val="tevilkastrani"/>
          <w:iCs/>
          <w:sz w:val="20"/>
          <w:szCs w:val="20"/>
          <w:lang w:val="en-GB"/>
        </w:rPr>
        <w:t xml:space="preserve">The Last Conference of the </w:t>
      </w:r>
      <w:proofErr w:type="spellStart"/>
      <w:r w:rsidRPr="00DA17DB">
        <w:rPr>
          <w:rStyle w:val="tevilkastrani"/>
          <w:iCs/>
          <w:sz w:val="20"/>
          <w:szCs w:val="20"/>
          <w:lang w:val="en-GB"/>
        </w:rPr>
        <w:t>Cominform</w:t>
      </w:r>
      <w:proofErr w:type="spellEnd"/>
      <w:r w:rsidRPr="00DA17DB">
        <w:rPr>
          <w:rStyle w:val="tevilkastrani"/>
          <w:iCs/>
          <w:sz w:val="20"/>
          <w:szCs w:val="20"/>
          <w:lang w:val="en-GB"/>
        </w:rPr>
        <w:t>.</w:t>
      </w:r>
      <w:r w:rsidRPr="000A3619">
        <w:rPr>
          <w:rStyle w:val="tevilkastrani"/>
          <w:sz w:val="20"/>
          <w:szCs w:val="20"/>
        </w:rPr>
        <w:t>«</w:t>
      </w:r>
      <w:r w:rsidRPr="00DA17DB">
        <w:rPr>
          <w:rStyle w:val="tevilkastrani"/>
          <w:iCs/>
          <w:sz w:val="20"/>
          <w:szCs w:val="20"/>
          <w:lang w:val="en-GB"/>
        </w:rPr>
        <w:t xml:space="preserve"> V: </w:t>
      </w:r>
      <w:proofErr w:type="spellStart"/>
      <w:r w:rsidRPr="00DA17DB">
        <w:rPr>
          <w:rStyle w:val="tevilkastrani"/>
          <w:i/>
          <w:iCs/>
          <w:sz w:val="20"/>
          <w:szCs w:val="20"/>
        </w:rPr>
        <w:t>The</w:t>
      </w:r>
      <w:proofErr w:type="spellEnd"/>
      <w:r w:rsidRPr="00DA17DB">
        <w:rPr>
          <w:rStyle w:val="tevilkastrani"/>
          <w:i/>
          <w:iCs/>
          <w:sz w:val="20"/>
          <w:szCs w:val="20"/>
        </w:rPr>
        <w:t xml:space="preserve"> </w:t>
      </w:r>
      <w:proofErr w:type="spellStart"/>
      <w:r w:rsidRPr="00DA17DB">
        <w:rPr>
          <w:rStyle w:val="tevilkastrani"/>
          <w:i/>
          <w:iCs/>
          <w:sz w:val="20"/>
          <w:szCs w:val="20"/>
        </w:rPr>
        <w:t>Cominform</w:t>
      </w:r>
      <w:proofErr w:type="spellEnd"/>
      <w:r w:rsidRPr="00DA17DB">
        <w:rPr>
          <w:rStyle w:val="tevilkastrani"/>
          <w:i/>
          <w:iCs/>
          <w:sz w:val="20"/>
          <w:szCs w:val="20"/>
        </w:rPr>
        <w:t xml:space="preserve">. </w:t>
      </w:r>
      <w:proofErr w:type="spellStart"/>
      <w:r w:rsidRPr="00DA17DB">
        <w:rPr>
          <w:rStyle w:val="tevilkastrani"/>
          <w:i/>
          <w:iCs/>
          <w:sz w:val="20"/>
          <w:szCs w:val="20"/>
        </w:rPr>
        <w:t>Minutes</w:t>
      </w:r>
      <w:proofErr w:type="spellEnd"/>
      <w:r w:rsidRPr="00DA17DB">
        <w:rPr>
          <w:rStyle w:val="tevilkastrani"/>
          <w:i/>
          <w:iCs/>
          <w:sz w:val="20"/>
          <w:szCs w:val="20"/>
        </w:rPr>
        <w:t xml:space="preserve"> </w:t>
      </w:r>
      <w:proofErr w:type="spellStart"/>
      <w:r w:rsidRPr="00DA17DB">
        <w:rPr>
          <w:rStyle w:val="tevilkastrani"/>
          <w:i/>
          <w:iCs/>
          <w:sz w:val="20"/>
          <w:szCs w:val="20"/>
        </w:rPr>
        <w:t>of</w:t>
      </w:r>
      <w:proofErr w:type="spellEnd"/>
      <w:r w:rsidRPr="00DA17DB">
        <w:rPr>
          <w:rStyle w:val="tevilkastrani"/>
          <w:i/>
          <w:iCs/>
          <w:sz w:val="20"/>
          <w:szCs w:val="20"/>
        </w:rPr>
        <w:t xml:space="preserve"> </w:t>
      </w:r>
      <w:proofErr w:type="spellStart"/>
      <w:r w:rsidRPr="00DA17DB">
        <w:rPr>
          <w:rStyle w:val="tevilkastrani"/>
          <w:i/>
          <w:iCs/>
          <w:sz w:val="20"/>
          <w:szCs w:val="20"/>
        </w:rPr>
        <w:t>the</w:t>
      </w:r>
      <w:proofErr w:type="spellEnd"/>
      <w:r w:rsidRPr="00DA17DB">
        <w:rPr>
          <w:rStyle w:val="tevilkastrani"/>
          <w:i/>
          <w:iCs/>
          <w:sz w:val="20"/>
          <w:szCs w:val="20"/>
        </w:rPr>
        <w:t xml:space="preserve"> </w:t>
      </w:r>
      <w:proofErr w:type="spellStart"/>
      <w:r w:rsidRPr="00DA17DB">
        <w:rPr>
          <w:rStyle w:val="tevilkastrani"/>
          <w:i/>
          <w:iCs/>
          <w:sz w:val="20"/>
          <w:szCs w:val="20"/>
        </w:rPr>
        <w:t>Three</w:t>
      </w:r>
      <w:proofErr w:type="spellEnd"/>
      <w:r w:rsidRPr="00DA17DB">
        <w:rPr>
          <w:rStyle w:val="tevilkastrani"/>
          <w:i/>
          <w:iCs/>
          <w:sz w:val="20"/>
          <w:szCs w:val="20"/>
        </w:rPr>
        <w:t xml:space="preserve"> </w:t>
      </w:r>
      <w:proofErr w:type="spellStart"/>
      <w:r w:rsidRPr="00DA17DB">
        <w:rPr>
          <w:rStyle w:val="tevilkastrani"/>
          <w:i/>
          <w:iCs/>
          <w:sz w:val="20"/>
          <w:szCs w:val="20"/>
        </w:rPr>
        <w:t>Conferences</w:t>
      </w:r>
      <w:proofErr w:type="spellEnd"/>
      <w:r w:rsidRPr="00DA17DB">
        <w:rPr>
          <w:rStyle w:val="tevilkastrani"/>
          <w:i/>
          <w:iCs/>
          <w:sz w:val="20"/>
          <w:szCs w:val="20"/>
        </w:rPr>
        <w:t xml:space="preserve"> 1947/1948/1949</w:t>
      </w:r>
      <w:r w:rsidRPr="00DA17DB">
        <w:rPr>
          <w:rStyle w:val="tevilkastrani"/>
          <w:sz w:val="20"/>
          <w:szCs w:val="20"/>
        </w:rPr>
        <w:t xml:space="preserve">, ur. </w:t>
      </w:r>
      <w:proofErr w:type="spellStart"/>
      <w:r w:rsidRPr="00DA17DB">
        <w:rPr>
          <w:rStyle w:val="tevilkastrani"/>
          <w:sz w:val="20"/>
          <w:szCs w:val="20"/>
        </w:rPr>
        <w:t>Giacomo</w:t>
      </w:r>
      <w:proofErr w:type="spellEnd"/>
      <w:r w:rsidRPr="00DA17DB">
        <w:rPr>
          <w:rStyle w:val="tevilkastrani"/>
          <w:sz w:val="20"/>
          <w:szCs w:val="20"/>
        </w:rPr>
        <w:t xml:space="preserve"> </w:t>
      </w:r>
      <w:proofErr w:type="spellStart"/>
      <w:r w:rsidRPr="00DA17DB">
        <w:rPr>
          <w:rStyle w:val="tevilkastrani"/>
          <w:sz w:val="20"/>
          <w:szCs w:val="20"/>
        </w:rPr>
        <w:t>Procacci</w:t>
      </w:r>
      <w:proofErr w:type="spellEnd"/>
      <w:r w:rsidRPr="00DA17DB">
        <w:rPr>
          <w:rStyle w:val="tevilkastrani"/>
          <w:sz w:val="20"/>
          <w:szCs w:val="20"/>
        </w:rPr>
        <w:t xml:space="preserve"> et </w:t>
      </w:r>
      <w:proofErr w:type="spellStart"/>
      <w:r w:rsidRPr="00DA17DB">
        <w:rPr>
          <w:rStyle w:val="tevilkastrani"/>
          <w:sz w:val="20"/>
          <w:szCs w:val="20"/>
        </w:rPr>
        <w:t>al</w:t>
      </w:r>
      <w:proofErr w:type="spellEnd"/>
      <w:r w:rsidRPr="00DA17DB">
        <w:rPr>
          <w:rStyle w:val="tevilkastrani"/>
          <w:sz w:val="20"/>
          <w:szCs w:val="20"/>
        </w:rPr>
        <w:t xml:space="preserve">. </w:t>
      </w:r>
      <w:proofErr w:type="spellStart"/>
      <w:r w:rsidRPr="00DA17DB">
        <w:rPr>
          <w:rStyle w:val="tevilkastrani"/>
          <w:sz w:val="20"/>
          <w:szCs w:val="20"/>
        </w:rPr>
        <w:t>Fondazione</w:t>
      </w:r>
      <w:proofErr w:type="spellEnd"/>
      <w:r w:rsidRPr="00DA17DB">
        <w:rPr>
          <w:rStyle w:val="tevilkastrani"/>
          <w:sz w:val="20"/>
          <w:szCs w:val="20"/>
        </w:rPr>
        <w:t xml:space="preserve"> </w:t>
      </w:r>
      <w:proofErr w:type="spellStart"/>
      <w:r w:rsidRPr="00DA17DB">
        <w:rPr>
          <w:rStyle w:val="tevilkastrani"/>
          <w:sz w:val="20"/>
          <w:szCs w:val="20"/>
        </w:rPr>
        <w:t>Feltrinelli</w:t>
      </w:r>
      <w:proofErr w:type="spellEnd"/>
      <w:r w:rsidRPr="00DA17DB">
        <w:rPr>
          <w:rStyle w:val="tevilkastrani"/>
          <w:sz w:val="20"/>
          <w:szCs w:val="20"/>
        </w:rPr>
        <w:t xml:space="preserve">, </w:t>
      </w:r>
      <w:proofErr w:type="spellStart"/>
      <w:r w:rsidRPr="00DA17DB">
        <w:rPr>
          <w:rStyle w:val="tevilkastrani"/>
          <w:sz w:val="20"/>
          <w:szCs w:val="20"/>
        </w:rPr>
        <w:t>Annali</w:t>
      </w:r>
      <w:proofErr w:type="spellEnd"/>
      <w:r w:rsidRPr="00DA17DB">
        <w:rPr>
          <w:rStyle w:val="tevilkastrani"/>
          <w:sz w:val="20"/>
          <w:szCs w:val="20"/>
        </w:rPr>
        <w:t xml:space="preserve">, XXX (1994). Milano: </w:t>
      </w:r>
      <w:proofErr w:type="spellStart"/>
      <w:r w:rsidRPr="00DA17DB">
        <w:rPr>
          <w:rStyle w:val="tevilkastrani"/>
          <w:sz w:val="20"/>
          <w:szCs w:val="20"/>
        </w:rPr>
        <w:t>Feltrinelli</w:t>
      </w:r>
      <w:proofErr w:type="spellEnd"/>
      <w:r w:rsidRPr="00DA17DB">
        <w:rPr>
          <w:rStyle w:val="tevilkastrani"/>
          <w:sz w:val="20"/>
          <w:szCs w:val="20"/>
        </w:rPr>
        <w:t>, 1994.</w:t>
      </w:r>
    </w:p>
    <w:p w:rsidR="00EC24CE" w:rsidRPr="00DA17DB" w:rsidRDefault="00EC24CE" w:rsidP="00EC24CE">
      <w:pPr>
        <w:numPr>
          <w:ilvl w:val="0"/>
          <w:numId w:val="6"/>
        </w:numPr>
        <w:jc w:val="both"/>
        <w:rPr>
          <w:rStyle w:val="tevilkastrani"/>
          <w:sz w:val="20"/>
          <w:szCs w:val="20"/>
        </w:rPr>
      </w:pPr>
      <w:proofErr w:type="spellStart"/>
      <w:r w:rsidRPr="000A3619">
        <w:rPr>
          <w:rStyle w:val="tevilkastrani"/>
          <w:sz w:val="20"/>
          <w:szCs w:val="20"/>
        </w:rPr>
        <w:t>Gibiansky</w:t>
      </w:r>
      <w:proofErr w:type="spellEnd"/>
      <w:r w:rsidRPr="000A3619">
        <w:rPr>
          <w:rStyle w:val="tevilkastrani"/>
          <w:sz w:val="20"/>
          <w:szCs w:val="20"/>
        </w:rPr>
        <w:t xml:space="preserve">, Leonid. </w:t>
      </w:r>
      <w:r w:rsidRPr="000A3619">
        <w:rPr>
          <w:sz w:val="20"/>
          <w:szCs w:val="20"/>
        </w:rPr>
        <w:t>»</w:t>
      </w:r>
      <w:proofErr w:type="spellStart"/>
      <w:r w:rsidRPr="000A3619">
        <w:rPr>
          <w:rStyle w:val="tevilkastrani"/>
          <w:iCs/>
          <w:sz w:val="20"/>
          <w:szCs w:val="20"/>
        </w:rPr>
        <w:t>L’Unione</w:t>
      </w:r>
      <w:proofErr w:type="spellEnd"/>
      <w:r w:rsidRPr="000A3619">
        <w:rPr>
          <w:rStyle w:val="tevilkastrani"/>
          <w:iCs/>
          <w:sz w:val="20"/>
          <w:szCs w:val="20"/>
        </w:rPr>
        <w:t xml:space="preserve"> </w:t>
      </w:r>
      <w:proofErr w:type="spellStart"/>
      <w:r w:rsidRPr="000A3619">
        <w:rPr>
          <w:rStyle w:val="tevilkastrani"/>
          <w:iCs/>
          <w:sz w:val="20"/>
          <w:szCs w:val="20"/>
        </w:rPr>
        <w:t>Sovietica</w:t>
      </w:r>
      <w:proofErr w:type="spellEnd"/>
      <w:r w:rsidRPr="000A3619">
        <w:rPr>
          <w:rStyle w:val="tevilkastrani"/>
          <w:iCs/>
          <w:sz w:val="20"/>
          <w:szCs w:val="20"/>
        </w:rPr>
        <w:t xml:space="preserve">, la </w:t>
      </w:r>
      <w:proofErr w:type="spellStart"/>
      <w:r w:rsidRPr="000A3619">
        <w:rPr>
          <w:rStyle w:val="tevilkastrani"/>
          <w:iCs/>
          <w:sz w:val="20"/>
          <w:szCs w:val="20"/>
        </w:rPr>
        <w:t>Jugoslavia</w:t>
      </w:r>
      <w:proofErr w:type="spellEnd"/>
      <w:r w:rsidRPr="000A3619">
        <w:rPr>
          <w:rStyle w:val="tevilkastrani"/>
          <w:iCs/>
          <w:sz w:val="20"/>
          <w:szCs w:val="20"/>
        </w:rPr>
        <w:t xml:space="preserve"> e </w:t>
      </w:r>
      <w:proofErr w:type="spellStart"/>
      <w:r w:rsidRPr="000A3619">
        <w:rPr>
          <w:rStyle w:val="tevilkastrani"/>
          <w:iCs/>
          <w:sz w:val="20"/>
          <w:szCs w:val="20"/>
        </w:rPr>
        <w:t>Trieste</w:t>
      </w:r>
      <w:proofErr w:type="spellEnd"/>
      <w:r w:rsidRPr="000A3619">
        <w:rPr>
          <w:rStyle w:val="tevilkastrani"/>
          <w:sz w:val="20"/>
          <w:szCs w:val="20"/>
        </w:rPr>
        <w:t xml:space="preserve">.« V: </w:t>
      </w:r>
      <w:r w:rsidRPr="000A3619">
        <w:rPr>
          <w:rStyle w:val="tevilkastrani"/>
          <w:i/>
          <w:iCs/>
          <w:sz w:val="20"/>
          <w:szCs w:val="20"/>
        </w:rPr>
        <w:t xml:space="preserve">La </w:t>
      </w:r>
      <w:proofErr w:type="spellStart"/>
      <w:r w:rsidRPr="000A3619">
        <w:rPr>
          <w:rStyle w:val="tevilkastrani"/>
          <w:i/>
          <w:iCs/>
          <w:sz w:val="20"/>
          <w:szCs w:val="20"/>
        </w:rPr>
        <w:t>crisi</w:t>
      </w:r>
      <w:proofErr w:type="spellEnd"/>
      <w:r w:rsidRPr="000A3619">
        <w:rPr>
          <w:rStyle w:val="tevilkastrani"/>
          <w:i/>
          <w:iCs/>
          <w:sz w:val="20"/>
          <w:szCs w:val="20"/>
        </w:rPr>
        <w:t xml:space="preserve"> di </w:t>
      </w:r>
      <w:proofErr w:type="spellStart"/>
      <w:r w:rsidRPr="000A3619">
        <w:rPr>
          <w:rStyle w:val="tevilkastrani"/>
          <w:i/>
          <w:iCs/>
          <w:sz w:val="20"/>
          <w:szCs w:val="20"/>
        </w:rPr>
        <w:t>Trieste</w:t>
      </w:r>
      <w:proofErr w:type="spellEnd"/>
      <w:r w:rsidRPr="000A3619">
        <w:rPr>
          <w:rStyle w:val="tevilkastrani"/>
          <w:i/>
          <w:iCs/>
          <w:sz w:val="20"/>
          <w:szCs w:val="20"/>
        </w:rPr>
        <w:t xml:space="preserve"> – </w:t>
      </w:r>
      <w:proofErr w:type="spellStart"/>
      <w:r w:rsidRPr="000A3619">
        <w:rPr>
          <w:rStyle w:val="tevilkastrani"/>
          <w:i/>
          <w:iCs/>
          <w:sz w:val="20"/>
          <w:szCs w:val="20"/>
        </w:rPr>
        <w:t>maggio-giugno</w:t>
      </w:r>
      <w:proofErr w:type="spellEnd"/>
      <w:r w:rsidRPr="000A3619">
        <w:rPr>
          <w:rStyle w:val="tevilkastrani"/>
          <w:i/>
          <w:iCs/>
          <w:sz w:val="20"/>
          <w:szCs w:val="20"/>
        </w:rPr>
        <w:t xml:space="preserve"> 1945. </w:t>
      </w:r>
      <w:proofErr w:type="spellStart"/>
      <w:r w:rsidRPr="000A3619">
        <w:rPr>
          <w:rStyle w:val="tevilkastrani"/>
          <w:i/>
          <w:iCs/>
          <w:sz w:val="20"/>
          <w:szCs w:val="20"/>
        </w:rPr>
        <w:t>Una</w:t>
      </w:r>
      <w:proofErr w:type="spellEnd"/>
      <w:r w:rsidRPr="000A3619">
        <w:rPr>
          <w:rStyle w:val="tevilkastrani"/>
          <w:i/>
          <w:iCs/>
          <w:sz w:val="20"/>
          <w:szCs w:val="20"/>
        </w:rPr>
        <w:t xml:space="preserve"> </w:t>
      </w:r>
      <w:proofErr w:type="spellStart"/>
      <w:r w:rsidRPr="000A3619">
        <w:rPr>
          <w:rStyle w:val="tevilkastrani"/>
          <w:i/>
          <w:iCs/>
          <w:sz w:val="20"/>
          <w:szCs w:val="20"/>
        </w:rPr>
        <w:t>revisione</w:t>
      </w:r>
      <w:proofErr w:type="spellEnd"/>
      <w:r w:rsidRPr="000A3619">
        <w:rPr>
          <w:rStyle w:val="tevilkastrani"/>
          <w:i/>
          <w:iCs/>
          <w:sz w:val="20"/>
          <w:szCs w:val="20"/>
        </w:rPr>
        <w:t xml:space="preserve"> </w:t>
      </w:r>
      <w:proofErr w:type="spellStart"/>
      <w:r w:rsidRPr="000A3619">
        <w:rPr>
          <w:rStyle w:val="tevilkastrani"/>
          <w:i/>
          <w:iCs/>
          <w:sz w:val="20"/>
          <w:szCs w:val="20"/>
        </w:rPr>
        <w:t>storiografica</w:t>
      </w:r>
      <w:proofErr w:type="spellEnd"/>
      <w:r w:rsidRPr="00DA17DB">
        <w:rPr>
          <w:rStyle w:val="tevilkastrani"/>
          <w:sz w:val="20"/>
          <w:szCs w:val="20"/>
        </w:rPr>
        <w:t xml:space="preserve">, ur. </w:t>
      </w:r>
      <w:proofErr w:type="spellStart"/>
      <w:r w:rsidRPr="00DA17DB">
        <w:rPr>
          <w:rStyle w:val="tevilkastrani"/>
          <w:sz w:val="20"/>
          <w:szCs w:val="20"/>
        </w:rPr>
        <w:t>Giampaolo</w:t>
      </w:r>
      <w:proofErr w:type="spellEnd"/>
      <w:r w:rsidRPr="00DA17DB">
        <w:rPr>
          <w:rStyle w:val="tevilkastrani"/>
          <w:sz w:val="20"/>
          <w:szCs w:val="20"/>
        </w:rPr>
        <w:t xml:space="preserve"> </w:t>
      </w:r>
      <w:proofErr w:type="spellStart"/>
      <w:r w:rsidRPr="00DA17DB">
        <w:rPr>
          <w:rStyle w:val="tevilkastrani"/>
          <w:sz w:val="20"/>
          <w:szCs w:val="20"/>
        </w:rPr>
        <w:t>Valdevit</w:t>
      </w:r>
      <w:proofErr w:type="spellEnd"/>
      <w:r w:rsidRPr="00DA17DB">
        <w:rPr>
          <w:rStyle w:val="tevilkastrani"/>
          <w:sz w:val="20"/>
          <w:szCs w:val="20"/>
        </w:rPr>
        <w:t xml:space="preserve">. </w:t>
      </w:r>
      <w:proofErr w:type="spellStart"/>
      <w:r w:rsidRPr="00DA17DB">
        <w:rPr>
          <w:rStyle w:val="tevilkastrani"/>
          <w:sz w:val="20"/>
          <w:szCs w:val="20"/>
        </w:rPr>
        <w:t>Trieste</w:t>
      </w:r>
      <w:proofErr w:type="spellEnd"/>
      <w:r w:rsidRPr="00DA17DB">
        <w:rPr>
          <w:rStyle w:val="tevilkastrani"/>
          <w:sz w:val="20"/>
          <w:szCs w:val="20"/>
        </w:rPr>
        <w:t xml:space="preserve">: </w:t>
      </w:r>
      <w:proofErr w:type="spellStart"/>
      <w:r w:rsidRPr="00DA17DB">
        <w:rPr>
          <w:rStyle w:val="tevilkastrani"/>
          <w:sz w:val="20"/>
          <w:szCs w:val="20"/>
        </w:rPr>
        <w:t>Irsml-Fvg</w:t>
      </w:r>
      <w:proofErr w:type="spellEnd"/>
      <w:r w:rsidRPr="00DA17DB">
        <w:rPr>
          <w:rStyle w:val="tevilkastrani"/>
          <w:sz w:val="20"/>
          <w:szCs w:val="20"/>
        </w:rPr>
        <w:t>, 1995.</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Gibiansky</w:t>
      </w:r>
      <w:proofErr w:type="spellEnd"/>
      <w:r w:rsidRPr="00DA17DB">
        <w:rPr>
          <w:rStyle w:val="tevilkastrani"/>
          <w:sz w:val="20"/>
          <w:szCs w:val="20"/>
        </w:rPr>
        <w:t>, Leonid. »</w:t>
      </w:r>
      <w:proofErr w:type="spellStart"/>
      <w:r w:rsidRPr="00DA17DB">
        <w:rPr>
          <w:rStyle w:val="tevilkastrani"/>
          <w:iCs/>
          <w:sz w:val="20"/>
          <w:szCs w:val="20"/>
        </w:rPr>
        <w:t>Tretskii</w:t>
      </w:r>
      <w:proofErr w:type="spellEnd"/>
      <w:r w:rsidRPr="00DA17DB">
        <w:rPr>
          <w:rStyle w:val="tevilkastrani"/>
          <w:iCs/>
          <w:sz w:val="20"/>
          <w:szCs w:val="20"/>
        </w:rPr>
        <w:t xml:space="preserve"> </w:t>
      </w:r>
      <w:proofErr w:type="spellStart"/>
      <w:r w:rsidRPr="00DA17DB">
        <w:rPr>
          <w:rStyle w:val="tevilkastrani"/>
          <w:iCs/>
          <w:sz w:val="20"/>
          <w:szCs w:val="20"/>
        </w:rPr>
        <w:t>vopros</w:t>
      </w:r>
      <w:proofErr w:type="spellEnd"/>
      <w:r w:rsidRPr="00DA17DB">
        <w:rPr>
          <w:rStyle w:val="tevilkastrani"/>
          <w:iCs/>
          <w:sz w:val="20"/>
          <w:szCs w:val="20"/>
        </w:rPr>
        <w:t xml:space="preserve"> v </w:t>
      </w:r>
      <w:proofErr w:type="spellStart"/>
      <w:r w:rsidRPr="00DA17DB">
        <w:rPr>
          <w:rStyle w:val="tevilkastrani"/>
          <w:iCs/>
          <w:sz w:val="20"/>
          <w:szCs w:val="20"/>
        </w:rPr>
        <w:t>kontse</w:t>
      </w:r>
      <w:proofErr w:type="spellEnd"/>
      <w:r w:rsidRPr="00DA17DB">
        <w:rPr>
          <w:rStyle w:val="tevilkastrani"/>
          <w:iCs/>
          <w:sz w:val="20"/>
          <w:szCs w:val="20"/>
        </w:rPr>
        <w:t xml:space="preserve"> </w:t>
      </w:r>
      <w:proofErr w:type="spellStart"/>
      <w:r w:rsidRPr="00DA17DB">
        <w:rPr>
          <w:rStyle w:val="tevilkastrani"/>
          <w:iCs/>
          <w:sz w:val="20"/>
          <w:szCs w:val="20"/>
        </w:rPr>
        <w:t>vtoroi</w:t>
      </w:r>
      <w:proofErr w:type="spellEnd"/>
      <w:r w:rsidRPr="00DA17DB">
        <w:rPr>
          <w:rStyle w:val="tevilkastrani"/>
          <w:iCs/>
          <w:sz w:val="20"/>
          <w:szCs w:val="20"/>
        </w:rPr>
        <w:t xml:space="preserve"> </w:t>
      </w:r>
      <w:proofErr w:type="spellStart"/>
      <w:r w:rsidRPr="00DA17DB">
        <w:rPr>
          <w:rStyle w:val="tevilkastrani"/>
          <w:iCs/>
          <w:sz w:val="20"/>
          <w:szCs w:val="20"/>
        </w:rPr>
        <w:t>mirovoi</w:t>
      </w:r>
      <w:proofErr w:type="spellEnd"/>
      <w:r w:rsidRPr="00DA17DB">
        <w:rPr>
          <w:rStyle w:val="tevilkastrani"/>
          <w:iCs/>
          <w:sz w:val="20"/>
          <w:szCs w:val="20"/>
        </w:rPr>
        <w:t xml:space="preserve"> </w:t>
      </w:r>
      <w:proofErr w:type="spellStart"/>
      <w:r w:rsidRPr="00DA17DB">
        <w:rPr>
          <w:rStyle w:val="tevilkastrani"/>
          <w:iCs/>
          <w:sz w:val="20"/>
          <w:szCs w:val="20"/>
        </w:rPr>
        <w:t>voiny</w:t>
      </w:r>
      <w:proofErr w:type="spellEnd"/>
      <w:r w:rsidRPr="00DA17DB">
        <w:rPr>
          <w:rStyle w:val="tevilkastrani"/>
          <w:iCs/>
          <w:sz w:val="20"/>
          <w:szCs w:val="20"/>
        </w:rPr>
        <w:t xml:space="preserve"> (1944–1945)</w:t>
      </w:r>
      <w:r>
        <w:rPr>
          <w:rStyle w:val="tevilkastrani"/>
          <w:iCs/>
          <w:sz w:val="20"/>
          <w:szCs w:val="20"/>
        </w:rPr>
        <w:t>.</w:t>
      </w:r>
      <w:r w:rsidRPr="00DA17DB">
        <w:rPr>
          <w:rStyle w:val="tevilkastrani"/>
          <w:iCs/>
          <w:sz w:val="20"/>
          <w:szCs w:val="20"/>
        </w:rPr>
        <w:t>«</w:t>
      </w:r>
      <w:r w:rsidRPr="00DA17DB">
        <w:rPr>
          <w:rStyle w:val="tevilkastrani"/>
          <w:sz w:val="20"/>
          <w:szCs w:val="20"/>
        </w:rPr>
        <w:t xml:space="preserve"> </w:t>
      </w:r>
      <w:proofErr w:type="spellStart"/>
      <w:r w:rsidRPr="00DA17DB">
        <w:rPr>
          <w:rStyle w:val="tevilkastrani"/>
          <w:i/>
          <w:iCs/>
          <w:sz w:val="20"/>
          <w:szCs w:val="20"/>
        </w:rPr>
        <w:t>Slavyanovedenie</w:t>
      </w:r>
      <w:proofErr w:type="spellEnd"/>
      <w:r w:rsidRPr="00DA17DB">
        <w:rPr>
          <w:rStyle w:val="tevilkastrani"/>
          <w:i/>
          <w:iCs/>
          <w:sz w:val="20"/>
          <w:szCs w:val="20"/>
        </w:rPr>
        <w:t xml:space="preserve"> </w:t>
      </w:r>
      <w:r w:rsidRPr="00DA17DB">
        <w:rPr>
          <w:rStyle w:val="tevilkastrani"/>
          <w:sz w:val="20"/>
          <w:szCs w:val="20"/>
        </w:rPr>
        <w:t>(</w:t>
      </w:r>
      <w:proofErr w:type="spellStart"/>
      <w:r w:rsidRPr="00DA17DB">
        <w:rPr>
          <w:rStyle w:val="tevilkastrani"/>
          <w:sz w:val="20"/>
          <w:szCs w:val="20"/>
        </w:rPr>
        <w:t>Moscow</w:t>
      </w:r>
      <w:proofErr w:type="spellEnd"/>
      <w:r w:rsidRPr="00DA17DB">
        <w:rPr>
          <w:rStyle w:val="tevilkastrani"/>
          <w:sz w:val="20"/>
          <w:szCs w:val="20"/>
        </w:rPr>
        <w:t>), št. 3</w:t>
      </w:r>
      <w:r w:rsidRPr="00DA17DB">
        <w:rPr>
          <w:sz w:val="20"/>
          <w:szCs w:val="20"/>
        </w:rPr>
        <w:t>–</w:t>
      </w:r>
      <w:r w:rsidRPr="00DA17DB">
        <w:rPr>
          <w:rStyle w:val="tevilkastrani"/>
          <w:sz w:val="20"/>
          <w:szCs w:val="20"/>
        </w:rPr>
        <w:t>4 (2001).</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Gibiansky</w:t>
      </w:r>
      <w:proofErr w:type="spellEnd"/>
      <w:r w:rsidRPr="00DA17DB">
        <w:rPr>
          <w:rStyle w:val="tevilkastrani"/>
          <w:sz w:val="20"/>
          <w:szCs w:val="20"/>
        </w:rPr>
        <w:t>, Leonid.</w:t>
      </w:r>
      <w:r w:rsidRPr="00DA17DB">
        <w:rPr>
          <w:sz w:val="20"/>
          <w:szCs w:val="20"/>
        </w:rPr>
        <w:t xml:space="preserve"> »</w:t>
      </w:r>
      <w:r w:rsidRPr="00DA17DB">
        <w:rPr>
          <w:rStyle w:val="tevilkastrani"/>
          <w:iCs/>
          <w:sz w:val="20"/>
          <w:szCs w:val="20"/>
          <w:lang w:val="en-GB"/>
        </w:rPr>
        <w:t xml:space="preserve">The Soviet Bloc and the Initial Stage of the Cold War. Archival Documents on Stalin’s Meetings with Communist Leaders of </w:t>
      </w:r>
      <w:proofErr w:type="spellStart"/>
      <w:r w:rsidRPr="00DA17DB">
        <w:rPr>
          <w:rStyle w:val="tevilkastrani"/>
          <w:iCs/>
          <w:sz w:val="20"/>
          <w:szCs w:val="20"/>
          <w:lang w:val="en-GB"/>
        </w:rPr>
        <w:t>Jugoslavia</w:t>
      </w:r>
      <w:proofErr w:type="spellEnd"/>
      <w:r w:rsidRPr="00DA17DB">
        <w:rPr>
          <w:rStyle w:val="tevilkastrani"/>
          <w:iCs/>
          <w:sz w:val="20"/>
          <w:szCs w:val="20"/>
          <w:lang w:val="en-GB"/>
        </w:rPr>
        <w:t xml:space="preserve"> and </w:t>
      </w:r>
      <w:smartTag w:uri="urn:schemas-microsoft-com:office:smarttags" w:element="country-region">
        <w:smartTag w:uri="urn:schemas-microsoft-com:office:smarttags" w:element="place">
          <w:r w:rsidRPr="00DA17DB">
            <w:rPr>
              <w:rStyle w:val="tevilkastrani"/>
              <w:iCs/>
              <w:sz w:val="20"/>
              <w:szCs w:val="20"/>
              <w:lang w:val="en-GB"/>
            </w:rPr>
            <w:t>Bulgaria</w:t>
          </w:r>
        </w:smartTag>
      </w:smartTag>
      <w:r w:rsidRPr="00DA17DB">
        <w:rPr>
          <w:rStyle w:val="tevilkastrani"/>
          <w:iCs/>
          <w:sz w:val="20"/>
          <w:szCs w:val="20"/>
          <w:lang w:val="en-GB"/>
        </w:rPr>
        <w:t>, 1946-1948</w:t>
      </w:r>
      <w:r w:rsidRPr="00DA17DB">
        <w:rPr>
          <w:rStyle w:val="tevilkastrani"/>
          <w:sz w:val="20"/>
          <w:szCs w:val="20"/>
          <w:lang w:val="en-GB"/>
        </w:rPr>
        <w:t>.</w:t>
      </w:r>
      <w:r w:rsidRPr="000A3619">
        <w:rPr>
          <w:rStyle w:val="tevilkastrani"/>
          <w:sz w:val="20"/>
          <w:szCs w:val="20"/>
        </w:rPr>
        <w:t>«</w:t>
      </w:r>
      <w:r w:rsidRPr="00DA17DB">
        <w:rPr>
          <w:rStyle w:val="tevilkastrani"/>
          <w:sz w:val="20"/>
          <w:szCs w:val="20"/>
          <w:lang w:val="en-GB"/>
        </w:rPr>
        <w:t xml:space="preserve"> </w:t>
      </w:r>
      <w:r w:rsidRPr="00DA17DB">
        <w:rPr>
          <w:rStyle w:val="tevilkastrani"/>
          <w:i/>
          <w:sz w:val="20"/>
          <w:szCs w:val="20"/>
          <w:lang w:val="en-GB"/>
        </w:rPr>
        <w:t>Cold War International History Project Bulletin</w:t>
      </w:r>
      <w:r w:rsidRPr="00DA17DB">
        <w:rPr>
          <w:rStyle w:val="tevilkastrani"/>
          <w:sz w:val="20"/>
          <w:szCs w:val="20"/>
          <w:lang w:val="en-GB"/>
        </w:rPr>
        <w:t xml:space="preserve">. Washington (D. C.): </w:t>
      </w:r>
      <w:smartTag w:uri="urn:schemas-microsoft-com:office:smarttags" w:element="place">
        <w:smartTag w:uri="urn:schemas-microsoft-com:office:smarttags" w:element="PlaceName">
          <w:r w:rsidRPr="00DA17DB">
            <w:rPr>
              <w:rStyle w:val="tevilkastrani"/>
              <w:sz w:val="20"/>
              <w:szCs w:val="20"/>
              <w:lang w:val="en-GB"/>
            </w:rPr>
            <w:t>Wilson</w:t>
          </w:r>
        </w:smartTag>
        <w:r w:rsidRPr="00DA17DB">
          <w:rPr>
            <w:rStyle w:val="tevilkastrani"/>
            <w:sz w:val="20"/>
            <w:szCs w:val="20"/>
            <w:lang w:val="en-GB"/>
          </w:rPr>
          <w:t xml:space="preserve"> </w:t>
        </w:r>
        <w:proofErr w:type="spellStart"/>
        <w:smartTag w:uri="urn:schemas-microsoft-com:office:smarttags" w:element="PlaceName">
          <w:r w:rsidRPr="00DA17DB">
            <w:rPr>
              <w:rStyle w:val="tevilkastrani"/>
              <w:sz w:val="20"/>
              <w:szCs w:val="20"/>
              <w:lang w:val="en-GB"/>
            </w:rPr>
            <w:t>Center</w:t>
          </w:r>
        </w:smartTag>
      </w:smartTag>
      <w:proofErr w:type="spellEnd"/>
      <w:r w:rsidRPr="00DA17DB">
        <w:rPr>
          <w:rStyle w:val="tevilkastrani"/>
          <w:sz w:val="20"/>
          <w:szCs w:val="20"/>
          <w:lang w:val="en-GB"/>
        </w:rPr>
        <w:t>, 1998.</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Graziosi</w:t>
      </w:r>
      <w:proofErr w:type="spellEnd"/>
      <w:r w:rsidRPr="00DA17DB">
        <w:rPr>
          <w:rStyle w:val="tevilkastrani"/>
          <w:sz w:val="20"/>
          <w:szCs w:val="20"/>
        </w:rPr>
        <w:t xml:space="preserve">, Andrea. </w:t>
      </w:r>
      <w:proofErr w:type="spellStart"/>
      <w:r w:rsidRPr="00DA17DB">
        <w:rPr>
          <w:rStyle w:val="tevilkastrani"/>
          <w:i/>
          <w:iCs/>
          <w:sz w:val="20"/>
          <w:szCs w:val="20"/>
        </w:rPr>
        <w:t>Guerra</w:t>
      </w:r>
      <w:proofErr w:type="spellEnd"/>
      <w:r w:rsidRPr="00DA17DB">
        <w:rPr>
          <w:rStyle w:val="tevilkastrani"/>
          <w:i/>
          <w:iCs/>
          <w:sz w:val="20"/>
          <w:szCs w:val="20"/>
        </w:rPr>
        <w:t xml:space="preserve"> e </w:t>
      </w:r>
      <w:proofErr w:type="spellStart"/>
      <w:r w:rsidRPr="00DA17DB">
        <w:rPr>
          <w:rStyle w:val="tevilkastrani"/>
          <w:i/>
          <w:iCs/>
          <w:sz w:val="20"/>
          <w:szCs w:val="20"/>
        </w:rPr>
        <w:t>rivoluzione</w:t>
      </w:r>
      <w:proofErr w:type="spellEnd"/>
      <w:r w:rsidRPr="00DA17DB">
        <w:rPr>
          <w:rStyle w:val="tevilkastrani"/>
          <w:i/>
          <w:iCs/>
          <w:sz w:val="20"/>
          <w:szCs w:val="20"/>
        </w:rPr>
        <w:t xml:space="preserve"> in </w:t>
      </w:r>
      <w:proofErr w:type="spellStart"/>
      <w:r w:rsidRPr="00DA17DB">
        <w:rPr>
          <w:rStyle w:val="tevilkastrani"/>
          <w:i/>
          <w:iCs/>
          <w:sz w:val="20"/>
          <w:szCs w:val="20"/>
        </w:rPr>
        <w:t>Europa</w:t>
      </w:r>
      <w:proofErr w:type="spellEnd"/>
      <w:r w:rsidRPr="00DA17DB">
        <w:rPr>
          <w:rStyle w:val="tevilkastrani"/>
          <w:i/>
          <w:iCs/>
          <w:sz w:val="20"/>
          <w:szCs w:val="20"/>
        </w:rPr>
        <w:t xml:space="preserve"> 1905</w:t>
      </w:r>
      <w:r w:rsidRPr="00A14EE2">
        <w:rPr>
          <w:sz w:val="20"/>
          <w:szCs w:val="20"/>
        </w:rPr>
        <w:t>–</w:t>
      </w:r>
      <w:r w:rsidRPr="00DA17DB">
        <w:rPr>
          <w:rStyle w:val="tevilkastrani"/>
          <w:i/>
          <w:iCs/>
          <w:sz w:val="20"/>
          <w:szCs w:val="20"/>
        </w:rPr>
        <w:t>1956</w:t>
      </w:r>
      <w:r w:rsidRPr="00DA17DB">
        <w:rPr>
          <w:rStyle w:val="tevilkastrani"/>
          <w:sz w:val="20"/>
          <w:szCs w:val="20"/>
        </w:rPr>
        <w:t>. Bologna: Il Mulino, 2001.</w:t>
      </w:r>
    </w:p>
    <w:p w:rsidR="00EC24CE" w:rsidRPr="00DA17DB" w:rsidRDefault="00EC24CE" w:rsidP="00EC24CE">
      <w:pPr>
        <w:numPr>
          <w:ilvl w:val="0"/>
          <w:numId w:val="6"/>
        </w:numPr>
        <w:rPr>
          <w:rStyle w:val="tevilkastrani"/>
          <w:sz w:val="20"/>
          <w:szCs w:val="20"/>
          <w:lang w:val="en-GB"/>
        </w:rPr>
      </w:pPr>
      <w:r w:rsidRPr="00DA17DB">
        <w:rPr>
          <w:rStyle w:val="tevilkastrani"/>
          <w:sz w:val="20"/>
          <w:szCs w:val="20"/>
          <w:lang w:val="en-GB"/>
        </w:rPr>
        <w:t xml:space="preserve">Gross, Ian T. </w:t>
      </w:r>
      <w:r w:rsidRPr="000A3619">
        <w:rPr>
          <w:sz w:val="20"/>
          <w:szCs w:val="20"/>
        </w:rPr>
        <w:t>»</w:t>
      </w:r>
      <w:r w:rsidRPr="00DA17DB">
        <w:rPr>
          <w:rStyle w:val="tevilkastrani"/>
          <w:iCs/>
          <w:sz w:val="20"/>
          <w:szCs w:val="20"/>
          <w:lang w:val="en-GB"/>
        </w:rPr>
        <w:t>War as Revolution</w:t>
      </w:r>
      <w:r w:rsidRPr="00DA17DB">
        <w:rPr>
          <w:rStyle w:val="tevilkastrani"/>
          <w:sz w:val="20"/>
          <w:szCs w:val="20"/>
          <w:lang w:val="en-GB"/>
        </w:rPr>
        <w:t>.</w:t>
      </w:r>
      <w:r w:rsidRPr="000A3619">
        <w:rPr>
          <w:rStyle w:val="tevilkastrani"/>
          <w:sz w:val="20"/>
          <w:szCs w:val="20"/>
        </w:rPr>
        <w:t>«</w:t>
      </w:r>
      <w:r w:rsidRPr="00DA17DB">
        <w:rPr>
          <w:rStyle w:val="tevilkastrani"/>
          <w:sz w:val="20"/>
          <w:szCs w:val="20"/>
          <w:lang w:val="en-GB"/>
        </w:rPr>
        <w:t xml:space="preserve"> V: </w:t>
      </w:r>
      <w:r w:rsidRPr="00DA17DB">
        <w:rPr>
          <w:rStyle w:val="tevilkastrani"/>
          <w:i/>
          <w:iCs/>
          <w:sz w:val="20"/>
          <w:szCs w:val="20"/>
          <w:lang w:val="en-GB"/>
        </w:rPr>
        <w:t>The Establishment of Communist Regimes in Eastern Europe, 1944</w:t>
      </w:r>
      <w:r w:rsidRPr="00A14EE2">
        <w:rPr>
          <w:sz w:val="20"/>
          <w:szCs w:val="20"/>
        </w:rPr>
        <w:t>–</w:t>
      </w:r>
      <w:r w:rsidRPr="00DA17DB">
        <w:rPr>
          <w:rStyle w:val="tevilkastrani"/>
          <w:i/>
          <w:iCs/>
          <w:sz w:val="20"/>
          <w:szCs w:val="20"/>
          <w:lang w:val="en-GB"/>
        </w:rPr>
        <w:t>1949</w:t>
      </w:r>
      <w:r w:rsidRPr="00DA17DB">
        <w:rPr>
          <w:rStyle w:val="tevilkastrani"/>
          <w:sz w:val="20"/>
          <w:szCs w:val="20"/>
          <w:lang w:val="en-GB"/>
        </w:rPr>
        <w:t xml:space="preserve">, ur. Norman M. </w:t>
      </w:r>
      <w:proofErr w:type="spellStart"/>
      <w:r w:rsidRPr="00DA17DB">
        <w:rPr>
          <w:rStyle w:val="tevilkastrani"/>
          <w:sz w:val="20"/>
          <w:szCs w:val="20"/>
          <w:lang w:val="en-GB"/>
        </w:rPr>
        <w:t>Naimark</w:t>
      </w:r>
      <w:proofErr w:type="spellEnd"/>
      <w:r w:rsidRPr="00DA17DB">
        <w:rPr>
          <w:rStyle w:val="tevilkastrani"/>
          <w:sz w:val="20"/>
          <w:szCs w:val="20"/>
          <w:lang w:val="en-GB"/>
        </w:rPr>
        <w:t xml:space="preserve"> in Leonid </w:t>
      </w:r>
      <w:proofErr w:type="spellStart"/>
      <w:r w:rsidRPr="00DA17DB">
        <w:rPr>
          <w:rStyle w:val="tevilkastrani"/>
          <w:sz w:val="20"/>
          <w:szCs w:val="20"/>
          <w:lang w:val="en-GB"/>
        </w:rPr>
        <w:t>Gibianskii</w:t>
      </w:r>
      <w:proofErr w:type="spellEnd"/>
      <w:r w:rsidRPr="00DA17DB">
        <w:rPr>
          <w:rStyle w:val="tevilkastrani"/>
          <w:sz w:val="20"/>
          <w:szCs w:val="20"/>
          <w:lang w:val="en-GB"/>
        </w:rPr>
        <w:t>. Boulder: Westview Press, 1997.</w:t>
      </w:r>
      <w:r>
        <w:rPr>
          <w:rStyle w:val="tevilkastrani"/>
          <w:sz w:val="20"/>
          <w:szCs w:val="20"/>
          <w:lang w:val="en-GB"/>
        </w:rPr>
        <w:t xml:space="preserve"> </w:t>
      </w:r>
    </w:p>
    <w:p w:rsidR="00EC24CE" w:rsidRPr="00DA17DB" w:rsidRDefault="00EC24CE" w:rsidP="00EC24CE">
      <w:pPr>
        <w:numPr>
          <w:ilvl w:val="0"/>
          <w:numId w:val="6"/>
        </w:numPr>
        <w:rPr>
          <w:rStyle w:val="tevilkastrani"/>
          <w:sz w:val="20"/>
          <w:szCs w:val="20"/>
          <w:lang w:val="en-US"/>
        </w:rPr>
      </w:pPr>
      <w:proofErr w:type="spellStart"/>
      <w:r w:rsidRPr="00DA17DB">
        <w:rPr>
          <w:rStyle w:val="tevilkastrani"/>
          <w:sz w:val="20"/>
          <w:szCs w:val="20"/>
          <w:lang w:val="en-GB"/>
        </w:rPr>
        <w:t>Iatrides</w:t>
      </w:r>
      <w:proofErr w:type="spellEnd"/>
      <w:r w:rsidRPr="00DA17DB">
        <w:rPr>
          <w:rStyle w:val="tevilkastrani"/>
          <w:sz w:val="20"/>
          <w:szCs w:val="20"/>
          <w:lang w:val="en-GB"/>
        </w:rPr>
        <w:t xml:space="preserve">, John O. </w:t>
      </w:r>
      <w:r w:rsidRPr="000A3619">
        <w:rPr>
          <w:sz w:val="20"/>
          <w:szCs w:val="20"/>
        </w:rPr>
        <w:t>»</w:t>
      </w:r>
      <w:r w:rsidRPr="00506670">
        <w:rPr>
          <w:rStyle w:val="tevilkastrani"/>
          <w:iCs/>
          <w:sz w:val="20"/>
          <w:szCs w:val="20"/>
          <w:lang w:val="en-GB"/>
        </w:rPr>
        <w:t>Revolution or Self-</w:t>
      </w:r>
      <w:proofErr w:type="spellStart"/>
      <w:r w:rsidRPr="00506670">
        <w:rPr>
          <w:rStyle w:val="tevilkastrani"/>
          <w:iCs/>
          <w:sz w:val="20"/>
          <w:szCs w:val="20"/>
          <w:lang w:val="en-GB"/>
        </w:rPr>
        <w:t>Defense</w:t>
      </w:r>
      <w:proofErr w:type="spellEnd"/>
      <w:r w:rsidRPr="00506670">
        <w:rPr>
          <w:rStyle w:val="tevilkastrani"/>
          <w:iCs/>
          <w:sz w:val="20"/>
          <w:szCs w:val="20"/>
          <w:lang w:val="en-GB"/>
        </w:rPr>
        <w:t>? Communist Goals, Strategy, and Tactics in the Greek Civil War</w:t>
      </w:r>
      <w:r w:rsidRPr="00506670">
        <w:rPr>
          <w:rStyle w:val="tevilkastrani"/>
          <w:sz w:val="20"/>
          <w:szCs w:val="20"/>
          <w:lang w:val="en-GB"/>
        </w:rPr>
        <w:t>.</w:t>
      </w:r>
      <w:r w:rsidRPr="000A3619">
        <w:rPr>
          <w:rStyle w:val="tevilkastrani"/>
          <w:sz w:val="20"/>
          <w:szCs w:val="20"/>
        </w:rPr>
        <w:t>«</w:t>
      </w:r>
      <w:r w:rsidRPr="00DA17DB">
        <w:rPr>
          <w:rStyle w:val="tevilkastrani"/>
          <w:sz w:val="20"/>
          <w:szCs w:val="20"/>
          <w:lang w:val="en-GB"/>
        </w:rPr>
        <w:t xml:space="preserve"> </w:t>
      </w:r>
      <w:r w:rsidRPr="00DA17DB">
        <w:rPr>
          <w:rStyle w:val="tevilkastrani"/>
          <w:i/>
          <w:sz w:val="20"/>
          <w:szCs w:val="20"/>
          <w:lang w:val="en-GB"/>
        </w:rPr>
        <w:t>Journal of Cold War Studies</w:t>
      </w:r>
      <w:r w:rsidRPr="00DA17DB">
        <w:rPr>
          <w:rStyle w:val="tevilkastrani"/>
          <w:sz w:val="20"/>
          <w:szCs w:val="20"/>
          <w:lang w:val="en-GB"/>
        </w:rPr>
        <w:t xml:space="preserve"> VII, </w:t>
      </w:r>
      <w:proofErr w:type="spellStart"/>
      <w:r w:rsidRPr="00DA17DB">
        <w:rPr>
          <w:rStyle w:val="tevilkastrani"/>
          <w:sz w:val="20"/>
          <w:szCs w:val="20"/>
          <w:lang w:val="en-GB"/>
        </w:rPr>
        <w:t>št</w:t>
      </w:r>
      <w:proofErr w:type="spellEnd"/>
      <w:r w:rsidRPr="00DA17DB">
        <w:rPr>
          <w:rStyle w:val="tevilkastrani"/>
          <w:sz w:val="20"/>
          <w:szCs w:val="20"/>
          <w:lang w:val="en-GB"/>
        </w:rPr>
        <w:t>. 3 (2005).</w:t>
      </w:r>
    </w:p>
    <w:p w:rsidR="00EC24CE" w:rsidRPr="00DA17DB" w:rsidRDefault="00EC24CE" w:rsidP="00EC24CE">
      <w:pPr>
        <w:numPr>
          <w:ilvl w:val="0"/>
          <w:numId w:val="6"/>
        </w:numPr>
        <w:jc w:val="both"/>
        <w:rPr>
          <w:rStyle w:val="tevilkastrani"/>
          <w:sz w:val="20"/>
          <w:szCs w:val="20"/>
          <w:lang w:val="en-US"/>
        </w:rPr>
      </w:pPr>
      <w:proofErr w:type="spellStart"/>
      <w:r w:rsidRPr="00DA17DB">
        <w:rPr>
          <w:rStyle w:val="tevilkastrani"/>
          <w:sz w:val="20"/>
          <w:szCs w:val="20"/>
        </w:rPr>
        <w:t>Jaffe</w:t>
      </w:r>
      <w:proofErr w:type="spellEnd"/>
      <w:r w:rsidRPr="00DA17DB">
        <w:rPr>
          <w:rStyle w:val="tevilkastrani"/>
          <w:sz w:val="20"/>
          <w:szCs w:val="20"/>
        </w:rPr>
        <w:t xml:space="preserve">, </w:t>
      </w:r>
      <w:proofErr w:type="spellStart"/>
      <w:r w:rsidRPr="00DA17DB">
        <w:rPr>
          <w:rStyle w:val="tevilkastrani"/>
          <w:sz w:val="20"/>
          <w:szCs w:val="20"/>
        </w:rPr>
        <w:t>Philip</w:t>
      </w:r>
      <w:proofErr w:type="spellEnd"/>
      <w:r w:rsidRPr="00DA17DB">
        <w:rPr>
          <w:rStyle w:val="tevilkastrani"/>
          <w:sz w:val="20"/>
          <w:szCs w:val="20"/>
        </w:rPr>
        <w:t xml:space="preserve"> J. </w:t>
      </w:r>
      <w:proofErr w:type="spellStart"/>
      <w:r w:rsidRPr="00DA17DB">
        <w:rPr>
          <w:rStyle w:val="tevilkastrani"/>
          <w:i/>
          <w:iCs/>
          <w:sz w:val="20"/>
          <w:szCs w:val="20"/>
        </w:rPr>
        <w:t>Th</w:t>
      </w:r>
      <w:proofErr w:type="spellEnd"/>
      <w:r w:rsidRPr="00DA17DB">
        <w:rPr>
          <w:rStyle w:val="tevilkastrani"/>
          <w:i/>
          <w:iCs/>
          <w:sz w:val="20"/>
          <w:szCs w:val="20"/>
          <w:lang w:val="en-US"/>
        </w:rPr>
        <w:t>e Rise and Fall of American Communism</w:t>
      </w:r>
      <w:r w:rsidRPr="00DA17DB">
        <w:rPr>
          <w:rStyle w:val="tevilkastrani"/>
          <w:sz w:val="20"/>
          <w:szCs w:val="20"/>
          <w:lang w:val="en-US"/>
        </w:rPr>
        <w:t xml:space="preserve">. </w:t>
      </w:r>
      <w:smartTag w:uri="urn:schemas-microsoft-com:office:smarttags" w:element="State">
        <w:smartTag w:uri="urn:schemas-microsoft-com:office:smarttags" w:element="place">
          <w:r w:rsidRPr="00DA17DB">
            <w:rPr>
              <w:rStyle w:val="tevilkastrani"/>
              <w:sz w:val="20"/>
              <w:szCs w:val="20"/>
              <w:lang w:val="en-US"/>
            </w:rPr>
            <w:t>New York</w:t>
          </w:r>
        </w:smartTag>
      </w:smartTag>
      <w:r w:rsidRPr="00DA17DB">
        <w:rPr>
          <w:rStyle w:val="tevilkastrani"/>
          <w:sz w:val="20"/>
          <w:szCs w:val="20"/>
          <w:lang w:val="en-US"/>
        </w:rPr>
        <w:t>: Horizon Press, 1975.</w:t>
      </w:r>
    </w:p>
    <w:p w:rsidR="00EC24CE" w:rsidRPr="00DA17DB" w:rsidRDefault="00EC24CE" w:rsidP="00EC24CE">
      <w:pPr>
        <w:numPr>
          <w:ilvl w:val="0"/>
          <w:numId w:val="6"/>
        </w:numPr>
        <w:rPr>
          <w:rStyle w:val="tevilkastrani"/>
          <w:sz w:val="20"/>
          <w:szCs w:val="20"/>
          <w:lang w:val="en-US"/>
        </w:rPr>
      </w:pPr>
      <w:proofErr w:type="spellStart"/>
      <w:r w:rsidRPr="00DA17DB">
        <w:rPr>
          <w:rStyle w:val="tevilkastrani"/>
          <w:sz w:val="20"/>
          <w:szCs w:val="20"/>
          <w:lang w:val="en-GB"/>
        </w:rPr>
        <w:t>Jersild</w:t>
      </w:r>
      <w:proofErr w:type="spellEnd"/>
      <w:r w:rsidRPr="00DA17DB">
        <w:rPr>
          <w:rStyle w:val="tevilkastrani"/>
          <w:sz w:val="20"/>
          <w:szCs w:val="20"/>
          <w:lang w:val="en-GB"/>
        </w:rPr>
        <w:t xml:space="preserve">, Austin. </w:t>
      </w:r>
      <w:r w:rsidRPr="00DA17DB">
        <w:rPr>
          <w:rStyle w:val="tevilkastrani"/>
          <w:i/>
          <w:iCs/>
          <w:sz w:val="20"/>
          <w:szCs w:val="20"/>
          <w:lang w:val="en-GB"/>
        </w:rPr>
        <w:t xml:space="preserve">The Sino-Soviet </w:t>
      </w:r>
      <w:smartTag w:uri="urn:schemas-microsoft-com:office:smarttags" w:element="City">
        <w:smartTag w:uri="urn:schemas-microsoft-com:office:smarttags" w:element="place">
          <w:r w:rsidRPr="00DA17DB">
            <w:rPr>
              <w:rStyle w:val="tevilkastrani"/>
              <w:i/>
              <w:iCs/>
              <w:sz w:val="20"/>
              <w:szCs w:val="20"/>
              <w:lang w:val="en-GB"/>
            </w:rPr>
            <w:t>Alliance</w:t>
          </w:r>
        </w:smartTag>
      </w:smartTag>
      <w:r w:rsidRPr="00DA17DB">
        <w:rPr>
          <w:rStyle w:val="tevilkastrani"/>
          <w:i/>
          <w:iCs/>
          <w:sz w:val="20"/>
          <w:szCs w:val="20"/>
          <w:lang w:val="en-GB"/>
        </w:rPr>
        <w:t>. An International History</w:t>
      </w:r>
      <w:r w:rsidRPr="00DA17DB">
        <w:rPr>
          <w:rStyle w:val="tevilkastrani"/>
          <w:sz w:val="20"/>
          <w:szCs w:val="20"/>
          <w:lang w:val="en-GB"/>
        </w:rPr>
        <w:t xml:space="preserve">. </w:t>
      </w:r>
      <w:smartTag w:uri="urn:schemas-microsoft-com:office:smarttags" w:element="City">
        <w:r w:rsidRPr="00DA17DB">
          <w:rPr>
            <w:rStyle w:val="tevilkastrani"/>
            <w:sz w:val="20"/>
            <w:szCs w:val="20"/>
            <w:lang w:val="en-GB"/>
          </w:rPr>
          <w:t>Chapel Hill</w:t>
        </w:r>
      </w:smartTag>
      <w:r w:rsidRPr="00DA17DB">
        <w:rPr>
          <w:rStyle w:val="tevilkastrani"/>
          <w:sz w:val="20"/>
          <w:szCs w:val="20"/>
          <w:lang w:val="en-GB"/>
        </w:rPr>
        <w:t xml:space="preserve">, </w:t>
      </w:r>
      <w:smartTag w:uri="urn:schemas-microsoft-com:office:smarttags" w:element="State">
        <w:r w:rsidRPr="00DA17DB">
          <w:rPr>
            <w:rStyle w:val="tevilkastrani"/>
            <w:sz w:val="20"/>
            <w:szCs w:val="20"/>
            <w:lang w:val="en-GB"/>
          </w:rPr>
          <w:t>NC</w:t>
        </w:r>
      </w:smartTag>
      <w:r w:rsidRPr="00DA17DB">
        <w:rPr>
          <w:rStyle w:val="tevilkastrani"/>
          <w:sz w:val="20"/>
          <w:szCs w:val="20"/>
          <w:lang w:val="en-GB"/>
        </w:rPr>
        <w:t xml:space="preserve">: The </w:t>
      </w:r>
      <w:smartTag w:uri="urn:schemas-microsoft-com:office:smarttags" w:element="place">
        <w:smartTag w:uri="urn:schemas-microsoft-com:office:smarttags" w:element="PlaceType">
          <w:r w:rsidRPr="00DA17DB">
            <w:rPr>
              <w:rStyle w:val="tevilkastrani"/>
              <w:sz w:val="20"/>
              <w:szCs w:val="20"/>
              <w:lang w:val="en-GB"/>
            </w:rPr>
            <w:t>University</w:t>
          </w:r>
        </w:smartTag>
        <w:r w:rsidRPr="00DA17DB">
          <w:rPr>
            <w:rStyle w:val="tevilkastrani"/>
            <w:sz w:val="20"/>
            <w:szCs w:val="20"/>
            <w:lang w:val="en-GB"/>
          </w:rPr>
          <w:t xml:space="preserve"> of </w:t>
        </w:r>
        <w:smartTag w:uri="urn:schemas-microsoft-com:office:smarttags" w:element="PlaceName">
          <w:r w:rsidRPr="00DA17DB">
            <w:rPr>
              <w:rStyle w:val="tevilkastrani"/>
              <w:sz w:val="20"/>
              <w:szCs w:val="20"/>
              <w:lang w:val="en-GB"/>
            </w:rPr>
            <w:t>North Carolina</w:t>
          </w:r>
        </w:smartTag>
      </w:smartTag>
      <w:r w:rsidRPr="00DA17DB">
        <w:rPr>
          <w:rStyle w:val="tevilkastrani"/>
          <w:sz w:val="20"/>
          <w:szCs w:val="20"/>
          <w:lang w:val="en-GB"/>
        </w:rPr>
        <w:t xml:space="preserve"> Press, 2014.</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Judt</w:t>
      </w:r>
      <w:proofErr w:type="spellEnd"/>
      <w:r w:rsidRPr="00DA17DB">
        <w:rPr>
          <w:rStyle w:val="tevilkastrani"/>
          <w:sz w:val="20"/>
          <w:szCs w:val="20"/>
        </w:rPr>
        <w:t xml:space="preserve">, Tony. </w:t>
      </w:r>
      <w:proofErr w:type="spellStart"/>
      <w:r w:rsidRPr="00DA17DB">
        <w:rPr>
          <w:rStyle w:val="tevilkastrani"/>
          <w:i/>
          <w:iCs/>
          <w:sz w:val="20"/>
          <w:szCs w:val="20"/>
        </w:rPr>
        <w:t>Dopoguerra</w:t>
      </w:r>
      <w:proofErr w:type="spellEnd"/>
      <w:r w:rsidRPr="00DA17DB">
        <w:rPr>
          <w:rStyle w:val="tevilkastrani"/>
          <w:i/>
          <w:iCs/>
          <w:sz w:val="20"/>
          <w:szCs w:val="20"/>
        </w:rPr>
        <w:t xml:space="preserve">. Come è </w:t>
      </w:r>
      <w:proofErr w:type="spellStart"/>
      <w:r w:rsidRPr="00DA17DB">
        <w:rPr>
          <w:rStyle w:val="tevilkastrani"/>
          <w:i/>
          <w:iCs/>
          <w:sz w:val="20"/>
          <w:szCs w:val="20"/>
        </w:rPr>
        <w:t>cambiata</w:t>
      </w:r>
      <w:proofErr w:type="spellEnd"/>
      <w:r w:rsidRPr="00DA17DB">
        <w:rPr>
          <w:rStyle w:val="tevilkastrani"/>
          <w:i/>
          <w:iCs/>
          <w:sz w:val="20"/>
          <w:szCs w:val="20"/>
        </w:rPr>
        <w:t xml:space="preserve"> </w:t>
      </w:r>
      <w:proofErr w:type="spellStart"/>
      <w:r w:rsidRPr="00DA17DB">
        <w:rPr>
          <w:rStyle w:val="tevilkastrani"/>
          <w:i/>
          <w:iCs/>
          <w:sz w:val="20"/>
          <w:szCs w:val="20"/>
        </w:rPr>
        <w:t>l’Europa</w:t>
      </w:r>
      <w:proofErr w:type="spellEnd"/>
      <w:r w:rsidRPr="00DA17DB">
        <w:rPr>
          <w:rStyle w:val="tevilkastrani"/>
          <w:i/>
          <w:iCs/>
          <w:sz w:val="20"/>
          <w:szCs w:val="20"/>
        </w:rPr>
        <w:t xml:space="preserve"> dal </w:t>
      </w:r>
      <w:smartTag w:uri="urn:schemas-microsoft-com:office:smarttags" w:element="metricconverter">
        <w:smartTagPr>
          <w:attr w:name="ProductID" w:val="1945 a"/>
        </w:smartTagPr>
        <w:r w:rsidRPr="00DA17DB">
          <w:rPr>
            <w:rStyle w:val="tevilkastrani"/>
            <w:i/>
            <w:iCs/>
            <w:sz w:val="20"/>
            <w:szCs w:val="20"/>
          </w:rPr>
          <w:t>1945 a</w:t>
        </w:r>
      </w:smartTag>
      <w:r w:rsidRPr="00DA17DB">
        <w:rPr>
          <w:rStyle w:val="tevilkastrani"/>
          <w:i/>
          <w:iCs/>
          <w:sz w:val="20"/>
          <w:szCs w:val="20"/>
        </w:rPr>
        <w:t xml:space="preserve"> </w:t>
      </w:r>
      <w:proofErr w:type="spellStart"/>
      <w:r w:rsidRPr="00DA17DB">
        <w:rPr>
          <w:rStyle w:val="tevilkastrani"/>
          <w:i/>
          <w:iCs/>
          <w:sz w:val="20"/>
          <w:szCs w:val="20"/>
        </w:rPr>
        <w:t>oggi</w:t>
      </w:r>
      <w:proofErr w:type="spellEnd"/>
      <w:r w:rsidRPr="00DA17DB">
        <w:rPr>
          <w:rStyle w:val="tevilkastrani"/>
          <w:sz w:val="20"/>
          <w:szCs w:val="20"/>
        </w:rPr>
        <w:t xml:space="preserve"> </w:t>
      </w:r>
      <w:r w:rsidRPr="00DA17DB">
        <w:rPr>
          <w:rStyle w:val="tevilkastrani"/>
          <w:i/>
          <w:sz w:val="20"/>
          <w:szCs w:val="20"/>
        </w:rPr>
        <w:t>(2005).</w:t>
      </w:r>
      <w:r w:rsidRPr="00DA17DB">
        <w:rPr>
          <w:rStyle w:val="tevilkastrani"/>
          <w:sz w:val="20"/>
          <w:szCs w:val="20"/>
        </w:rPr>
        <w:t xml:space="preserve"> Milano: </w:t>
      </w:r>
      <w:proofErr w:type="spellStart"/>
      <w:r w:rsidRPr="00DA17DB">
        <w:rPr>
          <w:rStyle w:val="tevilkastrani"/>
          <w:sz w:val="20"/>
          <w:szCs w:val="20"/>
        </w:rPr>
        <w:t>Mondadori</w:t>
      </w:r>
      <w:proofErr w:type="spellEnd"/>
      <w:r w:rsidRPr="00DA17DB">
        <w:rPr>
          <w:rStyle w:val="tevilkastrani"/>
          <w:sz w:val="20"/>
          <w:szCs w:val="20"/>
        </w:rPr>
        <w:t>, 2007.</w:t>
      </w:r>
    </w:p>
    <w:p w:rsidR="00EC24CE" w:rsidRPr="00AC05E6" w:rsidRDefault="00EC24CE" w:rsidP="00EC24CE">
      <w:pPr>
        <w:numPr>
          <w:ilvl w:val="0"/>
          <w:numId w:val="6"/>
        </w:numPr>
        <w:jc w:val="both"/>
        <w:rPr>
          <w:rStyle w:val="tevilkastrani"/>
          <w:sz w:val="20"/>
          <w:szCs w:val="20"/>
        </w:rPr>
      </w:pPr>
      <w:proofErr w:type="spellStart"/>
      <w:r w:rsidRPr="000A3619">
        <w:rPr>
          <w:rStyle w:val="tevilkastrani"/>
          <w:sz w:val="20"/>
          <w:szCs w:val="20"/>
        </w:rPr>
        <w:t>Karlsen</w:t>
      </w:r>
      <w:proofErr w:type="spellEnd"/>
      <w:r w:rsidRPr="000A3619">
        <w:rPr>
          <w:rStyle w:val="tevilkastrani"/>
          <w:sz w:val="20"/>
          <w:szCs w:val="20"/>
        </w:rPr>
        <w:t xml:space="preserve">, Patrick. </w:t>
      </w:r>
      <w:proofErr w:type="spellStart"/>
      <w:r w:rsidRPr="000A3619">
        <w:rPr>
          <w:rStyle w:val="tevilkastrani"/>
          <w:i/>
          <w:iCs/>
          <w:sz w:val="20"/>
          <w:szCs w:val="20"/>
        </w:rPr>
        <w:t>Frontiera</w:t>
      </w:r>
      <w:proofErr w:type="spellEnd"/>
      <w:r w:rsidRPr="000A3619">
        <w:rPr>
          <w:rStyle w:val="tevilkastrani"/>
          <w:i/>
          <w:iCs/>
          <w:sz w:val="20"/>
          <w:szCs w:val="20"/>
        </w:rPr>
        <w:t xml:space="preserve"> rossa. Il </w:t>
      </w:r>
      <w:proofErr w:type="spellStart"/>
      <w:r w:rsidRPr="000A3619">
        <w:rPr>
          <w:rStyle w:val="tevilkastrani"/>
          <w:i/>
          <w:iCs/>
          <w:sz w:val="20"/>
          <w:szCs w:val="20"/>
        </w:rPr>
        <w:t>Pci</w:t>
      </w:r>
      <w:proofErr w:type="spellEnd"/>
      <w:r w:rsidRPr="000A3619">
        <w:rPr>
          <w:rStyle w:val="tevilkastrani"/>
          <w:i/>
          <w:iCs/>
          <w:sz w:val="20"/>
          <w:szCs w:val="20"/>
        </w:rPr>
        <w:t xml:space="preserve">, il </w:t>
      </w:r>
      <w:proofErr w:type="spellStart"/>
      <w:r w:rsidRPr="000A3619">
        <w:rPr>
          <w:rStyle w:val="tevilkastrani"/>
          <w:i/>
          <w:iCs/>
          <w:sz w:val="20"/>
          <w:szCs w:val="20"/>
        </w:rPr>
        <w:t>confine</w:t>
      </w:r>
      <w:proofErr w:type="spellEnd"/>
      <w:r w:rsidRPr="000A3619">
        <w:rPr>
          <w:rStyle w:val="tevilkastrani"/>
          <w:i/>
          <w:iCs/>
          <w:sz w:val="20"/>
          <w:szCs w:val="20"/>
        </w:rPr>
        <w:t xml:space="preserve"> </w:t>
      </w:r>
      <w:proofErr w:type="spellStart"/>
      <w:r w:rsidRPr="000A3619">
        <w:rPr>
          <w:rStyle w:val="tevilkastrani"/>
          <w:i/>
          <w:iCs/>
          <w:sz w:val="20"/>
          <w:szCs w:val="20"/>
        </w:rPr>
        <w:t>orientale</w:t>
      </w:r>
      <w:proofErr w:type="spellEnd"/>
      <w:r w:rsidRPr="000A3619">
        <w:rPr>
          <w:rStyle w:val="tevilkastrani"/>
          <w:i/>
          <w:iCs/>
          <w:sz w:val="20"/>
          <w:szCs w:val="20"/>
        </w:rPr>
        <w:t xml:space="preserve"> e il </w:t>
      </w:r>
      <w:proofErr w:type="spellStart"/>
      <w:r w:rsidRPr="000A3619">
        <w:rPr>
          <w:rStyle w:val="tevilkastrani"/>
          <w:i/>
          <w:iCs/>
          <w:sz w:val="20"/>
          <w:szCs w:val="20"/>
        </w:rPr>
        <w:t>contesto</w:t>
      </w:r>
      <w:proofErr w:type="spellEnd"/>
      <w:r w:rsidRPr="000A3619">
        <w:rPr>
          <w:rStyle w:val="tevilkastrani"/>
          <w:i/>
          <w:iCs/>
          <w:sz w:val="20"/>
          <w:szCs w:val="20"/>
        </w:rPr>
        <w:t xml:space="preserve"> </w:t>
      </w:r>
      <w:proofErr w:type="spellStart"/>
      <w:r w:rsidRPr="000A3619">
        <w:rPr>
          <w:rStyle w:val="tevilkastrani"/>
          <w:i/>
          <w:iCs/>
          <w:sz w:val="20"/>
          <w:szCs w:val="20"/>
        </w:rPr>
        <w:t>internazionale</w:t>
      </w:r>
      <w:proofErr w:type="spellEnd"/>
      <w:r w:rsidRPr="000A3619">
        <w:rPr>
          <w:rStyle w:val="tevilkastrani"/>
          <w:i/>
          <w:iCs/>
          <w:sz w:val="20"/>
          <w:szCs w:val="20"/>
        </w:rPr>
        <w:t xml:space="preserve"> 1941</w:t>
      </w:r>
      <w:r w:rsidRPr="000A3619">
        <w:rPr>
          <w:sz w:val="20"/>
          <w:szCs w:val="20"/>
        </w:rPr>
        <w:t>–</w:t>
      </w:r>
      <w:r w:rsidRPr="000A3619">
        <w:rPr>
          <w:rStyle w:val="tevilkastrani"/>
          <w:i/>
          <w:iCs/>
          <w:sz w:val="20"/>
          <w:szCs w:val="20"/>
        </w:rPr>
        <w:t>1955</w:t>
      </w:r>
      <w:r w:rsidRPr="000A3619">
        <w:rPr>
          <w:rStyle w:val="tevilkastrani"/>
          <w:sz w:val="20"/>
          <w:szCs w:val="20"/>
        </w:rPr>
        <w:t xml:space="preserve">. </w:t>
      </w:r>
      <w:proofErr w:type="spellStart"/>
      <w:r w:rsidRPr="000A3619">
        <w:rPr>
          <w:rStyle w:val="tevilkastrani"/>
          <w:sz w:val="20"/>
          <w:szCs w:val="20"/>
        </w:rPr>
        <w:t>Gorizia</w:t>
      </w:r>
      <w:proofErr w:type="spellEnd"/>
      <w:r w:rsidRPr="000A3619">
        <w:rPr>
          <w:rStyle w:val="tevilkastrani"/>
          <w:sz w:val="20"/>
          <w:szCs w:val="20"/>
        </w:rPr>
        <w:t>: LEG, 2010.</w:t>
      </w:r>
    </w:p>
    <w:p w:rsidR="00EC24CE" w:rsidRPr="00DA17DB" w:rsidRDefault="00EC24CE" w:rsidP="00EC24CE">
      <w:pPr>
        <w:numPr>
          <w:ilvl w:val="0"/>
          <w:numId w:val="6"/>
        </w:numPr>
        <w:rPr>
          <w:rStyle w:val="tevilkastrani"/>
          <w:sz w:val="20"/>
          <w:szCs w:val="20"/>
          <w:lang w:val="en-GB"/>
        </w:rPr>
      </w:pPr>
      <w:r w:rsidRPr="00DA17DB">
        <w:rPr>
          <w:rStyle w:val="tevilkastrani"/>
          <w:sz w:val="20"/>
          <w:szCs w:val="20"/>
          <w:lang w:val="en-GB"/>
        </w:rPr>
        <w:t xml:space="preserve">Khrushchev, Sergei, </w:t>
      </w:r>
      <w:smartTag w:uri="urn:schemas-microsoft-com:office:smarttags" w:element="City">
        <w:smartTag w:uri="urn:schemas-microsoft-com:office:smarttags" w:element="place">
          <w:r w:rsidRPr="00DA17DB">
            <w:rPr>
              <w:rStyle w:val="tevilkastrani"/>
              <w:sz w:val="20"/>
              <w:szCs w:val="20"/>
              <w:lang w:val="en-GB"/>
            </w:rPr>
            <w:t>ur</w:t>
          </w:r>
        </w:smartTag>
      </w:smartTag>
      <w:r w:rsidRPr="00DA17DB">
        <w:rPr>
          <w:rStyle w:val="tevilkastrani"/>
          <w:sz w:val="20"/>
          <w:szCs w:val="20"/>
          <w:lang w:val="en-GB"/>
        </w:rPr>
        <w:t xml:space="preserve">. </w:t>
      </w:r>
      <w:r w:rsidRPr="00DA17DB">
        <w:rPr>
          <w:rStyle w:val="tevilkastrani"/>
          <w:i/>
          <w:iCs/>
          <w:sz w:val="20"/>
          <w:szCs w:val="20"/>
          <w:lang w:val="en-GB"/>
        </w:rPr>
        <w:t>Memoirs of Nikita Khrushchev</w:t>
      </w:r>
      <w:r w:rsidRPr="00DA17DB">
        <w:rPr>
          <w:rStyle w:val="tevilkastrani"/>
          <w:sz w:val="20"/>
          <w:szCs w:val="20"/>
          <w:lang w:val="en-GB"/>
        </w:rPr>
        <w:t xml:space="preserve">, </w:t>
      </w:r>
      <w:r w:rsidRPr="00DA17DB">
        <w:rPr>
          <w:rStyle w:val="tevilkastrani"/>
          <w:i/>
          <w:sz w:val="20"/>
          <w:szCs w:val="20"/>
          <w:lang w:val="en-GB"/>
        </w:rPr>
        <w:t>III</w:t>
      </w:r>
      <w:r w:rsidRPr="00DA17DB">
        <w:rPr>
          <w:rStyle w:val="tevilkastrani"/>
          <w:sz w:val="20"/>
          <w:szCs w:val="20"/>
          <w:lang w:val="en-GB"/>
        </w:rPr>
        <w:t xml:space="preserve">. </w:t>
      </w:r>
      <w:r w:rsidRPr="00DA17DB">
        <w:rPr>
          <w:rStyle w:val="tevilkastrani"/>
          <w:i/>
          <w:iCs/>
          <w:sz w:val="20"/>
          <w:szCs w:val="20"/>
          <w:lang w:val="en-GB"/>
        </w:rPr>
        <w:t>Statesman</w:t>
      </w:r>
      <w:r w:rsidRPr="00DA17DB">
        <w:rPr>
          <w:rStyle w:val="tevilkastrani"/>
          <w:sz w:val="20"/>
          <w:szCs w:val="20"/>
          <w:lang w:val="en-GB"/>
        </w:rPr>
        <w:t xml:space="preserve">. </w:t>
      </w:r>
      <w:smartTag w:uri="urn:schemas-microsoft-com:office:smarttags" w:element="City">
        <w:r w:rsidRPr="00DA17DB">
          <w:rPr>
            <w:rStyle w:val="tevilkastrani"/>
            <w:sz w:val="20"/>
            <w:szCs w:val="20"/>
            <w:lang w:val="en-GB"/>
          </w:rPr>
          <w:t>University Park</w:t>
        </w:r>
      </w:smartTag>
      <w:r w:rsidRPr="00DA17DB">
        <w:rPr>
          <w:rStyle w:val="tevilkastrani"/>
          <w:sz w:val="20"/>
          <w:szCs w:val="20"/>
          <w:lang w:val="en-GB"/>
        </w:rPr>
        <w:t xml:space="preserve">, </w:t>
      </w:r>
      <w:smartTag w:uri="urn:schemas-microsoft-com:office:smarttags" w:element="State">
        <w:r w:rsidRPr="00DA17DB">
          <w:rPr>
            <w:rStyle w:val="tevilkastrani"/>
            <w:sz w:val="20"/>
            <w:szCs w:val="20"/>
            <w:lang w:val="en-GB"/>
          </w:rPr>
          <w:t>PA</w:t>
        </w:r>
      </w:smartTag>
      <w:r w:rsidRPr="00DA17DB">
        <w:rPr>
          <w:rStyle w:val="tevilkastrani"/>
          <w:sz w:val="20"/>
          <w:szCs w:val="20"/>
          <w:lang w:val="en-GB"/>
        </w:rPr>
        <w:t xml:space="preserve">: The </w:t>
      </w:r>
      <w:smartTag w:uri="urn:schemas-microsoft-com:office:smarttags" w:element="place">
        <w:smartTag w:uri="urn:schemas-microsoft-com:office:smarttags" w:element="PlaceName">
          <w:r w:rsidRPr="00DA17DB">
            <w:rPr>
              <w:rStyle w:val="tevilkastrani"/>
              <w:sz w:val="20"/>
              <w:szCs w:val="20"/>
              <w:lang w:val="en-GB"/>
            </w:rPr>
            <w:t>Pennsylvania</w:t>
          </w:r>
        </w:smartTag>
        <w:r w:rsidRPr="00DA17DB">
          <w:rPr>
            <w:rStyle w:val="tevilkastrani"/>
            <w:sz w:val="20"/>
            <w:szCs w:val="20"/>
            <w:lang w:val="en-GB"/>
          </w:rPr>
          <w:t xml:space="preserve"> </w:t>
        </w:r>
        <w:smartTag w:uri="urn:schemas-microsoft-com:office:smarttags" w:element="PlaceType">
          <w:r w:rsidRPr="00DA17DB">
            <w:rPr>
              <w:rStyle w:val="tevilkastrani"/>
              <w:sz w:val="20"/>
              <w:szCs w:val="20"/>
              <w:lang w:val="en-GB"/>
            </w:rPr>
            <w:t>State</w:t>
          </w:r>
        </w:smartTag>
        <w:r w:rsidRPr="00DA17DB">
          <w:rPr>
            <w:rStyle w:val="tevilkastrani"/>
            <w:sz w:val="20"/>
            <w:szCs w:val="20"/>
            <w:lang w:val="en-GB"/>
          </w:rPr>
          <w:t xml:space="preserve"> </w:t>
        </w:r>
        <w:smartTag w:uri="urn:schemas-microsoft-com:office:smarttags" w:element="PlaceType">
          <w:r w:rsidRPr="00DA17DB">
            <w:rPr>
              <w:rStyle w:val="tevilkastrani"/>
              <w:sz w:val="20"/>
              <w:szCs w:val="20"/>
              <w:lang w:val="en-GB"/>
            </w:rPr>
            <w:t>University</w:t>
          </w:r>
        </w:smartTag>
      </w:smartTag>
      <w:r w:rsidRPr="00DA17DB">
        <w:rPr>
          <w:rStyle w:val="tevilkastrani"/>
          <w:sz w:val="20"/>
          <w:szCs w:val="20"/>
          <w:lang w:val="en-GB"/>
        </w:rPr>
        <w:t xml:space="preserve"> Press, 2007.</w:t>
      </w:r>
    </w:p>
    <w:p w:rsidR="00EC24CE" w:rsidRPr="00DA17DB" w:rsidRDefault="00EC24CE" w:rsidP="00EC24CE">
      <w:pPr>
        <w:numPr>
          <w:ilvl w:val="0"/>
          <w:numId w:val="6"/>
        </w:numPr>
        <w:rPr>
          <w:rStyle w:val="tevilkastrani"/>
          <w:sz w:val="20"/>
          <w:szCs w:val="20"/>
          <w:lang w:val="en-US"/>
        </w:rPr>
      </w:pPr>
      <w:r w:rsidRPr="00DA17DB">
        <w:rPr>
          <w:rStyle w:val="tevilkastrani"/>
          <w:sz w:val="20"/>
          <w:szCs w:val="20"/>
          <w:lang w:val="en-GB"/>
        </w:rPr>
        <w:t xml:space="preserve">Kramer, Mark. </w:t>
      </w:r>
      <w:r w:rsidRPr="000A3619">
        <w:rPr>
          <w:sz w:val="20"/>
          <w:szCs w:val="20"/>
        </w:rPr>
        <w:t>»</w:t>
      </w:r>
      <w:r w:rsidRPr="00DA17DB">
        <w:rPr>
          <w:rStyle w:val="tevilkastrani"/>
          <w:iCs/>
          <w:sz w:val="20"/>
          <w:szCs w:val="20"/>
          <w:lang w:val="en-GB"/>
        </w:rPr>
        <w:t>Stalin, Soviet Policy, and the Consolidation of</w:t>
      </w:r>
      <w:r>
        <w:rPr>
          <w:rStyle w:val="tevilkastrani"/>
          <w:iCs/>
          <w:sz w:val="20"/>
          <w:szCs w:val="20"/>
          <w:lang w:val="en-GB"/>
        </w:rPr>
        <w:t xml:space="preserve"> </w:t>
      </w:r>
      <w:r w:rsidRPr="00DA17DB">
        <w:rPr>
          <w:rStyle w:val="tevilkastrani"/>
          <w:iCs/>
          <w:sz w:val="20"/>
          <w:szCs w:val="20"/>
          <w:lang w:val="en-GB"/>
        </w:rPr>
        <w:t>a Communist Bloc in Eastern Europe</w:t>
      </w:r>
      <w:r w:rsidRPr="00DA17DB">
        <w:rPr>
          <w:rStyle w:val="tevilkastrani"/>
          <w:sz w:val="20"/>
          <w:szCs w:val="20"/>
          <w:lang w:val="en-GB"/>
        </w:rPr>
        <w:t>.</w:t>
      </w:r>
      <w:r w:rsidRPr="000A3619">
        <w:rPr>
          <w:rStyle w:val="tevilkastrani"/>
          <w:sz w:val="20"/>
          <w:szCs w:val="20"/>
        </w:rPr>
        <w:t>«</w:t>
      </w:r>
      <w:r w:rsidRPr="00DA17DB">
        <w:rPr>
          <w:rStyle w:val="tevilkastrani"/>
          <w:sz w:val="20"/>
          <w:szCs w:val="20"/>
          <w:lang w:val="en-GB"/>
        </w:rPr>
        <w:t xml:space="preserve"> V: </w:t>
      </w:r>
      <w:r w:rsidRPr="00DA17DB">
        <w:rPr>
          <w:rStyle w:val="tevilkastrani"/>
          <w:i/>
          <w:iCs/>
          <w:sz w:val="20"/>
          <w:szCs w:val="20"/>
          <w:lang w:val="en-GB"/>
        </w:rPr>
        <w:t>Stalinism Revisited. The Establishment of Communist Regimes in East-Central Europe</w:t>
      </w:r>
      <w:r w:rsidRPr="00DA17DB">
        <w:rPr>
          <w:rStyle w:val="tevilkastrani"/>
          <w:sz w:val="20"/>
          <w:szCs w:val="20"/>
          <w:lang w:val="en-GB"/>
        </w:rPr>
        <w:t xml:space="preserve">, </w:t>
      </w:r>
      <w:smartTag w:uri="urn:schemas-microsoft-com:office:smarttags" w:element="City">
        <w:smartTag w:uri="urn:schemas-microsoft-com:office:smarttags" w:element="place">
          <w:r w:rsidRPr="00DA17DB">
            <w:rPr>
              <w:rStyle w:val="tevilkastrani"/>
              <w:sz w:val="20"/>
              <w:szCs w:val="20"/>
              <w:lang w:val="en-GB"/>
            </w:rPr>
            <w:t>ur</w:t>
          </w:r>
        </w:smartTag>
      </w:smartTag>
      <w:r w:rsidRPr="00DA17DB">
        <w:rPr>
          <w:rStyle w:val="tevilkastrani"/>
          <w:sz w:val="20"/>
          <w:szCs w:val="20"/>
          <w:lang w:val="en-GB"/>
        </w:rPr>
        <w:t xml:space="preserve">. Vladimir </w:t>
      </w:r>
      <w:proofErr w:type="spellStart"/>
      <w:r w:rsidRPr="00DA17DB">
        <w:rPr>
          <w:rStyle w:val="tevilkastrani"/>
          <w:sz w:val="20"/>
          <w:szCs w:val="20"/>
          <w:lang w:val="en-GB"/>
        </w:rPr>
        <w:t>Tismaneanu</w:t>
      </w:r>
      <w:proofErr w:type="spellEnd"/>
      <w:r w:rsidRPr="00DA17DB">
        <w:rPr>
          <w:rStyle w:val="tevilkastrani"/>
          <w:sz w:val="20"/>
          <w:szCs w:val="20"/>
          <w:lang w:val="en-GB"/>
        </w:rPr>
        <w:t xml:space="preserve">. </w:t>
      </w:r>
      <w:smartTag w:uri="urn:schemas-microsoft-com:office:smarttags" w:element="City">
        <w:r w:rsidRPr="00DA17DB">
          <w:rPr>
            <w:rStyle w:val="tevilkastrani"/>
            <w:sz w:val="20"/>
            <w:szCs w:val="20"/>
            <w:lang w:val="en-GB"/>
          </w:rPr>
          <w:t>Budapest</w:t>
        </w:r>
      </w:smartTag>
      <w:r w:rsidRPr="00DA17DB">
        <w:rPr>
          <w:rStyle w:val="tevilkastrani"/>
          <w:sz w:val="20"/>
          <w:szCs w:val="20"/>
          <w:lang w:val="en-GB"/>
        </w:rPr>
        <w:t xml:space="preserve">: </w:t>
      </w:r>
      <w:smartTag w:uri="urn:schemas-microsoft-com:office:smarttags" w:element="place">
        <w:smartTag w:uri="urn:schemas-microsoft-com:office:smarttags" w:element="PlaceName">
          <w:r w:rsidRPr="00DA17DB">
            <w:rPr>
              <w:rStyle w:val="tevilkastrani"/>
              <w:sz w:val="20"/>
              <w:szCs w:val="20"/>
              <w:lang w:val="en-GB"/>
            </w:rPr>
            <w:t>Central</w:t>
          </w:r>
        </w:smartTag>
        <w:r w:rsidRPr="00DA17DB">
          <w:rPr>
            <w:rStyle w:val="tevilkastrani"/>
            <w:sz w:val="20"/>
            <w:szCs w:val="20"/>
            <w:lang w:val="en-GB"/>
          </w:rPr>
          <w:t xml:space="preserve"> </w:t>
        </w:r>
        <w:smartTag w:uri="urn:schemas-microsoft-com:office:smarttags" w:element="PlaceName">
          <w:r w:rsidRPr="00DA17DB">
            <w:rPr>
              <w:rStyle w:val="tevilkastrani"/>
              <w:sz w:val="20"/>
              <w:szCs w:val="20"/>
              <w:lang w:val="en-GB"/>
            </w:rPr>
            <w:t>European</w:t>
          </w:r>
        </w:smartTag>
        <w:r w:rsidRPr="00DA17DB">
          <w:rPr>
            <w:rStyle w:val="tevilkastrani"/>
            <w:sz w:val="20"/>
            <w:szCs w:val="20"/>
            <w:lang w:val="en-GB"/>
          </w:rPr>
          <w:t xml:space="preserve"> </w:t>
        </w:r>
        <w:smartTag w:uri="urn:schemas-microsoft-com:office:smarttags" w:element="PlaceType">
          <w:r w:rsidRPr="00DA17DB">
            <w:rPr>
              <w:rStyle w:val="tevilkastrani"/>
              <w:sz w:val="20"/>
              <w:szCs w:val="20"/>
              <w:lang w:val="en-GB"/>
            </w:rPr>
            <w:t>University</w:t>
          </w:r>
        </w:smartTag>
      </w:smartTag>
      <w:r w:rsidRPr="00DA17DB">
        <w:rPr>
          <w:rStyle w:val="tevilkastrani"/>
          <w:sz w:val="20"/>
          <w:szCs w:val="20"/>
          <w:lang w:val="en-GB"/>
        </w:rPr>
        <w:t xml:space="preserve"> Press, 2010</w:t>
      </w:r>
      <w:r w:rsidRPr="00DA17DB">
        <w:rPr>
          <w:rStyle w:val="tevilkastrani"/>
          <w:sz w:val="20"/>
          <w:szCs w:val="20"/>
          <w:lang w:val="en-US"/>
        </w:rPr>
        <w:t>.</w:t>
      </w:r>
    </w:p>
    <w:p w:rsidR="00EC24CE" w:rsidRPr="000A3619" w:rsidRDefault="00EC24CE" w:rsidP="00EC24CE">
      <w:pPr>
        <w:numPr>
          <w:ilvl w:val="0"/>
          <w:numId w:val="6"/>
        </w:numPr>
        <w:jc w:val="both"/>
        <w:rPr>
          <w:rStyle w:val="tevilkastrani"/>
          <w:sz w:val="20"/>
          <w:szCs w:val="20"/>
          <w:lang w:val="en-US"/>
        </w:rPr>
      </w:pPr>
      <w:r w:rsidRPr="000A3619">
        <w:rPr>
          <w:rStyle w:val="tevilkastrani"/>
          <w:sz w:val="20"/>
          <w:szCs w:val="20"/>
          <w:lang w:val="en-US"/>
        </w:rPr>
        <w:t xml:space="preserve">Lampe, John R. </w:t>
      </w:r>
      <w:r w:rsidRPr="000A3619">
        <w:rPr>
          <w:rStyle w:val="tevilkastrani"/>
          <w:i/>
          <w:iCs/>
          <w:sz w:val="20"/>
          <w:szCs w:val="20"/>
          <w:lang w:val="en-US"/>
        </w:rPr>
        <w:t>Yugoslavia as History. Twice There Was a Country</w:t>
      </w:r>
      <w:r w:rsidRPr="000A3619">
        <w:rPr>
          <w:rStyle w:val="tevilkastrani"/>
          <w:sz w:val="20"/>
          <w:szCs w:val="20"/>
          <w:lang w:val="en-US"/>
        </w:rPr>
        <w:t xml:space="preserve">. </w:t>
      </w:r>
      <w:smartTag w:uri="urn:schemas-microsoft-com:office:smarttags" w:element="City">
        <w:r w:rsidRPr="000A3619">
          <w:rPr>
            <w:rStyle w:val="tevilkastrani"/>
            <w:sz w:val="20"/>
            <w:szCs w:val="20"/>
            <w:lang w:val="en-US"/>
          </w:rPr>
          <w:t>Cambridge</w:t>
        </w:r>
      </w:smartTag>
      <w:r w:rsidRPr="000A3619">
        <w:rPr>
          <w:rStyle w:val="tevilkastrani"/>
          <w:sz w:val="20"/>
          <w:szCs w:val="20"/>
          <w:lang w:val="en-US"/>
        </w:rPr>
        <w:t xml:space="preserve">, </w:t>
      </w:r>
      <w:smartTag w:uri="urn:schemas-microsoft-com:office:smarttags" w:element="State">
        <w:r w:rsidRPr="000A3619">
          <w:rPr>
            <w:rStyle w:val="tevilkastrani"/>
            <w:sz w:val="20"/>
            <w:szCs w:val="20"/>
            <w:lang w:val="en-US"/>
          </w:rPr>
          <w:t>MA</w:t>
        </w:r>
      </w:smartTag>
      <w:r w:rsidRPr="000A3619">
        <w:rPr>
          <w:rStyle w:val="tevilkastrani"/>
          <w:sz w:val="20"/>
          <w:szCs w:val="20"/>
          <w:lang w:val="en-US"/>
        </w:rPr>
        <w:t xml:space="preserve">: </w:t>
      </w:r>
      <w:smartTag w:uri="urn:schemas-microsoft-com:office:smarttags" w:element="place">
        <w:smartTag w:uri="urn:schemas-microsoft-com:office:smarttags" w:element="PlaceName">
          <w:r w:rsidRPr="000A3619">
            <w:rPr>
              <w:rStyle w:val="tevilkastrani"/>
              <w:sz w:val="20"/>
              <w:szCs w:val="20"/>
              <w:lang w:val="en-US"/>
            </w:rPr>
            <w:t>Cambridge</w:t>
          </w:r>
        </w:smartTag>
        <w:r w:rsidRPr="000A3619">
          <w:rPr>
            <w:rStyle w:val="tevilkastrani"/>
            <w:sz w:val="20"/>
            <w:szCs w:val="20"/>
            <w:lang w:val="en-US"/>
          </w:rPr>
          <w:t xml:space="preserve"> </w:t>
        </w:r>
        <w:smartTag w:uri="urn:schemas-microsoft-com:office:smarttags" w:element="PlaceType">
          <w:r w:rsidRPr="000A3619">
            <w:rPr>
              <w:rStyle w:val="tevilkastrani"/>
              <w:sz w:val="20"/>
              <w:szCs w:val="20"/>
              <w:lang w:val="en-US"/>
            </w:rPr>
            <w:t>University</w:t>
          </w:r>
        </w:smartTag>
      </w:smartTag>
      <w:r w:rsidRPr="000A3619">
        <w:rPr>
          <w:rStyle w:val="tevilkastrani"/>
          <w:sz w:val="20"/>
          <w:szCs w:val="20"/>
          <w:lang w:val="en-US"/>
        </w:rPr>
        <w:t xml:space="preserve"> Press, 2006.</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Maglio</w:t>
      </w:r>
      <w:proofErr w:type="spellEnd"/>
      <w:r w:rsidRPr="00DA17DB">
        <w:rPr>
          <w:rStyle w:val="tevilkastrani"/>
          <w:sz w:val="20"/>
          <w:szCs w:val="20"/>
        </w:rPr>
        <w:t xml:space="preserve">, Andrea. </w:t>
      </w:r>
      <w:proofErr w:type="spellStart"/>
      <w:r w:rsidRPr="00DA17DB">
        <w:rPr>
          <w:rStyle w:val="tevilkastrani"/>
          <w:i/>
          <w:iCs/>
          <w:sz w:val="20"/>
          <w:szCs w:val="20"/>
        </w:rPr>
        <w:t>Hannes</w:t>
      </w:r>
      <w:proofErr w:type="spellEnd"/>
      <w:r w:rsidRPr="00DA17DB">
        <w:rPr>
          <w:rStyle w:val="tevilkastrani"/>
          <w:i/>
          <w:iCs/>
          <w:sz w:val="20"/>
          <w:szCs w:val="20"/>
        </w:rPr>
        <w:t xml:space="preserve"> </w:t>
      </w:r>
      <w:proofErr w:type="spellStart"/>
      <w:r w:rsidRPr="00DA17DB">
        <w:rPr>
          <w:rStyle w:val="tevilkastrani"/>
          <w:i/>
          <w:iCs/>
          <w:sz w:val="20"/>
          <w:szCs w:val="20"/>
        </w:rPr>
        <w:t>Meyer</w:t>
      </w:r>
      <w:proofErr w:type="spellEnd"/>
      <w:r w:rsidRPr="00DA17DB">
        <w:rPr>
          <w:rStyle w:val="tevilkastrani"/>
          <w:i/>
          <w:iCs/>
          <w:sz w:val="20"/>
          <w:szCs w:val="20"/>
        </w:rPr>
        <w:t xml:space="preserve">. </w:t>
      </w:r>
      <w:proofErr w:type="spellStart"/>
      <w:r w:rsidRPr="00DA17DB">
        <w:rPr>
          <w:rStyle w:val="tevilkastrani"/>
          <w:i/>
          <w:iCs/>
          <w:sz w:val="20"/>
          <w:szCs w:val="20"/>
        </w:rPr>
        <w:t>Un</w:t>
      </w:r>
      <w:proofErr w:type="spellEnd"/>
      <w:r w:rsidRPr="00DA17DB">
        <w:rPr>
          <w:rStyle w:val="tevilkastrani"/>
          <w:i/>
          <w:iCs/>
          <w:sz w:val="20"/>
          <w:szCs w:val="20"/>
        </w:rPr>
        <w:t xml:space="preserve"> </w:t>
      </w:r>
      <w:proofErr w:type="spellStart"/>
      <w:r w:rsidRPr="00DA17DB">
        <w:rPr>
          <w:rStyle w:val="tevilkastrani"/>
          <w:i/>
          <w:iCs/>
          <w:sz w:val="20"/>
          <w:szCs w:val="20"/>
        </w:rPr>
        <w:t>razionalista</w:t>
      </w:r>
      <w:proofErr w:type="spellEnd"/>
      <w:r w:rsidRPr="00DA17DB">
        <w:rPr>
          <w:rStyle w:val="tevilkastrani"/>
          <w:i/>
          <w:iCs/>
          <w:sz w:val="20"/>
          <w:szCs w:val="20"/>
        </w:rPr>
        <w:t xml:space="preserve"> in </w:t>
      </w:r>
      <w:proofErr w:type="spellStart"/>
      <w:r w:rsidRPr="00DA17DB">
        <w:rPr>
          <w:rStyle w:val="tevilkastrani"/>
          <w:i/>
          <w:iCs/>
          <w:sz w:val="20"/>
          <w:szCs w:val="20"/>
        </w:rPr>
        <w:t>esilio</w:t>
      </w:r>
      <w:proofErr w:type="spellEnd"/>
      <w:r w:rsidRPr="00DA17DB">
        <w:rPr>
          <w:rStyle w:val="tevilkastrani"/>
          <w:i/>
          <w:iCs/>
          <w:sz w:val="20"/>
          <w:szCs w:val="20"/>
        </w:rPr>
        <w:t xml:space="preserve">. </w:t>
      </w:r>
      <w:proofErr w:type="spellStart"/>
      <w:r w:rsidRPr="00DA17DB">
        <w:rPr>
          <w:rStyle w:val="tevilkastrani"/>
          <w:i/>
          <w:iCs/>
          <w:sz w:val="20"/>
          <w:szCs w:val="20"/>
        </w:rPr>
        <w:t>Architettura</w:t>
      </w:r>
      <w:proofErr w:type="spellEnd"/>
      <w:r w:rsidRPr="00DA17DB">
        <w:rPr>
          <w:rStyle w:val="tevilkastrani"/>
          <w:i/>
          <w:iCs/>
          <w:sz w:val="20"/>
          <w:szCs w:val="20"/>
        </w:rPr>
        <w:t xml:space="preserve">, </w:t>
      </w:r>
      <w:proofErr w:type="spellStart"/>
      <w:r w:rsidRPr="00DA17DB">
        <w:rPr>
          <w:rStyle w:val="tevilkastrani"/>
          <w:i/>
          <w:iCs/>
          <w:sz w:val="20"/>
          <w:szCs w:val="20"/>
        </w:rPr>
        <w:t>urbanistica</w:t>
      </w:r>
      <w:proofErr w:type="spellEnd"/>
      <w:r w:rsidRPr="00DA17DB">
        <w:rPr>
          <w:rStyle w:val="tevilkastrani"/>
          <w:i/>
          <w:iCs/>
          <w:sz w:val="20"/>
          <w:szCs w:val="20"/>
        </w:rPr>
        <w:t xml:space="preserve"> e </w:t>
      </w:r>
      <w:proofErr w:type="spellStart"/>
      <w:r w:rsidRPr="00DA17DB">
        <w:rPr>
          <w:rStyle w:val="tevilkastrani"/>
          <w:i/>
          <w:iCs/>
          <w:sz w:val="20"/>
          <w:szCs w:val="20"/>
        </w:rPr>
        <w:t>politica</w:t>
      </w:r>
      <w:proofErr w:type="spellEnd"/>
      <w:r w:rsidRPr="00DA17DB">
        <w:rPr>
          <w:rStyle w:val="tevilkastrani"/>
          <w:i/>
          <w:iCs/>
          <w:sz w:val="20"/>
          <w:szCs w:val="20"/>
        </w:rPr>
        <w:t xml:space="preserve"> 1930</w:t>
      </w:r>
      <w:r w:rsidRPr="00DA17DB">
        <w:rPr>
          <w:sz w:val="20"/>
          <w:szCs w:val="20"/>
        </w:rPr>
        <w:t>–</w:t>
      </w:r>
      <w:r w:rsidRPr="00DA17DB">
        <w:rPr>
          <w:rStyle w:val="tevilkastrani"/>
          <w:i/>
          <w:iCs/>
          <w:sz w:val="20"/>
          <w:szCs w:val="20"/>
        </w:rPr>
        <w:t>1954</w:t>
      </w:r>
      <w:r w:rsidRPr="00DA17DB">
        <w:rPr>
          <w:rStyle w:val="tevilkastrani"/>
          <w:sz w:val="20"/>
          <w:szCs w:val="20"/>
        </w:rPr>
        <w:t>. Milano: Angeli, 2002.</w:t>
      </w:r>
    </w:p>
    <w:p w:rsidR="00EC24CE" w:rsidRPr="00DA17DB" w:rsidRDefault="00EC24CE" w:rsidP="00EC24CE">
      <w:pPr>
        <w:numPr>
          <w:ilvl w:val="0"/>
          <w:numId w:val="6"/>
        </w:numPr>
        <w:rPr>
          <w:rStyle w:val="tevilkastrani"/>
          <w:sz w:val="20"/>
          <w:szCs w:val="20"/>
          <w:lang w:val="en-GB"/>
        </w:rPr>
      </w:pPr>
      <w:r w:rsidRPr="00DA17DB">
        <w:rPr>
          <w:rStyle w:val="tevilkastrani"/>
          <w:sz w:val="20"/>
          <w:szCs w:val="20"/>
          <w:lang w:val="en-GB"/>
        </w:rPr>
        <w:t xml:space="preserve">Mark, Eduard. </w:t>
      </w:r>
      <w:r w:rsidRPr="00DA17DB">
        <w:rPr>
          <w:rStyle w:val="tevilkastrani"/>
          <w:i/>
          <w:iCs/>
          <w:sz w:val="20"/>
          <w:szCs w:val="20"/>
          <w:lang w:val="en-GB"/>
        </w:rPr>
        <w:t>Revolution by Degrees. Stalin’s National-Front Strategy for Europe, 1941</w:t>
      </w:r>
      <w:r w:rsidRPr="00A14EE2">
        <w:rPr>
          <w:sz w:val="20"/>
          <w:szCs w:val="20"/>
        </w:rPr>
        <w:t>–</w:t>
      </w:r>
      <w:r w:rsidRPr="00DA17DB">
        <w:rPr>
          <w:rStyle w:val="tevilkastrani"/>
          <w:i/>
          <w:iCs/>
          <w:sz w:val="20"/>
          <w:szCs w:val="20"/>
          <w:lang w:val="en-GB"/>
        </w:rPr>
        <w:t>1947</w:t>
      </w:r>
      <w:r w:rsidRPr="00DA17DB">
        <w:rPr>
          <w:rStyle w:val="tevilkastrani"/>
          <w:sz w:val="20"/>
          <w:szCs w:val="20"/>
          <w:lang w:val="en-GB"/>
        </w:rPr>
        <w:t xml:space="preserve">. Cold War International History Project, Washington (D. C.), </w:t>
      </w:r>
      <w:proofErr w:type="spellStart"/>
      <w:r w:rsidRPr="00DA17DB">
        <w:rPr>
          <w:rStyle w:val="tevilkastrani"/>
          <w:sz w:val="20"/>
          <w:szCs w:val="20"/>
          <w:lang w:val="en-GB"/>
        </w:rPr>
        <w:t>delovno</w:t>
      </w:r>
      <w:proofErr w:type="spellEnd"/>
      <w:r w:rsidRPr="00DA17DB">
        <w:rPr>
          <w:rStyle w:val="tevilkastrani"/>
          <w:sz w:val="20"/>
          <w:szCs w:val="20"/>
          <w:lang w:val="en-GB"/>
        </w:rPr>
        <w:t xml:space="preserve"> </w:t>
      </w:r>
      <w:proofErr w:type="spellStart"/>
      <w:r w:rsidRPr="00DA17DB">
        <w:rPr>
          <w:rStyle w:val="tevilkastrani"/>
          <w:sz w:val="20"/>
          <w:szCs w:val="20"/>
          <w:lang w:val="en-GB"/>
        </w:rPr>
        <w:t>gradivo</w:t>
      </w:r>
      <w:proofErr w:type="spellEnd"/>
      <w:r w:rsidRPr="00DA17DB">
        <w:rPr>
          <w:rStyle w:val="tevilkastrani"/>
          <w:sz w:val="20"/>
          <w:szCs w:val="20"/>
          <w:lang w:val="en-GB"/>
        </w:rPr>
        <w:t xml:space="preserve">, </w:t>
      </w:r>
      <w:proofErr w:type="spellStart"/>
      <w:r w:rsidRPr="00DA17DB">
        <w:rPr>
          <w:rStyle w:val="tevilkastrani"/>
          <w:sz w:val="20"/>
          <w:szCs w:val="20"/>
          <w:lang w:val="en-GB"/>
        </w:rPr>
        <w:t>št</w:t>
      </w:r>
      <w:proofErr w:type="spellEnd"/>
      <w:r w:rsidRPr="00DA17DB">
        <w:rPr>
          <w:rStyle w:val="tevilkastrani"/>
          <w:sz w:val="20"/>
          <w:szCs w:val="20"/>
          <w:lang w:val="en-GB"/>
        </w:rPr>
        <w:t>. 31, 2001.</w:t>
      </w:r>
    </w:p>
    <w:p w:rsidR="00EC24CE" w:rsidRPr="00DA17DB" w:rsidRDefault="00EC24CE" w:rsidP="00EC24CE">
      <w:pPr>
        <w:numPr>
          <w:ilvl w:val="0"/>
          <w:numId w:val="6"/>
        </w:numPr>
        <w:rPr>
          <w:rStyle w:val="tevilkastrani"/>
          <w:sz w:val="20"/>
          <w:szCs w:val="20"/>
          <w:lang w:val="en-GB"/>
        </w:rPr>
      </w:pPr>
      <w:proofErr w:type="spellStart"/>
      <w:r w:rsidRPr="00DA17DB">
        <w:rPr>
          <w:rStyle w:val="tevilkastrani"/>
          <w:rFonts w:eastAsia="Arial Unicode MS"/>
          <w:sz w:val="20"/>
          <w:szCs w:val="20"/>
          <w:lang w:val="en-GB"/>
        </w:rPr>
        <w:t>Mastny</w:t>
      </w:r>
      <w:proofErr w:type="spellEnd"/>
      <w:r w:rsidRPr="00DA17DB">
        <w:rPr>
          <w:rStyle w:val="tevilkastrani"/>
          <w:rFonts w:eastAsia="Arial Unicode MS"/>
          <w:sz w:val="20"/>
          <w:szCs w:val="20"/>
          <w:lang w:val="en-GB"/>
        </w:rPr>
        <w:t xml:space="preserve">, </w:t>
      </w:r>
      <w:proofErr w:type="spellStart"/>
      <w:r w:rsidRPr="00DA17DB">
        <w:rPr>
          <w:rStyle w:val="tevilkastrani"/>
          <w:rFonts w:eastAsia="Arial Unicode MS"/>
          <w:sz w:val="20"/>
          <w:szCs w:val="20"/>
          <w:lang w:val="en-GB"/>
        </w:rPr>
        <w:t>Vojtech</w:t>
      </w:r>
      <w:proofErr w:type="spellEnd"/>
      <w:r w:rsidRPr="00DA17DB">
        <w:rPr>
          <w:rStyle w:val="tevilkastrani"/>
          <w:rFonts w:eastAsia="Arial Unicode MS"/>
          <w:sz w:val="20"/>
          <w:szCs w:val="20"/>
          <w:lang w:val="en-GB"/>
        </w:rPr>
        <w:t xml:space="preserve">. </w:t>
      </w:r>
      <w:r w:rsidRPr="00DA17DB">
        <w:rPr>
          <w:rStyle w:val="tevilkastrani"/>
          <w:rFonts w:eastAsia="Arial Unicode MS"/>
          <w:i/>
          <w:iCs/>
          <w:sz w:val="20"/>
          <w:szCs w:val="20"/>
          <w:lang w:val="en-GB"/>
        </w:rPr>
        <w:t>The Cold War and Soviet Insecurity. The Stalin Years</w:t>
      </w:r>
      <w:r w:rsidRPr="00DA17DB">
        <w:rPr>
          <w:rStyle w:val="tevilkastrani"/>
          <w:rFonts w:eastAsia="Arial Unicode MS"/>
          <w:sz w:val="20"/>
          <w:szCs w:val="20"/>
          <w:lang w:val="en-GB"/>
        </w:rPr>
        <w:t xml:space="preserve">. </w:t>
      </w:r>
      <w:smartTag w:uri="urn:schemas-microsoft-com:office:smarttags" w:element="State">
        <w:r w:rsidRPr="00DA17DB">
          <w:rPr>
            <w:rStyle w:val="tevilkastrani"/>
            <w:rFonts w:eastAsia="Arial Unicode MS"/>
            <w:sz w:val="20"/>
            <w:szCs w:val="20"/>
            <w:lang w:val="en-GB"/>
          </w:rPr>
          <w:t>New York</w:t>
        </w:r>
      </w:smartTag>
      <w:r w:rsidRPr="00DA17DB">
        <w:rPr>
          <w:rStyle w:val="tevilkastrani"/>
          <w:rFonts w:eastAsia="Arial Unicode MS"/>
          <w:sz w:val="20"/>
          <w:szCs w:val="20"/>
          <w:lang w:val="en-GB"/>
        </w:rPr>
        <w:t xml:space="preserve">: </w:t>
      </w:r>
      <w:smartTag w:uri="urn:schemas-microsoft-com:office:smarttags" w:element="place">
        <w:smartTag w:uri="urn:schemas-microsoft-com:office:smarttags" w:element="PlaceName">
          <w:r w:rsidRPr="00DA17DB">
            <w:rPr>
              <w:rStyle w:val="tevilkastrani"/>
              <w:rFonts w:eastAsia="Arial Unicode MS"/>
              <w:sz w:val="20"/>
              <w:szCs w:val="20"/>
              <w:lang w:val="en-GB"/>
            </w:rPr>
            <w:t>Oxford</w:t>
          </w:r>
        </w:smartTag>
        <w:r w:rsidRPr="00DA17DB">
          <w:rPr>
            <w:rStyle w:val="tevilkastrani"/>
            <w:rFonts w:eastAsia="Arial Unicode MS"/>
            <w:sz w:val="20"/>
            <w:szCs w:val="20"/>
            <w:lang w:val="en-GB"/>
          </w:rPr>
          <w:t xml:space="preserve"> </w:t>
        </w:r>
        <w:smartTag w:uri="urn:schemas-microsoft-com:office:smarttags" w:element="PlaceType">
          <w:r w:rsidRPr="00DA17DB">
            <w:rPr>
              <w:rStyle w:val="tevilkastrani"/>
              <w:rFonts w:eastAsia="Arial Unicode MS"/>
              <w:sz w:val="20"/>
              <w:szCs w:val="20"/>
              <w:lang w:val="en-GB"/>
            </w:rPr>
            <w:t>University</w:t>
          </w:r>
        </w:smartTag>
      </w:smartTag>
      <w:r w:rsidRPr="00DA17DB">
        <w:rPr>
          <w:rStyle w:val="tevilkastrani"/>
          <w:rFonts w:eastAsia="Arial Unicode MS"/>
          <w:sz w:val="20"/>
          <w:szCs w:val="20"/>
          <w:lang w:val="en-GB"/>
        </w:rPr>
        <w:t xml:space="preserve"> Press, 1998.</w:t>
      </w:r>
    </w:p>
    <w:p w:rsidR="00EC24CE" w:rsidRPr="000A3619" w:rsidRDefault="00EC24CE" w:rsidP="00EC24CE">
      <w:pPr>
        <w:numPr>
          <w:ilvl w:val="0"/>
          <w:numId w:val="6"/>
        </w:numPr>
        <w:rPr>
          <w:rStyle w:val="tevilkastrani"/>
          <w:sz w:val="20"/>
          <w:szCs w:val="20"/>
        </w:rPr>
      </w:pPr>
      <w:proofErr w:type="spellStart"/>
      <w:r w:rsidRPr="00DA17DB">
        <w:rPr>
          <w:rStyle w:val="tevilkastrani"/>
          <w:sz w:val="20"/>
          <w:szCs w:val="20"/>
        </w:rPr>
        <w:t>Millo</w:t>
      </w:r>
      <w:proofErr w:type="spellEnd"/>
      <w:r w:rsidRPr="00DA17DB">
        <w:rPr>
          <w:rStyle w:val="tevilkastrani"/>
          <w:sz w:val="20"/>
          <w:szCs w:val="20"/>
        </w:rPr>
        <w:t xml:space="preserve">, Anna. </w:t>
      </w:r>
      <w:r w:rsidRPr="00DA17DB">
        <w:rPr>
          <w:rStyle w:val="tevilkastrani"/>
          <w:i/>
          <w:iCs/>
          <w:sz w:val="20"/>
          <w:szCs w:val="20"/>
        </w:rPr>
        <w:t xml:space="preserve">La </w:t>
      </w:r>
      <w:proofErr w:type="spellStart"/>
      <w:r w:rsidRPr="00DA17DB">
        <w:rPr>
          <w:rStyle w:val="tevilkastrani"/>
          <w:i/>
          <w:iCs/>
          <w:sz w:val="20"/>
          <w:szCs w:val="20"/>
        </w:rPr>
        <w:t>difficile</w:t>
      </w:r>
      <w:proofErr w:type="spellEnd"/>
      <w:r w:rsidRPr="00DA17DB">
        <w:rPr>
          <w:rStyle w:val="tevilkastrani"/>
          <w:i/>
          <w:iCs/>
          <w:sz w:val="20"/>
          <w:szCs w:val="20"/>
        </w:rPr>
        <w:t xml:space="preserve"> </w:t>
      </w:r>
      <w:proofErr w:type="spellStart"/>
      <w:r w:rsidRPr="00DA17DB">
        <w:rPr>
          <w:rStyle w:val="tevilkastrani"/>
          <w:i/>
          <w:iCs/>
          <w:sz w:val="20"/>
          <w:szCs w:val="20"/>
        </w:rPr>
        <w:t>intesa</w:t>
      </w:r>
      <w:proofErr w:type="spellEnd"/>
      <w:r w:rsidRPr="00DA17DB">
        <w:rPr>
          <w:rStyle w:val="tevilkastrani"/>
          <w:i/>
          <w:iCs/>
          <w:sz w:val="20"/>
          <w:szCs w:val="20"/>
        </w:rPr>
        <w:t xml:space="preserve">. Roma e </w:t>
      </w:r>
      <w:proofErr w:type="spellStart"/>
      <w:r w:rsidRPr="00DA17DB">
        <w:rPr>
          <w:rStyle w:val="tevilkastrani"/>
          <w:i/>
          <w:iCs/>
          <w:sz w:val="20"/>
          <w:szCs w:val="20"/>
        </w:rPr>
        <w:t>Trieste</w:t>
      </w:r>
      <w:proofErr w:type="spellEnd"/>
      <w:r w:rsidRPr="00DA17DB">
        <w:rPr>
          <w:rStyle w:val="tevilkastrani"/>
          <w:i/>
          <w:iCs/>
          <w:sz w:val="20"/>
          <w:szCs w:val="20"/>
        </w:rPr>
        <w:t xml:space="preserve"> </w:t>
      </w:r>
      <w:proofErr w:type="spellStart"/>
      <w:r w:rsidRPr="00DA17DB">
        <w:rPr>
          <w:rStyle w:val="tevilkastrani"/>
          <w:i/>
          <w:iCs/>
          <w:sz w:val="20"/>
          <w:szCs w:val="20"/>
        </w:rPr>
        <w:t>nella</w:t>
      </w:r>
      <w:proofErr w:type="spellEnd"/>
      <w:r w:rsidRPr="00DA17DB">
        <w:rPr>
          <w:rStyle w:val="tevilkastrani"/>
          <w:i/>
          <w:iCs/>
          <w:sz w:val="20"/>
          <w:szCs w:val="20"/>
        </w:rPr>
        <w:t xml:space="preserve"> </w:t>
      </w:r>
      <w:proofErr w:type="spellStart"/>
      <w:r w:rsidRPr="00DA17DB">
        <w:rPr>
          <w:rStyle w:val="tevilkastrani"/>
          <w:i/>
          <w:iCs/>
          <w:sz w:val="20"/>
          <w:szCs w:val="20"/>
        </w:rPr>
        <w:t>questione</w:t>
      </w:r>
      <w:proofErr w:type="spellEnd"/>
      <w:r w:rsidRPr="00DA17DB">
        <w:rPr>
          <w:rStyle w:val="tevilkastrani"/>
          <w:i/>
          <w:iCs/>
          <w:sz w:val="20"/>
          <w:szCs w:val="20"/>
        </w:rPr>
        <w:t xml:space="preserve"> </w:t>
      </w:r>
      <w:proofErr w:type="spellStart"/>
      <w:r w:rsidRPr="00DA17DB">
        <w:rPr>
          <w:rStyle w:val="tevilkastrani"/>
          <w:i/>
          <w:iCs/>
          <w:sz w:val="20"/>
          <w:szCs w:val="20"/>
        </w:rPr>
        <w:t>giuliana</w:t>
      </w:r>
      <w:proofErr w:type="spellEnd"/>
      <w:r w:rsidRPr="00DA17DB">
        <w:rPr>
          <w:rStyle w:val="tevilkastrani"/>
          <w:i/>
          <w:iCs/>
          <w:sz w:val="20"/>
          <w:szCs w:val="20"/>
        </w:rPr>
        <w:t>, 1945</w:t>
      </w:r>
      <w:r w:rsidRPr="00A14EE2">
        <w:rPr>
          <w:sz w:val="20"/>
          <w:szCs w:val="20"/>
        </w:rPr>
        <w:t>–</w:t>
      </w:r>
      <w:r w:rsidRPr="00DA17DB">
        <w:rPr>
          <w:rStyle w:val="tevilkastrani"/>
          <w:i/>
          <w:iCs/>
          <w:sz w:val="20"/>
          <w:szCs w:val="20"/>
        </w:rPr>
        <w:t>1954</w:t>
      </w:r>
      <w:r w:rsidRPr="00DA17DB">
        <w:rPr>
          <w:rStyle w:val="tevilkastrani"/>
          <w:sz w:val="20"/>
          <w:szCs w:val="20"/>
        </w:rPr>
        <w:t xml:space="preserve">. </w:t>
      </w:r>
      <w:proofErr w:type="spellStart"/>
      <w:r w:rsidRPr="00DA17DB">
        <w:rPr>
          <w:rStyle w:val="tevilkastrani"/>
          <w:sz w:val="20"/>
          <w:szCs w:val="20"/>
        </w:rPr>
        <w:t>Trieste</w:t>
      </w:r>
      <w:proofErr w:type="spellEnd"/>
      <w:r w:rsidRPr="00DA17DB">
        <w:rPr>
          <w:rStyle w:val="tevilkastrani"/>
          <w:sz w:val="20"/>
          <w:szCs w:val="20"/>
        </w:rPr>
        <w:t xml:space="preserve">: </w:t>
      </w:r>
      <w:proofErr w:type="spellStart"/>
      <w:r w:rsidRPr="00DA17DB">
        <w:rPr>
          <w:rStyle w:val="tevilkastrani"/>
          <w:sz w:val="20"/>
          <w:szCs w:val="20"/>
        </w:rPr>
        <w:t>Italo</w:t>
      </w:r>
      <w:proofErr w:type="spellEnd"/>
      <w:r w:rsidRPr="00DA17DB">
        <w:rPr>
          <w:rStyle w:val="tevilkastrani"/>
          <w:sz w:val="20"/>
          <w:szCs w:val="20"/>
        </w:rPr>
        <w:t xml:space="preserve"> </w:t>
      </w:r>
      <w:proofErr w:type="spellStart"/>
      <w:r w:rsidRPr="00DA17DB">
        <w:rPr>
          <w:rStyle w:val="tevilkastrani"/>
          <w:sz w:val="20"/>
          <w:szCs w:val="20"/>
        </w:rPr>
        <w:t>Svevo</w:t>
      </w:r>
      <w:proofErr w:type="spellEnd"/>
      <w:r w:rsidRPr="00DA17DB">
        <w:rPr>
          <w:rStyle w:val="tevilkastrani"/>
          <w:sz w:val="20"/>
          <w:szCs w:val="20"/>
        </w:rPr>
        <w:t>, 2011.</w:t>
      </w:r>
    </w:p>
    <w:p w:rsidR="00EC24CE" w:rsidRPr="00DA17DB" w:rsidRDefault="00EC24CE" w:rsidP="00EC24CE">
      <w:pPr>
        <w:numPr>
          <w:ilvl w:val="0"/>
          <w:numId w:val="6"/>
        </w:numPr>
        <w:jc w:val="both"/>
        <w:rPr>
          <w:rStyle w:val="tevilkastrani"/>
          <w:sz w:val="20"/>
          <w:szCs w:val="20"/>
          <w:lang w:val="en-US"/>
        </w:rPr>
      </w:pPr>
      <w:r w:rsidRPr="000A3619">
        <w:rPr>
          <w:rStyle w:val="tevilkastrani"/>
          <w:sz w:val="20"/>
          <w:szCs w:val="20"/>
          <w:lang w:val="en-US"/>
        </w:rPr>
        <w:t xml:space="preserve">Mistry, </w:t>
      </w:r>
      <w:proofErr w:type="spellStart"/>
      <w:r w:rsidRPr="000A3619">
        <w:rPr>
          <w:rStyle w:val="tevilkastrani"/>
          <w:sz w:val="20"/>
          <w:szCs w:val="20"/>
          <w:lang w:val="en-US"/>
        </w:rPr>
        <w:t>Kaeten</w:t>
      </w:r>
      <w:proofErr w:type="spellEnd"/>
      <w:r w:rsidRPr="000A3619">
        <w:rPr>
          <w:rStyle w:val="tevilkastrani"/>
          <w:sz w:val="20"/>
          <w:szCs w:val="20"/>
          <w:lang w:val="en-US"/>
        </w:rPr>
        <w:t xml:space="preserve">. </w:t>
      </w:r>
      <w:r w:rsidRPr="000A3619">
        <w:rPr>
          <w:rStyle w:val="tevilkastrani"/>
          <w:i/>
          <w:iCs/>
          <w:sz w:val="20"/>
          <w:szCs w:val="20"/>
          <w:lang w:val="en-US"/>
        </w:rPr>
        <w:t xml:space="preserve">The </w:t>
      </w:r>
      <w:smartTag w:uri="urn:schemas-microsoft-com:office:smarttags" w:element="country-region">
        <w:r w:rsidRPr="000A3619">
          <w:rPr>
            <w:rStyle w:val="tevilkastrani"/>
            <w:i/>
            <w:iCs/>
            <w:sz w:val="20"/>
            <w:szCs w:val="20"/>
            <w:lang w:val="en-US"/>
          </w:rPr>
          <w:t>United States</w:t>
        </w:r>
      </w:smartTag>
      <w:r w:rsidRPr="000A3619">
        <w:rPr>
          <w:rStyle w:val="tevilkastrani"/>
          <w:i/>
          <w:iCs/>
          <w:sz w:val="20"/>
          <w:szCs w:val="20"/>
          <w:lang w:val="en-US"/>
        </w:rPr>
        <w:t xml:space="preserve">, </w:t>
      </w:r>
      <w:smartTag w:uri="urn:schemas-microsoft-com:office:smarttags" w:element="country-region">
        <w:smartTag w:uri="urn:schemas-microsoft-com:office:smarttags" w:element="place">
          <w:r w:rsidRPr="000A3619">
            <w:rPr>
              <w:rStyle w:val="tevilkastrani"/>
              <w:i/>
              <w:iCs/>
              <w:sz w:val="20"/>
              <w:szCs w:val="20"/>
              <w:lang w:val="en-US"/>
            </w:rPr>
            <w:t>Italy</w:t>
          </w:r>
        </w:smartTag>
      </w:smartTag>
      <w:r w:rsidRPr="000A3619">
        <w:rPr>
          <w:rStyle w:val="tevilkastrani"/>
          <w:i/>
          <w:iCs/>
          <w:sz w:val="20"/>
          <w:szCs w:val="20"/>
          <w:lang w:val="en-US"/>
        </w:rPr>
        <w:t xml:space="preserve"> and the Origins of Cold War. Waging Political Warfare, 1945</w:t>
      </w:r>
      <w:r w:rsidRPr="000A3619">
        <w:rPr>
          <w:sz w:val="20"/>
          <w:szCs w:val="20"/>
        </w:rPr>
        <w:t>–</w:t>
      </w:r>
      <w:r w:rsidRPr="00DA17DB">
        <w:rPr>
          <w:rStyle w:val="tevilkastrani"/>
          <w:i/>
          <w:iCs/>
          <w:sz w:val="20"/>
          <w:szCs w:val="20"/>
          <w:lang w:val="en-US"/>
        </w:rPr>
        <w:t>1950</w:t>
      </w:r>
      <w:r w:rsidRPr="00DA17DB">
        <w:rPr>
          <w:rStyle w:val="tevilkastrani"/>
          <w:sz w:val="20"/>
          <w:szCs w:val="20"/>
          <w:lang w:val="en-US"/>
        </w:rPr>
        <w:t xml:space="preserve">. </w:t>
      </w:r>
      <w:smartTag w:uri="urn:schemas-microsoft-com:office:smarttags" w:element="City">
        <w:r w:rsidRPr="00DA17DB">
          <w:rPr>
            <w:rStyle w:val="tevilkastrani"/>
            <w:sz w:val="20"/>
            <w:szCs w:val="20"/>
            <w:lang w:val="en-US"/>
          </w:rPr>
          <w:t>Cambridge</w:t>
        </w:r>
      </w:smartTag>
      <w:r w:rsidRPr="00DA17DB">
        <w:rPr>
          <w:rStyle w:val="tevilkastrani"/>
          <w:sz w:val="20"/>
          <w:szCs w:val="20"/>
          <w:lang w:val="en-US"/>
        </w:rPr>
        <w:t xml:space="preserve">, </w:t>
      </w:r>
      <w:smartTag w:uri="urn:schemas-microsoft-com:office:smarttags" w:element="country-region">
        <w:r w:rsidRPr="00DA17DB">
          <w:rPr>
            <w:rStyle w:val="tevilkastrani"/>
            <w:sz w:val="20"/>
            <w:szCs w:val="20"/>
            <w:lang w:val="en-US"/>
          </w:rPr>
          <w:t>UK</w:t>
        </w:r>
      </w:smartTag>
      <w:r w:rsidRPr="00DA17DB">
        <w:rPr>
          <w:rStyle w:val="tevilkastrani"/>
          <w:sz w:val="20"/>
          <w:szCs w:val="20"/>
          <w:lang w:val="en-US"/>
        </w:rPr>
        <w:t xml:space="preserve">: </w:t>
      </w:r>
      <w:smartTag w:uri="urn:schemas-microsoft-com:office:smarttags" w:element="place">
        <w:smartTag w:uri="urn:schemas-microsoft-com:office:smarttags" w:element="PlaceName">
          <w:r w:rsidRPr="00DA17DB">
            <w:rPr>
              <w:rStyle w:val="tevilkastrani"/>
              <w:sz w:val="20"/>
              <w:szCs w:val="20"/>
              <w:lang w:val="en-US"/>
            </w:rPr>
            <w:t>Cambridge</w:t>
          </w:r>
        </w:smartTag>
        <w:r w:rsidRPr="00DA17DB">
          <w:rPr>
            <w:rStyle w:val="tevilkastrani"/>
            <w:sz w:val="20"/>
            <w:szCs w:val="20"/>
            <w:lang w:val="en-US"/>
          </w:rPr>
          <w:t xml:space="preserve"> </w:t>
        </w:r>
        <w:smartTag w:uri="urn:schemas-microsoft-com:office:smarttags" w:element="PlaceType">
          <w:r w:rsidRPr="00DA17DB">
            <w:rPr>
              <w:rStyle w:val="tevilkastrani"/>
              <w:sz w:val="20"/>
              <w:szCs w:val="20"/>
              <w:lang w:val="en-US"/>
            </w:rPr>
            <w:t>University</w:t>
          </w:r>
        </w:smartTag>
      </w:smartTag>
      <w:r w:rsidRPr="00DA17DB">
        <w:rPr>
          <w:rStyle w:val="tevilkastrani"/>
          <w:sz w:val="20"/>
          <w:szCs w:val="20"/>
          <w:lang w:val="en-US"/>
        </w:rPr>
        <w:t xml:space="preserve"> Press, 2014.</w:t>
      </w:r>
    </w:p>
    <w:p w:rsidR="00EC24CE" w:rsidRPr="00DA17DB" w:rsidRDefault="00EC24CE" w:rsidP="00EC24CE">
      <w:pPr>
        <w:numPr>
          <w:ilvl w:val="0"/>
          <w:numId w:val="6"/>
        </w:numPr>
        <w:jc w:val="both"/>
        <w:rPr>
          <w:rStyle w:val="tevilkastrani"/>
          <w:sz w:val="20"/>
          <w:szCs w:val="20"/>
          <w:lang w:val="en-US"/>
        </w:rPr>
      </w:pPr>
      <w:r w:rsidRPr="00DA17DB">
        <w:rPr>
          <w:rStyle w:val="tevilkastrani"/>
          <w:sz w:val="20"/>
          <w:szCs w:val="20"/>
          <w:lang w:val="en-US"/>
        </w:rPr>
        <w:t xml:space="preserve">Moran, Dominic. </w:t>
      </w:r>
      <w:r w:rsidRPr="00DA17DB">
        <w:rPr>
          <w:rStyle w:val="tevilkastrani"/>
          <w:i/>
          <w:iCs/>
          <w:sz w:val="20"/>
          <w:szCs w:val="20"/>
          <w:lang w:val="en-US"/>
        </w:rPr>
        <w:t>Pablo Neruda</w:t>
      </w:r>
      <w:r w:rsidRPr="00DA17DB">
        <w:rPr>
          <w:rStyle w:val="tevilkastrani"/>
          <w:sz w:val="20"/>
          <w:szCs w:val="20"/>
          <w:lang w:val="en-US"/>
        </w:rPr>
        <w:t xml:space="preserve">. </w:t>
      </w:r>
      <w:smartTag w:uri="urn:schemas-microsoft-com:office:smarttags" w:element="City">
        <w:smartTag w:uri="urn:schemas-microsoft-com:office:smarttags" w:element="place">
          <w:r w:rsidRPr="00DA17DB">
            <w:rPr>
              <w:rStyle w:val="tevilkastrani"/>
              <w:sz w:val="20"/>
              <w:szCs w:val="20"/>
              <w:lang w:val="en-US"/>
            </w:rPr>
            <w:t>London</w:t>
          </w:r>
        </w:smartTag>
      </w:smartTag>
      <w:r w:rsidRPr="00DA17DB">
        <w:rPr>
          <w:rStyle w:val="tevilkastrani"/>
          <w:sz w:val="20"/>
          <w:szCs w:val="20"/>
          <w:lang w:val="en-US"/>
        </w:rPr>
        <w:t xml:space="preserve">: </w:t>
      </w:r>
      <w:proofErr w:type="spellStart"/>
      <w:r w:rsidRPr="00DA17DB">
        <w:rPr>
          <w:rStyle w:val="tevilkastrani"/>
          <w:sz w:val="20"/>
          <w:szCs w:val="20"/>
          <w:lang w:val="en-US"/>
        </w:rPr>
        <w:t>Reaktion</w:t>
      </w:r>
      <w:proofErr w:type="spellEnd"/>
      <w:r w:rsidRPr="00DA17DB">
        <w:rPr>
          <w:rStyle w:val="tevilkastrani"/>
          <w:sz w:val="20"/>
          <w:szCs w:val="20"/>
          <w:lang w:val="en-US"/>
        </w:rPr>
        <w:t xml:space="preserve"> Books, 2009.</w:t>
      </w:r>
    </w:p>
    <w:p w:rsidR="00EC24CE" w:rsidRPr="00DA17DB" w:rsidRDefault="00EC24CE" w:rsidP="00EC24CE">
      <w:pPr>
        <w:numPr>
          <w:ilvl w:val="0"/>
          <w:numId w:val="6"/>
        </w:numPr>
        <w:jc w:val="both"/>
        <w:rPr>
          <w:rStyle w:val="tevilkastrani"/>
          <w:sz w:val="20"/>
          <w:szCs w:val="20"/>
          <w:lang w:val="en-US"/>
        </w:rPr>
      </w:pPr>
      <w:r w:rsidRPr="00DA17DB">
        <w:rPr>
          <w:rStyle w:val="tevilkastrani"/>
          <w:sz w:val="20"/>
          <w:szCs w:val="20"/>
          <w:lang w:val="en-US"/>
        </w:rPr>
        <w:lastRenderedPageBreak/>
        <w:t xml:space="preserve">Nation, Craig R. </w:t>
      </w:r>
      <w:r w:rsidRPr="00DA17DB">
        <w:rPr>
          <w:rStyle w:val="tevilkastrani"/>
          <w:i/>
          <w:iCs/>
          <w:sz w:val="20"/>
          <w:szCs w:val="20"/>
          <w:lang w:val="en-US"/>
        </w:rPr>
        <w:t>Black Earth, Red Star. A History of Soviet Security Policy, 1917</w:t>
      </w:r>
      <w:r w:rsidRPr="00DA17DB">
        <w:rPr>
          <w:sz w:val="20"/>
          <w:szCs w:val="20"/>
        </w:rPr>
        <w:t>–</w:t>
      </w:r>
      <w:r w:rsidRPr="00DA17DB">
        <w:rPr>
          <w:rStyle w:val="tevilkastrani"/>
          <w:i/>
          <w:iCs/>
          <w:sz w:val="20"/>
          <w:szCs w:val="20"/>
          <w:lang w:val="en-US"/>
        </w:rPr>
        <w:t>1991</w:t>
      </w:r>
      <w:r w:rsidRPr="00DA17DB">
        <w:rPr>
          <w:rStyle w:val="tevilkastrani"/>
          <w:sz w:val="20"/>
          <w:szCs w:val="20"/>
          <w:lang w:val="en-US"/>
        </w:rPr>
        <w:t xml:space="preserve">. </w:t>
      </w:r>
      <w:smartTag w:uri="urn:schemas-microsoft-com:office:smarttags" w:element="City">
        <w:r w:rsidRPr="00DA17DB">
          <w:rPr>
            <w:rStyle w:val="tevilkastrani"/>
            <w:sz w:val="20"/>
            <w:szCs w:val="20"/>
            <w:lang w:val="en-US"/>
          </w:rPr>
          <w:t>Ithaca</w:t>
        </w:r>
      </w:smartTag>
      <w:r w:rsidRPr="00DA17DB">
        <w:rPr>
          <w:rStyle w:val="tevilkastrani"/>
          <w:sz w:val="20"/>
          <w:szCs w:val="20"/>
          <w:lang w:val="en-US"/>
        </w:rPr>
        <w:t xml:space="preserve">: </w:t>
      </w:r>
      <w:smartTag w:uri="urn:schemas-microsoft-com:office:smarttags" w:element="place">
        <w:smartTag w:uri="urn:schemas-microsoft-com:office:smarttags" w:element="PlaceName">
          <w:r w:rsidRPr="00DA17DB">
            <w:rPr>
              <w:rStyle w:val="tevilkastrani"/>
              <w:sz w:val="20"/>
              <w:szCs w:val="20"/>
              <w:lang w:val="en-US"/>
            </w:rPr>
            <w:t>Cornell</w:t>
          </w:r>
        </w:smartTag>
        <w:r w:rsidRPr="00DA17DB">
          <w:rPr>
            <w:rStyle w:val="tevilkastrani"/>
            <w:sz w:val="20"/>
            <w:szCs w:val="20"/>
            <w:lang w:val="en-US"/>
          </w:rPr>
          <w:t xml:space="preserve"> </w:t>
        </w:r>
        <w:smartTag w:uri="urn:schemas-microsoft-com:office:smarttags" w:element="PlaceType">
          <w:r w:rsidRPr="00DA17DB">
            <w:rPr>
              <w:rStyle w:val="tevilkastrani"/>
              <w:sz w:val="20"/>
              <w:szCs w:val="20"/>
              <w:lang w:val="en-US"/>
            </w:rPr>
            <w:t>University</w:t>
          </w:r>
        </w:smartTag>
      </w:smartTag>
      <w:r w:rsidRPr="00DA17DB">
        <w:rPr>
          <w:rStyle w:val="tevilkastrani"/>
          <w:sz w:val="20"/>
          <w:szCs w:val="20"/>
          <w:lang w:val="en-US"/>
        </w:rPr>
        <w:t xml:space="preserve"> Press, 1992.</w:t>
      </w:r>
    </w:p>
    <w:p w:rsidR="00EC24CE" w:rsidRPr="00DA17DB" w:rsidRDefault="00EC24CE" w:rsidP="00EC24CE">
      <w:pPr>
        <w:numPr>
          <w:ilvl w:val="0"/>
          <w:numId w:val="6"/>
        </w:numPr>
        <w:rPr>
          <w:rFonts w:eastAsia="Arial Unicode MS"/>
          <w:sz w:val="20"/>
          <w:szCs w:val="20"/>
          <w:lang w:val="en-GB"/>
        </w:rPr>
      </w:pPr>
      <w:proofErr w:type="spellStart"/>
      <w:r w:rsidRPr="00DA17DB">
        <w:rPr>
          <w:rFonts w:eastAsia="Arial Unicode MS"/>
          <w:sz w:val="20"/>
          <w:szCs w:val="20"/>
        </w:rPr>
        <w:t>Pacini</w:t>
      </w:r>
      <w:proofErr w:type="spellEnd"/>
      <w:r w:rsidRPr="00DA17DB">
        <w:rPr>
          <w:rFonts w:eastAsia="Arial Unicode MS"/>
          <w:sz w:val="20"/>
          <w:szCs w:val="20"/>
        </w:rPr>
        <w:t xml:space="preserve">, </w:t>
      </w:r>
      <w:proofErr w:type="spellStart"/>
      <w:r w:rsidRPr="00DA17DB">
        <w:rPr>
          <w:rFonts w:eastAsia="Arial Unicode MS"/>
          <w:sz w:val="20"/>
          <w:szCs w:val="20"/>
        </w:rPr>
        <w:t>Giacomo</w:t>
      </w:r>
      <w:proofErr w:type="spellEnd"/>
      <w:r w:rsidRPr="00DA17DB">
        <w:rPr>
          <w:rFonts w:eastAsia="Arial Unicode MS"/>
          <w:sz w:val="20"/>
          <w:szCs w:val="20"/>
        </w:rPr>
        <w:t xml:space="preserve">. </w:t>
      </w:r>
      <w:r w:rsidRPr="00DA17DB">
        <w:rPr>
          <w:rStyle w:val="tevilkastrani"/>
          <w:rFonts w:eastAsia="Arial Unicode MS"/>
          <w:i/>
          <w:iCs/>
          <w:sz w:val="20"/>
          <w:szCs w:val="20"/>
        </w:rPr>
        <w:t xml:space="preserve">Le </w:t>
      </w:r>
      <w:proofErr w:type="spellStart"/>
      <w:r w:rsidRPr="00DA17DB">
        <w:rPr>
          <w:rStyle w:val="tevilkastrani"/>
          <w:rFonts w:eastAsia="Arial Unicode MS"/>
          <w:i/>
          <w:iCs/>
          <w:sz w:val="20"/>
          <w:szCs w:val="20"/>
        </w:rPr>
        <w:t>altre</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Gladio</w:t>
      </w:r>
      <w:proofErr w:type="spellEnd"/>
      <w:r w:rsidRPr="00DA17DB">
        <w:rPr>
          <w:rStyle w:val="tevilkastrani"/>
          <w:rFonts w:eastAsia="Arial Unicode MS"/>
          <w:i/>
          <w:iCs/>
          <w:sz w:val="20"/>
          <w:szCs w:val="20"/>
        </w:rPr>
        <w:t xml:space="preserve">. La </w:t>
      </w:r>
      <w:proofErr w:type="spellStart"/>
      <w:r w:rsidRPr="00DA17DB">
        <w:rPr>
          <w:rStyle w:val="tevilkastrani"/>
          <w:rFonts w:eastAsia="Arial Unicode MS"/>
          <w:i/>
          <w:iCs/>
          <w:sz w:val="20"/>
          <w:szCs w:val="20"/>
        </w:rPr>
        <w:t>lotta</w:t>
      </w:r>
      <w:proofErr w:type="spellEnd"/>
      <w:r w:rsidRPr="00DA17DB">
        <w:rPr>
          <w:rStyle w:val="tevilkastrani"/>
          <w:rFonts w:eastAsia="Arial Unicode MS"/>
          <w:i/>
          <w:iCs/>
          <w:sz w:val="20"/>
          <w:szCs w:val="20"/>
        </w:rPr>
        <w:t xml:space="preserve"> segreta </w:t>
      </w:r>
      <w:proofErr w:type="spellStart"/>
      <w:r w:rsidRPr="00DA17DB">
        <w:rPr>
          <w:rStyle w:val="tevilkastrani"/>
          <w:rFonts w:eastAsia="Arial Unicode MS"/>
          <w:i/>
          <w:iCs/>
          <w:sz w:val="20"/>
          <w:szCs w:val="20"/>
        </w:rPr>
        <w:t>anticomunista</w:t>
      </w:r>
      <w:proofErr w:type="spellEnd"/>
      <w:r w:rsidRPr="00DA17DB">
        <w:rPr>
          <w:rStyle w:val="tevilkastrani"/>
          <w:rFonts w:eastAsia="Arial Unicode MS"/>
          <w:i/>
          <w:iCs/>
          <w:sz w:val="20"/>
          <w:szCs w:val="20"/>
        </w:rPr>
        <w:t xml:space="preserve"> in </w:t>
      </w:r>
      <w:proofErr w:type="spellStart"/>
      <w:r w:rsidRPr="00DA17DB">
        <w:rPr>
          <w:rStyle w:val="tevilkastrani"/>
          <w:rFonts w:eastAsia="Arial Unicode MS"/>
          <w:i/>
          <w:iCs/>
          <w:sz w:val="20"/>
          <w:szCs w:val="20"/>
        </w:rPr>
        <w:t>Italia</w:t>
      </w:r>
      <w:proofErr w:type="spellEnd"/>
      <w:r w:rsidRPr="00DA17DB">
        <w:rPr>
          <w:rStyle w:val="tevilkastrani"/>
          <w:rFonts w:eastAsia="Arial Unicode MS"/>
          <w:i/>
          <w:iCs/>
          <w:sz w:val="20"/>
          <w:szCs w:val="20"/>
        </w:rPr>
        <w:t xml:space="preserve">. </w:t>
      </w:r>
      <w:r w:rsidRPr="00DA17DB">
        <w:rPr>
          <w:rStyle w:val="tevilkastrani"/>
          <w:rFonts w:eastAsia="Arial Unicode MS"/>
          <w:i/>
          <w:iCs/>
          <w:sz w:val="20"/>
          <w:szCs w:val="20"/>
          <w:lang w:val="en-GB"/>
        </w:rPr>
        <w:t>1943</w:t>
      </w:r>
      <w:r w:rsidRPr="00A14EE2">
        <w:rPr>
          <w:sz w:val="20"/>
          <w:szCs w:val="20"/>
        </w:rPr>
        <w:t>–</w:t>
      </w:r>
      <w:r w:rsidRPr="00DA17DB">
        <w:rPr>
          <w:rStyle w:val="tevilkastrani"/>
          <w:rFonts w:eastAsia="Arial Unicode MS"/>
          <w:i/>
          <w:iCs/>
          <w:sz w:val="20"/>
          <w:szCs w:val="20"/>
          <w:lang w:val="en-GB"/>
        </w:rPr>
        <w:t>1991.</w:t>
      </w:r>
      <w:r w:rsidRPr="00DA17DB">
        <w:rPr>
          <w:rFonts w:eastAsia="Arial Unicode MS"/>
          <w:sz w:val="20"/>
          <w:szCs w:val="20"/>
          <w:lang w:val="en-GB"/>
        </w:rPr>
        <w:t xml:space="preserve"> </w:t>
      </w:r>
      <w:smartTag w:uri="urn:schemas-microsoft-com:office:smarttags" w:element="place">
        <w:r w:rsidRPr="00DA17DB">
          <w:rPr>
            <w:rFonts w:eastAsia="Arial Unicode MS"/>
            <w:sz w:val="20"/>
            <w:szCs w:val="20"/>
            <w:lang w:val="en-GB"/>
          </w:rPr>
          <w:t>Torino</w:t>
        </w:r>
      </w:smartTag>
      <w:r w:rsidRPr="00DA17DB">
        <w:rPr>
          <w:rFonts w:eastAsia="Arial Unicode MS"/>
          <w:sz w:val="20"/>
          <w:szCs w:val="20"/>
          <w:lang w:val="en-GB"/>
        </w:rPr>
        <w:t xml:space="preserve">: </w:t>
      </w:r>
      <w:proofErr w:type="spellStart"/>
      <w:r w:rsidRPr="00DA17DB">
        <w:rPr>
          <w:rFonts w:eastAsia="Arial Unicode MS"/>
          <w:sz w:val="20"/>
          <w:szCs w:val="20"/>
          <w:lang w:val="en-GB"/>
        </w:rPr>
        <w:t>Einaudi</w:t>
      </w:r>
      <w:proofErr w:type="spellEnd"/>
      <w:r w:rsidRPr="00DA17DB">
        <w:rPr>
          <w:rFonts w:eastAsia="Arial Unicode MS"/>
          <w:sz w:val="20"/>
          <w:szCs w:val="20"/>
          <w:lang w:val="en-GB"/>
        </w:rPr>
        <w:t>, 2014.</w:t>
      </w:r>
    </w:p>
    <w:p w:rsidR="00EC24CE" w:rsidRPr="000A3619" w:rsidRDefault="00EC24CE" w:rsidP="00EC24CE">
      <w:pPr>
        <w:numPr>
          <w:ilvl w:val="0"/>
          <w:numId w:val="6"/>
        </w:numPr>
        <w:rPr>
          <w:rStyle w:val="tevilkastrani"/>
          <w:sz w:val="20"/>
          <w:szCs w:val="20"/>
          <w:lang w:val="en-US"/>
        </w:rPr>
      </w:pPr>
      <w:proofErr w:type="spellStart"/>
      <w:r w:rsidRPr="00DA17DB">
        <w:rPr>
          <w:rStyle w:val="tevilkastrani"/>
          <w:sz w:val="20"/>
          <w:szCs w:val="20"/>
          <w:lang w:val="en-GB"/>
        </w:rPr>
        <w:t>Pechatnov</w:t>
      </w:r>
      <w:proofErr w:type="spellEnd"/>
      <w:r w:rsidRPr="00DA17DB">
        <w:rPr>
          <w:rStyle w:val="tevilkastrani"/>
          <w:sz w:val="20"/>
          <w:szCs w:val="20"/>
          <w:lang w:val="en-GB"/>
        </w:rPr>
        <w:t xml:space="preserve">, Vladimir O. </w:t>
      </w:r>
      <w:r w:rsidRPr="000A3619">
        <w:rPr>
          <w:sz w:val="20"/>
          <w:szCs w:val="20"/>
        </w:rPr>
        <w:t>»</w:t>
      </w:r>
      <w:r w:rsidRPr="00DA17DB">
        <w:rPr>
          <w:rStyle w:val="tevilkastrani"/>
          <w:iCs/>
          <w:sz w:val="20"/>
          <w:szCs w:val="20"/>
          <w:lang w:val="en-GB"/>
        </w:rPr>
        <w:t xml:space="preserve">The </w:t>
      </w:r>
      <w:smartTag w:uri="urn:schemas-microsoft-com:office:smarttags" w:element="place">
        <w:r w:rsidRPr="00DA17DB">
          <w:rPr>
            <w:rStyle w:val="tevilkastrani"/>
            <w:iCs/>
            <w:sz w:val="20"/>
            <w:szCs w:val="20"/>
            <w:lang w:val="en-GB"/>
          </w:rPr>
          <w:t>Soviet Union</w:t>
        </w:r>
      </w:smartTag>
      <w:r w:rsidRPr="00DA17DB">
        <w:rPr>
          <w:rStyle w:val="tevilkastrani"/>
          <w:iCs/>
          <w:sz w:val="20"/>
          <w:szCs w:val="20"/>
          <w:lang w:val="en-GB"/>
        </w:rPr>
        <w:t xml:space="preserve"> and the World, 1944-1955</w:t>
      </w:r>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V: </w:t>
      </w:r>
      <w:r w:rsidRPr="00DA17DB">
        <w:rPr>
          <w:rStyle w:val="tevilkastrani"/>
          <w:i/>
          <w:iCs/>
          <w:sz w:val="20"/>
          <w:szCs w:val="20"/>
          <w:lang w:val="en-GB"/>
        </w:rPr>
        <w:t>The Cambridge History of the Cold War</w:t>
      </w:r>
      <w:r w:rsidRPr="00DA17DB">
        <w:rPr>
          <w:rStyle w:val="tevilkastrani"/>
          <w:sz w:val="20"/>
          <w:szCs w:val="20"/>
          <w:lang w:val="en-GB"/>
        </w:rPr>
        <w:t xml:space="preserve">, ur. Melvyn P. </w:t>
      </w:r>
      <w:proofErr w:type="spellStart"/>
      <w:r w:rsidRPr="00DA17DB">
        <w:rPr>
          <w:rStyle w:val="tevilkastrani"/>
          <w:sz w:val="20"/>
          <w:szCs w:val="20"/>
          <w:lang w:val="en-GB"/>
        </w:rPr>
        <w:t>Leffer</w:t>
      </w:r>
      <w:proofErr w:type="spellEnd"/>
      <w:r w:rsidRPr="00DA17DB">
        <w:rPr>
          <w:rStyle w:val="tevilkastrani"/>
          <w:sz w:val="20"/>
          <w:szCs w:val="20"/>
          <w:lang w:val="en-GB"/>
        </w:rPr>
        <w:t xml:space="preserve"> in Odd A. </w:t>
      </w:r>
      <w:proofErr w:type="spellStart"/>
      <w:r w:rsidRPr="00DA17DB">
        <w:rPr>
          <w:rStyle w:val="tevilkastrani"/>
          <w:sz w:val="20"/>
          <w:szCs w:val="20"/>
          <w:lang w:val="en-GB"/>
        </w:rPr>
        <w:t>Westad</w:t>
      </w:r>
      <w:proofErr w:type="spellEnd"/>
      <w:r w:rsidRPr="00DA17DB">
        <w:rPr>
          <w:rStyle w:val="tevilkastrani"/>
          <w:sz w:val="20"/>
          <w:szCs w:val="20"/>
          <w:lang w:val="en-GB"/>
        </w:rPr>
        <w:t xml:space="preserve">. </w:t>
      </w:r>
      <w:smartTag w:uri="urn:schemas-microsoft-com:office:smarttags" w:element="State">
        <w:r w:rsidRPr="00DA17DB">
          <w:rPr>
            <w:rStyle w:val="tevilkastrani"/>
            <w:sz w:val="20"/>
            <w:szCs w:val="20"/>
            <w:lang w:val="en-GB"/>
          </w:rPr>
          <w:t>New York</w:t>
        </w:r>
      </w:smartTag>
      <w:r w:rsidRPr="00DA17DB">
        <w:rPr>
          <w:rStyle w:val="tevilkastrani"/>
          <w:sz w:val="20"/>
          <w:szCs w:val="20"/>
          <w:lang w:val="en-GB"/>
        </w:rPr>
        <w:t xml:space="preserve">: </w:t>
      </w:r>
      <w:smartTag w:uri="urn:schemas-microsoft-com:office:smarttags" w:element="City">
        <w:smartTag w:uri="urn:schemas-microsoft-com:office:smarttags" w:element="place">
          <w:r w:rsidRPr="00DA17DB">
            <w:rPr>
              <w:rStyle w:val="tevilkastrani"/>
              <w:sz w:val="20"/>
              <w:szCs w:val="20"/>
              <w:lang w:val="en-GB"/>
            </w:rPr>
            <w:t>Cambridge</w:t>
          </w:r>
        </w:smartTag>
      </w:smartTag>
      <w:r w:rsidRPr="00DA17DB">
        <w:rPr>
          <w:rStyle w:val="tevilkastrani"/>
          <w:sz w:val="20"/>
          <w:szCs w:val="20"/>
          <w:lang w:val="en-GB"/>
        </w:rPr>
        <w:t xml:space="preserve"> UP, 2010.</w:t>
      </w:r>
    </w:p>
    <w:p w:rsidR="00EC24CE" w:rsidRPr="00AC05E6" w:rsidRDefault="00EC24CE" w:rsidP="00EC24CE">
      <w:pPr>
        <w:numPr>
          <w:ilvl w:val="0"/>
          <w:numId w:val="6"/>
        </w:numPr>
        <w:jc w:val="both"/>
        <w:rPr>
          <w:rStyle w:val="tevilkastrani"/>
          <w:sz w:val="20"/>
          <w:szCs w:val="20"/>
          <w:lang w:val="en-US"/>
        </w:rPr>
      </w:pPr>
      <w:proofErr w:type="spellStart"/>
      <w:r w:rsidRPr="000A3619">
        <w:rPr>
          <w:rStyle w:val="tevilkastrani"/>
          <w:sz w:val="20"/>
          <w:szCs w:val="20"/>
          <w:lang w:val="en-US"/>
        </w:rPr>
        <w:t>Pernicone</w:t>
      </w:r>
      <w:proofErr w:type="spellEnd"/>
      <w:r w:rsidRPr="000A3619">
        <w:rPr>
          <w:rStyle w:val="tevilkastrani"/>
          <w:sz w:val="20"/>
          <w:szCs w:val="20"/>
          <w:lang w:val="en-US"/>
        </w:rPr>
        <w:t xml:space="preserve">, </w:t>
      </w:r>
      <w:proofErr w:type="spellStart"/>
      <w:r w:rsidRPr="000A3619">
        <w:rPr>
          <w:rStyle w:val="tevilkastrani"/>
          <w:sz w:val="20"/>
          <w:szCs w:val="20"/>
          <w:lang w:val="en-US"/>
        </w:rPr>
        <w:t>Nunzio</w:t>
      </w:r>
      <w:proofErr w:type="spellEnd"/>
      <w:r w:rsidRPr="000A3619">
        <w:rPr>
          <w:rStyle w:val="tevilkastrani"/>
          <w:sz w:val="20"/>
          <w:szCs w:val="20"/>
          <w:lang w:val="en-US"/>
        </w:rPr>
        <w:t xml:space="preserve">. </w:t>
      </w:r>
      <w:r w:rsidRPr="000A3619">
        <w:rPr>
          <w:rStyle w:val="tevilkastrani"/>
          <w:i/>
          <w:iCs/>
          <w:sz w:val="20"/>
          <w:szCs w:val="20"/>
          <w:lang w:val="en-US"/>
        </w:rPr>
        <w:t xml:space="preserve">Carlo </w:t>
      </w:r>
      <w:proofErr w:type="spellStart"/>
      <w:r w:rsidRPr="000A3619">
        <w:rPr>
          <w:rStyle w:val="tevilkastrani"/>
          <w:i/>
          <w:iCs/>
          <w:sz w:val="20"/>
          <w:szCs w:val="20"/>
          <w:lang w:val="en-US"/>
        </w:rPr>
        <w:t>Tresca</w:t>
      </w:r>
      <w:proofErr w:type="spellEnd"/>
      <w:r w:rsidRPr="000A3619">
        <w:rPr>
          <w:rStyle w:val="tevilkastrani"/>
          <w:i/>
          <w:iCs/>
          <w:sz w:val="20"/>
          <w:szCs w:val="20"/>
          <w:lang w:val="en-US"/>
        </w:rPr>
        <w:t>. Portrait of a Rebel</w:t>
      </w:r>
      <w:r w:rsidRPr="000A3619">
        <w:rPr>
          <w:rStyle w:val="tevilkastrani"/>
          <w:sz w:val="20"/>
          <w:szCs w:val="20"/>
          <w:lang w:val="en-US"/>
        </w:rPr>
        <w:t xml:space="preserve">. </w:t>
      </w:r>
      <w:smartTag w:uri="urn:schemas-microsoft-com:office:smarttags" w:element="State">
        <w:smartTag w:uri="urn:schemas-microsoft-com:office:smarttags" w:element="place">
          <w:r w:rsidRPr="000A3619">
            <w:rPr>
              <w:rStyle w:val="tevilkastrani"/>
              <w:sz w:val="20"/>
              <w:szCs w:val="20"/>
              <w:lang w:val="en-US"/>
            </w:rPr>
            <w:t>New York</w:t>
          </w:r>
        </w:smartTag>
      </w:smartTag>
      <w:r w:rsidRPr="000A3619">
        <w:rPr>
          <w:rStyle w:val="tevilkastrani"/>
          <w:sz w:val="20"/>
          <w:szCs w:val="20"/>
          <w:lang w:val="en-US"/>
        </w:rPr>
        <w:t>: Palgrave Macmillan, 2005.</w:t>
      </w:r>
    </w:p>
    <w:p w:rsidR="00EC24CE" w:rsidRPr="000A3619" w:rsidRDefault="00EC24CE" w:rsidP="00EC24CE">
      <w:pPr>
        <w:numPr>
          <w:ilvl w:val="0"/>
          <w:numId w:val="6"/>
        </w:numPr>
        <w:rPr>
          <w:rStyle w:val="tevilkastrani"/>
          <w:sz w:val="20"/>
          <w:szCs w:val="20"/>
          <w:lang w:val="en-US"/>
        </w:rPr>
      </w:pPr>
      <w:proofErr w:type="spellStart"/>
      <w:r w:rsidRPr="00DA17DB">
        <w:rPr>
          <w:rStyle w:val="tevilkastrani"/>
          <w:sz w:val="20"/>
          <w:szCs w:val="20"/>
          <w:lang w:val="en-GB"/>
        </w:rPr>
        <w:t>Perovic</w:t>
      </w:r>
      <w:proofErr w:type="spellEnd"/>
      <w:r w:rsidRPr="00DA17DB">
        <w:rPr>
          <w:rStyle w:val="tevilkastrani"/>
          <w:sz w:val="20"/>
          <w:szCs w:val="20"/>
          <w:lang w:val="en-GB"/>
        </w:rPr>
        <w:t xml:space="preserve">, </w:t>
      </w:r>
      <w:proofErr w:type="spellStart"/>
      <w:r w:rsidRPr="00DA17DB">
        <w:rPr>
          <w:rStyle w:val="tevilkastrani"/>
          <w:sz w:val="20"/>
          <w:szCs w:val="20"/>
          <w:lang w:val="en-GB"/>
        </w:rPr>
        <w:t>Jeronim</w:t>
      </w:r>
      <w:proofErr w:type="spellEnd"/>
      <w:r w:rsidRPr="00DA17DB">
        <w:rPr>
          <w:rStyle w:val="tevilkastrani"/>
          <w:sz w:val="20"/>
          <w:szCs w:val="20"/>
          <w:lang w:val="en-GB"/>
        </w:rPr>
        <w:t xml:space="preserve">. </w:t>
      </w:r>
      <w:r w:rsidRPr="000A3619">
        <w:rPr>
          <w:sz w:val="20"/>
          <w:szCs w:val="20"/>
        </w:rPr>
        <w:t>»</w:t>
      </w:r>
      <w:r w:rsidRPr="00DA17DB">
        <w:rPr>
          <w:rStyle w:val="tevilkastrani"/>
          <w:iCs/>
          <w:sz w:val="20"/>
          <w:szCs w:val="20"/>
          <w:lang w:val="en-GB"/>
        </w:rPr>
        <w:t>The Tito-Stalin Split. A Reassessment in Light of New Evidence</w:t>
      </w:r>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w:t>
      </w:r>
      <w:r w:rsidRPr="00DA17DB">
        <w:rPr>
          <w:rStyle w:val="tevilkastrani"/>
          <w:i/>
          <w:sz w:val="20"/>
          <w:szCs w:val="20"/>
          <w:lang w:val="en-GB"/>
        </w:rPr>
        <w:t>Journal of Cold War Studies</w:t>
      </w:r>
      <w:r w:rsidRPr="00DA17DB">
        <w:rPr>
          <w:rStyle w:val="tevilkastrani"/>
          <w:sz w:val="20"/>
          <w:szCs w:val="20"/>
          <w:lang w:val="en-GB"/>
        </w:rPr>
        <w:t xml:space="preserve"> IX, </w:t>
      </w:r>
      <w:proofErr w:type="spellStart"/>
      <w:r w:rsidRPr="00DA17DB">
        <w:rPr>
          <w:rStyle w:val="tevilkastrani"/>
          <w:sz w:val="20"/>
          <w:szCs w:val="20"/>
          <w:lang w:val="en-GB"/>
        </w:rPr>
        <w:t>št</w:t>
      </w:r>
      <w:proofErr w:type="spellEnd"/>
      <w:r w:rsidRPr="00DA17DB">
        <w:rPr>
          <w:rStyle w:val="tevilkastrani"/>
          <w:sz w:val="20"/>
          <w:szCs w:val="20"/>
          <w:lang w:val="en-GB"/>
        </w:rPr>
        <w:t>. 2 (2007).</w:t>
      </w:r>
    </w:p>
    <w:p w:rsidR="00EC24CE" w:rsidRPr="00DA17DB" w:rsidRDefault="00EC24CE" w:rsidP="00EC24CE">
      <w:pPr>
        <w:numPr>
          <w:ilvl w:val="0"/>
          <w:numId w:val="6"/>
        </w:numPr>
        <w:jc w:val="both"/>
        <w:rPr>
          <w:rStyle w:val="tevilkastrani"/>
          <w:sz w:val="20"/>
          <w:szCs w:val="20"/>
          <w:lang w:val="en-US"/>
        </w:rPr>
      </w:pPr>
      <w:proofErr w:type="spellStart"/>
      <w:r w:rsidRPr="000A3619">
        <w:rPr>
          <w:rStyle w:val="tevilkastrani"/>
          <w:sz w:val="20"/>
          <w:szCs w:val="20"/>
          <w:lang w:val="en-US"/>
        </w:rPr>
        <w:t>Pirjevec</w:t>
      </w:r>
      <w:proofErr w:type="spellEnd"/>
      <w:r w:rsidRPr="000A3619">
        <w:rPr>
          <w:rStyle w:val="tevilkastrani"/>
          <w:sz w:val="20"/>
          <w:szCs w:val="20"/>
          <w:lang w:val="en-US"/>
        </w:rPr>
        <w:t xml:space="preserve">, </w:t>
      </w:r>
      <w:proofErr w:type="spellStart"/>
      <w:r w:rsidRPr="000A3619">
        <w:rPr>
          <w:rStyle w:val="tevilkastrani"/>
          <w:sz w:val="20"/>
          <w:szCs w:val="20"/>
          <w:lang w:val="en-US"/>
        </w:rPr>
        <w:t>Jože</w:t>
      </w:r>
      <w:proofErr w:type="spellEnd"/>
      <w:r w:rsidRPr="000A3619">
        <w:rPr>
          <w:rStyle w:val="tevilkastrani"/>
          <w:sz w:val="20"/>
          <w:szCs w:val="20"/>
          <w:lang w:val="en-US"/>
        </w:rPr>
        <w:t xml:space="preserve">. </w:t>
      </w:r>
      <w:r w:rsidRPr="000A3619">
        <w:rPr>
          <w:sz w:val="20"/>
          <w:szCs w:val="20"/>
        </w:rPr>
        <w:t>»</w:t>
      </w:r>
      <w:r w:rsidRPr="000A3619">
        <w:rPr>
          <w:rStyle w:val="tevilkastrani"/>
          <w:iCs/>
          <w:sz w:val="20"/>
          <w:szCs w:val="20"/>
          <w:lang w:val="en-US"/>
        </w:rPr>
        <w:t xml:space="preserve">Vittorio </w:t>
      </w:r>
      <w:proofErr w:type="spellStart"/>
      <w:r w:rsidRPr="000A3619">
        <w:rPr>
          <w:rStyle w:val="tevilkastrani"/>
          <w:iCs/>
          <w:sz w:val="20"/>
          <w:szCs w:val="20"/>
          <w:lang w:val="en-US"/>
        </w:rPr>
        <w:t>Vidali</w:t>
      </w:r>
      <w:proofErr w:type="spellEnd"/>
      <w:r w:rsidRPr="000A3619">
        <w:rPr>
          <w:rStyle w:val="tevilkastrani"/>
          <w:iCs/>
          <w:sz w:val="20"/>
          <w:szCs w:val="20"/>
          <w:lang w:val="en-US"/>
        </w:rPr>
        <w:t xml:space="preserve"> and the </w:t>
      </w:r>
      <w:proofErr w:type="spellStart"/>
      <w:r w:rsidRPr="000A3619">
        <w:rPr>
          <w:rStyle w:val="tevilkastrani"/>
          <w:iCs/>
          <w:sz w:val="20"/>
          <w:szCs w:val="20"/>
          <w:lang w:val="en-US"/>
        </w:rPr>
        <w:t>Cominform</w:t>
      </w:r>
      <w:proofErr w:type="spellEnd"/>
      <w:r w:rsidRPr="000A3619">
        <w:rPr>
          <w:rStyle w:val="tevilkastrani"/>
          <w:iCs/>
          <w:sz w:val="20"/>
          <w:szCs w:val="20"/>
          <w:lang w:val="en-US"/>
        </w:rPr>
        <w:t>, 1947</w:t>
      </w:r>
      <w:r w:rsidRPr="00AC05E6">
        <w:rPr>
          <w:sz w:val="20"/>
          <w:szCs w:val="20"/>
        </w:rPr>
        <w:t>–</w:t>
      </w:r>
      <w:r w:rsidRPr="00AC05E6">
        <w:rPr>
          <w:rStyle w:val="tevilkastrani"/>
          <w:iCs/>
          <w:sz w:val="20"/>
          <w:szCs w:val="20"/>
          <w:lang w:val="en-US"/>
        </w:rPr>
        <w:t>1953</w:t>
      </w:r>
      <w:r w:rsidRPr="00AC05E6">
        <w:rPr>
          <w:rStyle w:val="tevilkastrani"/>
          <w:sz w:val="20"/>
          <w:szCs w:val="20"/>
          <w:lang w:val="en-US"/>
        </w:rPr>
        <w:t>.</w:t>
      </w:r>
      <w:r w:rsidRPr="00AC05E6">
        <w:rPr>
          <w:rStyle w:val="tevilkastrani"/>
          <w:iCs/>
          <w:sz w:val="20"/>
          <w:szCs w:val="20"/>
        </w:rPr>
        <w:t>«</w:t>
      </w:r>
      <w:r w:rsidRPr="00AC05E6">
        <w:rPr>
          <w:rStyle w:val="tevilkastrani"/>
          <w:sz w:val="20"/>
          <w:szCs w:val="20"/>
          <w:lang w:val="en-US"/>
        </w:rPr>
        <w:t xml:space="preserve"> V: </w:t>
      </w:r>
      <w:r w:rsidRPr="00AC05E6">
        <w:rPr>
          <w:rStyle w:val="tevilkastrani"/>
          <w:i/>
          <w:iCs/>
          <w:sz w:val="20"/>
          <w:szCs w:val="20"/>
          <w:lang w:val="en-US"/>
        </w:rPr>
        <w:t>The Soviet Union and Europe in the Cold War, 1943</w:t>
      </w:r>
      <w:r w:rsidRPr="00DA17DB">
        <w:rPr>
          <w:sz w:val="20"/>
          <w:szCs w:val="20"/>
        </w:rPr>
        <w:t>–</w:t>
      </w:r>
      <w:r w:rsidRPr="00DA17DB">
        <w:rPr>
          <w:rStyle w:val="tevilkastrani"/>
          <w:i/>
          <w:iCs/>
          <w:sz w:val="20"/>
          <w:szCs w:val="20"/>
          <w:lang w:val="en-US"/>
        </w:rPr>
        <w:t>1953</w:t>
      </w:r>
      <w:r w:rsidRPr="00DA17DB">
        <w:rPr>
          <w:rStyle w:val="tevilkastrani"/>
          <w:sz w:val="20"/>
          <w:szCs w:val="20"/>
          <w:lang w:val="en-US"/>
        </w:rPr>
        <w:t xml:space="preserve">, </w:t>
      </w:r>
      <w:smartTag w:uri="urn:schemas-microsoft-com:office:smarttags" w:element="City">
        <w:smartTag w:uri="urn:schemas-microsoft-com:office:smarttags" w:element="place">
          <w:r w:rsidRPr="00DA17DB">
            <w:rPr>
              <w:rStyle w:val="tevilkastrani"/>
              <w:sz w:val="20"/>
              <w:szCs w:val="20"/>
              <w:lang w:val="en-US"/>
            </w:rPr>
            <w:t>ur</w:t>
          </w:r>
        </w:smartTag>
      </w:smartTag>
      <w:r w:rsidRPr="00DA17DB">
        <w:rPr>
          <w:rStyle w:val="tevilkastrani"/>
          <w:sz w:val="20"/>
          <w:szCs w:val="20"/>
          <w:lang w:val="en-US"/>
        </w:rPr>
        <w:t xml:space="preserve">. Francesca </w:t>
      </w:r>
      <w:proofErr w:type="spellStart"/>
      <w:r w:rsidRPr="00DA17DB">
        <w:rPr>
          <w:rStyle w:val="tevilkastrani"/>
          <w:sz w:val="20"/>
          <w:szCs w:val="20"/>
          <w:lang w:val="en-US"/>
        </w:rPr>
        <w:t>Gori</w:t>
      </w:r>
      <w:proofErr w:type="spellEnd"/>
      <w:r w:rsidRPr="00DA17DB">
        <w:rPr>
          <w:rStyle w:val="tevilkastrani"/>
          <w:sz w:val="20"/>
          <w:szCs w:val="20"/>
          <w:lang w:val="en-US"/>
        </w:rPr>
        <w:t xml:space="preserve"> in Silvio. </w:t>
      </w:r>
      <w:smartTag w:uri="urn:schemas-microsoft-com:office:smarttags" w:element="City">
        <w:smartTag w:uri="urn:schemas-microsoft-com:office:smarttags" w:element="place">
          <w:r w:rsidRPr="00DA17DB">
            <w:rPr>
              <w:rStyle w:val="tevilkastrani"/>
              <w:sz w:val="20"/>
              <w:szCs w:val="20"/>
              <w:lang w:val="en-US"/>
            </w:rPr>
            <w:t>London</w:t>
          </w:r>
        </w:smartTag>
      </w:smartTag>
      <w:r w:rsidRPr="00DA17DB">
        <w:rPr>
          <w:rStyle w:val="tevilkastrani"/>
          <w:sz w:val="20"/>
          <w:szCs w:val="20"/>
          <w:lang w:val="en-US"/>
        </w:rPr>
        <w:t xml:space="preserve">: </w:t>
      </w:r>
      <w:proofErr w:type="spellStart"/>
      <w:r w:rsidRPr="00DA17DB">
        <w:rPr>
          <w:rStyle w:val="tevilkastrani"/>
          <w:sz w:val="20"/>
          <w:szCs w:val="20"/>
          <w:lang w:val="en-US"/>
        </w:rPr>
        <w:t>Fondazione</w:t>
      </w:r>
      <w:proofErr w:type="spellEnd"/>
      <w:r w:rsidRPr="00DA17DB">
        <w:rPr>
          <w:rStyle w:val="tevilkastrani"/>
          <w:sz w:val="20"/>
          <w:szCs w:val="20"/>
          <w:lang w:val="en-US"/>
        </w:rPr>
        <w:t xml:space="preserve"> </w:t>
      </w:r>
      <w:proofErr w:type="spellStart"/>
      <w:r w:rsidRPr="00DA17DB">
        <w:rPr>
          <w:rStyle w:val="tevilkastrani"/>
          <w:sz w:val="20"/>
          <w:szCs w:val="20"/>
          <w:lang w:val="en-US"/>
        </w:rPr>
        <w:t>Giangiacomo</w:t>
      </w:r>
      <w:proofErr w:type="spellEnd"/>
      <w:r w:rsidRPr="00DA17DB">
        <w:rPr>
          <w:rStyle w:val="tevilkastrani"/>
          <w:sz w:val="20"/>
          <w:szCs w:val="20"/>
          <w:lang w:val="en-US"/>
        </w:rPr>
        <w:t xml:space="preserve"> </w:t>
      </w:r>
      <w:proofErr w:type="spellStart"/>
      <w:r w:rsidRPr="00DA17DB">
        <w:rPr>
          <w:rStyle w:val="tevilkastrani"/>
          <w:sz w:val="20"/>
          <w:szCs w:val="20"/>
          <w:lang w:val="en-US"/>
        </w:rPr>
        <w:t>Feltrinelli</w:t>
      </w:r>
      <w:proofErr w:type="spellEnd"/>
      <w:r w:rsidRPr="00DA17DB">
        <w:rPr>
          <w:rStyle w:val="tevilkastrani"/>
          <w:sz w:val="20"/>
          <w:szCs w:val="20"/>
          <w:lang w:val="en-US"/>
        </w:rPr>
        <w:t>, MacMillan Press LTD, 1996.</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lang w:val="en-US"/>
        </w:rPr>
        <w:t>Pirjevec</w:t>
      </w:r>
      <w:proofErr w:type="spellEnd"/>
      <w:r w:rsidRPr="00DA17DB">
        <w:rPr>
          <w:rStyle w:val="tevilkastrani"/>
          <w:sz w:val="20"/>
          <w:szCs w:val="20"/>
          <w:lang w:val="en-US"/>
        </w:rPr>
        <w:t xml:space="preserve">, </w:t>
      </w:r>
      <w:proofErr w:type="spellStart"/>
      <w:r w:rsidRPr="00DA17DB">
        <w:rPr>
          <w:rStyle w:val="tevilkastrani"/>
          <w:sz w:val="20"/>
          <w:szCs w:val="20"/>
          <w:lang w:val="en-US"/>
        </w:rPr>
        <w:t>Jože</w:t>
      </w:r>
      <w:proofErr w:type="spellEnd"/>
      <w:r w:rsidRPr="00DA17DB">
        <w:rPr>
          <w:rStyle w:val="tevilkastrani"/>
          <w:sz w:val="20"/>
          <w:szCs w:val="20"/>
          <w:lang w:val="en-US"/>
        </w:rPr>
        <w:t>.</w:t>
      </w:r>
      <w:r w:rsidRPr="00DA17DB">
        <w:rPr>
          <w:rStyle w:val="tevilkastrani"/>
          <w:sz w:val="20"/>
          <w:szCs w:val="20"/>
        </w:rPr>
        <w:t xml:space="preserve"> </w:t>
      </w:r>
      <w:r w:rsidRPr="00DA17DB">
        <w:rPr>
          <w:rStyle w:val="tevilkastrani"/>
          <w:i/>
          <w:iCs/>
          <w:sz w:val="20"/>
          <w:szCs w:val="20"/>
        </w:rPr>
        <w:t xml:space="preserve">Tito in tovariši. </w:t>
      </w:r>
      <w:r w:rsidRPr="00DA17DB">
        <w:rPr>
          <w:rStyle w:val="tevilkastrani"/>
          <w:iCs/>
          <w:sz w:val="20"/>
          <w:szCs w:val="20"/>
        </w:rPr>
        <w:t>Ljubljana: Cankarjeva založba, 201</w:t>
      </w:r>
      <w:r>
        <w:rPr>
          <w:rStyle w:val="tevilkastrani"/>
          <w:iCs/>
          <w:sz w:val="20"/>
          <w:szCs w:val="20"/>
        </w:rPr>
        <w:t>1</w:t>
      </w:r>
      <w:r w:rsidRPr="00DA17DB">
        <w:rPr>
          <w:rStyle w:val="tevilkastrani"/>
          <w:iCs/>
          <w:sz w:val="20"/>
          <w:szCs w:val="20"/>
        </w:rPr>
        <w:t>.</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Pons</w:t>
      </w:r>
      <w:proofErr w:type="spellEnd"/>
      <w:r w:rsidRPr="00DA17DB">
        <w:rPr>
          <w:rStyle w:val="tevilkastrani"/>
          <w:sz w:val="20"/>
          <w:szCs w:val="20"/>
        </w:rPr>
        <w:t xml:space="preserve">, Silvio. </w:t>
      </w:r>
      <w:proofErr w:type="spellStart"/>
      <w:r w:rsidRPr="00DA17DB">
        <w:rPr>
          <w:rStyle w:val="tevilkastrani"/>
          <w:i/>
          <w:iCs/>
          <w:sz w:val="20"/>
          <w:szCs w:val="20"/>
        </w:rPr>
        <w:t>L’impossibile</w:t>
      </w:r>
      <w:proofErr w:type="spellEnd"/>
      <w:r w:rsidRPr="00DA17DB">
        <w:rPr>
          <w:rStyle w:val="tevilkastrani"/>
          <w:i/>
          <w:iCs/>
          <w:sz w:val="20"/>
          <w:szCs w:val="20"/>
        </w:rPr>
        <w:t xml:space="preserve"> </w:t>
      </w:r>
      <w:proofErr w:type="spellStart"/>
      <w:r w:rsidRPr="00DA17DB">
        <w:rPr>
          <w:rStyle w:val="tevilkastrani"/>
          <w:i/>
          <w:iCs/>
          <w:sz w:val="20"/>
          <w:szCs w:val="20"/>
        </w:rPr>
        <w:t>egemonia</w:t>
      </w:r>
      <w:proofErr w:type="spellEnd"/>
      <w:r w:rsidRPr="00DA17DB">
        <w:rPr>
          <w:rStyle w:val="tevilkastrani"/>
          <w:i/>
          <w:iCs/>
          <w:sz w:val="20"/>
          <w:szCs w:val="20"/>
        </w:rPr>
        <w:t xml:space="preserve">. L’URSS, il PCI e le </w:t>
      </w:r>
      <w:proofErr w:type="spellStart"/>
      <w:r w:rsidRPr="00DA17DB">
        <w:rPr>
          <w:rStyle w:val="tevilkastrani"/>
          <w:i/>
          <w:iCs/>
          <w:sz w:val="20"/>
          <w:szCs w:val="20"/>
        </w:rPr>
        <w:t>origini</w:t>
      </w:r>
      <w:proofErr w:type="spellEnd"/>
      <w:r w:rsidRPr="00DA17DB">
        <w:rPr>
          <w:rStyle w:val="tevilkastrani"/>
          <w:i/>
          <w:iCs/>
          <w:sz w:val="20"/>
          <w:szCs w:val="20"/>
        </w:rPr>
        <w:t xml:space="preserve"> </w:t>
      </w:r>
      <w:proofErr w:type="spellStart"/>
      <w:r w:rsidRPr="00DA17DB">
        <w:rPr>
          <w:rStyle w:val="tevilkastrani"/>
          <w:i/>
          <w:iCs/>
          <w:sz w:val="20"/>
          <w:szCs w:val="20"/>
        </w:rPr>
        <w:t>della</w:t>
      </w:r>
      <w:proofErr w:type="spellEnd"/>
      <w:r w:rsidRPr="00DA17DB">
        <w:rPr>
          <w:rStyle w:val="tevilkastrani"/>
          <w:i/>
          <w:iCs/>
          <w:sz w:val="20"/>
          <w:szCs w:val="20"/>
        </w:rPr>
        <w:t xml:space="preserve"> </w:t>
      </w:r>
      <w:proofErr w:type="spellStart"/>
      <w:r w:rsidRPr="00DA17DB">
        <w:rPr>
          <w:rStyle w:val="tevilkastrani"/>
          <w:i/>
          <w:iCs/>
          <w:sz w:val="20"/>
          <w:szCs w:val="20"/>
        </w:rPr>
        <w:t>guerra</w:t>
      </w:r>
      <w:proofErr w:type="spellEnd"/>
      <w:r w:rsidRPr="00DA17DB">
        <w:rPr>
          <w:rStyle w:val="tevilkastrani"/>
          <w:i/>
          <w:iCs/>
          <w:sz w:val="20"/>
          <w:szCs w:val="20"/>
        </w:rPr>
        <w:t xml:space="preserve"> </w:t>
      </w:r>
      <w:proofErr w:type="spellStart"/>
      <w:r w:rsidRPr="00DA17DB">
        <w:rPr>
          <w:rStyle w:val="tevilkastrani"/>
          <w:i/>
          <w:iCs/>
          <w:sz w:val="20"/>
          <w:szCs w:val="20"/>
        </w:rPr>
        <w:t>fredda</w:t>
      </w:r>
      <w:proofErr w:type="spellEnd"/>
      <w:r w:rsidRPr="00DA17DB">
        <w:rPr>
          <w:rStyle w:val="tevilkastrani"/>
          <w:i/>
          <w:iCs/>
          <w:sz w:val="20"/>
          <w:szCs w:val="20"/>
        </w:rPr>
        <w:t xml:space="preserve"> (1943</w:t>
      </w:r>
      <w:r w:rsidRPr="00A14EE2">
        <w:rPr>
          <w:sz w:val="20"/>
          <w:szCs w:val="20"/>
        </w:rPr>
        <w:t>–</w:t>
      </w:r>
      <w:r w:rsidRPr="00DA17DB">
        <w:rPr>
          <w:rStyle w:val="tevilkastrani"/>
          <w:i/>
          <w:iCs/>
          <w:sz w:val="20"/>
          <w:szCs w:val="20"/>
        </w:rPr>
        <w:t>1948)</w:t>
      </w:r>
      <w:r w:rsidRPr="00DA17DB">
        <w:rPr>
          <w:rStyle w:val="tevilkastrani"/>
          <w:sz w:val="20"/>
          <w:szCs w:val="20"/>
        </w:rPr>
        <w:t xml:space="preserve">. Roma: </w:t>
      </w:r>
      <w:proofErr w:type="spellStart"/>
      <w:r w:rsidRPr="00DA17DB">
        <w:rPr>
          <w:rStyle w:val="tevilkastrani"/>
          <w:sz w:val="20"/>
          <w:szCs w:val="20"/>
        </w:rPr>
        <w:t>Carocci</w:t>
      </w:r>
      <w:proofErr w:type="spellEnd"/>
      <w:r w:rsidRPr="00DA17DB">
        <w:rPr>
          <w:rStyle w:val="tevilkastrani"/>
          <w:sz w:val="20"/>
          <w:szCs w:val="20"/>
        </w:rPr>
        <w:t>, 1999.</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Pons</w:t>
      </w:r>
      <w:proofErr w:type="spellEnd"/>
      <w:r w:rsidRPr="00DA17DB">
        <w:rPr>
          <w:rStyle w:val="tevilkastrani"/>
          <w:sz w:val="20"/>
          <w:szCs w:val="20"/>
        </w:rPr>
        <w:t>, Silvio.</w:t>
      </w:r>
      <w:r w:rsidRPr="00DA17DB">
        <w:rPr>
          <w:rStyle w:val="tevilkastrani"/>
          <w:i/>
          <w:iCs/>
          <w:sz w:val="20"/>
          <w:szCs w:val="20"/>
        </w:rPr>
        <w:t xml:space="preserve"> La </w:t>
      </w:r>
      <w:proofErr w:type="spellStart"/>
      <w:r w:rsidRPr="00DA17DB">
        <w:rPr>
          <w:rStyle w:val="tevilkastrani"/>
          <w:i/>
          <w:iCs/>
          <w:sz w:val="20"/>
          <w:szCs w:val="20"/>
        </w:rPr>
        <w:t>rivoluzione</w:t>
      </w:r>
      <w:proofErr w:type="spellEnd"/>
      <w:r w:rsidRPr="00DA17DB">
        <w:rPr>
          <w:rStyle w:val="tevilkastrani"/>
          <w:i/>
          <w:iCs/>
          <w:sz w:val="20"/>
          <w:szCs w:val="20"/>
        </w:rPr>
        <w:t xml:space="preserve"> globale. </w:t>
      </w:r>
      <w:proofErr w:type="spellStart"/>
      <w:r w:rsidRPr="00DA17DB">
        <w:rPr>
          <w:rStyle w:val="tevilkastrani"/>
          <w:i/>
          <w:iCs/>
          <w:sz w:val="20"/>
          <w:szCs w:val="20"/>
        </w:rPr>
        <w:t>Storia</w:t>
      </w:r>
      <w:proofErr w:type="spellEnd"/>
      <w:r w:rsidRPr="00DA17DB">
        <w:rPr>
          <w:rStyle w:val="tevilkastrani"/>
          <w:i/>
          <w:iCs/>
          <w:sz w:val="20"/>
          <w:szCs w:val="20"/>
        </w:rPr>
        <w:t xml:space="preserve"> del </w:t>
      </w:r>
      <w:proofErr w:type="spellStart"/>
      <w:r w:rsidRPr="00DA17DB">
        <w:rPr>
          <w:rStyle w:val="tevilkastrani"/>
          <w:i/>
          <w:iCs/>
          <w:sz w:val="20"/>
          <w:szCs w:val="20"/>
        </w:rPr>
        <w:t>comunismo</w:t>
      </w:r>
      <w:proofErr w:type="spellEnd"/>
      <w:r w:rsidRPr="00DA17DB">
        <w:rPr>
          <w:rStyle w:val="tevilkastrani"/>
          <w:i/>
          <w:iCs/>
          <w:sz w:val="20"/>
          <w:szCs w:val="20"/>
        </w:rPr>
        <w:t xml:space="preserve"> </w:t>
      </w:r>
      <w:proofErr w:type="spellStart"/>
      <w:r w:rsidRPr="00DA17DB">
        <w:rPr>
          <w:rStyle w:val="tevilkastrani"/>
          <w:i/>
          <w:iCs/>
          <w:sz w:val="20"/>
          <w:szCs w:val="20"/>
        </w:rPr>
        <w:t>internazionale</w:t>
      </w:r>
      <w:proofErr w:type="spellEnd"/>
      <w:r w:rsidRPr="00DA17DB">
        <w:rPr>
          <w:rStyle w:val="tevilkastrani"/>
          <w:i/>
          <w:iCs/>
          <w:sz w:val="20"/>
          <w:szCs w:val="20"/>
        </w:rPr>
        <w:t>, 1917</w:t>
      </w:r>
      <w:r w:rsidRPr="00A14EE2">
        <w:rPr>
          <w:sz w:val="20"/>
          <w:szCs w:val="20"/>
        </w:rPr>
        <w:t>–</w:t>
      </w:r>
      <w:r w:rsidRPr="00DA17DB">
        <w:rPr>
          <w:rStyle w:val="tevilkastrani"/>
          <w:i/>
          <w:iCs/>
          <w:sz w:val="20"/>
          <w:szCs w:val="20"/>
        </w:rPr>
        <w:t>1991</w:t>
      </w:r>
      <w:r w:rsidRPr="00DA17DB">
        <w:rPr>
          <w:rStyle w:val="tevilkastrani"/>
          <w:sz w:val="20"/>
          <w:szCs w:val="20"/>
        </w:rPr>
        <w:t xml:space="preserve">. Torino: </w:t>
      </w:r>
      <w:proofErr w:type="spellStart"/>
      <w:r w:rsidRPr="00DA17DB">
        <w:rPr>
          <w:rStyle w:val="tevilkastrani"/>
          <w:sz w:val="20"/>
          <w:szCs w:val="20"/>
        </w:rPr>
        <w:t>Einaudi</w:t>
      </w:r>
      <w:proofErr w:type="spellEnd"/>
      <w:r w:rsidRPr="00DA17DB">
        <w:rPr>
          <w:rStyle w:val="tevilkastrani"/>
          <w:sz w:val="20"/>
          <w:szCs w:val="20"/>
        </w:rPr>
        <w:t>, 2011.</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Pons</w:t>
      </w:r>
      <w:proofErr w:type="spellEnd"/>
      <w:r w:rsidRPr="00DA17DB">
        <w:rPr>
          <w:rStyle w:val="tevilkastrani"/>
          <w:sz w:val="20"/>
          <w:szCs w:val="20"/>
        </w:rPr>
        <w:t>, Silvio.</w:t>
      </w:r>
      <w:r w:rsidRPr="000A3619">
        <w:rPr>
          <w:sz w:val="20"/>
          <w:szCs w:val="20"/>
        </w:rPr>
        <w:t xml:space="preserve"> »</w:t>
      </w:r>
      <w:r w:rsidRPr="00DA17DB">
        <w:rPr>
          <w:rStyle w:val="tevilkastrani"/>
          <w:iCs/>
          <w:sz w:val="20"/>
          <w:szCs w:val="20"/>
          <w:lang w:val="en-GB"/>
        </w:rPr>
        <w:t>Stalin and the European Communists after World War Two (1943</w:t>
      </w:r>
      <w:r w:rsidRPr="00A14EE2">
        <w:rPr>
          <w:sz w:val="20"/>
          <w:szCs w:val="20"/>
        </w:rPr>
        <w:t>–</w:t>
      </w:r>
      <w:r w:rsidRPr="00DA17DB">
        <w:rPr>
          <w:rStyle w:val="tevilkastrani"/>
          <w:iCs/>
          <w:sz w:val="20"/>
          <w:szCs w:val="20"/>
          <w:lang w:val="en-GB"/>
        </w:rPr>
        <w:t>1948</w:t>
      </w:r>
      <w:r w:rsidRPr="00DA17DB">
        <w:rPr>
          <w:rStyle w:val="tevilkastrani"/>
          <w:i/>
          <w:iCs/>
          <w:sz w:val="20"/>
          <w:szCs w:val="20"/>
          <w:lang w:val="en-GB"/>
        </w:rPr>
        <w:t>)</w:t>
      </w:r>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V: </w:t>
      </w:r>
      <w:r w:rsidRPr="00DA17DB">
        <w:rPr>
          <w:rStyle w:val="tevilkastrani"/>
          <w:i/>
          <w:iCs/>
          <w:sz w:val="20"/>
          <w:szCs w:val="20"/>
          <w:lang w:val="en-GB"/>
        </w:rPr>
        <w:t xml:space="preserve">Post-War Reconstruction in </w:t>
      </w:r>
      <w:smartTag w:uri="urn:schemas-microsoft-com:office:smarttags" w:element="place">
        <w:r w:rsidRPr="00DA17DB">
          <w:rPr>
            <w:rStyle w:val="tevilkastrani"/>
            <w:i/>
            <w:iCs/>
            <w:sz w:val="20"/>
            <w:szCs w:val="20"/>
            <w:lang w:val="en-GB"/>
          </w:rPr>
          <w:t>Europe</w:t>
        </w:r>
      </w:smartTag>
      <w:r w:rsidRPr="00DA17DB">
        <w:rPr>
          <w:rStyle w:val="tevilkastrani"/>
          <w:i/>
          <w:iCs/>
          <w:sz w:val="20"/>
          <w:szCs w:val="20"/>
          <w:lang w:val="en-GB"/>
        </w:rPr>
        <w:t xml:space="preserve">. </w:t>
      </w:r>
      <w:proofErr w:type="spellStart"/>
      <w:r w:rsidRPr="00DA17DB">
        <w:rPr>
          <w:rStyle w:val="tevilkastrani"/>
          <w:i/>
          <w:iCs/>
          <w:sz w:val="20"/>
          <w:szCs w:val="20"/>
        </w:rPr>
        <w:t>International</w:t>
      </w:r>
      <w:proofErr w:type="spellEnd"/>
      <w:r w:rsidRPr="00DA17DB">
        <w:rPr>
          <w:rStyle w:val="tevilkastrani"/>
          <w:i/>
          <w:iCs/>
          <w:sz w:val="20"/>
          <w:szCs w:val="20"/>
        </w:rPr>
        <w:t xml:space="preserve"> </w:t>
      </w:r>
      <w:proofErr w:type="spellStart"/>
      <w:r w:rsidRPr="00DA17DB">
        <w:rPr>
          <w:rStyle w:val="tevilkastrani"/>
          <w:i/>
          <w:iCs/>
          <w:sz w:val="20"/>
          <w:szCs w:val="20"/>
        </w:rPr>
        <w:t>Perspectives</w:t>
      </w:r>
      <w:proofErr w:type="spellEnd"/>
      <w:r w:rsidRPr="00DA17DB">
        <w:rPr>
          <w:rStyle w:val="tevilkastrani"/>
          <w:i/>
          <w:iCs/>
          <w:sz w:val="20"/>
          <w:szCs w:val="20"/>
        </w:rPr>
        <w:t>, 1945</w:t>
      </w:r>
      <w:r w:rsidRPr="00A14EE2">
        <w:rPr>
          <w:sz w:val="20"/>
          <w:szCs w:val="20"/>
        </w:rPr>
        <w:t>–</w:t>
      </w:r>
      <w:r w:rsidRPr="00DA17DB">
        <w:rPr>
          <w:rStyle w:val="tevilkastrani"/>
          <w:i/>
          <w:iCs/>
          <w:sz w:val="20"/>
          <w:szCs w:val="20"/>
        </w:rPr>
        <w:t>1949</w:t>
      </w:r>
      <w:r w:rsidRPr="00DA17DB">
        <w:rPr>
          <w:rStyle w:val="tevilkastrani"/>
          <w:sz w:val="20"/>
          <w:szCs w:val="20"/>
        </w:rPr>
        <w:t xml:space="preserve">, </w:t>
      </w:r>
      <w:r w:rsidRPr="00DA17DB">
        <w:rPr>
          <w:rStyle w:val="tevilkastrani"/>
          <w:i/>
          <w:sz w:val="20"/>
          <w:szCs w:val="20"/>
        </w:rPr>
        <w:t xml:space="preserve">Past &amp; </w:t>
      </w:r>
      <w:proofErr w:type="spellStart"/>
      <w:r w:rsidRPr="00DA17DB">
        <w:rPr>
          <w:rStyle w:val="tevilkastrani"/>
          <w:i/>
          <w:sz w:val="20"/>
          <w:szCs w:val="20"/>
        </w:rPr>
        <w:t>Present</w:t>
      </w:r>
      <w:proofErr w:type="spellEnd"/>
      <w:r w:rsidRPr="00DA17DB">
        <w:rPr>
          <w:rStyle w:val="tevilkastrani"/>
          <w:sz w:val="20"/>
          <w:szCs w:val="20"/>
        </w:rPr>
        <w:t xml:space="preserve">, ur. </w:t>
      </w:r>
      <w:r w:rsidRPr="00DA17DB">
        <w:rPr>
          <w:rStyle w:val="tevilkastrani"/>
          <w:sz w:val="20"/>
          <w:szCs w:val="20"/>
          <w:lang w:val="en-GB"/>
        </w:rPr>
        <w:t xml:space="preserve">Mark </w:t>
      </w:r>
      <w:proofErr w:type="spellStart"/>
      <w:r w:rsidRPr="00DA17DB">
        <w:rPr>
          <w:rStyle w:val="tevilkastrani"/>
          <w:sz w:val="20"/>
          <w:szCs w:val="20"/>
          <w:lang w:val="en-GB"/>
        </w:rPr>
        <w:t>Mazower</w:t>
      </w:r>
      <w:proofErr w:type="spellEnd"/>
      <w:r w:rsidRPr="00DA17DB">
        <w:rPr>
          <w:rStyle w:val="tevilkastrani"/>
          <w:sz w:val="20"/>
          <w:szCs w:val="20"/>
          <w:lang w:val="en-GB"/>
        </w:rPr>
        <w:t xml:space="preserve">, Jessica </w:t>
      </w:r>
      <w:proofErr w:type="spellStart"/>
      <w:r w:rsidRPr="00DA17DB">
        <w:rPr>
          <w:rStyle w:val="tevilkastrani"/>
          <w:sz w:val="20"/>
          <w:szCs w:val="20"/>
          <w:lang w:val="en-GB"/>
        </w:rPr>
        <w:t>Reinisch</w:t>
      </w:r>
      <w:proofErr w:type="spellEnd"/>
      <w:r w:rsidRPr="00DA17DB">
        <w:rPr>
          <w:rStyle w:val="tevilkastrani"/>
          <w:sz w:val="20"/>
          <w:szCs w:val="20"/>
          <w:lang w:val="en-GB"/>
        </w:rPr>
        <w:t xml:space="preserve"> in David Feldman, </w:t>
      </w:r>
      <w:proofErr w:type="spellStart"/>
      <w:r w:rsidRPr="00DA17DB">
        <w:rPr>
          <w:rStyle w:val="tevilkastrani"/>
          <w:sz w:val="20"/>
          <w:szCs w:val="20"/>
          <w:lang w:val="en-GB"/>
        </w:rPr>
        <w:t>št</w:t>
      </w:r>
      <w:proofErr w:type="spellEnd"/>
      <w:r w:rsidRPr="00DA17DB">
        <w:rPr>
          <w:rStyle w:val="tevilkastrani"/>
          <w:sz w:val="20"/>
          <w:szCs w:val="20"/>
        </w:rPr>
        <w:t>. 6 (2011).</w:t>
      </w:r>
    </w:p>
    <w:p w:rsidR="00EC24CE" w:rsidRPr="000A3619" w:rsidRDefault="00EC24CE" w:rsidP="00EC24CE">
      <w:pPr>
        <w:numPr>
          <w:ilvl w:val="0"/>
          <w:numId w:val="6"/>
        </w:numPr>
        <w:rPr>
          <w:rStyle w:val="tevilkastrani"/>
          <w:sz w:val="20"/>
          <w:szCs w:val="20"/>
        </w:rPr>
      </w:pPr>
      <w:proofErr w:type="spellStart"/>
      <w:r w:rsidRPr="00DA17DB">
        <w:rPr>
          <w:rStyle w:val="tevilkastrani"/>
          <w:sz w:val="20"/>
          <w:szCs w:val="20"/>
        </w:rPr>
        <w:t>Privitera</w:t>
      </w:r>
      <w:proofErr w:type="spellEnd"/>
      <w:r w:rsidRPr="00DA17DB">
        <w:rPr>
          <w:rStyle w:val="tevilkastrani"/>
          <w:sz w:val="20"/>
          <w:szCs w:val="20"/>
        </w:rPr>
        <w:t xml:space="preserve">, Francesco. </w:t>
      </w:r>
      <w:r w:rsidRPr="000A3619">
        <w:rPr>
          <w:sz w:val="20"/>
          <w:szCs w:val="20"/>
        </w:rPr>
        <w:t>»</w:t>
      </w:r>
      <w:proofErr w:type="spellStart"/>
      <w:r w:rsidRPr="00DA17DB">
        <w:rPr>
          <w:rStyle w:val="tevilkastrani"/>
          <w:iCs/>
          <w:sz w:val="20"/>
          <w:szCs w:val="20"/>
        </w:rPr>
        <w:t>Socialismo</w:t>
      </w:r>
      <w:proofErr w:type="spellEnd"/>
      <w:r w:rsidRPr="00DA17DB">
        <w:rPr>
          <w:rStyle w:val="tevilkastrani"/>
          <w:iCs/>
          <w:sz w:val="20"/>
          <w:szCs w:val="20"/>
        </w:rPr>
        <w:t xml:space="preserve"> vero, </w:t>
      </w:r>
      <w:proofErr w:type="spellStart"/>
      <w:r w:rsidRPr="00DA17DB">
        <w:rPr>
          <w:rStyle w:val="tevilkastrani"/>
          <w:iCs/>
          <w:sz w:val="20"/>
          <w:szCs w:val="20"/>
        </w:rPr>
        <w:t>socialismo</w:t>
      </w:r>
      <w:proofErr w:type="spellEnd"/>
      <w:r w:rsidRPr="00DA17DB">
        <w:rPr>
          <w:rStyle w:val="tevilkastrani"/>
          <w:iCs/>
          <w:sz w:val="20"/>
          <w:szCs w:val="20"/>
        </w:rPr>
        <w:t xml:space="preserve"> </w:t>
      </w:r>
      <w:proofErr w:type="spellStart"/>
      <w:r w:rsidRPr="00DA17DB">
        <w:rPr>
          <w:rStyle w:val="tevilkastrani"/>
          <w:iCs/>
          <w:sz w:val="20"/>
          <w:szCs w:val="20"/>
        </w:rPr>
        <w:t>falso</w:t>
      </w:r>
      <w:proofErr w:type="spellEnd"/>
      <w:r w:rsidRPr="00DA17DB">
        <w:rPr>
          <w:rStyle w:val="tevilkastrani"/>
          <w:iCs/>
          <w:sz w:val="20"/>
          <w:szCs w:val="20"/>
        </w:rPr>
        <w:t xml:space="preserve">. La </w:t>
      </w:r>
      <w:proofErr w:type="spellStart"/>
      <w:r w:rsidRPr="00DA17DB">
        <w:rPr>
          <w:rStyle w:val="tevilkastrani"/>
          <w:iCs/>
          <w:sz w:val="20"/>
          <w:szCs w:val="20"/>
        </w:rPr>
        <w:t>lotta</w:t>
      </w:r>
      <w:proofErr w:type="spellEnd"/>
      <w:r w:rsidRPr="00DA17DB">
        <w:rPr>
          <w:rStyle w:val="tevilkastrani"/>
          <w:iCs/>
          <w:sz w:val="20"/>
          <w:szCs w:val="20"/>
        </w:rPr>
        <w:t xml:space="preserve"> </w:t>
      </w:r>
      <w:proofErr w:type="spellStart"/>
      <w:r w:rsidRPr="00DA17DB">
        <w:rPr>
          <w:rStyle w:val="tevilkastrani"/>
          <w:iCs/>
          <w:sz w:val="20"/>
          <w:szCs w:val="20"/>
        </w:rPr>
        <w:t>dei</w:t>
      </w:r>
      <w:proofErr w:type="spellEnd"/>
      <w:r w:rsidRPr="00DA17DB">
        <w:rPr>
          <w:rStyle w:val="tevilkastrani"/>
          <w:iCs/>
          <w:sz w:val="20"/>
          <w:szCs w:val="20"/>
        </w:rPr>
        <w:t xml:space="preserve"> </w:t>
      </w:r>
      <w:proofErr w:type="spellStart"/>
      <w:r w:rsidRPr="00DA17DB">
        <w:rPr>
          <w:rStyle w:val="tevilkastrani"/>
          <w:iCs/>
          <w:sz w:val="20"/>
          <w:szCs w:val="20"/>
        </w:rPr>
        <w:t>cominformisti</w:t>
      </w:r>
      <w:proofErr w:type="spellEnd"/>
      <w:r w:rsidRPr="00DA17DB">
        <w:rPr>
          <w:rStyle w:val="tevilkastrani"/>
          <w:iCs/>
          <w:sz w:val="20"/>
          <w:szCs w:val="20"/>
        </w:rPr>
        <w:t xml:space="preserve"> </w:t>
      </w:r>
      <w:proofErr w:type="spellStart"/>
      <w:r w:rsidRPr="00DA17DB">
        <w:rPr>
          <w:rStyle w:val="tevilkastrani"/>
          <w:iCs/>
          <w:sz w:val="20"/>
          <w:szCs w:val="20"/>
        </w:rPr>
        <w:t>italiani</w:t>
      </w:r>
      <w:proofErr w:type="spellEnd"/>
      <w:r w:rsidRPr="00DA17DB">
        <w:rPr>
          <w:rStyle w:val="tevilkastrani"/>
          <w:iCs/>
          <w:sz w:val="20"/>
          <w:szCs w:val="20"/>
        </w:rPr>
        <w:t xml:space="preserve"> </w:t>
      </w:r>
      <w:proofErr w:type="spellStart"/>
      <w:r w:rsidRPr="00DA17DB">
        <w:rPr>
          <w:rStyle w:val="tevilkastrani"/>
          <w:iCs/>
          <w:sz w:val="20"/>
          <w:szCs w:val="20"/>
        </w:rPr>
        <w:t>nella</w:t>
      </w:r>
      <w:proofErr w:type="spellEnd"/>
      <w:r w:rsidRPr="00DA17DB">
        <w:rPr>
          <w:rStyle w:val="tevilkastrani"/>
          <w:iCs/>
          <w:sz w:val="20"/>
          <w:szCs w:val="20"/>
        </w:rPr>
        <w:t xml:space="preserve"> </w:t>
      </w:r>
      <w:proofErr w:type="spellStart"/>
      <w:r w:rsidRPr="00DA17DB">
        <w:rPr>
          <w:rStyle w:val="tevilkastrani"/>
          <w:iCs/>
          <w:sz w:val="20"/>
          <w:szCs w:val="20"/>
        </w:rPr>
        <w:t>Jugoslavia</w:t>
      </w:r>
      <w:proofErr w:type="spellEnd"/>
      <w:r w:rsidRPr="00DA17DB">
        <w:rPr>
          <w:rStyle w:val="tevilkastrani"/>
          <w:iCs/>
          <w:sz w:val="20"/>
          <w:szCs w:val="20"/>
        </w:rPr>
        <w:t xml:space="preserve"> di Tito</w:t>
      </w:r>
      <w:r w:rsidRPr="00DA17DB">
        <w:rPr>
          <w:rStyle w:val="tevilkastrani"/>
          <w:sz w:val="20"/>
          <w:szCs w:val="20"/>
        </w:rPr>
        <w:t>.</w:t>
      </w:r>
      <w:r w:rsidRPr="000A3619">
        <w:rPr>
          <w:rStyle w:val="tevilkastrani"/>
          <w:iCs/>
          <w:sz w:val="20"/>
          <w:szCs w:val="20"/>
        </w:rPr>
        <w:t>«</w:t>
      </w:r>
      <w:r w:rsidRPr="00DA17DB">
        <w:rPr>
          <w:rStyle w:val="tevilkastrani"/>
          <w:sz w:val="20"/>
          <w:szCs w:val="20"/>
        </w:rPr>
        <w:t xml:space="preserve"> V: </w:t>
      </w:r>
      <w:r w:rsidRPr="00DA17DB">
        <w:rPr>
          <w:rStyle w:val="tevilkastrani"/>
          <w:i/>
          <w:iCs/>
          <w:sz w:val="20"/>
          <w:szCs w:val="20"/>
        </w:rPr>
        <w:t xml:space="preserve">Roma e </w:t>
      </w:r>
      <w:proofErr w:type="spellStart"/>
      <w:r w:rsidRPr="00DA17DB">
        <w:rPr>
          <w:rStyle w:val="tevilkastrani"/>
          <w:i/>
          <w:iCs/>
          <w:sz w:val="20"/>
          <w:szCs w:val="20"/>
        </w:rPr>
        <w:t>Belgrado</w:t>
      </w:r>
      <w:proofErr w:type="spellEnd"/>
      <w:r w:rsidRPr="00DA17DB">
        <w:rPr>
          <w:rStyle w:val="tevilkastrani"/>
          <w:i/>
          <w:iCs/>
          <w:sz w:val="20"/>
          <w:szCs w:val="20"/>
        </w:rPr>
        <w:t xml:space="preserve">, </w:t>
      </w:r>
      <w:proofErr w:type="spellStart"/>
      <w:r w:rsidRPr="00DA17DB">
        <w:rPr>
          <w:rStyle w:val="tevilkastrani"/>
          <w:i/>
          <w:iCs/>
          <w:sz w:val="20"/>
          <w:szCs w:val="20"/>
        </w:rPr>
        <w:t>gli</w:t>
      </w:r>
      <w:proofErr w:type="spellEnd"/>
      <w:r w:rsidRPr="00DA17DB">
        <w:rPr>
          <w:rStyle w:val="tevilkastrani"/>
          <w:i/>
          <w:iCs/>
          <w:sz w:val="20"/>
          <w:szCs w:val="20"/>
        </w:rPr>
        <w:t xml:space="preserve"> </w:t>
      </w:r>
      <w:proofErr w:type="spellStart"/>
      <w:r w:rsidRPr="00DA17DB">
        <w:rPr>
          <w:rStyle w:val="tevilkastrani"/>
          <w:i/>
          <w:iCs/>
          <w:sz w:val="20"/>
          <w:szCs w:val="20"/>
        </w:rPr>
        <w:t>anni</w:t>
      </w:r>
      <w:proofErr w:type="spellEnd"/>
      <w:r w:rsidRPr="00DA17DB">
        <w:rPr>
          <w:rStyle w:val="tevilkastrani"/>
          <w:i/>
          <w:iCs/>
          <w:sz w:val="20"/>
          <w:szCs w:val="20"/>
        </w:rPr>
        <w:t xml:space="preserve"> </w:t>
      </w:r>
      <w:proofErr w:type="spellStart"/>
      <w:r w:rsidRPr="00DA17DB">
        <w:rPr>
          <w:rStyle w:val="tevilkastrani"/>
          <w:i/>
          <w:iCs/>
          <w:sz w:val="20"/>
          <w:szCs w:val="20"/>
        </w:rPr>
        <w:t>della</w:t>
      </w:r>
      <w:proofErr w:type="spellEnd"/>
      <w:r w:rsidRPr="00DA17DB">
        <w:rPr>
          <w:rStyle w:val="tevilkastrani"/>
          <w:i/>
          <w:iCs/>
          <w:sz w:val="20"/>
          <w:szCs w:val="20"/>
        </w:rPr>
        <w:t xml:space="preserve"> </w:t>
      </w:r>
      <w:proofErr w:type="spellStart"/>
      <w:r w:rsidRPr="00DA17DB">
        <w:rPr>
          <w:rStyle w:val="tevilkastrani"/>
          <w:i/>
          <w:iCs/>
          <w:sz w:val="20"/>
          <w:szCs w:val="20"/>
        </w:rPr>
        <w:t>Guerra</w:t>
      </w:r>
      <w:proofErr w:type="spellEnd"/>
      <w:r w:rsidRPr="00DA17DB">
        <w:rPr>
          <w:rStyle w:val="tevilkastrani"/>
          <w:i/>
          <w:iCs/>
          <w:sz w:val="20"/>
          <w:szCs w:val="20"/>
        </w:rPr>
        <w:t xml:space="preserve"> </w:t>
      </w:r>
      <w:proofErr w:type="spellStart"/>
      <w:r w:rsidRPr="00DA17DB">
        <w:rPr>
          <w:rStyle w:val="tevilkastrani"/>
          <w:i/>
          <w:iCs/>
          <w:sz w:val="20"/>
          <w:szCs w:val="20"/>
        </w:rPr>
        <w:t>fredda</w:t>
      </w:r>
      <w:proofErr w:type="spellEnd"/>
      <w:r w:rsidRPr="00DA17DB">
        <w:rPr>
          <w:rStyle w:val="tevilkastrani"/>
          <w:sz w:val="20"/>
          <w:szCs w:val="20"/>
        </w:rPr>
        <w:t xml:space="preserve">, ur. Marco </w:t>
      </w:r>
      <w:proofErr w:type="spellStart"/>
      <w:r w:rsidRPr="00DA17DB">
        <w:rPr>
          <w:rStyle w:val="tevilkastrani"/>
          <w:sz w:val="20"/>
          <w:szCs w:val="20"/>
        </w:rPr>
        <w:t>Galeazzi</w:t>
      </w:r>
      <w:proofErr w:type="spellEnd"/>
      <w:r w:rsidRPr="00DA17DB">
        <w:rPr>
          <w:rStyle w:val="tevilkastrani"/>
          <w:sz w:val="20"/>
          <w:szCs w:val="20"/>
        </w:rPr>
        <w:t xml:space="preserve">. </w:t>
      </w:r>
      <w:proofErr w:type="spellStart"/>
      <w:r w:rsidRPr="00DA17DB">
        <w:rPr>
          <w:rStyle w:val="tevilkastrani"/>
          <w:sz w:val="20"/>
          <w:szCs w:val="20"/>
        </w:rPr>
        <w:t>Ravenna</w:t>
      </w:r>
      <w:proofErr w:type="spellEnd"/>
      <w:r w:rsidRPr="00DA17DB">
        <w:rPr>
          <w:rStyle w:val="tevilkastrani"/>
          <w:sz w:val="20"/>
          <w:szCs w:val="20"/>
        </w:rPr>
        <w:t xml:space="preserve">: </w:t>
      </w:r>
      <w:proofErr w:type="spellStart"/>
      <w:r w:rsidRPr="00DA17DB">
        <w:rPr>
          <w:rStyle w:val="tevilkastrani"/>
          <w:sz w:val="20"/>
          <w:szCs w:val="20"/>
        </w:rPr>
        <w:t>Longo</w:t>
      </w:r>
      <w:proofErr w:type="spellEnd"/>
      <w:r w:rsidRPr="00DA17DB">
        <w:rPr>
          <w:rStyle w:val="tevilkastrani"/>
          <w:sz w:val="20"/>
          <w:szCs w:val="20"/>
        </w:rPr>
        <w:t>, 1996.</w:t>
      </w:r>
    </w:p>
    <w:p w:rsidR="00EC24CE" w:rsidRPr="00AC05E6" w:rsidRDefault="00EC24CE" w:rsidP="00EC24CE">
      <w:pPr>
        <w:numPr>
          <w:ilvl w:val="0"/>
          <w:numId w:val="6"/>
        </w:numPr>
        <w:jc w:val="both"/>
        <w:rPr>
          <w:rStyle w:val="tevilkastrani"/>
          <w:sz w:val="20"/>
          <w:szCs w:val="20"/>
        </w:rPr>
      </w:pPr>
      <w:r w:rsidRPr="000A3619">
        <w:rPr>
          <w:rStyle w:val="tevilkastrani"/>
          <w:sz w:val="20"/>
          <w:szCs w:val="20"/>
        </w:rPr>
        <w:t xml:space="preserve">Pupo, </w:t>
      </w:r>
      <w:proofErr w:type="spellStart"/>
      <w:r w:rsidRPr="000A3619">
        <w:rPr>
          <w:rStyle w:val="tevilkastrani"/>
          <w:sz w:val="20"/>
          <w:szCs w:val="20"/>
        </w:rPr>
        <w:t>Raoul</w:t>
      </w:r>
      <w:proofErr w:type="spellEnd"/>
      <w:r w:rsidRPr="000A3619">
        <w:rPr>
          <w:rStyle w:val="tevilkastrani"/>
          <w:sz w:val="20"/>
          <w:szCs w:val="20"/>
        </w:rPr>
        <w:t xml:space="preserve">. </w:t>
      </w:r>
      <w:proofErr w:type="spellStart"/>
      <w:r w:rsidRPr="000A3619">
        <w:rPr>
          <w:rStyle w:val="tevilkastrani"/>
          <w:i/>
          <w:iCs/>
          <w:sz w:val="20"/>
          <w:szCs w:val="20"/>
        </w:rPr>
        <w:t>Trieste</w:t>
      </w:r>
      <w:proofErr w:type="spellEnd"/>
      <w:r w:rsidRPr="000A3619">
        <w:rPr>
          <w:rStyle w:val="tevilkastrani"/>
          <w:i/>
          <w:iCs/>
          <w:sz w:val="20"/>
          <w:szCs w:val="20"/>
        </w:rPr>
        <w:t xml:space="preserve"> </w:t>
      </w:r>
      <w:r w:rsidRPr="000A3619">
        <w:rPr>
          <w:rStyle w:val="tevilkastrani"/>
          <w:sz w:val="20"/>
          <w:szCs w:val="20"/>
        </w:rPr>
        <w:t>’</w:t>
      </w:r>
      <w:r w:rsidRPr="000A3619">
        <w:rPr>
          <w:rStyle w:val="tevilkastrani"/>
          <w:i/>
          <w:iCs/>
          <w:sz w:val="20"/>
          <w:szCs w:val="20"/>
        </w:rPr>
        <w:t>45</w:t>
      </w:r>
      <w:r w:rsidRPr="000A3619">
        <w:rPr>
          <w:rStyle w:val="tevilkastrani"/>
          <w:sz w:val="20"/>
          <w:szCs w:val="20"/>
        </w:rPr>
        <w:t>.</w:t>
      </w:r>
      <w:r w:rsidRPr="00AC05E6">
        <w:rPr>
          <w:rStyle w:val="tevilkastrani"/>
          <w:sz w:val="20"/>
          <w:szCs w:val="20"/>
        </w:rPr>
        <w:t xml:space="preserve"> Roma in Bari: </w:t>
      </w:r>
      <w:proofErr w:type="spellStart"/>
      <w:r w:rsidRPr="00AC05E6">
        <w:rPr>
          <w:rStyle w:val="tevilkastrani"/>
          <w:sz w:val="20"/>
          <w:szCs w:val="20"/>
        </w:rPr>
        <w:t>Laterza</w:t>
      </w:r>
      <w:proofErr w:type="spellEnd"/>
      <w:r w:rsidRPr="00AC05E6">
        <w:rPr>
          <w:rStyle w:val="tevilkastrani"/>
          <w:sz w:val="20"/>
          <w:szCs w:val="20"/>
        </w:rPr>
        <w:t>, 2011.</w:t>
      </w:r>
    </w:p>
    <w:p w:rsidR="00EC24CE" w:rsidRPr="00DA17DB" w:rsidRDefault="00EC24CE" w:rsidP="00EC24CE">
      <w:pPr>
        <w:numPr>
          <w:ilvl w:val="0"/>
          <w:numId w:val="6"/>
        </w:numPr>
        <w:jc w:val="both"/>
        <w:rPr>
          <w:rStyle w:val="tevilkastrani"/>
          <w:sz w:val="20"/>
          <w:szCs w:val="20"/>
          <w:lang w:val="en-US"/>
        </w:rPr>
      </w:pPr>
      <w:proofErr w:type="spellStart"/>
      <w:r w:rsidRPr="00DA17DB">
        <w:rPr>
          <w:rStyle w:val="tevilkastrani"/>
          <w:sz w:val="20"/>
          <w:szCs w:val="20"/>
          <w:lang w:val="en-US"/>
        </w:rPr>
        <w:t>Raat</w:t>
      </w:r>
      <w:proofErr w:type="spellEnd"/>
      <w:r w:rsidRPr="00DA17DB">
        <w:rPr>
          <w:rStyle w:val="tevilkastrani"/>
          <w:sz w:val="20"/>
          <w:szCs w:val="20"/>
          <w:lang w:val="en-US"/>
        </w:rPr>
        <w:t>, Dirk. </w:t>
      </w:r>
      <w:r w:rsidRPr="00DA17DB">
        <w:rPr>
          <w:sz w:val="20"/>
          <w:szCs w:val="20"/>
        </w:rPr>
        <w:t>»</w:t>
      </w:r>
      <w:r w:rsidRPr="00DA17DB">
        <w:rPr>
          <w:rStyle w:val="tevilkastrani"/>
          <w:iCs/>
          <w:sz w:val="20"/>
          <w:szCs w:val="20"/>
          <w:lang w:val="en-US"/>
        </w:rPr>
        <w:t xml:space="preserve">U. S. Intelligence Operations and Covert Action in </w:t>
      </w:r>
      <w:smartTag w:uri="urn:schemas-microsoft-com:office:smarttags" w:element="country-region">
        <w:smartTag w:uri="urn:schemas-microsoft-com:office:smarttags" w:element="place">
          <w:r w:rsidRPr="00DA17DB">
            <w:rPr>
              <w:rStyle w:val="tevilkastrani"/>
              <w:iCs/>
              <w:sz w:val="20"/>
              <w:szCs w:val="20"/>
              <w:lang w:val="en-US"/>
            </w:rPr>
            <w:t>Mexico</w:t>
          </w:r>
        </w:smartTag>
      </w:smartTag>
      <w:r w:rsidRPr="00DA17DB">
        <w:rPr>
          <w:rStyle w:val="tevilkastrani"/>
          <w:iCs/>
          <w:sz w:val="20"/>
          <w:szCs w:val="20"/>
          <w:lang w:val="en-US"/>
        </w:rPr>
        <w:t>, 1900</w:t>
      </w:r>
      <w:r w:rsidRPr="00DA17DB">
        <w:rPr>
          <w:sz w:val="20"/>
          <w:szCs w:val="20"/>
        </w:rPr>
        <w:t>–</w:t>
      </w:r>
      <w:r w:rsidRPr="00DA17DB">
        <w:rPr>
          <w:rStyle w:val="tevilkastrani"/>
          <w:iCs/>
          <w:sz w:val="20"/>
          <w:szCs w:val="20"/>
          <w:lang w:val="en-US"/>
        </w:rPr>
        <w:t>1947</w:t>
      </w:r>
      <w:r w:rsidRPr="00DA17DB">
        <w:rPr>
          <w:rStyle w:val="tevilkastrani"/>
          <w:sz w:val="20"/>
          <w:szCs w:val="20"/>
          <w:lang w:val="en-US"/>
        </w:rPr>
        <w:t>.</w:t>
      </w:r>
      <w:r w:rsidRPr="00DA17DB">
        <w:rPr>
          <w:rStyle w:val="tevilkastrani"/>
          <w:iCs/>
          <w:sz w:val="20"/>
          <w:szCs w:val="20"/>
        </w:rPr>
        <w:t>«</w:t>
      </w:r>
      <w:r w:rsidRPr="00DA17DB">
        <w:rPr>
          <w:rStyle w:val="tevilkastrani"/>
          <w:sz w:val="20"/>
          <w:szCs w:val="20"/>
          <w:lang w:val="en-US"/>
        </w:rPr>
        <w:t xml:space="preserve"> </w:t>
      </w:r>
      <w:r w:rsidRPr="00DA17DB">
        <w:rPr>
          <w:rStyle w:val="tevilkastrani"/>
          <w:i/>
          <w:sz w:val="20"/>
          <w:szCs w:val="20"/>
          <w:lang w:val="en-US"/>
        </w:rPr>
        <w:t>Journal of Contemporary History</w:t>
      </w:r>
      <w:r w:rsidRPr="00DA17DB">
        <w:rPr>
          <w:rStyle w:val="tevilkastrani"/>
          <w:i/>
          <w:iCs/>
          <w:sz w:val="20"/>
          <w:szCs w:val="20"/>
          <w:lang w:val="en-US"/>
        </w:rPr>
        <w:t> </w:t>
      </w:r>
      <w:r w:rsidRPr="00DA17DB">
        <w:rPr>
          <w:rStyle w:val="tevilkastrani"/>
          <w:sz w:val="20"/>
          <w:szCs w:val="20"/>
          <w:lang w:val="en-US"/>
        </w:rPr>
        <w:t>22 (1987).</w:t>
      </w:r>
    </w:p>
    <w:p w:rsidR="00EC24CE" w:rsidRPr="00DA17DB" w:rsidRDefault="00EC24CE" w:rsidP="00EC24CE">
      <w:pPr>
        <w:numPr>
          <w:ilvl w:val="0"/>
          <w:numId w:val="6"/>
        </w:numPr>
        <w:jc w:val="both"/>
        <w:rPr>
          <w:rStyle w:val="tevilkastrani"/>
          <w:sz w:val="20"/>
          <w:szCs w:val="20"/>
          <w:lang w:val="en-US"/>
        </w:rPr>
      </w:pPr>
      <w:proofErr w:type="spellStart"/>
      <w:r w:rsidRPr="00DA17DB">
        <w:rPr>
          <w:rStyle w:val="tevilkastrani"/>
          <w:sz w:val="20"/>
          <w:szCs w:val="20"/>
          <w:lang w:val="en-US"/>
        </w:rPr>
        <w:t>Rabel</w:t>
      </w:r>
      <w:proofErr w:type="spellEnd"/>
      <w:r w:rsidRPr="00DA17DB">
        <w:rPr>
          <w:rStyle w:val="tevilkastrani"/>
          <w:sz w:val="20"/>
          <w:szCs w:val="20"/>
          <w:lang w:val="en-US"/>
        </w:rPr>
        <w:t xml:space="preserve">, Roberto G. </w:t>
      </w:r>
      <w:r w:rsidRPr="00DA17DB">
        <w:rPr>
          <w:rStyle w:val="tevilkastrani"/>
          <w:i/>
          <w:iCs/>
          <w:sz w:val="20"/>
          <w:szCs w:val="20"/>
          <w:lang w:val="en-US"/>
        </w:rPr>
        <w:t>Between East and Wes</w:t>
      </w:r>
      <w:r>
        <w:rPr>
          <w:rStyle w:val="tevilkastrani"/>
          <w:i/>
          <w:iCs/>
          <w:sz w:val="20"/>
          <w:szCs w:val="20"/>
          <w:lang w:val="en-US"/>
        </w:rPr>
        <w:t>t.</w:t>
      </w:r>
      <w:r w:rsidRPr="00DA17DB">
        <w:rPr>
          <w:rStyle w:val="tevilkastrani"/>
          <w:i/>
          <w:iCs/>
          <w:sz w:val="20"/>
          <w:szCs w:val="20"/>
          <w:lang w:val="en-US"/>
        </w:rPr>
        <w:t xml:space="preserve"> Trieste, the United States and the Cold War, 1941</w:t>
      </w:r>
      <w:r w:rsidRPr="00DA17DB">
        <w:rPr>
          <w:sz w:val="20"/>
          <w:szCs w:val="20"/>
        </w:rPr>
        <w:t>–</w:t>
      </w:r>
      <w:r w:rsidRPr="00DA17DB">
        <w:rPr>
          <w:rStyle w:val="tevilkastrani"/>
          <w:i/>
          <w:iCs/>
          <w:sz w:val="20"/>
          <w:szCs w:val="20"/>
          <w:lang w:val="en-US"/>
        </w:rPr>
        <w:t>1954</w:t>
      </w:r>
      <w:r w:rsidRPr="00DA17DB">
        <w:rPr>
          <w:rStyle w:val="tevilkastrani"/>
          <w:sz w:val="20"/>
          <w:szCs w:val="20"/>
          <w:lang w:val="en-US"/>
        </w:rPr>
        <w:t xml:space="preserve">. </w:t>
      </w:r>
      <w:smartTag w:uri="urn:schemas-microsoft-com:office:smarttags" w:element="City">
        <w:smartTag w:uri="urn:schemas-microsoft-com:office:smarttags" w:element="place">
          <w:r w:rsidRPr="00DA17DB">
            <w:rPr>
              <w:rStyle w:val="tevilkastrani"/>
              <w:sz w:val="20"/>
              <w:szCs w:val="20"/>
              <w:lang w:val="en-US"/>
            </w:rPr>
            <w:t>Durham</w:t>
          </w:r>
        </w:smartTag>
      </w:smartTag>
      <w:r w:rsidRPr="00DA17DB">
        <w:rPr>
          <w:rStyle w:val="tevilkastrani"/>
          <w:sz w:val="20"/>
          <w:szCs w:val="20"/>
          <w:lang w:val="en-US"/>
        </w:rPr>
        <w:t xml:space="preserve"> N. C., Duke University Press 1988.</w:t>
      </w:r>
    </w:p>
    <w:p w:rsidR="00EC24CE" w:rsidRPr="00DA17DB" w:rsidRDefault="00EC24CE" w:rsidP="00EC24CE">
      <w:pPr>
        <w:numPr>
          <w:ilvl w:val="0"/>
          <w:numId w:val="6"/>
        </w:numPr>
        <w:jc w:val="both"/>
        <w:rPr>
          <w:rStyle w:val="tevilkastrani"/>
          <w:sz w:val="20"/>
          <w:szCs w:val="20"/>
          <w:lang w:val="en-US"/>
        </w:rPr>
      </w:pPr>
      <w:r w:rsidRPr="00DA17DB">
        <w:rPr>
          <w:rStyle w:val="tevilkastrani"/>
          <w:sz w:val="20"/>
          <w:szCs w:val="20"/>
          <w:lang w:val="en-US"/>
        </w:rPr>
        <w:t xml:space="preserve">Richardson, William H. </w:t>
      </w:r>
      <w:r w:rsidRPr="00DA17DB">
        <w:rPr>
          <w:rStyle w:val="tevilkastrani"/>
          <w:i/>
          <w:iCs/>
          <w:sz w:val="20"/>
          <w:szCs w:val="20"/>
          <w:lang w:val="en-US"/>
        </w:rPr>
        <w:t>Mexico Through Russian Eyes, 1896</w:t>
      </w:r>
      <w:r w:rsidRPr="00DA17DB">
        <w:rPr>
          <w:sz w:val="20"/>
          <w:szCs w:val="20"/>
        </w:rPr>
        <w:t>–</w:t>
      </w:r>
      <w:r w:rsidRPr="00DA17DB">
        <w:rPr>
          <w:rStyle w:val="tevilkastrani"/>
          <w:i/>
          <w:iCs/>
          <w:sz w:val="20"/>
          <w:szCs w:val="20"/>
          <w:lang w:val="en-US"/>
        </w:rPr>
        <w:t>1940</w:t>
      </w:r>
      <w:r w:rsidRPr="00DA17DB">
        <w:rPr>
          <w:rStyle w:val="tevilkastrani"/>
          <w:sz w:val="20"/>
          <w:szCs w:val="20"/>
          <w:lang w:val="en-US"/>
        </w:rPr>
        <w:t xml:space="preserve">. </w:t>
      </w:r>
      <w:smartTag w:uri="urn:schemas-microsoft-com:office:smarttags" w:element="City">
        <w:r w:rsidRPr="00DA17DB">
          <w:rPr>
            <w:rStyle w:val="tevilkastrani"/>
            <w:sz w:val="20"/>
            <w:szCs w:val="20"/>
            <w:lang w:val="en-US"/>
          </w:rPr>
          <w:t>Pittsburgh</w:t>
        </w:r>
      </w:smartTag>
      <w:r w:rsidRPr="00DA17DB">
        <w:rPr>
          <w:rStyle w:val="tevilkastrani"/>
          <w:sz w:val="20"/>
          <w:szCs w:val="20"/>
          <w:lang w:val="en-US"/>
        </w:rPr>
        <w:t xml:space="preserve">, </w:t>
      </w:r>
      <w:smartTag w:uri="urn:schemas-microsoft-com:office:smarttags" w:element="State">
        <w:r w:rsidRPr="00DA17DB">
          <w:rPr>
            <w:rStyle w:val="tevilkastrani"/>
            <w:sz w:val="20"/>
            <w:szCs w:val="20"/>
            <w:lang w:val="en-US"/>
          </w:rPr>
          <w:t>Pa.</w:t>
        </w:r>
      </w:smartTag>
      <w:r w:rsidRPr="00DA17DB">
        <w:rPr>
          <w:rStyle w:val="tevilkastrani"/>
          <w:sz w:val="20"/>
          <w:szCs w:val="20"/>
          <w:lang w:val="en-US"/>
        </w:rPr>
        <w:t xml:space="preserve">: </w:t>
      </w:r>
      <w:smartTag w:uri="urn:schemas-microsoft-com:office:smarttags" w:element="place">
        <w:smartTag w:uri="urn:schemas-microsoft-com:office:smarttags" w:element="PlaceType">
          <w:r w:rsidRPr="00DA17DB">
            <w:rPr>
              <w:rStyle w:val="tevilkastrani"/>
              <w:sz w:val="20"/>
              <w:szCs w:val="20"/>
              <w:lang w:val="en-US"/>
            </w:rPr>
            <w:t>University</w:t>
          </w:r>
        </w:smartTag>
        <w:r w:rsidRPr="00DA17DB">
          <w:rPr>
            <w:rStyle w:val="tevilkastrani"/>
            <w:sz w:val="20"/>
            <w:szCs w:val="20"/>
            <w:lang w:val="en-US"/>
          </w:rPr>
          <w:t xml:space="preserve"> of </w:t>
        </w:r>
        <w:smartTag w:uri="urn:schemas-microsoft-com:office:smarttags" w:element="PlaceName">
          <w:r w:rsidRPr="00DA17DB">
            <w:rPr>
              <w:rStyle w:val="tevilkastrani"/>
              <w:sz w:val="20"/>
              <w:szCs w:val="20"/>
              <w:lang w:val="en-US"/>
            </w:rPr>
            <w:t>Pittsburgh</w:t>
          </w:r>
        </w:smartTag>
      </w:smartTag>
      <w:r w:rsidRPr="00DA17DB">
        <w:rPr>
          <w:rStyle w:val="tevilkastrani"/>
          <w:sz w:val="20"/>
          <w:szCs w:val="20"/>
          <w:lang w:val="en-US"/>
        </w:rPr>
        <w:t xml:space="preserve"> Press, 1988.</w:t>
      </w:r>
    </w:p>
    <w:p w:rsidR="00EC24CE" w:rsidRPr="00DA17DB" w:rsidRDefault="00EC24CE" w:rsidP="00EC24CE">
      <w:pPr>
        <w:numPr>
          <w:ilvl w:val="0"/>
          <w:numId w:val="6"/>
        </w:numPr>
        <w:rPr>
          <w:rStyle w:val="tevilkastrani"/>
          <w:sz w:val="20"/>
          <w:szCs w:val="20"/>
        </w:rPr>
      </w:pPr>
      <w:proofErr w:type="spellStart"/>
      <w:r w:rsidRPr="00DA17DB">
        <w:rPr>
          <w:rStyle w:val="tevilkastrani"/>
          <w:rFonts w:eastAsia="Arial Unicode MS"/>
          <w:sz w:val="20"/>
          <w:szCs w:val="20"/>
        </w:rPr>
        <w:t>Romero</w:t>
      </w:r>
      <w:proofErr w:type="spellEnd"/>
      <w:r w:rsidRPr="00DA17DB">
        <w:rPr>
          <w:rStyle w:val="tevilkastrani"/>
          <w:rFonts w:eastAsia="Arial Unicode MS"/>
          <w:sz w:val="20"/>
          <w:szCs w:val="20"/>
        </w:rPr>
        <w:t xml:space="preserve">, </w:t>
      </w:r>
      <w:proofErr w:type="spellStart"/>
      <w:r w:rsidRPr="00DA17DB">
        <w:rPr>
          <w:rStyle w:val="tevilkastrani"/>
          <w:rFonts w:eastAsia="Arial Unicode MS"/>
          <w:sz w:val="20"/>
          <w:szCs w:val="20"/>
        </w:rPr>
        <w:t>Federico</w:t>
      </w:r>
      <w:proofErr w:type="spellEnd"/>
      <w:r w:rsidRPr="00DA17DB">
        <w:rPr>
          <w:rStyle w:val="tevilkastrani"/>
          <w:rFonts w:eastAsia="Arial Unicode MS"/>
          <w:sz w:val="20"/>
          <w:szCs w:val="20"/>
        </w:rPr>
        <w:t xml:space="preserve">. </w:t>
      </w:r>
      <w:proofErr w:type="spellStart"/>
      <w:r w:rsidRPr="00DA17DB">
        <w:rPr>
          <w:rStyle w:val="tevilkastrani"/>
          <w:rFonts w:eastAsia="Arial Unicode MS"/>
          <w:i/>
          <w:iCs/>
          <w:sz w:val="20"/>
          <w:szCs w:val="20"/>
        </w:rPr>
        <w:t>Storia</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della</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guerra</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fredda</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L’ultimo</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conflitto</w:t>
      </w:r>
      <w:proofErr w:type="spellEnd"/>
      <w:r w:rsidRPr="00DA17DB">
        <w:rPr>
          <w:rStyle w:val="tevilkastrani"/>
          <w:rFonts w:eastAsia="Arial Unicode MS"/>
          <w:i/>
          <w:iCs/>
          <w:sz w:val="20"/>
          <w:szCs w:val="20"/>
        </w:rPr>
        <w:t xml:space="preserve"> per </w:t>
      </w:r>
      <w:proofErr w:type="spellStart"/>
      <w:r w:rsidRPr="00DA17DB">
        <w:rPr>
          <w:rStyle w:val="tevilkastrani"/>
          <w:rFonts w:eastAsia="Arial Unicode MS"/>
          <w:i/>
          <w:iCs/>
          <w:sz w:val="20"/>
          <w:szCs w:val="20"/>
        </w:rPr>
        <w:t>l’Europa</w:t>
      </w:r>
      <w:proofErr w:type="spellEnd"/>
      <w:r w:rsidRPr="00DA17DB">
        <w:rPr>
          <w:rStyle w:val="tevilkastrani"/>
          <w:rFonts w:eastAsia="Arial Unicode MS"/>
          <w:i/>
          <w:iCs/>
          <w:sz w:val="20"/>
          <w:szCs w:val="20"/>
        </w:rPr>
        <w:t>.</w:t>
      </w:r>
      <w:r w:rsidRPr="00DA17DB">
        <w:rPr>
          <w:rStyle w:val="tevilkastrani"/>
          <w:rFonts w:eastAsia="Arial Unicode MS"/>
          <w:sz w:val="20"/>
          <w:szCs w:val="20"/>
        </w:rPr>
        <w:t xml:space="preserve"> Torino: </w:t>
      </w:r>
      <w:proofErr w:type="spellStart"/>
      <w:r w:rsidRPr="00DA17DB">
        <w:rPr>
          <w:rStyle w:val="tevilkastrani"/>
          <w:rFonts w:eastAsia="Arial Unicode MS"/>
          <w:sz w:val="20"/>
          <w:szCs w:val="20"/>
        </w:rPr>
        <w:t>Einaudi</w:t>
      </w:r>
      <w:proofErr w:type="spellEnd"/>
      <w:r w:rsidRPr="00DA17DB">
        <w:rPr>
          <w:rStyle w:val="tevilkastrani"/>
          <w:rFonts w:eastAsia="Arial Unicode MS"/>
          <w:sz w:val="20"/>
          <w:szCs w:val="20"/>
        </w:rPr>
        <w:t>, 2009</w:t>
      </w:r>
      <w:r w:rsidRPr="00DA17DB">
        <w:rPr>
          <w:rStyle w:val="tevilkastrani"/>
          <w:sz w:val="20"/>
          <w:szCs w:val="20"/>
        </w:rPr>
        <w:t>.</w:t>
      </w:r>
    </w:p>
    <w:p w:rsidR="00EC24CE" w:rsidRPr="00AC05E6" w:rsidRDefault="00EC24CE" w:rsidP="00EC24CE">
      <w:pPr>
        <w:numPr>
          <w:ilvl w:val="0"/>
          <w:numId w:val="6"/>
        </w:numPr>
        <w:jc w:val="both"/>
        <w:rPr>
          <w:rStyle w:val="tevilkastrani"/>
          <w:sz w:val="20"/>
          <w:szCs w:val="20"/>
          <w:lang w:val="en-US"/>
        </w:rPr>
      </w:pPr>
      <w:r w:rsidRPr="000A3619">
        <w:rPr>
          <w:rStyle w:val="tevilkastrani"/>
          <w:sz w:val="20"/>
          <w:szCs w:val="20"/>
          <w:lang w:val="en-US"/>
        </w:rPr>
        <w:t xml:space="preserve">Ryan, James G. </w:t>
      </w:r>
      <w:r w:rsidRPr="000A3619">
        <w:rPr>
          <w:rStyle w:val="tevilkastrani"/>
          <w:i/>
          <w:iCs/>
          <w:sz w:val="20"/>
          <w:szCs w:val="20"/>
          <w:lang w:val="en-US"/>
        </w:rPr>
        <w:t>Earl Browder. The Failure of American Communism</w:t>
      </w:r>
      <w:r w:rsidRPr="000A3619">
        <w:rPr>
          <w:rStyle w:val="tevilkastrani"/>
          <w:sz w:val="20"/>
          <w:szCs w:val="20"/>
          <w:lang w:val="en-US"/>
        </w:rPr>
        <w:t xml:space="preserve">. </w:t>
      </w:r>
      <w:smartTag w:uri="urn:schemas-microsoft-com:office:smarttags" w:element="City">
        <w:r w:rsidRPr="000A3619">
          <w:rPr>
            <w:rStyle w:val="tevilkastrani"/>
            <w:sz w:val="20"/>
            <w:szCs w:val="20"/>
            <w:lang w:val="en-US"/>
          </w:rPr>
          <w:t>Tuscaloosa</w:t>
        </w:r>
      </w:smartTag>
      <w:r w:rsidRPr="000A3619">
        <w:rPr>
          <w:rStyle w:val="tevilkastrani"/>
          <w:sz w:val="20"/>
          <w:szCs w:val="20"/>
          <w:lang w:val="en-US"/>
        </w:rPr>
        <w:t xml:space="preserve"> in </w:t>
      </w:r>
      <w:smartTag w:uri="urn:schemas-microsoft-com:office:smarttags" w:element="City">
        <w:r w:rsidRPr="000A3619">
          <w:rPr>
            <w:rStyle w:val="tevilkastrani"/>
            <w:sz w:val="20"/>
            <w:szCs w:val="20"/>
            <w:lang w:val="en-US"/>
          </w:rPr>
          <w:t>London</w:t>
        </w:r>
      </w:smartTag>
      <w:r w:rsidRPr="000A3619">
        <w:rPr>
          <w:rStyle w:val="tevilkastrani"/>
          <w:sz w:val="20"/>
          <w:szCs w:val="20"/>
          <w:lang w:val="en-US"/>
        </w:rPr>
        <w:t xml:space="preserve">: The </w:t>
      </w:r>
      <w:smartTag w:uri="urn:schemas-microsoft-com:office:smarttags" w:element="place">
        <w:smartTag w:uri="urn:schemas-microsoft-com:office:smarttags" w:element="PlaceType">
          <w:r w:rsidRPr="000A3619">
            <w:rPr>
              <w:rStyle w:val="tevilkastrani"/>
              <w:sz w:val="20"/>
              <w:szCs w:val="20"/>
              <w:lang w:val="en-US"/>
            </w:rPr>
            <w:t>University</w:t>
          </w:r>
        </w:smartTag>
        <w:r w:rsidRPr="000A3619">
          <w:rPr>
            <w:rStyle w:val="tevilkastrani"/>
            <w:sz w:val="20"/>
            <w:szCs w:val="20"/>
            <w:lang w:val="en-US"/>
          </w:rPr>
          <w:t xml:space="preserve"> of </w:t>
        </w:r>
        <w:smartTag w:uri="urn:schemas-microsoft-com:office:smarttags" w:element="PlaceName">
          <w:r w:rsidRPr="000A3619">
            <w:rPr>
              <w:rStyle w:val="tevilkastrani"/>
              <w:sz w:val="20"/>
              <w:szCs w:val="20"/>
              <w:lang w:val="en-US"/>
            </w:rPr>
            <w:t>Alabama</w:t>
          </w:r>
        </w:smartTag>
      </w:smartTag>
      <w:r w:rsidRPr="000A3619">
        <w:rPr>
          <w:rStyle w:val="tevilkastrani"/>
          <w:sz w:val="20"/>
          <w:szCs w:val="20"/>
          <w:lang w:val="en-US"/>
        </w:rPr>
        <w:t xml:space="preserve"> Press, 1997.</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Savarino</w:t>
      </w:r>
      <w:proofErr w:type="spellEnd"/>
      <w:r w:rsidRPr="00DA17DB">
        <w:rPr>
          <w:rStyle w:val="tevilkastrani"/>
          <w:sz w:val="20"/>
          <w:szCs w:val="20"/>
        </w:rPr>
        <w:t xml:space="preserve">, Franco. </w:t>
      </w:r>
      <w:r w:rsidRPr="00DA17DB">
        <w:rPr>
          <w:sz w:val="20"/>
          <w:szCs w:val="20"/>
        </w:rPr>
        <w:t>»</w:t>
      </w:r>
      <w:proofErr w:type="spellStart"/>
      <w:r w:rsidRPr="00DA17DB">
        <w:rPr>
          <w:rStyle w:val="tevilkastrani"/>
          <w:iCs/>
          <w:sz w:val="20"/>
          <w:szCs w:val="20"/>
        </w:rPr>
        <w:t>Bajo</w:t>
      </w:r>
      <w:proofErr w:type="spellEnd"/>
      <w:r w:rsidRPr="00DA17DB">
        <w:rPr>
          <w:rStyle w:val="tevilkastrani"/>
          <w:iCs/>
          <w:sz w:val="20"/>
          <w:szCs w:val="20"/>
        </w:rPr>
        <w:t xml:space="preserve"> </w:t>
      </w:r>
      <w:proofErr w:type="spellStart"/>
      <w:r w:rsidRPr="00DA17DB">
        <w:rPr>
          <w:rStyle w:val="tevilkastrani"/>
          <w:iCs/>
          <w:sz w:val="20"/>
          <w:szCs w:val="20"/>
        </w:rPr>
        <w:t>el</w:t>
      </w:r>
      <w:proofErr w:type="spellEnd"/>
      <w:r w:rsidRPr="00DA17DB">
        <w:rPr>
          <w:rStyle w:val="tevilkastrani"/>
          <w:iCs/>
          <w:sz w:val="20"/>
          <w:szCs w:val="20"/>
        </w:rPr>
        <w:t xml:space="preserve"> </w:t>
      </w:r>
      <w:proofErr w:type="spellStart"/>
      <w:r w:rsidRPr="00DA17DB">
        <w:rPr>
          <w:rStyle w:val="tevilkastrani"/>
          <w:iCs/>
          <w:sz w:val="20"/>
          <w:szCs w:val="20"/>
        </w:rPr>
        <w:t>signo</w:t>
      </w:r>
      <w:proofErr w:type="spellEnd"/>
      <w:r w:rsidRPr="00DA17DB">
        <w:rPr>
          <w:rStyle w:val="tevilkastrani"/>
          <w:iCs/>
          <w:sz w:val="20"/>
          <w:szCs w:val="20"/>
        </w:rPr>
        <w:t xml:space="preserve"> del </w:t>
      </w:r>
      <w:proofErr w:type="spellStart"/>
      <w:r w:rsidRPr="00DA17DB">
        <w:rPr>
          <w:rStyle w:val="tevilkastrani"/>
          <w:iCs/>
          <w:sz w:val="20"/>
          <w:szCs w:val="20"/>
        </w:rPr>
        <w:t>Littorio</w:t>
      </w:r>
      <w:proofErr w:type="spellEnd"/>
      <w:r w:rsidRPr="00DA17DB">
        <w:rPr>
          <w:rStyle w:val="tevilkastrani"/>
          <w:iCs/>
          <w:sz w:val="20"/>
          <w:szCs w:val="20"/>
        </w:rPr>
        <w:t xml:space="preserve">. La </w:t>
      </w:r>
      <w:proofErr w:type="spellStart"/>
      <w:r w:rsidRPr="00DA17DB">
        <w:rPr>
          <w:rStyle w:val="tevilkastrani"/>
          <w:iCs/>
          <w:sz w:val="20"/>
          <w:szCs w:val="20"/>
        </w:rPr>
        <w:t>comunidad</w:t>
      </w:r>
      <w:proofErr w:type="spellEnd"/>
      <w:r w:rsidRPr="00DA17DB">
        <w:rPr>
          <w:rStyle w:val="tevilkastrani"/>
          <w:iCs/>
          <w:sz w:val="20"/>
          <w:szCs w:val="20"/>
        </w:rPr>
        <w:t xml:space="preserve"> </w:t>
      </w:r>
      <w:proofErr w:type="spellStart"/>
      <w:r w:rsidRPr="00DA17DB">
        <w:rPr>
          <w:rStyle w:val="tevilkastrani"/>
          <w:iCs/>
          <w:sz w:val="20"/>
          <w:szCs w:val="20"/>
        </w:rPr>
        <w:t>italiana</w:t>
      </w:r>
      <w:proofErr w:type="spellEnd"/>
      <w:r w:rsidRPr="00DA17DB">
        <w:rPr>
          <w:rStyle w:val="tevilkastrani"/>
          <w:iCs/>
          <w:sz w:val="20"/>
          <w:szCs w:val="20"/>
        </w:rPr>
        <w:t xml:space="preserve"> en México y </w:t>
      </w:r>
      <w:proofErr w:type="spellStart"/>
      <w:r w:rsidRPr="00DA17DB">
        <w:rPr>
          <w:rStyle w:val="tevilkastrani"/>
          <w:iCs/>
          <w:sz w:val="20"/>
          <w:szCs w:val="20"/>
        </w:rPr>
        <w:t>el</w:t>
      </w:r>
      <w:proofErr w:type="spellEnd"/>
      <w:r w:rsidRPr="00DA17DB">
        <w:rPr>
          <w:rStyle w:val="tevilkastrani"/>
          <w:iCs/>
          <w:sz w:val="20"/>
          <w:szCs w:val="20"/>
        </w:rPr>
        <w:t xml:space="preserve"> </w:t>
      </w:r>
      <w:proofErr w:type="spellStart"/>
      <w:r w:rsidRPr="00DA17DB">
        <w:rPr>
          <w:rStyle w:val="tevilkastrani"/>
          <w:iCs/>
          <w:sz w:val="20"/>
          <w:szCs w:val="20"/>
        </w:rPr>
        <w:t>fascismo</w:t>
      </w:r>
      <w:proofErr w:type="spellEnd"/>
      <w:r w:rsidRPr="00DA17DB">
        <w:rPr>
          <w:rStyle w:val="tevilkastrani"/>
          <w:sz w:val="20"/>
          <w:szCs w:val="20"/>
        </w:rPr>
        <w:t>.</w:t>
      </w:r>
      <w:r w:rsidRPr="00DA17DB">
        <w:rPr>
          <w:rStyle w:val="tevilkastrani"/>
          <w:iCs/>
          <w:sz w:val="20"/>
          <w:szCs w:val="20"/>
        </w:rPr>
        <w:t>«</w:t>
      </w:r>
      <w:r w:rsidRPr="00DA17DB">
        <w:rPr>
          <w:rStyle w:val="tevilkastrani"/>
          <w:sz w:val="20"/>
          <w:szCs w:val="20"/>
        </w:rPr>
        <w:t xml:space="preserve"> </w:t>
      </w:r>
      <w:proofErr w:type="spellStart"/>
      <w:r w:rsidRPr="00DA17DB">
        <w:rPr>
          <w:rStyle w:val="tevilkastrani"/>
          <w:i/>
          <w:sz w:val="20"/>
          <w:szCs w:val="20"/>
        </w:rPr>
        <w:t>Revista</w:t>
      </w:r>
      <w:proofErr w:type="spellEnd"/>
      <w:r w:rsidRPr="00DA17DB">
        <w:rPr>
          <w:rStyle w:val="tevilkastrani"/>
          <w:i/>
          <w:sz w:val="20"/>
          <w:szCs w:val="20"/>
        </w:rPr>
        <w:t xml:space="preserve"> </w:t>
      </w:r>
      <w:proofErr w:type="spellStart"/>
      <w:r w:rsidRPr="00DA17DB">
        <w:rPr>
          <w:rStyle w:val="tevilkastrani"/>
          <w:i/>
          <w:sz w:val="20"/>
          <w:szCs w:val="20"/>
        </w:rPr>
        <w:t>Mexicana</w:t>
      </w:r>
      <w:proofErr w:type="spellEnd"/>
      <w:r w:rsidRPr="00DA17DB">
        <w:rPr>
          <w:rStyle w:val="tevilkastrani"/>
          <w:i/>
          <w:sz w:val="20"/>
          <w:szCs w:val="20"/>
        </w:rPr>
        <w:t xml:space="preserve"> de </w:t>
      </w:r>
      <w:proofErr w:type="spellStart"/>
      <w:r w:rsidRPr="00DA17DB">
        <w:rPr>
          <w:rStyle w:val="tevilkastrani"/>
          <w:i/>
          <w:sz w:val="20"/>
          <w:szCs w:val="20"/>
        </w:rPr>
        <w:t>Sociologia</w:t>
      </w:r>
      <w:proofErr w:type="spellEnd"/>
      <w:r w:rsidRPr="00DA17DB">
        <w:rPr>
          <w:rStyle w:val="tevilkastrani"/>
          <w:sz w:val="20"/>
          <w:szCs w:val="20"/>
        </w:rPr>
        <w:t xml:space="preserve"> 64, št. 2 (</w:t>
      </w:r>
      <w:r>
        <w:rPr>
          <w:rStyle w:val="tevilkastrani"/>
          <w:sz w:val="20"/>
          <w:szCs w:val="20"/>
        </w:rPr>
        <w:t>a</w:t>
      </w:r>
      <w:r w:rsidRPr="00DA17DB">
        <w:rPr>
          <w:rStyle w:val="tevilkastrani"/>
          <w:sz w:val="20"/>
          <w:szCs w:val="20"/>
        </w:rPr>
        <w:t>pr</w:t>
      </w:r>
      <w:r>
        <w:rPr>
          <w:rStyle w:val="tevilkastrani"/>
          <w:sz w:val="20"/>
          <w:szCs w:val="20"/>
        </w:rPr>
        <w:t>il</w:t>
      </w:r>
      <w:r w:rsidRPr="00DA17DB">
        <w:rPr>
          <w:rStyle w:val="tevilkastrani"/>
          <w:sz w:val="20"/>
          <w:szCs w:val="20"/>
        </w:rPr>
        <w:t xml:space="preserve"> – </w:t>
      </w:r>
      <w:r>
        <w:rPr>
          <w:rStyle w:val="tevilkastrani"/>
          <w:sz w:val="20"/>
          <w:szCs w:val="20"/>
        </w:rPr>
        <w:t>j</w:t>
      </w:r>
      <w:r w:rsidRPr="00DA17DB">
        <w:rPr>
          <w:rStyle w:val="tevilkastrani"/>
          <w:sz w:val="20"/>
          <w:szCs w:val="20"/>
        </w:rPr>
        <w:t>un</w:t>
      </w:r>
      <w:r>
        <w:rPr>
          <w:rStyle w:val="tevilkastrani"/>
          <w:sz w:val="20"/>
          <w:szCs w:val="20"/>
        </w:rPr>
        <w:t>ij</w:t>
      </w:r>
      <w:r w:rsidRPr="00DA17DB">
        <w:rPr>
          <w:rStyle w:val="tevilkastrani"/>
          <w:sz w:val="20"/>
          <w:szCs w:val="20"/>
        </w:rPr>
        <w:t xml:space="preserve"> 2002).</w:t>
      </w:r>
    </w:p>
    <w:p w:rsidR="00EC24CE" w:rsidRPr="00DA17DB" w:rsidRDefault="00EC24CE" w:rsidP="00EC24CE">
      <w:pPr>
        <w:numPr>
          <w:ilvl w:val="0"/>
          <w:numId w:val="6"/>
        </w:numPr>
        <w:jc w:val="both"/>
        <w:rPr>
          <w:rStyle w:val="tevilkastrani"/>
          <w:sz w:val="20"/>
          <w:szCs w:val="20"/>
          <w:lang w:val="en-US"/>
        </w:rPr>
      </w:pPr>
      <w:proofErr w:type="spellStart"/>
      <w:r w:rsidRPr="00DA17DB">
        <w:rPr>
          <w:rStyle w:val="tevilkastrani"/>
          <w:sz w:val="20"/>
          <w:szCs w:val="20"/>
          <w:lang w:val="en-US"/>
        </w:rPr>
        <w:t>Schlögel</w:t>
      </w:r>
      <w:proofErr w:type="spellEnd"/>
      <w:r w:rsidRPr="00DA17DB">
        <w:rPr>
          <w:rStyle w:val="tevilkastrani"/>
          <w:sz w:val="20"/>
          <w:szCs w:val="20"/>
          <w:lang w:val="en-US"/>
        </w:rPr>
        <w:t xml:space="preserve">, Karl. </w:t>
      </w:r>
      <w:smartTag w:uri="urn:schemas-microsoft-com:office:smarttags" w:element="City">
        <w:smartTag w:uri="urn:schemas-microsoft-com:office:smarttags" w:element="place">
          <w:r w:rsidRPr="00DA17DB">
            <w:rPr>
              <w:rStyle w:val="tevilkastrani"/>
              <w:i/>
              <w:iCs/>
              <w:sz w:val="20"/>
              <w:szCs w:val="20"/>
              <w:lang w:val="en-US"/>
            </w:rPr>
            <w:t>Moscow</w:t>
          </w:r>
        </w:smartTag>
      </w:smartTag>
      <w:r w:rsidRPr="00DA17DB">
        <w:rPr>
          <w:rStyle w:val="tevilkastrani"/>
          <w:i/>
          <w:iCs/>
          <w:sz w:val="20"/>
          <w:szCs w:val="20"/>
          <w:lang w:val="en-US"/>
        </w:rPr>
        <w:t xml:space="preserve"> 1937</w:t>
      </w:r>
      <w:r w:rsidRPr="00DA17DB">
        <w:rPr>
          <w:rStyle w:val="tevilkastrani"/>
          <w:sz w:val="20"/>
          <w:szCs w:val="20"/>
          <w:lang w:val="en-US"/>
        </w:rPr>
        <w:t xml:space="preserve">. </w:t>
      </w:r>
      <w:smartTag w:uri="urn:schemas-microsoft-com:office:smarttags" w:element="City">
        <w:smartTag w:uri="urn:schemas-microsoft-com:office:smarttags" w:element="place">
          <w:r w:rsidRPr="00DA17DB">
            <w:rPr>
              <w:rStyle w:val="tevilkastrani"/>
              <w:sz w:val="20"/>
              <w:szCs w:val="20"/>
              <w:lang w:val="en-US"/>
            </w:rPr>
            <w:t>Cambridge</w:t>
          </w:r>
        </w:smartTag>
      </w:smartTag>
      <w:r w:rsidRPr="00DA17DB">
        <w:rPr>
          <w:rStyle w:val="tevilkastrani"/>
          <w:sz w:val="20"/>
          <w:szCs w:val="20"/>
          <w:lang w:val="en-US"/>
        </w:rPr>
        <w:t>: Polity, 2012.</w:t>
      </w:r>
    </w:p>
    <w:p w:rsidR="00EC24CE" w:rsidRPr="00DA17DB" w:rsidRDefault="00EC24CE" w:rsidP="00EC24CE">
      <w:pPr>
        <w:numPr>
          <w:ilvl w:val="0"/>
          <w:numId w:val="6"/>
        </w:numPr>
        <w:jc w:val="both"/>
        <w:rPr>
          <w:rStyle w:val="tevilkastrani"/>
          <w:sz w:val="20"/>
          <w:szCs w:val="20"/>
          <w:lang w:val="en-US"/>
        </w:rPr>
      </w:pPr>
      <w:r w:rsidRPr="00DA17DB">
        <w:rPr>
          <w:rStyle w:val="tevilkastrani"/>
          <w:sz w:val="20"/>
          <w:szCs w:val="20"/>
          <w:lang w:val="en-US"/>
        </w:rPr>
        <w:t>Schuler, Friedrich E. </w:t>
      </w:r>
      <w:r w:rsidRPr="00DA17DB">
        <w:rPr>
          <w:rStyle w:val="tevilkastrani"/>
          <w:i/>
          <w:iCs/>
          <w:sz w:val="20"/>
          <w:szCs w:val="20"/>
          <w:lang w:val="en-US"/>
        </w:rPr>
        <w:t xml:space="preserve">Mexico between Hitler and Roosevelt. Mexican foreign relations in the age of </w:t>
      </w:r>
      <w:proofErr w:type="spellStart"/>
      <w:r w:rsidRPr="00DA17DB">
        <w:rPr>
          <w:rStyle w:val="tevilkastrani"/>
          <w:i/>
          <w:iCs/>
          <w:sz w:val="20"/>
          <w:szCs w:val="20"/>
          <w:lang w:val="en-US"/>
        </w:rPr>
        <w:t>Lázaro</w:t>
      </w:r>
      <w:proofErr w:type="spellEnd"/>
      <w:r w:rsidRPr="00DA17DB">
        <w:rPr>
          <w:rStyle w:val="tevilkastrani"/>
          <w:i/>
          <w:iCs/>
          <w:sz w:val="20"/>
          <w:szCs w:val="20"/>
          <w:lang w:val="en-US"/>
        </w:rPr>
        <w:t xml:space="preserve"> </w:t>
      </w:r>
      <w:proofErr w:type="spellStart"/>
      <w:r w:rsidRPr="00DA17DB">
        <w:rPr>
          <w:rStyle w:val="tevilkastrani"/>
          <w:i/>
          <w:iCs/>
          <w:sz w:val="20"/>
          <w:szCs w:val="20"/>
          <w:lang w:val="en-US"/>
        </w:rPr>
        <w:t>Cárdenas</w:t>
      </w:r>
      <w:proofErr w:type="spellEnd"/>
      <w:r w:rsidRPr="00DA17DB">
        <w:rPr>
          <w:rStyle w:val="tevilkastrani"/>
          <w:i/>
          <w:iCs/>
          <w:sz w:val="20"/>
          <w:szCs w:val="20"/>
          <w:lang w:val="en-US"/>
        </w:rPr>
        <w:t>, 1934</w:t>
      </w:r>
      <w:r w:rsidRPr="00DA17DB">
        <w:rPr>
          <w:sz w:val="20"/>
          <w:szCs w:val="20"/>
        </w:rPr>
        <w:t>–</w:t>
      </w:r>
      <w:r w:rsidRPr="00DA17DB">
        <w:rPr>
          <w:rStyle w:val="tevilkastrani"/>
          <w:i/>
          <w:iCs/>
          <w:sz w:val="20"/>
          <w:szCs w:val="20"/>
          <w:lang w:val="en-US"/>
        </w:rPr>
        <w:t>1940</w:t>
      </w:r>
      <w:r w:rsidRPr="00DA17DB">
        <w:rPr>
          <w:rStyle w:val="tevilkastrani"/>
          <w:sz w:val="20"/>
          <w:szCs w:val="20"/>
          <w:lang w:val="en-US"/>
        </w:rPr>
        <w:t xml:space="preserve">. </w:t>
      </w:r>
      <w:smartTag w:uri="urn:schemas-microsoft-com:office:smarttags" w:element="City">
        <w:r w:rsidRPr="00DA17DB">
          <w:rPr>
            <w:rStyle w:val="tevilkastrani"/>
            <w:sz w:val="20"/>
            <w:szCs w:val="20"/>
            <w:lang w:val="en-US"/>
          </w:rPr>
          <w:t>Albuquerque</w:t>
        </w:r>
      </w:smartTag>
      <w:r w:rsidRPr="00DA17DB">
        <w:rPr>
          <w:rStyle w:val="tevilkastrani"/>
          <w:sz w:val="20"/>
          <w:szCs w:val="20"/>
          <w:lang w:val="en-US"/>
        </w:rPr>
        <w:t xml:space="preserve">: </w:t>
      </w:r>
      <w:smartTag w:uri="urn:schemas-microsoft-com:office:smarttags" w:element="place">
        <w:smartTag w:uri="urn:schemas-microsoft-com:office:smarttags" w:element="PlaceType">
          <w:r w:rsidRPr="00DA17DB">
            <w:rPr>
              <w:rStyle w:val="tevilkastrani"/>
              <w:sz w:val="20"/>
              <w:szCs w:val="20"/>
              <w:lang w:val="en-US"/>
            </w:rPr>
            <w:t>University</w:t>
          </w:r>
        </w:smartTag>
        <w:r w:rsidRPr="00DA17DB">
          <w:rPr>
            <w:rStyle w:val="tevilkastrani"/>
            <w:sz w:val="20"/>
            <w:szCs w:val="20"/>
            <w:lang w:val="en-US"/>
          </w:rPr>
          <w:t xml:space="preserve"> of </w:t>
        </w:r>
        <w:smartTag w:uri="urn:schemas-microsoft-com:office:smarttags" w:element="PlaceName">
          <w:r w:rsidRPr="00DA17DB">
            <w:rPr>
              <w:rStyle w:val="tevilkastrani"/>
              <w:sz w:val="20"/>
              <w:szCs w:val="20"/>
              <w:lang w:val="en-US"/>
            </w:rPr>
            <w:t>New Mexico</w:t>
          </w:r>
        </w:smartTag>
      </w:smartTag>
      <w:r w:rsidRPr="00DA17DB">
        <w:rPr>
          <w:rStyle w:val="tevilkastrani"/>
          <w:sz w:val="20"/>
          <w:szCs w:val="20"/>
          <w:lang w:val="en-US"/>
        </w:rPr>
        <w:t xml:space="preserve"> Press, 1998.</w:t>
      </w:r>
    </w:p>
    <w:p w:rsidR="00EC24CE" w:rsidRPr="00DA17DB" w:rsidRDefault="00EC24CE" w:rsidP="00EC24CE">
      <w:pPr>
        <w:numPr>
          <w:ilvl w:val="0"/>
          <w:numId w:val="6"/>
        </w:numPr>
        <w:rPr>
          <w:rStyle w:val="tevilkastrani"/>
          <w:sz w:val="20"/>
          <w:szCs w:val="20"/>
        </w:rPr>
      </w:pPr>
      <w:r w:rsidRPr="00DA17DB">
        <w:rPr>
          <w:rFonts w:eastAsia="Arial Unicode MS"/>
          <w:sz w:val="20"/>
          <w:szCs w:val="20"/>
        </w:rPr>
        <w:t xml:space="preserve">Scotti, </w:t>
      </w:r>
      <w:proofErr w:type="spellStart"/>
      <w:r w:rsidRPr="00DA17DB">
        <w:rPr>
          <w:rFonts w:eastAsia="Arial Unicode MS"/>
          <w:sz w:val="20"/>
          <w:szCs w:val="20"/>
        </w:rPr>
        <w:t>Giacomo</w:t>
      </w:r>
      <w:proofErr w:type="spellEnd"/>
      <w:r w:rsidRPr="00DA17DB">
        <w:rPr>
          <w:rFonts w:eastAsia="Arial Unicode MS"/>
          <w:sz w:val="20"/>
          <w:szCs w:val="20"/>
        </w:rPr>
        <w:t xml:space="preserve">. </w:t>
      </w:r>
      <w:r w:rsidRPr="00DA17DB">
        <w:rPr>
          <w:rStyle w:val="tevilkastrani"/>
          <w:rFonts w:eastAsia="Arial Unicode MS"/>
          <w:i/>
          <w:iCs/>
          <w:sz w:val="20"/>
          <w:szCs w:val="20"/>
        </w:rPr>
        <w:t xml:space="preserve">Il gulag in </w:t>
      </w:r>
      <w:proofErr w:type="spellStart"/>
      <w:r w:rsidRPr="00DA17DB">
        <w:rPr>
          <w:rStyle w:val="tevilkastrani"/>
          <w:rFonts w:eastAsia="Arial Unicode MS"/>
          <w:i/>
          <w:iCs/>
          <w:sz w:val="20"/>
          <w:szCs w:val="20"/>
        </w:rPr>
        <w:t>mezzo</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al</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mare</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Nuove</w:t>
      </w:r>
      <w:proofErr w:type="spellEnd"/>
      <w:r w:rsidRPr="00DA17DB">
        <w:rPr>
          <w:rStyle w:val="tevilkastrani"/>
          <w:rFonts w:eastAsia="Arial Unicode MS"/>
          <w:i/>
          <w:iCs/>
          <w:sz w:val="20"/>
          <w:szCs w:val="20"/>
        </w:rPr>
        <w:t xml:space="preserve"> </w:t>
      </w:r>
      <w:proofErr w:type="spellStart"/>
      <w:r w:rsidRPr="00DA17DB">
        <w:rPr>
          <w:rStyle w:val="tevilkastrani"/>
          <w:rFonts w:eastAsia="Arial Unicode MS"/>
          <w:i/>
          <w:iCs/>
          <w:sz w:val="20"/>
          <w:szCs w:val="20"/>
        </w:rPr>
        <w:t>rivelazioni</w:t>
      </w:r>
      <w:proofErr w:type="spellEnd"/>
      <w:r w:rsidRPr="00DA17DB">
        <w:rPr>
          <w:rStyle w:val="tevilkastrani"/>
          <w:rFonts w:eastAsia="Arial Unicode MS"/>
          <w:i/>
          <w:iCs/>
          <w:sz w:val="20"/>
          <w:szCs w:val="20"/>
        </w:rPr>
        <w:t xml:space="preserve"> su Goli Otok. </w:t>
      </w:r>
      <w:proofErr w:type="spellStart"/>
      <w:r w:rsidRPr="00DA17DB">
        <w:rPr>
          <w:rFonts w:eastAsia="Arial Unicode MS"/>
          <w:sz w:val="20"/>
          <w:szCs w:val="20"/>
        </w:rPr>
        <w:t>Trieste</w:t>
      </w:r>
      <w:proofErr w:type="spellEnd"/>
      <w:r w:rsidRPr="00DA17DB">
        <w:rPr>
          <w:rFonts w:eastAsia="Arial Unicode MS"/>
          <w:sz w:val="20"/>
          <w:szCs w:val="20"/>
        </w:rPr>
        <w:t xml:space="preserve">: </w:t>
      </w:r>
      <w:proofErr w:type="spellStart"/>
      <w:r w:rsidRPr="00DA17DB">
        <w:rPr>
          <w:rFonts w:eastAsia="Arial Unicode MS"/>
          <w:sz w:val="20"/>
          <w:szCs w:val="20"/>
        </w:rPr>
        <w:t>Lint</w:t>
      </w:r>
      <w:proofErr w:type="spellEnd"/>
      <w:r w:rsidRPr="00DA17DB">
        <w:rPr>
          <w:rFonts w:eastAsia="Arial Unicode MS"/>
          <w:sz w:val="20"/>
          <w:szCs w:val="20"/>
        </w:rPr>
        <w:t>, 2012.</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Sema</w:t>
      </w:r>
      <w:proofErr w:type="spellEnd"/>
      <w:r w:rsidRPr="00DA17DB">
        <w:rPr>
          <w:rStyle w:val="tevilkastrani"/>
          <w:sz w:val="20"/>
          <w:szCs w:val="20"/>
        </w:rPr>
        <w:t xml:space="preserve">, Paolo. </w:t>
      </w:r>
      <w:proofErr w:type="spellStart"/>
      <w:r w:rsidRPr="00DA17DB">
        <w:rPr>
          <w:rStyle w:val="tevilkastrani"/>
          <w:i/>
          <w:iCs/>
          <w:sz w:val="20"/>
          <w:szCs w:val="20"/>
        </w:rPr>
        <w:t>Siamo</w:t>
      </w:r>
      <w:proofErr w:type="spellEnd"/>
      <w:r w:rsidRPr="00DA17DB">
        <w:rPr>
          <w:rStyle w:val="tevilkastrani"/>
          <w:i/>
          <w:iCs/>
          <w:sz w:val="20"/>
          <w:szCs w:val="20"/>
        </w:rPr>
        <w:t xml:space="preserve"> </w:t>
      </w:r>
      <w:proofErr w:type="spellStart"/>
      <w:r w:rsidRPr="00DA17DB">
        <w:rPr>
          <w:rStyle w:val="tevilkastrani"/>
          <w:i/>
          <w:iCs/>
          <w:sz w:val="20"/>
          <w:szCs w:val="20"/>
        </w:rPr>
        <w:t>rimasti</w:t>
      </w:r>
      <w:proofErr w:type="spellEnd"/>
      <w:r w:rsidRPr="00DA17DB">
        <w:rPr>
          <w:rStyle w:val="tevilkastrani"/>
          <w:i/>
          <w:iCs/>
          <w:sz w:val="20"/>
          <w:szCs w:val="20"/>
        </w:rPr>
        <w:t xml:space="preserve"> soli. I </w:t>
      </w:r>
      <w:proofErr w:type="spellStart"/>
      <w:r w:rsidRPr="00DA17DB">
        <w:rPr>
          <w:rStyle w:val="tevilkastrani"/>
          <w:i/>
          <w:iCs/>
          <w:sz w:val="20"/>
          <w:szCs w:val="20"/>
        </w:rPr>
        <w:t>comunisti</w:t>
      </w:r>
      <w:proofErr w:type="spellEnd"/>
      <w:r w:rsidRPr="00DA17DB">
        <w:rPr>
          <w:rStyle w:val="tevilkastrani"/>
          <w:i/>
          <w:iCs/>
          <w:sz w:val="20"/>
          <w:szCs w:val="20"/>
        </w:rPr>
        <w:t xml:space="preserve"> del PCI </w:t>
      </w:r>
      <w:proofErr w:type="spellStart"/>
      <w:r w:rsidRPr="00DA17DB">
        <w:rPr>
          <w:rStyle w:val="tevilkastrani"/>
          <w:i/>
          <w:iCs/>
          <w:sz w:val="20"/>
          <w:szCs w:val="20"/>
        </w:rPr>
        <w:t>nell’Istria</w:t>
      </w:r>
      <w:proofErr w:type="spellEnd"/>
      <w:r w:rsidRPr="00DA17DB">
        <w:rPr>
          <w:rStyle w:val="tevilkastrani"/>
          <w:i/>
          <w:iCs/>
          <w:sz w:val="20"/>
          <w:szCs w:val="20"/>
        </w:rPr>
        <w:t xml:space="preserve"> </w:t>
      </w:r>
      <w:proofErr w:type="spellStart"/>
      <w:r w:rsidRPr="00DA17DB">
        <w:rPr>
          <w:rStyle w:val="tevilkastrani"/>
          <w:i/>
          <w:iCs/>
          <w:sz w:val="20"/>
          <w:szCs w:val="20"/>
        </w:rPr>
        <w:t>occidentale</w:t>
      </w:r>
      <w:proofErr w:type="spellEnd"/>
      <w:r w:rsidRPr="00DA17DB">
        <w:rPr>
          <w:rStyle w:val="tevilkastrani"/>
          <w:i/>
          <w:iCs/>
          <w:sz w:val="20"/>
          <w:szCs w:val="20"/>
        </w:rPr>
        <w:t xml:space="preserve"> dal 1943 </w:t>
      </w:r>
      <w:proofErr w:type="spellStart"/>
      <w:r w:rsidRPr="00DA17DB">
        <w:rPr>
          <w:rStyle w:val="tevilkastrani"/>
          <w:i/>
          <w:iCs/>
          <w:sz w:val="20"/>
          <w:szCs w:val="20"/>
        </w:rPr>
        <w:t>al</w:t>
      </w:r>
      <w:proofErr w:type="spellEnd"/>
      <w:r w:rsidRPr="00DA17DB">
        <w:rPr>
          <w:rStyle w:val="tevilkastrani"/>
          <w:i/>
          <w:iCs/>
          <w:sz w:val="20"/>
          <w:szCs w:val="20"/>
        </w:rPr>
        <w:t xml:space="preserve"> 1946</w:t>
      </w:r>
      <w:r w:rsidRPr="00DA17DB">
        <w:rPr>
          <w:rStyle w:val="tevilkastrani"/>
          <w:sz w:val="20"/>
          <w:szCs w:val="20"/>
        </w:rPr>
        <w:t xml:space="preserve">. </w:t>
      </w:r>
      <w:proofErr w:type="spellStart"/>
      <w:r w:rsidRPr="00DA17DB">
        <w:rPr>
          <w:rStyle w:val="tevilkastrani"/>
          <w:sz w:val="20"/>
          <w:szCs w:val="20"/>
        </w:rPr>
        <w:t>Gorizia</w:t>
      </w:r>
      <w:proofErr w:type="spellEnd"/>
      <w:r w:rsidRPr="00DA17DB">
        <w:rPr>
          <w:rStyle w:val="tevilkastrani"/>
          <w:sz w:val="20"/>
          <w:szCs w:val="20"/>
        </w:rPr>
        <w:t>: Leg, 2004.</w:t>
      </w:r>
    </w:p>
    <w:p w:rsidR="00EC24CE" w:rsidRPr="00DA17DB" w:rsidRDefault="00EC24CE" w:rsidP="00EC24CE">
      <w:pPr>
        <w:numPr>
          <w:ilvl w:val="0"/>
          <w:numId w:val="6"/>
        </w:numPr>
        <w:rPr>
          <w:rStyle w:val="tevilkastrani"/>
          <w:sz w:val="20"/>
          <w:szCs w:val="20"/>
          <w:lang w:val="en-GB"/>
        </w:rPr>
      </w:pPr>
      <w:r w:rsidRPr="00DA17DB">
        <w:rPr>
          <w:rStyle w:val="tevilkastrani"/>
          <w:sz w:val="20"/>
          <w:szCs w:val="20"/>
          <w:lang w:val="en-GB"/>
        </w:rPr>
        <w:t xml:space="preserve">Snyder, Timothy. </w:t>
      </w:r>
      <w:r w:rsidRPr="000A3619">
        <w:rPr>
          <w:sz w:val="20"/>
          <w:szCs w:val="20"/>
        </w:rPr>
        <w:t>»'</w:t>
      </w:r>
      <w:r w:rsidRPr="00DA17DB">
        <w:rPr>
          <w:rStyle w:val="tevilkastrani"/>
          <w:iCs/>
          <w:sz w:val="20"/>
          <w:szCs w:val="20"/>
          <w:lang w:val="en-GB"/>
        </w:rPr>
        <w:t xml:space="preserve">To Resolve the Ukrainian Problem Once and for All'. The Ethnic Cleansing of Ukrainians in </w:t>
      </w:r>
      <w:smartTag w:uri="urn:schemas-microsoft-com:office:smarttags" w:element="country-region">
        <w:smartTag w:uri="urn:schemas-microsoft-com:office:smarttags" w:element="place">
          <w:r w:rsidRPr="00DA17DB">
            <w:rPr>
              <w:rStyle w:val="tevilkastrani"/>
              <w:iCs/>
              <w:sz w:val="20"/>
              <w:szCs w:val="20"/>
              <w:lang w:val="en-GB"/>
            </w:rPr>
            <w:t>Poland</w:t>
          </w:r>
        </w:smartTag>
      </w:smartTag>
      <w:r w:rsidRPr="00DA17DB">
        <w:rPr>
          <w:rStyle w:val="tevilkastrani"/>
          <w:iCs/>
          <w:sz w:val="20"/>
          <w:szCs w:val="20"/>
          <w:lang w:val="en-GB"/>
        </w:rPr>
        <w:t>, 1943</w:t>
      </w:r>
      <w:r w:rsidRPr="00A14EE2">
        <w:rPr>
          <w:sz w:val="20"/>
          <w:szCs w:val="20"/>
        </w:rPr>
        <w:t>–</w:t>
      </w:r>
      <w:r w:rsidRPr="00DA17DB">
        <w:rPr>
          <w:rStyle w:val="tevilkastrani"/>
          <w:iCs/>
          <w:sz w:val="20"/>
          <w:szCs w:val="20"/>
          <w:lang w:val="en-GB"/>
        </w:rPr>
        <w:t>1947</w:t>
      </w:r>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w:t>
      </w:r>
      <w:r w:rsidRPr="00DA17DB">
        <w:rPr>
          <w:rStyle w:val="tevilkastrani"/>
          <w:i/>
          <w:sz w:val="20"/>
          <w:szCs w:val="20"/>
          <w:lang w:val="en-GB"/>
        </w:rPr>
        <w:t>Journal of Cold War Studies</w:t>
      </w:r>
      <w:r w:rsidRPr="00DA17DB">
        <w:rPr>
          <w:rStyle w:val="tevilkastrani"/>
          <w:sz w:val="20"/>
          <w:szCs w:val="20"/>
          <w:lang w:val="en-GB"/>
        </w:rPr>
        <w:t xml:space="preserve"> 2 (1999).</w:t>
      </w:r>
    </w:p>
    <w:p w:rsidR="00EC24CE" w:rsidRPr="00DA17DB" w:rsidRDefault="00EC24CE" w:rsidP="00EC24CE">
      <w:pPr>
        <w:numPr>
          <w:ilvl w:val="0"/>
          <w:numId w:val="6"/>
        </w:numPr>
        <w:rPr>
          <w:rStyle w:val="tevilkastrani"/>
          <w:sz w:val="20"/>
          <w:szCs w:val="20"/>
          <w:lang w:val="en-US"/>
        </w:rPr>
      </w:pPr>
      <w:proofErr w:type="spellStart"/>
      <w:r w:rsidRPr="00DA17DB">
        <w:rPr>
          <w:rStyle w:val="tevilkastrani"/>
          <w:sz w:val="20"/>
          <w:szCs w:val="20"/>
          <w:lang w:val="en-GB"/>
        </w:rPr>
        <w:t>Stavrakis</w:t>
      </w:r>
      <w:proofErr w:type="spellEnd"/>
      <w:r w:rsidRPr="00DA17DB">
        <w:rPr>
          <w:rStyle w:val="tevilkastrani"/>
          <w:sz w:val="20"/>
          <w:szCs w:val="20"/>
          <w:lang w:val="en-GB"/>
        </w:rPr>
        <w:t xml:space="preserve">, Peter J. </w:t>
      </w:r>
      <w:r w:rsidRPr="00DA17DB">
        <w:rPr>
          <w:rStyle w:val="tevilkastrani"/>
          <w:i/>
          <w:iCs/>
          <w:sz w:val="20"/>
          <w:szCs w:val="20"/>
          <w:lang w:val="en-GB"/>
        </w:rPr>
        <w:t>Moscow and Greek Communism, 1944</w:t>
      </w:r>
      <w:r w:rsidRPr="00A14EE2">
        <w:rPr>
          <w:sz w:val="20"/>
          <w:szCs w:val="20"/>
        </w:rPr>
        <w:t>–</w:t>
      </w:r>
      <w:r w:rsidRPr="00DA17DB">
        <w:rPr>
          <w:rStyle w:val="tevilkastrani"/>
          <w:i/>
          <w:iCs/>
          <w:sz w:val="20"/>
          <w:szCs w:val="20"/>
          <w:lang w:val="en-GB"/>
        </w:rPr>
        <w:t>1949</w:t>
      </w:r>
      <w:r w:rsidRPr="00DA17DB">
        <w:rPr>
          <w:rStyle w:val="tevilkastrani"/>
          <w:sz w:val="20"/>
          <w:szCs w:val="20"/>
          <w:lang w:val="en-GB"/>
        </w:rPr>
        <w:t xml:space="preserve">. </w:t>
      </w:r>
      <w:smartTag w:uri="urn:schemas-microsoft-com:office:smarttags" w:element="City">
        <w:r w:rsidRPr="00DA17DB">
          <w:rPr>
            <w:rStyle w:val="tevilkastrani"/>
            <w:sz w:val="20"/>
            <w:szCs w:val="20"/>
            <w:lang w:val="en-GB"/>
          </w:rPr>
          <w:t>Ithaca</w:t>
        </w:r>
      </w:smartTag>
      <w:r w:rsidRPr="00DA17DB">
        <w:rPr>
          <w:rStyle w:val="tevilkastrani"/>
          <w:sz w:val="20"/>
          <w:szCs w:val="20"/>
          <w:lang w:val="en-GB"/>
        </w:rPr>
        <w:t xml:space="preserve">: </w:t>
      </w:r>
      <w:smartTag w:uri="urn:schemas-microsoft-com:office:smarttags" w:element="place">
        <w:smartTag w:uri="urn:schemas-microsoft-com:office:smarttags" w:element="PlaceName">
          <w:r w:rsidRPr="00DA17DB">
            <w:rPr>
              <w:rStyle w:val="tevilkastrani"/>
              <w:sz w:val="20"/>
              <w:szCs w:val="20"/>
              <w:lang w:val="en-GB"/>
            </w:rPr>
            <w:t>Cornell</w:t>
          </w:r>
        </w:smartTag>
        <w:r w:rsidRPr="00DA17DB">
          <w:rPr>
            <w:rStyle w:val="tevilkastrani"/>
            <w:sz w:val="20"/>
            <w:szCs w:val="20"/>
            <w:lang w:val="en-GB"/>
          </w:rPr>
          <w:t xml:space="preserve"> </w:t>
        </w:r>
        <w:smartTag w:uri="urn:schemas-microsoft-com:office:smarttags" w:element="PlaceType">
          <w:r w:rsidRPr="00DA17DB">
            <w:rPr>
              <w:rStyle w:val="tevilkastrani"/>
              <w:sz w:val="20"/>
              <w:szCs w:val="20"/>
              <w:lang w:val="en-GB"/>
            </w:rPr>
            <w:t>University</w:t>
          </w:r>
        </w:smartTag>
      </w:smartTag>
      <w:r w:rsidRPr="00DA17DB">
        <w:rPr>
          <w:rStyle w:val="tevilkastrani"/>
          <w:sz w:val="20"/>
          <w:szCs w:val="20"/>
          <w:lang w:val="en-GB"/>
        </w:rPr>
        <w:t xml:space="preserve"> Press, 1989.</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Stuhlpfarrer</w:t>
      </w:r>
      <w:proofErr w:type="spellEnd"/>
      <w:r w:rsidRPr="00DA17DB">
        <w:rPr>
          <w:rStyle w:val="tevilkastrani"/>
          <w:sz w:val="20"/>
          <w:szCs w:val="20"/>
        </w:rPr>
        <w:t xml:space="preserve">, Karl. </w:t>
      </w:r>
      <w:r w:rsidRPr="00DA17DB">
        <w:rPr>
          <w:rStyle w:val="tevilkastrani"/>
          <w:i/>
          <w:iCs/>
          <w:sz w:val="20"/>
          <w:szCs w:val="20"/>
        </w:rPr>
        <w:t xml:space="preserve">Le zone di </w:t>
      </w:r>
      <w:proofErr w:type="spellStart"/>
      <w:r w:rsidRPr="00DA17DB">
        <w:rPr>
          <w:rStyle w:val="tevilkastrani"/>
          <w:i/>
          <w:iCs/>
          <w:sz w:val="20"/>
          <w:szCs w:val="20"/>
        </w:rPr>
        <w:t>operazione</w:t>
      </w:r>
      <w:proofErr w:type="spellEnd"/>
      <w:r w:rsidRPr="00DA17DB">
        <w:rPr>
          <w:rStyle w:val="tevilkastrani"/>
          <w:i/>
          <w:iCs/>
          <w:sz w:val="20"/>
          <w:szCs w:val="20"/>
        </w:rPr>
        <w:t xml:space="preserve"> </w:t>
      </w:r>
      <w:proofErr w:type="spellStart"/>
      <w:r w:rsidRPr="00DA17DB">
        <w:rPr>
          <w:rStyle w:val="tevilkastrani"/>
          <w:i/>
          <w:iCs/>
          <w:sz w:val="20"/>
          <w:szCs w:val="20"/>
        </w:rPr>
        <w:t>Prealpi</w:t>
      </w:r>
      <w:proofErr w:type="spellEnd"/>
      <w:r w:rsidRPr="00DA17DB">
        <w:rPr>
          <w:rStyle w:val="tevilkastrani"/>
          <w:i/>
          <w:iCs/>
          <w:sz w:val="20"/>
          <w:szCs w:val="20"/>
        </w:rPr>
        <w:t xml:space="preserve"> e Litorale </w:t>
      </w:r>
      <w:proofErr w:type="spellStart"/>
      <w:r w:rsidRPr="00DA17DB">
        <w:rPr>
          <w:rStyle w:val="tevilkastrani"/>
          <w:i/>
          <w:iCs/>
          <w:sz w:val="20"/>
          <w:szCs w:val="20"/>
        </w:rPr>
        <w:t>adriatico</w:t>
      </w:r>
      <w:proofErr w:type="spellEnd"/>
      <w:r w:rsidRPr="00DA17DB">
        <w:rPr>
          <w:rStyle w:val="tevilkastrani"/>
          <w:i/>
          <w:iCs/>
          <w:sz w:val="20"/>
          <w:szCs w:val="20"/>
        </w:rPr>
        <w:t>, 1943</w:t>
      </w:r>
      <w:r w:rsidRPr="00A14EE2">
        <w:rPr>
          <w:sz w:val="20"/>
          <w:szCs w:val="20"/>
        </w:rPr>
        <w:t>–</w:t>
      </w:r>
      <w:r w:rsidRPr="00DA17DB">
        <w:rPr>
          <w:rStyle w:val="tevilkastrani"/>
          <w:i/>
          <w:iCs/>
          <w:sz w:val="20"/>
          <w:szCs w:val="20"/>
        </w:rPr>
        <w:t>1945</w:t>
      </w:r>
      <w:r w:rsidRPr="00DA17DB">
        <w:rPr>
          <w:rStyle w:val="tevilkastrani"/>
          <w:sz w:val="20"/>
          <w:szCs w:val="20"/>
        </w:rPr>
        <w:t xml:space="preserve">. </w:t>
      </w:r>
      <w:proofErr w:type="spellStart"/>
      <w:r w:rsidRPr="00DA17DB">
        <w:rPr>
          <w:rStyle w:val="tevilkastrani"/>
          <w:sz w:val="20"/>
          <w:szCs w:val="20"/>
        </w:rPr>
        <w:t>Gorizia</w:t>
      </w:r>
      <w:proofErr w:type="spellEnd"/>
      <w:r w:rsidRPr="00DA17DB">
        <w:rPr>
          <w:rStyle w:val="tevilkastrani"/>
          <w:sz w:val="20"/>
          <w:szCs w:val="20"/>
        </w:rPr>
        <w:t xml:space="preserve">: </w:t>
      </w:r>
      <w:proofErr w:type="spellStart"/>
      <w:r w:rsidRPr="00DA17DB">
        <w:rPr>
          <w:rStyle w:val="tevilkastrani"/>
          <w:sz w:val="20"/>
          <w:szCs w:val="20"/>
        </w:rPr>
        <w:t>Edizioni</w:t>
      </w:r>
      <w:proofErr w:type="spellEnd"/>
      <w:r w:rsidRPr="00DA17DB">
        <w:rPr>
          <w:rStyle w:val="tevilkastrani"/>
          <w:sz w:val="20"/>
          <w:szCs w:val="20"/>
        </w:rPr>
        <w:t xml:space="preserve"> </w:t>
      </w:r>
      <w:proofErr w:type="spellStart"/>
      <w:r w:rsidRPr="00DA17DB">
        <w:rPr>
          <w:rStyle w:val="tevilkastrani"/>
          <w:sz w:val="20"/>
          <w:szCs w:val="20"/>
        </w:rPr>
        <w:t>Libreria</w:t>
      </w:r>
      <w:proofErr w:type="spellEnd"/>
      <w:r w:rsidRPr="00DA17DB">
        <w:rPr>
          <w:rStyle w:val="tevilkastrani"/>
          <w:sz w:val="20"/>
          <w:szCs w:val="20"/>
        </w:rPr>
        <w:t xml:space="preserve"> </w:t>
      </w:r>
      <w:proofErr w:type="spellStart"/>
      <w:r w:rsidRPr="00DA17DB">
        <w:rPr>
          <w:rStyle w:val="tevilkastrani"/>
          <w:sz w:val="20"/>
          <w:szCs w:val="20"/>
        </w:rPr>
        <w:t>Adamo</w:t>
      </w:r>
      <w:proofErr w:type="spellEnd"/>
      <w:r w:rsidRPr="00DA17DB">
        <w:rPr>
          <w:rStyle w:val="tevilkastrani"/>
          <w:sz w:val="20"/>
          <w:szCs w:val="20"/>
        </w:rPr>
        <w:t>, 1968.</w:t>
      </w:r>
    </w:p>
    <w:p w:rsidR="00EC24CE" w:rsidRPr="00DA17DB" w:rsidRDefault="00EC24CE" w:rsidP="00EC24CE">
      <w:pPr>
        <w:numPr>
          <w:ilvl w:val="0"/>
          <w:numId w:val="6"/>
        </w:numPr>
        <w:rPr>
          <w:rStyle w:val="tevilkastrani"/>
          <w:sz w:val="20"/>
          <w:szCs w:val="20"/>
          <w:lang w:val="en-GB"/>
        </w:rPr>
      </w:pPr>
      <w:r w:rsidRPr="00DA17DB">
        <w:rPr>
          <w:rStyle w:val="tevilkastrani"/>
          <w:sz w:val="20"/>
          <w:szCs w:val="20"/>
          <w:lang w:val="en-GB"/>
        </w:rPr>
        <w:t xml:space="preserve">Swain, Geoffrey. </w:t>
      </w:r>
      <w:r w:rsidRPr="000A3619">
        <w:rPr>
          <w:sz w:val="20"/>
          <w:szCs w:val="20"/>
        </w:rPr>
        <w:t>»</w:t>
      </w:r>
      <w:r w:rsidRPr="00DA17DB">
        <w:rPr>
          <w:rStyle w:val="tevilkastrani"/>
          <w:iCs/>
          <w:sz w:val="20"/>
          <w:szCs w:val="20"/>
          <w:lang w:val="en-GB"/>
        </w:rPr>
        <w:t xml:space="preserve">The </w:t>
      </w:r>
      <w:proofErr w:type="spellStart"/>
      <w:r w:rsidRPr="00DA17DB">
        <w:rPr>
          <w:rStyle w:val="tevilkastrani"/>
          <w:iCs/>
          <w:sz w:val="20"/>
          <w:szCs w:val="20"/>
          <w:lang w:val="en-GB"/>
        </w:rPr>
        <w:t>Comintern</w:t>
      </w:r>
      <w:proofErr w:type="spellEnd"/>
      <w:r w:rsidRPr="00DA17DB">
        <w:rPr>
          <w:rStyle w:val="tevilkastrani"/>
          <w:iCs/>
          <w:sz w:val="20"/>
          <w:szCs w:val="20"/>
          <w:lang w:val="en-GB"/>
        </w:rPr>
        <w:t xml:space="preserve"> and Southern Europe, 1938</w:t>
      </w:r>
      <w:r w:rsidRPr="00A14EE2">
        <w:rPr>
          <w:sz w:val="20"/>
          <w:szCs w:val="20"/>
        </w:rPr>
        <w:t>–</w:t>
      </w:r>
      <w:r w:rsidRPr="00DA17DB">
        <w:rPr>
          <w:rStyle w:val="tevilkastrani"/>
          <w:iCs/>
          <w:sz w:val="20"/>
          <w:szCs w:val="20"/>
          <w:lang w:val="en-GB"/>
        </w:rPr>
        <w:t>1943</w:t>
      </w:r>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V: </w:t>
      </w:r>
      <w:r w:rsidRPr="00DA17DB">
        <w:rPr>
          <w:rStyle w:val="tevilkastrani"/>
          <w:i/>
          <w:iCs/>
          <w:sz w:val="20"/>
          <w:szCs w:val="20"/>
          <w:lang w:val="en-GB"/>
        </w:rPr>
        <w:t>Resistance and Revolution in Mediterranean Europe 1939</w:t>
      </w:r>
      <w:r w:rsidRPr="00A14EE2">
        <w:rPr>
          <w:sz w:val="20"/>
          <w:szCs w:val="20"/>
        </w:rPr>
        <w:t>–</w:t>
      </w:r>
      <w:r w:rsidRPr="00DA17DB">
        <w:rPr>
          <w:rStyle w:val="tevilkastrani"/>
          <w:i/>
          <w:iCs/>
          <w:sz w:val="20"/>
          <w:szCs w:val="20"/>
          <w:lang w:val="en-GB"/>
        </w:rPr>
        <w:t>1948</w:t>
      </w:r>
      <w:r w:rsidRPr="00DA17DB">
        <w:rPr>
          <w:rStyle w:val="tevilkastrani"/>
          <w:sz w:val="20"/>
          <w:szCs w:val="20"/>
          <w:lang w:val="en-GB"/>
        </w:rPr>
        <w:t xml:space="preserve">, </w:t>
      </w:r>
      <w:smartTag w:uri="urn:schemas-microsoft-com:office:smarttags" w:element="City">
        <w:smartTag w:uri="urn:schemas-microsoft-com:office:smarttags" w:element="place">
          <w:r w:rsidRPr="00DA17DB">
            <w:rPr>
              <w:rStyle w:val="tevilkastrani"/>
              <w:sz w:val="20"/>
              <w:szCs w:val="20"/>
              <w:lang w:val="en-GB"/>
            </w:rPr>
            <w:t>ur</w:t>
          </w:r>
        </w:smartTag>
      </w:smartTag>
      <w:r w:rsidRPr="00DA17DB">
        <w:rPr>
          <w:rStyle w:val="tevilkastrani"/>
          <w:sz w:val="20"/>
          <w:szCs w:val="20"/>
          <w:lang w:val="en-GB"/>
        </w:rPr>
        <w:t xml:space="preserve">. Tony </w:t>
      </w:r>
      <w:proofErr w:type="spellStart"/>
      <w:r w:rsidRPr="00DA17DB">
        <w:rPr>
          <w:rStyle w:val="tevilkastrani"/>
          <w:sz w:val="20"/>
          <w:szCs w:val="20"/>
          <w:lang w:val="en-GB"/>
        </w:rPr>
        <w:t>Judt</w:t>
      </w:r>
      <w:proofErr w:type="spellEnd"/>
      <w:r>
        <w:rPr>
          <w:rStyle w:val="tevilkastrani"/>
          <w:sz w:val="20"/>
          <w:szCs w:val="20"/>
          <w:lang w:val="en-GB"/>
        </w:rPr>
        <w:t>.</w:t>
      </w:r>
      <w:r w:rsidRPr="00DA17DB">
        <w:rPr>
          <w:rStyle w:val="tevilkastrani"/>
          <w:sz w:val="20"/>
          <w:szCs w:val="20"/>
          <w:lang w:val="en-GB"/>
        </w:rPr>
        <w:t xml:space="preserve"> London in New York: Routledge, 1989.</w:t>
      </w:r>
    </w:p>
    <w:p w:rsidR="00EC24CE" w:rsidRPr="00DA17DB" w:rsidRDefault="00EC24CE" w:rsidP="00EC24CE">
      <w:pPr>
        <w:numPr>
          <w:ilvl w:val="0"/>
          <w:numId w:val="6"/>
        </w:numPr>
        <w:rPr>
          <w:rStyle w:val="tevilkastrani"/>
          <w:sz w:val="20"/>
          <w:szCs w:val="20"/>
          <w:lang w:val="en-GB"/>
        </w:rPr>
      </w:pPr>
      <w:r w:rsidRPr="00DA17DB">
        <w:rPr>
          <w:rStyle w:val="tevilkastrani"/>
          <w:sz w:val="20"/>
          <w:szCs w:val="20"/>
          <w:lang w:val="en-GB"/>
        </w:rPr>
        <w:t>Swain, Geoffrey.</w:t>
      </w:r>
      <w:r w:rsidRPr="00DA17DB">
        <w:rPr>
          <w:rStyle w:val="tevilkastrani"/>
          <w:i/>
          <w:iCs/>
          <w:sz w:val="20"/>
          <w:szCs w:val="20"/>
          <w:lang w:val="en-GB"/>
        </w:rPr>
        <w:t xml:space="preserve"> </w:t>
      </w:r>
      <w:r w:rsidRPr="000A3619">
        <w:rPr>
          <w:sz w:val="20"/>
          <w:szCs w:val="20"/>
        </w:rPr>
        <w:t>»</w:t>
      </w:r>
      <w:r w:rsidRPr="00DA17DB">
        <w:rPr>
          <w:rStyle w:val="tevilkastrani"/>
          <w:iCs/>
          <w:sz w:val="20"/>
          <w:szCs w:val="20"/>
          <w:lang w:val="en-GB"/>
        </w:rPr>
        <w:t xml:space="preserve">The </w:t>
      </w:r>
      <w:proofErr w:type="spellStart"/>
      <w:r w:rsidRPr="00DA17DB">
        <w:rPr>
          <w:rStyle w:val="tevilkastrani"/>
          <w:iCs/>
          <w:sz w:val="20"/>
          <w:szCs w:val="20"/>
          <w:lang w:val="en-GB"/>
        </w:rPr>
        <w:t>Cominform</w:t>
      </w:r>
      <w:proofErr w:type="spellEnd"/>
      <w:r w:rsidRPr="00DA17DB">
        <w:rPr>
          <w:rStyle w:val="tevilkastrani"/>
          <w:iCs/>
          <w:sz w:val="20"/>
          <w:szCs w:val="20"/>
          <w:lang w:val="en-GB"/>
        </w:rPr>
        <w:t>. Tito’s International?</w:t>
      </w:r>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w:t>
      </w:r>
      <w:r w:rsidRPr="00DA17DB">
        <w:rPr>
          <w:rStyle w:val="tevilkastrani"/>
          <w:i/>
          <w:sz w:val="20"/>
          <w:szCs w:val="20"/>
          <w:lang w:val="en-GB"/>
        </w:rPr>
        <w:t>The Historical Journal</w:t>
      </w:r>
      <w:r w:rsidRPr="00DA17DB">
        <w:rPr>
          <w:rStyle w:val="tevilkastrani"/>
          <w:sz w:val="20"/>
          <w:szCs w:val="20"/>
          <w:lang w:val="en-GB"/>
        </w:rPr>
        <w:t xml:space="preserve"> 35, </w:t>
      </w:r>
      <w:proofErr w:type="spellStart"/>
      <w:r w:rsidRPr="00DA17DB">
        <w:rPr>
          <w:rStyle w:val="tevilkastrani"/>
          <w:sz w:val="20"/>
          <w:szCs w:val="20"/>
          <w:lang w:val="en-GB"/>
        </w:rPr>
        <w:t>št</w:t>
      </w:r>
      <w:proofErr w:type="spellEnd"/>
      <w:r w:rsidRPr="00DA17DB">
        <w:rPr>
          <w:rStyle w:val="tevilkastrani"/>
          <w:sz w:val="20"/>
          <w:szCs w:val="20"/>
          <w:lang w:val="en-GB"/>
        </w:rPr>
        <w:t>. 3 (</w:t>
      </w:r>
      <w:proofErr w:type="spellStart"/>
      <w:r w:rsidRPr="00DA17DB">
        <w:rPr>
          <w:rStyle w:val="tevilkastrani"/>
          <w:sz w:val="20"/>
          <w:szCs w:val="20"/>
          <w:lang w:val="en-GB"/>
        </w:rPr>
        <w:t>sep</w:t>
      </w:r>
      <w:r>
        <w:rPr>
          <w:rStyle w:val="tevilkastrani"/>
          <w:sz w:val="20"/>
          <w:szCs w:val="20"/>
          <w:lang w:val="en-GB"/>
        </w:rPr>
        <w:t>tember</w:t>
      </w:r>
      <w:proofErr w:type="spellEnd"/>
      <w:r w:rsidRPr="00DA17DB">
        <w:rPr>
          <w:rStyle w:val="tevilkastrani"/>
          <w:sz w:val="20"/>
          <w:szCs w:val="20"/>
          <w:lang w:val="en-GB"/>
        </w:rPr>
        <w:t xml:space="preserve"> 1992).</w:t>
      </w:r>
    </w:p>
    <w:p w:rsidR="00EC24CE" w:rsidRPr="000A3619" w:rsidRDefault="00EC24CE" w:rsidP="00EC24CE">
      <w:pPr>
        <w:numPr>
          <w:ilvl w:val="0"/>
          <w:numId w:val="6"/>
        </w:numPr>
        <w:rPr>
          <w:rStyle w:val="tevilkastrani"/>
          <w:sz w:val="20"/>
          <w:szCs w:val="20"/>
          <w:lang w:val="en-US"/>
        </w:rPr>
      </w:pPr>
      <w:r w:rsidRPr="00DA17DB">
        <w:rPr>
          <w:rStyle w:val="tevilkastrani"/>
          <w:sz w:val="20"/>
          <w:szCs w:val="20"/>
          <w:lang w:val="en-GB"/>
        </w:rPr>
        <w:t>Swain, Geoffrey.</w:t>
      </w:r>
      <w:r w:rsidRPr="00DA17DB">
        <w:rPr>
          <w:rStyle w:val="tevilkastrani"/>
          <w:i/>
          <w:iCs/>
          <w:sz w:val="20"/>
          <w:szCs w:val="20"/>
          <w:lang w:val="en-GB"/>
        </w:rPr>
        <w:t xml:space="preserve"> </w:t>
      </w:r>
      <w:r w:rsidRPr="000A3619">
        <w:rPr>
          <w:sz w:val="20"/>
          <w:szCs w:val="20"/>
        </w:rPr>
        <w:t>»</w:t>
      </w:r>
      <w:r w:rsidRPr="00DA17DB">
        <w:rPr>
          <w:rStyle w:val="tevilkastrani"/>
          <w:iCs/>
          <w:sz w:val="20"/>
          <w:szCs w:val="20"/>
          <w:lang w:val="en-GB"/>
        </w:rPr>
        <w:t xml:space="preserve">Tito and the Twilight of the </w:t>
      </w:r>
      <w:proofErr w:type="spellStart"/>
      <w:r w:rsidRPr="00DA17DB">
        <w:rPr>
          <w:rStyle w:val="tevilkastrani"/>
          <w:iCs/>
          <w:sz w:val="20"/>
          <w:szCs w:val="20"/>
          <w:lang w:val="en-GB"/>
        </w:rPr>
        <w:t>Komintern</w:t>
      </w:r>
      <w:proofErr w:type="spellEnd"/>
      <w:r w:rsidRPr="00DA17DB">
        <w:rPr>
          <w:rStyle w:val="tevilkastrani"/>
          <w:sz w:val="20"/>
          <w:szCs w:val="20"/>
          <w:lang w:val="en-GB"/>
        </w:rPr>
        <w:t>.</w:t>
      </w:r>
      <w:r w:rsidRPr="000A3619">
        <w:rPr>
          <w:rStyle w:val="tevilkastrani"/>
          <w:iCs/>
          <w:sz w:val="20"/>
          <w:szCs w:val="20"/>
        </w:rPr>
        <w:t>«</w:t>
      </w:r>
      <w:r w:rsidRPr="00DA17DB">
        <w:rPr>
          <w:rStyle w:val="tevilkastrani"/>
          <w:sz w:val="20"/>
          <w:szCs w:val="20"/>
          <w:lang w:val="en-GB"/>
        </w:rPr>
        <w:t xml:space="preserve"> V: </w:t>
      </w:r>
      <w:r w:rsidRPr="00DA17DB">
        <w:rPr>
          <w:rStyle w:val="tevilkastrani"/>
          <w:i/>
          <w:iCs/>
          <w:sz w:val="20"/>
          <w:szCs w:val="20"/>
          <w:lang w:val="en-GB"/>
        </w:rPr>
        <w:t>International Communism and the Communist International, 1919</w:t>
      </w:r>
      <w:r w:rsidRPr="00A14EE2">
        <w:rPr>
          <w:sz w:val="20"/>
          <w:szCs w:val="20"/>
        </w:rPr>
        <w:t>–</w:t>
      </w:r>
      <w:r w:rsidRPr="00DA17DB">
        <w:rPr>
          <w:rStyle w:val="tevilkastrani"/>
          <w:i/>
          <w:iCs/>
          <w:sz w:val="20"/>
          <w:szCs w:val="20"/>
          <w:lang w:val="en-GB"/>
        </w:rPr>
        <w:t>1943</w:t>
      </w:r>
      <w:r w:rsidRPr="00DA17DB">
        <w:rPr>
          <w:rStyle w:val="tevilkastrani"/>
          <w:sz w:val="20"/>
          <w:szCs w:val="20"/>
          <w:lang w:val="en-GB"/>
        </w:rPr>
        <w:t xml:space="preserve">, </w:t>
      </w:r>
      <w:smartTag w:uri="urn:schemas-microsoft-com:office:smarttags" w:element="City">
        <w:smartTag w:uri="urn:schemas-microsoft-com:office:smarttags" w:element="place">
          <w:r w:rsidRPr="00DA17DB">
            <w:rPr>
              <w:rStyle w:val="tevilkastrani"/>
              <w:sz w:val="20"/>
              <w:szCs w:val="20"/>
              <w:lang w:val="en-GB"/>
            </w:rPr>
            <w:t>ur</w:t>
          </w:r>
        </w:smartTag>
      </w:smartTag>
      <w:r w:rsidRPr="00DA17DB">
        <w:rPr>
          <w:rStyle w:val="tevilkastrani"/>
          <w:sz w:val="20"/>
          <w:szCs w:val="20"/>
          <w:lang w:val="en-GB"/>
        </w:rPr>
        <w:t xml:space="preserve">. Tim Rees in Andrew Thorpe. </w:t>
      </w:r>
      <w:smartTag w:uri="urn:schemas-microsoft-com:office:smarttags" w:element="City">
        <w:r w:rsidRPr="00DA17DB">
          <w:rPr>
            <w:rStyle w:val="tevilkastrani"/>
            <w:sz w:val="20"/>
            <w:szCs w:val="20"/>
            <w:lang w:val="en-GB"/>
          </w:rPr>
          <w:t>Manchester</w:t>
        </w:r>
      </w:smartTag>
      <w:r w:rsidRPr="00DA17DB">
        <w:rPr>
          <w:rStyle w:val="tevilkastrani"/>
          <w:sz w:val="20"/>
          <w:szCs w:val="20"/>
          <w:lang w:val="en-GB"/>
        </w:rPr>
        <w:t xml:space="preserve">: </w:t>
      </w:r>
      <w:smartTag w:uri="urn:schemas-microsoft-com:office:smarttags" w:element="place">
        <w:smartTag w:uri="urn:schemas-microsoft-com:office:smarttags" w:element="PlaceName">
          <w:r w:rsidRPr="00DA17DB">
            <w:rPr>
              <w:rStyle w:val="tevilkastrani"/>
              <w:sz w:val="20"/>
              <w:szCs w:val="20"/>
              <w:lang w:val="en-GB"/>
            </w:rPr>
            <w:t>Manchester</w:t>
          </w:r>
        </w:smartTag>
        <w:r w:rsidRPr="00DA17DB">
          <w:rPr>
            <w:rStyle w:val="tevilkastrani"/>
            <w:sz w:val="20"/>
            <w:szCs w:val="20"/>
            <w:lang w:val="en-GB"/>
          </w:rPr>
          <w:t xml:space="preserve"> </w:t>
        </w:r>
        <w:smartTag w:uri="urn:schemas-microsoft-com:office:smarttags" w:element="PlaceType">
          <w:r w:rsidRPr="00DA17DB">
            <w:rPr>
              <w:rStyle w:val="tevilkastrani"/>
              <w:sz w:val="20"/>
              <w:szCs w:val="20"/>
              <w:lang w:val="en-GB"/>
            </w:rPr>
            <w:t>University</w:t>
          </w:r>
        </w:smartTag>
      </w:smartTag>
      <w:r w:rsidRPr="00DA17DB">
        <w:rPr>
          <w:rStyle w:val="tevilkastrani"/>
          <w:sz w:val="20"/>
          <w:szCs w:val="20"/>
          <w:lang w:val="en-GB"/>
        </w:rPr>
        <w:t xml:space="preserve"> Press, 1999</w:t>
      </w:r>
      <w:r w:rsidRPr="00DA17DB">
        <w:rPr>
          <w:rStyle w:val="tevilkastrani"/>
          <w:sz w:val="20"/>
          <w:szCs w:val="20"/>
          <w:lang w:val="en-US"/>
        </w:rPr>
        <w:t>.</w:t>
      </w:r>
    </w:p>
    <w:p w:rsidR="00EC24CE" w:rsidRPr="00AC05E6" w:rsidRDefault="00EC24CE" w:rsidP="00EC24CE">
      <w:pPr>
        <w:numPr>
          <w:ilvl w:val="0"/>
          <w:numId w:val="6"/>
        </w:numPr>
        <w:jc w:val="both"/>
        <w:rPr>
          <w:rStyle w:val="tevilkastrani"/>
          <w:sz w:val="20"/>
          <w:szCs w:val="20"/>
          <w:lang w:val="en-US"/>
        </w:rPr>
      </w:pPr>
      <w:r w:rsidRPr="000A3619">
        <w:rPr>
          <w:rStyle w:val="tevilkastrani"/>
          <w:sz w:val="20"/>
          <w:szCs w:val="20"/>
          <w:lang w:val="en-US"/>
        </w:rPr>
        <w:t xml:space="preserve">Troha, Nevenka. </w:t>
      </w:r>
      <w:proofErr w:type="spellStart"/>
      <w:r w:rsidRPr="000A3619">
        <w:rPr>
          <w:rStyle w:val="tevilkastrani"/>
          <w:i/>
          <w:iCs/>
          <w:sz w:val="20"/>
          <w:szCs w:val="20"/>
          <w:lang w:val="en-US"/>
        </w:rPr>
        <w:t>Komu</w:t>
      </w:r>
      <w:proofErr w:type="spellEnd"/>
      <w:r w:rsidRPr="000A3619">
        <w:rPr>
          <w:rStyle w:val="tevilkastrani"/>
          <w:i/>
          <w:iCs/>
          <w:sz w:val="20"/>
          <w:szCs w:val="20"/>
          <w:lang w:val="en-US"/>
        </w:rPr>
        <w:t xml:space="preserve"> </w:t>
      </w:r>
      <w:proofErr w:type="spellStart"/>
      <w:r w:rsidRPr="000A3619">
        <w:rPr>
          <w:rStyle w:val="tevilkastrani"/>
          <w:i/>
          <w:iCs/>
          <w:sz w:val="20"/>
          <w:szCs w:val="20"/>
          <w:lang w:val="en-US"/>
        </w:rPr>
        <w:t>Trst</w:t>
      </w:r>
      <w:proofErr w:type="spellEnd"/>
      <w:r w:rsidRPr="000A3619">
        <w:rPr>
          <w:rStyle w:val="tevilkastrani"/>
          <w:i/>
          <w:iCs/>
          <w:sz w:val="20"/>
          <w:szCs w:val="20"/>
          <w:lang w:val="en-US"/>
        </w:rPr>
        <w:t xml:space="preserve">? </w:t>
      </w:r>
      <w:proofErr w:type="spellStart"/>
      <w:r w:rsidRPr="000A3619">
        <w:rPr>
          <w:rStyle w:val="tevilkastrani"/>
          <w:i/>
          <w:iCs/>
          <w:sz w:val="20"/>
          <w:szCs w:val="20"/>
          <w:lang w:val="en-US"/>
        </w:rPr>
        <w:t>Slovenci</w:t>
      </w:r>
      <w:proofErr w:type="spellEnd"/>
      <w:r w:rsidRPr="000A3619">
        <w:rPr>
          <w:rStyle w:val="tevilkastrani"/>
          <w:i/>
          <w:iCs/>
          <w:sz w:val="20"/>
          <w:szCs w:val="20"/>
          <w:lang w:val="en-US"/>
        </w:rPr>
        <w:t xml:space="preserve"> in </w:t>
      </w:r>
      <w:proofErr w:type="spellStart"/>
      <w:r w:rsidRPr="000A3619">
        <w:rPr>
          <w:rStyle w:val="tevilkastrani"/>
          <w:i/>
          <w:iCs/>
          <w:sz w:val="20"/>
          <w:szCs w:val="20"/>
          <w:lang w:val="en-US"/>
        </w:rPr>
        <w:t>Italijani</w:t>
      </w:r>
      <w:proofErr w:type="spellEnd"/>
      <w:r w:rsidRPr="000A3619">
        <w:rPr>
          <w:rStyle w:val="tevilkastrani"/>
          <w:i/>
          <w:iCs/>
          <w:sz w:val="20"/>
          <w:szCs w:val="20"/>
          <w:lang w:val="en-US"/>
        </w:rPr>
        <w:t xml:space="preserve"> med </w:t>
      </w:r>
      <w:proofErr w:type="spellStart"/>
      <w:r w:rsidRPr="000A3619">
        <w:rPr>
          <w:rStyle w:val="tevilkastrani"/>
          <w:i/>
          <w:iCs/>
          <w:sz w:val="20"/>
          <w:szCs w:val="20"/>
          <w:lang w:val="en-US"/>
        </w:rPr>
        <w:t>dvema</w:t>
      </w:r>
      <w:proofErr w:type="spellEnd"/>
      <w:r w:rsidRPr="000A3619">
        <w:rPr>
          <w:rStyle w:val="tevilkastrani"/>
          <w:i/>
          <w:iCs/>
          <w:sz w:val="20"/>
          <w:szCs w:val="20"/>
          <w:lang w:val="en-US"/>
        </w:rPr>
        <w:t xml:space="preserve"> </w:t>
      </w:r>
      <w:proofErr w:type="spellStart"/>
      <w:r w:rsidRPr="000A3619">
        <w:rPr>
          <w:rStyle w:val="tevilkastrani"/>
          <w:i/>
          <w:iCs/>
          <w:sz w:val="20"/>
          <w:szCs w:val="20"/>
          <w:lang w:val="en-US"/>
        </w:rPr>
        <w:t>državama</w:t>
      </w:r>
      <w:proofErr w:type="spellEnd"/>
      <w:r w:rsidRPr="00AC05E6">
        <w:rPr>
          <w:rStyle w:val="tevilkastrani"/>
          <w:sz w:val="20"/>
          <w:szCs w:val="20"/>
          <w:lang w:val="en-US"/>
        </w:rPr>
        <w:t xml:space="preserve">. </w:t>
      </w:r>
      <w:smartTag w:uri="urn:schemas-microsoft-com:office:smarttags" w:element="City">
        <w:smartTag w:uri="urn:schemas-microsoft-com:office:smarttags" w:element="place">
          <w:r w:rsidRPr="00AC05E6">
            <w:rPr>
              <w:rStyle w:val="tevilkastrani"/>
              <w:sz w:val="20"/>
              <w:szCs w:val="20"/>
              <w:lang w:val="en-US"/>
            </w:rPr>
            <w:t>Ljubljana</w:t>
          </w:r>
        </w:smartTag>
      </w:smartTag>
      <w:r w:rsidRPr="00AC05E6">
        <w:rPr>
          <w:rStyle w:val="tevilkastrani"/>
          <w:sz w:val="20"/>
          <w:szCs w:val="20"/>
          <w:lang w:val="en-US"/>
        </w:rPr>
        <w:t xml:space="preserve">: </w:t>
      </w:r>
      <w:proofErr w:type="spellStart"/>
      <w:r w:rsidRPr="00AC05E6">
        <w:rPr>
          <w:rStyle w:val="tevilkastrani"/>
          <w:sz w:val="20"/>
          <w:szCs w:val="20"/>
          <w:lang w:val="en-US"/>
        </w:rPr>
        <w:t>Modrijan</w:t>
      </w:r>
      <w:proofErr w:type="spellEnd"/>
      <w:r w:rsidRPr="00AC05E6">
        <w:rPr>
          <w:rStyle w:val="tevilkastrani"/>
          <w:sz w:val="20"/>
          <w:szCs w:val="20"/>
          <w:lang w:val="en-US"/>
        </w:rPr>
        <w:t>, 1999.</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Valdevit</w:t>
      </w:r>
      <w:proofErr w:type="spellEnd"/>
      <w:r w:rsidRPr="00DA17DB">
        <w:rPr>
          <w:rStyle w:val="tevilkastrani"/>
          <w:sz w:val="20"/>
          <w:szCs w:val="20"/>
        </w:rPr>
        <w:t xml:space="preserve">, </w:t>
      </w:r>
      <w:proofErr w:type="spellStart"/>
      <w:r w:rsidRPr="00DA17DB">
        <w:rPr>
          <w:rStyle w:val="tevilkastrani"/>
          <w:sz w:val="20"/>
          <w:szCs w:val="20"/>
        </w:rPr>
        <w:t>Giampaolo</w:t>
      </w:r>
      <w:proofErr w:type="spellEnd"/>
      <w:r w:rsidRPr="00DA17DB">
        <w:rPr>
          <w:rStyle w:val="tevilkastrani"/>
          <w:sz w:val="20"/>
          <w:szCs w:val="20"/>
        </w:rPr>
        <w:t xml:space="preserve">. </w:t>
      </w:r>
      <w:r w:rsidRPr="00DA17DB">
        <w:rPr>
          <w:rStyle w:val="tevilkastrani"/>
          <w:i/>
          <w:iCs/>
          <w:sz w:val="20"/>
          <w:szCs w:val="20"/>
        </w:rPr>
        <w:t xml:space="preserve">La </w:t>
      </w:r>
      <w:proofErr w:type="spellStart"/>
      <w:r w:rsidRPr="00DA17DB">
        <w:rPr>
          <w:rStyle w:val="tevilkastrani"/>
          <w:i/>
          <w:iCs/>
          <w:sz w:val="20"/>
          <w:szCs w:val="20"/>
        </w:rPr>
        <w:t>questione</w:t>
      </w:r>
      <w:proofErr w:type="spellEnd"/>
      <w:r w:rsidRPr="00DA17DB">
        <w:rPr>
          <w:rStyle w:val="tevilkastrani"/>
          <w:i/>
          <w:iCs/>
          <w:sz w:val="20"/>
          <w:szCs w:val="20"/>
        </w:rPr>
        <w:t xml:space="preserve"> di </w:t>
      </w:r>
      <w:proofErr w:type="spellStart"/>
      <w:r w:rsidRPr="00DA17DB">
        <w:rPr>
          <w:rStyle w:val="tevilkastrani"/>
          <w:i/>
          <w:iCs/>
          <w:sz w:val="20"/>
          <w:szCs w:val="20"/>
        </w:rPr>
        <w:t>Trieste</w:t>
      </w:r>
      <w:proofErr w:type="spellEnd"/>
      <w:r w:rsidRPr="00DA17DB">
        <w:rPr>
          <w:rStyle w:val="tevilkastrani"/>
          <w:i/>
          <w:iCs/>
          <w:sz w:val="20"/>
          <w:szCs w:val="20"/>
        </w:rPr>
        <w:t xml:space="preserve"> 1941</w:t>
      </w:r>
      <w:r w:rsidRPr="00DA17DB">
        <w:rPr>
          <w:sz w:val="20"/>
          <w:szCs w:val="20"/>
        </w:rPr>
        <w:t>–</w:t>
      </w:r>
      <w:r w:rsidRPr="00DA17DB">
        <w:rPr>
          <w:rStyle w:val="tevilkastrani"/>
          <w:i/>
          <w:iCs/>
          <w:sz w:val="20"/>
          <w:szCs w:val="20"/>
        </w:rPr>
        <w:t xml:space="preserve">1954. </w:t>
      </w:r>
      <w:proofErr w:type="spellStart"/>
      <w:r w:rsidRPr="00DA17DB">
        <w:rPr>
          <w:rStyle w:val="tevilkastrani"/>
          <w:i/>
          <w:iCs/>
          <w:sz w:val="20"/>
          <w:szCs w:val="20"/>
        </w:rPr>
        <w:t>Politica</w:t>
      </w:r>
      <w:proofErr w:type="spellEnd"/>
      <w:r w:rsidRPr="00DA17DB">
        <w:rPr>
          <w:rStyle w:val="tevilkastrani"/>
          <w:i/>
          <w:iCs/>
          <w:sz w:val="20"/>
          <w:szCs w:val="20"/>
        </w:rPr>
        <w:t xml:space="preserve"> </w:t>
      </w:r>
      <w:proofErr w:type="spellStart"/>
      <w:r w:rsidRPr="00DA17DB">
        <w:rPr>
          <w:rStyle w:val="tevilkastrani"/>
          <w:i/>
          <w:iCs/>
          <w:sz w:val="20"/>
          <w:szCs w:val="20"/>
        </w:rPr>
        <w:t>internazionale</w:t>
      </w:r>
      <w:proofErr w:type="spellEnd"/>
      <w:r w:rsidRPr="00DA17DB">
        <w:rPr>
          <w:rStyle w:val="tevilkastrani"/>
          <w:i/>
          <w:iCs/>
          <w:sz w:val="20"/>
          <w:szCs w:val="20"/>
        </w:rPr>
        <w:t xml:space="preserve"> e </w:t>
      </w:r>
      <w:proofErr w:type="spellStart"/>
      <w:r w:rsidRPr="00DA17DB">
        <w:rPr>
          <w:rStyle w:val="tevilkastrani"/>
          <w:i/>
          <w:iCs/>
          <w:sz w:val="20"/>
          <w:szCs w:val="20"/>
        </w:rPr>
        <w:t>contesto</w:t>
      </w:r>
      <w:proofErr w:type="spellEnd"/>
      <w:r w:rsidRPr="00DA17DB">
        <w:rPr>
          <w:rStyle w:val="tevilkastrani"/>
          <w:i/>
          <w:iCs/>
          <w:sz w:val="20"/>
          <w:szCs w:val="20"/>
        </w:rPr>
        <w:t xml:space="preserve"> </w:t>
      </w:r>
      <w:proofErr w:type="spellStart"/>
      <w:r w:rsidRPr="00DA17DB">
        <w:rPr>
          <w:rStyle w:val="tevilkastrani"/>
          <w:i/>
          <w:iCs/>
          <w:sz w:val="20"/>
          <w:szCs w:val="20"/>
        </w:rPr>
        <w:t>locale</w:t>
      </w:r>
      <w:proofErr w:type="spellEnd"/>
      <w:r w:rsidRPr="00DA17DB">
        <w:rPr>
          <w:rStyle w:val="tevilkastrani"/>
          <w:sz w:val="20"/>
          <w:szCs w:val="20"/>
        </w:rPr>
        <w:t>. Milano: Angeli, 1986.</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lastRenderedPageBreak/>
        <w:t>Valdevit</w:t>
      </w:r>
      <w:proofErr w:type="spellEnd"/>
      <w:r w:rsidRPr="00DA17DB">
        <w:rPr>
          <w:rStyle w:val="tevilkastrani"/>
          <w:sz w:val="20"/>
          <w:szCs w:val="20"/>
        </w:rPr>
        <w:t xml:space="preserve">, </w:t>
      </w:r>
      <w:proofErr w:type="spellStart"/>
      <w:r w:rsidRPr="00DA17DB">
        <w:rPr>
          <w:rStyle w:val="tevilkastrani"/>
          <w:sz w:val="20"/>
          <w:szCs w:val="20"/>
        </w:rPr>
        <w:t>Giampaolo</w:t>
      </w:r>
      <w:proofErr w:type="spellEnd"/>
      <w:r w:rsidRPr="00DA17DB">
        <w:rPr>
          <w:rStyle w:val="tevilkastrani"/>
          <w:sz w:val="20"/>
          <w:szCs w:val="20"/>
        </w:rPr>
        <w:t xml:space="preserve">. </w:t>
      </w:r>
      <w:r w:rsidRPr="00DA17DB">
        <w:rPr>
          <w:sz w:val="20"/>
          <w:szCs w:val="20"/>
        </w:rPr>
        <w:t>»</w:t>
      </w:r>
      <w:proofErr w:type="spellStart"/>
      <w:r w:rsidRPr="00DA17DB">
        <w:rPr>
          <w:rStyle w:val="tevilkastrani"/>
          <w:iCs/>
          <w:sz w:val="20"/>
          <w:szCs w:val="20"/>
        </w:rPr>
        <w:t>Dalla</w:t>
      </w:r>
      <w:proofErr w:type="spellEnd"/>
      <w:r w:rsidRPr="00DA17DB">
        <w:rPr>
          <w:rStyle w:val="tevilkastrani"/>
          <w:iCs/>
          <w:sz w:val="20"/>
          <w:szCs w:val="20"/>
        </w:rPr>
        <w:t xml:space="preserve"> </w:t>
      </w:r>
      <w:proofErr w:type="spellStart"/>
      <w:r w:rsidRPr="00DA17DB">
        <w:rPr>
          <w:rStyle w:val="tevilkastrani"/>
          <w:iCs/>
          <w:sz w:val="20"/>
          <w:szCs w:val="20"/>
        </w:rPr>
        <w:t>crisi</w:t>
      </w:r>
      <w:proofErr w:type="spellEnd"/>
      <w:r w:rsidRPr="00DA17DB">
        <w:rPr>
          <w:rStyle w:val="tevilkastrani"/>
          <w:iCs/>
          <w:sz w:val="20"/>
          <w:szCs w:val="20"/>
        </w:rPr>
        <w:t xml:space="preserve"> del </w:t>
      </w:r>
      <w:proofErr w:type="spellStart"/>
      <w:r w:rsidRPr="00DA17DB">
        <w:rPr>
          <w:rStyle w:val="tevilkastrani"/>
          <w:iCs/>
          <w:sz w:val="20"/>
          <w:szCs w:val="20"/>
        </w:rPr>
        <w:t>dopoguerra</w:t>
      </w:r>
      <w:proofErr w:type="spellEnd"/>
      <w:r w:rsidRPr="00DA17DB">
        <w:rPr>
          <w:rStyle w:val="tevilkastrani"/>
          <w:iCs/>
          <w:sz w:val="20"/>
          <w:szCs w:val="20"/>
        </w:rPr>
        <w:t xml:space="preserve"> </w:t>
      </w:r>
      <w:proofErr w:type="spellStart"/>
      <w:r w:rsidRPr="00DA17DB">
        <w:rPr>
          <w:rStyle w:val="tevilkastrani"/>
          <w:iCs/>
          <w:sz w:val="20"/>
          <w:szCs w:val="20"/>
        </w:rPr>
        <w:t>alla</w:t>
      </w:r>
      <w:proofErr w:type="spellEnd"/>
      <w:r w:rsidRPr="00DA17DB">
        <w:rPr>
          <w:rStyle w:val="tevilkastrani"/>
          <w:iCs/>
          <w:sz w:val="20"/>
          <w:szCs w:val="20"/>
        </w:rPr>
        <w:t xml:space="preserve"> </w:t>
      </w:r>
      <w:proofErr w:type="spellStart"/>
      <w:r w:rsidRPr="00DA17DB">
        <w:rPr>
          <w:rStyle w:val="tevilkastrani"/>
          <w:iCs/>
          <w:sz w:val="20"/>
          <w:szCs w:val="20"/>
        </w:rPr>
        <w:t>stabilizzazione</w:t>
      </w:r>
      <w:proofErr w:type="spellEnd"/>
      <w:r w:rsidRPr="00DA17DB">
        <w:rPr>
          <w:rStyle w:val="tevilkastrani"/>
          <w:iCs/>
          <w:sz w:val="20"/>
          <w:szCs w:val="20"/>
        </w:rPr>
        <w:t xml:space="preserve"> </w:t>
      </w:r>
      <w:proofErr w:type="spellStart"/>
      <w:r w:rsidRPr="00DA17DB">
        <w:rPr>
          <w:rStyle w:val="tevilkastrani"/>
          <w:iCs/>
          <w:sz w:val="20"/>
          <w:szCs w:val="20"/>
        </w:rPr>
        <w:t>politica</w:t>
      </w:r>
      <w:proofErr w:type="spellEnd"/>
      <w:r w:rsidRPr="00DA17DB">
        <w:rPr>
          <w:rStyle w:val="tevilkastrani"/>
          <w:iCs/>
          <w:sz w:val="20"/>
          <w:szCs w:val="20"/>
        </w:rPr>
        <w:t xml:space="preserve"> e </w:t>
      </w:r>
      <w:proofErr w:type="spellStart"/>
      <w:r w:rsidRPr="00DA17DB">
        <w:rPr>
          <w:rStyle w:val="tevilkastrani"/>
          <w:iCs/>
          <w:sz w:val="20"/>
          <w:szCs w:val="20"/>
        </w:rPr>
        <w:t>istituzionale</w:t>
      </w:r>
      <w:proofErr w:type="spellEnd"/>
      <w:r w:rsidRPr="00DA17DB">
        <w:rPr>
          <w:rStyle w:val="tevilkastrani"/>
          <w:iCs/>
          <w:sz w:val="20"/>
          <w:szCs w:val="20"/>
        </w:rPr>
        <w:t>, 1945</w:t>
      </w:r>
      <w:r w:rsidRPr="00A14EE2">
        <w:rPr>
          <w:sz w:val="20"/>
          <w:szCs w:val="20"/>
        </w:rPr>
        <w:t>–</w:t>
      </w:r>
      <w:r w:rsidRPr="00DA17DB">
        <w:rPr>
          <w:rStyle w:val="tevilkastrani"/>
          <w:iCs/>
          <w:sz w:val="20"/>
          <w:szCs w:val="20"/>
        </w:rPr>
        <w:t>1965</w:t>
      </w:r>
      <w:r w:rsidRPr="00DA17DB">
        <w:rPr>
          <w:rStyle w:val="tevilkastrani"/>
          <w:sz w:val="20"/>
          <w:szCs w:val="20"/>
        </w:rPr>
        <w:t>.</w:t>
      </w:r>
      <w:r w:rsidRPr="000A3619">
        <w:rPr>
          <w:rStyle w:val="tevilkastrani"/>
          <w:iCs/>
          <w:sz w:val="20"/>
          <w:szCs w:val="20"/>
        </w:rPr>
        <w:t>«</w:t>
      </w:r>
      <w:r w:rsidRPr="00DA17DB">
        <w:rPr>
          <w:rStyle w:val="tevilkastrani"/>
          <w:sz w:val="20"/>
          <w:szCs w:val="20"/>
        </w:rPr>
        <w:t xml:space="preserve"> V: </w:t>
      </w:r>
      <w:proofErr w:type="spellStart"/>
      <w:r w:rsidRPr="00DA17DB">
        <w:rPr>
          <w:rStyle w:val="tevilkastrani"/>
          <w:i/>
          <w:iCs/>
          <w:sz w:val="20"/>
          <w:szCs w:val="20"/>
        </w:rPr>
        <w:t>Storia</w:t>
      </w:r>
      <w:proofErr w:type="spellEnd"/>
      <w:r w:rsidRPr="00DA17DB">
        <w:rPr>
          <w:rStyle w:val="tevilkastrani"/>
          <w:i/>
          <w:iCs/>
          <w:sz w:val="20"/>
          <w:szCs w:val="20"/>
        </w:rPr>
        <w:t xml:space="preserve"> </w:t>
      </w:r>
      <w:proofErr w:type="spellStart"/>
      <w:r w:rsidRPr="00DA17DB">
        <w:rPr>
          <w:rStyle w:val="tevilkastrani"/>
          <w:i/>
          <w:iCs/>
          <w:sz w:val="20"/>
          <w:szCs w:val="20"/>
        </w:rPr>
        <w:t>d’Italia</w:t>
      </w:r>
      <w:proofErr w:type="spellEnd"/>
      <w:r w:rsidRPr="00DA17DB">
        <w:rPr>
          <w:rStyle w:val="tevilkastrani"/>
          <w:i/>
          <w:iCs/>
          <w:sz w:val="20"/>
          <w:szCs w:val="20"/>
        </w:rPr>
        <w:t xml:space="preserve">. Le </w:t>
      </w:r>
      <w:proofErr w:type="spellStart"/>
      <w:r w:rsidRPr="00DA17DB">
        <w:rPr>
          <w:rStyle w:val="tevilkastrani"/>
          <w:i/>
          <w:iCs/>
          <w:sz w:val="20"/>
          <w:szCs w:val="20"/>
        </w:rPr>
        <w:t>regioni</w:t>
      </w:r>
      <w:proofErr w:type="spellEnd"/>
      <w:r w:rsidRPr="00DA17DB">
        <w:rPr>
          <w:rStyle w:val="tevilkastrani"/>
          <w:i/>
          <w:iCs/>
          <w:sz w:val="20"/>
          <w:szCs w:val="20"/>
        </w:rPr>
        <w:t xml:space="preserve"> </w:t>
      </w:r>
      <w:proofErr w:type="spellStart"/>
      <w:r w:rsidRPr="00DA17DB">
        <w:rPr>
          <w:rStyle w:val="tevilkastrani"/>
          <w:i/>
          <w:iCs/>
          <w:sz w:val="20"/>
          <w:szCs w:val="20"/>
        </w:rPr>
        <w:t>dall’Unità</w:t>
      </w:r>
      <w:proofErr w:type="spellEnd"/>
      <w:r w:rsidRPr="00DA17DB">
        <w:rPr>
          <w:rStyle w:val="tevilkastrani"/>
          <w:i/>
          <w:iCs/>
          <w:sz w:val="20"/>
          <w:szCs w:val="20"/>
        </w:rPr>
        <w:t xml:space="preserve"> ad </w:t>
      </w:r>
      <w:proofErr w:type="spellStart"/>
      <w:r w:rsidRPr="00DA17DB">
        <w:rPr>
          <w:rStyle w:val="tevilkastrani"/>
          <w:i/>
          <w:iCs/>
          <w:sz w:val="20"/>
          <w:szCs w:val="20"/>
        </w:rPr>
        <w:t>oggi</w:t>
      </w:r>
      <w:proofErr w:type="spellEnd"/>
      <w:r w:rsidRPr="00DA17DB">
        <w:rPr>
          <w:rStyle w:val="tevilkastrani"/>
          <w:i/>
          <w:iCs/>
          <w:sz w:val="20"/>
          <w:szCs w:val="20"/>
        </w:rPr>
        <w:t xml:space="preserve">. Il </w:t>
      </w:r>
      <w:proofErr w:type="spellStart"/>
      <w:r w:rsidRPr="00DA17DB">
        <w:rPr>
          <w:rStyle w:val="tevilkastrani"/>
          <w:i/>
          <w:iCs/>
          <w:sz w:val="20"/>
          <w:szCs w:val="20"/>
        </w:rPr>
        <w:t>Friuli</w:t>
      </w:r>
      <w:proofErr w:type="spellEnd"/>
      <w:r w:rsidRPr="00DA17DB">
        <w:rPr>
          <w:rStyle w:val="tevilkastrani"/>
          <w:i/>
          <w:iCs/>
          <w:sz w:val="20"/>
          <w:szCs w:val="20"/>
        </w:rPr>
        <w:t xml:space="preserve"> </w:t>
      </w:r>
      <w:proofErr w:type="spellStart"/>
      <w:r w:rsidRPr="00DA17DB">
        <w:rPr>
          <w:rStyle w:val="tevilkastrani"/>
          <w:i/>
          <w:iCs/>
          <w:sz w:val="20"/>
          <w:szCs w:val="20"/>
        </w:rPr>
        <w:t>Venezia</w:t>
      </w:r>
      <w:proofErr w:type="spellEnd"/>
      <w:r w:rsidRPr="00DA17DB">
        <w:rPr>
          <w:rStyle w:val="tevilkastrani"/>
          <w:i/>
          <w:iCs/>
          <w:sz w:val="20"/>
          <w:szCs w:val="20"/>
        </w:rPr>
        <w:t xml:space="preserve"> </w:t>
      </w:r>
      <w:proofErr w:type="spellStart"/>
      <w:r w:rsidRPr="00DA17DB">
        <w:rPr>
          <w:rStyle w:val="tevilkastrani"/>
          <w:i/>
          <w:iCs/>
          <w:sz w:val="20"/>
          <w:szCs w:val="20"/>
        </w:rPr>
        <w:t>Giulia</w:t>
      </w:r>
      <w:proofErr w:type="spellEnd"/>
      <w:r w:rsidRPr="00DA17DB">
        <w:rPr>
          <w:rStyle w:val="tevilkastrani"/>
          <w:sz w:val="20"/>
          <w:szCs w:val="20"/>
        </w:rPr>
        <w:t xml:space="preserve">, ur. Roberto </w:t>
      </w:r>
      <w:proofErr w:type="spellStart"/>
      <w:r w:rsidRPr="00DA17DB">
        <w:rPr>
          <w:rStyle w:val="tevilkastrani"/>
          <w:sz w:val="20"/>
          <w:szCs w:val="20"/>
        </w:rPr>
        <w:t>Finzi</w:t>
      </w:r>
      <w:proofErr w:type="spellEnd"/>
      <w:r w:rsidRPr="00DA17DB">
        <w:rPr>
          <w:rStyle w:val="tevilkastrani"/>
          <w:sz w:val="20"/>
          <w:szCs w:val="20"/>
        </w:rPr>
        <w:t xml:space="preserve">, </w:t>
      </w:r>
      <w:proofErr w:type="spellStart"/>
      <w:r w:rsidRPr="00DA17DB">
        <w:rPr>
          <w:rStyle w:val="tevilkastrani"/>
          <w:sz w:val="20"/>
          <w:szCs w:val="20"/>
        </w:rPr>
        <w:t>Claudio</w:t>
      </w:r>
      <w:proofErr w:type="spellEnd"/>
      <w:r w:rsidRPr="00DA17DB">
        <w:rPr>
          <w:rStyle w:val="tevilkastrani"/>
          <w:sz w:val="20"/>
          <w:szCs w:val="20"/>
        </w:rPr>
        <w:t xml:space="preserve"> </w:t>
      </w:r>
      <w:proofErr w:type="spellStart"/>
      <w:r w:rsidRPr="00DA17DB">
        <w:rPr>
          <w:rStyle w:val="tevilkastrani"/>
          <w:sz w:val="20"/>
          <w:szCs w:val="20"/>
        </w:rPr>
        <w:t>Magris</w:t>
      </w:r>
      <w:proofErr w:type="spellEnd"/>
      <w:r w:rsidRPr="00DA17DB">
        <w:rPr>
          <w:rStyle w:val="tevilkastrani"/>
          <w:sz w:val="20"/>
          <w:szCs w:val="20"/>
        </w:rPr>
        <w:t xml:space="preserve"> in </w:t>
      </w:r>
      <w:proofErr w:type="spellStart"/>
      <w:r w:rsidRPr="00DA17DB">
        <w:rPr>
          <w:rStyle w:val="tevilkastrani"/>
          <w:sz w:val="20"/>
          <w:szCs w:val="20"/>
        </w:rPr>
        <w:t>Giovanni</w:t>
      </w:r>
      <w:proofErr w:type="spellEnd"/>
      <w:r w:rsidRPr="00DA17DB">
        <w:rPr>
          <w:rStyle w:val="tevilkastrani"/>
          <w:sz w:val="20"/>
          <w:szCs w:val="20"/>
        </w:rPr>
        <w:t xml:space="preserve"> </w:t>
      </w:r>
      <w:proofErr w:type="spellStart"/>
      <w:r w:rsidRPr="00DA17DB">
        <w:rPr>
          <w:rStyle w:val="tevilkastrani"/>
          <w:sz w:val="20"/>
          <w:szCs w:val="20"/>
        </w:rPr>
        <w:t>Miccoli</w:t>
      </w:r>
      <w:proofErr w:type="spellEnd"/>
      <w:r w:rsidRPr="00DA17DB">
        <w:rPr>
          <w:rStyle w:val="tevilkastrani"/>
          <w:sz w:val="20"/>
          <w:szCs w:val="20"/>
        </w:rPr>
        <w:t xml:space="preserve">. Torino: </w:t>
      </w:r>
      <w:proofErr w:type="spellStart"/>
      <w:r w:rsidRPr="00DA17DB">
        <w:rPr>
          <w:rStyle w:val="tevilkastrani"/>
          <w:sz w:val="20"/>
          <w:szCs w:val="20"/>
        </w:rPr>
        <w:t>Einaudi</w:t>
      </w:r>
      <w:proofErr w:type="spellEnd"/>
      <w:r w:rsidRPr="00DA17DB">
        <w:rPr>
          <w:rStyle w:val="tevilkastrani"/>
          <w:sz w:val="20"/>
          <w:szCs w:val="20"/>
        </w:rPr>
        <w:t>, 2002.</w:t>
      </w:r>
    </w:p>
    <w:p w:rsidR="00EC24CE" w:rsidRPr="000A3619" w:rsidRDefault="00EC24CE" w:rsidP="00EC24CE">
      <w:pPr>
        <w:numPr>
          <w:ilvl w:val="0"/>
          <w:numId w:val="6"/>
        </w:numPr>
        <w:rPr>
          <w:rStyle w:val="tevilkastrani"/>
          <w:sz w:val="20"/>
          <w:szCs w:val="20"/>
        </w:rPr>
      </w:pPr>
      <w:proofErr w:type="spellStart"/>
      <w:r w:rsidRPr="000A3619">
        <w:rPr>
          <w:rStyle w:val="tevilkastrani"/>
          <w:sz w:val="20"/>
          <w:szCs w:val="20"/>
        </w:rPr>
        <w:t>Valdevit</w:t>
      </w:r>
      <w:proofErr w:type="spellEnd"/>
      <w:r w:rsidRPr="000A3619">
        <w:rPr>
          <w:rStyle w:val="tevilkastrani"/>
          <w:sz w:val="20"/>
          <w:szCs w:val="20"/>
        </w:rPr>
        <w:t xml:space="preserve">, </w:t>
      </w:r>
      <w:proofErr w:type="spellStart"/>
      <w:r w:rsidRPr="000A3619">
        <w:rPr>
          <w:rStyle w:val="tevilkastrani"/>
          <w:sz w:val="20"/>
          <w:szCs w:val="20"/>
        </w:rPr>
        <w:t>Giampaolo</w:t>
      </w:r>
      <w:proofErr w:type="spellEnd"/>
      <w:r w:rsidRPr="000A3619">
        <w:rPr>
          <w:rStyle w:val="tevilkastrani"/>
          <w:sz w:val="20"/>
          <w:szCs w:val="20"/>
        </w:rPr>
        <w:t xml:space="preserve">. </w:t>
      </w:r>
      <w:proofErr w:type="spellStart"/>
      <w:r w:rsidRPr="00DA17DB">
        <w:rPr>
          <w:rStyle w:val="tevilkastrani"/>
          <w:i/>
          <w:iCs/>
          <w:sz w:val="20"/>
          <w:szCs w:val="20"/>
        </w:rPr>
        <w:t>Trieste</w:t>
      </w:r>
      <w:proofErr w:type="spellEnd"/>
      <w:r w:rsidRPr="00DA17DB">
        <w:rPr>
          <w:rStyle w:val="tevilkastrani"/>
          <w:i/>
          <w:iCs/>
          <w:sz w:val="20"/>
          <w:szCs w:val="20"/>
        </w:rPr>
        <w:t xml:space="preserve">. </w:t>
      </w:r>
      <w:proofErr w:type="spellStart"/>
      <w:r w:rsidRPr="00DA17DB">
        <w:rPr>
          <w:rStyle w:val="tevilkastrani"/>
          <w:i/>
          <w:iCs/>
          <w:sz w:val="20"/>
          <w:szCs w:val="20"/>
        </w:rPr>
        <w:t>Storia</w:t>
      </w:r>
      <w:proofErr w:type="spellEnd"/>
      <w:r w:rsidRPr="00DA17DB">
        <w:rPr>
          <w:rStyle w:val="tevilkastrani"/>
          <w:i/>
          <w:iCs/>
          <w:sz w:val="20"/>
          <w:szCs w:val="20"/>
        </w:rPr>
        <w:t xml:space="preserve"> di </w:t>
      </w:r>
      <w:proofErr w:type="spellStart"/>
      <w:r w:rsidRPr="00DA17DB">
        <w:rPr>
          <w:rStyle w:val="tevilkastrani"/>
          <w:i/>
          <w:iCs/>
          <w:sz w:val="20"/>
          <w:szCs w:val="20"/>
        </w:rPr>
        <w:t>una</w:t>
      </w:r>
      <w:proofErr w:type="spellEnd"/>
      <w:r w:rsidRPr="00DA17DB">
        <w:rPr>
          <w:rStyle w:val="tevilkastrani"/>
          <w:i/>
          <w:iCs/>
          <w:sz w:val="20"/>
          <w:szCs w:val="20"/>
        </w:rPr>
        <w:t xml:space="preserve"> </w:t>
      </w:r>
      <w:proofErr w:type="spellStart"/>
      <w:r w:rsidRPr="00DA17DB">
        <w:rPr>
          <w:rStyle w:val="tevilkastrani"/>
          <w:i/>
          <w:iCs/>
          <w:sz w:val="20"/>
          <w:szCs w:val="20"/>
        </w:rPr>
        <w:t>periferia</w:t>
      </w:r>
      <w:proofErr w:type="spellEnd"/>
      <w:r w:rsidRPr="00DA17DB">
        <w:rPr>
          <w:rStyle w:val="tevilkastrani"/>
          <w:i/>
          <w:iCs/>
          <w:sz w:val="20"/>
          <w:szCs w:val="20"/>
        </w:rPr>
        <w:t xml:space="preserve"> </w:t>
      </w:r>
      <w:proofErr w:type="spellStart"/>
      <w:r w:rsidRPr="00DA17DB">
        <w:rPr>
          <w:rStyle w:val="tevilkastrani"/>
          <w:i/>
          <w:iCs/>
          <w:sz w:val="20"/>
          <w:szCs w:val="20"/>
        </w:rPr>
        <w:t>insicura</w:t>
      </w:r>
      <w:proofErr w:type="spellEnd"/>
      <w:r w:rsidRPr="00DA17DB">
        <w:rPr>
          <w:rStyle w:val="tevilkastrani"/>
          <w:sz w:val="20"/>
          <w:szCs w:val="20"/>
        </w:rPr>
        <w:t xml:space="preserve">. Milano: Bruno </w:t>
      </w:r>
      <w:proofErr w:type="spellStart"/>
      <w:r w:rsidRPr="00DA17DB">
        <w:rPr>
          <w:rStyle w:val="tevilkastrani"/>
          <w:sz w:val="20"/>
          <w:szCs w:val="20"/>
        </w:rPr>
        <w:t>Mondadori</w:t>
      </w:r>
      <w:proofErr w:type="spellEnd"/>
      <w:r w:rsidRPr="00DA17DB">
        <w:rPr>
          <w:rStyle w:val="tevilkastrani"/>
          <w:sz w:val="20"/>
          <w:szCs w:val="20"/>
        </w:rPr>
        <w:t>, 2004.</w:t>
      </w:r>
    </w:p>
    <w:p w:rsidR="00EC24CE" w:rsidRPr="00AC05E6" w:rsidRDefault="00EC24CE" w:rsidP="00EC24CE">
      <w:pPr>
        <w:numPr>
          <w:ilvl w:val="0"/>
          <w:numId w:val="6"/>
        </w:numPr>
        <w:jc w:val="both"/>
        <w:rPr>
          <w:rStyle w:val="tevilkastrani"/>
          <w:sz w:val="20"/>
          <w:szCs w:val="20"/>
        </w:rPr>
      </w:pPr>
      <w:r w:rsidRPr="000A3619">
        <w:rPr>
          <w:rStyle w:val="tevilkastrani"/>
          <w:sz w:val="20"/>
          <w:szCs w:val="20"/>
        </w:rPr>
        <w:t xml:space="preserve">Vidali, </w:t>
      </w:r>
      <w:proofErr w:type="spellStart"/>
      <w:r w:rsidRPr="000A3619">
        <w:rPr>
          <w:rStyle w:val="tevilkastrani"/>
          <w:sz w:val="20"/>
          <w:szCs w:val="20"/>
        </w:rPr>
        <w:t>Vittorio</w:t>
      </w:r>
      <w:proofErr w:type="spellEnd"/>
      <w:r w:rsidRPr="000A3619">
        <w:rPr>
          <w:rStyle w:val="tevilkastrani"/>
          <w:sz w:val="20"/>
          <w:szCs w:val="20"/>
        </w:rPr>
        <w:t xml:space="preserve">. </w:t>
      </w:r>
      <w:r w:rsidRPr="000A3619">
        <w:rPr>
          <w:rStyle w:val="tevilkastrani"/>
          <w:i/>
          <w:iCs/>
          <w:sz w:val="20"/>
          <w:szCs w:val="20"/>
        </w:rPr>
        <w:t xml:space="preserve">Dal </w:t>
      </w:r>
      <w:proofErr w:type="spellStart"/>
      <w:r w:rsidRPr="000A3619">
        <w:rPr>
          <w:rStyle w:val="tevilkastrani"/>
          <w:i/>
          <w:iCs/>
          <w:sz w:val="20"/>
          <w:szCs w:val="20"/>
        </w:rPr>
        <w:t>Messico</w:t>
      </w:r>
      <w:proofErr w:type="spellEnd"/>
      <w:r w:rsidRPr="000A3619">
        <w:rPr>
          <w:rStyle w:val="tevilkastrani"/>
          <w:i/>
          <w:iCs/>
          <w:sz w:val="20"/>
          <w:szCs w:val="20"/>
        </w:rPr>
        <w:t xml:space="preserve"> a Murmansk</w:t>
      </w:r>
      <w:r w:rsidRPr="00AC05E6">
        <w:rPr>
          <w:rStyle w:val="tevilkastrani"/>
          <w:sz w:val="20"/>
          <w:szCs w:val="20"/>
        </w:rPr>
        <w:t xml:space="preserve">. Milano: </w:t>
      </w:r>
      <w:proofErr w:type="spellStart"/>
      <w:r w:rsidRPr="00AC05E6">
        <w:rPr>
          <w:rStyle w:val="tevilkastrani"/>
          <w:sz w:val="20"/>
          <w:szCs w:val="20"/>
        </w:rPr>
        <w:t>Vangelista</w:t>
      </w:r>
      <w:proofErr w:type="spellEnd"/>
      <w:r w:rsidRPr="00AC05E6">
        <w:rPr>
          <w:rStyle w:val="tevilkastrani"/>
          <w:sz w:val="20"/>
          <w:szCs w:val="20"/>
        </w:rPr>
        <w:t>, 1975.</w:t>
      </w:r>
    </w:p>
    <w:p w:rsidR="00EC24CE" w:rsidRPr="00DA17DB" w:rsidRDefault="00EC24CE" w:rsidP="00EC24CE">
      <w:pPr>
        <w:numPr>
          <w:ilvl w:val="0"/>
          <w:numId w:val="6"/>
        </w:numPr>
        <w:jc w:val="both"/>
        <w:rPr>
          <w:rStyle w:val="tevilkastrani"/>
          <w:sz w:val="20"/>
          <w:szCs w:val="20"/>
        </w:rPr>
      </w:pPr>
      <w:r w:rsidRPr="00DA17DB">
        <w:rPr>
          <w:rStyle w:val="tevilkastrani"/>
          <w:sz w:val="20"/>
          <w:szCs w:val="20"/>
        </w:rPr>
        <w:t xml:space="preserve">Vidali, </w:t>
      </w:r>
      <w:proofErr w:type="spellStart"/>
      <w:r w:rsidRPr="00DA17DB">
        <w:rPr>
          <w:rStyle w:val="tevilkastrani"/>
          <w:sz w:val="20"/>
          <w:szCs w:val="20"/>
        </w:rPr>
        <w:t>Vittorio</w:t>
      </w:r>
      <w:proofErr w:type="spellEnd"/>
      <w:r w:rsidRPr="00DA17DB">
        <w:rPr>
          <w:rStyle w:val="tevilkastrani"/>
          <w:sz w:val="20"/>
          <w:szCs w:val="20"/>
        </w:rPr>
        <w:t>.</w:t>
      </w:r>
      <w:r w:rsidRPr="00DA17DB" w:rsidDel="00A14EE2">
        <w:rPr>
          <w:rStyle w:val="tevilkastrani"/>
          <w:sz w:val="20"/>
          <w:szCs w:val="20"/>
        </w:rPr>
        <w:t xml:space="preserve"> </w:t>
      </w:r>
      <w:proofErr w:type="spellStart"/>
      <w:r w:rsidRPr="00DA17DB">
        <w:rPr>
          <w:rStyle w:val="tevilkastrani"/>
          <w:i/>
          <w:iCs/>
          <w:sz w:val="20"/>
          <w:szCs w:val="20"/>
        </w:rPr>
        <w:t>Giornale</w:t>
      </w:r>
      <w:proofErr w:type="spellEnd"/>
      <w:r w:rsidRPr="00DA17DB">
        <w:rPr>
          <w:rStyle w:val="tevilkastrani"/>
          <w:i/>
          <w:iCs/>
          <w:sz w:val="20"/>
          <w:szCs w:val="20"/>
        </w:rPr>
        <w:t xml:space="preserve"> di bordo</w:t>
      </w:r>
      <w:r w:rsidRPr="00DA17DB">
        <w:rPr>
          <w:rStyle w:val="tevilkastrani"/>
          <w:sz w:val="20"/>
          <w:szCs w:val="20"/>
        </w:rPr>
        <w:t xml:space="preserve">. Milano: </w:t>
      </w:r>
      <w:proofErr w:type="spellStart"/>
      <w:r w:rsidRPr="00DA17DB">
        <w:rPr>
          <w:rStyle w:val="tevilkastrani"/>
          <w:sz w:val="20"/>
          <w:szCs w:val="20"/>
        </w:rPr>
        <w:t>Vangelista</w:t>
      </w:r>
      <w:proofErr w:type="spellEnd"/>
      <w:r w:rsidRPr="00DA17DB">
        <w:rPr>
          <w:rStyle w:val="tevilkastrani"/>
          <w:sz w:val="20"/>
          <w:szCs w:val="20"/>
        </w:rPr>
        <w:t>, 1977.</w:t>
      </w:r>
    </w:p>
    <w:p w:rsidR="00EC24CE" w:rsidRPr="00DA17DB" w:rsidRDefault="00EC24CE" w:rsidP="00EC24CE">
      <w:pPr>
        <w:numPr>
          <w:ilvl w:val="0"/>
          <w:numId w:val="6"/>
        </w:numPr>
        <w:jc w:val="both"/>
        <w:rPr>
          <w:rStyle w:val="tevilkastrani"/>
          <w:sz w:val="20"/>
          <w:szCs w:val="20"/>
        </w:rPr>
      </w:pPr>
      <w:r w:rsidRPr="00DA17DB">
        <w:rPr>
          <w:rStyle w:val="tevilkastrani"/>
          <w:sz w:val="20"/>
          <w:szCs w:val="20"/>
        </w:rPr>
        <w:t xml:space="preserve">Vidali, </w:t>
      </w:r>
      <w:proofErr w:type="spellStart"/>
      <w:r w:rsidRPr="00DA17DB">
        <w:rPr>
          <w:rStyle w:val="tevilkastrani"/>
          <w:sz w:val="20"/>
          <w:szCs w:val="20"/>
        </w:rPr>
        <w:t>Vittorio</w:t>
      </w:r>
      <w:proofErr w:type="spellEnd"/>
      <w:r w:rsidRPr="00DA17DB">
        <w:rPr>
          <w:rStyle w:val="tevilkastrani"/>
          <w:sz w:val="20"/>
          <w:szCs w:val="20"/>
        </w:rPr>
        <w:t>.</w:t>
      </w:r>
      <w:r w:rsidRPr="00DA17DB" w:rsidDel="00A14EE2">
        <w:rPr>
          <w:rStyle w:val="tevilkastrani"/>
          <w:sz w:val="20"/>
          <w:szCs w:val="20"/>
        </w:rPr>
        <w:t xml:space="preserve"> </w:t>
      </w:r>
      <w:proofErr w:type="spellStart"/>
      <w:r w:rsidRPr="00DA17DB">
        <w:rPr>
          <w:rStyle w:val="tevilkastrani"/>
          <w:i/>
          <w:iCs/>
          <w:sz w:val="20"/>
          <w:szCs w:val="20"/>
        </w:rPr>
        <w:t>Ritorno</w:t>
      </w:r>
      <w:proofErr w:type="spellEnd"/>
      <w:r w:rsidRPr="00DA17DB">
        <w:rPr>
          <w:rStyle w:val="tevilkastrani"/>
          <w:i/>
          <w:iCs/>
          <w:sz w:val="20"/>
          <w:szCs w:val="20"/>
        </w:rPr>
        <w:t xml:space="preserve"> </w:t>
      </w:r>
      <w:proofErr w:type="spellStart"/>
      <w:r w:rsidRPr="00DA17DB">
        <w:rPr>
          <w:rStyle w:val="tevilkastrani"/>
          <w:i/>
          <w:iCs/>
          <w:sz w:val="20"/>
          <w:szCs w:val="20"/>
        </w:rPr>
        <w:t>alla</w:t>
      </w:r>
      <w:proofErr w:type="spellEnd"/>
      <w:r w:rsidRPr="00DA17DB">
        <w:rPr>
          <w:rStyle w:val="tevilkastrani"/>
          <w:i/>
          <w:iCs/>
          <w:sz w:val="20"/>
          <w:szCs w:val="20"/>
        </w:rPr>
        <w:t xml:space="preserve"> </w:t>
      </w:r>
      <w:proofErr w:type="spellStart"/>
      <w:r w:rsidRPr="00DA17DB">
        <w:rPr>
          <w:rStyle w:val="tevilkastrani"/>
          <w:i/>
          <w:iCs/>
          <w:sz w:val="20"/>
          <w:szCs w:val="20"/>
        </w:rPr>
        <w:t>città</w:t>
      </w:r>
      <w:proofErr w:type="spellEnd"/>
      <w:r w:rsidRPr="00DA17DB">
        <w:rPr>
          <w:rStyle w:val="tevilkastrani"/>
          <w:i/>
          <w:iCs/>
          <w:sz w:val="20"/>
          <w:szCs w:val="20"/>
        </w:rPr>
        <w:t xml:space="preserve"> </w:t>
      </w:r>
      <w:proofErr w:type="spellStart"/>
      <w:r w:rsidRPr="00DA17DB">
        <w:rPr>
          <w:rStyle w:val="tevilkastrani"/>
          <w:i/>
          <w:iCs/>
          <w:sz w:val="20"/>
          <w:szCs w:val="20"/>
        </w:rPr>
        <w:t>senza</w:t>
      </w:r>
      <w:proofErr w:type="spellEnd"/>
      <w:r w:rsidRPr="00DA17DB">
        <w:rPr>
          <w:rStyle w:val="tevilkastrani"/>
          <w:i/>
          <w:iCs/>
          <w:sz w:val="20"/>
          <w:szCs w:val="20"/>
        </w:rPr>
        <w:t xml:space="preserve"> pace. Il </w:t>
      </w:r>
      <w:smartTag w:uri="urn:schemas-microsoft-com:office:smarttags" w:element="metricconverter">
        <w:smartTagPr>
          <w:attr w:name="ProductID" w:val="1948 a"/>
        </w:smartTagPr>
        <w:r w:rsidRPr="00DA17DB">
          <w:rPr>
            <w:rStyle w:val="tevilkastrani"/>
            <w:i/>
            <w:iCs/>
            <w:sz w:val="20"/>
            <w:szCs w:val="20"/>
          </w:rPr>
          <w:t>1948 a</w:t>
        </w:r>
      </w:smartTag>
      <w:r w:rsidRPr="00DA17DB">
        <w:rPr>
          <w:rStyle w:val="tevilkastrani"/>
          <w:i/>
          <w:iCs/>
          <w:sz w:val="20"/>
          <w:szCs w:val="20"/>
        </w:rPr>
        <w:t xml:space="preserve"> </w:t>
      </w:r>
      <w:proofErr w:type="spellStart"/>
      <w:r w:rsidRPr="00DA17DB">
        <w:rPr>
          <w:rStyle w:val="tevilkastrani"/>
          <w:i/>
          <w:iCs/>
          <w:sz w:val="20"/>
          <w:szCs w:val="20"/>
        </w:rPr>
        <w:t>Trieste</w:t>
      </w:r>
      <w:proofErr w:type="spellEnd"/>
      <w:r w:rsidRPr="00DA17DB">
        <w:rPr>
          <w:rStyle w:val="tevilkastrani"/>
          <w:iCs/>
          <w:sz w:val="20"/>
          <w:szCs w:val="20"/>
        </w:rPr>
        <w:t xml:space="preserve">. Milano: </w:t>
      </w:r>
      <w:proofErr w:type="spellStart"/>
      <w:r w:rsidRPr="00DA17DB">
        <w:rPr>
          <w:rStyle w:val="tevilkastrani"/>
          <w:iCs/>
          <w:sz w:val="20"/>
          <w:szCs w:val="20"/>
        </w:rPr>
        <w:t>Vangelista</w:t>
      </w:r>
      <w:proofErr w:type="spellEnd"/>
      <w:r w:rsidRPr="00DA17DB">
        <w:rPr>
          <w:rStyle w:val="tevilkastrani"/>
          <w:iCs/>
          <w:sz w:val="20"/>
          <w:szCs w:val="20"/>
        </w:rPr>
        <w:t>, 1982.</w:t>
      </w:r>
    </w:p>
    <w:p w:rsidR="00EC24CE" w:rsidRPr="00DA17DB" w:rsidRDefault="00EC24CE" w:rsidP="00EC24CE">
      <w:pPr>
        <w:numPr>
          <w:ilvl w:val="0"/>
          <w:numId w:val="6"/>
        </w:numPr>
        <w:jc w:val="both"/>
        <w:rPr>
          <w:rStyle w:val="tevilkastrani"/>
          <w:sz w:val="20"/>
          <w:szCs w:val="20"/>
        </w:rPr>
      </w:pPr>
      <w:r w:rsidRPr="00DA17DB">
        <w:rPr>
          <w:rStyle w:val="tevilkastrani"/>
          <w:sz w:val="20"/>
          <w:szCs w:val="20"/>
        </w:rPr>
        <w:t xml:space="preserve">Vidali, </w:t>
      </w:r>
      <w:proofErr w:type="spellStart"/>
      <w:r w:rsidRPr="00DA17DB">
        <w:rPr>
          <w:rStyle w:val="tevilkastrani"/>
          <w:sz w:val="20"/>
          <w:szCs w:val="20"/>
        </w:rPr>
        <w:t>Vittorio</w:t>
      </w:r>
      <w:proofErr w:type="spellEnd"/>
      <w:r w:rsidRPr="00DA17DB">
        <w:rPr>
          <w:rStyle w:val="tevilkastrani"/>
          <w:sz w:val="20"/>
          <w:szCs w:val="20"/>
        </w:rPr>
        <w:t xml:space="preserve">. </w:t>
      </w:r>
      <w:proofErr w:type="spellStart"/>
      <w:r w:rsidRPr="00DA17DB">
        <w:rPr>
          <w:rStyle w:val="tevilkastrani"/>
          <w:i/>
          <w:iCs/>
          <w:sz w:val="20"/>
          <w:szCs w:val="20"/>
        </w:rPr>
        <w:t>Comandante</w:t>
      </w:r>
      <w:proofErr w:type="spellEnd"/>
      <w:r w:rsidRPr="00DA17DB">
        <w:rPr>
          <w:rStyle w:val="tevilkastrani"/>
          <w:i/>
          <w:iCs/>
          <w:sz w:val="20"/>
          <w:szCs w:val="20"/>
        </w:rPr>
        <w:t xml:space="preserve"> Carlos</w:t>
      </w:r>
      <w:r w:rsidRPr="00DA17DB">
        <w:rPr>
          <w:rStyle w:val="tevilkastrani"/>
          <w:sz w:val="20"/>
          <w:szCs w:val="20"/>
        </w:rPr>
        <w:t xml:space="preserve">. Roma: </w:t>
      </w:r>
      <w:proofErr w:type="spellStart"/>
      <w:r w:rsidRPr="00DA17DB">
        <w:rPr>
          <w:rStyle w:val="tevilkastrani"/>
          <w:sz w:val="20"/>
          <w:szCs w:val="20"/>
        </w:rPr>
        <w:t>Editori</w:t>
      </w:r>
      <w:proofErr w:type="spellEnd"/>
      <w:r w:rsidRPr="00DA17DB">
        <w:rPr>
          <w:rStyle w:val="tevilkastrani"/>
          <w:sz w:val="20"/>
          <w:szCs w:val="20"/>
        </w:rPr>
        <w:t xml:space="preserve"> </w:t>
      </w:r>
      <w:proofErr w:type="spellStart"/>
      <w:r w:rsidRPr="00DA17DB">
        <w:rPr>
          <w:rStyle w:val="tevilkastrani"/>
          <w:sz w:val="20"/>
          <w:szCs w:val="20"/>
        </w:rPr>
        <w:t>Riuniti</w:t>
      </w:r>
      <w:proofErr w:type="spellEnd"/>
      <w:r w:rsidRPr="00DA17DB">
        <w:rPr>
          <w:rStyle w:val="tevilkastrani"/>
          <w:sz w:val="20"/>
          <w:szCs w:val="20"/>
        </w:rPr>
        <w:t>, 1984.</w:t>
      </w:r>
    </w:p>
    <w:p w:rsidR="00EC24CE" w:rsidRPr="000A3619" w:rsidRDefault="00EC24CE" w:rsidP="00EC24CE">
      <w:pPr>
        <w:numPr>
          <w:ilvl w:val="0"/>
          <w:numId w:val="6"/>
        </w:numPr>
        <w:rPr>
          <w:rStyle w:val="tevilkastrani"/>
          <w:sz w:val="20"/>
          <w:szCs w:val="20"/>
        </w:rPr>
      </w:pPr>
      <w:proofErr w:type="spellStart"/>
      <w:r w:rsidRPr="00DA17DB">
        <w:rPr>
          <w:sz w:val="20"/>
          <w:szCs w:val="20"/>
        </w:rPr>
        <w:t>Volodarsky</w:t>
      </w:r>
      <w:proofErr w:type="spellEnd"/>
      <w:r w:rsidRPr="00DA17DB">
        <w:rPr>
          <w:sz w:val="20"/>
          <w:szCs w:val="20"/>
        </w:rPr>
        <w:t xml:space="preserve">, Boris. </w:t>
      </w:r>
      <w:r w:rsidRPr="00DA17DB">
        <w:rPr>
          <w:rStyle w:val="tevilkastrani"/>
          <w:i/>
          <w:iCs/>
          <w:sz w:val="20"/>
          <w:szCs w:val="20"/>
        </w:rPr>
        <w:t xml:space="preserve">El </w:t>
      </w:r>
      <w:proofErr w:type="spellStart"/>
      <w:r w:rsidRPr="00DA17DB">
        <w:rPr>
          <w:rStyle w:val="tevilkastrani"/>
          <w:i/>
          <w:iCs/>
          <w:sz w:val="20"/>
          <w:szCs w:val="20"/>
        </w:rPr>
        <w:t>caso</w:t>
      </w:r>
      <w:proofErr w:type="spellEnd"/>
      <w:r w:rsidRPr="00DA17DB">
        <w:rPr>
          <w:rStyle w:val="tevilkastrani"/>
          <w:i/>
          <w:iCs/>
          <w:sz w:val="20"/>
          <w:szCs w:val="20"/>
        </w:rPr>
        <w:t xml:space="preserve"> Orlov. Los </w:t>
      </w:r>
      <w:proofErr w:type="spellStart"/>
      <w:r w:rsidRPr="00DA17DB">
        <w:rPr>
          <w:rStyle w:val="tevilkastrani"/>
          <w:i/>
          <w:iCs/>
          <w:sz w:val="20"/>
          <w:szCs w:val="20"/>
        </w:rPr>
        <w:t>servicios</w:t>
      </w:r>
      <w:proofErr w:type="spellEnd"/>
      <w:r w:rsidRPr="00DA17DB">
        <w:rPr>
          <w:rStyle w:val="tevilkastrani"/>
          <w:i/>
          <w:iCs/>
          <w:sz w:val="20"/>
          <w:szCs w:val="20"/>
        </w:rPr>
        <w:t xml:space="preserve"> </w:t>
      </w:r>
      <w:proofErr w:type="spellStart"/>
      <w:r w:rsidRPr="00DA17DB">
        <w:rPr>
          <w:rStyle w:val="tevilkastrani"/>
          <w:i/>
          <w:iCs/>
          <w:sz w:val="20"/>
          <w:szCs w:val="20"/>
        </w:rPr>
        <w:t>secretos</w:t>
      </w:r>
      <w:proofErr w:type="spellEnd"/>
      <w:r w:rsidRPr="00DA17DB">
        <w:rPr>
          <w:rStyle w:val="tevilkastrani"/>
          <w:i/>
          <w:iCs/>
          <w:sz w:val="20"/>
          <w:szCs w:val="20"/>
        </w:rPr>
        <w:t xml:space="preserve"> </w:t>
      </w:r>
      <w:proofErr w:type="spellStart"/>
      <w:r w:rsidRPr="00DA17DB">
        <w:rPr>
          <w:rStyle w:val="tevilkastrani"/>
          <w:i/>
          <w:iCs/>
          <w:sz w:val="20"/>
          <w:szCs w:val="20"/>
        </w:rPr>
        <w:t>soviéticos</w:t>
      </w:r>
      <w:proofErr w:type="spellEnd"/>
      <w:r w:rsidRPr="00DA17DB">
        <w:rPr>
          <w:rStyle w:val="tevilkastrani"/>
          <w:i/>
          <w:iCs/>
          <w:sz w:val="20"/>
          <w:szCs w:val="20"/>
        </w:rPr>
        <w:t xml:space="preserve"> en la </w:t>
      </w:r>
      <w:proofErr w:type="spellStart"/>
      <w:r w:rsidRPr="00DA17DB">
        <w:rPr>
          <w:rStyle w:val="tevilkastrani"/>
          <w:i/>
          <w:iCs/>
          <w:sz w:val="20"/>
          <w:szCs w:val="20"/>
        </w:rPr>
        <w:t>Guerra</w:t>
      </w:r>
      <w:proofErr w:type="spellEnd"/>
      <w:r w:rsidRPr="00DA17DB">
        <w:rPr>
          <w:rStyle w:val="tevilkastrani"/>
          <w:i/>
          <w:iCs/>
          <w:sz w:val="20"/>
          <w:szCs w:val="20"/>
        </w:rPr>
        <w:t xml:space="preserve"> civil de </w:t>
      </w:r>
      <w:proofErr w:type="spellStart"/>
      <w:r w:rsidRPr="00DA17DB">
        <w:rPr>
          <w:rStyle w:val="tevilkastrani"/>
          <w:i/>
          <w:iCs/>
          <w:sz w:val="20"/>
          <w:szCs w:val="20"/>
        </w:rPr>
        <w:t>España</w:t>
      </w:r>
      <w:proofErr w:type="spellEnd"/>
      <w:r w:rsidRPr="00DA17DB">
        <w:rPr>
          <w:sz w:val="20"/>
          <w:szCs w:val="20"/>
        </w:rPr>
        <w:t xml:space="preserve">. Barcelona: </w:t>
      </w:r>
      <w:proofErr w:type="spellStart"/>
      <w:r w:rsidRPr="00DA17DB">
        <w:rPr>
          <w:sz w:val="20"/>
          <w:szCs w:val="20"/>
        </w:rPr>
        <w:t>Crìtica</w:t>
      </w:r>
      <w:proofErr w:type="spellEnd"/>
      <w:r w:rsidRPr="00DA17DB">
        <w:rPr>
          <w:sz w:val="20"/>
          <w:szCs w:val="20"/>
        </w:rPr>
        <w:t>, 2013</w:t>
      </w:r>
      <w:r w:rsidRPr="00DA17DB">
        <w:rPr>
          <w:rStyle w:val="tevilkastrani"/>
          <w:sz w:val="20"/>
          <w:szCs w:val="20"/>
        </w:rPr>
        <w:t>.</w:t>
      </w:r>
    </w:p>
    <w:p w:rsidR="00EC24CE" w:rsidRPr="00DA17DB" w:rsidRDefault="00EC24CE" w:rsidP="00EC24CE">
      <w:pPr>
        <w:numPr>
          <w:ilvl w:val="0"/>
          <w:numId w:val="6"/>
        </w:numPr>
        <w:jc w:val="both"/>
        <w:rPr>
          <w:rStyle w:val="tevilkastrani"/>
          <w:sz w:val="20"/>
          <w:szCs w:val="20"/>
        </w:rPr>
      </w:pPr>
      <w:proofErr w:type="spellStart"/>
      <w:r w:rsidRPr="000A3619">
        <w:rPr>
          <w:rStyle w:val="tevilkastrani"/>
          <w:sz w:val="20"/>
          <w:szCs w:val="20"/>
        </w:rPr>
        <w:t>Zanatoni</w:t>
      </w:r>
      <w:proofErr w:type="spellEnd"/>
      <w:r w:rsidRPr="000A3619">
        <w:rPr>
          <w:rStyle w:val="tevilkastrani"/>
          <w:sz w:val="20"/>
          <w:szCs w:val="20"/>
        </w:rPr>
        <w:t xml:space="preserve">, </w:t>
      </w:r>
      <w:proofErr w:type="spellStart"/>
      <w:r w:rsidRPr="000A3619">
        <w:rPr>
          <w:rStyle w:val="tevilkastrani"/>
          <w:sz w:val="20"/>
          <w:szCs w:val="20"/>
        </w:rPr>
        <w:t>Marzio</w:t>
      </w:r>
      <w:proofErr w:type="spellEnd"/>
      <w:r w:rsidRPr="000A3619">
        <w:rPr>
          <w:rStyle w:val="tevilkastrani"/>
          <w:sz w:val="20"/>
          <w:szCs w:val="20"/>
        </w:rPr>
        <w:t xml:space="preserve">. </w:t>
      </w:r>
      <w:r w:rsidRPr="000A3619">
        <w:rPr>
          <w:rStyle w:val="tevilkastrani"/>
          <w:i/>
          <w:iCs/>
          <w:sz w:val="20"/>
          <w:szCs w:val="20"/>
        </w:rPr>
        <w:t xml:space="preserve">Albe Steiner. </w:t>
      </w:r>
      <w:proofErr w:type="spellStart"/>
      <w:r w:rsidRPr="000A3619">
        <w:rPr>
          <w:rStyle w:val="tevilkastrani"/>
          <w:i/>
          <w:iCs/>
          <w:sz w:val="20"/>
          <w:szCs w:val="20"/>
        </w:rPr>
        <w:t>Cambiare</w:t>
      </w:r>
      <w:proofErr w:type="spellEnd"/>
      <w:r w:rsidRPr="000A3619">
        <w:rPr>
          <w:rStyle w:val="tevilkastrani"/>
          <w:i/>
          <w:iCs/>
          <w:sz w:val="20"/>
          <w:szCs w:val="20"/>
        </w:rPr>
        <w:t xml:space="preserve"> il libro per </w:t>
      </w:r>
      <w:proofErr w:type="spellStart"/>
      <w:r w:rsidRPr="000A3619">
        <w:rPr>
          <w:rStyle w:val="tevilkastrani"/>
          <w:i/>
          <w:iCs/>
          <w:sz w:val="20"/>
          <w:szCs w:val="20"/>
        </w:rPr>
        <w:t>cambiare</w:t>
      </w:r>
      <w:proofErr w:type="spellEnd"/>
      <w:r w:rsidRPr="000A3619">
        <w:rPr>
          <w:rStyle w:val="tevilkastrani"/>
          <w:i/>
          <w:iCs/>
          <w:sz w:val="20"/>
          <w:szCs w:val="20"/>
        </w:rPr>
        <w:t xml:space="preserve"> il </w:t>
      </w:r>
      <w:proofErr w:type="spellStart"/>
      <w:r w:rsidRPr="000A3619">
        <w:rPr>
          <w:rStyle w:val="tevilkastrani"/>
          <w:i/>
          <w:iCs/>
          <w:sz w:val="20"/>
          <w:szCs w:val="20"/>
        </w:rPr>
        <w:t>mondo</w:t>
      </w:r>
      <w:proofErr w:type="spellEnd"/>
      <w:r w:rsidRPr="000A3619">
        <w:rPr>
          <w:rStyle w:val="tevilkastrani"/>
          <w:i/>
          <w:iCs/>
          <w:sz w:val="20"/>
          <w:szCs w:val="20"/>
        </w:rPr>
        <w:t xml:space="preserve">. </w:t>
      </w:r>
      <w:proofErr w:type="spellStart"/>
      <w:r w:rsidRPr="000A3619">
        <w:rPr>
          <w:rStyle w:val="tevilkastrani"/>
          <w:i/>
          <w:iCs/>
          <w:sz w:val="20"/>
          <w:szCs w:val="20"/>
        </w:rPr>
        <w:t>Dalla</w:t>
      </w:r>
      <w:proofErr w:type="spellEnd"/>
      <w:r w:rsidRPr="000A3619">
        <w:rPr>
          <w:rStyle w:val="tevilkastrani"/>
          <w:i/>
          <w:iCs/>
          <w:sz w:val="20"/>
          <w:szCs w:val="20"/>
        </w:rPr>
        <w:t xml:space="preserve"> </w:t>
      </w:r>
      <w:proofErr w:type="spellStart"/>
      <w:r w:rsidRPr="000A3619">
        <w:rPr>
          <w:rStyle w:val="tevilkastrani"/>
          <w:i/>
          <w:iCs/>
          <w:sz w:val="20"/>
          <w:szCs w:val="20"/>
        </w:rPr>
        <w:t>Repubblica</w:t>
      </w:r>
      <w:proofErr w:type="spellEnd"/>
      <w:r w:rsidRPr="000A3619">
        <w:rPr>
          <w:rStyle w:val="tevilkastrani"/>
          <w:i/>
          <w:iCs/>
          <w:sz w:val="20"/>
          <w:szCs w:val="20"/>
        </w:rPr>
        <w:t xml:space="preserve"> </w:t>
      </w:r>
      <w:proofErr w:type="spellStart"/>
      <w:r w:rsidRPr="000A3619">
        <w:rPr>
          <w:rStyle w:val="tevilkastrani"/>
          <w:i/>
          <w:iCs/>
          <w:sz w:val="20"/>
          <w:szCs w:val="20"/>
        </w:rPr>
        <w:t>dell’Ossola</w:t>
      </w:r>
      <w:proofErr w:type="spellEnd"/>
      <w:r w:rsidRPr="000A3619">
        <w:rPr>
          <w:rStyle w:val="tevilkastrani"/>
          <w:i/>
          <w:iCs/>
          <w:sz w:val="20"/>
          <w:szCs w:val="20"/>
        </w:rPr>
        <w:t xml:space="preserve"> </w:t>
      </w:r>
      <w:proofErr w:type="spellStart"/>
      <w:r w:rsidRPr="000A3619">
        <w:rPr>
          <w:rStyle w:val="tevilkastrani"/>
          <w:i/>
          <w:iCs/>
          <w:sz w:val="20"/>
          <w:szCs w:val="20"/>
        </w:rPr>
        <w:t>alle</w:t>
      </w:r>
      <w:proofErr w:type="spellEnd"/>
      <w:r w:rsidRPr="000A3619">
        <w:rPr>
          <w:rStyle w:val="tevilkastrani"/>
          <w:i/>
          <w:iCs/>
          <w:sz w:val="20"/>
          <w:szCs w:val="20"/>
        </w:rPr>
        <w:t xml:space="preserve"> </w:t>
      </w:r>
      <w:proofErr w:type="spellStart"/>
      <w:r w:rsidRPr="000A3619">
        <w:rPr>
          <w:rStyle w:val="tevilkastrani"/>
          <w:i/>
          <w:iCs/>
          <w:sz w:val="20"/>
          <w:szCs w:val="20"/>
        </w:rPr>
        <w:t>edizioni</w:t>
      </w:r>
      <w:proofErr w:type="spellEnd"/>
      <w:r w:rsidRPr="000A3619">
        <w:rPr>
          <w:rStyle w:val="tevilkastrani"/>
          <w:i/>
          <w:iCs/>
          <w:sz w:val="20"/>
          <w:szCs w:val="20"/>
        </w:rPr>
        <w:t xml:space="preserve"> </w:t>
      </w:r>
      <w:proofErr w:type="spellStart"/>
      <w:r w:rsidRPr="000A3619">
        <w:rPr>
          <w:rStyle w:val="tevilkastrani"/>
          <w:i/>
          <w:iCs/>
          <w:sz w:val="20"/>
          <w:szCs w:val="20"/>
        </w:rPr>
        <w:t>Feltrinelli</w:t>
      </w:r>
      <w:proofErr w:type="spellEnd"/>
      <w:r w:rsidRPr="00DA17DB">
        <w:rPr>
          <w:rStyle w:val="tevilkastrani"/>
          <w:sz w:val="20"/>
          <w:szCs w:val="20"/>
        </w:rPr>
        <w:t xml:space="preserve">. Milano: </w:t>
      </w:r>
      <w:proofErr w:type="spellStart"/>
      <w:r w:rsidRPr="00DA17DB">
        <w:rPr>
          <w:rStyle w:val="tevilkastrani"/>
          <w:sz w:val="20"/>
          <w:szCs w:val="20"/>
        </w:rPr>
        <w:t>Unicopli</w:t>
      </w:r>
      <w:proofErr w:type="spellEnd"/>
      <w:r w:rsidRPr="00DA17DB">
        <w:rPr>
          <w:rStyle w:val="tevilkastrani"/>
          <w:sz w:val="20"/>
          <w:szCs w:val="20"/>
        </w:rPr>
        <w:t>, 2013.</w:t>
      </w:r>
    </w:p>
    <w:p w:rsidR="00EC24CE" w:rsidRPr="00DA17DB" w:rsidRDefault="00EC24CE" w:rsidP="00EC24CE">
      <w:pPr>
        <w:numPr>
          <w:ilvl w:val="0"/>
          <w:numId w:val="6"/>
        </w:numPr>
        <w:jc w:val="both"/>
        <w:rPr>
          <w:rStyle w:val="tevilkastrani"/>
          <w:sz w:val="20"/>
          <w:szCs w:val="20"/>
        </w:rPr>
      </w:pPr>
      <w:proofErr w:type="spellStart"/>
      <w:r w:rsidRPr="00DA17DB">
        <w:rPr>
          <w:rStyle w:val="tevilkastrani"/>
          <w:sz w:val="20"/>
          <w:szCs w:val="20"/>
        </w:rPr>
        <w:t>Zubok</w:t>
      </w:r>
      <w:proofErr w:type="spellEnd"/>
      <w:r w:rsidRPr="00DA17DB">
        <w:rPr>
          <w:rStyle w:val="tevilkastrani"/>
          <w:sz w:val="20"/>
          <w:szCs w:val="20"/>
        </w:rPr>
        <w:t xml:space="preserve">, Vladislav in </w:t>
      </w:r>
      <w:proofErr w:type="spellStart"/>
      <w:r w:rsidRPr="00DA17DB">
        <w:rPr>
          <w:rStyle w:val="tevilkastrani"/>
          <w:sz w:val="20"/>
          <w:szCs w:val="20"/>
        </w:rPr>
        <w:t>Constantine</w:t>
      </w:r>
      <w:proofErr w:type="spellEnd"/>
      <w:r w:rsidRPr="00DA17DB">
        <w:rPr>
          <w:rStyle w:val="tevilkastrani"/>
          <w:sz w:val="20"/>
          <w:szCs w:val="20"/>
        </w:rPr>
        <w:t xml:space="preserve"> </w:t>
      </w:r>
      <w:proofErr w:type="spellStart"/>
      <w:r w:rsidRPr="00DA17DB">
        <w:rPr>
          <w:rStyle w:val="tevilkastrani"/>
          <w:sz w:val="20"/>
          <w:szCs w:val="20"/>
        </w:rPr>
        <w:t>Pleshakov</w:t>
      </w:r>
      <w:proofErr w:type="spellEnd"/>
      <w:r w:rsidRPr="00DA17DB">
        <w:rPr>
          <w:rStyle w:val="tevilkastrani"/>
          <w:sz w:val="20"/>
          <w:szCs w:val="20"/>
        </w:rPr>
        <w:t xml:space="preserve">. </w:t>
      </w:r>
      <w:proofErr w:type="spellStart"/>
      <w:r w:rsidRPr="00DA17DB">
        <w:rPr>
          <w:rStyle w:val="tevilkastrani"/>
          <w:i/>
          <w:iCs/>
          <w:sz w:val="20"/>
          <w:szCs w:val="20"/>
        </w:rPr>
        <w:t>Inside</w:t>
      </w:r>
      <w:proofErr w:type="spellEnd"/>
      <w:r w:rsidRPr="00DA17DB">
        <w:rPr>
          <w:rStyle w:val="tevilkastrani"/>
          <w:i/>
          <w:iCs/>
          <w:sz w:val="20"/>
          <w:szCs w:val="20"/>
        </w:rPr>
        <w:t xml:space="preserve"> </w:t>
      </w:r>
      <w:proofErr w:type="spellStart"/>
      <w:r w:rsidRPr="00DA17DB">
        <w:rPr>
          <w:rStyle w:val="tevilkastrani"/>
          <w:i/>
          <w:iCs/>
          <w:sz w:val="20"/>
          <w:szCs w:val="20"/>
        </w:rPr>
        <w:t>the</w:t>
      </w:r>
      <w:proofErr w:type="spellEnd"/>
      <w:r w:rsidRPr="00DA17DB">
        <w:rPr>
          <w:rStyle w:val="tevilkastrani"/>
          <w:i/>
          <w:iCs/>
          <w:sz w:val="20"/>
          <w:szCs w:val="20"/>
        </w:rPr>
        <w:t xml:space="preserve"> </w:t>
      </w:r>
      <w:proofErr w:type="spellStart"/>
      <w:r w:rsidRPr="00DA17DB">
        <w:rPr>
          <w:rStyle w:val="tevilkastrani"/>
          <w:i/>
          <w:iCs/>
          <w:sz w:val="20"/>
          <w:szCs w:val="20"/>
        </w:rPr>
        <w:t>Kremlin’s</w:t>
      </w:r>
      <w:proofErr w:type="spellEnd"/>
      <w:r w:rsidRPr="00DA17DB">
        <w:rPr>
          <w:rStyle w:val="tevilkastrani"/>
          <w:i/>
          <w:iCs/>
          <w:sz w:val="20"/>
          <w:szCs w:val="20"/>
        </w:rPr>
        <w:t xml:space="preserve"> </w:t>
      </w:r>
      <w:proofErr w:type="spellStart"/>
      <w:r w:rsidRPr="00DA17DB">
        <w:rPr>
          <w:rStyle w:val="tevilkastrani"/>
          <w:i/>
          <w:iCs/>
          <w:sz w:val="20"/>
          <w:szCs w:val="20"/>
        </w:rPr>
        <w:t>Cold</w:t>
      </w:r>
      <w:proofErr w:type="spellEnd"/>
      <w:r w:rsidRPr="00DA17DB">
        <w:rPr>
          <w:rStyle w:val="tevilkastrani"/>
          <w:i/>
          <w:iCs/>
          <w:sz w:val="20"/>
          <w:szCs w:val="20"/>
        </w:rPr>
        <w:t xml:space="preserve"> </w:t>
      </w:r>
      <w:proofErr w:type="spellStart"/>
      <w:r w:rsidRPr="00DA17DB">
        <w:rPr>
          <w:rStyle w:val="tevilkastrani"/>
          <w:i/>
          <w:iCs/>
          <w:sz w:val="20"/>
          <w:szCs w:val="20"/>
        </w:rPr>
        <w:t>War</w:t>
      </w:r>
      <w:proofErr w:type="spellEnd"/>
      <w:r w:rsidRPr="00DA17DB">
        <w:rPr>
          <w:rStyle w:val="tevilkastrani"/>
          <w:i/>
          <w:iCs/>
          <w:sz w:val="20"/>
          <w:szCs w:val="20"/>
        </w:rPr>
        <w:t xml:space="preserve">. </w:t>
      </w:r>
      <w:proofErr w:type="spellStart"/>
      <w:r w:rsidRPr="00DA17DB">
        <w:rPr>
          <w:rStyle w:val="tevilkastrani"/>
          <w:i/>
          <w:iCs/>
          <w:sz w:val="20"/>
          <w:szCs w:val="20"/>
        </w:rPr>
        <w:t>From</w:t>
      </w:r>
      <w:proofErr w:type="spellEnd"/>
      <w:r w:rsidRPr="00DA17DB">
        <w:rPr>
          <w:rStyle w:val="tevilkastrani"/>
          <w:i/>
          <w:iCs/>
          <w:sz w:val="20"/>
          <w:szCs w:val="20"/>
        </w:rPr>
        <w:t xml:space="preserve"> Stalin to </w:t>
      </w:r>
      <w:proofErr w:type="spellStart"/>
      <w:r w:rsidRPr="00DA17DB">
        <w:rPr>
          <w:rStyle w:val="tevilkastrani"/>
          <w:i/>
          <w:iCs/>
          <w:sz w:val="20"/>
          <w:szCs w:val="20"/>
        </w:rPr>
        <w:t>Khrushchev</w:t>
      </w:r>
      <w:proofErr w:type="spellEnd"/>
      <w:r w:rsidRPr="00DA17DB">
        <w:rPr>
          <w:rStyle w:val="tevilkastrani"/>
          <w:sz w:val="20"/>
          <w:szCs w:val="20"/>
        </w:rPr>
        <w:t xml:space="preserve">. Cambridge, MA: Harvard </w:t>
      </w:r>
      <w:proofErr w:type="spellStart"/>
      <w:r w:rsidRPr="00DA17DB">
        <w:rPr>
          <w:rStyle w:val="tevilkastrani"/>
          <w:sz w:val="20"/>
          <w:szCs w:val="20"/>
        </w:rPr>
        <w:t>University</w:t>
      </w:r>
      <w:proofErr w:type="spellEnd"/>
      <w:r w:rsidRPr="00DA17DB">
        <w:rPr>
          <w:rStyle w:val="tevilkastrani"/>
          <w:sz w:val="20"/>
          <w:szCs w:val="20"/>
        </w:rPr>
        <w:t xml:space="preserve"> </w:t>
      </w:r>
      <w:proofErr w:type="spellStart"/>
      <w:r w:rsidRPr="00DA17DB">
        <w:rPr>
          <w:rStyle w:val="tevilkastrani"/>
          <w:sz w:val="20"/>
          <w:szCs w:val="20"/>
        </w:rPr>
        <w:t>Press</w:t>
      </w:r>
      <w:proofErr w:type="spellEnd"/>
      <w:r w:rsidRPr="00DA17DB">
        <w:rPr>
          <w:rStyle w:val="tevilkastrani"/>
          <w:sz w:val="20"/>
          <w:szCs w:val="20"/>
        </w:rPr>
        <w:t>, 1996.</w:t>
      </w:r>
    </w:p>
    <w:p w:rsidR="00EC24CE" w:rsidRPr="00DA17DB" w:rsidRDefault="00EC24CE" w:rsidP="00EC24CE">
      <w:pPr>
        <w:numPr>
          <w:ilvl w:val="0"/>
          <w:numId w:val="6"/>
        </w:numPr>
        <w:rPr>
          <w:rStyle w:val="tevilkastrani"/>
          <w:sz w:val="20"/>
          <w:szCs w:val="20"/>
        </w:rPr>
      </w:pPr>
      <w:proofErr w:type="spellStart"/>
      <w:r w:rsidRPr="00DA17DB">
        <w:rPr>
          <w:rStyle w:val="tevilkastrani"/>
          <w:sz w:val="20"/>
          <w:szCs w:val="20"/>
        </w:rPr>
        <w:t>Zuccari</w:t>
      </w:r>
      <w:proofErr w:type="spellEnd"/>
      <w:r w:rsidRPr="00DA17DB">
        <w:rPr>
          <w:rStyle w:val="tevilkastrani"/>
          <w:sz w:val="20"/>
          <w:szCs w:val="20"/>
        </w:rPr>
        <w:t xml:space="preserve">, </w:t>
      </w:r>
      <w:proofErr w:type="spellStart"/>
      <w:r w:rsidRPr="00DA17DB">
        <w:rPr>
          <w:rStyle w:val="tevilkastrani"/>
          <w:sz w:val="20"/>
          <w:szCs w:val="20"/>
        </w:rPr>
        <w:t>Maurizio</w:t>
      </w:r>
      <w:proofErr w:type="spellEnd"/>
      <w:r w:rsidRPr="00DA17DB">
        <w:rPr>
          <w:rStyle w:val="tevilkastrani"/>
          <w:sz w:val="20"/>
          <w:szCs w:val="20"/>
        </w:rPr>
        <w:t xml:space="preserve">. </w:t>
      </w:r>
      <w:r w:rsidRPr="000A3619">
        <w:rPr>
          <w:sz w:val="20"/>
          <w:szCs w:val="20"/>
        </w:rPr>
        <w:t>»</w:t>
      </w:r>
      <w:r w:rsidRPr="00DA17DB">
        <w:rPr>
          <w:rStyle w:val="tevilkastrani"/>
          <w:iCs/>
          <w:sz w:val="20"/>
          <w:szCs w:val="20"/>
        </w:rPr>
        <w:t>Il PCI e la '</w:t>
      </w:r>
      <w:proofErr w:type="spellStart"/>
      <w:r w:rsidRPr="00DA17DB">
        <w:rPr>
          <w:rStyle w:val="tevilkastrani"/>
          <w:iCs/>
          <w:sz w:val="20"/>
          <w:szCs w:val="20"/>
        </w:rPr>
        <w:t>scomunica</w:t>
      </w:r>
      <w:proofErr w:type="spellEnd"/>
      <w:r w:rsidRPr="00DA17DB">
        <w:rPr>
          <w:rStyle w:val="tevilkastrani"/>
          <w:iCs/>
          <w:sz w:val="20"/>
          <w:szCs w:val="20"/>
        </w:rPr>
        <w:t xml:space="preserve">' del ’48. </w:t>
      </w:r>
      <w:proofErr w:type="spellStart"/>
      <w:r w:rsidRPr="00DA17DB">
        <w:rPr>
          <w:rStyle w:val="tevilkastrani"/>
          <w:iCs/>
          <w:sz w:val="20"/>
          <w:szCs w:val="20"/>
        </w:rPr>
        <w:t>Una</w:t>
      </w:r>
      <w:proofErr w:type="spellEnd"/>
      <w:r w:rsidRPr="00DA17DB">
        <w:rPr>
          <w:rStyle w:val="tevilkastrani"/>
          <w:iCs/>
          <w:sz w:val="20"/>
          <w:szCs w:val="20"/>
        </w:rPr>
        <w:t xml:space="preserve"> </w:t>
      </w:r>
      <w:proofErr w:type="spellStart"/>
      <w:r w:rsidRPr="00DA17DB">
        <w:rPr>
          <w:rStyle w:val="tevilkastrani"/>
          <w:iCs/>
          <w:sz w:val="20"/>
          <w:szCs w:val="20"/>
        </w:rPr>
        <w:t>questione</w:t>
      </w:r>
      <w:proofErr w:type="spellEnd"/>
      <w:r w:rsidRPr="00DA17DB">
        <w:rPr>
          <w:rStyle w:val="tevilkastrani"/>
          <w:iCs/>
          <w:sz w:val="20"/>
          <w:szCs w:val="20"/>
        </w:rPr>
        <w:t xml:space="preserve"> di </w:t>
      </w:r>
      <w:proofErr w:type="spellStart"/>
      <w:r w:rsidRPr="00DA17DB">
        <w:rPr>
          <w:rStyle w:val="tevilkastrani"/>
          <w:iCs/>
          <w:sz w:val="20"/>
          <w:szCs w:val="20"/>
        </w:rPr>
        <w:t>principio</w:t>
      </w:r>
      <w:proofErr w:type="spellEnd"/>
      <w:r w:rsidRPr="00DA17DB">
        <w:rPr>
          <w:rStyle w:val="tevilkastrani"/>
          <w:iCs/>
          <w:sz w:val="20"/>
          <w:szCs w:val="20"/>
        </w:rPr>
        <w:t>.</w:t>
      </w:r>
      <w:r w:rsidRPr="000A3619">
        <w:rPr>
          <w:rStyle w:val="tevilkastrani"/>
          <w:iCs/>
          <w:sz w:val="20"/>
          <w:szCs w:val="20"/>
        </w:rPr>
        <w:t>«</w:t>
      </w:r>
      <w:r w:rsidRPr="00DA17DB">
        <w:rPr>
          <w:rStyle w:val="tevilkastrani"/>
          <w:sz w:val="20"/>
          <w:szCs w:val="20"/>
        </w:rPr>
        <w:t xml:space="preserve"> V: </w:t>
      </w:r>
      <w:proofErr w:type="spellStart"/>
      <w:r w:rsidRPr="00DA17DB">
        <w:rPr>
          <w:rStyle w:val="tevilkastrani"/>
          <w:i/>
          <w:iCs/>
          <w:sz w:val="20"/>
          <w:szCs w:val="20"/>
        </w:rPr>
        <w:t>Dagli</w:t>
      </w:r>
      <w:proofErr w:type="spellEnd"/>
      <w:r w:rsidRPr="00DA17DB">
        <w:rPr>
          <w:rStyle w:val="tevilkastrani"/>
          <w:i/>
          <w:iCs/>
          <w:sz w:val="20"/>
          <w:szCs w:val="20"/>
        </w:rPr>
        <w:t xml:space="preserve"> </w:t>
      </w:r>
      <w:proofErr w:type="spellStart"/>
      <w:r w:rsidRPr="00DA17DB">
        <w:rPr>
          <w:rStyle w:val="tevilkastrani"/>
          <w:i/>
          <w:iCs/>
          <w:sz w:val="20"/>
          <w:szCs w:val="20"/>
        </w:rPr>
        <w:t>archivi</w:t>
      </w:r>
      <w:proofErr w:type="spellEnd"/>
      <w:r w:rsidRPr="00DA17DB">
        <w:rPr>
          <w:rStyle w:val="tevilkastrani"/>
          <w:i/>
          <w:iCs/>
          <w:sz w:val="20"/>
          <w:szCs w:val="20"/>
        </w:rPr>
        <w:t xml:space="preserve"> di </w:t>
      </w:r>
      <w:proofErr w:type="spellStart"/>
      <w:r w:rsidRPr="00DA17DB">
        <w:rPr>
          <w:rStyle w:val="tevilkastrani"/>
          <w:i/>
          <w:iCs/>
          <w:sz w:val="20"/>
          <w:szCs w:val="20"/>
        </w:rPr>
        <w:t>Mosca</w:t>
      </w:r>
      <w:proofErr w:type="spellEnd"/>
      <w:r w:rsidRPr="00DA17DB">
        <w:rPr>
          <w:rStyle w:val="tevilkastrani"/>
          <w:i/>
          <w:iCs/>
          <w:sz w:val="20"/>
          <w:szCs w:val="20"/>
        </w:rPr>
        <w:t xml:space="preserve">. L’URSS, il </w:t>
      </w:r>
      <w:proofErr w:type="spellStart"/>
      <w:r w:rsidRPr="00DA17DB">
        <w:rPr>
          <w:rStyle w:val="tevilkastrani"/>
          <w:i/>
          <w:iCs/>
          <w:sz w:val="20"/>
          <w:szCs w:val="20"/>
        </w:rPr>
        <w:t>Cominform</w:t>
      </w:r>
      <w:proofErr w:type="spellEnd"/>
      <w:r w:rsidRPr="00DA17DB">
        <w:rPr>
          <w:rStyle w:val="tevilkastrani"/>
          <w:i/>
          <w:iCs/>
          <w:sz w:val="20"/>
          <w:szCs w:val="20"/>
        </w:rPr>
        <w:t xml:space="preserve"> e il PCI (1943</w:t>
      </w:r>
      <w:r w:rsidRPr="00A14EE2">
        <w:rPr>
          <w:sz w:val="20"/>
          <w:szCs w:val="20"/>
        </w:rPr>
        <w:t>–</w:t>
      </w:r>
      <w:r w:rsidRPr="00DA17DB">
        <w:rPr>
          <w:rStyle w:val="tevilkastrani"/>
          <w:i/>
          <w:iCs/>
          <w:sz w:val="20"/>
          <w:szCs w:val="20"/>
        </w:rPr>
        <w:t>1951)</w:t>
      </w:r>
      <w:r w:rsidRPr="00DA17DB">
        <w:rPr>
          <w:rStyle w:val="tevilkastrani"/>
          <w:sz w:val="20"/>
          <w:szCs w:val="20"/>
        </w:rPr>
        <w:t xml:space="preserve">, ur. Francesca Gori in Silvio </w:t>
      </w:r>
      <w:proofErr w:type="spellStart"/>
      <w:r w:rsidRPr="00DA17DB">
        <w:rPr>
          <w:rStyle w:val="tevilkastrani"/>
          <w:sz w:val="20"/>
          <w:szCs w:val="20"/>
        </w:rPr>
        <w:t>Pons</w:t>
      </w:r>
      <w:proofErr w:type="spellEnd"/>
      <w:r w:rsidRPr="00DA17DB">
        <w:rPr>
          <w:rStyle w:val="tevilkastrani"/>
          <w:sz w:val="20"/>
          <w:szCs w:val="20"/>
        </w:rPr>
        <w:t xml:space="preserve">. Roma: </w:t>
      </w:r>
      <w:proofErr w:type="spellStart"/>
      <w:r w:rsidRPr="00DA17DB">
        <w:rPr>
          <w:rStyle w:val="tevilkastrani"/>
          <w:sz w:val="20"/>
          <w:szCs w:val="20"/>
        </w:rPr>
        <w:t>Carocci</w:t>
      </w:r>
      <w:proofErr w:type="spellEnd"/>
      <w:r w:rsidRPr="00DA17DB">
        <w:rPr>
          <w:rStyle w:val="tevilkastrani"/>
          <w:sz w:val="20"/>
          <w:szCs w:val="20"/>
        </w:rPr>
        <w:t>, 1998.</w:t>
      </w:r>
    </w:p>
    <w:p w:rsidR="00EC24CE" w:rsidRPr="00DA17DB" w:rsidRDefault="00EC24CE" w:rsidP="00EC24CE">
      <w:pPr>
        <w:numPr>
          <w:ilvl w:val="0"/>
          <w:numId w:val="6"/>
        </w:numPr>
        <w:rPr>
          <w:sz w:val="20"/>
          <w:szCs w:val="20"/>
        </w:rPr>
      </w:pPr>
      <w:proofErr w:type="spellStart"/>
      <w:r w:rsidRPr="00DA17DB">
        <w:rPr>
          <w:rStyle w:val="tevilkastrani"/>
          <w:sz w:val="20"/>
          <w:szCs w:val="20"/>
        </w:rPr>
        <w:t>Zuccari</w:t>
      </w:r>
      <w:proofErr w:type="spellEnd"/>
      <w:r w:rsidRPr="00DA17DB">
        <w:rPr>
          <w:rStyle w:val="tevilkastrani"/>
          <w:sz w:val="20"/>
          <w:szCs w:val="20"/>
        </w:rPr>
        <w:t xml:space="preserve">, </w:t>
      </w:r>
      <w:proofErr w:type="spellStart"/>
      <w:r w:rsidRPr="00DA17DB">
        <w:rPr>
          <w:rStyle w:val="tevilkastrani"/>
          <w:sz w:val="20"/>
          <w:szCs w:val="20"/>
        </w:rPr>
        <w:t>Maurizio</w:t>
      </w:r>
      <w:proofErr w:type="spellEnd"/>
      <w:r w:rsidRPr="00DA17DB">
        <w:rPr>
          <w:rStyle w:val="tevilkastrani"/>
          <w:sz w:val="20"/>
          <w:szCs w:val="20"/>
        </w:rPr>
        <w:t xml:space="preserve">. </w:t>
      </w:r>
      <w:r w:rsidRPr="00DA17DB">
        <w:rPr>
          <w:rStyle w:val="tevilkastrani"/>
          <w:i/>
          <w:iCs/>
          <w:sz w:val="20"/>
          <w:szCs w:val="20"/>
        </w:rPr>
        <w:t xml:space="preserve">Il </w:t>
      </w:r>
      <w:proofErr w:type="spellStart"/>
      <w:r w:rsidRPr="00DA17DB">
        <w:rPr>
          <w:rStyle w:val="tevilkastrani"/>
          <w:i/>
          <w:iCs/>
          <w:sz w:val="20"/>
          <w:szCs w:val="20"/>
        </w:rPr>
        <w:t>dito</w:t>
      </w:r>
      <w:proofErr w:type="spellEnd"/>
      <w:r w:rsidRPr="00DA17DB">
        <w:rPr>
          <w:rStyle w:val="tevilkastrani"/>
          <w:i/>
          <w:iCs/>
          <w:sz w:val="20"/>
          <w:szCs w:val="20"/>
        </w:rPr>
        <w:t xml:space="preserve"> </w:t>
      </w:r>
      <w:proofErr w:type="spellStart"/>
      <w:r w:rsidRPr="00DA17DB">
        <w:rPr>
          <w:rStyle w:val="tevilkastrani"/>
          <w:i/>
          <w:iCs/>
          <w:sz w:val="20"/>
          <w:szCs w:val="20"/>
        </w:rPr>
        <w:t>sulla</w:t>
      </w:r>
      <w:proofErr w:type="spellEnd"/>
      <w:r w:rsidRPr="00DA17DB">
        <w:rPr>
          <w:rStyle w:val="tevilkastrani"/>
          <w:i/>
          <w:iCs/>
          <w:sz w:val="20"/>
          <w:szCs w:val="20"/>
        </w:rPr>
        <w:t xml:space="preserve"> </w:t>
      </w:r>
      <w:proofErr w:type="spellStart"/>
      <w:r w:rsidRPr="00DA17DB">
        <w:rPr>
          <w:rStyle w:val="tevilkastrani"/>
          <w:i/>
          <w:iCs/>
          <w:sz w:val="20"/>
          <w:szCs w:val="20"/>
        </w:rPr>
        <w:t>piaga</w:t>
      </w:r>
      <w:proofErr w:type="spellEnd"/>
      <w:r w:rsidRPr="00DA17DB">
        <w:rPr>
          <w:rStyle w:val="tevilkastrani"/>
          <w:i/>
          <w:iCs/>
          <w:sz w:val="20"/>
          <w:szCs w:val="20"/>
        </w:rPr>
        <w:t xml:space="preserve">. Togliatti e il PCI </w:t>
      </w:r>
      <w:proofErr w:type="spellStart"/>
      <w:r w:rsidRPr="00DA17DB">
        <w:rPr>
          <w:rStyle w:val="tevilkastrani"/>
          <w:i/>
          <w:iCs/>
          <w:sz w:val="20"/>
          <w:szCs w:val="20"/>
        </w:rPr>
        <w:t>nella</w:t>
      </w:r>
      <w:proofErr w:type="spellEnd"/>
      <w:r w:rsidRPr="00DA17DB">
        <w:rPr>
          <w:rStyle w:val="tevilkastrani"/>
          <w:i/>
          <w:iCs/>
          <w:sz w:val="20"/>
          <w:szCs w:val="20"/>
        </w:rPr>
        <w:t xml:space="preserve"> </w:t>
      </w:r>
      <w:proofErr w:type="spellStart"/>
      <w:r w:rsidRPr="00DA17DB">
        <w:rPr>
          <w:rStyle w:val="tevilkastrani"/>
          <w:i/>
          <w:iCs/>
          <w:sz w:val="20"/>
          <w:szCs w:val="20"/>
        </w:rPr>
        <w:t>rottura</w:t>
      </w:r>
      <w:proofErr w:type="spellEnd"/>
      <w:r w:rsidRPr="00DA17DB">
        <w:rPr>
          <w:rStyle w:val="tevilkastrani"/>
          <w:i/>
          <w:iCs/>
          <w:sz w:val="20"/>
          <w:szCs w:val="20"/>
        </w:rPr>
        <w:t xml:space="preserve"> </w:t>
      </w:r>
      <w:proofErr w:type="spellStart"/>
      <w:r w:rsidRPr="00DA17DB">
        <w:rPr>
          <w:rStyle w:val="tevilkastrani"/>
          <w:i/>
          <w:iCs/>
          <w:sz w:val="20"/>
          <w:szCs w:val="20"/>
        </w:rPr>
        <w:t>fra</w:t>
      </w:r>
      <w:proofErr w:type="spellEnd"/>
      <w:r w:rsidRPr="00DA17DB">
        <w:rPr>
          <w:rStyle w:val="tevilkastrani"/>
          <w:i/>
          <w:iCs/>
          <w:sz w:val="20"/>
          <w:szCs w:val="20"/>
        </w:rPr>
        <w:t xml:space="preserve"> Stalin e Tito, 1944</w:t>
      </w:r>
      <w:r w:rsidRPr="00A14EE2">
        <w:rPr>
          <w:sz w:val="20"/>
          <w:szCs w:val="20"/>
        </w:rPr>
        <w:t>–</w:t>
      </w:r>
      <w:r w:rsidRPr="00DA17DB">
        <w:rPr>
          <w:rStyle w:val="tevilkastrani"/>
          <w:i/>
          <w:iCs/>
          <w:sz w:val="20"/>
          <w:szCs w:val="20"/>
        </w:rPr>
        <w:t>1957</w:t>
      </w:r>
      <w:r w:rsidRPr="00DA17DB">
        <w:rPr>
          <w:rStyle w:val="tevilkastrani"/>
          <w:sz w:val="20"/>
          <w:szCs w:val="20"/>
        </w:rPr>
        <w:t xml:space="preserve">. Milano: </w:t>
      </w:r>
      <w:proofErr w:type="spellStart"/>
      <w:r w:rsidRPr="00DA17DB">
        <w:rPr>
          <w:rStyle w:val="tevilkastrani"/>
          <w:sz w:val="20"/>
          <w:szCs w:val="20"/>
        </w:rPr>
        <w:t>Mursia</w:t>
      </w:r>
      <w:proofErr w:type="spellEnd"/>
      <w:r w:rsidRPr="00DA17DB">
        <w:rPr>
          <w:rStyle w:val="tevilkastrani"/>
          <w:sz w:val="20"/>
          <w:szCs w:val="20"/>
        </w:rPr>
        <w:t>, 2011.</w:t>
      </w:r>
    </w:p>
    <w:p w:rsidR="00B111A7" w:rsidRPr="00B111A7" w:rsidRDefault="00B111A7" w:rsidP="00B111A7">
      <w:pPr>
        <w:ind w:left="360"/>
        <w:jc w:val="both"/>
        <w:rPr>
          <w:sz w:val="20"/>
          <w:szCs w:val="20"/>
        </w:rPr>
      </w:pPr>
    </w:p>
    <w:p w:rsidR="00B111A7" w:rsidRPr="00B111A7" w:rsidRDefault="00B111A7" w:rsidP="00B111A7">
      <w:pPr>
        <w:jc w:val="both"/>
      </w:pPr>
    </w:p>
    <w:p w:rsidR="00B111A7" w:rsidRPr="00B111A7" w:rsidRDefault="00B111A7" w:rsidP="00B111A7">
      <w:pPr>
        <w:jc w:val="both"/>
      </w:pPr>
    </w:p>
    <w:p w:rsidR="00B111A7" w:rsidRPr="00B111A7" w:rsidRDefault="00B111A7" w:rsidP="00B111A7">
      <w:pPr>
        <w:jc w:val="both"/>
      </w:pPr>
    </w:p>
    <w:p w:rsidR="00B111A7" w:rsidRPr="00B111A7" w:rsidRDefault="00B111A7" w:rsidP="00B111A7">
      <w:pPr>
        <w:jc w:val="center"/>
        <w:rPr>
          <w:sz w:val="20"/>
        </w:rPr>
      </w:pPr>
      <w:smartTag w:uri="urn:schemas-microsoft-com:office:smarttags" w:element="PersonName">
        <w:smartTagPr>
          <w:attr w:name="ProductID" w:val="Patrick Karlsen"/>
        </w:smartTagPr>
        <w:r w:rsidRPr="00B111A7">
          <w:rPr>
            <w:sz w:val="20"/>
          </w:rPr>
          <w:t xml:space="preserve">Patrick </w:t>
        </w:r>
        <w:proofErr w:type="spellStart"/>
        <w:r w:rsidRPr="00B111A7">
          <w:rPr>
            <w:sz w:val="20"/>
          </w:rPr>
          <w:t>Karlsen</w:t>
        </w:r>
      </w:smartTag>
      <w:proofErr w:type="spellEnd"/>
    </w:p>
    <w:p w:rsidR="00B111A7" w:rsidRPr="00B111A7" w:rsidRDefault="00B111A7" w:rsidP="00B111A7">
      <w:pPr>
        <w:spacing w:line="288" w:lineRule="auto"/>
        <w:ind w:firstLine="709"/>
        <w:jc w:val="center"/>
        <w:rPr>
          <w:sz w:val="20"/>
        </w:rPr>
      </w:pPr>
      <w:r w:rsidRPr="00B111A7">
        <w:rPr>
          <w:sz w:val="20"/>
        </w:rPr>
        <w:t xml:space="preserve">L’ULTIMA BATTAGLIA IN NOME DI STALIN. IL COMUNISMO ADRIATICO E </w:t>
      </w:r>
      <w:smartTag w:uri="urn:schemas-microsoft-com:office:smarttags" w:element="PersonName">
        <w:smartTagPr>
          <w:attr w:name="ProductID" w:val="LA LOTTA DEL COMINFORM"/>
        </w:smartTagPr>
        <w:r w:rsidRPr="00B111A7">
          <w:rPr>
            <w:sz w:val="20"/>
          </w:rPr>
          <w:t>LA LOTTA DEL COMINFORM</w:t>
        </w:r>
      </w:smartTag>
      <w:r w:rsidRPr="00B111A7">
        <w:rPr>
          <w:sz w:val="20"/>
        </w:rPr>
        <w:t xml:space="preserve"> CONTRO TITO (1947-1954)</w:t>
      </w:r>
    </w:p>
    <w:p w:rsidR="00B111A7" w:rsidRPr="00B111A7" w:rsidRDefault="00B111A7" w:rsidP="00B111A7">
      <w:pPr>
        <w:jc w:val="center"/>
        <w:rPr>
          <w:sz w:val="20"/>
        </w:rPr>
      </w:pPr>
      <w:r w:rsidRPr="00B111A7">
        <w:rPr>
          <w:sz w:val="20"/>
        </w:rPr>
        <w:t>RIASSUNTO</w:t>
      </w:r>
    </w:p>
    <w:p w:rsidR="00B111A7" w:rsidRPr="00B111A7" w:rsidRDefault="00B111A7" w:rsidP="00B111A7">
      <w:pPr>
        <w:spacing w:line="276" w:lineRule="auto"/>
        <w:jc w:val="both"/>
      </w:pPr>
    </w:p>
    <w:p w:rsidR="00B111A7" w:rsidRPr="00B111A7" w:rsidRDefault="00B111A7" w:rsidP="00B111A7">
      <w:pPr>
        <w:spacing w:line="276" w:lineRule="auto"/>
        <w:ind w:firstLine="708"/>
        <w:rPr>
          <w:sz w:val="20"/>
          <w:lang w:val="it-IT"/>
        </w:rPr>
      </w:pPr>
      <w:r w:rsidRPr="00B111A7">
        <w:rPr>
          <w:sz w:val="20"/>
          <w:lang w:val="it-IT"/>
        </w:rPr>
        <w:t xml:space="preserve">Il saggio ha l’obiettivo di inquadrare la politica del “comunismo adriatico” dalla fine della Seconda guerra mondiale fino alla vigilia dello scisma fra Stalin e Tito nel 1948, con la conseguente spaccatura nelle relazioni fra Jugoslavia e Unione Sovietica e l’espulsione della Jugoslavia dal campo dei Paesi socialisti. Al centro dell’analisi, è stata posta la figura di Vittorio </w:t>
      </w:r>
      <w:proofErr w:type="spellStart"/>
      <w:r w:rsidRPr="00B111A7">
        <w:rPr>
          <w:sz w:val="20"/>
          <w:lang w:val="it-IT"/>
        </w:rPr>
        <w:t>Vidali</w:t>
      </w:r>
      <w:proofErr w:type="spellEnd"/>
      <w:r w:rsidRPr="00B111A7">
        <w:rPr>
          <w:sz w:val="20"/>
          <w:lang w:val="it-IT"/>
        </w:rPr>
        <w:t>, dirigente italiano (nativo di Muggia, vicino a Trieste) del movimento comunista e rivoluzionario di professione, con una lunga e articolata militanza nei servizi di informazione sovietici in diversi teatri dell’Europa e dell’America.</w:t>
      </w:r>
    </w:p>
    <w:p w:rsidR="00B111A7" w:rsidRPr="00B111A7" w:rsidRDefault="00B111A7" w:rsidP="00B111A7">
      <w:pPr>
        <w:spacing w:line="276" w:lineRule="auto"/>
        <w:rPr>
          <w:sz w:val="20"/>
          <w:lang w:val="it-IT"/>
        </w:rPr>
      </w:pPr>
      <w:r w:rsidRPr="00B111A7">
        <w:rPr>
          <w:sz w:val="20"/>
          <w:lang w:val="it-IT"/>
        </w:rPr>
        <w:t xml:space="preserve">La scelta di concentrare l’attenzione su </w:t>
      </w:r>
      <w:proofErr w:type="spellStart"/>
      <w:r w:rsidRPr="00B111A7">
        <w:rPr>
          <w:sz w:val="20"/>
          <w:lang w:val="it-IT"/>
        </w:rPr>
        <w:t>Vidali</w:t>
      </w:r>
      <w:proofErr w:type="spellEnd"/>
      <w:r w:rsidRPr="00B111A7">
        <w:rPr>
          <w:sz w:val="20"/>
          <w:lang w:val="it-IT"/>
        </w:rPr>
        <w:t xml:space="preserve"> trova motivazione nel ruolo decisivo da lui svolto nel “comunismo adriatico” nelle fasi immediatamente precedenti </w:t>
      </w:r>
      <w:smartTag w:uri="urn:schemas-microsoft-com:office:smarttags" w:element="PersonName">
        <w:smartTagPr>
          <w:attr w:name="ProductID" w:val="la spaccatura Tito-Stalin"/>
        </w:smartTagPr>
        <w:r w:rsidRPr="00B111A7">
          <w:rPr>
            <w:sz w:val="20"/>
            <w:lang w:val="it-IT"/>
          </w:rPr>
          <w:t>la spaccatura Tito-Stalin</w:t>
        </w:r>
      </w:smartTag>
      <w:r w:rsidRPr="00B111A7">
        <w:rPr>
          <w:sz w:val="20"/>
          <w:lang w:val="it-IT"/>
        </w:rPr>
        <w:t xml:space="preserve"> e poi durante gli anni della lotta organizzata dal </w:t>
      </w:r>
      <w:proofErr w:type="spellStart"/>
      <w:r w:rsidRPr="00B111A7">
        <w:rPr>
          <w:sz w:val="20"/>
          <w:lang w:val="it-IT"/>
        </w:rPr>
        <w:t>Cominform</w:t>
      </w:r>
      <w:proofErr w:type="spellEnd"/>
      <w:r w:rsidRPr="00B111A7">
        <w:rPr>
          <w:sz w:val="20"/>
          <w:lang w:val="it-IT"/>
        </w:rPr>
        <w:t xml:space="preserve"> contro il partito e il regime jugoslavi dopo il 1948.</w:t>
      </w:r>
    </w:p>
    <w:p w:rsidR="00B111A7" w:rsidRPr="00B111A7" w:rsidRDefault="00B111A7" w:rsidP="00B111A7">
      <w:pPr>
        <w:spacing w:line="276" w:lineRule="auto"/>
        <w:ind w:firstLine="708"/>
        <w:rPr>
          <w:sz w:val="20"/>
          <w:lang w:val="it-IT"/>
        </w:rPr>
      </w:pPr>
      <w:r w:rsidRPr="00B111A7">
        <w:rPr>
          <w:sz w:val="20"/>
          <w:lang w:val="it-IT"/>
        </w:rPr>
        <w:t xml:space="preserve">Il saggio dedica un’ampia trattazione e cerca, con l’ausilio di una documentazione largamente inedita, di fare chiarezza sulle circostanze che hanno condotto al ritorno di </w:t>
      </w:r>
      <w:proofErr w:type="spellStart"/>
      <w:r w:rsidRPr="00B111A7">
        <w:rPr>
          <w:sz w:val="20"/>
          <w:lang w:val="it-IT"/>
        </w:rPr>
        <w:t>Vidali</w:t>
      </w:r>
      <w:proofErr w:type="spellEnd"/>
      <w:r w:rsidRPr="00B111A7">
        <w:rPr>
          <w:sz w:val="20"/>
          <w:lang w:val="it-IT"/>
        </w:rPr>
        <w:t xml:space="preserve"> dal Messico a Trieste nel 1947, sottolineando la convergenza di interessi che ha fatto da sfondo alla decisione assunta in tal senso dal movimento comunista internazionale. Per comprendere al meglio tale decisione, è stato necessario soffermarsi in primo luogo sulle posizioni assunte da </w:t>
      </w:r>
      <w:proofErr w:type="spellStart"/>
      <w:r w:rsidRPr="00B111A7">
        <w:rPr>
          <w:sz w:val="20"/>
          <w:lang w:val="it-IT"/>
        </w:rPr>
        <w:t>Vidali</w:t>
      </w:r>
      <w:proofErr w:type="spellEnd"/>
      <w:r w:rsidRPr="00B111A7">
        <w:rPr>
          <w:sz w:val="20"/>
          <w:lang w:val="it-IT"/>
        </w:rPr>
        <w:t xml:space="preserve"> in merito alla “questione di Trieste”, ovvero la contesa confinaria sorta fra Italia e Jugoslavia all’indomani della guerra in merito alla destinazione territoriale della città. Infatti, sin dalla fine del 1945 </w:t>
      </w:r>
      <w:proofErr w:type="spellStart"/>
      <w:r w:rsidRPr="00B111A7">
        <w:rPr>
          <w:sz w:val="20"/>
          <w:lang w:val="it-IT"/>
        </w:rPr>
        <w:t>Vidali</w:t>
      </w:r>
      <w:proofErr w:type="spellEnd"/>
      <w:r w:rsidRPr="00B111A7">
        <w:rPr>
          <w:sz w:val="20"/>
          <w:lang w:val="it-IT"/>
        </w:rPr>
        <w:t xml:space="preserve"> prese a maturare una posizione di distanza e infine di decisa condanna della politica della dirigenza jugoslava volta all’annessione di Trieste e alla sua trasformazione in VII Repubblica all’interno della Federazione di Belgrado. Tali posizioni furono espresse da </w:t>
      </w:r>
      <w:proofErr w:type="spellStart"/>
      <w:r w:rsidRPr="00B111A7">
        <w:rPr>
          <w:sz w:val="20"/>
          <w:lang w:val="it-IT"/>
        </w:rPr>
        <w:t>Vidali</w:t>
      </w:r>
      <w:proofErr w:type="spellEnd"/>
      <w:r w:rsidRPr="00B111A7">
        <w:rPr>
          <w:sz w:val="20"/>
          <w:lang w:val="it-IT"/>
        </w:rPr>
        <w:t xml:space="preserve"> in forma privata e confidenziale a dirigenti di partito con i quali egli intratteneva rapporti di amicizia: una corrispondenza intercettata dal FBI e quindi nota alle autorità americane, che da quel momento giudicarono di buon grado l’arrivo nella Trieste occupata dal GMA (Governo militare alleato) di un dirigente comunista contrario alla linea annessionista, portata avanti dal Partito comunista sloveno di concerto con quello jugoslavo. L’intransigenza con cui i dirigenti sloveni perseguivano l’obiettivo dell’annessione aveva causato da tempo forti tensioni all’interno del movimento comunista locale: erano soprattutto larghi settori della sua componente italiana a manifestare un disagio crescente nei confronti di quell’obiettivo, tanto da far apparire concreto il rischio di una scissione su base nazionale al segretario del PCI Palmiro Togliatti. Quest’ultimo dunque vide in </w:t>
      </w:r>
      <w:proofErr w:type="spellStart"/>
      <w:r w:rsidRPr="00B111A7">
        <w:rPr>
          <w:sz w:val="20"/>
          <w:lang w:val="it-IT"/>
        </w:rPr>
        <w:t>Vidali</w:t>
      </w:r>
      <w:proofErr w:type="spellEnd"/>
      <w:r w:rsidRPr="00B111A7">
        <w:rPr>
          <w:sz w:val="20"/>
          <w:lang w:val="it-IT"/>
        </w:rPr>
        <w:t xml:space="preserve">, dotato di grande carisma e circondato ancora della </w:t>
      </w:r>
      <w:r w:rsidRPr="00B111A7">
        <w:rPr>
          <w:sz w:val="20"/>
          <w:lang w:val="it-IT"/>
        </w:rPr>
        <w:lastRenderedPageBreak/>
        <w:t xml:space="preserve">leggenda del “comandante Carlos” della guerra di Spagna, l’elemento ideale per dare ai militanti italiani del partito comunista di Trieste un punto di riferimento e una guida capace di arginare il loro scontento e sventare così il rischio di una scissione. Una finalità che, limitatamente all’abbassamento delle tensioni interne al movimento, era condivisa dagli stessi dirigenti jugoslavi, i quali, messi di fronte all’avallo sovietico e incoraggiati dal parere favorevole di un loro importante dirigente – Ivan </w:t>
      </w:r>
      <w:proofErr w:type="spellStart"/>
      <w:r w:rsidRPr="00B111A7">
        <w:rPr>
          <w:sz w:val="20"/>
          <w:lang w:val="it-IT"/>
        </w:rPr>
        <w:t>Regent</w:t>
      </w:r>
      <w:proofErr w:type="spellEnd"/>
      <w:r w:rsidRPr="00B111A7">
        <w:rPr>
          <w:sz w:val="20"/>
          <w:lang w:val="it-IT"/>
        </w:rPr>
        <w:t xml:space="preserve">, amico di </w:t>
      </w:r>
      <w:proofErr w:type="spellStart"/>
      <w:r w:rsidRPr="00B111A7">
        <w:rPr>
          <w:sz w:val="20"/>
          <w:lang w:val="it-IT"/>
        </w:rPr>
        <w:t>Vidali</w:t>
      </w:r>
      <w:proofErr w:type="spellEnd"/>
      <w:r w:rsidRPr="00B111A7">
        <w:rPr>
          <w:sz w:val="20"/>
          <w:lang w:val="it-IT"/>
        </w:rPr>
        <w:t xml:space="preserve"> sin dai tempi della giovinezza –, si risolsero ad accettare la messa in porto dell’operazione. In effetti, anche l’Unione Sovietica era alla ricerca di un uomo da inviare a Trieste per incarnare la politica di conciliazione e compromesso con le potenze occidentali, imboccata da Stalin sin dal maggio 1945 e sfociata due anni più tardi nella sottoscrizione del Trattato di pace con l’Italia, che istituiva il Territorio libero di Trieste e rimuoveva dunque l’annessione della città alla Jugoslavia dall’orizzonte delle possibilità.</w:t>
      </w:r>
    </w:p>
    <w:p w:rsidR="00B111A7" w:rsidRPr="00B111A7" w:rsidRDefault="00B111A7" w:rsidP="00B111A7">
      <w:pPr>
        <w:spacing w:line="276" w:lineRule="auto"/>
        <w:ind w:firstLine="708"/>
        <w:rPr>
          <w:sz w:val="20"/>
          <w:lang w:val="it-IT"/>
        </w:rPr>
      </w:pPr>
      <w:r w:rsidRPr="00B111A7">
        <w:rPr>
          <w:sz w:val="20"/>
          <w:lang w:val="it-IT"/>
        </w:rPr>
        <w:t xml:space="preserve">Tuttavia, le linee programmatiche attorno alle quali </w:t>
      </w:r>
      <w:proofErr w:type="spellStart"/>
      <w:r w:rsidRPr="00B111A7">
        <w:rPr>
          <w:sz w:val="20"/>
          <w:lang w:val="it-IT"/>
        </w:rPr>
        <w:t>Vidali</w:t>
      </w:r>
      <w:proofErr w:type="spellEnd"/>
      <w:r w:rsidRPr="00B111A7">
        <w:rPr>
          <w:sz w:val="20"/>
          <w:lang w:val="it-IT"/>
        </w:rPr>
        <w:t xml:space="preserve"> cominciò a definire la sua proposta politica una volta giunto a Trieste, finirono per cozzare con gli ambiziosi disegni egemonici coltivati dalla dirigenza jugoslava. Questi ultimi, volti a estendere il </w:t>
      </w:r>
      <w:r w:rsidRPr="00B111A7">
        <w:rPr>
          <w:i/>
          <w:sz w:val="20"/>
          <w:lang w:val="it-IT"/>
        </w:rPr>
        <w:t>patronage</w:t>
      </w:r>
      <w:r w:rsidRPr="00B111A7">
        <w:rPr>
          <w:sz w:val="20"/>
          <w:lang w:val="it-IT"/>
        </w:rPr>
        <w:t xml:space="preserve"> di Belgrado sui movimenti comunisti dei Paesi confinanti e a trasformare la Jugoslavia nella potenza di riferimento dell’area danubiano-balcanica, acquistarono nuovo vigore man mano che il quadro internazionale dominato dalla Guerra fredda andava radicalizzandosi. Si tratta fondamentalmente dei motivi alla base prima dell’attacco del Partito comunista jugoslavo al PCI, consumato alla riunione </w:t>
      </w:r>
      <w:proofErr w:type="spellStart"/>
      <w:r w:rsidRPr="00B111A7">
        <w:rPr>
          <w:sz w:val="20"/>
          <w:lang w:val="it-IT"/>
        </w:rPr>
        <w:t>fondativa</w:t>
      </w:r>
      <w:proofErr w:type="spellEnd"/>
      <w:r w:rsidRPr="00B111A7">
        <w:rPr>
          <w:sz w:val="20"/>
          <w:lang w:val="it-IT"/>
        </w:rPr>
        <w:t xml:space="preserve"> del </w:t>
      </w:r>
      <w:proofErr w:type="spellStart"/>
      <w:r w:rsidRPr="00B111A7">
        <w:rPr>
          <w:sz w:val="20"/>
          <w:lang w:val="it-IT"/>
        </w:rPr>
        <w:t>Cominform</w:t>
      </w:r>
      <w:proofErr w:type="spellEnd"/>
      <w:r w:rsidRPr="00B111A7">
        <w:rPr>
          <w:sz w:val="20"/>
          <w:lang w:val="it-IT"/>
        </w:rPr>
        <w:t xml:space="preserve"> nel 1947, e poi della imprevista rottura tra Stalin e Tito dell’anno dopo. Nello spazio tra questi due eventi, la parabola politica di </w:t>
      </w:r>
      <w:proofErr w:type="spellStart"/>
      <w:r w:rsidRPr="00B111A7">
        <w:rPr>
          <w:sz w:val="20"/>
          <w:lang w:val="it-IT"/>
        </w:rPr>
        <w:t>Vidali</w:t>
      </w:r>
      <w:proofErr w:type="spellEnd"/>
      <w:r w:rsidRPr="00B111A7">
        <w:rPr>
          <w:sz w:val="20"/>
          <w:lang w:val="it-IT"/>
        </w:rPr>
        <w:t xml:space="preserve"> subì un completo ribaltamento di fortuna: dall’essere additato come «nazionalista italiano» ed emarginato dal gruppo dirigente sloveno del PC del Territorio libero di Trieste, a suo potente e indiscusso leader fino alla fine degli anni Cinquanta. Di questo capitolo della sua avventura esistenziale, il saggio si sofferma sul ruolo direttivo da lui avuto nella lotta – armata, di intelligence e di propaganda – ingaggiata dalle strutture del </w:t>
      </w:r>
      <w:proofErr w:type="spellStart"/>
      <w:r w:rsidRPr="00B111A7">
        <w:rPr>
          <w:sz w:val="20"/>
          <w:lang w:val="it-IT"/>
        </w:rPr>
        <w:t>Cominform</w:t>
      </w:r>
      <w:proofErr w:type="spellEnd"/>
      <w:r w:rsidRPr="00B111A7">
        <w:rPr>
          <w:sz w:val="20"/>
          <w:lang w:val="it-IT"/>
        </w:rPr>
        <w:t xml:space="preserve"> contro il regime jugoslavo dal 1948 al 1955, nel tentativo di illuminarne i risvolti non solo politici e militari, ma anche psicologici e umani.</w:t>
      </w:r>
    </w:p>
    <w:p w:rsidR="00B111A7" w:rsidRPr="00B111A7" w:rsidRDefault="00B111A7" w:rsidP="00B111A7">
      <w:pPr>
        <w:spacing w:line="276" w:lineRule="auto"/>
        <w:ind w:firstLine="708"/>
        <w:rPr>
          <w:sz w:val="20"/>
        </w:rPr>
      </w:pPr>
    </w:p>
    <w:p w:rsidR="00B111A7" w:rsidRPr="00B111A7" w:rsidRDefault="00B111A7" w:rsidP="00B111A7">
      <w:pPr>
        <w:spacing w:line="360" w:lineRule="auto"/>
        <w:jc w:val="both"/>
      </w:pPr>
    </w:p>
    <w:p w:rsidR="00871128" w:rsidRPr="00496B18" w:rsidRDefault="00871128" w:rsidP="00172974">
      <w:pPr>
        <w:spacing w:line="360" w:lineRule="auto"/>
        <w:jc w:val="both"/>
      </w:pPr>
    </w:p>
    <w:sectPr w:rsidR="00871128" w:rsidRPr="00496B18" w:rsidSect="000374DB">
      <w:footerReference w:type="even" r:id="rId8"/>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C85" w:rsidRDefault="00401C85">
      <w:r>
        <w:separator/>
      </w:r>
    </w:p>
  </w:endnote>
  <w:endnote w:type="continuationSeparator" w:id="0">
    <w:p w:rsidR="00401C85" w:rsidRDefault="00401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ngs">
    <w:altName w:val="Arial Unicode MS"/>
    <w:panose1 w:val="00000000000000000000"/>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C85" w:rsidRDefault="00401C85" w:rsidP="000374DB">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401C85" w:rsidRDefault="00401C85" w:rsidP="000374DB">
    <w:pPr>
      <w:pStyle w:val="Nog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C85" w:rsidRDefault="00401C85" w:rsidP="000374DB">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6519A2">
      <w:rPr>
        <w:rStyle w:val="tevilkastrani"/>
        <w:noProof/>
      </w:rPr>
      <w:t>41</w:t>
    </w:r>
    <w:r>
      <w:rPr>
        <w:rStyle w:val="tevilkastrani"/>
      </w:rPr>
      <w:fldChar w:fldCharType="end"/>
    </w:r>
  </w:p>
  <w:p w:rsidR="00401C85" w:rsidRDefault="00401C85" w:rsidP="000374DB">
    <w:pPr>
      <w:pStyle w:val="Nog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C85" w:rsidRDefault="00401C85">
      <w:r>
        <w:separator/>
      </w:r>
    </w:p>
  </w:footnote>
  <w:footnote w:type="continuationSeparator" w:id="0">
    <w:p w:rsidR="00401C85" w:rsidRDefault="00401C85">
      <w:r>
        <w:continuationSeparator/>
      </w:r>
    </w:p>
  </w:footnote>
  <w:footnote w:id="1">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t>*</w:t>
      </w:r>
      <w:r w:rsidRPr="00A14EE2">
        <w:rPr>
          <w:rFonts w:ascii="Times New Roman" w:hAnsi="Times New Roman"/>
          <w:sz w:val="20"/>
          <w:szCs w:val="20"/>
        </w:rPr>
        <w:t xml:space="preserve"> </w:t>
      </w:r>
      <w:r w:rsidRPr="00296542">
        <w:rPr>
          <w:rFonts w:ascii="Times New Roman" w:hAnsi="Times New Roman"/>
          <w:b/>
          <w:sz w:val="20"/>
          <w:szCs w:val="20"/>
          <w:lang w:val="sl-SI"/>
        </w:rPr>
        <w:t>dr. zgodovine, znanstveni vodja Deželnega inštituta za zgodovino narodnoosvobodilnega gibanja Furlanije</w:t>
      </w:r>
      <w:r w:rsidR="00141C6C">
        <w:rPr>
          <w:rFonts w:ascii="Times New Roman" w:hAnsi="Times New Roman"/>
          <w:b/>
          <w:sz w:val="20"/>
          <w:szCs w:val="20"/>
          <w:lang w:val="sl-SI"/>
        </w:rPr>
        <w:t>–</w:t>
      </w:r>
      <w:r w:rsidRPr="00296542">
        <w:rPr>
          <w:rFonts w:ascii="Times New Roman" w:hAnsi="Times New Roman"/>
          <w:b/>
          <w:sz w:val="20"/>
          <w:szCs w:val="20"/>
          <w:lang w:val="sl-SI"/>
        </w:rPr>
        <w:t>Julijske krajine (</w:t>
      </w:r>
      <w:proofErr w:type="spellStart"/>
      <w:r w:rsidRPr="00296542">
        <w:rPr>
          <w:rFonts w:ascii="Times New Roman" w:hAnsi="Times New Roman"/>
          <w:b/>
          <w:sz w:val="20"/>
          <w:szCs w:val="20"/>
          <w:lang w:val="sl-SI"/>
        </w:rPr>
        <w:t>Istituto</w:t>
      </w:r>
      <w:proofErr w:type="spellEnd"/>
      <w:r w:rsidRPr="00296542">
        <w:rPr>
          <w:rFonts w:ascii="Times New Roman" w:hAnsi="Times New Roman"/>
          <w:b/>
          <w:sz w:val="20"/>
          <w:szCs w:val="20"/>
          <w:lang w:val="sl-SI"/>
        </w:rPr>
        <w:t xml:space="preserve"> </w:t>
      </w:r>
      <w:proofErr w:type="spellStart"/>
      <w:r w:rsidRPr="00296542">
        <w:rPr>
          <w:rFonts w:ascii="Times New Roman" w:hAnsi="Times New Roman"/>
          <w:b/>
          <w:sz w:val="20"/>
          <w:szCs w:val="20"/>
          <w:lang w:val="sl-SI"/>
        </w:rPr>
        <w:t>regionale</w:t>
      </w:r>
      <w:proofErr w:type="spellEnd"/>
      <w:r w:rsidRPr="00296542">
        <w:rPr>
          <w:rFonts w:ascii="Times New Roman" w:hAnsi="Times New Roman"/>
          <w:b/>
          <w:sz w:val="20"/>
          <w:szCs w:val="20"/>
          <w:lang w:val="sl-SI"/>
        </w:rPr>
        <w:t xml:space="preserve"> per la </w:t>
      </w:r>
      <w:proofErr w:type="spellStart"/>
      <w:r w:rsidRPr="00296542">
        <w:rPr>
          <w:rFonts w:ascii="Times New Roman" w:hAnsi="Times New Roman"/>
          <w:b/>
          <w:sz w:val="20"/>
          <w:szCs w:val="20"/>
          <w:lang w:val="sl-SI"/>
        </w:rPr>
        <w:t>storia</w:t>
      </w:r>
      <w:proofErr w:type="spellEnd"/>
      <w:r w:rsidRPr="00296542">
        <w:rPr>
          <w:rFonts w:ascii="Times New Roman" w:hAnsi="Times New Roman"/>
          <w:b/>
          <w:sz w:val="20"/>
          <w:szCs w:val="20"/>
          <w:lang w:val="sl-SI"/>
        </w:rPr>
        <w:t xml:space="preserve"> del </w:t>
      </w:r>
      <w:proofErr w:type="spellStart"/>
      <w:r w:rsidRPr="00296542">
        <w:rPr>
          <w:rFonts w:ascii="Times New Roman" w:hAnsi="Times New Roman"/>
          <w:b/>
          <w:sz w:val="20"/>
          <w:szCs w:val="20"/>
          <w:lang w:val="sl-SI"/>
        </w:rPr>
        <w:t>movimento</w:t>
      </w:r>
      <w:proofErr w:type="spellEnd"/>
      <w:r w:rsidRPr="00296542">
        <w:rPr>
          <w:rFonts w:ascii="Times New Roman" w:hAnsi="Times New Roman"/>
          <w:b/>
          <w:sz w:val="20"/>
          <w:szCs w:val="20"/>
          <w:lang w:val="sl-SI"/>
        </w:rPr>
        <w:t xml:space="preserve"> di </w:t>
      </w:r>
      <w:proofErr w:type="spellStart"/>
      <w:r w:rsidRPr="00296542">
        <w:rPr>
          <w:rFonts w:ascii="Times New Roman" w:hAnsi="Times New Roman"/>
          <w:b/>
          <w:sz w:val="20"/>
          <w:szCs w:val="20"/>
          <w:lang w:val="sl-SI"/>
        </w:rPr>
        <w:t>liberazione</w:t>
      </w:r>
      <w:proofErr w:type="spellEnd"/>
      <w:r w:rsidRPr="00296542">
        <w:rPr>
          <w:rFonts w:ascii="Times New Roman" w:hAnsi="Times New Roman"/>
          <w:b/>
          <w:sz w:val="20"/>
          <w:szCs w:val="20"/>
          <w:lang w:val="sl-SI"/>
        </w:rPr>
        <w:t xml:space="preserve"> </w:t>
      </w:r>
      <w:proofErr w:type="spellStart"/>
      <w:r w:rsidRPr="00296542">
        <w:rPr>
          <w:rFonts w:ascii="Times New Roman" w:hAnsi="Times New Roman"/>
          <w:b/>
          <w:sz w:val="20"/>
          <w:szCs w:val="20"/>
          <w:lang w:val="sl-SI"/>
        </w:rPr>
        <w:t>nazionale</w:t>
      </w:r>
      <w:proofErr w:type="spellEnd"/>
      <w:r w:rsidRPr="00296542">
        <w:rPr>
          <w:rFonts w:ascii="Times New Roman" w:hAnsi="Times New Roman"/>
          <w:b/>
          <w:sz w:val="20"/>
          <w:szCs w:val="20"/>
          <w:lang w:val="sl-SI"/>
        </w:rPr>
        <w:t xml:space="preserve">), </w:t>
      </w:r>
      <w:proofErr w:type="spellStart"/>
      <w:r w:rsidRPr="00296542">
        <w:rPr>
          <w:rFonts w:ascii="Times New Roman" w:hAnsi="Times New Roman"/>
          <w:b/>
          <w:sz w:val="20"/>
          <w:szCs w:val="20"/>
          <w:lang w:val="sl-SI"/>
        </w:rPr>
        <w:t>Salita</w:t>
      </w:r>
      <w:proofErr w:type="spellEnd"/>
      <w:r w:rsidRPr="00296542">
        <w:rPr>
          <w:rFonts w:ascii="Times New Roman" w:hAnsi="Times New Roman"/>
          <w:b/>
          <w:sz w:val="20"/>
          <w:szCs w:val="20"/>
          <w:lang w:val="sl-SI"/>
        </w:rPr>
        <w:t xml:space="preserve"> di </w:t>
      </w:r>
      <w:proofErr w:type="spellStart"/>
      <w:r w:rsidRPr="00296542">
        <w:rPr>
          <w:rFonts w:ascii="Times New Roman" w:hAnsi="Times New Roman"/>
          <w:b/>
          <w:sz w:val="20"/>
          <w:szCs w:val="20"/>
          <w:lang w:val="sl-SI"/>
        </w:rPr>
        <w:t>Gretta</w:t>
      </w:r>
      <w:proofErr w:type="spellEnd"/>
      <w:r w:rsidRPr="00296542">
        <w:rPr>
          <w:rFonts w:ascii="Times New Roman" w:hAnsi="Times New Roman"/>
          <w:b/>
          <w:sz w:val="20"/>
          <w:szCs w:val="20"/>
          <w:lang w:val="sl-SI"/>
        </w:rPr>
        <w:t xml:space="preserve"> 38, </w:t>
      </w:r>
      <w:r>
        <w:rPr>
          <w:rFonts w:ascii="Times New Roman" w:hAnsi="Times New Roman"/>
          <w:b/>
          <w:sz w:val="20"/>
          <w:szCs w:val="20"/>
          <w:lang w:val="sl-SI"/>
        </w:rPr>
        <w:t xml:space="preserve">IT </w:t>
      </w:r>
      <w:r w:rsidRPr="00A14EE2">
        <w:rPr>
          <w:rFonts w:ascii="Times New Roman" w:hAnsi="Times New Roman"/>
          <w:sz w:val="20"/>
          <w:szCs w:val="20"/>
          <w:lang w:val="sl-SI"/>
        </w:rPr>
        <w:t>–</w:t>
      </w:r>
      <w:r>
        <w:rPr>
          <w:rFonts w:ascii="Times New Roman" w:hAnsi="Times New Roman"/>
          <w:b/>
          <w:sz w:val="20"/>
          <w:szCs w:val="20"/>
          <w:lang w:val="sl-SI"/>
        </w:rPr>
        <w:t xml:space="preserve"> </w:t>
      </w:r>
      <w:r w:rsidRPr="00296542">
        <w:rPr>
          <w:rFonts w:ascii="Times New Roman" w:hAnsi="Times New Roman"/>
          <w:b/>
          <w:sz w:val="20"/>
          <w:szCs w:val="20"/>
          <w:lang w:val="sl-SI"/>
        </w:rPr>
        <w:t xml:space="preserve">34136 </w:t>
      </w:r>
      <w:proofErr w:type="spellStart"/>
      <w:r w:rsidRPr="00296542">
        <w:rPr>
          <w:rFonts w:ascii="Times New Roman" w:hAnsi="Times New Roman"/>
          <w:b/>
          <w:sz w:val="20"/>
          <w:szCs w:val="20"/>
          <w:lang w:val="sl-SI"/>
        </w:rPr>
        <w:t>Trieste</w:t>
      </w:r>
      <w:proofErr w:type="spellEnd"/>
      <w:r w:rsidRPr="00296542">
        <w:rPr>
          <w:rFonts w:ascii="Times New Roman" w:hAnsi="Times New Roman"/>
          <w:b/>
          <w:sz w:val="20"/>
          <w:szCs w:val="20"/>
          <w:lang w:val="sl-SI"/>
        </w:rPr>
        <w:t xml:space="preserve">/Trst, Italija, </w:t>
      </w:r>
      <w:hyperlink r:id="rId1" w:history="1">
        <w:r w:rsidRPr="00296542">
          <w:rPr>
            <w:rStyle w:val="Hiperpovezava"/>
            <w:rFonts w:ascii="Times New Roman" w:hAnsi="Times New Roman"/>
            <w:b/>
            <w:sz w:val="20"/>
            <w:szCs w:val="20"/>
            <w:lang w:val="sl-SI"/>
          </w:rPr>
          <w:t>patrick.karlsen@gmail.com</w:t>
        </w:r>
      </w:hyperlink>
    </w:p>
  </w:footnote>
  <w:footnote w:id="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DC0C6A">
        <w:rPr>
          <w:rFonts w:ascii="Times New Roman" w:hAnsi="Times New Roman"/>
          <w:sz w:val="20"/>
          <w:szCs w:val="20"/>
          <w:lang w:val="sl-SI"/>
        </w:rPr>
        <w:t xml:space="preserve"> </w:t>
      </w:r>
      <w:proofErr w:type="spellStart"/>
      <w:r w:rsidRPr="00DC0C6A">
        <w:rPr>
          <w:rFonts w:ascii="Times New Roman" w:hAnsi="Times New Roman"/>
          <w:sz w:val="20"/>
          <w:szCs w:val="20"/>
          <w:lang w:val="sl-SI"/>
        </w:rPr>
        <w:t>Nicola</w:t>
      </w:r>
      <w:proofErr w:type="spellEnd"/>
      <w:r w:rsidRPr="00DC0C6A">
        <w:rPr>
          <w:rFonts w:ascii="Times New Roman" w:hAnsi="Times New Roman"/>
          <w:sz w:val="20"/>
          <w:szCs w:val="20"/>
          <w:lang w:val="sl-SI"/>
        </w:rPr>
        <w:t xml:space="preserve"> </w:t>
      </w:r>
      <w:proofErr w:type="spellStart"/>
      <w:r w:rsidRPr="00DC0C6A">
        <w:rPr>
          <w:rFonts w:ascii="Times New Roman" w:hAnsi="Times New Roman"/>
          <w:sz w:val="20"/>
          <w:szCs w:val="20"/>
          <w:lang w:val="sl-SI"/>
        </w:rPr>
        <w:t>Sacco</w:t>
      </w:r>
      <w:proofErr w:type="spellEnd"/>
      <w:r w:rsidRPr="00DC0C6A">
        <w:rPr>
          <w:rFonts w:ascii="Times New Roman" w:hAnsi="Times New Roman"/>
          <w:sz w:val="20"/>
          <w:szCs w:val="20"/>
          <w:lang w:val="sl-SI"/>
        </w:rPr>
        <w:t xml:space="preserve"> in </w:t>
      </w:r>
      <w:proofErr w:type="spellStart"/>
      <w:r w:rsidRPr="00DC0C6A">
        <w:rPr>
          <w:rFonts w:ascii="Times New Roman" w:hAnsi="Times New Roman"/>
          <w:sz w:val="20"/>
          <w:szCs w:val="20"/>
          <w:lang w:val="sl-SI"/>
        </w:rPr>
        <w:t>Bartolomeo</w:t>
      </w:r>
      <w:proofErr w:type="spellEnd"/>
      <w:r w:rsidRPr="00DC0C6A">
        <w:rPr>
          <w:rFonts w:ascii="Times New Roman" w:hAnsi="Times New Roman"/>
          <w:sz w:val="20"/>
          <w:szCs w:val="20"/>
          <w:lang w:val="sl-SI"/>
        </w:rPr>
        <w:t xml:space="preserve"> </w:t>
      </w:r>
      <w:proofErr w:type="spellStart"/>
      <w:r w:rsidRPr="00DC0C6A">
        <w:rPr>
          <w:rFonts w:ascii="Times New Roman" w:hAnsi="Times New Roman"/>
          <w:sz w:val="20"/>
          <w:szCs w:val="20"/>
          <w:lang w:val="sl-SI"/>
        </w:rPr>
        <w:t>Vanzetti</w:t>
      </w:r>
      <w:proofErr w:type="spellEnd"/>
      <w:r w:rsidRPr="00DC0C6A">
        <w:rPr>
          <w:rFonts w:ascii="Times New Roman" w:hAnsi="Times New Roman"/>
          <w:sz w:val="20"/>
          <w:szCs w:val="20"/>
          <w:lang w:val="sl-SI"/>
        </w:rPr>
        <w:t xml:space="preserve"> sta bila italijanska, v ZDA rojena, radikalna anarhista, ki sta bila obtožena za umor dveh oseb med ob</w:t>
      </w:r>
      <w:r w:rsidR="006D6ED2">
        <w:rPr>
          <w:rFonts w:ascii="Times New Roman" w:hAnsi="Times New Roman"/>
          <w:sz w:val="20"/>
          <w:szCs w:val="20"/>
          <w:lang w:val="sl-SI"/>
        </w:rPr>
        <w:t>oroženim ropom v tovarni čevljev</w:t>
      </w:r>
      <w:r w:rsidRPr="00DC0C6A">
        <w:rPr>
          <w:rFonts w:ascii="Times New Roman" w:hAnsi="Times New Roman"/>
          <w:sz w:val="20"/>
          <w:szCs w:val="20"/>
          <w:lang w:val="sl-SI"/>
        </w:rPr>
        <w:t xml:space="preserve"> v mestu </w:t>
      </w:r>
      <w:proofErr w:type="spellStart"/>
      <w:r w:rsidRPr="00DC0C6A">
        <w:rPr>
          <w:rFonts w:ascii="Times New Roman" w:hAnsi="Times New Roman"/>
          <w:sz w:val="20"/>
          <w:szCs w:val="20"/>
          <w:lang w:val="sl-SI"/>
        </w:rPr>
        <w:t>South</w:t>
      </w:r>
      <w:proofErr w:type="spellEnd"/>
      <w:r w:rsidRPr="00DC0C6A">
        <w:rPr>
          <w:rFonts w:ascii="Times New Roman" w:hAnsi="Times New Roman"/>
          <w:sz w:val="20"/>
          <w:szCs w:val="20"/>
          <w:lang w:val="sl-SI"/>
        </w:rPr>
        <w:t xml:space="preserve"> </w:t>
      </w:r>
      <w:proofErr w:type="spellStart"/>
      <w:r w:rsidRPr="00DC0C6A">
        <w:rPr>
          <w:rFonts w:ascii="Times New Roman" w:hAnsi="Times New Roman"/>
          <w:sz w:val="20"/>
          <w:szCs w:val="20"/>
          <w:lang w:val="sl-SI"/>
        </w:rPr>
        <w:t>Braintree</w:t>
      </w:r>
      <w:proofErr w:type="spellEnd"/>
      <w:r w:rsidRPr="00DC0C6A">
        <w:rPr>
          <w:rFonts w:ascii="Times New Roman" w:hAnsi="Times New Roman"/>
          <w:sz w:val="20"/>
          <w:szCs w:val="20"/>
          <w:lang w:val="sl-SI"/>
        </w:rPr>
        <w:t xml:space="preserve">, ki se je zgodil leta 1920. </w:t>
      </w:r>
      <w:proofErr w:type="spellStart"/>
      <w:r w:rsidRPr="00A14EE2">
        <w:rPr>
          <w:rFonts w:ascii="Times New Roman" w:hAnsi="Times New Roman"/>
          <w:sz w:val="20"/>
          <w:szCs w:val="20"/>
        </w:rPr>
        <w:t>Njuno</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sojenje</w:t>
      </w:r>
      <w:proofErr w:type="spellEnd"/>
      <w:r w:rsidRPr="00A14EE2">
        <w:rPr>
          <w:rFonts w:ascii="Times New Roman" w:hAnsi="Times New Roman"/>
          <w:sz w:val="20"/>
          <w:szCs w:val="20"/>
        </w:rPr>
        <w:t xml:space="preserve"> in </w:t>
      </w:r>
      <w:proofErr w:type="spellStart"/>
      <w:r w:rsidRPr="00A14EE2">
        <w:rPr>
          <w:rFonts w:ascii="Times New Roman" w:hAnsi="Times New Roman"/>
          <w:sz w:val="20"/>
          <w:szCs w:val="20"/>
        </w:rPr>
        <w:t>večletni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pritožbeni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postopek</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med</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katerim</w:t>
      </w:r>
      <w:proofErr w:type="spellEnd"/>
      <w:r w:rsidRPr="00A14EE2">
        <w:rPr>
          <w:rFonts w:ascii="Times New Roman" w:hAnsi="Times New Roman"/>
          <w:sz w:val="20"/>
          <w:szCs w:val="20"/>
        </w:rPr>
        <w:t xml:space="preserve"> so </w:t>
      </w:r>
      <w:proofErr w:type="spellStart"/>
      <w:r w:rsidRPr="00A14EE2">
        <w:rPr>
          <w:rFonts w:ascii="Times New Roman" w:hAnsi="Times New Roman"/>
          <w:sz w:val="20"/>
          <w:szCs w:val="20"/>
        </w:rPr>
        <w:t>trdili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da</w:t>
      </w:r>
      <w:proofErr w:type="spellEnd"/>
      <w:r w:rsidRPr="00A14EE2">
        <w:rPr>
          <w:rFonts w:ascii="Times New Roman" w:hAnsi="Times New Roman"/>
          <w:sz w:val="20"/>
          <w:szCs w:val="20"/>
        </w:rPr>
        <w:t xml:space="preserve"> sta </w:t>
      </w:r>
      <w:proofErr w:type="spellStart"/>
      <w:r w:rsidRPr="00A14EE2">
        <w:rPr>
          <w:rFonts w:ascii="Times New Roman" w:hAnsi="Times New Roman"/>
          <w:sz w:val="20"/>
          <w:szCs w:val="20"/>
        </w:rPr>
        <w:t>nedolžni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žrtvi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političnega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preganjanja</w:t>
      </w:r>
      <w:proofErr w:type="spellEnd"/>
      <w:r w:rsidR="006D6ED2">
        <w:rPr>
          <w:rFonts w:ascii="Times New Roman" w:hAnsi="Times New Roman"/>
          <w:sz w:val="20"/>
          <w:szCs w:val="20"/>
        </w:rPr>
        <w:t>,</w:t>
      </w:r>
      <w:r w:rsidRPr="00A14EE2">
        <w:rPr>
          <w:rFonts w:ascii="Times New Roman" w:hAnsi="Times New Roman"/>
          <w:sz w:val="20"/>
          <w:szCs w:val="20"/>
        </w:rPr>
        <w:t xml:space="preserve"> je v </w:t>
      </w:r>
      <w:proofErr w:type="spellStart"/>
      <w:r w:rsidRPr="00A14EE2">
        <w:rPr>
          <w:rFonts w:ascii="Times New Roman" w:hAnsi="Times New Roman"/>
          <w:sz w:val="20"/>
          <w:szCs w:val="20"/>
        </w:rPr>
        <w:t>ameriški</w:t>
      </w:r>
      <w:proofErr w:type="spellEnd"/>
      <w:r w:rsidRPr="00A14EE2">
        <w:rPr>
          <w:rFonts w:ascii="Times New Roman" w:hAnsi="Times New Roman"/>
          <w:sz w:val="20"/>
          <w:szCs w:val="20"/>
        </w:rPr>
        <w:t xml:space="preserve"> in </w:t>
      </w:r>
      <w:proofErr w:type="spellStart"/>
      <w:r w:rsidRPr="00A14EE2">
        <w:rPr>
          <w:rFonts w:ascii="Times New Roman" w:hAnsi="Times New Roman"/>
          <w:sz w:val="20"/>
          <w:szCs w:val="20"/>
        </w:rPr>
        <w:t>mednarodni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javnosti</w:t>
      </w:r>
      <w:proofErr w:type="spellEnd"/>
      <w:r w:rsidRPr="00A14EE2">
        <w:rPr>
          <w:rFonts w:ascii="Times New Roman" w:hAnsi="Times New Roman"/>
          <w:sz w:val="20"/>
          <w:szCs w:val="20"/>
        </w:rPr>
        <w:t xml:space="preserve"> postalo </w:t>
      </w:r>
      <w:r w:rsidRPr="00A14EE2">
        <w:rPr>
          <w:rFonts w:ascii="Times New Roman" w:hAnsi="Times New Roman"/>
          <w:i/>
          <w:sz w:val="20"/>
          <w:szCs w:val="20"/>
        </w:rPr>
        <w:t>cause celebre</w:t>
      </w:r>
      <w:r w:rsidRPr="00A14EE2">
        <w:rPr>
          <w:rFonts w:ascii="Times New Roman" w:hAnsi="Times New Roman"/>
          <w:sz w:val="20"/>
          <w:szCs w:val="20"/>
        </w:rPr>
        <w:t xml:space="preserve"> in eden </w:t>
      </w:r>
      <w:proofErr w:type="spellStart"/>
      <w:r w:rsidRPr="00A14EE2">
        <w:rPr>
          <w:rFonts w:ascii="Times New Roman" w:hAnsi="Times New Roman"/>
          <w:sz w:val="20"/>
          <w:szCs w:val="20"/>
        </w:rPr>
        <w:t>najbolj</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kontraverznih</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kriminalističnih</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primerov</w:t>
      </w:r>
      <w:proofErr w:type="spellEnd"/>
      <w:r w:rsidRPr="00A14EE2">
        <w:rPr>
          <w:rFonts w:ascii="Times New Roman" w:hAnsi="Times New Roman"/>
          <w:sz w:val="20"/>
          <w:szCs w:val="20"/>
        </w:rPr>
        <w:t xml:space="preserve"> v </w:t>
      </w:r>
      <w:proofErr w:type="spellStart"/>
      <w:r w:rsidRPr="00A14EE2">
        <w:rPr>
          <w:rFonts w:ascii="Times New Roman" w:hAnsi="Times New Roman"/>
          <w:sz w:val="20"/>
          <w:szCs w:val="20"/>
        </w:rPr>
        <w:t>zgodovini</w:t>
      </w:r>
      <w:proofErr w:type="spellEnd"/>
      <w:r w:rsidRPr="00A14EE2">
        <w:rPr>
          <w:rFonts w:ascii="Times New Roman" w:hAnsi="Times New Roman"/>
          <w:sz w:val="20"/>
          <w:szCs w:val="20"/>
        </w:rPr>
        <w:t xml:space="preserve"> ZDA. </w:t>
      </w:r>
      <w:proofErr w:type="spellStart"/>
      <w:r w:rsidRPr="00A14EE2">
        <w:rPr>
          <w:rFonts w:ascii="Times New Roman" w:hAnsi="Times New Roman"/>
          <w:sz w:val="20"/>
          <w:szCs w:val="20"/>
        </w:rPr>
        <w:t>Bila</w:t>
      </w:r>
      <w:proofErr w:type="spellEnd"/>
      <w:r w:rsidRPr="00A14EE2">
        <w:rPr>
          <w:rFonts w:ascii="Times New Roman" w:hAnsi="Times New Roman"/>
          <w:sz w:val="20"/>
          <w:szCs w:val="20"/>
        </w:rPr>
        <w:t xml:space="preserve"> sta </w:t>
      </w:r>
      <w:proofErr w:type="spellStart"/>
      <w:r w:rsidRPr="00A14EE2">
        <w:rPr>
          <w:rFonts w:ascii="Times New Roman" w:hAnsi="Times New Roman"/>
          <w:sz w:val="20"/>
          <w:szCs w:val="20"/>
        </w:rPr>
        <w:t>usmrčena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leta</w:t>
      </w:r>
      <w:proofErr w:type="spellEnd"/>
      <w:r w:rsidRPr="00A14EE2">
        <w:rPr>
          <w:rFonts w:ascii="Times New Roman" w:hAnsi="Times New Roman"/>
          <w:sz w:val="20"/>
          <w:szCs w:val="20"/>
        </w:rPr>
        <w:t xml:space="preserve"> </w:t>
      </w:r>
      <w:smartTag w:uri="urn:schemas-microsoft-com:office:smarttags" w:element="metricconverter">
        <w:smartTagPr>
          <w:attr w:name="ProductID" w:val="1927 in"/>
        </w:smartTagPr>
        <w:r w:rsidRPr="00A14EE2">
          <w:rPr>
            <w:rFonts w:ascii="Times New Roman" w:hAnsi="Times New Roman"/>
            <w:sz w:val="20"/>
            <w:szCs w:val="20"/>
          </w:rPr>
          <w:t>1927 in</w:t>
        </w:r>
      </w:smartTag>
      <w:r w:rsidRPr="00A14EE2">
        <w:rPr>
          <w:rFonts w:ascii="Times New Roman" w:hAnsi="Times New Roman"/>
          <w:sz w:val="20"/>
          <w:szCs w:val="20"/>
        </w:rPr>
        <w:t xml:space="preserve"> </w:t>
      </w:r>
      <w:proofErr w:type="spellStart"/>
      <w:r w:rsidRPr="00A14EE2">
        <w:rPr>
          <w:rFonts w:ascii="Times New Roman" w:hAnsi="Times New Roman"/>
          <w:sz w:val="20"/>
          <w:szCs w:val="20"/>
        </w:rPr>
        <w:t>po</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smrti</w:t>
      </w:r>
      <w:proofErr w:type="spellEnd"/>
      <w:r w:rsidRPr="00A14EE2">
        <w:rPr>
          <w:rFonts w:ascii="Times New Roman" w:hAnsi="Times New Roman"/>
          <w:sz w:val="20"/>
          <w:szCs w:val="20"/>
        </w:rPr>
        <w:t xml:space="preserve"> v </w:t>
      </w:r>
      <w:proofErr w:type="spellStart"/>
      <w:r w:rsidRPr="00A14EE2">
        <w:rPr>
          <w:rFonts w:ascii="Times New Roman" w:hAnsi="Times New Roman"/>
          <w:sz w:val="20"/>
          <w:szCs w:val="20"/>
        </w:rPr>
        <w:t>očeh</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svetovne</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levice</w:t>
      </w:r>
      <w:proofErr w:type="spellEnd"/>
      <w:r w:rsidRPr="00A14EE2">
        <w:rPr>
          <w:rFonts w:ascii="Times New Roman" w:hAnsi="Times New Roman"/>
          <w:sz w:val="20"/>
          <w:szCs w:val="20"/>
        </w:rPr>
        <w:t xml:space="preserve"> postala </w:t>
      </w:r>
      <w:proofErr w:type="spellStart"/>
      <w:r w:rsidRPr="00A14EE2">
        <w:rPr>
          <w:rFonts w:ascii="Times New Roman" w:hAnsi="Times New Roman"/>
          <w:sz w:val="20"/>
          <w:szCs w:val="20"/>
        </w:rPr>
        <w:t>mučenika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Primer</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še</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danes</w:t>
      </w:r>
      <w:proofErr w:type="spellEnd"/>
      <w:r w:rsidRPr="00A14EE2">
        <w:rPr>
          <w:rFonts w:ascii="Times New Roman" w:hAnsi="Times New Roman"/>
          <w:sz w:val="20"/>
          <w:szCs w:val="20"/>
        </w:rPr>
        <w:t xml:space="preserve"> ni </w:t>
      </w:r>
      <w:proofErr w:type="spellStart"/>
      <w:r w:rsidRPr="00A14EE2">
        <w:rPr>
          <w:rFonts w:ascii="Times New Roman" w:hAnsi="Times New Roman"/>
          <w:sz w:val="20"/>
          <w:szCs w:val="20"/>
        </w:rPr>
        <w:t>razjasnjen</w:t>
      </w:r>
      <w:proofErr w:type="spellEnd"/>
      <w:r w:rsidRPr="00A14EE2">
        <w:rPr>
          <w:rFonts w:ascii="Times New Roman" w:hAnsi="Times New Roman"/>
          <w:sz w:val="20"/>
          <w:szCs w:val="20"/>
        </w:rPr>
        <w:t>.</w:t>
      </w:r>
    </w:p>
  </w:footnote>
  <w:footnote w:id="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Dirk W. </w:t>
      </w:r>
      <w:proofErr w:type="spellStart"/>
      <w:r w:rsidRPr="00A14EE2">
        <w:rPr>
          <w:rFonts w:ascii="Times New Roman" w:hAnsi="Times New Roman"/>
          <w:sz w:val="20"/>
          <w:szCs w:val="20"/>
          <w:lang w:val="sl-SI"/>
        </w:rPr>
        <w:t>Raat</w:t>
      </w:r>
      <w:proofErr w:type="spellEnd"/>
      <w:r w:rsidRPr="00A14EE2">
        <w:rPr>
          <w:rFonts w:ascii="Times New Roman" w:hAnsi="Times New Roman"/>
          <w:sz w:val="20"/>
          <w:szCs w:val="20"/>
          <w:lang w:val="sl-SI"/>
        </w:rPr>
        <w:t>,</w:t>
      </w:r>
      <w:r w:rsidR="006519A2">
        <w:rPr>
          <w:rFonts w:ascii="Times New Roman" w:hAnsi="Times New Roman"/>
          <w:sz w:val="20"/>
          <w:szCs w:val="20"/>
          <w:lang w:val="sl-SI"/>
        </w:rPr>
        <w:t xml:space="preserve"> </w:t>
      </w:r>
      <w:r w:rsidRPr="00A14EE2">
        <w:rPr>
          <w:rFonts w:ascii="Times New Roman" w:hAnsi="Times New Roman"/>
          <w:sz w:val="20"/>
          <w:szCs w:val="20"/>
          <w:lang w:val="sl-SI"/>
        </w:rPr>
        <w:t>»</w:t>
      </w:r>
      <w:r w:rsidRPr="00A14EE2">
        <w:rPr>
          <w:rFonts w:ascii="Times New Roman" w:hAnsi="Times New Roman"/>
          <w:iCs/>
          <w:sz w:val="20"/>
          <w:szCs w:val="20"/>
          <w:lang w:val="sl-SI"/>
        </w:rPr>
        <w:t xml:space="preserve">U. S. </w:t>
      </w:r>
      <w:proofErr w:type="spellStart"/>
      <w:r w:rsidRPr="00A14EE2">
        <w:rPr>
          <w:rFonts w:ascii="Times New Roman" w:hAnsi="Times New Roman"/>
          <w:iCs/>
          <w:sz w:val="20"/>
          <w:szCs w:val="20"/>
          <w:lang w:val="sl-SI"/>
        </w:rPr>
        <w:t>Intelligence</w:t>
      </w:r>
      <w:proofErr w:type="spellEnd"/>
      <w:r w:rsidRPr="00A14EE2">
        <w:rPr>
          <w:rFonts w:ascii="Times New Roman" w:hAnsi="Times New Roman"/>
          <w:iCs/>
          <w:sz w:val="20"/>
          <w:szCs w:val="20"/>
          <w:lang w:val="sl-SI"/>
        </w:rPr>
        <w:t xml:space="preserve"> </w:t>
      </w:r>
      <w:proofErr w:type="spellStart"/>
      <w:r w:rsidRPr="00A14EE2">
        <w:rPr>
          <w:rFonts w:ascii="Times New Roman" w:hAnsi="Times New Roman"/>
          <w:iCs/>
          <w:sz w:val="20"/>
          <w:szCs w:val="20"/>
          <w:lang w:val="sl-SI"/>
        </w:rPr>
        <w:t>Operations</w:t>
      </w:r>
      <w:proofErr w:type="spellEnd"/>
      <w:r w:rsidRPr="00A14EE2">
        <w:rPr>
          <w:rFonts w:ascii="Times New Roman" w:hAnsi="Times New Roman"/>
          <w:iCs/>
          <w:sz w:val="20"/>
          <w:szCs w:val="20"/>
          <w:lang w:val="sl-SI"/>
        </w:rPr>
        <w:t xml:space="preserve"> </w:t>
      </w:r>
      <w:proofErr w:type="spellStart"/>
      <w:r w:rsidRPr="00A14EE2">
        <w:rPr>
          <w:rFonts w:ascii="Times New Roman" w:hAnsi="Times New Roman"/>
          <w:iCs/>
          <w:sz w:val="20"/>
          <w:szCs w:val="20"/>
          <w:lang w:val="sl-SI"/>
        </w:rPr>
        <w:t>and</w:t>
      </w:r>
      <w:proofErr w:type="spellEnd"/>
      <w:r w:rsidRPr="00A14EE2">
        <w:rPr>
          <w:rFonts w:ascii="Times New Roman" w:hAnsi="Times New Roman"/>
          <w:iCs/>
          <w:sz w:val="20"/>
          <w:szCs w:val="20"/>
          <w:lang w:val="sl-SI"/>
        </w:rPr>
        <w:t xml:space="preserve"> </w:t>
      </w:r>
      <w:proofErr w:type="spellStart"/>
      <w:r w:rsidRPr="00A14EE2">
        <w:rPr>
          <w:rFonts w:ascii="Times New Roman" w:hAnsi="Times New Roman"/>
          <w:iCs/>
          <w:sz w:val="20"/>
          <w:szCs w:val="20"/>
          <w:lang w:val="sl-SI"/>
        </w:rPr>
        <w:t>Covert</w:t>
      </w:r>
      <w:proofErr w:type="spellEnd"/>
      <w:r w:rsidRPr="00A14EE2">
        <w:rPr>
          <w:rFonts w:ascii="Times New Roman" w:hAnsi="Times New Roman"/>
          <w:iCs/>
          <w:sz w:val="20"/>
          <w:szCs w:val="20"/>
          <w:lang w:val="sl-SI"/>
        </w:rPr>
        <w:t xml:space="preserve"> </w:t>
      </w:r>
      <w:proofErr w:type="spellStart"/>
      <w:r w:rsidRPr="00A14EE2">
        <w:rPr>
          <w:rFonts w:ascii="Times New Roman" w:hAnsi="Times New Roman"/>
          <w:iCs/>
          <w:sz w:val="20"/>
          <w:szCs w:val="20"/>
          <w:lang w:val="sl-SI"/>
        </w:rPr>
        <w:t>Action</w:t>
      </w:r>
      <w:proofErr w:type="spellEnd"/>
      <w:r w:rsidRPr="00A14EE2">
        <w:rPr>
          <w:rFonts w:ascii="Times New Roman" w:hAnsi="Times New Roman"/>
          <w:iCs/>
          <w:sz w:val="20"/>
          <w:szCs w:val="20"/>
          <w:lang w:val="sl-SI"/>
        </w:rPr>
        <w:t xml:space="preserve"> in Mexico, 1900</w:t>
      </w:r>
      <w:r w:rsidRPr="00A14EE2">
        <w:rPr>
          <w:rFonts w:ascii="Times New Roman" w:hAnsi="Times New Roman"/>
          <w:sz w:val="20"/>
          <w:szCs w:val="20"/>
          <w:lang w:val="sl-SI"/>
        </w:rPr>
        <w:t>–</w:t>
      </w:r>
      <w:r w:rsidRPr="00A14EE2">
        <w:rPr>
          <w:rFonts w:ascii="Times New Roman" w:hAnsi="Times New Roman"/>
          <w:iCs/>
          <w:sz w:val="20"/>
          <w:szCs w:val="20"/>
          <w:lang w:val="sl-SI"/>
        </w:rPr>
        <w:t>1947</w:t>
      </w:r>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Journal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Contemporary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History</w:t>
      </w:r>
      <w:proofErr w:type="spellEnd"/>
      <w:r w:rsidRPr="00A14EE2">
        <w:rPr>
          <w:rFonts w:ascii="Times New Roman" w:hAnsi="Times New Roman"/>
          <w:sz w:val="20"/>
          <w:szCs w:val="20"/>
          <w:lang w:val="sl-SI"/>
        </w:rPr>
        <w:t>, št.</w:t>
      </w:r>
      <w:r w:rsidRPr="00A14EE2">
        <w:rPr>
          <w:rFonts w:ascii="Times New Roman" w:hAnsi="Times New Roman"/>
          <w:i/>
          <w:iCs/>
          <w:sz w:val="20"/>
          <w:szCs w:val="20"/>
          <w:lang w:val="sl-SI"/>
        </w:rPr>
        <w:t> </w:t>
      </w:r>
      <w:r w:rsidRPr="00A14EE2">
        <w:rPr>
          <w:rFonts w:ascii="Times New Roman" w:hAnsi="Times New Roman"/>
          <w:sz w:val="20"/>
          <w:szCs w:val="20"/>
          <w:lang w:val="sl-SI"/>
        </w:rPr>
        <w:t>22 (1987): 615–38. Med drugo svetovno vojno in v letih pred njo je vpliv FBI</w:t>
      </w:r>
      <w:r w:rsidR="00141C6C">
        <w:rPr>
          <w:rFonts w:ascii="Times New Roman" w:hAnsi="Times New Roman"/>
          <w:sz w:val="20"/>
          <w:szCs w:val="20"/>
          <w:lang w:val="sl-SI"/>
        </w:rPr>
        <w:t>–</w:t>
      </w:r>
      <w:r w:rsidRPr="00A14EE2">
        <w:rPr>
          <w:rFonts w:ascii="Times New Roman" w:hAnsi="Times New Roman"/>
          <w:sz w:val="20"/>
          <w:szCs w:val="20"/>
          <w:lang w:val="sl-SI"/>
        </w:rPr>
        <w:t xml:space="preserve">ja, ki ga je vodil Edgar Hoover, segel precej preko meje na Río Grande: </w:t>
      </w:r>
      <w:proofErr w:type="spellStart"/>
      <w:r w:rsidRPr="00A14EE2">
        <w:rPr>
          <w:rFonts w:ascii="Times New Roman" w:hAnsi="Times New Roman"/>
          <w:sz w:val="20"/>
          <w:szCs w:val="20"/>
          <w:lang w:val="sl-SI"/>
        </w:rPr>
        <w:t>Sebastian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Faber</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L’esilio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degli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intellettuali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spagnoli</w:t>
      </w:r>
      <w:proofErr w:type="spellEnd"/>
      <w:r w:rsidRPr="00A14EE2">
        <w:rPr>
          <w:rFonts w:ascii="Times New Roman" w:hAnsi="Times New Roman"/>
          <w:sz w:val="20"/>
          <w:szCs w:val="20"/>
          <w:lang w:val="sl-SI"/>
        </w:rPr>
        <w:t xml:space="preserve"> e </w:t>
      </w:r>
      <w:proofErr w:type="spellStart"/>
      <w:r w:rsidRPr="00A14EE2">
        <w:rPr>
          <w:rFonts w:ascii="Times New Roman" w:hAnsi="Times New Roman"/>
          <w:sz w:val="20"/>
          <w:szCs w:val="20"/>
          <w:lang w:val="sl-SI"/>
        </w:rPr>
        <w:t>tedeschi</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Messico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due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esperienze</w:t>
      </w:r>
      <w:proofErr w:type="spellEnd"/>
      <w:r w:rsidRPr="00A14EE2">
        <w:rPr>
          <w:rFonts w:ascii="Times New Roman" w:hAnsi="Times New Roman"/>
          <w:sz w:val="20"/>
          <w:szCs w:val="20"/>
          <w:lang w:val="sl-SI"/>
        </w:rPr>
        <w:t xml:space="preserve"> a </w:t>
      </w:r>
      <w:proofErr w:type="spellStart"/>
      <w:r w:rsidRPr="00A14EE2">
        <w:rPr>
          <w:rFonts w:ascii="Times New Roman" w:hAnsi="Times New Roman"/>
          <w:sz w:val="20"/>
          <w:szCs w:val="20"/>
          <w:lang w:val="sl-SI"/>
        </w:rPr>
        <w:t>confronto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Memoria</w:t>
      </w:r>
      <w:proofErr w:type="spellEnd"/>
      <w:r w:rsidRPr="00A14EE2">
        <w:rPr>
          <w:rFonts w:ascii="Times New Roman" w:hAnsi="Times New Roman"/>
          <w:i/>
          <w:sz w:val="20"/>
          <w:szCs w:val="20"/>
          <w:lang w:val="sl-SI"/>
        </w:rPr>
        <w:t xml:space="preserve"> e </w:t>
      </w:r>
      <w:proofErr w:type="spellStart"/>
      <w:r w:rsidRPr="00A14EE2">
        <w:rPr>
          <w:rFonts w:ascii="Times New Roman" w:hAnsi="Times New Roman"/>
          <w:i/>
          <w:sz w:val="20"/>
          <w:szCs w:val="20"/>
          <w:lang w:val="sl-SI"/>
        </w:rPr>
        <w:t>Ricerca</w:t>
      </w:r>
      <w:proofErr w:type="spellEnd"/>
      <w:r w:rsidRPr="00A14EE2">
        <w:rPr>
          <w:rFonts w:ascii="Times New Roman" w:hAnsi="Times New Roman"/>
          <w:sz w:val="20"/>
          <w:szCs w:val="20"/>
          <w:lang w:val="sl-SI"/>
        </w:rPr>
        <w:t>, št. 31 (2009): 63–80.</w:t>
      </w:r>
    </w:p>
  </w:footnote>
  <w:footnote w:id="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w:t>
      </w:r>
      <w:r>
        <w:rPr>
          <w:rFonts w:ascii="Times New Roman" w:hAnsi="Times New Roman"/>
          <w:sz w:val="20"/>
          <w:szCs w:val="20"/>
          <w:lang w:val="sl-SI"/>
        </w:rPr>
        <w:t>R</w:t>
      </w:r>
      <w:r w:rsidRPr="00A14EE2">
        <w:rPr>
          <w:rFonts w:ascii="Times New Roman" w:hAnsi="Times New Roman"/>
          <w:sz w:val="20"/>
          <w:szCs w:val="20"/>
          <w:lang w:val="sl-SI"/>
        </w:rPr>
        <w:t xml:space="preserve">AS,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Investigative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Dossiers</w:t>
      </w:r>
      <w:proofErr w:type="spellEnd"/>
      <w:r w:rsidRPr="00A14EE2">
        <w:rPr>
          <w:rFonts w:ascii="Times New Roman" w:hAnsi="Times New Roman"/>
          <w:sz w:val="20"/>
          <w:szCs w:val="20"/>
          <w:lang w:val="sl-SI"/>
        </w:rPr>
        <w:t xml:space="preserve">, Personal </w:t>
      </w:r>
      <w:proofErr w:type="spellStart"/>
      <w:r w:rsidRPr="00A14EE2">
        <w:rPr>
          <w:rFonts w:ascii="Times New Roman" w:hAnsi="Times New Roman"/>
          <w:sz w:val="20"/>
          <w:szCs w:val="20"/>
          <w:lang w:val="sl-SI"/>
        </w:rPr>
        <w:t>Files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AC857304. TLWLA, </w:t>
      </w:r>
      <w:proofErr w:type="spellStart"/>
      <w:r w:rsidRPr="00A14EE2">
        <w:rPr>
          <w:rFonts w:ascii="Times New Roman" w:hAnsi="Times New Roman"/>
          <w:sz w:val="20"/>
          <w:szCs w:val="20"/>
          <w:lang w:val="sl-SI"/>
        </w:rPr>
        <w:t>Carlo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Tresca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Dorothy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Gallagher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Research</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Files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02, 52, </w:t>
      </w:r>
      <w:proofErr w:type="spellStart"/>
      <w:r w:rsidRPr="00A14EE2">
        <w:rPr>
          <w:rFonts w:ascii="Times New Roman" w:hAnsi="Times New Roman"/>
          <w:sz w:val="20"/>
          <w:szCs w:val="20"/>
          <w:lang w:val="sl-SI"/>
        </w:rPr>
        <w:t>United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States</w:t>
      </w:r>
      <w:proofErr w:type="spellEnd"/>
      <w:r w:rsidRPr="00A14EE2">
        <w:rPr>
          <w:rFonts w:ascii="Times New Roman" w:hAnsi="Times New Roman"/>
          <w:sz w:val="20"/>
          <w:szCs w:val="20"/>
          <w:lang w:val="sl-SI"/>
        </w:rPr>
        <w:t xml:space="preserve"> Naval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Department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Files</w:t>
      </w:r>
      <w:proofErr w:type="spellEnd"/>
      <w:r w:rsidRPr="00A14EE2">
        <w:rPr>
          <w:rFonts w:ascii="Times New Roman" w:hAnsi="Times New Roman"/>
          <w:sz w:val="20"/>
          <w:szCs w:val="20"/>
          <w:lang w:val="sl-SI"/>
        </w:rPr>
        <w:t>, 1941. To je bil čas sporazuma Molotov</w:t>
      </w:r>
      <w:r w:rsidR="00141C6C">
        <w:rPr>
          <w:rFonts w:ascii="Times New Roman" w:hAnsi="Times New Roman"/>
          <w:sz w:val="20"/>
          <w:szCs w:val="20"/>
          <w:lang w:val="sl-SI"/>
        </w:rPr>
        <w:t>–</w:t>
      </w:r>
      <w:r w:rsidRPr="00A14EE2">
        <w:rPr>
          <w:rFonts w:ascii="Times New Roman" w:hAnsi="Times New Roman"/>
          <w:sz w:val="20"/>
          <w:szCs w:val="20"/>
          <w:lang w:val="sl-SI"/>
        </w:rPr>
        <w:t xml:space="preserve">Ribbentrop, ko je po podatkih ameriških obveščevalnih služb in mehiške policije Vidali imel nalogo, da vojaško izuri nemške agente, ki so v srednji Ameriki delovali proti ZDA. Izpustili so ga na osnovi posredovanja slikarja in komunista Davida </w:t>
      </w:r>
      <w:proofErr w:type="spellStart"/>
      <w:r w:rsidRPr="00A14EE2">
        <w:rPr>
          <w:rFonts w:ascii="Times New Roman" w:hAnsi="Times New Roman"/>
          <w:sz w:val="20"/>
          <w:szCs w:val="20"/>
          <w:lang w:val="sl-SI"/>
        </w:rPr>
        <w:t>Alfara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Siqueirosa</w:t>
      </w:r>
      <w:proofErr w:type="spellEnd"/>
      <w:r w:rsidRPr="00A14EE2">
        <w:rPr>
          <w:rFonts w:ascii="Times New Roman" w:hAnsi="Times New Roman"/>
          <w:sz w:val="20"/>
          <w:szCs w:val="20"/>
          <w:lang w:val="sl-SI"/>
        </w:rPr>
        <w:t>, zanj pa se je zavzel tudi pred</w:t>
      </w:r>
      <w:r w:rsidR="006D6ED2">
        <w:rPr>
          <w:rFonts w:ascii="Times New Roman" w:hAnsi="Times New Roman"/>
          <w:sz w:val="20"/>
          <w:szCs w:val="20"/>
          <w:lang w:val="sl-SI"/>
        </w:rPr>
        <w:t xml:space="preserve">sednik mehiške republike </w:t>
      </w:r>
      <w:proofErr w:type="spellStart"/>
      <w:r w:rsidR="006D6ED2">
        <w:rPr>
          <w:rFonts w:ascii="Times New Roman" w:hAnsi="Times New Roman"/>
          <w:sz w:val="20"/>
          <w:szCs w:val="20"/>
          <w:lang w:val="sl-SI"/>
        </w:rPr>
        <w:t>Manuel</w:t>
      </w:r>
      <w:proofErr w:type="spellEnd"/>
      <w:r w:rsidR="006D6ED2">
        <w:rPr>
          <w:rFonts w:ascii="Times New Roman" w:hAnsi="Times New Roman"/>
          <w:sz w:val="20"/>
          <w:szCs w:val="20"/>
          <w:lang w:val="sl-SI"/>
        </w:rPr>
        <w:t xml:space="preserve"> </w:t>
      </w:r>
      <w:proofErr w:type="spellStart"/>
      <w:r w:rsidR="006D6ED2">
        <w:rPr>
          <w:rFonts w:ascii="Times New Roman" w:hAnsi="Times New Roman"/>
          <w:sz w:val="20"/>
          <w:szCs w:val="20"/>
          <w:lang w:val="sl-SI"/>
        </w:rPr>
        <w:t>Ávila</w:t>
      </w:r>
      <w:proofErr w:type="spellEnd"/>
      <w:r w:rsidR="006D6ED2">
        <w:rPr>
          <w:rFonts w:ascii="Times New Roman" w:hAnsi="Times New Roman"/>
          <w:sz w:val="20"/>
          <w:szCs w:val="20"/>
          <w:lang w:val="sl-SI"/>
        </w:rPr>
        <w:t xml:space="preserve"> </w:t>
      </w:r>
      <w:proofErr w:type="spellStart"/>
      <w:r w:rsidR="006D6ED2">
        <w:rPr>
          <w:rFonts w:ascii="Times New Roman" w:hAnsi="Times New Roman"/>
          <w:sz w:val="20"/>
          <w:szCs w:val="20"/>
          <w:lang w:val="sl-SI"/>
        </w:rPr>
        <w:t>Camacho</w:t>
      </w:r>
      <w:proofErr w:type="spellEnd"/>
      <w:r w:rsidRPr="00A14EE2">
        <w:rPr>
          <w:rFonts w:ascii="Times New Roman" w:hAnsi="Times New Roman"/>
          <w:sz w:val="20"/>
          <w:szCs w:val="20"/>
          <w:lang w:val="sl-SI"/>
        </w:rPr>
        <w:t>.</w:t>
      </w:r>
    </w:p>
  </w:footnote>
  <w:footnote w:id="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Christiane </w:t>
      </w:r>
      <w:proofErr w:type="spellStart"/>
      <w:r w:rsidRPr="00A14EE2">
        <w:rPr>
          <w:rFonts w:ascii="Times New Roman" w:hAnsi="Times New Roman"/>
          <w:sz w:val="20"/>
          <w:szCs w:val="20"/>
          <w:lang w:val="sl-SI"/>
        </w:rPr>
        <w:t>Barckhausen</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Tina </w:t>
      </w:r>
      <w:proofErr w:type="spellStart"/>
      <w:r w:rsidRPr="00A14EE2">
        <w:rPr>
          <w:rFonts w:ascii="Times New Roman" w:hAnsi="Times New Roman"/>
          <w:i/>
          <w:sz w:val="20"/>
          <w:szCs w:val="20"/>
          <w:lang w:val="sl-SI"/>
        </w:rPr>
        <w:t>Modotti</w:t>
      </w:r>
      <w:proofErr w:type="spellEnd"/>
      <w:r w:rsidRPr="00A14EE2">
        <w:rPr>
          <w:rFonts w:ascii="Times New Roman" w:hAnsi="Times New Roman"/>
          <w:i/>
          <w:sz w:val="20"/>
          <w:szCs w:val="20"/>
          <w:lang w:val="sl-SI"/>
        </w:rPr>
        <w:t xml:space="preserve">. Verità e </w:t>
      </w:r>
      <w:proofErr w:type="spellStart"/>
      <w:r w:rsidRPr="00A14EE2">
        <w:rPr>
          <w:rFonts w:ascii="Times New Roman" w:hAnsi="Times New Roman"/>
          <w:i/>
          <w:sz w:val="20"/>
          <w:szCs w:val="20"/>
          <w:lang w:val="sl-SI"/>
        </w:rPr>
        <w:t>leggenda</w:t>
      </w:r>
      <w:proofErr w:type="spellEnd"/>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(Milano: </w:t>
      </w:r>
      <w:proofErr w:type="spellStart"/>
      <w:r w:rsidRPr="00A14EE2">
        <w:rPr>
          <w:rFonts w:ascii="Times New Roman" w:hAnsi="Times New Roman"/>
          <w:sz w:val="20"/>
          <w:szCs w:val="20"/>
          <w:lang w:val="sl-SI"/>
        </w:rPr>
        <w:t>Giunti</w:t>
      </w:r>
      <w:proofErr w:type="spellEnd"/>
      <w:r w:rsidRPr="00A14EE2">
        <w:rPr>
          <w:rFonts w:ascii="Times New Roman" w:hAnsi="Times New Roman"/>
          <w:sz w:val="20"/>
          <w:szCs w:val="20"/>
          <w:lang w:val="sl-SI"/>
        </w:rPr>
        <w:t xml:space="preserve">, 2003), 213 </w:t>
      </w:r>
      <w:proofErr w:type="spellStart"/>
      <w:r w:rsidRPr="00A14EE2">
        <w:rPr>
          <w:rFonts w:ascii="Times New Roman" w:hAnsi="Times New Roman"/>
          <w:sz w:val="20"/>
          <w:szCs w:val="20"/>
          <w:lang w:val="sl-SI"/>
        </w:rPr>
        <w:t>isl</w:t>
      </w:r>
      <w:proofErr w:type="spellEnd"/>
      <w:r w:rsidRPr="00A14EE2">
        <w:rPr>
          <w:rFonts w:ascii="Times New Roman" w:hAnsi="Times New Roman"/>
          <w:sz w:val="20"/>
          <w:szCs w:val="20"/>
          <w:lang w:val="sl-SI"/>
        </w:rPr>
        <w:t>.</w:t>
      </w:r>
    </w:p>
  </w:footnote>
  <w:footnote w:id="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Nunzio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Pernicone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Carlo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Tresca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Portrait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a Rebel</w:t>
      </w:r>
      <w:r w:rsidRPr="00A14EE2">
        <w:rPr>
          <w:rFonts w:ascii="Times New Roman" w:hAnsi="Times New Roman"/>
          <w:sz w:val="20"/>
          <w:szCs w:val="20"/>
          <w:lang w:val="sl-SI"/>
        </w:rPr>
        <w:t xml:space="preserve"> (New York: </w:t>
      </w:r>
      <w:proofErr w:type="spellStart"/>
      <w:r w:rsidRPr="00A14EE2">
        <w:rPr>
          <w:rFonts w:ascii="Times New Roman" w:hAnsi="Times New Roman"/>
          <w:sz w:val="20"/>
          <w:szCs w:val="20"/>
          <w:lang w:val="sl-SI"/>
        </w:rPr>
        <w:t>Palgrave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Macmillan</w:t>
      </w:r>
      <w:proofErr w:type="spellEnd"/>
      <w:r w:rsidRPr="00A14EE2">
        <w:rPr>
          <w:rFonts w:ascii="Times New Roman" w:hAnsi="Times New Roman"/>
          <w:sz w:val="20"/>
          <w:szCs w:val="20"/>
          <w:lang w:val="sl-SI"/>
        </w:rPr>
        <w:t xml:space="preserve">, 2005), 276 </w:t>
      </w:r>
      <w:proofErr w:type="spellStart"/>
      <w:r w:rsidRPr="00A14EE2">
        <w:rPr>
          <w:rFonts w:ascii="Times New Roman" w:hAnsi="Times New Roman"/>
          <w:sz w:val="20"/>
          <w:szCs w:val="20"/>
          <w:lang w:val="sl-SI"/>
        </w:rPr>
        <w:t>isl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Stefano</w:t>
      </w:r>
      <w:proofErr w:type="spellEnd"/>
      <w:r w:rsidRPr="00A14EE2">
        <w:rPr>
          <w:rFonts w:ascii="Times New Roman" w:hAnsi="Times New Roman"/>
          <w:sz w:val="20"/>
          <w:szCs w:val="20"/>
          <w:lang w:val="sl-SI"/>
        </w:rPr>
        <w:t xml:space="preserve"> Di </w:t>
      </w:r>
      <w:proofErr w:type="spellStart"/>
      <w:r w:rsidRPr="00A14EE2">
        <w:rPr>
          <w:rFonts w:ascii="Times New Roman" w:hAnsi="Times New Roman"/>
          <w:sz w:val="20"/>
          <w:szCs w:val="20"/>
          <w:lang w:val="sl-SI"/>
        </w:rPr>
        <w:t>Berardo</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poesia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dell’azione</w:t>
      </w:r>
      <w:proofErr w:type="spellEnd"/>
      <w:r w:rsidRPr="00A14EE2">
        <w:rPr>
          <w:rFonts w:ascii="Times New Roman" w:hAnsi="Times New Roman"/>
          <w:i/>
          <w:sz w:val="20"/>
          <w:szCs w:val="20"/>
          <w:lang w:val="sl-SI"/>
        </w:rPr>
        <w:t xml:space="preserve">. Vita e </w:t>
      </w:r>
      <w:proofErr w:type="spellStart"/>
      <w:r w:rsidRPr="00A14EE2">
        <w:rPr>
          <w:rFonts w:ascii="Times New Roman" w:hAnsi="Times New Roman"/>
          <w:i/>
          <w:sz w:val="20"/>
          <w:szCs w:val="20"/>
          <w:lang w:val="sl-SI"/>
        </w:rPr>
        <w:t>morte</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Carlo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Tresca</w:t>
      </w:r>
      <w:proofErr w:type="spellEnd"/>
      <w:r w:rsidRPr="00A14EE2">
        <w:rPr>
          <w:rFonts w:ascii="Times New Roman" w:hAnsi="Times New Roman"/>
          <w:sz w:val="20"/>
          <w:szCs w:val="20"/>
          <w:lang w:val="sl-SI"/>
        </w:rPr>
        <w:t xml:space="preserve"> (Milano: Angeli, 2012), 328</w:t>
      </w:r>
      <w:r w:rsidR="00141C6C">
        <w:rPr>
          <w:rFonts w:ascii="Times New Roman" w:hAnsi="Times New Roman"/>
          <w:sz w:val="20"/>
          <w:szCs w:val="20"/>
          <w:lang w:val="sl-SI"/>
        </w:rPr>
        <w:t>–</w:t>
      </w:r>
      <w:r w:rsidRPr="00A14EE2">
        <w:rPr>
          <w:rFonts w:ascii="Times New Roman" w:hAnsi="Times New Roman"/>
          <w:sz w:val="20"/>
          <w:szCs w:val="20"/>
          <w:lang w:val="sl-SI"/>
        </w:rPr>
        <w:t>35.</w:t>
      </w:r>
    </w:p>
  </w:footnote>
  <w:footnote w:id="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Barry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Carr</w:t>
      </w:r>
      <w:proofErr w:type="spellEnd"/>
      <w:r w:rsidRPr="00A14EE2">
        <w:rPr>
          <w:rFonts w:ascii="Times New Roman" w:hAnsi="Times New Roman"/>
          <w:sz w:val="20"/>
          <w:szCs w:val="20"/>
          <w:lang w:val="sl-SI"/>
        </w:rPr>
        <w:t xml:space="preserve">, »La </w:t>
      </w:r>
      <w:proofErr w:type="spellStart"/>
      <w:r w:rsidRPr="00A14EE2">
        <w:rPr>
          <w:rFonts w:ascii="Times New Roman" w:hAnsi="Times New Roman"/>
          <w:sz w:val="20"/>
          <w:szCs w:val="20"/>
          <w:lang w:val="sl-SI"/>
        </w:rPr>
        <w:t>crisis</w:t>
      </w:r>
      <w:proofErr w:type="spellEnd"/>
      <w:r w:rsidRPr="00A14EE2">
        <w:rPr>
          <w:rFonts w:ascii="Times New Roman" w:hAnsi="Times New Roman"/>
          <w:sz w:val="20"/>
          <w:szCs w:val="20"/>
          <w:lang w:val="sl-SI"/>
        </w:rPr>
        <w:t xml:space="preserve"> del </w:t>
      </w:r>
      <w:proofErr w:type="spellStart"/>
      <w:r w:rsidRPr="00A14EE2">
        <w:rPr>
          <w:rFonts w:ascii="Times New Roman" w:hAnsi="Times New Roman"/>
          <w:sz w:val="20"/>
          <w:szCs w:val="20"/>
          <w:lang w:val="sl-SI"/>
        </w:rPr>
        <w:t>Partido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comunista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mexicano</w:t>
      </w:r>
      <w:proofErr w:type="spellEnd"/>
      <w:r w:rsidRPr="00A14EE2">
        <w:rPr>
          <w:rFonts w:ascii="Times New Roman" w:hAnsi="Times New Roman"/>
          <w:sz w:val="20"/>
          <w:szCs w:val="20"/>
          <w:lang w:val="sl-SI"/>
        </w:rPr>
        <w:t xml:space="preserve"> y </w:t>
      </w:r>
      <w:proofErr w:type="spellStart"/>
      <w:r w:rsidRPr="00A14EE2">
        <w:rPr>
          <w:rFonts w:ascii="Times New Roman" w:hAnsi="Times New Roman"/>
          <w:sz w:val="20"/>
          <w:szCs w:val="20"/>
          <w:lang w:val="sl-SI"/>
        </w:rPr>
        <w:t>el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caso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Trotsky</w:t>
      </w:r>
      <w:proofErr w:type="spellEnd"/>
      <w:r w:rsidRPr="00A14EE2">
        <w:rPr>
          <w:rFonts w:ascii="Times New Roman" w:hAnsi="Times New Roman"/>
          <w:sz w:val="20"/>
          <w:szCs w:val="20"/>
          <w:lang w:val="sl-SI"/>
        </w:rPr>
        <w:t xml:space="preserve"> 1939–1940,«</w:t>
      </w:r>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v: </w:t>
      </w:r>
      <w:r w:rsidRPr="00A14EE2">
        <w:rPr>
          <w:rFonts w:ascii="Times New Roman" w:hAnsi="Times New Roman"/>
          <w:i/>
          <w:sz w:val="20"/>
          <w:szCs w:val="20"/>
          <w:lang w:val="sl-SI"/>
        </w:rPr>
        <w:t xml:space="preserve">El </w:t>
      </w:r>
      <w:proofErr w:type="spellStart"/>
      <w:r w:rsidRPr="00A14EE2">
        <w:rPr>
          <w:rFonts w:ascii="Times New Roman" w:hAnsi="Times New Roman"/>
          <w:i/>
          <w:sz w:val="20"/>
          <w:szCs w:val="20"/>
          <w:lang w:val="sl-SI"/>
        </w:rPr>
        <w:t>comunismo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Otras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miradas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desde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America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latina</w:t>
      </w:r>
      <w:proofErr w:type="spellEnd"/>
      <w:r w:rsidRPr="00A14EE2">
        <w:rPr>
          <w:rFonts w:ascii="Times New Roman" w:hAnsi="Times New Roman"/>
          <w:sz w:val="20"/>
          <w:szCs w:val="20"/>
          <w:lang w:val="sl-SI"/>
        </w:rPr>
        <w:t xml:space="preserve">, ur. Elvira </w:t>
      </w:r>
      <w:proofErr w:type="spellStart"/>
      <w:r w:rsidRPr="00A14EE2">
        <w:rPr>
          <w:rFonts w:ascii="Times New Roman" w:hAnsi="Times New Roman"/>
          <w:sz w:val="20"/>
          <w:szCs w:val="20"/>
          <w:lang w:val="sl-SI"/>
        </w:rPr>
        <w:t>Concheiro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Massimo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Modonesi</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Horacio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Crespo</w:t>
      </w:r>
      <w:proofErr w:type="spellEnd"/>
      <w:r w:rsidRPr="00A14EE2">
        <w:rPr>
          <w:rFonts w:ascii="Times New Roman" w:hAnsi="Times New Roman"/>
          <w:sz w:val="20"/>
          <w:szCs w:val="20"/>
          <w:lang w:val="sl-SI"/>
        </w:rPr>
        <w:t xml:space="preserve"> (Mexico D.F.: </w:t>
      </w:r>
      <w:proofErr w:type="spellStart"/>
      <w:r w:rsidRPr="00A14EE2">
        <w:rPr>
          <w:rFonts w:ascii="Times New Roman" w:hAnsi="Times New Roman"/>
          <w:sz w:val="20"/>
          <w:szCs w:val="20"/>
          <w:lang w:val="sl-SI"/>
        </w:rPr>
        <w:t>Universidad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Nacional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Autónoma</w:t>
      </w:r>
      <w:proofErr w:type="spellEnd"/>
      <w:r w:rsidRPr="00A14EE2">
        <w:rPr>
          <w:rFonts w:ascii="Times New Roman" w:hAnsi="Times New Roman"/>
          <w:sz w:val="20"/>
          <w:szCs w:val="20"/>
          <w:lang w:val="sl-SI"/>
        </w:rPr>
        <w:t xml:space="preserve"> de México, </w:t>
      </w:r>
      <w:proofErr w:type="spellStart"/>
      <w:r w:rsidRPr="00A14EE2">
        <w:rPr>
          <w:rFonts w:ascii="Times New Roman" w:hAnsi="Times New Roman"/>
          <w:sz w:val="20"/>
          <w:szCs w:val="20"/>
          <w:lang w:val="sl-SI"/>
        </w:rPr>
        <w:t>Centro</w:t>
      </w:r>
      <w:proofErr w:type="spellEnd"/>
      <w:r w:rsidRPr="00A14EE2">
        <w:rPr>
          <w:rFonts w:ascii="Times New Roman" w:hAnsi="Times New Roman"/>
          <w:sz w:val="20"/>
          <w:szCs w:val="20"/>
          <w:lang w:val="sl-SI"/>
        </w:rPr>
        <w:t xml:space="preserve"> de </w:t>
      </w:r>
      <w:proofErr w:type="spellStart"/>
      <w:r w:rsidRPr="00A14EE2">
        <w:rPr>
          <w:rFonts w:ascii="Times New Roman" w:hAnsi="Times New Roman"/>
          <w:sz w:val="20"/>
          <w:szCs w:val="20"/>
          <w:lang w:val="sl-SI"/>
        </w:rPr>
        <w:t>Investigaciones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Interdisciplinarias</w:t>
      </w:r>
      <w:proofErr w:type="spellEnd"/>
      <w:r w:rsidRPr="00A14EE2">
        <w:rPr>
          <w:rFonts w:ascii="Times New Roman" w:hAnsi="Times New Roman"/>
          <w:sz w:val="20"/>
          <w:szCs w:val="20"/>
          <w:lang w:val="sl-SI"/>
        </w:rPr>
        <w:t xml:space="preserve"> en </w:t>
      </w:r>
      <w:proofErr w:type="spellStart"/>
      <w:r w:rsidRPr="00A14EE2">
        <w:rPr>
          <w:rFonts w:ascii="Times New Roman" w:hAnsi="Times New Roman"/>
          <w:sz w:val="20"/>
          <w:szCs w:val="20"/>
          <w:lang w:val="sl-SI"/>
        </w:rPr>
        <w:t>Cie</w:t>
      </w:r>
      <w:r>
        <w:rPr>
          <w:rFonts w:ascii="Times New Roman" w:hAnsi="Times New Roman"/>
          <w:sz w:val="20"/>
          <w:szCs w:val="20"/>
          <w:lang w:val="sl-SI"/>
        </w:rPr>
        <w:t>ncias</w:t>
      </w:r>
      <w:proofErr w:type="spellEnd"/>
      <w:r>
        <w:rPr>
          <w:rFonts w:ascii="Times New Roman" w:hAnsi="Times New Roman"/>
          <w:sz w:val="20"/>
          <w:szCs w:val="20"/>
          <w:lang w:val="sl-SI"/>
        </w:rPr>
        <w:t xml:space="preserve"> y </w:t>
      </w:r>
      <w:proofErr w:type="spellStart"/>
      <w:r>
        <w:rPr>
          <w:rFonts w:ascii="Times New Roman" w:hAnsi="Times New Roman"/>
          <w:sz w:val="20"/>
          <w:szCs w:val="20"/>
          <w:lang w:val="sl-SI"/>
        </w:rPr>
        <w:t>Humanidades</w:t>
      </w:r>
      <w:proofErr w:type="spellEnd"/>
      <w:r>
        <w:rPr>
          <w:rFonts w:ascii="Times New Roman" w:hAnsi="Times New Roman"/>
          <w:sz w:val="20"/>
          <w:szCs w:val="20"/>
          <w:lang w:val="sl-SI"/>
        </w:rPr>
        <w:t>, 2007), 605</w:t>
      </w:r>
      <w:r w:rsidRPr="00A14EE2">
        <w:rPr>
          <w:rFonts w:ascii="Times New Roman" w:hAnsi="Times New Roman"/>
          <w:sz w:val="20"/>
          <w:szCs w:val="20"/>
          <w:lang w:val="sl-SI"/>
        </w:rPr>
        <w:t xml:space="preserve">–14. Valentin Campa, </w:t>
      </w:r>
      <w:r w:rsidRPr="00A14EE2">
        <w:rPr>
          <w:rFonts w:ascii="Times New Roman" w:hAnsi="Times New Roman"/>
          <w:i/>
          <w:sz w:val="20"/>
          <w:szCs w:val="20"/>
          <w:lang w:val="sl-SI"/>
        </w:rPr>
        <w:t xml:space="preserve">Mi </w:t>
      </w:r>
      <w:proofErr w:type="spellStart"/>
      <w:r w:rsidRPr="00A14EE2">
        <w:rPr>
          <w:rFonts w:ascii="Times New Roman" w:hAnsi="Times New Roman"/>
          <w:i/>
          <w:sz w:val="20"/>
          <w:szCs w:val="20"/>
          <w:lang w:val="sl-SI"/>
        </w:rPr>
        <w:t>testimonio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Experiencias</w:t>
      </w:r>
      <w:proofErr w:type="spellEnd"/>
      <w:r w:rsidRPr="00A14EE2">
        <w:rPr>
          <w:rFonts w:ascii="Times New Roman" w:hAnsi="Times New Roman"/>
          <w:i/>
          <w:sz w:val="20"/>
          <w:szCs w:val="20"/>
          <w:lang w:val="sl-SI"/>
        </w:rPr>
        <w:t xml:space="preserve"> de </w:t>
      </w:r>
      <w:proofErr w:type="spellStart"/>
      <w:r w:rsidRPr="00A14EE2">
        <w:rPr>
          <w:rFonts w:ascii="Times New Roman" w:hAnsi="Times New Roman"/>
          <w:i/>
          <w:sz w:val="20"/>
          <w:szCs w:val="20"/>
          <w:lang w:val="sl-SI"/>
        </w:rPr>
        <w:t>un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comunista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mexicano</w:t>
      </w:r>
      <w:proofErr w:type="spellEnd"/>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(Mexico D. F.: </w:t>
      </w:r>
      <w:proofErr w:type="spellStart"/>
      <w:r w:rsidRPr="00A14EE2">
        <w:rPr>
          <w:rFonts w:ascii="Times New Roman" w:hAnsi="Times New Roman"/>
          <w:sz w:val="20"/>
          <w:szCs w:val="20"/>
          <w:lang w:val="sl-SI"/>
        </w:rPr>
        <w:t>Ediciones</w:t>
      </w:r>
      <w:proofErr w:type="spellEnd"/>
      <w:r w:rsidRPr="00A14EE2">
        <w:rPr>
          <w:rFonts w:ascii="Times New Roman" w:hAnsi="Times New Roman"/>
          <w:sz w:val="20"/>
          <w:szCs w:val="20"/>
          <w:lang w:val="sl-SI"/>
        </w:rPr>
        <w:t xml:space="preserve"> </w:t>
      </w:r>
      <w:r>
        <w:rPr>
          <w:rFonts w:ascii="Times New Roman" w:hAnsi="Times New Roman"/>
          <w:sz w:val="20"/>
          <w:szCs w:val="20"/>
          <w:lang w:val="sl-SI"/>
        </w:rPr>
        <w:t xml:space="preserve">de </w:t>
      </w:r>
      <w:proofErr w:type="spellStart"/>
      <w:r>
        <w:rPr>
          <w:rFonts w:ascii="Times New Roman" w:hAnsi="Times New Roman"/>
          <w:sz w:val="20"/>
          <w:szCs w:val="20"/>
          <w:lang w:val="sl-SI"/>
        </w:rPr>
        <w:t>cultura</w:t>
      </w:r>
      <w:proofErr w:type="spellEnd"/>
      <w:r>
        <w:rPr>
          <w:rFonts w:ascii="Times New Roman" w:hAnsi="Times New Roman"/>
          <w:sz w:val="20"/>
          <w:szCs w:val="20"/>
          <w:lang w:val="sl-SI"/>
        </w:rPr>
        <w:t xml:space="preserve"> </w:t>
      </w:r>
      <w:proofErr w:type="spellStart"/>
      <w:r>
        <w:rPr>
          <w:rFonts w:ascii="Times New Roman" w:hAnsi="Times New Roman"/>
          <w:sz w:val="20"/>
          <w:szCs w:val="20"/>
          <w:lang w:val="sl-SI"/>
        </w:rPr>
        <w:t>popular</w:t>
      </w:r>
      <w:proofErr w:type="spellEnd"/>
      <w:r>
        <w:rPr>
          <w:rFonts w:ascii="Times New Roman" w:hAnsi="Times New Roman"/>
          <w:sz w:val="20"/>
          <w:szCs w:val="20"/>
          <w:lang w:val="sl-SI"/>
        </w:rPr>
        <w:t>, 1978), 157–</w:t>
      </w:r>
      <w:r w:rsidRPr="00A14EE2">
        <w:rPr>
          <w:rFonts w:ascii="Times New Roman" w:hAnsi="Times New Roman"/>
          <w:sz w:val="20"/>
          <w:szCs w:val="20"/>
          <w:lang w:val="sl-SI"/>
        </w:rPr>
        <w:t>65.</w:t>
      </w:r>
    </w:p>
  </w:footnote>
  <w:footnote w:id="8">
    <w:p w:rsidR="00401C85" w:rsidRPr="00A14EE2" w:rsidRDefault="00401C85" w:rsidP="00E60619">
      <w:pPr>
        <w:pStyle w:val="Sprotnaopomba-besedilo"/>
        <w:spacing w:line="24" w:lineRule="atLeast"/>
        <w:rPr>
          <w:rFonts w:ascii="Times New Roman" w:hAnsi="Times New Roman"/>
          <w:sz w:val="20"/>
          <w:szCs w:val="20"/>
          <w:lang w:val="en-GB"/>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en-GB"/>
        </w:rPr>
        <w:t xml:space="preserve">USDJ, FBI, Freedom of Information Act (FOIA), Vittorio </w:t>
      </w:r>
      <w:proofErr w:type="spellStart"/>
      <w:r w:rsidRPr="00A14EE2">
        <w:rPr>
          <w:rFonts w:ascii="Times New Roman" w:hAnsi="Times New Roman"/>
          <w:sz w:val="20"/>
          <w:szCs w:val="20"/>
          <w:lang w:val="en-GB"/>
        </w:rPr>
        <w:t>Vidali’s</w:t>
      </w:r>
      <w:proofErr w:type="spellEnd"/>
      <w:r w:rsidRPr="00A14EE2">
        <w:rPr>
          <w:rFonts w:ascii="Times New Roman" w:hAnsi="Times New Roman"/>
          <w:sz w:val="20"/>
          <w:szCs w:val="20"/>
          <w:lang w:val="en-GB"/>
        </w:rPr>
        <w:t xml:space="preserve"> File, </w:t>
      </w:r>
      <w:proofErr w:type="spellStart"/>
      <w:r w:rsidRPr="00A14EE2">
        <w:rPr>
          <w:rFonts w:ascii="Times New Roman" w:hAnsi="Times New Roman"/>
          <w:sz w:val="20"/>
          <w:szCs w:val="20"/>
          <w:lang w:val="en-GB"/>
        </w:rPr>
        <w:t>dok</w:t>
      </w:r>
      <w:proofErr w:type="spellEnd"/>
      <w:r w:rsidRPr="00A14EE2">
        <w:rPr>
          <w:rFonts w:ascii="Times New Roman" w:hAnsi="Times New Roman"/>
          <w:sz w:val="20"/>
          <w:szCs w:val="20"/>
          <w:lang w:val="en-GB"/>
        </w:rPr>
        <w:t xml:space="preserve">. 27937. James G. Ryan, </w:t>
      </w:r>
      <w:r w:rsidRPr="00A14EE2">
        <w:rPr>
          <w:rFonts w:ascii="Times New Roman" w:hAnsi="Times New Roman"/>
          <w:i/>
          <w:sz w:val="20"/>
          <w:szCs w:val="20"/>
          <w:lang w:val="en-GB"/>
        </w:rPr>
        <w:t xml:space="preserve">Earl Browder. The Failure of American Communism </w:t>
      </w:r>
      <w:r w:rsidRPr="00A14EE2">
        <w:rPr>
          <w:rFonts w:ascii="Times New Roman" w:hAnsi="Times New Roman"/>
          <w:sz w:val="20"/>
          <w:szCs w:val="20"/>
          <w:lang w:val="en-GB"/>
        </w:rPr>
        <w:t>(Tuscaloosa in London: The University of Alabama Press, 1997), 230</w:t>
      </w:r>
      <w:r w:rsidRPr="00A14EE2">
        <w:rPr>
          <w:rFonts w:ascii="Times New Roman" w:hAnsi="Times New Roman"/>
          <w:sz w:val="20"/>
          <w:szCs w:val="20"/>
          <w:lang w:val="sl-SI"/>
        </w:rPr>
        <w:t>–</w:t>
      </w:r>
      <w:r w:rsidRPr="00A14EE2">
        <w:rPr>
          <w:rFonts w:ascii="Times New Roman" w:hAnsi="Times New Roman"/>
          <w:sz w:val="20"/>
          <w:szCs w:val="20"/>
          <w:lang w:val="en-GB"/>
        </w:rPr>
        <w:t>45. Friedrich E. Schuler, </w:t>
      </w:r>
      <w:smartTag w:uri="urn:schemas-microsoft-com:office:smarttags" w:element="country-region">
        <w:smartTag w:uri="urn:schemas-microsoft-com:office:smarttags" w:element="place">
          <w:r w:rsidRPr="00A14EE2">
            <w:rPr>
              <w:rFonts w:ascii="Times New Roman" w:hAnsi="Times New Roman"/>
              <w:i/>
              <w:iCs/>
              <w:sz w:val="20"/>
              <w:szCs w:val="20"/>
              <w:lang w:val="en-GB"/>
            </w:rPr>
            <w:t>Mexico</w:t>
          </w:r>
        </w:smartTag>
      </w:smartTag>
      <w:r w:rsidRPr="00A14EE2">
        <w:rPr>
          <w:rFonts w:ascii="Times New Roman" w:hAnsi="Times New Roman"/>
          <w:i/>
          <w:iCs/>
          <w:sz w:val="20"/>
          <w:szCs w:val="20"/>
          <w:lang w:val="en-GB"/>
        </w:rPr>
        <w:t xml:space="preserve"> between Hitler and Roosevelt. Mexican foreign relations in the age of </w:t>
      </w:r>
      <w:proofErr w:type="spellStart"/>
      <w:r w:rsidRPr="00A14EE2">
        <w:rPr>
          <w:rFonts w:ascii="Times New Roman" w:hAnsi="Times New Roman"/>
          <w:i/>
          <w:iCs/>
          <w:sz w:val="20"/>
          <w:szCs w:val="20"/>
          <w:lang w:val="en-GB"/>
        </w:rPr>
        <w:t>Lázaro</w:t>
      </w:r>
      <w:proofErr w:type="spellEnd"/>
      <w:r w:rsidRPr="00A14EE2">
        <w:rPr>
          <w:rFonts w:ascii="Times New Roman" w:hAnsi="Times New Roman"/>
          <w:i/>
          <w:iCs/>
          <w:sz w:val="20"/>
          <w:szCs w:val="20"/>
          <w:lang w:val="en-GB"/>
        </w:rPr>
        <w:t xml:space="preserve"> </w:t>
      </w:r>
      <w:proofErr w:type="spellStart"/>
      <w:r w:rsidRPr="00A14EE2">
        <w:rPr>
          <w:rFonts w:ascii="Times New Roman" w:hAnsi="Times New Roman"/>
          <w:i/>
          <w:iCs/>
          <w:sz w:val="20"/>
          <w:szCs w:val="20"/>
          <w:lang w:val="en-GB"/>
        </w:rPr>
        <w:t>Cárdenas</w:t>
      </w:r>
      <w:proofErr w:type="spellEnd"/>
      <w:r w:rsidRPr="00A14EE2">
        <w:rPr>
          <w:rFonts w:ascii="Times New Roman" w:hAnsi="Times New Roman"/>
          <w:i/>
          <w:iCs/>
          <w:sz w:val="20"/>
          <w:szCs w:val="20"/>
          <w:lang w:val="en-GB"/>
        </w:rPr>
        <w:t>, 1934</w:t>
      </w:r>
      <w:r w:rsidRPr="00A14EE2">
        <w:rPr>
          <w:rFonts w:ascii="Times New Roman" w:hAnsi="Times New Roman"/>
          <w:sz w:val="20"/>
          <w:szCs w:val="20"/>
          <w:lang w:val="sl-SI"/>
        </w:rPr>
        <w:t>–</w:t>
      </w:r>
      <w:r w:rsidRPr="00A14EE2">
        <w:rPr>
          <w:rFonts w:ascii="Times New Roman" w:hAnsi="Times New Roman"/>
          <w:i/>
          <w:iCs/>
          <w:sz w:val="20"/>
          <w:szCs w:val="20"/>
          <w:lang w:val="en-GB"/>
        </w:rPr>
        <w:t>1940</w:t>
      </w:r>
      <w:r>
        <w:rPr>
          <w:rFonts w:ascii="Times New Roman" w:hAnsi="Times New Roman"/>
          <w:sz w:val="20"/>
          <w:szCs w:val="20"/>
          <w:lang w:val="en-GB"/>
        </w:rPr>
        <w:t xml:space="preserve"> </w:t>
      </w:r>
      <w:r w:rsidRPr="00A14EE2">
        <w:rPr>
          <w:rFonts w:ascii="Times New Roman" w:hAnsi="Times New Roman"/>
          <w:sz w:val="20"/>
          <w:szCs w:val="20"/>
          <w:lang w:val="en-GB"/>
        </w:rPr>
        <w:t>(Albuquerque: University of New Mexico Press, 1998).</w:t>
      </w:r>
    </w:p>
  </w:footnote>
  <w:footnote w:id="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r w:rsidRPr="00A14EE2">
        <w:rPr>
          <w:rFonts w:ascii="Times New Roman" w:hAnsi="Times New Roman"/>
          <w:i/>
          <w:sz w:val="20"/>
          <w:szCs w:val="20"/>
          <w:lang w:val="sl-SI"/>
        </w:rPr>
        <w:t xml:space="preserve">Dal </w:t>
      </w:r>
      <w:proofErr w:type="spellStart"/>
      <w:r w:rsidRPr="00A14EE2">
        <w:rPr>
          <w:rFonts w:ascii="Times New Roman" w:hAnsi="Times New Roman"/>
          <w:i/>
          <w:sz w:val="20"/>
          <w:szCs w:val="20"/>
          <w:lang w:val="sl-SI"/>
        </w:rPr>
        <w:t>Messico</w:t>
      </w:r>
      <w:proofErr w:type="spellEnd"/>
      <w:r w:rsidRPr="00A14EE2">
        <w:rPr>
          <w:rFonts w:ascii="Times New Roman" w:hAnsi="Times New Roman"/>
          <w:i/>
          <w:sz w:val="20"/>
          <w:szCs w:val="20"/>
          <w:lang w:val="sl-SI"/>
        </w:rPr>
        <w:t xml:space="preserve"> a Murmansk</w:t>
      </w:r>
      <w:r w:rsidRPr="00A14EE2">
        <w:rPr>
          <w:rFonts w:ascii="Times New Roman" w:hAnsi="Times New Roman"/>
          <w:sz w:val="20"/>
          <w:szCs w:val="20"/>
          <w:lang w:val="sl-SI"/>
        </w:rPr>
        <w:t xml:space="preserve"> (Milano: </w:t>
      </w:r>
      <w:proofErr w:type="spellStart"/>
      <w:r w:rsidRPr="00A14EE2">
        <w:rPr>
          <w:rFonts w:ascii="Times New Roman" w:hAnsi="Times New Roman"/>
          <w:sz w:val="20"/>
          <w:szCs w:val="20"/>
          <w:lang w:val="sl-SI"/>
        </w:rPr>
        <w:t>Vangelista</w:t>
      </w:r>
      <w:proofErr w:type="spellEnd"/>
      <w:r w:rsidRPr="00A14EE2">
        <w:rPr>
          <w:rFonts w:ascii="Times New Roman" w:hAnsi="Times New Roman"/>
          <w:sz w:val="20"/>
          <w:szCs w:val="20"/>
          <w:lang w:val="sl-SI"/>
        </w:rPr>
        <w:t>, 1975), 14.</w:t>
      </w:r>
    </w:p>
  </w:footnote>
  <w:footnote w:id="1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Podatek, ki je naveden v njegovih spominih, sem primerjal z dokumenti iz arhivov nekdanje Jugoslavije. </w:t>
      </w:r>
      <w:proofErr w:type="spellStart"/>
      <w:r w:rsidRPr="00A14EE2">
        <w:rPr>
          <w:rFonts w:ascii="Times New Roman" w:hAnsi="Times New Roman"/>
          <w:sz w:val="20"/>
          <w:szCs w:val="20"/>
          <w:lang w:val="sl-SI"/>
        </w:rPr>
        <w:t>Enrique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Lister</w:t>
      </w:r>
      <w:proofErr w:type="spellEnd"/>
      <w:r w:rsidRPr="00A14EE2">
        <w:rPr>
          <w:rFonts w:ascii="Times New Roman" w:hAnsi="Times New Roman"/>
          <w:sz w:val="20"/>
          <w:szCs w:val="20"/>
          <w:lang w:val="sl-SI"/>
        </w:rPr>
        <w:t xml:space="preserve"> ga je obvestil o preiskavi, ki je med vojno v Moskvi potekala proti njemu: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proofErr w:type="spellStart"/>
      <w:r w:rsidRPr="00A14EE2">
        <w:rPr>
          <w:rFonts w:ascii="Times New Roman" w:hAnsi="Times New Roman"/>
          <w:i/>
          <w:sz w:val="20"/>
          <w:szCs w:val="20"/>
          <w:lang w:val="sl-SI"/>
        </w:rPr>
        <w:t>Comandante</w:t>
      </w:r>
      <w:proofErr w:type="spellEnd"/>
      <w:r w:rsidRPr="00A14EE2">
        <w:rPr>
          <w:rFonts w:ascii="Times New Roman" w:hAnsi="Times New Roman"/>
          <w:i/>
          <w:sz w:val="20"/>
          <w:szCs w:val="20"/>
          <w:lang w:val="sl-SI"/>
        </w:rPr>
        <w:t xml:space="preserve"> Carlos</w:t>
      </w:r>
      <w:r w:rsidRPr="00A14EE2">
        <w:rPr>
          <w:rFonts w:ascii="Times New Roman" w:hAnsi="Times New Roman"/>
          <w:sz w:val="20"/>
          <w:szCs w:val="20"/>
          <w:lang w:val="sl-SI"/>
        </w:rPr>
        <w:t xml:space="preserve"> (Roma: </w:t>
      </w:r>
      <w:proofErr w:type="spellStart"/>
      <w:r w:rsidRPr="00A14EE2">
        <w:rPr>
          <w:rFonts w:ascii="Times New Roman" w:hAnsi="Times New Roman"/>
          <w:sz w:val="20"/>
          <w:szCs w:val="20"/>
          <w:lang w:val="sl-SI"/>
        </w:rPr>
        <w:t>Editori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Riuniti</w:t>
      </w:r>
      <w:proofErr w:type="spellEnd"/>
      <w:r w:rsidRPr="00A14EE2">
        <w:rPr>
          <w:rFonts w:ascii="Times New Roman" w:hAnsi="Times New Roman"/>
          <w:sz w:val="20"/>
          <w:szCs w:val="20"/>
          <w:lang w:val="sl-SI"/>
        </w:rPr>
        <w:t xml:space="preserve">, 1984), 114. </w:t>
      </w:r>
      <w:r w:rsidRPr="00FE2537">
        <w:rPr>
          <w:rFonts w:ascii="Times New Roman" w:hAnsi="Times New Roman"/>
          <w:sz w:val="20"/>
          <w:szCs w:val="20"/>
          <w:lang w:val="sl-SI"/>
        </w:rPr>
        <w:t xml:space="preserve">SI </w:t>
      </w:r>
      <w:r w:rsidRPr="00A14EE2">
        <w:rPr>
          <w:rFonts w:ascii="Times New Roman" w:hAnsi="Times New Roman"/>
          <w:sz w:val="20"/>
          <w:szCs w:val="20"/>
          <w:lang w:val="sl-SI"/>
        </w:rPr>
        <w:t xml:space="preserve">AS 1931, Republiški sekretariat za notranje zadeve,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centar</w:t>
      </w:r>
      <w:proofErr w:type="spellEnd"/>
      <w:r w:rsidRPr="00A14EE2">
        <w:rPr>
          <w:rFonts w:ascii="Times New Roman" w:hAnsi="Times New Roman"/>
          <w:sz w:val="20"/>
          <w:szCs w:val="20"/>
          <w:lang w:val="sl-SI"/>
        </w:rPr>
        <w:t xml:space="preserve"> (1948–1958).</w:t>
      </w:r>
    </w:p>
  </w:footnote>
  <w:footnote w:id="1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John P. </w:t>
      </w:r>
      <w:proofErr w:type="spellStart"/>
      <w:r w:rsidRPr="00A14EE2">
        <w:rPr>
          <w:rFonts w:ascii="Times New Roman" w:hAnsi="Times New Roman"/>
          <w:sz w:val="20"/>
          <w:szCs w:val="20"/>
          <w:lang w:val="sl-SI"/>
        </w:rPr>
        <w:t>Diggins</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Italo</w:t>
      </w:r>
      <w:proofErr w:type="spellEnd"/>
      <w:r w:rsidR="00141C6C">
        <w:rPr>
          <w:rFonts w:ascii="Times New Roman" w:hAnsi="Times New Roman"/>
          <w:sz w:val="20"/>
          <w:szCs w:val="20"/>
          <w:lang w:val="sl-SI"/>
        </w:rPr>
        <w:t>–</w:t>
      </w:r>
      <w:proofErr w:type="spellStart"/>
      <w:r w:rsidRPr="00A14EE2">
        <w:rPr>
          <w:rFonts w:ascii="Times New Roman" w:hAnsi="Times New Roman"/>
          <w:sz w:val="20"/>
          <w:szCs w:val="20"/>
          <w:lang w:val="sl-SI"/>
        </w:rPr>
        <w:t>American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Anti</w:t>
      </w:r>
      <w:proofErr w:type="spellEnd"/>
      <w:r w:rsidR="00141C6C">
        <w:rPr>
          <w:rFonts w:ascii="Times New Roman" w:hAnsi="Times New Roman"/>
          <w:sz w:val="20"/>
          <w:szCs w:val="20"/>
          <w:lang w:val="sl-SI"/>
        </w:rPr>
        <w:t>–</w:t>
      </w:r>
      <w:proofErr w:type="spellStart"/>
      <w:r w:rsidRPr="00A14EE2">
        <w:rPr>
          <w:rFonts w:ascii="Times New Roman" w:hAnsi="Times New Roman"/>
          <w:sz w:val="20"/>
          <w:szCs w:val="20"/>
          <w:lang w:val="sl-SI"/>
        </w:rPr>
        <w:t>Fascist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Opposition</w:t>
      </w:r>
      <w:proofErr w:type="spellEnd"/>
      <w:r w:rsidRPr="00A14EE2">
        <w:rPr>
          <w:rFonts w:ascii="Times New Roman" w:hAnsi="Times New Roman"/>
          <w:i/>
          <w:sz w:val="20"/>
          <w:szCs w:val="20"/>
          <w:lang w:val="sl-SI"/>
        </w:rPr>
        <w:t>,</w:t>
      </w:r>
      <w:r w:rsidRPr="00A14EE2">
        <w:rPr>
          <w:rFonts w:ascii="Times New Roman" w:hAnsi="Times New Roman"/>
          <w:sz w:val="20"/>
          <w:szCs w:val="20"/>
          <w:lang w:val="sl-SI"/>
        </w:rPr>
        <w:t xml:space="preserve">« v: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Journal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American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History</w:t>
      </w:r>
      <w:proofErr w:type="spellEnd"/>
      <w:r w:rsidRPr="00A14EE2">
        <w:rPr>
          <w:rFonts w:ascii="Times New Roman" w:hAnsi="Times New Roman"/>
          <w:sz w:val="20"/>
          <w:szCs w:val="20"/>
          <w:lang w:val="sl-SI"/>
        </w:rPr>
        <w:t>, št. 3, zv. 54 (december 1967): 579</w:t>
      </w:r>
      <w:r w:rsidR="00141C6C">
        <w:rPr>
          <w:rFonts w:ascii="Times New Roman" w:hAnsi="Times New Roman"/>
          <w:sz w:val="20"/>
          <w:szCs w:val="20"/>
          <w:lang w:val="sl-SI"/>
        </w:rPr>
        <w:t>–</w:t>
      </w:r>
      <w:r w:rsidRPr="00A14EE2">
        <w:rPr>
          <w:rFonts w:ascii="Times New Roman" w:hAnsi="Times New Roman"/>
          <w:sz w:val="20"/>
          <w:szCs w:val="20"/>
          <w:lang w:val="sl-SI"/>
        </w:rPr>
        <w:t xml:space="preserve">98. Franco </w:t>
      </w:r>
      <w:proofErr w:type="spellStart"/>
      <w:r w:rsidRPr="00A14EE2">
        <w:rPr>
          <w:rFonts w:ascii="Times New Roman" w:hAnsi="Times New Roman"/>
          <w:sz w:val="20"/>
          <w:szCs w:val="20"/>
          <w:lang w:val="sl-SI"/>
        </w:rPr>
        <w:t>Savarino</w:t>
      </w:r>
      <w:proofErr w:type="spellEnd"/>
      <w:r w:rsidRPr="00A14EE2">
        <w:rPr>
          <w:rFonts w:ascii="Times New Roman" w:hAnsi="Times New Roman"/>
          <w:sz w:val="20"/>
          <w:szCs w:val="20"/>
          <w:lang w:val="sl-SI"/>
        </w:rPr>
        <w:t>.</w:t>
      </w:r>
      <w:r>
        <w:rPr>
          <w:rFonts w:ascii="Times New Roman" w:hAnsi="Times New Roman"/>
          <w:sz w:val="20"/>
          <w:szCs w:val="20"/>
          <w:lang w:val="sl-SI"/>
        </w:rPr>
        <w:t xml:space="preserve"> </w:t>
      </w:r>
      <w:r w:rsidRPr="00A14EE2">
        <w:rPr>
          <w:rFonts w:ascii="Times New Roman" w:hAnsi="Times New Roman"/>
          <w:sz w:val="20"/>
          <w:szCs w:val="20"/>
          <w:lang w:val="sl-SI"/>
        </w:rPr>
        <w:t>»</w:t>
      </w:r>
      <w:proofErr w:type="spellStart"/>
      <w:r w:rsidRPr="00A14EE2">
        <w:rPr>
          <w:rFonts w:ascii="Times New Roman" w:hAnsi="Times New Roman"/>
          <w:sz w:val="20"/>
          <w:szCs w:val="20"/>
          <w:lang w:val="sl-SI"/>
        </w:rPr>
        <w:t>Bajo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signo</w:t>
      </w:r>
      <w:proofErr w:type="spellEnd"/>
      <w:r w:rsidRPr="00A14EE2">
        <w:rPr>
          <w:rFonts w:ascii="Times New Roman" w:hAnsi="Times New Roman"/>
          <w:sz w:val="20"/>
          <w:szCs w:val="20"/>
          <w:lang w:val="sl-SI"/>
        </w:rPr>
        <w:t xml:space="preserve"> del </w:t>
      </w:r>
      <w:proofErr w:type="spellStart"/>
      <w:r w:rsidRPr="00A14EE2">
        <w:rPr>
          <w:rFonts w:ascii="Times New Roman" w:hAnsi="Times New Roman"/>
          <w:sz w:val="20"/>
          <w:szCs w:val="20"/>
          <w:lang w:val="sl-SI"/>
        </w:rPr>
        <w:t>Littorio</w:t>
      </w:r>
      <w:proofErr w:type="spellEnd"/>
      <w:r w:rsidRPr="00A14EE2">
        <w:rPr>
          <w:rFonts w:ascii="Times New Roman" w:hAnsi="Times New Roman"/>
          <w:sz w:val="20"/>
          <w:szCs w:val="20"/>
          <w:lang w:val="sl-SI"/>
        </w:rPr>
        <w:t xml:space="preserve">: la </w:t>
      </w:r>
      <w:proofErr w:type="spellStart"/>
      <w:r w:rsidRPr="00A14EE2">
        <w:rPr>
          <w:rFonts w:ascii="Times New Roman" w:hAnsi="Times New Roman"/>
          <w:sz w:val="20"/>
          <w:szCs w:val="20"/>
          <w:lang w:val="sl-SI"/>
        </w:rPr>
        <w:t>comunidad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italiana</w:t>
      </w:r>
      <w:proofErr w:type="spellEnd"/>
      <w:r w:rsidRPr="00A14EE2">
        <w:rPr>
          <w:rFonts w:ascii="Times New Roman" w:hAnsi="Times New Roman"/>
          <w:sz w:val="20"/>
          <w:szCs w:val="20"/>
          <w:lang w:val="sl-SI"/>
        </w:rPr>
        <w:t xml:space="preserve"> en México y </w:t>
      </w:r>
      <w:proofErr w:type="spellStart"/>
      <w:r w:rsidRPr="00A14EE2">
        <w:rPr>
          <w:rFonts w:ascii="Times New Roman" w:hAnsi="Times New Roman"/>
          <w:sz w:val="20"/>
          <w:szCs w:val="20"/>
          <w:lang w:val="sl-SI"/>
        </w:rPr>
        <w:t>el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fascismo</w:t>
      </w:r>
      <w:proofErr w:type="spellEnd"/>
      <w:r w:rsidRPr="00A14EE2">
        <w:rPr>
          <w:rFonts w:ascii="Times New Roman" w:hAnsi="Times New Roman"/>
          <w:i/>
          <w:sz w:val="20"/>
          <w:szCs w:val="20"/>
          <w:lang w:val="sl-SI"/>
        </w:rPr>
        <w:t>,</w:t>
      </w:r>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Revista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Mexicana</w:t>
      </w:r>
      <w:proofErr w:type="spellEnd"/>
      <w:r w:rsidRPr="00A14EE2">
        <w:rPr>
          <w:rFonts w:ascii="Times New Roman" w:hAnsi="Times New Roman"/>
          <w:i/>
          <w:sz w:val="20"/>
          <w:szCs w:val="20"/>
          <w:lang w:val="sl-SI"/>
        </w:rPr>
        <w:t xml:space="preserve"> de </w:t>
      </w:r>
      <w:proofErr w:type="spellStart"/>
      <w:r w:rsidRPr="00A14EE2">
        <w:rPr>
          <w:rFonts w:ascii="Times New Roman" w:hAnsi="Times New Roman"/>
          <w:i/>
          <w:sz w:val="20"/>
          <w:szCs w:val="20"/>
          <w:lang w:val="sl-SI"/>
        </w:rPr>
        <w:t>Sociologia</w:t>
      </w:r>
      <w:proofErr w:type="spellEnd"/>
      <w:r w:rsidRPr="00A14EE2">
        <w:rPr>
          <w:rFonts w:ascii="Times New Roman" w:hAnsi="Times New Roman"/>
          <w:sz w:val="20"/>
          <w:szCs w:val="20"/>
          <w:lang w:val="sl-SI"/>
        </w:rPr>
        <w:t>, št. 2, zv. 64 (april – junij 2002): 113</w:t>
      </w:r>
      <w:r w:rsidR="00141C6C">
        <w:rPr>
          <w:rFonts w:ascii="Times New Roman" w:hAnsi="Times New Roman"/>
          <w:sz w:val="20"/>
          <w:szCs w:val="20"/>
          <w:lang w:val="sl-SI"/>
        </w:rPr>
        <w:t>–</w:t>
      </w:r>
      <w:r w:rsidRPr="00A14EE2">
        <w:rPr>
          <w:rFonts w:ascii="Times New Roman" w:hAnsi="Times New Roman"/>
          <w:sz w:val="20"/>
          <w:szCs w:val="20"/>
          <w:lang w:val="sl-SI"/>
        </w:rPr>
        <w:t>39.</w:t>
      </w:r>
    </w:p>
  </w:footnote>
  <w:footnote w:id="1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FIG, APCI, </w:t>
      </w:r>
      <w:proofErr w:type="spellStart"/>
      <w:r w:rsidRPr="00A14EE2">
        <w:rPr>
          <w:rFonts w:ascii="Times New Roman" w:hAnsi="Times New Roman"/>
          <w:sz w:val="20"/>
          <w:szCs w:val="20"/>
          <w:lang w:val="sl-SI"/>
        </w:rPr>
        <w:t>Verbali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della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Segreteria</w:t>
      </w:r>
      <w:proofErr w:type="spellEnd"/>
      <w:r w:rsidRPr="00A14EE2">
        <w:rPr>
          <w:rFonts w:ascii="Times New Roman" w:hAnsi="Times New Roman"/>
          <w:sz w:val="20"/>
          <w:szCs w:val="20"/>
          <w:lang w:val="sl-SI"/>
        </w:rPr>
        <w:t xml:space="preserve"> [Zapisniki sekretariata],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436,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269, priloge, 5. 6. 1947. RGASPI,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495, op. 221, dok. 3776, 5. 8. 1951. To je rekonstrukcija dogajanja, kot sta jo dala generalni sekretar KPI Palmiro Togliatti junija </w:t>
      </w:r>
      <w:smartTag w:uri="urn:schemas-microsoft-com:office:smarttags" w:element="metricconverter">
        <w:smartTagPr>
          <w:attr w:name="ProductID" w:val="1947 in"/>
        </w:smartTagPr>
        <w:r w:rsidRPr="00A14EE2">
          <w:rPr>
            <w:rFonts w:ascii="Times New Roman" w:hAnsi="Times New Roman"/>
            <w:sz w:val="20"/>
            <w:szCs w:val="20"/>
            <w:lang w:val="sl-SI"/>
          </w:rPr>
          <w:t>1947 in</w:t>
        </w:r>
      </w:smartTag>
      <w:r w:rsidRPr="00A14EE2">
        <w:rPr>
          <w:rFonts w:ascii="Times New Roman" w:hAnsi="Times New Roman"/>
          <w:sz w:val="20"/>
          <w:szCs w:val="20"/>
          <w:lang w:val="sl-SI"/>
        </w:rPr>
        <w:t xml:space="preserve"> nato sovjetski veleposlanik v Italiji </w:t>
      </w:r>
      <w:proofErr w:type="spellStart"/>
      <w:r w:rsidRPr="00A14EE2">
        <w:rPr>
          <w:rFonts w:ascii="Times New Roman" w:hAnsi="Times New Roman"/>
          <w:sz w:val="20"/>
          <w:szCs w:val="20"/>
          <w:lang w:val="sl-SI"/>
        </w:rPr>
        <w:t>Mikhail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Kostilev</w:t>
      </w:r>
      <w:proofErr w:type="spellEnd"/>
      <w:r w:rsidRPr="00A14EE2">
        <w:rPr>
          <w:rFonts w:ascii="Times New Roman" w:hAnsi="Times New Roman"/>
          <w:sz w:val="20"/>
          <w:szCs w:val="20"/>
          <w:lang w:val="sl-SI"/>
        </w:rPr>
        <w:t xml:space="preserve"> leta 1951. </w:t>
      </w:r>
    </w:p>
  </w:footnote>
  <w:footnote w:id="1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FBI, FOIA,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dok. 28020.</w:t>
      </w:r>
    </w:p>
  </w:footnote>
  <w:footnote w:id="1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AILS, fond Ernesto in Laura Weiss,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45: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Spisi 1930</w:t>
      </w:r>
      <w:r w:rsidR="00141C6C">
        <w:rPr>
          <w:rFonts w:ascii="Times New Roman" w:hAnsi="Times New Roman"/>
          <w:sz w:val="20"/>
          <w:szCs w:val="20"/>
          <w:lang w:val="sl-SI"/>
        </w:rPr>
        <w:t>–</w:t>
      </w:r>
      <w:r w:rsidRPr="00A14EE2">
        <w:rPr>
          <w:rFonts w:ascii="Times New Roman" w:hAnsi="Times New Roman"/>
          <w:sz w:val="20"/>
          <w:szCs w:val="20"/>
          <w:lang w:val="sl-SI"/>
        </w:rPr>
        <w:t xml:space="preserve">1985, </w:t>
      </w:r>
      <w:proofErr w:type="spellStart"/>
      <w:r w:rsidRPr="00A14EE2">
        <w:rPr>
          <w:rFonts w:ascii="Times New Roman" w:hAnsi="Times New Roman"/>
          <w:i/>
          <w:sz w:val="20"/>
          <w:szCs w:val="20"/>
          <w:lang w:val="sl-SI"/>
        </w:rPr>
        <w:t>Diario</w:t>
      </w:r>
      <w:proofErr w:type="spellEnd"/>
      <w:r w:rsidRPr="00A14EE2">
        <w:rPr>
          <w:rFonts w:ascii="Times New Roman" w:hAnsi="Times New Roman"/>
          <w:i/>
          <w:sz w:val="20"/>
          <w:szCs w:val="20"/>
          <w:lang w:val="sl-SI"/>
        </w:rPr>
        <w:t xml:space="preserve"> México</w:t>
      </w:r>
      <w:r w:rsidRPr="00A14EE2">
        <w:rPr>
          <w:rFonts w:ascii="Times New Roman" w:hAnsi="Times New Roman"/>
          <w:sz w:val="20"/>
          <w:szCs w:val="20"/>
          <w:lang w:val="sl-SI"/>
        </w:rPr>
        <w:t xml:space="preserve">, dok. 1064, 30. 8 1943 (original je v španščini). Alberto </w:t>
      </w:r>
      <w:proofErr w:type="spellStart"/>
      <w:r w:rsidRPr="00A14EE2">
        <w:rPr>
          <w:rFonts w:ascii="Times New Roman" w:hAnsi="Times New Roman"/>
          <w:sz w:val="20"/>
          <w:szCs w:val="20"/>
          <w:lang w:val="sl-SI"/>
        </w:rPr>
        <w:t>Tarchiani</w:t>
      </w:r>
      <w:proofErr w:type="spellEnd"/>
      <w:r w:rsidRPr="00A14EE2">
        <w:rPr>
          <w:rFonts w:ascii="Times New Roman" w:hAnsi="Times New Roman"/>
          <w:sz w:val="20"/>
          <w:szCs w:val="20"/>
          <w:lang w:val="sl-SI"/>
        </w:rPr>
        <w:t xml:space="preserve">, italijanski novinar, politik in diplomat, eden od vodij organizacije </w:t>
      </w:r>
      <w:proofErr w:type="spellStart"/>
      <w:r w:rsidRPr="00A14EE2">
        <w:rPr>
          <w:rFonts w:ascii="Times New Roman" w:hAnsi="Times New Roman"/>
          <w:sz w:val="20"/>
          <w:szCs w:val="20"/>
          <w:lang w:val="sl-SI"/>
        </w:rPr>
        <w:t>Giustizia</w:t>
      </w:r>
      <w:proofErr w:type="spellEnd"/>
      <w:r w:rsidRPr="00A14EE2">
        <w:rPr>
          <w:rFonts w:ascii="Times New Roman" w:hAnsi="Times New Roman"/>
          <w:sz w:val="20"/>
          <w:szCs w:val="20"/>
          <w:lang w:val="sl-SI"/>
        </w:rPr>
        <w:t xml:space="preserve"> e </w:t>
      </w:r>
      <w:proofErr w:type="spellStart"/>
      <w:r w:rsidRPr="00A14EE2">
        <w:rPr>
          <w:rFonts w:ascii="Times New Roman" w:hAnsi="Times New Roman"/>
          <w:sz w:val="20"/>
          <w:szCs w:val="20"/>
          <w:lang w:val="sl-SI"/>
        </w:rPr>
        <w:t>Libertà</w:t>
      </w:r>
      <w:proofErr w:type="spellEnd"/>
      <w:r w:rsidRPr="00A14EE2">
        <w:rPr>
          <w:rFonts w:ascii="Times New Roman" w:hAnsi="Times New Roman"/>
          <w:sz w:val="20"/>
          <w:szCs w:val="20"/>
          <w:lang w:val="sl-SI"/>
        </w:rPr>
        <w:t xml:space="preserve"> (Pravica in svoboda), član Mazzini </w:t>
      </w:r>
      <w:proofErr w:type="spellStart"/>
      <w:r w:rsidRPr="00A14EE2">
        <w:rPr>
          <w:rFonts w:ascii="Times New Roman" w:hAnsi="Times New Roman"/>
          <w:sz w:val="20"/>
          <w:szCs w:val="20"/>
          <w:lang w:val="sl-SI"/>
        </w:rPr>
        <w:t>Society</w:t>
      </w:r>
      <w:proofErr w:type="spellEnd"/>
      <w:r w:rsidRPr="00A14EE2">
        <w:rPr>
          <w:rFonts w:ascii="Times New Roman" w:hAnsi="Times New Roman"/>
          <w:sz w:val="20"/>
          <w:szCs w:val="20"/>
          <w:lang w:val="sl-SI"/>
        </w:rPr>
        <w:t xml:space="preserve"> (italijansko</w:t>
      </w:r>
      <w:r w:rsidR="00141C6C">
        <w:rPr>
          <w:rFonts w:ascii="Times New Roman" w:hAnsi="Times New Roman"/>
          <w:sz w:val="20"/>
          <w:szCs w:val="20"/>
          <w:lang w:val="sl-SI"/>
        </w:rPr>
        <w:t>–</w:t>
      </w:r>
      <w:r w:rsidRPr="00A14EE2">
        <w:rPr>
          <w:rFonts w:ascii="Times New Roman" w:hAnsi="Times New Roman"/>
          <w:sz w:val="20"/>
          <w:szCs w:val="20"/>
          <w:lang w:val="sl-SI"/>
        </w:rPr>
        <w:t>ameriškega protifašističnega združenja demokratsko</w:t>
      </w:r>
      <w:r w:rsidR="00141C6C">
        <w:rPr>
          <w:rFonts w:ascii="Times New Roman" w:hAnsi="Times New Roman"/>
          <w:sz w:val="20"/>
          <w:szCs w:val="20"/>
          <w:lang w:val="sl-SI"/>
        </w:rPr>
        <w:t>–</w:t>
      </w:r>
      <w:r w:rsidRPr="00A14EE2">
        <w:rPr>
          <w:rFonts w:ascii="Times New Roman" w:hAnsi="Times New Roman"/>
          <w:sz w:val="20"/>
          <w:szCs w:val="20"/>
          <w:lang w:val="sl-SI"/>
        </w:rPr>
        <w:t xml:space="preserve">republikanske usmeritve), italijanski veleposlanik v ZDA med letoma </w:t>
      </w:r>
      <w:smartTag w:uri="urn:schemas-microsoft-com:office:smarttags" w:element="metricconverter">
        <w:smartTagPr>
          <w:attr w:name="ProductID" w:val="1945 in"/>
        </w:smartTagPr>
        <w:r w:rsidRPr="00A14EE2">
          <w:rPr>
            <w:rFonts w:ascii="Times New Roman" w:hAnsi="Times New Roman"/>
            <w:sz w:val="20"/>
            <w:szCs w:val="20"/>
            <w:lang w:val="sl-SI"/>
          </w:rPr>
          <w:t>1945 in</w:t>
        </w:r>
      </w:smartTag>
      <w:r w:rsidRPr="00A14EE2">
        <w:rPr>
          <w:rFonts w:ascii="Times New Roman" w:hAnsi="Times New Roman"/>
          <w:sz w:val="20"/>
          <w:szCs w:val="20"/>
          <w:lang w:val="sl-SI"/>
        </w:rPr>
        <w:t xml:space="preserve"> 1955; Alberto </w:t>
      </w:r>
      <w:proofErr w:type="spellStart"/>
      <w:r w:rsidRPr="00A14EE2">
        <w:rPr>
          <w:rFonts w:ascii="Times New Roman" w:hAnsi="Times New Roman"/>
          <w:sz w:val="20"/>
          <w:szCs w:val="20"/>
          <w:lang w:val="sl-SI"/>
        </w:rPr>
        <w:t>Cianca</w:t>
      </w:r>
      <w:proofErr w:type="spellEnd"/>
      <w:r w:rsidRPr="00A14EE2">
        <w:rPr>
          <w:rFonts w:ascii="Times New Roman" w:hAnsi="Times New Roman"/>
          <w:sz w:val="20"/>
          <w:szCs w:val="20"/>
          <w:lang w:val="sl-SI"/>
        </w:rPr>
        <w:t xml:space="preserve">, italijanski novinar in politik, ki je bil tako kot </w:t>
      </w:r>
      <w:proofErr w:type="spellStart"/>
      <w:r w:rsidRPr="00A14EE2">
        <w:rPr>
          <w:rFonts w:ascii="Times New Roman" w:hAnsi="Times New Roman"/>
          <w:sz w:val="20"/>
          <w:szCs w:val="20"/>
          <w:lang w:val="sl-SI"/>
        </w:rPr>
        <w:t>Tarchiani</w:t>
      </w:r>
      <w:proofErr w:type="spellEnd"/>
      <w:r w:rsidRPr="00A14EE2">
        <w:rPr>
          <w:rFonts w:ascii="Times New Roman" w:hAnsi="Times New Roman"/>
          <w:sz w:val="20"/>
          <w:szCs w:val="20"/>
          <w:lang w:val="sl-SI"/>
        </w:rPr>
        <w:t xml:space="preserve"> eden od vodij Stranke akcije in član Mazzini </w:t>
      </w:r>
      <w:proofErr w:type="spellStart"/>
      <w:r w:rsidRPr="00A14EE2">
        <w:rPr>
          <w:rFonts w:ascii="Times New Roman" w:hAnsi="Times New Roman"/>
          <w:sz w:val="20"/>
          <w:szCs w:val="20"/>
          <w:lang w:val="sl-SI"/>
        </w:rPr>
        <w:t>Society</w:t>
      </w:r>
      <w:proofErr w:type="spellEnd"/>
      <w:r w:rsidRPr="00A14EE2">
        <w:rPr>
          <w:rFonts w:ascii="Times New Roman" w:hAnsi="Times New Roman"/>
          <w:sz w:val="20"/>
          <w:szCs w:val="20"/>
          <w:lang w:val="sl-SI"/>
        </w:rPr>
        <w:t>.</w:t>
      </w:r>
    </w:p>
  </w:footnote>
  <w:footnote w:id="15">
    <w:p w:rsidR="00401C85" w:rsidRPr="00A14EE2" w:rsidRDefault="00401C85" w:rsidP="00E60619">
      <w:pPr>
        <w:pStyle w:val="Navadensplet"/>
        <w:spacing w:before="0" w:beforeAutospacing="0" w:after="0" w:afterAutospacing="0"/>
        <w:rPr>
          <w:sz w:val="20"/>
          <w:szCs w:val="20"/>
        </w:rPr>
      </w:pPr>
      <w:r w:rsidRPr="00A14EE2">
        <w:rPr>
          <w:rStyle w:val="Sprotnaopomba-sklic"/>
          <w:sz w:val="20"/>
          <w:szCs w:val="20"/>
        </w:rPr>
        <w:footnoteRef/>
      </w:r>
      <w:r w:rsidRPr="00A14EE2">
        <w:rPr>
          <w:sz w:val="20"/>
          <w:szCs w:val="20"/>
        </w:rPr>
        <w:t xml:space="preserve"> </w:t>
      </w:r>
      <w:r w:rsidRPr="00A14EE2">
        <w:rPr>
          <w:sz w:val="20"/>
          <w:szCs w:val="20"/>
        </w:rPr>
        <w:t xml:space="preserve">Član Centralnega komiteja KPI od leta 1931. Po letu 1933 je bil v SZ kot italijanski predstavnik v Kominterni, nato v Parizu in Španiji. Po 1939 je bil v francoskih taboriščih in od leta 1941 v Mehiki. Januarja 1946 se je vrnil v Italijo. Bil je izvoljen za poslanca in senatorja, član CK KPI in urednik časnika </w:t>
      </w:r>
      <w:proofErr w:type="spellStart"/>
      <w:r w:rsidRPr="00A14EE2">
        <w:rPr>
          <w:i/>
          <w:iCs/>
          <w:sz w:val="20"/>
          <w:szCs w:val="20"/>
        </w:rPr>
        <w:t>Unità</w:t>
      </w:r>
      <w:proofErr w:type="spellEnd"/>
      <w:r w:rsidRPr="00A14EE2">
        <w:rPr>
          <w:sz w:val="20"/>
          <w:szCs w:val="20"/>
        </w:rPr>
        <w:t>.</w:t>
      </w:r>
    </w:p>
  </w:footnote>
  <w:footnote w:id="1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FBI, FOIA,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dok. </w:t>
      </w:r>
      <w:smartTag w:uri="urn:schemas-microsoft-com:office:smarttags" w:element="metricconverter">
        <w:smartTagPr>
          <w:attr w:name="ProductID" w:val="27934. In"/>
        </w:smartTagPr>
        <w:r w:rsidRPr="00A14EE2">
          <w:rPr>
            <w:rFonts w:ascii="Times New Roman" w:hAnsi="Times New Roman"/>
            <w:sz w:val="20"/>
            <w:szCs w:val="20"/>
            <w:lang w:val="sl-SI"/>
          </w:rPr>
          <w:t>27934. In</w:t>
        </w:r>
      </w:smartTag>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view</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subject’s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importance</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Soviet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activities</w:t>
      </w:r>
      <w:proofErr w:type="spellEnd"/>
      <w:r w:rsidRPr="00A14EE2">
        <w:rPr>
          <w:rFonts w:ascii="Times New Roman" w:hAnsi="Times New Roman"/>
          <w:sz w:val="20"/>
          <w:szCs w:val="20"/>
          <w:lang w:val="sl-SI"/>
        </w:rPr>
        <w:t>.</w:t>
      </w:r>
    </w:p>
  </w:footnote>
  <w:footnote w:id="17">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Znan tudi s psevdonimom </w:t>
      </w:r>
      <w:proofErr w:type="spellStart"/>
      <w:r w:rsidRPr="00A14EE2">
        <w:rPr>
          <w:rFonts w:ascii="Times New Roman" w:hAnsi="Times New Roman"/>
          <w:i/>
          <w:iCs/>
          <w:sz w:val="20"/>
          <w:szCs w:val="20"/>
          <w:lang w:val="sl-SI"/>
        </w:rPr>
        <w:t>Nicoletti</w:t>
      </w:r>
      <w:proofErr w:type="spellEnd"/>
      <w:r w:rsidRPr="00A14EE2">
        <w:rPr>
          <w:rFonts w:ascii="Times New Roman" w:hAnsi="Times New Roman"/>
          <w:sz w:val="20"/>
          <w:szCs w:val="20"/>
          <w:lang w:val="sl-SI"/>
        </w:rPr>
        <w:t xml:space="preserve">, italijanski sindikalni vodja, komunistični politik in eden od najvplivnejših leaderjev delavskega gibanja po prvi svetovni vojni. </w:t>
      </w:r>
    </w:p>
  </w:footnote>
  <w:footnote w:id="1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AILS, </w:t>
      </w:r>
      <w:proofErr w:type="spellStart"/>
      <w:r w:rsidRPr="00A14EE2">
        <w:rPr>
          <w:rFonts w:ascii="Times New Roman" w:hAnsi="Times New Roman"/>
          <w:i/>
          <w:sz w:val="20"/>
          <w:szCs w:val="20"/>
          <w:lang w:val="sl-SI"/>
        </w:rPr>
        <w:t>Diario</w:t>
      </w:r>
      <w:proofErr w:type="spellEnd"/>
      <w:r w:rsidRPr="00A14EE2">
        <w:rPr>
          <w:rFonts w:ascii="Times New Roman" w:hAnsi="Times New Roman"/>
          <w:i/>
          <w:sz w:val="20"/>
          <w:szCs w:val="20"/>
          <w:lang w:val="sl-SI"/>
        </w:rPr>
        <w:t xml:space="preserve"> México</w:t>
      </w:r>
      <w:r w:rsidRPr="00A14EE2">
        <w:rPr>
          <w:rFonts w:ascii="Times New Roman" w:hAnsi="Times New Roman"/>
          <w:sz w:val="20"/>
          <w:szCs w:val="20"/>
          <w:lang w:val="sl-SI"/>
        </w:rPr>
        <w:t>, 8. 10. 1945.</w:t>
      </w:r>
    </w:p>
  </w:footnote>
  <w:footnote w:id="1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Ena njegovih prošenj je bila zavrnjena pomladi 1945. </w:t>
      </w:r>
      <w:smartTag w:uri="urn:schemas-microsoft-com:office:smarttags" w:element="PersonName">
        <w:smartTagPr>
          <w:attr w:name="ProductID" w:val="Jože Pirjevec"/>
        </w:smartTagPr>
        <w:r w:rsidRPr="00A14EE2">
          <w:rPr>
            <w:rFonts w:ascii="Times New Roman" w:hAnsi="Times New Roman"/>
            <w:sz w:val="20"/>
            <w:szCs w:val="20"/>
            <w:lang w:val="sl-SI"/>
          </w:rPr>
          <w:t>Jože Pirjevec</w:t>
        </w:r>
      </w:smartTag>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Cominform</w:t>
      </w:r>
      <w:proofErr w:type="spellEnd"/>
      <w:r w:rsidRPr="00A14EE2">
        <w:rPr>
          <w:rFonts w:ascii="Times New Roman" w:hAnsi="Times New Roman"/>
          <w:sz w:val="20"/>
          <w:szCs w:val="20"/>
          <w:lang w:val="sl-SI"/>
        </w:rPr>
        <w:t>, 1947</w:t>
      </w:r>
      <w:r w:rsidR="00141C6C">
        <w:rPr>
          <w:rFonts w:ascii="Times New Roman" w:hAnsi="Times New Roman"/>
          <w:sz w:val="20"/>
          <w:szCs w:val="20"/>
          <w:lang w:val="sl-SI"/>
        </w:rPr>
        <w:t>–</w:t>
      </w:r>
      <w:r w:rsidRPr="00A14EE2">
        <w:rPr>
          <w:rFonts w:ascii="Times New Roman" w:hAnsi="Times New Roman"/>
          <w:sz w:val="20"/>
          <w:szCs w:val="20"/>
          <w:lang w:val="sl-SI"/>
        </w:rPr>
        <w:t>1953,«</w:t>
      </w:r>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v: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Soviet</w:t>
      </w:r>
      <w:proofErr w:type="spellEnd"/>
      <w:r w:rsidRPr="00A14EE2">
        <w:rPr>
          <w:rFonts w:ascii="Times New Roman" w:hAnsi="Times New Roman"/>
          <w:i/>
          <w:sz w:val="20"/>
          <w:szCs w:val="20"/>
          <w:lang w:val="sl-SI"/>
        </w:rPr>
        <w:t xml:space="preserve"> Union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Europe</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1943</w:t>
      </w:r>
      <w:r w:rsidR="00141C6C">
        <w:rPr>
          <w:rFonts w:ascii="Times New Roman" w:hAnsi="Times New Roman"/>
          <w:i/>
          <w:sz w:val="20"/>
          <w:szCs w:val="20"/>
          <w:lang w:val="sl-SI"/>
        </w:rPr>
        <w:t>–</w:t>
      </w:r>
      <w:r w:rsidRPr="00A14EE2">
        <w:rPr>
          <w:rFonts w:ascii="Times New Roman" w:hAnsi="Times New Roman"/>
          <w:i/>
          <w:sz w:val="20"/>
          <w:szCs w:val="20"/>
          <w:lang w:val="sl-SI"/>
        </w:rPr>
        <w:t xml:space="preserve">1953, </w:t>
      </w:r>
      <w:r w:rsidRPr="00A14EE2">
        <w:rPr>
          <w:rFonts w:ascii="Times New Roman" w:hAnsi="Times New Roman"/>
          <w:sz w:val="20"/>
          <w:szCs w:val="20"/>
          <w:lang w:val="sl-SI"/>
        </w:rPr>
        <w:t>ur</w:t>
      </w:r>
      <w:r w:rsidRPr="00A14EE2">
        <w:rPr>
          <w:rFonts w:ascii="Times New Roman" w:hAnsi="Times New Roman"/>
          <w:i/>
          <w:sz w:val="20"/>
          <w:szCs w:val="20"/>
          <w:lang w:val="sl-SI"/>
        </w:rPr>
        <w:t>.</w:t>
      </w:r>
      <w:r w:rsidRPr="00A14EE2">
        <w:rPr>
          <w:rFonts w:ascii="Times New Roman" w:hAnsi="Times New Roman"/>
          <w:sz w:val="20"/>
          <w:szCs w:val="20"/>
          <w:lang w:val="sl-SI"/>
        </w:rPr>
        <w:t xml:space="preserve"> Francesca Gori in Silvio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(London: </w:t>
      </w:r>
      <w:proofErr w:type="spellStart"/>
      <w:r w:rsidRPr="00A14EE2">
        <w:rPr>
          <w:rFonts w:ascii="Times New Roman" w:hAnsi="Times New Roman"/>
          <w:sz w:val="20"/>
          <w:szCs w:val="20"/>
          <w:lang w:val="sl-SI"/>
        </w:rPr>
        <w:t>Fondazione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Giangiacomo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Feltrinelli</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MacMillan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LTD, 1996), 264–71.</w:t>
      </w:r>
    </w:p>
  </w:footnote>
  <w:footnote w:id="2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00E60619">
        <w:rPr>
          <w:rFonts w:ascii="Times New Roman" w:hAnsi="Times New Roman"/>
          <w:sz w:val="20"/>
          <w:szCs w:val="20"/>
          <w:lang w:val="sl-SI"/>
        </w:rPr>
        <w:t>Ibid</w:t>
      </w:r>
      <w:proofErr w:type="spellEnd"/>
      <w:r w:rsidRPr="00A14EE2">
        <w:rPr>
          <w:rFonts w:ascii="Times New Roman" w:hAnsi="Times New Roman"/>
          <w:sz w:val="20"/>
          <w:szCs w:val="20"/>
          <w:lang w:val="sl-SI"/>
        </w:rPr>
        <w:t xml:space="preserve">. SI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Centar.</w:t>
      </w:r>
    </w:p>
  </w:footnote>
  <w:footnote w:id="2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AILS, </w:t>
      </w:r>
      <w:proofErr w:type="spellStart"/>
      <w:r w:rsidRPr="00A14EE2">
        <w:rPr>
          <w:rFonts w:ascii="Times New Roman" w:hAnsi="Times New Roman"/>
          <w:i/>
          <w:sz w:val="20"/>
          <w:szCs w:val="20"/>
          <w:lang w:val="sl-SI"/>
        </w:rPr>
        <w:t>Diario</w:t>
      </w:r>
      <w:proofErr w:type="spellEnd"/>
      <w:r w:rsidRPr="00A14EE2">
        <w:rPr>
          <w:rFonts w:ascii="Times New Roman" w:hAnsi="Times New Roman"/>
          <w:i/>
          <w:sz w:val="20"/>
          <w:szCs w:val="20"/>
          <w:lang w:val="sl-SI"/>
        </w:rPr>
        <w:t xml:space="preserve"> México</w:t>
      </w:r>
      <w:r w:rsidRPr="00A14EE2">
        <w:rPr>
          <w:rFonts w:ascii="Times New Roman" w:hAnsi="Times New Roman"/>
          <w:sz w:val="20"/>
          <w:szCs w:val="20"/>
          <w:lang w:val="sl-SI"/>
        </w:rPr>
        <w:t>, 7. 3. 1944 (original je v španščini). V tem dokumentu Vidali komentira teze ameriško</w:t>
      </w:r>
      <w:r w:rsidR="00141C6C">
        <w:rPr>
          <w:rFonts w:ascii="Times New Roman" w:hAnsi="Times New Roman"/>
          <w:sz w:val="20"/>
          <w:szCs w:val="20"/>
          <w:lang w:val="sl-SI"/>
        </w:rPr>
        <w:t>–</w:t>
      </w:r>
      <w:r w:rsidRPr="00A14EE2">
        <w:rPr>
          <w:rFonts w:ascii="Times New Roman" w:hAnsi="Times New Roman"/>
          <w:sz w:val="20"/>
          <w:szCs w:val="20"/>
          <w:lang w:val="sl-SI"/>
        </w:rPr>
        <w:t>slovenskega pisatelja Louisa Adamiča.</w:t>
      </w:r>
    </w:p>
  </w:footnote>
  <w:footnote w:id="2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smartTag w:uri="urn:schemas-microsoft-com:office:smarttags" w:element="PersonName">
        <w:smartTagPr>
          <w:attr w:name="ProductID" w:val="Nevenka Troha"/>
        </w:smartTagPr>
        <w:r w:rsidRPr="00A14EE2">
          <w:rPr>
            <w:rFonts w:ascii="Times New Roman" w:hAnsi="Times New Roman"/>
            <w:sz w:val="20"/>
            <w:szCs w:val="20"/>
            <w:lang w:val="sl-SI"/>
          </w:rPr>
          <w:t>Nevenka Troha</w:t>
        </w:r>
      </w:smartTag>
      <w:r w:rsidRPr="00A14EE2">
        <w:rPr>
          <w:rFonts w:ascii="Times New Roman" w:hAnsi="Times New Roman"/>
          <w:sz w:val="20"/>
          <w:szCs w:val="20"/>
          <w:lang w:val="sl-SI"/>
        </w:rPr>
        <w:t xml:space="preserve">, </w:t>
      </w:r>
      <w:r w:rsidRPr="00A14EE2">
        <w:rPr>
          <w:rFonts w:ascii="Times New Roman" w:hAnsi="Times New Roman"/>
          <w:i/>
          <w:sz w:val="20"/>
          <w:szCs w:val="20"/>
          <w:lang w:val="sl-SI"/>
        </w:rPr>
        <w:t>Komu Trst. Slovenci in Italijani med dvema državama</w:t>
      </w:r>
      <w:r w:rsidRPr="00A14EE2">
        <w:rPr>
          <w:rFonts w:ascii="Times New Roman" w:hAnsi="Times New Roman"/>
          <w:sz w:val="20"/>
          <w:szCs w:val="20"/>
          <w:lang w:val="sl-SI"/>
        </w:rPr>
        <w:t xml:space="preserve"> (Ljubljana: Modrijan, 1999). </w:t>
      </w:r>
      <w:smartTag w:uri="urn:schemas-microsoft-com:office:smarttags" w:element="PersonName">
        <w:smartTagPr>
          <w:attr w:name="ProductID" w:val="Patrick Karlsen"/>
        </w:smartTagPr>
        <w:r w:rsidRPr="00A14EE2">
          <w:rPr>
            <w:rFonts w:ascii="Times New Roman" w:hAnsi="Times New Roman"/>
            <w:sz w:val="20"/>
            <w:szCs w:val="20"/>
            <w:lang w:val="sl-SI"/>
          </w:rPr>
          <w:t xml:space="preserve">Patrick </w:t>
        </w:r>
        <w:proofErr w:type="spellStart"/>
        <w:r w:rsidRPr="00A14EE2">
          <w:rPr>
            <w:rFonts w:ascii="Times New Roman" w:hAnsi="Times New Roman"/>
            <w:sz w:val="20"/>
            <w:szCs w:val="20"/>
            <w:lang w:val="sl-SI"/>
          </w:rPr>
          <w:t>Karlsen</w:t>
        </w:r>
      </w:smartTag>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Frontiera</w:t>
      </w:r>
      <w:proofErr w:type="spellEnd"/>
      <w:r w:rsidRPr="00A14EE2">
        <w:rPr>
          <w:rFonts w:ascii="Times New Roman" w:hAnsi="Times New Roman"/>
          <w:i/>
          <w:sz w:val="20"/>
          <w:szCs w:val="20"/>
          <w:lang w:val="sl-SI"/>
        </w:rPr>
        <w:t xml:space="preserve"> rossa. Il </w:t>
      </w:r>
      <w:proofErr w:type="spellStart"/>
      <w:r w:rsidRPr="00A14EE2">
        <w:rPr>
          <w:rFonts w:ascii="Times New Roman" w:hAnsi="Times New Roman"/>
          <w:i/>
          <w:sz w:val="20"/>
          <w:szCs w:val="20"/>
          <w:lang w:val="sl-SI"/>
        </w:rPr>
        <w:t>Pci</w:t>
      </w:r>
      <w:proofErr w:type="spellEnd"/>
      <w:r w:rsidRPr="00A14EE2">
        <w:rPr>
          <w:rFonts w:ascii="Times New Roman" w:hAnsi="Times New Roman"/>
          <w:i/>
          <w:sz w:val="20"/>
          <w:szCs w:val="20"/>
          <w:lang w:val="sl-SI"/>
        </w:rPr>
        <w:t xml:space="preserve">, il </w:t>
      </w:r>
      <w:proofErr w:type="spellStart"/>
      <w:r w:rsidRPr="00A14EE2">
        <w:rPr>
          <w:rFonts w:ascii="Times New Roman" w:hAnsi="Times New Roman"/>
          <w:i/>
          <w:sz w:val="20"/>
          <w:szCs w:val="20"/>
          <w:lang w:val="sl-SI"/>
        </w:rPr>
        <w:t>confine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orientale</w:t>
      </w:r>
      <w:proofErr w:type="spellEnd"/>
      <w:r w:rsidRPr="00A14EE2">
        <w:rPr>
          <w:rFonts w:ascii="Times New Roman" w:hAnsi="Times New Roman"/>
          <w:i/>
          <w:sz w:val="20"/>
          <w:szCs w:val="20"/>
          <w:lang w:val="sl-SI"/>
        </w:rPr>
        <w:t xml:space="preserve"> e il </w:t>
      </w:r>
      <w:proofErr w:type="spellStart"/>
      <w:r w:rsidRPr="00A14EE2">
        <w:rPr>
          <w:rFonts w:ascii="Times New Roman" w:hAnsi="Times New Roman"/>
          <w:i/>
          <w:sz w:val="20"/>
          <w:szCs w:val="20"/>
          <w:lang w:val="sl-SI"/>
        </w:rPr>
        <w:t>contesto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internazionale</w:t>
      </w:r>
      <w:proofErr w:type="spellEnd"/>
      <w:r w:rsidRPr="00A14EE2">
        <w:rPr>
          <w:rFonts w:ascii="Times New Roman" w:hAnsi="Times New Roman"/>
          <w:i/>
          <w:sz w:val="20"/>
          <w:szCs w:val="20"/>
          <w:lang w:val="sl-SI"/>
        </w:rPr>
        <w:t xml:space="preserve"> 1941</w:t>
      </w:r>
      <w:r w:rsidRPr="00A14EE2">
        <w:rPr>
          <w:rFonts w:ascii="Times New Roman" w:hAnsi="Times New Roman"/>
          <w:sz w:val="20"/>
          <w:szCs w:val="20"/>
          <w:lang w:val="sl-SI"/>
        </w:rPr>
        <w:t>–</w:t>
      </w:r>
      <w:r w:rsidRPr="00A14EE2">
        <w:rPr>
          <w:rFonts w:ascii="Times New Roman" w:hAnsi="Times New Roman"/>
          <w:i/>
          <w:sz w:val="20"/>
          <w:szCs w:val="20"/>
          <w:lang w:val="sl-SI"/>
        </w:rPr>
        <w:t>1955</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Gorizia</w:t>
      </w:r>
      <w:proofErr w:type="spellEnd"/>
      <w:r w:rsidRPr="00A14EE2">
        <w:rPr>
          <w:rFonts w:ascii="Times New Roman" w:hAnsi="Times New Roman"/>
          <w:sz w:val="20"/>
          <w:szCs w:val="20"/>
          <w:lang w:val="sl-SI"/>
        </w:rPr>
        <w:t>: Leg, 2010), 2. poglavje.</w:t>
      </w:r>
    </w:p>
  </w:footnote>
  <w:footnote w:id="23">
    <w:p w:rsidR="00401C85" w:rsidRPr="00A14EE2" w:rsidRDefault="00401C85" w:rsidP="00E60619">
      <w:pPr>
        <w:pStyle w:val="Navadensplet"/>
        <w:spacing w:before="0" w:beforeAutospacing="0" w:after="0" w:afterAutospacing="0"/>
        <w:rPr>
          <w:sz w:val="20"/>
          <w:szCs w:val="20"/>
        </w:rPr>
      </w:pPr>
      <w:r w:rsidRPr="00A14EE2">
        <w:rPr>
          <w:rStyle w:val="Sprotnaopomba-sklic"/>
          <w:sz w:val="20"/>
          <w:szCs w:val="20"/>
        </w:rPr>
        <w:footnoteRef/>
      </w:r>
      <w:r w:rsidRPr="00A14EE2">
        <w:rPr>
          <w:sz w:val="20"/>
          <w:szCs w:val="20"/>
        </w:rPr>
        <w:t xml:space="preserve"> </w:t>
      </w:r>
      <w:r w:rsidRPr="00A14EE2">
        <w:rPr>
          <w:sz w:val="20"/>
          <w:szCs w:val="20"/>
        </w:rPr>
        <w:t xml:space="preserve">Tržaški Slovenec, eden od vidnih članov KPI, vodilna politična osebnost delavskega gibanja v Trstu in hkrati ugleden slovenski kulturni delavec. Leta 1927 je emigriral v Jugoslavijo, od koder so ga oktobra 1929 izgnali. V Moskvi je med letoma </w:t>
      </w:r>
      <w:smartTag w:uri="urn:schemas-microsoft-com:office:smarttags" w:element="metricconverter">
        <w:smartTagPr>
          <w:attr w:name="ProductID" w:val="1932 in"/>
        </w:smartTagPr>
        <w:r w:rsidRPr="00A14EE2">
          <w:rPr>
            <w:sz w:val="20"/>
            <w:szCs w:val="20"/>
          </w:rPr>
          <w:t>1932 in</w:t>
        </w:r>
      </w:smartTag>
      <w:r w:rsidRPr="00A14EE2">
        <w:rPr>
          <w:sz w:val="20"/>
          <w:szCs w:val="20"/>
        </w:rPr>
        <w:t xml:space="preserve"> 1941 v Zavodu za prevajanje marksistične literature vodil jugoslovansko sekcijo, bil pa je tudi urednik prevodov v slovenščino. Po letu 1941 je bil urednik slovenske oddaje na radiu Moskva. Takoj po vojni se je vrnil v domovino in opravljal vrsto najvišjih političnih funkcij.</w:t>
      </w:r>
    </w:p>
  </w:footnote>
  <w:footnote w:id="2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FBI, FOIA,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dokumenti 27937–27940.</w:t>
      </w:r>
    </w:p>
  </w:footnote>
  <w:footnote w:id="2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FIG, </w:t>
      </w:r>
      <w:proofErr w:type="spellStart"/>
      <w:r w:rsidRPr="00A14EE2">
        <w:rPr>
          <w:rFonts w:ascii="Times New Roman" w:hAnsi="Times New Roman"/>
          <w:sz w:val="20"/>
          <w:szCs w:val="20"/>
          <w:lang w:val="sl-SI"/>
        </w:rPr>
        <w:t>Archivio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[Arhiv </w:t>
      </w:r>
      <w:proofErr w:type="spellStart"/>
      <w:r w:rsidRPr="00A14EE2">
        <w:rPr>
          <w:rFonts w:ascii="Times New Roman" w:hAnsi="Times New Roman"/>
          <w:sz w:val="20"/>
          <w:szCs w:val="20"/>
          <w:lang w:val="sl-SI"/>
        </w:rPr>
        <w:t>Vittoria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Vidalija</w:t>
      </w:r>
      <w:proofErr w:type="spellEnd"/>
      <w:r w:rsidRPr="00A14EE2">
        <w:rPr>
          <w:rFonts w:ascii="Times New Roman" w:hAnsi="Times New Roman"/>
          <w:sz w:val="20"/>
          <w:szCs w:val="20"/>
          <w:lang w:val="sl-SI"/>
        </w:rPr>
        <w:t xml:space="preserve">, AVV], serija (s.) Osebne mape,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Mario </w:t>
      </w:r>
      <w:proofErr w:type="spellStart"/>
      <w:r w:rsidRPr="00A14EE2">
        <w:rPr>
          <w:rFonts w:ascii="Times New Roman" w:hAnsi="Times New Roman"/>
          <w:sz w:val="20"/>
          <w:szCs w:val="20"/>
          <w:lang w:val="sl-SI"/>
        </w:rPr>
        <w:t>Montagnana</w:t>
      </w:r>
      <w:proofErr w:type="spellEnd"/>
      <w:r w:rsidRPr="00A14EE2">
        <w:rPr>
          <w:rFonts w:ascii="Times New Roman" w:hAnsi="Times New Roman"/>
          <w:sz w:val="20"/>
          <w:szCs w:val="20"/>
          <w:lang w:val="sl-SI"/>
        </w:rPr>
        <w:t xml:space="preserve">. Pismo Mariu </w:t>
      </w:r>
      <w:proofErr w:type="spellStart"/>
      <w:r w:rsidRPr="00A14EE2">
        <w:rPr>
          <w:rFonts w:ascii="Times New Roman" w:hAnsi="Times New Roman"/>
          <w:sz w:val="20"/>
          <w:szCs w:val="20"/>
          <w:lang w:val="sl-SI"/>
        </w:rPr>
        <w:t>Montagni</w:t>
      </w:r>
      <w:proofErr w:type="spellEnd"/>
      <w:r w:rsidRPr="00A14EE2">
        <w:rPr>
          <w:rFonts w:ascii="Times New Roman" w:hAnsi="Times New Roman"/>
          <w:sz w:val="20"/>
          <w:szCs w:val="20"/>
          <w:lang w:val="sl-SI"/>
        </w:rPr>
        <w:t xml:space="preserve">, 20. 1. 1946: »Če v Julijski krajini Krščanska demokracija, ki prevladuje v Narodnoosvobodilnem odboru, vodi </w:t>
      </w:r>
      <w:proofErr w:type="spellStart"/>
      <w:r w:rsidRPr="00A14EE2">
        <w:rPr>
          <w:rFonts w:ascii="Times New Roman" w:hAnsi="Times New Roman"/>
          <w:sz w:val="20"/>
          <w:szCs w:val="20"/>
          <w:lang w:val="sl-SI"/>
        </w:rPr>
        <w:t>proitalijansko</w:t>
      </w:r>
      <w:proofErr w:type="spellEnd"/>
      <w:r w:rsidRPr="00A14EE2">
        <w:rPr>
          <w:rFonts w:ascii="Times New Roman" w:hAnsi="Times New Roman"/>
          <w:sz w:val="20"/>
          <w:szCs w:val="20"/>
          <w:lang w:val="sl-SI"/>
        </w:rPr>
        <w:t xml:space="preserve"> gibanje, smo tega krivi mi sami, ker, kot trdi Regent, ‘mi nismo njegov del’.« Ta </w:t>
      </w:r>
      <w:proofErr w:type="spellStart"/>
      <w:r w:rsidRPr="00A14EE2">
        <w:rPr>
          <w:rFonts w:ascii="Times New Roman" w:hAnsi="Times New Roman"/>
          <w:sz w:val="20"/>
          <w:szCs w:val="20"/>
          <w:lang w:val="sl-SI"/>
        </w:rPr>
        <w:t>Vidalijeva</w:t>
      </w:r>
      <w:proofErr w:type="spellEnd"/>
      <w:r w:rsidRPr="00A14EE2">
        <w:rPr>
          <w:rFonts w:ascii="Times New Roman" w:hAnsi="Times New Roman"/>
          <w:sz w:val="20"/>
          <w:szCs w:val="20"/>
          <w:lang w:val="sl-SI"/>
        </w:rPr>
        <w:t xml:space="preserve"> trditev se nanaša na odločitev tržaških italijanskih komunistov, sprejeto septembra 1944, da izstopijo iz Narodnoosvobodilnega odbora Julijske krajine.</w:t>
      </w:r>
    </w:p>
  </w:footnote>
  <w:footnote w:id="2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FIG, AVV, ser. Mehika,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Pisma iz Mehike, št. 47.</w:t>
      </w:r>
    </w:p>
  </w:footnote>
  <w:footnote w:id="2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Gre za pisma med Ivanom Regentom in </w:t>
      </w:r>
      <w:proofErr w:type="spellStart"/>
      <w:r w:rsidRPr="00A14EE2">
        <w:rPr>
          <w:rFonts w:ascii="Times New Roman" w:hAnsi="Times New Roman"/>
          <w:sz w:val="20"/>
          <w:szCs w:val="20"/>
          <w:lang w:val="sl-SI"/>
        </w:rPr>
        <w:t>Vittorijem</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Vidalijem</w:t>
      </w:r>
      <w:proofErr w:type="spellEnd"/>
      <w:r w:rsidRPr="00A14EE2">
        <w:rPr>
          <w:rFonts w:ascii="Times New Roman" w:hAnsi="Times New Roman"/>
          <w:sz w:val="20"/>
          <w:szCs w:val="20"/>
          <w:lang w:val="sl-SI"/>
        </w:rPr>
        <w:t xml:space="preserve"> v štiridesetih letih prejšnjega stoletja, ki jih hrani Arhiv Republike Slovenije: SI AS 1748, Ivan Regent,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3, 4, 5.</w:t>
      </w:r>
    </w:p>
  </w:footnote>
  <w:footnote w:id="2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se je v pismih Ivanu Regentu podpisoval s to pomanjševalnico svojega imena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 Gl. tudi Pirjevec,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Cominform</w:t>
      </w:r>
      <w:proofErr w:type="spellEnd"/>
      <w:r w:rsidRPr="00A14EE2">
        <w:rPr>
          <w:rFonts w:ascii="Times New Roman" w:hAnsi="Times New Roman"/>
          <w:sz w:val="20"/>
          <w:szCs w:val="20"/>
          <w:lang w:val="sl-SI"/>
        </w:rPr>
        <w:t>«.</w:t>
      </w:r>
    </w:p>
  </w:footnote>
  <w:footnote w:id="2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smartTag w:uri="urn:schemas-microsoft-com:office:smarttags" w:element="PersonName">
        <w:smartTagPr>
          <w:attr w:name="ProductID" w:val="Marina Cattaruzza"/>
        </w:smartTagPr>
        <w:r w:rsidRPr="00A14EE2">
          <w:rPr>
            <w:rFonts w:ascii="Times New Roman" w:hAnsi="Times New Roman"/>
            <w:sz w:val="20"/>
            <w:szCs w:val="20"/>
            <w:lang w:val="sl-SI"/>
          </w:rPr>
          <w:t xml:space="preserve">Marina </w:t>
        </w:r>
        <w:proofErr w:type="spellStart"/>
        <w:r w:rsidRPr="00A14EE2">
          <w:rPr>
            <w:rFonts w:ascii="Times New Roman" w:hAnsi="Times New Roman"/>
            <w:sz w:val="20"/>
            <w:szCs w:val="20"/>
            <w:lang w:val="sl-SI"/>
          </w:rPr>
          <w:t>Cattaruzza</w:t>
        </w:r>
      </w:smartTag>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L’Italia</w:t>
      </w:r>
      <w:proofErr w:type="spellEnd"/>
      <w:r w:rsidRPr="00A14EE2">
        <w:rPr>
          <w:rFonts w:ascii="Times New Roman" w:hAnsi="Times New Roman"/>
          <w:i/>
          <w:sz w:val="20"/>
          <w:szCs w:val="20"/>
          <w:lang w:val="sl-SI"/>
        </w:rPr>
        <w:t xml:space="preserve"> e il </w:t>
      </w:r>
      <w:proofErr w:type="spellStart"/>
      <w:r w:rsidRPr="00A14EE2">
        <w:rPr>
          <w:rFonts w:ascii="Times New Roman" w:hAnsi="Times New Roman"/>
          <w:i/>
          <w:sz w:val="20"/>
          <w:szCs w:val="20"/>
          <w:lang w:val="sl-SI"/>
        </w:rPr>
        <w:t>confine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orientale</w:t>
      </w:r>
      <w:proofErr w:type="spellEnd"/>
      <w:r w:rsidRPr="00A14EE2">
        <w:rPr>
          <w:rFonts w:ascii="Times New Roman" w:hAnsi="Times New Roman"/>
          <w:sz w:val="20"/>
          <w:szCs w:val="20"/>
          <w:lang w:val="sl-SI"/>
        </w:rPr>
        <w:t xml:space="preserve"> (Bologna: Il Mulino, 2006), 8. poglavje.</w:t>
      </w:r>
    </w:p>
  </w:footnote>
  <w:footnote w:id="3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w:t>
      </w:r>
      <w:proofErr w:type="spellStart"/>
      <w:r w:rsidRPr="00A14EE2">
        <w:rPr>
          <w:rFonts w:ascii="Times New Roman" w:hAnsi="Times New Roman"/>
          <w:sz w:val="20"/>
          <w:szCs w:val="20"/>
          <w:lang w:val="sl-SI"/>
        </w:rPr>
        <w:t>Mosca</w:t>
      </w:r>
      <w:proofErr w:type="spellEnd"/>
      <w:r w:rsidRPr="00A14EE2">
        <w:rPr>
          <w:rFonts w:ascii="Times New Roman" w:hAnsi="Times New Roman"/>
          <w:sz w:val="20"/>
          <w:szCs w:val="20"/>
          <w:lang w:val="sl-SI"/>
        </w:rPr>
        <w:t xml:space="preserve"> [Moskva, M], serija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Poročila </w:t>
      </w:r>
      <w:proofErr w:type="spellStart"/>
      <w:r w:rsidRPr="00A14EE2">
        <w:rPr>
          <w:rFonts w:ascii="Times New Roman" w:hAnsi="Times New Roman"/>
          <w:sz w:val="20"/>
          <w:szCs w:val="20"/>
          <w:lang w:val="sl-SI"/>
        </w:rPr>
        <w:t>Giacoma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Pellegrinija</w:t>
      </w:r>
      <w:proofErr w:type="spellEnd"/>
      <w:r w:rsidRPr="00A14EE2">
        <w:rPr>
          <w:rFonts w:ascii="Times New Roman" w:hAnsi="Times New Roman"/>
          <w:sz w:val="20"/>
          <w:szCs w:val="20"/>
          <w:lang w:val="sl-SI"/>
        </w:rPr>
        <w:t xml:space="preserve"> po 25. aprilu 1945,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93;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Dokumenti o Komunistični partiji Francije, 21. 4. 1946,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217. Tako je dogajanje opisoval predstavnik KPI v Trstu </w:t>
      </w:r>
      <w:proofErr w:type="spellStart"/>
      <w:r w:rsidRPr="00A14EE2">
        <w:rPr>
          <w:rFonts w:ascii="Times New Roman" w:hAnsi="Times New Roman"/>
          <w:sz w:val="20"/>
          <w:szCs w:val="20"/>
          <w:lang w:val="sl-SI"/>
        </w:rPr>
        <w:t>Giacomo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Pellegrini</w:t>
      </w:r>
      <w:proofErr w:type="spellEnd"/>
      <w:r w:rsidRPr="00A14EE2">
        <w:rPr>
          <w:rFonts w:ascii="Times New Roman" w:hAnsi="Times New Roman"/>
          <w:sz w:val="20"/>
          <w:szCs w:val="20"/>
          <w:lang w:val="sl-SI"/>
        </w:rPr>
        <w:t xml:space="preserve">. Togliatti je njegove ocene sprejel kot verodostojne in jih ponovil aprila 1946 v pismu sekretarju KPF </w:t>
      </w:r>
      <w:proofErr w:type="spellStart"/>
      <w:r w:rsidRPr="00A14EE2">
        <w:rPr>
          <w:rFonts w:ascii="Times New Roman" w:hAnsi="Times New Roman"/>
          <w:sz w:val="20"/>
          <w:szCs w:val="20"/>
          <w:lang w:val="sl-SI"/>
        </w:rPr>
        <w:t>Mauricu</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Thorezu</w:t>
      </w:r>
      <w:proofErr w:type="spellEnd"/>
      <w:r w:rsidRPr="00A14EE2">
        <w:rPr>
          <w:rFonts w:ascii="Times New Roman" w:hAnsi="Times New Roman"/>
          <w:sz w:val="20"/>
          <w:szCs w:val="20"/>
          <w:lang w:val="sl-SI"/>
        </w:rPr>
        <w:t>.</w:t>
      </w:r>
    </w:p>
  </w:footnote>
  <w:footnote w:id="3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w:t>
      </w:r>
      <w:r w:rsidRPr="00A14EE2">
        <w:rPr>
          <w:rFonts w:ascii="Times New Roman" w:hAnsi="Times New Roman"/>
          <w:sz w:val="20"/>
          <w:szCs w:val="20"/>
          <w:lang w:val="en-GB"/>
        </w:rPr>
        <w:t>Soviet and Yugoslav Records of the Tito</w:t>
      </w:r>
      <w:r w:rsidR="00141C6C">
        <w:rPr>
          <w:rFonts w:ascii="Times New Roman" w:hAnsi="Times New Roman"/>
          <w:sz w:val="20"/>
          <w:szCs w:val="20"/>
          <w:lang w:val="en-GB"/>
        </w:rPr>
        <w:t>–</w:t>
      </w:r>
      <w:r w:rsidRPr="00A14EE2">
        <w:rPr>
          <w:rFonts w:ascii="Times New Roman" w:hAnsi="Times New Roman"/>
          <w:sz w:val="20"/>
          <w:szCs w:val="20"/>
          <w:lang w:val="en-GB"/>
        </w:rPr>
        <w:t>Stalin Conversation of 27</w:t>
      </w:r>
      <w:r w:rsidR="00141C6C">
        <w:rPr>
          <w:rFonts w:ascii="Times New Roman" w:hAnsi="Times New Roman"/>
          <w:sz w:val="20"/>
          <w:szCs w:val="20"/>
          <w:lang w:val="en-GB"/>
        </w:rPr>
        <w:t>–</w:t>
      </w:r>
      <w:r w:rsidRPr="00A14EE2">
        <w:rPr>
          <w:rFonts w:ascii="Times New Roman" w:hAnsi="Times New Roman"/>
          <w:sz w:val="20"/>
          <w:szCs w:val="20"/>
          <w:lang w:val="en-GB"/>
        </w:rPr>
        <w:t>28</w:t>
      </w:r>
      <w:r w:rsidRPr="00A14EE2">
        <w:rPr>
          <w:rFonts w:ascii="Times New Roman" w:hAnsi="Times New Roman"/>
          <w:sz w:val="20"/>
          <w:szCs w:val="20"/>
          <w:vertAlign w:val="superscript"/>
          <w:lang w:val="en-GB"/>
        </w:rPr>
        <w:t>th</w:t>
      </w:r>
      <w:r w:rsidRPr="00A14EE2">
        <w:rPr>
          <w:rFonts w:ascii="Times New Roman" w:hAnsi="Times New Roman"/>
          <w:sz w:val="20"/>
          <w:szCs w:val="20"/>
          <w:lang w:val="en-GB"/>
        </w:rPr>
        <w:t xml:space="preserve"> May 1946,</w:t>
      </w:r>
      <w:r w:rsidRPr="00A14EE2">
        <w:rPr>
          <w:rFonts w:ascii="Times New Roman" w:hAnsi="Times New Roman"/>
          <w:sz w:val="20"/>
          <w:szCs w:val="20"/>
          <w:lang w:val="sl-SI"/>
        </w:rPr>
        <w:t>«</w:t>
      </w:r>
      <w:r w:rsidRPr="00A14EE2">
        <w:rPr>
          <w:rFonts w:ascii="Times New Roman" w:hAnsi="Times New Roman"/>
          <w:sz w:val="20"/>
          <w:szCs w:val="20"/>
          <w:lang w:val="en-GB"/>
        </w:rPr>
        <w:t xml:space="preserve"> </w:t>
      </w:r>
      <w:r w:rsidRPr="00A14EE2">
        <w:rPr>
          <w:rFonts w:ascii="Times New Roman" w:hAnsi="Times New Roman"/>
          <w:i/>
          <w:sz w:val="20"/>
          <w:szCs w:val="20"/>
          <w:lang w:val="en-GB"/>
        </w:rPr>
        <w:t>Cold War International History Project Bulletin</w:t>
      </w:r>
      <w:r w:rsidRPr="00A14EE2">
        <w:rPr>
          <w:rFonts w:ascii="Times New Roman" w:hAnsi="Times New Roman"/>
          <w:sz w:val="20"/>
          <w:szCs w:val="20"/>
          <w:lang w:val="en-GB"/>
        </w:rPr>
        <w:t>,</w:t>
      </w:r>
      <w:r w:rsidRPr="00A14EE2">
        <w:rPr>
          <w:rFonts w:ascii="Times New Roman" w:hAnsi="Times New Roman"/>
          <w:sz w:val="20"/>
          <w:szCs w:val="20"/>
          <w:lang w:val="sl-SI"/>
        </w:rPr>
        <w:t xml:space="preserve"> št. 10 (1998).</w:t>
      </w:r>
    </w:p>
  </w:footnote>
  <w:footnote w:id="3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Massimo</w:t>
      </w:r>
      <w:proofErr w:type="spellEnd"/>
      <w:r w:rsidRPr="00A14EE2">
        <w:rPr>
          <w:rFonts w:ascii="Times New Roman" w:hAnsi="Times New Roman"/>
          <w:sz w:val="20"/>
          <w:szCs w:val="20"/>
          <w:lang w:val="sl-SI"/>
        </w:rPr>
        <w:t xml:space="preserve"> de Leonardis, »La </w:t>
      </w:r>
      <w:proofErr w:type="spellStart"/>
      <w:r w:rsidRPr="00A14EE2">
        <w:rPr>
          <w:rFonts w:ascii="Times New Roman" w:hAnsi="Times New Roman"/>
          <w:sz w:val="20"/>
          <w:szCs w:val="20"/>
          <w:lang w:val="sl-SI"/>
        </w:rPr>
        <w:t>questione</w:t>
      </w:r>
      <w:proofErr w:type="spellEnd"/>
      <w:r w:rsidRPr="00A14EE2">
        <w:rPr>
          <w:rFonts w:ascii="Times New Roman" w:hAnsi="Times New Roman"/>
          <w:sz w:val="20"/>
          <w:szCs w:val="20"/>
          <w:lang w:val="sl-SI"/>
        </w:rPr>
        <w:t xml:space="preserve"> di </w:t>
      </w:r>
      <w:proofErr w:type="spellStart"/>
      <w:r w:rsidRPr="00A14EE2">
        <w:rPr>
          <w:rFonts w:ascii="Times New Roman" w:hAnsi="Times New Roman"/>
          <w:sz w:val="20"/>
          <w:szCs w:val="20"/>
          <w:lang w:val="sl-SI"/>
        </w:rPr>
        <w:t>Trieste</w:t>
      </w:r>
      <w:proofErr w:type="spellEnd"/>
      <w:r w:rsidRPr="00A14EE2">
        <w:rPr>
          <w:rFonts w:ascii="Times New Roman" w:hAnsi="Times New Roman"/>
          <w:sz w:val="20"/>
          <w:szCs w:val="20"/>
          <w:lang w:val="sl-SI"/>
        </w:rPr>
        <w:t xml:space="preserve">, « v: </w:t>
      </w:r>
      <w:proofErr w:type="spellStart"/>
      <w:r w:rsidRPr="00A14EE2">
        <w:rPr>
          <w:rFonts w:ascii="Times New Roman" w:hAnsi="Times New Roman"/>
          <w:i/>
          <w:sz w:val="20"/>
          <w:szCs w:val="20"/>
          <w:lang w:val="sl-SI"/>
        </w:rPr>
        <w:t>L’Italia</w:t>
      </w:r>
      <w:proofErr w:type="spellEnd"/>
      <w:r w:rsidRPr="00A14EE2">
        <w:rPr>
          <w:rFonts w:ascii="Times New Roman" w:hAnsi="Times New Roman"/>
          <w:i/>
          <w:sz w:val="20"/>
          <w:szCs w:val="20"/>
          <w:lang w:val="sl-SI"/>
        </w:rPr>
        <w:t xml:space="preserve"> del </w:t>
      </w:r>
      <w:proofErr w:type="spellStart"/>
      <w:r w:rsidRPr="00A14EE2">
        <w:rPr>
          <w:rFonts w:ascii="Times New Roman" w:hAnsi="Times New Roman"/>
          <w:i/>
          <w:sz w:val="20"/>
          <w:szCs w:val="20"/>
          <w:lang w:val="sl-SI"/>
        </w:rPr>
        <w:t>dopoguerra</w:t>
      </w:r>
      <w:proofErr w:type="spellEnd"/>
      <w:r w:rsidRPr="00A14EE2">
        <w:rPr>
          <w:rFonts w:ascii="Times New Roman" w:hAnsi="Times New Roman"/>
          <w:i/>
          <w:sz w:val="20"/>
          <w:szCs w:val="20"/>
          <w:lang w:val="sl-SI"/>
        </w:rPr>
        <w:t xml:space="preserve">. Il </w:t>
      </w:r>
      <w:proofErr w:type="spellStart"/>
      <w:r w:rsidRPr="00A14EE2">
        <w:rPr>
          <w:rFonts w:ascii="Times New Roman" w:hAnsi="Times New Roman"/>
          <w:i/>
          <w:sz w:val="20"/>
          <w:szCs w:val="20"/>
          <w:lang w:val="sl-SI"/>
        </w:rPr>
        <w:t>trattato</w:t>
      </w:r>
      <w:proofErr w:type="spellEnd"/>
      <w:r w:rsidRPr="00A14EE2">
        <w:rPr>
          <w:rFonts w:ascii="Times New Roman" w:hAnsi="Times New Roman"/>
          <w:i/>
          <w:sz w:val="20"/>
          <w:szCs w:val="20"/>
          <w:lang w:val="sl-SI"/>
        </w:rPr>
        <w:t xml:space="preserve"> di pace con </w:t>
      </w:r>
      <w:proofErr w:type="spellStart"/>
      <w:r w:rsidRPr="00A14EE2">
        <w:rPr>
          <w:rFonts w:ascii="Times New Roman" w:hAnsi="Times New Roman"/>
          <w:i/>
          <w:sz w:val="20"/>
          <w:szCs w:val="20"/>
          <w:lang w:val="sl-SI"/>
        </w:rPr>
        <w:t>l’Italia</w:t>
      </w:r>
      <w:proofErr w:type="spellEnd"/>
      <w:r w:rsidRPr="00A14EE2">
        <w:rPr>
          <w:rFonts w:ascii="Times New Roman" w:hAnsi="Times New Roman"/>
          <w:sz w:val="20"/>
          <w:szCs w:val="20"/>
          <w:lang w:val="sl-SI"/>
        </w:rPr>
        <w:t xml:space="preserve">, ur. </w:t>
      </w:r>
      <w:proofErr w:type="spellStart"/>
      <w:r w:rsidRPr="00A14EE2">
        <w:rPr>
          <w:rFonts w:ascii="Times New Roman" w:hAnsi="Times New Roman"/>
          <w:sz w:val="20"/>
          <w:szCs w:val="20"/>
          <w:lang w:val="sl-SI"/>
        </w:rPr>
        <w:t>Romain</w:t>
      </w:r>
      <w:proofErr w:type="spellEnd"/>
      <w:r w:rsidRPr="00A14EE2">
        <w:rPr>
          <w:rFonts w:ascii="Times New Roman" w:hAnsi="Times New Roman"/>
          <w:sz w:val="20"/>
          <w:szCs w:val="20"/>
          <w:lang w:val="sl-SI"/>
        </w:rPr>
        <w:t xml:space="preserve"> H. </w:t>
      </w:r>
      <w:proofErr w:type="spellStart"/>
      <w:r w:rsidRPr="00A14EE2">
        <w:rPr>
          <w:rFonts w:ascii="Times New Roman" w:hAnsi="Times New Roman"/>
          <w:sz w:val="20"/>
          <w:szCs w:val="20"/>
          <w:lang w:val="sl-SI"/>
        </w:rPr>
        <w:t>Rainero</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Giuliano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Manzari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Gaeta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Stabilimento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grafico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militare</w:t>
      </w:r>
      <w:proofErr w:type="spellEnd"/>
      <w:r w:rsidRPr="00A14EE2">
        <w:rPr>
          <w:rFonts w:ascii="Times New Roman" w:hAnsi="Times New Roman"/>
          <w:sz w:val="20"/>
          <w:szCs w:val="20"/>
          <w:lang w:val="sl-SI"/>
        </w:rPr>
        <w:t>, 1998).</w:t>
      </w:r>
    </w:p>
  </w:footnote>
  <w:footnote w:id="3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Strinjam se z mnenjem Marine </w:t>
      </w:r>
      <w:proofErr w:type="spellStart"/>
      <w:r w:rsidRPr="00A14EE2">
        <w:rPr>
          <w:rFonts w:ascii="Times New Roman" w:hAnsi="Times New Roman"/>
          <w:sz w:val="20"/>
          <w:szCs w:val="20"/>
          <w:lang w:val="sl-SI"/>
        </w:rPr>
        <w:t>Cattaruzze</w:t>
      </w:r>
      <w:proofErr w:type="spellEnd"/>
      <w:r w:rsidRPr="00A14EE2">
        <w:rPr>
          <w:rFonts w:ascii="Times New Roman" w:hAnsi="Times New Roman"/>
          <w:sz w:val="20"/>
          <w:szCs w:val="20"/>
          <w:lang w:val="sl-SI"/>
        </w:rPr>
        <w:t xml:space="preserve">, navedenem v knjigi </w:t>
      </w:r>
      <w:proofErr w:type="spellStart"/>
      <w:r w:rsidRPr="00A14EE2">
        <w:rPr>
          <w:rFonts w:ascii="Times New Roman" w:hAnsi="Times New Roman"/>
          <w:i/>
          <w:sz w:val="20"/>
          <w:szCs w:val="20"/>
          <w:lang w:val="sl-SI"/>
        </w:rPr>
        <w:t>L’Italia</w:t>
      </w:r>
      <w:proofErr w:type="spellEnd"/>
      <w:r w:rsidRPr="00A14EE2">
        <w:rPr>
          <w:rFonts w:ascii="Times New Roman" w:hAnsi="Times New Roman"/>
          <w:i/>
          <w:sz w:val="20"/>
          <w:szCs w:val="20"/>
          <w:lang w:val="sl-SI"/>
        </w:rPr>
        <w:t xml:space="preserve"> e il </w:t>
      </w:r>
      <w:proofErr w:type="spellStart"/>
      <w:r w:rsidRPr="00A14EE2">
        <w:rPr>
          <w:rFonts w:ascii="Times New Roman" w:hAnsi="Times New Roman"/>
          <w:i/>
          <w:sz w:val="20"/>
          <w:szCs w:val="20"/>
          <w:lang w:val="sl-SI"/>
        </w:rPr>
        <w:t>confine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orientale</w:t>
      </w:r>
      <w:proofErr w:type="spellEnd"/>
      <w:r w:rsidRPr="00A14EE2">
        <w:rPr>
          <w:rFonts w:ascii="Times New Roman" w:hAnsi="Times New Roman"/>
          <w:i/>
          <w:sz w:val="20"/>
          <w:szCs w:val="20"/>
          <w:lang w:val="sl-SI"/>
        </w:rPr>
        <w:t>,</w:t>
      </w:r>
      <w:r w:rsidRPr="00A14EE2">
        <w:rPr>
          <w:rFonts w:ascii="Times New Roman" w:hAnsi="Times New Roman"/>
          <w:sz w:val="20"/>
          <w:szCs w:val="20"/>
          <w:lang w:val="sl-SI"/>
        </w:rPr>
        <w:t xml:space="preserve"> 302.</w:t>
      </w:r>
    </w:p>
  </w:footnote>
  <w:footnote w:id="3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Leonid </w:t>
      </w:r>
      <w:proofErr w:type="spellStart"/>
      <w:r w:rsidRPr="00A14EE2">
        <w:rPr>
          <w:rFonts w:ascii="Times New Roman" w:hAnsi="Times New Roman"/>
          <w:sz w:val="20"/>
          <w:szCs w:val="20"/>
          <w:lang w:val="sl-SI"/>
        </w:rPr>
        <w:t>Gibiansky</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L’Unione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Sovietica</w:t>
      </w:r>
      <w:proofErr w:type="spellEnd"/>
      <w:r w:rsidRPr="00A14EE2">
        <w:rPr>
          <w:rFonts w:ascii="Times New Roman" w:hAnsi="Times New Roman"/>
          <w:sz w:val="20"/>
          <w:szCs w:val="20"/>
          <w:lang w:val="sl-SI"/>
        </w:rPr>
        <w:t xml:space="preserve">, la </w:t>
      </w:r>
      <w:proofErr w:type="spellStart"/>
      <w:r w:rsidRPr="00A14EE2">
        <w:rPr>
          <w:rFonts w:ascii="Times New Roman" w:hAnsi="Times New Roman"/>
          <w:sz w:val="20"/>
          <w:szCs w:val="20"/>
          <w:lang w:val="sl-SI"/>
        </w:rPr>
        <w:t>Jugoslavia</w:t>
      </w:r>
      <w:proofErr w:type="spellEnd"/>
      <w:r w:rsidRPr="00A14EE2">
        <w:rPr>
          <w:rFonts w:ascii="Times New Roman" w:hAnsi="Times New Roman"/>
          <w:sz w:val="20"/>
          <w:szCs w:val="20"/>
          <w:lang w:val="sl-SI"/>
        </w:rPr>
        <w:t xml:space="preserve"> e </w:t>
      </w:r>
      <w:proofErr w:type="spellStart"/>
      <w:r w:rsidRPr="00A14EE2">
        <w:rPr>
          <w:rFonts w:ascii="Times New Roman" w:hAnsi="Times New Roman"/>
          <w:sz w:val="20"/>
          <w:szCs w:val="20"/>
          <w:lang w:val="sl-SI"/>
        </w:rPr>
        <w:t>Trieste</w:t>
      </w:r>
      <w:proofErr w:type="spellEnd"/>
      <w:r w:rsidRPr="00A14EE2">
        <w:rPr>
          <w:rFonts w:ascii="Times New Roman" w:hAnsi="Times New Roman"/>
          <w:sz w:val="20"/>
          <w:szCs w:val="20"/>
          <w:lang w:val="sl-SI"/>
        </w:rPr>
        <w:t xml:space="preserve">,« v: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crisi</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 </w:t>
      </w:r>
      <w:proofErr w:type="spellStart"/>
      <w:r w:rsidRPr="00A14EE2">
        <w:rPr>
          <w:rFonts w:ascii="Times New Roman" w:hAnsi="Times New Roman"/>
          <w:i/>
          <w:sz w:val="20"/>
          <w:szCs w:val="20"/>
          <w:lang w:val="sl-SI"/>
        </w:rPr>
        <w:t>maggio</w:t>
      </w:r>
      <w:proofErr w:type="spellEnd"/>
      <w:r w:rsidR="00141C6C">
        <w:rPr>
          <w:rFonts w:ascii="Times New Roman" w:hAnsi="Times New Roman"/>
          <w:i/>
          <w:sz w:val="20"/>
          <w:szCs w:val="20"/>
          <w:lang w:val="sl-SI"/>
        </w:rPr>
        <w:t>–</w:t>
      </w:r>
      <w:proofErr w:type="spellStart"/>
      <w:r w:rsidRPr="00A14EE2">
        <w:rPr>
          <w:rFonts w:ascii="Times New Roman" w:hAnsi="Times New Roman"/>
          <w:i/>
          <w:sz w:val="20"/>
          <w:szCs w:val="20"/>
          <w:lang w:val="sl-SI"/>
        </w:rPr>
        <w:t>giugno</w:t>
      </w:r>
      <w:proofErr w:type="spellEnd"/>
      <w:r w:rsidRPr="00A14EE2">
        <w:rPr>
          <w:rFonts w:ascii="Times New Roman" w:hAnsi="Times New Roman"/>
          <w:i/>
          <w:sz w:val="20"/>
          <w:szCs w:val="20"/>
          <w:lang w:val="sl-SI"/>
        </w:rPr>
        <w:t xml:space="preserve"> 1945. </w:t>
      </w:r>
      <w:proofErr w:type="spellStart"/>
      <w:r w:rsidRPr="00A14EE2">
        <w:rPr>
          <w:rFonts w:ascii="Times New Roman" w:hAnsi="Times New Roman"/>
          <w:i/>
          <w:sz w:val="20"/>
          <w:szCs w:val="20"/>
          <w:lang w:val="sl-SI"/>
        </w:rPr>
        <w:t>Una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revisione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storiografica</w:t>
      </w:r>
      <w:proofErr w:type="spellEnd"/>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ur. </w:t>
      </w:r>
      <w:proofErr w:type="spellStart"/>
      <w:r w:rsidRPr="00A14EE2">
        <w:rPr>
          <w:rFonts w:ascii="Times New Roman" w:hAnsi="Times New Roman"/>
          <w:sz w:val="20"/>
          <w:szCs w:val="20"/>
          <w:lang w:val="sl-SI"/>
        </w:rPr>
        <w:t>Giampaolo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Valdevit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Trieste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Irsml</w:t>
      </w:r>
      <w:proofErr w:type="spellEnd"/>
      <w:r w:rsidR="00141C6C">
        <w:rPr>
          <w:rFonts w:ascii="Times New Roman" w:hAnsi="Times New Roman"/>
          <w:sz w:val="20"/>
          <w:szCs w:val="20"/>
          <w:lang w:val="sl-SI"/>
        </w:rPr>
        <w:t>–</w:t>
      </w:r>
      <w:proofErr w:type="spellStart"/>
      <w:r w:rsidRPr="00A14EE2">
        <w:rPr>
          <w:rFonts w:ascii="Times New Roman" w:hAnsi="Times New Roman"/>
          <w:sz w:val="20"/>
          <w:szCs w:val="20"/>
          <w:lang w:val="sl-SI"/>
        </w:rPr>
        <w:t>Fvg</w:t>
      </w:r>
      <w:proofErr w:type="spellEnd"/>
      <w:r w:rsidRPr="00A14EE2">
        <w:rPr>
          <w:rFonts w:ascii="Times New Roman" w:hAnsi="Times New Roman"/>
          <w:sz w:val="20"/>
          <w:szCs w:val="20"/>
          <w:lang w:val="sl-SI"/>
        </w:rPr>
        <w:t>, 1995), 52–53.</w:t>
      </w:r>
    </w:p>
  </w:footnote>
  <w:footnote w:id="35">
    <w:p w:rsidR="00401C85" w:rsidRPr="00A14EE2" w:rsidRDefault="00401C85" w:rsidP="00E60619">
      <w:pPr>
        <w:pStyle w:val="Sprotnaopomba-besedilo"/>
        <w:spacing w:line="24" w:lineRule="atLeast"/>
        <w:rPr>
          <w:rFonts w:ascii="Times New Roman" w:hAnsi="Times New Roman"/>
          <w:sz w:val="20"/>
          <w:szCs w:val="20"/>
          <w:lang w:val="en-GB"/>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00E60619">
        <w:rPr>
          <w:rFonts w:ascii="Times New Roman" w:hAnsi="Times New Roman"/>
          <w:sz w:val="20"/>
          <w:szCs w:val="20"/>
          <w:lang w:val="en-GB"/>
        </w:rPr>
        <w:t>AVP RF</w:t>
      </w:r>
      <w:r w:rsidRPr="00A14EE2">
        <w:rPr>
          <w:rFonts w:ascii="Times New Roman" w:hAnsi="Times New Roman"/>
          <w:sz w:val="20"/>
          <w:szCs w:val="20"/>
          <w:lang w:val="en-GB"/>
        </w:rPr>
        <w:t>, f. 06, op. 7, str. 53, d. 872, 1. 8</w:t>
      </w:r>
      <w:r w:rsidR="00141C6C">
        <w:rPr>
          <w:rFonts w:ascii="Times New Roman" w:hAnsi="Times New Roman"/>
          <w:sz w:val="20"/>
          <w:szCs w:val="20"/>
          <w:lang w:val="en-GB"/>
        </w:rPr>
        <w:t>–</w:t>
      </w:r>
      <w:r w:rsidRPr="00A14EE2">
        <w:rPr>
          <w:rFonts w:ascii="Times New Roman" w:hAnsi="Times New Roman"/>
          <w:sz w:val="20"/>
          <w:szCs w:val="20"/>
          <w:lang w:val="en-GB"/>
        </w:rPr>
        <w:t xml:space="preserve">28: Record of I. V. Stalin’s Conversation with the Head of the Delegation of the National Liberation Committee of Yugoslavia, A. </w:t>
      </w:r>
      <w:proofErr w:type="spellStart"/>
      <w:r w:rsidRPr="00A14EE2">
        <w:rPr>
          <w:rFonts w:ascii="Times New Roman" w:hAnsi="Times New Roman"/>
          <w:sz w:val="20"/>
          <w:szCs w:val="20"/>
          <w:lang w:val="en-GB"/>
        </w:rPr>
        <w:t>Hebrang</w:t>
      </w:r>
      <w:proofErr w:type="spellEnd"/>
      <w:r w:rsidRPr="00A14EE2">
        <w:rPr>
          <w:rFonts w:ascii="Times New Roman" w:hAnsi="Times New Roman"/>
          <w:sz w:val="20"/>
          <w:szCs w:val="20"/>
          <w:lang w:val="en-GB"/>
        </w:rPr>
        <w:t>, January 09, 1945,</w:t>
      </w:r>
      <w:r w:rsidRPr="00D11D7F">
        <w:t xml:space="preserve"> </w:t>
      </w:r>
      <w:hyperlink r:id="rId2" w:history="1">
        <w:r w:rsidRPr="006519A2">
          <w:rPr>
            <w:rStyle w:val="Hyperlink0"/>
            <w:rFonts w:eastAsia="Calibri"/>
            <w:u w:val="none"/>
            <w:lang w:val="en-US"/>
          </w:rPr>
          <w:t>http://digitalarchive.wilsoncenter.org/document/118440</w:t>
        </w:r>
      </w:hyperlink>
      <w:r w:rsidRPr="00A14EE2">
        <w:rPr>
          <w:rFonts w:ascii="Times New Roman" w:hAnsi="Times New Roman"/>
          <w:sz w:val="20"/>
          <w:szCs w:val="20"/>
          <w:lang w:val="en-GB"/>
        </w:rPr>
        <w:t>).</w:t>
      </w:r>
    </w:p>
  </w:footnote>
  <w:footnote w:id="3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smartTag w:uri="urn:schemas-microsoft-com:office:smarttags" w:element="PersonName">
        <w:smartTagPr>
          <w:attr w:name="ProductID" w:val="Raoul Pupo"/>
        </w:smartTagPr>
        <w:r w:rsidRPr="00A14EE2">
          <w:rPr>
            <w:rFonts w:ascii="Times New Roman" w:hAnsi="Times New Roman"/>
            <w:sz w:val="20"/>
            <w:szCs w:val="20"/>
            <w:lang w:val="sl-SI"/>
          </w:rPr>
          <w:t>Raoul</w:t>
        </w:r>
        <w:proofErr w:type="spellEnd"/>
        <w:r w:rsidRPr="00A14EE2">
          <w:rPr>
            <w:rFonts w:ascii="Times New Roman" w:hAnsi="Times New Roman"/>
            <w:sz w:val="20"/>
            <w:szCs w:val="20"/>
            <w:lang w:val="sl-SI"/>
          </w:rPr>
          <w:t xml:space="preserve"> Pupo</w:t>
        </w:r>
      </w:smartTag>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w:t>
      </w:r>
      <w:r w:rsidRPr="00A14EE2">
        <w:rPr>
          <w:rFonts w:ascii="Times New Roman" w:hAnsi="Times New Roman"/>
          <w:sz w:val="20"/>
          <w:szCs w:val="20"/>
          <w:lang w:val="sl-SI"/>
        </w:rPr>
        <w:t>’</w:t>
      </w:r>
      <w:r w:rsidRPr="00A14EE2">
        <w:rPr>
          <w:rFonts w:ascii="Times New Roman" w:hAnsi="Times New Roman"/>
          <w:i/>
          <w:sz w:val="20"/>
          <w:szCs w:val="20"/>
          <w:lang w:val="sl-SI"/>
        </w:rPr>
        <w:t xml:space="preserve">45 </w:t>
      </w:r>
      <w:r w:rsidRPr="00A14EE2">
        <w:rPr>
          <w:rFonts w:ascii="Times New Roman" w:hAnsi="Times New Roman"/>
          <w:sz w:val="20"/>
          <w:szCs w:val="20"/>
          <w:lang w:val="sl-SI"/>
        </w:rPr>
        <w:t xml:space="preserve">(Roma in Bari: </w:t>
      </w:r>
      <w:proofErr w:type="spellStart"/>
      <w:r w:rsidRPr="00A14EE2">
        <w:rPr>
          <w:rFonts w:ascii="Times New Roman" w:hAnsi="Times New Roman"/>
          <w:sz w:val="20"/>
          <w:szCs w:val="20"/>
          <w:lang w:val="sl-SI"/>
        </w:rPr>
        <w:t>Laterza</w:t>
      </w:r>
      <w:proofErr w:type="spellEnd"/>
      <w:r w:rsidRPr="00A14EE2">
        <w:rPr>
          <w:rFonts w:ascii="Times New Roman" w:hAnsi="Times New Roman"/>
          <w:sz w:val="20"/>
          <w:szCs w:val="20"/>
          <w:lang w:val="sl-SI"/>
        </w:rPr>
        <w:t xml:space="preserve">, 2011). Leonid </w:t>
      </w:r>
      <w:proofErr w:type="spellStart"/>
      <w:r w:rsidRPr="00A14EE2">
        <w:rPr>
          <w:rFonts w:ascii="Times New Roman" w:hAnsi="Times New Roman"/>
          <w:sz w:val="20"/>
          <w:szCs w:val="20"/>
          <w:lang w:val="sl-SI"/>
        </w:rPr>
        <w:t>Gibianskii</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Tretskii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vopros</w:t>
      </w:r>
      <w:proofErr w:type="spellEnd"/>
      <w:r w:rsidRPr="00A14EE2">
        <w:rPr>
          <w:rFonts w:ascii="Times New Roman" w:hAnsi="Times New Roman"/>
          <w:sz w:val="20"/>
          <w:szCs w:val="20"/>
          <w:lang w:val="sl-SI"/>
        </w:rPr>
        <w:t xml:space="preserve"> v </w:t>
      </w:r>
      <w:proofErr w:type="spellStart"/>
      <w:r w:rsidRPr="00A14EE2">
        <w:rPr>
          <w:rFonts w:ascii="Times New Roman" w:hAnsi="Times New Roman"/>
          <w:sz w:val="20"/>
          <w:szCs w:val="20"/>
          <w:lang w:val="sl-SI"/>
        </w:rPr>
        <w:t>kontse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vtoroi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mirovoi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voiny</w:t>
      </w:r>
      <w:proofErr w:type="spellEnd"/>
      <w:r w:rsidRPr="00A14EE2">
        <w:rPr>
          <w:rFonts w:ascii="Times New Roman" w:hAnsi="Times New Roman"/>
          <w:sz w:val="20"/>
          <w:szCs w:val="20"/>
          <w:lang w:val="sl-SI"/>
        </w:rPr>
        <w:t xml:space="preserve"> (1944–1945),« </w:t>
      </w:r>
      <w:proofErr w:type="spellStart"/>
      <w:r w:rsidRPr="00A14EE2">
        <w:rPr>
          <w:rFonts w:ascii="Times New Roman" w:hAnsi="Times New Roman"/>
          <w:i/>
          <w:iCs/>
          <w:sz w:val="20"/>
          <w:szCs w:val="20"/>
          <w:lang w:val="sl-SI"/>
        </w:rPr>
        <w:t>Slavyanovedenie</w:t>
      </w:r>
      <w:proofErr w:type="spellEnd"/>
      <w:r w:rsidRPr="00A14EE2">
        <w:rPr>
          <w:rFonts w:ascii="Times New Roman" w:hAnsi="Times New Roman"/>
          <w:i/>
          <w:iCs/>
          <w:sz w:val="20"/>
          <w:szCs w:val="20"/>
          <w:lang w:val="sl-SI"/>
        </w:rPr>
        <w:t xml:space="preserve"> </w:t>
      </w:r>
      <w:r w:rsidRPr="00A14EE2">
        <w:rPr>
          <w:rFonts w:ascii="Times New Roman" w:hAnsi="Times New Roman"/>
          <w:sz w:val="20"/>
          <w:szCs w:val="20"/>
          <w:lang w:val="sl-SI"/>
        </w:rPr>
        <w:t>(</w:t>
      </w:r>
      <w:proofErr w:type="spellStart"/>
      <w:r w:rsidRPr="00A14EE2">
        <w:rPr>
          <w:rFonts w:ascii="Times New Roman" w:hAnsi="Times New Roman"/>
          <w:sz w:val="20"/>
          <w:szCs w:val="20"/>
          <w:lang w:val="sl-SI"/>
        </w:rPr>
        <w:t>Moscow</w:t>
      </w:r>
      <w:proofErr w:type="spellEnd"/>
      <w:r w:rsidRPr="00A14EE2">
        <w:rPr>
          <w:rFonts w:ascii="Times New Roman" w:hAnsi="Times New Roman"/>
          <w:sz w:val="20"/>
          <w:szCs w:val="20"/>
          <w:lang w:val="sl-SI"/>
        </w:rPr>
        <w:t>), št. 3 (2001): 3</w:t>
      </w:r>
      <w:r w:rsidR="00141C6C">
        <w:rPr>
          <w:rFonts w:ascii="Times New Roman" w:hAnsi="Times New Roman"/>
          <w:sz w:val="20"/>
          <w:szCs w:val="20"/>
          <w:lang w:val="sl-SI"/>
        </w:rPr>
        <w:t>–</w:t>
      </w:r>
      <w:r w:rsidRPr="00A14EE2">
        <w:rPr>
          <w:rFonts w:ascii="Times New Roman" w:hAnsi="Times New Roman"/>
          <w:sz w:val="20"/>
          <w:szCs w:val="20"/>
          <w:lang w:val="sl-SI"/>
        </w:rPr>
        <w:t xml:space="preserve">26. Leonid </w:t>
      </w:r>
      <w:proofErr w:type="spellStart"/>
      <w:r w:rsidRPr="00A14EE2">
        <w:rPr>
          <w:rFonts w:ascii="Times New Roman" w:hAnsi="Times New Roman"/>
          <w:sz w:val="20"/>
          <w:szCs w:val="20"/>
          <w:lang w:val="sl-SI"/>
        </w:rPr>
        <w:t>Gibianskii</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Tretskii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vopros</w:t>
      </w:r>
      <w:proofErr w:type="spellEnd"/>
      <w:r w:rsidRPr="00A14EE2">
        <w:rPr>
          <w:rFonts w:ascii="Times New Roman" w:hAnsi="Times New Roman"/>
          <w:sz w:val="20"/>
          <w:szCs w:val="20"/>
          <w:lang w:val="sl-SI"/>
        </w:rPr>
        <w:t xml:space="preserve"> v </w:t>
      </w:r>
      <w:proofErr w:type="spellStart"/>
      <w:r w:rsidRPr="00A14EE2">
        <w:rPr>
          <w:rFonts w:ascii="Times New Roman" w:hAnsi="Times New Roman"/>
          <w:sz w:val="20"/>
          <w:szCs w:val="20"/>
          <w:lang w:val="sl-SI"/>
        </w:rPr>
        <w:t>kontse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vtoroi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mirovoi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voiny</w:t>
      </w:r>
      <w:proofErr w:type="spellEnd"/>
      <w:r w:rsidRPr="00A14EE2">
        <w:rPr>
          <w:rFonts w:ascii="Times New Roman" w:hAnsi="Times New Roman"/>
          <w:sz w:val="20"/>
          <w:szCs w:val="20"/>
          <w:lang w:val="sl-SI"/>
        </w:rPr>
        <w:t xml:space="preserve"> (1944–1945),« </w:t>
      </w:r>
      <w:proofErr w:type="spellStart"/>
      <w:r w:rsidRPr="00A14EE2">
        <w:rPr>
          <w:rFonts w:ascii="Times New Roman" w:hAnsi="Times New Roman"/>
          <w:i/>
          <w:iCs/>
          <w:sz w:val="20"/>
          <w:szCs w:val="20"/>
          <w:lang w:val="sl-SI"/>
        </w:rPr>
        <w:t>Slavyanovedenie</w:t>
      </w:r>
      <w:proofErr w:type="spellEnd"/>
      <w:r w:rsidRPr="00A14EE2">
        <w:rPr>
          <w:rFonts w:ascii="Times New Roman" w:hAnsi="Times New Roman"/>
          <w:i/>
          <w:iCs/>
          <w:sz w:val="20"/>
          <w:szCs w:val="20"/>
          <w:lang w:val="sl-SI"/>
        </w:rPr>
        <w:t xml:space="preserve"> </w:t>
      </w:r>
      <w:r w:rsidRPr="00A14EE2">
        <w:rPr>
          <w:rFonts w:ascii="Times New Roman" w:hAnsi="Times New Roman"/>
          <w:sz w:val="20"/>
          <w:szCs w:val="20"/>
          <w:lang w:val="sl-SI"/>
        </w:rPr>
        <w:t>(</w:t>
      </w:r>
      <w:proofErr w:type="spellStart"/>
      <w:r w:rsidRPr="00A14EE2">
        <w:rPr>
          <w:rFonts w:ascii="Times New Roman" w:hAnsi="Times New Roman"/>
          <w:sz w:val="20"/>
          <w:szCs w:val="20"/>
          <w:lang w:val="sl-SI"/>
        </w:rPr>
        <w:t>Moscow</w:t>
      </w:r>
      <w:proofErr w:type="spellEnd"/>
      <w:r w:rsidRPr="00A14EE2">
        <w:rPr>
          <w:rFonts w:ascii="Times New Roman" w:hAnsi="Times New Roman"/>
          <w:sz w:val="20"/>
          <w:szCs w:val="20"/>
          <w:lang w:val="sl-SI"/>
        </w:rPr>
        <w:t>), št. 4 (2001), 3</w:t>
      </w:r>
      <w:r w:rsidR="00141C6C">
        <w:rPr>
          <w:rFonts w:ascii="Times New Roman" w:hAnsi="Times New Roman"/>
          <w:sz w:val="20"/>
          <w:szCs w:val="20"/>
          <w:lang w:val="sl-SI"/>
        </w:rPr>
        <w:t>–</w:t>
      </w:r>
      <w:r w:rsidRPr="00A14EE2">
        <w:rPr>
          <w:rFonts w:ascii="Times New Roman" w:hAnsi="Times New Roman"/>
          <w:sz w:val="20"/>
          <w:szCs w:val="20"/>
          <w:lang w:val="sl-SI"/>
        </w:rPr>
        <w:t xml:space="preserve">30. Gl. tudi: </w:t>
      </w:r>
      <w:proofErr w:type="spellStart"/>
      <w:r w:rsidRPr="00A14EE2">
        <w:rPr>
          <w:rFonts w:ascii="Times New Roman" w:hAnsi="Times New Roman"/>
          <w:sz w:val="20"/>
          <w:szCs w:val="20"/>
          <w:lang w:val="sl-SI"/>
        </w:rPr>
        <w:t>Kaeten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Mistry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United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States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Italy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Origins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Waging</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Political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Warfare</w:t>
      </w:r>
      <w:proofErr w:type="spellEnd"/>
      <w:r w:rsidRPr="00A14EE2">
        <w:rPr>
          <w:rFonts w:ascii="Times New Roman" w:hAnsi="Times New Roman"/>
          <w:i/>
          <w:sz w:val="20"/>
          <w:szCs w:val="20"/>
          <w:lang w:val="sl-SI"/>
        </w:rPr>
        <w:t>, 1945</w:t>
      </w:r>
      <w:r w:rsidRPr="00A14EE2">
        <w:rPr>
          <w:rFonts w:ascii="Times New Roman" w:hAnsi="Times New Roman"/>
          <w:sz w:val="20"/>
          <w:szCs w:val="20"/>
          <w:lang w:val="sl-SI"/>
        </w:rPr>
        <w:t>–</w:t>
      </w:r>
      <w:r w:rsidRPr="00A14EE2">
        <w:rPr>
          <w:rFonts w:ascii="Times New Roman" w:hAnsi="Times New Roman"/>
          <w:i/>
          <w:sz w:val="20"/>
          <w:szCs w:val="20"/>
          <w:lang w:val="sl-SI"/>
        </w:rPr>
        <w:t>1950</w:t>
      </w:r>
      <w:r w:rsidRPr="00A14EE2">
        <w:rPr>
          <w:rFonts w:ascii="Times New Roman" w:hAnsi="Times New Roman"/>
          <w:sz w:val="20"/>
          <w:szCs w:val="20"/>
          <w:lang w:val="sl-SI"/>
        </w:rPr>
        <w:t xml:space="preserve"> (Cambridge UK: Cambridge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2014), 38–39.</w:t>
      </w:r>
    </w:p>
  </w:footnote>
  <w:footnote w:id="3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Preko neposrednega vladanja (</w:t>
      </w:r>
      <w:proofErr w:type="spellStart"/>
      <w:r w:rsidRPr="00A14EE2">
        <w:rPr>
          <w:rFonts w:ascii="Times New Roman" w:hAnsi="Times New Roman"/>
          <w:i/>
          <w:sz w:val="20"/>
          <w:szCs w:val="20"/>
          <w:lang w:val="sl-SI"/>
        </w:rPr>
        <w:t>direct</w:t>
      </w:r>
      <w:proofErr w:type="spellEnd"/>
      <w:r w:rsidRPr="00A14EE2">
        <w:rPr>
          <w:rFonts w:ascii="Times New Roman" w:hAnsi="Times New Roman"/>
          <w:i/>
          <w:sz w:val="20"/>
          <w:szCs w:val="20"/>
          <w:lang w:val="sl-SI"/>
        </w:rPr>
        <w:t xml:space="preserve"> rule)</w:t>
      </w:r>
      <w:r w:rsidRPr="00A14EE2">
        <w:rPr>
          <w:rFonts w:ascii="Times New Roman" w:hAnsi="Times New Roman"/>
          <w:sz w:val="20"/>
          <w:szCs w:val="20"/>
          <w:lang w:val="sl-SI"/>
        </w:rPr>
        <w:t xml:space="preserve">, kakršno je bilo uvedeno v Nemčiji in na Japonskem. Tudi na tem območju so Zavezniki iz različnih razlogov sodili, da je treba demokracijo ponovno zgraditi z ničte točke. </w:t>
      </w:r>
      <w:proofErr w:type="spellStart"/>
      <w:r w:rsidRPr="00A14EE2">
        <w:rPr>
          <w:rFonts w:ascii="Times New Roman" w:hAnsi="Times New Roman"/>
          <w:sz w:val="20"/>
          <w:szCs w:val="20"/>
          <w:lang w:val="sl-SI"/>
        </w:rPr>
        <w:t>Giampaolo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Valdevit</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questione</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1941</w:t>
      </w:r>
      <w:r w:rsidRPr="00A14EE2">
        <w:rPr>
          <w:rFonts w:ascii="Times New Roman" w:hAnsi="Times New Roman"/>
          <w:sz w:val="20"/>
          <w:szCs w:val="20"/>
          <w:lang w:val="sl-SI"/>
        </w:rPr>
        <w:t>–</w:t>
      </w:r>
      <w:r w:rsidRPr="00A14EE2">
        <w:rPr>
          <w:rFonts w:ascii="Times New Roman" w:hAnsi="Times New Roman"/>
          <w:i/>
          <w:sz w:val="20"/>
          <w:szCs w:val="20"/>
          <w:lang w:val="sl-SI"/>
        </w:rPr>
        <w:t xml:space="preserve">1954. </w:t>
      </w:r>
      <w:proofErr w:type="spellStart"/>
      <w:r w:rsidRPr="00A14EE2">
        <w:rPr>
          <w:rFonts w:ascii="Times New Roman" w:hAnsi="Times New Roman"/>
          <w:i/>
          <w:sz w:val="20"/>
          <w:szCs w:val="20"/>
          <w:lang w:val="sl-SI"/>
        </w:rPr>
        <w:t>Politica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internazionale</w:t>
      </w:r>
      <w:proofErr w:type="spellEnd"/>
      <w:r w:rsidRPr="00A14EE2">
        <w:rPr>
          <w:rFonts w:ascii="Times New Roman" w:hAnsi="Times New Roman"/>
          <w:i/>
          <w:sz w:val="20"/>
          <w:szCs w:val="20"/>
          <w:lang w:val="sl-SI"/>
        </w:rPr>
        <w:t xml:space="preserve"> e </w:t>
      </w:r>
      <w:proofErr w:type="spellStart"/>
      <w:r w:rsidRPr="00A14EE2">
        <w:rPr>
          <w:rFonts w:ascii="Times New Roman" w:hAnsi="Times New Roman"/>
          <w:i/>
          <w:sz w:val="20"/>
          <w:szCs w:val="20"/>
          <w:lang w:val="sl-SI"/>
        </w:rPr>
        <w:t>contesto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locale</w:t>
      </w:r>
      <w:proofErr w:type="spellEnd"/>
      <w:r w:rsidRPr="00A14EE2">
        <w:rPr>
          <w:rFonts w:ascii="Times New Roman" w:hAnsi="Times New Roman"/>
          <w:sz w:val="20"/>
          <w:szCs w:val="20"/>
          <w:lang w:val="sl-SI"/>
        </w:rPr>
        <w:t xml:space="preserve"> (Milano: Angeli, 1986), 112–116. Roberto G. </w:t>
      </w:r>
      <w:proofErr w:type="spellStart"/>
      <w:r w:rsidRPr="00A14EE2">
        <w:rPr>
          <w:rFonts w:ascii="Times New Roman" w:hAnsi="Times New Roman"/>
          <w:sz w:val="20"/>
          <w:szCs w:val="20"/>
          <w:lang w:val="sl-SI"/>
        </w:rPr>
        <w:t>Rabel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Between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East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West.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United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States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1941</w:t>
      </w:r>
      <w:r w:rsidRPr="00A14EE2">
        <w:rPr>
          <w:rFonts w:ascii="Times New Roman" w:hAnsi="Times New Roman"/>
          <w:sz w:val="20"/>
          <w:szCs w:val="20"/>
          <w:lang w:val="sl-SI"/>
        </w:rPr>
        <w:t>–</w:t>
      </w:r>
      <w:r w:rsidRPr="00A14EE2">
        <w:rPr>
          <w:rFonts w:ascii="Times New Roman" w:hAnsi="Times New Roman"/>
          <w:i/>
          <w:sz w:val="20"/>
          <w:szCs w:val="20"/>
          <w:lang w:val="sl-SI"/>
        </w:rPr>
        <w:t>1954</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Durham</w:t>
      </w:r>
      <w:proofErr w:type="spellEnd"/>
      <w:r w:rsidRPr="00A14EE2">
        <w:rPr>
          <w:rFonts w:ascii="Times New Roman" w:hAnsi="Times New Roman"/>
          <w:sz w:val="20"/>
          <w:szCs w:val="20"/>
          <w:lang w:val="sl-SI"/>
        </w:rPr>
        <w:t xml:space="preserve"> N. C: </w:t>
      </w:r>
      <w:proofErr w:type="spellStart"/>
      <w:r w:rsidRPr="00A14EE2">
        <w:rPr>
          <w:rFonts w:ascii="Times New Roman" w:hAnsi="Times New Roman"/>
          <w:sz w:val="20"/>
          <w:szCs w:val="20"/>
          <w:lang w:val="sl-SI"/>
        </w:rPr>
        <w:t>Duke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1988).</w:t>
      </w:r>
    </w:p>
  </w:footnote>
  <w:footnote w:id="3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Jugoslavija in Julijska krajina,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174,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093. Pismo Palmira Togliattija </w:t>
      </w:r>
      <w:proofErr w:type="spellStart"/>
      <w:r w:rsidRPr="00A14EE2">
        <w:rPr>
          <w:rFonts w:ascii="Times New Roman" w:hAnsi="Times New Roman"/>
          <w:sz w:val="20"/>
          <w:szCs w:val="20"/>
          <w:lang w:val="sl-SI"/>
        </w:rPr>
        <w:t>Giacomu</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Pellegriniju</w:t>
      </w:r>
      <w:proofErr w:type="spellEnd"/>
      <w:r w:rsidRPr="00A14EE2">
        <w:rPr>
          <w:rFonts w:ascii="Times New Roman" w:hAnsi="Times New Roman"/>
          <w:sz w:val="20"/>
          <w:szCs w:val="20"/>
          <w:lang w:val="sl-SI"/>
        </w:rPr>
        <w:t>, 11. 7. 1945.</w:t>
      </w:r>
    </w:p>
  </w:footnote>
  <w:footnote w:id="3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O sovjetskih načrtih v povojnem času gl. Vladislav M. </w:t>
      </w:r>
      <w:proofErr w:type="spellStart"/>
      <w:r w:rsidRPr="00A14EE2">
        <w:rPr>
          <w:rFonts w:ascii="Times New Roman" w:hAnsi="Times New Roman"/>
          <w:sz w:val="20"/>
          <w:szCs w:val="20"/>
          <w:lang w:val="sl-SI"/>
        </w:rPr>
        <w:t>Zubok</w:t>
      </w:r>
      <w:proofErr w:type="spellEnd"/>
      <w:r w:rsidRPr="00A14EE2">
        <w:rPr>
          <w:rFonts w:ascii="Times New Roman" w:hAnsi="Times New Roman"/>
          <w:sz w:val="20"/>
          <w:szCs w:val="20"/>
          <w:lang w:val="sl-SI"/>
        </w:rPr>
        <w:t xml:space="preserve">, in Konstantin </w:t>
      </w:r>
      <w:proofErr w:type="spellStart"/>
      <w:r w:rsidRPr="00A14EE2">
        <w:rPr>
          <w:rFonts w:ascii="Times New Roman" w:hAnsi="Times New Roman"/>
          <w:sz w:val="20"/>
          <w:szCs w:val="20"/>
          <w:lang w:val="sl-SI"/>
        </w:rPr>
        <w:t>Pleshakov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Inside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Kremlin’s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From</w:t>
      </w:r>
      <w:proofErr w:type="spellEnd"/>
      <w:r w:rsidRPr="00A14EE2">
        <w:rPr>
          <w:rFonts w:ascii="Times New Roman" w:hAnsi="Times New Roman"/>
          <w:i/>
          <w:sz w:val="20"/>
          <w:szCs w:val="20"/>
          <w:lang w:val="sl-SI"/>
        </w:rPr>
        <w:t xml:space="preserve"> Stalin to </w:t>
      </w:r>
      <w:proofErr w:type="spellStart"/>
      <w:r w:rsidRPr="00A14EE2">
        <w:rPr>
          <w:rFonts w:ascii="Times New Roman" w:hAnsi="Times New Roman"/>
          <w:i/>
          <w:sz w:val="20"/>
          <w:szCs w:val="20"/>
          <w:lang w:val="sl-SI"/>
        </w:rPr>
        <w:t>Khrushchev</w:t>
      </w:r>
      <w:proofErr w:type="spellEnd"/>
      <w:r w:rsidRPr="00A14EE2">
        <w:rPr>
          <w:rFonts w:ascii="Times New Roman" w:hAnsi="Times New Roman"/>
          <w:sz w:val="20"/>
          <w:szCs w:val="20"/>
          <w:lang w:val="sl-SI"/>
        </w:rPr>
        <w:t xml:space="preserve"> (Cambridge MA: Harvard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1996). Craig R. </w:t>
      </w:r>
      <w:proofErr w:type="spellStart"/>
      <w:r w:rsidRPr="00A14EE2">
        <w:rPr>
          <w:rFonts w:ascii="Times New Roman" w:hAnsi="Times New Roman"/>
          <w:sz w:val="20"/>
          <w:szCs w:val="20"/>
          <w:lang w:val="sl-SI"/>
        </w:rPr>
        <w:t>Nation</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Black </w:t>
      </w:r>
      <w:proofErr w:type="spellStart"/>
      <w:r w:rsidRPr="00A14EE2">
        <w:rPr>
          <w:rFonts w:ascii="Times New Roman" w:hAnsi="Times New Roman"/>
          <w:i/>
          <w:sz w:val="20"/>
          <w:szCs w:val="20"/>
          <w:lang w:val="sl-SI"/>
        </w:rPr>
        <w:t>Earth</w:t>
      </w:r>
      <w:proofErr w:type="spellEnd"/>
      <w:r w:rsidRPr="00A14EE2">
        <w:rPr>
          <w:rFonts w:ascii="Times New Roman" w:hAnsi="Times New Roman"/>
          <w:i/>
          <w:sz w:val="20"/>
          <w:szCs w:val="20"/>
          <w:lang w:val="sl-SI"/>
        </w:rPr>
        <w:t xml:space="preserve">, Red Star. A </w:t>
      </w:r>
      <w:proofErr w:type="spellStart"/>
      <w:r w:rsidRPr="00A14EE2">
        <w:rPr>
          <w:rFonts w:ascii="Times New Roman" w:hAnsi="Times New Roman"/>
          <w:i/>
          <w:sz w:val="20"/>
          <w:szCs w:val="20"/>
          <w:lang w:val="sl-SI"/>
        </w:rPr>
        <w:t>History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Soviet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Securuty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Policy</w:t>
      </w:r>
      <w:proofErr w:type="spellEnd"/>
      <w:r w:rsidRPr="00A14EE2">
        <w:rPr>
          <w:rFonts w:ascii="Times New Roman" w:hAnsi="Times New Roman"/>
          <w:i/>
          <w:sz w:val="20"/>
          <w:szCs w:val="20"/>
          <w:lang w:val="sl-SI"/>
        </w:rPr>
        <w:t>, 1917</w:t>
      </w:r>
      <w:r w:rsidRPr="00A14EE2">
        <w:rPr>
          <w:rFonts w:ascii="Times New Roman" w:hAnsi="Times New Roman"/>
          <w:sz w:val="20"/>
          <w:szCs w:val="20"/>
          <w:lang w:val="sl-SI"/>
        </w:rPr>
        <w:t>–</w:t>
      </w:r>
      <w:r w:rsidRPr="00A14EE2">
        <w:rPr>
          <w:rFonts w:ascii="Times New Roman" w:hAnsi="Times New Roman"/>
          <w:i/>
          <w:sz w:val="20"/>
          <w:szCs w:val="20"/>
          <w:lang w:val="sl-SI"/>
        </w:rPr>
        <w:t>1991</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Ithaca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Cornell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1992). O usmeritvah jugoslovanske politike gl. John R. Lampe, </w:t>
      </w:r>
      <w:proofErr w:type="spellStart"/>
      <w:r w:rsidRPr="00A14EE2">
        <w:rPr>
          <w:rFonts w:ascii="Times New Roman" w:hAnsi="Times New Roman"/>
          <w:i/>
          <w:sz w:val="20"/>
          <w:szCs w:val="20"/>
          <w:lang w:val="sl-SI"/>
        </w:rPr>
        <w:t>Yugoslavia</w:t>
      </w:r>
      <w:proofErr w:type="spellEnd"/>
      <w:r w:rsidRPr="00A14EE2">
        <w:rPr>
          <w:rFonts w:ascii="Times New Roman" w:hAnsi="Times New Roman"/>
          <w:i/>
          <w:sz w:val="20"/>
          <w:szCs w:val="20"/>
          <w:lang w:val="sl-SI"/>
        </w:rPr>
        <w:t xml:space="preserve"> as </w:t>
      </w:r>
      <w:proofErr w:type="spellStart"/>
      <w:r w:rsidRPr="00A14EE2">
        <w:rPr>
          <w:rFonts w:ascii="Times New Roman" w:hAnsi="Times New Roman"/>
          <w:i/>
          <w:sz w:val="20"/>
          <w:szCs w:val="20"/>
          <w:lang w:val="sl-SI"/>
        </w:rPr>
        <w:t>History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Twice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There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Was</w:t>
      </w:r>
      <w:proofErr w:type="spellEnd"/>
      <w:r w:rsidRPr="00A14EE2">
        <w:rPr>
          <w:rFonts w:ascii="Times New Roman" w:hAnsi="Times New Roman"/>
          <w:i/>
          <w:sz w:val="20"/>
          <w:szCs w:val="20"/>
          <w:lang w:val="sl-SI"/>
        </w:rPr>
        <w:t xml:space="preserve"> a </w:t>
      </w:r>
      <w:proofErr w:type="spellStart"/>
      <w:r w:rsidRPr="00A14EE2">
        <w:rPr>
          <w:rFonts w:ascii="Times New Roman" w:hAnsi="Times New Roman"/>
          <w:i/>
          <w:sz w:val="20"/>
          <w:szCs w:val="20"/>
          <w:lang w:val="sl-SI"/>
        </w:rPr>
        <w:t>Country</w:t>
      </w:r>
      <w:proofErr w:type="spellEnd"/>
      <w:r w:rsidRPr="00A14EE2">
        <w:rPr>
          <w:rFonts w:ascii="Times New Roman" w:hAnsi="Times New Roman"/>
          <w:sz w:val="20"/>
          <w:szCs w:val="20"/>
          <w:lang w:val="sl-SI"/>
        </w:rPr>
        <w:t xml:space="preserve"> (Cambridge MA: Cambridge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2006), 225–28. </w:t>
      </w:r>
      <w:smartTag w:uri="urn:schemas-microsoft-com:office:smarttags" w:element="PersonName">
        <w:smartTagPr>
          <w:attr w:name="ProductID" w:val="Jože Pirjevec"/>
        </w:smartTagPr>
        <w:r w:rsidRPr="00A14EE2">
          <w:rPr>
            <w:rFonts w:ascii="Times New Roman" w:hAnsi="Times New Roman"/>
            <w:sz w:val="20"/>
            <w:szCs w:val="20"/>
            <w:lang w:val="sl-SI"/>
          </w:rPr>
          <w:t>Jože Pirjevec</w:t>
        </w:r>
      </w:smartTag>
      <w:r w:rsidRPr="00A14EE2">
        <w:rPr>
          <w:rFonts w:ascii="Times New Roman" w:hAnsi="Times New Roman"/>
          <w:sz w:val="20"/>
          <w:szCs w:val="20"/>
          <w:lang w:val="sl-SI"/>
        </w:rPr>
        <w:t xml:space="preserve">, </w:t>
      </w:r>
      <w:r w:rsidRPr="00A14EE2">
        <w:rPr>
          <w:rFonts w:ascii="Times New Roman" w:hAnsi="Times New Roman"/>
          <w:i/>
          <w:sz w:val="20"/>
          <w:szCs w:val="20"/>
          <w:lang w:val="sl-SI"/>
        </w:rPr>
        <w:t>Tito in tovariši</w:t>
      </w:r>
      <w:r w:rsidRPr="00A14EE2">
        <w:rPr>
          <w:rFonts w:ascii="Times New Roman" w:hAnsi="Times New Roman"/>
          <w:sz w:val="20"/>
          <w:szCs w:val="20"/>
          <w:lang w:val="sl-SI"/>
        </w:rPr>
        <w:t xml:space="preserve"> (Ljubljana: Cankarjeva založba, 2011). </w:t>
      </w:r>
    </w:p>
  </w:footnote>
  <w:footnote w:id="40">
    <w:p w:rsidR="00401C85" w:rsidRPr="00A14EE2" w:rsidRDefault="00401C85" w:rsidP="00E60619">
      <w:pPr>
        <w:pStyle w:val="Navadensplet"/>
        <w:spacing w:before="0" w:beforeAutospacing="0" w:after="0" w:afterAutospacing="0"/>
        <w:rPr>
          <w:sz w:val="20"/>
          <w:szCs w:val="20"/>
        </w:rPr>
      </w:pPr>
      <w:r w:rsidRPr="00A14EE2">
        <w:rPr>
          <w:rStyle w:val="Sprotnaopomba-sklic"/>
          <w:sz w:val="20"/>
          <w:szCs w:val="20"/>
        </w:rPr>
        <w:footnoteRef/>
      </w:r>
      <w:r w:rsidRPr="00A14EE2">
        <w:rPr>
          <w:sz w:val="20"/>
          <w:szCs w:val="20"/>
        </w:rPr>
        <w:t xml:space="preserve"> </w:t>
      </w:r>
      <w:r w:rsidRPr="00A14EE2">
        <w:rPr>
          <w:sz w:val="20"/>
          <w:szCs w:val="20"/>
        </w:rPr>
        <w:t>Član KPI od njene ustanovitve leta 1921. Leta 1926 je bil zaprt z obtožbo antifašističnega delovanja. Po izpustitvi je emigriral, a se leta 1931 vrnil v Italijo, kjer je bil takoj aretiran, mučen in obsojen na dvanajst let zapora. V Trst se je vrnil po kapitulaciji Italije in bil organizator prvih garibaldinskih brigad na tem območju. KPI ga je imenovala za člana italijanske ustavodajne skupščine. Umrl je leta 1953 za posledicami napada skupine neofašistov, ki so ga nanj izvedli v Tržiču (</w:t>
      </w:r>
      <w:proofErr w:type="spellStart"/>
      <w:r w:rsidRPr="00A14EE2">
        <w:rPr>
          <w:sz w:val="20"/>
          <w:szCs w:val="20"/>
        </w:rPr>
        <w:t>Monfalcone</w:t>
      </w:r>
      <w:proofErr w:type="spellEnd"/>
      <w:r w:rsidRPr="00A14EE2">
        <w:rPr>
          <w:sz w:val="20"/>
          <w:szCs w:val="20"/>
        </w:rPr>
        <w:t>).</w:t>
      </w:r>
    </w:p>
  </w:footnote>
  <w:footnote w:id="4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Informacijski urad KPI v Trstu 1946</w:t>
      </w:r>
      <w:r w:rsidR="00141C6C">
        <w:rPr>
          <w:rFonts w:ascii="Times New Roman" w:hAnsi="Times New Roman"/>
          <w:sz w:val="20"/>
          <w:szCs w:val="20"/>
          <w:lang w:val="sl-SI"/>
        </w:rPr>
        <w:t>–</w:t>
      </w:r>
      <w:r w:rsidRPr="00A14EE2">
        <w:rPr>
          <w:rFonts w:ascii="Times New Roman" w:hAnsi="Times New Roman"/>
          <w:sz w:val="20"/>
          <w:szCs w:val="20"/>
          <w:lang w:val="sl-SI"/>
        </w:rPr>
        <w:t xml:space="preserve">1947,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96. Zabeležke o položaju v Trstu, 21. 11. 1946.</w:t>
      </w:r>
    </w:p>
  </w:footnote>
  <w:footnote w:id="4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12. 12. 1947. Veleposlanik je bil </w:t>
      </w:r>
      <w:proofErr w:type="spellStart"/>
      <w:r w:rsidRPr="00A14EE2">
        <w:rPr>
          <w:rFonts w:ascii="Times New Roman" w:hAnsi="Times New Roman"/>
          <w:sz w:val="20"/>
          <w:szCs w:val="20"/>
          <w:lang w:val="sl-SI"/>
        </w:rPr>
        <w:t>Luigi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Petrucci</w:t>
      </w:r>
      <w:proofErr w:type="spellEnd"/>
      <w:r w:rsidRPr="00A14EE2">
        <w:rPr>
          <w:rFonts w:ascii="Times New Roman" w:hAnsi="Times New Roman"/>
          <w:sz w:val="20"/>
          <w:szCs w:val="20"/>
          <w:lang w:val="sl-SI"/>
        </w:rPr>
        <w:t>.</w:t>
      </w:r>
    </w:p>
  </w:footnote>
  <w:footnote w:id="4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 xml:space="preserve">. </w:t>
      </w:r>
    </w:p>
  </w:footnote>
  <w:footnote w:id="4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FBI, FOIA,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dok. 27313.</w:t>
      </w:r>
    </w:p>
  </w:footnote>
  <w:footnote w:id="4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12. 12. 1947.</w:t>
      </w:r>
    </w:p>
  </w:footnote>
  <w:footnote w:id="4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Dominic</w:t>
      </w:r>
      <w:proofErr w:type="spellEnd"/>
      <w:r w:rsidRPr="00A14EE2">
        <w:rPr>
          <w:rFonts w:ascii="Times New Roman" w:hAnsi="Times New Roman"/>
          <w:sz w:val="20"/>
          <w:szCs w:val="20"/>
          <w:lang w:val="sl-SI"/>
        </w:rPr>
        <w:t xml:space="preserve"> Moran, </w:t>
      </w:r>
      <w:r w:rsidRPr="00A14EE2">
        <w:rPr>
          <w:rFonts w:ascii="Times New Roman" w:hAnsi="Times New Roman"/>
          <w:i/>
          <w:sz w:val="20"/>
          <w:szCs w:val="20"/>
          <w:lang w:val="sl-SI"/>
        </w:rPr>
        <w:t>Pablo Neruda</w:t>
      </w:r>
      <w:r w:rsidRPr="00A14EE2">
        <w:rPr>
          <w:rFonts w:ascii="Times New Roman" w:hAnsi="Times New Roman"/>
          <w:sz w:val="20"/>
          <w:szCs w:val="20"/>
          <w:lang w:val="sl-SI"/>
        </w:rPr>
        <w:t xml:space="preserve"> (London: </w:t>
      </w:r>
      <w:proofErr w:type="spellStart"/>
      <w:r w:rsidRPr="00A14EE2">
        <w:rPr>
          <w:rFonts w:ascii="Times New Roman" w:hAnsi="Times New Roman"/>
          <w:sz w:val="20"/>
          <w:szCs w:val="20"/>
          <w:lang w:val="sl-SI"/>
        </w:rPr>
        <w:t>Reaktion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Books</w:t>
      </w:r>
      <w:proofErr w:type="spellEnd"/>
      <w:r w:rsidRPr="00A14EE2">
        <w:rPr>
          <w:rFonts w:ascii="Times New Roman" w:hAnsi="Times New Roman"/>
          <w:sz w:val="20"/>
          <w:szCs w:val="20"/>
          <w:lang w:val="sl-SI"/>
        </w:rPr>
        <w:t>, 2009), 89</w:t>
      </w:r>
      <w:r w:rsidR="00141C6C">
        <w:rPr>
          <w:rFonts w:ascii="Times New Roman" w:hAnsi="Times New Roman"/>
          <w:sz w:val="20"/>
          <w:szCs w:val="20"/>
          <w:lang w:val="sl-SI"/>
        </w:rPr>
        <w:t>–</w:t>
      </w:r>
      <w:r w:rsidRPr="00A14EE2">
        <w:rPr>
          <w:rFonts w:ascii="Times New Roman" w:hAnsi="Times New Roman"/>
          <w:sz w:val="20"/>
          <w:szCs w:val="20"/>
          <w:lang w:val="sl-SI"/>
        </w:rPr>
        <w:t xml:space="preserve">90. </w:t>
      </w:r>
      <w:proofErr w:type="spellStart"/>
      <w:r w:rsidRPr="00A14EE2">
        <w:rPr>
          <w:rFonts w:ascii="Times New Roman" w:hAnsi="Times New Roman"/>
          <w:sz w:val="20"/>
          <w:szCs w:val="20"/>
          <w:lang w:val="sl-SI"/>
        </w:rPr>
        <w:t>Marzio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Zanatoni</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Albe Steiner. </w:t>
      </w:r>
      <w:proofErr w:type="spellStart"/>
      <w:r w:rsidRPr="00A14EE2">
        <w:rPr>
          <w:rFonts w:ascii="Times New Roman" w:hAnsi="Times New Roman"/>
          <w:i/>
          <w:sz w:val="20"/>
          <w:szCs w:val="20"/>
          <w:lang w:val="sl-SI"/>
        </w:rPr>
        <w:t>Cambiare</w:t>
      </w:r>
      <w:proofErr w:type="spellEnd"/>
      <w:r w:rsidRPr="00A14EE2">
        <w:rPr>
          <w:rFonts w:ascii="Times New Roman" w:hAnsi="Times New Roman"/>
          <w:i/>
          <w:sz w:val="20"/>
          <w:szCs w:val="20"/>
          <w:lang w:val="sl-SI"/>
        </w:rPr>
        <w:t xml:space="preserve"> il libro per </w:t>
      </w:r>
      <w:proofErr w:type="spellStart"/>
      <w:r w:rsidRPr="00A14EE2">
        <w:rPr>
          <w:rFonts w:ascii="Times New Roman" w:hAnsi="Times New Roman"/>
          <w:i/>
          <w:sz w:val="20"/>
          <w:szCs w:val="20"/>
          <w:lang w:val="sl-SI"/>
        </w:rPr>
        <w:t>cambiare</w:t>
      </w:r>
      <w:proofErr w:type="spellEnd"/>
      <w:r w:rsidRPr="00A14EE2">
        <w:rPr>
          <w:rFonts w:ascii="Times New Roman" w:hAnsi="Times New Roman"/>
          <w:i/>
          <w:sz w:val="20"/>
          <w:szCs w:val="20"/>
          <w:lang w:val="sl-SI"/>
        </w:rPr>
        <w:t xml:space="preserve"> il </w:t>
      </w:r>
      <w:proofErr w:type="spellStart"/>
      <w:r w:rsidRPr="00A14EE2">
        <w:rPr>
          <w:rFonts w:ascii="Times New Roman" w:hAnsi="Times New Roman"/>
          <w:i/>
          <w:sz w:val="20"/>
          <w:szCs w:val="20"/>
          <w:lang w:val="sl-SI"/>
        </w:rPr>
        <w:t>mondo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Repubblica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dell’Ossola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edizioni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Feltrinelli</w:t>
      </w:r>
      <w:proofErr w:type="spellEnd"/>
      <w:r w:rsidRPr="00A14EE2">
        <w:rPr>
          <w:rFonts w:ascii="Times New Roman" w:hAnsi="Times New Roman"/>
          <w:sz w:val="20"/>
          <w:szCs w:val="20"/>
          <w:lang w:val="sl-SI"/>
        </w:rPr>
        <w:t xml:space="preserve"> (Milano: </w:t>
      </w:r>
      <w:proofErr w:type="spellStart"/>
      <w:r w:rsidRPr="00A14EE2">
        <w:rPr>
          <w:rFonts w:ascii="Times New Roman" w:hAnsi="Times New Roman"/>
          <w:sz w:val="20"/>
          <w:szCs w:val="20"/>
          <w:lang w:val="sl-SI"/>
        </w:rPr>
        <w:t>Unicopli</w:t>
      </w:r>
      <w:proofErr w:type="spellEnd"/>
      <w:r w:rsidRPr="00A14EE2">
        <w:rPr>
          <w:rFonts w:ascii="Times New Roman" w:hAnsi="Times New Roman"/>
          <w:sz w:val="20"/>
          <w:szCs w:val="20"/>
          <w:lang w:val="sl-SI"/>
        </w:rPr>
        <w:t xml:space="preserve">, 2013). Andrea </w:t>
      </w:r>
      <w:proofErr w:type="spellStart"/>
      <w:r w:rsidRPr="00A14EE2">
        <w:rPr>
          <w:rFonts w:ascii="Times New Roman" w:hAnsi="Times New Roman"/>
          <w:sz w:val="20"/>
          <w:szCs w:val="20"/>
          <w:lang w:val="sl-SI"/>
        </w:rPr>
        <w:t>Maglio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Hannes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Mayer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Un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razionalista</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esilio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Architettura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urbanistica</w:t>
      </w:r>
      <w:proofErr w:type="spellEnd"/>
      <w:r w:rsidRPr="00A14EE2">
        <w:rPr>
          <w:rFonts w:ascii="Times New Roman" w:hAnsi="Times New Roman"/>
          <w:i/>
          <w:sz w:val="20"/>
          <w:szCs w:val="20"/>
          <w:lang w:val="sl-SI"/>
        </w:rPr>
        <w:t xml:space="preserve"> e </w:t>
      </w:r>
      <w:proofErr w:type="spellStart"/>
      <w:r w:rsidRPr="00A14EE2">
        <w:rPr>
          <w:rFonts w:ascii="Times New Roman" w:hAnsi="Times New Roman"/>
          <w:i/>
          <w:sz w:val="20"/>
          <w:szCs w:val="20"/>
          <w:lang w:val="sl-SI"/>
        </w:rPr>
        <w:t>politica</w:t>
      </w:r>
      <w:proofErr w:type="spellEnd"/>
      <w:r w:rsidRPr="00A14EE2">
        <w:rPr>
          <w:rFonts w:ascii="Times New Roman" w:hAnsi="Times New Roman"/>
          <w:i/>
          <w:sz w:val="20"/>
          <w:szCs w:val="20"/>
          <w:lang w:val="sl-SI"/>
        </w:rPr>
        <w:t xml:space="preserve"> 1930</w:t>
      </w:r>
      <w:r w:rsidRPr="00A14EE2">
        <w:rPr>
          <w:rFonts w:ascii="Times New Roman" w:hAnsi="Times New Roman"/>
          <w:sz w:val="20"/>
          <w:szCs w:val="20"/>
          <w:lang w:val="sl-SI"/>
        </w:rPr>
        <w:t>–</w:t>
      </w:r>
      <w:r w:rsidRPr="00A14EE2">
        <w:rPr>
          <w:rFonts w:ascii="Times New Roman" w:hAnsi="Times New Roman"/>
          <w:i/>
          <w:sz w:val="20"/>
          <w:szCs w:val="20"/>
          <w:lang w:val="sl-SI"/>
        </w:rPr>
        <w:t>1954</w:t>
      </w:r>
      <w:r>
        <w:rPr>
          <w:rFonts w:ascii="Times New Roman" w:hAnsi="Times New Roman"/>
          <w:sz w:val="20"/>
          <w:szCs w:val="20"/>
          <w:lang w:val="sl-SI"/>
        </w:rPr>
        <w:t xml:space="preserve"> (M</w:t>
      </w:r>
      <w:r w:rsidRPr="00A14EE2">
        <w:rPr>
          <w:rFonts w:ascii="Times New Roman" w:hAnsi="Times New Roman"/>
          <w:sz w:val="20"/>
          <w:szCs w:val="20"/>
          <w:lang w:val="sl-SI"/>
        </w:rPr>
        <w:t>ilano</w:t>
      </w:r>
      <w:r>
        <w:rPr>
          <w:rFonts w:ascii="Times New Roman" w:hAnsi="Times New Roman"/>
          <w:sz w:val="20"/>
          <w:szCs w:val="20"/>
          <w:lang w:val="sl-SI"/>
        </w:rPr>
        <w:t>:</w:t>
      </w:r>
      <w:r w:rsidRPr="00A14EE2">
        <w:rPr>
          <w:rFonts w:ascii="Times New Roman" w:hAnsi="Times New Roman"/>
          <w:sz w:val="20"/>
          <w:szCs w:val="20"/>
          <w:lang w:val="sl-SI"/>
        </w:rPr>
        <w:t xml:space="preserve"> Angeli, 2002</w:t>
      </w:r>
      <w:r>
        <w:rPr>
          <w:rFonts w:ascii="Times New Roman" w:hAnsi="Times New Roman"/>
          <w:sz w:val="20"/>
          <w:szCs w:val="20"/>
          <w:lang w:val="sl-SI"/>
        </w:rPr>
        <w:t>)</w:t>
      </w:r>
      <w:r w:rsidRPr="00A14EE2">
        <w:rPr>
          <w:rFonts w:ascii="Times New Roman" w:hAnsi="Times New Roman"/>
          <w:sz w:val="20"/>
          <w:szCs w:val="20"/>
          <w:lang w:val="sl-SI"/>
        </w:rPr>
        <w:t>.</w:t>
      </w:r>
    </w:p>
  </w:footnote>
  <w:footnote w:id="4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r w:rsidRPr="00A14EE2">
        <w:rPr>
          <w:rFonts w:ascii="Times New Roman" w:hAnsi="Times New Roman"/>
          <w:i/>
          <w:sz w:val="20"/>
          <w:szCs w:val="20"/>
          <w:lang w:val="sl-SI"/>
        </w:rPr>
        <w:t xml:space="preserve">Dal </w:t>
      </w:r>
      <w:proofErr w:type="spellStart"/>
      <w:r w:rsidRPr="00A14EE2">
        <w:rPr>
          <w:rFonts w:ascii="Times New Roman" w:hAnsi="Times New Roman"/>
          <w:i/>
          <w:sz w:val="20"/>
          <w:szCs w:val="20"/>
          <w:lang w:val="sl-SI"/>
        </w:rPr>
        <w:t>Messico</w:t>
      </w:r>
      <w:proofErr w:type="spellEnd"/>
      <w:r w:rsidRPr="00A14EE2">
        <w:rPr>
          <w:rFonts w:ascii="Times New Roman" w:hAnsi="Times New Roman"/>
          <w:i/>
          <w:sz w:val="20"/>
          <w:szCs w:val="20"/>
          <w:lang w:val="sl-SI"/>
        </w:rPr>
        <w:t xml:space="preserve"> a Murmansk</w:t>
      </w:r>
      <w:r w:rsidRPr="00A14EE2">
        <w:rPr>
          <w:rFonts w:ascii="Times New Roman" w:hAnsi="Times New Roman"/>
          <w:sz w:val="20"/>
          <w:szCs w:val="20"/>
          <w:lang w:val="sl-SI"/>
        </w:rPr>
        <w:t>, str. 15</w:t>
      </w:r>
      <w:r w:rsidR="00141C6C">
        <w:rPr>
          <w:rFonts w:ascii="Times New Roman" w:hAnsi="Times New Roman"/>
          <w:sz w:val="20"/>
          <w:szCs w:val="20"/>
          <w:lang w:val="sl-SI"/>
        </w:rPr>
        <w:t>–</w:t>
      </w:r>
      <w:r w:rsidRPr="00A14EE2">
        <w:rPr>
          <w:rFonts w:ascii="Times New Roman" w:hAnsi="Times New Roman"/>
          <w:sz w:val="20"/>
          <w:szCs w:val="20"/>
          <w:lang w:val="sl-SI"/>
        </w:rPr>
        <w:t>16.</w:t>
      </w:r>
    </w:p>
  </w:footnote>
  <w:footnote w:id="4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To je verzija, ki jo je Vidali objavil v knjigi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 Il </w:t>
      </w:r>
      <w:smartTag w:uri="urn:schemas-microsoft-com:office:smarttags" w:element="metricconverter">
        <w:smartTagPr>
          <w:attr w:name="ProductID" w:val="1948 a"/>
        </w:smartTagPr>
        <w:r w:rsidRPr="00A14EE2">
          <w:rPr>
            <w:rFonts w:ascii="Times New Roman" w:hAnsi="Times New Roman"/>
            <w:i/>
            <w:sz w:val="20"/>
            <w:szCs w:val="20"/>
            <w:lang w:val="sl-SI"/>
          </w:rPr>
          <w:t>1948 a</w:t>
        </w:r>
      </w:smartTag>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Trieste</w:t>
      </w:r>
      <w:proofErr w:type="spellEnd"/>
      <w:r w:rsidRPr="00A14EE2">
        <w:rPr>
          <w:rFonts w:ascii="Times New Roman" w:hAnsi="Times New Roman"/>
          <w:sz w:val="20"/>
          <w:szCs w:val="20"/>
          <w:lang w:val="sl-SI"/>
        </w:rPr>
        <w:t xml:space="preserve">, ki je izšla leta 1982 (Milano: </w:t>
      </w:r>
      <w:proofErr w:type="spellStart"/>
      <w:r w:rsidRPr="00A14EE2">
        <w:rPr>
          <w:rFonts w:ascii="Times New Roman" w:hAnsi="Times New Roman"/>
          <w:sz w:val="20"/>
          <w:szCs w:val="20"/>
          <w:lang w:val="sl-SI"/>
        </w:rPr>
        <w:t>Vangelista</w:t>
      </w:r>
      <w:proofErr w:type="spellEnd"/>
      <w:r w:rsidRPr="00A14EE2">
        <w:rPr>
          <w:rFonts w:ascii="Times New Roman" w:hAnsi="Times New Roman"/>
          <w:sz w:val="20"/>
          <w:szCs w:val="20"/>
          <w:lang w:val="sl-SI"/>
        </w:rPr>
        <w:t xml:space="preserve">), 7. V knjigi </w:t>
      </w:r>
      <w:r w:rsidRPr="00A14EE2">
        <w:rPr>
          <w:rFonts w:ascii="Times New Roman" w:hAnsi="Times New Roman"/>
          <w:i/>
          <w:sz w:val="20"/>
          <w:szCs w:val="20"/>
          <w:lang w:val="sl-SI"/>
        </w:rPr>
        <w:t xml:space="preserve">Dal </w:t>
      </w:r>
      <w:proofErr w:type="spellStart"/>
      <w:r w:rsidRPr="00A14EE2">
        <w:rPr>
          <w:rFonts w:ascii="Times New Roman" w:hAnsi="Times New Roman"/>
          <w:i/>
          <w:sz w:val="20"/>
          <w:szCs w:val="20"/>
          <w:lang w:val="sl-SI"/>
        </w:rPr>
        <w:t>Messico</w:t>
      </w:r>
      <w:proofErr w:type="spellEnd"/>
      <w:r w:rsidRPr="00A14EE2">
        <w:rPr>
          <w:rFonts w:ascii="Times New Roman" w:hAnsi="Times New Roman"/>
          <w:i/>
          <w:sz w:val="20"/>
          <w:szCs w:val="20"/>
          <w:lang w:val="sl-SI"/>
        </w:rPr>
        <w:t xml:space="preserve"> a Murmansk</w:t>
      </w:r>
      <w:r w:rsidRPr="00A14EE2">
        <w:rPr>
          <w:rFonts w:ascii="Times New Roman" w:hAnsi="Times New Roman"/>
          <w:sz w:val="20"/>
          <w:szCs w:val="20"/>
          <w:lang w:val="sl-SI"/>
        </w:rPr>
        <w:t xml:space="preserve">, ki je izšla sedem let prej, je prijateljica iz sovjetskega veleposlaništva, ki ga je obvestila o zaroti, namreč »dober tovariš«. To malo neskladje priča o verodostojnosti </w:t>
      </w:r>
      <w:proofErr w:type="spellStart"/>
      <w:r w:rsidRPr="00A14EE2">
        <w:rPr>
          <w:rFonts w:ascii="Times New Roman" w:hAnsi="Times New Roman"/>
          <w:sz w:val="20"/>
          <w:szCs w:val="20"/>
          <w:lang w:val="sl-SI"/>
        </w:rPr>
        <w:t>Vidalijevih</w:t>
      </w:r>
      <w:proofErr w:type="spellEnd"/>
      <w:r w:rsidRPr="00A14EE2">
        <w:rPr>
          <w:rFonts w:ascii="Times New Roman" w:hAnsi="Times New Roman"/>
          <w:sz w:val="20"/>
          <w:szCs w:val="20"/>
          <w:lang w:val="sl-SI"/>
        </w:rPr>
        <w:t xml:space="preserve"> spominov, ki jih je treba kritično preverjati in ko je to mogoče, soočiti z drugimi viri.</w:t>
      </w:r>
    </w:p>
  </w:footnote>
  <w:footnote w:id="4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FBI, FOIA,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dok. </w:t>
      </w:r>
      <w:smartTag w:uri="urn:schemas-microsoft-com:office:smarttags" w:element="metricconverter">
        <w:smartTagPr>
          <w:attr w:name="ProductID" w:val="27934 in"/>
        </w:smartTagPr>
        <w:r w:rsidRPr="00A14EE2">
          <w:rPr>
            <w:rFonts w:ascii="Times New Roman" w:hAnsi="Times New Roman"/>
            <w:sz w:val="20"/>
            <w:szCs w:val="20"/>
            <w:lang w:val="sl-SI"/>
          </w:rPr>
          <w:t>27934 in</w:t>
        </w:r>
      </w:smartTag>
      <w:r w:rsidRPr="00A14EE2">
        <w:rPr>
          <w:rFonts w:ascii="Times New Roman" w:hAnsi="Times New Roman"/>
          <w:sz w:val="20"/>
          <w:szCs w:val="20"/>
          <w:lang w:val="sl-SI"/>
        </w:rPr>
        <w:t xml:space="preserve"> 27319.</w:t>
      </w:r>
    </w:p>
  </w:footnote>
  <w:footnote w:id="5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To je bila tovorna ladja, narejena po naročilu finske mornarice leta 1938 v Göteborgu na Švedskem. Sovjetska mornarica jo je kot vojni plen zasegla leta 1946. Leonid A. Govorov (1897</w:t>
      </w:r>
      <w:r w:rsidR="00141C6C">
        <w:rPr>
          <w:rFonts w:ascii="Times New Roman" w:hAnsi="Times New Roman"/>
          <w:sz w:val="20"/>
          <w:szCs w:val="20"/>
          <w:lang w:val="sl-SI"/>
        </w:rPr>
        <w:t>–</w:t>
      </w:r>
      <w:r w:rsidRPr="00A14EE2">
        <w:rPr>
          <w:rFonts w:ascii="Times New Roman" w:hAnsi="Times New Roman"/>
          <w:sz w:val="20"/>
          <w:szCs w:val="20"/>
          <w:lang w:val="sl-SI"/>
        </w:rPr>
        <w:t>1955), maršal Rdeče armade, je med nemškim obleganjem Leningrada (danes Peterburg) poveljeval sovjetskim enotam. Po vojni je bil poslanec v Vrhovnem sovjetu in namestnik obrambnega ministra.</w:t>
      </w:r>
      <w:r>
        <w:rPr>
          <w:rFonts w:ascii="Times New Roman" w:hAnsi="Times New Roman"/>
          <w:sz w:val="20"/>
          <w:szCs w:val="20"/>
          <w:lang w:val="sl-SI"/>
        </w:rPr>
        <w:t xml:space="preserve"> </w:t>
      </w:r>
    </w:p>
  </w:footnote>
  <w:footnote w:id="51">
    <w:p w:rsidR="00401C85" w:rsidRPr="00A14EE2" w:rsidRDefault="00401C85" w:rsidP="00E60619">
      <w:pPr>
        <w:pStyle w:val="Navadensplet"/>
        <w:spacing w:before="0" w:beforeAutospacing="0" w:after="0" w:afterAutospacing="0"/>
        <w:rPr>
          <w:sz w:val="20"/>
          <w:szCs w:val="20"/>
        </w:rPr>
      </w:pPr>
      <w:r w:rsidRPr="00A14EE2">
        <w:rPr>
          <w:rStyle w:val="Sprotnaopomba-sklic"/>
          <w:sz w:val="20"/>
          <w:szCs w:val="20"/>
        </w:rPr>
        <w:footnoteRef/>
      </w:r>
      <w:r w:rsidRPr="00A14EE2">
        <w:rPr>
          <w:sz w:val="20"/>
          <w:szCs w:val="20"/>
        </w:rPr>
        <w:t xml:space="preserve"> </w:t>
      </w:r>
      <w:r w:rsidRPr="00A14EE2">
        <w:rPr>
          <w:sz w:val="20"/>
          <w:szCs w:val="20"/>
        </w:rPr>
        <w:t xml:space="preserve">Italijanski </w:t>
      </w:r>
      <w:proofErr w:type="spellStart"/>
      <w:r w:rsidRPr="00A14EE2">
        <w:rPr>
          <w:sz w:val="20"/>
          <w:szCs w:val="20"/>
        </w:rPr>
        <w:t>dizajner</w:t>
      </w:r>
      <w:proofErr w:type="spellEnd"/>
      <w:r w:rsidRPr="00A14EE2">
        <w:rPr>
          <w:sz w:val="20"/>
          <w:szCs w:val="20"/>
        </w:rPr>
        <w:t xml:space="preserve">. Med letoma </w:t>
      </w:r>
      <w:smartTag w:uri="urn:schemas-microsoft-com:office:smarttags" w:element="metricconverter">
        <w:smartTagPr>
          <w:attr w:name="ProductID" w:val="1946 in"/>
        </w:smartTagPr>
        <w:r w:rsidRPr="00A14EE2">
          <w:rPr>
            <w:sz w:val="20"/>
            <w:szCs w:val="20"/>
          </w:rPr>
          <w:t>1946 in</w:t>
        </w:r>
      </w:smartTag>
      <w:r w:rsidRPr="00A14EE2">
        <w:rPr>
          <w:sz w:val="20"/>
          <w:szCs w:val="20"/>
        </w:rPr>
        <w:t xml:space="preserve"> 1948 je živel v Mehiki. Zagovarjal je, da je nujna povezava med umetnostjo in političnim ter družbenim delovanjem. Je eden najvidnejših italijanskih grafikov petdesetih in šestdesetih let dvajsetega stoletja.</w:t>
      </w:r>
    </w:p>
  </w:footnote>
  <w:footnote w:id="5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AILS, </w:t>
      </w:r>
      <w:proofErr w:type="spellStart"/>
      <w:r w:rsidRPr="00A14EE2">
        <w:rPr>
          <w:rFonts w:ascii="Times New Roman" w:hAnsi="Times New Roman"/>
          <w:i/>
          <w:sz w:val="20"/>
          <w:szCs w:val="20"/>
          <w:lang w:val="sl-SI"/>
        </w:rPr>
        <w:t>Diario</w:t>
      </w:r>
      <w:proofErr w:type="spellEnd"/>
      <w:r w:rsidRPr="00A14EE2">
        <w:rPr>
          <w:rFonts w:ascii="Times New Roman" w:hAnsi="Times New Roman"/>
          <w:i/>
          <w:sz w:val="20"/>
          <w:szCs w:val="20"/>
          <w:lang w:val="sl-SI"/>
        </w:rPr>
        <w:t xml:space="preserve"> México</w:t>
      </w:r>
      <w:r w:rsidRPr="00A14EE2">
        <w:rPr>
          <w:rFonts w:ascii="Times New Roman" w:hAnsi="Times New Roman"/>
          <w:sz w:val="20"/>
          <w:szCs w:val="20"/>
          <w:lang w:val="sl-SI"/>
        </w:rPr>
        <w:t>, 9. 2. 1947.</w:t>
      </w:r>
    </w:p>
  </w:footnote>
  <w:footnote w:id="5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FBI, FOIA,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dok. 27917.</w:t>
      </w:r>
    </w:p>
  </w:footnote>
  <w:footnote w:id="5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proofErr w:type="spellStart"/>
      <w:r w:rsidRPr="00A14EE2">
        <w:rPr>
          <w:rFonts w:ascii="Times New Roman" w:hAnsi="Times New Roman"/>
          <w:i/>
          <w:sz w:val="20"/>
          <w:szCs w:val="20"/>
          <w:lang w:val="sl-SI"/>
        </w:rPr>
        <w:t>Giornale</w:t>
      </w:r>
      <w:proofErr w:type="spellEnd"/>
      <w:r w:rsidRPr="00A14EE2">
        <w:rPr>
          <w:rFonts w:ascii="Times New Roman" w:hAnsi="Times New Roman"/>
          <w:i/>
          <w:sz w:val="20"/>
          <w:szCs w:val="20"/>
          <w:lang w:val="sl-SI"/>
        </w:rPr>
        <w:t xml:space="preserve"> di bordo</w:t>
      </w:r>
      <w:r w:rsidRPr="00A14EE2">
        <w:rPr>
          <w:rFonts w:ascii="Times New Roman" w:hAnsi="Times New Roman"/>
          <w:sz w:val="20"/>
          <w:szCs w:val="20"/>
          <w:lang w:val="sl-SI"/>
        </w:rPr>
        <w:t xml:space="preserve"> </w:t>
      </w:r>
      <w:r>
        <w:rPr>
          <w:rFonts w:ascii="Times New Roman" w:hAnsi="Times New Roman"/>
          <w:sz w:val="20"/>
          <w:szCs w:val="20"/>
          <w:lang w:val="sl-SI"/>
        </w:rPr>
        <w:t xml:space="preserve">(Milano: </w:t>
      </w:r>
      <w:proofErr w:type="spellStart"/>
      <w:r>
        <w:rPr>
          <w:rFonts w:ascii="Times New Roman" w:hAnsi="Times New Roman"/>
          <w:sz w:val="20"/>
          <w:szCs w:val="20"/>
          <w:lang w:val="sl-SI"/>
        </w:rPr>
        <w:t>Vangelista</w:t>
      </w:r>
      <w:proofErr w:type="spellEnd"/>
      <w:r>
        <w:rPr>
          <w:rFonts w:ascii="Times New Roman" w:hAnsi="Times New Roman"/>
          <w:sz w:val="20"/>
          <w:szCs w:val="20"/>
          <w:lang w:val="sl-SI"/>
        </w:rPr>
        <w:t>, 1977) 111–</w:t>
      </w:r>
      <w:r w:rsidRPr="00A14EE2">
        <w:rPr>
          <w:rFonts w:ascii="Times New Roman" w:hAnsi="Times New Roman"/>
          <w:sz w:val="20"/>
          <w:szCs w:val="20"/>
          <w:lang w:val="sl-SI"/>
        </w:rPr>
        <w:t>13.</w:t>
      </w:r>
    </w:p>
  </w:footnote>
  <w:footnote w:id="55">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rPr>
        <w:t xml:space="preserve"> </w:t>
      </w:r>
      <w:proofErr w:type="spellStart"/>
      <w:r w:rsidRPr="00A14EE2">
        <w:rPr>
          <w:rFonts w:ascii="Times New Roman" w:hAnsi="Times New Roman"/>
          <w:sz w:val="20"/>
          <w:szCs w:val="20"/>
        </w:rPr>
        <w:t>Mehiški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realistični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slikar</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znan</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po</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svojih</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stenskih</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freskah</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Bil</w:t>
      </w:r>
      <w:proofErr w:type="spellEnd"/>
      <w:r w:rsidRPr="00A14EE2">
        <w:rPr>
          <w:rFonts w:ascii="Times New Roman" w:hAnsi="Times New Roman"/>
          <w:sz w:val="20"/>
          <w:szCs w:val="20"/>
        </w:rPr>
        <w:t xml:space="preserve"> je </w:t>
      </w:r>
      <w:proofErr w:type="spellStart"/>
      <w:r w:rsidRPr="00A14EE2">
        <w:rPr>
          <w:rFonts w:ascii="Times New Roman" w:hAnsi="Times New Roman"/>
          <w:sz w:val="20"/>
          <w:szCs w:val="20"/>
        </w:rPr>
        <w:t>član</w:t>
      </w:r>
      <w:proofErr w:type="spellEnd"/>
      <w:r w:rsidRPr="00A14EE2">
        <w:rPr>
          <w:rFonts w:ascii="Times New Roman" w:hAnsi="Times New Roman"/>
          <w:sz w:val="20"/>
          <w:szCs w:val="20"/>
        </w:rPr>
        <w:t xml:space="preserve"> KPM in </w:t>
      </w:r>
      <w:proofErr w:type="spellStart"/>
      <w:r w:rsidRPr="00A14EE2">
        <w:rPr>
          <w:rFonts w:ascii="Times New Roman" w:hAnsi="Times New Roman"/>
          <w:sz w:val="20"/>
          <w:szCs w:val="20"/>
        </w:rPr>
        <w:t>maja</w:t>
      </w:r>
      <w:proofErr w:type="spellEnd"/>
      <w:r w:rsidRPr="00A14EE2">
        <w:rPr>
          <w:rFonts w:ascii="Times New Roman" w:hAnsi="Times New Roman"/>
          <w:sz w:val="20"/>
          <w:szCs w:val="20"/>
        </w:rPr>
        <w:t xml:space="preserve"> 1940 </w:t>
      </w:r>
      <w:proofErr w:type="spellStart"/>
      <w:r w:rsidRPr="00A14EE2">
        <w:rPr>
          <w:rFonts w:ascii="Times New Roman" w:hAnsi="Times New Roman"/>
          <w:sz w:val="20"/>
          <w:szCs w:val="20"/>
        </w:rPr>
        <w:t>sodeloval</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neuspešnem</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poskusu</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umora</w:t>
      </w:r>
      <w:proofErr w:type="spellEnd"/>
      <w:r w:rsidRPr="00A14EE2">
        <w:rPr>
          <w:rFonts w:ascii="Times New Roman" w:hAnsi="Times New Roman"/>
          <w:sz w:val="20"/>
          <w:szCs w:val="20"/>
        </w:rPr>
        <w:t xml:space="preserve"> Leonida </w:t>
      </w:r>
      <w:proofErr w:type="spellStart"/>
      <w:r w:rsidRPr="00A14EE2">
        <w:rPr>
          <w:rFonts w:ascii="Times New Roman" w:hAnsi="Times New Roman"/>
          <w:sz w:val="20"/>
          <w:szCs w:val="20"/>
        </w:rPr>
        <w:t>Trockega</w:t>
      </w:r>
      <w:proofErr w:type="spellEnd"/>
      <w:r w:rsidRPr="00A14EE2">
        <w:rPr>
          <w:rFonts w:ascii="Times New Roman" w:hAnsi="Times New Roman"/>
          <w:sz w:val="20"/>
          <w:szCs w:val="20"/>
        </w:rPr>
        <w:t>.</w:t>
      </w:r>
    </w:p>
  </w:footnote>
  <w:footnote w:id="5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Giornale</w:t>
      </w:r>
      <w:proofErr w:type="spellEnd"/>
      <w:r w:rsidRPr="00A14EE2">
        <w:rPr>
          <w:rFonts w:ascii="Times New Roman" w:hAnsi="Times New Roman"/>
          <w:i/>
          <w:sz w:val="20"/>
          <w:szCs w:val="20"/>
          <w:lang w:val="sl-SI"/>
        </w:rPr>
        <w:t xml:space="preserve"> di bordo</w:t>
      </w:r>
      <w:r>
        <w:rPr>
          <w:rFonts w:ascii="Times New Roman" w:hAnsi="Times New Roman"/>
          <w:sz w:val="20"/>
          <w:szCs w:val="20"/>
          <w:lang w:val="sl-SI"/>
        </w:rPr>
        <w:t>, str. 114–</w:t>
      </w:r>
      <w:r w:rsidRPr="00A14EE2">
        <w:rPr>
          <w:rFonts w:ascii="Times New Roman" w:hAnsi="Times New Roman"/>
          <w:sz w:val="20"/>
          <w:szCs w:val="20"/>
          <w:lang w:val="sl-SI"/>
        </w:rPr>
        <w:t>28.</w:t>
      </w:r>
    </w:p>
  </w:footnote>
  <w:footnote w:id="5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 xml:space="preserve">., 128. </w:t>
      </w:r>
      <w:r w:rsidRPr="00A14EE2">
        <w:rPr>
          <w:rFonts w:ascii="Times New Roman" w:hAnsi="Times New Roman"/>
          <w:bCs/>
          <w:sz w:val="20"/>
          <w:szCs w:val="20"/>
          <w:lang w:val="sl-SI"/>
        </w:rPr>
        <w:t xml:space="preserve">5. </w:t>
      </w:r>
      <w:proofErr w:type="spellStart"/>
      <w:r w:rsidRPr="00A14EE2">
        <w:rPr>
          <w:rFonts w:ascii="Times New Roman" w:hAnsi="Times New Roman"/>
          <w:bCs/>
          <w:sz w:val="20"/>
          <w:szCs w:val="20"/>
          <w:lang w:val="sl-SI"/>
        </w:rPr>
        <w:t>Regimiento</w:t>
      </w:r>
      <w:proofErr w:type="spellEnd"/>
      <w:r w:rsidRPr="00A14EE2">
        <w:rPr>
          <w:rFonts w:ascii="Times New Roman" w:hAnsi="Times New Roman"/>
          <w:bCs/>
          <w:sz w:val="20"/>
          <w:szCs w:val="20"/>
          <w:lang w:val="sl-SI"/>
        </w:rPr>
        <w:t xml:space="preserve"> de </w:t>
      </w:r>
      <w:proofErr w:type="spellStart"/>
      <w:r w:rsidRPr="00A14EE2">
        <w:rPr>
          <w:rFonts w:ascii="Times New Roman" w:hAnsi="Times New Roman"/>
          <w:bCs/>
          <w:sz w:val="20"/>
          <w:szCs w:val="20"/>
          <w:lang w:val="sl-SI"/>
        </w:rPr>
        <w:t>Milicias</w:t>
      </w:r>
      <w:proofErr w:type="spellEnd"/>
      <w:r w:rsidRPr="00A14EE2">
        <w:rPr>
          <w:rFonts w:ascii="Times New Roman" w:hAnsi="Times New Roman"/>
          <w:bCs/>
          <w:sz w:val="20"/>
          <w:szCs w:val="20"/>
          <w:lang w:val="sl-SI"/>
        </w:rPr>
        <w:t xml:space="preserve"> </w:t>
      </w:r>
      <w:proofErr w:type="spellStart"/>
      <w:r w:rsidRPr="00A14EE2">
        <w:rPr>
          <w:rFonts w:ascii="Times New Roman" w:hAnsi="Times New Roman"/>
          <w:bCs/>
          <w:sz w:val="20"/>
          <w:szCs w:val="20"/>
          <w:lang w:val="sl-SI"/>
        </w:rPr>
        <w:t>Populares</w:t>
      </w:r>
      <w:proofErr w:type="spellEnd"/>
      <w:r w:rsidRPr="00A14EE2">
        <w:rPr>
          <w:rFonts w:ascii="Times New Roman" w:hAnsi="Times New Roman"/>
          <w:sz w:val="20"/>
          <w:szCs w:val="20"/>
          <w:lang w:val="sl-SI"/>
        </w:rPr>
        <w:t xml:space="preserve">, navadno poimenovano </w:t>
      </w:r>
      <w:proofErr w:type="spellStart"/>
      <w:r w:rsidRPr="00A14EE2">
        <w:rPr>
          <w:rFonts w:ascii="Times New Roman" w:hAnsi="Times New Roman"/>
          <w:bCs/>
          <w:iCs/>
          <w:sz w:val="20"/>
          <w:szCs w:val="20"/>
          <w:lang w:val="sl-SI"/>
        </w:rPr>
        <w:t>Quinto</w:t>
      </w:r>
      <w:proofErr w:type="spellEnd"/>
      <w:r w:rsidRPr="00A14EE2">
        <w:rPr>
          <w:rFonts w:ascii="Times New Roman" w:hAnsi="Times New Roman"/>
          <w:bCs/>
          <w:iCs/>
          <w:sz w:val="20"/>
          <w:szCs w:val="20"/>
          <w:lang w:val="sl-SI"/>
        </w:rPr>
        <w:t xml:space="preserve"> </w:t>
      </w:r>
      <w:proofErr w:type="spellStart"/>
      <w:r w:rsidRPr="00A14EE2">
        <w:rPr>
          <w:rFonts w:ascii="Times New Roman" w:hAnsi="Times New Roman"/>
          <w:bCs/>
          <w:iCs/>
          <w:sz w:val="20"/>
          <w:szCs w:val="20"/>
          <w:lang w:val="sl-SI"/>
        </w:rPr>
        <w:t>Regimiento</w:t>
      </w:r>
      <w:proofErr w:type="spellEnd"/>
      <w:r w:rsidRPr="00A14EE2">
        <w:rPr>
          <w:rFonts w:ascii="Times New Roman" w:hAnsi="Times New Roman"/>
          <w:bCs/>
          <w:iCs/>
          <w:sz w:val="20"/>
          <w:szCs w:val="20"/>
          <w:lang w:val="sl-SI"/>
        </w:rPr>
        <w:t>, je bila enota prostovoljcev, ki je na strani republikanskih sil delovala v prvih mesecih španske državljanske vojne. Vidali je bil eden njenih poveljnikov.</w:t>
      </w:r>
    </w:p>
  </w:footnote>
  <w:footnote w:id="5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William H. Richardson, </w:t>
      </w:r>
      <w:r w:rsidRPr="00A14EE2">
        <w:rPr>
          <w:rFonts w:ascii="Times New Roman" w:hAnsi="Times New Roman"/>
          <w:i/>
          <w:sz w:val="20"/>
          <w:szCs w:val="20"/>
          <w:lang w:val="sl-SI"/>
        </w:rPr>
        <w:t xml:space="preserve">Mexico </w:t>
      </w:r>
      <w:proofErr w:type="spellStart"/>
      <w:r w:rsidRPr="00A14EE2">
        <w:rPr>
          <w:rFonts w:ascii="Times New Roman" w:hAnsi="Times New Roman"/>
          <w:i/>
          <w:sz w:val="20"/>
          <w:szCs w:val="20"/>
          <w:lang w:val="sl-SI"/>
        </w:rPr>
        <w:t>Through</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Russian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Eyes</w:t>
      </w:r>
      <w:proofErr w:type="spellEnd"/>
      <w:r w:rsidRPr="00A14EE2">
        <w:rPr>
          <w:rFonts w:ascii="Times New Roman" w:hAnsi="Times New Roman"/>
          <w:i/>
          <w:sz w:val="20"/>
          <w:szCs w:val="20"/>
          <w:lang w:val="sl-SI"/>
        </w:rPr>
        <w:t>, 1896</w:t>
      </w:r>
      <w:r w:rsidRPr="00A14EE2">
        <w:rPr>
          <w:rFonts w:ascii="Times New Roman" w:hAnsi="Times New Roman"/>
          <w:sz w:val="20"/>
          <w:szCs w:val="20"/>
          <w:lang w:val="sl-SI"/>
        </w:rPr>
        <w:t>–</w:t>
      </w:r>
      <w:r w:rsidRPr="00A14EE2">
        <w:rPr>
          <w:rFonts w:ascii="Times New Roman" w:hAnsi="Times New Roman"/>
          <w:i/>
          <w:sz w:val="20"/>
          <w:szCs w:val="20"/>
          <w:lang w:val="sl-SI"/>
        </w:rPr>
        <w:t>1940</w:t>
      </w:r>
      <w:r w:rsidRPr="00A14EE2">
        <w:rPr>
          <w:rFonts w:ascii="Times New Roman" w:hAnsi="Times New Roman"/>
          <w:sz w:val="20"/>
          <w:szCs w:val="20"/>
          <w:lang w:val="sl-SI"/>
        </w:rPr>
        <w:t xml:space="preserve"> (Pittsburgh Pa.: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Pittsburgh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1988), 209.</w:t>
      </w:r>
    </w:p>
  </w:footnote>
  <w:footnote w:id="5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AILS, </w:t>
      </w:r>
      <w:proofErr w:type="spellStart"/>
      <w:r w:rsidRPr="00A14EE2">
        <w:rPr>
          <w:rFonts w:ascii="Times New Roman" w:hAnsi="Times New Roman"/>
          <w:i/>
          <w:sz w:val="20"/>
          <w:szCs w:val="20"/>
          <w:lang w:val="sl-SI"/>
        </w:rPr>
        <w:t>Diario</w:t>
      </w:r>
      <w:proofErr w:type="spellEnd"/>
      <w:r w:rsidRPr="00A14EE2">
        <w:rPr>
          <w:rFonts w:ascii="Times New Roman" w:hAnsi="Times New Roman"/>
          <w:i/>
          <w:sz w:val="20"/>
          <w:szCs w:val="20"/>
          <w:lang w:val="sl-SI"/>
        </w:rPr>
        <w:t xml:space="preserve"> México</w:t>
      </w:r>
      <w:r w:rsidRPr="00A14EE2">
        <w:rPr>
          <w:rFonts w:ascii="Times New Roman" w:hAnsi="Times New Roman"/>
          <w:sz w:val="20"/>
          <w:szCs w:val="20"/>
          <w:lang w:val="sl-SI"/>
        </w:rPr>
        <w:t>, 12. 3. 1947.</w:t>
      </w:r>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Giornale</w:t>
      </w:r>
      <w:proofErr w:type="spellEnd"/>
      <w:r w:rsidRPr="00A14EE2">
        <w:rPr>
          <w:rFonts w:ascii="Times New Roman" w:hAnsi="Times New Roman"/>
          <w:i/>
          <w:sz w:val="20"/>
          <w:szCs w:val="20"/>
          <w:lang w:val="sl-SI"/>
        </w:rPr>
        <w:t xml:space="preserve"> di bordo</w:t>
      </w:r>
      <w:r w:rsidRPr="00A14EE2">
        <w:rPr>
          <w:rFonts w:ascii="Times New Roman" w:hAnsi="Times New Roman"/>
          <w:sz w:val="20"/>
          <w:szCs w:val="20"/>
          <w:lang w:val="sl-SI"/>
        </w:rPr>
        <w:t>, 134.</w:t>
      </w:r>
    </w:p>
  </w:footnote>
  <w:footnote w:id="6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Philip</w:t>
      </w:r>
      <w:proofErr w:type="spellEnd"/>
      <w:r w:rsidRPr="00A14EE2">
        <w:rPr>
          <w:rFonts w:ascii="Times New Roman" w:hAnsi="Times New Roman"/>
          <w:sz w:val="20"/>
          <w:szCs w:val="20"/>
          <w:lang w:val="sl-SI"/>
        </w:rPr>
        <w:t xml:space="preserve"> J. </w:t>
      </w:r>
      <w:proofErr w:type="spellStart"/>
      <w:r w:rsidRPr="00A14EE2">
        <w:rPr>
          <w:rFonts w:ascii="Times New Roman" w:hAnsi="Times New Roman"/>
          <w:sz w:val="20"/>
          <w:szCs w:val="20"/>
          <w:lang w:val="sl-SI"/>
        </w:rPr>
        <w:t>Jaffe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Rise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Fall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American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Communism</w:t>
      </w:r>
      <w:proofErr w:type="spellEnd"/>
      <w:r w:rsidRPr="00A14EE2">
        <w:rPr>
          <w:rFonts w:ascii="Times New Roman" w:hAnsi="Times New Roman"/>
          <w:sz w:val="20"/>
          <w:szCs w:val="20"/>
          <w:lang w:val="sl-SI"/>
        </w:rPr>
        <w:t xml:space="preserve"> (New Y</w:t>
      </w:r>
      <w:r>
        <w:rPr>
          <w:rFonts w:ascii="Times New Roman" w:hAnsi="Times New Roman"/>
          <w:sz w:val="20"/>
          <w:szCs w:val="20"/>
          <w:lang w:val="sl-SI"/>
        </w:rPr>
        <w:t xml:space="preserve">ork: </w:t>
      </w:r>
      <w:proofErr w:type="spellStart"/>
      <w:r>
        <w:rPr>
          <w:rFonts w:ascii="Times New Roman" w:hAnsi="Times New Roman"/>
          <w:sz w:val="20"/>
          <w:szCs w:val="20"/>
          <w:lang w:val="sl-SI"/>
        </w:rPr>
        <w:t>Horizon</w:t>
      </w:r>
      <w:proofErr w:type="spellEnd"/>
      <w:r>
        <w:rPr>
          <w:rFonts w:ascii="Times New Roman" w:hAnsi="Times New Roman"/>
          <w:sz w:val="20"/>
          <w:szCs w:val="20"/>
          <w:lang w:val="sl-SI"/>
        </w:rPr>
        <w:t xml:space="preserve"> </w:t>
      </w:r>
      <w:proofErr w:type="spellStart"/>
      <w:r>
        <w:rPr>
          <w:rFonts w:ascii="Times New Roman" w:hAnsi="Times New Roman"/>
          <w:sz w:val="20"/>
          <w:szCs w:val="20"/>
          <w:lang w:val="sl-SI"/>
        </w:rPr>
        <w:t>Press</w:t>
      </w:r>
      <w:proofErr w:type="spellEnd"/>
      <w:r>
        <w:rPr>
          <w:rFonts w:ascii="Times New Roman" w:hAnsi="Times New Roman"/>
          <w:sz w:val="20"/>
          <w:szCs w:val="20"/>
          <w:lang w:val="sl-SI"/>
        </w:rPr>
        <w:t>, 1975), 140–</w:t>
      </w:r>
      <w:r w:rsidRPr="00A14EE2">
        <w:rPr>
          <w:rFonts w:ascii="Times New Roman" w:hAnsi="Times New Roman"/>
          <w:sz w:val="20"/>
          <w:szCs w:val="20"/>
          <w:lang w:val="sl-SI"/>
        </w:rPr>
        <w:t xml:space="preserve">42. Vidali naj bi bil zaradi tega ponovnega zbližanja »zbegan«.  ̶  Vidali, </w:t>
      </w:r>
      <w:proofErr w:type="spellStart"/>
      <w:r w:rsidRPr="00A14EE2">
        <w:rPr>
          <w:rFonts w:ascii="Times New Roman" w:hAnsi="Times New Roman"/>
          <w:i/>
          <w:sz w:val="20"/>
          <w:szCs w:val="20"/>
          <w:lang w:val="sl-SI"/>
        </w:rPr>
        <w:t>Giornale</w:t>
      </w:r>
      <w:proofErr w:type="spellEnd"/>
      <w:r w:rsidRPr="00A14EE2">
        <w:rPr>
          <w:rFonts w:ascii="Times New Roman" w:hAnsi="Times New Roman"/>
          <w:i/>
          <w:sz w:val="20"/>
          <w:szCs w:val="20"/>
          <w:lang w:val="sl-SI"/>
        </w:rPr>
        <w:t xml:space="preserve"> di bordo</w:t>
      </w:r>
      <w:r w:rsidRPr="00A14EE2">
        <w:rPr>
          <w:rFonts w:ascii="Times New Roman" w:hAnsi="Times New Roman"/>
          <w:sz w:val="20"/>
          <w:szCs w:val="20"/>
          <w:lang w:val="sl-SI"/>
        </w:rPr>
        <w:t>, 137.</w:t>
      </w:r>
    </w:p>
  </w:footnote>
  <w:footnote w:id="6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w:t>
      </w:r>
    </w:p>
  </w:footnote>
  <w:footnote w:id="6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RGASPI,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17, op. 128, d. 373. O tako imenovanih </w:t>
      </w:r>
      <w:proofErr w:type="spellStart"/>
      <w:r w:rsidRPr="00A14EE2">
        <w:rPr>
          <w:rFonts w:ascii="Times New Roman" w:hAnsi="Times New Roman"/>
          <w:sz w:val="20"/>
          <w:szCs w:val="20"/>
          <w:lang w:val="sl-SI"/>
        </w:rPr>
        <w:t>Vidalijevih</w:t>
      </w:r>
      <w:proofErr w:type="spellEnd"/>
      <w:r w:rsidRPr="00A14EE2">
        <w:rPr>
          <w:rFonts w:ascii="Times New Roman" w:hAnsi="Times New Roman"/>
          <w:sz w:val="20"/>
          <w:szCs w:val="20"/>
          <w:lang w:val="sl-SI"/>
        </w:rPr>
        <w:t xml:space="preserve"> »trockističnih napakah« piše tudi sovjetski veleposlanik </w:t>
      </w:r>
      <w:proofErr w:type="spellStart"/>
      <w:r w:rsidRPr="00A14EE2">
        <w:rPr>
          <w:rFonts w:ascii="Times New Roman" w:hAnsi="Times New Roman"/>
          <w:sz w:val="20"/>
          <w:szCs w:val="20"/>
          <w:lang w:val="sl-SI"/>
        </w:rPr>
        <w:t>Mihail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Kostilev</w:t>
      </w:r>
      <w:proofErr w:type="spellEnd"/>
      <w:r w:rsidRPr="00A14EE2">
        <w:rPr>
          <w:rFonts w:ascii="Times New Roman" w:hAnsi="Times New Roman"/>
          <w:sz w:val="20"/>
          <w:szCs w:val="20"/>
          <w:lang w:val="sl-SI"/>
        </w:rPr>
        <w:t xml:space="preserve"> v poročilu iz leta 1951, ki je citirano v </w:t>
      </w:r>
      <w:r w:rsidRPr="00296542">
        <w:rPr>
          <w:rFonts w:ascii="Times New Roman" w:hAnsi="Times New Roman"/>
          <w:sz w:val="20"/>
          <w:szCs w:val="20"/>
          <w:lang w:val="sl-SI"/>
        </w:rPr>
        <w:t>op. 11</w:t>
      </w:r>
      <w:r w:rsidRPr="00D82742">
        <w:rPr>
          <w:rFonts w:ascii="Times New Roman" w:hAnsi="Times New Roman"/>
          <w:sz w:val="20"/>
          <w:szCs w:val="20"/>
          <w:lang w:val="sl-SI"/>
        </w:rPr>
        <w:t>.</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Dekanozovo</w:t>
      </w:r>
      <w:proofErr w:type="spellEnd"/>
      <w:r w:rsidRPr="00A14EE2">
        <w:rPr>
          <w:rFonts w:ascii="Times New Roman" w:hAnsi="Times New Roman"/>
          <w:sz w:val="20"/>
          <w:szCs w:val="20"/>
          <w:lang w:val="sl-SI"/>
        </w:rPr>
        <w:t xml:space="preserve"> poročilo omenja Marco </w:t>
      </w:r>
      <w:proofErr w:type="spellStart"/>
      <w:r w:rsidRPr="00A14EE2">
        <w:rPr>
          <w:rFonts w:ascii="Times New Roman" w:hAnsi="Times New Roman"/>
          <w:sz w:val="20"/>
          <w:szCs w:val="20"/>
          <w:lang w:val="sl-SI"/>
        </w:rPr>
        <w:t>Clementi</w:t>
      </w:r>
      <w:proofErr w:type="spellEnd"/>
      <w:r w:rsidRPr="00A14EE2">
        <w:rPr>
          <w:rFonts w:ascii="Times New Roman" w:hAnsi="Times New Roman"/>
          <w:sz w:val="20"/>
          <w:szCs w:val="20"/>
          <w:lang w:val="sl-SI"/>
        </w:rPr>
        <w:t xml:space="preserve"> v </w:t>
      </w:r>
      <w:proofErr w:type="spellStart"/>
      <w:r w:rsidRPr="00A14EE2">
        <w:rPr>
          <w:rFonts w:ascii="Times New Roman" w:hAnsi="Times New Roman"/>
          <w:i/>
          <w:sz w:val="20"/>
          <w:szCs w:val="20"/>
          <w:lang w:val="sl-SI"/>
        </w:rPr>
        <w:t>L’alleato</w:t>
      </w:r>
      <w:proofErr w:type="spellEnd"/>
      <w:r w:rsidRPr="00A14EE2">
        <w:rPr>
          <w:rFonts w:ascii="Times New Roman" w:hAnsi="Times New Roman"/>
          <w:i/>
          <w:sz w:val="20"/>
          <w:szCs w:val="20"/>
          <w:lang w:val="sl-SI"/>
        </w:rPr>
        <w:t xml:space="preserve"> Stalin. </w:t>
      </w:r>
      <w:proofErr w:type="spellStart"/>
      <w:r w:rsidRPr="00A14EE2">
        <w:rPr>
          <w:rFonts w:ascii="Times New Roman" w:hAnsi="Times New Roman"/>
          <w:i/>
          <w:sz w:val="20"/>
          <w:szCs w:val="20"/>
          <w:lang w:val="sl-SI"/>
        </w:rPr>
        <w:t>L’ombra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sovietica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sull’Italia</w:t>
      </w:r>
      <w:proofErr w:type="spellEnd"/>
      <w:r w:rsidRPr="00A14EE2">
        <w:rPr>
          <w:rFonts w:ascii="Times New Roman" w:hAnsi="Times New Roman"/>
          <w:i/>
          <w:sz w:val="20"/>
          <w:szCs w:val="20"/>
          <w:lang w:val="sl-SI"/>
        </w:rPr>
        <w:t xml:space="preserve"> di Togliatti e De </w:t>
      </w:r>
      <w:proofErr w:type="spellStart"/>
      <w:r w:rsidRPr="00A14EE2">
        <w:rPr>
          <w:rFonts w:ascii="Times New Roman" w:hAnsi="Times New Roman"/>
          <w:i/>
          <w:sz w:val="20"/>
          <w:szCs w:val="20"/>
          <w:lang w:val="sl-SI"/>
        </w:rPr>
        <w:t>Gasperi</w:t>
      </w:r>
      <w:proofErr w:type="spellEnd"/>
      <w:r w:rsidRPr="00A14EE2">
        <w:rPr>
          <w:rFonts w:ascii="Times New Roman" w:hAnsi="Times New Roman"/>
          <w:sz w:val="20"/>
          <w:szCs w:val="20"/>
          <w:lang w:val="sl-SI"/>
        </w:rPr>
        <w:t xml:space="preserve"> (Milano: </w:t>
      </w:r>
      <w:proofErr w:type="spellStart"/>
      <w:r w:rsidRPr="00A14EE2">
        <w:rPr>
          <w:rFonts w:ascii="Times New Roman" w:hAnsi="Times New Roman"/>
          <w:sz w:val="20"/>
          <w:szCs w:val="20"/>
          <w:lang w:val="sl-SI"/>
        </w:rPr>
        <w:t>Rizzoli</w:t>
      </w:r>
      <w:proofErr w:type="spellEnd"/>
      <w:r w:rsidRPr="00A14EE2">
        <w:rPr>
          <w:rFonts w:ascii="Times New Roman" w:hAnsi="Times New Roman"/>
          <w:sz w:val="20"/>
          <w:szCs w:val="20"/>
          <w:lang w:val="sl-SI"/>
        </w:rPr>
        <w:t>, 2011), 272.</w:t>
      </w:r>
    </w:p>
  </w:footnote>
  <w:footnote w:id="6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12. 12. 1947. V dnevnikih, ki jih hranijo v </w:t>
      </w:r>
      <w:proofErr w:type="spellStart"/>
      <w:r w:rsidRPr="00A14EE2">
        <w:rPr>
          <w:rFonts w:ascii="Times New Roman" w:hAnsi="Times New Roman"/>
          <w:sz w:val="20"/>
          <w:szCs w:val="20"/>
          <w:lang w:val="sl-SI"/>
        </w:rPr>
        <w:t>Fondazione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Luigi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Einaudi</w:t>
      </w:r>
      <w:proofErr w:type="spellEnd"/>
      <w:r w:rsidRPr="00A14EE2">
        <w:rPr>
          <w:rFonts w:ascii="Times New Roman" w:hAnsi="Times New Roman"/>
          <w:sz w:val="20"/>
          <w:szCs w:val="20"/>
          <w:lang w:val="sl-SI"/>
        </w:rPr>
        <w:t xml:space="preserve"> [Fundacija </w:t>
      </w:r>
      <w:proofErr w:type="spellStart"/>
      <w:r w:rsidRPr="00A14EE2">
        <w:rPr>
          <w:rFonts w:ascii="Times New Roman" w:hAnsi="Times New Roman"/>
          <w:sz w:val="20"/>
          <w:szCs w:val="20"/>
          <w:lang w:val="sl-SI"/>
        </w:rPr>
        <w:t>Luigi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Einaudi</w:t>
      </w:r>
      <w:proofErr w:type="spellEnd"/>
      <w:r w:rsidRPr="00A14EE2">
        <w:rPr>
          <w:rFonts w:ascii="Times New Roman" w:hAnsi="Times New Roman"/>
          <w:sz w:val="20"/>
          <w:szCs w:val="20"/>
          <w:lang w:val="sl-SI"/>
        </w:rPr>
        <w:t xml:space="preserve">] v Torinu, </w:t>
      </w:r>
      <w:proofErr w:type="spellStart"/>
      <w:r w:rsidRPr="00A14EE2">
        <w:rPr>
          <w:rFonts w:ascii="Times New Roman" w:hAnsi="Times New Roman"/>
          <w:sz w:val="20"/>
          <w:szCs w:val="20"/>
          <w:lang w:val="sl-SI"/>
        </w:rPr>
        <w:t>Brosio</w:t>
      </w:r>
      <w:proofErr w:type="spellEnd"/>
      <w:r w:rsidRPr="00A14EE2">
        <w:rPr>
          <w:rFonts w:ascii="Times New Roman" w:hAnsi="Times New Roman"/>
          <w:sz w:val="20"/>
          <w:szCs w:val="20"/>
          <w:lang w:val="sl-SI"/>
        </w:rPr>
        <w:t xml:space="preserve"> tega srečanja ne omenja.</w:t>
      </w:r>
    </w:p>
  </w:footnote>
  <w:footnote w:id="6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00E60619">
        <w:rPr>
          <w:rFonts w:ascii="Times New Roman" w:hAnsi="Times New Roman"/>
          <w:sz w:val="20"/>
          <w:szCs w:val="20"/>
          <w:lang w:val="sl-SI"/>
        </w:rPr>
        <w:t>AIRSML</w:t>
      </w:r>
      <w:r w:rsidRPr="00A14EE2">
        <w:rPr>
          <w:rFonts w:ascii="Times New Roman" w:hAnsi="Times New Roman"/>
          <w:sz w:val="20"/>
          <w:szCs w:val="20"/>
          <w:lang w:val="sl-SI"/>
        </w:rPr>
        <w:t xml:space="preserve">, oddelek Julijska krajina, fond </w:t>
      </w:r>
      <w:proofErr w:type="spellStart"/>
      <w:r w:rsidRPr="00A14EE2">
        <w:rPr>
          <w:rFonts w:ascii="Times New Roman" w:hAnsi="Times New Roman"/>
          <w:sz w:val="20"/>
          <w:szCs w:val="20"/>
          <w:lang w:val="sl-SI"/>
        </w:rPr>
        <w:t>Gasperini</w:t>
      </w:r>
      <w:proofErr w:type="spellEnd"/>
      <w:r w:rsidRPr="00A14EE2">
        <w:rPr>
          <w:rFonts w:ascii="Times New Roman" w:hAnsi="Times New Roman"/>
          <w:sz w:val="20"/>
          <w:szCs w:val="20"/>
          <w:lang w:val="sl-SI"/>
        </w:rPr>
        <w:t>, dok. 3068.</w:t>
      </w:r>
    </w:p>
  </w:footnote>
  <w:footnote w:id="6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12. 12. 1947.</w:t>
      </w:r>
    </w:p>
  </w:footnote>
  <w:footnote w:id="6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7.</w:t>
      </w:r>
    </w:p>
  </w:footnote>
  <w:footnote w:id="67">
    <w:p w:rsidR="00401C85" w:rsidRPr="00A14EE2" w:rsidRDefault="00401C85" w:rsidP="00E60619">
      <w:pPr>
        <w:pStyle w:val="Navadensplet"/>
        <w:spacing w:before="0" w:beforeAutospacing="0" w:after="0" w:afterAutospacing="0"/>
        <w:rPr>
          <w:sz w:val="20"/>
          <w:szCs w:val="20"/>
        </w:rPr>
      </w:pPr>
      <w:r w:rsidRPr="00A14EE2">
        <w:rPr>
          <w:rStyle w:val="Sprotnaopomba-sklic"/>
          <w:sz w:val="20"/>
          <w:szCs w:val="20"/>
        </w:rPr>
        <w:footnoteRef/>
      </w:r>
      <w:r w:rsidRPr="00A14EE2">
        <w:rPr>
          <w:sz w:val="20"/>
          <w:szCs w:val="20"/>
        </w:rPr>
        <w:t xml:space="preserve"> </w:t>
      </w:r>
      <w:r w:rsidRPr="00A14EE2">
        <w:rPr>
          <w:sz w:val="20"/>
          <w:szCs w:val="20"/>
        </w:rPr>
        <w:t xml:space="preserve">Črnogorski general in politiki, od leta 1935 član KPJ in deloval tako v jugoslovanskem kot evropskem prostoru pri organizaciji mladinskih dogodkov. Bil pripadnik mednarodnih brigad v španski državljanski vojni. Leta 1939 je odšel v Sovjetsko zvezo, kjer je postal jugoslovanski predstavnik v Komunistični mladinski internacionali; v tej vlogi je deloval vse do leta 1944, ko se je vrnil v Jugoslavijo. Po vojni je bil predsednik Sveta za zunanje zadeve, namestnik ministra za notranje zadeve, direktor časopisa </w:t>
      </w:r>
      <w:r w:rsidRPr="00A14EE2">
        <w:rPr>
          <w:i/>
          <w:iCs/>
          <w:sz w:val="20"/>
          <w:szCs w:val="20"/>
        </w:rPr>
        <w:t>Borba</w:t>
      </w:r>
      <w:r w:rsidRPr="00A14EE2">
        <w:rPr>
          <w:sz w:val="20"/>
          <w:szCs w:val="20"/>
        </w:rPr>
        <w:t>, zvezni poslanec.</w:t>
      </w:r>
    </w:p>
  </w:footnote>
  <w:footnote w:id="6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Navedba je povzeta iz dnevnika in je ponovno navedena v </w:t>
      </w:r>
      <w:proofErr w:type="spellStart"/>
      <w:r w:rsidRPr="00A14EE2">
        <w:rPr>
          <w:rFonts w:ascii="Times New Roman" w:hAnsi="Times New Roman"/>
          <w:sz w:val="20"/>
          <w:szCs w:val="20"/>
          <w:lang w:val="sl-SI"/>
        </w:rPr>
        <w:t>Vidalijevem</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Giornale</w:t>
      </w:r>
      <w:proofErr w:type="spellEnd"/>
      <w:r w:rsidRPr="00A14EE2">
        <w:rPr>
          <w:rFonts w:ascii="Times New Roman" w:hAnsi="Times New Roman"/>
          <w:i/>
          <w:sz w:val="20"/>
          <w:szCs w:val="20"/>
          <w:lang w:val="sl-SI"/>
        </w:rPr>
        <w:t xml:space="preserve"> di bordo</w:t>
      </w:r>
      <w:r w:rsidRPr="00A14EE2">
        <w:rPr>
          <w:rFonts w:ascii="Times New Roman" w:hAnsi="Times New Roman"/>
          <w:sz w:val="20"/>
          <w:szCs w:val="20"/>
          <w:lang w:val="sl-SI"/>
        </w:rPr>
        <w:t>, 138. Žal ne vemo, ali je v dnevniku dejansko tako zapisano, ali pa jo je Vidali ponaredil.</w:t>
      </w:r>
    </w:p>
  </w:footnote>
  <w:footnote w:id="6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Katerina Clark, </w:t>
      </w:r>
      <w:proofErr w:type="spellStart"/>
      <w:r w:rsidRPr="00A14EE2">
        <w:rPr>
          <w:rFonts w:ascii="Times New Roman" w:hAnsi="Times New Roman"/>
          <w:i/>
          <w:sz w:val="20"/>
          <w:szCs w:val="20"/>
          <w:lang w:val="sl-SI"/>
        </w:rPr>
        <w:t>Moscow</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Fourth</w:t>
      </w:r>
      <w:proofErr w:type="spellEnd"/>
      <w:r w:rsidRPr="00A14EE2">
        <w:rPr>
          <w:rFonts w:ascii="Times New Roman" w:hAnsi="Times New Roman"/>
          <w:i/>
          <w:sz w:val="20"/>
          <w:szCs w:val="20"/>
          <w:lang w:val="sl-SI"/>
        </w:rPr>
        <w:t xml:space="preserve"> Rome. </w:t>
      </w:r>
      <w:proofErr w:type="spellStart"/>
      <w:r w:rsidRPr="00A14EE2">
        <w:rPr>
          <w:rFonts w:ascii="Times New Roman" w:hAnsi="Times New Roman"/>
          <w:i/>
          <w:sz w:val="20"/>
          <w:szCs w:val="20"/>
          <w:lang w:val="sl-SI"/>
        </w:rPr>
        <w:t>Stalinism</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Cosmopolitanism</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Evolution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Soviet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Culture</w:t>
      </w:r>
      <w:proofErr w:type="spellEnd"/>
      <w:r w:rsidRPr="00A14EE2">
        <w:rPr>
          <w:rFonts w:ascii="Times New Roman" w:hAnsi="Times New Roman"/>
          <w:i/>
          <w:sz w:val="20"/>
          <w:szCs w:val="20"/>
          <w:lang w:val="sl-SI"/>
        </w:rPr>
        <w:t>, 1931</w:t>
      </w:r>
      <w:r w:rsidR="00141C6C">
        <w:rPr>
          <w:rFonts w:ascii="Times New Roman" w:hAnsi="Times New Roman"/>
          <w:i/>
          <w:sz w:val="20"/>
          <w:szCs w:val="20"/>
          <w:lang w:val="sl-SI"/>
        </w:rPr>
        <w:t>–</w:t>
      </w:r>
      <w:r w:rsidRPr="00A14EE2">
        <w:rPr>
          <w:rFonts w:ascii="Times New Roman" w:hAnsi="Times New Roman"/>
          <w:i/>
          <w:sz w:val="20"/>
          <w:szCs w:val="20"/>
          <w:lang w:val="sl-SI"/>
        </w:rPr>
        <w:t>1941</w:t>
      </w:r>
      <w:r w:rsidRPr="00A14EE2">
        <w:rPr>
          <w:rFonts w:ascii="Times New Roman" w:hAnsi="Times New Roman"/>
          <w:sz w:val="20"/>
          <w:szCs w:val="20"/>
          <w:lang w:val="sl-SI"/>
        </w:rPr>
        <w:t xml:space="preserve"> (Cambridge Ma.: Harvard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2011). Karl </w:t>
      </w:r>
      <w:proofErr w:type="spellStart"/>
      <w:r w:rsidRPr="00A14EE2">
        <w:rPr>
          <w:rFonts w:ascii="Times New Roman" w:hAnsi="Times New Roman"/>
          <w:sz w:val="20"/>
          <w:szCs w:val="20"/>
          <w:lang w:val="sl-SI"/>
        </w:rPr>
        <w:t>Schlögel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Moscow</w:t>
      </w:r>
      <w:proofErr w:type="spellEnd"/>
      <w:r w:rsidRPr="00A14EE2">
        <w:rPr>
          <w:rFonts w:ascii="Times New Roman" w:hAnsi="Times New Roman"/>
          <w:i/>
          <w:sz w:val="20"/>
          <w:szCs w:val="20"/>
          <w:lang w:val="sl-SI"/>
        </w:rPr>
        <w:t xml:space="preserve"> 1937</w:t>
      </w:r>
      <w:r w:rsidRPr="00A14EE2">
        <w:rPr>
          <w:rFonts w:ascii="Times New Roman" w:hAnsi="Times New Roman"/>
          <w:sz w:val="20"/>
          <w:szCs w:val="20"/>
          <w:lang w:val="sl-SI"/>
        </w:rPr>
        <w:t xml:space="preserve"> (Cambridge: </w:t>
      </w:r>
      <w:proofErr w:type="spellStart"/>
      <w:r w:rsidRPr="00A14EE2">
        <w:rPr>
          <w:rFonts w:ascii="Times New Roman" w:hAnsi="Times New Roman"/>
          <w:sz w:val="20"/>
          <w:szCs w:val="20"/>
          <w:lang w:val="sl-SI"/>
        </w:rPr>
        <w:t>Polity</w:t>
      </w:r>
      <w:proofErr w:type="spellEnd"/>
      <w:r w:rsidRPr="00A14EE2">
        <w:rPr>
          <w:rFonts w:ascii="Times New Roman" w:hAnsi="Times New Roman"/>
          <w:sz w:val="20"/>
          <w:szCs w:val="20"/>
          <w:lang w:val="sl-SI"/>
        </w:rPr>
        <w:t>, 2012).</w:t>
      </w:r>
    </w:p>
  </w:footnote>
  <w:footnote w:id="7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 AS </w:t>
      </w:r>
      <w:smartTag w:uri="urn:schemas-microsoft-com:office:smarttags" w:element="metricconverter">
        <w:smartTagPr>
          <w:attr w:name="ProductID" w:val="1748, m"/>
        </w:smartTagPr>
        <w:r w:rsidRPr="00A14EE2">
          <w:rPr>
            <w:rFonts w:ascii="Times New Roman" w:hAnsi="Times New Roman"/>
            <w:sz w:val="20"/>
            <w:szCs w:val="20"/>
            <w:lang w:val="sl-SI"/>
          </w:rPr>
          <w:t>1748, m</w:t>
        </w:r>
      </w:smartTag>
      <w:r w:rsidRPr="00A14EE2">
        <w:rPr>
          <w:rFonts w:ascii="Times New Roman" w:hAnsi="Times New Roman"/>
          <w:sz w:val="20"/>
          <w:szCs w:val="20"/>
          <w:lang w:val="sl-SI"/>
        </w:rPr>
        <w:t>. 2a.</w:t>
      </w:r>
    </w:p>
  </w:footnote>
  <w:footnote w:id="7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12.</w:t>
      </w:r>
    </w:p>
  </w:footnote>
  <w:footnote w:id="7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Poročila </w:t>
      </w:r>
      <w:proofErr w:type="spellStart"/>
      <w:r w:rsidRPr="00A14EE2">
        <w:rPr>
          <w:rFonts w:ascii="Times New Roman" w:hAnsi="Times New Roman"/>
          <w:sz w:val="20"/>
          <w:szCs w:val="20"/>
          <w:lang w:val="sl-SI"/>
        </w:rPr>
        <w:t>Giacoma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Pellegrinija</w:t>
      </w:r>
      <w:proofErr w:type="spellEnd"/>
      <w:r w:rsidRPr="00A14EE2">
        <w:rPr>
          <w:rFonts w:ascii="Times New Roman" w:hAnsi="Times New Roman"/>
          <w:sz w:val="20"/>
          <w:szCs w:val="20"/>
          <w:lang w:val="sl-SI"/>
        </w:rPr>
        <w:t xml:space="preserve"> po 25. aprilu 1945,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438,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271, št. 108. Poročilo </w:t>
      </w:r>
      <w:proofErr w:type="spellStart"/>
      <w:r w:rsidRPr="00A14EE2">
        <w:rPr>
          <w:rFonts w:ascii="Times New Roman" w:hAnsi="Times New Roman"/>
          <w:sz w:val="20"/>
          <w:szCs w:val="20"/>
          <w:lang w:val="sl-SI"/>
        </w:rPr>
        <w:t>Pellegrinija</w:t>
      </w:r>
      <w:proofErr w:type="spellEnd"/>
      <w:r w:rsidRPr="00A14EE2">
        <w:rPr>
          <w:rFonts w:ascii="Times New Roman" w:hAnsi="Times New Roman"/>
          <w:sz w:val="20"/>
          <w:szCs w:val="20"/>
          <w:lang w:val="sl-SI"/>
        </w:rPr>
        <w:t xml:space="preserve">, 28. 7. 1945; Pismo </w:t>
      </w:r>
      <w:proofErr w:type="spellStart"/>
      <w:r w:rsidRPr="00A14EE2">
        <w:rPr>
          <w:rFonts w:ascii="Times New Roman" w:hAnsi="Times New Roman"/>
          <w:sz w:val="20"/>
          <w:szCs w:val="20"/>
          <w:lang w:val="sl-SI"/>
        </w:rPr>
        <w:t>Pellegrinija</w:t>
      </w:r>
      <w:proofErr w:type="spellEnd"/>
      <w:r w:rsidRPr="00A14EE2">
        <w:rPr>
          <w:rFonts w:ascii="Times New Roman" w:hAnsi="Times New Roman"/>
          <w:sz w:val="20"/>
          <w:szCs w:val="20"/>
          <w:lang w:val="sl-SI"/>
        </w:rPr>
        <w:t xml:space="preserve"> Togliattiju, 30. 7. 1945.</w:t>
      </w:r>
    </w:p>
  </w:footnote>
  <w:footnote w:id="7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SI AS 1569, Centralni komite KP STO, a. e. 160.</w:t>
      </w:r>
    </w:p>
  </w:footnote>
  <w:footnote w:id="7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435,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268, št. 41, 10. april 1947, priloge.</w:t>
      </w:r>
    </w:p>
  </w:footnote>
  <w:footnote w:id="7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Centar. 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12. 12. 1947.</w:t>
      </w:r>
    </w:p>
  </w:footnote>
  <w:footnote w:id="7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15.</w:t>
      </w:r>
    </w:p>
  </w:footnote>
  <w:footnote w:id="7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Summary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Information</w:t>
      </w:r>
      <w:proofErr w:type="spellEnd"/>
      <w:r w:rsidRPr="00A14EE2">
        <w:rPr>
          <w:rFonts w:ascii="Times New Roman" w:hAnsi="Times New Roman"/>
          <w:sz w:val="20"/>
          <w:szCs w:val="20"/>
          <w:lang w:val="sl-SI"/>
        </w:rPr>
        <w:t>, 23. 6. 1947.</w:t>
      </w:r>
    </w:p>
  </w:footnote>
  <w:footnote w:id="7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Summary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Information</w:t>
      </w:r>
      <w:proofErr w:type="spellEnd"/>
      <w:r w:rsidRPr="00A14EE2">
        <w:rPr>
          <w:rFonts w:ascii="Times New Roman" w:hAnsi="Times New Roman"/>
          <w:sz w:val="20"/>
          <w:szCs w:val="20"/>
          <w:lang w:val="sl-SI"/>
        </w:rPr>
        <w:t xml:space="preserve">, 15. 5. 1947. Tu so navedeni tudi razlogi, ki so navedli </w:t>
      </w:r>
      <w:proofErr w:type="spellStart"/>
      <w:r w:rsidRPr="00A14EE2">
        <w:rPr>
          <w:rFonts w:ascii="Times New Roman" w:hAnsi="Times New Roman"/>
          <w:sz w:val="20"/>
          <w:szCs w:val="20"/>
          <w:lang w:val="sl-SI"/>
        </w:rPr>
        <w:t>Umberta</w:t>
      </w:r>
      <w:proofErr w:type="spellEnd"/>
      <w:r w:rsidRPr="00A14EE2">
        <w:rPr>
          <w:rFonts w:ascii="Times New Roman" w:hAnsi="Times New Roman"/>
          <w:sz w:val="20"/>
          <w:szCs w:val="20"/>
          <w:lang w:val="sl-SI"/>
        </w:rPr>
        <w:t xml:space="preserve"> na to, da je tajne službe obveščal o svojem bratu.</w:t>
      </w:r>
    </w:p>
  </w:footnote>
  <w:footnote w:id="7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Giampaolo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Valdevit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Storia</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una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periferia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insicura</w:t>
      </w:r>
      <w:proofErr w:type="spellEnd"/>
      <w:r w:rsidRPr="00A14EE2">
        <w:rPr>
          <w:rFonts w:ascii="Times New Roman" w:hAnsi="Times New Roman"/>
          <w:sz w:val="20"/>
          <w:szCs w:val="20"/>
          <w:lang w:val="sl-SI"/>
        </w:rPr>
        <w:t xml:space="preserve"> (Milano: Bruno </w:t>
      </w:r>
      <w:proofErr w:type="spellStart"/>
      <w:r w:rsidRPr="00A14EE2">
        <w:rPr>
          <w:rFonts w:ascii="Times New Roman" w:hAnsi="Times New Roman"/>
          <w:sz w:val="20"/>
          <w:szCs w:val="20"/>
          <w:lang w:val="sl-SI"/>
        </w:rPr>
        <w:t>Mondadori</w:t>
      </w:r>
      <w:proofErr w:type="spellEnd"/>
      <w:r w:rsidRPr="00A14EE2">
        <w:rPr>
          <w:rFonts w:ascii="Times New Roman" w:hAnsi="Times New Roman"/>
          <w:sz w:val="20"/>
          <w:szCs w:val="20"/>
          <w:lang w:val="sl-SI"/>
        </w:rPr>
        <w:t xml:space="preserve">, 2004), 42. </w:t>
      </w:r>
      <w:proofErr w:type="spellStart"/>
      <w:r w:rsidRPr="00A14EE2">
        <w:rPr>
          <w:rFonts w:ascii="Times New Roman" w:hAnsi="Times New Roman"/>
          <w:sz w:val="20"/>
          <w:szCs w:val="20"/>
          <w:lang w:val="sl-SI"/>
        </w:rPr>
        <w:t>Galliano</w:t>
      </w:r>
      <w:proofErr w:type="spellEnd"/>
      <w:r w:rsidRPr="00A14EE2">
        <w:rPr>
          <w:rFonts w:ascii="Times New Roman" w:hAnsi="Times New Roman"/>
          <w:sz w:val="20"/>
          <w:szCs w:val="20"/>
          <w:lang w:val="sl-SI"/>
        </w:rPr>
        <w:t xml:space="preserve"> Fogar, </w:t>
      </w:r>
      <w:proofErr w:type="spellStart"/>
      <w:r w:rsidRPr="00A14EE2">
        <w:rPr>
          <w:rFonts w:ascii="Times New Roman" w:hAnsi="Times New Roman"/>
          <w:i/>
          <w:sz w:val="20"/>
          <w:szCs w:val="20"/>
          <w:lang w:val="sl-SI"/>
        </w:rPr>
        <w:t>Sotto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l’occupazione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nazista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nelle</w:t>
      </w:r>
      <w:proofErr w:type="spellEnd"/>
      <w:r w:rsidRPr="00A14EE2">
        <w:rPr>
          <w:rFonts w:ascii="Times New Roman" w:hAnsi="Times New Roman"/>
          <w:i/>
          <w:sz w:val="20"/>
          <w:szCs w:val="20"/>
          <w:lang w:val="sl-SI"/>
        </w:rPr>
        <w:t xml:space="preserve"> province </w:t>
      </w:r>
      <w:proofErr w:type="spellStart"/>
      <w:r w:rsidRPr="00A14EE2">
        <w:rPr>
          <w:rFonts w:ascii="Times New Roman" w:hAnsi="Times New Roman"/>
          <w:i/>
          <w:sz w:val="20"/>
          <w:szCs w:val="20"/>
          <w:lang w:val="sl-SI"/>
        </w:rPr>
        <w:t>orientali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Udine</w:t>
      </w:r>
      <w:proofErr w:type="spellEnd"/>
      <w:r w:rsidRPr="00A14EE2">
        <w:rPr>
          <w:rFonts w:ascii="Times New Roman" w:hAnsi="Times New Roman"/>
          <w:sz w:val="20"/>
          <w:szCs w:val="20"/>
          <w:lang w:val="sl-SI"/>
        </w:rPr>
        <w:t xml:space="preserve">: Del Bianco, 1968). Karl </w:t>
      </w:r>
      <w:proofErr w:type="spellStart"/>
      <w:r w:rsidRPr="00A14EE2">
        <w:rPr>
          <w:rFonts w:ascii="Times New Roman" w:hAnsi="Times New Roman"/>
          <w:sz w:val="20"/>
          <w:szCs w:val="20"/>
          <w:lang w:val="sl-SI"/>
        </w:rPr>
        <w:t>Stuhlpfarrer</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Le zone di </w:t>
      </w:r>
      <w:proofErr w:type="spellStart"/>
      <w:r w:rsidRPr="00A14EE2">
        <w:rPr>
          <w:rFonts w:ascii="Times New Roman" w:hAnsi="Times New Roman"/>
          <w:i/>
          <w:sz w:val="20"/>
          <w:szCs w:val="20"/>
          <w:lang w:val="sl-SI"/>
        </w:rPr>
        <w:t>operazione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Prealpi</w:t>
      </w:r>
      <w:proofErr w:type="spellEnd"/>
      <w:r w:rsidRPr="00A14EE2">
        <w:rPr>
          <w:rFonts w:ascii="Times New Roman" w:hAnsi="Times New Roman"/>
          <w:i/>
          <w:sz w:val="20"/>
          <w:szCs w:val="20"/>
          <w:lang w:val="sl-SI"/>
        </w:rPr>
        <w:t xml:space="preserve"> e Litorale </w:t>
      </w:r>
      <w:proofErr w:type="spellStart"/>
      <w:r w:rsidRPr="00A14EE2">
        <w:rPr>
          <w:rFonts w:ascii="Times New Roman" w:hAnsi="Times New Roman"/>
          <w:i/>
          <w:sz w:val="20"/>
          <w:szCs w:val="20"/>
          <w:lang w:val="sl-SI"/>
        </w:rPr>
        <w:t>adriatico</w:t>
      </w:r>
      <w:proofErr w:type="spellEnd"/>
      <w:r w:rsidRPr="00A14EE2">
        <w:rPr>
          <w:rFonts w:ascii="Times New Roman" w:hAnsi="Times New Roman"/>
          <w:i/>
          <w:sz w:val="20"/>
          <w:szCs w:val="20"/>
          <w:lang w:val="sl-SI"/>
        </w:rPr>
        <w:t>, 1943</w:t>
      </w:r>
      <w:r w:rsidRPr="00A14EE2">
        <w:rPr>
          <w:rFonts w:ascii="Times New Roman" w:hAnsi="Times New Roman"/>
          <w:sz w:val="20"/>
          <w:szCs w:val="20"/>
          <w:lang w:val="sl-SI"/>
        </w:rPr>
        <w:t>–</w:t>
      </w:r>
      <w:r w:rsidRPr="00A14EE2">
        <w:rPr>
          <w:rFonts w:ascii="Times New Roman" w:hAnsi="Times New Roman"/>
          <w:i/>
          <w:sz w:val="20"/>
          <w:szCs w:val="20"/>
          <w:lang w:val="sl-SI"/>
        </w:rPr>
        <w:t>1945</w:t>
      </w:r>
      <w:r>
        <w:rPr>
          <w:rFonts w:ascii="Times New Roman" w:hAnsi="Times New Roman"/>
          <w:i/>
          <w:sz w:val="20"/>
          <w:szCs w:val="20"/>
          <w:lang w:val="sl-SI"/>
        </w:rPr>
        <w:t xml:space="preserve"> </w:t>
      </w:r>
      <w:r w:rsidRPr="00A14EE2">
        <w:rPr>
          <w:rFonts w:ascii="Times New Roman" w:hAnsi="Times New Roman"/>
          <w:sz w:val="20"/>
          <w:szCs w:val="20"/>
          <w:lang w:val="sl-SI"/>
        </w:rPr>
        <w:t>(</w:t>
      </w:r>
      <w:proofErr w:type="spellStart"/>
      <w:r w:rsidRPr="00A14EE2">
        <w:rPr>
          <w:rFonts w:ascii="Times New Roman" w:hAnsi="Times New Roman"/>
          <w:sz w:val="20"/>
          <w:szCs w:val="20"/>
          <w:lang w:val="sl-SI"/>
        </w:rPr>
        <w:t>Gorizia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Edizioni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Libreria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Adamo</w:t>
      </w:r>
      <w:proofErr w:type="spellEnd"/>
      <w:r w:rsidRPr="00A14EE2">
        <w:rPr>
          <w:rFonts w:ascii="Times New Roman" w:hAnsi="Times New Roman"/>
          <w:sz w:val="20"/>
          <w:szCs w:val="20"/>
          <w:lang w:val="sl-SI"/>
        </w:rPr>
        <w:t>, 1968).</w:t>
      </w:r>
    </w:p>
  </w:footnote>
  <w:footnote w:id="8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Andrea </w:t>
      </w:r>
      <w:proofErr w:type="spellStart"/>
      <w:r w:rsidRPr="00A14EE2">
        <w:rPr>
          <w:rFonts w:ascii="Times New Roman" w:hAnsi="Times New Roman"/>
          <w:sz w:val="20"/>
          <w:szCs w:val="20"/>
          <w:lang w:val="sl-SI"/>
        </w:rPr>
        <w:t>Graziosi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Guerra</w:t>
      </w:r>
      <w:proofErr w:type="spellEnd"/>
      <w:r w:rsidRPr="00A14EE2">
        <w:rPr>
          <w:rFonts w:ascii="Times New Roman" w:hAnsi="Times New Roman"/>
          <w:i/>
          <w:sz w:val="20"/>
          <w:szCs w:val="20"/>
          <w:lang w:val="sl-SI"/>
        </w:rPr>
        <w:t xml:space="preserve"> e </w:t>
      </w:r>
      <w:proofErr w:type="spellStart"/>
      <w:r w:rsidRPr="00A14EE2">
        <w:rPr>
          <w:rFonts w:ascii="Times New Roman" w:hAnsi="Times New Roman"/>
          <w:i/>
          <w:sz w:val="20"/>
          <w:szCs w:val="20"/>
          <w:lang w:val="sl-SI"/>
        </w:rPr>
        <w:t>rivoluzione</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Europa</w:t>
      </w:r>
      <w:proofErr w:type="spellEnd"/>
      <w:r w:rsidRPr="00A14EE2">
        <w:rPr>
          <w:rFonts w:ascii="Times New Roman" w:hAnsi="Times New Roman"/>
          <w:i/>
          <w:sz w:val="20"/>
          <w:szCs w:val="20"/>
          <w:lang w:val="sl-SI"/>
        </w:rPr>
        <w:t xml:space="preserve"> 1905</w:t>
      </w:r>
      <w:r w:rsidRPr="00A14EE2">
        <w:rPr>
          <w:rFonts w:ascii="Times New Roman" w:hAnsi="Times New Roman"/>
          <w:sz w:val="20"/>
          <w:szCs w:val="20"/>
          <w:lang w:val="sl-SI"/>
        </w:rPr>
        <w:t>–</w:t>
      </w:r>
      <w:r w:rsidRPr="00A14EE2">
        <w:rPr>
          <w:rFonts w:ascii="Times New Roman" w:hAnsi="Times New Roman"/>
          <w:i/>
          <w:sz w:val="20"/>
          <w:szCs w:val="20"/>
          <w:lang w:val="sl-SI"/>
        </w:rPr>
        <w:t>1956</w:t>
      </w:r>
      <w:r w:rsidRPr="00A14EE2">
        <w:rPr>
          <w:rFonts w:ascii="Times New Roman" w:hAnsi="Times New Roman"/>
          <w:sz w:val="20"/>
          <w:szCs w:val="20"/>
          <w:lang w:val="sl-SI"/>
        </w:rPr>
        <w:t xml:space="preserve"> (Bologna: Il Mulino, 2001), 261–65. </w:t>
      </w:r>
      <w:proofErr w:type="spellStart"/>
      <w:r w:rsidRPr="00A14EE2">
        <w:rPr>
          <w:rFonts w:ascii="Times New Roman" w:hAnsi="Times New Roman"/>
          <w:sz w:val="20"/>
          <w:szCs w:val="20"/>
          <w:lang w:val="sl-SI"/>
        </w:rPr>
        <w:t>Timoty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Snyder</w:t>
      </w:r>
      <w:proofErr w:type="spellEnd"/>
      <w:r w:rsidRPr="00A14EE2">
        <w:rPr>
          <w:rFonts w:ascii="Times New Roman" w:hAnsi="Times New Roman"/>
          <w:sz w:val="20"/>
          <w:szCs w:val="20"/>
          <w:lang w:val="sl-SI"/>
        </w:rPr>
        <w:t xml:space="preserve">, »'To </w:t>
      </w:r>
      <w:proofErr w:type="spellStart"/>
      <w:r w:rsidRPr="00A14EE2">
        <w:rPr>
          <w:rFonts w:ascii="Times New Roman" w:hAnsi="Times New Roman"/>
          <w:sz w:val="20"/>
          <w:szCs w:val="20"/>
          <w:lang w:val="sl-SI"/>
        </w:rPr>
        <w:t>Resolve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Ukrainian</w:t>
      </w:r>
      <w:proofErr w:type="spellEnd"/>
      <w:r w:rsidRPr="00A14EE2">
        <w:rPr>
          <w:rFonts w:ascii="Times New Roman" w:hAnsi="Times New Roman"/>
          <w:sz w:val="20"/>
          <w:szCs w:val="20"/>
          <w:lang w:val="sl-SI"/>
        </w:rPr>
        <w:t xml:space="preserve"> Problem </w:t>
      </w:r>
      <w:proofErr w:type="spellStart"/>
      <w:r w:rsidRPr="00A14EE2">
        <w:rPr>
          <w:rFonts w:ascii="Times New Roman" w:hAnsi="Times New Roman"/>
          <w:sz w:val="20"/>
          <w:szCs w:val="20"/>
          <w:lang w:val="sl-SI"/>
        </w:rPr>
        <w:t>Once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for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All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Ethnic</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Cleansing</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Ukrainians</w:t>
      </w:r>
      <w:proofErr w:type="spellEnd"/>
      <w:r w:rsidRPr="00A14EE2">
        <w:rPr>
          <w:rFonts w:ascii="Times New Roman" w:hAnsi="Times New Roman"/>
          <w:sz w:val="20"/>
          <w:szCs w:val="20"/>
          <w:lang w:val="sl-SI"/>
        </w:rPr>
        <w:t xml:space="preserve"> in Poland, 1943</w:t>
      </w:r>
      <w:r w:rsidR="00141C6C">
        <w:rPr>
          <w:rFonts w:ascii="Times New Roman" w:hAnsi="Times New Roman"/>
          <w:sz w:val="20"/>
          <w:szCs w:val="20"/>
          <w:lang w:val="sl-SI"/>
        </w:rPr>
        <w:t>–</w:t>
      </w:r>
      <w:r w:rsidRPr="00A14EE2">
        <w:rPr>
          <w:rFonts w:ascii="Times New Roman" w:hAnsi="Times New Roman"/>
          <w:sz w:val="20"/>
          <w:szCs w:val="20"/>
          <w:lang w:val="sl-SI"/>
        </w:rPr>
        <w:t xml:space="preserve">1947,« </w:t>
      </w:r>
      <w:proofErr w:type="spellStart"/>
      <w:r w:rsidRPr="00B505FD">
        <w:rPr>
          <w:rFonts w:ascii="Times New Roman" w:hAnsi="Times New Roman"/>
          <w:i/>
          <w:sz w:val="20"/>
          <w:szCs w:val="20"/>
          <w:lang w:val="sl-SI"/>
        </w:rPr>
        <w:t>Journal</w:t>
      </w:r>
      <w:proofErr w:type="spellEnd"/>
      <w:r w:rsidRPr="00B505FD">
        <w:rPr>
          <w:rFonts w:ascii="Times New Roman" w:hAnsi="Times New Roman"/>
          <w:i/>
          <w:sz w:val="20"/>
          <w:szCs w:val="20"/>
          <w:lang w:val="sl-SI"/>
        </w:rPr>
        <w:t xml:space="preserve"> </w:t>
      </w:r>
      <w:proofErr w:type="spellStart"/>
      <w:r w:rsidRPr="00B505FD">
        <w:rPr>
          <w:rFonts w:ascii="Times New Roman" w:hAnsi="Times New Roman"/>
          <w:i/>
          <w:sz w:val="20"/>
          <w:szCs w:val="20"/>
          <w:lang w:val="sl-SI"/>
        </w:rPr>
        <w:t>of</w:t>
      </w:r>
      <w:proofErr w:type="spellEnd"/>
      <w:r w:rsidRPr="00B505FD">
        <w:rPr>
          <w:rFonts w:ascii="Times New Roman" w:hAnsi="Times New Roman"/>
          <w:i/>
          <w:sz w:val="20"/>
          <w:szCs w:val="20"/>
          <w:lang w:val="sl-SI"/>
        </w:rPr>
        <w:t xml:space="preserve"> </w:t>
      </w:r>
      <w:proofErr w:type="spellStart"/>
      <w:r w:rsidRPr="00B505FD">
        <w:rPr>
          <w:rFonts w:ascii="Times New Roman" w:hAnsi="Times New Roman"/>
          <w:i/>
          <w:sz w:val="20"/>
          <w:szCs w:val="20"/>
          <w:lang w:val="sl-SI"/>
        </w:rPr>
        <w:t>Cold</w:t>
      </w:r>
      <w:proofErr w:type="spellEnd"/>
      <w:r w:rsidRPr="00B505FD">
        <w:rPr>
          <w:rFonts w:ascii="Times New Roman" w:hAnsi="Times New Roman"/>
          <w:i/>
          <w:sz w:val="20"/>
          <w:szCs w:val="20"/>
          <w:lang w:val="sl-SI"/>
        </w:rPr>
        <w:t xml:space="preserve"> </w:t>
      </w:r>
      <w:proofErr w:type="spellStart"/>
      <w:r w:rsidRPr="00B505FD">
        <w:rPr>
          <w:rFonts w:ascii="Times New Roman" w:hAnsi="Times New Roman"/>
          <w:i/>
          <w:sz w:val="20"/>
          <w:szCs w:val="20"/>
          <w:lang w:val="sl-SI"/>
        </w:rPr>
        <w:t>War</w:t>
      </w:r>
      <w:proofErr w:type="spellEnd"/>
      <w:r w:rsidRPr="00B505FD">
        <w:rPr>
          <w:rFonts w:ascii="Times New Roman" w:hAnsi="Times New Roman"/>
          <w:i/>
          <w:sz w:val="20"/>
          <w:szCs w:val="20"/>
          <w:lang w:val="sl-SI"/>
        </w:rPr>
        <w:t xml:space="preserve"> </w:t>
      </w:r>
      <w:proofErr w:type="spellStart"/>
      <w:r w:rsidRPr="00B505FD">
        <w:rPr>
          <w:rFonts w:ascii="Times New Roman" w:hAnsi="Times New Roman"/>
          <w:i/>
          <w:sz w:val="20"/>
          <w:szCs w:val="20"/>
          <w:lang w:val="sl-SI"/>
        </w:rPr>
        <w:t>Studies</w:t>
      </w:r>
      <w:proofErr w:type="spellEnd"/>
      <w:r w:rsidRPr="00A14EE2">
        <w:rPr>
          <w:rFonts w:ascii="Times New Roman" w:hAnsi="Times New Roman"/>
          <w:sz w:val="20"/>
          <w:szCs w:val="20"/>
          <w:lang w:val="sl-SI"/>
        </w:rPr>
        <w:t>, št. 2 (1999): 86–120.</w:t>
      </w:r>
    </w:p>
  </w:footnote>
  <w:footnote w:id="8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Ian T. Gross, »</w:t>
      </w:r>
      <w:proofErr w:type="spellStart"/>
      <w:r w:rsidRPr="00A14EE2">
        <w:rPr>
          <w:rFonts w:ascii="Times New Roman" w:hAnsi="Times New Roman"/>
          <w:sz w:val="20"/>
          <w:szCs w:val="20"/>
          <w:lang w:val="sl-SI"/>
        </w:rPr>
        <w:t>War</w:t>
      </w:r>
      <w:proofErr w:type="spellEnd"/>
      <w:r w:rsidRPr="00A14EE2">
        <w:rPr>
          <w:rFonts w:ascii="Times New Roman" w:hAnsi="Times New Roman"/>
          <w:sz w:val="20"/>
          <w:szCs w:val="20"/>
          <w:lang w:val="sl-SI"/>
        </w:rPr>
        <w:t xml:space="preserve"> as </w:t>
      </w:r>
      <w:proofErr w:type="spellStart"/>
      <w:r w:rsidRPr="00A14EE2">
        <w:rPr>
          <w:rFonts w:ascii="Times New Roman" w:hAnsi="Times New Roman"/>
          <w:sz w:val="20"/>
          <w:szCs w:val="20"/>
          <w:lang w:val="sl-SI"/>
        </w:rPr>
        <w:t>Revolution</w:t>
      </w:r>
      <w:proofErr w:type="spellEnd"/>
      <w:r w:rsidRPr="00A14EE2">
        <w:rPr>
          <w:rFonts w:ascii="Times New Roman" w:hAnsi="Times New Roman"/>
          <w:sz w:val="20"/>
          <w:szCs w:val="20"/>
          <w:lang w:val="sl-SI"/>
        </w:rPr>
        <w:t xml:space="preserve">,« v: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Establishment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Communist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Regimes</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Eastern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Europe</w:t>
      </w:r>
      <w:proofErr w:type="spellEnd"/>
      <w:r w:rsidRPr="00A14EE2">
        <w:rPr>
          <w:rFonts w:ascii="Times New Roman" w:hAnsi="Times New Roman"/>
          <w:i/>
          <w:sz w:val="20"/>
          <w:szCs w:val="20"/>
          <w:lang w:val="sl-SI"/>
        </w:rPr>
        <w:t>, 1944</w:t>
      </w:r>
      <w:r w:rsidRPr="00A14EE2">
        <w:rPr>
          <w:rFonts w:ascii="Times New Roman" w:hAnsi="Times New Roman"/>
          <w:sz w:val="20"/>
          <w:szCs w:val="20"/>
          <w:lang w:val="sl-SI"/>
        </w:rPr>
        <w:t>–</w:t>
      </w:r>
      <w:r w:rsidRPr="00A14EE2">
        <w:rPr>
          <w:rFonts w:ascii="Times New Roman" w:hAnsi="Times New Roman"/>
          <w:i/>
          <w:sz w:val="20"/>
          <w:szCs w:val="20"/>
          <w:lang w:val="sl-SI"/>
        </w:rPr>
        <w:t>1949</w:t>
      </w:r>
      <w:r w:rsidRPr="00A14EE2">
        <w:rPr>
          <w:rFonts w:ascii="Times New Roman" w:hAnsi="Times New Roman"/>
          <w:sz w:val="20"/>
          <w:szCs w:val="20"/>
          <w:lang w:val="sl-SI"/>
        </w:rPr>
        <w:t xml:space="preserve">, ur. Norman M. </w:t>
      </w:r>
      <w:proofErr w:type="spellStart"/>
      <w:r w:rsidRPr="00A14EE2">
        <w:rPr>
          <w:rFonts w:ascii="Times New Roman" w:hAnsi="Times New Roman"/>
          <w:sz w:val="20"/>
          <w:szCs w:val="20"/>
          <w:lang w:val="sl-SI"/>
        </w:rPr>
        <w:t>Naimark</w:t>
      </w:r>
      <w:proofErr w:type="spellEnd"/>
      <w:r w:rsidRPr="00A14EE2">
        <w:rPr>
          <w:rFonts w:ascii="Times New Roman" w:hAnsi="Times New Roman"/>
          <w:sz w:val="20"/>
          <w:szCs w:val="20"/>
          <w:lang w:val="sl-SI"/>
        </w:rPr>
        <w:t xml:space="preserve"> in Leonid </w:t>
      </w:r>
      <w:proofErr w:type="spellStart"/>
      <w:r w:rsidRPr="00A14EE2">
        <w:rPr>
          <w:rFonts w:ascii="Times New Roman" w:hAnsi="Times New Roman"/>
          <w:sz w:val="20"/>
          <w:szCs w:val="20"/>
          <w:lang w:val="sl-SI"/>
        </w:rPr>
        <w:t>Gibianskii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Boulder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Westview</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1997). Tony </w:t>
      </w:r>
      <w:proofErr w:type="spellStart"/>
      <w:r w:rsidRPr="00A14EE2">
        <w:rPr>
          <w:rFonts w:ascii="Times New Roman" w:hAnsi="Times New Roman"/>
          <w:sz w:val="20"/>
          <w:szCs w:val="20"/>
          <w:lang w:val="sl-SI"/>
        </w:rPr>
        <w:t>Judt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Dopoguerra</w:t>
      </w:r>
      <w:proofErr w:type="spellEnd"/>
      <w:r w:rsidRPr="00A14EE2">
        <w:rPr>
          <w:rFonts w:ascii="Times New Roman" w:hAnsi="Times New Roman"/>
          <w:i/>
          <w:sz w:val="20"/>
          <w:szCs w:val="20"/>
          <w:lang w:val="sl-SI"/>
        </w:rPr>
        <w:t xml:space="preserve">. Come è </w:t>
      </w:r>
      <w:proofErr w:type="spellStart"/>
      <w:r w:rsidRPr="00A14EE2">
        <w:rPr>
          <w:rFonts w:ascii="Times New Roman" w:hAnsi="Times New Roman"/>
          <w:i/>
          <w:sz w:val="20"/>
          <w:szCs w:val="20"/>
          <w:lang w:val="sl-SI"/>
        </w:rPr>
        <w:t>cambiata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l’Europa</w:t>
      </w:r>
      <w:proofErr w:type="spellEnd"/>
      <w:r w:rsidRPr="00A14EE2">
        <w:rPr>
          <w:rFonts w:ascii="Times New Roman" w:hAnsi="Times New Roman"/>
          <w:i/>
          <w:sz w:val="20"/>
          <w:szCs w:val="20"/>
          <w:lang w:val="sl-SI"/>
        </w:rPr>
        <w:t xml:space="preserve"> dal </w:t>
      </w:r>
      <w:smartTag w:uri="urn:schemas-microsoft-com:office:smarttags" w:element="metricconverter">
        <w:smartTagPr>
          <w:attr w:name="ProductID" w:val="1945 a"/>
        </w:smartTagPr>
        <w:r w:rsidRPr="00A14EE2">
          <w:rPr>
            <w:rFonts w:ascii="Times New Roman" w:hAnsi="Times New Roman"/>
            <w:i/>
            <w:sz w:val="20"/>
            <w:szCs w:val="20"/>
            <w:lang w:val="sl-SI"/>
          </w:rPr>
          <w:t>1945 a</w:t>
        </w:r>
      </w:smartTag>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oggi</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(2005)</w:t>
      </w:r>
      <w:r w:rsidRPr="00A14EE2">
        <w:rPr>
          <w:rFonts w:ascii="Times New Roman" w:hAnsi="Times New Roman"/>
          <w:sz w:val="20"/>
          <w:szCs w:val="20"/>
          <w:lang w:val="sl-SI"/>
        </w:rPr>
        <w:t xml:space="preserve"> (Milano: </w:t>
      </w:r>
      <w:proofErr w:type="spellStart"/>
      <w:r w:rsidRPr="00A14EE2">
        <w:rPr>
          <w:rFonts w:ascii="Times New Roman" w:hAnsi="Times New Roman"/>
          <w:sz w:val="20"/>
          <w:szCs w:val="20"/>
          <w:lang w:val="sl-SI"/>
        </w:rPr>
        <w:t>Mondadori</w:t>
      </w:r>
      <w:proofErr w:type="spellEnd"/>
      <w:r w:rsidRPr="00A14EE2">
        <w:rPr>
          <w:rFonts w:ascii="Times New Roman" w:hAnsi="Times New Roman"/>
          <w:sz w:val="20"/>
          <w:szCs w:val="20"/>
          <w:lang w:val="sl-SI"/>
        </w:rPr>
        <w:t>, 2007), 50–53.</w:t>
      </w:r>
    </w:p>
  </w:footnote>
  <w:footnote w:id="8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Giampaolo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Valdevit</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Dalla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crisi</w:t>
      </w:r>
      <w:proofErr w:type="spellEnd"/>
      <w:r w:rsidRPr="00A14EE2">
        <w:rPr>
          <w:rFonts w:ascii="Times New Roman" w:hAnsi="Times New Roman"/>
          <w:sz w:val="20"/>
          <w:szCs w:val="20"/>
          <w:lang w:val="sl-SI"/>
        </w:rPr>
        <w:t xml:space="preserve"> del </w:t>
      </w:r>
      <w:proofErr w:type="spellStart"/>
      <w:r w:rsidRPr="00A14EE2">
        <w:rPr>
          <w:rFonts w:ascii="Times New Roman" w:hAnsi="Times New Roman"/>
          <w:sz w:val="20"/>
          <w:szCs w:val="20"/>
          <w:lang w:val="sl-SI"/>
        </w:rPr>
        <w:t>dopoguerra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alla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stabilizzazione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politica</w:t>
      </w:r>
      <w:proofErr w:type="spellEnd"/>
      <w:r w:rsidRPr="00A14EE2">
        <w:rPr>
          <w:rFonts w:ascii="Times New Roman" w:hAnsi="Times New Roman"/>
          <w:sz w:val="20"/>
          <w:szCs w:val="20"/>
          <w:lang w:val="sl-SI"/>
        </w:rPr>
        <w:t xml:space="preserve"> e </w:t>
      </w:r>
      <w:proofErr w:type="spellStart"/>
      <w:r w:rsidRPr="00A14EE2">
        <w:rPr>
          <w:rFonts w:ascii="Times New Roman" w:hAnsi="Times New Roman"/>
          <w:sz w:val="20"/>
          <w:szCs w:val="20"/>
          <w:lang w:val="sl-SI"/>
        </w:rPr>
        <w:t>istituzionale</w:t>
      </w:r>
      <w:proofErr w:type="spellEnd"/>
      <w:r w:rsidRPr="00A14EE2">
        <w:rPr>
          <w:rFonts w:ascii="Times New Roman" w:hAnsi="Times New Roman"/>
          <w:sz w:val="20"/>
          <w:szCs w:val="20"/>
          <w:lang w:val="sl-SI"/>
        </w:rPr>
        <w:t xml:space="preserve">, 1945–1965,« v: </w:t>
      </w:r>
      <w:proofErr w:type="spellStart"/>
      <w:r w:rsidRPr="00A14EE2">
        <w:rPr>
          <w:rFonts w:ascii="Times New Roman" w:hAnsi="Times New Roman"/>
          <w:i/>
          <w:sz w:val="20"/>
          <w:szCs w:val="20"/>
          <w:lang w:val="sl-SI"/>
        </w:rPr>
        <w:t>Storia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d’Italia</w:t>
      </w:r>
      <w:proofErr w:type="spellEnd"/>
      <w:r w:rsidRPr="00A14EE2">
        <w:rPr>
          <w:rFonts w:ascii="Times New Roman" w:hAnsi="Times New Roman"/>
          <w:i/>
          <w:sz w:val="20"/>
          <w:szCs w:val="20"/>
          <w:lang w:val="sl-SI"/>
        </w:rPr>
        <w:t xml:space="preserve">. Le </w:t>
      </w:r>
      <w:proofErr w:type="spellStart"/>
      <w:r w:rsidRPr="00A14EE2">
        <w:rPr>
          <w:rFonts w:ascii="Times New Roman" w:hAnsi="Times New Roman"/>
          <w:i/>
          <w:sz w:val="20"/>
          <w:szCs w:val="20"/>
          <w:lang w:val="sl-SI"/>
        </w:rPr>
        <w:t>regioni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dall’Unità</w:t>
      </w:r>
      <w:proofErr w:type="spellEnd"/>
      <w:r w:rsidRPr="00A14EE2">
        <w:rPr>
          <w:rFonts w:ascii="Times New Roman" w:hAnsi="Times New Roman"/>
          <w:i/>
          <w:sz w:val="20"/>
          <w:szCs w:val="20"/>
          <w:lang w:val="sl-SI"/>
        </w:rPr>
        <w:t xml:space="preserve"> ad </w:t>
      </w:r>
      <w:proofErr w:type="spellStart"/>
      <w:r w:rsidRPr="00A14EE2">
        <w:rPr>
          <w:rFonts w:ascii="Times New Roman" w:hAnsi="Times New Roman"/>
          <w:i/>
          <w:sz w:val="20"/>
          <w:szCs w:val="20"/>
          <w:lang w:val="sl-SI"/>
        </w:rPr>
        <w:t>oggi</w:t>
      </w:r>
      <w:proofErr w:type="spellEnd"/>
      <w:r w:rsidRPr="00A14EE2">
        <w:rPr>
          <w:rFonts w:ascii="Times New Roman" w:hAnsi="Times New Roman"/>
          <w:i/>
          <w:sz w:val="20"/>
          <w:szCs w:val="20"/>
          <w:lang w:val="sl-SI"/>
        </w:rPr>
        <w:t xml:space="preserve">. Il </w:t>
      </w:r>
      <w:proofErr w:type="spellStart"/>
      <w:r w:rsidRPr="00A14EE2">
        <w:rPr>
          <w:rFonts w:ascii="Times New Roman" w:hAnsi="Times New Roman"/>
          <w:i/>
          <w:sz w:val="20"/>
          <w:szCs w:val="20"/>
          <w:lang w:val="sl-SI"/>
        </w:rPr>
        <w:t>Friuli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Venezia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Giulia</w:t>
      </w:r>
      <w:proofErr w:type="spellEnd"/>
      <w:r w:rsidRPr="00A14EE2">
        <w:rPr>
          <w:rFonts w:ascii="Times New Roman" w:hAnsi="Times New Roman"/>
          <w:sz w:val="20"/>
          <w:szCs w:val="20"/>
          <w:lang w:val="sl-SI"/>
        </w:rPr>
        <w:t xml:space="preserve">, ur. Roberto </w:t>
      </w:r>
      <w:proofErr w:type="spellStart"/>
      <w:r w:rsidRPr="00A14EE2">
        <w:rPr>
          <w:rFonts w:ascii="Times New Roman" w:hAnsi="Times New Roman"/>
          <w:sz w:val="20"/>
          <w:szCs w:val="20"/>
          <w:lang w:val="sl-SI"/>
        </w:rPr>
        <w:t>Finzi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Claudio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Magris</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Gianni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Miccoli</w:t>
      </w:r>
      <w:proofErr w:type="spellEnd"/>
      <w:r w:rsidRPr="00A14EE2">
        <w:rPr>
          <w:rFonts w:ascii="Times New Roman" w:hAnsi="Times New Roman"/>
          <w:sz w:val="20"/>
          <w:szCs w:val="20"/>
          <w:lang w:val="sl-SI"/>
        </w:rPr>
        <w:t xml:space="preserve"> (Torino: </w:t>
      </w:r>
      <w:proofErr w:type="spellStart"/>
      <w:r w:rsidRPr="00A14EE2">
        <w:rPr>
          <w:rFonts w:ascii="Times New Roman" w:hAnsi="Times New Roman"/>
          <w:sz w:val="20"/>
          <w:szCs w:val="20"/>
          <w:lang w:val="sl-SI"/>
        </w:rPr>
        <w:t>Einaudi</w:t>
      </w:r>
      <w:proofErr w:type="spellEnd"/>
      <w:r w:rsidRPr="00A14EE2">
        <w:rPr>
          <w:rFonts w:ascii="Times New Roman" w:hAnsi="Times New Roman"/>
          <w:sz w:val="20"/>
          <w:szCs w:val="20"/>
          <w:lang w:val="sl-SI"/>
        </w:rPr>
        <w:t>, 2002), 615.</w:t>
      </w:r>
    </w:p>
  </w:footnote>
  <w:footnote w:id="8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APCM</w:t>
      </w:r>
      <w:r w:rsidR="00E60619">
        <w:rPr>
          <w:rFonts w:ascii="Times New Roman" w:hAnsi="Times New Roman"/>
          <w:sz w:val="20"/>
          <w:szCs w:val="20"/>
          <w:lang w:val="sl-SI"/>
        </w:rPr>
        <w:t>, UZC,</w:t>
      </w:r>
      <w:r w:rsidRPr="00A14EE2">
        <w:rPr>
          <w:rFonts w:ascii="Times New Roman" w:hAnsi="Times New Roman"/>
          <w:sz w:val="20"/>
          <w:szCs w:val="20"/>
          <w:lang w:val="sl-SI"/>
        </w:rPr>
        <w:t xml:space="preserve"> sekcija 2,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33, </w:t>
      </w:r>
      <w:proofErr w:type="spellStart"/>
      <w:r w:rsidRPr="00A14EE2">
        <w:rPr>
          <w:rFonts w:ascii="Times New Roman" w:hAnsi="Times New Roman"/>
          <w:sz w:val="20"/>
          <w:szCs w:val="20"/>
          <w:lang w:val="sl-SI"/>
        </w:rPr>
        <w:t>knj</w:t>
      </w:r>
      <w:proofErr w:type="spellEnd"/>
      <w:r w:rsidRPr="00A14EE2">
        <w:rPr>
          <w:rFonts w:ascii="Times New Roman" w:hAnsi="Times New Roman"/>
          <w:sz w:val="20"/>
          <w:szCs w:val="20"/>
          <w:lang w:val="sl-SI"/>
        </w:rPr>
        <w:t xml:space="preserve">. 1, </w:t>
      </w:r>
      <w:proofErr w:type="spellStart"/>
      <w:r w:rsidRPr="00A14EE2">
        <w:rPr>
          <w:rFonts w:ascii="Times New Roman" w:hAnsi="Times New Roman"/>
          <w:sz w:val="20"/>
          <w:szCs w:val="20"/>
          <w:lang w:val="sl-SI"/>
        </w:rPr>
        <w:t>ff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Circolo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Cavana</w:t>
      </w:r>
      <w:proofErr w:type="spellEnd"/>
      <w:r w:rsidRPr="00A14EE2">
        <w:rPr>
          <w:rFonts w:ascii="Times New Roman" w:hAnsi="Times New Roman"/>
          <w:sz w:val="20"/>
          <w:szCs w:val="20"/>
          <w:lang w:val="sl-SI"/>
        </w:rPr>
        <w:t xml:space="preserve"> e </w:t>
      </w:r>
      <w:proofErr w:type="spellStart"/>
      <w:r w:rsidRPr="00A14EE2">
        <w:rPr>
          <w:rFonts w:ascii="Times New Roman" w:hAnsi="Times New Roman"/>
          <w:sz w:val="20"/>
          <w:szCs w:val="20"/>
          <w:lang w:val="sl-SI"/>
        </w:rPr>
        <w:t>Consulta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d’intesa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dei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circoli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italiani</w:t>
      </w:r>
      <w:proofErr w:type="spellEnd"/>
      <w:r w:rsidRPr="00A14EE2">
        <w:rPr>
          <w:rFonts w:ascii="Times New Roman" w:hAnsi="Times New Roman"/>
          <w:sz w:val="20"/>
          <w:szCs w:val="20"/>
          <w:lang w:val="sl-SI"/>
        </w:rPr>
        <w:t xml:space="preserve"> [Krožek </w:t>
      </w:r>
      <w:proofErr w:type="spellStart"/>
      <w:r w:rsidRPr="00A14EE2">
        <w:rPr>
          <w:rFonts w:ascii="Times New Roman" w:hAnsi="Times New Roman"/>
          <w:sz w:val="20"/>
          <w:szCs w:val="20"/>
          <w:lang w:val="sl-SI"/>
        </w:rPr>
        <w:t>Cavana</w:t>
      </w:r>
      <w:proofErr w:type="spellEnd"/>
      <w:r w:rsidRPr="00A14EE2">
        <w:rPr>
          <w:rFonts w:ascii="Times New Roman" w:hAnsi="Times New Roman"/>
          <w:sz w:val="20"/>
          <w:szCs w:val="20"/>
          <w:lang w:val="sl-SI"/>
        </w:rPr>
        <w:t xml:space="preserve"> in Sosvet italijanskih krožkov]. </w:t>
      </w:r>
      <w:proofErr w:type="spellStart"/>
      <w:r w:rsidRPr="00A14EE2">
        <w:rPr>
          <w:rFonts w:ascii="Times New Roman" w:hAnsi="Times New Roman"/>
          <w:sz w:val="20"/>
          <w:szCs w:val="20"/>
          <w:lang w:val="sl-SI"/>
        </w:rPr>
        <w:t>Cattaruzza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L’Italia</w:t>
      </w:r>
      <w:proofErr w:type="spellEnd"/>
      <w:r w:rsidRPr="00A14EE2">
        <w:rPr>
          <w:rFonts w:ascii="Times New Roman" w:hAnsi="Times New Roman"/>
          <w:i/>
          <w:sz w:val="20"/>
          <w:szCs w:val="20"/>
          <w:lang w:val="sl-SI"/>
        </w:rPr>
        <w:t xml:space="preserve"> e il </w:t>
      </w:r>
      <w:proofErr w:type="spellStart"/>
      <w:r w:rsidRPr="00A14EE2">
        <w:rPr>
          <w:rFonts w:ascii="Times New Roman" w:hAnsi="Times New Roman"/>
          <w:i/>
          <w:sz w:val="20"/>
          <w:szCs w:val="20"/>
          <w:lang w:val="sl-SI"/>
        </w:rPr>
        <w:t>confine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orientale</w:t>
      </w:r>
      <w:proofErr w:type="spellEnd"/>
      <w:r w:rsidRPr="00A14EE2">
        <w:rPr>
          <w:rFonts w:ascii="Times New Roman" w:hAnsi="Times New Roman"/>
          <w:sz w:val="20"/>
          <w:szCs w:val="20"/>
          <w:lang w:val="sl-SI"/>
        </w:rPr>
        <w:t xml:space="preserve">, 298–299. Anna </w:t>
      </w:r>
      <w:proofErr w:type="spellStart"/>
      <w:r w:rsidRPr="00A14EE2">
        <w:rPr>
          <w:rFonts w:ascii="Times New Roman" w:hAnsi="Times New Roman"/>
          <w:sz w:val="20"/>
          <w:szCs w:val="20"/>
          <w:lang w:val="sl-SI"/>
        </w:rPr>
        <w:t>Millo</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difficile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intesa</w:t>
      </w:r>
      <w:proofErr w:type="spellEnd"/>
      <w:r w:rsidRPr="00A14EE2">
        <w:rPr>
          <w:rFonts w:ascii="Times New Roman" w:hAnsi="Times New Roman"/>
          <w:i/>
          <w:sz w:val="20"/>
          <w:szCs w:val="20"/>
          <w:lang w:val="sl-SI"/>
        </w:rPr>
        <w:t xml:space="preserve">. Roma e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nella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questione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giuliana</w:t>
      </w:r>
      <w:proofErr w:type="spellEnd"/>
      <w:r w:rsidRPr="00A14EE2">
        <w:rPr>
          <w:rFonts w:ascii="Times New Roman" w:hAnsi="Times New Roman"/>
          <w:i/>
          <w:sz w:val="20"/>
          <w:szCs w:val="20"/>
          <w:lang w:val="sl-SI"/>
        </w:rPr>
        <w:t>, 1945</w:t>
      </w:r>
      <w:r w:rsidRPr="00A14EE2">
        <w:rPr>
          <w:rFonts w:ascii="Times New Roman" w:hAnsi="Times New Roman"/>
          <w:sz w:val="20"/>
          <w:szCs w:val="20"/>
          <w:lang w:val="sl-SI"/>
        </w:rPr>
        <w:t>–</w:t>
      </w:r>
      <w:r w:rsidRPr="00A14EE2">
        <w:rPr>
          <w:rFonts w:ascii="Times New Roman" w:hAnsi="Times New Roman"/>
          <w:i/>
          <w:sz w:val="20"/>
          <w:szCs w:val="20"/>
          <w:lang w:val="sl-SI"/>
        </w:rPr>
        <w:t>1954</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Trieste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Italo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Svevo</w:t>
      </w:r>
      <w:proofErr w:type="spellEnd"/>
      <w:r w:rsidRPr="00A14EE2">
        <w:rPr>
          <w:rFonts w:ascii="Times New Roman" w:hAnsi="Times New Roman"/>
          <w:sz w:val="20"/>
          <w:szCs w:val="20"/>
          <w:lang w:val="sl-SI"/>
        </w:rPr>
        <w:t xml:space="preserve">, 2011). Diego </w:t>
      </w:r>
      <w:proofErr w:type="spellStart"/>
      <w:r w:rsidRPr="00A14EE2">
        <w:rPr>
          <w:rFonts w:ascii="Times New Roman" w:hAnsi="Times New Roman"/>
          <w:sz w:val="20"/>
          <w:szCs w:val="20"/>
          <w:lang w:val="sl-SI"/>
        </w:rPr>
        <w:t>D’Amelio</w:t>
      </w:r>
      <w:proofErr w:type="spellEnd"/>
      <w:r w:rsidRPr="00A14EE2">
        <w:rPr>
          <w:rFonts w:ascii="Times New Roman" w:hAnsi="Times New Roman"/>
          <w:sz w:val="20"/>
          <w:szCs w:val="20"/>
          <w:lang w:val="sl-SI"/>
        </w:rPr>
        <w:t xml:space="preserve">, Andrea Di </w:t>
      </w:r>
      <w:proofErr w:type="spellStart"/>
      <w:r w:rsidRPr="00A14EE2">
        <w:rPr>
          <w:rFonts w:ascii="Times New Roman" w:hAnsi="Times New Roman"/>
          <w:sz w:val="20"/>
          <w:szCs w:val="20"/>
          <w:lang w:val="sl-SI"/>
        </w:rPr>
        <w:t>Michele</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Gianni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Mezzalira</w:t>
      </w:r>
      <w:proofErr w:type="spellEnd"/>
      <w:r w:rsidRPr="00A14EE2">
        <w:rPr>
          <w:rFonts w:ascii="Times New Roman" w:hAnsi="Times New Roman"/>
          <w:sz w:val="20"/>
          <w:szCs w:val="20"/>
          <w:lang w:val="sl-SI"/>
        </w:rPr>
        <w:t xml:space="preserve">, ur.,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difesa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dell’italianità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L’Ufficio</w:t>
      </w:r>
      <w:proofErr w:type="spellEnd"/>
      <w:r w:rsidRPr="00A14EE2">
        <w:rPr>
          <w:rFonts w:ascii="Times New Roman" w:hAnsi="Times New Roman"/>
          <w:i/>
          <w:sz w:val="20"/>
          <w:szCs w:val="20"/>
          <w:lang w:val="sl-SI"/>
        </w:rPr>
        <w:t xml:space="preserve"> zone di </w:t>
      </w:r>
      <w:proofErr w:type="spellStart"/>
      <w:r w:rsidRPr="00A14EE2">
        <w:rPr>
          <w:rFonts w:ascii="Times New Roman" w:hAnsi="Times New Roman"/>
          <w:i/>
          <w:sz w:val="20"/>
          <w:szCs w:val="20"/>
          <w:lang w:val="sl-SI"/>
        </w:rPr>
        <w:t>confine</w:t>
      </w:r>
      <w:proofErr w:type="spellEnd"/>
      <w:r w:rsidRPr="00A14EE2">
        <w:rPr>
          <w:rFonts w:ascii="Times New Roman" w:hAnsi="Times New Roman"/>
          <w:i/>
          <w:sz w:val="20"/>
          <w:szCs w:val="20"/>
          <w:lang w:val="sl-SI"/>
        </w:rPr>
        <w:t xml:space="preserve"> a Bolzano, Trento e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(1945</w:t>
      </w:r>
      <w:r w:rsidRPr="00A14EE2">
        <w:rPr>
          <w:rFonts w:ascii="Times New Roman" w:hAnsi="Times New Roman"/>
          <w:sz w:val="20"/>
          <w:szCs w:val="20"/>
          <w:lang w:val="sl-SI"/>
        </w:rPr>
        <w:t>–</w:t>
      </w:r>
      <w:r w:rsidRPr="00A14EE2">
        <w:rPr>
          <w:rFonts w:ascii="Times New Roman" w:hAnsi="Times New Roman"/>
          <w:i/>
          <w:sz w:val="20"/>
          <w:szCs w:val="20"/>
          <w:lang w:val="sl-SI"/>
        </w:rPr>
        <w:t>1954)</w:t>
      </w:r>
      <w:r w:rsidRPr="00A14EE2">
        <w:rPr>
          <w:rFonts w:ascii="Times New Roman" w:hAnsi="Times New Roman"/>
          <w:sz w:val="20"/>
          <w:szCs w:val="20"/>
          <w:lang w:val="sl-SI"/>
        </w:rPr>
        <w:t xml:space="preserve"> (Bologna: Il Mulino, 2015).</w:t>
      </w:r>
    </w:p>
  </w:footnote>
  <w:footnote w:id="8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18–19.</w:t>
      </w:r>
    </w:p>
  </w:footnote>
  <w:footnote w:id="8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sekcija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Informacijski urad KPI v Trstu 1946–1947,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96.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pismo v imenu KPI za KPJ, april 1947.</w:t>
      </w:r>
    </w:p>
  </w:footnote>
  <w:footnote w:id="86">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Silvio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rivoluzione</w:t>
      </w:r>
      <w:proofErr w:type="spellEnd"/>
      <w:r w:rsidRPr="00A14EE2">
        <w:rPr>
          <w:rFonts w:ascii="Times New Roman" w:hAnsi="Times New Roman"/>
          <w:i/>
          <w:sz w:val="20"/>
          <w:szCs w:val="20"/>
          <w:lang w:val="sl-SI"/>
        </w:rPr>
        <w:t xml:space="preserve"> globale. </w:t>
      </w:r>
      <w:proofErr w:type="spellStart"/>
      <w:r w:rsidRPr="00A14EE2">
        <w:rPr>
          <w:rFonts w:ascii="Times New Roman" w:hAnsi="Times New Roman"/>
          <w:i/>
          <w:sz w:val="20"/>
          <w:szCs w:val="20"/>
          <w:lang w:val="sl-SI"/>
        </w:rPr>
        <w:t>Storia</w:t>
      </w:r>
      <w:proofErr w:type="spellEnd"/>
      <w:r w:rsidRPr="00A14EE2">
        <w:rPr>
          <w:rFonts w:ascii="Times New Roman" w:hAnsi="Times New Roman"/>
          <w:i/>
          <w:sz w:val="20"/>
          <w:szCs w:val="20"/>
          <w:lang w:val="sl-SI"/>
        </w:rPr>
        <w:t xml:space="preserve"> del </w:t>
      </w:r>
      <w:proofErr w:type="spellStart"/>
      <w:r w:rsidRPr="00A14EE2">
        <w:rPr>
          <w:rFonts w:ascii="Times New Roman" w:hAnsi="Times New Roman"/>
          <w:i/>
          <w:sz w:val="20"/>
          <w:szCs w:val="20"/>
          <w:lang w:val="sl-SI"/>
        </w:rPr>
        <w:t>comunismo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internazionale</w:t>
      </w:r>
      <w:proofErr w:type="spellEnd"/>
      <w:r w:rsidRPr="00A14EE2">
        <w:rPr>
          <w:rFonts w:ascii="Times New Roman" w:hAnsi="Times New Roman"/>
          <w:i/>
          <w:sz w:val="20"/>
          <w:szCs w:val="20"/>
          <w:lang w:val="sl-SI"/>
        </w:rPr>
        <w:t>, 1917</w:t>
      </w:r>
      <w:r w:rsidRPr="00A14EE2">
        <w:rPr>
          <w:rFonts w:ascii="Times New Roman" w:hAnsi="Times New Roman"/>
          <w:sz w:val="20"/>
          <w:szCs w:val="20"/>
          <w:lang w:val="sl-SI"/>
        </w:rPr>
        <w:t>–</w:t>
      </w:r>
      <w:r w:rsidRPr="00A14EE2">
        <w:rPr>
          <w:rFonts w:ascii="Times New Roman" w:hAnsi="Times New Roman"/>
          <w:i/>
          <w:sz w:val="20"/>
          <w:szCs w:val="20"/>
          <w:lang w:val="sl-SI"/>
        </w:rPr>
        <w:t>1991</w:t>
      </w:r>
      <w:r w:rsidR="00B505FD">
        <w:rPr>
          <w:rFonts w:ascii="Times New Roman" w:hAnsi="Times New Roman"/>
          <w:sz w:val="20"/>
          <w:szCs w:val="20"/>
          <w:lang w:val="sl-SI"/>
        </w:rPr>
        <w:t xml:space="preserve">(Torino: </w:t>
      </w:r>
      <w:proofErr w:type="spellStart"/>
      <w:r w:rsidR="00B505FD">
        <w:rPr>
          <w:rFonts w:ascii="Times New Roman" w:hAnsi="Times New Roman"/>
          <w:sz w:val="20"/>
          <w:szCs w:val="20"/>
          <w:lang w:val="sl-SI"/>
        </w:rPr>
        <w:t>Einaudi</w:t>
      </w:r>
      <w:proofErr w:type="spellEnd"/>
      <w:r w:rsidR="00B505FD">
        <w:rPr>
          <w:rFonts w:ascii="Times New Roman" w:hAnsi="Times New Roman"/>
          <w:sz w:val="20"/>
          <w:szCs w:val="20"/>
          <w:lang w:val="sl-SI"/>
        </w:rPr>
        <w:t>, 2011), 160–</w:t>
      </w:r>
      <w:r w:rsidRPr="00A14EE2">
        <w:rPr>
          <w:rFonts w:ascii="Times New Roman" w:hAnsi="Times New Roman"/>
          <w:sz w:val="20"/>
          <w:szCs w:val="20"/>
          <w:lang w:val="sl-SI"/>
        </w:rPr>
        <w:t>77.</w:t>
      </w:r>
    </w:p>
  </w:footnote>
  <w:footnote w:id="8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Dokumenti o KP Francije,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217, 21. 4. 1946.</w:t>
      </w:r>
    </w:p>
  </w:footnote>
  <w:footnote w:id="8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Silvio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L’impossibile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egemonia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L’Urss</w:t>
      </w:r>
      <w:proofErr w:type="spellEnd"/>
      <w:r w:rsidRPr="00A14EE2">
        <w:rPr>
          <w:rFonts w:ascii="Times New Roman" w:hAnsi="Times New Roman"/>
          <w:i/>
          <w:sz w:val="20"/>
          <w:szCs w:val="20"/>
          <w:lang w:val="sl-SI"/>
        </w:rPr>
        <w:t xml:space="preserve">, il </w:t>
      </w:r>
      <w:proofErr w:type="spellStart"/>
      <w:r w:rsidRPr="00A14EE2">
        <w:rPr>
          <w:rFonts w:ascii="Times New Roman" w:hAnsi="Times New Roman"/>
          <w:i/>
          <w:sz w:val="20"/>
          <w:szCs w:val="20"/>
          <w:lang w:val="sl-SI"/>
        </w:rPr>
        <w:t>Pci</w:t>
      </w:r>
      <w:proofErr w:type="spellEnd"/>
      <w:r w:rsidRPr="00A14EE2">
        <w:rPr>
          <w:rFonts w:ascii="Times New Roman" w:hAnsi="Times New Roman"/>
          <w:i/>
          <w:sz w:val="20"/>
          <w:szCs w:val="20"/>
          <w:lang w:val="sl-SI"/>
        </w:rPr>
        <w:t xml:space="preserve"> e le </w:t>
      </w:r>
      <w:proofErr w:type="spellStart"/>
      <w:r w:rsidRPr="00A14EE2">
        <w:rPr>
          <w:rFonts w:ascii="Times New Roman" w:hAnsi="Times New Roman"/>
          <w:i/>
          <w:sz w:val="20"/>
          <w:szCs w:val="20"/>
          <w:lang w:val="sl-SI"/>
        </w:rPr>
        <w:t>origini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guerra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fredda</w:t>
      </w:r>
      <w:proofErr w:type="spellEnd"/>
      <w:r w:rsidRPr="00A14EE2">
        <w:rPr>
          <w:rFonts w:ascii="Times New Roman" w:hAnsi="Times New Roman"/>
          <w:i/>
          <w:sz w:val="20"/>
          <w:szCs w:val="20"/>
          <w:lang w:val="sl-SI"/>
        </w:rPr>
        <w:t xml:space="preserve"> (1943</w:t>
      </w:r>
      <w:r w:rsidRPr="00A14EE2">
        <w:rPr>
          <w:rFonts w:ascii="Times New Roman" w:hAnsi="Times New Roman"/>
          <w:sz w:val="20"/>
          <w:szCs w:val="20"/>
          <w:lang w:val="sl-SI"/>
        </w:rPr>
        <w:t>–</w:t>
      </w:r>
      <w:r w:rsidRPr="00A14EE2">
        <w:rPr>
          <w:rFonts w:ascii="Times New Roman" w:hAnsi="Times New Roman"/>
          <w:i/>
          <w:sz w:val="20"/>
          <w:szCs w:val="20"/>
          <w:lang w:val="sl-SI"/>
        </w:rPr>
        <w:t>1948)</w:t>
      </w:r>
      <w:r w:rsidR="00B505FD">
        <w:rPr>
          <w:rFonts w:ascii="Times New Roman" w:hAnsi="Times New Roman"/>
          <w:sz w:val="20"/>
          <w:szCs w:val="20"/>
          <w:lang w:val="sl-SI"/>
        </w:rPr>
        <w:t xml:space="preserve"> (Roma: </w:t>
      </w:r>
      <w:proofErr w:type="spellStart"/>
      <w:r w:rsidR="00B505FD">
        <w:rPr>
          <w:rFonts w:ascii="Times New Roman" w:hAnsi="Times New Roman"/>
          <w:sz w:val="20"/>
          <w:szCs w:val="20"/>
          <w:lang w:val="sl-SI"/>
        </w:rPr>
        <w:t>Carocci</w:t>
      </w:r>
      <w:proofErr w:type="spellEnd"/>
      <w:r w:rsidR="00B505FD">
        <w:rPr>
          <w:rFonts w:ascii="Times New Roman" w:hAnsi="Times New Roman"/>
          <w:sz w:val="20"/>
          <w:szCs w:val="20"/>
          <w:lang w:val="sl-SI"/>
        </w:rPr>
        <w:t>, 1999), 166–</w:t>
      </w:r>
      <w:r w:rsidRPr="00A14EE2">
        <w:rPr>
          <w:rFonts w:ascii="Times New Roman" w:hAnsi="Times New Roman"/>
          <w:sz w:val="20"/>
          <w:szCs w:val="20"/>
          <w:lang w:val="sl-SI"/>
        </w:rPr>
        <w:t>70.</w:t>
      </w:r>
    </w:p>
  </w:footnote>
  <w:footnote w:id="8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C75344">
        <w:rPr>
          <w:rFonts w:ascii="Times New Roman" w:hAnsi="Times New Roman"/>
          <w:sz w:val="20"/>
          <w:szCs w:val="20"/>
          <w:lang w:val="sl-SI"/>
        </w:rPr>
        <w:t>SI AS 1589</w:t>
      </w:r>
      <w:r w:rsidRPr="00A14EE2">
        <w:rPr>
          <w:rFonts w:ascii="Times New Roman" w:hAnsi="Times New Roman"/>
          <w:sz w:val="20"/>
          <w:szCs w:val="20"/>
          <w:lang w:val="sl-SI"/>
        </w:rPr>
        <w:t xml:space="preserve">, </w:t>
      </w:r>
      <w:r>
        <w:rPr>
          <w:rFonts w:ascii="Times New Roman" w:hAnsi="Times New Roman"/>
          <w:sz w:val="20"/>
          <w:szCs w:val="20"/>
          <w:lang w:val="sl-SI"/>
        </w:rPr>
        <w:t xml:space="preserve">CK ZKS, </w:t>
      </w:r>
      <w:r w:rsidRPr="00A14EE2">
        <w:rPr>
          <w:rFonts w:ascii="Times New Roman" w:hAnsi="Times New Roman"/>
          <w:sz w:val="20"/>
          <w:szCs w:val="20"/>
          <w:lang w:val="sl-SI"/>
        </w:rPr>
        <w:t>a. e. 302. Pozdravno pismo Izvršnemu komiteju KP Julijske krajine, 12. 6. 1947.</w:t>
      </w:r>
    </w:p>
  </w:footnote>
  <w:footnote w:id="9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Eduard</w:t>
      </w:r>
      <w:proofErr w:type="spellEnd"/>
      <w:r w:rsidRPr="00A14EE2">
        <w:rPr>
          <w:rFonts w:ascii="Times New Roman" w:hAnsi="Times New Roman"/>
          <w:sz w:val="20"/>
          <w:szCs w:val="20"/>
          <w:lang w:val="sl-SI"/>
        </w:rPr>
        <w:t xml:space="preserve"> Mark, </w:t>
      </w:r>
      <w:proofErr w:type="spellStart"/>
      <w:r w:rsidRPr="00A14EE2">
        <w:rPr>
          <w:rFonts w:ascii="Times New Roman" w:hAnsi="Times New Roman"/>
          <w:i/>
          <w:sz w:val="20"/>
          <w:szCs w:val="20"/>
          <w:lang w:val="sl-SI"/>
        </w:rPr>
        <w:t>Revolution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by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Degrees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Stalin’s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National</w:t>
      </w:r>
      <w:proofErr w:type="spellEnd"/>
      <w:r w:rsidR="00141C6C">
        <w:rPr>
          <w:rFonts w:ascii="Times New Roman" w:hAnsi="Times New Roman"/>
          <w:i/>
          <w:sz w:val="20"/>
          <w:szCs w:val="20"/>
          <w:lang w:val="sl-SI"/>
        </w:rPr>
        <w:t>–</w:t>
      </w:r>
      <w:r w:rsidRPr="00A14EE2">
        <w:rPr>
          <w:rFonts w:ascii="Times New Roman" w:hAnsi="Times New Roman"/>
          <w:i/>
          <w:sz w:val="20"/>
          <w:szCs w:val="20"/>
          <w:lang w:val="sl-SI"/>
        </w:rPr>
        <w:t xml:space="preserve">Front </w:t>
      </w:r>
      <w:proofErr w:type="spellStart"/>
      <w:r w:rsidRPr="00A14EE2">
        <w:rPr>
          <w:rFonts w:ascii="Times New Roman" w:hAnsi="Times New Roman"/>
          <w:i/>
          <w:sz w:val="20"/>
          <w:szCs w:val="20"/>
          <w:lang w:val="sl-SI"/>
        </w:rPr>
        <w:t>Strategy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for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Europe</w:t>
      </w:r>
      <w:proofErr w:type="spellEnd"/>
      <w:r w:rsidRPr="00A14EE2">
        <w:rPr>
          <w:rFonts w:ascii="Times New Roman" w:hAnsi="Times New Roman"/>
          <w:i/>
          <w:sz w:val="20"/>
          <w:szCs w:val="20"/>
          <w:lang w:val="sl-SI"/>
        </w:rPr>
        <w:t>, 1941</w:t>
      </w:r>
      <w:r w:rsidRPr="00A14EE2">
        <w:rPr>
          <w:rFonts w:ascii="Times New Roman" w:hAnsi="Times New Roman"/>
          <w:sz w:val="20"/>
          <w:szCs w:val="20"/>
          <w:lang w:val="sl-SI"/>
        </w:rPr>
        <w:t>–</w:t>
      </w:r>
      <w:r w:rsidRPr="00A14EE2">
        <w:rPr>
          <w:rFonts w:ascii="Times New Roman" w:hAnsi="Times New Roman"/>
          <w:i/>
          <w:sz w:val="20"/>
          <w:szCs w:val="20"/>
          <w:lang w:val="sl-SI"/>
        </w:rPr>
        <w:t>1947.</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Cold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War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International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History</w:t>
      </w:r>
      <w:proofErr w:type="spellEnd"/>
      <w:r w:rsidRPr="00A14EE2">
        <w:rPr>
          <w:rFonts w:ascii="Times New Roman" w:hAnsi="Times New Roman"/>
          <w:sz w:val="20"/>
          <w:szCs w:val="20"/>
          <w:lang w:val="sl-SI"/>
        </w:rPr>
        <w:t xml:space="preserve"> Project, Washington (D. C.), delovno gradivo št. 31, 2001.</w:t>
      </w:r>
    </w:p>
  </w:footnote>
  <w:footnote w:id="91">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Sovjetsko vodstvo je na prvo mesto postavilo interese svoje države, kar je skupaj z njeno identifikacijo z vse bolj </w:t>
      </w:r>
      <w:proofErr w:type="spellStart"/>
      <w:r w:rsidRPr="00A14EE2">
        <w:rPr>
          <w:rFonts w:ascii="Times New Roman" w:hAnsi="Times New Roman"/>
          <w:sz w:val="20"/>
          <w:szCs w:val="20"/>
          <w:lang w:val="sl-SI"/>
        </w:rPr>
        <w:t>uveljajočim</w:t>
      </w:r>
      <w:proofErr w:type="spellEnd"/>
      <w:r w:rsidRPr="00A14EE2">
        <w:rPr>
          <w:rFonts w:ascii="Times New Roman" w:hAnsi="Times New Roman"/>
          <w:sz w:val="20"/>
          <w:szCs w:val="20"/>
          <w:lang w:val="sl-SI"/>
        </w:rPr>
        <w:t xml:space="preserve"> se socialističnim sistemom zadušilo vsako željo po nenadzorovanem širjenju revolucije. Izognili naj bi se vsaki težko obvladljivi krizi ali jo v težjih primerih vsaj omejili. To se je zgodilo konec leta 1944v Grčiji, saj je bila okrepitev moči grške levice v nasprotju s sovjetskimi interesi. Gl. Peter J. </w:t>
      </w:r>
      <w:proofErr w:type="spellStart"/>
      <w:r w:rsidRPr="00A14EE2">
        <w:rPr>
          <w:rFonts w:ascii="Times New Roman" w:hAnsi="Times New Roman"/>
          <w:sz w:val="20"/>
          <w:szCs w:val="20"/>
          <w:lang w:val="sl-SI"/>
        </w:rPr>
        <w:t>Stavrakis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Moscow</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Greek</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Communism</w:t>
      </w:r>
      <w:proofErr w:type="spellEnd"/>
      <w:r w:rsidRPr="00A14EE2">
        <w:rPr>
          <w:rFonts w:ascii="Times New Roman" w:hAnsi="Times New Roman"/>
          <w:i/>
          <w:sz w:val="20"/>
          <w:szCs w:val="20"/>
          <w:lang w:val="sl-SI"/>
        </w:rPr>
        <w:t>, 1944</w:t>
      </w:r>
      <w:r w:rsidRPr="00A14EE2">
        <w:rPr>
          <w:rFonts w:ascii="Times New Roman" w:hAnsi="Times New Roman"/>
          <w:sz w:val="20"/>
          <w:szCs w:val="20"/>
          <w:lang w:val="sl-SI"/>
        </w:rPr>
        <w:t>–</w:t>
      </w:r>
      <w:r w:rsidRPr="00A14EE2">
        <w:rPr>
          <w:rFonts w:ascii="Times New Roman" w:hAnsi="Times New Roman"/>
          <w:i/>
          <w:sz w:val="20"/>
          <w:szCs w:val="20"/>
          <w:lang w:val="sl-SI"/>
        </w:rPr>
        <w:t>1949</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Ithaca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Cornell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1989), 35–42. John O. </w:t>
      </w:r>
      <w:proofErr w:type="spellStart"/>
      <w:r w:rsidRPr="00A14EE2">
        <w:rPr>
          <w:rFonts w:ascii="Times New Roman" w:hAnsi="Times New Roman"/>
          <w:sz w:val="20"/>
          <w:szCs w:val="20"/>
          <w:lang w:val="sl-SI"/>
        </w:rPr>
        <w:t>Iatrides</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Revolution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Self</w:t>
      </w:r>
      <w:proofErr w:type="spellEnd"/>
      <w:r w:rsidR="00141C6C">
        <w:rPr>
          <w:rFonts w:ascii="Times New Roman" w:hAnsi="Times New Roman"/>
          <w:sz w:val="20"/>
          <w:szCs w:val="20"/>
          <w:lang w:val="sl-SI"/>
        </w:rPr>
        <w:t>–</w:t>
      </w:r>
      <w:proofErr w:type="spellStart"/>
      <w:r w:rsidRPr="00A14EE2">
        <w:rPr>
          <w:rFonts w:ascii="Times New Roman" w:hAnsi="Times New Roman"/>
          <w:sz w:val="20"/>
          <w:szCs w:val="20"/>
          <w:lang w:val="sl-SI"/>
        </w:rPr>
        <w:t>Defense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Goals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Strategy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Tactics</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Greek</w:t>
      </w:r>
      <w:proofErr w:type="spellEnd"/>
      <w:r w:rsidRPr="00A14EE2">
        <w:rPr>
          <w:rFonts w:ascii="Times New Roman" w:hAnsi="Times New Roman"/>
          <w:sz w:val="20"/>
          <w:szCs w:val="20"/>
          <w:lang w:val="sl-SI"/>
        </w:rPr>
        <w:t xml:space="preserve"> Civil </w:t>
      </w:r>
      <w:proofErr w:type="spellStart"/>
      <w:r w:rsidRPr="00A14EE2">
        <w:rPr>
          <w:rFonts w:ascii="Times New Roman" w:hAnsi="Times New Roman"/>
          <w:sz w:val="20"/>
          <w:szCs w:val="20"/>
          <w:lang w:val="sl-SI"/>
        </w:rPr>
        <w:t>War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Journal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Studies</w:t>
      </w:r>
      <w:proofErr w:type="spellEnd"/>
      <w:r w:rsidRPr="00A14EE2">
        <w:rPr>
          <w:rFonts w:ascii="Times New Roman" w:hAnsi="Times New Roman"/>
          <w:sz w:val="20"/>
          <w:szCs w:val="20"/>
          <w:lang w:val="sl-SI"/>
        </w:rPr>
        <w:t xml:space="preserve"> VII, št. 3 (2005), 15–18.</w:t>
      </w:r>
    </w:p>
  </w:footnote>
  <w:footnote w:id="92">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Silvio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»Stalin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European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Communists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after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World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War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Two</w:t>
      </w:r>
      <w:proofErr w:type="spellEnd"/>
      <w:r w:rsidRPr="00A14EE2">
        <w:rPr>
          <w:rFonts w:ascii="Times New Roman" w:hAnsi="Times New Roman"/>
          <w:sz w:val="20"/>
          <w:szCs w:val="20"/>
          <w:lang w:val="sl-SI"/>
        </w:rPr>
        <w:t xml:space="preserve"> (1943</w:t>
      </w:r>
      <w:r w:rsidR="00141C6C">
        <w:rPr>
          <w:rFonts w:ascii="Times New Roman" w:hAnsi="Times New Roman"/>
          <w:sz w:val="20"/>
          <w:szCs w:val="20"/>
          <w:lang w:val="sl-SI"/>
        </w:rPr>
        <w:t>–</w:t>
      </w:r>
      <w:r w:rsidRPr="00A14EE2">
        <w:rPr>
          <w:rFonts w:ascii="Times New Roman" w:hAnsi="Times New Roman"/>
          <w:sz w:val="20"/>
          <w:szCs w:val="20"/>
          <w:lang w:val="sl-SI"/>
        </w:rPr>
        <w:t>1948)</w:t>
      </w:r>
      <w:r w:rsidRPr="00A14EE2">
        <w:rPr>
          <w:rFonts w:ascii="Times New Roman" w:hAnsi="Times New Roman"/>
          <w:i/>
          <w:sz w:val="20"/>
          <w:szCs w:val="20"/>
          <w:lang w:val="sl-SI"/>
        </w:rPr>
        <w:t>,</w:t>
      </w:r>
      <w:r w:rsidRPr="00A14EE2">
        <w:rPr>
          <w:rFonts w:ascii="Times New Roman" w:hAnsi="Times New Roman"/>
          <w:sz w:val="20"/>
          <w:szCs w:val="20"/>
          <w:lang w:val="sl-SI"/>
        </w:rPr>
        <w:t>«</w:t>
      </w:r>
      <w:r w:rsidRPr="00A14EE2">
        <w:rPr>
          <w:rFonts w:ascii="Times New Roman" w:hAnsi="Times New Roman"/>
          <w:i/>
          <w:sz w:val="20"/>
          <w:szCs w:val="20"/>
          <w:lang w:val="sl-SI"/>
        </w:rPr>
        <w:t xml:space="preserve"> </w:t>
      </w:r>
      <w:r w:rsidRPr="00A14EE2">
        <w:rPr>
          <w:rFonts w:ascii="Times New Roman" w:hAnsi="Times New Roman"/>
          <w:sz w:val="20"/>
          <w:szCs w:val="20"/>
          <w:lang w:val="sl-SI"/>
        </w:rPr>
        <w:t>v:</w:t>
      </w:r>
      <w:r w:rsidRPr="00A14EE2">
        <w:rPr>
          <w:rFonts w:ascii="Times New Roman" w:hAnsi="Times New Roman"/>
          <w:i/>
          <w:sz w:val="20"/>
          <w:szCs w:val="20"/>
          <w:lang w:val="sl-SI"/>
        </w:rPr>
        <w:t xml:space="preserve"> Post</w:t>
      </w:r>
      <w:r w:rsidR="00141C6C">
        <w:rPr>
          <w:rFonts w:ascii="Times New Roman" w:hAnsi="Times New Roman"/>
          <w:i/>
          <w:sz w:val="20"/>
          <w:szCs w:val="20"/>
          <w:lang w:val="sl-SI"/>
        </w:rPr>
        <w:t>–</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Reconstruction</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Europe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International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Perspectives</w:t>
      </w:r>
      <w:proofErr w:type="spellEnd"/>
      <w:r w:rsidRPr="00A14EE2">
        <w:rPr>
          <w:rFonts w:ascii="Times New Roman" w:hAnsi="Times New Roman"/>
          <w:i/>
          <w:sz w:val="20"/>
          <w:szCs w:val="20"/>
          <w:lang w:val="sl-SI"/>
        </w:rPr>
        <w:t>, 1945</w:t>
      </w:r>
      <w:r w:rsidR="00141C6C">
        <w:rPr>
          <w:rFonts w:ascii="Times New Roman" w:hAnsi="Times New Roman"/>
          <w:i/>
          <w:sz w:val="20"/>
          <w:szCs w:val="20"/>
          <w:lang w:val="sl-SI"/>
        </w:rPr>
        <w:t>–</w:t>
      </w:r>
      <w:r w:rsidRPr="00A14EE2">
        <w:rPr>
          <w:rFonts w:ascii="Times New Roman" w:hAnsi="Times New Roman"/>
          <w:i/>
          <w:sz w:val="20"/>
          <w:szCs w:val="20"/>
          <w:lang w:val="sl-SI"/>
        </w:rPr>
        <w:t>1949.</w:t>
      </w:r>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Past &amp; </w:t>
      </w:r>
      <w:proofErr w:type="spellStart"/>
      <w:r w:rsidRPr="00A14EE2">
        <w:rPr>
          <w:rFonts w:ascii="Times New Roman" w:hAnsi="Times New Roman"/>
          <w:i/>
          <w:sz w:val="20"/>
          <w:szCs w:val="20"/>
          <w:lang w:val="sl-SI"/>
        </w:rPr>
        <w:t>Present</w:t>
      </w:r>
      <w:proofErr w:type="spellEnd"/>
      <w:r w:rsidRPr="00A14EE2">
        <w:rPr>
          <w:rFonts w:ascii="Times New Roman" w:hAnsi="Times New Roman"/>
          <w:sz w:val="20"/>
          <w:szCs w:val="20"/>
          <w:lang w:val="sl-SI"/>
        </w:rPr>
        <w:t xml:space="preserve">, ur. Mark </w:t>
      </w:r>
      <w:proofErr w:type="spellStart"/>
      <w:r w:rsidRPr="00A14EE2">
        <w:rPr>
          <w:rFonts w:ascii="Times New Roman" w:hAnsi="Times New Roman"/>
          <w:sz w:val="20"/>
          <w:szCs w:val="20"/>
          <w:lang w:val="sl-SI"/>
        </w:rPr>
        <w:t>Mazower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Jessica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Reinisch</w:t>
      </w:r>
      <w:proofErr w:type="spellEnd"/>
      <w:r>
        <w:rPr>
          <w:rFonts w:ascii="Times New Roman" w:hAnsi="Times New Roman"/>
          <w:sz w:val="20"/>
          <w:szCs w:val="20"/>
          <w:lang w:val="sl-SI"/>
        </w:rPr>
        <w:t xml:space="preserve"> in</w:t>
      </w:r>
      <w:r w:rsidRPr="00A14EE2">
        <w:rPr>
          <w:rFonts w:ascii="Times New Roman" w:hAnsi="Times New Roman"/>
          <w:sz w:val="20"/>
          <w:szCs w:val="20"/>
          <w:lang w:val="sl-SI"/>
        </w:rPr>
        <w:t xml:space="preserve"> David </w:t>
      </w:r>
      <w:proofErr w:type="spellStart"/>
      <w:r w:rsidRPr="00A14EE2">
        <w:rPr>
          <w:rFonts w:ascii="Times New Roman" w:hAnsi="Times New Roman"/>
          <w:sz w:val="20"/>
          <w:szCs w:val="20"/>
          <w:lang w:val="sl-SI"/>
        </w:rPr>
        <w:t>Feldman</w:t>
      </w:r>
      <w:proofErr w:type="spellEnd"/>
      <w:r w:rsidRPr="00A14EE2">
        <w:rPr>
          <w:rFonts w:ascii="Times New Roman" w:hAnsi="Times New Roman"/>
          <w:sz w:val="20"/>
          <w:szCs w:val="20"/>
          <w:lang w:val="sl-SI"/>
        </w:rPr>
        <w:t>, št. 6 (2011).</w:t>
      </w:r>
    </w:p>
  </w:footnote>
  <w:footnote w:id="93">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Sovetskij</w:t>
      </w:r>
      <w:proofErr w:type="spellEnd"/>
      <w:r w:rsidRPr="00A14EE2">
        <w:rPr>
          <w:rFonts w:ascii="Times New Roman" w:hAnsi="Times New Roman"/>
          <w:i/>
          <w:sz w:val="20"/>
          <w:szCs w:val="20"/>
          <w:lang w:val="sl-SI"/>
        </w:rPr>
        <w:t xml:space="preserve"> faktor v </w:t>
      </w:r>
      <w:proofErr w:type="spellStart"/>
      <w:r w:rsidRPr="00A14EE2">
        <w:rPr>
          <w:rFonts w:ascii="Times New Roman" w:hAnsi="Times New Roman"/>
          <w:i/>
          <w:sz w:val="20"/>
          <w:szCs w:val="20"/>
          <w:lang w:val="sl-SI"/>
        </w:rPr>
        <w:t>Vostočnoj</w:t>
      </w:r>
      <w:proofErr w:type="spellEnd"/>
      <w:r w:rsidRPr="00A14EE2">
        <w:rPr>
          <w:rFonts w:ascii="Times New Roman" w:hAnsi="Times New Roman"/>
          <w:i/>
          <w:sz w:val="20"/>
          <w:szCs w:val="20"/>
          <w:lang w:val="sl-SI"/>
        </w:rPr>
        <w:t xml:space="preserve"> Evrope 1944</w:t>
      </w:r>
      <w:r w:rsidRPr="00A14EE2">
        <w:rPr>
          <w:rFonts w:ascii="Times New Roman" w:hAnsi="Times New Roman"/>
          <w:sz w:val="20"/>
          <w:szCs w:val="20"/>
          <w:lang w:val="sl-SI"/>
        </w:rPr>
        <w:t>–</w:t>
      </w:r>
      <w:r w:rsidRPr="00A14EE2">
        <w:rPr>
          <w:rFonts w:ascii="Times New Roman" w:hAnsi="Times New Roman"/>
          <w:i/>
          <w:sz w:val="20"/>
          <w:szCs w:val="20"/>
          <w:lang w:val="sl-SI"/>
        </w:rPr>
        <w:t xml:space="preserve">1953. </w:t>
      </w:r>
      <w:proofErr w:type="spellStart"/>
      <w:r w:rsidRPr="00A14EE2">
        <w:rPr>
          <w:rFonts w:ascii="Times New Roman" w:hAnsi="Times New Roman"/>
          <w:i/>
          <w:sz w:val="20"/>
          <w:szCs w:val="20"/>
          <w:lang w:val="sl-SI"/>
        </w:rPr>
        <w:t>Dokumenty</w:t>
      </w:r>
      <w:proofErr w:type="spellEnd"/>
      <w:r w:rsidRPr="00A14EE2">
        <w:rPr>
          <w:rFonts w:ascii="Times New Roman" w:hAnsi="Times New Roman"/>
          <w:i/>
          <w:sz w:val="20"/>
          <w:szCs w:val="20"/>
          <w:lang w:val="sl-SI"/>
        </w:rPr>
        <w:t xml:space="preserve">, 2 </w:t>
      </w:r>
      <w:proofErr w:type="spellStart"/>
      <w:r w:rsidRPr="00A14EE2">
        <w:rPr>
          <w:rFonts w:ascii="Times New Roman" w:hAnsi="Times New Roman"/>
          <w:i/>
          <w:sz w:val="20"/>
          <w:szCs w:val="20"/>
          <w:lang w:val="sl-SI"/>
        </w:rPr>
        <w:t>voll</w:t>
      </w:r>
      <w:proofErr w:type="spellEnd"/>
      <w:r w:rsidRPr="00A14EE2">
        <w:rPr>
          <w:rFonts w:ascii="Times New Roman" w:hAnsi="Times New Roman"/>
          <w:sz w:val="20"/>
          <w:szCs w:val="20"/>
          <w:lang w:val="sl-SI"/>
        </w:rPr>
        <w:t xml:space="preserve">. (Moskva: Rosspen,1999–2002), I, dok. 35, 136, cit. v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rivoluzione</w:t>
      </w:r>
      <w:proofErr w:type="spellEnd"/>
      <w:r w:rsidRPr="00A14EE2">
        <w:rPr>
          <w:rFonts w:ascii="Times New Roman" w:hAnsi="Times New Roman"/>
          <w:i/>
          <w:sz w:val="20"/>
          <w:szCs w:val="20"/>
          <w:lang w:val="sl-SI"/>
        </w:rPr>
        <w:t xml:space="preserve"> globale</w:t>
      </w:r>
      <w:r w:rsidRPr="00A14EE2">
        <w:rPr>
          <w:rFonts w:ascii="Times New Roman" w:hAnsi="Times New Roman"/>
          <w:sz w:val="20"/>
          <w:szCs w:val="20"/>
          <w:lang w:val="sl-SI"/>
        </w:rPr>
        <w:t>, 174.</w:t>
      </w:r>
    </w:p>
  </w:footnote>
  <w:footnote w:id="94">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Jugoslovanska koncepcija ljudske fronte »od spodaj« (primarno vlogo imajo množične organizacije, ki jih nadzira komunistična partija) je močno vplivala na ustroj Narodnoosvobodilnega odbora za severno Italijo (</w:t>
      </w:r>
      <w:proofErr w:type="spellStart"/>
      <w:r w:rsidRPr="00A14EE2">
        <w:rPr>
          <w:rFonts w:ascii="Times New Roman" w:hAnsi="Times New Roman"/>
          <w:sz w:val="20"/>
          <w:szCs w:val="20"/>
          <w:lang w:val="sl-SI"/>
        </w:rPr>
        <w:t>Comitato</w:t>
      </w:r>
      <w:proofErr w:type="spellEnd"/>
      <w:r w:rsidRPr="00A14EE2">
        <w:rPr>
          <w:rFonts w:ascii="Times New Roman" w:hAnsi="Times New Roman"/>
          <w:sz w:val="20"/>
          <w:szCs w:val="20"/>
          <w:lang w:val="sl-SI"/>
        </w:rPr>
        <w:t xml:space="preserve"> di </w:t>
      </w:r>
      <w:proofErr w:type="spellStart"/>
      <w:r w:rsidRPr="00A14EE2">
        <w:rPr>
          <w:rFonts w:ascii="Times New Roman" w:hAnsi="Times New Roman"/>
          <w:sz w:val="20"/>
          <w:szCs w:val="20"/>
          <w:lang w:val="sl-SI"/>
        </w:rPr>
        <w:t>liberazione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nazionale</w:t>
      </w:r>
      <w:proofErr w:type="spellEnd"/>
      <w:r w:rsidRPr="00A14EE2">
        <w:rPr>
          <w:rFonts w:ascii="Times New Roman" w:hAnsi="Times New Roman"/>
          <w:sz w:val="20"/>
          <w:szCs w:val="20"/>
          <w:lang w:val="sl-SI"/>
        </w:rPr>
        <w:t xml:space="preserve"> Alta </w:t>
      </w:r>
      <w:proofErr w:type="spellStart"/>
      <w:r w:rsidRPr="00A14EE2">
        <w:rPr>
          <w:rFonts w:ascii="Times New Roman" w:hAnsi="Times New Roman"/>
          <w:sz w:val="20"/>
          <w:szCs w:val="20"/>
          <w:lang w:val="sl-SI"/>
        </w:rPr>
        <w:t>Italia</w:t>
      </w:r>
      <w:proofErr w:type="spellEnd"/>
      <w:r w:rsidRPr="00A14EE2">
        <w:rPr>
          <w:rFonts w:ascii="Times New Roman" w:hAnsi="Times New Roman"/>
          <w:sz w:val="20"/>
          <w:szCs w:val="20"/>
          <w:lang w:val="sl-SI"/>
        </w:rPr>
        <w:t xml:space="preserve">, CLN AI) in Togliatti se je moral vse od marca 1944 močno potruditi, da je te »sektaške« težnje zajezil. Gl. </w:t>
      </w:r>
      <w:proofErr w:type="spellStart"/>
      <w:r w:rsidRPr="00A14EE2">
        <w:rPr>
          <w:rFonts w:ascii="Times New Roman" w:hAnsi="Times New Roman"/>
          <w:sz w:val="20"/>
          <w:szCs w:val="20"/>
          <w:lang w:val="sl-SI"/>
        </w:rPr>
        <w:t>Geoffrey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Swain</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Comintern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Southern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Europe</w:t>
      </w:r>
      <w:proofErr w:type="spellEnd"/>
      <w:r w:rsidRPr="00A14EE2">
        <w:rPr>
          <w:rFonts w:ascii="Times New Roman" w:hAnsi="Times New Roman"/>
          <w:sz w:val="20"/>
          <w:szCs w:val="20"/>
          <w:lang w:val="sl-SI"/>
        </w:rPr>
        <w:t xml:space="preserve">, 1938–1943,« v: </w:t>
      </w:r>
      <w:proofErr w:type="spellStart"/>
      <w:r w:rsidRPr="00A14EE2">
        <w:rPr>
          <w:rFonts w:ascii="Times New Roman" w:hAnsi="Times New Roman"/>
          <w:i/>
          <w:sz w:val="20"/>
          <w:szCs w:val="20"/>
          <w:lang w:val="sl-SI"/>
        </w:rPr>
        <w:t>Resistance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Revolution</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Mediterranean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Europe</w:t>
      </w:r>
      <w:proofErr w:type="spellEnd"/>
      <w:r w:rsidRPr="00A14EE2">
        <w:rPr>
          <w:rFonts w:ascii="Times New Roman" w:hAnsi="Times New Roman"/>
          <w:i/>
          <w:sz w:val="20"/>
          <w:szCs w:val="20"/>
          <w:lang w:val="sl-SI"/>
        </w:rPr>
        <w:t xml:space="preserve"> 1939</w:t>
      </w:r>
      <w:r w:rsidRPr="00A14EE2">
        <w:rPr>
          <w:rFonts w:ascii="Times New Roman" w:hAnsi="Times New Roman"/>
          <w:sz w:val="20"/>
          <w:szCs w:val="20"/>
          <w:lang w:val="sl-SI"/>
        </w:rPr>
        <w:t>–</w:t>
      </w:r>
      <w:r w:rsidRPr="00A14EE2">
        <w:rPr>
          <w:rFonts w:ascii="Times New Roman" w:hAnsi="Times New Roman"/>
          <w:i/>
          <w:sz w:val="20"/>
          <w:szCs w:val="20"/>
          <w:lang w:val="sl-SI"/>
        </w:rPr>
        <w:t>1948</w:t>
      </w:r>
      <w:r w:rsidRPr="00A14EE2">
        <w:rPr>
          <w:rFonts w:ascii="Times New Roman" w:hAnsi="Times New Roman"/>
          <w:sz w:val="20"/>
          <w:szCs w:val="20"/>
          <w:lang w:val="sl-SI"/>
        </w:rPr>
        <w:t xml:space="preserve">, ur. Tony </w:t>
      </w:r>
      <w:proofErr w:type="spellStart"/>
      <w:r w:rsidRPr="00A14EE2">
        <w:rPr>
          <w:rFonts w:ascii="Times New Roman" w:hAnsi="Times New Roman"/>
          <w:sz w:val="20"/>
          <w:szCs w:val="20"/>
          <w:lang w:val="sl-SI"/>
        </w:rPr>
        <w:t>Judt</w:t>
      </w:r>
      <w:proofErr w:type="spellEnd"/>
      <w:r w:rsidRPr="00A14EE2">
        <w:rPr>
          <w:rFonts w:ascii="Times New Roman" w:hAnsi="Times New Roman"/>
          <w:sz w:val="20"/>
          <w:szCs w:val="20"/>
          <w:lang w:val="sl-SI"/>
        </w:rPr>
        <w:t xml:space="preserve"> (London in New York: </w:t>
      </w:r>
      <w:proofErr w:type="spellStart"/>
      <w:r w:rsidRPr="00A14EE2">
        <w:rPr>
          <w:rFonts w:ascii="Times New Roman" w:hAnsi="Times New Roman"/>
          <w:sz w:val="20"/>
          <w:szCs w:val="20"/>
          <w:lang w:val="sl-SI"/>
        </w:rPr>
        <w:t>Routledge</w:t>
      </w:r>
      <w:proofErr w:type="spellEnd"/>
      <w:r w:rsidRPr="00A14EE2">
        <w:rPr>
          <w:rFonts w:ascii="Times New Roman" w:hAnsi="Times New Roman"/>
          <w:sz w:val="20"/>
          <w:szCs w:val="20"/>
          <w:lang w:val="sl-SI"/>
        </w:rPr>
        <w:t xml:space="preserve">, 1989). </w:t>
      </w:r>
      <w:proofErr w:type="spellStart"/>
      <w:r w:rsidRPr="00A14EE2">
        <w:rPr>
          <w:rFonts w:ascii="Times New Roman" w:hAnsi="Times New Roman"/>
          <w:sz w:val="20"/>
          <w:szCs w:val="20"/>
          <w:lang w:val="sl-SI"/>
        </w:rPr>
        <w:t>Geoffrey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Swain</w:t>
      </w:r>
      <w:proofErr w:type="spellEnd"/>
      <w:r w:rsidRPr="00A14EE2">
        <w:rPr>
          <w:rFonts w:ascii="Times New Roman" w:hAnsi="Times New Roman"/>
          <w:sz w:val="20"/>
          <w:szCs w:val="20"/>
          <w:lang w:val="sl-SI"/>
        </w:rPr>
        <w:t xml:space="preserve">, »Tito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Twilight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Komintern</w:t>
      </w:r>
      <w:r w:rsidRPr="00A14EE2">
        <w:rPr>
          <w:rFonts w:ascii="Times New Roman" w:hAnsi="Times New Roman"/>
          <w:i/>
          <w:sz w:val="20"/>
          <w:szCs w:val="20"/>
          <w:lang w:val="sl-SI"/>
        </w:rPr>
        <w:t>,</w:t>
      </w:r>
      <w:r w:rsidRPr="00A14EE2">
        <w:rPr>
          <w:rFonts w:ascii="Times New Roman" w:hAnsi="Times New Roman"/>
          <w:sz w:val="20"/>
          <w:szCs w:val="20"/>
          <w:lang w:val="sl-SI"/>
        </w:rPr>
        <w:t>«</w:t>
      </w:r>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v: </w:t>
      </w:r>
      <w:proofErr w:type="spellStart"/>
      <w:r w:rsidRPr="00A14EE2">
        <w:rPr>
          <w:rFonts w:ascii="Times New Roman" w:hAnsi="Times New Roman"/>
          <w:i/>
          <w:sz w:val="20"/>
          <w:szCs w:val="20"/>
          <w:lang w:val="sl-SI"/>
        </w:rPr>
        <w:t>International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Communism</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Communist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International</w:t>
      </w:r>
      <w:proofErr w:type="spellEnd"/>
      <w:r w:rsidRPr="00A14EE2">
        <w:rPr>
          <w:rFonts w:ascii="Times New Roman" w:hAnsi="Times New Roman"/>
          <w:i/>
          <w:sz w:val="20"/>
          <w:szCs w:val="20"/>
          <w:lang w:val="sl-SI"/>
        </w:rPr>
        <w:t>, 1919</w:t>
      </w:r>
      <w:r w:rsidR="00141C6C">
        <w:rPr>
          <w:rFonts w:ascii="Times New Roman" w:hAnsi="Times New Roman"/>
          <w:i/>
          <w:sz w:val="20"/>
          <w:szCs w:val="20"/>
          <w:lang w:val="sl-SI"/>
        </w:rPr>
        <w:t>–</w:t>
      </w:r>
      <w:r w:rsidRPr="00A14EE2">
        <w:rPr>
          <w:rFonts w:ascii="Times New Roman" w:hAnsi="Times New Roman"/>
          <w:i/>
          <w:sz w:val="20"/>
          <w:szCs w:val="20"/>
          <w:lang w:val="sl-SI"/>
        </w:rPr>
        <w:t>1943</w:t>
      </w:r>
      <w:r w:rsidRPr="00A14EE2">
        <w:rPr>
          <w:rFonts w:ascii="Times New Roman" w:hAnsi="Times New Roman"/>
          <w:sz w:val="20"/>
          <w:szCs w:val="20"/>
          <w:lang w:val="sl-SI"/>
        </w:rPr>
        <w:t xml:space="preserve">, ur. Tim </w:t>
      </w:r>
      <w:proofErr w:type="spellStart"/>
      <w:r w:rsidRPr="00A14EE2">
        <w:rPr>
          <w:rFonts w:ascii="Times New Roman" w:hAnsi="Times New Roman"/>
          <w:sz w:val="20"/>
          <w:szCs w:val="20"/>
          <w:lang w:val="sl-SI"/>
        </w:rPr>
        <w:t>Rees</w:t>
      </w:r>
      <w:proofErr w:type="spellEnd"/>
      <w:r w:rsidRPr="00A14EE2">
        <w:rPr>
          <w:rFonts w:ascii="Times New Roman" w:hAnsi="Times New Roman"/>
          <w:sz w:val="20"/>
          <w:szCs w:val="20"/>
          <w:lang w:val="sl-SI"/>
        </w:rPr>
        <w:t xml:space="preserve"> in Andrew </w:t>
      </w:r>
      <w:proofErr w:type="spellStart"/>
      <w:r w:rsidRPr="00A14EE2">
        <w:rPr>
          <w:rFonts w:ascii="Times New Roman" w:hAnsi="Times New Roman"/>
          <w:sz w:val="20"/>
          <w:szCs w:val="20"/>
          <w:lang w:val="sl-SI"/>
        </w:rPr>
        <w:t>Thorpe</w:t>
      </w:r>
      <w:proofErr w:type="spellEnd"/>
      <w:r w:rsidRPr="00A14EE2">
        <w:rPr>
          <w:rFonts w:ascii="Times New Roman" w:hAnsi="Times New Roman"/>
          <w:sz w:val="20"/>
          <w:szCs w:val="20"/>
          <w:lang w:val="sl-SI"/>
        </w:rPr>
        <w:t xml:space="preserve"> (Manchester: Manchester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1999).</w:t>
      </w:r>
    </w:p>
  </w:footnote>
  <w:footnote w:id="95">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Anatolii</w:t>
      </w:r>
      <w:proofErr w:type="spellEnd"/>
      <w:r w:rsidRPr="00A14EE2">
        <w:rPr>
          <w:rFonts w:ascii="Times New Roman" w:hAnsi="Times New Roman"/>
          <w:sz w:val="20"/>
          <w:szCs w:val="20"/>
          <w:lang w:val="sl-SI"/>
        </w:rPr>
        <w:t xml:space="preserve"> S. </w:t>
      </w:r>
      <w:proofErr w:type="spellStart"/>
      <w:r w:rsidRPr="00A14EE2">
        <w:rPr>
          <w:rFonts w:ascii="Times New Roman" w:hAnsi="Times New Roman"/>
          <w:sz w:val="20"/>
          <w:szCs w:val="20"/>
          <w:lang w:val="sl-SI"/>
        </w:rPr>
        <w:t>Anikeev</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Kak Tito </w:t>
      </w:r>
      <w:proofErr w:type="spellStart"/>
      <w:r w:rsidRPr="00A14EE2">
        <w:rPr>
          <w:rFonts w:ascii="Times New Roman" w:hAnsi="Times New Roman"/>
          <w:i/>
          <w:sz w:val="20"/>
          <w:szCs w:val="20"/>
          <w:lang w:val="sl-SI"/>
        </w:rPr>
        <w:t>ot</w:t>
      </w:r>
      <w:proofErr w:type="spellEnd"/>
      <w:r w:rsidRPr="00A14EE2">
        <w:rPr>
          <w:rFonts w:ascii="Times New Roman" w:hAnsi="Times New Roman"/>
          <w:i/>
          <w:sz w:val="20"/>
          <w:szCs w:val="20"/>
          <w:lang w:val="sl-SI"/>
        </w:rPr>
        <w:t xml:space="preserve"> Stalina </w:t>
      </w:r>
      <w:proofErr w:type="spellStart"/>
      <w:r w:rsidRPr="00A14EE2">
        <w:rPr>
          <w:rFonts w:ascii="Times New Roman" w:hAnsi="Times New Roman"/>
          <w:i/>
          <w:sz w:val="20"/>
          <w:szCs w:val="20"/>
          <w:lang w:val="sl-SI"/>
        </w:rPr>
        <w:t>ušël</w:t>
      </w:r>
      <w:proofErr w:type="spellEnd"/>
      <w:r w:rsidRPr="00A14EE2">
        <w:rPr>
          <w:rFonts w:ascii="Times New Roman" w:hAnsi="Times New Roman"/>
          <w:i/>
          <w:sz w:val="20"/>
          <w:szCs w:val="20"/>
          <w:lang w:val="sl-SI"/>
        </w:rPr>
        <w:t xml:space="preserve">. Jugoslavija, SSSR i SŠA v </w:t>
      </w:r>
      <w:proofErr w:type="spellStart"/>
      <w:r w:rsidRPr="00A14EE2">
        <w:rPr>
          <w:rFonts w:ascii="Times New Roman" w:hAnsi="Times New Roman"/>
          <w:i/>
          <w:sz w:val="20"/>
          <w:szCs w:val="20"/>
          <w:lang w:val="sl-SI"/>
        </w:rPr>
        <w:t>načalnyj</w:t>
      </w:r>
      <w:proofErr w:type="spellEnd"/>
      <w:r w:rsidRPr="00A14EE2">
        <w:rPr>
          <w:rFonts w:ascii="Times New Roman" w:hAnsi="Times New Roman"/>
          <w:i/>
          <w:sz w:val="20"/>
          <w:szCs w:val="20"/>
          <w:lang w:val="sl-SI"/>
        </w:rPr>
        <w:t xml:space="preserve"> period «</w:t>
      </w:r>
      <w:proofErr w:type="spellStart"/>
      <w:r w:rsidRPr="00A14EE2">
        <w:rPr>
          <w:rFonts w:ascii="Times New Roman" w:hAnsi="Times New Roman"/>
          <w:i/>
          <w:sz w:val="20"/>
          <w:szCs w:val="20"/>
          <w:lang w:val="sl-SI"/>
        </w:rPr>
        <w:t>cholodnoj</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vojny</w:t>
      </w:r>
      <w:proofErr w:type="spellEnd"/>
      <w:r w:rsidRPr="00A14EE2">
        <w:rPr>
          <w:rFonts w:ascii="Times New Roman" w:hAnsi="Times New Roman"/>
          <w:i/>
          <w:sz w:val="20"/>
          <w:szCs w:val="20"/>
          <w:lang w:val="sl-SI"/>
        </w:rPr>
        <w:t>» (1945</w:t>
      </w:r>
      <w:r w:rsidR="00141C6C">
        <w:rPr>
          <w:rFonts w:ascii="Times New Roman" w:hAnsi="Times New Roman"/>
          <w:i/>
          <w:sz w:val="20"/>
          <w:szCs w:val="20"/>
          <w:lang w:val="sl-SI"/>
        </w:rPr>
        <w:t>–</w:t>
      </w:r>
      <w:r w:rsidRPr="00A14EE2">
        <w:rPr>
          <w:rFonts w:ascii="Times New Roman" w:hAnsi="Times New Roman"/>
          <w:i/>
          <w:sz w:val="20"/>
          <w:szCs w:val="20"/>
          <w:lang w:val="sl-SI"/>
        </w:rPr>
        <w:t>1957)</w:t>
      </w:r>
      <w:r w:rsidRPr="00A14EE2">
        <w:rPr>
          <w:rFonts w:ascii="Times New Roman" w:hAnsi="Times New Roman"/>
          <w:sz w:val="20"/>
          <w:szCs w:val="20"/>
          <w:lang w:val="sl-SI"/>
        </w:rPr>
        <w:t xml:space="preserve"> (Moskva: </w:t>
      </w:r>
      <w:proofErr w:type="spellStart"/>
      <w:r w:rsidRPr="00A14EE2">
        <w:rPr>
          <w:rFonts w:ascii="Times New Roman" w:hAnsi="Times New Roman"/>
          <w:sz w:val="20"/>
          <w:szCs w:val="20"/>
          <w:lang w:val="sl-SI"/>
        </w:rPr>
        <w:t>Isiran</w:t>
      </w:r>
      <w:proofErr w:type="spellEnd"/>
      <w:r w:rsidRPr="00A14EE2">
        <w:rPr>
          <w:rFonts w:ascii="Times New Roman" w:hAnsi="Times New Roman"/>
          <w:sz w:val="20"/>
          <w:szCs w:val="20"/>
          <w:lang w:val="sl-SI"/>
        </w:rPr>
        <w:t xml:space="preserve">, 2002), 86 </w:t>
      </w:r>
      <w:proofErr w:type="spellStart"/>
      <w:r w:rsidRPr="00A14EE2">
        <w:rPr>
          <w:rFonts w:ascii="Times New Roman" w:hAnsi="Times New Roman"/>
          <w:sz w:val="20"/>
          <w:szCs w:val="20"/>
          <w:lang w:val="sl-SI"/>
        </w:rPr>
        <w:t>isl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rivoluzione</w:t>
      </w:r>
      <w:proofErr w:type="spellEnd"/>
      <w:r w:rsidRPr="00A14EE2">
        <w:rPr>
          <w:rFonts w:ascii="Times New Roman" w:hAnsi="Times New Roman"/>
          <w:i/>
          <w:sz w:val="20"/>
          <w:szCs w:val="20"/>
          <w:lang w:val="sl-SI"/>
        </w:rPr>
        <w:t xml:space="preserve"> globale</w:t>
      </w:r>
      <w:r w:rsidR="00B505FD">
        <w:rPr>
          <w:rFonts w:ascii="Times New Roman" w:hAnsi="Times New Roman"/>
          <w:sz w:val="20"/>
          <w:szCs w:val="20"/>
          <w:lang w:val="sl-SI"/>
        </w:rPr>
        <w:t>, 172–</w:t>
      </w:r>
      <w:r w:rsidRPr="00A14EE2">
        <w:rPr>
          <w:rFonts w:ascii="Times New Roman" w:hAnsi="Times New Roman"/>
          <w:sz w:val="20"/>
          <w:szCs w:val="20"/>
          <w:lang w:val="sl-SI"/>
        </w:rPr>
        <w:t>77.</w:t>
      </w:r>
    </w:p>
  </w:footnote>
  <w:footnote w:id="9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lang w:val="en-GB"/>
        </w:rPr>
        <w:t xml:space="preserve"> </w:t>
      </w:r>
      <w:r w:rsidRPr="00A14EE2">
        <w:rPr>
          <w:rFonts w:ascii="Times New Roman" w:hAnsi="Times New Roman"/>
          <w:sz w:val="20"/>
          <w:szCs w:val="20"/>
          <w:lang w:val="sl-SI"/>
        </w:rPr>
        <w:t>SI AS 1569,  a. e. 144.</w:t>
      </w:r>
    </w:p>
  </w:footnote>
  <w:footnote w:id="97">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Pupo,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45, 61, 262. </w:t>
      </w:r>
      <w:proofErr w:type="spellStart"/>
      <w:r w:rsidRPr="00A14EE2">
        <w:rPr>
          <w:rFonts w:ascii="Times New Roman" w:hAnsi="Times New Roman"/>
          <w:sz w:val="20"/>
          <w:szCs w:val="20"/>
          <w:lang w:val="sl-SI"/>
        </w:rPr>
        <w:t>Valdevit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Trieste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Storia</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una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periferia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insicura</w:t>
      </w:r>
      <w:proofErr w:type="spellEnd"/>
      <w:r w:rsidRPr="00A14EE2">
        <w:rPr>
          <w:rFonts w:ascii="Times New Roman" w:hAnsi="Times New Roman"/>
          <w:sz w:val="20"/>
          <w:szCs w:val="20"/>
          <w:lang w:val="sl-SI"/>
        </w:rPr>
        <w:t>, 56.</w:t>
      </w:r>
    </w:p>
  </w:footnote>
  <w:footnote w:id="98">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Informacijski urad KPI v Trstu 1946–1947,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96. Poročilo Giordana </w:t>
      </w:r>
      <w:proofErr w:type="spellStart"/>
      <w:r w:rsidRPr="00A14EE2">
        <w:rPr>
          <w:rFonts w:ascii="Times New Roman" w:hAnsi="Times New Roman"/>
          <w:sz w:val="20"/>
          <w:szCs w:val="20"/>
          <w:lang w:val="sl-SI"/>
        </w:rPr>
        <w:t>Pratolonga</w:t>
      </w:r>
      <w:proofErr w:type="spellEnd"/>
      <w:r w:rsidRPr="00A14EE2">
        <w:rPr>
          <w:rFonts w:ascii="Times New Roman" w:hAnsi="Times New Roman"/>
          <w:sz w:val="20"/>
          <w:szCs w:val="20"/>
          <w:lang w:val="sl-SI"/>
        </w:rPr>
        <w:t xml:space="preserve">, 10. 8. 1946. O položaju v Istri gl. Paolo </w:t>
      </w:r>
      <w:proofErr w:type="spellStart"/>
      <w:r w:rsidRPr="00A14EE2">
        <w:rPr>
          <w:rFonts w:ascii="Times New Roman" w:hAnsi="Times New Roman"/>
          <w:sz w:val="20"/>
          <w:szCs w:val="20"/>
          <w:lang w:val="sl-SI"/>
        </w:rPr>
        <w:t>Sema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Siamo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rimasti</w:t>
      </w:r>
      <w:proofErr w:type="spellEnd"/>
      <w:r w:rsidRPr="00A14EE2">
        <w:rPr>
          <w:rFonts w:ascii="Times New Roman" w:hAnsi="Times New Roman"/>
          <w:i/>
          <w:sz w:val="20"/>
          <w:szCs w:val="20"/>
          <w:lang w:val="sl-SI"/>
        </w:rPr>
        <w:t xml:space="preserve"> soli. I </w:t>
      </w:r>
      <w:proofErr w:type="spellStart"/>
      <w:r w:rsidRPr="00A14EE2">
        <w:rPr>
          <w:rFonts w:ascii="Times New Roman" w:hAnsi="Times New Roman"/>
          <w:i/>
          <w:sz w:val="20"/>
          <w:szCs w:val="20"/>
          <w:lang w:val="sl-SI"/>
        </w:rPr>
        <w:t>comunisti</w:t>
      </w:r>
      <w:proofErr w:type="spellEnd"/>
      <w:r w:rsidRPr="00A14EE2">
        <w:rPr>
          <w:rFonts w:ascii="Times New Roman" w:hAnsi="Times New Roman"/>
          <w:i/>
          <w:sz w:val="20"/>
          <w:szCs w:val="20"/>
          <w:lang w:val="sl-SI"/>
        </w:rPr>
        <w:t xml:space="preserve"> del </w:t>
      </w:r>
      <w:proofErr w:type="spellStart"/>
      <w:r w:rsidRPr="00A14EE2">
        <w:rPr>
          <w:rFonts w:ascii="Times New Roman" w:hAnsi="Times New Roman"/>
          <w:i/>
          <w:sz w:val="20"/>
          <w:szCs w:val="20"/>
          <w:lang w:val="sl-SI"/>
        </w:rPr>
        <w:t>Pci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nell’Istria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occidentale</w:t>
      </w:r>
      <w:proofErr w:type="spellEnd"/>
      <w:r w:rsidRPr="00A14EE2">
        <w:rPr>
          <w:rFonts w:ascii="Times New Roman" w:hAnsi="Times New Roman"/>
          <w:i/>
          <w:sz w:val="20"/>
          <w:szCs w:val="20"/>
          <w:lang w:val="sl-SI"/>
        </w:rPr>
        <w:t xml:space="preserve"> dal 1943 </w:t>
      </w:r>
      <w:proofErr w:type="spellStart"/>
      <w:r w:rsidRPr="00A14EE2">
        <w:rPr>
          <w:rFonts w:ascii="Times New Roman" w:hAnsi="Times New Roman"/>
          <w:i/>
          <w:sz w:val="20"/>
          <w:szCs w:val="20"/>
          <w:lang w:val="sl-SI"/>
        </w:rPr>
        <w:t>al</w:t>
      </w:r>
      <w:proofErr w:type="spellEnd"/>
      <w:r w:rsidRPr="00A14EE2">
        <w:rPr>
          <w:rFonts w:ascii="Times New Roman" w:hAnsi="Times New Roman"/>
          <w:i/>
          <w:sz w:val="20"/>
          <w:szCs w:val="20"/>
          <w:lang w:val="sl-SI"/>
        </w:rPr>
        <w:t xml:space="preserve"> 1946</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Gorizia</w:t>
      </w:r>
      <w:proofErr w:type="spellEnd"/>
      <w:r w:rsidRPr="00A14EE2">
        <w:rPr>
          <w:rFonts w:ascii="Times New Roman" w:hAnsi="Times New Roman"/>
          <w:sz w:val="20"/>
          <w:szCs w:val="20"/>
          <w:lang w:val="sl-SI"/>
        </w:rPr>
        <w:t>: Leg, 2004).</w:t>
      </w:r>
    </w:p>
  </w:footnote>
  <w:footnote w:id="99">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Informacijski urad KPI v Trstu 1946</w:t>
      </w:r>
      <w:r w:rsidR="00141C6C">
        <w:rPr>
          <w:rFonts w:ascii="Times New Roman" w:hAnsi="Times New Roman"/>
          <w:sz w:val="20"/>
          <w:szCs w:val="20"/>
          <w:lang w:val="sl-SI"/>
        </w:rPr>
        <w:t>–</w:t>
      </w:r>
      <w:r w:rsidRPr="00A14EE2">
        <w:rPr>
          <w:rFonts w:ascii="Times New Roman" w:hAnsi="Times New Roman"/>
          <w:sz w:val="20"/>
          <w:szCs w:val="20"/>
          <w:lang w:val="sl-SI"/>
        </w:rPr>
        <w:t xml:space="preserve">1947,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96. Zapiski o položaju v Trstu, 21. 11. 1946 (besedilo Giordana </w:t>
      </w:r>
      <w:proofErr w:type="spellStart"/>
      <w:r w:rsidRPr="00A14EE2">
        <w:rPr>
          <w:rFonts w:ascii="Times New Roman" w:hAnsi="Times New Roman"/>
          <w:sz w:val="20"/>
          <w:szCs w:val="20"/>
          <w:lang w:val="sl-SI"/>
        </w:rPr>
        <w:t>Pratolonga</w:t>
      </w:r>
      <w:proofErr w:type="spellEnd"/>
      <w:r w:rsidRPr="00A14EE2">
        <w:rPr>
          <w:rFonts w:ascii="Times New Roman" w:hAnsi="Times New Roman"/>
          <w:sz w:val="20"/>
          <w:szCs w:val="20"/>
          <w:lang w:val="sl-SI"/>
        </w:rPr>
        <w:t>).</w:t>
      </w:r>
    </w:p>
  </w:footnote>
  <w:footnote w:id="100">
    <w:p w:rsidR="00401C85" w:rsidRPr="00A14EE2" w:rsidRDefault="00401C85" w:rsidP="00E60619">
      <w:pPr>
        <w:pStyle w:val="Sprotnaopomba-besedilo"/>
        <w:spacing w:line="24" w:lineRule="atLeast"/>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Informacijski urad KPI v Trstu 1946</w:t>
      </w:r>
      <w:r w:rsidR="00141C6C">
        <w:rPr>
          <w:rFonts w:ascii="Times New Roman" w:hAnsi="Times New Roman"/>
          <w:sz w:val="20"/>
          <w:szCs w:val="20"/>
          <w:lang w:val="sl-SI"/>
        </w:rPr>
        <w:t>–</w:t>
      </w:r>
      <w:r w:rsidRPr="00A14EE2">
        <w:rPr>
          <w:rFonts w:ascii="Times New Roman" w:hAnsi="Times New Roman"/>
          <w:sz w:val="20"/>
          <w:szCs w:val="20"/>
          <w:lang w:val="sl-SI"/>
        </w:rPr>
        <w:t xml:space="preserve">1947. Pismo </w:t>
      </w:r>
      <w:proofErr w:type="spellStart"/>
      <w:r w:rsidRPr="00A14EE2">
        <w:rPr>
          <w:rFonts w:ascii="Times New Roman" w:hAnsi="Times New Roman"/>
          <w:sz w:val="20"/>
          <w:szCs w:val="20"/>
          <w:lang w:val="sl-SI"/>
        </w:rPr>
        <w:t>Vittorija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Vidalija</w:t>
      </w:r>
      <w:proofErr w:type="spellEnd"/>
      <w:r w:rsidRPr="00A14EE2">
        <w:rPr>
          <w:rFonts w:ascii="Times New Roman" w:hAnsi="Times New Roman"/>
          <w:sz w:val="20"/>
          <w:szCs w:val="20"/>
          <w:lang w:val="sl-SI"/>
        </w:rPr>
        <w:t xml:space="preserve"> v imenu KPI za KPJ.</w:t>
      </w:r>
    </w:p>
  </w:footnote>
  <w:footnote w:id="101">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Summary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Information</w:t>
      </w:r>
      <w:proofErr w:type="spellEnd"/>
      <w:r w:rsidRPr="00A14EE2">
        <w:rPr>
          <w:rFonts w:ascii="Times New Roman" w:hAnsi="Times New Roman"/>
          <w:sz w:val="20"/>
          <w:szCs w:val="20"/>
          <w:lang w:val="sl-SI"/>
        </w:rPr>
        <w:t>, 16. 4. 1947.</w:t>
      </w:r>
    </w:p>
  </w:footnote>
  <w:footnote w:id="10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Central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Agency</w:t>
      </w:r>
      <w:proofErr w:type="spellEnd"/>
      <w:r w:rsidRPr="00A14EE2">
        <w:rPr>
          <w:rFonts w:ascii="Times New Roman" w:hAnsi="Times New Roman"/>
          <w:sz w:val="20"/>
          <w:szCs w:val="20"/>
          <w:lang w:val="sl-SI"/>
        </w:rPr>
        <w:t xml:space="preserve"> (CIA), CREST,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 </w:t>
      </w:r>
      <w:proofErr w:type="spellStart"/>
      <w:r w:rsidRPr="00A14EE2">
        <w:rPr>
          <w:rFonts w:ascii="Times New Roman" w:hAnsi="Times New Roman"/>
          <w:sz w:val="20"/>
          <w:szCs w:val="20"/>
          <w:lang w:val="sl-SI"/>
        </w:rPr>
        <w:t>Reorganization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Giulien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Party</w:t>
      </w:r>
      <w:proofErr w:type="spellEnd"/>
      <w:r w:rsidRPr="00A14EE2">
        <w:rPr>
          <w:rFonts w:ascii="Times New Roman" w:hAnsi="Times New Roman"/>
          <w:sz w:val="20"/>
          <w:szCs w:val="20"/>
          <w:lang w:val="sl-SI"/>
        </w:rPr>
        <w:t>, 6. 8. 1947.</w:t>
      </w:r>
    </w:p>
  </w:footnote>
  <w:footnote w:id="103">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Summary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Information</w:t>
      </w:r>
      <w:proofErr w:type="spellEnd"/>
      <w:r w:rsidRPr="00A14EE2">
        <w:rPr>
          <w:rFonts w:ascii="Times New Roman" w:hAnsi="Times New Roman"/>
          <w:sz w:val="20"/>
          <w:szCs w:val="20"/>
          <w:lang w:val="sl-SI"/>
        </w:rPr>
        <w:t>, 5. 12. 1947.</w:t>
      </w:r>
    </w:p>
  </w:footnote>
  <w:footnote w:id="104">
    <w:p w:rsidR="00401C85" w:rsidRPr="00A14EE2" w:rsidRDefault="00401C85" w:rsidP="00E60619">
      <w:pPr>
        <w:rPr>
          <w:sz w:val="20"/>
          <w:szCs w:val="20"/>
        </w:rPr>
      </w:pPr>
      <w:r w:rsidRPr="00A14EE2">
        <w:rPr>
          <w:rStyle w:val="Sprotnaopomba-sklic"/>
          <w:sz w:val="20"/>
          <w:szCs w:val="20"/>
        </w:rPr>
        <w:footnoteRef/>
      </w:r>
      <w:r w:rsidRPr="00A14EE2">
        <w:rPr>
          <w:sz w:val="20"/>
          <w:szCs w:val="20"/>
        </w:rPr>
        <w:t xml:space="preserve"> </w:t>
      </w:r>
      <w:r w:rsidRPr="00A14EE2">
        <w:rPr>
          <w:sz w:val="20"/>
          <w:szCs w:val="20"/>
        </w:rPr>
        <w:t xml:space="preserve">Pirančan, italijanski zgodovinar, pisatelj in statistik, avtor obsežnega dela </w:t>
      </w:r>
      <w:r w:rsidRPr="00A14EE2">
        <w:rPr>
          <w:i/>
          <w:sz w:val="20"/>
          <w:szCs w:val="20"/>
        </w:rPr>
        <w:t xml:space="preserve">La </w:t>
      </w:r>
      <w:proofErr w:type="spellStart"/>
      <w:r w:rsidRPr="00A14EE2">
        <w:rPr>
          <w:i/>
          <w:sz w:val="20"/>
          <w:szCs w:val="20"/>
        </w:rPr>
        <w:t>questione</w:t>
      </w:r>
      <w:proofErr w:type="spellEnd"/>
      <w:r w:rsidRPr="00A14EE2">
        <w:rPr>
          <w:i/>
          <w:sz w:val="20"/>
          <w:szCs w:val="20"/>
        </w:rPr>
        <w:t xml:space="preserve"> di </w:t>
      </w:r>
      <w:proofErr w:type="spellStart"/>
      <w:r w:rsidRPr="00A14EE2">
        <w:rPr>
          <w:i/>
          <w:sz w:val="20"/>
          <w:szCs w:val="20"/>
        </w:rPr>
        <w:t>Trieste</w:t>
      </w:r>
      <w:proofErr w:type="spellEnd"/>
      <w:r w:rsidRPr="00A14EE2">
        <w:rPr>
          <w:i/>
          <w:sz w:val="20"/>
          <w:szCs w:val="20"/>
        </w:rPr>
        <w:t xml:space="preserve">. </w:t>
      </w:r>
      <w:proofErr w:type="spellStart"/>
      <w:r w:rsidRPr="00A14EE2">
        <w:rPr>
          <w:i/>
          <w:sz w:val="20"/>
          <w:szCs w:val="20"/>
        </w:rPr>
        <w:t>L'azione</w:t>
      </w:r>
      <w:proofErr w:type="spellEnd"/>
      <w:r w:rsidRPr="00A14EE2">
        <w:rPr>
          <w:i/>
          <w:sz w:val="20"/>
          <w:szCs w:val="20"/>
        </w:rPr>
        <w:t xml:space="preserve"> </w:t>
      </w:r>
      <w:proofErr w:type="spellStart"/>
      <w:r w:rsidRPr="00A14EE2">
        <w:rPr>
          <w:i/>
          <w:sz w:val="20"/>
          <w:szCs w:val="20"/>
        </w:rPr>
        <w:t>politica</w:t>
      </w:r>
      <w:proofErr w:type="spellEnd"/>
      <w:r w:rsidRPr="00A14EE2">
        <w:rPr>
          <w:i/>
          <w:sz w:val="20"/>
          <w:szCs w:val="20"/>
        </w:rPr>
        <w:t xml:space="preserve"> e </w:t>
      </w:r>
      <w:proofErr w:type="spellStart"/>
      <w:r w:rsidRPr="00A14EE2">
        <w:rPr>
          <w:i/>
          <w:sz w:val="20"/>
          <w:szCs w:val="20"/>
        </w:rPr>
        <w:t>diplomatica</w:t>
      </w:r>
      <w:proofErr w:type="spellEnd"/>
      <w:r w:rsidRPr="00A14EE2">
        <w:rPr>
          <w:i/>
          <w:sz w:val="20"/>
          <w:szCs w:val="20"/>
        </w:rPr>
        <w:t xml:space="preserve"> </w:t>
      </w:r>
      <w:proofErr w:type="spellStart"/>
      <w:r w:rsidRPr="00A14EE2">
        <w:rPr>
          <w:i/>
          <w:sz w:val="20"/>
          <w:szCs w:val="20"/>
        </w:rPr>
        <w:t>italiana</w:t>
      </w:r>
      <w:proofErr w:type="spellEnd"/>
      <w:r w:rsidRPr="00A14EE2">
        <w:rPr>
          <w:i/>
          <w:sz w:val="20"/>
          <w:szCs w:val="20"/>
        </w:rPr>
        <w:t xml:space="preserve"> dal 1943 </w:t>
      </w:r>
      <w:proofErr w:type="spellStart"/>
      <w:r w:rsidRPr="00A14EE2">
        <w:rPr>
          <w:i/>
          <w:sz w:val="20"/>
          <w:szCs w:val="20"/>
        </w:rPr>
        <w:t>al</w:t>
      </w:r>
      <w:proofErr w:type="spellEnd"/>
      <w:r w:rsidRPr="00A14EE2">
        <w:rPr>
          <w:i/>
          <w:sz w:val="20"/>
          <w:szCs w:val="20"/>
        </w:rPr>
        <w:t xml:space="preserve"> 1954</w:t>
      </w:r>
      <w:r w:rsidRPr="00A14EE2">
        <w:rPr>
          <w:sz w:val="20"/>
          <w:szCs w:val="20"/>
        </w:rPr>
        <w:t xml:space="preserve"> (</w:t>
      </w:r>
      <w:proofErr w:type="spellStart"/>
      <w:r w:rsidRPr="00A14EE2">
        <w:rPr>
          <w:sz w:val="20"/>
          <w:szCs w:val="20"/>
        </w:rPr>
        <w:t>Trieste</w:t>
      </w:r>
      <w:proofErr w:type="spellEnd"/>
      <w:r w:rsidRPr="00A14EE2">
        <w:rPr>
          <w:sz w:val="20"/>
          <w:szCs w:val="20"/>
        </w:rPr>
        <w:t xml:space="preserve">: </w:t>
      </w:r>
      <w:proofErr w:type="spellStart"/>
      <w:r w:rsidRPr="00A14EE2">
        <w:rPr>
          <w:sz w:val="20"/>
          <w:szCs w:val="20"/>
        </w:rPr>
        <w:t>Edizioni</w:t>
      </w:r>
      <w:proofErr w:type="spellEnd"/>
      <w:r w:rsidRPr="00A14EE2">
        <w:rPr>
          <w:sz w:val="20"/>
          <w:szCs w:val="20"/>
        </w:rPr>
        <w:t xml:space="preserve"> </w:t>
      </w:r>
      <w:proofErr w:type="spellStart"/>
      <w:r w:rsidRPr="00A14EE2">
        <w:rPr>
          <w:sz w:val="20"/>
          <w:szCs w:val="20"/>
        </w:rPr>
        <w:t>Lint</w:t>
      </w:r>
      <w:proofErr w:type="spellEnd"/>
      <w:r w:rsidRPr="00A14EE2">
        <w:rPr>
          <w:sz w:val="20"/>
          <w:szCs w:val="20"/>
        </w:rPr>
        <w:t>, 1981).</w:t>
      </w:r>
    </w:p>
  </w:footnote>
  <w:footnote w:id="105">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proofErr w:type="spellStart"/>
      <w:r>
        <w:rPr>
          <w:rFonts w:ascii="Times New Roman" w:hAnsi="Times New Roman"/>
          <w:sz w:val="20"/>
          <w:szCs w:val="20"/>
        </w:rPr>
        <w:t>I</w:t>
      </w:r>
      <w:r w:rsidRPr="00A14EE2">
        <w:rPr>
          <w:rFonts w:ascii="Times New Roman" w:hAnsi="Times New Roman"/>
          <w:sz w:val="20"/>
          <w:szCs w:val="20"/>
        </w:rPr>
        <w:t>zjava</w:t>
      </w:r>
      <w:proofErr w:type="spellEnd"/>
      <w:r w:rsidRPr="00A14EE2">
        <w:rPr>
          <w:rFonts w:ascii="Times New Roman" w:hAnsi="Times New Roman"/>
          <w:sz w:val="20"/>
          <w:szCs w:val="20"/>
        </w:rPr>
        <w:t xml:space="preserve"> Diega de Castra, 10. 12. 1997, cit. v: Giacomo </w:t>
      </w:r>
      <w:proofErr w:type="spellStart"/>
      <w:r w:rsidRPr="00A14EE2">
        <w:rPr>
          <w:rFonts w:ascii="Times New Roman" w:hAnsi="Times New Roman"/>
          <w:sz w:val="20"/>
          <w:szCs w:val="20"/>
        </w:rPr>
        <w:t>Pacini</w:t>
      </w:r>
      <w:proofErr w:type="spellEnd"/>
      <w:r w:rsidRPr="00A14EE2">
        <w:rPr>
          <w:rFonts w:ascii="Times New Roman" w:hAnsi="Times New Roman"/>
          <w:sz w:val="20"/>
          <w:szCs w:val="20"/>
        </w:rPr>
        <w:t xml:space="preserve">, </w:t>
      </w:r>
      <w:r w:rsidRPr="00A14EE2">
        <w:rPr>
          <w:rStyle w:val="tevilkastrani"/>
          <w:rFonts w:ascii="Times New Roman" w:hAnsi="Times New Roman"/>
          <w:i/>
          <w:iCs/>
          <w:sz w:val="20"/>
          <w:szCs w:val="20"/>
        </w:rPr>
        <w:t>Le altre Gladio. La lotta segreta anticomunista in Italia. 1943</w:t>
      </w:r>
      <w:r w:rsidRPr="00A14EE2">
        <w:rPr>
          <w:rFonts w:ascii="Times New Roman" w:hAnsi="Times New Roman"/>
          <w:sz w:val="20"/>
          <w:szCs w:val="20"/>
          <w:lang w:val="sl-SI"/>
        </w:rPr>
        <w:t>–</w:t>
      </w:r>
      <w:r w:rsidRPr="00A14EE2">
        <w:rPr>
          <w:rStyle w:val="tevilkastrani"/>
          <w:rFonts w:ascii="Times New Roman" w:hAnsi="Times New Roman"/>
          <w:i/>
          <w:iCs/>
          <w:sz w:val="20"/>
          <w:szCs w:val="20"/>
        </w:rPr>
        <w:t>1991</w:t>
      </w:r>
      <w:r w:rsidRPr="00A14EE2">
        <w:rPr>
          <w:rFonts w:ascii="Times New Roman" w:hAnsi="Times New Roman"/>
          <w:sz w:val="20"/>
          <w:szCs w:val="20"/>
        </w:rPr>
        <w:t xml:space="preserve"> (Torino: Einaudi, 2014), 102.</w:t>
      </w:r>
    </w:p>
  </w:footnote>
  <w:footnote w:id="10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Avtor izbora teh senzibilnih odzivov ob </w:t>
      </w:r>
      <w:proofErr w:type="spellStart"/>
      <w:r w:rsidRPr="00A14EE2">
        <w:rPr>
          <w:rFonts w:ascii="Times New Roman" w:hAnsi="Times New Roman"/>
          <w:sz w:val="20"/>
          <w:szCs w:val="20"/>
          <w:lang w:val="sl-SI"/>
        </w:rPr>
        <w:t>Vidalijevem</w:t>
      </w:r>
      <w:proofErr w:type="spellEnd"/>
      <w:r w:rsidRPr="00A14EE2">
        <w:rPr>
          <w:rFonts w:ascii="Times New Roman" w:hAnsi="Times New Roman"/>
          <w:sz w:val="20"/>
          <w:szCs w:val="20"/>
          <w:lang w:val="sl-SI"/>
        </w:rPr>
        <w:t xml:space="preserve"> prihodu je </w:t>
      </w:r>
      <w:proofErr w:type="spellStart"/>
      <w:r w:rsidRPr="00A14EE2">
        <w:rPr>
          <w:rFonts w:ascii="Times New Roman" w:hAnsi="Times New Roman"/>
          <w:sz w:val="20"/>
          <w:szCs w:val="20"/>
          <w:lang w:val="sl-SI"/>
        </w:rPr>
        <w:t>Leopoldo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Gasperini</w:t>
      </w:r>
      <w:proofErr w:type="spellEnd"/>
      <w:r w:rsidRPr="00A14EE2">
        <w:rPr>
          <w:rFonts w:ascii="Times New Roman" w:hAnsi="Times New Roman"/>
          <w:sz w:val="20"/>
          <w:szCs w:val="20"/>
          <w:lang w:val="sl-SI"/>
        </w:rPr>
        <w:t xml:space="preserve">, takrat eden od voditeljev KP JK. – AIRSML, sekcija Julijska krajina, fond </w:t>
      </w:r>
      <w:proofErr w:type="spellStart"/>
      <w:r w:rsidRPr="00A14EE2">
        <w:rPr>
          <w:rFonts w:ascii="Times New Roman" w:hAnsi="Times New Roman"/>
          <w:sz w:val="20"/>
          <w:szCs w:val="20"/>
          <w:lang w:val="sl-SI"/>
        </w:rPr>
        <w:t>Gasperini</w:t>
      </w:r>
      <w:proofErr w:type="spellEnd"/>
      <w:r w:rsidRPr="00A14EE2">
        <w:rPr>
          <w:rFonts w:ascii="Times New Roman" w:hAnsi="Times New Roman"/>
          <w:sz w:val="20"/>
          <w:szCs w:val="20"/>
          <w:lang w:val="sl-SI"/>
        </w:rPr>
        <w:t>, dok. 3068.</w:t>
      </w:r>
    </w:p>
  </w:footnote>
  <w:footnote w:id="107">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Report</w:t>
      </w:r>
      <w:proofErr w:type="spellEnd"/>
      <w:r w:rsidRPr="00A14EE2">
        <w:rPr>
          <w:rFonts w:ascii="Times New Roman" w:hAnsi="Times New Roman"/>
          <w:sz w:val="20"/>
          <w:szCs w:val="20"/>
          <w:lang w:val="sl-SI"/>
        </w:rPr>
        <w:t>, 25. 7. 1947.</w:t>
      </w:r>
    </w:p>
  </w:footnote>
  <w:footnote w:id="108">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Report</w:t>
      </w:r>
      <w:proofErr w:type="spellEnd"/>
      <w:r w:rsidRPr="00A14EE2">
        <w:rPr>
          <w:rFonts w:ascii="Times New Roman" w:hAnsi="Times New Roman"/>
          <w:sz w:val="20"/>
          <w:szCs w:val="20"/>
          <w:lang w:val="sl-SI"/>
        </w:rPr>
        <w:t>, 13. 12. 1947.</w:t>
      </w:r>
    </w:p>
  </w:footnote>
  <w:footnote w:id="109">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w:t>
      </w:r>
      <w:proofErr w:type="spellStart"/>
      <w:r w:rsidRPr="00296542">
        <w:rPr>
          <w:rFonts w:ascii="Times New Roman" w:hAnsi="Times New Roman"/>
          <w:sz w:val="20"/>
          <w:szCs w:val="20"/>
          <w:lang w:val="sl-SI"/>
        </w:rPr>
        <w:t>šk</w:t>
      </w:r>
      <w:proofErr w:type="spellEnd"/>
      <w:r w:rsidRPr="00296542">
        <w:rPr>
          <w:rFonts w:ascii="Times New Roman" w:hAnsi="Times New Roman"/>
          <w:sz w:val="20"/>
          <w:szCs w:val="20"/>
          <w:lang w:val="sl-SI"/>
        </w:rPr>
        <w:t>.</w:t>
      </w:r>
      <w:r w:rsidRPr="00A14EE2">
        <w:rPr>
          <w:rFonts w:ascii="Times New Roman" w:hAnsi="Times New Roman"/>
          <w:sz w:val="20"/>
          <w:szCs w:val="20"/>
          <w:lang w:val="sl-SI"/>
        </w:rPr>
        <w:t xml:space="preserve"> 436,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269. Poročilo Giordana </w:t>
      </w:r>
      <w:proofErr w:type="spellStart"/>
      <w:r w:rsidRPr="00A14EE2">
        <w:rPr>
          <w:rFonts w:ascii="Times New Roman" w:hAnsi="Times New Roman"/>
          <w:sz w:val="20"/>
          <w:szCs w:val="20"/>
          <w:lang w:val="sl-SI"/>
        </w:rPr>
        <w:t>Pratolonga</w:t>
      </w:r>
      <w:proofErr w:type="spellEnd"/>
      <w:r w:rsidRPr="00A14EE2">
        <w:rPr>
          <w:rFonts w:ascii="Times New Roman" w:hAnsi="Times New Roman"/>
          <w:sz w:val="20"/>
          <w:szCs w:val="20"/>
          <w:lang w:val="sl-SI"/>
        </w:rPr>
        <w:t>, 27. 5. 1947, priloge.</w:t>
      </w:r>
    </w:p>
  </w:footnote>
  <w:footnote w:id="110">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Informacijski urad KPI v Trstu 1946</w:t>
      </w:r>
      <w:r w:rsidR="00141C6C">
        <w:rPr>
          <w:rFonts w:ascii="Times New Roman" w:hAnsi="Times New Roman"/>
          <w:sz w:val="20"/>
          <w:szCs w:val="20"/>
          <w:lang w:val="sl-SI"/>
        </w:rPr>
        <w:t>–</w:t>
      </w:r>
      <w:r w:rsidRPr="00A14EE2">
        <w:rPr>
          <w:rFonts w:ascii="Times New Roman" w:hAnsi="Times New Roman"/>
          <w:sz w:val="20"/>
          <w:szCs w:val="20"/>
          <w:lang w:val="sl-SI"/>
        </w:rPr>
        <w:t xml:space="preserve">1947. Pismo </w:t>
      </w:r>
      <w:proofErr w:type="spellStart"/>
      <w:r w:rsidRPr="00A14EE2">
        <w:rPr>
          <w:rFonts w:ascii="Times New Roman" w:hAnsi="Times New Roman"/>
          <w:sz w:val="20"/>
          <w:szCs w:val="20"/>
          <w:lang w:val="sl-SI"/>
        </w:rPr>
        <w:t>Vittorija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Vidalija</w:t>
      </w:r>
      <w:proofErr w:type="spellEnd"/>
      <w:r w:rsidRPr="00A14EE2">
        <w:rPr>
          <w:rFonts w:ascii="Times New Roman" w:hAnsi="Times New Roman"/>
          <w:sz w:val="20"/>
          <w:szCs w:val="20"/>
          <w:lang w:val="sl-SI"/>
        </w:rPr>
        <w:t xml:space="preserve"> v imenu KPI za KPJ.</w:t>
      </w:r>
    </w:p>
  </w:footnote>
  <w:footnote w:id="111">
    <w:p w:rsidR="00401C85" w:rsidRPr="00A14EE2" w:rsidRDefault="00401C85" w:rsidP="00E60619">
      <w:pPr>
        <w:pStyle w:val="Navadensplet"/>
        <w:spacing w:before="0" w:beforeAutospacing="0" w:after="0" w:afterAutospacing="0"/>
        <w:rPr>
          <w:sz w:val="20"/>
          <w:szCs w:val="20"/>
        </w:rPr>
      </w:pPr>
      <w:r w:rsidRPr="00A14EE2">
        <w:rPr>
          <w:rStyle w:val="Sprotnaopomba-sklic"/>
          <w:sz w:val="20"/>
          <w:szCs w:val="20"/>
        </w:rPr>
        <w:footnoteRef/>
      </w:r>
      <w:r w:rsidRPr="00A14EE2">
        <w:rPr>
          <w:sz w:val="20"/>
          <w:szCs w:val="20"/>
        </w:rPr>
        <w:t xml:space="preserve"> </w:t>
      </w:r>
      <w:r w:rsidRPr="00A14EE2">
        <w:rPr>
          <w:sz w:val="20"/>
          <w:szCs w:val="20"/>
        </w:rPr>
        <w:t xml:space="preserve">Slovenski politični delavec, partizan, pisatelj in novinar. Član KPJ od leta 1935. Deloval je na Hrvaškem po vrnitvi v Slovenijo novembra 1942 med drugim namestnik političnega komisarja 9. korpusa. Od julija 1946 sekretar KP JK in nato do leta 1953 </w:t>
      </w:r>
      <w:proofErr w:type="spellStart"/>
      <w:r w:rsidRPr="00A14EE2">
        <w:rPr>
          <w:sz w:val="20"/>
          <w:szCs w:val="20"/>
        </w:rPr>
        <w:t>projugoslovanske</w:t>
      </w:r>
      <w:proofErr w:type="spellEnd"/>
      <w:r w:rsidRPr="00A14EE2">
        <w:rPr>
          <w:sz w:val="20"/>
          <w:szCs w:val="20"/>
        </w:rPr>
        <w:t xml:space="preserve"> KP STO.</w:t>
      </w:r>
    </w:p>
  </w:footnote>
  <w:footnote w:id="11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AIRSML, s. Julijska krajina, fond </w:t>
      </w:r>
      <w:proofErr w:type="spellStart"/>
      <w:r w:rsidRPr="00A14EE2">
        <w:rPr>
          <w:rFonts w:ascii="Times New Roman" w:hAnsi="Times New Roman"/>
          <w:sz w:val="20"/>
          <w:szCs w:val="20"/>
          <w:lang w:val="sl-SI"/>
        </w:rPr>
        <w:t>Gasperini</w:t>
      </w:r>
      <w:proofErr w:type="spellEnd"/>
      <w:r w:rsidRPr="00A14EE2">
        <w:rPr>
          <w:rFonts w:ascii="Times New Roman" w:hAnsi="Times New Roman"/>
          <w:sz w:val="20"/>
          <w:szCs w:val="20"/>
          <w:lang w:val="sl-SI"/>
        </w:rPr>
        <w:t>, dok. 3068.</w:t>
      </w:r>
    </w:p>
  </w:footnote>
  <w:footnote w:id="113">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w:t>
      </w:r>
      <w:proofErr w:type="spellStart"/>
      <w:r>
        <w:rPr>
          <w:rFonts w:ascii="Times New Roman" w:hAnsi="Times New Roman"/>
          <w:sz w:val="20"/>
          <w:szCs w:val="20"/>
          <w:lang w:val="sl-SI"/>
        </w:rPr>
        <w:t>šk</w:t>
      </w:r>
      <w:proofErr w:type="spellEnd"/>
      <w:r w:rsidRPr="00296542">
        <w:rPr>
          <w:rFonts w:ascii="Times New Roman" w:hAnsi="Times New Roman"/>
          <w:sz w:val="20"/>
          <w:szCs w:val="20"/>
          <w:lang w:val="sl-SI"/>
        </w:rPr>
        <w:t>.</w:t>
      </w:r>
      <w:r w:rsidRPr="00A14EE2">
        <w:rPr>
          <w:rFonts w:ascii="Times New Roman" w:hAnsi="Times New Roman"/>
          <w:sz w:val="20"/>
          <w:szCs w:val="20"/>
          <w:lang w:val="sl-SI"/>
        </w:rPr>
        <w:t xml:space="preserve"> 436,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269. 5. 6. 1947, priloge.</w:t>
      </w:r>
    </w:p>
  </w:footnote>
  <w:footnote w:id="114">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25–26 in 45–46.</w:t>
      </w:r>
    </w:p>
  </w:footnote>
  <w:footnote w:id="115">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Mark Kramer, »Stalin, </w:t>
      </w:r>
      <w:proofErr w:type="spellStart"/>
      <w:r w:rsidRPr="00A14EE2">
        <w:rPr>
          <w:rFonts w:ascii="Times New Roman" w:hAnsi="Times New Roman"/>
          <w:sz w:val="20"/>
          <w:szCs w:val="20"/>
          <w:lang w:val="sl-SI"/>
        </w:rPr>
        <w:t>Soviet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Policy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Consolidation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a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Bloc in </w:t>
      </w:r>
      <w:proofErr w:type="spellStart"/>
      <w:r w:rsidRPr="00A14EE2">
        <w:rPr>
          <w:rFonts w:ascii="Times New Roman" w:hAnsi="Times New Roman"/>
          <w:sz w:val="20"/>
          <w:szCs w:val="20"/>
          <w:lang w:val="sl-SI"/>
        </w:rPr>
        <w:t>Eastern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Europe</w:t>
      </w:r>
      <w:proofErr w:type="spellEnd"/>
      <w:r w:rsidRPr="00A14EE2">
        <w:rPr>
          <w:rFonts w:ascii="Times New Roman" w:hAnsi="Times New Roman"/>
          <w:i/>
          <w:sz w:val="20"/>
          <w:szCs w:val="20"/>
          <w:lang w:val="sl-SI"/>
        </w:rPr>
        <w:t>,</w:t>
      </w:r>
      <w:r w:rsidRPr="00A14EE2">
        <w:rPr>
          <w:rFonts w:ascii="Times New Roman" w:hAnsi="Times New Roman"/>
          <w:sz w:val="20"/>
          <w:szCs w:val="20"/>
          <w:lang w:val="sl-SI"/>
        </w:rPr>
        <w:t>«</w:t>
      </w:r>
      <w:r w:rsidRPr="00A14EE2">
        <w:rPr>
          <w:rFonts w:ascii="Times New Roman" w:hAnsi="Times New Roman"/>
          <w:i/>
          <w:sz w:val="20"/>
          <w:szCs w:val="20"/>
          <w:lang w:val="sl-SI"/>
        </w:rPr>
        <w:t xml:space="preserve"> </w:t>
      </w:r>
      <w:r w:rsidRPr="00A14EE2">
        <w:rPr>
          <w:rFonts w:ascii="Times New Roman" w:hAnsi="Times New Roman"/>
          <w:sz w:val="20"/>
          <w:szCs w:val="20"/>
          <w:lang w:val="sl-SI"/>
        </w:rPr>
        <w:t>v:</w:t>
      </w:r>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Stalinism</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Rivisited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Establishment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Communist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Regimes</w:t>
      </w:r>
      <w:proofErr w:type="spellEnd"/>
      <w:r w:rsidRPr="00A14EE2">
        <w:rPr>
          <w:rFonts w:ascii="Times New Roman" w:hAnsi="Times New Roman"/>
          <w:i/>
          <w:sz w:val="20"/>
          <w:szCs w:val="20"/>
          <w:lang w:val="sl-SI"/>
        </w:rPr>
        <w:t xml:space="preserve"> in </w:t>
      </w:r>
      <w:proofErr w:type="spellStart"/>
      <w:r w:rsidRPr="00A14EE2">
        <w:rPr>
          <w:rFonts w:ascii="Times New Roman" w:hAnsi="Times New Roman"/>
          <w:i/>
          <w:sz w:val="20"/>
          <w:szCs w:val="20"/>
          <w:lang w:val="sl-SI"/>
        </w:rPr>
        <w:t>East</w:t>
      </w:r>
      <w:proofErr w:type="spellEnd"/>
      <w:r w:rsidR="00141C6C">
        <w:rPr>
          <w:rFonts w:ascii="Times New Roman" w:hAnsi="Times New Roman"/>
          <w:i/>
          <w:sz w:val="20"/>
          <w:szCs w:val="20"/>
          <w:lang w:val="sl-SI"/>
        </w:rPr>
        <w:t>–</w:t>
      </w:r>
      <w:r w:rsidRPr="00A14EE2">
        <w:rPr>
          <w:rFonts w:ascii="Times New Roman" w:hAnsi="Times New Roman"/>
          <w:i/>
          <w:sz w:val="20"/>
          <w:szCs w:val="20"/>
          <w:lang w:val="sl-SI"/>
        </w:rPr>
        <w:t xml:space="preserve">Central </w:t>
      </w:r>
      <w:proofErr w:type="spellStart"/>
      <w:r w:rsidRPr="00A14EE2">
        <w:rPr>
          <w:rFonts w:ascii="Times New Roman" w:hAnsi="Times New Roman"/>
          <w:i/>
          <w:sz w:val="20"/>
          <w:szCs w:val="20"/>
          <w:lang w:val="sl-SI"/>
        </w:rPr>
        <w:t>Europe</w:t>
      </w:r>
      <w:proofErr w:type="spellEnd"/>
      <w:r w:rsidRPr="00A14EE2">
        <w:rPr>
          <w:rFonts w:ascii="Times New Roman" w:hAnsi="Times New Roman"/>
          <w:sz w:val="20"/>
          <w:szCs w:val="20"/>
          <w:lang w:val="sl-SI"/>
        </w:rPr>
        <w:t xml:space="preserve">, ur. Vladimir </w:t>
      </w:r>
      <w:proofErr w:type="spellStart"/>
      <w:r w:rsidRPr="00A14EE2">
        <w:rPr>
          <w:rFonts w:ascii="Times New Roman" w:hAnsi="Times New Roman"/>
          <w:sz w:val="20"/>
          <w:szCs w:val="20"/>
          <w:lang w:val="sl-SI"/>
        </w:rPr>
        <w:t>Tsmaneanu</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Budapest</w:t>
      </w:r>
      <w:proofErr w:type="spellEnd"/>
      <w:r w:rsidRPr="00A14EE2">
        <w:rPr>
          <w:rFonts w:ascii="Times New Roman" w:hAnsi="Times New Roman"/>
          <w:sz w:val="20"/>
          <w:szCs w:val="20"/>
          <w:lang w:val="sl-SI"/>
        </w:rPr>
        <w:t xml:space="preserve">: Central </w:t>
      </w:r>
      <w:proofErr w:type="spellStart"/>
      <w:r w:rsidRPr="00A14EE2">
        <w:rPr>
          <w:rFonts w:ascii="Times New Roman" w:hAnsi="Times New Roman"/>
          <w:sz w:val="20"/>
          <w:szCs w:val="20"/>
          <w:lang w:val="sl-SI"/>
        </w:rPr>
        <w:t>European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2010).</w:t>
      </w:r>
    </w:p>
  </w:footnote>
  <w:footnote w:id="11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Giacomo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Procacci</w:t>
      </w:r>
      <w:proofErr w:type="spellEnd"/>
      <w:r w:rsidRPr="00A14EE2">
        <w:rPr>
          <w:rFonts w:ascii="Times New Roman" w:hAnsi="Times New Roman"/>
          <w:sz w:val="20"/>
          <w:szCs w:val="20"/>
          <w:lang w:val="sl-SI"/>
        </w:rPr>
        <w:t xml:space="preserve"> et </w:t>
      </w:r>
      <w:proofErr w:type="spellStart"/>
      <w:r w:rsidRPr="00A14EE2">
        <w:rPr>
          <w:rFonts w:ascii="Times New Roman" w:hAnsi="Times New Roman"/>
          <w:sz w:val="20"/>
          <w:szCs w:val="20"/>
          <w:lang w:val="sl-SI"/>
        </w:rPr>
        <w:t>al</w:t>
      </w:r>
      <w:proofErr w:type="spellEnd"/>
      <w:r w:rsidRPr="00A14EE2">
        <w:rPr>
          <w:rFonts w:ascii="Times New Roman" w:hAnsi="Times New Roman"/>
          <w:sz w:val="20"/>
          <w:szCs w:val="20"/>
          <w:lang w:val="sl-SI"/>
        </w:rPr>
        <w:t xml:space="preserve">., ur.,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Cominform</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Minutes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Three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Conferences</w:t>
      </w:r>
      <w:proofErr w:type="spellEnd"/>
      <w:r w:rsidRPr="00A14EE2">
        <w:rPr>
          <w:rFonts w:ascii="Times New Roman" w:hAnsi="Times New Roman"/>
          <w:i/>
          <w:sz w:val="20"/>
          <w:szCs w:val="20"/>
          <w:lang w:val="sl-SI"/>
        </w:rPr>
        <w:t xml:space="preserve"> 1947. 1948. 1949</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Fondazione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Feltrinelli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Annali</w:t>
      </w:r>
      <w:proofErr w:type="spellEnd"/>
      <w:r w:rsidRPr="00A14EE2">
        <w:rPr>
          <w:rFonts w:ascii="Times New Roman" w:hAnsi="Times New Roman"/>
          <w:sz w:val="20"/>
          <w:szCs w:val="20"/>
          <w:lang w:val="sl-SI"/>
        </w:rPr>
        <w:t xml:space="preserve">, XXX (1994) (Milano: </w:t>
      </w:r>
      <w:proofErr w:type="spellStart"/>
      <w:r w:rsidRPr="00A14EE2">
        <w:rPr>
          <w:rFonts w:ascii="Times New Roman" w:hAnsi="Times New Roman"/>
          <w:sz w:val="20"/>
          <w:szCs w:val="20"/>
          <w:lang w:val="sl-SI"/>
        </w:rPr>
        <w:t>Feltrinelli</w:t>
      </w:r>
      <w:proofErr w:type="spellEnd"/>
      <w:r w:rsidRPr="00A14EE2">
        <w:rPr>
          <w:rFonts w:ascii="Times New Roman" w:hAnsi="Times New Roman"/>
          <w:sz w:val="20"/>
          <w:szCs w:val="20"/>
          <w:lang w:val="sl-SI"/>
        </w:rPr>
        <w:t>, 1994), 299–303.</w:t>
      </w:r>
    </w:p>
  </w:footnote>
  <w:footnote w:id="117">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Geoffrey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Swain</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Cominform</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Tito’s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International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Historical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Journal</w:t>
      </w:r>
      <w:proofErr w:type="spellEnd"/>
      <w:r w:rsidRPr="00A14EE2">
        <w:rPr>
          <w:rFonts w:ascii="Times New Roman" w:hAnsi="Times New Roman"/>
          <w:sz w:val="20"/>
          <w:szCs w:val="20"/>
          <w:lang w:val="sl-SI"/>
        </w:rPr>
        <w:t>, z</w:t>
      </w:r>
      <w:r w:rsidR="00141C6C">
        <w:rPr>
          <w:rFonts w:ascii="Times New Roman" w:hAnsi="Times New Roman"/>
          <w:sz w:val="20"/>
          <w:szCs w:val="20"/>
          <w:lang w:val="sl-SI"/>
        </w:rPr>
        <w:t>v. 35, št. 3 (sept. 1992): 641–</w:t>
      </w:r>
      <w:r w:rsidRPr="00A14EE2">
        <w:rPr>
          <w:rFonts w:ascii="Times New Roman" w:hAnsi="Times New Roman"/>
          <w:sz w:val="20"/>
          <w:szCs w:val="20"/>
          <w:lang w:val="sl-SI"/>
        </w:rPr>
        <w:t xml:space="preserve">63. Dejansko so od poletja 1945, ko so ZDA uporabila atomsko bombo, pa vse do leta 1949, Sovjeti ocenjevali, da je mednarodno ravnovesje sil nagnjeno v njihovo škodo: Vladimir O. </w:t>
      </w:r>
      <w:proofErr w:type="spellStart"/>
      <w:r w:rsidRPr="00A14EE2">
        <w:rPr>
          <w:rFonts w:ascii="Times New Roman" w:hAnsi="Times New Roman"/>
          <w:sz w:val="20"/>
          <w:szCs w:val="20"/>
          <w:lang w:val="sl-SI"/>
        </w:rPr>
        <w:t>Pechatnov</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Soviet</w:t>
      </w:r>
      <w:proofErr w:type="spellEnd"/>
      <w:r w:rsidRPr="00A14EE2">
        <w:rPr>
          <w:rFonts w:ascii="Times New Roman" w:hAnsi="Times New Roman"/>
          <w:sz w:val="20"/>
          <w:szCs w:val="20"/>
          <w:lang w:val="sl-SI"/>
        </w:rPr>
        <w:t xml:space="preserve"> Union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World</w:t>
      </w:r>
      <w:proofErr w:type="spellEnd"/>
      <w:r w:rsidRPr="00A14EE2">
        <w:rPr>
          <w:rFonts w:ascii="Times New Roman" w:hAnsi="Times New Roman"/>
          <w:sz w:val="20"/>
          <w:szCs w:val="20"/>
          <w:lang w:val="sl-SI"/>
        </w:rPr>
        <w:t xml:space="preserve">, 1944–1955,« v: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Cambridge </w:t>
      </w:r>
      <w:proofErr w:type="spellStart"/>
      <w:r w:rsidRPr="00A14EE2">
        <w:rPr>
          <w:rFonts w:ascii="Times New Roman" w:hAnsi="Times New Roman"/>
          <w:i/>
          <w:sz w:val="20"/>
          <w:szCs w:val="20"/>
          <w:lang w:val="sl-SI"/>
        </w:rPr>
        <w:t>History</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knj</w:t>
      </w:r>
      <w:proofErr w:type="spellEnd"/>
      <w:r w:rsidRPr="00A14EE2">
        <w:rPr>
          <w:rFonts w:ascii="Times New Roman" w:hAnsi="Times New Roman"/>
          <w:i/>
          <w:sz w:val="20"/>
          <w:szCs w:val="20"/>
          <w:lang w:val="sl-SI"/>
        </w:rPr>
        <w:t>. I</w:t>
      </w:r>
      <w:r w:rsidRPr="00A14EE2">
        <w:rPr>
          <w:rFonts w:ascii="Times New Roman" w:hAnsi="Times New Roman"/>
          <w:sz w:val="20"/>
          <w:szCs w:val="20"/>
          <w:lang w:val="sl-SI"/>
        </w:rPr>
        <w:t xml:space="preserve">, ur. </w:t>
      </w:r>
      <w:proofErr w:type="spellStart"/>
      <w:r w:rsidRPr="00A14EE2">
        <w:rPr>
          <w:rFonts w:ascii="Times New Roman" w:hAnsi="Times New Roman"/>
          <w:sz w:val="20"/>
          <w:szCs w:val="20"/>
          <w:lang w:val="sl-SI"/>
        </w:rPr>
        <w:t>Melvyn</w:t>
      </w:r>
      <w:proofErr w:type="spellEnd"/>
      <w:r w:rsidRPr="00A14EE2">
        <w:rPr>
          <w:rFonts w:ascii="Times New Roman" w:hAnsi="Times New Roman"/>
          <w:sz w:val="20"/>
          <w:szCs w:val="20"/>
          <w:lang w:val="sl-SI"/>
        </w:rPr>
        <w:t xml:space="preserve"> P. </w:t>
      </w:r>
      <w:proofErr w:type="spellStart"/>
      <w:r w:rsidRPr="00A14EE2">
        <w:rPr>
          <w:rFonts w:ascii="Times New Roman" w:hAnsi="Times New Roman"/>
          <w:sz w:val="20"/>
          <w:szCs w:val="20"/>
          <w:lang w:val="sl-SI"/>
        </w:rPr>
        <w:t>Leffer</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Odd</w:t>
      </w:r>
      <w:proofErr w:type="spellEnd"/>
      <w:r w:rsidRPr="00A14EE2">
        <w:rPr>
          <w:rFonts w:ascii="Times New Roman" w:hAnsi="Times New Roman"/>
          <w:sz w:val="20"/>
          <w:szCs w:val="20"/>
          <w:lang w:val="sl-SI"/>
        </w:rPr>
        <w:t xml:space="preserve"> A. </w:t>
      </w:r>
      <w:proofErr w:type="spellStart"/>
      <w:r w:rsidRPr="00A14EE2">
        <w:rPr>
          <w:rFonts w:ascii="Times New Roman" w:hAnsi="Times New Roman"/>
          <w:sz w:val="20"/>
          <w:szCs w:val="20"/>
          <w:lang w:val="sl-SI"/>
        </w:rPr>
        <w:t>Westad</w:t>
      </w:r>
      <w:proofErr w:type="spellEnd"/>
      <w:r w:rsidRPr="00A14EE2">
        <w:rPr>
          <w:rFonts w:ascii="Times New Roman" w:hAnsi="Times New Roman"/>
          <w:sz w:val="20"/>
          <w:szCs w:val="20"/>
          <w:lang w:val="sl-SI"/>
        </w:rPr>
        <w:t xml:space="preserve"> (New </w:t>
      </w:r>
      <w:r w:rsidR="00E60619">
        <w:rPr>
          <w:rFonts w:ascii="Times New Roman" w:hAnsi="Times New Roman"/>
          <w:sz w:val="20"/>
          <w:szCs w:val="20"/>
          <w:lang w:val="sl-SI"/>
        </w:rPr>
        <w:t>York: Cambridge UP, 2010), 97–9</w:t>
      </w:r>
      <w:r w:rsidRPr="00A14EE2">
        <w:rPr>
          <w:rFonts w:ascii="Times New Roman" w:hAnsi="Times New Roman"/>
          <w:sz w:val="20"/>
          <w:szCs w:val="20"/>
          <w:lang w:val="sl-SI"/>
        </w:rPr>
        <w:t>8.</w:t>
      </w:r>
      <w:r w:rsidR="00E60619">
        <w:rPr>
          <w:rFonts w:ascii="Times New Roman" w:hAnsi="Times New Roman"/>
          <w:sz w:val="20"/>
          <w:szCs w:val="20"/>
          <w:lang w:val="sl-SI"/>
        </w:rPr>
        <w:t xml:space="preserve"> </w:t>
      </w:r>
    </w:p>
  </w:footnote>
  <w:footnote w:id="118">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Previdnost, ki jo je malo pred tem pokazal Stalin glede grškega vprašanja, samovoljna menjava vlade, ki jo je vsilil Češkoslovaški, in hkratna potrditev Togliattijevega vodstva v Italiji, vse to so ravnanja, ki kažejo na kontinuiteto imperativov sovjetske varnosti: obramba posebnih imperialnih pravic in stalno zaviranje vstajniških pobud.</w:t>
      </w:r>
    </w:p>
  </w:footnote>
  <w:footnote w:id="119">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Leonid </w:t>
      </w:r>
      <w:proofErr w:type="spellStart"/>
      <w:r w:rsidRPr="00A14EE2">
        <w:rPr>
          <w:rFonts w:ascii="Times New Roman" w:hAnsi="Times New Roman"/>
          <w:sz w:val="20"/>
          <w:szCs w:val="20"/>
          <w:lang w:val="sl-SI"/>
        </w:rPr>
        <w:t>Gibiansky</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Soviet</w:t>
      </w:r>
      <w:proofErr w:type="spellEnd"/>
      <w:r w:rsidRPr="00A14EE2">
        <w:rPr>
          <w:rFonts w:ascii="Times New Roman" w:hAnsi="Times New Roman"/>
          <w:sz w:val="20"/>
          <w:szCs w:val="20"/>
          <w:lang w:val="sl-SI"/>
        </w:rPr>
        <w:t xml:space="preserve"> Bloc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Initial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Stage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Cold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War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Archival</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Documents</w:t>
      </w:r>
      <w:proofErr w:type="spellEnd"/>
      <w:r w:rsidRPr="00A14EE2">
        <w:rPr>
          <w:rFonts w:ascii="Times New Roman" w:hAnsi="Times New Roman"/>
          <w:sz w:val="20"/>
          <w:szCs w:val="20"/>
          <w:lang w:val="sl-SI"/>
        </w:rPr>
        <w:t xml:space="preserve"> on </w:t>
      </w:r>
      <w:proofErr w:type="spellStart"/>
      <w:r w:rsidRPr="00A14EE2">
        <w:rPr>
          <w:rFonts w:ascii="Times New Roman" w:hAnsi="Times New Roman"/>
          <w:sz w:val="20"/>
          <w:szCs w:val="20"/>
          <w:lang w:val="sl-SI"/>
        </w:rPr>
        <w:t>Stalin’s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Meetings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with</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Leaders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Jugoslavia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Bulgaria</w:t>
      </w:r>
      <w:proofErr w:type="spellEnd"/>
      <w:r w:rsidRPr="00A14EE2">
        <w:rPr>
          <w:rFonts w:ascii="Times New Roman" w:hAnsi="Times New Roman"/>
          <w:sz w:val="20"/>
          <w:szCs w:val="20"/>
          <w:lang w:val="sl-SI"/>
        </w:rPr>
        <w:t>, 1946–1948</w:t>
      </w:r>
      <w:r w:rsidRPr="00A14EE2">
        <w:rPr>
          <w:rFonts w:ascii="Times New Roman" w:hAnsi="Times New Roman"/>
          <w:i/>
          <w:sz w:val="20"/>
          <w:szCs w:val="20"/>
          <w:lang w:val="sl-SI"/>
        </w:rPr>
        <w:t>,</w:t>
      </w:r>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International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History</w:t>
      </w:r>
      <w:proofErr w:type="spellEnd"/>
      <w:r w:rsidRPr="00A14EE2">
        <w:rPr>
          <w:rFonts w:ascii="Times New Roman" w:hAnsi="Times New Roman"/>
          <w:i/>
          <w:sz w:val="20"/>
          <w:szCs w:val="20"/>
          <w:lang w:val="sl-SI"/>
        </w:rPr>
        <w:t xml:space="preserve"> Project </w:t>
      </w:r>
      <w:proofErr w:type="spellStart"/>
      <w:r w:rsidRPr="00A14EE2">
        <w:rPr>
          <w:rFonts w:ascii="Times New Roman" w:hAnsi="Times New Roman"/>
          <w:i/>
          <w:sz w:val="20"/>
          <w:szCs w:val="20"/>
          <w:lang w:val="sl-SI"/>
        </w:rPr>
        <w:t>Bulletin</w:t>
      </w:r>
      <w:proofErr w:type="spellEnd"/>
      <w:r w:rsidRPr="00A14EE2">
        <w:rPr>
          <w:rFonts w:ascii="Times New Roman" w:hAnsi="Times New Roman"/>
          <w:sz w:val="20"/>
          <w:szCs w:val="20"/>
          <w:lang w:val="sl-SI"/>
        </w:rPr>
        <w:t xml:space="preserve">, št. 10 (1998). Jeronim </w:t>
      </w:r>
      <w:proofErr w:type="spellStart"/>
      <w:r w:rsidRPr="00A14EE2">
        <w:rPr>
          <w:rFonts w:ascii="Times New Roman" w:hAnsi="Times New Roman"/>
          <w:sz w:val="20"/>
          <w:szCs w:val="20"/>
          <w:lang w:val="sl-SI"/>
        </w:rPr>
        <w:t>Perovic</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Tito</w:t>
      </w:r>
      <w:r w:rsidR="00141C6C">
        <w:rPr>
          <w:rFonts w:ascii="Times New Roman" w:hAnsi="Times New Roman"/>
          <w:sz w:val="20"/>
          <w:szCs w:val="20"/>
          <w:lang w:val="sl-SI"/>
        </w:rPr>
        <w:t>–</w:t>
      </w:r>
      <w:r w:rsidRPr="00A14EE2">
        <w:rPr>
          <w:rFonts w:ascii="Times New Roman" w:hAnsi="Times New Roman"/>
          <w:sz w:val="20"/>
          <w:szCs w:val="20"/>
          <w:lang w:val="sl-SI"/>
        </w:rPr>
        <w:t xml:space="preserve">Stalin Split. A </w:t>
      </w:r>
      <w:proofErr w:type="spellStart"/>
      <w:r w:rsidRPr="00A14EE2">
        <w:rPr>
          <w:rFonts w:ascii="Times New Roman" w:hAnsi="Times New Roman"/>
          <w:sz w:val="20"/>
          <w:szCs w:val="20"/>
          <w:lang w:val="sl-SI"/>
        </w:rPr>
        <w:t>Reassessment</w:t>
      </w:r>
      <w:proofErr w:type="spellEnd"/>
      <w:r w:rsidRPr="00A14EE2">
        <w:rPr>
          <w:rFonts w:ascii="Times New Roman" w:hAnsi="Times New Roman"/>
          <w:sz w:val="20"/>
          <w:szCs w:val="20"/>
          <w:lang w:val="sl-SI"/>
        </w:rPr>
        <w:t xml:space="preserve"> in </w:t>
      </w:r>
      <w:proofErr w:type="spellStart"/>
      <w:r w:rsidRPr="00A14EE2">
        <w:rPr>
          <w:rFonts w:ascii="Times New Roman" w:hAnsi="Times New Roman"/>
          <w:sz w:val="20"/>
          <w:szCs w:val="20"/>
          <w:lang w:val="sl-SI"/>
        </w:rPr>
        <w:t>Light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New Evidence,« </w:t>
      </w:r>
      <w:proofErr w:type="spellStart"/>
      <w:r w:rsidRPr="00A14EE2">
        <w:rPr>
          <w:rFonts w:ascii="Times New Roman" w:hAnsi="Times New Roman"/>
          <w:i/>
          <w:sz w:val="20"/>
          <w:szCs w:val="20"/>
          <w:lang w:val="sl-SI"/>
        </w:rPr>
        <w:t>Journal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Cold</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War</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Studies</w:t>
      </w:r>
      <w:proofErr w:type="spellEnd"/>
      <w:r w:rsidRPr="00A14EE2">
        <w:rPr>
          <w:rFonts w:ascii="Times New Roman" w:hAnsi="Times New Roman"/>
          <w:sz w:val="20"/>
          <w:szCs w:val="20"/>
          <w:lang w:val="sl-SI"/>
        </w:rPr>
        <w:t xml:space="preserve"> IX, št. 2. (2007). Milovan Đilas, </w:t>
      </w:r>
      <w:r w:rsidRPr="00A14EE2">
        <w:rPr>
          <w:rFonts w:ascii="Times New Roman" w:hAnsi="Times New Roman"/>
          <w:i/>
          <w:sz w:val="20"/>
          <w:szCs w:val="20"/>
          <w:lang w:val="sl-SI"/>
        </w:rPr>
        <w:t xml:space="preserve">Se la </w:t>
      </w:r>
      <w:proofErr w:type="spellStart"/>
      <w:r w:rsidRPr="00A14EE2">
        <w:rPr>
          <w:rFonts w:ascii="Times New Roman" w:hAnsi="Times New Roman"/>
          <w:i/>
          <w:sz w:val="20"/>
          <w:szCs w:val="20"/>
          <w:lang w:val="sl-SI"/>
        </w:rPr>
        <w:t>memoria</w:t>
      </w:r>
      <w:proofErr w:type="spellEnd"/>
      <w:r w:rsidRPr="00A14EE2">
        <w:rPr>
          <w:rFonts w:ascii="Times New Roman" w:hAnsi="Times New Roman"/>
          <w:i/>
          <w:sz w:val="20"/>
          <w:szCs w:val="20"/>
          <w:lang w:val="sl-SI"/>
        </w:rPr>
        <w:t xml:space="preserve"> non </w:t>
      </w:r>
      <w:proofErr w:type="spellStart"/>
      <w:r w:rsidRPr="00A14EE2">
        <w:rPr>
          <w:rFonts w:ascii="Times New Roman" w:hAnsi="Times New Roman"/>
          <w:i/>
          <w:sz w:val="20"/>
          <w:szCs w:val="20"/>
          <w:lang w:val="sl-SI"/>
        </w:rPr>
        <w:t>m’inganna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Ricordi</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un</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uomo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scomodo</w:t>
      </w:r>
      <w:proofErr w:type="spellEnd"/>
      <w:r w:rsidRPr="00A14EE2">
        <w:rPr>
          <w:rFonts w:ascii="Times New Roman" w:hAnsi="Times New Roman"/>
          <w:i/>
          <w:sz w:val="20"/>
          <w:szCs w:val="20"/>
          <w:lang w:val="sl-SI"/>
        </w:rPr>
        <w:t xml:space="preserve"> (1943</w:t>
      </w:r>
      <w:r w:rsidRPr="00A14EE2">
        <w:rPr>
          <w:rFonts w:ascii="Times New Roman" w:hAnsi="Times New Roman"/>
          <w:sz w:val="20"/>
          <w:szCs w:val="20"/>
          <w:lang w:val="sl-SI"/>
        </w:rPr>
        <w:t>–</w:t>
      </w:r>
      <w:r w:rsidRPr="00A14EE2">
        <w:rPr>
          <w:rFonts w:ascii="Times New Roman" w:hAnsi="Times New Roman"/>
          <w:i/>
          <w:sz w:val="20"/>
          <w:szCs w:val="20"/>
          <w:lang w:val="sl-SI"/>
        </w:rPr>
        <w:t>1962)</w:t>
      </w:r>
      <w:r w:rsidRPr="00A14EE2">
        <w:rPr>
          <w:rFonts w:ascii="Times New Roman" w:hAnsi="Times New Roman"/>
          <w:sz w:val="20"/>
          <w:szCs w:val="20"/>
          <w:lang w:val="sl-SI"/>
        </w:rPr>
        <w:t xml:space="preserve"> (Bologna: Il Mulino, 1987), 154.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La </w:t>
      </w:r>
      <w:proofErr w:type="spellStart"/>
      <w:r w:rsidRPr="00A14EE2">
        <w:rPr>
          <w:rFonts w:ascii="Times New Roman" w:hAnsi="Times New Roman"/>
          <w:i/>
          <w:sz w:val="20"/>
          <w:szCs w:val="20"/>
          <w:lang w:val="sl-SI"/>
        </w:rPr>
        <w:t>rivoluzione</w:t>
      </w:r>
      <w:proofErr w:type="spellEnd"/>
      <w:r w:rsidRPr="00A14EE2">
        <w:rPr>
          <w:rFonts w:ascii="Times New Roman" w:hAnsi="Times New Roman"/>
          <w:i/>
          <w:sz w:val="20"/>
          <w:szCs w:val="20"/>
          <w:lang w:val="sl-SI"/>
        </w:rPr>
        <w:t xml:space="preserve"> globale</w:t>
      </w:r>
      <w:r w:rsidRPr="00A14EE2">
        <w:rPr>
          <w:rFonts w:ascii="Times New Roman" w:hAnsi="Times New Roman"/>
          <w:sz w:val="20"/>
          <w:szCs w:val="20"/>
          <w:lang w:val="sl-SI"/>
        </w:rPr>
        <w:t>, 221.</w:t>
      </w:r>
    </w:p>
  </w:footnote>
  <w:footnote w:id="120">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Komunistične organizacije v Julijski krajini,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85,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196. Pismo </w:t>
      </w:r>
      <w:proofErr w:type="spellStart"/>
      <w:r w:rsidRPr="00A14EE2">
        <w:rPr>
          <w:rFonts w:ascii="Times New Roman" w:hAnsi="Times New Roman"/>
          <w:sz w:val="20"/>
          <w:szCs w:val="20"/>
          <w:lang w:val="sl-SI"/>
        </w:rPr>
        <w:t>Vittorija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Vidalija</w:t>
      </w:r>
      <w:proofErr w:type="spellEnd"/>
      <w:r w:rsidRPr="00A14EE2">
        <w:rPr>
          <w:rFonts w:ascii="Times New Roman" w:hAnsi="Times New Roman"/>
          <w:sz w:val="20"/>
          <w:szCs w:val="20"/>
          <w:lang w:val="sl-SI"/>
        </w:rPr>
        <w:t xml:space="preserve">, 10. 9. 1947, </w:t>
      </w:r>
    </w:p>
  </w:footnote>
  <w:footnote w:id="121">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NARA, RAS,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Vidali’S</w:t>
      </w:r>
      <w:proofErr w:type="spellEnd"/>
      <w:r w:rsidRPr="00A14EE2">
        <w:rPr>
          <w:rFonts w:ascii="Times New Roman" w:hAnsi="Times New Roman"/>
          <w:sz w:val="20"/>
          <w:szCs w:val="20"/>
          <w:lang w:val="sl-SI"/>
        </w:rPr>
        <w:t xml:space="preserve"> File, </w:t>
      </w:r>
      <w:proofErr w:type="spellStart"/>
      <w:r w:rsidRPr="00A14EE2">
        <w:rPr>
          <w:rFonts w:ascii="Times New Roman" w:hAnsi="Times New Roman"/>
          <w:sz w:val="20"/>
          <w:szCs w:val="20"/>
          <w:lang w:val="sl-SI"/>
        </w:rPr>
        <w:t>Counter</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Corps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Summary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Information</w:t>
      </w:r>
      <w:proofErr w:type="spellEnd"/>
      <w:r w:rsidRPr="00A14EE2">
        <w:rPr>
          <w:rFonts w:ascii="Times New Roman" w:hAnsi="Times New Roman"/>
          <w:sz w:val="20"/>
          <w:szCs w:val="20"/>
          <w:lang w:val="sl-SI"/>
        </w:rPr>
        <w:t xml:space="preserve">, 23. 6. 1947. </w:t>
      </w:r>
      <w:proofErr w:type="spellStart"/>
      <w:r w:rsidRPr="00A14EE2">
        <w:rPr>
          <w:rFonts w:ascii="Times New Roman" w:hAnsi="Times New Roman"/>
          <w:sz w:val="20"/>
          <w:szCs w:val="20"/>
          <w:lang w:val="sl-SI"/>
        </w:rPr>
        <w:t>Valdevit</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Dalla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crisi</w:t>
      </w:r>
      <w:proofErr w:type="spellEnd"/>
      <w:r w:rsidRPr="00A14EE2">
        <w:rPr>
          <w:rFonts w:ascii="Times New Roman" w:hAnsi="Times New Roman"/>
          <w:sz w:val="20"/>
          <w:szCs w:val="20"/>
          <w:lang w:val="sl-SI"/>
        </w:rPr>
        <w:t xml:space="preserve"> del </w:t>
      </w:r>
      <w:proofErr w:type="spellStart"/>
      <w:r w:rsidRPr="00A14EE2">
        <w:rPr>
          <w:rFonts w:ascii="Times New Roman" w:hAnsi="Times New Roman"/>
          <w:sz w:val="20"/>
          <w:szCs w:val="20"/>
          <w:lang w:val="sl-SI"/>
        </w:rPr>
        <w:t>dopoguerra</w:t>
      </w:r>
      <w:proofErr w:type="spellEnd"/>
      <w:r w:rsidRPr="00A14EE2">
        <w:rPr>
          <w:rFonts w:ascii="Times New Roman" w:hAnsi="Times New Roman"/>
          <w:sz w:val="20"/>
          <w:szCs w:val="20"/>
          <w:lang w:val="sl-SI"/>
        </w:rPr>
        <w:t xml:space="preserve">,« 608. </w:t>
      </w:r>
      <w:proofErr w:type="spellStart"/>
      <w:r w:rsidRPr="00A14EE2">
        <w:rPr>
          <w:rFonts w:ascii="Times New Roman" w:hAnsi="Times New Roman"/>
          <w:sz w:val="20"/>
          <w:szCs w:val="20"/>
          <w:lang w:val="sl-SI"/>
        </w:rPr>
        <w:t>Cattaruzza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L’Italia</w:t>
      </w:r>
      <w:proofErr w:type="spellEnd"/>
      <w:r w:rsidRPr="00A14EE2">
        <w:rPr>
          <w:rFonts w:ascii="Times New Roman" w:hAnsi="Times New Roman"/>
          <w:i/>
          <w:sz w:val="20"/>
          <w:szCs w:val="20"/>
          <w:lang w:val="sl-SI"/>
        </w:rPr>
        <w:t xml:space="preserve"> e il </w:t>
      </w:r>
      <w:proofErr w:type="spellStart"/>
      <w:r w:rsidRPr="00A14EE2">
        <w:rPr>
          <w:rFonts w:ascii="Times New Roman" w:hAnsi="Times New Roman"/>
          <w:i/>
          <w:sz w:val="20"/>
          <w:szCs w:val="20"/>
          <w:lang w:val="sl-SI"/>
        </w:rPr>
        <w:t>confine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orientale</w:t>
      </w:r>
      <w:proofErr w:type="spellEnd"/>
      <w:r w:rsidRPr="00A14EE2">
        <w:rPr>
          <w:rFonts w:ascii="Times New Roman" w:hAnsi="Times New Roman"/>
          <w:sz w:val="20"/>
          <w:szCs w:val="20"/>
          <w:lang w:val="sl-SI"/>
        </w:rPr>
        <w:t>, 308–309.</w:t>
      </w:r>
    </w:p>
  </w:footnote>
  <w:footnote w:id="12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Komunistične organizacije v Julijski krajini,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85,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196.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poročilo izvršnemu komiteju KP STO, september 1947.</w:t>
      </w:r>
    </w:p>
  </w:footnote>
  <w:footnote w:id="123">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L’impossibile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egemonia</w:t>
      </w:r>
      <w:proofErr w:type="spellEnd"/>
      <w:r w:rsidR="00141C6C">
        <w:rPr>
          <w:rFonts w:ascii="Times New Roman" w:hAnsi="Times New Roman"/>
          <w:sz w:val="20"/>
          <w:szCs w:val="20"/>
          <w:lang w:val="sl-SI"/>
        </w:rPr>
        <w:t>, 222</w:t>
      </w:r>
      <w:r w:rsidR="00141C6C" w:rsidRPr="00A14EE2">
        <w:rPr>
          <w:rFonts w:ascii="Times New Roman" w:hAnsi="Times New Roman"/>
          <w:sz w:val="20"/>
          <w:szCs w:val="20"/>
          <w:lang w:val="sl-SI"/>
        </w:rPr>
        <w:t>–</w:t>
      </w:r>
      <w:r w:rsidRPr="00A14EE2">
        <w:rPr>
          <w:rFonts w:ascii="Times New Roman" w:hAnsi="Times New Roman"/>
          <w:sz w:val="20"/>
          <w:szCs w:val="20"/>
          <w:lang w:val="sl-SI"/>
        </w:rPr>
        <w:t>23.</w:t>
      </w:r>
    </w:p>
  </w:footnote>
  <w:footnote w:id="124">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Aprila 1948 so bile v Italiji parlamentarne volitve, Na njih sta KPI in Socialistična stranka Italije nastopili na skupni listi Ljudske demokratične fronte in z 30 % doživeli zgodovinski poraz Relativni zmagovalec volitev je bila Krščanska demokracija, ki je ostala vodilna stranka in v koaliciji z različnimi strankami na oblasti vse do leta 1994.</w:t>
      </w:r>
    </w:p>
  </w:footnote>
  <w:footnote w:id="125">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53.</w:t>
      </w:r>
    </w:p>
  </w:footnote>
  <w:footnote w:id="12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Centar. Pirjevec,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Cominform</w:t>
      </w:r>
      <w:proofErr w:type="spellEnd"/>
      <w:r w:rsidRPr="00A14EE2">
        <w:rPr>
          <w:rFonts w:ascii="Times New Roman" w:hAnsi="Times New Roman"/>
          <w:sz w:val="20"/>
          <w:szCs w:val="20"/>
          <w:lang w:val="sl-SI"/>
        </w:rPr>
        <w:t>,« 268.</w:t>
      </w:r>
    </w:p>
  </w:footnote>
  <w:footnote w:id="127">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53–55.</w:t>
      </w:r>
    </w:p>
  </w:footnote>
  <w:footnote w:id="128">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447,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278, 7. 7. 1948. </w:t>
      </w:r>
    </w:p>
  </w:footnote>
  <w:footnote w:id="129">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7. 7. 1948.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poročilo, priloge.</w:t>
      </w:r>
    </w:p>
  </w:footnote>
  <w:footnote w:id="130">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Karlsen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Frontiera</w:t>
      </w:r>
      <w:proofErr w:type="spellEnd"/>
      <w:r w:rsidRPr="00A14EE2">
        <w:rPr>
          <w:rFonts w:ascii="Times New Roman" w:hAnsi="Times New Roman"/>
          <w:i/>
          <w:sz w:val="20"/>
          <w:szCs w:val="20"/>
          <w:lang w:val="sl-SI"/>
        </w:rPr>
        <w:t xml:space="preserve"> rossa</w:t>
      </w:r>
      <w:r w:rsidRPr="00A14EE2">
        <w:rPr>
          <w:rFonts w:ascii="Times New Roman" w:hAnsi="Times New Roman"/>
          <w:sz w:val="20"/>
          <w:szCs w:val="20"/>
          <w:lang w:val="sl-SI"/>
        </w:rPr>
        <w:t>, 3. poglavje.</w:t>
      </w:r>
    </w:p>
  </w:footnote>
  <w:footnote w:id="131">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To je zavzemanja za Trst (z večjo ali manjšo okolico) kot samostojno državo. Mirovna pogodba leta 1947 je takšno rešitev sicer sprejela, ni pa bila nikoli dejansko uresničena. </w:t>
      </w:r>
    </w:p>
  </w:footnote>
  <w:footnote w:id="13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RGASPI,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575, op. 1, dok. </w:t>
      </w:r>
      <w:smartTag w:uri="urn:schemas-microsoft-com:office:smarttags" w:element="metricconverter">
        <w:smartTagPr>
          <w:attr w:name="ProductID" w:val="65, l"/>
        </w:smartTagPr>
        <w:r w:rsidRPr="00A14EE2">
          <w:rPr>
            <w:rFonts w:ascii="Times New Roman" w:hAnsi="Times New Roman"/>
            <w:sz w:val="20"/>
            <w:szCs w:val="20"/>
            <w:lang w:val="sl-SI"/>
          </w:rPr>
          <w:t>65, l</w:t>
        </w:r>
      </w:smartTag>
      <w:r w:rsidRPr="00A14EE2">
        <w:rPr>
          <w:rFonts w:ascii="Times New Roman" w:hAnsi="Times New Roman"/>
          <w:sz w:val="20"/>
          <w:szCs w:val="20"/>
          <w:lang w:val="sl-SI"/>
        </w:rPr>
        <w:t xml:space="preserve">. 1–2.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pismo iz Bukarešte, 16. 8. 1948. Konverzija lira</w:t>
      </w:r>
      <w:r w:rsidR="00141C6C">
        <w:rPr>
          <w:rFonts w:ascii="Times New Roman" w:hAnsi="Times New Roman"/>
          <w:sz w:val="20"/>
          <w:szCs w:val="20"/>
          <w:lang w:val="sl-SI"/>
        </w:rPr>
        <w:t>–</w:t>
      </w:r>
      <w:r w:rsidRPr="00A14EE2">
        <w:rPr>
          <w:rFonts w:ascii="Times New Roman" w:hAnsi="Times New Roman"/>
          <w:sz w:val="20"/>
          <w:szCs w:val="20"/>
          <w:lang w:val="sl-SI"/>
        </w:rPr>
        <w:t>evro je narejena na osnovi koeficientov ISTAT (</w:t>
      </w:r>
      <w:proofErr w:type="spellStart"/>
      <w:r w:rsidRPr="00A14EE2">
        <w:rPr>
          <w:rFonts w:ascii="Times New Roman" w:hAnsi="Times New Roman"/>
          <w:sz w:val="20"/>
          <w:szCs w:val="20"/>
          <w:lang w:val="sl-SI"/>
        </w:rPr>
        <w:t>Istituto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nazionale</w:t>
      </w:r>
      <w:proofErr w:type="spellEnd"/>
      <w:r w:rsidRPr="00A14EE2">
        <w:rPr>
          <w:rFonts w:ascii="Times New Roman" w:hAnsi="Times New Roman"/>
          <w:sz w:val="20"/>
          <w:szCs w:val="20"/>
          <w:lang w:val="sl-SI"/>
        </w:rPr>
        <w:t xml:space="preserve"> di </w:t>
      </w:r>
      <w:proofErr w:type="spellStart"/>
      <w:r w:rsidRPr="00A14EE2">
        <w:rPr>
          <w:rFonts w:ascii="Times New Roman" w:hAnsi="Times New Roman"/>
          <w:sz w:val="20"/>
          <w:szCs w:val="20"/>
          <w:lang w:val="sl-SI"/>
        </w:rPr>
        <w:t>statistica</w:t>
      </w:r>
      <w:proofErr w:type="spellEnd"/>
      <w:r w:rsidRPr="00A14EE2">
        <w:rPr>
          <w:rFonts w:ascii="Times New Roman" w:hAnsi="Times New Roman"/>
          <w:sz w:val="20"/>
          <w:szCs w:val="20"/>
          <w:lang w:val="sl-SI"/>
        </w:rPr>
        <w:t>, Italijanski državni statistični urad).</w:t>
      </w:r>
    </w:p>
  </w:footnote>
  <w:footnote w:id="133">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Podatki, ki se nanašajo na takojšnje posledice razkola v KP STO, so vzeti iz podrobnega poročila jugoslovanske obveščevalne službe. – SI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Centar.</w:t>
      </w:r>
    </w:p>
  </w:footnote>
  <w:footnote w:id="134">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Vidali, </w:t>
      </w:r>
      <w:proofErr w:type="spellStart"/>
      <w:r w:rsidRPr="00A14EE2">
        <w:rPr>
          <w:rFonts w:ascii="Times New Roman" w:hAnsi="Times New Roman"/>
          <w:i/>
          <w:sz w:val="20"/>
          <w:szCs w:val="20"/>
          <w:lang w:val="sl-SI"/>
        </w:rPr>
        <w:t>Ritorno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città</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senza</w:t>
      </w:r>
      <w:proofErr w:type="spellEnd"/>
      <w:r w:rsidRPr="00A14EE2">
        <w:rPr>
          <w:rFonts w:ascii="Times New Roman" w:hAnsi="Times New Roman"/>
          <w:i/>
          <w:sz w:val="20"/>
          <w:szCs w:val="20"/>
          <w:lang w:val="sl-SI"/>
        </w:rPr>
        <w:t xml:space="preserve"> pace</w:t>
      </w:r>
      <w:r w:rsidRPr="00A14EE2">
        <w:rPr>
          <w:rFonts w:ascii="Times New Roman" w:hAnsi="Times New Roman"/>
          <w:sz w:val="20"/>
          <w:szCs w:val="20"/>
          <w:lang w:val="sl-SI"/>
        </w:rPr>
        <w:t xml:space="preserve">, 64. Vesti o Pavlu </w:t>
      </w:r>
      <w:proofErr w:type="spellStart"/>
      <w:r w:rsidRPr="00A14EE2">
        <w:rPr>
          <w:rFonts w:ascii="Times New Roman" w:hAnsi="Times New Roman"/>
          <w:sz w:val="20"/>
          <w:szCs w:val="20"/>
          <w:lang w:val="sl-SI"/>
        </w:rPr>
        <w:t>Judinu</w:t>
      </w:r>
      <w:proofErr w:type="spellEnd"/>
      <w:r w:rsidRPr="00A14EE2">
        <w:rPr>
          <w:rFonts w:ascii="Times New Roman" w:hAnsi="Times New Roman"/>
          <w:sz w:val="20"/>
          <w:szCs w:val="20"/>
          <w:lang w:val="sl-SI"/>
        </w:rPr>
        <w:t xml:space="preserve"> so objavljene v: </w:t>
      </w:r>
      <w:proofErr w:type="spellStart"/>
      <w:r w:rsidRPr="00A14EE2">
        <w:rPr>
          <w:rFonts w:ascii="Times New Roman" w:hAnsi="Times New Roman"/>
          <w:sz w:val="20"/>
          <w:szCs w:val="20"/>
          <w:lang w:val="sl-SI"/>
        </w:rPr>
        <w:t>Sergei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Khrushchev</w:t>
      </w:r>
      <w:proofErr w:type="spellEnd"/>
      <w:r w:rsidRPr="00A14EE2">
        <w:rPr>
          <w:rFonts w:ascii="Times New Roman" w:hAnsi="Times New Roman"/>
          <w:sz w:val="20"/>
          <w:szCs w:val="20"/>
          <w:lang w:val="sl-SI"/>
        </w:rPr>
        <w:t xml:space="preserve">, ur., </w:t>
      </w:r>
      <w:proofErr w:type="spellStart"/>
      <w:r w:rsidRPr="00A14EE2">
        <w:rPr>
          <w:rFonts w:ascii="Times New Roman" w:hAnsi="Times New Roman"/>
          <w:i/>
          <w:sz w:val="20"/>
          <w:szCs w:val="20"/>
          <w:lang w:val="sl-SI"/>
        </w:rPr>
        <w:t>Memoirs</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of</w:t>
      </w:r>
      <w:proofErr w:type="spellEnd"/>
      <w:r w:rsidRPr="00A14EE2">
        <w:rPr>
          <w:rFonts w:ascii="Times New Roman" w:hAnsi="Times New Roman"/>
          <w:i/>
          <w:sz w:val="20"/>
          <w:szCs w:val="20"/>
          <w:lang w:val="sl-SI"/>
        </w:rPr>
        <w:t xml:space="preserve"> Nikita </w:t>
      </w:r>
      <w:proofErr w:type="spellStart"/>
      <w:r w:rsidRPr="00A14EE2">
        <w:rPr>
          <w:rFonts w:ascii="Times New Roman" w:hAnsi="Times New Roman"/>
          <w:i/>
          <w:sz w:val="20"/>
          <w:szCs w:val="20"/>
          <w:lang w:val="sl-SI"/>
        </w:rPr>
        <w:t>Khrushchev</w:t>
      </w:r>
      <w:proofErr w:type="spellEnd"/>
      <w:r w:rsidRPr="00A14EE2">
        <w:rPr>
          <w:rFonts w:ascii="Times New Roman" w:hAnsi="Times New Roman"/>
          <w:i/>
          <w:sz w:val="20"/>
          <w:szCs w:val="20"/>
          <w:lang w:val="sl-SI"/>
        </w:rPr>
        <w:t xml:space="preserve">. 3. </w:t>
      </w:r>
      <w:proofErr w:type="spellStart"/>
      <w:r w:rsidRPr="00A14EE2">
        <w:rPr>
          <w:rFonts w:ascii="Times New Roman" w:hAnsi="Times New Roman"/>
          <w:i/>
          <w:sz w:val="20"/>
          <w:szCs w:val="20"/>
          <w:lang w:val="sl-SI"/>
        </w:rPr>
        <w:t>knj</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Statesman</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Park, PA: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Pennsylvania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State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2007), 410. Austin </w:t>
      </w:r>
      <w:proofErr w:type="spellStart"/>
      <w:r w:rsidRPr="00A14EE2">
        <w:rPr>
          <w:rFonts w:ascii="Times New Roman" w:hAnsi="Times New Roman"/>
          <w:sz w:val="20"/>
          <w:szCs w:val="20"/>
          <w:lang w:val="sl-SI"/>
        </w:rPr>
        <w:t>Jersild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The</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Sino</w:t>
      </w:r>
      <w:proofErr w:type="spellEnd"/>
      <w:r w:rsidR="00141C6C">
        <w:rPr>
          <w:rFonts w:ascii="Times New Roman" w:hAnsi="Times New Roman"/>
          <w:i/>
          <w:sz w:val="20"/>
          <w:szCs w:val="20"/>
          <w:lang w:val="sl-SI"/>
        </w:rPr>
        <w:t>–</w:t>
      </w:r>
      <w:proofErr w:type="spellStart"/>
      <w:r w:rsidRPr="00A14EE2">
        <w:rPr>
          <w:rFonts w:ascii="Times New Roman" w:hAnsi="Times New Roman"/>
          <w:i/>
          <w:sz w:val="20"/>
          <w:szCs w:val="20"/>
          <w:lang w:val="sl-SI"/>
        </w:rPr>
        <w:t>Soviet</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Alliance</w:t>
      </w:r>
      <w:proofErr w:type="spellEnd"/>
      <w:r w:rsidRPr="00A14EE2">
        <w:rPr>
          <w:rFonts w:ascii="Times New Roman" w:hAnsi="Times New Roman"/>
          <w:i/>
          <w:sz w:val="20"/>
          <w:szCs w:val="20"/>
          <w:lang w:val="sl-SI"/>
        </w:rPr>
        <w:t xml:space="preserve">. An </w:t>
      </w:r>
      <w:proofErr w:type="spellStart"/>
      <w:r w:rsidRPr="00A14EE2">
        <w:rPr>
          <w:rFonts w:ascii="Times New Roman" w:hAnsi="Times New Roman"/>
          <w:i/>
          <w:sz w:val="20"/>
          <w:szCs w:val="20"/>
          <w:lang w:val="sl-SI"/>
        </w:rPr>
        <w:t>International</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History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Chapel</w:t>
      </w:r>
      <w:proofErr w:type="spellEnd"/>
      <w:r w:rsidRPr="00A14EE2">
        <w:rPr>
          <w:rFonts w:ascii="Times New Roman" w:hAnsi="Times New Roman"/>
          <w:sz w:val="20"/>
          <w:szCs w:val="20"/>
          <w:lang w:val="sl-SI"/>
        </w:rPr>
        <w:t xml:space="preserve"> Hill, NC: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University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of</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North</w:t>
      </w:r>
      <w:proofErr w:type="spellEnd"/>
      <w:r w:rsidRPr="00A14EE2">
        <w:rPr>
          <w:rFonts w:ascii="Times New Roman" w:hAnsi="Times New Roman"/>
          <w:sz w:val="20"/>
          <w:szCs w:val="20"/>
          <w:lang w:val="sl-SI"/>
        </w:rPr>
        <w:t xml:space="preserve"> Carolina </w:t>
      </w:r>
      <w:proofErr w:type="spellStart"/>
      <w:r w:rsidRPr="00A14EE2">
        <w:rPr>
          <w:rFonts w:ascii="Times New Roman" w:hAnsi="Times New Roman"/>
          <w:sz w:val="20"/>
          <w:szCs w:val="20"/>
          <w:lang w:val="sl-SI"/>
        </w:rPr>
        <w:t>Press</w:t>
      </w:r>
      <w:proofErr w:type="spellEnd"/>
      <w:r w:rsidRPr="00A14EE2">
        <w:rPr>
          <w:rFonts w:ascii="Times New Roman" w:hAnsi="Times New Roman"/>
          <w:sz w:val="20"/>
          <w:szCs w:val="20"/>
          <w:lang w:val="sl-SI"/>
        </w:rPr>
        <w:t xml:space="preserve">, 2014). Vladimir Dedijer, </w:t>
      </w:r>
      <w:r w:rsidRPr="00A14EE2">
        <w:rPr>
          <w:rFonts w:ascii="Times New Roman" w:hAnsi="Times New Roman"/>
          <w:i/>
          <w:sz w:val="20"/>
          <w:szCs w:val="20"/>
          <w:lang w:val="sl-SI"/>
        </w:rPr>
        <w:t>Izgubljeni boj J. V. Stalina 1948</w:t>
      </w:r>
      <w:r w:rsidRPr="00A14EE2">
        <w:rPr>
          <w:rFonts w:ascii="Times New Roman" w:hAnsi="Times New Roman"/>
          <w:sz w:val="20"/>
          <w:szCs w:val="20"/>
          <w:lang w:val="sl-SI"/>
        </w:rPr>
        <w:t>–</w:t>
      </w:r>
      <w:r w:rsidRPr="00A14EE2">
        <w:rPr>
          <w:rFonts w:ascii="Times New Roman" w:hAnsi="Times New Roman"/>
          <w:i/>
          <w:sz w:val="20"/>
          <w:szCs w:val="20"/>
          <w:lang w:val="sl-SI"/>
        </w:rPr>
        <w:t>53</w:t>
      </w:r>
      <w:r w:rsidRPr="00A14EE2">
        <w:rPr>
          <w:rFonts w:ascii="Times New Roman" w:hAnsi="Times New Roman"/>
          <w:sz w:val="20"/>
          <w:szCs w:val="20"/>
          <w:lang w:val="sl-SI"/>
        </w:rPr>
        <w:t xml:space="preserve"> (Ljubljana: ZGP Delo, 1969).</w:t>
      </w:r>
    </w:p>
  </w:footnote>
  <w:footnote w:id="135">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Komunistične organizacije v Julijski krajini,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57,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099. Poročilo </w:t>
      </w:r>
      <w:proofErr w:type="spellStart"/>
      <w:r w:rsidRPr="00A14EE2">
        <w:rPr>
          <w:rFonts w:ascii="Times New Roman" w:hAnsi="Times New Roman"/>
          <w:sz w:val="20"/>
          <w:szCs w:val="20"/>
          <w:lang w:val="sl-SI"/>
        </w:rPr>
        <w:t>Vittoria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Vidalija</w:t>
      </w:r>
      <w:proofErr w:type="spellEnd"/>
      <w:r w:rsidRPr="00A14EE2">
        <w:rPr>
          <w:rFonts w:ascii="Times New Roman" w:hAnsi="Times New Roman"/>
          <w:sz w:val="20"/>
          <w:szCs w:val="20"/>
          <w:lang w:val="sl-SI"/>
        </w:rPr>
        <w:t xml:space="preserve"> iz Bukarešte, 28. 8. 1948.</w:t>
      </w:r>
    </w:p>
  </w:footnote>
  <w:footnote w:id="13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Pripomba je </w:t>
      </w:r>
      <w:proofErr w:type="spellStart"/>
      <w:r w:rsidRPr="00A14EE2">
        <w:rPr>
          <w:rFonts w:ascii="Times New Roman" w:hAnsi="Times New Roman"/>
          <w:sz w:val="20"/>
          <w:szCs w:val="20"/>
          <w:lang w:val="sl-SI"/>
        </w:rPr>
        <w:t>Vidalijeva</w:t>
      </w:r>
      <w:proofErr w:type="spellEnd"/>
      <w:r w:rsidRPr="00A14EE2">
        <w:rPr>
          <w:rFonts w:ascii="Times New Roman" w:hAnsi="Times New Roman"/>
          <w:sz w:val="20"/>
          <w:szCs w:val="20"/>
          <w:lang w:val="sl-SI"/>
        </w:rPr>
        <w:t xml:space="preserve">. –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w:t>
      </w:r>
    </w:p>
  </w:footnote>
  <w:footnote w:id="137">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APCI, fond M, Zapisniki sekretariata, 25. 1. 1949.</w:t>
      </w:r>
    </w:p>
  </w:footnote>
  <w:footnote w:id="138">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SI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Centar.</w:t>
      </w:r>
    </w:p>
  </w:footnote>
  <w:footnote w:id="139">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Vincenzo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Bettiza</w:t>
      </w:r>
      <w:proofErr w:type="spellEnd"/>
      <w:r w:rsidRPr="00A14EE2">
        <w:rPr>
          <w:rFonts w:ascii="Times New Roman" w:hAnsi="Times New Roman"/>
          <w:sz w:val="20"/>
          <w:szCs w:val="20"/>
          <w:lang w:val="sl-SI"/>
        </w:rPr>
        <w:t xml:space="preserve">, italijanski časnikar, pisatelj in politik, večkratni poslanec v italijanskem in evropskem </w:t>
      </w:r>
      <w:proofErr w:type="spellStart"/>
      <w:r w:rsidRPr="00A14EE2">
        <w:rPr>
          <w:rFonts w:ascii="Times New Roman" w:hAnsi="Times New Roman"/>
          <w:sz w:val="20"/>
          <w:szCs w:val="20"/>
          <w:lang w:val="sl-SI"/>
        </w:rPr>
        <w:t>parlaamentu</w:t>
      </w:r>
      <w:proofErr w:type="spellEnd"/>
      <w:r w:rsidRPr="00A14EE2">
        <w:rPr>
          <w:rFonts w:ascii="Times New Roman" w:hAnsi="Times New Roman"/>
          <w:sz w:val="20"/>
          <w:szCs w:val="20"/>
          <w:lang w:val="sl-SI"/>
        </w:rPr>
        <w:t xml:space="preserve">. </w:t>
      </w:r>
    </w:p>
  </w:footnote>
  <w:footnote w:id="140">
    <w:p w:rsidR="00401C85" w:rsidRPr="00A14EE2" w:rsidRDefault="00401C85" w:rsidP="00E60619">
      <w:pPr>
        <w:pStyle w:val="Sprotnaopomba-besedilo"/>
        <w:rPr>
          <w:rFonts w:ascii="Times New Roman" w:hAnsi="Times New Roman"/>
          <w:sz w:val="20"/>
          <w:szCs w:val="20"/>
          <w:lang w:val="sl-SI"/>
        </w:rPr>
      </w:pPr>
      <w:r w:rsidRPr="00DA17DB">
        <w:rPr>
          <w:rStyle w:val="Sprotnaopomba-sklic"/>
          <w:rFonts w:ascii="Times New Roman" w:hAnsi="Times New Roman"/>
          <w:sz w:val="20"/>
          <w:szCs w:val="20"/>
          <w:lang w:val="sl-SI"/>
        </w:rPr>
        <w:footnoteRef/>
      </w:r>
      <w:r w:rsidRPr="00DA17DB">
        <w:rPr>
          <w:rFonts w:ascii="Times New Roman" w:hAnsi="Times New Roman"/>
          <w:sz w:val="20"/>
          <w:szCs w:val="20"/>
          <w:lang w:val="sl-SI"/>
        </w:rPr>
        <w:t xml:space="preserve"> </w:t>
      </w:r>
      <w:proofErr w:type="spellStart"/>
      <w:r w:rsidRPr="00DA17DB">
        <w:rPr>
          <w:rFonts w:ascii="Times New Roman" w:hAnsi="Times New Roman"/>
          <w:sz w:val="20"/>
          <w:szCs w:val="20"/>
          <w:lang w:val="sl-SI"/>
        </w:rPr>
        <w:t>Enzo</w:t>
      </w:r>
      <w:proofErr w:type="spellEnd"/>
      <w:r w:rsidRPr="00DA17DB">
        <w:rPr>
          <w:rFonts w:ascii="Times New Roman" w:hAnsi="Times New Roman"/>
          <w:sz w:val="20"/>
          <w:szCs w:val="20"/>
          <w:lang w:val="sl-SI"/>
        </w:rPr>
        <w:t xml:space="preserve"> </w:t>
      </w:r>
      <w:proofErr w:type="spellStart"/>
      <w:r w:rsidRPr="00DA17DB">
        <w:rPr>
          <w:rFonts w:ascii="Times New Roman" w:hAnsi="Times New Roman"/>
          <w:sz w:val="20"/>
          <w:szCs w:val="20"/>
          <w:lang w:val="sl-SI"/>
        </w:rPr>
        <w:t>Bettiza</w:t>
      </w:r>
      <w:proofErr w:type="spellEnd"/>
      <w:r w:rsidRPr="00DA17DB">
        <w:rPr>
          <w:rFonts w:ascii="Times New Roman" w:hAnsi="Times New Roman"/>
          <w:sz w:val="20"/>
          <w:szCs w:val="20"/>
          <w:lang w:val="sl-SI"/>
        </w:rPr>
        <w:t xml:space="preserve">, recenzija </w:t>
      </w:r>
      <w:r w:rsidRPr="00DA17DB">
        <w:rPr>
          <w:rFonts w:ascii="Times New Roman" w:hAnsi="Times New Roman"/>
          <w:i/>
          <w:sz w:val="20"/>
          <w:szCs w:val="20"/>
          <w:lang w:val="sl-SI"/>
        </w:rPr>
        <w:t xml:space="preserve">Goli Otok. </w:t>
      </w:r>
      <w:proofErr w:type="spellStart"/>
      <w:r w:rsidRPr="00DA17DB">
        <w:rPr>
          <w:rFonts w:ascii="Times New Roman" w:hAnsi="Times New Roman"/>
          <w:i/>
          <w:sz w:val="20"/>
          <w:szCs w:val="20"/>
          <w:lang w:val="sl-SI"/>
        </w:rPr>
        <w:t>Italiani</w:t>
      </w:r>
      <w:proofErr w:type="spellEnd"/>
      <w:r w:rsidRPr="00DA17DB">
        <w:rPr>
          <w:rFonts w:ascii="Times New Roman" w:hAnsi="Times New Roman"/>
          <w:i/>
          <w:sz w:val="20"/>
          <w:szCs w:val="20"/>
          <w:lang w:val="sl-SI"/>
        </w:rPr>
        <w:t xml:space="preserve"> </w:t>
      </w:r>
      <w:proofErr w:type="spellStart"/>
      <w:r w:rsidRPr="00DA17DB">
        <w:rPr>
          <w:rFonts w:ascii="Times New Roman" w:hAnsi="Times New Roman"/>
          <w:i/>
          <w:sz w:val="20"/>
          <w:szCs w:val="20"/>
          <w:lang w:val="sl-SI"/>
        </w:rPr>
        <w:t>nel</w:t>
      </w:r>
      <w:proofErr w:type="spellEnd"/>
      <w:r w:rsidRPr="00DA17DB">
        <w:rPr>
          <w:rFonts w:ascii="Times New Roman" w:hAnsi="Times New Roman"/>
          <w:i/>
          <w:sz w:val="20"/>
          <w:szCs w:val="20"/>
          <w:lang w:val="sl-SI"/>
        </w:rPr>
        <w:t xml:space="preserve"> gulag di Tito</w:t>
      </w:r>
      <w:r w:rsidRPr="00DA17DB">
        <w:rPr>
          <w:rFonts w:ascii="Times New Roman" w:hAnsi="Times New Roman"/>
          <w:sz w:val="20"/>
          <w:szCs w:val="20"/>
          <w:lang w:val="sl-SI"/>
        </w:rPr>
        <w:t xml:space="preserve">, avt. </w:t>
      </w:r>
      <w:proofErr w:type="spellStart"/>
      <w:r w:rsidRPr="00DA17DB">
        <w:rPr>
          <w:rFonts w:ascii="Times New Roman" w:hAnsi="Times New Roman"/>
          <w:sz w:val="20"/>
          <w:szCs w:val="20"/>
          <w:lang w:val="sl-SI"/>
        </w:rPr>
        <w:t>Giacoma</w:t>
      </w:r>
      <w:proofErr w:type="spellEnd"/>
      <w:r w:rsidRPr="00DA17DB">
        <w:rPr>
          <w:rFonts w:ascii="Times New Roman" w:hAnsi="Times New Roman"/>
          <w:sz w:val="20"/>
          <w:szCs w:val="20"/>
          <w:lang w:val="sl-SI"/>
        </w:rPr>
        <w:t xml:space="preserve"> </w:t>
      </w:r>
      <w:proofErr w:type="spellStart"/>
      <w:r w:rsidRPr="00DA17DB">
        <w:rPr>
          <w:rFonts w:ascii="Times New Roman" w:hAnsi="Times New Roman"/>
          <w:sz w:val="20"/>
          <w:szCs w:val="20"/>
          <w:lang w:val="sl-SI"/>
        </w:rPr>
        <w:t>Scottija</w:t>
      </w:r>
      <w:proofErr w:type="spellEnd"/>
      <w:r w:rsidRPr="00DA17DB">
        <w:rPr>
          <w:rFonts w:ascii="Times New Roman" w:hAnsi="Times New Roman"/>
          <w:sz w:val="20"/>
          <w:szCs w:val="20"/>
          <w:lang w:val="sl-SI"/>
        </w:rPr>
        <w:t xml:space="preserve">, </w:t>
      </w:r>
      <w:r w:rsidRPr="00DA17DB">
        <w:rPr>
          <w:rFonts w:ascii="Times New Roman" w:hAnsi="Times New Roman"/>
          <w:i/>
          <w:sz w:val="20"/>
          <w:szCs w:val="20"/>
          <w:lang w:val="sl-SI"/>
        </w:rPr>
        <w:t xml:space="preserve">La </w:t>
      </w:r>
      <w:proofErr w:type="spellStart"/>
      <w:r w:rsidRPr="00DA17DB">
        <w:rPr>
          <w:rFonts w:ascii="Times New Roman" w:hAnsi="Times New Roman"/>
          <w:i/>
          <w:sz w:val="20"/>
          <w:szCs w:val="20"/>
          <w:lang w:val="sl-SI"/>
        </w:rPr>
        <w:t>Stampa</w:t>
      </w:r>
      <w:proofErr w:type="spellEnd"/>
      <w:r w:rsidRPr="00DA17DB">
        <w:rPr>
          <w:rFonts w:ascii="Times New Roman" w:hAnsi="Times New Roman"/>
          <w:sz w:val="20"/>
          <w:szCs w:val="20"/>
          <w:lang w:val="sl-SI"/>
        </w:rPr>
        <w:t>, 21. 11. 2004.</w:t>
      </w:r>
    </w:p>
  </w:footnote>
  <w:footnote w:id="141">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Pričevanje Sandra </w:t>
      </w:r>
      <w:proofErr w:type="spellStart"/>
      <w:r w:rsidRPr="00A14EE2">
        <w:rPr>
          <w:rFonts w:ascii="Times New Roman" w:hAnsi="Times New Roman"/>
          <w:sz w:val="20"/>
          <w:szCs w:val="20"/>
          <w:lang w:val="sl-SI"/>
        </w:rPr>
        <w:t>Curzija</w:t>
      </w:r>
      <w:proofErr w:type="spellEnd"/>
      <w:r w:rsidRPr="00A14EE2">
        <w:rPr>
          <w:rFonts w:ascii="Times New Roman" w:hAnsi="Times New Roman"/>
          <w:sz w:val="20"/>
          <w:szCs w:val="20"/>
          <w:lang w:val="sl-SI"/>
        </w:rPr>
        <w:t xml:space="preserve"> v: </w:t>
      </w:r>
      <w:proofErr w:type="spellStart"/>
      <w:r w:rsidRPr="00A14EE2">
        <w:rPr>
          <w:rFonts w:ascii="Times New Roman" w:hAnsi="Times New Roman"/>
          <w:sz w:val="20"/>
          <w:szCs w:val="20"/>
          <w:lang w:val="sl-SI"/>
        </w:rPr>
        <w:t>Maurizio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Caprara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Lavoro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riservato</w:t>
      </w:r>
      <w:proofErr w:type="spellEnd"/>
      <w:r w:rsidRPr="00A14EE2">
        <w:rPr>
          <w:rFonts w:ascii="Times New Roman" w:hAnsi="Times New Roman"/>
          <w:i/>
          <w:sz w:val="20"/>
          <w:szCs w:val="20"/>
          <w:lang w:val="sl-SI"/>
        </w:rPr>
        <w:t xml:space="preserve">. I </w:t>
      </w:r>
      <w:proofErr w:type="spellStart"/>
      <w:r w:rsidRPr="00A14EE2">
        <w:rPr>
          <w:rFonts w:ascii="Times New Roman" w:hAnsi="Times New Roman"/>
          <w:i/>
          <w:sz w:val="20"/>
          <w:szCs w:val="20"/>
          <w:lang w:val="sl-SI"/>
        </w:rPr>
        <w:t>cassetti</w:t>
      </w:r>
      <w:proofErr w:type="spellEnd"/>
      <w:r w:rsidRPr="00A14EE2">
        <w:rPr>
          <w:rFonts w:ascii="Times New Roman" w:hAnsi="Times New Roman"/>
          <w:i/>
          <w:sz w:val="20"/>
          <w:szCs w:val="20"/>
          <w:lang w:val="sl-SI"/>
        </w:rPr>
        <w:t xml:space="preserve"> segreti del PCI</w:t>
      </w:r>
      <w:r w:rsidRPr="00A14EE2">
        <w:rPr>
          <w:rFonts w:ascii="Times New Roman" w:hAnsi="Times New Roman"/>
          <w:sz w:val="20"/>
          <w:szCs w:val="20"/>
          <w:lang w:val="sl-SI"/>
        </w:rPr>
        <w:t xml:space="preserve"> (Milano: </w:t>
      </w:r>
      <w:proofErr w:type="spellStart"/>
      <w:r w:rsidRPr="00A14EE2">
        <w:rPr>
          <w:rFonts w:ascii="Times New Roman" w:hAnsi="Times New Roman"/>
          <w:sz w:val="20"/>
          <w:szCs w:val="20"/>
          <w:lang w:val="sl-SI"/>
        </w:rPr>
        <w:t>Feltrinelli</w:t>
      </w:r>
      <w:proofErr w:type="spellEnd"/>
      <w:r w:rsidRPr="00A14EE2">
        <w:rPr>
          <w:rFonts w:ascii="Times New Roman" w:hAnsi="Times New Roman"/>
          <w:sz w:val="20"/>
          <w:szCs w:val="20"/>
          <w:lang w:val="sl-SI"/>
        </w:rPr>
        <w:t>, 1997), 98.</w:t>
      </w:r>
    </w:p>
  </w:footnote>
  <w:footnote w:id="14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Ibid</w:t>
      </w:r>
      <w:proofErr w:type="spellEnd"/>
      <w:r w:rsidRPr="00A14EE2">
        <w:rPr>
          <w:rFonts w:ascii="Times New Roman" w:hAnsi="Times New Roman"/>
          <w:sz w:val="20"/>
          <w:szCs w:val="20"/>
          <w:lang w:val="sl-SI"/>
        </w:rPr>
        <w:t>.</w:t>
      </w:r>
    </w:p>
  </w:footnote>
  <w:footnote w:id="143">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Pirjevec, »</w:t>
      </w:r>
      <w:proofErr w:type="spellStart"/>
      <w:r w:rsidRPr="00A14EE2">
        <w:rPr>
          <w:rFonts w:ascii="Times New Roman" w:hAnsi="Times New Roman"/>
          <w:sz w:val="20"/>
          <w:szCs w:val="20"/>
          <w:lang w:val="sl-SI"/>
        </w:rPr>
        <w:t>Vittorio</w:t>
      </w:r>
      <w:proofErr w:type="spellEnd"/>
      <w:r w:rsidRPr="00A14EE2">
        <w:rPr>
          <w:rFonts w:ascii="Times New Roman" w:hAnsi="Times New Roman"/>
          <w:sz w:val="20"/>
          <w:szCs w:val="20"/>
          <w:lang w:val="sl-SI"/>
        </w:rPr>
        <w:t xml:space="preserve"> Vidali </w:t>
      </w:r>
      <w:proofErr w:type="spellStart"/>
      <w:r w:rsidRPr="00A14EE2">
        <w:rPr>
          <w:rFonts w:ascii="Times New Roman" w:hAnsi="Times New Roman"/>
          <w:sz w:val="20"/>
          <w:szCs w:val="20"/>
          <w:lang w:val="sl-SI"/>
        </w:rPr>
        <w:t>and</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the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Cominform</w:t>
      </w:r>
      <w:proofErr w:type="spellEnd"/>
      <w:r w:rsidRPr="00A14EE2">
        <w:rPr>
          <w:rFonts w:ascii="Times New Roman" w:hAnsi="Times New Roman"/>
          <w:sz w:val="20"/>
          <w:szCs w:val="20"/>
          <w:lang w:val="sl-SI"/>
        </w:rPr>
        <w:t>,« 269.</w:t>
      </w:r>
    </w:p>
  </w:footnote>
  <w:footnote w:id="144">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bCs/>
          <w:sz w:val="20"/>
          <w:szCs w:val="20"/>
          <w:lang w:val="sl-SI"/>
        </w:rPr>
        <w:t xml:space="preserve">SI AS </w:t>
      </w:r>
      <w:r>
        <w:rPr>
          <w:rFonts w:ascii="Times New Roman" w:hAnsi="Times New Roman"/>
          <w:bCs/>
          <w:sz w:val="20"/>
          <w:szCs w:val="20"/>
          <w:lang w:val="sl-SI"/>
        </w:rPr>
        <w:t xml:space="preserve">1569, CK KP STO, </w:t>
      </w:r>
      <w:r w:rsidRPr="00A14EE2">
        <w:rPr>
          <w:rFonts w:ascii="Times New Roman" w:hAnsi="Times New Roman"/>
          <w:bCs/>
          <w:sz w:val="20"/>
          <w:szCs w:val="20"/>
          <w:lang w:val="sl-SI"/>
        </w:rPr>
        <w:t>a. e. 324</w:t>
      </w:r>
      <w:r w:rsidRPr="00A14EE2">
        <w:rPr>
          <w:rFonts w:ascii="Times New Roman" w:hAnsi="Times New Roman"/>
          <w:sz w:val="20"/>
          <w:szCs w:val="20"/>
          <w:lang w:val="sl-SI"/>
        </w:rPr>
        <w:t>–</w:t>
      </w:r>
      <w:r w:rsidRPr="00A14EE2">
        <w:rPr>
          <w:rFonts w:ascii="Times New Roman" w:hAnsi="Times New Roman"/>
          <w:bCs/>
          <w:sz w:val="20"/>
          <w:szCs w:val="20"/>
          <w:lang w:val="sl-SI"/>
        </w:rPr>
        <w:t xml:space="preserve">326. </w:t>
      </w:r>
      <w:proofErr w:type="spellStart"/>
      <w:r w:rsidRPr="00A14EE2">
        <w:rPr>
          <w:rFonts w:ascii="Times New Roman" w:hAnsi="Times New Roman"/>
          <w:bCs/>
          <w:sz w:val="20"/>
          <w:szCs w:val="20"/>
          <w:lang w:val="sl-SI"/>
        </w:rPr>
        <w:t>Vidalijev</w:t>
      </w:r>
      <w:proofErr w:type="spellEnd"/>
      <w:r w:rsidRPr="00A14EE2">
        <w:rPr>
          <w:rFonts w:ascii="Times New Roman" w:hAnsi="Times New Roman"/>
          <w:bCs/>
          <w:sz w:val="20"/>
          <w:szCs w:val="20"/>
          <w:lang w:val="sl-SI"/>
        </w:rPr>
        <w:t xml:space="preserve"> shod na Proseku, januar 1949. Na Togliattija so namreč 14. julija 1948 v Rimu izvedli atentat. Trije streli iz pištole so ga ranili v tilnik in hrbet.</w:t>
      </w:r>
    </w:p>
  </w:footnote>
  <w:footnote w:id="145">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Komunistične organizacije v Julijski krajini, Zapisniki komiteja tržaške federacije,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335. 1632–1843. Poročilo o napadu, izvedenem na Škofijah, 18. 9. 1951. Gl. tudi poročilo o dogodku: »Nizkoten napad </w:t>
      </w:r>
      <w:proofErr w:type="spellStart"/>
      <w:r w:rsidRPr="00A14EE2">
        <w:rPr>
          <w:rFonts w:ascii="Times New Roman" w:hAnsi="Times New Roman"/>
          <w:sz w:val="20"/>
          <w:szCs w:val="20"/>
          <w:lang w:val="sl-SI"/>
        </w:rPr>
        <w:t>titoistov</w:t>
      </w:r>
      <w:proofErr w:type="spellEnd"/>
      <w:r w:rsidRPr="00A14EE2">
        <w:rPr>
          <w:rFonts w:ascii="Times New Roman" w:hAnsi="Times New Roman"/>
          <w:sz w:val="20"/>
          <w:szCs w:val="20"/>
          <w:lang w:val="sl-SI"/>
        </w:rPr>
        <w:t xml:space="preserve"> na ljudskem praznovanju na Škofijah,«</w:t>
      </w:r>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l’Unità</w:t>
      </w:r>
      <w:proofErr w:type="spellEnd"/>
      <w:r w:rsidRPr="00A14EE2">
        <w:rPr>
          <w:rFonts w:ascii="Times New Roman" w:hAnsi="Times New Roman"/>
          <w:sz w:val="20"/>
          <w:szCs w:val="20"/>
          <w:lang w:val="sl-SI"/>
        </w:rPr>
        <w:t>, 4. 9. 1951. Telesnega stražarja so s škarjami zabodli v predel med ramo in vratom.</w:t>
      </w:r>
    </w:p>
  </w:footnote>
  <w:footnote w:id="146">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Maurizio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Zuccari</w:t>
      </w:r>
      <w:proofErr w:type="spellEnd"/>
      <w:r w:rsidRPr="00A14EE2">
        <w:rPr>
          <w:rFonts w:ascii="Times New Roman" w:hAnsi="Times New Roman"/>
          <w:sz w:val="20"/>
          <w:szCs w:val="20"/>
          <w:lang w:val="sl-SI"/>
        </w:rPr>
        <w:t>, »Il PCI e la “</w:t>
      </w:r>
      <w:proofErr w:type="spellStart"/>
      <w:r w:rsidRPr="00A14EE2">
        <w:rPr>
          <w:rFonts w:ascii="Times New Roman" w:hAnsi="Times New Roman"/>
          <w:sz w:val="20"/>
          <w:szCs w:val="20"/>
          <w:lang w:val="sl-SI"/>
        </w:rPr>
        <w:t>scomunica</w:t>
      </w:r>
      <w:proofErr w:type="spellEnd"/>
      <w:r w:rsidRPr="00A14EE2">
        <w:rPr>
          <w:rFonts w:ascii="Times New Roman" w:hAnsi="Times New Roman"/>
          <w:sz w:val="20"/>
          <w:szCs w:val="20"/>
          <w:lang w:val="sl-SI"/>
        </w:rPr>
        <w:t xml:space="preserve">” del ’48. </w:t>
      </w:r>
      <w:proofErr w:type="spellStart"/>
      <w:r w:rsidRPr="00A14EE2">
        <w:rPr>
          <w:rFonts w:ascii="Times New Roman" w:hAnsi="Times New Roman"/>
          <w:sz w:val="20"/>
          <w:szCs w:val="20"/>
          <w:lang w:val="sl-SI"/>
        </w:rPr>
        <w:t>Una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questione</w:t>
      </w:r>
      <w:proofErr w:type="spellEnd"/>
      <w:r w:rsidRPr="00A14EE2">
        <w:rPr>
          <w:rFonts w:ascii="Times New Roman" w:hAnsi="Times New Roman"/>
          <w:sz w:val="20"/>
          <w:szCs w:val="20"/>
          <w:lang w:val="sl-SI"/>
        </w:rPr>
        <w:t xml:space="preserve"> di principi,«</w:t>
      </w:r>
      <w:r w:rsidRPr="00A14EE2">
        <w:rPr>
          <w:rFonts w:ascii="Times New Roman" w:hAnsi="Times New Roman"/>
          <w:i/>
          <w:sz w:val="20"/>
          <w:szCs w:val="20"/>
          <w:lang w:val="sl-SI"/>
        </w:rPr>
        <w:t xml:space="preserve"> </w:t>
      </w:r>
      <w:r w:rsidRPr="00A14EE2">
        <w:rPr>
          <w:rFonts w:ascii="Times New Roman" w:hAnsi="Times New Roman"/>
          <w:sz w:val="20"/>
          <w:szCs w:val="20"/>
          <w:lang w:val="sl-SI"/>
        </w:rPr>
        <w:t>v</w:t>
      </w:r>
      <w:r w:rsidRPr="00A14EE2">
        <w:rPr>
          <w:rFonts w:ascii="Times New Roman" w:hAnsi="Times New Roman"/>
          <w:i/>
          <w:sz w:val="20"/>
          <w:szCs w:val="20"/>
          <w:lang w:val="sl-SI"/>
        </w:rPr>
        <w:t>:</w:t>
      </w:r>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Dagli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archivi</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Mosca</w:t>
      </w:r>
      <w:proofErr w:type="spellEnd"/>
      <w:r w:rsidRPr="00A14EE2">
        <w:rPr>
          <w:rFonts w:ascii="Times New Roman" w:hAnsi="Times New Roman"/>
          <w:i/>
          <w:sz w:val="20"/>
          <w:szCs w:val="20"/>
          <w:lang w:val="sl-SI"/>
        </w:rPr>
        <w:t xml:space="preserve">. L’URSS, il </w:t>
      </w:r>
      <w:proofErr w:type="spellStart"/>
      <w:r w:rsidRPr="00A14EE2">
        <w:rPr>
          <w:rFonts w:ascii="Times New Roman" w:hAnsi="Times New Roman"/>
          <w:i/>
          <w:sz w:val="20"/>
          <w:szCs w:val="20"/>
          <w:lang w:val="sl-SI"/>
        </w:rPr>
        <w:t>Cominform</w:t>
      </w:r>
      <w:proofErr w:type="spellEnd"/>
      <w:r w:rsidRPr="00A14EE2">
        <w:rPr>
          <w:rFonts w:ascii="Times New Roman" w:hAnsi="Times New Roman"/>
          <w:i/>
          <w:sz w:val="20"/>
          <w:szCs w:val="20"/>
          <w:lang w:val="sl-SI"/>
        </w:rPr>
        <w:t xml:space="preserve"> e il PCI (1943</w:t>
      </w:r>
      <w:r w:rsidR="00141C6C">
        <w:rPr>
          <w:rFonts w:ascii="Times New Roman" w:hAnsi="Times New Roman"/>
          <w:i/>
          <w:sz w:val="20"/>
          <w:szCs w:val="20"/>
          <w:lang w:val="sl-SI"/>
        </w:rPr>
        <w:t>–</w:t>
      </w:r>
      <w:r w:rsidRPr="00A14EE2">
        <w:rPr>
          <w:rFonts w:ascii="Times New Roman" w:hAnsi="Times New Roman"/>
          <w:i/>
          <w:sz w:val="20"/>
          <w:szCs w:val="20"/>
          <w:lang w:val="sl-SI"/>
        </w:rPr>
        <w:t xml:space="preserve">1951), </w:t>
      </w:r>
      <w:r w:rsidRPr="00A14EE2">
        <w:rPr>
          <w:rFonts w:ascii="Times New Roman" w:hAnsi="Times New Roman"/>
          <w:sz w:val="20"/>
          <w:szCs w:val="20"/>
          <w:lang w:val="sl-SI"/>
        </w:rPr>
        <w:t>ur.</w:t>
      </w:r>
      <w:r w:rsidRPr="00A14EE2">
        <w:rPr>
          <w:rFonts w:ascii="Times New Roman" w:hAnsi="Times New Roman"/>
          <w:i/>
          <w:sz w:val="20"/>
          <w:szCs w:val="20"/>
          <w:lang w:val="sl-SI"/>
        </w:rPr>
        <w:t xml:space="preserve"> </w:t>
      </w:r>
      <w:r w:rsidRPr="00A14EE2">
        <w:rPr>
          <w:rFonts w:ascii="Times New Roman" w:hAnsi="Times New Roman"/>
          <w:sz w:val="20"/>
          <w:szCs w:val="20"/>
          <w:lang w:val="sl-SI"/>
        </w:rPr>
        <w:t xml:space="preserve">Francesca Gori in Silvio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(Roma: </w:t>
      </w:r>
      <w:proofErr w:type="spellStart"/>
      <w:r w:rsidRPr="00A14EE2">
        <w:rPr>
          <w:rFonts w:ascii="Times New Roman" w:hAnsi="Times New Roman"/>
          <w:sz w:val="20"/>
          <w:szCs w:val="20"/>
          <w:lang w:val="sl-SI"/>
        </w:rPr>
        <w:t>Carocci</w:t>
      </w:r>
      <w:proofErr w:type="spellEnd"/>
      <w:r w:rsidRPr="00A14EE2">
        <w:rPr>
          <w:rFonts w:ascii="Times New Roman" w:hAnsi="Times New Roman"/>
          <w:sz w:val="20"/>
          <w:szCs w:val="20"/>
          <w:lang w:val="sl-SI"/>
        </w:rPr>
        <w:t>, 1998), 176.</w:t>
      </w:r>
    </w:p>
  </w:footnote>
  <w:footnote w:id="147">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RGASPI,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575, op. 1, d. </w:t>
      </w:r>
      <w:smartTag w:uri="urn:schemas-microsoft-com:office:smarttags" w:element="metricconverter">
        <w:smartTagPr>
          <w:attr w:name="ProductID" w:val="100, l"/>
        </w:smartTagPr>
        <w:r w:rsidRPr="00A14EE2">
          <w:rPr>
            <w:rFonts w:ascii="Times New Roman" w:hAnsi="Times New Roman"/>
            <w:sz w:val="20"/>
            <w:szCs w:val="20"/>
            <w:lang w:val="sl-SI"/>
          </w:rPr>
          <w:t>100, l</w:t>
        </w:r>
      </w:smartTag>
      <w:r w:rsidRPr="00A14EE2">
        <w:rPr>
          <w:rFonts w:ascii="Times New Roman" w:hAnsi="Times New Roman"/>
          <w:sz w:val="20"/>
          <w:szCs w:val="20"/>
          <w:lang w:val="sl-SI"/>
        </w:rPr>
        <w:t>. 180</w:t>
      </w:r>
      <w:r w:rsidR="00141C6C">
        <w:rPr>
          <w:rFonts w:ascii="Times New Roman" w:hAnsi="Times New Roman"/>
          <w:sz w:val="20"/>
          <w:szCs w:val="20"/>
          <w:lang w:val="sl-SI"/>
        </w:rPr>
        <w:t>–</w:t>
      </w:r>
      <w:r w:rsidRPr="00A14EE2">
        <w:rPr>
          <w:rFonts w:ascii="Times New Roman" w:hAnsi="Times New Roman"/>
          <w:sz w:val="20"/>
          <w:szCs w:val="20"/>
          <w:lang w:val="sl-SI"/>
        </w:rPr>
        <w:t xml:space="preserve">1.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poročilo iz Trsta, 27. 9. 1947. </w:t>
      </w:r>
      <w:proofErr w:type="spellStart"/>
      <w:r w:rsidRPr="00A14EE2">
        <w:rPr>
          <w:rFonts w:ascii="Times New Roman" w:hAnsi="Times New Roman"/>
          <w:sz w:val="20"/>
          <w:szCs w:val="20"/>
          <w:lang w:val="sl-SI"/>
        </w:rPr>
        <w:t>Alfredo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Bonelli</w:t>
      </w:r>
      <w:proofErr w:type="spellEnd"/>
      <w:r w:rsidRPr="00A14EE2">
        <w:rPr>
          <w:rFonts w:ascii="Times New Roman" w:hAnsi="Times New Roman"/>
          <w:sz w:val="20"/>
          <w:szCs w:val="20"/>
          <w:lang w:val="sl-SI"/>
        </w:rPr>
        <w:t xml:space="preserve"> je bil potem, ko ga je Vidali rekrutiral, novembra 1948 poslan na Reko, da bi tam ustanovil </w:t>
      </w:r>
      <w:proofErr w:type="spellStart"/>
      <w:r w:rsidRPr="00A14EE2">
        <w:rPr>
          <w:rFonts w:ascii="Times New Roman" w:hAnsi="Times New Roman"/>
          <w:sz w:val="20"/>
          <w:szCs w:val="20"/>
          <w:lang w:val="sl-SI"/>
        </w:rPr>
        <w:t>informbirojevsko</w:t>
      </w:r>
      <w:proofErr w:type="spellEnd"/>
      <w:r w:rsidRPr="00A14EE2">
        <w:rPr>
          <w:rFonts w:ascii="Times New Roman" w:hAnsi="Times New Roman"/>
          <w:sz w:val="20"/>
          <w:szCs w:val="20"/>
          <w:lang w:val="sl-SI"/>
        </w:rPr>
        <w:t xml:space="preserve"> komunistično celico, ki so jo jugoslovanske oblasti v nekaj tednih odkrile in uničile. – </w:t>
      </w:r>
      <w:proofErr w:type="spellStart"/>
      <w:r w:rsidRPr="00A14EE2">
        <w:rPr>
          <w:rFonts w:ascii="Times New Roman" w:hAnsi="Times New Roman"/>
          <w:sz w:val="20"/>
          <w:szCs w:val="20"/>
          <w:lang w:val="sl-SI"/>
        </w:rPr>
        <w:t>Alfredo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Bonelli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i/>
          <w:sz w:val="20"/>
          <w:szCs w:val="20"/>
          <w:lang w:val="sl-SI"/>
        </w:rPr>
        <w:t>Fra</w:t>
      </w:r>
      <w:proofErr w:type="spellEnd"/>
      <w:r w:rsidRPr="00A14EE2">
        <w:rPr>
          <w:rFonts w:ascii="Times New Roman" w:hAnsi="Times New Roman"/>
          <w:i/>
          <w:sz w:val="20"/>
          <w:szCs w:val="20"/>
          <w:lang w:val="sl-SI"/>
        </w:rPr>
        <w:t xml:space="preserve"> Stalin e Tito</w:t>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Trieste</w:t>
      </w:r>
      <w:proofErr w:type="spellEnd"/>
      <w:r w:rsidRPr="00A14EE2">
        <w:rPr>
          <w:rFonts w:ascii="Times New Roman" w:hAnsi="Times New Roman"/>
          <w:sz w:val="20"/>
          <w:szCs w:val="20"/>
          <w:lang w:val="sl-SI"/>
        </w:rPr>
        <w:t>: IRSML</w:t>
      </w:r>
      <w:r w:rsidR="00141C6C">
        <w:rPr>
          <w:rFonts w:ascii="Times New Roman" w:hAnsi="Times New Roman"/>
          <w:sz w:val="20"/>
          <w:szCs w:val="20"/>
          <w:lang w:val="sl-SI"/>
        </w:rPr>
        <w:t>–</w:t>
      </w:r>
      <w:r w:rsidRPr="00A14EE2">
        <w:rPr>
          <w:rFonts w:ascii="Times New Roman" w:hAnsi="Times New Roman"/>
          <w:sz w:val="20"/>
          <w:szCs w:val="20"/>
          <w:lang w:val="sl-SI"/>
        </w:rPr>
        <w:t xml:space="preserve">FVG, 1996). Francesco </w:t>
      </w:r>
      <w:proofErr w:type="spellStart"/>
      <w:r w:rsidRPr="00A14EE2">
        <w:rPr>
          <w:rFonts w:ascii="Times New Roman" w:hAnsi="Times New Roman"/>
          <w:sz w:val="20"/>
          <w:szCs w:val="20"/>
          <w:lang w:val="sl-SI"/>
        </w:rPr>
        <w:t>Privitera</w:t>
      </w:r>
      <w:proofErr w:type="spellEnd"/>
      <w:r w:rsidRPr="00A14EE2">
        <w:rPr>
          <w:rFonts w:ascii="Times New Roman" w:hAnsi="Times New Roman"/>
          <w:sz w:val="20"/>
          <w:szCs w:val="20"/>
          <w:lang w:val="sl-SI"/>
        </w:rPr>
        <w:t>, »</w:t>
      </w:r>
      <w:proofErr w:type="spellStart"/>
      <w:r w:rsidRPr="00A14EE2">
        <w:rPr>
          <w:rFonts w:ascii="Times New Roman" w:hAnsi="Times New Roman"/>
          <w:sz w:val="20"/>
          <w:szCs w:val="20"/>
          <w:lang w:val="sl-SI"/>
        </w:rPr>
        <w:t>Socialismo</w:t>
      </w:r>
      <w:proofErr w:type="spellEnd"/>
      <w:r w:rsidRPr="00A14EE2">
        <w:rPr>
          <w:rFonts w:ascii="Times New Roman" w:hAnsi="Times New Roman"/>
          <w:sz w:val="20"/>
          <w:szCs w:val="20"/>
          <w:lang w:val="sl-SI"/>
        </w:rPr>
        <w:t xml:space="preserve"> vero, </w:t>
      </w:r>
      <w:proofErr w:type="spellStart"/>
      <w:r w:rsidRPr="00A14EE2">
        <w:rPr>
          <w:rFonts w:ascii="Times New Roman" w:hAnsi="Times New Roman"/>
          <w:sz w:val="20"/>
          <w:szCs w:val="20"/>
          <w:lang w:val="sl-SI"/>
        </w:rPr>
        <w:t>socialismo</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falso</w:t>
      </w:r>
      <w:proofErr w:type="spellEnd"/>
      <w:r w:rsidRPr="00A14EE2">
        <w:rPr>
          <w:rFonts w:ascii="Times New Roman" w:hAnsi="Times New Roman"/>
          <w:sz w:val="20"/>
          <w:szCs w:val="20"/>
          <w:lang w:val="sl-SI"/>
        </w:rPr>
        <w:t xml:space="preserve">. La </w:t>
      </w:r>
      <w:proofErr w:type="spellStart"/>
      <w:r w:rsidRPr="00A14EE2">
        <w:rPr>
          <w:rFonts w:ascii="Times New Roman" w:hAnsi="Times New Roman"/>
          <w:sz w:val="20"/>
          <w:szCs w:val="20"/>
          <w:lang w:val="sl-SI"/>
        </w:rPr>
        <w:t>lotta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dei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cominformisti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italiani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nella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Jugoslavia</w:t>
      </w:r>
      <w:proofErr w:type="spellEnd"/>
      <w:r w:rsidRPr="00A14EE2">
        <w:rPr>
          <w:rFonts w:ascii="Times New Roman" w:hAnsi="Times New Roman"/>
          <w:sz w:val="20"/>
          <w:szCs w:val="20"/>
          <w:lang w:val="sl-SI"/>
        </w:rPr>
        <w:t xml:space="preserve"> di Tito,« v: </w:t>
      </w:r>
      <w:smartTag w:uri="urn:schemas-microsoft-com:office:smarttags" w:element="PersonName">
        <w:smartTagPr>
          <w:attr w:name="ProductID" w:val="Marco Galeazzi"/>
        </w:smartTagPr>
        <w:r w:rsidRPr="00A14EE2">
          <w:rPr>
            <w:rFonts w:ascii="Times New Roman" w:hAnsi="Times New Roman"/>
            <w:sz w:val="20"/>
            <w:szCs w:val="20"/>
            <w:lang w:val="sl-SI"/>
          </w:rPr>
          <w:t xml:space="preserve">Marco </w:t>
        </w:r>
        <w:proofErr w:type="spellStart"/>
        <w:r w:rsidRPr="00A14EE2">
          <w:rPr>
            <w:rFonts w:ascii="Times New Roman" w:hAnsi="Times New Roman"/>
            <w:sz w:val="20"/>
            <w:szCs w:val="20"/>
            <w:lang w:val="sl-SI"/>
          </w:rPr>
          <w:t>Galeazzi</w:t>
        </w:r>
      </w:smartTag>
      <w:proofErr w:type="spellEnd"/>
      <w:r w:rsidRPr="00A14EE2">
        <w:rPr>
          <w:rFonts w:ascii="Times New Roman" w:hAnsi="Times New Roman"/>
          <w:sz w:val="20"/>
          <w:szCs w:val="20"/>
          <w:lang w:val="sl-SI"/>
        </w:rPr>
        <w:t xml:space="preserve">, </w:t>
      </w:r>
      <w:r w:rsidRPr="00A14EE2">
        <w:rPr>
          <w:rFonts w:ascii="Times New Roman" w:hAnsi="Times New Roman"/>
          <w:i/>
          <w:sz w:val="20"/>
          <w:szCs w:val="20"/>
          <w:lang w:val="sl-SI"/>
        </w:rPr>
        <w:t xml:space="preserve">Roma e </w:t>
      </w:r>
      <w:proofErr w:type="spellStart"/>
      <w:r w:rsidRPr="00A14EE2">
        <w:rPr>
          <w:rFonts w:ascii="Times New Roman" w:hAnsi="Times New Roman"/>
          <w:i/>
          <w:sz w:val="20"/>
          <w:szCs w:val="20"/>
          <w:lang w:val="sl-SI"/>
        </w:rPr>
        <w:t>Belgrado</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gli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anni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della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Guerra</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fredda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Ravenna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Longo</w:t>
      </w:r>
      <w:proofErr w:type="spellEnd"/>
      <w:r w:rsidRPr="00A14EE2">
        <w:rPr>
          <w:rFonts w:ascii="Times New Roman" w:hAnsi="Times New Roman"/>
          <w:sz w:val="20"/>
          <w:szCs w:val="20"/>
          <w:lang w:val="sl-SI"/>
        </w:rPr>
        <w:t>, 1996).</w:t>
      </w:r>
    </w:p>
  </w:footnote>
  <w:footnote w:id="148">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Zapisniki sekretariata, 25. 1. 1949. Sestanek sekretariata KPI, 27. 9. 1948, v: Gori, </w:t>
      </w:r>
      <w:proofErr w:type="spellStart"/>
      <w:r w:rsidRPr="00A14EE2">
        <w:rPr>
          <w:rFonts w:ascii="Times New Roman" w:hAnsi="Times New Roman"/>
          <w:sz w:val="20"/>
          <w:szCs w:val="20"/>
          <w:lang w:val="sl-SI"/>
        </w:rPr>
        <w:t>Pons</w:t>
      </w:r>
      <w:proofErr w:type="spellEnd"/>
      <w:r w:rsidRPr="00A14EE2">
        <w:rPr>
          <w:rFonts w:ascii="Times New Roman" w:hAnsi="Times New Roman"/>
          <w:sz w:val="20"/>
          <w:szCs w:val="20"/>
          <w:lang w:val="sl-SI"/>
        </w:rPr>
        <w:t xml:space="preserve">, ur., </w:t>
      </w:r>
      <w:proofErr w:type="spellStart"/>
      <w:r w:rsidRPr="00A14EE2">
        <w:rPr>
          <w:rFonts w:ascii="Times New Roman" w:hAnsi="Times New Roman"/>
          <w:i/>
          <w:sz w:val="20"/>
          <w:szCs w:val="20"/>
          <w:lang w:val="sl-SI"/>
        </w:rPr>
        <w:t>Dagli</w:t>
      </w:r>
      <w:proofErr w:type="spellEnd"/>
      <w:r w:rsidRPr="00A14EE2">
        <w:rPr>
          <w:rFonts w:ascii="Times New Roman" w:hAnsi="Times New Roman"/>
          <w:i/>
          <w:sz w:val="20"/>
          <w:szCs w:val="20"/>
          <w:lang w:val="sl-SI"/>
        </w:rPr>
        <w:t xml:space="preserve"> </w:t>
      </w:r>
      <w:proofErr w:type="spellStart"/>
      <w:r w:rsidRPr="00A14EE2">
        <w:rPr>
          <w:rFonts w:ascii="Times New Roman" w:hAnsi="Times New Roman"/>
          <w:i/>
          <w:sz w:val="20"/>
          <w:szCs w:val="20"/>
          <w:lang w:val="sl-SI"/>
        </w:rPr>
        <w:t>archivi</w:t>
      </w:r>
      <w:proofErr w:type="spellEnd"/>
      <w:r w:rsidRPr="00A14EE2">
        <w:rPr>
          <w:rFonts w:ascii="Times New Roman" w:hAnsi="Times New Roman"/>
          <w:i/>
          <w:sz w:val="20"/>
          <w:szCs w:val="20"/>
          <w:lang w:val="sl-SI"/>
        </w:rPr>
        <w:t xml:space="preserve"> di </w:t>
      </w:r>
      <w:proofErr w:type="spellStart"/>
      <w:r w:rsidRPr="00A14EE2">
        <w:rPr>
          <w:rFonts w:ascii="Times New Roman" w:hAnsi="Times New Roman"/>
          <w:i/>
          <w:sz w:val="20"/>
          <w:szCs w:val="20"/>
          <w:lang w:val="sl-SI"/>
        </w:rPr>
        <w:t>Mosca</w:t>
      </w:r>
      <w:proofErr w:type="spellEnd"/>
      <w:r w:rsidRPr="00A14EE2">
        <w:rPr>
          <w:rFonts w:ascii="Times New Roman" w:hAnsi="Times New Roman"/>
          <w:sz w:val="20"/>
          <w:szCs w:val="20"/>
          <w:lang w:val="sl-SI"/>
        </w:rPr>
        <w:t xml:space="preserve">, dok. 20. </w:t>
      </w:r>
    </w:p>
  </w:footnote>
  <w:footnote w:id="149">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Promemoria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Giuliana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Pajette</w:t>
      </w:r>
      <w:proofErr w:type="spellEnd"/>
      <w:r w:rsidRPr="00A14EE2">
        <w:rPr>
          <w:rFonts w:ascii="Times New Roman" w:hAnsi="Times New Roman"/>
          <w:sz w:val="20"/>
          <w:szCs w:val="20"/>
          <w:lang w:val="sl-SI"/>
        </w:rPr>
        <w:t xml:space="preserve"> o KPI in resoluciji </w:t>
      </w:r>
      <w:proofErr w:type="spellStart"/>
      <w:r w:rsidRPr="00A14EE2">
        <w:rPr>
          <w:rFonts w:ascii="Times New Roman" w:hAnsi="Times New Roman"/>
          <w:sz w:val="20"/>
          <w:szCs w:val="20"/>
          <w:lang w:val="sl-SI"/>
        </w:rPr>
        <w:t>Informbiroja</w:t>
      </w:r>
      <w:proofErr w:type="spellEnd"/>
      <w:r w:rsidRPr="00A14EE2">
        <w:rPr>
          <w:rFonts w:ascii="Times New Roman" w:hAnsi="Times New Roman"/>
          <w:sz w:val="20"/>
          <w:szCs w:val="20"/>
          <w:lang w:val="sl-SI"/>
        </w:rPr>
        <w:t xml:space="preserve"> o Jugoslavi</w:t>
      </w:r>
      <w:r w:rsidR="00C745FD">
        <w:rPr>
          <w:rFonts w:ascii="Times New Roman" w:hAnsi="Times New Roman"/>
          <w:sz w:val="20"/>
          <w:szCs w:val="20"/>
          <w:lang w:val="sl-SI"/>
        </w:rPr>
        <w:t xml:space="preserve">ji, 20 10. 1948, v: </w:t>
      </w:r>
      <w:proofErr w:type="spellStart"/>
      <w:r w:rsidR="00C745FD">
        <w:rPr>
          <w:rFonts w:ascii="Times New Roman" w:hAnsi="Times New Roman"/>
          <w:sz w:val="20"/>
          <w:szCs w:val="20"/>
          <w:lang w:val="sl-SI"/>
        </w:rPr>
        <w:t>Ibid</w:t>
      </w:r>
      <w:proofErr w:type="spellEnd"/>
      <w:r w:rsidR="00C745FD">
        <w:rPr>
          <w:rFonts w:ascii="Times New Roman" w:hAnsi="Times New Roman"/>
          <w:sz w:val="20"/>
          <w:szCs w:val="20"/>
          <w:lang w:val="sl-SI"/>
        </w:rPr>
        <w:t>., 341–</w:t>
      </w:r>
      <w:r w:rsidRPr="00A14EE2">
        <w:rPr>
          <w:rFonts w:ascii="Times New Roman" w:hAnsi="Times New Roman"/>
          <w:sz w:val="20"/>
          <w:szCs w:val="20"/>
          <w:lang w:val="sl-SI"/>
        </w:rPr>
        <w:t>47.</w:t>
      </w:r>
    </w:p>
  </w:footnote>
  <w:footnote w:id="150">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Esteri [Tujina], Gradivo </w:t>
      </w:r>
      <w:proofErr w:type="spellStart"/>
      <w:r w:rsidRPr="00A14EE2">
        <w:rPr>
          <w:rFonts w:ascii="Times New Roman" w:hAnsi="Times New Roman"/>
          <w:sz w:val="20"/>
          <w:szCs w:val="20"/>
          <w:lang w:val="sl-SI"/>
        </w:rPr>
        <w:t>Informbiroja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11,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192. Stalinovo pismo tovarišu Gottwaldu, kopija za tovariša Togliattija, 14. 7. 1948.</w:t>
      </w:r>
    </w:p>
  </w:footnote>
  <w:footnote w:id="151">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Jugoslavija in Julijska krajina, Komunistične organizacije v Julijski krajini,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180,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99. </w:t>
      </w:r>
      <w:proofErr w:type="spellStart"/>
      <w:r w:rsidRPr="00A14EE2">
        <w:rPr>
          <w:rFonts w:ascii="Times New Roman" w:hAnsi="Times New Roman"/>
          <w:sz w:val="20"/>
          <w:szCs w:val="20"/>
          <w:lang w:val="sl-SI"/>
        </w:rPr>
        <w:t>Promemoria</w:t>
      </w:r>
      <w:proofErr w:type="spellEnd"/>
      <w:r w:rsidRPr="00A14EE2">
        <w:rPr>
          <w:rFonts w:ascii="Times New Roman" w:hAnsi="Times New Roman"/>
          <w:sz w:val="20"/>
          <w:szCs w:val="20"/>
          <w:lang w:val="sl-SI"/>
        </w:rPr>
        <w:t xml:space="preserve"> (Prispevek k organizaciji boja proti titoizmu), 30. 8. 1949.</w:t>
      </w:r>
    </w:p>
  </w:footnote>
  <w:footnote w:id="152">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Jugoslavija in Julijska krajina, Komunistične organizacije v Julijski krajini,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57,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xml:space="preserve">. 099.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pismo sekretariatu KPI, 3. 11. 1949.</w:t>
      </w:r>
    </w:p>
  </w:footnote>
  <w:footnote w:id="153">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s. Jugoslavija in Julijska krajina, Komunistične organizacije v Julijski krajini,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36. Poročilo Giordana </w:t>
      </w:r>
      <w:proofErr w:type="spellStart"/>
      <w:r w:rsidRPr="00A14EE2">
        <w:rPr>
          <w:rFonts w:ascii="Times New Roman" w:hAnsi="Times New Roman"/>
          <w:sz w:val="20"/>
          <w:szCs w:val="20"/>
          <w:lang w:val="sl-SI"/>
        </w:rPr>
        <w:t>Pratolonga</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25, </w:t>
      </w:r>
      <w:proofErr w:type="spellStart"/>
      <w:r w:rsidRPr="00A14EE2">
        <w:rPr>
          <w:rFonts w:ascii="Times New Roman" w:hAnsi="Times New Roman"/>
          <w:sz w:val="20"/>
          <w:szCs w:val="20"/>
          <w:lang w:val="sl-SI"/>
        </w:rPr>
        <w:t>mf</w:t>
      </w:r>
      <w:proofErr w:type="spellEnd"/>
      <w:r w:rsidRPr="00A14EE2">
        <w:rPr>
          <w:rFonts w:ascii="Times New Roman" w:hAnsi="Times New Roman"/>
          <w:sz w:val="20"/>
          <w:szCs w:val="20"/>
          <w:lang w:val="sl-SI"/>
        </w:rPr>
        <w:t>. 135. Sestanek sekretariata KPI, 27. 9. 1948.</w:t>
      </w:r>
    </w:p>
  </w:footnote>
  <w:footnote w:id="154">
    <w:p w:rsidR="00401C85" w:rsidRPr="00A14EE2" w:rsidRDefault="00401C85" w:rsidP="00E60619">
      <w:pPr>
        <w:pStyle w:val="Sprotnaopomba-besedilo"/>
        <w:rPr>
          <w:rFonts w:ascii="Times New Roman" w:hAnsi="Times New Roman"/>
          <w:sz w:val="20"/>
          <w:szCs w:val="20"/>
          <w:lang w:val="sl-SI"/>
        </w:rPr>
      </w:pPr>
      <w:r w:rsidRPr="00A14EE2">
        <w:rPr>
          <w:rStyle w:val="Sprotnaopomba-sklic"/>
          <w:rFonts w:ascii="Times New Roman" w:hAnsi="Times New Roman"/>
          <w:sz w:val="20"/>
          <w:szCs w:val="20"/>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APCI, fond M, s. Jugoslavija in Julijska krajina, Komunistične organizacije v Julijski krajini, Zapisniki sekretariata, 7. 7. 1948.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poročilo.</w:t>
      </w:r>
    </w:p>
  </w:footnote>
  <w:footnote w:id="155">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r w:rsidRPr="00A14EE2">
        <w:rPr>
          <w:rStyle w:val="tevilkastrani"/>
          <w:rFonts w:ascii="Times New Roman" w:hAnsi="Times New Roman"/>
          <w:sz w:val="20"/>
          <w:szCs w:val="20"/>
        </w:rPr>
        <w:t xml:space="preserve">RGASPI, f. 356, op. 1, d. 111. </w:t>
      </w:r>
      <w:proofErr w:type="spellStart"/>
      <w:r w:rsidRPr="00A14EE2">
        <w:rPr>
          <w:rStyle w:val="tevilkastrani"/>
          <w:rFonts w:ascii="Times New Roman" w:hAnsi="Times New Roman"/>
          <w:sz w:val="20"/>
          <w:szCs w:val="20"/>
        </w:rPr>
        <w:t>Vidalijevo</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pismo</w:t>
      </w:r>
      <w:proofErr w:type="spellEnd"/>
      <w:r w:rsidRPr="00A14EE2">
        <w:rPr>
          <w:rStyle w:val="tevilkastrani"/>
          <w:rFonts w:ascii="Times New Roman" w:hAnsi="Times New Roman"/>
          <w:sz w:val="20"/>
          <w:szCs w:val="20"/>
        </w:rPr>
        <w:t xml:space="preserve"> H. </w:t>
      </w:r>
      <w:proofErr w:type="spellStart"/>
      <w:r w:rsidRPr="00A14EE2">
        <w:rPr>
          <w:rStyle w:val="tevilkastrani"/>
          <w:rFonts w:ascii="Times New Roman" w:hAnsi="Times New Roman"/>
          <w:sz w:val="20"/>
          <w:szCs w:val="20"/>
        </w:rPr>
        <w:t>Stasovu</w:t>
      </w:r>
      <w:proofErr w:type="spellEnd"/>
      <w:r w:rsidRPr="00A14EE2">
        <w:rPr>
          <w:rStyle w:val="tevilkastrani"/>
          <w:rFonts w:ascii="Times New Roman" w:hAnsi="Times New Roman"/>
          <w:sz w:val="20"/>
          <w:szCs w:val="20"/>
        </w:rPr>
        <w:t>, 12. 3. 1949.</w:t>
      </w:r>
    </w:p>
  </w:footnote>
  <w:footnote w:id="156">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r w:rsidRPr="00A14EE2">
        <w:rPr>
          <w:rStyle w:val="tevilkastrani"/>
          <w:rFonts w:ascii="Times New Roman" w:hAnsi="Times New Roman"/>
          <w:sz w:val="20"/>
          <w:szCs w:val="20"/>
        </w:rPr>
        <w:t xml:space="preserve">APCI, </w:t>
      </w:r>
      <w:proofErr w:type="spellStart"/>
      <w:r w:rsidRPr="00A14EE2">
        <w:rPr>
          <w:rStyle w:val="tevilkastrani"/>
          <w:rFonts w:ascii="Times New Roman" w:hAnsi="Times New Roman"/>
          <w:sz w:val="20"/>
          <w:szCs w:val="20"/>
        </w:rPr>
        <w:t>fond</w:t>
      </w:r>
      <w:proofErr w:type="spellEnd"/>
      <w:r w:rsidRPr="00A14EE2">
        <w:rPr>
          <w:rStyle w:val="tevilkastrani"/>
          <w:rFonts w:ascii="Times New Roman" w:hAnsi="Times New Roman"/>
          <w:sz w:val="20"/>
          <w:szCs w:val="20"/>
        </w:rPr>
        <w:t xml:space="preserve"> M, s. </w:t>
      </w:r>
      <w:proofErr w:type="spellStart"/>
      <w:r w:rsidRPr="00A14EE2">
        <w:rPr>
          <w:rStyle w:val="tevilkastrani"/>
          <w:rFonts w:ascii="Times New Roman" w:hAnsi="Times New Roman"/>
          <w:sz w:val="20"/>
          <w:szCs w:val="20"/>
        </w:rPr>
        <w:t>Jugoslavija</w:t>
      </w:r>
      <w:proofErr w:type="spellEnd"/>
      <w:r w:rsidRPr="00A14EE2">
        <w:rPr>
          <w:rStyle w:val="tevilkastrani"/>
          <w:rFonts w:ascii="Times New Roman" w:hAnsi="Times New Roman"/>
          <w:sz w:val="20"/>
          <w:szCs w:val="20"/>
        </w:rPr>
        <w:t xml:space="preserve"> in </w:t>
      </w:r>
      <w:proofErr w:type="spellStart"/>
      <w:r w:rsidRPr="00A14EE2">
        <w:rPr>
          <w:rStyle w:val="tevilkastrani"/>
          <w:rFonts w:ascii="Times New Roman" w:hAnsi="Times New Roman"/>
          <w:sz w:val="20"/>
          <w:szCs w:val="20"/>
        </w:rPr>
        <w:t>Julijska</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krajina</w:t>
      </w:r>
      <w:proofErr w:type="spellEnd"/>
      <w:r w:rsidRPr="00A14EE2">
        <w:rPr>
          <w:rStyle w:val="tevilkastrani"/>
          <w:rFonts w:ascii="Times New Roman" w:hAnsi="Times New Roman"/>
          <w:sz w:val="20"/>
          <w:szCs w:val="20"/>
        </w:rPr>
        <w:t xml:space="preserve">, </w:t>
      </w:r>
      <w:r w:rsidRPr="00A14EE2">
        <w:rPr>
          <w:rFonts w:ascii="Times New Roman" w:hAnsi="Times New Roman"/>
          <w:sz w:val="20"/>
          <w:szCs w:val="20"/>
          <w:lang w:val="sl-SI"/>
        </w:rPr>
        <w:t>Komunistične organizacije v Julijski krajini</w:t>
      </w:r>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šk</w:t>
      </w:r>
      <w:proofErr w:type="spellEnd"/>
      <w:r w:rsidRPr="00A14EE2">
        <w:rPr>
          <w:rStyle w:val="tevilkastrani"/>
          <w:rFonts w:ascii="Times New Roman" w:hAnsi="Times New Roman"/>
          <w:sz w:val="20"/>
          <w:szCs w:val="20"/>
        </w:rPr>
        <w:t xml:space="preserve">. 180, mf. 99. </w:t>
      </w:r>
      <w:proofErr w:type="spellStart"/>
      <w:r w:rsidRPr="00A14EE2">
        <w:rPr>
          <w:rStyle w:val="tevilkastrani"/>
          <w:rFonts w:ascii="Times New Roman" w:hAnsi="Times New Roman"/>
          <w:sz w:val="20"/>
          <w:szCs w:val="20"/>
        </w:rPr>
        <w:t>Kronika</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dogajanja</w:t>
      </w:r>
      <w:proofErr w:type="spellEnd"/>
      <w:r w:rsidRPr="00A14EE2">
        <w:rPr>
          <w:rStyle w:val="tevilkastrani"/>
          <w:rFonts w:ascii="Times New Roman" w:hAnsi="Times New Roman"/>
          <w:sz w:val="20"/>
          <w:szCs w:val="20"/>
        </w:rPr>
        <w:t xml:space="preserve"> v </w:t>
      </w:r>
      <w:proofErr w:type="spellStart"/>
      <w:r w:rsidRPr="00A14EE2">
        <w:rPr>
          <w:rStyle w:val="tevilkastrani"/>
          <w:rFonts w:ascii="Times New Roman" w:hAnsi="Times New Roman"/>
          <w:sz w:val="20"/>
          <w:szCs w:val="20"/>
        </w:rPr>
        <w:t>tržaški</w:t>
      </w:r>
      <w:proofErr w:type="spellEnd"/>
      <w:r w:rsidRPr="00A14EE2">
        <w:rPr>
          <w:rStyle w:val="tevilkastrani"/>
          <w:rFonts w:ascii="Times New Roman" w:hAnsi="Times New Roman"/>
          <w:sz w:val="20"/>
          <w:szCs w:val="20"/>
        </w:rPr>
        <w:t xml:space="preserve"> KP od 29. </w:t>
      </w:r>
      <w:proofErr w:type="spellStart"/>
      <w:proofErr w:type="gramStart"/>
      <w:r w:rsidRPr="00A14EE2">
        <w:rPr>
          <w:rStyle w:val="tevilkastrani"/>
          <w:rFonts w:ascii="Times New Roman" w:hAnsi="Times New Roman"/>
          <w:sz w:val="20"/>
          <w:szCs w:val="20"/>
        </w:rPr>
        <w:t>junija</w:t>
      </w:r>
      <w:proofErr w:type="spellEnd"/>
      <w:proofErr w:type="gramEnd"/>
      <w:r w:rsidRPr="00A14EE2">
        <w:rPr>
          <w:rStyle w:val="tevilkastrani"/>
          <w:rFonts w:ascii="Times New Roman" w:hAnsi="Times New Roman"/>
          <w:sz w:val="20"/>
          <w:szCs w:val="20"/>
        </w:rPr>
        <w:t xml:space="preserve"> do 14. </w:t>
      </w:r>
      <w:proofErr w:type="spellStart"/>
      <w:proofErr w:type="gramStart"/>
      <w:r w:rsidRPr="00A14EE2">
        <w:rPr>
          <w:rStyle w:val="tevilkastrani"/>
          <w:rFonts w:ascii="Times New Roman" w:hAnsi="Times New Roman"/>
          <w:sz w:val="20"/>
          <w:szCs w:val="20"/>
        </w:rPr>
        <w:t>julija</w:t>
      </w:r>
      <w:proofErr w:type="spellEnd"/>
      <w:proofErr w:type="gramEnd"/>
      <w:r w:rsidRPr="00A14EE2">
        <w:rPr>
          <w:rStyle w:val="tevilkastrani"/>
          <w:rFonts w:ascii="Times New Roman" w:hAnsi="Times New Roman"/>
          <w:sz w:val="20"/>
          <w:szCs w:val="20"/>
        </w:rPr>
        <w:t xml:space="preserve"> 1948.</w:t>
      </w:r>
    </w:p>
  </w:footnote>
  <w:footnote w:id="157">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Style w:val="tevilkastrani"/>
          <w:rFonts w:ascii="Times New Roman" w:hAnsi="Times New Roman"/>
          <w:sz w:val="20"/>
          <w:szCs w:val="20"/>
          <w:lang w:val="en-GB"/>
        </w:rPr>
        <w:t xml:space="preserve"> </w:t>
      </w:r>
      <w:r w:rsidRPr="00A14EE2">
        <w:rPr>
          <w:rFonts w:ascii="Times New Roman" w:hAnsi="Times New Roman"/>
          <w:sz w:val="20"/>
          <w:szCs w:val="20"/>
          <w:lang w:val="sl-SI"/>
        </w:rPr>
        <w:t xml:space="preserve">RGASPI, </w:t>
      </w:r>
      <w:proofErr w:type="spellStart"/>
      <w:r w:rsidRPr="00A14EE2">
        <w:rPr>
          <w:rFonts w:ascii="Times New Roman" w:hAnsi="Times New Roman"/>
          <w:sz w:val="20"/>
          <w:szCs w:val="20"/>
          <w:lang w:val="sl-SI"/>
        </w:rPr>
        <w:t>f.</w:t>
      </w:r>
      <w:proofErr w:type="spellEnd"/>
      <w:r w:rsidRPr="00A14EE2">
        <w:rPr>
          <w:rFonts w:ascii="Times New Roman" w:hAnsi="Times New Roman"/>
          <w:sz w:val="20"/>
          <w:szCs w:val="20"/>
          <w:lang w:val="sl-SI"/>
        </w:rPr>
        <w:t xml:space="preserve"> 575, op. 1, d. </w:t>
      </w:r>
      <w:smartTag w:uri="urn:schemas-microsoft-com:office:smarttags" w:element="metricconverter">
        <w:smartTagPr>
          <w:attr w:name="ProductID" w:val="100, l"/>
        </w:smartTagPr>
        <w:r w:rsidRPr="00A14EE2">
          <w:rPr>
            <w:rFonts w:ascii="Times New Roman" w:hAnsi="Times New Roman"/>
            <w:sz w:val="20"/>
            <w:szCs w:val="20"/>
            <w:lang w:val="sl-SI"/>
          </w:rPr>
          <w:t>100, l</w:t>
        </w:r>
      </w:smartTag>
      <w:r w:rsidRPr="00A14EE2">
        <w:rPr>
          <w:rFonts w:ascii="Times New Roman" w:hAnsi="Times New Roman"/>
          <w:sz w:val="20"/>
          <w:szCs w:val="20"/>
          <w:lang w:val="sl-SI"/>
        </w:rPr>
        <w:t>. 180</w:t>
      </w:r>
      <w:r w:rsidR="00141C6C">
        <w:rPr>
          <w:rFonts w:ascii="Times New Roman" w:hAnsi="Times New Roman"/>
          <w:sz w:val="20"/>
          <w:szCs w:val="20"/>
          <w:lang w:val="sl-SI"/>
        </w:rPr>
        <w:t>–</w:t>
      </w:r>
      <w:r w:rsidRPr="00A14EE2">
        <w:rPr>
          <w:rFonts w:ascii="Times New Roman" w:hAnsi="Times New Roman"/>
          <w:sz w:val="20"/>
          <w:szCs w:val="20"/>
          <w:lang w:val="sl-SI"/>
        </w:rPr>
        <w:t xml:space="preserve">1. </w:t>
      </w:r>
      <w:proofErr w:type="spellStart"/>
      <w:r w:rsidRPr="00A14EE2">
        <w:rPr>
          <w:rFonts w:ascii="Times New Roman" w:hAnsi="Times New Roman"/>
          <w:sz w:val="20"/>
          <w:szCs w:val="20"/>
          <w:lang w:val="sl-SI"/>
        </w:rPr>
        <w:t>Vidalijevo</w:t>
      </w:r>
      <w:proofErr w:type="spellEnd"/>
      <w:r w:rsidRPr="00A14EE2">
        <w:rPr>
          <w:rFonts w:ascii="Times New Roman" w:hAnsi="Times New Roman"/>
          <w:sz w:val="20"/>
          <w:szCs w:val="20"/>
          <w:lang w:val="sl-SI"/>
        </w:rPr>
        <w:t xml:space="preserve"> poročilo iz Trsta, 27. 9. 1947.</w:t>
      </w:r>
    </w:p>
  </w:footnote>
  <w:footnote w:id="158">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proofErr w:type="spellStart"/>
      <w:r w:rsidRPr="00A14EE2">
        <w:rPr>
          <w:rStyle w:val="tevilkastrani"/>
          <w:rFonts w:ascii="Times New Roman" w:hAnsi="Times New Roman"/>
          <w:sz w:val="20"/>
          <w:szCs w:val="20"/>
        </w:rPr>
        <w:t>Pirjevec</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poudarja</w:t>
      </w:r>
      <w:proofErr w:type="spellEnd"/>
      <w:r w:rsidRPr="00A14EE2">
        <w:rPr>
          <w:rStyle w:val="tevilkastrani"/>
          <w:rFonts w:ascii="Times New Roman" w:hAnsi="Times New Roman"/>
          <w:sz w:val="20"/>
          <w:szCs w:val="20"/>
        </w:rPr>
        <w:t xml:space="preserve">, da je </w:t>
      </w:r>
      <w:proofErr w:type="spellStart"/>
      <w:r w:rsidRPr="00A14EE2">
        <w:rPr>
          <w:rStyle w:val="tevilkastrani"/>
          <w:rFonts w:ascii="Times New Roman" w:hAnsi="Times New Roman"/>
          <w:sz w:val="20"/>
          <w:szCs w:val="20"/>
        </w:rPr>
        <w:t>Vidali</w:t>
      </w:r>
      <w:proofErr w:type="spellEnd"/>
      <w:r w:rsidRPr="00A14EE2">
        <w:rPr>
          <w:rStyle w:val="tevilkastrani"/>
          <w:rFonts w:ascii="Times New Roman" w:hAnsi="Times New Roman"/>
          <w:sz w:val="20"/>
          <w:szCs w:val="20"/>
        </w:rPr>
        <w:t xml:space="preserve"> dal </w:t>
      </w:r>
      <w:proofErr w:type="spellStart"/>
      <w:r w:rsidRPr="00A14EE2">
        <w:rPr>
          <w:rStyle w:val="tevilkastrani"/>
          <w:rFonts w:ascii="Times New Roman" w:hAnsi="Times New Roman"/>
          <w:sz w:val="20"/>
          <w:szCs w:val="20"/>
        </w:rPr>
        <w:t>tej</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volilni</w:t>
      </w:r>
      <w:proofErr w:type="spellEnd"/>
      <w:r w:rsidRPr="00A14EE2">
        <w:rPr>
          <w:rStyle w:val="tevilkastrani"/>
          <w:rFonts w:ascii="Times New Roman" w:hAnsi="Times New Roman"/>
          <w:sz w:val="20"/>
          <w:szCs w:val="20"/>
        </w:rPr>
        <w:t xml:space="preserve"> </w:t>
      </w:r>
      <w:proofErr w:type="spellStart"/>
      <w:proofErr w:type="gramStart"/>
      <w:r w:rsidRPr="00A14EE2">
        <w:rPr>
          <w:rStyle w:val="tevilkastrani"/>
          <w:rFonts w:ascii="Times New Roman" w:hAnsi="Times New Roman"/>
          <w:sz w:val="20"/>
          <w:szCs w:val="20"/>
        </w:rPr>
        <w:t>kampanji</w:t>
      </w:r>
      <w:proofErr w:type="spellEnd"/>
      <w:r w:rsidRPr="00A14EE2">
        <w:rPr>
          <w:rStyle w:val="tevilkastrani"/>
          <w:rFonts w:ascii="Times New Roman" w:hAnsi="Times New Roman"/>
          <w:sz w:val="20"/>
          <w:szCs w:val="20"/>
        </w:rPr>
        <w:t xml:space="preserve"> </w:t>
      </w:r>
      <w:r w:rsidRPr="00A14EE2">
        <w:rPr>
          <w:rFonts w:ascii="Times New Roman" w:hAnsi="Times New Roman"/>
          <w:sz w:val="20"/>
          <w:szCs w:val="20"/>
          <w:lang w:val="sl-SI"/>
        </w:rPr>
        <w:t>»</w:t>
      </w:r>
      <w:r w:rsidRPr="00A14EE2">
        <w:rPr>
          <w:rStyle w:val="tevilkastrani"/>
          <w:rFonts w:ascii="Times New Roman" w:hAnsi="Times New Roman"/>
          <w:i/>
          <w:iCs/>
          <w:sz w:val="20"/>
          <w:szCs w:val="20"/>
        </w:rPr>
        <w:t>strong</w:t>
      </w:r>
      <w:proofErr w:type="gramEnd"/>
      <w:r w:rsidRPr="00A14EE2">
        <w:rPr>
          <w:rStyle w:val="tevilkastrani"/>
          <w:rFonts w:ascii="Times New Roman" w:hAnsi="Times New Roman"/>
          <w:i/>
          <w:iCs/>
          <w:sz w:val="20"/>
          <w:szCs w:val="20"/>
        </w:rPr>
        <w:t xml:space="preserve"> </w:t>
      </w:r>
      <w:proofErr w:type="spellStart"/>
      <w:r w:rsidRPr="00A14EE2">
        <w:rPr>
          <w:rStyle w:val="tevilkastrani"/>
          <w:rFonts w:ascii="Times New Roman" w:hAnsi="Times New Roman"/>
          <w:i/>
          <w:iCs/>
          <w:sz w:val="20"/>
          <w:szCs w:val="20"/>
        </w:rPr>
        <w:t>patriotic</w:t>
      </w:r>
      <w:proofErr w:type="spellEnd"/>
      <w:r w:rsidRPr="00A14EE2">
        <w:rPr>
          <w:rStyle w:val="tevilkastrani"/>
          <w:rFonts w:ascii="Times New Roman" w:hAnsi="Times New Roman"/>
          <w:i/>
          <w:iCs/>
          <w:sz w:val="20"/>
          <w:szCs w:val="20"/>
        </w:rPr>
        <w:t xml:space="preserve"> </w:t>
      </w:r>
      <w:proofErr w:type="spellStart"/>
      <w:r w:rsidRPr="00A14EE2">
        <w:rPr>
          <w:rStyle w:val="tevilkastrani"/>
          <w:rFonts w:ascii="Times New Roman" w:hAnsi="Times New Roman"/>
          <w:i/>
          <w:iCs/>
          <w:sz w:val="20"/>
          <w:szCs w:val="20"/>
        </w:rPr>
        <w:t>slant</w:t>
      </w:r>
      <w:proofErr w:type="spellEnd"/>
      <w:r w:rsidRPr="00A14EE2">
        <w:rPr>
          <w:rFonts w:ascii="Times New Roman" w:hAnsi="Times New Roman"/>
          <w:sz w:val="20"/>
          <w:szCs w:val="20"/>
          <w:lang w:val="sl-SI"/>
        </w:rPr>
        <w:t>«</w:t>
      </w:r>
      <w:r w:rsidRPr="00A14EE2">
        <w:rPr>
          <w:rStyle w:val="tevilkastrani"/>
          <w:rFonts w:ascii="Times New Roman" w:hAnsi="Times New Roman"/>
          <w:i/>
          <w:iCs/>
          <w:sz w:val="20"/>
          <w:szCs w:val="20"/>
        </w:rPr>
        <w:t xml:space="preserve">. </w:t>
      </w:r>
      <w:r w:rsidRPr="00A14EE2">
        <w:rPr>
          <w:rFonts w:ascii="Times New Roman" w:hAnsi="Times New Roman"/>
          <w:sz w:val="20"/>
          <w:szCs w:val="20"/>
          <w:lang w:val="sl-SI"/>
        </w:rPr>
        <w:t>– »</w:t>
      </w:r>
      <w:r w:rsidRPr="00A14EE2">
        <w:rPr>
          <w:rStyle w:val="tevilkastrani"/>
          <w:rFonts w:ascii="Times New Roman" w:hAnsi="Times New Roman"/>
          <w:iCs/>
          <w:sz w:val="20"/>
          <w:szCs w:val="20"/>
        </w:rPr>
        <w:t xml:space="preserve">Vittorio </w:t>
      </w:r>
      <w:proofErr w:type="spellStart"/>
      <w:r w:rsidRPr="00A14EE2">
        <w:rPr>
          <w:rStyle w:val="tevilkastrani"/>
          <w:rFonts w:ascii="Times New Roman" w:hAnsi="Times New Roman"/>
          <w:iCs/>
          <w:sz w:val="20"/>
          <w:szCs w:val="20"/>
        </w:rPr>
        <w:t>Vidali</w:t>
      </w:r>
      <w:proofErr w:type="spellEnd"/>
      <w:r w:rsidRPr="00A14EE2">
        <w:rPr>
          <w:rStyle w:val="tevilkastrani"/>
          <w:rFonts w:ascii="Times New Roman" w:hAnsi="Times New Roman"/>
          <w:iCs/>
          <w:sz w:val="20"/>
          <w:szCs w:val="20"/>
        </w:rPr>
        <w:t xml:space="preserve"> and the </w:t>
      </w:r>
      <w:proofErr w:type="spellStart"/>
      <w:r w:rsidRPr="00A14EE2">
        <w:rPr>
          <w:rStyle w:val="tevilkastrani"/>
          <w:rFonts w:ascii="Times New Roman" w:hAnsi="Times New Roman"/>
          <w:iCs/>
          <w:sz w:val="20"/>
          <w:szCs w:val="20"/>
        </w:rPr>
        <w:t>Cominform</w:t>
      </w:r>
      <w:proofErr w:type="spellEnd"/>
      <w:r w:rsidRPr="00A14EE2">
        <w:rPr>
          <w:rStyle w:val="tevilkastrani"/>
          <w:rFonts w:ascii="Times New Roman" w:hAnsi="Times New Roman"/>
          <w:sz w:val="20"/>
          <w:szCs w:val="20"/>
        </w:rPr>
        <w:t>,</w:t>
      </w:r>
      <w:r w:rsidRPr="00A14EE2">
        <w:rPr>
          <w:rFonts w:ascii="Times New Roman" w:hAnsi="Times New Roman"/>
          <w:sz w:val="20"/>
          <w:szCs w:val="20"/>
          <w:lang w:val="sl-SI"/>
        </w:rPr>
        <w:t>«</w:t>
      </w:r>
      <w:r w:rsidRPr="00A14EE2">
        <w:rPr>
          <w:rStyle w:val="tevilkastrani"/>
          <w:rFonts w:ascii="Times New Roman" w:hAnsi="Times New Roman"/>
          <w:sz w:val="20"/>
          <w:szCs w:val="20"/>
        </w:rPr>
        <w:t xml:space="preserve"> 270.</w:t>
      </w:r>
    </w:p>
  </w:footnote>
  <w:footnote w:id="159">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proofErr w:type="spellStart"/>
      <w:r w:rsidRPr="00A14EE2">
        <w:rPr>
          <w:rFonts w:ascii="Times New Roman" w:hAnsi="Times New Roman"/>
          <w:sz w:val="20"/>
          <w:szCs w:val="20"/>
        </w:rPr>
        <w:t>Vidali</w:t>
      </w:r>
      <w:proofErr w:type="spellEnd"/>
      <w:r w:rsidRPr="00A14EE2">
        <w:rPr>
          <w:rFonts w:ascii="Times New Roman" w:hAnsi="Times New Roman"/>
          <w:sz w:val="20"/>
          <w:szCs w:val="20"/>
        </w:rPr>
        <w:t xml:space="preserve">, </w:t>
      </w:r>
      <w:r w:rsidRPr="00A14EE2">
        <w:rPr>
          <w:rStyle w:val="tevilkastrani"/>
          <w:rFonts w:ascii="Times New Roman" w:hAnsi="Times New Roman"/>
          <w:i/>
          <w:iCs/>
          <w:sz w:val="20"/>
          <w:szCs w:val="20"/>
        </w:rPr>
        <w:t>Ritorno alla città senza pace</w:t>
      </w:r>
      <w:r w:rsidRPr="00A14EE2">
        <w:rPr>
          <w:rStyle w:val="tevilkastrani"/>
          <w:rFonts w:ascii="Times New Roman" w:hAnsi="Times New Roman"/>
          <w:sz w:val="20"/>
          <w:szCs w:val="20"/>
        </w:rPr>
        <w:t xml:space="preserve">, 65. O </w:t>
      </w:r>
      <w:proofErr w:type="spellStart"/>
      <w:r w:rsidRPr="00A14EE2">
        <w:rPr>
          <w:rStyle w:val="tevilkastrani"/>
          <w:rFonts w:ascii="Times New Roman" w:hAnsi="Times New Roman"/>
          <w:sz w:val="20"/>
          <w:szCs w:val="20"/>
        </w:rPr>
        <w:t>volilnih</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rezultatih</w:t>
      </w:r>
      <w:proofErr w:type="spellEnd"/>
      <w:r w:rsidRPr="00A14EE2">
        <w:rPr>
          <w:rStyle w:val="tevilkastrani"/>
          <w:rFonts w:ascii="Times New Roman" w:hAnsi="Times New Roman"/>
          <w:sz w:val="20"/>
          <w:szCs w:val="20"/>
        </w:rPr>
        <w:t xml:space="preserve">: </w:t>
      </w:r>
      <w:r w:rsidRPr="00A14EE2">
        <w:rPr>
          <w:rFonts w:ascii="Times New Roman" w:hAnsi="Times New Roman"/>
          <w:i/>
          <w:color w:val="000000"/>
          <w:sz w:val="20"/>
          <w:szCs w:val="20"/>
        </w:rPr>
        <w:t>Elezioni amministra</w:t>
      </w:r>
      <w:r w:rsidR="00141C6C">
        <w:rPr>
          <w:rFonts w:ascii="Times New Roman" w:hAnsi="Times New Roman"/>
          <w:i/>
          <w:color w:val="000000"/>
          <w:sz w:val="20"/>
          <w:szCs w:val="20"/>
        </w:rPr>
        <w:t>–</w:t>
      </w:r>
      <w:proofErr w:type="spellStart"/>
      <w:r w:rsidRPr="00A14EE2">
        <w:rPr>
          <w:rFonts w:ascii="Times New Roman" w:hAnsi="Times New Roman"/>
          <w:i/>
          <w:color w:val="000000"/>
          <w:sz w:val="20"/>
          <w:szCs w:val="20"/>
        </w:rPr>
        <w:t>tive</w:t>
      </w:r>
      <w:proofErr w:type="spellEnd"/>
      <w:r w:rsidRPr="00A14EE2">
        <w:rPr>
          <w:rFonts w:ascii="Times New Roman" w:hAnsi="Times New Roman"/>
          <w:i/>
          <w:color w:val="000000"/>
          <w:sz w:val="20"/>
          <w:szCs w:val="20"/>
        </w:rPr>
        <w:t xml:space="preserve"> triestine del 1949, </w:t>
      </w:r>
      <w:proofErr w:type="spellStart"/>
      <w:r w:rsidRPr="00A14EE2">
        <w:rPr>
          <w:rFonts w:ascii="Times New Roman" w:hAnsi="Times New Roman"/>
          <w:i/>
          <w:color w:val="000000"/>
          <w:sz w:val="20"/>
          <w:szCs w:val="20"/>
        </w:rPr>
        <w:t>pridobljeno</w:t>
      </w:r>
      <w:proofErr w:type="spellEnd"/>
      <w:r w:rsidRPr="00A14EE2">
        <w:rPr>
          <w:rFonts w:ascii="Times New Roman" w:hAnsi="Times New Roman"/>
          <w:i/>
          <w:color w:val="000000"/>
          <w:sz w:val="20"/>
          <w:szCs w:val="20"/>
        </w:rPr>
        <w:t xml:space="preserve"> 4. 4. 2016</w:t>
      </w:r>
      <w:r w:rsidRPr="006519A2">
        <w:rPr>
          <w:rFonts w:ascii="Times New Roman" w:hAnsi="Times New Roman"/>
          <w:color w:val="000000"/>
          <w:sz w:val="20"/>
          <w:szCs w:val="20"/>
        </w:rPr>
        <w:t xml:space="preserve">, </w:t>
      </w:r>
      <w:hyperlink r:id="rId3" w:history="1">
        <w:r w:rsidRPr="006519A2">
          <w:rPr>
            <w:rStyle w:val="Hiperpovezava"/>
            <w:rFonts w:ascii="Times New Roman" w:hAnsi="Times New Roman"/>
            <w:sz w:val="20"/>
            <w:szCs w:val="20"/>
            <w:u w:val="none"/>
          </w:rPr>
          <w:t>https://it.wikipedia.org/wiki/Elezioni_amministra</w:t>
        </w:r>
        <w:r w:rsidR="00141C6C" w:rsidRPr="006519A2">
          <w:rPr>
            <w:rStyle w:val="Hiperpovezava"/>
            <w:rFonts w:ascii="Times New Roman" w:hAnsi="Times New Roman"/>
            <w:sz w:val="20"/>
            <w:szCs w:val="20"/>
            <w:u w:val="none"/>
          </w:rPr>
          <w:t>–</w:t>
        </w:r>
        <w:r w:rsidRPr="006519A2">
          <w:rPr>
            <w:rStyle w:val="Hiperpovezava"/>
            <w:rFonts w:ascii="Times New Roman" w:hAnsi="Times New Roman"/>
            <w:sz w:val="20"/>
            <w:szCs w:val="20"/>
            <w:u w:val="none"/>
          </w:rPr>
          <w:t>tive_triestine_del_1949</w:t>
        </w:r>
      </w:hyperlink>
      <w:r w:rsidRPr="00A14EE2">
        <w:rPr>
          <w:rStyle w:val="tevilkastrani"/>
          <w:rFonts w:ascii="Times New Roman" w:hAnsi="Times New Roman"/>
          <w:sz w:val="20"/>
          <w:szCs w:val="20"/>
        </w:rPr>
        <w:t>.</w:t>
      </w:r>
    </w:p>
  </w:footnote>
  <w:footnote w:id="160">
    <w:p w:rsidR="00401C85" w:rsidRPr="00A14EE2" w:rsidRDefault="00401C85" w:rsidP="00E60619">
      <w:pPr>
        <w:pStyle w:val="Sprotnaopomba-besedilo"/>
        <w:rPr>
          <w:rFonts w:ascii="Times New Roman" w:hAnsi="Times New Roman"/>
          <w:sz w:val="20"/>
          <w:szCs w:val="20"/>
          <w:lang w:val="en-GB"/>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r w:rsidRPr="00A14EE2">
        <w:rPr>
          <w:rStyle w:val="tevilkastrani"/>
          <w:rFonts w:ascii="Times New Roman" w:hAnsi="Times New Roman"/>
          <w:sz w:val="20"/>
          <w:szCs w:val="20"/>
        </w:rPr>
        <w:t xml:space="preserve">Leonid </w:t>
      </w:r>
      <w:proofErr w:type="spellStart"/>
      <w:r w:rsidRPr="00A14EE2">
        <w:rPr>
          <w:rStyle w:val="tevilkastrani"/>
          <w:rFonts w:ascii="Times New Roman" w:hAnsi="Times New Roman"/>
          <w:sz w:val="20"/>
          <w:szCs w:val="20"/>
        </w:rPr>
        <w:t>Gibianskij</w:t>
      </w:r>
      <w:proofErr w:type="spellEnd"/>
      <w:proofErr w:type="gramStart"/>
      <w:r w:rsidRPr="00A14EE2">
        <w:rPr>
          <w:rStyle w:val="tevilkastrani"/>
          <w:rFonts w:ascii="Times New Roman" w:hAnsi="Times New Roman"/>
          <w:sz w:val="20"/>
          <w:szCs w:val="20"/>
        </w:rPr>
        <w:t xml:space="preserve">, </w:t>
      </w:r>
      <w:r w:rsidRPr="00A14EE2">
        <w:rPr>
          <w:rFonts w:ascii="Times New Roman" w:hAnsi="Times New Roman"/>
          <w:sz w:val="20"/>
          <w:szCs w:val="20"/>
          <w:lang w:val="sl-SI"/>
        </w:rPr>
        <w:t>»</w:t>
      </w:r>
      <w:r w:rsidRPr="00A14EE2">
        <w:rPr>
          <w:rStyle w:val="tevilkastrani"/>
          <w:rFonts w:ascii="Times New Roman" w:hAnsi="Times New Roman"/>
          <w:iCs/>
          <w:sz w:val="20"/>
          <w:szCs w:val="20"/>
          <w:lang w:val="en-GB"/>
        </w:rPr>
        <w:t>The</w:t>
      </w:r>
      <w:proofErr w:type="gramEnd"/>
      <w:r w:rsidRPr="00A14EE2">
        <w:rPr>
          <w:rStyle w:val="tevilkastrani"/>
          <w:rFonts w:ascii="Times New Roman" w:hAnsi="Times New Roman"/>
          <w:iCs/>
          <w:sz w:val="20"/>
          <w:szCs w:val="20"/>
          <w:lang w:val="en-GB"/>
        </w:rPr>
        <w:t xml:space="preserve"> Last Conference of the </w:t>
      </w:r>
      <w:proofErr w:type="spellStart"/>
      <w:r w:rsidRPr="00A14EE2">
        <w:rPr>
          <w:rStyle w:val="tevilkastrani"/>
          <w:rFonts w:ascii="Times New Roman" w:hAnsi="Times New Roman"/>
          <w:iCs/>
          <w:sz w:val="20"/>
          <w:szCs w:val="20"/>
          <w:lang w:val="en-GB"/>
        </w:rPr>
        <w:t>Cominform</w:t>
      </w:r>
      <w:proofErr w:type="spellEnd"/>
      <w:r w:rsidRPr="00A14EE2">
        <w:rPr>
          <w:rStyle w:val="tevilkastrani"/>
          <w:rFonts w:ascii="Times New Roman" w:hAnsi="Times New Roman"/>
          <w:iCs/>
          <w:sz w:val="20"/>
          <w:szCs w:val="20"/>
          <w:lang w:val="en-GB"/>
        </w:rPr>
        <w:t>,</w:t>
      </w:r>
      <w:r w:rsidRPr="00A14EE2">
        <w:rPr>
          <w:rFonts w:ascii="Times New Roman" w:hAnsi="Times New Roman"/>
          <w:sz w:val="20"/>
          <w:szCs w:val="20"/>
          <w:lang w:val="sl-SI"/>
        </w:rPr>
        <w:t>«</w:t>
      </w:r>
      <w:r w:rsidRPr="00A14EE2">
        <w:rPr>
          <w:rStyle w:val="tevilkastrani"/>
          <w:rFonts w:ascii="Times New Roman" w:hAnsi="Times New Roman"/>
          <w:i/>
          <w:iCs/>
          <w:sz w:val="20"/>
          <w:szCs w:val="20"/>
          <w:lang w:val="en-GB"/>
        </w:rPr>
        <w:t xml:space="preserve"> </w:t>
      </w:r>
      <w:r w:rsidRPr="00A14EE2">
        <w:rPr>
          <w:rStyle w:val="tevilkastrani"/>
          <w:rFonts w:ascii="Times New Roman" w:hAnsi="Times New Roman"/>
          <w:iCs/>
          <w:sz w:val="20"/>
          <w:szCs w:val="20"/>
          <w:lang w:val="en-GB"/>
        </w:rPr>
        <w:t>v:</w:t>
      </w:r>
      <w:r w:rsidRPr="00A14EE2">
        <w:rPr>
          <w:rStyle w:val="tevilkastrani"/>
          <w:rFonts w:ascii="Times New Roman" w:hAnsi="Times New Roman"/>
          <w:sz w:val="20"/>
          <w:szCs w:val="20"/>
          <w:lang w:val="en-GB"/>
        </w:rPr>
        <w:t xml:space="preserve"> </w:t>
      </w:r>
      <w:r w:rsidRPr="00A14EE2">
        <w:rPr>
          <w:rStyle w:val="tevilkastrani"/>
          <w:rFonts w:ascii="Times New Roman" w:hAnsi="Times New Roman"/>
          <w:i/>
          <w:iCs/>
          <w:sz w:val="20"/>
          <w:szCs w:val="20"/>
          <w:lang w:val="en-GB"/>
        </w:rPr>
        <w:t xml:space="preserve">The </w:t>
      </w:r>
      <w:proofErr w:type="spellStart"/>
      <w:r w:rsidRPr="00A14EE2">
        <w:rPr>
          <w:rStyle w:val="tevilkastrani"/>
          <w:rFonts w:ascii="Times New Roman" w:hAnsi="Times New Roman"/>
          <w:i/>
          <w:iCs/>
          <w:sz w:val="20"/>
          <w:szCs w:val="20"/>
          <w:lang w:val="en-GB"/>
        </w:rPr>
        <w:t>Cominform</w:t>
      </w:r>
      <w:proofErr w:type="spellEnd"/>
      <w:r w:rsidRPr="00A14EE2">
        <w:rPr>
          <w:rStyle w:val="tevilkastrani"/>
          <w:rFonts w:ascii="Times New Roman" w:hAnsi="Times New Roman"/>
          <w:sz w:val="20"/>
          <w:szCs w:val="20"/>
          <w:lang w:val="en-GB"/>
        </w:rPr>
        <w:t xml:space="preserve">, ur. </w:t>
      </w:r>
      <w:proofErr w:type="spellStart"/>
      <w:r w:rsidRPr="00A14EE2">
        <w:rPr>
          <w:rStyle w:val="tevilkastrani"/>
          <w:rFonts w:ascii="Times New Roman" w:hAnsi="Times New Roman"/>
          <w:sz w:val="20"/>
          <w:szCs w:val="20"/>
          <w:lang w:val="en-GB"/>
        </w:rPr>
        <w:t>Procacci</w:t>
      </w:r>
      <w:proofErr w:type="spellEnd"/>
      <w:r w:rsidRPr="00A14EE2">
        <w:rPr>
          <w:rStyle w:val="tevilkastrani"/>
          <w:rFonts w:ascii="Times New Roman" w:hAnsi="Times New Roman"/>
          <w:sz w:val="20"/>
          <w:szCs w:val="20"/>
          <w:lang w:val="en-GB"/>
        </w:rPr>
        <w:t>, 645</w:t>
      </w:r>
      <w:r w:rsidRPr="00A14EE2">
        <w:rPr>
          <w:rFonts w:ascii="Times New Roman" w:hAnsi="Times New Roman"/>
          <w:sz w:val="20"/>
          <w:szCs w:val="20"/>
          <w:lang w:val="sl-SI"/>
        </w:rPr>
        <w:t>–</w:t>
      </w:r>
      <w:r w:rsidRPr="00A14EE2">
        <w:rPr>
          <w:rStyle w:val="tevilkastrani"/>
          <w:rFonts w:ascii="Times New Roman" w:hAnsi="Times New Roman"/>
          <w:sz w:val="20"/>
          <w:szCs w:val="20"/>
          <w:lang w:val="en-GB"/>
        </w:rPr>
        <w:t xml:space="preserve">67. APCI, </w:t>
      </w:r>
      <w:proofErr w:type="spellStart"/>
      <w:r w:rsidRPr="00A14EE2">
        <w:rPr>
          <w:rStyle w:val="tevilkastrani"/>
          <w:rFonts w:ascii="Times New Roman" w:hAnsi="Times New Roman"/>
          <w:sz w:val="20"/>
          <w:szCs w:val="20"/>
          <w:lang w:val="en-GB"/>
        </w:rPr>
        <w:t>Zapisniki</w:t>
      </w:r>
      <w:proofErr w:type="spellEnd"/>
      <w:r w:rsidRPr="00A14EE2">
        <w:rPr>
          <w:rStyle w:val="tevilkastrani"/>
          <w:rFonts w:ascii="Times New Roman" w:hAnsi="Times New Roman"/>
          <w:sz w:val="20"/>
          <w:szCs w:val="20"/>
          <w:lang w:val="en-GB"/>
        </w:rPr>
        <w:t xml:space="preserve"> </w:t>
      </w:r>
      <w:proofErr w:type="spellStart"/>
      <w:r w:rsidRPr="00A14EE2">
        <w:rPr>
          <w:rStyle w:val="tevilkastrani"/>
          <w:rFonts w:ascii="Times New Roman" w:hAnsi="Times New Roman"/>
          <w:sz w:val="20"/>
          <w:szCs w:val="20"/>
          <w:lang w:val="en-GB"/>
        </w:rPr>
        <w:t>vodstva</w:t>
      </w:r>
      <w:proofErr w:type="spellEnd"/>
      <w:r w:rsidRPr="00A14EE2">
        <w:rPr>
          <w:rStyle w:val="tevilkastrani"/>
          <w:rFonts w:ascii="Times New Roman" w:hAnsi="Times New Roman"/>
          <w:sz w:val="20"/>
          <w:szCs w:val="20"/>
          <w:lang w:val="en-GB"/>
        </w:rPr>
        <w:t xml:space="preserve">. </w:t>
      </w:r>
      <w:proofErr w:type="spellStart"/>
      <w:r w:rsidRPr="00A14EE2">
        <w:rPr>
          <w:rStyle w:val="tevilkastrani"/>
          <w:rFonts w:ascii="Times New Roman" w:hAnsi="Times New Roman"/>
          <w:sz w:val="20"/>
          <w:szCs w:val="20"/>
          <w:lang w:val="en-GB"/>
        </w:rPr>
        <w:t>Togliattijeva</w:t>
      </w:r>
      <w:proofErr w:type="spellEnd"/>
      <w:r w:rsidRPr="00A14EE2">
        <w:rPr>
          <w:rStyle w:val="tevilkastrani"/>
          <w:rFonts w:ascii="Times New Roman" w:hAnsi="Times New Roman"/>
          <w:sz w:val="20"/>
          <w:szCs w:val="20"/>
          <w:lang w:val="en-GB"/>
        </w:rPr>
        <w:t xml:space="preserve"> </w:t>
      </w:r>
      <w:proofErr w:type="spellStart"/>
      <w:r w:rsidRPr="00A14EE2">
        <w:rPr>
          <w:rStyle w:val="tevilkastrani"/>
          <w:rFonts w:ascii="Times New Roman" w:hAnsi="Times New Roman"/>
          <w:sz w:val="20"/>
          <w:szCs w:val="20"/>
          <w:lang w:val="en-GB"/>
        </w:rPr>
        <w:t>razprava</w:t>
      </w:r>
      <w:proofErr w:type="spellEnd"/>
      <w:r w:rsidRPr="00A14EE2">
        <w:rPr>
          <w:rStyle w:val="tevilkastrani"/>
          <w:rFonts w:ascii="Times New Roman" w:hAnsi="Times New Roman"/>
          <w:sz w:val="20"/>
          <w:szCs w:val="20"/>
          <w:lang w:val="en-GB"/>
        </w:rPr>
        <w:t>, 24. 11. 1949.</w:t>
      </w:r>
    </w:p>
  </w:footnote>
  <w:footnote w:id="161">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en-GB"/>
        </w:rPr>
        <w:t xml:space="preserve"> </w:t>
      </w:r>
      <w:r w:rsidRPr="00A14EE2">
        <w:rPr>
          <w:rFonts w:ascii="Times New Roman" w:hAnsi="Times New Roman"/>
          <w:sz w:val="20"/>
          <w:szCs w:val="20"/>
          <w:lang w:val="sl-SI"/>
        </w:rPr>
        <w:t xml:space="preserve">V razpravi na izrednem kongresu KP STO julija 1948 je Vidali pozval na »odstranitev nacionalnih in trockističnih voditeljev, ki so zdaj na čelu Jugoslavije«. Marina </w:t>
      </w:r>
      <w:proofErr w:type="spellStart"/>
      <w:r w:rsidRPr="00A14EE2">
        <w:rPr>
          <w:rFonts w:ascii="Times New Roman" w:hAnsi="Times New Roman"/>
          <w:sz w:val="20"/>
          <w:szCs w:val="20"/>
          <w:lang w:val="sl-SI"/>
        </w:rPr>
        <w:t>Bernetich</w:t>
      </w:r>
      <w:proofErr w:type="spellEnd"/>
      <w:r w:rsidRPr="00A14EE2">
        <w:rPr>
          <w:rFonts w:ascii="Times New Roman" w:hAnsi="Times New Roman"/>
          <w:sz w:val="20"/>
          <w:szCs w:val="20"/>
          <w:lang w:val="sl-SI"/>
        </w:rPr>
        <w:t xml:space="preserve"> pa je v začetku leta 1949 govorila o »fašističnem terorizmu«. – SI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obaveštajni</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centar</w:t>
      </w:r>
      <w:proofErr w:type="spellEnd"/>
      <w:r w:rsidRPr="00A14EE2">
        <w:rPr>
          <w:rFonts w:ascii="Times New Roman" w:hAnsi="Times New Roman"/>
          <w:sz w:val="20"/>
          <w:szCs w:val="20"/>
          <w:lang w:val="sl-SI"/>
        </w:rPr>
        <w:t>.</w:t>
      </w:r>
    </w:p>
  </w:footnote>
  <w:footnote w:id="162">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Za ZSSR v poznem Stalinovem obdobju sta bila poziv k redu v komunističnem gibanju in ponovna vzpostavitev hierarhičnih pozicij v prstanu »zunanjega imperija« nujna za zagotavljanje varnosti. Vzrok za tako ravnanje je bila kriza v mednarodnih odnosih , ki naj bi po mnenju sovjetskega vodstva vodila v neizogibno vojno. </w:t>
      </w:r>
      <w:r w:rsidRPr="00A14EE2">
        <w:rPr>
          <w:rFonts w:ascii="Times New Roman" w:hAnsi="Times New Roman"/>
          <w:sz w:val="20"/>
          <w:szCs w:val="20"/>
          <w:lang w:val="en-GB"/>
        </w:rPr>
        <w:t xml:space="preserve">V: </w:t>
      </w:r>
      <w:proofErr w:type="spellStart"/>
      <w:r w:rsidRPr="00A14EE2">
        <w:rPr>
          <w:rStyle w:val="tevilkastrani"/>
          <w:rFonts w:ascii="Times New Roman" w:hAnsi="Times New Roman"/>
          <w:sz w:val="20"/>
          <w:szCs w:val="20"/>
          <w:lang w:val="en-GB"/>
        </w:rPr>
        <w:t>Vojtech</w:t>
      </w:r>
      <w:proofErr w:type="spellEnd"/>
      <w:r w:rsidRPr="00A14EE2">
        <w:rPr>
          <w:rStyle w:val="tevilkastrani"/>
          <w:rFonts w:ascii="Times New Roman" w:hAnsi="Times New Roman"/>
          <w:sz w:val="20"/>
          <w:szCs w:val="20"/>
          <w:lang w:val="en-GB"/>
        </w:rPr>
        <w:t xml:space="preserve"> </w:t>
      </w:r>
      <w:proofErr w:type="spellStart"/>
      <w:r w:rsidRPr="00A14EE2">
        <w:rPr>
          <w:rStyle w:val="tevilkastrani"/>
          <w:rFonts w:ascii="Times New Roman" w:hAnsi="Times New Roman"/>
          <w:sz w:val="20"/>
          <w:szCs w:val="20"/>
          <w:lang w:val="en-GB"/>
        </w:rPr>
        <w:t>Mastny</w:t>
      </w:r>
      <w:proofErr w:type="spellEnd"/>
      <w:r w:rsidRPr="00A14EE2">
        <w:rPr>
          <w:rStyle w:val="tevilkastrani"/>
          <w:rFonts w:ascii="Times New Roman" w:hAnsi="Times New Roman"/>
          <w:sz w:val="20"/>
          <w:szCs w:val="20"/>
          <w:lang w:val="en-GB"/>
        </w:rPr>
        <w:t xml:space="preserve">, </w:t>
      </w:r>
      <w:proofErr w:type="gramStart"/>
      <w:r w:rsidRPr="00A14EE2">
        <w:rPr>
          <w:rStyle w:val="tevilkastrani"/>
          <w:rFonts w:ascii="Times New Roman" w:hAnsi="Times New Roman"/>
          <w:i/>
          <w:iCs/>
          <w:sz w:val="20"/>
          <w:szCs w:val="20"/>
          <w:lang w:val="en-GB"/>
        </w:rPr>
        <w:t>The</w:t>
      </w:r>
      <w:proofErr w:type="gramEnd"/>
      <w:r w:rsidRPr="00A14EE2">
        <w:rPr>
          <w:rStyle w:val="tevilkastrani"/>
          <w:rFonts w:ascii="Times New Roman" w:hAnsi="Times New Roman"/>
          <w:i/>
          <w:iCs/>
          <w:sz w:val="20"/>
          <w:szCs w:val="20"/>
          <w:lang w:val="en-GB"/>
        </w:rPr>
        <w:t xml:space="preserve"> Cold War and Soviet Insecurity. The Stalin Years</w:t>
      </w:r>
      <w:r w:rsidRPr="00A14EE2">
        <w:rPr>
          <w:rStyle w:val="tevilkastrani"/>
          <w:rFonts w:ascii="Times New Roman" w:hAnsi="Times New Roman"/>
          <w:sz w:val="20"/>
          <w:szCs w:val="20"/>
          <w:lang w:val="en-GB"/>
        </w:rPr>
        <w:t xml:space="preserve"> (</w:t>
      </w:r>
      <w:r w:rsidRPr="00A14EE2">
        <w:rPr>
          <w:rStyle w:val="tevilkastrani"/>
          <w:rFonts w:ascii="Times New Roman" w:hAnsi="Times New Roman"/>
          <w:sz w:val="20"/>
          <w:szCs w:val="20"/>
        </w:rPr>
        <w:t xml:space="preserve">New York: Oxford </w:t>
      </w:r>
      <w:proofErr w:type="spellStart"/>
      <w:r w:rsidRPr="00A14EE2">
        <w:rPr>
          <w:rStyle w:val="tevilkastrani"/>
          <w:rFonts w:ascii="Times New Roman" w:hAnsi="Times New Roman"/>
          <w:sz w:val="20"/>
          <w:szCs w:val="20"/>
        </w:rPr>
        <w:t>University</w:t>
      </w:r>
      <w:proofErr w:type="spellEnd"/>
      <w:r w:rsidRPr="00A14EE2">
        <w:rPr>
          <w:rStyle w:val="tevilkastrani"/>
          <w:rFonts w:ascii="Times New Roman" w:hAnsi="Times New Roman"/>
          <w:sz w:val="20"/>
          <w:szCs w:val="20"/>
        </w:rPr>
        <w:t xml:space="preserve"> Press, 1998), 113</w:t>
      </w:r>
      <w:r w:rsidR="00141C6C">
        <w:rPr>
          <w:rStyle w:val="tevilkastrani"/>
          <w:rFonts w:ascii="Times New Roman" w:hAnsi="Times New Roman"/>
          <w:sz w:val="20"/>
          <w:szCs w:val="20"/>
        </w:rPr>
        <w:t>–</w:t>
      </w:r>
      <w:r w:rsidRPr="00A14EE2">
        <w:rPr>
          <w:rStyle w:val="tevilkastrani"/>
          <w:rFonts w:ascii="Times New Roman" w:hAnsi="Times New Roman"/>
          <w:sz w:val="20"/>
          <w:szCs w:val="20"/>
        </w:rPr>
        <w:t>15.</w:t>
      </w:r>
      <w:r w:rsidRPr="00A14EE2">
        <w:rPr>
          <w:rFonts w:ascii="Times New Roman" w:hAnsi="Times New Roman"/>
          <w:sz w:val="20"/>
          <w:szCs w:val="20"/>
        </w:rPr>
        <w:t xml:space="preserve"> </w:t>
      </w:r>
      <w:r w:rsidRPr="00A14EE2">
        <w:rPr>
          <w:rStyle w:val="tevilkastrani"/>
          <w:rFonts w:ascii="Times New Roman" w:hAnsi="Times New Roman"/>
          <w:sz w:val="20"/>
          <w:szCs w:val="20"/>
        </w:rPr>
        <w:t xml:space="preserve">Federico Romero, </w:t>
      </w:r>
      <w:r w:rsidRPr="00A14EE2">
        <w:rPr>
          <w:rStyle w:val="tevilkastrani"/>
          <w:rFonts w:ascii="Times New Roman" w:hAnsi="Times New Roman"/>
          <w:i/>
          <w:iCs/>
          <w:sz w:val="20"/>
          <w:szCs w:val="20"/>
        </w:rPr>
        <w:t>Storia della guerra fredda. L’ultimo conflitto per l’Europa</w:t>
      </w:r>
      <w:r w:rsidRPr="00A14EE2">
        <w:rPr>
          <w:rStyle w:val="tevilkastrani"/>
          <w:rFonts w:ascii="Times New Roman" w:hAnsi="Times New Roman"/>
          <w:sz w:val="20"/>
          <w:szCs w:val="20"/>
        </w:rPr>
        <w:t xml:space="preserve"> (Torino: Einaudi, 2009), 73</w:t>
      </w:r>
      <w:r w:rsidRPr="00A14EE2">
        <w:rPr>
          <w:rFonts w:ascii="Times New Roman" w:hAnsi="Times New Roman"/>
          <w:sz w:val="20"/>
          <w:szCs w:val="20"/>
          <w:lang w:val="sl-SI"/>
        </w:rPr>
        <w:t>–</w:t>
      </w:r>
      <w:r w:rsidRPr="00A14EE2">
        <w:rPr>
          <w:rStyle w:val="tevilkastrani"/>
          <w:rFonts w:ascii="Times New Roman" w:hAnsi="Times New Roman"/>
          <w:sz w:val="20"/>
          <w:szCs w:val="20"/>
        </w:rPr>
        <w:t xml:space="preserve">75. </w:t>
      </w:r>
      <w:r w:rsidRPr="00A14EE2">
        <w:rPr>
          <w:rFonts w:ascii="Times New Roman" w:hAnsi="Times New Roman"/>
          <w:sz w:val="20"/>
          <w:szCs w:val="20"/>
        </w:rPr>
        <w:t xml:space="preserve">Fabio </w:t>
      </w:r>
      <w:proofErr w:type="spellStart"/>
      <w:r w:rsidRPr="00A14EE2">
        <w:rPr>
          <w:rFonts w:ascii="Times New Roman" w:hAnsi="Times New Roman"/>
          <w:sz w:val="20"/>
          <w:szCs w:val="20"/>
        </w:rPr>
        <w:t>Bettanin</w:t>
      </w:r>
      <w:proofErr w:type="spellEnd"/>
      <w:r w:rsidRPr="00A14EE2">
        <w:rPr>
          <w:rFonts w:ascii="Times New Roman" w:hAnsi="Times New Roman"/>
          <w:sz w:val="20"/>
          <w:szCs w:val="20"/>
        </w:rPr>
        <w:t xml:space="preserve">, </w:t>
      </w:r>
      <w:r w:rsidRPr="00A14EE2">
        <w:rPr>
          <w:rStyle w:val="tevilkastrani"/>
          <w:rFonts w:ascii="Times New Roman" w:hAnsi="Times New Roman"/>
          <w:i/>
          <w:iCs/>
          <w:sz w:val="20"/>
          <w:szCs w:val="20"/>
        </w:rPr>
        <w:t>Stalin e l’Europa. La formazione dell’impero esterno sovietico, 1941</w:t>
      </w:r>
      <w:r w:rsidR="00141C6C">
        <w:rPr>
          <w:rStyle w:val="tevilkastrani"/>
          <w:rFonts w:ascii="Times New Roman" w:hAnsi="Times New Roman"/>
          <w:i/>
          <w:iCs/>
          <w:sz w:val="20"/>
          <w:szCs w:val="20"/>
        </w:rPr>
        <w:t>–</w:t>
      </w:r>
      <w:r w:rsidRPr="00A14EE2">
        <w:rPr>
          <w:rStyle w:val="tevilkastrani"/>
          <w:rFonts w:ascii="Times New Roman" w:hAnsi="Times New Roman"/>
          <w:i/>
          <w:iCs/>
          <w:sz w:val="20"/>
          <w:szCs w:val="20"/>
        </w:rPr>
        <w:t>1953</w:t>
      </w:r>
      <w:r w:rsidRPr="00A14EE2">
        <w:rPr>
          <w:rFonts w:ascii="Times New Roman" w:hAnsi="Times New Roman"/>
          <w:sz w:val="20"/>
          <w:szCs w:val="20"/>
        </w:rPr>
        <w:t xml:space="preserve"> (Roma: Carocci, 2006).</w:t>
      </w:r>
    </w:p>
  </w:footnote>
  <w:footnote w:id="163">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r w:rsidRPr="00A14EE2">
        <w:rPr>
          <w:rStyle w:val="tevilkastrani"/>
          <w:rFonts w:ascii="Times New Roman" w:hAnsi="Times New Roman"/>
          <w:sz w:val="20"/>
          <w:szCs w:val="20"/>
        </w:rPr>
        <w:t xml:space="preserve">Pons, </w:t>
      </w:r>
      <w:r w:rsidRPr="00A14EE2">
        <w:rPr>
          <w:rStyle w:val="tevilkastrani"/>
          <w:rFonts w:ascii="Times New Roman" w:hAnsi="Times New Roman"/>
          <w:i/>
          <w:iCs/>
          <w:sz w:val="20"/>
          <w:szCs w:val="20"/>
        </w:rPr>
        <w:t>La rivoluzione globale</w:t>
      </w:r>
      <w:r w:rsidRPr="00A14EE2">
        <w:rPr>
          <w:rStyle w:val="tevilkastrani"/>
          <w:rFonts w:ascii="Times New Roman" w:hAnsi="Times New Roman"/>
          <w:iCs/>
          <w:sz w:val="20"/>
          <w:szCs w:val="20"/>
        </w:rPr>
        <w:t xml:space="preserve">, </w:t>
      </w:r>
      <w:r w:rsidR="00C745FD">
        <w:rPr>
          <w:rStyle w:val="tevilkastrani"/>
          <w:rFonts w:ascii="Times New Roman" w:hAnsi="Times New Roman"/>
          <w:sz w:val="20"/>
          <w:szCs w:val="20"/>
        </w:rPr>
        <w:t>242</w:t>
      </w:r>
      <w:r w:rsidR="00C745FD" w:rsidRPr="00A14EE2">
        <w:rPr>
          <w:rFonts w:ascii="Times New Roman" w:hAnsi="Times New Roman"/>
          <w:sz w:val="20"/>
          <w:szCs w:val="20"/>
          <w:lang w:val="sl-SI"/>
        </w:rPr>
        <w:t>–</w:t>
      </w:r>
      <w:r w:rsidRPr="00A14EE2">
        <w:rPr>
          <w:rStyle w:val="tevilkastrani"/>
          <w:rFonts w:ascii="Times New Roman" w:hAnsi="Times New Roman"/>
          <w:sz w:val="20"/>
          <w:szCs w:val="20"/>
        </w:rPr>
        <w:t>43.</w:t>
      </w:r>
    </w:p>
  </w:footnote>
  <w:footnote w:id="164">
    <w:p w:rsidR="00401C85" w:rsidRPr="0047599A"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w:t>
      </w:r>
      <w:r w:rsidRPr="00A14EE2">
        <w:rPr>
          <w:rStyle w:val="tevilkastrani"/>
          <w:rFonts w:ascii="Times New Roman" w:hAnsi="Times New Roman"/>
          <w:sz w:val="20"/>
          <w:szCs w:val="20"/>
        </w:rPr>
        <w:t xml:space="preserve">APCI, s. </w:t>
      </w:r>
      <w:proofErr w:type="spellStart"/>
      <w:r w:rsidRPr="00A14EE2">
        <w:rPr>
          <w:rStyle w:val="tevilkastrani"/>
          <w:rFonts w:ascii="Times New Roman" w:hAnsi="Times New Roman"/>
          <w:sz w:val="20"/>
          <w:szCs w:val="20"/>
        </w:rPr>
        <w:t>Jugoslavija</w:t>
      </w:r>
      <w:proofErr w:type="spellEnd"/>
      <w:r w:rsidRPr="00A14EE2">
        <w:rPr>
          <w:rStyle w:val="tevilkastrani"/>
          <w:rFonts w:ascii="Times New Roman" w:hAnsi="Times New Roman"/>
          <w:sz w:val="20"/>
          <w:szCs w:val="20"/>
        </w:rPr>
        <w:t xml:space="preserve"> in </w:t>
      </w:r>
      <w:proofErr w:type="spellStart"/>
      <w:r w:rsidRPr="00A14EE2">
        <w:rPr>
          <w:rStyle w:val="tevilkastrani"/>
          <w:rFonts w:ascii="Times New Roman" w:hAnsi="Times New Roman"/>
          <w:sz w:val="20"/>
          <w:szCs w:val="20"/>
        </w:rPr>
        <w:t>Julijska</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krajina</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Komunistične</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organizacije</w:t>
      </w:r>
      <w:proofErr w:type="spellEnd"/>
      <w:r w:rsidRPr="00A14EE2">
        <w:rPr>
          <w:rStyle w:val="tevilkastrani"/>
          <w:rFonts w:ascii="Times New Roman" w:hAnsi="Times New Roman"/>
          <w:sz w:val="20"/>
          <w:szCs w:val="20"/>
        </w:rPr>
        <w:t xml:space="preserve"> v </w:t>
      </w:r>
      <w:proofErr w:type="spellStart"/>
      <w:r w:rsidRPr="00A14EE2">
        <w:rPr>
          <w:rStyle w:val="tevilkastrani"/>
          <w:rFonts w:ascii="Times New Roman" w:hAnsi="Times New Roman"/>
          <w:sz w:val="20"/>
          <w:szCs w:val="20"/>
        </w:rPr>
        <w:t>Julijski</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krajini</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Zapisniki</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komiteja</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tržaške</w:t>
      </w:r>
      <w:proofErr w:type="spellEnd"/>
      <w:r w:rsidRPr="00A14EE2">
        <w:rPr>
          <w:rStyle w:val="tevilkastrani"/>
          <w:rFonts w:ascii="Times New Roman" w:hAnsi="Times New Roman"/>
          <w:sz w:val="20"/>
          <w:szCs w:val="20"/>
        </w:rPr>
        <w:t xml:space="preserve"> </w:t>
      </w:r>
      <w:proofErr w:type="spellStart"/>
      <w:r w:rsidRPr="00A14EE2">
        <w:rPr>
          <w:rStyle w:val="tevilkastrani"/>
          <w:rFonts w:ascii="Times New Roman" w:hAnsi="Times New Roman"/>
          <w:sz w:val="20"/>
          <w:szCs w:val="20"/>
        </w:rPr>
        <w:t>federacije</w:t>
      </w:r>
      <w:proofErr w:type="spellEnd"/>
      <w:r w:rsidRPr="00A14EE2">
        <w:rPr>
          <w:rStyle w:val="tevilkastrani"/>
          <w:rFonts w:ascii="Times New Roman" w:hAnsi="Times New Roman"/>
          <w:sz w:val="20"/>
          <w:szCs w:val="20"/>
        </w:rPr>
        <w:t xml:space="preserve"> KPI, 9.</w:t>
      </w:r>
      <w:r w:rsidRPr="00A14EE2">
        <w:rPr>
          <w:rFonts w:ascii="Times New Roman" w:hAnsi="Times New Roman"/>
          <w:sz w:val="20"/>
          <w:szCs w:val="20"/>
          <w:lang w:val="sl-SI"/>
        </w:rPr>
        <w:t xml:space="preserve"> </w:t>
      </w:r>
      <w:r w:rsidRPr="00A14EE2">
        <w:rPr>
          <w:rFonts w:ascii="Times New Roman" w:hAnsi="Times New Roman"/>
          <w:sz w:val="20"/>
          <w:szCs w:val="20"/>
          <w:lang w:val="sl-SI"/>
        </w:rPr>
        <w:t>–</w:t>
      </w:r>
      <w:r w:rsidRPr="00A14EE2">
        <w:rPr>
          <w:rStyle w:val="tevilkastrani"/>
          <w:rFonts w:ascii="Times New Roman" w:hAnsi="Times New Roman"/>
          <w:sz w:val="20"/>
          <w:szCs w:val="20"/>
        </w:rPr>
        <w:t xml:space="preserve">11. </w:t>
      </w:r>
      <w:r w:rsidRPr="0047599A">
        <w:rPr>
          <w:rStyle w:val="tevilkastrani"/>
          <w:rFonts w:ascii="Times New Roman" w:hAnsi="Times New Roman"/>
          <w:sz w:val="20"/>
          <w:szCs w:val="20"/>
        </w:rPr>
        <w:t xml:space="preserve">2. 1951, mf. 335. </w:t>
      </w:r>
      <w:proofErr w:type="spellStart"/>
      <w:r w:rsidRPr="0047599A">
        <w:rPr>
          <w:rFonts w:ascii="Times New Roman" w:hAnsi="Times New Roman"/>
          <w:sz w:val="20"/>
          <w:szCs w:val="20"/>
        </w:rPr>
        <w:t>Gibianskij</w:t>
      </w:r>
      <w:proofErr w:type="spellEnd"/>
      <w:proofErr w:type="gramStart"/>
      <w:r w:rsidRPr="0047599A">
        <w:rPr>
          <w:rFonts w:ascii="Times New Roman" w:hAnsi="Times New Roman"/>
          <w:sz w:val="20"/>
          <w:szCs w:val="20"/>
        </w:rPr>
        <w:t xml:space="preserve">, </w:t>
      </w:r>
      <w:r w:rsidRPr="00A14EE2">
        <w:rPr>
          <w:rFonts w:ascii="Times New Roman" w:hAnsi="Times New Roman"/>
          <w:sz w:val="20"/>
          <w:szCs w:val="20"/>
          <w:lang w:val="sl-SI"/>
        </w:rPr>
        <w:t>»</w:t>
      </w:r>
      <w:r w:rsidRPr="0047599A">
        <w:rPr>
          <w:rStyle w:val="tevilkastrani"/>
          <w:rFonts w:ascii="Times New Roman" w:hAnsi="Times New Roman"/>
          <w:iCs/>
          <w:sz w:val="20"/>
          <w:szCs w:val="20"/>
        </w:rPr>
        <w:t>The</w:t>
      </w:r>
      <w:proofErr w:type="gramEnd"/>
      <w:r w:rsidRPr="0047599A">
        <w:rPr>
          <w:rStyle w:val="tevilkastrani"/>
          <w:rFonts w:ascii="Times New Roman" w:hAnsi="Times New Roman"/>
          <w:iCs/>
          <w:sz w:val="20"/>
          <w:szCs w:val="20"/>
        </w:rPr>
        <w:t xml:space="preserve"> Last Conference of the </w:t>
      </w:r>
      <w:proofErr w:type="spellStart"/>
      <w:r w:rsidRPr="0047599A">
        <w:rPr>
          <w:rStyle w:val="tevilkastrani"/>
          <w:rFonts w:ascii="Times New Roman" w:hAnsi="Times New Roman"/>
          <w:iCs/>
          <w:sz w:val="20"/>
          <w:szCs w:val="20"/>
        </w:rPr>
        <w:t>Cominform</w:t>
      </w:r>
      <w:proofErr w:type="spellEnd"/>
      <w:r w:rsidRPr="00A14EE2">
        <w:rPr>
          <w:rFonts w:ascii="Times New Roman" w:hAnsi="Times New Roman"/>
          <w:sz w:val="20"/>
          <w:szCs w:val="20"/>
          <w:lang w:val="sl-SI"/>
        </w:rPr>
        <w:t>«</w:t>
      </w:r>
      <w:r w:rsidRPr="0047599A">
        <w:rPr>
          <w:rStyle w:val="tevilkastrani"/>
          <w:rFonts w:ascii="Times New Roman" w:hAnsi="Times New Roman"/>
          <w:i/>
          <w:iCs/>
          <w:sz w:val="20"/>
          <w:szCs w:val="20"/>
        </w:rPr>
        <w:t>.</w:t>
      </w:r>
    </w:p>
  </w:footnote>
  <w:footnote w:id="165">
    <w:p w:rsidR="00401C85" w:rsidRPr="00A14EE2" w:rsidRDefault="00401C85" w:rsidP="00E60619">
      <w:pPr>
        <w:pStyle w:val="Sprotnaopomba-besedilo"/>
        <w:rPr>
          <w:rFonts w:ascii="Times New Roman" w:hAnsi="Times New Roman"/>
          <w:sz w:val="20"/>
          <w:szCs w:val="20"/>
          <w:lang w:val="en-GB"/>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en-GB"/>
        </w:rPr>
        <w:t xml:space="preserve"> </w:t>
      </w:r>
      <w:smartTag w:uri="urn:schemas-microsoft-com:office:smarttags" w:element="City">
        <w:r w:rsidRPr="00A14EE2">
          <w:rPr>
            <w:rFonts w:ascii="Times New Roman" w:hAnsi="Times New Roman"/>
            <w:sz w:val="20"/>
            <w:szCs w:val="20"/>
            <w:lang w:val="en-GB"/>
          </w:rPr>
          <w:t>NARA</w:t>
        </w:r>
      </w:smartTag>
      <w:r w:rsidRPr="00A14EE2">
        <w:rPr>
          <w:rFonts w:ascii="Times New Roman" w:hAnsi="Times New Roman"/>
          <w:sz w:val="20"/>
          <w:szCs w:val="20"/>
          <w:lang w:val="en-GB"/>
        </w:rPr>
        <w:t xml:space="preserve">, CREST, CIA, Communist Party Intelligence Operations, </w:t>
      </w:r>
      <w:proofErr w:type="gramStart"/>
      <w:r w:rsidRPr="00A14EE2">
        <w:rPr>
          <w:rStyle w:val="tevilkastrani"/>
          <w:rFonts w:ascii="Times New Roman" w:hAnsi="Times New Roman"/>
          <w:iCs/>
          <w:sz w:val="20"/>
          <w:szCs w:val="20"/>
          <w:lang w:val="en-GB"/>
        </w:rPr>
        <w:t>Th</w:t>
      </w:r>
      <w:bookmarkStart w:id="0" w:name="_GoBack"/>
      <w:bookmarkEnd w:id="0"/>
      <w:r w:rsidRPr="00A14EE2">
        <w:rPr>
          <w:rStyle w:val="tevilkastrani"/>
          <w:rFonts w:ascii="Times New Roman" w:hAnsi="Times New Roman"/>
          <w:iCs/>
          <w:sz w:val="20"/>
          <w:szCs w:val="20"/>
          <w:lang w:val="en-GB"/>
        </w:rPr>
        <w:t>e</w:t>
      </w:r>
      <w:proofErr w:type="gramEnd"/>
      <w:r w:rsidRPr="00A14EE2">
        <w:rPr>
          <w:rStyle w:val="tevilkastrani"/>
          <w:rFonts w:ascii="Times New Roman" w:hAnsi="Times New Roman"/>
          <w:iCs/>
          <w:sz w:val="20"/>
          <w:szCs w:val="20"/>
          <w:lang w:val="en-GB"/>
        </w:rPr>
        <w:t xml:space="preserve"> Espionage Apparatus of the Pro</w:t>
      </w:r>
      <w:r w:rsidR="00141C6C">
        <w:rPr>
          <w:rStyle w:val="tevilkastrani"/>
          <w:rFonts w:ascii="Times New Roman" w:hAnsi="Times New Roman"/>
          <w:iCs/>
          <w:sz w:val="20"/>
          <w:szCs w:val="20"/>
          <w:lang w:val="en-GB"/>
        </w:rPr>
        <w:t>–</w:t>
      </w:r>
      <w:proofErr w:type="spellStart"/>
      <w:r w:rsidRPr="00A14EE2">
        <w:rPr>
          <w:rStyle w:val="tevilkastrani"/>
          <w:rFonts w:ascii="Times New Roman" w:hAnsi="Times New Roman"/>
          <w:iCs/>
          <w:sz w:val="20"/>
          <w:szCs w:val="20"/>
          <w:lang w:val="en-GB"/>
        </w:rPr>
        <w:t>Cominform</w:t>
      </w:r>
      <w:proofErr w:type="spellEnd"/>
      <w:r w:rsidRPr="00A14EE2">
        <w:rPr>
          <w:rStyle w:val="tevilkastrani"/>
          <w:rFonts w:ascii="Times New Roman" w:hAnsi="Times New Roman"/>
          <w:iCs/>
          <w:sz w:val="20"/>
          <w:szCs w:val="20"/>
          <w:lang w:val="en-GB"/>
        </w:rPr>
        <w:t xml:space="preserve"> Communist Party of </w:t>
      </w:r>
      <w:smartTag w:uri="urn:schemas-microsoft-com:office:smarttags" w:element="City">
        <w:smartTag w:uri="urn:schemas-microsoft-com:office:smarttags" w:element="place">
          <w:r w:rsidRPr="00A14EE2">
            <w:rPr>
              <w:rStyle w:val="tevilkastrani"/>
              <w:rFonts w:ascii="Times New Roman" w:hAnsi="Times New Roman"/>
              <w:iCs/>
              <w:sz w:val="20"/>
              <w:szCs w:val="20"/>
              <w:lang w:val="en-GB"/>
            </w:rPr>
            <w:t>Trieste</w:t>
          </w:r>
        </w:smartTag>
      </w:smartTag>
      <w:r w:rsidRPr="00A14EE2">
        <w:rPr>
          <w:rStyle w:val="tevilkastrani"/>
          <w:rFonts w:ascii="Times New Roman" w:hAnsi="Times New Roman"/>
          <w:sz w:val="20"/>
          <w:szCs w:val="20"/>
          <w:lang w:val="en-GB"/>
        </w:rPr>
        <w:t>, January 1952.</w:t>
      </w:r>
    </w:p>
  </w:footnote>
  <w:footnote w:id="166">
    <w:p w:rsidR="00401C85" w:rsidRPr="00A14EE2" w:rsidRDefault="00401C85" w:rsidP="00E60619">
      <w:pPr>
        <w:pStyle w:val="Sprotnaopomba-besedilo"/>
        <w:rPr>
          <w:rFonts w:ascii="Times New Roman" w:hAnsi="Times New Roman"/>
          <w:sz w:val="20"/>
          <w:szCs w:val="20"/>
          <w:lang w:val="en-GB"/>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en-GB"/>
        </w:rPr>
        <w:t xml:space="preserve"> SI AS 1931, </w:t>
      </w:r>
      <w:proofErr w:type="spellStart"/>
      <w:r w:rsidRPr="00A14EE2">
        <w:rPr>
          <w:rFonts w:ascii="Times New Roman" w:hAnsi="Times New Roman"/>
          <w:sz w:val="20"/>
          <w:szCs w:val="20"/>
          <w:lang w:val="en-GB"/>
        </w:rPr>
        <w:t>Vidalijev</w:t>
      </w:r>
      <w:proofErr w:type="spellEnd"/>
      <w:r w:rsidRPr="00A14EE2">
        <w:rPr>
          <w:rFonts w:ascii="Times New Roman" w:hAnsi="Times New Roman"/>
          <w:sz w:val="20"/>
          <w:szCs w:val="20"/>
          <w:lang w:val="en-GB"/>
        </w:rPr>
        <w:t xml:space="preserve"> </w:t>
      </w:r>
      <w:proofErr w:type="spellStart"/>
      <w:r w:rsidRPr="00A14EE2">
        <w:rPr>
          <w:rFonts w:ascii="Times New Roman" w:hAnsi="Times New Roman"/>
          <w:sz w:val="20"/>
          <w:szCs w:val="20"/>
          <w:lang w:val="en-GB"/>
        </w:rPr>
        <w:t>obveščevalni</w:t>
      </w:r>
      <w:proofErr w:type="spellEnd"/>
      <w:r w:rsidRPr="00A14EE2">
        <w:rPr>
          <w:rFonts w:ascii="Times New Roman" w:hAnsi="Times New Roman"/>
          <w:sz w:val="20"/>
          <w:szCs w:val="20"/>
          <w:lang w:val="en-GB"/>
        </w:rPr>
        <w:t xml:space="preserve"> </w:t>
      </w:r>
      <w:proofErr w:type="spellStart"/>
      <w:r w:rsidRPr="00A14EE2">
        <w:rPr>
          <w:rFonts w:ascii="Times New Roman" w:hAnsi="Times New Roman"/>
          <w:sz w:val="20"/>
          <w:szCs w:val="20"/>
          <w:lang w:val="en-GB"/>
        </w:rPr>
        <w:t>center</w:t>
      </w:r>
      <w:proofErr w:type="spellEnd"/>
      <w:r w:rsidRPr="00A14EE2">
        <w:rPr>
          <w:rFonts w:ascii="Times New Roman" w:hAnsi="Times New Roman"/>
          <w:sz w:val="20"/>
          <w:szCs w:val="20"/>
          <w:lang w:val="en-GB"/>
        </w:rPr>
        <w:t>.</w:t>
      </w:r>
    </w:p>
  </w:footnote>
  <w:footnote w:id="167">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en-GB"/>
        </w:rPr>
        <w:t xml:space="preserve"> </w:t>
      </w:r>
      <w:smartTag w:uri="urn:schemas-microsoft-com:office:smarttags" w:element="City">
        <w:smartTag w:uri="urn:schemas-microsoft-com:office:smarttags" w:element="place">
          <w:r w:rsidRPr="00A14EE2">
            <w:rPr>
              <w:rFonts w:ascii="Times New Roman" w:hAnsi="Times New Roman"/>
              <w:sz w:val="20"/>
              <w:szCs w:val="20"/>
              <w:lang w:val="en-GB"/>
            </w:rPr>
            <w:t>NARA</w:t>
          </w:r>
        </w:smartTag>
      </w:smartTag>
      <w:r w:rsidRPr="00A14EE2">
        <w:rPr>
          <w:rFonts w:ascii="Times New Roman" w:hAnsi="Times New Roman"/>
          <w:sz w:val="20"/>
          <w:szCs w:val="20"/>
          <w:lang w:val="en-GB"/>
        </w:rPr>
        <w:t xml:space="preserve">, CREST, CIA, Communist Party Intelligence Operations, </w:t>
      </w:r>
      <w:proofErr w:type="gramStart"/>
      <w:r w:rsidRPr="00A14EE2">
        <w:rPr>
          <w:rStyle w:val="tevilkastrani"/>
          <w:rFonts w:ascii="Times New Roman" w:hAnsi="Times New Roman"/>
          <w:iCs/>
          <w:sz w:val="20"/>
          <w:szCs w:val="20"/>
          <w:lang w:val="en-GB"/>
        </w:rPr>
        <w:t>The</w:t>
      </w:r>
      <w:proofErr w:type="gramEnd"/>
      <w:r w:rsidRPr="00A14EE2">
        <w:rPr>
          <w:rStyle w:val="tevilkastrani"/>
          <w:rFonts w:ascii="Times New Roman" w:hAnsi="Times New Roman"/>
          <w:iCs/>
          <w:sz w:val="20"/>
          <w:szCs w:val="20"/>
          <w:lang w:val="en-GB"/>
        </w:rPr>
        <w:t xml:space="preserve"> Espionage Apparatus of the Pro</w:t>
      </w:r>
      <w:r w:rsidR="00141C6C">
        <w:rPr>
          <w:rStyle w:val="tevilkastrani"/>
          <w:rFonts w:ascii="Times New Roman" w:hAnsi="Times New Roman"/>
          <w:iCs/>
          <w:sz w:val="20"/>
          <w:szCs w:val="20"/>
          <w:lang w:val="en-GB"/>
        </w:rPr>
        <w:t>–</w:t>
      </w:r>
      <w:proofErr w:type="spellStart"/>
      <w:r w:rsidRPr="00A14EE2">
        <w:rPr>
          <w:rStyle w:val="tevilkastrani"/>
          <w:rFonts w:ascii="Times New Roman" w:hAnsi="Times New Roman"/>
          <w:iCs/>
          <w:sz w:val="20"/>
          <w:szCs w:val="20"/>
          <w:lang w:val="en-GB"/>
        </w:rPr>
        <w:t>Cominform</w:t>
      </w:r>
      <w:proofErr w:type="spellEnd"/>
      <w:r w:rsidRPr="00A14EE2">
        <w:rPr>
          <w:rStyle w:val="tevilkastrani"/>
          <w:rFonts w:ascii="Times New Roman" w:hAnsi="Times New Roman"/>
          <w:iCs/>
          <w:sz w:val="20"/>
          <w:szCs w:val="20"/>
          <w:lang w:val="en-GB"/>
        </w:rPr>
        <w:t xml:space="preserve"> Communist Party</w:t>
      </w:r>
      <w:r w:rsidRPr="0047599A">
        <w:rPr>
          <w:rStyle w:val="tevilkastrani"/>
          <w:rFonts w:ascii="Times New Roman" w:hAnsi="Times New Roman"/>
          <w:iCs/>
          <w:sz w:val="20"/>
          <w:szCs w:val="20"/>
          <w:lang w:val="en-GB"/>
        </w:rPr>
        <w:t xml:space="preserve">. </w:t>
      </w:r>
      <w:r w:rsidRPr="0047599A">
        <w:rPr>
          <w:rStyle w:val="tevilkastrani"/>
          <w:rFonts w:ascii="Times New Roman" w:hAnsi="Times New Roman"/>
          <w:sz w:val="20"/>
          <w:szCs w:val="20"/>
        </w:rPr>
        <w:t>MGB</w:t>
      </w:r>
      <w:r w:rsidRPr="0047599A">
        <w:rPr>
          <w:rStyle w:val="tevilkastrani"/>
          <w:rFonts w:ascii="Times New Roman" w:hAnsi="Times New Roman"/>
          <w:sz w:val="20"/>
          <w:szCs w:val="20"/>
          <w:lang w:val="sl-SI"/>
        </w:rPr>
        <w:t xml:space="preserve"> (1946</w:t>
      </w:r>
      <w:r w:rsidR="00141C6C">
        <w:rPr>
          <w:rStyle w:val="tevilkastrani"/>
          <w:rFonts w:ascii="Times New Roman" w:hAnsi="Times New Roman"/>
          <w:sz w:val="20"/>
          <w:szCs w:val="20"/>
          <w:lang w:val="sl-SI"/>
        </w:rPr>
        <w:t>–</w:t>
      </w:r>
      <w:r w:rsidRPr="0047599A">
        <w:rPr>
          <w:rStyle w:val="tevilkastrani"/>
          <w:rFonts w:ascii="Times New Roman" w:hAnsi="Times New Roman"/>
          <w:sz w:val="20"/>
          <w:szCs w:val="20"/>
          <w:lang w:val="sl-SI"/>
        </w:rPr>
        <w:t>1954).</w:t>
      </w:r>
      <w:r w:rsidRPr="00A14EE2">
        <w:rPr>
          <w:rStyle w:val="tevilkastrani"/>
          <w:rFonts w:ascii="Times New Roman" w:hAnsi="Times New Roman"/>
          <w:sz w:val="20"/>
          <w:szCs w:val="20"/>
          <w:lang w:val="sl-SI"/>
        </w:rPr>
        <w:t xml:space="preserve"> Analitiki CIE so ocenjevali, da je bil pred </w:t>
      </w:r>
      <w:proofErr w:type="spellStart"/>
      <w:r w:rsidRPr="00A14EE2">
        <w:rPr>
          <w:rStyle w:val="tevilkastrani"/>
          <w:rFonts w:ascii="Times New Roman" w:hAnsi="Times New Roman"/>
          <w:sz w:val="20"/>
          <w:szCs w:val="20"/>
          <w:lang w:val="sl-SI"/>
        </w:rPr>
        <w:t>Vidalijem</w:t>
      </w:r>
      <w:proofErr w:type="spellEnd"/>
      <w:r w:rsidRPr="00A14EE2">
        <w:rPr>
          <w:rStyle w:val="tevilkastrani"/>
          <w:rFonts w:ascii="Times New Roman" w:hAnsi="Times New Roman"/>
          <w:sz w:val="20"/>
          <w:szCs w:val="20"/>
          <w:lang w:val="sl-SI"/>
        </w:rPr>
        <w:t xml:space="preserve"> referent MGB Lino </w:t>
      </w:r>
      <w:proofErr w:type="spellStart"/>
      <w:r w:rsidRPr="00A14EE2">
        <w:rPr>
          <w:rStyle w:val="tevilkastrani"/>
          <w:rFonts w:ascii="Times New Roman" w:hAnsi="Times New Roman"/>
          <w:sz w:val="20"/>
          <w:szCs w:val="20"/>
          <w:lang w:val="sl-SI"/>
        </w:rPr>
        <w:t>Zocchi</w:t>
      </w:r>
      <w:proofErr w:type="spellEnd"/>
      <w:r w:rsidRPr="00A14EE2">
        <w:rPr>
          <w:rStyle w:val="tevilkastrani"/>
          <w:rFonts w:ascii="Times New Roman" w:hAnsi="Times New Roman"/>
          <w:sz w:val="20"/>
          <w:szCs w:val="20"/>
          <w:lang w:val="sl-SI"/>
        </w:rPr>
        <w:t xml:space="preserve">, sekretar goriške federacije KPI, s </w:t>
      </w:r>
      <w:proofErr w:type="spellStart"/>
      <w:r w:rsidRPr="00A14EE2">
        <w:rPr>
          <w:rStyle w:val="tevilkastrani"/>
          <w:rFonts w:ascii="Times New Roman" w:hAnsi="Times New Roman"/>
          <w:i/>
          <w:iCs/>
          <w:sz w:val="20"/>
          <w:szCs w:val="20"/>
          <w:lang w:val="sl-SI"/>
        </w:rPr>
        <w:t>code</w:t>
      </w:r>
      <w:proofErr w:type="spellEnd"/>
      <w:r w:rsidRPr="00A14EE2">
        <w:rPr>
          <w:rStyle w:val="tevilkastrani"/>
          <w:rFonts w:ascii="Times New Roman" w:hAnsi="Times New Roman"/>
          <w:i/>
          <w:iCs/>
          <w:sz w:val="20"/>
          <w:szCs w:val="20"/>
          <w:lang w:val="sl-SI"/>
        </w:rPr>
        <w:t xml:space="preserve"> name</w:t>
      </w:r>
      <w:r w:rsidRPr="00A14EE2">
        <w:rPr>
          <w:rStyle w:val="tevilkastrani"/>
          <w:rFonts w:ascii="Times New Roman" w:hAnsi="Times New Roman"/>
          <w:sz w:val="20"/>
          <w:szCs w:val="20"/>
          <w:lang w:val="sl-SI"/>
        </w:rPr>
        <w:t xml:space="preserve"> </w:t>
      </w:r>
      <w:proofErr w:type="spellStart"/>
      <w:r w:rsidRPr="00A14EE2">
        <w:rPr>
          <w:rStyle w:val="tevilkastrani"/>
          <w:rFonts w:ascii="Times New Roman" w:hAnsi="Times New Roman"/>
          <w:sz w:val="20"/>
          <w:szCs w:val="20"/>
          <w:lang w:val="sl-SI"/>
        </w:rPr>
        <w:t>Ninci</w:t>
      </w:r>
      <w:proofErr w:type="spellEnd"/>
      <w:r w:rsidRPr="00A14EE2">
        <w:rPr>
          <w:rStyle w:val="tevilkastrani"/>
          <w:rFonts w:ascii="Times New Roman" w:hAnsi="Times New Roman"/>
          <w:sz w:val="20"/>
          <w:szCs w:val="20"/>
          <w:lang w:val="sl-SI"/>
        </w:rPr>
        <w:t>.</w:t>
      </w:r>
    </w:p>
  </w:footnote>
  <w:footnote w:id="168">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Karel Šiškovič je skrbel za stike med KP STO, </w:t>
      </w:r>
      <w:proofErr w:type="spellStart"/>
      <w:r w:rsidRPr="00A14EE2">
        <w:rPr>
          <w:rFonts w:ascii="Times New Roman" w:hAnsi="Times New Roman"/>
          <w:sz w:val="20"/>
          <w:szCs w:val="20"/>
          <w:lang w:val="sl-SI"/>
        </w:rPr>
        <w:t>Vidalijevim</w:t>
      </w:r>
      <w:proofErr w:type="spellEnd"/>
      <w:r w:rsidRPr="00A14EE2">
        <w:rPr>
          <w:rFonts w:ascii="Times New Roman" w:hAnsi="Times New Roman"/>
          <w:sz w:val="20"/>
          <w:szCs w:val="20"/>
          <w:lang w:val="sl-SI"/>
        </w:rPr>
        <w:t xml:space="preserve"> tajnim aparatom in veleposlaništvom SZ v Italiji. Jugoslovanska tajna služba je sledila njegovemu delovanju in premikom zahvaljujoč podatkom, ki jim jih je dajala Karlova sestra Marja, ki je bila agentka UDV. Za zvezo med </w:t>
      </w:r>
      <w:proofErr w:type="spellStart"/>
      <w:r w:rsidRPr="00A14EE2">
        <w:rPr>
          <w:rFonts w:ascii="Times New Roman" w:hAnsi="Times New Roman"/>
          <w:sz w:val="20"/>
          <w:szCs w:val="20"/>
          <w:lang w:val="sl-SI"/>
        </w:rPr>
        <w:t>Vidalijevim</w:t>
      </w:r>
      <w:proofErr w:type="spellEnd"/>
      <w:r w:rsidRPr="00A14EE2">
        <w:rPr>
          <w:rFonts w:ascii="Times New Roman" w:hAnsi="Times New Roman"/>
          <w:sz w:val="20"/>
          <w:szCs w:val="20"/>
          <w:lang w:val="sl-SI"/>
        </w:rPr>
        <w:t xml:space="preserve"> tajnim aparatom in KPI pa je skrbel Andrea </w:t>
      </w:r>
      <w:proofErr w:type="spellStart"/>
      <w:r w:rsidRPr="00A14EE2">
        <w:rPr>
          <w:rFonts w:ascii="Times New Roman" w:hAnsi="Times New Roman"/>
          <w:sz w:val="20"/>
          <w:szCs w:val="20"/>
          <w:lang w:val="sl-SI"/>
        </w:rPr>
        <w:t>Cicalini</w:t>
      </w:r>
      <w:proofErr w:type="spellEnd"/>
      <w:r w:rsidRPr="00A14EE2">
        <w:rPr>
          <w:rFonts w:ascii="Times New Roman" w:hAnsi="Times New Roman"/>
          <w:sz w:val="20"/>
          <w:szCs w:val="20"/>
          <w:lang w:val="sl-SI"/>
        </w:rPr>
        <w:t xml:space="preserve">, ki je bil pred tem italijanski predstavnik v direktoratu </w:t>
      </w:r>
      <w:proofErr w:type="spellStart"/>
      <w:r w:rsidRPr="00A14EE2">
        <w:rPr>
          <w:rFonts w:ascii="Times New Roman" w:hAnsi="Times New Roman"/>
          <w:sz w:val="20"/>
          <w:szCs w:val="20"/>
          <w:lang w:val="sl-SI"/>
        </w:rPr>
        <w:t>Informbiroja</w:t>
      </w:r>
      <w:proofErr w:type="spellEnd"/>
      <w:r w:rsidRPr="00A14EE2">
        <w:rPr>
          <w:rFonts w:ascii="Times New Roman" w:hAnsi="Times New Roman"/>
          <w:sz w:val="20"/>
          <w:szCs w:val="20"/>
          <w:lang w:val="sl-SI"/>
        </w:rPr>
        <w:t xml:space="preserve"> v Bukarešti. – NARA, CREST, CIA,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Party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Operations</w:t>
      </w:r>
      <w:proofErr w:type="spellEnd"/>
      <w:r w:rsidRPr="00A14EE2">
        <w:rPr>
          <w:rFonts w:ascii="Times New Roman" w:hAnsi="Times New Roman"/>
          <w:sz w:val="20"/>
          <w:szCs w:val="20"/>
          <w:lang w:val="sl-SI"/>
        </w:rPr>
        <w:t xml:space="preserve">, </w:t>
      </w:r>
      <w:proofErr w:type="spellStart"/>
      <w:r w:rsidRPr="00A14EE2">
        <w:rPr>
          <w:rStyle w:val="tevilkastrani"/>
          <w:rFonts w:ascii="Times New Roman" w:hAnsi="Times New Roman"/>
          <w:iCs/>
          <w:sz w:val="20"/>
          <w:szCs w:val="20"/>
          <w:lang w:val="sl-SI"/>
        </w:rPr>
        <w:t>The</w:t>
      </w:r>
      <w:proofErr w:type="spellEnd"/>
      <w:r w:rsidRPr="00A14EE2">
        <w:rPr>
          <w:rStyle w:val="tevilkastrani"/>
          <w:rFonts w:ascii="Times New Roman" w:hAnsi="Times New Roman"/>
          <w:iCs/>
          <w:sz w:val="20"/>
          <w:szCs w:val="20"/>
          <w:lang w:val="sl-SI"/>
        </w:rPr>
        <w:t xml:space="preserve"> </w:t>
      </w:r>
      <w:proofErr w:type="spellStart"/>
      <w:r w:rsidRPr="00A14EE2">
        <w:rPr>
          <w:rStyle w:val="tevilkastrani"/>
          <w:rFonts w:ascii="Times New Roman" w:hAnsi="Times New Roman"/>
          <w:iCs/>
          <w:sz w:val="20"/>
          <w:szCs w:val="20"/>
          <w:lang w:val="sl-SI"/>
        </w:rPr>
        <w:t>Espionage</w:t>
      </w:r>
      <w:proofErr w:type="spellEnd"/>
      <w:r w:rsidRPr="00A14EE2">
        <w:rPr>
          <w:rStyle w:val="tevilkastrani"/>
          <w:rFonts w:ascii="Times New Roman" w:hAnsi="Times New Roman"/>
          <w:iCs/>
          <w:sz w:val="20"/>
          <w:szCs w:val="20"/>
          <w:lang w:val="sl-SI"/>
        </w:rPr>
        <w:t xml:space="preserve"> </w:t>
      </w:r>
      <w:proofErr w:type="spellStart"/>
      <w:r w:rsidRPr="00A14EE2">
        <w:rPr>
          <w:rStyle w:val="tevilkastrani"/>
          <w:rFonts w:ascii="Times New Roman" w:hAnsi="Times New Roman"/>
          <w:iCs/>
          <w:sz w:val="20"/>
          <w:szCs w:val="20"/>
          <w:lang w:val="sl-SI"/>
        </w:rPr>
        <w:t>Apparatus</w:t>
      </w:r>
      <w:proofErr w:type="spellEnd"/>
      <w:r w:rsidRPr="00A14EE2">
        <w:rPr>
          <w:rFonts w:ascii="Times New Roman" w:hAnsi="Times New Roman"/>
          <w:sz w:val="20"/>
          <w:szCs w:val="20"/>
          <w:lang w:val="sl-SI"/>
        </w:rPr>
        <w:t>.</w:t>
      </w:r>
    </w:p>
  </w:footnote>
  <w:footnote w:id="169">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Sporazum je bil podpisan v času tretjega kongresa </w:t>
      </w:r>
      <w:proofErr w:type="spellStart"/>
      <w:r w:rsidRPr="00A14EE2">
        <w:rPr>
          <w:rFonts w:ascii="Times New Roman" w:hAnsi="Times New Roman"/>
          <w:sz w:val="20"/>
          <w:szCs w:val="20"/>
          <w:lang w:val="sl-SI"/>
        </w:rPr>
        <w:t>Vidalijeve</w:t>
      </w:r>
      <w:proofErr w:type="spellEnd"/>
      <w:r w:rsidRPr="00A14EE2">
        <w:rPr>
          <w:rFonts w:ascii="Times New Roman" w:hAnsi="Times New Roman"/>
          <w:sz w:val="20"/>
          <w:szCs w:val="20"/>
          <w:lang w:val="sl-SI"/>
        </w:rPr>
        <w:t xml:space="preserve"> KP STO, ki je bil </w:t>
      </w:r>
      <w:smartTag w:uri="urn:schemas-microsoft-com:office:smarttags" w:element="metricconverter">
        <w:smartTagPr>
          <w:attr w:name="ProductID" w:val="18. In"/>
        </w:smartTagPr>
        <w:r w:rsidRPr="00A14EE2">
          <w:rPr>
            <w:rFonts w:ascii="Times New Roman" w:hAnsi="Times New Roman"/>
            <w:sz w:val="20"/>
            <w:szCs w:val="20"/>
            <w:lang w:val="sl-SI"/>
          </w:rPr>
          <w:t>18. In</w:t>
        </w:r>
      </w:smartTag>
      <w:r w:rsidRPr="00A14EE2">
        <w:rPr>
          <w:rFonts w:ascii="Times New Roman" w:hAnsi="Times New Roman"/>
          <w:sz w:val="20"/>
          <w:szCs w:val="20"/>
          <w:lang w:val="sl-SI"/>
        </w:rPr>
        <w:t xml:space="preserve"> 19. septembra 1949, na katerem so bili tudi delegati navedenih partij. Od takrat naprej je </w:t>
      </w:r>
      <w:proofErr w:type="spellStart"/>
      <w:r w:rsidRPr="00A14EE2">
        <w:rPr>
          <w:rFonts w:ascii="Times New Roman" w:hAnsi="Times New Roman"/>
          <w:sz w:val="20"/>
          <w:szCs w:val="20"/>
          <w:lang w:val="sl-SI"/>
        </w:rPr>
        <w:t>Vidalijeva</w:t>
      </w:r>
      <w:proofErr w:type="spellEnd"/>
      <w:r w:rsidRPr="00A14EE2">
        <w:rPr>
          <w:rFonts w:ascii="Times New Roman" w:hAnsi="Times New Roman"/>
          <w:sz w:val="20"/>
          <w:szCs w:val="20"/>
          <w:lang w:val="sl-SI"/>
        </w:rPr>
        <w:t xml:space="preserve"> KP STO vsako leto v Prago poslala trideset svojih članov. ARS, AS 1931, </w:t>
      </w:r>
      <w:proofErr w:type="spellStart"/>
      <w:r w:rsidRPr="00A14EE2">
        <w:rPr>
          <w:rFonts w:ascii="Times New Roman" w:hAnsi="Times New Roman"/>
          <w:sz w:val="20"/>
          <w:szCs w:val="20"/>
          <w:lang w:val="sl-SI"/>
        </w:rPr>
        <w:t>Vidalijev</w:t>
      </w:r>
      <w:proofErr w:type="spellEnd"/>
      <w:r w:rsidRPr="00A14EE2">
        <w:rPr>
          <w:rFonts w:ascii="Times New Roman" w:hAnsi="Times New Roman"/>
          <w:sz w:val="20"/>
          <w:szCs w:val="20"/>
          <w:lang w:val="sl-SI"/>
        </w:rPr>
        <w:t xml:space="preserve"> obveščevalni center.</w:t>
      </w:r>
    </w:p>
  </w:footnote>
  <w:footnote w:id="170">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 xml:space="preserve">AGPCM, UZC, </w:t>
      </w:r>
      <w:proofErr w:type="spellStart"/>
      <w:r w:rsidRPr="00A14EE2">
        <w:rPr>
          <w:rFonts w:ascii="Times New Roman" w:hAnsi="Times New Roman"/>
          <w:sz w:val="20"/>
          <w:szCs w:val="20"/>
          <w:lang w:val="sl-SI"/>
        </w:rPr>
        <w:t>sekc</w:t>
      </w:r>
      <w:proofErr w:type="spellEnd"/>
      <w:r w:rsidRPr="00A14EE2">
        <w:rPr>
          <w:rFonts w:ascii="Times New Roman" w:hAnsi="Times New Roman"/>
          <w:sz w:val="20"/>
          <w:szCs w:val="20"/>
          <w:lang w:val="sl-SI"/>
        </w:rPr>
        <w:t xml:space="preserve">. II,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83, zv. I, Tajne organizacije KP STO, marec 1956. V to vilo so Togliattija prepeljali tudi 1. maja 1955, ko mu je na zborovanju na stadionu </w:t>
      </w:r>
      <w:proofErr w:type="spellStart"/>
      <w:r w:rsidRPr="00A14EE2">
        <w:rPr>
          <w:rFonts w:ascii="Times New Roman" w:hAnsi="Times New Roman"/>
          <w:sz w:val="20"/>
          <w:szCs w:val="20"/>
          <w:lang w:val="sl-SI"/>
        </w:rPr>
        <w:t>Valmaura</w:t>
      </w:r>
      <w:proofErr w:type="spellEnd"/>
      <w:r w:rsidRPr="00A14EE2">
        <w:rPr>
          <w:rFonts w:ascii="Times New Roman" w:hAnsi="Times New Roman"/>
          <w:sz w:val="20"/>
          <w:szCs w:val="20"/>
          <w:lang w:val="sl-SI"/>
        </w:rPr>
        <w:t xml:space="preserve"> v Trstu postalo slabo. – Mario </w:t>
      </w:r>
      <w:proofErr w:type="spellStart"/>
      <w:r w:rsidRPr="00A14EE2">
        <w:rPr>
          <w:rFonts w:ascii="Times New Roman" w:hAnsi="Times New Roman"/>
          <w:sz w:val="20"/>
          <w:szCs w:val="20"/>
          <w:lang w:val="sl-SI"/>
        </w:rPr>
        <w:t>Spallone</w:t>
      </w:r>
      <w:proofErr w:type="spellEnd"/>
      <w:r w:rsidRPr="00A14EE2">
        <w:rPr>
          <w:rFonts w:ascii="Times New Roman" w:hAnsi="Times New Roman"/>
          <w:sz w:val="20"/>
          <w:szCs w:val="20"/>
          <w:lang w:val="sl-SI"/>
        </w:rPr>
        <w:t xml:space="preserve">, </w:t>
      </w:r>
      <w:proofErr w:type="spellStart"/>
      <w:r w:rsidRPr="00A14EE2">
        <w:rPr>
          <w:rStyle w:val="tevilkastrani"/>
          <w:rFonts w:ascii="Times New Roman" w:hAnsi="Times New Roman"/>
          <w:i/>
          <w:iCs/>
          <w:sz w:val="20"/>
          <w:szCs w:val="20"/>
          <w:lang w:val="sl-SI"/>
        </w:rPr>
        <w:t>Vent’anni</w:t>
      </w:r>
      <w:proofErr w:type="spellEnd"/>
      <w:r w:rsidRPr="00A14EE2">
        <w:rPr>
          <w:rStyle w:val="tevilkastrani"/>
          <w:rFonts w:ascii="Times New Roman" w:hAnsi="Times New Roman"/>
          <w:i/>
          <w:iCs/>
          <w:sz w:val="20"/>
          <w:szCs w:val="20"/>
          <w:lang w:val="sl-SI"/>
        </w:rPr>
        <w:t xml:space="preserve"> con Togliatti</w:t>
      </w:r>
      <w:r w:rsidR="00C745FD">
        <w:rPr>
          <w:rFonts w:ascii="Times New Roman" w:hAnsi="Times New Roman"/>
          <w:sz w:val="20"/>
          <w:szCs w:val="20"/>
          <w:lang w:val="sl-SI"/>
        </w:rPr>
        <w:t xml:space="preserve"> (Milano: Teti, 1976), 135–</w:t>
      </w:r>
      <w:r w:rsidRPr="00A14EE2">
        <w:rPr>
          <w:rFonts w:ascii="Times New Roman" w:hAnsi="Times New Roman"/>
          <w:sz w:val="20"/>
          <w:szCs w:val="20"/>
          <w:lang w:val="sl-SI"/>
        </w:rPr>
        <w:t>36.</w:t>
      </w:r>
    </w:p>
  </w:footnote>
  <w:footnote w:id="171">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lang w:val="sl-SI"/>
        </w:rPr>
        <w:footnoteRef/>
      </w:r>
      <w:r w:rsidRPr="00A14EE2">
        <w:rPr>
          <w:rFonts w:ascii="Times New Roman" w:hAnsi="Times New Roman"/>
          <w:sz w:val="20"/>
          <w:szCs w:val="20"/>
          <w:lang w:val="sl-SI"/>
        </w:rPr>
        <w:t xml:space="preserve"> </w:t>
      </w:r>
      <w:r w:rsidRPr="00A14EE2">
        <w:rPr>
          <w:rFonts w:ascii="Times New Roman" w:hAnsi="Times New Roman"/>
          <w:sz w:val="20"/>
          <w:szCs w:val="20"/>
          <w:lang w:val="sl-SI"/>
        </w:rPr>
        <w:t>ACS, MI</w:t>
      </w:r>
      <w:r w:rsidR="00141C6C">
        <w:rPr>
          <w:rFonts w:ascii="Times New Roman" w:hAnsi="Times New Roman"/>
          <w:sz w:val="20"/>
          <w:szCs w:val="20"/>
          <w:lang w:val="sl-SI"/>
        </w:rPr>
        <w:t>–</w:t>
      </w:r>
      <w:r w:rsidRPr="00A14EE2">
        <w:rPr>
          <w:rFonts w:ascii="Times New Roman" w:hAnsi="Times New Roman"/>
          <w:sz w:val="20"/>
          <w:szCs w:val="20"/>
          <w:lang w:val="sl-SI"/>
        </w:rPr>
        <w:t xml:space="preserve">GAB, </w:t>
      </w:r>
      <w:proofErr w:type="spellStart"/>
      <w:r>
        <w:rPr>
          <w:rFonts w:ascii="Times New Roman" w:hAnsi="Times New Roman"/>
          <w:sz w:val="20"/>
          <w:szCs w:val="20"/>
          <w:lang w:val="sl-SI"/>
        </w:rPr>
        <w:t>Partiti</w:t>
      </w:r>
      <w:proofErr w:type="spellEnd"/>
      <w:r>
        <w:rPr>
          <w:rFonts w:ascii="Times New Roman" w:hAnsi="Times New Roman"/>
          <w:sz w:val="20"/>
          <w:szCs w:val="20"/>
          <w:lang w:val="sl-SI"/>
        </w:rPr>
        <w:t xml:space="preserve"> </w:t>
      </w:r>
      <w:proofErr w:type="spellStart"/>
      <w:r>
        <w:rPr>
          <w:rFonts w:ascii="Times New Roman" w:hAnsi="Times New Roman"/>
          <w:sz w:val="20"/>
          <w:szCs w:val="20"/>
          <w:lang w:val="sl-SI"/>
        </w:rPr>
        <w:t>politici</w:t>
      </w:r>
      <w:proofErr w:type="spellEnd"/>
      <w:r>
        <w:rPr>
          <w:rFonts w:ascii="Times New Roman" w:hAnsi="Times New Roman"/>
          <w:sz w:val="20"/>
          <w:szCs w:val="20"/>
          <w:lang w:val="sl-SI"/>
        </w:rPr>
        <w:t xml:space="preserve"> [</w:t>
      </w:r>
      <w:r w:rsidRPr="0047599A">
        <w:rPr>
          <w:rFonts w:ascii="Times New Roman" w:hAnsi="Times New Roman"/>
          <w:sz w:val="20"/>
          <w:szCs w:val="20"/>
          <w:lang w:val="sl-SI"/>
        </w:rPr>
        <w:t>Politične stranke</w:t>
      </w:r>
      <w:r>
        <w:rPr>
          <w:rFonts w:ascii="Times New Roman" w:hAnsi="Times New Roman"/>
          <w:sz w:val="20"/>
          <w:szCs w:val="20"/>
          <w:lang w:val="sl-SI"/>
        </w:rPr>
        <w:t>]</w:t>
      </w:r>
      <w:r w:rsidRPr="00A14EE2">
        <w:rPr>
          <w:rFonts w:ascii="Times New Roman" w:hAnsi="Times New Roman"/>
          <w:sz w:val="20"/>
          <w:szCs w:val="20"/>
          <w:lang w:val="sl-SI"/>
        </w:rPr>
        <w:t xml:space="preserve"> 1944–1966, </w:t>
      </w:r>
      <w:proofErr w:type="spellStart"/>
      <w:r w:rsidRPr="00A14EE2">
        <w:rPr>
          <w:rFonts w:ascii="Times New Roman" w:hAnsi="Times New Roman"/>
          <w:sz w:val="20"/>
          <w:szCs w:val="20"/>
          <w:lang w:val="sl-SI"/>
        </w:rPr>
        <w:t>šk</w:t>
      </w:r>
      <w:proofErr w:type="spellEnd"/>
      <w:r w:rsidRPr="00A14EE2">
        <w:rPr>
          <w:rFonts w:ascii="Times New Roman" w:hAnsi="Times New Roman"/>
          <w:sz w:val="20"/>
          <w:szCs w:val="20"/>
          <w:lang w:val="sl-SI"/>
        </w:rPr>
        <w:t xml:space="preserve">. 23, </w:t>
      </w:r>
      <w:smartTag w:uri="urn:schemas-microsoft-com:office:smarttags" w:element="metricconverter">
        <w:smartTagPr>
          <w:attr w:name="ProductID" w:val="24, f"/>
        </w:smartTagPr>
        <w:r w:rsidRPr="00A14EE2">
          <w:rPr>
            <w:rFonts w:ascii="Times New Roman" w:hAnsi="Times New Roman"/>
            <w:sz w:val="20"/>
            <w:szCs w:val="20"/>
            <w:lang w:val="sl-SI"/>
          </w:rPr>
          <w:t xml:space="preserve">24, </w:t>
        </w:r>
        <w:proofErr w:type="spellStart"/>
        <w:r w:rsidRPr="00A14EE2">
          <w:rPr>
            <w:rFonts w:ascii="Times New Roman" w:hAnsi="Times New Roman"/>
            <w:sz w:val="20"/>
            <w:szCs w:val="20"/>
            <w:lang w:val="sl-SI"/>
          </w:rPr>
          <w:t>f</w:t>
        </w:r>
      </w:smartTag>
      <w:r w:rsidRPr="00A14EE2">
        <w:rPr>
          <w:rFonts w:ascii="Times New Roman" w:hAnsi="Times New Roman"/>
          <w:sz w:val="20"/>
          <w:szCs w:val="20"/>
          <w:lang w:val="sl-SI"/>
        </w:rPr>
        <w:t>.</w:t>
      </w:r>
      <w:proofErr w:type="spellEnd"/>
      <w:r w:rsidRPr="00A14EE2">
        <w:rPr>
          <w:rFonts w:ascii="Times New Roman" w:hAnsi="Times New Roman"/>
          <w:sz w:val="20"/>
          <w:szCs w:val="20"/>
          <w:lang w:val="sl-SI"/>
        </w:rPr>
        <w:t xml:space="preserve"> 1608/85, KP STO/KPI 1955–1966, Prot. 04134/2 zaupno, Tajne organizacija KP STO, december 1955.</w:t>
      </w:r>
    </w:p>
  </w:footnote>
  <w:footnote w:id="172">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en-GB"/>
        </w:rPr>
        <w:t xml:space="preserve"> </w:t>
      </w:r>
      <w:r w:rsidRPr="00A14EE2">
        <w:rPr>
          <w:rFonts w:ascii="Times New Roman" w:hAnsi="Times New Roman"/>
          <w:sz w:val="20"/>
          <w:szCs w:val="20"/>
          <w:lang w:val="sl-SI"/>
        </w:rPr>
        <w:t>»</w:t>
      </w:r>
      <w:r w:rsidRPr="00A14EE2">
        <w:rPr>
          <w:rStyle w:val="tevilkastrani"/>
          <w:rFonts w:ascii="Times New Roman" w:hAnsi="Times New Roman"/>
          <w:iCs/>
          <w:sz w:val="20"/>
          <w:szCs w:val="20"/>
          <w:lang w:val="en-GB"/>
        </w:rPr>
        <w:t>Tito and the Executioner</w:t>
      </w:r>
      <w:r w:rsidRPr="00A14EE2">
        <w:rPr>
          <w:rFonts w:ascii="Times New Roman" w:hAnsi="Times New Roman"/>
          <w:sz w:val="20"/>
          <w:szCs w:val="20"/>
          <w:lang w:val="en-GB"/>
        </w:rPr>
        <w:t xml:space="preserve">. </w:t>
      </w:r>
      <w:r w:rsidRPr="00A14EE2">
        <w:rPr>
          <w:rStyle w:val="tevilkastrani"/>
          <w:rFonts w:ascii="Times New Roman" w:hAnsi="Times New Roman"/>
          <w:iCs/>
          <w:sz w:val="20"/>
          <w:szCs w:val="20"/>
          <w:lang w:val="en-GB"/>
        </w:rPr>
        <w:t>A Hunting License,</w:t>
      </w:r>
      <w:r w:rsidRPr="00A14EE2">
        <w:rPr>
          <w:rFonts w:ascii="Times New Roman" w:hAnsi="Times New Roman"/>
          <w:sz w:val="20"/>
          <w:szCs w:val="20"/>
          <w:lang w:val="sl-SI"/>
        </w:rPr>
        <w:t xml:space="preserve"> «</w:t>
      </w:r>
      <w:r w:rsidRPr="00A14EE2">
        <w:rPr>
          <w:rFonts w:ascii="Times New Roman" w:hAnsi="Times New Roman"/>
          <w:sz w:val="20"/>
          <w:szCs w:val="20"/>
        </w:rPr>
        <w:t xml:space="preserve"> </w:t>
      </w:r>
      <w:r w:rsidRPr="00A14EE2">
        <w:rPr>
          <w:rFonts w:ascii="Times New Roman" w:hAnsi="Times New Roman"/>
          <w:i/>
          <w:sz w:val="20"/>
          <w:szCs w:val="20"/>
        </w:rPr>
        <w:t>Time</w:t>
      </w:r>
      <w:r w:rsidRPr="00A14EE2">
        <w:rPr>
          <w:rFonts w:ascii="Times New Roman" w:hAnsi="Times New Roman"/>
          <w:sz w:val="20"/>
          <w:szCs w:val="20"/>
        </w:rPr>
        <w:t xml:space="preserve">, 6. 9. 1948. </w:t>
      </w:r>
    </w:p>
  </w:footnote>
  <w:footnote w:id="173">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Giacomo Scotti, </w:t>
      </w:r>
      <w:r w:rsidRPr="00A14EE2">
        <w:rPr>
          <w:rStyle w:val="tevilkastrani"/>
          <w:rFonts w:ascii="Times New Roman" w:hAnsi="Times New Roman"/>
          <w:i/>
          <w:iCs/>
          <w:sz w:val="20"/>
          <w:szCs w:val="20"/>
        </w:rPr>
        <w:t xml:space="preserve">Il gulag in mezzo al mare. Nuove rivelazioni su Goli </w:t>
      </w:r>
      <w:proofErr w:type="spellStart"/>
      <w:r w:rsidRPr="00A14EE2">
        <w:rPr>
          <w:rStyle w:val="tevilkastrani"/>
          <w:rFonts w:ascii="Times New Roman" w:hAnsi="Times New Roman"/>
          <w:i/>
          <w:iCs/>
          <w:sz w:val="20"/>
          <w:szCs w:val="20"/>
        </w:rPr>
        <w:t>Otok</w:t>
      </w:r>
      <w:proofErr w:type="spellEnd"/>
      <w:r w:rsidRPr="00A14EE2">
        <w:rPr>
          <w:rStyle w:val="tevilkastrani"/>
          <w:rFonts w:ascii="Times New Roman" w:hAnsi="Times New Roman"/>
          <w:i/>
          <w:iCs/>
          <w:sz w:val="20"/>
          <w:szCs w:val="20"/>
        </w:rPr>
        <w:t xml:space="preserve"> </w:t>
      </w:r>
      <w:r w:rsidRPr="00A14EE2">
        <w:rPr>
          <w:rStyle w:val="tevilkastrani"/>
          <w:rFonts w:ascii="Times New Roman" w:hAnsi="Times New Roman"/>
          <w:iCs/>
          <w:sz w:val="20"/>
          <w:szCs w:val="20"/>
        </w:rPr>
        <w:t>(</w:t>
      </w:r>
      <w:r w:rsidRPr="00A14EE2">
        <w:rPr>
          <w:rFonts w:ascii="Times New Roman" w:hAnsi="Times New Roman"/>
          <w:sz w:val="20"/>
          <w:szCs w:val="20"/>
        </w:rPr>
        <w:t xml:space="preserve">Trieste: </w:t>
      </w:r>
      <w:proofErr w:type="spellStart"/>
      <w:r w:rsidRPr="00A14EE2">
        <w:rPr>
          <w:rFonts w:ascii="Times New Roman" w:hAnsi="Times New Roman"/>
          <w:sz w:val="20"/>
          <w:szCs w:val="20"/>
        </w:rPr>
        <w:t>Lint</w:t>
      </w:r>
      <w:proofErr w:type="spellEnd"/>
      <w:r w:rsidRPr="00A14EE2">
        <w:rPr>
          <w:rFonts w:ascii="Times New Roman" w:hAnsi="Times New Roman"/>
          <w:sz w:val="20"/>
          <w:szCs w:val="20"/>
        </w:rPr>
        <w:t>, 2012), 260</w:t>
      </w:r>
      <w:r w:rsidR="00141C6C">
        <w:rPr>
          <w:rFonts w:ascii="Times New Roman" w:hAnsi="Times New Roman"/>
          <w:sz w:val="20"/>
          <w:szCs w:val="20"/>
        </w:rPr>
        <w:t>–</w:t>
      </w:r>
      <w:r w:rsidRPr="00A14EE2">
        <w:rPr>
          <w:rFonts w:ascii="Times New Roman" w:hAnsi="Times New Roman"/>
          <w:sz w:val="20"/>
          <w:szCs w:val="20"/>
        </w:rPr>
        <w:t xml:space="preserve">264. </w:t>
      </w:r>
      <w:proofErr w:type="spellStart"/>
      <w:r w:rsidRPr="00A14EE2">
        <w:rPr>
          <w:rFonts w:ascii="Times New Roman" w:hAnsi="Times New Roman"/>
          <w:sz w:val="20"/>
          <w:szCs w:val="20"/>
        </w:rPr>
        <w:t>Vjenceslav</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Cenčić</w:t>
      </w:r>
      <w:proofErr w:type="spellEnd"/>
      <w:r w:rsidR="00141C6C">
        <w:rPr>
          <w:rFonts w:ascii="Times New Roman" w:hAnsi="Times New Roman"/>
          <w:sz w:val="20"/>
          <w:szCs w:val="20"/>
        </w:rPr>
        <w:t>–</w:t>
      </w:r>
      <w:r w:rsidRPr="00A14EE2">
        <w:rPr>
          <w:rFonts w:ascii="Times New Roman" w:hAnsi="Times New Roman"/>
          <w:sz w:val="20"/>
          <w:szCs w:val="20"/>
        </w:rPr>
        <w:t xml:space="preserve">Ceco. </w:t>
      </w:r>
      <w:proofErr w:type="spellStart"/>
      <w:r w:rsidRPr="00A14EE2">
        <w:rPr>
          <w:rStyle w:val="tevilkastrani"/>
          <w:rFonts w:ascii="Times New Roman" w:hAnsi="Times New Roman"/>
          <w:i/>
          <w:iCs/>
          <w:sz w:val="20"/>
          <w:szCs w:val="20"/>
        </w:rPr>
        <w:t>Atentati</w:t>
      </w:r>
      <w:proofErr w:type="spellEnd"/>
      <w:r w:rsidRPr="00A14EE2">
        <w:rPr>
          <w:rStyle w:val="tevilkastrani"/>
          <w:rFonts w:ascii="Times New Roman" w:hAnsi="Times New Roman"/>
          <w:i/>
          <w:iCs/>
          <w:sz w:val="20"/>
          <w:szCs w:val="20"/>
        </w:rPr>
        <w:t xml:space="preserve"> </w:t>
      </w:r>
      <w:proofErr w:type="spellStart"/>
      <w:r w:rsidRPr="00A14EE2">
        <w:rPr>
          <w:rStyle w:val="tevilkastrani"/>
          <w:rFonts w:ascii="Times New Roman" w:hAnsi="Times New Roman"/>
          <w:i/>
          <w:iCs/>
          <w:sz w:val="20"/>
          <w:szCs w:val="20"/>
        </w:rPr>
        <w:t>na</w:t>
      </w:r>
      <w:proofErr w:type="spellEnd"/>
      <w:r w:rsidRPr="00A14EE2">
        <w:rPr>
          <w:rStyle w:val="tevilkastrani"/>
          <w:rFonts w:ascii="Times New Roman" w:hAnsi="Times New Roman"/>
          <w:i/>
          <w:iCs/>
          <w:sz w:val="20"/>
          <w:szCs w:val="20"/>
        </w:rPr>
        <w:t xml:space="preserve"> Tita</w:t>
      </w:r>
      <w:r w:rsidRPr="00A14EE2">
        <w:rPr>
          <w:rFonts w:ascii="Times New Roman" w:hAnsi="Times New Roman"/>
          <w:sz w:val="20"/>
          <w:szCs w:val="20"/>
        </w:rPr>
        <w:t xml:space="preserve"> (</w:t>
      </w:r>
      <w:proofErr w:type="spellStart"/>
      <w:r w:rsidRPr="00A14EE2">
        <w:rPr>
          <w:rFonts w:ascii="Times New Roman" w:hAnsi="Times New Roman"/>
          <w:sz w:val="20"/>
          <w:szCs w:val="20"/>
        </w:rPr>
        <w:t>Delnice</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Spectrum</w:t>
      </w:r>
      <w:proofErr w:type="spellEnd"/>
      <w:r w:rsidRPr="00A14EE2">
        <w:rPr>
          <w:rFonts w:ascii="Times New Roman" w:hAnsi="Times New Roman"/>
          <w:sz w:val="20"/>
          <w:szCs w:val="20"/>
        </w:rPr>
        <w:t xml:space="preserve">, 2006). </w:t>
      </w:r>
    </w:p>
  </w:footnote>
  <w:footnote w:id="174">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Po </w:t>
      </w:r>
      <w:proofErr w:type="spellStart"/>
      <w:r w:rsidRPr="00A14EE2">
        <w:rPr>
          <w:rFonts w:ascii="Times New Roman" w:hAnsi="Times New Roman"/>
          <w:sz w:val="20"/>
          <w:szCs w:val="20"/>
        </w:rPr>
        <w:t>aretaciji</w:t>
      </w:r>
      <w:proofErr w:type="spellEnd"/>
      <w:r w:rsidRPr="00A14EE2">
        <w:rPr>
          <w:rFonts w:ascii="Times New Roman" w:hAnsi="Times New Roman"/>
          <w:sz w:val="20"/>
          <w:szCs w:val="20"/>
        </w:rPr>
        <w:t xml:space="preserve"> in </w:t>
      </w:r>
      <w:proofErr w:type="spellStart"/>
      <w:r w:rsidRPr="00A14EE2">
        <w:rPr>
          <w:rFonts w:ascii="Times New Roman" w:hAnsi="Times New Roman"/>
          <w:sz w:val="20"/>
          <w:szCs w:val="20"/>
        </w:rPr>
        <w:t>mučenju</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naj</w:t>
      </w:r>
      <w:proofErr w:type="spellEnd"/>
      <w:r w:rsidRPr="00A14EE2">
        <w:rPr>
          <w:rFonts w:ascii="Times New Roman" w:hAnsi="Times New Roman"/>
          <w:sz w:val="20"/>
          <w:szCs w:val="20"/>
        </w:rPr>
        <w:t xml:space="preserve"> bi, </w:t>
      </w:r>
      <w:r w:rsidRPr="00A14EE2">
        <w:rPr>
          <w:rFonts w:ascii="Times New Roman" w:hAnsi="Times New Roman"/>
          <w:sz w:val="20"/>
          <w:szCs w:val="20"/>
          <w:lang w:val="sl-SI"/>
        </w:rPr>
        <w:t xml:space="preserve">preden se je v celici obesil, priznal, da je izdajal. </w:t>
      </w:r>
      <w:r w:rsidRPr="00A14EE2">
        <w:rPr>
          <w:rFonts w:ascii="Times New Roman" w:hAnsi="Times New Roman"/>
          <w:sz w:val="20"/>
          <w:szCs w:val="20"/>
          <w:lang w:val="sl-SI"/>
        </w:rPr>
        <w:t xml:space="preserve">Scotti — ki pripoved povzema po Vladimirju Dedijerju v knjigi </w:t>
      </w:r>
      <w:r w:rsidRPr="00A14EE2">
        <w:rPr>
          <w:rStyle w:val="tevilkastrani"/>
          <w:rFonts w:ascii="Times New Roman" w:hAnsi="Times New Roman"/>
          <w:i/>
          <w:iCs/>
          <w:sz w:val="20"/>
          <w:szCs w:val="20"/>
          <w:lang w:val="sl-SI"/>
        </w:rPr>
        <w:t xml:space="preserve">Novi </w:t>
      </w:r>
      <w:proofErr w:type="spellStart"/>
      <w:r w:rsidRPr="00A14EE2">
        <w:rPr>
          <w:rStyle w:val="tevilkastrani"/>
          <w:rFonts w:ascii="Times New Roman" w:hAnsi="Times New Roman"/>
          <w:i/>
          <w:iCs/>
          <w:sz w:val="20"/>
          <w:szCs w:val="20"/>
          <w:lang w:val="sl-SI"/>
        </w:rPr>
        <w:t>prilozi</w:t>
      </w:r>
      <w:proofErr w:type="spellEnd"/>
      <w:r w:rsidRPr="00A14EE2">
        <w:rPr>
          <w:rStyle w:val="tevilkastrani"/>
          <w:rFonts w:ascii="Times New Roman" w:hAnsi="Times New Roman"/>
          <w:i/>
          <w:iCs/>
          <w:sz w:val="20"/>
          <w:szCs w:val="20"/>
          <w:lang w:val="sl-SI"/>
        </w:rPr>
        <w:t xml:space="preserve"> za </w:t>
      </w:r>
      <w:proofErr w:type="spellStart"/>
      <w:r w:rsidRPr="00A14EE2">
        <w:rPr>
          <w:rStyle w:val="tevilkastrani"/>
          <w:rFonts w:ascii="Times New Roman" w:hAnsi="Times New Roman"/>
          <w:i/>
          <w:iCs/>
          <w:sz w:val="20"/>
          <w:szCs w:val="20"/>
          <w:lang w:val="sl-SI"/>
        </w:rPr>
        <w:t>biografiju</w:t>
      </w:r>
      <w:proofErr w:type="spellEnd"/>
      <w:r w:rsidRPr="00A14EE2">
        <w:rPr>
          <w:rStyle w:val="tevilkastrani"/>
          <w:rFonts w:ascii="Times New Roman" w:hAnsi="Times New Roman"/>
          <w:i/>
          <w:iCs/>
          <w:sz w:val="20"/>
          <w:szCs w:val="20"/>
          <w:lang w:val="sl-SI"/>
        </w:rPr>
        <w:t xml:space="preserve"> Josipa Broza Tita </w:t>
      </w:r>
      <w:r w:rsidRPr="00A14EE2">
        <w:rPr>
          <w:rStyle w:val="tevilkastrani"/>
          <w:rFonts w:ascii="Times New Roman" w:hAnsi="Times New Roman"/>
          <w:iCs/>
          <w:sz w:val="20"/>
          <w:szCs w:val="20"/>
          <w:lang w:val="sl-SI"/>
        </w:rPr>
        <w:t>(</w:t>
      </w:r>
      <w:r w:rsidRPr="00A14EE2">
        <w:rPr>
          <w:rFonts w:ascii="Times New Roman" w:hAnsi="Times New Roman"/>
          <w:sz w:val="20"/>
          <w:szCs w:val="20"/>
          <w:lang w:val="sl-SI"/>
        </w:rPr>
        <w:t xml:space="preserve">Zagreb in </w:t>
      </w:r>
      <w:proofErr w:type="spellStart"/>
      <w:r w:rsidRPr="00A14EE2">
        <w:rPr>
          <w:rFonts w:ascii="Times New Roman" w:hAnsi="Times New Roman"/>
          <w:sz w:val="20"/>
          <w:szCs w:val="20"/>
          <w:lang w:val="sl-SI"/>
        </w:rPr>
        <w:t>Rijeka</w:t>
      </w:r>
      <w:proofErr w:type="spellEnd"/>
      <w:r w:rsidRPr="00A14EE2">
        <w:rPr>
          <w:rFonts w:ascii="Times New Roman" w:hAnsi="Times New Roman"/>
          <w:sz w:val="20"/>
          <w:szCs w:val="20"/>
          <w:lang w:val="sl-SI"/>
        </w:rPr>
        <w:t xml:space="preserve">: Mladost i </w:t>
      </w:r>
      <w:proofErr w:type="spellStart"/>
      <w:r w:rsidRPr="00A14EE2">
        <w:rPr>
          <w:rFonts w:ascii="Times New Roman" w:hAnsi="Times New Roman"/>
          <w:sz w:val="20"/>
          <w:szCs w:val="20"/>
          <w:lang w:val="sl-SI"/>
        </w:rPr>
        <w:t>Spektar</w:t>
      </w:r>
      <w:proofErr w:type="spellEnd"/>
      <w:r w:rsidR="00141C6C">
        <w:rPr>
          <w:rFonts w:ascii="Times New Roman" w:hAnsi="Times New Roman"/>
          <w:sz w:val="20"/>
          <w:szCs w:val="20"/>
          <w:lang w:val="sl-SI"/>
        </w:rPr>
        <w:t>–</w:t>
      </w:r>
      <w:r w:rsidRPr="00A14EE2">
        <w:rPr>
          <w:rFonts w:ascii="Times New Roman" w:hAnsi="Times New Roman"/>
          <w:sz w:val="20"/>
          <w:szCs w:val="20"/>
          <w:lang w:val="sl-SI"/>
        </w:rPr>
        <w:t>Liburnija, 1980</w:t>
      </w:r>
      <w:r w:rsidR="00141C6C">
        <w:rPr>
          <w:rFonts w:ascii="Times New Roman" w:hAnsi="Times New Roman"/>
          <w:sz w:val="20"/>
          <w:szCs w:val="20"/>
          <w:lang w:val="sl-SI"/>
        </w:rPr>
        <w:t>–</w:t>
      </w:r>
      <w:r w:rsidRPr="00A14EE2">
        <w:rPr>
          <w:rFonts w:ascii="Times New Roman" w:hAnsi="Times New Roman"/>
          <w:sz w:val="20"/>
          <w:szCs w:val="20"/>
          <w:lang w:val="sl-SI"/>
        </w:rPr>
        <w:t>84) — dogajanje komentira takole: »Vsi izdajalci so končali na tak način: samomori, obešeni«.  –</w:t>
      </w:r>
      <w:r w:rsidRPr="00A14EE2" w:rsidDel="00322E4B">
        <w:rPr>
          <w:rFonts w:ascii="Times New Roman" w:hAnsi="Times New Roman"/>
          <w:sz w:val="20"/>
          <w:szCs w:val="20"/>
          <w:lang w:val="sl-SI"/>
        </w:rPr>
        <w:t xml:space="preserve"> </w:t>
      </w:r>
      <w:r w:rsidRPr="00A14EE2">
        <w:rPr>
          <w:rStyle w:val="tevilkastrani"/>
          <w:rFonts w:ascii="Times New Roman" w:hAnsi="Times New Roman"/>
          <w:i/>
          <w:iCs/>
          <w:sz w:val="20"/>
          <w:szCs w:val="20"/>
          <w:lang w:val="sl-SI"/>
        </w:rPr>
        <w:t xml:space="preserve">Il gulag in </w:t>
      </w:r>
      <w:proofErr w:type="spellStart"/>
      <w:r w:rsidRPr="00A14EE2">
        <w:rPr>
          <w:rStyle w:val="tevilkastrani"/>
          <w:rFonts w:ascii="Times New Roman" w:hAnsi="Times New Roman"/>
          <w:i/>
          <w:iCs/>
          <w:sz w:val="20"/>
          <w:szCs w:val="20"/>
          <w:lang w:val="sl-SI"/>
        </w:rPr>
        <w:t>mezzo</w:t>
      </w:r>
      <w:proofErr w:type="spellEnd"/>
      <w:r w:rsidRPr="00A14EE2">
        <w:rPr>
          <w:rStyle w:val="tevilkastrani"/>
          <w:rFonts w:ascii="Times New Roman" w:hAnsi="Times New Roman"/>
          <w:i/>
          <w:iCs/>
          <w:sz w:val="20"/>
          <w:szCs w:val="20"/>
          <w:lang w:val="sl-SI"/>
        </w:rPr>
        <w:t xml:space="preserve"> </w:t>
      </w:r>
      <w:proofErr w:type="spellStart"/>
      <w:r w:rsidRPr="00A14EE2">
        <w:rPr>
          <w:rStyle w:val="tevilkastrani"/>
          <w:rFonts w:ascii="Times New Roman" w:hAnsi="Times New Roman"/>
          <w:i/>
          <w:iCs/>
          <w:sz w:val="20"/>
          <w:szCs w:val="20"/>
          <w:lang w:val="sl-SI"/>
        </w:rPr>
        <w:t>al</w:t>
      </w:r>
      <w:proofErr w:type="spellEnd"/>
      <w:r w:rsidRPr="00A14EE2">
        <w:rPr>
          <w:rStyle w:val="tevilkastrani"/>
          <w:rFonts w:ascii="Times New Roman" w:hAnsi="Times New Roman"/>
          <w:i/>
          <w:iCs/>
          <w:sz w:val="20"/>
          <w:szCs w:val="20"/>
          <w:lang w:val="sl-SI"/>
        </w:rPr>
        <w:t xml:space="preserve"> </w:t>
      </w:r>
      <w:proofErr w:type="spellStart"/>
      <w:r w:rsidRPr="00A14EE2">
        <w:rPr>
          <w:rStyle w:val="tevilkastrani"/>
          <w:rFonts w:ascii="Times New Roman" w:hAnsi="Times New Roman"/>
          <w:i/>
          <w:iCs/>
          <w:sz w:val="20"/>
          <w:szCs w:val="20"/>
          <w:lang w:val="sl-SI"/>
        </w:rPr>
        <w:t>mare</w:t>
      </w:r>
      <w:proofErr w:type="spellEnd"/>
      <w:r w:rsidR="00EC24CE">
        <w:rPr>
          <w:rFonts w:ascii="Times New Roman" w:hAnsi="Times New Roman"/>
          <w:sz w:val="20"/>
          <w:szCs w:val="20"/>
          <w:lang w:val="sl-SI"/>
        </w:rPr>
        <w:t>, 265–</w:t>
      </w:r>
      <w:r w:rsidRPr="00A14EE2">
        <w:rPr>
          <w:rFonts w:ascii="Times New Roman" w:hAnsi="Times New Roman"/>
          <w:sz w:val="20"/>
          <w:szCs w:val="20"/>
          <w:lang w:val="sl-SI"/>
        </w:rPr>
        <w:t xml:space="preserve">67. NARA, CREST, CIA, </w:t>
      </w:r>
      <w:proofErr w:type="spellStart"/>
      <w:r w:rsidRPr="00A14EE2">
        <w:rPr>
          <w:rFonts w:ascii="Times New Roman" w:hAnsi="Times New Roman"/>
          <w:sz w:val="20"/>
          <w:szCs w:val="20"/>
          <w:lang w:val="sl-SI"/>
        </w:rPr>
        <w:t>Communist</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Party</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Intelligence</w:t>
      </w:r>
      <w:proofErr w:type="spellEnd"/>
      <w:r w:rsidRPr="00A14EE2">
        <w:rPr>
          <w:rFonts w:ascii="Times New Roman" w:hAnsi="Times New Roman"/>
          <w:sz w:val="20"/>
          <w:szCs w:val="20"/>
          <w:lang w:val="sl-SI"/>
        </w:rPr>
        <w:t xml:space="preserve"> </w:t>
      </w:r>
      <w:proofErr w:type="spellStart"/>
      <w:r w:rsidRPr="00A14EE2">
        <w:rPr>
          <w:rFonts w:ascii="Times New Roman" w:hAnsi="Times New Roman"/>
          <w:sz w:val="20"/>
          <w:szCs w:val="20"/>
          <w:lang w:val="sl-SI"/>
        </w:rPr>
        <w:t>Operations</w:t>
      </w:r>
      <w:proofErr w:type="spellEnd"/>
      <w:r w:rsidRPr="00A14EE2">
        <w:rPr>
          <w:rFonts w:ascii="Times New Roman" w:hAnsi="Times New Roman"/>
          <w:sz w:val="20"/>
          <w:szCs w:val="20"/>
          <w:lang w:val="sl-SI"/>
        </w:rPr>
        <w:t xml:space="preserve">, </w:t>
      </w:r>
      <w:proofErr w:type="spellStart"/>
      <w:r w:rsidRPr="00A14EE2">
        <w:rPr>
          <w:rStyle w:val="tevilkastrani"/>
          <w:rFonts w:ascii="Times New Roman" w:hAnsi="Times New Roman"/>
          <w:iCs/>
          <w:sz w:val="20"/>
          <w:szCs w:val="20"/>
          <w:lang w:val="sl-SI"/>
        </w:rPr>
        <w:t>The</w:t>
      </w:r>
      <w:proofErr w:type="spellEnd"/>
      <w:r w:rsidRPr="00A14EE2">
        <w:rPr>
          <w:rStyle w:val="tevilkastrani"/>
          <w:rFonts w:ascii="Times New Roman" w:hAnsi="Times New Roman"/>
          <w:iCs/>
          <w:sz w:val="20"/>
          <w:szCs w:val="20"/>
          <w:lang w:val="sl-SI"/>
        </w:rPr>
        <w:t xml:space="preserve"> </w:t>
      </w:r>
      <w:proofErr w:type="spellStart"/>
      <w:r w:rsidRPr="00A14EE2">
        <w:rPr>
          <w:rStyle w:val="tevilkastrani"/>
          <w:rFonts w:ascii="Times New Roman" w:hAnsi="Times New Roman"/>
          <w:iCs/>
          <w:sz w:val="20"/>
          <w:szCs w:val="20"/>
          <w:lang w:val="sl-SI"/>
        </w:rPr>
        <w:t>Espionage</w:t>
      </w:r>
      <w:proofErr w:type="spellEnd"/>
      <w:r w:rsidRPr="00A14EE2">
        <w:rPr>
          <w:rStyle w:val="tevilkastrani"/>
          <w:rFonts w:ascii="Times New Roman" w:hAnsi="Times New Roman"/>
          <w:iCs/>
          <w:sz w:val="20"/>
          <w:szCs w:val="20"/>
          <w:lang w:val="sl-SI"/>
        </w:rPr>
        <w:t xml:space="preserve"> </w:t>
      </w:r>
      <w:proofErr w:type="spellStart"/>
      <w:r w:rsidRPr="00A14EE2">
        <w:rPr>
          <w:rStyle w:val="tevilkastrani"/>
          <w:rFonts w:ascii="Times New Roman" w:hAnsi="Times New Roman"/>
          <w:iCs/>
          <w:sz w:val="20"/>
          <w:szCs w:val="20"/>
          <w:lang w:val="sl-SI"/>
        </w:rPr>
        <w:t>Apparatus</w:t>
      </w:r>
      <w:proofErr w:type="spellEnd"/>
      <w:r w:rsidRPr="00A14EE2">
        <w:rPr>
          <w:rFonts w:ascii="Times New Roman" w:hAnsi="Times New Roman"/>
          <w:sz w:val="20"/>
          <w:szCs w:val="20"/>
          <w:lang w:val="sl-SI"/>
        </w:rPr>
        <w:t>. Dedijer piše, da naj bi UDV o pripravljanju atentata v jeseni 1953 obvestil prav center MGB v Moskvi, saj je takrat po Stalinovi smrti že tekel proces približevanja med ZSSR in Jugoslavijo.</w:t>
      </w:r>
    </w:p>
  </w:footnote>
  <w:footnote w:id="175">
    <w:p w:rsidR="00401C85" w:rsidRPr="00A14EE2" w:rsidRDefault="00401C85" w:rsidP="00E60619">
      <w:pPr>
        <w:pStyle w:val="Sprotnaopomba-besedilo"/>
        <w:rPr>
          <w:rFonts w:ascii="Times New Roman" w:hAnsi="Times New Roman"/>
          <w:sz w:val="20"/>
          <w:szCs w:val="20"/>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en-GB"/>
        </w:rPr>
        <w:t xml:space="preserve"> Christopher Andrew in </w:t>
      </w:r>
      <w:proofErr w:type="spellStart"/>
      <w:r w:rsidRPr="00A14EE2">
        <w:rPr>
          <w:rFonts w:ascii="Times New Roman" w:hAnsi="Times New Roman"/>
          <w:sz w:val="20"/>
          <w:szCs w:val="20"/>
          <w:lang w:val="en-GB"/>
        </w:rPr>
        <w:t>Vasilij</w:t>
      </w:r>
      <w:proofErr w:type="spellEnd"/>
      <w:r w:rsidRPr="00A14EE2">
        <w:rPr>
          <w:rFonts w:ascii="Times New Roman" w:hAnsi="Times New Roman"/>
          <w:sz w:val="20"/>
          <w:szCs w:val="20"/>
          <w:lang w:val="en-GB"/>
        </w:rPr>
        <w:t xml:space="preserve"> </w:t>
      </w:r>
      <w:proofErr w:type="spellStart"/>
      <w:r w:rsidRPr="00A14EE2">
        <w:rPr>
          <w:rFonts w:ascii="Times New Roman" w:hAnsi="Times New Roman"/>
          <w:sz w:val="20"/>
          <w:szCs w:val="20"/>
          <w:lang w:val="en-GB"/>
        </w:rPr>
        <w:t>Mitrokhin</w:t>
      </w:r>
      <w:proofErr w:type="spellEnd"/>
      <w:r w:rsidRPr="00A14EE2">
        <w:rPr>
          <w:rFonts w:ascii="Times New Roman" w:hAnsi="Times New Roman"/>
          <w:sz w:val="20"/>
          <w:szCs w:val="20"/>
          <w:lang w:val="en-GB"/>
        </w:rPr>
        <w:t xml:space="preserve">, </w:t>
      </w:r>
      <w:proofErr w:type="spellStart"/>
      <w:r w:rsidRPr="00A14EE2">
        <w:rPr>
          <w:rStyle w:val="tevilkastrani"/>
          <w:rFonts w:ascii="Times New Roman" w:hAnsi="Times New Roman"/>
          <w:i/>
          <w:iCs/>
          <w:sz w:val="20"/>
          <w:szCs w:val="20"/>
          <w:lang w:val="en-GB"/>
        </w:rPr>
        <w:t>L’archivio</w:t>
      </w:r>
      <w:proofErr w:type="spellEnd"/>
      <w:r w:rsidRPr="00A14EE2">
        <w:rPr>
          <w:rStyle w:val="tevilkastrani"/>
          <w:rFonts w:ascii="Times New Roman" w:hAnsi="Times New Roman"/>
          <w:i/>
          <w:iCs/>
          <w:sz w:val="20"/>
          <w:szCs w:val="20"/>
          <w:lang w:val="en-GB"/>
        </w:rPr>
        <w:t xml:space="preserve"> </w:t>
      </w:r>
      <w:proofErr w:type="spellStart"/>
      <w:r w:rsidRPr="00A14EE2">
        <w:rPr>
          <w:rStyle w:val="tevilkastrani"/>
          <w:rFonts w:ascii="Times New Roman" w:hAnsi="Times New Roman"/>
          <w:i/>
          <w:iCs/>
          <w:sz w:val="20"/>
          <w:szCs w:val="20"/>
          <w:lang w:val="en-GB"/>
        </w:rPr>
        <w:t>Mitrokhin</w:t>
      </w:r>
      <w:proofErr w:type="spellEnd"/>
      <w:r w:rsidRPr="00A14EE2">
        <w:rPr>
          <w:rStyle w:val="tevilkastrani"/>
          <w:rFonts w:ascii="Times New Roman" w:hAnsi="Times New Roman"/>
          <w:i/>
          <w:iCs/>
          <w:sz w:val="20"/>
          <w:szCs w:val="20"/>
          <w:lang w:val="en-GB"/>
        </w:rPr>
        <w:t xml:space="preserve">. </w:t>
      </w:r>
      <w:r w:rsidRPr="00A14EE2">
        <w:rPr>
          <w:rStyle w:val="tevilkastrani"/>
          <w:rFonts w:ascii="Times New Roman" w:hAnsi="Times New Roman"/>
          <w:i/>
          <w:iCs/>
          <w:sz w:val="20"/>
          <w:szCs w:val="20"/>
        </w:rPr>
        <w:t>Le attività segrete del KGB in Occidente</w:t>
      </w:r>
      <w:r w:rsidRPr="00A14EE2">
        <w:rPr>
          <w:rFonts w:ascii="Times New Roman" w:hAnsi="Times New Roman"/>
          <w:sz w:val="20"/>
          <w:szCs w:val="20"/>
        </w:rPr>
        <w:t xml:space="preserve"> (Milano: Rizzoli, 2007), 215</w:t>
      </w:r>
      <w:r w:rsidRPr="00A14EE2">
        <w:rPr>
          <w:rFonts w:ascii="Times New Roman" w:hAnsi="Times New Roman"/>
          <w:sz w:val="20"/>
          <w:szCs w:val="20"/>
          <w:lang w:val="sl-SI"/>
        </w:rPr>
        <w:t>–</w:t>
      </w:r>
      <w:r w:rsidRPr="00A14EE2">
        <w:rPr>
          <w:rFonts w:ascii="Times New Roman" w:hAnsi="Times New Roman"/>
          <w:sz w:val="20"/>
          <w:szCs w:val="20"/>
        </w:rPr>
        <w:t xml:space="preserve">17. </w:t>
      </w:r>
    </w:p>
  </w:footnote>
  <w:footnote w:id="176">
    <w:p w:rsidR="00401C85" w:rsidRPr="00A14EE2" w:rsidRDefault="00401C85" w:rsidP="00E60619">
      <w:pPr>
        <w:pStyle w:val="Sprotnaopomba-besedilo"/>
        <w:rPr>
          <w:rFonts w:ascii="Times New Roman" w:hAnsi="Times New Roman"/>
          <w:sz w:val="20"/>
          <w:szCs w:val="20"/>
          <w:lang w:val="sl-SI"/>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NARA, CREST, CIA, </w:t>
      </w:r>
      <w:proofErr w:type="spellStart"/>
      <w:r w:rsidRPr="00A14EE2">
        <w:rPr>
          <w:rStyle w:val="tevilkastrani"/>
          <w:rFonts w:ascii="Times New Roman" w:hAnsi="Times New Roman"/>
          <w:iCs/>
          <w:sz w:val="20"/>
          <w:szCs w:val="20"/>
        </w:rPr>
        <w:t>Comment</w:t>
      </w:r>
      <w:proofErr w:type="spellEnd"/>
      <w:r w:rsidRPr="00A14EE2">
        <w:rPr>
          <w:rStyle w:val="tevilkastrani"/>
          <w:rFonts w:ascii="Times New Roman" w:hAnsi="Times New Roman"/>
          <w:iCs/>
          <w:sz w:val="20"/>
          <w:szCs w:val="20"/>
        </w:rPr>
        <w:t xml:space="preserve"> on FBI Report</w:t>
      </w:r>
      <w:r w:rsidRPr="00A14EE2">
        <w:rPr>
          <w:rFonts w:ascii="Times New Roman" w:hAnsi="Times New Roman"/>
          <w:sz w:val="20"/>
          <w:szCs w:val="20"/>
        </w:rPr>
        <w:t xml:space="preserve">, 10. </w:t>
      </w:r>
      <w:r w:rsidRPr="00A14EE2">
        <w:rPr>
          <w:rFonts w:ascii="Times New Roman" w:hAnsi="Times New Roman"/>
          <w:sz w:val="20"/>
          <w:szCs w:val="20"/>
          <w:lang w:val="en-GB"/>
        </w:rPr>
        <w:t xml:space="preserve">2. 1953. </w:t>
      </w:r>
      <w:smartTag w:uri="urn:schemas-microsoft-com:office:smarttags" w:element="City">
        <w:r w:rsidRPr="00A14EE2">
          <w:rPr>
            <w:rFonts w:ascii="Times New Roman" w:hAnsi="Times New Roman"/>
            <w:sz w:val="20"/>
            <w:szCs w:val="20"/>
            <w:lang w:val="en-GB"/>
          </w:rPr>
          <w:t>NARA</w:t>
        </w:r>
      </w:smartTag>
      <w:r w:rsidRPr="00A14EE2">
        <w:rPr>
          <w:rFonts w:ascii="Times New Roman" w:hAnsi="Times New Roman"/>
          <w:sz w:val="20"/>
          <w:szCs w:val="20"/>
          <w:lang w:val="en-GB"/>
        </w:rPr>
        <w:t xml:space="preserve">, CREST, CIA, Central Intelligence Bulletin, </w:t>
      </w:r>
      <w:r w:rsidRPr="00A14EE2">
        <w:rPr>
          <w:rStyle w:val="tevilkastrani"/>
          <w:rFonts w:ascii="Times New Roman" w:hAnsi="Times New Roman"/>
          <w:iCs/>
          <w:sz w:val="20"/>
          <w:szCs w:val="20"/>
          <w:lang w:val="en-GB"/>
        </w:rPr>
        <w:t xml:space="preserve">Plan to Assassinate Tito while in </w:t>
      </w:r>
      <w:smartTag w:uri="urn:schemas-microsoft-com:office:smarttags" w:element="country-region">
        <w:smartTag w:uri="urn:schemas-microsoft-com:office:smarttags" w:element="place">
          <w:r w:rsidRPr="00A14EE2">
            <w:rPr>
              <w:rStyle w:val="tevilkastrani"/>
              <w:rFonts w:ascii="Times New Roman" w:hAnsi="Times New Roman"/>
              <w:iCs/>
              <w:sz w:val="20"/>
              <w:szCs w:val="20"/>
              <w:lang w:val="en-GB"/>
            </w:rPr>
            <w:t>England</w:t>
          </w:r>
        </w:smartTag>
      </w:smartTag>
      <w:r w:rsidRPr="00A14EE2">
        <w:rPr>
          <w:rStyle w:val="tevilkastrani"/>
          <w:rFonts w:ascii="Times New Roman" w:hAnsi="Times New Roman"/>
          <w:iCs/>
          <w:sz w:val="20"/>
          <w:szCs w:val="20"/>
          <w:lang w:val="en-GB"/>
        </w:rPr>
        <w:t xml:space="preserve"> Reported</w:t>
      </w:r>
      <w:r w:rsidRPr="00A14EE2">
        <w:rPr>
          <w:rFonts w:ascii="Times New Roman" w:hAnsi="Times New Roman"/>
          <w:sz w:val="20"/>
          <w:szCs w:val="20"/>
          <w:lang w:val="en-GB"/>
        </w:rPr>
        <w:t xml:space="preserve">, 3. </w:t>
      </w:r>
      <w:r w:rsidRPr="00A14EE2">
        <w:rPr>
          <w:rFonts w:ascii="Times New Roman" w:hAnsi="Times New Roman"/>
          <w:sz w:val="20"/>
          <w:szCs w:val="20"/>
        </w:rPr>
        <w:t xml:space="preserve">9. 1952. </w:t>
      </w:r>
      <w:r w:rsidRPr="00A14EE2">
        <w:rPr>
          <w:rFonts w:ascii="Times New Roman" w:hAnsi="Times New Roman"/>
          <w:sz w:val="20"/>
          <w:szCs w:val="20"/>
          <w:lang w:val="sl-SI"/>
        </w:rPr>
        <w:t xml:space="preserve">Kemične sestavine, s katerimi naj bi ubili Tita, so pripravili v Moskvi, v Laboratoriju 12, ki je bil specializiran za tako imenovana »oprana dela«. Poročilo </w:t>
      </w:r>
      <w:proofErr w:type="spellStart"/>
      <w:r w:rsidRPr="00A14EE2">
        <w:rPr>
          <w:rFonts w:ascii="Times New Roman" w:hAnsi="Times New Roman"/>
          <w:sz w:val="20"/>
          <w:szCs w:val="20"/>
          <w:lang w:val="sl-SI"/>
        </w:rPr>
        <w:t>Griguleviča</w:t>
      </w:r>
      <w:proofErr w:type="spellEnd"/>
      <w:r w:rsidRPr="00A14EE2">
        <w:rPr>
          <w:rFonts w:ascii="Times New Roman" w:hAnsi="Times New Roman"/>
          <w:sz w:val="20"/>
          <w:szCs w:val="20"/>
          <w:lang w:val="sl-SI"/>
        </w:rPr>
        <w:t xml:space="preserve"> o različnih načinih, kako naj bi ubili Tita, je bilo verjetno zadnji dokument, ki ga je je Stalin pregledal, preden je v zori 1. marca 1953 umrl za posledicami možganske kapi. – Pirjevec, </w:t>
      </w:r>
      <w:r w:rsidRPr="00A14EE2">
        <w:rPr>
          <w:rStyle w:val="tevilkastrani"/>
          <w:rFonts w:ascii="Times New Roman" w:hAnsi="Times New Roman"/>
          <w:i/>
          <w:iCs/>
          <w:sz w:val="20"/>
          <w:szCs w:val="20"/>
          <w:lang w:val="sl-SI"/>
        </w:rPr>
        <w:t xml:space="preserve">Tito in tovariši, </w:t>
      </w:r>
      <w:r w:rsidRPr="0047599A">
        <w:rPr>
          <w:rFonts w:ascii="Times New Roman" w:hAnsi="Times New Roman"/>
          <w:sz w:val="20"/>
          <w:szCs w:val="20"/>
          <w:lang w:val="sl-SI"/>
        </w:rPr>
        <w:t>293</w:t>
      </w:r>
      <w:r w:rsidRPr="00E72557">
        <w:rPr>
          <w:rFonts w:ascii="Times New Roman" w:hAnsi="Times New Roman"/>
          <w:sz w:val="20"/>
          <w:szCs w:val="20"/>
          <w:lang w:val="sl-SI"/>
        </w:rPr>
        <w:t>.</w:t>
      </w:r>
    </w:p>
  </w:footnote>
  <w:footnote w:id="177">
    <w:p w:rsidR="00401C85" w:rsidRPr="00A14EE2" w:rsidRDefault="00401C85" w:rsidP="00E60619">
      <w:pPr>
        <w:pStyle w:val="Sprotnaopomba-besedilo"/>
        <w:rPr>
          <w:rFonts w:ascii="Times New Roman" w:hAnsi="Times New Roman"/>
          <w:sz w:val="20"/>
          <w:szCs w:val="20"/>
          <w:lang w:val="fr-FR"/>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Boris </w:t>
      </w:r>
      <w:proofErr w:type="spellStart"/>
      <w:r w:rsidRPr="00A14EE2">
        <w:rPr>
          <w:rFonts w:ascii="Times New Roman" w:hAnsi="Times New Roman"/>
          <w:sz w:val="20"/>
          <w:szCs w:val="20"/>
        </w:rPr>
        <w:t>Volodarsky</w:t>
      </w:r>
      <w:proofErr w:type="spellEnd"/>
      <w:r w:rsidRPr="00A14EE2">
        <w:rPr>
          <w:rFonts w:ascii="Times New Roman" w:hAnsi="Times New Roman"/>
          <w:sz w:val="20"/>
          <w:szCs w:val="20"/>
        </w:rPr>
        <w:t xml:space="preserve">, </w:t>
      </w:r>
      <w:proofErr w:type="spellStart"/>
      <w:r w:rsidRPr="00A14EE2">
        <w:rPr>
          <w:rStyle w:val="tevilkastrani"/>
          <w:rFonts w:ascii="Times New Roman" w:hAnsi="Times New Roman"/>
          <w:i/>
          <w:iCs/>
          <w:sz w:val="20"/>
          <w:szCs w:val="20"/>
        </w:rPr>
        <w:t>El</w:t>
      </w:r>
      <w:proofErr w:type="spellEnd"/>
      <w:r w:rsidRPr="00A14EE2">
        <w:rPr>
          <w:rStyle w:val="tevilkastrani"/>
          <w:rFonts w:ascii="Times New Roman" w:hAnsi="Times New Roman"/>
          <w:i/>
          <w:iCs/>
          <w:sz w:val="20"/>
          <w:szCs w:val="20"/>
        </w:rPr>
        <w:t xml:space="preserve"> caso </w:t>
      </w:r>
      <w:proofErr w:type="spellStart"/>
      <w:r w:rsidRPr="00A14EE2">
        <w:rPr>
          <w:rStyle w:val="tevilkastrani"/>
          <w:rFonts w:ascii="Times New Roman" w:hAnsi="Times New Roman"/>
          <w:i/>
          <w:iCs/>
          <w:sz w:val="20"/>
          <w:szCs w:val="20"/>
        </w:rPr>
        <w:t>Orlov</w:t>
      </w:r>
      <w:proofErr w:type="spellEnd"/>
      <w:r w:rsidRPr="00A14EE2">
        <w:rPr>
          <w:rStyle w:val="tevilkastrani"/>
          <w:rFonts w:ascii="Times New Roman" w:hAnsi="Times New Roman"/>
          <w:i/>
          <w:iCs/>
          <w:sz w:val="20"/>
          <w:szCs w:val="20"/>
        </w:rPr>
        <w:t xml:space="preserve">. </w:t>
      </w:r>
      <w:r w:rsidRPr="00A14EE2">
        <w:rPr>
          <w:rStyle w:val="tevilkastrani"/>
          <w:rFonts w:ascii="Times New Roman" w:hAnsi="Times New Roman"/>
          <w:i/>
          <w:iCs/>
          <w:sz w:val="20"/>
          <w:szCs w:val="20"/>
          <w:lang w:val="fr-FR"/>
        </w:rPr>
        <w:t>Los servicios secretos soviéticos en la Guerra civil de España</w:t>
      </w:r>
      <w:r w:rsidRPr="00A14EE2">
        <w:rPr>
          <w:rFonts w:ascii="Times New Roman" w:hAnsi="Times New Roman"/>
          <w:sz w:val="20"/>
          <w:szCs w:val="20"/>
          <w:lang w:val="fr-FR"/>
        </w:rPr>
        <w:t xml:space="preserve"> (Barcelona : Crìtica, 2013).</w:t>
      </w:r>
    </w:p>
  </w:footnote>
  <w:footnote w:id="178">
    <w:p w:rsidR="00401C85" w:rsidRPr="00A14EE2" w:rsidRDefault="00401C85" w:rsidP="00E60619">
      <w:pPr>
        <w:pStyle w:val="Sprotnaopomba-besedilo"/>
        <w:rPr>
          <w:rFonts w:ascii="Times New Roman" w:hAnsi="Times New Roman"/>
          <w:sz w:val="20"/>
          <w:szCs w:val="20"/>
          <w:lang w:val="fr-FR"/>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lang w:val="fr-FR"/>
        </w:rPr>
        <w:t xml:space="preserve"> </w:t>
      </w:r>
      <w:r w:rsidRPr="00A14EE2">
        <w:rPr>
          <w:rFonts w:ascii="Times New Roman" w:hAnsi="Times New Roman"/>
          <w:sz w:val="20"/>
          <w:szCs w:val="20"/>
          <w:lang w:val="fr-FR"/>
        </w:rPr>
        <w:t xml:space="preserve">AGPCM, </w:t>
      </w:r>
      <w:r w:rsidRPr="00A14EE2">
        <w:rPr>
          <w:rFonts w:ascii="Times New Roman" w:hAnsi="Times New Roman"/>
          <w:sz w:val="20"/>
          <w:szCs w:val="20"/>
          <w:lang w:val="fr-FR"/>
        </w:rPr>
        <w:t>UZC, sekc, II, šk. 83, zv. I, 25/4, Delovanje KP STO, 4. junij 1957, Razprava Vittoria Vidalija na Izvršnem komiteju KP STO, 25. maj 1957.</w:t>
      </w:r>
    </w:p>
  </w:footnote>
  <w:footnote w:id="179">
    <w:p w:rsidR="00401C85" w:rsidRPr="008015D5" w:rsidRDefault="00401C85" w:rsidP="00E60619">
      <w:pPr>
        <w:pStyle w:val="Sprotnaopomba-besedilo"/>
        <w:rPr>
          <w:rFonts w:ascii="Times New Roman" w:hAnsi="Times New Roman"/>
          <w:sz w:val="22"/>
          <w:szCs w:val="22"/>
        </w:rPr>
      </w:pPr>
      <w:r w:rsidRPr="00A14EE2">
        <w:rPr>
          <w:rStyle w:val="tevilkastrani"/>
          <w:rFonts w:ascii="Times New Roman" w:hAnsi="Times New Roman"/>
          <w:sz w:val="20"/>
          <w:szCs w:val="20"/>
          <w:vertAlign w:val="superscript"/>
        </w:rPr>
        <w:footnoteRef/>
      </w:r>
      <w:r w:rsidRPr="00A14EE2">
        <w:rPr>
          <w:rFonts w:ascii="Times New Roman" w:hAnsi="Times New Roman"/>
          <w:sz w:val="20"/>
          <w:szCs w:val="20"/>
        </w:rPr>
        <w:t xml:space="preserve"> Valerio Riva, </w:t>
      </w:r>
      <w:proofErr w:type="spellStart"/>
      <w:r w:rsidRPr="00A14EE2">
        <w:rPr>
          <w:rFonts w:ascii="Times New Roman" w:hAnsi="Times New Roman"/>
          <w:sz w:val="20"/>
          <w:szCs w:val="20"/>
        </w:rPr>
        <w:t>ur</w:t>
      </w:r>
      <w:proofErr w:type="spellEnd"/>
      <w:r w:rsidRPr="00A14EE2">
        <w:rPr>
          <w:rFonts w:ascii="Times New Roman" w:hAnsi="Times New Roman"/>
          <w:sz w:val="20"/>
          <w:szCs w:val="20"/>
        </w:rPr>
        <w:t xml:space="preserve">., </w:t>
      </w:r>
      <w:r w:rsidRPr="00A14EE2">
        <w:rPr>
          <w:rFonts w:ascii="Times New Roman" w:hAnsi="Times New Roman"/>
          <w:i/>
          <w:sz w:val="20"/>
          <w:szCs w:val="20"/>
        </w:rPr>
        <w:t>Oro di Mosca.</w:t>
      </w:r>
      <w:r w:rsidRPr="00A14EE2">
        <w:rPr>
          <w:rFonts w:ascii="Times New Roman" w:hAnsi="Times New Roman"/>
          <w:sz w:val="20"/>
          <w:szCs w:val="20"/>
        </w:rPr>
        <w:t xml:space="preserve"> </w:t>
      </w:r>
      <w:r w:rsidRPr="00A14EE2">
        <w:rPr>
          <w:rStyle w:val="tevilkastrani"/>
          <w:rFonts w:ascii="Times New Roman" w:hAnsi="Times New Roman"/>
          <w:i/>
          <w:iCs/>
          <w:sz w:val="20"/>
          <w:szCs w:val="20"/>
        </w:rPr>
        <w:t>I finanziamenti sovietici al PCI dalla rivoluzione d’Ottobre al crollo dell’URSS</w:t>
      </w:r>
      <w:r w:rsidRPr="00A14EE2">
        <w:rPr>
          <w:rFonts w:ascii="Times New Roman" w:hAnsi="Times New Roman"/>
          <w:sz w:val="20"/>
          <w:szCs w:val="20"/>
        </w:rPr>
        <w:t xml:space="preserve"> (Milano: Mondadori, 1999), </w:t>
      </w:r>
      <w:proofErr w:type="spellStart"/>
      <w:r w:rsidRPr="00A14EE2">
        <w:rPr>
          <w:rFonts w:ascii="Times New Roman" w:hAnsi="Times New Roman"/>
          <w:sz w:val="20"/>
          <w:szCs w:val="20"/>
        </w:rPr>
        <w:t>priloga</w:t>
      </w:r>
      <w:proofErr w:type="spellEnd"/>
      <w:r w:rsidRPr="00A14EE2">
        <w:rPr>
          <w:rFonts w:ascii="Times New Roman" w:hAnsi="Times New Roman"/>
          <w:sz w:val="20"/>
          <w:szCs w:val="20"/>
        </w:rPr>
        <w:t xml:space="preserve"> II, </w:t>
      </w:r>
      <w:proofErr w:type="spellStart"/>
      <w:r w:rsidRPr="00A14EE2">
        <w:rPr>
          <w:rFonts w:ascii="Times New Roman" w:hAnsi="Times New Roman"/>
          <w:sz w:val="20"/>
          <w:szCs w:val="20"/>
        </w:rPr>
        <w:t>dok</w:t>
      </w:r>
      <w:proofErr w:type="spellEnd"/>
      <w:r w:rsidRPr="00A14EE2">
        <w:rPr>
          <w:rFonts w:ascii="Times New Roman" w:hAnsi="Times New Roman"/>
          <w:sz w:val="20"/>
          <w:szCs w:val="20"/>
        </w:rPr>
        <w:t xml:space="preserve">. 5, 6, 10, 12, 15, 16, 17: </w:t>
      </w:r>
      <w:proofErr w:type="spellStart"/>
      <w:r w:rsidRPr="00A14EE2">
        <w:rPr>
          <w:rFonts w:ascii="Times New Roman" w:hAnsi="Times New Roman"/>
          <w:sz w:val="20"/>
          <w:szCs w:val="20"/>
        </w:rPr>
        <w:t>Pisma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predsednika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Zunanje</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komisije</w:t>
      </w:r>
      <w:proofErr w:type="spellEnd"/>
      <w:r w:rsidRPr="00A14EE2">
        <w:rPr>
          <w:rFonts w:ascii="Times New Roman" w:hAnsi="Times New Roman"/>
          <w:sz w:val="20"/>
          <w:szCs w:val="20"/>
        </w:rPr>
        <w:t xml:space="preserve"> CK KPSZ V. </w:t>
      </w:r>
      <w:proofErr w:type="spellStart"/>
      <w:r w:rsidRPr="00A14EE2">
        <w:rPr>
          <w:rFonts w:ascii="Times New Roman" w:hAnsi="Times New Roman"/>
          <w:sz w:val="20"/>
          <w:szCs w:val="20"/>
        </w:rPr>
        <w:t>Grigorijana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Stalinu</w:t>
      </w:r>
      <w:proofErr w:type="spellEnd"/>
      <w:r w:rsidRPr="00A14EE2">
        <w:rPr>
          <w:rFonts w:ascii="Times New Roman" w:hAnsi="Times New Roman"/>
          <w:sz w:val="20"/>
          <w:szCs w:val="20"/>
        </w:rPr>
        <w:t xml:space="preserve">, 2. 1. 1951, 1. 12. 1951; </w:t>
      </w:r>
      <w:proofErr w:type="spellStart"/>
      <w:r w:rsidRPr="00A14EE2">
        <w:rPr>
          <w:rFonts w:ascii="Times New Roman" w:hAnsi="Times New Roman"/>
          <w:sz w:val="20"/>
          <w:szCs w:val="20"/>
        </w:rPr>
        <w:t>pismo</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odgovornega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sekcije</w:t>
      </w:r>
      <w:proofErr w:type="spellEnd"/>
      <w:r w:rsidRPr="00A14EE2">
        <w:rPr>
          <w:rFonts w:ascii="Times New Roman" w:hAnsi="Times New Roman"/>
          <w:sz w:val="20"/>
          <w:szCs w:val="20"/>
        </w:rPr>
        <w:t xml:space="preserve"> CK KPSZ za </w:t>
      </w:r>
      <w:proofErr w:type="spellStart"/>
      <w:r w:rsidRPr="00A14EE2">
        <w:rPr>
          <w:rFonts w:ascii="Times New Roman" w:hAnsi="Times New Roman"/>
          <w:sz w:val="20"/>
          <w:szCs w:val="20"/>
        </w:rPr>
        <w:t>odnose</w:t>
      </w:r>
      <w:proofErr w:type="spellEnd"/>
      <w:r w:rsidRPr="00A14EE2">
        <w:rPr>
          <w:rFonts w:ascii="Times New Roman" w:hAnsi="Times New Roman"/>
          <w:sz w:val="20"/>
          <w:szCs w:val="20"/>
        </w:rPr>
        <w:t xml:space="preserve"> z </w:t>
      </w:r>
      <w:proofErr w:type="spellStart"/>
      <w:r w:rsidRPr="00A14EE2">
        <w:rPr>
          <w:rFonts w:ascii="Times New Roman" w:hAnsi="Times New Roman"/>
          <w:sz w:val="20"/>
          <w:szCs w:val="20"/>
        </w:rPr>
        <w:t>drugimi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komunističnimi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partijami</w:t>
      </w:r>
      <w:proofErr w:type="spellEnd"/>
      <w:r w:rsidRPr="00A14EE2">
        <w:rPr>
          <w:rFonts w:ascii="Times New Roman" w:hAnsi="Times New Roman"/>
          <w:sz w:val="20"/>
          <w:szCs w:val="20"/>
        </w:rPr>
        <w:t xml:space="preserve"> M. </w:t>
      </w:r>
      <w:proofErr w:type="spellStart"/>
      <w:r w:rsidRPr="00A14EE2">
        <w:rPr>
          <w:rFonts w:ascii="Times New Roman" w:hAnsi="Times New Roman"/>
          <w:sz w:val="20"/>
          <w:szCs w:val="20"/>
        </w:rPr>
        <w:t>Suslova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Prezidiju</w:t>
      </w:r>
      <w:proofErr w:type="spellEnd"/>
      <w:r w:rsidRPr="00A14EE2">
        <w:rPr>
          <w:rFonts w:ascii="Times New Roman" w:hAnsi="Times New Roman"/>
          <w:sz w:val="20"/>
          <w:szCs w:val="20"/>
        </w:rPr>
        <w:t xml:space="preserve"> CK KP SZ, 7. 5. 1953; </w:t>
      </w:r>
      <w:r w:rsidRPr="00A14EE2">
        <w:rPr>
          <w:rStyle w:val="tevilkastrani"/>
          <w:rFonts w:ascii="Times New Roman" w:hAnsi="Times New Roman"/>
          <w:iCs/>
          <w:sz w:val="20"/>
          <w:szCs w:val="20"/>
        </w:rPr>
        <w:t xml:space="preserve">M. </w:t>
      </w:r>
      <w:proofErr w:type="spellStart"/>
      <w:r w:rsidRPr="00A14EE2">
        <w:rPr>
          <w:rStyle w:val="tevilkastrani"/>
          <w:rFonts w:ascii="Times New Roman" w:hAnsi="Times New Roman"/>
          <w:iCs/>
          <w:sz w:val="20"/>
          <w:szCs w:val="20"/>
        </w:rPr>
        <w:t>Suslov</w:t>
      </w:r>
      <w:proofErr w:type="spellEnd"/>
      <w:r w:rsidRPr="00A14EE2">
        <w:rPr>
          <w:rStyle w:val="tevilkastrani"/>
          <w:rFonts w:ascii="Times New Roman" w:hAnsi="Times New Roman"/>
          <w:iCs/>
          <w:sz w:val="20"/>
          <w:szCs w:val="20"/>
        </w:rPr>
        <w:t xml:space="preserve"> </w:t>
      </w:r>
      <w:proofErr w:type="spellStart"/>
      <w:r w:rsidRPr="00A14EE2">
        <w:rPr>
          <w:rStyle w:val="tevilkastrani"/>
          <w:rFonts w:ascii="Times New Roman" w:hAnsi="Times New Roman"/>
          <w:iCs/>
          <w:sz w:val="20"/>
          <w:szCs w:val="20"/>
        </w:rPr>
        <w:t>Prezidiju</w:t>
      </w:r>
      <w:proofErr w:type="spellEnd"/>
      <w:r w:rsidRPr="00A14EE2">
        <w:rPr>
          <w:rStyle w:val="tevilkastrani"/>
          <w:rFonts w:ascii="Times New Roman" w:hAnsi="Times New Roman"/>
          <w:iCs/>
          <w:sz w:val="20"/>
          <w:szCs w:val="20"/>
        </w:rPr>
        <w:t xml:space="preserve"> CK KP SZ, </w:t>
      </w:r>
      <w:proofErr w:type="spellStart"/>
      <w:r w:rsidRPr="00A14EE2">
        <w:rPr>
          <w:rStyle w:val="tevilkastrani"/>
          <w:rFonts w:ascii="Times New Roman" w:hAnsi="Times New Roman"/>
          <w:iCs/>
          <w:sz w:val="20"/>
          <w:szCs w:val="20"/>
        </w:rPr>
        <w:t>tovarišema</w:t>
      </w:r>
      <w:proofErr w:type="spellEnd"/>
      <w:r w:rsidRPr="00A14EE2">
        <w:rPr>
          <w:rStyle w:val="tevilkastrani"/>
          <w:rFonts w:ascii="Times New Roman" w:hAnsi="Times New Roman"/>
          <w:iCs/>
          <w:sz w:val="20"/>
          <w:szCs w:val="20"/>
        </w:rPr>
        <w:t xml:space="preserve"> </w:t>
      </w:r>
      <w:proofErr w:type="spellStart"/>
      <w:r w:rsidRPr="00A14EE2">
        <w:rPr>
          <w:rStyle w:val="tevilkastrani"/>
          <w:rFonts w:ascii="Times New Roman" w:hAnsi="Times New Roman"/>
          <w:iCs/>
          <w:sz w:val="20"/>
          <w:szCs w:val="20"/>
        </w:rPr>
        <w:t>Malenkovu</w:t>
      </w:r>
      <w:proofErr w:type="spellEnd"/>
      <w:r w:rsidRPr="00A14EE2">
        <w:rPr>
          <w:rStyle w:val="tevilkastrani"/>
          <w:rFonts w:ascii="Times New Roman" w:hAnsi="Times New Roman"/>
          <w:iCs/>
          <w:sz w:val="20"/>
          <w:szCs w:val="20"/>
        </w:rPr>
        <w:t xml:space="preserve"> in </w:t>
      </w:r>
      <w:proofErr w:type="spellStart"/>
      <w:r w:rsidRPr="00A14EE2">
        <w:rPr>
          <w:rStyle w:val="tevilkastrani"/>
          <w:rFonts w:ascii="Times New Roman" w:hAnsi="Times New Roman"/>
          <w:iCs/>
          <w:sz w:val="20"/>
          <w:szCs w:val="20"/>
        </w:rPr>
        <w:t>Hruščovu</w:t>
      </w:r>
      <w:proofErr w:type="spellEnd"/>
      <w:r w:rsidRPr="00A14EE2">
        <w:rPr>
          <w:rStyle w:val="tevilkastrani"/>
          <w:rFonts w:ascii="Times New Roman" w:hAnsi="Times New Roman"/>
          <w:iCs/>
          <w:sz w:val="20"/>
          <w:szCs w:val="20"/>
        </w:rPr>
        <w:t xml:space="preserve">, </w:t>
      </w:r>
      <w:r w:rsidRPr="00A14EE2">
        <w:rPr>
          <w:rFonts w:ascii="Times New Roman" w:hAnsi="Times New Roman"/>
          <w:sz w:val="20"/>
          <w:szCs w:val="20"/>
        </w:rPr>
        <w:t xml:space="preserve">8. 1. 1954; </w:t>
      </w:r>
      <w:proofErr w:type="spellStart"/>
      <w:r w:rsidRPr="00A14EE2">
        <w:rPr>
          <w:rFonts w:ascii="Times New Roman" w:hAnsi="Times New Roman"/>
          <w:sz w:val="20"/>
          <w:szCs w:val="20"/>
        </w:rPr>
        <w:t>pismo</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odgovornega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sekcije</w:t>
      </w:r>
      <w:proofErr w:type="spellEnd"/>
      <w:r w:rsidRPr="00A14EE2">
        <w:rPr>
          <w:rFonts w:ascii="Times New Roman" w:hAnsi="Times New Roman"/>
          <w:sz w:val="20"/>
          <w:szCs w:val="20"/>
        </w:rPr>
        <w:t xml:space="preserve"> CK KPSZ za </w:t>
      </w:r>
      <w:proofErr w:type="spellStart"/>
      <w:r w:rsidRPr="00A14EE2">
        <w:rPr>
          <w:rFonts w:ascii="Times New Roman" w:hAnsi="Times New Roman"/>
          <w:sz w:val="20"/>
          <w:szCs w:val="20"/>
        </w:rPr>
        <w:t>odnose</w:t>
      </w:r>
      <w:proofErr w:type="spellEnd"/>
      <w:r w:rsidRPr="00A14EE2">
        <w:rPr>
          <w:rFonts w:ascii="Times New Roman" w:hAnsi="Times New Roman"/>
          <w:sz w:val="20"/>
          <w:szCs w:val="20"/>
        </w:rPr>
        <w:t xml:space="preserve"> z </w:t>
      </w:r>
      <w:proofErr w:type="spellStart"/>
      <w:r w:rsidRPr="00A14EE2">
        <w:rPr>
          <w:rFonts w:ascii="Times New Roman" w:hAnsi="Times New Roman"/>
          <w:sz w:val="20"/>
          <w:szCs w:val="20"/>
        </w:rPr>
        <w:t>drugimi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komunističnimi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partijami</w:t>
      </w:r>
      <w:proofErr w:type="spellEnd"/>
      <w:r w:rsidRPr="00A14EE2">
        <w:rPr>
          <w:rFonts w:ascii="Times New Roman" w:hAnsi="Times New Roman"/>
          <w:sz w:val="20"/>
          <w:szCs w:val="20"/>
        </w:rPr>
        <w:t xml:space="preserve"> V. </w:t>
      </w:r>
      <w:proofErr w:type="spellStart"/>
      <w:r w:rsidRPr="00A14EE2">
        <w:rPr>
          <w:rFonts w:ascii="Times New Roman" w:hAnsi="Times New Roman"/>
          <w:sz w:val="20"/>
          <w:szCs w:val="20"/>
        </w:rPr>
        <w:t>Stepanova</w:t>
      </w:r>
      <w:proofErr w:type="spellEnd"/>
      <w:r w:rsidRPr="00A14EE2">
        <w:rPr>
          <w:rFonts w:ascii="Times New Roman" w:hAnsi="Times New Roman"/>
          <w:sz w:val="20"/>
          <w:szCs w:val="20"/>
        </w:rPr>
        <w:t xml:space="preserve"> CK KP SZ, 25. 2. 1955; </w:t>
      </w:r>
      <w:proofErr w:type="spellStart"/>
      <w:r w:rsidRPr="00A14EE2">
        <w:rPr>
          <w:rFonts w:ascii="Times New Roman" w:hAnsi="Times New Roman"/>
          <w:sz w:val="20"/>
          <w:szCs w:val="20"/>
        </w:rPr>
        <w:t>pismi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odgovornega</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sekcije</w:t>
      </w:r>
      <w:proofErr w:type="spellEnd"/>
      <w:r w:rsidRPr="00A14EE2">
        <w:rPr>
          <w:rFonts w:ascii="Times New Roman" w:hAnsi="Times New Roman"/>
          <w:sz w:val="20"/>
          <w:szCs w:val="20"/>
        </w:rPr>
        <w:t xml:space="preserve"> CK KPSZ za </w:t>
      </w:r>
      <w:proofErr w:type="spellStart"/>
      <w:r w:rsidRPr="00A14EE2">
        <w:rPr>
          <w:rFonts w:ascii="Times New Roman" w:hAnsi="Times New Roman"/>
          <w:sz w:val="20"/>
          <w:szCs w:val="20"/>
        </w:rPr>
        <w:t>odnose</w:t>
      </w:r>
      <w:proofErr w:type="spellEnd"/>
      <w:r w:rsidRPr="00A14EE2">
        <w:rPr>
          <w:rFonts w:ascii="Times New Roman" w:hAnsi="Times New Roman"/>
          <w:sz w:val="20"/>
          <w:szCs w:val="20"/>
        </w:rPr>
        <w:t xml:space="preserve"> z </w:t>
      </w:r>
      <w:proofErr w:type="spellStart"/>
      <w:r w:rsidRPr="00A14EE2">
        <w:rPr>
          <w:rFonts w:ascii="Times New Roman" w:hAnsi="Times New Roman"/>
          <w:sz w:val="20"/>
          <w:szCs w:val="20"/>
        </w:rPr>
        <w:t>drugimi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komunističnimi</w:t>
      </w:r>
      <w:proofErr w:type="spellEnd"/>
      <w:r w:rsidRPr="00A14EE2">
        <w:rPr>
          <w:rFonts w:ascii="Times New Roman" w:hAnsi="Times New Roman"/>
          <w:sz w:val="20"/>
          <w:szCs w:val="20"/>
        </w:rPr>
        <w:t xml:space="preserve"> </w:t>
      </w:r>
      <w:proofErr w:type="spellStart"/>
      <w:r w:rsidRPr="00A14EE2">
        <w:rPr>
          <w:rFonts w:ascii="Times New Roman" w:hAnsi="Times New Roman"/>
          <w:sz w:val="20"/>
          <w:szCs w:val="20"/>
        </w:rPr>
        <w:t>partijami</w:t>
      </w:r>
      <w:proofErr w:type="spellEnd"/>
      <w:r w:rsidRPr="00A14EE2">
        <w:rPr>
          <w:rFonts w:ascii="Times New Roman" w:hAnsi="Times New Roman"/>
          <w:sz w:val="20"/>
          <w:szCs w:val="20"/>
        </w:rPr>
        <w:t xml:space="preserve"> B. </w:t>
      </w:r>
      <w:proofErr w:type="spellStart"/>
      <w:r w:rsidRPr="00A14EE2">
        <w:rPr>
          <w:rFonts w:ascii="Times New Roman" w:hAnsi="Times New Roman"/>
          <w:sz w:val="20"/>
          <w:szCs w:val="20"/>
        </w:rPr>
        <w:t>Ponomareva</w:t>
      </w:r>
      <w:proofErr w:type="spellEnd"/>
      <w:r w:rsidRPr="00A14EE2">
        <w:rPr>
          <w:rFonts w:ascii="Times New Roman" w:hAnsi="Times New Roman"/>
          <w:sz w:val="20"/>
          <w:szCs w:val="20"/>
        </w:rPr>
        <w:t xml:space="preserve"> CK KP SZ, 27. 1. 1956, 4. 12. 1956.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093"/>
    <w:multiLevelType w:val="hybridMultilevel"/>
    <w:tmpl w:val="4C1094C6"/>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nsid w:val="0D3C7646"/>
    <w:multiLevelType w:val="multilevel"/>
    <w:tmpl w:val="631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360B8"/>
    <w:multiLevelType w:val="hybridMultilevel"/>
    <w:tmpl w:val="F3FEF2D4"/>
    <w:lvl w:ilvl="0" w:tplc="52B0BFC2">
      <w:start w:val="1"/>
      <w:numFmt w:val="decimal"/>
      <w:lvlText w:val="%1."/>
      <w:lvlJc w:val="left"/>
      <w:pPr>
        <w:ind w:left="1069" w:hanging="360"/>
      </w:pPr>
      <w:rPr>
        <w:rFonts w:hint="default"/>
        <w:i/>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abstractNum w:abstractNumId="3">
    <w:nsid w:val="24016515"/>
    <w:multiLevelType w:val="hybridMultilevel"/>
    <w:tmpl w:val="1B7E32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8E73561"/>
    <w:multiLevelType w:val="hybridMultilevel"/>
    <w:tmpl w:val="1C7AF1EA"/>
    <w:lvl w:ilvl="0" w:tplc="04240003">
      <w:start w:val="1"/>
      <w:numFmt w:val="bullet"/>
      <w:lvlText w:val="o"/>
      <w:lvlJc w:val="left"/>
      <w:pPr>
        <w:ind w:left="1500" w:hanging="360"/>
      </w:pPr>
      <w:rPr>
        <w:rFonts w:ascii="Courier New" w:hAnsi="Courier New" w:cs="Courier New" w:hint="default"/>
      </w:rPr>
    </w:lvl>
    <w:lvl w:ilvl="1" w:tplc="04240003" w:tentative="1">
      <w:start w:val="1"/>
      <w:numFmt w:val="bullet"/>
      <w:lvlText w:val="o"/>
      <w:lvlJc w:val="left"/>
      <w:pPr>
        <w:ind w:left="2220" w:hanging="360"/>
      </w:pPr>
      <w:rPr>
        <w:rFonts w:ascii="Courier New" w:hAnsi="Courier New" w:cs="Courier New" w:hint="default"/>
      </w:rPr>
    </w:lvl>
    <w:lvl w:ilvl="2" w:tplc="04240005" w:tentative="1">
      <w:start w:val="1"/>
      <w:numFmt w:val="bullet"/>
      <w:lvlText w:val=""/>
      <w:lvlJc w:val="left"/>
      <w:pPr>
        <w:ind w:left="2940" w:hanging="360"/>
      </w:pPr>
      <w:rPr>
        <w:rFonts w:ascii="Wingdings" w:hAnsi="Wingdings" w:hint="default"/>
      </w:rPr>
    </w:lvl>
    <w:lvl w:ilvl="3" w:tplc="04240001" w:tentative="1">
      <w:start w:val="1"/>
      <w:numFmt w:val="bullet"/>
      <w:lvlText w:val=""/>
      <w:lvlJc w:val="left"/>
      <w:pPr>
        <w:ind w:left="3660" w:hanging="360"/>
      </w:pPr>
      <w:rPr>
        <w:rFonts w:ascii="Symbol" w:hAnsi="Symbol" w:hint="default"/>
      </w:rPr>
    </w:lvl>
    <w:lvl w:ilvl="4" w:tplc="04240003" w:tentative="1">
      <w:start w:val="1"/>
      <w:numFmt w:val="bullet"/>
      <w:lvlText w:val="o"/>
      <w:lvlJc w:val="left"/>
      <w:pPr>
        <w:ind w:left="4380" w:hanging="360"/>
      </w:pPr>
      <w:rPr>
        <w:rFonts w:ascii="Courier New" w:hAnsi="Courier New" w:cs="Courier New" w:hint="default"/>
      </w:rPr>
    </w:lvl>
    <w:lvl w:ilvl="5" w:tplc="04240005" w:tentative="1">
      <w:start w:val="1"/>
      <w:numFmt w:val="bullet"/>
      <w:lvlText w:val=""/>
      <w:lvlJc w:val="left"/>
      <w:pPr>
        <w:ind w:left="5100" w:hanging="360"/>
      </w:pPr>
      <w:rPr>
        <w:rFonts w:ascii="Wingdings" w:hAnsi="Wingdings" w:hint="default"/>
      </w:rPr>
    </w:lvl>
    <w:lvl w:ilvl="6" w:tplc="04240001" w:tentative="1">
      <w:start w:val="1"/>
      <w:numFmt w:val="bullet"/>
      <w:lvlText w:val=""/>
      <w:lvlJc w:val="left"/>
      <w:pPr>
        <w:ind w:left="5820" w:hanging="360"/>
      </w:pPr>
      <w:rPr>
        <w:rFonts w:ascii="Symbol" w:hAnsi="Symbol" w:hint="default"/>
      </w:rPr>
    </w:lvl>
    <w:lvl w:ilvl="7" w:tplc="04240003" w:tentative="1">
      <w:start w:val="1"/>
      <w:numFmt w:val="bullet"/>
      <w:lvlText w:val="o"/>
      <w:lvlJc w:val="left"/>
      <w:pPr>
        <w:ind w:left="6540" w:hanging="360"/>
      </w:pPr>
      <w:rPr>
        <w:rFonts w:ascii="Courier New" w:hAnsi="Courier New" w:cs="Courier New" w:hint="default"/>
      </w:rPr>
    </w:lvl>
    <w:lvl w:ilvl="8" w:tplc="04240005" w:tentative="1">
      <w:start w:val="1"/>
      <w:numFmt w:val="bullet"/>
      <w:lvlText w:val=""/>
      <w:lvlJc w:val="left"/>
      <w:pPr>
        <w:ind w:left="7260" w:hanging="360"/>
      </w:pPr>
      <w:rPr>
        <w:rFonts w:ascii="Wingdings" w:hAnsi="Wingdings" w:hint="default"/>
      </w:rPr>
    </w:lvl>
  </w:abstractNum>
  <w:abstractNum w:abstractNumId="5">
    <w:nsid w:val="58770AF2"/>
    <w:multiLevelType w:val="hybridMultilevel"/>
    <w:tmpl w:val="2612DB62"/>
    <w:lvl w:ilvl="0" w:tplc="E7DC68E8">
      <w:start w:val="1"/>
      <w:numFmt w:val="decimal"/>
      <w:lvlText w:val="%1."/>
      <w:lvlJc w:val="left"/>
      <w:pPr>
        <w:ind w:left="1069" w:hanging="360"/>
      </w:pPr>
      <w:rPr>
        <w:rFonts w:hint="default"/>
        <w:i/>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abstractNum w:abstractNumId="6">
    <w:nsid w:val="59637A86"/>
    <w:multiLevelType w:val="hybridMultilevel"/>
    <w:tmpl w:val="D396C018"/>
    <w:lvl w:ilvl="0" w:tplc="44A4BBB6">
      <w:start w:val="1"/>
      <w:numFmt w:val="decimal"/>
      <w:lvlText w:val="%1."/>
      <w:lvlJc w:val="left"/>
      <w:pPr>
        <w:tabs>
          <w:tab w:val="num" w:pos="1069"/>
        </w:tabs>
        <w:ind w:left="1069" w:hanging="360"/>
      </w:pPr>
      <w:rPr>
        <w:rFonts w:hint="default"/>
        <w:i/>
      </w:rPr>
    </w:lvl>
    <w:lvl w:ilvl="1" w:tplc="04240019" w:tentative="1">
      <w:start w:val="1"/>
      <w:numFmt w:val="lowerLetter"/>
      <w:lvlText w:val="%2."/>
      <w:lvlJc w:val="left"/>
      <w:pPr>
        <w:tabs>
          <w:tab w:val="num" w:pos="1789"/>
        </w:tabs>
        <w:ind w:left="1789" w:hanging="360"/>
      </w:pPr>
    </w:lvl>
    <w:lvl w:ilvl="2" w:tplc="0424001B" w:tentative="1">
      <w:start w:val="1"/>
      <w:numFmt w:val="lowerRoman"/>
      <w:lvlText w:val="%3."/>
      <w:lvlJc w:val="right"/>
      <w:pPr>
        <w:tabs>
          <w:tab w:val="num" w:pos="2509"/>
        </w:tabs>
        <w:ind w:left="2509" w:hanging="180"/>
      </w:pPr>
    </w:lvl>
    <w:lvl w:ilvl="3" w:tplc="0424000F" w:tentative="1">
      <w:start w:val="1"/>
      <w:numFmt w:val="decimal"/>
      <w:lvlText w:val="%4."/>
      <w:lvlJc w:val="left"/>
      <w:pPr>
        <w:tabs>
          <w:tab w:val="num" w:pos="3229"/>
        </w:tabs>
        <w:ind w:left="3229" w:hanging="360"/>
      </w:pPr>
    </w:lvl>
    <w:lvl w:ilvl="4" w:tplc="04240019" w:tentative="1">
      <w:start w:val="1"/>
      <w:numFmt w:val="lowerLetter"/>
      <w:lvlText w:val="%5."/>
      <w:lvlJc w:val="left"/>
      <w:pPr>
        <w:tabs>
          <w:tab w:val="num" w:pos="3949"/>
        </w:tabs>
        <w:ind w:left="3949" w:hanging="360"/>
      </w:pPr>
    </w:lvl>
    <w:lvl w:ilvl="5" w:tplc="0424001B" w:tentative="1">
      <w:start w:val="1"/>
      <w:numFmt w:val="lowerRoman"/>
      <w:lvlText w:val="%6."/>
      <w:lvlJc w:val="right"/>
      <w:pPr>
        <w:tabs>
          <w:tab w:val="num" w:pos="4669"/>
        </w:tabs>
        <w:ind w:left="4669" w:hanging="180"/>
      </w:pPr>
    </w:lvl>
    <w:lvl w:ilvl="6" w:tplc="0424000F" w:tentative="1">
      <w:start w:val="1"/>
      <w:numFmt w:val="decimal"/>
      <w:lvlText w:val="%7."/>
      <w:lvlJc w:val="left"/>
      <w:pPr>
        <w:tabs>
          <w:tab w:val="num" w:pos="5389"/>
        </w:tabs>
        <w:ind w:left="5389" w:hanging="360"/>
      </w:pPr>
    </w:lvl>
    <w:lvl w:ilvl="7" w:tplc="04240019" w:tentative="1">
      <w:start w:val="1"/>
      <w:numFmt w:val="lowerLetter"/>
      <w:lvlText w:val="%8."/>
      <w:lvlJc w:val="left"/>
      <w:pPr>
        <w:tabs>
          <w:tab w:val="num" w:pos="6109"/>
        </w:tabs>
        <w:ind w:left="6109" w:hanging="360"/>
      </w:pPr>
    </w:lvl>
    <w:lvl w:ilvl="8" w:tplc="0424001B" w:tentative="1">
      <w:start w:val="1"/>
      <w:numFmt w:val="lowerRoman"/>
      <w:lvlText w:val="%9."/>
      <w:lvlJc w:val="right"/>
      <w:pPr>
        <w:tabs>
          <w:tab w:val="num" w:pos="6829"/>
        </w:tabs>
        <w:ind w:left="6829" w:hanging="180"/>
      </w:pPr>
    </w:lvl>
  </w:abstractNum>
  <w:abstractNum w:abstractNumId="7">
    <w:nsid w:val="6E42235A"/>
    <w:multiLevelType w:val="hybridMultilevel"/>
    <w:tmpl w:val="C07E5DE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6C004AE"/>
    <w:multiLevelType w:val="hybridMultilevel"/>
    <w:tmpl w:val="B80AFA10"/>
    <w:lvl w:ilvl="0" w:tplc="85C8CE58">
      <w:start w:val="2"/>
      <w:numFmt w:val="decimal"/>
      <w:lvlText w:val="%1."/>
      <w:lvlJc w:val="left"/>
      <w:pPr>
        <w:ind w:left="1069" w:hanging="360"/>
      </w:pPr>
      <w:rPr>
        <w:rFonts w:hint="default"/>
        <w:b w:val="0"/>
        <w:i/>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abstractNum w:abstractNumId="9">
    <w:nsid w:val="7F827165"/>
    <w:multiLevelType w:val="hybridMultilevel"/>
    <w:tmpl w:val="A36E4F50"/>
    <w:lvl w:ilvl="0" w:tplc="1FBA6B2E">
      <w:start w:val="1"/>
      <w:numFmt w:val="decimal"/>
      <w:lvlText w:val="%1."/>
      <w:lvlJc w:val="left"/>
      <w:pPr>
        <w:ind w:left="720" w:hanging="360"/>
      </w:pPr>
      <w:rPr>
        <w:rFonts w:hint="default"/>
        <w:b w:val="0"/>
        <w:i/>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B4"/>
    <w:rsid w:val="00000041"/>
    <w:rsid w:val="000061BF"/>
    <w:rsid w:val="00014370"/>
    <w:rsid w:val="0001471F"/>
    <w:rsid w:val="000234C4"/>
    <w:rsid w:val="00025049"/>
    <w:rsid w:val="000345FC"/>
    <w:rsid w:val="000374DB"/>
    <w:rsid w:val="000427CA"/>
    <w:rsid w:val="00045575"/>
    <w:rsid w:val="0004625C"/>
    <w:rsid w:val="00047BB8"/>
    <w:rsid w:val="000501C5"/>
    <w:rsid w:val="00055EA2"/>
    <w:rsid w:val="00074080"/>
    <w:rsid w:val="00076E1C"/>
    <w:rsid w:val="0008028A"/>
    <w:rsid w:val="00083858"/>
    <w:rsid w:val="00095CEE"/>
    <w:rsid w:val="000A3619"/>
    <w:rsid w:val="000A6471"/>
    <w:rsid w:val="000B6605"/>
    <w:rsid w:val="000C1FCB"/>
    <w:rsid w:val="000D531A"/>
    <w:rsid w:val="000E1F38"/>
    <w:rsid w:val="000E60A4"/>
    <w:rsid w:val="000E7BFD"/>
    <w:rsid w:val="000F4ACF"/>
    <w:rsid w:val="00111170"/>
    <w:rsid w:val="00113030"/>
    <w:rsid w:val="001223B7"/>
    <w:rsid w:val="001268BB"/>
    <w:rsid w:val="001369A4"/>
    <w:rsid w:val="00141C6C"/>
    <w:rsid w:val="00141FDA"/>
    <w:rsid w:val="001432A0"/>
    <w:rsid w:val="00144373"/>
    <w:rsid w:val="00146C4E"/>
    <w:rsid w:val="00172974"/>
    <w:rsid w:val="0017364E"/>
    <w:rsid w:val="001749DD"/>
    <w:rsid w:val="0017709A"/>
    <w:rsid w:val="0019145C"/>
    <w:rsid w:val="00191690"/>
    <w:rsid w:val="00193B90"/>
    <w:rsid w:val="00193D0E"/>
    <w:rsid w:val="001A2585"/>
    <w:rsid w:val="001B033C"/>
    <w:rsid w:val="001B4D26"/>
    <w:rsid w:val="001C5D5C"/>
    <w:rsid w:val="001D3650"/>
    <w:rsid w:val="001F1D0E"/>
    <w:rsid w:val="001F45D7"/>
    <w:rsid w:val="001F5880"/>
    <w:rsid w:val="0020117C"/>
    <w:rsid w:val="002028EC"/>
    <w:rsid w:val="00202D4E"/>
    <w:rsid w:val="00204C80"/>
    <w:rsid w:val="00206945"/>
    <w:rsid w:val="0022023C"/>
    <w:rsid w:val="00224168"/>
    <w:rsid w:val="00224240"/>
    <w:rsid w:val="002335FF"/>
    <w:rsid w:val="002339BF"/>
    <w:rsid w:val="0024110D"/>
    <w:rsid w:val="00246591"/>
    <w:rsid w:val="00256BDB"/>
    <w:rsid w:val="00260EB6"/>
    <w:rsid w:val="00265C4F"/>
    <w:rsid w:val="00272004"/>
    <w:rsid w:val="00293E37"/>
    <w:rsid w:val="00296542"/>
    <w:rsid w:val="00297630"/>
    <w:rsid w:val="002A1DC9"/>
    <w:rsid w:val="002A6131"/>
    <w:rsid w:val="002B40C8"/>
    <w:rsid w:val="002B46B2"/>
    <w:rsid w:val="002B7369"/>
    <w:rsid w:val="002C31E8"/>
    <w:rsid w:val="002C7B5B"/>
    <w:rsid w:val="002D4A86"/>
    <w:rsid w:val="002D6A47"/>
    <w:rsid w:val="002E1884"/>
    <w:rsid w:val="002E6DC4"/>
    <w:rsid w:val="002E724C"/>
    <w:rsid w:val="002E7D17"/>
    <w:rsid w:val="00305008"/>
    <w:rsid w:val="00311A13"/>
    <w:rsid w:val="003133F1"/>
    <w:rsid w:val="003169B4"/>
    <w:rsid w:val="00322E4B"/>
    <w:rsid w:val="00350373"/>
    <w:rsid w:val="00353096"/>
    <w:rsid w:val="00361242"/>
    <w:rsid w:val="00361CCF"/>
    <w:rsid w:val="00364F1E"/>
    <w:rsid w:val="0036749E"/>
    <w:rsid w:val="00380869"/>
    <w:rsid w:val="003825EB"/>
    <w:rsid w:val="00393373"/>
    <w:rsid w:val="003941CC"/>
    <w:rsid w:val="0039498A"/>
    <w:rsid w:val="003951C6"/>
    <w:rsid w:val="003B3445"/>
    <w:rsid w:val="003B5847"/>
    <w:rsid w:val="003B6C67"/>
    <w:rsid w:val="003C50D1"/>
    <w:rsid w:val="003D1966"/>
    <w:rsid w:val="003D2416"/>
    <w:rsid w:val="003E1757"/>
    <w:rsid w:val="003E4818"/>
    <w:rsid w:val="003F1323"/>
    <w:rsid w:val="00401C85"/>
    <w:rsid w:val="0041724F"/>
    <w:rsid w:val="00434D94"/>
    <w:rsid w:val="004364FE"/>
    <w:rsid w:val="0044283A"/>
    <w:rsid w:val="00451226"/>
    <w:rsid w:val="004549B0"/>
    <w:rsid w:val="004567F9"/>
    <w:rsid w:val="00461CEA"/>
    <w:rsid w:val="00464160"/>
    <w:rsid w:val="0047599A"/>
    <w:rsid w:val="0048692A"/>
    <w:rsid w:val="00490C7C"/>
    <w:rsid w:val="00490E0C"/>
    <w:rsid w:val="00496B18"/>
    <w:rsid w:val="004B11B3"/>
    <w:rsid w:val="004B4445"/>
    <w:rsid w:val="004B73A6"/>
    <w:rsid w:val="004C3BB6"/>
    <w:rsid w:val="004C5070"/>
    <w:rsid w:val="004E0B00"/>
    <w:rsid w:val="004E1E43"/>
    <w:rsid w:val="004F4B4C"/>
    <w:rsid w:val="004F4C54"/>
    <w:rsid w:val="004F5C8C"/>
    <w:rsid w:val="00507C3F"/>
    <w:rsid w:val="00513C32"/>
    <w:rsid w:val="00517546"/>
    <w:rsid w:val="00521832"/>
    <w:rsid w:val="00521D4D"/>
    <w:rsid w:val="00522CC5"/>
    <w:rsid w:val="00526C55"/>
    <w:rsid w:val="005320EC"/>
    <w:rsid w:val="00536D90"/>
    <w:rsid w:val="005437B5"/>
    <w:rsid w:val="00546FFB"/>
    <w:rsid w:val="00547E2E"/>
    <w:rsid w:val="00551611"/>
    <w:rsid w:val="00554E48"/>
    <w:rsid w:val="00563AB9"/>
    <w:rsid w:val="00565AE9"/>
    <w:rsid w:val="00582178"/>
    <w:rsid w:val="00590E7E"/>
    <w:rsid w:val="005921FC"/>
    <w:rsid w:val="005A7CFC"/>
    <w:rsid w:val="005B1A8E"/>
    <w:rsid w:val="005C2C61"/>
    <w:rsid w:val="005C63A6"/>
    <w:rsid w:val="005D3279"/>
    <w:rsid w:val="005D7F2E"/>
    <w:rsid w:val="005E2326"/>
    <w:rsid w:val="005E6DE9"/>
    <w:rsid w:val="005F2051"/>
    <w:rsid w:val="005F7D3D"/>
    <w:rsid w:val="006008B6"/>
    <w:rsid w:val="006074BD"/>
    <w:rsid w:val="00611761"/>
    <w:rsid w:val="006130BF"/>
    <w:rsid w:val="006143D8"/>
    <w:rsid w:val="00615361"/>
    <w:rsid w:val="00620D9E"/>
    <w:rsid w:val="00624B24"/>
    <w:rsid w:val="0063084D"/>
    <w:rsid w:val="00635B2F"/>
    <w:rsid w:val="0064171A"/>
    <w:rsid w:val="0064190F"/>
    <w:rsid w:val="00650FC4"/>
    <w:rsid w:val="006519A2"/>
    <w:rsid w:val="006541A1"/>
    <w:rsid w:val="00654F4F"/>
    <w:rsid w:val="00655ABE"/>
    <w:rsid w:val="006561BF"/>
    <w:rsid w:val="006620CE"/>
    <w:rsid w:val="006654CE"/>
    <w:rsid w:val="00665AF6"/>
    <w:rsid w:val="00672954"/>
    <w:rsid w:val="00674121"/>
    <w:rsid w:val="00683E46"/>
    <w:rsid w:val="006902F3"/>
    <w:rsid w:val="00691A5F"/>
    <w:rsid w:val="006976B4"/>
    <w:rsid w:val="006A00DD"/>
    <w:rsid w:val="006A4B6C"/>
    <w:rsid w:val="006A71D1"/>
    <w:rsid w:val="006B672D"/>
    <w:rsid w:val="006D172D"/>
    <w:rsid w:val="006D297D"/>
    <w:rsid w:val="006D6ED2"/>
    <w:rsid w:val="006F54C8"/>
    <w:rsid w:val="006F7C40"/>
    <w:rsid w:val="0070314F"/>
    <w:rsid w:val="00717014"/>
    <w:rsid w:val="00717FD5"/>
    <w:rsid w:val="0072132C"/>
    <w:rsid w:val="0073068B"/>
    <w:rsid w:val="00732ABA"/>
    <w:rsid w:val="00743EEA"/>
    <w:rsid w:val="0074439D"/>
    <w:rsid w:val="00744DCB"/>
    <w:rsid w:val="0075097C"/>
    <w:rsid w:val="00752CB6"/>
    <w:rsid w:val="007539C3"/>
    <w:rsid w:val="00755C2B"/>
    <w:rsid w:val="00763C6A"/>
    <w:rsid w:val="0077101F"/>
    <w:rsid w:val="007735FA"/>
    <w:rsid w:val="00776C34"/>
    <w:rsid w:val="00781CD2"/>
    <w:rsid w:val="007835A1"/>
    <w:rsid w:val="00791F1E"/>
    <w:rsid w:val="007B2F5C"/>
    <w:rsid w:val="007B4E47"/>
    <w:rsid w:val="007B7780"/>
    <w:rsid w:val="007B7DB6"/>
    <w:rsid w:val="007D7627"/>
    <w:rsid w:val="007E5363"/>
    <w:rsid w:val="007F6BD4"/>
    <w:rsid w:val="008015D5"/>
    <w:rsid w:val="008061E2"/>
    <w:rsid w:val="00812640"/>
    <w:rsid w:val="008130CE"/>
    <w:rsid w:val="00821464"/>
    <w:rsid w:val="0084249D"/>
    <w:rsid w:val="00843048"/>
    <w:rsid w:val="008576C3"/>
    <w:rsid w:val="00871128"/>
    <w:rsid w:val="00871508"/>
    <w:rsid w:val="00877218"/>
    <w:rsid w:val="00891B2B"/>
    <w:rsid w:val="00891CB5"/>
    <w:rsid w:val="008A45F0"/>
    <w:rsid w:val="008B2806"/>
    <w:rsid w:val="008B4241"/>
    <w:rsid w:val="008B61F7"/>
    <w:rsid w:val="008C42AD"/>
    <w:rsid w:val="008D0817"/>
    <w:rsid w:val="008F7E7C"/>
    <w:rsid w:val="009022CE"/>
    <w:rsid w:val="00911EB2"/>
    <w:rsid w:val="00921A01"/>
    <w:rsid w:val="00931273"/>
    <w:rsid w:val="0093215A"/>
    <w:rsid w:val="009324D0"/>
    <w:rsid w:val="009573E2"/>
    <w:rsid w:val="009669E4"/>
    <w:rsid w:val="00974E19"/>
    <w:rsid w:val="00977D07"/>
    <w:rsid w:val="00982289"/>
    <w:rsid w:val="009B3E64"/>
    <w:rsid w:val="009B57DB"/>
    <w:rsid w:val="009B59A0"/>
    <w:rsid w:val="009B78BF"/>
    <w:rsid w:val="009C5EEE"/>
    <w:rsid w:val="009D42E1"/>
    <w:rsid w:val="009E19C1"/>
    <w:rsid w:val="009F1E38"/>
    <w:rsid w:val="009F5C43"/>
    <w:rsid w:val="009F703E"/>
    <w:rsid w:val="00A06859"/>
    <w:rsid w:val="00A10B2D"/>
    <w:rsid w:val="00A11517"/>
    <w:rsid w:val="00A14EE2"/>
    <w:rsid w:val="00A20FDD"/>
    <w:rsid w:val="00A243F2"/>
    <w:rsid w:val="00A30614"/>
    <w:rsid w:val="00A30CC3"/>
    <w:rsid w:val="00A312F5"/>
    <w:rsid w:val="00A31F90"/>
    <w:rsid w:val="00A339CB"/>
    <w:rsid w:val="00A3528C"/>
    <w:rsid w:val="00A61404"/>
    <w:rsid w:val="00A66669"/>
    <w:rsid w:val="00A670B1"/>
    <w:rsid w:val="00A67482"/>
    <w:rsid w:val="00A74C32"/>
    <w:rsid w:val="00A908D5"/>
    <w:rsid w:val="00AA0C04"/>
    <w:rsid w:val="00AA3460"/>
    <w:rsid w:val="00AA702D"/>
    <w:rsid w:val="00AC05E6"/>
    <w:rsid w:val="00AC0B97"/>
    <w:rsid w:val="00AC3053"/>
    <w:rsid w:val="00AD065A"/>
    <w:rsid w:val="00AD3464"/>
    <w:rsid w:val="00AD3F9A"/>
    <w:rsid w:val="00AD5015"/>
    <w:rsid w:val="00AD643F"/>
    <w:rsid w:val="00AD6766"/>
    <w:rsid w:val="00AE1818"/>
    <w:rsid w:val="00AE6117"/>
    <w:rsid w:val="00AF3546"/>
    <w:rsid w:val="00B04570"/>
    <w:rsid w:val="00B111A7"/>
    <w:rsid w:val="00B11EFE"/>
    <w:rsid w:val="00B2114B"/>
    <w:rsid w:val="00B2563B"/>
    <w:rsid w:val="00B26FFC"/>
    <w:rsid w:val="00B33283"/>
    <w:rsid w:val="00B36A4C"/>
    <w:rsid w:val="00B42536"/>
    <w:rsid w:val="00B44CBC"/>
    <w:rsid w:val="00B505FD"/>
    <w:rsid w:val="00B54E1F"/>
    <w:rsid w:val="00B62614"/>
    <w:rsid w:val="00B62C12"/>
    <w:rsid w:val="00B64467"/>
    <w:rsid w:val="00B64C03"/>
    <w:rsid w:val="00B7723F"/>
    <w:rsid w:val="00B81B53"/>
    <w:rsid w:val="00B9502A"/>
    <w:rsid w:val="00B95AFC"/>
    <w:rsid w:val="00BA1233"/>
    <w:rsid w:val="00BA77EA"/>
    <w:rsid w:val="00BB649D"/>
    <w:rsid w:val="00BD0624"/>
    <w:rsid w:val="00BE28CE"/>
    <w:rsid w:val="00BE41DC"/>
    <w:rsid w:val="00BF0164"/>
    <w:rsid w:val="00C00C80"/>
    <w:rsid w:val="00C06B0F"/>
    <w:rsid w:val="00C077B9"/>
    <w:rsid w:val="00C22AC4"/>
    <w:rsid w:val="00C323C9"/>
    <w:rsid w:val="00C3553A"/>
    <w:rsid w:val="00C35C65"/>
    <w:rsid w:val="00C43C7E"/>
    <w:rsid w:val="00C50EBB"/>
    <w:rsid w:val="00C554AD"/>
    <w:rsid w:val="00C63FA6"/>
    <w:rsid w:val="00C65613"/>
    <w:rsid w:val="00C67B11"/>
    <w:rsid w:val="00C72075"/>
    <w:rsid w:val="00C73EC4"/>
    <w:rsid w:val="00C745FD"/>
    <w:rsid w:val="00C75344"/>
    <w:rsid w:val="00C90FF6"/>
    <w:rsid w:val="00CA3144"/>
    <w:rsid w:val="00CA558C"/>
    <w:rsid w:val="00CC0CF4"/>
    <w:rsid w:val="00CC1302"/>
    <w:rsid w:val="00CC6AF4"/>
    <w:rsid w:val="00CE2F6F"/>
    <w:rsid w:val="00CE7A19"/>
    <w:rsid w:val="00CF3BB2"/>
    <w:rsid w:val="00CF6CF4"/>
    <w:rsid w:val="00D02182"/>
    <w:rsid w:val="00D02DB8"/>
    <w:rsid w:val="00D10D27"/>
    <w:rsid w:val="00D11D7F"/>
    <w:rsid w:val="00D131BC"/>
    <w:rsid w:val="00D175E5"/>
    <w:rsid w:val="00D21338"/>
    <w:rsid w:val="00D31C33"/>
    <w:rsid w:val="00D358C8"/>
    <w:rsid w:val="00D43461"/>
    <w:rsid w:val="00D51E95"/>
    <w:rsid w:val="00D53C5A"/>
    <w:rsid w:val="00D540A1"/>
    <w:rsid w:val="00D627AD"/>
    <w:rsid w:val="00D648CD"/>
    <w:rsid w:val="00D66F9C"/>
    <w:rsid w:val="00D70FF4"/>
    <w:rsid w:val="00D72860"/>
    <w:rsid w:val="00D76A6D"/>
    <w:rsid w:val="00D82742"/>
    <w:rsid w:val="00D97B8C"/>
    <w:rsid w:val="00DA17DB"/>
    <w:rsid w:val="00DA425B"/>
    <w:rsid w:val="00DD205D"/>
    <w:rsid w:val="00DD4255"/>
    <w:rsid w:val="00DE6706"/>
    <w:rsid w:val="00DF73F1"/>
    <w:rsid w:val="00E04760"/>
    <w:rsid w:val="00E12555"/>
    <w:rsid w:val="00E132E3"/>
    <w:rsid w:val="00E15A40"/>
    <w:rsid w:val="00E2515F"/>
    <w:rsid w:val="00E30F7F"/>
    <w:rsid w:val="00E31AB2"/>
    <w:rsid w:val="00E31F38"/>
    <w:rsid w:val="00E520BA"/>
    <w:rsid w:val="00E538FA"/>
    <w:rsid w:val="00E5404A"/>
    <w:rsid w:val="00E56A11"/>
    <w:rsid w:val="00E60619"/>
    <w:rsid w:val="00E6465A"/>
    <w:rsid w:val="00E70525"/>
    <w:rsid w:val="00E72557"/>
    <w:rsid w:val="00E855F8"/>
    <w:rsid w:val="00E90459"/>
    <w:rsid w:val="00E90C8D"/>
    <w:rsid w:val="00E91716"/>
    <w:rsid w:val="00E96E58"/>
    <w:rsid w:val="00EA1E06"/>
    <w:rsid w:val="00EA7DF6"/>
    <w:rsid w:val="00EB5753"/>
    <w:rsid w:val="00EC24CE"/>
    <w:rsid w:val="00ED218F"/>
    <w:rsid w:val="00EE139F"/>
    <w:rsid w:val="00EE2BAF"/>
    <w:rsid w:val="00EE556E"/>
    <w:rsid w:val="00EE6D25"/>
    <w:rsid w:val="00EF1A20"/>
    <w:rsid w:val="00F01645"/>
    <w:rsid w:val="00F0264A"/>
    <w:rsid w:val="00F03D96"/>
    <w:rsid w:val="00F17C30"/>
    <w:rsid w:val="00F201CC"/>
    <w:rsid w:val="00F21FB4"/>
    <w:rsid w:val="00F26AFE"/>
    <w:rsid w:val="00F31697"/>
    <w:rsid w:val="00F3598E"/>
    <w:rsid w:val="00F37E91"/>
    <w:rsid w:val="00F444D8"/>
    <w:rsid w:val="00F60941"/>
    <w:rsid w:val="00F657C0"/>
    <w:rsid w:val="00F6791B"/>
    <w:rsid w:val="00F72C39"/>
    <w:rsid w:val="00F73098"/>
    <w:rsid w:val="00F82583"/>
    <w:rsid w:val="00F96AD1"/>
    <w:rsid w:val="00FB0941"/>
    <w:rsid w:val="00FB550A"/>
    <w:rsid w:val="00FC1848"/>
    <w:rsid w:val="00FC31B6"/>
    <w:rsid w:val="00FD0C4B"/>
    <w:rsid w:val="00FD45AB"/>
    <w:rsid w:val="00FD4823"/>
    <w:rsid w:val="00FD7D10"/>
    <w:rsid w:val="00FE2537"/>
    <w:rsid w:val="00FE57B0"/>
    <w:rsid w:val="00FF2967"/>
    <w:rsid w:val="00FF60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2E9ECF5-8ED5-4D0A-B39B-14F5B1E3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21FB4"/>
    <w:rPr>
      <w:sz w:val="24"/>
      <w:szCs w:val="24"/>
    </w:rPr>
  </w:style>
  <w:style w:type="paragraph" w:styleId="Naslov2">
    <w:name w:val="heading 2"/>
    <w:basedOn w:val="Navaden"/>
    <w:link w:val="Naslov2Znak"/>
    <w:uiPriority w:val="9"/>
    <w:qFormat/>
    <w:rsid w:val="001C5D5C"/>
    <w:pPr>
      <w:spacing w:before="100" w:beforeAutospacing="1" w:after="100" w:afterAutospacing="1"/>
      <w:outlineLvl w:val="1"/>
    </w:pPr>
    <w:rPr>
      <w:b/>
      <w:bCs/>
      <w:sz w:val="36"/>
      <w:szCs w:val="3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rsid w:val="00F21FB4"/>
    <w:rPr>
      <w:rFonts w:ascii="Cambria" w:eastAsia="MS Minngs" w:hAnsi="Cambria"/>
      <w:lang w:val="it-IT" w:eastAsia="it-IT"/>
    </w:rPr>
  </w:style>
  <w:style w:type="character" w:customStyle="1" w:styleId="Sprotnaopomba-besediloZnak">
    <w:name w:val="Sprotna opomba - besedilo Znak"/>
    <w:link w:val="Sprotnaopomba-besedilo"/>
    <w:locked/>
    <w:rsid w:val="00F21FB4"/>
    <w:rPr>
      <w:rFonts w:ascii="Cambria" w:eastAsia="MS Minngs" w:hAnsi="Cambria"/>
      <w:sz w:val="24"/>
      <w:szCs w:val="24"/>
      <w:lang w:val="it-IT" w:eastAsia="it-IT" w:bidi="ar-SA"/>
    </w:rPr>
  </w:style>
  <w:style w:type="paragraph" w:styleId="Noga">
    <w:name w:val="footer"/>
    <w:basedOn w:val="Navaden"/>
    <w:link w:val="NogaZnak"/>
    <w:rsid w:val="00F21FB4"/>
    <w:pPr>
      <w:tabs>
        <w:tab w:val="center" w:pos="4819"/>
        <w:tab w:val="right" w:pos="9638"/>
      </w:tabs>
    </w:pPr>
    <w:rPr>
      <w:rFonts w:ascii="Cambria" w:eastAsia="MS Minngs" w:hAnsi="Cambria"/>
      <w:lang w:val="it-IT" w:eastAsia="it-IT"/>
    </w:rPr>
  </w:style>
  <w:style w:type="character" w:customStyle="1" w:styleId="NogaZnak">
    <w:name w:val="Noga Znak"/>
    <w:link w:val="Noga"/>
    <w:locked/>
    <w:rsid w:val="00F21FB4"/>
    <w:rPr>
      <w:rFonts w:ascii="Cambria" w:eastAsia="MS Minngs" w:hAnsi="Cambria"/>
      <w:sz w:val="24"/>
      <w:szCs w:val="24"/>
      <w:lang w:val="it-IT" w:eastAsia="it-IT" w:bidi="ar-SA"/>
    </w:rPr>
  </w:style>
  <w:style w:type="character" w:styleId="Sprotnaopomba-sklic">
    <w:name w:val="footnote reference"/>
    <w:rsid w:val="00F21FB4"/>
    <w:rPr>
      <w:rFonts w:cs="Times New Roman"/>
      <w:vertAlign w:val="superscript"/>
    </w:rPr>
  </w:style>
  <w:style w:type="character" w:styleId="Hiperpovezava">
    <w:name w:val="Hyperlink"/>
    <w:rsid w:val="00F21FB4"/>
    <w:rPr>
      <w:rFonts w:cs="Times New Roman"/>
      <w:color w:val="0000FF"/>
      <w:u w:val="single"/>
    </w:rPr>
  </w:style>
  <w:style w:type="character" w:styleId="tevilkastrani">
    <w:name w:val="page number"/>
    <w:rsid w:val="00F21FB4"/>
    <w:rPr>
      <w:rFonts w:cs="Times New Roman"/>
    </w:rPr>
  </w:style>
  <w:style w:type="character" w:styleId="Pripombasklic">
    <w:name w:val="annotation reference"/>
    <w:semiHidden/>
    <w:rsid w:val="00F21FB4"/>
    <w:rPr>
      <w:sz w:val="16"/>
      <w:szCs w:val="16"/>
    </w:rPr>
  </w:style>
  <w:style w:type="paragraph" w:styleId="Pripombabesedilo">
    <w:name w:val="annotation text"/>
    <w:basedOn w:val="Navaden"/>
    <w:link w:val="PripombabesediloZnak"/>
    <w:semiHidden/>
    <w:rsid w:val="00F21FB4"/>
    <w:rPr>
      <w:sz w:val="20"/>
      <w:szCs w:val="20"/>
    </w:rPr>
  </w:style>
  <w:style w:type="paragraph" w:styleId="Besedilooblaka">
    <w:name w:val="Balloon Text"/>
    <w:basedOn w:val="Navaden"/>
    <w:link w:val="BesedilooblakaZnak"/>
    <w:semiHidden/>
    <w:rsid w:val="00F21FB4"/>
    <w:rPr>
      <w:rFonts w:ascii="Tahoma" w:hAnsi="Tahoma" w:cs="Tahoma"/>
      <w:sz w:val="16"/>
      <w:szCs w:val="16"/>
    </w:rPr>
  </w:style>
  <w:style w:type="paragraph" w:customStyle="1" w:styleId="WordDefaultStyle">
    <w:name w:val="Word Default Style"/>
    <w:rsid w:val="008015D5"/>
    <w:pPr>
      <w:pBdr>
        <w:top w:val="none" w:sz="96" w:space="31" w:color="FFFFFF" w:frame="1"/>
        <w:left w:val="none" w:sz="96" w:space="31" w:color="FFFFFF" w:frame="1"/>
        <w:bottom w:val="none" w:sz="96" w:space="31" w:color="FFFFFF" w:frame="1"/>
        <w:right w:val="none" w:sz="96" w:space="31" w:color="FFFFFF" w:frame="1"/>
        <w:bar w:val="none" w:sz="0" w:color="000000"/>
      </w:pBdr>
      <w:jc w:val="both"/>
    </w:pPr>
    <w:rPr>
      <w:rFonts w:eastAsia="Arial Unicode MS"/>
      <w:color w:val="000000"/>
      <w:sz w:val="24"/>
      <w:szCs w:val="24"/>
      <w:lang w:val="it-IT" w:eastAsia="it-IT"/>
    </w:rPr>
  </w:style>
  <w:style w:type="character" w:customStyle="1" w:styleId="Hyperlink0">
    <w:name w:val="Hyperlink.0"/>
    <w:rsid w:val="008015D5"/>
    <w:rPr>
      <w:rFonts w:ascii="Times New Roman" w:hAnsi="Times New Roman" w:cs="Times New Roman"/>
      <w:color w:val="0000FF"/>
      <w:sz w:val="18"/>
      <w:szCs w:val="18"/>
      <w:u w:val="single" w:color="0000FF"/>
    </w:rPr>
  </w:style>
  <w:style w:type="paragraph" w:styleId="Navadensplet">
    <w:name w:val="Normal (Web)"/>
    <w:basedOn w:val="Navaden"/>
    <w:uiPriority w:val="99"/>
    <w:unhideWhenUsed/>
    <w:rsid w:val="00D97B8C"/>
    <w:pPr>
      <w:spacing w:before="100" w:beforeAutospacing="1" w:after="100" w:afterAutospacing="1"/>
    </w:pPr>
  </w:style>
  <w:style w:type="paragraph" w:styleId="Zadevapripombe">
    <w:name w:val="annotation subject"/>
    <w:basedOn w:val="Pripombabesedilo"/>
    <w:next w:val="Pripombabesedilo"/>
    <w:link w:val="ZadevapripombeZnak"/>
    <w:rsid w:val="00E6465A"/>
    <w:rPr>
      <w:b/>
      <w:bCs/>
    </w:rPr>
  </w:style>
  <w:style w:type="character" w:customStyle="1" w:styleId="PripombabesediloZnak">
    <w:name w:val="Pripomba – besedilo Znak"/>
    <w:basedOn w:val="Privzetapisavaodstavka"/>
    <w:link w:val="Pripombabesedilo"/>
    <w:semiHidden/>
    <w:rsid w:val="00E6465A"/>
  </w:style>
  <w:style w:type="character" w:customStyle="1" w:styleId="ZadevapripombeZnak">
    <w:name w:val="Zadeva pripombe Znak"/>
    <w:link w:val="Zadevapripombe"/>
    <w:rsid w:val="00E6465A"/>
    <w:rPr>
      <w:b/>
      <w:bCs/>
    </w:rPr>
  </w:style>
  <w:style w:type="character" w:customStyle="1" w:styleId="Naslov2Znak">
    <w:name w:val="Naslov 2 Znak"/>
    <w:link w:val="Naslov2"/>
    <w:uiPriority w:val="9"/>
    <w:rsid w:val="001C5D5C"/>
    <w:rPr>
      <w:b/>
      <w:bCs/>
      <w:sz w:val="36"/>
      <w:szCs w:val="36"/>
    </w:rPr>
  </w:style>
  <w:style w:type="character" w:customStyle="1" w:styleId="mw-headline">
    <w:name w:val="mw-headline"/>
    <w:rsid w:val="001C5D5C"/>
  </w:style>
  <w:style w:type="paragraph" w:styleId="Revizija">
    <w:name w:val="Revision"/>
    <w:hidden/>
    <w:uiPriority w:val="99"/>
    <w:semiHidden/>
    <w:rsid w:val="00FF2967"/>
    <w:rPr>
      <w:sz w:val="24"/>
      <w:szCs w:val="24"/>
    </w:rPr>
  </w:style>
  <w:style w:type="character" w:styleId="SledenaHiperpovezava">
    <w:name w:val="FollowedHyperlink"/>
    <w:rsid w:val="004C3BB6"/>
    <w:rPr>
      <w:color w:val="954F72"/>
      <w:u w:val="single"/>
    </w:rPr>
  </w:style>
  <w:style w:type="character" w:customStyle="1" w:styleId="BesedilooblakaZnak">
    <w:name w:val="Besedilo oblačka Znak"/>
    <w:link w:val="Besedilooblaka"/>
    <w:semiHidden/>
    <w:rsid w:val="00B111A7"/>
    <w:rPr>
      <w:rFonts w:ascii="Tahoma" w:hAnsi="Tahoma" w:cs="Tahoma"/>
      <w:sz w:val="16"/>
      <w:szCs w:val="16"/>
    </w:rPr>
  </w:style>
  <w:style w:type="paragraph" w:styleId="Odstavekseznama">
    <w:name w:val="List Paragraph"/>
    <w:basedOn w:val="Navaden"/>
    <w:uiPriority w:val="34"/>
    <w:qFormat/>
    <w:rsid w:val="005C6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7985">
      <w:bodyDiv w:val="1"/>
      <w:marLeft w:val="0"/>
      <w:marRight w:val="0"/>
      <w:marTop w:val="0"/>
      <w:marBottom w:val="0"/>
      <w:divBdr>
        <w:top w:val="none" w:sz="0" w:space="0" w:color="auto"/>
        <w:left w:val="none" w:sz="0" w:space="0" w:color="auto"/>
        <w:bottom w:val="none" w:sz="0" w:space="0" w:color="auto"/>
        <w:right w:val="none" w:sz="0" w:space="0" w:color="auto"/>
      </w:divBdr>
    </w:div>
    <w:div w:id="948927041">
      <w:bodyDiv w:val="1"/>
      <w:marLeft w:val="0"/>
      <w:marRight w:val="0"/>
      <w:marTop w:val="0"/>
      <w:marBottom w:val="0"/>
      <w:divBdr>
        <w:top w:val="none" w:sz="0" w:space="0" w:color="auto"/>
        <w:left w:val="none" w:sz="0" w:space="0" w:color="auto"/>
        <w:bottom w:val="none" w:sz="0" w:space="0" w:color="auto"/>
        <w:right w:val="none" w:sz="0" w:space="0" w:color="auto"/>
      </w:divBdr>
    </w:div>
    <w:div w:id="1368212211">
      <w:bodyDiv w:val="1"/>
      <w:marLeft w:val="0"/>
      <w:marRight w:val="0"/>
      <w:marTop w:val="0"/>
      <w:marBottom w:val="0"/>
      <w:divBdr>
        <w:top w:val="none" w:sz="0" w:space="0" w:color="auto"/>
        <w:left w:val="none" w:sz="0" w:space="0" w:color="auto"/>
        <w:bottom w:val="none" w:sz="0" w:space="0" w:color="auto"/>
        <w:right w:val="none" w:sz="0" w:space="0" w:color="auto"/>
      </w:divBdr>
    </w:div>
    <w:div w:id="1702435512">
      <w:bodyDiv w:val="1"/>
      <w:marLeft w:val="0"/>
      <w:marRight w:val="0"/>
      <w:marTop w:val="0"/>
      <w:marBottom w:val="0"/>
      <w:divBdr>
        <w:top w:val="none" w:sz="0" w:space="0" w:color="auto"/>
        <w:left w:val="none" w:sz="0" w:space="0" w:color="auto"/>
        <w:bottom w:val="none" w:sz="0" w:space="0" w:color="auto"/>
        <w:right w:val="none" w:sz="0" w:space="0" w:color="auto"/>
      </w:divBdr>
    </w:div>
    <w:div w:id="1711342311">
      <w:bodyDiv w:val="1"/>
      <w:marLeft w:val="0"/>
      <w:marRight w:val="0"/>
      <w:marTop w:val="0"/>
      <w:marBottom w:val="0"/>
      <w:divBdr>
        <w:top w:val="none" w:sz="0" w:space="0" w:color="auto"/>
        <w:left w:val="none" w:sz="0" w:space="0" w:color="auto"/>
        <w:bottom w:val="none" w:sz="0" w:space="0" w:color="auto"/>
        <w:right w:val="none" w:sz="0" w:space="0" w:color="auto"/>
      </w:divBdr>
    </w:div>
    <w:div w:id="1865552231">
      <w:bodyDiv w:val="1"/>
      <w:marLeft w:val="0"/>
      <w:marRight w:val="0"/>
      <w:marTop w:val="0"/>
      <w:marBottom w:val="0"/>
      <w:divBdr>
        <w:top w:val="none" w:sz="0" w:space="0" w:color="auto"/>
        <w:left w:val="none" w:sz="0" w:space="0" w:color="auto"/>
        <w:bottom w:val="none" w:sz="0" w:space="0" w:color="auto"/>
        <w:right w:val="none" w:sz="0" w:space="0" w:color="auto"/>
      </w:divBdr>
    </w:div>
    <w:div w:id="19415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it.wikipedia.org/wiki/Elezioni_amministra&#8211;tive_triestine_del_1949" TargetMode="External"/><Relationship Id="rId2" Type="http://schemas.openxmlformats.org/officeDocument/2006/relationships/hyperlink" Target="http://digitalarchive.wilsoncenter.org/document/118440" TargetMode="External"/><Relationship Id="rId1" Type="http://schemas.openxmlformats.org/officeDocument/2006/relationships/hyperlink" Target="mailto:patrick.karlsen@gmail.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B6F5430-E0D8-4193-9EAE-90F4CDF9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41</Pages>
  <Words>14647</Words>
  <Characters>83488</Characters>
  <Application>Microsoft Office Word</Application>
  <DocSecurity>0</DocSecurity>
  <Lines>695</Lines>
  <Paragraphs>195</Paragraphs>
  <ScaleCrop>false</ScaleCrop>
  <HeadingPairs>
    <vt:vector size="2" baseType="variant">
      <vt:variant>
        <vt:lpstr>Naslov</vt:lpstr>
      </vt:variant>
      <vt:variant>
        <vt:i4>1</vt:i4>
      </vt:variant>
    </vt:vector>
  </HeadingPairs>
  <TitlesOfParts>
    <vt:vector size="1" baseType="lpstr">
      <vt:lpstr>Patrick Karlsen</vt:lpstr>
    </vt:vector>
  </TitlesOfParts>
  <Company>Hewlett-Packard Company</Company>
  <LinksUpToDate>false</LinksUpToDate>
  <CharactersWithSpaces>97940</CharactersWithSpaces>
  <SharedDoc>false</SharedDoc>
  <HLinks>
    <vt:vector size="12" baseType="variant">
      <vt:variant>
        <vt:i4>7536703</vt:i4>
      </vt:variant>
      <vt:variant>
        <vt:i4>3</vt:i4>
      </vt:variant>
      <vt:variant>
        <vt:i4>0</vt:i4>
      </vt:variant>
      <vt:variant>
        <vt:i4>5</vt:i4>
      </vt:variant>
      <vt:variant>
        <vt:lpwstr>http://digitalarchive.wilsoncenter.org/document/118440</vt:lpwstr>
      </vt:variant>
      <vt:variant>
        <vt:lpwstr/>
      </vt:variant>
      <vt:variant>
        <vt:i4>262265</vt:i4>
      </vt:variant>
      <vt:variant>
        <vt:i4>0</vt:i4>
      </vt:variant>
      <vt:variant>
        <vt:i4>0</vt:i4>
      </vt:variant>
      <vt:variant>
        <vt:i4>5</vt:i4>
      </vt:variant>
      <vt:variant>
        <vt:lpwstr>mailto:patrick.karlsen@gmail.com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Karlsen</dc:title>
  <dc:subject/>
  <dc:creator>nevenkat</dc:creator>
  <cp:keywords/>
  <cp:lastModifiedBy>Neja Blaj Hribar</cp:lastModifiedBy>
  <cp:revision>11</cp:revision>
  <dcterms:created xsi:type="dcterms:W3CDTF">2016-10-12T14:17:00Z</dcterms:created>
  <dcterms:modified xsi:type="dcterms:W3CDTF">2016-10-14T12:42:00Z</dcterms:modified>
</cp:coreProperties>
</file>