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5F6FC" w14:textId="20E1BB8C" w:rsidR="00A90487" w:rsidRPr="00A90487" w:rsidRDefault="00A90487" w:rsidP="00A90487">
      <w:pPr>
        <w:spacing w:line="360" w:lineRule="auto"/>
        <w:jc w:val="center"/>
        <w:rPr>
          <w:rFonts w:ascii="Times New Roman" w:hAnsi="Times New Roman" w:cs="Times New Roman"/>
          <w:sz w:val="24"/>
          <w:szCs w:val="24"/>
        </w:rPr>
      </w:pPr>
      <w:r w:rsidRPr="00A90487">
        <w:rPr>
          <w:rFonts w:ascii="Times New Roman" w:hAnsi="Times New Roman" w:cs="Times New Roman"/>
          <w:sz w:val="24"/>
          <w:szCs w:val="24"/>
        </w:rPr>
        <w:t>Andrej Studen</w:t>
      </w:r>
      <w:r w:rsidR="00A3118D">
        <w:rPr>
          <w:rStyle w:val="Sprotnaopomba-sklic"/>
          <w:rFonts w:ascii="Times New Roman" w:hAnsi="Times New Roman" w:cs="Times New Roman"/>
          <w:sz w:val="24"/>
          <w:szCs w:val="24"/>
        </w:rPr>
        <w:footnoteReference w:customMarkFollows="1" w:id="1"/>
        <w:t>*</w:t>
      </w:r>
    </w:p>
    <w:p w14:paraId="1230DEC4" w14:textId="77777777" w:rsidR="000B0478" w:rsidRPr="001B4F23" w:rsidRDefault="001B4F23" w:rsidP="00A90487">
      <w:pPr>
        <w:spacing w:line="360" w:lineRule="auto"/>
        <w:jc w:val="center"/>
        <w:rPr>
          <w:rFonts w:ascii="Times New Roman" w:hAnsi="Times New Roman" w:cs="Times New Roman"/>
          <w:b/>
          <w:sz w:val="32"/>
          <w:szCs w:val="24"/>
        </w:rPr>
      </w:pPr>
      <w:r w:rsidRPr="001B4F23">
        <w:rPr>
          <w:rFonts w:ascii="Times New Roman" w:hAnsi="Times New Roman" w:cs="Times New Roman"/>
          <w:b/>
          <w:sz w:val="32"/>
          <w:szCs w:val="24"/>
        </w:rPr>
        <w:t>Veliko hrupa za točke</w:t>
      </w:r>
    </w:p>
    <w:p w14:paraId="77DEC809" w14:textId="77777777" w:rsidR="00CD4190" w:rsidRPr="001B4F23" w:rsidRDefault="00CD4190" w:rsidP="00A90487">
      <w:pPr>
        <w:spacing w:after="0" w:line="276" w:lineRule="auto"/>
        <w:jc w:val="center"/>
        <w:rPr>
          <w:rFonts w:ascii="Times New Roman" w:hAnsi="Times New Roman" w:cs="Times New Roman"/>
          <w:b/>
          <w:sz w:val="32"/>
          <w:szCs w:val="24"/>
        </w:rPr>
      </w:pPr>
      <w:r w:rsidRPr="001B4F23">
        <w:rPr>
          <w:rFonts w:ascii="Times New Roman" w:hAnsi="Times New Roman" w:cs="Times New Roman"/>
          <w:b/>
          <w:sz w:val="32"/>
          <w:szCs w:val="24"/>
        </w:rPr>
        <w:t>Primer samohvale in karierizma v kriznih časih slovenskega zgodovinopisja</w:t>
      </w:r>
    </w:p>
    <w:p w14:paraId="38AD025F" w14:textId="77777777" w:rsidR="00CD4190" w:rsidRPr="001B4F23" w:rsidRDefault="00CD4190" w:rsidP="001B4F23">
      <w:pPr>
        <w:spacing w:line="360" w:lineRule="auto"/>
        <w:jc w:val="both"/>
        <w:rPr>
          <w:rFonts w:ascii="Times New Roman" w:hAnsi="Times New Roman" w:cs="Times New Roman"/>
          <w:sz w:val="24"/>
          <w:szCs w:val="24"/>
        </w:rPr>
      </w:pPr>
    </w:p>
    <w:p w14:paraId="6040CF26" w14:textId="08EA45DA" w:rsidR="001B4F23" w:rsidRDefault="00F6280D" w:rsidP="001B4F23">
      <w:pPr>
        <w:spacing w:after="0" w:line="360" w:lineRule="auto"/>
        <w:ind w:firstLine="708"/>
        <w:jc w:val="both"/>
        <w:rPr>
          <w:rFonts w:ascii="Times New Roman" w:hAnsi="Times New Roman" w:cs="Times New Roman"/>
          <w:sz w:val="24"/>
          <w:szCs w:val="24"/>
        </w:rPr>
      </w:pPr>
      <w:r w:rsidRPr="001B4F23">
        <w:rPr>
          <w:rFonts w:ascii="Times New Roman" w:hAnsi="Times New Roman" w:cs="Times New Roman"/>
          <w:sz w:val="24"/>
          <w:szCs w:val="24"/>
        </w:rPr>
        <w:t>Nekoč smo verjeli, da nas bodo cenili po del</w:t>
      </w:r>
      <w:r w:rsidR="008B7514" w:rsidRPr="001B4F23">
        <w:rPr>
          <w:rFonts w:ascii="Times New Roman" w:hAnsi="Times New Roman" w:cs="Times New Roman"/>
          <w:sz w:val="24"/>
          <w:szCs w:val="24"/>
        </w:rPr>
        <w:t>ih</w:t>
      </w:r>
      <w:r w:rsidR="002174A7" w:rsidRPr="001B4F23">
        <w:rPr>
          <w:rFonts w:ascii="Times New Roman" w:hAnsi="Times New Roman" w:cs="Times New Roman"/>
          <w:sz w:val="24"/>
          <w:szCs w:val="24"/>
        </w:rPr>
        <w:t>, da bo</w:t>
      </w:r>
      <w:r w:rsidR="008B7514" w:rsidRPr="001B4F23">
        <w:rPr>
          <w:rFonts w:ascii="Times New Roman" w:hAnsi="Times New Roman" w:cs="Times New Roman"/>
          <w:sz w:val="24"/>
          <w:szCs w:val="24"/>
        </w:rPr>
        <w:t xml:space="preserve"> </w:t>
      </w:r>
      <w:r w:rsidRPr="001B4F23">
        <w:rPr>
          <w:rFonts w:ascii="Times New Roman" w:hAnsi="Times New Roman" w:cs="Times New Roman"/>
          <w:sz w:val="24"/>
          <w:szCs w:val="24"/>
        </w:rPr>
        <w:t xml:space="preserve">pričevalec naših raziskav zgolj seznam virov in literature, ki naj bi </w:t>
      </w:r>
      <w:r w:rsidR="008B7514" w:rsidRPr="001B4F23">
        <w:rPr>
          <w:rFonts w:ascii="Times New Roman" w:hAnsi="Times New Roman" w:cs="Times New Roman"/>
          <w:sz w:val="24"/>
          <w:szCs w:val="24"/>
        </w:rPr>
        <w:t xml:space="preserve">raziskovalce, </w:t>
      </w:r>
      <w:r w:rsidRPr="001B4F23">
        <w:rPr>
          <w:rFonts w:ascii="Times New Roman" w:hAnsi="Times New Roman" w:cs="Times New Roman"/>
          <w:sz w:val="24"/>
          <w:szCs w:val="24"/>
        </w:rPr>
        <w:t>bralce</w:t>
      </w:r>
      <w:r w:rsidR="008B7514" w:rsidRPr="001B4F23">
        <w:rPr>
          <w:rFonts w:ascii="Times New Roman" w:hAnsi="Times New Roman" w:cs="Times New Roman"/>
          <w:sz w:val="24"/>
          <w:szCs w:val="24"/>
        </w:rPr>
        <w:t>, skratka</w:t>
      </w:r>
      <w:r w:rsidRPr="001B4F23">
        <w:rPr>
          <w:rFonts w:ascii="Times New Roman" w:hAnsi="Times New Roman" w:cs="Times New Roman"/>
          <w:sz w:val="24"/>
          <w:szCs w:val="24"/>
        </w:rPr>
        <w:t xml:space="preserve"> uporabnike naših del prepričal o </w:t>
      </w:r>
      <w:r w:rsidR="00CD4190" w:rsidRPr="001B4F23">
        <w:rPr>
          <w:rFonts w:ascii="Times New Roman" w:hAnsi="Times New Roman" w:cs="Times New Roman"/>
          <w:sz w:val="24"/>
          <w:szCs w:val="24"/>
        </w:rPr>
        <w:t xml:space="preserve">»vrednosti« </w:t>
      </w:r>
      <w:r w:rsidR="008B7514" w:rsidRPr="001B4F23">
        <w:rPr>
          <w:rFonts w:ascii="Times New Roman" w:hAnsi="Times New Roman" w:cs="Times New Roman"/>
          <w:sz w:val="24"/>
          <w:szCs w:val="24"/>
        </w:rPr>
        <w:t xml:space="preserve">oz. kakovosti </w:t>
      </w:r>
      <w:r w:rsidRPr="001B4F23">
        <w:rPr>
          <w:rFonts w:ascii="Times New Roman" w:hAnsi="Times New Roman" w:cs="Times New Roman"/>
          <w:sz w:val="24"/>
          <w:szCs w:val="24"/>
        </w:rPr>
        <w:t>vsebin</w:t>
      </w:r>
      <w:r w:rsidR="00CD4190" w:rsidRPr="001B4F23">
        <w:rPr>
          <w:rFonts w:ascii="Times New Roman" w:hAnsi="Times New Roman" w:cs="Times New Roman"/>
          <w:sz w:val="24"/>
          <w:szCs w:val="24"/>
        </w:rPr>
        <w:t>e</w:t>
      </w:r>
      <w:r w:rsidRPr="001B4F23">
        <w:rPr>
          <w:rFonts w:ascii="Times New Roman" w:hAnsi="Times New Roman" w:cs="Times New Roman"/>
          <w:sz w:val="24"/>
          <w:szCs w:val="24"/>
        </w:rPr>
        <w:t xml:space="preserve"> in tudi</w:t>
      </w:r>
      <w:r w:rsidR="006F2588">
        <w:rPr>
          <w:rFonts w:ascii="Times New Roman" w:hAnsi="Times New Roman" w:cs="Times New Roman"/>
          <w:sz w:val="24"/>
          <w:szCs w:val="24"/>
        </w:rPr>
        <w:t xml:space="preserve"> o tem</w:t>
      </w:r>
      <w:r w:rsidRPr="001B4F23">
        <w:rPr>
          <w:rFonts w:ascii="Times New Roman" w:hAnsi="Times New Roman" w:cs="Times New Roman"/>
          <w:sz w:val="24"/>
          <w:szCs w:val="24"/>
        </w:rPr>
        <w:t xml:space="preserve">, da </w:t>
      </w:r>
      <w:r w:rsidR="00B2606C" w:rsidRPr="001B4F23">
        <w:rPr>
          <w:rFonts w:ascii="Times New Roman" w:hAnsi="Times New Roman" w:cs="Times New Roman"/>
          <w:sz w:val="24"/>
          <w:szCs w:val="24"/>
        </w:rPr>
        <w:t>s</w:t>
      </w:r>
      <w:r w:rsidR="008B7514" w:rsidRPr="001B4F23">
        <w:rPr>
          <w:rFonts w:ascii="Times New Roman" w:hAnsi="Times New Roman" w:cs="Times New Roman"/>
          <w:sz w:val="24"/>
          <w:szCs w:val="24"/>
        </w:rPr>
        <w:t>m</w:t>
      </w:r>
      <w:r w:rsidR="00B2606C" w:rsidRPr="001B4F23">
        <w:rPr>
          <w:rFonts w:ascii="Times New Roman" w:hAnsi="Times New Roman" w:cs="Times New Roman"/>
          <w:sz w:val="24"/>
          <w:szCs w:val="24"/>
        </w:rPr>
        <w:t xml:space="preserve">o na pravi poti, da smo »uporabni« za druge, sorodne raziskave, da s svojim delom </w:t>
      </w:r>
      <w:r w:rsidR="006F2588">
        <w:rPr>
          <w:rFonts w:ascii="Times New Roman" w:hAnsi="Times New Roman" w:cs="Times New Roman"/>
          <w:sz w:val="24"/>
          <w:szCs w:val="24"/>
        </w:rPr>
        <w:t xml:space="preserve">torej </w:t>
      </w:r>
      <w:r w:rsidR="008B7514" w:rsidRPr="001B4F23">
        <w:rPr>
          <w:rFonts w:ascii="Times New Roman" w:hAnsi="Times New Roman" w:cs="Times New Roman"/>
          <w:sz w:val="24"/>
          <w:szCs w:val="24"/>
        </w:rPr>
        <w:t xml:space="preserve">širimo obzorje in </w:t>
      </w:r>
      <w:r w:rsidR="00B2606C" w:rsidRPr="001B4F23">
        <w:rPr>
          <w:rFonts w:ascii="Times New Roman" w:hAnsi="Times New Roman" w:cs="Times New Roman"/>
          <w:sz w:val="24"/>
          <w:szCs w:val="24"/>
        </w:rPr>
        <w:t>delujemo v dobrobit drugih raziskovalcev oz. raziskovalk. Pričujoč</w:t>
      </w:r>
      <w:r w:rsidR="00096CDD">
        <w:rPr>
          <w:rFonts w:ascii="Times New Roman" w:hAnsi="Times New Roman" w:cs="Times New Roman"/>
          <w:sz w:val="24"/>
          <w:szCs w:val="24"/>
        </w:rPr>
        <w:t>ega</w:t>
      </w:r>
      <w:r w:rsidR="00B2606C" w:rsidRPr="001B4F23">
        <w:rPr>
          <w:rFonts w:ascii="Times New Roman" w:hAnsi="Times New Roman" w:cs="Times New Roman"/>
          <w:sz w:val="24"/>
          <w:szCs w:val="24"/>
        </w:rPr>
        <w:t xml:space="preserve"> zapis</w:t>
      </w:r>
      <w:r w:rsidR="00096CDD">
        <w:rPr>
          <w:rFonts w:ascii="Times New Roman" w:hAnsi="Times New Roman" w:cs="Times New Roman"/>
          <w:sz w:val="24"/>
          <w:szCs w:val="24"/>
        </w:rPr>
        <w:t>a</w:t>
      </w:r>
      <w:r w:rsidR="00B2606C" w:rsidRPr="001B4F23">
        <w:rPr>
          <w:rFonts w:ascii="Times New Roman" w:hAnsi="Times New Roman" w:cs="Times New Roman"/>
          <w:sz w:val="24"/>
          <w:szCs w:val="24"/>
        </w:rPr>
        <w:t xml:space="preserve"> ne bi </w:t>
      </w:r>
      <w:r w:rsidR="00096CDD">
        <w:rPr>
          <w:rFonts w:ascii="Times New Roman" w:hAnsi="Times New Roman" w:cs="Times New Roman"/>
          <w:sz w:val="24"/>
          <w:szCs w:val="24"/>
        </w:rPr>
        <w:t>bilo</w:t>
      </w:r>
      <w:r w:rsidR="00B2606C" w:rsidRPr="001B4F23">
        <w:rPr>
          <w:rFonts w:ascii="Times New Roman" w:hAnsi="Times New Roman" w:cs="Times New Roman"/>
          <w:sz w:val="24"/>
          <w:szCs w:val="24"/>
        </w:rPr>
        <w:t>, če bi mi bilo kot mnogim drugim, ki radi enostavno zamahnejo</w:t>
      </w:r>
      <w:r w:rsidRPr="001B4F23">
        <w:rPr>
          <w:rFonts w:ascii="Times New Roman" w:hAnsi="Times New Roman" w:cs="Times New Roman"/>
          <w:sz w:val="24"/>
          <w:szCs w:val="24"/>
        </w:rPr>
        <w:t xml:space="preserve"> </w:t>
      </w:r>
      <w:r w:rsidR="00B2606C" w:rsidRPr="001B4F23">
        <w:rPr>
          <w:rFonts w:ascii="Times New Roman" w:hAnsi="Times New Roman" w:cs="Times New Roman"/>
          <w:sz w:val="24"/>
          <w:szCs w:val="24"/>
        </w:rPr>
        <w:t>z roko, povsem vseeno. A v nadaljevanju gre za temo, ki</w:t>
      </w:r>
      <w:r w:rsidR="00CD4190" w:rsidRPr="001B4F23">
        <w:rPr>
          <w:rFonts w:ascii="Times New Roman" w:hAnsi="Times New Roman" w:cs="Times New Roman"/>
          <w:sz w:val="24"/>
          <w:szCs w:val="24"/>
        </w:rPr>
        <w:t xml:space="preserve"> </w:t>
      </w:r>
      <w:r w:rsidR="00B2606C" w:rsidRPr="001B4F23">
        <w:rPr>
          <w:rFonts w:ascii="Times New Roman" w:hAnsi="Times New Roman" w:cs="Times New Roman"/>
          <w:sz w:val="24"/>
          <w:szCs w:val="24"/>
        </w:rPr>
        <w:t>se dotika tudi moj</w:t>
      </w:r>
      <w:r w:rsidR="008B7514" w:rsidRPr="001B4F23">
        <w:rPr>
          <w:rFonts w:ascii="Times New Roman" w:hAnsi="Times New Roman" w:cs="Times New Roman"/>
          <w:sz w:val="24"/>
          <w:szCs w:val="24"/>
        </w:rPr>
        <w:t xml:space="preserve">e raziskovalne dejavnosti. </w:t>
      </w:r>
      <w:r w:rsidR="004414BE" w:rsidRPr="001B4F23">
        <w:rPr>
          <w:rFonts w:ascii="Times New Roman" w:hAnsi="Times New Roman" w:cs="Times New Roman"/>
          <w:sz w:val="24"/>
          <w:szCs w:val="24"/>
        </w:rPr>
        <w:t xml:space="preserve">Tarča moje kritike bo zlasti poslednja knjiga zgodovinarke Mateje Ratej </w:t>
      </w:r>
      <w:r w:rsidR="004414BE" w:rsidRPr="001B4F23">
        <w:rPr>
          <w:rFonts w:ascii="Times New Roman" w:hAnsi="Times New Roman" w:cs="Times New Roman"/>
          <w:i/>
          <w:sz w:val="24"/>
          <w:szCs w:val="24"/>
        </w:rPr>
        <w:t>Vojna po vojni</w:t>
      </w:r>
      <w:r w:rsidR="004414BE" w:rsidRPr="001B4F23">
        <w:rPr>
          <w:rFonts w:ascii="Times New Roman" w:hAnsi="Times New Roman" w:cs="Times New Roman"/>
          <w:sz w:val="24"/>
          <w:szCs w:val="24"/>
        </w:rPr>
        <w:t>, saj sem od nje, tudi zaradi hvalisavih napovedi avtorice, pričakoval bistveno več, ostal pa zgolj razočaran</w:t>
      </w:r>
      <w:r w:rsidR="00971343" w:rsidRPr="001B4F23">
        <w:rPr>
          <w:rFonts w:ascii="Times New Roman" w:hAnsi="Times New Roman" w:cs="Times New Roman"/>
          <w:sz w:val="24"/>
          <w:szCs w:val="24"/>
        </w:rPr>
        <w:t>.</w:t>
      </w:r>
      <w:r w:rsidR="004414BE" w:rsidRPr="001B4F23">
        <w:rPr>
          <w:rFonts w:ascii="Times New Roman" w:hAnsi="Times New Roman" w:cs="Times New Roman"/>
          <w:sz w:val="24"/>
          <w:szCs w:val="24"/>
        </w:rPr>
        <w:t xml:space="preserve"> </w:t>
      </w:r>
      <w:r w:rsidR="00971343" w:rsidRPr="001B4F23">
        <w:rPr>
          <w:rFonts w:ascii="Times New Roman" w:hAnsi="Times New Roman" w:cs="Times New Roman"/>
          <w:sz w:val="24"/>
          <w:szCs w:val="24"/>
        </w:rPr>
        <w:t>Š</w:t>
      </w:r>
      <w:r w:rsidR="004414BE" w:rsidRPr="001B4F23">
        <w:rPr>
          <w:rFonts w:ascii="Times New Roman" w:hAnsi="Times New Roman" w:cs="Times New Roman"/>
          <w:sz w:val="24"/>
          <w:szCs w:val="24"/>
        </w:rPr>
        <w:t xml:space="preserve">e posebej me moti </w:t>
      </w:r>
      <w:r w:rsidR="00971343" w:rsidRPr="001B4F23">
        <w:rPr>
          <w:rFonts w:ascii="Times New Roman" w:hAnsi="Times New Roman" w:cs="Times New Roman"/>
          <w:sz w:val="24"/>
          <w:szCs w:val="24"/>
        </w:rPr>
        <w:t xml:space="preserve">njena </w:t>
      </w:r>
      <w:r w:rsidR="004414BE" w:rsidRPr="001B4F23">
        <w:rPr>
          <w:rFonts w:ascii="Times New Roman" w:hAnsi="Times New Roman" w:cs="Times New Roman"/>
          <w:sz w:val="24"/>
          <w:szCs w:val="24"/>
        </w:rPr>
        <w:t>vzvišena ignoranca do raziskovalni</w:t>
      </w:r>
      <w:r w:rsidR="005D778F" w:rsidRPr="001B4F23">
        <w:rPr>
          <w:rFonts w:ascii="Times New Roman" w:hAnsi="Times New Roman" w:cs="Times New Roman"/>
          <w:sz w:val="24"/>
          <w:szCs w:val="24"/>
        </w:rPr>
        <w:t>h rezultatov drugih, ki bi jih p</w:t>
      </w:r>
      <w:r w:rsidR="00971343" w:rsidRPr="001B4F23">
        <w:rPr>
          <w:rFonts w:ascii="Times New Roman" w:hAnsi="Times New Roman" w:cs="Times New Roman"/>
          <w:sz w:val="24"/>
          <w:szCs w:val="24"/>
        </w:rPr>
        <w:t xml:space="preserve">ač morala upoštevati, torej poiskati in vtkati v svoje »znanstveno?« delo, </w:t>
      </w:r>
      <w:r w:rsidR="006F2588">
        <w:rPr>
          <w:rFonts w:ascii="Times New Roman" w:hAnsi="Times New Roman" w:cs="Times New Roman"/>
          <w:sz w:val="24"/>
          <w:szCs w:val="24"/>
        </w:rPr>
        <w:t>česar</w:t>
      </w:r>
      <w:r w:rsidR="00971343" w:rsidRPr="001B4F23">
        <w:rPr>
          <w:rFonts w:ascii="Times New Roman" w:hAnsi="Times New Roman" w:cs="Times New Roman"/>
          <w:sz w:val="24"/>
          <w:szCs w:val="24"/>
        </w:rPr>
        <w:t xml:space="preserve"> pa ni storila, ker dela drugih ali ne pozna ali pa namenoma noče poznati. Skratka, nad njeno plehko erudicijo nikakor nisem navdušen.</w:t>
      </w:r>
    </w:p>
    <w:p w14:paraId="3157E070" w14:textId="26B34871" w:rsidR="00847BEF" w:rsidRPr="001B4F23" w:rsidRDefault="00971343" w:rsidP="001B4F23">
      <w:pPr>
        <w:spacing w:after="0" w:line="360" w:lineRule="auto"/>
        <w:ind w:firstLine="708"/>
        <w:jc w:val="both"/>
        <w:rPr>
          <w:rFonts w:ascii="Times New Roman" w:hAnsi="Times New Roman" w:cs="Times New Roman"/>
          <w:sz w:val="24"/>
          <w:szCs w:val="24"/>
        </w:rPr>
      </w:pPr>
      <w:r w:rsidRPr="001B4F23">
        <w:rPr>
          <w:rFonts w:ascii="Times New Roman" w:hAnsi="Times New Roman" w:cs="Times New Roman"/>
          <w:sz w:val="24"/>
          <w:szCs w:val="24"/>
        </w:rPr>
        <w:t>Zgodba o razočaranju ima seveda svojo predzgodovino.</w:t>
      </w:r>
      <w:r w:rsidR="001F2F69" w:rsidRPr="001B4F23">
        <w:rPr>
          <w:rFonts w:ascii="Times New Roman" w:hAnsi="Times New Roman" w:cs="Times New Roman"/>
          <w:sz w:val="24"/>
          <w:szCs w:val="24"/>
        </w:rPr>
        <w:t xml:space="preserve"> </w:t>
      </w:r>
      <w:r w:rsidR="00CD4190" w:rsidRPr="001B4F23">
        <w:rPr>
          <w:rFonts w:ascii="Times New Roman" w:hAnsi="Times New Roman" w:cs="Times New Roman"/>
          <w:sz w:val="24"/>
          <w:szCs w:val="24"/>
        </w:rPr>
        <w:t>Namreč p</w:t>
      </w:r>
      <w:r w:rsidR="001F2F69" w:rsidRPr="001B4F23">
        <w:rPr>
          <w:rFonts w:ascii="Times New Roman" w:hAnsi="Times New Roman" w:cs="Times New Roman"/>
          <w:sz w:val="24"/>
          <w:szCs w:val="24"/>
        </w:rPr>
        <w:t>o</w:t>
      </w:r>
      <w:r w:rsidR="006F2588">
        <w:rPr>
          <w:rFonts w:ascii="Times New Roman" w:hAnsi="Times New Roman" w:cs="Times New Roman"/>
          <w:sz w:val="24"/>
          <w:szCs w:val="24"/>
        </w:rPr>
        <w:t xml:space="preserve"> </w:t>
      </w:r>
      <w:r w:rsidR="001F2F69" w:rsidRPr="001B4F23">
        <w:rPr>
          <w:rFonts w:ascii="Times New Roman" w:hAnsi="Times New Roman" w:cs="Times New Roman"/>
          <w:sz w:val="24"/>
          <w:szCs w:val="24"/>
        </w:rPr>
        <w:t>tem</w:t>
      </w:r>
      <w:r w:rsidR="00CD4190" w:rsidRPr="001B4F23">
        <w:rPr>
          <w:rFonts w:ascii="Times New Roman" w:hAnsi="Times New Roman" w:cs="Times New Roman"/>
          <w:sz w:val="24"/>
          <w:szCs w:val="24"/>
        </w:rPr>
        <w:t>,</w:t>
      </w:r>
      <w:r w:rsidR="001F2F69" w:rsidRPr="001B4F23">
        <w:rPr>
          <w:rFonts w:ascii="Times New Roman" w:hAnsi="Times New Roman" w:cs="Times New Roman"/>
          <w:sz w:val="24"/>
          <w:szCs w:val="24"/>
        </w:rPr>
        <w:t xml:space="preserve"> ko sem 10. oktobra 2014 na simpoziju </w:t>
      </w:r>
      <w:r w:rsidR="00B8674D">
        <w:rPr>
          <w:rFonts w:ascii="Times New Roman" w:hAnsi="Times New Roman" w:cs="Times New Roman"/>
          <w:i/>
          <w:sz w:val="24"/>
          <w:szCs w:val="24"/>
        </w:rPr>
        <w:t>Zločin in kazen</w:t>
      </w:r>
      <w:r w:rsidR="001F2F69" w:rsidRPr="001B4F23">
        <w:rPr>
          <w:rFonts w:ascii="Times New Roman" w:hAnsi="Times New Roman" w:cs="Times New Roman"/>
          <w:i/>
          <w:sz w:val="24"/>
          <w:szCs w:val="24"/>
        </w:rPr>
        <w:t xml:space="preserve">: ob 500-letnici </w:t>
      </w:r>
      <w:proofErr w:type="spellStart"/>
      <w:r w:rsidR="001F2F69" w:rsidRPr="001B4F23">
        <w:rPr>
          <w:rFonts w:ascii="Times New Roman" w:hAnsi="Times New Roman" w:cs="Times New Roman"/>
          <w:i/>
          <w:sz w:val="24"/>
          <w:szCs w:val="24"/>
        </w:rPr>
        <w:t>Malefičnih</w:t>
      </w:r>
      <w:proofErr w:type="spellEnd"/>
      <w:r w:rsidR="001F2F69" w:rsidRPr="001B4F23">
        <w:rPr>
          <w:rFonts w:ascii="Times New Roman" w:hAnsi="Times New Roman" w:cs="Times New Roman"/>
          <w:i/>
          <w:sz w:val="24"/>
          <w:szCs w:val="24"/>
        </w:rPr>
        <w:t xml:space="preserve"> svoboščin Ljubljančanov 1514/2014</w:t>
      </w:r>
      <w:r w:rsidR="001F2F69" w:rsidRPr="001B4F23">
        <w:rPr>
          <w:rFonts w:ascii="Times New Roman" w:hAnsi="Times New Roman" w:cs="Times New Roman"/>
          <w:sz w:val="24"/>
          <w:szCs w:val="24"/>
        </w:rPr>
        <w:t xml:space="preserve"> na Pravni fakulteti Univerze v Ljubljani </w:t>
      </w:r>
      <w:r w:rsidR="0031796E" w:rsidRPr="001B4F23">
        <w:rPr>
          <w:rFonts w:ascii="Times New Roman" w:hAnsi="Times New Roman" w:cs="Times New Roman"/>
          <w:sz w:val="24"/>
          <w:szCs w:val="24"/>
        </w:rPr>
        <w:t xml:space="preserve">predstavil </w:t>
      </w:r>
      <w:r w:rsidR="001F2F69" w:rsidRPr="001B4F23">
        <w:rPr>
          <w:rFonts w:ascii="Times New Roman" w:hAnsi="Times New Roman" w:cs="Times New Roman"/>
          <w:sz w:val="24"/>
          <w:szCs w:val="24"/>
        </w:rPr>
        <w:t xml:space="preserve">referat </w:t>
      </w:r>
      <w:r w:rsidR="001F2F69" w:rsidRPr="001B4F23">
        <w:rPr>
          <w:rFonts w:ascii="Times New Roman" w:hAnsi="Times New Roman" w:cs="Times New Roman"/>
          <w:i/>
          <w:sz w:val="24"/>
          <w:szCs w:val="24"/>
        </w:rPr>
        <w:t>Kanibal pred porotniki</w:t>
      </w:r>
      <w:r w:rsidR="001F2F69" w:rsidRPr="001B4F23">
        <w:rPr>
          <w:rFonts w:ascii="Times New Roman" w:hAnsi="Times New Roman" w:cs="Times New Roman"/>
          <w:sz w:val="24"/>
          <w:szCs w:val="24"/>
        </w:rPr>
        <w:t xml:space="preserve">, sem se lotil </w:t>
      </w:r>
      <w:r w:rsidR="0031796E" w:rsidRPr="001B4F23">
        <w:rPr>
          <w:rFonts w:ascii="Times New Roman" w:hAnsi="Times New Roman" w:cs="Times New Roman"/>
          <w:sz w:val="24"/>
          <w:szCs w:val="24"/>
        </w:rPr>
        <w:t xml:space="preserve">še </w:t>
      </w:r>
      <w:r w:rsidR="001F2F69" w:rsidRPr="001B4F23">
        <w:rPr>
          <w:rFonts w:ascii="Times New Roman" w:hAnsi="Times New Roman" w:cs="Times New Roman"/>
          <w:sz w:val="24"/>
          <w:szCs w:val="24"/>
        </w:rPr>
        <w:t>natančne</w:t>
      </w:r>
      <w:r w:rsidR="0031796E" w:rsidRPr="001B4F23">
        <w:rPr>
          <w:rFonts w:ascii="Times New Roman" w:hAnsi="Times New Roman" w:cs="Times New Roman"/>
          <w:sz w:val="24"/>
          <w:szCs w:val="24"/>
        </w:rPr>
        <w:t>jše</w:t>
      </w:r>
      <w:r w:rsidR="001F2F69" w:rsidRPr="001B4F23">
        <w:rPr>
          <w:rFonts w:ascii="Times New Roman" w:hAnsi="Times New Roman" w:cs="Times New Roman"/>
          <w:sz w:val="24"/>
          <w:szCs w:val="24"/>
        </w:rPr>
        <w:t xml:space="preserve"> raziskave o domnevnem ljudožercu iz </w:t>
      </w:r>
      <w:r w:rsidR="001F2F69" w:rsidRPr="006C1875">
        <w:rPr>
          <w:rFonts w:ascii="Times New Roman" w:hAnsi="Times New Roman" w:cs="Times New Roman"/>
          <w:sz w:val="24"/>
          <w:szCs w:val="24"/>
        </w:rPr>
        <w:t>Spodnje Š</w:t>
      </w:r>
      <w:r w:rsidR="001F2F69" w:rsidRPr="001B4F23">
        <w:rPr>
          <w:rFonts w:ascii="Times New Roman" w:hAnsi="Times New Roman" w:cs="Times New Roman"/>
          <w:sz w:val="24"/>
          <w:szCs w:val="24"/>
        </w:rPr>
        <w:t>tajerske</w:t>
      </w:r>
      <w:r w:rsidR="00532FC3" w:rsidRPr="001B4F23">
        <w:rPr>
          <w:rFonts w:ascii="Times New Roman" w:hAnsi="Times New Roman" w:cs="Times New Roman"/>
          <w:sz w:val="24"/>
          <w:szCs w:val="24"/>
        </w:rPr>
        <w:t xml:space="preserve">, ki med drugim vsebuje tudi podatke o življenju siromašnih viničarjev </w:t>
      </w:r>
      <w:r w:rsidR="005D778F" w:rsidRPr="001B4F23">
        <w:rPr>
          <w:rFonts w:ascii="Times New Roman" w:hAnsi="Times New Roman" w:cs="Times New Roman"/>
          <w:sz w:val="24"/>
          <w:szCs w:val="24"/>
        </w:rPr>
        <w:t>ok. l</w:t>
      </w:r>
      <w:r w:rsidR="002174A7" w:rsidRPr="001B4F23">
        <w:rPr>
          <w:rFonts w:ascii="Times New Roman" w:hAnsi="Times New Roman" w:cs="Times New Roman"/>
          <w:sz w:val="24"/>
          <w:szCs w:val="24"/>
        </w:rPr>
        <w:t xml:space="preserve">eta 1900 </w:t>
      </w:r>
      <w:r w:rsidR="00532FC3" w:rsidRPr="001B4F23">
        <w:rPr>
          <w:rFonts w:ascii="Times New Roman" w:hAnsi="Times New Roman" w:cs="Times New Roman"/>
          <w:sz w:val="24"/>
          <w:szCs w:val="24"/>
        </w:rPr>
        <w:t>na podeželskem področju,</w:t>
      </w:r>
      <w:r w:rsidR="00532FC3" w:rsidRPr="001B4F23">
        <w:rPr>
          <w:rStyle w:val="Sprotnaopomba-sklic"/>
          <w:rFonts w:ascii="Times New Roman" w:hAnsi="Times New Roman" w:cs="Times New Roman"/>
          <w:sz w:val="24"/>
          <w:szCs w:val="24"/>
        </w:rPr>
        <w:footnoteReference w:id="2"/>
      </w:r>
      <w:r w:rsidR="00532FC3" w:rsidRPr="001B4F23">
        <w:rPr>
          <w:rFonts w:ascii="Times New Roman" w:hAnsi="Times New Roman" w:cs="Times New Roman"/>
          <w:sz w:val="24"/>
          <w:szCs w:val="24"/>
        </w:rPr>
        <w:t xml:space="preserve"> ki ga je v svoje raziskovanje vključila zgodovinarka Mateja Ratej. Ob najavi izida njene tretje monografi</w:t>
      </w:r>
      <w:bookmarkStart w:id="0" w:name="_GoBack"/>
      <w:bookmarkEnd w:id="0"/>
      <w:r w:rsidR="00532FC3" w:rsidRPr="001B4F23">
        <w:rPr>
          <w:rFonts w:ascii="Times New Roman" w:hAnsi="Times New Roman" w:cs="Times New Roman"/>
          <w:sz w:val="24"/>
          <w:szCs w:val="24"/>
        </w:rPr>
        <w:t xml:space="preserve">je </w:t>
      </w:r>
      <w:r w:rsidR="00B8674D">
        <w:rPr>
          <w:rFonts w:ascii="Times New Roman" w:eastAsia="Times New Roman" w:hAnsi="Times New Roman" w:cs="Times New Roman"/>
          <w:i/>
          <w:iCs/>
          <w:sz w:val="24"/>
          <w:szCs w:val="24"/>
          <w:lang w:eastAsia="sl-SI"/>
        </w:rPr>
        <w:t>Vojna po vojni</w:t>
      </w:r>
      <w:r w:rsidR="00532FC3" w:rsidRPr="001B4F23">
        <w:rPr>
          <w:rFonts w:ascii="Times New Roman" w:eastAsia="Times New Roman" w:hAnsi="Times New Roman" w:cs="Times New Roman"/>
          <w:i/>
          <w:iCs/>
          <w:sz w:val="24"/>
          <w:szCs w:val="24"/>
          <w:lang w:eastAsia="sl-SI"/>
        </w:rPr>
        <w:t>: štajerske kmečke družine v dvajsetih letih 20. stoletja (2016)</w:t>
      </w:r>
      <w:r w:rsidR="00532FC3" w:rsidRPr="001B4F23">
        <w:rPr>
          <w:rFonts w:ascii="Times New Roman" w:eastAsia="Times New Roman" w:hAnsi="Times New Roman" w:cs="Times New Roman"/>
          <w:iCs/>
          <w:sz w:val="24"/>
          <w:szCs w:val="24"/>
          <w:lang w:eastAsia="sl-SI"/>
        </w:rPr>
        <w:t xml:space="preserve">, sem bil </w:t>
      </w:r>
      <w:r w:rsidR="000B0478" w:rsidRPr="001B4F23">
        <w:rPr>
          <w:rFonts w:ascii="Times New Roman" w:eastAsia="Times New Roman" w:hAnsi="Times New Roman" w:cs="Times New Roman"/>
          <w:iCs/>
          <w:sz w:val="24"/>
          <w:szCs w:val="24"/>
          <w:lang w:eastAsia="sl-SI"/>
        </w:rPr>
        <w:t>torej</w:t>
      </w:r>
      <w:r w:rsidRPr="001B4F23">
        <w:rPr>
          <w:rFonts w:ascii="Times New Roman" w:eastAsia="Times New Roman" w:hAnsi="Times New Roman" w:cs="Times New Roman"/>
          <w:iCs/>
          <w:sz w:val="24"/>
          <w:szCs w:val="24"/>
          <w:lang w:eastAsia="sl-SI"/>
        </w:rPr>
        <w:t xml:space="preserve"> </w:t>
      </w:r>
      <w:r w:rsidR="000B0478" w:rsidRPr="001B4F23">
        <w:rPr>
          <w:rFonts w:ascii="Times New Roman" w:eastAsia="Times New Roman" w:hAnsi="Times New Roman" w:cs="Times New Roman"/>
          <w:iCs/>
          <w:sz w:val="24"/>
          <w:szCs w:val="24"/>
          <w:lang w:eastAsia="sl-SI"/>
        </w:rPr>
        <w:t>kar nekako poln pričakovanj, da bo avtorica obogatila naše védenje o kmečkem vsakdanjiku (npr. o takratni lakoti kot regionalni posebnosti), a</w:t>
      </w:r>
      <w:r w:rsidR="0031796E" w:rsidRPr="001B4F23">
        <w:rPr>
          <w:rFonts w:ascii="Times New Roman" w:eastAsia="Times New Roman" w:hAnsi="Times New Roman" w:cs="Times New Roman"/>
          <w:iCs/>
          <w:sz w:val="24"/>
          <w:szCs w:val="24"/>
          <w:lang w:eastAsia="sl-SI"/>
        </w:rPr>
        <w:t xml:space="preserve"> žal</w:t>
      </w:r>
      <w:r w:rsidR="000B0478" w:rsidRPr="001B4F23">
        <w:rPr>
          <w:rFonts w:ascii="Times New Roman" w:eastAsia="Times New Roman" w:hAnsi="Times New Roman" w:cs="Times New Roman"/>
          <w:iCs/>
          <w:sz w:val="24"/>
          <w:szCs w:val="24"/>
          <w:lang w:eastAsia="sl-SI"/>
        </w:rPr>
        <w:t>, tudi ob naravnost zgroženem zavedanju, da avtorica mojih skromnih znanstvenih dosežkov enostavno ne pozna, ostal, kot pravimo, praznih rok.</w:t>
      </w:r>
      <w:r w:rsidR="0031796E" w:rsidRPr="001B4F23">
        <w:rPr>
          <w:rFonts w:ascii="Times New Roman" w:eastAsia="Times New Roman" w:hAnsi="Times New Roman" w:cs="Times New Roman"/>
          <w:iCs/>
          <w:sz w:val="24"/>
          <w:szCs w:val="24"/>
          <w:lang w:eastAsia="sl-SI"/>
        </w:rPr>
        <w:t xml:space="preserve"> Pred omenjeno monografijo </w:t>
      </w:r>
      <w:r w:rsidR="0031796E" w:rsidRPr="001B4F23">
        <w:rPr>
          <w:rFonts w:ascii="Times New Roman" w:eastAsia="Times New Roman" w:hAnsi="Times New Roman" w:cs="Times New Roman"/>
          <w:i/>
          <w:iCs/>
          <w:sz w:val="24"/>
          <w:szCs w:val="24"/>
          <w:lang w:eastAsia="sl-SI"/>
        </w:rPr>
        <w:t xml:space="preserve">Vojna po </w:t>
      </w:r>
      <w:r w:rsidR="006C1875">
        <w:rPr>
          <w:rFonts w:ascii="Times New Roman" w:eastAsia="Times New Roman" w:hAnsi="Times New Roman" w:cs="Times New Roman"/>
          <w:i/>
          <w:iCs/>
          <w:sz w:val="24"/>
          <w:szCs w:val="24"/>
          <w:lang w:eastAsia="sl-SI"/>
        </w:rPr>
        <w:t>v</w:t>
      </w:r>
      <w:r w:rsidR="0031796E" w:rsidRPr="001B4F23">
        <w:rPr>
          <w:rFonts w:ascii="Times New Roman" w:eastAsia="Times New Roman" w:hAnsi="Times New Roman" w:cs="Times New Roman"/>
          <w:i/>
          <w:iCs/>
          <w:sz w:val="24"/>
          <w:szCs w:val="24"/>
          <w:lang w:eastAsia="sl-SI"/>
        </w:rPr>
        <w:t>ojni</w:t>
      </w:r>
      <w:r w:rsidR="0031796E" w:rsidRPr="001B4F23">
        <w:rPr>
          <w:rFonts w:ascii="Times New Roman" w:eastAsia="Times New Roman" w:hAnsi="Times New Roman" w:cs="Times New Roman"/>
          <w:iCs/>
          <w:sz w:val="24"/>
          <w:szCs w:val="24"/>
          <w:lang w:eastAsia="sl-SI"/>
        </w:rPr>
        <w:t xml:space="preserve"> je Ratejeva objavila </w:t>
      </w:r>
      <w:r w:rsidR="0031796E" w:rsidRPr="001B4F23">
        <w:rPr>
          <w:rFonts w:ascii="Times New Roman" w:eastAsia="Times New Roman" w:hAnsi="Times New Roman" w:cs="Times New Roman"/>
          <w:iCs/>
          <w:sz w:val="24"/>
          <w:szCs w:val="24"/>
          <w:lang w:eastAsia="sl-SI"/>
        </w:rPr>
        <w:lastRenderedPageBreak/>
        <w:t xml:space="preserve">še dve: </w:t>
      </w:r>
      <w:r w:rsidR="00B8674D">
        <w:rPr>
          <w:rFonts w:ascii="Times New Roman" w:eastAsia="Times New Roman" w:hAnsi="Times New Roman" w:cs="Times New Roman"/>
          <w:i/>
          <w:iCs/>
          <w:sz w:val="24"/>
          <w:szCs w:val="24"/>
          <w:lang w:eastAsia="sl-SI"/>
        </w:rPr>
        <w:t>Ruski diptih</w:t>
      </w:r>
      <w:r w:rsidR="0031796E" w:rsidRPr="001B4F23">
        <w:rPr>
          <w:rFonts w:ascii="Times New Roman" w:eastAsia="Times New Roman" w:hAnsi="Times New Roman" w:cs="Times New Roman"/>
          <w:i/>
          <w:iCs/>
          <w:sz w:val="24"/>
          <w:szCs w:val="24"/>
          <w:lang w:eastAsia="sl-SI"/>
        </w:rPr>
        <w:t xml:space="preserve">: iz življenja ruske emigracije v Kraljevini SHS </w:t>
      </w:r>
      <w:r w:rsidR="0031796E" w:rsidRPr="00B42E9F">
        <w:rPr>
          <w:rFonts w:ascii="Times New Roman" w:eastAsia="Times New Roman" w:hAnsi="Times New Roman" w:cs="Times New Roman"/>
          <w:iCs/>
          <w:sz w:val="24"/>
          <w:szCs w:val="24"/>
          <w:lang w:eastAsia="sl-SI"/>
        </w:rPr>
        <w:t>(2014)</w:t>
      </w:r>
      <w:r w:rsidRPr="001B4F23">
        <w:rPr>
          <w:rFonts w:ascii="Times New Roman" w:eastAsia="Times New Roman" w:hAnsi="Times New Roman" w:cs="Times New Roman"/>
          <w:i/>
          <w:iCs/>
          <w:sz w:val="24"/>
          <w:szCs w:val="24"/>
          <w:lang w:eastAsia="sl-SI"/>
        </w:rPr>
        <w:t xml:space="preserve"> </w:t>
      </w:r>
      <w:r w:rsidRPr="00B42E9F">
        <w:rPr>
          <w:rFonts w:ascii="Times New Roman" w:eastAsia="Times New Roman" w:hAnsi="Times New Roman" w:cs="Times New Roman"/>
          <w:iCs/>
          <w:sz w:val="24"/>
          <w:szCs w:val="24"/>
          <w:lang w:eastAsia="sl-SI"/>
        </w:rPr>
        <w:t>in</w:t>
      </w:r>
      <w:r w:rsidR="0031796E" w:rsidRPr="001B4F23">
        <w:rPr>
          <w:rFonts w:ascii="Times New Roman" w:eastAsia="Times New Roman" w:hAnsi="Times New Roman" w:cs="Times New Roman"/>
          <w:i/>
          <w:iCs/>
          <w:sz w:val="24"/>
          <w:szCs w:val="24"/>
          <w:lang w:eastAsia="sl-SI"/>
        </w:rPr>
        <w:t xml:space="preserve"> Begunstvo </w:t>
      </w:r>
      <w:r w:rsidR="00B8674D">
        <w:rPr>
          <w:rFonts w:ascii="Times New Roman" w:eastAsia="Times New Roman" w:hAnsi="Times New Roman" w:cs="Times New Roman"/>
          <w:i/>
          <w:iCs/>
          <w:sz w:val="24"/>
          <w:szCs w:val="24"/>
          <w:lang w:eastAsia="sl-SI"/>
        </w:rPr>
        <w:t xml:space="preserve">profesorja </w:t>
      </w:r>
      <w:proofErr w:type="spellStart"/>
      <w:r w:rsidR="00B8674D">
        <w:rPr>
          <w:rFonts w:ascii="Times New Roman" w:eastAsia="Times New Roman" w:hAnsi="Times New Roman" w:cs="Times New Roman"/>
          <w:i/>
          <w:iCs/>
          <w:sz w:val="24"/>
          <w:szCs w:val="24"/>
          <w:lang w:eastAsia="sl-SI"/>
        </w:rPr>
        <w:t>Tofana</w:t>
      </w:r>
      <w:proofErr w:type="spellEnd"/>
      <w:r w:rsidR="0031796E" w:rsidRPr="001B4F23">
        <w:rPr>
          <w:rFonts w:ascii="Times New Roman" w:eastAsia="Times New Roman" w:hAnsi="Times New Roman" w:cs="Times New Roman"/>
          <w:i/>
          <w:iCs/>
          <w:sz w:val="24"/>
          <w:szCs w:val="24"/>
          <w:lang w:eastAsia="sl-SI"/>
        </w:rPr>
        <w:t xml:space="preserve">: kulturnozgodovinski prerez Maribora v dvajsetih letih 20. stoletja </w:t>
      </w:r>
      <w:r w:rsidR="0031796E" w:rsidRPr="00B42E9F">
        <w:rPr>
          <w:rFonts w:ascii="Times New Roman" w:eastAsia="Times New Roman" w:hAnsi="Times New Roman" w:cs="Times New Roman"/>
          <w:iCs/>
          <w:sz w:val="24"/>
          <w:szCs w:val="24"/>
          <w:lang w:eastAsia="sl-SI"/>
        </w:rPr>
        <w:t>(2015)</w:t>
      </w:r>
      <w:r w:rsidR="0031796E" w:rsidRPr="001B4F23">
        <w:rPr>
          <w:rFonts w:ascii="Times New Roman" w:eastAsia="Times New Roman" w:hAnsi="Times New Roman" w:cs="Times New Roman"/>
          <w:i/>
          <w:iCs/>
          <w:sz w:val="24"/>
          <w:szCs w:val="24"/>
          <w:lang w:eastAsia="sl-SI"/>
        </w:rPr>
        <w:t xml:space="preserve">. </w:t>
      </w:r>
      <w:r w:rsidR="0031796E" w:rsidRPr="001B4F23">
        <w:rPr>
          <w:rFonts w:ascii="Times New Roman" w:eastAsia="Times New Roman" w:hAnsi="Times New Roman" w:cs="Times New Roman"/>
          <w:iCs/>
          <w:sz w:val="24"/>
          <w:szCs w:val="24"/>
          <w:lang w:eastAsia="sl-SI"/>
        </w:rPr>
        <w:t>Izgradnji njene kariere t</w:t>
      </w:r>
      <w:r w:rsidR="003E713D" w:rsidRPr="001B4F23">
        <w:rPr>
          <w:rFonts w:ascii="Times New Roman" w:eastAsia="Times New Roman" w:hAnsi="Times New Roman" w:cs="Times New Roman"/>
          <w:iCs/>
          <w:sz w:val="24"/>
          <w:szCs w:val="24"/>
          <w:lang w:eastAsia="sl-SI"/>
        </w:rPr>
        <w:t>a trilogija (</w:t>
      </w:r>
      <w:r w:rsidRPr="001B4F23">
        <w:rPr>
          <w:rFonts w:ascii="Times New Roman" w:eastAsia="Times New Roman" w:hAnsi="Times New Roman" w:cs="Times New Roman"/>
          <w:iCs/>
          <w:sz w:val="24"/>
          <w:szCs w:val="24"/>
          <w:lang w:eastAsia="sl-SI"/>
        </w:rPr>
        <w:t xml:space="preserve">oz. </w:t>
      </w:r>
      <w:r w:rsidR="003E713D" w:rsidRPr="001B4F23">
        <w:rPr>
          <w:rFonts w:ascii="Times New Roman" w:eastAsia="Times New Roman" w:hAnsi="Times New Roman" w:cs="Times New Roman"/>
          <w:iCs/>
          <w:sz w:val="24"/>
          <w:szCs w:val="24"/>
          <w:lang w:eastAsia="sl-SI"/>
        </w:rPr>
        <w:t>tri muhe</w:t>
      </w:r>
      <w:r w:rsidR="005D778F" w:rsidRPr="001B4F23">
        <w:rPr>
          <w:rFonts w:ascii="Times New Roman" w:eastAsia="Times New Roman" w:hAnsi="Times New Roman" w:cs="Times New Roman"/>
          <w:iCs/>
          <w:sz w:val="24"/>
          <w:szCs w:val="24"/>
          <w:lang w:eastAsia="sl-SI"/>
        </w:rPr>
        <w:t xml:space="preserve"> na en mah) gotovo ni škodovala.</w:t>
      </w:r>
      <w:r w:rsidR="003E713D" w:rsidRPr="001B4F23">
        <w:rPr>
          <w:rFonts w:ascii="Times New Roman" w:eastAsia="Times New Roman" w:hAnsi="Times New Roman" w:cs="Times New Roman"/>
          <w:iCs/>
          <w:sz w:val="24"/>
          <w:szCs w:val="24"/>
          <w:lang w:eastAsia="sl-SI"/>
        </w:rPr>
        <w:t xml:space="preserve"> Objava omenjenih </w:t>
      </w:r>
      <w:r w:rsidR="00004806" w:rsidRPr="001B4F23">
        <w:rPr>
          <w:rFonts w:ascii="Times New Roman" w:eastAsia="Times New Roman" w:hAnsi="Times New Roman" w:cs="Times New Roman"/>
          <w:iCs/>
          <w:sz w:val="24"/>
          <w:szCs w:val="24"/>
          <w:lang w:eastAsia="sl-SI"/>
        </w:rPr>
        <w:t>monografij pa se ji očitno še ni zdela zadostna za samopotrditev in p</w:t>
      </w:r>
      <w:r w:rsidR="00847BEF" w:rsidRPr="001B4F23">
        <w:rPr>
          <w:rFonts w:ascii="Times New Roman" w:eastAsia="Times New Roman" w:hAnsi="Times New Roman" w:cs="Times New Roman"/>
          <w:iCs/>
          <w:sz w:val="24"/>
          <w:szCs w:val="24"/>
          <w:lang w:eastAsia="sl-SI"/>
        </w:rPr>
        <w:t>osamezne odlomke</w:t>
      </w:r>
      <w:r w:rsidR="00E35DBD" w:rsidRPr="001B4F23">
        <w:rPr>
          <w:rFonts w:ascii="Times New Roman" w:eastAsia="Times New Roman" w:hAnsi="Times New Roman" w:cs="Times New Roman"/>
          <w:iCs/>
          <w:sz w:val="24"/>
          <w:szCs w:val="24"/>
          <w:lang w:eastAsia="sl-SI"/>
        </w:rPr>
        <w:t xml:space="preserve"> iz </w:t>
      </w:r>
      <w:r w:rsidR="00004806" w:rsidRPr="001B4F23">
        <w:rPr>
          <w:rFonts w:ascii="Times New Roman" w:eastAsia="Times New Roman" w:hAnsi="Times New Roman" w:cs="Times New Roman"/>
          <w:iCs/>
          <w:sz w:val="24"/>
          <w:szCs w:val="24"/>
          <w:lang w:eastAsia="sl-SI"/>
        </w:rPr>
        <w:t>njih</w:t>
      </w:r>
      <w:r w:rsidR="00E35DBD" w:rsidRPr="001B4F23">
        <w:rPr>
          <w:rFonts w:ascii="Times New Roman" w:eastAsia="Times New Roman" w:hAnsi="Times New Roman" w:cs="Times New Roman"/>
          <w:iCs/>
          <w:sz w:val="24"/>
          <w:szCs w:val="24"/>
          <w:lang w:eastAsia="sl-SI"/>
        </w:rPr>
        <w:t xml:space="preserve"> je kot izvirne znanstvene članke priobčila </w:t>
      </w:r>
      <w:r w:rsidR="00135DA3" w:rsidRPr="001B4F23">
        <w:rPr>
          <w:rFonts w:ascii="Times New Roman" w:eastAsia="Times New Roman" w:hAnsi="Times New Roman" w:cs="Times New Roman"/>
          <w:iCs/>
          <w:sz w:val="24"/>
          <w:szCs w:val="24"/>
          <w:lang w:eastAsia="sl-SI"/>
        </w:rPr>
        <w:t>tudi</w:t>
      </w:r>
      <w:r w:rsidR="00E35DBD" w:rsidRPr="001B4F23">
        <w:rPr>
          <w:rFonts w:ascii="Times New Roman" w:eastAsia="Times New Roman" w:hAnsi="Times New Roman" w:cs="Times New Roman"/>
          <w:iCs/>
          <w:sz w:val="24"/>
          <w:szCs w:val="24"/>
          <w:lang w:eastAsia="sl-SI"/>
        </w:rPr>
        <w:t xml:space="preserve"> v nekaterih znanstvenih revijah in </w:t>
      </w:r>
      <w:r w:rsidR="00E35DBD" w:rsidRPr="001B4F23">
        <w:rPr>
          <w:rFonts w:ascii="Times New Roman" w:eastAsia="Times New Roman" w:hAnsi="Times New Roman" w:cs="Times New Roman"/>
          <w:bCs/>
          <w:sz w:val="24"/>
          <w:szCs w:val="24"/>
          <w:lang w:eastAsia="sl-SI"/>
        </w:rPr>
        <w:t xml:space="preserve">s tem </w:t>
      </w:r>
      <w:r w:rsidR="00135DA3" w:rsidRPr="001B4F23">
        <w:rPr>
          <w:rFonts w:ascii="Times New Roman" w:eastAsia="Times New Roman" w:hAnsi="Times New Roman" w:cs="Times New Roman"/>
          <w:bCs/>
          <w:sz w:val="24"/>
          <w:szCs w:val="24"/>
          <w:lang w:eastAsia="sl-SI"/>
        </w:rPr>
        <w:t xml:space="preserve">še </w:t>
      </w:r>
      <w:r w:rsidR="00E35DBD" w:rsidRPr="001B4F23">
        <w:rPr>
          <w:rFonts w:ascii="Times New Roman" w:eastAsia="Times New Roman" w:hAnsi="Times New Roman" w:cs="Times New Roman"/>
          <w:bCs/>
          <w:sz w:val="24"/>
          <w:szCs w:val="24"/>
          <w:lang w:eastAsia="sl-SI"/>
        </w:rPr>
        <w:t>izdatn</w:t>
      </w:r>
      <w:r w:rsidR="00135DA3" w:rsidRPr="001B4F23">
        <w:rPr>
          <w:rFonts w:ascii="Times New Roman" w:eastAsia="Times New Roman" w:hAnsi="Times New Roman" w:cs="Times New Roman"/>
          <w:bCs/>
          <w:sz w:val="24"/>
          <w:szCs w:val="24"/>
          <w:lang w:eastAsia="sl-SI"/>
        </w:rPr>
        <w:t>eje</w:t>
      </w:r>
      <w:r w:rsidR="00E35DBD" w:rsidRPr="001B4F23">
        <w:rPr>
          <w:rFonts w:ascii="Times New Roman" w:eastAsia="Times New Roman" w:hAnsi="Times New Roman" w:cs="Times New Roman"/>
          <w:bCs/>
          <w:sz w:val="24"/>
          <w:szCs w:val="24"/>
          <w:lang w:eastAsia="sl-SI"/>
        </w:rPr>
        <w:t xml:space="preserve"> obogatila </w:t>
      </w:r>
      <w:r w:rsidR="003542EC" w:rsidRPr="001B4F23">
        <w:rPr>
          <w:rFonts w:ascii="Times New Roman" w:eastAsia="Times New Roman" w:hAnsi="Times New Roman" w:cs="Times New Roman"/>
          <w:bCs/>
          <w:sz w:val="24"/>
          <w:szCs w:val="24"/>
          <w:lang w:eastAsia="sl-SI"/>
        </w:rPr>
        <w:t>zbirnik točk, ki služi ocenjevanju raziskovalcev in</w:t>
      </w:r>
      <w:r w:rsidR="00847BEF" w:rsidRPr="001B4F23">
        <w:rPr>
          <w:rFonts w:ascii="Times New Roman" w:eastAsia="Times New Roman" w:hAnsi="Times New Roman" w:cs="Times New Roman"/>
          <w:bCs/>
          <w:sz w:val="24"/>
          <w:szCs w:val="24"/>
          <w:lang w:eastAsia="sl-SI"/>
        </w:rPr>
        <w:t xml:space="preserve"> raziskovalk po sistemu </w:t>
      </w:r>
      <w:proofErr w:type="spellStart"/>
      <w:r w:rsidR="00847BEF" w:rsidRPr="001B4F23">
        <w:rPr>
          <w:rFonts w:ascii="Times New Roman" w:eastAsia="Times New Roman" w:hAnsi="Times New Roman" w:cs="Times New Roman"/>
          <w:bCs/>
          <w:sz w:val="24"/>
          <w:szCs w:val="24"/>
          <w:lang w:eastAsia="sl-SI"/>
        </w:rPr>
        <w:t>Sicris</w:t>
      </w:r>
      <w:proofErr w:type="spellEnd"/>
      <w:r w:rsidR="00847BEF" w:rsidRPr="001B4F23">
        <w:rPr>
          <w:rFonts w:ascii="Times New Roman" w:eastAsia="Times New Roman" w:hAnsi="Times New Roman" w:cs="Times New Roman"/>
          <w:bCs/>
          <w:sz w:val="24"/>
          <w:szCs w:val="24"/>
          <w:lang w:eastAsia="sl-SI"/>
        </w:rPr>
        <w:t>.</w:t>
      </w:r>
      <w:r w:rsidR="00DB2EEB" w:rsidRPr="001B4F23">
        <w:rPr>
          <w:rStyle w:val="Sprotnaopomba-sklic"/>
          <w:rFonts w:ascii="Times New Roman" w:eastAsia="Times New Roman" w:hAnsi="Times New Roman" w:cs="Times New Roman"/>
          <w:bCs/>
          <w:sz w:val="24"/>
          <w:szCs w:val="24"/>
          <w:lang w:eastAsia="sl-SI"/>
        </w:rPr>
        <w:footnoteReference w:id="3"/>
      </w:r>
      <w:r w:rsidR="00004806" w:rsidRPr="001B4F23">
        <w:rPr>
          <w:rFonts w:ascii="Times New Roman" w:eastAsia="Times New Roman" w:hAnsi="Times New Roman" w:cs="Times New Roman"/>
          <w:bCs/>
          <w:sz w:val="24"/>
          <w:szCs w:val="24"/>
          <w:lang w:eastAsia="sl-SI"/>
        </w:rPr>
        <w:t xml:space="preserve"> S kot čebelica pridnim zbiranjem točk je tako naenkrat pristala</w:t>
      </w:r>
      <w:r w:rsidR="00691CC9" w:rsidRPr="001B4F23">
        <w:rPr>
          <w:rFonts w:ascii="Times New Roman" w:eastAsia="Times New Roman" w:hAnsi="Times New Roman" w:cs="Times New Roman"/>
          <w:bCs/>
          <w:sz w:val="24"/>
          <w:szCs w:val="24"/>
          <w:lang w:eastAsia="sl-SI"/>
        </w:rPr>
        <w:t xml:space="preserve"> na 10. mestu najuspešnejših </w:t>
      </w:r>
      <w:r w:rsidR="006D0172" w:rsidRPr="001B4F23">
        <w:rPr>
          <w:rFonts w:ascii="Times New Roman" w:eastAsia="Times New Roman" w:hAnsi="Times New Roman" w:cs="Times New Roman"/>
          <w:bCs/>
          <w:sz w:val="24"/>
          <w:szCs w:val="24"/>
          <w:lang w:eastAsia="sl-SI"/>
        </w:rPr>
        <w:t xml:space="preserve">slovenskih </w:t>
      </w:r>
      <w:r w:rsidR="00691CC9" w:rsidRPr="001B4F23">
        <w:rPr>
          <w:rFonts w:ascii="Times New Roman" w:eastAsia="Times New Roman" w:hAnsi="Times New Roman" w:cs="Times New Roman"/>
          <w:bCs/>
          <w:sz w:val="24"/>
          <w:szCs w:val="24"/>
          <w:lang w:eastAsia="sl-SI"/>
        </w:rPr>
        <w:t>zgodovinarjev in zgodovinark (</w:t>
      </w:r>
      <w:r w:rsidR="0089431F">
        <w:rPr>
          <w:rFonts w:ascii="Times New Roman" w:eastAsia="Times New Roman" w:hAnsi="Times New Roman" w:cs="Times New Roman"/>
          <w:bCs/>
          <w:sz w:val="24"/>
          <w:szCs w:val="24"/>
          <w:lang w:eastAsia="sl-SI"/>
        </w:rPr>
        <w:t>o</w:t>
      </w:r>
      <w:r w:rsidR="00691CC9" w:rsidRPr="001B4F23">
        <w:rPr>
          <w:rFonts w:ascii="Times New Roman" w:eastAsia="Times New Roman" w:hAnsi="Times New Roman" w:cs="Times New Roman"/>
          <w:bCs/>
          <w:sz w:val="24"/>
          <w:szCs w:val="24"/>
          <w:lang w:eastAsia="sl-SI"/>
        </w:rPr>
        <w:t xml:space="preserve">gled: </w:t>
      </w:r>
      <w:proofErr w:type="spellStart"/>
      <w:r w:rsidR="00691CC9" w:rsidRPr="001B4F23">
        <w:rPr>
          <w:rFonts w:ascii="Times New Roman" w:eastAsia="Times New Roman" w:hAnsi="Times New Roman" w:cs="Times New Roman"/>
          <w:bCs/>
          <w:sz w:val="24"/>
          <w:szCs w:val="24"/>
          <w:lang w:eastAsia="sl-SI"/>
        </w:rPr>
        <w:t>Sicris</w:t>
      </w:r>
      <w:proofErr w:type="spellEnd"/>
      <w:r w:rsidR="00691CC9" w:rsidRPr="001B4F23">
        <w:rPr>
          <w:rFonts w:ascii="Times New Roman" w:eastAsia="Times New Roman" w:hAnsi="Times New Roman" w:cs="Times New Roman"/>
          <w:bCs/>
          <w:sz w:val="24"/>
          <w:szCs w:val="24"/>
          <w:lang w:eastAsia="sl-SI"/>
        </w:rPr>
        <w:t>, 17. 10.</w:t>
      </w:r>
      <w:r w:rsidR="006F2588">
        <w:rPr>
          <w:rFonts w:ascii="Times New Roman" w:eastAsia="Times New Roman" w:hAnsi="Times New Roman" w:cs="Times New Roman"/>
          <w:bCs/>
          <w:sz w:val="24"/>
          <w:szCs w:val="24"/>
          <w:lang w:eastAsia="sl-SI"/>
        </w:rPr>
        <w:t xml:space="preserve"> </w:t>
      </w:r>
      <w:r w:rsidR="00691CC9" w:rsidRPr="001B4F23">
        <w:rPr>
          <w:rFonts w:ascii="Times New Roman" w:eastAsia="Times New Roman" w:hAnsi="Times New Roman" w:cs="Times New Roman"/>
          <w:bCs/>
          <w:sz w:val="24"/>
          <w:szCs w:val="24"/>
          <w:lang w:eastAsia="sl-SI"/>
        </w:rPr>
        <w:t>2016).</w:t>
      </w:r>
    </w:p>
    <w:p w14:paraId="1349F74A" w14:textId="5D1F2446" w:rsidR="002C5CFB" w:rsidRPr="001B4F23" w:rsidRDefault="006D0172" w:rsidP="001B4F23">
      <w:pPr>
        <w:spacing w:after="0" w:line="360" w:lineRule="auto"/>
        <w:ind w:firstLine="708"/>
        <w:jc w:val="both"/>
        <w:rPr>
          <w:rFonts w:ascii="Times New Roman" w:eastAsia="Times New Roman" w:hAnsi="Times New Roman" w:cs="Times New Roman"/>
          <w:bCs/>
          <w:sz w:val="24"/>
          <w:szCs w:val="24"/>
          <w:lang w:eastAsia="sl-SI"/>
        </w:rPr>
      </w:pPr>
      <w:r w:rsidRPr="001B4F23">
        <w:rPr>
          <w:rFonts w:ascii="Times New Roman" w:eastAsia="Times New Roman" w:hAnsi="Times New Roman" w:cs="Times New Roman"/>
          <w:bCs/>
          <w:sz w:val="24"/>
          <w:szCs w:val="24"/>
          <w:lang w:eastAsia="sl-SI"/>
        </w:rPr>
        <w:t xml:space="preserve">O njenem hitrem vzponu z dna </w:t>
      </w:r>
      <w:r w:rsidR="003542EC" w:rsidRPr="001B4F23">
        <w:rPr>
          <w:rFonts w:ascii="Times New Roman" w:eastAsia="Times New Roman" w:hAnsi="Times New Roman" w:cs="Times New Roman"/>
          <w:bCs/>
          <w:sz w:val="24"/>
          <w:szCs w:val="24"/>
          <w:lang w:eastAsia="sl-SI"/>
        </w:rPr>
        <w:t>ne b</w:t>
      </w:r>
      <w:r w:rsidRPr="001B4F23">
        <w:rPr>
          <w:rFonts w:ascii="Times New Roman" w:eastAsia="Times New Roman" w:hAnsi="Times New Roman" w:cs="Times New Roman"/>
          <w:bCs/>
          <w:sz w:val="24"/>
          <w:szCs w:val="24"/>
          <w:lang w:eastAsia="sl-SI"/>
        </w:rPr>
        <w:t>i</w:t>
      </w:r>
      <w:r w:rsidR="003542EC" w:rsidRPr="001B4F23">
        <w:rPr>
          <w:rFonts w:ascii="Times New Roman" w:eastAsia="Times New Roman" w:hAnsi="Times New Roman" w:cs="Times New Roman"/>
          <w:bCs/>
          <w:sz w:val="24"/>
          <w:szCs w:val="24"/>
          <w:lang w:eastAsia="sl-SI"/>
        </w:rPr>
        <w:t xml:space="preserve"> </w:t>
      </w:r>
      <w:r w:rsidR="0089431F">
        <w:rPr>
          <w:rFonts w:ascii="Times New Roman" w:eastAsia="Times New Roman" w:hAnsi="Times New Roman" w:cs="Times New Roman"/>
          <w:bCs/>
          <w:sz w:val="24"/>
          <w:szCs w:val="24"/>
          <w:lang w:eastAsia="sl-SI"/>
        </w:rPr>
        <w:t>i</w:t>
      </w:r>
      <w:r w:rsidR="003542EC" w:rsidRPr="001B4F23">
        <w:rPr>
          <w:rFonts w:ascii="Times New Roman" w:eastAsia="Times New Roman" w:hAnsi="Times New Roman" w:cs="Times New Roman"/>
          <w:bCs/>
          <w:sz w:val="24"/>
          <w:szCs w:val="24"/>
          <w:lang w:eastAsia="sl-SI"/>
        </w:rPr>
        <w:t>zgubljal besed</w:t>
      </w:r>
      <w:r w:rsidRPr="001B4F23">
        <w:rPr>
          <w:rFonts w:ascii="Times New Roman" w:eastAsia="Times New Roman" w:hAnsi="Times New Roman" w:cs="Times New Roman"/>
          <w:bCs/>
          <w:sz w:val="24"/>
          <w:szCs w:val="24"/>
          <w:lang w:eastAsia="sl-SI"/>
        </w:rPr>
        <w:t>. O</w:t>
      </w:r>
      <w:r w:rsidR="003542EC" w:rsidRPr="001B4F23">
        <w:rPr>
          <w:rFonts w:ascii="Times New Roman" w:eastAsia="Times New Roman" w:hAnsi="Times New Roman" w:cs="Times New Roman"/>
          <w:bCs/>
          <w:sz w:val="24"/>
          <w:szCs w:val="24"/>
          <w:lang w:eastAsia="sl-SI"/>
        </w:rPr>
        <w:t xml:space="preserve"> pra</w:t>
      </w:r>
      <w:r w:rsidRPr="001B4F23">
        <w:rPr>
          <w:rFonts w:ascii="Times New Roman" w:eastAsia="Times New Roman" w:hAnsi="Times New Roman" w:cs="Times New Roman"/>
          <w:bCs/>
          <w:sz w:val="24"/>
          <w:szCs w:val="24"/>
          <w:lang w:eastAsia="sl-SI"/>
        </w:rPr>
        <w:t>vičnosti tovrstnega ocenjevanja bi</w:t>
      </w:r>
      <w:r w:rsidR="003542EC" w:rsidRPr="001B4F23">
        <w:rPr>
          <w:rFonts w:ascii="Times New Roman" w:eastAsia="Times New Roman" w:hAnsi="Times New Roman" w:cs="Times New Roman"/>
          <w:bCs/>
          <w:sz w:val="24"/>
          <w:szCs w:val="24"/>
          <w:lang w:eastAsia="sl-SI"/>
        </w:rPr>
        <w:t xml:space="preserve"> pripomnil le, da sistem ne ocenjuje oz</w:t>
      </w:r>
      <w:r w:rsidR="00847BEF" w:rsidRPr="001B4F23">
        <w:rPr>
          <w:rFonts w:ascii="Times New Roman" w:eastAsia="Times New Roman" w:hAnsi="Times New Roman" w:cs="Times New Roman"/>
          <w:bCs/>
          <w:sz w:val="24"/>
          <w:szCs w:val="24"/>
          <w:lang w:eastAsia="sl-SI"/>
        </w:rPr>
        <w:t>iroma ne</w:t>
      </w:r>
      <w:r w:rsidR="003542EC" w:rsidRPr="001B4F23">
        <w:rPr>
          <w:rFonts w:ascii="Times New Roman" w:eastAsia="Times New Roman" w:hAnsi="Times New Roman" w:cs="Times New Roman"/>
          <w:bCs/>
          <w:sz w:val="24"/>
          <w:szCs w:val="24"/>
          <w:lang w:eastAsia="sl-SI"/>
        </w:rPr>
        <w:t xml:space="preserve"> ovrednoti dejanske k</w:t>
      </w:r>
      <w:r w:rsidR="006F2588">
        <w:rPr>
          <w:rFonts w:ascii="Times New Roman" w:eastAsia="Times New Roman" w:hAnsi="Times New Roman" w:cs="Times New Roman"/>
          <w:bCs/>
          <w:sz w:val="24"/>
          <w:szCs w:val="24"/>
          <w:lang w:eastAsia="sl-SI"/>
        </w:rPr>
        <w:t>akovosti</w:t>
      </w:r>
      <w:r w:rsidR="003542EC" w:rsidRPr="001B4F23">
        <w:rPr>
          <w:rFonts w:ascii="Times New Roman" w:eastAsia="Times New Roman" w:hAnsi="Times New Roman" w:cs="Times New Roman"/>
          <w:bCs/>
          <w:sz w:val="24"/>
          <w:szCs w:val="24"/>
          <w:lang w:eastAsia="sl-SI"/>
        </w:rPr>
        <w:t xml:space="preserve"> znanstvenih dosežkov</w:t>
      </w:r>
      <w:r w:rsidR="00847BEF" w:rsidRPr="001B4F23">
        <w:rPr>
          <w:rFonts w:ascii="Times New Roman" w:eastAsia="Times New Roman" w:hAnsi="Times New Roman" w:cs="Times New Roman"/>
          <w:bCs/>
          <w:sz w:val="24"/>
          <w:szCs w:val="24"/>
          <w:lang w:eastAsia="sl-SI"/>
        </w:rPr>
        <w:t xml:space="preserve"> (</w:t>
      </w:r>
      <w:r w:rsidR="00EE3568" w:rsidRPr="001B4F23">
        <w:rPr>
          <w:rFonts w:ascii="Times New Roman" w:eastAsia="Times New Roman" w:hAnsi="Times New Roman" w:cs="Times New Roman"/>
          <w:bCs/>
          <w:sz w:val="24"/>
          <w:szCs w:val="24"/>
          <w:lang w:eastAsia="sl-SI"/>
        </w:rPr>
        <w:t xml:space="preserve">kakovost </w:t>
      </w:r>
      <w:r w:rsidR="00847BEF" w:rsidRPr="001B4F23">
        <w:rPr>
          <w:rFonts w:ascii="Times New Roman" w:eastAsia="Times New Roman" w:hAnsi="Times New Roman" w:cs="Times New Roman"/>
          <w:bCs/>
          <w:sz w:val="24"/>
          <w:szCs w:val="24"/>
          <w:lang w:eastAsia="sl-SI"/>
        </w:rPr>
        <w:t>vsebin</w:t>
      </w:r>
      <w:r w:rsidR="00EE3568" w:rsidRPr="001B4F23">
        <w:rPr>
          <w:rFonts w:ascii="Times New Roman" w:eastAsia="Times New Roman" w:hAnsi="Times New Roman" w:cs="Times New Roman"/>
          <w:bCs/>
          <w:sz w:val="24"/>
          <w:szCs w:val="24"/>
          <w:lang w:eastAsia="sl-SI"/>
        </w:rPr>
        <w:t>e</w:t>
      </w:r>
      <w:r w:rsidR="00847BEF" w:rsidRPr="001B4F23">
        <w:rPr>
          <w:rFonts w:ascii="Times New Roman" w:eastAsia="Times New Roman" w:hAnsi="Times New Roman" w:cs="Times New Roman"/>
          <w:bCs/>
          <w:sz w:val="24"/>
          <w:szCs w:val="24"/>
          <w:lang w:eastAsia="sl-SI"/>
        </w:rPr>
        <w:t xml:space="preserve"> </w:t>
      </w:r>
      <w:r w:rsidR="002C5CFB" w:rsidRPr="001B4F23">
        <w:rPr>
          <w:rFonts w:ascii="Times New Roman" w:eastAsia="Times New Roman" w:hAnsi="Times New Roman" w:cs="Times New Roman"/>
          <w:bCs/>
          <w:sz w:val="24"/>
          <w:szCs w:val="24"/>
          <w:lang w:eastAsia="sl-SI"/>
        </w:rPr>
        <w:t xml:space="preserve">in njeno »težo« </w:t>
      </w:r>
      <w:r w:rsidR="00847BEF" w:rsidRPr="001B4F23">
        <w:rPr>
          <w:rFonts w:ascii="Times New Roman" w:eastAsia="Times New Roman" w:hAnsi="Times New Roman" w:cs="Times New Roman"/>
          <w:bCs/>
          <w:sz w:val="24"/>
          <w:szCs w:val="24"/>
          <w:lang w:eastAsia="sl-SI"/>
        </w:rPr>
        <w:t>bi kvečjemu lahko ocenjevali</w:t>
      </w:r>
      <w:r w:rsidR="002C5CFB" w:rsidRPr="001B4F23">
        <w:rPr>
          <w:rFonts w:ascii="Times New Roman" w:eastAsia="Times New Roman" w:hAnsi="Times New Roman" w:cs="Times New Roman"/>
          <w:bCs/>
          <w:sz w:val="24"/>
          <w:szCs w:val="24"/>
          <w:lang w:eastAsia="sl-SI"/>
        </w:rPr>
        <w:t xml:space="preserve"> za to poklicani </w:t>
      </w:r>
      <w:r w:rsidR="00691CC9" w:rsidRPr="001B4F23">
        <w:rPr>
          <w:rFonts w:ascii="Times New Roman" w:eastAsia="Times New Roman" w:hAnsi="Times New Roman" w:cs="Times New Roman"/>
          <w:bCs/>
          <w:sz w:val="24"/>
          <w:szCs w:val="24"/>
          <w:lang w:eastAsia="sl-SI"/>
        </w:rPr>
        <w:t xml:space="preserve">oz. relevantni </w:t>
      </w:r>
      <w:r w:rsidR="002C5CFB" w:rsidRPr="001B4F23">
        <w:rPr>
          <w:rFonts w:ascii="Times New Roman" w:eastAsia="Times New Roman" w:hAnsi="Times New Roman" w:cs="Times New Roman"/>
          <w:bCs/>
          <w:sz w:val="24"/>
          <w:szCs w:val="24"/>
          <w:lang w:eastAsia="sl-SI"/>
        </w:rPr>
        <w:t>recenzenti</w:t>
      </w:r>
      <w:r w:rsidR="002174A7" w:rsidRPr="001B4F23">
        <w:rPr>
          <w:rFonts w:ascii="Times New Roman" w:eastAsia="Times New Roman" w:hAnsi="Times New Roman" w:cs="Times New Roman"/>
          <w:bCs/>
          <w:sz w:val="24"/>
          <w:szCs w:val="24"/>
          <w:lang w:eastAsia="sl-SI"/>
        </w:rPr>
        <w:t>, ki bi podali opisno oceno</w:t>
      </w:r>
      <w:r w:rsidR="002C5CFB" w:rsidRPr="001B4F23">
        <w:rPr>
          <w:rFonts w:ascii="Times New Roman" w:eastAsia="Times New Roman" w:hAnsi="Times New Roman" w:cs="Times New Roman"/>
          <w:bCs/>
          <w:sz w:val="24"/>
          <w:szCs w:val="24"/>
          <w:lang w:eastAsia="sl-SI"/>
        </w:rPr>
        <w:t>)</w:t>
      </w:r>
      <w:r w:rsidR="003542EC" w:rsidRPr="001B4F23">
        <w:rPr>
          <w:rFonts w:ascii="Times New Roman" w:eastAsia="Times New Roman" w:hAnsi="Times New Roman" w:cs="Times New Roman"/>
          <w:bCs/>
          <w:sz w:val="24"/>
          <w:szCs w:val="24"/>
          <w:lang w:eastAsia="sl-SI"/>
        </w:rPr>
        <w:t xml:space="preserve">, ampak deluje </w:t>
      </w:r>
      <w:r w:rsidR="005D778F" w:rsidRPr="001B4F23">
        <w:rPr>
          <w:rFonts w:ascii="Times New Roman" w:eastAsia="Times New Roman" w:hAnsi="Times New Roman" w:cs="Times New Roman"/>
          <w:bCs/>
          <w:sz w:val="24"/>
          <w:szCs w:val="24"/>
          <w:lang w:eastAsia="sl-SI"/>
        </w:rPr>
        <w:t>zgolj</w:t>
      </w:r>
      <w:r w:rsidR="003542EC" w:rsidRPr="001B4F23">
        <w:rPr>
          <w:rFonts w:ascii="Times New Roman" w:eastAsia="Times New Roman" w:hAnsi="Times New Roman" w:cs="Times New Roman"/>
          <w:bCs/>
          <w:sz w:val="24"/>
          <w:szCs w:val="24"/>
          <w:lang w:eastAsia="sl-SI"/>
        </w:rPr>
        <w:t xml:space="preserve"> na podlagi kvantitete</w:t>
      </w:r>
      <w:r w:rsidR="002C5CFB" w:rsidRPr="001B4F23">
        <w:rPr>
          <w:rFonts w:ascii="Times New Roman" w:eastAsia="Times New Roman" w:hAnsi="Times New Roman" w:cs="Times New Roman"/>
          <w:bCs/>
          <w:sz w:val="24"/>
          <w:szCs w:val="24"/>
          <w:lang w:eastAsia="sl-SI"/>
        </w:rPr>
        <w:t xml:space="preserve"> (torej s številom točk, ki je enakovredno za vsako monografijo</w:t>
      </w:r>
      <w:r w:rsidR="00691CC9" w:rsidRPr="001B4F23">
        <w:rPr>
          <w:rFonts w:ascii="Times New Roman" w:eastAsia="Times New Roman" w:hAnsi="Times New Roman" w:cs="Times New Roman"/>
          <w:bCs/>
          <w:sz w:val="24"/>
          <w:szCs w:val="24"/>
          <w:lang w:eastAsia="sl-SI"/>
        </w:rPr>
        <w:t xml:space="preserve"> </w:t>
      </w:r>
      <w:r w:rsidR="006F2588">
        <w:rPr>
          <w:rFonts w:ascii="Times New Roman" w:eastAsia="Times New Roman" w:hAnsi="Times New Roman" w:cs="Times New Roman"/>
          <w:bCs/>
          <w:sz w:val="24"/>
          <w:szCs w:val="24"/>
          <w:lang w:eastAsia="sl-SI"/>
        </w:rPr>
        <w:t xml:space="preserve">– </w:t>
      </w:r>
      <w:r w:rsidR="00691CC9" w:rsidRPr="001B4F23">
        <w:rPr>
          <w:rFonts w:ascii="Times New Roman" w:eastAsia="Times New Roman" w:hAnsi="Times New Roman" w:cs="Times New Roman"/>
          <w:bCs/>
          <w:sz w:val="24"/>
          <w:szCs w:val="24"/>
          <w:lang w:eastAsia="sl-SI"/>
        </w:rPr>
        <w:t>pa tudi znanstveno razpravo</w:t>
      </w:r>
      <w:r w:rsidR="006F2588">
        <w:rPr>
          <w:rFonts w:ascii="Times New Roman" w:eastAsia="Times New Roman" w:hAnsi="Times New Roman" w:cs="Times New Roman"/>
          <w:bCs/>
          <w:sz w:val="24"/>
          <w:szCs w:val="24"/>
          <w:lang w:eastAsia="sl-SI"/>
        </w:rPr>
        <w:t xml:space="preserve"> –</w:t>
      </w:r>
      <w:r w:rsidR="002C5CFB" w:rsidRPr="001B4F23">
        <w:rPr>
          <w:rFonts w:ascii="Times New Roman" w:eastAsia="Times New Roman" w:hAnsi="Times New Roman" w:cs="Times New Roman"/>
          <w:bCs/>
          <w:sz w:val="24"/>
          <w:szCs w:val="24"/>
          <w:lang w:eastAsia="sl-SI"/>
        </w:rPr>
        <w:t>, ne glede na njeno dejansko znanstveno vrednost</w:t>
      </w:r>
      <w:r w:rsidRPr="001B4F23">
        <w:rPr>
          <w:rFonts w:ascii="Times New Roman" w:eastAsia="Times New Roman" w:hAnsi="Times New Roman" w:cs="Times New Roman"/>
          <w:bCs/>
          <w:sz w:val="24"/>
          <w:szCs w:val="24"/>
          <w:lang w:eastAsia="sl-SI"/>
        </w:rPr>
        <w:t xml:space="preserve"> oz. relevantnost</w:t>
      </w:r>
      <w:r w:rsidR="002C5CFB" w:rsidRPr="001B4F23">
        <w:rPr>
          <w:rFonts w:ascii="Times New Roman" w:eastAsia="Times New Roman" w:hAnsi="Times New Roman" w:cs="Times New Roman"/>
          <w:bCs/>
          <w:sz w:val="24"/>
          <w:szCs w:val="24"/>
          <w:lang w:eastAsia="sl-SI"/>
        </w:rPr>
        <w:t>)</w:t>
      </w:r>
      <w:r w:rsidR="003542EC" w:rsidRPr="001B4F23">
        <w:rPr>
          <w:rFonts w:ascii="Times New Roman" w:eastAsia="Times New Roman" w:hAnsi="Times New Roman" w:cs="Times New Roman"/>
          <w:bCs/>
          <w:sz w:val="24"/>
          <w:szCs w:val="24"/>
          <w:lang w:eastAsia="sl-SI"/>
        </w:rPr>
        <w:t xml:space="preserve">. </w:t>
      </w:r>
    </w:p>
    <w:p w14:paraId="17A09A1E" w14:textId="327CC1A5" w:rsidR="001B4F23" w:rsidRDefault="006D0172" w:rsidP="001B4F23">
      <w:pPr>
        <w:spacing w:after="0" w:line="360" w:lineRule="auto"/>
        <w:ind w:firstLine="708"/>
        <w:jc w:val="both"/>
        <w:rPr>
          <w:rFonts w:ascii="Times New Roman" w:eastAsia="Times New Roman" w:hAnsi="Times New Roman" w:cs="Times New Roman"/>
          <w:bCs/>
          <w:sz w:val="24"/>
          <w:szCs w:val="24"/>
          <w:lang w:eastAsia="sl-SI"/>
        </w:rPr>
      </w:pPr>
      <w:r w:rsidRPr="001B4F23">
        <w:rPr>
          <w:rFonts w:ascii="Times New Roman" w:eastAsia="Times New Roman" w:hAnsi="Times New Roman" w:cs="Times New Roman"/>
          <w:bCs/>
          <w:sz w:val="24"/>
          <w:szCs w:val="24"/>
          <w:lang w:eastAsia="sl-SI"/>
        </w:rPr>
        <w:t>Ni skrivnost, da naj bi bile v</w:t>
      </w:r>
      <w:r w:rsidR="00135DA3" w:rsidRPr="001B4F23">
        <w:rPr>
          <w:rFonts w:ascii="Times New Roman" w:eastAsia="Times New Roman" w:hAnsi="Times New Roman" w:cs="Times New Roman"/>
          <w:bCs/>
          <w:sz w:val="24"/>
          <w:szCs w:val="24"/>
          <w:lang w:eastAsia="sl-SI"/>
        </w:rPr>
        <w:t xml:space="preserve">saj v humanističnih vedah resne študije plod dolgotrajnega </w:t>
      </w:r>
      <w:r w:rsidR="0089431F">
        <w:rPr>
          <w:rFonts w:ascii="Times New Roman" w:eastAsia="Times New Roman" w:hAnsi="Times New Roman" w:cs="Times New Roman"/>
          <w:bCs/>
          <w:sz w:val="24"/>
          <w:szCs w:val="24"/>
          <w:lang w:eastAsia="sl-SI"/>
        </w:rPr>
        <w:t>preučevanja</w:t>
      </w:r>
      <w:r w:rsidR="00135DA3" w:rsidRPr="001B4F23">
        <w:rPr>
          <w:rFonts w:ascii="Times New Roman" w:eastAsia="Times New Roman" w:hAnsi="Times New Roman" w:cs="Times New Roman"/>
          <w:bCs/>
          <w:sz w:val="24"/>
          <w:szCs w:val="24"/>
          <w:lang w:eastAsia="sl-SI"/>
        </w:rPr>
        <w:t xml:space="preserve"> in naporov</w:t>
      </w:r>
      <w:r w:rsidR="00914D81" w:rsidRPr="001B4F23">
        <w:rPr>
          <w:rFonts w:ascii="Times New Roman" w:eastAsia="Times New Roman" w:hAnsi="Times New Roman" w:cs="Times New Roman"/>
          <w:bCs/>
          <w:sz w:val="24"/>
          <w:szCs w:val="24"/>
          <w:lang w:eastAsia="sl-SI"/>
        </w:rPr>
        <w:t xml:space="preserve"> ob zbiranju virov in </w:t>
      </w:r>
      <w:r w:rsidR="00EE3568" w:rsidRPr="001B4F23">
        <w:rPr>
          <w:rFonts w:ascii="Times New Roman" w:eastAsia="Times New Roman" w:hAnsi="Times New Roman" w:cs="Times New Roman"/>
          <w:bCs/>
          <w:sz w:val="24"/>
          <w:szCs w:val="24"/>
          <w:lang w:eastAsia="sl-SI"/>
        </w:rPr>
        <w:t xml:space="preserve">za raziskovalni problem </w:t>
      </w:r>
      <w:r w:rsidRPr="001B4F23">
        <w:rPr>
          <w:rFonts w:ascii="Times New Roman" w:eastAsia="Times New Roman" w:hAnsi="Times New Roman" w:cs="Times New Roman"/>
          <w:bCs/>
          <w:sz w:val="24"/>
          <w:szCs w:val="24"/>
          <w:lang w:eastAsia="sl-SI"/>
        </w:rPr>
        <w:t>pomembn</w:t>
      </w:r>
      <w:r w:rsidR="00914D81" w:rsidRPr="001B4F23">
        <w:rPr>
          <w:rFonts w:ascii="Times New Roman" w:eastAsia="Times New Roman" w:hAnsi="Times New Roman" w:cs="Times New Roman"/>
          <w:bCs/>
          <w:sz w:val="24"/>
          <w:szCs w:val="24"/>
          <w:lang w:eastAsia="sl-SI"/>
        </w:rPr>
        <w:t>e literature</w:t>
      </w:r>
      <w:r w:rsidR="00135DA3" w:rsidRPr="001B4F23">
        <w:rPr>
          <w:rFonts w:ascii="Times New Roman" w:eastAsia="Times New Roman" w:hAnsi="Times New Roman" w:cs="Times New Roman"/>
          <w:bCs/>
          <w:sz w:val="24"/>
          <w:szCs w:val="24"/>
          <w:lang w:eastAsia="sl-SI"/>
        </w:rPr>
        <w:t xml:space="preserve">. </w:t>
      </w:r>
      <w:r w:rsidR="00BD2994" w:rsidRPr="001B4F23">
        <w:rPr>
          <w:rFonts w:ascii="Times New Roman" w:eastAsia="Times New Roman" w:hAnsi="Times New Roman" w:cs="Times New Roman"/>
          <w:bCs/>
          <w:sz w:val="24"/>
          <w:szCs w:val="24"/>
          <w:lang w:eastAsia="sl-SI"/>
        </w:rPr>
        <w:t xml:space="preserve">Za slovensko zgodovinopisje </w:t>
      </w:r>
      <w:r w:rsidR="00914D81" w:rsidRPr="001B4F23">
        <w:rPr>
          <w:rFonts w:ascii="Times New Roman" w:eastAsia="Times New Roman" w:hAnsi="Times New Roman" w:cs="Times New Roman"/>
          <w:bCs/>
          <w:sz w:val="24"/>
          <w:szCs w:val="24"/>
          <w:lang w:eastAsia="sl-SI"/>
        </w:rPr>
        <w:t xml:space="preserve">pa </w:t>
      </w:r>
      <w:r w:rsidR="00BD2994" w:rsidRPr="001B4F23">
        <w:rPr>
          <w:rFonts w:ascii="Times New Roman" w:eastAsia="Times New Roman" w:hAnsi="Times New Roman" w:cs="Times New Roman"/>
          <w:bCs/>
          <w:sz w:val="24"/>
          <w:szCs w:val="24"/>
          <w:lang w:eastAsia="sl-SI"/>
        </w:rPr>
        <w:t>je s</w:t>
      </w:r>
      <w:r w:rsidR="003542EC" w:rsidRPr="001B4F23">
        <w:rPr>
          <w:rFonts w:ascii="Times New Roman" w:eastAsia="Times New Roman" w:hAnsi="Times New Roman" w:cs="Times New Roman"/>
          <w:bCs/>
          <w:sz w:val="24"/>
          <w:szCs w:val="24"/>
          <w:lang w:eastAsia="sl-SI"/>
        </w:rPr>
        <w:t xml:space="preserve">istem </w:t>
      </w:r>
      <w:proofErr w:type="spellStart"/>
      <w:r w:rsidR="00BD2994" w:rsidRPr="001B4F23">
        <w:rPr>
          <w:rFonts w:ascii="Times New Roman" w:eastAsia="Times New Roman" w:hAnsi="Times New Roman" w:cs="Times New Roman"/>
          <w:bCs/>
          <w:sz w:val="24"/>
          <w:szCs w:val="24"/>
          <w:lang w:eastAsia="sl-SI"/>
        </w:rPr>
        <w:t>S</w:t>
      </w:r>
      <w:r w:rsidR="00135DA3" w:rsidRPr="001B4F23">
        <w:rPr>
          <w:rFonts w:ascii="Times New Roman" w:eastAsia="Times New Roman" w:hAnsi="Times New Roman" w:cs="Times New Roman"/>
          <w:bCs/>
          <w:sz w:val="24"/>
          <w:szCs w:val="24"/>
          <w:lang w:eastAsia="sl-SI"/>
        </w:rPr>
        <w:t>i</w:t>
      </w:r>
      <w:r w:rsidR="00BD2994" w:rsidRPr="001B4F23">
        <w:rPr>
          <w:rFonts w:ascii="Times New Roman" w:eastAsia="Times New Roman" w:hAnsi="Times New Roman" w:cs="Times New Roman"/>
          <w:bCs/>
          <w:sz w:val="24"/>
          <w:szCs w:val="24"/>
          <w:lang w:eastAsia="sl-SI"/>
        </w:rPr>
        <w:t>cris</w:t>
      </w:r>
      <w:proofErr w:type="spellEnd"/>
      <w:r w:rsidR="00BD2994" w:rsidRPr="001B4F23">
        <w:rPr>
          <w:rFonts w:ascii="Times New Roman" w:eastAsia="Times New Roman" w:hAnsi="Times New Roman" w:cs="Times New Roman"/>
          <w:bCs/>
          <w:sz w:val="24"/>
          <w:szCs w:val="24"/>
          <w:lang w:eastAsia="sl-SI"/>
        </w:rPr>
        <w:t xml:space="preserve"> žal postal škodljiva anomalija, ki</w:t>
      </w:r>
      <w:r w:rsidR="003542EC" w:rsidRPr="001B4F23">
        <w:rPr>
          <w:rFonts w:ascii="Times New Roman" w:eastAsia="Times New Roman" w:hAnsi="Times New Roman" w:cs="Times New Roman"/>
          <w:bCs/>
          <w:sz w:val="24"/>
          <w:szCs w:val="24"/>
          <w:lang w:eastAsia="sl-SI"/>
        </w:rPr>
        <w:t xml:space="preserve"> </w:t>
      </w:r>
      <w:r w:rsidR="00BD2994" w:rsidRPr="001B4F23">
        <w:rPr>
          <w:rFonts w:ascii="Times New Roman" w:eastAsia="Times New Roman" w:hAnsi="Times New Roman" w:cs="Times New Roman"/>
          <w:bCs/>
          <w:sz w:val="24"/>
          <w:szCs w:val="24"/>
          <w:lang w:eastAsia="sl-SI"/>
        </w:rPr>
        <w:t xml:space="preserve">je </w:t>
      </w:r>
      <w:r w:rsidR="00914D81" w:rsidRPr="001B4F23">
        <w:rPr>
          <w:rFonts w:ascii="Times New Roman" w:eastAsia="Times New Roman" w:hAnsi="Times New Roman" w:cs="Times New Roman"/>
          <w:bCs/>
          <w:sz w:val="24"/>
          <w:szCs w:val="24"/>
          <w:lang w:eastAsia="sl-SI"/>
        </w:rPr>
        <w:t>številne</w:t>
      </w:r>
      <w:r w:rsidR="00BD2994" w:rsidRPr="001B4F23">
        <w:rPr>
          <w:rFonts w:ascii="Times New Roman" w:eastAsia="Times New Roman" w:hAnsi="Times New Roman" w:cs="Times New Roman"/>
          <w:bCs/>
          <w:sz w:val="24"/>
          <w:szCs w:val="24"/>
          <w:lang w:eastAsia="sl-SI"/>
        </w:rPr>
        <w:t xml:space="preserve"> </w:t>
      </w:r>
      <w:r w:rsidR="003542EC" w:rsidRPr="001B4F23">
        <w:rPr>
          <w:rFonts w:ascii="Times New Roman" w:eastAsia="Times New Roman" w:hAnsi="Times New Roman" w:cs="Times New Roman"/>
          <w:bCs/>
          <w:sz w:val="24"/>
          <w:szCs w:val="24"/>
          <w:lang w:eastAsia="sl-SI"/>
        </w:rPr>
        <w:t>raziskovalce in raziskovalk</w:t>
      </w:r>
      <w:r w:rsidR="00BD2994" w:rsidRPr="001B4F23">
        <w:rPr>
          <w:rFonts w:ascii="Times New Roman" w:eastAsia="Times New Roman" w:hAnsi="Times New Roman" w:cs="Times New Roman"/>
          <w:bCs/>
          <w:sz w:val="24"/>
          <w:szCs w:val="24"/>
          <w:lang w:eastAsia="sl-SI"/>
        </w:rPr>
        <w:t xml:space="preserve">e pognala v </w:t>
      </w:r>
      <w:r w:rsidR="006C2B9F" w:rsidRPr="001B4F23">
        <w:rPr>
          <w:rFonts w:ascii="Times New Roman" w:eastAsia="Times New Roman" w:hAnsi="Times New Roman" w:cs="Times New Roman"/>
          <w:bCs/>
          <w:sz w:val="24"/>
          <w:szCs w:val="24"/>
          <w:lang w:eastAsia="sl-SI"/>
        </w:rPr>
        <w:t xml:space="preserve">nespametno </w:t>
      </w:r>
      <w:r w:rsidR="00464FDC" w:rsidRPr="001B4F23">
        <w:rPr>
          <w:rFonts w:ascii="Times New Roman" w:eastAsia="Times New Roman" w:hAnsi="Times New Roman" w:cs="Times New Roman"/>
          <w:bCs/>
          <w:sz w:val="24"/>
          <w:szCs w:val="24"/>
          <w:lang w:eastAsia="sl-SI"/>
        </w:rPr>
        <w:t xml:space="preserve">hitenje in </w:t>
      </w:r>
      <w:r w:rsidR="003542EC" w:rsidRPr="001B4F23">
        <w:rPr>
          <w:rFonts w:ascii="Times New Roman" w:eastAsia="Times New Roman" w:hAnsi="Times New Roman" w:cs="Times New Roman"/>
          <w:bCs/>
          <w:sz w:val="24"/>
          <w:szCs w:val="24"/>
          <w:lang w:eastAsia="sl-SI"/>
        </w:rPr>
        <w:t>že kar neokusn</w:t>
      </w:r>
      <w:r w:rsidR="00BD2994" w:rsidRPr="001B4F23">
        <w:rPr>
          <w:rFonts w:ascii="Times New Roman" w:eastAsia="Times New Roman" w:hAnsi="Times New Roman" w:cs="Times New Roman"/>
          <w:bCs/>
          <w:sz w:val="24"/>
          <w:szCs w:val="24"/>
          <w:lang w:eastAsia="sl-SI"/>
        </w:rPr>
        <w:t>o</w:t>
      </w:r>
      <w:r w:rsidR="003542EC" w:rsidRPr="001B4F23">
        <w:rPr>
          <w:rFonts w:ascii="Times New Roman" w:eastAsia="Times New Roman" w:hAnsi="Times New Roman" w:cs="Times New Roman"/>
          <w:bCs/>
          <w:sz w:val="24"/>
          <w:szCs w:val="24"/>
          <w:lang w:eastAsia="sl-SI"/>
        </w:rPr>
        <w:t xml:space="preserve"> hlastanj</w:t>
      </w:r>
      <w:r w:rsidR="00BD2994" w:rsidRPr="001B4F23">
        <w:rPr>
          <w:rFonts w:ascii="Times New Roman" w:eastAsia="Times New Roman" w:hAnsi="Times New Roman" w:cs="Times New Roman"/>
          <w:bCs/>
          <w:sz w:val="24"/>
          <w:szCs w:val="24"/>
          <w:lang w:eastAsia="sl-SI"/>
        </w:rPr>
        <w:t>e</w:t>
      </w:r>
      <w:r w:rsidR="003542EC" w:rsidRPr="001B4F23">
        <w:rPr>
          <w:rFonts w:ascii="Times New Roman" w:eastAsia="Times New Roman" w:hAnsi="Times New Roman" w:cs="Times New Roman"/>
          <w:bCs/>
          <w:sz w:val="24"/>
          <w:szCs w:val="24"/>
          <w:lang w:eastAsia="sl-SI"/>
        </w:rPr>
        <w:t xml:space="preserve"> za točkami</w:t>
      </w:r>
      <w:r w:rsidR="00464FDC" w:rsidRPr="001B4F23">
        <w:rPr>
          <w:rFonts w:ascii="Times New Roman" w:eastAsia="Times New Roman" w:hAnsi="Times New Roman" w:cs="Times New Roman"/>
          <w:bCs/>
          <w:sz w:val="24"/>
          <w:szCs w:val="24"/>
          <w:lang w:eastAsia="sl-SI"/>
        </w:rPr>
        <w:t>. P</w:t>
      </w:r>
      <w:r w:rsidR="00BD2994" w:rsidRPr="001B4F23">
        <w:rPr>
          <w:rFonts w:ascii="Times New Roman" w:eastAsia="Times New Roman" w:hAnsi="Times New Roman" w:cs="Times New Roman"/>
          <w:bCs/>
          <w:sz w:val="24"/>
          <w:szCs w:val="24"/>
          <w:lang w:eastAsia="sl-SI"/>
        </w:rPr>
        <w:t xml:space="preserve">osledica </w:t>
      </w:r>
      <w:proofErr w:type="spellStart"/>
      <w:r w:rsidR="00BD2994" w:rsidRPr="001B4F23">
        <w:rPr>
          <w:rFonts w:ascii="Times New Roman" w:eastAsia="Times New Roman" w:hAnsi="Times New Roman" w:cs="Times New Roman"/>
          <w:bCs/>
          <w:sz w:val="24"/>
          <w:szCs w:val="24"/>
          <w:lang w:eastAsia="sl-SI"/>
        </w:rPr>
        <w:t>Sicrisa</w:t>
      </w:r>
      <w:proofErr w:type="spellEnd"/>
      <w:r w:rsidR="00BD2994" w:rsidRPr="001B4F23">
        <w:rPr>
          <w:rFonts w:ascii="Times New Roman" w:eastAsia="Times New Roman" w:hAnsi="Times New Roman" w:cs="Times New Roman"/>
          <w:bCs/>
          <w:sz w:val="24"/>
          <w:szCs w:val="24"/>
          <w:lang w:eastAsia="sl-SI"/>
        </w:rPr>
        <w:t xml:space="preserve"> je</w:t>
      </w:r>
      <w:r w:rsidR="003542EC" w:rsidRPr="001B4F23">
        <w:rPr>
          <w:rFonts w:ascii="Times New Roman" w:eastAsia="Times New Roman" w:hAnsi="Times New Roman" w:cs="Times New Roman"/>
          <w:bCs/>
          <w:sz w:val="24"/>
          <w:szCs w:val="24"/>
          <w:lang w:eastAsia="sl-SI"/>
        </w:rPr>
        <w:t xml:space="preserve"> </w:t>
      </w:r>
      <w:r w:rsidR="00464FDC" w:rsidRPr="001B4F23">
        <w:rPr>
          <w:rFonts w:ascii="Times New Roman" w:eastAsia="Times New Roman" w:hAnsi="Times New Roman" w:cs="Times New Roman"/>
          <w:bCs/>
          <w:sz w:val="24"/>
          <w:szCs w:val="24"/>
          <w:lang w:eastAsia="sl-SI"/>
        </w:rPr>
        <w:t>tako</w:t>
      </w:r>
      <w:r w:rsidR="003542EC" w:rsidRPr="001B4F23">
        <w:rPr>
          <w:rFonts w:ascii="Times New Roman" w:eastAsia="Times New Roman" w:hAnsi="Times New Roman" w:cs="Times New Roman"/>
          <w:bCs/>
          <w:sz w:val="24"/>
          <w:szCs w:val="24"/>
          <w:lang w:eastAsia="sl-SI"/>
        </w:rPr>
        <w:t xml:space="preserve"> </w:t>
      </w:r>
      <w:r w:rsidR="00914D81" w:rsidRPr="001B4F23">
        <w:rPr>
          <w:rFonts w:ascii="Times New Roman" w:eastAsia="Times New Roman" w:hAnsi="Times New Roman" w:cs="Times New Roman"/>
          <w:bCs/>
          <w:sz w:val="24"/>
          <w:szCs w:val="24"/>
          <w:lang w:eastAsia="sl-SI"/>
        </w:rPr>
        <w:t xml:space="preserve">pospešeno </w:t>
      </w:r>
      <w:r w:rsidR="003542EC" w:rsidRPr="001B4F23">
        <w:rPr>
          <w:rFonts w:ascii="Times New Roman" w:eastAsia="Times New Roman" w:hAnsi="Times New Roman" w:cs="Times New Roman"/>
          <w:bCs/>
          <w:sz w:val="24"/>
          <w:szCs w:val="24"/>
          <w:lang w:eastAsia="sl-SI"/>
        </w:rPr>
        <w:t>izdelovanje in objavljanje nekakšnih polizdelkov</w:t>
      </w:r>
      <w:r w:rsidR="00BD2994" w:rsidRPr="001B4F23">
        <w:rPr>
          <w:rFonts w:ascii="Times New Roman" w:eastAsia="Times New Roman" w:hAnsi="Times New Roman" w:cs="Times New Roman"/>
          <w:bCs/>
          <w:sz w:val="24"/>
          <w:szCs w:val="24"/>
          <w:lang w:eastAsia="sl-SI"/>
        </w:rPr>
        <w:t>,</w:t>
      </w:r>
      <w:r w:rsidR="003542EC" w:rsidRPr="001B4F23">
        <w:rPr>
          <w:rFonts w:ascii="Times New Roman" w:eastAsia="Times New Roman" w:hAnsi="Times New Roman" w:cs="Times New Roman"/>
          <w:bCs/>
          <w:sz w:val="24"/>
          <w:szCs w:val="24"/>
          <w:lang w:eastAsia="sl-SI"/>
        </w:rPr>
        <w:t xml:space="preserve"> s t</w:t>
      </w:r>
      <w:r w:rsidR="006C2B9F" w:rsidRPr="001B4F23">
        <w:rPr>
          <w:rFonts w:ascii="Times New Roman" w:eastAsia="Times New Roman" w:hAnsi="Times New Roman" w:cs="Times New Roman"/>
          <w:bCs/>
          <w:sz w:val="24"/>
          <w:szCs w:val="24"/>
          <w:lang w:eastAsia="sl-SI"/>
        </w:rPr>
        <w:t>akim »štancanje</w:t>
      </w:r>
      <w:r w:rsidR="005E35E9" w:rsidRPr="001B4F23">
        <w:rPr>
          <w:rFonts w:ascii="Times New Roman" w:eastAsia="Times New Roman" w:hAnsi="Times New Roman" w:cs="Times New Roman"/>
          <w:bCs/>
          <w:sz w:val="24"/>
          <w:szCs w:val="24"/>
          <w:lang w:eastAsia="sl-SI"/>
        </w:rPr>
        <w:t>m</w:t>
      </w:r>
      <w:r w:rsidR="006C2B9F" w:rsidRPr="001B4F23">
        <w:rPr>
          <w:rFonts w:ascii="Times New Roman" w:eastAsia="Times New Roman" w:hAnsi="Times New Roman" w:cs="Times New Roman"/>
          <w:bCs/>
          <w:sz w:val="24"/>
          <w:szCs w:val="24"/>
          <w:lang w:eastAsia="sl-SI"/>
        </w:rPr>
        <w:t>«</w:t>
      </w:r>
      <w:r w:rsidR="003542EC" w:rsidRPr="001B4F23">
        <w:rPr>
          <w:rFonts w:ascii="Times New Roman" w:eastAsia="Times New Roman" w:hAnsi="Times New Roman" w:cs="Times New Roman"/>
          <w:bCs/>
          <w:sz w:val="24"/>
          <w:szCs w:val="24"/>
          <w:lang w:eastAsia="sl-SI"/>
        </w:rPr>
        <w:t xml:space="preserve"> </w:t>
      </w:r>
      <w:r w:rsidR="00BD2994" w:rsidRPr="001B4F23">
        <w:rPr>
          <w:rFonts w:ascii="Times New Roman" w:eastAsia="Times New Roman" w:hAnsi="Times New Roman" w:cs="Times New Roman"/>
          <w:bCs/>
          <w:sz w:val="24"/>
          <w:szCs w:val="24"/>
          <w:lang w:eastAsia="sl-SI"/>
        </w:rPr>
        <w:t xml:space="preserve">pa se, kot rečeno, </w:t>
      </w:r>
      <w:r w:rsidR="00EE3568" w:rsidRPr="001B4F23">
        <w:rPr>
          <w:rFonts w:ascii="Times New Roman" w:eastAsia="Times New Roman" w:hAnsi="Times New Roman" w:cs="Times New Roman"/>
          <w:bCs/>
          <w:sz w:val="24"/>
          <w:szCs w:val="24"/>
          <w:lang w:eastAsia="sl-SI"/>
        </w:rPr>
        <w:t>krni znanost</w:t>
      </w:r>
      <w:r w:rsidR="00464FDC" w:rsidRPr="001B4F23">
        <w:rPr>
          <w:rFonts w:ascii="Times New Roman" w:eastAsia="Times New Roman" w:hAnsi="Times New Roman" w:cs="Times New Roman"/>
          <w:bCs/>
          <w:sz w:val="24"/>
          <w:szCs w:val="24"/>
          <w:lang w:eastAsia="sl-SI"/>
        </w:rPr>
        <w:t>. Zavoljo tega se</w:t>
      </w:r>
      <w:r w:rsidR="00EE3568" w:rsidRPr="001B4F23">
        <w:rPr>
          <w:rFonts w:ascii="Times New Roman" w:eastAsia="Times New Roman" w:hAnsi="Times New Roman" w:cs="Times New Roman"/>
          <w:bCs/>
          <w:sz w:val="24"/>
          <w:szCs w:val="24"/>
          <w:lang w:eastAsia="sl-SI"/>
        </w:rPr>
        <w:t xml:space="preserve"> </w:t>
      </w:r>
      <w:r w:rsidR="00464FDC" w:rsidRPr="001B4F23">
        <w:rPr>
          <w:rFonts w:ascii="Times New Roman" w:eastAsia="Times New Roman" w:hAnsi="Times New Roman" w:cs="Times New Roman"/>
          <w:bCs/>
          <w:sz w:val="24"/>
          <w:szCs w:val="24"/>
          <w:lang w:eastAsia="sl-SI"/>
        </w:rPr>
        <w:t xml:space="preserve">žal </w:t>
      </w:r>
      <w:r w:rsidR="003542EC" w:rsidRPr="001B4F23">
        <w:rPr>
          <w:rFonts w:ascii="Times New Roman" w:eastAsia="Times New Roman" w:hAnsi="Times New Roman" w:cs="Times New Roman"/>
          <w:bCs/>
          <w:sz w:val="24"/>
          <w:szCs w:val="24"/>
          <w:lang w:eastAsia="sl-SI"/>
        </w:rPr>
        <w:t>siromaši</w:t>
      </w:r>
      <w:r w:rsidR="00BD2994" w:rsidRPr="001B4F23">
        <w:rPr>
          <w:rFonts w:ascii="Times New Roman" w:eastAsia="Times New Roman" w:hAnsi="Times New Roman" w:cs="Times New Roman"/>
          <w:bCs/>
          <w:sz w:val="24"/>
          <w:szCs w:val="24"/>
          <w:lang w:eastAsia="sl-SI"/>
        </w:rPr>
        <w:t xml:space="preserve"> </w:t>
      </w:r>
      <w:r w:rsidR="00464FDC" w:rsidRPr="001B4F23">
        <w:rPr>
          <w:rFonts w:ascii="Times New Roman" w:eastAsia="Times New Roman" w:hAnsi="Times New Roman" w:cs="Times New Roman"/>
          <w:bCs/>
          <w:sz w:val="24"/>
          <w:szCs w:val="24"/>
          <w:lang w:eastAsia="sl-SI"/>
        </w:rPr>
        <w:t xml:space="preserve">tudi </w:t>
      </w:r>
      <w:r w:rsidR="00590791" w:rsidRPr="001B4F23">
        <w:rPr>
          <w:rFonts w:ascii="Times New Roman" w:eastAsia="Times New Roman" w:hAnsi="Times New Roman" w:cs="Times New Roman"/>
          <w:bCs/>
          <w:sz w:val="24"/>
          <w:szCs w:val="24"/>
          <w:lang w:eastAsia="sl-SI"/>
        </w:rPr>
        <w:t xml:space="preserve">slovensko </w:t>
      </w:r>
      <w:r w:rsidR="003542EC" w:rsidRPr="001B4F23">
        <w:rPr>
          <w:rFonts w:ascii="Times New Roman" w:eastAsia="Times New Roman" w:hAnsi="Times New Roman" w:cs="Times New Roman"/>
          <w:bCs/>
          <w:sz w:val="24"/>
          <w:szCs w:val="24"/>
          <w:lang w:eastAsia="sl-SI"/>
        </w:rPr>
        <w:t>zgodovinopisje</w:t>
      </w:r>
      <w:r w:rsidR="00EE3568" w:rsidRPr="001B4F23">
        <w:rPr>
          <w:rFonts w:ascii="Times New Roman" w:eastAsia="Times New Roman" w:hAnsi="Times New Roman" w:cs="Times New Roman"/>
          <w:bCs/>
          <w:sz w:val="24"/>
          <w:szCs w:val="24"/>
          <w:lang w:eastAsia="sl-SI"/>
        </w:rPr>
        <w:t xml:space="preserve">, </w:t>
      </w:r>
      <w:r w:rsidR="006C2B9F" w:rsidRPr="001B4F23">
        <w:rPr>
          <w:rFonts w:ascii="Times New Roman" w:eastAsia="Times New Roman" w:hAnsi="Times New Roman" w:cs="Times New Roman"/>
          <w:bCs/>
          <w:sz w:val="24"/>
          <w:szCs w:val="24"/>
          <w:lang w:eastAsia="sl-SI"/>
        </w:rPr>
        <w:t xml:space="preserve">ker </w:t>
      </w:r>
      <w:r w:rsidR="00590791" w:rsidRPr="001B4F23">
        <w:rPr>
          <w:rFonts w:ascii="Times New Roman" w:eastAsia="Times New Roman" w:hAnsi="Times New Roman" w:cs="Times New Roman"/>
          <w:bCs/>
          <w:sz w:val="24"/>
          <w:szCs w:val="24"/>
          <w:lang w:eastAsia="sl-SI"/>
        </w:rPr>
        <w:t xml:space="preserve">praktično </w:t>
      </w:r>
      <w:r w:rsidR="003542EC" w:rsidRPr="001B4F23">
        <w:rPr>
          <w:rFonts w:ascii="Times New Roman" w:eastAsia="Times New Roman" w:hAnsi="Times New Roman" w:cs="Times New Roman"/>
          <w:bCs/>
          <w:sz w:val="24"/>
          <w:szCs w:val="24"/>
          <w:lang w:eastAsia="sl-SI"/>
        </w:rPr>
        <w:t xml:space="preserve">zavira njegov </w:t>
      </w:r>
      <w:r w:rsidR="002C5CFB" w:rsidRPr="001B4F23">
        <w:rPr>
          <w:rFonts w:ascii="Times New Roman" w:eastAsia="Times New Roman" w:hAnsi="Times New Roman" w:cs="Times New Roman"/>
          <w:bCs/>
          <w:sz w:val="24"/>
          <w:szCs w:val="24"/>
          <w:lang w:eastAsia="sl-SI"/>
        </w:rPr>
        <w:t xml:space="preserve">napredek in </w:t>
      </w:r>
      <w:r w:rsidR="003542EC" w:rsidRPr="001B4F23">
        <w:rPr>
          <w:rFonts w:ascii="Times New Roman" w:eastAsia="Times New Roman" w:hAnsi="Times New Roman" w:cs="Times New Roman"/>
          <w:bCs/>
          <w:sz w:val="24"/>
          <w:szCs w:val="24"/>
          <w:lang w:eastAsia="sl-SI"/>
        </w:rPr>
        <w:t>razvoj</w:t>
      </w:r>
      <w:r w:rsidR="005E35E9" w:rsidRPr="001B4F23">
        <w:rPr>
          <w:rFonts w:ascii="Times New Roman" w:eastAsia="Times New Roman" w:hAnsi="Times New Roman" w:cs="Times New Roman"/>
          <w:bCs/>
          <w:sz w:val="24"/>
          <w:szCs w:val="24"/>
          <w:lang w:eastAsia="sl-SI"/>
        </w:rPr>
        <w:t>.</w:t>
      </w:r>
    </w:p>
    <w:p w14:paraId="07452846" w14:textId="47FCE6DF" w:rsidR="001B4F23" w:rsidRDefault="00D838CC" w:rsidP="001B4F23">
      <w:pPr>
        <w:spacing w:after="0" w:line="360" w:lineRule="auto"/>
        <w:ind w:firstLine="708"/>
        <w:jc w:val="both"/>
        <w:rPr>
          <w:rFonts w:ascii="Times New Roman" w:eastAsia="Times New Roman" w:hAnsi="Times New Roman" w:cs="Times New Roman"/>
          <w:bCs/>
          <w:sz w:val="24"/>
          <w:szCs w:val="24"/>
          <w:lang w:eastAsia="sl-SI"/>
        </w:rPr>
      </w:pPr>
      <w:r w:rsidRPr="001B4F23">
        <w:rPr>
          <w:rFonts w:ascii="Times New Roman" w:eastAsia="Times New Roman" w:hAnsi="Times New Roman" w:cs="Times New Roman"/>
          <w:bCs/>
          <w:sz w:val="24"/>
          <w:szCs w:val="24"/>
          <w:lang w:eastAsia="sl-SI"/>
        </w:rPr>
        <w:t xml:space="preserve">Skromnost in izrazito pomanjkanje širše erudicije izkazujejo tudi omenjene tri monografije. Če je prva še nekako </w:t>
      </w:r>
      <w:r w:rsidR="002C5CFB" w:rsidRPr="001B4F23">
        <w:rPr>
          <w:rFonts w:ascii="Times New Roman" w:eastAsia="Times New Roman" w:hAnsi="Times New Roman" w:cs="Times New Roman"/>
          <w:bCs/>
          <w:sz w:val="24"/>
          <w:szCs w:val="24"/>
          <w:lang w:eastAsia="sl-SI"/>
        </w:rPr>
        <w:t>vzdržna kot</w:t>
      </w:r>
      <w:r w:rsidR="00914D81" w:rsidRPr="001B4F23">
        <w:rPr>
          <w:rFonts w:ascii="Times New Roman" w:eastAsia="Times New Roman" w:hAnsi="Times New Roman" w:cs="Times New Roman"/>
          <w:bCs/>
          <w:sz w:val="24"/>
          <w:szCs w:val="24"/>
          <w:lang w:eastAsia="sl-SI"/>
        </w:rPr>
        <w:t xml:space="preserve"> del dela na projektu</w:t>
      </w:r>
      <w:r w:rsidRPr="001B4F23">
        <w:rPr>
          <w:rFonts w:ascii="Times New Roman" w:eastAsia="Times New Roman" w:hAnsi="Times New Roman" w:cs="Times New Roman"/>
          <w:bCs/>
          <w:sz w:val="24"/>
          <w:szCs w:val="24"/>
          <w:lang w:eastAsia="sl-SI"/>
        </w:rPr>
        <w:t xml:space="preserve">, pa </w:t>
      </w:r>
      <w:r w:rsidR="00914D81" w:rsidRPr="001B4F23">
        <w:rPr>
          <w:rFonts w:ascii="Times New Roman" w:eastAsia="Times New Roman" w:hAnsi="Times New Roman" w:cs="Times New Roman"/>
          <w:bCs/>
          <w:sz w:val="24"/>
          <w:szCs w:val="24"/>
          <w:lang w:eastAsia="sl-SI"/>
        </w:rPr>
        <w:t>se</w:t>
      </w:r>
      <w:r w:rsidR="00F80AB8" w:rsidRPr="001B4F23">
        <w:rPr>
          <w:rFonts w:ascii="Times New Roman" w:eastAsia="Times New Roman" w:hAnsi="Times New Roman" w:cs="Times New Roman"/>
          <w:bCs/>
          <w:sz w:val="24"/>
          <w:szCs w:val="24"/>
          <w:lang w:eastAsia="sl-SI"/>
        </w:rPr>
        <w:t xml:space="preserve"> nam</w:t>
      </w:r>
      <w:r w:rsidR="00914D81" w:rsidRPr="001B4F23">
        <w:rPr>
          <w:rFonts w:ascii="Times New Roman" w:eastAsia="Times New Roman" w:hAnsi="Times New Roman" w:cs="Times New Roman"/>
          <w:bCs/>
          <w:sz w:val="24"/>
          <w:szCs w:val="24"/>
          <w:lang w:eastAsia="sl-SI"/>
        </w:rPr>
        <w:t xml:space="preserve"> pri drugih dveh že </w:t>
      </w:r>
      <w:r w:rsidR="00F80AB8" w:rsidRPr="001B4F23">
        <w:rPr>
          <w:rFonts w:ascii="Times New Roman" w:eastAsia="Times New Roman" w:hAnsi="Times New Roman" w:cs="Times New Roman"/>
          <w:bCs/>
          <w:sz w:val="24"/>
          <w:szCs w:val="24"/>
          <w:lang w:eastAsia="sl-SI"/>
        </w:rPr>
        <w:t>do</w:t>
      </w:r>
      <w:r w:rsidR="00914D81" w:rsidRPr="001B4F23">
        <w:rPr>
          <w:rFonts w:ascii="Times New Roman" w:eastAsia="Times New Roman" w:hAnsi="Times New Roman" w:cs="Times New Roman"/>
          <w:bCs/>
          <w:sz w:val="24"/>
          <w:szCs w:val="24"/>
          <w:lang w:eastAsia="sl-SI"/>
        </w:rPr>
        <w:t>zd</w:t>
      </w:r>
      <w:r w:rsidR="00F80AB8" w:rsidRPr="001B4F23">
        <w:rPr>
          <w:rFonts w:ascii="Times New Roman" w:eastAsia="Times New Roman" w:hAnsi="Times New Roman" w:cs="Times New Roman"/>
          <w:bCs/>
          <w:sz w:val="24"/>
          <w:szCs w:val="24"/>
          <w:lang w:eastAsia="sl-SI"/>
        </w:rPr>
        <w:t>eva</w:t>
      </w:r>
      <w:r w:rsidR="00914D81" w:rsidRPr="001B4F23">
        <w:rPr>
          <w:rFonts w:ascii="Times New Roman" w:eastAsia="Times New Roman" w:hAnsi="Times New Roman" w:cs="Times New Roman"/>
          <w:bCs/>
          <w:sz w:val="24"/>
          <w:szCs w:val="24"/>
          <w:lang w:eastAsia="sl-SI"/>
        </w:rPr>
        <w:t>, da j</w:t>
      </w:r>
      <w:r w:rsidR="00F80AB8" w:rsidRPr="001B4F23">
        <w:rPr>
          <w:rFonts w:ascii="Times New Roman" w:eastAsia="Times New Roman" w:hAnsi="Times New Roman" w:cs="Times New Roman"/>
          <w:bCs/>
          <w:sz w:val="24"/>
          <w:szCs w:val="24"/>
          <w:lang w:eastAsia="sl-SI"/>
        </w:rPr>
        <w:t>ih j</w:t>
      </w:r>
      <w:r w:rsidR="00914D81" w:rsidRPr="001B4F23">
        <w:rPr>
          <w:rFonts w:ascii="Times New Roman" w:eastAsia="Times New Roman" w:hAnsi="Times New Roman" w:cs="Times New Roman"/>
          <w:bCs/>
          <w:sz w:val="24"/>
          <w:szCs w:val="24"/>
          <w:lang w:eastAsia="sl-SI"/>
        </w:rPr>
        <w:t xml:space="preserve">e avtorica </w:t>
      </w:r>
      <w:r w:rsidR="00F80AB8" w:rsidRPr="001B4F23">
        <w:rPr>
          <w:rFonts w:ascii="Times New Roman" w:eastAsia="Times New Roman" w:hAnsi="Times New Roman" w:cs="Times New Roman"/>
          <w:bCs/>
          <w:sz w:val="24"/>
          <w:szCs w:val="24"/>
          <w:lang w:eastAsia="sl-SI"/>
        </w:rPr>
        <w:t>izdala mnogo pre</w:t>
      </w:r>
      <w:r w:rsidR="00914D81" w:rsidRPr="001B4F23">
        <w:rPr>
          <w:rFonts w:ascii="Times New Roman" w:eastAsia="Times New Roman" w:hAnsi="Times New Roman" w:cs="Times New Roman"/>
          <w:bCs/>
          <w:sz w:val="24"/>
          <w:szCs w:val="24"/>
          <w:lang w:eastAsia="sl-SI"/>
        </w:rPr>
        <w:t>hit</w:t>
      </w:r>
      <w:r w:rsidR="00F80AB8" w:rsidRPr="001B4F23">
        <w:rPr>
          <w:rFonts w:ascii="Times New Roman" w:eastAsia="Times New Roman" w:hAnsi="Times New Roman" w:cs="Times New Roman"/>
          <w:bCs/>
          <w:sz w:val="24"/>
          <w:szCs w:val="24"/>
          <w:lang w:eastAsia="sl-SI"/>
        </w:rPr>
        <w:t>ro,</w:t>
      </w:r>
      <w:r w:rsidR="006C2B9F" w:rsidRPr="001B4F23">
        <w:rPr>
          <w:rFonts w:ascii="Times New Roman" w:eastAsia="Times New Roman" w:hAnsi="Times New Roman" w:cs="Times New Roman"/>
          <w:bCs/>
          <w:sz w:val="24"/>
          <w:szCs w:val="24"/>
          <w:lang w:eastAsia="sl-SI"/>
        </w:rPr>
        <w:t xml:space="preserve"> nekako na silo,</w:t>
      </w:r>
      <w:r w:rsidR="00F80AB8" w:rsidRPr="001B4F23">
        <w:rPr>
          <w:rFonts w:ascii="Times New Roman" w:eastAsia="Times New Roman" w:hAnsi="Times New Roman" w:cs="Times New Roman"/>
          <w:bCs/>
          <w:sz w:val="24"/>
          <w:szCs w:val="24"/>
          <w:lang w:eastAsia="sl-SI"/>
        </w:rPr>
        <w:t xml:space="preserve"> da se ni dovolj poglobila v refleksijo, ki jo ponujajo podobne študije, skratka</w:t>
      </w:r>
      <w:r w:rsidR="002C5CFB" w:rsidRPr="001B4F23">
        <w:rPr>
          <w:rFonts w:ascii="Times New Roman" w:eastAsia="Times New Roman" w:hAnsi="Times New Roman" w:cs="Times New Roman"/>
          <w:bCs/>
          <w:sz w:val="24"/>
          <w:szCs w:val="24"/>
          <w:lang w:eastAsia="sl-SI"/>
        </w:rPr>
        <w:t>,</w:t>
      </w:r>
      <w:r w:rsidR="00F80AB8" w:rsidRPr="001B4F23">
        <w:rPr>
          <w:rFonts w:ascii="Times New Roman" w:eastAsia="Times New Roman" w:hAnsi="Times New Roman" w:cs="Times New Roman"/>
          <w:bCs/>
          <w:sz w:val="24"/>
          <w:szCs w:val="24"/>
          <w:lang w:eastAsia="sl-SI"/>
        </w:rPr>
        <w:t xml:space="preserve"> zdi se, da gre zgolj </w:t>
      </w:r>
      <w:r w:rsidR="00E0492D" w:rsidRPr="001B4F23">
        <w:rPr>
          <w:rFonts w:ascii="Times New Roman" w:eastAsia="Times New Roman" w:hAnsi="Times New Roman" w:cs="Times New Roman"/>
          <w:bCs/>
          <w:sz w:val="24"/>
          <w:szCs w:val="24"/>
          <w:lang w:eastAsia="sl-SI"/>
        </w:rPr>
        <w:t xml:space="preserve">za </w:t>
      </w:r>
      <w:r w:rsidR="00B423CB" w:rsidRPr="001B4F23">
        <w:rPr>
          <w:rFonts w:ascii="Times New Roman" w:eastAsia="Times New Roman" w:hAnsi="Times New Roman" w:cs="Times New Roman"/>
          <w:bCs/>
          <w:sz w:val="24"/>
          <w:szCs w:val="24"/>
          <w:lang w:eastAsia="sl-SI"/>
        </w:rPr>
        <w:t xml:space="preserve">še </w:t>
      </w:r>
      <w:r w:rsidR="00E0492D" w:rsidRPr="001B4F23">
        <w:rPr>
          <w:rFonts w:ascii="Times New Roman" w:eastAsia="Times New Roman" w:hAnsi="Times New Roman" w:cs="Times New Roman"/>
          <w:bCs/>
          <w:sz w:val="24"/>
          <w:szCs w:val="24"/>
          <w:lang w:eastAsia="sl-SI"/>
        </w:rPr>
        <w:t>en primer</w:t>
      </w:r>
      <w:r w:rsidR="00F80AB8" w:rsidRPr="001B4F23">
        <w:rPr>
          <w:rFonts w:ascii="Times New Roman" w:eastAsia="Times New Roman" w:hAnsi="Times New Roman" w:cs="Times New Roman"/>
          <w:bCs/>
          <w:sz w:val="24"/>
          <w:szCs w:val="24"/>
          <w:lang w:eastAsia="sl-SI"/>
        </w:rPr>
        <w:t xml:space="preserve"> hitr</w:t>
      </w:r>
      <w:r w:rsidR="00E0492D" w:rsidRPr="001B4F23">
        <w:rPr>
          <w:rFonts w:ascii="Times New Roman" w:eastAsia="Times New Roman" w:hAnsi="Times New Roman" w:cs="Times New Roman"/>
          <w:bCs/>
          <w:sz w:val="24"/>
          <w:szCs w:val="24"/>
          <w:lang w:eastAsia="sl-SI"/>
        </w:rPr>
        <w:t>ega</w:t>
      </w:r>
      <w:r w:rsidR="00F80AB8" w:rsidRPr="001B4F23">
        <w:rPr>
          <w:rFonts w:ascii="Times New Roman" w:eastAsia="Times New Roman" w:hAnsi="Times New Roman" w:cs="Times New Roman"/>
          <w:bCs/>
          <w:sz w:val="24"/>
          <w:szCs w:val="24"/>
          <w:lang w:eastAsia="sl-SI"/>
        </w:rPr>
        <w:t xml:space="preserve"> nabiranj</w:t>
      </w:r>
      <w:r w:rsidR="00E0492D" w:rsidRPr="001B4F23">
        <w:rPr>
          <w:rFonts w:ascii="Times New Roman" w:eastAsia="Times New Roman" w:hAnsi="Times New Roman" w:cs="Times New Roman"/>
          <w:bCs/>
          <w:sz w:val="24"/>
          <w:szCs w:val="24"/>
          <w:lang w:eastAsia="sl-SI"/>
        </w:rPr>
        <w:t>a</w:t>
      </w:r>
      <w:r w:rsidR="00F80AB8" w:rsidRPr="001B4F23">
        <w:rPr>
          <w:rFonts w:ascii="Times New Roman" w:eastAsia="Times New Roman" w:hAnsi="Times New Roman" w:cs="Times New Roman"/>
          <w:bCs/>
          <w:sz w:val="24"/>
          <w:szCs w:val="24"/>
          <w:lang w:eastAsia="sl-SI"/>
        </w:rPr>
        <w:t xml:space="preserve"> točk, ki sem ga omenil zgoraj. </w:t>
      </w:r>
    </w:p>
    <w:p w14:paraId="0326C1D3" w14:textId="10639467" w:rsidR="001B4F23" w:rsidRDefault="00D838CC" w:rsidP="001B4F23">
      <w:pPr>
        <w:spacing w:after="0" w:line="360" w:lineRule="auto"/>
        <w:ind w:firstLine="708"/>
        <w:jc w:val="both"/>
        <w:rPr>
          <w:rFonts w:ascii="Times New Roman" w:eastAsia="Times New Roman" w:hAnsi="Times New Roman" w:cs="Times New Roman"/>
          <w:bCs/>
          <w:sz w:val="24"/>
          <w:szCs w:val="24"/>
          <w:lang w:eastAsia="sl-SI"/>
        </w:rPr>
      </w:pPr>
      <w:r w:rsidRPr="001B4F23">
        <w:rPr>
          <w:rFonts w:ascii="Times New Roman" w:eastAsia="Times New Roman" w:hAnsi="Times New Roman" w:cs="Times New Roman"/>
          <w:bCs/>
          <w:sz w:val="24"/>
          <w:szCs w:val="24"/>
          <w:lang w:eastAsia="sl-SI"/>
        </w:rPr>
        <w:t xml:space="preserve">Že sam </w:t>
      </w:r>
      <w:r w:rsidR="004B4A13" w:rsidRPr="001B4F23">
        <w:rPr>
          <w:rFonts w:ascii="Times New Roman" w:eastAsia="Times New Roman" w:hAnsi="Times New Roman" w:cs="Times New Roman"/>
          <w:bCs/>
          <w:sz w:val="24"/>
          <w:szCs w:val="24"/>
          <w:lang w:eastAsia="sl-SI"/>
        </w:rPr>
        <w:t>s</w:t>
      </w:r>
      <w:r w:rsidRPr="001B4F23">
        <w:rPr>
          <w:rFonts w:ascii="Times New Roman" w:eastAsia="Times New Roman" w:hAnsi="Times New Roman" w:cs="Times New Roman"/>
          <w:bCs/>
          <w:sz w:val="24"/>
          <w:szCs w:val="24"/>
          <w:lang w:eastAsia="sl-SI"/>
        </w:rPr>
        <w:t xml:space="preserve">eznam </w:t>
      </w:r>
      <w:r w:rsidR="004B4A13" w:rsidRPr="001B4F23">
        <w:rPr>
          <w:rFonts w:ascii="Times New Roman" w:eastAsia="Times New Roman" w:hAnsi="Times New Roman" w:cs="Times New Roman"/>
          <w:bCs/>
          <w:sz w:val="24"/>
          <w:szCs w:val="24"/>
          <w:lang w:eastAsia="sl-SI"/>
        </w:rPr>
        <w:t>virov in literature je v vseh treh delih izjemno skromen</w:t>
      </w:r>
      <w:r w:rsidR="002C5CFB" w:rsidRPr="001B4F23">
        <w:rPr>
          <w:rFonts w:ascii="Times New Roman" w:eastAsia="Times New Roman" w:hAnsi="Times New Roman" w:cs="Times New Roman"/>
          <w:bCs/>
          <w:sz w:val="24"/>
          <w:szCs w:val="24"/>
          <w:lang w:eastAsia="sl-SI"/>
        </w:rPr>
        <w:t xml:space="preserve"> in me </w:t>
      </w:r>
      <w:r w:rsidR="006C2B9F" w:rsidRPr="001B4F23">
        <w:rPr>
          <w:rFonts w:ascii="Times New Roman" w:eastAsia="Times New Roman" w:hAnsi="Times New Roman" w:cs="Times New Roman"/>
          <w:bCs/>
          <w:sz w:val="24"/>
          <w:szCs w:val="24"/>
          <w:lang w:eastAsia="sl-SI"/>
        </w:rPr>
        <w:t xml:space="preserve">žal </w:t>
      </w:r>
      <w:r w:rsidR="002C5CFB" w:rsidRPr="001B4F23">
        <w:rPr>
          <w:rFonts w:ascii="Times New Roman" w:eastAsia="Times New Roman" w:hAnsi="Times New Roman" w:cs="Times New Roman"/>
          <w:bCs/>
          <w:sz w:val="24"/>
          <w:szCs w:val="24"/>
          <w:lang w:eastAsia="sl-SI"/>
        </w:rPr>
        <w:t>spominja na boljše izdelke študentov in študentk.</w:t>
      </w:r>
      <w:r w:rsidR="004B4A13" w:rsidRPr="001B4F23">
        <w:rPr>
          <w:rFonts w:ascii="Times New Roman" w:eastAsia="Times New Roman" w:hAnsi="Times New Roman" w:cs="Times New Roman"/>
          <w:bCs/>
          <w:sz w:val="24"/>
          <w:szCs w:val="24"/>
          <w:lang w:eastAsia="sl-SI"/>
        </w:rPr>
        <w:t xml:space="preserve"> </w:t>
      </w:r>
      <w:r w:rsidR="002C5CFB" w:rsidRPr="001B4F23">
        <w:rPr>
          <w:rFonts w:ascii="Times New Roman" w:eastAsia="Times New Roman" w:hAnsi="Times New Roman" w:cs="Times New Roman"/>
          <w:bCs/>
          <w:sz w:val="24"/>
          <w:szCs w:val="24"/>
          <w:lang w:eastAsia="sl-SI"/>
        </w:rPr>
        <w:t>N</w:t>
      </w:r>
      <w:r w:rsidR="004B4A13" w:rsidRPr="001B4F23">
        <w:rPr>
          <w:rFonts w:ascii="Times New Roman" w:eastAsia="Times New Roman" w:hAnsi="Times New Roman" w:cs="Times New Roman"/>
          <w:bCs/>
          <w:sz w:val="24"/>
          <w:szCs w:val="24"/>
          <w:lang w:eastAsia="sl-SI"/>
        </w:rPr>
        <w:t xml:space="preserve">epoznavanje (ali </w:t>
      </w:r>
      <w:r w:rsidR="00E0492D" w:rsidRPr="001B4F23">
        <w:rPr>
          <w:rFonts w:ascii="Times New Roman" w:eastAsia="Times New Roman" w:hAnsi="Times New Roman" w:cs="Times New Roman"/>
          <w:bCs/>
          <w:sz w:val="24"/>
          <w:szCs w:val="24"/>
          <w:lang w:eastAsia="sl-SI"/>
        </w:rPr>
        <w:t xml:space="preserve">morda </w:t>
      </w:r>
      <w:r w:rsidR="004B4A13" w:rsidRPr="001B4F23">
        <w:rPr>
          <w:rFonts w:ascii="Times New Roman" w:eastAsia="Times New Roman" w:hAnsi="Times New Roman" w:cs="Times New Roman"/>
          <w:bCs/>
          <w:sz w:val="24"/>
          <w:szCs w:val="24"/>
          <w:lang w:eastAsia="sl-SI"/>
        </w:rPr>
        <w:t>celo namerno zamolčanje?) dosežkov drugih</w:t>
      </w:r>
      <w:r w:rsidR="00060EB8" w:rsidRPr="001B4F23">
        <w:rPr>
          <w:rFonts w:ascii="Times New Roman" w:eastAsia="Times New Roman" w:hAnsi="Times New Roman" w:cs="Times New Roman"/>
          <w:bCs/>
          <w:sz w:val="24"/>
          <w:szCs w:val="24"/>
          <w:lang w:eastAsia="sl-SI"/>
        </w:rPr>
        <w:t xml:space="preserve"> zgodov</w:t>
      </w:r>
      <w:r w:rsidR="006C2B9F" w:rsidRPr="001B4F23">
        <w:rPr>
          <w:rFonts w:ascii="Times New Roman" w:eastAsia="Times New Roman" w:hAnsi="Times New Roman" w:cs="Times New Roman"/>
          <w:bCs/>
          <w:sz w:val="24"/>
          <w:szCs w:val="24"/>
          <w:lang w:eastAsia="sl-SI"/>
        </w:rPr>
        <w:t xml:space="preserve">inarjev ali zgodovinark je </w:t>
      </w:r>
      <w:r w:rsidR="004B4A13" w:rsidRPr="001B4F23">
        <w:rPr>
          <w:rFonts w:ascii="Times New Roman" w:eastAsia="Times New Roman" w:hAnsi="Times New Roman" w:cs="Times New Roman"/>
          <w:bCs/>
          <w:sz w:val="24"/>
          <w:szCs w:val="24"/>
          <w:lang w:eastAsia="sl-SI"/>
        </w:rPr>
        <w:t xml:space="preserve">mestoma </w:t>
      </w:r>
      <w:r w:rsidR="00E0492D" w:rsidRPr="001B4F23">
        <w:rPr>
          <w:rFonts w:ascii="Times New Roman" w:eastAsia="Times New Roman" w:hAnsi="Times New Roman" w:cs="Times New Roman"/>
          <w:bCs/>
          <w:sz w:val="24"/>
          <w:szCs w:val="24"/>
          <w:lang w:eastAsia="sl-SI"/>
        </w:rPr>
        <w:t xml:space="preserve">naravnost </w:t>
      </w:r>
      <w:r w:rsidR="004B4A13" w:rsidRPr="001B4F23">
        <w:rPr>
          <w:rFonts w:ascii="Times New Roman" w:eastAsia="Times New Roman" w:hAnsi="Times New Roman" w:cs="Times New Roman"/>
          <w:bCs/>
          <w:sz w:val="24"/>
          <w:szCs w:val="24"/>
          <w:lang w:eastAsia="sl-SI"/>
        </w:rPr>
        <w:t>zaskrbljujoče</w:t>
      </w:r>
      <w:r w:rsidR="00060EB8" w:rsidRPr="001B4F23">
        <w:rPr>
          <w:rFonts w:ascii="Times New Roman" w:eastAsia="Times New Roman" w:hAnsi="Times New Roman" w:cs="Times New Roman"/>
          <w:bCs/>
          <w:sz w:val="24"/>
          <w:szCs w:val="24"/>
          <w:lang w:eastAsia="sl-SI"/>
        </w:rPr>
        <w:t xml:space="preserve"> in zato </w:t>
      </w:r>
      <w:r w:rsidR="006C2B9F" w:rsidRPr="001B4F23">
        <w:rPr>
          <w:rFonts w:ascii="Times New Roman" w:eastAsia="Times New Roman" w:hAnsi="Times New Roman" w:cs="Times New Roman"/>
          <w:bCs/>
          <w:sz w:val="24"/>
          <w:szCs w:val="24"/>
          <w:lang w:eastAsia="sl-SI"/>
        </w:rPr>
        <w:t xml:space="preserve">poleg graje </w:t>
      </w:r>
      <w:r w:rsidR="00060EB8" w:rsidRPr="001B4F23">
        <w:rPr>
          <w:rFonts w:ascii="Times New Roman" w:eastAsia="Times New Roman" w:hAnsi="Times New Roman" w:cs="Times New Roman"/>
          <w:bCs/>
          <w:sz w:val="24"/>
          <w:szCs w:val="24"/>
          <w:lang w:eastAsia="sl-SI"/>
        </w:rPr>
        <w:t xml:space="preserve">vredno </w:t>
      </w:r>
      <w:r w:rsidR="006C2B9F" w:rsidRPr="001B4F23">
        <w:rPr>
          <w:rFonts w:ascii="Times New Roman" w:eastAsia="Times New Roman" w:hAnsi="Times New Roman" w:cs="Times New Roman"/>
          <w:bCs/>
          <w:sz w:val="24"/>
          <w:szCs w:val="24"/>
          <w:lang w:eastAsia="sl-SI"/>
        </w:rPr>
        <w:t xml:space="preserve">tudi </w:t>
      </w:r>
      <w:r w:rsidR="00060EB8" w:rsidRPr="001B4F23">
        <w:rPr>
          <w:rFonts w:ascii="Times New Roman" w:eastAsia="Times New Roman" w:hAnsi="Times New Roman" w:cs="Times New Roman"/>
          <w:bCs/>
          <w:sz w:val="24"/>
          <w:szCs w:val="24"/>
          <w:lang w:eastAsia="sl-SI"/>
        </w:rPr>
        <w:t>kritične presoje</w:t>
      </w:r>
      <w:r w:rsidR="004B4A13" w:rsidRPr="001B4F23">
        <w:rPr>
          <w:rFonts w:ascii="Times New Roman" w:eastAsia="Times New Roman" w:hAnsi="Times New Roman" w:cs="Times New Roman"/>
          <w:bCs/>
          <w:sz w:val="24"/>
          <w:szCs w:val="24"/>
          <w:lang w:eastAsia="sl-SI"/>
        </w:rPr>
        <w:t xml:space="preserve">. A to ne preseneča, saj je avtorica </w:t>
      </w:r>
      <w:r w:rsidR="004B4A13" w:rsidRPr="001B4F23">
        <w:rPr>
          <w:rFonts w:ascii="Times New Roman" w:eastAsia="Times New Roman" w:hAnsi="Times New Roman" w:cs="Times New Roman"/>
          <w:bCs/>
          <w:sz w:val="24"/>
          <w:szCs w:val="24"/>
          <w:lang w:eastAsia="sl-SI"/>
        </w:rPr>
        <w:lastRenderedPageBreak/>
        <w:t xml:space="preserve">ob </w:t>
      </w:r>
      <w:proofErr w:type="spellStart"/>
      <w:r w:rsidR="0022352D" w:rsidRPr="001B4F23">
        <w:rPr>
          <w:rFonts w:ascii="Times New Roman" w:eastAsia="Times New Roman" w:hAnsi="Times New Roman" w:cs="Times New Roman"/>
          <w:bCs/>
          <w:sz w:val="24"/>
          <w:szCs w:val="24"/>
          <w:lang w:eastAsia="sl-SI"/>
        </w:rPr>
        <w:t>samo</w:t>
      </w:r>
      <w:r w:rsidR="004B4A13" w:rsidRPr="001B4F23">
        <w:rPr>
          <w:rFonts w:ascii="Times New Roman" w:eastAsia="Times New Roman" w:hAnsi="Times New Roman" w:cs="Times New Roman"/>
          <w:bCs/>
          <w:sz w:val="24"/>
          <w:szCs w:val="24"/>
          <w:lang w:eastAsia="sl-SI"/>
        </w:rPr>
        <w:t>promociji</w:t>
      </w:r>
      <w:proofErr w:type="spellEnd"/>
      <w:r w:rsidR="004B4A13" w:rsidRPr="001B4F23">
        <w:rPr>
          <w:rFonts w:ascii="Times New Roman" w:eastAsia="Times New Roman" w:hAnsi="Times New Roman" w:cs="Times New Roman"/>
          <w:bCs/>
          <w:sz w:val="24"/>
          <w:szCs w:val="24"/>
          <w:lang w:eastAsia="sl-SI"/>
        </w:rPr>
        <w:t xml:space="preserve"> svojega dela</w:t>
      </w:r>
      <w:r w:rsidR="0022352D" w:rsidRPr="001B4F23">
        <w:rPr>
          <w:rFonts w:ascii="Times New Roman" w:eastAsia="Times New Roman" w:hAnsi="Times New Roman" w:cs="Times New Roman"/>
          <w:bCs/>
          <w:sz w:val="24"/>
          <w:szCs w:val="24"/>
          <w:lang w:eastAsia="sl-SI"/>
        </w:rPr>
        <w:t xml:space="preserve"> v okviru slovenskega zgodovinopisja uvedla nov pojav, ki mu s tujko pravimo </w:t>
      </w:r>
      <w:proofErr w:type="spellStart"/>
      <w:r w:rsidR="0022352D" w:rsidRPr="001B4F23">
        <w:rPr>
          <w:rFonts w:ascii="Times New Roman" w:eastAsia="Times New Roman" w:hAnsi="Times New Roman" w:cs="Times New Roman"/>
          <w:b/>
          <w:bCs/>
          <w:sz w:val="24"/>
          <w:szCs w:val="24"/>
          <w:lang w:eastAsia="sl-SI"/>
        </w:rPr>
        <w:t>egotizem</w:t>
      </w:r>
      <w:proofErr w:type="spellEnd"/>
      <w:r w:rsidR="0022352D" w:rsidRPr="001B4F23">
        <w:rPr>
          <w:rFonts w:ascii="Times New Roman" w:eastAsia="Times New Roman" w:hAnsi="Times New Roman" w:cs="Times New Roman"/>
          <w:bCs/>
          <w:sz w:val="24"/>
          <w:szCs w:val="24"/>
          <w:lang w:eastAsia="sl-SI"/>
        </w:rPr>
        <w:t xml:space="preserve"> ali po domače</w:t>
      </w:r>
      <w:r w:rsidR="006F2588">
        <w:rPr>
          <w:rFonts w:ascii="Times New Roman" w:eastAsia="Times New Roman" w:hAnsi="Times New Roman" w:cs="Times New Roman"/>
          <w:bCs/>
          <w:sz w:val="24"/>
          <w:szCs w:val="24"/>
          <w:lang w:eastAsia="sl-SI"/>
        </w:rPr>
        <w:t xml:space="preserve"> –</w:t>
      </w:r>
      <w:r w:rsidR="0022352D" w:rsidRPr="001B4F23">
        <w:rPr>
          <w:rFonts w:ascii="Times New Roman" w:eastAsia="Times New Roman" w:hAnsi="Times New Roman" w:cs="Times New Roman"/>
          <w:bCs/>
          <w:sz w:val="24"/>
          <w:szCs w:val="24"/>
          <w:lang w:eastAsia="sl-SI"/>
        </w:rPr>
        <w:t xml:space="preserve"> pretirano poudarjanje same</w:t>
      </w:r>
      <w:r w:rsidR="00CC0CEC">
        <w:rPr>
          <w:rFonts w:ascii="Times New Roman" w:eastAsia="Times New Roman" w:hAnsi="Times New Roman" w:cs="Times New Roman"/>
          <w:bCs/>
          <w:sz w:val="24"/>
          <w:szCs w:val="24"/>
          <w:lang w:eastAsia="sl-SI"/>
        </w:rPr>
        <w:t>(</w:t>
      </w:r>
      <w:r w:rsidR="0022352D" w:rsidRPr="001B4F23">
        <w:rPr>
          <w:rFonts w:ascii="Times New Roman" w:eastAsia="Times New Roman" w:hAnsi="Times New Roman" w:cs="Times New Roman"/>
          <w:bCs/>
          <w:sz w:val="24"/>
          <w:szCs w:val="24"/>
          <w:lang w:eastAsia="sl-SI"/>
        </w:rPr>
        <w:t>ga</w:t>
      </w:r>
      <w:r w:rsidR="00CC0CEC">
        <w:rPr>
          <w:rFonts w:ascii="Times New Roman" w:eastAsia="Times New Roman" w:hAnsi="Times New Roman" w:cs="Times New Roman"/>
          <w:bCs/>
          <w:sz w:val="24"/>
          <w:szCs w:val="24"/>
          <w:lang w:eastAsia="sl-SI"/>
        </w:rPr>
        <w:t>)</w:t>
      </w:r>
      <w:r w:rsidR="0022352D" w:rsidRPr="001B4F23">
        <w:rPr>
          <w:rFonts w:ascii="Times New Roman" w:eastAsia="Times New Roman" w:hAnsi="Times New Roman" w:cs="Times New Roman"/>
          <w:bCs/>
          <w:sz w:val="24"/>
          <w:szCs w:val="24"/>
          <w:lang w:eastAsia="sl-SI"/>
        </w:rPr>
        <w:t xml:space="preserve"> sebe. Namreč</w:t>
      </w:r>
      <w:r w:rsidR="00060EB8" w:rsidRPr="001B4F23">
        <w:rPr>
          <w:rFonts w:ascii="Times New Roman" w:eastAsia="Times New Roman" w:hAnsi="Times New Roman" w:cs="Times New Roman"/>
          <w:bCs/>
          <w:sz w:val="24"/>
          <w:szCs w:val="24"/>
          <w:lang w:eastAsia="sl-SI"/>
        </w:rPr>
        <w:t>,</w:t>
      </w:r>
      <w:r w:rsidR="0022352D" w:rsidRPr="001B4F23">
        <w:rPr>
          <w:rFonts w:ascii="Times New Roman" w:eastAsia="Times New Roman" w:hAnsi="Times New Roman" w:cs="Times New Roman"/>
          <w:bCs/>
          <w:sz w:val="24"/>
          <w:szCs w:val="24"/>
          <w:lang w:eastAsia="sl-SI"/>
        </w:rPr>
        <w:t xml:space="preserve"> že pred izidom tretje monografije </w:t>
      </w:r>
      <w:r w:rsidR="0022352D" w:rsidRPr="001B4F23">
        <w:rPr>
          <w:rFonts w:ascii="Times New Roman" w:eastAsia="Times New Roman" w:hAnsi="Times New Roman" w:cs="Times New Roman"/>
          <w:bCs/>
          <w:i/>
          <w:sz w:val="24"/>
          <w:szCs w:val="24"/>
          <w:lang w:eastAsia="sl-SI"/>
        </w:rPr>
        <w:t>Vojna po vojni</w:t>
      </w:r>
      <w:r w:rsidR="004B4A13" w:rsidRPr="001B4F23">
        <w:rPr>
          <w:rFonts w:ascii="Times New Roman" w:eastAsia="Times New Roman" w:hAnsi="Times New Roman" w:cs="Times New Roman"/>
          <w:bCs/>
          <w:sz w:val="24"/>
          <w:szCs w:val="24"/>
          <w:lang w:eastAsia="sl-SI"/>
        </w:rPr>
        <w:t xml:space="preserve"> </w:t>
      </w:r>
      <w:r w:rsidR="0022352D" w:rsidRPr="001B4F23">
        <w:rPr>
          <w:rFonts w:ascii="Times New Roman" w:eastAsia="Times New Roman" w:hAnsi="Times New Roman" w:cs="Times New Roman"/>
          <w:bCs/>
          <w:sz w:val="24"/>
          <w:szCs w:val="24"/>
          <w:lang w:eastAsia="sl-SI"/>
        </w:rPr>
        <w:t xml:space="preserve">je dne 6. februarja 2016 v </w:t>
      </w:r>
      <w:r w:rsidR="0022352D" w:rsidRPr="001B4F23">
        <w:rPr>
          <w:rFonts w:ascii="Times New Roman" w:eastAsia="Times New Roman" w:hAnsi="Times New Roman" w:cs="Times New Roman"/>
          <w:bCs/>
          <w:i/>
          <w:sz w:val="24"/>
          <w:szCs w:val="24"/>
          <w:lang w:eastAsia="sl-SI"/>
        </w:rPr>
        <w:t>Sobotni prilogi Dela</w:t>
      </w:r>
      <w:r w:rsidRPr="001B4F23">
        <w:rPr>
          <w:rFonts w:ascii="Times New Roman" w:eastAsia="Times New Roman" w:hAnsi="Times New Roman" w:cs="Times New Roman"/>
          <w:bCs/>
          <w:sz w:val="24"/>
          <w:szCs w:val="24"/>
          <w:lang w:eastAsia="sl-SI"/>
        </w:rPr>
        <w:t xml:space="preserve"> </w:t>
      </w:r>
      <w:r w:rsidR="0022352D" w:rsidRPr="001B4F23">
        <w:rPr>
          <w:rFonts w:ascii="Times New Roman" w:eastAsia="Times New Roman" w:hAnsi="Times New Roman" w:cs="Times New Roman"/>
          <w:bCs/>
          <w:sz w:val="24"/>
          <w:szCs w:val="24"/>
          <w:lang w:eastAsia="sl-SI"/>
        </w:rPr>
        <w:t xml:space="preserve">objavila obsežen članek </w:t>
      </w:r>
      <w:proofErr w:type="spellStart"/>
      <w:r w:rsidR="00060EB8" w:rsidRPr="001B4F23">
        <w:rPr>
          <w:rFonts w:ascii="Times New Roman" w:eastAsia="Times New Roman" w:hAnsi="Times New Roman" w:cs="Times New Roman"/>
          <w:bCs/>
          <w:i/>
          <w:sz w:val="24"/>
          <w:szCs w:val="24"/>
          <w:lang w:eastAsia="sl-SI"/>
        </w:rPr>
        <w:t>Pepi</w:t>
      </w:r>
      <w:proofErr w:type="spellEnd"/>
      <w:r w:rsidR="0022352D" w:rsidRPr="001B4F23">
        <w:rPr>
          <w:rFonts w:ascii="Times New Roman" w:eastAsia="Times New Roman" w:hAnsi="Times New Roman" w:cs="Times New Roman"/>
          <w:bCs/>
          <w:i/>
          <w:sz w:val="24"/>
          <w:szCs w:val="24"/>
          <w:lang w:eastAsia="sl-SI"/>
        </w:rPr>
        <w:t xml:space="preserve"> s prerezanim vratom se je v levem ušesu bleščal uhan</w:t>
      </w:r>
      <w:r w:rsidR="0022352D" w:rsidRPr="001B4F23">
        <w:rPr>
          <w:rFonts w:ascii="Times New Roman" w:eastAsia="Times New Roman" w:hAnsi="Times New Roman" w:cs="Times New Roman"/>
          <w:bCs/>
          <w:sz w:val="24"/>
          <w:szCs w:val="24"/>
          <w:lang w:eastAsia="sl-SI"/>
        </w:rPr>
        <w:t xml:space="preserve">, </w:t>
      </w:r>
      <w:r w:rsidR="006C2B9F" w:rsidRPr="001B4F23">
        <w:rPr>
          <w:rFonts w:ascii="Times New Roman" w:eastAsia="Times New Roman" w:hAnsi="Times New Roman" w:cs="Times New Roman"/>
          <w:bCs/>
          <w:sz w:val="24"/>
          <w:szCs w:val="24"/>
          <w:lang w:eastAsia="sl-SI"/>
        </w:rPr>
        <w:t xml:space="preserve">traktat, </w:t>
      </w:r>
      <w:r w:rsidR="0022352D" w:rsidRPr="001B4F23">
        <w:rPr>
          <w:rFonts w:ascii="Times New Roman" w:eastAsia="Times New Roman" w:hAnsi="Times New Roman" w:cs="Times New Roman"/>
          <w:bCs/>
          <w:sz w:val="24"/>
          <w:szCs w:val="24"/>
          <w:lang w:eastAsia="sl-SI"/>
        </w:rPr>
        <w:t xml:space="preserve">v katerem </w:t>
      </w:r>
      <w:r w:rsidR="00E0492D" w:rsidRPr="001B4F23">
        <w:rPr>
          <w:rFonts w:ascii="Times New Roman" w:eastAsia="Times New Roman" w:hAnsi="Times New Roman" w:cs="Times New Roman"/>
          <w:bCs/>
          <w:sz w:val="24"/>
          <w:szCs w:val="24"/>
          <w:lang w:eastAsia="sl-SI"/>
        </w:rPr>
        <w:t xml:space="preserve">je </w:t>
      </w:r>
      <w:r w:rsidR="0022352D" w:rsidRPr="001B4F23">
        <w:rPr>
          <w:rFonts w:ascii="Times New Roman" w:eastAsia="Times New Roman" w:hAnsi="Times New Roman" w:cs="Times New Roman"/>
          <w:bCs/>
          <w:sz w:val="24"/>
          <w:szCs w:val="24"/>
          <w:lang w:eastAsia="sl-SI"/>
        </w:rPr>
        <w:t>predstavi</w:t>
      </w:r>
      <w:r w:rsidR="00F27DD4" w:rsidRPr="001B4F23">
        <w:rPr>
          <w:rFonts w:ascii="Times New Roman" w:eastAsia="Times New Roman" w:hAnsi="Times New Roman" w:cs="Times New Roman"/>
          <w:bCs/>
          <w:sz w:val="24"/>
          <w:szCs w:val="24"/>
          <w:lang w:eastAsia="sl-SI"/>
        </w:rPr>
        <w:t>la</w:t>
      </w:r>
      <w:r w:rsidR="0022352D" w:rsidRPr="001B4F23">
        <w:rPr>
          <w:rFonts w:ascii="Times New Roman" w:eastAsia="Times New Roman" w:hAnsi="Times New Roman" w:cs="Times New Roman"/>
          <w:bCs/>
          <w:sz w:val="24"/>
          <w:szCs w:val="24"/>
          <w:lang w:eastAsia="sl-SI"/>
        </w:rPr>
        <w:t xml:space="preserve"> štiri zgodbe z žalostnim koncem (enake ali vsaj podobne stavke lahko potem prebiramo v knjigi)</w:t>
      </w:r>
      <w:r w:rsidR="0006026E" w:rsidRPr="001B4F23">
        <w:rPr>
          <w:rFonts w:ascii="Times New Roman" w:eastAsia="Times New Roman" w:hAnsi="Times New Roman" w:cs="Times New Roman"/>
          <w:bCs/>
          <w:sz w:val="24"/>
          <w:szCs w:val="24"/>
          <w:lang w:eastAsia="sl-SI"/>
        </w:rPr>
        <w:t xml:space="preserve">, hkrati pa </w:t>
      </w:r>
      <w:r w:rsidR="006F2588">
        <w:rPr>
          <w:rFonts w:ascii="Times New Roman" w:eastAsia="Times New Roman" w:hAnsi="Times New Roman" w:cs="Times New Roman"/>
          <w:bCs/>
          <w:sz w:val="24"/>
          <w:szCs w:val="24"/>
          <w:lang w:eastAsia="sl-SI"/>
        </w:rPr>
        <w:t>precej</w:t>
      </w:r>
      <w:r w:rsidR="0006026E" w:rsidRPr="001B4F23">
        <w:rPr>
          <w:rFonts w:ascii="Times New Roman" w:eastAsia="Times New Roman" w:hAnsi="Times New Roman" w:cs="Times New Roman"/>
          <w:bCs/>
          <w:sz w:val="24"/>
          <w:szCs w:val="24"/>
          <w:lang w:eastAsia="sl-SI"/>
        </w:rPr>
        <w:t xml:space="preserve"> nespodobno </w:t>
      </w:r>
      <w:r w:rsidR="00F27DD4" w:rsidRPr="001B4F23">
        <w:rPr>
          <w:rFonts w:ascii="Times New Roman" w:eastAsia="Times New Roman" w:hAnsi="Times New Roman" w:cs="Times New Roman"/>
          <w:bCs/>
          <w:sz w:val="24"/>
          <w:szCs w:val="24"/>
          <w:lang w:eastAsia="sl-SI"/>
        </w:rPr>
        <w:t>tudi</w:t>
      </w:r>
      <w:r w:rsidR="0006026E" w:rsidRPr="001B4F23">
        <w:rPr>
          <w:rFonts w:ascii="Times New Roman" w:eastAsia="Times New Roman" w:hAnsi="Times New Roman" w:cs="Times New Roman"/>
          <w:bCs/>
          <w:sz w:val="24"/>
          <w:szCs w:val="24"/>
          <w:lang w:eastAsia="sl-SI"/>
        </w:rPr>
        <w:t xml:space="preserve"> svoj profil zgodovinarke oz.</w:t>
      </w:r>
      <w:r w:rsidR="006C2B9F" w:rsidRPr="001B4F23">
        <w:rPr>
          <w:rFonts w:ascii="Times New Roman" w:eastAsia="Times New Roman" w:hAnsi="Times New Roman" w:cs="Times New Roman"/>
          <w:bCs/>
          <w:sz w:val="24"/>
          <w:szCs w:val="24"/>
          <w:lang w:eastAsia="sl-SI"/>
        </w:rPr>
        <w:t>, kot pravi sama,</w:t>
      </w:r>
      <w:r w:rsidR="0006026E" w:rsidRPr="001B4F23">
        <w:rPr>
          <w:rFonts w:ascii="Times New Roman" w:eastAsia="Times New Roman" w:hAnsi="Times New Roman" w:cs="Times New Roman"/>
          <w:bCs/>
          <w:sz w:val="24"/>
          <w:szCs w:val="24"/>
          <w:lang w:eastAsia="sl-SI"/>
        </w:rPr>
        <w:t xml:space="preserve"> »svojo historiografsko pozicijo«. </w:t>
      </w:r>
      <w:r w:rsidR="00154254" w:rsidRPr="001B4F23">
        <w:rPr>
          <w:rFonts w:ascii="Times New Roman" w:eastAsia="Times New Roman" w:hAnsi="Times New Roman" w:cs="Times New Roman"/>
          <w:bCs/>
          <w:sz w:val="24"/>
          <w:szCs w:val="24"/>
          <w:lang w:eastAsia="sl-SI"/>
        </w:rPr>
        <w:t xml:space="preserve">Razglasila se je za </w:t>
      </w:r>
      <w:proofErr w:type="spellStart"/>
      <w:r w:rsidR="00154254" w:rsidRPr="001B4F23">
        <w:rPr>
          <w:rFonts w:ascii="Times New Roman" w:eastAsia="Times New Roman" w:hAnsi="Times New Roman" w:cs="Times New Roman"/>
          <w:bCs/>
          <w:sz w:val="24"/>
          <w:szCs w:val="24"/>
          <w:lang w:eastAsia="sl-SI"/>
        </w:rPr>
        <w:t>mikrozgodovi</w:t>
      </w:r>
      <w:r w:rsidR="00590791" w:rsidRPr="001B4F23">
        <w:rPr>
          <w:rFonts w:ascii="Times New Roman" w:eastAsia="Times New Roman" w:hAnsi="Times New Roman" w:cs="Times New Roman"/>
          <w:bCs/>
          <w:sz w:val="24"/>
          <w:szCs w:val="24"/>
          <w:lang w:eastAsia="sl-SI"/>
        </w:rPr>
        <w:t>narko</w:t>
      </w:r>
      <w:proofErr w:type="spellEnd"/>
      <w:r w:rsidR="00590791" w:rsidRPr="001B4F23">
        <w:rPr>
          <w:rFonts w:ascii="Times New Roman" w:eastAsia="Times New Roman" w:hAnsi="Times New Roman" w:cs="Times New Roman"/>
          <w:bCs/>
          <w:sz w:val="24"/>
          <w:szCs w:val="24"/>
          <w:lang w:eastAsia="sl-SI"/>
        </w:rPr>
        <w:t>, ki skozi branje zločinov</w:t>
      </w:r>
      <w:r w:rsidR="00154254" w:rsidRPr="001B4F23">
        <w:rPr>
          <w:rFonts w:ascii="Times New Roman" w:eastAsia="Times New Roman" w:hAnsi="Times New Roman" w:cs="Times New Roman"/>
          <w:bCs/>
          <w:sz w:val="24"/>
          <w:szCs w:val="24"/>
          <w:lang w:eastAsia="sl-SI"/>
        </w:rPr>
        <w:t xml:space="preserve"> rehabilitira anonimne, za kulturno zgodovinarko malih, navadnih ljudi, kar pa v slovenskem zgodov</w:t>
      </w:r>
      <w:r w:rsidR="00590791" w:rsidRPr="001B4F23">
        <w:rPr>
          <w:rFonts w:ascii="Times New Roman" w:eastAsia="Times New Roman" w:hAnsi="Times New Roman" w:cs="Times New Roman"/>
          <w:bCs/>
          <w:sz w:val="24"/>
          <w:szCs w:val="24"/>
          <w:lang w:eastAsia="sl-SI"/>
        </w:rPr>
        <w:t>inopisju že dolgo ni nič novega.</w:t>
      </w:r>
      <w:r w:rsidR="00154254" w:rsidRPr="001B4F23">
        <w:rPr>
          <w:rFonts w:ascii="Times New Roman" w:eastAsia="Times New Roman" w:hAnsi="Times New Roman" w:cs="Times New Roman"/>
          <w:bCs/>
          <w:sz w:val="24"/>
          <w:szCs w:val="24"/>
          <w:lang w:eastAsia="sl-SI"/>
        </w:rPr>
        <w:t xml:space="preserve"> </w:t>
      </w:r>
      <w:r w:rsidR="00590791" w:rsidRPr="001B4F23">
        <w:rPr>
          <w:rFonts w:ascii="Times New Roman" w:eastAsia="Times New Roman" w:hAnsi="Times New Roman" w:cs="Times New Roman"/>
          <w:bCs/>
          <w:sz w:val="24"/>
          <w:szCs w:val="24"/>
          <w:lang w:eastAsia="sl-SI"/>
        </w:rPr>
        <w:t>M</w:t>
      </w:r>
      <w:r w:rsidR="00154254" w:rsidRPr="001B4F23">
        <w:rPr>
          <w:rFonts w:ascii="Times New Roman" w:eastAsia="Times New Roman" w:hAnsi="Times New Roman" w:cs="Times New Roman"/>
          <w:bCs/>
          <w:sz w:val="24"/>
          <w:szCs w:val="24"/>
          <w:lang w:eastAsia="sl-SI"/>
        </w:rPr>
        <w:t xml:space="preserve">ed drugim to velja tudi za znanstvene razprave na podlagi kazenskih spisov. Avtorica se </w:t>
      </w:r>
      <w:r w:rsidR="005A0864" w:rsidRPr="001B4F23">
        <w:rPr>
          <w:rFonts w:ascii="Times New Roman" w:eastAsia="Times New Roman" w:hAnsi="Times New Roman" w:cs="Times New Roman"/>
          <w:bCs/>
          <w:sz w:val="24"/>
          <w:szCs w:val="24"/>
          <w:lang w:eastAsia="sl-SI"/>
        </w:rPr>
        <w:t xml:space="preserve">je </w:t>
      </w:r>
      <w:r w:rsidR="00154254" w:rsidRPr="001B4F23">
        <w:rPr>
          <w:rFonts w:ascii="Times New Roman" w:eastAsia="Times New Roman" w:hAnsi="Times New Roman" w:cs="Times New Roman"/>
          <w:bCs/>
          <w:sz w:val="24"/>
          <w:szCs w:val="24"/>
          <w:lang w:eastAsia="sl-SI"/>
        </w:rPr>
        <w:t>tako v omenjenem spisu o sami sebi pretirano hvali</w:t>
      </w:r>
      <w:r w:rsidR="005A0864" w:rsidRPr="001B4F23">
        <w:rPr>
          <w:rFonts w:ascii="Times New Roman" w:eastAsia="Times New Roman" w:hAnsi="Times New Roman" w:cs="Times New Roman"/>
          <w:bCs/>
          <w:sz w:val="24"/>
          <w:szCs w:val="24"/>
          <w:lang w:eastAsia="sl-SI"/>
        </w:rPr>
        <w:t>la</w:t>
      </w:r>
      <w:r w:rsidR="00154254" w:rsidRPr="001B4F23">
        <w:rPr>
          <w:rFonts w:ascii="Times New Roman" w:eastAsia="Times New Roman" w:hAnsi="Times New Roman" w:cs="Times New Roman"/>
          <w:bCs/>
          <w:sz w:val="24"/>
          <w:szCs w:val="24"/>
          <w:lang w:eastAsia="sl-SI"/>
        </w:rPr>
        <w:t xml:space="preserve"> s pohvalnim mnenjem pisca spremne besede </w:t>
      </w:r>
      <w:r w:rsidR="00BF3BE6" w:rsidRPr="001B4F23">
        <w:rPr>
          <w:rFonts w:ascii="Times New Roman" w:eastAsia="Times New Roman" w:hAnsi="Times New Roman" w:cs="Times New Roman"/>
          <w:bCs/>
          <w:sz w:val="24"/>
          <w:szCs w:val="24"/>
          <w:lang w:eastAsia="sl-SI"/>
        </w:rPr>
        <w:t xml:space="preserve">v </w:t>
      </w:r>
      <w:r w:rsidR="00CC0CEC">
        <w:rPr>
          <w:rFonts w:ascii="Times New Roman" w:eastAsia="Times New Roman" w:hAnsi="Times New Roman" w:cs="Times New Roman"/>
          <w:bCs/>
          <w:sz w:val="24"/>
          <w:szCs w:val="24"/>
          <w:lang w:eastAsia="sl-SI"/>
        </w:rPr>
        <w:t xml:space="preserve">njeni </w:t>
      </w:r>
      <w:r w:rsidR="00BF3BE6" w:rsidRPr="001B4F23">
        <w:rPr>
          <w:rFonts w:ascii="Times New Roman" w:eastAsia="Times New Roman" w:hAnsi="Times New Roman" w:cs="Times New Roman"/>
          <w:bCs/>
          <w:sz w:val="24"/>
          <w:szCs w:val="24"/>
          <w:lang w:eastAsia="sl-SI"/>
        </w:rPr>
        <w:t xml:space="preserve">drugi knjigi </w:t>
      </w:r>
      <w:r w:rsidR="00154254" w:rsidRPr="001B4F23">
        <w:rPr>
          <w:rFonts w:ascii="Times New Roman" w:eastAsia="Times New Roman" w:hAnsi="Times New Roman" w:cs="Times New Roman"/>
          <w:bCs/>
          <w:sz w:val="24"/>
          <w:szCs w:val="24"/>
          <w:lang w:eastAsia="sl-SI"/>
        </w:rPr>
        <w:t>dr. Ota Luthra, češ da je precizno zadel</w:t>
      </w:r>
      <w:r w:rsidR="005A0864" w:rsidRPr="001B4F23">
        <w:rPr>
          <w:rFonts w:ascii="Times New Roman" w:eastAsia="Times New Roman" w:hAnsi="Times New Roman" w:cs="Times New Roman"/>
          <w:bCs/>
          <w:sz w:val="24"/>
          <w:szCs w:val="24"/>
          <w:lang w:eastAsia="sl-SI"/>
        </w:rPr>
        <w:t xml:space="preserve"> njen historiografsk</w:t>
      </w:r>
      <w:r w:rsidR="006F2588">
        <w:rPr>
          <w:rFonts w:ascii="Times New Roman" w:eastAsia="Times New Roman" w:hAnsi="Times New Roman" w:cs="Times New Roman"/>
          <w:bCs/>
          <w:sz w:val="24"/>
          <w:szCs w:val="24"/>
          <w:lang w:eastAsia="sl-SI"/>
        </w:rPr>
        <w:t>i</w:t>
      </w:r>
      <w:r w:rsidR="005A0864" w:rsidRPr="001B4F23">
        <w:rPr>
          <w:rFonts w:ascii="Times New Roman" w:eastAsia="Times New Roman" w:hAnsi="Times New Roman" w:cs="Times New Roman"/>
          <w:bCs/>
          <w:sz w:val="24"/>
          <w:szCs w:val="24"/>
          <w:lang w:eastAsia="sl-SI"/>
        </w:rPr>
        <w:t xml:space="preserve"> po</w:t>
      </w:r>
      <w:r w:rsidR="006F2588">
        <w:rPr>
          <w:rFonts w:ascii="Times New Roman" w:eastAsia="Times New Roman" w:hAnsi="Times New Roman" w:cs="Times New Roman"/>
          <w:bCs/>
          <w:sz w:val="24"/>
          <w:szCs w:val="24"/>
          <w:lang w:eastAsia="sl-SI"/>
        </w:rPr>
        <w:t>ložaj</w:t>
      </w:r>
      <w:r w:rsidR="005A0864" w:rsidRPr="001B4F23">
        <w:rPr>
          <w:rFonts w:ascii="Times New Roman" w:eastAsia="Times New Roman" w:hAnsi="Times New Roman" w:cs="Times New Roman"/>
          <w:bCs/>
          <w:sz w:val="24"/>
          <w:szCs w:val="24"/>
          <w:lang w:eastAsia="sl-SI"/>
        </w:rPr>
        <w:t>.</w:t>
      </w:r>
      <w:r w:rsidR="00154254" w:rsidRPr="001B4F23">
        <w:rPr>
          <w:rFonts w:ascii="Times New Roman" w:eastAsia="Times New Roman" w:hAnsi="Times New Roman" w:cs="Times New Roman"/>
          <w:bCs/>
          <w:sz w:val="24"/>
          <w:szCs w:val="24"/>
          <w:lang w:eastAsia="sl-SI"/>
        </w:rPr>
        <w:t xml:space="preserve"> </w:t>
      </w:r>
      <w:r w:rsidR="005A0864" w:rsidRPr="001B4F23">
        <w:rPr>
          <w:rFonts w:ascii="Times New Roman" w:eastAsia="Times New Roman" w:hAnsi="Times New Roman" w:cs="Times New Roman"/>
          <w:bCs/>
          <w:sz w:val="24"/>
          <w:szCs w:val="24"/>
          <w:lang w:eastAsia="sl-SI"/>
        </w:rPr>
        <w:t>A dr.</w:t>
      </w:r>
      <w:r w:rsidR="00154254" w:rsidRPr="001B4F23">
        <w:rPr>
          <w:rFonts w:ascii="Times New Roman" w:eastAsia="Times New Roman" w:hAnsi="Times New Roman" w:cs="Times New Roman"/>
          <w:bCs/>
          <w:sz w:val="24"/>
          <w:szCs w:val="24"/>
          <w:lang w:eastAsia="sl-SI"/>
        </w:rPr>
        <w:t xml:space="preserve"> Luthar gotovo nima </w:t>
      </w:r>
      <w:r w:rsidR="005A0864" w:rsidRPr="001B4F23">
        <w:rPr>
          <w:rFonts w:ascii="Times New Roman" w:eastAsia="Times New Roman" w:hAnsi="Times New Roman" w:cs="Times New Roman"/>
          <w:bCs/>
          <w:sz w:val="24"/>
          <w:szCs w:val="24"/>
          <w:lang w:eastAsia="sl-SI"/>
        </w:rPr>
        <w:t xml:space="preserve">povsem </w:t>
      </w:r>
      <w:r w:rsidR="00154254" w:rsidRPr="001B4F23">
        <w:rPr>
          <w:rFonts w:ascii="Times New Roman" w:eastAsia="Times New Roman" w:hAnsi="Times New Roman" w:cs="Times New Roman"/>
          <w:bCs/>
          <w:sz w:val="24"/>
          <w:szCs w:val="24"/>
          <w:lang w:eastAsia="sl-SI"/>
        </w:rPr>
        <w:t xml:space="preserve">prav, ko </w:t>
      </w:r>
      <w:r w:rsidR="00BF3BE6" w:rsidRPr="001B4F23">
        <w:rPr>
          <w:rFonts w:ascii="Times New Roman" w:eastAsia="Times New Roman" w:hAnsi="Times New Roman" w:cs="Times New Roman"/>
          <w:bCs/>
          <w:sz w:val="24"/>
          <w:szCs w:val="24"/>
          <w:lang w:eastAsia="sl-SI"/>
        </w:rPr>
        <w:t xml:space="preserve">pretirano </w:t>
      </w:r>
      <w:r w:rsidR="00154254" w:rsidRPr="001B4F23">
        <w:rPr>
          <w:rFonts w:ascii="Times New Roman" w:eastAsia="Times New Roman" w:hAnsi="Times New Roman" w:cs="Times New Roman"/>
          <w:bCs/>
          <w:sz w:val="24"/>
          <w:szCs w:val="24"/>
          <w:lang w:eastAsia="sl-SI"/>
        </w:rPr>
        <w:t xml:space="preserve">piše, da »ljudje, ki nastopajo v malomestnih družabnih kronikah ali arhivih sodišč, do trenutka, ko je v njih pogledala Mateja Ratej, </w:t>
      </w:r>
      <w:r w:rsidR="00BF3BE6" w:rsidRPr="001B4F23">
        <w:rPr>
          <w:rFonts w:ascii="Times New Roman" w:eastAsia="Times New Roman" w:hAnsi="Times New Roman" w:cs="Times New Roman"/>
          <w:bCs/>
          <w:sz w:val="24"/>
          <w:szCs w:val="24"/>
          <w:lang w:eastAsia="sl-SI"/>
        </w:rPr>
        <w:t>za slovensko zgodovinopisje niso obstajali«.</w:t>
      </w:r>
      <w:r w:rsidR="00197D66" w:rsidRPr="001B4F23">
        <w:rPr>
          <w:rStyle w:val="Sprotnaopomba-sklic"/>
          <w:rFonts w:ascii="Times New Roman" w:eastAsia="Times New Roman" w:hAnsi="Times New Roman" w:cs="Times New Roman"/>
          <w:bCs/>
          <w:sz w:val="24"/>
          <w:szCs w:val="24"/>
          <w:lang w:eastAsia="sl-SI"/>
        </w:rPr>
        <w:footnoteReference w:id="4"/>
      </w:r>
      <w:r w:rsidR="00BF3BE6" w:rsidRPr="001B4F23">
        <w:rPr>
          <w:rFonts w:ascii="Times New Roman" w:eastAsia="Times New Roman" w:hAnsi="Times New Roman" w:cs="Times New Roman"/>
          <w:bCs/>
          <w:sz w:val="24"/>
          <w:szCs w:val="24"/>
          <w:lang w:eastAsia="sl-SI"/>
        </w:rPr>
        <w:t xml:space="preserve"> Konkretni mali ljudje, ki jim namenja pozornost Ratejeva, se </w:t>
      </w:r>
      <w:r w:rsidR="006F2588">
        <w:rPr>
          <w:rFonts w:ascii="Times New Roman" w:eastAsia="Times New Roman" w:hAnsi="Times New Roman" w:cs="Times New Roman"/>
          <w:bCs/>
          <w:sz w:val="24"/>
          <w:szCs w:val="24"/>
          <w:lang w:eastAsia="sl-SI"/>
        </w:rPr>
        <w:t>v</w:t>
      </w:r>
      <w:r w:rsidR="00F27DD4" w:rsidRPr="001B4F23">
        <w:rPr>
          <w:rFonts w:ascii="Times New Roman" w:eastAsia="Times New Roman" w:hAnsi="Times New Roman" w:cs="Times New Roman"/>
          <w:bCs/>
          <w:sz w:val="24"/>
          <w:szCs w:val="24"/>
          <w:lang w:eastAsia="sl-SI"/>
        </w:rPr>
        <w:t xml:space="preserve"> </w:t>
      </w:r>
      <w:r w:rsidR="006F2588">
        <w:rPr>
          <w:rFonts w:ascii="Times New Roman" w:eastAsia="Times New Roman" w:hAnsi="Times New Roman" w:cs="Times New Roman"/>
          <w:bCs/>
          <w:sz w:val="24"/>
          <w:szCs w:val="24"/>
          <w:lang w:eastAsia="sl-SI"/>
        </w:rPr>
        <w:t>nasprotju</w:t>
      </w:r>
      <w:r w:rsidR="00F27DD4" w:rsidRPr="001B4F23">
        <w:rPr>
          <w:rFonts w:ascii="Times New Roman" w:eastAsia="Times New Roman" w:hAnsi="Times New Roman" w:cs="Times New Roman"/>
          <w:bCs/>
          <w:sz w:val="24"/>
          <w:szCs w:val="24"/>
          <w:lang w:eastAsia="sl-SI"/>
        </w:rPr>
        <w:t xml:space="preserve"> </w:t>
      </w:r>
      <w:r w:rsidR="006F2588">
        <w:rPr>
          <w:rFonts w:ascii="Times New Roman" w:eastAsia="Times New Roman" w:hAnsi="Times New Roman" w:cs="Times New Roman"/>
          <w:bCs/>
          <w:sz w:val="24"/>
          <w:szCs w:val="24"/>
          <w:lang w:eastAsia="sl-SI"/>
        </w:rPr>
        <w:t>z</w:t>
      </w:r>
      <w:r w:rsidR="00F27DD4" w:rsidRPr="001B4F23">
        <w:rPr>
          <w:rFonts w:ascii="Times New Roman" w:eastAsia="Times New Roman" w:hAnsi="Times New Roman" w:cs="Times New Roman"/>
          <w:bCs/>
          <w:sz w:val="24"/>
          <w:szCs w:val="24"/>
          <w:lang w:eastAsia="sl-SI"/>
        </w:rPr>
        <w:t xml:space="preserve"> veliki</w:t>
      </w:r>
      <w:r w:rsidR="006F2588">
        <w:rPr>
          <w:rFonts w:ascii="Times New Roman" w:eastAsia="Times New Roman" w:hAnsi="Times New Roman" w:cs="Times New Roman"/>
          <w:bCs/>
          <w:sz w:val="24"/>
          <w:szCs w:val="24"/>
          <w:lang w:eastAsia="sl-SI"/>
        </w:rPr>
        <w:t>mi</w:t>
      </w:r>
      <w:r w:rsidR="00F27DD4" w:rsidRPr="001B4F23">
        <w:rPr>
          <w:rFonts w:ascii="Times New Roman" w:eastAsia="Times New Roman" w:hAnsi="Times New Roman" w:cs="Times New Roman"/>
          <w:bCs/>
          <w:sz w:val="24"/>
          <w:szCs w:val="24"/>
          <w:lang w:eastAsia="sl-SI"/>
        </w:rPr>
        <w:t xml:space="preserve"> osebnost</w:t>
      </w:r>
      <w:r w:rsidR="006F2588">
        <w:rPr>
          <w:rFonts w:ascii="Times New Roman" w:eastAsia="Times New Roman" w:hAnsi="Times New Roman" w:cs="Times New Roman"/>
          <w:bCs/>
          <w:sz w:val="24"/>
          <w:szCs w:val="24"/>
          <w:lang w:eastAsia="sl-SI"/>
        </w:rPr>
        <w:t>m</w:t>
      </w:r>
      <w:r w:rsidR="00F27DD4" w:rsidRPr="001B4F23">
        <w:rPr>
          <w:rFonts w:ascii="Times New Roman" w:eastAsia="Times New Roman" w:hAnsi="Times New Roman" w:cs="Times New Roman"/>
          <w:bCs/>
          <w:sz w:val="24"/>
          <w:szCs w:val="24"/>
          <w:lang w:eastAsia="sl-SI"/>
        </w:rPr>
        <w:t xml:space="preserve">i </w:t>
      </w:r>
      <w:r w:rsidR="00BF3BE6" w:rsidRPr="001B4F23">
        <w:rPr>
          <w:rFonts w:ascii="Times New Roman" w:eastAsia="Times New Roman" w:hAnsi="Times New Roman" w:cs="Times New Roman"/>
          <w:bCs/>
          <w:sz w:val="24"/>
          <w:szCs w:val="24"/>
          <w:lang w:eastAsia="sl-SI"/>
        </w:rPr>
        <w:t xml:space="preserve">pred tem </w:t>
      </w:r>
      <w:r w:rsidR="00F27DD4" w:rsidRPr="001B4F23">
        <w:rPr>
          <w:rFonts w:ascii="Times New Roman" w:eastAsia="Times New Roman" w:hAnsi="Times New Roman" w:cs="Times New Roman"/>
          <w:bCs/>
          <w:sz w:val="24"/>
          <w:szCs w:val="24"/>
          <w:lang w:eastAsia="sl-SI"/>
        </w:rPr>
        <w:t xml:space="preserve">gotovo </w:t>
      </w:r>
      <w:r w:rsidR="00BF3BE6" w:rsidRPr="001B4F23">
        <w:rPr>
          <w:rFonts w:ascii="Times New Roman" w:eastAsia="Times New Roman" w:hAnsi="Times New Roman" w:cs="Times New Roman"/>
          <w:bCs/>
          <w:sz w:val="24"/>
          <w:szCs w:val="24"/>
          <w:lang w:eastAsia="sl-SI"/>
        </w:rPr>
        <w:t>še niso zapisali v zgodovino, a</w:t>
      </w:r>
      <w:r w:rsidR="005A0864" w:rsidRPr="001B4F23">
        <w:rPr>
          <w:rFonts w:ascii="Times New Roman" w:eastAsia="Times New Roman" w:hAnsi="Times New Roman" w:cs="Times New Roman"/>
          <w:bCs/>
          <w:sz w:val="24"/>
          <w:szCs w:val="24"/>
          <w:lang w:eastAsia="sl-SI"/>
        </w:rPr>
        <w:t xml:space="preserve"> Luthar, ki naj bi bil tudi strokovnjak za </w:t>
      </w:r>
      <w:r w:rsidR="003D7C1B" w:rsidRPr="001B4F23">
        <w:rPr>
          <w:rFonts w:ascii="Times New Roman" w:eastAsia="Times New Roman" w:hAnsi="Times New Roman" w:cs="Times New Roman"/>
          <w:bCs/>
          <w:sz w:val="24"/>
          <w:szCs w:val="24"/>
          <w:lang w:eastAsia="sl-SI"/>
        </w:rPr>
        <w:t xml:space="preserve">zgodovino modernega zgodovinopisja, enostavno pozablja ali pa noče zapisati, da so </w:t>
      </w:r>
      <w:r w:rsidR="00BF3BE6" w:rsidRPr="001B4F23">
        <w:rPr>
          <w:rFonts w:ascii="Times New Roman" w:eastAsia="Times New Roman" w:hAnsi="Times New Roman" w:cs="Times New Roman"/>
          <w:bCs/>
          <w:sz w:val="24"/>
          <w:szCs w:val="24"/>
          <w:lang w:eastAsia="sl-SI"/>
        </w:rPr>
        <w:t xml:space="preserve">mikroskope oz. povečevalna stekla nad </w:t>
      </w:r>
      <w:r w:rsidR="00F27DD4" w:rsidRPr="001B4F23">
        <w:rPr>
          <w:rFonts w:ascii="Times New Roman" w:eastAsia="Times New Roman" w:hAnsi="Times New Roman" w:cs="Times New Roman"/>
          <w:bCs/>
          <w:sz w:val="24"/>
          <w:szCs w:val="24"/>
          <w:lang w:eastAsia="sl-SI"/>
        </w:rPr>
        <w:t xml:space="preserve">številnimi </w:t>
      </w:r>
      <w:r w:rsidR="00BF3BE6" w:rsidRPr="001B4F23">
        <w:rPr>
          <w:rFonts w:ascii="Times New Roman" w:eastAsia="Times New Roman" w:hAnsi="Times New Roman" w:cs="Times New Roman"/>
          <w:bCs/>
          <w:sz w:val="24"/>
          <w:szCs w:val="24"/>
          <w:lang w:eastAsia="sl-SI"/>
        </w:rPr>
        <w:t xml:space="preserve">kazenskimi spisi, ki obravnavajo zločine </w:t>
      </w:r>
      <w:r w:rsidR="005E35E9" w:rsidRPr="001B4F23">
        <w:rPr>
          <w:rFonts w:ascii="Times New Roman" w:eastAsia="Times New Roman" w:hAnsi="Times New Roman" w:cs="Times New Roman"/>
          <w:bCs/>
          <w:sz w:val="24"/>
          <w:szCs w:val="24"/>
          <w:lang w:eastAsia="sl-SI"/>
        </w:rPr>
        <w:t xml:space="preserve">in stranpoti </w:t>
      </w:r>
      <w:r w:rsidR="00BF3BE6" w:rsidRPr="001B4F23">
        <w:rPr>
          <w:rFonts w:ascii="Times New Roman" w:eastAsia="Times New Roman" w:hAnsi="Times New Roman" w:cs="Times New Roman"/>
          <w:bCs/>
          <w:sz w:val="24"/>
          <w:szCs w:val="24"/>
          <w:lang w:eastAsia="sl-SI"/>
        </w:rPr>
        <w:t xml:space="preserve">malega človeka, že dolgo pred </w:t>
      </w:r>
      <w:r w:rsidR="003D7C1B" w:rsidRPr="001B4F23">
        <w:rPr>
          <w:rFonts w:ascii="Times New Roman" w:eastAsia="Times New Roman" w:hAnsi="Times New Roman" w:cs="Times New Roman"/>
          <w:bCs/>
          <w:sz w:val="24"/>
          <w:szCs w:val="24"/>
          <w:lang w:eastAsia="sl-SI"/>
        </w:rPr>
        <w:t>Ratejevo</w:t>
      </w:r>
      <w:r w:rsidR="00BF3BE6" w:rsidRPr="001B4F23">
        <w:rPr>
          <w:rFonts w:ascii="Times New Roman" w:eastAsia="Times New Roman" w:hAnsi="Times New Roman" w:cs="Times New Roman"/>
          <w:bCs/>
          <w:sz w:val="24"/>
          <w:szCs w:val="24"/>
          <w:lang w:eastAsia="sl-SI"/>
        </w:rPr>
        <w:t xml:space="preserve"> uporabljali oz. držali </w:t>
      </w:r>
      <w:r w:rsidR="005E35E9" w:rsidRPr="001B4F23">
        <w:rPr>
          <w:rFonts w:ascii="Times New Roman" w:eastAsia="Times New Roman" w:hAnsi="Times New Roman" w:cs="Times New Roman"/>
          <w:bCs/>
          <w:sz w:val="24"/>
          <w:szCs w:val="24"/>
          <w:lang w:eastAsia="sl-SI"/>
        </w:rPr>
        <w:t xml:space="preserve">v rokah </w:t>
      </w:r>
      <w:r w:rsidR="00BF3BE6" w:rsidRPr="001B4F23">
        <w:rPr>
          <w:rFonts w:ascii="Times New Roman" w:eastAsia="Times New Roman" w:hAnsi="Times New Roman" w:cs="Times New Roman"/>
          <w:bCs/>
          <w:sz w:val="24"/>
          <w:szCs w:val="24"/>
          <w:lang w:eastAsia="sl-SI"/>
        </w:rPr>
        <w:t>nekateri drugi slovenski zgodovinarji in zgodovinarke</w:t>
      </w:r>
      <w:r w:rsidR="00197D66" w:rsidRPr="001B4F23">
        <w:rPr>
          <w:rFonts w:ascii="Times New Roman" w:eastAsia="Times New Roman" w:hAnsi="Times New Roman" w:cs="Times New Roman"/>
          <w:bCs/>
          <w:sz w:val="24"/>
          <w:szCs w:val="24"/>
          <w:lang w:eastAsia="sl-SI"/>
        </w:rPr>
        <w:t>. Prezrti so se</w:t>
      </w:r>
      <w:r w:rsidR="00C26AFE" w:rsidRPr="001B4F23">
        <w:rPr>
          <w:rFonts w:ascii="Times New Roman" w:eastAsia="Times New Roman" w:hAnsi="Times New Roman" w:cs="Times New Roman"/>
          <w:bCs/>
          <w:sz w:val="24"/>
          <w:szCs w:val="24"/>
          <w:lang w:eastAsia="sl-SI"/>
        </w:rPr>
        <w:t>, kot sem že omenil,</w:t>
      </w:r>
      <w:r w:rsidR="003D7C1B" w:rsidRPr="001B4F23">
        <w:rPr>
          <w:rFonts w:ascii="Times New Roman" w:eastAsia="Times New Roman" w:hAnsi="Times New Roman" w:cs="Times New Roman"/>
          <w:bCs/>
          <w:sz w:val="24"/>
          <w:szCs w:val="24"/>
          <w:lang w:eastAsia="sl-SI"/>
        </w:rPr>
        <w:t xml:space="preserve"> med drugim ustavili </w:t>
      </w:r>
      <w:r w:rsidR="00197D66" w:rsidRPr="001B4F23">
        <w:rPr>
          <w:rFonts w:ascii="Times New Roman" w:eastAsia="Times New Roman" w:hAnsi="Times New Roman" w:cs="Times New Roman"/>
          <w:bCs/>
          <w:sz w:val="24"/>
          <w:szCs w:val="24"/>
          <w:lang w:eastAsia="sl-SI"/>
        </w:rPr>
        <w:t>celo</w:t>
      </w:r>
      <w:r w:rsidR="003D7C1B" w:rsidRPr="001B4F23">
        <w:rPr>
          <w:rFonts w:ascii="Times New Roman" w:eastAsia="Times New Roman" w:hAnsi="Times New Roman" w:cs="Times New Roman"/>
          <w:bCs/>
          <w:sz w:val="24"/>
          <w:szCs w:val="24"/>
          <w:lang w:eastAsia="sl-SI"/>
        </w:rPr>
        <w:t xml:space="preserve"> na podeželju, ki ga v tretji knjigi skuša rekonstruirati avtorica</w:t>
      </w:r>
      <w:r w:rsidR="00BF3BE6" w:rsidRPr="001B4F23">
        <w:rPr>
          <w:rFonts w:ascii="Times New Roman" w:eastAsia="Times New Roman" w:hAnsi="Times New Roman" w:cs="Times New Roman"/>
          <w:bCs/>
          <w:sz w:val="24"/>
          <w:szCs w:val="24"/>
          <w:lang w:eastAsia="sl-SI"/>
        </w:rPr>
        <w:t xml:space="preserve">. Morda ji zato ob lastni </w:t>
      </w:r>
      <w:proofErr w:type="spellStart"/>
      <w:r w:rsidR="00BF3BE6" w:rsidRPr="001B4F23">
        <w:rPr>
          <w:rFonts w:ascii="Times New Roman" w:eastAsia="Times New Roman" w:hAnsi="Times New Roman" w:cs="Times New Roman"/>
          <w:bCs/>
          <w:sz w:val="24"/>
          <w:szCs w:val="24"/>
          <w:lang w:eastAsia="sl-SI"/>
        </w:rPr>
        <w:t>samopromociji</w:t>
      </w:r>
      <w:proofErr w:type="spellEnd"/>
      <w:r w:rsidR="00BF3BE6" w:rsidRPr="001B4F23">
        <w:rPr>
          <w:rFonts w:ascii="Times New Roman" w:eastAsia="Times New Roman" w:hAnsi="Times New Roman" w:cs="Times New Roman"/>
          <w:bCs/>
          <w:sz w:val="24"/>
          <w:szCs w:val="24"/>
          <w:lang w:eastAsia="sl-SI"/>
        </w:rPr>
        <w:t xml:space="preserve"> </w:t>
      </w:r>
      <w:r w:rsidR="00720CD0" w:rsidRPr="001B4F23">
        <w:rPr>
          <w:rFonts w:ascii="Times New Roman" w:eastAsia="Times New Roman" w:hAnsi="Times New Roman" w:cs="Times New Roman"/>
          <w:bCs/>
          <w:sz w:val="24"/>
          <w:szCs w:val="24"/>
          <w:lang w:eastAsia="sl-SI"/>
        </w:rPr>
        <w:t xml:space="preserve">in </w:t>
      </w:r>
      <w:proofErr w:type="spellStart"/>
      <w:r w:rsidR="00720CD0" w:rsidRPr="001B4F23">
        <w:rPr>
          <w:rFonts w:ascii="Times New Roman" w:eastAsia="Times New Roman" w:hAnsi="Times New Roman" w:cs="Times New Roman"/>
          <w:bCs/>
          <w:sz w:val="24"/>
          <w:szCs w:val="24"/>
          <w:lang w:eastAsia="sl-SI"/>
        </w:rPr>
        <w:t>samopoveličevanju</w:t>
      </w:r>
      <w:proofErr w:type="spellEnd"/>
      <w:r w:rsidR="00BF3BE6" w:rsidRPr="001B4F23">
        <w:rPr>
          <w:rFonts w:ascii="Times New Roman" w:eastAsia="Times New Roman" w:hAnsi="Times New Roman" w:cs="Times New Roman"/>
          <w:bCs/>
          <w:sz w:val="24"/>
          <w:szCs w:val="24"/>
          <w:lang w:eastAsia="sl-SI"/>
        </w:rPr>
        <w:t xml:space="preserve"> ne bi škodilo kratko uvodno poglavje</w:t>
      </w:r>
      <w:r w:rsidR="00720CD0" w:rsidRPr="001B4F23">
        <w:rPr>
          <w:rFonts w:ascii="Times New Roman" w:eastAsia="Times New Roman" w:hAnsi="Times New Roman" w:cs="Times New Roman"/>
          <w:bCs/>
          <w:sz w:val="24"/>
          <w:szCs w:val="24"/>
          <w:lang w:eastAsia="sl-SI"/>
        </w:rPr>
        <w:t xml:space="preserve">, v katerem bi poleg </w:t>
      </w:r>
      <w:r w:rsidR="00BF3BE6" w:rsidRPr="001B4F23">
        <w:rPr>
          <w:rFonts w:ascii="Times New Roman" w:eastAsia="Times New Roman" w:hAnsi="Times New Roman" w:cs="Times New Roman"/>
          <w:bCs/>
          <w:sz w:val="24"/>
          <w:szCs w:val="24"/>
          <w:lang w:eastAsia="sl-SI"/>
        </w:rPr>
        <w:t>lastn</w:t>
      </w:r>
      <w:r w:rsidR="006F2588">
        <w:rPr>
          <w:rFonts w:ascii="Times New Roman" w:eastAsia="Times New Roman" w:hAnsi="Times New Roman" w:cs="Times New Roman"/>
          <w:bCs/>
          <w:sz w:val="24"/>
          <w:szCs w:val="24"/>
          <w:lang w:eastAsia="sl-SI"/>
        </w:rPr>
        <w:t>e</w:t>
      </w:r>
      <w:r w:rsidR="005C6245">
        <w:rPr>
          <w:rFonts w:ascii="Times New Roman" w:eastAsia="Times New Roman" w:hAnsi="Times New Roman" w:cs="Times New Roman"/>
          <w:bCs/>
          <w:sz w:val="24"/>
          <w:szCs w:val="24"/>
          <w:lang w:eastAsia="sl-SI"/>
        </w:rPr>
        <w:t>ga</w:t>
      </w:r>
      <w:r w:rsidR="00154254" w:rsidRPr="001B4F23">
        <w:rPr>
          <w:rFonts w:ascii="Times New Roman" w:eastAsia="Times New Roman" w:hAnsi="Times New Roman" w:cs="Times New Roman"/>
          <w:bCs/>
          <w:sz w:val="24"/>
          <w:szCs w:val="24"/>
          <w:lang w:eastAsia="sl-SI"/>
        </w:rPr>
        <w:t xml:space="preserve"> </w:t>
      </w:r>
      <w:r w:rsidR="00BF3BE6" w:rsidRPr="001B4F23">
        <w:rPr>
          <w:rFonts w:ascii="Times New Roman" w:eastAsia="Times New Roman" w:hAnsi="Times New Roman" w:cs="Times New Roman"/>
          <w:bCs/>
          <w:sz w:val="24"/>
          <w:szCs w:val="24"/>
          <w:lang w:eastAsia="sl-SI"/>
        </w:rPr>
        <w:t>historiografsk</w:t>
      </w:r>
      <w:r w:rsidR="006F2588">
        <w:rPr>
          <w:rFonts w:ascii="Times New Roman" w:eastAsia="Times New Roman" w:hAnsi="Times New Roman" w:cs="Times New Roman"/>
          <w:bCs/>
          <w:sz w:val="24"/>
          <w:szCs w:val="24"/>
          <w:lang w:eastAsia="sl-SI"/>
        </w:rPr>
        <w:t>e</w:t>
      </w:r>
      <w:r w:rsidR="005C6245">
        <w:rPr>
          <w:rFonts w:ascii="Times New Roman" w:eastAsia="Times New Roman" w:hAnsi="Times New Roman" w:cs="Times New Roman"/>
          <w:bCs/>
          <w:sz w:val="24"/>
          <w:szCs w:val="24"/>
          <w:lang w:eastAsia="sl-SI"/>
        </w:rPr>
        <w:t>ga</w:t>
      </w:r>
      <w:r w:rsidR="00BF3BE6" w:rsidRPr="001B4F23">
        <w:rPr>
          <w:rFonts w:ascii="Times New Roman" w:eastAsia="Times New Roman" w:hAnsi="Times New Roman" w:cs="Times New Roman"/>
          <w:bCs/>
          <w:sz w:val="24"/>
          <w:szCs w:val="24"/>
          <w:lang w:eastAsia="sl-SI"/>
        </w:rPr>
        <w:t xml:space="preserve"> po</w:t>
      </w:r>
      <w:r w:rsidR="005C6245">
        <w:rPr>
          <w:rFonts w:ascii="Times New Roman" w:eastAsia="Times New Roman" w:hAnsi="Times New Roman" w:cs="Times New Roman"/>
          <w:bCs/>
          <w:sz w:val="24"/>
          <w:szCs w:val="24"/>
          <w:lang w:eastAsia="sl-SI"/>
        </w:rPr>
        <w:t>ložaja</w:t>
      </w:r>
      <w:r w:rsidR="00720CD0" w:rsidRPr="001B4F23">
        <w:rPr>
          <w:rFonts w:ascii="Times New Roman" w:eastAsia="Times New Roman" w:hAnsi="Times New Roman" w:cs="Times New Roman"/>
          <w:bCs/>
          <w:sz w:val="24"/>
          <w:szCs w:val="24"/>
          <w:lang w:eastAsia="sl-SI"/>
        </w:rPr>
        <w:t xml:space="preserve"> spregovorila </w:t>
      </w:r>
      <w:r w:rsidR="00BF3BE6" w:rsidRPr="001B4F23">
        <w:rPr>
          <w:rFonts w:ascii="Times New Roman" w:eastAsia="Times New Roman" w:hAnsi="Times New Roman" w:cs="Times New Roman"/>
          <w:bCs/>
          <w:sz w:val="24"/>
          <w:szCs w:val="24"/>
          <w:lang w:eastAsia="sl-SI"/>
        </w:rPr>
        <w:t xml:space="preserve">tudi </w:t>
      </w:r>
      <w:r w:rsidR="00720CD0" w:rsidRPr="001B4F23">
        <w:rPr>
          <w:rFonts w:ascii="Times New Roman" w:eastAsia="Times New Roman" w:hAnsi="Times New Roman" w:cs="Times New Roman"/>
          <w:bCs/>
          <w:sz w:val="24"/>
          <w:szCs w:val="24"/>
          <w:lang w:eastAsia="sl-SI"/>
        </w:rPr>
        <w:t xml:space="preserve">o </w:t>
      </w:r>
      <w:r w:rsidR="00BF3BE6" w:rsidRPr="001B4F23">
        <w:rPr>
          <w:rFonts w:ascii="Times New Roman" w:eastAsia="Times New Roman" w:hAnsi="Times New Roman" w:cs="Times New Roman"/>
          <w:bCs/>
          <w:sz w:val="24"/>
          <w:szCs w:val="24"/>
          <w:lang w:eastAsia="sl-SI"/>
        </w:rPr>
        <w:t>dosežk</w:t>
      </w:r>
      <w:r w:rsidR="00720CD0" w:rsidRPr="001B4F23">
        <w:rPr>
          <w:rFonts w:ascii="Times New Roman" w:eastAsia="Times New Roman" w:hAnsi="Times New Roman" w:cs="Times New Roman"/>
          <w:bCs/>
          <w:sz w:val="24"/>
          <w:szCs w:val="24"/>
          <w:lang w:eastAsia="sl-SI"/>
        </w:rPr>
        <w:t>ih drugih</w:t>
      </w:r>
      <w:r w:rsidR="00197D66" w:rsidRPr="001B4F23">
        <w:rPr>
          <w:rFonts w:ascii="Times New Roman" w:eastAsia="Times New Roman" w:hAnsi="Times New Roman" w:cs="Times New Roman"/>
          <w:bCs/>
          <w:sz w:val="24"/>
          <w:szCs w:val="24"/>
          <w:lang w:eastAsia="sl-SI"/>
        </w:rPr>
        <w:t>, prezrtih</w:t>
      </w:r>
      <w:r w:rsidR="00720CD0" w:rsidRPr="001B4F23">
        <w:rPr>
          <w:rFonts w:ascii="Times New Roman" w:eastAsia="Times New Roman" w:hAnsi="Times New Roman" w:cs="Times New Roman"/>
          <w:bCs/>
          <w:sz w:val="24"/>
          <w:szCs w:val="24"/>
          <w:lang w:eastAsia="sl-SI"/>
        </w:rPr>
        <w:t xml:space="preserve">. </w:t>
      </w:r>
      <w:r w:rsidR="003D7C1B" w:rsidRPr="001B4F23">
        <w:rPr>
          <w:rFonts w:ascii="Times New Roman" w:eastAsia="Times New Roman" w:hAnsi="Times New Roman" w:cs="Times New Roman"/>
          <w:bCs/>
          <w:sz w:val="24"/>
          <w:szCs w:val="24"/>
          <w:lang w:eastAsia="sl-SI"/>
        </w:rPr>
        <w:t>Kdo ve</w:t>
      </w:r>
      <w:r w:rsidR="00E74929" w:rsidRPr="001B4F23">
        <w:rPr>
          <w:rFonts w:ascii="Times New Roman" w:eastAsia="Times New Roman" w:hAnsi="Times New Roman" w:cs="Times New Roman"/>
          <w:bCs/>
          <w:sz w:val="24"/>
          <w:szCs w:val="24"/>
          <w:lang w:eastAsia="sl-SI"/>
        </w:rPr>
        <w:t>? Morda pa želi ostati ena in edina</w:t>
      </w:r>
      <w:r w:rsidR="003D7C1B" w:rsidRPr="001B4F23">
        <w:rPr>
          <w:rFonts w:ascii="Times New Roman" w:eastAsia="Times New Roman" w:hAnsi="Times New Roman" w:cs="Times New Roman"/>
          <w:bCs/>
          <w:sz w:val="24"/>
          <w:szCs w:val="24"/>
          <w:lang w:eastAsia="sl-SI"/>
        </w:rPr>
        <w:t xml:space="preserve">, </w:t>
      </w:r>
      <w:r w:rsidR="00E74929" w:rsidRPr="001B4F23">
        <w:rPr>
          <w:rFonts w:ascii="Times New Roman" w:eastAsia="Times New Roman" w:hAnsi="Times New Roman" w:cs="Times New Roman"/>
          <w:bCs/>
          <w:sz w:val="24"/>
          <w:szCs w:val="24"/>
          <w:lang w:eastAsia="sl-SI"/>
        </w:rPr>
        <w:t xml:space="preserve">posebna zgodovinarka? </w:t>
      </w:r>
      <w:r w:rsidR="00C26AFE" w:rsidRPr="001B4F23">
        <w:rPr>
          <w:rFonts w:ascii="Times New Roman" w:eastAsia="Times New Roman" w:hAnsi="Times New Roman" w:cs="Times New Roman"/>
          <w:bCs/>
          <w:sz w:val="24"/>
          <w:szCs w:val="24"/>
          <w:lang w:eastAsia="sl-SI"/>
        </w:rPr>
        <w:t xml:space="preserve">Morda pa je to zgolj nova taktika nesramnega karierizma, ki te v okviru stroke lansira med prestižne in ugledne? </w:t>
      </w:r>
      <w:r w:rsidR="00E74929" w:rsidRPr="001B4F23">
        <w:rPr>
          <w:rFonts w:ascii="Times New Roman" w:eastAsia="Times New Roman" w:hAnsi="Times New Roman" w:cs="Times New Roman"/>
          <w:bCs/>
          <w:sz w:val="24"/>
          <w:szCs w:val="24"/>
          <w:lang w:eastAsia="sl-SI"/>
        </w:rPr>
        <w:t>M</w:t>
      </w:r>
      <w:r w:rsidR="003D7C1B" w:rsidRPr="001B4F23">
        <w:rPr>
          <w:rFonts w:ascii="Times New Roman" w:eastAsia="Times New Roman" w:hAnsi="Times New Roman" w:cs="Times New Roman"/>
          <w:bCs/>
          <w:sz w:val="24"/>
          <w:szCs w:val="24"/>
          <w:lang w:eastAsia="sl-SI"/>
        </w:rPr>
        <w:t xml:space="preserve">orda pa se ji ob današnji moderni tehniki, ki omogoča hitro iskanje obstoječih znanstvenih </w:t>
      </w:r>
      <w:r w:rsidR="005E35E9" w:rsidRPr="001B4F23">
        <w:rPr>
          <w:rFonts w:ascii="Times New Roman" w:eastAsia="Times New Roman" w:hAnsi="Times New Roman" w:cs="Times New Roman"/>
          <w:bCs/>
          <w:sz w:val="24"/>
          <w:szCs w:val="24"/>
          <w:lang w:eastAsia="sl-SI"/>
        </w:rPr>
        <w:t>dosež</w:t>
      </w:r>
      <w:r w:rsidR="003D7C1B" w:rsidRPr="001B4F23">
        <w:rPr>
          <w:rFonts w:ascii="Times New Roman" w:eastAsia="Times New Roman" w:hAnsi="Times New Roman" w:cs="Times New Roman"/>
          <w:bCs/>
          <w:sz w:val="24"/>
          <w:szCs w:val="24"/>
          <w:lang w:eastAsia="sl-SI"/>
        </w:rPr>
        <w:t xml:space="preserve">kov, vse skupaj </w:t>
      </w:r>
      <w:r w:rsidR="009E3D1E" w:rsidRPr="001B4F23">
        <w:rPr>
          <w:rFonts w:ascii="Times New Roman" w:eastAsia="Times New Roman" w:hAnsi="Times New Roman" w:cs="Times New Roman"/>
          <w:bCs/>
          <w:sz w:val="24"/>
          <w:szCs w:val="24"/>
          <w:lang w:eastAsia="sl-SI"/>
        </w:rPr>
        <w:t xml:space="preserve">zdi </w:t>
      </w:r>
      <w:r w:rsidR="003D7C1B" w:rsidRPr="001B4F23">
        <w:rPr>
          <w:rFonts w:ascii="Times New Roman" w:eastAsia="Times New Roman" w:hAnsi="Times New Roman" w:cs="Times New Roman"/>
          <w:bCs/>
          <w:sz w:val="24"/>
          <w:szCs w:val="24"/>
          <w:lang w:eastAsia="sl-SI"/>
        </w:rPr>
        <w:t xml:space="preserve">odveč in preveč zamudno? </w:t>
      </w:r>
    </w:p>
    <w:p w14:paraId="00E67E91" w14:textId="5740EFF5" w:rsidR="001B4F23" w:rsidRDefault="00E74929" w:rsidP="001B4F23">
      <w:pPr>
        <w:spacing w:after="0" w:line="360" w:lineRule="auto"/>
        <w:ind w:firstLine="708"/>
        <w:jc w:val="both"/>
        <w:rPr>
          <w:rFonts w:ascii="Times New Roman" w:eastAsia="Times New Roman" w:hAnsi="Times New Roman" w:cs="Times New Roman"/>
          <w:bCs/>
          <w:sz w:val="24"/>
          <w:szCs w:val="24"/>
          <w:lang w:eastAsia="sl-SI"/>
        </w:rPr>
      </w:pPr>
      <w:r w:rsidRPr="001B4F23">
        <w:rPr>
          <w:rFonts w:ascii="Times New Roman" w:eastAsia="Times New Roman" w:hAnsi="Times New Roman" w:cs="Times New Roman"/>
          <w:bCs/>
          <w:sz w:val="24"/>
          <w:szCs w:val="24"/>
          <w:lang w:eastAsia="sl-SI"/>
        </w:rPr>
        <w:t xml:space="preserve">A naj ponovim. </w:t>
      </w:r>
      <w:r w:rsidR="00720CD0" w:rsidRPr="001B4F23">
        <w:rPr>
          <w:rFonts w:ascii="Times New Roman" w:eastAsia="Times New Roman" w:hAnsi="Times New Roman" w:cs="Times New Roman"/>
          <w:bCs/>
          <w:sz w:val="24"/>
          <w:szCs w:val="24"/>
          <w:lang w:eastAsia="sl-SI"/>
        </w:rPr>
        <w:t>K</w:t>
      </w:r>
      <w:r w:rsidR="00BF3BE6" w:rsidRPr="001B4F23">
        <w:rPr>
          <w:rFonts w:ascii="Times New Roman" w:eastAsia="Times New Roman" w:hAnsi="Times New Roman" w:cs="Times New Roman"/>
          <w:bCs/>
          <w:sz w:val="24"/>
          <w:szCs w:val="24"/>
          <w:lang w:eastAsia="sl-SI"/>
        </w:rPr>
        <w:t>azensk</w:t>
      </w:r>
      <w:r w:rsidR="00720CD0" w:rsidRPr="001B4F23">
        <w:rPr>
          <w:rFonts w:ascii="Times New Roman" w:eastAsia="Times New Roman" w:hAnsi="Times New Roman" w:cs="Times New Roman"/>
          <w:bCs/>
          <w:sz w:val="24"/>
          <w:szCs w:val="24"/>
          <w:lang w:eastAsia="sl-SI"/>
        </w:rPr>
        <w:t>i</w:t>
      </w:r>
      <w:r w:rsidR="00BF3BE6" w:rsidRPr="001B4F23">
        <w:rPr>
          <w:rFonts w:ascii="Times New Roman" w:eastAsia="Times New Roman" w:hAnsi="Times New Roman" w:cs="Times New Roman"/>
          <w:bCs/>
          <w:sz w:val="24"/>
          <w:szCs w:val="24"/>
          <w:lang w:eastAsia="sl-SI"/>
        </w:rPr>
        <w:t xml:space="preserve"> spis</w:t>
      </w:r>
      <w:r w:rsidR="00720CD0" w:rsidRPr="001B4F23">
        <w:rPr>
          <w:rFonts w:ascii="Times New Roman" w:eastAsia="Times New Roman" w:hAnsi="Times New Roman" w:cs="Times New Roman"/>
          <w:bCs/>
          <w:sz w:val="24"/>
          <w:szCs w:val="24"/>
          <w:lang w:eastAsia="sl-SI"/>
        </w:rPr>
        <w:t xml:space="preserve">i in </w:t>
      </w:r>
      <w:proofErr w:type="spellStart"/>
      <w:r w:rsidR="00720CD0" w:rsidRPr="001B4F23">
        <w:rPr>
          <w:rFonts w:ascii="Times New Roman" w:eastAsia="Times New Roman" w:hAnsi="Times New Roman" w:cs="Times New Roman"/>
          <w:bCs/>
          <w:sz w:val="24"/>
          <w:szCs w:val="24"/>
          <w:lang w:eastAsia="sl-SI"/>
        </w:rPr>
        <w:t>mikrozgodovinski</w:t>
      </w:r>
      <w:proofErr w:type="spellEnd"/>
      <w:r w:rsidR="00720CD0" w:rsidRPr="001B4F23">
        <w:rPr>
          <w:rFonts w:ascii="Times New Roman" w:eastAsia="Times New Roman" w:hAnsi="Times New Roman" w:cs="Times New Roman"/>
          <w:bCs/>
          <w:sz w:val="24"/>
          <w:szCs w:val="24"/>
          <w:lang w:eastAsia="sl-SI"/>
        </w:rPr>
        <w:t xml:space="preserve"> </w:t>
      </w:r>
      <w:r w:rsidR="003D7C1B" w:rsidRPr="001B4F23">
        <w:rPr>
          <w:rFonts w:ascii="Times New Roman" w:eastAsia="Times New Roman" w:hAnsi="Times New Roman" w:cs="Times New Roman"/>
          <w:bCs/>
          <w:sz w:val="24"/>
          <w:szCs w:val="24"/>
          <w:lang w:eastAsia="sl-SI"/>
        </w:rPr>
        <w:t xml:space="preserve">(kulturnozgodovinski) </w:t>
      </w:r>
      <w:r w:rsidRPr="001B4F23">
        <w:rPr>
          <w:rFonts w:ascii="Times New Roman" w:eastAsia="Times New Roman" w:hAnsi="Times New Roman" w:cs="Times New Roman"/>
          <w:bCs/>
          <w:sz w:val="24"/>
          <w:szCs w:val="24"/>
          <w:lang w:eastAsia="sl-SI"/>
        </w:rPr>
        <w:t>pristop</w:t>
      </w:r>
      <w:r w:rsidR="00720CD0" w:rsidRPr="001B4F23">
        <w:rPr>
          <w:rFonts w:ascii="Times New Roman" w:eastAsia="Times New Roman" w:hAnsi="Times New Roman" w:cs="Times New Roman"/>
          <w:bCs/>
          <w:sz w:val="24"/>
          <w:szCs w:val="24"/>
          <w:lang w:eastAsia="sl-SI"/>
        </w:rPr>
        <w:t xml:space="preserve">, ki ga je Ratejeva očitno odkrila </w:t>
      </w:r>
      <w:r w:rsidR="00C26AFE" w:rsidRPr="001B4F23">
        <w:rPr>
          <w:rFonts w:ascii="Times New Roman" w:eastAsia="Times New Roman" w:hAnsi="Times New Roman" w:cs="Times New Roman"/>
          <w:bCs/>
          <w:sz w:val="24"/>
          <w:szCs w:val="24"/>
          <w:lang w:eastAsia="sl-SI"/>
        </w:rPr>
        <w:t xml:space="preserve">in se nad njim navdušila </w:t>
      </w:r>
      <w:r w:rsidR="00720CD0" w:rsidRPr="001B4F23">
        <w:rPr>
          <w:rFonts w:ascii="Times New Roman" w:eastAsia="Times New Roman" w:hAnsi="Times New Roman" w:cs="Times New Roman"/>
          <w:bCs/>
          <w:sz w:val="24"/>
          <w:szCs w:val="24"/>
          <w:lang w:eastAsia="sl-SI"/>
        </w:rPr>
        <w:t xml:space="preserve">šele pred kratkim, je skratka del slovenskega zgodovinopisja že vrsto let, tovrstne razprave pa bo, če se bo vsaj malo potrudila, našla npr. v reviji </w:t>
      </w:r>
      <w:r w:rsidR="00720CD0" w:rsidRPr="001B4F23">
        <w:rPr>
          <w:rFonts w:ascii="Times New Roman" w:eastAsia="Times New Roman" w:hAnsi="Times New Roman" w:cs="Times New Roman"/>
          <w:bCs/>
          <w:i/>
          <w:sz w:val="24"/>
          <w:szCs w:val="24"/>
          <w:lang w:eastAsia="sl-SI"/>
        </w:rPr>
        <w:t>Zgodovina za vse</w:t>
      </w:r>
      <w:r w:rsidR="00720CD0" w:rsidRPr="001B4F23">
        <w:rPr>
          <w:rFonts w:ascii="Times New Roman" w:eastAsia="Times New Roman" w:hAnsi="Times New Roman" w:cs="Times New Roman"/>
          <w:bCs/>
          <w:sz w:val="24"/>
          <w:szCs w:val="24"/>
          <w:lang w:eastAsia="sl-SI"/>
        </w:rPr>
        <w:t xml:space="preserve">, </w:t>
      </w:r>
      <w:proofErr w:type="spellStart"/>
      <w:r w:rsidR="00720CD0" w:rsidRPr="001B4F23">
        <w:rPr>
          <w:rFonts w:ascii="Times New Roman" w:eastAsia="Times New Roman" w:hAnsi="Times New Roman" w:cs="Times New Roman"/>
          <w:bCs/>
          <w:i/>
          <w:sz w:val="24"/>
          <w:szCs w:val="24"/>
          <w:lang w:eastAsia="sl-SI"/>
        </w:rPr>
        <w:t>Acta</w:t>
      </w:r>
      <w:proofErr w:type="spellEnd"/>
      <w:r w:rsidR="00720CD0" w:rsidRPr="001B4F23">
        <w:rPr>
          <w:rFonts w:ascii="Times New Roman" w:eastAsia="Times New Roman" w:hAnsi="Times New Roman" w:cs="Times New Roman"/>
          <w:bCs/>
          <w:i/>
          <w:sz w:val="24"/>
          <w:szCs w:val="24"/>
          <w:lang w:eastAsia="sl-SI"/>
        </w:rPr>
        <w:t xml:space="preserve"> </w:t>
      </w:r>
      <w:proofErr w:type="spellStart"/>
      <w:r w:rsidR="00720CD0" w:rsidRPr="001B4F23">
        <w:rPr>
          <w:rFonts w:ascii="Times New Roman" w:eastAsia="Times New Roman" w:hAnsi="Times New Roman" w:cs="Times New Roman"/>
          <w:bCs/>
          <w:i/>
          <w:sz w:val="24"/>
          <w:szCs w:val="24"/>
          <w:lang w:eastAsia="sl-SI"/>
        </w:rPr>
        <w:t>Histriae</w:t>
      </w:r>
      <w:proofErr w:type="spellEnd"/>
      <w:r w:rsidR="00720CD0" w:rsidRPr="001B4F23">
        <w:rPr>
          <w:rFonts w:ascii="Times New Roman" w:eastAsia="Times New Roman" w:hAnsi="Times New Roman" w:cs="Times New Roman"/>
          <w:bCs/>
          <w:sz w:val="24"/>
          <w:szCs w:val="24"/>
          <w:lang w:eastAsia="sl-SI"/>
        </w:rPr>
        <w:t xml:space="preserve"> in še kje.</w:t>
      </w:r>
      <w:r w:rsidR="005653E5" w:rsidRPr="001B4F23">
        <w:rPr>
          <w:rFonts w:ascii="Times New Roman" w:eastAsia="Times New Roman" w:hAnsi="Times New Roman" w:cs="Times New Roman"/>
          <w:bCs/>
          <w:sz w:val="24"/>
          <w:szCs w:val="24"/>
          <w:lang w:eastAsia="sl-SI"/>
        </w:rPr>
        <w:t xml:space="preserve"> </w:t>
      </w:r>
      <w:r w:rsidR="007775BA" w:rsidRPr="001B4F23">
        <w:rPr>
          <w:rFonts w:ascii="Times New Roman" w:eastAsia="Times New Roman" w:hAnsi="Times New Roman" w:cs="Times New Roman"/>
          <w:bCs/>
          <w:sz w:val="24"/>
          <w:szCs w:val="24"/>
          <w:lang w:eastAsia="sl-SI"/>
        </w:rPr>
        <w:t xml:space="preserve">Slednje bi ji koristilo tudi pri praktičnem delu. </w:t>
      </w:r>
      <w:r w:rsidR="005653E5" w:rsidRPr="001B4F23">
        <w:rPr>
          <w:rFonts w:ascii="Times New Roman" w:eastAsia="Times New Roman" w:hAnsi="Times New Roman" w:cs="Times New Roman"/>
          <w:bCs/>
          <w:sz w:val="24"/>
          <w:szCs w:val="24"/>
          <w:lang w:eastAsia="sl-SI"/>
        </w:rPr>
        <w:t xml:space="preserve">Če bi npr. spremljala objave v </w:t>
      </w:r>
      <w:r w:rsidR="005653E5" w:rsidRPr="001B4F23">
        <w:rPr>
          <w:rFonts w:ascii="Times New Roman" w:eastAsia="Times New Roman" w:hAnsi="Times New Roman" w:cs="Times New Roman"/>
          <w:bCs/>
          <w:i/>
          <w:sz w:val="24"/>
          <w:szCs w:val="24"/>
          <w:lang w:eastAsia="sl-SI"/>
        </w:rPr>
        <w:t>Zgodovini za vse</w:t>
      </w:r>
      <w:r w:rsidR="005653E5" w:rsidRPr="001B4F23">
        <w:rPr>
          <w:rFonts w:ascii="Times New Roman" w:eastAsia="Times New Roman" w:hAnsi="Times New Roman" w:cs="Times New Roman"/>
          <w:bCs/>
          <w:sz w:val="24"/>
          <w:szCs w:val="24"/>
          <w:lang w:eastAsia="sl-SI"/>
        </w:rPr>
        <w:t xml:space="preserve">, bi naletela </w:t>
      </w:r>
      <w:r w:rsidR="007775BA" w:rsidRPr="001B4F23">
        <w:rPr>
          <w:rFonts w:ascii="Times New Roman" w:eastAsia="Times New Roman" w:hAnsi="Times New Roman" w:cs="Times New Roman"/>
          <w:bCs/>
          <w:sz w:val="24"/>
          <w:szCs w:val="24"/>
          <w:lang w:eastAsia="sl-SI"/>
        </w:rPr>
        <w:t>tudi</w:t>
      </w:r>
      <w:r w:rsidR="005653E5" w:rsidRPr="001B4F23">
        <w:rPr>
          <w:rFonts w:ascii="Times New Roman" w:eastAsia="Times New Roman" w:hAnsi="Times New Roman" w:cs="Times New Roman"/>
          <w:bCs/>
          <w:sz w:val="24"/>
          <w:szCs w:val="24"/>
          <w:lang w:eastAsia="sl-SI"/>
        </w:rPr>
        <w:t xml:space="preserve"> na razpravo </w:t>
      </w:r>
      <w:proofErr w:type="spellStart"/>
      <w:r w:rsidR="005653E5" w:rsidRPr="001B4F23">
        <w:rPr>
          <w:rFonts w:ascii="Times New Roman" w:eastAsia="Times New Roman" w:hAnsi="Times New Roman" w:cs="Times New Roman"/>
          <w:bCs/>
          <w:sz w:val="24"/>
          <w:szCs w:val="24"/>
          <w:lang w:eastAsia="sl-SI"/>
        </w:rPr>
        <w:lastRenderedPageBreak/>
        <w:t>Damira</w:t>
      </w:r>
      <w:proofErr w:type="spellEnd"/>
      <w:r w:rsidR="005653E5" w:rsidRPr="001B4F23">
        <w:rPr>
          <w:rFonts w:ascii="Times New Roman" w:eastAsia="Times New Roman" w:hAnsi="Times New Roman" w:cs="Times New Roman"/>
          <w:bCs/>
          <w:sz w:val="24"/>
          <w:szCs w:val="24"/>
          <w:lang w:eastAsia="sl-SI"/>
        </w:rPr>
        <w:t xml:space="preserve"> Globočnika o ponarejevalcu denarja Juriju Potočniku</w:t>
      </w:r>
      <w:r w:rsidR="007775BA" w:rsidRPr="001B4F23">
        <w:rPr>
          <w:rFonts w:ascii="Times New Roman" w:eastAsia="Times New Roman" w:hAnsi="Times New Roman" w:cs="Times New Roman"/>
          <w:bCs/>
          <w:sz w:val="24"/>
          <w:szCs w:val="24"/>
          <w:lang w:eastAsia="sl-SI"/>
        </w:rPr>
        <w:t xml:space="preserve"> (ZZV 2015/2), ki ga omenja na str. 72. Opomb</w:t>
      </w:r>
      <w:r w:rsidR="00202CAE" w:rsidRPr="001B4F23">
        <w:rPr>
          <w:rFonts w:ascii="Times New Roman" w:eastAsia="Times New Roman" w:hAnsi="Times New Roman" w:cs="Times New Roman"/>
          <w:bCs/>
          <w:sz w:val="24"/>
          <w:szCs w:val="24"/>
          <w:lang w:eastAsia="sl-SI"/>
        </w:rPr>
        <w:t>ic</w:t>
      </w:r>
      <w:r w:rsidR="007775BA" w:rsidRPr="001B4F23">
        <w:rPr>
          <w:rFonts w:ascii="Times New Roman" w:eastAsia="Times New Roman" w:hAnsi="Times New Roman" w:cs="Times New Roman"/>
          <w:bCs/>
          <w:sz w:val="24"/>
          <w:szCs w:val="24"/>
          <w:lang w:eastAsia="sl-SI"/>
        </w:rPr>
        <w:t>a pod črto ne bi bila odveč, s tem pa bi obogatila tudi nadvse boren spisek uporabljenih člankov.</w:t>
      </w:r>
    </w:p>
    <w:p w14:paraId="25923C06" w14:textId="46B5658E" w:rsidR="001B4F23" w:rsidRDefault="00720CD0" w:rsidP="001B4F23">
      <w:pPr>
        <w:spacing w:after="0" w:line="360" w:lineRule="auto"/>
        <w:ind w:firstLine="708"/>
        <w:jc w:val="both"/>
        <w:rPr>
          <w:rFonts w:ascii="Times New Roman" w:eastAsia="Times New Roman" w:hAnsi="Times New Roman" w:cs="Times New Roman"/>
          <w:bCs/>
          <w:sz w:val="24"/>
          <w:szCs w:val="24"/>
          <w:lang w:eastAsia="sl-SI"/>
        </w:rPr>
      </w:pPr>
      <w:r w:rsidRPr="001B4F23">
        <w:rPr>
          <w:rFonts w:ascii="Times New Roman" w:eastAsia="Times New Roman" w:hAnsi="Times New Roman" w:cs="Times New Roman"/>
          <w:bCs/>
          <w:sz w:val="24"/>
          <w:szCs w:val="24"/>
          <w:lang w:eastAsia="sl-SI"/>
        </w:rPr>
        <w:t>Skratka. Avtorici ne bi škodila določena mera skromnosti</w:t>
      </w:r>
      <w:r w:rsidR="003D7C1B" w:rsidRPr="001B4F23">
        <w:rPr>
          <w:rFonts w:ascii="Times New Roman" w:eastAsia="Times New Roman" w:hAnsi="Times New Roman" w:cs="Times New Roman"/>
          <w:bCs/>
          <w:sz w:val="24"/>
          <w:szCs w:val="24"/>
          <w:lang w:eastAsia="sl-SI"/>
        </w:rPr>
        <w:t xml:space="preserve">, čudaški </w:t>
      </w:r>
      <w:proofErr w:type="spellStart"/>
      <w:r w:rsidR="003D7C1B" w:rsidRPr="001B4F23">
        <w:rPr>
          <w:rFonts w:ascii="Times New Roman" w:eastAsia="Times New Roman" w:hAnsi="Times New Roman" w:cs="Times New Roman"/>
          <w:bCs/>
          <w:sz w:val="24"/>
          <w:szCs w:val="24"/>
          <w:lang w:eastAsia="sl-SI"/>
        </w:rPr>
        <w:t>samopromociji</w:t>
      </w:r>
      <w:proofErr w:type="spellEnd"/>
      <w:r w:rsidR="003D7C1B" w:rsidRPr="001B4F23">
        <w:rPr>
          <w:rFonts w:ascii="Times New Roman" w:eastAsia="Times New Roman" w:hAnsi="Times New Roman" w:cs="Times New Roman"/>
          <w:bCs/>
          <w:sz w:val="24"/>
          <w:szCs w:val="24"/>
          <w:lang w:eastAsia="sl-SI"/>
        </w:rPr>
        <w:t xml:space="preserve"> pa bi se morala vsaj v </w:t>
      </w:r>
      <w:r w:rsidR="006F2588">
        <w:rPr>
          <w:rFonts w:ascii="Times New Roman" w:eastAsia="Times New Roman" w:hAnsi="Times New Roman" w:cs="Times New Roman"/>
          <w:bCs/>
          <w:sz w:val="24"/>
          <w:szCs w:val="24"/>
          <w:lang w:eastAsia="sl-SI"/>
        </w:rPr>
        <w:t>prihodnje</w:t>
      </w:r>
      <w:r w:rsidR="003D7C1B" w:rsidRPr="001B4F23">
        <w:rPr>
          <w:rFonts w:ascii="Times New Roman" w:eastAsia="Times New Roman" w:hAnsi="Times New Roman" w:cs="Times New Roman"/>
          <w:bCs/>
          <w:sz w:val="24"/>
          <w:szCs w:val="24"/>
          <w:lang w:eastAsia="sl-SI"/>
        </w:rPr>
        <w:t xml:space="preserve"> odpovedati in mnenje o sebi prepustiti drugim.</w:t>
      </w:r>
      <w:r w:rsidRPr="001B4F23">
        <w:rPr>
          <w:rFonts w:ascii="Times New Roman" w:eastAsia="Times New Roman" w:hAnsi="Times New Roman" w:cs="Times New Roman"/>
          <w:bCs/>
          <w:sz w:val="24"/>
          <w:szCs w:val="24"/>
          <w:lang w:eastAsia="sl-SI"/>
        </w:rPr>
        <w:t xml:space="preserve"> </w:t>
      </w:r>
      <w:r w:rsidR="00C26AFE" w:rsidRPr="001B4F23">
        <w:rPr>
          <w:rFonts w:ascii="Times New Roman" w:eastAsia="Times New Roman" w:hAnsi="Times New Roman" w:cs="Times New Roman"/>
          <w:bCs/>
          <w:sz w:val="24"/>
          <w:szCs w:val="24"/>
          <w:lang w:eastAsia="sl-SI"/>
        </w:rPr>
        <w:t>Saj veste</w:t>
      </w:r>
      <w:r w:rsidR="006F2588">
        <w:rPr>
          <w:rFonts w:ascii="Times New Roman" w:eastAsia="Times New Roman" w:hAnsi="Times New Roman" w:cs="Times New Roman"/>
          <w:bCs/>
          <w:sz w:val="24"/>
          <w:szCs w:val="24"/>
          <w:lang w:eastAsia="sl-SI"/>
        </w:rPr>
        <w:t>,</w:t>
      </w:r>
      <w:r w:rsidR="00E41AA5" w:rsidRPr="001B4F23">
        <w:rPr>
          <w:rFonts w:ascii="Times New Roman" w:eastAsia="Times New Roman" w:hAnsi="Times New Roman" w:cs="Times New Roman"/>
          <w:bCs/>
          <w:sz w:val="24"/>
          <w:szCs w:val="24"/>
          <w:lang w:eastAsia="sl-SI"/>
        </w:rPr>
        <w:t xml:space="preserve"> kaj pravi stara modrost</w:t>
      </w:r>
      <w:r w:rsidR="00C26AFE" w:rsidRPr="001B4F23">
        <w:rPr>
          <w:rFonts w:ascii="Times New Roman" w:eastAsia="Times New Roman" w:hAnsi="Times New Roman" w:cs="Times New Roman"/>
          <w:bCs/>
          <w:sz w:val="24"/>
          <w:szCs w:val="24"/>
          <w:lang w:eastAsia="sl-SI"/>
        </w:rPr>
        <w:t xml:space="preserve">: </w:t>
      </w:r>
      <w:r w:rsidR="00E41AA5" w:rsidRPr="001B4F23">
        <w:rPr>
          <w:rFonts w:ascii="Times New Roman" w:eastAsia="Times New Roman" w:hAnsi="Times New Roman" w:cs="Times New Roman"/>
          <w:bCs/>
          <w:sz w:val="24"/>
          <w:szCs w:val="24"/>
          <w:lang w:eastAsia="sl-SI"/>
        </w:rPr>
        <w:t>»</w:t>
      </w:r>
      <w:r w:rsidR="00C26AFE" w:rsidRPr="001B4F23">
        <w:rPr>
          <w:rFonts w:ascii="Times New Roman" w:eastAsia="Times New Roman" w:hAnsi="Times New Roman" w:cs="Times New Roman"/>
          <w:bCs/>
          <w:sz w:val="24"/>
          <w:szCs w:val="24"/>
          <w:lang w:eastAsia="sl-SI"/>
        </w:rPr>
        <w:t>Lastna hvala</w:t>
      </w:r>
      <w:r w:rsidR="00E41AA5" w:rsidRPr="001B4F23">
        <w:rPr>
          <w:rFonts w:ascii="Times New Roman" w:eastAsia="Times New Roman" w:hAnsi="Times New Roman" w:cs="Times New Roman"/>
          <w:bCs/>
          <w:sz w:val="24"/>
          <w:szCs w:val="24"/>
          <w:lang w:eastAsia="sl-SI"/>
        </w:rPr>
        <w:t xml:space="preserve"> se pod mizo valja.« </w:t>
      </w:r>
      <w:r w:rsidR="003D7C1B" w:rsidRPr="001B4F23">
        <w:rPr>
          <w:rFonts w:ascii="Times New Roman" w:eastAsia="Times New Roman" w:hAnsi="Times New Roman" w:cs="Times New Roman"/>
          <w:bCs/>
          <w:sz w:val="24"/>
          <w:szCs w:val="24"/>
          <w:lang w:eastAsia="sl-SI"/>
        </w:rPr>
        <w:t>U</w:t>
      </w:r>
      <w:r w:rsidRPr="001B4F23">
        <w:rPr>
          <w:rFonts w:ascii="Times New Roman" w:eastAsia="Times New Roman" w:hAnsi="Times New Roman" w:cs="Times New Roman"/>
          <w:bCs/>
          <w:sz w:val="24"/>
          <w:szCs w:val="24"/>
          <w:lang w:eastAsia="sl-SI"/>
        </w:rPr>
        <w:t xml:space="preserve">pamo </w:t>
      </w:r>
      <w:r w:rsidR="003D7C1B" w:rsidRPr="001B4F23">
        <w:rPr>
          <w:rFonts w:ascii="Times New Roman" w:eastAsia="Times New Roman" w:hAnsi="Times New Roman" w:cs="Times New Roman"/>
          <w:bCs/>
          <w:sz w:val="24"/>
          <w:szCs w:val="24"/>
          <w:lang w:eastAsia="sl-SI"/>
        </w:rPr>
        <w:t xml:space="preserve">torej </w:t>
      </w:r>
      <w:r w:rsidRPr="001B4F23">
        <w:rPr>
          <w:rFonts w:ascii="Times New Roman" w:eastAsia="Times New Roman" w:hAnsi="Times New Roman" w:cs="Times New Roman"/>
          <w:bCs/>
          <w:sz w:val="24"/>
          <w:szCs w:val="24"/>
          <w:lang w:eastAsia="sl-SI"/>
        </w:rPr>
        <w:t>lahko</w:t>
      </w:r>
      <w:r w:rsidR="00190B93" w:rsidRPr="001B4F23">
        <w:rPr>
          <w:rFonts w:ascii="Times New Roman" w:eastAsia="Times New Roman" w:hAnsi="Times New Roman" w:cs="Times New Roman"/>
          <w:bCs/>
          <w:sz w:val="24"/>
          <w:szCs w:val="24"/>
          <w:lang w:eastAsia="sl-SI"/>
        </w:rPr>
        <w:t>, da nam je zadnjič postregla z neobičajnimi stavki:</w:t>
      </w:r>
      <w:r w:rsidR="0006026E" w:rsidRPr="001B4F23">
        <w:rPr>
          <w:rFonts w:ascii="Times New Roman" w:eastAsia="Times New Roman" w:hAnsi="Times New Roman" w:cs="Times New Roman"/>
          <w:bCs/>
          <w:sz w:val="24"/>
          <w:szCs w:val="24"/>
          <w:lang w:eastAsia="sl-SI"/>
        </w:rPr>
        <w:t xml:space="preserve"> »Mladen Dolar</w:t>
      </w:r>
      <w:r w:rsidR="00190B93" w:rsidRPr="001B4F23">
        <w:rPr>
          <w:rFonts w:ascii="Times New Roman" w:eastAsia="Times New Roman" w:hAnsi="Times New Roman" w:cs="Times New Roman"/>
          <w:bCs/>
          <w:sz w:val="24"/>
          <w:szCs w:val="24"/>
          <w:lang w:eastAsia="sl-SI"/>
        </w:rPr>
        <w:t xml:space="preserve"> (pisec spremne besede v prvi knjigi</w:t>
      </w:r>
      <w:r w:rsidR="005E35E9" w:rsidRPr="001B4F23">
        <w:rPr>
          <w:rFonts w:ascii="Times New Roman" w:eastAsia="Times New Roman" w:hAnsi="Times New Roman" w:cs="Times New Roman"/>
          <w:bCs/>
          <w:sz w:val="24"/>
          <w:szCs w:val="24"/>
          <w:lang w:eastAsia="sl-SI"/>
        </w:rPr>
        <w:t>, op. p.</w:t>
      </w:r>
      <w:r w:rsidR="00190B93" w:rsidRPr="001B4F23">
        <w:rPr>
          <w:rFonts w:ascii="Times New Roman" w:eastAsia="Times New Roman" w:hAnsi="Times New Roman" w:cs="Times New Roman"/>
          <w:bCs/>
          <w:sz w:val="24"/>
          <w:szCs w:val="24"/>
          <w:lang w:eastAsia="sl-SI"/>
        </w:rPr>
        <w:t>) je</w:t>
      </w:r>
      <w:r w:rsidR="0006026E" w:rsidRPr="001B4F23">
        <w:rPr>
          <w:rFonts w:ascii="Times New Roman" w:eastAsia="Times New Roman" w:hAnsi="Times New Roman" w:cs="Times New Roman"/>
          <w:bCs/>
          <w:sz w:val="24"/>
          <w:szCs w:val="24"/>
          <w:lang w:eastAsia="sl-SI"/>
        </w:rPr>
        <w:t xml:space="preserve"> skupaj z menoj zločin tu videl</w:t>
      </w:r>
      <w:r w:rsidR="00190B93" w:rsidRPr="001B4F23">
        <w:rPr>
          <w:rFonts w:ascii="Times New Roman" w:eastAsia="Times New Roman" w:hAnsi="Times New Roman" w:cs="Times New Roman"/>
          <w:bCs/>
          <w:sz w:val="24"/>
          <w:szCs w:val="24"/>
          <w:lang w:eastAsia="sl-SI"/>
        </w:rPr>
        <w:t xml:space="preserve"> kot povečevalno steklo</w:t>
      </w:r>
      <w:r w:rsidR="006F2588">
        <w:rPr>
          <w:rFonts w:ascii="Times New Roman" w:eastAsia="Times New Roman" w:hAnsi="Times New Roman" w:cs="Times New Roman"/>
          <w:bCs/>
          <w:sz w:val="24"/>
          <w:szCs w:val="24"/>
          <w:lang w:eastAsia="sl-SI"/>
        </w:rPr>
        <w:t> </w:t>
      </w:r>
      <w:r w:rsidR="00190B93" w:rsidRPr="001B4F23">
        <w:rPr>
          <w:rFonts w:ascii="Times New Roman" w:eastAsia="Times New Roman" w:hAnsi="Times New Roman" w:cs="Times New Roman"/>
          <w:bCs/>
          <w:sz w:val="24"/>
          <w:szCs w:val="24"/>
          <w:lang w:eastAsia="sl-SI"/>
        </w:rPr>
        <w:t xml:space="preserve">…« Kot da bi avtorici manjkalo samozavesti. Skorajda identične stavke </w:t>
      </w:r>
      <w:r w:rsidR="003346A1" w:rsidRPr="001B4F23">
        <w:rPr>
          <w:rFonts w:ascii="Times New Roman" w:eastAsia="Times New Roman" w:hAnsi="Times New Roman" w:cs="Times New Roman"/>
          <w:bCs/>
          <w:sz w:val="24"/>
          <w:szCs w:val="24"/>
          <w:lang w:eastAsia="sl-SI"/>
        </w:rPr>
        <w:t xml:space="preserve">kot v </w:t>
      </w:r>
      <w:r w:rsidR="003346A1" w:rsidRPr="001B4F23">
        <w:rPr>
          <w:rFonts w:ascii="Times New Roman" w:eastAsia="Times New Roman" w:hAnsi="Times New Roman" w:cs="Times New Roman"/>
          <w:bCs/>
          <w:i/>
          <w:sz w:val="24"/>
          <w:szCs w:val="24"/>
          <w:lang w:eastAsia="sl-SI"/>
        </w:rPr>
        <w:t>Sobotni prilogi</w:t>
      </w:r>
      <w:r w:rsidR="003346A1" w:rsidRPr="001B4F23">
        <w:rPr>
          <w:rFonts w:ascii="Times New Roman" w:eastAsia="Times New Roman" w:hAnsi="Times New Roman" w:cs="Times New Roman"/>
          <w:bCs/>
          <w:sz w:val="24"/>
          <w:szCs w:val="24"/>
          <w:lang w:eastAsia="sl-SI"/>
        </w:rPr>
        <w:t xml:space="preserve"> </w:t>
      </w:r>
      <w:r w:rsidR="00190B93" w:rsidRPr="001B4F23">
        <w:rPr>
          <w:rFonts w:ascii="Times New Roman" w:eastAsia="Times New Roman" w:hAnsi="Times New Roman" w:cs="Times New Roman"/>
          <w:bCs/>
          <w:sz w:val="24"/>
          <w:szCs w:val="24"/>
          <w:lang w:eastAsia="sl-SI"/>
        </w:rPr>
        <w:t xml:space="preserve">smo nato lahko prebrali še v sklepnem poglavju tretje knjige, ki je izšla </w:t>
      </w:r>
      <w:r w:rsidR="003346A1" w:rsidRPr="001B4F23">
        <w:rPr>
          <w:rFonts w:ascii="Times New Roman" w:eastAsia="Times New Roman" w:hAnsi="Times New Roman" w:cs="Times New Roman"/>
          <w:bCs/>
          <w:sz w:val="24"/>
          <w:szCs w:val="24"/>
          <w:lang w:eastAsia="sl-SI"/>
        </w:rPr>
        <w:t xml:space="preserve">(glede na podpisan </w:t>
      </w:r>
      <w:r w:rsidR="003346A1" w:rsidRPr="001B4F23">
        <w:rPr>
          <w:rFonts w:ascii="Times New Roman" w:eastAsia="Times New Roman" w:hAnsi="Times New Roman" w:cs="Times New Roman"/>
          <w:bCs/>
          <w:i/>
          <w:sz w:val="24"/>
          <w:szCs w:val="24"/>
          <w:lang w:eastAsia="sl-SI"/>
        </w:rPr>
        <w:t>Uvod</w:t>
      </w:r>
      <w:r w:rsidR="003346A1" w:rsidRPr="001B4F23">
        <w:rPr>
          <w:rFonts w:ascii="Times New Roman" w:eastAsia="Times New Roman" w:hAnsi="Times New Roman" w:cs="Times New Roman"/>
          <w:bCs/>
          <w:sz w:val="24"/>
          <w:szCs w:val="24"/>
          <w:lang w:eastAsia="sl-SI"/>
        </w:rPr>
        <w:t xml:space="preserve">) </w:t>
      </w:r>
      <w:r w:rsidR="00190B93" w:rsidRPr="001B4F23">
        <w:rPr>
          <w:rFonts w:ascii="Times New Roman" w:eastAsia="Times New Roman" w:hAnsi="Times New Roman" w:cs="Times New Roman"/>
          <w:bCs/>
          <w:sz w:val="24"/>
          <w:szCs w:val="24"/>
          <w:lang w:eastAsia="sl-SI"/>
        </w:rPr>
        <w:t xml:space="preserve">maja 2016, pretirano samohvalo pa je čutiti tudi v </w:t>
      </w:r>
      <w:r w:rsidR="00190B93" w:rsidRPr="001B4F23">
        <w:rPr>
          <w:rFonts w:ascii="Times New Roman" w:eastAsia="Times New Roman" w:hAnsi="Times New Roman" w:cs="Times New Roman"/>
          <w:bCs/>
          <w:i/>
          <w:sz w:val="24"/>
          <w:szCs w:val="24"/>
          <w:lang w:eastAsia="sl-SI"/>
        </w:rPr>
        <w:t>Književnih listih</w:t>
      </w:r>
      <w:r w:rsidR="00190B93" w:rsidRPr="001B4F23">
        <w:rPr>
          <w:rFonts w:ascii="Times New Roman" w:eastAsia="Times New Roman" w:hAnsi="Times New Roman" w:cs="Times New Roman"/>
          <w:bCs/>
          <w:sz w:val="24"/>
          <w:szCs w:val="24"/>
          <w:lang w:eastAsia="sl-SI"/>
        </w:rPr>
        <w:t xml:space="preserve"> z dne 2. avgusta 2016, ko je izšel intervju z nekoliko bizarnim naslovom </w:t>
      </w:r>
      <w:r w:rsidR="00190B93" w:rsidRPr="001B4F23">
        <w:rPr>
          <w:rFonts w:ascii="Times New Roman" w:eastAsia="Times New Roman" w:hAnsi="Times New Roman" w:cs="Times New Roman"/>
          <w:bCs/>
          <w:i/>
          <w:sz w:val="24"/>
          <w:szCs w:val="24"/>
          <w:lang w:eastAsia="sl-SI"/>
        </w:rPr>
        <w:t>Kako so živeli in morili na štajerskem podeželju</w:t>
      </w:r>
      <w:r w:rsidR="00190B93" w:rsidRPr="001B4F23">
        <w:rPr>
          <w:rFonts w:ascii="Times New Roman" w:eastAsia="Times New Roman" w:hAnsi="Times New Roman" w:cs="Times New Roman"/>
          <w:bCs/>
          <w:sz w:val="24"/>
          <w:szCs w:val="24"/>
          <w:lang w:eastAsia="sl-SI"/>
        </w:rPr>
        <w:t>.</w:t>
      </w:r>
      <w:r w:rsidR="00190B93" w:rsidRPr="001B4F23">
        <w:rPr>
          <w:rFonts w:ascii="Times New Roman" w:hAnsi="Times New Roman" w:cs="Times New Roman"/>
          <w:sz w:val="24"/>
          <w:szCs w:val="24"/>
        </w:rPr>
        <w:t xml:space="preserve"> </w:t>
      </w:r>
      <w:r w:rsidR="00BE1D8D" w:rsidRPr="001B4F23">
        <w:rPr>
          <w:rFonts w:ascii="Times New Roman" w:hAnsi="Times New Roman" w:cs="Times New Roman"/>
          <w:sz w:val="24"/>
          <w:szCs w:val="24"/>
        </w:rPr>
        <w:t>Tu se predstavi kot »zgodovinarka, ki osvetljuje družbeno</w:t>
      </w:r>
      <w:r w:rsidR="00583821" w:rsidRPr="001B4F23">
        <w:rPr>
          <w:rFonts w:ascii="Times New Roman" w:hAnsi="Times New Roman" w:cs="Times New Roman"/>
          <w:sz w:val="24"/>
          <w:szCs w:val="24"/>
        </w:rPr>
        <w:t xml:space="preserve"> </w:t>
      </w:r>
      <w:r w:rsidR="00BE1D8D" w:rsidRPr="001B4F23">
        <w:rPr>
          <w:rFonts w:ascii="Times New Roman" w:hAnsi="Times New Roman" w:cs="Times New Roman"/>
          <w:sz w:val="24"/>
          <w:szCs w:val="24"/>
        </w:rPr>
        <w:t xml:space="preserve">situacijo po prvi svetovni vojni skozi </w:t>
      </w:r>
      <w:r w:rsidR="00BE1D8D" w:rsidRPr="001B4F23">
        <w:rPr>
          <w:rFonts w:ascii="Times New Roman" w:hAnsi="Times New Roman" w:cs="Times New Roman"/>
          <w:b/>
          <w:sz w:val="24"/>
          <w:szCs w:val="24"/>
        </w:rPr>
        <w:t xml:space="preserve">štiri </w:t>
      </w:r>
      <w:r w:rsidR="00BE1D8D" w:rsidRPr="001B4F23">
        <w:rPr>
          <w:rFonts w:ascii="Times New Roman" w:hAnsi="Times New Roman" w:cs="Times New Roman"/>
          <w:sz w:val="24"/>
          <w:szCs w:val="24"/>
        </w:rPr>
        <w:t>(</w:t>
      </w:r>
      <w:proofErr w:type="spellStart"/>
      <w:r w:rsidR="00BE1D8D" w:rsidRPr="001B4F23">
        <w:rPr>
          <w:rFonts w:ascii="Times New Roman" w:hAnsi="Times New Roman" w:cs="Times New Roman"/>
          <w:i/>
          <w:sz w:val="24"/>
          <w:szCs w:val="24"/>
        </w:rPr>
        <w:t>sic</w:t>
      </w:r>
      <w:proofErr w:type="spellEnd"/>
      <w:r w:rsidR="00BE1D8D" w:rsidRPr="001B4F23">
        <w:rPr>
          <w:rFonts w:ascii="Times New Roman" w:hAnsi="Times New Roman" w:cs="Times New Roman"/>
          <w:i/>
          <w:sz w:val="24"/>
          <w:szCs w:val="24"/>
        </w:rPr>
        <w:t>!</w:t>
      </w:r>
      <w:r w:rsidR="00BE1D8D" w:rsidRPr="001B4F23">
        <w:rPr>
          <w:rFonts w:ascii="Times New Roman" w:hAnsi="Times New Roman" w:cs="Times New Roman"/>
          <w:sz w:val="24"/>
          <w:szCs w:val="24"/>
        </w:rPr>
        <w:t>) umore</w:t>
      </w:r>
      <w:r w:rsidR="00F27DD4" w:rsidRPr="001B4F23">
        <w:rPr>
          <w:rFonts w:ascii="Times New Roman" w:hAnsi="Times New Roman" w:cs="Times New Roman"/>
          <w:sz w:val="24"/>
          <w:szCs w:val="24"/>
        </w:rPr>
        <w:t>«</w:t>
      </w:r>
      <w:r w:rsidR="00BE1D8D" w:rsidRPr="001B4F23">
        <w:rPr>
          <w:rFonts w:ascii="Times New Roman" w:hAnsi="Times New Roman" w:cs="Times New Roman"/>
          <w:sz w:val="24"/>
          <w:szCs w:val="24"/>
        </w:rPr>
        <w:t>.</w:t>
      </w:r>
    </w:p>
    <w:p w14:paraId="76157741" w14:textId="1037FD25" w:rsidR="001B4F23" w:rsidRDefault="003346A1" w:rsidP="001B4F23">
      <w:pPr>
        <w:spacing w:after="0" w:line="360" w:lineRule="auto"/>
        <w:ind w:firstLine="708"/>
        <w:jc w:val="both"/>
        <w:rPr>
          <w:rFonts w:ascii="Times New Roman" w:eastAsia="Times New Roman" w:hAnsi="Times New Roman" w:cs="Times New Roman"/>
          <w:bCs/>
          <w:sz w:val="24"/>
          <w:szCs w:val="24"/>
          <w:lang w:eastAsia="sl-SI"/>
        </w:rPr>
      </w:pPr>
      <w:r w:rsidRPr="001B4F23">
        <w:rPr>
          <w:rFonts w:ascii="Times New Roman" w:hAnsi="Times New Roman" w:cs="Times New Roman"/>
          <w:sz w:val="24"/>
          <w:szCs w:val="24"/>
        </w:rPr>
        <w:t xml:space="preserve">Samo štirje kazenski spisi naj bi bili </w:t>
      </w:r>
      <w:r w:rsidR="006D48AE" w:rsidRPr="001B4F23">
        <w:rPr>
          <w:rFonts w:ascii="Times New Roman" w:hAnsi="Times New Roman" w:cs="Times New Roman"/>
          <w:sz w:val="24"/>
          <w:szCs w:val="24"/>
        </w:rPr>
        <w:t xml:space="preserve">torej </w:t>
      </w:r>
      <w:r w:rsidRPr="001B4F23">
        <w:rPr>
          <w:rFonts w:ascii="Times New Roman" w:hAnsi="Times New Roman" w:cs="Times New Roman"/>
          <w:sz w:val="24"/>
          <w:szCs w:val="24"/>
        </w:rPr>
        <w:t>dovolj za predstavitev</w:t>
      </w:r>
      <w:r w:rsidR="006D48AE" w:rsidRPr="001B4F23">
        <w:rPr>
          <w:rFonts w:ascii="Times New Roman" w:hAnsi="Times New Roman" w:cs="Times New Roman"/>
          <w:sz w:val="24"/>
          <w:szCs w:val="24"/>
        </w:rPr>
        <w:t xml:space="preserve"> življenja štajerskih kmečkih družin v dvajsetih letih 20. stoletja?</w:t>
      </w:r>
      <w:r w:rsidRPr="001B4F23">
        <w:rPr>
          <w:rFonts w:ascii="Times New Roman" w:hAnsi="Times New Roman" w:cs="Times New Roman"/>
          <w:sz w:val="24"/>
          <w:szCs w:val="24"/>
        </w:rPr>
        <w:t xml:space="preserve"> </w:t>
      </w:r>
      <w:r w:rsidR="006D48AE" w:rsidRPr="001B4F23">
        <w:rPr>
          <w:rFonts w:ascii="Times New Roman" w:hAnsi="Times New Roman" w:cs="Times New Roman"/>
          <w:sz w:val="24"/>
          <w:szCs w:val="24"/>
        </w:rPr>
        <w:t xml:space="preserve">Med nadvse skromno literaturo, ki jo celo upošteva, pa naj bi o </w:t>
      </w:r>
      <w:r w:rsidR="00E74929" w:rsidRPr="001B4F23">
        <w:rPr>
          <w:rFonts w:ascii="Times New Roman" w:hAnsi="Times New Roman" w:cs="Times New Roman"/>
          <w:sz w:val="24"/>
          <w:szCs w:val="24"/>
        </w:rPr>
        <w:t>življenju na podeželju</w:t>
      </w:r>
      <w:r w:rsidR="006D48AE" w:rsidRPr="001B4F23">
        <w:rPr>
          <w:rFonts w:ascii="Times New Roman" w:hAnsi="Times New Roman" w:cs="Times New Roman"/>
          <w:sz w:val="24"/>
          <w:szCs w:val="24"/>
        </w:rPr>
        <w:t xml:space="preserve"> </w:t>
      </w:r>
      <w:r w:rsidR="00202CAE" w:rsidRPr="001B4F23">
        <w:rPr>
          <w:rFonts w:ascii="Times New Roman" w:hAnsi="Times New Roman" w:cs="Times New Roman"/>
          <w:sz w:val="24"/>
          <w:szCs w:val="24"/>
        </w:rPr>
        <w:t xml:space="preserve">poleg tega </w:t>
      </w:r>
      <w:r w:rsidR="006D48AE" w:rsidRPr="001B4F23">
        <w:rPr>
          <w:rFonts w:ascii="Times New Roman" w:hAnsi="Times New Roman" w:cs="Times New Roman"/>
          <w:sz w:val="24"/>
          <w:szCs w:val="24"/>
        </w:rPr>
        <w:t>dala odgovor</w:t>
      </w:r>
      <w:r w:rsidR="005E35E9" w:rsidRPr="001B4F23">
        <w:rPr>
          <w:rFonts w:ascii="Times New Roman" w:hAnsi="Times New Roman" w:cs="Times New Roman"/>
          <w:sz w:val="24"/>
          <w:szCs w:val="24"/>
        </w:rPr>
        <w:t xml:space="preserve"> samo še </w:t>
      </w:r>
      <w:r w:rsidR="006D48AE" w:rsidRPr="001B4F23">
        <w:rPr>
          <w:rFonts w:ascii="Times New Roman" w:hAnsi="Times New Roman" w:cs="Times New Roman"/>
          <w:sz w:val="24"/>
          <w:szCs w:val="24"/>
        </w:rPr>
        <w:t xml:space="preserve">1. in 2. zvezek </w:t>
      </w:r>
      <w:r w:rsidR="008B7A62" w:rsidRPr="001B4F23">
        <w:rPr>
          <w:rFonts w:ascii="Times New Roman" w:hAnsi="Times New Roman" w:cs="Times New Roman"/>
          <w:sz w:val="24"/>
          <w:szCs w:val="24"/>
        </w:rPr>
        <w:t xml:space="preserve">o socialnih problemih slovenske vasi Iva Pirca in Franja Baša iz leta 1938? Vse drugo, kar našteva kot monografije in članke, se bolj ukvarja z urbanim Mariborom. Le čemu ji je bilo treba uvodoma predstavljati Maribor kot trdnjavo nemštva in nam servirati </w:t>
      </w:r>
      <w:r w:rsidR="008D1240" w:rsidRPr="001B4F23">
        <w:rPr>
          <w:rFonts w:ascii="Times New Roman" w:hAnsi="Times New Roman" w:cs="Times New Roman"/>
          <w:sz w:val="24"/>
          <w:szCs w:val="24"/>
        </w:rPr>
        <w:t xml:space="preserve">že znane stvari, med drugim tudi tiste o razumevanju Drave pri Mariborčanih v 20. stoletju, o katerih je pisala že v razpravi </w:t>
      </w:r>
      <w:r w:rsidR="008D1240" w:rsidRPr="001B4F23">
        <w:rPr>
          <w:rFonts w:ascii="Times New Roman" w:hAnsi="Times New Roman" w:cs="Times New Roman"/>
          <w:i/>
          <w:sz w:val="24"/>
          <w:szCs w:val="24"/>
        </w:rPr>
        <w:t>Skozi mesto je tekla reka</w:t>
      </w:r>
      <w:r w:rsidR="008D1240" w:rsidRPr="001B4F23">
        <w:rPr>
          <w:rFonts w:ascii="Times New Roman" w:hAnsi="Times New Roman" w:cs="Times New Roman"/>
          <w:sz w:val="24"/>
          <w:szCs w:val="24"/>
        </w:rPr>
        <w:t xml:space="preserve">, ki je izšla v zborniku </w:t>
      </w:r>
      <w:r w:rsidR="008D1240" w:rsidRPr="001B4F23">
        <w:rPr>
          <w:rFonts w:ascii="Times New Roman" w:hAnsi="Times New Roman" w:cs="Times New Roman"/>
          <w:i/>
          <w:sz w:val="24"/>
          <w:szCs w:val="24"/>
        </w:rPr>
        <w:t>Maribor in gospodarstvo</w:t>
      </w:r>
      <w:r w:rsidR="008D1240" w:rsidRPr="001B4F23">
        <w:rPr>
          <w:rFonts w:ascii="Times New Roman" w:hAnsi="Times New Roman" w:cs="Times New Roman"/>
          <w:sz w:val="24"/>
          <w:szCs w:val="24"/>
        </w:rPr>
        <w:t xml:space="preserve"> leta 2010</w:t>
      </w:r>
      <w:r w:rsidR="00CC0CEC">
        <w:rPr>
          <w:rFonts w:ascii="Times New Roman" w:hAnsi="Times New Roman" w:cs="Times New Roman"/>
          <w:sz w:val="24"/>
          <w:szCs w:val="24"/>
        </w:rPr>
        <w:t>.</w:t>
      </w:r>
      <w:r w:rsidR="00E74929" w:rsidRPr="001B4F23">
        <w:rPr>
          <w:rStyle w:val="Sprotnaopomba-sklic"/>
          <w:rFonts w:ascii="Times New Roman" w:hAnsi="Times New Roman" w:cs="Times New Roman"/>
          <w:sz w:val="24"/>
          <w:szCs w:val="24"/>
        </w:rPr>
        <w:footnoteReference w:id="5"/>
      </w:r>
      <w:r w:rsidR="008D1240" w:rsidRPr="001B4F23">
        <w:rPr>
          <w:rFonts w:ascii="Times New Roman" w:hAnsi="Times New Roman" w:cs="Times New Roman"/>
          <w:sz w:val="24"/>
          <w:szCs w:val="24"/>
        </w:rPr>
        <w:t xml:space="preserve"> </w:t>
      </w:r>
      <w:r w:rsidR="00E74929" w:rsidRPr="001B4F23">
        <w:rPr>
          <w:rFonts w:ascii="Times New Roman" w:hAnsi="Times New Roman" w:cs="Times New Roman"/>
          <w:sz w:val="24"/>
          <w:szCs w:val="24"/>
        </w:rPr>
        <w:t>Očitno ni imela pri roki nič</w:t>
      </w:r>
      <w:r w:rsidR="007E4CFF">
        <w:rPr>
          <w:rFonts w:ascii="Times New Roman" w:hAnsi="Times New Roman" w:cs="Times New Roman"/>
          <w:sz w:val="24"/>
          <w:szCs w:val="24"/>
        </w:rPr>
        <w:t>esar</w:t>
      </w:r>
      <w:r w:rsidR="00E74929" w:rsidRPr="001B4F23">
        <w:rPr>
          <w:rFonts w:ascii="Times New Roman" w:hAnsi="Times New Roman" w:cs="Times New Roman"/>
          <w:sz w:val="24"/>
          <w:szCs w:val="24"/>
        </w:rPr>
        <w:t xml:space="preserve"> drugega. </w:t>
      </w:r>
      <w:r w:rsidR="008D1240" w:rsidRPr="001B4F23">
        <w:rPr>
          <w:rFonts w:ascii="Times New Roman" w:hAnsi="Times New Roman" w:cs="Times New Roman"/>
          <w:sz w:val="24"/>
          <w:szCs w:val="24"/>
        </w:rPr>
        <w:t xml:space="preserve">Namesto </w:t>
      </w:r>
      <w:r w:rsidR="00E74929" w:rsidRPr="001B4F23">
        <w:rPr>
          <w:rFonts w:ascii="Times New Roman" w:hAnsi="Times New Roman" w:cs="Times New Roman"/>
          <w:sz w:val="24"/>
          <w:szCs w:val="24"/>
        </w:rPr>
        <w:t>v »osnovno</w:t>
      </w:r>
      <w:r w:rsidR="008D1240" w:rsidRPr="001B4F23">
        <w:rPr>
          <w:rFonts w:ascii="Times New Roman" w:hAnsi="Times New Roman" w:cs="Times New Roman"/>
          <w:sz w:val="24"/>
          <w:szCs w:val="24"/>
        </w:rPr>
        <w:t xml:space="preserve"> arheologij</w:t>
      </w:r>
      <w:r w:rsidR="00E74929" w:rsidRPr="001B4F23">
        <w:rPr>
          <w:rFonts w:ascii="Times New Roman" w:hAnsi="Times New Roman" w:cs="Times New Roman"/>
          <w:sz w:val="24"/>
          <w:szCs w:val="24"/>
        </w:rPr>
        <w:t>o</w:t>
      </w:r>
      <w:r w:rsidR="008D1240" w:rsidRPr="001B4F23">
        <w:rPr>
          <w:rFonts w:ascii="Times New Roman" w:hAnsi="Times New Roman" w:cs="Times New Roman"/>
          <w:sz w:val="24"/>
          <w:szCs w:val="24"/>
        </w:rPr>
        <w:t xml:space="preserve"> Maribora pred véliko vojno in v desetletju po njej«, ki deluje kot nekakšen </w:t>
      </w:r>
      <w:r w:rsidR="00E74929" w:rsidRPr="001B4F23">
        <w:rPr>
          <w:rFonts w:ascii="Times New Roman" w:hAnsi="Times New Roman" w:cs="Times New Roman"/>
          <w:sz w:val="24"/>
          <w:szCs w:val="24"/>
        </w:rPr>
        <w:t xml:space="preserve">nepotreben </w:t>
      </w:r>
      <w:r w:rsidR="008D1240" w:rsidRPr="001B4F23">
        <w:rPr>
          <w:rFonts w:ascii="Times New Roman" w:hAnsi="Times New Roman" w:cs="Times New Roman"/>
          <w:sz w:val="24"/>
          <w:szCs w:val="24"/>
        </w:rPr>
        <w:t>tujek,</w:t>
      </w:r>
      <w:r w:rsidR="008D1240" w:rsidRPr="001B4F23">
        <w:rPr>
          <w:rStyle w:val="Sprotnaopomba-sklic"/>
          <w:rFonts w:ascii="Times New Roman" w:hAnsi="Times New Roman" w:cs="Times New Roman"/>
          <w:sz w:val="24"/>
          <w:szCs w:val="24"/>
        </w:rPr>
        <w:footnoteReference w:id="6"/>
      </w:r>
      <w:r w:rsidR="008D1240" w:rsidRPr="001B4F23">
        <w:rPr>
          <w:rFonts w:ascii="Times New Roman" w:hAnsi="Times New Roman" w:cs="Times New Roman"/>
          <w:sz w:val="24"/>
          <w:szCs w:val="24"/>
        </w:rPr>
        <w:t xml:space="preserve"> bi se </w:t>
      </w:r>
      <w:r w:rsidR="00564659" w:rsidRPr="001B4F23">
        <w:rPr>
          <w:rFonts w:ascii="Times New Roman" w:hAnsi="Times New Roman" w:cs="Times New Roman"/>
          <w:sz w:val="24"/>
          <w:szCs w:val="24"/>
        </w:rPr>
        <w:t xml:space="preserve">lahko </w:t>
      </w:r>
      <w:r w:rsidR="005E35E9" w:rsidRPr="001B4F23">
        <w:rPr>
          <w:rFonts w:ascii="Times New Roman" w:hAnsi="Times New Roman" w:cs="Times New Roman"/>
          <w:sz w:val="24"/>
          <w:szCs w:val="24"/>
        </w:rPr>
        <w:t xml:space="preserve">torej </w:t>
      </w:r>
      <w:r w:rsidR="00564659" w:rsidRPr="001B4F23">
        <w:rPr>
          <w:rFonts w:ascii="Times New Roman" w:hAnsi="Times New Roman" w:cs="Times New Roman"/>
          <w:sz w:val="24"/>
          <w:szCs w:val="24"/>
        </w:rPr>
        <w:t xml:space="preserve">bolj poglobila v razmere v kmečkem zaledju. Po prevratu in koncu vojne se </w:t>
      </w:r>
      <w:r w:rsidR="00583821" w:rsidRPr="001B4F23">
        <w:rPr>
          <w:rFonts w:ascii="Times New Roman" w:hAnsi="Times New Roman" w:cs="Times New Roman"/>
          <w:sz w:val="24"/>
          <w:szCs w:val="24"/>
        </w:rPr>
        <w:t xml:space="preserve">namreč </w:t>
      </w:r>
      <w:r w:rsidR="00564659" w:rsidRPr="001B4F23">
        <w:rPr>
          <w:rFonts w:ascii="Times New Roman" w:hAnsi="Times New Roman" w:cs="Times New Roman"/>
          <w:sz w:val="24"/>
          <w:szCs w:val="24"/>
        </w:rPr>
        <w:t xml:space="preserve">Nemci na Spodnjem Štajerskem (torej tudi v krajih, ki jih obravnava) niso mogli sprijazniti z </w:t>
      </w:r>
      <w:r w:rsidR="00564659" w:rsidRPr="001B4F23">
        <w:rPr>
          <w:rFonts w:ascii="Times New Roman" w:hAnsi="Times New Roman" w:cs="Times New Roman"/>
          <w:sz w:val="24"/>
          <w:szCs w:val="24"/>
        </w:rPr>
        <w:lastRenderedPageBreak/>
        <w:t>novonastalimi političnimi razmerami. Gojili so odkrit odpor do nove »južnoslovanske« države in si prizadevali, da bi prišli v okvir »nemške Avstrije«</w:t>
      </w:r>
      <w:r w:rsidR="00F04D3B" w:rsidRPr="001B4F23">
        <w:rPr>
          <w:rFonts w:ascii="Times New Roman" w:hAnsi="Times New Roman" w:cs="Times New Roman"/>
          <w:sz w:val="24"/>
          <w:szCs w:val="24"/>
        </w:rPr>
        <w:t>. To je vzpodbudilo slovenske oblasti, da so še ostreje in odločneje izvajale politiko »nacionalizacije«. Slovenci so</w:t>
      </w:r>
      <w:r w:rsidR="00E74929" w:rsidRPr="001B4F23">
        <w:rPr>
          <w:rFonts w:ascii="Times New Roman" w:hAnsi="Times New Roman" w:cs="Times New Roman"/>
          <w:sz w:val="24"/>
          <w:szCs w:val="24"/>
        </w:rPr>
        <w:t xml:space="preserve"> torej</w:t>
      </w:r>
      <w:r w:rsidR="00F04D3B" w:rsidRPr="001B4F23">
        <w:rPr>
          <w:rFonts w:ascii="Times New Roman" w:hAnsi="Times New Roman" w:cs="Times New Roman"/>
          <w:sz w:val="24"/>
          <w:szCs w:val="24"/>
        </w:rPr>
        <w:t xml:space="preserve"> hiteli s »popravljanjem« starih krivic. Slovensko časopisje </w:t>
      </w:r>
      <w:r w:rsidR="00E74929" w:rsidRPr="001B4F23">
        <w:rPr>
          <w:rFonts w:ascii="Times New Roman" w:hAnsi="Times New Roman" w:cs="Times New Roman"/>
          <w:sz w:val="24"/>
          <w:szCs w:val="24"/>
        </w:rPr>
        <w:t>je zahtevalo »brezobzirno izčiščenje« vsega</w:t>
      </w:r>
      <w:r w:rsidR="003E3F1B" w:rsidRPr="001B4F23">
        <w:rPr>
          <w:rFonts w:ascii="Times New Roman" w:hAnsi="Times New Roman" w:cs="Times New Roman"/>
          <w:sz w:val="24"/>
          <w:szCs w:val="24"/>
        </w:rPr>
        <w:t>, kar je nemškega, vsega</w:t>
      </w:r>
      <w:r w:rsidR="007E4CFF">
        <w:rPr>
          <w:rFonts w:ascii="Times New Roman" w:hAnsi="Times New Roman" w:cs="Times New Roman"/>
          <w:sz w:val="24"/>
          <w:szCs w:val="24"/>
        </w:rPr>
        <w:t>,</w:t>
      </w:r>
      <w:r w:rsidR="003E3F1B" w:rsidRPr="001B4F23">
        <w:rPr>
          <w:rFonts w:ascii="Times New Roman" w:hAnsi="Times New Roman" w:cs="Times New Roman"/>
          <w:sz w:val="24"/>
          <w:szCs w:val="24"/>
        </w:rPr>
        <w:t xml:space="preserve"> kar bi spominjalo na staro Avstrijo in nekdanje nemško gospostvo. Ker so se pojavljali protidržavni elementi, je oblast pozivala ljudi, da brez moralnih zadržkov ovajajo </w:t>
      </w:r>
      <w:proofErr w:type="spellStart"/>
      <w:r w:rsidR="003E3F1B" w:rsidRPr="001B4F23">
        <w:rPr>
          <w:rFonts w:ascii="Times New Roman" w:hAnsi="Times New Roman" w:cs="Times New Roman"/>
          <w:sz w:val="24"/>
          <w:szCs w:val="24"/>
        </w:rPr>
        <w:t>pronemške</w:t>
      </w:r>
      <w:proofErr w:type="spellEnd"/>
      <w:r w:rsidR="003E3F1B" w:rsidRPr="001B4F23">
        <w:rPr>
          <w:rFonts w:ascii="Times New Roman" w:hAnsi="Times New Roman" w:cs="Times New Roman"/>
          <w:sz w:val="24"/>
          <w:szCs w:val="24"/>
        </w:rPr>
        <w:t xml:space="preserve"> ljudi. To naj bi bila tako rekoč dolžnost vsakega zanesljivega Slovenca, kot poziva </w:t>
      </w:r>
      <w:r w:rsidR="003E3F1B" w:rsidRPr="001B4F23">
        <w:rPr>
          <w:rFonts w:ascii="Times New Roman" w:hAnsi="Times New Roman" w:cs="Times New Roman"/>
          <w:i/>
          <w:sz w:val="24"/>
          <w:szCs w:val="24"/>
        </w:rPr>
        <w:t>Ptujski list</w:t>
      </w:r>
      <w:r w:rsidR="003E3F1B" w:rsidRPr="001B4F23">
        <w:rPr>
          <w:rFonts w:ascii="Times New Roman" w:hAnsi="Times New Roman" w:cs="Times New Roman"/>
          <w:sz w:val="24"/>
          <w:szCs w:val="24"/>
        </w:rPr>
        <w:t xml:space="preserve"> 18. maja 1919.</w:t>
      </w:r>
      <w:r w:rsidR="003E3F1B" w:rsidRPr="001B4F23">
        <w:rPr>
          <w:rStyle w:val="Sprotnaopomba-sklic"/>
          <w:rFonts w:ascii="Times New Roman" w:hAnsi="Times New Roman" w:cs="Times New Roman"/>
          <w:sz w:val="24"/>
          <w:szCs w:val="24"/>
        </w:rPr>
        <w:footnoteReference w:id="7"/>
      </w:r>
      <w:r w:rsidR="003553ED" w:rsidRPr="001B4F23">
        <w:rPr>
          <w:rFonts w:ascii="Times New Roman" w:hAnsi="Times New Roman" w:cs="Times New Roman"/>
          <w:sz w:val="24"/>
          <w:szCs w:val="24"/>
        </w:rPr>
        <w:t xml:space="preserve"> Avtorica tega očitno ne pozna (ali pa se ji ne zdi vredno omembe), čeprav sama piše, da </w:t>
      </w:r>
      <w:r w:rsidR="00F226E1">
        <w:rPr>
          <w:rFonts w:ascii="Times New Roman" w:hAnsi="Times New Roman" w:cs="Times New Roman"/>
          <w:sz w:val="24"/>
          <w:szCs w:val="24"/>
        </w:rPr>
        <w:t xml:space="preserve">»kakor </w:t>
      </w:r>
      <w:r w:rsidR="003553ED" w:rsidRPr="001B4F23">
        <w:rPr>
          <w:rFonts w:ascii="Times New Roman" w:hAnsi="Times New Roman" w:cs="Times New Roman"/>
          <w:sz w:val="24"/>
          <w:szCs w:val="24"/>
        </w:rPr>
        <w:t>Maribor ob prehodu v prvo jugoslovansko državo ni bil izključno nemško misleče in govoreče mesto, tako ni bilo izključno slovensko misleče in govoreče njegovo zaledje«. (str. 19)</w:t>
      </w:r>
      <w:r w:rsidR="00BA4BB6" w:rsidRPr="001B4F23">
        <w:rPr>
          <w:rFonts w:ascii="Times New Roman" w:hAnsi="Times New Roman" w:cs="Times New Roman"/>
          <w:sz w:val="24"/>
          <w:szCs w:val="24"/>
        </w:rPr>
        <w:t xml:space="preserve"> Drži, da so lokalne kmečke skupnosti vrednotile svoje člane na podlagi njihovega odnosa do kmečkega dela</w:t>
      </w:r>
      <w:r w:rsidR="00222F18">
        <w:rPr>
          <w:rFonts w:ascii="Times New Roman" w:hAnsi="Times New Roman" w:cs="Times New Roman"/>
          <w:sz w:val="24"/>
          <w:szCs w:val="24"/>
        </w:rPr>
        <w:t>,</w:t>
      </w:r>
      <w:r w:rsidR="00BA4BB6" w:rsidRPr="001B4F23">
        <w:rPr>
          <w:rStyle w:val="Sprotnaopomba-sklic"/>
          <w:rFonts w:ascii="Times New Roman" w:hAnsi="Times New Roman" w:cs="Times New Roman"/>
          <w:sz w:val="24"/>
          <w:szCs w:val="24"/>
        </w:rPr>
        <w:footnoteReference w:id="8"/>
      </w:r>
      <w:r w:rsidR="00BA4BB6" w:rsidRPr="001B4F23">
        <w:rPr>
          <w:rFonts w:ascii="Times New Roman" w:hAnsi="Times New Roman" w:cs="Times New Roman"/>
          <w:sz w:val="24"/>
          <w:szCs w:val="24"/>
        </w:rPr>
        <w:t xml:space="preserve"> in ne predvsem na podlagi njihove jezikovne, nacionalne in politične pripadnosti</w:t>
      </w:r>
      <w:r w:rsidR="00EA63F7" w:rsidRPr="001B4F23">
        <w:rPr>
          <w:rFonts w:ascii="Times New Roman" w:hAnsi="Times New Roman" w:cs="Times New Roman"/>
          <w:sz w:val="24"/>
          <w:szCs w:val="24"/>
        </w:rPr>
        <w:t xml:space="preserve">. A v </w:t>
      </w:r>
      <w:proofErr w:type="spellStart"/>
      <w:r w:rsidR="00EA63F7" w:rsidRPr="001B4F23">
        <w:rPr>
          <w:rFonts w:ascii="Times New Roman" w:hAnsi="Times New Roman" w:cs="Times New Roman"/>
          <w:sz w:val="24"/>
          <w:szCs w:val="24"/>
        </w:rPr>
        <w:t>poprevratnem</w:t>
      </w:r>
      <w:proofErr w:type="spellEnd"/>
      <w:r w:rsidR="00EA63F7" w:rsidRPr="001B4F23">
        <w:rPr>
          <w:rFonts w:ascii="Times New Roman" w:hAnsi="Times New Roman" w:cs="Times New Roman"/>
          <w:sz w:val="24"/>
          <w:szCs w:val="24"/>
        </w:rPr>
        <w:t xml:space="preserve"> času ni bilo nič posebnega, da se je v besednjak peščice kmetov, ki nastopajo v knjigi, ob znanju, ki so ga pridobili v utrakvistični šoli (seveda v času nemških pritiskov), vpletalo nemško besedje in zato med njimi ni bilo opaziti »artikuliranega slovenskega nacionalnega zavedanja«. S tem se seveda niso </w:t>
      </w:r>
      <w:r w:rsidR="00583821" w:rsidRPr="001B4F23">
        <w:rPr>
          <w:rFonts w:ascii="Times New Roman" w:hAnsi="Times New Roman" w:cs="Times New Roman"/>
          <w:sz w:val="24"/>
          <w:szCs w:val="24"/>
        </w:rPr>
        <w:t xml:space="preserve">zavestno </w:t>
      </w:r>
      <w:r w:rsidR="00EA63F7" w:rsidRPr="001B4F23">
        <w:rPr>
          <w:rFonts w:ascii="Times New Roman" w:hAnsi="Times New Roman" w:cs="Times New Roman"/>
          <w:sz w:val="24"/>
          <w:szCs w:val="24"/>
        </w:rPr>
        <w:t>ukvarjali, bolj so se posvečali strategijam preživetja</w:t>
      </w:r>
      <w:r w:rsidR="009D7345" w:rsidRPr="001B4F23">
        <w:rPr>
          <w:rFonts w:ascii="Times New Roman" w:hAnsi="Times New Roman" w:cs="Times New Roman"/>
          <w:sz w:val="24"/>
          <w:szCs w:val="24"/>
        </w:rPr>
        <w:t xml:space="preserve">, saj </w:t>
      </w:r>
      <w:r w:rsidR="0068313F">
        <w:rPr>
          <w:rFonts w:ascii="Times New Roman" w:hAnsi="Times New Roman" w:cs="Times New Roman"/>
          <w:sz w:val="24"/>
          <w:szCs w:val="24"/>
        </w:rPr>
        <w:t>sta</w:t>
      </w:r>
      <w:r w:rsidR="009D7345" w:rsidRPr="001B4F23">
        <w:rPr>
          <w:rFonts w:ascii="Times New Roman" w:hAnsi="Times New Roman" w:cs="Times New Roman"/>
          <w:sz w:val="24"/>
          <w:szCs w:val="24"/>
        </w:rPr>
        <w:t xml:space="preserve"> vsakdanjik večine zaznamovala »slaba prehrana in stanovanje«, ob pomanjkanju živeža pa je večkrat vladala tudi lakota</w:t>
      </w:r>
      <w:r w:rsidR="00583821" w:rsidRPr="001B4F23">
        <w:rPr>
          <w:rFonts w:ascii="Times New Roman" w:hAnsi="Times New Roman" w:cs="Times New Roman"/>
          <w:sz w:val="24"/>
          <w:szCs w:val="24"/>
        </w:rPr>
        <w:t>, tamkajšnja regionalna kalamiteta oz. šiba božja</w:t>
      </w:r>
      <w:r w:rsidR="009D7345" w:rsidRPr="001B4F23">
        <w:rPr>
          <w:rFonts w:ascii="Times New Roman" w:hAnsi="Times New Roman" w:cs="Times New Roman"/>
          <w:sz w:val="24"/>
          <w:szCs w:val="24"/>
        </w:rPr>
        <w:t>.</w:t>
      </w:r>
      <w:r w:rsidR="00443D38" w:rsidRPr="001B4F23">
        <w:rPr>
          <w:rStyle w:val="Sprotnaopomba-sklic"/>
          <w:rFonts w:ascii="Times New Roman" w:hAnsi="Times New Roman" w:cs="Times New Roman"/>
          <w:sz w:val="24"/>
          <w:szCs w:val="24"/>
        </w:rPr>
        <w:footnoteReference w:id="9"/>
      </w:r>
      <w:r w:rsidR="009D7345" w:rsidRPr="001B4F23">
        <w:rPr>
          <w:rFonts w:ascii="Times New Roman" w:hAnsi="Times New Roman" w:cs="Times New Roman"/>
          <w:sz w:val="24"/>
          <w:szCs w:val="24"/>
        </w:rPr>
        <w:t xml:space="preserve"> </w:t>
      </w:r>
      <w:r w:rsidR="00443D38" w:rsidRPr="001B4F23">
        <w:rPr>
          <w:rFonts w:ascii="Times New Roman" w:hAnsi="Times New Roman" w:cs="Times New Roman"/>
          <w:sz w:val="24"/>
          <w:szCs w:val="24"/>
        </w:rPr>
        <w:t xml:space="preserve">Podobno kot o prehrani bi lahko razpravljali še </w:t>
      </w:r>
      <w:r w:rsidR="00CC0CEC">
        <w:rPr>
          <w:rFonts w:ascii="Times New Roman" w:hAnsi="Times New Roman" w:cs="Times New Roman"/>
          <w:sz w:val="24"/>
          <w:szCs w:val="24"/>
        </w:rPr>
        <w:t xml:space="preserve">o </w:t>
      </w:r>
      <w:r w:rsidR="00443D38" w:rsidRPr="001B4F23">
        <w:rPr>
          <w:rFonts w:ascii="Times New Roman" w:hAnsi="Times New Roman" w:cs="Times New Roman"/>
          <w:sz w:val="24"/>
          <w:szCs w:val="24"/>
        </w:rPr>
        <w:t>avtoričinem razglabljanju o zračenju stanovanjskih prostorov, kjer tudi preseneča njeno nepoznavanje pretekle higiene na kmetih (spet se sklicuje samo na delo Pirca in Baša), a v opombi bi lahko vsaj kot primerjavo navedla daleč bolj zrelo historično monografijo Mete Remec</w:t>
      </w:r>
      <w:r w:rsidR="00443D38" w:rsidRPr="001B4F23">
        <w:rPr>
          <w:rStyle w:val="Sprotnaopomba-sklic"/>
          <w:rFonts w:ascii="Times New Roman" w:hAnsi="Times New Roman" w:cs="Times New Roman"/>
          <w:sz w:val="24"/>
          <w:szCs w:val="24"/>
        </w:rPr>
        <w:footnoteReference w:id="10"/>
      </w:r>
      <w:r w:rsidR="00443D38" w:rsidRPr="001B4F23">
        <w:rPr>
          <w:rFonts w:ascii="Times New Roman" w:hAnsi="Times New Roman" w:cs="Times New Roman"/>
          <w:sz w:val="24"/>
          <w:szCs w:val="24"/>
        </w:rPr>
        <w:t xml:space="preserve"> pa še kakšno drugo delo. Podobno velja še za </w:t>
      </w:r>
      <w:r w:rsidR="00116F6B" w:rsidRPr="001B4F23">
        <w:rPr>
          <w:rFonts w:ascii="Times New Roman" w:hAnsi="Times New Roman" w:cs="Times New Roman"/>
          <w:sz w:val="24"/>
          <w:szCs w:val="24"/>
        </w:rPr>
        <w:t xml:space="preserve">alkoholizem, </w:t>
      </w:r>
      <w:r w:rsidR="00443D38" w:rsidRPr="001B4F23">
        <w:rPr>
          <w:rFonts w:ascii="Times New Roman" w:hAnsi="Times New Roman" w:cs="Times New Roman"/>
          <w:sz w:val="24"/>
          <w:szCs w:val="24"/>
        </w:rPr>
        <w:t>čudne spolne prakse, vlogo socialne kontrole, govoric</w:t>
      </w:r>
      <w:r w:rsidR="00A908A5" w:rsidRPr="001B4F23">
        <w:rPr>
          <w:rFonts w:ascii="Times New Roman" w:hAnsi="Times New Roman" w:cs="Times New Roman"/>
          <w:sz w:val="24"/>
          <w:szCs w:val="24"/>
        </w:rPr>
        <w:t xml:space="preserve">. Ali so bile ženske na slabem glasu </w:t>
      </w:r>
      <w:r w:rsidR="00CC0CEC">
        <w:rPr>
          <w:rFonts w:ascii="Times New Roman" w:hAnsi="Times New Roman" w:cs="Times New Roman"/>
          <w:sz w:val="24"/>
          <w:szCs w:val="24"/>
        </w:rPr>
        <w:t xml:space="preserve">v letih pred vojno </w:t>
      </w:r>
      <w:r w:rsidR="00A908A5" w:rsidRPr="001B4F23">
        <w:rPr>
          <w:rFonts w:ascii="Times New Roman" w:hAnsi="Times New Roman" w:cs="Times New Roman"/>
          <w:sz w:val="24"/>
          <w:szCs w:val="24"/>
        </w:rPr>
        <w:t xml:space="preserve">kaj drugačne od tistih po prvi svetovni vojni? Ali je k temu pripomogla povojna psihoza, pojem, ki ga sploh </w:t>
      </w:r>
      <w:r w:rsidR="00116F6B" w:rsidRPr="001B4F23">
        <w:rPr>
          <w:rFonts w:ascii="Times New Roman" w:hAnsi="Times New Roman" w:cs="Times New Roman"/>
          <w:sz w:val="24"/>
          <w:szCs w:val="24"/>
        </w:rPr>
        <w:t>ne omenja (</w:t>
      </w:r>
      <w:r w:rsidR="00A908A5" w:rsidRPr="001B4F23">
        <w:rPr>
          <w:rFonts w:ascii="Times New Roman" w:hAnsi="Times New Roman" w:cs="Times New Roman"/>
          <w:sz w:val="24"/>
          <w:szCs w:val="24"/>
        </w:rPr>
        <w:t>ne pozna</w:t>
      </w:r>
      <w:r w:rsidR="00116F6B" w:rsidRPr="001B4F23">
        <w:rPr>
          <w:rFonts w:ascii="Times New Roman" w:hAnsi="Times New Roman" w:cs="Times New Roman"/>
          <w:sz w:val="24"/>
          <w:szCs w:val="24"/>
        </w:rPr>
        <w:t>)</w:t>
      </w:r>
      <w:r w:rsidR="00A908A5" w:rsidRPr="001B4F23">
        <w:rPr>
          <w:rFonts w:ascii="Times New Roman" w:hAnsi="Times New Roman" w:cs="Times New Roman"/>
          <w:sz w:val="24"/>
          <w:szCs w:val="24"/>
        </w:rPr>
        <w:t>?</w:t>
      </w:r>
      <w:r w:rsidR="00443D38" w:rsidRPr="001B4F23">
        <w:rPr>
          <w:rFonts w:ascii="Times New Roman" w:hAnsi="Times New Roman" w:cs="Times New Roman"/>
          <w:sz w:val="24"/>
          <w:szCs w:val="24"/>
        </w:rPr>
        <w:t xml:space="preserve"> </w:t>
      </w:r>
    </w:p>
    <w:p w14:paraId="308CF7CE" w14:textId="4EF7213F" w:rsidR="001B4F23" w:rsidRDefault="00EB37D1" w:rsidP="001B4F23">
      <w:pPr>
        <w:spacing w:after="0" w:line="360" w:lineRule="auto"/>
        <w:ind w:firstLine="708"/>
        <w:jc w:val="both"/>
        <w:rPr>
          <w:rFonts w:ascii="Times New Roman" w:eastAsia="Times New Roman" w:hAnsi="Times New Roman" w:cs="Times New Roman"/>
          <w:bCs/>
          <w:sz w:val="24"/>
          <w:szCs w:val="24"/>
          <w:lang w:eastAsia="sl-SI"/>
        </w:rPr>
      </w:pPr>
      <w:r w:rsidRPr="001B4F23">
        <w:rPr>
          <w:rFonts w:ascii="Times New Roman" w:hAnsi="Times New Roman" w:cs="Times New Roman"/>
          <w:sz w:val="24"/>
          <w:szCs w:val="24"/>
        </w:rPr>
        <w:lastRenderedPageBreak/>
        <w:t>V pisanju je sicer vešča</w:t>
      </w:r>
      <w:r w:rsidR="00222F18">
        <w:rPr>
          <w:rFonts w:ascii="Times New Roman" w:hAnsi="Times New Roman" w:cs="Times New Roman"/>
          <w:sz w:val="24"/>
          <w:szCs w:val="24"/>
        </w:rPr>
        <w:t>,</w:t>
      </w:r>
      <w:r w:rsidRPr="001B4F23">
        <w:rPr>
          <w:rFonts w:ascii="Times New Roman" w:hAnsi="Times New Roman" w:cs="Times New Roman"/>
          <w:sz w:val="24"/>
          <w:szCs w:val="24"/>
        </w:rPr>
        <w:t xml:space="preserve"> ima pripovedni dar</w:t>
      </w:r>
      <w:r w:rsidR="00A908A5" w:rsidRPr="001B4F23">
        <w:rPr>
          <w:rFonts w:ascii="Times New Roman" w:hAnsi="Times New Roman" w:cs="Times New Roman"/>
          <w:sz w:val="24"/>
          <w:szCs w:val="24"/>
        </w:rPr>
        <w:t xml:space="preserve"> in tudi iz vsebine izvemo marsikaj uporabnega</w:t>
      </w:r>
      <w:r w:rsidR="00A40FB6" w:rsidRPr="001B4F23">
        <w:rPr>
          <w:rFonts w:ascii="Times New Roman" w:hAnsi="Times New Roman" w:cs="Times New Roman"/>
          <w:sz w:val="24"/>
          <w:szCs w:val="24"/>
        </w:rPr>
        <w:t>, da ne bo pomote</w:t>
      </w:r>
      <w:r w:rsidR="00A908A5" w:rsidRPr="001B4F23">
        <w:rPr>
          <w:rFonts w:ascii="Times New Roman" w:hAnsi="Times New Roman" w:cs="Times New Roman"/>
          <w:sz w:val="24"/>
          <w:szCs w:val="24"/>
        </w:rPr>
        <w:t>. A</w:t>
      </w:r>
      <w:r w:rsidRPr="001B4F23">
        <w:rPr>
          <w:rFonts w:ascii="Times New Roman" w:hAnsi="Times New Roman" w:cs="Times New Roman"/>
          <w:sz w:val="24"/>
          <w:szCs w:val="24"/>
        </w:rPr>
        <w:t xml:space="preserve"> njena »obdelava«</w:t>
      </w:r>
      <w:r w:rsidR="00443D38" w:rsidRPr="001B4F23">
        <w:rPr>
          <w:rFonts w:ascii="Times New Roman" w:hAnsi="Times New Roman" w:cs="Times New Roman"/>
          <w:sz w:val="24"/>
          <w:szCs w:val="24"/>
        </w:rPr>
        <w:t xml:space="preserve"> </w:t>
      </w:r>
      <w:r w:rsidR="00A908A5" w:rsidRPr="001B4F23">
        <w:rPr>
          <w:rFonts w:ascii="Times New Roman" w:eastAsia="Times New Roman" w:hAnsi="Times New Roman" w:cs="Times New Roman"/>
          <w:bCs/>
          <w:sz w:val="24"/>
          <w:szCs w:val="24"/>
          <w:lang w:eastAsia="sl-SI"/>
        </w:rPr>
        <w:t xml:space="preserve">odličnih virov za poznavanje nekdanjega vsakdanjega življenja, torej štirih </w:t>
      </w:r>
      <w:r w:rsidRPr="001B4F23">
        <w:rPr>
          <w:rFonts w:ascii="Times New Roman" w:eastAsia="Times New Roman" w:hAnsi="Times New Roman" w:cs="Times New Roman"/>
          <w:bCs/>
          <w:sz w:val="24"/>
          <w:szCs w:val="24"/>
          <w:lang w:eastAsia="sl-SI"/>
        </w:rPr>
        <w:t>kazenskih spisov Okrožnega sodišča Maribor</w:t>
      </w:r>
      <w:r w:rsidR="00A908A5" w:rsidRPr="001B4F23">
        <w:rPr>
          <w:rFonts w:ascii="Times New Roman" w:eastAsia="Times New Roman" w:hAnsi="Times New Roman" w:cs="Times New Roman"/>
          <w:bCs/>
          <w:sz w:val="24"/>
          <w:szCs w:val="24"/>
          <w:lang w:eastAsia="sl-SI"/>
        </w:rPr>
        <w:t>,</w:t>
      </w:r>
      <w:r w:rsidRPr="001B4F23">
        <w:rPr>
          <w:rFonts w:ascii="Times New Roman" w:eastAsia="Times New Roman" w:hAnsi="Times New Roman" w:cs="Times New Roman"/>
          <w:bCs/>
          <w:sz w:val="24"/>
          <w:szCs w:val="24"/>
          <w:lang w:eastAsia="sl-SI"/>
        </w:rPr>
        <w:t xml:space="preserve"> ki nikakor ni »skrajno nenavadna«, kot ji v spremni besedi laska Boris A. Novak</w:t>
      </w:r>
      <w:r w:rsidR="00516571" w:rsidRPr="001B4F23">
        <w:rPr>
          <w:rFonts w:ascii="Times New Roman" w:eastAsia="Times New Roman" w:hAnsi="Times New Roman" w:cs="Times New Roman"/>
          <w:bCs/>
          <w:sz w:val="24"/>
          <w:szCs w:val="24"/>
          <w:lang w:eastAsia="sl-SI"/>
        </w:rPr>
        <w:t>, mest</w:t>
      </w:r>
      <w:r w:rsidR="005E4781" w:rsidRPr="001B4F23">
        <w:rPr>
          <w:rFonts w:ascii="Times New Roman" w:eastAsia="Times New Roman" w:hAnsi="Times New Roman" w:cs="Times New Roman"/>
          <w:bCs/>
          <w:sz w:val="24"/>
          <w:szCs w:val="24"/>
          <w:lang w:eastAsia="sl-SI"/>
        </w:rPr>
        <w:t>oma bolj s</w:t>
      </w:r>
      <w:r w:rsidR="00B85229" w:rsidRPr="001B4F23">
        <w:rPr>
          <w:rFonts w:ascii="Times New Roman" w:eastAsia="Times New Roman" w:hAnsi="Times New Roman" w:cs="Times New Roman"/>
          <w:bCs/>
          <w:sz w:val="24"/>
          <w:szCs w:val="24"/>
          <w:lang w:eastAsia="sl-SI"/>
        </w:rPr>
        <w:t>pominja na žurnalizem</w:t>
      </w:r>
      <w:r w:rsidR="00132732" w:rsidRPr="001B4F23">
        <w:rPr>
          <w:rFonts w:ascii="Times New Roman" w:eastAsia="Times New Roman" w:hAnsi="Times New Roman" w:cs="Times New Roman"/>
          <w:bCs/>
          <w:sz w:val="24"/>
          <w:szCs w:val="24"/>
          <w:lang w:eastAsia="sl-SI"/>
        </w:rPr>
        <w:t xml:space="preserve"> kot na resno historično raziskavo</w:t>
      </w:r>
      <w:r w:rsidR="00B85229" w:rsidRPr="001B4F23">
        <w:rPr>
          <w:rFonts w:ascii="Times New Roman" w:eastAsia="Times New Roman" w:hAnsi="Times New Roman" w:cs="Times New Roman"/>
          <w:bCs/>
          <w:sz w:val="24"/>
          <w:szCs w:val="24"/>
          <w:lang w:eastAsia="sl-SI"/>
        </w:rPr>
        <w:t xml:space="preserve">. </w:t>
      </w:r>
      <w:r w:rsidR="007D6075" w:rsidRPr="001B4F23">
        <w:rPr>
          <w:rFonts w:ascii="Times New Roman" w:eastAsia="Times New Roman" w:hAnsi="Times New Roman" w:cs="Times New Roman"/>
          <w:bCs/>
          <w:sz w:val="24"/>
          <w:szCs w:val="24"/>
          <w:lang w:eastAsia="sl-SI"/>
        </w:rPr>
        <w:t>Včasih je moteča njena poudarjeno feministična obrambna drža proti moškemu gospostvu, motijo pretiravanja kot npr.</w:t>
      </w:r>
      <w:r w:rsidR="00202CAE" w:rsidRPr="001B4F23">
        <w:rPr>
          <w:rFonts w:ascii="Times New Roman" w:eastAsia="Times New Roman" w:hAnsi="Times New Roman" w:cs="Times New Roman"/>
          <w:bCs/>
          <w:sz w:val="24"/>
          <w:szCs w:val="24"/>
          <w:lang w:eastAsia="sl-SI"/>
        </w:rPr>
        <w:t xml:space="preserve"> </w:t>
      </w:r>
      <w:proofErr w:type="spellStart"/>
      <w:r w:rsidR="00202CAE" w:rsidRPr="001B4F23">
        <w:rPr>
          <w:rFonts w:ascii="Times New Roman" w:eastAsia="Times New Roman" w:hAnsi="Times New Roman" w:cs="Times New Roman"/>
          <w:bCs/>
          <w:sz w:val="24"/>
          <w:szCs w:val="24"/>
          <w:lang w:eastAsia="sl-SI"/>
        </w:rPr>
        <w:t>samospraševanje</w:t>
      </w:r>
      <w:proofErr w:type="spellEnd"/>
      <w:r w:rsidR="00226D6F" w:rsidRPr="001B4F23">
        <w:rPr>
          <w:rFonts w:ascii="Times New Roman" w:eastAsia="Times New Roman" w:hAnsi="Times New Roman" w:cs="Times New Roman"/>
          <w:bCs/>
          <w:sz w:val="24"/>
          <w:szCs w:val="24"/>
          <w:lang w:eastAsia="sl-SI"/>
        </w:rPr>
        <w:t>:</w:t>
      </w:r>
      <w:r w:rsidR="007D6075" w:rsidRPr="001B4F23">
        <w:rPr>
          <w:rFonts w:ascii="Times New Roman" w:eastAsia="Times New Roman" w:hAnsi="Times New Roman" w:cs="Times New Roman"/>
          <w:bCs/>
          <w:sz w:val="24"/>
          <w:szCs w:val="24"/>
          <w:lang w:eastAsia="sl-SI"/>
        </w:rPr>
        <w:t xml:space="preserve"> </w:t>
      </w:r>
      <w:r w:rsidR="00226D6F" w:rsidRPr="001B4F23">
        <w:rPr>
          <w:rFonts w:ascii="Times New Roman" w:eastAsia="Times New Roman" w:hAnsi="Times New Roman" w:cs="Times New Roman"/>
          <w:bCs/>
          <w:sz w:val="24"/>
          <w:szCs w:val="24"/>
          <w:lang w:eastAsia="sl-SI"/>
        </w:rPr>
        <w:t>»Si je morilec vanjo obrisal krvave roke?« Ali pa: »Karol Živko je moral to povedati malodane s ponosom</w:t>
      </w:r>
      <w:r w:rsidR="00222F18">
        <w:rPr>
          <w:rFonts w:ascii="Times New Roman" w:eastAsia="Times New Roman" w:hAnsi="Times New Roman" w:cs="Times New Roman"/>
          <w:bCs/>
          <w:sz w:val="24"/>
          <w:szCs w:val="24"/>
          <w:lang w:eastAsia="sl-SI"/>
        </w:rPr>
        <w:t> </w:t>
      </w:r>
      <w:r w:rsidR="005653E5" w:rsidRPr="001B4F23">
        <w:rPr>
          <w:rFonts w:ascii="Times New Roman" w:eastAsia="Times New Roman" w:hAnsi="Times New Roman" w:cs="Times New Roman"/>
          <w:bCs/>
          <w:sz w:val="24"/>
          <w:szCs w:val="24"/>
          <w:lang w:eastAsia="sl-SI"/>
        </w:rPr>
        <w:t xml:space="preserve">…«; </w:t>
      </w:r>
      <w:r w:rsidR="007D6075" w:rsidRPr="001B4F23">
        <w:rPr>
          <w:rFonts w:ascii="Times New Roman" w:eastAsia="Times New Roman" w:hAnsi="Times New Roman" w:cs="Times New Roman"/>
          <w:bCs/>
          <w:sz w:val="24"/>
          <w:szCs w:val="24"/>
          <w:lang w:eastAsia="sl-SI"/>
        </w:rPr>
        <w:t>»dobil je bleščeča priporočila« ipd.</w:t>
      </w:r>
      <w:r w:rsidR="005653E5" w:rsidRPr="001B4F23">
        <w:rPr>
          <w:rFonts w:ascii="Times New Roman" w:eastAsia="Times New Roman" w:hAnsi="Times New Roman" w:cs="Times New Roman"/>
          <w:bCs/>
          <w:sz w:val="24"/>
          <w:szCs w:val="24"/>
          <w:lang w:eastAsia="sl-SI"/>
        </w:rPr>
        <w:t xml:space="preserve"> </w:t>
      </w:r>
      <w:r w:rsidR="00116F6B" w:rsidRPr="001B4F23">
        <w:rPr>
          <w:rFonts w:ascii="Times New Roman" w:eastAsia="Times New Roman" w:hAnsi="Times New Roman" w:cs="Times New Roman"/>
          <w:bCs/>
          <w:sz w:val="24"/>
          <w:szCs w:val="24"/>
          <w:lang w:eastAsia="sl-SI"/>
        </w:rPr>
        <w:t>Malce preveč</w:t>
      </w:r>
      <w:r w:rsidR="00A908A5" w:rsidRPr="001B4F23">
        <w:rPr>
          <w:rFonts w:ascii="Times New Roman" w:eastAsia="Times New Roman" w:hAnsi="Times New Roman" w:cs="Times New Roman"/>
          <w:bCs/>
          <w:sz w:val="24"/>
          <w:szCs w:val="24"/>
          <w:lang w:eastAsia="sl-SI"/>
        </w:rPr>
        <w:t xml:space="preserve"> literarno zveni: »Medtem ko je bilo desno uho žrtve prerezano, se je v levem še zmeraj bleščal </w:t>
      </w:r>
      <w:r w:rsidR="00116F6B" w:rsidRPr="001B4F23">
        <w:rPr>
          <w:rFonts w:ascii="Times New Roman" w:eastAsia="Times New Roman" w:hAnsi="Times New Roman" w:cs="Times New Roman"/>
          <w:bCs/>
          <w:sz w:val="24"/>
          <w:szCs w:val="24"/>
          <w:lang w:eastAsia="sl-SI"/>
        </w:rPr>
        <w:t xml:space="preserve">okrogel </w:t>
      </w:r>
      <w:r w:rsidR="00A908A5" w:rsidRPr="001B4F23">
        <w:rPr>
          <w:rFonts w:ascii="Times New Roman" w:eastAsia="Times New Roman" w:hAnsi="Times New Roman" w:cs="Times New Roman"/>
          <w:bCs/>
          <w:sz w:val="24"/>
          <w:szCs w:val="24"/>
          <w:lang w:eastAsia="sl-SI"/>
        </w:rPr>
        <w:t>uhan, kot bi hotel tudi po smrti lastnice ubraniti njeno dostojanstvo.«</w:t>
      </w:r>
      <w:r w:rsidR="00A26879" w:rsidRPr="001B4F23">
        <w:rPr>
          <w:rFonts w:ascii="Times New Roman" w:eastAsia="Times New Roman" w:hAnsi="Times New Roman" w:cs="Times New Roman"/>
          <w:bCs/>
          <w:sz w:val="24"/>
          <w:szCs w:val="24"/>
          <w:lang w:eastAsia="sl-SI"/>
        </w:rPr>
        <w:t xml:space="preserve"> Sploh se zdi, da na ženske gleda preveč z današnje perspektive. Ali so se dejansko tako počutile, kot skuša mestoma sugerirati o njihovi podrejeni vlogi? Včasih imamo celo občutek, da avtorica ni povsem zadovoljna s potekom procesa in izidom sodbe.</w:t>
      </w:r>
      <w:r w:rsidR="000B5985" w:rsidRPr="001B4F23">
        <w:rPr>
          <w:rFonts w:ascii="Times New Roman" w:eastAsia="Times New Roman" w:hAnsi="Times New Roman" w:cs="Times New Roman"/>
          <w:bCs/>
          <w:sz w:val="24"/>
          <w:szCs w:val="24"/>
          <w:lang w:eastAsia="sl-SI"/>
        </w:rPr>
        <w:t xml:space="preserve"> Zelo moteče </w:t>
      </w:r>
      <w:r w:rsidR="00A26879" w:rsidRPr="001B4F23">
        <w:rPr>
          <w:rFonts w:ascii="Times New Roman" w:eastAsia="Times New Roman" w:hAnsi="Times New Roman" w:cs="Times New Roman"/>
          <w:bCs/>
          <w:sz w:val="24"/>
          <w:szCs w:val="24"/>
          <w:lang w:eastAsia="sl-SI"/>
        </w:rPr>
        <w:t xml:space="preserve">pa </w:t>
      </w:r>
      <w:r w:rsidR="000B5985" w:rsidRPr="001B4F23">
        <w:rPr>
          <w:rFonts w:ascii="Times New Roman" w:eastAsia="Times New Roman" w:hAnsi="Times New Roman" w:cs="Times New Roman"/>
          <w:bCs/>
          <w:sz w:val="24"/>
          <w:szCs w:val="24"/>
          <w:lang w:eastAsia="sl-SI"/>
        </w:rPr>
        <w:t xml:space="preserve">je skozi </w:t>
      </w:r>
      <w:r w:rsidR="00222F18">
        <w:rPr>
          <w:rFonts w:ascii="Times New Roman" w:eastAsia="Times New Roman" w:hAnsi="Times New Roman" w:cs="Times New Roman"/>
          <w:bCs/>
          <w:sz w:val="24"/>
          <w:szCs w:val="24"/>
          <w:lang w:eastAsia="sl-SI"/>
        </w:rPr>
        <w:t>vso</w:t>
      </w:r>
      <w:r w:rsidR="000B5985" w:rsidRPr="001B4F23">
        <w:rPr>
          <w:rFonts w:ascii="Times New Roman" w:eastAsia="Times New Roman" w:hAnsi="Times New Roman" w:cs="Times New Roman"/>
          <w:bCs/>
          <w:sz w:val="24"/>
          <w:szCs w:val="24"/>
          <w:lang w:eastAsia="sl-SI"/>
        </w:rPr>
        <w:t xml:space="preserve"> knjigo </w:t>
      </w:r>
      <w:r w:rsidR="00A26879" w:rsidRPr="001B4F23">
        <w:rPr>
          <w:rFonts w:ascii="Times New Roman" w:eastAsia="Times New Roman" w:hAnsi="Times New Roman" w:cs="Times New Roman"/>
          <w:bCs/>
          <w:sz w:val="24"/>
          <w:szCs w:val="24"/>
          <w:lang w:eastAsia="sl-SI"/>
        </w:rPr>
        <w:t xml:space="preserve">večkratno </w:t>
      </w:r>
      <w:r w:rsidR="000B5985" w:rsidRPr="001B4F23">
        <w:rPr>
          <w:rFonts w:ascii="Times New Roman" w:eastAsia="Times New Roman" w:hAnsi="Times New Roman" w:cs="Times New Roman"/>
          <w:bCs/>
          <w:sz w:val="24"/>
          <w:szCs w:val="24"/>
          <w:lang w:eastAsia="sl-SI"/>
        </w:rPr>
        <w:t>poudarjanje, kateri drobec v sodnih spisih je pomemben, dragocen, zanimiv za kulturnega zgodovinarja.</w:t>
      </w:r>
      <w:r w:rsidR="00A26879" w:rsidRPr="001B4F23">
        <w:rPr>
          <w:rFonts w:ascii="Times New Roman" w:eastAsia="Times New Roman" w:hAnsi="Times New Roman" w:cs="Times New Roman"/>
          <w:bCs/>
          <w:sz w:val="24"/>
          <w:szCs w:val="24"/>
          <w:lang w:eastAsia="sl-SI"/>
        </w:rPr>
        <w:t xml:space="preserve"> </w:t>
      </w:r>
      <w:r w:rsidR="00776CF0" w:rsidRPr="001B4F23">
        <w:rPr>
          <w:rFonts w:ascii="Times New Roman" w:eastAsia="Times New Roman" w:hAnsi="Times New Roman" w:cs="Times New Roman"/>
          <w:bCs/>
          <w:sz w:val="24"/>
          <w:szCs w:val="24"/>
          <w:lang w:eastAsia="sl-SI"/>
        </w:rPr>
        <w:t xml:space="preserve">Ko se v poglavju </w:t>
      </w:r>
      <w:r w:rsidR="00776CF0" w:rsidRPr="001B4F23">
        <w:rPr>
          <w:rFonts w:ascii="Times New Roman" w:eastAsia="Times New Roman" w:hAnsi="Times New Roman" w:cs="Times New Roman"/>
          <w:bCs/>
          <w:i/>
          <w:sz w:val="24"/>
          <w:szCs w:val="24"/>
          <w:lang w:eastAsia="sl-SI"/>
        </w:rPr>
        <w:t>Vrnitev vojnega ujetnika Štefana Murka</w:t>
      </w:r>
      <w:r w:rsidR="00776CF0" w:rsidRPr="001B4F23">
        <w:rPr>
          <w:rFonts w:ascii="Times New Roman" w:eastAsia="Times New Roman" w:hAnsi="Times New Roman" w:cs="Times New Roman"/>
          <w:bCs/>
          <w:sz w:val="24"/>
          <w:szCs w:val="24"/>
          <w:lang w:eastAsia="sl-SI"/>
        </w:rPr>
        <w:t xml:space="preserve"> npr. ukvarja z Julino stisko, se priduša denimo nad pričanjem Štefanovega brata Ivana, ki naj bi po njenem mnenju »pričakovano stopil bratu v bran«. Povedal je namreč, da naj bi Jula slabo vzgajala otroke in jih kvarila s svojim vedenjem. Ratejeva </w:t>
      </w:r>
      <w:r w:rsidR="001E094A" w:rsidRPr="001B4F23">
        <w:rPr>
          <w:rFonts w:ascii="Times New Roman" w:eastAsia="Times New Roman" w:hAnsi="Times New Roman" w:cs="Times New Roman"/>
          <w:bCs/>
          <w:sz w:val="24"/>
          <w:szCs w:val="24"/>
          <w:lang w:eastAsia="sl-SI"/>
        </w:rPr>
        <w:t xml:space="preserve">bombastično </w:t>
      </w:r>
      <w:r w:rsidR="00776CF0" w:rsidRPr="001B4F23">
        <w:rPr>
          <w:rFonts w:ascii="Times New Roman" w:eastAsia="Times New Roman" w:hAnsi="Times New Roman" w:cs="Times New Roman"/>
          <w:bCs/>
          <w:sz w:val="24"/>
          <w:szCs w:val="24"/>
          <w:lang w:eastAsia="sl-SI"/>
        </w:rPr>
        <w:t xml:space="preserve">zapiše, da »ni pomišljal </w:t>
      </w:r>
      <w:r w:rsidR="001E094A" w:rsidRPr="001B4F23">
        <w:rPr>
          <w:rFonts w:ascii="Times New Roman" w:eastAsia="Times New Roman" w:hAnsi="Times New Roman" w:cs="Times New Roman"/>
          <w:bCs/>
          <w:sz w:val="24"/>
          <w:szCs w:val="24"/>
          <w:lang w:eastAsia="sl-SI"/>
        </w:rPr>
        <w:t xml:space="preserve">udariti po umrli«, kot dokaz za to, da je slaba vzgojiteljica in pokvarjenka, pa navedla Ivanov opis dogodka »ob naključnem obisku domačije: predenj se je postavil Štefanov sin Janez s palico med nogami in mu zažugal, 'kakšnega </w:t>
      </w:r>
      <w:proofErr w:type="spellStart"/>
      <w:r w:rsidR="001E094A" w:rsidRPr="001B4F23">
        <w:rPr>
          <w:rFonts w:ascii="Times New Roman" w:eastAsia="Times New Roman" w:hAnsi="Times New Roman" w:cs="Times New Roman"/>
          <w:bCs/>
          <w:sz w:val="24"/>
          <w:szCs w:val="24"/>
          <w:lang w:eastAsia="sl-SI"/>
        </w:rPr>
        <w:t>kureca</w:t>
      </w:r>
      <w:proofErr w:type="spellEnd"/>
      <w:r w:rsidR="001E094A" w:rsidRPr="001B4F23">
        <w:rPr>
          <w:rFonts w:ascii="Times New Roman" w:eastAsia="Times New Roman" w:hAnsi="Times New Roman" w:cs="Times New Roman"/>
          <w:bCs/>
          <w:sz w:val="24"/>
          <w:szCs w:val="24"/>
          <w:lang w:eastAsia="sl-SI"/>
        </w:rPr>
        <w:t xml:space="preserve">' ima«. Na nedodelanost </w:t>
      </w:r>
      <w:r w:rsidR="00C26AAB" w:rsidRPr="001B4F23">
        <w:rPr>
          <w:rFonts w:ascii="Times New Roman" w:eastAsia="Times New Roman" w:hAnsi="Times New Roman" w:cs="Times New Roman"/>
          <w:bCs/>
          <w:sz w:val="24"/>
          <w:szCs w:val="24"/>
          <w:lang w:eastAsia="sl-SI"/>
        </w:rPr>
        <w:t>njene analize kaže stavek, ki sledi: »Ne vemo, kakšen vtis je na porotnikih pustil opisani dogodek, za kulturnega zgodovinarja pa je zanimiv kot redek drobec o otroškem doživljanju vojne, pomanjkanja in razbitih družin.« (str. 118) To pa je tudi vse!</w:t>
      </w:r>
      <w:r w:rsidR="00776CF0" w:rsidRPr="001B4F23">
        <w:rPr>
          <w:rFonts w:ascii="Times New Roman" w:eastAsia="Times New Roman" w:hAnsi="Times New Roman" w:cs="Times New Roman"/>
          <w:bCs/>
          <w:sz w:val="24"/>
          <w:szCs w:val="24"/>
          <w:lang w:eastAsia="sl-SI"/>
        </w:rPr>
        <w:t xml:space="preserve"> </w:t>
      </w:r>
      <w:r w:rsidR="00C26AAB" w:rsidRPr="001B4F23">
        <w:rPr>
          <w:rFonts w:ascii="Times New Roman" w:eastAsia="Times New Roman" w:hAnsi="Times New Roman" w:cs="Times New Roman"/>
          <w:bCs/>
          <w:sz w:val="24"/>
          <w:szCs w:val="24"/>
          <w:lang w:eastAsia="sl-SI"/>
        </w:rPr>
        <w:t>Več morda drugič?</w:t>
      </w:r>
      <w:r w:rsidR="000B5985" w:rsidRPr="001B4F23">
        <w:rPr>
          <w:rFonts w:ascii="Times New Roman" w:eastAsia="Times New Roman" w:hAnsi="Times New Roman" w:cs="Times New Roman"/>
          <w:bCs/>
          <w:sz w:val="24"/>
          <w:szCs w:val="24"/>
          <w:lang w:eastAsia="sl-SI"/>
        </w:rPr>
        <w:t xml:space="preserve"> </w:t>
      </w:r>
      <w:r w:rsidR="00C26AAB" w:rsidRPr="001B4F23">
        <w:rPr>
          <w:rFonts w:ascii="Times New Roman" w:eastAsia="Times New Roman" w:hAnsi="Times New Roman" w:cs="Times New Roman"/>
          <w:bCs/>
          <w:sz w:val="24"/>
          <w:szCs w:val="24"/>
          <w:lang w:eastAsia="sl-SI"/>
        </w:rPr>
        <w:t>In končno. Vojna leta so dejansko spremenila vlogo žensk na kmetiji, toda ali je bilo morjenje žena v povojnih letih res »način eliminacije ekonomskih tekmecev«, kot v spremni besedi zapiše Bogdan A. Novak</w:t>
      </w:r>
      <w:r w:rsidR="00222F18">
        <w:rPr>
          <w:rFonts w:ascii="Times New Roman" w:eastAsia="Times New Roman" w:hAnsi="Times New Roman" w:cs="Times New Roman"/>
          <w:bCs/>
          <w:sz w:val="24"/>
          <w:szCs w:val="24"/>
          <w:lang w:eastAsia="sl-SI"/>
        </w:rPr>
        <w:t>?</w:t>
      </w:r>
      <w:r w:rsidR="00C26AAB" w:rsidRPr="001B4F23">
        <w:rPr>
          <w:rFonts w:ascii="Times New Roman" w:eastAsia="Times New Roman" w:hAnsi="Times New Roman" w:cs="Times New Roman"/>
          <w:bCs/>
          <w:sz w:val="24"/>
          <w:szCs w:val="24"/>
          <w:lang w:eastAsia="sl-SI"/>
        </w:rPr>
        <w:t xml:space="preserve"> Saj to vendarle ni bil pogost, vsakodneven pojav. Grozoviti umori so </w:t>
      </w:r>
      <w:r w:rsidR="009277A3" w:rsidRPr="001B4F23">
        <w:rPr>
          <w:rFonts w:ascii="Times New Roman" w:eastAsia="Times New Roman" w:hAnsi="Times New Roman" w:cs="Times New Roman"/>
          <w:bCs/>
          <w:sz w:val="24"/>
          <w:szCs w:val="24"/>
          <w:lang w:eastAsia="sl-SI"/>
        </w:rPr>
        <w:t xml:space="preserve">se pojavljali občasno </w:t>
      </w:r>
      <w:r w:rsidR="00222F18">
        <w:rPr>
          <w:rFonts w:ascii="Times New Roman" w:eastAsia="Times New Roman" w:hAnsi="Times New Roman" w:cs="Times New Roman"/>
          <w:bCs/>
          <w:sz w:val="24"/>
          <w:szCs w:val="24"/>
          <w:lang w:eastAsia="sl-SI"/>
        </w:rPr>
        <w:t>ter</w:t>
      </w:r>
      <w:r w:rsidR="009277A3" w:rsidRPr="001B4F23">
        <w:rPr>
          <w:rFonts w:ascii="Times New Roman" w:eastAsia="Times New Roman" w:hAnsi="Times New Roman" w:cs="Times New Roman"/>
          <w:bCs/>
          <w:sz w:val="24"/>
          <w:szCs w:val="24"/>
          <w:lang w:eastAsia="sl-SI"/>
        </w:rPr>
        <w:t xml:space="preserve"> nekoč </w:t>
      </w:r>
      <w:r w:rsidR="00A47ADA">
        <w:rPr>
          <w:rFonts w:ascii="Times New Roman" w:eastAsia="Times New Roman" w:hAnsi="Times New Roman" w:cs="Times New Roman"/>
          <w:bCs/>
          <w:sz w:val="24"/>
          <w:szCs w:val="24"/>
          <w:lang w:eastAsia="sl-SI"/>
        </w:rPr>
        <w:t>– tako pa je</w:t>
      </w:r>
      <w:r w:rsidR="009277A3" w:rsidRPr="001B4F23">
        <w:rPr>
          <w:rFonts w:ascii="Times New Roman" w:eastAsia="Times New Roman" w:hAnsi="Times New Roman" w:cs="Times New Roman"/>
          <w:bCs/>
          <w:sz w:val="24"/>
          <w:szCs w:val="24"/>
          <w:lang w:eastAsia="sl-SI"/>
        </w:rPr>
        <w:t xml:space="preserve"> tudi danes </w:t>
      </w:r>
      <w:r w:rsidR="00A47ADA">
        <w:rPr>
          <w:rFonts w:ascii="Times New Roman" w:eastAsia="Times New Roman" w:hAnsi="Times New Roman" w:cs="Times New Roman"/>
          <w:bCs/>
          <w:sz w:val="24"/>
          <w:szCs w:val="24"/>
          <w:lang w:eastAsia="sl-SI"/>
        </w:rPr>
        <w:t xml:space="preserve">– </w:t>
      </w:r>
      <w:r w:rsidR="009277A3" w:rsidRPr="001B4F23">
        <w:rPr>
          <w:rFonts w:ascii="Times New Roman" w:eastAsia="Times New Roman" w:hAnsi="Times New Roman" w:cs="Times New Roman"/>
          <w:bCs/>
          <w:sz w:val="24"/>
          <w:szCs w:val="24"/>
          <w:lang w:eastAsia="sl-SI"/>
        </w:rPr>
        <w:t xml:space="preserve">temeljito pretresli </w:t>
      </w:r>
      <w:r w:rsidR="009649FD" w:rsidRPr="001B4F23">
        <w:rPr>
          <w:rFonts w:ascii="Times New Roman" w:eastAsia="Times New Roman" w:hAnsi="Times New Roman" w:cs="Times New Roman"/>
          <w:bCs/>
          <w:sz w:val="24"/>
          <w:szCs w:val="24"/>
          <w:lang w:eastAsia="sl-SI"/>
        </w:rPr>
        <w:t xml:space="preserve">(zamajali) utečeni </w:t>
      </w:r>
      <w:r w:rsidR="009277A3" w:rsidRPr="001B4F23">
        <w:rPr>
          <w:rFonts w:ascii="Times New Roman" w:eastAsia="Times New Roman" w:hAnsi="Times New Roman" w:cs="Times New Roman"/>
          <w:bCs/>
          <w:sz w:val="24"/>
          <w:szCs w:val="24"/>
          <w:lang w:eastAsia="sl-SI"/>
        </w:rPr>
        <w:t xml:space="preserve">vsakdanjik skupnosti. </w:t>
      </w:r>
      <w:r w:rsidR="00222F18">
        <w:rPr>
          <w:rFonts w:ascii="Times New Roman" w:eastAsia="Times New Roman" w:hAnsi="Times New Roman" w:cs="Times New Roman"/>
          <w:bCs/>
          <w:sz w:val="24"/>
          <w:szCs w:val="24"/>
          <w:lang w:eastAsia="sl-SI"/>
        </w:rPr>
        <w:t>Glede</w:t>
      </w:r>
      <w:r w:rsidR="009277A3" w:rsidRPr="001B4F23">
        <w:rPr>
          <w:rFonts w:ascii="Times New Roman" w:eastAsia="Times New Roman" w:hAnsi="Times New Roman" w:cs="Times New Roman"/>
          <w:bCs/>
          <w:sz w:val="24"/>
          <w:szCs w:val="24"/>
          <w:lang w:eastAsia="sl-SI"/>
        </w:rPr>
        <w:t xml:space="preserve"> »zločinov iz strasti« in ekonomije pa se tudi iz primerov Ratejeve dobro razbira, da gre ob vprašanjih hudega nasilja v družini tudi za vprašanja </w:t>
      </w:r>
      <w:proofErr w:type="spellStart"/>
      <w:r w:rsidR="009277A3" w:rsidRPr="001B4F23">
        <w:rPr>
          <w:rFonts w:ascii="Times New Roman" w:eastAsia="Times New Roman" w:hAnsi="Times New Roman" w:cs="Times New Roman"/>
          <w:bCs/>
          <w:sz w:val="24"/>
          <w:szCs w:val="24"/>
          <w:lang w:eastAsia="sl-SI"/>
        </w:rPr>
        <w:t>preužitkarstva</w:t>
      </w:r>
      <w:proofErr w:type="spellEnd"/>
      <w:r w:rsidR="009277A3" w:rsidRPr="001B4F23">
        <w:rPr>
          <w:rFonts w:ascii="Times New Roman" w:eastAsia="Times New Roman" w:hAnsi="Times New Roman" w:cs="Times New Roman"/>
          <w:bCs/>
          <w:sz w:val="24"/>
          <w:szCs w:val="24"/>
          <w:lang w:eastAsia="sl-SI"/>
        </w:rPr>
        <w:t xml:space="preserve">, za nesoglasja med zakoncema zaradi vmešavanja staršev ali drugih sorodnikov, </w:t>
      </w:r>
      <w:r w:rsidR="009649FD" w:rsidRPr="001B4F23">
        <w:rPr>
          <w:rFonts w:ascii="Times New Roman" w:eastAsia="Times New Roman" w:hAnsi="Times New Roman" w:cs="Times New Roman"/>
          <w:bCs/>
          <w:sz w:val="24"/>
          <w:szCs w:val="24"/>
          <w:lang w:eastAsia="sl-SI"/>
        </w:rPr>
        <w:t xml:space="preserve">za strah pred nezakonskim očetovstvom, </w:t>
      </w:r>
      <w:r w:rsidR="009277A3" w:rsidRPr="001B4F23">
        <w:rPr>
          <w:rFonts w:ascii="Times New Roman" w:eastAsia="Times New Roman" w:hAnsi="Times New Roman" w:cs="Times New Roman"/>
          <w:bCs/>
          <w:sz w:val="24"/>
          <w:szCs w:val="24"/>
          <w:lang w:eastAsia="sl-SI"/>
        </w:rPr>
        <w:t>za siromaštvo in boj za preživetje, za alkoholizem</w:t>
      </w:r>
      <w:r w:rsidR="009649FD" w:rsidRPr="001B4F23">
        <w:rPr>
          <w:rFonts w:ascii="Times New Roman" w:eastAsia="Times New Roman" w:hAnsi="Times New Roman" w:cs="Times New Roman"/>
          <w:bCs/>
          <w:sz w:val="24"/>
          <w:szCs w:val="24"/>
          <w:lang w:eastAsia="sl-SI"/>
        </w:rPr>
        <w:t xml:space="preserve"> ipd</w:t>
      </w:r>
      <w:r w:rsidR="009277A3" w:rsidRPr="001B4F23">
        <w:rPr>
          <w:rFonts w:ascii="Times New Roman" w:eastAsia="Times New Roman" w:hAnsi="Times New Roman" w:cs="Times New Roman"/>
          <w:bCs/>
          <w:sz w:val="24"/>
          <w:szCs w:val="24"/>
          <w:lang w:eastAsia="sl-SI"/>
        </w:rPr>
        <w:t>.</w:t>
      </w:r>
      <w:r w:rsidR="009649FD" w:rsidRPr="001B4F23">
        <w:rPr>
          <w:rFonts w:ascii="Times New Roman" w:eastAsia="Times New Roman" w:hAnsi="Times New Roman" w:cs="Times New Roman"/>
          <w:bCs/>
          <w:sz w:val="24"/>
          <w:szCs w:val="24"/>
          <w:lang w:eastAsia="sl-SI"/>
        </w:rPr>
        <w:t xml:space="preserve"> O tem, kako je na razne odklone gledala skupnost, seveda pripovedujejo pričevanja prič, torej pričevalcev časa, ki jih ne gre enostavno obkladati z lastnimi sodbami in pripombami, kot je to razvidno iz zgornjega primera (pričanj</w:t>
      </w:r>
      <w:r w:rsidR="00A47ADA">
        <w:rPr>
          <w:rFonts w:ascii="Times New Roman" w:eastAsia="Times New Roman" w:hAnsi="Times New Roman" w:cs="Times New Roman"/>
          <w:bCs/>
          <w:sz w:val="24"/>
          <w:szCs w:val="24"/>
          <w:lang w:eastAsia="sl-SI"/>
        </w:rPr>
        <w:t>a</w:t>
      </w:r>
      <w:r w:rsidR="009649FD" w:rsidRPr="001B4F23">
        <w:rPr>
          <w:rFonts w:ascii="Times New Roman" w:eastAsia="Times New Roman" w:hAnsi="Times New Roman" w:cs="Times New Roman"/>
          <w:bCs/>
          <w:sz w:val="24"/>
          <w:szCs w:val="24"/>
          <w:lang w:eastAsia="sl-SI"/>
        </w:rPr>
        <w:t xml:space="preserve"> Ivana, brata Štefana Murka). </w:t>
      </w:r>
    </w:p>
    <w:p w14:paraId="2B0B6D62" w14:textId="0B491429" w:rsidR="001B4F23" w:rsidRDefault="00A47ADA" w:rsidP="001B4F23">
      <w:pPr>
        <w:spacing w:after="0" w:line="360" w:lineRule="auto"/>
        <w:ind w:firstLine="708"/>
        <w:jc w:val="both"/>
        <w:rPr>
          <w:rFonts w:ascii="Times New Roman" w:eastAsia="Times New Roman" w:hAnsi="Times New Roman" w:cs="Times New Roman"/>
          <w:bCs/>
          <w:sz w:val="24"/>
          <w:szCs w:val="24"/>
          <w:lang w:eastAsia="sl-SI"/>
        </w:rPr>
      </w:pPr>
      <w:r>
        <w:rPr>
          <w:rFonts w:ascii="Times New Roman" w:hAnsi="Times New Roman" w:cs="Times New Roman"/>
          <w:sz w:val="24"/>
          <w:szCs w:val="24"/>
        </w:rPr>
        <w:lastRenderedPageBreak/>
        <w:t>Enaka</w:t>
      </w:r>
      <w:r w:rsidR="00202CAE" w:rsidRPr="001B4F23">
        <w:rPr>
          <w:rFonts w:ascii="Times New Roman" w:hAnsi="Times New Roman" w:cs="Times New Roman"/>
          <w:sz w:val="24"/>
          <w:szCs w:val="24"/>
        </w:rPr>
        <w:t xml:space="preserve"> zgodba velja tudi za knjigo </w:t>
      </w:r>
      <w:r w:rsidR="00202CAE" w:rsidRPr="001B4F23">
        <w:rPr>
          <w:rFonts w:ascii="Times New Roman" w:hAnsi="Times New Roman" w:cs="Times New Roman"/>
          <w:i/>
          <w:sz w:val="24"/>
          <w:szCs w:val="24"/>
        </w:rPr>
        <w:t xml:space="preserve">Begunstvo profesorja </w:t>
      </w:r>
      <w:proofErr w:type="spellStart"/>
      <w:r w:rsidR="00202CAE" w:rsidRPr="001B4F23">
        <w:rPr>
          <w:rFonts w:ascii="Times New Roman" w:hAnsi="Times New Roman" w:cs="Times New Roman"/>
          <w:i/>
          <w:sz w:val="24"/>
          <w:szCs w:val="24"/>
        </w:rPr>
        <w:t>Tofana</w:t>
      </w:r>
      <w:proofErr w:type="spellEnd"/>
      <w:r w:rsidR="00202CAE" w:rsidRPr="001B4F23">
        <w:rPr>
          <w:rFonts w:ascii="Times New Roman" w:hAnsi="Times New Roman" w:cs="Times New Roman"/>
          <w:sz w:val="24"/>
          <w:szCs w:val="24"/>
        </w:rPr>
        <w:t xml:space="preserve">, </w:t>
      </w:r>
      <w:r w:rsidR="009277A3" w:rsidRPr="001B4F23">
        <w:rPr>
          <w:rFonts w:ascii="Times New Roman" w:hAnsi="Times New Roman" w:cs="Times New Roman"/>
          <w:sz w:val="24"/>
          <w:szCs w:val="24"/>
        </w:rPr>
        <w:t>ki bi se je morala avtorica lotiti z več znanstvene pretanjenosti in resnosti. M</w:t>
      </w:r>
      <w:r w:rsidR="00202CAE" w:rsidRPr="001B4F23">
        <w:rPr>
          <w:rFonts w:ascii="Times New Roman" w:hAnsi="Times New Roman" w:cs="Times New Roman"/>
          <w:sz w:val="24"/>
          <w:szCs w:val="24"/>
        </w:rPr>
        <w:t>ed drugim</w:t>
      </w:r>
      <w:r w:rsidR="009277A3" w:rsidRPr="001B4F23">
        <w:rPr>
          <w:rFonts w:ascii="Times New Roman" w:hAnsi="Times New Roman" w:cs="Times New Roman"/>
          <w:sz w:val="24"/>
          <w:szCs w:val="24"/>
        </w:rPr>
        <w:t xml:space="preserve"> se tudi tu</w:t>
      </w:r>
      <w:r w:rsidR="00202CAE" w:rsidRPr="001B4F23">
        <w:rPr>
          <w:rFonts w:ascii="Times New Roman" w:hAnsi="Times New Roman" w:cs="Times New Roman"/>
          <w:sz w:val="24"/>
          <w:szCs w:val="24"/>
        </w:rPr>
        <w:t xml:space="preserve"> žalostno izkaže, da ne pozna prav nobene razprave o nekdanjem življenju služkinj v meščanskih gospodinjstvih.</w:t>
      </w:r>
      <w:r w:rsidR="00116F6B" w:rsidRPr="001B4F23">
        <w:rPr>
          <w:rFonts w:ascii="Times New Roman" w:hAnsi="Times New Roman" w:cs="Times New Roman"/>
          <w:sz w:val="24"/>
          <w:szCs w:val="24"/>
        </w:rPr>
        <w:t xml:space="preserve"> </w:t>
      </w:r>
      <w:r w:rsidR="00DB2EEB" w:rsidRPr="001B4F23">
        <w:rPr>
          <w:rFonts w:ascii="Times New Roman" w:hAnsi="Times New Roman" w:cs="Times New Roman"/>
          <w:sz w:val="24"/>
          <w:szCs w:val="24"/>
        </w:rPr>
        <w:t xml:space="preserve">Te med drugim </w:t>
      </w:r>
      <w:r w:rsidR="00310E20" w:rsidRPr="001B4F23">
        <w:rPr>
          <w:rFonts w:ascii="Times New Roman" w:hAnsi="Times New Roman" w:cs="Times New Roman"/>
          <w:sz w:val="24"/>
          <w:szCs w:val="24"/>
        </w:rPr>
        <w:t xml:space="preserve">govorijo </w:t>
      </w:r>
      <w:r w:rsidR="00DB2EEB" w:rsidRPr="001B4F23">
        <w:rPr>
          <w:rFonts w:ascii="Times New Roman" w:hAnsi="Times New Roman" w:cs="Times New Roman"/>
          <w:sz w:val="24"/>
          <w:szCs w:val="24"/>
        </w:rPr>
        <w:t xml:space="preserve">tudi o spolnem nasilju nad služkinjami. </w:t>
      </w:r>
      <w:r w:rsidR="00116F6B" w:rsidRPr="001B4F23">
        <w:rPr>
          <w:rFonts w:ascii="Times New Roman" w:hAnsi="Times New Roman" w:cs="Times New Roman"/>
          <w:sz w:val="24"/>
          <w:szCs w:val="24"/>
        </w:rPr>
        <w:t>Tudi tam so mestoma moteče</w:t>
      </w:r>
      <w:r w:rsidR="007D6075" w:rsidRPr="001B4F23">
        <w:rPr>
          <w:rFonts w:ascii="Times New Roman" w:eastAsia="Times New Roman" w:hAnsi="Times New Roman" w:cs="Times New Roman"/>
          <w:bCs/>
          <w:sz w:val="24"/>
          <w:szCs w:val="24"/>
          <w:lang w:eastAsia="sl-SI"/>
        </w:rPr>
        <w:t xml:space="preserve"> navijašk</w:t>
      </w:r>
      <w:r w:rsidR="00116F6B" w:rsidRPr="001B4F23">
        <w:rPr>
          <w:rFonts w:ascii="Times New Roman" w:eastAsia="Times New Roman" w:hAnsi="Times New Roman" w:cs="Times New Roman"/>
          <w:bCs/>
          <w:sz w:val="24"/>
          <w:szCs w:val="24"/>
          <w:lang w:eastAsia="sl-SI"/>
        </w:rPr>
        <w:t>e</w:t>
      </w:r>
      <w:r w:rsidR="00443D38" w:rsidRPr="001B4F23">
        <w:rPr>
          <w:rFonts w:ascii="Times New Roman" w:hAnsi="Times New Roman" w:cs="Times New Roman"/>
          <w:sz w:val="24"/>
          <w:szCs w:val="24"/>
        </w:rPr>
        <w:t xml:space="preserve"> besede, ki</w:t>
      </w:r>
      <w:r w:rsidR="00116F6B" w:rsidRPr="001B4F23">
        <w:rPr>
          <w:rFonts w:ascii="Times New Roman" w:hAnsi="Times New Roman" w:cs="Times New Roman"/>
          <w:sz w:val="24"/>
          <w:szCs w:val="24"/>
        </w:rPr>
        <w:t xml:space="preserve"> naj bi jih po njenem mnenju</w:t>
      </w:r>
      <w:r w:rsidR="00443D38" w:rsidRPr="001B4F23">
        <w:rPr>
          <w:rFonts w:ascii="Times New Roman" w:hAnsi="Times New Roman" w:cs="Times New Roman"/>
          <w:sz w:val="24"/>
          <w:szCs w:val="24"/>
        </w:rPr>
        <w:t xml:space="preserve"> »srhljivo koncizno« izgovorila </w:t>
      </w:r>
      <w:proofErr w:type="spellStart"/>
      <w:r w:rsidR="00116F6B" w:rsidRPr="001B4F23">
        <w:rPr>
          <w:rFonts w:ascii="Times New Roman" w:hAnsi="Times New Roman" w:cs="Times New Roman"/>
          <w:sz w:val="24"/>
          <w:szCs w:val="24"/>
        </w:rPr>
        <w:t>Tofanova</w:t>
      </w:r>
      <w:proofErr w:type="spellEnd"/>
      <w:r w:rsidR="00116F6B" w:rsidRPr="001B4F23">
        <w:rPr>
          <w:rFonts w:ascii="Times New Roman" w:hAnsi="Times New Roman" w:cs="Times New Roman"/>
          <w:sz w:val="24"/>
          <w:szCs w:val="24"/>
        </w:rPr>
        <w:t xml:space="preserve"> služkinja </w:t>
      </w:r>
      <w:r w:rsidR="00132732" w:rsidRPr="001B4F23">
        <w:rPr>
          <w:rFonts w:ascii="Times New Roman" w:hAnsi="Times New Roman" w:cs="Times New Roman"/>
          <w:sz w:val="24"/>
          <w:szCs w:val="24"/>
        </w:rPr>
        <w:t>Metka Dobaj: »</w:t>
      </w:r>
      <w:proofErr w:type="spellStart"/>
      <w:r w:rsidR="00132732" w:rsidRPr="001B4F23">
        <w:rPr>
          <w:rFonts w:ascii="Times New Roman" w:hAnsi="Times New Roman" w:cs="Times New Roman"/>
          <w:sz w:val="24"/>
          <w:szCs w:val="24"/>
        </w:rPr>
        <w:t>Geprügelt</w:t>
      </w:r>
      <w:proofErr w:type="spellEnd"/>
      <w:r w:rsidR="00132732" w:rsidRPr="001B4F23">
        <w:rPr>
          <w:rFonts w:ascii="Times New Roman" w:hAnsi="Times New Roman" w:cs="Times New Roman"/>
          <w:sz w:val="24"/>
          <w:szCs w:val="24"/>
        </w:rPr>
        <w:t xml:space="preserve"> </w:t>
      </w:r>
      <w:proofErr w:type="spellStart"/>
      <w:r w:rsidR="00132732" w:rsidRPr="001B4F23">
        <w:rPr>
          <w:rFonts w:ascii="Times New Roman" w:hAnsi="Times New Roman" w:cs="Times New Roman"/>
          <w:sz w:val="24"/>
          <w:szCs w:val="24"/>
        </w:rPr>
        <w:t>hat</w:t>
      </w:r>
      <w:proofErr w:type="spellEnd"/>
      <w:r w:rsidR="00132732" w:rsidRPr="001B4F23">
        <w:rPr>
          <w:rFonts w:ascii="Times New Roman" w:hAnsi="Times New Roman" w:cs="Times New Roman"/>
          <w:sz w:val="24"/>
          <w:szCs w:val="24"/>
        </w:rPr>
        <w:t xml:space="preserve"> er </w:t>
      </w:r>
      <w:proofErr w:type="spellStart"/>
      <w:r w:rsidR="00132732" w:rsidRPr="001B4F23">
        <w:rPr>
          <w:rFonts w:ascii="Times New Roman" w:hAnsi="Times New Roman" w:cs="Times New Roman"/>
          <w:sz w:val="24"/>
          <w:szCs w:val="24"/>
        </w:rPr>
        <w:t>mich</w:t>
      </w:r>
      <w:proofErr w:type="spellEnd"/>
      <w:r w:rsidR="00132732" w:rsidRPr="001B4F23">
        <w:rPr>
          <w:rFonts w:ascii="Times New Roman" w:hAnsi="Times New Roman" w:cs="Times New Roman"/>
          <w:sz w:val="24"/>
          <w:szCs w:val="24"/>
        </w:rPr>
        <w:t>.«</w:t>
      </w:r>
      <w:r w:rsidR="00443D38" w:rsidRPr="001B4F23">
        <w:rPr>
          <w:rFonts w:ascii="Times New Roman" w:hAnsi="Times New Roman" w:cs="Times New Roman"/>
          <w:sz w:val="24"/>
          <w:szCs w:val="24"/>
        </w:rPr>
        <w:t xml:space="preserve"> </w:t>
      </w:r>
      <w:r w:rsidR="00132732" w:rsidRPr="001B4F23">
        <w:rPr>
          <w:rFonts w:ascii="Times New Roman" w:hAnsi="Times New Roman" w:cs="Times New Roman"/>
          <w:sz w:val="24"/>
          <w:szCs w:val="24"/>
        </w:rPr>
        <w:t>Glede na to, da sama priznava, da si je pomagala s prevajalci, bi jih morda lahko poprosila še za prevod tega kratkega stavka, saj sama v oklepaju navaja »Premagal me je« namesto »Pretepel (premlatil, premikastil) me je«</w:t>
      </w:r>
      <w:r w:rsidR="001353B2">
        <w:rPr>
          <w:rFonts w:ascii="Times New Roman" w:hAnsi="Times New Roman" w:cs="Times New Roman"/>
          <w:sz w:val="24"/>
          <w:szCs w:val="24"/>
        </w:rPr>
        <w:t>.</w:t>
      </w:r>
      <w:r w:rsidR="00132732" w:rsidRPr="001B4F23">
        <w:rPr>
          <w:rFonts w:ascii="Times New Roman" w:hAnsi="Times New Roman" w:cs="Times New Roman"/>
          <w:sz w:val="24"/>
          <w:szCs w:val="24"/>
        </w:rPr>
        <w:t xml:space="preserve"> (str. 56)</w:t>
      </w:r>
    </w:p>
    <w:p w14:paraId="70701061" w14:textId="336460BB" w:rsidR="001B4F23" w:rsidRDefault="00A40FB6" w:rsidP="001B4F23">
      <w:pPr>
        <w:spacing w:after="0" w:line="360" w:lineRule="auto"/>
        <w:ind w:firstLine="708"/>
        <w:jc w:val="both"/>
        <w:rPr>
          <w:rFonts w:ascii="Times New Roman" w:eastAsia="Times New Roman" w:hAnsi="Times New Roman" w:cs="Times New Roman"/>
          <w:bCs/>
          <w:sz w:val="24"/>
          <w:szCs w:val="24"/>
          <w:lang w:eastAsia="sl-SI"/>
        </w:rPr>
      </w:pPr>
      <w:r w:rsidRPr="001B4F23">
        <w:rPr>
          <w:rFonts w:ascii="Times New Roman" w:hAnsi="Times New Roman" w:cs="Times New Roman"/>
          <w:sz w:val="24"/>
          <w:szCs w:val="24"/>
        </w:rPr>
        <w:t xml:space="preserve">Ignoranca ali nepoznavanje dosežkov drugih, torej prezrtih, se slika tudi v neupoštevanju življenjskih </w:t>
      </w:r>
      <w:r w:rsidR="001353B2">
        <w:rPr>
          <w:rFonts w:ascii="Times New Roman" w:hAnsi="Times New Roman" w:cs="Times New Roman"/>
          <w:sz w:val="24"/>
          <w:szCs w:val="24"/>
        </w:rPr>
        <w:t>položajev</w:t>
      </w:r>
      <w:r w:rsidRPr="001B4F23">
        <w:rPr>
          <w:rFonts w:ascii="Times New Roman" w:hAnsi="Times New Roman" w:cs="Times New Roman"/>
          <w:sz w:val="24"/>
          <w:szCs w:val="24"/>
        </w:rPr>
        <w:t xml:space="preserve">, ki jih odražajo ločitveni spisi iz časa po prvi svetovni vojni. Janez Cvirn je tako že leta 2004 lepo pokazal, kako je vélika vojna </w:t>
      </w:r>
      <w:r w:rsidR="00443D38" w:rsidRPr="001B4F23">
        <w:rPr>
          <w:rFonts w:ascii="Times New Roman" w:hAnsi="Times New Roman" w:cs="Times New Roman"/>
          <w:sz w:val="24"/>
          <w:szCs w:val="24"/>
        </w:rPr>
        <w:t>res v marsičem zamajala včerajšnji svet.</w:t>
      </w:r>
      <w:r w:rsidR="00F112AC" w:rsidRPr="001B4F23">
        <w:rPr>
          <w:rStyle w:val="Sprotnaopomba-sklic"/>
          <w:rFonts w:ascii="Times New Roman" w:hAnsi="Times New Roman" w:cs="Times New Roman"/>
          <w:sz w:val="24"/>
          <w:szCs w:val="24"/>
        </w:rPr>
        <w:footnoteReference w:id="11"/>
      </w:r>
      <w:r w:rsidR="00443D38" w:rsidRPr="001B4F23">
        <w:rPr>
          <w:rFonts w:ascii="Times New Roman" w:hAnsi="Times New Roman" w:cs="Times New Roman"/>
          <w:sz w:val="24"/>
          <w:szCs w:val="24"/>
        </w:rPr>
        <w:t xml:space="preserve"> </w:t>
      </w:r>
      <w:r w:rsidR="00F112AC" w:rsidRPr="001B4F23">
        <w:rPr>
          <w:rFonts w:ascii="Times New Roman" w:hAnsi="Times New Roman" w:cs="Times New Roman"/>
          <w:sz w:val="24"/>
          <w:szCs w:val="24"/>
        </w:rPr>
        <w:t>Pokazal je, da so se m</w:t>
      </w:r>
      <w:r w:rsidR="00443D38" w:rsidRPr="001B4F23">
        <w:rPr>
          <w:rFonts w:ascii="Times New Roman" w:hAnsi="Times New Roman" w:cs="Times New Roman"/>
          <w:sz w:val="24"/>
          <w:szCs w:val="24"/>
        </w:rPr>
        <w:t>noge žene, ki so po vpoklicu mož ostale same, prej ali slej zapletle v ljubezensko razmerje, razširilo se je poznavanje »tehnik preventivnega občevanja«, navkljub zahtevam oblasti in cerkve, ki s</w:t>
      </w:r>
      <w:r w:rsidR="00461220">
        <w:rPr>
          <w:rFonts w:ascii="Times New Roman" w:hAnsi="Times New Roman" w:cs="Times New Roman"/>
          <w:sz w:val="24"/>
          <w:szCs w:val="24"/>
        </w:rPr>
        <w:t>ta</w:t>
      </w:r>
      <w:r w:rsidR="00443D38" w:rsidRPr="001B4F23">
        <w:rPr>
          <w:rFonts w:ascii="Times New Roman" w:hAnsi="Times New Roman" w:cs="Times New Roman"/>
          <w:sz w:val="24"/>
          <w:szCs w:val="24"/>
        </w:rPr>
        <w:t xml:space="preserve"> od žena vojakov zahteval</w:t>
      </w:r>
      <w:r w:rsidR="00461220">
        <w:rPr>
          <w:rFonts w:ascii="Times New Roman" w:hAnsi="Times New Roman" w:cs="Times New Roman"/>
          <w:sz w:val="24"/>
          <w:szCs w:val="24"/>
        </w:rPr>
        <w:t>i</w:t>
      </w:r>
      <w:r w:rsidR="00443D38" w:rsidRPr="001B4F23">
        <w:rPr>
          <w:rFonts w:ascii="Times New Roman" w:hAnsi="Times New Roman" w:cs="Times New Roman"/>
          <w:sz w:val="24"/>
          <w:szCs w:val="24"/>
        </w:rPr>
        <w:t xml:space="preserve"> brezpogojno zvestobo, pa je bil zakonolom pogost pojav. Nekatere može je prešuštvo močno prizadelo in so žalostno končali, »očitno pa se jih je z ženinim spodrsljajem veliko tudi sprijaznilo«. Kot v svoji študiji o vplivu prve svetovne vojne na število ločitev zakonov (tudi za Spodnjo Štajersko) ugotavlja Janez Cvirn</w:t>
      </w:r>
      <w:r w:rsidR="001353B2">
        <w:rPr>
          <w:rFonts w:ascii="Times New Roman" w:hAnsi="Times New Roman" w:cs="Times New Roman"/>
          <w:sz w:val="24"/>
          <w:szCs w:val="24"/>
        </w:rPr>
        <w:t>,</w:t>
      </w:r>
      <w:r w:rsidR="00443D38" w:rsidRPr="001B4F23">
        <w:rPr>
          <w:rFonts w:ascii="Times New Roman" w:hAnsi="Times New Roman" w:cs="Times New Roman"/>
          <w:sz w:val="24"/>
          <w:szCs w:val="24"/>
        </w:rPr>
        <w:t xml:space="preserve"> je vzporedno z rastjo zahtevkov za ločitev leta 1919 »približno za trikrat naraslo število zahtevkov, v katerih so možje spodbijali očetovstvo, tj. </w:t>
      </w:r>
      <w:proofErr w:type="spellStart"/>
      <w:r w:rsidR="00443D38" w:rsidRPr="001B4F23">
        <w:rPr>
          <w:rFonts w:ascii="Times New Roman" w:hAnsi="Times New Roman" w:cs="Times New Roman"/>
          <w:sz w:val="24"/>
          <w:szCs w:val="24"/>
        </w:rPr>
        <w:t>zakonskost</w:t>
      </w:r>
      <w:proofErr w:type="spellEnd"/>
      <w:r w:rsidR="00443D38" w:rsidRPr="001B4F23">
        <w:rPr>
          <w:rFonts w:ascii="Times New Roman" w:hAnsi="Times New Roman" w:cs="Times New Roman"/>
          <w:sz w:val="24"/>
          <w:szCs w:val="24"/>
        </w:rPr>
        <w:t xml:space="preserve"> rojstva otroka, ki ga je bila porodila njegova žena«. Čeprav so bili takšni primeri poznani že pred véliko vojno, »gre v ohranjenih primerih iz leta 1919 v glavnem za zahteve mož, ki se po koncu vojne, po vrnitvi s fronte ali iz vojnega ujetništva, niso hoteli sprijazniti z dejstvom, da so v odsotnosti postali zakonski očetje otroka – čeprav so bili v kritičnem času zaploditve otroka na fronti, v bolnišnici ali vojnem ujetništvu«</w:t>
      </w:r>
      <w:r w:rsidR="00461220">
        <w:rPr>
          <w:rFonts w:ascii="Times New Roman" w:hAnsi="Times New Roman" w:cs="Times New Roman"/>
          <w:sz w:val="24"/>
          <w:szCs w:val="24"/>
        </w:rPr>
        <w:t>.</w:t>
      </w:r>
      <w:r w:rsidR="00443D38" w:rsidRPr="001B4F23">
        <w:rPr>
          <w:rFonts w:ascii="Times New Roman" w:hAnsi="Times New Roman" w:cs="Times New Roman"/>
          <w:sz w:val="24"/>
          <w:szCs w:val="24"/>
        </w:rPr>
        <w:t xml:space="preserve"> Navkljub privlačnosti teze o prešuštvu žena kot vzroku za povojne ločitve zakonov pa Cvirn v nadaljevanju pokaže, da temu ni bilo tako in da je bilo »prešuštvo že pred prvo svetovno vojno l</w:t>
      </w:r>
      <w:r w:rsidR="005D1F98" w:rsidRPr="001B4F23">
        <w:rPr>
          <w:rFonts w:ascii="Times New Roman" w:hAnsi="Times New Roman" w:cs="Times New Roman"/>
          <w:sz w:val="24"/>
          <w:szCs w:val="24"/>
        </w:rPr>
        <w:t>e redko edini razlog za ločitve</w:t>
      </w:r>
      <w:r w:rsidR="00443D38" w:rsidRPr="001B4F23">
        <w:rPr>
          <w:rFonts w:ascii="Times New Roman" w:hAnsi="Times New Roman" w:cs="Times New Roman"/>
          <w:sz w:val="24"/>
          <w:szCs w:val="24"/>
        </w:rPr>
        <w:t>«</w:t>
      </w:r>
      <w:r w:rsidR="005D1F98" w:rsidRPr="001B4F23">
        <w:rPr>
          <w:rFonts w:ascii="Times New Roman" w:hAnsi="Times New Roman" w:cs="Times New Roman"/>
          <w:sz w:val="24"/>
          <w:szCs w:val="24"/>
        </w:rPr>
        <w:t>.</w:t>
      </w:r>
      <w:r w:rsidR="00443D38" w:rsidRPr="001B4F23">
        <w:rPr>
          <w:rFonts w:ascii="Times New Roman" w:hAnsi="Times New Roman" w:cs="Times New Roman"/>
          <w:sz w:val="24"/>
          <w:szCs w:val="24"/>
        </w:rPr>
        <w:t xml:space="preserve"> </w:t>
      </w:r>
      <w:r w:rsidR="005D1F98" w:rsidRPr="001B4F23">
        <w:rPr>
          <w:rFonts w:ascii="Times New Roman" w:hAnsi="Times New Roman" w:cs="Times New Roman"/>
          <w:sz w:val="24"/>
          <w:szCs w:val="24"/>
        </w:rPr>
        <w:t xml:space="preserve">Je pa bilo prešuštvo za kmete, </w:t>
      </w:r>
      <w:r w:rsidR="00443D38" w:rsidRPr="001B4F23">
        <w:rPr>
          <w:rFonts w:ascii="Times New Roman" w:hAnsi="Times New Roman" w:cs="Times New Roman"/>
          <w:sz w:val="24"/>
          <w:szCs w:val="24"/>
        </w:rPr>
        <w:t>ki so bili med ločenci v veliki večini, pomembno zaradi vprašanja dedovanja. Cvirn nato pokaže, da so pri ločitvah bolj prevladovali drugi razlogi</w:t>
      </w:r>
      <w:r w:rsidR="00C35D2D">
        <w:rPr>
          <w:rFonts w:ascii="Times New Roman" w:hAnsi="Times New Roman" w:cs="Times New Roman"/>
          <w:sz w:val="24"/>
          <w:szCs w:val="24"/>
        </w:rPr>
        <w:t>,</w:t>
      </w:r>
      <w:r w:rsidR="00443D38" w:rsidRPr="001B4F23">
        <w:rPr>
          <w:rFonts w:ascii="Times New Roman" w:hAnsi="Times New Roman" w:cs="Times New Roman"/>
          <w:sz w:val="24"/>
          <w:szCs w:val="24"/>
        </w:rPr>
        <w:t xml:space="preserve"> kot </w:t>
      </w:r>
      <w:r w:rsidR="00C35D2D">
        <w:rPr>
          <w:rFonts w:ascii="Times New Roman" w:hAnsi="Times New Roman" w:cs="Times New Roman"/>
          <w:sz w:val="24"/>
          <w:szCs w:val="24"/>
        </w:rPr>
        <w:t xml:space="preserve">so </w:t>
      </w:r>
      <w:r w:rsidR="00443D38" w:rsidRPr="001B4F23">
        <w:rPr>
          <w:rFonts w:ascii="Times New Roman" w:hAnsi="Times New Roman" w:cs="Times New Roman"/>
          <w:sz w:val="24"/>
          <w:szCs w:val="24"/>
        </w:rPr>
        <w:t xml:space="preserve">nepremagljiva zoprnost, hudobna zapustitev, v veliki večini primerov pa fizično in psihično nasilje ter ponavljajoče se žalitve. Pri slednjem, tj. »prehudim ravnanjem z </w:t>
      </w:r>
      <w:proofErr w:type="spellStart"/>
      <w:r w:rsidR="00443D38" w:rsidRPr="001B4F23">
        <w:rPr>
          <w:rFonts w:ascii="Times New Roman" w:hAnsi="Times New Roman" w:cs="Times New Roman"/>
          <w:sz w:val="24"/>
          <w:szCs w:val="24"/>
        </w:rPr>
        <w:t>družetom</w:t>
      </w:r>
      <w:proofErr w:type="spellEnd"/>
      <w:r w:rsidR="00443D38" w:rsidRPr="001B4F23">
        <w:rPr>
          <w:rFonts w:ascii="Times New Roman" w:hAnsi="Times New Roman" w:cs="Times New Roman"/>
          <w:sz w:val="24"/>
          <w:szCs w:val="24"/>
        </w:rPr>
        <w:t xml:space="preserve">«, so bile grožnje s tepežem in celo s </w:t>
      </w:r>
      <w:r w:rsidR="00443D38" w:rsidRPr="001B4F23">
        <w:rPr>
          <w:rFonts w:ascii="Times New Roman" w:hAnsi="Times New Roman" w:cs="Times New Roman"/>
          <w:sz w:val="24"/>
          <w:szCs w:val="24"/>
        </w:rPr>
        <w:lastRenderedPageBreak/>
        <w:t xml:space="preserve">smrtjo več kot običajne. Cvirn opozori na nasilje in pretepe med zakoncema </w:t>
      </w:r>
      <w:r w:rsidR="001353B2">
        <w:rPr>
          <w:rFonts w:ascii="Times New Roman" w:hAnsi="Times New Roman" w:cs="Times New Roman"/>
          <w:sz w:val="24"/>
          <w:szCs w:val="24"/>
        </w:rPr>
        <w:t>ter</w:t>
      </w:r>
      <w:r w:rsidR="00443D38" w:rsidRPr="001B4F23">
        <w:rPr>
          <w:rFonts w:ascii="Times New Roman" w:hAnsi="Times New Roman" w:cs="Times New Roman"/>
          <w:sz w:val="24"/>
          <w:szCs w:val="24"/>
        </w:rPr>
        <w:t xml:space="preserve"> ugotavlja, da so »zlasti možje brutalno uveljavljali svoj prav in vlogo 'glave družine'«. A v nekaterih primerih so bile nasilne tudi ženske. Kmečki ločenci so pri tepežu seveda uporabljali najrazličnejše kmečko orodje in se obkladali z bolj ali manj sočnimi zmerljivkami. Med kmeti so se pojavljali tudi očitki »o domnevno slabem gospodarjenju enega izmed zakoncev«. Žene so velikokrat skušale dokazati, da mož ni skrbel za družino, »možje pa so nasprotno pogosto trdili, da se žena ni 'brigala zanje'«. V več ločitvenih primerih pa </w:t>
      </w:r>
      <w:proofErr w:type="spellStart"/>
      <w:r w:rsidR="00443D38" w:rsidRPr="001B4F23">
        <w:rPr>
          <w:rFonts w:ascii="Times New Roman" w:hAnsi="Times New Roman" w:cs="Times New Roman"/>
          <w:sz w:val="24"/>
          <w:szCs w:val="24"/>
        </w:rPr>
        <w:t>detektiramo</w:t>
      </w:r>
      <w:proofErr w:type="spellEnd"/>
      <w:r w:rsidR="00443D38" w:rsidRPr="001B4F23">
        <w:rPr>
          <w:rFonts w:ascii="Times New Roman" w:hAnsi="Times New Roman" w:cs="Times New Roman"/>
          <w:sz w:val="24"/>
          <w:szCs w:val="24"/>
        </w:rPr>
        <w:t xml:space="preserve"> tudi krivdo staršev enega od zakoncev (pomembno je bilo vprašanje preužitka!) ali otrok iz prvega zakona. Med ločitvenimi razlogi srečamo tudi pijanstvo in razuzdanost enega izmed zakoncev pa ljubosumje in nezadovoljstvo z zakonsko zvezo.</w:t>
      </w:r>
    </w:p>
    <w:p w14:paraId="163159E5" w14:textId="1B26AAA3" w:rsidR="001B4F23" w:rsidRDefault="005D1F98" w:rsidP="001B4F23">
      <w:pPr>
        <w:spacing w:after="0" w:line="360" w:lineRule="auto"/>
        <w:ind w:firstLine="708"/>
        <w:jc w:val="both"/>
        <w:rPr>
          <w:rFonts w:ascii="Times New Roman" w:eastAsia="Times New Roman" w:hAnsi="Times New Roman" w:cs="Times New Roman"/>
          <w:bCs/>
          <w:sz w:val="24"/>
          <w:szCs w:val="24"/>
          <w:lang w:eastAsia="sl-SI"/>
        </w:rPr>
      </w:pPr>
      <w:r w:rsidRPr="001B4F23">
        <w:rPr>
          <w:rFonts w:ascii="Times New Roman" w:hAnsi="Times New Roman" w:cs="Times New Roman"/>
          <w:sz w:val="24"/>
          <w:szCs w:val="24"/>
        </w:rPr>
        <w:t>Mislim</w:t>
      </w:r>
      <w:r w:rsidR="00850E58" w:rsidRPr="001B4F23">
        <w:rPr>
          <w:rFonts w:ascii="Times New Roman" w:hAnsi="Times New Roman" w:cs="Times New Roman"/>
          <w:sz w:val="24"/>
          <w:szCs w:val="24"/>
        </w:rPr>
        <w:t>,</w:t>
      </w:r>
      <w:r w:rsidRPr="001B4F23">
        <w:rPr>
          <w:rFonts w:ascii="Times New Roman" w:hAnsi="Times New Roman" w:cs="Times New Roman"/>
          <w:sz w:val="24"/>
          <w:szCs w:val="24"/>
        </w:rPr>
        <w:t xml:space="preserve"> da je odveč ponovno poudarjati, da bi upoštevanje takih razprav </w:t>
      </w:r>
      <w:r w:rsidR="004937BB" w:rsidRPr="001B4F23">
        <w:rPr>
          <w:rFonts w:ascii="Times New Roman" w:hAnsi="Times New Roman" w:cs="Times New Roman"/>
          <w:sz w:val="24"/>
          <w:szCs w:val="24"/>
        </w:rPr>
        <w:t xml:space="preserve">obogatilo in obenem dalo znanstveno težo </w:t>
      </w:r>
      <w:r w:rsidR="00850E58" w:rsidRPr="001B4F23">
        <w:rPr>
          <w:rFonts w:ascii="Times New Roman" w:hAnsi="Times New Roman" w:cs="Times New Roman"/>
          <w:sz w:val="24"/>
          <w:szCs w:val="24"/>
        </w:rPr>
        <w:t>objavam Mateje Ratej. A očitno ima vsaj delno prav Boris A. Novak, ko pravi, da se »zgodovinarka Mateja Ratej načelno in frontalno zoperstavlja metodologiji in smotrom tradicionalnega zgodovinopisja«. Res je nekaj posebnega</w:t>
      </w:r>
      <w:r w:rsidR="005D778F" w:rsidRPr="001B4F23">
        <w:rPr>
          <w:rFonts w:ascii="Times New Roman" w:hAnsi="Times New Roman" w:cs="Times New Roman"/>
          <w:sz w:val="24"/>
          <w:szCs w:val="24"/>
        </w:rPr>
        <w:t>, unikatnega</w:t>
      </w:r>
      <w:r w:rsidR="00850E58" w:rsidRPr="001B4F23">
        <w:rPr>
          <w:rFonts w:ascii="Times New Roman" w:hAnsi="Times New Roman" w:cs="Times New Roman"/>
          <w:sz w:val="24"/>
          <w:szCs w:val="24"/>
        </w:rPr>
        <w:t xml:space="preserve">, saj njena domišljija mestoma prekorači mero, ki jo zgodovinarjem poleg virov priporoča Jacques Le </w:t>
      </w:r>
      <w:proofErr w:type="spellStart"/>
      <w:r w:rsidR="00850E58" w:rsidRPr="001B4F23">
        <w:rPr>
          <w:rFonts w:ascii="Times New Roman" w:hAnsi="Times New Roman" w:cs="Times New Roman"/>
          <w:sz w:val="24"/>
          <w:szCs w:val="24"/>
        </w:rPr>
        <w:t>Goff</w:t>
      </w:r>
      <w:proofErr w:type="spellEnd"/>
      <w:r w:rsidR="00850E58" w:rsidRPr="001B4F23">
        <w:rPr>
          <w:rFonts w:ascii="Times New Roman" w:hAnsi="Times New Roman" w:cs="Times New Roman"/>
          <w:sz w:val="24"/>
          <w:szCs w:val="24"/>
        </w:rPr>
        <w:t>. Neprepričljiva je zlasti v dokazovanju</w:t>
      </w:r>
      <w:r w:rsidR="00EC0968" w:rsidRPr="001B4F23">
        <w:rPr>
          <w:rFonts w:ascii="Times New Roman" w:hAnsi="Times New Roman" w:cs="Times New Roman"/>
          <w:sz w:val="24"/>
          <w:szCs w:val="24"/>
        </w:rPr>
        <w:t>, da se je število umorov ali poskusov umora po vojni povečalo in da</w:t>
      </w:r>
      <w:r w:rsidR="00AA32E7" w:rsidRPr="001B4F23">
        <w:rPr>
          <w:rFonts w:ascii="Times New Roman" w:hAnsi="Times New Roman" w:cs="Times New Roman"/>
          <w:sz w:val="24"/>
          <w:szCs w:val="24"/>
        </w:rPr>
        <w:t xml:space="preserve"> so v teh primerih neposredno </w:t>
      </w:r>
      <w:r w:rsidR="00EC0968" w:rsidRPr="001B4F23">
        <w:rPr>
          <w:rFonts w:ascii="Times New Roman" w:hAnsi="Times New Roman" w:cs="Times New Roman"/>
          <w:sz w:val="24"/>
          <w:szCs w:val="24"/>
        </w:rPr>
        <w:t>i</w:t>
      </w:r>
      <w:r w:rsidR="00AA32E7" w:rsidRPr="001B4F23">
        <w:rPr>
          <w:rFonts w:ascii="Times New Roman" w:hAnsi="Times New Roman" w:cs="Times New Roman"/>
          <w:sz w:val="24"/>
          <w:szCs w:val="24"/>
        </w:rPr>
        <w:t>n</w:t>
      </w:r>
      <w:r w:rsidR="00EC0968" w:rsidRPr="001B4F23">
        <w:rPr>
          <w:rFonts w:ascii="Times New Roman" w:hAnsi="Times New Roman" w:cs="Times New Roman"/>
          <w:sz w:val="24"/>
          <w:szCs w:val="24"/>
        </w:rPr>
        <w:t xml:space="preserve"> posredno prisotni vojaki kmečkega rodu kot anonimni udeleženci prve svetovne vojne. Trdi, a ne pokaže dovolj prepričljivo, da so psihično ali telesno poškodovani vojaki ob svojem povratku </w:t>
      </w:r>
      <w:r w:rsidR="00AA32E7" w:rsidRPr="001B4F23">
        <w:rPr>
          <w:rFonts w:ascii="Times New Roman" w:hAnsi="Times New Roman" w:cs="Times New Roman"/>
          <w:sz w:val="24"/>
          <w:szCs w:val="24"/>
        </w:rPr>
        <w:t>»</w:t>
      </w:r>
      <w:r w:rsidR="00EC0968" w:rsidRPr="001B4F23">
        <w:rPr>
          <w:rFonts w:ascii="Times New Roman" w:hAnsi="Times New Roman" w:cs="Times New Roman"/>
          <w:sz w:val="24"/>
          <w:szCs w:val="24"/>
        </w:rPr>
        <w:t>n</w:t>
      </w:r>
      <w:r w:rsidR="00C6283A" w:rsidRPr="001B4F23">
        <w:rPr>
          <w:rFonts w:ascii="Times New Roman" w:hAnsi="Times New Roman" w:cs="Times New Roman"/>
          <w:sz w:val="24"/>
          <w:szCs w:val="24"/>
        </w:rPr>
        <w:t>ei</w:t>
      </w:r>
      <w:r w:rsidR="00EC0968" w:rsidRPr="001B4F23">
        <w:rPr>
          <w:rFonts w:ascii="Times New Roman" w:hAnsi="Times New Roman" w:cs="Times New Roman"/>
          <w:sz w:val="24"/>
          <w:szCs w:val="24"/>
        </w:rPr>
        <w:t xml:space="preserve">zbežne vsakodnevne konflikte </w:t>
      </w:r>
      <w:r w:rsidR="00C6283A" w:rsidRPr="001B4F23">
        <w:rPr>
          <w:rFonts w:ascii="Times New Roman" w:hAnsi="Times New Roman" w:cs="Times New Roman"/>
          <w:sz w:val="24"/>
          <w:szCs w:val="24"/>
        </w:rPr>
        <w:t>pogosto reševali na način, ki so ga ponotranjili kot sodobniki vojne – s strahovitim nasiljem, ki je tudi v prvih letih miru izp</w:t>
      </w:r>
      <w:r w:rsidR="00AA32E7" w:rsidRPr="001B4F23">
        <w:rPr>
          <w:rFonts w:ascii="Times New Roman" w:hAnsi="Times New Roman" w:cs="Times New Roman"/>
          <w:sz w:val="24"/>
          <w:szCs w:val="24"/>
        </w:rPr>
        <w:t>odrivalo besedno sporazumevanje</w:t>
      </w:r>
      <w:r w:rsidR="00EC0968" w:rsidRPr="001B4F23">
        <w:rPr>
          <w:rFonts w:ascii="Times New Roman" w:hAnsi="Times New Roman" w:cs="Times New Roman"/>
          <w:sz w:val="24"/>
          <w:szCs w:val="24"/>
        </w:rPr>
        <w:t>«</w:t>
      </w:r>
      <w:r w:rsidR="00AA32E7" w:rsidRPr="001B4F23">
        <w:rPr>
          <w:rFonts w:ascii="Times New Roman" w:hAnsi="Times New Roman" w:cs="Times New Roman"/>
          <w:sz w:val="24"/>
          <w:szCs w:val="24"/>
        </w:rPr>
        <w:t xml:space="preserve">. (str. 8) A strašno nasilje v družini in grozljivi zločini so se dogajali že pred prvo svetovno vojno. </w:t>
      </w:r>
      <w:r w:rsidR="00F112AC" w:rsidRPr="001B4F23">
        <w:rPr>
          <w:rFonts w:ascii="Times New Roman" w:hAnsi="Times New Roman" w:cs="Times New Roman"/>
          <w:sz w:val="24"/>
          <w:szCs w:val="24"/>
        </w:rPr>
        <w:t xml:space="preserve">K temu naj še pripomnim, da npr. v dokumentih okrajnega sodišča Slovenske Konjice naletimo tudi na nasilne ženske. </w:t>
      </w:r>
      <w:r w:rsidR="00AA32E7" w:rsidRPr="001B4F23">
        <w:rPr>
          <w:rFonts w:ascii="Times New Roman" w:hAnsi="Times New Roman" w:cs="Times New Roman"/>
          <w:sz w:val="24"/>
          <w:szCs w:val="24"/>
        </w:rPr>
        <w:t>Vojna je v vojaških povratniki</w:t>
      </w:r>
      <w:r w:rsidR="009D4D3A" w:rsidRPr="001B4F23">
        <w:rPr>
          <w:rFonts w:ascii="Times New Roman" w:hAnsi="Times New Roman" w:cs="Times New Roman"/>
          <w:sz w:val="24"/>
          <w:szCs w:val="24"/>
        </w:rPr>
        <w:t>h res</w:t>
      </w:r>
      <w:r w:rsidR="00AA32E7" w:rsidRPr="001B4F23">
        <w:rPr>
          <w:rFonts w:ascii="Times New Roman" w:hAnsi="Times New Roman" w:cs="Times New Roman"/>
          <w:sz w:val="24"/>
          <w:szCs w:val="24"/>
        </w:rPr>
        <w:t xml:space="preserve"> pustila travm</w:t>
      </w:r>
      <w:r w:rsidR="009D4D3A" w:rsidRPr="001B4F23">
        <w:rPr>
          <w:rFonts w:ascii="Times New Roman" w:hAnsi="Times New Roman" w:cs="Times New Roman"/>
          <w:sz w:val="24"/>
          <w:szCs w:val="24"/>
        </w:rPr>
        <w:t>e. Toda podobni bestialni in celo perverzni zločini, ki naj bi kazali na razčlovečenje slovenskih vojakov, dožive</w:t>
      </w:r>
      <w:r w:rsidR="00486602">
        <w:rPr>
          <w:rFonts w:ascii="Times New Roman" w:hAnsi="Times New Roman" w:cs="Times New Roman"/>
          <w:sz w:val="24"/>
          <w:szCs w:val="24"/>
        </w:rPr>
        <w:t>to</w:t>
      </w:r>
      <w:r w:rsidR="009D4D3A" w:rsidRPr="001B4F23">
        <w:rPr>
          <w:rFonts w:ascii="Times New Roman" w:hAnsi="Times New Roman" w:cs="Times New Roman"/>
          <w:sz w:val="24"/>
          <w:szCs w:val="24"/>
        </w:rPr>
        <w:t xml:space="preserve"> v jarkih prve svetovne vojne, so se dogajali že pred njo. Nekateri so bili mnogo hujši in še bolj zverinski.</w:t>
      </w:r>
      <w:r w:rsidR="002A4302" w:rsidRPr="001B4F23">
        <w:rPr>
          <w:rFonts w:ascii="Times New Roman" w:hAnsi="Times New Roman" w:cs="Times New Roman"/>
          <w:sz w:val="24"/>
          <w:szCs w:val="24"/>
        </w:rPr>
        <w:t xml:space="preserve"> </w:t>
      </w:r>
    </w:p>
    <w:p w14:paraId="7E525505" w14:textId="4AB71E6C" w:rsidR="00E0492D" w:rsidRPr="001B4F23" w:rsidRDefault="002A4302" w:rsidP="001B4F23">
      <w:pPr>
        <w:spacing w:after="0" w:line="360" w:lineRule="auto"/>
        <w:ind w:firstLine="708"/>
        <w:jc w:val="both"/>
        <w:rPr>
          <w:rFonts w:ascii="Times New Roman" w:eastAsia="Times New Roman" w:hAnsi="Times New Roman" w:cs="Times New Roman"/>
          <w:bCs/>
          <w:sz w:val="24"/>
          <w:szCs w:val="24"/>
          <w:lang w:eastAsia="sl-SI"/>
        </w:rPr>
      </w:pPr>
      <w:r w:rsidRPr="001B4F23">
        <w:rPr>
          <w:rFonts w:ascii="Times New Roman" w:hAnsi="Times New Roman" w:cs="Times New Roman"/>
          <w:sz w:val="24"/>
          <w:szCs w:val="24"/>
        </w:rPr>
        <w:t xml:space="preserve">Okrutni zločini so se v krajih, ki jih je pod drobnogled </w:t>
      </w:r>
      <w:r w:rsidR="00C35D2D" w:rsidRPr="001B4F23">
        <w:rPr>
          <w:rFonts w:ascii="Times New Roman" w:hAnsi="Times New Roman" w:cs="Times New Roman"/>
          <w:sz w:val="24"/>
          <w:szCs w:val="24"/>
        </w:rPr>
        <w:t xml:space="preserve">vzela </w:t>
      </w:r>
      <w:r w:rsidRPr="001B4F23">
        <w:rPr>
          <w:rFonts w:ascii="Times New Roman" w:hAnsi="Times New Roman" w:cs="Times New Roman"/>
          <w:sz w:val="24"/>
          <w:szCs w:val="24"/>
        </w:rPr>
        <w:t xml:space="preserve">avtorica, </w:t>
      </w:r>
      <w:r w:rsidR="00F112AC" w:rsidRPr="001B4F23">
        <w:rPr>
          <w:rFonts w:ascii="Times New Roman" w:hAnsi="Times New Roman" w:cs="Times New Roman"/>
          <w:sz w:val="24"/>
          <w:szCs w:val="24"/>
        </w:rPr>
        <w:t xml:space="preserve">torej </w:t>
      </w:r>
      <w:r w:rsidRPr="001B4F23">
        <w:rPr>
          <w:rFonts w:ascii="Times New Roman" w:hAnsi="Times New Roman" w:cs="Times New Roman"/>
          <w:sz w:val="24"/>
          <w:szCs w:val="24"/>
        </w:rPr>
        <w:t>dogajali ne samo po véliki vojni, temveč tudi pred njo</w:t>
      </w:r>
      <w:r w:rsidR="00486602">
        <w:rPr>
          <w:rFonts w:ascii="Times New Roman" w:hAnsi="Times New Roman" w:cs="Times New Roman"/>
          <w:sz w:val="24"/>
          <w:szCs w:val="24"/>
        </w:rPr>
        <w:t>,</w:t>
      </w:r>
      <w:r w:rsidRPr="001B4F23">
        <w:rPr>
          <w:rFonts w:ascii="Times New Roman" w:hAnsi="Times New Roman" w:cs="Times New Roman"/>
          <w:sz w:val="24"/>
          <w:szCs w:val="24"/>
        </w:rPr>
        <w:t xml:space="preserve"> dogajajo </w:t>
      </w:r>
      <w:r w:rsidR="00486602">
        <w:rPr>
          <w:rFonts w:ascii="Times New Roman" w:hAnsi="Times New Roman" w:cs="Times New Roman"/>
          <w:sz w:val="24"/>
          <w:szCs w:val="24"/>
        </w:rPr>
        <w:t xml:space="preserve">pa se </w:t>
      </w:r>
      <w:r w:rsidRPr="001B4F23">
        <w:rPr>
          <w:rFonts w:ascii="Times New Roman" w:hAnsi="Times New Roman" w:cs="Times New Roman"/>
          <w:sz w:val="24"/>
          <w:szCs w:val="24"/>
        </w:rPr>
        <w:t xml:space="preserve">še danes. Ali </w:t>
      </w:r>
      <w:r w:rsidR="00486602">
        <w:rPr>
          <w:rFonts w:ascii="Times New Roman" w:hAnsi="Times New Roman" w:cs="Times New Roman"/>
          <w:sz w:val="24"/>
          <w:szCs w:val="24"/>
        </w:rPr>
        <w:t xml:space="preserve">torej </w:t>
      </w:r>
      <w:r w:rsidRPr="001B4F23">
        <w:rPr>
          <w:rFonts w:ascii="Times New Roman" w:hAnsi="Times New Roman" w:cs="Times New Roman"/>
          <w:sz w:val="24"/>
          <w:szCs w:val="24"/>
        </w:rPr>
        <w:t>obravnavani štirje primeri umorov v štajerskih kmečkih družinah res »drastično kažejo, kako usodne so bile posledice vojne«?</w:t>
      </w:r>
    </w:p>
    <w:p w14:paraId="59378DEA" w14:textId="360B2F7F" w:rsidR="002A4302" w:rsidRPr="001B4F23" w:rsidRDefault="002A4302" w:rsidP="00F101C5">
      <w:pPr>
        <w:spacing w:line="360" w:lineRule="auto"/>
        <w:rPr>
          <w:rFonts w:ascii="Times New Roman" w:hAnsi="Times New Roman" w:cs="Times New Roman"/>
          <w:i/>
          <w:sz w:val="24"/>
          <w:szCs w:val="24"/>
        </w:rPr>
      </w:pPr>
    </w:p>
    <w:sectPr w:rsidR="002A4302" w:rsidRPr="001B4F2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679A8" w14:textId="77777777" w:rsidR="00215EF1" w:rsidRDefault="00215EF1" w:rsidP="008D1240">
      <w:pPr>
        <w:spacing w:after="0" w:line="240" w:lineRule="auto"/>
      </w:pPr>
      <w:r>
        <w:separator/>
      </w:r>
    </w:p>
  </w:endnote>
  <w:endnote w:type="continuationSeparator" w:id="0">
    <w:p w14:paraId="23F09B56" w14:textId="77777777" w:rsidR="00215EF1" w:rsidRDefault="00215EF1" w:rsidP="008D1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1280C" w14:textId="77777777" w:rsidR="00215EF1" w:rsidRDefault="00215EF1" w:rsidP="008D1240">
      <w:pPr>
        <w:spacing w:after="0" w:line="240" w:lineRule="auto"/>
      </w:pPr>
      <w:r>
        <w:separator/>
      </w:r>
    </w:p>
  </w:footnote>
  <w:footnote w:type="continuationSeparator" w:id="0">
    <w:p w14:paraId="1E6A143C" w14:textId="77777777" w:rsidR="00215EF1" w:rsidRDefault="00215EF1" w:rsidP="008D1240">
      <w:pPr>
        <w:spacing w:after="0" w:line="240" w:lineRule="auto"/>
      </w:pPr>
      <w:r>
        <w:continuationSeparator/>
      </w:r>
    </w:p>
  </w:footnote>
  <w:footnote w:id="1">
    <w:p w14:paraId="0EE4A8CD" w14:textId="374EFEFE" w:rsidR="00A3118D" w:rsidRPr="00292C2B" w:rsidRDefault="00A3118D">
      <w:pPr>
        <w:pStyle w:val="Sprotnaopomba-besedilo"/>
        <w:rPr>
          <w:rFonts w:ascii="Times New Roman" w:hAnsi="Times New Roman" w:cs="Times New Roman"/>
        </w:rPr>
      </w:pPr>
      <w:r w:rsidRPr="00292C2B">
        <w:rPr>
          <w:rStyle w:val="Sprotnaopomba-sklic"/>
          <w:rFonts w:ascii="Times New Roman" w:hAnsi="Times New Roman" w:cs="Times New Roman"/>
        </w:rPr>
        <w:t>*</w:t>
      </w:r>
      <w:r w:rsidRPr="00292C2B">
        <w:rPr>
          <w:rFonts w:ascii="Times New Roman" w:hAnsi="Times New Roman" w:cs="Times New Roman"/>
        </w:rPr>
        <w:t xml:space="preserve"> </w:t>
      </w:r>
      <w:r w:rsidRPr="00292C2B">
        <w:rPr>
          <w:rFonts w:ascii="Times New Roman" w:hAnsi="Times New Roman" w:cs="Times New Roman"/>
          <w:b/>
        </w:rPr>
        <w:t xml:space="preserve">dr., znanstveni svetnik, Inštitut za novejšo zgodovino, Kongresni trg 1, SI-1000 Ljubljana, </w:t>
      </w:r>
      <w:hyperlink r:id="rId1" w:history="1">
        <w:r w:rsidRPr="00292C2B">
          <w:rPr>
            <w:rStyle w:val="Hiperpovezava"/>
            <w:rFonts w:ascii="Times New Roman" w:hAnsi="Times New Roman" w:cs="Times New Roman"/>
            <w:b/>
            <w:color w:val="auto"/>
            <w:u w:val="none"/>
          </w:rPr>
          <w:t>andrej.studen@inz.si</w:t>
        </w:r>
      </w:hyperlink>
      <w:r w:rsidRPr="00292C2B">
        <w:rPr>
          <w:rFonts w:ascii="Times New Roman" w:hAnsi="Times New Roman" w:cs="Times New Roman"/>
        </w:rPr>
        <w:t xml:space="preserve">  </w:t>
      </w:r>
    </w:p>
  </w:footnote>
  <w:footnote w:id="2">
    <w:p w14:paraId="7EE4684C" w14:textId="72770EB0" w:rsidR="00532FC3" w:rsidRPr="00292C2B" w:rsidRDefault="00532FC3" w:rsidP="00532FC3">
      <w:pPr>
        <w:pStyle w:val="Sprotnaopomba-besedilo"/>
        <w:rPr>
          <w:rFonts w:ascii="Times New Roman" w:hAnsi="Times New Roman" w:cs="Times New Roman"/>
        </w:rPr>
      </w:pPr>
      <w:r w:rsidRPr="00292C2B">
        <w:rPr>
          <w:rStyle w:val="Sprotnaopomba-sklic"/>
          <w:rFonts w:ascii="Times New Roman" w:hAnsi="Times New Roman" w:cs="Times New Roman"/>
        </w:rPr>
        <w:footnoteRef/>
      </w:r>
      <w:r w:rsidR="001B4F23" w:rsidRPr="00292C2B">
        <w:rPr>
          <w:rFonts w:ascii="Times New Roman" w:hAnsi="Times New Roman" w:cs="Times New Roman"/>
        </w:rPr>
        <w:t xml:space="preserve"> </w:t>
      </w:r>
      <w:r w:rsidR="001B4F23" w:rsidRPr="00292C2B">
        <w:rPr>
          <w:rFonts w:ascii="Times New Roman" w:hAnsi="Times New Roman" w:cs="Times New Roman"/>
        </w:rPr>
        <w:t xml:space="preserve">Andrej </w:t>
      </w:r>
      <w:r w:rsidR="00A90487" w:rsidRPr="00292C2B">
        <w:rPr>
          <w:rFonts w:ascii="Times New Roman" w:hAnsi="Times New Roman" w:cs="Times New Roman"/>
        </w:rPr>
        <w:t>Studen,</w:t>
      </w:r>
      <w:r w:rsidRPr="00292C2B">
        <w:rPr>
          <w:rFonts w:ascii="Times New Roman" w:hAnsi="Times New Roman" w:cs="Times New Roman"/>
        </w:rPr>
        <w:t xml:space="preserve"> </w:t>
      </w:r>
      <w:r w:rsidR="001B4F23" w:rsidRPr="00292C2B">
        <w:rPr>
          <w:rFonts w:ascii="Times New Roman" w:hAnsi="Times New Roman" w:cs="Times New Roman"/>
        </w:rPr>
        <w:t>»</w:t>
      </w:r>
      <w:proofErr w:type="spellStart"/>
      <w:r w:rsidRPr="00292C2B">
        <w:rPr>
          <w:rFonts w:ascii="Times New Roman" w:hAnsi="Times New Roman" w:cs="Times New Roman"/>
        </w:rPr>
        <w:t>Ein</w:t>
      </w:r>
      <w:proofErr w:type="spellEnd"/>
      <w:r w:rsidRPr="00292C2B">
        <w:rPr>
          <w:rFonts w:ascii="Times New Roman" w:hAnsi="Times New Roman" w:cs="Times New Roman"/>
        </w:rPr>
        <w:t xml:space="preserve"> </w:t>
      </w:r>
      <w:proofErr w:type="spellStart"/>
      <w:r w:rsidRPr="00292C2B">
        <w:rPr>
          <w:rFonts w:ascii="Times New Roman" w:hAnsi="Times New Roman" w:cs="Times New Roman"/>
        </w:rPr>
        <w:t>angeblicher</w:t>
      </w:r>
      <w:proofErr w:type="spellEnd"/>
      <w:r w:rsidRPr="00292C2B">
        <w:rPr>
          <w:rFonts w:ascii="Times New Roman" w:hAnsi="Times New Roman" w:cs="Times New Roman"/>
        </w:rPr>
        <w:t xml:space="preserve"> </w:t>
      </w:r>
      <w:proofErr w:type="spellStart"/>
      <w:r w:rsidRPr="00292C2B">
        <w:rPr>
          <w:rFonts w:ascii="Times New Roman" w:hAnsi="Times New Roman" w:cs="Times New Roman"/>
        </w:rPr>
        <w:t>Kannibale</w:t>
      </w:r>
      <w:proofErr w:type="spellEnd"/>
      <w:r w:rsidRPr="00292C2B">
        <w:rPr>
          <w:rFonts w:ascii="Times New Roman" w:hAnsi="Times New Roman" w:cs="Times New Roman"/>
        </w:rPr>
        <w:t xml:space="preserve"> </w:t>
      </w:r>
      <w:proofErr w:type="spellStart"/>
      <w:r w:rsidRPr="00292C2B">
        <w:rPr>
          <w:rFonts w:ascii="Times New Roman" w:hAnsi="Times New Roman" w:cs="Times New Roman"/>
        </w:rPr>
        <w:t>vor</w:t>
      </w:r>
      <w:proofErr w:type="spellEnd"/>
      <w:r w:rsidRPr="00292C2B">
        <w:rPr>
          <w:rFonts w:ascii="Times New Roman" w:hAnsi="Times New Roman" w:cs="Times New Roman"/>
        </w:rPr>
        <w:t xml:space="preserve"> dem </w:t>
      </w:r>
      <w:proofErr w:type="spellStart"/>
      <w:r w:rsidRPr="00292C2B">
        <w:rPr>
          <w:rFonts w:ascii="Times New Roman" w:hAnsi="Times New Roman" w:cs="Times New Roman"/>
        </w:rPr>
        <w:t>Schwurgericht</w:t>
      </w:r>
      <w:proofErr w:type="spellEnd"/>
      <w:r w:rsidRPr="00292C2B">
        <w:rPr>
          <w:rFonts w:ascii="Times New Roman" w:hAnsi="Times New Roman" w:cs="Times New Roman"/>
        </w:rPr>
        <w:t xml:space="preserve"> </w:t>
      </w:r>
      <w:r w:rsidR="006F2588" w:rsidRPr="00292C2B">
        <w:rPr>
          <w:rFonts w:ascii="Times New Roman" w:hAnsi="Times New Roman" w:cs="Times New Roman"/>
        </w:rPr>
        <w:t>–</w:t>
      </w:r>
      <w:r w:rsidRPr="00292C2B">
        <w:rPr>
          <w:rFonts w:ascii="Times New Roman" w:hAnsi="Times New Roman" w:cs="Times New Roman"/>
        </w:rPr>
        <w:t xml:space="preserve"> der </w:t>
      </w:r>
      <w:proofErr w:type="spellStart"/>
      <w:r w:rsidRPr="00292C2B">
        <w:rPr>
          <w:rFonts w:ascii="Times New Roman" w:hAnsi="Times New Roman" w:cs="Times New Roman"/>
        </w:rPr>
        <w:t>berüchtigte</w:t>
      </w:r>
      <w:proofErr w:type="spellEnd"/>
      <w:r w:rsidRPr="00292C2B">
        <w:rPr>
          <w:rFonts w:ascii="Times New Roman" w:hAnsi="Times New Roman" w:cs="Times New Roman"/>
        </w:rPr>
        <w:t xml:space="preserve"> </w:t>
      </w:r>
      <w:proofErr w:type="spellStart"/>
      <w:r w:rsidRPr="00292C2B">
        <w:rPr>
          <w:rFonts w:ascii="Times New Roman" w:hAnsi="Times New Roman" w:cs="Times New Roman"/>
        </w:rPr>
        <w:t>Fall</w:t>
      </w:r>
      <w:proofErr w:type="spellEnd"/>
      <w:r w:rsidRPr="00292C2B">
        <w:rPr>
          <w:rFonts w:ascii="Times New Roman" w:hAnsi="Times New Roman" w:cs="Times New Roman"/>
        </w:rPr>
        <w:t xml:space="preserve"> </w:t>
      </w:r>
      <w:proofErr w:type="spellStart"/>
      <w:r w:rsidRPr="00292C2B">
        <w:rPr>
          <w:rFonts w:ascii="Times New Roman" w:hAnsi="Times New Roman" w:cs="Times New Roman"/>
        </w:rPr>
        <w:t>Bratuscha</w:t>
      </w:r>
      <w:proofErr w:type="spellEnd"/>
      <w:r w:rsidR="00A90487" w:rsidRPr="00292C2B">
        <w:rPr>
          <w:rFonts w:ascii="Times New Roman" w:hAnsi="Times New Roman" w:cs="Times New Roman"/>
        </w:rPr>
        <w:t xml:space="preserve"> </w:t>
      </w:r>
      <w:proofErr w:type="spellStart"/>
      <w:r w:rsidR="00A90487" w:rsidRPr="00292C2B">
        <w:rPr>
          <w:rFonts w:ascii="Times New Roman" w:hAnsi="Times New Roman" w:cs="Times New Roman"/>
        </w:rPr>
        <w:t>zu</w:t>
      </w:r>
      <w:proofErr w:type="spellEnd"/>
      <w:r w:rsidR="00A90487" w:rsidRPr="00292C2B">
        <w:rPr>
          <w:rFonts w:ascii="Times New Roman" w:hAnsi="Times New Roman" w:cs="Times New Roman"/>
        </w:rPr>
        <w:t xml:space="preserve"> </w:t>
      </w:r>
      <w:proofErr w:type="spellStart"/>
      <w:r w:rsidR="00A90487" w:rsidRPr="00292C2B">
        <w:rPr>
          <w:rFonts w:ascii="Times New Roman" w:hAnsi="Times New Roman" w:cs="Times New Roman"/>
        </w:rPr>
        <w:t>Beginn</w:t>
      </w:r>
      <w:proofErr w:type="spellEnd"/>
      <w:r w:rsidR="00A90487" w:rsidRPr="00292C2B">
        <w:rPr>
          <w:rFonts w:ascii="Times New Roman" w:hAnsi="Times New Roman" w:cs="Times New Roman"/>
        </w:rPr>
        <w:t xml:space="preserve"> des 20. </w:t>
      </w:r>
      <w:proofErr w:type="spellStart"/>
      <w:r w:rsidR="00A90487" w:rsidRPr="00292C2B">
        <w:rPr>
          <w:rFonts w:ascii="Times New Roman" w:hAnsi="Times New Roman" w:cs="Times New Roman"/>
        </w:rPr>
        <w:t>Jahrhunderts</w:t>
      </w:r>
      <w:proofErr w:type="spellEnd"/>
      <w:r w:rsidR="00A90487" w:rsidRPr="00292C2B">
        <w:rPr>
          <w:rFonts w:ascii="Times New Roman" w:hAnsi="Times New Roman" w:cs="Times New Roman"/>
        </w:rPr>
        <w:t>,«</w:t>
      </w:r>
      <w:r w:rsidRPr="00292C2B">
        <w:rPr>
          <w:rFonts w:ascii="Times New Roman" w:hAnsi="Times New Roman" w:cs="Times New Roman"/>
        </w:rPr>
        <w:t xml:space="preserve"> </w:t>
      </w:r>
      <w:proofErr w:type="spellStart"/>
      <w:r w:rsidRPr="00292C2B">
        <w:rPr>
          <w:rFonts w:ascii="Times New Roman" w:hAnsi="Times New Roman" w:cs="Times New Roman"/>
          <w:i/>
          <w:iCs/>
        </w:rPr>
        <w:t>Archiv</w:t>
      </w:r>
      <w:proofErr w:type="spellEnd"/>
      <w:r w:rsidRPr="00292C2B">
        <w:rPr>
          <w:rFonts w:ascii="Times New Roman" w:hAnsi="Times New Roman" w:cs="Times New Roman"/>
          <w:i/>
          <w:iCs/>
        </w:rPr>
        <w:t xml:space="preserve"> </w:t>
      </w:r>
      <w:proofErr w:type="spellStart"/>
      <w:r w:rsidRPr="00292C2B">
        <w:rPr>
          <w:rFonts w:ascii="Times New Roman" w:hAnsi="Times New Roman" w:cs="Times New Roman"/>
          <w:i/>
          <w:iCs/>
        </w:rPr>
        <w:t>für</w:t>
      </w:r>
      <w:proofErr w:type="spellEnd"/>
      <w:r w:rsidRPr="00292C2B">
        <w:rPr>
          <w:rFonts w:ascii="Times New Roman" w:hAnsi="Times New Roman" w:cs="Times New Roman"/>
          <w:i/>
          <w:iCs/>
        </w:rPr>
        <w:t xml:space="preserve"> </w:t>
      </w:r>
      <w:proofErr w:type="spellStart"/>
      <w:r w:rsidRPr="00292C2B">
        <w:rPr>
          <w:rFonts w:ascii="Times New Roman" w:hAnsi="Times New Roman" w:cs="Times New Roman"/>
          <w:i/>
          <w:iCs/>
        </w:rPr>
        <w:t>Kriminologie</w:t>
      </w:r>
      <w:proofErr w:type="spellEnd"/>
      <w:r w:rsidR="00A90487" w:rsidRPr="00292C2B">
        <w:rPr>
          <w:rFonts w:ascii="Times New Roman" w:hAnsi="Times New Roman" w:cs="Times New Roman"/>
          <w:i/>
          <w:iCs/>
        </w:rPr>
        <w:t>,</w:t>
      </w:r>
      <w:r w:rsidR="00A90487" w:rsidRPr="00292C2B">
        <w:rPr>
          <w:rFonts w:ascii="Times New Roman" w:hAnsi="Times New Roman" w:cs="Times New Roman"/>
        </w:rPr>
        <w:t xml:space="preserve"> vol. 236 (2015): </w:t>
      </w:r>
      <w:r w:rsidRPr="00292C2B">
        <w:rPr>
          <w:rFonts w:ascii="Times New Roman" w:hAnsi="Times New Roman" w:cs="Times New Roman"/>
        </w:rPr>
        <w:t>173</w:t>
      </w:r>
      <w:r w:rsidR="00A90487" w:rsidRPr="00292C2B">
        <w:rPr>
          <w:rFonts w:ascii="Times New Roman" w:hAnsi="Times New Roman" w:cs="Times New Roman"/>
          <w:b/>
        </w:rPr>
        <w:t>–</w:t>
      </w:r>
      <w:r w:rsidRPr="00292C2B">
        <w:rPr>
          <w:rFonts w:ascii="Times New Roman" w:hAnsi="Times New Roman" w:cs="Times New Roman"/>
        </w:rPr>
        <w:t>8</w:t>
      </w:r>
      <w:r w:rsidR="00A90487" w:rsidRPr="00292C2B">
        <w:rPr>
          <w:rFonts w:ascii="Times New Roman" w:hAnsi="Times New Roman" w:cs="Times New Roman"/>
        </w:rPr>
        <w:t>9. V slovenščini: Andrej Studen,</w:t>
      </w:r>
      <w:r w:rsidRPr="00292C2B">
        <w:rPr>
          <w:rFonts w:ascii="Times New Roman" w:hAnsi="Times New Roman" w:cs="Times New Roman"/>
        </w:rPr>
        <w:t xml:space="preserve"> </w:t>
      </w:r>
      <w:r w:rsidR="00A90487" w:rsidRPr="00292C2B">
        <w:rPr>
          <w:rFonts w:ascii="Times New Roman" w:hAnsi="Times New Roman" w:cs="Times New Roman"/>
        </w:rPr>
        <w:t>»</w:t>
      </w:r>
      <w:r w:rsidRPr="00292C2B">
        <w:rPr>
          <w:rFonts w:ascii="Times New Roman" w:hAnsi="Times New Roman" w:cs="Times New Roman"/>
        </w:rPr>
        <w:t>Ljud</w:t>
      </w:r>
      <w:r w:rsidR="00A90487" w:rsidRPr="00292C2B">
        <w:rPr>
          <w:rFonts w:ascii="Times New Roman" w:hAnsi="Times New Roman" w:cs="Times New Roman"/>
        </w:rPr>
        <w:t>ožerec pred porotnim sodiščem. R</w:t>
      </w:r>
      <w:r w:rsidRPr="00292C2B">
        <w:rPr>
          <w:rFonts w:ascii="Times New Roman" w:hAnsi="Times New Roman" w:cs="Times New Roman"/>
        </w:rPr>
        <w:t>azvpita zadeva</w:t>
      </w:r>
      <w:r w:rsidR="00A90487" w:rsidRPr="00292C2B">
        <w:rPr>
          <w:rFonts w:ascii="Times New Roman" w:hAnsi="Times New Roman" w:cs="Times New Roman"/>
        </w:rPr>
        <w:t xml:space="preserve"> Bratuša z začetka 20. stoletja,«</w:t>
      </w:r>
      <w:r w:rsidRPr="00292C2B">
        <w:rPr>
          <w:rFonts w:ascii="Times New Roman" w:hAnsi="Times New Roman" w:cs="Times New Roman"/>
        </w:rPr>
        <w:t xml:space="preserve"> </w:t>
      </w:r>
      <w:proofErr w:type="spellStart"/>
      <w:r w:rsidRPr="00292C2B">
        <w:rPr>
          <w:rFonts w:ascii="Times New Roman" w:hAnsi="Times New Roman" w:cs="Times New Roman"/>
          <w:i/>
          <w:iCs/>
        </w:rPr>
        <w:t>Acta</w:t>
      </w:r>
      <w:proofErr w:type="spellEnd"/>
      <w:r w:rsidRPr="00292C2B">
        <w:rPr>
          <w:rFonts w:ascii="Times New Roman" w:hAnsi="Times New Roman" w:cs="Times New Roman"/>
          <w:i/>
          <w:iCs/>
        </w:rPr>
        <w:t xml:space="preserve"> </w:t>
      </w:r>
      <w:proofErr w:type="spellStart"/>
      <w:r w:rsidRPr="00292C2B">
        <w:rPr>
          <w:rFonts w:ascii="Times New Roman" w:hAnsi="Times New Roman" w:cs="Times New Roman"/>
          <w:i/>
          <w:iCs/>
        </w:rPr>
        <w:t>Histriae</w:t>
      </w:r>
      <w:proofErr w:type="spellEnd"/>
      <w:r w:rsidR="00A90487" w:rsidRPr="00292C2B">
        <w:rPr>
          <w:rFonts w:ascii="Times New Roman" w:hAnsi="Times New Roman" w:cs="Times New Roman"/>
        </w:rPr>
        <w:t xml:space="preserve"> 24,</w:t>
      </w:r>
      <w:r w:rsidRPr="00292C2B">
        <w:rPr>
          <w:rFonts w:ascii="Times New Roman" w:hAnsi="Times New Roman" w:cs="Times New Roman"/>
        </w:rPr>
        <w:t xml:space="preserve"> </w:t>
      </w:r>
      <w:r w:rsidR="00A90487" w:rsidRPr="00292C2B">
        <w:rPr>
          <w:rFonts w:ascii="Times New Roman" w:hAnsi="Times New Roman" w:cs="Times New Roman"/>
        </w:rPr>
        <w:t>št. 1 (</w:t>
      </w:r>
      <w:r w:rsidRPr="00292C2B">
        <w:rPr>
          <w:rFonts w:ascii="Times New Roman" w:hAnsi="Times New Roman" w:cs="Times New Roman"/>
        </w:rPr>
        <w:t>2016</w:t>
      </w:r>
      <w:r w:rsidR="00A90487" w:rsidRPr="00292C2B">
        <w:rPr>
          <w:rFonts w:ascii="Times New Roman" w:hAnsi="Times New Roman" w:cs="Times New Roman"/>
        </w:rPr>
        <w:t>):</w:t>
      </w:r>
      <w:r w:rsidRPr="00292C2B">
        <w:rPr>
          <w:rFonts w:ascii="Times New Roman" w:hAnsi="Times New Roman" w:cs="Times New Roman"/>
        </w:rPr>
        <w:t xml:space="preserve"> 131</w:t>
      </w:r>
      <w:r w:rsidR="00A90487" w:rsidRPr="00292C2B">
        <w:rPr>
          <w:rFonts w:ascii="Times New Roman" w:hAnsi="Times New Roman" w:cs="Times New Roman"/>
          <w:b/>
        </w:rPr>
        <w:t>–</w:t>
      </w:r>
      <w:r w:rsidRPr="00292C2B">
        <w:rPr>
          <w:rFonts w:ascii="Times New Roman" w:hAnsi="Times New Roman" w:cs="Times New Roman"/>
        </w:rPr>
        <w:t>46.</w:t>
      </w:r>
    </w:p>
  </w:footnote>
  <w:footnote w:id="3">
    <w:p w14:paraId="1B82158F" w14:textId="065F010A" w:rsidR="00DB2EEB" w:rsidRPr="00292C2B" w:rsidRDefault="00DB2EEB">
      <w:pPr>
        <w:pStyle w:val="Sprotnaopomba-besedilo"/>
        <w:rPr>
          <w:rFonts w:ascii="Times New Roman" w:hAnsi="Times New Roman" w:cs="Times New Roman"/>
        </w:rPr>
      </w:pPr>
      <w:r w:rsidRPr="00292C2B">
        <w:rPr>
          <w:rStyle w:val="Sprotnaopomba-sklic"/>
          <w:rFonts w:ascii="Times New Roman" w:hAnsi="Times New Roman" w:cs="Times New Roman"/>
        </w:rPr>
        <w:footnoteRef/>
      </w:r>
      <w:r w:rsidRPr="00292C2B">
        <w:rPr>
          <w:rFonts w:ascii="Times New Roman" w:hAnsi="Times New Roman" w:cs="Times New Roman"/>
        </w:rPr>
        <w:t xml:space="preserve"> </w:t>
      </w:r>
      <w:r w:rsidRPr="00292C2B">
        <w:rPr>
          <w:rFonts w:ascii="Times New Roman" w:hAnsi="Times New Roman" w:cs="Times New Roman"/>
        </w:rPr>
        <w:t xml:space="preserve">Kot eklatanten primer naj navedem </w:t>
      </w:r>
      <w:r w:rsidR="00E832C8" w:rsidRPr="00292C2B">
        <w:rPr>
          <w:rFonts w:ascii="Times New Roman" w:hAnsi="Times New Roman" w:cs="Times New Roman"/>
        </w:rPr>
        <w:t xml:space="preserve">dve </w:t>
      </w:r>
      <w:r w:rsidRPr="00292C2B">
        <w:rPr>
          <w:rFonts w:ascii="Times New Roman" w:hAnsi="Times New Roman" w:cs="Times New Roman"/>
        </w:rPr>
        <w:t>razprav</w:t>
      </w:r>
      <w:r w:rsidR="00E832C8" w:rsidRPr="00292C2B">
        <w:rPr>
          <w:rFonts w:ascii="Times New Roman" w:hAnsi="Times New Roman" w:cs="Times New Roman"/>
        </w:rPr>
        <w:t>i</w:t>
      </w:r>
      <w:r w:rsidRPr="00292C2B">
        <w:rPr>
          <w:rFonts w:ascii="Times New Roman" w:hAnsi="Times New Roman" w:cs="Times New Roman"/>
        </w:rPr>
        <w:t xml:space="preserve"> z istim naslovom kot ga nosi kasnejša monografija</w:t>
      </w:r>
      <w:r w:rsidR="00E832C8" w:rsidRPr="00292C2B">
        <w:rPr>
          <w:rFonts w:ascii="Times New Roman" w:hAnsi="Times New Roman" w:cs="Times New Roman"/>
        </w:rPr>
        <w:t xml:space="preserve"> in tudi poglavji v njej</w:t>
      </w:r>
      <w:r w:rsidRPr="00292C2B">
        <w:rPr>
          <w:rFonts w:ascii="Times New Roman" w:hAnsi="Times New Roman" w:cs="Times New Roman"/>
        </w:rPr>
        <w:t xml:space="preserve">: Mateja Ratej, </w:t>
      </w:r>
      <w:r w:rsidR="00A90487" w:rsidRPr="00292C2B">
        <w:rPr>
          <w:rFonts w:ascii="Times New Roman" w:hAnsi="Times New Roman" w:cs="Times New Roman"/>
        </w:rPr>
        <w:t>»</w:t>
      </w:r>
      <w:r w:rsidRPr="00292C2B">
        <w:rPr>
          <w:rFonts w:ascii="Times New Roman" w:hAnsi="Times New Roman" w:cs="Times New Roman"/>
        </w:rPr>
        <w:t>Vojna po vojni – vrnitev vojnega ujetnika Štefana Murka leta 1920,</w:t>
      </w:r>
      <w:r w:rsidR="00A90487" w:rsidRPr="00292C2B">
        <w:rPr>
          <w:rFonts w:ascii="Times New Roman" w:hAnsi="Times New Roman" w:cs="Times New Roman"/>
        </w:rPr>
        <w:t>«</w:t>
      </w:r>
      <w:r w:rsidRPr="00292C2B">
        <w:rPr>
          <w:rFonts w:ascii="Times New Roman" w:hAnsi="Times New Roman" w:cs="Times New Roman"/>
        </w:rPr>
        <w:t xml:space="preserve"> </w:t>
      </w:r>
      <w:r w:rsidRPr="00292C2B">
        <w:rPr>
          <w:rFonts w:ascii="Times New Roman" w:hAnsi="Times New Roman" w:cs="Times New Roman"/>
          <w:i/>
        </w:rPr>
        <w:t>Časopis za zgodovino in narodopisje</w:t>
      </w:r>
      <w:r w:rsidR="00E832C8" w:rsidRPr="00292C2B">
        <w:rPr>
          <w:rFonts w:ascii="Times New Roman" w:hAnsi="Times New Roman" w:cs="Times New Roman"/>
        </w:rPr>
        <w:t xml:space="preserve"> 85, </w:t>
      </w:r>
      <w:r w:rsidR="00A90487" w:rsidRPr="00292C2B">
        <w:rPr>
          <w:rFonts w:ascii="Times New Roman" w:hAnsi="Times New Roman" w:cs="Times New Roman"/>
        </w:rPr>
        <w:t>št. 3 (</w:t>
      </w:r>
      <w:r w:rsidRPr="00292C2B">
        <w:rPr>
          <w:rFonts w:ascii="Times New Roman" w:hAnsi="Times New Roman" w:cs="Times New Roman"/>
        </w:rPr>
        <w:t>2014</w:t>
      </w:r>
      <w:bookmarkStart w:id="1" w:name="1"/>
      <w:bookmarkEnd w:id="1"/>
      <w:r w:rsidR="00A90487" w:rsidRPr="00292C2B">
        <w:rPr>
          <w:rFonts w:ascii="Times New Roman" w:hAnsi="Times New Roman" w:cs="Times New Roman"/>
        </w:rPr>
        <w:t>):</w:t>
      </w:r>
      <w:r w:rsidR="00E832C8" w:rsidRPr="00292C2B">
        <w:rPr>
          <w:rFonts w:ascii="Times New Roman" w:hAnsi="Times New Roman" w:cs="Times New Roman"/>
        </w:rPr>
        <w:t xml:space="preserve"> 39</w:t>
      </w:r>
      <w:r w:rsidR="00A90487" w:rsidRPr="00292C2B">
        <w:rPr>
          <w:rFonts w:ascii="Times New Roman" w:hAnsi="Times New Roman" w:cs="Times New Roman"/>
          <w:b/>
        </w:rPr>
        <w:t>–</w:t>
      </w:r>
      <w:r w:rsidR="00E832C8" w:rsidRPr="00292C2B">
        <w:rPr>
          <w:rFonts w:ascii="Times New Roman" w:hAnsi="Times New Roman" w:cs="Times New Roman"/>
        </w:rPr>
        <w:t>63</w:t>
      </w:r>
      <w:r w:rsidR="00F101C5" w:rsidRPr="00292C2B">
        <w:rPr>
          <w:rFonts w:ascii="Times New Roman" w:hAnsi="Times New Roman" w:cs="Times New Roman"/>
        </w:rPr>
        <w:t>,</w:t>
      </w:r>
      <w:r w:rsidR="00E832C8" w:rsidRPr="00292C2B">
        <w:rPr>
          <w:rFonts w:ascii="Times New Roman" w:hAnsi="Times New Roman" w:cs="Times New Roman"/>
        </w:rPr>
        <w:t xml:space="preserve"> in Mateja Ratej, </w:t>
      </w:r>
      <w:r w:rsidR="00A90487" w:rsidRPr="00292C2B">
        <w:rPr>
          <w:rFonts w:ascii="Times New Roman" w:hAnsi="Times New Roman" w:cs="Times New Roman"/>
        </w:rPr>
        <w:t>»</w:t>
      </w:r>
      <w:r w:rsidR="00E832C8" w:rsidRPr="00292C2B">
        <w:rPr>
          <w:rFonts w:ascii="Times New Roman" w:hAnsi="Times New Roman" w:cs="Times New Roman"/>
        </w:rPr>
        <w:t xml:space="preserve">Vojna po vojni </w:t>
      </w:r>
      <w:r w:rsidR="00EC5CB0" w:rsidRPr="00292C2B">
        <w:rPr>
          <w:rFonts w:ascii="Times New Roman" w:hAnsi="Times New Roman" w:cs="Times New Roman"/>
        </w:rPr>
        <w:t>–</w:t>
      </w:r>
      <w:r w:rsidR="00E832C8" w:rsidRPr="00292C2B">
        <w:rPr>
          <w:rFonts w:ascii="Times New Roman" w:hAnsi="Times New Roman" w:cs="Times New Roman"/>
        </w:rPr>
        <w:t xml:space="preserve"> očetovstvo Ambroža </w:t>
      </w:r>
      <w:proofErr w:type="spellStart"/>
      <w:r w:rsidR="00E832C8" w:rsidRPr="00292C2B">
        <w:rPr>
          <w:rFonts w:ascii="Times New Roman" w:hAnsi="Times New Roman" w:cs="Times New Roman"/>
        </w:rPr>
        <w:t>Maleka</w:t>
      </w:r>
      <w:proofErr w:type="spellEnd"/>
      <w:r w:rsidR="00A90487" w:rsidRPr="00292C2B">
        <w:rPr>
          <w:rFonts w:ascii="Times New Roman" w:hAnsi="Times New Roman" w:cs="Times New Roman"/>
        </w:rPr>
        <w:t>,«</w:t>
      </w:r>
      <w:r w:rsidR="00E832C8" w:rsidRPr="00292C2B">
        <w:rPr>
          <w:rFonts w:ascii="Times New Roman" w:hAnsi="Times New Roman" w:cs="Times New Roman"/>
        </w:rPr>
        <w:t xml:space="preserve"> </w:t>
      </w:r>
      <w:r w:rsidR="00E832C8" w:rsidRPr="00292C2B">
        <w:rPr>
          <w:rFonts w:ascii="Times New Roman" w:hAnsi="Times New Roman" w:cs="Times New Roman"/>
          <w:i/>
          <w:iCs/>
        </w:rPr>
        <w:t>Kronika</w:t>
      </w:r>
      <w:r w:rsidR="00A90487" w:rsidRPr="00292C2B">
        <w:rPr>
          <w:rFonts w:ascii="Times New Roman" w:hAnsi="Times New Roman" w:cs="Times New Roman"/>
        </w:rPr>
        <w:t xml:space="preserve"> 64, št. 1 (</w:t>
      </w:r>
      <w:r w:rsidR="00E832C8" w:rsidRPr="00292C2B">
        <w:rPr>
          <w:rFonts w:ascii="Times New Roman" w:hAnsi="Times New Roman" w:cs="Times New Roman"/>
        </w:rPr>
        <w:t>2016</w:t>
      </w:r>
      <w:r w:rsidR="00A90487" w:rsidRPr="00292C2B">
        <w:rPr>
          <w:rFonts w:ascii="Times New Roman" w:hAnsi="Times New Roman" w:cs="Times New Roman"/>
        </w:rPr>
        <w:t>):</w:t>
      </w:r>
      <w:r w:rsidR="00E832C8" w:rsidRPr="00292C2B">
        <w:rPr>
          <w:rFonts w:ascii="Times New Roman" w:hAnsi="Times New Roman" w:cs="Times New Roman"/>
        </w:rPr>
        <w:t xml:space="preserve"> 79</w:t>
      </w:r>
      <w:r w:rsidR="00A90487" w:rsidRPr="00292C2B">
        <w:rPr>
          <w:rFonts w:ascii="Times New Roman" w:hAnsi="Times New Roman" w:cs="Times New Roman"/>
          <w:b/>
        </w:rPr>
        <w:t>–</w:t>
      </w:r>
      <w:r w:rsidR="00E832C8" w:rsidRPr="00292C2B">
        <w:rPr>
          <w:rFonts w:ascii="Times New Roman" w:hAnsi="Times New Roman" w:cs="Times New Roman"/>
        </w:rPr>
        <w:t>89.</w:t>
      </w:r>
      <w:r w:rsidR="005D778F" w:rsidRPr="00292C2B">
        <w:rPr>
          <w:rFonts w:ascii="Times New Roman" w:hAnsi="Times New Roman" w:cs="Times New Roman"/>
        </w:rPr>
        <w:t xml:space="preserve"> V knjigi </w:t>
      </w:r>
      <w:r w:rsidR="005D778F" w:rsidRPr="00292C2B">
        <w:rPr>
          <w:rFonts w:ascii="Times New Roman" w:hAnsi="Times New Roman" w:cs="Times New Roman"/>
          <w:i/>
        </w:rPr>
        <w:t xml:space="preserve">Vojna po </w:t>
      </w:r>
      <w:r w:rsidR="00EC5CB0" w:rsidRPr="00292C2B">
        <w:rPr>
          <w:rFonts w:ascii="Times New Roman" w:hAnsi="Times New Roman" w:cs="Times New Roman"/>
          <w:i/>
        </w:rPr>
        <w:t>v</w:t>
      </w:r>
      <w:r w:rsidR="005D778F" w:rsidRPr="00292C2B">
        <w:rPr>
          <w:rFonts w:ascii="Times New Roman" w:hAnsi="Times New Roman" w:cs="Times New Roman"/>
          <w:i/>
        </w:rPr>
        <w:t>ojni</w:t>
      </w:r>
      <w:r w:rsidR="005D778F" w:rsidRPr="00292C2B">
        <w:rPr>
          <w:rFonts w:ascii="Times New Roman" w:hAnsi="Times New Roman" w:cs="Times New Roman"/>
        </w:rPr>
        <w:t xml:space="preserve"> poglavje Vrnitev vojne</w:t>
      </w:r>
      <w:r w:rsidR="00A90487" w:rsidRPr="00292C2B">
        <w:rPr>
          <w:rFonts w:ascii="Times New Roman" w:hAnsi="Times New Roman" w:cs="Times New Roman"/>
        </w:rPr>
        <w:t xml:space="preserve">ga ujetnika Štefana Murka (na straneh </w:t>
      </w:r>
      <w:r w:rsidR="005D778F" w:rsidRPr="00292C2B">
        <w:rPr>
          <w:rFonts w:ascii="Times New Roman" w:hAnsi="Times New Roman" w:cs="Times New Roman"/>
        </w:rPr>
        <w:t>100</w:t>
      </w:r>
      <w:r w:rsidR="00A90487" w:rsidRPr="00292C2B">
        <w:rPr>
          <w:rFonts w:ascii="Times New Roman" w:hAnsi="Times New Roman" w:cs="Times New Roman"/>
          <w:b/>
        </w:rPr>
        <w:t>–</w:t>
      </w:r>
      <w:r w:rsidR="005D778F" w:rsidRPr="00292C2B">
        <w:rPr>
          <w:rFonts w:ascii="Times New Roman" w:hAnsi="Times New Roman" w:cs="Times New Roman"/>
        </w:rPr>
        <w:t>20) in poglavj</w:t>
      </w:r>
      <w:r w:rsidR="00A90487" w:rsidRPr="00292C2B">
        <w:rPr>
          <w:rFonts w:ascii="Times New Roman" w:hAnsi="Times New Roman" w:cs="Times New Roman"/>
        </w:rPr>
        <w:t xml:space="preserve">e Očetovstvo Ambroža </w:t>
      </w:r>
      <w:proofErr w:type="spellStart"/>
      <w:r w:rsidR="00A90487" w:rsidRPr="00292C2B">
        <w:rPr>
          <w:rFonts w:ascii="Times New Roman" w:hAnsi="Times New Roman" w:cs="Times New Roman"/>
        </w:rPr>
        <w:t>Maleka</w:t>
      </w:r>
      <w:proofErr w:type="spellEnd"/>
      <w:r w:rsidR="00A90487" w:rsidRPr="00292C2B">
        <w:rPr>
          <w:rFonts w:ascii="Times New Roman" w:hAnsi="Times New Roman" w:cs="Times New Roman"/>
        </w:rPr>
        <w:t xml:space="preserve"> (na straneh</w:t>
      </w:r>
      <w:r w:rsidR="005D778F" w:rsidRPr="00292C2B">
        <w:rPr>
          <w:rFonts w:ascii="Times New Roman" w:hAnsi="Times New Roman" w:cs="Times New Roman"/>
        </w:rPr>
        <w:t xml:space="preserve"> 121</w:t>
      </w:r>
      <w:r w:rsidR="00A90487" w:rsidRPr="00292C2B">
        <w:rPr>
          <w:rFonts w:ascii="Times New Roman" w:hAnsi="Times New Roman" w:cs="Times New Roman"/>
          <w:b/>
        </w:rPr>
        <w:t>–</w:t>
      </w:r>
      <w:r w:rsidR="005D778F" w:rsidRPr="00292C2B">
        <w:rPr>
          <w:rFonts w:ascii="Times New Roman" w:hAnsi="Times New Roman" w:cs="Times New Roman"/>
        </w:rPr>
        <w:t>40).</w:t>
      </w:r>
    </w:p>
  </w:footnote>
  <w:footnote w:id="4">
    <w:p w14:paraId="6881E2CB" w14:textId="77777777" w:rsidR="00197D66" w:rsidRPr="00292C2B" w:rsidRDefault="00197D66">
      <w:pPr>
        <w:pStyle w:val="Sprotnaopomba-besedilo"/>
        <w:rPr>
          <w:rFonts w:ascii="Times New Roman" w:hAnsi="Times New Roman" w:cs="Times New Roman"/>
        </w:rPr>
      </w:pPr>
      <w:r w:rsidRPr="00292C2B">
        <w:rPr>
          <w:rStyle w:val="Sprotnaopomba-sklic"/>
          <w:rFonts w:ascii="Times New Roman" w:hAnsi="Times New Roman" w:cs="Times New Roman"/>
        </w:rPr>
        <w:footnoteRef/>
      </w:r>
      <w:r w:rsidR="00A90487" w:rsidRPr="00292C2B">
        <w:rPr>
          <w:rFonts w:ascii="Times New Roman" w:hAnsi="Times New Roman" w:cs="Times New Roman"/>
        </w:rPr>
        <w:t xml:space="preserve"> </w:t>
      </w:r>
      <w:r w:rsidR="00A90487" w:rsidRPr="00292C2B">
        <w:rPr>
          <w:rFonts w:ascii="Times New Roman" w:hAnsi="Times New Roman" w:cs="Times New Roman"/>
        </w:rPr>
        <w:t>Oto Luthar,</w:t>
      </w:r>
      <w:r w:rsidRPr="00292C2B">
        <w:rPr>
          <w:rFonts w:ascii="Times New Roman" w:hAnsi="Times New Roman" w:cs="Times New Roman"/>
        </w:rPr>
        <w:t xml:space="preserve"> </w:t>
      </w:r>
      <w:r w:rsidR="00A90487" w:rsidRPr="00292C2B">
        <w:rPr>
          <w:rFonts w:ascii="Times New Roman" w:hAnsi="Times New Roman" w:cs="Times New Roman"/>
        </w:rPr>
        <w:t>»</w:t>
      </w:r>
      <w:r w:rsidRPr="00292C2B">
        <w:rPr>
          <w:rFonts w:ascii="Times New Roman" w:hAnsi="Times New Roman" w:cs="Times New Roman"/>
        </w:rPr>
        <w:t>Zgodovina skozi mikroskop?</w:t>
      </w:r>
      <w:r w:rsidR="00A90487" w:rsidRPr="00292C2B">
        <w:rPr>
          <w:rFonts w:ascii="Times New Roman" w:hAnsi="Times New Roman" w:cs="Times New Roman"/>
        </w:rPr>
        <w:t>,« v: Mateja Ratej,</w:t>
      </w:r>
      <w:r w:rsidRPr="00292C2B">
        <w:rPr>
          <w:rFonts w:ascii="Times New Roman" w:hAnsi="Times New Roman" w:cs="Times New Roman"/>
        </w:rPr>
        <w:t xml:space="preserve"> </w:t>
      </w:r>
      <w:r w:rsidRPr="00292C2B">
        <w:rPr>
          <w:rFonts w:ascii="Times New Roman" w:hAnsi="Times New Roman" w:cs="Times New Roman"/>
          <w:i/>
        </w:rPr>
        <w:t xml:space="preserve">Begunstvo profesorja </w:t>
      </w:r>
      <w:proofErr w:type="spellStart"/>
      <w:r w:rsidRPr="00292C2B">
        <w:rPr>
          <w:rFonts w:ascii="Times New Roman" w:hAnsi="Times New Roman" w:cs="Times New Roman"/>
          <w:i/>
        </w:rPr>
        <w:t>Tofana</w:t>
      </w:r>
      <w:proofErr w:type="spellEnd"/>
      <w:r w:rsidRPr="00292C2B">
        <w:rPr>
          <w:rFonts w:ascii="Times New Roman" w:hAnsi="Times New Roman" w:cs="Times New Roman"/>
          <w:i/>
        </w:rPr>
        <w:t>. Kulturnozgodovinski prerez Maribora v dvajsetih letih 20. stoletja</w:t>
      </w:r>
      <w:r w:rsidR="00A90487" w:rsidRPr="00292C2B">
        <w:rPr>
          <w:rFonts w:ascii="Times New Roman" w:hAnsi="Times New Roman" w:cs="Times New Roman"/>
        </w:rPr>
        <w:t xml:space="preserve"> (Ljubljana: Modrijan, 2015),</w:t>
      </w:r>
      <w:r w:rsidRPr="00292C2B">
        <w:rPr>
          <w:rFonts w:ascii="Times New Roman" w:hAnsi="Times New Roman" w:cs="Times New Roman"/>
        </w:rPr>
        <w:t xml:space="preserve"> 8.</w:t>
      </w:r>
    </w:p>
  </w:footnote>
  <w:footnote w:id="5">
    <w:p w14:paraId="59E66966" w14:textId="1149F66C" w:rsidR="00E74929" w:rsidRPr="00292C2B" w:rsidRDefault="00E74929">
      <w:pPr>
        <w:pStyle w:val="Sprotnaopomba-besedilo"/>
        <w:rPr>
          <w:rFonts w:ascii="Times New Roman" w:hAnsi="Times New Roman" w:cs="Times New Roman"/>
        </w:rPr>
      </w:pPr>
      <w:r w:rsidRPr="00292C2B">
        <w:rPr>
          <w:rStyle w:val="Sprotnaopomba-sklic"/>
          <w:rFonts w:ascii="Times New Roman" w:hAnsi="Times New Roman" w:cs="Times New Roman"/>
        </w:rPr>
        <w:footnoteRef/>
      </w:r>
      <w:r w:rsidRPr="00292C2B">
        <w:rPr>
          <w:rFonts w:ascii="Times New Roman" w:hAnsi="Times New Roman" w:cs="Times New Roman"/>
        </w:rPr>
        <w:t xml:space="preserve"> </w:t>
      </w:r>
      <w:r w:rsidR="00A85D36" w:rsidRPr="00292C2B">
        <w:rPr>
          <w:rFonts w:ascii="Times New Roman" w:hAnsi="Times New Roman" w:cs="Times New Roman"/>
        </w:rPr>
        <w:t xml:space="preserve">Mateja Ratej, »Skozi mesto je tekla reka: Razumevanje Drave pri Mariborčanih v 20. stoletju,« v: </w:t>
      </w:r>
      <w:r w:rsidR="00A85D36" w:rsidRPr="00292C2B">
        <w:rPr>
          <w:rFonts w:ascii="Times New Roman" w:hAnsi="Times New Roman" w:cs="Times New Roman"/>
          <w:i/>
        </w:rPr>
        <w:t>Mesto in gospodarstvo. Mariborsko gospodarstvo v 20. stoletju</w:t>
      </w:r>
      <w:r w:rsidR="00A85D36" w:rsidRPr="00292C2B">
        <w:rPr>
          <w:rFonts w:ascii="Times New Roman" w:hAnsi="Times New Roman" w:cs="Times New Roman"/>
        </w:rPr>
        <w:t>, ur. Željko Oset, Aleksandra Berberih Slana in Žarko Lazarević (Ljubljana: Inštitut za novejšo zgodovino; Maribor: Muzej narodne osvoboditve, 2010), 57</w:t>
      </w:r>
      <w:r w:rsidR="00A85D36" w:rsidRPr="00292C2B">
        <w:rPr>
          <w:rFonts w:ascii="Times New Roman" w:hAnsi="Times New Roman" w:cs="Times New Roman"/>
          <w:b/>
        </w:rPr>
        <w:t>–</w:t>
      </w:r>
      <w:r w:rsidR="00A85D36" w:rsidRPr="00292C2B">
        <w:rPr>
          <w:rFonts w:ascii="Times New Roman" w:hAnsi="Times New Roman" w:cs="Times New Roman"/>
        </w:rPr>
        <w:t>74.</w:t>
      </w:r>
    </w:p>
  </w:footnote>
  <w:footnote w:id="6">
    <w:p w14:paraId="77665E38" w14:textId="360E784E" w:rsidR="008D1240" w:rsidRPr="00292C2B" w:rsidRDefault="008D1240">
      <w:pPr>
        <w:pStyle w:val="Sprotnaopomba-besedilo"/>
        <w:rPr>
          <w:rFonts w:ascii="Times New Roman" w:hAnsi="Times New Roman" w:cs="Times New Roman"/>
        </w:rPr>
      </w:pPr>
      <w:r w:rsidRPr="00292C2B">
        <w:rPr>
          <w:rStyle w:val="Sprotnaopomba-sklic"/>
          <w:rFonts w:ascii="Times New Roman" w:hAnsi="Times New Roman" w:cs="Times New Roman"/>
        </w:rPr>
        <w:footnoteRef/>
      </w:r>
      <w:r w:rsidRPr="00292C2B">
        <w:rPr>
          <w:rFonts w:ascii="Times New Roman" w:hAnsi="Times New Roman" w:cs="Times New Roman"/>
        </w:rPr>
        <w:t xml:space="preserve"> </w:t>
      </w:r>
      <w:r w:rsidR="000B2762" w:rsidRPr="00292C2B">
        <w:rPr>
          <w:rFonts w:ascii="Times New Roman" w:hAnsi="Times New Roman" w:cs="Times New Roman"/>
        </w:rPr>
        <w:t xml:space="preserve">Podobno velja tudi za precej mizerni in odvečni poglavji, ki ju je kot mašilo priobčila v knjigi </w:t>
      </w:r>
      <w:r w:rsidR="000B2762" w:rsidRPr="00292C2B">
        <w:rPr>
          <w:rFonts w:ascii="Times New Roman" w:hAnsi="Times New Roman" w:cs="Times New Roman"/>
          <w:i/>
        </w:rPr>
        <w:t xml:space="preserve">Begunstvo profesorja </w:t>
      </w:r>
      <w:proofErr w:type="spellStart"/>
      <w:r w:rsidR="000B2762" w:rsidRPr="00292C2B">
        <w:rPr>
          <w:rFonts w:ascii="Times New Roman" w:hAnsi="Times New Roman" w:cs="Times New Roman"/>
          <w:i/>
        </w:rPr>
        <w:t>Tofana</w:t>
      </w:r>
      <w:proofErr w:type="spellEnd"/>
      <w:r w:rsidR="000B2762" w:rsidRPr="00292C2B">
        <w:rPr>
          <w:rFonts w:ascii="Times New Roman" w:hAnsi="Times New Roman" w:cs="Times New Roman"/>
        </w:rPr>
        <w:t xml:space="preserve">, ki naj bi glede na podnaslov pomagali osvetliti </w:t>
      </w:r>
      <w:r w:rsidR="000B2762" w:rsidRPr="00292C2B">
        <w:rPr>
          <w:rFonts w:ascii="Times New Roman" w:hAnsi="Times New Roman" w:cs="Times New Roman"/>
          <w:i/>
        </w:rPr>
        <w:t>Kulturnozgodovinski prerez Maribora v dvajsetih letih 20. stoletja</w:t>
      </w:r>
      <w:r w:rsidR="000B2762" w:rsidRPr="00292C2B">
        <w:rPr>
          <w:rFonts w:ascii="Times New Roman" w:hAnsi="Times New Roman" w:cs="Times New Roman"/>
        </w:rPr>
        <w:t>. Tu je povsem na kratko predstavila diktaturo kralja Aleksandra Karađorđevića in poleg par člankov iz Slovenca in Jutra med literaturo namesto resne znanstvene monografije navedla zgolj povzetek prispevka na konferenci zgodovinarja Jureta Gašpariča, kar kaže na njen domet in historiografsko pozicijo »linije najmanjšega odpora«. Pri tem skoraj cel odstavek enostavno prepiše, ne da bi uporabila narekovaje, kot to zahteva akademska poštenost (glej str. 18). K temu kot kakšen kronist doda še naslednje skromno poglavje o mariborski zimi 1929, o snegu in nizkih temperaturah. Odveč je seveda poudarjati, da bi pričakovali mnogo več, morda pa drugič</w:t>
      </w:r>
      <w:r w:rsidR="00564659" w:rsidRPr="00292C2B">
        <w:rPr>
          <w:rFonts w:ascii="Times New Roman" w:hAnsi="Times New Roman" w:cs="Times New Roman"/>
        </w:rPr>
        <w:t>.</w:t>
      </w:r>
      <w:r w:rsidR="00EE4A8E" w:rsidRPr="00292C2B">
        <w:rPr>
          <w:rFonts w:ascii="Times New Roman" w:hAnsi="Times New Roman" w:cs="Times New Roman"/>
        </w:rPr>
        <w:t xml:space="preserve"> </w:t>
      </w:r>
      <w:r w:rsidR="00C7220D" w:rsidRPr="00292C2B">
        <w:rPr>
          <w:rFonts w:ascii="Times New Roman" w:hAnsi="Times New Roman" w:cs="Times New Roman"/>
        </w:rPr>
        <w:t xml:space="preserve"> </w:t>
      </w:r>
    </w:p>
  </w:footnote>
  <w:footnote w:id="7">
    <w:p w14:paraId="2D398753" w14:textId="05B79788" w:rsidR="003E3F1B" w:rsidRPr="00292C2B" w:rsidRDefault="003E3F1B">
      <w:pPr>
        <w:pStyle w:val="Sprotnaopomba-besedilo"/>
        <w:rPr>
          <w:rFonts w:ascii="Times New Roman" w:hAnsi="Times New Roman" w:cs="Times New Roman"/>
        </w:rPr>
      </w:pPr>
      <w:r w:rsidRPr="00292C2B">
        <w:rPr>
          <w:rStyle w:val="Sprotnaopomba-sklic"/>
          <w:rFonts w:ascii="Times New Roman" w:hAnsi="Times New Roman" w:cs="Times New Roman"/>
        </w:rPr>
        <w:footnoteRef/>
      </w:r>
      <w:r w:rsidR="00A90487" w:rsidRPr="00292C2B">
        <w:rPr>
          <w:rFonts w:ascii="Times New Roman" w:hAnsi="Times New Roman" w:cs="Times New Roman"/>
        </w:rPr>
        <w:t xml:space="preserve"> </w:t>
      </w:r>
      <w:r w:rsidR="00A90487" w:rsidRPr="00292C2B">
        <w:rPr>
          <w:rFonts w:ascii="Times New Roman" w:hAnsi="Times New Roman" w:cs="Times New Roman"/>
        </w:rPr>
        <w:t>Podrobno o tem Andrej Studen,</w:t>
      </w:r>
      <w:r w:rsidRPr="00292C2B">
        <w:rPr>
          <w:rFonts w:ascii="Times New Roman" w:hAnsi="Times New Roman" w:cs="Times New Roman"/>
        </w:rPr>
        <w:t xml:space="preserve"> »</w:t>
      </w:r>
      <w:r w:rsidR="00A90487" w:rsidRPr="00292C2B">
        <w:rPr>
          <w:rFonts w:ascii="Times New Roman" w:hAnsi="Times New Roman" w:cs="Times New Roman"/>
        </w:rPr>
        <w:t>'</w:t>
      </w:r>
      <w:r w:rsidRPr="00292C2B">
        <w:rPr>
          <w:rFonts w:ascii="Times New Roman" w:hAnsi="Times New Roman" w:cs="Times New Roman"/>
        </w:rPr>
        <w:t>Izjava enega zanesljivega Slovenca zadostuje</w:t>
      </w:r>
      <w:r w:rsidR="003553ED" w:rsidRPr="00292C2B">
        <w:rPr>
          <w:rFonts w:ascii="Times New Roman" w:hAnsi="Times New Roman" w:cs="Times New Roman"/>
        </w:rPr>
        <w:t>.</w:t>
      </w:r>
      <w:r w:rsidR="00A90487" w:rsidRPr="00292C2B">
        <w:rPr>
          <w:rFonts w:ascii="Times New Roman" w:hAnsi="Times New Roman" w:cs="Times New Roman"/>
        </w:rPr>
        <w:t>'</w:t>
      </w:r>
      <w:r w:rsidR="003553ED" w:rsidRPr="00292C2B">
        <w:rPr>
          <w:rFonts w:ascii="Times New Roman" w:hAnsi="Times New Roman" w:cs="Times New Roman"/>
        </w:rPr>
        <w:t xml:space="preserve"> Denunciacije </w:t>
      </w:r>
      <w:proofErr w:type="spellStart"/>
      <w:r w:rsidR="003553ED" w:rsidRPr="00292C2B">
        <w:rPr>
          <w:rFonts w:ascii="Times New Roman" w:hAnsi="Times New Roman" w:cs="Times New Roman"/>
        </w:rPr>
        <w:t>pronemških</w:t>
      </w:r>
      <w:proofErr w:type="spellEnd"/>
      <w:r w:rsidR="003553ED" w:rsidRPr="00292C2B">
        <w:rPr>
          <w:rFonts w:ascii="Times New Roman" w:hAnsi="Times New Roman" w:cs="Times New Roman"/>
        </w:rPr>
        <w:t xml:space="preserve"> elementov po razpadu habsburške monarhije v dokumentih okrajnega sodišča Slovenske Konjice,</w:t>
      </w:r>
      <w:r w:rsidR="00A90487" w:rsidRPr="00292C2B">
        <w:rPr>
          <w:rFonts w:ascii="Times New Roman" w:hAnsi="Times New Roman" w:cs="Times New Roman"/>
        </w:rPr>
        <w:t>«</w:t>
      </w:r>
      <w:r w:rsidR="003553ED" w:rsidRPr="00292C2B">
        <w:rPr>
          <w:rFonts w:ascii="Times New Roman" w:hAnsi="Times New Roman" w:cs="Times New Roman"/>
        </w:rPr>
        <w:t xml:space="preserve"> </w:t>
      </w:r>
      <w:r w:rsidR="003553ED" w:rsidRPr="00292C2B">
        <w:rPr>
          <w:rFonts w:ascii="Times New Roman" w:hAnsi="Times New Roman" w:cs="Times New Roman"/>
          <w:i/>
        </w:rPr>
        <w:t>Prispevki za novejšo zgodovino</w:t>
      </w:r>
      <w:r w:rsidR="00A90487" w:rsidRPr="00292C2B">
        <w:rPr>
          <w:rFonts w:ascii="Times New Roman" w:hAnsi="Times New Roman" w:cs="Times New Roman"/>
        </w:rPr>
        <w:t xml:space="preserve"> 49, št. 1 (</w:t>
      </w:r>
      <w:r w:rsidR="003553ED" w:rsidRPr="00292C2B">
        <w:rPr>
          <w:rFonts w:ascii="Times New Roman" w:hAnsi="Times New Roman" w:cs="Times New Roman"/>
        </w:rPr>
        <w:t>2009</w:t>
      </w:r>
      <w:r w:rsidR="00A90487" w:rsidRPr="00292C2B">
        <w:rPr>
          <w:rFonts w:ascii="Times New Roman" w:hAnsi="Times New Roman" w:cs="Times New Roman"/>
        </w:rPr>
        <w:t>):</w:t>
      </w:r>
      <w:r w:rsidR="003553ED" w:rsidRPr="00292C2B">
        <w:rPr>
          <w:rFonts w:ascii="Times New Roman" w:hAnsi="Times New Roman" w:cs="Times New Roman"/>
        </w:rPr>
        <w:t xml:space="preserve"> 129</w:t>
      </w:r>
      <w:r w:rsidR="00A90487" w:rsidRPr="00292C2B">
        <w:rPr>
          <w:rFonts w:ascii="Times New Roman" w:hAnsi="Times New Roman" w:cs="Times New Roman"/>
          <w:b/>
        </w:rPr>
        <w:t>–</w:t>
      </w:r>
      <w:r w:rsidR="003553ED" w:rsidRPr="00292C2B">
        <w:rPr>
          <w:rFonts w:ascii="Times New Roman" w:hAnsi="Times New Roman" w:cs="Times New Roman"/>
        </w:rPr>
        <w:t>42. Seveda opozarjam tudi na tam našteto literaturo.</w:t>
      </w:r>
      <w:r w:rsidRPr="00292C2B">
        <w:rPr>
          <w:rFonts w:ascii="Times New Roman" w:hAnsi="Times New Roman" w:cs="Times New Roman"/>
        </w:rPr>
        <w:t xml:space="preserve"> </w:t>
      </w:r>
    </w:p>
  </w:footnote>
  <w:footnote w:id="8">
    <w:p w14:paraId="13095418" w14:textId="788B0DB8" w:rsidR="00BA4BB6" w:rsidRPr="00292C2B" w:rsidRDefault="00BA4BB6">
      <w:pPr>
        <w:pStyle w:val="Sprotnaopomba-besedilo"/>
        <w:rPr>
          <w:rFonts w:ascii="Times New Roman" w:hAnsi="Times New Roman" w:cs="Times New Roman"/>
        </w:rPr>
      </w:pPr>
      <w:r w:rsidRPr="00292C2B">
        <w:rPr>
          <w:rStyle w:val="Sprotnaopomba-sklic"/>
          <w:rFonts w:ascii="Times New Roman" w:hAnsi="Times New Roman" w:cs="Times New Roman"/>
        </w:rPr>
        <w:footnoteRef/>
      </w:r>
      <w:r w:rsidRPr="00292C2B">
        <w:rPr>
          <w:rFonts w:ascii="Times New Roman" w:hAnsi="Times New Roman" w:cs="Times New Roman"/>
        </w:rPr>
        <w:t xml:space="preserve"> </w:t>
      </w:r>
      <w:r w:rsidRPr="00292C2B">
        <w:rPr>
          <w:rFonts w:ascii="Times New Roman" w:hAnsi="Times New Roman" w:cs="Times New Roman"/>
        </w:rPr>
        <w:t>Od razsvetljenskega 18. stoletja naprej, ko je prišlo do »</w:t>
      </w:r>
      <w:proofErr w:type="spellStart"/>
      <w:r w:rsidRPr="00292C2B">
        <w:rPr>
          <w:rFonts w:ascii="Times New Roman" w:hAnsi="Times New Roman" w:cs="Times New Roman"/>
        </w:rPr>
        <w:t>antropologizacije</w:t>
      </w:r>
      <w:proofErr w:type="spellEnd"/>
      <w:r w:rsidRPr="00292C2B">
        <w:rPr>
          <w:rFonts w:ascii="Times New Roman" w:hAnsi="Times New Roman" w:cs="Times New Roman"/>
        </w:rPr>
        <w:t xml:space="preserve"> dela«, so na delo vedno bolj gledali kot na vrednoto oz. vrlino in postopoma je bilo vedno manj teoloških gledanj, češ da je delo breme, ki ga nosimo zaradi izvirnega greha Adama in Eve. Vse bolj so </w:t>
      </w:r>
      <w:r w:rsidR="00222F18" w:rsidRPr="00292C2B">
        <w:rPr>
          <w:rFonts w:ascii="Times New Roman" w:hAnsi="Times New Roman" w:cs="Times New Roman"/>
        </w:rPr>
        <w:t xml:space="preserve">skratka </w:t>
      </w:r>
      <w:r w:rsidRPr="00292C2B">
        <w:rPr>
          <w:rFonts w:ascii="Times New Roman" w:hAnsi="Times New Roman" w:cs="Times New Roman"/>
        </w:rPr>
        <w:t xml:space="preserve">častili delavnost in pridnost ter grajali lenobo, ki vodi v propad. Tudi kmečkega gospodarstva.  </w:t>
      </w:r>
    </w:p>
  </w:footnote>
  <w:footnote w:id="9">
    <w:p w14:paraId="67EBE77F" w14:textId="0E78520A" w:rsidR="00443D38" w:rsidRPr="00292C2B" w:rsidRDefault="00443D38">
      <w:pPr>
        <w:pStyle w:val="Sprotnaopomba-besedilo"/>
        <w:rPr>
          <w:rFonts w:ascii="Times New Roman" w:hAnsi="Times New Roman" w:cs="Times New Roman"/>
        </w:rPr>
      </w:pPr>
      <w:r w:rsidRPr="00292C2B">
        <w:rPr>
          <w:rStyle w:val="Sprotnaopomba-sklic"/>
          <w:rFonts w:ascii="Times New Roman" w:hAnsi="Times New Roman" w:cs="Times New Roman"/>
        </w:rPr>
        <w:footnoteRef/>
      </w:r>
      <w:r w:rsidRPr="00292C2B">
        <w:rPr>
          <w:rFonts w:ascii="Times New Roman" w:hAnsi="Times New Roman" w:cs="Times New Roman"/>
        </w:rPr>
        <w:t xml:space="preserve"> </w:t>
      </w:r>
      <w:r w:rsidRPr="00292C2B">
        <w:rPr>
          <w:rFonts w:ascii="Times New Roman" w:hAnsi="Times New Roman" w:cs="Times New Roman"/>
        </w:rPr>
        <w:t>V vsej knjigi Ratejeva spomni na slabo prehranjenost ljudstva samo z drobcenim pasusom iz kazenskega primera o</w:t>
      </w:r>
      <w:r w:rsidR="00A90487" w:rsidRPr="00292C2B">
        <w:rPr>
          <w:rFonts w:ascii="Times New Roman" w:hAnsi="Times New Roman" w:cs="Times New Roman"/>
        </w:rPr>
        <w:t xml:space="preserve"> očetovstvu Ambroža </w:t>
      </w:r>
      <w:proofErr w:type="spellStart"/>
      <w:r w:rsidR="00A90487" w:rsidRPr="00292C2B">
        <w:rPr>
          <w:rFonts w:ascii="Times New Roman" w:hAnsi="Times New Roman" w:cs="Times New Roman"/>
        </w:rPr>
        <w:t>Maleka</w:t>
      </w:r>
      <w:proofErr w:type="spellEnd"/>
      <w:r w:rsidR="00A90487" w:rsidRPr="00292C2B">
        <w:rPr>
          <w:rFonts w:ascii="Times New Roman" w:hAnsi="Times New Roman" w:cs="Times New Roman"/>
        </w:rPr>
        <w:t xml:space="preserve"> (strani</w:t>
      </w:r>
      <w:r w:rsidRPr="00292C2B">
        <w:rPr>
          <w:rFonts w:ascii="Times New Roman" w:hAnsi="Times New Roman" w:cs="Times New Roman"/>
        </w:rPr>
        <w:t xml:space="preserve"> 128</w:t>
      </w:r>
      <w:r w:rsidR="00F101C5" w:rsidRPr="00292C2B">
        <w:rPr>
          <w:rFonts w:ascii="Times New Roman" w:hAnsi="Times New Roman" w:cs="Times New Roman"/>
        </w:rPr>
        <w:t xml:space="preserve">, </w:t>
      </w:r>
      <w:r w:rsidRPr="00292C2B">
        <w:rPr>
          <w:rFonts w:ascii="Times New Roman" w:hAnsi="Times New Roman" w:cs="Times New Roman"/>
        </w:rPr>
        <w:t>29), kot referenco pa seveda navaja zgolj omenjeno delo Pirca in Baša.</w:t>
      </w:r>
    </w:p>
  </w:footnote>
  <w:footnote w:id="10">
    <w:p w14:paraId="601CD79D" w14:textId="77777777" w:rsidR="00443D38" w:rsidRPr="00292C2B" w:rsidRDefault="00443D38" w:rsidP="00443D38">
      <w:pPr>
        <w:pStyle w:val="Sprotnaopomba-besedilo"/>
        <w:rPr>
          <w:rFonts w:ascii="Times New Roman" w:hAnsi="Times New Roman" w:cs="Times New Roman"/>
        </w:rPr>
      </w:pPr>
      <w:r w:rsidRPr="00292C2B">
        <w:rPr>
          <w:rStyle w:val="Sprotnaopomba-sklic"/>
          <w:rFonts w:ascii="Times New Roman" w:hAnsi="Times New Roman" w:cs="Times New Roman"/>
        </w:rPr>
        <w:footnoteRef/>
      </w:r>
      <w:r w:rsidR="00A90487" w:rsidRPr="00292C2B">
        <w:rPr>
          <w:rFonts w:ascii="Times New Roman" w:hAnsi="Times New Roman" w:cs="Times New Roman"/>
        </w:rPr>
        <w:t xml:space="preserve"> </w:t>
      </w:r>
      <w:r w:rsidR="00A90487" w:rsidRPr="00292C2B">
        <w:rPr>
          <w:rFonts w:ascii="Times New Roman" w:hAnsi="Times New Roman" w:cs="Times New Roman"/>
        </w:rPr>
        <w:t>Meta Remec,</w:t>
      </w:r>
      <w:r w:rsidRPr="00292C2B">
        <w:rPr>
          <w:rFonts w:ascii="Times New Roman" w:hAnsi="Times New Roman" w:cs="Times New Roman"/>
        </w:rPr>
        <w:t xml:space="preserve"> </w:t>
      </w:r>
      <w:r w:rsidRPr="00292C2B">
        <w:rPr>
          <w:rFonts w:ascii="Times New Roman" w:hAnsi="Times New Roman" w:cs="Times New Roman"/>
          <w:i/>
        </w:rPr>
        <w:t>Podrgni, očedi, živali</w:t>
      </w:r>
      <w:r w:rsidR="00A90487" w:rsidRPr="00292C2B">
        <w:rPr>
          <w:rFonts w:ascii="Times New Roman" w:hAnsi="Times New Roman" w:cs="Times New Roman"/>
          <w:i/>
        </w:rPr>
        <w:t xml:space="preserve"> otrebi. H</w:t>
      </w:r>
      <w:r w:rsidRPr="00292C2B">
        <w:rPr>
          <w:rFonts w:ascii="Times New Roman" w:hAnsi="Times New Roman" w:cs="Times New Roman"/>
          <w:i/>
        </w:rPr>
        <w:t>ig</w:t>
      </w:r>
      <w:r w:rsidR="00A90487" w:rsidRPr="00292C2B">
        <w:rPr>
          <w:rFonts w:ascii="Times New Roman" w:hAnsi="Times New Roman" w:cs="Times New Roman"/>
          <w:i/>
        </w:rPr>
        <w:t>iena in snaga v dobi meščanstva</w:t>
      </w:r>
      <w:r w:rsidRPr="00292C2B">
        <w:rPr>
          <w:rFonts w:ascii="Times New Roman" w:hAnsi="Times New Roman" w:cs="Times New Roman"/>
        </w:rPr>
        <w:t xml:space="preserve"> </w:t>
      </w:r>
      <w:r w:rsidR="00A90487" w:rsidRPr="00292C2B">
        <w:rPr>
          <w:rFonts w:ascii="Times New Roman" w:hAnsi="Times New Roman" w:cs="Times New Roman"/>
        </w:rPr>
        <w:t>(</w:t>
      </w:r>
      <w:r w:rsidRPr="00292C2B">
        <w:rPr>
          <w:rFonts w:ascii="Times New Roman" w:hAnsi="Times New Roman" w:cs="Times New Roman"/>
        </w:rPr>
        <w:t>Ljubljana: Inšt</w:t>
      </w:r>
      <w:r w:rsidR="00A90487" w:rsidRPr="00292C2B">
        <w:rPr>
          <w:rFonts w:ascii="Times New Roman" w:hAnsi="Times New Roman" w:cs="Times New Roman"/>
        </w:rPr>
        <w:t>itut za novejšo zgodovino, 2015), Zbirka Razpoznavanja/</w:t>
      </w:r>
      <w:proofErr w:type="spellStart"/>
      <w:r w:rsidRPr="00292C2B">
        <w:rPr>
          <w:rFonts w:ascii="Times New Roman" w:hAnsi="Times New Roman" w:cs="Times New Roman"/>
        </w:rPr>
        <w:t>Recognitiones</w:t>
      </w:r>
      <w:proofErr w:type="spellEnd"/>
      <w:r w:rsidRPr="00292C2B">
        <w:rPr>
          <w:rFonts w:ascii="Times New Roman" w:hAnsi="Times New Roman" w:cs="Times New Roman"/>
        </w:rPr>
        <w:t xml:space="preserve">, 24. </w:t>
      </w:r>
    </w:p>
  </w:footnote>
  <w:footnote w:id="11">
    <w:p w14:paraId="4D889221" w14:textId="099A48AE" w:rsidR="00F112AC" w:rsidRPr="00292C2B" w:rsidRDefault="00F112AC" w:rsidP="00F112AC">
      <w:pPr>
        <w:pStyle w:val="Sprotnaopomba-besedilo"/>
        <w:rPr>
          <w:rFonts w:ascii="Times New Roman" w:hAnsi="Times New Roman" w:cs="Times New Roman"/>
        </w:rPr>
      </w:pPr>
      <w:r w:rsidRPr="00292C2B">
        <w:rPr>
          <w:rStyle w:val="Sprotnaopomba-sklic"/>
          <w:rFonts w:ascii="Times New Roman" w:hAnsi="Times New Roman" w:cs="Times New Roman"/>
        </w:rPr>
        <w:footnoteRef/>
      </w:r>
      <w:r w:rsidRPr="00292C2B">
        <w:rPr>
          <w:rFonts w:ascii="Times New Roman" w:hAnsi="Times New Roman" w:cs="Times New Roman"/>
        </w:rPr>
        <w:t xml:space="preserve"> </w:t>
      </w:r>
      <w:r w:rsidRPr="00292C2B">
        <w:rPr>
          <w:rFonts w:ascii="Times New Roman" w:hAnsi="Times New Roman" w:cs="Times New Roman"/>
        </w:rPr>
        <w:t>Janez Cvirn, »</w:t>
      </w:r>
      <w:r w:rsidR="00A90487" w:rsidRPr="00292C2B">
        <w:rPr>
          <w:rFonts w:ascii="Times New Roman" w:hAnsi="Times New Roman" w:cs="Times New Roman"/>
        </w:rPr>
        <w:t>'</w:t>
      </w:r>
      <w:r w:rsidRPr="00292C2B">
        <w:rPr>
          <w:rFonts w:ascii="Times New Roman" w:hAnsi="Times New Roman" w:cs="Times New Roman"/>
        </w:rPr>
        <w:t xml:space="preserve">Župnik je rekel, da </w:t>
      </w:r>
      <w:r w:rsidR="00A90487" w:rsidRPr="00292C2B">
        <w:rPr>
          <w:rFonts w:ascii="Times New Roman" w:hAnsi="Times New Roman" w:cs="Times New Roman"/>
        </w:rPr>
        <w:t>bi bilo treba ženske zapečatiti'</w:t>
      </w:r>
      <w:r w:rsidRPr="00292C2B">
        <w:rPr>
          <w:rFonts w:ascii="Times New Roman" w:hAnsi="Times New Roman" w:cs="Times New Roman"/>
        </w:rPr>
        <w:t>. Vpliv prve svetovne vojne na ločitve zakonov,</w:t>
      </w:r>
      <w:r w:rsidR="00A90487" w:rsidRPr="00292C2B">
        <w:rPr>
          <w:rFonts w:ascii="Times New Roman" w:hAnsi="Times New Roman" w:cs="Times New Roman"/>
        </w:rPr>
        <w:t>«</w:t>
      </w:r>
      <w:r w:rsidRPr="00292C2B">
        <w:rPr>
          <w:rFonts w:ascii="Times New Roman" w:hAnsi="Times New Roman" w:cs="Times New Roman"/>
        </w:rPr>
        <w:t xml:space="preserve"> </w:t>
      </w:r>
      <w:r w:rsidRPr="00292C2B">
        <w:rPr>
          <w:rFonts w:ascii="Times New Roman" w:hAnsi="Times New Roman" w:cs="Times New Roman"/>
          <w:i/>
        </w:rPr>
        <w:t>Zg</w:t>
      </w:r>
      <w:r w:rsidR="00A90487" w:rsidRPr="00292C2B">
        <w:rPr>
          <w:rFonts w:ascii="Times New Roman" w:hAnsi="Times New Roman" w:cs="Times New Roman"/>
          <w:i/>
        </w:rPr>
        <w:t>odovina za vse</w:t>
      </w:r>
      <w:r w:rsidR="00A90487" w:rsidRPr="00292C2B">
        <w:rPr>
          <w:rFonts w:ascii="Times New Roman" w:hAnsi="Times New Roman" w:cs="Times New Roman"/>
        </w:rPr>
        <w:t xml:space="preserve"> 11, št. 2 (2004):</w:t>
      </w:r>
      <w:r w:rsidRPr="00292C2B">
        <w:rPr>
          <w:rFonts w:ascii="Times New Roman" w:hAnsi="Times New Roman" w:cs="Times New Roman"/>
        </w:rPr>
        <w:t xml:space="preserve"> 72</w:t>
      </w:r>
      <w:r w:rsidR="00A90487" w:rsidRPr="00292C2B">
        <w:rPr>
          <w:rFonts w:ascii="Times New Roman" w:hAnsi="Times New Roman" w:cs="Times New Roman"/>
          <w:b/>
        </w:rPr>
        <w:t>–</w:t>
      </w:r>
      <w:r w:rsidRPr="00292C2B">
        <w:rPr>
          <w:rFonts w:ascii="Times New Roman" w:hAnsi="Times New Roman" w:cs="Times New Roman"/>
        </w:rPr>
        <w:t xml:space="preserve">82. Zanimivo je, da številka revije, ki je posvečena ženski zgodovini, Ratejeve, ki </w:t>
      </w:r>
      <w:r w:rsidR="001353B2" w:rsidRPr="00292C2B">
        <w:rPr>
          <w:rFonts w:ascii="Times New Roman" w:hAnsi="Times New Roman" w:cs="Times New Roman"/>
        </w:rPr>
        <w:t>poudarja</w:t>
      </w:r>
      <w:r w:rsidRPr="00292C2B">
        <w:rPr>
          <w:rFonts w:ascii="Times New Roman" w:hAnsi="Times New Roman" w:cs="Times New Roman"/>
        </w:rPr>
        <w:t xml:space="preserve"> nekakšen čas močnih nihanj patriarhalnega ustroja družbe in obrambe dominantnih moških položajev, sploh ni pritegnila.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348253"/>
      <w:docPartObj>
        <w:docPartGallery w:val="Page Numbers (Top of Page)"/>
        <w:docPartUnique/>
      </w:docPartObj>
    </w:sdtPr>
    <w:sdtEndPr/>
    <w:sdtContent>
      <w:p w14:paraId="2043E6B8" w14:textId="77777777" w:rsidR="002A4302" w:rsidRDefault="002A4302">
        <w:pPr>
          <w:pStyle w:val="Glava"/>
          <w:jc w:val="center"/>
        </w:pPr>
        <w:r>
          <w:fldChar w:fldCharType="begin"/>
        </w:r>
        <w:r>
          <w:instrText>PAGE   \* MERGEFORMAT</w:instrText>
        </w:r>
        <w:r>
          <w:fldChar w:fldCharType="separate"/>
        </w:r>
        <w:r w:rsidR="00292C2B">
          <w:rPr>
            <w:noProof/>
          </w:rPr>
          <w:t>2</w:t>
        </w:r>
        <w:r>
          <w:fldChar w:fldCharType="end"/>
        </w:r>
      </w:p>
    </w:sdtContent>
  </w:sdt>
  <w:p w14:paraId="67F6D6F1" w14:textId="77777777" w:rsidR="002A4302" w:rsidRDefault="002A4302">
    <w:pPr>
      <w:pStyle w:val="Glav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BCC"/>
    <w:rsid w:val="00004806"/>
    <w:rsid w:val="000051A7"/>
    <w:rsid w:val="00027F12"/>
    <w:rsid w:val="000330AD"/>
    <w:rsid w:val="00047BCC"/>
    <w:rsid w:val="0006026E"/>
    <w:rsid w:val="00060EB8"/>
    <w:rsid w:val="00096CDD"/>
    <w:rsid w:val="000B0478"/>
    <w:rsid w:val="000B2762"/>
    <w:rsid w:val="000B5985"/>
    <w:rsid w:val="00116F6B"/>
    <w:rsid w:val="00132732"/>
    <w:rsid w:val="001353B2"/>
    <w:rsid w:val="00135DA3"/>
    <w:rsid w:val="00136AF9"/>
    <w:rsid w:val="001379A8"/>
    <w:rsid w:val="00154254"/>
    <w:rsid w:val="00173E12"/>
    <w:rsid w:val="00190B93"/>
    <w:rsid w:val="00197D66"/>
    <w:rsid w:val="001B4F23"/>
    <w:rsid w:val="001C3D7B"/>
    <w:rsid w:val="001E094A"/>
    <w:rsid w:val="001F2F69"/>
    <w:rsid w:val="00202CAE"/>
    <w:rsid w:val="00215EF1"/>
    <w:rsid w:val="002174A7"/>
    <w:rsid w:val="00217C1E"/>
    <w:rsid w:val="00222F18"/>
    <w:rsid w:val="0022352D"/>
    <w:rsid w:val="00226D6F"/>
    <w:rsid w:val="00233A38"/>
    <w:rsid w:val="00246303"/>
    <w:rsid w:val="00247CA3"/>
    <w:rsid w:val="00292C2B"/>
    <w:rsid w:val="002A4302"/>
    <w:rsid w:val="002B7A3A"/>
    <w:rsid w:val="002C5CFB"/>
    <w:rsid w:val="002F0693"/>
    <w:rsid w:val="002F4281"/>
    <w:rsid w:val="00310E20"/>
    <w:rsid w:val="0031796E"/>
    <w:rsid w:val="003346A1"/>
    <w:rsid w:val="00341C36"/>
    <w:rsid w:val="003542EC"/>
    <w:rsid w:val="003553ED"/>
    <w:rsid w:val="00384497"/>
    <w:rsid w:val="00393550"/>
    <w:rsid w:val="003D7C1B"/>
    <w:rsid w:val="003E3F1B"/>
    <w:rsid w:val="003E713D"/>
    <w:rsid w:val="0040406B"/>
    <w:rsid w:val="004168C2"/>
    <w:rsid w:val="004414BE"/>
    <w:rsid w:val="00443D38"/>
    <w:rsid w:val="00444C33"/>
    <w:rsid w:val="00461220"/>
    <w:rsid w:val="00462E81"/>
    <w:rsid w:val="00464FDC"/>
    <w:rsid w:val="00486602"/>
    <w:rsid w:val="004937BB"/>
    <w:rsid w:val="004B4A13"/>
    <w:rsid w:val="0050131D"/>
    <w:rsid w:val="00516571"/>
    <w:rsid w:val="00532FC3"/>
    <w:rsid w:val="005621FA"/>
    <w:rsid w:val="00564659"/>
    <w:rsid w:val="005653E5"/>
    <w:rsid w:val="00575AAA"/>
    <w:rsid w:val="00583821"/>
    <w:rsid w:val="00590791"/>
    <w:rsid w:val="005A0864"/>
    <w:rsid w:val="005C6245"/>
    <w:rsid w:val="005D1F98"/>
    <w:rsid w:val="005D778F"/>
    <w:rsid w:val="005E35E9"/>
    <w:rsid w:val="005E4781"/>
    <w:rsid w:val="00623968"/>
    <w:rsid w:val="00626565"/>
    <w:rsid w:val="0066608F"/>
    <w:rsid w:val="0067101F"/>
    <w:rsid w:val="0068313F"/>
    <w:rsid w:val="00686BA0"/>
    <w:rsid w:val="006873F4"/>
    <w:rsid w:val="00691CC9"/>
    <w:rsid w:val="006C1875"/>
    <w:rsid w:val="006C2B9F"/>
    <w:rsid w:val="006D0172"/>
    <w:rsid w:val="006D48AE"/>
    <w:rsid w:val="006F2588"/>
    <w:rsid w:val="00720CD0"/>
    <w:rsid w:val="00742425"/>
    <w:rsid w:val="00776CF0"/>
    <w:rsid w:val="007775BA"/>
    <w:rsid w:val="007D6075"/>
    <w:rsid w:val="007E4CFF"/>
    <w:rsid w:val="00847BEF"/>
    <w:rsid w:val="00850E58"/>
    <w:rsid w:val="0086171A"/>
    <w:rsid w:val="00880040"/>
    <w:rsid w:val="0089431F"/>
    <w:rsid w:val="008B0540"/>
    <w:rsid w:val="008B7514"/>
    <w:rsid w:val="008B7A62"/>
    <w:rsid w:val="008D1240"/>
    <w:rsid w:val="008F2F32"/>
    <w:rsid w:val="00914D81"/>
    <w:rsid w:val="009277A3"/>
    <w:rsid w:val="009278B8"/>
    <w:rsid w:val="00957CF7"/>
    <w:rsid w:val="009649FD"/>
    <w:rsid w:val="00971343"/>
    <w:rsid w:val="00971872"/>
    <w:rsid w:val="009D4D3A"/>
    <w:rsid w:val="009D7345"/>
    <w:rsid w:val="009E3D1E"/>
    <w:rsid w:val="00A26879"/>
    <w:rsid w:val="00A3118D"/>
    <w:rsid w:val="00A323D6"/>
    <w:rsid w:val="00A40FB6"/>
    <w:rsid w:val="00A47ADA"/>
    <w:rsid w:val="00A85D36"/>
    <w:rsid w:val="00A90487"/>
    <w:rsid w:val="00A908A5"/>
    <w:rsid w:val="00A935B5"/>
    <w:rsid w:val="00AA32E7"/>
    <w:rsid w:val="00AA5D80"/>
    <w:rsid w:val="00AB0F1C"/>
    <w:rsid w:val="00B2606C"/>
    <w:rsid w:val="00B423CB"/>
    <w:rsid w:val="00B42768"/>
    <w:rsid w:val="00B42E9F"/>
    <w:rsid w:val="00B5020E"/>
    <w:rsid w:val="00B50860"/>
    <w:rsid w:val="00B85229"/>
    <w:rsid w:val="00B8674D"/>
    <w:rsid w:val="00BA4BB6"/>
    <w:rsid w:val="00BD2994"/>
    <w:rsid w:val="00BE1D8D"/>
    <w:rsid w:val="00BF3BE6"/>
    <w:rsid w:val="00C26AAB"/>
    <w:rsid w:val="00C26AFE"/>
    <w:rsid w:val="00C35D2D"/>
    <w:rsid w:val="00C6283A"/>
    <w:rsid w:val="00C7220D"/>
    <w:rsid w:val="00CA155C"/>
    <w:rsid w:val="00CC0CEC"/>
    <w:rsid w:val="00CD352C"/>
    <w:rsid w:val="00CD4190"/>
    <w:rsid w:val="00CF7753"/>
    <w:rsid w:val="00D61B8E"/>
    <w:rsid w:val="00D838CC"/>
    <w:rsid w:val="00D9072C"/>
    <w:rsid w:val="00DB2EEB"/>
    <w:rsid w:val="00DC651D"/>
    <w:rsid w:val="00DF6D39"/>
    <w:rsid w:val="00E0492D"/>
    <w:rsid w:val="00E21B72"/>
    <w:rsid w:val="00E35DBD"/>
    <w:rsid w:val="00E41AA5"/>
    <w:rsid w:val="00E520D1"/>
    <w:rsid w:val="00E64F0C"/>
    <w:rsid w:val="00E74929"/>
    <w:rsid w:val="00E76011"/>
    <w:rsid w:val="00E832C8"/>
    <w:rsid w:val="00EA63F7"/>
    <w:rsid w:val="00EB37D1"/>
    <w:rsid w:val="00EC0968"/>
    <w:rsid w:val="00EC5CB0"/>
    <w:rsid w:val="00EE3568"/>
    <w:rsid w:val="00EE4A8E"/>
    <w:rsid w:val="00F04D3B"/>
    <w:rsid w:val="00F101C5"/>
    <w:rsid w:val="00F112AC"/>
    <w:rsid w:val="00F226E1"/>
    <w:rsid w:val="00F27DD4"/>
    <w:rsid w:val="00F3421C"/>
    <w:rsid w:val="00F6280D"/>
    <w:rsid w:val="00F80AB8"/>
    <w:rsid w:val="00F95F1D"/>
    <w:rsid w:val="00FF502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B332"/>
  <w15:chartTrackingRefBased/>
  <w15:docId w15:val="{90FA059F-CB77-42F8-9E09-B6485C3F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E35DBD"/>
    <w:rPr>
      <w:color w:val="0000FF"/>
      <w:u w:val="single"/>
    </w:rPr>
  </w:style>
  <w:style w:type="paragraph" w:styleId="Navadensplet">
    <w:name w:val="Normal (Web)"/>
    <w:basedOn w:val="Navaden"/>
    <w:uiPriority w:val="99"/>
    <w:semiHidden/>
    <w:unhideWhenUsed/>
    <w:rsid w:val="00E35DBD"/>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Sprotnaopomba-besedilo">
    <w:name w:val="footnote text"/>
    <w:basedOn w:val="Navaden"/>
    <w:link w:val="Sprotnaopomba-besediloZnak"/>
    <w:uiPriority w:val="99"/>
    <w:semiHidden/>
    <w:unhideWhenUsed/>
    <w:rsid w:val="008D1240"/>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D1240"/>
    <w:rPr>
      <w:sz w:val="20"/>
      <w:szCs w:val="20"/>
    </w:rPr>
  </w:style>
  <w:style w:type="character" w:styleId="Sprotnaopomba-sklic">
    <w:name w:val="footnote reference"/>
    <w:basedOn w:val="Privzetapisavaodstavka"/>
    <w:uiPriority w:val="99"/>
    <w:semiHidden/>
    <w:unhideWhenUsed/>
    <w:rsid w:val="008D1240"/>
    <w:rPr>
      <w:vertAlign w:val="superscript"/>
    </w:rPr>
  </w:style>
  <w:style w:type="paragraph" w:styleId="Besedilooblaka">
    <w:name w:val="Balloon Text"/>
    <w:basedOn w:val="Navaden"/>
    <w:link w:val="BesedilooblakaZnak"/>
    <w:uiPriority w:val="99"/>
    <w:semiHidden/>
    <w:unhideWhenUsed/>
    <w:rsid w:val="009649FD"/>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9649FD"/>
    <w:rPr>
      <w:rFonts w:ascii="Segoe UI" w:hAnsi="Segoe UI" w:cs="Segoe UI"/>
      <w:sz w:val="18"/>
      <w:szCs w:val="18"/>
    </w:rPr>
  </w:style>
  <w:style w:type="paragraph" w:styleId="Glava">
    <w:name w:val="header"/>
    <w:basedOn w:val="Navaden"/>
    <w:link w:val="GlavaZnak"/>
    <w:uiPriority w:val="99"/>
    <w:unhideWhenUsed/>
    <w:rsid w:val="002A4302"/>
    <w:pPr>
      <w:tabs>
        <w:tab w:val="center" w:pos="4536"/>
        <w:tab w:val="right" w:pos="9072"/>
      </w:tabs>
      <w:spacing w:after="0" w:line="240" w:lineRule="auto"/>
    </w:pPr>
  </w:style>
  <w:style w:type="character" w:customStyle="1" w:styleId="GlavaZnak">
    <w:name w:val="Glava Znak"/>
    <w:basedOn w:val="Privzetapisavaodstavka"/>
    <w:link w:val="Glava"/>
    <w:uiPriority w:val="99"/>
    <w:rsid w:val="002A4302"/>
  </w:style>
  <w:style w:type="paragraph" w:styleId="Noga">
    <w:name w:val="footer"/>
    <w:basedOn w:val="Navaden"/>
    <w:link w:val="NogaZnak"/>
    <w:uiPriority w:val="99"/>
    <w:unhideWhenUsed/>
    <w:rsid w:val="002A4302"/>
    <w:pPr>
      <w:tabs>
        <w:tab w:val="center" w:pos="4536"/>
        <w:tab w:val="right" w:pos="9072"/>
      </w:tabs>
      <w:spacing w:after="0" w:line="240" w:lineRule="auto"/>
    </w:pPr>
  </w:style>
  <w:style w:type="character" w:customStyle="1" w:styleId="NogaZnak">
    <w:name w:val="Noga Znak"/>
    <w:basedOn w:val="Privzetapisavaodstavka"/>
    <w:link w:val="Noga"/>
    <w:uiPriority w:val="99"/>
    <w:rsid w:val="002A4302"/>
  </w:style>
  <w:style w:type="character" w:styleId="Pripombasklic">
    <w:name w:val="annotation reference"/>
    <w:basedOn w:val="Privzetapisavaodstavka"/>
    <w:uiPriority w:val="99"/>
    <w:semiHidden/>
    <w:unhideWhenUsed/>
    <w:rsid w:val="007E4CFF"/>
    <w:rPr>
      <w:sz w:val="18"/>
      <w:szCs w:val="18"/>
    </w:rPr>
  </w:style>
  <w:style w:type="paragraph" w:styleId="Pripombabesedilo">
    <w:name w:val="annotation text"/>
    <w:basedOn w:val="Navaden"/>
    <w:link w:val="PripombabesediloZnak"/>
    <w:uiPriority w:val="99"/>
    <w:semiHidden/>
    <w:unhideWhenUsed/>
    <w:rsid w:val="007E4CFF"/>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7E4CFF"/>
    <w:rPr>
      <w:sz w:val="24"/>
      <w:szCs w:val="24"/>
    </w:rPr>
  </w:style>
  <w:style w:type="paragraph" w:styleId="Zadevapripombe">
    <w:name w:val="annotation subject"/>
    <w:basedOn w:val="Pripombabesedilo"/>
    <w:next w:val="Pripombabesedilo"/>
    <w:link w:val="ZadevapripombeZnak"/>
    <w:uiPriority w:val="99"/>
    <w:semiHidden/>
    <w:unhideWhenUsed/>
    <w:rsid w:val="007E4CFF"/>
    <w:rPr>
      <w:b/>
      <w:bCs/>
      <w:sz w:val="20"/>
      <w:szCs w:val="20"/>
    </w:rPr>
  </w:style>
  <w:style w:type="character" w:customStyle="1" w:styleId="ZadevapripombeZnak">
    <w:name w:val="Zadeva pripombe Znak"/>
    <w:basedOn w:val="PripombabesediloZnak"/>
    <w:link w:val="Zadevapripombe"/>
    <w:uiPriority w:val="99"/>
    <w:semiHidden/>
    <w:rsid w:val="007E4C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15286">
      <w:bodyDiv w:val="1"/>
      <w:marLeft w:val="0"/>
      <w:marRight w:val="0"/>
      <w:marTop w:val="0"/>
      <w:marBottom w:val="0"/>
      <w:divBdr>
        <w:top w:val="none" w:sz="0" w:space="0" w:color="auto"/>
        <w:left w:val="none" w:sz="0" w:space="0" w:color="auto"/>
        <w:bottom w:val="none" w:sz="0" w:space="0" w:color="auto"/>
        <w:right w:val="none" w:sz="0" w:space="0" w:color="auto"/>
      </w:divBdr>
    </w:div>
    <w:div w:id="198207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ndrej.studen@inz.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69A776F-8DE9-456B-85AD-05CD4ED7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3127</Words>
  <Characters>17765</Characters>
  <Application>Microsoft Office Word</Application>
  <DocSecurity>0</DocSecurity>
  <Lines>286</Lines>
  <Paragraphs>32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Studen</dc:creator>
  <cp:keywords/>
  <dc:description/>
  <cp:lastModifiedBy>Filip Čuček</cp:lastModifiedBy>
  <cp:revision>3</cp:revision>
  <cp:lastPrinted>2016-10-20T18:10:00Z</cp:lastPrinted>
  <dcterms:created xsi:type="dcterms:W3CDTF">2016-11-03T08:02:00Z</dcterms:created>
  <dcterms:modified xsi:type="dcterms:W3CDTF">2016-11-03T08:03:00Z</dcterms:modified>
</cp:coreProperties>
</file>