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AF3" w:rsidRPr="00506F1C" w:rsidRDefault="008A2273" w:rsidP="00E854B2">
      <w:pPr>
        <w:spacing w:line="360" w:lineRule="auto"/>
        <w:rPr>
          <w:rFonts w:ascii="Times New Roman" w:hAnsi="Times New Roman"/>
          <w:b/>
          <w:sz w:val="24"/>
          <w:szCs w:val="24"/>
          <w:lang w:val="sl-SI"/>
        </w:rPr>
      </w:pPr>
      <w:bookmarkStart w:id="0" w:name="_GoBack"/>
      <w:bookmarkEnd w:id="0"/>
      <w:r w:rsidRPr="00506F1C">
        <w:rPr>
          <w:rFonts w:ascii="Times New Roman" w:hAnsi="Times New Roman"/>
          <w:b/>
          <w:sz w:val="24"/>
          <w:szCs w:val="24"/>
          <w:lang w:val="sl-SI"/>
        </w:rPr>
        <w:t xml:space="preserve">Wilfried </w:t>
      </w:r>
      <w:proofErr w:type="spellStart"/>
      <w:r w:rsidRPr="00506F1C">
        <w:rPr>
          <w:rFonts w:ascii="Times New Roman" w:hAnsi="Times New Roman"/>
          <w:b/>
          <w:sz w:val="24"/>
          <w:szCs w:val="24"/>
          <w:lang w:val="sl-SI"/>
        </w:rPr>
        <w:t>Sonnenthal</w:t>
      </w:r>
      <w:proofErr w:type="spellEnd"/>
      <w:r w:rsidRPr="00506F1C">
        <w:rPr>
          <w:rFonts w:ascii="Times New Roman" w:hAnsi="Times New Roman"/>
          <w:b/>
          <w:sz w:val="24"/>
          <w:szCs w:val="24"/>
          <w:lang w:val="sl-SI"/>
        </w:rPr>
        <w:t xml:space="preserve"> in Rolf Michaelis, Wilfried </w:t>
      </w:r>
      <w:proofErr w:type="spellStart"/>
      <w:r w:rsidRPr="00506F1C">
        <w:rPr>
          <w:rFonts w:ascii="Times New Roman" w:hAnsi="Times New Roman"/>
          <w:b/>
          <w:sz w:val="24"/>
          <w:szCs w:val="24"/>
          <w:lang w:val="sl-SI"/>
        </w:rPr>
        <w:t>Sonnenthal's</w:t>
      </w:r>
      <w:proofErr w:type="spellEnd"/>
      <w:r w:rsidRPr="00506F1C">
        <w:rPr>
          <w:rFonts w:ascii="Times New Roman" w:hAnsi="Times New Roman"/>
          <w:b/>
          <w:sz w:val="24"/>
          <w:szCs w:val="24"/>
          <w:lang w:val="sl-SI"/>
        </w:rPr>
        <w:t xml:space="preserve"> </w:t>
      </w:r>
      <w:proofErr w:type="spellStart"/>
      <w:r w:rsidRPr="00506F1C">
        <w:rPr>
          <w:rFonts w:ascii="Times New Roman" w:hAnsi="Times New Roman"/>
          <w:b/>
          <w:sz w:val="24"/>
          <w:szCs w:val="24"/>
          <w:lang w:val="sl-SI"/>
        </w:rPr>
        <w:t>Memories</w:t>
      </w:r>
      <w:proofErr w:type="spellEnd"/>
      <w:r w:rsidRPr="00506F1C">
        <w:rPr>
          <w:rFonts w:ascii="Times New Roman" w:hAnsi="Times New Roman"/>
          <w:b/>
          <w:sz w:val="24"/>
          <w:szCs w:val="24"/>
          <w:lang w:val="sl-SI"/>
        </w:rPr>
        <w:t xml:space="preserve"> of the </w:t>
      </w:r>
      <w:proofErr w:type="spellStart"/>
      <w:r w:rsidRPr="00506F1C">
        <w:rPr>
          <w:rFonts w:ascii="Times New Roman" w:hAnsi="Times New Roman"/>
          <w:b/>
          <w:sz w:val="24"/>
          <w:szCs w:val="24"/>
          <w:lang w:val="sl-SI"/>
        </w:rPr>
        <w:t>Waffen</w:t>
      </w:r>
      <w:proofErr w:type="spellEnd"/>
      <w:r w:rsidRPr="00506F1C">
        <w:rPr>
          <w:rFonts w:ascii="Times New Roman" w:hAnsi="Times New Roman"/>
          <w:b/>
          <w:sz w:val="24"/>
          <w:szCs w:val="24"/>
          <w:lang w:val="sl-SI"/>
        </w:rPr>
        <w:t xml:space="preserve">-SS. An SS </w:t>
      </w:r>
      <w:proofErr w:type="spellStart"/>
      <w:r w:rsidRPr="00506F1C">
        <w:rPr>
          <w:rFonts w:ascii="Times New Roman" w:hAnsi="Times New Roman"/>
          <w:b/>
          <w:sz w:val="24"/>
          <w:szCs w:val="24"/>
          <w:lang w:val="sl-SI"/>
        </w:rPr>
        <w:t>Radioman</w:t>
      </w:r>
      <w:proofErr w:type="spellEnd"/>
      <w:r w:rsidRPr="00506F1C">
        <w:rPr>
          <w:rFonts w:ascii="Times New Roman" w:hAnsi="Times New Roman"/>
          <w:b/>
          <w:sz w:val="24"/>
          <w:szCs w:val="24"/>
          <w:lang w:val="sl-SI"/>
        </w:rPr>
        <w:t xml:space="preserve"> </w:t>
      </w:r>
      <w:proofErr w:type="spellStart"/>
      <w:r w:rsidRPr="00506F1C">
        <w:rPr>
          <w:rFonts w:ascii="Times New Roman" w:hAnsi="Times New Roman"/>
          <w:b/>
          <w:sz w:val="24"/>
          <w:szCs w:val="24"/>
          <w:lang w:val="sl-SI"/>
        </w:rPr>
        <w:t>with</w:t>
      </w:r>
      <w:proofErr w:type="spellEnd"/>
      <w:r w:rsidRPr="00506F1C">
        <w:rPr>
          <w:rFonts w:ascii="Times New Roman" w:hAnsi="Times New Roman"/>
          <w:b/>
          <w:sz w:val="24"/>
          <w:szCs w:val="24"/>
          <w:lang w:val="sl-SI"/>
        </w:rPr>
        <w:t xml:space="preserve"> the SS-</w:t>
      </w:r>
      <w:proofErr w:type="spellStart"/>
      <w:r w:rsidRPr="00506F1C">
        <w:rPr>
          <w:rFonts w:ascii="Times New Roman" w:hAnsi="Times New Roman"/>
          <w:b/>
          <w:sz w:val="24"/>
          <w:szCs w:val="24"/>
          <w:lang w:val="sl-SI"/>
        </w:rPr>
        <w:t>Karstwehr</w:t>
      </w:r>
      <w:proofErr w:type="spellEnd"/>
      <w:r w:rsidRPr="00506F1C">
        <w:rPr>
          <w:rFonts w:ascii="Times New Roman" w:hAnsi="Times New Roman"/>
          <w:b/>
          <w:sz w:val="24"/>
          <w:szCs w:val="24"/>
          <w:lang w:val="sl-SI"/>
        </w:rPr>
        <w:t>-</w:t>
      </w:r>
      <w:proofErr w:type="spellStart"/>
      <w:r w:rsidRPr="00506F1C">
        <w:rPr>
          <w:rFonts w:ascii="Times New Roman" w:hAnsi="Times New Roman"/>
          <w:b/>
          <w:sz w:val="24"/>
          <w:szCs w:val="24"/>
          <w:lang w:val="sl-SI"/>
        </w:rPr>
        <w:t>Bataillon</w:t>
      </w:r>
      <w:proofErr w:type="spellEnd"/>
      <w:r w:rsidRPr="00506F1C">
        <w:rPr>
          <w:rFonts w:ascii="Times New Roman" w:hAnsi="Times New Roman"/>
          <w:b/>
          <w:sz w:val="24"/>
          <w:szCs w:val="24"/>
          <w:lang w:val="sl-SI"/>
        </w:rPr>
        <w:t xml:space="preserve"> </w:t>
      </w:r>
      <w:proofErr w:type="spellStart"/>
      <w:r w:rsidRPr="00506F1C">
        <w:rPr>
          <w:rFonts w:ascii="Times New Roman" w:hAnsi="Times New Roman"/>
          <w:b/>
          <w:sz w:val="24"/>
          <w:szCs w:val="24"/>
          <w:lang w:val="sl-SI"/>
        </w:rPr>
        <w:t>Remembers</w:t>
      </w:r>
      <w:proofErr w:type="spellEnd"/>
      <w:r w:rsidRPr="00506F1C">
        <w:rPr>
          <w:rFonts w:ascii="Times New Roman" w:hAnsi="Times New Roman"/>
          <w:b/>
          <w:sz w:val="24"/>
          <w:szCs w:val="24"/>
          <w:lang w:val="sl-SI"/>
        </w:rPr>
        <w:t xml:space="preserve">. </w:t>
      </w:r>
      <w:proofErr w:type="spellStart"/>
      <w:r w:rsidRPr="003B68FB">
        <w:rPr>
          <w:rFonts w:ascii="Times New Roman" w:hAnsi="Times New Roman"/>
          <w:sz w:val="24"/>
          <w:szCs w:val="24"/>
          <w:lang w:val="sl-SI"/>
        </w:rPr>
        <w:t>Atglen</w:t>
      </w:r>
      <w:proofErr w:type="spellEnd"/>
      <w:r w:rsidRPr="003B68FB">
        <w:rPr>
          <w:rFonts w:ascii="Times New Roman" w:hAnsi="Times New Roman"/>
          <w:sz w:val="24"/>
          <w:szCs w:val="24"/>
          <w:lang w:val="sl-SI"/>
        </w:rPr>
        <w:t xml:space="preserve">, PA: Schiffer </w:t>
      </w:r>
      <w:proofErr w:type="spellStart"/>
      <w:r w:rsidRPr="003B68FB">
        <w:rPr>
          <w:rFonts w:ascii="Times New Roman" w:hAnsi="Times New Roman"/>
          <w:sz w:val="24"/>
          <w:szCs w:val="24"/>
          <w:lang w:val="sl-SI"/>
        </w:rPr>
        <w:t>Publishing</w:t>
      </w:r>
      <w:proofErr w:type="spellEnd"/>
      <w:r w:rsidRPr="003B68FB">
        <w:rPr>
          <w:rFonts w:ascii="Times New Roman" w:hAnsi="Times New Roman"/>
          <w:sz w:val="24"/>
          <w:szCs w:val="24"/>
          <w:lang w:val="sl-SI"/>
        </w:rPr>
        <w:t>, 96 str. (s 63</w:t>
      </w:r>
      <w:r w:rsidRPr="003B68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68FB">
        <w:rPr>
          <w:rFonts w:ascii="Times New Roman" w:hAnsi="Times New Roman"/>
          <w:sz w:val="24"/>
          <w:szCs w:val="24"/>
        </w:rPr>
        <w:t>črno-belimi</w:t>
      </w:r>
      <w:proofErr w:type="spellEnd"/>
      <w:r w:rsidRPr="003B68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68FB">
        <w:rPr>
          <w:rFonts w:ascii="Times New Roman" w:hAnsi="Times New Roman"/>
          <w:sz w:val="24"/>
          <w:szCs w:val="24"/>
        </w:rPr>
        <w:t>fotografijami</w:t>
      </w:r>
      <w:proofErr w:type="spellEnd"/>
      <w:r w:rsidRPr="003B68FB">
        <w:rPr>
          <w:rFonts w:ascii="Times New Roman" w:hAnsi="Times New Roman"/>
          <w:sz w:val="24"/>
          <w:szCs w:val="24"/>
          <w:lang w:val="sl-SI"/>
        </w:rPr>
        <w:t>).</w:t>
      </w:r>
    </w:p>
    <w:p w:rsidR="00506F1C" w:rsidRPr="00506F1C" w:rsidRDefault="00506F1C" w:rsidP="00E854B2">
      <w:pPr>
        <w:spacing w:line="360" w:lineRule="auto"/>
        <w:rPr>
          <w:rFonts w:ascii="Times New Roman" w:hAnsi="Times New Roman"/>
          <w:sz w:val="24"/>
          <w:szCs w:val="24"/>
          <w:lang w:val="sl-SI"/>
        </w:rPr>
      </w:pPr>
    </w:p>
    <w:p w:rsidR="00506F1C" w:rsidRDefault="00506F1C" w:rsidP="00E854B2">
      <w:pPr>
        <w:spacing w:line="360" w:lineRule="auto"/>
        <w:rPr>
          <w:rFonts w:ascii="Times New Roman" w:hAnsi="Times New Roman"/>
          <w:sz w:val="24"/>
          <w:szCs w:val="24"/>
          <w:lang w:val="sl-SI"/>
        </w:rPr>
      </w:pPr>
      <w:r w:rsidRPr="00506F1C">
        <w:rPr>
          <w:rFonts w:ascii="Times New Roman" w:hAnsi="Times New Roman"/>
          <w:sz w:val="24"/>
          <w:szCs w:val="24"/>
          <w:lang w:val="sl-SI"/>
        </w:rPr>
        <w:t xml:space="preserve">V letu 2018 je ameriška založba Schiffer </w:t>
      </w:r>
      <w:proofErr w:type="spellStart"/>
      <w:r w:rsidRPr="00506F1C">
        <w:rPr>
          <w:rFonts w:ascii="Times New Roman" w:hAnsi="Times New Roman"/>
          <w:sz w:val="24"/>
          <w:szCs w:val="24"/>
          <w:lang w:val="sl-SI"/>
        </w:rPr>
        <w:t>Publishing</w:t>
      </w:r>
      <w:proofErr w:type="spellEnd"/>
      <w:r w:rsidRPr="00506F1C">
        <w:rPr>
          <w:rFonts w:ascii="Times New Roman" w:hAnsi="Times New Roman"/>
          <w:sz w:val="24"/>
          <w:szCs w:val="24"/>
          <w:lang w:val="sl-SI"/>
        </w:rPr>
        <w:t xml:space="preserve"> izdala spomine Wilfrieda </w:t>
      </w:r>
      <w:proofErr w:type="spellStart"/>
      <w:r w:rsidRPr="00506F1C">
        <w:rPr>
          <w:rFonts w:ascii="Times New Roman" w:hAnsi="Times New Roman"/>
          <w:sz w:val="24"/>
          <w:szCs w:val="24"/>
          <w:lang w:val="sl-SI"/>
        </w:rPr>
        <w:t>Sonnethala</w:t>
      </w:r>
      <w:proofErr w:type="spellEnd"/>
      <w:r w:rsidRPr="00506F1C">
        <w:rPr>
          <w:rFonts w:ascii="Times New Roman" w:hAnsi="Times New Roman"/>
          <w:sz w:val="24"/>
          <w:szCs w:val="24"/>
          <w:lang w:val="sl-SI"/>
        </w:rPr>
        <w:t>,</w:t>
      </w:r>
      <w:r>
        <w:rPr>
          <w:rStyle w:val="Sprotnaopomba-sklic"/>
          <w:rFonts w:ascii="Times New Roman" w:hAnsi="Times New Roman"/>
          <w:sz w:val="24"/>
          <w:szCs w:val="24"/>
          <w:lang w:val="sl-SI"/>
        </w:rPr>
        <w:footnoteReference w:id="1"/>
      </w:r>
      <w:r w:rsidRPr="00506F1C">
        <w:rPr>
          <w:rFonts w:ascii="Times New Roman" w:hAnsi="Times New Roman"/>
          <w:sz w:val="24"/>
          <w:szCs w:val="24"/>
          <w:lang w:val="sl-SI"/>
        </w:rPr>
        <w:t xml:space="preserve"> ki so zanimivi za raziskovalce slovenske vojaške in vojne zgodovine, še posebej Primorske med drugo svetovno vojno. </w:t>
      </w:r>
    </w:p>
    <w:p w:rsidR="00245D4F" w:rsidRDefault="00245D4F" w:rsidP="00E854B2">
      <w:pPr>
        <w:spacing w:line="360" w:lineRule="auto"/>
        <w:rPr>
          <w:rFonts w:ascii="Times New Roman" w:hAnsi="Times New Roman"/>
          <w:sz w:val="24"/>
          <w:szCs w:val="24"/>
          <w:lang w:val="sl-SI"/>
        </w:rPr>
      </w:pPr>
      <w:r>
        <w:rPr>
          <w:rFonts w:ascii="Times New Roman" w:hAnsi="Times New Roman"/>
          <w:sz w:val="24"/>
          <w:szCs w:val="24"/>
          <w:lang w:val="sl-SI"/>
        </w:rPr>
        <w:t xml:space="preserve">Zadnjih nekaj let tuje založbe izdajajo več spominov nemških vojakov, pri čemer se nekateri spomini dotikajo tudi Slovenijo med drugo svetovno vojno. </w:t>
      </w:r>
    </w:p>
    <w:p w:rsidR="00245D4F" w:rsidRDefault="00245D4F" w:rsidP="00E854B2">
      <w:pPr>
        <w:spacing w:line="360" w:lineRule="auto"/>
        <w:rPr>
          <w:rFonts w:ascii="Times New Roman" w:hAnsi="Times New Roman"/>
          <w:sz w:val="24"/>
          <w:szCs w:val="24"/>
          <w:lang w:val="sl-SI"/>
        </w:rPr>
      </w:pPr>
      <w:r>
        <w:rPr>
          <w:rFonts w:ascii="Times New Roman" w:hAnsi="Times New Roman"/>
          <w:sz w:val="24"/>
          <w:szCs w:val="24"/>
          <w:lang w:val="sl-SI"/>
        </w:rPr>
        <w:t>Pričujoča knjiga je sestavljena iz dveh osrednjih delov: samih spominov, ki so razdeljeni na tri poglavja, ter dva dodatka, pri čemer slednja zavzemata več kot polovico samega vsebinskega obsega knjige (46 od 96. strani).</w:t>
      </w:r>
      <w:r w:rsidR="001C7E35">
        <w:rPr>
          <w:rFonts w:ascii="Times New Roman" w:hAnsi="Times New Roman"/>
          <w:sz w:val="24"/>
          <w:szCs w:val="24"/>
          <w:lang w:val="sl-SI"/>
        </w:rPr>
        <w:t xml:space="preserve"> Predhodno je bila knjiga izdana v nemščini pri založbi Michaelis Verlag kot </w:t>
      </w:r>
      <w:r w:rsidR="001C7E35" w:rsidRPr="001C7E35">
        <w:rPr>
          <w:rFonts w:ascii="Times New Roman" w:hAnsi="Times New Roman"/>
          <w:i/>
          <w:sz w:val="24"/>
          <w:szCs w:val="24"/>
          <w:lang w:val="sl-SI"/>
        </w:rPr>
        <w:t>SS-</w:t>
      </w:r>
      <w:proofErr w:type="spellStart"/>
      <w:r w:rsidR="001C7E35" w:rsidRPr="001C7E35">
        <w:rPr>
          <w:rFonts w:ascii="Times New Roman" w:hAnsi="Times New Roman"/>
          <w:i/>
          <w:sz w:val="24"/>
          <w:szCs w:val="24"/>
          <w:lang w:val="sl-SI"/>
        </w:rPr>
        <w:t>Funker</w:t>
      </w:r>
      <w:proofErr w:type="spellEnd"/>
      <w:r w:rsidR="001C7E35" w:rsidRPr="001C7E35">
        <w:rPr>
          <w:rFonts w:ascii="Times New Roman" w:hAnsi="Times New Roman"/>
          <w:i/>
          <w:sz w:val="24"/>
          <w:szCs w:val="24"/>
          <w:lang w:val="sl-SI"/>
        </w:rPr>
        <w:t xml:space="preserve"> mit </w:t>
      </w:r>
      <w:proofErr w:type="spellStart"/>
      <w:r w:rsidR="001C7E35" w:rsidRPr="001C7E35">
        <w:rPr>
          <w:rFonts w:ascii="Times New Roman" w:hAnsi="Times New Roman"/>
          <w:i/>
          <w:sz w:val="24"/>
          <w:szCs w:val="24"/>
          <w:lang w:val="sl-SI"/>
        </w:rPr>
        <w:t>Bandenkampfabzeichen</w:t>
      </w:r>
      <w:proofErr w:type="spellEnd"/>
      <w:r w:rsidR="001C7E35" w:rsidRPr="00075769">
        <w:rPr>
          <w:rStyle w:val="Sprotnaopomba-sklic"/>
          <w:rFonts w:ascii="Times New Roman" w:hAnsi="Times New Roman"/>
          <w:sz w:val="24"/>
          <w:szCs w:val="24"/>
          <w:lang w:val="sl-SI"/>
        </w:rPr>
        <w:footnoteReference w:id="2"/>
      </w:r>
      <w:r w:rsidR="001C7E35" w:rsidRPr="00075769">
        <w:rPr>
          <w:rFonts w:ascii="Times New Roman" w:hAnsi="Times New Roman"/>
          <w:sz w:val="24"/>
          <w:szCs w:val="24"/>
          <w:lang w:val="sl-SI"/>
        </w:rPr>
        <w:t>.</w:t>
      </w:r>
    </w:p>
    <w:p w:rsidR="002475BE" w:rsidRDefault="00075769" w:rsidP="00E854B2">
      <w:pPr>
        <w:spacing w:line="360" w:lineRule="auto"/>
        <w:rPr>
          <w:rFonts w:ascii="Times New Roman" w:hAnsi="Times New Roman"/>
          <w:sz w:val="24"/>
          <w:szCs w:val="24"/>
          <w:lang w:val="sl-SI"/>
        </w:rPr>
      </w:pPr>
      <w:r>
        <w:rPr>
          <w:rFonts w:ascii="Times New Roman" w:hAnsi="Times New Roman"/>
          <w:sz w:val="24"/>
          <w:szCs w:val="24"/>
          <w:lang w:val="sl-SI"/>
        </w:rPr>
        <w:t xml:space="preserve">V knjigi tako spremljamo spomine Wilfrieda iz Württemberga, ki je uradno prostovoljno, dejansko pa pod pritiskom, vstopil v </w:t>
      </w:r>
      <w:proofErr w:type="spellStart"/>
      <w:r>
        <w:rPr>
          <w:rFonts w:ascii="Times New Roman" w:hAnsi="Times New Roman"/>
          <w:sz w:val="24"/>
          <w:szCs w:val="24"/>
          <w:lang w:val="sl-SI"/>
        </w:rPr>
        <w:t>Waffen</w:t>
      </w:r>
      <w:proofErr w:type="spellEnd"/>
      <w:r>
        <w:rPr>
          <w:rFonts w:ascii="Times New Roman" w:hAnsi="Times New Roman"/>
          <w:sz w:val="24"/>
          <w:szCs w:val="24"/>
          <w:lang w:val="sl-SI"/>
        </w:rPr>
        <w:t xml:space="preserve">-SS. Služenje je pričel januarja 1943 v </w:t>
      </w:r>
      <w:proofErr w:type="spellStart"/>
      <w:r>
        <w:rPr>
          <w:rFonts w:ascii="Times New Roman" w:hAnsi="Times New Roman"/>
          <w:sz w:val="24"/>
          <w:szCs w:val="24"/>
          <w:lang w:val="sl-SI"/>
        </w:rPr>
        <w:t>Nüremburgu</w:t>
      </w:r>
      <w:proofErr w:type="spellEnd"/>
      <w:r>
        <w:rPr>
          <w:rFonts w:ascii="Times New Roman" w:hAnsi="Times New Roman"/>
          <w:sz w:val="24"/>
          <w:szCs w:val="24"/>
          <w:lang w:val="sl-SI"/>
        </w:rPr>
        <w:t xml:space="preserve">, pri čemer je prejel usposabljanje za radijskega vezista. </w:t>
      </w:r>
      <w:r w:rsidR="002475BE">
        <w:rPr>
          <w:rFonts w:ascii="Times New Roman" w:hAnsi="Times New Roman"/>
          <w:sz w:val="24"/>
          <w:szCs w:val="24"/>
          <w:lang w:val="sl-SI"/>
        </w:rPr>
        <w:t xml:space="preserve">Zaradi več primerov dolgotrajnega obolenja je usposabljanje zaključil šele konec junija istega leta, ko je bil dodeljen esesovskemu bataljonu kraških lovcev. </w:t>
      </w:r>
    </w:p>
    <w:p w:rsidR="00245D4F" w:rsidRDefault="002475BE" w:rsidP="00E854B2">
      <w:pPr>
        <w:spacing w:line="360" w:lineRule="auto"/>
        <w:rPr>
          <w:rFonts w:ascii="Times New Roman" w:hAnsi="Times New Roman"/>
          <w:sz w:val="24"/>
          <w:szCs w:val="24"/>
          <w:lang w:val="sl-SI"/>
        </w:rPr>
      </w:pPr>
      <w:r>
        <w:rPr>
          <w:rFonts w:ascii="Times New Roman" w:hAnsi="Times New Roman"/>
          <w:sz w:val="24"/>
          <w:szCs w:val="24"/>
          <w:lang w:val="sl-SI"/>
        </w:rPr>
        <w:t xml:space="preserve">Temu se je pridružil v njihovemu garniziji v </w:t>
      </w:r>
      <w:proofErr w:type="spellStart"/>
      <w:r>
        <w:rPr>
          <w:rFonts w:ascii="Times New Roman" w:hAnsi="Times New Roman"/>
          <w:sz w:val="24"/>
          <w:szCs w:val="24"/>
          <w:lang w:val="sl-SI"/>
        </w:rPr>
        <w:t>Pottensteinu</w:t>
      </w:r>
      <w:proofErr w:type="spellEnd"/>
      <w:r>
        <w:rPr>
          <w:rFonts w:ascii="Times New Roman" w:hAnsi="Times New Roman"/>
          <w:sz w:val="24"/>
          <w:szCs w:val="24"/>
          <w:lang w:val="sl-SI"/>
        </w:rPr>
        <w:t xml:space="preserve">. Dva tedna po prihodu je bil bataljon, zaradi zavezniške invazije na Sicilijo, premaknjen v Avstrijo, nakar je 26. avgusta 1943 vstopil v Italijo. Dalje avtor opisuje, kako je potekalo razoroževanje italijanskih vojakov po italijanski kapitulaciji v septembru, kot tudi prve spopade s slovenskimi partizani. </w:t>
      </w:r>
    </w:p>
    <w:p w:rsidR="002475BE" w:rsidRDefault="002475BE" w:rsidP="00E854B2">
      <w:pPr>
        <w:spacing w:line="360" w:lineRule="auto"/>
        <w:rPr>
          <w:rFonts w:ascii="Times New Roman" w:hAnsi="Times New Roman"/>
          <w:sz w:val="24"/>
          <w:szCs w:val="24"/>
          <w:lang w:val="sl-SI"/>
        </w:rPr>
      </w:pPr>
      <w:r>
        <w:rPr>
          <w:rFonts w:ascii="Times New Roman" w:hAnsi="Times New Roman"/>
          <w:sz w:val="24"/>
          <w:szCs w:val="24"/>
          <w:lang w:val="sl-SI"/>
        </w:rPr>
        <w:lastRenderedPageBreak/>
        <w:t>V nadaljevanju spremljamo boje s partizani preko kratkih opisov posameznih večdnevnih operacij, vse do nemške kapitulacije maja 1945. Na kratko je opisan tudi čas preživet v vojnem ujetništvu.</w:t>
      </w:r>
    </w:p>
    <w:p w:rsidR="002475BE" w:rsidRDefault="002475BE" w:rsidP="00E854B2">
      <w:pPr>
        <w:spacing w:line="360" w:lineRule="auto"/>
        <w:rPr>
          <w:rFonts w:ascii="Times New Roman" w:hAnsi="Times New Roman"/>
          <w:sz w:val="24"/>
          <w:szCs w:val="24"/>
          <w:lang w:val="sl-SI"/>
        </w:rPr>
      </w:pPr>
      <w:r>
        <w:rPr>
          <w:rFonts w:ascii="Times New Roman" w:hAnsi="Times New Roman"/>
          <w:sz w:val="24"/>
          <w:szCs w:val="24"/>
          <w:lang w:val="sl-SI"/>
        </w:rPr>
        <w:t xml:space="preserve">Prvi dodatek opisuje »življenjsko« zgodbo kraških lovcev, od ustanovitve do kapitulacije, medtem ko je drugi dodatek namenjen predstaviti </w:t>
      </w:r>
      <w:proofErr w:type="spellStart"/>
      <w:r w:rsidRPr="002475BE">
        <w:rPr>
          <w:rFonts w:ascii="Times New Roman" w:hAnsi="Times New Roman"/>
          <w:i/>
          <w:sz w:val="24"/>
          <w:szCs w:val="24"/>
          <w:lang w:val="sl-SI"/>
        </w:rPr>
        <w:t>Bandenkampfabzeichen</w:t>
      </w:r>
      <w:proofErr w:type="spellEnd"/>
      <w:r>
        <w:rPr>
          <w:rFonts w:ascii="Times New Roman" w:hAnsi="Times New Roman"/>
          <w:sz w:val="24"/>
          <w:szCs w:val="24"/>
          <w:lang w:val="sl-SI"/>
        </w:rPr>
        <w:t xml:space="preserve">, odlikovanju za boj proti »bandam« (partizanom). </w:t>
      </w:r>
    </w:p>
    <w:p w:rsidR="002475BE" w:rsidRDefault="0015542B" w:rsidP="00E854B2">
      <w:pPr>
        <w:spacing w:line="360" w:lineRule="auto"/>
        <w:rPr>
          <w:rFonts w:ascii="Times New Roman" w:hAnsi="Times New Roman"/>
          <w:sz w:val="24"/>
          <w:szCs w:val="24"/>
          <w:lang w:val="sl-SI"/>
        </w:rPr>
      </w:pPr>
      <w:r>
        <w:rPr>
          <w:rFonts w:ascii="Times New Roman" w:hAnsi="Times New Roman"/>
          <w:sz w:val="24"/>
          <w:szCs w:val="24"/>
          <w:lang w:val="sl-SI"/>
        </w:rPr>
        <w:t xml:space="preserve">Raziskovalci </w:t>
      </w:r>
      <w:r w:rsidR="004F44B6">
        <w:rPr>
          <w:rFonts w:ascii="Times New Roman" w:hAnsi="Times New Roman"/>
          <w:sz w:val="24"/>
          <w:szCs w:val="24"/>
          <w:lang w:val="sl-SI"/>
        </w:rPr>
        <w:t xml:space="preserve">te enote, območja in obdobja v predstavljeni knjigi ne bodo našli kakšnih novih spoznanj oz. podatkov. Morebiti najbolj zanimivo je »razkritje«, da so kraški lovci prejeli zgoraj omenjeni </w:t>
      </w:r>
      <w:proofErr w:type="spellStart"/>
      <w:r w:rsidR="004F44B6" w:rsidRPr="004F44B6">
        <w:rPr>
          <w:rFonts w:ascii="Times New Roman" w:hAnsi="Times New Roman"/>
          <w:i/>
          <w:sz w:val="24"/>
          <w:szCs w:val="24"/>
          <w:lang w:val="sl-SI"/>
        </w:rPr>
        <w:t>Bandenkampfabzeichen</w:t>
      </w:r>
      <w:proofErr w:type="spellEnd"/>
      <w:r w:rsidR="004F44B6">
        <w:rPr>
          <w:rFonts w:ascii="Times New Roman" w:hAnsi="Times New Roman"/>
          <w:sz w:val="24"/>
          <w:szCs w:val="24"/>
          <w:lang w:val="sl-SI"/>
        </w:rPr>
        <w:t xml:space="preserve"> na podlagi splošne prijave vseh kontaktov s partizani, ne pa glede dejanskih bližinskih, neposrednih spopadov s partizani</w:t>
      </w:r>
      <w:r w:rsidR="00A84176">
        <w:rPr>
          <w:rFonts w:ascii="Times New Roman" w:hAnsi="Times New Roman"/>
          <w:sz w:val="24"/>
          <w:szCs w:val="24"/>
          <w:lang w:val="sl-SI"/>
        </w:rPr>
        <w:t>, ki so bili edino merilo za pridobitev tega odlikovanja</w:t>
      </w:r>
      <w:r w:rsidR="004F44B6">
        <w:rPr>
          <w:rFonts w:ascii="Times New Roman" w:hAnsi="Times New Roman"/>
          <w:sz w:val="24"/>
          <w:szCs w:val="24"/>
          <w:lang w:val="sl-SI"/>
        </w:rPr>
        <w:t>.</w:t>
      </w:r>
      <w:r w:rsidR="00A84176">
        <w:rPr>
          <w:rFonts w:ascii="Times New Roman" w:hAnsi="Times New Roman"/>
          <w:sz w:val="24"/>
          <w:szCs w:val="24"/>
          <w:lang w:val="sl-SI"/>
        </w:rPr>
        <w:t xml:space="preserve"> Tako so bili v poveljstvu enote za avtorja navedli, da je sodeloval v bojih proti partizanom tudi v dneh, ko tega sploh ni bilo v Sloveniji in je bil v Nemčiji na dopustu oz. zdravljenju. </w:t>
      </w:r>
      <w:r w:rsidR="004F44B6">
        <w:rPr>
          <w:rFonts w:ascii="Times New Roman" w:hAnsi="Times New Roman"/>
          <w:sz w:val="24"/>
          <w:szCs w:val="24"/>
          <w:lang w:val="sl-SI"/>
        </w:rPr>
        <w:t xml:space="preserve"> </w:t>
      </w:r>
    </w:p>
    <w:p w:rsidR="00A84176" w:rsidRPr="00506F1C" w:rsidRDefault="00A84176" w:rsidP="00E854B2">
      <w:pPr>
        <w:spacing w:line="360" w:lineRule="auto"/>
        <w:rPr>
          <w:rFonts w:ascii="Times New Roman" w:hAnsi="Times New Roman"/>
          <w:sz w:val="24"/>
          <w:szCs w:val="24"/>
          <w:lang w:val="sl-SI"/>
        </w:rPr>
      </w:pPr>
      <w:r>
        <w:rPr>
          <w:rFonts w:ascii="Times New Roman" w:hAnsi="Times New Roman"/>
          <w:sz w:val="24"/>
          <w:szCs w:val="24"/>
          <w:lang w:val="sl-SI"/>
        </w:rPr>
        <w:t xml:space="preserve">Vseeno, zaradi </w:t>
      </w:r>
      <w:proofErr w:type="spellStart"/>
      <w:r>
        <w:rPr>
          <w:rFonts w:ascii="Times New Roman" w:hAnsi="Times New Roman"/>
          <w:sz w:val="24"/>
          <w:szCs w:val="24"/>
          <w:lang w:val="sl-SI"/>
        </w:rPr>
        <w:t>maloštevilčnih</w:t>
      </w:r>
      <w:proofErr w:type="spellEnd"/>
      <w:r>
        <w:rPr>
          <w:rFonts w:ascii="Times New Roman" w:hAnsi="Times New Roman"/>
          <w:sz w:val="24"/>
          <w:szCs w:val="24"/>
          <w:lang w:val="sl-SI"/>
        </w:rPr>
        <w:t xml:space="preserve"> spominov pripadnikov nemških vojaških, policijskih in paravojaških </w:t>
      </w:r>
      <w:r w:rsidR="00B26970">
        <w:rPr>
          <w:rFonts w:ascii="Times New Roman" w:hAnsi="Times New Roman"/>
          <w:sz w:val="24"/>
          <w:szCs w:val="24"/>
          <w:lang w:val="sl-SI"/>
        </w:rPr>
        <w:t xml:space="preserve">enot ter organizacij, prisotnih v Sloveniji, predstavlja knjiga pomemben zgodovinski dokument. </w:t>
      </w:r>
    </w:p>
    <w:sectPr w:rsidR="00A84176" w:rsidRPr="00506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077" w:rsidRDefault="002C3077" w:rsidP="00506F1C">
      <w:pPr>
        <w:spacing w:after="0" w:line="240" w:lineRule="auto"/>
      </w:pPr>
      <w:r>
        <w:separator/>
      </w:r>
    </w:p>
  </w:endnote>
  <w:endnote w:type="continuationSeparator" w:id="0">
    <w:p w:rsidR="002C3077" w:rsidRDefault="002C3077" w:rsidP="00506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077" w:rsidRDefault="002C3077" w:rsidP="00506F1C">
      <w:pPr>
        <w:spacing w:after="0" w:line="240" w:lineRule="auto"/>
      </w:pPr>
      <w:r>
        <w:separator/>
      </w:r>
    </w:p>
  </w:footnote>
  <w:footnote w:type="continuationSeparator" w:id="0">
    <w:p w:rsidR="002C3077" w:rsidRDefault="002C3077" w:rsidP="00506F1C">
      <w:pPr>
        <w:spacing w:after="0" w:line="240" w:lineRule="auto"/>
      </w:pPr>
      <w:r>
        <w:continuationSeparator/>
      </w:r>
    </w:p>
  </w:footnote>
  <w:footnote w:id="1">
    <w:p w:rsidR="00506F1C" w:rsidRPr="00506F1C" w:rsidRDefault="00506F1C">
      <w:pPr>
        <w:pStyle w:val="Sprotnaopomba-besedilo"/>
        <w:rPr>
          <w:lang w:val="sl-SI"/>
        </w:rPr>
      </w:pPr>
      <w:r>
        <w:rPr>
          <w:rStyle w:val="Sprotnaopomba-sklic"/>
        </w:rPr>
        <w:footnoteRef/>
      </w:r>
      <w:r>
        <w:t xml:space="preserve"> </w:t>
      </w:r>
      <w:r>
        <w:rPr>
          <w:lang w:val="sl-SI"/>
        </w:rPr>
        <w:t xml:space="preserve">V knjigi je objavljenih več osebnih dokumentov, kjer je priimek Wilfrieda prikrito. Posledično lahko utemeljeno trdimo, da je </w:t>
      </w:r>
      <w:proofErr w:type="spellStart"/>
      <w:r>
        <w:rPr>
          <w:lang w:val="sl-SI"/>
        </w:rPr>
        <w:t>Sonnenthal</w:t>
      </w:r>
      <w:proofErr w:type="spellEnd"/>
      <w:r>
        <w:rPr>
          <w:lang w:val="sl-SI"/>
        </w:rPr>
        <w:t xml:space="preserve"> (v slovenščini »sončna dolina«, »dolina sonca«) psevdonim za avtorja spominov. </w:t>
      </w:r>
    </w:p>
  </w:footnote>
  <w:footnote w:id="2">
    <w:p w:rsidR="001C7E35" w:rsidRPr="001C7E35" w:rsidRDefault="001C7E35">
      <w:pPr>
        <w:pStyle w:val="Sprotnaopomba-besedilo"/>
        <w:rPr>
          <w:lang w:val="sl-SI"/>
        </w:rPr>
      </w:pPr>
      <w:r>
        <w:rPr>
          <w:rStyle w:val="Sprotnaopomba-sklic"/>
        </w:rPr>
        <w:footnoteRef/>
      </w:r>
      <w:r>
        <w:t xml:space="preserve"> </w:t>
      </w:r>
      <w:proofErr w:type="spellStart"/>
      <w:r>
        <w:rPr>
          <w:lang w:val="sl-SI"/>
        </w:rPr>
        <w:t>Sonnenthal</w:t>
      </w:r>
      <w:proofErr w:type="spellEnd"/>
      <w:r>
        <w:rPr>
          <w:lang w:val="sl-SI"/>
        </w:rPr>
        <w:t xml:space="preserve">, Wilfried in Rolf Michaelis, ur. </w:t>
      </w:r>
      <w:r w:rsidRPr="001C7E35">
        <w:rPr>
          <w:i/>
          <w:lang w:val="sl-SI"/>
        </w:rPr>
        <w:t>SS-</w:t>
      </w:r>
      <w:proofErr w:type="spellStart"/>
      <w:r w:rsidRPr="001C7E35">
        <w:rPr>
          <w:i/>
          <w:lang w:val="sl-SI"/>
        </w:rPr>
        <w:t>Funker</w:t>
      </w:r>
      <w:proofErr w:type="spellEnd"/>
      <w:r w:rsidRPr="001C7E35">
        <w:rPr>
          <w:i/>
          <w:lang w:val="sl-SI"/>
        </w:rPr>
        <w:t xml:space="preserve"> mit </w:t>
      </w:r>
      <w:proofErr w:type="spellStart"/>
      <w:r w:rsidRPr="001C7E35">
        <w:rPr>
          <w:i/>
          <w:lang w:val="sl-SI"/>
        </w:rPr>
        <w:t>Bandenkampfabzeichen</w:t>
      </w:r>
      <w:proofErr w:type="spellEnd"/>
      <w:r>
        <w:rPr>
          <w:lang w:val="sl-SI"/>
        </w:rPr>
        <w:t>. Berlin: Michaelis Verlag, 2016.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73"/>
    <w:rsid w:val="00075769"/>
    <w:rsid w:val="000863CA"/>
    <w:rsid w:val="0015542B"/>
    <w:rsid w:val="001C7E35"/>
    <w:rsid w:val="002039D9"/>
    <w:rsid w:val="002106A1"/>
    <w:rsid w:val="00245D4F"/>
    <w:rsid w:val="002475BE"/>
    <w:rsid w:val="002C3077"/>
    <w:rsid w:val="003B68FB"/>
    <w:rsid w:val="00432547"/>
    <w:rsid w:val="004C0515"/>
    <w:rsid w:val="004F44B6"/>
    <w:rsid w:val="00506F1C"/>
    <w:rsid w:val="005B4027"/>
    <w:rsid w:val="008A2273"/>
    <w:rsid w:val="00A84176"/>
    <w:rsid w:val="00B26970"/>
    <w:rsid w:val="00DC4134"/>
    <w:rsid w:val="00DE48E3"/>
    <w:rsid w:val="00E72C19"/>
    <w:rsid w:val="00E854B2"/>
    <w:rsid w:val="00E94BD7"/>
    <w:rsid w:val="00F6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506F1C"/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506F1C"/>
  </w:style>
  <w:style w:type="character" w:styleId="Sprotnaopomba-sklic">
    <w:name w:val="footnote reference"/>
    <w:uiPriority w:val="99"/>
    <w:semiHidden/>
    <w:unhideWhenUsed/>
    <w:rsid w:val="00506F1C"/>
    <w:rPr>
      <w:vertAlign w:val="superscript"/>
    </w:rPr>
  </w:style>
  <w:style w:type="paragraph" w:styleId="Glava">
    <w:name w:val="header"/>
    <w:basedOn w:val="Navaden"/>
    <w:link w:val="GlavaZnak"/>
    <w:uiPriority w:val="99"/>
    <w:unhideWhenUsed/>
    <w:rsid w:val="005B4027"/>
    <w:pPr>
      <w:tabs>
        <w:tab w:val="center" w:pos="4680"/>
        <w:tab w:val="right" w:pos="9360"/>
      </w:tabs>
    </w:pPr>
  </w:style>
  <w:style w:type="character" w:customStyle="1" w:styleId="GlavaZnak">
    <w:name w:val="Glava Znak"/>
    <w:link w:val="Glava"/>
    <w:uiPriority w:val="99"/>
    <w:rsid w:val="005B4027"/>
    <w:rPr>
      <w:sz w:val="22"/>
      <w:szCs w:val="22"/>
    </w:rPr>
  </w:style>
  <w:style w:type="paragraph" w:styleId="Noga">
    <w:name w:val="footer"/>
    <w:basedOn w:val="Navaden"/>
    <w:link w:val="NogaZnak"/>
    <w:uiPriority w:val="99"/>
    <w:unhideWhenUsed/>
    <w:rsid w:val="005B4027"/>
    <w:pPr>
      <w:tabs>
        <w:tab w:val="center" w:pos="4680"/>
        <w:tab w:val="right" w:pos="9360"/>
      </w:tabs>
    </w:pPr>
  </w:style>
  <w:style w:type="character" w:customStyle="1" w:styleId="NogaZnak">
    <w:name w:val="Noga Znak"/>
    <w:link w:val="Noga"/>
    <w:uiPriority w:val="99"/>
    <w:rsid w:val="005B402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57E7353D-F639-4744-871C-27D5DA5B6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2018-10-19T13:05:00Z</dcterms:created>
  <dcterms:modified xsi:type="dcterms:W3CDTF">2018-10-19T13:05:00Z</dcterms:modified>
</cp:coreProperties>
</file>