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0E8" w:rsidRPr="00B15947" w:rsidRDefault="004800E8" w:rsidP="003060C6">
      <w:pPr>
        <w:spacing w:line="360" w:lineRule="auto"/>
        <w:jc w:val="both"/>
        <w:rPr>
          <w:rFonts w:ascii="Times New Roman" w:hAnsi="Times New Roman"/>
          <w:sz w:val="24"/>
          <w:szCs w:val="24"/>
        </w:rPr>
      </w:pPr>
      <w:r w:rsidRPr="00B15947">
        <w:rPr>
          <w:rFonts w:ascii="Times New Roman" w:hAnsi="Times New Roman"/>
          <w:b/>
          <w:sz w:val="24"/>
          <w:szCs w:val="24"/>
        </w:rPr>
        <w:t>Jelka Piškurić, »Bili nekoč so lepi časi</w:t>
      </w:r>
      <w:r w:rsidR="00B15947" w:rsidRPr="00B15947">
        <w:rPr>
          <w:rFonts w:ascii="Times New Roman" w:hAnsi="Times New Roman"/>
          <w:b/>
          <w:sz w:val="24"/>
          <w:szCs w:val="24"/>
        </w:rPr>
        <w:t>.</w:t>
      </w:r>
      <w:r w:rsidRPr="00B15947">
        <w:rPr>
          <w:rFonts w:ascii="Times New Roman" w:hAnsi="Times New Roman"/>
          <w:b/>
          <w:sz w:val="24"/>
          <w:szCs w:val="24"/>
        </w:rPr>
        <w:t>« Vsakdanjik v Ljublja</w:t>
      </w:r>
      <w:r w:rsidR="00B15947" w:rsidRPr="00B15947">
        <w:rPr>
          <w:rFonts w:ascii="Times New Roman" w:hAnsi="Times New Roman"/>
          <w:b/>
          <w:sz w:val="24"/>
          <w:szCs w:val="24"/>
        </w:rPr>
        <w:t>ni in okolici v času socializma.</w:t>
      </w:r>
      <w:r w:rsidRPr="00B15947">
        <w:rPr>
          <w:rFonts w:ascii="Times New Roman" w:hAnsi="Times New Roman"/>
          <w:sz w:val="24"/>
          <w:szCs w:val="24"/>
        </w:rPr>
        <w:t xml:space="preserve"> </w:t>
      </w:r>
      <w:r w:rsidR="00B15947" w:rsidRPr="00B15947">
        <w:rPr>
          <w:rFonts w:ascii="Times New Roman" w:hAnsi="Times New Roman"/>
          <w:sz w:val="24"/>
          <w:szCs w:val="24"/>
        </w:rPr>
        <w:t>Ljubljana</w:t>
      </w:r>
      <w:r w:rsidR="00B15947">
        <w:rPr>
          <w:rFonts w:ascii="Times New Roman" w:hAnsi="Times New Roman"/>
          <w:sz w:val="24"/>
          <w:szCs w:val="24"/>
        </w:rPr>
        <w:t>:</w:t>
      </w:r>
      <w:r w:rsidR="00B15947" w:rsidRPr="00B15947">
        <w:rPr>
          <w:rFonts w:ascii="Times New Roman" w:hAnsi="Times New Roman"/>
          <w:sz w:val="24"/>
          <w:szCs w:val="24"/>
        </w:rPr>
        <w:t xml:space="preserve"> </w:t>
      </w:r>
      <w:r w:rsidRPr="00B15947">
        <w:rPr>
          <w:rFonts w:ascii="Times New Roman" w:hAnsi="Times New Roman"/>
          <w:sz w:val="24"/>
          <w:szCs w:val="24"/>
        </w:rPr>
        <w:t xml:space="preserve">Inštitut za novejšo zgodovino, </w:t>
      </w:r>
      <w:r w:rsidR="00B15947">
        <w:rPr>
          <w:rFonts w:ascii="Times New Roman" w:hAnsi="Times New Roman"/>
          <w:sz w:val="24"/>
          <w:szCs w:val="24"/>
        </w:rPr>
        <w:t>2019, 423 strani</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Jelka Piškurić se je v mo</w:t>
      </w:r>
      <w:bookmarkStart w:id="0" w:name="_GoBack"/>
      <w:bookmarkEnd w:id="0"/>
      <w:r w:rsidRPr="00B15947">
        <w:rPr>
          <w:rFonts w:ascii="Times New Roman" w:hAnsi="Times New Roman"/>
          <w:sz w:val="24"/>
          <w:szCs w:val="24"/>
        </w:rPr>
        <w:t>nografiji</w:t>
      </w:r>
      <w:r w:rsidR="00B15947">
        <w:rPr>
          <w:rFonts w:ascii="Times New Roman" w:hAnsi="Times New Roman"/>
          <w:sz w:val="24"/>
          <w:szCs w:val="24"/>
        </w:rPr>
        <w:t>, ki je izšla v zbirki Razpoznavanja,</w:t>
      </w:r>
      <w:r w:rsidRPr="00B15947">
        <w:rPr>
          <w:rFonts w:ascii="Times New Roman" w:hAnsi="Times New Roman"/>
          <w:sz w:val="24"/>
          <w:szCs w:val="24"/>
        </w:rPr>
        <w:t xml:space="preserve"> osredotočila na družbene procese socialistične modernizacije v Ljubljani in njeni okolici. Še posebej jo je zanimalo, kako so procese doživljali njeni prebivalci, zato se je v raziskavi oprla na ustne vire. Z naslovom </w:t>
      </w:r>
      <w:r w:rsidRPr="001620CF">
        <w:rPr>
          <w:rFonts w:ascii="Times New Roman" w:hAnsi="Times New Roman"/>
          <w:i/>
          <w:iCs/>
          <w:sz w:val="24"/>
          <w:szCs w:val="24"/>
        </w:rPr>
        <w:t>B</w:t>
      </w:r>
      <w:r w:rsidRPr="00B15947">
        <w:rPr>
          <w:rFonts w:ascii="Times New Roman" w:hAnsi="Times New Roman"/>
          <w:i/>
          <w:sz w:val="24"/>
          <w:szCs w:val="24"/>
        </w:rPr>
        <w:t>ili nekoč so lepi časi</w:t>
      </w:r>
      <w:r w:rsidRPr="001620CF">
        <w:rPr>
          <w:rFonts w:ascii="Times New Roman" w:hAnsi="Times New Roman"/>
          <w:iCs/>
          <w:sz w:val="24"/>
          <w:szCs w:val="24"/>
        </w:rPr>
        <w:t>,</w:t>
      </w:r>
      <w:r w:rsidRPr="00B15947">
        <w:rPr>
          <w:rFonts w:ascii="Times New Roman" w:hAnsi="Times New Roman"/>
          <w:i/>
          <w:sz w:val="24"/>
          <w:szCs w:val="24"/>
        </w:rPr>
        <w:t xml:space="preserve"> </w:t>
      </w:r>
      <w:r w:rsidRPr="001620CF">
        <w:rPr>
          <w:rFonts w:ascii="Times New Roman" w:hAnsi="Times New Roman"/>
          <w:iCs/>
          <w:sz w:val="24"/>
          <w:szCs w:val="24"/>
        </w:rPr>
        <w:t>v</w:t>
      </w:r>
      <w:r w:rsidRPr="00B15947">
        <w:rPr>
          <w:rFonts w:ascii="Times New Roman" w:hAnsi="Times New Roman"/>
          <w:sz w:val="24"/>
          <w:szCs w:val="24"/>
        </w:rPr>
        <w:t>erz si je sposodila pri glasbeni skupini Agropop, je poskušala zajeti osrednjo misel, ki je združevala spomine njenih sogovornic in sogovornikov</w:t>
      </w:r>
      <w:r w:rsidR="00BC4895" w:rsidRPr="00B15947">
        <w:rPr>
          <w:rFonts w:ascii="Times New Roman" w:hAnsi="Times New Roman"/>
          <w:sz w:val="24"/>
          <w:szCs w:val="24"/>
        </w:rPr>
        <w:t>. N</w:t>
      </w:r>
      <w:r w:rsidRPr="00B15947">
        <w:rPr>
          <w:rFonts w:ascii="Times New Roman" w:hAnsi="Times New Roman"/>
          <w:sz w:val="24"/>
          <w:szCs w:val="24"/>
        </w:rPr>
        <w:t xml:space="preserve">amen monografije pa je bil poleg spominov orisati tudi zgodovinski razvoj Ljubljane in njene okolice. Avtorica je gradivo za svoje delo črpala tudi iz medijev </w:t>
      </w:r>
      <w:r w:rsidR="00E33CF5">
        <w:rPr>
          <w:rFonts w:ascii="Times New Roman" w:hAnsi="Times New Roman"/>
          <w:sz w:val="24"/>
          <w:szCs w:val="24"/>
        </w:rPr>
        <w:t>–</w:t>
      </w:r>
      <w:r w:rsidR="00E33CF5" w:rsidRPr="00B15947">
        <w:rPr>
          <w:rFonts w:ascii="Times New Roman" w:hAnsi="Times New Roman"/>
          <w:sz w:val="24"/>
          <w:szCs w:val="24"/>
        </w:rPr>
        <w:t xml:space="preserve"> </w:t>
      </w:r>
      <w:r w:rsidRPr="001620CF">
        <w:rPr>
          <w:rFonts w:ascii="Times New Roman" w:hAnsi="Times New Roman"/>
          <w:i/>
          <w:iCs/>
          <w:sz w:val="24"/>
          <w:szCs w:val="24"/>
        </w:rPr>
        <w:t>Ljubljanskega dnevnika</w:t>
      </w:r>
      <w:r w:rsidRPr="00B15947">
        <w:rPr>
          <w:rFonts w:ascii="Times New Roman" w:hAnsi="Times New Roman"/>
          <w:sz w:val="24"/>
          <w:szCs w:val="24"/>
        </w:rPr>
        <w:t xml:space="preserve"> in občinskih glasil petih ljubljanskih občin (</w:t>
      </w:r>
      <w:r w:rsidRPr="001620CF">
        <w:rPr>
          <w:rFonts w:ascii="Times New Roman" w:hAnsi="Times New Roman"/>
          <w:i/>
          <w:iCs/>
          <w:sz w:val="24"/>
          <w:szCs w:val="24"/>
        </w:rPr>
        <w:t>Dogovor</w:t>
      </w:r>
      <w:r w:rsidR="00AA3576">
        <w:rPr>
          <w:rFonts w:ascii="Times New Roman" w:hAnsi="Times New Roman"/>
          <w:i/>
          <w:iCs/>
          <w:sz w:val="24"/>
          <w:szCs w:val="24"/>
        </w:rPr>
        <w:t>ov</w:t>
      </w:r>
      <w:r w:rsidRPr="00B15947">
        <w:rPr>
          <w:rFonts w:ascii="Times New Roman" w:hAnsi="Times New Roman"/>
          <w:sz w:val="24"/>
          <w:szCs w:val="24"/>
        </w:rPr>
        <w:t xml:space="preserve">, </w:t>
      </w:r>
      <w:r w:rsidRPr="001620CF">
        <w:rPr>
          <w:rFonts w:ascii="Times New Roman" w:hAnsi="Times New Roman"/>
          <w:i/>
          <w:iCs/>
          <w:sz w:val="24"/>
          <w:szCs w:val="24"/>
        </w:rPr>
        <w:t>Javn</w:t>
      </w:r>
      <w:r w:rsidR="00AA3576">
        <w:rPr>
          <w:rFonts w:ascii="Times New Roman" w:hAnsi="Times New Roman"/>
          <w:i/>
          <w:iCs/>
          <w:sz w:val="24"/>
          <w:szCs w:val="24"/>
        </w:rPr>
        <w:t>e</w:t>
      </w:r>
      <w:r w:rsidRPr="001620CF">
        <w:rPr>
          <w:rFonts w:ascii="Times New Roman" w:hAnsi="Times New Roman"/>
          <w:i/>
          <w:iCs/>
          <w:sz w:val="24"/>
          <w:szCs w:val="24"/>
        </w:rPr>
        <w:t xml:space="preserve"> tribun</w:t>
      </w:r>
      <w:r w:rsidR="00AA3576">
        <w:rPr>
          <w:rFonts w:ascii="Times New Roman" w:hAnsi="Times New Roman"/>
          <w:i/>
          <w:iCs/>
          <w:sz w:val="24"/>
          <w:szCs w:val="24"/>
        </w:rPr>
        <w:t>e</w:t>
      </w:r>
      <w:r w:rsidRPr="00B15947">
        <w:rPr>
          <w:rFonts w:ascii="Times New Roman" w:hAnsi="Times New Roman"/>
          <w:sz w:val="24"/>
          <w:szCs w:val="24"/>
        </w:rPr>
        <w:t xml:space="preserve">, </w:t>
      </w:r>
      <w:r w:rsidRPr="001620CF">
        <w:rPr>
          <w:rFonts w:ascii="Times New Roman" w:hAnsi="Times New Roman"/>
          <w:i/>
          <w:iCs/>
          <w:sz w:val="24"/>
          <w:szCs w:val="24"/>
        </w:rPr>
        <w:t>Naš</w:t>
      </w:r>
      <w:r w:rsidR="00AA3576">
        <w:rPr>
          <w:rFonts w:ascii="Times New Roman" w:hAnsi="Times New Roman"/>
          <w:i/>
          <w:iCs/>
          <w:sz w:val="24"/>
          <w:szCs w:val="24"/>
        </w:rPr>
        <w:t>e</w:t>
      </w:r>
      <w:r w:rsidRPr="001620CF">
        <w:rPr>
          <w:rFonts w:ascii="Times New Roman" w:hAnsi="Times New Roman"/>
          <w:i/>
          <w:iCs/>
          <w:sz w:val="24"/>
          <w:szCs w:val="24"/>
        </w:rPr>
        <w:t xml:space="preserve"> komun</w:t>
      </w:r>
      <w:r w:rsidR="00AA3576">
        <w:rPr>
          <w:rFonts w:ascii="Times New Roman" w:hAnsi="Times New Roman"/>
          <w:i/>
          <w:iCs/>
          <w:sz w:val="24"/>
          <w:szCs w:val="24"/>
        </w:rPr>
        <w:t>e</w:t>
      </w:r>
      <w:r w:rsidRPr="00B15947">
        <w:rPr>
          <w:rFonts w:ascii="Times New Roman" w:hAnsi="Times New Roman"/>
          <w:sz w:val="24"/>
          <w:szCs w:val="24"/>
        </w:rPr>
        <w:t xml:space="preserve">, </w:t>
      </w:r>
      <w:r w:rsidRPr="001620CF">
        <w:rPr>
          <w:rFonts w:ascii="Times New Roman" w:hAnsi="Times New Roman"/>
          <w:i/>
          <w:iCs/>
          <w:sz w:val="24"/>
          <w:szCs w:val="24"/>
        </w:rPr>
        <w:t>Naš</w:t>
      </w:r>
      <w:r w:rsidR="00AA3576">
        <w:rPr>
          <w:rFonts w:ascii="Times New Roman" w:hAnsi="Times New Roman"/>
          <w:i/>
          <w:iCs/>
          <w:sz w:val="24"/>
          <w:szCs w:val="24"/>
        </w:rPr>
        <w:t>e</w:t>
      </w:r>
      <w:r w:rsidRPr="001620CF">
        <w:rPr>
          <w:rFonts w:ascii="Times New Roman" w:hAnsi="Times New Roman"/>
          <w:i/>
          <w:iCs/>
          <w:sz w:val="24"/>
          <w:szCs w:val="24"/>
        </w:rPr>
        <w:t xml:space="preserve"> skupnost</w:t>
      </w:r>
      <w:r w:rsidR="00AA3576">
        <w:rPr>
          <w:rFonts w:ascii="Times New Roman" w:hAnsi="Times New Roman"/>
          <w:i/>
          <w:iCs/>
          <w:sz w:val="24"/>
          <w:szCs w:val="24"/>
        </w:rPr>
        <w:t>i</w:t>
      </w:r>
      <w:r w:rsidRPr="00B15947">
        <w:rPr>
          <w:rFonts w:ascii="Times New Roman" w:hAnsi="Times New Roman"/>
          <w:sz w:val="24"/>
          <w:szCs w:val="24"/>
        </w:rPr>
        <w:t xml:space="preserve"> in </w:t>
      </w:r>
      <w:r w:rsidRPr="001620CF">
        <w:rPr>
          <w:rFonts w:ascii="Times New Roman" w:hAnsi="Times New Roman"/>
          <w:i/>
          <w:iCs/>
          <w:sz w:val="24"/>
          <w:szCs w:val="24"/>
        </w:rPr>
        <w:t>Zbor</w:t>
      </w:r>
      <w:r w:rsidR="00AA3576">
        <w:rPr>
          <w:rFonts w:ascii="Times New Roman" w:hAnsi="Times New Roman"/>
          <w:i/>
          <w:iCs/>
          <w:sz w:val="24"/>
          <w:szCs w:val="24"/>
        </w:rPr>
        <w:t>a</w:t>
      </w:r>
      <w:r w:rsidRPr="001620CF">
        <w:rPr>
          <w:rFonts w:ascii="Times New Roman" w:hAnsi="Times New Roman"/>
          <w:i/>
          <w:iCs/>
          <w:sz w:val="24"/>
          <w:szCs w:val="24"/>
        </w:rPr>
        <w:t xml:space="preserve"> občanov</w:t>
      </w:r>
      <w:r w:rsidRPr="00B15947">
        <w:rPr>
          <w:rFonts w:ascii="Times New Roman" w:hAnsi="Times New Roman"/>
          <w:sz w:val="24"/>
          <w:szCs w:val="24"/>
        </w:rPr>
        <w:t>), statističnih podatkov, uradnih listov, arhivskega gradiva, anket javnega mnenja ter zgodovinskih analiz.</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Občinska glasila </w:t>
      </w:r>
      <w:r w:rsidR="00B15947" w:rsidRPr="00B15947">
        <w:rPr>
          <w:rFonts w:ascii="Times New Roman" w:hAnsi="Times New Roman"/>
          <w:sz w:val="24"/>
          <w:szCs w:val="24"/>
        </w:rPr>
        <w:t xml:space="preserve">so </w:t>
      </w:r>
      <w:r w:rsidRPr="00B15947">
        <w:rPr>
          <w:rFonts w:ascii="Times New Roman" w:hAnsi="Times New Roman"/>
          <w:sz w:val="24"/>
          <w:szCs w:val="24"/>
        </w:rPr>
        <w:t xml:space="preserve">izdajale občinske konference SZDL, kar pomeni, da so imela tudi propaganden značaj. Toda avtorica </w:t>
      </w:r>
      <w:r w:rsidR="00B15947" w:rsidRPr="00B15947">
        <w:rPr>
          <w:rFonts w:ascii="Times New Roman" w:hAnsi="Times New Roman"/>
          <w:sz w:val="24"/>
          <w:szCs w:val="24"/>
        </w:rPr>
        <w:t xml:space="preserve">je </w:t>
      </w:r>
      <w:r w:rsidRPr="00B15947">
        <w:rPr>
          <w:rFonts w:ascii="Times New Roman" w:hAnsi="Times New Roman"/>
          <w:sz w:val="24"/>
          <w:szCs w:val="24"/>
        </w:rPr>
        <w:t xml:space="preserve">poskusila iz gradiva izluščiti predvsem življenjske prakse in zgodbe ljudi. V občinskih glasilih so o delu družbenopolitičnih organizacij, </w:t>
      </w:r>
      <w:r w:rsidR="008E5FF8">
        <w:rPr>
          <w:rFonts w:ascii="Times New Roman" w:hAnsi="Times New Roman"/>
          <w:sz w:val="24"/>
          <w:szCs w:val="24"/>
        </w:rPr>
        <w:t xml:space="preserve">o </w:t>
      </w:r>
      <w:r w:rsidRPr="00B15947">
        <w:rPr>
          <w:rFonts w:ascii="Times New Roman" w:hAnsi="Times New Roman"/>
          <w:sz w:val="24"/>
          <w:szCs w:val="24"/>
        </w:rPr>
        <w:t xml:space="preserve">političnih in drugih občinskih novicah pisali stalni in lokalni dopisniki. O novicah, stiskah, potrebah in željah pa so poročali tudi občani, v manjšem obsegu že v šestdesetih letih in v poznejših letih vedno več. Arhivsko gradivo obsega načrte oblasti za napredek lokalnih skupnosti, zapisnike sej občinskih organov in poročila, na osnovi katerih je avtorica orisala razvoj posameznih lokalnih skupnosti ter njihove težave in pričakovanja. </w:t>
      </w:r>
    </w:p>
    <w:p w:rsid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Monografija je nastala kot nadgradnja doktorske disertacij</w:t>
      </w:r>
      <w:r w:rsidR="00470A79">
        <w:rPr>
          <w:rFonts w:ascii="Times New Roman" w:hAnsi="Times New Roman"/>
          <w:sz w:val="24"/>
          <w:szCs w:val="24"/>
        </w:rPr>
        <w:t>e</w:t>
      </w:r>
      <w:r w:rsidRPr="00B15947">
        <w:rPr>
          <w:rFonts w:ascii="Times New Roman" w:hAnsi="Times New Roman"/>
          <w:sz w:val="24"/>
          <w:szCs w:val="24"/>
        </w:rPr>
        <w:t xml:space="preserve"> z naslovom </w:t>
      </w:r>
      <w:r w:rsidRPr="001620CF">
        <w:rPr>
          <w:rFonts w:ascii="Times New Roman" w:hAnsi="Times New Roman"/>
          <w:i/>
          <w:iCs/>
          <w:sz w:val="24"/>
          <w:szCs w:val="24"/>
        </w:rPr>
        <w:t>Vsakdanje življenje v Socialistični republiki Sloveniji: Ljubljana in njeno ruralno zaledje</w:t>
      </w:r>
      <w:r w:rsidRPr="00B15947">
        <w:rPr>
          <w:rFonts w:ascii="Times New Roman" w:hAnsi="Times New Roman"/>
          <w:sz w:val="24"/>
          <w:szCs w:val="24"/>
        </w:rPr>
        <w:t xml:space="preserve">. Avtorica je za območje raziskovanja izbrala Ljubljano in njeno podeželsko zaledje v okviru nekdanje občine Ljubljana Vič – Rudnik, da bi lahko opazovala razlike v organizaciji vsakdanjega življenja. </w:t>
      </w:r>
      <w:r w:rsidR="00BC4895" w:rsidRPr="00B15947">
        <w:rPr>
          <w:rFonts w:ascii="Times New Roman" w:hAnsi="Times New Roman"/>
          <w:sz w:val="24"/>
          <w:szCs w:val="24"/>
        </w:rPr>
        <w:t>Z ljudmi se je pogovarjala m</w:t>
      </w:r>
      <w:r w:rsidRPr="00B15947">
        <w:rPr>
          <w:rFonts w:ascii="Times New Roman" w:hAnsi="Times New Roman"/>
          <w:sz w:val="24"/>
          <w:szCs w:val="24"/>
        </w:rPr>
        <w:t xml:space="preserve">ed letoma 2012 in 2016. Posnela je 34 intervjujev s sogovorniki različnih generacij (rojenih do leta 1973) in različne izobrazbe, z moškimi in ženskami iz kmečkega, delavskega in meščanskega okolja. V analizo je vključila tudi intervju, ki ga je posnela v Clevelandu leta 2011. Do sogovornikov je pristopila </w:t>
      </w:r>
      <w:r w:rsidR="008E5FF8">
        <w:rPr>
          <w:rFonts w:ascii="Times New Roman" w:hAnsi="Times New Roman"/>
          <w:sz w:val="24"/>
          <w:szCs w:val="24"/>
        </w:rPr>
        <w:t>s pomočjo</w:t>
      </w:r>
      <w:r w:rsidR="008E5FF8" w:rsidRPr="00B15947">
        <w:rPr>
          <w:rFonts w:ascii="Times New Roman" w:hAnsi="Times New Roman"/>
          <w:sz w:val="24"/>
          <w:szCs w:val="24"/>
        </w:rPr>
        <w:t xml:space="preserve"> </w:t>
      </w:r>
      <w:r w:rsidRPr="00B15947">
        <w:rPr>
          <w:rFonts w:ascii="Times New Roman" w:hAnsi="Times New Roman"/>
          <w:sz w:val="24"/>
          <w:szCs w:val="24"/>
        </w:rPr>
        <w:t>četrtnih skupnosti, društva upokojencev in poznanstev.</w:t>
      </w:r>
    </w:p>
    <w:p w:rsidR="00161DCD"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Monografija je poleg tega, da prinaša vsebinske zgodbe in dejstva o zgodovini Ljubljane ter njene okolice, zanimiva po metodološki plati, saj avtorica temo obravnava v primerjalni perspektivi in v mednarodnem kontekstu. Izbor literature je širok in pester </w:t>
      </w:r>
      <w:r w:rsidR="00470A79">
        <w:rPr>
          <w:rFonts w:ascii="Times New Roman" w:hAnsi="Times New Roman"/>
          <w:sz w:val="24"/>
          <w:szCs w:val="24"/>
        </w:rPr>
        <w:t>ter</w:t>
      </w:r>
      <w:r w:rsidR="00470A79" w:rsidRPr="00B15947">
        <w:rPr>
          <w:rFonts w:ascii="Times New Roman" w:hAnsi="Times New Roman"/>
          <w:sz w:val="24"/>
          <w:szCs w:val="24"/>
        </w:rPr>
        <w:t xml:space="preserve"> </w:t>
      </w:r>
      <w:r w:rsidRPr="00B15947">
        <w:rPr>
          <w:rFonts w:ascii="Times New Roman" w:hAnsi="Times New Roman"/>
          <w:sz w:val="24"/>
          <w:szCs w:val="24"/>
        </w:rPr>
        <w:t xml:space="preserve">se nanaša na različne discipline, kar daje knjigi interdisciplinaren značaj. Zelo pomembna je tudi </w:t>
      </w:r>
      <w:r w:rsidRPr="00B15947">
        <w:rPr>
          <w:rFonts w:ascii="Times New Roman" w:hAnsi="Times New Roman"/>
          <w:sz w:val="24"/>
          <w:szCs w:val="24"/>
        </w:rPr>
        <w:lastRenderedPageBreak/>
        <w:t>kritična uporaba ustnih virov. Ker sama nisem zgodovinarka, sem se pa kot socialna antropologinja ukvarjala s spomini na socialistično preteklost, se bom v oceni osredotočila predvsem na metodološke vidike avtoričine raziskave.</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Jelko Piškurić zanima, kaj vpliva na proces spominjanja, kako in zakaj se spomini oblikujejo, preoblikujejo, posredujejo, uporabljajo in potvarjajo. Ob tem poudari, da se spomini vzpostavljajo v sedanjosti in ob slutnji prihodnosti. Spomini so produkt neprestanega prepletanja odnosov med preteklostjo in prihodnostjo ter med individualnim in kolektivnim. Spominske pripovedi zaznamujejo družinske zgodovinske usode, izobrazba, etnična pripadnost in politično prepričanje. Spomini ne zajamejo zgolj neposredne izkušnje posameznika. Še posebej pomemben nosilec spomina je generacija (generacijsko zaznamovani spomini), zato avtorica razlikuje med spomini povojne, baby boom in jeans generacije. S takšnim razlikovanjem pokaže na razgibanost socialističnega obdobja in nas opozori, da so se razmere, vrednote, odnosi med ljudmi z menjavo generacij postopoma spreminjali. Pri analizi spomina pa bi bilo dobro še jasneje </w:t>
      </w:r>
      <w:r w:rsidR="00470A79">
        <w:rPr>
          <w:rFonts w:ascii="Times New Roman" w:hAnsi="Times New Roman"/>
          <w:sz w:val="24"/>
          <w:szCs w:val="24"/>
        </w:rPr>
        <w:t>poudariti</w:t>
      </w:r>
      <w:r w:rsidRPr="00B15947">
        <w:rPr>
          <w:rFonts w:ascii="Times New Roman" w:hAnsi="Times New Roman"/>
          <w:sz w:val="24"/>
          <w:szCs w:val="24"/>
        </w:rPr>
        <w:t>, da gre spomine povezati tudi s staranjem oz</w:t>
      </w:r>
      <w:r w:rsidR="00470A79">
        <w:rPr>
          <w:rFonts w:ascii="Times New Roman" w:hAnsi="Times New Roman"/>
          <w:sz w:val="24"/>
          <w:szCs w:val="24"/>
        </w:rPr>
        <w:t>iroma</w:t>
      </w:r>
      <w:r w:rsidRPr="00B15947">
        <w:rPr>
          <w:rFonts w:ascii="Times New Roman" w:hAnsi="Times New Roman"/>
          <w:sz w:val="24"/>
          <w:szCs w:val="24"/>
        </w:rPr>
        <w:t xml:space="preserve"> z odraščanjem, s spomini na otroštvo in mladost (o čemer nam govori tudi naslov) ter z občutenjem medgeneracijskega prepada. Zgodbe »o dobrih starih časih« so prav tako sestavni del doživljanja modernizacijskih procesov (ne zgolj socialistične modernizacije) in metanarativa o tehnološkem razvoju, povezane so z moralni</w:t>
      </w:r>
      <w:r w:rsidR="00470A79">
        <w:rPr>
          <w:rFonts w:ascii="Times New Roman" w:hAnsi="Times New Roman"/>
          <w:sz w:val="24"/>
          <w:szCs w:val="24"/>
        </w:rPr>
        <w:t>mi</w:t>
      </w:r>
      <w:r w:rsidRPr="00B15947">
        <w:rPr>
          <w:rFonts w:ascii="Times New Roman" w:hAnsi="Times New Roman"/>
          <w:sz w:val="24"/>
          <w:szCs w:val="24"/>
        </w:rPr>
        <w:t xml:space="preserve"> sporočili za prihodnje generacije in obsegajo tudi pripovedi o odtujevanju, o izgubi pristnosti odnosov med ljudmi. Ta vidik sicer avtorica nakaže, vendar bi ga kazalo pri analizi empiričnega gradiva še jasneje poudariti</w:t>
      </w:r>
      <w:r w:rsidR="00470A79">
        <w:rPr>
          <w:rFonts w:ascii="Times New Roman" w:hAnsi="Times New Roman"/>
          <w:sz w:val="24"/>
          <w:szCs w:val="24"/>
        </w:rPr>
        <w:t>.</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Jelka Piškurić uvodoma razloži, da je njen namen preučiti motivacije in strategije posameznikov za obvladovanje svojega sveta in izboljšanje življenjskih razmer. Njena težnja, da posameznike zajame skozi njihovo delovanje in jih ne prikaže zgolj kot rezultat</w:t>
      </w:r>
      <w:r w:rsidR="00470A79">
        <w:rPr>
          <w:rFonts w:ascii="Times New Roman" w:hAnsi="Times New Roman"/>
          <w:sz w:val="24"/>
          <w:szCs w:val="24"/>
        </w:rPr>
        <w:t>a</w:t>
      </w:r>
      <w:r w:rsidRPr="00B15947">
        <w:rPr>
          <w:rFonts w:ascii="Times New Roman" w:hAnsi="Times New Roman"/>
          <w:sz w:val="24"/>
          <w:szCs w:val="24"/>
        </w:rPr>
        <w:t xml:space="preserve"> ideoloških mehanizmov preteklega sistema, širi pogled pri preučevanju socialistične preteklosti. Umestitev gradiva v mednarodne študije postsocializma (kritični pretres analitične obravnave preteklega socialističnega sistema in tranzicije) omogoča kritično prevpraševanje raziskovalnih izhodišč in predpostavk, ki se pogosto kažejo kot preveč samoumevne. Eno takšnih izhodišč, ki je potrebno kritične obravnave, je prav naše (pogosto) razumevanje ljudi v socializmu, stisnjenih v primežu politike in ideologije. Socializem je, kot opozori avtorica, pomembno preučevati tudi v kontekstu mednarodnega prostora</w:t>
      </w:r>
      <w:r w:rsidR="00470A79">
        <w:rPr>
          <w:rFonts w:ascii="Times New Roman" w:hAnsi="Times New Roman"/>
          <w:sz w:val="24"/>
          <w:szCs w:val="24"/>
        </w:rPr>
        <w:t>,</w:t>
      </w:r>
      <w:r w:rsidRPr="00B15947">
        <w:rPr>
          <w:rFonts w:ascii="Times New Roman" w:hAnsi="Times New Roman"/>
          <w:sz w:val="24"/>
          <w:szCs w:val="24"/>
        </w:rPr>
        <w:t xml:space="preserve"> in ne kot izoliran sistem. Na takšen način gre prav tako obravnavati tranzicijo; ne zgolj v sklopu postsocialističnega preoblikovanja po kapitalističnih načelih (ali prevzemanja le teh)</w:t>
      </w:r>
      <w:r w:rsidR="00470A79">
        <w:rPr>
          <w:rFonts w:ascii="Times New Roman" w:hAnsi="Times New Roman"/>
          <w:sz w:val="24"/>
          <w:szCs w:val="24"/>
        </w:rPr>
        <w:t>,</w:t>
      </w:r>
      <w:r w:rsidRPr="00B15947">
        <w:rPr>
          <w:rFonts w:ascii="Times New Roman" w:hAnsi="Times New Roman"/>
          <w:sz w:val="24"/>
          <w:szCs w:val="24"/>
        </w:rPr>
        <w:t xml:space="preserve"> temveč v kontekstu širše mednarodne (kapitalistične) preobrazbe. Cilj takšnega raziskovalnega postopka je preseganje </w:t>
      </w:r>
      <w:r w:rsidRPr="00B15947">
        <w:rPr>
          <w:rFonts w:ascii="Times New Roman" w:hAnsi="Times New Roman"/>
          <w:sz w:val="24"/>
          <w:szCs w:val="24"/>
        </w:rPr>
        <w:lastRenderedPageBreak/>
        <w:t xml:space="preserve">binarnih </w:t>
      </w:r>
      <w:r w:rsidR="00161DCD" w:rsidRPr="00B15947">
        <w:rPr>
          <w:rFonts w:ascii="Times New Roman" w:hAnsi="Times New Roman"/>
          <w:sz w:val="24"/>
          <w:szCs w:val="24"/>
        </w:rPr>
        <w:t>delitev</w:t>
      </w:r>
      <w:r w:rsidRPr="00B15947">
        <w:rPr>
          <w:rFonts w:ascii="Times New Roman" w:hAnsi="Times New Roman"/>
          <w:sz w:val="24"/>
          <w:szCs w:val="24"/>
        </w:rPr>
        <w:t xml:space="preserve"> vzhod/zahod, socializem/kapitalizem, ki težijo k enoznačni podobi socializma in iščejo sistemske razlike s kapitalizmom, ne ugotavljajo pa povezav med njima.</w:t>
      </w:r>
    </w:p>
    <w:p w:rsidR="004800E8" w:rsidRPr="00B15947" w:rsidRDefault="005510A2"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Avtorica pokaže, da je razmišljanje njenih sogovornikov o socializmu</w:t>
      </w:r>
      <w:r w:rsidR="004800E8" w:rsidRPr="00B15947">
        <w:rPr>
          <w:rFonts w:ascii="Times New Roman" w:hAnsi="Times New Roman"/>
          <w:sz w:val="24"/>
          <w:szCs w:val="24"/>
        </w:rPr>
        <w:t xml:space="preserve"> vrednostno in politično obarvano. </w:t>
      </w:r>
      <w:r w:rsidR="002217A1" w:rsidRPr="00B15947">
        <w:rPr>
          <w:rFonts w:ascii="Times New Roman" w:hAnsi="Times New Roman"/>
          <w:sz w:val="24"/>
          <w:szCs w:val="24"/>
        </w:rPr>
        <w:t>Njihov odnos</w:t>
      </w:r>
      <w:r w:rsidR="004800E8" w:rsidRPr="00B15947">
        <w:rPr>
          <w:rFonts w:ascii="Times New Roman" w:hAnsi="Times New Roman"/>
          <w:sz w:val="24"/>
          <w:szCs w:val="24"/>
        </w:rPr>
        <w:t xml:space="preserve"> do socializma je povezan z njihovo politično in nazorsko pripadnostjo</w:t>
      </w:r>
      <w:r w:rsidRPr="00B15947">
        <w:rPr>
          <w:rFonts w:ascii="Times New Roman" w:hAnsi="Times New Roman"/>
          <w:sz w:val="24"/>
          <w:szCs w:val="24"/>
        </w:rPr>
        <w:t>.</w:t>
      </w:r>
      <w:r w:rsidR="004800E8" w:rsidRPr="00B15947">
        <w:rPr>
          <w:rFonts w:ascii="Times New Roman" w:hAnsi="Times New Roman"/>
          <w:sz w:val="24"/>
          <w:szCs w:val="24"/>
        </w:rPr>
        <w:t xml:space="preserve"> V tem kontekstu </w:t>
      </w:r>
      <w:r w:rsidR="00E420D1">
        <w:rPr>
          <w:rFonts w:ascii="Times New Roman" w:hAnsi="Times New Roman"/>
          <w:sz w:val="24"/>
          <w:szCs w:val="24"/>
        </w:rPr>
        <w:t>so</w:t>
      </w:r>
      <w:r w:rsidR="00E420D1" w:rsidRPr="00B15947">
        <w:rPr>
          <w:rFonts w:ascii="Times New Roman" w:hAnsi="Times New Roman"/>
          <w:sz w:val="24"/>
          <w:szCs w:val="24"/>
        </w:rPr>
        <w:t xml:space="preserve"> </w:t>
      </w:r>
      <w:r w:rsidR="004800E8" w:rsidRPr="00B15947">
        <w:rPr>
          <w:rFonts w:ascii="Times New Roman" w:hAnsi="Times New Roman"/>
          <w:sz w:val="24"/>
          <w:szCs w:val="24"/>
        </w:rPr>
        <w:t>pomembn</w:t>
      </w:r>
      <w:r w:rsidR="00E420D1">
        <w:rPr>
          <w:rFonts w:ascii="Times New Roman" w:hAnsi="Times New Roman"/>
          <w:sz w:val="24"/>
          <w:szCs w:val="24"/>
        </w:rPr>
        <w:t>e</w:t>
      </w:r>
      <w:r w:rsidR="004800E8" w:rsidRPr="00B15947">
        <w:rPr>
          <w:rFonts w:ascii="Times New Roman" w:hAnsi="Times New Roman"/>
          <w:sz w:val="24"/>
          <w:szCs w:val="24"/>
        </w:rPr>
        <w:t xml:space="preserve"> vlog</w:t>
      </w:r>
      <w:r w:rsidR="00E420D1">
        <w:rPr>
          <w:rFonts w:ascii="Times New Roman" w:hAnsi="Times New Roman"/>
          <w:sz w:val="24"/>
          <w:szCs w:val="24"/>
        </w:rPr>
        <w:t>e</w:t>
      </w:r>
      <w:r w:rsidR="004800E8" w:rsidRPr="00B15947">
        <w:rPr>
          <w:rFonts w:ascii="Times New Roman" w:hAnsi="Times New Roman"/>
          <w:sz w:val="24"/>
          <w:szCs w:val="24"/>
        </w:rPr>
        <w:t xml:space="preserve"> sodobnih javnih diskurzov (medijskih in političnih), družinske zgodovinske izkušnje, politične in nazorske pripadnosti sogovornikov in sogovornic, njihovih življenjskih okoliščin v času snemanja ter njihove generacijske pripadnosti. Avtorica pokaže, da so spomine njenih sogovornic in sogovornikov močno zaznamoval</w:t>
      </w:r>
      <w:r w:rsidR="00490E87">
        <w:rPr>
          <w:rFonts w:ascii="Times New Roman" w:hAnsi="Times New Roman"/>
          <w:sz w:val="24"/>
          <w:szCs w:val="24"/>
        </w:rPr>
        <w:t>i</w:t>
      </w:r>
      <w:r w:rsidR="004800E8" w:rsidRPr="00B15947">
        <w:rPr>
          <w:rFonts w:ascii="Times New Roman" w:hAnsi="Times New Roman"/>
          <w:sz w:val="24"/>
          <w:szCs w:val="24"/>
        </w:rPr>
        <w:t xml:space="preserve"> družinska zgodovina druge svetovne vojne oz</w:t>
      </w:r>
      <w:r w:rsidR="00490E87">
        <w:rPr>
          <w:rFonts w:ascii="Times New Roman" w:hAnsi="Times New Roman"/>
          <w:sz w:val="24"/>
          <w:szCs w:val="24"/>
        </w:rPr>
        <w:t>iroma</w:t>
      </w:r>
      <w:r w:rsidR="004800E8" w:rsidRPr="00B15947">
        <w:rPr>
          <w:rFonts w:ascii="Times New Roman" w:hAnsi="Times New Roman"/>
          <w:sz w:val="24"/>
          <w:szCs w:val="24"/>
        </w:rPr>
        <w:t xml:space="preserve"> čas po njej, sodobni družbenoekonomski konteksti in sodobna življenjska situacija. Slednja je seveda vedno rezultat najrazličnejših okoliščin: družbenega nezadovoljstva, krize, gospodarske stagnacije, korupcije in politike ter materialne izgube (oz</w:t>
      </w:r>
      <w:r w:rsidR="00490E87">
        <w:rPr>
          <w:rFonts w:ascii="Times New Roman" w:hAnsi="Times New Roman"/>
          <w:sz w:val="24"/>
          <w:szCs w:val="24"/>
        </w:rPr>
        <w:t>iroma</w:t>
      </w:r>
      <w:r w:rsidR="004800E8" w:rsidRPr="00B15947">
        <w:rPr>
          <w:rFonts w:ascii="Times New Roman" w:hAnsi="Times New Roman"/>
          <w:sz w:val="24"/>
          <w:szCs w:val="24"/>
        </w:rPr>
        <w:t xml:space="preserve"> grožnje) na področjih dela (zaposlitve), socialne varnosti, stanovanjskega vprašanja in infrastrukture.</w:t>
      </w:r>
    </w:p>
    <w:p w:rsidR="004800E8" w:rsidRPr="00B15947" w:rsidRDefault="00B15947" w:rsidP="00B15947">
      <w:pPr>
        <w:spacing w:after="0" w:line="360" w:lineRule="auto"/>
        <w:jc w:val="both"/>
        <w:rPr>
          <w:rFonts w:ascii="Times New Roman" w:hAnsi="Times New Roman"/>
          <w:sz w:val="24"/>
          <w:szCs w:val="24"/>
        </w:rPr>
      </w:pPr>
      <w:r>
        <w:rPr>
          <w:rFonts w:ascii="Times New Roman" w:hAnsi="Times New Roman"/>
          <w:sz w:val="24"/>
          <w:szCs w:val="24"/>
        </w:rPr>
        <w:tab/>
      </w:r>
      <w:r w:rsidR="004800E8" w:rsidRPr="00B15947">
        <w:rPr>
          <w:rFonts w:ascii="Times New Roman" w:hAnsi="Times New Roman"/>
          <w:sz w:val="24"/>
          <w:szCs w:val="24"/>
        </w:rPr>
        <w:t>Moje raziskovalne izkušnje so podobne: ljudje so v spominih na preteklost po</w:t>
      </w:r>
      <w:r w:rsidR="00490E87">
        <w:rPr>
          <w:rFonts w:ascii="Times New Roman" w:hAnsi="Times New Roman"/>
          <w:sz w:val="24"/>
          <w:szCs w:val="24"/>
        </w:rPr>
        <w:t>u</w:t>
      </w:r>
      <w:r w:rsidR="004800E8" w:rsidRPr="00B15947">
        <w:rPr>
          <w:rFonts w:ascii="Times New Roman" w:hAnsi="Times New Roman"/>
          <w:sz w:val="24"/>
          <w:szCs w:val="24"/>
        </w:rPr>
        <w:t>darjali predvsem tisto, kar so v sodobnosti izgubljali</w:t>
      </w:r>
      <w:r w:rsidR="00F5531A">
        <w:rPr>
          <w:rFonts w:ascii="Times New Roman" w:hAnsi="Times New Roman"/>
          <w:sz w:val="24"/>
          <w:szCs w:val="24"/>
        </w:rPr>
        <w:t>,</w:t>
      </w:r>
      <w:r w:rsidR="004800E8" w:rsidRPr="00B15947">
        <w:rPr>
          <w:rFonts w:ascii="Times New Roman" w:hAnsi="Times New Roman"/>
          <w:sz w:val="24"/>
          <w:szCs w:val="24"/>
        </w:rPr>
        <w:t xml:space="preserve"> ali pa </w:t>
      </w:r>
      <w:r w:rsidR="00F5531A">
        <w:rPr>
          <w:rFonts w:ascii="Times New Roman" w:hAnsi="Times New Roman"/>
          <w:sz w:val="24"/>
          <w:szCs w:val="24"/>
        </w:rPr>
        <w:t xml:space="preserve">tisto, za kar </w:t>
      </w:r>
      <w:r w:rsidR="004800E8" w:rsidRPr="00B15947">
        <w:rPr>
          <w:rFonts w:ascii="Times New Roman" w:hAnsi="Times New Roman"/>
          <w:sz w:val="24"/>
          <w:szCs w:val="24"/>
        </w:rPr>
        <w:t xml:space="preserve">so imeli občutek, da lahko izgubijo. Dejansko spomini povedo veliko o sedanjosti. A hkrati ne gre podcenjevati pomena preteklih modernizacijskih procesov v življenju ljudi, ki so živeli v socializmu. Izbrani segmenti (delo, stanovanjska problematika, infrastruktura, potrošnja) so pri ljudeh, ki se spominjajo socialističnega obdobja, neločljivo povezani z modernizacijskimi procesi jugoslovanskega socializma. Ljudje so si v prizadevanjih za dvig standarda, kot ugotavlja avtorica, pomagali z medosebnimi povezavami, mreženjem in neformalno ekonomijo. Takšne prakse in strategije so jim bile v pomoč pri zaposlovanju, iskanju prednosti v čakalni vrsti, pri pridobivanju telefonskega priključka, nakupu kave ipd. Bile so del življenjske kulture, </w:t>
      </w:r>
      <w:r w:rsidR="00490E87">
        <w:rPr>
          <w:rFonts w:ascii="Times New Roman" w:hAnsi="Times New Roman"/>
          <w:sz w:val="24"/>
          <w:szCs w:val="24"/>
        </w:rPr>
        <w:t>uporabljali</w:t>
      </w:r>
      <w:r w:rsidR="00490E87" w:rsidRPr="00B15947">
        <w:rPr>
          <w:rFonts w:ascii="Times New Roman" w:hAnsi="Times New Roman"/>
          <w:sz w:val="24"/>
          <w:szCs w:val="24"/>
        </w:rPr>
        <w:t xml:space="preserve"> </w:t>
      </w:r>
      <w:r w:rsidR="004800E8" w:rsidRPr="00B15947">
        <w:rPr>
          <w:rFonts w:ascii="Times New Roman" w:hAnsi="Times New Roman"/>
          <w:sz w:val="24"/>
          <w:szCs w:val="24"/>
        </w:rPr>
        <w:t xml:space="preserve">pa so jih vsi sloji prebivalcev. Ljudje so tako, ko so se spominjali socializma, v pogovorih poudarjali solidarnost, medsebojne odnose, vzajemno pomoč in pomen družbenih mrež. </w:t>
      </w:r>
      <w:r w:rsidR="00490E87">
        <w:rPr>
          <w:rFonts w:ascii="Times New Roman" w:hAnsi="Times New Roman"/>
          <w:sz w:val="24"/>
          <w:szCs w:val="24"/>
        </w:rPr>
        <w:t>T</w:t>
      </w:r>
      <w:r w:rsidR="004800E8" w:rsidRPr="00B15947">
        <w:rPr>
          <w:rFonts w:ascii="Times New Roman" w:hAnsi="Times New Roman"/>
          <w:sz w:val="24"/>
          <w:szCs w:val="24"/>
        </w:rPr>
        <w:t xml:space="preserve">e pri preučevanju preteklosti </w:t>
      </w:r>
      <w:r w:rsidR="00490E87" w:rsidRPr="00B15947">
        <w:rPr>
          <w:rFonts w:ascii="Times New Roman" w:hAnsi="Times New Roman"/>
          <w:sz w:val="24"/>
          <w:szCs w:val="24"/>
        </w:rPr>
        <w:t xml:space="preserve">pogosto </w:t>
      </w:r>
      <w:r w:rsidR="004800E8" w:rsidRPr="00B15947">
        <w:rPr>
          <w:rFonts w:ascii="Times New Roman" w:hAnsi="Times New Roman"/>
          <w:sz w:val="24"/>
          <w:szCs w:val="24"/>
        </w:rPr>
        <w:t xml:space="preserve">obravnavamo kot obrobne. Avtorica pa pokaže, da so imele ključno vlogo, kar je pomembna ugotovitev. </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V knjigi vzbuja pozornost tudi poglavje o </w:t>
      </w:r>
      <w:r w:rsidRPr="00B15947">
        <w:rPr>
          <w:rFonts w:ascii="Times New Roman" w:hAnsi="Times New Roman"/>
          <w:i/>
          <w:sz w:val="24"/>
          <w:szCs w:val="24"/>
        </w:rPr>
        <w:t>fušanju</w:t>
      </w:r>
      <w:r w:rsidRPr="00B15947">
        <w:rPr>
          <w:rFonts w:ascii="Times New Roman" w:hAnsi="Times New Roman"/>
          <w:sz w:val="24"/>
          <w:szCs w:val="24"/>
        </w:rPr>
        <w:t>, o popoldanskih dejavnostih oz</w:t>
      </w:r>
      <w:r w:rsidR="00490E87">
        <w:rPr>
          <w:rFonts w:ascii="Times New Roman" w:hAnsi="Times New Roman"/>
          <w:sz w:val="24"/>
          <w:szCs w:val="24"/>
        </w:rPr>
        <w:t>iroma</w:t>
      </w:r>
      <w:r w:rsidRPr="00B15947">
        <w:rPr>
          <w:rFonts w:ascii="Times New Roman" w:hAnsi="Times New Roman"/>
          <w:sz w:val="24"/>
          <w:szCs w:val="24"/>
        </w:rPr>
        <w:t xml:space="preserve"> neformalni ekonomiji. Tema v Sloveniji (za obdobje socialistične preteklosti) še ni bila podrobneje analitično obravnavana. Avtorica opozori, da je </w:t>
      </w:r>
      <w:r w:rsidRPr="00B15947">
        <w:rPr>
          <w:rFonts w:ascii="Times New Roman" w:hAnsi="Times New Roman"/>
          <w:i/>
          <w:sz w:val="24"/>
          <w:szCs w:val="24"/>
        </w:rPr>
        <w:t>fušanje</w:t>
      </w:r>
      <w:r w:rsidRPr="00B15947">
        <w:rPr>
          <w:rFonts w:ascii="Times New Roman" w:hAnsi="Times New Roman"/>
          <w:sz w:val="24"/>
          <w:szCs w:val="24"/>
        </w:rPr>
        <w:t xml:space="preserve"> sooblikovalo življenjski standard ljudi. V kratkem poglavju (6 strani) </w:t>
      </w:r>
      <w:r w:rsidRPr="00B15947">
        <w:rPr>
          <w:rFonts w:ascii="Times New Roman" w:hAnsi="Times New Roman"/>
          <w:i/>
          <w:sz w:val="24"/>
          <w:szCs w:val="24"/>
        </w:rPr>
        <w:t>Med legalnim in legitimnim</w:t>
      </w:r>
      <w:r w:rsidRPr="00B15947">
        <w:rPr>
          <w:rFonts w:ascii="Times New Roman" w:hAnsi="Times New Roman"/>
          <w:sz w:val="24"/>
          <w:szCs w:val="24"/>
        </w:rPr>
        <w:t xml:space="preserve"> odpira vpogled v sivo in črno ekonomijo preteklega časa. Vprašanje o neformalni ekonomiji bi bilo v prihodnjih raziskavah preteklega socialističnega življenja treb</w:t>
      </w:r>
      <w:r w:rsidR="00490E87">
        <w:rPr>
          <w:rFonts w:ascii="Times New Roman" w:hAnsi="Times New Roman"/>
          <w:sz w:val="24"/>
          <w:szCs w:val="24"/>
        </w:rPr>
        <w:t>a</w:t>
      </w:r>
      <w:r w:rsidRPr="00B15947">
        <w:rPr>
          <w:rFonts w:ascii="Times New Roman" w:hAnsi="Times New Roman"/>
          <w:sz w:val="24"/>
          <w:szCs w:val="24"/>
        </w:rPr>
        <w:t xml:space="preserve"> še bolj poglobljeno obravnavati, prav tako vprašanje vrednotenja teh dejavnosti pri ljudeh in oblasti, predvsem</w:t>
      </w:r>
      <w:r w:rsidR="00F86C87">
        <w:rPr>
          <w:rFonts w:ascii="Times New Roman" w:hAnsi="Times New Roman"/>
          <w:sz w:val="24"/>
          <w:szCs w:val="24"/>
        </w:rPr>
        <w:t xml:space="preserve"> </w:t>
      </w:r>
      <w:r w:rsidR="00F86C87">
        <w:rPr>
          <w:rFonts w:ascii="Times New Roman" w:hAnsi="Times New Roman"/>
          <w:sz w:val="24"/>
          <w:szCs w:val="24"/>
        </w:rPr>
        <w:lastRenderedPageBreak/>
        <w:t>zato</w:t>
      </w:r>
      <w:r w:rsidRPr="00B15947">
        <w:rPr>
          <w:rFonts w:ascii="Times New Roman" w:hAnsi="Times New Roman"/>
          <w:sz w:val="24"/>
          <w:szCs w:val="24"/>
        </w:rPr>
        <w:t>, ker so – kot pokaže avtorica</w:t>
      </w:r>
      <w:r w:rsidR="00490E87">
        <w:rPr>
          <w:rFonts w:ascii="Times New Roman" w:hAnsi="Times New Roman"/>
          <w:sz w:val="24"/>
          <w:szCs w:val="24"/>
        </w:rPr>
        <w:t xml:space="preserve"> –</w:t>
      </w:r>
      <w:r w:rsidRPr="00B15947">
        <w:rPr>
          <w:rFonts w:ascii="Times New Roman" w:hAnsi="Times New Roman"/>
          <w:sz w:val="24"/>
          <w:szCs w:val="24"/>
        </w:rPr>
        <w:t xml:space="preserve"> odigrale </w:t>
      </w:r>
      <w:r w:rsidR="00490E87" w:rsidRPr="00B15947">
        <w:rPr>
          <w:rFonts w:ascii="Times New Roman" w:hAnsi="Times New Roman"/>
          <w:sz w:val="24"/>
          <w:szCs w:val="24"/>
        </w:rPr>
        <w:t xml:space="preserve">zelo pomembno vlogo </w:t>
      </w:r>
      <w:r w:rsidRPr="00B15947">
        <w:rPr>
          <w:rFonts w:ascii="Times New Roman" w:hAnsi="Times New Roman"/>
          <w:sz w:val="24"/>
          <w:szCs w:val="24"/>
        </w:rPr>
        <w:t>pri dvigu življenjskega standarda posameznikov.</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Avtorica s sklicevanjem na analize anket, ki jih je pripravil Center za raziskovanje javnega mnenja, opozarja na socialno varnost in enakost, ki sta bili med ljudmi ves čas izvajanja anket med let</w:t>
      </w:r>
      <w:r w:rsidR="00490E87">
        <w:rPr>
          <w:rFonts w:ascii="Times New Roman" w:hAnsi="Times New Roman"/>
          <w:sz w:val="24"/>
          <w:szCs w:val="24"/>
        </w:rPr>
        <w:t>oma</w:t>
      </w:r>
      <w:r w:rsidRPr="00B15947">
        <w:rPr>
          <w:rFonts w:ascii="Times New Roman" w:hAnsi="Times New Roman"/>
          <w:sz w:val="24"/>
          <w:szCs w:val="24"/>
        </w:rPr>
        <w:t xml:space="preserve"> 1968 in 1990 visoko cenjeni vrednoti (in sta ostali vrednoti tudi v postsocialističnem času). Zelo zanimiv je prikaz odnosa anketiranih do politike (nezanimanje </w:t>
      </w:r>
      <w:r w:rsidR="00F86C87">
        <w:rPr>
          <w:rFonts w:ascii="Times New Roman" w:hAnsi="Times New Roman"/>
          <w:sz w:val="24"/>
          <w:szCs w:val="24"/>
        </w:rPr>
        <w:t xml:space="preserve">za zapletene sisteme </w:t>
      </w:r>
      <w:r w:rsidRPr="00B15947">
        <w:rPr>
          <w:rFonts w:ascii="Times New Roman" w:hAnsi="Times New Roman"/>
          <w:sz w:val="24"/>
          <w:szCs w:val="24"/>
        </w:rPr>
        <w:t xml:space="preserve">in </w:t>
      </w:r>
      <w:r w:rsidR="00F86C87">
        <w:rPr>
          <w:rFonts w:ascii="Times New Roman" w:hAnsi="Times New Roman"/>
          <w:sz w:val="24"/>
          <w:szCs w:val="24"/>
        </w:rPr>
        <w:t xml:space="preserve">njihovo </w:t>
      </w:r>
      <w:r w:rsidRPr="00B15947">
        <w:rPr>
          <w:rFonts w:ascii="Times New Roman" w:hAnsi="Times New Roman"/>
          <w:sz w:val="24"/>
          <w:szCs w:val="24"/>
        </w:rPr>
        <w:t xml:space="preserve">nerazumevanje) in splošnega družbenega zadovoljstva v posameznih obdobjih. Javnomnenjske raziskave so povzete v posebnem poglavju, ki </w:t>
      </w:r>
      <w:r w:rsidR="00490E87">
        <w:rPr>
          <w:rFonts w:ascii="Times New Roman" w:hAnsi="Times New Roman"/>
          <w:sz w:val="24"/>
          <w:szCs w:val="24"/>
        </w:rPr>
        <w:t xml:space="preserve">pa </w:t>
      </w:r>
      <w:r w:rsidRPr="00B15947">
        <w:rPr>
          <w:rFonts w:ascii="Times New Roman" w:hAnsi="Times New Roman"/>
          <w:sz w:val="24"/>
          <w:szCs w:val="24"/>
        </w:rPr>
        <w:t>bi ga bilo dobro tesneje povezati z drugimi deli monografije.</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Knjiga je razdeljena na več poglavij in tri tematske sklope: prvi zajema zgodovinski oris in sledi zgodovinski kronologiji, drugi predstavlja socializem skozi javnomnenjske ankete (med let</w:t>
      </w:r>
      <w:r w:rsidR="00490E87">
        <w:rPr>
          <w:rFonts w:ascii="Times New Roman" w:hAnsi="Times New Roman"/>
          <w:sz w:val="24"/>
          <w:szCs w:val="24"/>
        </w:rPr>
        <w:t>oma</w:t>
      </w:r>
      <w:r w:rsidRPr="00B15947">
        <w:rPr>
          <w:rFonts w:ascii="Times New Roman" w:hAnsi="Times New Roman"/>
          <w:sz w:val="24"/>
          <w:szCs w:val="24"/>
        </w:rPr>
        <w:t xml:space="preserve"> 1968 in 1990), tretji pa se osredotoči na spomine (in je tematsko dodatno razdelan v zelo kratka podpoglavja), kjer ljudje s svojimi pričevanji spominsko ponazarjajo povedano iz prvega dela knjige. Zaradi takšne razdelitve se nekatere teme podvajajo in celo ponavljajo. Bral</w:t>
      </w:r>
      <w:r w:rsidR="00156D32" w:rsidRPr="00B15947">
        <w:rPr>
          <w:rFonts w:ascii="Times New Roman" w:hAnsi="Times New Roman"/>
          <w:sz w:val="24"/>
          <w:szCs w:val="24"/>
        </w:rPr>
        <w:t>ci</w:t>
      </w:r>
      <w:r w:rsidRPr="00B15947">
        <w:rPr>
          <w:rFonts w:ascii="Times New Roman" w:hAnsi="Times New Roman"/>
          <w:sz w:val="24"/>
          <w:szCs w:val="24"/>
        </w:rPr>
        <w:t xml:space="preserve"> bi želel</w:t>
      </w:r>
      <w:r w:rsidR="00156D32" w:rsidRPr="00B15947">
        <w:rPr>
          <w:rFonts w:ascii="Times New Roman" w:hAnsi="Times New Roman"/>
          <w:sz w:val="24"/>
          <w:szCs w:val="24"/>
        </w:rPr>
        <w:t>i</w:t>
      </w:r>
      <w:r w:rsidRPr="00B15947">
        <w:rPr>
          <w:rFonts w:ascii="Times New Roman" w:hAnsi="Times New Roman"/>
          <w:sz w:val="24"/>
          <w:szCs w:val="24"/>
        </w:rPr>
        <w:t>, da bi avtorica teme tesneje prepletla ter povezala različno gradivo, teorijo in empirijo.</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Avtorica ugotavlja, da so njeni sogovorniki, čeprav v javnosti prevladuje močna bipolarna podoba socializma, s svojimi odgovori ostajali med obema poloma. Nekateri so na primer poudarjali možnosti, ki so jih imeli v socializmu: zagotovljeno službo ali možnost nakupa stanovanj, pri čemer pa je iz njihovih zgodb očitno, da so se morali tudi marsičemu odreči, da so izkusili pomanjkanje in so morali trdo delati. Posnete pripovedi kažejo, da so bili odnosi v vsakdanjem življenju kompleksni in precej drugačni, kot jih prikazujejo enostranski javni diskurzi. Zato bi bilo seveda zanimivo slišati in prebrati še več o vsakdanjem življenjskem utripu, o razpetosti med željami, potrebami in vsakdanjimi praksami. Slednje bi bilo dobro še jasneje izrisati, več pozornosti nameniti odzivom na rastočo inflacijo v sedemdesetih in osemdesetih letih preteklega stoletja, na pomanjkanje, družbene razlike in neenakosti (če so jih ljudje tako dojemali), na vizijo prihodnosti ter na prepad med obljubami boljše prihodnosti, vrednostnimi sistemi in vrednotami socialistične ideologije </w:t>
      </w:r>
      <w:r w:rsidR="00490E87">
        <w:rPr>
          <w:rFonts w:ascii="Times New Roman" w:hAnsi="Times New Roman"/>
          <w:sz w:val="24"/>
          <w:szCs w:val="24"/>
        </w:rPr>
        <w:t>ter</w:t>
      </w:r>
      <w:r w:rsidR="00490E87" w:rsidRPr="00B15947">
        <w:rPr>
          <w:rFonts w:ascii="Times New Roman" w:hAnsi="Times New Roman"/>
          <w:sz w:val="24"/>
          <w:szCs w:val="24"/>
        </w:rPr>
        <w:t xml:space="preserve"> </w:t>
      </w:r>
      <w:r w:rsidRPr="00B15947">
        <w:rPr>
          <w:rFonts w:ascii="Times New Roman" w:hAnsi="Times New Roman"/>
          <w:sz w:val="24"/>
          <w:szCs w:val="24"/>
        </w:rPr>
        <w:t>dejanskimi vsakdanjimi možnostmi.</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Pri analizi zelo široko zasnovane teme, preučevanja socialističnega vsakdanjika med let</w:t>
      </w:r>
      <w:r w:rsidR="00490E87">
        <w:rPr>
          <w:rFonts w:ascii="Times New Roman" w:hAnsi="Times New Roman"/>
          <w:sz w:val="24"/>
          <w:szCs w:val="24"/>
        </w:rPr>
        <w:t>oma</w:t>
      </w:r>
      <w:r w:rsidRPr="00B15947">
        <w:rPr>
          <w:rFonts w:ascii="Times New Roman" w:hAnsi="Times New Roman"/>
          <w:sz w:val="24"/>
          <w:szCs w:val="24"/>
        </w:rPr>
        <w:t xml:space="preserve"> 1945 in 1990, se avtorica osredotoča na segmente, ki jih vidi kot ključne za razumevanje strategij in praks, povezanih z modernizacijo življenja</w:t>
      </w:r>
      <w:r w:rsidR="00490E87">
        <w:rPr>
          <w:rFonts w:ascii="Times New Roman" w:hAnsi="Times New Roman"/>
          <w:sz w:val="24"/>
          <w:szCs w:val="24"/>
        </w:rPr>
        <w:t>,</w:t>
      </w:r>
      <w:r w:rsidRPr="00B15947">
        <w:rPr>
          <w:rFonts w:ascii="Times New Roman" w:hAnsi="Times New Roman"/>
          <w:sz w:val="24"/>
          <w:szCs w:val="24"/>
        </w:rPr>
        <w:t xml:space="preserve"> in jih </w:t>
      </w:r>
      <w:r w:rsidR="00DD1614" w:rsidRPr="00B15947">
        <w:rPr>
          <w:rFonts w:ascii="Times New Roman" w:hAnsi="Times New Roman"/>
          <w:sz w:val="24"/>
          <w:szCs w:val="24"/>
        </w:rPr>
        <w:t xml:space="preserve">odkriva </w:t>
      </w:r>
      <w:r w:rsidRPr="00B15947">
        <w:rPr>
          <w:rFonts w:ascii="Times New Roman" w:hAnsi="Times New Roman"/>
          <w:sz w:val="24"/>
          <w:szCs w:val="24"/>
        </w:rPr>
        <w:t>pri vseh sogovornikih (ne glede na razlike med njimi). A vendar je vprašanje, če j</w:t>
      </w:r>
      <w:r w:rsidR="00F34518">
        <w:rPr>
          <w:rFonts w:ascii="Times New Roman" w:hAnsi="Times New Roman"/>
          <w:sz w:val="24"/>
          <w:szCs w:val="24"/>
        </w:rPr>
        <w:t>e</w:t>
      </w:r>
      <w:r w:rsidRPr="00B15947">
        <w:rPr>
          <w:rFonts w:ascii="Times New Roman" w:hAnsi="Times New Roman"/>
          <w:sz w:val="24"/>
          <w:szCs w:val="24"/>
        </w:rPr>
        <w:t xml:space="preserve"> takšna težnja tudi ne omejuje. Doživljanja ljudi so bila različna in iskanje enega samega vsakdana, četudi še </w:t>
      </w:r>
      <w:r w:rsidRPr="00B15947">
        <w:rPr>
          <w:rFonts w:ascii="Times New Roman" w:hAnsi="Times New Roman"/>
          <w:sz w:val="24"/>
          <w:szCs w:val="24"/>
        </w:rPr>
        <w:lastRenderedPageBreak/>
        <w:t xml:space="preserve">tako kompleksnega, zgodbo poenostavlja, saj ne zaznava razlik med ljudmi, o katerih bi želeli slišati več. Težnjo avtorice po ugotavljanju podobnosti med spomini lahko razumem, saj te kažejo na določeno stopnjo družbene determiniranosti. A ugotavljanje nians bi lahko v nadaljevanju pokazalo tudi na raznolikost izkušenj in jasneje opozorilo še na druge (pretekle) razlike med ljudmi: na razlike </w:t>
      </w:r>
      <w:r w:rsidR="00F34518">
        <w:rPr>
          <w:rFonts w:ascii="Times New Roman" w:hAnsi="Times New Roman"/>
          <w:sz w:val="24"/>
          <w:szCs w:val="24"/>
        </w:rPr>
        <w:t>glede na</w:t>
      </w:r>
      <w:r w:rsidR="00F34518" w:rsidRPr="00B15947">
        <w:rPr>
          <w:rFonts w:ascii="Times New Roman" w:hAnsi="Times New Roman"/>
          <w:sz w:val="24"/>
          <w:szCs w:val="24"/>
        </w:rPr>
        <w:t xml:space="preserve"> </w:t>
      </w:r>
      <w:r w:rsidRPr="00B15947">
        <w:rPr>
          <w:rFonts w:ascii="Times New Roman" w:hAnsi="Times New Roman"/>
          <w:sz w:val="24"/>
          <w:szCs w:val="24"/>
        </w:rPr>
        <w:t>spol, razred (družben</w:t>
      </w:r>
      <w:r w:rsidR="00F34518">
        <w:rPr>
          <w:rFonts w:ascii="Times New Roman" w:hAnsi="Times New Roman"/>
          <w:sz w:val="24"/>
          <w:szCs w:val="24"/>
        </w:rPr>
        <w:t>i</w:t>
      </w:r>
      <w:r w:rsidRPr="00B15947">
        <w:rPr>
          <w:rFonts w:ascii="Times New Roman" w:hAnsi="Times New Roman"/>
          <w:sz w:val="24"/>
          <w:szCs w:val="24"/>
        </w:rPr>
        <w:t xml:space="preserve"> položaj) in etničn</w:t>
      </w:r>
      <w:r w:rsidR="00F34518">
        <w:rPr>
          <w:rFonts w:ascii="Times New Roman" w:hAnsi="Times New Roman"/>
          <w:sz w:val="24"/>
          <w:szCs w:val="24"/>
        </w:rPr>
        <w:t>o</w:t>
      </w:r>
      <w:r w:rsidRPr="00B15947">
        <w:rPr>
          <w:rFonts w:ascii="Times New Roman" w:hAnsi="Times New Roman"/>
          <w:sz w:val="24"/>
          <w:szCs w:val="24"/>
        </w:rPr>
        <w:t xml:space="preserve"> pripadnost (</w:t>
      </w:r>
      <w:r w:rsidR="00DD0045" w:rsidRPr="00B15947">
        <w:rPr>
          <w:rFonts w:ascii="Times New Roman" w:hAnsi="Times New Roman"/>
          <w:sz w:val="24"/>
          <w:szCs w:val="24"/>
        </w:rPr>
        <w:t>slednj</w:t>
      </w:r>
      <w:r w:rsidR="00490E87">
        <w:rPr>
          <w:rFonts w:ascii="Times New Roman" w:hAnsi="Times New Roman"/>
          <w:sz w:val="24"/>
          <w:szCs w:val="24"/>
        </w:rPr>
        <w:t>o</w:t>
      </w:r>
      <w:r w:rsidR="00DD0045" w:rsidRPr="00B15947">
        <w:rPr>
          <w:rFonts w:ascii="Times New Roman" w:hAnsi="Times New Roman"/>
          <w:sz w:val="24"/>
          <w:szCs w:val="24"/>
        </w:rPr>
        <w:t xml:space="preserve"> avtorica </w:t>
      </w:r>
      <w:r w:rsidR="00F34518" w:rsidRPr="00B15947">
        <w:rPr>
          <w:rFonts w:ascii="Times New Roman" w:hAnsi="Times New Roman"/>
          <w:sz w:val="24"/>
          <w:szCs w:val="24"/>
        </w:rPr>
        <w:t xml:space="preserve">sicer </w:t>
      </w:r>
      <w:r w:rsidR="00DD0045" w:rsidRPr="00B15947">
        <w:rPr>
          <w:rFonts w:ascii="Times New Roman" w:hAnsi="Times New Roman"/>
          <w:sz w:val="24"/>
          <w:szCs w:val="24"/>
        </w:rPr>
        <w:t>omeni</w:t>
      </w:r>
      <w:r w:rsidRPr="00B15947">
        <w:rPr>
          <w:rFonts w:ascii="Times New Roman" w:hAnsi="Times New Roman"/>
          <w:sz w:val="24"/>
          <w:szCs w:val="24"/>
        </w:rPr>
        <w:t xml:space="preserve">, a vendar pri analizi empiričnega gradiva ne obravnava podrobneje). Hkrati bi med raziskovalce socialistične preteklosti prineslo več novih pogledov (poleg že poznanega s področja dela, potrošnje, stanovanjskega vprašanja, infrastrukture in potrošnje). </w:t>
      </w:r>
    </w:p>
    <w:p w:rsidR="004800E8" w:rsidRPr="00B15947" w:rsidRDefault="004800E8" w:rsidP="00B15947">
      <w:pPr>
        <w:spacing w:after="0" w:line="360" w:lineRule="auto"/>
        <w:ind w:firstLine="708"/>
        <w:jc w:val="both"/>
        <w:rPr>
          <w:rFonts w:ascii="Times New Roman" w:hAnsi="Times New Roman"/>
          <w:sz w:val="24"/>
          <w:szCs w:val="24"/>
        </w:rPr>
      </w:pPr>
      <w:r w:rsidRPr="00B15947">
        <w:rPr>
          <w:rFonts w:ascii="Times New Roman" w:hAnsi="Times New Roman"/>
          <w:sz w:val="24"/>
          <w:szCs w:val="24"/>
        </w:rPr>
        <w:t xml:space="preserve">Jelko Piškurić zanima odnos ljudi do socializma, kar je nedvomno pomembno vprašanje, prav tako kot je pomembna njena ugotovitev, da je odnos do socializma povezan s politično </w:t>
      </w:r>
      <w:r w:rsidR="00490E87">
        <w:rPr>
          <w:rFonts w:ascii="Times New Roman" w:hAnsi="Times New Roman"/>
          <w:sz w:val="24"/>
          <w:szCs w:val="24"/>
        </w:rPr>
        <w:t>in</w:t>
      </w:r>
      <w:r w:rsidR="00490E87" w:rsidRPr="00B15947">
        <w:rPr>
          <w:rFonts w:ascii="Times New Roman" w:hAnsi="Times New Roman"/>
          <w:sz w:val="24"/>
          <w:szCs w:val="24"/>
        </w:rPr>
        <w:t xml:space="preserve"> </w:t>
      </w:r>
      <w:r w:rsidRPr="00B15947">
        <w:rPr>
          <w:rFonts w:ascii="Times New Roman" w:hAnsi="Times New Roman"/>
          <w:sz w:val="24"/>
          <w:szCs w:val="24"/>
        </w:rPr>
        <w:t>nazorsko pripadnostjo ljudi. A vendar je po mojem mnenju takšna usmeritev avtoričino pozornost kar nekoliko preveč oddaljila od preučevanja preteklega vsakdana.</w:t>
      </w:r>
      <w:r w:rsidR="00DD0045" w:rsidRPr="00B15947">
        <w:rPr>
          <w:rFonts w:ascii="Times New Roman" w:hAnsi="Times New Roman"/>
          <w:sz w:val="24"/>
          <w:szCs w:val="24"/>
        </w:rPr>
        <w:t xml:space="preserve"> </w:t>
      </w:r>
      <w:r w:rsidRPr="00B15947">
        <w:rPr>
          <w:rFonts w:ascii="Times New Roman" w:hAnsi="Times New Roman"/>
          <w:sz w:val="24"/>
          <w:szCs w:val="24"/>
        </w:rPr>
        <w:t>Pozornost njene raziskave je usmerjena predvsem k iskanju značilnosti socializma in manj k opazovanju življenjske dinamike, stisk, negotovosti pa tudi vizij in iskanja ravnotežja med ideali in vsakdanjimi življenjskimi možnostmi. Avtorica sicer v metodološkem premisleku opozori na takšno razpetost pri ljudeh; na razpetost med odnosom do socializma in njihovim vsakdanjim zasebnim življenjem, a vendar se ta vidik pri analizi empiričnega gradiva precej izgubi.</w:t>
      </w:r>
    </w:p>
    <w:p w:rsidR="004800E8" w:rsidRDefault="004800E8" w:rsidP="00B15947">
      <w:pPr>
        <w:spacing w:line="360" w:lineRule="auto"/>
        <w:ind w:firstLine="708"/>
        <w:jc w:val="both"/>
        <w:rPr>
          <w:rFonts w:ascii="Times New Roman" w:hAnsi="Times New Roman"/>
          <w:sz w:val="24"/>
          <w:szCs w:val="24"/>
        </w:rPr>
      </w:pPr>
      <w:r w:rsidRPr="00B15947">
        <w:rPr>
          <w:rFonts w:ascii="Times New Roman" w:hAnsi="Times New Roman"/>
          <w:sz w:val="24"/>
          <w:szCs w:val="24"/>
        </w:rPr>
        <w:t xml:space="preserve">Monografija </w:t>
      </w:r>
      <w:r w:rsidR="00490E87">
        <w:rPr>
          <w:rFonts w:ascii="Times New Roman" w:hAnsi="Times New Roman"/>
          <w:sz w:val="24"/>
          <w:szCs w:val="24"/>
        </w:rPr>
        <w:t>–</w:t>
      </w:r>
      <w:r w:rsidR="00490E87" w:rsidRPr="00B15947">
        <w:rPr>
          <w:rFonts w:ascii="Times New Roman" w:hAnsi="Times New Roman"/>
          <w:sz w:val="24"/>
          <w:szCs w:val="24"/>
        </w:rPr>
        <w:t xml:space="preserve"> </w:t>
      </w:r>
      <w:r w:rsidRPr="00B15947">
        <w:rPr>
          <w:rFonts w:ascii="Times New Roman" w:hAnsi="Times New Roman"/>
          <w:sz w:val="24"/>
          <w:szCs w:val="24"/>
        </w:rPr>
        <w:t xml:space="preserve">ne glede na zapisane pripombe </w:t>
      </w:r>
      <w:r w:rsidR="00490E87">
        <w:rPr>
          <w:rFonts w:ascii="Times New Roman" w:hAnsi="Times New Roman"/>
          <w:sz w:val="24"/>
          <w:szCs w:val="24"/>
        </w:rPr>
        <w:t>–</w:t>
      </w:r>
      <w:r w:rsidR="00490E87" w:rsidRPr="00B15947">
        <w:rPr>
          <w:rFonts w:ascii="Times New Roman" w:hAnsi="Times New Roman"/>
          <w:sz w:val="24"/>
          <w:szCs w:val="24"/>
        </w:rPr>
        <w:t xml:space="preserve"> </w:t>
      </w:r>
      <w:r w:rsidRPr="00B15947">
        <w:rPr>
          <w:rFonts w:ascii="Times New Roman" w:hAnsi="Times New Roman"/>
          <w:sz w:val="24"/>
          <w:szCs w:val="24"/>
        </w:rPr>
        <w:t>opozarja na številne nove vsebinske vidike, ki bodo v prihodnje nedvomno še predmet podrobnejših raziskav. Knjiga Jelke Piškurič je tako v metodološkem in vsebinskem pogledu nadvse zanimiva analiza in dobrodošel prispevek h kritični zgodovinski obravnavi socialistične preteklosti.</w:t>
      </w:r>
    </w:p>
    <w:p w:rsidR="00B15947" w:rsidRDefault="00B15947" w:rsidP="00B15947">
      <w:pPr>
        <w:spacing w:line="360" w:lineRule="auto"/>
        <w:ind w:firstLine="708"/>
        <w:jc w:val="both"/>
        <w:rPr>
          <w:rFonts w:ascii="Times New Roman" w:hAnsi="Times New Roman"/>
          <w:sz w:val="24"/>
          <w:szCs w:val="24"/>
        </w:rPr>
      </w:pPr>
    </w:p>
    <w:p w:rsidR="00B15947" w:rsidRPr="00B15947" w:rsidRDefault="00B15947" w:rsidP="00B15947">
      <w:pPr>
        <w:jc w:val="right"/>
        <w:rPr>
          <w:rFonts w:ascii="Times New Roman" w:hAnsi="Times New Roman"/>
          <w:i/>
          <w:sz w:val="24"/>
          <w:szCs w:val="24"/>
        </w:rPr>
      </w:pPr>
      <w:r w:rsidRPr="00B15947">
        <w:rPr>
          <w:rFonts w:ascii="Times New Roman" w:hAnsi="Times New Roman"/>
          <w:i/>
          <w:sz w:val="24"/>
          <w:szCs w:val="24"/>
        </w:rPr>
        <w:t>Nina Vodopivec</w:t>
      </w:r>
    </w:p>
    <w:p w:rsidR="00B15947" w:rsidRPr="00B15947" w:rsidRDefault="00B15947" w:rsidP="00B15947">
      <w:pPr>
        <w:spacing w:line="360" w:lineRule="auto"/>
        <w:ind w:firstLine="708"/>
        <w:jc w:val="right"/>
        <w:rPr>
          <w:rFonts w:ascii="Times New Roman" w:hAnsi="Times New Roman"/>
          <w:sz w:val="24"/>
          <w:szCs w:val="24"/>
        </w:rPr>
      </w:pPr>
    </w:p>
    <w:sectPr w:rsidR="00B15947" w:rsidRPr="00B15947" w:rsidSect="002D680C">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7A4" w:rsidRDefault="008467A4" w:rsidP="00E04FEE">
      <w:pPr>
        <w:spacing w:after="0" w:line="240" w:lineRule="auto"/>
      </w:pPr>
      <w:r>
        <w:separator/>
      </w:r>
    </w:p>
  </w:endnote>
  <w:endnote w:type="continuationSeparator" w:id="0">
    <w:p w:rsidR="008467A4" w:rsidRDefault="008467A4" w:rsidP="00E04F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E8" w:rsidRDefault="00AA2F25">
    <w:pPr>
      <w:pStyle w:val="Noga"/>
      <w:jc w:val="center"/>
    </w:pPr>
    <w:r>
      <w:fldChar w:fldCharType="begin"/>
    </w:r>
    <w:r w:rsidR="00DD0045">
      <w:instrText>PAGE   \* MERGEFORMAT</w:instrText>
    </w:r>
    <w:r>
      <w:fldChar w:fldCharType="separate"/>
    </w:r>
    <w:r w:rsidR="00F66F7C">
      <w:rPr>
        <w:noProof/>
      </w:rPr>
      <w:t>3</w:t>
    </w:r>
    <w:r>
      <w:rPr>
        <w:noProof/>
      </w:rPr>
      <w:fldChar w:fldCharType="end"/>
    </w:r>
  </w:p>
  <w:p w:rsidR="004800E8" w:rsidRDefault="004800E8">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7A4" w:rsidRDefault="008467A4" w:rsidP="00E04FEE">
      <w:pPr>
        <w:spacing w:after="0" w:line="240" w:lineRule="auto"/>
      </w:pPr>
      <w:r>
        <w:separator/>
      </w:r>
    </w:p>
  </w:footnote>
  <w:footnote w:type="continuationSeparator" w:id="0">
    <w:p w:rsidR="008467A4" w:rsidRDefault="008467A4" w:rsidP="00E04FE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footnotePr>
    <w:footnote w:id="-1"/>
    <w:footnote w:id="0"/>
  </w:footnotePr>
  <w:endnotePr>
    <w:endnote w:id="-1"/>
    <w:endnote w:id="0"/>
  </w:endnotePr>
  <w:compat/>
  <w:rsids>
    <w:rsidRoot w:val="000B389A"/>
    <w:rsid w:val="00004CF2"/>
    <w:rsid w:val="0002789E"/>
    <w:rsid w:val="00035C3E"/>
    <w:rsid w:val="000379BC"/>
    <w:rsid w:val="000442CB"/>
    <w:rsid w:val="000568C7"/>
    <w:rsid w:val="0007045A"/>
    <w:rsid w:val="000806AF"/>
    <w:rsid w:val="000A7535"/>
    <w:rsid w:val="000B2772"/>
    <w:rsid w:val="000B389A"/>
    <w:rsid w:val="000B4EDB"/>
    <w:rsid w:val="000C09C7"/>
    <w:rsid w:val="000F7E24"/>
    <w:rsid w:val="00100786"/>
    <w:rsid w:val="001079E3"/>
    <w:rsid w:val="00113056"/>
    <w:rsid w:val="001135F5"/>
    <w:rsid w:val="001253CA"/>
    <w:rsid w:val="00132829"/>
    <w:rsid w:val="00133D30"/>
    <w:rsid w:val="00133F62"/>
    <w:rsid w:val="00134C1A"/>
    <w:rsid w:val="0014024A"/>
    <w:rsid w:val="00140C66"/>
    <w:rsid w:val="00143C7D"/>
    <w:rsid w:val="00144E43"/>
    <w:rsid w:val="001460A7"/>
    <w:rsid w:val="00156D32"/>
    <w:rsid w:val="00161DCD"/>
    <w:rsid w:val="001620CF"/>
    <w:rsid w:val="00185760"/>
    <w:rsid w:val="00196B4A"/>
    <w:rsid w:val="001971AD"/>
    <w:rsid w:val="001A1226"/>
    <w:rsid w:val="001A78AA"/>
    <w:rsid w:val="001C6B7B"/>
    <w:rsid w:val="001F0DED"/>
    <w:rsid w:val="002217A1"/>
    <w:rsid w:val="00242307"/>
    <w:rsid w:val="002429B8"/>
    <w:rsid w:val="00243B05"/>
    <w:rsid w:val="00247378"/>
    <w:rsid w:val="00261A99"/>
    <w:rsid w:val="00265CEE"/>
    <w:rsid w:val="002767F7"/>
    <w:rsid w:val="00295708"/>
    <w:rsid w:val="002A2520"/>
    <w:rsid w:val="002B560A"/>
    <w:rsid w:val="002D4F4C"/>
    <w:rsid w:val="002D680C"/>
    <w:rsid w:val="002E7676"/>
    <w:rsid w:val="002F2D57"/>
    <w:rsid w:val="0030590F"/>
    <w:rsid w:val="003060C6"/>
    <w:rsid w:val="0031222B"/>
    <w:rsid w:val="003617A6"/>
    <w:rsid w:val="0038368C"/>
    <w:rsid w:val="003A6AE7"/>
    <w:rsid w:val="003B09E7"/>
    <w:rsid w:val="003B68EE"/>
    <w:rsid w:val="003C33CA"/>
    <w:rsid w:val="003C776D"/>
    <w:rsid w:val="003E10C7"/>
    <w:rsid w:val="003E121C"/>
    <w:rsid w:val="003E72FA"/>
    <w:rsid w:val="0040067D"/>
    <w:rsid w:val="00404EB6"/>
    <w:rsid w:val="00410340"/>
    <w:rsid w:val="00415D28"/>
    <w:rsid w:val="00420CA4"/>
    <w:rsid w:val="00430702"/>
    <w:rsid w:val="00433322"/>
    <w:rsid w:val="004529BC"/>
    <w:rsid w:val="00463CDE"/>
    <w:rsid w:val="00466C4D"/>
    <w:rsid w:val="00470A79"/>
    <w:rsid w:val="004757AD"/>
    <w:rsid w:val="004800E8"/>
    <w:rsid w:val="00490E87"/>
    <w:rsid w:val="00491068"/>
    <w:rsid w:val="00493285"/>
    <w:rsid w:val="004C59B3"/>
    <w:rsid w:val="004E1D00"/>
    <w:rsid w:val="004F21D9"/>
    <w:rsid w:val="004F26B4"/>
    <w:rsid w:val="004F7332"/>
    <w:rsid w:val="00540B39"/>
    <w:rsid w:val="005510A2"/>
    <w:rsid w:val="00586573"/>
    <w:rsid w:val="00593D2D"/>
    <w:rsid w:val="00595E05"/>
    <w:rsid w:val="005973EB"/>
    <w:rsid w:val="005A169C"/>
    <w:rsid w:val="005A2211"/>
    <w:rsid w:val="005A29BF"/>
    <w:rsid w:val="005A3295"/>
    <w:rsid w:val="005B29EE"/>
    <w:rsid w:val="005B2BE3"/>
    <w:rsid w:val="005B480F"/>
    <w:rsid w:val="005D04D0"/>
    <w:rsid w:val="005D6AEF"/>
    <w:rsid w:val="005E55D7"/>
    <w:rsid w:val="00604101"/>
    <w:rsid w:val="0060449E"/>
    <w:rsid w:val="00604B9A"/>
    <w:rsid w:val="006140E6"/>
    <w:rsid w:val="006272B2"/>
    <w:rsid w:val="006275FA"/>
    <w:rsid w:val="00641E3A"/>
    <w:rsid w:val="0065595F"/>
    <w:rsid w:val="006674C0"/>
    <w:rsid w:val="0067468B"/>
    <w:rsid w:val="00696183"/>
    <w:rsid w:val="006A5716"/>
    <w:rsid w:val="006B68AF"/>
    <w:rsid w:val="006C58A1"/>
    <w:rsid w:val="006E4EDD"/>
    <w:rsid w:val="006E6CAD"/>
    <w:rsid w:val="006F7036"/>
    <w:rsid w:val="0071154D"/>
    <w:rsid w:val="00714639"/>
    <w:rsid w:val="00714FC6"/>
    <w:rsid w:val="00732013"/>
    <w:rsid w:val="007411F4"/>
    <w:rsid w:val="00757D51"/>
    <w:rsid w:val="00766D52"/>
    <w:rsid w:val="00770F77"/>
    <w:rsid w:val="00773CA0"/>
    <w:rsid w:val="00776BD4"/>
    <w:rsid w:val="00781836"/>
    <w:rsid w:val="00786C10"/>
    <w:rsid w:val="007B539F"/>
    <w:rsid w:val="007D782D"/>
    <w:rsid w:val="007E34A0"/>
    <w:rsid w:val="007E4439"/>
    <w:rsid w:val="007E6F1C"/>
    <w:rsid w:val="007F471A"/>
    <w:rsid w:val="007F594F"/>
    <w:rsid w:val="008002EA"/>
    <w:rsid w:val="0082627A"/>
    <w:rsid w:val="008309B7"/>
    <w:rsid w:val="00835979"/>
    <w:rsid w:val="0084340A"/>
    <w:rsid w:val="008467A4"/>
    <w:rsid w:val="008503EE"/>
    <w:rsid w:val="00866BAD"/>
    <w:rsid w:val="00866D8A"/>
    <w:rsid w:val="00876B11"/>
    <w:rsid w:val="008A16A2"/>
    <w:rsid w:val="008D05CA"/>
    <w:rsid w:val="008D72E2"/>
    <w:rsid w:val="008E479E"/>
    <w:rsid w:val="008E5FF8"/>
    <w:rsid w:val="008F2B77"/>
    <w:rsid w:val="008F2CB3"/>
    <w:rsid w:val="00903FD4"/>
    <w:rsid w:val="00912D00"/>
    <w:rsid w:val="00926A0A"/>
    <w:rsid w:val="00931A31"/>
    <w:rsid w:val="0093550C"/>
    <w:rsid w:val="00936E03"/>
    <w:rsid w:val="00960B4B"/>
    <w:rsid w:val="00963335"/>
    <w:rsid w:val="00964340"/>
    <w:rsid w:val="00970B93"/>
    <w:rsid w:val="009914F8"/>
    <w:rsid w:val="0099264C"/>
    <w:rsid w:val="00994F4A"/>
    <w:rsid w:val="009A0201"/>
    <w:rsid w:val="009A7D61"/>
    <w:rsid w:val="009B22EA"/>
    <w:rsid w:val="009C7BB7"/>
    <w:rsid w:val="009D4E35"/>
    <w:rsid w:val="009E4EFC"/>
    <w:rsid w:val="00A03818"/>
    <w:rsid w:val="00A557AC"/>
    <w:rsid w:val="00A62293"/>
    <w:rsid w:val="00A668AD"/>
    <w:rsid w:val="00A77B89"/>
    <w:rsid w:val="00A82CC5"/>
    <w:rsid w:val="00A90317"/>
    <w:rsid w:val="00AA24A7"/>
    <w:rsid w:val="00AA2F25"/>
    <w:rsid w:val="00AA3576"/>
    <w:rsid w:val="00AD6C4E"/>
    <w:rsid w:val="00AF7BF2"/>
    <w:rsid w:val="00B002EB"/>
    <w:rsid w:val="00B00C4E"/>
    <w:rsid w:val="00B01FC5"/>
    <w:rsid w:val="00B15947"/>
    <w:rsid w:val="00B20059"/>
    <w:rsid w:val="00B24831"/>
    <w:rsid w:val="00B33AC9"/>
    <w:rsid w:val="00B402CB"/>
    <w:rsid w:val="00B40DC1"/>
    <w:rsid w:val="00B86C09"/>
    <w:rsid w:val="00B879CC"/>
    <w:rsid w:val="00B921EE"/>
    <w:rsid w:val="00BB3083"/>
    <w:rsid w:val="00BB6083"/>
    <w:rsid w:val="00BC1986"/>
    <w:rsid w:val="00BC4895"/>
    <w:rsid w:val="00BE32C9"/>
    <w:rsid w:val="00BF0342"/>
    <w:rsid w:val="00C206FF"/>
    <w:rsid w:val="00C32D04"/>
    <w:rsid w:val="00C4074D"/>
    <w:rsid w:val="00C52CDC"/>
    <w:rsid w:val="00C61F78"/>
    <w:rsid w:val="00C72F3C"/>
    <w:rsid w:val="00C9446E"/>
    <w:rsid w:val="00C95784"/>
    <w:rsid w:val="00CA366E"/>
    <w:rsid w:val="00CA4ACC"/>
    <w:rsid w:val="00CA528C"/>
    <w:rsid w:val="00CB2138"/>
    <w:rsid w:val="00D2436C"/>
    <w:rsid w:val="00D36CE9"/>
    <w:rsid w:val="00D37CC3"/>
    <w:rsid w:val="00D571B1"/>
    <w:rsid w:val="00D62127"/>
    <w:rsid w:val="00D67F86"/>
    <w:rsid w:val="00D75F17"/>
    <w:rsid w:val="00D77B62"/>
    <w:rsid w:val="00D82DF7"/>
    <w:rsid w:val="00DA51AE"/>
    <w:rsid w:val="00DB1635"/>
    <w:rsid w:val="00DD0045"/>
    <w:rsid w:val="00DD1614"/>
    <w:rsid w:val="00DF09D3"/>
    <w:rsid w:val="00DF763E"/>
    <w:rsid w:val="00E0175E"/>
    <w:rsid w:val="00E04FEE"/>
    <w:rsid w:val="00E23A93"/>
    <w:rsid w:val="00E25C06"/>
    <w:rsid w:val="00E3237B"/>
    <w:rsid w:val="00E33CF5"/>
    <w:rsid w:val="00E35A5A"/>
    <w:rsid w:val="00E420D1"/>
    <w:rsid w:val="00E437B0"/>
    <w:rsid w:val="00E44952"/>
    <w:rsid w:val="00E5657E"/>
    <w:rsid w:val="00E66037"/>
    <w:rsid w:val="00E66535"/>
    <w:rsid w:val="00E72CAB"/>
    <w:rsid w:val="00E759BB"/>
    <w:rsid w:val="00E85126"/>
    <w:rsid w:val="00EA388A"/>
    <w:rsid w:val="00EB18B6"/>
    <w:rsid w:val="00ED1DA5"/>
    <w:rsid w:val="00ED4CFA"/>
    <w:rsid w:val="00F01F4C"/>
    <w:rsid w:val="00F1005E"/>
    <w:rsid w:val="00F21D2D"/>
    <w:rsid w:val="00F34518"/>
    <w:rsid w:val="00F46584"/>
    <w:rsid w:val="00F5531A"/>
    <w:rsid w:val="00F651A7"/>
    <w:rsid w:val="00F65EAE"/>
    <w:rsid w:val="00F66F7C"/>
    <w:rsid w:val="00F86C87"/>
    <w:rsid w:val="00FA79F8"/>
    <w:rsid w:val="00FB1BF3"/>
    <w:rsid w:val="00FB6F65"/>
    <w:rsid w:val="00FB76AD"/>
    <w:rsid w:val="00FD62CA"/>
    <w:rsid w:val="00FE6AD5"/>
    <w:rsid w:val="00FF45FF"/>
    <w:rsid w:val="00FF7557"/>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l-SI" w:eastAsia="sl-S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2D680C"/>
    <w:pPr>
      <w:spacing w:after="160" w:line="259" w:lineRule="auto"/>
    </w:pPr>
    <w:rPr>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omentar-sklic">
    <w:name w:val="annotation reference"/>
    <w:basedOn w:val="Privzetapisavaodstavka"/>
    <w:uiPriority w:val="99"/>
    <w:semiHidden/>
    <w:rsid w:val="00586573"/>
    <w:rPr>
      <w:rFonts w:cs="Times New Roman"/>
      <w:sz w:val="16"/>
      <w:szCs w:val="16"/>
    </w:rPr>
  </w:style>
  <w:style w:type="paragraph" w:styleId="Komentar-besedilo">
    <w:name w:val="annotation text"/>
    <w:basedOn w:val="Navaden"/>
    <w:link w:val="Komentar-besediloZnak"/>
    <w:uiPriority w:val="99"/>
    <w:rsid w:val="00586573"/>
    <w:pPr>
      <w:spacing w:line="240" w:lineRule="auto"/>
    </w:pPr>
    <w:rPr>
      <w:sz w:val="20"/>
      <w:szCs w:val="20"/>
    </w:rPr>
  </w:style>
  <w:style w:type="character" w:customStyle="1" w:styleId="Komentar-besediloZnak">
    <w:name w:val="Komentar - besedilo Znak"/>
    <w:basedOn w:val="Privzetapisavaodstavka"/>
    <w:link w:val="Komentar-besedilo"/>
    <w:uiPriority w:val="99"/>
    <w:locked/>
    <w:rsid w:val="00586573"/>
    <w:rPr>
      <w:rFonts w:cs="Times New Roman"/>
      <w:sz w:val="20"/>
      <w:szCs w:val="20"/>
    </w:rPr>
  </w:style>
  <w:style w:type="paragraph" w:styleId="Zadevakomentarja">
    <w:name w:val="annotation subject"/>
    <w:basedOn w:val="Komentar-besedilo"/>
    <w:next w:val="Komentar-besedilo"/>
    <w:link w:val="ZadevakomentarjaZnak"/>
    <w:uiPriority w:val="99"/>
    <w:semiHidden/>
    <w:rsid w:val="00586573"/>
    <w:rPr>
      <w:b/>
      <w:bCs/>
    </w:rPr>
  </w:style>
  <w:style w:type="character" w:customStyle="1" w:styleId="ZadevakomentarjaZnak">
    <w:name w:val="Zadeva komentarja Znak"/>
    <w:basedOn w:val="Komentar-besediloZnak"/>
    <w:link w:val="Zadevakomentarja"/>
    <w:uiPriority w:val="99"/>
    <w:semiHidden/>
    <w:locked/>
    <w:rsid w:val="00586573"/>
    <w:rPr>
      <w:rFonts w:cs="Times New Roman"/>
      <w:b/>
      <w:bCs/>
      <w:sz w:val="20"/>
      <w:szCs w:val="20"/>
    </w:rPr>
  </w:style>
  <w:style w:type="paragraph" w:styleId="Besedilooblaka">
    <w:name w:val="Balloon Text"/>
    <w:basedOn w:val="Navaden"/>
    <w:link w:val="BesedilooblakaZnak"/>
    <w:uiPriority w:val="99"/>
    <w:semiHidden/>
    <w:rsid w:val="0058657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locked/>
    <w:rsid w:val="00586573"/>
    <w:rPr>
      <w:rFonts w:ascii="Segoe UI" w:hAnsi="Segoe UI" w:cs="Segoe UI"/>
      <w:sz w:val="18"/>
      <w:szCs w:val="18"/>
    </w:rPr>
  </w:style>
  <w:style w:type="paragraph" w:styleId="Glava">
    <w:name w:val="header"/>
    <w:basedOn w:val="Navaden"/>
    <w:link w:val="GlavaZnak"/>
    <w:uiPriority w:val="99"/>
    <w:rsid w:val="00E04FEE"/>
    <w:pPr>
      <w:tabs>
        <w:tab w:val="center" w:pos="4703"/>
        <w:tab w:val="right" w:pos="9406"/>
      </w:tabs>
      <w:spacing w:after="0" w:line="240" w:lineRule="auto"/>
    </w:pPr>
  </w:style>
  <w:style w:type="character" w:customStyle="1" w:styleId="GlavaZnak">
    <w:name w:val="Glava Znak"/>
    <w:basedOn w:val="Privzetapisavaodstavka"/>
    <w:link w:val="Glava"/>
    <w:uiPriority w:val="99"/>
    <w:locked/>
    <w:rsid w:val="00E04FEE"/>
    <w:rPr>
      <w:rFonts w:cs="Times New Roman"/>
    </w:rPr>
  </w:style>
  <w:style w:type="paragraph" w:styleId="Noga">
    <w:name w:val="footer"/>
    <w:basedOn w:val="Navaden"/>
    <w:link w:val="NogaZnak"/>
    <w:uiPriority w:val="99"/>
    <w:rsid w:val="00E04FEE"/>
    <w:pPr>
      <w:tabs>
        <w:tab w:val="center" w:pos="4703"/>
        <w:tab w:val="right" w:pos="9406"/>
      </w:tabs>
      <w:spacing w:after="0" w:line="240" w:lineRule="auto"/>
    </w:pPr>
  </w:style>
  <w:style w:type="character" w:customStyle="1" w:styleId="NogaZnak">
    <w:name w:val="Noga Znak"/>
    <w:basedOn w:val="Privzetapisavaodstavka"/>
    <w:link w:val="Noga"/>
    <w:uiPriority w:val="99"/>
    <w:locked/>
    <w:rsid w:val="00E04FEE"/>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2009</Words>
  <Characters>11453</Characters>
  <Application>Microsoft Office Word</Application>
  <DocSecurity>0</DocSecurity>
  <Lines>95</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Nina Vodopivec</vt:lpstr>
      <vt:lpstr>Nina Vodopivec</vt:lpstr>
    </vt:vector>
  </TitlesOfParts>
  <Company>Hewlett-Packard Company</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Nina Vodopivec</dc:title>
  <dc:creator>Nina Vodopivec</dc:creator>
  <cp:lastModifiedBy>Filip</cp:lastModifiedBy>
  <cp:revision>2</cp:revision>
  <cp:lastPrinted>2019-12-02T08:11:00Z</cp:lastPrinted>
  <dcterms:created xsi:type="dcterms:W3CDTF">2020-05-13T13:01:00Z</dcterms:created>
  <dcterms:modified xsi:type="dcterms:W3CDTF">2020-05-13T13:01:00Z</dcterms:modified>
</cp:coreProperties>
</file>