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28A92" w14:textId="5A7C4079" w:rsidR="002F2521" w:rsidRPr="002F2521" w:rsidRDefault="002F2521" w:rsidP="00C04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0658">
        <w:rPr>
          <w:rFonts w:ascii="Times New Roman" w:hAnsi="Times New Roman" w:cs="Times New Roman"/>
          <w:b/>
          <w:sz w:val="24"/>
          <w:szCs w:val="24"/>
        </w:rPr>
        <w:t>Karin</w:t>
      </w:r>
      <w:r w:rsidR="00225E37" w:rsidRPr="00DC0658">
        <w:rPr>
          <w:rFonts w:ascii="Times New Roman" w:hAnsi="Times New Roman" w:cs="Times New Roman"/>
          <w:b/>
          <w:sz w:val="24"/>
          <w:szCs w:val="24"/>
        </w:rPr>
        <w:t xml:space="preserve"> Almasy</w:t>
      </w:r>
      <w:r w:rsidRPr="00DC065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0658">
        <w:rPr>
          <w:rFonts w:ascii="Times New Roman" w:hAnsi="Times New Roman" w:cs="Times New Roman"/>
          <w:b/>
          <w:iCs/>
          <w:sz w:val="24"/>
          <w:szCs w:val="24"/>
        </w:rPr>
        <w:t>Kanon und nationale Konsol</w:t>
      </w:r>
      <w:r w:rsidR="001C267B" w:rsidRPr="00DC0658">
        <w:rPr>
          <w:rFonts w:ascii="Times New Roman" w:hAnsi="Times New Roman" w:cs="Times New Roman"/>
          <w:b/>
          <w:iCs/>
          <w:sz w:val="24"/>
          <w:szCs w:val="24"/>
        </w:rPr>
        <w:t>i</w:t>
      </w:r>
      <w:r w:rsidRPr="00DC0658">
        <w:rPr>
          <w:rFonts w:ascii="Times New Roman" w:hAnsi="Times New Roman" w:cs="Times New Roman"/>
          <w:b/>
          <w:iCs/>
          <w:sz w:val="24"/>
          <w:szCs w:val="24"/>
        </w:rPr>
        <w:t>dierung</w:t>
      </w:r>
      <w:r w:rsidR="00C04B94" w:rsidRPr="00DC0658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Pr="00DC0658">
        <w:rPr>
          <w:rFonts w:ascii="Times New Roman" w:hAnsi="Times New Roman" w:cs="Times New Roman"/>
          <w:b/>
          <w:iCs/>
          <w:sz w:val="24"/>
          <w:szCs w:val="24"/>
        </w:rPr>
        <w:t xml:space="preserve"> Übersetzungen und ideologische Steuerung in slowenischen Schullesebüchern (1848</w:t>
      </w:r>
      <w:r w:rsidR="00FC0E76" w:rsidRPr="00DC0658">
        <w:rPr>
          <w:rFonts w:ascii="Times New Roman" w:hAnsi="Times New Roman" w:cs="Times New Roman"/>
          <w:b/>
          <w:iCs/>
          <w:sz w:val="24"/>
          <w:szCs w:val="24"/>
        </w:rPr>
        <w:t>–</w:t>
      </w:r>
      <w:r w:rsidRPr="00DC0658">
        <w:rPr>
          <w:rFonts w:ascii="Times New Roman" w:hAnsi="Times New Roman" w:cs="Times New Roman"/>
          <w:b/>
          <w:iCs/>
          <w:sz w:val="24"/>
          <w:szCs w:val="24"/>
        </w:rPr>
        <w:t>1918)</w:t>
      </w:r>
      <w:r w:rsidRPr="00DC0658">
        <w:rPr>
          <w:rFonts w:ascii="Times New Roman" w:hAnsi="Times New Roman" w:cs="Times New Roman"/>
          <w:b/>
          <w:sz w:val="24"/>
          <w:szCs w:val="24"/>
        </w:rPr>
        <w:t>.</w:t>
      </w:r>
      <w:r w:rsidRPr="002F2521">
        <w:rPr>
          <w:rFonts w:ascii="Times New Roman" w:hAnsi="Times New Roman" w:cs="Times New Roman"/>
          <w:sz w:val="24"/>
          <w:szCs w:val="24"/>
        </w:rPr>
        <w:t xml:space="preserve"> </w:t>
      </w:r>
      <w:r w:rsidR="00C04B94">
        <w:rPr>
          <w:rFonts w:ascii="Times New Roman" w:hAnsi="Times New Roman" w:cs="Times New Roman"/>
          <w:sz w:val="24"/>
          <w:szCs w:val="24"/>
        </w:rPr>
        <w:t>Zur Kunde Südosteuropas</w:t>
      </w:r>
      <w:r w:rsidR="00CE41C5">
        <w:rPr>
          <w:rFonts w:ascii="Times New Roman" w:hAnsi="Times New Roman" w:cs="Times New Roman"/>
          <w:sz w:val="24"/>
          <w:szCs w:val="24"/>
        </w:rPr>
        <w:t xml:space="preserve"> II/45</w:t>
      </w:r>
      <w:r w:rsidR="00E25B5C">
        <w:rPr>
          <w:rFonts w:ascii="Times New Roman" w:hAnsi="Times New Roman" w:cs="Times New Roman"/>
          <w:sz w:val="24"/>
          <w:szCs w:val="24"/>
        </w:rPr>
        <w:t>.</w:t>
      </w:r>
      <w:r w:rsidR="00CE41C5" w:rsidRPr="00CE41C5">
        <w:rPr>
          <w:rFonts w:ascii="Times New Roman" w:hAnsi="Times New Roman" w:cs="Times New Roman"/>
          <w:sz w:val="24"/>
          <w:szCs w:val="24"/>
        </w:rPr>
        <w:t xml:space="preserve"> </w:t>
      </w:r>
      <w:r w:rsidR="00CE41C5" w:rsidRPr="002F2521">
        <w:rPr>
          <w:rFonts w:ascii="Times New Roman" w:hAnsi="Times New Roman" w:cs="Times New Roman"/>
          <w:sz w:val="24"/>
          <w:szCs w:val="24"/>
        </w:rPr>
        <w:t>Böhlau</w:t>
      </w:r>
      <w:r w:rsidR="00CE41C5">
        <w:rPr>
          <w:rFonts w:ascii="Times New Roman" w:hAnsi="Times New Roman" w:cs="Times New Roman"/>
          <w:sz w:val="24"/>
          <w:szCs w:val="24"/>
        </w:rPr>
        <w:t>,</w:t>
      </w:r>
      <w:r w:rsidR="00CE41C5" w:rsidRPr="002F2521">
        <w:rPr>
          <w:rFonts w:ascii="Times New Roman" w:hAnsi="Times New Roman" w:cs="Times New Roman"/>
          <w:sz w:val="24"/>
          <w:szCs w:val="24"/>
        </w:rPr>
        <w:t xml:space="preserve"> </w:t>
      </w:r>
      <w:r w:rsidRPr="002F2521">
        <w:rPr>
          <w:rFonts w:ascii="Times New Roman" w:hAnsi="Times New Roman" w:cs="Times New Roman"/>
          <w:sz w:val="24"/>
          <w:szCs w:val="24"/>
        </w:rPr>
        <w:t>Wien 2018.</w:t>
      </w:r>
      <w:r w:rsidRPr="00C04B94">
        <w:rPr>
          <w:rFonts w:ascii="Times New Roman" w:hAnsi="Times New Roman" w:cs="Times New Roman"/>
          <w:sz w:val="24"/>
          <w:szCs w:val="24"/>
        </w:rPr>
        <w:t xml:space="preserve"> </w:t>
      </w:r>
      <w:r w:rsidR="001C267B">
        <w:rPr>
          <w:rFonts w:ascii="Times New Roman" w:hAnsi="Times New Roman" w:cs="Times New Roman"/>
          <w:sz w:val="24"/>
          <w:szCs w:val="24"/>
        </w:rPr>
        <w:t xml:space="preserve">434 </w:t>
      </w:r>
      <w:r w:rsidR="00225E37">
        <w:rPr>
          <w:rFonts w:ascii="Times New Roman" w:hAnsi="Times New Roman" w:cs="Times New Roman"/>
          <w:sz w:val="24"/>
          <w:szCs w:val="24"/>
        </w:rPr>
        <w:t>str</w:t>
      </w:r>
      <w:r w:rsidR="00DC0658">
        <w:rPr>
          <w:rFonts w:ascii="Times New Roman" w:hAnsi="Times New Roman" w:cs="Times New Roman"/>
          <w:sz w:val="24"/>
          <w:szCs w:val="24"/>
        </w:rPr>
        <w:t>ani</w:t>
      </w:r>
    </w:p>
    <w:p w14:paraId="3C59F295" w14:textId="5CF218E4" w:rsidR="0051289D" w:rsidRDefault="00A05DA8" w:rsidP="00C04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6B9BC1" w14:textId="77777777" w:rsidR="00DC0658" w:rsidRDefault="00046A20" w:rsidP="00DC06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Karin Almasy, sodelavka grašk</w:t>
      </w:r>
      <w:r w:rsidR="00052A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univerz</w:t>
      </w:r>
      <w:r w:rsidR="00052A88">
        <w:rPr>
          <w:rFonts w:ascii="Times New Roman" w:hAnsi="Times New Roman" w:cs="Times New Roman"/>
          <w:sz w:val="24"/>
          <w:szCs w:val="24"/>
        </w:rPr>
        <w:t>e</w:t>
      </w:r>
      <w:r w:rsidR="001C6A3A">
        <w:rPr>
          <w:rFonts w:ascii="Times New Roman" w:hAnsi="Times New Roman" w:cs="Times New Roman"/>
          <w:sz w:val="24"/>
          <w:szCs w:val="24"/>
        </w:rPr>
        <w:t xml:space="preserve">, se v svojem raziskovanju pogosto ukvarja </w:t>
      </w:r>
      <w:r w:rsidR="00432C30">
        <w:rPr>
          <w:rFonts w:ascii="Times New Roman" w:hAnsi="Times New Roman" w:cs="Times New Roman"/>
          <w:sz w:val="24"/>
          <w:szCs w:val="24"/>
        </w:rPr>
        <w:t xml:space="preserve">z </w:t>
      </w:r>
      <w:r w:rsidR="00242A9E">
        <w:rPr>
          <w:rFonts w:ascii="Times New Roman" w:hAnsi="Times New Roman" w:cs="Times New Roman"/>
          <w:sz w:val="24"/>
          <w:szCs w:val="24"/>
        </w:rPr>
        <w:t>nastank</w:t>
      </w:r>
      <w:r w:rsidR="00432C30">
        <w:rPr>
          <w:rFonts w:ascii="Times New Roman" w:hAnsi="Times New Roman" w:cs="Times New Roman"/>
          <w:sz w:val="24"/>
          <w:szCs w:val="24"/>
        </w:rPr>
        <w:t>om</w:t>
      </w:r>
      <w:r w:rsidR="00242A9E">
        <w:rPr>
          <w:rFonts w:ascii="Times New Roman" w:hAnsi="Times New Roman" w:cs="Times New Roman"/>
          <w:sz w:val="24"/>
          <w:szCs w:val="24"/>
        </w:rPr>
        <w:t xml:space="preserve"> </w:t>
      </w:r>
      <w:r w:rsidR="00AF30B4">
        <w:rPr>
          <w:rFonts w:ascii="Times New Roman" w:hAnsi="Times New Roman" w:cs="Times New Roman"/>
          <w:sz w:val="24"/>
          <w:szCs w:val="24"/>
        </w:rPr>
        <w:t xml:space="preserve">in širjenjem </w:t>
      </w:r>
      <w:r w:rsidR="00242A9E">
        <w:rPr>
          <w:rFonts w:ascii="Times New Roman" w:hAnsi="Times New Roman" w:cs="Times New Roman"/>
          <w:sz w:val="24"/>
          <w:szCs w:val="24"/>
        </w:rPr>
        <w:t>modernih nacionalnih identifikacij na področju današnje Slovenije</w:t>
      </w:r>
      <w:r w:rsidR="002C3915">
        <w:rPr>
          <w:rFonts w:ascii="Times New Roman" w:hAnsi="Times New Roman" w:cs="Times New Roman"/>
          <w:sz w:val="24"/>
          <w:szCs w:val="24"/>
        </w:rPr>
        <w:t xml:space="preserve">. </w:t>
      </w:r>
      <w:r w:rsidR="00ED39FF">
        <w:rPr>
          <w:rFonts w:ascii="Times New Roman" w:hAnsi="Times New Roman" w:cs="Times New Roman"/>
          <w:sz w:val="24"/>
          <w:szCs w:val="24"/>
        </w:rPr>
        <w:t xml:space="preserve">Leta 2014 je tako objavila </w:t>
      </w:r>
      <w:r w:rsidR="00EB75C8">
        <w:rPr>
          <w:rFonts w:ascii="Times New Roman" w:hAnsi="Times New Roman" w:cs="Times New Roman"/>
          <w:sz w:val="24"/>
          <w:szCs w:val="24"/>
        </w:rPr>
        <w:t xml:space="preserve">izvrstno </w:t>
      </w:r>
      <w:r w:rsidR="00ED39FF">
        <w:rPr>
          <w:rFonts w:ascii="Times New Roman" w:hAnsi="Times New Roman" w:cs="Times New Roman"/>
          <w:sz w:val="24"/>
          <w:szCs w:val="24"/>
        </w:rPr>
        <w:t xml:space="preserve">knjigo </w:t>
      </w:r>
      <w:r w:rsidR="00ED39FF" w:rsidRPr="00ED39FF">
        <w:rPr>
          <w:rFonts w:ascii="Times New Roman" w:hAnsi="Times New Roman" w:cs="Times New Roman"/>
          <w:i/>
          <w:iCs/>
          <w:sz w:val="24"/>
          <w:szCs w:val="24"/>
        </w:rPr>
        <w:t xml:space="preserve">Wie aus Marburgern </w:t>
      </w:r>
      <w:r w:rsidR="00FC0E76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="00ED39FF" w:rsidRPr="00ED39FF">
        <w:rPr>
          <w:rFonts w:ascii="Times New Roman" w:hAnsi="Times New Roman" w:cs="Times New Roman"/>
          <w:i/>
          <w:iCs/>
          <w:sz w:val="24"/>
          <w:szCs w:val="24"/>
        </w:rPr>
        <w:t>Slowenen</w:t>
      </w:r>
      <w:r w:rsidR="00FC0E76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D39FF" w:rsidRPr="00ED39FF">
        <w:rPr>
          <w:rFonts w:ascii="Times New Roman" w:hAnsi="Times New Roman" w:cs="Times New Roman"/>
          <w:i/>
          <w:iCs/>
          <w:sz w:val="24"/>
          <w:szCs w:val="24"/>
        </w:rPr>
        <w:t xml:space="preserve"> und </w:t>
      </w:r>
      <w:r w:rsidR="00FC0E76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="00ED39FF" w:rsidRPr="00ED39FF">
        <w:rPr>
          <w:rFonts w:ascii="Times New Roman" w:hAnsi="Times New Roman" w:cs="Times New Roman"/>
          <w:i/>
          <w:iCs/>
          <w:sz w:val="24"/>
          <w:szCs w:val="24"/>
        </w:rPr>
        <w:t>Deutsche</w:t>
      </w:r>
      <w:r w:rsidR="00FC0E76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D39FF" w:rsidRPr="00ED39FF">
        <w:rPr>
          <w:rFonts w:ascii="Times New Roman" w:hAnsi="Times New Roman" w:cs="Times New Roman"/>
          <w:i/>
          <w:iCs/>
          <w:sz w:val="24"/>
          <w:szCs w:val="24"/>
        </w:rPr>
        <w:t xml:space="preserve"> wurden: </w:t>
      </w:r>
      <w:r w:rsidR="00ED39FF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ED39FF" w:rsidRPr="00ED39FF">
        <w:rPr>
          <w:rFonts w:ascii="Times New Roman" w:hAnsi="Times New Roman" w:cs="Times New Roman"/>
          <w:i/>
          <w:iCs/>
          <w:sz w:val="24"/>
          <w:szCs w:val="24"/>
        </w:rPr>
        <w:t>in Beispiel zur beginnenden nationalen Differenzierung in Zentraleuropa zwischen 1848 und 1861</w:t>
      </w:r>
      <w:r w:rsidR="00FC0E76">
        <w:rPr>
          <w:rFonts w:ascii="Times New Roman" w:hAnsi="Times New Roman" w:cs="Times New Roman"/>
          <w:sz w:val="24"/>
          <w:szCs w:val="24"/>
        </w:rPr>
        <w:t>,</w:t>
      </w:r>
      <w:r w:rsidR="006F54D3" w:rsidRPr="00FC3AEF">
        <w:rPr>
          <w:rStyle w:val="Sprotnaopomba-sklic"/>
          <w:rFonts w:ascii="Times New Roman" w:hAnsi="Times New Roman" w:cs="Times New Roman"/>
          <w:sz w:val="24"/>
          <w:szCs w:val="24"/>
        </w:rPr>
        <w:footnoteReference w:id="1"/>
      </w:r>
      <w:r w:rsidR="002D45F4">
        <w:rPr>
          <w:rFonts w:ascii="Times New Roman" w:hAnsi="Times New Roman" w:cs="Times New Roman"/>
          <w:sz w:val="24"/>
          <w:szCs w:val="24"/>
        </w:rPr>
        <w:t xml:space="preserve"> tematiki pa se je posvetila tudi v </w:t>
      </w:r>
      <w:r w:rsidR="00885BA1">
        <w:rPr>
          <w:rFonts w:ascii="Times New Roman" w:hAnsi="Times New Roman" w:cs="Times New Roman"/>
          <w:sz w:val="24"/>
          <w:szCs w:val="24"/>
        </w:rPr>
        <w:t>nekaj člankih.</w:t>
      </w:r>
      <w:r w:rsidR="00230C97">
        <w:rPr>
          <w:rFonts w:ascii="Times New Roman" w:hAnsi="Times New Roman" w:cs="Times New Roman"/>
          <w:sz w:val="24"/>
          <w:szCs w:val="24"/>
        </w:rPr>
        <w:t xml:space="preserve"> Med drugim je v </w:t>
      </w:r>
      <w:r w:rsidR="00230C97">
        <w:rPr>
          <w:rFonts w:ascii="Times New Roman" w:hAnsi="Times New Roman" w:cs="Times New Roman"/>
          <w:i/>
          <w:iCs/>
          <w:sz w:val="24"/>
          <w:szCs w:val="24"/>
        </w:rPr>
        <w:t xml:space="preserve">Prispevkih za novejšo zgodovino </w:t>
      </w:r>
      <w:r w:rsidR="00230C97" w:rsidRPr="00230C97">
        <w:rPr>
          <w:rFonts w:ascii="Times New Roman" w:hAnsi="Times New Roman" w:cs="Times New Roman"/>
          <w:sz w:val="24"/>
          <w:szCs w:val="24"/>
        </w:rPr>
        <w:t>objavila</w:t>
      </w:r>
      <w:r w:rsidR="00230C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30C97">
        <w:rPr>
          <w:rFonts w:ascii="Times New Roman" w:hAnsi="Times New Roman" w:cs="Times New Roman"/>
          <w:sz w:val="24"/>
          <w:szCs w:val="24"/>
        </w:rPr>
        <w:t xml:space="preserve">zanimivo razpravo o </w:t>
      </w:r>
      <w:r w:rsidR="00B71C1F">
        <w:rPr>
          <w:rFonts w:ascii="Times New Roman" w:hAnsi="Times New Roman" w:cs="Times New Roman"/>
          <w:sz w:val="24"/>
          <w:szCs w:val="24"/>
        </w:rPr>
        <w:t xml:space="preserve">vsakdanji jezikovni praksi na Spodnjem Štajerskem </w:t>
      </w:r>
      <w:r w:rsidR="00FA3CA8">
        <w:rPr>
          <w:rFonts w:ascii="Times New Roman" w:hAnsi="Times New Roman" w:cs="Times New Roman"/>
          <w:sz w:val="24"/>
          <w:szCs w:val="24"/>
        </w:rPr>
        <w:t xml:space="preserve">v zadnjih </w:t>
      </w:r>
      <w:r w:rsidR="00656653">
        <w:rPr>
          <w:rFonts w:ascii="Times New Roman" w:hAnsi="Times New Roman" w:cs="Times New Roman"/>
          <w:sz w:val="24"/>
          <w:szCs w:val="24"/>
        </w:rPr>
        <w:t>desetletjih</w:t>
      </w:r>
      <w:r w:rsidR="00FA3CA8">
        <w:rPr>
          <w:rFonts w:ascii="Times New Roman" w:hAnsi="Times New Roman" w:cs="Times New Roman"/>
          <w:sz w:val="24"/>
          <w:szCs w:val="24"/>
        </w:rPr>
        <w:t xml:space="preserve"> Habsburške monarhije in prvih letih Jugoslavije</w:t>
      </w:r>
      <w:r w:rsidR="00656653">
        <w:rPr>
          <w:rFonts w:ascii="Times New Roman" w:hAnsi="Times New Roman" w:cs="Times New Roman"/>
          <w:sz w:val="24"/>
          <w:szCs w:val="24"/>
        </w:rPr>
        <w:t>.</w:t>
      </w:r>
      <w:r w:rsidR="00656653">
        <w:rPr>
          <w:rStyle w:val="Sprotnaopomba-sklic"/>
          <w:rFonts w:ascii="Times New Roman" w:hAnsi="Times New Roman" w:cs="Times New Roman"/>
          <w:sz w:val="24"/>
          <w:szCs w:val="24"/>
        </w:rPr>
        <w:footnoteReference w:id="2"/>
      </w:r>
    </w:p>
    <w:p w14:paraId="4EB1CD4D" w14:textId="5360D22B" w:rsidR="000D107A" w:rsidRDefault="00F542BD" w:rsidP="00DC06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Tudi</w:t>
      </w:r>
      <w:r w:rsidR="002C39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="002C3915">
        <w:rPr>
          <w:rFonts w:ascii="Times New Roman" w:hAnsi="Times New Roman" w:cs="Times New Roman"/>
          <w:sz w:val="24"/>
          <w:szCs w:val="24"/>
        </w:rPr>
        <w:t xml:space="preserve"> knjig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F542BD">
        <w:rPr>
          <w:rFonts w:ascii="Times New Roman" w:hAnsi="Times New Roman" w:cs="Times New Roman"/>
          <w:i/>
          <w:iCs/>
          <w:sz w:val="24"/>
          <w:szCs w:val="24"/>
        </w:rPr>
        <w:t>Kanon und nationale Konsolidierung: Übersetzungen und ideologische Steuerung in slowenischen Schullesebüchern (1848</w:t>
      </w:r>
      <w:r w:rsidR="00FB4829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F542BD">
        <w:rPr>
          <w:rFonts w:ascii="Times New Roman" w:hAnsi="Times New Roman" w:cs="Times New Roman"/>
          <w:i/>
          <w:iCs/>
          <w:sz w:val="24"/>
          <w:szCs w:val="24"/>
        </w:rPr>
        <w:t>1918)</w:t>
      </w:r>
      <w:r w:rsidR="002C3915">
        <w:rPr>
          <w:rFonts w:ascii="Times New Roman" w:hAnsi="Times New Roman" w:cs="Times New Roman"/>
          <w:sz w:val="24"/>
          <w:szCs w:val="24"/>
        </w:rPr>
        <w:t xml:space="preserve">, ki je leta 2018 </w:t>
      </w:r>
      <w:r w:rsidR="004F3259">
        <w:rPr>
          <w:rFonts w:ascii="Times New Roman" w:hAnsi="Times New Roman" w:cs="Times New Roman"/>
          <w:sz w:val="24"/>
          <w:szCs w:val="24"/>
        </w:rPr>
        <w:t xml:space="preserve">izšla pri </w:t>
      </w:r>
      <w:r w:rsidR="006D016D">
        <w:rPr>
          <w:rFonts w:ascii="Times New Roman" w:hAnsi="Times New Roman" w:cs="Times New Roman"/>
          <w:sz w:val="24"/>
          <w:szCs w:val="24"/>
        </w:rPr>
        <w:t xml:space="preserve">dunajski </w:t>
      </w:r>
      <w:r w:rsidR="004F3259">
        <w:rPr>
          <w:rFonts w:ascii="Times New Roman" w:hAnsi="Times New Roman" w:cs="Times New Roman"/>
          <w:sz w:val="24"/>
          <w:szCs w:val="24"/>
        </w:rPr>
        <w:t>založbi Böhlau</w:t>
      </w:r>
      <w:r w:rsidR="002A40D8">
        <w:rPr>
          <w:rFonts w:ascii="Times New Roman" w:hAnsi="Times New Roman" w:cs="Times New Roman"/>
          <w:sz w:val="24"/>
          <w:szCs w:val="24"/>
        </w:rPr>
        <w:t>, se</w:t>
      </w:r>
      <w:r w:rsidR="002A40D8" w:rsidRPr="002A40D8">
        <w:rPr>
          <w:rFonts w:ascii="Times New Roman" w:hAnsi="Times New Roman" w:cs="Times New Roman"/>
          <w:sz w:val="24"/>
          <w:szCs w:val="24"/>
        </w:rPr>
        <w:t xml:space="preserve"> </w:t>
      </w:r>
      <w:r w:rsidR="002A40D8">
        <w:rPr>
          <w:rFonts w:ascii="Times New Roman" w:hAnsi="Times New Roman" w:cs="Times New Roman"/>
          <w:sz w:val="24"/>
          <w:szCs w:val="24"/>
        </w:rPr>
        <w:t xml:space="preserve">ukvarja z zgodovino slovenskega nacionalizma v </w:t>
      </w:r>
      <w:r w:rsidR="00FB4829">
        <w:rPr>
          <w:rFonts w:ascii="Times New Roman" w:hAnsi="Times New Roman" w:cs="Times New Roman"/>
          <w:sz w:val="24"/>
          <w:szCs w:val="24"/>
        </w:rPr>
        <w:t xml:space="preserve">obdobju </w:t>
      </w:r>
      <w:r w:rsidR="002A40D8">
        <w:rPr>
          <w:rFonts w:ascii="Times New Roman" w:hAnsi="Times New Roman" w:cs="Times New Roman"/>
          <w:sz w:val="24"/>
          <w:szCs w:val="24"/>
        </w:rPr>
        <w:t xml:space="preserve">med marčno revolucijo in razpadom </w:t>
      </w:r>
      <w:r w:rsidR="00E221C7">
        <w:rPr>
          <w:rFonts w:ascii="Times New Roman" w:hAnsi="Times New Roman" w:cs="Times New Roman"/>
          <w:sz w:val="24"/>
          <w:szCs w:val="24"/>
        </w:rPr>
        <w:t>Habsburške monarhije</w:t>
      </w:r>
      <w:r w:rsidR="004F3259">
        <w:rPr>
          <w:rFonts w:ascii="Times New Roman" w:hAnsi="Times New Roman" w:cs="Times New Roman"/>
          <w:sz w:val="24"/>
          <w:szCs w:val="24"/>
        </w:rPr>
        <w:t xml:space="preserve">. </w:t>
      </w:r>
      <w:r w:rsidR="000533B7">
        <w:rPr>
          <w:rFonts w:ascii="Times New Roman" w:hAnsi="Times New Roman" w:cs="Times New Roman"/>
          <w:sz w:val="24"/>
          <w:szCs w:val="24"/>
        </w:rPr>
        <w:t>Z</w:t>
      </w:r>
      <w:r w:rsidR="008061DD">
        <w:rPr>
          <w:rFonts w:ascii="Times New Roman" w:hAnsi="Times New Roman" w:cs="Times New Roman"/>
          <w:sz w:val="24"/>
          <w:szCs w:val="24"/>
        </w:rPr>
        <w:t xml:space="preserve">anima </w:t>
      </w:r>
      <w:r w:rsidR="000533B7">
        <w:rPr>
          <w:rFonts w:ascii="Times New Roman" w:hAnsi="Times New Roman" w:cs="Times New Roman"/>
          <w:sz w:val="24"/>
          <w:szCs w:val="24"/>
        </w:rPr>
        <w:t xml:space="preserve">jo predvsem </w:t>
      </w:r>
      <w:r w:rsidR="008061DD">
        <w:rPr>
          <w:rFonts w:ascii="Times New Roman" w:hAnsi="Times New Roman" w:cs="Times New Roman"/>
          <w:sz w:val="24"/>
          <w:szCs w:val="24"/>
        </w:rPr>
        <w:t xml:space="preserve">vloga šol </w:t>
      </w:r>
      <w:r w:rsidR="0030026E">
        <w:rPr>
          <w:rFonts w:ascii="Times New Roman" w:hAnsi="Times New Roman" w:cs="Times New Roman"/>
          <w:sz w:val="24"/>
          <w:szCs w:val="24"/>
        </w:rPr>
        <w:t>oziroma</w:t>
      </w:r>
      <w:r w:rsidR="008061DD">
        <w:rPr>
          <w:rFonts w:ascii="Times New Roman" w:hAnsi="Times New Roman" w:cs="Times New Roman"/>
          <w:sz w:val="24"/>
          <w:szCs w:val="24"/>
        </w:rPr>
        <w:t xml:space="preserve"> –</w:t>
      </w:r>
      <w:r w:rsidR="005E54C0">
        <w:rPr>
          <w:rFonts w:ascii="Times New Roman" w:hAnsi="Times New Roman" w:cs="Times New Roman"/>
          <w:sz w:val="24"/>
          <w:szCs w:val="24"/>
        </w:rPr>
        <w:t xml:space="preserve"> še </w:t>
      </w:r>
      <w:r w:rsidR="008061DD">
        <w:rPr>
          <w:rFonts w:ascii="Times New Roman" w:hAnsi="Times New Roman" w:cs="Times New Roman"/>
          <w:sz w:val="24"/>
          <w:szCs w:val="24"/>
        </w:rPr>
        <w:t>bolj natančno</w:t>
      </w:r>
      <w:r w:rsidR="005E54C0">
        <w:rPr>
          <w:rFonts w:ascii="Times New Roman" w:hAnsi="Times New Roman" w:cs="Times New Roman"/>
          <w:sz w:val="24"/>
          <w:szCs w:val="24"/>
        </w:rPr>
        <w:t xml:space="preserve"> rečeno</w:t>
      </w:r>
      <w:r w:rsidR="008061DD">
        <w:rPr>
          <w:rFonts w:ascii="Times New Roman" w:hAnsi="Times New Roman" w:cs="Times New Roman"/>
          <w:sz w:val="24"/>
          <w:szCs w:val="24"/>
        </w:rPr>
        <w:t xml:space="preserve"> </w:t>
      </w:r>
      <w:r w:rsidR="003655D6">
        <w:rPr>
          <w:rFonts w:ascii="Times New Roman" w:hAnsi="Times New Roman" w:cs="Times New Roman"/>
          <w:sz w:val="24"/>
          <w:szCs w:val="24"/>
        </w:rPr>
        <w:t>–</w:t>
      </w:r>
      <w:r w:rsidR="008061DD">
        <w:rPr>
          <w:rFonts w:ascii="Times New Roman" w:hAnsi="Times New Roman" w:cs="Times New Roman"/>
          <w:sz w:val="24"/>
          <w:szCs w:val="24"/>
        </w:rPr>
        <w:t xml:space="preserve"> </w:t>
      </w:r>
      <w:r w:rsidR="003655D6">
        <w:rPr>
          <w:rFonts w:ascii="Times New Roman" w:hAnsi="Times New Roman" w:cs="Times New Roman"/>
          <w:sz w:val="24"/>
          <w:szCs w:val="24"/>
        </w:rPr>
        <w:t>šolskih beril</w:t>
      </w:r>
      <w:r w:rsidR="00292B7F">
        <w:rPr>
          <w:rFonts w:ascii="Times New Roman" w:hAnsi="Times New Roman" w:cs="Times New Roman"/>
          <w:sz w:val="24"/>
          <w:szCs w:val="24"/>
        </w:rPr>
        <w:t xml:space="preserve"> </w:t>
      </w:r>
      <w:r w:rsidR="002D631F">
        <w:rPr>
          <w:rFonts w:ascii="Times New Roman" w:hAnsi="Times New Roman" w:cs="Times New Roman"/>
          <w:sz w:val="24"/>
          <w:szCs w:val="24"/>
        </w:rPr>
        <w:t xml:space="preserve">v procesu </w:t>
      </w:r>
      <w:r w:rsidR="00A51AF5">
        <w:rPr>
          <w:rFonts w:ascii="Times New Roman" w:hAnsi="Times New Roman" w:cs="Times New Roman"/>
          <w:sz w:val="24"/>
          <w:szCs w:val="24"/>
        </w:rPr>
        <w:t>vzpostavitve in utrditve slovenstva kot relevantne identifikacijske kategorije.</w:t>
      </w:r>
      <w:r w:rsidR="00236944">
        <w:rPr>
          <w:rFonts w:ascii="Times New Roman" w:hAnsi="Times New Roman" w:cs="Times New Roman"/>
          <w:sz w:val="24"/>
          <w:szCs w:val="24"/>
        </w:rPr>
        <w:t xml:space="preserve"> Pri tem se osredotoči na vlogo prevedenih tekstov</w:t>
      </w:r>
      <w:r w:rsidR="00BD7D9E">
        <w:rPr>
          <w:rFonts w:ascii="Times New Roman" w:hAnsi="Times New Roman" w:cs="Times New Roman"/>
          <w:sz w:val="24"/>
          <w:szCs w:val="24"/>
        </w:rPr>
        <w:t>, prevajanja</w:t>
      </w:r>
      <w:r w:rsidR="00236944">
        <w:rPr>
          <w:rFonts w:ascii="Times New Roman" w:hAnsi="Times New Roman" w:cs="Times New Roman"/>
          <w:sz w:val="24"/>
          <w:szCs w:val="24"/>
        </w:rPr>
        <w:t xml:space="preserve"> in prevajalcev</w:t>
      </w:r>
      <w:r w:rsidR="00BD7D9E">
        <w:rPr>
          <w:rFonts w:ascii="Times New Roman" w:hAnsi="Times New Roman" w:cs="Times New Roman"/>
          <w:sz w:val="24"/>
          <w:szCs w:val="24"/>
        </w:rPr>
        <w:t>.</w:t>
      </w:r>
    </w:p>
    <w:p w14:paraId="2DC7FC72" w14:textId="25C64953" w:rsidR="00D84F98" w:rsidRDefault="00401B2A" w:rsidP="00DC06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knjigi, katere osrednji del je sestavljen iz sedmih pogl</w:t>
      </w:r>
      <w:r w:rsidR="00D84F98">
        <w:rPr>
          <w:rFonts w:ascii="Times New Roman" w:hAnsi="Times New Roman" w:cs="Times New Roman"/>
          <w:sz w:val="24"/>
          <w:szCs w:val="24"/>
        </w:rPr>
        <w:t xml:space="preserve">avij, avtorica </w:t>
      </w:r>
      <w:r w:rsidR="00921DDA">
        <w:rPr>
          <w:rFonts w:ascii="Times New Roman" w:hAnsi="Times New Roman" w:cs="Times New Roman"/>
          <w:sz w:val="24"/>
          <w:szCs w:val="24"/>
        </w:rPr>
        <w:t>najprej sumarno predstavi</w:t>
      </w:r>
      <w:r w:rsidR="004E7801">
        <w:rPr>
          <w:rFonts w:ascii="Times New Roman" w:hAnsi="Times New Roman" w:cs="Times New Roman"/>
          <w:sz w:val="24"/>
          <w:szCs w:val="24"/>
        </w:rPr>
        <w:t xml:space="preserve"> </w:t>
      </w:r>
      <w:r w:rsidR="003C4973">
        <w:rPr>
          <w:rFonts w:ascii="Times New Roman" w:hAnsi="Times New Roman" w:cs="Times New Roman"/>
          <w:sz w:val="24"/>
          <w:szCs w:val="24"/>
        </w:rPr>
        <w:t xml:space="preserve">tri </w:t>
      </w:r>
      <w:r w:rsidR="004E7801">
        <w:rPr>
          <w:rFonts w:ascii="Times New Roman" w:hAnsi="Times New Roman" w:cs="Times New Roman"/>
          <w:sz w:val="24"/>
          <w:szCs w:val="24"/>
        </w:rPr>
        <w:t xml:space="preserve">osnovne teme, ki </w:t>
      </w:r>
      <w:r w:rsidR="003C4973">
        <w:rPr>
          <w:rFonts w:ascii="Times New Roman" w:hAnsi="Times New Roman" w:cs="Times New Roman"/>
          <w:sz w:val="24"/>
          <w:szCs w:val="24"/>
        </w:rPr>
        <w:t>se v knjigi vseskozi prepletajo</w:t>
      </w:r>
      <w:r w:rsidR="004E7801">
        <w:rPr>
          <w:rFonts w:ascii="Times New Roman" w:hAnsi="Times New Roman" w:cs="Times New Roman"/>
          <w:sz w:val="24"/>
          <w:szCs w:val="24"/>
        </w:rPr>
        <w:t xml:space="preserve">: </w:t>
      </w:r>
      <w:r w:rsidR="0053313F">
        <w:rPr>
          <w:rFonts w:ascii="Times New Roman" w:hAnsi="Times New Roman" w:cs="Times New Roman"/>
          <w:sz w:val="24"/>
          <w:szCs w:val="24"/>
        </w:rPr>
        <w:t xml:space="preserve">Slovence v </w:t>
      </w:r>
      <w:r w:rsidR="00236944">
        <w:rPr>
          <w:rFonts w:ascii="Times New Roman" w:hAnsi="Times New Roman" w:cs="Times New Roman"/>
          <w:sz w:val="24"/>
          <w:szCs w:val="24"/>
        </w:rPr>
        <w:t>Habsburški</w:t>
      </w:r>
      <w:r w:rsidR="0053313F">
        <w:rPr>
          <w:rFonts w:ascii="Times New Roman" w:hAnsi="Times New Roman" w:cs="Times New Roman"/>
          <w:sz w:val="24"/>
          <w:szCs w:val="24"/>
        </w:rPr>
        <w:t xml:space="preserve"> monarhiji</w:t>
      </w:r>
      <w:r w:rsidR="00BD7D9E">
        <w:rPr>
          <w:rFonts w:ascii="Times New Roman" w:hAnsi="Times New Roman" w:cs="Times New Roman"/>
          <w:sz w:val="24"/>
          <w:szCs w:val="24"/>
        </w:rPr>
        <w:t>, prevajanje</w:t>
      </w:r>
      <w:r w:rsidR="003C4973">
        <w:rPr>
          <w:rFonts w:ascii="Times New Roman" w:hAnsi="Times New Roman" w:cs="Times New Roman"/>
          <w:sz w:val="24"/>
          <w:szCs w:val="24"/>
        </w:rPr>
        <w:t xml:space="preserve"> in njegovo vlogo</w:t>
      </w:r>
      <w:r w:rsidR="004A7AE1">
        <w:rPr>
          <w:rFonts w:ascii="Times New Roman" w:hAnsi="Times New Roman" w:cs="Times New Roman"/>
          <w:sz w:val="24"/>
          <w:szCs w:val="24"/>
        </w:rPr>
        <w:t xml:space="preserve"> pri ustvarjanju slovenske </w:t>
      </w:r>
      <w:r w:rsidR="00FB4829">
        <w:rPr>
          <w:rFonts w:ascii="Times New Roman" w:hAnsi="Times New Roman" w:cs="Times New Roman"/>
          <w:sz w:val="24"/>
          <w:szCs w:val="24"/>
        </w:rPr>
        <w:t>»</w:t>
      </w:r>
      <w:r w:rsidR="006D016D">
        <w:rPr>
          <w:rFonts w:ascii="Times New Roman" w:hAnsi="Times New Roman" w:cs="Times New Roman"/>
          <w:sz w:val="24"/>
          <w:szCs w:val="24"/>
        </w:rPr>
        <w:t>na</w:t>
      </w:r>
      <w:r w:rsidR="00D537F9">
        <w:rPr>
          <w:rFonts w:ascii="Times New Roman" w:hAnsi="Times New Roman" w:cs="Times New Roman"/>
          <w:sz w:val="24"/>
          <w:szCs w:val="24"/>
        </w:rPr>
        <w:t>cionalne kulture</w:t>
      </w:r>
      <w:r w:rsidR="00FB4829">
        <w:rPr>
          <w:rFonts w:ascii="Times New Roman" w:hAnsi="Times New Roman" w:cs="Times New Roman"/>
          <w:sz w:val="24"/>
          <w:szCs w:val="24"/>
        </w:rPr>
        <w:t>«</w:t>
      </w:r>
      <w:r w:rsidR="004A7AE1">
        <w:rPr>
          <w:rFonts w:ascii="Times New Roman" w:hAnsi="Times New Roman" w:cs="Times New Roman"/>
          <w:sz w:val="24"/>
          <w:szCs w:val="24"/>
        </w:rPr>
        <w:t>.</w:t>
      </w:r>
      <w:r w:rsidR="005C457C">
        <w:rPr>
          <w:rFonts w:ascii="Times New Roman" w:hAnsi="Times New Roman" w:cs="Times New Roman"/>
          <w:sz w:val="24"/>
          <w:szCs w:val="24"/>
        </w:rPr>
        <w:t xml:space="preserve"> </w:t>
      </w:r>
      <w:r w:rsidR="00870951">
        <w:rPr>
          <w:rFonts w:ascii="Times New Roman" w:hAnsi="Times New Roman" w:cs="Times New Roman"/>
          <w:sz w:val="24"/>
          <w:szCs w:val="24"/>
        </w:rPr>
        <w:t>P</w:t>
      </w:r>
      <w:r w:rsidR="005C457C">
        <w:rPr>
          <w:rFonts w:ascii="Times New Roman" w:hAnsi="Times New Roman" w:cs="Times New Roman"/>
          <w:sz w:val="24"/>
          <w:szCs w:val="24"/>
        </w:rPr>
        <w:t xml:space="preserve">ri tem se </w:t>
      </w:r>
      <w:r w:rsidR="00FB4829">
        <w:rPr>
          <w:rFonts w:ascii="Times New Roman" w:hAnsi="Times New Roman" w:cs="Times New Roman"/>
          <w:sz w:val="24"/>
          <w:szCs w:val="24"/>
        </w:rPr>
        <w:t xml:space="preserve">ji </w:t>
      </w:r>
      <w:r w:rsidR="005C457C">
        <w:rPr>
          <w:rFonts w:ascii="Times New Roman" w:hAnsi="Times New Roman" w:cs="Times New Roman"/>
          <w:sz w:val="24"/>
          <w:szCs w:val="24"/>
        </w:rPr>
        <w:t xml:space="preserve">uspe izogniti </w:t>
      </w:r>
      <w:r w:rsidR="00870951">
        <w:rPr>
          <w:rFonts w:ascii="Times New Roman" w:hAnsi="Times New Roman" w:cs="Times New Roman"/>
          <w:sz w:val="24"/>
          <w:szCs w:val="24"/>
        </w:rPr>
        <w:t xml:space="preserve">nekaterim stereotipnim predstavam, značilnim za starejše zgodovinopisje in </w:t>
      </w:r>
      <w:r w:rsidR="003E1413">
        <w:rPr>
          <w:rFonts w:ascii="Times New Roman" w:hAnsi="Times New Roman" w:cs="Times New Roman"/>
          <w:sz w:val="24"/>
          <w:szCs w:val="24"/>
        </w:rPr>
        <w:t xml:space="preserve">žal </w:t>
      </w:r>
      <w:r w:rsidR="0016116D">
        <w:rPr>
          <w:rFonts w:ascii="Times New Roman" w:hAnsi="Times New Roman" w:cs="Times New Roman"/>
          <w:sz w:val="24"/>
          <w:szCs w:val="24"/>
        </w:rPr>
        <w:t xml:space="preserve">tudi za del današnjega. Njeni Slovenci niso transhistorična skupnost, ki se v 19. stoletju zbudi iz spanja in </w:t>
      </w:r>
      <w:r w:rsidR="00145CAB">
        <w:rPr>
          <w:rFonts w:ascii="Times New Roman" w:hAnsi="Times New Roman" w:cs="Times New Roman"/>
          <w:sz w:val="24"/>
          <w:szCs w:val="24"/>
        </w:rPr>
        <w:t xml:space="preserve">si </w:t>
      </w:r>
      <w:r w:rsidR="000748AF">
        <w:rPr>
          <w:rFonts w:ascii="Times New Roman" w:hAnsi="Times New Roman" w:cs="Times New Roman"/>
          <w:sz w:val="24"/>
          <w:szCs w:val="24"/>
        </w:rPr>
        <w:t xml:space="preserve">mora svojo emancipacijo zagotoviti </w:t>
      </w:r>
      <w:r w:rsidR="0016116D">
        <w:rPr>
          <w:rFonts w:ascii="Times New Roman" w:hAnsi="Times New Roman" w:cs="Times New Roman"/>
          <w:sz w:val="24"/>
          <w:szCs w:val="24"/>
        </w:rPr>
        <w:t xml:space="preserve">v </w:t>
      </w:r>
      <w:r w:rsidR="000748AF">
        <w:rPr>
          <w:rFonts w:ascii="Times New Roman" w:hAnsi="Times New Roman" w:cs="Times New Roman"/>
          <w:sz w:val="24"/>
          <w:szCs w:val="24"/>
        </w:rPr>
        <w:t>konfliktu</w:t>
      </w:r>
      <w:r w:rsidR="00145CAB">
        <w:rPr>
          <w:rFonts w:ascii="Times New Roman" w:hAnsi="Times New Roman" w:cs="Times New Roman"/>
          <w:sz w:val="24"/>
          <w:szCs w:val="24"/>
        </w:rPr>
        <w:t xml:space="preserve"> z nenaklonjenimi</w:t>
      </w:r>
      <w:r w:rsidR="000748AF">
        <w:rPr>
          <w:rFonts w:ascii="Times New Roman" w:hAnsi="Times New Roman" w:cs="Times New Roman"/>
          <w:sz w:val="24"/>
          <w:szCs w:val="24"/>
        </w:rPr>
        <w:t>, celo sovražnimi</w:t>
      </w:r>
      <w:r w:rsidR="00145CAB">
        <w:rPr>
          <w:rFonts w:ascii="Times New Roman" w:hAnsi="Times New Roman" w:cs="Times New Roman"/>
          <w:sz w:val="24"/>
          <w:szCs w:val="24"/>
        </w:rPr>
        <w:t xml:space="preserve"> državnimi oblastmi</w:t>
      </w:r>
      <w:r w:rsidR="000748AF">
        <w:rPr>
          <w:rFonts w:ascii="Times New Roman" w:hAnsi="Times New Roman" w:cs="Times New Roman"/>
          <w:sz w:val="24"/>
          <w:szCs w:val="24"/>
        </w:rPr>
        <w:t xml:space="preserve">. Nasprotno, Almasy </w:t>
      </w:r>
      <w:r w:rsidR="00E76307">
        <w:rPr>
          <w:rFonts w:ascii="Times New Roman" w:hAnsi="Times New Roman" w:cs="Times New Roman"/>
          <w:sz w:val="24"/>
          <w:szCs w:val="24"/>
        </w:rPr>
        <w:t xml:space="preserve">se nasloni na novejše zgodovinopisje in Slovence razume na moderen način: kot skupnost, ki se </w:t>
      </w:r>
      <w:r w:rsidR="00C70683">
        <w:rPr>
          <w:rFonts w:ascii="Times New Roman" w:hAnsi="Times New Roman" w:cs="Times New Roman"/>
          <w:sz w:val="24"/>
          <w:szCs w:val="24"/>
        </w:rPr>
        <w:t>je na prelomu iz 18. v 19. stoletje šele začela oblikovati</w:t>
      </w:r>
      <w:r w:rsidR="00F62FD6">
        <w:rPr>
          <w:rFonts w:ascii="Times New Roman" w:hAnsi="Times New Roman" w:cs="Times New Roman"/>
          <w:sz w:val="24"/>
          <w:szCs w:val="24"/>
        </w:rPr>
        <w:t xml:space="preserve">, pri čemer </w:t>
      </w:r>
      <w:r w:rsidR="003E1413">
        <w:rPr>
          <w:rFonts w:ascii="Times New Roman" w:hAnsi="Times New Roman" w:cs="Times New Roman"/>
          <w:sz w:val="24"/>
          <w:szCs w:val="24"/>
        </w:rPr>
        <w:t xml:space="preserve">so </w:t>
      </w:r>
      <w:r w:rsidR="00C95A26">
        <w:rPr>
          <w:rFonts w:ascii="Times New Roman" w:hAnsi="Times New Roman" w:cs="Times New Roman"/>
          <w:sz w:val="24"/>
          <w:szCs w:val="24"/>
        </w:rPr>
        <w:t xml:space="preserve">se nacionalistični aktivisti </w:t>
      </w:r>
      <w:r w:rsidR="00DC2DEB">
        <w:rPr>
          <w:rFonts w:ascii="Times New Roman" w:hAnsi="Times New Roman" w:cs="Times New Roman"/>
          <w:sz w:val="24"/>
          <w:szCs w:val="24"/>
        </w:rPr>
        <w:t xml:space="preserve">res </w:t>
      </w:r>
      <w:r w:rsidR="00C95A26">
        <w:rPr>
          <w:rFonts w:ascii="Times New Roman" w:hAnsi="Times New Roman" w:cs="Times New Roman"/>
          <w:sz w:val="24"/>
          <w:szCs w:val="24"/>
        </w:rPr>
        <w:t>sooča</w:t>
      </w:r>
      <w:r w:rsidR="003E1413">
        <w:rPr>
          <w:rFonts w:ascii="Times New Roman" w:hAnsi="Times New Roman" w:cs="Times New Roman"/>
          <w:sz w:val="24"/>
          <w:szCs w:val="24"/>
        </w:rPr>
        <w:t>li</w:t>
      </w:r>
      <w:r w:rsidR="00C95A26">
        <w:rPr>
          <w:rFonts w:ascii="Times New Roman" w:hAnsi="Times New Roman" w:cs="Times New Roman"/>
          <w:sz w:val="24"/>
          <w:szCs w:val="24"/>
        </w:rPr>
        <w:t xml:space="preserve"> </w:t>
      </w:r>
      <w:r w:rsidR="00DC2DEB">
        <w:rPr>
          <w:rFonts w:ascii="Times New Roman" w:hAnsi="Times New Roman" w:cs="Times New Roman"/>
          <w:sz w:val="24"/>
          <w:szCs w:val="24"/>
        </w:rPr>
        <w:t xml:space="preserve">s številnimi izzivi, vendar so </w:t>
      </w:r>
      <w:r w:rsidR="003E1413">
        <w:rPr>
          <w:rFonts w:ascii="Times New Roman" w:hAnsi="Times New Roman" w:cs="Times New Roman"/>
          <w:sz w:val="24"/>
          <w:szCs w:val="24"/>
        </w:rPr>
        <w:t xml:space="preserve">bili </w:t>
      </w:r>
      <w:r w:rsidR="00DC2DEB">
        <w:rPr>
          <w:rFonts w:ascii="Times New Roman" w:hAnsi="Times New Roman" w:cs="Times New Roman"/>
          <w:sz w:val="24"/>
          <w:szCs w:val="24"/>
        </w:rPr>
        <w:t xml:space="preserve">ti povezani predvsem </w:t>
      </w:r>
      <w:r w:rsidR="00882353">
        <w:rPr>
          <w:rFonts w:ascii="Times New Roman" w:hAnsi="Times New Roman" w:cs="Times New Roman"/>
          <w:sz w:val="24"/>
          <w:szCs w:val="24"/>
        </w:rPr>
        <w:t xml:space="preserve">z nenacionalnimi in </w:t>
      </w:r>
      <w:r w:rsidR="00872C8D">
        <w:rPr>
          <w:rFonts w:ascii="Times New Roman" w:hAnsi="Times New Roman" w:cs="Times New Roman"/>
          <w:sz w:val="24"/>
          <w:szCs w:val="24"/>
        </w:rPr>
        <w:t xml:space="preserve">fleksibilnimi identifikacijami prebivalstva, ki </w:t>
      </w:r>
      <w:r w:rsidR="00882353">
        <w:rPr>
          <w:rFonts w:ascii="Times New Roman" w:hAnsi="Times New Roman" w:cs="Times New Roman"/>
          <w:sz w:val="24"/>
          <w:szCs w:val="24"/>
        </w:rPr>
        <w:t xml:space="preserve">so </w:t>
      </w:r>
      <w:r w:rsidR="00872C8D">
        <w:rPr>
          <w:rFonts w:ascii="Times New Roman" w:hAnsi="Times New Roman" w:cs="Times New Roman"/>
          <w:sz w:val="24"/>
          <w:szCs w:val="24"/>
        </w:rPr>
        <w:t>ga nagovarja</w:t>
      </w:r>
      <w:r w:rsidR="00882353">
        <w:rPr>
          <w:rFonts w:ascii="Times New Roman" w:hAnsi="Times New Roman" w:cs="Times New Roman"/>
          <w:sz w:val="24"/>
          <w:szCs w:val="24"/>
        </w:rPr>
        <w:t>li</w:t>
      </w:r>
      <w:r w:rsidR="00872C8D">
        <w:rPr>
          <w:rFonts w:ascii="Times New Roman" w:hAnsi="Times New Roman" w:cs="Times New Roman"/>
          <w:sz w:val="24"/>
          <w:szCs w:val="24"/>
        </w:rPr>
        <w:t>. Habsburška država pa je</w:t>
      </w:r>
      <w:r w:rsidR="00882353">
        <w:rPr>
          <w:rFonts w:ascii="Times New Roman" w:hAnsi="Times New Roman" w:cs="Times New Roman"/>
          <w:sz w:val="24"/>
          <w:szCs w:val="24"/>
        </w:rPr>
        <w:t xml:space="preserve"> bila</w:t>
      </w:r>
      <w:r w:rsidR="00757AF9">
        <w:rPr>
          <w:rFonts w:ascii="Times New Roman" w:hAnsi="Times New Roman" w:cs="Times New Roman"/>
          <w:sz w:val="24"/>
          <w:szCs w:val="24"/>
        </w:rPr>
        <w:t xml:space="preserve"> v tem procesu prej (nenamerni) zaveznik kot antagonist.</w:t>
      </w:r>
    </w:p>
    <w:p w14:paraId="26D4ED90" w14:textId="7834B643" w:rsidR="002F00BE" w:rsidRDefault="00E31FA5" w:rsidP="00DC06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Teze iz uvodnega poglavja </w:t>
      </w:r>
      <w:r w:rsidR="00875595">
        <w:rPr>
          <w:rFonts w:ascii="Times New Roman" w:hAnsi="Times New Roman" w:cs="Times New Roman"/>
          <w:sz w:val="24"/>
          <w:szCs w:val="24"/>
        </w:rPr>
        <w:t>Almasy</w:t>
      </w:r>
      <w:r>
        <w:rPr>
          <w:rFonts w:ascii="Times New Roman" w:hAnsi="Times New Roman" w:cs="Times New Roman"/>
          <w:sz w:val="24"/>
          <w:szCs w:val="24"/>
        </w:rPr>
        <w:t xml:space="preserve"> v nadaljevanju</w:t>
      </w:r>
      <w:r w:rsidR="00875595">
        <w:rPr>
          <w:rFonts w:ascii="Times New Roman" w:hAnsi="Times New Roman" w:cs="Times New Roman"/>
          <w:sz w:val="24"/>
          <w:szCs w:val="24"/>
        </w:rPr>
        <w:t xml:space="preserve"> potrdi s številnimi primeri, ki lepo pokažejo, kako zastarelo je razumevanje zadnjega </w:t>
      </w:r>
      <w:r w:rsidR="00832A6F">
        <w:rPr>
          <w:rFonts w:ascii="Times New Roman" w:hAnsi="Times New Roman" w:cs="Times New Roman"/>
          <w:sz w:val="24"/>
          <w:szCs w:val="24"/>
        </w:rPr>
        <w:t xml:space="preserve">stoletja habsburške države izključno kot obdobja </w:t>
      </w:r>
      <w:r w:rsidR="001A512D">
        <w:rPr>
          <w:rFonts w:ascii="Times New Roman" w:hAnsi="Times New Roman" w:cs="Times New Roman"/>
          <w:sz w:val="24"/>
          <w:szCs w:val="24"/>
        </w:rPr>
        <w:t>»</w:t>
      </w:r>
      <w:r w:rsidR="00832A6F">
        <w:rPr>
          <w:rFonts w:ascii="Times New Roman" w:hAnsi="Times New Roman" w:cs="Times New Roman"/>
          <w:sz w:val="24"/>
          <w:szCs w:val="24"/>
        </w:rPr>
        <w:t>nacionalnih konfliktov</w:t>
      </w:r>
      <w:r w:rsidR="001A512D">
        <w:rPr>
          <w:rFonts w:ascii="Times New Roman" w:hAnsi="Times New Roman" w:cs="Times New Roman"/>
          <w:sz w:val="24"/>
          <w:szCs w:val="24"/>
        </w:rPr>
        <w:t>«</w:t>
      </w:r>
      <w:r w:rsidR="00EC10D1">
        <w:rPr>
          <w:rFonts w:ascii="Times New Roman" w:hAnsi="Times New Roman" w:cs="Times New Roman"/>
          <w:sz w:val="24"/>
          <w:szCs w:val="24"/>
        </w:rPr>
        <w:t xml:space="preserve"> oziroma, če se osredotočimo na Slovence, konflikta med Slovenci in Nemci</w:t>
      </w:r>
      <w:r w:rsidR="00DC02EE">
        <w:rPr>
          <w:rFonts w:ascii="Times New Roman" w:hAnsi="Times New Roman" w:cs="Times New Roman"/>
          <w:sz w:val="24"/>
          <w:szCs w:val="24"/>
        </w:rPr>
        <w:t xml:space="preserve"> ter državo, ki da je podpirala slednje.</w:t>
      </w:r>
      <w:r w:rsidR="00395137">
        <w:rPr>
          <w:rFonts w:ascii="Times New Roman" w:hAnsi="Times New Roman" w:cs="Times New Roman"/>
          <w:sz w:val="24"/>
          <w:szCs w:val="24"/>
        </w:rPr>
        <w:t xml:space="preserve"> Z analizo nastajanja in vsebine šolskih beril Karin Almasy pokaže, da </w:t>
      </w:r>
      <w:r w:rsidR="00C868B9">
        <w:rPr>
          <w:rFonts w:ascii="Times New Roman" w:hAnsi="Times New Roman" w:cs="Times New Roman"/>
          <w:sz w:val="24"/>
          <w:szCs w:val="24"/>
        </w:rPr>
        <w:t>sta</w:t>
      </w:r>
      <w:r w:rsidR="00395137">
        <w:rPr>
          <w:rFonts w:ascii="Times New Roman" w:hAnsi="Times New Roman" w:cs="Times New Roman"/>
          <w:sz w:val="24"/>
          <w:szCs w:val="24"/>
        </w:rPr>
        <w:t xml:space="preserve"> </w:t>
      </w:r>
      <w:r w:rsidR="00C868B9">
        <w:rPr>
          <w:rFonts w:ascii="Times New Roman" w:hAnsi="Times New Roman" w:cs="Times New Roman"/>
          <w:sz w:val="24"/>
          <w:szCs w:val="24"/>
        </w:rPr>
        <w:t>habsburška država in njen birokratski aparat v veliki meri nastopala kot nevtralna akterja</w:t>
      </w:r>
      <w:r w:rsidR="00E57B31">
        <w:rPr>
          <w:rFonts w:ascii="Times New Roman" w:hAnsi="Times New Roman" w:cs="Times New Roman"/>
          <w:sz w:val="24"/>
          <w:szCs w:val="24"/>
        </w:rPr>
        <w:t xml:space="preserve">. </w:t>
      </w:r>
      <w:r w:rsidR="00FF402A">
        <w:rPr>
          <w:rFonts w:ascii="Times New Roman" w:hAnsi="Times New Roman" w:cs="Times New Roman"/>
          <w:sz w:val="24"/>
          <w:szCs w:val="24"/>
        </w:rPr>
        <w:t>Š</w:t>
      </w:r>
      <w:r w:rsidR="00E57B31">
        <w:rPr>
          <w:rFonts w:ascii="Times New Roman" w:hAnsi="Times New Roman" w:cs="Times New Roman"/>
          <w:sz w:val="24"/>
          <w:szCs w:val="24"/>
        </w:rPr>
        <w:t xml:space="preserve">e več, s svojim delovanjem sta ključno prispevala k </w:t>
      </w:r>
      <w:r w:rsidR="00786C2A">
        <w:rPr>
          <w:rFonts w:ascii="Times New Roman" w:hAnsi="Times New Roman" w:cs="Times New Roman"/>
          <w:sz w:val="24"/>
          <w:szCs w:val="24"/>
        </w:rPr>
        <w:t>uveljavit</w:t>
      </w:r>
      <w:r w:rsidR="00162A75">
        <w:rPr>
          <w:rFonts w:ascii="Times New Roman" w:hAnsi="Times New Roman" w:cs="Times New Roman"/>
          <w:sz w:val="24"/>
          <w:szCs w:val="24"/>
        </w:rPr>
        <w:t xml:space="preserve">vi </w:t>
      </w:r>
      <w:r w:rsidR="00FF0281">
        <w:rPr>
          <w:rFonts w:ascii="Times New Roman" w:hAnsi="Times New Roman" w:cs="Times New Roman"/>
          <w:sz w:val="24"/>
          <w:szCs w:val="24"/>
        </w:rPr>
        <w:t xml:space="preserve">nove, </w:t>
      </w:r>
      <w:r w:rsidR="00162A75">
        <w:rPr>
          <w:rFonts w:ascii="Times New Roman" w:hAnsi="Times New Roman" w:cs="Times New Roman"/>
          <w:sz w:val="24"/>
          <w:szCs w:val="24"/>
        </w:rPr>
        <w:t>enotne</w:t>
      </w:r>
      <w:r w:rsidR="00E57B31">
        <w:rPr>
          <w:rFonts w:ascii="Times New Roman" w:hAnsi="Times New Roman" w:cs="Times New Roman"/>
          <w:sz w:val="24"/>
          <w:szCs w:val="24"/>
        </w:rPr>
        <w:t xml:space="preserve"> </w:t>
      </w:r>
      <w:r w:rsidR="00FF0281">
        <w:rPr>
          <w:rFonts w:ascii="Times New Roman" w:hAnsi="Times New Roman" w:cs="Times New Roman"/>
          <w:sz w:val="24"/>
          <w:szCs w:val="24"/>
        </w:rPr>
        <w:t xml:space="preserve">standardizacije </w:t>
      </w:r>
      <w:r w:rsidR="00E57B31">
        <w:rPr>
          <w:rFonts w:ascii="Times New Roman" w:hAnsi="Times New Roman" w:cs="Times New Roman"/>
          <w:sz w:val="24"/>
          <w:szCs w:val="24"/>
        </w:rPr>
        <w:t>slovenskega jezika</w:t>
      </w:r>
      <w:r w:rsidR="00FF0281">
        <w:rPr>
          <w:rFonts w:ascii="Times New Roman" w:hAnsi="Times New Roman" w:cs="Times New Roman"/>
          <w:sz w:val="24"/>
          <w:szCs w:val="24"/>
        </w:rPr>
        <w:t xml:space="preserve"> in ortografije</w:t>
      </w:r>
      <w:r w:rsidR="000071BE">
        <w:rPr>
          <w:rFonts w:ascii="Times New Roman" w:hAnsi="Times New Roman" w:cs="Times New Roman"/>
          <w:sz w:val="24"/>
          <w:szCs w:val="24"/>
        </w:rPr>
        <w:t>.</w:t>
      </w:r>
      <w:r w:rsidR="00E57B31">
        <w:rPr>
          <w:rFonts w:ascii="Times New Roman" w:hAnsi="Times New Roman" w:cs="Times New Roman"/>
          <w:sz w:val="24"/>
          <w:szCs w:val="24"/>
        </w:rPr>
        <w:t xml:space="preserve"> </w:t>
      </w:r>
      <w:r w:rsidR="00AD224D">
        <w:rPr>
          <w:rFonts w:ascii="Times New Roman" w:hAnsi="Times New Roman" w:cs="Times New Roman"/>
          <w:sz w:val="24"/>
          <w:szCs w:val="24"/>
        </w:rPr>
        <w:t>Znamenita</w:t>
      </w:r>
      <w:r w:rsidR="00AD224D" w:rsidRPr="00AD224D">
        <w:rPr>
          <w:rFonts w:ascii="Times New Roman" w:hAnsi="Times New Roman" w:cs="Times New Roman"/>
          <w:sz w:val="24"/>
          <w:szCs w:val="24"/>
        </w:rPr>
        <w:t xml:space="preserve"> </w:t>
      </w:r>
      <w:r w:rsidR="001A512D">
        <w:rPr>
          <w:rFonts w:ascii="Times New Roman" w:hAnsi="Times New Roman" w:cs="Times New Roman"/>
          <w:sz w:val="24"/>
          <w:szCs w:val="24"/>
        </w:rPr>
        <w:t>»</w:t>
      </w:r>
      <w:r w:rsidR="00AD224D" w:rsidRPr="00AD224D">
        <w:rPr>
          <w:rFonts w:ascii="Times New Roman" w:hAnsi="Times New Roman" w:cs="Times New Roman"/>
          <w:sz w:val="24"/>
          <w:szCs w:val="24"/>
        </w:rPr>
        <w:t>abecedna vojna</w:t>
      </w:r>
      <w:r w:rsidR="001A512D">
        <w:rPr>
          <w:rFonts w:ascii="Times New Roman" w:hAnsi="Times New Roman" w:cs="Times New Roman"/>
          <w:sz w:val="24"/>
          <w:szCs w:val="24"/>
        </w:rPr>
        <w:t>«</w:t>
      </w:r>
      <w:r w:rsidR="00AD224D" w:rsidRPr="00AD224D">
        <w:rPr>
          <w:rFonts w:ascii="Times New Roman" w:hAnsi="Times New Roman" w:cs="Times New Roman"/>
          <w:sz w:val="24"/>
          <w:szCs w:val="24"/>
        </w:rPr>
        <w:t xml:space="preserve"> je bila </w:t>
      </w:r>
      <w:r w:rsidR="00392E58">
        <w:rPr>
          <w:rFonts w:ascii="Times New Roman" w:hAnsi="Times New Roman" w:cs="Times New Roman"/>
          <w:sz w:val="24"/>
          <w:szCs w:val="24"/>
        </w:rPr>
        <w:t>odločena, ko so vanjo posegle</w:t>
      </w:r>
      <w:r w:rsidR="00AD224D" w:rsidRPr="00AD224D">
        <w:rPr>
          <w:rFonts w:ascii="Times New Roman" w:hAnsi="Times New Roman" w:cs="Times New Roman"/>
          <w:sz w:val="24"/>
          <w:szCs w:val="24"/>
        </w:rPr>
        <w:t xml:space="preserve"> dunajsk</w:t>
      </w:r>
      <w:r w:rsidR="00CA3C58">
        <w:rPr>
          <w:rFonts w:ascii="Times New Roman" w:hAnsi="Times New Roman" w:cs="Times New Roman"/>
          <w:sz w:val="24"/>
          <w:szCs w:val="24"/>
        </w:rPr>
        <w:t>e</w:t>
      </w:r>
      <w:r w:rsidR="00AD224D" w:rsidRPr="00AD224D">
        <w:rPr>
          <w:rFonts w:ascii="Times New Roman" w:hAnsi="Times New Roman" w:cs="Times New Roman"/>
          <w:sz w:val="24"/>
          <w:szCs w:val="24"/>
        </w:rPr>
        <w:t xml:space="preserve"> oblasti</w:t>
      </w:r>
      <w:r w:rsidR="00CA3C58">
        <w:rPr>
          <w:rFonts w:ascii="Times New Roman" w:hAnsi="Times New Roman" w:cs="Times New Roman"/>
          <w:sz w:val="24"/>
          <w:szCs w:val="24"/>
        </w:rPr>
        <w:t xml:space="preserve"> in za šolsko rabo najprej prepovedale uporabo</w:t>
      </w:r>
      <w:r w:rsidR="00AD224D" w:rsidRPr="00AD224D">
        <w:rPr>
          <w:rFonts w:ascii="Times New Roman" w:hAnsi="Times New Roman" w:cs="Times New Roman"/>
          <w:sz w:val="24"/>
          <w:szCs w:val="24"/>
        </w:rPr>
        <w:t xml:space="preserve"> </w:t>
      </w:r>
      <w:r w:rsidR="00CA3C58">
        <w:rPr>
          <w:rFonts w:ascii="Times New Roman" w:hAnsi="Times New Roman" w:cs="Times New Roman"/>
          <w:sz w:val="24"/>
          <w:szCs w:val="24"/>
        </w:rPr>
        <w:t>metelčice</w:t>
      </w:r>
      <w:r w:rsidR="00AD224D" w:rsidRPr="00AD224D">
        <w:rPr>
          <w:rFonts w:ascii="Times New Roman" w:hAnsi="Times New Roman" w:cs="Times New Roman"/>
          <w:sz w:val="24"/>
          <w:szCs w:val="24"/>
        </w:rPr>
        <w:t xml:space="preserve"> in dajnčice</w:t>
      </w:r>
      <w:r w:rsidR="00F36937">
        <w:rPr>
          <w:rFonts w:ascii="Times New Roman" w:hAnsi="Times New Roman" w:cs="Times New Roman"/>
          <w:sz w:val="24"/>
          <w:szCs w:val="24"/>
        </w:rPr>
        <w:t xml:space="preserve">, nato pa predpisale </w:t>
      </w:r>
      <w:r w:rsidR="00AD224D" w:rsidRPr="00AD224D">
        <w:rPr>
          <w:rFonts w:ascii="Times New Roman" w:hAnsi="Times New Roman" w:cs="Times New Roman"/>
          <w:sz w:val="24"/>
          <w:szCs w:val="24"/>
        </w:rPr>
        <w:t xml:space="preserve">gajico. </w:t>
      </w:r>
      <w:r w:rsidR="00F61E94">
        <w:rPr>
          <w:rFonts w:ascii="Times New Roman" w:hAnsi="Times New Roman" w:cs="Times New Roman"/>
          <w:sz w:val="24"/>
          <w:szCs w:val="24"/>
        </w:rPr>
        <w:t xml:space="preserve">Leta </w:t>
      </w:r>
      <w:r w:rsidR="00B22453">
        <w:rPr>
          <w:rFonts w:ascii="Times New Roman" w:hAnsi="Times New Roman" w:cs="Times New Roman"/>
          <w:sz w:val="24"/>
          <w:szCs w:val="24"/>
        </w:rPr>
        <w:t xml:space="preserve">1850 </w:t>
      </w:r>
      <w:r w:rsidR="00301D8D">
        <w:rPr>
          <w:rFonts w:ascii="Times New Roman" w:hAnsi="Times New Roman" w:cs="Times New Roman"/>
          <w:sz w:val="24"/>
          <w:szCs w:val="24"/>
        </w:rPr>
        <w:t xml:space="preserve">pa je ministrstvo za šolstvo odločilo tudi, da </w:t>
      </w:r>
      <w:r w:rsidR="00FC6A62">
        <w:rPr>
          <w:rFonts w:ascii="Times New Roman" w:hAnsi="Times New Roman" w:cs="Times New Roman"/>
          <w:sz w:val="24"/>
          <w:szCs w:val="24"/>
        </w:rPr>
        <w:t>je treb</w:t>
      </w:r>
      <w:r w:rsidR="001A512D">
        <w:rPr>
          <w:rFonts w:ascii="Times New Roman" w:hAnsi="Times New Roman" w:cs="Times New Roman"/>
          <w:sz w:val="24"/>
          <w:szCs w:val="24"/>
        </w:rPr>
        <w:t>a</w:t>
      </w:r>
      <w:r w:rsidR="00FC6A62">
        <w:rPr>
          <w:rFonts w:ascii="Times New Roman" w:hAnsi="Times New Roman" w:cs="Times New Roman"/>
          <w:sz w:val="24"/>
          <w:szCs w:val="24"/>
        </w:rPr>
        <w:t xml:space="preserve"> učbenike za šole na Koroškem, Štajerskem, Kranjskem in v Primorju izdajati v enotnem, slovenskem jeziku, in s tem odpravilo do tedaj običajno delitev na</w:t>
      </w:r>
      <w:r w:rsidR="00476BA0">
        <w:rPr>
          <w:rFonts w:ascii="Times New Roman" w:hAnsi="Times New Roman" w:cs="Times New Roman"/>
          <w:sz w:val="24"/>
          <w:szCs w:val="24"/>
        </w:rPr>
        <w:t xml:space="preserve"> kranjski in slovenski (Windisch) jezik</w:t>
      </w:r>
      <w:r w:rsidR="00AD224D" w:rsidRPr="00AD224D">
        <w:rPr>
          <w:rFonts w:ascii="Times New Roman" w:hAnsi="Times New Roman" w:cs="Times New Roman"/>
          <w:sz w:val="24"/>
          <w:szCs w:val="24"/>
        </w:rPr>
        <w:t>.</w:t>
      </w:r>
    </w:p>
    <w:p w14:paraId="65C7D236" w14:textId="194129E5" w:rsidR="00E31FA5" w:rsidRDefault="00A844A1" w:rsidP="00DC06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Habsburška d</w:t>
      </w:r>
      <w:r w:rsidR="000071BE">
        <w:rPr>
          <w:rFonts w:ascii="Times New Roman" w:hAnsi="Times New Roman" w:cs="Times New Roman"/>
          <w:sz w:val="24"/>
          <w:szCs w:val="24"/>
        </w:rPr>
        <w:t xml:space="preserve">ržava </w:t>
      </w:r>
      <w:r>
        <w:rPr>
          <w:rFonts w:ascii="Times New Roman" w:hAnsi="Times New Roman" w:cs="Times New Roman"/>
          <w:sz w:val="24"/>
          <w:szCs w:val="24"/>
        </w:rPr>
        <w:t>je</w:t>
      </w:r>
      <w:r w:rsidR="007F4CE3">
        <w:rPr>
          <w:rFonts w:ascii="Times New Roman" w:hAnsi="Times New Roman" w:cs="Times New Roman"/>
          <w:sz w:val="24"/>
          <w:szCs w:val="24"/>
        </w:rPr>
        <w:t xml:space="preserve">, verjetno na </w:t>
      </w:r>
      <w:r w:rsidR="00553BED">
        <w:rPr>
          <w:rFonts w:ascii="Times New Roman" w:hAnsi="Times New Roman" w:cs="Times New Roman"/>
          <w:sz w:val="24"/>
          <w:szCs w:val="24"/>
        </w:rPr>
        <w:t xml:space="preserve">prišepetavanje Franca Miklošiča, </w:t>
      </w:r>
      <w:r>
        <w:rPr>
          <w:rFonts w:ascii="Times New Roman" w:hAnsi="Times New Roman" w:cs="Times New Roman"/>
          <w:sz w:val="24"/>
          <w:szCs w:val="24"/>
        </w:rPr>
        <w:t xml:space="preserve">torej uzakonila Kopitarjevo jezikovno klasifikacijo in s tem </w:t>
      </w:r>
      <w:r w:rsidR="00476BA0">
        <w:rPr>
          <w:rFonts w:ascii="Times New Roman" w:hAnsi="Times New Roman" w:cs="Times New Roman"/>
          <w:sz w:val="24"/>
          <w:szCs w:val="24"/>
        </w:rPr>
        <w:t>odigrala ključno vlogo</w:t>
      </w:r>
      <w:r w:rsidR="004246C4">
        <w:rPr>
          <w:rFonts w:ascii="Times New Roman" w:hAnsi="Times New Roman" w:cs="Times New Roman"/>
          <w:sz w:val="24"/>
          <w:szCs w:val="24"/>
        </w:rPr>
        <w:t xml:space="preserve"> </w:t>
      </w:r>
      <w:r w:rsidR="00476BA0">
        <w:rPr>
          <w:rFonts w:ascii="Times New Roman" w:hAnsi="Times New Roman" w:cs="Times New Roman"/>
          <w:sz w:val="24"/>
          <w:szCs w:val="24"/>
        </w:rPr>
        <w:t xml:space="preserve">pri </w:t>
      </w:r>
      <w:r w:rsidR="004246C4">
        <w:rPr>
          <w:rFonts w:ascii="Times New Roman" w:hAnsi="Times New Roman" w:cs="Times New Roman"/>
          <w:sz w:val="24"/>
          <w:szCs w:val="24"/>
        </w:rPr>
        <w:t>vzpostaviti temelj</w:t>
      </w:r>
      <w:r w:rsidR="00476BA0">
        <w:rPr>
          <w:rFonts w:ascii="Times New Roman" w:hAnsi="Times New Roman" w:cs="Times New Roman"/>
          <w:sz w:val="24"/>
          <w:szCs w:val="24"/>
        </w:rPr>
        <w:t>a</w:t>
      </w:r>
      <w:r w:rsidR="004246C4">
        <w:rPr>
          <w:rFonts w:ascii="Times New Roman" w:hAnsi="Times New Roman" w:cs="Times New Roman"/>
          <w:sz w:val="24"/>
          <w:szCs w:val="24"/>
        </w:rPr>
        <w:t xml:space="preserve">, na katerem </w:t>
      </w:r>
      <w:r w:rsidR="00FD680A">
        <w:rPr>
          <w:rFonts w:ascii="Times New Roman" w:hAnsi="Times New Roman" w:cs="Times New Roman"/>
          <w:sz w:val="24"/>
          <w:szCs w:val="24"/>
        </w:rPr>
        <w:t xml:space="preserve">so </w:t>
      </w:r>
      <w:r>
        <w:rPr>
          <w:rFonts w:ascii="Times New Roman" w:hAnsi="Times New Roman" w:cs="Times New Roman"/>
          <w:sz w:val="24"/>
          <w:szCs w:val="24"/>
        </w:rPr>
        <w:t xml:space="preserve">lahko </w:t>
      </w:r>
      <w:r w:rsidR="00FD680A">
        <w:rPr>
          <w:rFonts w:ascii="Times New Roman" w:hAnsi="Times New Roman" w:cs="Times New Roman"/>
          <w:sz w:val="24"/>
          <w:szCs w:val="24"/>
        </w:rPr>
        <w:t>gradili slovenski etnolingvistični nacionalisti.</w:t>
      </w:r>
      <w:r w:rsidR="00162A75">
        <w:rPr>
          <w:rFonts w:ascii="Times New Roman" w:hAnsi="Times New Roman" w:cs="Times New Roman"/>
          <w:sz w:val="24"/>
          <w:szCs w:val="24"/>
        </w:rPr>
        <w:t xml:space="preserve"> Prav tako so učbeniki</w:t>
      </w:r>
      <w:r w:rsidR="009706B2">
        <w:rPr>
          <w:rFonts w:ascii="Times New Roman" w:hAnsi="Times New Roman" w:cs="Times New Roman"/>
          <w:sz w:val="24"/>
          <w:szCs w:val="24"/>
        </w:rPr>
        <w:t xml:space="preserve"> in šole sodelovali pri promociji </w:t>
      </w:r>
      <w:r w:rsidR="00B81F53">
        <w:rPr>
          <w:rFonts w:ascii="Times New Roman" w:hAnsi="Times New Roman" w:cs="Times New Roman"/>
          <w:sz w:val="24"/>
          <w:szCs w:val="24"/>
        </w:rPr>
        <w:t>predstave</w:t>
      </w:r>
      <w:r w:rsidR="009706B2">
        <w:rPr>
          <w:rFonts w:ascii="Times New Roman" w:hAnsi="Times New Roman" w:cs="Times New Roman"/>
          <w:sz w:val="24"/>
          <w:szCs w:val="24"/>
        </w:rPr>
        <w:t xml:space="preserve"> o slovenskem narodu, ki da živi na ozemlju med Tr</w:t>
      </w:r>
      <w:r w:rsidR="00E237A0">
        <w:rPr>
          <w:rFonts w:ascii="Times New Roman" w:hAnsi="Times New Roman" w:cs="Times New Roman"/>
          <w:sz w:val="24"/>
          <w:szCs w:val="24"/>
        </w:rPr>
        <w:t>žaš</w:t>
      </w:r>
      <w:r w:rsidR="009706B2">
        <w:rPr>
          <w:rFonts w:ascii="Times New Roman" w:hAnsi="Times New Roman" w:cs="Times New Roman"/>
          <w:sz w:val="24"/>
          <w:szCs w:val="24"/>
        </w:rPr>
        <w:t>kim zaliv</w:t>
      </w:r>
      <w:r w:rsidR="00E237A0">
        <w:rPr>
          <w:rFonts w:ascii="Times New Roman" w:hAnsi="Times New Roman" w:cs="Times New Roman"/>
          <w:sz w:val="24"/>
          <w:szCs w:val="24"/>
        </w:rPr>
        <w:t>o</w:t>
      </w:r>
      <w:r w:rsidR="009706B2">
        <w:rPr>
          <w:rFonts w:ascii="Times New Roman" w:hAnsi="Times New Roman" w:cs="Times New Roman"/>
          <w:sz w:val="24"/>
          <w:szCs w:val="24"/>
        </w:rPr>
        <w:t xml:space="preserve">m </w:t>
      </w:r>
      <w:r w:rsidR="00F614F6">
        <w:rPr>
          <w:rFonts w:ascii="Times New Roman" w:hAnsi="Times New Roman" w:cs="Times New Roman"/>
          <w:sz w:val="24"/>
          <w:szCs w:val="24"/>
        </w:rPr>
        <w:t xml:space="preserve">na zahodu in Panonsko </w:t>
      </w:r>
      <w:r w:rsidR="00CC7A76">
        <w:rPr>
          <w:rFonts w:ascii="Times New Roman" w:hAnsi="Times New Roman" w:cs="Times New Roman"/>
          <w:sz w:val="24"/>
          <w:szCs w:val="24"/>
        </w:rPr>
        <w:t xml:space="preserve">nižino </w:t>
      </w:r>
      <w:r w:rsidR="00F614F6">
        <w:rPr>
          <w:rFonts w:ascii="Times New Roman" w:hAnsi="Times New Roman" w:cs="Times New Roman"/>
          <w:sz w:val="24"/>
          <w:szCs w:val="24"/>
        </w:rPr>
        <w:t>na vzhodu</w:t>
      </w:r>
      <w:r w:rsidR="00B37D97">
        <w:rPr>
          <w:rFonts w:ascii="Times New Roman" w:hAnsi="Times New Roman" w:cs="Times New Roman"/>
          <w:sz w:val="24"/>
          <w:szCs w:val="24"/>
        </w:rPr>
        <w:t>, in ideje, da so govorci slovenskega jezika pripadniki tega naroda.</w:t>
      </w:r>
      <w:r w:rsidR="008F1354">
        <w:rPr>
          <w:rFonts w:ascii="Times New Roman" w:hAnsi="Times New Roman" w:cs="Times New Roman"/>
          <w:sz w:val="24"/>
          <w:szCs w:val="24"/>
        </w:rPr>
        <w:t xml:space="preserve"> S tem </w:t>
      </w:r>
      <w:r w:rsidR="00812BA6">
        <w:rPr>
          <w:rFonts w:ascii="Times New Roman" w:hAnsi="Times New Roman" w:cs="Times New Roman"/>
          <w:sz w:val="24"/>
          <w:szCs w:val="24"/>
        </w:rPr>
        <w:t xml:space="preserve">so državne šole bistveno pripevale k nacionalizaciji množic, k temu, da so ideje nacionalnih aktivistov </w:t>
      </w:r>
      <w:r w:rsidR="00BB4C11">
        <w:rPr>
          <w:rFonts w:ascii="Times New Roman" w:hAnsi="Times New Roman" w:cs="Times New Roman"/>
          <w:sz w:val="24"/>
          <w:szCs w:val="24"/>
        </w:rPr>
        <w:t>vsaj do neke mere posvojil</w:t>
      </w:r>
      <w:r w:rsidR="002A36C8">
        <w:rPr>
          <w:rFonts w:ascii="Times New Roman" w:hAnsi="Times New Roman" w:cs="Times New Roman"/>
          <w:sz w:val="24"/>
          <w:szCs w:val="24"/>
        </w:rPr>
        <w:t xml:space="preserve">i </w:t>
      </w:r>
      <w:r w:rsidR="00A46E6B">
        <w:rPr>
          <w:rFonts w:ascii="Times New Roman" w:hAnsi="Times New Roman" w:cs="Times New Roman"/>
          <w:sz w:val="24"/>
          <w:szCs w:val="24"/>
        </w:rPr>
        <w:t>tudi običajni ljudje.</w:t>
      </w:r>
    </w:p>
    <w:p w14:paraId="7A36B833" w14:textId="74CBF797" w:rsidR="00D2463E" w:rsidRDefault="00A77A19" w:rsidP="00DC06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Seveda pa to ni edino, s čimer se Karin Almasy ukvarja v knjigi. </w:t>
      </w:r>
      <w:r w:rsidR="00FA1004">
        <w:rPr>
          <w:rFonts w:ascii="Times New Roman" w:hAnsi="Times New Roman" w:cs="Times New Roman"/>
          <w:sz w:val="24"/>
          <w:szCs w:val="24"/>
        </w:rPr>
        <w:t xml:space="preserve">Zanimajo jo tudi drugi poskusi </w:t>
      </w:r>
      <w:r w:rsidR="00E1218A">
        <w:rPr>
          <w:rFonts w:ascii="Times New Roman" w:hAnsi="Times New Roman" w:cs="Times New Roman"/>
          <w:sz w:val="24"/>
          <w:szCs w:val="24"/>
        </w:rPr>
        <w:t>»</w:t>
      </w:r>
      <w:r w:rsidR="00FA1004">
        <w:rPr>
          <w:rFonts w:ascii="Times New Roman" w:hAnsi="Times New Roman" w:cs="Times New Roman"/>
          <w:sz w:val="24"/>
          <w:szCs w:val="24"/>
        </w:rPr>
        <w:t>ideolo</w:t>
      </w:r>
      <w:r w:rsidR="00E16F4A">
        <w:rPr>
          <w:rFonts w:ascii="Times New Roman" w:hAnsi="Times New Roman" w:cs="Times New Roman"/>
          <w:sz w:val="24"/>
          <w:szCs w:val="24"/>
        </w:rPr>
        <w:t>škega usmerjanja</w:t>
      </w:r>
      <w:r w:rsidR="00E1218A">
        <w:rPr>
          <w:rFonts w:ascii="Times New Roman" w:hAnsi="Times New Roman" w:cs="Times New Roman"/>
          <w:sz w:val="24"/>
          <w:szCs w:val="24"/>
        </w:rPr>
        <w:t>«</w:t>
      </w:r>
      <w:r w:rsidR="00F435E7">
        <w:rPr>
          <w:rFonts w:ascii="Times New Roman" w:hAnsi="Times New Roman" w:cs="Times New Roman"/>
          <w:sz w:val="24"/>
          <w:szCs w:val="24"/>
        </w:rPr>
        <w:t xml:space="preserve"> v šoli</w:t>
      </w:r>
      <w:r w:rsidR="00FA1004">
        <w:rPr>
          <w:rFonts w:ascii="Times New Roman" w:hAnsi="Times New Roman" w:cs="Times New Roman"/>
          <w:sz w:val="24"/>
          <w:szCs w:val="24"/>
        </w:rPr>
        <w:t xml:space="preserve">, od spodbujanja </w:t>
      </w:r>
      <w:r w:rsidR="00D2463E">
        <w:rPr>
          <w:rFonts w:ascii="Times New Roman" w:hAnsi="Times New Roman" w:cs="Times New Roman"/>
          <w:sz w:val="24"/>
          <w:szCs w:val="24"/>
        </w:rPr>
        <w:t xml:space="preserve">državnega patriotizma </w:t>
      </w:r>
      <w:r w:rsidR="00B81328">
        <w:rPr>
          <w:rFonts w:ascii="Times New Roman" w:hAnsi="Times New Roman" w:cs="Times New Roman"/>
          <w:sz w:val="24"/>
          <w:szCs w:val="24"/>
        </w:rPr>
        <w:t xml:space="preserve">in dinastične lojalnosti </w:t>
      </w:r>
      <w:r w:rsidR="00D2463E">
        <w:rPr>
          <w:rFonts w:ascii="Times New Roman" w:hAnsi="Times New Roman" w:cs="Times New Roman"/>
          <w:sz w:val="24"/>
          <w:szCs w:val="24"/>
        </w:rPr>
        <w:t>do</w:t>
      </w:r>
      <w:r w:rsidR="00484B80">
        <w:rPr>
          <w:rFonts w:ascii="Times New Roman" w:hAnsi="Times New Roman" w:cs="Times New Roman"/>
          <w:sz w:val="24"/>
          <w:szCs w:val="24"/>
        </w:rPr>
        <w:t xml:space="preserve"> vcepljanja religioznih in moralnih naukov. Z natančno analizo </w:t>
      </w:r>
      <w:r w:rsidR="0041488A">
        <w:rPr>
          <w:rFonts w:ascii="Times New Roman" w:hAnsi="Times New Roman" w:cs="Times New Roman"/>
          <w:sz w:val="24"/>
          <w:szCs w:val="24"/>
        </w:rPr>
        <w:t xml:space="preserve">beril pokaže, kako so se avtorji z izbiro besedil </w:t>
      </w:r>
      <w:r w:rsidR="00324702">
        <w:rPr>
          <w:rFonts w:ascii="Times New Roman" w:hAnsi="Times New Roman" w:cs="Times New Roman"/>
          <w:sz w:val="24"/>
          <w:szCs w:val="24"/>
        </w:rPr>
        <w:t>in</w:t>
      </w:r>
      <w:r w:rsidR="0041488A">
        <w:rPr>
          <w:rFonts w:ascii="Times New Roman" w:hAnsi="Times New Roman" w:cs="Times New Roman"/>
          <w:sz w:val="24"/>
          <w:szCs w:val="24"/>
        </w:rPr>
        <w:t xml:space="preserve"> </w:t>
      </w:r>
      <w:r w:rsidR="00016035">
        <w:rPr>
          <w:rFonts w:ascii="Times New Roman" w:hAnsi="Times New Roman" w:cs="Times New Roman"/>
          <w:sz w:val="24"/>
          <w:szCs w:val="24"/>
        </w:rPr>
        <w:t>s</w:t>
      </w:r>
      <w:r w:rsidR="0041488A">
        <w:rPr>
          <w:rFonts w:ascii="Times New Roman" w:hAnsi="Times New Roman" w:cs="Times New Roman"/>
          <w:sz w:val="24"/>
          <w:szCs w:val="24"/>
        </w:rPr>
        <w:t xml:space="preserve"> posegi v </w:t>
      </w:r>
      <w:r w:rsidR="00982C39">
        <w:rPr>
          <w:rFonts w:ascii="Times New Roman" w:hAnsi="Times New Roman" w:cs="Times New Roman"/>
          <w:sz w:val="24"/>
          <w:szCs w:val="24"/>
        </w:rPr>
        <w:t xml:space="preserve">prevedena besedila poskušali </w:t>
      </w:r>
      <w:r w:rsidR="007652C4">
        <w:rPr>
          <w:rFonts w:ascii="Times New Roman" w:hAnsi="Times New Roman" w:cs="Times New Roman"/>
          <w:sz w:val="24"/>
          <w:szCs w:val="24"/>
        </w:rPr>
        <w:t xml:space="preserve">varovati in promovirati </w:t>
      </w:r>
      <w:r w:rsidR="00016035">
        <w:rPr>
          <w:rFonts w:ascii="Times New Roman" w:hAnsi="Times New Roman" w:cs="Times New Roman"/>
          <w:sz w:val="24"/>
          <w:szCs w:val="24"/>
        </w:rPr>
        <w:t xml:space="preserve">moralni </w:t>
      </w:r>
      <w:r w:rsidR="007652C4">
        <w:rPr>
          <w:rFonts w:ascii="Times New Roman" w:hAnsi="Times New Roman" w:cs="Times New Roman"/>
          <w:sz w:val="24"/>
          <w:szCs w:val="24"/>
        </w:rPr>
        <w:t>kanon</w:t>
      </w:r>
      <w:r w:rsidR="00016035">
        <w:rPr>
          <w:rFonts w:ascii="Times New Roman" w:hAnsi="Times New Roman" w:cs="Times New Roman"/>
          <w:sz w:val="24"/>
          <w:szCs w:val="24"/>
        </w:rPr>
        <w:t>.</w:t>
      </w:r>
      <w:r w:rsidR="00197540">
        <w:rPr>
          <w:rFonts w:ascii="Times New Roman" w:hAnsi="Times New Roman" w:cs="Times New Roman"/>
          <w:sz w:val="24"/>
          <w:szCs w:val="24"/>
        </w:rPr>
        <w:t xml:space="preserve"> </w:t>
      </w:r>
      <w:r w:rsidR="00E33849">
        <w:rPr>
          <w:rFonts w:ascii="Times New Roman" w:hAnsi="Times New Roman" w:cs="Times New Roman"/>
          <w:sz w:val="24"/>
          <w:szCs w:val="24"/>
        </w:rPr>
        <w:t>Prevajalci so se zatekali k p</w:t>
      </w:r>
      <w:r w:rsidR="00A57466">
        <w:rPr>
          <w:rFonts w:ascii="Times New Roman" w:hAnsi="Times New Roman" w:cs="Times New Roman"/>
          <w:sz w:val="24"/>
          <w:szCs w:val="24"/>
        </w:rPr>
        <w:t>arafraziranju</w:t>
      </w:r>
      <w:r w:rsidR="00E33849">
        <w:rPr>
          <w:rFonts w:ascii="Times New Roman" w:hAnsi="Times New Roman" w:cs="Times New Roman"/>
          <w:sz w:val="24"/>
          <w:szCs w:val="24"/>
        </w:rPr>
        <w:t>, lokalizaciji in poenostavljanju, i</w:t>
      </w:r>
      <w:r w:rsidR="00197540">
        <w:rPr>
          <w:rFonts w:ascii="Times New Roman" w:hAnsi="Times New Roman" w:cs="Times New Roman"/>
          <w:sz w:val="24"/>
          <w:szCs w:val="24"/>
        </w:rPr>
        <w:t xml:space="preserve">z </w:t>
      </w:r>
      <w:r w:rsidR="007519C5">
        <w:rPr>
          <w:rFonts w:ascii="Times New Roman" w:hAnsi="Times New Roman" w:cs="Times New Roman"/>
          <w:sz w:val="24"/>
          <w:szCs w:val="24"/>
        </w:rPr>
        <w:t>nacionalnopolitičnih</w:t>
      </w:r>
      <w:r w:rsidR="00197540">
        <w:rPr>
          <w:rFonts w:ascii="Times New Roman" w:hAnsi="Times New Roman" w:cs="Times New Roman"/>
          <w:sz w:val="24"/>
          <w:szCs w:val="24"/>
        </w:rPr>
        <w:t xml:space="preserve"> razlogov so </w:t>
      </w:r>
      <w:r w:rsidR="007519C5">
        <w:rPr>
          <w:rFonts w:ascii="Times New Roman" w:hAnsi="Times New Roman" w:cs="Times New Roman"/>
          <w:sz w:val="24"/>
          <w:szCs w:val="24"/>
        </w:rPr>
        <w:t xml:space="preserve">ostajali prikriti prevodi iz nemščine in takšni teksti so </w:t>
      </w:r>
      <w:r w:rsidR="00A57466">
        <w:rPr>
          <w:rFonts w:ascii="Times New Roman" w:hAnsi="Times New Roman" w:cs="Times New Roman"/>
          <w:sz w:val="24"/>
          <w:szCs w:val="24"/>
        </w:rPr>
        <w:t>v učbenikih nastopali</w:t>
      </w:r>
      <w:r w:rsidR="007519C5">
        <w:rPr>
          <w:rFonts w:ascii="Times New Roman" w:hAnsi="Times New Roman" w:cs="Times New Roman"/>
          <w:sz w:val="24"/>
          <w:szCs w:val="24"/>
        </w:rPr>
        <w:t xml:space="preserve"> kot psevdooriginali</w:t>
      </w:r>
      <w:r w:rsidR="009D3A8B">
        <w:rPr>
          <w:rFonts w:ascii="Times New Roman" w:hAnsi="Times New Roman" w:cs="Times New Roman"/>
          <w:sz w:val="24"/>
          <w:szCs w:val="24"/>
        </w:rPr>
        <w:t>.</w:t>
      </w:r>
      <w:r w:rsidR="004C2016">
        <w:rPr>
          <w:rFonts w:ascii="Times New Roman" w:hAnsi="Times New Roman" w:cs="Times New Roman"/>
          <w:sz w:val="24"/>
          <w:szCs w:val="24"/>
        </w:rPr>
        <w:t xml:space="preserve"> </w:t>
      </w:r>
      <w:r w:rsidR="00196732">
        <w:rPr>
          <w:rFonts w:ascii="Times New Roman" w:hAnsi="Times New Roman" w:cs="Times New Roman"/>
          <w:sz w:val="24"/>
          <w:szCs w:val="24"/>
        </w:rPr>
        <w:t>Nominalno enoj</w:t>
      </w:r>
      <w:r w:rsidR="0007768A">
        <w:rPr>
          <w:rFonts w:ascii="Times New Roman" w:hAnsi="Times New Roman" w:cs="Times New Roman"/>
          <w:sz w:val="24"/>
          <w:szCs w:val="24"/>
        </w:rPr>
        <w:t>e</w:t>
      </w:r>
      <w:r w:rsidR="00196732">
        <w:rPr>
          <w:rFonts w:ascii="Times New Roman" w:hAnsi="Times New Roman" w:cs="Times New Roman"/>
          <w:sz w:val="24"/>
          <w:szCs w:val="24"/>
        </w:rPr>
        <w:t xml:space="preserve">zična kultura se je namreč </w:t>
      </w:r>
      <w:r w:rsidR="0007768A">
        <w:rPr>
          <w:rFonts w:ascii="Times New Roman" w:hAnsi="Times New Roman" w:cs="Times New Roman"/>
          <w:sz w:val="24"/>
          <w:szCs w:val="24"/>
        </w:rPr>
        <w:t xml:space="preserve">tekstom iz drugih jezikov načelno </w:t>
      </w:r>
      <w:r w:rsidR="0049607A">
        <w:rPr>
          <w:rFonts w:ascii="Times New Roman" w:hAnsi="Times New Roman" w:cs="Times New Roman"/>
          <w:sz w:val="24"/>
          <w:szCs w:val="24"/>
        </w:rPr>
        <w:t>izogibala</w:t>
      </w:r>
      <w:r w:rsidR="00B766DF">
        <w:rPr>
          <w:rFonts w:ascii="Times New Roman" w:hAnsi="Times New Roman" w:cs="Times New Roman"/>
          <w:sz w:val="24"/>
          <w:szCs w:val="24"/>
        </w:rPr>
        <w:t xml:space="preserve">, </w:t>
      </w:r>
      <w:r w:rsidR="00B70940">
        <w:rPr>
          <w:rFonts w:ascii="Times New Roman" w:hAnsi="Times New Roman" w:cs="Times New Roman"/>
          <w:sz w:val="24"/>
          <w:szCs w:val="24"/>
        </w:rPr>
        <w:t>saj je vse tuje razumela kot grožnjo</w:t>
      </w:r>
      <w:r w:rsidR="003113CC">
        <w:rPr>
          <w:rFonts w:ascii="Times New Roman" w:hAnsi="Times New Roman" w:cs="Times New Roman"/>
          <w:sz w:val="24"/>
          <w:szCs w:val="24"/>
        </w:rPr>
        <w:t>.</w:t>
      </w:r>
      <w:r w:rsidR="00B70940">
        <w:rPr>
          <w:rFonts w:ascii="Times New Roman" w:hAnsi="Times New Roman" w:cs="Times New Roman"/>
          <w:sz w:val="24"/>
          <w:szCs w:val="24"/>
        </w:rPr>
        <w:t xml:space="preserve"> </w:t>
      </w:r>
      <w:r w:rsidR="003113CC">
        <w:rPr>
          <w:rFonts w:ascii="Times New Roman" w:hAnsi="Times New Roman" w:cs="Times New Roman"/>
          <w:sz w:val="24"/>
          <w:szCs w:val="24"/>
        </w:rPr>
        <w:t xml:space="preserve">Če </w:t>
      </w:r>
      <w:r w:rsidR="00AB5863">
        <w:rPr>
          <w:rFonts w:ascii="Times New Roman" w:hAnsi="Times New Roman" w:cs="Times New Roman"/>
          <w:sz w:val="24"/>
          <w:szCs w:val="24"/>
        </w:rPr>
        <w:t>že</w:t>
      </w:r>
      <w:r w:rsidR="003113CC">
        <w:rPr>
          <w:rFonts w:ascii="Times New Roman" w:hAnsi="Times New Roman" w:cs="Times New Roman"/>
          <w:sz w:val="24"/>
          <w:szCs w:val="24"/>
        </w:rPr>
        <w:t xml:space="preserve">, so avtorji poskušali </w:t>
      </w:r>
      <w:r w:rsidR="00AB5863">
        <w:rPr>
          <w:rFonts w:ascii="Times New Roman" w:hAnsi="Times New Roman" w:cs="Times New Roman"/>
          <w:sz w:val="24"/>
          <w:szCs w:val="24"/>
        </w:rPr>
        <w:t>uporabiti</w:t>
      </w:r>
      <w:r w:rsidR="003113CC">
        <w:rPr>
          <w:rFonts w:ascii="Times New Roman" w:hAnsi="Times New Roman" w:cs="Times New Roman"/>
          <w:sz w:val="24"/>
          <w:szCs w:val="24"/>
        </w:rPr>
        <w:t xml:space="preserve"> </w:t>
      </w:r>
      <w:r w:rsidR="00B766DF">
        <w:rPr>
          <w:rFonts w:ascii="Times New Roman" w:hAnsi="Times New Roman" w:cs="Times New Roman"/>
          <w:sz w:val="24"/>
          <w:szCs w:val="24"/>
        </w:rPr>
        <w:t xml:space="preserve">besedila iz </w:t>
      </w:r>
      <w:r w:rsidR="00E1218A">
        <w:rPr>
          <w:rFonts w:ascii="Times New Roman" w:hAnsi="Times New Roman" w:cs="Times New Roman"/>
          <w:sz w:val="24"/>
          <w:szCs w:val="24"/>
        </w:rPr>
        <w:t>»</w:t>
      </w:r>
      <w:r w:rsidR="00B766DF">
        <w:rPr>
          <w:rFonts w:ascii="Times New Roman" w:hAnsi="Times New Roman" w:cs="Times New Roman"/>
          <w:sz w:val="24"/>
          <w:szCs w:val="24"/>
        </w:rPr>
        <w:t>bratskih</w:t>
      </w:r>
      <w:r w:rsidR="00E1218A">
        <w:rPr>
          <w:rFonts w:ascii="Times New Roman" w:hAnsi="Times New Roman" w:cs="Times New Roman"/>
          <w:sz w:val="24"/>
          <w:szCs w:val="24"/>
        </w:rPr>
        <w:t>«</w:t>
      </w:r>
      <w:r w:rsidR="00B766DF">
        <w:rPr>
          <w:rFonts w:ascii="Times New Roman" w:hAnsi="Times New Roman" w:cs="Times New Roman"/>
          <w:sz w:val="24"/>
          <w:szCs w:val="24"/>
        </w:rPr>
        <w:t xml:space="preserve"> slovanskih jezikov</w:t>
      </w:r>
      <w:r w:rsidR="00B70940">
        <w:rPr>
          <w:rFonts w:ascii="Times New Roman" w:hAnsi="Times New Roman" w:cs="Times New Roman"/>
          <w:sz w:val="24"/>
          <w:szCs w:val="24"/>
        </w:rPr>
        <w:t>.</w:t>
      </w:r>
      <w:r w:rsidR="00B766DF">
        <w:rPr>
          <w:rFonts w:ascii="Times New Roman" w:hAnsi="Times New Roman" w:cs="Times New Roman"/>
          <w:sz w:val="24"/>
          <w:szCs w:val="24"/>
        </w:rPr>
        <w:t xml:space="preserve"> </w:t>
      </w:r>
      <w:r w:rsidR="00B70940">
        <w:rPr>
          <w:rFonts w:ascii="Times New Roman" w:hAnsi="Times New Roman" w:cs="Times New Roman"/>
          <w:sz w:val="24"/>
          <w:szCs w:val="24"/>
        </w:rPr>
        <w:t>T</w:t>
      </w:r>
      <w:r w:rsidR="00B766DF">
        <w:rPr>
          <w:rFonts w:ascii="Times New Roman" w:hAnsi="Times New Roman" w:cs="Times New Roman"/>
          <w:sz w:val="24"/>
          <w:szCs w:val="24"/>
        </w:rPr>
        <w:t xml:space="preserve">oda </w:t>
      </w:r>
      <w:r w:rsidR="00780F86">
        <w:rPr>
          <w:rFonts w:ascii="Times New Roman" w:hAnsi="Times New Roman" w:cs="Times New Roman"/>
          <w:sz w:val="24"/>
          <w:szCs w:val="24"/>
        </w:rPr>
        <w:t>iz pragmatičnih razlogov</w:t>
      </w:r>
      <w:r w:rsidR="0085540C">
        <w:rPr>
          <w:rFonts w:ascii="Times New Roman" w:hAnsi="Times New Roman" w:cs="Times New Roman"/>
          <w:sz w:val="24"/>
          <w:szCs w:val="24"/>
        </w:rPr>
        <w:t xml:space="preserve"> so se v berilih pogosto znašli tudi teksti, prevedeni iz nemščine</w:t>
      </w:r>
      <w:r w:rsidR="00780F86">
        <w:rPr>
          <w:rFonts w:ascii="Times New Roman" w:hAnsi="Times New Roman" w:cs="Times New Roman"/>
          <w:sz w:val="24"/>
          <w:szCs w:val="24"/>
        </w:rPr>
        <w:t>; mnoga slovenska berila so namreč nastala po nemških predlogah</w:t>
      </w:r>
      <w:r w:rsidR="0085540C">
        <w:rPr>
          <w:rFonts w:ascii="Times New Roman" w:hAnsi="Times New Roman" w:cs="Times New Roman"/>
          <w:sz w:val="24"/>
          <w:szCs w:val="24"/>
        </w:rPr>
        <w:t xml:space="preserve">. </w:t>
      </w:r>
      <w:r w:rsidR="004C2016">
        <w:rPr>
          <w:rFonts w:ascii="Times New Roman" w:hAnsi="Times New Roman" w:cs="Times New Roman"/>
          <w:sz w:val="24"/>
          <w:szCs w:val="24"/>
        </w:rPr>
        <w:t xml:space="preserve">Vse to je v knjigi </w:t>
      </w:r>
      <w:r w:rsidR="00650691">
        <w:rPr>
          <w:rFonts w:ascii="Times New Roman" w:hAnsi="Times New Roman" w:cs="Times New Roman"/>
          <w:sz w:val="24"/>
          <w:szCs w:val="24"/>
        </w:rPr>
        <w:t>kvantificirano</w:t>
      </w:r>
      <w:r w:rsidR="00FB1ED3">
        <w:rPr>
          <w:rFonts w:ascii="Times New Roman" w:hAnsi="Times New Roman" w:cs="Times New Roman"/>
          <w:sz w:val="24"/>
          <w:szCs w:val="24"/>
        </w:rPr>
        <w:t xml:space="preserve"> in predstavljeno </w:t>
      </w:r>
      <w:r w:rsidR="00650691">
        <w:rPr>
          <w:rFonts w:ascii="Times New Roman" w:hAnsi="Times New Roman" w:cs="Times New Roman"/>
          <w:sz w:val="24"/>
          <w:szCs w:val="24"/>
        </w:rPr>
        <w:t>z ilustrativnimi</w:t>
      </w:r>
      <w:r w:rsidR="00FB1ED3">
        <w:rPr>
          <w:rFonts w:ascii="Times New Roman" w:hAnsi="Times New Roman" w:cs="Times New Roman"/>
          <w:sz w:val="24"/>
          <w:szCs w:val="24"/>
        </w:rPr>
        <w:t xml:space="preserve"> primer</w:t>
      </w:r>
      <w:r w:rsidR="00CE76D0">
        <w:rPr>
          <w:rFonts w:ascii="Times New Roman" w:hAnsi="Times New Roman" w:cs="Times New Roman"/>
          <w:sz w:val="24"/>
          <w:szCs w:val="24"/>
        </w:rPr>
        <w:t>javami originalov in prevodov.</w:t>
      </w:r>
    </w:p>
    <w:p w14:paraId="6ECC5A1E" w14:textId="51D12F81" w:rsidR="00B708E5" w:rsidRDefault="00892043" w:rsidP="00DC06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Poleg tega </w:t>
      </w:r>
      <w:r w:rsidR="007945D8">
        <w:rPr>
          <w:rFonts w:ascii="Times New Roman" w:hAnsi="Times New Roman" w:cs="Times New Roman"/>
          <w:sz w:val="24"/>
          <w:szCs w:val="24"/>
        </w:rPr>
        <w:t>Karin Almasy prikaže celoten proces nastajanj</w:t>
      </w:r>
      <w:r w:rsidR="002311C3">
        <w:rPr>
          <w:rFonts w:ascii="Times New Roman" w:hAnsi="Times New Roman" w:cs="Times New Roman"/>
          <w:sz w:val="24"/>
          <w:szCs w:val="24"/>
        </w:rPr>
        <w:t>a</w:t>
      </w:r>
      <w:r w:rsidR="007945D8">
        <w:rPr>
          <w:rFonts w:ascii="Times New Roman" w:hAnsi="Times New Roman" w:cs="Times New Roman"/>
          <w:sz w:val="24"/>
          <w:szCs w:val="24"/>
        </w:rPr>
        <w:t xml:space="preserve"> učbenikov</w:t>
      </w:r>
      <w:r w:rsidR="00F3748E">
        <w:rPr>
          <w:rFonts w:ascii="Times New Roman" w:hAnsi="Times New Roman" w:cs="Times New Roman"/>
          <w:sz w:val="24"/>
          <w:szCs w:val="24"/>
        </w:rPr>
        <w:t xml:space="preserve">, predvsem njegove akterje: </w:t>
      </w:r>
      <w:r w:rsidR="00157940">
        <w:rPr>
          <w:rFonts w:ascii="Times New Roman" w:hAnsi="Times New Roman" w:cs="Times New Roman"/>
          <w:sz w:val="24"/>
          <w:szCs w:val="24"/>
        </w:rPr>
        <w:t xml:space="preserve">avtorje, prevajalce, urednike, korektorje, tiskarje in recenzente. </w:t>
      </w:r>
      <w:r w:rsidR="002A64AD">
        <w:rPr>
          <w:rFonts w:ascii="Times New Roman" w:hAnsi="Times New Roman" w:cs="Times New Roman"/>
          <w:sz w:val="24"/>
          <w:szCs w:val="24"/>
        </w:rPr>
        <w:t>Tu med drugim</w:t>
      </w:r>
      <w:r w:rsidR="00B4421C">
        <w:rPr>
          <w:rFonts w:ascii="Times New Roman" w:hAnsi="Times New Roman" w:cs="Times New Roman"/>
          <w:sz w:val="24"/>
          <w:szCs w:val="24"/>
        </w:rPr>
        <w:t>i</w:t>
      </w:r>
      <w:r w:rsidR="002A64AD">
        <w:rPr>
          <w:rFonts w:ascii="Times New Roman" w:hAnsi="Times New Roman" w:cs="Times New Roman"/>
          <w:sz w:val="24"/>
          <w:szCs w:val="24"/>
        </w:rPr>
        <w:t xml:space="preserve"> skoraj povsem pozabljenega Johanna Kleemana in </w:t>
      </w:r>
      <w:r w:rsidR="00EB197E">
        <w:rPr>
          <w:rFonts w:ascii="Times New Roman" w:hAnsi="Times New Roman" w:cs="Times New Roman"/>
          <w:sz w:val="24"/>
          <w:szCs w:val="24"/>
        </w:rPr>
        <w:t xml:space="preserve">bolj </w:t>
      </w:r>
      <w:r w:rsidR="002A64AD">
        <w:rPr>
          <w:rFonts w:ascii="Times New Roman" w:hAnsi="Times New Roman" w:cs="Times New Roman"/>
          <w:sz w:val="24"/>
          <w:szCs w:val="24"/>
        </w:rPr>
        <w:t>znanega Franca Miklošič</w:t>
      </w:r>
      <w:r w:rsidR="00E1218A">
        <w:rPr>
          <w:rFonts w:ascii="Times New Roman" w:hAnsi="Times New Roman" w:cs="Times New Roman"/>
          <w:sz w:val="24"/>
          <w:szCs w:val="24"/>
        </w:rPr>
        <w:t>a</w:t>
      </w:r>
      <w:r w:rsidR="00EB197E">
        <w:rPr>
          <w:rFonts w:ascii="Times New Roman" w:hAnsi="Times New Roman" w:cs="Times New Roman"/>
          <w:sz w:val="24"/>
          <w:szCs w:val="24"/>
        </w:rPr>
        <w:t xml:space="preserve">, ki </w:t>
      </w:r>
      <w:r w:rsidR="00533919">
        <w:rPr>
          <w:rFonts w:ascii="Times New Roman" w:hAnsi="Times New Roman" w:cs="Times New Roman"/>
          <w:sz w:val="24"/>
          <w:szCs w:val="24"/>
        </w:rPr>
        <w:lastRenderedPageBreak/>
        <w:t xml:space="preserve">ključne vloge torej ni odigral </w:t>
      </w:r>
      <w:r w:rsidR="003416C4">
        <w:rPr>
          <w:rFonts w:ascii="Times New Roman" w:hAnsi="Times New Roman" w:cs="Times New Roman"/>
          <w:sz w:val="24"/>
          <w:szCs w:val="24"/>
        </w:rPr>
        <w:t>le pri uveljavitvi koncepta enotnega slovenskega jezika, ampak tudi pri vzpostavitvi učbeniške produkcije v tem jeziku.</w:t>
      </w:r>
      <w:r w:rsidR="00EB197E">
        <w:rPr>
          <w:rFonts w:ascii="Times New Roman" w:hAnsi="Times New Roman" w:cs="Times New Roman"/>
          <w:sz w:val="24"/>
          <w:szCs w:val="24"/>
        </w:rPr>
        <w:t xml:space="preserve"> </w:t>
      </w:r>
      <w:r w:rsidR="005A7A6A">
        <w:rPr>
          <w:rFonts w:ascii="Times New Roman" w:hAnsi="Times New Roman" w:cs="Times New Roman"/>
          <w:sz w:val="24"/>
          <w:szCs w:val="24"/>
        </w:rPr>
        <w:t>Predstavi osebna nasprotja</w:t>
      </w:r>
      <w:r w:rsidR="00E1218A">
        <w:rPr>
          <w:rFonts w:ascii="Times New Roman" w:hAnsi="Times New Roman" w:cs="Times New Roman"/>
          <w:sz w:val="24"/>
          <w:szCs w:val="24"/>
        </w:rPr>
        <w:t xml:space="preserve"> in</w:t>
      </w:r>
      <w:r w:rsidR="005A7A6A">
        <w:rPr>
          <w:rFonts w:ascii="Times New Roman" w:hAnsi="Times New Roman" w:cs="Times New Roman"/>
          <w:sz w:val="24"/>
          <w:szCs w:val="24"/>
        </w:rPr>
        <w:t xml:space="preserve"> vsebinska razhajanja med ključnimi osebnostmi</w:t>
      </w:r>
      <w:r w:rsidR="00D40A28">
        <w:rPr>
          <w:rFonts w:ascii="Times New Roman" w:hAnsi="Times New Roman" w:cs="Times New Roman"/>
          <w:sz w:val="24"/>
          <w:szCs w:val="24"/>
        </w:rPr>
        <w:t>, vpletenimi v nastajanje učbenikov, zlasti beril.</w:t>
      </w:r>
      <w:r w:rsidR="00CE76D0">
        <w:rPr>
          <w:rFonts w:ascii="Times New Roman" w:hAnsi="Times New Roman" w:cs="Times New Roman"/>
          <w:sz w:val="24"/>
          <w:szCs w:val="24"/>
        </w:rPr>
        <w:t xml:space="preserve"> Tudi tu</w:t>
      </w:r>
      <w:r w:rsidR="00A708DA">
        <w:rPr>
          <w:rFonts w:ascii="Times New Roman" w:hAnsi="Times New Roman" w:cs="Times New Roman"/>
          <w:sz w:val="24"/>
          <w:szCs w:val="24"/>
        </w:rPr>
        <w:t xml:space="preserve"> </w:t>
      </w:r>
      <w:r w:rsidR="00D11709">
        <w:rPr>
          <w:rFonts w:ascii="Times New Roman" w:hAnsi="Times New Roman" w:cs="Times New Roman"/>
          <w:sz w:val="24"/>
          <w:szCs w:val="24"/>
        </w:rPr>
        <w:t>je marsikaj kvantificirano in grafično predstavljeno.</w:t>
      </w:r>
    </w:p>
    <w:p w14:paraId="2659F4D9" w14:textId="47FAA049" w:rsidR="00975978" w:rsidRDefault="00A46E6B" w:rsidP="00DC06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Množica podtem, vključen</w:t>
      </w:r>
      <w:r w:rsidR="00F11E16">
        <w:rPr>
          <w:rFonts w:ascii="Times New Roman" w:hAnsi="Times New Roman" w:cs="Times New Roman"/>
          <w:sz w:val="24"/>
          <w:szCs w:val="24"/>
        </w:rPr>
        <w:t>ih</w:t>
      </w:r>
      <w:r>
        <w:rPr>
          <w:rFonts w:ascii="Times New Roman" w:hAnsi="Times New Roman" w:cs="Times New Roman"/>
          <w:sz w:val="24"/>
          <w:szCs w:val="24"/>
        </w:rPr>
        <w:t xml:space="preserve"> v knjigo</w:t>
      </w:r>
      <w:r w:rsidR="00F11E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je pregledno ločena v </w:t>
      </w:r>
      <w:r w:rsidR="00DA327A">
        <w:rPr>
          <w:rFonts w:ascii="Times New Roman" w:hAnsi="Times New Roman" w:cs="Times New Roman"/>
          <w:sz w:val="24"/>
          <w:szCs w:val="24"/>
        </w:rPr>
        <w:t>samostojna poglavja, vendar za bralca vseeno predstavlja izziv.</w:t>
      </w:r>
      <w:r w:rsidR="00121BC2">
        <w:rPr>
          <w:rFonts w:ascii="Times New Roman" w:hAnsi="Times New Roman" w:cs="Times New Roman"/>
          <w:sz w:val="24"/>
          <w:szCs w:val="24"/>
        </w:rPr>
        <w:t xml:space="preserve"> Na eni strani se mora soočiti z razpravo o slovenskem nacionalizmu, na drugi o šolskem si</w:t>
      </w:r>
      <w:r w:rsidR="00CD4C01">
        <w:rPr>
          <w:rFonts w:ascii="Times New Roman" w:hAnsi="Times New Roman" w:cs="Times New Roman"/>
          <w:sz w:val="24"/>
          <w:szCs w:val="24"/>
        </w:rPr>
        <w:t>s</w:t>
      </w:r>
      <w:r w:rsidR="00121BC2">
        <w:rPr>
          <w:rFonts w:ascii="Times New Roman" w:hAnsi="Times New Roman" w:cs="Times New Roman"/>
          <w:sz w:val="24"/>
          <w:szCs w:val="24"/>
        </w:rPr>
        <w:t>temu</w:t>
      </w:r>
      <w:r w:rsidR="00322369">
        <w:rPr>
          <w:rFonts w:ascii="Times New Roman" w:hAnsi="Times New Roman" w:cs="Times New Roman"/>
          <w:sz w:val="24"/>
          <w:szCs w:val="24"/>
        </w:rPr>
        <w:t xml:space="preserve"> in produkciji učbenikov; temu sledi razprava o vlogi </w:t>
      </w:r>
      <w:r w:rsidR="008B559E">
        <w:rPr>
          <w:rFonts w:ascii="Times New Roman" w:hAnsi="Times New Roman" w:cs="Times New Roman"/>
          <w:sz w:val="24"/>
          <w:szCs w:val="24"/>
        </w:rPr>
        <w:t xml:space="preserve">in strategijah </w:t>
      </w:r>
      <w:r w:rsidR="00322369">
        <w:rPr>
          <w:rFonts w:ascii="Times New Roman" w:hAnsi="Times New Roman" w:cs="Times New Roman"/>
          <w:sz w:val="24"/>
          <w:szCs w:val="24"/>
        </w:rPr>
        <w:t>prevajanja</w:t>
      </w:r>
      <w:r w:rsidR="00E1218A">
        <w:rPr>
          <w:rFonts w:ascii="Times New Roman" w:hAnsi="Times New Roman" w:cs="Times New Roman"/>
          <w:sz w:val="24"/>
          <w:szCs w:val="24"/>
        </w:rPr>
        <w:t xml:space="preserve"> itn.</w:t>
      </w:r>
      <w:r w:rsidR="008B559E">
        <w:rPr>
          <w:rFonts w:ascii="Times New Roman" w:hAnsi="Times New Roman" w:cs="Times New Roman"/>
          <w:sz w:val="24"/>
          <w:szCs w:val="24"/>
        </w:rPr>
        <w:t xml:space="preserve"> </w:t>
      </w:r>
      <w:r w:rsidR="00610A94">
        <w:rPr>
          <w:rFonts w:ascii="Times New Roman" w:hAnsi="Times New Roman" w:cs="Times New Roman"/>
          <w:sz w:val="24"/>
          <w:szCs w:val="24"/>
        </w:rPr>
        <w:t xml:space="preserve">Branje je zato </w:t>
      </w:r>
      <w:r w:rsidR="00E1218A">
        <w:rPr>
          <w:rFonts w:ascii="Times New Roman" w:hAnsi="Times New Roman" w:cs="Times New Roman"/>
          <w:sz w:val="24"/>
          <w:szCs w:val="24"/>
        </w:rPr>
        <w:t xml:space="preserve">ponekod </w:t>
      </w:r>
      <w:r w:rsidR="008148B0">
        <w:rPr>
          <w:rFonts w:ascii="Times New Roman" w:hAnsi="Times New Roman" w:cs="Times New Roman"/>
          <w:sz w:val="24"/>
          <w:szCs w:val="24"/>
        </w:rPr>
        <w:t xml:space="preserve">težavno, čeprav je knjiga napisana v tekočem jeziku. </w:t>
      </w:r>
      <w:r w:rsidR="00D13D9C">
        <w:rPr>
          <w:rFonts w:ascii="Times New Roman" w:hAnsi="Times New Roman" w:cs="Times New Roman"/>
          <w:sz w:val="24"/>
          <w:szCs w:val="24"/>
        </w:rPr>
        <w:t xml:space="preserve">Da bi bila knjiga vsebinsko bolj kompaktna, rdeča nit </w:t>
      </w:r>
      <w:r w:rsidR="00765438">
        <w:rPr>
          <w:rFonts w:ascii="Times New Roman" w:hAnsi="Times New Roman" w:cs="Times New Roman"/>
          <w:sz w:val="24"/>
          <w:szCs w:val="24"/>
        </w:rPr>
        <w:t xml:space="preserve">razpravljanja pa lažje prepoznavna, bi bilo verjetno </w:t>
      </w:r>
      <w:r w:rsidR="00C72BCF">
        <w:rPr>
          <w:rFonts w:ascii="Times New Roman" w:hAnsi="Times New Roman" w:cs="Times New Roman"/>
          <w:sz w:val="24"/>
          <w:szCs w:val="24"/>
        </w:rPr>
        <w:t>dobro</w:t>
      </w:r>
      <w:r w:rsidR="00077ACD">
        <w:rPr>
          <w:rFonts w:ascii="Times New Roman" w:hAnsi="Times New Roman" w:cs="Times New Roman"/>
          <w:sz w:val="24"/>
          <w:szCs w:val="24"/>
        </w:rPr>
        <w:t xml:space="preserve"> nekoliko bolj radi</w:t>
      </w:r>
      <w:r w:rsidR="00185440">
        <w:rPr>
          <w:rFonts w:ascii="Times New Roman" w:hAnsi="Times New Roman" w:cs="Times New Roman"/>
          <w:sz w:val="24"/>
          <w:szCs w:val="24"/>
        </w:rPr>
        <w:t>ka</w:t>
      </w:r>
      <w:r w:rsidR="00077ACD">
        <w:rPr>
          <w:rFonts w:ascii="Times New Roman" w:hAnsi="Times New Roman" w:cs="Times New Roman"/>
          <w:sz w:val="24"/>
          <w:szCs w:val="24"/>
        </w:rPr>
        <w:t>lno poseči v predlog</w:t>
      </w:r>
      <w:r w:rsidR="00576DC3">
        <w:rPr>
          <w:rFonts w:ascii="Times New Roman" w:hAnsi="Times New Roman" w:cs="Times New Roman"/>
          <w:sz w:val="24"/>
          <w:szCs w:val="24"/>
        </w:rPr>
        <w:t>o</w:t>
      </w:r>
      <w:r w:rsidR="00185440">
        <w:rPr>
          <w:rFonts w:ascii="Times New Roman" w:hAnsi="Times New Roman" w:cs="Times New Roman"/>
          <w:sz w:val="24"/>
          <w:szCs w:val="24"/>
        </w:rPr>
        <w:t xml:space="preserve">, </w:t>
      </w:r>
      <w:r w:rsidR="00D9176C">
        <w:rPr>
          <w:rFonts w:ascii="Times New Roman" w:hAnsi="Times New Roman" w:cs="Times New Roman"/>
          <w:sz w:val="24"/>
          <w:szCs w:val="24"/>
        </w:rPr>
        <w:t>iz</w:t>
      </w:r>
      <w:r w:rsidR="00185440">
        <w:rPr>
          <w:rFonts w:ascii="Times New Roman" w:hAnsi="Times New Roman" w:cs="Times New Roman"/>
          <w:sz w:val="24"/>
          <w:szCs w:val="24"/>
        </w:rPr>
        <w:t xml:space="preserve"> katere je nastala. Brez tega</w:t>
      </w:r>
      <w:r w:rsidR="00054CA0">
        <w:rPr>
          <w:rFonts w:ascii="Times New Roman" w:hAnsi="Times New Roman" w:cs="Times New Roman"/>
          <w:sz w:val="24"/>
          <w:szCs w:val="24"/>
        </w:rPr>
        <w:t xml:space="preserve"> se </w:t>
      </w:r>
      <w:r w:rsidR="00185440">
        <w:rPr>
          <w:rFonts w:ascii="Times New Roman" w:hAnsi="Times New Roman" w:cs="Times New Roman"/>
          <w:sz w:val="24"/>
          <w:szCs w:val="24"/>
        </w:rPr>
        <w:t xml:space="preserve">ji </w:t>
      </w:r>
      <w:r w:rsidR="00054CA0">
        <w:rPr>
          <w:rFonts w:ascii="Times New Roman" w:hAnsi="Times New Roman" w:cs="Times New Roman"/>
          <w:sz w:val="24"/>
          <w:szCs w:val="24"/>
        </w:rPr>
        <w:t xml:space="preserve">občasno pozna, da je </w:t>
      </w:r>
      <w:r w:rsidR="00A04731">
        <w:rPr>
          <w:rFonts w:ascii="Times New Roman" w:hAnsi="Times New Roman" w:cs="Times New Roman"/>
          <w:sz w:val="24"/>
          <w:szCs w:val="24"/>
        </w:rPr>
        <w:t xml:space="preserve">bila </w:t>
      </w:r>
      <w:r w:rsidR="00054CA0">
        <w:rPr>
          <w:rFonts w:ascii="Times New Roman" w:hAnsi="Times New Roman" w:cs="Times New Roman"/>
          <w:sz w:val="24"/>
          <w:szCs w:val="24"/>
        </w:rPr>
        <w:t>izvorno na</w:t>
      </w:r>
      <w:r w:rsidR="00A04731">
        <w:rPr>
          <w:rFonts w:ascii="Times New Roman" w:hAnsi="Times New Roman" w:cs="Times New Roman"/>
          <w:sz w:val="24"/>
          <w:szCs w:val="24"/>
        </w:rPr>
        <w:t>pisana</w:t>
      </w:r>
      <w:r w:rsidR="00054CA0">
        <w:rPr>
          <w:rFonts w:ascii="Times New Roman" w:hAnsi="Times New Roman" w:cs="Times New Roman"/>
          <w:sz w:val="24"/>
          <w:szCs w:val="24"/>
        </w:rPr>
        <w:t xml:space="preserve"> kot</w:t>
      </w:r>
      <w:r w:rsidR="00185440">
        <w:rPr>
          <w:rFonts w:ascii="Times New Roman" w:hAnsi="Times New Roman" w:cs="Times New Roman"/>
          <w:sz w:val="24"/>
          <w:szCs w:val="24"/>
        </w:rPr>
        <w:t xml:space="preserve"> </w:t>
      </w:r>
      <w:r w:rsidR="00C72BCF">
        <w:rPr>
          <w:rFonts w:ascii="Times New Roman" w:hAnsi="Times New Roman" w:cs="Times New Roman"/>
          <w:sz w:val="24"/>
          <w:szCs w:val="24"/>
        </w:rPr>
        <w:t xml:space="preserve">doktorska </w:t>
      </w:r>
      <w:r w:rsidR="00185440">
        <w:rPr>
          <w:rFonts w:ascii="Times New Roman" w:hAnsi="Times New Roman" w:cs="Times New Roman"/>
          <w:sz w:val="24"/>
          <w:szCs w:val="24"/>
        </w:rPr>
        <w:t>disertacija.</w:t>
      </w:r>
    </w:p>
    <w:p w14:paraId="6ADCBDA2" w14:textId="7C9CA216" w:rsidR="002E4256" w:rsidRDefault="009305D6" w:rsidP="00DC06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Kljub temu </w:t>
      </w:r>
      <w:r w:rsidR="002E4256">
        <w:rPr>
          <w:rFonts w:ascii="Times New Roman" w:hAnsi="Times New Roman" w:cs="Times New Roman"/>
          <w:sz w:val="24"/>
          <w:szCs w:val="24"/>
        </w:rPr>
        <w:t xml:space="preserve">je knjiga </w:t>
      </w:r>
      <w:r w:rsidR="0017710E">
        <w:rPr>
          <w:rFonts w:ascii="Times New Roman" w:hAnsi="Times New Roman" w:cs="Times New Roman"/>
          <w:sz w:val="24"/>
          <w:szCs w:val="24"/>
        </w:rPr>
        <w:t>izvrstno</w:t>
      </w:r>
      <w:r w:rsidR="00EB75C8">
        <w:rPr>
          <w:rFonts w:ascii="Times New Roman" w:hAnsi="Times New Roman" w:cs="Times New Roman"/>
          <w:sz w:val="24"/>
          <w:szCs w:val="24"/>
        </w:rPr>
        <w:t xml:space="preserve"> delo, ki temelji na </w:t>
      </w:r>
      <w:r w:rsidR="00C45C6F">
        <w:rPr>
          <w:rFonts w:ascii="Times New Roman" w:hAnsi="Times New Roman" w:cs="Times New Roman"/>
          <w:sz w:val="24"/>
          <w:szCs w:val="24"/>
        </w:rPr>
        <w:t xml:space="preserve">jasnih metodoloških izhodiščih, </w:t>
      </w:r>
      <w:r w:rsidR="00EB75C8">
        <w:rPr>
          <w:rFonts w:ascii="Times New Roman" w:hAnsi="Times New Roman" w:cs="Times New Roman"/>
          <w:sz w:val="24"/>
          <w:szCs w:val="24"/>
        </w:rPr>
        <w:t xml:space="preserve">skrbnem raziskovanju in </w:t>
      </w:r>
      <w:r w:rsidR="00B0545A">
        <w:rPr>
          <w:rFonts w:ascii="Times New Roman" w:hAnsi="Times New Roman" w:cs="Times New Roman"/>
          <w:sz w:val="24"/>
          <w:szCs w:val="24"/>
        </w:rPr>
        <w:t xml:space="preserve">suverenem </w:t>
      </w:r>
      <w:r w:rsidR="00EB75C8">
        <w:rPr>
          <w:rFonts w:ascii="Times New Roman" w:hAnsi="Times New Roman" w:cs="Times New Roman"/>
          <w:sz w:val="24"/>
          <w:szCs w:val="24"/>
        </w:rPr>
        <w:t xml:space="preserve">soočenju z relevantnimi sekundarnimi viri. </w:t>
      </w:r>
      <w:r w:rsidR="004F1B13">
        <w:rPr>
          <w:rFonts w:ascii="Times New Roman" w:hAnsi="Times New Roman" w:cs="Times New Roman"/>
          <w:sz w:val="24"/>
          <w:szCs w:val="24"/>
        </w:rPr>
        <w:t>J</w:t>
      </w:r>
      <w:r w:rsidR="00EB75C8">
        <w:rPr>
          <w:rFonts w:ascii="Times New Roman" w:hAnsi="Times New Roman" w:cs="Times New Roman"/>
          <w:sz w:val="24"/>
          <w:szCs w:val="24"/>
        </w:rPr>
        <w:t xml:space="preserve">e </w:t>
      </w:r>
      <w:r w:rsidR="00075CF9">
        <w:rPr>
          <w:rFonts w:ascii="Times New Roman" w:hAnsi="Times New Roman" w:cs="Times New Roman"/>
          <w:sz w:val="24"/>
          <w:szCs w:val="24"/>
        </w:rPr>
        <w:t>temeljni</w:t>
      </w:r>
      <w:r w:rsidR="00EB75C8">
        <w:rPr>
          <w:rFonts w:ascii="Times New Roman" w:hAnsi="Times New Roman" w:cs="Times New Roman"/>
          <w:sz w:val="24"/>
          <w:szCs w:val="24"/>
        </w:rPr>
        <w:t xml:space="preserve"> pri</w:t>
      </w:r>
      <w:r w:rsidR="004F1B13">
        <w:rPr>
          <w:rFonts w:ascii="Times New Roman" w:hAnsi="Times New Roman" w:cs="Times New Roman"/>
          <w:sz w:val="24"/>
          <w:szCs w:val="24"/>
        </w:rPr>
        <w:t xml:space="preserve">spevek k razumevanju </w:t>
      </w:r>
      <w:r w:rsidR="00C315C1">
        <w:rPr>
          <w:rFonts w:ascii="Times New Roman" w:hAnsi="Times New Roman" w:cs="Times New Roman"/>
          <w:sz w:val="24"/>
          <w:szCs w:val="24"/>
        </w:rPr>
        <w:t xml:space="preserve">vloge šolstva pri </w:t>
      </w:r>
      <w:r w:rsidR="004F1B13">
        <w:rPr>
          <w:rFonts w:ascii="Times New Roman" w:hAnsi="Times New Roman" w:cs="Times New Roman"/>
          <w:sz w:val="24"/>
          <w:szCs w:val="24"/>
        </w:rPr>
        <w:t>postopn</w:t>
      </w:r>
      <w:r w:rsidR="00C315C1">
        <w:rPr>
          <w:rFonts w:ascii="Times New Roman" w:hAnsi="Times New Roman" w:cs="Times New Roman"/>
          <w:sz w:val="24"/>
          <w:szCs w:val="24"/>
        </w:rPr>
        <w:t>i</w:t>
      </w:r>
      <w:r w:rsidR="004F1B13">
        <w:rPr>
          <w:rFonts w:ascii="Times New Roman" w:hAnsi="Times New Roman" w:cs="Times New Roman"/>
          <w:sz w:val="24"/>
          <w:szCs w:val="24"/>
        </w:rPr>
        <w:t xml:space="preserve"> </w:t>
      </w:r>
      <w:r w:rsidR="007F6A63">
        <w:rPr>
          <w:rFonts w:ascii="Times New Roman" w:hAnsi="Times New Roman" w:cs="Times New Roman"/>
          <w:sz w:val="24"/>
          <w:szCs w:val="24"/>
        </w:rPr>
        <w:t xml:space="preserve">in obotavljivi </w:t>
      </w:r>
      <w:r w:rsidR="004F1B13">
        <w:rPr>
          <w:rFonts w:ascii="Times New Roman" w:hAnsi="Times New Roman" w:cs="Times New Roman"/>
          <w:sz w:val="24"/>
          <w:szCs w:val="24"/>
        </w:rPr>
        <w:t>uveljavitv</w:t>
      </w:r>
      <w:r w:rsidR="00C315C1">
        <w:rPr>
          <w:rFonts w:ascii="Times New Roman" w:hAnsi="Times New Roman" w:cs="Times New Roman"/>
          <w:sz w:val="24"/>
          <w:szCs w:val="24"/>
        </w:rPr>
        <w:t>i</w:t>
      </w:r>
      <w:r w:rsidR="004F1B13">
        <w:rPr>
          <w:rFonts w:ascii="Times New Roman" w:hAnsi="Times New Roman" w:cs="Times New Roman"/>
          <w:sz w:val="24"/>
          <w:szCs w:val="24"/>
        </w:rPr>
        <w:t xml:space="preserve"> identifikacije s slovenskim narodo</w:t>
      </w:r>
      <w:r w:rsidR="0079705D">
        <w:rPr>
          <w:rFonts w:ascii="Times New Roman" w:hAnsi="Times New Roman" w:cs="Times New Roman"/>
          <w:sz w:val="24"/>
          <w:szCs w:val="24"/>
        </w:rPr>
        <w:t>m. Zaradi tega je relevantna tudi širše</w:t>
      </w:r>
      <w:r w:rsidR="009420A4">
        <w:rPr>
          <w:rFonts w:ascii="Times New Roman" w:hAnsi="Times New Roman" w:cs="Times New Roman"/>
          <w:sz w:val="24"/>
          <w:szCs w:val="24"/>
        </w:rPr>
        <w:t xml:space="preserve">, </w:t>
      </w:r>
      <w:r w:rsidR="00FE3D34">
        <w:rPr>
          <w:rFonts w:ascii="Times New Roman" w:hAnsi="Times New Roman" w:cs="Times New Roman"/>
          <w:sz w:val="24"/>
          <w:szCs w:val="24"/>
        </w:rPr>
        <w:t>kot zelo informativn</w:t>
      </w:r>
      <w:r w:rsidR="00AD3C7B">
        <w:rPr>
          <w:rFonts w:ascii="Times New Roman" w:hAnsi="Times New Roman" w:cs="Times New Roman"/>
          <w:sz w:val="24"/>
          <w:szCs w:val="24"/>
        </w:rPr>
        <w:t>a</w:t>
      </w:r>
      <w:r w:rsidR="00FE3D34">
        <w:rPr>
          <w:rFonts w:ascii="Times New Roman" w:hAnsi="Times New Roman" w:cs="Times New Roman"/>
          <w:sz w:val="24"/>
          <w:szCs w:val="24"/>
        </w:rPr>
        <w:t xml:space="preserve"> </w:t>
      </w:r>
      <w:r w:rsidR="00AD3C7B">
        <w:rPr>
          <w:rFonts w:ascii="Times New Roman" w:hAnsi="Times New Roman" w:cs="Times New Roman"/>
          <w:sz w:val="24"/>
          <w:szCs w:val="24"/>
        </w:rPr>
        <w:t>študija primera</w:t>
      </w:r>
      <w:r w:rsidR="009420A4">
        <w:rPr>
          <w:rFonts w:ascii="Times New Roman" w:hAnsi="Times New Roman" w:cs="Times New Roman"/>
          <w:sz w:val="24"/>
          <w:szCs w:val="24"/>
        </w:rPr>
        <w:t xml:space="preserve"> </w:t>
      </w:r>
      <w:r w:rsidR="00FE3D34">
        <w:rPr>
          <w:rFonts w:ascii="Times New Roman" w:hAnsi="Times New Roman" w:cs="Times New Roman"/>
          <w:sz w:val="24"/>
          <w:szCs w:val="24"/>
        </w:rPr>
        <w:t xml:space="preserve">s področja </w:t>
      </w:r>
      <w:r w:rsidR="004F6310">
        <w:rPr>
          <w:rFonts w:ascii="Times New Roman" w:hAnsi="Times New Roman" w:cs="Times New Roman"/>
          <w:sz w:val="24"/>
          <w:szCs w:val="24"/>
        </w:rPr>
        <w:t>zgodovine</w:t>
      </w:r>
      <w:r w:rsidR="009420A4">
        <w:rPr>
          <w:rFonts w:ascii="Times New Roman" w:hAnsi="Times New Roman" w:cs="Times New Roman"/>
          <w:sz w:val="24"/>
          <w:szCs w:val="24"/>
        </w:rPr>
        <w:t xml:space="preserve"> nacionalizmov v pozni Habs</w:t>
      </w:r>
      <w:r w:rsidR="00B57DFA">
        <w:rPr>
          <w:rFonts w:ascii="Times New Roman" w:hAnsi="Times New Roman" w:cs="Times New Roman"/>
          <w:sz w:val="24"/>
          <w:szCs w:val="24"/>
        </w:rPr>
        <w:t>b</w:t>
      </w:r>
      <w:r w:rsidR="009420A4">
        <w:rPr>
          <w:rFonts w:ascii="Times New Roman" w:hAnsi="Times New Roman" w:cs="Times New Roman"/>
          <w:sz w:val="24"/>
          <w:szCs w:val="24"/>
        </w:rPr>
        <w:t>urški monarhiji</w:t>
      </w:r>
      <w:r w:rsidR="00B57DFA">
        <w:rPr>
          <w:rFonts w:ascii="Times New Roman" w:hAnsi="Times New Roman" w:cs="Times New Roman"/>
          <w:sz w:val="24"/>
          <w:szCs w:val="24"/>
        </w:rPr>
        <w:t xml:space="preserve">. Kdor želi razumeti interakcijo med nastajajočimi nacionalizmi in </w:t>
      </w:r>
      <w:r w:rsidR="00184823">
        <w:rPr>
          <w:rFonts w:ascii="Times New Roman" w:hAnsi="Times New Roman" w:cs="Times New Roman"/>
          <w:sz w:val="24"/>
          <w:szCs w:val="24"/>
        </w:rPr>
        <w:t>državo, in sicer ne samo na področju šolstva, ne bo zgrešil, če knjigo Karin Almasy vz</w:t>
      </w:r>
      <w:r w:rsidR="00573DE0">
        <w:rPr>
          <w:rFonts w:ascii="Times New Roman" w:hAnsi="Times New Roman" w:cs="Times New Roman"/>
          <w:sz w:val="24"/>
          <w:szCs w:val="24"/>
        </w:rPr>
        <w:t>ame</w:t>
      </w:r>
      <w:r w:rsidR="00184823">
        <w:rPr>
          <w:rFonts w:ascii="Times New Roman" w:hAnsi="Times New Roman" w:cs="Times New Roman"/>
          <w:sz w:val="24"/>
          <w:szCs w:val="24"/>
        </w:rPr>
        <w:t xml:space="preserve"> v roke.</w:t>
      </w:r>
      <w:r w:rsidR="00925544">
        <w:rPr>
          <w:rFonts w:ascii="Times New Roman" w:hAnsi="Times New Roman" w:cs="Times New Roman"/>
          <w:sz w:val="24"/>
          <w:szCs w:val="24"/>
        </w:rPr>
        <w:t xml:space="preserve"> Hkrati je knjiga tudi prispevek </w:t>
      </w:r>
      <w:r w:rsidR="0012583D">
        <w:rPr>
          <w:rFonts w:ascii="Times New Roman" w:hAnsi="Times New Roman" w:cs="Times New Roman"/>
          <w:sz w:val="24"/>
          <w:szCs w:val="24"/>
        </w:rPr>
        <w:t>k zgodovini prevajanja</w:t>
      </w:r>
      <w:r w:rsidR="00BB5B4E">
        <w:rPr>
          <w:rFonts w:ascii="Times New Roman" w:hAnsi="Times New Roman" w:cs="Times New Roman"/>
          <w:sz w:val="24"/>
          <w:szCs w:val="24"/>
        </w:rPr>
        <w:t>, ki nam pomaga razumeti, kakšno vlogo so prevodi imeli v nacionalnih kulturah, ki so sicer prisegale na enojezičnost.</w:t>
      </w:r>
    </w:p>
    <w:p w14:paraId="52810132" w14:textId="3A17BA8C" w:rsidR="001B7A80" w:rsidRDefault="001B7A80" w:rsidP="00DC0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C6F77" w14:textId="54C32E57" w:rsidR="001B7A80" w:rsidRPr="00DC0658" w:rsidRDefault="001B7A80" w:rsidP="00DC0658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C0658">
        <w:rPr>
          <w:rFonts w:ascii="Times New Roman" w:hAnsi="Times New Roman" w:cs="Times New Roman"/>
          <w:i/>
          <w:sz w:val="24"/>
          <w:szCs w:val="24"/>
        </w:rPr>
        <w:t>Rok Stergar</w:t>
      </w:r>
    </w:p>
    <w:sectPr w:rsidR="001B7A80" w:rsidRPr="00DC0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08C39" w14:textId="77777777" w:rsidR="00D24F36" w:rsidRDefault="00D24F36" w:rsidP="006F54D3">
      <w:pPr>
        <w:spacing w:after="0" w:line="240" w:lineRule="auto"/>
      </w:pPr>
      <w:r>
        <w:separator/>
      </w:r>
    </w:p>
  </w:endnote>
  <w:endnote w:type="continuationSeparator" w:id="0">
    <w:p w14:paraId="3D4A36F3" w14:textId="77777777" w:rsidR="00D24F36" w:rsidRDefault="00D24F36" w:rsidP="006F5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83DD1" w14:textId="77777777" w:rsidR="00D24F36" w:rsidRDefault="00D24F36" w:rsidP="006F54D3">
      <w:pPr>
        <w:spacing w:after="0" w:line="240" w:lineRule="auto"/>
      </w:pPr>
      <w:r>
        <w:separator/>
      </w:r>
    </w:p>
  </w:footnote>
  <w:footnote w:type="continuationSeparator" w:id="0">
    <w:p w14:paraId="740196B3" w14:textId="77777777" w:rsidR="00D24F36" w:rsidRDefault="00D24F36" w:rsidP="006F54D3">
      <w:pPr>
        <w:spacing w:after="0" w:line="240" w:lineRule="auto"/>
      </w:pPr>
      <w:r>
        <w:continuationSeparator/>
      </w:r>
    </w:p>
  </w:footnote>
  <w:footnote w:id="1">
    <w:p w14:paraId="4BA8A3A6" w14:textId="25A1E844" w:rsidR="006F54D3" w:rsidRPr="00CA3ABB" w:rsidRDefault="006F54D3">
      <w:pPr>
        <w:pStyle w:val="Sprotnaopomba-besedilo"/>
        <w:rPr>
          <w:rFonts w:ascii="Times New Roman" w:hAnsi="Times New Roman" w:cs="Times New Roman"/>
        </w:rPr>
      </w:pPr>
      <w:r w:rsidRPr="00CA3ABB">
        <w:rPr>
          <w:rStyle w:val="Sprotnaopomba-sklic"/>
          <w:rFonts w:ascii="Times New Roman" w:hAnsi="Times New Roman" w:cs="Times New Roman"/>
        </w:rPr>
        <w:footnoteRef/>
      </w:r>
      <w:r w:rsidRPr="00CA3ABB">
        <w:rPr>
          <w:rFonts w:ascii="Times New Roman" w:hAnsi="Times New Roman" w:cs="Times New Roman"/>
        </w:rPr>
        <w:t xml:space="preserve"> </w:t>
      </w:r>
      <w:r w:rsidR="00A60C1A" w:rsidRPr="00CA3ABB">
        <w:rPr>
          <w:rFonts w:ascii="Times New Roman" w:hAnsi="Times New Roman" w:cs="Times New Roman"/>
        </w:rPr>
        <w:t xml:space="preserve">Gl. recenzijo Jerneja Kosija v </w:t>
      </w:r>
      <w:r w:rsidR="00402855" w:rsidRPr="00CA3ABB">
        <w:rPr>
          <w:rFonts w:ascii="Times New Roman" w:hAnsi="Times New Roman" w:cs="Times New Roman"/>
          <w:i/>
          <w:iCs/>
        </w:rPr>
        <w:t>Prispevkih za novejšo zgodovino</w:t>
      </w:r>
      <w:r w:rsidR="00A60C1A" w:rsidRPr="00CA3ABB">
        <w:rPr>
          <w:rFonts w:ascii="Times New Roman" w:hAnsi="Times New Roman" w:cs="Times New Roman"/>
        </w:rPr>
        <w:t xml:space="preserve"> </w:t>
      </w:r>
      <w:r w:rsidR="00402855" w:rsidRPr="00CA3ABB">
        <w:rPr>
          <w:rFonts w:ascii="Times New Roman" w:hAnsi="Times New Roman" w:cs="Times New Roman"/>
        </w:rPr>
        <w:t>56, št. 2 (2016), 209</w:t>
      </w:r>
      <w:r w:rsidR="00FB4829">
        <w:rPr>
          <w:rFonts w:ascii="Times New Roman" w:hAnsi="Times New Roman" w:cs="Times New Roman"/>
        </w:rPr>
        <w:t>–</w:t>
      </w:r>
      <w:r w:rsidR="00402855" w:rsidRPr="00CA3ABB">
        <w:rPr>
          <w:rFonts w:ascii="Times New Roman" w:hAnsi="Times New Roman" w:cs="Times New Roman"/>
        </w:rPr>
        <w:t>12.</w:t>
      </w:r>
    </w:p>
  </w:footnote>
  <w:footnote w:id="2">
    <w:p w14:paraId="67EF5A8A" w14:textId="5DB4E1E9" w:rsidR="00656653" w:rsidRPr="00CA3ABB" w:rsidRDefault="00656653">
      <w:pPr>
        <w:pStyle w:val="Sprotnaopomba-besedilo"/>
        <w:rPr>
          <w:rFonts w:ascii="Times New Roman" w:hAnsi="Times New Roman" w:cs="Times New Roman"/>
        </w:rPr>
      </w:pPr>
      <w:r w:rsidRPr="00CA3ABB">
        <w:rPr>
          <w:rStyle w:val="Sprotnaopomba-sklic"/>
          <w:rFonts w:ascii="Times New Roman" w:hAnsi="Times New Roman" w:cs="Times New Roman"/>
        </w:rPr>
        <w:footnoteRef/>
      </w:r>
      <w:r w:rsidRPr="00CA3ABB">
        <w:rPr>
          <w:rFonts w:ascii="Times New Roman" w:hAnsi="Times New Roman" w:cs="Times New Roman"/>
        </w:rPr>
        <w:t xml:space="preserve"> </w:t>
      </w:r>
      <w:r w:rsidR="00FB4829">
        <w:rPr>
          <w:rFonts w:ascii="Times New Roman" w:hAnsi="Times New Roman" w:cs="Times New Roman"/>
        </w:rPr>
        <w:t>»</w:t>
      </w:r>
      <w:r w:rsidRPr="00CA3ABB">
        <w:rPr>
          <w:rFonts w:ascii="Times New Roman" w:hAnsi="Times New Roman" w:cs="Times New Roman"/>
        </w:rPr>
        <w:t>The Linguistic Landscape of Lower Styria on Picture Postcards (1890</w:t>
      </w:r>
      <w:r w:rsidR="00FB4829">
        <w:rPr>
          <w:rFonts w:ascii="Times New Roman" w:hAnsi="Times New Roman" w:cs="Times New Roman"/>
        </w:rPr>
        <w:t>–</w:t>
      </w:r>
      <w:r w:rsidRPr="00CA3ABB">
        <w:rPr>
          <w:rFonts w:ascii="Times New Roman" w:hAnsi="Times New Roman" w:cs="Times New Roman"/>
        </w:rPr>
        <w:t>1920),</w:t>
      </w:r>
      <w:r w:rsidR="00FB4829">
        <w:rPr>
          <w:rFonts w:ascii="Times New Roman" w:hAnsi="Times New Roman" w:cs="Times New Roman"/>
        </w:rPr>
        <w:t>«</w:t>
      </w:r>
      <w:r w:rsidR="00CA3ABB" w:rsidRPr="00CA3ABB">
        <w:rPr>
          <w:rFonts w:ascii="Times New Roman" w:hAnsi="Times New Roman" w:cs="Times New Roman"/>
        </w:rPr>
        <w:t xml:space="preserve"> </w:t>
      </w:r>
      <w:r w:rsidR="00CA3ABB" w:rsidRPr="00CA3ABB">
        <w:rPr>
          <w:rFonts w:ascii="Times New Roman" w:hAnsi="Times New Roman" w:cs="Times New Roman"/>
          <w:i/>
          <w:iCs/>
        </w:rPr>
        <w:t>Prispevki za novejšo zgodovino</w:t>
      </w:r>
      <w:r w:rsidR="008631DA">
        <w:rPr>
          <w:rFonts w:ascii="Times New Roman" w:hAnsi="Times New Roman" w:cs="Times New Roman"/>
        </w:rPr>
        <w:t xml:space="preserve"> </w:t>
      </w:r>
      <w:r w:rsidR="00A05DA8">
        <w:rPr>
          <w:rFonts w:ascii="Times New Roman" w:hAnsi="Times New Roman" w:cs="Times New Roman"/>
        </w:rPr>
        <w:t xml:space="preserve">59, št. </w:t>
      </w:r>
      <w:r w:rsidR="00A05DA8">
        <w:rPr>
          <w:rFonts w:ascii="Times New Roman" w:hAnsi="Times New Roman" w:cs="Times New Roman"/>
        </w:rPr>
        <w:t xml:space="preserve">3 (2019): </w:t>
      </w:r>
      <w:bookmarkStart w:id="0" w:name="_GoBack"/>
      <w:bookmarkEnd w:id="0"/>
      <w:r w:rsidR="008631DA" w:rsidRPr="008631DA">
        <w:rPr>
          <w:rFonts w:ascii="Times New Roman" w:hAnsi="Times New Roman" w:cs="Times New Roman"/>
        </w:rPr>
        <w:t>8</w:t>
      </w:r>
      <w:r w:rsidR="00FB4829">
        <w:rPr>
          <w:rFonts w:ascii="Times New Roman" w:hAnsi="Times New Roman" w:cs="Times New Roman"/>
        </w:rPr>
        <w:t>–</w:t>
      </w:r>
      <w:r w:rsidR="008631DA" w:rsidRPr="008631DA">
        <w:rPr>
          <w:rFonts w:ascii="Times New Roman" w:hAnsi="Times New Roman" w:cs="Times New Roman"/>
        </w:rPr>
        <w:t>30</w:t>
      </w:r>
      <w:r w:rsidR="001D685A"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F1EE0"/>
    <w:multiLevelType w:val="multilevel"/>
    <w:tmpl w:val="8E62A742"/>
    <w:lvl w:ilvl="0">
      <w:start w:val="1"/>
      <w:numFmt w:val="decimal"/>
      <w:pStyle w:val="Poglavje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Podpoglavje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21"/>
    <w:rsid w:val="000071BE"/>
    <w:rsid w:val="00016035"/>
    <w:rsid w:val="00035D0C"/>
    <w:rsid w:val="00046A20"/>
    <w:rsid w:val="00052A88"/>
    <w:rsid w:val="000533B7"/>
    <w:rsid w:val="00054CA0"/>
    <w:rsid w:val="000748AF"/>
    <w:rsid w:val="00075CF9"/>
    <w:rsid w:val="0007768A"/>
    <w:rsid w:val="00077ACD"/>
    <w:rsid w:val="0009150B"/>
    <w:rsid w:val="000B322A"/>
    <w:rsid w:val="000C3E8B"/>
    <w:rsid w:val="000C450D"/>
    <w:rsid w:val="000D107A"/>
    <w:rsid w:val="000D1C84"/>
    <w:rsid w:val="000E3744"/>
    <w:rsid w:val="00121BC2"/>
    <w:rsid w:val="0012583D"/>
    <w:rsid w:val="001364A5"/>
    <w:rsid w:val="00145CAB"/>
    <w:rsid w:val="00157940"/>
    <w:rsid w:val="0016116D"/>
    <w:rsid w:val="0016154B"/>
    <w:rsid w:val="00162A75"/>
    <w:rsid w:val="0016461A"/>
    <w:rsid w:val="0017710E"/>
    <w:rsid w:val="00184823"/>
    <w:rsid w:val="00185440"/>
    <w:rsid w:val="00196732"/>
    <w:rsid w:val="00197540"/>
    <w:rsid w:val="001A512D"/>
    <w:rsid w:val="001B7A80"/>
    <w:rsid w:val="001C267B"/>
    <w:rsid w:val="001C6A3A"/>
    <w:rsid w:val="001D685A"/>
    <w:rsid w:val="001E658A"/>
    <w:rsid w:val="00225D12"/>
    <w:rsid w:val="00225E37"/>
    <w:rsid w:val="00230C97"/>
    <w:rsid w:val="002311C3"/>
    <w:rsid w:val="00236944"/>
    <w:rsid w:val="00242A9E"/>
    <w:rsid w:val="00253DC9"/>
    <w:rsid w:val="00280BC2"/>
    <w:rsid w:val="00292B7F"/>
    <w:rsid w:val="002A36C8"/>
    <w:rsid w:val="002A40D8"/>
    <w:rsid w:val="002A64AD"/>
    <w:rsid w:val="002B65BF"/>
    <w:rsid w:val="002C3915"/>
    <w:rsid w:val="002D452C"/>
    <w:rsid w:val="002D45F4"/>
    <w:rsid w:val="002D631F"/>
    <w:rsid w:val="002E4256"/>
    <w:rsid w:val="002F00BE"/>
    <w:rsid w:val="002F2521"/>
    <w:rsid w:val="0030026E"/>
    <w:rsid w:val="0030054F"/>
    <w:rsid w:val="00301D8D"/>
    <w:rsid w:val="0031025B"/>
    <w:rsid w:val="003113CC"/>
    <w:rsid w:val="00322369"/>
    <w:rsid w:val="00324702"/>
    <w:rsid w:val="00325B1D"/>
    <w:rsid w:val="003262C5"/>
    <w:rsid w:val="003416C4"/>
    <w:rsid w:val="003655D6"/>
    <w:rsid w:val="00392E58"/>
    <w:rsid w:val="00395137"/>
    <w:rsid w:val="003C4973"/>
    <w:rsid w:val="003E1413"/>
    <w:rsid w:val="003E452E"/>
    <w:rsid w:val="003F2FBB"/>
    <w:rsid w:val="00401B2A"/>
    <w:rsid w:val="00402855"/>
    <w:rsid w:val="00406D73"/>
    <w:rsid w:val="0041488A"/>
    <w:rsid w:val="004246C4"/>
    <w:rsid w:val="00432C30"/>
    <w:rsid w:val="00476BA0"/>
    <w:rsid w:val="00481433"/>
    <w:rsid w:val="00484B80"/>
    <w:rsid w:val="0049607A"/>
    <w:rsid w:val="004A7AE1"/>
    <w:rsid w:val="004C2016"/>
    <w:rsid w:val="004D6F3F"/>
    <w:rsid w:val="004E7801"/>
    <w:rsid w:val="004F1B13"/>
    <w:rsid w:val="004F3259"/>
    <w:rsid w:val="004F6310"/>
    <w:rsid w:val="0053313F"/>
    <w:rsid w:val="00533919"/>
    <w:rsid w:val="00553BED"/>
    <w:rsid w:val="00573DE0"/>
    <w:rsid w:val="00576DC3"/>
    <w:rsid w:val="005A6A9E"/>
    <w:rsid w:val="005A751C"/>
    <w:rsid w:val="005A7A6A"/>
    <w:rsid w:val="005C1C02"/>
    <w:rsid w:val="005C457C"/>
    <w:rsid w:val="005E54C0"/>
    <w:rsid w:val="005F11F0"/>
    <w:rsid w:val="00610A94"/>
    <w:rsid w:val="006201ED"/>
    <w:rsid w:val="006469FD"/>
    <w:rsid w:val="00650691"/>
    <w:rsid w:val="00654E0A"/>
    <w:rsid w:val="00656653"/>
    <w:rsid w:val="006B3087"/>
    <w:rsid w:val="006D016D"/>
    <w:rsid w:val="006D7904"/>
    <w:rsid w:val="006F54D3"/>
    <w:rsid w:val="007170EF"/>
    <w:rsid w:val="007519C5"/>
    <w:rsid w:val="00757AF9"/>
    <w:rsid w:val="0076525E"/>
    <w:rsid w:val="007652C4"/>
    <w:rsid w:val="00765438"/>
    <w:rsid w:val="007735A2"/>
    <w:rsid w:val="00780F86"/>
    <w:rsid w:val="007863C2"/>
    <w:rsid w:val="00786C2A"/>
    <w:rsid w:val="007945D8"/>
    <w:rsid w:val="0079705D"/>
    <w:rsid w:val="007B6EAE"/>
    <w:rsid w:val="007F2B97"/>
    <w:rsid w:val="007F4CE3"/>
    <w:rsid w:val="007F6A63"/>
    <w:rsid w:val="008061DD"/>
    <w:rsid w:val="00812BA6"/>
    <w:rsid w:val="008148B0"/>
    <w:rsid w:val="0082215A"/>
    <w:rsid w:val="00832A6F"/>
    <w:rsid w:val="0085540C"/>
    <w:rsid w:val="008631DA"/>
    <w:rsid w:val="00870951"/>
    <w:rsid w:val="00871321"/>
    <w:rsid w:val="00872C8D"/>
    <w:rsid w:val="00875595"/>
    <w:rsid w:val="00882353"/>
    <w:rsid w:val="00885BA1"/>
    <w:rsid w:val="00892043"/>
    <w:rsid w:val="00894442"/>
    <w:rsid w:val="008B559E"/>
    <w:rsid w:val="008F1354"/>
    <w:rsid w:val="00917B40"/>
    <w:rsid w:val="00921DDA"/>
    <w:rsid w:val="00925544"/>
    <w:rsid w:val="009305D6"/>
    <w:rsid w:val="009420A4"/>
    <w:rsid w:val="009706B2"/>
    <w:rsid w:val="00970B0E"/>
    <w:rsid w:val="00975978"/>
    <w:rsid w:val="00977960"/>
    <w:rsid w:val="00982C39"/>
    <w:rsid w:val="009A2400"/>
    <w:rsid w:val="009D3A8B"/>
    <w:rsid w:val="009E2C37"/>
    <w:rsid w:val="00A042C6"/>
    <w:rsid w:val="00A04731"/>
    <w:rsid w:val="00A05DA8"/>
    <w:rsid w:val="00A20376"/>
    <w:rsid w:val="00A24373"/>
    <w:rsid w:val="00A46E6B"/>
    <w:rsid w:val="00A51AF5"/>
    <w:rsid w:val="00A52A50"/>
    <w:rsid w:val="00A57466"/>
    <w:rsid w:val="00A6097D"/>
    <w:rsid w:val="00A60C1A"/>
    <w:rsid w:val="00A708DA"/>
    <w:rsid w:val="00A77A19"/>
    <w:rsid w:val="00A844A1"/>
    <w:rsid w:val="00AA6DB5"/>
    <w:rsid w:val="00AB5863"/>
    <w:rsid w:val="00AB654F"/>
    <w:rsid w:val="00AB6FD6"/>
    <w:rsid w:val="00AD224D"/>
    <w:rsid w:val="00AD3C7B"/>
    <w:rsid w:val="00AD4ECF"/>
    <w:rsid w:val="00AE4EE5"/>
    <w:rsid w:val="00AF30B4"/>
    <w:rsid w:val="00AF3CBC"/>
    <w:rsid w:val="00AF4779"/>
    <w:rsid w:val="00B0545A"/>
    <w:rsid w:val="00B11842"/>
    <w:rsid w:val="00B15671"/>
    <w:rsid w:val="00B22453"/>
    <w:rsid w:val="00B37D97"/>
    <w:rsid w:val="00B4421C"/>
    <w:rsid w:val="00B57DFA"/>
    <w:rsid w:val="00B708E5"/>
    <w:rsid w:val="00B70940"/>
    <w:rsid w:val="00B71C1F"/>
    <w:rsid w:val="00B766DF"/>
    <w:rsid w:val="00B81328"/>
    <w:rsid w:val="00B81F53"/>
    <w:rsid w:val="00BA40E4"/>
    <w:rsid w:val="00BA728F"/>
    <w:rsid w:val="00BB4C11"/>
    <w:rsid w:val="00BB5B4E"/>
    <w:rsid w:val="00BC5FB0"/>
    <w:rsid w:val="00BD7D9E"/>
    <w:rsid w:val="00BE3280"/>
    <w:rsid w:val="00BF2161"/>
    <w:rsid w:val="00C04B94"/>
    <w:rsid w:val="00C14D78"/>
    <w:rsid w:val="00C17443"/>
    <w:rsid w:val="00C315C1"/>
    <w:rsid w:val="00C45C6F"/>
    <w:rsid w:val="00C70683"/>
    <w:rsid w:val="00C72BCF"/>
    <w:rsid w:val="00C75BDD"/>
    <w:rsid w:val="00C868B9"/>
    <w:rsid w:val="00C95A26"/>
    <w:rsid w:val="00CA3ABB"/>
    <w:rsid w:val="00CA3C58"/>
    <w:rsid w:val="00CA68E8"/>
    <w:rsid w:val="00CC18DE"/>
    <w:rsid w:val="00CC7A76"/>
    <w:rsid w:val="00CD4C01"/>
    <w:rsid w:val="00CE41C5"/>
    <w:rsid w:val="00CE76D0"/>
    <w:rsid w:val="00D03F26"/>
    <w:rsid w:val="00D11709"/>
    <w:rsid w:val="00D13D9C"/>
    <w:rsid w:val="00D2463E"/>
    <w:rsid w:val="00D24F36"/>
    <w:rsid w:val="00D36705"/>
    <w:rsid w:val="00D40A28"/>
    <w:rsid w:val="00D537F9"/>
    <w:rsid w:val="00D84F98"/>
    <w:rsid w:val="00D9176C"/>
    <w:rsid w:val="00DA327A"/>
    <w:rsid w:val="00DC02EE"/>
    <w:rsid w:val="00DC0658"/>
    <w:rsid w:val="00DC2DEB"/>
    <w:rsid w:val="00DD7824"/>
    <w:rsid w:val="00DE36F2"/>
    <w:rsid w:val="00E1218A"/>
    <w:rsid w:val="00E162CE"/>
    <w:rsid w:val="00E16F4A"/>
    <w:rsid w:val="00E211AE"/>
    <w:rsid w:val="00E221C7"/>
    <w:rsid w:val="00E237A0"/>
    <w:rsid w:val="00E25B5C"/>
    <w:rsid w:val="00E31FA5"/>
    <w:rsid w:val="00E33849"/>
    <w:rsid w:val="00E57B31"/>
    <w:rsid w:val="00E61D88"/>
    <w:rsid w:val="00E76307"/>
    <w:rsid w:val="00EB197E"/>
    <w:rsid w:val="00EB75C8"/>
    <w:rsid w:val="00EC10D1"/>
    <w:rsid w:val="00EC6B64"/>
    <w:rsid w:val="00ED39FF"/>
    <w:rsid w:val="00F01290"/>
    <w:rsid w:val="00F077E1"/>
    <w:rsid w:val="00F11E16"/>
    <w:rsid w:val="00F23D3B"/>
    <w:rsid w:val="00F32123"/>
    <w:rsid w:val="00F36937"/>
    <w:rsid w:val="00F3748E"/>
    <w:rsid w:val="00F430C4"/>
    <w:rsid w:val="00F435E7"/>
    <w:rsid w:val="00F542BD"/>
    <w:rsid w:val="00F614F6"/>
    <w:rsid w:val="00F61E94"/>
    <w:rsid w:val="00F62FD6"/>
    <w:rsid w:val="00FA1004"/>
    <w:rsid w:val="00FA3CA8"/>
    <w:rsid w:val="00FA420B"/>
    <w:rsid w:val="00FB1ED3"/>
    <w:rsid w:val="00FB4829"/>
    <w:rsid w:val="00FC0E76"/>
    <w:rsid w:val="00FC3AEF"/>
    <w:rsid w:val="00FC6A62"/>
    <w:rsid w:val="00FD680A"/>
    <w:rsid w:val="00FE3D34"/>
    <w:rsid w:val="00FF0281"/>
    <w:rsid w:val="00FF05AA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E6CE"/>
  <w15:chartTrackingRefBased/>
  <w15:docId w15:val="{59E3A7AD-E7CE-424D-BEDE-E796CAF3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predavanja">
    <w:name w:val="predavanja"/>
    <w:basedOn w:val="Navaden"/>
    <w:link w:val="predavanjaZnak"/>
    <w:qFormat/>
    <w:rsid w:val="002B65BF"/>
    <w:pPr>
      <w:keepNext/>
      <w:spacing w:after="0" w:line="360" w:lineRule="auto"/>
      <w:ind w:firstLine="426"/>
      <w:jc w:val="both"/>
    </w:pPr>
    <w:rPr>
      <w:rFonts w:eastAsia="Times New Roman" w:cs="Times New Roman"/>
      <w:sz w:val="24"/>
      <w:szCs w:val="20"/>
      <w:lang w:eastAsia="sl-SI"/>
    </w:rPr>
  </w:style>
  <w:style w:type="character" w:customStyle="1" w:styleId="predavanjaZnak">
    <w:name w:val="predavanja Znak"/>
    <w:basedOn w:val="Privzetapisavaodstavka"/>
    <w:link w:val="predavanja"/>
    <w:locked/>
    <w:rsid w:val="002B65BF"/>
    <w:rPr>
      <w:rFonts w:eastAsia="Times New Roman" w:cs="Times New Roman"/>
      <w:sz w:val="24"/>
      <w:szCs w:val="20"/>
      <w:lang w:eastAsia="sl-SI"/>
    </w:rPr>
  </w:style>
  <w:style w:type="paragraph" w:customStyle="1" w:styleId="tekst">
    <w:name w:val="tekst"/>
    <w:basedOn w:val="Navaden"/>
    <w:qFormat/>
    <w:rsid w:val="002B65BF"/>
    <w:pPr>
      <w:spacing w:after="6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  <w:style w:type="paragraph" w:customStyle="1" w:styleId="bibliografija">
    <w:name w:val="bibliografija"/>
    <w:basedOn w:val="Navaden"/>
    <w:rsid w:val="002B65BF"/>
    <w:pPr>
      <w:keepNext/>
      <w:spacing w:after="60" w:line="324" w:lineRule="auto"/>
      <w:ind w:left="425" w:hanging="425"/>
      <w:jc w:val="both"/>
    </w:pPr>
    <w:rPr>
      <w:rFonts w:ascii="Times New Roman" w:eastAsia="Times New Roman" w:hAnsi="Times New Roman" w:cs="Times New Roman"/>
      <w:noProof/>
      <w:sz w:val="20"/>
      <w:szCs w:val="20"/>
      <w:lang w:val="eu-ES" w:eastAsia="sl-SI"/>
    </w:rPr>
  </w:style>
  <w:style w:type="paragraph" w:customStyle="1" w:styleId="citati">
    <w:name w:val="citati"/>
    <w:basedOn w:val="Navaden"/>
    <w:qFormat/>
    <w:rsid w:val="002B65BF"/>
    <w:pPr>
      <w:keepNext/>
      <w:spacing w:after="240" w:line="240" w:lineRule="auto"/>
      <w:ind w:left="425"/>
      <w:jc w:val="both"/>
    </w:pPr>
    <w:rPr>
      <w:rFonts w:ascii="Times New Roman" w:eastAsia="Times New Roman" w:hAnsi="Times New Roman" w:cs="Times New Roman"/>
      <w:i/>
      <w:sz w:val="20"/>
      <w:szCs w:val="20"/>
      <w:lang w:eastAsia="sl-SI"/>
    </w:rPr>
  </w:style>
  <w:style w:type="paragraph" w:customStyle="1" w:styleId="Poglavje">
    <w:name w:val="Poglavje"/>
    <w:next w:val="Navaden"/>
    <w:qFormat/>
    <w:rsid w:val="002B65BF"/>
    <w:pPr>
      <w:keepNext/>
      <w:pageBreakBefore/>
      <w:numPr>
        <w:numId w:val="2"/>
      </w:numPr>
      <w:tabs>
        <w:tab w:val="left" w:pos="425"/>
      </w:tabs>
      <w:suppressAutoHyphens/>
      <w:spacing w:before="840" w:after="600" w:line="360" w:lineRule="auto"/>
      <w:jc w:val="both"/>
      <w:outlineLvl w:val="0"/>
    </w:pPr>
    <w:rPr>
      <w:rFonts w:ascii="Times New Roman" w:eastAsia="Times New Roman" w:hAnsi="Times New Roman" w:cs="Times New Roman"/>
      <w:b/>
      <w:spacing w:val="20"/>
      <w:kern w:val="28"/>
      <w:sz w:val="28"/>
      <w:szCs w:val="20"/>
      <w:lang w:eastAsia="sl-SI"/>
    </w:rPr>
  </w:style>
  <w:style w:type="paragraph" w:customStyle="1" w:styleId="Podpoglavje">
    <w:name w:val="Podpoglavje"/>
    <w:next w:val="Navaden"/>
    <w:qFormat/>
    <w:rsid w:val="002B65BF"/>
    <w:pPr>
      <w:keepNext/>
      <w:numPr>
        <w:ilvl w:val="1"/>
        <w:numId w:val="2"/>
      </w:numPr>
      <w:tabs>
        <w:tab w:val="left" w:pos="992"/>
      </w:tabs>
      <w:suppressAutoHyphens/>
      <w:spacing w:before="600" w:after="600" w:line="360" w:lineRule="auto"/>
      <w:jc w:val="both"/>
      <w:outlineLvl w:val="0"/>
    </w:pPr>
    <w:rPr>
      <w:rFonts w:ascii="Times New Roman" w:eastAsia="Times New Roman" w:hAnsi="Times New Roman" w:cs="Times New Roman"/>
      <w:b/>
      <w:spacing w:val="20"/>
      <w:kern w:val="24"/>
      <w:sz w:val="24"/>
      <w:szCs w:val="20"/>
      <w:lang w:eastAsia="sl-SI"/>
    </w:rPr>
  </w:style>
  <w:style w:type="character" w:styleId="Hiperpovezava">
    <w:name w:val="Hyperlink"/>
    <w:basedOn w:val="Privzetapisavaodstavka"/>
    <w:uiPriority w:val="99"/>
    <w:unhideWhenUsed/>
    <w:rsid w:val="00046A20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046A20"/>
    <w:rPr>
      <w:color w:val="605E5C"/>
      <w:shd w:val="clear" w:color="auto" w:fill="E1DFDD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1B7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1B7A80"/>
    <w:rPr>
      <w:rFonts w:ascii="Segoe UI" w:hAnsi="Segoe UI" w:cs="Segoe UI"/>
      <w:sz w:val="18"/>
      <w:szCs w:val="18"/>
    </w:rPr>
  </w:style>
  <w:style w:type="character" w:styleId="Pripombasklic">
    <w:name w:val="annotation reference"/>
    <w:basedOn w:val="Privzetapisavaodstavka"/>
    <w:uiPriority w:val="99"/>
    <w:semiHidden/>
    <w:unhideWhenUsed/>
    <w:rsid w:val="000C3E8B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0C3E8B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0C3E8B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0C3E8B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0C3E8B"/>
    <w:rPr>
      <w:b/>
      <w:bCs/>
      <w:sz w:val="20"/>
      <w:szCs w:val="20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6F54D3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6F54D3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6F54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7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8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8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2B0BD063-7D8A-459A-AB23-74C3D5AC5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 Stergar</dc:creator>
  <cp:keywords/>
  <dc:description/>
  <cp:lastModifiedBy>Filip Čuček</cp:lastModifiedBy>
  <cp:revision>3</cp:revision>
  <dcterms:created xsi:type="dcterms:W3CDTF">2020-08-19T07:39:00Z</dcterms:created>
  <dcterms:modified xsi:type="dcterms:W3CDTF">2020-08-19T07:41:00Z</dcterms:modified>
</cp:coreProperties>
</file>