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AE7" w:rsidRDefault="00D35B8D" w:rsidP="00803A39">
      <w:pPr>
        <w:spacing w:after="0" w:line="360" w:lineRule="auto"/>
        <w:jc w:val="both"/>
        <w:rPr>
          <w:rFonts w:ascii="Times New Roman" w:hAnsi="Times New Roman" w:cs="Times New Roman"/>
          <w:b/>
          <w:sz w:val="24"/>
          <w:szCs w:val="24"/>
          <w:lang w:val="en-GB"/>
        </w:rPr>
      </w:pPr>
      <w:r w:rsidRPr="00803A39">
        <w:rPr>
          <w:rFonts w:ascii="Times New Roman" w:hAnsi="Times New Roman" w:cs="Times New Roman"/>
          <w:b/>
          <w:sz w:val="24"/>
          <w:szCs w:val="24"/>
          <w:lang w:val="en-GB"/>
        </w:rPr>
        <w:t>INTRODUCTION</w:t>
      </w:r>
    </w:p>
    <w:p w:rsidR="00BD4AE7" w:rsidRDefault="00D35B8D" w:rsidP="00803A39">
      <w:pPr>
        <w:spacing w:after="0" w:line="360" w:lineRule="auto"/>
        <w:jc w:val="both"/>
        <w:rPr>
          <w:rFonts w:ascii="Times New Roman" w:hAnsi="Times New Roman" w:cs="Times New Roman"/>
          <w:b/>
          <w:sz w:val="24"/>
          <w:szCs w:val="24"/>
          <w:lang w:val="en-GB"/>
        </w:rPr>
      </w:pPr>
      <w:r w:rsidRPr="00803A39">
        <w:rPr>
          <w:rFonts w:ascii="Times New Roman" w:hAnsi="Times New Roman" w:cs="Times New Roman"/>
          <w:b/>
          <w:sz w:val="24"/>
          <w:szCs w:val="24"/>
          <w:lang w:val="en-GB"/>
        </w:rPr>
        <w:t>Sixty years of the contemporary history</w:t>
      </w:r>
      <w:r w:rsidR="00803A39" w:rsidRPr="00803A39">
        <w:rPr>
          <w:rFonts w:ascii="Times New Roman" w:hAnsi="Times New Roman" w:cs="Times New Roman"/>
          <w:b/>
          <w:sz w:val="24"/>
          <w:szCs w:val="24"/>
          <w:lang w:val="en-GB"/>
        </w:rPr>
        <w:t xml:space="preserve"> magazine</w:t>
      </w:r>
      <w:r w:rsidRPr="00803A39">
        <w:rPr>
          <w:rFonts w:ascii="Times New Roman" w:hAnsi="Times New Roman" w:cs="Times New Roman"/>
          <w:b/>
          <w:sz w:val="24"/>
          <w:szCs w:val="24"/>
          <w:lang w:val="en-GB"/>
        </w:rPr>
        <w:t xml:space="preserve"> that has itself become a part of contemporary history</w:t>
      </w:r>
    </w:p>
    <w:p w:rsidR="00BD4AE7" w:rsidRDefault="00D35B8D" w:rsidP="00BD4AE7">
      <w:pPr>
        <w:spacing w:after="0" w:line="360" w:lineRule="auto"/>
        <w:jc w:val="both"/>
        <w:rPr>
          <w:rFonts w:ascii="Times New Roman" w:hAnsi="Times New Roman" w:cs="Times New Roman"/>
          <w:i/>
          <w:sz w:val="24"/>
          <w:szCs w:val="24"/>
          <w:lang w:val="en-GB"/>
        </w:rPr>
      </w:pPr>
      <w:r w:rsidRPr="00803A39">
        <w:rPr>
          <w:rFonts w:ascii="Times New Roman" w:hAnsi="Times New Roman" w:cs="Times New Roman"/>
          <w:i/>
          <w:sz w:val="24"/>
          <w:szCs w:val="24"/>
          <w:lang w:val="en-GB"/>
        </w:rPr>
        <w:t>“</w:t>
      </w:r>
      <w:r w:rsidR="00D025CC">
        <w:rPr>
          <w:rFonts w:ascii="Times New Roman" w:hAnsi="Times New Roman" w:cs="Times New Roman"/>
          <w:i/>
          <w:sz w:val="24"/>
          <w:szCs w:val="24"/>
          <w:lang w:val="en-GB"/>
        </w:rPr>
        <w:t>...</w:t>
      </w:r>
      <w:r w:rsidR="00803A39" w:rsidRPr="00803A39">
        <w:rPr>
          <w:rFonts w:ascii="Times New Roman" w:hAnsi="Times New Roman" w:cs="Times New Roman"/>
          <w:i/>
          <w:sz w:val="24"/>
          <w:szCs w:val="24"/>
          <w:lang w:val="en-GB"/>
        </w:rPr>
        <w:t xml:space="preserve">let us </w:t>
      </w:r>
      <w:r w:rsidRPr="00803A39">
        <w:rPr>
          <w:rFonts w:ascii="Times New Roman" w:hAnsi="Times New Roman" w:cs="Times New Roman"/>
          <w:i/>
          <w:sz w:val="24"/>
          <w:szCs w:val="24"/>
          <w:lang w:val="en-GB"/>
        </w:rPr>
        <w:t xml:space="preserve">build, one stone at a time, the structure of </w:t>
      </w:r>
      <w:r w:rsidR="00803A39" w:rsidRPr="00803A39">
        <w:rPr>
          <w:rFonts w:ascii="Times New Roman" w:hAnsi="Times New Roman" w:cs="Times New Roman"/>
          <w:i/>
          <w:sz w:val="24"/>
          <w:szCs w:val="24"/>
          <w:lang w:val="en-GB"/>
        </w:rPr>
        <w:t xml:space="preserve">the </w:t>
      </w:r>
      <w:r w:rsidRPr="00803A39">
        <w:rPr>
          <w:rFonts w:ascii="Times New Roman" w:hAnsi="Times New Roman" w:cs="Times New Roman"/>
          <w:i/>
          <w:sz w:val="24"/>
          <w:szCs w:val="24"/>
          <w:lang w:val="en-GB"/>
        </w:rPr>
        <w:t>contemporary history of the main social forces and transformations</w:t>
      </w:r>
      <w:r w:rsidR="00D025CC">
        <w:rPr>
          <w:rFonts w:ascii="Times New Roman" w:hAnsi="Times New Roman" w:cs="Times New Roman"/>
          <w:i/>
          <w:sz w:val="24"/>
          <w:szCs w:val="24"/>
          <w:lang w:val="en-GB"/>
        </w:rPr>
        <w:t>...</w:t>
      </w:r>
      <w:r w:rsidRPr="00803A39">
        <w:rPr>
          <w:rFonts w:ascii="Times New Roman" w:hAnsi="Times New Roman" w:cs="Times New Roman"/>
          <w:i/>
          <w:sz w:val="24"/>
          <w:szCs w:val="24"/>
          <w:lang w:val="en-GB"/>
        </w:rPr>
        <w:t>”</w:t>
      </w:r>
    </w:p>
    <w:p w:rsidR="00BD4AE7" w:rsidRDefault="00D35B8D" w:rsidP="00BD4AE7">
      <w:pPr>
        <w:spacing w:after="0" w:line="360" w:lineRule="auto"/>
        <w:ind w:firstLine="709"/>
        <w:jc w:val="both"/>
        <w:rPr>
          <w:rFonts w:ascii="Times New Roman" w:hAnsi="Times New Roman" w:cs="Times New Roman"/>
          <w:sz w:val="24"/>
          <w:szCs w:val="24"/>
          <w:lang w:val="en-GB"/>
        </w:rPr>
      </w:pPr>
      <w:r w:rsidRPr="00790559">
        <w:rPr>
          <w:rFonts w:ascii="Times New Roman" w:hAnsi="Times New Roman" w:cs="Times New Roman"/>
          <w:sz w:val="24"/>
          <w:szCs w:val="24"/>
          <w:lang w:val="en-GB"/>
        </w:rPr>
        <w:t>The editorship prepared the first issue of the magazine in June 1969, soon after the establishment of the Institute for the History of the Worker</w:t>
      </w:r>
      <w:r w:rsidR="00803A39" w:rsidRPr="00790559">
        <w:rPr>
          <w:rFonts w:ascii="Times New Roman" w:hAnsi="Times New Roman" w:cs="Times New Roman"/>
          <w:sz w:val="24"/>
          <w:szCs w:val="24"/>
          <w:lang w:val="en-GB"/>
        </w:rPr>
        <w:t>s’</w:t>
      </w:r>
      <w:r w:rsidRPr="00790559">
        <w:rPr>
          <w:rFonts w:ascii="Times New Roman" w:hAnsi="Times New Roman" w:cs="Times New Roman"/>
          <w:sz w:val="24"/>
          <w:szCs w:val="24"/>
          <w:lang w:val="en-GB"/>
        </w:rPr>
        <w:t xml:space="preserve"> Movement, the forerunner of </w:t>
      </w:r>
      <w:r w:rsidR="00803A39" w:rsidRPr="00790559">
        <w:rPr>
          <w:rFonts w:ascii="Times New Roman" w:hAnsi="Times New Roman" w:cs="Times New Roman"/>
          <w:sz w:val="24"/>
          <w:szCs w:val="24"/>
          <w:lang w:val="en-GB"/>
        </w:rPr>
        <w:t>the</w:t>
      </w:r>
      <w:r w:rsidRPr="00790559">
        <w:rPr>
          <w:rFonts w:ascii="Times New Roman" w:hAnsi="Times New Roman" w:cs="Times New Roman"/>
          <w:sz w:val="24"/>
          <w:szCs w:val="24"/>
          <w:lang w:val="en-GB"/>
        </w:rPr>
        <w:t xml:space="preserve"> today</w:t>
      </w:r>
      <w:r w:rsidR="00803A39" w:rsidRPr="00790559">
        <w:rPr>
          <w:rFonts w:ascii="Times New Roman" w:hAnsi="Times New Roman" w:cs="Times New Roman"/>
          <w:sz w:val="24"/>
          <w:szCs w:val="24"/>
          <w:lang w:val="en-GB"/>
        </w:rPr>
        <w:t>’s</w:t>
      </w:r>
      <w:r w:rsidRPr="00790559">
        <w:rPr>
          <w:rFonts w:ascii="Times New Roman" w:hAnsi="Times New Roman" w:cs="Times New Roman"/>
          <w:sz w:val="24"/>
          <w:szCs w:val="24"/>
          <w:lang w:val="en-GB"/>
        </w:rPr>
        <w:t xml:space="preserve"> Institute of Contemporary History.</w:t>
      </w:r>
      <w:r w:rsidRPr="00790559">
        <w:rPr>
          <w:rFonts w:ascii="Times New Roman" w:hAnsi="Times New Roman" w:cs="Times New Roman"/>
          <w:color w:val="008000"/>
          <w:sz w:val="24"/>
          <w:szCs w:val="24"/>
        </w:rPr>
        <w:t xml:space="preserve"> </w:t>
      </w:r>
      <w:r w:rsidRPr="00790559">
        <w:rPr>
          <w:rFonts w:ascii="Times New Roman" w:hAnsi="Times New Roman" w:cs="Times New Roman"/>
          <w:sz w:val="24"/>
          <w:szCs w:val="24"/>
          <w:lang w:val="en-GB"/>
        </w:rPr>
        <w:t xml:space="preserve">The editorship that consisted of seven members under the leadership of France Klopčič </w:t>
      </w:r>
      <w:r w:rsidR="00790559" w:rsidRPr="00790559">
        <w:rPr>
          <w:rFonts w:ascii="Times New Roman" w:hAnsi="Times New Roman" w:cs="Times New Roman"/>
          <w:sz w:val="24"/>
          <w:szCs w:val="24"/>
          <w:lang w:val="en-GB"/>
        </w:rPr>
        <w:t>submitted</w:t>
      </w:r>
      <w:r w:rsidRPr="00790559">
        <w:rPr>
          <w:rFonts w:ascii="Times New Roman" w:hAnsi="Times New Roman" w:cs="Times New Roman"/>
          <w:sz w:val="24"/>
          <w:szCs w:val="24"/>
          <w:lang w:val="en-GB"/>
        </w:rPr>
        <w:t xml:space="preserve"> 388 pages </w:t>
      </w:r>
      <w:r w:rsidR="00790559" w:rsidRPr="00790559">
        <w:rPr>
          <w:rFonts w:ascii="Times New Roman" w:hAnsi="Times New Roman" w:cs="Times New Roman"/>
          <w:sz w:val="24"/>
          <w:szCs w:val="24"/>
          <w:lang w:val="en-GB"/>
        </w:rPr>
        <w:t>for printing</w:t>
      </w:r>
      <w:r w:rsidRPr="00790559">
        <w:rPr>
          <w:rFonts w:ascii="Times New Roman" w:hAnsi="Times New Roman" w:cs="Times New Roman"/>
          <w:sz w:val="24"/>
          <w:szCs w:val="24"/>
          <w:lang w:val="en-GB"/>
        </w:rPr>
        <w:t xml:space="preserve"> (including the final </w:t>
      </w:r>
      <w:r w:rsidRPr="00790559">
        <w:rPr>
          <w:rFonts w:ascii="Times New Roman" w:hAnsi="Times New Roman" w:cs="Times New Roman"/>
          <w:i/>
          <w:sz w:val="24"/>
          <w:szCs w:val="24"/>
          <w:lang w:val="en-GB"/>
        </w:rPr>
        <w:t>errata</w:t>
      </w:r>
      <w:r w:rsidRPr="00790559">
        <w:rPr>
          <w:rFonts w:ascii="Times New Roman" w:hAnsi="Times New Roman" w:cs="Times New Roman"/>
          <w:sz w:val="24"/>
          <w:szCs w:val="24"/>
          <w:lang w:val="en-GB"/>
        </w:rPr>
        <w:t xml:space="preserve"> page, which was customary </w:t>
      </w:r>
      <w:r w:rsidR="00790559" w:rsidRPr="00790559">
        <w:rPr>
          <w:rFonts w:ascii="Times New Roman" w:hAnsi="Times New Roman" w:cs="Times New Roman"/>
          <w:sz w:val="24"/>
          <w:szCs w:val="24"/>
          <w:lang w:val="en-GB"/>
        </w:rPr>
        <w:t>at</w:t>
      </w:r>
      <w:r w:rsidRPr="00790559">
        <w:rPr>
          <w:rFonts w:ascii="Times New Roman" w:hAnsi="Times New Roman" w:cs="Times New Roman"/>
          <w:sz w:val="24"/>
          <w:szCs w:val="24"/>
          <w:lang w:val="en-GB"/>
        </w:rPr>
        <w:t xml:space="preserve"> that time).</w:t>
      </w:r>
      <w:r w:rsidRPr="00790559">
        <w:rPr>
          <w:rFonts w:ascii="Times New Roman" w:hAnsi="Times New Roman" w:cs="Times New Roman"/>
          <w:color w:val="008000"/>
          <w:sz w:val="24"/>
          <w:szCs w:val="24"/>
        </w:rPr>
        <w:t xml:space="preserve"> </w:t>
      </w:r>
      <w:r w:rsidRPr="00790559">
        <w:rPr>
          <w:rFonts w:ascii="Times New Roman" w:hAnsi="Times New Roman" w:cs="Times New Roman"/>
          <w:sz w:val="24"/>
          <w:szCs w:val="24"/>
          <w:lang w:val="en-GB"/>
        </w:rPr>
        <w:t>A modest and tasteful cover was designed by Plečnik’s student Vlasto Kopač, who also designed the Liberation Front</w:t>
      </w:r>
      <w:r w:rsidR="00790559" w:rsidRPr="00790559">
        <w:rPr>
          <w:rFonts w:ascii="Times New Roman" w:hAnsi="Times New Roman" w:cs="Times New Roman"/>
          <w:sz w:val="24"/>
          <w:szCs w:val="24"/>
          <w:lang w:val="en-GB"/>
        </w:rPr>
        <w:t>’s newsletters.</w:t>
      </w:r>
      <w:r w:rsidRPr="00790559">
        <w:rPr>
          <w:rFonts w:ascii="Times New Roman" w:hAnsi="Times New Roman" w:cs="Times New Roman"/>
          <w:sz w:val="24"/>
          <w:szCs w:val="24"/>
          <w:lang w:val="en-GB"/>
        </w:rPr>
        <w:t xml:space="preserve"> </w:t>
      </w:r>
      <w:r w:rsidR="00790559" w:rsidRPr="00790559">
        <w:rPr>
          <w:rFonts w:ascii="Times New Roman" w:hAnsi="Times New Roman" w:cs="Times New Roman"/>
          <w:sz w:val="24"/>
          <w:szCs w:val="24"/>
          <w:lang w:val="en-GB"/>
        </w:rPr>
        <w:t>S</w:t>
      </w:r>
      <w:r w:rsidRPr="00790559">
        <w:rPr>
          <w:rFonts w:ascii="Times New Roman" w:hAnsi="Times New Roman" w:cs="Times New Roman"/>
          <w:sz w:val="24"/>
          <w:szCs w:val="24"/>
          <w:lang w:val="en-GB"/>
        </w:rPr>
        <w:t>tereotypes were made by the stereotype casting room ČZP Ljudska pravica, while the Tone Tomšič printing house</w:t>
      </w:r>
      <w:r w:rsidR="00790559" w:rsidRPr="00790559">
        <w:rPr>
          <w:rFonts w:ascii="Times New Roman" w:hAnsi="Times New Roman" w:cs="Times New Roman"/>
          <w:sz w:val="24"/>
          <w:szCs w:val="24"/>
          <w:lang w:val="en-GB"/>
        </w:rPr>
        <w:t xml:space="preserve"> took care of the printing</w:t>
      </w:r>
      <w:r w:rsidRPr="00790559">
        <w:rPr>
          <w:rFonts w:ascii="Times New Roman" w:hAnsi="Times New Roman" w:cs="Times New Roman"/>
          <w:sz w:val="24"/>
          <w:szCs w:val="24"/>
          <w:lang w:val="en-GB"/>
        </w:rPr>
        <w:t>.</w:t>
      </w:r>
      <w:r w:rsidRPr="00790559">
        <w:rPr>
          <w:rFonts w:ascii="Times New Roman" w:hAnsi="Times New Roman" w:cs="Times New Roman"/>
          <w:color w:val="008000"/>
          <w:sz w:val="24"/>
          <w:szCs w:val="24"/>
        </w:rPr>
        <w:t xml:space="preserve"> </w:t>
      </w:r>
      <w:r w:rsidRPr="00790559">
        <w:rPr>
          <w:rFonts w:ascii="Times New Roman" w:hAnsi="Times New Roman" w:cs="Times New Roman"/>
          <w:sz w:val="24"/>
          <w:szCs w:val="24"/>
          <w:lang w:val="en-GB"/>
        </w:rPr>
        <w:t>The first issue of the Contributions to the History of the Workers</w:t>
      </w:r>
      <w:r w:rsidR="00790559" w:rsidRPr="00790559">
        <w:rPr>
          <w:rFonts w:ascii="Times New Roman" w:hAnsi="Times New Roman" w:cs="Times New Roman"/>
          <w:sz w:val="24"/>
          <w:szCs w:val="24"/>
          <w:lang w:val="en-GB"/>
        </w:rPr>
        <w:t>’</w:t>
      </w:r>
      <w:r w:rsidRPr="00790559">
        <w:rPr>
          <w:rFonts w:ascii="Times New Roman" w:hAnsi="Times New Roman" w:cs="Times New Roman"/>
          <w:sz w:val="24"/>
          <w:szCs w:val="24"/>
          <w:lang w:val="en-GB"/>
        </w:rPr>
        <w:t xml:space="preserve"> Movement, a new scientific publication in Slovenia, finally </w:t>
      </w:r>
      <w:r w:rsidR="00790559" w:rsidRPr="00790559">
        <w:rPr>
          <w:rFonts w:ascii="Times New Roman" w:hAnsi="Times New Roman" w:cs="Times New Roman"/>
          <w:sz w:val="24"/>
          <w:szCs w:val="24"/>
          <w:lang w:val="en-GB"/>
        </w:rPr>
        <w:t>hit the</w:t>
      </w:r>
      <w:r w:rsidRPr="00790559">
        <w:rPr>
          <w:rFonts w:ascii="Times New Roman" w:hAnsi="Times New Roman" w:cs="Times New Roman"/>
          <w:sz w:val="24"/>
          <w:szCs w:val="24"/>
          <w:lang w:val="en-GB"/>
        </w:rPr>
        <w:t xml:space="preserve"> bookshelves in an astonishing </w:t>
      </w:r>
      <w:r w:rsidR="00790559" w:rsidRPr="00790559">
        <w:rPr>
          <w:rFonts w:ascii="Times New Roman" w:hAnsi="Times New Roman" w:cs="Times New Roman"/>
          <w:sz w:val="24"/>
          <w:szCs w:val="24"/>
          <w:lang w:val="en-GB"/>
        </w:rPr>
        <w:t>print run</w:t>
      </w:r>
      <w:r w:rsidRPr="00790559">
        <w:rPr>
          <w:rFonts w:ascii="Times New Roman" w:hAnsi="Times New Roman" w:cs="Times New Roman"/>
          <w:sz w:val="24"/>
          <w:szCs w:val="24"/>
          <w:lang w:val="en-GB"/>
        </w:rPr>
        <w:t xml:space="preserve"> of 3000 copies. </w:t>
      </w:r>
      <w:r w:rsidRPr="00595BFD">
        <w:rPr>
          <w:rFonts w:ascii="Times New Roman" w:hAnsi="Times New Roman" w:cs="Times New Roman"/>
          <w:sz w:val="24"/>
          <w:szCs w:val="24"/>
          <w:lang w:val="en-GB"/>
        </w:rPr>
        <w:t>In a short introduction, the members of the editorship wrote that the publication continued the tradition of the two issues of the yearbook, published</w:t>
      </w:r>
      <w:r w:rsidR="00790559" w:rsidRPr="00595BFD">
        <w:rPr>
          <w:rFonts w:ascii="Times New Roman" w:hAnsi="Times New Roman" w:cs="Times New Roman"/>
          <w:sz w:val="24"/>
          <w:szCs w:val="24"/>
          <w:lang w:val="en-GB"/>
        </w:rPr>
        <w:t>,</w:t>
      </w:r>
      <w:r w:rsidRPr="00595BFD">
        <w:rPr>
          <w:rFonts w:ascii="Times New Roman" w:hAnsi="Times New Roman" w:cs="Times New Roman"/>
          <w:sz w:val="24"/>
          <w:szCs w:val="24"/>
          <w:lang w:val="en-GB"/>
        </w:rPr>
        <w:t xml:space="preserve"> until then</w:t>
      </w:r>
      <w:r w:rsidR="00790559" w:rsidRPr="00595BFD">
        <w:rPr>
          <w:rFonts w:ascii="Times New Roman" w:hAnsi="Times New Roman" w:cs="Times New Roman"/>
          <w:sz w:val="24"/>
          <w:szCs w:val="24"/>
          <w:lang w:val="en-GB"/>
        </w:rPr>
        <w:t>,</w:t>
      </w:r>
      <w:r w:rsidRPr="00595BFD">
        <w:rPr>
          <w:rFonts w:ascii="Times New Roman" w:hAnsi="Times New Roman" w:cs="Times New Roman"/>
          <w:sz w:val="24"/>
          <w:szCs w:val="24"/>
          <w:lang w:val="en-GB"/>
        </w:rPr>
        <w:t xml:space="preserve"> by the Museum of National Liberation of the Peopl</w:t>
      </w:r>
      <w:r w:rsidR="00790559" w:rsidRPr="00595BFD">
        <w:rPr>
          <w:rFonts w:ascii="Times New Roman" w:hAnsi="Times New Roman" w:cs="Times New Roman"/>
          <w:sz w:val="24"/>
          <w:szCs w:val="24"/>
          <w:lang w:val="en-GB"/>
        </w:rPr>
        <w:t>e’</w:t>
      </w:r>
      <w:r w:rsidR="00595BFD" w:rsidRPr="00595BFD">
        <w:rPr>
          <w:rFonts w:ascii="Times New Roman" w:hAnsi="Times New Roman" w:cs="Times New Roman"/>
          <w:sz w:val="24"/>
          <w:szCs w:val="24"/>
          <w:lang w:val="en-GB"/>
        </w:rPr>
        <w:t>s Republic of Slovenia.</w:t>
      </w:r>
      <w:r w:rsidRPr="00595BFD">
        <w:rPr>
          <w:rFonts w:ascii="Times New Roman" w:hAnsi="Times New Roman" w:cs="Times New Roman"/>
          <w:sz w:val="24"/>
          <w:szCs w:val="24"/>
          <w:lang w:val="en-GB"/>
        </w:rPr>
        <w:t xml:space="preserve"> </w:t>
      </w:r>
      <w:r w:rsidR="00595BFD" w:rsidRPr="00595BFD">
        <w:rPr>
          <w:rFonts w:ascii="Times New Roman" w:hAnsi="Times New Roman" w:cs="Times New Roman"/>
          <w:sz w:val="24"/>
          <w:szCs w:val="24"/>
          <w:lang w:val="en-GB"/>
        </w:rPr>
        <w:t>They added</w:t>
      </w:r>
      <w:r w:rsidRPr="00595BFD">
        <w:rPr>
          <w:rFonts w:ascii="Times New Roman" w:hAnsi="Times New Roman" w:cs="Times New Roman"/>
          <w:sz w:val="24"/>
          <w:szCs w:val="24"/>
          <w:lang w:val="en-GB"/>
        </w:rPr>
        <w:t xml:space="preserve"> that it would strive to “explore, in the Marxist tradition, the emergence, development, and </w:t>
      </w:r>
      <w:r w:rsidR="00595BFD" w:rsidRPr="00595BFD">
        <w:rPr>
          <w:rFonts w:ascii="Times New Roman" w:hAnsi="Times New Roman" w:cs="Times New Roman"/>
          <w:sz w:val="24"/>
          <w:szCs w:val="24"/>
          <w:lang w:val="en-GB"/>
        </w:rPr>
        <w:t xml:space="preserve">social </w:t>
      </w:r>
      <w:r w:rsidRPr="00595BFD">
        <w:rPr>
          <w:rFonts w:ascii="Times New Roman" w:hAnsi="Times New Roman" w:cs="Times New Roman"/>
          <w:sz w:val="24"/>
          <w:szCs w:val="24"/>
          <w:lang w:val="en-GB"/>
        </w:rPr>
        <w:t>role of the working class in Slovenia as the proponent o</w:t>
      </w:r>
      <w:r w:rsidR="00595BFD" w:rsidRPr="00595BFD">
        <w:rPr>
          <w:rFonts w:ascii="Times New Roman" w:hAnsi="Times New Roman" w:cs="Times New Roman"/>
          <w:sz w:val="24"/>
          <w:szCs w:val="24"/>
          <w:lang w:val="en-GB"/>
        </w:rPr>
        <w:t>f socialist and communist ideas,</w:t>
      </w:r>
      <w:r w:rsidRPr="00595BFD">
        <w:rPr>
          <w:rFonts w:ascii="Times New Roman" w:hAnsi="Times New Roman" w:cs="Times New Roman"/>
          <w:sz w:val="24"/>
          <w:szCs w:val="24"/>
          <w:lang w:val="en-GB"/>
        </w:rPr>
        <w:t xml:space="preserve"> the driving </w:t>
      </w:r>
      <w:r w:rsidR="00595BFD" w:rsidRPr="00595BFD">
        <w:rPr>
          <w:rFonts w:ascii="Times New Roman" w:hAnsi="Times New Roman" w:cs="Times New Roman"/>
          <w:sz w:val="24"/>
          <w:szCs w:val="24"/>
          <w:lang w:val="en-GB"/>
        </w:rPr>
        <w:t xml:space="preserve">force of social transformations, and </w:t>
      </w:r>
      <w:r w:rsidRPr="00595BFD">
        <w:rPr>
          <w:rFonts w:ascii="Times New Roman" w:hAnsi="Times New Roman" w:cs="Times New Roman"/>
          <w:sz w:val="24"/>
          <w:szCs w:val="24"/>
          <w:lang w:val="en-GB"/>
        </w:rPr>
        <w:t xml:space="preserve">the leader and liberator of the working people from the old </w:t>
      </w:r>
      <w:r w:rsidR="00595BFD" w:rsidRPr="00595BFD">
        <w:rPr>
          <w:rFonts w:ascii="Times New Roman" w:hAnsi="Times New Roman" w:cs="Times New Roman"/>
          <w:sz w:val="24"/>
          <w:szCs w:val="24"/>
          <w:lang w:val="en-GB"/>
        </w:rPr>
        <w:t>system</w:t>
      </w:r>
      <w:r w:rsidRPr="00595BFD">
        <w:rPr>
          <w:rFonts w:ascii="Times New Roman" w:hAnsi="Times New Roman" w:cs="Times New Roman"/>
          <w:sz w:val="24"/>
          <w:szCs w:val="24"/>
          <w:lang w:val="en-GB"/>
        </w:rPr>
        <w:t xml:space="preserve"> of exploitation, oppression</w:t>
      </w:r>
      <w:r w:rsidR="00595BFD" w:rsidRPr="00595BFD">
        <w:rPr>
          <w:rFonts w:ascii="Times New Roman" w:hAnsi="Times New Roman" w:cs="Times New Roman"/>
          <w:sz w:val="24"/>
          <w:szCs w:val="24"/>
          <w:lang w:val="en-GB"/>
        </w:rPr>
        <w:t>,</w:t>
      </w:r>
      <w:r w:rsidRPr="00595BFD">
        <w:rPr>
          <w:rFonts w:ascii="Times New Roman" w:hAnsi="Times New Roman" w:cs="Times New Roman"/>
          <w:sz w:val="24"/>
          <w:szCs w:val="24"/>
          <w:lang w:val="en-GB"/>
        </w:rPr>
        <w:t xml:space="preserve"> and wars”.</w:t>
      </w:r>
    </w:p>
    <w:p w:rsidR="00BD4AE7" w:rsidRDefault="00595BFD" w:rsidP="00BD4AE7">
      <w:pPr>
        <w:spacing w:after="0" w:line="360" w:lineRule="auto"/>
        <w:ind w:firstLine="709"/>
        <w:jc w:val="both"/>
        <w:rPr>
          <w:rFonts w:ascii="Times New Roman" w:hAnsi="Times New Roman" w:cs="Times New Roman"/>
          <w:sz w:val="24"/>
          <w:szCs w:val="24"/>
          <w:lang w:val="en-GB"/>
        </w:rPr>
      </w:pPr>
      <w:r w:rsidRPr="00595BFD">
        <w:rPr>
          <w:rFonts w:ascii="Times New Roman" w:hAnsi="Times New Roman" w:cs="Times New Roman"/>
          <w:sz w:val="24"/>
          <w:szCs w:val="24"/>
          <w:lang w:val="en-GB"/>
        </w:rPr>
        <w:t>Finally</w:t>
      </w:r>
      <w:r w:rsidR="00D35B8D" w:rsidRPr="00595BFD">
        <w:rPr>
          <w:rFonts w:ascii="Times New Roman" w:hAnsi="Times New Roman" w:cs="Times New Roman"/>
          <w:sz w:val="24"/>
          <w:szCs w:val="24"/>
          <w:lang w:val="en-GB"/>
        </w:rPr>
        <w:t>, the editorship ambitiously emphasised that Contributions hoped to become “a new, additional factor in the Slovenian historiography with no intention</w:t>
      </w:r>
      <w:r w:rsidRPr="00595BFD">
        <w:rPr>
          <w:rFonts w:ascii="Times New Roman" w:hAnsi="Times New Roman" w:cs="Times New Roman"/>
          <w:sz w:val="24"/>
          <w:szCs w:val="24"/>
          <w:lang w:val="en-GB"/>
        </w:rPr>
        <w:t>s</w:t>
      </w:r>
      <w:r w:rsidR="00D35B8D" w:rsidRPr="00595BFD">
        <w:rPr>
          <w:rFonts w:ascii="Times New Roman" w:hAnsi="Times New Roman" w:cs="Times New Roman"/>
          <w:sz w:val="24"/>
          <w:szCs w:val="24"/>
          <w:lang w:val="en-GB"/>
        </w:rPr>
        <w:t xml:space="preserve"> to </w:t>
      </w:r>
      <w:r w:rsidRPr="00595BFD">
        <w:rPr>
          <w:rFonts w:ascii="Times New Roman" w:hAnsi="Times New Roman" w:cs="Times New Roman"/>
          <w:sz w:val="24"/>
          <w:szCs w:val="24"/>
          <w:lang w:val="en-GB"/>
        </w:rPr>
        <w:t>restrict</w:t>
      </w:r>
      <w:r w:rsidR="00D35B8D" w:rsidRPr="00595BFD">
        <w:rPr>
          <w:rFonts w:ascii="Times New Roman" w:hAnsi="Times New Roman" w:cs="Times New Roman"/>
          <w:sz w:val="24"/>
          <w:szCs w:val="24"/>
          <w:lang w:val="en-GB"/>
        </w:rPr>
        <w:t xml:space="preserve"> or replace any existing historical institution</w:t>
      </w:r>
      <w:r w:rsidRPr="00595BFD">
        <w:rPr>
          <w:rFonts w:ascii="Times New Roman" w:hAnsi="Times New Roman" w:cs="Times New Roman"/>
          <w:sz w:val="24"/>
          <w:szCs w:val="24"/>
          <w:lang w:val="en-GB"/>
        </w:rPr>
        <w:t>s</w:t>
      </w:r>
      <w:r w:rsidR="00D35B8D" w:rsidRPr="00595BFD">
        <w:rPr>
          <w:rFonts w:ascii="Times New Roman" w:hAnsi="Times New Roman" w:cs="Times New Roman"/>
          <w:sz w:val="24"/>
          <w:szCs w:val="24"/>
          <w:lang w:val="en-GB"/>
        </w:rPr>
        <w:t xml:space="preserve"> or </w:t>
      </w:r>
      <w:r w:rsidRPr="00595BFD">
        <w:rPr>
          <w:rFonts w:ascii="Times New Roman" w:hAnsi="Times New Roman" w:cs="Times New Roman"/>
          <w:sz w:val="24"/>
          <w:szCs w:val="24"/>
          <w:lang w:val="en-GB"/>
        </w:rPr>
        <w:t>their</w:t>
      </w:r>
      <w:r w:rsidR="00D35B8D" w:rsidRPr="00595BFD">
        <w:rPr>
          <w:rFonts w:ascii="Times New Roman" w:hAnsi="Times New Roman" w:cs="Times New Roman"/>
          <w:sz w:val="24"/>
          <w:szCs w:val="24"/>
          <w:lang w:val="en-GB"/>
        </w:rPr>
        <w:t xml:space="preserve"> functions.</w:t>
      </w:r>
      <w:r w:rsidR="00D35B8D" w:rsidRPr="00595BFD">
        <w:rPr>
          <w:rFonts w:ascii="Times New Roman" w:hAnsi="Times New Roman" w:cs="Times New Roman"/>
          <w:color w:val="008000"/>
          <w:sz w:val="24"/>
          <w:szCs w:val="24"/>
        </w:rPr>
        <w:t xml:space="preserve"> </w:t>
      </w:r>
      <w:r w:rsidR="00D35B8D" w:rsidRPr="00595BFD">
        <w:rPr>
          <w:rFonts w:ascii="Times New Roman" w:hAnsi="Times New Roman" w:cs="Times New Roman"/>
          <w:sz w:val="24"/>
          <w:szCs w:val="24"/>
          <w:lang w:val="en-GB"/>
        </w:rPr>
        <w:t xml:space="preserve">On the contrary, the scope and depth of historiography </w:t>
      </w:r>
      <w:r w:rsidRPr="00595BFD">
        <w:rPr>
          <w:rFonts w:ascii="Times New Roman" w:hAnsi="Times New Roman" w:cs="Times New Roman"/>
          <w:sz w:val="24"/>
          <w:szCs w:val="24"/>
          <w:lang w:val="en-GB"/>
        </w:rPr>
        <w:t xml:space="preserve">will </w:t>
      </w:r>
      <w:r w:rsidR="00D35B8D" w:rsidRPr="00595BFD">
        <w:rPr>
          <w:rFonts w:ascii="Times New Roman" w:hAnsi="Times New Roman" w:cs="Times New Roman"/>
          <w:sz w:val="24"/>
          <w:szCs w:val="24"/>
          <w:lang w:val="en-GB"/>
        </w:rPr>
        <w:t xml:space="preserve">thus only </w:t>
      </w:r>
      <w:r w:rsidRPr="00595BFD">
        <w:rPr>
          <w:rFonts w:ascii="Times New Roman" w:hAnsi="Times New Roman" w:cs="Times New Roman"/>
          <w:sz w:val="24"/>
          <w:szCs w:val="24"/>
          <w:lang w:val="en-GB"/>
        </w:rPr>
        <w:t>expand and open</w:t>
      </w:r>
      <w:r w:rsidR="00D35B8D" w:rsidRPr="00595BFD">
        <w:rPr>
          <w:rFonts w:ascii="Times New Roman" w:hAnsi="Times New Roman" w:cs="Times New Roman"/>
          <w:sz w:val="24"/>
          <w:szCs w:val="24"/>
          <w:lang w:val="en-GB"/>
        </w:rPr>
        <w:t xml:space="preserve"> new possibilities for Slovenian historians to create freely.” </w:t>
      </w:r>
    </w:p>
    <w:p w:rsidR="00BD4AE7" w:rsidRDefault="00D35B8D" w:rsidP="00BD4AE7">
      <w:pPr>
        <w:spacing w:after="0" w:line="360" w:lineRule="auto"/>
        <w:ind w:firstLine="709"/>
        <w:jc w:val="both"/>
        <w:rPr>
          <w:rFonts w:ascii="Times New Roman" w:hAnsi="Times New Roman" w:cs="Times New Roman"/>
          <w:sz w:val="24"/>
          <w:szCs w:val="24"/>
          <w:lang w:val="en-GB"/>
        </w:rPr>
      </w:pPr>
      <w:r w:rsidRPr="00595BFD">
        <w:rPr>
          <w:rFonts w:ascii="Times New Roman" w:hAnsi="Times New Roman" w:cs="Times New Roman"/>
          <w:sz w:val="24"/>
          <w:szCs w:val="24"/>
          <w:lang w:val="en-GB"/>
        </w:rPr>
        <w:t>Sixty years have passed since then and the publication that initially focused on the aforementioned issues of the most recent history, which were naturally relevant at that time, has transformed, redirected, and expanded the spat</w:t>
      </w:r>
      <w:r w:rsidR="00595BFD" w:rsidRPr="00595BFD">
        <w:rPr>
          <w:rFonts w:ascii="Times New Roman" w:hAnsi="Times New Roman" w:cs="Times New Roman"/>
          <w:sz w:val="24"/>
          <w:szCs w:val="24"/>
          <w:lang w:val="en-GB"/>
        </w:rPr>
        <w:t>ial, topical, and temporal foci</w:t>
      </w:r>
      <w:r w:rsidRPr="00595BFD">
        <w:rPr>
          <w:rFonts w:ascii="Times New Roman" w:hAnsi="Times New Roman" w:cs="Times New Roman"/>
          <w:sz w:val="24"/>
          <w:szCs w:val="24"/>
          <w:lang w:val="en-GB"/>
        </w:rPr>
        <w:t xml:space="preserve"> of its interest</w:t>
      </w:r>
      <w:r w:rsidR="00595BFD" w:rsidRPr="00595BFD">
        <w:rPr>
          <w:rFonts w:ascii="Times New Roman" w:hAnsi="Times New Roman" w:cs="Times New Roman"/>
          <w:sz w:val="24"/>
          <w:szCs w:val="24"/>
          <w:lang w:val="en-GB"/>
        </w:rPr>
        <w:t>s</w:t>
      </w:r>
      <w:r w:rsidRPr="00595BFD">
        <w:rPr>
          <w:rFonts w:ascii="Times New Roman" w:hAnsi="Times New Roman" w:cs="Times New Roman"/>
          <w:sz w:val="24"/>
          <w:szCs w:val="24"/>
          <w:lang w:val="en-GB"/>
        </w:rPr>
        <w:t xml:space="preserve"> in accordance with the development of contemporary historiography.</w:t>
      </w:r>
      <w:r w:rsidRPr="00595BFD">
        <w:rPr>
          <w:rFonts w:ascii="Times New Roman" w:hAnsi="Times New Roman" w:cs="Times New Roman"/>
          <w:color w:val="008000"/>
          <w:sz w:val="24"/>
          <w:szCs w:val="24"/>
        </w:rPr>
        <w:t xml:space="preserve"> </w:t>
      </w:r>
      <w:r w:rsidRPr="00B960C5">
        <w:rPr>
          <w:rFonts w:ascii="Times New Roman" w:hAnsi="Times New Roman" w:cs="Times New Roman"/>
          <w:sz w:val="24"/>
          <w:szCs w:val="24"/>
          <w:lang w:val="en-GB"/>
        </w:rPr>
        <w:t xml:space="preserve">One of the </w:t>
      </w:r>
      <w:r w:rsidR="00B960C5" w:rsidRPr="00B960C5">
        <w:rPr>
          <w:rFonts w:ascii="Times New Roman" w:hAnsi="Times New Roman" w:cs="Times New Roman"/>
          <w:sz w:val="24"/>
          <w:szCs w:val="24"/>
          <w:lang w:val="en-GB"/>
        </w:rPr>
        <w:t>main</w:t>
      </w:r>
      <w:r w:rsidRPr="00B960C5">
        <w:rPr>
          <w:rFonts w:ascii="Times New Roman" w:hAnsi="Times New Roman" w:cs="Times New Roman"/>
          <w:sz w:val="24"/>
          <w:szCs w:val="24"/>
          <w:lang w:val="en-GB"/>
        </w:rPr>
        <w:t xml:space="preserve"> scientific media of contemporary history</w:t>
      </w:r>
      <w:r w:rsidR="00B960C5" w:rsidRPr="00B960C5">
        <w:rPr>
          <w:rFonts w:ascii="Times New Roman" w:hAnsi="Times New Roman" w:cs="Times New Roman"/>
          <w:sz w:val="24"/>
          <w:szCs w:val="24"/>
          <w:lang w:val="en-GB"/>
        </w:rPr>
        <w:t xml:space="preserve"> researchers</w:t>
      </w:r>
      <w:r w:rsidRPr="00B960C5">
        <w:rPr>
          <w:rFonts w:ascii="Times New Roman" w:hAnsi="Times New Roman" w:cs="Times New Roman"/>
          <w:sz w:val="24"/>
          <w:szCs w:val="24"/>
          <w:lang w:val="en-GB"/>
        </w:rPr>
        <w:t xml:space="preserve"> has eventually become a part of contemporary history</w:t>
      </w:r>
      <w:r w:rsidR="00B960C5" w:rsidRPr="00B960C5">
        <w:rPr>
          <w:rFonts w:ascii="Times New Roman" w:hAnsi="Times New Roman" w:cs="Times New Roman"/>
          <w:sz w:val="24"/>
          <w:szCs w:val="24"/>
          <w:lang w:val="en-GB"/>
        </w:rPr>
        <w:t xml:space="preserve"> itself</w:t>
      </w:r>
      <w:r w:rsidRPr="00B960C5">
        <w:rPr>
          <w:rFonts w:ascii="Times New Roman" w:hAnsi="Times New Roman" w:cs="Times New Roman"/>
          <w:sz w:val="24"/>
          <w:szCs w:val="24"/>
          <w:lang w:val="en-GB"/>
        </w:rPr>
        <w:t>.</w:t>
      </w:r>
      <w:r w:rsidRPr="00B960C5">
        <w:rPr>
          <w:rFonts w:ascii="Times New Roman" w:hAnsi="Times New Roman" w:cs="Times New Roman"/>
          <w:color w:val="008000"/>
          <w:sz w:val="24"/>
          <w:szCs w:val="24"/>
        </w:rPr>
        <w:t xml:space="preserve"> </w:t>
      </w:r>
      <w:r w:rsidRPr="00B960C5">
        <w:rPr>
          <w:rFonts w:ascii="Times New Roman" w:hAnsi="Times New Roman" w:cs="Times New Roman"/>
          <w:sz w:val="24"/>
          <w:szCs w:val="24"/>
          <w:lang w:val="en-GB"/>
        </w:rPr>
        <w:t>The on</w:t>
      </w:r>
      <w:r w:rsidR="00B960C5" w:rsidRPr="00B960C5">
        <w:rPr>
          <w:rFonts w:ascii="Times New Roman" w:hAnsi="Times New Roman" w:cs="Times New Roman"/>
          <w:sz w:val="24"/>
          <w:szCs w:val="24"/>
          <w:lang w:val="en-GB"/>
        </w:rPr>
        <w:t>ly things that have not changed –</w:t>
      </w:r>
      <w:r w:rsidRPr="00B960C5">
        <w:rPr>
          <w:rFonts w:ascii="Times New Roman" w:hAnsi="Times New Roman" w:cs="Times New Roman"/>
          <w:sz w:val="24"/>
          <w:szCs w:val="24"/>
          <w:lang w:val="en-GB"/>
        </w:rPr>
        <w:t xml:space="preserve"> if I may add somewhat</w:t>
      </w:r>
      <w:r w:rsidR="00B960C5" w:rsidRPr="00B960C5">
        <w:rPr>
          <w:rFonts w:ascii="Times New Roman" w:hAnsi="Times New Roman" w:cs="Times New Roman"/>
          <w:sz w:val="24"/>
          <w:szCs w:val="24"/>
          <w:lang w:val="en-GB"/>
        </w:rPr>
        <w:t xml:space="preserve"> mischievously –</w:t>
      </w:r>
      <w:r w:rsidRPr="00B960C5">
        <w:rPr>
          <w:rFonts w:ascii="Times New Roman" w:hAnsi="Times New Roman" w:cs="Times New Roman"/>
          <w:sz w:val="24"/>
          <w:szCs w:val="24"/>
          <w:lang w:val="en-GB"/>
        </w:rPr>
        <w:t xml:space="preserve"> are</w:t>
      </w:r>
      <w:r w:rsidR="00B960C5" w:rsidRPr="00B960C5">
        <w:rPr>
          <w:rFonts w:ascii="Times New Roman" w:hAnsi="Times New Roman" w:cs="Times New Roman"/>
          <w:sz w:val="24"/>
          <w:szCs w:val="24"/>
          <w:lang w:val="en-GB"/>
        </w:rPr>
        <w:t xml:space="preserve"> the</w:t>
      </w:r>
      <w:r w:rsidRPr="00B960C5">
        <w:rPr>
          <w:rFonts w:ascii="Times New Roman" w:hAnsi="Times New Roman" w:cs="Times New Roman"/>
          <w:sz w:val="24"/>
          <w:szCs w:val="24"/>
          <w:lang w:val="en-GB"/>
        </w:rPr>
        <w:t xml:space="preserve"> commitment to scientific methodology and </w:t>
      </w:r>
      <w:r w:rsidR="00B960C5" w:rsidRPr="00B960C5">
        <w:rPr>
          <w:rFonts w:ascii="Times New Roman" w:hAnsi="Times New Roman" w:cs="Times New Roman"/>
          <w:sz w:val="24"/>
          <w:szCs w:val="24"/>
          <w:lang w:val="en-GB"/>
        </w:rPr>
        <w:t xml:space="preserve">the </w:t>
      </w:r>
      <w:r w:rsidRPr="00B960C5">
        <w:rPr>
          <w:rFonts w:ascii="Times New Roman" w:hAnsi="Times New Roman" w:cs="Times New Roman"/>
          <w:sz w:val="24"/>
          <w:szCs w:val="24"/>
          <w:lang w:val="en-GB"/>
        </w:rPr>
        <w:t>occasional short introductions.</w:t>
      </w:r>
    </w:p>
    <w:p w:rsidR="00BD4AE7" w:rsidRDefault="00D35B8D" w:rsidP="00BD4AE7">
      <w:pPr>
        <w:spacing w:after="0" w:line="360" w:lineRule="auto"/>
        <w:ind w:firstLine="709"/>
        <w:jc w:val="both"/>
        <w:rPr>
          <w:rFonts w:ascii="Times New Roman" w:hAnsi="Times New Roman" w:cs="Times New Roman"/>
          <w:sz w:val="24"/>
          <w:szCs w:val="24"/>
          <w:lang w:val="en-GB"/>
        </w:rPr>
      </w:pPr>
      <w:r w:rsidRPr="00502542">
        <w:rPr>
          <w:rFonts w:ascii="Times New Roman" w:hAnsi="Times New Roman" w:cs="Times New Roman"/>
          <w:sz w:val="24"/>
          <w:szCs w:val="24"/>
          <w:lang w:val="en-GB"/>
        </w:rPr>
        <w:lastRenderedPageBreak/>
        <w:t xml:space="preserve">In the opinion of Franc Rozman, one of the publication’s </w:t>
      </w:r>
      <w:r w:rsidR="00502542" w:rsidRPr="00502542">
        <w:rPr>
          <w:rFonts w:ascii="Times New Roman" w:hAnsi="Times New Roman" w:cs="Times New Roman"/>
          <w:sz w:val="24"/>
          <w:szCs w:val="24"/>
          <w:lang w:val="en-GB"/>
        </w:rPr>
        <w:t>later</w:t>
      </w:r>
      <w:r w:rsidRPr="00502542">
        <w:rPr>
          <w:rFonts w:ascii="Times New Roman" w:hAnsi="Times New Roman" w:cs="Times New Roman"/>
          <w:sz w:val="24"/>
          <w:szCs w:val="24"/>
          <w:lang w:val="en-GB"/>
        </w:rPr>
        <w:t xml:space="preserve"> editors, Contributions specifically reflected the Institute’s work, development, </w:t>
      </w:r>
      <w:r w:rsidR="00502542" w:rsidRPr="00502542">
        <w:rPr>
          <w:rFonts w:ascii="Times New Roman" w:hAnsi="Times New Roman" w:cs="Times New Roman"/>
          <w:sz w:val="24"/>
          <w:szCs w:val="24"/>
          <w:lang w:val="en-GB"/>
        </w:rPr>
        <w:t>shortcomings,</w:t>
      </w:r>
      <w:r w:rsidRPr="00502542">
        <w:rPr>
          <w:rFonts w:ascii="Times New Roman" w:hAnsi="Times New Roman" w:cs="Times New Roman"/>
          <w:sz w:val="24"/>
          <w:szCs w:val="24"/>
          <w:lang w:val="en-GB"/>
        </w:rPr>
        <w:t xml:space="preserve"> and success</w:t>
      </w:r>
      <w:r w:rsidR="00502542" w:rsidRPr="00502542">
        <w:rPr>
          <w:rFonts w:ascii="Times New Roman" w:hAnsi="Times New Roman" w:cs="Times New Roman"/>
          <w:sz w:val="24"/>
          <w:szCs w:val="24"/>
          <w:lang w:val="en-GB"/>
        </w:rPr>
        <w:t>es</w:t>
      </w:r>
      <w:r w:rsidRPr="00502542">
        <w:rPr>
          <w:rFonts w:ascii="Times New Roman" w:hAnsi="Times New Roman" w:cs="Times New Roman"/>
          <w:sz w:val="24"/>
          <w:szCs w:val="24"/>
          <w:lang w:val="en-GB"/>
        </w:rPr>
        <w:t xml:space="preserve"> during the first decade. </w:t>
      </w:r>
      <w:r w:rsidRPr="000A30EF">
        <w:rPr>
          <w:rFonts w:ascii="Times New Roman" w:hAnsi="Times New Roman" w:cs="Times New Roman"/>
          <w:sz w:val="24"/>
          <w:szCs w:val="24"/>
          <w:lang w:val="en-GB"/>
        </w:rPr>
        <w:t xml:space="preserve">“More than any other Slovenian </w:t>
      </w:r>
      <w:r w:rsidR="00502542" w:rsidRPr="000A30EF">
        <w:rPr>
          <w:rFonts w:ascii="Times New Roman" w:hAnsi="Times New Roman" w:cs="Times New Roman"/>
          <w:sz w:val="24"/>
          <w:szCs w:val="24"/>
          <w:lang w:val="en-GB"/>
        </w:rPr>
        <w:t>historical</w:t>
      </w:r>
      <w:r w:rsidRPr="000A30EF">
        <w:rPr>
          <w:rFonts w:ascii="Times New Roman" w:hAnsi="Times New Roman" w:cs="Times New Roman"/>
          <w:sz w:val="24"/>
          <w:szCs w:val="24"/>
          <w:lang w:val="en-GB"/>
        </w:rPr>
        <w:t xml:space="preserve"> </w:t>
      </w:r>
      <w:r w:rsidR="00502542" w:rsidRPr="000A30EF">
        <w:rPr>
          <w:rFonts w:ascii="Times New Roman" w:hAnsi="Times New Roman" w:cs="Times New Roman"/>
          <w:sz w:val="24"/>
          <w:szCs w:val="24"/>
          <w:lang w:val="en-GB"/>
        </w:rPr>
        <w:t>magazine</w:t>
      </w:r>
      <w:r w:rsidRPr="000A30EF">
        <w:rPr>
          <w:rFonts w:ascii="Times New Roman" w:hAnsi="Times New Roman" w:cs="Times New Roman"/>
          <w:sz w:val="24"/>
          <w:szCs w:val="24"/>
          <w:lang w:val="en-GB"/>
        </w:rPr>
        <w:t>, it is closely connected to the development and concept</w:t>
      </w:r>
      <w:r w:rsidR="000A30EF" w:rsidRPr="000A30EF">
        <w:rPr>
          <w:rFonts w:ascii="Times New Roman" w:hAnsi="Times New Roman" w:cs="Times New Roman"/>
          <w:sz w:val="24"/>
          <w:szCs w:val="24"/>
          <w:lang w:val="en-GB"/>
        </w:rPr>
        <w:t>s</w:t>
      </w:r>
      <w:r w:rsidRPr="000A30EF">
        <w:rPr>
          <w:rFonts w:ascii="Times New Roman" w:hAnsi="Times New Roman" w:cs="Times New Roman"/>
          <w:sz w:val="24"/>
          <w:szCs w:val="24"/>
          <w:lang w:val="en-GB"/>
        </w:rPr>
        <w:t xml:space="preserve"> of its publishing institution, thus representing an overview of a considerable part of the Institute</w:t>
      </w:r>
      <w:r w:rsidR="00502542" w:rsidRPr="000A30EF">
        <w:rPr>
          <w:rFonts w:ascii="Times New Roman" w:hAnsi="Times New Roman" w:cs="Times New Roman"/>
          <w:sz w:val="24"/>
          <w:szCs w:val="24"/>
          <w:lang w:val="en-GB"/>
        </w:rPr>
        <w:t>’</w:t>
      </w:r>
      <w:r w:rsidRPr="000A30EF">
        <w:rPr>
          <w:rFonts w:ascii="Times New Roman" w:hAnsi="Times New Roman" w:cs="Times New Roman"/>
          <w:sz w:val="24"/>
          <w:szCs w:val="24"/>
          <w:lang w:val="en-GB"/>
        </w:rPr>
        <w:t>s scientific, research, and archival activities.”</w:t>
      </w:r>
      <w:r w:rsidRPr="000A30EF">
        <w:rPr>
          <w:rFonts w:ascii="Times New Roman" w:hAnsi="Times New Roman" w:cs="Times New Roman"/>
          <w:color w:val="008000"/>
          <w:sz w:val="24"/>
          <w:szCs w:val="24"/>
        </w:rPr>
        <w:t xml:space="preserve"> </w:t>
      </w:r>
      <w:r w:rsidRPr="000A30EF">
        <w:rPr>
          <w:rFonts w:ascii="Times New Roman" w:hAnsi="Times New Roman" w:cs="Times New Roman"/>
          <w:sz w:val="24"/>
          <w:szCs w:val="24"/>
          <w:lang w:val="en-GB"/>
        </w:rPr>
        <w:t>Despite all the changes, this statement mostly still holds true today.</w:t>
      </w:r>
      <w:r w:rsidRPr="000A30EF">
        <w:rPr>
          <w:rFonts w:ascii="Times New Roman" w:hAnsi="Times New Roman" w:cs="Times New Roman"/>
          <w:color w:val="008000"/>
          <w:sz w:val="24"/>
          <w:szCs w:val="24"/>
        </w:rPr>
        <w:t xml:space="preserve"> </w:t>
      </w:r>
      <w:r w:rsidRPr="000A30EF">
        <w:rPr>
          <w:rFonts w:ascii="Times New Roman" w:hAnsi="Times New Roman" w:cs="Times New Roman"/>
          <w:sz w:val="24"/>
          <w:szCs w:val="24"/>
          <w:lang w:val="en-GB"/>
        </w:rPr>
        <w:t>All the junior researchers at the Institute begin by publishing in Contributions, and all the associates keep publishing there more or less regularly until or even after they retire. The publication is a wonderful reflection of the prog</w:t>
      </w:r>
      <w:r w:rsidR="000A30EF" w:rsidRPr="000A30EF">
        <w:rPr>
          <w:rFonts w:ascii="Times New Roman" w:hAnsi="Times New Roman" w:cs="Times New Roman"/>
          <w:sz w:val="24"/>
          <w:szCs w:val="24"/>
          <w:lang w:val="en-GB"/>
        </w:rPr>
        <w:t>ress, achieved by the Institute’</w:t>
      </w:r>
      <w:r w:rsidRPr="000A30EF">
        <w:rPr>
          <w:rFonts w:ascii="Times New Roman" w:hAnsi="Times New Roman" w:cs="Times New Roman"/>
          <w:sz w:val="24"/>
          <w:szCs w:val="24"/>
          <w:lang w:val="en-GB"/>
        </w:rPr>
        <w:t xml:space="preserve">s explorers of the most recent past, but in no way exclusively by them – the door of the editorial office is wide open to </w:t>
      </w:r>
      <w:r w:rsidR="000A30EF" w:rsidRPr="000A30EF">
        <w:rPr>
          <w:rFonts w:ascii="Times New Roman" w:hAnsi="Times New Roman" w:cs="Times New Roman"/>
          <w:sz w:val="24"/>
          <w:szCs w:val="24"/>
          <w:lang w:val="en-GB"/>
        </w:rPr>
        <w:t>everyone</w:t>
      </w:r>
      <w:r w:rsidRPr="000A30EF">
        <w:rPr>
          <w:rFonts w:ascii="Times New Roman" w:hAnsi="Times New Roman" w:cs="Times New Roman"/>
          <w:sz w:val="24"/>
          <w:szCs w:val="24"/>
          <w:lang w:val="en-GB"/>
        </w:rPr>
        <w:t>.</w:t>
      </w:r>
    </w:p>
    <w:p w:rsidR="00BD4AE7" w:rsidRDefault="00D35B8D" w:rsidP="00BD4AE7">
      <w:pPr>
        <w:spacing w:after="0" w:line="360" w:lineRule="auto"/>
        <w:ind w:firstLine="709"/>
        <w:jc w:val="both"/>
        <w:rPr>
          <w:rFonts w:ascii="Times New Roman" w:hAnsi="Times New Roman" w:cs="Times New Roman"/>
          <w:sz w:val="24"/>
          <w:szCs w:val="24"/>
          <w:lang w:val="en-GB"/>
        </w:rPr>
      </w:pPr>
      <w:r w:rsidRPr="000A30EF">
        <w:rPr>
          <w:rFonts w:ascii="Times New Roman" w:hAnsi="Times New Roman" w:cs="Times New Roman"/>
          <w:sz w:val="24"/>
          <w:szCs w:val="24"/>
          <w:lang w:val="en-GB"/>
        </w:rPr>
        <w:t xml:space="preserve">The initial concept of the programme lasted only </w:t>
      </w:r>
      <w:r w:rsidR="000A30EF" w:rsidRPr="000A30EF">
        <w:rPr>
          <w:rFonts w:ascii="Times New Roman" w:hAnsi="Times New Roman" w:cs="Times New Roman"/>
          <w:sz w:val="24"/>
          <w:szCs w:val="24"/>
          <w:lang w:val="en-GB"/>
        </w:rPr>
        <w:t>for a</w:t>
      </w:r>
      <w:r w:rsidRPr="000A30EF">
        <w:rPr>
          <w:rFonts w:ascii="Times New Roman" w:hAnsi="Times New Roman" w:cs="Times New Roman"/>
          <w:sz w:val="24"/>
          <w:szCs w:val="24"/>
          <w:lang w:val="en-GB"/>
        </w:rPr>
        <w:t xml:space="preserve"> decade</w:t>
      </w:r>
      <w:r w:rsidR="000A30EF" w:rsidRPr="000A30EF">
        <w:rPr>
          <w:rFonts w:ascii="Times New Roman" w:hAnsi="Times New Roman" w:cs="Times New Roman"/>
          <w:sz w:val="24"/>
          <w:szCs w:val="24"/>
          <w:lang w:val="en-GB"/>
        </w:rPr>
        <w:t>,</w:t>
      </w:r>
      <w:r w:rsidRPr="000A30EF">
        <w:rPr>
          <w:rFonts w:ascii="Times New Roman" w:hAnsi="Times New Roman" w:cs="Times New Roman"/>
          <w:sz w:val="24"/>
          <w:szCs w:val="24"/>
          <w:lang w:val="en-GB"/>
        </w:rPr>
        <w:t xml:space="preserve"> as the </w:t>
      </w:r>
      <w:r w:rsidR="000A30EF" w:rsidRPr="000A30EF">
        <w:rPr>
          <w:rFonts w:ascii="Times New Roman" w:hAnsi="Times New Roman" w:cs="Times New Roman"/>
          <w:sz w:val="24"/>
          <w:szCs w:val="24"/>
          <w:lang w:val="en-GB"/>
        </w:rPr>
        <w:t>magazine</w:t>
      </w:r>
      <w:r w:rsidRPr="000A30EF">
        <w:rPr>
          <w:rFonts w:ascii="Times New Roman" w:hAnsi="Times New Roman" w:cs="Times New Roman"/>
          <w:sz w:val="24"/>
          <w:szCs w:val="24"/>
          <w:lang w:val="en-GB"/>
        </w:rPr>
        <w:t xml:space="preserve">, along with the Institute, swiftly </w:t>
      </w:r>
      <w:r w:rsidR="000A30EF" w:rsidRPr="000A30EF">
        <w:rPr>
          <w:rFonts w:ascii="Times New Roman" w:hAnsi="Times New Roman" w:cs="Times New Roman"/>
          <w:sz w:val="24"/>
          <w:szCs w:val="24"/>
          <w:lang w:val="en-GB"/>
        </w:rPr>
        <w:t>outgrew its</w:t>
      </w:r>
      <w:r w:rsidRPr="000A30EF">
        <w:rPr>
          <w:rFonts w:ascii="Times New Roman" w:hAnsi="Times New Roman" w:cs="Times New Roman"/>
          <w:sz w:val="24"/>
          <w:szCs w:val="24"/>
          <w:lang w:val="en-GB"/>
        </w:rPr>
        <w:t xml:space="preserve"> initial </w:t>
      </w:r>
      <w:r w:rsidR="000A30EF" w:rsidRPr="000A30EF">
        <w:rPr>
          <w:rFonts w:ascii="Times New Roman" w:hAnsi="Times New Roman" w:cs="Times New Roman"/>
          <w:sz w:val="24"/>
          <w:szCs w:val="24"/>
          <w:lang w:val="en-GB"/>
        </w:rPr>
        <w:t>framework</w:t>
      </w:r>
      <w:r w:rsidRPr="000A30EF">
        <w:rPr>
          <w:rFonts w:ascii="Times New Roman" w:hAnsi="Times New Roman" w:cs="Times New Roman"/>
          <w:sz w:val="24"/>
          <w:szCs w:val="24"/>
          <w:lang w:val="en-GB"/>
        </w:rPr>
        <w:t>.</w:t>
      </w:r>
      <w:r w:rsidRPr="000A30EF">
        <w:rPr>
          <w:rFonts w:ascii="Times New Roman" w:hAnsi="Times New Roman" w:cs="Times New Roman"/>
          <w:color w:val="008000"/>
          <w:sz w:val="24"/>
          <w:szCs w:val="24"/>
        </w:rPr>
        <w:t xml:space="preserve"> </w:t>
      </w:r>
      <w:r w:rsidRPr="000A30EF">
        <w:rPr>
          <w:rFonts w:ascii="Times New Roman" w:hAnsi="Times New Roman" w:cs="Times New Roman"/>
          <w:sz w:val="24"/>
          <w:szCs w:val="24"/>
          <w:lang w:val="en-GB"/>
        </w:rPr>
        <w:t>The workers</w:t>
      </w:r>
      <w:r w:rsidR="000A30EF" w:rsidRPr="000A30EF">
        <w:rPr>
          <w:rFonts w:ascii="Times New Roman" w:hAnsi="Times New Roman" w:cs="Times New Roman"/>
          <w:sz w:val="24"/>
          <w:szCs w:val="24"/>
          <w:lang w:val="en-GB"/>
        </w:rPr>
        <w:t>’</w:t>
      </w:r>
      <w:r w:rsidRPr="000A30EF">
        <w:rPr>
          <w:rFonts w:ascii="Times New Roman" w:hAnsi="Times New Roman" w:cs="Times New Roman"/>
          <w:sz w:val="24"/>
          <w:szCs w:val="24"/>
          <w:lang w:val="en-GB"/>
        </w:rPr>
        <w:t xml:space="preserve"> movement and World War II remained </w:t>
      </w:r>
      <w:r w:rsidR="000A30EF" w:rsidRPr="000A30EF">
        <w:rPr>
          <w:rFonts w:ascii="Times New Roman" w:hAnsi="Times New Roman" w:cs="Times New Roman"/>
          <w:sz w:val="24"/>
          <w:szCs w:val="24"/>
          <w:lang w:val="en-GB"/>
        </w:rPr>
        <w:t>at</w:t>
      </w:r>
      <w:r w:rsidRPr="000A30EF">
        <w:rPr>
          <w:rFonts w:ascii="Times New Roman" w:hAnsi="Times New Roman" w:cs="Times New Roman"/>
          <w:sz w:val="24"/>
          <w:szCs w:val="24"/>
          <w:lang w:val="en-GB"/>
        </w:rPr>
        <w:t xml:space="preserve"> the forefront for a while</w:t>
      </w:r>
      <w:r w:rsidR="00C3410B">
        <w:rPr>
          <w:rFonts w:ascii="Times New Roman" w:hAnsi="Times New Roman" w:cs="Times New Roman"/>
          <w:sz w:val="24"/>
          <w:szCs w:val="24"/>
          <w:lang w:val="en-GB"/>
        </w:rPr>
        <w:t>,</w:t>
      </w:r>
      <w:r w:rsidRPr="000A30EF">
        <w:rPr>
          <w:rFonts w:ascii="Times New Roman" w:hAnsi="Times New Roman" w:cs="Times New Roman"/>
          <w:sz w:val="24"/>
          <w:szCs w:val="24"/>
          <w:lang w:val="en-GB"/>
        </w:rPr>
        <w:t xml:space="preserve"> </w:t>
      </w:r>
      <w:r w:rsidR="00C3410B">
        <w:rPr>
          <w:rFonts w:ascii="Times New Roman" w:hAnsi="Times New Roman" w:cs="Times New Roman"/>
          <w:sz w:val="24"/>
          <w:szCs w:val="24"/>
          <w:lang w:val="en-GB"/>
        </w:rPr>
        <w:t>yet they</w:t>
      </w:r>
      <w:r w:rsidRPr="000A30EF">
        <w:rPr>
          <w:rFonts w:ascii="Times New Roman" w:hAnsi="Times New Roman" w:cs="Times New Roman"/>
          <w:sz w:val="24"/>
          <w:szCs w:val="24"/>
          <w:lang w:val="en-GB"/>
        </w:rPr>
        <w:t xml:space="preserve"> were </w:t>
      </w:r>
      <w:r w:rsidR="00D025CC">
        <w:rPr>
          <w:rFonts w:ascii="Times New Roman" w:hAnsi="Times New Roman" w:cs="Times New Roman"/>
          <w:sz w:val="24"/>
          <w:szCs w:val="24"/>
          <w:lang w:val="en-GB"/>
        </w:rPr>
        <w:t>certainly</w:t>
      </w:r>
      <w:r w:rsidRPr="000A30EF">
        <w:rPr>
          <w:rFonts w:ascii="Times New Roman" w:hAnsi="Times New Roman" w:cs="Times New Roman"/>
          <w:sz w:val="24"/>
          <w:szCs w:val="24"/>
          <w:lang w:val="en-GB"/>
        </w:rPr>
        <w:t xml:space="preserve"> not the only subjects of discussion.</w:t>
      </w:r>
      <w:r w:rsidRPr="000A30EF">
        <w:rPr>
          <w:rFonts w:ascii="Times New Roman" w:hAnsi="Times New Roman" w:cs="Times New Roman"/>
          <w:color w:val="008000"/>
          <w:sz w:val="24"/>
          <w:szCs w:val="24"/>
        </w:rPr>
        <w:t xml:space="preserve"> </w:t>
      </w:r>
      <w:r w:rsidRPr="000A30EF">
        <w:rPr>
          <w:rFonts w:ascii="Times New Roman" w:hAnsi="Times New Roman" w:cs="Times New Roman"/>
          <w:sz w:val="24"/>
          <w:szCs w:val="24"/>
          <w:lang w:val="en-GB"/>
        </w:rPr>
        <w:t>The scope kept widening – from the Party to other political camps, from workers to broader socio-economic analyses, history of everyday life, environmental history, history of culture, etc.</w:t>
      </w:r>
      <w:r w:rsidRPr="000A30EF">
        <w:rPr>
          <w:rFonts w:ascii="Times New Roman" w:hAnsi="Times New Roman" w:cs="Times New Roman"/>
          <w:color w:val="008000"/>
          <w:sz w:val="24"/>
          <w:szCs w:val="24"/>
        </w:rPr>
        <w:t xml:space="preserve"> </w:t>
      </w:r>
      <w:r w:rsidRPr="000A30EF">
        <w:rPr>
          <w:rFonts w:ascii="Times New Roman" w:hAnsi="Times New Roman" w:cs="Times New Roman"/>
          <w:sz w:val="24"/>
          <w:szCs w:val="24"/>
          <w:lang w:val="en-GB"/>
        </w:rPr>
        <w:t>The temporal f</w:t>
      </w:r>
      <w:r w:rsidR="000A30EF" w:rsidRPr="000A30EF">
        <w:rPr>
          <w:rFonts w:ascii="Times New Roman" w:hAnsi="Times New Roman" w:cs="Times New Roman"/>
          <w:sz w:val="24"/>
          <w:szCs w:val="24"/>
          <w:lang w:val="en-GB"/>
        </w:rPr>
        <w:t>ramework kept expanding as well:</w:t>
      </w:r>
      <w:r w:rsidRPr="000A30EF">
        <w:rPr>
          <w:rFonts w:ascii="Times New Roman" w:hAnsi="Times New Roman" w:cs="Times New Roman"/>
          <w:color w:val="008000"/>
          <w:sz w:val="24"/>
          <w:szCs w:val="24"/>
        </w:rPr>
        <w:t xml:space="preserve"> </w:t>
      </w:r>
      <w:r w:rsidRPr="001E1BB9">
        <w:rPr>
          <w:rFonts w:ascii="Times New Roman" w:hAnsi="Times New Roman" w:cs="Times New Roman"/>
          <w:sz w:val="24"/>
          <w:szCs w:val="24"/>
          <w:lang w:val="en-GB"/>
        </w:rPr>
        <w:t>in the beginning</w:t>
      </w:r>
      <w:r w:rsidR="00004BA5">
        <w:rPr>
          <w:rFonts w:ascii="Times New Roman" w:hAnsi="Times New Roman" w:cs="Times New Roman"/>
          <w:sz w:val="24"/>
          <w:szCs w:val="24"/>
          <w:lang w:val="en-GB"/>
        </w:rPr>
        <w:t>,</w:t>
      </w:r>
      <w:r w:rsidRPr="001E1BB9">
        <w:rPr>
          <w:rFonts w:ascii="Times New Roman" w:hAnsi="Times New Roman" w:cs="Times New Roman"/>
          <w:sz w:val="24"/>
          <w:szCs w:val="24"/>
          <w:lang w:val="en-GB"/>
        </w:rPr>
        <w:t xml:space="preserve"> it was based on the period</w:t>
      </w:r>
      <w:r w:rsidR="000A30EF" w:rsidRPr="001E1BB9">
        <w:rPr>
          <w:rFonts w:ascii="Times New Roman" w:hAnsi="Times New Roman" w:cs="Times New Roman"/>
          <w:sz w:val="24"/>
          <w:szCs w:val="24"/>
          <w:lang w:val="en-GB"/>
        </w:rPr>
        <w:t xml:space="preserve"> from</w:t>
      </w:r>
      <w:r w:rsidRPr="001E1BB9">
        <w:rPr>
          <w:rFonts w:ascii="Times New Roman" w:hAnsi="Times New Roman" w:cs="Times New Roman"/>
          <w:sz w:val="24"/>
          <w:szCs w:val="24"/>
          <w:lang w:val="en-GB"/>
        </w:rPr>
        <w:t xml:space="preserve"> 1941</w:t>
      </w:r>
      <w:r w:rsidR="000A30EF" w:rsidRPr="001E1BB9">
        <w:rPr>
          <w:rFonts w:ascii="Times New Roman" w:hAnsi="Times New Roman" w:cs="Times New Roman"/>
          <w:sz w:val="24"/>
          <w:szCs w:val="24"/>
          <w:lang w:val="en-GB"/>
        </w:rPr>
        <w:t xml:space="preserve"> to </w:t>
      </w:r>
      <w:r w:rsidRPr="001E1BB9">
        <w:rPr>
          <w:rFonts w:ascii="Times New Roman" w:hAnsi="Times New Roman" w:cs="Times New Roman"/>
          <w:sz w:val="24"/>
          <w:szCs w:val="24"/>
          <w:lang w:val="en-GB"/>
        </w:rPr>
        <w:t>1945 and the Kingdom of Yugoslavia</w:t>
      </w:r>
      <w:r w:rsidR="00004BA5">
        <w:rPr>
          <w:rFonts w:ascii="Times New Roman" w:hAnsi="Times New Roman" w:cs="Times New Roman"/>
          <w:sz w:val="24"/>
          <w:szCs w:val="24"/>
          <w:lang w:val="en-GB"/>
        </w:rPr>
        <w:t>.</w:t>
      </w:r>
      <w:r w:rsidRPr="001E1BB9">
        <w:rPr>
          <w:rFonts w:ascii="Times New Roman" w:hAnsi="Times New Roman" w:cs="Times New Roman"/>
          <w:sz w:val="24"/>
          <w:szCs w:val="24"/>
          <w:lang w:val="en-GB"/>
        </w:rPr>
        <w:t xml:space="preserve"> </w:t>
      </w:r>
      <w:r w:rsidR="00004BA5">
        <w:rPr>
          <w:rFonts w:ascii="Times New Roman" w:hAnsi="Times New Roman" w:cs="Times New Roman"/>
          <w:sz w:val="24"/>
          <w:szCs w:val="24"/>
          <w:lang w:val="en-GB"/>
        </w:rPr>
        <w:t>U</w:t>
      </w:r>
      <w:r w:rsidR="000A30EF" w:rsidRPr="001E1BB9">
        <w:rPr>
          <w:rFonts w:ascii="Times New Roman" w:hAnsi="Times New Roman" w:cs="Times New Roman"/>
          <w:sz w:val="24"/>
          <w:szCs w:val="24"/>
          <w:lang w:val="en-GB"/>
        </w:rPr>
        <w:t>ntil today,</w:t>
      </w:r>
      <w:r w:rsidR="00004BA5">
        <w:rPr>
          <w:rFonts w:ascii="Times New Roman" w:hAnsi="Times New Roman" w:cs="Times New Roman"/>
          <w:sz w:val="24"/>
          <w:szCs w:val="24"/>
          <w:lang w:val="en-GB"/>
        </w:rPr>
        <w:t xml:space="preserve"> however,</w:t>
      </w:r>
      <w:r w:rsidR="000A30EF" w:rsidRPr="001E1BB9">
        <w:rPr>
          <w:rFonts w:ascii="Times New Roman" w:hAnsi="Times New Roman" w:cs="Times New Roman"/>
          <w:sz w:val="24"/>
          <w:szCs w:val="24"/>
          <w:lang w:val="en-GB"/>
        </w:rPr>
        <w:t xml:space="preserve"> </w:t>
      </w:r>
      <w:r w:rsidRPr="001E1BB9">
        <w:rPr>
          <w:rFonts w:ascii="Times New Roman" w:hAnsi="Times New Roman" w:cs="Times New Roman"/>
          <w:sz w:val="24"/>
          <w:szCs w:val="24"/>
          <w:lang w:val="en-GB"/>
        </w:rPr>
        <w:t>it</w:t>
      </w:r>
      <w:r w:rsidR="001E1BB9" w:rsidRPr="001E1BB9">
        <w:rPr>
          <w:rFonts w:ascii="Times New Roman" w:hAnsi="Times New Roman" w:cs="Times New Roman"/>
          <w:sz w:val="24"/>
          <w:szCs w:val="24"/>
          <w:lang w:val="en-GB"/>
        </w:rPr>
        <w:t>s scope</w:t>
      </w:r>
      <w:r w:rsidRPr="001E1BB9">
        <w:rPr>
          <w:rFonts w:ascii="Times New Roman" w:hAnsi="Times New Roman" w:cs="Times New Roman"/>
          <w:sz w:val="24"/>
          <w:szCs w:val="24"/>
          <w:lang w:val="en-GB"/>
        </w:rPr>
        <w:t xml:space="preserve"> has </w:t>
      </w:r>
      <w:r w:rsidR="000A30EF" w:rsidRPr="001E1BB9">
        <w:rPr>
          <w:rFonts w:ascii="Times New Roman" w:hAnsi="Times New Roman" w:cs="Times New Roman"/>
          <w:sz w:val="24"/>
          <w:szCs w:val="24"/>
          <w:lang w:val="en-GB"/>
        </w:rPr>
        <w:t>extended</w:t>
      </w:r>
      <w:r w:rsidRPr="001E1BB9">
        <w:rPr>
          <w:rFonts w:ascii="Times New Roman" w:hAnsi="Times New Roman" w:cs="Times New Roman"/>
          <w:sz w:val="24"/>
          <w:szCs w:val="24"/>
          <w:lang w:val="en-GB"/>
        </w:rPr>
        <w:t xml:space="preserve"> well </w:t>
      </w:r>
      <w:r w:rsidR="000A30EF" w:rsidRPr="001E1BB9">
        <w:rPr>
          <w:rFonts w:ascii="Times New Roman" w:hAnsi="Times New Roman" w:cs="Times New Roman"/>
          <w:sz w:val="24"/>
          <w:szCs w:val="24"/>
          <w:lang w:val="en-GB"/>
        </w:rPr>
        <w:t>in</w:t>
      </w:r>
      <w:r w:rsidRPr="001E1BB9">
        <w:rPr>
          <w:rFonts w:ascii="Times New Roman" w:hAnsi="Times New Roman" w:cs="Times New Roman"/>
          <w:sz w:val="24"/>
          <w:szCs w:val="24"/>
          <w:lang w:val="en-GB"/>
        </w:rPr>
        <w:t>to the 19</w:t>
      </w:r>
      <w:r w:rsidRPr="001E1BB9">
        <w:rPr>
          <w:rFonts w:ascii="Times New Roman" w:hAnsi="Times New Roman" w:cs="Times New Roman"/>
          <w:sz w:val="24"/>
          <w:szCs w:val="24"/>
          <w:vertAlign w:val="superscript"/>
          <w:lang w:val="en-GB"/>
        </w:rPr>
        <w:t>th</w:t>
      </w:r>
      <w:r w:rsidRPr="001E1BB9">
        <w:rPr>
          <w:rFonts w:ascii="Times New Roman" w:hAnsi="Times New Roman" w:cs="Times New Roman"/>
          <w:sz w:val="24"/>
          <w:szCs w:val="24"/>
          <w:lang w:val="en-GB"/>
        </w:rPr>
        <w:t xml:space="preserve"> and the 21</w:t>
      </w:r>
      <w:r w:rsidRPr="001E1BB9">
        <w:rPr>
          <w:rFonts w:ascii="Times New Roman" w:hAnsi="Times New Roman" w:cs="Times New Roman"/>
          <w:sz w:val="24"/>
          <w:szCs w:val="24"/>
          <w:vertAlign w:val="superscript"/>
          <w:lang w:val="en-GB"/>
        </w:rPr>
        <w:t>st</w:t>
      </w:r>
      <w:r w:rsidRPr="001E1BB9">
        <w:rPr>
          <w:rFonts w:ascii="Times New Roman" w:hAnsi="Times New Roman" w:cs="Times New Roman"/>
          <w:sz w:val="24"/>
          <w:szCs w:val="24"/>
          <w:lang w:val="en-GB"/>
        </w:rPr>
        <w:t xml:space="preserve"> </w:t>
      </w:r>
      <w:r w:rsidR="000A30EF" w:rsidRPr="001E1BB9">
        <w:rPr>
          <w:rFonts w:ascii="Times New Roman" w:hAnsi="Times New Roman" w:cs="Times New Roman"/>
          <w:sz w:val="24"/>
          <w:szCs w:val="24"/>
          <w:lang w:val="en-GB"/>
        </w:rPr>
        <w:t>century</w:t>
      </w:r>
      <w:r w:rsidRPr="001E1BB9">
        <w:rPr>
          <w:rFonts w:ascii="Times New Roman" w:hAnsi="Times New Roman" w:cs="Times New Roman"/>
          <w:sz w:val="24"/>
          <w:szCs w:val="24"/>
          <w:lang w:val="en-GB"/>
        </w:rPr>
        <w:t>.</w:t>
      </w:r>
      <w:r w:rsidRPr="001E1BB9">
        <w:rPr>
          <w:rFonts w:ascii="Times New Roman" w:hAnsi="Times New Roman" w:cs="Times New Roman"/>
          <w:color w:val="008000"/>
          <w:sz w:val="24"/>
          <w:szCs w:val="24"/>
        </w:rPr>
        <w:t xml:space="preserve"> </w:t>
      </w:r>
      <w:r w:rsidRPr="00DE4D66">
        <w:rPr>
          <w:rFonts w:ascii="Times New Roman" w:hAnsi="Times New Roman" w:cs="Times New Roman"/>
          <w:sz w:val="24"/>
          <w:szCs w:val="24"/>
          <w:lang w:val="en-GB"/>
        </w:rPr>
        <w:t>Similarly, we can also follow methodological transformation and growth, as well as changes in the approaches to narration, structuring</w:t>
      </w:r>
      <w:r w:rsidR="00BD4AE7">
        <w:rPr>
          <w:rFonts w:ascii="Times New Roman" w:hAnsi="Times New Roman" w:cs="Times New Roman"/>
          <w:sz w:val="24"/>
          <w:szCs w:val="24"/>
          <w:lang w:val="en-GB"/>
        </w:rPr>
        <w:t>, and presentation of subjects.</w:t>
      </w:r>
    </w:p>
    <w:p w:rsidR="00BD4AE7" w:rsidRDefault="00D35B8D" w:rsidP="00BD4AE7">
      <w:pPr>
        <w:spacing w:after="0" w:line="360" w:lineRule="auto"/>
        <w:ind w:firstLine="709"/>
        <w:jc w:val="both"/>
        <w:rPr>
          <w:rFonts w:ascii="Times New Roman" w:hAnsi="Times New Roman" w:cs="Times New Roman"/>
          <w:sz w:val="24"/>
          <w:szCs w:val="24"/>
          <w:lang w:val="en-GB"/>
        </w:rPr>
      </w:pPr>
      <w:r w:rsidRPr="00DE4D66">
        <w:rPr>
          <w:rFonts w:ascii="Times New Roman" w:hAnsi="Times New Roman" w:cs="Times New Roman"/>
          <w:sz w:val="24"/>
          <w:szCs w:val="24"/>
          <w:lang w:val="en-GB"/>
        </w:rPr>
        <w:t>Today, Contributions are thus a reflection of our times.</w:t>
      </w:r>
      <w:r w:rsidRPr="00DE4D66">
        <w:rPr>
          <w:rFonts w:ascii="Times New Roman" w:hAnsi="Times New Roman" w:cs="Times New Roman"/>
          <w:color w:val="008000"/>
          <w:sz w:val="24"/>
          <w:szCs w:val="24"/>
        </w:rPr>
        <w:t xml:space="preserve"> </w:t>
      </w:r>
      <w:r w:rsidRPr="00D55D52">
        <w:rPr>
          <w:rFonts w:ascii="Times New Roman" w:hAnsi="Times New Roman" w:cs="Times New Roman"/>
          <w:sz w:val="24"/>
          <w:szCs w:val="24"/>
          <w:lang w:val="en-GB"/>
        </w:rPr>
        <w:t>We believe that the</w:t>
      </w:r>
      <w:r w:rsidR="00DE4D66" w:rsidRPr="00D55D52">
        <w:rPr>
          <w:rFonts w:ascii="Times New Roman" w:hAnsi="Times New Roman" w:cs="Times New Roman"/>
          <w:sz w:val="24"/>
          <w:szCs w:val="24"/>
          <w:lang w:val="en-GB"/>
        </w:rPr>
        <w:t xml:space="preserve"> magazine</w:t>
      </w:r>
      <w:r w:rsidRPr="00D55D52">
        <w:rPr>
          <w:rFonts w:ascii="Times New Roman" w:hAnsi="Times New Roman" w:cs="Times New Roman"/>
          <w:sz w:val="24"/>
          <w:szCs w:val="24"/>
          <w:lang w:val="en-GB"/>
        </w:rPr>
        <w:t xml:space="preserve"> still represent</w:t>
      </w:r>
      <w:r w:rsidR="00DE4D66" w:rsidRPr="00D55D52">
        <w:rPr>
          <w:rFonts w:ascii="Times New Roman" w:hAnsi="Times New Roman" w:cs="Times New Roman"/>
          <w:sz w:val="24"/>
          <w:szCs w:val="24"/>
          <w:lang w:val="en-GB"/>
        </w:rPr>
        <w:t>s</w:t>
      </w:r>
      <w:r w:rsidRPr="00D55D52">
        <w:rPr>
          <w:rFonts w:ascii="Times New Roman" w:hAnsi="Times New Roman" w:cs="Times New Roman"/>
          <w:sz w:val="24"/>
          <w:szCs w:val="24"/>
          <w:lang w:val="en-GB"/>
        </w:rPr>
        <w:t xml:space="preserve"> a decent mirror </w:t>
      </w:r>
      <w:r w:rsidR="00DE4D66" w:rsidRPr="00D55D52">
        <w:rPr>
          <w:rFonts w:ascii="Times New Roman" w:hAnsi="Times New Roman" w:cs="Times New Roman"/>
          <w:sz w:val="24"/>
          <w:szCs w:val="24"/>
          <w:lang w:val="en-GB"/>
        </w:rPr>
        <w:t>to</w:t>
      </w:r>
      <w:r w:rsidRPr="00D55D52">
        <w:rPr>
          <w:rFonts w:ascii="Times New Roman" w:hAnsi="Times New Roman" w:cs="Times New Roman"/>
          <w:sz w:val="24"/>
          <w:szCs w:val="24"/>
          <w:lang w:val="en-GB"/>
        </w:rPr>
        <w:t xml:space="preserve"> historiography, </w:t>
      </w:r>
      <w:r w:rsidR="00D55D52" w:rsidRPr="00D55D52">
        <w:rPr>
          <w:rFonts w:ascii="Times New Roman" w:hAnsi="Times New Roman" w:cs="Times New Roman"/>
          <w:sz w:val="24"/>
          <w:szCs w:val="24"/>
          <w:lang w:val="en-GB"/>
        </w:rPr>
        <w:t>committed</w:t>
      </w:r>
      <w:r w:rsidRPr="00D55D52">
        <w:rPr>
          <w:rFonts w:ascii="Times New Roman" w:hAnsi="Times New Roman" w:cs="Times New Roman"/>
          <w:sz w:val="24"/>
          <w:szCs w:val="24"/>
          <w:lang w:val="en-GB"/>
        </w:rPr>
        <w:t xml:space="preserve"> to the contemporary trends in the publishing of scientific periodicals. The editorship insists on linguistic perfection and encourages publishing in the Slovenian language. Nevertheless, each article is also accompanied by a comprehensive summary in a foreign language.</w:t>
      </w:r>
      <w:r w:rsidRPr="00D55D52">
        <w:rPr>
          <w:rFonts w:ascii="Times New Roman" w:hAnsi="Times New Roman" w:cs="Times New Roman"/>
          <w:color w:val="008000"/>
          <w:sz w:val="24"/>
          <w:szCs w:val="24"/>
        </w:rPr>
        <w:t xml:space="preserve"> </w:t>
      </w:r>
      <w:r w:rsidRPr="00D55D52">
        <w:rPr>
          <w:rFonts w:ascii="Times New Roman" w:hAnsi="Times New Roman" w:cs="Times New Roman"/>
          <w:sz w:val="24"/>
          <w:szCs w:val="24"/>
          <w:lang w:val="en-GB"/>
        </w:rPr>
        <w:t xml:space="preserve">We also publish topical issues in the English language, </w:t>
      </w:r>
      <w:r w:rsidR="00D55D52" w:rsidRPr="00D55D52">
        <w:rPr>
          <w:rFonts w:ascii="Times New Roman" w:hAnsi="Times New Roman" w:cs="Times New Roman"/>
          <w:sz w:val="24"/>
          <w:szCs w:val="24"/>
          <w:lang w:val="en-GB"/>
        </w:rPr>
        <w:t>thus</w:t>
      </w:r>
      <w:r w:rsidRPr="00D55D52">
        <w:rPr>
          <w:rFonts w:ascii="Times New Roman" w:hAnsi="Times New Roman" w:cs="Times New Roman"/>
          <w:sz w:val="24"/>
          <w:szCs w:val="24"/>
          <w:lang w:val="en-GB"/>
        </w:rPr>
        <w:t xml:space="preserve"> increasing the visibility of the published research findings.</w:t>
      </w:r>
    </w:p>
    <w:p w:rsidR="00D35B8D" w:rsidRPr="004D7610" w:rsidRDefault="00D35B8D" w:rsidP="00BD4AE7">
      <w:pPr>
        <w:spacing w:after="0" w:line="360" w:lineRule="auto"/>
        <w:ind w:firstLine="709"/>
        <w:jc w:val="both"/>
        <w:rPr>
          <w:rFonts w:ascii="Times New Roman" w:hAnsi="Times New Roman" w:cs="Times New Roman"/>
          <w:sz w:val="24"/>
          <w:szCs w:val="24"/>
        </w:rPr>
      </w:pPr>
      <w:bookmarkStart w:id="0" w:name="_GoBack"/>
      <w:bookmarkEnd w:id="0"/>
      <w:r w:rsidRPr="006B22A7">
        <w:rPr>
          <w:rFonts w:ascii="Times New Roman" w:hAnsi="Times New Roman" w:cs="Times New Roman"/>
          <w:sz w:val="24"/>
          <w:szCs w:val="24"/>
          <w:lang w:val="en-GB"/>
        </w:rPr>
        <w:t>The main question that we face, has, however, remained the sa</w:t>
      </w:r>
      <w:r w:rsidR="006B22A7" w:rsidRPr="006B22A7">
        <w:rPr>
          <w:rFonts w:ascii="Times New Roman" w:hAnsi="Times New Roman" w:cs="Times New Roman"/>
          <w:sz w:val="24"/>
          <w:szCs w:val="24"/>
          <w:lang w:val="en-GB"/>
        </w:rPr>
        <w:t>me throughout these sixty years:</w:t>
      </w:r>
      <w:r w:rsidRPr="006B22A7">
        <w:rPr>
          <w:rFonts w:ascii="Times New Roman" w:hAnsi="Times New Roman" w:cs="Times New Roman"/>
          <w:color w:val="008000"/>
          <w:sz w:val="24"/>
          <w:szCs w:val="24"/>
        </w:rPr>
        <w:t xml:space="preserve"> </w:t>
      </w:r>
      <w:r w:rsidR="006B22A7" w:rsidRPr="006B22A7">
        <w:rPr>
          <w:rFonts w:ascii="Times New Roman" w:hAnsi="Times New Roman" w:cs="Times New Roman"/>
          <w:sz w:val="24"/>
          <w:szCs w:val="24"/>
          <w:lang w:val="en-GB"/>
        </w:rPr>
        <w:t>w</w:t>
      </w:r>
      <w:r w:rsidRPr="006B22A7">
        <w:rPr>
          <w:rFonts w:ascii="Times New Roman" w:hAnsi="Times New Roman" w:cs="Times New Roman"/>
          <w:sz w:val="24"/>
          <w:szCs w:val="24"/>
          <w:lang w:val="en-GB"/>
        </w:rPr>
        <w:t>ho do we write for, and why?</w:t>
      </w:r>
      <w:r w:rsidRPr="006B22A7">
        <w:rPr>
          <w:rFonts w:ascii="Times New Roman" w:hAnsi="Times New Roman" w:cs="Times New Roman"/>
          <w:color w:val="008000"/>
          <w:sz w:val="24"/>
          <w:szCs w:val="24"/>
        </w:rPr>
        <w:t xml:space="preserve"> </w:t>
      </w:r>
      <w:r w:rsidRPr="006B22A7">
        <w:rPr>
          <w:rFonts w:ascii="Times New Roman" w:hAnsi="Times New Roman" w:cs="Times New Roman"/>
          <w:sz w:val="24"/>
          <w:szCs w:val="24"/>
          <w:lang w:val="en-GB"/>
        </w:rPr>
        <w:t>Nowadays, scientific historiographical publications are no match for the competition, represented by television and other electronic as well as standard newspaper media.</w:t>
      </w:r>
      <w:r w:rsidRPr="006B22A7">
        <w:rPr>
          <w:rFonts w:ascii="Times New Roman" w:hAnsi="Times New Roman" w:cs="Times New Roman"/>
          <w:color w:val="008000"/>
          <w:sz w:val="24"/>
          <w:szCs w:val="24"/>
        </w:rPr>
        <w:t xml:space="preserve"> </w:t>
      </w:r>
      <w:r w:rsidRPr="006B22A7">
        <w:rPr>
          <w:rFonts w:ascii="Times New Roman" w:hAnsi="Times New Roman" w:cs="Times New Roman"/>
          <w:sz w:val="24"/>
          <w:szCs w:val="24"/>
          <w:lang w:val="en-GB"/>
        </w:rPr>
        <w:t>The print run is now six times smaller than sixty years ago.</w:t>
      </w:r>
      <w:r w:rsidRPr="006B22A7">
        <w:rPr>
          <w:rFonts w:ascii="Times New Roman" w:hAnsi="Times New Roman" w:cs="Times New Roman"/>
          <w:color w:val="008000"/>
          <w:sz w:val="24"/>
          <w:szCs w:val="24"/>
        </w:rPr>
        <w:t xml:space="preserve"> </w:t>
      </w:r>
      <w:r w:rsidRPr="006B22A7">
        <w:rPr>
          <w:rFonts w:ascii="Times New Roman" w:hAnsi="Times New Roman" w:cs="Times New Roman"/>
          <w:sz w:val="24"/>
          <w:szCs w:val="24"/>
          <w:lang w:val="en-GB"/>
        </w:rPr>
        <w:t>Eric Hobsbawm has already established that</w:t>
      </w:r>
      <w:r w:rsidR="006B22A7" w:rsidRPr="006B22A7">
        <w:rPr>
          <w:rFonts w:ascii="Times New Roman" w:hAnsi="Times New Roman" w:cs="Times New Roman"/>
          <w:sz w:val="24"/>
          <w:szCs w:val="24"/>
          <w:lang w:val="en-GB"/>
        </w:rPr>
        <w:t xml:space="preserve"> </w:t>
      </w:r>
      <w:r w:rsidRPr="006B22A7">
        <w:rPr>
          <w:rFonts w:ascii="Times New Roman" w:hAnsi="Times New Roman" w:cs="Times New Roman"/>
          <w:sz w:val="24"/>
          <w:szCs w:val="24"/>
          <w:lang w:val="en-GB"/>
        </w:rPr>
        <w:t>“modern media society has given the past unprecedented prominence and marketing potential”.</w:t>
      </w:r>
      <w:r w:rsidRPr="006B22A7">
        <w:rPr>
          <w:rFonts w:ascii="Times New Roman" w:hAnsi="Times New Roman" w:cs="Times New Roman"/>
          <w:color w:val="008000"/>
          <w:sz w:val="24"/>
          <w:szCs w:val="24"/>
        </w:rPr>
        <w:t xml:space="preserve"> </w:t>
      </w:r>
      <w:r w:rsidRPr="006B22A7">
        <w:rPr>
          <w:rFonts w:ascii="Times New Roman" w:hAnsi="Times New Roman" w:cs="Times New Roman"/>
          <w:sz w:val="24"/>
          <w:szCs w:val="24"/>
          <w:lang w:val="en-GB"/>
        </w:rPr>
        <w:t xml:space="preserve">However, this </w:t>
      </w:r>
      <w:r w:rsidR="006B22A7" w:rsidRPr="006B22A7">
        <w:rPr>
          <w:rFonts w:ascii="Times New Roman" w:hAnsi="Times New Roman" w:cs="Times New Roman"/>
          <w:sz w:val="24"/>
          <w:szCs w:val="24"/>
          <w:lang w:val="en-GB"/>
        </w:rPr>
        <w:t xml:space="preserve">primarily </w:t>
      </w:r>
      <w:r w:rsidRPr="006B22A7">
        <w:rPr>
          <w:rFonts w:ascii="Times New Roman" w:hAnsi="Times New Roman" w:cs="Times New Roman"/>
          <w:sz w:val="24"/>
          <w:szCs w:val="24"/>
          <w:lang w:val="en-GB"/>
        </w:rPr>
        <w:t>means that it is profitable to “sell” the past in all kinds of ways</w:t>
      </w:r>
      <w:r w:rsidR="006B22A7" w:rsidRPr="006B22A7">
        <w:rPr>
          <w:rFonts w:ascii="Times New Roman" w:hAnsi="Times New Roman" w:cs="Times New Roman"/>
          <w:sz w:val="24"/>
          <w:szCs w:val="24"/>
          <w:lang w:val="en-GB"/>
        </w:rPr>
        <w:t xml:space="preserve"> –</w:t>
      </w:r>
      <w:r w:rsidRPr="006B22A7">
        <w:rPr>
          <w:rFonts w:ascii="Times New Roman" w:hAnsi="Times New Roman" w:cs="Times New Roman"/>
          <w:sz w:val="24"/>
          <w:szCs w:val="24"/>
          <w:lang w:val="en-GB"/>
        </w:rPr>
        <w:t xml:space="preserve"> and, if need be, also</w:t>
      </w:r>
      <w:r w:rsidR="00004BA5">
        <w:rPr>
          <w:rFonts w:ascii="Times New Roman" w:hAnsi="Times New Roman" w:cs="Times New Roman"/>
          <w:sz w:val="24"/>
          <w:szCs w:val="24"/>
          <w:lang w:val="en-GB"/>
        </w:rPr>
        <w:t xml:space="preserve"> to</w:t>
      </w:r>
      <w:r w:rsidRPr="006B22A7">
        <w:rPr>
          <w:rFonts w:ascii="Times New Roman" w:hAnsi="Times New Roman" w:cs="Times New Roman"/>
          <w:sz w:val="24"/>
          <w:szCs w:val="24"/>
          <w:lang w:val="en-GB"/>
        </w:rPr>
        <w:t xml:space="preserve"> simplify, transfigure, and adapt it (not necessarily, though!).</w:t>
      </w:r>
      <w:r w:rsidRPr="006B22A7">
        <w:rPr>
          <w:rFonts w:ascii="Times New Roman" w:hAnsi="Times New Roman" w:cs="Times New Roman"/>
          <w:color w:val="008000"/>
          <w:sz w:val="24"/>
          <w:szCs w:val="24"/>
        </w:rPr>
        <w:t xml:space="preserve"> </w:t>
      </w:r>
      <w:r w:rsidRPr="00113B33">
        <w:rPr>
          <w:rFonts w:ascii="Times New Roman" w:hAnsi="Times New Roman" w:cs="Times New Roman"/>
          <w:sz w:val="24"/>
          <w:szCs w:val="24"/>
          <w:lang w:val="en-GB"/>
        </w:rPr>
        <w:t xml:space="preserve">The modern trends foresee further “marginalisation” of the classic </w:t>
      </w:r>
      <w:r w:rsidRPr="00113B33">
        <w:rPr>
          <w:rFonts w:ascii="Times New Roman" w:hAnsi="Times New Roman" w:cs="Times New Roman"/>
          <w:sz w:val="24"/>
          <w:szCs w:val="24"/>
          <w:lang w:val="en-GB"/>
        </w:rPr>
        <w:lastRenderedPageBreak/>
        <w:t>scientific magazine.</w:t>
      </w:r>
      <w:r w:rsidRPr="00113B33">
        <w:rPr>
          <w:rFonts w:ascii="Times New Roman" w:hAnsi="Times New Roman" w:cs="Times New Roman"/>
          <w:color w:val="008000"/>
          <w:sz w:val="24"/>
          <w:szCs w:val="24"/>
        </w:rPr>
        <w:t xml:space="preserve"> </w:t>
      </w:r>
      <w:r w:rsidRPr="00113B33">
        <w:rPr>
          <w:rFonts w:ascii="Times New Roman" w:hAnsi="Times New Roman" w:cs="Times New Roman"/>
          <w:sz w:val="24"/>
          <w:szCs w:val="24"/>
          <w:lang w:val="en-GB"/>
        </w:rPr>
        <w:t xml:space="preserve">The editorship is nonetheless convinced that scientific magazines should not and cannot search for ways to compete with the media that appeal to readers in a more efficient and seducing manner. </w:t>
      </w:r>
      <w:r w:rsidR="00113B33" w:rsidRPr="00113B33">
        <w:rPr>
          <w:rFonts w:ascii="Times New Roman" w:hAnsi="Times New Roman" w:cs="Times New Roman"/>
          <w:sz w:val="24"/>
          <w:szCs w:val="24"/>
          <w:lang w:val="en-GB"/>
        </w:rPr>
        <w:t>Instead, s</w:t>
      </w:r>
      <w:r w:rsidRPr="00113B33">
        <w:rPr>
          <w:rFonts w:ascii="Times New Roman" w:hAnsi="Times New Roman" w:cs="Times New Roman"/>
          <w:sz w:val="24"/>
          <w:szCs w:val="24"/>
          <w:lang w:val="en-GB"/>
        </w:rPr>
        <w:t>cientific publications should endeavour</w:t>
      </w:r>
      <w:r w:rsidR="00113B33" w:rsidRPr="00113B33">
        <w:rPr>
          <w:rFonts w:ascii="Times New Roman" w:hAnsi="Times New Roman" w:cs="Times New Roman"/>
          <w:sz w:val="24"/>
          <w:szCs w:val="24"/>
          <w:lang w:val="en-GB"/>
        </w:rPr>
        <w:t xml:space="preserve"> (along with books) </w:t>
      </w:r>
      <w:r w:rsidRPr="00113B33">
        <w:rPr>
          <w:rFonts w:ascii="Times New Roman" w:hAnsi="Times New Roman" w:cs="Times New Roman"/>
          <w:sz w:val="24"/>
          <w:szCs w:val="24"/>
          <w:lang w:val="en-GB"/>
        </w:rPr>
        <w:t>to keep forming the very foundation</w:t>
      </w:r>
      <w:r w:rsidR="00113B33" w:rsidRPr="00113B33">
        <w:rPr>
          <w:rFonts w:ascii="Times New Roman" w:hAnsi="Times New Roman" w:cs="Times New Roman"/>
          <w:sz w:val="24"/>
          <w:szCs w:val="24"/>
          <w:lang w:val="en-GB"/>
        </w:rPr>
        <w:t>s</w:t>
      </w:r>
      <w:r w:rsidRPr="00113B33">
        <w:rPr>
          <w:rFonts w:ascii="Times New Roman" w:hAnsi="Times New Roman" w:cs="Times New Roman"/>
          <w:sz w:val="24"/>
          <w:szCs w:val="24"/>
          <w:lang w:val="en-GB"/>
        </w:rPr>
        <w:t xml:space="preserve"> of the scientific historiography for </w:t>
      </w:r>
      <w:r w:rsidR="00113B33" w:rsidRPr="00113B33">
        <w:rPr>
          <w:rFonts w:ascii="Times New Roman" w:hAnsi="Times New Roman" w:cs="Times New Roman"/>
          <w:sz w:val="24"/>
          <w:szCs w:val="24"/>
          <w:lang w:val="en-GB"/>
        </w:rPr>
        <w:t>the foreseeable future.</w:t>
      </w:r>
      <w:r w:rsidRPr="00113B33">
        <w:rPr>
          <w:rFonts w:ascii="Times New Roman" w:hAnsi="Times New Roman" w:cs="Times New Roman"/>
          <w:color w:val="008000"/>
          <w:sz w:val="24"/>
          <w:szCs w:val="24"/>
        </w:rPr>
        <w:t xml:space="preserve"> </w:t>
      </w:r>
      <w:r w:rsidRPr="002251F6">
        <w:rPr>
          <w:rFonts w:ascii="Times New Roman" w:hAnsi="Times New Roman" w:cs="Times New Roman"/>
          <w:sz w:val="24"/>
          <w:szCs w:val="24"/>
          <w:lang w:val="en-GB"/>
        </w:rPr>
        <w:t>This, however, does not mean that they should not strive to approach</w:t>
      </w:r>
      <w:r w:rsidR="002251F6" w:rsidRPr="002251F6">
        <w:rPr>
          <w:rFonts w:ascii="Times New Roman" w:hAnsi="Times New Roman" w:cs="Times New Roman"/>
          <w:sz w:val="24"/>
          <w:szCs w:val="24"/>
          <w:lang w:val="en-GB"/>
        </w:rPr>
        <w:t xml:space="preserve"> the</w:t>
      </w:r>
      <w:r w:rsidRPr="002251F6">
        <w:rPr>
          <w:rFonts w:ascii="Times New Roman" w:hAnsi="Times New Roman" w:cs="Times New Roman"/>
          <w:sz w:val="24"/>
          <w:szCs w:val="24"/>
          <w:lang w:val="en-GB"/>
        </w:rPr>
        <w:t xml:space="preserve"> readers </w:t>
      </w:r>
      <w:r w:rsidR="002251F6" w:rsidRPr="002251F6">
        <w:rPr>
          <w:rFonts w:ascii="Times New Roman" w:hAnsi="Times New Roman" w:cs="Times New Roman"/>
          <w:sz w:val="24"/>
          <w:szCs w:val="24"/>
          <w:lang w:val="en-GB"/>
        </w:rPr>
        <w:t>who</w:t>
      </w:r>
      <w:r w:rsidRPr="002251F6">
        <w:rPr>
          <w:rFonts w:ascii="Times New Roman" w:hAnsi="Times New Roman" w:cs="Times New Roman"/>
          <w:sz w:val="24"/>
          <w:szCs w:val="24"/>
          <w:lang w:val="en-GB"/>
        </w:rPr>
        <w:t xml:space="preserve"> are not necessarily experts in specific field</w:t>
      </w:r>
      <w:r w:rsidR="002251F6" w:rsidRPr="002251F6">
        <w:rPr>
          <w:rFonts w:ascii="Times New Roman" w:hAnsi="Times New Roman" w:cs="Times New Roman"/>
          <w:sz w:val="24"/>
          <w:szCs w:val="24"/>
          <w:lang w:val="en-GB"/>
        </w:rPr>
        <w:t>s</w:t>
      </w:r>
      <w:r w:rsidRPr="002251F6">
        <w:rPr>
          <w:rFonts w:ascii="Times New Roman" w:hAnsi="Times New Roman" w:cs="Times New Roman"/>
          <w:sz w:val="24"/>
          <w:szCs w:val="24"/>
          <w:lang w:val="en-GB"/>
        </w:rPr>
        <w:t>.</w:t>
      </w:r>
      <w:r w:rsidRPr="002251F6">
        <w:rPr>
          <w:rFonts w:ascii="Times New Roman" w:hAnsi="Times New Roman" w:cs="Times New Roman"/>
          <w:color w:val="008000"/>
          <w:sz w:val="24"/>
          <w:szCs w:val="24"/>
        </w:rPr>
        <w:t xml:space="preserve"> </w:t>
      </w:r>
      <w:r w:rsidRPr="002251F6">
        <w:rPr>
          <w:rFonts w:ascii="Times New Roman" w:hAnsi="Times New Roman" w:cs="Times New Roman"/>
          <w:sz w:val="24"/>
          <w:szCs w:val="24"/>
          <w:lang w:val="en-GB"/>
        </w:rPr>
        <w:t>A modern scientific magazine should be as appealing and accessible as possible in all formats (printed, digital, etc.).</w:t>
      </w:r>
      <w:r w:rsidRPr="002251F6">
        <w:rPr>
          <w:rFonts w:ascii="Times New Roman" w:hAnsi="Times New Roman" w:cs="Times New Roman"/>
          <w:color w:val="008000"/>
          <w:sz w:val="24"/>
          <w:szCs w:val="24"/>
        </w:rPr>
        <w:t xml:space="preserve"> </w:t>
      </w:r>
    </w:p>
    <w:p w:rsidR="00BE2C00" w:rsidRPr="00927913" w:rsidRDefault="00D35B8D" w:rsidP="00927913">
      <w:pPr>
        <w:pStyle w:val="BodyA"/>
        <w:spacing w:line="360" w:lineRule="auto"/>
        <w:ind w:firstLine="720"/>
        <w:jc w:val="both"/>
        <w:rPr>
          <w:rFonts w:ascii="Times New Roman" w:eastAsia="Times New Roman" w:hAnsi="Times New Roman" w:cs="Times New Roman"/>
          <w:color w:val="auto"/>
          <w:sz w:val="24"/>
          <w:szCs w:val="24"/>
          <w:lang w:val="sl-SI"/>
        </w:rPr>
      </w:pPr>
      <w:r w:rsidRPr="00DF053F">
        <w:rPr>
          <w:rFonts w:ascii="Times New Roman" w:hAnsi="Times New Roman" w:cs="Times New Roman"/>
          <w:sz w:val="24"/>
          <w:szCs w:val="24"/>
          <w:lang w:val="en-GB"/>
        </w:rPr>
        <w:t xml:space="preserve">All these years, the </w:t>
      </w:r>
      <w:r w:rsidR="00DF053F" w:rsidRPr="00DF053F">
        <w:rPr>
          <w:rFonts w:ascii="Times New Roman" w:hAnsi="Times New Roman" w:cs="Times New Roman"/>
          <w:sz w:val="24"/>
          <w:szCs w:val="24"/>
          <w:lang w:val="en-GB"/>
        </w:rPr>
        <w:t>magazine</w:t>
      </w:r>
      <w:r w:rsidRPr="00DF053F">
        <w:rPr>
          <w:rFonts w:ascii="Times New Roman" w:hAnsi="Times New Roman" w:cs="Times New Roman"/>
          <w:sz w:val="24"/>
          <w:szCs w:val="24"/>
          <w:lang w:val="en-GB"/>
        </w:rPr>
        <w:t xml:space="preserve"> has been edited by editorship</w:t>
      </w:r>
      <w:r w:rsidR="00DF053F" w:rsidRPr="00DF053F">
        <w:rPr>
          <w:rFonts w:ascii="Times New Roman" w:hAnsi="Times New Roman" w:cs="Times New Roman"/>
          <w:sz w:val="24"/>
          <w:szCs w:val="24"/>
          <w:lang w:val="en-GB"/>
        </w:rPr>
        <w:t>s consisting</w:t>
      </w:r>
      <w:r w:rsidRPr="00DF053F">
        <w:rPr>
          <w:rFonts w:ascii="Times New Roman" w:hAnsi="Times New Roman" w:cs="Times New Roman"/>
          <w:sz w:val="24"/>
          <w:szCs w:val="24"/>
          <w:lang w:val="en-GB"/>
        </w:rPr>
        <w:t xml:space="preserve"> mainly of the Institute members.</w:t>
      </w:r>
      <w:r w:rsidRPr="00DF053F">
        <w:rPr>
          <w:rFonts w:ascii="Times New Roman" w:hAnsi="Times New Roman" w:cs="Times New Roman"/>
          <w:color w:val="008000"/>
          <w:sz w:val="24"/>
          <w:szCs w:val="24"/>
          <w:lang w:val="sl-SI"/>
        </w:rPr>
        <w:t xml:space="preserve"> </w:t>
      </w:r>
      <w:r w:rsidR="00DF053F" w:rsidRPr="00DF053F">
        <w:rPr>
          <w:rFonts w:ascii="Times New Roman" w:hAnsi="Times New Roman" w:cs="Times New Roman"/>
          <w:sz w:val="24"/>
          <w:szCs w:val="24"/>
          <w:lang w:val="en-GB"/>
        </w:rPr>
        <w:t>The c</w:t>
      </w:r>
      <w:r w:rsidRPr="00DF053F">
        <w:rPr>
          <w:rFonts w:ascii="Times New Roman" w:hAnsi="Times New Roman" w:cs="Times New Roman"/>
          <w:sz w:val="24"/>
          <w:szCs w:val="24"/>
          <w:lang w:val="en-GB"/>
        </w:rPr>
        <w:t>hief and (or) managing editors have always come from the ranks of the Institute.</w:t>
      </w:r>
      <w:r w:rsidRPr="00DF053F">
        <w:rPr>
          <w:rFonts w:ascii="Times New Roman" w:hAnsi="Times New Roman" w:cs="Times New Roman"/>
          <w:color w:val="008000"/>
          <w:sz w:val="24"/>
          <w:szCs w:val="24"/>
          <w:lang w:val="sl-SI"/>
        </w:rPr>
        <w:t xml:space="preserve"> </w:t>
      </w:r>
      <w:r w:rsidRPr="006A188A">
        <w:rPr>
          <w:rFonts w:ascii="Times New Roman" w:hAnsi="Times New Roman" w:cs="Times New Roman"/>
          <w:sz w:val="24"/>
          <w:szCs w:val="24"/>
          <w:lang w:val="en-GB"/>
        </w:rPr>
        <w:t>The first editor was France Klopčič, a critical explorer of the Slovenian contemporary historical development.</w:t>
      </w:r>
      <w:r w:rsidR="00BE2C00" w:rsidRPr="006A188A">
        <w:rPr>
          <w:rFonts w:ascii="Times New Roman" w:hAnsi="Times New Roman"/>
          <w:color w:val="008000"/>
          <w:sz w:val="24"/>
          <w:szCs w:val="24"/>
          <w:lang w:val="sl-SI"/>
        </w:rPr>
        <w:t xml:space="preserve"> </w:t>
      </w:r>
      <w:r w:rsidR="000C6FB7" w:rsidRPr="006A188A">
        <w:rPr>
          <w:rFonts w:ascii="Times New Roman" w:hAnsi="Times New Roman"/>
          <w:sz w:val="24"/>
          <w:szCs w:val="24"/>
          <w:lang w:val="en-GB"/>
        </w:rPr>
        <w:t>He was succeeded by the World War II historians Franček Saje and France Škerl.</w:t>
      </w:r>
      <w:r w:rsidR="00BE2C00" w:rsidRPr="006A188A">
        <w:rPr>
          <w:rFonts w:ascii="Times New Roman" w:hAnsi="Times New Roman"/>
          <w:color w:val="auto"/>
          <w:sz w:val="24"/>
          <w:szCs w:val="24"/>
          <w:lang w:val="sl-SI"/>
        </w:rPr>
        <w:t xml:space="preserve"> </w:t>
      </w:r>
      <w:r w:rsidR="00327A83" w:rsidRPr="00735B14">
        <w:rPr>
          <w:rFonts w:ascii="Times New Roman" w:hAnsi="Times New Roman"/>
          <w:sz w:val="24"/>
          <w:szCs w:val="24"/>
          <w:lang w:val="en-GB"/>
        </w:rPr>
        <w:t>After Škerl, the magazine was edited by Jože Šorn, a specialist in economic history; and later by Franc Rozman, an expert in the 19</w:t>
      </w:r>
      <w:r w:rsidR="00327A83" w:rsidRPr="00735B14">
        <w:rPr>
          <w:rFonts w:ascii="Times New Roman" w:hAnsi="Times New Roman"/>
          <w:sz w:val="24"/>
          <w:szCs w:val="24"/>
          <w:vertAlign w:val="superscript"/>
          <w:lang w:val="en-GB"/>
        </w:rPr>
        <w:t>th</w:t>
      </w:r>
      <w:r w:rsidR="00327A83" w:rsidRPr="00735B14">
        <w:rPr>
          <w:rFonts w:ascii="Times New Roman" w:hAnsi="Times New Roman"/>
          <w:sz w:val="24"/>
          <w:szCs w:val="24"/>
          <w:lang w:val="en-GB"/>
        </w:rPr>
        <w:t xml:space="preserve"> century, who is even nowadays renowned for reading everything written by Slovenian historians with a </w:t>
      </w:r>
      <w:r w:rsidR="00735B14" w:rsidRPr="00735B14">
        <w:rPr>
          <w:rFonts w:ascii="Times New Roman" w:hAnsi="Times New Roman"/>
          <w:sz w:val="24"/>
          <w:szCs w:val="24"/>
          <w:lang w:val="en-GB"/>
        </w:rPr>
        <w:t>particularly</w:t>
      </w:r>
      <w:r w:rsidR="00327A83" w:rsidRPr="00735B14">
        <w:rPr>
          <w:rFonts w:ascii="Times New Roman" w:hAnsi="Times New Roman"/>
          <w:sz w:val="24"/>
          <w:szCs w:val="24"/>
          <w:lang w:val="en-GB"/>
        </w:rPr>
        <w:t xml:space="preserve"> critical eye.</w:t>
      </w:r>
      <w:r w:rsidR="00BE2C00" w:rsidRPr="00735B14">
        <w:rPr>
          <w:rFonts w:ascii="Times New Roman" w:hAnsi="Times New Roman"/>
          <w:color w:val="auto"/>
          <w:sz w:val="24"/>
          <w:szCs w:val="24"/>
          <w:lang w:val="sl-SI"/>
        </w:rPr>
        <w:t xml:space="preserve"> </w:t>
      </w:r>
      <w:r w:rsidR="005C0C4F" w:rsidRPr="00927913">
        <w:rPr>
          <w:rFonts w:ascii="Times New Roman" w:hAnsi="Times New Roman"/>
          <w:sz w:val="24"/>
          <w:szCs w:val="24"/>
          <w:lang w:val="en-GB"/>
        </w:rPr>
        <w:t>Between two Rozman’s editorships, the publication was in the care of Stane Granda, an economic historian; after which it was, for a long time, in the hands of Zdenko Čepič, one of the first researchers of the period after World War II.</w:t>
      </w:r>
      <w:r w:rsidR="00BE2C00" w:rsidRPr="00927913">
        <w:rPr>
          <w:rFonts w:ascii="Times New Roman" w:hAnsi="Times New Roman"/>
          <w:color w:val="auto"/>
          <w:sz w:val="24"/>
          <w:szCs w:val="24"/>
          <w:lang w:val="sl-SI"/>
        </w:rPr>
        <w:t xml:space="preserve"> </w:t>
      </w:r>
      <w:r w:rsidR="005C0C4F" w:rsidRPr="00927913">
        <w:rPr>
          <w:rFonts w:ascii="Times New Roman" w:hAnsi="Times New Roman"/>
          <w:sz w:val="24"/>
          <w:szCs w:val="24"/>
          <w:lang w:val="en-GB"/>
        </w:rPr>
        <w:t>He and Damijan Guštin ensured that the magazine survived the tumultuous times of the transition.</w:t>
      </w:r>
      <w:r w:rsidR="00BE2C00" w:rsidRPr="00927913">
        <w:rPr>
          <w:rFonts w:ascii="Times New Roman" w:hAnsi="Times New Roman"/>
          <w:color w:val="auto"/>
          <w:sz w:val="24"/>
          <w:szCs w:val="24"/>
          <w:lang w:val="sl-SI"/>
        </w:rPr>
        <w:t xml:space="preserve"> </w:t>
      </w:r>
      <w:r w:rsidR="005C0C4F" w:rsidRPr="00927913">
        <w:rPr>
          <w:rFonts w:ascii="Times New Roman" w:hAnsi="Times New Roman"/>
          <w:sz w:val="24"/>
          <w:szCs w:val="24"/>
          <w:lang w:val="en-GB"/>
        </w:rPr>
        <w:t>Finally, the editorship was taken over by the author of this introduction.</w:t>
      </w:r>
    </w:p>
    <w:p w:rsidR="00BE2C00" w:rsidRPr="006D6952" w:rsidRDefault="002971C4" w:rsidP="006D6952">
      <w:pPr>
        <w:pStyle w:val="BodyA"/>
        <w:spacing w:line="360" w:lineRule="auto"/>
        <w:ind w:firstLine="720"/>
        <w:jc w:val="both"/>
        <w:rPr>
          <w:rFonts w:ascii="Times New Roman" w:eastAsia="Times New Roman" w:hAnsi="Times New Roman" w:cs="Times New Roman"/>
          <w:color w:val="auto"/>
          <w:sz w:val="24"/>
          <w:szCs w:val="24"/>
          <w:lang w:val="sl-SI"/>
        </w:rPr>
      </w:pPr>
      <w:r w:rsidRPr="00927913">
        <w:rPr>
          <w:rFonts w:ascii="Times New Roman" w:hAnsi="Times New Roman"/>
          <w:sz w:val="24"/>
          <w:szCs w:val="24"/>
          <w:lang w:val="en-GB"/>
        </w:rPr>
        <w:t xml:space="preserve">Each editor and every editorship did their best to steer the magazine’s development. However, it was </w:t>
      </w:r>
      <w:r w:rsidR="00004BA5">
        <w:rPr>
          <w:rFonts w:ascii="Times New Roman" w:hAnsi="Times New Roman"/>
          <w:sz w:val="24"/>
          <w:szCs w:val="24"/>
          <w:lang w:val="en-GB"/>
        </w:rPr>
        <w:t>undoubtedly</w:t>
      </w:r>
      <w:r w:rsidRPr="00927913">
        <w:rPr>
          <w:rFonts w:ascii="Times New Roman" w:hAnsi="Times New Roman"/>
          <w:sz w:val="24"/>
          <w:szCs w:val="24"/>
          <w:lang w:val="en-GB"/>
        </w:rPr>
        <w:t xml:space="preserve"> most</w:t>
      </w:r>
      <w:r w:rsidR="00927913" w:rsidRPr="00927913">
        <w:rPr>
          <w:rFonts w:ascii="Times New Roman" w:hAnsi="Times New Roman"/>
          <w:sz w:val="24"/>
          <w:szCs w:val="24"/>
          <w:lang w:val="en-GB"/>
        </w:rPr>
        <w:t xml:space="preserve"> profoundly</w:t>
      </w:r>
      <w:r w:rsidRPr="00927913">
        <w:rPr>
          <w:rFonts w:ascii="Times New Roman" w:hAnsi="Times New Roman"/>
          <w:sz w:val="24"/>
          <w:szCs w:val="24"/>
          <w:lang w:val="en-GB"/>
        </w:rPr>
        <w:t xml:space="preserve"> influenced by the authors – writers with their foci, their manners of communicating the topics, and their understanding of contemporary history.</w:t>
      </w:r>
      <w:r w:rsidR="00BE2C00" w:rsidRPr="00927913">
        <w:rPr>
          <w:rFonts w:ascii="Times New Roman" w:hAnsi="Times New Roman"/>
          <w:color w:val="auto"/>
          <w:sz w:val="24"/>
          <w:szCs w:val="24"/>
          <w:lang w:val="sl-SI"/>
        </w:rPr>
        <w:t xml:space="preserve"> </w:t>
      </w:r>
      <w:r w:rsidRPr="006D6952">
        <w:rPr>
          <w:rFonts w:ascii="Times New Roman" w:hAnsi="Times New Roman"/>
          <w:sz w:val="24"/>
          <w:szCs w:val="24"/>
          <w:lang w:val="en-GB"/>
        </w:rPr>
        <w:t>They are the most deserving that the publication is celebrating such an important anniversary</w:t>
      </w:r>
      <w:r w:rsidR="00C36A96">
        <w:rPr>
          <w:rFonts w:ascii="Times New Roman" w:hAnsi="Times New Roman"/>
          <w:sz w:val="24"/>
          <w:szCs w:val="24"/>
          <w:lang w:val="en-GB"/>
        </w:rPr>
        <w:t>.</w:t>
      </w:r>
      <w:r w:rsidRPr="006D6952">
        <w:rPr>
          <w:rFonts w:ascii="Times New Roman" w:hAnsi="Times New Roman"/>
          <w:sz w:val="24"/>
          <w:szCs w:val="24"/>
          <w:lang w:val="en-GB"/>
        </w:rPr>
        <w:t xml:space="preserve"> </w:t>
      </w:r>
      <w:r w:rsidR="00C36A96">
        <w:rPr>
          <w:rFonts w:ascii="Times New Roman" w:hAnsi="Times New Roman"/>
          <w:sz w:val="24"/>
          <w:szCs w:val="24"/>
          <w:lang w:val="en-GB"/>
        </w:rPr>
        <w:t>T</w:t>
      </w:r>
      <w:r w:rsidRPr="006D6952">
        <w:rPr>
          <w:rFonts w:ascii="Times New Roman" w:hAnsi="Times New Roman"/>
          <w:sz w:val="24"/>
          <w:szCs w:val="24"/>
          <w:lang w:val="en-GB"/>
        </w:rPr>
        <w:t>herefore</w:t>
      </w:r>
      <w:r w:rsidR="00C36A96">
        <w:rPr>
          <w:rFonts w:ascii="Times New Roman" w:hAnsi="Times New Roman"/>
          <w:sz w:val="24"/>
          <w:szCs w:val="24"/>
          <w:lang w:val="en-GB"/>
        </w:rPr>
        <w:t>,</w:t>
      </w:r>
      <w:r w:rsidRPr="006D6952">
        <w:rPr>
          <w:rFonts w:ascii="Times New Roman" w:hAnsi="Times New Roman"/>
          <w:sz w:val="24"/>
          <w:szCs w:val="24"/>
          <w:lang w:val="en-GB"/>
        </w:rPr>
        <w:t xml:space="preserve"> this issue should be dedicated precisely to them: the authors of contributions about contemporary Slovenian history.</w:t>
      </w:r>
      <w:r w:rsidR="00BE2C00" w:rsidRPr="006D6952">
        <w:rPr>
          <w:rFonts w:ascii="Times New Roman" w:hAnsi="Times New Roman"/>
          <w:color w:val="auto"/>
          <w:sz w:val="24"/>
          <w:szCs w:val="24"/>
          <w:lang w:val="sl-SI"/>
        </w:rPr>
        <w:t xml:space="preserve"> </w:t>
      </w:r>
      <w:r w:rsidRPr="006D6952">
        <w:rPr>
          <w:rFonts w:ascii="Times New Roman" w:hAnsi="Times New Roman"/>
          <w:sz w:val="24"/>
          <w:szCs w:val="24"/>
          <w:lang w:val="en-GB"/>
        </w:rPr>
        <w:t>I wish many more outstanding texts to all of them!</w:t>
      </w:r>
    </w:p>
    <w:p w:rsidR="00BE2C00" w:rsidRPr="002971C4" w:rsidRDefault="00BE2C00" w:rsidP="00BE2C00">
      <w:pPr>
        <w:pStyle w:val="BodyA"/>
        <w:spacing w:line="360" w:lineRule="auto"/>
        <w:jc w:val="both"/>
        <w:rPr>
          <w:rFonts w:ascii="Times New Roman" w:eastAsia="Times New Roman" w:hAnsi="Times New Roman" w:cs="Times New Roman"/>
          <w:sz w:val="24"/>
          <w:szCs w:val="24"/>
          <w:lang w:val="sl-SI"/>
        </w:rPr>
      </w:pPr>
    </w:p>
    <w:p w:rsidR="00BE2C00" w:rsidRPr="006D6952" w:rsidRDefault="002971C4" w:rsidP="006D6952">
      <w:pPr>
        <w:pStyle w:val="BodyA"/>
        <w:spacing w:line="360" w:lineRule="auto"/>
        <w:jc w:val="right"/>
        <w:rPr>
          <w:rFonts w:ascii="Times New Roman" w:eastAsia="Times New Roman" w:hAnsi="Times New Roman" w:cs="Times New Roman"/>
          <w:i/>
          <w:iCs/>
          <w:color w:val="auto"/>
          <w:sz w:val="24"/>
          <w:szCs w:val="24"/>
          <w:lang w:val="sl-SI"/>
        </w:rPr>
      </w:pPr>
      <w:r w:rsidRPr="006D6952">
        <w:rPr>
          <w:rFonts w:ascii="Times New Roman" w:hAnsi="Times New Roman"/>
          <w:i/>
          <w:iCs/>
          <w:sz w:val="24"/>
          <w:szCs w:val="24"/>
          <w:lang w:val="en-GB"/>
        </w:rPr>
        <w:t>Jure Gašparič</w:t>
      </w:r>
    </w:p>
    <w:p w:rsidR="00BE2C00" w:rsidRPr="002971C4" w:rsidRDefault="00BE2C00" w:rsidP="00BE2C00">
      <w:pPr>
        <w:pStyle w:val="BodyA"/>
        <w:spacing w:line="360" w:lineRule="auto"/>
        <w:jc w:val="both"/>
        <w:rPr>
          <w:rFonts w:hint="eastAsia"/>
          <w:lang w:val="sl-SI"/>
        </w:rPr>
      </w:pPr>
    </w:p>
    <w:p w:rsidR="00E646A3" w:rsidRPr="002971C4" w:rsidRDefault="00E646A3"/>
    <w:sectPr w:rsidR="00E646A3" w:rsidRPr="002971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42B" w:rsidRDefault="0045042B" w:rsidP="00FC7E14">
      <w:pPr>
        <w:spacing w:after="0" w:line="240" w:lineRule="auto"/>
      </w:pPr>
      <w:r>
        <w:separator/>
      </w:r>
    </w:p>
  </w:endnote>
  <w:endnote w:type="continuationSeparator" w:id="0">
    <w:p w:rsidR="0045042B" w:rsidRDefault="0045042B" w:rsidP="00FC7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42B" w:rsidRDefault="0045042B" w:rsidP="00FC7E14">
      <w:pPr>
        <w:spacing w:after="0" w:line="240" w:lineRule="auto"/>
      </w:pPr>
      <w:r>
        <w:separator/>
      </w:r>
    </w:p>
  </w:footnote>
  <w:footnote w:type="continuationSeparator" w:id="0">
    <w:p w:rsidR="0045042B" w:rsidRDefault="0045042B" w:rsidP="00FC7E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125"/>
    <w:rsid w:val="00004BA5"/>
    <w:rsid w:val="000A30EF"/>
    <w:rsid w:val="000C6FB7"/>
    <w:rsid w:val="00113B33"/>
    <w:rsid w:val="001E1BB9"/>
    <w:rsid w:val="00203F6F"/>
    <w:rsid w:val="002251F6"/>
    <w:rsid w:val="002312CC"/>
    <w:rsid w:val="00234125"/>
    <w:rsid w:val="002971C4"/>
    <w:rsid w:val="00327A83"/>
    <w:rsid w:val="00342236"/>
    <w:rsid w:val="00351283"/>
    <w:rsid w:val="0045042B"/>
    <w:rsid w:val="00502542"/>
    <w:rsid w:val="00595BFD"/>
    <w:rsid w:val="005C0C4F"/>
    <w:rsid w:val="006A188A"/>
    <w:rsid w:val="006B22A7"/>
    <w:rsid w:val="006D6952"/>
    <w:rsid w:val="00735B14"/>
    <w:rsid w:val="00790559"/>
    <w:rsid w:val="00803A39"/>
    <w:rsid w:val="00927913"/>
    <w:rsid w:val="009F49FA"/>
    <w:rsid w:val="00B960C5"/>
    <w:rsid w:val="00BD4AE7"/>
    <w:rsid w:val="00BE2C00"/>
    <w:rsid w:val="00C3410B"/>
    <w:rsid w:val="00C36A96"/>
    <w:rsid w:val="00C7550E"/>
    <w:rsid w:val="00D025CC"/>
    <w:rsid w:val="00D35B8D"/>
    <w:rsid w:val="00D55D52"/>
    <w:rsid w:val="00DE4D66"/>
    <w:rsid w:val="00DF053F"/>
    <w:rsid w:val="00E646A3"/>
    <w:rsid w:val="00FC7E1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2958F1"/>
  <w15:docId w15:val="{AE76D5CD-9B97-4724-89D2-B512E915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BodyA">
    <w:name w:val="Body A"/>
    <w:rsid w:val="00BE2C00"/>
    <w:pPr>
      <w:spacing w:after="0" w:line="240" w:lineRule="auto"/>
    </w:pPr>
    <w:rPr>
      <w:rFonts w:ascii="Helvetica Neue" w:eastAsia="Arial Unicode MS" w:hAnsi="Helvetica Neue" w:cs="Arial Unicode MS"/>
      <w:color w:val="000000"/>
      <w:u w:color="000000"/>
      <w:lang w:val="de-DE" w:eastAsia="sl-SI"/>
      <w14:textOutline w14:w="12700" w14:cap="flat" w14:cmpd="sng" w14:algn="ctr">
        <w14:noFill/>
        <w14:prstDash w14:val="solid"/>
        <w14:miter w14:lim="100000"/>
      </w14:textOutline>
    </w:rPr>
  </w:style>
  <w:style w:type="paragraph" w:styleId="Glava">
    <w:name w:val="header"/>
    <w:basedOn w:val="Navaden"/>
    <w:link w:val="GlavaZnak"/>
    <w:uiPriority w:val="99"/>
    <w:unhideWhenUsed/>
    <w:rsid w:val="00FC7E14"/>
    <w:pPr>
      <w:tabs>
        <w:tab w:val="center" w:pos="4536"/>
        <w:tab w:val="right" w:pos="9072"/>
      </w:tabs>
      <w:spacing w:after="0" w:line="240" w:lineRule="auto"/>
    </w:pPr>
  </w:style>
  <w:style w:type="character" w:customStyle="1" w:styleId="GlavaZnak">
    <w:name w:val="Glava Znak"/>
    <w:basedOn w:val="Privzetapisavaodstavka"/>
    <w:link w:val="Glava"/>
    <w:uiPriority w:val="99"/>
    <w:rsid w:val="00FC7E14"/>
  </w:style>
  <w:style w:type="paragraph" w:styleId="Noga">
    <w:name w:val="footer"/>
    <w:basedOn w:val="Navaden"/>
    <w:link w:val="NogaZnak"/>
    <w:uiPriority w:val="99"/>
    <w:unhideWhenUsed/>
    <w:rsid w:val="00FC7E14"/>
    <w:pPr>
      <w:tabs>
        <w:tab w:val="center" w:pos="4536"/>
        <w:tab w:val="right" w:pos="9072"/>
      </w:tabs>
      <w:spacing w:after="0" w:line="240" w:lineRule="auto"/>
    </w:pPr>
  </w:style>
  <w:style w:type="character" w:customStyle="1" w:styleId="NogaZnak">
    <w:name w:val="Noga Znak"/>
    <w:basedOn w:val="Privzetapisavaodstavka"/>
    <w:link w:val="Noga"/>
    <w:uiPriority w:val="99"/>
    <w:rsid w:val="00FC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22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1203</Words>
  <Characters>6862</Characters>
  <Application>Microsoft Office Word</Application>
  <DocSecurity>0</DocSecurity>
  <Lines>57</Lines>
  <Paragraphs>16</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Neja Blaj Hribar</cp:lastModifiedBy>
  <cp:revision>3</cp:revision>
  <dcterms:created xsi:type="dcterms:W3CDTF">2020-08-24T10:49:00Z</dcterms:created>
  <dcterms:modified xsi:type="dcterms:W3CDTF">2020-09-08T09:38:00Z</dcterms:modified>
</cp:coreProperties>
</file>