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5C2F" w:rsidRPr="001E5C2F" w:rsidRDefault="001E5C2F" w:rsidP="001E5C2F">
      <w:pPr>
        <w:numPr>
          <w:ilvl w:val="1"/>
          <w:numId w:val="6"/>
        </w:numPr>
        <w:jc w:val="center"/>
        <w:rPr>
          <w:sz w:val="20"/>
          <w:szCs w:val="20"/>
        </w:rPr>
      </w:pPr>
      <w:bookmarkStart w:id="0" w:name="_GoBack"/>
      <w:bookmarkEnd w:id="0"/>
      <w:r>
        <w:rPr>
          <w:sz w:val="20"/>
          <w:szCs w:val="20"/>
        </w:rPr>
        <w:t xml:space="preserve">        </w:t>
      </w:r>
      <w:r w:rsidRPr="001E5C2F">
        <w:rPr>
          <w:sz w:val="20"/>
          <w:szCs w:val="20"/>
        </w:rPr>
        <w:t xml:space="preserve">                                                                                    </w:t>
      </w:r>
      <w:r>
        <w:rPr>
          <w:sz w:val="20"/>
          <w:szCs w:val="20"/>
        </w:rPr>
        <w:t xml:space="preserve">   </w:t>
      </w:r>
      <w:r w:rsidRPr="001E5C2F">
        <w:rPr>
          <w:sz w:val="20"/>
          <w:szCs w:val="20"/>
        </w:rPr>
        <w:t xml:space="preserve">                      </w:t>
      </w:r>
      <w:r>
        <w:rPr>
          <w:sz w:val="20"/>
          <w:szCs w:val="20"/>
        </w:rPr>
        <w:t>DOI:</w:t>
      </w:r>
      <w:r w:rsidRPr="004E5184">
        <w:rPr>
          <w:sz w:val="20"/>
          <w:szCs w:val="20"/>
        </w:rPr>
        <w:t xml:space="preserve"> </w:t>
      </w:r>
      <w:hyperlink r:id="rId8" w:history="1">
        <w:r w:rsidR="004E5184" w:rsidRPr="004E5184">
          <w:rPr>
            <w:rStyle w:val="Hiperpovezava"/>
            <w:color w:val="auto"/>
            <w:sz w:val="20"/>
            <w:szCs w:val="20"/>
            <w:u w:val="none"/>
            <w:shd w:val="clear" w:color="auto" w:fill="FFFFFF"/>
          </w:rPr>
          <w:t>https://doi.org/10.51663/pnz.61.1.02</w:t>
        </w:r>
      </w:hyperlink>
    </w:p>
    <w:p w:rsidR="001E5C2F" w:rsidRDefault="001E5C2F">
      <w:pPr>
        <w:spacing w:line="200" w:lineRule="atLeast"/>
        <w:ind w:firstLine="525"/>
        <w:jc w:val="center"/>
        <w:rPr>
          <w:rFonts w:eastAsia="TimesNewRomanPS-BoldMT"/>
          <w:bCs/>
          <w:lang w:eastAsia="hi-IN" w:bidi="hi-IN"/>
        </w:rPr>
      </w:pPr>
    </w:p>
    <w:p w:rsidR="00634519" w:rsidRDefault="00634519">
      <w:pPr>
        <w:spacing w:line="200" w:lineRule="atLeast"/>
        <w:ind w:firstLine="525"/>
        <w:jc w:val="center"/>
        <w:rPr>
          <w:rFonts w:eastAsia="TimesNewRomanPSMT"/>
          <w:bCs/>
          <w:lang w:eastAsia="hi-IN" w:bidi="hi-IN"/>
        </w:rPr>
      </w:pPr>
      <w:r w:rsidRPr="00BD2DA9">
        <w:rPr>
          <w:rFonts w:eastAsia="TimesNewRomanPS-BoldMT"/>
          <w:bCs/>
          <w:lang w:eastAsia="hi-IN" w:bidi="hi-IN"/>
        </w:rPr>
        <w:t xml:space="preserve">Katerina </w:t>
      </w:r>
      <w:proofErr w:type="spellStart"/>
      <w:r w:rsidRPr="00BD2DA9">
        <w:rPr>
          <w:rFonts w:eastAsia="TimesNewRomanPS-BoldMT"/>
          <w:bCs/>
          <w:lang w:eastAsia="hi-IN" w:bidi="hi-IN"/>
        </w:rPr>
        <w:t>Malšina</w:t>
      </w:r>
      <w:proofErr w:type="spellEnd"/>
      <w:r w:rsidRPr="00BD2DA9">
        <w:rPr>
          <w:rFonts w:eastAsia="TimesNewRomanPSMT"/>
          <w:bCs/>
          <w:lang w:eastAsia="hi-IN" w:bidi="hi-IN"/>
        </w:rPr>
        <w:t>,</w:t>
      </w:r>
      <w:r w:rsidR="00A147F5" w:rsidRPr="00BD2DA9">
        <w:rPr>
          <w:rStyle w:val="Sprotnaopomba-sklic"/>
          <w:rFonts w:eastAsia="TimesNewRomanPSMT"/>
          <w:bCs/>
          <w:lang w:eastAsia="hi-IN" w:bidi="hi-IN"/>
        </w:rPr>
        <w:footnoteReference w:customMarkFollows="1" w:id="1"/>
        <w:t>*</w:t>
      </w:r>
      <w:r w:rsidRPr="00BD2DA9">
        <w:rPr>
          <w:rFonts w:eastAsia="TimesNewRomanPSMT"/>
          <w:bCs/>
          <w:lang w:eastAsia="hi-IN" w:bidi="hi-IN"/>
        </w:rPr>
        <w:t xml:space="preserve"> Andrej Benedejčič,</w:t>
      </w:r>
      <w:r w:rsidR="00A147F5" w:rsidRPr="00BD2DA9">
        <w:rPr>
          <w:rStyle w:val="Sprotnaopomba-sklic"/>
          <w:rFonts w:eastAsia="TimesNewRomanPSMT"/>
          <w:bCs/>
          <w:lang w:eastAsia="hi-IN" w:bidi="hi-IN"/>
        </w:rPr>
        <w:footnoteReference w:customMarkFollows="1" w:id="2"/>
        <w:t>**</w:t>
      </w:r>
      <w:r w:rsidRPr="00BD2DA9">
        <w:rPr>
          <w:rFonts w:eastAsia="TimesNewRomanPSMT"/>
          <w:bCs/>
          <w:lang w:eastAsia="hi-IN" w:bidi="hi-IN"/>
        </w:rPr>
        <w:t xml:space="preserve"> </w:t>
      </w:r>
      <w:proofErr w:type="spellStart"/>
      <w:r w:rsidRPr="00BD2DA9">
        <w:rPr>
          <w:rFonts w:eastAsia="TimesNewRomanPSMT"/>
          <w:bCs/>
          <w:lang w:eastAsia="hi-IN" w:bidi="hi-IN"/>
        </w:rPr>
        <w:t>Oleksandr</w:t>
      </w:r>
      <w:proofErr w:type="spellEnd"/>
      <w:r w:rsidRPr="00BD2DA9">
        <w:rPr>
          <w:rFonts w:eastAsia="TimesNewRomanPSMT"/>
          <w:bCs/>
          <w:lang w:eastAsia="hi-IN" w:bidi="hi-IN"/>
        </w:rPr>
        <w:t xml:space="preserve"> </w:t>
      </w:r>
      <w:proofErr w:type="spellStart"/>
      <w:r w:rsidRPr="00BD2DA9">
        <w:rPr>
          <w:rFonts w:eastAsia="TimesNewRomanPSMT"/>
          <w:bCs/>
          <w:lang w:eastAsia="hi-IN" w:bidi="hi-IN"/>
        </w:rPr>
        <w:t>Slisarenko</w:t>
      </w:r>
      <w:proofErr w:type="spellEnd"/>
      <w:r w:rsidR="00A147F5" w:rsidRPr="00BD2DA9">
        <w:rPr>
          <w:rStyle w:val="Sprotnaopomba-sklic"/>
          <w:rFonts w:eastAsia="TimesNewRomanPSMT"/>
          <w:bCs/>
          <w:lang w:eastAsia="hi-IN" w:bidi="hi-IN"/>
        </w:rPr>
        <w:footnoteReference w:customMarkFollows="1" w:id="3"/>
        <w:t>***</w:t>
      </w:r>
      <w:r w:rsidRPr="00BD2DA9">
        <w:rPr>
          <w:rFonts w:eastAsia="TimesNewRomanPSMT"/>
          <w:bCs/>
          <w:lang w:eastAsia="hi-IN" w:bidi="hi-IN"/>
        </w:rPr>
        <w:t xml:space="preserve"> in </w:t>
      </w:r>
      <w:proofErr w:type="spellStart"/>
      <w:r w:rsidRPr="00BD2DA9">
        <w:rPr>
          <w:rFonts w:eastAsia="TimesNewRomanPSMT"/>
          <w:bCs/>
          <w:lang w:eastAsia="hi-IN" w:bidi="hi-IN"/>
        </w:rPr>
        <w:t>Vladyslav</w:t>
      </w:r>
      <w:proofErr w:type="spellEnd"/>
      <w:r w:rsidRPr="00BD2DA9">
        <w:rPr>
          <w:rFonts w:eastAsia="TimesNewRomanPSMT"/>
          <w:bCs/>
          <w:lang w:eastAsia="hi-IN" w:bidi="hi-IN"/>
        </w:rPr>
        <w:t xml:space="preserve"> </w:t>
      </w:r>
      <w:proofErr w:type="spellStart"/>
      <w:r w:rsidRPr="00BD2DA9">
        <w:rPr>
          <w:rFonts w:eastAsia="TimesNewRomanPSMT"/>
          <w:bCs/>
          <w:lang w:eastAsia="hi-IN" w:bidi="hi-IN"/>
        </w:rPr>
        <w:t>Volobuiev</w:t>
      </w:r>
      <w:proofErr w:type="spellEnd"/>
      <w:r w:rsidR="00A147F5" w:rsidRPr="00BD2DA9">
        <w:rPr>
          <w:rStyle w:val="Sprotnaopomba-sklic"/>
          <w:rFonts w:eastAsia="TimesNewRomanPSMT"/>
          <w:bCs/>
          <w:lang w:eastAsia="hi-IN" w:bidi="hi-IN"/>
        </w:rPr>
        <w:footnoteReference w:customMarkFollows="1" w:id="4"/>
        <w:t>****</w:t>
      </w:r>
    </w:p>
    <w:p w:rsidR="00E9341A" w:rsidRPr="00BD2DA9" w:rsidRDefault="00E9341A">
      <w:pPr>
        <w:spacing w:line="200" w:lineRule="atLeast"/>
        <w:ind w:firstLine="525"/>
        <w:jc w:val="center"/>
        <w:rPr>
          <w:b/>
          <w:bCs/>
          <w:lang w:eastAsia="hi-IN" w:bidi="hi-IN"/>
        </w:rPr>
      </w:pPr>
    </w:p>
    <w:p w:rsidR="00634519" w:rsidRPr="00BD2DA9" w:rsidRDefault="00634519">
      <w:pPr>
        <w:spacing w:line="200" w:lineRule="atLeast"/>
        <w:ind w:firstLine="525"/>
        <w:jc w:val="both"/>
        <w:rPr>
          <w:b/>
          <w:bCs/>
          <w:lang w:eastAsia="hi-IN" w:bidi="hi-IN"/>
        </w:rPr>
      </w:pPr>
    </w:p>
    <w:p w:rsidR="00634519" w:rsidRPr="00BD2DA9" w:rsidRDefault="00634519">
      <w:pPr>
        <w:spacing w:line="360" w:lineRule="auto"/>
        <w:jc w:val="center"/>
        <w:rPr>
          <w:b/>
          <w:bCs/>
          <w:sz w:val="32"/>
          <w:lang w:eastAsia="hi-IN" w:bidi="hi-IN"/>
        </w:rPr>
      </w:pPr>
      <w:r w:rsidRPr="00BD2DA9">
        <w:rPr>
          <w:b/>
          <w:bCs/>
          <w:sz w:val="32"/>
          <w:lang w:eastAsia="hi-IN" w:bidi="hi-IN"/>
        </w:rPr>
        <w:t>Kaj so Slovenci leta 1905 vedeli o Ukrajini?</w:t>
      </w:r>
    </w:p>
    <w:p w:rsidR="00634519" w:rsidRPr="00BD2DA9" w:rsidRDefault="00634519">
      <w:pPr>
        <w:spacing w:line="360" w:lineRule="auto"/>
        <w:ind w:firstLine="15"/>
        <w:jc w:val="center"/>
        <w:rPr>
          <w:b/>
          <w:bCs/>
          <w:sz w:val="32"/>
          <w:lang w:eastAsia="hi-IN" w:bidi="hi-IN"/>
        </w:rPr>
      </w:pPr>
      <w:r w:rsidRPr="00BD2DA9">
        <w:rPr>
          <w:b/>
          <w:bCs/>
          <w:i/>
          <w:iCs/>
          <w:sz w:val="32"/>
          <w:lang w:eastAsia="hi-IN" w:bidi="hi-IN"/>
        </w:rPr>
        <w:t>Ukrajinsko vprašanje</w:t>
      </w:r>
      <w:r w:rsidRPr="00BD2DA9">
        <w:rPr>
          <w:b/>
          <w:bCs/>
          <w:sz w:val="32"/>
          <w:lang w:eastAsia="hi-IN" w:bidi="hi-IN"/>
        </w:rPr>
        <w:t xml:space="preserve"> in njegov avtor – slovenski »k</w:t>
      </w:r>
      <w:r w:rsidRPr="00BD2DA9">
        <w:rPr>
          <w:b/>
          <w:bCs/>
          <w:sz w:val="32"/>
          <w:lang w:val="ru-RU" w:eastAsia="hi-IN" w:bidi="hi-IN"/>
        </w:rPr>
        <w:t>а</w:t>
      </w:r>
      <w:proofErr w:type="spellStart"/>
      <w:r w:rsidRPr="00BD2DA9">
        <w:rPr>
          <w:b/>
          <w:bCs/>
          <w:sz w:val="32"/>
          <w:lang w:eastAsia="hi-IN" w:bidi="hi-IN"/>
        </w:rPr>
        <w:t>zak</w:t>
      </w:r>
      <w:proofErr w:type="spellEnd"/>
      <w:r w:rsidRPr="00BD2DA9">
        <w:rPr>
          <w:b/>
          <w:bCs/>
          <w:sz w:val="32"/>
          <w:lang w:eastAsia="hi-IN" w:bidi="hi-IN"/>
        </w:rPr>
        <w:t>« Bajda</w:t>
      </w:r>
    </w:p>
    <w:p w:rsidR="00634519" w:rsidRPr="00BD2DA9" w:rsidRDefault="00634519">
      <w:pPr>
        <w:spacing w:line="360" w:lineRule="auto"/>
        <w:jc w:val="both"/>
        <w:rPr>
          <w:b/>
          <w:bCs/>
          <w:lang w:eastAsia="hi-IN" w:bidi="hi-IN"/>
        </w:rPr>
      </w:pPr>
    </w:p>
    <w:p w:rsidR="00634519" w:rsidRPr="00E9341A" w:rsidRDefault="00634519">
      <w:pPr>
        <w:keepNext/>
        <w:spacing w:line="360" w:lineRule="auto"/>
        <w:ind w:left="15" w:hanging="45"/>
        <w:jc w:val="center"/>
        <w:rPr>
          <w:rFonts w:eastAsia="SimSun"/>
          <w:iCs/>
          <w:lang w:eastAsia="hi-IN" w:bidi="hi-IN"/>
        </w:rPr>
      </w:pPr>
      <w:r w:rsidRPr="00E9341A">
        <w:rPr>
          <w:rFonts w:eastAsia="SimSun"/>
          <w:iCs/>
          <w:lang w:eastAsia="hi-IN" w:bidi="hi-IN"/>
        </w:rPr>
        <w:t>IZVLEČEK</w:t>
      </w:r>
    </w:p>
    <w:p w:rsidR="00634519" w:rsidRPr="00BD2DA9" w:rsidRDefault="00634519">
      <w:pPr>
        <w:spacing w:line="360" w:lineRule="auto"/>
        <w:ind w:firstLine="709"/>
        <w:jc w:val="both"/>
        <w:rPr>
          <w:i/>
          <w:iCs/>
          <w:sz w:val="20"/>
          <w:lang w:eastAsia="hi-IN" w:bidi="hi-IN"/>
        </w:rPr>
      </w:pPr>
      <w:r w:rsidRPr="00BD2DA9">
        <w:rPr>
          <w:i/>
          <w:iCs/>
          <w:sz w:val="20"/>
          <w:lang w:eastAsia="hi-IN" w:bidi="hi-IN"/>
        </w:rPr>
        <w:t>V prispevku s</w:t>
      </w:r>
      <w:r w:rsidRPr="00BD2DA9">
        <w:rPr>
          <w:rFonts w:eastAsia="TimesNewRomanPSMT"/>
          <w:i/>
          <w:iCs/>
          <w:sz w:val="20"/>
          <w:lang w:eastAsia="hi-IN" w:bidi="hi-IN"/>
        </w:rPr>
        <w:t xml:space="preserve">o </w:t>
      </w:r>
      <w:r w:rsidRPr="00BD2DA9">
        <w:rPr>
          <w:i/>
          <w:iCs/>
          <w:sz w:val="20"/>
          <w:lang w:eastAsia="hi-IN" w:bidi="hi-IN"/>
        </w:rPr>
        <w:t>prikazani odnosi slovenske javnosti do ukrajinskega vprašanja n</w:t>
      </w:r>
      <w:r w:rsidRPr="00BD2DA9">
        <w:rPr>
          <w:rFonts w:eastAsia="TimesNewRomanPSMT"/>
          <w:i/>
          <w:iCs/>
          <w:sz w:val="20"/>
          <w:lang w:eastAsia="hi-IN" w:bidi="hi-IN"/>
        </w:rPr>
        <w:t>a prelomu 19. in 20. stoletja</w:t>
      </w:r>
      <w:r w:rsidRPr="00BD2DA9">
        <w:rPr>
          <w:i/>
          <w:iCs/>
          <w:sz w:val="20"/>
          <w:lang w:eastAsia="hi-IN" w:bidi="hi-IN"/>
        </w:rPr>
        <w:t xml:space="preserve">, razlogi zanimanja slovenskih klerikalcev </w:t>
      </w:r>
      <w:r w:rsidRPr="00BD2DA9">
        <w:rPr>
          <w:rFonts w:eastAsia="TimesNewRomanPSMT"/>
          <w:i/>
          <w:iCs/>
          <w:sz w:val="20"/>
          <w:lang w:eastAsia="hi-IN" w:bidi="hi-IN"/>
        </w:rPr>
        <w:t xml:space="preserve">za ukrajinsko problematiko in zlasti Jožeta Abrama, avtorja opisa ukrajinske zgodovine iz leta 1905 v katoliškem mesečniku Dom in svet. Obravnava se </w:t>
      </w:r>
      <w:r w:rsidRPr="00BD2DA9">
        <w:rPr>
          <w:i/>
          <w:iCs/>
          <w:sz w:val="20"/>
          <w:lang w:eastAsia="hi-IN" w:bidi="hi-IN"/>
        </w:rPr>
        <w:t xml:space="preserve">vpliv </w:t>
      </w:r>
      <w:proofErr w:type="spellStart"/>
      <w:r w:rsidRPr="00BD2DA9">
        <w:rPr>
          <w:i/>
          <w:iCs/>
          <w:sz w:val="20"/>
          <w:lang w:eastAsia="hi-IN" w:bidi="hi-IN"/>
        </w:rPr>
        <w:t>ukrajinofilske</w:t>
      </w:r>
      <w:proofErr w:type="spellEnd"/>
      <w:r w:rsidRPr="00BD2DA9">
        <w:rPr>
          <w:i/>
          <w:iCs/>
          <w:sz w:val="20"/>
          <w:lang w:eastAsia="hi-IN" w:bidi="hi-IN"/>
        </w:rPr>
        <w:t xml:space="preserve"> dejavnosti Abrama na slovensko javnost in ugotavljajo </w:t>
      </w:r>
      <w:r w:rsidRPr="00BD2DA9">
        <w:rPr>
          <w:rFonts w:eastAsia="TimesNewRomanPSMT"/>
          <w:i/>
          <w:iCs/>
          <w:sz w:val="20"/>
          <w:lang w:eastAsia="hi-IN" w:bidi="hi-IN"/>
        </w:rPr>
        <w:t>viri za njegov pregledni članek</w:t>
      </w:r>
      <w:r w:rsidRPr="00BD2DA9">
        <w:rPr>
          <w:i/>
          <w:iCs/>
          <w:sz w:val="20"/>
          <w:lang w:eastAsia="hi-IN" w:bidi="hi-IN"/>
        </w:rPr>
        <w:t xml:space="preserve">. Iz tega izhaja, kaj so </w:t>
      </w:r>
      <w:r w:rsidRPr="00BD2DA9">
        <w:rPr>
          <w:rFonts w:eastAsia="TimesNewRomanPSMT"/>
          <w:i/>
          <w:iCs/>
          <w:sz w:val="20"/>
          <w:lang w:eastAsia="hi-IN" w:bidi="hi-IN"/>
        </w:rPr>
        <w:t xml:space="preserve">v letu 1905 Slovenci vedeli o Ukrajini, katero ukrajinsko literaturo so brali, od kod so prihajale te knjige in kdo so bili njihovi avtorji. </w:t>
      </w:r>
      <w:r w:rsidRPr="00BD2DA9">
        <w:rPr>
          <w:i/>
          <w:iCs/>
          <w:sz w:val="20"/>
          <w:lang w:eastAsia="hi-IN" w:bidi="hi-IN"/>
        </w:rPr>
        <w:t xml:space="preserve">Analiza literarnih in zgodovinopisnih virov med drugim razkriva tudi razvoj založniške in izobraževalne dejavnosti v Galiciji v drugi polovici 19. stoletja. V zvezi s tem sta pojasnjena vloga in pomen Julijana </w:t>
      </w:r>
      <w:proofErr w:type="spellStart"/>
      <w:r w:rsidRPr="00BD2DA9">
        <w:rPr>
          <w:i/>
          <w:iCs/>
          <w:sz w:val="20"/>
          <w:lang w:eastAsia="hi-IN" w:bidi="hi-IN"/>
        </w:rPr>
        <w:t>Peleša</w:t>
      </w:r>
      <w:proofErr w:type="spellEnd"/>
      <w:r w:rsidRPr="00BD2DA9">
        <w:rPr>
          <w:i/>
          <w:iCs/>
          <w:sz w:val="20"/>
          <w:lang w:eastAsia="hi-IN" w:bidi="hi-IN"/>
        </w:rPr>
        <w:t xml:space="preserve">, Aleksandra </w:t>
      </w:r>
      <w:proofErr w:type="spellStart"/>
      <w:r w:rsidRPr="00BD2DA9">
        <w:rPr>
          <w:i/>
          <w:iCs/>
          <w:sz w:val="20"/>
          <w:lang w:eastAsia="hi-IN" w:bidi="hi-IN"/>
        </w:rPr>
        <w:t>Barvinskega</w:t>
      </w:r>
      <w:proofErr w:type="spellEnd"/>
      <w:r w:rsidRPr="00BD2DA9">
        <w:rPr>
          <w:i/>
          <w:iCs/>
          <w:sz w:val="20"/>
          <w:lang w:eastAsia="hi-IN" w:bidi="hi-IN"/>
        </w:rPr>
        <w:t xml:space="preserve">, Mihajla </w:t>
      </w:r>
      <w:proofErr w:type="spellStart"/>
      <w:r w:rsidRPr="00BD2DA9">
        <w:rPr>
          <w:i/>
          <w:iCs/>
          <w:sz w:val="20"/>
          <w:lang w:eastAsia="hi-IN" w:bidi="hi-IN"/>
        </w:rPr>
        <w:t>Pačovskega</w:t>
      </w:r>
      <w:proofErr w:type="spellEnd"/>
      <w:r w:rsidRPr="00BD2DA9">
        <w:rPr>
          <w:i/>
          <w:iCs/>
          <w:sz w:val="20"/>
          <w:lang w:eastAsia="hi-IN" w:bidi="hi-IN"/>
        </w:rPr>
        <w:t xml:space="preserve"> in </w:t>
      </w:r>
      <w:proofErr w:type="spellStart"/>
      <w:r w:rsidRPr="00BD2DA9">
        <w:rPr>
          <w:i/>
          <w:iCs/>
          <w:sz w:val="20"/>
          <w:lang w:eastAsia="hi-IN" w:bidi="hi-IN"/>
        </w:rPr>
        <w:t>Longina</w:t>
      </w:r>
      <w:proofErr w:type="spellEnd"/>
      <w:r w:rsidRPr="00BD2DA9">
        <w:rPr>
          <w:i/>
          <w:iCs/>
          <w:sz w:val="20"/>
          <w:lang w:eastAsia="hi-IN" w:bidi="hi-IN"/>
        </w:rPr>
        <w:t xml:space="preserve"> </w:t>
      </w:r>
      <w:proofErr w:type="spellStart"/>
      <w:r w:rsidRPr="00BD2DA9">
        <w:rPr>
          <w:i/>
          <w:iCs/>
          <w:sz w:val="20"/>
          <w:lang w:eastAsia="hi-IN" w:bidi="hi-IN"/>
        </w:rPr>
        <w:t>Cehelskega</w:t>
      </w:r>
      <w:proofErr w:type="spellEnd"/>
      <w:r w:rsidRPr="00BD2DA9">
        <w:rPr>
          <w:i/>
          <w:iCs/>
          <w:sz w:val="20"/>
          <w:lang w:eastAsia="hi-IN" w:bidi="hi-IN"/>
        </w:rPr>
        <w:t xml:space="preserve"> za ukrajinski narodni preporod.</w:t>
      </w:r>
    </w:p>
    <w:p w:rsidR="00634519" w:rsidRPr="00BD2DA9" w:rsidRDefault="00634519">
      <w:pPr>
        <w:spacing w:line="360" w:lineRule="auto"/>
        <w:ind w:firstLine="709"/>
        <w:jc w:val="both"/>
        <w:rPr>
          <w:i/>
          <w:iCs/>
          <w:sz w:val="20"/>
          <w:lang w:eastAsia="hi-IN" w:bidi="hi-IN"/>
        </w:rPr>
      </w:pPr>
    </w:p>
    <w:p w:rsidR="00634519" w:rsidRPr="00BD2DA9" w:rsidRDefault="00634519">
      <w:pPr>
        <w:spacing w:line="360" w:lineRule="auto"/>
        <w:ind w:firstLine="709"/>
        <w:jc w:val="both"/>
        <w:rPr>
          <w:i/>
          <w:iCs/>
          <w:sz w:val="20"/>
          <w:lang w:eastAsia="hi-IN" w:bidi="hi-IN"/>
        </w:rPr>
      </w:pPr>
      <w:r w:rsidRPr="00BD2DA9">
        <w:rPr>
          <w:i/>
          <w:iCs/>
          <w:sz w:val="20"/>
          <w:lang w:eastAsia="hi-IN" w:bidi="hi-IN"/>
        </w:rPr>
        <w:t>Ključne besede: ukrajinsko narodno vprašanje, Jože Abram, slovensko-ukrajinski odnosi, Ukrajina, Zaporoška Seč, ukrajinski narod</w:t>
      </w:r>
    </w:p>
    <w:p w:rsidR="00634519" w:rsidRPr="00BD2DA9" w:rsidRDefault="00634519">
      <w:pPr>
        <w:spacing w:line="360" w:lineRule="auto"/>
        <w:jc w:val="both"/>
        <w:rPr>
          <w:i/>
          <w:iCs/>
          <w:lang w:eastAsia="hi-IN" w:bidi="hi-IN"/>
        </w:rPr>
      </w:pPr>
    </w:p>
    <w:p w:rsidR="00634519" w:rsidRPr="00E9341A" w:rsidRDefault="00634519">
      <w:pPr>
        <w:keepNext/>
        <w:autoSpaceDE/>
        <w:spacing w:line="360" w:lineRule="auto"/>
        <w:ind w:hanging="15"/>
        <w:jc w:val="center"/>
        <w:rPr>
          <w:iCs/>
          <w:caps/>
          <w:lang w:eastAsia="hi-IN" w:bidi="hi-IN"/>
        </w:rPr>
      </w:pPr>
      <w:r w:rsidRPr="00E9341A">
        <w:rPr>
          <w:iCs/>
          <w:caps/>
          <w:lang w:eastAsia="hi-IN" w:bidi="hi-IN"/>
        </w:rPr>
        <w:t>ABSTRACT</w:t>
      </w:r>
    </w:p>
    <w:p w:rsidR="00634519" w:rsidRPr="00E9341A" w:rsidRDefault="00634519">
      <w:pPr>
        <w:spacing w:line="360" w:lineRule="auto"/>
        <w:jc w:val="center"/>
        <w:rPr>
          <w:bCs/>
          <w:lang w:val="en-GB" w:eastAsia="hi-IN" w:bidi="hi-IN"/>
        </w:rPr>
      </w:pPr>
      <w:r w:rsidRPr="00E9341A">
        <w:rPr>
          <w:bCs/>
          <w:lang w:val="en-GB" w:eastAsia="hi-IN" w:bidi="hi-IN"/>
        </w:rPr>
        <w:t>WHAT DID SLOVENIANS KNOW ABOUT UKRAINE IN 1905?</w:t>
      </w:r>
    </w:p>
    <w:p w:rsidR="00634519" w:rsidRPr="00E9341A" w:rsidRDefault="00634519">
      <w:pPr>
        <w:spacing w:line="360" w:lineRule="auto"/>
        <w:ind w:firstLine="15"/>
        <w:jc w:val="center"/>
        <w:rPr>
          <w:bCs/>
          <w:iCs/>
          <w:lang w:val="en-GB" w:eastAsia="hi-IN" w:bidi="hi-IN"/>
        </w:rPr>
      </w:pPr>
      <w:r w:rsidRPr="00E9341A">
        <w:rPr>
          <w:bCs/>
          <w:iCs/>
          <w:lang w:val="en-GB" w:eastAsia="hi-IN" w:bidi="hi-IN"/>
        </w:rPr>
        <w:t>THE UKRAINIAN QUESTION AND ITS AUTHOR – BAJDA, THE SLOVENIAN “</w:t>
      </w:r>
      <w:r w:rsidRPr="00E9341A">
        <w:rPr>
          <w:bCs/>
          <w:iCs/>
          <w:lang w:eastAsia="hi-IN" w:bidi="hi-IN"/>
        </w:rPr>
        <w:t>COSSACK</w:t>
      </w:r>
      <w:r w:rsidRPr="00E9341A">
        <w:rPr>
          <w:bCs/>
          <w:iCs/>
          <w:lang w:val="en-GB" w:eastAsia="hi-IN" w:bidi="hi-IN"/>
        </w:rPr>
        <w:t>”</w:t>
      </w:r>
    </w:p>
    <w:p w:rsidR="00634519" w:rsidRPr="00BD2DA9" w:rsidRDefault="00634519">
      <w:pPr>
        <w:spacing w:line="360" w:lineRule="auto"/>
        <w:ind w:firstLine="720"/>
        <w:jc w:val="both"/>
        <w:rPr>
          <w:i/>
          <w:iCs/>
          <w:sz w:val="20"/>
          <w:lang w:val="en-GB" w:eastAsia="hi-IN" w:bidi="hi-IN"/>
        </w:rPr>
      </w:pPr>
      <w:r w:rsidRPr="00BD2DA9">
        <w:rPr>
          <w:i/>
          <w:iCs/>
          <w:sz w:val="20"/>
          <w:lang w:val="en-GB" w:eastAsia="hi-IN" w:bidi="hi-IN"/>
        </w:rPr>
        <w:t>The following contribution describes the attitudes of the Slovenian public towards the Ukrainian question at the turn of the 19</w:t>
      </w:r>
      <w:r w:rsidRPr="00BD2DA9">
        <w:rPr>
          <w:i/>
          <w:iCs/>
          <w:sz w:val="20"/>
          <w:vertAlign w:val="superscript"/>
          <w:lang w:val="en-GB" w:eastAsia="hi-IN" w:bidi="hi-IN"/>
        </w:rPr>
        <w:t>th</w:t>
      </w:r>
      <w:r w:rsidRPr="00BD2DA9">
        <w:rPr>
          <w:i/>
          <w:iCs/>
          <w:sz w:val="20"/>
          <w:lang w:val="en-GB" w:eastAsia="hi-IN" w:bidi="hi-IN"/>
        </w:rPr>
        <w:t xml:space="preserve"> to the 20</w:t>
      </w:r>
      <w:r w:rsidRPr="00BD2DA9">
        <w:rPr>
          <w:i/>
          <w:iCs/>
          <w:sz w:val="20"/>
          <w:vertAlign w:val="superscript"/>
          <w:lang w:val="en-GB" w:eastAsia="hi-IN" w:bidi="hi-IN"/>
        </w:rPr>
        <w:t>th</w:t>
      </w:r>
      <w:r w:rsidRPr="00BD2DA9">
        <w:rPr>
          <w:i/>
          <w:iCs/>
          <w:sz w:val="20"/>
          <w:lang w:val="en-GB" w:eastAsia="hi-IN" w:bidi="hi-IN"/>
        </w:rPr>
        <w:t xml:space="preserve"> century and the reasons why the</w:t>
      </w:r>
      <w:r w:rsidRPr="00BD2DA9">
        <w:rPr>
          <w:i/>
          <w:iCs/>
          <w:sz w:val="20"/>
          <w:szCs w:val="20"/>
          <w:lang w:val="en-GB" w:eastAsia="hi-IN" w:bidi="hi-IN"/>
        </w:rPr>
        <w:t xml:space="preserve"> Slovenian </w:t>
      </w:r>
      <w:proofErr w:type="spellStart"/>
      <w:r w:rsidRPr="00BD2DA9">
        <w:rPr>
          <w:i/>
          <w:iCs/>
          <w:sz w:val="20"/>
          <w:szCs w:val="20"/>
          <w:lang w:eastAsia="hi-IN" w:bidi="hi-IN"/>
        </w:rPr>
        <w:t>clericals</w:t>
      </w:r>
      <w:proofErr w:type="spellEnd"/>
      <w:r w:rsidRPr="00BD2DA9">
        <w:rPr>
          <w:i/>
          <w:iCs/>
          <w:sz w:val="20"/>
          <w:szCs w:val="20"/>
          <w:lang w:val="en-GB" w:eastAsia="hi-IN" w:bidi="hi-IN"/>
        </w:rPr>
        <w:t xml:space="preserve"> w</w:t>
      </w:r>
      <w:r w:rsidRPr="00BD2DA9">
        <w:rPr>
          <w:i/>
          <w:iCs/>
          <w:sz w:val="20"/>
          <w:lang w:val="en-GB" w:eastAsia="hi-IN" w:bidi="hi-IN"/>
        </w:rPr>
        <w:t xml:space="preserve">ere interested in the issues of Ukraine. It primarily focuses on </w:t>
      </w:r>
      <w:proofErr w:type="spellStart"/>
      <w:r w:rsidRPr="00BD2DA9">
        <w:rPr>
          <w:i/>
          <w:iCs/>
          <w:sz w:val="20"/>
          <w:lang w:val="en-GB" w:eastAsia="hi-IN" w:bidi="hi-IN"/>
        </w:rPr>
        <w:t>Jože</w:t>
      </w:r>
      <w:proofErr w:type="spellEnd"/>
      <w:r w:rsidRPr="00BD2DA9">
        <w:rPr>
          <w:i/>
          <w:iCs/>
          <w:sz w:val="20"/>
          <w:lang w:val="en-GB" w:eastAsia="hi-IN" w:bidi="hi-IN"/>
        </w:rPr>
        <w:t xml:space="preserve"> Abram, who published an overview of Ukrainian history in the Catholic monthly magazine </w:t>
      </w:r>
      <w:r w:rsidRPr="00BD2DA9">
        <w:rPr>
          <w:iCs/>
          <w:sz w:val="20"/>
          <w:lang w:val="en-GB" w:eastAsia="hi-IN" w:bidi="hi-IN"/>
        </w:rPr>
        <w:t xml:space="preserve">Dom in </w:t>
      </w:r>
      <w:proofErr w:type="spellStart"/>
      <w:r w:rsidRPr="00BD2DA9">
        <w:rPr>
          <w:iCs/>
          <w:sz w:val="20"/>
          <w:lang w:val="en-GB" w:eastAsia="hi-IN" w:bidi="hi-IN"/>
        </w:rPr>
        <w:t>svet</w:t>
      </w:r>
      <w:proofErr w:type="spellEnd"/>
      <w:r w:rsidRPr="00BD2DA9">
        <w:rPr>
          <w:i/>
          <w:iCs/>
          <w:sz w:val="20"/>
          <w:lang w:val="en-GB" w:eastAsia="hi-IN" w:bidi="hi-IN"/>
        </w:rPr>
        <w:t xml:space="preserve"> in 1905</w:t>
      </w:r>
      <w:r w:rsidRPr="00BD2DA9">
        <w:rPr>
          <w:iCs/>
          <w:sz w:val="20"/>
          <w:lang w:val="en-GB" w:eastAsia="hi-IN" w:bidi="hi-IN"/>
        </w:rPr>
        <w:t>,</w:t>
      </w:r>
      <w:r w:rsidRPr="00BD2DA9">
        <w:rPr>
          <w:rFonts w:eastAsia="TimesNewRomanPSMT"/>
          <w:i/>
          <w:iCs/>
          <w:sz w:val="20"/>
          <w:lang w:eastAsia="hi-IN" w:bidi="hi-IN"/>
        </w:rPr>
        <w:t xml:space="preserve"> </w:t>
      </w:r>
      <w:r w:rsidRPr="00BD2DA9">
        <w:rPr>
          <w:rFonts w:eastAsia="TimesNewRomanPSMT"/>
          <w:i/>
          <w:iCs/>
          <w:sz w:val="20"/>
          <w:lang w:val="en-GB" w:eastAsia="hi-IN" w:bidi="hi-IN"/>
        </w:rPr>
        <w:t xml:space="preserve">and analyses the impact of Abram’s </w:t>
      </w:r>
      <w:proofErr w:type="spellStart"/>
      <w:r w:rsidRPr="00BD2DA9">
        <w:rPr>
          <w:rFonts w:eastAsia="TimesNewRomanPSMT"/>
          <w:i/>
          <w:iCs/>
          <w:sz w:val="20"/>
          <w:lang w:val="en-GB" w:eastAsia="hi-IN" w:bidi="hi-IN"/>
        </w:rPr>
        <w:t>Ukrainophile</w:t>
      </w:r>
      <w:proofErr w:type="spellEnd"/>
      <w:r w:rsidRPr="00BD2DA9">
        <w:rPr>
          <w:rFonts w:eastAsia="TimesNewRomanPSMT"/>
          <w:i/>
          <w:iCs/>
          <w:sz w:val="20"/>
          <w:lang w:val="en-GB" w:eastAsia="hi-IN" w:bidi="hi-IN"/>
        </w:rPr>
        <w:t xml:space="preserve"> activities on the Slovenian public. It also establishes the sources for Abram’s writing</w:t>
      </w:r>
      <w:r w:rsidRPr="00BD2DA9">
        <w:rPr>
          <w:i/>
          <w:iCs/>
          <w:sz w:val="20"/>
          <w:lang w:eastAsia="hi-IN" w:bidi="hi-IN"/>
        </w:rPr>
        <w:t xml:space="preserve"> </w:t>
      </w:r>
      <w:r w:rsidRPr="00BD2DA9">
        <w:rPr>
          <w:i/>
          <w:iCs/>
          <w:sz w:val="20"/>
          <w:lang w:val="en-GB" w:eastAsia="hi-IN" w:bidi="hi-IN"/>
        </w:rPr>
        <w:t>and aims to determine what Slovenians knew about Ukraine in 1905, what sort of Ukrainian literature they read, where these books came from, and who wrote them.</w:t>
      </w:r>
      <w:r w:rsidRPr="00BD2DA9">
        <w:rPr>
          <w:rFonts w:eastAsia="TimesNewRomanPSMT"/>
          <w:i/>
          <w:iCs/>
          <w:sz w:val="20"/>
          <w:lang w:eastAsia="hi-IN" w:bidi="hi-IN"/>
        </w:rPr>
        <w:t xml:space="preserve"> </w:t>
      </w:r>
      <w:r w:rsidRPr="00BD2DA9">
        <w:rPr>
          <w:i/>
          <w:iCs/>
          <w:sz w:val="20"/>
          <w:lang w:val="en-GB" w:eastAsia="hi-IN" w:bidi="hi-IN"/>
        </w:rPr>
        <w:t>Among other things, the analysis of literary and historiographical sources reveals the development of the publishing and educational activities in Galicia in the second half of the 19</w:t>
      </w:r>
      <w:r w:rsidRPr="00BD2DA9">
        <w:rPr>
          <w:i/>
          <w:iCs/>
          <w:sz w:val="20"/>
          <w:vertAlign w:val="superscript"/>
          <w:lang w:val="en-GB" w:eastAsia="hi-IN" w:bidi="hi-IN"/>
        </w:rPr>
        <w:t>th</w:t>
      </w:r>
      <w:r w:rsidRPr="00BD2DA9">
        <w:rPr>
          <w:i/>
          <w:iCs/>
          <w:sz w:val="20"/>
          <w:lang w:val="en-GB" w:eastAsia="hi-IN" w:bidi="hi-IN"/>
        </w:rPr>
        <w:t xml:space="preserve"> century.</w:t>
      </w:r>
      <w:r w:rsidRPr="00BD2DA9">
        <w:rPr>
          <w:i/>
          <w:iCs/>
          <w:sz w:val="20"/>
          <w:lang w:eastAsia="hi-IN" w:bidi="hi-IN"/>
        </w:rPr>
        <w:t xml:space="preserve"> </w:t>
      </w:r>
      <w:r w:rsidRPr="00BD2DA9">
        <w:rPr>
          <w:i/>
          <w:iCs/>
          <w:sz w:val="20"/>
          <w:lang w:val="en-GB" w:eastAsia="hi-IN" w:bidi="hi-IN"/>
        </w:rPr>
        <w:t xml:space="preserve">In this context, the role and importance of </w:t>
      </w:r>
      <w:proofErr w:type="spellStart"/>
      <w:r w:rsidRPr="00BD2DA9">
        <w:rPr>
          <w:i/>
          <w:iCs/>
          <w:sz w:val="20"/>
          <w:lang w:val="en-GB" w:eastAsia="hi-IN" w:bidi="hi-IN"/>
        </w:rPr>
        <w:t>Yulian</w:t>
      </w:r>
      <w:proofErr w:type="spellEnd"/>
      <w:r w:rsidRPr="00BD2DA9">
        <w:rPr>
          <w:i/>
          <w:iCs/>
          <w:sz w:val="20"/>
          <w:lang w:val="en-GB" w:eastAsia="hi-IN" w:bidi="hi-IN"/>
        </w:rPr>
        <w:t xml:space="preserve"> </w:t>
      </w:r>
      <w:proofErr w:type="spellStart"/>
      <w:r w:rsidRPr="00BD2DA9">
        <w:rPr>
          <w:i/>
          <w:iCs/>
          <w:sz w:val="20"/>
          <w:lang w:val="en-GB" w:eastAsia="hi-IN" w:bidi="hi-IN"/>
        </w:rPr>
        <w:t>Pelesh</w:t>
      </w:r>
      <w:proofErr w:type="spellEnd"/>
      <w:r w:rsidRPr="00BD2DA9">
        <w:rPr>
          <w:i/>
          <w:iCs/>
          <w:sz w:val="20"/>
          <w:lang w:val="en-GB" w:eastAsia="hi-IN" w:bidi="hi-IN"/>
        </w:rPr>
        <w:t xml:space="preserve">, </w:t>
      </w:r>
      <w:proofErr w:type="spellStart"/>
      <w:r w:rsidRPr="00BD2DA9">
        <w:rPr>
          <w:i/>
          <w:iCs/>
          <w:sz w:val="20"/>
          <w:lang w:val="en-GB" w:eastAsia="hi-IN" w:bidi="hi-IN"/>
        </w:rPr>
        <w:t>Oleksander</w:t>
      </w:r>
      <w:proofErr w:type="spellEnd"/>
      <w:r w:rsidRPr="00BD2DA9">
        <w:rPr>
          <w:i/>
          <w:iCs/>
          <w:sz w:val="20"/>
          <w:lang w:val="en-GB" w:eastAsia="hi-IN" w:bidi="hi-IN"/>
        </w:rPr>
        <w:t xml:space="preserve"> </w:t>
      </w:r>
      <w:proofErr w:type="spellStart"/>
      <w:r w:rsidRPr="00BD2DA9">
        <w:rPr>
          <w:i/>
          <w:iCs/>
          <w:sz w:val="20"/>
          <w:lang w:val="en-GB" w:eastAsia="hi-IN" w:bidi="hi-IN"/>
        </w:rPr>
        <w:t>Barvinsky</w:t>
      </w:r>
      <w:proofErr w:type="spellEnd"/>
      <w:r w:rsidRPr="00BD2DA9">
        <w:rPr>
          <w:i/>
          <w:iCs/>
          <w:sz w:val="20"/>
          <w:lang w:val="en-GB" w:eastAsia="hi-IN" w:bidi="hi-IN"/>
        </w:rPr>
        <w:t xml:space="preserve">, </w:t>
      </w:r>
      <w:proofErr w:type="spellStart"/>
      <w:r w:rsidRPr="00BD2DA9">
        <w:rPr>
          <w:i/>
          <w:iCs/>
          <w:sz w:val="20"/>
          <w:lang w:val="en-GB" w:eastAsia="hi-IN" w:bidi="hi-IN"/>
        </w:rPr>
        <w:t>Mykhailo</w:t>
      </w:r>
      <w:proofErr w:type="spellEnd"/>
      <w:r w:rsidRPr="00BD2DA9">
        <w:rPr>
          <w:i/>
          <w:iCs/>
          <w:sz w:val="20"/>
          <w:lang w:val="en-GB" w:eastAsia="hi-IN" w:bidi="hi-IN"/>
        </w:rPr>
        <w:t xml:space="preserve"> </w:t>
      </w:r>
      <w:proofErr w:type="spellStart"/>
      <w:r w:rsidRPr="00BD2DA9">
        <w:rPr>
          <w:i/>
          <w:iCs/>
          <w:sz w:val="20"/>
          <w:lang w:val="en-GB" w:eastAsia="hi-IN" w:bidi="hi-IN"/>
        </w:rPr>
        <w:t>Pachovsky</w:t>
      </w:r>
      <w:proofErr w:type="spellEnd"/>
      <w:r w:rsidRPr="00BD2DA9">
        <w:rPr>
          <w:i/>
          <w:iCs/>
          <w:sz w:val="20"/>
          <w:lang w:val="en-GB" w:eastAsia="hi-IN" w:bidi="hi-IN"/>
        </w:rPr>
        <w:t xml:space="preserve">, and </w:t>
      </w:r>
      <w:proofErr w:type="spellStart"/>
      <w:r w:rsidRPr="00BD2DA9">
        <w:rPr>
          <w:i/>
          <w:iCs/>
          <w:sz w:val="20"/>
          <w:lang w:val="en-GB" w:eastAsia="hi-IN" w:bidi="hi-IN"/>
        </w:rPr>
        <w:t>Lonhyn</w:t>
      </w:r>
      <w:proofErr w:type="spellEnd"/>
      <w:r w:rsidRPr="00BD2DA9">
        <w:rPr>
          <w:i/>
          <w:iCs/>
          <w:sz w:val="20"/>
          <w:lang w:val="en-GB" w:eastAsia="hi-IN" w:bidi="hi-IN"/>
        </w:rPr>
        <w:t xml:space="preserve"> </w:t>
      </w:r>
      <w:proofErr w:type="spellStart"/>
      <w:r w:rsidRPr="00BD2DA9">
        <w:rPr>
          <w:i/>
          <w:iCs/>
          <w:sz w:val="20"/>
          <w:lang w:val="en-GB" w:eastAsia="hi-IN" w:bidi="hi-IN"/>
        </w:rPr>
        <w:t>Tsehelsky</w:t>
      </w:r>
      <w:proofErr w:type="spellEnd"/>
      <w:r w:rsidRPr="00BD2DA9">
        <w:rPr>
          <w:i/>
          <w:iCs/>
          <w:sz w:val="20"/>
          <w:lang w:val="en-GB" w:eastAsia="hi-IN" w:bidi="hi-IN"/>
        </w:rPr>
        <w:t xml:space="preserve"> for the Ukrainian national rebirth </w:t>
      </w:r>
      <w:proofErr w:type="gramStart"/>
      <w:r w:rsidRPr="00BD2DA9">
        <w:rPr>
          <w:i/>
          <w:iCs/>
          <w:sz w:val="20"/>
          <w:lang w:val="en-GB" w:eastAsia="hi-IN" w:bidi="hi-IN"/>
        </w:rPr>
        <w:t>is explained</w:t>
      </w:r>
      <w:proofErr w:type="gramEnd"/>
      <w:r w:rsidRPr="00BD2DA9">
        <w:rPr>
          <w:i/>
          <w:iCs/>
          <w:sz w:val="20"/>
          <w:lang w:val="en-GB" w:eastAsia="hi-IN" w:bidi="hi-IN"/>
        </w:rPr>
        <w:t>.</w:t>
      </w:r>
    </w:p>
    <w:p w:rsidR="00634519" w:rsidRPr="00BD2DA9" w:rsidRDefault="00634519">
      <w:pPr>
        <w:spacing w:line="360" w:lineRule="auto"/>
        <w:ind w:firstLine="709"/>
        <w:jc w:val="both"/>
        <w:rPr>
          <w:i/>
          <w:iCs/>
          <w:sz w:val="20"/>
          <w:lang w:eastAsia="hi-IN" w:bidi="hi-IN"/>
        </w:rPr>
      </w:pPr>
    </w:p>
    <w:p w:rsidR="00634519" w:rsidRPr="00BD2DA9" w:rsidRDefault="00634519">
      <w:pPr>
        <w:spacing w:line="360" w:lineRule="auto"/>
        <w:ind w:firstLine="709"/>
        <w:jc w:val="both"/>
        <w:rPr>
          <w:i/>
          <w:iCs/>
          <w:sz w:val="20"/>
          <w:lang w:val="en-GB" w:eastAsia="hi-IN" w:bidi="hi-IN"/>
        </w:rPr>
      </w:pPr>
      <w:r w:rsidRPr="00BD2DA9">
        <w:rPr>
          <w:i/>
          <w:iCs/>
          <w:sz w:val="20"/>
          <w:lang w:val="en-GB" w:eastAsia="hi-IN" w:bidi="hi-IN"/>
        </w:rPr>
        <w:lastRenderedPageBreak/>
        <w:t xml:space="preserve">Keywords: Ukrainian national question, </w:t>
      </w:r>
      <w:proofErr w:type="spellStart"/>
      <w:r w:rsidRPr="00BD2DA9">
        <w:rPr>
          <w:i/>
          <w:iCs/>
          <w:sz w:val="20"/>
          <w:lang w:val="en-GB" w:eastAsia="hi-IN" w:bidi="hi-IN"/>
        </w:rPr>
        <w:t>Jože</w:t>
      </w:r>
      <w:proofErr w:type="spellEnd"/>
      <w:r w:rsidRPr="00BD2DA9">
        <w:rPr>
          <w:i/>
          <w:iCs/>
          <w:sz w:val="20"/>
          <w:lang w:val="en-GB" w:eastAsia="hi-IN" w:bidi="hi-IN"/>
        </w:rPr>
        <w:t xml:space="preserve"> Abram, Slovenian-Ukrainian relations, Ukraine, </w:t>
      </w:r>
      <w:proofErr w:type="spellStart"/>
      <w:r w:rsidRPr="00BD2DA9">
        <w:rPr>
          <w:i/>
          <w:iCs/>
          <w:sz w:val="20"/>
          <w:lang w:val="en-GB" w:eastAsia="hi-IN" w:bidi="hi-IN"/>
        </w:rPr>
        <w:t>Zaporozhian</w:t>
      </w:r>
      <w:proofErr w:type="spellEnd"/>
      <w:r w:rsidRPr="00BD2DA9">
        <w:rPr>
          <w:i/>
          <w:iCs/>
          <w:sz w:val="20"/>
          <w:lang w:val="en-GB" w:eastAsia="hi-IN" w:bidi="hi-IN"/>
        </w:rPr>
        <w:t xml:space="preserve"> </w:t>
      </w:r>
      <w:proofErr w:type="spellStart"/>
      <w:r w:rsidRPr="00BD2DA9">
        <w:rPr>
          <w:i/>
          <w:iCs/>
          <w:sz w:val="20"/>
          <w:lang w:val="en-GB" w:eastAsia="hi-IN" w:bidi="hi-IN"/>
        </w:rPr>
        <w:t>Sich</w:t>
      </w:r>
      <w:proofErr w:type="spellEnd"/>
      <w:r w:rsidRPr="00BD2DA9">
        <w:rPr>
          <w:i/>
          <w:iCs/>
          <w:sz w:val="20"/>
          <w:lang w:val="en-GB" w:eastAsia="hi-IN" w:bidi="hi-IN"/>
        </w:rPr>
        <w:t>, the Ukrainian nation</w:t>
      </w:r>
    </w:p>
    <w:p w:rsidR="00634519" w:rsidRPr="00BD2DA9" w:rsidRDefault="00634519">
      <w:pPr>
        <w:spacing w:line="360" w:lineRule="auto"/>
        <w:jc w:val="both"/>
        <w:rPr>
          <w:i/>
          <w:iCs/>
          <w:lang w:eastAsia="hi-IN" w:bidi="hi-IN"/>
        </w:rPr>
      </w:pPr>
    </w:p>
    <w:p w:rsidR="00634519" w:rsidRPr="00BD2DA9" w:rsidRDefault="00634519">
      <w:pPr>
        <w:spacing w:line="360" w:lineRule="auto"/>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Ukrajinsko vprašanje se je v Avstriji sprožilo v času, ko so po prvi delitvi Poljske leta 1772 zahodne regije Ukrajine prišle pod oblast Avstrije in je ta postala največja evropska soseda Rusije. Kijev je bil pod oblastjo Moskve že od 17. stoletja, in do konca razsvetljenstva je Ruski imperij pridobil vso vzhodno Evropo, z večino Poljske in Varšavo. V začetku 19. st. je bila Rusija zelo močan in pomemben politični dejavnik v Evropi, zaradi česar so druge evropske države, zlasti Avstrija, resno prilagajale svojo politiko ruski širitvi, ki je postajala vse bolj očitna. V tem kontekstu je Ukrajina zasedala enega od osrednjih položajev v vzhodni politiki zahodnih držav in postala predmet geopolitičnih interesov.</w:t>
      </w:r>
    </w:p>
    <w:p w:rsidR="00634519" w:rsidRPr="00BD2DA9" w:rsidRDefault="00634519">
      <w:pPr>
        <w:spacing w:line="360" w:lineRule="auto"/>
        <w:ind w:firstLine="525"/>
        <w:jc w:val="both"/>
        <w:rPr>
          <w:lang w:eastAsia="hi-IN" w:bidi="hi-IN"/>
        </w:rPr>
      </w:pPr>
      <w:r w:rsidRPr="00BD2DA9">
        <w:rPr>
          <w:lang w:eastAsia="hi-IN" w:bidi="hi-IN"/>
        </w:rPr>
        <w:t xml:space="preserve">Na prelomu 19. in 20. stoletja so se Slovenci do Ukrajincev različno opredeljevali, odvisno od svojih političnih pogledov. Liberalci so ukrajinsko narodno vprašanje obravnavali skozi prizmo takrat priljubljenega </w:t>
      </w:r>
      <w:proofErr w:type="spellStart"/>
      <w:r w:rsidRPr="00BD2DA9">
        <w:rPr>
          <w:lang w:eastAsia="hi-IN" w:bidi="hi-IN"/>
        </w:rPr>
        <w:t>novoslovanskega</w:t>
      </w:r>
      <w:proofErr w:type="spellEnd"/>
      <w:r w:rsidRPr="00BD2DA9">
        <w:rPr>
          <w:lang w:eastAsia="hi-IN" w:bidi="hi-IN"/>
        </w:rPr>
        <w:t xml:space="preserve"> gibanja, ki si je na pobudo </w:t>
      </w:r>
      <w:proofErr w:type="spellStart"/>
      <w:r w:rsidRPr="00BD2DA9">
        <w:rPr>
          <w:lang w:eastAsia="hi-IN" w:bidi="hi-IN"/>
        </w:rPr>
        <w:t>mladočehov</w:t>
      </w:r>
      <w:proofErr w:type="spellEnd"/>
      <w:r w:rsidRPr="00BD2DA9">
        <w:rPr>
          <w:lang w:eastAsia="hi-IN" w:bidi="hi-IN"/>
        </w:rPr>
        <w:t xml:space="preserve"> notranjepolitično prizadevalo »priznati Slovane kot enega konstitutivnih narodov v Avstriji«, zunanjepolitično pa zagovarjalo tezo, da bi »tesnejše sodelovanje z Rusijo pripomoglo tudi k večji neodvisnosti Avstrije od Nemčije«.</w:t>
      </w:r>
      <w:r w:rsidR="008745CD" w:rsidRPr="00BD2DA9">
        <w:rPr>
          <w:rStyle w:val="Sprotnaopomba-sklic"/>
          <w:lang w:eastAsia="hi-IN" w:bidi="hi-IN"/>
        </w:rPr>
        <w:footnoteReference w:id="5"/>
      </w:r>
      <w:r w:rsidRPr="00BD2DA9">
        <w:rPr>
          <w:lang w:eastAsia="hi-IN" w:bidi="hi-IN"/>
        </w:rPr>
        <w:t xml:space="preserve"> Tega pristopa pa niso delili ukrajinski narodni buditelji, vključno z vplivnim zgodovinarjem Mihajlom </w:t>
      </w:r>
      <w:proofErr w:type="spellStart"/>
      <w:r w:rsidRPr="00BD2DA9">
        <w:rPr>
          <w:lang w:eastAsia="hi-IN" w:bidi="hi-IN"/>
        </w:rPr>
        <w:t>Serhijovičem</w:t>
      </w:r>
      <w:proofErr w:type="spellEnd"/>
      <w:r w:rsidRPr="00BD2DA9">
        <w:rPr>
          <w:lang w:eastAsia="hi-IN" w:bidi="hi-IN"/>
        </w:rPr>
        <w:t xml:space="preserve"> Hruševskim, po katerem je bilo bistvo </w:t>
      </w:r>
      <w:proofErr w:type="spellStart"/>
      <w:r w:rsidRPr="00BD2DA9">
        <w:rPr>
          <w:lang w:eastAsia="hi-IN" w:bidi="hi-IN"/>
        </w:rPr>
        <w:t>novoslovanstva</w:t>
      </w:r>
      <w:proofErr w:type="spellEnd"/>
      <w:r w:rsidRPr="00BD2DA9">
        <w:rPr>
          <w:lang w:eastAsia="hi-IN" w:bidi="hi-IN"/>
        </w:rPr>
        <w:t xml:space="preserve"> v tem, da je »naperjen proti nemškemu narodu«, ki pa v nasprotju s Poljaki in Rusi »ni storil Ukrajincem nič slabega«, zato se ukrajinska stran ne bo pridružila takšnemu gibanju, ki je »orodje reakcije«, saj so bili Ukrajinci »vedno na strani napredka«.</w:t>
      </w:r>
      <w:r w:rsidR="008745CD" w:rsidRPr="00BD2DA9">
        <w:rPr>
          <w:rStyle w:val="Sprotnaopomba-sklic"/>
          <w:lang w:eastAsia="hi-IN" w:bidi="hi-IN"/>
        </w:rPr>
        <w:footnoteReference w:id="6"/>
      </w:r>
    </w:p>
    <w:p w:rsidR="00634519" w:rsidRPr="00BD2DA9" w:rsidRDefault="00634519">
      <w:pPr>
        <w:spacing w:line="360" w:lineRule="auto"/>
        <w:ind w:firstLine="525"/>
        <w:jc w:val="both"/>
        <w:rPr>
          <w:lang w:eastAsia="hi-IN" w:bidi="hi-IN"/>
        </w:rPr>
      </w:pPr>
      <w:r w:rsidRPr="00BD2DA9">
        <w:rPr>
          <w:lang w:eastAsia="hi-IN" w:bidi="hi-IN"/>
        </w:rPr>
        <w:t xml:space="preserve">Že v tem pogledu so bili torej Ukrajinci bližje slovenskemu katoliškemu taboru, kjer je verski vidik prevladoval nad etničnim. Še kot urednik </w:t>
      </w:r>
      <w:r w:rsidRPr="00BD2DA9">
        <w:rPr>
          <w:i/>
          <w:iCs/>
          <w:lang w:eastAsia="hi-IN" w:bidi="hi-IN"/>
        </w:rPr>
        <w:t>Rimskega katolika</w:t>
      </w:r>
      <w:r w:rsidRPr="00BD2DA9">
        <w:rPr>
          <w:lang w:eastAsia="hi-IN" w:bidi="hi-IN"/>
        </w:rPr>
        <w:t xml:space="preserve"> je namreč kasnejši škof Anton Mahnič poudaril, da čeprav bi bilo pobratimstvo s katoliškimi Čehi sploh eden »</w:t>
      </w:r>
      <w:proofErr w:type="spellStart"/>
      <w:r w:rsidRPr="00BD2DA9">
        <w:rPr>
          <w:lang w:eastAsia="hi-IN" w:bidi="hi-IN"/>
        </w:rPr>
        <w:t>najviših</w:t>
      </w:r>
      <w:proofErr w:type="spellEnd"/>
      <w:r w:rsidRPr="00BD2DA9">
        <w:rPr>
          <w:lang w:eastAsia="hi-IN" w:bidi="hi-IN"/>
        </w:rPr>
        <w:t xml:space="preserve"> narodno-</w:t>
      </w:r>
      <w:proofErr w:type="spellStart"/>
      <w:r w:rsidRPr="00BD2DA9">
        <w:rPr>
          <w:lang w:eastAsia="hi-IN" w:bidi="hi-IN"/>
        </w:rPr>
        <w:t>politiških</w:t>
      </w:r>
      <w:proofErr w:type="spellEnd"/>
      <w:r w:rsidRPr="00BD2DA9">
        <w:rPr>
          <w:lang w:eastAsia="hi-IN" w:bidi="hi-IN"/>
        </w:rPr>
        <w:t xml:space="preserve"> vzorov«, je treba tudi v tem primeru ločiti »me</w:t>
      </w:r>
      <w:r w:rsidR="009B010F" w:rsidRPr="00BD2DA9">
        <w:rPr>
          <w:lang w:eastAsia="hi-IN" w:bidi="hi-IN"/>
        </w:rPr>
        <w:t>d</w:t>
      </w:r>
      <w:r w:rsidRPr="00BD2DA9">
        <w:rPr>
          <w:lang w:eastAsia="hi-IN" w:bidi="hi-IN"/>
        </w:rPr>
        <w:t xml:space="preserve"> levo in desno«, saj »iz slovstva, iz </w:t>
      </w:r>
      <w:proofErr w:type="spellStart"/>
      <w:r w:rsidRPr="00BD2DA9">
        <w:rPr>
          <w:lang w:eastAsia="hi-IN" w:bidi="hi-IN"/>
        </w:rPr>
        <w:t>politiških</w:t>
      </w:r>
      <w:proofErr w:type="spellEnd"/>
      <w:r w:rsidRPr="00BD2DA9">
        <w:rPr>
          <w:lang w:eastAsia="hi-IN" w:bidi="hi-IN"/>
        </w:rPr>
        <w:t xml:space="preserve"> agitacij, iz govorov vsak slepec </w:t>
      </w:r>
      <w:proofErr w:type="spellStart"/>
      <w:r w:rsidRPr="00BD2DA9">
        <w:rPr>
          <w:lang w:eastAsia="hi-IN" w:bidi="hi-IN"/>
        </w:rPr>
        <w:t>lehko</w:t>
      </w:r>
      <w:proofErr w:type="spellEnd"/>
      <w:r w:rsidRPr="00BD2DA9">
        <w:rPr>
          <w:lang w:eastAsia="hi-IN" w:bidi="hi-IN"/>
        </w:rPr>
        <w:t xml:space="preserve"> razvidi, da </w:t>
      </w:r>
      <w:proofErr w:type="spellStart"/>
      <w:r w:rsidRPr="00BD2DA9">
        <w:rPr>
          <w:lang w:eastAsia="hi-IN" w:bidi="hi-IN"/>
        </w:rPr>
        <w:t>Mladočehi</w:t>
      </w:r>
      <w:proofErr w:type="spellEnd"/>
      <w:r w:rsidRPr="00BD2DA9">
        <w:rPr>
          <w:lang w:eastAsia="hi-IN" w:bidi="hi-IN"/>
        </w:rPr>
        <w:t xml:space="preserve"> so brezverci«.</w:t>
      </w:r>
      <w:r w:rsidR="008745CD" w:rsidRPr="00BD2DA9">
        <w:rPr>
          <w:rStyle w:val="Sprotnaopomba-sklic"/>
          <w:lang w:eastAsia="hi-IN" w:bidi="hi-IN"/>
        </w:rPr>
        <w:footnoteReference w:id="7"/>
      </w:r>
      <w:r w:rsidRPr="00BD2DA9">
        <w:rPr>
          <w:lang w:eastAsia="hi-IN" w:bidi="hi-IN"/>
        </w:rPr>
        <w:t xml:space="preserve"> Zato pa je bil za slovenske katolike tem bolj pomemben obrat avstrijskih Poljakov k vseslovanski solidarnosti, ki je sledil odstopu grofa Kazimirja </w:t>
      </w:r>
      <w:proofErr w:type="spellStart"/>
      <w:r w:rsidRPr="00BD2DA9">
        <w:rPr>
          <w:lang w:eastAsia="hi-IN" w:bidi="hi-IN"/>
        </w:rPr>
        <w:t>Badenija</w:t>
      </w:r>
      <w:proofErr w:type="spellEnd"/>
      <w:r w:rsidRPr="00BD2DA9">
        <w:rPr>
          <w:lang w:eastAsia="hi-IN" w:bidi="hi-IN"/>
        </w:rPr>
        <w:t xml:space="preserve">, kratkotrajnega poljskega ministrskega predsednika </w:t>
      </w:r>
      <w:proofErr w:type="spellStart"/>
      <w:r w:rsidRPr="00BD2DA9">
        <w:rPr>
          <w:lang w:eastAsia="hi-IN" w:bidi="hi-IN"/>
        </w:rPr>
        <w:t>Cislajtanije</w:t>
      </w:r>
      <w:proofErr w:type="spellEnd"/>
      <w:r w:rsidRPr="00BD2DA9">
        <w:rPr>
          <w:lang w:eastAsia="hi-IN" w:bidi="hi-IN"/>
        </w:rPr>
        <w:t>.</w:t>
      </w:r>
      <w:r w:rsidR="008745CD" w:rsidRPr="00BD2DA9">
        <w:rPr>
          <w:rStyle w:val="Sprotnaopomba-sklic"/>
          <w:lang w:eastAsia="hi-IN" w:bidi="hi-IN"/>
        </w:rPr>
        <w:footnoteReference w:id="8"/>
      </w:r>
      <w:r w:rsidR="008745CD" w:rsidRPr="00BD2DA9">
        <w:rPr>
          <w:lang w:eastAsia="hi-IN" w:bidi="hi-IN"/>
        </w:rPr>
        <w:t xml:space="preserve"> </w:t>
      </w:r>
      <w:r w:rsidRPr="00BD2DA9">
        <w:rPr>
          <w:lang w:eastAsia="hi-IN" w:bidi="hi-IN"/>
        </w:rPr>
        <w:t xml:space="preserve">Ta nova dovzetnost za ostale avstrijske Slovane je namreč odprla možnost usmeritve na </w:t>
      </w:r>
      <w:r w:rsidRPr="00BD2DA9">
        <w:rPr>
          <w:i/>
          <w:iCs/>
          <w:lang w:eastAsia="hi-IN" w:bidi="hi-IN"/>
        </w:rPr>
        <w:lastRenderedPageBreak/>
        <w:t>katoliško slovanstvo</w:t>
      </w:r>
      <w:r w:rsidRPr="00BD2DA9">
        <w:rPr>
          <w:lang w:eastAsia="hi-IN" w:bidi="hi-IN"/>
        </w:rPr>
        <w:t xml:space="preserve"> kot mogočo rešitev za slovansko in slovensko narodno vprašanje znotraj Avstro-Ogrske.</w:t>
      </w:r>
      <w:r w:rsidR="008745CD" w:rsidRPr="00BD2DA9">
        <w:rPr>
          <w:rStyle w:val="Sprotnaopomba-sklic"/>
          <w:lang w:eastAsia="hi-IN" w:bidi="hi-IN"/>
        </w:rPr>
        <w:footnoteReference w:id="9"/>
      </w:r>
      <w:r w:rsidRPr="00BD2DA9">
        <w:rPr>
          <w:lang w:eastAsia="hi-IN" w:bidi="hi-IN"/>
        </w:rPr>
        <w:t xml:space="preserve"> V tem smislu je tudi zrastel pomen avstrijskih Ukrajincev kot grkokatolikov.</w:t>
      </w:r>
      <w:r w:rsidR="008745CD" w:rsidRPr="00BD2DA9">
        <w:rPr>
          <w:rStyle w:val="Sprotnaopomba-sklic"/>
          <w:lang w:eastAsia="hi-IN" w:bidi="hi-IN"/>
        </w:rPr>
        <w:footnoteReference w:id="10"/>
      </w:r>
    </w:p>
    <w:p w:rsidR="00634519" w:rsidRPr="00BD2DA9" w:rsidRDefault="00634519">
      <w:pPr>
        <w:spacing w:line="360" w:lineRule="auto"/>
        <w:ind w:firstLine="540"/>
        <w:jc w:val="both"/>
        <w:rPr>
          <w:lang w:eastAsia="hi-IN" w:bidi="hi-IN"/>
        </w:rPr>
      </w:pPr>
      <w:r w:rsidRPr="00BD2DA9">
        <w:rPr>
          <w:lang w:eastAsia="hi-IN" w:bidi="hi-IN"/>
        </w:rPr>
        <w:t xml:space="preserve">Zato niti ni presenetljivo, da je v katoliškem znanstvenem in kulturnem mesečniku </w:t>
      </w:r>
      <w:r w:rsidRPr="00BD2DA9">
        <w:rPr>
          <w:i/>
          <w:iCs/>
          <w:lang w:eastAsia="hi-IN" w:bidi="hi-IN"/>
        </w:rPr>
        <w:t>Dom in svet</w:t>
      </w:r>
      <w:r w:rsidRPr="00BD2DA9">
        <w:rPr>
          <w:lang w:eastAsia="hi-IN" w:bidi="hi-IN"/>
        </w:rPr>
        <w:t xml:space="preserve"> (v nadaljevanju </w:t>
      </w:r>
      <w:proofErr w:type="spellStart"/>
      <w:r w:rsidRPr="00BD2DA9">
        <w:rPr>
          <w:i/>
          <w:iCs/>
          <w:lang w:eastAsia="hi-IN" w:bidi="hi-IN"/>
        </w:rPr>
        <w:t>DiS</w:t>
      </w:r>
      <w:proofErr w:type="spellEnd"/>
      <w:r w:rsidRPr="00BD2DA9">
        <w:rPr>
          <w:lang w:eastAsia="hi-IN" w:bidi="hi-IN"/>
        </w:rPr>
        <w:t xml:space="preserve">) leta 1905 izšel širok opis ukrajinske zgodovine izpod peresa slovenskega »Bajde </w:t>
      </w:r>
      <w:proofErr w:type="spellStart"/>
      <w:r w:rsidRPr="00BD2DA9">
        <w:rPr>
          <w:lang w:eastAsia="hi-IN" w:bidi="hi-IN"/>
        </w:rPr>
        <w:t>Kazaka</w:t>
      </w:r>
      <w:proofErr w:type="spellEnd"/>
      <w:r w:rsidRPr="00BD2DA9">
        <w:rPr>
          <w:lang w:eastAsia="hi-IN" w:bidi="hi-IN"/>
        </w:rPr>
        <w:t>«.</w:t>
      </w:r>
      <w:r w:rsidR="008745CD" w:rsidRPr="00BD2DA9">
        <w:rPr>
          <w:rStyle w:val="Sprotnaopomba-sklic"/>
          <w:lang w:eastAsia="hi-IN" w:bidi="hi-IN"/>
        </w:rPr>
        <w:footnoteReference w:id="11"/>
      </w:r>
      <w:r w:rsidRPr="00BD2DA9">
        <w:rPr>
          <w:lang w:eastAsia="hi-IN" w:bidi="hi-IN"/>
        </w:rPr>
        <w:t xml:space="preserve"> Politična heterogenost slovenske javnosti je namreč privedla do sredobežnih znanstvenih in literarnih dejavnosti, ločenih tudi po političnih preferencah. </w:t>
      </w:r>
      <w:proofErr w:type="spellStart"/>
      <w:r w:rsidRPr="00BD2DA9">
        <w:rPr>
          <w:i/>
          <w:iCs/>
          <w:lang w:eastAsia="hi-IN" w:bidi="hi-IN"/>
        </w:rPr>
        <w:t>DiS</w:t>
      </w:r>
      <w:proofErr w:type="spellEnd"/>
      <w:r w:rsidRPr="00BD2DA9">
        <w:rPr>
          <w:lang w:eastAsia="hi-IN" w:bidi="hi-IN"/>
        </w:rPr>
        <w:t xml:space="preserve"> (1888–1944) je nastal kot zabaven in poučen list za katoliške bralce, kasneje pa je postal vidna literarna revija. Čeprav je bil izrazito versko usmerjen, je predstavljal strpnejši in predvsem bolj ustvarjalni del slovenske katoliške kulture.</w:t>
      </w:r>
      <w:r w:rsidR="008745CD" w:rsidRPr="00BD2DA9">
        <w:rPr>
          <w:rStyle w:val="Sprotnaopomba-sklic"/>
          <w:lang w:eastAsia="hi-IN" w:bidi="hi-IN"/>
        </w:rPr>
        <w:footnoteReference w:id="12"/>
      </w:r>
      <w:r w:rsidRPr="00BD2DA9">
        <w:rPr>
          <w:lang w:eastAsia="hi-IN" w:bidi="hi-IN"/>
        </w:rPr>
        <w:t xml:space="preserve"> Zanimanje za ukrajinsko zgodovino, ki je bilo predstavljeno v poljudno-literarni obliki in poenostavljeno za dojemanje povprečnega bralca, je trajalo (s presledki) skozi celotno obdobje delovanja revije, ki je med drugim objavljala ukrajinske ljudske balade, dela Tarasa Ševčenka in tudi preglede ukrajinske zgodovine in književnosti.</w:t>
      </w:r>
    </w:p>
    <w:p w:rsidR="00634519" w:rsidRPr="00BD2DA9" w:rsidRDefault="00634519">
      <w:pPr>
        <w:spacing w:line="360" w:lineRule="auto"/>
        <w:ind w:firstLine="540"/>
        <w:jc w:val="both"/>
        <w:rPr>
          <w:lang w:eastAsia="hi-IN" w:bidi="hi-IN"/>
        </w:rPr>
      </w:pPr>
      <w:r w:rsidRPr="00BD2DA9">
        <w:rPr>
          <w:lang w:eastAsia="hi-IN" w:bidi="hi-IN"/>
        </w:rPr>
        <w:t>V luči navedenega Jože Abram predstavlja zanimiv objekt raziskovanja. Zastavljajo se namreč povsem umestna vprašanja o razlogih za njegovo zanimanje za ukrajinsko tematiko in o izvoru njegovega znanja o Ukrajini. Prav tako se porajajo vprašanja o publikacijah, na katere se sklicuje kot avtor, njihovem izvoru, ukrajinskih avtorjih, na katere se sklicuje, prisotnosti njihovih del v slovenskih in avstrijskih knjižnicah ter o vplivu, ki so ga imeli članki, denimo »Ukrajinsko vprašanje«, na narodnopolitično stališče slovenske družbe.</w:t>
      </w:r>
      <w:r w:rsidR="008745CD" w:rsidRPr="00BD2DA9">
        <w:rPr>
          <w:rStyle w:val="Sprotnaopomba-sklic"/>
          <w:lang w:eastAsia="hi-IN" w:bidi="hi-IN"/>
        </w:rPr>
        <w:footnoteReference w:id="13"/>
      </w:r>
    </w:p>
    <w:p w:rsidR="00634519" w:rsidRPr="00BD2DA9" w:rsidRDefault="00634519">
      <w:pPr>
        <w:spacing w:line="360" w:lineRule="auto"/>
        <w:ind w:firstLine="540"/>
        <w:jc w:val="both"/>
        <w:rPr>
          <w:lang w:eastAsia="hi-IN" w:bidi="hi-IN"/>
        </w:rPr>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Default="00634519" w:rsidP="00E9341A">
      <w:pPr>
        <w:spacing w:line="360" w:lineRule="auto"/>
        <w:ind w:firstLine="510"/>
        <w:jc w:val="center"/>
        <w:rPr>
          <w:b/>
          <w:bCs/>
          <w:lang w:eastAsia="hi-IN" w:bidi="hi-IN"/>
        </w:rPr>
      </w:pPr>
      <w:r w:rsidRPr="00BD2DA9">
        <w:rPr>
          <w:b/>
          <w:bCs/>
          <w:lang w:eastAsia="hi-IN" w:bidi="hi-IN"/>
        </w:rPr>
        <w:t>Jože Abram, Ukrajina in ukrajinska literatura</w:t>
      </w:r>
    </w:p>
    <w:p w:rsidR="00E9341A" w:rsidRPr="00BD2DA9" w:rsidRDefault="00E9341A" w:rsidP="00E9341A">
      <w:pPr>
        <w:spacing w:line="360" w:lineRule="auto"/>
        <w:ind w:firstLine="510"/>
        <w:jc w:val="center"/>
        <w:rPr>
          <w:b/>
          <w:bCs/>
          <w:lang w:eastAsia="hi-IN" w:bidi="hi-IN"/>
        </w:rPr>
      </w:pPr>
    </w:p>
    <w:p w:rsidR="00634519" w:rsidRPr="00BD2DA9" w:rsidRDefault="00634519">
      <w:pPr>
        <w:spacing w:line="360" w:lineRule="auto"/>
        <w:ind w:firstLine="510"/>
        <w:jc w:val="both"/>
        <w:rPr>
          <w:lang w:eastAsia="hi-IN" w:bidi="hi-IN"/>
        </w:rPr>
      </w:pPr>
      <w:r w:rsidRPr="00BD2DA9">
        <w:rPr>
          <w:lang w:eastAsia="hi-IN" w:bidi="hi-IN"/>
        </w:rPr>
        <w:lastRenderedPageBreak/>
        <w:t xml:space="preserve">Bajda </w:t>
      </w:r>
      <w:proofErr w:type="spellStart"/>
      <w:r w:rsidRPr="00BD2DA9">
        <w:rPr>
          <w:lang w:eastAsia="hi-IN" w:bidi="hi-IN"/>
        </w:rPr>
        <w:t>Kazak</w:t>
      </w:r>
      <w:proofErr w:type="spellEnd"/>
      <w:r w:rsidRPr="00BD2DA9">
        <w:rPr>
          <w:lang w:eastAsia="hi-IN" w:bidi="hi-IN"/>
        </w:rPr>
        <w:t xml:space="preserve"> je vzdevek Jožeta Abrama, slovenskega pisatelja, pesnika, dramatika in prevajalca ukrajinske poezije. Ta katoliški duhovnik in javni delavec</w:t>
      </w:r>
      <w:r w:rsidR="008745CD" w:rsidRPr="00BD2DA9">
        <w:rPr>
          <w:rStyle w:val="Sprotnaopomba-sklic"/>
          <w:lang w:eastAsia="hi-IN" w:bidi="hi-IN"/>
        </w:rPr>
        <w:footnoteReference w:id="14"/>
      </w:r>
      <w:r w:rsidRPr="00BD2DA9">
        <w:rPr>
          <w:lang w:eastAsia="hi-IN" w:bidi="hi-IN"/>
        </w:rPr>
        <w:t xml:space="preserve"> je aktivno sodeloval s slovenskimi prevajalci, dopisniki in književniki, ki so se tudi ukvarjali z ukrajinsko tematiko, denimo s Francem Grivcem, Francem </w:t>
      </w:r>
      <w:proofErr w:type="spellStart"/>
      <w:r w:rsidRPr="00BD2DA9">
        <w:rPr>
          <w:lang w:eastAsia="hi-IN" w:bidi="hi-IN"/>
        </w:rPr>
        <w:t>Štinglom</w:t>
      </w:r>
      <w:proofErr w:type="spellEnd"/>
      <w:r w:rsidRPr="00BD2DA9">
        <w:rPr>
          <w:lang w:eastAsia="hi-IN" w:bidi="hi-IN"/>
        </w:rPr>
        <w:t xml:space="preserve">, Leopoldom Leonardom in Petrom Miklavcem. Poleg ustvarjalnega pisanja se je veliko ukvarjal s prevajanjem, predvsem iz ukrajinščine. Med drugim je prevedel tudi romantično pesniško zbirko </w:t>
      </w:r>
      <w:proofErr w:type="spellStart"/>
      <w:r w:rsidRPr="00BD2DA9">
        <w:rPr>
          <w:i/>
          <w:iCs/>
          <w:lang w:eastAsia="hi-IN" w:bidi="hi-IN"/>
        </w:rPr>
        <w:t>Kobzar</w:t>
      </w:r>
      <w:proofErr w:type="spellEnd"/>
      <w:r w:rsidRPr="00BD2DA9">
        <w:rPr>
          <w:lang w:eastAsia="hi-IN" w:bidi="hi-IN"/>
        </w:rPr>
        <w:t xml:space="preserve"> Tarasa Ševčenka.</w:t>
      </w:r>
      <w:r w:rsidR="008745CD" w:rsidRPr="00BD2DA9">
        <w:rPr>
          <w:rStyle w:val="Sprotnaopomba-sklic"/>
          <w:lang w:eastAsia="hi-IN" w:bidi="hi-IN"/>
        </w:rPr>
        <w:footnoteReference w:id="15"/>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left="525"/>
        <w:jc w:val="both"/>
        <w:rPr>
          <w:lang w:eastAsia="hi-IN" w:bidi="hi-IN"/>
        </w:rPr>
      </w:pPr>
      <w:proofErr w:type="spellStart"/>
      <w:r w:rsidRPr="00BD2DA9">
        <w:rPr>
          <w:lang w:eastAsia="hi-IN" w:bidi="hi-IN"/>
        </w:rPr>
        <w:t>Mgr</w:t>
      </w:r>
      <w:proofErr w:type="spellEnd"/>
      <w:r w:rsidRPr="00BD2DA9">
        <w:rPr>
          <w:lang w:eastAsia="hi-IN" w:bidi="hi-IN"/>
        </w:rPr>
        <w:t>. Jože Abram (1875–1938)</w:t>
      </w:r>
    </w:p>
    <w:p w:rsidR="00634519" w:rsidRPr="00BD2DA9" w:rsidRDefault="00634519">
      <w:pPr>
        <w:spacing w:line="360" w:lineRule="auto"/>
        <w:ind w:left="525"/>
        <w:jc w:val="both"/>
        <w:rPr>
          <w:lang w:eastAsia="hi-IN" w:bidi="hi-IN"/>
        </w:rPr>
      </w:pPr>
    </w:p>
    <w:p w:rsidR="00634519" w:rsidRPr="00BD2DA9" w:rsidRDefault="00634519">
      <w:pPr>
        <w:spacing w:line="360" w:lineRule="auto"/>
        <w:ind w:left="525"/>
        <w:jc w:val="both"/>
        <w:rPr>
          <w:shd w:val="clear" w:color="auto" w:fill="FFFF00"/>
          <w:lang w:eastAsia="hi-IN" w:bidi="hi-IN"/>
        </w:rPr>
      </w:pPr>
    </w:p>
    <w:p w:rsidR="00634519" w:rsidRPr="00BD2DA9" w:rsidRDefault="0097573C">
      <w:pPr>
        <w:spacing w:line="360" w:lineRule="auto"/>
        <w:ind w:left="525"/>
        <w:jc w:val="both"/>
        <w:rPr>
          <w:sz w:val="22"/>
          <w:lang w:eastAsia="hi-IN" w:bidi="hi-IN"/>
        </w:rPr>
      </w:pPr>
      <w:r w:rsidRPr="00BD2DA9">
        <w:rPr>
          <w:noProof/>
          <w:shd w:val="clear" w:color="auto" w:fill="FFFF00"/>
          <w:lang w:bidi="ar-SA"/>
        </w:rPr>
        <w:drawing>
          <wp:inline distT="0" distB="0" distL="0" distR="0">
            <wp:extent cx="2225040" cy="32232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5040" cy="3223260"/>
                    </a:xfrm>
                    <a:prstGeom prst="rect">
                      <a:avLst/>
                    </a:prstGeom>
                    <a:solidFill>
                      <a:srgbClr val="FFFFFF">
                        <a:alpha val="0"/>
                      </a:srgbClr>
                    </a:solidFill>
                    <a:ln>
                      <a:noFill/>
                    </a:ln>
                  </pic:spPr>
                </pic:pic>
              </a:graphicData>
            </a:graphic>
          </wp:inline>
        </w:drawing>
      </w:r>
    </w:p>
    <w:p w:rsidR="00634519" w:rsidRPr="00BD2DA9" w:rsidRDefault="00E813AB">
      <w:pPr>
        <w:spacing w:line="360" w:lineRule="auto"/>
        <w:ind w:firstLine="525"/>
        <w:jc w:val="both"/>
        <w:rPr>
          <w:sz w:val="22"/>
          <w:lang w:eastAsia="hi-IN" w:bidi="hi-IN"/>
        </w:rPr>
      </w:pPr>
      <w:r w:rsidRPr="00BD2DA9">
        <w:rPr>
          <w:iCs/>
          <w:sz w:val="22"/>
          <w:lang w:eastAsia="hi-IN" w:bidi="hi-IN"/>
        </w:rPr>
        <w:t>Vir:</w:t>
      </w:r>
      <w:r w:rsidRPr="00BD2DA9">
        <w:rPr>
          <w:i/>
          <w:iCs/>
          <w:sz w:val="22"/>
          <w:lang w:eastAsia="hi-IN" w:bidi="hi-IN"/>
        </w:rPr>
        <w:t xml:space="preserve"> </w:t>
      </w:r>
      <w:proofErr w:type="spellStart"/>
      <w:r w:rsidR="00634519" w:rsidRPr="00BD2DA9">
        <w:rPr>
          <w:i/>
          <w:iCs/>
          <w:sz w:val="22"/>
          <w:lang w:eastAsia="hi-IN" w:bidi="hi-IN"/>
        </w:rPr>
        <w:t>Vertec</w:t>
      </w:r>
      <w:proofErr w:type="spellEnd"/>
      <w:r w:rsidRPr="00BD2DA9">
        <w:rPr>
          <w:sz w:val="22"/>
          <w:lang w:eastAsia="hi-IN" w:bidi="hi-IN"/>
        </w:rPr>
        <w:t>, št. 1, 1938/1939, 29</w:t>
      </w:r>
    </w:p>
    <w:p w:rsidR="00634519" w:rsidRPr="00BD2DA9" w:rsidRDefault="00634519">
      <w:pPr>
        <w:spacing w:line="360" w:lineRule="auto"/>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 xml:space="preserve">Abram je zanimanje za Ukrajince, njihovo tradicijo, zgodovino in literaturo pridobil med teološkim izobraževanjem v Gorici. Tam se je začel zanimati za slovansko literaturo in v glavnem za </w:t>
      </w:r>
      <w:r w:rsidRPr="00BD2DA9">
        <w:rPr>
          <w:lang w:eastAsia="hi-IN" w:bidi="hi-IN"/>
        </w:rPr>
        <w:lastRenderedPageBreak/>
        <w:t xml:space="preserve">ukrajinsko tematiko. To je še naprej spodbujal Janez Evangelist Krek, velika </w:t>
      </w:r>
      <w:proofErr w:type="spellStart"/>
      <w:r w:rsidRPr="00BD2DA9">
        <w:rPr>
          <w:lang w:eastAsia="hi-IN" w:bidi="hi-IN"/>
        </w:rPr>
        <w:t>ikonična</w:t>
      </w:r>
      <w:proofErr w:type="spellEnd"/>
      <w:r w:rsidRPr="00BD2DA9">
        <w:rPr>
          <w:lang w:eastAsia="hi-IN" w:bidi="hi-IN"/>
        </w:rPr>
        <w:t xml:space="preserve"> figura slovenske kulture, politike in zgodovine. Abram je prvič spoznal Kreka v Ljubljani leta 1892. Ta je zbiral mlade in jih navdihoval za pouk slovanskih jezikov, predvsem ukrajinščine.</w:t>
      </w:r>
      <w:r w:rsidR="008745CD" w:rsidRPr="00BD2DA9">
        <w:rPr>
          <w:rStyle w:val="Sprotnaopomba-sklic"/>
          <w:lang w:eastAsia="hi-IN" w:bidi="hi-IN"/>
        </w:rPr>
        <w:footnoteReference w:id="16"/>
      </w:r>
      <w:r w:rsidRPr="00BD2DA9">
        <w:rPr>
          <w:lang w:eastAsia="hi-IN" w:bidi="hi-IN"/>
        </w:rPr>
        <w:t xml:space="preserve"> Dijaki so se izobraževali z vidika odločnega krščanskega socializma. Abram je od Kreka dobil ukrajinsko pesmarico,</w:t>
      </w:r>
      <w:r w:rsidR="008745CD" w:rsidRPr="00BD2DA9">
        <w:rPr>
          <w:rStyle w:val="Sprotnaopomba-sklic"/>
          <w:lang w:eastAsia="hi-IN" w:bidi="hi-IN"/>
        </w:rPr>
        <w:footnoteReference w:id="17"/>
      </w:r>
      <w:r w:rsidRPr="00BD2DA9">
        <w:rPr>
          <w:lang w:eastAsia="hi-IN" w:bidi="hi-IN"/>
        </w:rPr>
        <w:t xml:space="preserve"> zbirko narodnih in umetnih pesmi, ki je izšla leta 1888 v Lvovu,</w:t>
      </w:r>
      <w:r w:rsidR="008745CD" w:rsidRPr="00BD2DA9">
        <w:rPr>
          <w:rStyle w:val="Sprotnaopomba-sklic"/>
          <w:lang w:eastAsia="hi-IN" w:bidi="hi-IN"/>
        </w:rPr>
        <w:footnoteReference w:id="18"/>
      </w:r>
      <w:r w:rsidRPr="00BD2DA9">
        <w:rPr>
          <w:lang w:eastAsia="hi-IN" w:bidi="hi-IN"/>
        </w:rPr>
        <w:t xml:space="preserve"> s pomočjo katere se je najprej seznanil z ukrajinskimi ljudskimi pesmimi in Ševčenkovimi deli. Krek se je sam udeležil </w:t>
      </w:r>
      <w:proofErr w:type="spellStart"/>
      <w:r w:rsidRPr="00BD2DA9">
        <w:rPr>
          <w:lang w:eastAsia="hi-IN" w:bidi="hi-IN"/>
        </w:rPr>
        <w:t>ševčenkovskih</w:t>
      </w:r>
      <w:proofErr w:type="spellEnd"/>
      <w:r w:rsidRPr="00BD2DA9">
        <w:rPr>
          <w:lang w:eastAsia="hi-IN" w:bidi="hi-IN"/>
        </w:rPr>
        <w:t xml:space="preserve"> praznovanj, ki jih je na Dunaju gostila študentska mladina. Ob večerih, posvečenih Ševčenku, je govoril v ukrajinščini.</w:t>
      </w:r>
      <w:r w:rsidR="008745CD" w:rsidRPr="00BD2DA9">
        <w:rPr>
          <w:rStyle w:val="Sprotnaopomba-sklic"/>
          <w:lang w:eastAsia="hi-IN" w:bidi="hi-IN"/>
        </w:rPr>
        <w:footnoteReference w:id="19"/>
      </w:r>
      <w:r w:rsidRPr="00BD2DA9">
        <w:rPr>
          <w:lang w:eastAsia="hi-IN" w:bidi="hi-IN"/>
        </w:rPr>
        <w:t xml:space="preserve"> Leta 1905 je Abram predstavil Kreku zvezek Ševčenkovih pesmih, ki je izšel leta 1902 v Lvovu, kasneje pa mu posvetil svoj prevod </w:t>
      </w:r>
      <w:proofErr w:type="spellStart"/>
      <w:r w:rsidRPr="00BD2DA9">
        <w:rPr>
          <w:i/>
          <w:iCs/>
          <w:lang w:eastAsia="hi-IN" w:bidi="hi-IN"/>
        </w:rPr>
        <w:t>Kobzarja</w:t>
      </w:r>
      <w:proofErr w:type="spellEnd"/>
      <w:r w:rsidRPr="00BD2DA9">
        <w:rPr>
          <w:lang w:eastAsia="hi-IN" w:bidi="hi-IN"/>
        </w:rPr>
        <w:t>.</w:t>
      </w:r>
      <w:r w:rsidR="008745CD" w:rsidRPr="00BD2DA9">
        <w:rPr>
          <w:rStyle w:val="Sprotnaopomba-sklic"/>
          <w:lang w:eastAsia="hi-IN" w:bidi="hi-IN"/>
        </w:rPr>
        <w:footnoteReference w:id="20"/>
      </w:r>
    </w:p>
    <w:p w:rsidR="00634519" w:rsidRPr="00BD2DA9" w:rsidRDefault="00634519">
      <w:pPr>
        <w:spacing w:line="360" w:lineRule="auto"/>
        <w:ind w:firstLine="540"/>
        <w:jc w:val="both"/>
        <w:rPr>
          <w:lang w:eastAsia="hi-IN" w:bidi="hi-IN"/>
        </w:rPr>
      </w:pPr>
      <w:r w:rsidRPr="00BD2DA9">
        <w:rPr>
          <w:lang w:eastAsia="hi-IN" w:bidi="hi-IN"/>
        </w:rPr>
        <w:t xml:space="preserve">V Gorici sta bila Abramova zvesta prijatelja Anton Brecelj, ki je pozneje doktoriral iz medicine, in Ciril Vuga, tudi bogoslovec, prav tako kot Abram. Vsi trije so se združili v »kazaško pobratimstvo« </w:t>
      </w:r>
      <w:r w:rsidRPr="00BD2DA9">
        <w:rPr>
          <w:i/>
          <w:iCs/>
          <w:lang w:eastAsia="hi-IN" w:bidi="hi-IN"/>
        </w:rPr>
        <w:t>Zaporoška Seč</w:t>
      </w:r>
      <w:r w:rsidRPr="00BD2DA9">
        <w:rPr>
          <w:lang w:eastAsia="hi-IN" w:bidi="hi-IN"/>
        </w:rPr>
        <w:t xml:space="preserve"> in si nadeli kazaška imena: Abram – Bajda, Vuga – </w:t>
      </w:r>
      <w:proofErr w:type="spellStart"/>
      <w:r w:rsidRPr="00BD2DA9">
        <w:rPr>
          <w:lang w:eastAsia="hi-IN" w:bidi="hi-IN"/>
        </w:rPr>
        <w:t>Salop</w:t>
      </w:r>
      <w:proofErr w:type="spellEnd"/>
      <w:r w:rsidRPr="00BD2DA9">
        <w:rPr>
          <w:lang w:eastAsia="hi-IN" w:bidi="hi-IN"/>
        </w:rPr>
        <w:t xml:space="preserve">, Brecelj – Bogdan. Pozneje sta se jim pridružila še Krek – </w:t>
      </w:r>
      <w:proofErr w:type="spellStart"/>
      <w:r w:rsidRPr="00BD2DA9">
        <w:rPr>
          <w:lang w:eastAsia="hi-IN" w:bidi="hi-IN"/>
        </w:rPr>
        <w:t>Ostap</w:t>
      </w:r>
      <w:proofErr w:type="spellEnd"/>
      <w:r w:rsidRPr="00BD2DA9">
        <w:rPr>
          <w:lang w:eastAsia="hi-IN" w:bidi="hi-IN"/>
        </w:rPr>
        <w:t xml:space="preserve"> in goriški odvetnik dr. Fran Pavletič – </w:t>
      </w:r>
      <w:proofErr w:type="spellStart"/>
      <w:r w:rsidRPr="00BD2DA9">
        <w:rPr>
          <w:lang w:eastAsia="hi-IN" w:bidi="hi-IN"/>
        </w:rPr>
        <w:t>Stereženko</w:t>
      </w:r>
      <w:proofErr w:type="spellEnd"/>
      <w:r w:rsidRPr="00BD2DA9">
        <w:rPr>
          <w:lang w:eastAsia="hi-IN" w:bidi="hi-IN"/>
        </w:rPr>
        <w:t>. Člani pobratimstva so si izbrali geslo »Delo za vero in dom«.</w:t>
      </w:r>
      <w:r w:rsidR="008745CD" w:rsidRPr="00BD2DA9">
        <w:rPr>
          <w:rStyle w:val="Sprotnaopomba-sklic"/>
          <w:lang w:eastAsia="hi-IN" w:bidi="hi-IN"/>
        </w:rPr>
        <w:footnoteReference w:id="21"/>
      </w:r>
    </w:p>
    <w:p w:rsidR="00634519" w:rsidRPr="00BD2DA9" w:rsidRDefault="00634519">
      <w:pPr>
        <w:spacing w:line="360" w:lineRule="auto"/>
        <w:ind w:firstLine="555"/>
        <w:jc w:val="both"/>
        <w:rPr>
          <w:lang w:eastAsia="hi-IN" w:bidi="hi-IN"/>
        </w:rPr>
      </w:pPr>
      <w:r w:rsidRPr="00BD2DA9">
        <w:rPr>
          <w:lang w:eastAsia="hi-IN" w:bidi="hi-IN"/>
        </w:rPr>
        <w:t xml:space="preserve">Abram je začel objavljati pesmi in članke v slovenskih in dunajskih revijah še v gimnazijskih letih. V </w:t>
      </w:r>
      <w:proofErr w:type="spellStart"/>
      <w:r w:rsidRPr="00BD2DA9">
        <w:rPr>
          <w:i/>
          <w:iCs/>
          <w:lang w:eastAsia="hi-IN" w:bidi="hi-IN"/>
        </w:rPr>
        <w:t>DiS</w:t>
      </w:r>
      <w:proofErr w:type="spellEnd"/>
      <w:r w:rsidRPr="00BD2DA9">
        <w:rPr>
          <w:lang w:eastAsia="hi-IN" w:bidi="hi-IN"/>
        </w:rPr>
        <w:t xml:space="preserve"> je začel pisati o Ukrajini in tamkajšnjem pesniku in slikarju Tarasu Ševčenku. Leta 1895 je debitiral s pesmijo z značilnim imenom </w:t>
      </w:r>
      <w:r w:rsidRPr="00BD2DA9">
        <w:rPr>
          <w:i/>
          <w:iCs/>
          <w:lang w:eastAsia="hi-IN" w:bidi="hi-IN"/>
        </w:rPr>
        <w:t>Ukrajinec</w:t>
      </w:r>
      <w:r w:rsidRPr="00BD2DA9">
        <w:rPr>
          <w:lang w:eastAsia="hi-IN" w:bidi="hi-IN"/>
        </w:rPr>
        <w:t>.</w:t>
      </w:r>
      <w:r w:rsidR="008745CD" w:rsidRPr="00BD2DA9">
        <w:rPr>
          <w:rStyle w:val="Sprotnaopomba-sklic"/>
          <w:lang w:eastAsia="hi-IN" w:bidi="hi-IN"/>
        </w:rPr>
        <w:footnoteReference w:id="22"/>
      </w:r>
      <w:r w:rsidRPr="00BD2DA9">
        <w:rPr>
          <w:lang w:eastAsia="hi-IN" w:bidi="hi-IN"/>
        </w:rPr>
        <w:t xml:space="preserve"> Abramovi prevodi Ševčenkove poezije in z njimi povezane razlage so bili deležni tudi ugodnih odmevov med ukrajinskimi izobraženci. Abram je bil kot poznavalec ukrajinske literature zelo cenjen in njegova dela so bila prevedena v nemščino in ukrajinščino.</w:t>
      </w:r>
    </w:p>
    <w:p w:rsidR="00634519" w:rsidRPr="00BD2DA9" w:rsidRDefault="00634519">
      <w:pPr>
        <w:spacing w:line="360" w:lineRule="auto"/>
        <w:ind w:firstLine="540"/>
        <w:jc w:val="both"/>
        <w:rPr>
          <w:lang w:eastAsia="hi-IN" w:bidi="hi-IN"/>
        </w:rPr>
      </w:pPr>
      <w:r w:rsidRPr="00BD2DA9">
        <w:rPr>
          <w:lang w:eastAsia="hi-IN" w:bidi="hi-IN"/>
        </w:rPr>
        <w:t>Ukrajinščino je študiral vse življenje, ni je pozabil niti med vsakdanjim delom. Včasih se je sicer ustavljal, a se je na spodbudo in po nasvetih Kreka spet lotil branja in prevodov. Dober primer, kako je Abram uporabljal ukrajinščino v praksi, v svojih spominih navaja njegov župljan, časnikar Polde Kemperle: »</w:t>
      </w:r>
      <w:r w:rsidRPr="00BD2DA9">
        <w:rPr>
          <w:iCs/>
          <w:lang w:eastAsia="hi-IN" w:bidi="hi-IN"/>
        </w:rPr>
        <w:t xml:space="preserve">Njegovo delo v Baški dolini med svetovno vojno je bilo zelo požrtvovalno, neuklonljivo in neustrašeno. V revni Baški dolini in po Cerkljanskem je bilo polno beguncev, na Kneži je bil glavni stan avstrijskega kora z vso nadlego soldateske. In v tem strašnem položaju je Abram delal in se mučil za prehrano izstradanega prebivalstva. Ponoči in podnevi je bil na nogah, kregal in boril se je z vojaškimi in civilnimi oblastmi, delil živila in tolažil lačne; ni čuda, če ga je vsa </w:t>
      </w:r>
      <w:r w:rsidRPr="00BD2DA9">
        <w:rPr>
          <w:iCs/>
          <w:lang w:eastAsia="hi-IN" w:bidi="hi-IN"/>
        </w:rPr>
        <w:lastRenderedPageBreak/>
        <w:t>Tolminska poznala, ga spoštovala in mu bila hvaležna. […] Ravno takrat, v Oblokah, mu je koristilo znanje ukrajinščine, saj so bili med ujetniki tudi ukrajinski vojaki. Ko jim je pridigal v njihovem jeziku, so ga poslušali s solznimi očmi</w:t>
      </w:r>
      <w:r w:rsidRPr="00BD2DA9">
        <w:rPr>
          <w:i/>
          <w:iCs/>
          <w:lang w:eastAsia="hi-IN" w:bidi="hi-IN"/>
        </w:rPr>
        <w:t>.</w:t>
      </w:r>
      <w:r w:rsidRPr="00BD2DA9">
        <w:rPr>
          <w:lang w:eastAsia="hi-IN" w:bidi="hi-IN"/>
        </w:rPr>
        <w:t>«</w:t>
      </w:r>
      <w:r w:rsidR="008745CD" w:rsidRPr="00BD2DA9">
        <w:rPr>
          <w:rStyle w:val="Sprotnaopomba-sklic"/>
          <w:lang w:eastAsia="hi-IN" w:bidi="hi-IN"/>
        </w:rPr>
        <w:footnoteReference w:id="23"/>
      </w:r>
    </w:p>
    <w:p w:rsidR="00634519" w:rsidRPr="00BD2DA9" w:rsidRDefault="00634519">
      <w:pPr>
        <w:spacing w:line="360" w:lineRule="auto"/>
        <w:ind w:firstLine="540"/>
        <w:jc w:val="both"/>
        <w:rPr>
          <w:lang w:eastAsia="hi-IN" w:bidi="hi-IN"/>
        </w:rPr>
      </w:pPr>
      <w:r w:rsidRPr="00BD2DA9">
        <w:rPr>
          <w:lang w:eastAsia="hi-IN" w:bidi="hi-IN"/>
        </w:rPr>
        <w:t xml:space="preserve">Desetletja po njegovi smrti je o Jožetu Abramu pisala ukrajinska revija </w:t>
      </w:r>
      <w:proofErr w:type="spellStart"/>
      <w:r w:rsidRPr="00BD2DA9">
        <w:rPr>
          <w:i/>
          <w:iCs/>
          <w:lang w:eastAsia="hi-IN" w:bidi="hi-IN"/>
        </w:rPr>
        <w:t>Vsesvit</w:t>
      </w:r>
      <w:proofErr w:type="spellEnd"/>
      <w:r w:rsidRPr="00BD2DA9">
        <w:rPr>
          <w:lang w:eastAsia="hi-IN" w:bidi="hi-IN"/>
        </w:rPr>
        <w:t xml:space="preserve"> (Vesolje), v kateri je </w:t>
      </w:r>
      <w:proofErr w:type="spellStart"/>
      <w:r w:rsidRPr="00BD2DA9">
        <w:rPr>
          <w:lang w:eastAsia="hi-IN" w:bidi="hi-IN"/>
        </w:rPr>
        <w:t>Vilj</w:t>
      </w:r>
      <w:proofErr w:type="spellEnd"/>
      <w:r w:rsidRPr="00BD2DA9">
        <w:rPr>
          <w:lang w:eastAsia="hi-IN" w:bidi="hi-IN"/>
        </w:rPr>
        <w:t xml:space="preserve"> </w:t>
      </w:r>
      <w:proofErr w:type="spellStart"/>
      <w:r w:rsidRPr="00BD2DA9">
        <w:rPr>
          <w:lang w:eastAsia="hi-IN" w:bidi="hi-IN"/>
        </w:rPr>
        <w:t>Grimic</w:t>
      </w:r>
      <w:proofErr w:type="spellEnd"/>
      <w:r w:rsidR="008745CD" w:rsidRPr="00BD2DA9">
        <w:rPr>
          <w:rStyle w:val="Sprotnaopomba-sklic"/>
          <w:lang w:eastAsia="hi-IN" w:bidi="hi-IN"/>
        </w:rPr>
        <w:footnoteReference w:id="24"/>
      </w:r>
      <w:r w:rsidRPr="00BD2DA9">
        <w:rPr>
          <w:lang w:eastAsia="hi-IN" w:bidi="hi-IN"/>
        </w:rPr>
        <w:t xml:space="preserve"> delo slovenskega prevajalca največjega ukrajinskega pesnika označil za ustvarjalni podvig.</w:t>
      </w:r>
      <w:r w:rsidR="008745CD" w:rsidRPr="00BD2DA9">
        <w:rPr>
          <w:rStyle w:val="Sprotnaopomba-sklic"/>
          <w:lang w:eastAsia="hi-IN" w:bidi="hi-IN"/>
        </w:rPr>
        <w:footnoteReference w:id="25"/>
      </w:r>
      <w:r w:rsidRPr="00BD2DA9">
        <w:rPr>
          <w:lang w:eastAsia="hi-IN" w:bidi="hi-IN"/>
        </w:rPr>
        <w:t xml:space="preserve"> Zaradi aktivnega proučevanja ukrajinske kulture še vedno velja za enega glavnih pobudnikov slovensko-ukrajinskih kulturnih vezi. </w:t>
      </w:r>
    </w:p>
    <w:p w:rsidR="00634519" w:rsidRPr="00BD2DA9" w:rsidRDefault="00634519">
      <w:pPr>
        <w:spacing w:line="360" w:lineRule="auto"/>
        <w:ind w:firstLine="540"/>
        <w:jc w:val="both"/>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Default="00634519" w:rsidP="00E9341A">
      <w:pPr>
        <w:spacing w:line="360" w:lineRule="auto"/>
        <w:ind w:firstLine="540"/>
        <w:jc w:val="center"/>
        <w:rPr>
          <w:b/>
          <w:bCs/>
        </w:rPr>
      </w:pPr>
      <w:r w:rsidRPr="00BD2DA9">
        <w:rPr>
          <w:b/>
          <w:bCs/>
        </w:rPr>
        <w:t>Abramov vpogled v ukrajinsko zgodovino</w:t>
      </w:r>
    </w:p>
    <w:p w:rsidR="00E9341A" w:rsidRPr="00BD2DA9" w:rsidRDefault="00E9341A" w:rsidP="00E9341A">
      <w:pPr>
        <w:spacing w:line="360" w:lineRule="auto"/>
        <w:ind w:firstLine="540"/>
        <w:jc w:val="center"/>
        <w:rPr>
          <w:b/>
          <w:bCs/>
        </w:rPr>
      </w:pPr>
    </w:p>
    <w:p w:rsidR="00634519" w:rsidRPr="00BD2DA9" w:rsidRDefault="00634519">
      <w:pPr>
        <w:spacing w:line="360" w:lineRule="auto"/>
        <w:ind w:firstLine="555"/>
        <w:jc w:val="both"/>
        <w:rPr>
          <w:lang w:eastAsia="hi-IN" w:bidi="hi-IN"/>
        </w:rPr>
      </w:pPr>
      <w:r w:rsidRPr="00BD2DA9">
        <w:rPr>
          <w:lang w:eastAsia="hi-IN" w:bidi="hi-IN"/>
        </w:rPr>
        <w:t>V pregledu zgodovine Ukrajine je Abram poudaril tragedijo njene zgodovinske usode, neuspešen boj proti zunanjim sovražnikom in nenehno vztrajnost Ukrajincev pri obrambi svojega jezika in kulture. Opisuje široko časovno obdobje, tj. vse od 10. do 19. stoletja.</w:t>
      </w:r>
    </w:p>
    <w:p w:rsidR="00634519" w:rsidRPr="00BD2DA9" w:rsidRDefault="00634519">
      <w:pPr>
        <w:pStyle w:val="Navadensplet"/>
        <w:spacing w:line="360" w:lineRule="auto"/>
        <w:ind w:firstLine="556"/>
        <w:jc w:val="both"/>
        <w:rPr>
          <w:lang w:eastAsia="hi-IN" w:bidi="hi-IN"/>
        </w:rPr>
      </w:pPr>
      <w:r w:rsidRPr="00BD2DA9">
        <w:rPr>
          <w:lang w:eastAsia="hi-IN" w:bidi="hi-IN"/>
        </w:rPr>
        <w:t xml:space="preserve">Iz starega </w:t>
      </w:r>
      <w:proofErr w:type="spellStart"/>
      <w:r w:rsidRPr="00BD2DA9">
        <w:rPr>
          <w:lang w:eastAsia="hi-IN" w:bidi="hi-IN"/>
        </w:rPr>
        <w:t>Nestorijevega</w:t>
      </w:r>
      <w:proofErr w:type="spellEnd"/>
      <w:r w:rsidRPr="00BD2DA9">
        <w:rPr>
          <w:lang w:eastAsia="hi-IN" w:bidi="hi-IN"/>
        </w:rPr>
        <w:t xml:space="preserve"> ter iz še starejših </w:t>
      </w:r>
      <w:r w:rsidRPr="00BD2DA9">
        <w:t xml:space="preserve">grških in arabskih letopisov posnemamo, da se </w:t>
      </w:r>
      <w:r w:rsidRPr="00BD2DA9">
        <w:rPr>
          <w:lang w:eastAsia="hi-IN" w:bidi="hi-IN"/>
        </w:rPr>
        <w:t xml:space="preserve">je pleme, </w:t>
      </w:r>
      <w:r w:rsidRPr="00BD2DA9">
        <w:t xml:space="preserve">stanujoče okoli Kijeva, </w:t>
      </w:r>
      <w:r w:rsidRPr="00BD2DA9">
        <w:rPr>
          <w:lang w:eastAsia="hi-IN" w:bidi="hi-IN"/>
        </w:rPr>
        <w:t>v starih časih imenovalo</w:t>
      </w:r>
      <w:r w:rsidRPr="00BD2DA9">
        <w:t xml:space="preserve"> »Rus«</w:t>
      </w:r>
      <w:r w:rsidRPr="00BD2DA9">
        <w:rPr>
          <w:lang w:eastAsia="hi-IN" w:bidi="hi-IN"/>
        </w:rPr>
        <w:t xml:space="preserve"> (</w:t>
      </w:r>
      <w:r w:rsidRPr="00BD2DA9">
        <w:t>»</w:t>
      </w:r>
      <w:r w:rsidRPr="00BD2DA9">
        <w:rPr>
          <w:lang w:eastAsia="hi-IN" w:bidi="hi-IN"/>
        </w:rPr>
        <w:t>Rusini</w:t>
      </w:r>
      <w:r w:rsidRPr="00BD2DA9">
        <w:t>«</w:t>
      </w:r>
      <w:r w:rsidRPr="00BD2DA9">
        <w:rPr>
          <w:lang w:eastAsia="hi-IN" w:bidi="hi-IN"/>
        </w:rPr>
        <w:t xml:space="preserve">, lat. </w:t>
      </w:r>
      <w:r w:rsidRPr="00BD2DA9">
        <w:t>»</w:t>
      </w:r>
      <w:proofErr w:type="spellStart"/>
      <w:r w:rsidRPr="00BD2DA9">
        <w:rPr>
          <w:lang w:eastAsia="hi-IN" w:bidi="hi-IN"/>
        </w:rPr>
        <w:t>Ruteni</w:t>
      </w:r>
      <w:proofErr w:type="spellEnd"/>
      <w:r w:rsidRPr="00BD2DA9">
        <w:t>«</w:t>
      </w:r>
      <w:r w:rsidRPr="00BD2DA9">
        <w:rPr>
          <w:lang w:eastAsia="hi-IN" w:bidi="hi-IN"/>
        </w:rPr>
        <w:t>)</w:t>
      </w:r>
      <w:r w:rsidRPr="00BD2DA9">
        <w:t xml:space="preserve">. Polagoma so se sosednja in zelo sorodna si plemena okrog leta 900 združila v »rusko državo« pod kijevskimi knezi. Ti knezi so si podvrgli ogromno zemlje in sorodnih plemen – med drugimi tudi </w:t>
      </w:r>
      <w:proofErr w:type="spellStart"/>
      <w:r w:rsidRPr="00BD2DA9">
        <w:t>Vjatiče</w:t>
      </w:r>
      <w:proofErr w:type="spellEnd"/>
      <w:r w:rsidRPr="00BD2DA9">
        <w:t xml:space="preserve">, ki so stanovali v moskovskem okrožju ter proti severu in vzhodu. In ti so praočetje sedanjih </w:t>
      </w:r>
      <w:proofErr w:type="spellStart"/>
      <w:r w:rsidRPr="00BD2DA9">
        <w:t>Velikorusov</w:t>
      </w:r>
      <w:proofErr w:type="spellEnd"/>
      <w:r w:rsidRPr="00BD2DA9">
        <w:t xml:space="preserve">. Knez Jaroslav Modri je svojo ogromno kneževino (leta 1054) razdelil med svojih pet sinov, nakar so tudi </w:t>
      </w:r>
      <w:proofErr w:type="spellStart"/>
      <w:r w:rsidRPr="00BD2DA9">
        <w:t>Vjatiči</w:t>
      </w:r>
      <w:proofErr w:type="spellEnd"/>
      <w:r w:rsidRPr="00BD2DA9">
        <w:t xml:space="preserve"> dobili lastnega kneza, Jaroslavovega sina, ki je s seboj privedel še ruske, tj. kijevske dvornike, vojake in duhovnike, da bi tudi v tej deželi razširili krščanstvo. Knez in njegovi nasledniki svoje zemlje niso več imenovali »</w:t>
      </w:r>
      <w:proofErr w:type="spellStart"/>
      <w:r w:rsidRPr="00BD2DA9">
        <w:t>vjatiška</w:t>
      </w:r>
      <w:proofErr w:type="spellEnd"/>
      <w:r w:rsidRPr="00BD2DA9">
        <w:t>«, ampak »ruska"</w:t>
      </w:r>
      <w:r w:rsidR="008745CD" w:rsidRPr="00BD2DA9">
        <w:t>.</w:t>
      </w:r>
      <w:r w:rsidR="008745CD" w:rsidRPr="00BD2DA9">
        <w:rPr>
          <w:rStyle w:val="Sprotnaopomba-sklic"/>
        </w:rPr>
        <w:footnoteReference w:id="26"/>
      </w:r>
    </w:p>
    <w:p w:rsidR="00634519" w:rsidRPr="00BD2DA9" w:rsidRDefault="00634519">
      <w:pPr>
        <w:spacing w:line="360" w:lineRule="auto"/>
        <w:ind w:firstLine="555"/>
        <w:jc w:val="both"/>
        <w:rPr>
          <w:lang w:eastAsia="hi-IN" w:bidi="hi-IN"/>
        </w:rPr>
      </w:pPr>
      <w:r w:rsidRPr="00BD2DA9">
        <w:rPr>
          <w:lang w:eastAsia="hi-IN" w:bidi="hi-IN"/>
        </w:rPr>
        <w:t xml:space="preserve">Rusinski narod s kijevskimi knezi je bil že davno pred letom 1000 v kupčijski zvezi z </w:t>
      </w:r>
      <w:proofErr w:type="spellStart"/>
      <w:r w:rsidRPr="00BD2DA9">
        <w:rPr>
          <w:lang w:eastAsia="hi-IN" w:bidi="hi-IN"/>
        </w:rPr>
        <w:t>velekulturnim</w:t>
      </w:r>
      <w:proofErr w:type="spellEnd"/>
      <w:r w:rsidRPr="00BD2DA9">
        <w:rPr>
          <w:lang w:eastAsia="hi-IN" w:bidi="hi-IN"/>
        </w:rPr>
        <w:t xml:space="preserve"> Carigradom in Grčijo. »Kijevski in gališko-</w:t>
      </w:r>
      <w:proofErr w:type="spellStart"/>
      <w:r w:rsidRPr="00BD2DA9">
        <w:rPr>
          <w:lang w:eastAsia="hi-IN" w:bidi="hi-IN"/>
        </w:rPr>
        <w:t>vladimirski</w:t>
      </w:r>
      <w:proofErr w:type="spellEnd"/>
      <w:r w:rsidRPr="00BD2DA9">
        <w:rPr>
          <w:lang w:eastAsia="hi-IN" w:bidi="hi-IN"/>
        </w:rPr>
        <w:t xml:space="preserve"> knezi so bili dobro poznani in spoštovani po vsej zahodni Evropi, in knezi in velmožje so potovali iz kulturnih ozirov po prosvetljenem zapadu in mnogo, mnogo Rusinov je obiskovalo velika evropska učilišča. Voditelji rusinski in kazaški </w:t>
      </w:r>
      <w:proofErr w:type="spellStart"/>
      <w:r w:rsidRPr="00BD2DA9">
        <w:rPr>
          <w:lang w:eastAsia="hi-IN" w:bidi="hi-IN"/>
        </w:rPr>
        <w:t>hetmani</w:t>
      </w:r>
      <w:proofErr w:type="spellEnd"/>
      <w:r w:rsidRPr="00BD2DA9">
        <w:rPr>
          <w:lang w:eastAsia="hi-IN" w:bidi="hi-IN"/>
        </w:rPr>
        <w:t xml:space="preserve"> so bili vrlo izobraženi možje«.</w:t>
      </w:r>
      <w:r w:rsidR="008745CD" w:rsidRPr="00BD2DA9">
        <w:rPr>
          <w:rStyle w:val="Sprotnaopomba-sklic"/>
          <w:lang w:eastAsia="hi-IN" w:bidi="hi-IN"/>
        </w:rPr>
        <w:footnoteReference w:id="27"/>
      </w:r>
    </w:p>
    <w:p w:rsidR="00634519" w:rsidRPr="00BD2DA9" w:rsidRDefault="00634519">
      <w:pPr>
        <w:spacing w:line="360" w:lineRule="auto"/>
        <w:ind w:firstLine="555"/>
        <w:jc w:val="both"/>
        <w:rPr>
          <w:lang w:eastAsia="hi-IN" w:bidi="hi-IN"/>
        </w:rPr>
      </w:pPr>
      <w:r w:rsidRPr="00BD2DA9">
        <w:rPr>
          <w:lang w:eastAsia="hi-IN" w:bidi="hi-IN"/>
        </w:rPr>
        <w:t>Toda Kijevska R</w:t>
      </w:r>
      <w:r w:rsidR="008745CD" w:rsidRPr="00BD2DA9">
        <w:rPr>
          <w:lang w:eastAsia="hi-IN" w:bidi="hi-IN"/>
        </w:rPr>
        <w:t>us, zibelka ukrajinskega naroda</w:t>
      </w:r>
      <w:r w:rsidR="008745CD" w:rsidRPr="00BD2DA9">
        <w:rPr>
          <w:rStyle w:val="Sprotnaopomba-sklic2"/>
          <w:rFonts w:eastAsia="SimSun"/>
          <w:lang w:eastAsia="hi-IN" w:bidi="hi-IN"/>
        </w:rPr>
        <w:t>,</w:t>
      </w:r>
      <w:r w:rsidR="008745CD" w:rsidRPr="00BD2DA9">
        <w:rPr>
          <w:rStyle w:val="Sprotnaopomba-sklic"/>
          <w:rFonts w:eastAsia="SimSun"/>
          <w:lang w:eastAsia="hi-IN" w:bidi="hi-IN"/>
        </w:rPr>
        <w:footnoteReference w:id="28"/>
      </w:r>
      <w:r w:rsidRPr="00BD2DA9">
        <w:rPr>
          <w:lang w:eastAsia="hi-IN" w:bidi="hi-IN"/>
        </w:rPr>
        <w:t xml:space="preserve"> je v štiridesetih letih 13. stoletja prišla pod </w:t>
      </w:r>
      <w:r w:rsidRPr="00BD2DA9">
        <w:rPr>
          <w:lang w:eastAsia="hi-IN" w:bidi="hi-IN"/>
        </w:rPr>
        <w:lastRenderedPageBreak/>
        <w:t xml:space="preserve">oblast Tatar-Mongolov, ki pa niso ostali v gozdu, marveč so se naselili v stepah na jugu. Zasedli so celotno evrazijsko stepo od Mongolije do Donave. Tako je nastala </w:t>
      </w:r>
      <w:proofErr w:type="spellStart"/>
      <w:r w:rsidRPr="00BD2DA9">
        <w:rPr>
          <w:lang w:eastAsia="hi-IN" w:bidi="hi-IN"/>
        </w:rPr>
        <w:t>večplemenska</w:t>
      </w:r>
      <w:proofErr w:type="spellEnd"/>
      <w:r w:rsidRPr="00BD2DA9">
        <w:rPr>
          <w:lang w:eastAsia="hi-IN" w:bidi="hi-IN"/>
        </w:rPr>
        <w:t xml:space="preserve"> turško govoreča država Zlata horda. Tatarski kani so od podložnih kneževin zahtevali letni davek, ki so ga dopolnjevali z nenehnimi napadi zaradi hrane, obrtnih izdelkov pa tudi sužnjev.</w:t>
      </w:r>
    </w:p>
    <w:p w:rsidR="00634519" w:rsidRPr="00BD2DA9" w:rsidRDefault="00634519">
      <w:pPr>
        <w:spacing w:line="360" w:lineRule="auto"/>
        <w:ind w:firstLine="555"/>
        <w:jc w:val="both"/>
        <w:rPr>
          <w:b/>
          <w:bCs/>
          <w:iCs/>
          <w:smallCaps/>
          <w:lang w:eastAsia="hi-IN" w:bidi="hi-IN"/>
        </w:rPr>
      </w:pPr>
      <w:r w:rsidRPr="00BD2DA9">
        <w:rPr>
          <w:lang w:eastAsia="hi-IN" w:bidi="hi-IN"/>
        </w:rPr>
        <w:t>Kljub svoji moči Tatari niso mogli osvojiti zahodnega, goratega in gozdnatega dela Ukrajine, ki se je kot Galicijsko-</w:t>
      </w:r>
      <w:proofErr w:type="spellStart"/>
      <w:r w:rsidRPr="00BD2DA9">
        <w:rPr>
          <w:lang w:eastAsia="hi-IN" w:bidi="hi-IN"/>
        </w:rPr>
        <w:t>Volinska</w:t>
      </w:r>
      <w:proofErr w:type="spellEnd"/>
      <w:r w:rsidRPr="00BD2DA9">
        <w:rPr>
          <w:lang w:eastAsia="hi-IN" w:bidi="hi-IN"/>
        </w:rPr>
        <w:t xml:space="preserve"> kneževina s prestolnico v Lvovu nekaj časa razvijala samostojno.</w:t>
      </w:r>
      <w:r w:rsidR="008745CD" w:rsidRPr="00BD2DA9">
        <w:rPr>
          <w:rStyle w:val="Sprotnaopomba-sklic"/>
          <w:lang w:eastAsia="hi-IN" w:bidi="hi-IN"/>
        </w:rPr>
        <w:footnoteReference w:id="29"/>
      </w:r>
      <w:r w:rsidRPr="00BD2DA9">
        <w:rPr>
          <w:b/>
          <w:bCs/>
          <w:iCs/>
          <w:smallCaps/>
          <w:lang w:eastAsia="hi-IN" w:bidi="hi-IN"/>
        </w:rPr>
        <w:t xml:space="preserve"> </w:t>
      </w:r>
    </w:p>
    <w:p w:rsidR="00634519" w:rsidRPr="00BD2DA9" w:rsidRDefault="00634519">
      <w:pPr>
        <w:spacing w:line="360" w:lineRule="auto"/>
        <w:ind w:firstLine="525"/>
        <w:jc w:val="both"/>
        <w:rPr>
          <w:lang w:eastAsia="hi-IN" w:bidi="hi-IN"/>
        </w:rPr>
      </w:pPr>
      <w:r w:rsidRPr="00BD2DA9">
        <w:rPr>
          <w:lang w:eastAsia="hi-IN" w:bidi="hi-IN"/>
        </w:rPr>
        <w:t xml:space="preserve">V 14. stoletju so ukrajinske dežele napadle mlajše sosednje države – Litvo in Poljsko. V letih 1321–1362 sta </w:t>
      </w:r>
      <w:proofErr w:type="spellStart"/>
      <w:r w:rsidRPr="00BD2DA9">
        <w:rPr>
          <w:lang w:eastAsia="hi-IN" w:bidi="hi-IN"/>
        </w:rPr>
        <w:t>Gedimin</w:t>
      </w:r>
      <w:proofErr w:type="spellEnd"/>
      <w:r w:rsidRPr="00BD2DA9">
        <w:rPr>
          <w:lang w:eastAsia="hi-IN" w:bidi="hi-IN"/>
        </w:rPr>
        <w:t xml:space="preserve">, ustanovni knez Velikega vojvodstva Litve, in njegov sin </w:t>
      </w:r>
      <w:proofErr w:type="spellStart"/>
      <w:r w:rsidRPr="00BD2DA9">
        <w:rPr>
          <w:lang w:eastAsia="hi-IN" w:bidi="hi-IN"/>
        </w:rPr>
        <w:t>Olgerd</w:t>
      </w:r>
      <w:proofErr w:type="spellEnd"/>
      <w:r w:rsidRPr="00BD2DA9">
        <w:rPr>
          <w:lang w:eastAsia="hi-IN" w:bidi="hi-IN"/>
        </w:rPr>
        <w:t xml:space="preserve"> osvojila kneževine v središču in na vzhodu Ukrajine (Kijev, </w:t>
      </w:r>
      <w:proofErr w:type="spellStart"/>
      <w:r w:rsidRPr="00BD2DA9">
        <w:rPr>
          <w:lang w:eastAsia="hi-IN" w:bidi="hi-IN"/>
        </w:rPr>
        <w:t>Perejaslavl</w:t>
      </w:r>
      <w:proofErr w:type="spellEnd"/>
      <w:r w:rsidRPr="00BD2DA9">
        <w:rPr>
          <w:lang w:eastAsia="hi-IN" w:bidi="hi-IN"/>
        </w:rPr>
        <w:t xml:space="preserve">, </w:t>
      </w:r>
      <w:proofErr w:type="spellStart"/>
      <w:r w:rsidRPr="00BD2DA9">
        <w:rPr>
          <w:lang w:eastAsia="hi-IN" w:bidi="hi-IN"/>
        </w:rPr>
        <w:t>Belgorod</w:t>
      </w:r>
      <w:proofErr w:type="spellEnd"/>
      <w:r w:rsidRPr="00BD2DA9">
        <w:rPr>
          <w:lang w:eastAsia="hi-IN" w:bidi="hi-IN"/>
        </w:rPr>
        <w:t xml:space="preserve"> in druge), oslabljene z neskončnimi tatarskimi napadi. In v letih 1346–1387 je Zahodno Ukrajino osvojil poljski kralj Kazimir III. Tako je ostala celotna Ukrajina razdeljena med Veliko vojvodstvo Litvo in Kraljevino Poljsko.</w:t>
      </w:r>
      <w:r w:rsidR="008745CD" w:rsidRPr="00BD2DA9">
        <w:rPr>
          <w:rStyle w:val="Sprotnaopomba-sklic"/>
          <w:lang w:eastAsia="hi-IN" w:bidi="hi-IN"/>
        </w:rPr>
        <w:footnoteReference w:id="30"/>
      </w:r>
    </w:p>
    <w:p w:rsidR="00634519" w:rsidRPr="00BD2DA9" w:rsidRDefault="00634519">
      <w:pPr>
        <w:tabs>
          <w:tab w:val="left" w:pos="255"/>
        </w:tabs>
        <w:spacing w:line="360" w:lineRule="auto"/>
        <w:ind w:firstLine="555"/>
        <w:jc w:val="both"/>
        <w:rPr>
          <w:lang w:eastAsia="hi-IN" w:bidi="hi-IN"/>
        </w:rPr>
      </w:pPr>
      <w:r w:rsidRPr="00BD2DA9">
        <w:rPr>
          <w:lang w:eastAsia="hi-IN" w:bidi="hi-IN"/>
        </w:rPr>
        <w:t>Od tega časa so se na jugu Ukrajine, v stepah črnomorske regije, ob spodnjem toku reke Dneper, pod</w:t>
      </w:r>
      <w:r w:rsidR="008745CD" w:rsidRPr="00BD2DA9">
        <w:rPr>
          <w:lang w:eastAsia="hi-IN" w:bidi="hi-IN"/>
        </w:rPr>
        <w:t xml:space="preserve"> brzicami Dnepra – na Zaporožju</w:t>
      </w:r>
      <w:r w:rsidR="008745CD" w:rsidRPr="00BD2DA9">
        <w:rPr>
          <w:rStyle w:val="Sprotnaopomba-sklic2"/>
          <w:lang w:eastAsia="hi-IN" w:bidi="hi-IN"/>
        </w:rPr>
        <w:t>,</w:t>
      </w:r>
      <w:r w:rsidR="008745CD" w:rsidRPr="00BD2DA9">
        <w:rPr>
          <w:rStyle w:val="Sprotnaopomba-sklic"/>
          <w:lang w:eastAsia="hi-IN" w:bidi="hi-IN"/>
        </w:rPr>
        <w:footnoteReference w:id="31"/>
      </w:r>
      <w:r w:rsidRPr="00BD2DA9">
        <w:rPr>
          <w:lang w:eastAsia="hi-IN" w:bidi="hi-IN"/>
        </w:rPr>
        <w:t xml:space="preserve"> začeli oblikovati odredi </w:t>
      </w:r>
      <w:proofErr w:type="spellStart"/>
      <w:r w:rsidRPr="00BD2DA9">
        <w:rPr>
          <w:lang w:eastAsia="hi-IN" w:bidi="hi-IN"/>
        </w:rPr>
        <w:t>kazakov</w:t>
      </w:r>
      <w:proofErr w:type="spellEnd"/>
      <w:r w:rsidRPr="00BD2DA9">
        <w:rPr>
          <w:lang w:eastAsia="hi-IN" w:bidi="hi-IN"/>
        </w:rPr>
        <w:t>, ki so jih sestavljali večinoma prebegli kmetje različnega etničnega porekla. S svojimi naselji so zasedli gozdno-stepsko območje od Dnepra do Dnestra, upravno razdeljeno na kazaške polke. Ob spodnjem toku Dnepra so imeli polki trdnjave – t. i. »seči«, garnizone. Sprva so branili južno in vzhodno mejo gosto poseljenih ukrajinskih dežel pred tatarskimi in turškimi napadi.</w:t>
      </w:r>
      <w:r w:rsidR="008745CD" w:rsidRPr="00BD2DA9">
        <w:rPr>
          <w:rStyle w:val="Sprotnaopomba-sklic"/>
          <w:lang w:eastAsia="hi-IN" w:bidi="hi-IN"/>
        </w:rPr>
        <w:footnoteReference w:id="32"/>
      </w:r>
    </w:p>
    <w:p w:rsidR="00634519" w:rsidRPr="00BD2DA9" w:rsidRDefault="00634519">
      <w:pPr>
        <w:spacing w:line="360" w:lineRule="auto"/>
        <w:ind w:firstLine="555"/>
        <w:jc w:val="both"/>
        <w:rPr>
          <w:lang w:eastAsia="hi-IN" w:bidi="hi-IN"/>
        </w:rPr>
      </w:pPr>
      <w:r w:rsidRPr="00BD2DA9">
        <w:rPr>
          <w:lang w:eastAsia="hi-IN" w:bidi="hi-IN"/>
        </w:rPr>
        <w:t xml:space="preserve">Tatarska plemena, ki so ostala v evropskih stepah, so se v štiridesetih letih 15. stoletja ločila od Zlate horde in ustvarila svoje nomadske države. Tako se je denimo Krimski kanat odcepil leta 1441, </w:t>
      </w:r>
      <w:proofErr w:type="spellStart"/>
      <w:r w:rsidRPr="00BD2DA9">
        <w:rPr>
          <w:lang w:eastAsia="hi-IN" w:bidi="hi-IN"/>
        </w:rPr>
        <w:t>Budžaška</w:t>
      </w:r>
      <w:proofErr w:type="spellEnd"/>
      <w:r w:rsidRPr="00BD2DA9">
        <w:rPr>
          <w:lang w:eastAsia="hi-IN" w:bidi="hi-IN"/>
        </w:rPr>
        <w:t xml:space="preserve"> horda je tavala po stepah </w:t>
      </w:r>
      <w:proofErr w:type="spellStart"/>
      <w:r w:rsidRPr="00BD2DA9">
        <w:rPr>
          <w:lang w:eastAsia="hi-IN" w:bidi="hi-IN"/>
        </w:rPr>
        <w:t>Budžaka</w:t>
      </w:r>
      <w:proofErr w:type="spellEnd"/>
      <w:r w:rsidRPr="00BD2DA9">
        <w:rPr>
          <w:lang w:eastAsia="hi-IN" w:bidi="hi-IN"/>
        </w:rPr>
        <w:t xml:space="preserve"> med ustji Donave in Dnestra, </w:t>
      </w:r>
      <w:proofErr w:type="spellStart"/>
      <w:r w:rsidRPr="00BD2DA9">
        <w:rPr>
          <w:lang w:eastAsia="hi-IN" w:bidi="hi-IN"/>
        </w:rPr>
        <w:t>Edisanska</w:t>
      </w:r>
      <w:proofErr w:type="spellEnd"/>
      <w:r w:rsidRPr="00BD2DA9">
        <w:rPr>
          <w:lang w:eastAsia="hi-IN" w:bidi="hi-IN"/>
        </w:rPr>
        <w:t xml:space="preserve"> horda pa je zasedla južne stepe črnomorske obale med Dnestrom in spodnjim tokom Dnepra. Tatarske horde so bile podrejene Krimskemu kanatu, ki je leta 1584 sam postal vazal Osmanskega cesarstva.</w:t>
      </w:r>
      <w:r w:rsidR="008745CD" w:rsidRPr="00BD2DA9">
        <w:rPr>
          <w:rStyle w:val="Sprotnaopomba-sklic"/>
          <w:lang w:eastAsia="hi-IN" w:bidi="hi-IN"/>
        </w:rPr>
        <w:footnoteReference w:id="33"/>
      </w:r>
    </w:p>
    <w:p w:rsidR="00634519" w:rsidRPr="00BD2DA9" w:rsidRDefault="00634519">
      <w:pPr>
        <w:spacing w:line="360" w:lineRule="auto"/>
        <w:ind w:firstLine="540"/>
        <w:jc w:val="both"/>
        <w:rPr>
          <w:lang w:eastAsia="hi-IN" w:bidi="hi-IN"/>
        </w:rPr>
      </w:pPr>
      <w:r w:rsidRPr="00BD2DA9">
        <w:rPr>
          <w:lang w:eastAsia="hi-IN" w:bidi="hi-IN"/>
        </w:rPr>
        <w:t xml:space="preserve">Kljub zelo nemirnim južnim sosedom, Tatarom, so tudi </w:t>
      </w:r>
      <w:proofErr w:type="spellStart"/>
      <w:r w:rsidRPr="00BD2DA9">
        <w:rPr>
          <w:lang w:eastAsia="hi-IN" w:bidi="hi-IN"/>
        </w:rPr>
        <w:t>kazaki</w:t>
      </w:r>
      <w:proofErr w:type="spellEnd"/>
      <w:r w:rsidRPr="00BD2DA9">
        <w:rPr>
          <w:lang w:eastAsia="hi-IN" w:bidi="hi-IN"/>
        </w:rPr>
        <w:t xml:space="preserve"> od 15. stoletja naprej začeli aktivno sodelovati v evropski mednarodni politiki kot zavezniki Poljakov in Litovcev.</w:t>
      </w:r>
      <w:r w:rsidR="008745CD" w:rsidRPr="00BD2DA9">
        <w:rPr>
          <w:rStyle w:val="Sprotnaopomba-sklic"/>
          <w:lang w:eastAsia="hi-IN" w:bidi="hi-IN"/>
        </w:rPr>
        <w:footnoteReference w:id="34"/>
      </w:r>
    </w:p>
    <w:p w:rsidR="00634519" w:rsidRPr="00BD2DA9" w:rsidRDefault="00634519">
      <w:pPr>
        <w:spacing w:line="360" w:lineRule="auto"/>
        <w:ind w:firstLine="540"/>
        <w:jc w:val="both"/>
        <w:rPr>
          <w:lang w:eastAsia="hi-IN" w:bidi="hi-IN"/>
        </w:rPr>
      </w:pPr>
      <w:r w:rsidRPr="00BD2DA9">
        <w:rPr>
          <w:lang w:eastAsia="hi-IN" w:bidi="hi-IN"/>
        </w:rPr>
        <w:t xml:space="preserve">Leta 1569 je Litva pod pritiskom vojne z </w:t>
      </w:r>
      <w:proofErr w:type="spellStart"/>
      <w:r w:rsidRPr="00BD2DA9">
        <w:rPr>
          <w:lang w:eastAsia="hi-IN" w:bidi="hi-IN"/>
        </w:rPr>
        <w:t>livonskim</w:t>
      </w:r>
      <w:proofErr w:type="spellEnd"/>
      <w:r w:rsidRPr="00BD2DA9">
        <w:rPr>
          <w:lang w:eastAsia="hi-IN" w:bidi="hi-IN"/>
        </w:rPr>
        <w:t xml:space="preserve"> redom zaprosila Poljsko za pomoč. Obe državi sta podpisali Lublinsko unijo in ustvarili novo, največjo državo v Evropi – </w:t>
      </w:r>
      <w:r w:rsidRPr="00BD2DA9">
        <w:t>Republiko obeh narodov</w:t>
      </w:r>
      <w:r w:rsidRPr="00BD2DA9">
        <w:rPr>
          <w:lang w:eastAsia="hi-IN" w:bidi="hi-IN"/>
        </w:rPr>
        <w:t xml:space="preserve">. Raztezala se je od Baltika do Črnega morja. Kot plačilo za pomoč v </w:t>
      </w:r>
      <w:proofErr w:type="spellStart"/>
      <w:r w:rsidRPr="00BD2DA9">
        <w:rPr>
          <w:lang w:eastAsia="hi-IN" w:bidi="hi-IN"/>
        </w:rPr>
        <w:t>livonski</w:t>
      </w:r>
      <w:proofErr w:type="spellEnd"/>
      <w:r w:rsidRPr="00BD2DA9">
        <w:rPr>
          <w:lang w:eastAsia="hi-IN" w:bidi="hi-IN"/>
        </w:rPr>
        <w:t xml:space="preserve"> vojni je Litva predala Poljski </w:t>
      </w:r>
      <w:proofErr w:type="spellStart"/>
      <w:r w:rsidRPr="00BD2DA9">
        <w:rPr>
          <w:lang w:eastAsia="hi-IN" w:bidi="hi-IN"/>
        </w:rPr>
        <w:t>Volinjo</w:t>
      </w:r>
      <w:proofErr w:type="spellEnd"/>
      <w:r w:rsidRPr="00BD2DA9">
        <w:rPr>
          <w:lang w:eastAsia="hi-IN" w:bidi="hi-IN"/>
        </w:rPr>
        <w:t xml:space="preserve">, </w:t>
      </w:r>
      <w:proofErr w:type="spellStart"/>
      <w:r w:rsidRPr="00BD2DA9">
        <w:rPr>
          <w:lang w:eastAsia="hi-IN" w:bidi="hi-IN"/>
        </w:rPr>
        <w:t>Podlasje</w:t>
      </w:r>
      <w:proofErr w:type="spellEnd"/>
      <w:r w:rsidRPr="00BD2DA9">
        <w:rPr>
          <w:lang w:eastAsia="hi-IN" w:bidi="hi-IN"/>
        </w:rPr>
        <w:t xml:space="preserve">, </w:t>
      </w:r>
      <w:proofErr w:type="spellStart"/>
      <w:r w:rsidRPr="00BD2DA9">
        <w:rPr>
          <w:lang w:eastAsia="hi-IN" w:bidi="hi-IN"/>
        </w:rPr>
        <w:t>Podolijo</w:t>
      </w:r>
      <w:proofErr w:type="spellEnd"/>
      <w:r w:rsidRPr="00BD2DA9">
        <w:rPr>
          <w:lang w:eastAsia="hi-IN" w:bidi="hi-IN"/>
        </w:rPr>
        <w:t xml:space="preserve">, </w:t>
      </w:r>
      <w:proofErr w:type="spellStart"/>
      <w:r w:rsidRPr="00BD2DA9">
        <w:rPr>
          <w:lang w:eastAsia="hi-IN" w:bidi="hi-IN"/>
        </w:rPr>
        <w:t>Braclav</w:t>
      </w:r>
      <w:proofErr w:type="spellEnd"/>
      <w:r w:rsidRPr="00BD2DA9">
        <w:rPr>
          <w:lang w:eastAsia="hi-IN" w:bidi="hi-IN"/>
        </w:rPr>
        <w:t xml:space="preserve"> in Kijev s podeželji.</w:t>
      </w:r>
    </w:p>
    <w:p w:rsidR="00634519" w:rsidRPr="00BD2DA9" w:rsidRDefault="00634519">
      <w:pPr>
        <w:spacing w:line="360" w:lineRule="auto"/>
        <w:ind w:firstLine="525"/>
        <w:jc w:val="both"/>
        <w:rPr>
          <w:lang w:eastAsia="hi-IN" w:bidi="hi-IN"/>
        </w:rPr>
      </w:pPr>
      <w:r w:rsidRPr="00BD2DA9">
        <w:rPr>
          <w:lang w:eastAsia="hi-IN" w:bidi="hi-IN"/>
        </w:rPr>
        <w:t xml:space="preserve">Poljsko plemstvo je v poljsko-litovski zvezi dlje časa zasedalo najvišje položaje, medtem ko je </w:t>
      </w:r>
      <w:r w:rsidRPr="00BD2DA9">
        <w:rPr>
          <w:lang w:eastAsia="hi-IN" w:bidi="hi-IN"/>
        </w:rPr>
        <w:lastRenderedPageBreak/>
        <w:t>litovsko plemstvo enake pravice doseglo šele v 17. stoletju. Zaporoški kozaki, »brez družinskih korenin«, niso mogli doseči podobnih pravic. Nezadovoljstvo s poljsko vladavino in fevdalnim redom je privedlo do vrste ukrajinskih uporov.</w:t>
      </w:r>
    </w:p>
    <w:p w:rsidR="00634519" w:rsidRPr="00BD2DA9" w:rsidRDefault="00634519">
      <w:pPr>
        <w:spacing w:line="360" w:lineRule="auto"/>
        <w:ind w:firstLine="525"/>
        <w:jc w:val="both"/>
        <w:rPr>
          <w:lang w:eastAsia="hi-IN" w:bidi="hi-IN"/>
        </w:rPr>
      </w:pPr>
      <w:r w:rsidRPr="00BD2DA9">
        <w:rPr>
          <w:lang w:eastAsia="hi-IN" w:bidi="hi-IN"/>
        </w:rPr>
        <w:t xml:space="preserve">Tako so se leta 1648 uprli zaporoški kozaki, ki jih je vodil Bogdan </w:t>
      </w:r>
      <w:proofErr w:type="spellStart"/>
      <w:r w:rsidRPr="00BD2DA9">
        <w:rPr>
          <w:lang w:eastAsia="hi-IN" w:bidi="hi-IN"/>
        </w:rPr>
        <w:t>Hmelnicki</w:t>
      </w:r>
      <w:proofErr w:type="spellEnd"/>
      <w:r w:rsidRPr="00BD2DA9">
        <w:rPr>
          <w:lang w:eastAsia="hi-IN" w:bidi="hi-IN"/>
        </w:rPr>
        <w:t xml:space="preserve">, leta 1654 pa je bila sklicana </w:t>
      </w:r>
      <w:proofErr w:type="spellStart"/>
      <w:r w:rsidRPr="00BD2DA9">
        <w:rPr>
          <w:lang w:eastAsia="hi-IN" w:bidi="hi-IN"/>
        </w:rPr>
        <w:t>Perejaslavska</w:t>
      </w:r>
      <w:proofErr w:type="spellEnd"/>
      <w:r w:rsidRPr="00BD2DA9">
        <w:rPr>
          <w:lang w:eastAsia="hi-IN" w:bidi="hi-IN"/>
        </w:rPr>
        <w:t xml:space="preserve"> rada (svet), ki je razglasila prehod ozemlja zaporoške vojske</w:t>
      </w:r>
      <w:r w:rsidR="008745CD" w:rsidRPr="00BD2DA9">
        <w:rPr>
          <w:rStyle w:val="Sprotnaopomba-sklic"/>
          <w:lang w:eastAsia="hi-IN" w:bidi="hi-IN"/>
        </w:rPr>
        <w:footnoteReference w:id="35"/>
      </w:r>
      <w:r w:rsidRPr="00BD2DA9">
        <w:rPr>
          <w:lang w:eastAsia="hi-IN" w:bidi="hi-IN"/>
        </w:rPr>
        <w:t xml:space="preserve"> pod protektorat Rusije.</w:t>
      </w:r>
      <w:r w:rsidR="008745CD" w:rsidRPr="00BD2DA9">
        <w:rPr>
          <w:rStyle w:val="Sprotnaopomba-sklic"/>
          <w:lang w:eastAsia="hi-IN" w:bidi="hi-IN"/>
        </w:rPr>
        <w:footnoteReference w:id="36"/>
      </w:r>
    </w:p>
    <w:p w:rsidR="00634519" w:rsidRPr="00BD2DA9" w:rsidRDefault="00634519">
      <w:pPr>
        <w:spacing w:line="360" w:lineRule="auto"/>
        <w:ind w:firstLine="540"/>
        <w:jc w:val="both"/>
        <w:rPr>
          <w:lang w:eastAsia="hi-IN" w:bidi="hi-IN"/>
        </w:rPr>
      </w:pPr>
      <w:r w:rsidRPr="00BD2DA9">
        <w:rPr>
          <w:lang w:eastAsia="hi-IN" w:bidi="hi-IN"/>
        </w:rPr>
        <w:t>V letih 1772–1795 so si Poljsko razdelile Nemčija, Rusija in Avstrija. Avstrija je skupaj s poljskimi etničnimi deželami prejela tudi Zahodno Ukrajino (v letu 1772), ki je dobila ime Kra</w:t>
      </w:r>
      <w:r w:rsidR="008745CD" w:rsidRPr="00BD2DA9">
        <w:rPr>
          <w:lang w:eastAsia="hi-IN" w:bidi="hi-IN"/>
        </w:rPr>
        <w:t xml:space="preserve">ljevina Galicija in </w:t>
      </w:r>
      <w:proofErr w:type="spellStart"/>
      <w:r w:rsidR="008745CD" w:rsidRPr="00BD2DA9">
        <w:rPr>
          <w:lang w:eastAsia="hi-IN" w:bidi="hi-IN"/>
        </w:rPr>
        <w:t>Lodomerija</w:t>
      </w:r>
      <w:proofErr w:type="spellEnd"/>
      <w:r w:rsidR="008745CD" w:rsidRPr="00BD2DA9">
        <w:rPr>
          <w:lang w:eastAsia="hi-IN" w:bidi="hi-IN"/>
        </w:rPr>
        <w:t>.</w:t>
      </w:r>
      <w:r w:rsidR="008745CD" w:rsidRPr="00BD2DA9">
        <w:rPr>
          <w:rStyle w:val="Sprotnaopomba-sklic"/>
          <w:lang w:eastAsia="hi-IN" w:bidi="hi-IN"/>
        </w:rPr>
        <w:footnoteReference w:id="37"/>
      </w:r>
    </w:p>
    <w:p w:rsidR="00634519" w:rsidRPr="00BD2DA9" w:rsidRDefault="00634519">
      <w:pPr>
        <w:spacing w:line="360" w:lineRule="auto"/>
        <w:ind w:firstLine="540"/>
        <w:jc w:val="both"/>
        <w:rPr>
          <w:lang w:eastAsia="hi-IN" w:bidi="hi-IN"/>
        </w:rPr>
      </w:pPr>
      <w:proofErr w:type="spellStart"/>
      <w:r w:rsidRPr="00BD2DA9">
        <w:rPr>
          <w:lang w:eastAsia="hi-IN" w:bidi="hi-IN"/>
        </w:rPr>
        <w:t>Naddneprska</w:t>
      </w:r>
      <w:proofErr w:type="spellEnd"/>
      <w:r w:rsidRPr="00BD2DA9">
        <w:rPr>
          <w:lang w:eastAsia="hi-IN" w:bidi="hi-IN"/>
        </w:rPr>
        <w:t xml:space="preserve"> Ukrajina, to je pokrajina </w:t>
      </w:r>
      <w:proofErr w:type="spellStart"/>
      <w:r w:rsidRPr="00BD2DA9">
        <w:rPr>
          <w:lang w:eastAsia="hi-IN" w:bidi="hi-IN"/>
        </w:rPr>
        <w:t>Desnobrežne</w:t>
      </w:r>
      <w:proofErr w:type="spellEnd"/>
      <w:r w:rsidRPr="00BD2DA9">
        <w:rPr>
          <w:lang w:eastAsia="hi-IN" w:bidi="hi-IN"/>
        </w:rPr>
        <w:t xml:space="preserve"> Ukrajine, </w:t>
      </w:r>
      <w:proofErr w:type="spellStart"/>
      <w:r w:rsidRPr="00BD2DA9">
        <w:rPr>
          <w:lang w:eastAsia="hi-IN" w:bidi="hi-IN"/>
        </w:rPr>
        <w:t>Volinje</w:t>
      </w:r>
      <w:proofErr w:type="spellEnd"/>
      <w:r w:rsidRPr="00BD2DA9">
        <w:rPr>
          <w:lang w:eastAsia="hi-IN" w:bidi="hi-IN"/>
        </w:rPr>
        <w:t xml:space="preserve"> in </w:t>
      </w:r>
      <w:proofErr w:type="spellStart"/>
      <w:r w:rsidRPr="00BD2DA9">
        <w:rPr>
          <w:lang w:eastAsia="hi-IN" w:bidi="hi-IN"/>
        </w:rPr>
        <w:t>Podolije</w:t>
      </w:r>
      <w:proofErr w:type="spellEnd"/>
      <w:r w:rsidRPr="00BD2DA9">
        <w:rPr>
          <w:lang w:eastAsia="hi-IN" w:bidi="hi-IN"/>
        </w:rPr>
        <w:t>, pa je bila vključena v Ruski imperij. Leta 1783 je Katerina II. uvedla tlačanstvo, najbolj kruto v Evropi.</w:t>
      </w:r>
      <w:r w:rsidR="008745CD" w:rsidRPr="00BD2DA9">
        <w:rPr>
          <w:rStyle w:val="Sprotnaopomba-sklic"/>
          <w:lang w:eastAsia="hi-IN" w:bidi="hi-IN"/>
        </w:rPr>
        <w:footnoteReference w:id="38"/>
      </w:r>
      <w:r w:rsidR="008745CD" w:rsidRPr="00BD2DA9">
        <w:rPr>
          <w:rStyle w:val="Sprotnaopomba-sklic2"/>
          <w:rFonts w:eastAsia="SimSun"/>
          <w:lang w:eastAsia="hi-IN" w:bidi="hi-IN"/>
        </w:rPr>
        <w:t xml:space="preserve"> </w:t>
      </w:r>
      <w:r w:rsidR="008745CD" w:rsidRPr="00BD2DA9">
        <w:rPr>
          <w:lang w:eastAsia="hi-IN" w:bidi="hi-IN"/>
        </w:rPr>
        <w:t xml:space="preserve"> </w:t>
      </w:r>
      <w:r w:rsidRPr="00BD2DA9">
        <w:rPr>
          <w:lang w:eastAsia="hi-IN" w:bidi="hi-IN"/>
        </w:rPr>
        <w:t xml:space="preserve">Taras Ševčenko, narodni ukrajinski pesnik, se je rodil v </w:t>
      </w:r>
      <w:proofErr w:type="spellStart"/>
      <w:r w:rsidRPr="00BD2DA9">
        <w:rPr>
          <w:lang w:eastAsia="hi-IN" w:bidi="hi-IN"/>
        </w:rPr>
        <w:t>Kanevu</w:t>
      </w:r>
      <w:proofErr w:type="spellEnd"/>
      <w:r w:rsidRPr="00BD2DA9">
        <w:rPr>
          <w:lang w:eastAsia="hi-IN" w:bidi="hi-IN"/>
        </w:rPr>
        <w:t xml:space="preserve"> pri Kijevu, kjer so najbolj občutili rusko tlačanstvo. Ševčenko je skupaj z velikim ruskim pisateljem Turgenjevom v veliki meri prispeval k odpravi tlačanstva v Rusiji leta 1861.</w:t>
      </w:r>
      <w:r w:rsidR="008745CD" w:rsidRPr="00BD2DA9">
        <w:rPr>
          <w:rStyle w:val="Sprotnaopomba-sklic"/>
          <w:lang w:eastAsia="hi-IN" w:bidi="hi-IN"/>
        </w:rPr>
        <w:footnoteReference w:id="39"/>
      </w:r>
    </w:p>
    <w:p w:rsidR="00634519" w:rsidRPr="00BD2DA9" w:rsidRDefault="00634519">
      <w:pPr>
        <w:spacing w:line="360" w:lineRule="auto"/>
        <w:ind w:firstLine="555"/>
        <w:jc w:val="both"/>
        <w:rPr>
          <w:rStyle w:val="Sprotnaopomba-sklic2"/>
          <w:rFonts w:eastAsia="SimSun"/>
          <w:vertAlign w:val="baseline"/>
          <w:lang w:eastAsia="hi-IN" w:bidi="hi-IN"/>
        </w:rPr>
      </w:pPr>
      <w:r w:rsidRPr="00BD2DA9">
        <w:rPr>
          <w:lang w:eastAsia="hi-IN" w:bidi="hi-IN"/>
        </w:rPr>
        <w:t xml:space="preserve">V Avstro-Ogrski sta bila večinska naroda Nemci in Madžari, ki sta se etnično zelo razlikovala od Slovanov. V drugi polovici 19. stoletja je to spodbudilo širše medsebojno sodelovanje avstrijskih Slovanov pod ideološkimi slogani panslavizma in njegovih drugih pojavnih različic. Ruski imperij je tako kot Avstro-Ogrska vključeval slovanske narode. Vendar so bili v Ruskem </w:t>
      </w:r>
      <w:proofErr w:type="spellStart"/>
      <w:r w:rsidRPr="00BD2DA9">
        <w:rPr>
          <w:lang w:eastAsia="hi-IN" w:bidi="hi-IN"/>
        </w:rPr>
        <w:t>imperju</w:t>
      </w:r>
      <w:proofErr w:type="spellEnd"/>
      <w:r w:rsidRPr="00BD2DA9">
        <w:rPr>
          <w:lang w:eastAsia="hi-IN" w:bidi="hi-IN"/>
        </w:rPr>
        <w:t xml:space="preserve"> slovanski narodi večinski, zato je bilo oblikovanje narodne zavesti med Poljaki, Ukrajinci in Belorusi veliko intenzivnejše kot med avstrijskimi Slovani,</w:t>
      </w:r>
      <w:r w:rsidR="008745CD" w:rsidRPr="00BD2DA9">
        <w:rPr>
          <w:rStyle w:val="Sprotnaopomba-sklic"/>
          <w:lang w:eastAsia="hi-IN" w:bidi="hi-IN"/>
        </w:rPr>
        <w:footnoteReference w:id="40"/>
      </w:r>
      <w:r w:rsidRPr="00BD2DA9">
        <w:rPr>
          <w:lang w:eastAsia="hi-IN" w:bidi="hi-IN"/>
        </w:rPr>
        <w:t xml:space="preserve"> ker so se upirali tudi Slovanom – </w:t>
      </w:r>
      <w:proofErr w:type="spellStart"/>
      <w:r w:rsidRPr="00BD2DA9">
        <w:rPr>
          <w:lang w:eastAsia="hi-IN" w:bidi="hi-IN"/>
        </w:rPr>
        <w:t>Velikorusom</w:t>
      </w:r>
      <w:proofErr w:type="spellEnd"/>
      <w:r w:rsidRPr="00BD2DA9">
        <w:rPr>
          <w:lang w:eastAsia="hi-IN" w:bidi="hi-IN"/>
        </w:rPr>
        <w:t>.</w:t>
      </w:r>
      <w:r w:rsidRPr="00BD2DA9">
        <w:rPr>
          <w:rStyle w:val="Sprotnaopomba-sklic2"/>
          <w:rFonts w:eastAsia="SimSun"/>
          <w:vertAlign w:val="baseline"/>
          <w:lang w:eastAsia="hi-IN" w:bidi="hi-IN"/>
        </w:rPr>
        <w:t xml:space="preserve"> Mislimo, da je to bil razlog, da je bil za slovenske katolike obrat avstrijskih Poljakov in Ukrajincev k sodelovanju z južnimi habsburškimi Slovani sila pomemben. </w:t>
      </w:r>
    </w:p>
    <w:p w:rsidR="00634519" w:rsidRPr="00BD2DA9" w:rsidRDefault="00634519">
      <w:pPr>
        <w:spacing w:line="360" w:lineRule="auto"/>
        <w:ind w:firstLine="555"/>
        <w:jc w:val="both"/>
        <w:rPr>
          <w:lang w:eastAsia="hi-IN" w:bidi="hi-IN"/>
        </w:rPr>
      </w:pPr>
      <w:r w:rsidRPr="00BD2DA9">
        <w:rPr>
          <w:lang w:eastAsia="hi-IN" w:bidi="hi-IN"/>
        </w:rPr>
        <w:t>V tem času se je torej Abram začel zanimati za ukrajinsko narodno kulturo in literaturo. Avtorji, na katere se je skliceval v svojem pregledu, so vsi aktivno sodelovali v nadaljnjih dogodkih v letih 1917–1922, v boju za ustvarjanje neodvisne ukrajinske republike.</w:t>
      </w:r>
    </w:p>
    <w:p w:rsidR="00634519" w:rsidRPr="00BD2DA9" w:rsidRDefault="00634519">
      <w:pPr>
        <w:spacing w:line="360" w:lineRule="auto"/>
        <w:ind w:firstLine="525"/>
        <w:jc w:val="both"/>
        <w:rPr>
          <w:lang w:eastAsia="hi-IN" w:bidi="hi-IN"/>
        </w:rPr>
      </w:pPr>
      <w:r w:rsidRPr="00BD2DA9">
        <w:rPr>
          <w:lang w:eastAsia="hi-IN" w:bidi="hi-IN"/>
        </w:rPr>
        <w:t xml:space="preserve">Po koncu prve svetovne vojne, po februarski revoluciji v Rusiji in oktobrskem boljševiškem puču v Sankt Peterburgu, je začel Ruski imperij razpadati. Na ozemlju Ukrajine so se razglasile tri </w:t>
      </w:r>
      <w:r w:rsidRPr="00BD2DA9">
        <w:rPr>
          <w:lang w:eastAsia="hi-IN" w:bidi="hi-IN"/>
        </w:rPr>
        <w:lastRenderedPageBreak/>
        <w:t>republike.</w:t>
      </w:r>
      <w:r w:rsidR="008745CD" w:rsidRPr="00BD2DA9">
        <w:rPr>
          <w:rStyle w:val="Sprotnaopomba-sklic"/>
          <w:lang w:eastAsia="hi-IN" w:bidi="hi-IN"/>
        </w:rPr>
        <w:footnoteReference w:id="41"/>
      </w:r>
      <w:r w:rsidRPr="00BD2DA9">
        <w:rPr>
          <w:lang w:eastAsia="hi-IN" w:bidi="hi-IN"/>
        </w:rPr>
        <w:t xml:space="preserve"> Na ozemlju Ukrajine, ki je bila del Rusije, je bila novembra 1917 razglašena avtonomna Ukrajinska ljudska republika (v nadaljevanju ULR).</w:t>
      </w:r>
      <w:r w:rsidR="009E02F2" w:rsidRPr="00BD2DA9">
        <w:rPr>
          <w:rStyle w:val="Sprotnaopomba-sklic"/>
          <w:lang w:eastAsia="hi-IN" w:bidi="hi-IN"/>
        </w:rPr>
        <w:footnoteReference w:id="42"/>
      </w:r>
      <w:r w:rsidRPr="00BD2DA9">
        <w:rPr>
          <w:lang w:eastAsia="hi-IN" w:bidi="hi-IN"/>
        </w:rPr>
        <w:t xml:space="preserve"> Na vzhodu, v Harkovu (tudi v »ruskem« delu), pa so decembra 1917 boljševiki razglasili Ukrajinsko ljudsko republiko Sovjetov (od 10. marca 1919 – Ukrajinska sovjetska socialistična republika (v nadaljevanju Ukrajinska SSR)).</w:t>
      </w:r>
    </w:p>
    <w:p w:rsidR="00634519" w:rsidRPr="00BD2DA9" w:rsidRDefault="00634519">
      <w:pPr>
        <w:spacing w:line="360" w:lineRule="auto"/>
        <w:ind w:firstLine="525"/>
        <w:jc w:val="both"/>
        <w:rPr>
          <w:lang w:eastAsia="hi-IN" w:bidi="hi-IN"/>
        </w:rPr>
      </w:pPr>
      <w:r w:rsidRPr="00BD2DA9">
        <w:rPr>
          <w:lang w:eastAsia="hi-IN" w:bidi="hi-IN"/>
        </w:rPr>
        <w:t>Tretjo ukrajinsko republiko so razglasili v Galiciji po tem, ko so jeseni leta 1918 habsburški Slovani zaporedoma razglašali neodvisnost, in cesar Karel I. je popolnoma izgubil nadzor nad državo.</w:t>
      </w:r>
    </w:p>
    <w:p w:rsidR="00634519" w:rsidRPr="00BD2DA9" w:rsidRDefault="00634519">
      <w:pPr>
        <w:spacing w:line="360" w:lineRule="auto"/>
        <w:ind w:firstLine="585"/>
        <w:jc w:val="both"/>
        <w:rPr>
          <w:lang w:eastAsia="hi-IN" w:bidi="hi-IN"/>
        </w:rPr>
      </w:pPr>
      <w:proofErr w:type="spellStart"/>
      <w:r w:rsidRPr="00BD2DA9">
        <w:rPr>
          <w:lang w:eastAsia="hi-IN" w:bidi="hi-IN"/>
        </w:rPr>
        <w:t>Zahodnoukrajinski</w:t>
      </w:r>
      <w:proofErr w:type="spellEnd"/>
      <w:r w:rsidRPr="00BD2DA9">
        <w:rPr>
          <w:lang w:eastAsia="hi-IN" w:bidi="hi-IN"/>
        </w:rPr>
        <w:t xml:space="preserve"> politiki so 18. oktobra 1918 sklicali ustanovno skupščino, kjer naj bi določili nadaljnjo usodo Galicije. Zbralo se je okrog 500 uglednih ljudi, med katerimi so bili ukrajinski poslanci avstrijskega parlamenta, galicijskega in </w:t>
      </w:r>
      <w:proofErr w:type="spellStart"/>
      <w:r w:rsidRPr="00BD2DA9">
        <w:rPr>
          <w:lang w:eastAsia="hi-IN" w:bidi="hi-IN"/>
        </w:rPr>
        <w:t>bukovinskega</w:t>
      </w:r>
      <w:proofErr w:type="spellEnd"/>
      <w:r w:rsidRPr="00BD2DA9">
        <w:rPr>
          <w:lang w:eastAsia="hi-IN" w:bidi="hi-IN"/>
        </w:rPr>
        <w:t xml:space="preserve"> </w:t>
      </w:r>
      <w:proofErr w:type="spellStart"/>
      <w:r w:rsidRPr="00BD2DA9">
        <w:rPr>
          <w:lang w:eastAsia="hi-IN" w:bidi="hi-IN"/>
        </w:rPr>
        <w:t>seima</w:t>
      </w:r>
      <w:proofErr w:type="spellEnd"/>
      <w:r w:rsidRPr="00BD2DA9">
        <w:rPr>
          <w:lang w:eastAsia="hi-IN" w:bidi="hi-IN"/>
        </w:rPr>
        <w:t xml:space="preserve">, škofi, predstavniki političnih strank, intelektualci. Naslednji dan so na ustanovni skupščini razglasili Zahodno ukrajinsko republiko (v nadaljevanju ZULR) in izvolili ukrajinsko narodno rado – narodni svet, ki ga je vodil predsednik ukrajinskega kluba v avstrijskem parlamentu </w:t>
      </w:r>
      <w:proofErr w:type="spellStart"/>
      <w:r w:rsidRPr="00BD2DA9">
        <w:rPr>
          <w:lang w:eastAsia="hi-IN" w:bidi="hi-IN"/>
        </w:rPr>
        <w:t>Jevgen</w:t>
      </w:r>
      <w:proofErr w:type="spellEnd"/>
      <w:r w:rsidRPr="00BD2DA9">
        <w:rPr>
          <w:lang w:eastAsia="hi-IN" w:bidi="hi-IN"/>
        </w:rPr>
        <w:t xml:space="preserve"> </w:t>
      </w:r>
      <w:proofErr w:type="spellStart"/>
      <w:r w:rsidRPr="00BD2DA9">
        <w:rPr>
          <w:lang w:eastAsia="hi-IN" w:bidi="hi-IN"/>
        </w:rPr>
        <w:t>Petruševič</w:t>
      </w:r>
      <w:proofErr w:type="spellEnd"/>
      <w:r w:rsidRPr="00BD2DA9">
        <w:rPr>
          <w:lang w:eastAsia="hi-IN" w:bidi="hi-IN"/>
        </w:rPr>
        <w:t>.</w:t>
      </w:r>
    </w:p>
    <w:p w:rsidR="00634519" w:rsidRPr="00BD2DA9" w:rsidRDefault="00634519">
      <w:pPr>
        <w:spacing w:line="360" w:lineRule="auto"/>
        <w:ind w:firstLine="585"/>
        <w:jc w:val="both"/>
        <w:rPr>
          <w:lang w:eastAsia="hi-IN" w:bidi="hi-IN"/>
        </w:rPr>
      </w:pPr>
      <w:r w:rsidRPr="00BD2DA9">
        <w:rPr>
          <w:lang w:eastAsia="hi-IN" w:bidi="hi-IN"/>
        </w:rPr>
        <w:t>Združitev ULR in ZULR v enotno državo 22. januarja 1919 je bila za Ukrajince eden najpomembnejših dosežkov. Odločeno je bilo, da je postala ZULR del večje ULR s pravicami do široke avtonomije, tj. ohranila je svojo upravo, sodišče itd.</w:t>
      </w:r>
    </w:p>
    <w:p w:rsidR="00634519" w:rsidRPr="00BD2DA9" w:rsidRDefault="00634519">
      <w:pPr>
        <w:spacing w:line="360" w:lineRule="auto"/>
        <w:ind w:firstLine="585"/>
        <w:jc w:val="both"/>
        <w:rPr>
          <w:lang w:eastAsia="hi-IN" w:bidi="hi-IN"/>
        </w:rPr>
      </w:pPr>
      <w:r w:rsidRPr="00BD2DA9">
        <w:rPr>
          <w:lang w:eastAsia="hi-IN" w:bidi="hi-IN"/>
        </w:rPr>
        <w:t>Takoj zatem sta ULR napadli Rdeča armada in tudi Poljska, ki je 11. novembra 1918 razglasila obnovitev neodvisnosti. Zato je med splošno poljsko ofenzivo po celotni dolžini ukrajinsko-poljske meje ZULR ostala povsem sama, brez pomoči.</w:t>
      </w:r>
    </w:p>
    <w:p w:rsidR="00634519" w:rsidRPr="00BD2DA9" w:rsidRDefault="00634519">
      <w:pPr>
        <w:spacing w:line="360" w:lineRule="auto"/>
        <w:ind w:firstLine="525"/>
        <w:jc w:val="both"/>
        <w:rPr>
          <w:lang w:eastAsia="hi-IN" w:bidi="hi-IN"/>
        </w:rPr>
      </w:pPr>
      <w:r w:rsidRPr="00BD2DA9">
        <w:rPr>
          <w:lang w:eastAsia="hi-IN" w:bidi="hi-IN"/>
        </w:rPr>
        <w:t>Pariška mirovna konferenca je poleg tega zahtevala podpis premirja med ZULR in Poljsko prav v trenutku, ko so ukrajinske čete začele ofenzivo. ZULR ni hotela izpolniti te zahteve. Poljskim četam so se pridružili tudi Romuni. Posledično je bilo ozemlje ZULR razkosano med Poljsko (Galicija), Romunijo (Bukovina) in Češkoslovaško (</w:t>
      </w:r>
      <w:proofErr w:type="spellStart"/>
      <w:r w:rsidRPr="00BD2DA9">
        <w:rPr>
          <w:lang w:eastAsia="hi-IN" w:bidi="hi-IN"/>
        </w:rPr>
        <w:t>Zakarpatje</w:t>
      </w:r>
      <w:proofErr w:type="spellEnd"/>
      <w:r w:rsidRPr="00BD2DA9">
        <w:rPr>
          <w:lang w:eastAsia="hi-IN" w:bidi="hi-IN"/>
        </w:rPr>
        <w:t>).</w:t>
      </w:r>
    </w:p>
    <w:p w:rsidR="00634519" w:rsidRPr="00BD2DA9" w:rsidRDefault="00634519">
      <w:pPr>
        <w:spacing w:line="360" w:lineRule="auto"/>
        <w:ind w:firstLine="525"/>
        <w:jc w:val="both"/>
        <w:rPr>
          <w:lang w:eastAsia="hi-IN" w:bidi="hi-IN"/>
        </w:rPr>
      </w:pPr>
      <w:proofErr w:type="spellStart"/>
      <w:r w:rsidRPr="00BD2DA9">
        <w:rPr>
          <w:lang w:eastAsia="hi-IN" w:bidi="hi-IN"/>
        </w:rPr>
        <w:t>Petruševič</w:t>
      </w:r>
      <w:proofErr w:type="spellEnd"/>
      <w:r w:rsidRPr="00BD2DA9">
        <w:rPr>
          <w:lang w:eastAsia="hi-IN" w:bidi="hi-IN"/>
        </w:rPr>
        <w:t xml:space="preserve"> je emigriral na Dunaj, kjer se je razglasil za predsednika ZULR v izgnanstvu in poskušal doseči, da je vodstvo pariške mirovne konference priznalo pravico Galicije do samoodločbe. Vrhovni svet konference pa jo je za obdobje 25 let dodelil Poljski, čemur je sledil referendum. Konferenca veleposlanikov antante 14. marca 1923 je sprejela odločitev o priključitvi Galicije Poljski pod pogoji avtonomije. Po tem je </w:t>
      </w:r>
      <w:proofErr w:type="spellStart"/>
      <w:r w:rsidRPr="00BD2DA9">
        <w:rPr>
          <w:lang w:eastAsia="hi-IN" w:bidi="hi-IN"/>
        </w:rPr>
        <w:t>Petruševič</w:t>
      </w:r>
      <w:proofErr w:type="spellEnd"/>
      <w:r w:rsidRPr="00BD2DA9">
        <w:rPr>
          <w:lang w:eastAsia="hi-IN" w:bidi="hi-IN"/>
        </w:rPr>
        <w:t xml:space="preserve"> razpustil vse državne institucije in predstavništvo ZULR.</w:t>
      </w:r>
      <w:r w:rsidR="009E02F2" w:rsidRPr="00BD2DA9">
        <w:rPr>
          <w:rStyle w:val="Sprotnaopomba-sklic"/>
          <w:lang w:eastAsia="hi-IN" w:bidi="hi-IN"/>
        </w:rPr>
        <w:footnoteReference w:id="43"/>
      </w:r>
    </w:p>
    <w:p w:rsidR="00634519" w:rsidRPr="00BD2DA9" w:rsidRDefault="00634519">
      <w:pPr>
        <w:spacing w:line="360" w:lineRule="auto"/>
        <w:ind w:firstLine="525"/>
        <w:jc w:val="both"/>
        <w:rPr>
          <w:lang w:eastAsia="hi-IN" w:bidi="hi-IN"/>
        </w:rPr>
      </w:pPr>
      <w:r w:rsidRPr="00BD2DA9">
        <w:rPr>
          <w:lang w:eastAsia="hi-IN" w:bidi="hi-IN"/>
        </w:rPr>
        <w:t xml:space="preserve">Do junija 1920 so čete Rdeče armade vzpostavile sovjetsko oblast po vsej </w:t>
      </w:r>
      <w:proofErr w:type="spellStart"/>
      <w:r w:rsidRPr="00BD2DA9">
        <w:rPr>
          <w:lang w:eastAsia="hi-IN" w:bidi="hi-IN"/>
        </w:rPr>
        <w:t>Naddneprski</w:t>
      </w:r>
      <w:proofErr w:type="spellEnd"/>
      <w:r w:rsidRPr="00BD2DA9">
        <w:rPr>
          <w:lang w:eastAsia="hi-IN" w:bidi="hi-IN"/>
        </w:rPr>
        <w:t xml:space="preserve"> Ukrajini. Prihod boljševikov je zaznamoval popolno odpravo svobode ustnega in tiskanega govora, vseh vrst svobodnega komuniciranja in gibanja ljudi. Z uničenjem prometa, poštnih in telegrafskih </w:t>
      </w:r>
      <w:r w:rsidRPr="00BD2DA9">
        <w:rPr>
          <w:lang w:eastAsia="hi-IN" w:bidi="hi-IN"/>
        </w:rPr>
        <w:lastRenderedPageBreak/>
        <w:t>komunikacij so bili prebivalci Ukrajine večinoma izolirani drug od drugega in odrezani od preostalega sveta.</w:t>
      </w:r>
      <w:r w:rsidR="009E02F2" w:rsidRPr="00BD2DA9">
        <w:rPr>
          <w:rStyle w:val="Sprotnaopomba-sklic"/>
          <w:lang w:eastAsia="hi-IN" w:bidi="hi-IN"/>
        </w:rPr>
        <w:footnoteReference w:id="44"/>
      </w:r>
      <w:r w:rsidRPr="00BD2DA9">
        <w:rPr>
          <w:lang w:eastAsia="hi-IN" w:bidi="hi-IN"/>
        </w:rPr>
        <w:t xml:space="preserve"> 30. decembra 1922 je Ukrajinska SSR postala ena od ustanovnih držav ZSSR. Deli Zahodne Ukrajine (Galicija) so ostali znotraj meja Poljske (do 1939), Romunije (do 1940) in Češkoslovaške (do 1945).</w:t>
      </w:r>
    </w:p>
    <w:p w:rsidR="00634519" w:rsidRPr="00BD2DA9" w:rsidRDefault="00634519">
      <w:pPr>
        <w:spacing w:line="360" w:lineRule="auto"/>
        <w:ind w:firstLine="540"/>
        <w:jc w:val="both"/>
        <w:rPr>
          <w:lang w:eastAsia="hi-IN" w:bidi="hi-IN"/>
        </w:rPr>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Default="00634519" w:rsidP="00E9341A">
      <w:pPr>
        <w:spacing w:line="360" w:lineRule="auto"/>
        <w:ind w:firstLine="555"/>
        <w:jc w:val="center"/>
        <w:rPr>
          <w:b/>
          <w:bCs/>
        </w:rPr>
      </w:pPr>
      <w:r w:rsidRPr="00BD2DA9">
        <w:rPr>
          <w:b/>
          <w:bCs/>
        </w:rPr>
        <w:t>Lvov – vodilno središče ukrajinske književnosti</w:t>
      </w:r>
    </w:p>
    <w:p w:rsidR="00E9341A" w:rsidRPr="00BD2DA9" w:rsidRDefault="00E9341A" w:rsidP="00E9341A">
      <w:pPr>
        <w:spacing w:line="360" w:lineRule="auto"/>
        <w:ind w:firstLine="555"/>
        <w:jc w:val="center"/>
        <w:rPr>
          <w:b/>
          <w:bCs/>
        </w:rPr>
      </w:pPr>
    </w:p>
    <w:p w:rsidR="00634519" w:rsidRPr="00BD2DA9" w:rsidRDefault="00634519">
      <w:pPr>
        <w:spacing w:line="360" w:lineRule="auto"/>
        <w:ind w:firstLine="540"/>
        <w:jc w:val="both"/>
        <w:rPr>
          <w:lang w:eastAsia="hi-IN" w:bidi="hi-IN"/>
        </w:rPr>
      </w:pPr>
      <w:r w:rsidRPr="00BD2DA9">
        <w:rPr>
          <w:lang w:eastAsia="hi-IN" w:bidi="hi-IN"/>
        </w:rPr>
        <w:t xml:space="preserve">Abramov bralni izbor je zelo zanimiv. Zaradi njegovih znanstvenih preferenc lahko ugotovimo ne le to, kaj so Slovenci vedeli o Ukrajini in njeni zgodovini, ampak tudi od kod so jo poznali. Ukrajinski avtorji, ki so jih brali v Sloveniji, so bili razen duhovnika Julijana </w:t>
      </w:r>
      <w:proofErr w:type="spellStart"/>
      <w:r w:rsidRPr="00BD2DA9">
        <w:rPr>
          <w:lang w:eastAsia="hi-IN" w:bidi="hi-IN"/>
        </w:rPr>
        <w:t>Peleša</w:t>
      </w:r>
      <w:proofErr w:type="spellEnd"/>
      <w:r w:rsidRPr="00BD2DA9">
        <w:rPr>
          <w:lang w:eastAsia="hi-IN" w:bidi="hi-IN"/>
        </w:rPr>
        <w:t xml:space="preserve">, ki je bil v </w:t>
      </w:r>
      <w:proofErr w:type="spellStart"/>
      <w:r w:rsidRPr="00BD2DA9">
        <w:rPr>
          <w:lang w:eastAsia="hi-IN" w:bidi="hi-IN"/>
        </w:rPr>
        <w:t>Przemyślu</w:t>
      </w:r>
      <w:proofErr w:type="spellEnd"/>
      <w:r w:rsidRPr="00BD2DA9">
        <w:rPr>
          <w:lang w:eastAsia="hi-IN" w:bidi="hi-IN"/>
        </w:rPr>
        <w:t>, iz Lvova in so sodelovali v okviru Ševčenkovega znanstvenega društva (v nadaljevanju ŠZD).</w:t>
      </w:r>
    </w:p>
    <w:p w:rsidR="00634519" w:rsidRPr="00BD2DA9" w:rsidRDefault="00634519">
      <w:pPr>
        <w:spacing w:line="360" w:lineRule="auto"/>
        <w:ind w:firstLine="540"/>
        <w:jc w:val="both"/>
        <w:rPr>
          <w:lang w:eastAsia="hi-IN" w:bidi="hi-IN"/>
        </w:rPr>
      </w:pPr>
      <w:r w:rsidRPr="00BD2DA9">
        <w:rPr>
          <w:lang w:eastAsia="hi-IN" w:bidi="hi-IN"/>
        </w:rPr>
        <w:t xml:space="preserve">V zvezi s tem je treba poudariti, da je v drugi polovici 19. stoletja Lvov postal vodilno središče ukrajinske književnosti. To je bila posledica podrejenega položaja ukrajinskega jezika v Ruskem </w:t>
      </w:r>
      <w:proofErr w:type="spellStart"/>
      <w:r w:rsidRPr="00BD2DA9">
        <w:rPr>
          <w:lang w:eastAsia="hi-IN" w:bidi="hi-IN"/>
        </w:rPr>
        <w:t>imperju</w:t>
      </w:r>
      <w:proofErr w:type="spellEnd"/>
      <w:r w:rsidRPr="00BD2DA9">
        <w:rPr>
          <w:lang w:eastAsia="hi-IN" w:bidi="hi-IN"/>
        </w:rPr>
        <w:t xml:space="preserve">, kar je privedlo do prenosa izdajanja knjig na ukrajinski zahod, v </w:t>
      </w:r>
      <w:proofErr w:type="spellStart"/>
      <w:r w:rsidRPr="00BD2DA9">
        <w:rPr>
          <w:lang w:eastAsia="hi-IN" w:bidi="hi-IN"/>
        </w:rPr>
        <w:t>cislajtansko</w:t>
      </w:r>
      <w:proofErr w:type="spellEnd"/>
      <w:r w:rsidRPr="00BD2DA9">
        <w:rPr>
          <w:lang w:eastAsia="hi-IN" w:bidi="hi-IN"/>
        </w:rPr>
        <w:t xml:space="preserve"> Galicijo. </w:t>
      </w:r>
    </w:p>
    <w:p w:rsidR="00634519" w:rsidRPr="00E9341A" w:rsidRDefault="00634519" w:rsidP="00E9341A">
      <w:pPr>
        <w:spacing w:line="360" w:lineRule="auto"/>
        <w:ind w:firstLine="540"/>
        <w:jc w:val="both"/>
        <w:rPr>
          <w:lang w:eastAsia="hi-IN" w:bidi="hi-IN"/>
        </w:rPr>
      </w:pPr>
      <w:r w:rsidRPr="00BD2DA9">
        <w:rPr>
          <w:lang w:eastAsia="hi-IN" w:bidi="hi-IN"/>
        </w:rPr>
        <w:t>Knjižni tisk je ena od bleščečih strani ukrajinske kulture. Ukrajinci so se bili dolgo časa prisiljeni naslanjati na poljski, avstrijski in ruski tisk, čeprav so se prve založbe v Ukrajini pojavile že z začetkom razvoja tiskarstva v 16. stoletju in Ukrajince popeljale med vidne kulturne voditelje slovanskega sveta.</w:t>
      </w:r>
      <w:r w:rsidR="009E02F2" w:rsidRPr="00BD2DA9">
        <w:rPr>
          <w:rStyle w:val="Sprotnaopomba-sklic"/>
          <w:lang w:eastAsia="hi-IN" w:bidi="hi-IN"/>
        </w:rPr>
        <w:footnoteReference w:id="45"/>
      </w:r>
      <w:r w:rsidRPr="00BD2DA9">
        <w:rPr>
          <w:lang w:eastAsia="hi-IN" w:bidi="hi-IN"/>
        </w:rPr>
        <w:t xml:space="preserve"> Ne glede na to pa je nenaklonjeno družbeno, ekonomsko in narodno ozračje Ruskega </w:t>
      </w:r>
      <w:proofErr w:type="spellStart"/>
      <w:r w:rsidRPr="00BD2DA9">
        <w:rPr>
          <w:lang w:eastAsia="hi-IN" w:bidi="hi-IN"/>
        </w:rPr>
        <w:t>imperja</w:t>
      </w:r>
      <w:proofErr w:type="spellEnd"/>
      <w:r w:rsidRPr="00BD2DA9">
        <w:rPr>
          <w:lang w:eastAsia="hi-IN" w:bidi="hi-IN"/>
        </w:rPr>
        <w:t xml:space="preserve"> narekovalo temu primerno »vzdušje« v založ</w:t>
      </w:r>
      <w:r w:rsidR="00E9341A">
        <w:rPr>
          <w:lang w:eastAsia="hi-IN" w:bidi="hi-IN"/>
        </w:rPr>
        <w:t xml:space="preserve">niški sferi. J. Abram je dejal: </w:t>
      </w:r>
      <w:r w:rsidRPr="00BD2DA9">
        <w:rPr>
          <w:lang w:eastAsia="ar-SA" w:bidi="ar-SA"/>
        </w:rPr>
        <w:t>»</w:t>
      </w:r>
      <w:r w:rsidRPr="00BD2DA9">
        <w:rPr>
          <w:iCs/>
          <w:lang w:eastAsia="hi-IN" w:bidi="hi-IN"/>
        </w:rPr>
        <w:t>Moskovski urad ustavil nedeljske šole, ukrajinske domorodce pa poslal v pregnanstvo. Isti urad je 1. 1863. prepovedal rabo rusinskega jezika v pismu, šoli, v cerkvi in v uradih in tudi prepovedal širiti prosveto med narodom v rodnem jeziku... Kljub vsem oviram pa store rusinski domorodci mnogo za rusinski narod. Levov je postal od nekaj desetletij sem pravo središče in ognjišče rusinskega kulturnega in gospodarskega delovanja – središče, ki objema tudi ukrajinske književnike pod rusko vlado, kjer še vedno velja znana prepoved iz 1. 1876</w:t>
      </w:r>
      <w:r w:rsidRPr="00BD2DA9">
        <w:rPr>
          <w:lang w:eastAsia="hi-IN" w:bidi="hi-IN"/>
        </w:rPr>
        <w:t>.«</w:t>
      </w:r>
      <w:r w:rsidR="009E02F2" w:rsidRPr="00BD2DA9">
        <w:rPr>
          <w:rStyle w:val="Sprotnaopomba-sklic"/>
          <w:lang w:eastAsia="hi-IN" w:bidi="hi-IN"/>
        </w:rPr>
        <w:footnoteReference w:id="46"/>
      </w:r>
    </w:p>
    <w:p w:rsidR="00634519" w:rsidRPr="00BD2DA9" w:rsidRDefault="00634519">
      <w:pPr>
        <w:spacing w:line="360" w:lineRule="auto"/>
        <w:ind w:firstLine="540"/>
        <w:jc w:val="both"/>
        <w:rPr>
          <w:lang w:eastAsia="hi-IN" w:bidi="hi-IN"/>
        </w:rPr>
      </w:pPr>
      <w:r w:rsidRPr="00BD2DA9">
        <w:rPr>
          <w:lang w:eastAsia="hi-IN" w:bidi="hi-IN"/>
        </w:rPr>
        <w:t xml:space="preserve">Abram je tako poudaril, da </w:t>
      </w:r>
      <w:r w:rsidRPr="00BD2DA9">
        <w:rPr>
          <w:rFonts w:eastAsia="Calibri"/>
          <w:lang w:eastAsia="hi-IN" w:bidi="hi-IN"/>
        </w:rPr>
        <w:t xml:space="preserve">je postal </w:t>
      </w:r>
      <w:r w:rsidRPr="00BD2DA9">
        <w:rPr>
          <w:lang w:eastAsia="hi-IN" w:bidi="hi-IN"/>
        </w:rPr>
        <w:t xml:space="preserve">položaj ukrajinske knjige v </w:t>
      </w:r>
      <w:proofErr w:type="spellStart"/>
      <w:r w:rsidRPr="00BD2DA9">
        <w:rPr>
          <w:lang w:eastAsia="hi-IN" w:bidi="hi-IN"/>
        </w:rPr>
        <w:t>Naddneprski</w:t>
      </w:r>
      <w:proofErr w:type="spellEnd"/>
      <w:r w:rsidRPr="00BD2DA9">
        <w:rPr>
          <w:lang w:eastAsia="hi-IN" w:bidi="hi-IN"/>
        </w:rPr>
        <w:t xml:space="preserve"> Ukrajini (gre za osrednji in vzhodni del današnje Ukrajine, ki se je takrat nahajal pod Moskvo) še posebej težaven po </w:t>
      </w:r>
      <w:r w:rsidRPr="00BD2DA9">
        <w:rPr>
          <w:lang w:eastAsia="hi-IN" w:bidi="hi-IN"/>
        </w:rPr>
        <w:lastRenderedPageBreak/>
        <w:t xml:space="preserve">zloglasni </w:t>
      </w:r>
      <w:proofErr w:type="spellStart"/>
      <w:r w:rsidRPr="00BD2DA9">
        <w:rPr>
          <w:lang w:eastAsia="hi-IN" w:bidi="hi-IN"/>
        </w:rPr>
        <w:t>Valujevski</w:t>
      </w:r>
      <w:proofErr w:type="spellEnd"/>
      <w:r w:rsidRPr="00BD2DA9">
        <w:rPr>
          <w:lang w:eastAsia="hi-IN" w:bidi="hi-IN"/>
        </w:rPr>
        <w:t xml:space="preserve"> okrožnici in </w:t>
      </w:r>
      <w:proofErr w:type="spellStart"/>
      <w:r w:rsidRPr="00BD2DA9">
        <w:rPr>
          <w:lang w:eastAsia="hi-IN" w:bidi="hi-IN"/>
        </w:rPr>
        <w:t>Emskem</w:t>
      </w:r>
      <w:proofErr w:type="spellEnd"/>
      <w:r w:rsidRPr="00BD2DA9">
        <w:rPr>
          <w:lang w:eastAsia="hi-IN" w:bidi="hi-IN"/>
        </w:rPr>
        <w:t xml:space="preserve"> ukazu ruskega carja.</w:t>
      </w:r>
      <w:r w:rsidR="009E02F2" w:rsidRPr="00BD2DA9">
        <w:rPr>
          <w:rStyle w:val="Sprotnaopomba-sklic"/>
          <w:lang w:eastAsia="hi-IN" w:bidi="hi-IN"/>
        </w:rPr>
        <w:footnoteReference w:id="47"/>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left="555"/>
        <w:jc w:val="both"/>
        <w:rPr>
          <w:lang w:eastAsia="hi-IN" w:bidi="hi-IN"/>
        </w:rPr>
      </w:pPr>
      <w:proofErr w:type="spellStart"/>
      <w:r w:rsidRPr="00BD2DA9">
        <w:rPr>
          <w:lang w:eastAsia="hi-IN" w:bidi="hi-IN"/>
        </w:rPr>
        <w:t>Lviv</w:t>
      </w:r>
      <w:proofErr w:type="spellEnd"/>
      <w:r w:rsidRPr="00BD2DA9">
        <w:rPr>
          <w:lang w:eastAsia="hi-IN" w:bidi="hi-IN"/>
        </w:rPr>
        <w:t>/</w:t>
      </w:r>
      <w:proofErr w:type="spellStart"/>
      <w:r w:rsidR="00E813AB" w:rsidRPr="00BD2DA9">
        <w:rPr>
          <w:lang w:eastAsia="hi-IN" w:bidi="hi-IN"/>
        </w:rPr>
        <w:t>Lwow</w:t>
      </w:r>
      <w:proofErr w:type="spellEnd"/>
      <w:r w:rsidR="00E813AB" w:rsidRPr="00BD2DA9">
        <w:rPr>
          <w:lang w:eastAsia="hi-IN" w:bidi="hi-IN"/>
        </w:rPr>
        <w:t>/Lemberg, Bernardinski trg (razglednica iz leta</w:t>
      </w:r>
      <w:r w:rsidRPr="00BD2DA9">
        <w:rPr>
          <w:lang w:eastAsia="hi-IN" w:bidi="hi-IN"/>
        </w:rPr>
        <w:t xml:space="preserve"> 1896</w:t>
      </w:r>
      <w:r w:rsidR="00E813AB" w:rsidRPr="00BD2DA9">
        <w:rPr>
          <w:lang w:eastAsia="hi-IN" w:bidi="hi-IN"/>
        </w:rPr>
        <w:t>)</w:t>
      </w:r>
    </w:p>
    <w:p w:rsidR="00E813AB" w:rsidRPr="00BD2DA9" w:rsidRDefault="0097573C" w:rsidP="00E813AB">
      <w:pPr>
        <w:spacing w:line="360" w:lineRule="auto"/>
        <w:ind w:left="555"/>
        <w:jc w:val="both"/>
        <w:rPr>
          <w:b/>
          <w:bCs/>
          <w:iCs/>
          <w:smallCaps/>
          <w:lang w:eastAsia="hi-IN" w:bidi="hi-IN"/>
        </w:rPr>
      </w:pPr>
      <w:r w:rsidRPr="00BD2DA9">
        <w:rPr>
          <w:b/>
          <w:noProof/>
          <w:lang w:bidi="ar-SA"/>
        </w:rPr>
        <w:drawing>
          <wp:inline distT="0" distB="0" distL="0" distR="0">
            <wp:extent cx="3124200" cy="21793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2179320"/>
                    </a:xfrm>
                    <a:prstGeom prst="rect">
                      <a:avLst/>
                    </a:prstGeom>
                    <a:solidFill>
                      <a:srgbClr val="FFFFFF">
                        <a:alpha val="0"/>
                      </a:srgbClr>
                    </a:solidFill>
                    <a:ln>
                      <a:noFill/>
                    </a:ln>
                  </pic:spPr>
                </pic:pic>
              </a:graphicData>
            </a:graphic>
          </wp:inline>
        </w:drawing>
      </w:r>
    </w:p>
    <w:p w:rsidR="00634519" w:rsidRPr="00BD2DA9" w:rsidRDefault="00E813AB" w:rsidP="00E813AB">
      <w:pPr>
        <w:spacing w:line="360" w:lineRule="auto"/>
        <w:ind w:firstLine="540"/>
        <w:jc w:val="both"/>
        <w:rPr>
          <w:b/>
          <w:bCs/>
          <w:iCs/>
          <w:smallCaps/>
          <w:lang w:eastAsia="hi-IN" w:bidi="hi-IN"/>
        </w:rPr>
      </w:pPr>
      <w:r w:rsidRPr="00BD2DA9">
        <w:rPr>
          <w:lang w:eastAsia="hi-IN" w:bidi="hi-IN"/>
        </w:rPr>
        <w:t>Hrani: Lvovski pokrajinski muzej</w:t>
      </w:r>
    </w:p>
    <w:p w:rsidR="00E813AB" w:rsidRPr="00BD2DA9" w:rsidRDefault="00E813AB">
      <w:pPr>
        <w:spacing w:line="360" w:lineRule="auto"/>
        <w:ind w:firstLine="540"/>
        <w:jc w:val="both"/>
        <w:rPr>
          <w:lang w:eastAsia="hi-IN" w:bidi="hi-IN"/>
        </w:rPr>
      </w:pPr>
    </w:p>
    <w:p w:rsidR="00634519" w:rsidRPr="00BD2DA9" w:rsidRDefault="00634519">
      <w:pPr>
        <w:spacing w:line="360" w:lineRule="auto"/>
        <w:ind w:firstLine="540"/>
        <w:jc w:val="both"/>
        <w:rPr>
          <w:lang w:eastAsia="hi-IN" w:bidi="hi-IN"/>
        </w:rPr>
      </w:pPr>
      <w:r w:rsidRPr="00BD2DA9">
        <w:rPr>
          <w:lang w:eastAsia="hi-IN" w:bidi="hi-IN"/>
        </w:rPr>
        <w:t xml:space="preserve">19. stoletje je za ukrajinsko založniško panogo postalo posebno obdobje zaradi tehničnega napredka v tiskarstvu in posledičnega povečanja naklade in znižanja cen knjig. Knjiga je, kot še nikoli dotlej, postala široko dostopna; ne samo kot glavno sredstvo za ohranjanje in prenos različnih informacij, temveč tudi kot resen kulturni in družbeni pojav. </w:t>
      </w:r>
    </w:p>
    <w:p w:rsidR="00634519" w:rsidRPr="00BD2DA9" w:rsidRDefault="00634519">
      <w:pPr>
        <w:spacing w:line="360" w:lineRule="auto"/>
        <w:ind w:firstLine="540"/>
        <w:jc w:val="both"/>
        <w:rPr>
          <w:lang w:eastAsia="hi-IN" w:bidi="hi-IN"/>
        </w:rPr>
      </w:pPr>
      <w:r w:rsidRPr="00BD2DA9">
        <w:rPr>
          <w:lang w:eastAsia="hi-IN" w:bidi="hi-IN"/>
        </w:rPr>
        <w:t xml:space="preserve">Statistično gradivo, objavljeno v </w:t>
      </w:r>
      <w:r w:rsidRPr="00BD2DA9">
        <w:rPr>
          <w:i/>
          <w:iCs/>
          <w:lang w:eastAsia="hi-IN" w:bidi="hi-IN"/>
        </w:rPr>
        <w:t xml:space="preserve">Enciklopediji </w:t>
      </w:r>
      <w:proofErr w:type="spellStart"/>
      <w:r w:rsidRPr="00BD2DA9">
        <w:rPr>
          <w:i/>
          <w:iCs/>
          <w:lang w:eastAsia="hi-IN" w:bidi="hi-IN"/>
        </w:rPr>
        <w:t>ukrajinoslovja</w:t>
      </w:r>
      <w:proofErr w:type="spellEnd"/>
      <w:r w:rsidRPr="00BD2DA9">
        <w:rPr>
          <w:lang w:eastAsia="hi-IN" w:bidi="hi-IN"/>
        </w:rPr>
        <w:t>, kaže, da se je zaradi vseh vrst cenzorskega nadlegovanja ukrajinski knjižni tisk od šestdesetih let 19. stoletja naprej skoncentriral v Galiciji. Tako je bilo tam že leta 1870 objavljenih več knjig kot v carskem delu Ukrajine. Leta 1894 je bilo v Galiciji izdanih 177 knjig, od tega 136 v Lvovu, medtem ko le 30 v centralni in vzhodni Ukrajini.</w:t>
      </w:r>
    </w:p>
    <w:p w:rsidR="00634519" w:rsidRPr="00BD2DA9" w:rsidRDefault="00634519">
      <w:pPr>
        <w:spacing w:line="360" w:lineRule="auto"/>
        <w:ind w:firstLine="555"/>
        <w:jc w:val="both"/>
        <w:rPr>
          <w:position w:val="10"/>
          <w:lang w:eastAsia="hi-IN" w:bidi="hi-IN"/>
        </w:rPr>
      </w:pPr>
      <w:r w:rsidRPr="00BD2DA9">
        <w:rPr>
          <w:lang w:eastAsia="hi-IN" w:bidi="hi-IN"/>
        </w:rPr>
        <w:t>Ravno domača znanstvena in izobraževalna dejavnost je prispevala k temu, da se je v osemdesetih letih 19. stoletja tudi središče ukrajinskega narodnoosvobodilnega in kulturno-izobraževalnega gibanja preselilo v Galicijo.</w:t>
      </w:r>
      <w:r w:rsidR="009E02F2" w:rsidRPr="00BD2DA9">
        <w:rPr>
          <w:rStyle w:val="Sprotnaopomba-sklic"/>
          <w:lang w:eastAsia="hi-IN" w:bidi="hi-IN"/>
        </w:rPr>
        <w:footnoteReference w:id="48"/>
      </w:r>
      <w:r w:rsidRPr="00BD2DA9">
        <w:rPr>
          <w:lang w:eastAsia="hi-IN" w:bidi="hi-IN"/>
        </w:rPr>
        <w:t xml:space="preserve"> Kot je dejal Mihajlo Gruševski v članku </w:t>
      </w:r>
      <w:r w:rsidRPr="00BD2DA9">
        <w:rPr>
          <w:i/>
          <w:iCs/>
          <w:lang w:eastAsia="hi-IN" w:bidi="hi-IN"/>
        </w:rPr>
        <w:t xml:space="preserve">Ukrajinski </w:t>
      </w:r>
      <w:r w:rsidRPr="00BD2DA9">
        <w:rPr>
          <w:i/>
          <w:iCs/>
          <w:lang w:eastAsia="hi-IN" w:bidi="hi-IN"/>
        </w:rPr>
        <w:lastRenderedPageBreak/>
        <w:t>Piemont</w:t>
      </w:r>
      <w:r w:rsidRPr="00BD2DA9">
        <w:rPr>
          <w:lang w:eastAsia="hi-IN" w:bidi="hi-IN"/>
        </w:rPr>
        <w:t>: »V zadnjem desetletju 19. stoletja Galicija postane središče ukrajinskega gibanja in igra vlogo kulturne orožarne, kjer so bila ustvarjena in izboljšana sredstva za narodno, kulturno in politično ter javno oživitev ukrajinskega naroda«.</w:t>
      </w:r>
      <w:r w:rsidR="009E02F2" w:rsidRPr="00BD2DA9">
        <w:rPr>
          <w:rStyle w:val="Sprotnaopomba-sklic"/>
          <w:lang w:eastAsia="hi-IN" w:bidi="hi-IN"/>
        </w:rPr>
        <w:footnoteReference w:id="49"/>
      </w:r>
    </w:p>
    <w:p w:rsidR="00634519" w:rsidRPr="00BD2DA9" w:rsidRDefault="00634519">
      <w:pPr>
        <w:spacing w:line="360" w:lineRule="auto"/>
        <w:ind w:firstLine="555"/>
        <w:jc w:val="both"/>
        <w:rPr>
          <w:lang w:eastAsia="hi-IN" w:bidi="hi-IN"/>
        </w:rPr>
      </w:pPr>
      <w:r w:rsidRPr="00BD2DA9">
        <w:rPr>
          <w:lang w:eastAsia="hi-IN" w:bidi="hi-IN"/>
        </w:rPr>
        <w:t>Gonilna sila tega procesa je bilo požrtvovalno delo ukrajinskih intelektualcev, ki so prispevali k rojstvu »narodnjaškega« ali »</w:t>
      </w:r>
      <w:proofErr w:type="spellStart"/>
      <w:r w:rsidRPr="00BD2DA9">
        <w:rPr>
          <w:lang w:eastAsia="hi-IN" w:bidi="hi-IN"/>
        </w:rPr>
        <w:t>ukrajinofilskega</w:t>
      </w:r>
      <w:proofErr w:type="spellEnd"/>
      <w:r w:rsidRPr="00BD2DA9">
        <w:rPr>
          <w:lang w:eastAsia="hi-IN" w:bidi="hi-IN"/>
        </w:rPr>
        <w:t xml:space="preserve">« gibanja. Šlo je za liberalno družbeno in politično strujo med mladimi </w:t>
      </w:r>
      <w:proofErr w:type="spellStart"/>
      <w:r w:rsidRPr="00BD2DA9">
        <w:rPr>
          <w:lang w:eastAsia="hi-IN" w:bidi="hi-IN"/>
        </w:rPr>
        <w:t>zahodnoukrajinskimi</w:t>
      </w:r>
      <w:proofErr w:type="spellEnd"/>
      <w:r w:rsidRPr="00BD2DA9">
        <w:rPr>
          <w:lang w:eastAsia="hi-IN" w:bidi="hi-IN"/>
        </w:rPr>
        <w:t xml:space="preserve"> intelektualci, ki je nastala v šestdesetih letih 19. stoletja v habsburški kraljevini Galiciji in </w:t>
      </w:r>
      <w:proofErr w:type="spellStart"/>
      <w:r w:rsidRPr="00BD2DA9">
        <w:rPr>
          <w:lang w:eastAsia="hi-IN" w:bidi="hi-IN"/>
        </w:rPr>
        <w:t>Lodomeriji</w:t>
      </w:r>
      <w:proofErr w:type="spellEnd"/>
      <w:r w:rsidRPr="00BD2DA9">
        <w:rPr>
          <w:lang w:eastAsia="hi-IN" w:bidi="hi-IN"/>
        </w:rPr>
        <w:t xml:space="preserve">. Pod vplivom galicijskih Ukrajincev se je v vojvodstvu Bukovini in v </w:t>
      </w:r>
      <w:proofErr w:type="spellStart"/>
      <w:r w:rsidRPr="00BD2DA9">
        <w:rPr>
          <w:lang w:eastAsia="hi-IN" w:bidi="hi-IN"/>
        </w:rPr>
        <w:t>Zakarpatju</w:t>
      </w:r>
      <w:proofErr w:type="spellEnd"/>
      <w:r w:rsidRPr="00BD2DA9">
        <w:rPr>
          <w:lang w:eastAsia="hi-IN" w:bidi="hi-IN"/>
        </w:rPr>
        <w:t xml:space="preserve"> prav tako začelo »narodnjaško« gibanje. Podporniki te smeri so izvajali kulturno in izobraževalno delo in organizirali ŠZD v Lvovu (1873), ukrajinska društva </w:t>
      </w:r>
      <w:proofErr w:type="spellStart"/>
      <w:r w:rsidRPr="00BD2DA9">
        <w:rPr>
          <w:i/>
          <w:iCs/>
          <w:lang w:eastAsia="hi-IN" w:bidi="hi-IN"/>
        </w:rPr>
        <w:t>Prosvita</w:t>
      </w:r>
      <w:proofErr w:type="spellEnd"/>
      <w:r w:rsidRPr="00BD2DA9">
        <w:rPr>
          <w:lang w:eastAsia="hi-IN" w:bidi="hi-IN"/>
        </w:rPr>
        <w:t xml:space="preserve">, </w:t>
      </w:r>
      <w:r w:rsidRPr="00BD2DA9">
        <w:rPr>
          <w:i/>
          <w:iCs/>
          <w:lang w:eastAsia="hi-IN" w:bidi="hi-IN"/>
        </w:rPr>
        <w:t xml:space="preserve">Rusinska </w:t>
      </w:r>
      <w:proofErr w:type="spellStart"/>
      <w:r w:rsidRPr="00BD2DA9">
        <w:rPr>
          <w:i/>
          <w:iCs/>
          <w:lang w:eastAsia="hi-IN" w:bidi="hi-IN"/>
        </w:rPr>
        <w:t>Besida</w:t>
      </w:r>
      <w:proofErr w:type="spellEnd"/>
      <w:r w:rsidRPr="00BD2DA9">
        <w:rPr>
          <w:lang w:eastAsia="hi-IN" w:bidi="hi-IN"/>
        </w:rPr>
        <w:t xml:space="preserve">, </w:t>
      </w:r>
      <w:r w:rsidRPr="00BD2DA9">
        <w:rPr>
          <w:i/>
          <w:iCs/>
          <w:lang w:eastAsia="hi-IN" w:bidi="hi-IN"/>
        </w:rPr>
        <w:t>Rusinska Rada</w:t>
      </w:r>
      <w:r w:rsidRPr="00BD2DA9">
        <w:rPr>
          <w:lang w:eastAsia="hi-IN" w:bidi="hi-IN"/>
        </w:rPr>
        <w:t xml:space="preserve">, </w:t>
      </w:r>
      <w:r w:rsidRPr="00BD2DA9">
        <w:rPr>
          <w:i/>
          <w:iCs/>
          <w:lang w:eastAsia="hi-IN" w:bidi="hi-IN"/>
        </w:rPr>
        <w:t>Rusinsko pedagoško društvo</w:t>
      </w:r>
      <w:r w:rsidRPr="00BD2DA9">
        <w:rPr>
          <w:lang w:eastAsia="hi-IN" w:bidi="hi-IN"/>
        </w:rPr>
        <w:t xml:space="preserve"> in druge.</w:t>
      </w:r>
      <w:r w:rsidR="009E02F2" w:rsidRPr="00BD2DA9">
        <w:rPr>
          <w:rStyle w:val="Sprotnaopomba-sklic"/>
          <w:lang w:eastAsia="hi-IN" w:bidi="hi-IN"/>
        </w:rPr>
        <w:footnoteReference w:id="50"/>
      </w:r>
    </w:p>
    <w:p w:rsidR="00634519" w:rsidRPr="00BD2DA9" w:rsidRDefault="00634519">
      <w:pPr>
        <w:spacing w:line="360" w:lineRule="auto"/>
        <w:ind w:firstLine="555"/>
        <w:jc w:val="both"/>
        <w:rPr>
          <w:lang w:eastAsia="hi-IN" w:bidi="hi-IN"/>
        </w:rPr>
      </w:pPr>
      <w:r w:rsidRPr="00BD2DA9">
        <w:rPr>
          <w:lang w:eastAsia="hi-IN" w:bidi="hi-IN"/>
        </w:rPr>
        <w:t>Največji porast založniške dejavnosti se je zgodil v letih 1892–1906; gre za petnajst let, ki so povezana predvsem z dejavnostjo Ševčenkovega znanstvenega društva v Lvovu, okoli katerega so se zbrali vodilni ukrajinski znanstveniki, pa tudi z dejavnostjo drugih ukrajinskih društev.</w:t>
      </w:r>
      <w:r w:rsidR="009E02F2" w:rsidRPr="00BD2DA9">
        <w:rPr>
          <w:rStyle w:val="Sprotnaopomba-sklic"/>
          <w:lang w:eastAsia="hi-IN" w:bidi="hi-IN"/>
        </w:rPr>
        <w:footnoteReference w:id="51"/>
      </w:r>
      <w:r w:rsidRPr="00BD2DA9">
        <w:rPr>
          <w:lang w:eastAsia="hi-IN" w:bidi="hi-IN"/>
        </w:rPr>
        <w:t xml:space="preserve"> ŠZD je bilo ustanovljeno leta 1873, od leta 1892 naprej pa je začelo izdajati svoje </w:t>
      </w:r>
      <w:r w:rsidRPr="00BD2DA9">
        <w:rPr>
          <w:i/>
          <w:iCs/>
          <w:lang w:eastAsia="hi-IN" w:bidi="hi-IN"/>
        </w:rPr>
        <w:t>Prispevke</w:t>
      </w:r>
      <w:r w:rsidRPr="00BD2DA9">
        <w:rPr>
          <w:lang w:eastAsia="hi-IN" w:bidi="hi-IN"/>
        </w:rPr>
        <w:t>,</w:t>
      </w:r>
      <w:r w:rsidR="009E02F2" w:rsidRPr="00BD2DA9">
        <w:rPr>
          <w:rStyle w:val="Sprotnaopomba-sklic"/>
          <w:lang w:eastAsia="hi-IN" w:bidi="hi-IN"/>
        </w:rPr>
        <w:footnoteReference w:id="52"/>
      </w:r>
      <w:r w:rsidRPr="00BD2DA9">
        <w:rPr>
          <w:lang w:eastAsia="hi-IN" w:bidi="hi-IN"/>
        </w:rPr>
        <w:t xml:space="preserve"> v katerih so bila objavljena dela članov društva in gostujočih znanstvenikov in tudi pregledi multidisciplinarne znanstvene literature, skupaj z zgodovinsko in etnografsko. </w:t>
      </w:r>
      <w:proofErr w:type="spellStart"/>
      <w:r w:rsidRPr="00BD2DA9">
        <w:rPr>
          <w:i/>
          <w:iCs/>
          <w:lang w:eastAsia="hi-IN" w:bidi="hi-IN"/>
        </w:rPr>
        <w:t>DiS</w:t>
      </w:r>
      <w:proofErr w:type="spellEnd"/>
      <w:r w:rsidRPr="00BD2DA9">
        <w:rPr>
          <w:lang w:eastAsia="hi-IN" w:bidi="hi-IN"/>
        </w:rPr>
        <w:t xml:space="preserve"> se je redno zanimal za objavo novic v tej publikaciji ŠZD.</w:t>
      </w:r>
      <w:r w:rsidR="009E02F2" w:rsidRPr="00BD2DA9">
        <w:rPr>
          <w:rStyle w:val="Sprotnaopomba-sklic"/>
          <w:lang w:eastAsia="hi-IN" w:bidi="hi-IN"/>
        </w:rPr>
        <w:footnoteReference w:id="53"/>
      </w:r>
    </w:p>
    <w:p w:rsidR="00634519" w:rsidRPr="00BD2DA9" w:rsidRDefault="00634519">
      <w:pPr>
        <w:spacing w:line="360" w:lineRule="auto"/>
        <w:ind w:firstLine="555"/>
        <w:jc w:val="both"/>
        <w:rPr>
          <w:lang w:eastAsia="hi-IN" w:bidi="hi-IN"/>
        </w:rPr>
      </w:pPr>
      <w:r w:rsidRPr="00BD2DA9">
        <w:rPr>
          <w:lang w:eastAsia="hi-IN" w:bidi="hi-IN"/>
        </w:rPr>
        <w:t>Značilno za to obdobje je bilo odprtje teme »Ukrajine-</w:t>
      </w:r>
      <w:proofErr w:type="spellStart"/>
      <w:r w:rsidRPr="00BD2DA9">
        <w:rPr>
          <w:lang w:eastAsia="hi-IN" w:bidi="hi-IN"/>
        </w:rPr>
        <w:t>Rusj</w:t>
      </w:r>
      <w:proofErr w:type="spellEnd"/>
      <w:r w:rsidRPr="00BD2DA9">
        <w:rPr>
          <w:lang w:eastAsia="hi-IN" w:bidi="hi-IN"/>
        </w:rPr>
        <w:t xml:space="preserve">«, ki jo je načel Mihajlo Gruševski. V takrat avstrijskem Lvovu je bila leta 1898 prvič natisnjena njegova </w:t>
      </w:r>
      <w:r w:rsidRPr="00BD2DA9">
        <w:rPr>
          <w:i/>
          <w:iCs/>
          <w:lang w:eastAsia="hi-IN" w:bidi="hi-IN"/>
        </w:rPr>
        <w:t>Zgodovina Ukrajine-Rusi</w:t>
      </w:r>
      <w:r w:rsidRPr="00BD2DA9">
        <w:rPr>
          <w:lang w:eastAsia="hi-IN" w:bidi="hi-IN"/>
        </w:rPr>
        <w:t>, ki jo je ruska cenzura sicer prepovedala, že leta 1904 pa je izšla njena druga izdaja – močno razširjena in dopolnjena.</w:t>
      </w:r>
    </w:p>
    <w:p w:rsidR="00634519" w:rsidRPr="00BD2DA9" w:rsidRDefault="00634519">
      <w:pPr>
        <w:spacing w:line="360" w:lineRule="auto"/>
        <w:ind w:firstLine="570"/>
        <w:jc w:val="both"/>
        <w:rPr>
          <w:lang w:eastAsia="hi-IN" w:bidi="hi-IN"/>
        </w:rPr>
      </w:pPr>
      <w:r w:rsidRPr="00BD2DA9">
        <w:rPr>
          <w:lang w:eastAsia="hi-IN" w:bidi="hi-IN"/>
        </w:rPr>
        <w:t xml:space="preserve">Rast ukrajinske znanstvene, poljudne in prevodne knjižne produkcije je povzročila povečanje zahtev po njeni znanstveni kakovosti v širšem smislu, zato so izdaje v Lvovu v poznem 19. in začetku 20. stoletja postale predmet pozornosti tedanjih ukrajinskih znanstvenikov, še posebej Mihajla Gruševskega, Ivana Franka, </w:t>
      </w:r>
      <w:proofErr w:type="spellStart"/>
      <w:r w:rsidRPr="00BD2DA9">
        <w:rPr>
          <w:lang w:eastAsia="hi-IN" w:bidi="hi-IN"/>
        </w:rPr>
        <w:t>Santislava</w:t>
      </w:r>
      <w:proofErr w:type="spellEnd"/>
      <w:r w:rsidRPr="00BD2DA9">
        <w:rPr>
          <w:lang w:eastAsia="hi-IN" w:bidi="hi-IN"/>
        </w:rPr>
        <w:t xml:space="preserve"> </w:t>
      </w:r>
      <w:proofErr w:type="spellStart"/>
      <w:r w:rsidRPr="00BD2DA9">
        <w:rPr>
          <w:lang w:eastAsia="hi-IN" w:bidi="hi-IN"/>
        </w:rPr>
        <w:t>Tomaševskega</w:t>
      </w:r>
      <w:proofErr w:type="spellEnd"/>
      <w:r w:rsidRPr="00BD2DA9">
        <w:rPr>
          <w:lang w:eastAsia="hi-IN" w:bidi="hi-IN"/>
        </w:rPr>
        <w:t xml:space="preserve"> in drugih vidnih delavcev, o čemer se je </w:t>
      </w:r>
      <w:r w:rsidRPr="00BD2DA9">
        <w:rPr>
          <w:lang w:eastAsia="hi-IN" w:bidi="hi-IN"/>
        </w:rPr>
        <w:lastRenderedPageBreak/>
        <w:t xml:space="preserve">razpravljalo na straneh ukrajinskega tiska, zlasti vodilnih znanstvenih revij ŠZD – </w:t>
      </w:r>
      <w:r w:rsidRPr="00BD2DA9">
        <w:rPr>
          <w:i/>
          <w:iCs/>
          <w:lang w:eastAsia="hi-IN" w:bidi="hi-IN"/>
        </w:rPr>
        <w:t>Prispevkov ŠZD</w:t>
      </w:r>
      <w:r w:rsidRPr="00BD2DA9">
        <w:rPr>
          <w:lang w:eastAsia="hi-IN" w:bidi="hi-IN"/>
        </w:rPr>
        <w:t xml:space="preserve"> in </w:t>
      </w:r>
      <w:r w:rsidRPr="00BD2DA9">
        <w:rPr>
          <w:i/>
          <w:iCs/>
          <w:lang w:eastAsia="hi-IN" w:bidi="hi-IN"/>
        </w:rPr>
        <w:t xml:space="preserve">Lvovskega znanstvenega vestnika </w:t>
      </w:r>
      <w:r w:rsidRPr="00BD2DA9">
        <w:rPr>
          <w:lang w:eastAsia="hi-IN" w:bidi="hi-IN"/>
        </w:rPr>
        <w:t>(</w:t>
      </w:r>
      <w:r w:rsidRPr="00BD2DA9">
        <w:rPr>
          <w:i/>
          <w:iCs/>
          <w:lang w:eastAsia="hi-IN" w:bidi="hi-IN"/>
        </w:rPr>
        <w:t>LNV</w:t>
      </w:r>
      <w:r w:rsidRPr="00BD2DA9">
        <w:rPr>
          <w:lang w:eastAsia="hi-IN" w:bidi="hi-IN"/>
        </w:rPr>
        <w:t>)</w:t>
      </w:r>
      <w:r w:rsidRPr="00BD2DA9">
        <w:rPr>
          <w:i/>
          <w:iCs/>
          <w:lang w:eastAsia="hi-IN" w:bidi="hi-IN"/>
        </w:rPr>
        <w:t>.</w:t>
      </w:r>
      <w:r w:rsidR="009E02F2" w:rsidRPr="00BD2DA9">
        <w:rPr>
          <w:rStyle w:val="Sprotnaopomba-sklic"/>
          <w:i/>
          <w:iCs/>
          <w:lang w:eastAsia="hi-IN" w:bidi="hi-IN"/>
        </w:rPr>
        <w:footnoteReference w:id="54"/>
      </w:r>
      <w:r w:rsidRPr="00BD2DA9">
        <w:rPr>
          <w:lang w:eastAsia="hi-IN" w:bidi="hi-IN"/>
        </w:rPr>
        <w:t xml:space="preserve"> Prevodna in domača dela so bila temeljito pregledana, med glavnimi kriteriji ocenjevanja zgodovinskih raziskav pa so bile ravno dostopnost, verodostojnost podatkovnega gradiva in vrednost dela za izobrazbo mladine v rodnem jeziku. </w:t>
      </w:r>
    </w:p>
    <w:p w:rsidR="00634519" w:rsidRPr="00BD2DA9" w:rsidRDefault="00634519">
      <w:pPr>
        <w:spacing w:line="360" w:lineRule="auto"/>
        <w:ind w:firstLine="570"/>
        <w:jc w:val="both"/>
        <w:rPr>
          <w:lang w:eastAsia="hi-IN" w:bidi="hi-IN"/>
        </w:rPr>
      </w:pPr>
      <w:r w:rsidRPr="00BD2DA9">
        <w:rPr>
          <w:lang w:eastAsia="hi-IN" w:bidi="hi-IN"/>
        </w:rPr>
        <w:t>Potreba po zagotovitvi znanstvene literature za ukrajinski šolski sistem je bila vitalnega pomena, takšnih publikacij je zelo primanjkovalo. To je bila posledica politike avstrijskega deželnega šolskega odbora, ki je odlašala z izdajo ukrajinskih šolskih knjig.</w:t>
      </w:r>
      <w:r w:rsidR="009E02F2" w:rsidRPr="00BD2DA9">
        <w:rPr>
          <w:rStyle w:val="Sprotnaopomba-sklic"/>
          <w:lang w:eastAsia="hi-IN" w:bidi="hi-IN"/>
        </w:rPr>
        <w:footnoteReference w:id="55"/>
      </w:r>
      <w:r w:rsidRPr="00BD2DA9">
        <w:rPr>
          <w:lang w:eastAsia="hi-IN" w:bidi="hi-IN"/>
        </w:rPr>
        <w:t xml:space="preserve"> Pomembne dopolnitve za šolsko prosveto in tudi sicer za izobrazbo so postali prevodni učbeniki in izvirni učbeniki ukrajinskih avtorjev. </w:t>
      </w:r>
    </w:p>
    <w:p w:rsidR="00634519" w:rsidRPr="00BD2DA9" w:rsidRDefault="00634519">
      <w:pPr>
        <w:spacing w:line="360" w:lineRule="auto"/>
        <w:ind w:firstLine="570"/>
        <w:jc w:val="both"/>
        <w:rPr>
          <w:b/>
          <w:bCs/>
          <w:iCs/>
          <w:smallCaps/>
          <w:position w:val="10"/>
          <w:lang w:eastAsia="hi-IN" w:bidi="hi-IN"/>
        </w:rPr>
      </w:pPr>
      <w:r w:rsidRPr="00BD2DA9">
        <w:rPr>
          <w:lang w:eastAsia="hi-IN" w:bidi="hi-IN"/>
        </w:rPr>
        <w:t>Avtorji, ki jih je citiral J. Abram, so imeli pri tem aktivno vlogo. Tako se je večkrat izdajal učbenik O. </w:t>
      </w:r>
      <w:proofErr w:type="spellStart"/>
      <w:r w:rsidRPr="00BD2DA9">
        <w:rPr>
          <w:lang w:eastAsia="hi-IN" w:bidi="hi-IN"/>
        </w:rPr>
        <w:t>Barvinskega</w:t>
      </w:r>
      <w:proofErr w:type="spellEnd"/>
      <w:r w:rsidRPr="00BD2DA9">
        <w:rPr>
          <w:lang w:eastAsia="hi-IN" w:bidi="hi-IN"/>
        </w:rPr>
        <w:t xml:space="preserve"> </w:t>
      </w:r>
      <w:r w:rsidRPr="00BD2DA9">
        <w:rPr>
          <w:i/>
          <w:iCs/>
          <w:lang w:eastAsia="hi-IN" w:bidi="hi-IN"/>
        </w:rPr>
        <w:t>Odlomki iz priljubljene ukrajinsko-rusinske literature 19. stoletja za višje razrede srednjih šol</w:t>
      </w:r>
      <w:r w:rsidRPr="00BD2DA9">
        <w:rPr>
          <w:lang w:eastAsia="hi-IN" w:bidi="hi-IN"/>
        </w:rPr>
        <w:t>.</w:t>
      </w:r>
      <w:r w:rsidR="009E02F2" w:rsidRPr="00BD2DA9">
        <w:rPr>
          <w:rStyle w:val="Sprotnaopomba-sklic"/>
          <w:lang w:eastAsia="hi-IN" w:bidi="hi-IN"/>
        </w:rPr>
        <w:footnoteReference w:id="56"/>
      </w:r>
    </w:p>
    <w:p w:rsidR="00634519" w:rsidRPr="00BD2DA9" w:rsidRDefault="00634519">
      <w:pPr>
        <w:spacing w:line="360" w:lineRule="auto"/>
        <w:ind w:firstLine="570"/>
        <w:jc w:val="both"/>
        <w:rPr>
          <w:lang w:eastAsia="hi-IN" w:bidi="hi-IN"/>
        </w:rPr>
      </w:pPr>
      <w:r w:rsidRPr="00BD2DA9">
        <w:rPr>
          <w:lang w:eastAsia="hi-IN" w:bidi="hi-IN"/>
        </w:rPr>
        <w:t xml:space="preserve">Razen učbenikov so bile v Lvovu natisnjene tudi izdaje, ki so bile posebej pripravljene za otroke in šolsko mladino. Aktivno delovanje na tem področju je začelo Rusinsko pedagoško društvo. Mlademu bralcu je bila namenjena izdaja Ševčenkovega </w:t>
      </w:r>
      <w:proofErr w:type="spellStart"/>
      <w:r w:rsidRPr="00BD2DA9">
        <w:rPr>
          <w:i/>
          <w:iCs/>
          <w:lang w:eastAsia="hi-IN" w:bidi="hi-IN"/>
        </w:rPr>
        <w:t>Kobzarja</w:t>
      </w:r>
      <w:proofErr w:type="spellEnd"/>
      <w:r w:rsidRPr="00BD2DA9">
        <w:rPr>
          <w:lang w:eastAsia="hi-IN" w:bidi="hi-IN"/>
        </w:rPr>
        <w:t xml:space="preserve"> iz leta 1898. Na njegovih straneh se je nahajal življenjepis T. Ševčenka – »zmanjšan in spremenjen v skladu s potrebami mladine«.</w:t>
      </w:r>
      <w:r w:rsidR="009E02F2" w:rsidRPr="00BD2DA9">
        <w:rPr>
          <w:rStyle w:val="Sprotnaopomba-sklic"/>
          <w:lang w:eastAsia="hi-IN" w:bidi="hi-IN"/>
        </w:rPr>
        <w:footnoteReference w:id="57"/>
      </w:r>
      <w:r w:rsidRPr="00BD2DA9">
        <w:rPr>
          <w:lang w:eastAsia="hi-IN" w:bidi="hi-IN"/>
        </w:rPr>
        <w:t xml:space="preserve"> Z izdajo knjige </w:t>
      </w:r>
      <w:r w:rsidRPr="00BD2DA9">
        <w:rPr>
          <w:i/>
          <w:iCs/>
          <w:lang w:eastAsia="hi-IN" w:bidi="hi-IN"/>
        </w:rPr>
        <w:t>Ljudske dume</w:t>
      </w:r>
      <w:r w:rsidRPr="00BD2DA9">
        <w:rPr>
          <w:lang w:eastAsia="hi-IN" w:bidi="hi-IN"/>
        </w:rPr>
        <w:t xml:space="preserve">, prvi del je izšel leta 1901, se je društvo posvetilo tudi kritični zgodovini nastanka in razprostranitve ukrajinskih dum, pesmi in </w:t>
      </w:r>
      <w:proofErr w:type="spellStart"/>
      <w:r w:rsidRPr="00BD2DA9">
        <w:rPr>
          <w:lang w:eastAsia="hi-IN" w:bidi="hi-IN"/>
        </w:rPr>
        <w:t>kolomejk</w:t>
      </w:r>
      <w:proofErr w:type="spellEnd"/>
      <w:r w:rsidRPr="00BD2DA9">
        <w:rPr>
          <w:lang w:eastAsia="hi-IN" w:bidi="hi-IN"/>
        </w:rPr>
        <w:t xml:space="preserve">, ki jih je uredil profesor Lvovske akademske gimnazije M. </w:t>
      </w:r>
      <w:proofErr w:type="spellStart"/>
      <w:r w:rsidRPr="00BD2DA9">
        <w:rPr>
          <w:lang w:eastAsia="hi-IN" w:bidi="hi-IN"/>
        </w:rPr>
        <w:t>Pačovski</w:t>
      </w:r>
      <w:proofErr w:type="spellEnd"/>
      <w:r w:rsidRPr="00BD2DA9">
        <w:rPr>
          <w:lang w:eastAsia="hi-IN" w:bidi="hi-IN"/>
        </w:rPr>
        <w:t>.</w:t>
      </w:r>
      <w:r w:rsidR="009E02F2" w:rsidRPr="00BD2DA9">
        <w:rPr>
          <w:rStyle w:val="Sprotnaopomba-sklic"/>
          <w:lang w:eastAsia="hi-IN" w:bidi="hi-IN"/>
        </w:rPr>
        <w:footnoteReference w:id="58"/>
      </w:r>
      <w:r w:rsidRPr="00BD2DA9">
        <w:rPr>
          <w:lang w:eastAsia="hi-IN" w:bidi="hi-IN"/>
        </w:rPr>
        <w:t xml:space="preserve"> S knjigo je bil seznanjen tudi J. Abram.</w:t>
      </w:r>
      <w:r w:rsidR="009E02F2" w:rsidRPr="00BD2DA9">
        <w:rPr>
          <w:rStyle w:val="Sprotnaopomba-sklic"/>
          <w:lang w:eastAsia="hi-IN" w:bidi="hi-IN"/>
        </w:rPr>
        <w:footnoteReference w:id="59"/>
      </w:r>
    </w:p>
    <w:p w:rsidR="00634519" w:rsidRPr="00BD2DA9" w:rsidRDefault="00634519">
      <w:pPr>
        <w:spacing w:line="360" w:lineRule="auto"/>
        <w:ind w:firstLine="555"/>
        <w:jc w:val="both"/>
        <w:rPr>
          <w:lang w:eastAsia="hi-IN" w:bidi="hi-IN"/>
        </w:rPr>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Default="00634519" w:rsidP="00E9341A">
      <w:pPr>
        <w:spacing w:line="360" w:lineRule="auto"/>
        <w:ind w:firstLine="555"/>
        <w:jc w:val="center"/>
        <w:rPr>
          <w:b/>
          <w:bCs/>
          <w:lang w:eastAsia="hi-IN" w:bidi="hi-IN"/>
        </w:rPr>
      </w:pPr>
      <w:r w:rsidRPr="00BD2DA9">
        <w:rPr>
          <w:b/>
          <w:bCs/>
          <w:lang w:eastAsia="hi-IN" w:bidi="hi-IN"/>
        </w:rPr>
        <w:t>Abramov izbor za branje ukrajinske zgodovine</w:t>
      </w:r>
    </w:p>
    <w:p w:rsidR="00E9341A" w:rsidRPr="00BD2DA9" w:rsidRDefault="00E9341A" w:rsidP="00E9341A">
      <w:pPr>
        <w:spacing w:line="360" w:lineRule="auto"/>
        <w:ind w:firstLine="555"/>
        <w:jc w:val="center"/>
        <w:rPr>
          <w:b/>
          <w:bCs/>
          <w:lang w:eastAsia="hi-IN" w:bidi="hi-IN"/>
        </w:rPr>
      </w:pPr>
    </w:p>
    <w:p w:rsidR="00634519" w:rsidRPr="00BD2DA9" w:rsidRDefault="00634519">
      <w:pPr>
        <w:spacing w:line="360" w:lineRule="auto"/>
        <w:ind w:firstLine="555"/>
        <w:jc w:val="both"/>
        <w:rPr>
          <w:lang w:eastAsia="hi-IN" w:bidi="hi-IN"/>
        </w:rPr>
      </w:pPr>
      <w:r w:rsidRPr="00BD2DA9">
        <w:rPr>
          <w:lang w:eastAsia="hi-IN" w:bidi="hi-IN"/>
        </w:rPr>
        <w:t xml:space="preserve">Abram se je izkazal za dobro posvečenega v zgodovinsko literaturo v zvezi z ukrajinsko tematiko, ki se je izdajala v </w:t>
      </w:r>
      <w:proofErr w:type="spellStart"/>
      <w:r w:rsidRPr="00BD2DA9">
        <w:rPr>
          <w:lang w:eastAsia="hi-IN" w:bidi="hi-IN"/>
        </w:rPr>
        <w:t>cislajtanskem</w:t>
      </w:r>
      <w:proofErr w:type="spellEnd"/>
      <w:r w:rsidRPr="00BD2DA9">
        <w:rPr>
          <w:lang w:eastAsia="hi-IN" w:bidi="hi-IN"/>
        </w:rPr>
        <w:t xml:space="preserve"> Lvovu.</w:t>
      </w:r>
      <w:r w:rsidR="009E02F2" w:rsidRPr="00BD2DA9">
        <w:rPr>
          <w:rStyle w:val="Sprotnaopomba-sklic"/>
          <w:lang w:eastAsia="hi-IN" w:bidi="hi-IN"/>
        </w:rPr>
        <w:footnoteReference w:id="60"/>
      </w:r>
      <w:r w:rsidRPr="00BD2DA9">
        <w:rPr>
          <w:lang w:eastAsia="hi-IN" w:bidi="hi-IN"/>
        </w:rPr>
        <w:t xml:space="preserve"> Za pripravo svoje razprave se je naslonil na precej temeljna dela znanih ukrajinskih nacionalističnih zgodovinarjev tistega časa, ki so živeli in delali v </w:t>
      </w:r>
      <w:r w:rsidRPr="00BD2DA9">
        <w:rPr>
          <w:lang w:eastAsia="hi-IN" w:bidi="hi-IN"/>
        </w:rPr>
        <w:lastRenderedPageBreak/>
        <w:t>Galiciji.</w:t>
      </w:r>
      <w:r w:rsidR="009E02F2" w:rsidRPr="00BD2DA9">
        <w:rPr>
          <w:rStyle w:val="Sprotnaopomba-sklic"/>
          <w:lang w:eastAsia="hi-IN" w:bidi="hi-IN"/>
        </w:rPr>
        <w:footnoteReference w:id="61"/>
      </w:r>
      <w:r w:rsidRPr="00BD2DA9">
        <w:rPr>
          <w:lang w:eastAsia="hi-IN" w:bidi="hi-IN"/>
        </w:rPr>
        <w:t xml:space="preserve"> Zanimivo je, da so vse knjige, ki jih je izbral Abram, napisali ljudje, ki so izhajali iz družin grškokatoliške duhovščine in so v prihodnosti postali znane osebnosti v zgodovini Ukrajine ter igrali zelo pomembne vloge v politiki, znanosti in kulturi.</w:t>
      </w:r>
    </w:p>
    <w:p w:rsidR="00634519" w:rsidRPr="00BD2DA9" w:rsidRDefault="00634519">
      <w:pPr>
        <w:spacing w:line="360" w:lineRule="auto"/>
        <w:ind w:firstLine="525"/>
        <w:jc w:val="both"/>
        <w:rPr>
          <w:lang w:eastAsia="hi-IN" w:bidi="hi-IN"/>
        </w:rPr>
      </w:pPr>
      <w:r w:rsidRPr="00BD2DA9">
        <w:rPr>
          <w:lang w:eastAsia="hi-IN" w:bidi="hi-IN"/>
        </w:rPr>
        <w:t>Treba je opozoriti, da je galicijski grškokatoliški duhovščini, ki je bila v obdobju reform avstrijskega razsvetljenega absolutizma po pravicah izenačena z rimskokatoliško, država zagotavljala tudi izobraževalne ustanove in nizko, a prepotrebno materialno raven. Zahvaljujoč temu, je sredi 19. stoletja postala močan sloj ukrajinske inteligence. Ravno v družinah grškokatoliških duhovnikov se je oblikovala prihodnja generacija ukrajinske posvetne elite in politikov, ki so imeli resnično težo v družbi. Družine grškokatoliških duhovnikov so bile med seboj tesno povezane s številnimi družinskimi in družbenimi vezmi, kar je ukrajinski politiki v Galiciji sčasoma pridalo določen klanski značaj. Prav tako so doma pogosto razpravljali o aktualnih političnih vprašanjih in do neke mere so se ravno tu vzpostavili temelji sodobne ukrajinske narodne zavesti. Zanimivo je, da je bil pogovorni jezik v takšnih družinah ponekod ukrajinski, čeprav so predvsem v Podolju večinoma dajali prednost poljščini.</w:t>
      </w:r>
      <w:r w:rsidR="009E02F2" w:rsidRPr="00BD2DA9">
        <w:rPr>
          <w:rStyle w:val="Sprotnaopomba-sklic"/>
          <w:lang w:eastAsia="hi-IN" w:bidi="hi-IN"/>
        </w:rPr>
        <w:footnoteReference w:id="62"/>
      </w:r>
    </w:p>
    <w:p w:rsidR="00634519" w:rsidRPr="00BD2DA9" w:rsidRDefault="00634519">
      <w:pPr>
        <w:spacing w:line="360" w:lineRule="auto"/>
        <w:ind w:firstLine="540"/>
        <w:jc w:val="both"/>
        <w:rPr>
          <w:rFonts w:eastAsia="SimSun"/>
          <w:b/>
          <w:bCs/>
          <w:lang w:eastAsia="hi-IN" w:bidi="hi-IN"/>
        </w:rPr>
      </w:pPr>
      <w:r w:rsidRPr="00BD2DA9">
        <w:rPr>
          <w:lang w:eastAsia="hi-IN" w:bidi="hi-IN"/>
        </w:rPr>
        <w:t xml:space="preserve">Najzgodnejši zapis ukrajinskih zgodovinarjev, ki jih je navedel Abram, je </w:t>
      </w:r>
      <w:r w:rsidRPr="00BD2DA9">
        <w:rPr>
          <w:i/>
          <w:iCs/>
          <w:lang w:eastAsia="hi-IN" w:bidi="hi-IN"/>
        </w:rPr>
        <w:t>Zgodovina zveze rusinske cerkve z Rimom: od najstarejših časov do danes.</w:t>
      </w:r>
      <w:r w:rsidR="009E02F2" w:rsidRPr="00BD2DA9">
        <w:rPr>
          <w:rStyle w:val="Sprotnaopomba-sklic"/>
          <w:i/>
          <w:iCs/>
          <w:lang w:eastAsia="hi-IN" w:bidi="hi-IN"/>
        </w:rPr>
        <w:footnoteReference w:id="63"/>
      </w:r>
      <w:r w:rsidRPr="00BD2DA9">
        <w:rPr>
          <w:rFonts w:eastAsia="SimSun"/>
          <w:lang w:eastAsia="hi-IN" w:bidi="hi-IN"/>
        </w:rPr>
        <w:t xml:space="preserve"> Napisal jo je dr. </w:t>
      </w:r>
      <w:r w:rsidRPr="00BD2DA9">
        <w:rPr>
          <w:b/>
          <w:bCs/>
          <w:lang w:eastAsia="hi-IN" w:bidi="hi-IN"/>
        </w:rPr>
        <w:t xml:space="preserve">Julijan </w:t>
      </w:r>
      <w:proofErr w:type="spellStart"/>
      <w:r w:rsidRPr="00BD2DA9">
        <w:rPr>
          <w:b/>
          <w:bCs/>
          <w:lang w:eastAsia="hi-IN" w:bidi="hi-IN"/>
        </w:rPr>
        <w:t>Peleš</w:t>
      </w:r>
      <w:proofErr w:type="spellEnd"/>
      <w:r w:rsidRPr="00BD2DA9">
        <w:rPr>
          <w:b/>
          <w:bCs/>
          <w:lang w:eastAsia="hi-IN" w:bidi="hi-IN"/>
        </w:rPr>
        <w:t xml:space="preserve"> (1843–1896</w:t>
      </w:r>
      <w:r w:rsidRPr="00BD2DA9">
        <w:rPr>
          <w:rFonts w:eastAsia="SimSun"/>
          <w:b/>
          <w:bCs/>
          <w:lang w:eastAsia="hi-IN" w:bidi="hi-IN"/>
        </w:rPr>
        <w:t>),</w:t>
      </w:r>
      <w:r w:rsidRPr="00BD2DA9">
        <w:rPr>
          <w:rFonts w:eastAsia="SimSun"/>
          <w:lang w:eastAsia="hi-IN" w:bidi="hi-IN"/>
        </w:rPr>
        <w:t xml:space="preserve"> grškokatoliški duhovnik in teolog, prvi škof Stanislavske škofije Ukrajinske grškokatoliške cerkve.</w:t>
      </w:r>
      <w:r w:rsidR="009E02F2" w:rsidRPr="00BD2DA9">
        <w:rPr>
          <w:rStyle w:val="Sprotnaopomba-sklic"/>
          <w:rFonts w:eastAsia="SimSun"/>
          <w:lang w:eastAsia="hi-IN" w:bidi="hi-IN"/>
        </w:rPr>
        <w:footnoteReference w:id="64"/>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left="540"/>
        <w:jc w:val="both"/>
        <w:rPr>
          <w:lang w:eastAsia="hi-IN" w:bidi="hi-IN"/>
        </w:rPr>
      </w:pPr>
      <w:r w:rsidRPr="00BD2DA9">
        <w:rPr>
          <w:lang w:eastAsia="hi-IN" w:bidi="hi-IN"/>
        </w:rPr>
        <w:t xml:space="preserve">Škof </w:t>
      </w:r>
      <w:proofErr w:type="spellStart"/>
      <w:r w:rsidRPr="00BD2DA9">
        <w:rPr>
          <w:lang w:eastAsia="hi-IN" w:bidi="hi-IN"/>
        </w:rPr>
        <w:t>Julian</w:t>
      </w:r>
      <w:proofErr w:type="spellEnd"/>
      <w:r w:rsidRPr="00BD2DA9">
        <w:rPr>
          <w:lang w:eastAsia="hi-IN" w:bidi="hi-IN"/>
        </w:rPr>
        <w:t xml:space="preserve"> </w:t>
      </w:r>
      <w:proofErr w:type="spellStart"/>
      <w:r w:rsidRPr="00BD2DA9">
        <w:rPr>
          <w:lang w:eastAsia="hi-IN" w:bidi="hi-IN"/>
        </w:rPr>
        <w:t>Pełeš</w:t>
      </w:r>
      <w:proofErr w:type="spellEnd"/>
      <w:r w:rsidRPr="00BD2DA9">
        <w:rPr>
          <w:lang w:eastAsia="hi-IN" w:bidi="hi-IN"/>
        </w:rPr>
        <w:t xml:space="preserve"> (1843–1896)</w:t>
      </w:r>
    </w:p>
    <w:p w:rsidR="00634519" w:rsidRPr="00BD2DA9" w:rsidRDefault="00634519">
      <w:pPr>
        <w:spacing w:line="360" w:lineRule="auto"/>
        <w:ind w:left="540"/>
        <w:jc w:val="both"/>
        <w:rPr>
          <w:lang w:eastAsia="hi-IN" w:bidi="hi-IN"/>
        </w:rPr>
      </w:pPr>
    </w:p>
    <w:p w:rsidR="00634519" w:rsidRPr="00BD2DA9" w:rsidRDefault="0097573C">
      <w:pPr>
        <w:spacing w:line="360" w:lineRule="auto"/>
        <w:ind w:left="540"/>
        <w:jc w:val="both"/>
        <w:rPr>
          <w:sz w:val="22"/>
          <w:lang w:eastAsia="hi-IN" w:bidi="hi-IN"/>
        </w:rPr>
      </w:pPr>
      <w:r w:rsidRPr="00BD2DA9">
        <w:rPr>
          <w:noProof/>
          <w:lang w:bidi="ar-SA"/>
        </w:rPr>
        <w:lastRenderedPageBreak/>
        <w:drawing>
          <wp:inline distT="0" distB="0" distL="0" distR="0">
            <wp:extent cx="2773680" cy="44500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4450080"/>
                    </a:xfrm>
                    <a:prstGeom prst="rect">
                      <a:avLst/>
                    </a:prstGeom>
                    <a:solidFill>
                      <a:srgbClr val="FFFFFF">
                        <a:alpha val="0"/>
                      </a:srgbClr>
                    </a:solidFill>
                    <a:ln>
                      <a:noFill/>
                    </a:ln>
                  </pic:spPr>
                </pic:pic>
              </a:graphicData>
            </a:graphic>
          </wp:inline>
        </w:drawing>
      </w:r>
    </w:p>
    <w:p w:rsidR="00634519" w:rsidRPr="00BD2DA9" w:rsidRDefault="00634519">
      <w:pPr>
        <w:spacing w:line="360" w:lineRule="auto"/>
        <w:ind w:left="540"/>
        <w:jc w:val="both"/>
        <w:rPr>
          <w:sz w:val="22"/>
          <w:lang w:eastAsia="hi-IN" w:bidi="hi-IN"/>
        </w:rPr>
      </w:pPr>
      <w:r w:rsidRPr="00BD2DA9">
        <w:rPr>
          <w:sz w:val="22"/>
          <w:lang w:eastAsia="hi-IN" w:bidi="hi-IN"/>
        </w:rPr>
        <w:t xml:space="preserve">Vir: </w:t>
      </w:r>
      <w:proofErr w:type="spellStart"/>
      <w:r w:rsidRPr="00BD2DA9">
        <w:rPr>
          <w:sz w:val="22"/>
          <w:lang w:eastAsia="hi-IN" w:bidi="hi-IN"/>
        </w:rPr>
        <w:t>Іван</w:t>
      </w:r>
      <w:proofErr w:type="spellEnd"/>
      <w:r w:rsidRPr="00BD2DA9">
        <w:rPr>
          <w:sz w:val="22"/>
          <w:lang w:eastAsia="hi-IN" w:bidi="hi-IN"/>
        </w:rPr>
        <w:t xml:space="preserve"> </w:t>
      </w:r>
      <w:proofErr w:type="spellStart"/>
      <w:r w:rsidRPr="00BD2DA9">
        <w:rPr>
          <w:sz w:val="22"/>
          <w:lang w:eastAsia="hi-IN" w:bidi="hi-IN"/>
        </w:rPr>
        <w:t>Бондарев</w:t>
      </w:r>
      <w:proofErr w:type="spellEnd"/>
      <w:r w:rsidRPr="00BD2DA9">
        <w:rPr>
          <w:sz w:val="22"/>
          <w:lang w:eastAsia="hi-IN" w:bidi="hi-IN"/>
        </w:rPr>
        <w:t>, »</w:t>
      </w:r>
      <w:proofErr w:type="spellStart"/>
      <w:r w:rsidRPr="00BD2DA9">
        <w:rPr>
          <w:sz w:val="22"/>
          <w:lang w:eastAsia="hi-IN" w:bidi="hi-IN"/>
        </w:rPr>
        <w:t>До</w:t>
      </w:r>
      <w:proofErr w:type="spellEnd"/>
      <w:r w:rsidRPr="00BD2DA9">
        <w:rPr>
          <w:sz w:val="22"/>
          <w:lang w:eastAsia="hi-IN" w:bidi="hi-IN"/>
        </w:rPr>
        <w:t xml:space="preserve"> </w:t>
      </w:r>
      <w:proofErr w:type="spellStart"/>
      <w:r w:rsidRPr="00BD2DA9">
        <w:rPr>
          <w:sz w:val="22"/>
          <w:lang w:eastAsia="hi-IN" w:bidi="hi-IN"/>
        </w:rPr>
        <w:t>нас</w:t>
      </w:r>
      <w:proofErr w:type="spellEnd"/>
      <w:r w:rsidRPr="00BD2DA9">
        <w:rPr>
          <w:sz w:val="22"/>
          <w:lang w:eastAsia="hi-IN" w:bidi="hi-IN"/>
        </w:rPr>
        <w:t xml:space="preserve"> </w:t>
      </w:r>
      <w:proofErr w:type="spellStart"/>
      <w:r w:rsidRPr="00BD2DA9">
        <w:rPr>
          <w:sz w:val="22"/>
          <w:lang w:eastAsia="hi-IN" w:bidi="hi-IN"/>
        </w:rPr>
        <w:t>приїхав</w:t>
      </w:r>
      <w:proofErr w:type="spellEnd"/>
      <w:r w:rsidRPr="00BD2DA9">
        <w:rPr>
          <w:sz w:val="22"/>
          <w:lang w:eastAsia="hi-IN" w:bidi="hi-IN"/>
        </w:rPr>
        <w:t xml:space="preserve"> </w:t>
      </w:r>
      <w:proofErr w:type="spellStart"/>
      <w:r w:rsidRPr="00BD2DA9">
        <w:rPr>
          <w:sz w:val="22"/>
          <w:lang w:eastAsia="hi-IN" w:bidi="hi-IN"/>
        </w:rPr>
        <w:t>ерцгерцог</w:t>
      </w:r>
      <w:proofErr w:type="spellEnd"/>
      <w:r w:rsidRPr="00BD2DA9">
        <w:rPr>
          <w:sz w:val="22"/>
          <w:lang w:eastAsia="hi-IN" w:bidi="hi-IN"/>
        </w:rPr>
        <w:t xml:space="preserve">,« </w:t>
      </w:r>
      <w:r w:rsidRPr="00BD2DA9">
        <w:rPr>
          <w:i/>
          <w:iCs/>
          <w:sz w:val="22"/>
          <w:lang w:eastAsia="hi-IN" w:bidi="hi-IN"/>
        </w:rPr>
        <w:t>Reporter,</w:t>
      </w:r>
      <w:r w:rsidRPr="00BD2DA9">
        <w:rPr>
          <w:sz w:val="22"/>
          <w:lang w:eastAsia="hi-IN" w:bidi="hi-IN"/>
        </w:rPr>
        <w:t xml:space="preserve"> 28. 4. 2019</w:t>
      </w:r>
    </w:p>
    <w:p w:rsidR="00634519" w:rsidRPr="00BD2DA9" w:rsidRDefault="00634519">
      <w:pPr>
        <w:spacing w:line="360" w:lineRule="auto"/>
        <w:ind w:firstLine="555"/>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 xml:space="preserve">Oče </w:t>
      </w:r>
      <w:proofErr w:type="spellStart"/>
      <w:r w:rsidRPr="00BD2DA9">
        <w:rPr>
          <w:lang w:eastAsia="hi-IN" w:bidi="hi-IN"/>
        </w:rPr>
        <w:t>Peleš</w:t>
      </w:r>
      <w:proofErr w:type="spellEnd"/>
      <w:r w:rsidRPr="00BD2DA9">
        <w:rPr>
          <w:lang w:eastAsia="hi-IN" w:bidi="hi-IN"/>
        </w:rPr>
        <w:t xml:space="preserve"> je vse življenje zavzemal visoke položaje, komuniciral in sodeloval z vidnimi ukrajinskimi in evropskimi političnimi, cerkvenimi in znanstvenimi osebnostmi svojega časa.</w:t>
      </w:r>
    </w:p>
    <w:p w:rsidR="00634519" w:rsidRPr="00BD2DA9" w:rsidRDefault="00634519">
      <w:pPr>
        <w:spacing w:line="360" w:lineRule="auto"/>
        <w:ind w:firstLine="555"/>
        <w:jc w:val="both"/>
        <w:rPr>
          <w:lang w:eastAsia="hi-IN" w:bidi="hi-IN"/>
        </w:rPr>
      </w:pPr>
      <w:r w:rsidRPr="00BD2DA9">
        <w:rPr>
          <w:lang w:eastAsia="hi-IN" w:bidi="hi-IN"/>
        </w:rPr>
        <w:t>V obdobju 1874–1883 je bil na Dunaju rektor grškokatoliškega bogoslovnega semenišča in katehet prestolonaslednika nadvojvode Rudolfa Habsburškega, ki ga je poučeval ukrajinščino, saj naj bi vsak cesar poznal vse jezike cesarstva.</w:t>
      </w:r>
      <w:r w:rsidR="009E02F2" w:rsidRPr="00BD2DA9">
        <w:rPr>
          <w:rStyle w:val="Sprotnaopomba-sklic"/>
          <w:lang w:eastAsia="hi-IN" w:bidi="hi-IN"/>
        </w:rPr>
        <w:footnoteReference w:id="65"/>
      </w:r>
      <w:r w:rsidRPr="00BD2DA9">
        <w:rPr>
          <w:lang w:eastAsia="hi-IN" w:bidi="hi-IN"/>
        </w:rPr>
        <w:t xml:space="preserve"> Potem je bil leta 1885 med najverjetnejšimi kandidati za galicijskega metropolita, vendar je papež Leo XIII. na koncu imenoval drugega. Je pa zato papež izdal poslanico </w:t>
      </w:r>
      <w:r w:rsidRPr="00BD2DA9">
        <w:rPr>
          <w:i/>
          <w:iCs/>
          <w:lang w:eastAsia="hi-IN" w:bidi="hi-IN"/>
        </w:rPr>
        <w:t xml:space="preserve">De </w:t>
      </w:r>
      <w:proofErr w:type="spellStart"/>
      <w:r w:rsidRPr="00BD2DA9">
        <w:rPr>
          <w:i/>
          <w:iCs/>
          <w:lang w:eastAsia="hi-IN" w:bidi="hi-IN"/>
        </w:rPr>
        <w:t>universo</w:t>
      </w:r>
      <w:proofErr w:type="spellEnd"/>
      <w:r w:rsidRPr="00BD2DA9">
        <w:rPr>
          <w:i/>
          <w:iCs/>
          <w:lang w:eastAsia="hi-IN" w:bidi="hi-IN"/>
        </w:rPr>
        <w:t xml:space="preserve"> </w:t>
      </w:r>
      <w:proofErr w:type="spellStart"/>
      <w:r w:rsidRPr="00BD2DA9">
        <w:rPr>
          <w:i/>
          <w:iCs/>
          <w:lang w:eastAsia="hi-IN" w:bidi="hi-IN"/>
        </w:rPr>
        <w:t>dominico</w:t>
      </w:r>
      <w:proofErr w:type="spellEnd"/>
      <w:r w:rsidRPr="00BD2DA9">
        <w:rPr>
          <w:i/>
          <w:iCs/>
          <w:lang w:eastAsia="hi-IN" w:bidi="hi-IN"/>
        </w:rPr>
        <w:t xml:space="preserve"> </w:t>
      </w:r>
      <w:proofErr w:type="spellStart"/>
      <w:r w:rsidRPr="00BD2DA9">
        <w:rPr>
          <w:i/>
          <w:iCs/>
          <w:lang w:eastAsia="hi-IN" w:bidi="hi-IN"/>
        </w:rPr>
        <w:t>grege</w:t>
      </w:r>
      <w:proofErr w:type="spellEnd"/>
      <w:r w:rsidRPr="00BD2DA9">
        <w:rPr>
          <w:lang w:eastAsia="hi-IN" w:bidi="hi-IN"/>
        </w:rPr>
        <w:t xml:space="preserve"> o nastanku Stanislavske škofije. Do tega je prišlo zaradi posredovanja cesarja Franca Jožefa I., ki je 20. februarja 1885 </w:t>
      </w:r>
      <w:proofErr w:type="spellStart"/>
      <w:r w:rsidRPr="00BD2DA9">
        <w:rPr>
          <w:lang w:eastAsia="hi-IN" w:bidi="hi-IN"/>
        </w:rPr>
        <w:t>Peleša</w:t>
      </w:r>
      <w:proofErr w:type="spellEnd"/>
      <w:r w:rsidRPr="00BD2DA9">
        <w:rPr>
          <w:lang w:eastAsia="hi-IN" w:bidi="hi-IN"/>
        </w:rPr>
        <w:t xml:space="preserve"> kot mentorja svojega sina imenoval za škofa, papež pa ga je nato 27. marca 1885 na tajnem papeškem </w:t>
      </w:r>
      <w:proofErr w:type="spellStart"/>
      <w:r w:rsidRPr="00BD2DA9">
        <w:rPr>
          <w:lang w:eastAsia="hi-IN" w:bidi="hi-IN"/>
        </w:rPr>
        <w:t>konsistoriju</w:t>
      </w:r>
      <w:proofErr w:type="spellEnd"/>
      <w:r w:rsidRPr="00BD2DA9">
        <w:rPr>
          <w:lang w:eastAsia="hi-IN" w:bidi="hi-IN"/>
        </w:rPr>
        <w:t xml:space="preserve"> tudi potrdil in kanoniziral kot novega škofa v </w:t>
      </w:r>
      <w:proofErr w:type="spellStart"/>
      <w:r w:rsidRPr="00BD2DA9">
        <w:rPr>
          <w:lang w:eastAsia="hi-IN" w:bidi="hi-IN"/>
        </w:rPr>
        <w:t>zahodnoukrajinskem</w:t>
      </w:r>
      <w:proofErr w:type="spellEnd"/>
      <w:r w:rsidRPr="00BD2DA9">
        <w:rPr>
          <w:lang w:eastAsia="hi-IN" w:bidi="hi-IN"/>
        </w:rPr>
        <w:t xml:space="preserve"> mestu Stanislavu. </w:t>
      </w:r>
    </w:p>
    <w:p w:rsidR="00634519" w:rsidRPr="00BD2DA9" w:rsidRDefault="00634519">
      <w:pPr>
        <w:spacing w:line="360" w:lineRule="auto"/>
        <w:ind w:firstLine="555"/>
        <w:jc w:val="both"/>
        <w:rPr>
          <w:lang w:eastAsia="hi-IN" w:bidi="hi-IN"/>
        </w:rPr>
      </w:pPr>
      <w:r w:rsidRPr="00BD2DA9">
        <w:rPr>
          <w:lang w:eastAsia="hi-IN" w:bidi="hi-IN"/>
        </w:rPr>
        <w:t xml:space="preserve">Ta položaj mu je omogočil, da je bil od leta 1886 član Deželnega galicijskega </w:t>
      </w:r>
      <w:proofErr w:type="spellStart"/>
      <w:r w:rsidRPr="00BD2DA9">
        <w:rPr>
          <w:lang w:eastAsia="hi-IN" w:bidi="hi-IN"/>
        </w:rPr>
        <w:t>seima</w:t>
      </w:r>
      <w:proofErr w:type="spellEnd"/>
      <w:r w:rsidRPr="00BD2DA9">
        <w:rPr>
          <w:lang w:eastAsia="hi-IN" w:bidi="hi-IN"/>
        </w:rPr>
        <w:t xml:space="preserve">. Zahvaljujoč </w:t>
      </w:r>
      <w:proofErr w:type="spellStart"/>
      <w:r w:rsidRPr="00BD2DA9">
        <w:rPr>
          <w:lang w:eastAsia="hi-IN" w:bidi="hi-IN"/>
        </w:rPr>
        <w:t>Peleševi</w:t>
      </w:r>
      <w:proofErr w:type="spellEnd"/>
      <w:r w:rsidRPr="00BD2DA9">
        <w:rPr>
          <w:lang w:eastAsia="hi-IN" w:bidi="hi-IN"/>
        </w:rPr>
        <w:t xml:space="preserve"> pritožbi, je sodišče v Lvovu 26. marca 1889 odredilo, da se Ukrajincem ne sme soditi v dneh, ki sovpadajo z njihovimi narodnimi prazniki.</w:t>
      </w:r>
      <w:r w:rsidR="009E02F2" w:rsidRPr="00BD2DA9">
        <w:rPr>
          <w:rStyle w:val="Sprotnaopomba-sklic"/>
          <w:lang w:eastAsia="hi-IN" w:bidi="hi-IN"/>
        </w:rPr>
        <w:footnoteReference w:id="66"/>
      </w:r>
      <w:r w:rsidRPr="00BD2DA9">
        <w:rPr>
          <w:lang w:eastAsia="hi-IN" w:bidi="hi-IN"/>
        </w:rPr>
        <w:t xml:space="preserve"> Poleg tega je bil leta 1891 škof Julijan </w:t>
      </w:r>
      <w:r w:rsidRPr="00BD2DA9">
        <w:rPr>
          <w:lang w:eastAsia="hi-IN" w:bidi="hi-IN"/>
        </w:rPr>
        <w:lastRenderedPageBreak/>
        <w:t>eden izmed pobudnikov za ustanovitev Lvovske deželne sinode.</w:t>
      </w:r>
    </w:p>
    <w:p w:rsidR="00634519" w:rsidRPr="00BD2DA9" w:rsidRDefault="00634519">
      <w:pPr>
        <w:spacing w:line="360" w:lineRule="auto"/>
        <w:ind w:firstLine="555"/>
        <w:jc w:val="both"/>
        <w:rPr>
          <w:lang w:eastAsia="hi-IN" w:bidi="hi-IN"/>
        </w:rPr>
      </w:pPr>
      <w:r w:rsidRPr="00BD2DA9">
        <w:rPr>
          <w:lang w:eastAsia="hi-IN" w:bidi="hi-IN"/>
        </w:rPr>
        <w:t xml:space="preserve">Obstajajo tudi omembe </w:t>
      </w:r>
      <w:r w:rsidRPr="00BD2DA9">
        <w:rPr>
          <w:i/>
          <w:iCs/>
          <w:lang w:eastAsia="hi-IN" w:bidi="hi-IN"/>
        </w:rPr>
        <w:t>Zgodovine Rusi</w:t>
      </w:r>
      <w:r w:rsidRPr="00BD2DA9">
        <w:rPr>
          <w:lang w:eastAsia="hi-IN" w:bidi="hi-IN"/>
        </w:rPr>
        <w:t xml:space="preserve"> </w:t>
      </w:r>
      <w:r w:rsidRPr="00BD2DA9">
        <w:rPr>
          <w:b/>
          <w:bCs/>
          <w:lang w:eastAsia="hi-IN" w:bidi="hi-IN"/>
        </w:rPr>
        <w:t xml:space="preserve">Aleksandra </w:t>
      </w:r>
      <w:proofErr w:type="spellStart"/>
      <w:r w:rsidRPr="00BD2DA9">
        <w:rPr>
          <w:b/>
          <w:bCs/>
          <w:lang w:eastAsia="hi-IN" w:bidi="hi-IN"/>
        </w:rPr>
        <w:t>Barvinskega</w:t>
      </w:r>
      <w:proofErr w:type="spellEnd"/>
      <w:r w:rsidRPr="00BD2DA9">
        <w:rPr>
          <w:b/>
          <w:bCs/>
          <w:lang w:eastAsia="hi-IN" w:bidi="hi-IN"/>
        </w:rPr>
        <w:t xml:space="preserve"> (1847–1926)</w:t>
      </w:r>
      <w:r w:rsidRPr="00BD2DA9">
        <w:rPr>
          <w:lang w:eastAsia="hi-IN" w:bidi="hi-IN"/>
        </w:rPr>
        <w:t xml:space="preserve">. Pri njem gre za najbolj barvit lik od vseh ukrajinskih avtorjev, ki jih poznajo v Sloveniji. Izhajal je namreč iz visoke plemiške, </w:t>
      </w:r>
      <w:proofErr w:type="spellStart"/>
      <w:r w:rsidRPr="00BD2DA9">
        <w:rPr>
          <w:lang w:eastAsia="hi-IN" w:bidi="hi-IN"/>
        </w:rPr>
        <w:t>šljahetske</w:t>
      </w:r>
      <w:proofErr w:type="spellEnd"/>
      <w:r w:rsidRPr="00BD2DA9">
        <w:rPr>
          <w:lang w:eastAsia="hi-IN" w:bidi="hi-IN"/>
        </w:rPr>
        <w:t xml:space="preserve"> rodbine, obenem pa je bil dejaven družbeni in politični delavec, znanstvenik in učitelj, kot takšen pa je pustil globok pečat v kulturi in zgodovini Galicije in vse Ukrajine.</w:t>
      </w:r>
      <w:r w:rsidR="009E02F2" w:rsidRPr="00BD2DA9">
        <w:rPr>
          <w:rStyle w:val="Sprotnaopomba-sklic"/>
          <w:lang w:eastAsia="hi-IN" w:bidi="hi-IN"/>
        </w:rPr>
        <w:footnoteReference w:id="67"/>
      </w:r>
    </w:p>
    <w:p w:rsidR="00634519" w:rsidRPr="00BD2DA9" w:rsidRDefault="00634519">
      <w:pPr>
        <w:spacing w:line="360" w:lineRule="auto"/>
        <w:ind w:firstLine="555"/>
        <w:jc w:val="both"/>
        <w:rPr>
          <w:lang w:eastAsia="hi-IN" w:bidi="hi-IN"/>
        </w:rPr>
      </w:pPr>
    </w:p>
    <w:p w:rsidR="00634519" w:rsidRPr="00BD2DA9" w:rsidRDefault="00634519">
      <w:pPr>
        <w:spacing w:line="360" w:lineRule="auto"/>
        <w:ind w:firstLine="555"/>
        <w:jc w:val="both"/>
        <w:rPr>
          <w:lang w:eastAsia="hi-IN" w:bidi="hi-IN"/>
        </w:rPr>
      </w:pPr>
      <w:proofErr w:type="spellStart"/>
      <w:r w:rsidRPr="00BD2DA9">
        <w:rPr>
          <w:lang w:eastAsia="hi-IN" w:bidi="hi-IN"/>
        </w:rPr>
        <w:t>Aleksandr</w:t>
      </w:r>
      <w:proofErr w:type="spellEnd"/>
      <w:r w:rsidRPr="00BD2DA9">
        <w:rPr>
          <w:lang w:eastAsia="hi-IN" w:bidi="hi-IN"/>
        </w:rPr>
        <w:t xml:space="preserve"> </w:t>
      </w:r>
      <w:proofErr w:type="spellStart"/>
      <w:r w:rsidRPr="00BD2DA9">
        <w:rPr>
          <w:lang w:eastAsia="hi-IN" w:bidi="hi-IN"/>
        </w:rPr>
        <w:t>Barvinski</w:t>
      </w:r>
      <w:proofErr w:type="spellEnd"/>
      <w:r w:rsidRPr="00BD2DA9">
        <w:rPr>
          <w:lang w:eastAsia="hi-IN" w:bidi="hi-IN"/>
        </w:rPr>
        <w:t xml:space="preserve"> (1847</w:t>
      </w:r>
      <w:r w:rsidRPr="00BD2DA9">
        <w:rPr>
          <w:sz w:val="20"/>
          <w:szCs w:val="20"/>
          <w:lang w:eastAsia="hi-IN" w:bidi="hi-IN"/>
        </w:rPr>
        <w:t>−</w:t>
      </w:r>
      <w:r w:rsidRPr="00BD2DA9">
        <w:rPr>
          <w:lang w:eastAsia="hi-IN" w:bidi="hi-IN"/>
        </w:rPr>
        <w:t>1926)</w:t>
      </w:r>
    </w:p>
    <w:p w:rsidR="00634519" w:rsidRPr="00BD2DA9" w:rsidRDefault="00634519">
      <w:pPr>
        <w:spacing w:line="360" w:lineRule="auto"/>
        <w:ind w:firstLine="555"/>
        <w:jc w:val="both"/>
        <w:rPr>
          <w:lang w:eastAsia="hi-IN" w:bidi="hi-IN"/>
        </w:rPr>
      </w:pPr>
    </w:p>
    <w:p w:rsidR="00634519" w:rsidRPr="00BD2DA9" w:rsidRDefault="0097573C">
      <w:pPr>
        <w:spacing w:line="360" w:lineRule="auto"/>
        <w:ind w:firstLine="555"/>
        <w:jc w:val="both"/>
        <w:rPr>
          <w:lang w:eastAsia="hi-IN" w:bidi="hi-IN"/>
        </w:rPr>
      </w:pPr>
      <w:r w:rsidRPr="00BD2DA9">
        <w:rPr>
          <w:noProof/>
          <w:lang w:bidi="ar-SA"/>
        </w:rPr>
        <w:drawing>
          <wp:inline distT="0" distB="0" distL="0" distR="0">
            <wp:extent cx="1935480" cy="34671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480" cy="3467100"/>
                    </a:xfrm>
                    <a:prstGeom prst="rect">
                      <a:avLst/>
                    </a:prstGeom>
                    <a:solidFill>
                      <a:srgbClr val="FFFFFF">
                        <a:alpha val="0"/>
                      </a:srgbClr>
                    </a:solidFill>
                    <a:ln>
                      <a:noFill/>
                    </a:ln>
                  </pic:spPr>
                </pic:pic>
              </a:graphicData>
            </a:graphic>
          </wp:inline>
        </w:drawing>
      </w:r>
    </w:p>
    <w:p w:rsidR="00634519" w:rsidRPr="00BD2DA9" w:rsidRDefault="00E31082">
      <w:pPr>
        <w:spacing w:line="360" w:lineRule="auto"/>
        <w:ind w:firstLine="555"/>
        <w:jc w:val="both"/>
        <w:rPr>
          <w:lang w:eastAsia="hi-IN" w:bidi="hi-IN"/>
        </w:rPr>
      </w:pPr>
      <w:r w:rsidRPr="00BD2DA9">
        <w:rPr>
          <w:lang w:eastAsia="hi-IN" w:bidi="hi-IN"/>
        </w:rPr>
        <w:t>H</w:t>
      </w:r>
      <w:r w:rsidR="00634519" w:rsidRPr="00BD2DA9">
        <w:rPr>
          <w:lang w:eastAsia="hi-IN" w:bidi="hi-IN"/>
        </w:rPr>
        <w:t>rani</w:t>
      </w:r>
      <w:r w:rsidRPr="00BD2DA9">
        <w:rPr>
          <w:lang w:eastAsia="hi-IN" w:bidi="hi-IN"/>
        </w:rPr>
        <w:t xml:space="preserve">: </w:t>
      </w:r>
      <w:proofErr w:type="spellStart"/>
      <w:r w:rsidRPr="00BD2DA9">
        <w:rPr>
          <w:lang w:eastAsia="hi-IN" w:bidi="hi-IN"/>
        </w:rPr>
        <w:t>Trnopoljski</w:t>
      </w:r>
      <w:proofErr w:type="spellEnd"/>
      <w:r w:rsidRPr="00BD2DA9">
        <w:rPr>
          <w:lang w:eastAsia="hi-IN" w:bidi="hi-IN"/>
        </w:rPr>
        <w:t xml:space="preserve"> pokrajinski muzej</w:t>
      </w:r>
    </w:p>
    <w:p w:rsidR="00634519" w:rsidRPr="00BD2DA9" w:rsidRDefault="00634519">
      <w:pPr>
        <w:spacing w:line="360" w:lineRule="auto"/>
        <w:ind w:firstLine="555"/>
        <w:jc w:val="both"/>
        <w:rPr>
          <w:lang w:eastAsia="hi-IN" w:bidi="hi-IN"/>
        </w:rPr>
      </w:pPr>
    </w:p>
    <w:p w:rsidR="00634519" w:rsidRPr="00BD2DA9" w:rsidRDefault="00634519">
      <w:pPr>
        <w:spacing w:line="360" w:lineRule="auto"/>
        <w:ind w:firstLine="555"/>
        <w:jc w:val="both"/>
        <w:rPr>
          <w:lang w:eastAsia="hi-IN" w:bidi="hi-IN"/>
        </w:rPr>
      </w:pPr>
      <w:proofErr w:type="spellStart"/>
      <w:r w:rsidRPr="00BD2DA9">
        <w:rPr>
          <w:lang w:eastAsia="hi-IN" w:bidi="hi-IN"/>
        </w:rPr>
        <w:t>Barvinski</w:t>
      </w:r>
      <w:proofErr w:type="spellEnd"/>
      <w:r w:rsidRPr="00BD2DA9">
        <w:rPr>
          <w:lang w:eastAsia="hi-IN" w:bidi="hi-IN"/>
        </w:rPr>
        <w:t xml:space="preserve"> je aktivno sodeloval v znanstvenem življenju Galicije. Leta 1888 je društvo </w:t>
      </w:r>
      <w:proofErr w:type="spellStart"/>
      <w:r w:rsidRPr="00BD2DA9">
        <w:rPr>
          <w:i/>
          <w:iCs/>
          <w:lang w:eastAsia="hi-IN" w:bidi="hi-IN"/>
        </w:rPr>
        <w:t>Prosvita</w:t>
      </w:r>
      <w:proofErr w:type="spellEnd"/>
      <w:r w:rsidRPr="00BD2DA9">
        <w:rPr>
          <w:lang w:eastAsia="hi-IN" w:bidi="hi-IN"/>
        </w:rPr>
        <w:t xml:space="preserve"> objavilo natečaj za pisanje poljudne zgodovine Ukrajine. </w:t>
      </w:r>
      <w:proofErr w:type="spellStart"/>
      <w:r w:rsidRPr="00BD2DA9">
        <w:rPr>
          <w:lang w:eastAsia="hi-IN" w:bidi="hi-IN"/>
        </w:rPr>
        <w:t>Barvinski</w:t>
      </w:r>
      <w:proofErr w:type="spellEnd"/>
      <w:r w:rsidRPr="00BD2DA9">
        <w:rPr>
          <w:lang w:eastAsia="hi-IN" w:bidi="hi-IN"/>
        </w:rPr>
        <w:t xml:space="preserve"> je prevzel nalogo in že po dveh letih na sestanku društva v Kolomiji predstavil </w:t>
      </w:r>
      <w:r w:rsidRPr="00BD2DA9">
        <w:rPr>
          <w:i/>
          <w:iCs/>
          <w:lang w:eastAsia="hi-IN" w:bidi="hi-IN"/>
        </w:rPr>
        <w:t>Ilustrirano zgodovino Rusi od najstarejših časov do danes po rusinskih in tujih zgodovinarjih</w:t>
      </w:r>
      <w:r w:rsidRPr="00BD2DA9">
        <w:rPr>
          <w:lang w:eastAsia="hi-IN" w:bidi="hi-IN"/>
        </w:rPr>
        <w:t xml:space="preserve">. </w:t>
      </w:r>
    </w:p>
    <w:p w:rsidR="00E9341A" w:rsidRDefault="00634519" w:rsidP="00E9341A">
      <w:pPr>
        <w:spacing w:line="360" w:lineRule="auto"/>
        <w:ind w:firstLine="555"/>
        <w:jc w:val="both"/>
        <w:rPr>
          <w:lang w:eastAsia="hi-IN" w:bidi="hi-IN"/>
        </w:rPr>
      </w:pPr>
      <w:r w:rsidRPr="00BD2DA9">
        <w:rPr>
          <w:lang w:eastAsia="hi-IN" w:bidi="hi-IN"/>
        </w:rPr>
        <w:t xml:space="preserve">To najbolj priljubljeno delo </w:t>
      </w:r>
      <w:proofErr w:type="spellStart"/>
      <w:r w:rsidRPr="00BD2DA9">
        <w:rPr>
          <w:lang w:eastAsia="hi-IN" w:bidi="hi-IN"/>
        </w:rPr>
        <w:t>Barvinskega</w:t>
      </w:r>
      <w:proofErr w:type="spellEnd"/>
      <w:r w:rsidRPr="00BD2DA9">
        <w:rPr>
          <w:lang w:eastAsia="hi-IN" w:bidi="hi-IN"/>
        </w:rPr>
        <w:t xml:space="preserve"> je bilo objavljeno jeseni leta 1890. V njem je veliko slikovnega gradiva, prav tako portreti uglednih ukrajinskih političnih in kulturnih osebnosti. </w:t>
      </w:r>
      <w:proofErr w:type="spellStart"/>
      <w:r w:rsidRPr="00BD2DA9">
        <w:rPr>
          <w:lang w:eastAsia="hi-IN" w:bidi="hi-IN"/>
        </w:rPr>
        <w:t>Barvinski</w:t>
      </w:r>
      <w:proofErr w:type="spellEnd"/>
      <w:r w:rsidRPr="00BD2DA9">
        <w:rPr>
          <w:lang w:eastAsia="hi-IN" w:bidi="hi-IN"/>
        </w:rPr>
        <w:t xml:space="preserve"> je v svojem delu, pri čemer prvič v ukrajinskem zgodovinopisju in v nasprotju z rusofilskim zgodovinskim konceptom, opozoril na razlike v zgodovinskem izvoru, kulturni in politični poti ter </w:t>
      </w:r>
      <w:r w:rsidRPr="00BD2DA9">
        <w:rPr>
          <w:lang w:eastAsia="hi-IN" w:bidi="hi-IN"/>
        </w:rPr>
        <w:lastRenderedPageBreak/>
        <w:t xml:space="preserve">razvoju ukrajinskega in ruskega naroda. Leta 1894 je </w:t>
      </w:r>
      <w:proofErr w:type="spellStart"/>
      <w:r w:rsidRPr="00BD2DA9">
        <w:rPr>
          <w:lang w:eastAsia="hi-IN" w:bidi="hi-IN"/>
        </w:rPr>
        <w:t>Barvinski</w:t>
      </w:r>
      <w:proofErr w:type="spellEnd"/>
      <w:r w:rsidRPr="00BD2DA9">
        <w:rPr>
          <w:lang w:eastAsia="hi-IN" w:bidi="hi-IN"/>
        </w:rPr>
        <w:t xml:space="preserve"> prav tako ustanovil oddelek za ukrajinsko zgodovino na Univerzi v Lvovu in tja povabil Mihajla Gruševskega, ki je kasneje, v obdobju 1917–1918, postal predsednik Osrednjega sveta Ukrajinske ljudske </w:t>
      </w:r>
      <w:r w:rsidR="00E9341A">
        <w:rPr>
          <w:lang w:eastAsia="hi-IN" w:bidi="hi-IN"/>
        </w:rPr>
        <w:t>republike (v nadaljevanju ULR).</w:t>
      </w:r>
    </w:p>
    <w:p w:rsidR="00634519" w:rsidRPr="00BD2DA9" w:rsidRDefault="00634519" w:rsidP="00E9341A">
      <w:pPr>
        <w:spacing w:line="360" w:lineRule="auto"/>
        <w:ind w:firstLine="555"/>
        <w:jc w:val="both"/>
        <w:rPr>
          <w:lang w:eastAsia="hi-IN" w:bidi="hi-IN"/>
        </w:rPr>
      </w:pPr>
      <w:r w:rsidRPr="00BD2DA9">
        <w:rPr>
          <w:lang w:eastAsia="hi-IN" w:bidi="hi-IN"/>
        </w:rPr>
        <w:t xml:space="preserve">Družbena in politična dejavnost </w:t>
      </w:r>
      <w:proofErr w:type="spellStart"/>
      <w:r w:rsidRPr="00BD2DA9">
        <w:rPr>
          <w:lang w:eastAsia="hi-IN" w:bidi="hi-IN"/>
        </w:rPr>
        <w:t>Barvinskega</w:t>
      </w:r>
      <w:proofErr w:type="spellEnd"/>
      <w:r w:rsidRPr="00BD2DA9">
        <w:rPr>
          <w:lang w:eastAsia="hi-IN" w:bidi="hi-IN"/>
        </w:rPr>
        <w:t xml:space="preserve"> obsega tri dobe – pod Habsburžani, med prvo svetovno vojno in v času obstoja ZULR in ULR.</w:t>
      </w:r>
    </w:p>
    <w:p w:rsidR="00634519" w:rsidRPr="00BD2DA9" w:rsidRDefault="00634519">
      <w:pPr>
        <w:spacing w:line="360" w:lineRule="auto"/>
        <w:ind w:firstLine="555"/>
        <w:jc w:val="both"/>
        <w:rPr>
          <w:lang w:eastAsia="hi-IN" w:bidi="hi-IN"/>
        </w:rPr>
      </w:pPr>
      <w:r w:rsidRPr="00BD2DA9">
        <w:rPr>
          <w:lang w:eastAsia="hi-IN" w:bidi="hi-IN"/>
        </w:rPr>
        <w:t xml:space="preserve">Prvič je vstopil v galicijsko politiko kot poslanec in maršal </w:t>
      </w:r>
      <w:proofErr w:type="spellStart"/>
      <w:r w:rsidRPr="00BD2DA9">
        <w:rPr>
          <w:lang w:eastAsia="hi-IN" w:bidi="hi-IN"/>
        </w:rPr>
        <w:t>Ternopoljskega</w:t>
      </w:r>
      <w:proofErr w:type="spellEnd"/>
      <w:r w:rsidRPr="00BD2DA9">
        <w:rPr>
          <w:lang w:eastAsia="hi-IN" w:bidi="hi-IN"/>
        </w:rPr>
        <w:t xml:space="preserve"> okrožnega sveta (1885–1888). </w:t>
      </w:r>
      <w:proofErr w:type="spellStart"/>
      <w:r w:rsidRPr="00BD2DA9">
        <w:rPr>
          <w:lang w:eastAsia="hi-IN" w:bidi="hi-IN"/>
        </w:rPr>
        <w:t>Barvinski</w:t>
      </w:r>
      <w:proofErr w:type="spellEnd"/>
      <w:r w:rsidRPr="00BD2DA9">
        <w:rPr>
          <w:lang w:eastAsia="hi-IN" w:bidi="hi-IN"/>
        </w:rPr>
        <w:t xml:space="preserve"> je postal širše znan leta 1890 zaradi sodelovanja v gibanju </w:t>
      </w:r>
      <w:r w:rsidRPr="00BD2DA9">
        <w:rPr>
          <w:i/>
          <w:iCs/>
          <w:lang w:eastAsia="hi-IN" w:bidi="hi-IN"/>
        </w:rPr>
        <w:t>Nova era</w:t>
      </w:r>
      <w:r w:rsidRPr="00BD2DA9">
        <w:rPr>
          <w:lang w:eastAsia="hi-IN" w:bidi="hi-IN"/>
        </w:rPr>
        <w:t>.</w:t>
      </w:r>
      <w:r w:rsidR="006D565F" w:rsidRPr="00BD2DA9">
        <w:rPr>
          <w:rStyle w:val="Sprotnaopomba-sklic"/>
          <w:lang w:eastAsia="hi-IN" w:bidi="hi-IN"/>
        </w:rPr>
        <w:footnoteReference w:id="68"/>
      </w:r>
      <w:r w:rsidRPr="00BD2DA9">
        <w:rPr>
          <w:lang w:eastAsia="hi-IN" w:bidi="hi-IN"/>
        </w:rPr>
        <w:t xml:space="preserve"> Šlo je za dogovor med ukrajinsko in poljsko stranko Galicijskega pokrajinskega </w:t>
      </w:r>
      <w:proofErr w:type="spellStart"/>
      <w:r w:rsidRPr="00BD2DA9">
        <w:rPr>
          <w:lang w:eastAsia="hi-IN" w:bidi="hi-IN"/>
        </w:rPr>
        <w:t>seima</w:t>
      </w:r>
      <w:proofErr w:type="spellEnd"/>
      <w:r w:rsidRPr="00BD2DA9">
        <w:rPr>
          <w:lang w:eastAsia="hi-IN" w:bidi="hi-IN"/>
        </w:rPr>
        <w:t>, ki je privedel do razkola med ukrajinskimi »narodnjaki«. Naraščajoče ukrajinsko narodnoosvobodilno gibanje, v katerem so imeli »narodnjaki« pomembno vlogo, in zaostrovanje odnosov med Avstro-Ogrsko in Rusijo so namreč prisilili avstrijsko vlado, da se posveti mogoči rešitvi ukrajinsko-poljskih odnosov v Galiciji. Leta 1890 so tako ukrajinski voditelji (</w:t>
      </w:r>
      <w:proofErr w:type="spellStart"/>
      <w:r w:rsidRPr="00BD2DA9">
        <w:rPr>
          <w:lang w:eastAsia="hi-IN" w:bidi="hi-IN"/>
        </w:rPr>
        <w:t>Barvinski</w:t>
      </w:r>
      <w:proofErr w:type="spellEnd"/>
      <w:r w:rsidRPr="00BD2DA9">
        <w:rPr>
          <w:lang w:eastAsia="hi-IN" w:bidi="hi-IN"/>
        </w:rPr>
        <w:t xml:space="preserve"> in drugi) sklenili kompromisni sporazum s poljskimi političnimi krogi in avstrijsko vlado, ki je znan kot </w:t>
      </w:r>
      <w:r w:rsidRPr="00BD2DA9">
        <w:rPr>
          <w:i/>
          <w:iCs/>
          <w:lang w:eastAsia="hi-IN" w:bidi="hi-IN"/>
        </w:rPr>
        <w:t>Nova era</w:t>
      </w:r>
      <w:r w:rsidRPr="00BD2DA9">
        <w:rPr>
          <w:lang w:eastAsia="hi-IN" w:bidi="hi-IN"/>
        </w:rPr>
        <w:t>.</w:t>
      </w:r>
    </w:p>
    <w:p w:rsidR="00634519" w:rsidRPr="00BD2DA9" w:rsidRDefault="00634519">
      <w:pPr>
        <w:spacing w:line="360" w:lineRule="auto"/>
        <w:ind w:firstLine="555"/>
        <w:jc w:val="both"/>
        <w:rPr>
          <w:lang w:eastAsia="hi-IN" w:bidi="hi-IN"/>
        </w:rPr>
      </w:pPr>
      <w:proofErr w:type="spellStart"/>
      <w:r w:rsidRPr="00BD2DA9">
        <w:rPr>
          <w:lang w:eastAsia="hi-IN" w:bidi="hi-IN"/>
        </w:rPr>
        <w:t>Namestni</w:t>
      </w:r>
      <w:proofErr w:type="spellEnd"/>
      <w:r w:rsidRPr="00BD2DA9">
        <w:rPr>
          <w:lang w:eastAsia="hi-IN" w:bidi="hi-IN"/>
        </w:rPr>
        <w:t xml:space="preserve"> guverner Galicije, grof </w:t>
      </w:r>
      <w:proofErr w:type="spellStart"/>
      <w:r w:rsidRPr="00BD2DA9">
        <w:rPr>
          <w:lang w:eastAsia="hi-IN" w:bidi="hi-IN"/>
        </w:rPr>
        <w:t>Kasimir</w:t>
      </w:r>
      <w:proofErr w:type="spellEnd"/>
      <w:r w:rsidRPr="00BD2DA9">
        <w:rPr>
          <w:lang w:eastAsia="hi-IN" w:bidi="hi-IN"/>
        </w:rPr>
        <w:t xml:space="preserve"> Felix von </w:t>
      </w:r>
      <w:proofErr w:type="spellStart"/>
      <w:r w:rsidRPr="00BD2DA9">
        <w:rPr>
          <w:lang w:eastAsia="hi-IN" w:bidi="hi-IN"/>
        </w:rPr>
        <w:t>Badeni</w:t>
      </w:r>
      <w:proofErr w:type="spellEnd"/>
      <w:r w:rsidRPr="00BD2DA9">
        <w:rPr>
          <w:lang w:eastAsia="hi-IN" w:bidi="hi-IN"/>
        </w:rPr>
        <w:t xml:space="preserve">, je v imenu avstrijske vlade obljubil, da bo zagotovil več poslanskih sedežev, uvedel ukrajinski jezik na sodiščih in upravnih organih, odprl tri ukrajinske gimnazije in ustanovil katedri za svetovno zgodovino in ukrajinsko književnost na Univerzi v Lvovu. Prav tako je odobril, da lahko lvovski </w:t>
      </w:r>
      <w:r w:rsidRPr="00BD2DA9">
        <w:rPr>
          <w:i/>
          <w:iCs/>
          <w:lang w:eastAsia="hi-IN" w:bidi="hi-IN"/>
        </w:rPr>
        <w:t>Narodni časopis</w:t>
      </w:r>
      <w:r w:rsidRPr="00BD2DA9">
        <w:rPr>
          <w:lang w:eastAsia="hi-IN" w:bidi="hi-IN"/>
        </w:rPr>
        <w:t xml:space="preserve"> izhaja v ukrajinščini. Nekateri »narodnjaki« so te koncesije označili za nepomembne, drugi pa so se izrekli za podporo politiki avstrijske države in posledično razglasili novo ero v poljsko-ukrajinskih odnosih v Galiciji.</w:t>
      </w:r>
      <w:r w:rsidR="006D565F" w:rsidRPr="00BD2DA9">
        <w:rPr>
          <w:rStyle w:val="Sprotnaopomba-sklic"/>
          <w:lang w:eastAsia="hi-IN" w:bidi="hi-IN"/>
        </w:rPr>
        <w:footnoteReference w:id="69"/>
      </w:r>
      <w:r w:rsidRPr="00BD2DA9">
        <w:rPr>
          <w:lang w:eastAsia="hi-IN" w:bidi="hi-IN"/>
        </w:rPr>
        <w:t xml:space="preserve"> Te so slovenski klerikalci tudi imeli za svoje zaveznike. </w:t>
      </w:r>
    </w:p>
    <w:p w:rsidR="00634519" w:rsidRPr="00BD2DA9" w:rsidRDefault="00634519">
      <w:pPr>
        <w:spacing w:line="360" w:lineRule="auto"/>
        <w:ind w:firstLine="555"/>
        <w:jc w:val="both"/>
        <w:rPr>
          <w:lang w:eastAsia="hi-IN" w:bidi="hi-IN"/>
        </w:rPr>
      </w:pPr>
      <w:proofErr w:type="spellStart"/>
      <w:r w:rsidRPr="00BD2DA9">
        <w:rPr>
          <w:lang w:eastAsia="hi-IN" w:bidi="hi-IN"/>
        </w:rPr>
        <w:t>Barvinski</w:t>
      </w:r>
      <w:proofErr w:type="spellEnd"/>
      <w:r w:rsidRPr="00BD2DA9">
        <w:rPr>
          <w:lang w:eastAsia="hi-IN" w:bidi="hi-IN"/>
        </w:rPr>
        <w:t xml:space="preserve"> je zaradi svojih političnih sposobnosti, ki jih je pokazal leta 1890, postal splošno znan in bil nato v obdobju 1891–1907 galicijski poslanec v avstrijskem državnem zboru, kjer je leta 1907 postal dosmrtni član njegove gosposke zbornice (</w:t>
      </w:r>
      <w:proofErr w:type="spellStart"/>
      <w:r w:rsidRPr="00BD2DA9">
        <w:rPr>
          <w:lang w:eastAsia="hi-IN" w:bidi="hi-IN"/>
        </w:rPr>
        <w:t>Herrenhaus</w:t>
      </w:r>
      <w:proofErr w:type="spellEnd"/>
      <w:r w:rsidRPr="00BD2DA9">
        <w:rPr>
          <w:lang w:eastAsia="hi-IN" w:bidi="hi-IN"/>
        </w:rPr>
        <w:t xml:space="preserve">). Hkrati je bil v obdobju 1894–1904 tudi poslanec v galicijskem </w:t>
      </w:r>
      <w:proofErr w:type="spellStart"/>
      <w:r w:rsidRPr="00BD2DA9">
        <w:rPr>
          <w:lang w:eastAsia="hi-IN" w:bidi="hi-IN"/>
        </w:rPr>
        <w:t>seimu</w:t>
      </w:r>
      <w:proofErr w:type="spellEnd"/>
      <w:r w:rsidRPr="00BD2DA9">
        <w:rPr>
          <w:lang w:eastAsia="hi-IN" w:bidi="hi-IN"/>
        </w:rPr>
        <w:t>. Leta 1896 je ustanovil Katoliško rusinsko ljudsko zvezo, ki se je leta 1911 spremenila v Krščansko socialno stranko.</w:t>
      </w:r>
      <w:r w:rsidR="006D565F" w:rsidRPr="00BD2DA9">
        <w:rPr>
          <w:rStyle w:val="Sprotnaopomba-sklic"/>
          <w:lang w:eastAsia="hi-IN" w:bidi="hi-IN"/>
        </w:rPr>
        <w:footnoteReference w:id="70"/>
      </w:r>
      <w:r w:rsidRPr="00BD2DA9">
        <w:rPr>
          <w:rFonts w:eastAsia="SimSun"/>
          <w:position w:val="10"/>
          <w:lang w:eastAsia="hi-IN" w:bidi="hi-IN"/>
        </w:rPr>
        <w:t xml:space="preserve"> </w:t>
      </w:r>
      <w:r w:rsidRPr="00BD2DA9">
        <w:rPr>
          <w:rFonts w:eastAsia="SimSun"/>
          <w:lang w:eastAsia="hi-IN" w:bidi="hi-IN"/>
        </w:rPr>
        <w:t xml:space="preserve">Leta 1906 je bil </w:t>
      </w:r>
      <w:proofErr w:type="spellStart"/>
      <w:r w:rsidRPr="00BD2DA9">
        <w:rPr>
          <w:rFonts w:eastAsia="SimSun"/>
          <w:lang w:eastAsia="hi-IN" w:bidi="hi-IN"/>
        </w:rPr>
        <w:t>Barvinski</w:t>
      </w:r>
      <w:proofErr w:type="spellEnd"/>
      <w:r w:rsidRPr="00BD2DA9">
        <w:rPr>
          <w:rFonts w:eastAsia="SimSun"/>
          <w:lang w:eastAsia="hi-IN" w:bidi="hi-IN"/>
        </w:rPr>
        <w:t xml:space="preserve"> povabljen za svetovalca avstrijske vlade za vprašanja Galicije, leta 1910 pa za svetovalca cesarskega dvora.</w:t>
      </w:r>
      <w:r w:rsidR="006D565F" w:rsidRPr="00BD2DA9">
        <w:rPr>
          <w:rStyle w:val="Sprotnaopomba-sklic"/>
          <w:rFonts w:eastAsia="SimSun"/>
          <w:lang w:eastAsia="hi-IN" w:bidi="hi-IN"/>
        </w:rPr>
        <w:footnoteReference w:id="71"/>
      </w:r>
    </w:p>
    <w:p w:rsidR="00634519" w:rsidRPr="00BD2DA9" w:rsidRDefault="00634519">
      <w:pPr>
        <w:spacing w:line="360" w:lineRule="auto"/>
        <w:ind w:firstLine="540"/>
        <w:jc w:val="both"/>
        <w:rPr>
          <w:lang w:eastAsia="hi-IN" w:bidi="hi-IN"/>
        </w:rPr>
      </w:pPr>
      <w:proofErr w:type="spellStart"/>
      <w:r w:rsidRPr="00BD2DA9">
        <w:rPr>
          <w:lang w:eastAsia="hi-IN" w:bidi="hi-IN"/>
        </w:rPr>
        <w:t>Barvinski</w:t>
      </w:r>
      <w:proofErr w:type="spellEnd"/>
      <w:r w:rsidRPr="00BD2DA9">
        <w:rPr>
          <w:lang w:eastAsia="hi-IN" w:bidi="hi-IN"/>
        </w:rPr>
        <w:t xml:space="preserve"> se je v letih 1918–1919 vključil v ustvarjanje in mukotrpno delo prvega ukrajinskega parlamenta, Ukrajinskega narodnega sveta ZULR. Bil je izvoljen za poslanca in imenovan za državnega sekretarja oziroma ministra ter je vodil državni sekretariat za šolstvo in vero. Po poljski </w:t>
      </w:r>
      <w:r w:rsidRPr="00BD2DA9">
        <w:rPr>
          <w:lang w:eastAsia="hi-IN" w:bidi="hi-IN"/>
        </w:rPr>
        <w:lastRenderedPageBreak/>
        <w:t xml:space="preserve">zasedbi Galicije se je </w:t>
      </w:r>
      <w:proofErr w:type="spellStart"/>
      <w:r w:rsidRPr="00BD2DA9">
        <w:rPr>
          <w:lang w:eastAsia="hi-IN" w:bidi="hi-IN"/>
        </w:rPr>
        <w:t>Barvinski</w:t>
      </w:r>
      <w:proofErr w:type="spellEnd"/>
      <w:r w:rsidRPr="00BD2DA9">
        <w:rPr>
          <w:lang w:eastAsia="hi-IN" w:bidi="hi-IN"/>
        </w:rPr>
        <w:t xml:space="preserve"> umaknil iz političnega življenja, vendar je v nasprotju s svojimi številnimi kolegi ostal v Lvovu in bil na koncu tudi pokopan v družinskem grobu </w:t>
      </w:r>
      <w:proofErr w:type="spellStart"/>
      <w:r w:rsidRPr="00BD2DA9">
        <w:rPr>
          <w:lang w:eastAsia="hi-IN" w:bidi="hi-IN"/>
        </w:rPr>
        <w:t>Barvinskih</w:t>
      </w:r>
      <w:proofErr w:type="spellEnd"/>
      <w:r w:rsidRPr="00BD2DA9">
        <w:rPr>
          <w:lang w:eastAsia="hi-IN" w:bidi="hi-IN"/>
        </w:rPr>
        <w:t>.</w:t>
      </w:r>
      <w:r w:rsidR="006D565F" w:rsidRPr="00BD2DA9">
        <w:rPr>
          <w:rStyle w:val="Sprotnaopomba-sklic"/>
          <w:lang w:eastAsia="hi-IN" w:bidi="hi-IN"/>
        </w:rPr>
        <w:footnoteReference w:id="72"/>
      </w:r>
    </w:p>
    <w:p w:rsidR="00634519" w:rsidRPr="00BD2DA9" w:rsidRDefault="00634519">
      <w:pPr>
        <w:spacing w:line="360" w:lineRule="auto"/>
        <w:ind w:firstLine="540"/>
        <w:jc w:val="both"/>
        <w:rPr>
          <w:rFonts w:eastAsia="SimSun"/>
          <w:b/>
          <w:bCs/>
          <w:i/>
          <w:iCs/>
          <w:lang w:eastAsia="hi-IN" w:bidi="hi-IN"/>
        </w:rPr>
      </w:pPr>
      <w:r w:rsidRPr="00BD2DA9">
        <w:rPr>
          <w:lang w:eastAsia="hi-IN" w:bidi="hi-IN"/>
        </w:rPr>
        <w:t xml:space="preserve">Abram je bil seznanjen tudi z delom </w:t>
      </w:r>
      <w:proofErr w:type="spellStart"/>
      <w:r w:rsidRPr="00BD2DA9">
        <w:rPr>
          <w:i/>
          <w:iCs/>
          <w:lang w:eastAsia="hi-IN" w:bidi="hi-IN"/>
        </w:rPr>
        <w:t>Sotni</w:t>
      </w:r>
      <w:proofErr w:type="spellEnd"/>
      <w:r w:rsidRPr="00BD2DA9">
        <w:rPr>
          <w:i/>
          <w:iCs/>
          <w:lang w:eastAsia="hi-IN" w:bidi="hi-IN"/>
        </w:rPr>
        <w:t xml:space="preserve"> </w:t>
      </w:r>
      <w:proofErr w:type="spellStart"/>
      <w:r w:rsidRPr="00BD2DA9">
        <w:rPr>
          <w:i/>
          <w:iCs/>
          <w:lang w:eastAsia="hi-IN" w:bidi="hi-IN"/>
        </w:rPr>
        <w:t>rokovini</w:t>
      </w:r>
      <w:proofErr w:type="spellEnd"/>
      <w:r w:rsidRPr="00BD2DA9">
        <w:rPr>
          <w:i/>
          <w:iCs/>
          <w:lang w:eastAsia="hi-IN" w:bidi="hi-IN"/>
        </w:rPr>
        <w:t xml:space="preserve"> ljudskega pisanja v Rusi-Ukrajini </w:t>
      </w:r>
      <w:r w:rsidRPr="00BD2DA9">
        <w:rPr>
          <w:b/>
          <w:bCs/>
          <w:i/>
          <w:iCs/>
          <w:lang w:eastAsia="hi-IN" w:bidi="hi-IN"/>
        </w:rPr>
        <w:t xml:space="preserve">Mihajla </w:t>
      </w:r>
      <w:proofErr w:type="spellStart"/>
      <w:r w:rsidRPr="00BD2DA9">
        <w:rPr>
          <w:b/>
          <w:bCs/>
          <w:i/>
          <w:iCs/>
          <w:lang w:eastAsia="hi-IN" w:bidi="hi-IN"/>
        </w:rPr>
        <w:t>Pačovskega</w:t>
      </w:r>
      <w:proofErr w:type="spellEnd"/>
      <w:r w:rsidRPr="00BD2DA9">
        <w:rPr>
          <w:b/>
          <w:bCs/>
          <w:i/>
          <w:iCs/>
          <w:lang w:eastAsia="hi-IN" w:bidi="hi-IN"/>
        </w:rPr>
        <w:t xml:space="preserve"> (1861–1933).</w:t>
      </w:r>
      <w:r w:rsidR="006D565F" w:rsidRPr="00BD2DA9">
        <w:rPr>
          <w:rStyle w:val="Sprotnaopomba-sklic"/>
          <w:bCs/>
          <w:iCs/>
          <w:lang w:eastAsia="hi-IN" w:bidi="hi-IN"/>
        </w:rPr>
        <w:footnoteReference w:id="73"/>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 xml:space="preserve">Mihajlo </w:t>
      </w:r>
      <w:proofErr w:type="spellStart"/>
      <w:r w:rsidRPr="00BD2DA9">
        <w:rPr>
          <w:lang w:eastAsia="hi-IN" w:bidi="hi-IN"/>
        </w:rPr>
        <w:t>Pačovski</w:t>
      </w:r>
      <w:proofErr w:type="spellEnd"/>
      <w:r w:rsidRPr="00BD2DA9">
        <w:rPr>
          <w:lang w:eastAsia="hi-IN" w:bidi="hi-IN"/>
        </w:rPr>
        <w:t xml:space="preserve"> (1861</w:t>
      </w:r>
      <w:r w:rsidRPr="00BD2DA9">
        <w:rPr>
          <w:sz w:val="20"/>
          <w:szCs w:val="20"/>
          <w:lang w:eastAsia="hi-IN" w:bidi="hi-IN"/>
        </w:rPr>
        <w:t>−</w:t>
      </w:r>
      <w:r w:rsidRPr="00BD2DA9">
        <w:rPr>
          <w:lang w:eastAsia="hi-IN" w:bidi="hi-IN"/>
        </w:rPr>
        <w:t>1933)</w:t>
      </w:r>
    </w:p>
    <w:p w:rsidR="00634519" w:rsidRPr="00BD2DA9" w:rsidRDefault="00634519">
      <w:pPr>
        <w:spacing w:line="360" w:lineRule="auto"/>
        <w:ind w:firstLine="525"/>
        <w:jc w:val="both"/>
        <w:rPr>
          <w:lang w:eastAsia="hi-IN" w:bidi="hi-IN"/>
        </w:rPr>
      </w:pPr>
    </w:p>
    <w:p w:rsidR="00634519" w:rsidRPr="00BD2DA9" w:rsidRDefault="0097573C">
      <w:pPr>
        <w:spacing w:line="360" w:lineRule="auto"/>
        <w:ind w:firstLine="525"/>
        <w:jc w:val="both"/>
        <w:rPr>
          <w:lang w:eastAsia="hi-IN" w:bidi="hi-IN"/>
        </w:rPr>
      </w:pPr>
      <w:r w:rsidRPr="00BD2DA9">
        <w:rPr>
          <w:noProof/>
          <w:lang w:bidi="ar-SA"/>
        </w:rPr>
        <w:drawing>
          <wp:inline distT="0" distB="0" distL="0" distR="0">
            <wp:extent cx="1333500" cy="18288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828800"/>
                    </a:xfrm>
                    <a:prstGeom prst="rect">
                      <a:avLst/>
                    </a:prstGeom>
                    <a:solidFill>
                      <a:srgbClr val="FFFFFF">
                        <a:alpha val="0"/>
                      </a:srgbClr>
                    </a:solidFill>
                    <a:ln>
                      <a:noFill/>
                    </a:ln>
                  </pic:spPr>
                </pic:pic>
              </a:graphicData>
            </a:graphic>
          </wp:inline>
        </w:drawing>
      </w:r>
    </w:p>
    <w:p w:rsidR="00634519" w:rsidRPr="00BD2DA9" w:rsidRDefault="00E31082">
      <w:pPr>
        <w:spacing w:line="360" w:lineRule="auto"/>
        <w:ind w:firstLine="525"/>
        <w:jc w:val="both"/>
        <w:rPr>
          <w:lang w:eastAsia="hi-IN" w:bidi="hi-IN"/>
        </w:rPr>
      </w:pPr>
      <w:r w:rsidRPr="00BD2DA9">
        <w:rPr>
          <w:lang w:eastAsia="hi-IN" w:bidi="hi-IN"/>
        </w:rPr>
        <w:t>Hrani: Dolinski mestni šolski muzej (</w:t>
      </w:r>
      <w:r w:rsidR="00634519" w:rsidRPr="00BD2DA9">
        <w:rPr>
          <w:lang w:eastAsia="hi-IN" w:bidi="hi-IN"/>
        </w:rPr>
        <w:t>ed</w:t>
      </w:r>
      <w:r w:rsidRPr="00BD2DA9">
        <w:rPr>
          <w:lang w:eastAsia="hi-IN" w:bidi="hi-IN"/>
        </w:rPr>
        <w:t>ina ohranjena slika</w:t>
      </w:r>
      <w:r w:rsidR="00634519" w:rsidRPr="00BD2DA9">
        <w:rPr>
          <w:lang w:eastAsia="hi-IN" w:bidi="hi-IN"/>
        </w:rPr>
        <w:t xml:space="preserve">) </w:t>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40"/>
        <w:jc w:val="both"/>
        <w:rPr>
          <w:lang w:eastAsia="hi-IN" w:bidi="hi-IN"/>
        </w:rPr>
      </w:pPr>
      <w:r w:rsidRPr="00BD2DA9">
        <w:rPr>
          <w:lang w:eastAsia="hi-IN" w:bidi="hi-IN"/>
        </w:rPr>
        <w:t xml:space="preserve">Šlo je za v svojem času znanega učitelja, znanstvenika, pisatelja, etnografa, ljubiteljskega skladatelja in aktivnega javnega delavca, ki je poučeval v Lvovu in mestih Kolomija in Dolina. Leta 1884 je bila s pomočjo </w:t>
      </w:r>
      <w:proofErr w:type="spellStart"/>
      <w:r w:rsidRPr="00BD2DA9">
        <w:rPr>
          <w:lang w:eastAsia="hi-IN" w:bidi="hi-IN"/>
        </w:rPr>
        <w:t>Pačovskega</w:t>
      </w:r>
      <w:proofErr w:type="spellEnd"/>
      <w:r w:rsidRPr="00BD2DA9">
        <w:rPr>
          <w:lang w:eastAsia="hi-IN" w:bidi="hi-IN"/>
        </w:rPr>
        <w:t xml:space="preserve"> v njegovi rodni vasi </w:t>
      </w:r>
      <w:proofErr w:type="spellStart"/>
      <w:r w:rsidRPr="00BD2DA9">
        <w:rPr>
          <w:lang w:eastAsia="hi-IN" w:bidi="hi-IN"/>
        </w:rPr>
        <w:t>Dobrostani</w:t>
      </w:r>
      <w:proofErr w:type="spellEnd"/>
      <w:r w:rsidRPr="00BD2DA9">
        <w:rPr>
          <w:lang w:eastAsia="hi-IN" w:bidi="hi-IN"/>
        </w:rPr>
        <w:t xml:space="preserve"> ustanovljena Ševčenkova čitalnica.</w:t>
      </w:r>
      <w:r w:rsidR="006D565F" w:rsidRPr="00BD2DA9">
        <w:rPr>
          <w:rStyle w:val="Sprotnaopomba-sklic"/>
          <w:lang w:eastAsia="hi-IN" w:bidi="hi-IN"/>
        </w:rPr>
        <w:footnoteReference w:id="74"/>
      </w:r>
      <w:r w:rsidRPr="00BD2DA9">
        <w:rPr>
          <w:lang w:eastAsia="hi-IN" w:bidi="hi-IN"/>
        </w:rPr>
        <w:t xml:space="preserve"> Leta 1911, ko je društvo </w:t>
      </w:r>
      <w:proofErr w:type="spellStart"/>
      <w:r w:rsidRPr="00BD2DA9">
        <w:rPr>
          <w:i/>
          <w:iCs/>
          <w:lang w:eastAsia="hi-IN" w:bidi="hi-IN"/>
        </w:rPr>
        <w:t>Prosvita</w:t>
      </w:r>
      <w:proofErr w:type="spellEnd"/>
      <w:r w:rsidRPr="00BD2DA9">
        <w:rPr>
          <w:lang w:eastAsia="hi-IN" w:bidi="hi-IN"/>
        </w:rPr>
        <w:t xml:space="preserve"> dalo pobudo »K 100. obletnici </w:t>
      </w:r>
      <w:proofErr w:type="spellStart"/>
      <w:r w:rsidRPr="00BD2DA9">
        <w:rPr>
          <w:lang w:eastAsia="hi-IN" w:bidi="hi-IN"/>
        </w:rPr>
        <w:t>Markijana</w:t>
      </w:r>
      <w:proofErr w:type="spellEnd"/>
      <w:r w:rsidRPr="00BD2DA9">
        <w:rPr>
          <w:lang w:eastAsia="hi-IN" w:bidi="hi-IN"/>
        </w:rPr>
        <w:t xml:space="preserve"> </w:t>
      </w:r>
      <w:proofErr w:type="spellStart"/>
      <w:r w:rsidRPr="00BD2DA9">
        <w:rPr>
          <w:lang w:eastAsia="hi-IN" w:bidi="hi-IN"/>
        </w:rPr>
        <w:t>Šaškeviča</w:t>
      </w:r>
      <w:proofErr w:type="spellEnd"/>
      <w:r w:rsidRPr="00BD2DA9">
        <w:rPr>
          <w:lang w:eastAsia="hi-IN" w:bidi="hi-IN"/>
        </w:rPr>
        <w:t xml:space="preserve"> – 100 ukrajinskih gimnazij«, je Mihajlo </w:t>
      </w:r>
      <w:proofErr w:type="spellStart"/>
      <w:r w:rsidRPr="00BD2DA9">
        <w:rPr>
          <w:lang w:eastAsia="hi-IN" w:bidi="hi-IN"/>
        </w:rPr>
        <w:t>Pačovski</w:t>
      </w:r>
      <w:proofErr w:type="spellEnd"/>
      <w:r w:rsidRPr="00BD2DA9">
        <w:rPr>
          <w:lang w:eastAsia="hi-IN" w:bidi="hi-IN"/>
        </w:rPr>
        <w:t xml:space="preserve"> v Dolini ustanovil in vodil zasebno ukrajinsko gimnazijo ter bil njen direktor v letih 1911–1922.</w:t>
      </w:r>
      <w:r w:rsidR="006D565F" w:rsidRPr="00BD2DA9">
        <w:rPr>
          <w:rStyle w:val="Sprotnaopomba-sklic"/>
          <w:lang w:eastAsia="hi-IN" w:bidi="hi-IN"/>
        </w:rPr>
        <w:footnoteReference w:id="75"/>
      </w:r>
      <w:r w:rsidRPr="00BD2DA9">
        <w:rPr>
          <w:rFonts w:eastAsia="SimSun"/>
          <w:position w:val="10"/>
          <w:lang w:eastAsia="hi-IN" w:bidi="hi-IN"/>
        </w:rPr>
        <w:t xml:space="preserve"> </w:t>
      </w:r>
      <w:r w:rsidRPr="00BD2DA9">
        <w:rPr>
          <w:lang w:eastAsia="hi-IN" w:bidi="hi-IN"/>
        </w:rPr>
        <w:t>V obdobju ZULR je zasedal položaj mestnega komisarja Doline in bil poslanec Ukrajinskega narodnega sveta ZULR iz Dolinskega okraja.</w:t>
      </w:r>
      <w:r w:rsidR="00981730" w:rsidRPr="00BD2DA9">
        <w:rPr>
          <w:rStyle w:val="Sprotnaopomba-sklic"/>
          <w:lang w:eastAsia="hi-IN" w:bidi="hi-IN"/>
        </w:rPr>
        <w:footnoteReference w:id="76"/>
      </w:r>
    </w:p>
    <w:p w:rsidR="00634519" w:rsidRPr="00BD2DA9" w:rsidRDefault="00634519">
      <w:pPr>
        <w:spacing w:line="360" w:lineRule="auto"/>
        <w:ind w:firstLine="540"/>
        <w:jc w:val="both"/>
        <w:rPr>
          <w:lang w:eastAsia="hi-IN" w:bidi="hi-IN"/>
        </w:rPr>
      </w:pPr>
      <w:r w:rsidRPr="00BD2DA9">
        <w:rPr>
          <w:lang w:eastAsia="hi-IN" w:bidi="hi-IN"/>
        </w:rPr>
        <w:t xml:space="preserve">Abram se v svojem besedilu največ sklicuje na delo </w:t>
      </w:r>
      <w:proofErr w:type="spellStart"/>
      <w:r w:rsidRPr="00BD2DA9">
        <w:rPr>
          <w:i/>
          <w:iCs/>
          <w:lang w:eastAsia="hi-IN" w:bidi="hi-IN"/>
        </w:rPr>
        <w:t>Rusj</w:t>
      </w:r>
      <w:proofErr w:type="spellEnd"/>
      <w:r w:rsidRPr="00BD2DA9">
        <w:rPr>
          <w:i/>
          <w:iCs/>
          <w:lang w:eastAsia="hi-IN" w:bidi="hi-IN"/>
        </w:rPr>
        <w:t xml:space="preserve">-Ukrajina in </w:t>
      </w:r>
      <w:proofErr w:type="spellStart"/>
      <w:r w:rsidRPr="00BD2DA9">
        <w:rPr>
          <w:i/>
          <w:iCs/>
          <w:lang w:eastAsia="hi-IN" w:bidi="hi-IN"/>
        </w:rPr>
        <w:t>Moskovščina</w:t>
      </w:r>
      <w:proofErr w:type="spellEnd"/>
      <w:r w:rsidR="006D565F" w:rsidRPr="00BD2DA9">
        <w:rPr>
          <w:rStyle w:val="Sprotnaopomba-sklic"/>
          <w:iCs/>
          <w:lang w:eastAsia="hi-IN" w:bidi="hi-IN"/>
        </w:rPr>
        <w:footnoteReference w:id="77"/>
      </w:r>
      <w:r w:rsidRPr="00BD2DA9">
        <w:rPr>
          <w:lang w:eastAsia="hi-IN" w:bidi="hi-IN"/>
        </w:rPr>
        <w:t xml:space="preserve"> </w:t>
      </w:r>
      <w:proofErr w:type="spellStart"/>
      <w:r w:rsidRPr="00BD2DA9">
        <w:rPr>
          <w:b/>
          <w:bCs/>
          <w:lang w:eastAsia="hi-IN" w:bidi="hi-IN"/>
        </w:rPr>
        <w:t>Longina</w:t>
      </w:r>
      <w:proofErr w:type="spellEnd"/>
      <w:r w:rsidRPr="00BD2DA9">
        <w:rPr>
          <w:b/>
          <w:bCs/>
          <w:lang w:eastAsia="hi-IN" w:bidi="hi-IN"/>
        </w:rPr>
        <w:t xml:space="preserve"> </w:t>
      </w:r>
      <w:proofErr w:type="spellStart"/>
      <w:r w:rsidRPr="00BD2DA9">
        <w:rPr>
          <w:b/>
          <w:bCs/>
          <w:lang w:eastAsia="hi-IN" w:bidi="hi-IN"/>
        </w:rPr>
        <w:t>Cehelskega</w:t>
      </w:r>
      <w:proofErr w:type="spellEnd"/>
      <w:r w:rsidRPr="00BD2DA9">
        <w:rPr>
          <w:b/>
          <w:bCs/>
          <w:lang w:eastAsia="hi-IN" w:bidi="hi-IN"/>
        </w:rPr>
        <w:t xml:space="preserve"> (1875–1950)</w:t>
      </w:r>
      <w:r w:rsidRPr="00BD2DA9">
        <w:rPr>
          <w:lang w:eastAsia="hi-IN" w:bidi="hi-IN"/>
        </w:rPr>
        <w:t xml:space="preserve">, ki je bil aktiven ukrajinski </w:t>
      </w:r>
      <w:proofErr w:type="spellStart"/>
      <w:r w:rsidRPr="00BD2DA9">
        <w:rPr>
          <w:lang w:eastAsia="hi-IN" w:bidi="hi-IN"/>
        </w:rPr>
        <w:t>javnopolitični</w:t>
      </w:r>
      <w:proofErr w:type="spellEnd"/>
      <w:r w:rsidRPr="00BD2DA9">
        <w:rPr>
          <w:lang w:eastAsia="hi-IN" w:bidi="hi-IN"/>
        </w:rPr>
        <w:t xml:space="preserve"> delavec, diplomat, pravnik, novinar in založnik. Ta knjiga iz leta 1901 je bila tedaj najbolj zaželena na policah galicijskih knjigarn.</w:t>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25"/>
        <w:jc w:val="both"/>
        <w:rPr>
          <w:lang w:eastAsia="hi-IN" w:bidi="hi-IN"/>
        </w:rPr>
      </w:pPr>
      <w:proofErr w:type="spellStart"/>
      <w:r w:rsidRPr="00BD2DA9">
        <w:rPr>
          <w:lang w:eastAsia="hi-IN" w:bidi="hi-IN"/>
        </w:rPr>
        <w:t>Longin</w:t>
      </w:r>
      <w:proofErr w:type="spellEnd"/>
      <w:r w:rsidRPr="00BD2DA9">
        <w:rPr>
          <w:lang w:eastAsia="hi-IN" w:bidi="hi-IN"/>
        </w:rPr>
        <w:t xml:space="preserve"> </w:t>
      </w:r>
      <w:proofErr w:type="spellStart"/>
      <w:r w:rsidRPr="00BD2DA9">
        <w:rPr>
          <w:lang w:eastAsia="hi-IN" w:bidi="hi-IN"/>
        </w:rPr>
        <w:t>Cehelski</w:t>
      </w:r>
      <w:proofErr w:type="spellEnd"/>
      <w:r w:rsidRPr="00BD2DA9">
        <w:rPr>
          <w:lang w:eastAsia="hi-IN" w:bidi="hi-IN"/>
        </w:rPr>
        <w:t xml:space="preserve"> (1875</w:t>
      </w:r>
      <w:r w:rsidRPr="00BD2DA9">
        <w:rPr>
          <w:sz w:val="20"/>
          <w:szCs w:val="20"/>
          <w:lang w:eastAsia="hi-IN" w:bidi="hi-IN"/>
        </w:rPr>
        <w:t>−</w:t>
      </w:r>
      <w:r w:rsidRPr="00BD2DA9">
        <w:rPr>
          <w:lang w:eastAsia="hi-IN" w:bidi="hi-IN"/>
        </w:rPr>
        <w:t>1950) v uniformi Ukrajinske armade (1918)</w:t>
      </w:r>
    </w:p>
    <w:p w:rsidR="00634519" w:rsidRPr="00BD2DA9" w:rsidRDefault="00634519">
      <w:pPr>
        <w:spacing w:line="360" w:lineRule="auto"/>
        <w:jc w:val="both"/>
        <w:rPr>
          <w:lang w:eastAsia="hi-IN" w:bidi="hi-IN"/>
        </w:rPr>
      </w:pPr>
    </w:p>
    <w:p w:rsidR="00634519" w:rsidRPr="00BD2DA9" w:rsidRDefault="0097573C">
      <w:pPr>
        <w:spacing w:line="360" w:lineRule="auto"/>
        <w:jc w:val="both"/>
        <w:rPr>
          <w:lang w:eastAsia="hi-IN" w:bidi="hi-IN"/>
        </w:rPr>
      </w:pPr>
      <w:r w:rsidRPr="00BD2DA9">
        <w:rPr>
          <w:noProof/>
          <w:lang w:bidi="ar-SA"/>
        </w:rPr>
        <w:drawing>
          <wp:inline distT="0" distB="0" distL="0" distR="0">
            <wp:extent cx="1546860" cy="220218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2202180"/>
                    </a:xfrm>
                    <a:prstGeom prst="rect">
                      <a:avLst/>
                    </a:prstGeom>
                    <a:solidFill>
                      <a:srgbClr val="FFFFFF">
                        <a:alpha val="0"/>
                      </a:srgbClr>
                    </a:solidFill>
                    <a:ln>
                      <a:noFill/>
                    </a:ln>
                  </pic:spPr>
                </pic:pic>
              </a:graphicData>
            </a:graphic>
          </wp:inline>
        </w:drawing>
      </w:r>
    </w:p>
    <w:p w:rsidR="00634519" w:rsidRPr="00BD2DA9" w:rsidRDefault="00E31082">
      <w:pPr>
        <w:spacing w:line="360" w:lineRule="auto"/>
        <w:jc w:val="both"/>
        <w:rPr>
          <w:lang w:eastAsia="hi-IN" w:bidi="hi-IN"/>
        </w:rPr>
      </w:pPr>
      <w:r w:rsidRPr="00BD2DA9">
        <w:rPr>
          <w:lang w:eastAsia="hi-IN" w:bidi="hi-IN"/>
        </w:rPr>
        <w:t xml:space="preserve">Vir: </w:t>
      </w:r>
      <w:proofErr w:type="spellStart"/>
      <w:r w:rsidR="00634519" w:rsidRPr="00BD2DA9">
        <w:rPr>
          <w:lang w:eastAsia="hi-IN" w:bidi="hi-IN"/>
        </w:rPr>
        <w:t>Мельник</w:t>
      </w:r>
      <w:proofErr w:type="spellEnd"/>
      <w:r w:rsidR="00634519" w:rsidRPr="00BD2DA9">
        <w:rPr>
          <w:lang w:eastAsia="hi-IN" w:bidi="hi-IN"/>
        </w:rPr>
        <w:t xml:space="preserve"> І. »</w:t>
      </w:r>
      <w:proofErr w:type="spellStart"/>
      <w:r w:rsidR="00634519" w:rsidRPr="00BD2DA9">
        <w:rPr>
          <w:lang w:eastAsia="hi-IN" w:bidi="hi-IN"/>
        </w:rPr>
        <w:t>Державник</w:t>
      </w:r>
      <w:proofErr w:type="spellEnd"/>
      <w:r w:rsidR="00634519" w:rsidRPr="00BD2DA9">
        <w:rPr>
          <w:lang w:eastAsia="hi-IN" w:bidi="hi-IN"/>
        </w:rPr>
        <w:t xml:space="preserve"> </w:t>
      </w:r>
      <w:proofErr w:type="spellStart"/>
      <w:r w:rsidR="00634519" w:rsidRPr="00BD2DA9">
        <w:rPr>
          <w:lang w:eastAsia="hi-IN" w:bidi="hi-IN"/>
        </w:rPr>
        <w:t>із</w:t>
      </w:r>
      <w:proofErr w:type="spellEnd"/>
      <w:r w:rsidR="00634519" w:rsidRPr="00BD2DA9">
        <w:rPr>
          <w:lang w:eastAsia="hi-IN" w:bidi="hi-IN"/>
        </w:rPr>
        <w:t xml:space="preserve"> </w:t>
      </w:r>
      <w:proofErr w:type="spellStart"/>
      <w:r w:rsidR="00634519" w:rsidRPr="00BD2DA9">
        <w:rPr>
          <w:lang w:eastAsia="hi-IN" w:bidi="hi-IN"/>
        </w:rPr>
        <w:t>священичого</w:t>
      </w:r>
      <w:proofErr w:type="spellEnd"/>
      <w:r w:rsidR="00634519" w:rsidRPr="00BD2DA9">
        <w:rPr>
          <w:lang w:eastAsia="hi-IN" w:bidi="hi-IN"/>
        </w:rPr>
        <w:t xml:space="preserve"> </w:t>
      </w:r>
      <w:proofErr w:type="spellStart"/>
      <w:r w:rsidR="00634519" w:rsidRPr="00BD2DA9">
        <w:rPr>
          <w:lang w:eastAsia="hi-IN" w:bidi="hi-IN"/>
        </w:rPr>
        <w:t>роду</w:t>
      </w:r>
      <w:proofErr w:type="spellEnd"/>
      <w:r w:rsidRPr="00BD2DA9">
        <w:rPr>
          <w:lang w:eastAsia="hi-IN" w:bidi="hi-IN"/>
        </w:rPr>
        <w:t>,«</w:t>
      </w:r>
      <w:r w:rsidR="00634519" w:rsidRPr="00BD2DA9">
        <w:rPr>
          <w:lang w:eastAsia="hi-IN" w:bidi="hi-IN"/>
        </w:rPr>
        <w:t xml:space="preserve"> </w:t>
      </w:r>
      <w:proofErr w:type="spellStart"/>
      <w:r w:rsidR="00634519" w:rsidRPr="00BD2DA9">
        <w:rPr>
          <w:i/>
          <w:iCs/>
          <w:lang w:eastAsia="hi-IN" w:bidi="hi-IN"/>
        </w:rPr>
        <w:t>Zbruč</w:t>
      </w:r>
      <w:proofErr w:type="spellEnd"/>
      <w:r w:rsidRPr="00BD2DA9">
        <w:rPr>
          <w:lang w:eastAsia="hi-IN" w:bidi="hi-IN"/>
        </w:rPr>
        <w:t>, 30. 8. 2015</w:t>
      </w:r>
    </w:p>
    <w:p w:rsidR="00634519" w:rsidRPr="00BD2DA9" w:rsidRDefault="00634519">
      <w:pPr>
        <w:spacing w:line="360" w:lineRule="auto"/>
        <w:jc w:val="both"/>
        <w:rPr>
          <w:lang w:eastAsia="hi-IN" w:bidi="hi-IN"/>
        </w:rPr>
      </w:pPr>
    </w:p>
    <w:p w:rsidR="00634519" w:rsidRPr="00BD2DA9" w:rsidRDefault="00634519">
      <w:pPr>
        <w:spacing w:line="360" w:lineRule="auto"/>
        <w:ind w:firstLine="540"/>
        <w:jc w:val="both"/>
        <w:rPr>
          <w:lang w:eastAsia="hi-IN" w:bidi="hi-IN"/>
        </w:rPr>
      </w:pPr>
      <w:proofErr w:type="spellStart"/>
      <w:r w:rsidRPr="00BD2DA9">
        <w:rPr>
          <w:lang w:eastAsia="hi-IN" w:bidi="hi-IN"/>
        </w:rPr>
        <w:t>Cehelski</w:t>
      </w:r>
      <w:proofErr w:type="spellEnd"/>
      <w:r w:rsidRPr="00BD2DA9">
        <w:rPr>
          <w:lang w:eastAsia="hi-IN" w:bidi="hi-IN"/>
        </w:rPr>
        <w:t xml:space="preserve"> je bil iz tiste neomajne mlade generacije zavednih Ukrajincev, ki so vstopili v politiko v svojem revolucionarnem študentskem obdobju v Lvovu v devetdesetih letih 19. stoletja. Takrat, v letih 1899–1902, je bil član vodstva tajne mladinske organizacije </w:t>
      </w:r>
      <w:r w:rsidRPr="00BD2DA9">
        <w:rPr>
          <w:i/>
          <w:iCs/>
          <w:lang w:eastAsia="hi-IN" w:bidi="hi-IN"/>
        </w:rPr>
        <w:t>Mlada Ukrajina</w:t>
      </w:r>
      <w:r w:rsidRPr="00BD2DA9">
        <w:rPr>
          <w:lang w:eastAsia="hi-IN" w:bidi="hi-IN"/>
        </w:rPr>
        <w:t xml:space="preserve"> in eden od urednikov njene revije. Člani organizacije, ki jo je sestavljalo le deset ljudi (vsi so kasneje postali ministri ULR), so sprožili boj za </w:t>
      </w:r>
      <w:proofErr w:type="spellStart"/>
      <w:r w:rsidRPr="00BD2DA9">
        <w:rPr>
          <w:lang w:eastAsia="hi-IN" w:bidi="hi-IN"/>
        </w:rPr>
        <w:t>ukrajinizacijo</w:t>
      </w:r>
      <w:proofErr w:type="spellEnd"/>
      <w:r w:rsidRPr="00BD2DA9">
        <w:rPr>
          <w:lang w:eastAsia="hi-IN" w:bidi="hi-IN"/>
        </w:rPr>
        <w:t xml:space="preserve"> Univerze v Lvovu in bili eni prvih, ki so pozvali k boju za samostojno Ukrajino.</w:t>
      </w:r>
      <w:r w:rsidR="006D565F" w:rsidRPr="00BD2DA9">
        <w:rPr>
          <w:rStyle w:val="Sprotnaopomba-sklic"/>
          <w:lang w:eastAsia="hi-IN" w:bidi="hi-IN"/>
        </w:rPr>
        <w:footnoteReference w:id="78"/>
      </w:r>
    </w:p>
    <w:p w:rsidR="00634519" w:rsidRPr="00BD2DA9" w:rsidRDefault="00634519">
      <w:pPr>
        <w:spacing w:line="360" w:lineRule="auto"/>
        <w:ind w:firstLine="540"/>
        <w:jc w:val="both"/>
        <w:rPr>
          <w:lang w:eastAsia="hi-IN" w:bidi="hi-IN"/>
        </w:rPr>
      </w:pPr>
      <w:proofErr w:type="spellStart"/>
      <w:r w:rsidRPr="00BD2DA9">
        <w:rPr>
          <w:lang w:eastAsia="hi-IN" w:bidi="hi-IN"/>
        </w:rPr>
        <w:t>Cehelski</w:t>
      </w:r>
      <w:proofErr w:type="spellEnd"/>
      <w:r w:rsidRPr="00BD2DA9">
        <w:rPr>
          <w:lang w:eastAsia="hi-IN" w:bidi="hi-IN"/>
        </w:rPr>
        <w:t xml:space="preserve"> se je z diplomacijo in mednarodno politiko prvič srečal med svojo študentsko pravno prakso na avstrijskem veleposlaništvu v Stockholmu, kasneje pa je bilo njegovo življenje stalno povezano z družbenopolitično, založniško in diplomatsko dejavnostjo. </w:t>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 xml:space="preserve">Ukrajinska </w:t>
      </w:r>
      <w:proofErr w:type="spellStart"/>
      <w:r w:rsidRPr="00BD2DA9">
        <w:rPr>
          <w:lang w:eastAsia="hi-IN" w:bidi="hi-IN"/>
        </w:rPr>
        <w:t>bojevna</w:t>
      </w:r>
      <w:proofErr w:type="spellEnd"/>
      <w:r w:rsidRPr="00BD2DA9">
        <w:rPr>
          <w:lang w:eastAsia="hi-IN" w:bidi="hi-IN"/>
        </w:rPr>
        <w:t xml:space="preserve"> uprava</w:t>
      </w:r>
    </w:p>
    <w:p w:rsidR="00634519" w:rsidRPr="00BD2DA9" w:rsidRDefault="00634519">
      <w:pPr>
        <w:spacing w:line="360" w:lineRule="auto"/>
        <w:ind w:firstLine="525"/>
        <w:jc w:val="both"/>
        <w:rPr>
          <w:lang w:eastAsia="hi-IN" w:bidi="hi-IN"/>
        </w:rPr>
      </w:pPr>
    </w:p>
    <w:p w:rsidR="00634519" w:rsidRPr="00BD2DA9" w:rsidRDefault="0097573C">
      <w:pPr>
        <w:spacing w:line="360" w:lineRule="auto"/>
        <w:ind w:firstLine="525"/>
        <w:jc w:val="both"/>
        <w:rPr>
          <w:lang w:eastAsia="hi-IN" w:bidi="hi-IN"/>
        </w:rPr>
      </w:pPr>
      <w:r w:rsidRPr="00BD2DA9">
        <w:rPr>
          <w:noProof/>
          <w:lang w:bidi="ar-SA"/>
        </w:rPr>
        <w:drawing>
          <wp:inline distT="0" distB="0" distL="0" distR="0">
            <wp:extent cx="2133600" cy="21031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2103120"/>
                    </a:xfrm>
                    <a:prstGeom prst="rect">
                      <a:avLst/>
                    </a:prstGeom>
                    <a:solidFill>
                      <a:srgbClr val="FFFFFF">
                        <a:alpha val="0"/>
                      </a:srgbClr>
                    </a:solidFill>
                    <a:ln>
                      <a:noFill/>
                    </a:ln>
                  </pic:spPr>
                </pic:pic>
              </a:graphicData>
            </a:graphic>
          </wp:inline>
        </w:drawing>
      </w:r>
    </w:p>
    <w:p w:rsidR="00634519" w:rsidRPr="00BD2DA9" w:rsidRDefault="00634519" w:rsidP="00E31082">
      <w:pPr>
        <w:spacing w:line="360" w:lineRule="auto"/>
        <w:ind w:firstLine="525"/>
        <w:jc w:val="both"/>
        <w:rPr>
          <w:lang w:eastAsia="hi-IN" w:bidi="hi-IN"/>
        </w:rPr>
      </w:pPr>
      <w:r w:rsidRPr="00BD2DA9">
        <w:rPr>
          <w:lang w:eastAsia="hi-IN" w:bidi="hi-IN"/>
        </w:rPr>
        <w:t>Sedijo: dr. V</w:t>
      </w:r>
      <w:r w:rsidR="00E31082" w:rsidRPr="00BD2DA9">
        <w:rPr>
          <w:lang w:eastAsia="hi-IN" w:bidi="hi-IN"/>
        </w:rPr>
        <w:t xml:space="preserve">. </w:t>
      </w:r>
      <w:proofErr w:type="spellStart"/>
      <w:r w:rsidR="00E31082" w:rsidRPr="00BD2DA9">
        <w:rPr>
          <w:lang w:eastAsia="hi-IN" w:bidi="hi-IN"/>
        </w:rPr>
        <w:t>Starosoljski</w:t>
      </w:r>
      <w:proofErr w:type="spellEnd"/>
      <w:r w:rsidR="00E31082" w:rsidRPr="00BD2DA9">
        <w:rPr>
          <w:lang w:eastAsia="hi-IN" w:bidi="hi-IN"/>
        </w:rPr>
        <w:t xml:space="preserve">, dr. T. </w:t>
      </w:r>
      <w:proofErr w:type="spellStart"/>
      <w:r w:rsidR="00E31082" w:rsidRPr="00BD2DA9">
        <w:rPr>
          <w:lang w:eastAsia="hi-IN" w:bidi="hi-IN"/>
        </w:rPr>
        <w:t>Kormoš</w:t>
      </w:r>
      <w:proofErr w:type="spellEnd"/>
      <w:r w:rsidR="00E31082" w:rsidRPr="00BD2DA9">
        <w:rPr>
          <w:lang w:eastAsia="hi-IN" w:bidi="hi-IN"/>
        </w:rPr>
        <w:t xml:space="preserve">, </w:t>
      </w:r>
      <w:r w:rsidRPr="00BD2DA9">
        <w:rPr>
          <w:lang w:eastAsia="hi-IN" w:bidi="hi-IN"/>
        </w:rPr>
        <w:t xml:space="preserve">dr. K. </w:t>
      </w:r>
      <w:proofErr w:type="spellStart"/>
      <w:r w:rsidRPr="00BD2DA9">
        <w:rPr>
          <w:lang w:eastAsia="hi-IN" w:bidi="hi-IN"/>
        </w:rPr>
        <w:t>Triljovski</w:t>
      </w:r>
      <w:proofErr w:type="spellEnd"/>
      <w:r w:rsidRPr="00BD2DA9">
        <w:rPr>
          <w:lang w:eastAsia="hi-IN" w:bidi="hi-IN"/>
        </w:rPr>
        <w:t xml:space="preserve">, vodja, dr. S. </w:t>
      </w:r>
      <w:proofErr w:type="spellStart"/>
      <w:r w:rsidRPr="00BD2DA9">
        <w:rPr>
          <w:lang w:eastAsia="hi-IN" w:bidi="hi-IN"/>
        </w:rPr>
        <w:t>Tomašivski</w:t>
      </w:r>
      <w:proofErr w:type="spellEnd"/>
      <w:r w:rsidRPr="00BD2DA9">
        <w:rPr>
          <w:lang w:eastAsia="hi-IN" w:bidi="hi-IN"/>
        </w:rPr>
        <w:t xml:space="preserve">, </w:t>
      </w:r>
    </w:p>
    <w:p w:rsidR="00E31082" w:rsidRPr="00BD2DA9" w:rsidRDefault="00634519" w:rsidP="00E31082">
      <w:pPr>
        <w:spacing w:line="360" w:lineRule="auto"/>
        <w:ind w:firstLine="525"/>
        <w:jc w:val="both"/>
        <w:rPr>
          <w:lang w:eastAsia="hi-IN" w:bidi="hi-IN"/>
        </w:rPr>
      </w:pPr>
      <w:r w:rsidRPr="00BD2DA9">
        <w:rPr>
          <w:lang w:eastAsia="hi-IN" w:bidi="hi-IN"/>
        </w:rPr>
        <w:lastRenderedPageBreak/>
        <w:t xml:space="preserve">D. </w:t>
      </w:r>
      <w:proofErr w:type="spellStart"/>
      <w:r w:rsidRPr="00BD2DA9">
        <w:rPr>
          <w:lang w:eastAsia="hi-IN" w:bidi="hi-IN"/>
        </w:rPr>
        <w:t>Katamaj</w:t>
      </w:r>
      <w:proofErr w:type="spellEnd"/>
      <w:r w:rsidRPr="00BD2DA9">
        <w:rPr>
          <w:lang w:eastAsia="hi-IN" w:bidi="hi-IN"/>
        </w:rPr>
        <w:t xml:space="preserve">, pisar. </w:t>
      </w:r>
    </w:p>
    <w:p w:rsidR="00E31082" w:rsidRPr="00BD2DA9" w:rsidRDefault="00634519" w:rsidP="00E31082">
      <w:pPr>
        <w:spacing w:line="360" w:lineRule="auto"/>
        <w:ind w:left="525"/>
        <w:jc w:val="both"/>
        <w:rPr>
          <w:lang w:eastAsia="hi-IN" w:bidi="hi-IN"/>
        </w:rPr>
      </w:pPr>
      <w:r w:rsidRPr="00BD2DA9">
        <w:rPr>
          <w:lang w:eastAsia="hi-IN" w:bidi="hi-IN"/>
        </w:rPr>
        <w:t xml:space="preserve">Stojijo: I. </w:t>
      </w:r>
      <w:proofErr w:type="spellStart"/>
      <w:r w:rsidRPr="00BD2DA9">
        <w:rPr>
          <w:lang w:eastAsia="hi-IN" w:bidi="hi-IN"/>
        </w:rPr>
        <w:t>Boberski</w:t>
      </w:r>
      <w:proofErr w:type="spellEnd"/>
      <w:r w:rsidRPr="00BD2DA9">
        <w:rPr>
          <w:lang w:eastAsia="hi-IN" w:bidi="hi-IN"/>
        </w:rPr>
        <w:t>, blagajnik,</w:t>
      </w:r>
      <w:r w:rsidR="00E31082" w:rsidRPr="00BD2DA9">
        <w:rPr>
          <w:lang w:eastAsia="hi-IN" w:bidi="hi-IN"/>
        </w:rPr>
        <w:t xml:space="preserve"> </w:t>
      </w:r>
      <w:r w:rsidRPr="00BD2DA9">
        <w:rPr>
          <w:lang w:eastAsia="hi-IN" w:bidi="hi-IN"/>
        </w:rPr>
        <w:t xml:space="preserve">V. </w:t>
      </w:r>
      <w:proofErr w:type="spellStart"/>
      <w:r w:rsidRPr="00BD2DA9">
        <w:rPr>
          <w:lang w:eastAsia="hi-IN" w:bidi="hi-IN"/>
        </w:rPr>
        <w:t>Temnicki</w:t>
      </w:r>
      <w:proofErr w:type="spellEnd"/>
      <w:r w:rsidRPr="00BD2DA9">
        <w:rPr>
          <w:lang w:eastAsia="hi-IN" w:bidi="hi-IN"/>
        </w:rPr>
        <w:t xml:space="preserve">, namestnik vodje, dr. L. </w:t>
      </w:r>
      <w:proofErr w:type="spellStart"/>
      <w:r w:rsidR="00E31082" w:rsidRPr="00BD2DA9">
        <w:rPr>
          <w:lang w:eastAsia="hi-IN" w:bidi="hi-IN"/>
        </w:rPr>
        <w:t>Cehelski</w:t>
      </w:r>
      <w:proofErr w:type="spellEnd"/>
      <w:r w:rsidR="00E31082" w:rsidRPr="00BD2DA9">
        <w:rPr>
          <w:lang w:eastAsia="hi-IN" w:bidi="hi-IN"/>
        </w:rPr>
        <w:t xml:space="preserve">. </w:t>
      </w:r>
    </w:p>
    <w:p w:rsidR="00634519" w:rsidRPr="00BD2DA9" w:rsidRDefault="00634519" w:rsidP="00E31082">
      <w:pPr>
        <w:spacing w:line="360" w:lineRule="auto"/>
        <w:ind w:left="525"/>
        <w:jc w:val="both"/>
        <w:rPr>
          <w:lang w:eastAsia="hi-IN" w:bidi="hi-IN"/>
        </w:rPr>
      </w:pPr>
      <w:r w:rsidRPr="00BD2DA9">
        <w:rPr>
          <w:lang w:eastAsia="hi-IN" w:bidi="hi-IN"/>
        </w:rPr>
        <w:t>Dunaj, 1915, 31. marec</w:t>
      </w:r>
    </w:p>
    <w:p w:rsidR="00634519" w:rsidRPr="00BD2DA9" w:rsidRDefault="00E31082">
      <w:pPr>
        <w:spacing w:line="360" w:lineRule="auto"/>
        <w:ind w:firstLine="525"/>
        <w:jc w:val="both"/>
        <w:rPr>
          <w:lang w:eastAsia="hi-IN" w:bidi="hi-IN"/>
        </w:rPr>
      </w:pPr>
      <w:r w:rsidRPr="00BD2DA9">
        <w:rPr>
          <w:lang w:eastAsia="hi-IN" w:bidi="hi-IN"/>
        </w:rPr>
        <w:t>Hrani:</w:t>
      </w:r>
      <w:r w:rsidR="00634519" w:rsidRPr="00BD2DA9">
        <w:rPr>
          <w:lang w:eastAsia="hi-IN" w:bidi="hi-IN"/>
        </w:rPr>
        <w:t xml:space="preserve"> </w:t>
      </w:r>
      <w:proofErr w:type="spellStart"/>
      <w:r w:rsidR="00634519" w:rsidRPr="00BD2DA9">
        <w:rPr>
          <w:lang w:eastAsia="hi-IN" w:bidi="hi-IN"/>
        </w:rPr>
        <w:t>T</w:t>
      </w:r>
      <w:r w:rsidRPr="00BD2DA9">
        <w:rPr>
          <w:lang w:eastAsia="hi-IN" w:bidi="hi-IN"/>
        </w:rPr>
        <w:t>rnopoljski</w:t>
      </w:r>
      <w:proofErr w:type="spellEnd"/>
      <w:r w:rsidR="00634519" w:rsidRPr="00BD2DA9">
        <w:rPr>
          <w:lang w:eastAsia="hi-IN" w:bidi="hi-IN"/>
        </w:rPr>
        <w:t xml:space="preserve"> pokrajinsk</w:t>
      </w:r>
      <w:r w:rsidRPr="00BD2DA9">
        <w:rPr>
          <w:lang w:eastAsia="hi-IN" w:bidi="hi-IN"/>
        </w:rPr>
        <w:t>i muzej</w:t>
      </w:r>
    </w:p>
    <w:p w:rsidR="00634519" w:rsidRPr="00BD2DA9" w:rsidRDefault="00634519">
      <w:pPr>
        <w:spacing w:line="360" w:lineRule="auto"/>
        <w:jc w:val="both"/>
        <w:rPr>
          <w:lang w:eastAsia="hi-IN" w:bidi="hi-IN"/>
        </w:rPr>
      </w:pPr>
    </w:p>
    <w:p w:rsidR="00634519" w:rsidRPr="00BD2DA9" w:rsidRDefault="00634519">
      <w:pPr>
        <w:spacing w:line="360" w:lineRule="auto"/>
        <w:ind w:firstLine="555"/>
        <w:jc w:val="both"/>
        <w:rPr>
          <w:lang w:eastAsia="hi-IN" w:bidi="hi-IN"/>
        </w:rPr>
      </w:pPr>
      <w:proofErr w:type="spellStart"/>
      <w:r w:rsidRPr="00BD2DA9">
        <w:rPr>
          <w:lang w:eastAsia="hi-IN" w:bidi="hi-IN"/>
        </w:rPr>
        <w:t>Cehelski</w:t>
      </w:r>
      <w:proofErr w:type="spellEnd"/>
      <w:r w:rsidRPr="00BD2DA9">
        <w:rPr>
          <w:lang w:eastAsia="hi-IN" w:bidi="hi-IN"/>
        </w:rPr>
        <w:t xml:space="preserve"> je bil član vodstva Ukrajinske narodne demokratske stranke, izdajal je časopise </w:t>
      </w:r>
      <w:r w:rsidRPr="00BD2DA9">
        <w:rPr>
          <w:i/>
          <w:iCs/>
          <w:lang w:eastAsia="hi-IN" w:bidi="hi-IN"/>
        </w:rPr>
        <w:t>Dilo</w:t>
      </w:r>
      <w:r w:rsidRPr="00BD2DA9">
        <w:rPr>
          <w:lang w:eastAsia="hi-IN" w:bidi="hi-IN"/>
        </w:rPr>
        <w:t xml:space="preserve">, </w:t>
      </w:r>
      <w:r w:rsidRPr="00BD2DA9">
        <w:rPr>
          <w:i/>
          <w:iCs/>
          <w:lang w:eastAsia="hi-IN" w:bidi="hi-IN"/>
        </w:rPr>
        <w:t>Svoboda</w:t>
      </w:r>
      <w:r w:rsidRPr="00BD2DA9">
        <w:rPr>
          <w:lang w:eastAsia="hi-IN" w:bidi="hi-IN"/>
        </w:rPr>
        <w:t xml:space="preserve">, </w:t>
      </w:r>
      <w:r w:rsidRPr="00BD2DA9">
        <w:rPr>
          <w:i/>
          <w:iCs/>
          <w:lang w:eastAsia="hi-IN" w:bidi="hi-IN"/>
        </w:rPr>
        <w:t>Ukrajinska beseda</w:t>
      </w:r>
      <w:r w:rsidRPr="00BD2DA9">
        <w:rPr>
          <w:lang w:eastAsia="hi-IN" w:bidi="hi-IN"/>
        </w:rPr>
        <w:t xml:space="preserve"> ter </w:t>
      </w:r>
      <w:r w:rsidRPr="00BD2DA9">
        <w:rPr>
          <w:i/>
          <w:iCs/>
          <w:lang w:eastAsia="hi-IN" w:bidi="hi-IN"/>
        </w:rPr>
        <w:t>Literarni in znanstveni vestnik</w:t>
      </w:r>
      <w:r w:rsidRPr="00BD2DA9">
        <w:rPr>
          <w:lang w:eastAsia="hi-IN" w:bidi="hi-IN"/>
        </w:rPr>
        <w:t xml:space="preserve">. Leta 1901 je izšla njegova brošura </w:t>
      </w:r>
      <w:proofErr w:type="spellStart"/>
      <w:r w:rsidRPr="00BD2DA9">
        <w:rPr>
          <w:i/>
          <w:iCs/>
          <w:lang w:eastAsia="hi-IN" w:bidi="hi-IN"/>
        </w:rPr>
        <w:t>Rusj</w:t>
      </w:r>
      <w:proofErr w:type="spellEnd"/>
      <w:r w:rsidRPr="00BD2DA9">
        <w:rPr>
          <w:i/>
          <w:iCs/>
          <w:lang w:eastAsia="hi-IN" w:bidi="hi-IN"/>
        </w:rPr>
        <w:t xml:space="preserve">-Ukrajina in </w:t>
      </w:r>
      <w:proofErr w:type="spellStart"/>
      <w:r w:rsidRPr="00BD2DA9">
        <w:rPr>
          <w:i/>
          <w:iCs/>
          <w:lang w:eastAsia="hi-IN" w:bidi="hi-IN"/>
        </w:rPr>
        <w:t>Moskovščina</w:t>
      </w:r>
      <w:proofErr w:type="spellEnd"/>
      <w:r w:rsidRPr="00BD2DA9">
        <w:rPr>
          <w:lang w:eastAsia="hi-IN" w:bidi="hi-IN"/>
        </w:rPr>
        <w:t xml:space="preserve"> (citiral jo je Abram), ki je imela širok javni odmev (društvo </w:t>
      </w:r>
      <w:proofErr w:type="spellStart"/>
      <w:r w:rsidRPr="00BD2DA9">
        <w:rPr>
          <w:i/>
          <w:iCs/>
          <w:lang w:eastAsia="hi-IN" w:bidi="hi-IN"/>
        </w:rPr>
        <w:t>Prosvita</w:t>
      </w:r>
      <w:proofErr w:type="spellEnd"/>
      <w:r w:rsidRPr="00BD2DA9">
        <w:rPr>
          <w:lang w:eastAsia="hi-IN" w:bidi="hi-IN"/>
        </w:rPr>
        <w:t xml:space="preserve"> jo je izdalo trikrat in knjižica se je razširila ne le po Galiciji, ampak tudi tajno v </w:t>
      </w:r>
      <w:proofErr w:type="spellStart"/>
      <w:r w:rsidRPr="00BD2DA9">
        <w:rPr>
          <w:lang w:eastAsia="hi-IN" w:bidi="hi-IN"/>
        </w:rPr>
        <w:t>Naddneprski</w:t>
      </w:r>
      <w:proofErr w:type="spellEnd"/>
      <w:r w:rsidRPr="00BD2DA9">
        <w:rPr>
          <w:lang w:eastAsia="hi-IN" w:bidi="hi-IN"/>
        </w:rPr>
        <w:t xml:space="preserve"> Ukrajini, ki je bila pod Rusijo). </w:t>
      </w:r>
    </w:p>
    <w:p w:rsidR="00634519" w:rsidRPr="00BD2DA9" w:rsidRDefault="00634519">
      <w:pPr>
        <w:spacing w:line="360" w:lineRule="auto"/>
        <w:ind w:firstLine="555"/>
        <w:jc w:val="both"/>
        <w:rPr>
          <w:rFonts w:eastAsia="SimSun"/>
          <w:lang w:eastAsia="hi-IN" w:bidi="hi-IN"/>
        </w:rPr>
      </w:pPr>
      <w:r w:rsidRPr="00BD2DA9">
        <w:rPr>
          <w:lang w:eastAsia="hi-IN" w:bidi="hi-IN"/>
        </w:rPr>
        <w:t xml:space="preserve">Leta 1909 so </w:t>
      </w:r>
      <w:proofErr w:type="spellStart"/>
      <w:r w:rsidRPr="00BD2DA9">
        <w:rPr>
          <w:lang w:eastAsia="hi-IN" w:bidi="hi-IN"/>
        </w:rPr>
        <w:t>Cehelskega</w:t>
      </w:r>
      <w:proofErr w:type="spellEnd"/>
      <w:r w:rsidRPr="00BD2DA9">
        <w:rPr>
          <w:lang w:eastAsia="hi-IN" w:bidi="hi-IN"/>
        </w:rPr>
        <w:t xml:space="preserve"> izvolili za poslanca v avstrijski državni zbor, leta 1913 pa v galicijski </w:t>
      </w:r>
      <w:proofErr w:type="spellStart"/>
      <w:r w:rsidRPr="00BD2DA9">
        <w:rPr>
          <w:i/>
          <w:iCs/>
          <w:lang w:eastAsia="hi-IN" w:bidi="hi-IN"/>
        </w:rPr>
        <w:t>seim</w:t>
      </w:r>
      <w:proofErr w:type="spellEnd"/>
      <w:r w:rsidRPr="00BD2DA9">
        <w:rPr>
          <w:lang w:eastAsia="hi-IN" w:bidi="hi-IN"/>
        </w:rPr>
        <w:t>. Na Dunaju je postal sekretar ukrajinskega parlamentarnega kluba in aktivno delal v odboru za zunanje zadeve. Kot njegov član se je udeleževal diplomatskih misij, zlasti usodnega leta 1914, ko je ob izbruhu prve svetovne vojne kot član avstro-ogrske delegacije obiskal Carigrad, Sofijo in Bukarešto ter se službeno mudil v Berlinu in Stockholmu. Ta potovanja je izkoristil za objavo svojih zgodovinskih raziskav, ki so bile v Rusiji prepovedane.</w:t>
      </w:r>
      <w:r w:rsidR="006D565F" w:rsidRPr="00BD2DA9">
        <w:rPr>
          <w:rStyle w:val="Sprotnaopomba-sklic"/>
          <w:lang w:eastAsia="hi-IN" w:bidi="hi-IN"/>
        </w:rPr>
        <w:footnoteReference w:id="79"/>
      </w:r>
    </w:p>
    <w:p w:rsidR="00634519" w:rsidRPr="00BD2DA9" w:rsidRDefault="00634519">
      <w:pPr>
        <w:spacing w:line="360" w:lineRule="auto"/>
        <w:ind w:firstLine="555"/>
        <w:jc w:val="both"/>
        <w:rPr>
          <w:lang w:eastAsia="hi-IN" w:bidi="hi-IN"/>
        </w:rPr>
      </w:pPr>
      <w:r w:rsidRPr="00BD2DA9">
        <w:rPr>
          <w:lang w:eastAsia="hi-IN" w:bidi="hi-IN"/>
        </w:rPr>
        <w:t xml:space="preserve">V Carigradu je </w:t>
      </w:r>
      <w:proofErr w:type="spellStart"/>
      <w:r w:rsidRPr="00BD2DA9">
        <w:rPr>
          <w:lang w:eastAsia="hi-IN" w:bidi="hi-IN"/>
        </w:rPr>
        <w:t>Cehelski</w:t>
      </w:r>
      <w:proofErr w:type="spellEnd"/>
      <w:r w:rsidRPr="00BD2DA9">
        <w:rPr>
          <w:lang w:eastAsia="hi-IN" w:bidi="hi-IN"/>
        </w:rPr>
        <w:t xml:space="preserve"> sodeloval na več srečanjih s turškim premierjem </w:t>
      </w:r>
      <w:proofErr w:type="spellStart"/>
      <w:r w:rsidRPr="00BD2DA9">
        <w:rPr>
          <w:lang w:eastAsia="hi-IN" w:bidi="hi-IN"/>
        </w:rPr>
        <w:t>Enverjem</w:t>
      </w:r>
      <w:proofErr w:type="spellEnd"/>
      <w:r w:rsidRPr="00BD2DA9">
        <w:rPr>
          <w:lang w:eastAsia="hi-IN" w:bidi="hi-IN"/>
        </w:rPr>
        <w:t xml:space="preserve"> Pašo. Ena od posledic teh stikov je bila ponovna, razširjena izdaja njegove knjige </w:t>
      </w:r>
      <w:proofErr w:type="spellStart"/>
      <w:r w:rsidRPr="00BD2DA9">
        <w:rPr>
          <w:i/>
          <w:iCs/>
          <w:lang w:eastAsia="hi-IN" w:bidi="hi-IN"/>
        </w:rPr>
        <w:t>Rusj</w:t>
      </w:r>
      <w:proofErr w:type="spellEnd"/>
      <w:r w:rsidRPr="00BD2DA9">
        <w:rPr>
          <w:i/>
          <w:iCs/>
          <w:lang w:eastAsia="hi-IN" w:bidi="hi-IN"/>
        </w:rPr>
        <w:t xml:space="preserve">-Ukrajina in </w:t>
      </w:r>
      <w:proofErr w:type="spellStart"/>
      <w:r w:rsidRPr="00BD2DA9">
        <w:rPr>
          <w:i/>
          <w:iCs/>
          <w:lang w:eastAsia="hi-IN" w:bidi="hi-IN"/>
        </w:rPr>
        <w:t>Moskovščina</w:t>
      </w:r>
      <w:proofErr w:type="spellEnd"/>
      <w:r w:rsidRPr="00BD2DA9">
        <w:rPr>
          <w:i/>
          <w:iCs/>
          <w:lang w:eastAsia="hi-IN" w:bidi="hi-IN"/>
        </w:rPr>
        <w:t xml:space="preserve">-Rusija </w:t>
      </w:r>
      <w:r w:rsidRPr="00BD2DA9">
        <w:rPr>
          <w:lang w:eastAsia="hi-IN" w:bidi="hi-IN"/>
        </w:rPr>
        <w:t xml:space="preserve">v Carigradu leta 1916. S ciljem propagande so jo namreč nelegalno tihotapili v </w:t>
      </w:r>
      <w:proofErr w:type="spellStart"/>
      <w:r w:rsidRPr="00BD2DA9">
        <w:rPr>
          <w:lang w:eastAsia="hi-IN" w:bidi="hi-IN"/>
        </w:rPr>
        <w:t>Naddneprsko</w:t>
      </w:r>
      <w:proofErr w:type="spellEnd"/>
      <w:r w:rsidRPr="00BD2DA9">
        <w:rPr>
          <w:lang w:eastAsia="hi-IN" w:bidi="hi-IN"/>
        </w:rPr>
        <w:t xml:space="preserve"> Ukrajino, zaradi česar jo je danes mogoče najti v vseh ukrajinskih univerzitetnih knjižnicah, medtem ko je prva izdaja izredno redka.</w:t>
      </w:r>
    </w:p>
    <w:p w:rsidR="00634519" w:rsidRPr="00BD2DA9" w:rsidRDefault="00634519">
      <w:pPr>
        <w:spacing w:line="360" w:lineRule="auto"/>
        <w:ind w:firstLine="555"/>
        <w:jc w:val="both"/>
        <w:rPr>
          <w:lang w:eastAsia="hi-IN" w:bidi="hi-IN"/>
        </w:rPr>
      </w:pPr>
      <w:r w:rsidRPr="00BD2DA9">
        <w:rPr>
          <w:lang w:eastAsia="hi-IN" w:bidi="hi-IN"/>
        </w:rPr>
        <w:t xml:space="preserve">Med prvo svetovno vojno je bil </w:t>
      </w:r>
      <w:proofErr w:type="spellStart"/>
      <w:r w:rsidRPr="00BD2DA9">
        <w:rPr>
          <w:lang w:eastAsia="hi-IN" w:bidi="hi-IN"/>
        </w:rPr>
        <w:t>Cehelski</w:t>
      </w:r>
      <w:proofErr w:type="spellEnd"/>
      <w:r w:rsidRPr="00BD2DA9">
        <w:rPr>
          <w:lang w:eastAsia="hi-IN" w:bidi="hi-IN"/>
        </w:rPr>
        <w:t xml:space="preserve"> član vseh vodilnih ukrajinskih organizacij v Galiciji – Ukrajinskega centralnega sveta, Splošnega ukrajinskega sveta, Bojne uprave ukrajinskih </w:t>
      </w:r>
      <w:proofErr w:type="spellStart"/>
      <w:r w:rsidRPr="00BD2DA9">
        <w:rPr>
          <w:lang w:eastAsia="hi-IN" w:bidi="hi-IN"/>
        </w:rPr>
        <w:t>seških</w:t>
      </w:r>
      <w:proofErr w:type="spellEnd"/>
      <w:r w:rsidRPr="00BD2DA9">
        <w:rPr>
          <w:lang w:eastAsia="hi-IN" w:bidi="hi-IN"/>
        </w:rPr>
        <w:t xml:space="preserve"> strelcev in Zveze osvoboditve Ukrajine. Oktobra 1918 je postal član Ukrajinskega narodnega sveta ZULR. </w:t>
      </w:r>
    </w:p>
    <w:p w:rsidR="00634519" w:rsidRPr="00BD2DA9" w:rsidRDefault="00634519">
      <w:pPr>
        <w:spacing w:line="360" w:lineRule="auto"/>
        <w:ind w:firstLine="540"/>
        <w:jc w:val="both"/>
        <w:rPr>
          <w:lang w:eastAsia="hi-IN" w:bidi="hi-IN"/>
        </w:rPr>
      </w:pPr>
      <w:r w:rsidRPr="00BD2DA9">
        <w:rPr>
          <w:lang w:eastAsia="hi-IN" w:bidi="hi-IN"/>
        </w:rPr>
        <w:t xml:space="preserve">Ravno </w:t>
      </w:r>
      <w:proofErr w:type="spellStart"/>
      <w:r w:rsidRPr="00BD2DA9">
        <w:rPr>
          <w:lang w:eastAsia="hi-IN" w:bidi="hi-IN"/>
        </w:rPr>
        <w:t>Longin</w:t>
      </w:r>
      <w:proofErr w:type="spellEnd"/>
      <w:r w:rsidRPr="00BD2DA9">
        <w:rPr>
          <w:lang w:eastAsia="hi-IN" w:bidi="hi-IN"/>
        </w:rPr>
        <w:t xml:space="preserve"> </w:t>
      </w:r>
      <w:proofErr w:type="spellStart"/>
      <w:r w:rsidRPr="00BD2DA9">
        <w:rPr>
          <w:lang w:eastAsia="hi-IN" w:bidi="hi-IN"/>
        </w:rPr>
        <w:t>Cehelski</w:t>
      </w:r>
      <w:proofErr w:type="spellEnd"/>
      <w:r w:rsidRPr="00BD2DA9">
        <w:rPr>
          <w:lang w:eastAsia="hi-IN" w:bidi="hi-IN"/>
        </w:rPr>
        <w:t xml:space="preserve"> je 1. decembra 1918 skupaj z drugimi v imenu Ukrajinskega narodnega sveta ZULR v </w:t>
      </w:r>
      <w:proofErr w:type="spellStart"/>
      <w:r w:rsidRPr="00BD2DA9">
        <w:rPr>
          <w:lang w:eastAsia="hi-IN" w:bidi="hi-IN"/>
        </w:rPr>
        <w:t>Fastovu</w:t>
      </w:r>
      <w:proofErr w:type="spellEnd"/>
      <w:r w:rsidRPr="00BD2DA9">
        <w:rPr>
          <w:lang w:eastAsia="hi-IN" w:bidi="hi-IN"/>
        </w:rPr>
        <w:t xml:space="preserve"> podpisal sporazum z Direktorijem ULR o združitvi ZULR in ULR v enotno ukrajinsko državo. Bil je avtor tega besedila.</w:t>
      </w:r>
    </w:p>
    <w:p w:rsidR="00634519" w:rsidRPr="00BD2DA9" w:rsidRDefault="00634519">
      <w:pPr>
        <w:spacing w:line="360" w:lineRule="auto"/>
        <w:ind w:firstLine="540"/>
        <w:jc w:val="both"/>
        <w:rPr>
          <w:lang w:eastAsia="hi-IN" w:bidi="hi-IN"/>
        </w:rPr>
      </w:pPr>
      <w:r w:rsidRPr="00BD2DA9">
        <w:rPr>
          <w:lang w:eastAsia="hi-IN" w:bidi="hi-IN"/>
        </w:rPr>
        <w:t xml:space="preserve">Leta 1919 je bil imenovan za namestnika ministra za zunanje zadeve nove, združene ULR. Zaradi svojega znanja tujih jezikov in diplomatskih izkušenj je </w:t>
      </w:r>
      <w:proofErr w:type="spellStart"/>
      <w:r w:rsidRPr="00BD2DA9">
        <w:rPr>
          <w:lang w:eastAsia="hi-IN" w:bidi="hi-IN"/>
        </w:rPr>
        <w:t>Cehelski</w:t>
      </w:r>
      <w:proofErr w:type="spellEnd"/>
      <w:r w:rsidRPr="00BD2DA9">
        <w:rPr>
          <w:lang w:eastAsia="hi-IN" w:bidi="hi-IN"/>
        </w:rPr>
        <w:t xml:space="preserve"> vodil pogajanja z vsemi odposlanstvi in predstavniki iz tujine. Ena najpomembnejših diplomatskih nalog je bila udeležba na pariški mirovni konferenci, kjer je ukrajinsko delegacijo vodil francoski general, </w:t>
      </w:r>
      <w:r w:rsidRPr="00BD2DA9">
        <w:rPr>
          <w:i/>
          <w:iCs/>
          <w:lang w:eastAsia="hi-IN" w:bidi="hi-IN"/>
        </w:rPr>
        <w:t xml:space="preserve">markiz de </w:t>
      </w:r>
      <w:proofErr w:type="spellStart"/>
      <w:r w:rsidRPr="00BD2DA9">
        <w:rPr>
          <w:i/>
          <w:iCs/>
          <w:lang w:eastAsia="hi-IN" w:bidi="hi-IN"/>
        </w:rPr>
        <w:lastRenderedPageBreak/>
        <w:t>Barthélemy</w:t>
      </w:r>
      <w:proofErr w:type="spellEnd"/>
      <w:r w:rsidRPr="00BD2DA9">
        <w:rPr>
          <w:lang w:eastAsia="hi-IN" w:bidi="hi-IN"/>
        </w:rPr>
        <w:t xml:space="preserve">. Vendar misija ni bila uspešna, ker je ukrajinski državni svet na koncu zavrnil pogoje premirja, kot jih je </w:t>
      </w:r>
      <w:proofErr w:type="spellStart"/>
      <w:r w:rsidRPr="00BD2DA9">
        <w:rPr>
          <w:lang w:eastAsia="hi-IN" w:bidi="hi-IN"/>
        </w:rPr>
        <w:t>izpogajal</w:t>
      </w:r>
      <w:proofErr w:type="spellEnd"/>
      <w:r w:rsidRPr="00BD2DA9">
        <w:rPr>
          <w:lang w:eastAsia="hi-IN" w:bidi="hi-IN"/>
        </w:rPr>
        <w:t xml:space="preserve"> general </w:t>
      </w:r>
      <w:r w:rsidRPr="00BD2DA9">
        <w:rPr>
          <w:i/>
          <w:iCs/>
          <w:lang w:eastAsia="hi-IN" w:bidi="hi-IN"/>
        </w:rPr>
        <w:t xml:space="preserve">de </w:t>
      </w:r>
      <w:proofErr w:type="spellStart"/>
      <w:r w:rsidRPr="00BD2DA9">
        <w:rPr>
          <w:i/>
          <w:iCs/>
          <w:lang w:eastAsia="hi-IN" w:bidi="hi-IN"/>
        </w:rPr>
        <w:t>Barthélemy</w:t>
      </w:r>
      <w:proofErr w:type="spellEnd"/>
      <w:r w:rsidRPr="00BD2DA9">
        <w:rPr>
          <w:lang w:eastAsia="hi-IN" w:bidi="hi-IN"/>
        </w:rPr>
        <w:t xml:space="preserve">. </w:t>
      </w:r>
      <w:proofErr w:type="spellStart"/>
      <w:r w:rsidRPr="00BD2DA9">
        <w:rPr>
          <w:lang w:eastAsia="hi-IN" w:bidi="hi-IN"/>
        </w:rPr>
        <w:t>Cehelski</w:t>
      </w:r>
      <w:proofErr w:type="spellEnd"/>
      <w:r w:rsidRPr="00BD2DA9">
        <w:rPr>
          <w:lang w:eastAsia="hi-IN" w:bidi="hi-IN"/>
        </w:rPr>
        <w:t>, ki je menil, da bi jih bilo treba sprejeti zaradi zagotovitve suverenosti nad vsaj delom ukrajinskega ozemlja in zato, da bi velesile antante priznale Ukrajino, se je ostro odzval na to potezo, zaradi česar je 13. februarja 1919 tudi protestno odstopil s položaja.</w:t>
      </w:r>
    </w:p>
    <w:p w:rsidR="00634519" w:rsidRPr="00BD2DA9" w:rsidRDefault="00634519">
      <w:pPr>
        <w:spacing w:line="360" w:lineRule="auto"/>
        <w:ind w:firstLine="540"/>
        <w:jc w:val="both"/>
        <w:rPr>
          <w:lang w:eastAsia="hi-IN" w:bidi="hi-IN"/>
        </w:rPr>
      </w:pPr>
      <w:r w:rsidRPr="00BD2DA9">
        <w:rPr>
          <w:lang w:eastAsia="hi-IN" w:bidi="hi-IN"/>
        </w:rPr>
        <w:t xml:space="preserve">Leta 1920 je bil </w:t>
      </w:r>
      <w:proofErr w:type="spellStart"/>
      <w:r w:rsidRPr="00BD2DA9">
        <w:rPr>
          <w:lang w:eastAsia="hi-IN" w:bidi="hi-IN"/>
        </w:rPr>
        <w:t>Cehelski</w:t>
      </w:r>
      <w:proofErr w:type="spellEnd"/>
      <w:r w:rsidRPr="00BD2DA9">
        <w:rPr>
          <w:lang w:eastAsia="hi-IN" w:bidi="hi-IN"/>
        </w:rPr>
        <w:t xml:space="preserve"> skupaj s številnimi ukrajinskimi politiki prisiljen oditi v izgnanstvo, pri čemer je v ZDA postal uradni predstavnik vlade obnovljene ZULR, vse do njene ukinitve čez leto dni. V New Yorku je začel aktivno založniško dejavnost za ukrajinsko diasporo, ki se je močno razširila, ko so boljševiki porazili ukrajinsko demokracijo. Urejal je </w:t>
      </w:r>
      <w:r w:rsidRPr="00BD2DA9">
        <w:rPr>
          <w:i/>
          <w:iCs/>
          <w:lang w:eastAsia="hi-IN" w:bidi="hi-IN"/>
        </w:rPr>
        <w:t>Ukrajinski vestnik</w:t>
      </w:r>
      <w:r w:rsidRPr="00BD2DA9">
        <w:rPr>
          <w:lang w:eastAsia="hi-IN" w:bidi="hi-IN"/>
        </w:rPr>
        <w:t xml:space="preserve">, nato se je preselil v Philadelphio, kjer je najprej delal kot urednik časnika </w:t>
      </w:r>
      <w:proofErr w:type="spellStart"/>
      <w:r w:rsidRPr="00BD2DA9">
        <w:rPr>
          <w:i/>
          <w:iCs/>
          <w:lang w:eastAsia="hi-IN" w:bidi="hi-IN"/>
        </w:rPr>
        <w:t>Šljah</w:t>
      </w:r>
      <w:proofErr w:type="spellEnd"/>
      <w:r w:rsidRPr="00BD2DA9">
        <w:rPr>
          <w:lang w:eastAsia="hi-IN" w:bidi="hi-IN"/>
        </w:rPr>
        <w:t xml:space="preserve"> (</w:t>
      </w:r>
      <w:r w:rsidRPr="00BD2DA9">
        <w:rPr>
          <w:i/>
          <w:iCs/>
          <w:lang w:eastAsia="hi-IN" w:bidi="hi-IN"/>
        </w:rPr>
        <w:t>Pot</w:t>
      </w:r>
      <w:r w:rsidRPr="00BD2DA9">
        <w:rPr>
          <w:lang w:eastAsia="hi-IN" w:bidi="hi-IN"/>
        </w:rPr>
        <w:t xml:space="preserve">), v letih 1943–1950 pa kot urednik priljubljenega časopisa </w:t>
      </w:r>
      <w:r w:rsidRPr="00BD2DA9">
        <w:rPr>
          <w:i/>
          <w:iCs/>
          <w:lang w:eastAsia="hi-IN" w:bidi="hi-IN"/>
        </w:rPr>
        <w:t>Amerika</w:t>
      </w:r>
      <w:r w:rsidRPr="00BD2DA9">
        <w:rPr>
          <w:lang w:eastAsia="hi-IN" w:bidi="hi-IN"/>
        </w:rPr>
        <w:t>. Prav tako je bil eden od ustanoviteljev Ukrajinskega kongresnega odbora Amerike, Zedinjenega ukrajinsko-ameriškega odbora za pomoč in Literarno-umetniškega kluba v Philadelphii.</w:t>
      </w:r>
    </w:p>
    <w:p w:rsidR="00634519" w:rsidRPr="00BD2DA9" w:rsidRDefault="00634519">
      <w:pPr>
        <w:spacing w:line="360" w:lineRule="auto"/>
        <w:jc w:val="both"/>
        <w:rPr>
          <w:lang w:eastAsia="hi-IN" w:bidi="hi-IN"/>
        </w:rPr>
      </w:pPr>
    </w:p>
    <w:p w:rsidR="00634519" w:rsidRPr="00BD2DA9" w:rsidRDefault="00634519" w:rsidP="00E31082">
      <w:pPr>
        <w:spacing w:line="360" w:lineRule="auto"/>
        <w:jc w:val="center"/>
        <w:rPr>
          <w:lang w:eastAsia="hi-IN" w:bidi="hi-IN"/>
        </w:rPr>
      </w:pPr>
      <w:r w:rsidRPr="00BD2DA9">
        <w:rPr>
          <w:lang w:eastAsia="hi-IN" w:bidi="hi-IN"/>
        </w:rPr>
        <w:t>* * *</w:t>
      </w:r>
    </w:p>
    <w:p w:rsidR="00634519" w:rsidRDefault="00634519" w:rsidP="00E9341A">
      <w:pPr>
        <w:spacing w:line="360" w:lineRule="auto"/>
        <w:ind w:firstLine="540"/>
        <w:jc w:val="center"/>
        <w:rPr>
          <w:b/>
          <w:bCs/>
          <w:lang w:eastAsia="hi-IN" w:bidi="hi-IN"/>
        </w:rPr>
      </w:pPr>
      <w:r w:rsidRPr="00BD2DA9">
        <w:rPr>
          <w:b/>
          <w:bCs/>
          <w:lang w:eastAsia="hi-IN" w:bidi="hi-IN"/>
        </w:rPr>
        <w:t>Knjige ukrajinskih zgodovinarjev na policah Slovenije in Dunaja</w:t>
      </w:r>
    </w:p>
    <w:p w:rsidR="00E9341A" w:rsidRPr="00BD2DA9" w:rsidRDefault="00E9341A" w:rsidP="00E9341A">
      <w:pPr>
        <w:spacing w:line="360" w:lineRule="auto"/>
        <w:ind w:firstLine="540"/>
        <w:jc w:val="center"/>
        <w:rPr>
          <w:b/>
          <w:bCs/>
          <w:lang w:eastAsia="hi-IN" w:bidi="hi-IN"/>
        </w:rPr>
      </w:pPr>
    </w:p>
    <w:p w:rsidR="00634519" w:rsidRPr="00BD2DA9" w:rsidRDefault="00634519">
      <w:pPr>
        <w:spacing w:line="360" w:lineRule="auto"/>
        <w:ind w:firstLine="540"/>
        <w:jc w:val="both"/>
        <w:rPr>
          <w:lang w:eastAsia="hi-IN" w:bidi="hi-IN"/>
        </w:rPr>
      </w:pPr>
      <w:r w:rsidRPr="00BD2DA9">
        <w:rPr>
          <w:lang w:eastAsia="hi-IN" w:bidi="hi-IN"/>
        </w:rPr>
        <w:t>Kot vidimo, so Slovenci brali veliko tega, kar je izhajalo v Galiciji, pri čemer so znane ukrajinske avtorje brali celo v ukrajinščini. Zanimivo je bilo vedeti, kje natančno je Abram pridobival knjige, na katere se je skliceval.</w:t>
      </w:r>
    </w:p>
    <w:p w:rsidR="00634519" w:rsidRPr="00BD2DA9" w:rsidRDefault="00634519">
      <w:pPr>
        <w:spacing w:line="360" w:lineRule="auto"/>
        <w:ind w:firstLine="510"/>
        <w:jc w:val="both"/>
        <w:rPr>
          <w:lang w:eastAsia="hi-IN" w:bidi="hi-IN"/>
        </w:rPr>
      </w:pPr>
      <w:r w:rsidRPr="00BD2DA9">
        <w:rPr>
          <w:lang w:eastAsia="hi-IN" w:bidi="hi-IN"/>
        </w:rPr>
        <w:t xml:space="preserve">Knjig Julijana </w:t>
      </w:r>
      <w:proofErr w:type="spellStart"/>
      <w:r w:rsidRPr="00BD2DA9">
        <w:rPr>
          <w:lang w:eastAsia="hi-IN" w:bidi="hi-IN"/>
        </w:rPr>
        <w:t>Peleša</w:t>
      </w:r>
      <w:proofErr w:type="spellEnd"/>
      <w:r w:rsidRPr="00BD2DA9">
        <w:rPr>
          <w:lang w:eastAsia="hi-IN" w:bidi="hi-IN"/>
        </w:rPr>
        <w:t xml:space="preserve"> v slovenskih knjižnicah ni, se pa na Dunaju, v Avstrijski narodni knjižnici, nahajata dva izvoda njegovega citiranega dela.</w:t>
      </w:r>
    </w:p>
    <w:p w:rsidR="00634519" w:rsidRPr="00BD2DA9" w:rsidRDefault="00634519">
      <w:pPr>
        <w:spacing w:line="360" w:lineRule="auto"/>
        <w:ind w:firstLine="540"/>
        <w:jc w:val="both"/>
        <w:rPr>
          <w:lang w:eastAsia="hi-IN" w:bidi="hi-IN"/>
        </w:rPr>
      </w:pPr>
      <w:r w:rsidRPr="00BD2DA9">
        <w:rPr>
          <w:lang w:eastAsia="hi-IN" w:bidi="hi-IN"/>
        </w:rPr>
        <w:t xml:space="preserve">Kar se tiče sklicevanja na Aleksandra </w:t>
      </w:r>
      <w:proofErr w:type="spellStart"/>
      <w:r w:rsidRPr="00BD2DA9">
        <w:rPr>
          <w:lang w:eastAsia="hi-IN" w:bidi="hi-IN"/>
        </w:rPr>
        <w:t>Barvinskega</w:t>
      </w:r>
      <w:proofErr w:type="spellEnd"/>
      <w:r w:rsidRPr="00BD2DA9">
        <w:rPr>
          <w:lang w:eastAsia="hi-IN" w:bidi="hi-IN"/>
        </w:rPr>
        <w:t xml:space="preserve"> in njegovo </w:t>
      </w:r>
      <w:r w:rsidRPr="00BD2DA9">
        <w:rPr>
          <w:i/>
          <w:iCs/>
          <w:lang w:eastAsia="hi-IN" w:bidi="hi-IN"/>
        </w:rPr>
        <w:t>Zgodovino Rusi</w:t>
      </w:r>
      <w:r w:rsidRPr="00BD2DA9">
        <w:rPr>
          <w:lang w:eastAsia="hi-IN" w:bidi="hi-IN"/>
        </w:rPr>
        <w:t xml:space="preserve">, je bilo preverjanje oteženo zaradi Abramove bibliografske netočnosti, saj </w:t>
      </w:r>
      <w:proofErr w:type="spellStart"/>
      <w:r w:rsidRPr="00BD2DA9">
        <w:rPr>
          <w:lang w:eastAsia="hi-IN" w:bidi="hi-IN"/>
        </w:rPr>
        <w:t>Barvinski</w:t>
      </w:r>
      <w:proofErr w:type="spellEnd"/>
      <w:r w:rsidRPr="00BD2DA9">
        <w:rPr>
          <w:lang w:eastAsia="hi-IN" w:bidi="hi-IN"/>
        </w:rPr>
        <w:t xml:space="preserve"> knjige s takšnim naslovom ni napisal. Abram je torej moral imeti v mislih ali </w:t>
      </w:r>
      <w:r w:rsidRPr="00BD2DA9">
        <w:rPr>
          <w:i/>
          <w:iCs/>
          <w:lang w:eastAsia="hi-IN" w:bidi="hi-IN"/>
        </w:rPr>
        <w:t>Ilustrirano zgodovino Rusi</w:t>
      </w:r>
      <w:r w:rsidRPr="00BD2DA9">
        <w:rPr>
          <w:lang w:eastAsia="hi-IN" w:bidi="hi-IN"/>
        </w:rPr>
        <w:t xml:space="preserve"> iz leta 1880 ali </w:t>
      </w:r>
      <w:r w:rsidRPr="00BD2DA9">
        <w:rPr>
          <w:i/>
          <w:iCs/>
          <w:lang w:eastAsia="hi-IN" w:bidi="hi-IN"/>
        </w:rPr>
        <w:t>Zgodovino Ukrajine-Rusi</w:t>
      </w:r>
      <w:r w:rsidRPr="00BD2DA9">
        <w:rPr>
          <w:lang w:eastAsia="hi-IN" w:bidi="hi-IN"/>
        </w:rPr>
        <w:t xml:space="preserve"> iz leta 1904.</w:t>
      </w:r>
      <w:r w:rsidR="006D565F" w:rsidRPr="00BD2DA9">
        <w:rPr>
          <w:rStyle w:val="Sprotnaopomba-sklic"/>
          <w:lang w:eastAsia="hi-IN" w:bidi="hi-IN"/>
        </w:rPr>
        <w:footnoteReference w:id="80"/>
      </w:r>
      <w:r w:rsidRPr="00BD2DA9">
        <w:rPr>
          <w:lang w:eastAsia="hi-IN" w:bidi="hi-IN"/>
        </w:rPr>
        <w:t xml:space="preserve"> Ne ene ne druge v Sloveniji sicer ni, medtem ko na Dunaju hranijo štiri dela </w:t>
      </w:r>
      <w:proofErr w:type="spellStart"/>
      <w:r w:rsidRPr="00BD2DA9">
        <w:rPr>
          <w:lang w:eastAsia="hi-IN" w:bidi="hi-IN"/>
        </w:rPr>
        <w:t>Barvinskega</w:t>
      </w:r>
      <w:proofErr w:type="spellEnd"/>
      <w:r w:rsidRPr="00BD2DA9">
        <w:rPr>
          <w:lang w:eastAsia="hi-IN" w:bidi="hi-IN"/>
        </w:rPr>
        <w:t xml:space="preserve">, med njimi tudi </w:t>
      </w:r>
      <w:r w:rsidRPr="00BD2DA9">
        <w:rPr>
          <w:i/>
          <w:iCs/>
          <w:lang w:eastAsia="hi-IN" w:bidi="hi-IN"/>
        </w:rPr>
        <w:t>Zgodovino Ukrajine-Rusi</w:t>
      </w:r>
      <w:r w:rsidRPr="00BD2DA9">
        <w:rPr>
          <w:lang w:eastAsia="hi-IN" w:bidi="hi-IN"/>
        </w:rPr>
        <w:t>. To tudi pomeni, da gre za najverjetnejši dejanski vir.</w:t>
      </w:r>
      <w:r w:rsidR="006D565F" w:rsidRPr="00BD2DA9">
        <w:rPr>
          <w:rStyle w:val="Sprotnaopomba-sklic"/>
          <w:lang w:eastAsia="hi-IN" w:bidi="hi-IN"/>
        </w:rPr>
        <w:footnoteReference w:id="81"/>
      </w:r>
    </w:p>
    <w:p w:rsidR="00634519" w:rsidRPr="00BD2DA9" w:rsidRDefault="00634519">
      <w:pPr>
        <w:spacing w:line="360" w:lineRule="auto"/>
        <w:ind w:firstLine="540"/>
        <w:jc w:val="both"/>
        <w:rPr>
          <w:lang w:eastAsia="hi-IN" w:bidi="hi-IN"/>
        </w:rPr>
      </w:pPr>
      <w:r w:rsidRPr="00BD2DA9">
        <w:rPr>
          <w:lang w:eastAsia="hi-IN" w:bidi="hi-IN"/>
        </w:rPr>
        <w:t xml:space="preserve">Prav tako v Sloveniji ni nobenega dela </w:t>
      </w:r>
      <w:proofErr w:type="spellStart"/>
      <w:r w:rsidRPr="00BD2DA9">
        <w:rPr>
          <w:lang w:eastAsia="hi-IN" w:bidi="hi-IN"/>
        </w:rPr>
        <w:t>Cehelskega</w:t>
      </w:r>
      <w:proofErr w:type="spellEnd"/>
      <w:r w:rsidRPr="00BD2DA9">
        <w:rPr>
          <w:lang w:eastAsia="hi-IN" w:bidi="hi-IN"/>
        </w:rPr>
        <w:t xml:space="preserve">. Avstrijska narodna knjižnica na Dunaju sicer hrani šest njegovih najbolj znanih knjig, skupaj z razširjeno drugo izdajo </w:t>
      </w:r>
      <w:r w:rsidRPr="00BD2DA9">
        <w:rPr>
          <w:i/>
          <w:iCs/>
          <w:lang w:eastAsia="hi-IN" w:bidi="hi-IN"/>
        </w:rPr>
        <w:t xml:space="preserve">Rusi-Ukrajine in </w:t>
      </w:r>
      <w:proofErr w:type="spellStart"/>
      <w:r w:rsidRPr="00BD2DA9">
        <w:rPr>
          <w:i/>
          <w:iCs/>
          <w:lang w:eastAsia="hi-IN" w:bidi="hi-IN"/>
        </w:rPr>
        <w:t>Moskovščine</w:t>
      </w:r>
      <w:proofErr w:type="spellEnd"/>
      <w:r w:rsidRPr="00BD2DA9">
        <w:rPr>
          <w:lang w:eastAsia="hi-IN" w:bidi="hi-IN"/>
        </w:rPr>
        <w:t>,</w:t>
      </w:r>
      <w:r w:rsidR="006D565F" w:rsidRPr="00BD2DA9">
        <w:rPr>
          <w:rStyle w:val="Sprotnaopomba-sklic"/>
          <w:lang w:eastAsia="hi-IN" w:bidi="hi-IN"/>
        </w:rPr>
        <w:footnoteReference w:id="82"/>
      </w:r>
      <w:r w:rsidRPr="00BD2DA9">
        <w:rPr>
          <w:lang w:eastAsia="hi-IN" w:bidi="hi-IN"/>
        </w:rPr>
        <w:t xml:space="preserve"> vendar je ta izšla mnogo kasneje, leta 1916 v Carigradu, med prvo svetovno vojno. </w:t>
      </w:r>
      <w:r w:rsidRPr="00BD2DA9">
        <w:rPr>
          <w:lang w:eastAsia="hi-IN" w:bidi="hi-IN"/>
        </w:rPr>
        <w:lastRenderedPageBreak/>
        <w:t>Izdaja iz leta 1901 je zelo redka tudi v Ukrajini, saj je nimata niti osrednji knjižnici v Kijevu (Narodna knjižnica Ukrajine in Znanstvena knjižnica Kijevske narodne univerze). Se pa en izvod nahaja v Lvovu, torej v bivšem avstrijskem Lembergu, in sicer v znanstveni knjižnici tamkajšnje narodne univerze.</w:t>
      </w:r>
    </w:p>
    <w:p w:rsidR="00634519" w:rsidRPr="00BD2DA9" w:rsidRDefault="00634519">
      <w:pPr>
        <w:spacing w:line="360" w:lineRule="auto"/>
        <w:ind w:firstLine="525"/>
        <w:jc w:val="both"/>
        <w:rPr>
          <w:lang w:eastAsia="hi-IN" w:bidi="hi-IN"/>
        </w:rPr>
      </w:pPr>
      <w:r w:rsidRPr="00BD2DA9">
        <w:rPr>
          <w:lang w:eastAsia="hi-IN" w:bidi="hi-IN"/>
        </w:rPr>
        <w:t xml:space="preserve">V Ljubljani tako hranijo le eno knjigo, ki jo je citiral Abram. To je </w:t>
      </w:r>
      <w:proofErr w:type="spellStart"/>
      <w:r w:rsidRPr="00BD2DA9">
        <w:rPr>
          <w:i/>
          <w:iCs/>
          <w:lang w:eastAsia="hi-IN" w:bidi="hi-IN"/>
        </w:rPr>
        <w:t>Stotnja</w:t>
      </w:r>
      <w:proofErr w:type="spellEnd"/>
      <w:r w:rsidRPr="00BD2DA9">
        <w:rPr>
          <w:i/>
          <w:iCs/>
          <w:lang w:eastAsia="hi-IN" w:bidi="hi-IN"/>
        </w:rPr>
        <w:t xml:space="preserve"> obletnica</w:t>
      </w:r>
      <w:r w:rsidRPr="00BD2DA9">
        <w:rPr>
          <w:lang w:eastAsia="hi-IN" w:bidi="hi-IN"/>
        </w:rPr>
        <w:t xml:space="preserve"> </w:t>
      </w:r>
      <w:proofErr w:type="spellStart"/>
      <w:r w:rsidRPr="00BD2DA9">
        <w:rPr>
          <w:lang w:eastAsia="hi-IN" w:bidi="hi-IN"/>
        </w:rPr>
        <w:t>Pačovskega</w:t>
      </w:r>
      <w:proofErr w:type="spellEnd"/>
      <w:r w:rsidRPr="00BD2DA9">
        <w:rPr>
          <w:lang w:eastAsia="hi-IN" w:bidi="hi-IN"/>
        </w:rPr>
        <w:t>, ki se nahaja v Semeniški knjižnici v Ljubljani.</w:t>
      </w:r>
      <w:r w:rsidR="006D565F" w:rsidRPr="00BD2DA9">
        <w:rPr>
          <w:rStyle w:val="Sprotnaopomba-sklic"/>
          <w:lang w:eastAsia="hi-IN" w:bidi="hi-IN"/>
        </w:rPr>
        <w:footnoteReference w:id="83"/>
      </w:r>
      <w:r w:rsidRPr="00BD2DA9">
        <w:rPr>
          <w:lang w:eastAsia="hi-IN" w:bidi="hi-IN"/>
        </w:rPr>
        <w:t xml:space="preserve"> Podpis v latinici na prvi strani priča o tem, da je bil lastnik že omenjeni Franc Grivec (1878–1963), eden od avtorjev katoliške revije </w:t>
      </w:r>
      <w:proofErr w:type="spellStart"/>
      <w:r w:rsidRPr="00BD2DA9">
        <w:rPr>
          <w:i/>
          <w:iCs/>
          <w:lang w:eastAsia="hi-IN" w:bidi="hi-IN"/>
        </w:rPr>
        <w:t>DiS</w:t>
      </w:r>
      <w:proofErr w:type="spellEnd"/>
      <w:r w:rsidRPr="00BD2DA9">
        <w:rPr>
          <w:lang w:eastAsia="hi-IN" w:bidi="hi-IN"/>
        </w:rPr>
        <w:t xml:space="preserve">, pri kateri je sodeloval tudi Abram. Grivec se je v obdobju 1901–1902 prav tako zanimal za ukrajinsko-poljske teme. </w:t>
      </w:r>
    </w:p>
    <w:p w:rsidR="00634519" w:rsidRPr="00BD2DA9" w:rsidRDefault="00634519" w:rsidP="00455DE5">
      <w:pPr>
        <w:spacing w:line="360" w:lineRule="auto"/>
        <w:ind w:firstLine="540"/>
        <w:jc w:val="center"/>
        <w:rPr>
          <w:lang w:eastAsia="hi-IN" w:bidi="hi-IN"/>
        </w:rPr>
      </w:pPr>
    </w:p>
    <w:p w:rsidR="00634519" w:rsidRPr="00BD2DA9" w:rsidRDefault="00634519" w:rsidP="00455DE5">
      <w:pPr>
        <w:spacing w:line="360" w:lineRule="auto"/>
        <w:jc w:val="center"/>
        <w:rPr>
          <w:lang w:eastAsia="hi-IN" w:bidi="hi-IN"/>
        </w:rPr>
      </w:pPr>
      <w:r w:rsidRPr="00BD2DA9">
        <w:rPr>
          <w:lang w:eastAsia="hi-IN" w:bidi="hi-IN"/>
        </w:rPr>
        <w:t>* * *</w:t>
      </w:r>
    </w:p>
    <w:p w:rsidR="00634519" w:rsidRPr="00BD2DA9" w:rsidRDefault="00634519">
      <w:pPr>
        <w:spacing w:line="360" w:lineRule="auto"/>
        <w:ind w:firstLine="540"/>
        <w:jc w:val="both"/>
        <w:rPr>
          <w:lang w:eastAsia="hi-IN" w:bidi="hi-IN"/>
        </w:rPr>
      </w:pPr>
      <w:r w:rsidRPr="00BD2DA9">
        <w:rPr>
          <w:lang w:eastAsia="hi-IN" w:bidi="hi-IN"/>
        </w:rPr>
        <w:t xml:space="preserve">Slovanski svet, raznolik po zgodovini, kulturi in politiki, ki ga je v sebi združilo avstrijsko cesarstvo, je po »pomladi narodov« leta 1848 začel aktivno medsebojno občevati. Ni presenetljivo, da so bile ideje avstroslavizma tako močne v drugi polovici 19. stoletja in so se še okrepile na začetku 20. stoletja. Jože Abram je v svojem članku </w:t>
      </w:r>
      <w:r w:rsidRPr="00BD2DA9">
        <w:rPr>
          <w:i/>
          <w:iCs/>
          <w:lang w:eastAsia="hi-IN" w:bidi="hi-IN"/>
        </w:rPr>
        <w:t>Ukrajinsko vprašanje</w:t>
      </w:r>
      <w:r w:rsidRPr="00BD2DA9">
        <w:rPr>
          <w:lang w:eastAsia="hi-IN" w:bidi="hi-IN"/>
        </w:rPr>
        <w:t xml:space="preserve"> poudaril celotno politično in kulturno prepletanje obeh slovanskih narodov, ki nista niti geografsko mejila drug na drugega. </w:t>
      </w:r>
    </w:p>
    <w:p w:rsidR="00634519" w:rsidRPr="00BD2DA9" w:rsidRDefault="00634519">
      <w:pPr>
        <w:spacing w:line="360" w:lineRule="auto"/>
        <w:ind w:firstLine="540"/>
        <w:jc w:val="both"/>
        <w:rPr>
          <w:lang w:eastAsia="hi-IN" w:bidi="hi-IN"/>
        </w:rPr>
      </w:pPr>
      <w:r w:rsidRPr="00BD2DA9">
        <w:rPr>
          <w:lang w:eastAsia="hi-IN" w:bidi="hi-IN"/>
        </w:rPr>
        <w:t xml:space="preserve">Zanimanje Jožeta Abrama za ukrajinsko problematiko, jezik in književnost je vzbudil Janez Evangelist Krek, znani slovenski politik in kulturni delavec, učitelj katoliškega semenišča v Ljubljani in kasnejši predstojnik Katedre za temeljno teologijo in filozofijo Univerze v Ljubljani. Takratna pozornost slovenskega katoliškega tabora do Ukrajincev je bila povezana z </w:t>
      </w:r>
      <w:proofErr w:type="spellStart"/>
      <w:r w:rsidRPr="00BD2DA9">
        <w:rPr>
          <w:lang w:eastAsia="hi-IN" w:bidi="hi-IN"/>
        </w:rPr>
        <w:t>zahodnoukrajinskim</w:t>
      </w:r>
      <w:proofErr w:type="spellEnd"/>
      <w:r w:rsidRPr="00BD2DA9">
        <w:rPr>
          <w:lang w:eastAsia="hi-IN" w:bidi="hi-IN"/>
        </w:rPr>
        <w:t xml:space="preserve"> </w:t>
      </w:r>
      <w:proofErr w:type="spellStart"/>
      <w:r w:rsidRPr="00BD2DA9">
        <w:rPr>
          <w:lang w:eastAsia="hi-IN" w:bidi="hi-IN"/>
        </w:rPr>
        <w:t>uniatstvom</w:t>
      </w:r>
      <w:proofErr w:type="spellEnd"/>
      <w:r w:rsidRPr="00BD2DA9">
        <w:rPr>
          <w:lang w:eastAsia="hi-IN" w:bidi="hi-IN"/>
        </w:rPr>
        <w:t xml:space="preserve">, pravoslavjem in možnostjo širjenja idej ekumenizma v Ukrajini. O tem priča Abramova uporaba knjige očeta Julijana </w:t>
      </w:r>
      <w:proofErr w:type="spellStart"/>
      <w:r w:rsidRPr="00BD2DA9">
        <w:rPr>
          <w:lang w:eastAsia="hi-IN" w:bidi="hi-IN"/>
        </w:rPr>
        <w:t>Peleša</w:t>
      </w:r>
      <w:proofErr w:type="spellEnd"/>
      <w:r w:rsidRPr="00BD2DA9">
        <w:rPr>
          <w:lang w:eastAsia="hi-IN" w:bidi="hi-IN"/>
        </w:rPr>
        <w:t xml:space="preserve">. </w:t>
      </w:r>
      <w:proofErr w:type="spellStart"/>
      <w:r w:rsidRPr="00BD2DA9">
        <w:rPr>
          <w:lang w:eastAsia="hi-IN" w:bidi="hi-IN"/>
        </w:rPr>
        <w:t>Uniatstvo</w:t>
      </w:r>
      <w:proofErr w:type="spellEnd"/>
      <w:r w:rsidRPr="00BD2DA9">
        <w:rPr>
          <w:lang w:eastAsia="hi-IN" w:bidi="hi-IN"/>
        </w:rPr>
        <w:t xml:space="preserve"> je zagovarjalo stališča krščanskega socializma in krščanske demokracije, naklonjenost do ukrajinskega narodnega gibanja v Avstro-Ogrski pa lahko razložimo tudi z njegovo bližino narodnoosvobodilnemu programu krščanskosocialistične struje v Vseslovenski ljudski stranki. </w:t>
      </w:r>
    </w:p>
    <w:p w:rsidR="00634519" w:rsidRPr="00BD2DA9" w:rsidRDefault="00634519">
      <w:pPr>
        <w:spacing w:line="360" w:lineRule="auto"/>
        <w:ind w:firstLine="540"/>
        <w:jc w:val="both"/>
        <w:rPr>
          <w:lang w:eastAsia="hi-IN" w:bidi="hi-IN"/>
        </w:rPr>
      </w:pPr>
      <w:r w:rsidRPr="00BD2DA9">
        <w:rPr>
          <w:lang w:eastAsia="hi-IN" w:bidi="hi-IN"/>
        </w:rPr>
        <w:t xml:space="preserve">Dela o zgodovini Ukrajine, ki jih je Abram uporabil pri pisanju svojega eseja </w:t>
      </w:r>
      <w:r w:rsidRPr="00BD2DA9">
        <w:rPr>
          <w:i/>
          <w:iCs/>
          <w:lang w:eastAsia="hi-IN" w:bidi="hi-IN"/>
        </w:rPr>
        <w:t>Ukrajinsko vprašanje</w:t>
      </w:r>
      <w:r w:rsidRPr="00BD2DA9">
        <w:rPr>
          <w:lang w:eastAsia="hi-IN" w:bidi="hi-IN"/>
        </w:rPr>
        <w:t xml:space="preserve">, so bila objavljena v poznem 19. stoletju na Dunaju in večinoma v Lvovu v Galiciji, ki je postal središče ukrajinskega knjižnega založništva zaradi vse večje cenzure ukrajinskih publikacij v Ruskem </w:t>
      </w:r>
      <w:proofErr w:type="spellStart"/>
      <w:r w:rsidRPr="00BD2DA9">
        <w:rPr>
          <w:lang w:eastAsia="hi-IN" w:bidi="hi-IN"/>
        </w:rPr>
        <w:t>imperju</w:t>
      </w:r>
      <w:proofErr w:type="spellEnd"/>
      <w:r w:rsidRPr="00BD2DA9">
        <w:rPr>
          <w:lang w:eastAsia="hi-IN" w:bidi="hi-IN"/>
        </w:rPr>
        <w:t xml:space="preserve">. Gre za temeljna dela, v katerih so </w:t>
      </w:r>
      <w:proofErr w:type="spellStart"/>
      <w:r w:rsidRPr="00BD2DA9">
        <w:rPr>
          <w:lang w:eastAsia="hi-IN" w:bidi="hi-IN"/>
        </w:rPr>
        <w:t>Peleš</w:t>
      </w:r>
      <w:proofErr w:type="spellEnd"/>
      <w:r w:rsidRPr="00BD2DA9">
        <w:rPr>
          <w:lang w:eastAsia="hi-IN" w:bidi="hi-IN"/>
        </w:rPr>
        <w:t xml:space="preserve">, </w:t>
      </w:r>
      <w:proofErr w:type="spellStart"/>
      <w:r w:rsidRPr="00BD2DA9">
        <w:rPr>
          <w:lang w:eastAsia="hi-IN" w:bidi="hi-IN"/>
        </w:rPr>
        <w:t>Barvinski</w:t>
      </w:r>
      <w:proofErr w:type="spellEnd"/>
      <w:r w:rsidRPr="00BD2DA9">
        <w:rPr>
          <w:lang w:eastAsia="hi-IN" w:bidi="hi-IN"/>
        </w:rPr>
        <w:t xml:space="preserve">, </w:t>
      </w:r>
      <w:proofErr w:type="spellStart"/>
      <w:r w:rsidRPr="00BD2DA9">
        <w:rPr>
          <w:lang w:eastAsia="hi-IN" w:bidi="hi-IN"/>
        </w:rPr>
        <w:t>Pačovski</w:t>
      </w:r>
      <w:proofErr w:type="spellEnd"/>
      <w:r w:rsidRPr="00BD2DA9">
        <w:rPr>
          <w:lang w:eastAsia="hi-IN" w:bidi="hi-IN"/>
        </w:rPr>
        <w:t xml:space="preserve">, </w:t>
      </w:r>
      <w:proofErr w:type="spellStart"/>
      <w:r w:rsidRPr="00BD2DA9">
        <w:rPr>
          <w:lang w:eastAsia="hi-IN" w:bidi="hi-IN"/>
        </w:rPr>
        <w:t>Cehelski</w:t>
      </w:r>
      <w:proofErr w:type="spellEnd"/>
      <w:r w:rsidRPr="00BD2DA9">
        <w:rPr>
          <w:lang w:eastAsia="hi-IN" w:bidi="hi-IN"/>
        </w:rPr>
        <w:t xml:space="preserve"> spodkopali rusofilski zgodovinopisni koncept in dokazali izrazite razlike v zgodovinskem razvoju in tudi v narodnopolitičnih in kulturnih poteh ukrajinskega in ruskega naroda. </w:t>
      </w:r>
    </w:p>
    <w:p w:rsidR="00634519" w:rsidRPr="0019697A" w:rsidRDefault="00634519" w:rsidP="0019697A">
      <w:pPr>
        <w:spacing w:line="360" w:lineRule="auto"/>
        <w:ind w:firstLine="540"/>
        <w:jc w:val="both"/>
        <w:rPr>
          <w:lang w:eastAsia="hi-IN" w:bidi="hi-IN"/>
        </w:rPr>
      </w:pPr>
      <w:r w:rsidRPr="00BD2DA9">
        <w:rPr>
          <w:lang w:eastAsia="hi-IN" w:bidi="hi-IN"/>
        </w:rPr>
        <w:t xml:space="preserve">Zanimivo je, da so vsi avtorji, na katere se je skliceval Abram, postali vidni delavci v znanosti, </w:t>
      </w:r>
      <w:r w:rsidRPr="00BD2DA9">
        <w:rPr>
          <w:lang w:eastAsia="hi-IN" w:bidi="hi-IN"/>
        </w:rPr>
        <w:lastRenderedPageBreak/>
        <w:t>kulturi in izobraževanju, znane osebnosti avstrijske politike in ukrajinskega republikanskega gibanja. To so bili ljudje, katerih srca so gorela za neodvisnost Ukrajine. Vsa njihova življenja so potrjevala vtis, ki ga je zgodovina ukrajins</w:t>
      </w:r>
      <w:r w:rsidR="0019697A">
        <w:rPr>
          <w:lang w:eastAsia="hi-IN" w:bidi="hi-IN"/>
        </w:rPr>
        <w:t xml:space="preserve">kega naroda naredila na Abrama: </w:t>
      </w:r>
      <w:r w:rsidR="0019697A">
        <w:rPr>
          <w:iCs/>
          <w:lang w:eastAsia="hi-IN" w:bidi="hi-IN"/>
        </w:rPr>
        <w:t>»</w:t>
      </w:r>
      <w:r w:rsidRPr="00BD2DA9">
        <w:rPr>
          <w:iCs/>
          <w:lang w:eastAsia="hi-IN" w:bidi="hi-IN"/>
        </w:rPr>
        <w:t>Prostost mu je bila vzor, ki ga je navduševal in vodil v neprestane boje; – iz ljubezni do zlate svobode je rad prelival drago kri in ra</w:t>
      </w:r>
      <w:r w:rsidR="0019697A">
        <w:rPr>
          <w:iCs/>
          <w:lang w:eastAsia="hi-IN" w:bidi="hi-IN"/>
        </w:rPr>
        <w:t xml:space="preserve">je umrl nego živ </w:t>
      </w:r>
      <w:proofErr w:type="spellStart"/>
      <w:r w:rsidR="0019697A">
        <w:rPr>
          <w:iCs/>
          <w:lang w:eastAsia="hi-IN" w:bidi="hi-IN"/>
        </w:rPr>
        <w:t>roboval</w:t>
      </w:r>
      <w:proofErr w:type="spellEnd"/>
      <w:r w:rsidR="0019697A">
        <w:rPr>
          <w:iCs/>
          <w:lang w:eastAsia="hi-IN" w:bidi="hi-IN"/>
        </w:rPr>
        <w:t xml:space="preserve">. /…/ </w:t>
      </w:r>
      <w:r w:rsidRPr="00BD2DA9">
        <w:rPr>
          <w:iCs/>
          <w:lang w:eastAsia="hi-IN" w:bidi="hi-IN"/>
        </w:rPr>
        <w:t>Ukrajinski narod se je čutil sposobnega, da vlada samega sebe po lastni volji in želji, in ni mogel strpeti tujcev ter se jim pokoriti. Državno združen z drugimi narodi je hotel ostati vsaj enakopraven.</w:t>
      </w:r>
      <w:r w:rsidR="0019697A">
        <w:rPr>
          <w:iCs/>
          <w:lang w:eastAsia="hi-IN" w:bidi="hi-IN"/>
        </w:rPr>
        <w:t xml:space="preserve"> /…/ </w:t>
      </w:r>
      <w:r w:rsidRPr="00BD2DA9">
        <w:rPr>
          <w:iCs/>
          <w:lang w:eastAsia="hi-IN" w:bidi="hi-IN"/>
        </w:rPr>
        <w:t xml:space="preserve">Ta </w:t>
      </w:r>
      <w:proofErr w:type="spellStart"/>
      <w:r w:rsidRPr="00BD2DA9">
        <w:rPr>
          <w:iCs/>
          <w:lang w:eastAsia="hi-IN" w:bidi="hi-IN"/>
        </w:rPr>
        <w:t>svobodoželjnost</w:t>
      </w:r>
      <w:proofErr w:type="spellEnd"/>
      <w:r w:rsidRPr="00BD2DA9">
        <w:rPr>
          <w:iCs/>
          <w:lang w:eastAsia="hi-IN" w:bidi="hi-IN"/>
        </w:rPr>
        <w:t xml:space="preserve"> je bila v Rusinih tako ukoreninjena, tako naravna, da moramo imenovati ukrajinskega duhá naravnost republikanskega, in to od </w:t>
      </w:r>
      <w:proofErr w:type="spellStart"/>
      <w:r w:rsidRPr="00BD2DA9">
        <w:rPr>
          <w:iCs/>
          <w:lang w:eastAsia="hi-IN" w:bidi="hi-IN"/>
        </w:rPr>
        <w:t>najdavnejših</w:t>
      </w:r>
      <w:proofErr w:type="spellEnd"/>
      <w:r w:rsidRPr="00BD2DA9">
        <w:rPr>
          <w:iCs/>
          <w:lang w:eastAsia="hi-IN" w:bidi="hi-IN"/>
        </w:rPr>
        <w:t xml:space="preserve"> časov sèm</w:t>
      </w:r>
      <w:r w:rsidRPr="00BD2DA9">
        <w:rPr>
          <w:i/>
          <w:iCs/>
          <w:lang w:eastAsia="hi-IN" w:bidi="hi-IN"/>
        </w:rPr>
        <w:t>.</w:t>
      </w:r>
      <w:r w:rsidR="0019697A" w:rsidRPr="0019697A">
        <w:rPr>
          <w:iCs/>
          <w:lang w:eastAsia="hi-IN" w:bidi="hi-IN"/>
        </w:rPr>
        <w:t>«</w:t>
      </w:r>
      <w:r w:rsidR="006D565F" w:rsidRPr="00E9341A">
        <w:rPr>
          <w:rStyle w:val="Sprotnaopomba-sklic"/>
          <w:iCs/>
          <w:lang w:eastAsia="hi-IN" w:bidi="hi-IN"/>
        </w:rPr>
        <w:footnoteReference w:id="84"/>
      </w:r>
    </w:p>
    <w:p w:rsidR="00634519" w:rsidRPr="00BD2DA9" w:rsidRDefault="00634519">
      <w:pPr>
        <w:spacing w:line="360" w:lineRule="auto"/>
        <w:ind w:firstLine="540"/>
        <w:jc w:val="both"/>
        <w:rPr>
          <w:lang w:eastAsia="hi-IN" w:bidi="hi-IN"/>
        </w:rPr>
      </w:pPr>
      <w:r w:rsidRPr="00BD2DA9">
        <w:rPr>
          <w:lang w:eastAsia="hi-IN" w:bidi="hi-IN"/>
        </w:rPr>
        <w:t xml:space="preserve">Izkazalo se je, da so dela vidnih ukrajinskih avtorjev slovenskega bralca dosegala posredno, bodisi po avstrijskih (dunajskih) knjižnicah bodisi po preglednih besedilih slovenskih pisateljev v znanstvenem in literarnem tisku. Ena od citiranih knjig (izpod peresa </w:t>
      </w:r>
      <w:proofErr w:type="spellStart"/>
      <w:r w:rsidRPr="00BD2DA9">
        <w:rPr>
          <w:lang w:eastAsia="hi-IN" w:bidi="hi-IN"/>
        </w:rPr>
        <w:t>Pačovskega</w:t>
      </w:r>
      <w:proofErr w:type="spellEnd"/>
      <w:r w:rsidRPr="00BD2DA9">
        <w:rPr>
          <w:lang w:eastAsia="hi-IN" w:bidi="hi-IN"/>
        </w:rPr>
        <w:t>) se je sicer znašla v Sloveniji, v zasebni knjižnici Abramovega kolega Grivca, in se kasneje ohranila v Semeniški knjižnici v Ljubljani. V slovenskih zasebnih zbirkah se zato morda nahajajo tudi druge knjige. V luči burne zgodovine Evrope prejšnjega stoletja je lahko ta mali ostanek vseeno pokazatelj široke razprostranjenosti narodno obarvanih zgodovinskih in leposlovnih knjig med habsburškimi Slovani.</w:t>
      </w:r>
    </w:p>
    <w:p w:rsidR="00634519" w:rsidRPr="00BD2DA9" w:rsidRDefault="00634519">
      <w:pPr>
        <w:spacing w:line="360" w:lineRule="auto"/>
        <w:ind w:firstLine="540"/>
        <w:jc w:val="both"/>
        <w:rPr>
          <w:lang w:eastAsia="ar-SA" w:bidi="ar-SA"/>
        </w:rPr>
      </w:pPr>
      <w:r w:rsidRPr="00BD2DA9">
        <w:rPr>
          <w:lang w:eastAsia="hi-IN" w:bidi="hi-IN"/>
        </w:rPr>
        <w:t xml:space="preserve">O vplivu </w:t>
      </w:r>
      <w:proofErr w:type="spellStart"/>
      <w:r w:rsidRPr="00BD2DA9">
        <w:rPr>
          <w:lang w:eastAsia="hi-IN" w:bidi="hi-IN"/>
        </w:rPr>
        <w:t>ukrajinofilske</w:t>
      </w:r>
      <w:proofErr w:type="spellEnd"/>
      <w:r w:rsidRPr="00BD2DA9">
        <w:rPr>
          <w:lang w:eastAsia="hi-IN" w:bidi="hi-IN"/>
        </w:rPr>
        <w:t xml:space="preserve"> pisateljske dejavnosti Jožeta Abrama na slovensko javnost nazorno priča uredniška listnica revije </w:t>
      </w:r>
      <w:proofErr w:type="spellStart"/>
      <w:r w:rsidRPr="00BD2DA9">
        <w:rPr>
          <w:i/>
          <w:iCs/>
          <w:lang w:eastAsia="hi-IN" w:bidi="hi-IN"/>
        </w:rPr>
        <w:t>DiS</w:t>
      </w:r>
      <w:proofErr w:type="spellEnd"/>
      <w:r w:rsidRPr="00BD2DA9">
        <w:rPr>
          <w:lang w:eastAsia="hi-IN" w:bidi="hi-IN"/>
        </w:rPr>
        <w:t xml:space="preserve">. Na članek </w:t>
      </w:r>
      <w:r w:rsidRPr="00BD2DA9">
        <w:rPr>
          <w:i/>
          <w:iCs/>
          <w:lang w:eastAsia="hi-IN" w:bidi="hi-IN"/>
        </w:rPr>
        <w:t>Maloruska književnost</w:t>
      </w:r>
      <w:r w:rsidRPr="00BD2DA9">
        <w:rPr>
          <w:lang w:eastAsia="hi-IN" w:bidi="hi-IN"/>
        </w:rPr>
        <w:t xml:space="preserve">, ki ga je Abram poslal v uredništvo, se je takratni urednik Evgen Lampe namreč javno odzval z naslednjim sporočilom: </w:t>
      </w:r>
      <w:r w:rsidRPr="00BD2DA9">
        <w:rPr>
          <w:iCs/>
          <w:lang w:eastAsia="ar-SA" w:bidi="ar-SA"/>
        </w:rPr>
        <w:t xml:space="preserve">Gosp. Bajda </w:t>
      </w:r>
      <w:proofErr w:type="spellStart"/>
      <w:r w:rsidRPr="00BD2DA9">
        <w:rPr>
          <w:iCs/>
          <w:lang w:eastAsia="ar-SA" w:bidi="ar-SA"/>
        </w:rPr>
        <w:t>Kazak</w:t>
      </w:r>
      <w:proofErr w:type="spellEnd"/>
      <w:r w:rsidRPr="00BD2DA9">
        <w:rPr>
          <w:iCs/>
          <w:lang w:eastAsia="ar-SA" w:bidi="ar-SA"/>
        </w:rPr>
        <w:t xml:space="preserve"> v T[renti]. Tako treba biti mož-beseda, da! Srčna hvala! Spis bode </w:t>
      </w:r>
      <w:proofErr w:type="spellStart"/>
      <w:r w:rsidRPr="00BD2DA9">
        <w:rPr>
          <w:iCs/>
          <w:lang w:eastAsia="ar-SA" w:bidi="ar-SA"/>
        </w:rPr>
        <w:t>vsekako</w:t>
      </w:r>
      <w:proofErr w:type="spellEnd"/>
      <w:r w:rsidRPr="00BD2DA9">
        <w:rPr>
          <w:iCs/>
          <w:lang w:eastAsia="ar-SA" w:bidi="ar-SA"/>
        </w:rPr>
        <w:t xml:space="preserve"> vrlo zanimal. Srčen pozdrav Vam in vsem 'kazaškim' znancem!</w:t>
      </w:r>
      <w:r w:rsidR="006D565F" w:rsidRPr="00BD2DA9">
        <w:rPr>
          <w:rStyle w:val="Sprotnaopomba-sklic"/>
          <w:iCs/>
          <w:lang w:eastAsia="ar-SA" w:bidi="ar-SA"/>
        </w:rPr>
        <w:footnoteReference w:id="85"/>
      </w:r>
    </w:p>
    <w:p w:rsidR="00634519" w:rsidRPr="00BD2DA9" w:rsidRDefault="00634519">
      <w:pPr>
        <w:spacing w:line="360" w:lineRule="auto"/>
        <w:ind w:firstLine="540"/>
        <w:jc w:val="both"/>
        <w:rPr>
          <w:lang w:eastAsia="hi-IN" w:bidi="hi-IN"/>
        </w:rPr>
      </w:pPr>
      <w:r w:rsidRPr="00BD2DA9">
        <w:rPr>
          <w:lang w:eastAsia="hi-IN" w:bidi="hi-IN"/>
        </w:rPr>
        <w:t xml:space="preserve">Seveda je bilo s tem mišljeno Abramovo »kazaško« pobratimstvo slovenskih izobražencev </w:t>
      </w:r>
      <w:r w:rsidRPr="00BD2DA9">
        <w:rPr>
          <w:i/>
          <w:iCs/>
          <w:lang w:eastAsia="hi-IN" w:bidi="hi-IN"/>
        </w:rPr>
        <w:t>Zaporoška Seč</w:t>
      </w:r>
      <w:r w:rsidRPr="00BD2DA9">
        <w:rPr>
          <w:lang w:eastAsia="hi-IN" w:bidi="hi-IN"/>
        </w:rPr>
        <w:t>. Med svojim obupnim upiranjem potujčevanju je torej ukrajinski narod pozval k boju za samobitnost, neodvisnost in svobodo, ta klic pa je odmeval tudi v Sloveniji.</w:t>
      </w:r>
    </w:p>
    <w:p w:rsidR="00634519" w:rsidRPr="00BD2DA9" w:rsidRDefault="00634519">
      <w:pPr>
        <w:spacing w:line="360" w:lineRule="auto"/>
        <w:ind w:firstLine="540"/>
        <w:jc w:val="both"/>
        <w:rPr>
          <w:lang w:eastAsia="hi-IN" w:bidi="hi-IN"/>
        </w:rPr>
      </w:pPr>
    </w:p>
    <w:p w:rsidR="0019697A" w:rsidRPr="0019697A" w:rsidRDefault="00634519" w:rsidP="0019697A">
      <w:pPr>
        <w:tabs>
          <w:tab w:val="left" w:pos="540"/>
          <w:tab w:val="left" w:pos="840"/>
        </w:tabs>
        <w:spacing w:line="360" w:lineRule="auto"/>
        <w:ind w:left="540"/>
        <w:jc w:val="center"/>
        <w:rPr>
          <w:bCs/>
          <w:sz w:val="20"/>
          <w:szCs w:val="20"/>
          <w:lang w:eastAsia="hi-IN" w:bidi="hi-IN"/>
        </w:rPr>
      </w:pPr>
      <w:r w:rsidRPr="0019697A">
        <w:rPr>
          <w:bCs/>
          <w:sz w:val="20"/>
          <w:szCs w:val="20"/>
          <w:lang w:eastAsia="hi-IN" w:bidi="hi-IN"/>
        </w:rPr>
        <w:t>V</w:t>
      </w:r>
      <w:proofErr w:type="spellStart"/>
      <w:r w:rsidRPr="0019697A">
        <w:rPr>
          <w:bCs/>
          <w:sz w:val="20"/>
          <w:szCs w:val="20"/>
          <w:lang w:val="en-US" w:eastAsia="hi-IN" w:bidi="hi-IN"/>
        </w:rPr>
        <w:t>ir</w:t>
      </w:r>
      <w:proofErr w:type="spellEnd"/>
      <w:r w:rsidRPr="0019697A">
        <w:rPr>
          <w:bCs/>
          <w:sz w:val="20"/>
          <w:szCs w:val="20"/>
          <w:lang w:eastAsia="hi-IN" w:bidi="hi-IN"/>
        </w:rPr>
        <w:t>i</w:t>
      </w:r>
      <w:r w:rsidRPr="0019697A">
        <w:rPr>
          <w:bCs/>
          <w:sz w:val="20"/>
          <w:szCs w:val="20"/>
          <w:lang w:val="en-US" w:eastAsia="hi-IN" w:bidi="hi-IN"/>
        </w:rPr>
        <w:t xml:space="preserve"> in </w:t>
      </w:r>
      <w:proofErr w:type="spellStart"/>
      <w:r w:rsidRPr="0019697A">
        <w:rPr>
          <w:bCs/>
          <w:sz w:val="20"/>
          <w:szCs w:val="20"/>
          <w:lang w:val="en-US" w:eastAsia="hi-IN" w:bidi="hi-IN"/>
        </w:rPr>
        <w:t>literatur</w:t>
      </w:r>
      <w:proofErr w:type="spellEnd"/>
      <w:r w:rsidR="0019697A" w:rsidRPr="0019697A">
        <w:rPr>
          <w:bCs/>
          <w:sz w:val="20"/>
          <w:szCs w:val="20"/>
          <w:lang w:eastAsia="hi-IN" w:bidi="hi-IN"/>
        </w:rPr>
        <w:t>a</w:t>
      </w:r>
    </w:p>
    <w:p w:rsidR="0019697A" w:rsidRPr="0019697A" w:rsidRDefault="0019697A" w:rsidP="0019697A">
      <w:pPr>
        <w:tabs>
          <w:tab w:val="left" w:pos="540"/>
          <w:tab w:val="left" w:pos="840"/>
        </w:tabs>
        <w:spacing w:line="360" w:lineRule="auto"/>
        <w:ind w:left="540"/>
        <w:jc w:val="center"/>
        <w:rPr>
          <w:bCs/>
          <w:sz w:val="20"/>
          <w:szCs w:val="20"/>
          <w:lang w:eastAsia="hi-IN" w:bidi="hi-IN"/>
        </w:rPr>
      </w:pPr>
    </w:p>
    <w:p w:rsidR="0019697A" w:rsidRPr="0019697A" w:rsidRDefault="0019697A" w:rsidP="0019697A">
      <w:pPr>
        <w:tabs>
          <w:tab w:val="left" w:pos="-315"/>
          <w:tab w:val="left" w:pos="0"/>
        </w:tabs>
        <w:spacing w:line="360" w:lineRule="auto"/>
        <w:ind w:firstLine="525"/>
        <w:jc w:val="center"/>
        <w:rPr>
          <w:bCs/>
          <w:sz w:val="20"/>
          <w:szCs w:val="20"/>
          <w:lang w:eastAsia="hi-IN" w:bidi="hi-IN"/>
        </w:rPr>
      </w:pPr>
      <w:r w:rsidRPr="0019697A">
        <w:rPr>
          <w:bCs/>
          <w:sz w:val="20"/>
          <w:szCs w:val="20"/>
          <w:lang w:eastAsia="hi-IN" w:bidi="hi-IN"/>
        </w:rPr>
        <w:t>Literatura</w:t>
      </w:r>
    </w:p>
    <w:p w:rsidR="0019697A" w:rsidRPr="0019697A" w:rsidRDefault="0019697A" w:rsidP="0019697A">
      <w:pPr>
        <w:tabs>
          <w:tab w:val="left" w:pos="-315"/>
          <w:tab w:val="left" w:pos="0"/>
        </w:tabs>
        <w:spacing w:line="360" w:lineRule="auto"/>
        <w:ind w:firstLine="525"/>
        <w:jc w:val="center"/>
        <w:rPr>
          <w:bCs/>
          <w:sz w:val="20"/>
          <w:szCs w:val="20"/>
          <w:lang w:eastAsia="hi-IN" w:bidi="hi-IN"/>
        </w:rPr>
      </w:pPr>
    </w:p>
    <w:p w:rsidR="0019697A" w:rsidRPr="0019697A" w:rsidRDefault="0019697A" w:rsidP="0019697A">
      <w:pPr>
        <w:numPr>
          <w:ilvl w:val="0"/>
          <w:numId w:val="4"/>
        </w:numPr>
        <w:tabs>
          <w:tab w:val="left" w:pos="-315"/>
          <w:tab w:val="left" w:pos="0"/>
        </w:tabs>
        <w:spacing w:line="360" w:lineRule="auto"/>
        <w:jc w:val="both"/>
        <w:rPr>
          <w:sz w:val="20"/>
          <w:szCs w:val="20"/>
          <w:lang w:val="en-US" w:eastAsia="hi-IN" w:bidi="hi-IN"/>
        </w:rPr>
      </w:pPr>
      <w:proofErr w:type="spellStart"/>
      <w:r w:rsidRPr="0019697A">
        <w:rPr>
          <w:sz w:val="20"/>
          <w:szCs w:val="20"/>
          <w:lang w:val="en-US" w:eastAsia="hi-IN" w:bidi="hi-IN"/>
        </w:rPr>
        <w:t>Brecelj</w:t>
      </w:r>
      <w:proofErr w:type="spellEnd"/>
      <w:r w:rsidRPr="0019697A">
        <w:rPr>
          <w:sz w:val="20"/>
          <w:szCs w:val="20"/>
          <w:lang w:val="en-US" w:eastAsia="hi-IN" w:bidi="hi-IN"/>
        </w:rPr>
        <w:t xml:space="preserve"> Anton. </w:t>
      </w:r>
      <w:r w:rsidRPr="0019697A">
        <w:rPr>
          <w:sz w:val="20"/>
          <w:szCs w:val="20"/>
          <w:lang w:eastAsia="hi-IN" w:bidi="hi-IN"/>
        </w:rPr>
        <w:t>»</w:t>
      </w:r>
      <w:proofErr w:type="spellStart"/>
      <w:r w:rsidRPr="0019697A">
        <w:rPr>
          <w:sz w:val="20"/>
          <w:szCs w:val="20"/>
          <w:lang w:val="en-US" w:eastAsia="hi-IN" w:bidi="hi-IN"/>
        </w:rPr>
        <w:t>Joza</w:t>
      </w:r>
      <w:proofErr w:type="spellEnd"/>
      <w:r w:rsidRPr="0019697A">
        <w:rPr>
          <w:sz w:val="20"/>
          <w:szCs w:val="20"/>
          <w:lang w:val="en-US" w:eastAsia="hi-IN" w:bidi="hi-IN"/>
        </w:rPr>
        <w:t xml:space="preserve"> Abram.</w:t>
      </w:r>
      <w:r w:rsidRPr="0019697A">
        <w:rPr>
          <w:sz w:val="20"/>
          <w:szCs w:val="20"/>
          <w:lang w:eastAsia="hi-IN" w:bidi="hi-IN"/>
        </w:rPr>
        <w:t xml:space="preserve">« </w:t>
      </w:r>
      <w:proofErr w:type="spellStart"/>
      <w:r w:rsidRPr="0019697A">
        <w:rPr>
          <w:i/>
          <w:iCs/>
          <w:sz w:val="20"/>
          <w:szCs w:val="20"/>
          <w:lang w:val="en-US" w:eastAsia="hi-IN" w:bidi="hi-IN"/>
        </w:rPr>
        <w:t>Slovenija</w:t>
      </w:r>
      <w:proofErr w:type="spellEnd"/>
      <w:r w:rsidRPr="0019697A">
        <w:rPr>
          <w:sz w:val="20"/>
          <w:szCs w:val="20"/>
          <w:lang w:val="en-US" w:eastAsia="hi-IN" w:bidi="hi-IN"/>
        </w:rPr>
        <w:t xml:space="preserve">, 1. 7. 1938. </w:t>
      </w:r>
    </w:p>
    <w:p w:rsidR="0019697A" w:rsidRPr="0019697A" w:rsidRDefault="0019697A" w:rsidP="0019697A">
      <w:pPr>
        <w:numPr>
          <w:ilvl w:val="0"/>
          <w:numId w:val="4"/>
        </w:numPr>
        <w:tabs>
          <w:tab w:val="left" w:pos="-300"/>
          <w:tab w:val="left" w:pos="0"/>
        </w:tabs>
        <w:spacing w:line="360" w:lineRule="auto"/>
        <w:jc w:val="both"/>
        <w:rPr>
          <w:sz w:val="20"/>
          <w:szCs w:val="20"/>
          <w:lang w:eastAsia="hi-IN" w:bidi="hi-IN"/>
        </w:rPr>
      </w:pPr>
      <w:r w:rsidRPr="0019697A">
        <w:rPr>
          <w:sz w:val="20"/>
          <w:szCs w:val="20"/>
          <w:lang w:eastAsia="hi-IN" w:bidi="hi-IN"/>
        </w:rPr>
        <w:t xml:space="preserve">Debevec, Jože. »V blag spomin.« </w:t>
      </w:r>
      <w:r w:rsidRPr="0019697A">
        <w:rPr>
          <w:i/>
          <w:iCs/>
          <w:sz w:val="20"/>
          <w:szCs w:val="20"/>
          <w:lang w:val="en-US" w:eastAsia="hi-IN" w:bidi="hi-IN"/>
        </w:rPr>
        <w:t xml:space="preserve">Dom in </w:t>
      </w:r>
      <w:proofErr w:type="spellStart"/>
      <w:r w:rsidRPr="0019697A">
        <w:rPr>
          <w:i/>
          <w:iCs/>
          <w:sz w:val="20"/>
          <w:szCs w:val="20"/>
          <w:lang w:val="en-US" w:eastAsia="hi-IN" w:bidi="hi-IN"/>
        </w:rPr>
        <w:t>svet</w:t>
      </w:r>
      <w:proofErr w:type="spellEnd"/>
      <w:r w:rsidRPr="0019697A">
        <w:rPr>
          <w:i/>
          <w:iCs/>
          <w:sz w:val="20"/>
          <w:szCs w:val="20"/>
          <w:lang w:val="en-US" w:eastAsia="hi-IN" w:bidi="hi-IN"/>
        </w:rPr>
        <w:t xml:space="preserve"> (Ljubljana)</w:t>
      </w:r>
      <w:r w:rsidRPr="0019697A">
        <w:rPr>
          <w:i/>
          <w:iCs/>
          <w:sz w:val="20"/>
          <w:szCs w:val="20"/>
          <w:lang w:eastAsia="hi-IN" w:bidi="hi-IN"/>
        </w:rPr>
        <w:t>,</w:t>
      </w:r>
      <w:r w:rsidRPr="0019697A">
        <w:rPr>
          <w:sz w:val="20"/>
          <w:szCs w:val="20"/>
          <w:lang w:eastAsia="hi-IN" w:bidi="hi-IN"/>
        </w:rPr>
        <w:t xml:space="preserve"> št.</w:t>
      </w:r>
      <w:r w:rsidRPr="0019697A">
        <w:rPr>
          <w:sz w:val="20"/>
          <w:szCs w:val="20"/>
          <w:lang w:val="en-US" w:eastAsia="hi-IN" w:bidi="hi-IN"/>
        </w:rPr>
        <w:t> </w:t>
      </w:r>
      <w:r w:rsidRPr="0019697A">
        <w:rPr>
          <w:sz w:val="20"/>
          <w:szCs w:val="20"/>
          <w:lang w:eastAsia="hi-IN" w:bidi="hi-IN"/>
        </w:rPr>
        <w:t xml:space="preserve">7, </w:t>
      </w:r>
      <w:r w:rsidRPr="0019697A">
        <w:rPr>
          <w:sz w:val="20"/>
          <w:szCs w:val="20"/>
          <w:lang w:val="en-US" w:eastAsia="hi-IN" w:bidi="hi-IN"/>
        </w:rPr>
        <w:t>1937/1938,</w:t>
      </w:r>
      <w:r w:rsidRPr="0019697A">
        <w:rPr>
          <w:sz w:val="20"/>
          <w:szCs w:val="20"/>
          <w:lang w:eastAsia="hi-IN" w:bidi="hi-IN"/>
        </w:rPr>
        <w:t> 390.</w:t>
      </w:r>
    </w:p>
    <w:p w:rsidR="0019697A" w:rsidRPr="0019697A" w:rsidRDefault="0019697A" w:rsidP="0019697A">
      <w:pPr>
        <w:numPr>
          <w:ilvl w:val="0"/>
          <w:numId w:val="4"/>
        </w:numPr>
        <w:tabs>
          <w:tab w:val="left" w:pos="-300"/>
          <w:tab w:val="left" w:pos="0"/>
        </w:tabs>
        <w:spacing w:line="360" w:lineRule="auto"/>
        <w:jc w:val="both"/>
        <w:rPr>
          <w:sz w:val="20"/>
          <w:szCs w:val="20"/>
          <w:lang w:eastAsia="hi-IN" w:bidi="hi-IN"/>
        </w:rPr>
      </w:pPr>
      <w:r w:rsidRPr="0019697A">
        <w:rPr>
          <w:sz w:val="20"/>
          <w:szCs w:val="20"/>
          <w:lang w:eastAsia="hi-IN" w:bidi="hi-IN"/>
        </w:rPr>
        <w:t xml:space="preserve">Gantar Godina, Irena. </w:t>
      </w:r>
      <w:proofErr w:type="spellStart"/>
      <w:r w:rsidRPr="0019697A">
        <w:rPr>
          <w:i/>
          <w:iCs/>
          <w:sz w:val="20"/>
          <w:szCs w:val="20"/>
          <w:lang w:eastAsia="hi-IN" w:bidi="hi-IN"/>
        </w:rPr>
        <w:t>Neoslavizem</w:t>
      </w:r>
      <w:proofErr w:type="spellEnd"/>
      <w:r w:rsidRPr="0019697A">
        <w:rPr>
          <w:i/>
          <w:iCs/>
          <w:sz w:val="20"/>
          <w:szCs w:val="20"/>
          <w:lang w:eastAsia="hi-IN" w:bidi="hi-IN"/>
        </w:rPr>
        <w:t xml:space="preserve"> in Slovenci</w:t>
      </w:r>
      <w:r w:rsidRPr="0019697A">
        <w:rPr>
          <w:sz w:val="20"/>
          <w:szCs w:val="20"/>
          <w:lang w:eastAsia="hi-IN" w:bidi="hi-IN"/>
        </w:rPr>
        <w:t>. Ljubljana: Znanstveni inštitut Filozofske fakultete, 1994.</w:t>
      </w:r>
    </w:p>
    <w:p w:rsidR="0019697A" w:rsidRPr="0019697A" w:rsidRDefault="0019697A" w:rsidP="0019697A">
      <w:pPr>
        <w:numPr>
          <w:ilvl w:val="0"/>
          <w:numId w:val="4"/>
        </w:numPr>
        <w:spacing w:line="360" w:lineRule="auto"/>
        <w:jc w:val="both"/>
        <w:rPr>
          <w:sz w:val="20"/>
          <w:szCs w:val="20"/>
          <w:lang w:eastAsia="hi-IN" w:bidi="hi-IN"/>
        </w:rPr>
      </w:pPr>
      <w:proofErr w:type="spellStart"/>
      <w:r w:rsidRPr="0019697A">
        <w:rPr>
          <w:sz w:val="20"/>
          <w:szCs w:val="20"/>
          <w:lang w:eastAsia="hi-IN" w:bidi="hi-IN"/>
        </w:rPr>
        <w:t>Gieysztor</w:t>
      </w:r>
      <w:proofErr w:type="spellEnd"/>
      <w:r w:rsidRPr="0019697A">
        <w:rPr>
          <w:sz w:val="20"/>
          <w:szCs w:val="20"/>
          <w:lang w:eastAsia="hi-IN" w:bidi="hi-IN"/>
        </w:rPr>
        <w:t xml:space="preserve">, Aleksander et </w:t>
      </w:r>
      <w:proofErr w:type="spellStart"/>
      <w:r w:rsidRPr="0019697A">
        <w:rPr>
          <w:sz w:val="20"/>
          <w:szCs w:val="20"/>
          <w:lang w:eastAsia="hi-IN" w:bidi="hi-IN"/>
        </w:rPr>
        <w:t>al</w:t>
      </w:r>
      <w:proofErr w:type="spellEnd"/>
      <w:r w:rsidRPr="0019697A">
        <w:rPr>
          <w:sz w:val="20"/>
          <w:szCs w:val="20"/>
          <w:lang w:eastAsia="hi-IN" w:bidi="hi-IN"/>
        </w:rPr>
        <w:t xml:space="preserve">.. </w:t>
      </w:r>
      <w:r w:rsidRPr="0019697A">
        <w:rPr>
          <w:i/>
          <w:iCs/>
          <w:sz w:val="20"/>
          <w:szCs w:val="20"/>
          <w:lang w:eastAsia="hi-IN" w:bidi="hi-IN"/>
        </w:rPr>
        <w:t>Zgodovina Poljske</w:t>
      </w:r>
      <w:r w:rsidRPr="0019697A">
        <w:rPr>
          <w:sz w:val="20"/>
          <w:szCs w:val="20"/>
          <w:lang w:eastAsia="hi-IN" w:bidi="hi-IN"/>
        </w:rPr>
        <w:t>. Ljubljana: Državna založba Slovenije, 1982.</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 xml:space="preserve">Gestrin, Ferdo in Vasilij Melik. »Revolucionarno leto 1848 in Program Zedinjene Slovenije.« V: </w:t>
      </w:r>
      <w:r w:rsidRPr="0019697A">
        <w:rPr>
          <w:i/>
          <w:iCs/>
          <w:sz w:val="20"/>
          <w:szCs w:val="20"/>
          <w:lang w:eastAsia="hi-IN" w:bidi="hi-IN"/>
        </w:rPr>
        <w:lastRenderedPageBreak/>
        <w:t>Zgodovina Slovencev</w:t>
      </w:r>
      <w:r w:rsidRPr="0019697A">
        <w:rPr>
          <w:sz w:val="20"/>
          <w:szCs w:val="20"/>
          <w:lang w:eastAsia="hi-IN" w:bidi="hi-IN"/>
        </w:rPr>
        <w:t>. Ljubljana: Cankarjeva založba, 1979.</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 xml:space="preserve">Juvančič, I. »Ob 30-letnici smrti </w:t>
      </w:r>
      <w:proofErr w:type="spellStart"/>
      <w:r w:rsidRPr="0019697A">
        <w:rPr>
          <w:sz w:val="20"/>
          <w:szCs w:val="20"/>
          <w:lang w:eastAsia="hi-IN" w:bidi="hi-IN"/>
        </w:rPr>
        <w:t>Jozu</w:t>
      </w:r>
      <w:proofErr w:type="spellEnd"/>
      <w:r w:rsidRPr="0019697A">
        <w:rPr>
          <w:sz w:val="20"/>
          <w:szCs w:val="20"/>
          <w:lang w:eastAsia="hi-IN" w:bidi="hi-IN"/>
        </w:rPr>
        <w:t xml:space="preserve"> Abramu-Trentarju v spomin.« </w:t>
      </w:r>
      <w:r w:rsidRPr="0019697A">
        <w:rPr>
          <w:i/>
          <w:iCs/>
          <w:sz w:val="20"/>
          <w:szCs w:val="20"/>
          <w:lang w:eastAsia="hi-IN" w:bidi="hi-IN"/>
        </w:rPr>
        <w:t>Planinski vestnik</w:t>
      </w:r>
      <w:r w:rsidRPr="0019697A">
        <w:rPr>
          <w:sz w:val="20"/>
          <w:szCs w:val="20"/>
          <w:lang w:eastAsia="hi-IN" w:bidi="hi-IN"/>
        </w:rPr>
        <w:t>, št. 11, 1968, 511</w:t>
      </w:r>
      <w:r w:rsidRPr="0019697A">
        <w:rPr>
          <w:sz w:val="20"/>
          <w:szCs w:val="20"/>
          <w:lang w:val="ru-RU" w:eastAsia="hi-IN" w:bidi="hi-IN"/>
        </w:rPr>
        <w:t>−</w:t>
      </w:r>
      <w:r w:rsidRPr="0019697A">
        <w:rPr>
          <w:sz w:val="20"/>
          <w:szCs w:val="20"/>
          <w:lang w:eastAsia="hi-IN" w:bidi="hi-IN"/>
        </w:rPr>
        <w:t xml:space="preserve">15. </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 xml:space="preserve">Klavora, Hinko. »Čez drn in strn skozi življenje.« V: </w:t>
      </w:r>
      <w:r w:rsidRPr="0019697A">
        <w:rPr>
          <w:i/>
          <w:iCs/>
          <w:sz w:val="20"/>
          <w:szCs w:val="20"/>
          <w:lang w:eastAsia="hi-IN" w:bidi="hi-IN"/>
        </w:rPr>
        <w:t>Goriški spomini: Sodobniki o Goriški in Gorici v letih 1830</w:t>
      </w:r>
      <w:r w:rsidRPr="0019697A">
        <w:rPr>
          <w:sz w:val="20"/>
          <w:szCs w:val="20"/>
          <w:lang w:val="ru-RU" w:eastAsia="hi-IN" w:bidi="hi-IN"/>
        </w:rPr>
        <w:t>−</w:t>
      </w:r>
      <w:r w:rsidRPr="0019697A">
        <w:rPr>
          <w:i/>
          <w:iCs/>
          <w:sz w:val="20"/>
          <w:szCs w:val="20"/>
          <w:lang w:eastAsia="hi-IN" w:bidi="hi-IN"/>
        </w:rPr>
        <w:t xml:space="preserve">1918. </w:t>
      </w:r>
      <w:r w:rsidRPr="0019697A">
        <w:rPr>
          <w:sz w:val="20"/>
          <w:szCs w:val="20"/>
          <w:lang w:eastAsia="hi-IN" w:bidi="hi-IN"/>
        </w:rPr>
        <w:t>Ur. Branko Marušič, 227</w:t>
      </w:r>
      <w:r w:rsidRPr="0019697A">
        <w:rPr>
          <w:sz w:val="20"/>
          <w:szCs w:val="20"/>
          <w:lang w:val="ru-RU" w:eastAsia="hi-IN" w:bidi="hi-IN"/>
        </w:rPr>
        <w:t>−</w:t>
      </w:r>
      <w:r w:rsidRPr="0019697A">
        <w:rPr>
          <w:sz w:val="20"/>
          <w:szCs w:val="20"/>
          <w:lang w:eastAsia="hi-IN" w:bidi="hi-IN"/>
        </w:rPr>
        <w:t xml:space="preserve">41. Gorica: </w:t>
      </w:r>
      <w:r w:rsidRPr="0019697A">
        <w:rPr>
          <w:iCs/>
          <w:sz w:val="20"/>
          <w:szCs w:val="20"/>
          <w:lang w:eastAsia="hi-IN" w:bidi="hi-IN"/>
        </w:rPr>
        <w:t>Goriška</w:t>
      </w:r>
      <w:r w:rsidRPr="0019697A">
        <w:rPr>
          <w:sz w:val="20"/>
          <w:szCs w:val="20"/>
          <w:lang w:eastAsia="hi-IN" w:bidi="hi-IN"/>
        </w:rPr>
        <w:t xml:space="preserve"> Mohorjeva Družba, 2002.</w:t>
      </w:r>
    </w:p>
    <w:p w:rsidR="0019697A" w:rsidRPr="0019697A" w:rsidRDefault="0019697A" w:rsidP="0019697A">
      <w:pPr>
        <w:numPr>
          <w:ilvl w:val="0"/>
          <w:numId w:val="4"/>
        </w:numPr>
        <w:spacing w:line="360" w:lineRule="auto"/>
        <w:jc w:val="both"/>
        <w:rPr>
          <w:sz w:val="20"/>
          <w:szCs w:val="20"/>
          <w:lang w:val="en-US" w:eastAsia="hi-IN" w:bidi="hi-IN"/>
        </w:rPr>
      </w:pPr>
      <w:proofErr w:type="spellStart"/>
      <w:r w:rsidRPr="0019697A">
        <w:rPr>
          <w:sz w:val="20"/>
          <w:szCs w:val="20"/>
          <w:lang w:val="en-US" w:eastAsia="hi-IN" w:bidi="hi-IN"/>
        </w:rPr>
        <w:t>Kragelj</w:t>
      </w:r>
      <w:proofErr w:type="spellEnd"/>
      <w:r w:rsidRPr="0019697A">
        <w:rPr>
          <w:sz w:val="20"/>
          <w:szCs w:val="20"/>
          <w:lang w:val="en-US" w:eastAsia="hi-IN" w:bidi="hi-IN"/>
        </w:rPr>
        <w:t>, J</w:t>
      </w:r>
      <w:r w:rsidRPr="0019697A">
        <w:rPr>
          <w:sz w:val="20"/>
          <w:szCs w:val="20"/>
          <w:lang w:eastAsia="hi-IN" w:bidi="hi-IN"/>
        </w:rPr>
        <w:t>osip</w:t>
      </w:r>
      <w:r w:rsidRPr="0019697A">
        <w:rPr>
          <w:sz w:val="20"/>
          <w:szCs w:val="20"/>
          <w:lang w:val="en-US" w:eastAsia="hi-IN" w:bidi="hi-IN"/>
        </w:rPr>
        <w:t>.</w:t>
      </w:r>
      <w:r w:rsidRPr="0019697A">
        <w:rPr>
          <w:sz w:val="20"/>
          <w:szCs w:val="20"/>
          <w:lang w:eastAsia="hi-IN" w:bidi="hi-IN"/>
        </w:rPr>
        <w:t xml:space="preserve"> </w:t>
      </w:r>
      <w:r w:rsidRPr="0019697A">
        <w:rPr>
          <w:i/>
          <w:iCs/>
          <w:sz w:val="20"/>
          <w:szCs w:val="20"/>
          <w:lang w:val="en-US" w:eastAsia="hi-IN" w:bidi="hi-IN"/>
        </w:rPr>
        <w:t xml:space="preserve">Josip Abram — </w:t>
      </w:r>
      <w:proofErr w:type="spellStart"/>
      <w:r w:rsidRPr="0019697A">
        <w:rPr>
          <w:i/>
          <w:iCs/>
          <w:sz w:val="20"/>
          <w:szCs w:val="20"/>
          <w:lang w:val="en-US" w:eastAsia="hi-IN" w:bidi="hi-IN"/>
        </w:rPr>
        <w:t>Trentar</w:t>
      </w:r>
      <w:proofErr w:type="spellEnd"/>
      <w:r w:rsidRPr="0019697A">
        <w:rPr>
          <w:i/>
          <w:iCs/>
          <w:sz w:val="20"/>
          <w:szCs w:val="20"/>
          <w:lang w:val="en-US" w:eastAsia="hi-IN" w:bidi="hi-IN"/>
        </w:rPr>
        <w:t xml:space="preserve">: </w:t>
      </w:r>
      <w:proofErr w:type="spellStart"/>
      <w:r w:rsidRPr="0019697A">
        <w:rPr>
          <w:i/>
          <w:iCs/>
          <w:sz w:val="20"/>
          <w:szCs w:val="20"/>
          <w:lang w:val="en-US" w:eastAsia="hi-IN" w:bidi="hi-IN"/>
        </w:rPr>
        <w:t>življenje</w:t>
      </w:r>
      <w:proofErr w:type="spellEnd"/>
      <w:r w:rsidRPr="0019697A">
        <w:rPr>
          <w:i/>
          <w:iCs/>
          <w:sz w:val="20"/>
          <w:szCs w:val="20"/>
          <w:lang w:val="en-US" w:eastAsia="hi-IN" w:bidi="hi-IN"/>
        </w:rPr>
        <w:t xml:space="preserve"> in </w:t>
      </w:r>
      <w:proofErr w:type="spellStart"/>
      <w:r w:rsidRPr="0019697A">
        <w:rPr>
          <w:i/>
          <w:iCs/>
          <w:sz w:val="20"/>
          <w:szCs w:val="20"/>
          <w:lang w:val="en-US" w:eastAsia="hi-IN" w:bidi="hi-IN"/>
        </w:rPr>
        <w:t>delo</w:t>
      </w:r>
      <w:proofErr w:type="spellEnd"/>
      <w:r w:rsidRPr="0019697A">
        <w:rPr>
          <w:sz w:val="20"/>
          <w:szCs w:val="20"/>
          <w:lang w:val="en-US" w:eastAsia="hi-IN" w:bidi="hi-IN"/>
        </w:rPr>
        <w:t xml:space="preserve">. Koper: </w:t>
      </w:r>
      <w:proofErr w:type="spellStart"/>
      <w:r w:rsidRPr="0019697A">
        <w:rPr>
          <w:sz w:val="20"/>
          <w:szCs w:val="20"/>
          <w:lang w:val="en-US" w:eastAsia="hi-IN" w:bidi="hi-IN"/>
        </w:rPr>
        <w:t>Ognjišče</w:t>
      </w:r>
      <w:proofErr w:type="spellEnd"/>
      <w:r w:rsidRPr="0019697A">
        <w:rPr>
          <w:sz w:val="20"/>
          <w:szCs w:val="20"/>
          <w:lang w:val="en-US" w:eastAsia="hi-IN" w:bidi="hi-IN"/>
        </w:rPr>
        <w:t xml:space="preserve">, 2000. </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 xml:space="preserve">Kragelj, Josip. »Josip Abram – Trentar.« V: </w:t>
      </w:r>
      <w:r w:rsidRPr="0019697A">
        <w:rPr>
          <w:i/>
          <w:iCs/>
          <w:sz w:val="20"/>
          <w:szCs w:val="20"/>
          <w:lang w:eastAsia="hi-IN" w:bidi="hi-IN"/>
        </w:rPr>
        <w:t>Planinski vestnik</w:t>
      </w:r>
      <w:r w:rsidRPr="0019697A">
        <w:rPr>
          <w:sz w:val="20"/>
          <w:szCs w:val="20"/>
          <w:lang w:eastAsia="hi-IN" w:bidi="hi-IN"/>
        </w:rPr>
        <w:t>, št. 7-8, 2000, 326</w:t>
      </w:r>
      <w:r w:rsidRPr="0019697A">
        <w:rPr>
          <w:sz w:val="20"/>
          <w:szCs w:val="20"/>
          <w:lang w:val="ru-RU" w:eastAsia="hi-IN" w:bidi="hi-IN"/>
        </w:rPr>
        <w:t>−</w:t>
      </w:r>
      <w:r w:rsidRPr="0019697A">
        <w:rPr>
          <w:sz w:val="20"/>
          <w:szCs w:val="20"/>
          <w:lang w:eastAsia="hi-IN" w:bidi="hi-IN"/>
        </w:rPr>
        <w:t>28.</w:t>
      </w:r>
    </w:p>
    <w:p w:rsidR="0019697A" w:rsidRPr="0019697A" w:rsidRDefault="0019697A" w:rsidP="0019697A">
      <w:pPr>
        <w:numPr>
          <w:ilvl w:val="0"/>
          <w:numId w:val="4"/>
        </w:numPr>
        <w:tabs>
          <w:tab w:val="left" w:pos="-270"/>
          <w:tab w:val="left" w:pos="0"/>
        </w:tabs>
        <w:spacing w:line="360" w:lineRule="auto"/>
        <w:jc w:val="both"/>
        <w:rPr>
          <w:sz w:val="20"/>
          <w:szCs w:val="20"/>
          <w:lang w:eastAsia="hi-IN" w:bidi="hi-IN"/>
        </w:rPr>
      </w:pPr>
      <w:proofErr w:type="spellStart"/>
      <w:r w:rsidRPr="0019697A">
        <w:rPr>
          <w:sz w:val="20"/>
          <w:szCs w:val="20"/>
          <w:lang w:val="en-US" w:eastAsia="hi-IN" w:bidi="hi-IN"/>
        </w:rPr>
        <w:t>Lovrenčič</w:t>
      </w:r>
      <w:proofErr w:type="spellEnd"/>
      <w:r w:rsidRPr="0019697A">
        <w:rPr>
          <w:sz w:val="20"/>
          <w:szCs w:val="20"/>
          <w:lang w:val="en-US" w:eastAsia="hi-IN" w:bidi="hi-IN"/>
        </w:rPr>
        <w:t xml:space="preserve">, </w:t>
      </w:r>
      <w:proofErr w:type="spellStart"/>
      <w:r w:rsidRPr="0019697A">
        <w:rPr>
          <w:sz w:val="20"/>
          <w:szCs w:val="20"/>
          <w:lang w:val="en-US" w:eastAsia="hi-IN" w:bidi="hi-IN"/>
        </w:rPr>
        <w:t>Joža</w:t>
      </w:r>
      <w:proofErr w:type="spellEnd"/>
      <w:r w:rsidRPr="0019697A">
        <w:rPr>
          <w:sz w:val="20"/>
          <w:szCs w:val="20"/>
          <w:lang w:val="en-US" w:eastAsia="hi-IN" w:bidi="hi-IN"/>
        </w:rPr>
        <w:t xml:space="preserve">. </w:t>
      </w:r>
      <w:r w:rsidRPr="0019697A">
        <w:rPr>
          <w:sz w:val="20"/>
          <w:szCs w:val="20"/>
          <w:lang w:eastAsia="hi-IN" w:bidi="hi-IN"/>
        </w:rPr>
        <w:t>»</w:t>
      </w:r>
      <w:proofErr w:type="spellStart"/>
      <w:r w:rsidRPr="0019697A">
        <w:rPr>
          <w:sz w:val="20"/>
          <w:szCs w:val="20"/>
          <w:lang w:val="en-US" w:eastAsia="hi-IN" w:bidi="hi-IN"/>
        </w:rPr>
        <w:t>Jož</w:t>
      </w:r>
      <w:proofErr w:type="spellEnd"/>
      <w:r w:rsidRPr="0019697A">
        <w:rPr>
          <w:sz w:val="20"/>
          <w:szCs w:val="20"/>
          <w:lang w:eastAsia="hi-IN" w:bidi="hi-IN"/>
        </w:rPr>
        <w:t>a</w:t>
      </w:r>
      <w:r w:rsidRPr="0019697A">
        <w:rPr>
          <w:sz w:val="20"/>
          <w:szCs w:val="20"/>
          <w:lang w:val="en-US" w:eastAsia="hi-IN" w:bidi="hi-IN"/>
        </w:rPr>
        <w:t xml:space="preserve"> Abram </w:t>
      </w:r>
      <w:proofErr w:type="spellStart"/>
      <w:r w:rsidRPr="0019697A">
        <w:rPr>
          <w:sz w:val="20"/>
          <w:szCs w:val="20"/>
          <w:lang w:val="en-US" w:eastAsia="hi-IN" w:bidi="hi-IN"/>
        </w:rPr>
        <w:t>petdesetletnik</w:t>
      </w:r>
      <w:proofErr w:type="spellEnd"/>
      <w:r w:rsidRPr="0019697A">
        <w:rPr>
          <w:sz w:val="20"/>
          <w:szCs w:val="20"/>
          <w:lang w:val="en-US" w:eastAsia="hi-IN" w:bidi="hi-IN"/>
        </w:rPr>
        <w:t>.</w:t>
      </w:r>
      <w:r w:rsidRPr="0019697A">
        <w:rPr>
          <w:sz w:val="20"/>
          <w:szCs w:val="20"/>
          <w:lang w:eastAsia="hi-IN" w:bidi="hi-IN"/>
        </w:rPr>
        <w:t xml:space="preserve">« </w:t>
      </w:r>
      <w:r w:rsidRPr="0019697A">
        <w:rPr>
          <w:i/>
          <w:iCs/>
          <w:sz w:val="20"/>
          <w:szCs w:val="20"/>
          <w:lang w:eastAsia="hi-IN" w:bidi="hi-IN"/>
        </w:rPr>
        <w:t>Dom in svet (Ljubljana),</w:t>
      </w:r>
      <w:r w:rsidRPr="0019697A">
        <w:rPr>
          <w:sz w:val="20"/>
          <w:szCs w:val="20"/>
          <w:lang w:eastAsia="hi-IN" w:bidi="hi-IN"/>
        </w:rPr>
        <w:t xml:space="preserve"> št. 38, 1925, 59</w:t>
      </w:r>
      <w:r>
        <w:rPr>
          <w:sz w:val="20"/>
          <w:szCs w:val="20"/>
          <w:lang w:eastAsia="hi-IN" w:bidi="hi-IN"/>
        </w:rPr>
        <w:t xml:space="preserve">, </w:t>
      </w:r>
      <w:r w:rsidRPr="0019697A">
        <w:rPr>
          <w:sz w:val="20"/>
          <w:szCs w:val="20"/>
          <w:lang w:eastAsia="hi-IN" w:bidi="hi-IN"/>
        </w:rPr>
        <w:t xml:space="preserve">60.  </w:t>
      </w:r>
    </w:p>
    <w:p w:rsidR="0019697A" w:rsidRPr="0019697A" w:rsidRDefault="0019697A" w:rsidP="0019697A">
      <w:pPr>
        <w:numPr>
          <w:ilvl w:val="0"/>
          <w:numId w:val="4"/>
        </w:numPr>
        <w:spacing w:line="360" w:lineRule="auto"/>
        <w:jc w:val="both"/>
        <w:rPr>
          <w:sz w:val="20"/>
          <w:szCs w:val="20"/>
          <w:lang w:val="en-US" w:eastAsia="hi-IN" w:bidi="hi-IN"/>
        </w:rPr>
      </w:pPr>
      <w:r w:rsidRPr="0019697A">
        <w:rPr>
          <w:sz w:val="20"/>
          <w:szCs w:val="20"/>
          <w:lang w:eastAsia="hi-IN" w:bidi="hi-IN"/>
        </w:rPr>
        <w:t xml:space="preserve">Lovrenčič, Joža. »Umrl je mož!… : spomin na Joža Abrama.« </w:t>
      </w:r>
      <w:r w:rsidRPr="0019697A">
        <w:rPr>
          <w:i/>
          <w:iCs/>
          <w:sz w:val="20"/>
          <w:szCs w:val="20"/>
          <w:lang w:eastAsia="hi-IN" w:bidi="hi-IN"/>
        </w:rPr>
        <w:t>Slovenec</w:t>
      </w:r>
      <w:r w:rsidRPr="0019697A">
        <w:rPr>
          <w:sz w:val="20"/>
          <w:szCs w:val="20"/>
          <w:lang w:eastAsia="hi-IN" w:bidi="hi-IN"/>
        </w:rPr>
        <w:t xml:space="preserve">, 24. </w:t>
      </w:r>
      <w:r w:rsidRPr="0019697A">
        <w:rPr>
          <w:sz w:val="20"/>
          <w:szCs w:val="20"/>
          <w:lang w:val="en-US" w:eastAsia="hi-IN" w:bidi="hi-IN"/>
        </w:rPr>
        <w:t xml:space="preserve">6. 1938. </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 xml:space="preserve">Lovrenčič, Joža. »Msgr. Josip Abram.« </w:t>
      </w:r>
      <w:r w:rsidRPr="0019697A">
        <w:rPr>
          <w:i/>
          <w:iCs/>
          <w:sz w:val="20"/>
          <w:szCs w:val="20"/>
          <w:lang w:eastAsia="hi-IN" w:bidi="hi-IN"/>
        </w:rPr>
        <w:t>Mladika</w:t>
      </w:r>
      <w:r w:rsidRPr="0019697A">
        <w:rPr>
          <w:sz w:val="20"/>
          <w:szCs w:val="20"/>
          <w:lang w:eastAsia="hi-IN" w:bidi="hi-IN"/>
        </w:rPr>
        <w:t xml:space="preserve">, št. 19, 1938, 310–12. </w:t>
      </w:r>
    </w:p>
    <w:p w:rsidR="0019697A" w:rsidRPr="0019697A" w:rsidRDefault="0019697A" w:rsidP="0019697A">
      <w:pPr>
        <w:numPr>
          <w:ilvl w:val="0"/>
          <w:numId w:val="4"/>
        </w:numPr>
        <w:tabs>
          <w:tab w:val="left" w:pos="-300"/>
          <w:tab w:val="left" w:pos="0"/>
        </w:tabs>
        <w:spacing w:line="360" w:lineRule="auto"/>
        <w:jc w:val="both"/>
        <w:rPr>
          <w:sz w:val="20"/>
          <w:szCs w:val="20"/>
          <w:lang w:eastAsia="hi-IN" w:bidi="hi-IN"/>
        </w:rPr>
      </w:pPr>
      <w:proofErr w:type="spellStart"/>
      <w:r w:rsidRPr="0019697A">
        <w:rPr>
          <w:sz w:val="20"/>
          <w:szCs w:val="20"/>
          <w:lang w:eastAsia="hi-IN" w:bidi="hi-IN"/>
        </w:rPr>
        <w:t>Magocsi</w:t>
      </w:r>
      <w:proofErr w:type="spellEnd"/>
      <w:r w:rsidRPr="0019697A">
        <w:rPr>
          <w:sz w:val="20"/>
          <w:szCs w:val="20"/>
          <w:lang w:eastAsia="hi-IN" w:bidi="hi-IN"/>
        </w:rPr>
        <w:t xml:space="preserve">, Paul R. </w:t>
      </w:r>
      <w:proofErr w:type="spellStart"/>
      <w:r w:rsidRPr="0019697A">
        <w:rPr>
          <w:i/>
          <w:iCs/>
          <w:sz w:val="20"/>
          <w:szCs w:val="20"/>
          <w:lang w:eastAsia="hi-IN" w:bidi="hi-IN"/>
        </w:rPr>
        <w:t>Galicia</w:t>
      </w:r>
      <w:proofErr w:type="spellEnd"/>
      <w:r w:rsidRPr="0019697A">
        <w:rPr>
          <w:i/>
          <w:iCs/>
          <w:sz w:val="20"/>
          <w:szCs w:val="20"/>
          <w:lang w:eastAsia="hi-IN" w:bidi="hi-IN"/>
        </w:rPr>
        <w:t xml:space="preserve">: A </w:t>
      </w:r>
      <w:proofErr w:type="spellStart"/>
      <w:r w:rsidRPr="0019697A">
        <w:rPr>
          <w:i/>
          <w:iCs/>
          <w:sz w:val="20"/>
          <w:szCs w:val="20"/>
          <w:lang w:eastAsia="hi-IN" w:bidi="hi-IN"/>
        </w:rPr>
        <w:t>Historical</w:t>
      </w:r>
      <w:proofErr w:type="spellEnd"/>
      <w:r w:rsidRPr="0019697A">
        <w:rPr>
          <w:i/>
          <w:iCs/>
          <w:sz w:val="20"/>
          <w:szCs w:val="20"/>
          <w:lang w:eastAsia="hi-IN" w:bidi="hi-IN"/>
        </w:rPr>
        <w:t xml:space="preserve"> </w:t>
      </w:r>
      <w:proofErr w:type="spellStart"/>
      <w:r w:rsidRPr="0019697A">
        <w:rPr>
          <w:i/>
          <w:iCs/>
          <w:sz w:val="20"/>
          <w:szCs w:val="20"/>
          <w:lang w:eastAsia="hi-IN" w:bidi="hi-IN"/>
        </w:rPr>
        <w:t>Survey</w:t>
      </w:r>
      <w:proofErr w:type="spellEnd"/>
      <w:r w:rsidRPr="0019697A">
        <w:rPr>
          <w:i/>
          <w:iCs/>
          <w:sz w:val="20"/>
          <w:szCs w:val="20"/>
          <w:lang w:eastAsia="hi-IN" w:bidi="hi-IN"/>
        </w:rPr>
        <w:t xml:space="preserve"> </w:t>
      </w:r>
      <w:proofErr w:type="spellStart"/>
      <w:r w:rsidRPr="0019697A">
        <w:rPr>
          <w:i/>
          <w:iCs/>
          <w:sz w:val="20"/>
          <w:szCs w:val="20"/>
          <w:lang w:eastAsia="hi-IN" w:bidi="hi-IN"/>
        </w:rPr>
        <w:t>and</w:t>
      </w:r>
      <w:proofErr w:type="spellEnd"/>
      <w:r w:rsidRPr="0019697A">
        <w:rPr>
          <w:i/>
          <w:iCs/>
          <w:sz w:val="20"/>
          <w:szCs w:val="20"/>
          <w:lang w:eastAsia="hi-IN" w:bidi="hi-IN"/>
        </w:rPr>
        <w:t xml:space="preserve"> </w:t>
      </w:r>
      <w:proofErr w:type="spellStart"/>
      <w:r w:rsidRPr="0019697A">
        <w:rPr>
          <w:i/>
          <w:iCs/>
          <w:sz w:val="20"/>
          <w:szCs w:val="20"/>
          <w:lang w:eastAsia="hi-IN" w:bidi="hi-IN"/>
        </w:rPr>
        <w:t>Bibliographic</w:t>
      </w:r>
      <w:proofErr w:type="spellEnd"/>
      <w:r w:rsidRPr="0019697A">
        <w:rPr>
          <w:i/>
          <w:iCs/>
          <w:sz w:val="20"/>
          <w:szCs w:val="20"/>
          <w:lang w:eastAsia="hi-IN" w:bidi="hi-IN"/>
        </w:rPr>
        <w:t xml:space="preserve"> </w:t>
      </w:r>
      <w:proofErr w:type="spellStart"/>
      <w:r w:rsidRPr="0019697A">
        <w:rPr>
          <w:i/>
          <w:iCs/>
          <w:sz w:val="20"/>
          <w:szCs w:val="20"/>
          <w:lang w:eastAsia="hi-IN" w:bidi="hi-IN"/>
        </w:rPr>
        <w:t>Guide</w:t>
      </w:r>
      <w:proofErr w:type="spellEnd"/>
      <w:r w:rsidRPr="0019697A">
        <w:rPr>
          <w:sz w:val="20"/>
          <w:szCs w:val="20"/>
          <w:lang w:eastAsia="hi-IN" w:bidi="hi-IN"/>
        </w:rPr>
        <w:t xml:space="preserve">. Toronto: </w:t>
      </w:r>
      <w:proofErr w:type="spellStart"/>
      <w:r w:rsidRPr="0019697A">
        <w:rPr>
          <w:sz w:val="20"/>
          <w:szCs w:val="20"/>
          <w:lang w:eastAsia="hi-IN" w:bidi="hi-IN"/>
        </w:rPr>
        <w:t>University</w:t>
      </w:r>
      <w:proofErr w:type="spellEnd"/>
      <w:r w:rsidRPr="0019697A">
        <w:rPr>
          <w:sz w:val="20"/>
          <w:szCs w:val="20"/>
          <w:lang w:eastAsia="hi-IN" w:bidi="hi-IN"/>
        </w:rPr>
        <w:t xml:space="preserve"> </w:t>
      </w:r>
      <w:proofErr w:type="spellStart"/>
      <w:r w:rsidRPr="0019697A">
        <w:rPr>
          <w:sz w:val="20"/>
          <w:szCs w:val="20"/>
          <w:lang w:eastAsia="hi-IN" w:bidi="hi-IN"/>
        </w:rPr>
        <w:t>of</w:t>
      </w:r>
      <w:proofErr w:type="spellEnd"/>
      <w:r w:rsidRPr="0019697A">
        <w:rPr>
          <w:sz w:val="20"/>
          <w:szCs w:val="20"/>
          <w:lang w:eastAsia="hi-IN" w:bidi="hi-IN"/>
        </w:rPr>
        <w:t xml:space="preserve"> Toronto </w:t>
      </w:r>
      <w:proofErr w:type="spellStart"/>
      <w:r w:rsidRPr="0019697A">
        <w:rPr>
          <w:sz w:val="20"/>
          <w:szCs w:val="20"/>
          <w:lang w:eastAsia="hi-IN" w:bidi="hi-IN"/>
        </w:rPr>
        <w:t>Press</w:t>
      </w:r>
      <w:proofErr w:type="spellEnd"/>
      <w:r w:rsidRPr="0019697A">
        <w:rPr>
          <w:sz w:val="20"/>
          <w:szCs w:val="20"/>
          <w:lang w:eastAsia="hi-IN" w:bidi="hi-IN"/>
        </w:rPr>
        <w:t xml:space="preserve">, 1983. </w:t>
      </w:r>
    </w:p>
    <w:p w:rsidR="0019697A" w:rsidRPr="0019697A" w:rsidRDefault="0019697A" w:rsidP="0019697A">
      <w:pPr>
        <w:numPr>
          <w:ilvl w:val="0"/>
          <w:numId w:val="4"/>
        </w:numPr>
        <w:tabs>
          <w:tab w:val="left" w:pos="-300"/>
          <w:tab w:val="left" w:pos="0"/>
        </w:tabs>
        <w:spacing w:line="360" w:lineRule="auto"/>
        <w:jc w:val="both"/>
        <w:rPr>
          <w:sz w:val="20"/>
          <w:szCs w:val="20"/>
          <w:lang w:eastAsia="hi-IN" w:bidi="hi-IN"/>
        </w:rPr>
      </w:pPr>
      <w:proofErr w:type="spellStart"/>
      <w:r w:rsidRPr="0019697A">
        <w:rPr>
          <w:sz w:val="20"/>
          <w:szCs w:val="20"/>
          <w:lang w:eastAsia="hi-IN" w:bidi="hi-IN"/>
        </w:rPr>
        <w:t>Malšina</w:t>
      </w:r>
      <w:proofErr w:type="spellEnd"/>
      <w:r w:rsidRPr="0019697A">
        <w:rPr>
          <w:sz w:val="20"/>
          <w:szCs w:val="20"/>
          <w:lang w:eastAsia="hi-IN" w:bidi="hi-IN"/>
        </w:rPr>
        <w:t xml:space="preserve">, Katerina in </w:t>
      </w:r>
      <w:proofErr w:type="spellStart"/>
      <w:r w:rsidRPr="0019697A">
        <w:rPr>
          <w:sz w:val="20"/>
          <w:szCs w:val="20"/>
          <w:lang w:eastAsia="hi-IN" w:bidi="hi-IN"/>
        </w:rPr>
        <w:t>Jevgen</w:t>
      </w:r>
      <w:proofErr w:type="spellEnd"/>
      <w:r w:rsidRPr="0019697A">
        <w:rPr>
          <w:sz w:val="20"/>
          <w:szCs w:val="20"/>
          <w:lang w:eastAsia="hi-IN" w:bidi="hi-IN"/>
        </w:rPr>
        <w:t xml:space="preserve"> </w:t>
      </w:r>
      <w:proofErr w:type="spellStart"/>
      <w:r w:rsidRPr="0019697A">
        <w:rPr>
          <w:sz w:val="20"/>
          <w:szCs w:val="20"/>
          <w:lang w:eastAsia="hi-IN" w:bidi="hi-IN"/>
        </w:rPr>
        <w:t>Sinkevič</w:t>
      </w:r>
      <w:proofErr w:type="spellEnd"/>
      <w:r w:rsidRPr="0019697A">
        <w:rPr>
          <w:sz w:val="20"/>
          <w:szCs w:val="20"/>
          <w:lang w:eastAsia="hi-IN" w:bidi="hi-IN"/>
        </w:rPr>
        <w:t>. »Trnova pot razvoja narodne ideje v 20. stoletju: probleme oblikovanja naroda na Slovenskem in v Ukrajini skozi oči ukrajinskega zgodovinarja.«</w:t>
      </w:r>
      <w:r w:rsidRPr="0019697A">
        <w:rPr>
          <w:sz w:val="20"/>
          <w:szCs w:val="20"/>
          <w:lang w:val="uk-UA" w:eastAsia="hi-IN" w:bidi="hi-IN"/>
        </w:rPr>
        <w:t xml:space="preserve"> </w:t>
      </w:r>
      <w:r w:rsidRPr="0019697A">
        <w:rPr>
          <w:i/>
          <w:iCs/>
          <w:sz w:val="20"/>
          <w:szCs w:val="20"/>
          <w:lang w:eastAsia="hi-IN" w:bidi="hi-IN"/>
        </w:rPr>
        <w:t>Prispevki za novejšo zgodovino</w:t>
      </w:r>
      <w:r w:rsidRPr="0019697A">
        <w:rPr>
          <w:sz w:val="20"/>
          <w:szCs w:val="20"/>
          <w:lang w:eastAsia="hi-IN" w:bidi="hi-IN"/>
        </w:rPr>
        <w:t>, št. 1 (2016): 126</w:t>
      </w:r>
      <w:r w:rsidRPr="0019697A">
        <w:rPr>
          <w:sz w:val="20"/>
          <w:szCs w:val="20"/>
          <w:lang w:val="ru-RU" w:eastAsia="hi-IN" w:bidi="hi-IN"/>
        </w:rPr>
        <w:t>−</w:t>
      </w:r>
      <w:r w:rsidRPr="0019697A">
        <w:rPr>
          <w:sz w:val="20"/>
          <w:szCs w:val="20"/>
          <w:lang w:eastAsia="hi-IN" w:bidi="hi-IN"/>
        </w:rPr>
        <w:t>44.</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Mihelič, J. »Josip Abram-Trentar (1875</w:t>
      </w:r>
      <w:r w:rsidRPr="0019697A">
        <w:rPr>
          <w:sz w:val="20"/>
          <w:szCs w:val="20"/>
          <w:lang w:val="ru-RU" w:eastAsia="hi-IN" w:bidi="hi-IN"/>
        </w:rPr>
        <w:t>−</w:t>
      </w:r>
      <w:r w:rsidRPr="0019697A">
        <w:rPr>
          <w:sz w:val="20"/>
          <w:szCs w:val="20"/>
          <w:lang w:eastAsia="hi-IN" w:bidi="hi-IN"/>
        </w:rPr>
        <w:t xml:space="preserve">1938).« </w:t>
      </w:r>
      <w:r w:rsidRPr="0019697A">
        <w:rPr>
          <w:i/>
          <w:iCs/>
          <w:sz w:val="20"/>
          <w:szCs w:val="20"/>
          <w:lang w:eastAsia="hi-IN" w:bidi="hi-IN"/>
        </w:rPr>
        <w:t>Svet pod Triglavom</w:t>
      </w:r>
      <w:r w:rsidRPr="0019697A">
        <w:rPr>
          <w:sz w:val="20"/>
          <w:szCs w:val="20"/>
          <w:lang w:eastAsia="hi-IN" w:bidi="hi-IN"/>
        </w:rPr>
        <w:t>, št. 8, 2007, 11.</w:t>
      </w:r>
    </w:p>
    <w:p w:rsidR="0019697A" w:rsidRPr="0019697A" w:rsidRDefault="0019697A" w:rsidP="0019697A">
      <w:pPr>
        <w:numPr>
          <w:ilvl w:val="0"/>
          <w:numId w:val="4"/>
        </w:numPr>
        <w:tabs>
          <w:tab w:val="left" w:pos="-300"/>
          <w:tab w:val="left" w:pos="0"/>
        </w:tabs>
        <w:spacing w:line="360" w:lineRule="auto"/>
        <w:jc w:val="both"/>
        <w:rPr>
          <w:i/>
          <w:sz w:val="20"/>
          <w:szCs w:val="20"/>
          <w:lang w:eastAsia="hi-IN" w:bidi="hi-IN"/>
        </w:rPr>
      </w:pPr>
      <w:proofErr w:type="spellStart"/>
      <w:r w:rsidRPr="0019697A">
        <w:rPr>
          <w:rStyle w:val="1"/>
          <w:sz w:val="20"/>
          <w:szCs w:val="20"/>
          <w:lang w:eastAsia="hi-IN" w:bidi="hi-IN"/>
        </w:rPr>
        <w:t>Plokhy</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Serhii</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The</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Origins</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of</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the</w:t>
      </w:r>
      <w:proofErr w:type="spellEnd"/>
      <w:r w:rsidRPr="0019697A">
        <w:rPr>
          <w:rStyle w:val="1"/>
          <w:sz w:val="20"/>
          <w:szCs w:val="20"/>
          <w:lang w:eastAsia="hi-IN" w:bidi="hi-IN"/>
        </w:rPr>
        <w:t xml:space="preserve"> Slavic </w:t>
      </w:r>
      <w:proofErr w:type="spellStart"/>
      <w:r w:rsidRPr="0019697A">
        <w:rPr>
          <w:rStyle w:val="1"/>
          <w:sz w:val="20"/>
          <w:szCs w:val="20"/>
          <w:lang w:eastAsia="hi-IN" w:bidi="hi-IN"/>
        </w:rPr>
        <w:t>Nations</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Premodern</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Identities</w:t>
      </w:r>
      <w:proofErr w:type="spellEnd"/>
      <w:r w:rsidRPr="0019697A">
        <w:rPr>
          <w:rStyle w:val="1"/>
          <w:sz w:val="20"/>
          <w:szCs w:val="20"/>
          <w:lang w:eastAsia="hi-IN" w:bidi="hi-IN"/>
        </w:rPr>
        <w:t xml:space="preserve"> in </w:t>
      </w:r>
      <w:proofErr w:type="spellStart"/>
      <w:r w:rsidRPr="0019697A">
        <w:rPr>
          <w:rStyle w:val="1"/>
          <w:sz w:val="20"/>
          <w:szCs w:val="20"/>
          <w:lang w:eastAsia="hi-IN" w:bidi="hi-IN"/>
        </w:rPr>
        <w:t>Russia</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Ukraine</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and</w:t>
      </w:r>
      <w:proofErr w:type="spellEnd"/>
      <w:r w:rsidRPr="0019697A">
        <w:rPr>
          <w:rStyle w:val="1"/>
          <w:sz w:val="20"/>
          <w:szCs w:val="20"/>
          <w:lang w:eastAsia="hi-IN" w:bidi="hi-IN"/>
        </w:rPr>
        <w:t xml:space="preserve"> </w:t>
      </w:r>
      <w:proofErr w:type="spellStart"/>
      <w:r w:rsidRPr="0019697A">
        <w:rPr>
          <w:rStyle w:val="1"/>
          <w:sz w:val="20"/>
          <w:szCs w:val="20"/>
          <w:lang w:eastAsia="hi-IN" w:bidi="hi-IN"/>
        </w:rPr>
        <w:t>Belarus</w:t>
      </w:r>
      <w:proofErr w:type="spellEnd"/>
      <w:r w:rsidRPr="0019697A">
        <w:rPr>
          <w:rStyle w:val="1"/>
          <w:sz w:val="20"/>
          <w:szCs w:val="20"/>
          <w:lang w:eastAsia="hi-IN" w:bidi="hi-IN"/>
        </w:rPr>
        <w:t xml:space="preserve">. </w:t>
      </w:r>
      <w:r w:rsidRPr="0019697A">
        <w:rPr>
          <w:rStyle w:val="1"/>
          <w:i w:val="0"/>
          <w:sz w:val="20"/>
          <w:szCs w:val="20"/>
          <w:lang w:eastAsia="hi-IN" w:bidi="hi-IN"/>
        </w:rPr>
        <w:t xml:space="preserve">New York: Cambridge </w:t>
      </w:r>
      <w:proofErr w:type="spellStart"/>
      <w:r w:rsidRPr="0019697A">
        <w:rPr>
          <w:rStyle w:val="1"/>
          <w:i w:val="0"/>
          <w:sz w:val="20"/>
          <w:szCs w:val="20"/>
          <w:lang w:eastAsia="hi-IN" w:bidi="hi-IN"/>
        </w:rPr>
        <w:t>University</w:t>
      </w:r>
      <w:proofErr w:type="spellEnd"/>
      <w:r w:rsidRPr="0019697A">
        <w:rPr>
          <w:rStyle w:val="1"/>
          <w:i w:val="0"/>
          <w:sz w:val="20"/>
          <w:szCs w:val="20"/>
          <w:lang w:eastAsia="hi-IN" w:bidi="hi-IN"/>
        </w:rPr>
        <w:t xml:space="preserve"> </w:t>
      </w:r>
      <w:proofErr w:type="spellStart"/>
      <w:r w:rsidRPr="0019697A">
        <w:rPr>
          <w:rStyle w:val="1"/>
          <w:i w:val="0"/>
          <w:sz w:val="20"/>
          <w:szCs w:val="20"/>
          <w:lang w:eastAsia="hi-IN" w:bidi="hi-IN"/>
        </w:rPr>
        <w:t>Press</w:t>
      </w:r>
      <w:proofErr w:type="spellEnd"/>
      <w:r w:rsidRPr="0019697A">
        <w:rPr>
          <w:rStyle w:val="1"/>
          <w:i w:val="0"/>
          <w:sz w:val="20"/>
          <w:szCs w:val="20"/>
          <w:lang w:eastAsia="hi-IN" w:bidi="hi-IN"/>
        </w:rPr>
        <w:t>. 2006.</w:t>
      </w:r>
      <w:r w:rsidRPr="0019697A">
        <w:rPr>
          <w:i/>
          <w:sz w:val="20"/>
          <w:szCs w:val="20"/>
          <w:lang w:eastAsia="hi-IN" w:bidi="hi-IN"/>
        </w:rPr>
        <w:t xml:space="preserve"> </w:t>
      </w:r>
    </w:p>
    <w:p w:rsidR="0019697A" w:rsidRPr="0019697A" w:rsidRDefault="0019697A" w:rsidP="0019697A">
      <w:pPr>
        <w:numPr>
          <w:ilvl w:val="0"/>
          <w:numId w:val="4"/>
        </w:numPr>
        <w:tabs>
          <w:tab w:val="left" w:pos="-300"/>
          <w:tab w:val="left" w:pos="0"/>
        </w:tabs>
        <w:spacing w:line="360" w:lineRule="auto"/>
        <w:jc w:val="both"/>
        <w:rPr>
          <w:sz w:val="20"/>
          <w:szCs w:val="20"/>
          <w:lang w:eastAsia="hi-IN" w:bidi="hi-IN"/>
        </w:rPr>
      </w:pPr>
      <w:r w:rsidRPr="0019697A">
        <w:rPr>
          <w:sz w:val="20"/>
          <w:szCs w:val="20"/>
          <w:lang w:eastAsia="hi-IN" w:bidi="hi-IN"/>
        </w:rPr>
        <w:t xml:space="preserve">Tominšek, Josip. »Trentar – msgr. Josip Abram.« </w:t>
      </w:r>
      <w:r w:rsidRPr="0019697A">
        <w:rPr>
          <w:i/>
          <w:iCs/>
          <w:sz w:val="20"/>
          <w:szCs w:val="20"/>
          <w:lang w:eastAsia="hi-IN" w:bidi="hi-IN"/>
        </w:rPr>
        <w:t>Planinski vestnik</w:t>
      </w:r>
      <w:r>
        <w:rPr>
          <w:sz w:val="20"/>
          <w:szCs w:val="20"/>
          <w:lang w:eastAsia="hi-IN" w:bidi="hi-IN"/>
        </w:rPr>
        <w:t>, 38, 1938, 193, 1</w:t>
      </w:r>
      <w:r w:rsidRPr="0019697A">
        <w:rPr>
          <w:sz w:val="20"/>
          <w:szCs w:val="20"/>
          <w:lang w:eastAsia="hi-IN" w:bidi="hi-IN"/>
        </w:rPr>
        <w:t>94.</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eastAsia="hi-IN" w:bidi="hi-IN"/>
        </w:rPr>
        <w:t>Tominšek Perovšek Mateja.</w:t>
      </w:r>
      <w:r w:rsidRPr="0019697A">
        <w:rPr>
          <w:i/>
          <w:iCs/>
          <w:sz w:val="20"/>
          <w:szCs w:val="20"/>
          <w:lang w:eastAsia="hi-IN" w:bidi="hi-IN"/>
        </w:rPr>
        <w:t xml:space="preserve"> Frančišek Lampe: Zmerno, z ljubeznijo:</w:t>
      </w:r>
      <w:r w:rsidRPr="0019697A">
        <w:rPr>
          <w:i/>
          <w:iCs/>
          <w:sz w:val="20"/>
          <w:szCs w:val="20"/>
          <w:lang w:val="uk-UA" w:eastAsia="hi-IN" w:bidi="hi-IN"/>
        </w:rPr>
        <w:t xml:space="preserve"> </w:t>
      </w:r>
      <w:r w:rsidRPr="0019697A">
        <w:rPr>
          <w:i/>
          <w:iCs/>
          <w:sz w:val="20"/>
          <w:szCs w:val="20"/>
          <w:lang w:eastAsia="hi-IN" w:bidi="hi-IN"/>
        </w:rPr>
        <w:t>portret slovenskega katoliškega misleca Frančiška Lampeta (1859–1900) in njegova vloga v družbeni in kulturno-duhovni zgodovini na Slovenskem</w:t>
      </w:r>
      <w:r w:rsidRPr="0019697A">
        <w:rPr>
          <w:sz w:val="20"/>
          <w:szCs w:val="20"/>
          <w:lang w:eastAsia="hi-IN" w:bidi="hi-IN"/>
        </w:rPr>
        <w:t>. Ljubljana: Družina, 2006.</w:t>
      </w:r>
    </w:p>
    <w:p w:rsidR="0019697A" w:rsidRPr="0019697A" w:rsidRDefault="0019697A" w:rsidP="0019697A">
      <w:pPr>
        <w:numPr>
          <w:ilvl w:val="0"/>
          <w:numId w:val="4"/>
        </w:numPr>
        <w:tabs>
          <w:tab w:val="left" w:pos="-300"/>
          <w:tab w:val="left" w:pos="0"/>
        </w:tabs>
        <w:spacing w:line="360" w:lineRule="auto"/>
        <w:jc w:val="both"/>
        <w:rPr>
          <w:sz w:val="20"/>
          <w:szCs w:val="20"/>
          <w:lang w:eastAsia="hi-IN" w:bidi="hi-IN"/>
        </w:rPr>
      </w:pPr>
      <w:r w:rsidRPr="0019697A">
        <w:rPr>
          <w:sz w:val="20"/>
          <w:szCs w:val="20"/>
          <w:lang w:eastAsia="hi-IN" w:bidi="hi-IN"/>
        </w:rPr>
        <w:t xml:space="preserve">Umek, Marija. »Kulturna pot ponosa.« </w:t>
      </w:r>
      <w:r w:rsidRPr="0019697A">
        <w:rPr>
          <w:i/>
          <w:iCs/>
          <w:sz w:val="20"/>
          <w:szCs w:val="20"/>
          <w:lang w:eastAsia="hi-IN" w:bidi="hi-IN"/>
        </w:rPr>
        <w:t>Komentar: Glasilo občine Komen</w:t>
      </w:r>
      <w:r w:rsidRPr="0019697A">
        <w:rPr>
          <w:sz w:val="20"/>
          <w:szCs w:val="20"/>
          <w:lang w:eastAsia="hi-IN" w:bidi="hi-IN"/>
        </w:rPr>
        <w:t>, št. 3, 2010, 23.</w:t>
      </w:r>
    </w:p>
    <w:p w:rsidR="0019697A" w:rsidRPr="0019697A" w:rsidRDefault="0019697A" w:rsidP="0019697A">
      <w:pPr>
        <w:numPr>
          <w:ilvl w:val="0"/>
          <w:numId w:val="4"/>
        </w:numPr>
        <w:tabs>
          <w:tab w:val="left" w:pos="-360"/>
          <w:tab w:val="left" w:pos="0"/>
        </w:tabs>
        <w:spacing w:line="360" w:lineRule="auto"/>
        <w:jc w:val="both"/>
        <w:rPr>
          <w:sz w:val="20"/>
          <w:szCs w:val="20"/>
          <w:lang w:eastAsia="hi-IN" w:bidi="hi-IN"/>
        </w:rPr>
      </w:pPr>
      <w:proofErr w:type="spellStart"/>
      <w:r w:rsidRPr="0019697A">
        <w:rPr>
          <w:sz w:val="20"/>
          <w:szCs w:val="20"/>
          <w:lang w:eastAsia="hi-IN" w:bidi="hi-IN"/>
        </w:rPr>
        <w:t>Waltritsch</w:t>
      </w:r>
      <w:proofErr w:type="spellEnd"/>
      <w:r w:rsidRPr="0019697A">
        <w:rPr>
          <w:sz w:val="20"/>
          <w:szCs w:val="20"/>
          <w:lang w:eastAsia="hi-IN" w:bidi="hi-IN"/>
        </w:rPr>
        <w:t xml:space="preserve">, Marko, ur. </w:t>
      </w:r>
      <w:r w:rsidRPr="0019697A">
        <w:rPr>
          <w:i/>
          <w:iCs/>
          <w:sz w:val="20"/>
          <w:szCs w:val="20"/>
          <w:lang w:eastAsia="hi-IN" w:bidi="hi-IN"/>
        </w:rPr>
        <w:t xml:space="preserve">Slovenska osnovna šola »Josip Abram« v </w:t>
      </w:r>
      <w:proofErr w:type="spellStart"/>
      <w:r w:rsidRPr="0019697A">
        <w:rPr>
          <w:i/>
          <w:iCs/>
          <w:sz w:val="20"/>
          <w:szCs w:val="20"/>
          <w:lang w:eastAsia="hi-IN" w:bidi="hi-IN"/>
        </w:rPr>
        <w:t>Pevmii</w:t>
      </w:r>
      <w:proofErr w:type="spellEnd"/>
      <w:r w:rsidRPr="0019697A">
        <w:rPr>
          <w:i/>
          <w:iCs/>
          <w:sz w:val="20"/>
          <w:szCs w:val="20"/>
          <w:lang w:eastAsia="hi-IN" w:bidi="hi-IN"/>
        </w:rPr>
        <w:t>: izdano ob poimenovanju šole 3. junija 1984.</w:t>
      </w:r>
      <w:r w:rsidRPr="0019697A">
        <w:rPr>
          <w:sz w:val="20"/>
          <w:szCs w:val="20"/>
          <w:lang w:eastAsia="hi-IN" w:bidi="hi-IN"/>
        </w:rPr>
        <w:t xml:space="preserve"> Pevma: Odbor za poimenovanje, 1984.</w:t>
      </w:r>
    </w:p>
    <w:p w:rsidR="0019697A" w:rsidRPr="0019697A" w:rsidRDefault="0019697A" w:rsidP="0019697A">
      <w:pPr>
        <w:numPr>
          <w:ilvl w:val="0"/>
          <w:numId w:val="4"/>
        </w:numPr>
        <w:spacing w:line="360" w:lineRule="auto"/>
        <w:jc w:val="both"/>
        <w:rPr>
          <w:sz w:val="20"/>
          <w:szCs w:val="20"/>
          <w:lang w:val="uk-UA" w:eastAsia="hi-IN" w:bidi="hi-IN"/>
        </w:rPr>
      </w:pPr>
      <w:r w:rsidRPr="0019697A">
        <w:rPr>
          <w:i/>
          <w:iCs/>
          <w:sz w:val="20"/>
          <w:szCs w:val="20"/>
          <w:lang w:eastAsia="hi-IN" w:bidi="hi-IN"/>
        </w:rPr>
        <w:t>»</w:t>
      </w:r>
      <w:r w:rsidRPr="0019697A">
        <w:rPr>
          <w:i/>
          <w:iCs/>
          <w:sz w:val="20"/>
          <w:szCs w:val="20"/>
          <w:lang w:val="uk-UA" w:eastAsia="hi-IN" w:bidi="hi-IN"/>
        </w:rPr>
        <w:t>Пастирське богословіє</w:t>
      </w:r>
      <w:r w:rsidRPr="0019697A">
        <w:rPr>
          <w:i/>
          <w:iCs/>
          <w:sz w:val="20"/>
          <w:szCs w:val="20"/>
          <w:lang w:eastAsia="hi-IN" w:bidi="hi-IN"/>
        </w:rPr>
        <w:t>«</w:t>
      </w:r>
      <w:r w:rsidRPr="0019697A">
        <w:rPr>
          <w:sz w:val="20"/>
          <w:szCs w:val="20"/>
          <w:lang w:val="uk-UA" w:eastAsia="hi-IN" w:bidi="hi-IN"/>
        </w:rPr>
        <w:t>. Дрогобич: Вид-во Дрогобицької духовної семінарії, 2006.</w:t>
      </w:r>
    </w:p>
    <w:p w:rsidR="0019697A" w:rsidRPr="0019697A" w:rsidRDefault="0019697A" w:rsidP="0019697A">
      <w:pPr>
        <w:numPr>
          <w:ilvl w:val="0"/>
          <w:numId w:val="4"/>
        </w:numPr>
        <w:tabs>
          <w:tab w:val="left" w:pos="-300"/>
          <w:tab w:val="left" w:pos="0"/>
        </w:tabs>
        <w:spacing w:line="360" w:lineRule="auto"/>
        <w:jc w:val="both"/>
        <w:rPr>
          <w:sz w:val="20"/>
          <w:szCs w:val="20"/>
          <w:lang w:val="ru-RU" w:eastAsia="hi-IN" w:bidi="hi-IN"/>
        </w:rPr>
      </w:pPr>
      <w:proofErr w:type="spellStart"/>
      <w:r w:rsidRPr="0019697A">
        <w:rPr>
          <w:sz w:val="20"/>
          <w:szCs w:val="20"/>
          <w:lang w:eastAsia="hi-IN" w:bidi="hi-IN"/>
        </w:rPr>
        <w:t>Аркуша</w:t>
      </w:r>
      <w:proofErr w:type="spellEnd"/>
      <w:r w:rsidRPr="0019697A">
        <w:rPr>
          <w:sz w:val="20"/>
          <w:szCs w:val="20"/>
          <w:lang w:eastAsia="hi-IN" w:bidi="hi-IN"/>
        </w:rPr>
        <w:t xml:space="preserve">, </w:t>
      </w:r>
      <w:r w:rsidRPr="0019697A">
        <w:rPr>
          <w:rFonts w:eastAsia="serif"/>
          <w:sz w:val="20"/>
          <w:szCs w:val="20"/>
          <w:lang w:val="uk-UA" w:eastAsia="hi-IN" w:bidi="hi-IN"/>
        </w:rPr>
        <w:t>Олена</w:t>
      </w:r>
      <w:r w:rsidRPr="0019697A">
        <w:rPr>
          <w:sz w:val="20"/>
          <w:szCs w:val="20"/>
          <w:lang w:eastAsia="hi-IN" w:bidi="hi-IN"/>
        </w:rPr>
        <w:t>. »''</w:t>
      </w:r>
      <w:proofErr w:type="spellStart"/>
      <w:r w:rsidRPr="0019697A">
        <w:rPr>
          <w:sz w:val="20"/>
          <w:szCs w:val="20"/>
          <w:lang w:eastAsia="hi-IN" w:bidi="hi-IN"/>
        </w:rPr>
        <w:t>Нова</w:t>
      </w:r>
      <w:proofErr w:type="spellEnd"/>
      <w:r w:rsidRPr="0019697A">
        <w:rPr>
          <w:sz w:val="20"/>
          <w:szCs w:val="20"/>
          <w:lang w:eastAsia="hi-IN" w:bidi="hi-IN"/>
        </w:rPr>
        <w:t xml:space="preserve"> </w:t>
      </w:r>
      <w:proofErr w:type="spellStart"/>
      <w:r w:rsidRPr="0019697A">
        <w:rPr>
          <w:sz w:val="20"/>
          <w:szCs w:val="20"/>
          <w:lang w:eastAsia="hi-IN" w:bidi="hi-IN"/>
        </w:rPr>
        <w:t>ера</w:t>
      </w:r>
      <w:proofErr w:type="spellEnd"/>
      <w:r w:rsidRPr="0019697A">
        <w:rPr>
          <w:sz w:val="20"/>
          <w:szCs w:val="20"/>
          <w:lang w:eastAsia="hi-IN" w:bidi="hi-IN"/>
        </w:rPr>
        <w:t>''.« V:</w:t>
      </w:r>
      <w:r w:rsidRPr="0019697A">
        <w:rPr>
          <w:i/>
          <w:iCs/>
          <w:sz w:val="20"/>
          <w:szCs w:val="20"/>
          <w:lang w:val="uk-UA" w:eastAsia="hi-IN" w:bidi="hi-IN"/>
        </w:rPr>
        <w:t xml:space="preserve"> </w:t>
      </w:r>
      <w:proofErr w:type="spellStart"/>
      <w:r w:rsidRPr="0019697A">
        <w:rPr>
          <w:i/>
          <w:iCs/>
          <w:sz w:val="20"/>
          <w:szCs w:val="20"/>
          <w:lang w:eastAsia="hi-IN" w:bidi="hi-IN"/>
        </w:rPr>
        <w:t>Енциклопедія</w:t>
      </w:r>
      <w:proofErr w:type="spellEnd"/>
      <w:r w:rsidRPr="0019697A">
        <w:rPr>
          <w:i/>
          <w:iCs/>
          <w:sz w:val="20"/>
          <w:szCs w:val="20"/>
          <w:lang w:eastAsia="hi-IN" w:bidi="hi-IN"/>
        </w:rPr>
        <w:t xml:space="preserve"> </w:t>
      </w:r>
      <w:proofErr w:type="spellStart"/>
      <w:r w:rsidRPr="0019697A">
        <w:rPr>
          <w:i/>
          <w:iCs/>
          <w:sz w:val="20"/>
          <w:szCs w:val="20"/>
          <w:lang w:eastAsia="hi-IN" w:bidi="hi-IN"/>
        </w:rPr>
        <w:t>історії</w:t>
      </w:r>
      <w:proofErr w:type="spellEnd"/>
      <w:r w:rsidRPr="0019697A">
        <w:rPr>
          <w:i/>
          <w:iCs/>
          <w:sz w:val="20"/>
          <w:szCs w:val="20"/>
          <w:lang w:eastAsia="hi-IN" w:bidi="hi-IN"/>
        </w:rPr>
        <w:t xml:space="preserve"> </w:t>
      </w:r>
      <w:proofErr w:type="spellStart"/>
      <w:r w:rsidRPr="0019697A">
        <w:rPr>
          <w:i/>
          <w:iCs/>
          <w:sz w:val="20"/>
          <w:szCs w:val="20"/>
          <w:lang w:eastAsia="hi-IN" w:bidi="hi-IN"/>
        </w:rPr>
        <w:t>України</w:t>
      </w:r>
      <w:proofErr w:type="spellEnd"/>
      <w:r w:rsidRPr="0019697A">
        <w:rPr>
          <w:sz w:val="20"/>
          <w:szCs w:val="20"/>
          <w:lang w:val="uk-UA" w:eastAsia="hi-IN" w:bidi="hi-IN"/>
        </w:rPr>
        <w:t>.</w:t>
      </w:r>
      <w:r w:rsidRPr="0019697A">
        <w:rPr>
          <w:sz w:val="20"/>
          <w:szCs w:val="20"/>
          <w:lang w:eastAsia="hi-IN" w:bidi="hi-IN"/>
        </w:rPr>
        <w:t xml:space="preserve"> </w:t>
      </w:r>
      <w:r w:rsidRPr="0019697A">
        <w:rPr>
          <w:i/>
          <w:sz w:val="20"/>
          <w:szCs w:val="20"/>
          <w:lang w:val="ru-RU" w:eastAsia="hi-IN" w:bidi="hi-IN"/>
        </w:rPr>
        <w:t>Т. 7 : Мл — О</w:t>
      </w:r>
      <w:r w:rsidRPr="0019697A">
        <w:rPr>
          <w:sz w:val="20"/>
          <w:szCs w:val="20"/>
          <w:lang w:val="ru-RU" w:eastAsia="hi-IN" w:bidi="hi-IN"/>
        </w:rPr>
        <w:t>, 427. К</w:t>
      </w:r>
      <w:r w:rsidRPr="0019697A">
        <w:rPr>
          <w:sz w:val="20"/>
          <w:szCs w:val="20"/>
          <w:lang w:val="uk-UA" w:eastAsia="hi-IN" w:bidi="hi-IN"/>
        </w:rPr>
        <w:t>иїв</w:t>
      </w:r>
      <w:r w:rsidRPr="0019697A">
        <w:rPr>
          <w:sz w:val="20"/>
          <w:szCs w:val="20"/>
          <w:lang w:val="ru-RU" w:eastAsia="hi-IN" w:bidi="hi-IN"/>
        </w:rPr>
        <w:t xml:space="preserve">: Наук. Думка, 2010. </w:t>
      </w:r>
    </w:p>
    <w:p w:rsidR="0019697A" w:rsidRPr="0019697A" w:rsidRDefault="0019697A" w:rsidP="0019697A">
      <w:pPr>
        <w:numPr>
          <w:ilvl w:val="0"/>
          <w:numId w:val="4"/>
        </w:numPr>
        <w:spacing w:line="360" w:lineRule="auto"/>
        <w:jc w:val="both"/>
        <w:rPr>
          <w:rFonts w:eastAsia="serif"/>
          <w:sz w:val="20"/>
          <w:szCs w:val="20"/>
          <w:lang w:val="uk-UA" w:eastAsia="hi-IN" w:bidi="hi-IN"/>
        </w:rPr>
      </w:pPr>
      <w:proofErr w:type="spellStart"/>
      <w:r w:rsidRPr="0019697A">
        <w:rPr>
          <w:sz w:val="20"/>
          <w:szCs w:val="20"/>
          <w:lang w:eastAsia="hi-IN" w:bidi="hi-IN"/>
        </w:rPr>
        <w:t>Аркуша</w:t>
      </w:r>
      <w:proofErr w:type="spellEnd"/>
      <w:r w:rsidRPr="0019697A">
        <w:rPr>
          <w:sz w:val="20"/>
          <w:szCs w:val="20"/>
          <w:lang w:eastAsia="hi-IN" w:bidi="hi-IN"/>
        </w:rPr>
        <w:t xml:space="preserve">, </w:t>
      </w:r>
      <w:r w:rsidRPr="0019697A">
        <w:rPr>
          <w:rFonts w:eastAsia="serif"/>
          <w:sz w:val="20"/>
          <w:szCs w:val="20"/>
          <w:lang w:val="uk-UA" w:eastAsia="hi-IN" w:bidi="hi-IN"/>
        </w:rPr>
        <w:t>Олена</w:t>
      </w:r>
      <w:r w:rsidRPr="0019697A">
        <w:rPr>
          <w:sz w:val="20"/>
          <w:szCs w:val="20"/>
          <w:lang w:eastAsia="hi-IN" w:bidi="hi-IN"/>
        </w:rPr>
        <w:t xml:space="preserve">. </w:t>
      </w:r>
      <w:r w:rsidRPr="0019697A">
        <w:rPr>
          <w:sz w:val="20"/>
          <w:szCs w:val="20"/>
          <w:lang w:val="ru-RU" w:eastAsia="hi-IN" w:bidi="hi-IN"/>
        </w:rPr>
        <w:t>»</w:t>
      </w:r>
      <w:proofErr w:type="spellStart"/>
      <w:r w:rsidRPr="0019697A">
        <w:rPr>
          <w:sz w:val="20"/>
          <w:szCs w:val="20"/>
          <w:lang w:eastAsia="hi-IN" w:bidi="hi-IN"/>
        </w:rPr>
        <w:t>Барвінський</w:t>
      </w:r>
      <w:proofErr w:type="spellEnd"/>
      <w:r w:rsidRPr="0019697A">
        <w:rPr>
          <w:sz w:val="20"/>
          <w:szCs w:val="20"/>
          <w:lang w:eastAsia="hi-IN" w:bidi="hi-IN"/>
        </w:rPr>
        <w:t xml:space="preserve"> </w:t>
      </w:r>
      <w:proofErr w:type="spellStart"/>
      <w:r w:rsidRPr="0019697A">
        <w:rPr>
          <w:sz w:val="20"/>
          <w:szCs w:val="20"/>
          <w:lang w:eastAsia="hi-IN" w:bidi="hi-IN"/>
        </w:rPr>
        <w:t>Олександр</w:t>
      </w:r>
      <w:proofErr w:type="spellEnd"/>
      <w:r w:rsidRPr="0019697A">
        <w:rPr>
          <w:sz w:val="20"/>
          <w:szCs w:val="20"/>
          <w:lang w:eastAsia="hi-IN" w:bidi="hi-IN"/>
        </w:rPr>
        <w:t>.« V:</w:t>
      </w:r>
      <w:r w:rsidRPr="0019697A">
        <w:rPr>
          <w:i/>
          <w:iCs/>
          <w:sz w:val="20"/>
          <w:szCs w:val="20"/>
          <w:lang w:val="uk-UA" w:eastAsia="hi-IN" w:bidi="hi-IN"/>
        </w:rPr>
        <w:t xml:space="preserve"> </w:t>
      </w:r>
      <w:r w:rsidRPr="0019697A">
        <w:rPr>
          <w:rFonts w:eastAsia="serif"/>
          <w:i/>
          <w:iCs/>
          <w:sz w:val="20"/>
          <w:szCs w:val="20"/>
          <w:lang w:val="uk-UA" w:eastAsia="hi-IN" w:bidi="hi-IN"/>
        </w:rPr>
        <w:t>ЗУНР</w:t>
      </w:r>
      <w:r w:rsidRPr="0019697A">
        <w:rPr>
          <w:i/>
          <w:iCs/>
          <w:sz w:val="20"/>
          <w:szCs w:val="20"/>
          <w:lang w:val="uk-UA" w:eastAsia="hi-IN" w:bidi="hi-IN"/>
        </w:rPr>
        <w:t xml:space="preserve"> </w:t>
      </w:r>
      <w:r w:rsidRPr="0019697A">
        <w:rPr>
          <w:rFonts w:eastAsia="serif"/>
          <w:i/>
          <w:iCs/>
          <w:sz w:val="20"/>
          <w:szCs w:val="20"/>
          <w:lang w:val="uk-UA" w:eastAsia="hi-IN" w:bidi="hi-IN"/>
        </w:rPr>
        <w:t>1918–1923</w:t>
      </w:r>
      <w:r w:rsidRPr="0019697A">
        <w:rPr>
          <w:rFonts w:eastAsia="serif"/>
          <w:i/>
          <w:iCs/>
          <w:sz w:val="20"/>
          <w:szCs w:val="20"/>
          <w:lang w:eastAsia="hi-IN" w:bidi="hi-IN"/>
        </w:rPr>
        <w:t>,</w:t>
      </w:r>
      <w:r w:rsidRPr="0019697A">
        <w:rPr>
          <w:rFonts w:eastAsia="serif"/>
          <w:i/>
          <w:iCs/>
          <w:sz w:val="20"/>
          <w:szCs w:val="20"/>
          <w:lang w:val="uk-UA" w:eastAsia="hi-IN" w:bidi="hi-IN"/>
        </w:rPr>
        <w:t xml:space="preserve"> </w:t>
      </w:r>
      <w:r w:rsidRPr="0019697A">
        <w:rPr>
          <w:rFonts w:eastAsia="serif"/>
          <w:sz w:val="20"/>
          <w:szCs w:val="20"/>
          <w:lang w:val="uk-UA" w:eastAsia="hi-IN" w:bidi="hi-IN"/>
        </w:rPr>
        <w:t>48-49.</w:t>
      </w:r>
      <w:r w:rsidRPr="0019697A">
        <w:rPr>
          <w:rFonts w:eastAsia="serif"/>
          <w:sz w:val="20"/>
          <w:szCs w:val="20"/>
          <w:lang w:eastAsia="hi-IN" w:bidi="hi-IN"/>
        </w:rPr>
        <w:t xml:space="preserve"> </w:t>
      </w:r>
      <w:r w:rsidRPr="0019697A">
        <w:rPr>
          <w:rFonts w:eastAsia="serif"/>
          <w:i/>
          <w:iCs/>
          <w:sz w:val="20"/>
          <w:szCs w:val="20"/>
          <w:lang w:val="uk-UA" w:eastAsia="hi-IN" w:bidi="hi-IN"/>
        </w:rPr>
        <w:t>Уряди. Постаті.</w:t>
      </w:r>
      <w:r w:rsidRPr="0019697A">
        <w:rPr>
          <w:rFonts w:eastAsia="serif"/>
          <w:sz w:val="20"/>
          <w:szCs w:val="20"/>
          <w:lang w:val="uk-UA" w:eastAsia="hi-IN" w:bidi="hi-IN"/>
        </w:rPr>
        <w:t xml:space="preserve"> Львів: Ін</w:t>
      </w:r>
      <w:r w:rsidRPr="0019697A">
        <w:rPr>
          <w:rFonts w:eastAsia="serif"/>
          <w:sz w:val="20"/>
          <w:szCs w:val="20"/>
          <w:lang w:val="ru-RU" w:eastAsia="hi-IN" w:bidi="hi-IN"/>
        </w:rPr>
        <w:t>ститут</w:t>
      </w:r>
      <w:r w:rsidRPr="0019697A">
        <w:rPr>
          <w:rFonts w:eastAsia="serif"/>
          <w:sz w:val="20"/>
          <w:szCs w:val="20"/>
          <w:lang w:val="uk-UA" w:eastAsia="hi-IN" w:bidi="hi-IN"/>
        </w:rPr>
        <w:t xml:space="preserve"> українознавства ім. І. Крип'якевича, 2009</w:t>
      </w:r>
      <w:r w:rsidRPr="0019697A">
        <w:rPr>
          <w:rFonts w:eastAsia="serif"/>
          <w:sz w:val="20"/>
          <w:szCs w:val="20"/>
          <w:lang w:eastAsia="hi-IN" w:bidi="hi-IN"/>
        </w:rPr>
        <w:t>.</w:t>
      </w:r>
      <w:r w:rsidRPr="0019697A">
        <w:rPr>
          <w:rFonts w:eastAsia="serif"/>
          <w:sz w:val="20"/>
          <w:szCs w:val="20"/>
          <w:lang w:val="uk-UA" w:eastAsia="hi-IN" w:bidi="hi-IN"/>
        </w:rPr>
        <w:t xml:space="preserve"> </w:t>
      </w:r>
    </w:p>
    <w:p w:rsidR="0019697A" w:rsidRPr="0019697A" w:rsidRDefault="0019697A" w:rsidP="0019697A">
      <w:pPr>
        <w:numPr>
          <w:ilvl w:val="0"/>
          <w:numId w:val="4"/>
        </w:numPr>
        <w:spacing w:line="360" w:lineRule="auto"/>
        <w:jc w:val="both"/>
        <w:rPr>
          <w:sz w:val="20"/>
          <w:szCs w:val="20"/>
          <w:lang w:val="uk-UA" w:eastAsia="hi-IN" w:bidi="hi-IN"/>
        </w:rPr>
      </w:pPr>
      <w:r w:rsidRPr="0019697A">
        <w:rPr>
          <w:sz w:val="20"/>
          <w:szCs w:val="20"/>
          <w:lang w:val="uk-UA" w:eastAsia="hi-IN" w:bidi="hi-IN"/>
        </w:rPr>
        <w:t>Голубець, Микола.</w:t>
      </w:r>
      <w:r w:rsidRPr="0019697A">
        <w:rPr>
          <w:i/>
          <w:iCs/>
          <w:sz w:val="20"/>
          <w:szCs w:val="20"/>
          <w:lang w:val="uk-UA" w:eastAsia="hi-IN" w:bidi="hi-IN"/>
        </w:rPr>
        <w:t xml:space="preserve"> Велика історія України</w:t>
      </w:r>
      <w:r w:rsidRPr="0019697A">
        <w:rPr>
          <w:sz w:val="20"/>
          <w:szCs w:val="20"/>
          <w:lang w:val="uk-UA" w:eastAsia="hi-IN" w:bidi="hi-IN"/>
        </w:rPr>
        <w:t>. У Львові: Іван Тиктор, 1935. 2-е вид: Вінніпег: Іван Тиктор, 1948.</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val="uk-UA" w:eastAsia="hi-IN" w:bidi="hi-IN"/>
        </w:rPr>
        <w:t>Гнатюк, Володимир. »</w:t>
      </w:r>
      <w:r w:rsidRPr="0019697A">
        <w:rPr>
          <w:i/>
          <w:iCs/>
          <w:sz w:val="20"/>
          <w:szCs w:val="20"/>
          <w:lang w:val="uk-UA" w:eastAsia="hi-IN" w:bidi="hi-IN"/>
        </w:rPr>
        <w:t>Наукове товариство імени Шевченка. З нагоди 50-ліття його засновання (1873</w:t>
      </w:r>
      <w:r w:rsidRPr="0019697A">
        <w:rPr>
          <w:sz w:val="20"/>
          <w:szCs w:val="20"/>
          <w:lang w:val="ru-RU" w:eastAsia="hi-IN" w:bidi="hi-IN"/>
        </w:rPr>
        <w:t>−</w:t>
      </w:r>
      <w:r w:rsidRPr="0019697A">
        <w:rPr>
          <w:i/>
          <w:iCs/>
          <w:sz w:val="20"/>
          <w:szCs w:val="20"/>
          <w:lang w:val="uk-UA" w:eastAsia="hi-IN" w:bidi="hi-IN"/>
        </w:rPr>
        <w:t xml:space="preserve">1923). </w:t>
      </w:r>
      <w:r w:rsidRPr="0019697A">
        <w:rPr>
          <w:sz w:val="20"/>
          <w:szCs w:val="20"/>
          <w:lang w:val="uk-UA" w:eastAsia="hi-IN" w:bidi="hi-IN"/>
        </w:rPr>
        <w:t xml:space="preserve">Львів: Наукове товариство імени Шевченка, 1923. </w:t>
      </w:r>
      <w:r w:rsidRPr="0019697A">
        <w:rPr>
          <w:sz w:val="20"/>
          <w:szCs w:val="20"/>
          <w:lang w:eastAsia="hi-IN" w:bidi="hi-IN"/>
        </w:rPr>
        <w:t xml:space="preserve"> </w:t>
      </w:r>
    </w:p>
    <w:p w:rsidR="0019697A" w:rsidRPr="0019697A" w:rsidRDefault="0019697A" w:rsidP="0019697A">
      <w:pPr>
        <w:numPr>
          <w:ilvl w:val="0"/>
          <w:numId w:val="4"/>
        </w:numPr>
        <w:spacing w:line="360" w:lineRule="auto"/>
        <w:jc w:val="both"/>
        <w:rPr>
          <w:sz w:val="20"/>
          <w:szCs w:val="20"/>
          <w:lang w:eastAsia="hi-IN" w:bidi="hi-IN"/>
        </w:rPr>
      </w:pPr>
      <w:proofErr w:type="spellStart"/>
      <w:r w:rsidRPr="0019697A">
        <w:rPr>
          <w:sz w:val="20"/>
          <w:szCs w:val="20"/>
          <w:lang w:eastAsia="hi-IN" w:bidi="hi-IN"/>
        </w:rPr>
        <w:t>Гримич</w:t>
      </w:r>
      <w:proofErr w:type="spellEnd"/>
      <w:r w:rsidRPr="0019697A">
        <w:rPr>
          <w:sz w:val="20"/>
          <w:szCs w:val="20"/>
          <w:lang w:eastAsia="hi-IN" w:bidi="hi-IN"/>
        </w:rPr>
        <w:t>, В</w:t>
      </w:r>
      <w:r w:rsidRPr="0019697A">
        <w:rPr>
          <w:sz w:val="20"/>
          <w:szCs w:val="20"/>
          <w:lang w:val="uk-UA" w:eastAsia="hi-IN" w:bidi="hi-IN"/>
        </w:rPr>
        <w:t>ілль</w:t>
      </w:r>
      <w:r w:rsidRPr="0019697A">
        <w:rPr>
          <w:sz w:val="20"/>
          <w:szCs w:val="20"/>
          <w:lang w:eastAsia="hi-IN" w:bidi="hi-IN"/>
        </w:rPr>
        <w:t>. »</w:t>
      </w:r>
      <w:proofErr w:type="spellStart"/>
      <w:r w:rsidRPr="0019697A">
        <w:rPr>
          <w:iCs/>
          <w:sz w:val="20"/>
          <w:szCs w:val="20"/>
          <w:lang w:eastAsia="hi-IN" w:bidi="hi-IN"/>
        </w:rPr>
        <w:t>Від</w:t>
      </w:r>
      <w:proofErr w:type="spellEnd"/>
      <w:r w:rsidRPr="0019697A">
        <w:rPr>
          <w:iCs/>
          <w:sz w:val="20"/>
          <w:szCs w:val="20"/>
          <w:lang w:eastAsia="hi-IN" w:bidi="hi-IN"/>
        </w:rPr>
        <w:t xml:space="preserve"> </w:t>
      </w:r>
      <w:proofErr w:type="spellStart"/>
      <w:r w:rsidRPr="0019697A">
        <w:rPr>
          <w:iCs/>
          <w:sz w:val="20"/>
          <w:szCs w:val="20"/>
          <w:lang w:eastAsia="hi-IN" w:bidi="hi-IN"/>
        </w:rPr>
        <w:t>покоління</w:t>
      </w:r>
      <w:proofErr w:type="spellEnd"/>
      <w:r w:rsidRPr="0019697A">
        <w:rPr>
          <w:iCs/>
          <w:sz w:val="20"/>
          <w:szCs w:val="20"/>
          <w:lang w:eastAsia="hi-IN" w:bidi="hi-IN"/>
        </w:rPr>
        <w:t xml:space="preserve"> </w:t>
      </w:r>
      <w:proofErr w:type="spellStart"/>
      <w:r w:rsidRPr="0019697A">
        <w:rPr>
          <w:iCs/>
          <w:sz w:val="20"/>
          <w:szCs w:val="20"/>
          <w:lang w:eastAsia="hi-IN" w:bidi="hi-IN"/>
        </w:rPr>
        <w:t>до</w:t>
      </w:r>
      <w:proofErr w:type="spellEnd"/>
      <w:r w:rsidRPr="0019697A">
        <w:rPr>
          <w:iCs/>
          <w:sz w:val="20"/>
          <w:szCs w:val="20"/>
          <w:lang w:eastAsia="hi-IN" w:bidi="hi-IN"/>
        </w:rPr>
        <w:t xml:space="preserve"> </w:t>
      </w:r>
      <w:proofErr w:type="spellStart"/>
      <w:r w:rsidRPr="0019697A">
        <w:rPr>
          <w:iCs/>
          <w:sz w:val="20"/>
          <w:szCs w:val="20"/>
          <w:lang w:eastAsia="hi-IN" w:bidi="hi-IN"/>
        </w:rPr>
        <w:t>покоління</w:t>
      </w:r>
      <w:proofErr w:type="spellEnd"/>
      <w:r w:rsidRPr="0019697A">
        <w:rPr>
          <w:iCs/>
          <w:sz w:val="20"/>
          <w:szCs w:val="20"/>
          <w:lang w:eastAsia="hi-IN" w:bidi="hi-IN"/>
        </w:rPr>
        <w:t>.«</w:t>
      </w:r>
      <w:r w:rsidRPr="0019697A">
        <w:rPr>
          <w:i/>
          <w:iCs/>
          <w:sz w:val="20"/>
          <w:szCs w:val="20"/>
          <w:lang w:val="uk-UA" w:eastAsia="hi-IN" w:bidi="hi-IN"/>
        </w:rPr>
        <w:t xml:space="preserve"> </w:t>
      </w:r>
      <w:proofErr w:type="spellStart"/>
      <w:r w:rsidRPr="0019697A">
        <w:rPr>
          <w:i/>
          <w:iCs/>
          <w:sz w:val="20"/>
          <w:szCs w:val="20"/>
          <w:lang w:eastAsia="hi-IN" w:bidi="hi-IN"/>
        </w:rPr>
        <w:t>Всесвіт</w:t>
      </w:r>
      <w:proofErr w:type="spellEnd"/>
      <w:r w:rsidRPr="0019697A">
        <w:rPr>
          <w:sz w:val="20"/>
          <w:szCs w:val="20"/>
          <w:lang w:eastAsia="hi-IN" w:bidi="hi-IN"/>
        </w:rPr>
        <w:t xml:space="preserve">, št. 3 </w:t>
      </w:r>
      <w:r w:rsidRPr="0019697A">
        <w:rPr>
          <w:sz w:val="20"/>
          <w:szCs w:val="20"/>
          <w:lang w:val="uk-UA" w:eastAsia="hi-IN" w:bidi="hi-IN"/>
        </w:rPr>
        <w:t>(</w:t>
      </w:r>
      <w:r w:rsidRPr="0019697A">
        <w:rPr>
          <w:sz w:val="20"/>
          <w:szCs w:val="20"/>
          <w:lang w:eastAsia="hi-IN" w:bidi="hi-IN"/>
        </w:rPr>
        <w:t>1978</w:t>
      </w:r>
      <w:r w:rsidRPr="0019697A">
        <w:rPr>
          <w:sz w:val="20"/>
          <w:szCs w:val="20"/>
          <w:lang w:val="uk-UA" w:eastAsia="hi-IN" w:bidi="hi-IN"/>
        </w:rPr>
        <w:t xml:space="preserve">): </w:t>
      </w:r>
      <w:r w:rsidRPr="0019697A">
        <w:rPr>
          <w:sz w:val="20"/>
          <w:szCs w:val="20"/>
          <w:lang w:eastAsia="hi-IN" w:bidi="hi-IN"/>
        </w:rPr>
        <w:t>174</w:t>
      </w:r>
      <w:r w:rsidRPr="0019697A">
        <w:rPr>
          <w:sz w:val="20"/>
          <w:szCs w:val="20"/>
          <w:lang w:val="ru-RU" w:eastAsia="hi-IN" w:bidi="hi-IN"/>
        </w:rPr>
        <w:t>−</w:t>
      </w:r>
      <w:r w:rsidRPr="0019697A">
        <w:rPr>
          <w:sz w:val="20"/>
          <w:szCs w:val="20"/>
          <w:lang w:eastAsia="hi-IN" w:bidi="hi-IN"/>
        </w:rPr>
        <w:t>79.</w:t>
      </w:r>
    </w:p>
    <w:p w:rsidR="0019697A" w:rsidRPr="0019697A" w:rsidRDefault="0019697A" w:rsidP="0019697A">
      <w:pPr>
        <w:numPr>
          <w:ilvl w:val="0"/>
          <w:numId w:val="4"/>
        </w:numPr>
        <w:spacing w:line="360" w:lineRule="auto"/>
        <w:jc w:val="both"/>
        <w:rPr>
          <w:sz w:val="20"/>
          <w:szCs w:val="20"/>
          <w:lang w:eastAsia="hi-IN" w:bidi="hi-IN"/>
        </w:rPr>
      </w:pPr>
      <w:proofErr w:type="spellStart"/>
      <w:r w:rsidRPr="0019697A">
        <w:rPr>
          <w:sz w:val="20"/>
          <w:szCs w:val="20"/>
          <w:lang w:eastAsia="hi-IN" w:bidi="hi-IN"/>
        </w:rPr>
        <w:t>Гримич</w:t>
      </w:r>
      <w:proofErr w:type="spellEnd"/>
      <w:r w:rsidRPr="0019697A">
        <w:rPr>
          <w:sz w:val="20"/>
          <w:szCs w:val="20"/>
          <w:lang w:eastAsia="hi-IN" w:bidi="hi-IN"/>
        </w:rPr>
        <w:t>, В</w:t>
      </w:r>
      <w:r w:rsidRPr="0019697A">
        <w:rPr>
          <w:sz w:val="20"/>
          <w:szCs w:val="20"/>
          <w:lang w:val="uk-UA" w:eastAsia="hi-IN" w:bidi="hi-IN"/>
        </w:rPr>
        <w:t>ілль</w:t>
      </w:r>
      <w:r w:rsidRPr="0019697A">
        <w:rPr>
          <w:sz w:val="20"/>
          <w:szCs w:val="20"/>
          <w:lang w:eastAsia="hi-IN" w:bidi="hi-IN"/>
        </w:rPr>
        <w:t>.</w:t>
      </w:r>
      <w:r w:rsidRPr="0019697A">
        <w:rPr>
          <w:iCs/>
          <w:sz w:val="20"/>
          <w:szCs w:val="20"/>
          <w:lang w:eastAsia="hi-IN" w:bidi="hi-IN"/>
        </w:rPr>
        <w:t xml:space="preserve"> »</w:t>
      </w:r>
      <w:proofErr w:type="spellStart"/>
      <w:r w:rsidRPr="0019697A">
        <w:rPr>
          <w:iCs/>
          <w:sz w:val="20"/>
          <w:szCs w:val="20"/>
          <w:lang w:eastAsia="hi-IN" w:bidi="hi-IN"/>
        </w:rPr>
        <w:t>За</w:t>
      </w:r>
      <w:proofErr w:type="spellEnd"/>
      <w:r w:rsidRPr="0019697A">
        <w:rPr>
          <w:iCs/>
          <w:sz w:val="20"/>
          <w:szCs w:val="20"/>
          <w:lang w:eastAsia="hi-IN" w:bidi="hi-IN"/>
        </w:rPr>
        <w:t xml:space="preserve"> </w:t>
      </w:r>
      <w:proofErr w:type="spellStart"/>
      <w:r w:rsidRPr="0019697A">
        <w:rPr>
          <w:iCs/>
          <w:sz w:val="20"/>
          <w:szCs w:val="20"/>
          <w:lang w:eastAsia="hi-IN" w:bidi="hi-IN"/>
        </w:rPr>
        <w:t>кобзаревою</w:t>
      </w:r>
      <w:proofErr w:type="spellEnd"/>
      <w:r w:rsidRPr="0019697A">
        <w:rPr>
          <w:iCs/>
          <w:sz w:val="20"/>
          <w:szCs w:val="20"/>
          <w:lang w:eastAsia="hi-IN" w:bidi="hi-IN"/>
        </w:rPr>
        <w:t xml:space="preserve"> </w:t>
      </w:r>
      <w:proofErr w:type="spellStart"/>
      <w:r w:rsidRPr="0019697A">
        <w:rPr>
          <w:iCs/>
          <w:sz w:val="20"/>
          <w:szCs w:val="20"/>
          <w:lang w:eastAsia="hi-IN" w:bidi="hi-IN"/>
        </w:rPr>
        <w:t>луною</w:t>
      </w:r>
      <w:proofErr w:type="spellEnd"/>
      <w:r w:rsidRPr="0019697A">
        <w:rPr>
          <w:iCs/>
          <w:sz w:val="20"/>
          <w:szCs w:val="20"/>
          <w:lang w:eastAsia="hi-IN" w:bidi="hi-IN"/>
        </w:rPr>
        <w:t>.«</w:t>
      </w:r>
      <w:r w:rsidRPr="0019697A">
        <w:rPr>
          <w:i/>
          <w:iCs/>
          <w:sz w:val="20"/>
          <w:szCs w:val="20"/>
          <w:lang w:val="uk-UA" w:eastAsia="hi-IN" w:bidi="hi-IN"/>
        </w:rPr>
        <w:t xml:space="preserve"> </w:t>
      </w:r>
      <w:proofErr w:type="spellStart"/>
      <w:r w:rsidRPr="0019697A">
        <w:rPr>
          <w:i/>
          <w:iCs/>
          <w:sz w:val="20"/>
          <w:szCs w:val="20"/>
          <w:lang w:eastAsia="hi-IN" w:bidi="hi-IN"/>
        </w:rPr>
        <w:t>Всесвіт</w:t>
      </w:r>
      <w:proofErr w:type="spellEnd"/>
      <w:r w:rsidRPr="0019697A">
        <w:rPr>
          <w:sz w:val="20"/>
          <w:szCs w:val="20"/>
          <w:lang w:eastAsia="hi-IN" w:bidi="hi-IN"/>
        </w:rPr>
        <w:t xml:space="preserve">, št. 3 </w:t>
      </w:r>
      <w:r w:rsidRPr="0019697A">
        <w:rPr>
          <w:sz w:val="20"/>
          <w:szCs w:val="20"/>
          <w:lang w:val="uk-UA" w:eastAsia="hi-IN" w:bidi="hi-IN"/>
        </w:rPr>
        <w:t>(</w:t>
      </w:r>
      <w:r w:rsidRPr="0019697A">
        <w:rPr>
          <w:sz w:val="20"/>
          <w:szCs w:val="20"/>
          <w:lang w:eastAsia="hi-IN" w:bidi="hi-IN"/>
        </w:rPr>
        <w:t>1981</w:t>
      </w:r>
      <w:r w:rsidRPr="0019697A">
        <w:rPr>
          <w:sz w:val="20"/>
          <w:szCs w:val="20"/>
          <w:lang w:val="uk-UA" w:eastAsia="hi-IN" w:bidi="hi-IN"/>
        </w:rPr>
        <w:t xml:space="preserve">): </w:t>
      </w:r>
      <w:r w:rsidRPr="0019697A">
        <w:rPr>
          <w:sz w:val="20"/>
          <w:szCs w:val="20"/>
          <w:lang w:eastAsia="hi-IN" w:bidi="hi-IN"/>
        </w:rPr>
        <w:t>164</w:t>
      </w:r>
      <w:r w:rsidRPr="0019697A">
        <w:rPr>
          <w:sz w:val="20"/>
          <w:szCs w:val="20"/>
          <w:lang w:val="ru-RU" w:eastAsia="hi-IN" w:bidi="hi-IN"/>
        </w:rPr>
        <w:t>−</w:t>
      </w:r>
      <w:r w:rsidRPr="0019697A">
        <w:rPr>
          <w:sz w:val="20"/>
          <w:szCs w:val="20"/>
          <w:lang w:eastAsia="hi-IN" w:bidi="hi-IN"/>
        </w:rPr>
        <w:t xml:space="preserve">73; št. 3 </w:t>
      </w:r>
      <w:r w:rsidRPr="0019697A">
        <w:rPr>
          <w:sz w:val="20"/>
          <w:szCs w:val="20"/>
          <w:lang w:val="uk-UA" w:eastAsia="hi-IN" w:bidi="hi-IN"/>
        </w:rPr>
        <w:t>(</w:t>
      </w:r>
      <w:r w:rsidRPr="0019697A">
        <w:rPr>
          <w:sz w:val="20"/>
          <w:szCs w:val="20"/>
          <w:lang w:eastAsia="hi-IN" w:bidi="hi-IN"/>
        </w:rPr>
        <w:t>1983</w:t>
      </w:r>
      <w:r w:rsidRPr="0019697A">
        <w:rPr>
          <w:sz w:val="20"/>
          <w:szCs w:val="20"/>
          <w:lang w:val="uk-UA" w:eastAsia="hi-IN" w:bidi="hi-IN"/>
        </w:rPr>
        <w:t xml:space="preserve">): </w:t>
      </w:r>
      <w:r w:rsidRPr="0019697A">
        <w:rPr>
          <w:sz w:val="20"/>
          <w:szCs w:val="20"/>
          <w:lang w:eastAsia="hi-IN" w:bidi="hi-IN"/>
        </w:rPr>
        <w:t>150</w:t>
      </w:r>
      <w:r w:rsidRPr="0019697A">
        <w:rPr>
          <w:sz w:val="20"/>
          <w:szCs w:val="20"/>
          <w:lang w:val="ru-RU" w:eastAsia="hi-IN" w:bidi="hi-IN"/>
        </w:rPr>
        <w:t>−</w:t>
      </w:r>
      <w:r w:rsidRPr="0019697A">
        <w:rPr>
          <w:sz w:val="20"/>
          <w:szCs w:val="20"/>
          <w:lang w:eastAsia="hi-IN" w:bidi="hi-IN"/>
        </w:rPr>
        <w:t xml:space="preserve">57; št. 3 </w:t>
      </w:r>
      <w:r w:rsidRPr="0019697A">
        <w:rPr>
          <w:sz w:val="20"/>
          <w:szCs w:val="20"/>
          <w:lang w:val="uk-UA" w:eastAsia="hi-IN" w:bidi="hi-IN"/>
        </w:rPr>
        <w:t>(</w:t>
      </w:r>
      <w:r w:rsidRPr="0019697A">
        <w:rPr>
          <w:sz w:val="20"/>
          <w:szCs w:val="20"/>
          <w:lang w:eastAsia="hi-IN" w:bidi="hi-IN"/>
        </w:rPr>
        <w:t>1984</w:t>
      </w:r>
      <w:r w:rsidRPr="0019697A">
        <w:rPr>
          <w:sz w:val="20"/>
          <w:szCs w:val="20"/>
          <w:lang w:val="uk-UA" w:eastAsia="hi-IN" w:bidi="hi-IN"/>
        </w:rPr>
        <w:t xml:space="preserve">): </w:t>
      </w:r>
      <w:r w:rsidRPr="0019697A">
        <w:rPr>
          <w:sz w:val="20"/>
          <w:szCs w:val="20"/>
          <w:lang w:eastAsia="hi-IN" w:bidi="hi-IN"/>
        </w:rPr>
        <w:t>152</w:t>
      </w:r>
      <w:r w:rsidRPr="0019697A">
        <w:rPr>
          <w:sz w:val="20"/>
          <w:szCs w:val="20"/>
          <w:lang w:val="ru-RU" w:eastAsia="hi-IN" w:bidi="hi-IN"/>
        </w:rPr>
        <w:t>−</w:t>
      </w:r>
      <w:r w:rsidRPr="0019697A">
        <w:rPr>
          <w:sz w:val="20"/>
          <w:szCs w:val="20"/>
          <w:lang w:eastAsia="hi-IN" w:bidi="hi-IN"/>
        </w:rPr>
        <w:t xml:space="preserve">58. </w:t>
      </w:r>
    </w:p>
    <w:p w:rsidR="0019697A" w:rsidRPr="0019697A" w:rsidRDefault="0019697A" w:rsidP="0019697A">
      <w:pPr>
        <w:numPr>
          <w:ilvl w:val="0"/>
          <w:numId w:val="4"/>
        </w:numPr>
        <w:spacing w:line="360" w:lineRule="auto"/>
        <w:jc w:val="both"/>
        <w:rPr>
          <w:sz w:val="20"/>
          <w:szCs w:val="20"/>
          <w:lang w:val="uk-UA" w:eastAsia="hi-IN" w:bidi="hi-IN"/>
        </w:rPr>
      </w:pPr>
      <w:proofErr w:type="spellStart"/>
      <w:r w:rsidRPr="0019697A">
        <w:rPr>
          <w:sz w:val="20"/>
          <w:szCs w:val="20"/>
          <w:lang w:eastAsia="hi-IN" w:bidi="hi-IN"/>
        </w:rPr>
        <w:t>Гримич</w:t>
      </w:r>
      <w:proofErr w:type="spellEnd"/>
      <w:r w:rsidRPr="0019697A">
        <w:rPr>
          <w:sz w:val="20"/>
          <w:szCs w:val="20"/>
          <w:lang w:eastAsia="hi-IN" w:bidi="hi-IN"/>
        </w:rPr>
        <w:t>, В</w:t>
      </w:r>
      <w:r w:rsidRPr="0019697A">
        <w:rPr>
          <w:sz w:val="20"/>
          <w:szCs w:val="20"/>
          <w:lang w:val="uk-UA" w:eastAsia="hi-IN" w:bidi="hi-IN"/>
        </w:rPr>
        <w:t>ілль</w:t>
      </w:r>
      <w:r w:rsidRPr="0019697A">
        <w:rPr>
          <w:sz w:val="20"/>
          <w:szCs w:val="20"/>
          <w:lang w:eastAsia="hi-IN" w:bidi="hi-IN"/>
        </w:rPr>
        <w:t>.</w:t>
      </w:r>
      <w:r w:rsidRPr="0019697A">
        <w:rPr>
          <w:iCs/>
          <w:sz w:val="20"/>
          <w:szCs w:val="20"/>
          <w:lang w:val="uk-UA" w:eastAsia="hi-IN" w:bidi="hi-IN"/>
        </w:rPr>
        <w:t xml:space="preserve"> »</w:t>
      </w:r>
      <w:proofErr w:type="spellStart"/>
      <w:r w:rsidRPr="0019697A">
        <w:rPr>
          <w:iCs/>
          <w:sz w:val="20"/>
          <w:szCs w:val="20"/>
          <w:lang w:eastAsia="hi-IN" w:bidi="hi-IN"/>
        </w:rPr>
        <w:t>Словенська</w:t>
      </w:r>
      <w:proofErr w:type="spellEnd"/>
      <w:r w:rsidRPr="0019697A">
        <w:rPr>
          <w:iCs/>
          <w:sz w:val="20"/>
          <w:szCs w:val="20"/>
          <w:lang w:eastAsia="hi-IN" w:bidi="hi-IN"/>
        </w:rPr>
        <w:t xml:space="preserve"> </w:t>
      </w:r>
      <w:proofErr w:type="spellStart"/>
      <w:r w:rsidRPr="0019697A">
        <w:rPr>
          <w:iCs/>
          <w:sz w:val="20"/>
          <w:szCs w:val="20"/>
          <w:lang w:eastAsia="hi-IN" w:bidi="hi-IN"/>
        </w:rPr>
        <w:t>література</w:t>
      </w:r>
      <w:proofErr w:type="spellEnd"/>
      <w:r w:rsidRPr="0019697A">
        <w:rPr>
          <w:iCs/>
          <w:sz w:val="20"/>
          <w:szCs w:val="20"/>
          <w:lang w:eastAsia="hi-IN" w:bidi="hi-IN"/>
        </w:rPr>
        <w:t xml:space="preserve"> і </w:t>
      </w:r>
      <w:proofErr w:type="spellStart"/>
      <w:r w:rsidRPr="0019697A">
        <w:rPr>
          <w:iCs/>
          <w:sz w:val="20"/>
          <w:szCs w:val="20"/>
          <w:lang w:eastAsia="hi-IN" w:bidi="hi-IN"/>
        </w:rPr>
        <w:t>Шевченко</w:t>
      </w:r>
      <w:proofErr w:type="spellEnd"/>
      <w:r w:rsidRPr="0019697A">
        <w:rPr>
          <w:iCs/>
          <w:sz w:val="20"/>
          <w:szCs w:val="20"/>
          <w:lang w:eastAsia="hi-IN" w:bidi="hi-IN"/>
        </w:rPr>
        <w:t>.« V:</w:t>
      </w:r>
      <w:r w:rsidRPr="0019697A">
        <w:rPr>
          <w:i/>
          <w:iCs/>
          <w:sz w:val="20"/>
          <w:szCs w:val="20"/>
          <w:lang w:val="uk-UA" w:eastAsia="hi-IN" w:bidi="hi-IN"/>
        </w:rPr>
        <w:t xml:space="preserve"> </w:t>
      </w:r>
      <w:proofErr w:type="spellStart"/>
      <w:r w:rsidRPr="0019697A">
        <w:rPr>
          <w:i/>
          <w:iCs/>
          <w:sz w:val="20"/>
          <w:szCs w:val="20"/>
          <w:lang w:eastAsia="hi-IN" w:bidi="hi-IN"/>
        </w:rPr>
        <w:t>Шевченківський</w:t>
      </w:r>
      <w:proofErr w:type="spellEnd"/>
      <w:r w:rsidRPr="0019697A">
        <w:rPr>
          <w:i/>
          <w:iCs/>
          <w:sz w:val="20"/>
          <w:szCs w:val="20"/>
          <w:lang w:eastAsia="hi-IN" w:bidi="hi-IN"/>
        </w:rPr>
        <w:t xml:space="preserve"> </w:t>
      </w:r>
      <w:proofErr w:type="spellStart"/>
      <w:r w:rsidRPr="0019697A">
        <w:rPr>
          <w:i/>
          <w:iCs/>
          <w:sz w:val="20"/>
          <w:szCs w:val="20"/>
          <w:lang w:eastAsia="hi-IN" w:bidi="hi-IN"/>
        </w:rPr>
        <w:t>словник</w:t>
      </w:r>
      <w:proofErr w:type="spellEnd"/>
      <w:r w:rsidRPr="0019697A">
        <w:rPr>
          <w:i/>
          <w:iCs/>
          <w:sz w:val="20"/>
          <w:szCs w:val="20"/>
          <w:lang w:eastAsia="hi-IN" w:bidi="hi-IN"/>
        </w:rPr>
        <w:t xml:space="preserve">, </w:t>
      </w:r>
      <w:r w:rsidRPr="0019697A">
        <w:rPr>
          <w:sz w:val="20"/>
          <w:szCs w:val="20"/>
          <w:lang w:val="uk-UA" w:eastAsia="hi-IN" w:bidi="hi-IN"/>
        </w:rPr>
        <w:t>216-22</w:t>
      </w:r>
      <w:r w:rsidRPr="0019697A">
        <w:rPr>
          <w:sz w:val="20"/>
          <w:szCs w:val="20"/>
          <w:lang w:eastAsia="hi-IN" w:bidi="hi-IN"/>
        </w:rPr>
        <w:t>. Т. 2. К</w:t>
      </w:r>
      <w:r w:rsidRPr="0019697A">
        <w:rPr>
          <w:sz w:val="20"/>
          <w:szCs w:val="20"/>
          <w:lang w:val="uk-UA" w:eastAsia="hi-IN" w:bidi="hi-IN"/>
        </w:rPr>
        <w:t xml:space="preserve">иїв: Главная редакция Украинской советской энциклопедии, </w:t>
      </w:r>
      <w:r w:rsidRPr="0019697A">
        <w:rPr>
          <w:sz w:val="20"/>
          <w:szCs w:val="20"/>
          <w:lang w:eastAsia="hi-IN" w:bidi="hi-IN"/>
        </w:rPr>
        <w:t>1978</w:t>
      </w:r>
      <w:r w:rsidRPr="0019697A">
        <w:rPr>
          <w:sz w:val="20"/>
          <w:szCs w:val="20"/>
          <w:lang w:val="uk-UA" w:eastAsia="hi-IN" w:bidi="hi-IN"/>
        </w:rPr>
        <w:t>.</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val="uk-UA" w:eastAsia="hi-IN" w:bidi="hi-IN"/>
        </w:rPr>
        <w:t>Зайцева, Зінаїда. »''</w:t>
      </w:r>
      <w:r w:rsidRPr="0019697A">
        <w:rPr>
          <w:iCs/>
          <w:sz w:val="20"/>
          <w:szCs w:val="20"/>
          <w:lang w:val="uk-UA" w:eastAsia="hi-IN" w:bidi="hi-IN"/>
        </w:rPr>
        <w:t xml:space="preserve">Записки Наукового товариства ім. Т. Г. Шевченка. </w:t>
      </w:r>
      <w:r w:rsidRPr="0019697A">
        <w:rPr>
          <w:sz w:val="20"/>
          <w:szCs w:val="20"/>
          <w:lang w:val="uk-UA" w:eastAsia="hi-IN" w:bidi="hi-IN"/>
        </w:rPr>
        <w:t>Нова ера''</w:t>
      </w:r>
      <w:r w:rsidRPr="0019697A">
        <w:rPr>
          <w:iCs/>
          <w:sz w:val="20"/>
          <w:szCs w:val="20"/>
          <w:lang w:val="uk-UA" w:eastAsia="hi-IN" w:bidi="hi-IN"/>
        </w:rPr>
        <w:t>: започаткування та шлях до академічного стандарту (1892—1914 рр.)</w:t>
      </w:r>
      <w:r w:rsidRPr="0019697A">
        <w:rPr>
          <w:iCs/>
          <w:sz w:val="20"/>
          <w:szCs w:val="20"/>
          <w:lang w:eastAsia="hi-IN" w:bidi="hi-IN"/>
        </w:rPr>
        <w:t>.« V:</w:t>
      </w:r>
      <w:r w:rsidRPr="0019697A">
        <w:rPr>
          <w:iCs/>
          <w:sz w:val="20"/>
          <w:szCs w:val="20"/>
          <w:lang w:val="uk-UA" w:eastAsia="hi-IN" w:bidi="hi-IN"/>
        </w:rPr>
        <w:t xml:space="preserve"> </w:t>
      </w:r>
      <w:r w:rsidRPr="0019697A">
        <w:rPr>
          <w:i/>
          <w:iCs/>
          <w:sz w:val="20"/>
          <w:szCs w:val="20"/>
          <w:lang w:val="uk-UA" w:eastAsia="hi-IN" w:bidi="hi-IN"/>
        </w:rPr>
        <w:t>Український історичний журнал</w:t>
      </w:r>
      <w:r w:rsidRPr="0019697A">
        <w:rPr>
          <w:sz w:val="20"/>
          <w:szCs w:val="20"/>
          <w:lang w:val="uk-UA" w:eastAsia="hi-IN" w:bidi="hi-IN"/>
        </w:rPr>
        <w:t xml:space="preserve">, št. 2 </w:t>
      </w:r>
      <w:r w:rsidRPr="0019697A">
        <w:rPr>
          <w:sz w:val="20"/>
          <w:szCs w:val="20"/>
          <w:lang w:val="uk-UA" w:eastAsia="hi-IN" w:bidi="hi-IN"/>
        </w:rPr>
        <w:lastRenderedPageBreak/>
        <w:t>(2004): 104</w:t>
      </w:r>
      <w:r w:rsidRPr="0019697A">
        <w:rPr>
          <w:sz w:val="20"/>
          <w:szCs w:val="20"/>
          <w:lang w:val="ru-RU" w:eastAsia="hi-IN" w:bidi="hi-IN"/>
        </w:rPr>
        <w:t>−</w:t>
      </w:r>
      <w:r w:rsidRPr="0019697A">
        <w:rPr>
          <w:sz w:val="20"/>
          <w:szCs w:val="20"/>
          <w:lang w:val="uk-UA" w:eastAsia="hi-IN" w:bidi="hi-IN"/>
        </w:rPr>
        <w:t>12; št. 5 (2004): 122</w:t>
      </w:r>
      <w:r w:rsidRPr="0019697A">
        <w:rPr>
          <w:sz w:val="20"/>
          <w:szCs w:val="20"/>
          <w:lang w:val="ru-RU" w:eastAsia="hi-IN" w:bidi="hi-IN"/>
        </w:rPr>
        <w:t>−</w:t>
      </w:r>
      <w:r w:rsidRPr="0019697A">
        <w:rPr>
          <w:sz w:val="20"/>
          <w:szCs w:val="20"/>
          <w:lang w:val="uk-UA" w:eastAsia="hi-IN" w:bidi="hi-IN"/>
        </w:rPr>
        <w:t xml:space="preserve">34. </w:t>
      </w:r>
      <w:r w:rsidRPr="0019697A">
        <w:rPr>
          <w:sz w:val="20"/>
          <w:szCs w:val="20"/>
          <w:lang w:eastAsia="hi-IN" w:bidi="hi-IN"/>
        </w:rPr>
        <w:t xml:space="preserve"> </w:t>
      </w:r>
    </w:p>
    <w:p w:rsidR="0019697A" w:rsidRPr="0019697A" w:rsidRDefault="0019697A" w:rsidP="0019697A">
      <w:pPr>
        <w:numPr>
          <w:ilvl w:val="0"/>
          <w:numId w:val="4"/>
        </w:numPr>
        <w:spacing w:line="360" w:lineRule="auto"/>
        <w:jc w:val="both"/>
        <w:rPr>
          <w:iCs/>
          <w:sz w:val="20"/>
          <w:szCs w:val="20"/>
          <w:lang w:eastAsia="hi-IN" w:bidi="hi-IN"/>
        </w:rPr>
      </w:pPr>
      <w:r w:rsidRPr="0019697A">
        <w:rPr>
          <w:rFonts w:eastAsia="serif"/>
          <w:i/>
          <w:iCs/>
          <w:sz w:val="20"/>
          <w:szCs w:val="20"/>
          <w:lang w:val="uk-UA" w:eastAsia="hi-IN" w:bidi="hi-IN"/>
        </w:rPr>
        <w:t xml:space="preserve">Новий час, </w:t>
      </w:r>
      <w:r w:rsidRPr="0019697A">
        <w:rPr>
          <w:rFonts w:eastAsia="serif"/>
          <w:iCs/>
          <w:sz w:val="20"/>
          <w:szCs w:val="20"/>
          <w:lang w:val="uk-UA" w:eastAsia="hi-IN" w:bidi="hi-IN"/>
        </w:rPr>
        <w:t>22. 4. 1995.</w:t>
      </w:r>
      <w:r w:rsidRPr="0019697A">
        <w:rPr>
          <w:rFonts w:eastAsia="serif"/>
          <w:iCs/>
          <w:sz w:val="20"/>
          <w:szCs w:val="20"/>
          <w:lang w:eastAsia="hi-IN" w:bidi="hi-IN"/>
        </w:rPr>
        <w:t xml:space="preserve"> </w:t>
      </w:r>
      <w:r w:rsidRPr="0019697A">
        <w:rPr>
          <w:rFonts w:eastAsia="serif"/>
          <w:iCs/>
          <w:sz w:val="20"/>
          <w:szCs w:val="20"/>
          <w:lang w:val="uk-UA" w:eastAsia="hi-IN" w:bidi="hi-IN"/>
        </w:rPr>
        <w:t>»Пачовський Михайло: педагог і письменник</w:t>
      </w:r>
      <w:r w:rsidRPr="0019697A">
        <w:rPr>
          <w:iCs/>
          <w:sz w:val="20"/>
          <w:szCs w:val="20"/>
          <w:lang w:eastAsia="hi-IN" w:bidi="hi-IN"/>
        </w:rPr>
        <w:t>«.</w:t>
      </w:r>
    </w:p>
    <w:p w:rsidR="0019697A" w:rsidRPr="0019697A" w:rsidRDefault="0019697A" w:rsidP="0019697A">
      <w:pPr>
        <w:numPr>
          <w:ilvl w:val="0"/>
          <w:numId w:val="4"/>
        </w:numPr>
        <w:spacing w:line="360" w:lineRule="auto"/>
        <w:jc w:val="both"/>
        <w:rPr>
          <w:rFonts w:eastAsia="TimesNewRomanPSMT"/>
          <w:sz w:val="20"/>
          <w:szCs w:val="20"/>
          <w:lang w:val="uk-UA" w:eastAsia="hi-IN" w:bidi="hi-IN"/>
        </w:rPr>
      </w:pPr>
      <w:r w:rsidRPr="0019697A">
        <w:rPr>
          <w:rFonts w:eastAsia="TimesNewRomanPSMT"/>
          <w:sz w:val="20"/>
          <w:szCs w:val="20"/>
          <w:lang w:val="uk-UA" w:eastAsia="hi-IN" w:bidi="hi-IN"/>
        </w:rPr>
        <w:t xml:space="preserve">Ісаєвич, Ярослав. </w:t>
      </w:r>
      <w:r w:rsidRPr="0019697A">
        <w:rPr>
          <w:rFonts w:eastAsia="TimesNewRomanPSMT"/>
          <w:i/>
          <w:iCs/>
          <w:sz w:val="20"/>
          <w:szCs w:val="20"/>
          <w:lang w:val="uk-UA" w:eastAsia="hi-IN" w:bidi="hi-IN"/>
        </w:rPr>
        <w:t>Українське книговидання: витоки, розвиток, проблеми</w:t>
      </w:r>
      <w:r w:rsidRPr="0019697A">
        <w:rPr>
          <w:rFonts w:eastAsia="TimesNewRomanPSMT"/>
          <w:sz w:val="20"/>
          <w:szCs w:val="20"/>
          <w:lang w:val="uk-UA" w:eastAsia="hi-IN" w:bidi="hi-IN"/>
        </w:rPr>
        <w:t xml:space="preserve">. Львів: Інститут українознавства ім. І. Крип'якевича НАН України, 2002. </w:t>
      </w:r>
    </w:p>
    <w:p w:rsidR="0019697A" w:rsidRPr="0019697A" w:rsidRDefault="0019697A" w:rsidP="0019697A">
      <w:pPr>
        <w:numPr>
          <w:ilvl w:val="0"/>
          <w:numId w:val="4"/>
        </w:numPr>
        <w:spacing w:line="360" w:lineRule="auto"/>
        <w:jc w:val="both"/>
        <w:rPr>
          <w:sz w:val="20"/>
          <w:szCs w:val="20"/>
          <w:lang w:eastAsia="hi-IN" w:bidi="hi-IN"/>
        </w:rPr>
      </w:pPr>
      <w:r w:rsidRPr="0019697A">
        <w:rPr>
          <w:i/>
          <w:iCs/>
          <w:sz w:val="20"/>
          <w:szCs w:val="20"/>
          <w:lang w:val="uk-UA" w:eastAsia="hi-IN" w:bidi="hi-IN"/>
        </w:rPr>
        <w:t xml:space="preserve">Івано-Франківська Архієпархія і Митрополія, </w:t>
      </w:r>
      <w:r w:rsidRPr="0019697A">
        <w:rPr>
          <w:sz w:val="20"/>
          <w:szCs w:val="20"/>
          <w:lang w:val="uk-UA" w:eastAsia="hi-IN" w:bidi="hi-IN"/>
        </w:rPr>
        <w:t>3. 1. 2019</w:t>
      </w:r>
      <w:r w:rsidRPr="0019697A">
        <w:rPr>
          <w:i/>
          <w:iCs/>
          <w:sz w:val="20"/>
          <w:szCs w:val="20"/>
          <w:lang w:val="uk-UA" w:eastAsia="hi-IN" w:bidi="hi-IN"/>
        </w:rPr>
        <w:t>.</w:t>
      </w:r>
      <w:r w:rsidRPr="0019697A">
        <w:rPr>
          <w:i/>
          <w:iCs/>
          <w:sz w:val="20"/>
          <w:szCs w:val="20"/>
          <w:lang w:eastAsia="hi-IN" w:bidi="hi-IN"/>
        </w:rPr>
        <w:t xml:space="preserve"> </w:t>
      </w:r>
      <w:r w:rsidRPr="0019697A">
        <w:rPr>
          <w:sz w:val="20"/>
          <w:szCs w:val="20"/>
          <w:lang w:val="ru-RU" w:eastAsia="hi-IN" w:bidi="hi-IN"/>
        </w:rPr>
        <w:t>»В цей день народився перший єпископ Станіславова Юліан Пелеш</w:t>
      </w:r>
      <w:r w:rsidRPr="0019697A">
        <w:rPr>
          <w:sz w:val="20"/>
          <w:szCs w:val="20"/>
          <w:lang w:eastAsia="hi-IN" w:bidi="hi-IN"/>
        </w:rPr>
        <w:t>.«</w:t>
      </w:r>
    </w:p>
    <w:p w:rsidR="0019697A" w:rsidRPr="0019697A" w:rsidRDefault="0019697A" w:rsidP="0019697A">
      <w:pPr>
        <w:numPr>
          <w:ilvl w:val="0"/>
          <w:numId w:val="4"/>
        </w:numPr>
        <w:spacing w:line="360" w:lineRule="auto"/>
        <w:jc w:val="both"/>
        <w:rPr>
          <w:sz w:val="20"/>
          <w:szCs w:val="20"/>
          <w:lang w:val="uk-UA" w:eastAsia="hi-IN" w:bidi="hi-IN"/>
        </w:rPr>
      </w:pPr>
      <w:r w:rsidRPr="0019697A">
        <w:rPr>
          <w:sz w:val="20"/>
          <w:szCs w:val="20"/>
          <w:lang w:val="uk-UA" w:eastAsia="hi-IN" w:bidi="hi-IN"/>
        </w:rPr>
        <w:t xml:space="preserve">Котлобулатова І. П. </w:t>
      </w:r>
      <w:r w:rsidRPr="0019697A">
        <w:rPr>
          <w:i/>
          <w:iCs/>
          <w:sz w:val="20"/>
          <w:szCs w:val="20"/>
          <w:lang w:val="uk-UA" w:eastAsia="hi-IN" w:bidi="hi-IN"/>
        </w:rPr>
        <w:t>Книгарі та книгарні в минулому Львова.</w:t>
      </w:r>
      <w:r w:rsidRPr="0019697A">
        <w:rPr>
          <w:sz w:val="20"/>
          <w:szCs w:val="20"/>
          <w:lang w:val="uk-UA" w:eastAsia="hi-IN" w:bidi="hi-IN"/>
        </w:rPr>
        <w:t xml:space="preserve"> Львів: Аверс, 2005.</w:t>
      </w:r>
    </w:p>
    <w:p w:rsidR="0019697A" w:rsidRPr="0019697A" w:rsidRDefault="0019697A" w:rsidP="0019697A">
      <w:pPr>
        <w:numPr>
          <w:ilvl w:val="0"/>
          <w:numId w:val="4"/>
        </w:numPr>
        <w:spacing w:line="360" w:lineRule="auto"/>
        <w:jc w:val="both"/>
        <w:rPr>
          <w:sz w:val="20"/>
          <w:szCs w:val="20"/>
          <w:lang w:val="uk-UA" w:eastAsia="hi-IN" w:bidi="hi-IN"/>
        </w:rPr>
      </w:pPr>
      <w:r w:rsidRPr="0019697A">
        <w:rPr>
          <w:sz w:val="20"/>
          <w:szCs w:val="20"/>
          <w:lang w:val="uk-UA" w:eastAsia="hi-IN" w:bidi="hi-IN"/>
        </w:rPr>
        <w:t xml:space="preserve">Криса, </w:t>
      </w:r>
      <w:r w:rsidRPr="0019697A">
        <w:rPr>
          <w:sz w:val="20"/>
          <w:szCs w:val="20"/>
          <w:lang w:val="ru-RU" w:eastAsia="hi-IN" w:bidi="hi-IN"/>
        </w:rPr>
        <w:t xml:space="preserve">Любомир in </w:t>
      </w:r>
      <w:r w:rsidRPr="0019697A">
        <w:rPr>
          <w:sz w:val="20"/>
          <w:szCs w:val="20"/>
          <w:lang w:val="uk-UA" w:eastAsia="hi-IN" w:bidi="hi-IN"/>
        </w:rPr>
        <w:t>Роман</w:t>
      </w:r>
      <w:r w:rsidRPr="0019697A">
        <w:rPr>
          <w:iCs/>
          <w:sz w:val="20"/>
          <w:szCs w:val="20"/>
          <w:lang w:val="ru-RU" w:eastAsia="hi-IN" w:bidi="hi-IN"/>
        </w:rPr>
        <w:t xml:space="preserve"> Фіголь</w:t>
      </w:r>
      <w:r w:rsidRPr="0019697A">
        <w:rPr>
          <w:i/>
          <w:iCs/>
          <w:sz w:val="20"/>
          <w:szCs w:val="20"/>
          <w:lang w:val="uk-UA" w:eastAsia="hi-IN" w:bidi="hi-IN"/>
        </w:rPr>
        <w:t xml:space="preserve">. Личаківський некрополь. </w:t>
      </w:r>
      <w:r w:rsidRPr="0019697A">
        <w:rPr>
          <w:sz w:val="20"/>
          <w:szCs w:val="20"/>
          <w:lang w:val="uk-UA" w:eastAsia="hi-IN" w:bidi="hi-IN"/>
        </w:rPr>
        <w:t xml:space="preserve">Львів: Львівський історико-культурний музей-заповідник, 2006. </w:t>
      </w:r>
    </w:p>
    <w:p w:rsidR="0019697A" w:rsidRPr="0019697A" w:rsidRDefault="0019697A" w:rsidP="0019697A">
      <w:pPr>
        <w:numPr>
          <w:ilvl w:val="0"/>
          <w:numId w:val="4"/>
        </w:numPr>
        <w:spacing w:line="360" w:lineRule="auto"/>
        <w:jc w:val="both"/>
        <w:rPr>
          <w:sz w:val="20"/>
          <w:szCs w:val="20"/>
          <w:lang w:val="uk-UA" w:eastAsia="hi-IN" w:bidi="hi-IN"/>
        </w:rPr>
      </w:pPr>
      <w:r w:rsidRPr="0019697A">
        <w:rPr>
          <w:sz w:val="20"/>
          <w:szCs w:val="20"/>
          <w:lang w:val="uk-UA" w:eastAsia="hi-IN" w:bidi="hi-IN"/>
        </w:rPr>
        <w:t xml:space="preserve">Марголин, Арнольд. </w:t>
      </w:r>
      <w:r w:rsidRPr="0019697A">
        <w:rPr>
          <w:i/>
          <w:iCs/>
          <w:sz w:val="20"/>
          <w:szCs w:val="20"/>
          <w:lang w:val="uk-UA" w:eastAsia="hi-IN" w:bidi="hi-IN"/>
        </w:rPr>
        <w:t xml:space="preserve">Украина и политика Антанты: (Записки еврея и гражданина) </w:t>
      </w:r>
      <w:r w:rsidRPr="0019697A">
        <w:rPr>
          <w:sz w:val="20"/>
          <w:szCs w:val="20"/>
          <w:lang w:val="uk-UA" w:eastAsia="hi-IN" w:bidi="hi-IN"/>
        </w:rPr>
        <w:t>. Берлін</w:t>
      </w:r>
      <w:r w:rsidRPr="0019697A">
        <w:rPr>
          <w:b/>
          <w:bCs/>
          <w:sz w:val="20"/>
          <w:szCs w:val="20"/>
          <w:lang w:val="uk-UA" w:eastAsia="hi-IN" w:bidi="hi-IN"/>
        </w:rPr>
        <w:t>:</w:t>
      </w:r>
      <w:r w:rsidRPr="0019697A">
        <w:rPr>
          <w:sz w:val="20"/>
          <w:szCs w:val="20"/>
          <w:lang w:val="uk-UA" w:eastAsia="hi-IN" w:bidi="hi-IN"/>
        </w:rPr>
        <w:t xml:space="preserve"> Издательство С. Ефронъ, 1922</w:t>
      </w:r>
      <w:r w:rsidRPr="0019697A">
        <w:rPr>
          <w:sz w:val="20"/>
          <w:szCs w:val="20"/>
          <w:lang w:val="en-US" w:eastAsia="hi-IN" w:bidi="hi-IN"/>
        </w:rPr>
        <w:t>.; 2-</w:t>
      </w:r>
      <w:r w:rsidRPr="0019697A">
        <w:rPr>
          <w:sz w:val="20"/>
          <w:szCs w:val="20"/>
          <w:lang w:val="ru-RU" w:eastAsia="hi-IN" w:bidi="hi-IN"/>
        </w:rPr>
        <w:t>е изд.</w:t>
      </w:r>
      <w:r w:rsidRPr="0019697A">
        <w:rPr>
          <w:sz w:val="20"/>
          <w:szCs w:val="20"/>
          <w:lang w:val="uk-UA" w:eastAsia="hi-IN" w:bidi="hi-IN"/>
        </w:rPr>
        <w:t xml:space="preserve"> Москва: Центрполиграф, 2016.</w:t>
      </w:r>
    </w:p>
    <w:p w:rsidR="0019697A" w:rsidRPr="0019697A" w:rsidRDefault="0019697A" w:rsidP="0019697A">
      <w:pPr>
        <w:numPr>
          <w:ilvl w:val="0"/>
          <w:numId w:val="4"/>
        </w:numPr>
        <w:spacing w:line="360" w:lineRule="auto"/>
        <w:jc w:val="both"/>
        <w:rPr>
          <w:sz w:val="20"/>
          <w:szCs w:val="20"/>
          <w:lang w:val="uk-UA" w:eastAsia="hi-IN" w:bidi="hi-IN"/>
        </w:rPr>
      </w:pPr>
      <w:r w:rsidRPr="0019697A">
        <w:rPr>
          <w:sz w:val="20"/>
          <w:szCs w:val="20"/>
          <w:lang w:val="uk-UA" w:eastAsia="hi-IN" w:bidi="hi-IN"/>
        </w:rPr>
        <w:t>Миллер, А</w:t>
      </w:r>
      <w:r w:rsidRPr="0019697A">
        <w:rPr>
          <w:sz w:val="20"/>
          <w:szCs w:val="20"/>
          <w:lang w:val="ru-RU" w:eastAsia="hi-IN" w:bidi="hi-IN"/>
        </w:rPr>
        <w:t>лександр</w:t>
      </w:r>
      <w:r w:rsidRPr="0019697A">
        <w:rPr>
          <w:sz w:val="20"/>
          <w:szCs w:val="20"/>
          <w:lang w:val="uk-UA" w:eastAsia="hi-IN" w:bidi="hi-IN"/>
        </w:rPr>
        <w:t xml:space="preserve">. </w:t>
      </w:r>
      <w:r w:rsidRPr="0019697A">
        <w:rPr>
          <w:i/>
          <w:iCs/>
          <w:sz w:val="20"/>
          <w:szCs w:val="20"/>
          <w:lang w:val="uk-UA" w:eastAsia="hi-IN" w:bidi="hi-IN"/>
        </w:rPr>
        <w:t>Украинский вопрос» в политике властей и русском общественном мнении (вторая половина XIX в.)</w:t>
      </w:r>
      <w:r w:rsidRPr="0019697A">
        <w:rPr>
          <w:sz w:val="20"/>
          <w:szCs w:val="20"/>
          <w:lang w:val="uk-UA" w:eastAsia="hi-IN" w:bidi="hi-IN"/>
        </w:rPr>
        <w:t xml:space="preserve">. СПб.: Алетейя, 2000. </w:t>
      </w:r>
    </w:p>
    <w:p w:rsidR="0019697A" w:rsidRPr="0019697A" w:rsidRDefault="0019697A" w:rsidP="0019697A">
      <w:pPr>
        <w:numPr>
          <w:ilvl w:val="0"/>
          <w:numId w:val="4"/>
        </w:numPr>
        <w:spacing w:line="360" w:lineRule="auto"/>
        <w:jc w:val="both"/>
        <w:rPr>
          <w:sz w:val="20"/>
          <w:szCs w:val="20"/>
          <w:lang w:eastAsia="hi-IN" w:bidi="hi-IN"/>
        </w:rPr>
      </w:pPr>
      <w:r w:rsidRPr="0019697A">
        <w:rPr>
          <w:sz w:val="20"/>
          <w:szCs w:val="20"/>
          <w:lang w:val="uk-UA" w:eastAsia="hi-IN" w:bidi="hi-IN"/>
        </w:rPr>
        <w:t xml:space="preserve">Палюх, Ольга. »Українська книга у </w:t>
      </w:r>
      <w:r w:rsidRPr="0019697A">
        <w:rPr>
          <w:sz w:val="20"/>
          <w:szCs w:val="20"/>
          <w:lang w:val="ru-RU" w:eastAsia="hi-IN" w:bidi="hi-IN"/>
        </w:rPr>
        <w:t>Л</w:t>
      </w:r>
      <w:r w:rsidRPr="0019697A">
        <w:rPr>
          <w:sz w:val="20"/>
          <w:szCs w:val="20"/>
          <w:lang w:val="uk-UA" w:eastAsia="hi-IN" w:bidi="hi-IN"/>
        </w:rPr>
        <w:t xml:space="preserve">ьвові на зламі </w:t>
      </w:r>
      <w:r w:rsidRPr="0019697A">
        <w:rPr>
          <w:sz w:val="20"/>
          <w:szCs w:val="20"/>
          <w:lang w:val="ru-RU" w:eastAsia="hi-IN" w:bidi="hi-IN"/>
        </w:rPr>
        <w:t>Х</w:t>
      </w:r>
      <w:r w:rsidRPr="0019697A">
        <w:rPr>
          <w:sz w:val="20"/>
          <w:szCs w:val="20"/>
          <w:lang w:val="uk-UA" w:eastAsia="hi-IN" w:bidi="hi-IN"/>
        </w:rPr>
        <w:t>І</w:t>
      </w:r>
      <w:r w:rsidRPr="0019697A">
        <w:rPr>
          <w:sz w:val="20"/>
          <w:szCs w:val="20"/>
          <w:lang w:val="ru-RU" w:eastAsia="hi-IN" w:bidi="hi-IN"/>
        </w:rPr>
        <w:t>Х</w:t>
      </w:r>
      <w:r w:rsidRPr="0019697A">
        <w:rPr>
          <w:sz w:val="20"/>
          <w:szCs w:val="20"/>
          <w:lang w:val="uk-UA" w:eastAsia="hi-IN" w:bidi="hi-IN"/>
        </w:rPr>
        <w:t xml:space="preserve">—ХХ ст.: проблеми культури видання (за матеріалами </w:t>
      </w:r>
      <w:r w:rsidRPr="0019697A">
        <w:rPr>
          <w:sz w:val="20"/>
          <w:szCs w:val="20"/>
          <w:lang w:eastAsia="hi-IN" w:bidi="hi-IN"/>
        </w:rPr>
        <w:t>»</w:t>
      </w:r>
      <w:r w:rsidRPr="0019697A">
        <w:rPr>
          <w:sz w:val="20"/>
          <w:szCs w:val="20"/>
          <w:lang w:val="uk-UA" w:eastAsia="hi-IN" w:bidi="hi-IN"/>
        </w:rPr>
        <w:t>Записок наукового товариства імени Шевченка</w:t>
      </w:r>
      <w:r w:rsidRPr="0019697A">
        <w:rPr>
          <w:sz w:val="20"/>
          <w:szCs w:val="20"/>
          <w:lang w:eastAsia="hi-IN" w:bidi="hi-IN"/>
        </w:rPr>
        <w:t>«</w:t>
      </w:r>
      <w:r w:rsidRPr="0019697A">
        <w:rPr>
          <w:sz w:val="20"/>
          <w:szCs w:val="20"/>
          <w:lang w:val="uk-UA" w:eastAsia="hi-IN" w:bidi="hi-IN"/>
        </w:rPr>
        <w:t xml:space="preserve"> та </w:t>
      </w:r>
      <w:r w:rsidRPr="0019697A">
        <w:rPr>
          <w:sz w:val="20"/>
          <w:szCs w:val="20"/>
          <w:lang w:eastAsia="hi-IN" w:bidi="hi-IN"/>
        </w:rPr>
        <w:t>»</w:t>
      </w:r>
      <w:r w:rsidRPr="0019697A">
        <w:rPr>
          <w:sz w:val="20"/>
          <w:szCs w:val="20"/>
          <w:lang w:val="uk-UA" w:eastAsia="hi-IN" w:bidi="hi-IN"/>
        </w:rPr>
        <w:t>Літературно-наукового вістника</w:t>
      </w:r>
      <w:r w:rsidRPr="0019697A">
        <w:rPr>
          <w:sz w:val="20"/>
          <w:szCs w:val="20"/>
          <w:lang w:eastAsia="hi-IN" w:bidi="hi-IN"/>
        </w:rPr>
        <w:t>«</w:t>
      </w:r>
      <w:r w:rsidRPr="0019697A">
        <w:rPr>
          <w:sz w:val="20"/>
          <w:szCs w:val="20"/>
          <w:lang w:val="uk-UA" w:eastAsia="hi-IN" w:bidi="hi-IN"/>
        </w:rPr>
        <w:t>)</w:t>
      </w:r>
      <w:r w:rsidRPr="0019697A">
        <w:rPr>
          <w:sz w:val="20"/>
          <w:szCs w:val="20"/>
          <w:lang w:eastAsia="hi-IN" w:bidi="hi-IN"/>
        </w:rPr>
        <w:t>.</w:t>
      </w:r>
      <w:r w:rsidRPr="0019697A">
        <w:rPr>
          <w:iCs/>
          <w:sz w:val="20"/>
          <w:szCs w:val="20"/>
          <w:lang w:eastAsia="hi-IN" w:bidi="hi-IN"/>
        </w:rPr>
        <w:t>«</w:t>
      </w:r>
      <w:r w:rsidRPr="0019697A">
        <w:rPr>
          <w:i/>
          <w:iCs/>
          <w:sz w:val="20"/>
          <w:szCs w:val="20"/>
          <w:lang w:val="uk-UA" w:eastAsia="hi-IN" w:bidi="hi-IN"/>
        </w:rPr>
        <w:t xml:space="preserve"> Збірник праць Науково-дослідного центру періодики</w:t>
      </w:r>
      <w:r w:rsidRPr="0019697A">
        <w:rPr>
          <w:sz w:val="20"/>
          <w:szCs w:val="20"/>
          <w:lang w:val="uk-UA" w:eastAsia="hi-IN" w:bidi="hi-IN"/>
        </w:rPr>
        <w:t>, Вип. 1 (2009): 210</w:t>
      </w:r>
      <w:r w:rsidRPr="0019697A">
        <w:rPr>
          <w:sz w:val="20"/>
          <w:szCs w:val="20"/>
          <w:lang w:val="ru-RU" w:eastAsia="hi-IN" w:bidi="hi-IN"/>
        </w:rPr>
        <w:t>−</w:t>
      </w:r>
      <w:r w:rsidRPr="0019697A">
        <w:rPr>
          <w:sz w:val="20"/>
          <w:szCs w:val="20"/>
          <w:lang w:val="uk-UA" w:eastAsia="hi-IN" w:bidi="hi-IN"/>
        </w:rPr>
        <w:t xml:space="preserve">45. </w:t>
      </w:r>
      <w:r w:rsidRPr="0019697A">
        <w:rPr>
          <w:sz w:val="20"/>
          <w:szCs w:val="20"/>
          <w:lang w:eastAsia="hi-IN" w:bidi="hi-IN"/>
        </w:rPr>
        <w:t xml:space="preserve"> </w:t>
      </w:r>
    </w:p>
    <w:p w:rsidR="0019697A" w:rsidRPr="0019697A" w:rsidRDefault="0019697A" w:rsidP="0019697A">
      <w:pPr>
        <w:numPr>
          <w:ilvl w:val="0"/>
          <w:numId w:val="4"/>
        </w:numPr>
        <w:spacing w:line="360" w:lineRule="auto"/>
        <w:jc w:val="both"/>
        <w:rPr>
          <w:iCs/>
          <w:sz w:val="20"/>
          <w:szCs w:val="20"/>
          <w:lang w:val="uk-UA" w:eastAsia="hi-IN" w:bidi="hi-IN"/>
        </w:rPr>
      </w:pPr>
      <w:r w:rsidRPr="0019697A">
        <w:rPr>
          <w:sz w:val="20"/>
          <w:szCs w:val="20"/>
          <w:lang w:val="uk-UA" w:eastAsia="hi-IN" w:bidi="hi-IN"/>
        </w:rPr>
        <w:t>Павлишин, Олег. »Організація цивільної влади ЗУНР у повітах Галичини (листопад — грудень 1918 р.)</w:t>
      </w:r>
      <w:r w:rsidRPr="0019697A">
        <w:rPr>
          <w:sz w:val="20"/>
          <w:szCs w:val="20"/>
          <w:lang w:eastAsia="hi-IN" w:bidi="hi-IN"/>
        </w:rPr>
        <w:t>.</w:t>
      </w:r>
      <w:r w:rsidRPr="0019697A">
        <w:rPr>
          <w:iCs/>
          <w:sz w:val="20"/>
          <w:szCs w:val="20"/>
          <w:lang w:eastAsia="hi-IN" w:bidi="hi-IN"/>
        </w:rPr>
        <w:t>«</w:t>
      </w:r>
      <w:r w:rsidRPr="0019697A">
        <w:rPr>
          <w:i/>
          <w:iCs/>
          <w:sz w:val="20"/>
          <w:szCs w:val="20"/>
          <w:lang w:val="uk-UA" w:eastAsia="hi-IN" w:bidi="hi-IN"/>
        </w:rPr>
        <w:t xml:space="preserve"> Україна модерна, </w:t>
      </w:r>
      <w:r w:rsidRPr="0019697A">
        <w:rPr>
          <w:iCs/>
          <w:sz w:val="20"/>
          <w:szCs w:val="20"/>
          <w:lang w:val="uk-UA" w:eastAsia="hi-IN" w:bidi="hi-IN"/>
        </w:rPr>
        <w:t>Ч. 2/3 (1999): 1</w:t>
      </w:r>
      <w:r w:rsidRPr="0019697A">
        <w:rPr>
          <w:sz w:val="20"/>
          <w:szCs w:val="20"/>
          <w:lang w:val="ru-RU" w:eastAsia="hi-IN" w:bidi="hi-IN"/>
        </w:rPr>
        <w:t>−</w:t>
      </w:r>
      <w:r w:rsidRPr="0019697A">
        <w:rPr>
          <w:iCs/>
          <w:sz w:val="20"/>
          <w:szCs w:val="20"/>
          <w:lang w:val="uk-UA" w:eastAsia="hi-IN" w:bidi="hi-IN"/>
        </w:rPr>
        <w:t>48.</w:t>
      </w:r>
    </w:p>
    <w:p w:rsidR="0019697A" w:rsidRPr="0019697A" w:rsidRDefault="0019697A" w:rsidP="0019697A">
      <w:pPr>
        <w:numPr>
          <w:ilvl w:val="0"/>
          <w:numId w:val="4"/>
        </w:numPr>
        <w:spacing w:line="360" w:lineRule="auto"/>
        <w:jc w:val="both"/>
        <w:rPr>
          <w:rFonts w:eastAsia="serif"/>
          <w:iCs/>
          <w:sz w:val="20"/>
          <w:szCs w:val="20"/>
          <w:lang w:val="uk-UA" w:eastAsia="hi-IN" w:bidi="hi-IN"/>
        </w:rPr>
      </w:pPr>
      <w:r w:rsidRPr="0019697A">
        <w:rPr>
          <w:i/>
          <w:iCs/>
          <w:sz w:val="20"/>
          <w:szCs w:val="20"/>
          <w:lang w:val="uk-UA" w:eastAsia="hi-IN" w:bidi="hi-IN"/>
        </w:rPr>
        <w:t>Долина в неті</w:t>
      </w:r>
      <w:r w:rsidRPr="0019697A">
        <w:rPr>
          <w:sz w:val="20"/>
          <w:szCs w:val="20"/>
          <w:lang w:val="uk-UA" w:eastAsia="hi-IN" w:bidi="hi-IN"/>
        </w:rPr>
        <w:t>, 16.</w:t>
      </w:r>
      <w:r w:rsidRPr="0019697A">
        <w:rPr>
          <w:sz w:val="20"/>
          <w:szCs w:val="20"/>
          <w:lang w:eastAsia="hi-IN" w:bidi="hi-IN"/>
        </w:rPr>
        <w:t xml:space="preserve"> </w:t>
      </w:r>
      <w:r w:rsidRPr="0019697A">
        <w:rPr>
          <w:sz w:val="20"/>
          <w:szCs w:val="20"/>
          <w:lang w:val="uk-UA" w:eastAsia="hi-IN" w:bidi="hi-IN"/>
        </w:rPr>
        <w:t>10.</w:t>
      </w:r>
      <w:r w:rsidRPr="0019697A">
        <w:rPr>
          <w:sz w:val="20"/>
          <w:szCs w:val="20"/>
          <w:lang w:eastAsia="hi-IN" w:bidi="hi-IN"/>
        </w:rPr>
        <w:t xml:space="preserve"> </w:t>
      </w:r>
      <w:r w:rsidRPr="0019697A">
        <w:rPr>
          <w:sz w:val="20"/>
          <w:szCs w:val="20"/>
          <w:lang w:val="uk-UA" w:eastAsia="hi-IN" w:bidi="hi-IN"/>
        </w:rPr>
        <w:t>2020</w:t>
      </w:r>
      <w:r w:rsidRPr="0019697A">
        <w:rPr>
          <w:sz w:val="20"/>
          <w:szCs w:val="20"/>
          <w:lang w:eastAsia="hi-IN" w:bidi="hi-IN"/>
        </w:rPr>
        <w:t xml:space="preserve">. </w:t>
      </w:r>
      <w:r w:rsidRPr="0019697A">
        <w:rPr>
          <w:rFonts w:eastAsia="serif"/>
          <w:iCs/>
          <w:sz w:val="20"/>
          <w:szCs w:val="20"/>
          <w:lang w:val="uk-UA" w:eastAsia="hi-IN" w:bidi="hi-IN"/>
        </w:rPr>
        <w:t>»Видатні особистості Долинщини</w:t>
      </w:r>
      <w:r w:rsidRPr="0019697A">
        <w:rPr>
          <w:iCs/>
          <w:sz w:val="20"/>
          <w:szCs w:val="20"/>
          <w:lang w:eastAsia="hi-IN" w:bidi="hi-IN"/>
        </w:rPr>
        <w:t>«</w:t>
      </w:r>
      <w:r w:rsidRPr="0019697A">
        <w:rPr>
          <w:sz w:val="20"/>
          <w:szCs w:val="20"/>
          <w:lang w:val="uk-UA" w:eastAsia="hi-IN" w:bidi="hi-IN"/>
        </w:rPr>
        <w:t>.</w:t>
      </w:r>
      <w:r w:rsidRPr="0019697A">
        <w:rPr>
          <w:rFonts w:eastAsia="serif"/>
          <w:iCs/>
          <w:sz w:val="20"/>
          <w:szCs w:val="20"/>
          <w:lang w:val="uk-UA" w:eastAsia="hi-IN" w:bidi="hi-IN"/>
        </w:rPr>
        <w:t xml:space="preserve"> </w:t>
      </w:r>
    </w:p>
    <w:p w:rsidR="0019697A" w:rsidRPr="0019697A" w:rsidRDefault="0019697A" w:rsidP="0019697A">
      <w:pPr>
        <w:numPr>
          <w:ilvl w:val="0"/>
          <w:numId w:val="4"/>
        </w:numPr>
        <w:spacing w:line="360" w:lineRule="auto"/>
        <w:jc w:val="both"/>
        <w:rPr>
          <w:i/>
          <w:iCs/>
          <w:sz w:val="20"/>
          <w:szCs w:val="20"/>
          <w:lang w:val="uk-UA" w:eastAsia="hi-IN" w:bidi="hi-IN"/>
        </w:rPr>
      </w:pPr>
      <w:r w:rsidRPr="0019697A">
        <w:rPr>
          <w:rFonts w:eastAsia="serif"/>
          <w:i/>
          <w:iCs/>
          <w:sz w:val="20"/>
          <w:szCs w:val="20"/>
          <w:lang w:val="uk-UA" w:eastAsia="hi-IN" w:bidi="hi-IN"/>
        </w:rPr>
        <w:t xml:space="preserve">Дрогобицька духовна семінарія, </w:t>
      </w:r>
      <w:r w:rsidRPr="0019697A">
        <w:rPr>
          <w:i/>
          <w:iCs/>
          <w:sz w:val="20"/>
          <w:szCs w:val="20"/>
          <w:lang w:val="uk-UA" w:eastAsia="hi-IN" w:bidi="hi-IN"/>
        </w:rPr>
        <w:t xml:space="preserve">Проект "Оцифрована традиція", </w:t>
      </w:r>
      <w:r w:rsidRPr="0019697A">
        <w:rPr>
          <w:iCs/>
          <w:sz w:val="20"/>
          <w:szCs w:val="20"/>
          <w:lang w:val="uk-UA" w:eastAsia="hi-IN" w:bidi="hi-IN"/>
        </w:rPr>
        <w:t>27. 9.</w:t>
      </w:r>
      <w:r w:rsidRPr="0019697A">
        <w:rPr>
          <w:iCs/>
          <w:sz w:val="20"/>
          <w:szCs w:val="20"/>
          <w:lang w:eastAsia="hi-IN" w:bidi="hi-IN"/>
        </w:rPr>
        <w:t xml:space="preserve"> </w:t>
      </w:r>
      <w:r w:rsidRPr="0019697A">
        <w:rPr>
          <w:iCs/>
          <w:sz w:val="20"/>
          <w:szCs w:val="20"/>
          <w:lang w:val="uk-UA" w:eastAsia="hi-IN" w:bidi="hi-IN"/>
        </w:rPr>
        <w:t>2012</w:t>
      </w:r>
      <w:r w:rsidRPr="0019697A">
        <w:rPr>
          <w:i/>
          <w:iCs/>
          <w:sz w:val="20"/>
          <w:szCs w:val="20"/>
          <w:lang w:val="uk-UA" w:eastAsia="hi-IN" w:bidi="hi-IN"/>
        </w:rPr>
        <w:t>.</w:t>
      </w:r>
      <w:r w:rsidRPr="0019697A">
        <w:rPr>
          <w:i/>
          <w:iCs/>
          <w:sz w:val="20"/>
          <w:szCs w:val="20"/>
          <w:lang w:eastAsia="hi-IN" w:bidi="hi-IN"/>
        </w:rPr>
        <w:t xml:space="preserve"> </w:t>
      </w:r>
      <w:r w:rsidRPr="0019697A">
        <w:rPr>
          <w:iCs/>
          <w:sz w:val="20"/>
          <w:szCs w:val="20"/>
          <w:lang w:val="uk-UA" w:eastAsia="hi-IN" w:bidi="hi-IN"/>
        </w:rPr>
        <w:t>»Пелеш Юліан</w:t>
      </w:r>
      <w:r w:rsidRPr="0019697A">
        <w:rPr>
          <w:iCs/>
          <w:sz w:val="20"/>
          <w:szCs w:val="20"/>
          <w:lang w:eastAsia="hi-IN" w:bidi="hi-IN"/>
        </w:rPr>
        <w:t>«.</w:t>
      </w:r>
      <w:r w:rsidRPr="0019697A">
        <w:rPr>
          <w:i/>
          <w:iCs/>
          <w:sz w:val="20"/>
          <w:szCs w:val="20"/>
          <w:lang w:val="uk-UA" w:eastAsia="hi-IN" w:bidi="hi-IN"/>
        </w:rPr>
        <w:t xml:space="preserve"> </w:t>
      </w:r>
    </w:p>
    <w:p w:rsidR="0019697A" w:rsidRPr="0019697A" w:rsidRDefault="0019697A" w:rsidP="0019697A">
      <w:pPr>
        <w:numPr>
          <w:ilvl w:val="0"/>
          <w:numId w:val="4"/>
        </w:numPr>
        <w:spacing w:line="360" w:lineRule="auto"/>
        <w:jc w:val="both"/>
        <w:rPr>
          <w:iCs/>
          <w:sz w:val="20"/>
          <w:szCs w:val="20"/>
          <w:lang w:eastAsia="hi-IN" w:bidi="hi-IN"/>
        </w:rPr>
      </w:pPr>
      <w:r w:rsidRPr="0019697A">
        <w:rPr>
          <w:rFonts w:eastAsia="serif"/>
          <w:i/>
          <w:iCs/>
          <w:sz w:val="20"/>
          <w:szCs w:val="20"/>
          <w:lang w:val="uk-UA" w:eastAsia="hi-IN" w:bidi="hi-IN"/>
        </w:rPr>
        <w:t xml:space="preserve">Руське Православне Коло, </w:t>
      </w:r>
      <w:r w:rsidRPr="0019697A">
        <w:rPr>
          <w:rFonts w:eastAsia="serif"/>
          <w:iCs/>
          <w:sz w:val="20"/>
          <w:szCs w:val="20"/>
          <w:lang w:val="uk-UA" w:eastAsia="hi-IN" w:bidi="hi-IN"/>
        </w:rPr>
        <w:t>13. 10. 7519 (2011).</w:t>
      </w:r>
      <w:r w:rsidRPr="0019697A">
        <w:rPr>
          <w:rFonts w:eastAsia="serif"/>
          <w:i/>
          <w:iCs/>
          <w:sz w:val="20"/>
          <w:szCs w:val="20"/>
          <w:lang w:eastAsia="hi-IN" w:bidi="hi-IN"/>
        </w:rPr>
        <w:t xml:space="preserve"> </w:t>
      </w:r>
      <w:r w:rsidRPr="0019697A">
        <w:rPr>
          <w:rFonts w:eastAsia="serif"/>
          <w:iCs/>
          <w:sz w:val="20"/>
          <w:szCs w:val="20"/>
          <w:lang w:val="uk-UA" w:eastAsia="hi-IN" w:bidi="hi-IN"/>
        </w:rPr>
        <w:t>»Відкриття музею в Добростанах</w:t>
      </w:r>
      <w:r w:rsidRPr="0019697A">
        <w:rPr>
          <w:iCs/>
          <w:sz w:val="20"/>
          <w:szCs w:val="20"/>
          <w:lang w:eastAsia="hi-IN" w:bidi="hi-IN"/>
        </w:rPr>
        <w:t>«.</w:t>
      </w:r>
    </w:p>
    <w:p w:rsidR="0019697A" w:rsidRPr="0019697A" w:rsidRDefault="0019697A" w:rsidP="0019697A">
      <w:pPr>
        <w:numPr>
          <w:ilvl w:val="0"/>
          <w:numId w:val="4"/>
        </w:numPr>
        <w:tabs>
          <w:tab w:val="left" w:pos="-300"/>
          <w:tab w:val="left" w:pos="0"/>
        </w:tabs>
        <w:spacing w:line="360" w:lineRule="auto"/>
        <w:jc w:val="both"/>
        <w:rPr>
          <w:rFonts w:eastAsia="TimesNewRomanPSMT"/>
          <w:sz w:val="20"/>
          <w:szCs w:val="20"/>
          <w:lang w:val="uk-UA" w:eastAsia="hi-IN" w:bidi="hi-IN"/>
        </w:rPr>
      </w:pPr>
      <w:r w:rsidRPr="0019697A">
        <w:rPr>
          <w:rFonts w:eastAsia="TimesNewRomanPSMT"/>
          <w:sz w:val="20"/>
          <w:szCs w:val="20"/>
          <w:lang w:val="uk-UA" w:eastAsia="hi-IN" w:bidi="hi-IN"/>
        </w:rPr>
        <w:t>Цендра, Надія. »Львів і українська книжка на зламі ХІХ і ХХ століть</w:t>
      </w:r>
      <w:r w:rsidRPr="0019697A">
        <w:rPr>
          <w:rFonts w:eastAsia="TimesNewRomanPSMT"/>
          <w:sz w:val="20"/>
          <w:szCs w:val="20"/>
          <w:lang w:eastAsia="hi-IN" w:bidi="hi-IN"/>
        </w:rPr>
        <w:t>.</w:t>
      </w:r>
      <w:r w:rsidRPr="0019697A">
        <w:rPr>
          <w:iCs/>
          <w:sz w:val="20"/>
          <w:szCs w:val="20"/>
          <w:lang w:eastAsia="hi-IN" w:bidi="hi-IN"/>
        </w:rPr>
        <w:t>«</w:t>
      </w:r>
      <w:r w:rsidRPr="0019697A">
        <w:rPr>
          <w:i/>
          <w:iCs/>
          <w:sz w:val="20"/>
          <w:szCs w:val="20"/>
          <w:lang w:val="uk-UA" w:eastAsia="hi-IN" w:bidi="hi-IN"/>
        </w:rPr>
        <w:t xml:space="preserve"> </w:t>
      </w:r>
      <w:r w:rsidRPr="0019697A">
        <w:rPr>
          <w:rFonts w:eastAsia="TimesNewRomanPSMT"/>
          <w:i/>
          <w:iCs/>
          <w:sz w:val="20"/>
          <w:szCs w:val="20"/>
          <w:lang w:val="uk-UA" w:eastAsia="hi-IN" w:bidi="hi-IN"/>
        </w:rPr>
        <w:t xml:space="preserve">Науковий світ, </w:t>
      </w:r>
      <w:r w:rsidRPr="0019697A">
        <w:rPr>
          <w:rFonts w:eastAsia="TimesNewRomanPSMT"/>
          <w:sz w:val="20"/>
          <w:szCs w:val="20"/>
          <w:lang w:val="uk-UA" w:eastAsia="hi-IN" w:bidi="hi-IN"/>
        </w:rPr>
        <w:t>№6 (2008): 26</w:t>
      </w:r>
      <w:r w:rsidRPr="0019697A">
        <w:rPr>
          <w:sz w:val="20"/>
          <w:szCs w:val="20"/>
          <w:lang w:val="ru-RU" w:eastAsia="hi-IN" w:bidi="hi-IN"/>
        </w:rPr>
        <w:t>−</w:t>
      </w:r>
      <w:r w:rsidRPr="0019697A">
        <w:rPr>
          <w:rFonts w:eastAsia="TimesNewRomanPSMT"/>
          <w:sz w:val="20"/>
          <w:szCs w:val="20"/>
          <w:lang w:val="uk-UA" w:eastAsia="hi-IN" w:bidi="hi-IN"/>
        </w:rPr>
        <w:t xml:space="preserve">29. </w:t>
      </w:r>
    </w:p>
    <w:p w:rsidR="0019697A" w:rsidRPr="0019697A" w:rsidRDefault="0019697A" w:rsidP="0019697A">
      <w:pPr>
        <w:numPr>
          <w:ilvl w:val="0"/>
          <w:numId w:val="4"/>
        </w:numPr>
        <w:tabs>
          <w:tab w:val="left" w:pos="-300"/>
          <w:tab w:val="left" w:pos="0"/>
        </w:tabs>
        <w:spacing w:line="360" w:lineRule="auto"/>
        <w:jc w:val="both"/>
        <w:rPr>
          <w:rFonts w:eastAsia="TimesNewRomanPSMT"/>
          <w:sz w:val="20"/>
          <w:szCs w:val="20"/>
          <w:lang w:val="uk-UA" w:eastAsia="hi-IN" w:bidi="hi-IN"/>
        </w:rPr>
      </w:pPr>
      <w:r w:rsidRPr="0019697A">
        <w:rPr>
          <w:rFonts w:eastAsia="TimesNewRomanPSMT"/>
          <w:sz w:val="20"/>
          <w:szCs w:val="20"/>
          <w:lang w:val="uk-UA" w:eastAsia="hi-IN" w:bidi="hi-IN"/>
        </w:rPr>
        <w:t xml:space="preserve">Чорновол, Ігор. </w:t>
      </w:r>
      <w:r w:rsidRPr="0019697A">
        <w:rPr>
          <w:rFonts w:eastAsia="TimesNewRomanPSMT"/>
          <w:i/>
          <w:iCs/>
          <w:sz w:val="20"/>
          <w:szCs w:val="20"/>
          <w:lang w:val="uk-UA" w:eastAsia="hi-IN" w:bidi="hi-IN"/>
        </w:rPr>
        <w:t>199 депутатів Галицького Сейму</w:t>
      </w:r>
      <w:r w:rsidRPr="0019697A">
        <w:rPr>
          <w:rFonts w:eastAsia="TimesNewRomanPSMT"/>
          <w:sz w:val="20"/>
          <w:szCs w:val="20"/>
          <w:lang w:val="uk-UA" w:eastAsia="hi-IN" w:bidi="hi-IN"/>
        </w:rPr>
        <w:t>. Львів: Тріада плюс, 2010.</w:t>
      </w:r>
    </w:p>
    <w:p w:rsidR="0019697A" w:rsidRPr="0019697A" w:rsidRDefault="0019697A" w:rsidP="0019697A">
      <w:pPr>
        <w:tabs>
          <w:tab w:val="left" w:pos="540"/>
          <w:tab w:val="left" w:pos="840"/>
        </w:tabs>
        <w:spacing w:line="360" w:lineRule="auto"/>
        <w:ind w:left="540"/>
        <w:jc w:val="center"/>
        <w:rPr>
          <w:bCs/>
          <w:sz w:val="20"/>
          <w:szCs w:val="20"/>
          <w:lang w:eastAsia="hi-IN" w:bidi="hi-IN"/>
        </w:rPr>
      </w:pPr>
    </w:p>
    <w:p w:rsidR="00634519" w:rsidRPr="0019697A" w:rsidRDefault="0019697A" w:rsidP="0019697A">
      <w:pPr>
        <w:tabs>
          <w:tab w:val="left" w:pos="540"/>
          <w:tab w:val="left" w:pos="840"/>
        </w:tabs>
        <w:spacing w:line="360" w:lineRule="auto"/>
        <w:ind w:left="540"/>
        <w:jc w:val="center"/>
        <w:rPr>
          <w:bCs/>
          <w:sz w:val="20"/>
          <w:szCs w:val="20"/>
          <w:lang w:eastAsia="hi-IN" w:bidi="hi-IN"/>
        </w:rPr>
      </w:pPr>
      <w:r w:rsidRPr="0019697A">
        <w:rPr>
          <w:bCs/>
          <w:sz w:val="20"/>
          <w:szCs w:val="20"/>
          <w:lang w:eastAsia="hi-IN" w:bidi="hi-IN"/>
        </w:rPr>
        <w:t>Viri</w:t>
      </w:r>
    </w:p>
    <w:p w:rsidR="00634519" w:rsidRPr="0019697A" w:rsidRDefault="00634519" w:rsidP="00BD2DA9">
      <w:pPr>
        <w:numPr>
          <w:ilvl w:val="0"/>
          <w:numId w:val="3"/>
        </w:numPr>
        <w:tabs>
          <w:tab w:val="left" w:pos="-315"/>
          <w:tab w:val="left" w:pos="0"/>
        </w:tabs>
        <w:spacing w:line="360" w:lineRule="auto"/>
        <w:jc w:val="both"/>
        <w:rPr>
          <w:sz w:val="20"/>
          <w:szCs w:val="20"/>
          <w:lang w:eastAsia="hi-IN" w:bidi="hi-IN"/>
        </w:rPr>
      </w:pPr>
      <w:r w:rsidRPr="0019697A">
        <w:rPr>
          <w:sz w:val="20"/>
          <w:szCs w:val="20"/>
          <w:lang w:eastAsia="hi-IN" w:bidi="hi-IN"/>
        </w:rPr>
        <w:t xml:space="preserve">Abram, Jože [Bajda </w:t>
      </w:r>
      <w:proofErr w:type="spellStart"/>
      <w:r w:rsidRPr="0019697A">
        <w:rPr>
          <w:sz w:val="20"/>
          <w:szCs w:val="20"/>
          <w:lang w:eastAsia="hi-IN" w:bidi="hi-IN"/>
        </w:rPr>
        <w:t>Kazak</w:t>
      </w:r>
      <w:proofErr w:type="spellEnd"/>
      <w:r w:rsidRPr="0019697A">
        <w:rPr>
          <w:sz w:val="20"/>
          <w:szCs w:val="20"/>
          <w:lang w:eastAsia="hi-IN" w:bidi="hi-IN"/>
        </w:rPr>
        <w:t xml:space="preserve">]. »Maloruske narodne pesmi in </w:t>
      </w:r>
      <w:proofErr w:type="spellStart"/>
      <w:r w:rsidRPr="0019697A">
        <w:rPr>
          <w:sz w:val="20"/>
          <w:szCs w:val="20"/>
          <w:lang w:eastAsia="hi-IN" w:bidi="hi-IN"/>
        </w:rPr>
        <w:t>kolomejke</w:t>
      </w:r>
      <w:proofErr w:type="spellEnd"/>
      <w:r w:rsidRPr="0019697A">
        <w:rPr>
          <w:sz w:val="20"/>
          <w:szCs w:val="20"/>
          <w:lang w:eastAsia="hi-IN" w:bidi="hi-IN"/>
        </w:rPr>
        <w:t xml:space="preserve"> (Študija).« </w:t>
      </w:r>
      <w:r w:rsidRPr="0019697A">
        <w:rPr>
          <w:i/>
          <w:iCs/>
          <w:sz w:val="20"/>
          <w:szCs w:val="20"/>
          <w:lang w:eastAsia="hi-IN" w:bidi="hi-IN"/>
        </w:rPr>
        <w:t>Dom in svet (Ljubljana),</w:t>
      </w:r>
      <w:r w:rsidRPr="0019697A">
        <w:rPr>
          <w:sz w:val="20"/>
          <w:szCs w:val="20"/>
          <w:lang w:eastAsia="hi-IN" w:bidi="hi-IN"/>
        </w:rPr>
        <w:t xml:space="preserve"> št. 2, 1907, 63</w:t>
      </w:r>
      <w:r w:rsidRPr="0019697A">
        <w:rPr>
          <w:sz w:val="20"/>
          <w:szCs w:val="20"/>
          <w:lang w:val="ru-RU" w:eastAsia="hi-IN" w:bidi="hi-IN"/>
        </w:rPr>
        <w:t>−</w:t>
      </w:r>
      <w:r w:rsidRPr="0019697A">
        <w:rPr>
          <w:sz w:val="20"/>
          <w:szCs w:val="20"/>
          <w:lang w:eastAsia="hi-IN" w:bidi="hi-IN"/>
        </w:rPr>
        <w:t xml:space="preserve">66, </w:t>
      </w:r>
      <w:r w:rsidR="0071535F">
        <w:rPr>
          <w:sz w:val="20"/>
          <w:szCs w:val="20"/>
          <w:lang w:eastAsia="hi-IN" w:bidi="hi-IN"/>
        </w:rPr>
        <w:t>št. 3</w:t>
      </w:r>
      <w:r w:rsidR="0071535F" w:rsidRPr="0019697A">
        <w:rPr>
          <w:sz w:val="20"/>
          <w:szCs w:val="20"/>
          <w:lang w:eastAsia="hi-IN" w:bidi="hi-IN"/>
        </w:rPr>
        <w:t xml:space="preserve">, </w:t>
      </w:r>
      <w:r w:rsidR="0071535F">
        <w:rPr>
          <w:sz w:val="20"/>
          <w:szCs w:val="20"/>
          <w:lang w:eastAsia="hi-IN" w:bidi="hi-IN"/>
        </w:rPr>
        <w:t>1907</w:t>
      </w:r>
      <w:r w:rsidR="0071535F" w:rsidRPr="0019697A">
        <w:rPr>
          <w:sz w:val="20"/>
          <w:szCs w:val="20"/>
          <w:lang w:eastAsia="hi-IN" w:bidi="hi-IN"/>
        </w:rPr>
        <w:t xml:space="preserve">, </w:t>
      </w:r>
      <w:r w:rsidRPr="0019697A">
        <w:rPr>
          <w:sz w:val="20"/>
          <w:szCs w:val="20"/>
          <w:lang w:eastAsia="hi-IN" w:bidi="hi-IN"/>
        </w:rPr>
        <w:t>134</w:t>
      </w:r>
      <w:r w:rsidRPr="0019697A">
        <w:rPr>
          <w:sz w:val="20"/>
          <w:szCs w:val="20"/>
          <w:lang w:val="ru-RU" w:eastAsia="hi-IN" w:bidi="hi-IN"/>
        </w:rPr>
        <w:t>−</w:t>
      </w:r>
      <w:r w:rsidRPr="0019697A">
        <w:rPr>
          <w:sz w:val="20"/>
          <w:szCs w:val="20"/>
          <w:lang w:eastAsia="hi-IN" w:bidi="hi-IN"/>
        </w:rPr>
        <w:t xml:space="preserve">36. </w:t>
      </w:r>
    </w:p>
    <w:p w:rsidR="00634519" w:rsidRPr="0019697A" w:rsidRDefault="00634519" w:rsidP="00BD2DA9">
      <w:pPr>
        <w:numPr>
          <w:ilvl w:val="0"/>
          <w:numId w:val="3"/>
        </w:numPr>
        <w:spacing w:line="360" w:lineRule="auto"/>
        <w:jc w:val="both"/>
        <w:rPr>
          <w:sz w:val="20"/>
          <w:szCs w:val="20"/>
          <w:lang w:eastAsia="hi-IN" w:bidi="hi-IN"/>
        </w:rPr>
      </w:pPr>
      <w:r w:rsidRPr="0019697A">
        <w:rPr>
          <w:sz w:val="20"/>
          <w:szCs w:val="20"/>
          <w:lang w:eastAsia="hi-IN" w:bidi="hi-IN"/>
        </w:rPr>
        <w:t xml:space="preserve">Abram, Jože </w:t>
      </w:r>
      <w:r w:rsidRPr="0019697A">
        <w:rPr>
          <w:sz w:val="20"/>
          <w:szCs w:val="20"/>
          <w:lang w:val="en-US" w:eastAsia="hi-IN" w:bidi="hi-IN"/>
        </w:rPr>
        <w:t>[J</w:t>
      </w:r>
      <w:r w:rsidRPr="0019697A">
        <w:rPr>
          <w:sz w:val="20"/>
          <w:szCs w:val="20"/>
          <w:lang w:eastAsia="hi-IN" w:bidi="hi-IN"/>
        </w:rPr>
        <w:t>.</w:t>
      </w:r>
      <w:r w:rsidRPr="0019697A">
        <w:rPr>
          <w:sz w:val="20"/>
          <w:szCs w:val="20"/>
          <w:lang w:val="en-US" w:eastAsia="hi-IN" w:bidi="hi-IN"/>
        </w:rPr>
        <w:t xml:space="preserve"> A.</w:t>
      </w:r>
      <w:r w:rsidRPr="0019697A">
        <w:rPr>
          <w:sz w:val="20"/>
          <w:szCs w:val="20"/>
          <w:lang w:eastAsia="hi-IN" w:bidi="hi-IN"/>
        </w:rPr>
        <w:t>]. »Ukrajinec.</w:t>
      </w:r>
      <w:r w:rsidRPr="0019697A">
        <w:rPr>
          <w:sz w:val="20"/>
          <w:szCs w:val="20"/>
          <w:lang w:val="en-US" w:eastAsia="hi-IN" w:bidi="hi-IN"/>
        </w:rPr>
        <w:t xml:space="preserve"> </w:t>
      </w:r>
      <w:proofErr w:type="spellStart"/>
      <w:r w:rsidRPr="0019697A">
        <w:rPr>
          <w:sz w:val="20"/>
          <w:szCs w:val="20"/>
          <w:lang w:val="en-US" w:eastAsia="hi-IN" w:bidi="hi-IN"/>
        </w:rPr>
        <w:t>Štiri</w:t>
      </w:r>
      <w:proofErr w:type="spellEnd"/>
      <w:r w:rsidRPr="0019697A">
        <w:rPr>
          <w:sz w:val="20"/>
          <w:szCs w:val="20"/>
          <w:lang w:val="en-US" w:eastAsia="hi-IN" w:bidi="hi-IN"/>
        </w:rPr>
        <w:t xml:space="preserve"> </w:t>
      </w:r>
      <w:proofErr w:type="spellStart"/>
      <w:r w:rsidRPr="0019697A">
        <w:rPr>
          <w:sz w:val="20"/>
          <w:szCs w:val="20"/>
          <w:lang w:val="en-US" w:eastAsia="hi-IN" w:bidi="hi-IN"/>
        </w:rPr>
        <w:t>pesmi</w:t>
      </w:r>
      <w:proofErr w:type="spellEnd"/>
      <w:proofErr w:type="gramStart"/>
      <w:r w:rsidRPr="0019697A">
        <w:rPr>
          <w:sz w:val="20"/>
          <w:szCs w:val="20"/>
          <w:lang w:val="en-US" w:eastAsia="hi-IN" w:bidi="hi-IN"/>
        </w:rPr>
        <w:t>.</w:t>
      </w:r>
      <w:r w:rsidRPr="0019697A">
        <w:rPr>
          <w:sz w:val="20"/>
          <w:szCs w:val="20"/>
          <w:lang w:eastAsia="hi-IN" w:bidi="hi-IN"/>
        </w:rPr>
        <w:t>«</w:t>
      </w:r>
      <w:proofErr w:type="gramEnd"/>
      <w:r w:rsidRPr="0019697A">
        <w:rPr>
          <w:sz w:val="20"/>
          <w:szCs w:val="20"/>
          <w:lang w:eastAsia="hi-IN" w:bidi="hi-IN"/>
        </w:rPr>
        <w:t xml:space="preserve"> </w:t>
      </w:r>
      <w:r w:rsidRPr="0019697A">
        <w:rPr>
          <w:i/>
          <w:iCs/>
          <w:sz w:val="20"/>
          <w:szCs w:val="20"/>
          <w:lang w:eastAsia="hi-IN" w:bidi="hi-IN"/>
        </w:rPr>
        <w:t>Dom in svet (Ljubljana),</w:t>
      </w:r>
      <w:r w:rsidRPr="0019697A">
        <w:rPr>
          <w:sz w:val="20"/>
          <w:szCs w:val="20"/>
          <w:lang w:eastAsia="hi-IN" w:bidi="hi-IN"/>
        </w:rPr>
        <w:t xml:space="preserve"> št.</w:t>
      </w:r>
      <w:r w:rsidRPr="0019697A">
        <w:rPr>
          <w:sz w:val="20"/>
          <w:szCs w:val="20"/>
          <w:lang w:val="en-US" w:eastAsia="hi-IN" w:bidi="hi-IN"/>
        </w:rPr>
        <w:t> </w:t>
      </w:r>
      <w:r w:rsidRPr="0019697A">
        <w:rPr>
          <w:sz w:val="20"/>
          <w:szCs w:val="20"/>
          <w:lang w:eastAsia="hi-IN" w:bidi="hi-IN"/>
        </w:rPr>
        <w:t>21, 1895, </w:t>
      </w:r>
      <w:r w:rsidRPr="0019697A">
        <w:rPr>
          <w:sz w:val="20"/>
          <w:szCs w:val="20"/>
          <w:lang w:val="uk-UA" w:eastAsia="hi-IN" w:bidi="hi-IN"/>
        </w:rPr>
        <w:t>662</w:t>
      </w:r>
      <w:r w:rsidRPr="0019697A">
        <w:rPr>
          <w:sz w:val="20"/>
          <w:szCs w:val="20"/>
          <w:lang w:eastAsia="hi-IN" w:bidi="hi-IN"/>
        </w:rPr>
        <w:t>.</w:t>
      </w:r>
    </w:p>
    <w:p w:rsidR="00634519" w:rsidRPr="0019697A" w:rsidRDefault="00634519" w:rsidP="00BD2DA9">
      <w:pPr>
        <w:numPr>
          <w:ilvl w:val="0"/>
          <w:numId w:val="3"/>
        </w:numPr>
        <w:tabs>
          <w:tab w:val="left" w:pos="-315"/>
          <w:tab w:val="left" w:pos="0"/>
        </w:tabs>
        <w:spacing w:line="360" w:lineRule="auto"/>
        <w:jc w:val="both"/>
        <w:rPr>
          <w:sz w:val="20"/>
          <w:szCs w:val="20"/>
          <w:lang w:eastAsia="hi-IN" w:bidi="hi-IN"/>
        </w:rPr>
      </w:pPr>
      <w:r w:rsidRPr="0019697A">
        <w:rPr>
          <w:sz w:val="20"/>
          <w:szCs w:val="20"/>
          <w:lang w:eastAsia="hi-IN" w:bidi="hi-IN"/>
        </w:rPr>
        <w:t xml:space="preserve">Abram, Jože [Bajda </w:t>
      </w:r>
      <w:proofErr w:type="spellStart"/>
      <w:r w:rsidRPr="0019697A">
        <w:rPr>
          <w:sz w:val="20"/>
          <w:szCs w:val="20"/>
          <w:lang w:eastAsia="hi-IN" w:bidi="hi-IN"/>
        </w:rPr>
        <w:t>Kazak</w:t>
      </w:r>
      <w:proofErr w:type="spellEnd"/>
      <w:r w:rsidRPr="0019697A">
        <w:rPr>
          <w:sz w:val="20"/>
          <w:szCs w:val="20"/>
          <w:lang w:eastAsia="hi-IN" w:bidi="hi-IN"/>
        </w:rPr>
        <w:t>]. »</w:t>
      </w:r>
      <w:r w:rsidRPr="0019697A">
        <w:rPr>
          <w:iCs/>
          <w:sz w:val="20"/>
          <w:szCs w:val="20"/>
          <w:lang w:eastAsia="hi-IN" w:bidi="hi-IN"/>
        </w:rPr>
        <w:t>Ukrajinsko vprašanje.</w:t>
      </w:r>
      <w:r w:rsidRPr="0019697A">
        <w:rPr>
          <w:sz w:val="20"/>
          <w:szCs w:val="20"/>
          <w:lang w:eastAsia="hi-IN" w:bidi="hi-IN"/>
        </w:rPr>
        <w:t>«</w:t>
      </w:r>
      <w:r w:rsidRPr="0019697A">
        <w:rPr>
          <w:i/>
          <w:iCs/>
          <w:sz w:val="20"/>
          <w:szCs w:val="20"/>
          <w:lang w:eastAsia="hi-IN" w:bidi="hi-IN"/>
        </w:rPr>
        <w:t xml:space="preserve"> Dom in svet (Ljubljana),</w:t>
      </w:r>
      <w:r w:rsidRPr="0019697A">
        <w:rPr>
          <w:sz w:val="20"/>
          <w:szCs w:val="20"/>
          <w:lang w:eastAsia="hi-IN" w:bidi="hi-IN"/>
        </w:rPr>
        <w:t xml:space="preserve"> št. 7, 1905, 414-23, </w:t>
      </w:r>
      <w:r w:rsidR="0019697A">
        <w:rPr>
          <w:sz w:val="20"/>
          <w:szCs w:val="20"/>
          <w:lang w:eastAsia="hi-IN" w:bidi="hi-IN"/>
        </w:rPr>
        <w:t>št. 8</w:t>
      </w:r>
      <w:r w:rsidR="0019697A" w:rsidRPr="0019697A">
        <w:rPr>
          <w:sz w:val="20"/>
          <w:szCs w:val="20"/>
          <w:lang w:eastAsia="hi-IN" w:bidi="hi-IN"/>
        </w:rPr>
        <w:t xml:space="preserve">, 1905, </w:t>
      </w:r>
      <w:r w:rsidRPr="0019697A">
        <w:rPr>
          <w:sz w:val="20"/>
          <w:szCs w:val="20"/>
          <w:lang w:eastAsia="hi-IN" w:bidi="hi-IN"/>
        </w:rPr>
        <w:t>472</w:t>
      </w:r>
      <w:r w:rsidRPr="0019697A">
        <w:rPr>
          <w:sz w:val="20"/>
          <w:szCs w:val="20"/>
          <w:lang w:val="ru-RU" w:eastAsia="hi-IN" w:bidi="hi-IN"/>
        </w:rPr>
        <w:t>−</w:t>
      </w:r>
      <w:r w:rsidRPr="0019697A">
        <w:rPr>
          <w:sz w:val="20"/>
          <w:szCs w:val="20"/>
          <w:lang w:eastAsia="hi-IN" w:bidi="hi-IN"/>
        </w:rPr>
        <w:t xml:space="preserve">80, </w:t>
      </w:r>
      <w:r w:rsidR="0019697A">
        <w:rPr>
          <w:sz w:val="20"/>
          <w:szCs w:val="20"/>
          <w:lang w:eastAsia="hi-IN" w:bidi="hi-IN"/>
        </w:rPr>
        <w:t>št. 9</w:t>
      </w:r>
      <w:r w:rsidR="0019697A" w:rsidRPr="0019697A">
        <w:rPr>
          <w:sz w:val="20"/>
          <w:szCs w:val="20"/>
          <w:lang w:eastAsia="hi-IN" w:bidi="hi-IN"/>
        </w:rPr>
        <w:t xml:space="preserve">, 1905, </w:t>
      </w:r>
      <w:r w:rsidRPr="0019697A">
        <w:rPr>
          <w:sz w:val="20"/>
          <w:szCs w:val="20"/>
          <w:lang w:eastAsia="hi-IN" w:bidi="hi-IN"/>
        </w:rPr>
        <w:t>531</w:t>
      </w:r>
      <w:r w:rsidRPr="0019697A">
        <w:rPr>
          <w:sz w:val="20"/>
          <w:szCs w:val="20"/>
          <w:lang w:val="ru-RU" w:eastAsia="hi-IN" w:bidi="hi-IN"/>
        </w:rPr>
        <w:t>−</w:t>
      </w:r>
      <w:r w:rsidRPr="0019697A">
        <w:rPr>
          <w:sz w:val="20"/>
          <w:szCs w:val="20"/>
          <w:lang w:eastAsia="hi-IN" w:bidi="hi-IN"/>
        </w:rPr>
        <w:t xml:space="preserve">35. </w:t>
      </w:r>
    </w:p>
    <w:p w:rsidR="00634519" w:rsidRPr="0019697A" w:rsidRDefault="00634519" w:rsidP="00BD2DA9">
      <w:pPr>
        <w:numPr>
          <w:ilvl w:val="0"/>
          <w:numId w:val="3"/>
        </w:numPr>
        <w:spacing w:line="360" w:lineRule="auto"/>
        <w:jc w:val="both"/>
        <w:rPr>
          <w:sz w:val="20"/>
          <w:szCs w:val="20"/>
          <w:lang w:val="en-US" w:eastAsia="hi-IN" w:bidi="hi-IN"/>
        </w:rPr>
      </w:pPr>
      <w:r w:rsidRPr="0019697A">
        <w:rPr>
          <w:sz w:val="20"/>
          <w:szCs w:val="20"/>
          <w:lang w:val="uk-UA" w:eastAsia="hi-IN" w:bidi="hi-IN"/>
        </w:rPr>
        <w:t xml:space="preserve">Barvinskij, Oleksander. </w:t>
      </w:r>
      <w:r w:rsidRPr="0019697A">
        <w:rPr>
          <w:i/>
          <w:iCs/>
          <w:sz w:val="20"/>
          <w:szCs w:val="20"/>
          <w:lang w:val="uk-UA" w:eastAsia="hi-IN" w:bidi="hi-IN"/>
        </w:rPr>
        <w:t>Istorija Ukraini-Rusi (z 3 obrazkami)</w:t>
      </w:r>
      <w:r w:rsidRPr="0019697A">
        <w:rPr>
          <w:sz w:val="20"/>
          <w:szCs w:val="20"/>
          <w:lang w:val="uk-UA" w:eastAsia="hi-IN" w:bidi="hi-IN"/>
        </w:rPr>
        <w:t xml:space="preserve">. </w:t>
      </w:r>
      <w:r w:rsidRPr="0019697A">
        <w:rPr>
          <w:sz w:val="20"/>
          <w:szCs w:val="20"/>
          <w:lang w:val="en-US" w:eastAsia="hi-IN" w:bidi="hi-IN"/>
        </w:rPr>
        <w:t xml:space="preserve">U </w:t>
      </w:r>
      <w:proofErr w:type="spellStart"/>
      <w:r w:rsidRPr="0019697A">
        <w:rPr>
          <w:sz w:val="20"/>
          <w:szCs w:val="20"/>
          <w:lang w:val="en-US" w:eastAsia="hi-IN" w:bidi="hi-IN"/>
        </w:rPr>
        <w:t>Lvovi</w:t>
      </w:r>
      <w:proofErr w:type="spellEnd"/>
      <w:r w:rsidRPr="0019697A">
        <w:rPr>
          <w:sz w:val="20"/>
          <w:szCs w:val="20"/>
          <w:lang w:val="en-US" w:eastAsia="hi-IN" w:bidi="hi-IN"/>
        </w:rPr>
        <w:t xml:space="preserve">: </w:t>
      </w:r>
      <w:proofErr w:type="spellStart"/>
      <w:r w:rsidRPr="0019697A">
        <w:rPr>
          <w:sz w:val="20"/>
          <w:szCs w:val="20"/>
          <w:lang w:val="en-US" w:eastAsia="hi-IN" w:bidi="hi-IN"/>
        </w:rPr>
        <w:t>Prosvita</w:t>
      </w:r>
      <w:proofErr w:type="spellEnd"/>
      <w:r w:rsidRPr="0019697A">
        <w:rPr>
          <w:sz w:val="20"/>
          <w:szCs w:val="20"/>
          <w:lang w:val="en-US" w:eastAsia="hi-IN" w:bidi="hi-IN"/>
        </w:rPr>
        <w:t>; 1904.</w:t>
      </w:r>
    </w:p>
    <w:p w:rsidR="00634519" w:rsidRPr="0019697A" w:rsidRDefault="00634519" w:rsidP="00BD2DA9">
      <w:pPr>
        <w:numPr>
          <w:ilvl w:val="0"/>
          <w:numId w:val="3"/>
        </w:numPr>
        <w:spacing w:line="360" w:lineRule="auto"/>
        <w:jc w:val="both"/>
        <w:rPr>
          <w:sz w:val="20"/>
          <w:szCs w:val="20"/>
          <w:lang w:val="uk-UA" w:eastAsia="hi-IN" w:bidi="hi-IN"/>
        </w:rPr>
      </w:pPr>
      <w:r w:rsidRPr="0019697A">
        <w:rPr>
          <w:sz w:val="20"/>
          <w:szCs w:val="20"/>
          <w:lang w:val="uk-UA" w:eastAsia="hi-IN" w:bidi="hi-IN"/>
        </w:rPr>
        <w:t xml:space="preserve">Cehelskyj, Longin. </w:t>
      </w:r>
      <w:r w:rsidRPr="0019697A">
        <w:rPr>
          <w:i/>
          <w:iCs/>
          <w:sz w:val="20"/>
          <w:szCs w:val="20"/>
          <w:lang w:val="uk-UA" w:eastAsia="hi-IN" w:bidi="hi-IN"/>
        </w:rPr>
        <w:t>Rus-Ukraina a Moskovscina-Rossija. Isdoricho-politicna rozvidkva Longina Cehelskogo</w:t>
      </w:r>
      <w:r w:rsidRPr="0019697A">
        <w:rPr>
          <w:sz w:val="20"/>
          <w:szCs w:val="20"/>
          <w:lang w:val="uk-UA" w:eastAsia="hi-IN" w:bidi="hi-IN"/>
        </w:rPr>
        <w:t>. 2e, pjerjerobljene vidannje. Cargorod: Druk. Sojuza vizvoljennja Ukraini,</w:t>
      </w:r>
      <w:r w:rsidRPr="0019697A">
        <w:rPr>
          <w:b/>
          <w:bCs/>
          <w:sz w:val="20"/>
          <w:szCs w:val="20"/>
          <w:lang w:val="uk-UA" w:eastAsia="hi-IN" w:bidi="hi-IN"/>
        </w:rPr>
        <w:t xml:space="preserve"> </w:t>
      </w:r>
      <w:r w:rsidRPr="0019697A">
        <w:rPr>
          <w:sz w:val="20"/>
          <w:szCs w:val="20"/>
          <w:lang w:val="uk-UA" w:eastAsia="hi-IN" w:bidi="hi-IN"/>
        </w:rPr>
        <w:t>1916.</w:t>
      </w:r>
    </w:p>
    <w:p w:rsidR="00634519" w:rsidRPr="0019697A" w:rsidRDefault="00634519" w:rsidP="00BD2DA9">
      <w:pPr>
        <w:numPr>
          <w:ilvl w:val="0"/>
          <w:numId w:val="3"/>
        </w:numPr>
        <w:tabs>
          <w:tab w:val="left" w:pos="-315"/>
          <w:tab w:val="left" w:pos="0"/>
        </w:tabs>
        <w:spacing w:line="360" w:lineRule="auto"/>
        <w:jc w:val="both"/>
        <w:rPr>
          <w:sz w:val="20"/>
          <w:szCs w:val="20"/>
          <w:lang w:val="de-DE" w:eastAsia="hi-IN" w:bidi="hi-IN"/>
        </w:rPr>
      </w:pPr>
      <w:r w:rsidRPr="0019697A">
        <w:rPr>
          <w:sz w:val="20"/>
          <w:szCs w:val="20"/>
          <w:lang w:val="uk-UA" w:eastAsia="hi-IN" w:bidi="hi-IN"/>
        </w:rPr>
        <w:t>Cehelskyj, Longin.</w:t>
      </w:r>
      <w:r w:rsidRPr="0019697A">
        <w:rPr>
          <w:i/>
          <w:iCs/>
          <w:sz w:val="20"/>
          <w:szCs w:val="20"/>
          <w:lang w:val="uk-UA" w:eastAsia="hi-IN" w:bidi="hi-IN"/>
        </w:rPr>
        <w:t xml:space="preserve"> Ukraina. Sveriges bortglömda </w:t>
      </w:r>
      <w:proofErr w:type="spellStart"/>
      <w:r w:rsidRPr="0019697A">
        <w:rPr>
          <w:i/>
          <w:iCs/>
          <w:sz w:val="20"/>
          <w:szCs w:val="20"/>
          <w:lang w:val="de-DE" w:eastAsia="hi-IN" w:bidi="hi-IN"/>
        </w:rPr>
        <w:t>bundsförvant</w:t>
      </w:r>
      <w:proofErr w:type="spellEnd"/>
      <w:r w:rsidRPr="0019697A">
        <w:rPr>
          <w:i/>
          <w:iCs/>
          <w:sz w:val="20"/>
          <w:szCs w:val="20"/>
          <w:lang w:val="uk-UA" w:eastAsia="hi-IN" w:bidi="hi-IN"/>
        </w:rPr>
        <w:t xml:space="preserve">. </w:t>
      </w:r>
      <w:r w:rsidRPr="0019697A">
        <w:rPr>
          <w:sz w:val="20"/>
          <w:szCs w:val="20"/>
          <w:lang w:val="de-DE" w:eastAsia="hi-IN" w:bidi="hi-IN"/>
        </w:rPr>
        <w:t xml:space="preserve">Stockholm: A-B </w:t>
      </w:r>
      <w:proofErr w:type="spellStart"/>
      <w:r w:rsidRPr="0019697A">
        <w:rPr>
          <w:sz w:val="20"/>
          <w:szCs w:val="20"/>
          <w:lang w:val="de-DE" w:eastAsia="hi-IN" w:bidi="hi-IN"/>
        </w:rPr>
        <w:t>Nya</w:t>
      </w:r>
      <w:proofErr w:type="spellEnd"/>
      <w:r w:rsidRPr="0019697A">
        <w:rPr>
          <w:sz w:val="20"/>
          <w:szCs w:val="20"/>
          <w:lang w:val="de-DE" w:eastAsia="hi-IN" w:bidi="hi-IN"/>
        </w:rPr>
        <w:t xml:space="preserve"> </w:t>
      </w:r>
      <w:proofErr w:type="spellStart"/>
      <w:r w:rsidRPr="0019697A">
        <w:rPr>
          <w:sz w:val="20"/>
          <w:szCs w:val="20"/>
          <w:lang w:val="de-DE" w:eastAsia="hi-IN" w:bidi="hi-IN"/>
        </w:rPr>
        <w:t>Dagligt</w:t>
      </w:r>
      <w:proofErr w:type="spellEnd"/>
      <w:r w:rsidRPr="0019697A">
        <w:rPr>
          <w:sz w:val="20"/>
          <w:szCs w:val="20"/>
          <w:lang w:val="de-DE" w:eastAsia="hi-IN" w:bidi="hi-IN"/>
        </w:rPr>
        <w:t xml:space="preserve"> </w:t>
      </w:r>
      <w:proofErr w:type="spellStart"/>
      <w:r w:rsidRPr="0019697A">
        <w:rPr>
          <w:sz w:val="20"/>
          <w:szCs w:val="20"/>
          <w:lang w:val="de-DE" w:eastAsia="hi-IN" w:bidi="hi-IN"/>
        </w:rPr>
        <w:t>Allehandas</w:t>
      </w:r>
      <w:proofErr w:type="spellEnd"/>
      <w:r w:rsidRPr="0019697A">
        <w:rPr>
          <w:sz w:val="20"/>
          <w:szCs w:val="20"/>
          <w:lang w:val="de-DE" w:eastAsia="hi-IN" w:bidi="hi-IN"/>
        </w:rPr>
        <w:t xml:space="preserve"> </w:t>
      </w:r>
      <w:proofErr w:type="spellStart"/>
      <w:r w:rsidRPr="0019697A">
        <w:rPr>
          <w:sz w:val="20"/>
          <w:szCs w:val="20"/>
          <w:lang w:val="de-DE" w:eastAsia="hi-IN" w:bidi="hi-IN"/>
        </w:rPr>
        <w:t>Tryckeri</w:t>
      </w:r>
      <w:proofErr w:type="spellEnd"/>
      <w:r w:rsidRPr="0019697A">
        <w:rPr>
          <w:sz w:val="20"/>
          <w:szCs w:val="20"/>
          <w:lang w:val="de-DE" w:eastAsia="hi-IN" w:bidi="hi-IN"/>
        </w:rPr>
        <w:t>, 1915.</w:t>
      </w:r>
    </w:p>
    <w:p w:rsidR="00634519" w:rsidRPr="0019697A" w:rsidRDefault="00634519" w:rsidP="00BD2DA9">
      <w:pPr>
        <w:numPr>
          <w:ilvl w:val="0"/>
          <w:numId w:val="3"/>
        </w:numPr>
        <w:spacing w:line="360" w:lineRule="auto"/>
        <w:jc w:val="both"/>
        <w:rPr>
          <w:sz w:val="20"/>
          <w:szCs w:val="20"/>
          <w:lang w:val="uk-UA" w:eastAsia="hi-IN" w:bidi="hi-IN"/>
        </w:rPr>
      </w:pPr>
      <w:r w:rsidRPr="0019697A">
        <w:rPr>
          <w:sz w:val="20"/>
          <w:szCs w:val="20"/>
          <w:lang w:val="uk-UA" w:eastAsia="hi-IN" w:bidi="hi-IN"/>
        </w:rPr>
        <w:t>Cehelskyj, Longin.</w:t>
      </w:r>
      <w:r w:rsidRPr="0019697A">
        <w:rPr>
          <w:i/>
          <w:iCs/>
          <w:sz w:val="20"/>
          <w:szCs w:val="20"/>
          <w:lang w:val="uk-UA" w:eastAsia="hi-IN" w:bidi="hi-IN"/>
        </w:rPr>
        <w:t xml:space="preserve"> Die großen politischen Aufgaben des Krieges im Osten und die ukrainische </w:t>
      </w:r>
      <w:proofErr w:type="spellStart"/>
      <w:r w:rsidRPr="0019697A">
        <w:rPr>
          <w:i/>
          <w:iCs/>
          <w:sz w:val="20"/>
          <w:szCs w:val="20"/>
          <w:lang w:eastAsia="hi-IN" w:bidi="hi-IN"/>
        </w:rPr>
        <w:t>Frage</w:t>
      </w:r>
      <w:proofErr w:type="spellEnd"/>
      <w:r w:rsidRPr="0019697A">
        <w:rPr>
          <w:sz w:val="20"/>
          <w:szCs w:val="20"/>
          <w:lang w:val="uk-UA" w:eastAsia="hi-IN" w:bidi="hi-IN"/>
        </w:rPr>
        <w:t>. Berlin: Zentralstelle des Bundes zur Befreiung der Ukraine</w:t>
      </w:r>
      <w:r w:rsidRPr="0019697A">
        <w:rPr>
          <w:sz w:val="20"/>
          <w:szCs w:val="20"/>
          <w:lang w:eastAsia="hi-IN" w:bidi="hi-IN"/>
        </w:rPr>
        <w:t>,</w:t>
      </w:r>
      <w:r w:rsidRPr="0019697A">
        <w:rPr>
          <w:sz w:val="20"/>
          <w:szCs w:val="20"/>
          <w:lang w:val="uk-UA" w:eastAsia="hi-IN" w:bidi="hi-IN"/>
        </w:rPr>
        <w:t xml:space="preserve"> 1915. </w:t>
      </w:r>
    </w:p>
    <w:p w:rsidR="00634519" w:rsidRPr="0019697A" w:rsidRDefault="00634519" w:rsidP="00BD2DA9">
      <w:pPr>
        <w:numPr>
          <w:ilvl w:val="0"/>
          <w:numId w:val="3"/>
        </w:numPr>
        <w:tabs>
          <w:tab w:val="left" w:pos="-315"/>
          <w:tab w:val="left" w:pos="0"/>
        </w:tabs>
        <w:spacing w:line="360" w:lineRule="auto"/>
        <w:jc w:val="both"/>
        <w:rPr>
          <w:sz w:val="20"/>
          <w:szCs w:val="20"/>
          <w:lang w:eastAsia="hi-IN" w:bidi="hi-IN"/>
        </w:rPr>
      </w:pPr>
      <w:r w:rsidRPr="0019697A">
        <w:rPr>
          <w:i/>
          <w:iCs/>
          <w:sz w:val="20"/>
          <w:szCs w:val="20"/>
          <w:lang w:eastAsia="hi-IN" w:bidi="hi-IN"/>
        </w:rPr>
        <w:t>Dom in svet (Ljubljana),</w:t>
      </w:r>
      <w:r w:rsidRPr="0019697A">
        <w:rPr>
          <w:sz w:val="20"/>
          <w:szCs w:val="20"/>
          <w:lang w:eastAsia="hi-IN" w:bidi="hi-IN"/>
        </w:rPr>
        <w:t xml:space="preserve"> št. 6, </w:t>
      </w:r>
      <w:r w:rsidRPr="0019697A">
        <w:rPr>
          <w:sz w:val="20"/>
          <w:szCs w:val="20"/>
          <w:lang w:val="en-US" w:eastAsia="hi-IN" w:bidi="hi-IN"/>
        </w:rPr>
        <w:t>1</w:t>
      </w:r>
      <w:r w:rsidRPr="0019697A">
        <w:rPr>
          <w:sz w:val="20"/>
          <w:szCs w:val="20"/>
          <w:lang w:eastAsia="hi-IN" w:bidi="hi-IN"/>
        </w:rPr>
        <w:t>90</w:t>
      </w:r>
      <w:r w:rsidRPr="0019697A">
        <w:rPr>
          <w:sz w:val="20"/>
          <w:szCs w:val="20"/>
          <w:lang w:val="en-US" w:eastAsia="hi-IN" w:bidi="hi-IN"/>
        </w:rPr>
        <w:t>5</w:t>
      </w:r>
      <w:r w:rsidRPr="0019697A">
        <w:rPr>
          <w:sz w:val="20"/>
          <w:szCs w:val="20"/>
          <w:lang w:eastAsia="hi-IN" w:bidi="hi-IN"/>
        </w:rPr>
        <w:t>, </w:t>
      </w:r>
      <w:r w:rsidRPr="0019697A">
        <w:rPr>
          <w:sz w:val="20"/>
          <w:szCs w:val="20"/>
          <w:lang w:val="en-US" w:eastAsia="hi-IN" w:bidi="hi-IN"/>
        </w:rPr>
        <w:t>381</w:t>
      </w:r>
      <w:r w:rsidRPr="0019697A">
        <w:rPr>
          <w:sz w:val="20"/>
          <w:szCs w:val="20"/>
          <w:lang w:eastAsia="hi-IN" w:bidi="hi-IN"/>
        </w:rPr>
        <w:t>. »</w:t>
      </w:r>
      <w:proofErr w:type="spellStart"/>
      <w:r w:rsidRPr="0019697A">
        <w:rPr>
          <w:sz w:val="20"/>
          <w:szCs w:val="20"/>
          <w:lang w:eastAsia="hi-IN" w:bidi="hi-IN"/>
        </w:rPr>
        <w:t>Knjigarnja</w:t>
      </w:r>
      <w:proofErr w:type="spellEnd"/>
      <w:r w:rsidRPr="0019697A">
        <w:rPr>
          <w:sz w:val="20"/>
          <w:szCs w:val="20"/>
          <w:lang w:eastAsia="hi-IN" w:bidi="hi-IN"/>
        </w:rPr>
        <w:t xml:space="preserve"> </w:t>
      </w:r>
      <w:proofErr w:type="spellStart"/>
      <w:r w:rsidRPr="0019697A">
        <w:rPr>
          <w:sz w:val="20"/>
          <w:szCs w:val="20"/>
          <w:lang w:eastAsia="hi-IN" w:bidi="hi-IN"/>
        </w:rPr>
        <w:t>Naukovoho</w:t>
      </w:r>
      <w:proofErr w:type="spellEnd"/>
      <w:r w:rsidRPr="0019697A">
        <w:rPr>
          <w:sz w:val="20"/>
          <w:szCs w:val="20"/>
          <w:lang w:eastAsia="hi-IN" w:bidi="hi-IN"/>
        </w:rPr>
        <w:t xml:space="preserve"> </w:t>
      </w:r>
      <w:proofErr w:type="spellStart"/>
      <w:r w:rsidRPr="0019697A">
        <w:rPr>
          <w:sz w:val="20"/>
          <w:szCs w:val="20"/>
          <w:lang w:eastAsia="hi-IN" w:bidi="hi-IN"/>
        </w:rPr>
        <w:t>Tovaristva</w:t>
      </w:r>
      <w:proofErr w:type="spellEnd"/>
      <w:r w:rsidRPr="0019697A">
        <w:rPr>
          <w:sz w:val="20"/>
          <w:szCs w:val="20"/>
          <w:lang w:eastAsia="hi-IN" w:bidi="hi-IN"/>
        </w:rPr>
        <w:t xml:space="preserve"> im. </w:t>
      </w:r>
      <w:proofErr w:type="spellStart"/>
      <w:r w:rsidRPr="0019697A">
        <w:rPr>
          <w:sz w:val="20"/>
          <w:szCs w:val="20"/>
          <w:lang w:eastAsia="hi-IN" w:bidi="hi-IN"/>
        </w:rPr>
        <w:t>Sevčenka</w:t>
      </w:r>
      <w:proofErr w:type="spellEnd"/>
      <w:r w:rsidRPr="0019697A">
        <w:rPr>
          <w:sz w:val="20"/>
          <w:szCs w:val="20"/>
          <w:lang w:eastAsia="hi-IN" w:bidi="hi-IN"/>
        </w:rPr>
        <w:t xml:space="preserve">.« </w:t>
      </w:r>
    </w:p>
    <w:p w:rsidR="00634519" w:rsidRPr="0019697A" w:rsidRDefault="00634519" w:rsidP="00BD2DA9">
      <w:pPr>
        <w:numPr>
          <w:ilvl w:val="0"/>
          <w:numId w:val="3"/>
        </w:numPr>
        <w:spacing w:line="360" w:lineRule="auto"/>
        <w:jc w:val="both"/>
        <w:rPr>
          <w:sz w:val="20"/>
          <w:szCs w:val="20"/>
          <w:lang w:eastAsia="hi-IN" w:bidi="hi-IN"/>
        </w:rPr>
      </w:pPr>
      <w:r w:rsidRPr="0019697A">
        <w:rPr>
          <w:i/>
          <w:sz w:val="20"/>
          <w:szCs w:val="20"/>
          <w:lang w:eastAsia="hi-IN" w:bidi="hi-IN"/>
        </w:rPr>
        <w:t>Dom in svet (Ljubljana)</w:t>
      </w:r>
      <w:r w:rsidRPr="0019697A">
        <w:rPr>
          <w:sz w:val="20"/>
          <w:szCs w:val="20"/>
          <w:lang w:eastAsia="hi-IN" w:bidi="hi-IN"/>
        </w:rPr>
        <w:t xml:space="preserve">, št. 6, </w:t>
      </w:r>
      <w:r w:rsidRPr="0019697A">
        <w:rPr>
          <w:sz w:val="20"/>
          <w:szCs w:val="20"/>
          <w:lang w:val="hi-IN" w:eastAsia="hi-IN" w:bidi="hi-IN"/>
        </w:rPr>
        <w:t>1909, 284.</w:t>
      </w:r>
      <w:r w:rsidRPr="0019697A">
        <w:rPr>
          <w:sz w:val="20"/>
          <w:szCs w:val="20"/>
          <w:lang w:eastAsia="hi-IN" w:bidi="hi-IN"/>
        </w:rPr>
        <w:t xml:space="preserve"> »Gradivo za zgodovino ukrajinskega </w:t>
      </w:r>
      <w:proofErr w:type="spellStart"/>
      <w:r w:rsidRPr="0019697A">
        <w:rPr>
          <w:sz w:val="20"/>
          <w:szCs w:val="20"/>
          <w:lang w:eastAsia="hi-IN" w:bidi="hi-IN"/>
        </w:rPr>
        <w:t>kozaštva</w:t>
      </w:r>
      <w:proofErr w:type="spellEnd"/>
      <w:r w:rsidRPr="0019697A">
        <w:rPr>
          <w:sz w:val="20"/>
          <w:szCs w:val="20"/>
          <w:lang w:eastAsia="hi-IN" w:bidi="hi-IN"/>
        </w:rPr>
        <w:t xml:space="preserve"> Mihajlo </w:t>
      </w:r>
      <w:proofErr w:type="spellStart"/>
      <w:r w:rsidRPr="0019697A">
        <w:rPr>
          <w:sz w:val="20"/>
          <w:szCs w:val="20"/>
          <w:lang w:eastAsia="hi-IN" w:bidi="hi-IN"/>
        </w:rPr>
        <w:t>Gruševskij</w:t>
      </w:r>
      <w:proofErr w:type="spellEnd"/>
      <w:r w:rsidRPr="0019697A">
        <w:rPr>
          <w:sz w:val="20"/>
          <w:szCs w:val="20"/>
          <w:lang w:eastAsia="hi-IN" w:bidi="hi-IN"/>
        </w:rPr>
        <w:t>.«</w:t>
      </w:r>
    </w:p>
    <w:p w:rsidR="00634519" w:rsidRPr="0019697A" w:rsidRDefault="00634519" w:rsidP="00BD2DA9">
      <w:pPr>
        <w:numPr>
          <w:ilvl w:val="0"/>
          <w:numId w:val="3"/>
        </w:numPr>
        <w:tabs>
          <w:tab w:val="left" w:pos="-315"/>
          <w:tab w:val="left" w:pos="0"/>
        </w:tabs>
        <w:spacing w:line="360" w:lineRule="auto"/>
        <w:jc w:val="both"/>
        <w:rPr>
          <w:sz w:val="20"/>
          <w:szCs w:val="20"/>
          <w:lang w:eastAsia="hi-IN" w:bidi="hi-IN"/>
        </w:rPr>
      </w:pPr>
      <w:r w:rsidRPr="0019697A">
        <w:rPr>
          <w:i/>
          <w:iCs/>
          <w:sz w:val="20"/>
          <w:szCs w:val="20"/>
          <w:lang w:eastAsia="hi-IN" w:bidi="hi-IN"/>
        </w:rPr>
        <w:lastRenderedPageBreak/>
        <w:t>Dom in svet (Ljubljana),</w:t>
      </w:r>
      <w:r w:rsidRPr="0019697A">
        <w:rPr>
          <w:sz w:val="20"/>
          <w:szCs w:val="20"/>
          <w:lang w:eastAsia="hi-IN" w:bidi="hi-IN"/>
        </w:rPr>
        <w:t xml:space="preserve"> št.</w:t>
      </w:r>
      <w:r w:rsidRPr="0019697A">
        <w:rPr>
          <w:sz w:val="20"/>
          <w:szCs w:val="20"/>
          <w:lang w:val="de-DE" w:eastAsia="hi-IN" w:bidi="hi-IN"/>
        </w:rPr>
        <w:t> 6, 1</w:t>
      </w:r>
      <w:r w:rsidRPr="0019697A">
        <w:rPr>
          <w:sz w:val="20"/>
          <w:szCs w:val="20"/>
          <w:lang w:eastAsia="hi-IN" w:bidi="hi-IN"/>
        </w:rPr>
        <w:t>90</w:t>
      </w:r>
      <w:r w:rsidRPr="0019697A">
        <w:rPr>
          <w:sz w:val="20"/>
          <w:szCs w:val="20"/>
          <w:lang w:val="de-DE" w:eastAsia="hi-IN" w:bidi="hi-IN"/>
        </w:rPr>
        <w:t>9,</w:t>
      </w:r>
      <w:r w:rsidRPr="0019697A">
        <w:rPr>
          <w:sz w:val="20"/>
          <w:szCs w:val="20"/>
          <w:lang w:eastAsia="hi-IN" w:bidi="hi-IN"/>
        </w:rPr>
        <w:t> </w:t>
      </w:r>
      <w:r w:rsidRPr="0019697A">
        <w:rPr>
          <w:sz w:val="20"/>
          <w:szCs w:val="20"/>
          <w:lang w:val="de-DE" w:eastAsia="hi-IN" w:bidi="hi-IN"/>
        </w:rPr>
        <w:t>284</w:t>
      </w:r>
      <w:r w:rsidRPr="0019697A">
        <w:rPr>
          <w:sz w:val="20"/>
          <w:szCs w:val="20"/>
          <w:lang w:eastAsia="hi-IN" w:bidi="hi-IN"/>
        </w:rPr>
        <w:t xml:space="preserve">. »Zapiski </w:t>
      </w:r>
      <w:proofErr w:type="spellStart"/>
      <w:r w:rsidRPr="0019697A">
        <w:rPr>
          <w:sz w:val="20"/>
          <w:szCs w:val="20"/>
          <w:lang w:eastAsia="hi-IN" w:bidi="hi-IN"/>
        </w:rPr>
        <w:t>naukovaho</w:t>
      </w:r>
      <w:proofErr w:type="spellEnd"/>
      <w:r w:rsidRPr="0019697A">
        <w:rPr>
          <w:sz w:val="20"/>
          <w:szCs w:val="20"/>
          <w:lang w:eastAsia="hi-IN" w:bidi="hi-IN"/>
        </w:rPr>
        <w:t xml:space="preserve"> </w:t>
      </w:r>
      <w:proofErr w:type="spellStart"/>
      <w:r w:rsidRPr="0019697A">
        <w:rPr>
          <w:sz w:val="20"/>
          <w:szCs w:val="20"/>
          <w:lang w:eastAsia="hi-IN" w:bidi="hi-IN"/>
        </w:rPr>
        <w:t>Tovaristva</w:t>
      </w:r>
      <w:proofErr w:type="spellEnd"/>
      <w:r w:rsidRPr="0019697A">
        <w:rPr>
          <w:sz w:val="20"/>
          <w:szCs w:val="20"/>
          <w:lang w:eastAsia="hi-IN" w:bidi="hi-IN"/>
        </w:rPr>
        <w:t xml:space="preserve"> imeni Ševčenka.«</w:t>
      </w:r>
    </w:p>
    <w:p w:rsidR="00634519" w:rsidRPr="0019697A" w:rsidRDefault="00634519" w:rsidP="00BD2DA9">
      <w:pPr>
        <w:numPr>
          <w:ilvl w:val="0"/>
          <w:numId w:val="3"/>
        </w:numPr>
        <w:spacing w:line="360" w:lineRule="auto"/>
        <w:jc w:val="both"/>
        <w:rPr>
          <w:sz w:val="20"/>
          <w:szCs w:val="20"/>
          <w:lang w:eastAsia="hi-IN" w:bidi="hi-IN"/>
        </w:rPr>
      </w:pPr>
      <w:r w:rsidRPr="0019697A">
        <w:rPr>
          <w:sz w:val="20"/>
          <w:szCs w:val="20"/>
          <w:lang w:eastAsia="hi-IN" w:bidi="hi-IN"/>
        </w:rPr>
        <w:t xml:space="preserve">Grivec, Franc. »Slovanska in poljska ideja.« </w:t>
      </w:r>
      <w:r w:rsidRPr="0019697A">
        <w:rPr>
          <w:i/>
          <w:iCs/>
          <w:sz w:val="20"/>
          <w:szCs w:val="20"/>
          <w:lang w:eastAsia="hi-IN" w:bidi="hi-IN"/>
        </w:rPr>
        <w:t>Katoliški obzornik (Ljubljana),</w:t>
      </w:r>
      <w:r w:rsidRPr="0019697A">
        <w:rPr>
          <w:sz w:val="20"/>
          <w:szCs w:val="20"/>
          <w:lang w:eastAsia="hi-IN" w:bidi="hi-IN"/>
        </w:rPr>
        <w:t xml:space="preserve"> št. 3, 1902, 213.</w:t>
      </w:r>
    </w:p>
    <w:p w:rsidR="00634519" w:rsidRPr="0019697A" w:rsidRDefault="00634519" w:rsidP="00BD2DA9">
      <w:pPr>
        <w:numPr>
          <w:ilvl w:val="0"/>
          <w:numId w:val="3"/>
        </w:numPr>
        <w:spacing w:line="360" w:lineRule="auto"/>
        <w:jc w:val="both"/>
        <w:rPr>
          <w:sz w:val="20"/>
          <w:szCs w:val="20"/>
          <w:lang w:eastAsia="hi-IN" w:bidi="hi-IN"/>
        </w:rPr>
      </w:pPr>
      <w:r w:rsidRPr="0019697A">
        <w:rPr>
          <w:sz w:val="20"/>
          <w:szCs w:val="20"/>
          <w:lang w:eastAsia="hi-IN" w:bidi="hi-IN"/>
        </w:rPr>
        <w:t xml:space="preserve">Klavora, Hinko. »Čez drn in strn skozi življenje.« V: </w:t>
      </w:r>
      <w:r w:rsidRPr="0019697A">
        <w:rPr>
          <w:i/>
          <w:iCs/>
          <w:sz w:val="20"/>
          <w:szCs w:val="20"/>
          <w:lang w:eastAsia="hi-IN" w:bidi="hi-IN"/>
        </w:rPr>
        <w:t>Goriški spomini: Sodobniki o Goriški in Gorici v letih 1830</w:t>
      </w:r>
      <w:r w:rsidRPr="0019697A">
        <w:rPr>
          <w:sz w:val="20"/>
          <w:szCs w:val="20"/>
          <w:lang w:val="ru-RU" w:eastAsia="hi-IN" w:bidi="hi-IN"/>
        </w:rPr>
        <w:t>−</w:t>
      </w:r>
      <w:r w:rsidRPr="0019697A">
        <w:rPr>
          <w:i/>
          <w:iCs/>
          <w:sz w:val="20"/>
          <w:szCs w:val="20"/>
          <w:lang w:eastAsia="hi-IN" w:bidi="hi-IN"/>
        </w:rPr>
        <w:t xml:space="preserve">1918. </w:t>
      </w:r>
      <w:r w:rsidRPr="0019697A">
        <w:rPr>
          <w:sz w:val="20"/>
          <w:szCs w:val="20"/>
          <w:lang w:eastAsia="hi-IN" w:bidi="hi-IN"/>
        </w:rPr>
        <w:t>Ur. Branko Marušič,  227</w:t>
      </w:r>
      <w:r w:rsidRPr="0019697A">
        <w:rPr>
          <w:sz w:val="20"/>
          <w:szCs w:val="20"/>
          <w:lang w:val="ru-RU" w:eastAsia="hi-IN" w:bidi="hi-IN"/>
        </w:rPr>
        <w:t>−</w:t>
      </w:r>
      <w:r w:rsidRPr="0019697A">
        <w:rPr>
          <w:sz w:val="20"/>
          <w:szCs w:val="20"/>
          <w:lang w:eastAsia="hi-IN" w:bidi="hi-IN"/>
        </w:rPr>
        <w:t xml:space="preserve">41. Gorica: </w:t>
      </w:r>
      <w:r w:rsidRPr="0019697A">
        <w:rPr>
          <w:i/>
          <w:iCs/>
          <w:sz w:val="20"/>
          <w:szCs w:val="20"/>
          <w:lang w:eastAsia="hi-IN" w:bidi="hi-IN"/>
        </w:rPr>
        <w:t>Goriška</w:t>
      </w:r>
      <w:r w:rsidRPr="0019697A">
        <w:rPr>
          <w:sz w:val="20"/>
          <w:szCs w:val="20"/>
          <w:lang w:eastAsia="hi-IN" w:bidi="hi-IN"/>
        </w:rPr>
        <w:t xml:space="preserve"> Mohorjeva Družba, 2002.</w:t>
      </w:r>
    </w:p>
    <w:p w:rsidR="00634519" w:rsidRPr="0019697A" w:rsidRDefault="00634519" w:rsidP="00BD2DA9">
      <w:pPr>
        <w:numPr>
          <w:ilvl w:val="0"/>
          <w:numId w:val="3"/>
        </w:numPr>
        <w:spacing w:line="360" w:lineRule="auto"/>
        <w:jc w:val="both"/>
        <w:rPr>
          <w:sz w:val="20"/>
          <w:szCs w:val="20"/>
          <w:lang w:eastAsia="hi-IN" w:bidi="hi-IN"/>
        </w:rPr>
      </w:pPr>
      <w:r w:rsidRPr="0019697A">
        <w:rPr>
          <w:sz w:val="20"/>
          <w:szCs w:val="20"/>
          <w:lang w:eastAsia="hi-IN" w:bidi="hi-IN"/>
        </w:rPr>
        <w:t xml:space="preserve">Lampe, Evgen. »Listnica uredništva. G. Bajda </w:t>
      </w:r>
      <w:proofErr w:type="spellStart"/>
      <w:r w:rsidRPr="0019697A">
        <w:rPr>
          <w:sz w:val="20"/>
          <w:szCs w:val="20"/>
          <w:lang w:eastAsia="hi-IN" w:bidi="hi-IN"/>
        </w:rPr>
        <w:t>Kazak</w:t>
      </w:r>
      <w:proofErr w:type="spellEnd"/>
      <w:r w:rsidRPr="0019697A">
        <w:rPr>
          <w:sz w:val="20"/>
          <w:szCs w:val="20"/>
          <w:lang w:eastAsia="hi-IN" w:bidi="hi-IN"/>
        </w:rPr>
        <w:t xml:space="preserve">. Ob Taras-Ševčenkovem grobu.« </w:t>
      </w:r>
      <w:r w:rsidRPr="0019697A">
        <w:rPr>
          <w:i/>
          <w:iCs/>
          <w:sz w:val="20"/>
          <w:szCs w:val="20"/>
          <w:lang w:eastAsia="hi-IN" w:bidi="hi-IN"/>
        </w:rPr>
        <w:t>Dom in svet (Ljubljana),</w:t>
      </w:r>
      <w:r w:rsidRPr="0019697A">
        <w:rPr>
          <w:sz w:val="20"/>
          <w:szCs w:val="20"/>
          <w:lang w:eastAsia="hi-IN" w:bidi="hi-IN"/>
        </w:rPr>
        <w:t xml:space="preserve"> št. 5, 1902, 4.</w:t>
      </w:r>
    </w:p>
    <w:p w:rsidR="00634519" w:rsidRPr="0019697A" w:rsidRDefault="00634519" w:rsidP="00BD2DA9">
      <w:pPr>
        <w:numPr>
          <w:ilvl w:val="0"/>
          <w:numId w:val="3"/>
        </w:numPr>
        <w:spacing w:line="360" w:lineRule="auto"/>
        <w:jc w:val="both"/>
        <w:rPr>
          <w:sz w:val="20"/>
          <w:szCs w:val="20"/>
          <w:lang w:eastAsia="hi-IN" w:bidi="hi-IN"/>
        </w:rPr>
      </w:pPr>
      <w:r w:rsidRPr="0019697A">
        <w:rPr>
          <w:sz w:val="20"/>
          <w:szCs w:val="20"/>
          <w:lang w:eastAsia="hi-IN" w:bidi="hi-IN"/>
        </w:rPr>
        <w:t xml:space="preserve">Mahnič, Anton. »Slovenci, pazimo, s kom se bratimo!« </w:t>
      </w:r>
      <w:r w:rsidRPr="0019697A">
        <w:rPr>
          <w:i/>
          <w:iCs/>
          <w:sz w:val="20"/>
          <w:szCs w:val="20"/>
          <w:lang w:eastAsia="hi-IN" w:bidi="hi-IN"/>
        </w:rPr>
        <w:t>Rimski katolik (Gorica)</w:t>
      </w:r>
      <w:r w:rsidRPr="0019697A">
        <w:rPr>
          <w:sz w:val="20"/>
          <w:szCs w:val="20"/>
          <w:lang w:eastAsia="hi-IN" w:bidi="hi-IN"/>
        </w:rPr>
        <w:t>, št. 4, 1889, 387</w:t>
      </w:r>
      <w:r w:rsidR="0071535F">
        <w:rPr>
          <w:sz w:val="20"/>
          <w:szCs w:val="20"/>
          <w:lang w:eastAsia="hi-IN" w:bidi="hi-IN"/>
        </w:rPr>
        <w:t>, 3</w:t>
      </w:r>
      <w:r w:rsidRPr="0019697A">
        <w:rPr>
          <w:sz w:val="20"/>
          <w:szCs w:val="20"/>
          <w:lang w:eastAsia="hi-IN" w:bidi="hi-IN"/>
        </w:rPr>
        <w:t xml:space="preserve">88. </w:t>
      </w:r>
    </w:p>
    <w:p w:rsidR="00634519" w:rsidRPr="0019697A" w:rsidRDefault="00634519" w:rsidP="00BD2DA9">
      <w:pPr>
        <w:numPr>
          <w:ilvl w:val="0"/>
          <w:numId w:val="3"/>
        </w:numPr>
        <w:spacing w:line="360" w:lineRule="auto"/>
        <w:jc w:val="both"/>
        <w:rPr>
          <w:sz w:val="20"/>
          <w:szCs w:val="20"/>
          <w:lang w:eastAsia="hi-IN" w:bidi="hi-IN"/>
        </w:rPr>
      </w:pPr>
      <w:proofErr w:type="spellStart"/>
      <w:r w:rsidRPr="0019697A">
        <w:rPr>
          <w:sz w:val="20"/>
          <w:szCs w:val="20"/>
          <w:lang w:eastAsia="hi-IN" w:bidi="hi-IN"/>
        </w:rPr>
        <w:t>Pačovskij</w:t>
      </w:r>
      <w:proofErr w:type="spellEnd"/>
      <w:r w:rsidRPr="0019697A">
        <w:rPr>
          <w:sz w:val="20"/>
          <w:szCs w:val="20"/>
          <w:lang w:eastAsia="hi-IN" w:bidi="hi-IN"/>
        </w:rPr>
        <w:t xml:space="preserve">, Mihajlo. </w:t>
      </w:r>
      <w:proofErr w:type="spellStart"/>
      <w:r w:rsidRPr="0019697A">
        <w:rPr>
          <w:i/>
          <w:iCs/>
          <w:sz w:val="20"/>
          <w:szCs w:val="20"/>
          <w:lang w:eastAsia="hi-IN" w:bidi="hi-IN"/>
        </w:rPr>
        <w:t>Sotni</w:t>
      </w:r>
      <w:proofErr w:type="spellEnd"/>
      <w:r w:rsidRPr="0019697A">
        <w:rPr>
          <w:i/>
          <w:iCs/>
          <w:sz w:val="20"/>
          <w:szCs w:val="20"/>
          <w:lang w:eastAsia="hi-IN" w:bidi="hi-IN"/>
        </w:rPr>
        <w:t xml:space="preserve"> </w:t>
      </w:r>
      <w:proofErr w:type="spellStart"/>
      <w:r w:rsidRPr="0019697A">
        <w:rPr>
          <w:i/>
          <w:iCs/>
          <w:sz w:val="20"/>
          <w:szCs w:val="20"/>
          <w:lang w:eastAsia="hi-IN" w:bidi="hi-IN"/>
        </w:rPr>
        <w:t>rokovini</w:t>
      </w:r>
      <w:proofErr w:type="spellEnd"/>
      <w:r w:rsidRPr="0019697A">
        <w:rPr>
          <w:i/>
          <w:iCs/>
          <w:sz w:val="20"/>
          <w:szCs w:val="20"/>
          <w:lang w:eastAsia="hi-IN" w:bidi="hi-IN"/>
        </w:rPr>
        <w:t xml:space="preserve"> </w:t>
      </w:r>
      <w:proofErr w:type="spellStart"/>
      <w:r w:rsidRPr="0019697A">
        <w:rPr>
          <w:i/>
          <w:iCs/>
          <w:sz w:val="20"/>
          <w:szCs w:val="20"/>
          <w:lang w:eastAsia="hi-IN" w:bidi="hi-IN"/>
        </w:rPr>
        <w:t>narodnogo</w:t>
      </w:r>
      <w:proofErr w:type="spellEnd"/>
      <w:r w:rsidRPr="0019697A">
        <w:rPr>
          <w:i/>
          <w:iCs/>
          <w:sz w:val="20"/>
          <w:szCs w:val="20"/>
          <w:lang w:eastAsia="hi-IN" w:bidi="hi-IN"/>
        </w:rPr>
        <w:t xml:space="preserve"> </w:t>
      </w:r>
      <w:proofErr w:type="spellStart"/>
      <w:r w:rsidRPr="0019697A">
        <w:rPr>
          <w:i/>
          <w:iCs/>
          <w:sz w:val="20"/>
          <w:szCs w:val="20"/>
          <w:lang w:eastAsia="hi-IN" w:bidi="hi-IN"/>
        </w:rPr>
        <w:t>pisʹmenʹstva</w:t>
      </w:r>
      <w:proofErr w:type="spellEnd"/>
      <w:r w:rsidRPr="0019697A">
        <w:rPr>
          <w:i/>
          <w:iCs/>
          <w:sz w:val="20"/>
          <w:szCs w:val="20"/>
          <w:lang w:eastAsia="hi-IN" w:bidi="hi-IN"/>
        </w:rPr>
        <w:t xml:space="preserve"> Rusi-</w:t>
      </w:r>
      <w:proofErr w:type="spellStart"/>
      <w:r w:rsidRPr="0019697A">
        <w:rPr>
          <w:i/>
          <w:iCs/>
          <w:sz w:val="20"/>
          <w:szCs w:val="20"/>
          <w:lang w:eastAsia="hi-IN" w:bidi="hi-IN"/>
        </w:rPr>
        <w:t>Ukraïni</w:t>
      </w:r>
      <w:proofErr w:type="spellEnd"/>
      <w:r w:rsidRPr="0019697A">
        <w:rPr>
          <w:i/>
          <w:iCs/>
          <w:sz w:val="20"/>
          <w:szCs w:val="20"/>
          <w:lang w:eastAsia="hi-IN" w:bidi="hi-IN"/>
        </w:rPr>
        <w:t xml:space="preserve">: </w:t>
      </w:r>
      <w:proofErr w:type="spellStart"/>
      <w:r w:rsidRPr="0019697A">
        <w:rPr>
          <w:i/>
          <w:iCs/>
          <w:sz w:val="20"/>
          <w:szCs w:val="20"/>
          <w:lang w:eastAsia="hi-IN" w:bidi="hi-IN"/>
        </w:rPr>
        <w:t>pamjati</w:t>
      </w:r>
      <w:proofErr w:type="spellEnd"/>
      <w:r w:rsidRPr="0019697A">
        <w:rPr>
          <w:i/>
          <w:iCs/>
          <w:sz w:val="20"/>
          <w:szCs w:val="20"/>
          <w:lang w:eastAsia="hi-IN" w:bidi="hi-IN"/>
        </w:rPr>
        <w:t xml:space="preserve"> Ivana </w:t>
      </w:r>
      <w:proofErr w:type="spellStart"/>
      <w:r w:rsidRPr="0019697A">
        <w:rPr>
          <w:i/>
          <w:iCs/>
          <w:sz w:val="20"/>
          <w:szCs w:val="20"/>
          <w:lang w:eastAsia="hi-IN" w:bidi="hi-IN"/>
        </w:rPr>
        <w:t>Kotljarevskogo</w:t>
      </w:r>
      <w:proofErr w:type="spellEnd"/>
      <w:r w:rsidRPr="0019697A">
        <w:rPr>
          <w:sz w:val="20"/>
          <w:szCs w:val="20"/>
          <w:lang w:eastAsia="hi-IN" w:bidi="hi-IN"/>
        </w:rPr>
        <w:t xml:space="preserve">. U </w:t>
      </w:r>
      <w:proofErr w:type="spellStart"/>
      <w:r w:rsidRPr="0019697A">
        <w:rPr>
          <w:sz w:val="20"/>
          <w:szCs w:val="20"/>
          <w:lang w:eastAsia="hi-IN" w:bidi="hi-IN"/>
        </w:rPr>
        <w:t>Lʹvovi</w:t>
      </w:r>
      <w:proofErr w:type="spellEnd"/>
      <w:r w:rsidRPr="0019697A">
        <w:rPr>
          <w:sz w:val="20"/>
          <w:szCs w:val="20"/>
          <w:lang w:eastAsia="hi-IN" w:bidi="hi-IN"/>
        </w:rPr>
        <w:t>: "</w:t>
      </w:r>
      <w:proofErr w:type="spellStart"/>
      <w:r w:rsidRPr="0019697A">
        <w:rPr>
          <w:sz w:val="20"/>
          <w:szCs w:val="20"/>
          <w:lang w:eastAsia="hi-IN" w:bidi="hi-IN"/>
        </w:rPr>
        <w:t>Prosʹvita</w:t>
      </w:r>
      <w:proofErr w:type="spellEnd"/>
      <w:r w:rsidRPr="0019697A">
        <w:rPr>
          <w:sz w:val="20"/>
          <w:szCs w:val="20"/>
          <w:lang w:eastAsia="hi-IN" w:bidi="hi-IN"/>
        </w:rPr>
        <w:t>", 1898.</w:t>
      </w:r>
    </w:p>
    <w:p w:rsidR="00634519" w:rsidRPr="0019697A" w:rsidRDefault="00634519" w:rsidP="00BD2DA9">
      <w:pPr>
        <w:numPr>
          <w:ilvl w:val="0"/>
          <w:numId w:val="3"/>
        </w:numPr>
        <w:tabs>
          <w:tab w:val="left" w:pos="-315"/>
          <w:tab w:val="left" w:pos="0"/>
        </w:tabs>
        <w:spacing w:line="360" w:lineRule="auto"/>
        <w:jc w:val="both"/>
        <w:rPr>
          <w:sz w:val="20"/>
          <w:szCs w:val="20"/>
          <w:lang w:val="de-DE" w:eastAsia="hi-IN" w:bidi="hi-IN"/>
        </w:rPr>
      </w:pPr>
      <w:proofErr w:type="spellStart"/>
      <w:r w:rsidRPr="0019697A">
        <w:rPr>
          <w:sz w:val="20"/>
          <w:szCs w:val="20"/>
          <w:lang w:val="de-DE" w:eastAsia="hi-IN" w:bidi="hi-IN"/>
        </w:rPr>
        <w:t>Pelesz</w:t>
      </w:r>
      <w:proofErr w:type="spellEnd"/>
      <w:r w:rsidRPr="0019697A">
        <w:rPr>
          <w:sz w:val="20"/>
          <w:szCs w:val="20"/>
          <w:lang w:val="de-DE" w:eastAsia="hi-IN" w:bidi="hi-IN"/>
        </w:rPr>
        <w:t>, Julian</w:t>
      </w:r>
      <w:r w:rsidRPr="0019697A">
        <w:rPr>
          <w:i/>
          <w:iCs/>
          <w:sz w:val="20"/>
          <w:szCs w:val="20"/>
          <w:lang w:val="de-DE" w:eastAsia="hi-IN" w:bidi="hi-IN"/>
        </w:rPr>
        <w:t xml:space="preserve">. Geschichte der Union der ruthenischen Kirche mit </w:t>
      </w:r>
      <w:proofErr w:type="gramStart"/>
      <w:r w:rsidRPr="0019697A">
        <w:rPr>
          <w:i/>
          <w:iCs/>
          <w:sz w:val="20"/>
          <w:szCs w:val="20"/>
          <w:lang w:val="de-DE" w:eastAsia="hi-IN" w:bidi="hi-IN"/>
        </w:rPr>
        <w:t>Rom :</w:t>
      </w:r>
      <w:proofErr w:type="gramEnd"/>
      <w:r w:rsidRPr="0019697A">
        <w:rPr>
          <w:i/>
          <w:iCs/>
          <w:sz w:val="20"/>
          <w:szCs w:val="20"/>
          <w:lang w:val="de-DE" w:eastAsia="hi-IN" w:bidi="hi-IN"/>
        </w:rPr>
        <w:t xml:space="preserve"> von den ältesten Zeiten bis auf die Gegenwart</w:t>
      </w:r>
      <w:r w:rsidRPr="0019697A">
        <w:rPr>
          <w:b/>
          <w:bCs/>
          <w:sz w:val="20"/>
          <w:szCs w:val="20"/>
          <w:lang w:val="de-DE" w:eastAsia="hi-IN" w:bidi="hi-IN"/>
        </w:rPr>
        <w:t>.</w:t>
      </w:r>
      <w:r w:rsidRPr="0019697A">
        <w:rPr>
          <w:sz w:val="20"/>
          <w:szCs w:val="20"/>
          <w:lang w:val="de-DE" w:eastAsia="hi-IN" w:bidi="hi-IN"/>
        </w:rPr>
        <w:t xml:space="preserve"> </w:t>
      </w:r>
      <w:r w:rsidRPr="0019697A">
        <w:rPr>
          <w:sz w:val="20"/>
          <w:szCs w:val="20"/>
          <w:lang w:val="uk-UA" w:eastAsia="hi-IN" w:bidi="hi-IN"/>
        </w:rPr>
        <w:t xml:space="preserve">2 </w:t>
      </w:r>
      <w:r w:rsidRPr="0019697A">
        <w:rPr>
          <w:sz w:val="20"/>
          <w:szCs w:val="20"/>
          <w:lang w:eastAsia="hi-IN" w:bidi="hi-IN"/>
        </w:rPr>
        <w:t xml:space="preserve">vol. </w:t>
      </w:r>
      <w:proofErr w:type="spellStart"/>
      <w:r w:rsidRPr="0019697A">
        <w:rPr>
          <w:sz w:val="20"/>
          <w:szCs w:val="20"/>
          <w:lang w:eastAsia="hi-IN" w:bidi="hi-IN"/>
        </w:rPr>
        <w:t>Vienna</w:t>
      </w:r>
      <w:proofErr w:type="spellEnd"/>
      <w:r w:rsidRPr="0019697A">
        <w:rPr>
          <w:sz w:val="20"/>
          <w:szCs w:val="20"/>
          <w:lang w:val="de-DE" w:eastAsia="hi-IN" w:bidi="hi-IN"/>
        </w:rPr>
        <w:t xml:space="preserve">: </w:t>
      </w:r>
      <w:proofErr w:type="spellStart"/>
      <w:r w:rsidRPr="0019697A">
        <w:rPr>
          <w:sz w:val="20"/>
          <w:szCs w:val="20"/>
          <w:lang w:val="de-DE" w:eastAsia="hi-IN" w:bidi="hi-IN"/>
        </w:rPr>
        <w:t>Mechithariste</w:t>
      </w:r>
      <w:proofErr w:type="spellEnd"/>
      <w:r w:rsidRPr="0019697A">
        <w:rPr>
          <w:sz w:val="20"/>
          <w:szCs w:val="20"/>
          <w:lang w:val="de-DE" w:eastAsia="hi-IN" w:bidi="hi-IN"/>
        </w:rPr>
        <w:t xml:space="preserve"> Buchdruckerei (W. Heinrich), 1878</w:t>
      </w:r>
      <w:r w:rsidRPr="0019697A">
        <w:rPr>
          <w:sz w:val="20"/>
          <w:szCs w:val="20"/>
          <w:lang w:val="ru-RU" w:eastAsia="hi-IN" w:bidi="hi-IN"/>
        </w:rPr>
        <w:t>−</w:t>
      </w:r>
      <w:r w:rsidRPr="0019697A">
        <w:rPr>
          <w:sz w:val="20"/>
          <w:szCs w:val="20"/>
          <w:lang w:val="uk-UA" w:eastAsia="hi-IN" w:bidi="hi-IN"/>
        </w:rPr>
        <w:t>1880</w:t>
      </w:r>
      <w:r w:rsidRPr="0019697A">
        <w:rPr>
          <w:sz w:val="20"/>
          <w:szCs w:val="20"/>
          <w:lang w:val="de-DE" w:eastAsia="hi-IN" w:bidi="hi-IN"/>
        </w:rPr>
        <w:t>.</w:t>
      </w:r>
      <w:r w:rsidRPr="0019697A">
        <w:rPr>
          <w:sz w:val="20"/>
          <w:szCs w:val="20"/>
          <w:lang w:eastAsia="hi-IN" w:bidi="hi-IN"/>
        </w:rPr>
        <w:t>;</w:t>
      </w:r>
      <w:r w:rsidRPr="0019697A">
        <w:rPr>
          <w:i/>
          <w:iCs/>
          <w:sz w:val="20"/>
          <w:szCs w:val="20"/>
          <w:lang w:val="de-DE" w:eastAsia="hi-IN" w:bidi="hi-IN"/>
        </w:rPr>
        <w:t xml:space="preserve"> </w:t>
      </w:r>
      <w:r w:rsidRPr="0019697A">
        <w:rPr>
          <w:sz w:val="20"/>
          <w:szCs w:val="20"/>
          <w:lang w:val="uk-UA" w:eastAsia="hi-IN" w:bidi="hi-IN"/>
        </w:rPr>
        <w:t xml:space="preserve">2-е видання </w:t>
      </w:r>
      <w:r w:rsidRPr="0019697A">
        <w:rPr>
          <w:sz w:val="20"/>
          <w:szCs w:val="20"/>
          <w:lang w:val="de-DE" w:eastAsia="hi-IN" w:bidi="hi-IN"/>
        </w:rPr>
        <w:t xml:space="preserve">Einbeck, Deutschland: Verlag: </w:t>
      </w:r>
      <w:proofErr w:type="spellStart"/>
      <w:r w:rsidRPr="0019697A">
        <w:rPr>
          <w:sz w:val="20"/>
          <w:szCs w:val="20"/>
          <w:lang w:val="de-DE" w:eastAsia="hi-IN" w:bidi="hi-IN"/>
        </w:rPr>
        <w:t>Hansebooks</w:t>
      </w:r>
      <w:proofErr w:type="spellEnd"/>
      <w:r w:rsidRPr="0019697A">
        <w:rPr>
          <w:sz w:val="20"/>
          <w:szCs w:val="20"/>
          <w:lang w:val="de-DE" w:eastAsia="hi-IN" w:bidi="hi-IN"/>
        </w:rPr>
        <w:t>, 2016.</w:t>
      </w:r>
    </w:p>
    <w:p w:rsidR="00634519" w:rsidRPr="0019697A" w:rsidRDefault="00634519" w:rsidP="00BD2DA9">
      <w:pPr>
        <w:numPr>
          <w:ilvl w:val="0"/>
          <w:numId w:val="3"/>
        </w:numPr>
        <w:tabs>
          <w:tab w:val="left" w:pos="-315"/>
          <w:tab w:val="left" w:pos="0"/>
        </w:tabs>
        <w:spacing w:line="360" w:lineRule="auto"/>
        <w:jc w:val="both"/>
        <w:rPr>
          <w:sz w:val="20"/>
          <w:szCs w:val="20"/>
          <w:lang w:val="de-DE" w:eastAsia="hi-IN" w:bidi="hi-IN"/>
        </w:rPr>
      </w:pPr>
      <w:proofErr w:type="spellStart"/>
      <w:r w:rsidRPr="0019697A">
        <w:rPr>
          <w:sz w:val="20"/>
          <w:szCs w:val="20"/>
          <w:lang w:val="de-DE" w:eastAsia="hi-IN" w:bidi="hi-IN"/>
        </w:rPr>
        <w:t>Ševčenko</w:t>
      </w:r>
      <w:proofErr w:type="spellEnd"/>
      <w:r w:rsidRPr="0019697A">
        <w:rPr>
          <w:sz w:val="20"/>
          <w:szCs w:val="20"/>
          <w:lang w:val="de-DE" w:eastAsia="hi-IN" w:bidi="hi-IN"/>
        </w:rPr>
        <w:t>, Taras.</w:t>
      </w:r>
      <w:r w:rsidRPr="0019697A">
        <w:rPr>
          <w:i/>
          <w:iCs/>
          <w:sz w:val="20"/>
          <w:szCs w:val="20"/>
          <w:lang w:val="de-DE" w:eastAsia="hi-IN" w:bidi="hi-IN"/>
        </w:rPr>
        <w:t xml:space="preserve"> </w:t>
      </w:r>
      <w:proofErr w:type="spellStart"/>
      <w:r w:rsidRPr="0019697A">
        <w:rPr>
          <w:i/>
          <w:iCs/>
          <w:sz w:val="20"/>
          <w:szCs w:val="20"/>
          <w:lang w:val="de-DE" w:eastAsia="hi-IN" w:bidi="hi-IN"/>
        </w:rPr>
        <w:t>Kobzar</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izbrane</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pesmi</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Tarasa</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Ševčenka</w:t>
      </w:r>
      <w:proofErr w:type="spellEnd"/>
      <w:r w:rsidRPr="0019697A">
        <w:rPr>
          <w:i/>
          <w:iCs/>
          <w:sz w:val="20"/>
          <w:szCs w:val="20"/>
          <w:lang w:val="de-DE" w:eastAsia="hi-IN" w:bidi="hi-IN"/>
        </w:rPr>
        <w:t xml:space="preserve"> z </w:t>
      </w:r>
      <w:proofErr w:type="spellStart"/>
      <w:r w:rsidRPr="0019697A">
        <w:rPr>
          <w:i/>
          <w:iCs/>
          <w:sz w:val="20"/>
          <w:szCs w:val="20"/>
          <w:lang w:val="de-DE" w:eastAsia="hi-IN" w:bidi="hi-IN"/>
        </w:rPr>
        <w:t>zgodovinskim</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pregledom</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Ukrajine</w:t>
      </w:r>
      <w:proofErr w:type="spellEnd"/>
      <w:r w:rsidRPr="0019697A">
        <w:rPr>
          <w:i/>
          <w:iCs/>
          <w:sz w:val="20"/>
          <w:szCs w:val="20"/>
          <w:lang w:val="de-DE" w:eastAsia="hi-IN" w:bidi="hi-IN"/>
        </w:rPr>
        <w:t xml:space="preserve"> in </w:t>
      </w:r>
      <w:proofErr w:type="spellStart"/>
      <w:r w:rsidRPr="0019697A">
        <w:rPr>
          <w:i/>
          <w:iCs/>
          <w:sz w:val="20"/>
          <w:szCs w:val="20"/>
          <w:lang w:val="de-DE" w:eastAsia="hi-IN" w:bidi="hi-IN"/>
        </w:rPr>
        <w:t>pesnikovim</w:t>
      </w:r>
      <w:proofErr w:type="spellEnd"/>
      <w:r w:rsidRPr="0019697A">
        <w:rPr>
          <w:i/>
          <w:iCs/>
          <w:sz w:val="20"/>
          <w:szCs w:val="20"/>
          <w:lang w:val="de-DE" w:eastAsia="hi-IN" w:bidi="hi-IN"/>
        </w:rPr>
        <w:t xml:space="preserve"> </w:t>
      </w:r>
      <w:proofErr w:type="spellStart"/>
      <w:r w:rsidRPr="0019697A">
        <w:rPr>
          <w:i/>
          <w:iCs/>
          <w:sz w:val="20"/>
          <w:szCs w:val="20"/>
          <w:lang w:val="de-DE" w:eastAsia="hi-IN" w:bidi="hi-IN"/>
        </w:rPr>
        <w:t>življenjepisom</w:t>
      </w:r>
      <w:proofErr w:type="spellEnd"/>
      <w:r w:rsidRPr="0019697A">
        <w:rPr>
          <w:i/>
          <w:iCs/>
          <w:sz w:val="20"/>
          <w:szCs w:val="20"/>
          <w:lang w:val="de-DE" w:eastAsia="hi-IN" w:bidi="hi-IN"/>
        </w:rPr>
        <w:t>.</w:t>
      </w:r>
      <w:r w:rsidRPr="0019697A">
        <w:rPr>
          <w:sz w:val="20"/>
          <w:szCs w:val="20"/>
          <w:lang w:val="de-DE" w:eastAsia="hi-IN" w:bidi="hi-IN"/>
        </w:rPr>
        <w:t xml:space="preserve"> </w:t>
      </w:r>
      <w:proofErr w:type="spellStart"/>
      <w:r w:rsidRPr="0019697A">
        <w:rPr>
          <w:sz w:val="20"/>
          <w:szCs w:val="20"/>
          <w:lang w:val="de-DE" w:eastAsia="hi-IN" w:bidi="hi-IN"/>
        </w:rPr>
        <w:t>Prev</w:t>
      </w:r>
      <w:proofErr w:type="spellEnd"/>
      <w:r w:rsidRPr="0019697A">
        <w:rPr>
          <w:sz w:val="20"/>
          <w:szCs w:val="20"/>
          <w:lang w:val="de-DE" w:eastAsia="hi-IN" w:bidi="hi-IN"/>
        </w:rPr>
        <w:t xml:space="preserve">. Jos. Abram. V </w:t>
      </w:r>
      <w:proofErr w:type="spellStart"/>
      <w:r w:rsidRPr="0019697A">
        <w:rPr>
          <w:sz w:val="20"/>
          <w:szCs w:val="20"/>
          <w:lang w:val="de-DE" w:eastAsia="hi-IN" w:bidi="hi-IN"/>
        </w:rPr>
        <w:t>Ljubljani</w:t>
      </w:r>
      <w:proofErr w:type="spellEnd"/>
      <w:r w:rsidRPr="0019697A">
        <w:rPr>
          <w:sz w:val="20"/>
          <w:szCs w:val="20"/>
          <w:lang w:val="de-DE" w:eastAsia="hi-IN" w:bidi="hi-IN"/>
        </w:rPr>
        <w:t xml:space="preserve">: </w:t>
      </w:r>
      <w:proofErr w:type="spellStart"/>
      <w:r w:rsidRPr="0019697A">
        <w:rPr>
          <w:sz w:val="20"/>
          <w:szCs w:val="20"/>
          <w:lang w:val="de-DE" w:eastAsia="hi-IN" w:bidi="hi-IN"/>
        </w:rPr>
        <w:t>Katoliška</w:t>
      </w:r>
      <w:proofErr w:type="spellEnd"/>
      <w:r w:rsidRPr="0019697A">
        <w:rPr>
          <w:sz w:val="20"/>
          <w:szCs w:val="20"/>
          <w:lang w:val="de-DE" w:eastAsia="hi-IN" w:bidi="hi-IN"/>
        </w:rPr>
        <w:t xml:space="preserve"> </w:t>
      </w:r>
      <w:proofErr w:type="spellStart"/>
      <w:r w:rsidRPr="0019697A">
        <w:rPr>
          <w:sz w:val="20"/>
          <w:szCs w:val="20"/>
          <w:lang w:val="de-DE" w:eastAsia="hi-IN" w:bidi="hi-IN"/>
        </w:rPr>
        <w:t>bukvarna</w:t>
      </w:r>
      <w:proofErr w:type="spellEnd"/>
      <w:r w:rsidRPr="0019697A">
        <w:rPr>
          <w:sz w:val="20"/>
          <w:szCs w:val="20"/>
          <w:lang w:val="de-DE" w:eastAsia="hi-IN" w:bidi="hi-IN"/>
        </w:rPr>
        <w:t xml:space="preserve">, 1907. </w:t>
      </w:r>
    </w:p>
    <w:p w:rsidR="00C965D5" w:rsidRPr="0019697A" w:rsidRDefault="00C965D5" w:rsidP="00BD2DA9">
      <w:pPr>
        <w:numPr>
          <w:ilvl w:val="0"/>
          <w:numId w:val="3"/>
        </w:numPr>
        <w:spacing w:line="360" w:lineRule="auto"/>
        <w:jc w:val="both"/>
        <w:rPr>
          <w:sz w:val="20"/>
          <w:szCs w:val="20"/>
          <w:lang w:val="ru-RU" w:eastAsia="hi-IN" w:bidi="hi-IN"/>
        </w:rPr>
      </w:pPr>
      <w:r w:rsidRPr="0019697A">
        <w:rPr>
          <w:sz w:val="20"/>
          <w:szCs w:val="20"/>
          <w:lang w:val="ru-RU" w:eastAsia="hi-IN" w:bidi="hi-IN"/>
        </w:rPr>
        <w:t>»Выводы Особого Совещания для пресечения украинофильской пропаганды с поправками Александра II</w:t>
      </w:r>
      <w:r w:rsidRPr="0019697A">
        <w:rPr>
          <w:sz w:val="20"/>
          <w:szCs w:val="20"/>
          <w:lang w:eastAsia="hi-IN" w:bidi="hi-IN"/>
        </w:rPr>
        <w:t>.</w:t>
      </w:r>
      <w:r w:rsidRPr="0019697A">
        <w:rPr>
          <w:sz w:val="20"/>
          <w:szCs w:val="20"/>
          <w:lang w:val="ru-RU" w:eastAsia="hi-IN" w:bidi="hi-IN"/>
        </w:rPr>
        <w:t xml:space="preserve">« </w:t>
      </w:r>
      <w:r w:rsidRPr="0019697A">
        <w:rPr>
          <w:sz w:val="20"/>
          <w:szCs w:val="20"/>
          <w:lang w:val="en-US" w:eastAsia="hi-IN" w:bidi="hi-IN"/>
        </w:rPr>
        <w:t>V</w:t>
      </w:r>
      <w:r w:rsidRPr="0019697A">
        <w:rPr>
          <w:sz w:val="20"/>
          <w:szCs w:val="20"/>
          <w:lang w:val="ru-RU" w:eastAsia="hi-IN" w:bidi="hi-IN"/>
        </w:rPr>
        <w:t>: Федір Савченко.</w:t>
      </w:r>
      <w:r w:rsidRPr="0019697A">
        <w:rPr>
          <w:i/>
          <w:iCs/>
          <w:sz w:val="20"/>
          <w:szCs w:val="20"/>
          <w:lang w:val="ru-RU" w:eastAsia="hi-IN" w:bidi="hi-IN"/>
        </w:rPr>
        <w:t xml:space="preserve"> Заборона українства 1876 р,</w:t>
      </w:r>
      <w:r w:rsidRPr="0019697A">
        <w:rPr>
          <w:sz w:val="20"/>
          <w:szCs w:val="20"/>
          <w:lang w:val="ru-RU" w:eastAsia="hi-IN" w:bidi="hi-IN"/>
        </w:rPr>
        <w:t xml:space="preserve"> 381−83</w:t>
      </w:r>
      <w:r w:rsidRPr="0019697A">
        <w:rPr>
          <w:sz w:val="20"/>
          <w:szCs w:val="20"/>
          <w:lang w:eastAsia="hi-IN" w:bidi="hi-IN"/>
        </w:rPr>
        <w:t xml:space="preserve">. </w:t>
      </w:r>
      <w:r w:rsidRPr="0019697A">
        <w:rPr>
          <w:sz w:val="20"/>
          <w:szCs w:val="20"/>
          <w:lang w:val="ru-RU" w:eastAsia="hi-IN" w:bidi="hi-IN"/>
        </w:rPr>
        <w:t>Харків</w:t>
      </w:r>
      <w:r w:rsidRPr="0019697A">
        <w:rPr>
          <w:sz w:val="20"/>
          <w:szCs w:val="20"/>
          <w:lang w:eastAsia="hi-IN" w:bidi="hi-IN"/>
        </w:rPr>
        <w:t>,</w:t>
      </w:r>
      <w:r w:rsidRPr="0019697A">
        <w:rPr>
          <w:sz w:val="20"/>
          <w:szCs w:val="20"/>
          <w:lang w:val="ru-RU" w:eastAsia="hi-IN" w:bidi="hi-IN"/>
        </w:rPr>
        <w:t xml:space="preserve"> Київ: Держ. вид-во України, 1930.</w:t>
      </w:r>
    </w:p>
    <w:p w:rsidR="00634519" w:rsidRPr="0019697A" w:rsidRDefault="00634519" w:rsidP="00BD2DA9">
      <w:pPr>
        <w:numPr>
          <w:ilvl w:val="0"/>
          <w:numId w:val="3"/>
        </w:numPr>
        <w:tabs>
          <w:tab w:val="left" w:pos="-315"/>
          <w:tab w:val="left" w:pos="0"/>
        </w:tabs>
        <w:spacing w:line="360" w:lineRule="auto"/>
        <w:jc w:val="both"/>
        <w:rPr>
          <w:sz w:val="20"/>
          <w:szCs w:val="20"/>
          <w:lang w:val="ru-RU" w:eastAsia="hi-IN" w:bidi="hi-IN"/>
        </w:rPr>
      </w:pPr>
      <w:proofErr w:type="spellStart"/>
      <w:r w:rsidRPr="0019697A">
        <w:rPr>
          <w:sz w:val="20"/>
          <w:szCs w:val="20"/>
          <w:lang w:eastAsia="hi-IN" w:bidi="hi-IN"/>
        </w:rPr>
        <w:t>Барві́нський</w:t>
      </w:r>
      <w:proofErr w:type="spellEnd"/>
      <w:r w:rsidRPr="0019697A">
        <w:rPr>
          <w:sz w:val="20"/>
          <w:szCs w:val="20"/>
          <w:lang w:eastAsia="hi-IN" w:bidi="hi-IN"/>
        </w:rPr>
        <w:t xml:space="preserve">, </w:t>
      </w:r>
      <w:proofErr w:type="spellStart"/>
      <w:r w:rsidRPr="0019697A">
        <w:rPr>
          <w:sz w:val="20"/>
          <w:szCs w:val="20"/>
          <w:lang w:eastAsia="hi-IN" w:bidi="hi-IN"/>
        </w:rPr>
        <w:t>Олександр</w:t>
      </w:r>
      <w:proofErr w:type="spellEnd"/>
      <w:r w:rsidRPr="0019697A">
        <w:rPr>
          <w:sz w:val="20"/>
          <w:szCs w:val="20"/>
          <w:lang w:eastAsia="hi-IN" w:bidi="hi-IN"/>
        </w:rPr>
        <w:t xml:space="preserve">. </w:t>
      </w:r>
      <w:proofErr w:type="spellStart"/>
      <w:r w:rsidRPr="0019697A">
        <w:rPr>
          <w:i/>
          <w:iCs/>
          <w:sz w:val="20"/>
          <w:szCs w:val="20"/>
          <w:lang w:eastAsia="hi-IN" w:bidi="hi-IN"/>
        </w:rPr>
        <w:t>Ілюстрована</w:t>
      </w:r>
      <w:proofErr w:type="spellEnd"/>
      <w:r w:rsidRPr="0019697A">
        <w:rPr>
          <w:i/>
          <w:iCs/>
          <w:sz w:val="20"/>
          <w:szCs w:val="20"/>
          <w:lang w:eastAsia="hi-IN" w:bidi="hi-IN"/>
        </w:rPr>
        <w:t xml:space="preserve"> </w:t>
      </w:r>
      <w:proofErr w:type="spellStart"/>
      <w:r w:rsidRPr="0019697A">
        <w:rPr>
          <w:i/>
          <w:iCs/>
          <w:sz w:val="20"/>
          <w:szCs w:val="20"/>
          <w:lang w:eastAsia="hi-IN" w:bidi="hi-IN"/>
        </w:rPr>
        <w:t>історія</w:t>
      </w:r>
      <w:proofErr w:type="spellEnd"/>
      <w:r w:rsidRPr="0019697A">
        <w:rPr>
          <w:i/>
          <w:iCs/>
          <w:sz w:val="20"/>
          <w:szCs w:val="20"/>
          <w:lang w:eastAsia="hi-IN" w:bidi="hi-IN"/>
        </w:rPr>
        <w:t xml:space="preserve"> </w:t>
      </w:r>
      <w:proofErr w:type="spellStart"/>
      <w:r w:rsidRPr="0019697A">
        <w:rPr>
          <w:i/>
          <w:iCs/>
          <w:sz w:val="20"/>
          <w:szCs w:val="20"/>
          <w:lang w:eastAsia="hi-IN" w:bidi="hi-IN"/>
        </w:rPr>
        <w:t>Руси</w:t>
      </w:r>
      <w:proofErr w:type="spellEnd"/>
      <w:r w:rsidRPr="0019697A">
        <w:rPr>
          <w:i/>
          <w:iCs/>
          <w:sz w:val="20"/>
          <w:szCs w:val="20"/>
          <w:lang w:eastAsia="hi-IN" w:bidi="hi-IN"/>
        </w:rPr>
        <w:t xml:space="preserve"> </w:t>
      </w:r>
      <w:proofErr w:type="spellStart"/>
      <w:r w:rsidRPr="0019697A">
        <w:rPr>
          <w:i/>
          <w:iCs/>
          <w:sz w:val="20"/>
          <w:szCs w:val="20"/>
          <w:lang w:eastAsia="hi-IN" w:bidi="hi-IN"/>
        </w:rPr>
        <w:t>від</w:t>
      </w:r>
      <w:proofErr w:type="spellEnd"/>
      <w:r w:rsidRPr="0019697A">
        <w:rPr>
          <w:i/>
          <w:iCs/>
          <w:sz w:val="20"/>
          <w:szCs w:val="20"/>
          <w:lang w:eastAsia="hi-IN" w:bidi="hi-IN"/>
        </w:rPr>
        <w:t xml:space="preserve"> </w:t>
      </w:r>
      <w:proofErr w:type="spellStart"/>
      <w:r w:rsidRPr="0019697A">
        <w:rPr>
          <w:i/>
          <w:iCs/>
          <w:sz w:val="20"/>
          <w:szCs w:val="20"/>
          <w:lang w:eastAsia="hi-IN" w:bidi="hi-IN"/>
        </w:rPr>
        <w:t>найдавніших</w:t>
      </w:r>
      <w:proofErr w:type="spellEnd"/>
      <w:r w:rsidRPr="0019697A">
        <w:rPr>
          <w:i/>
          <w:iCs/>
          <w:sz w:val="20"/>
          <w:szCs w:val="20"/>
          <w:lang w:eastAsia="hi-IN" w:bidi="hi-IN"/>
        </w:rPr>
        <w:t xml:space="preserve"> </w:t>
      </w:r>
      <w:proofErr w:type="spellStart"/>
      <w:r w:rsidRPr="0019697A">
        <w:rPr>
          <w:i/>
          <w:iCs/>
          <w:sz w:val="20"/>
          <w:szCs w:val="20"/>
          <w:lang w:eastAsia="hi-IN" w:bidi="hi-IN"/>
        </w:rPr>
        <w:t>до</w:t>
      </w:r>
      <w:proofErr w:type="spellEnd"/>
      <w:r w:rsidRPr="0019697A">
        <w:rPr>
          <w:i/>
          <w:iCs/>
          <w:sz w:val="20"/>
          <w:szCs w:val="20"/>
          <w:lang w:eastAsia="hi-IN" w:bidi="hi-IN"/>
        </w:rPr>
        <w:t xml:space="preserve"> </w:t>
      </w:r>
      <w:proofErr w:type="spellStart"/>
      <w:r w:rsidRPr="0019697A">
        <w:rPr>
          <w:i/>
          <w:iCs/>
          <w:sz w:val="20"/>
          <w:szCs w:val="20"/>
          <w:lang w:eastAsia="hi-IN" w:bidi="hi-IN"/>
        </w:rPr>
        <w:t>нинішніх</w:t>
      </w:r>
      <w:proofErr w:type="spellEnd"/>
      <w:r w:rsidRPr="0019697A">
        <w:rPr>
          <w:i/>
          <w:iCs/>
          <w:sz w:val="20"/>
          <w:szCs w:val="20"/>
          <w:lang w:eastAsia="hi-IN" w:bidi="hi-IN"/>
        </w:rPr>
        <w:t xml:space="preserve"> </w:t>
      </w:r>
      <w:proofErr w:type="spellStart"/>
      <w:r w:rsidRPr="0019697A">
        <w:rPr>
          <w:i/>
          <w:iCs/>
          <w:sz w:val="20"/>
          <w:szCs w:val="20"/>
          <w:lang w:eastAsia="hi-IN" w:bidi="hi-IN"/>
        </w:rPr>
        <w:t>часів</w:t>
      </w:r>
      <w:proofErr w:type="spellEnd"/>
      <w:r w:rsidRPr="0019697A">
        <w:rPr>
          <w:i/>
          <w:iCs/>
          <w:sz w:val="20"/>
          <w:szCs w:val="20"/>
          <w:lang w:eastAsia="hi-IN" w:bidi="hi-IN"/>
        </w:rPr>
        <w:t xml:space="preserve">. </w:t>
      </w:r>
      <w:proofErr w:type="spellStart"/>
      <w:r w:rsidRPr="0019697A">
        <w:rPr>
          <w:i/>
          <w:iCs/>
          <w:sz w:val="20"/>
          <w:szCs w:val="20"/>
          <w:lang w:eastAsia="hi-IN" w:bidi="hi-IN"/>
        </w:rPr>
        <w:t>Після</w:t>
      </w:r>
      <w:proofErr w:type="spellEnd"/>
      <w:r w:rsidRPr="0019697A">
        <w:rPr>
          <w:i/>
          <w:iCs/>
          <w:sz w:val="20"/>
          <w:szCs w:val="20"/>
          <w:lang w:eastAsia="hi-IN" w:bidi="hi-IN"/>
        </w:rPr>
        <w:t xml:space="preserve"> </w:t>
      </w:r>
      <w:proofErr w:type="spellStart"/>
      <w:r w:rsidRPr="0019697A">
        <w:rPr>
          <w:i/>
          <w:iCs/>
          <w:sz w:val="20"/>
          <w:szCs w:val="20"/>
          <w:lang w:eastAsia="hi-IN" w:bidi="hi-IN"/>
        </w:rPr>
        <w:t>руських</w:t>
      </w:r>
      <w:proofErr w:type="spellEnd"/>
      <w:r w:rsidRPr="0019697A">
        <w:rPr>
          <w:i/>
          <w:iCs/>
          <w:sz w:val="20"/>
          <w:szCs w:val="20"/>
          <w:lang w:eastAsia="hi-IN" w:bidi="hi-IN"/>
        </w:rPr>
        <w:t xml:space="preserve"> і </w:t>
      </w:r>
      <w:proofErr w:type="spellStart"/>
      <w:r w:rsidRPr="0019697A">
        <w:rPr>
          <w:i/>
          <w:iCs/>
          <w:sz w:val="20"/>
          <w:szCs w:val="20"/>
          <w:lang w:eastAsia="hi-IN" w:bidi="hi-IN"/>
        </w:rPr>
        <w:t>чужих</w:t>
      </w:r>
      <w:proofErr w:type="spellEnd"/>
      <w:r w:rsidRPr="0019697A">
        <w:rPr>
          <w:i/>
          <w:iCs/>
          <w:sz w:val="20"/>
          <w:szCs w:val="20"/>
          <w:lang w:eastAsia="hi-IN" w:bidi="hi-IN"/>
        </w:rPr>
        <w:t xml:space="preserve"> </w:t>
      </w:r>
      <w:proofErr w:type="spellStart"/>
      <w:r w:rsidRPr="0019697A">
        <w:rPr>
          <w:i/>
          <w:iCs/>
          <w:sz w:val="20"/>
          <w:szCs w:val="20"/>
          <w:lang w:eastAsia="hi-IN" w:bidi="hi-IN"/>
        </w:rPr>
        <w:t>істориків</w:t>
      </w:r>
      <w:proofErr w:type="spellEnd"/>
      <w:r w:rsidRPr="0019697A">
        <w:rPr>
          <w:sz w:val="20"/>
          <w:szCs w:val="20"/>
          <w:lang w:eastAsia="hi-IN" w:bidi="hi-IN"/>
        </w:rPr>
        <w:t xml:space="preserve">. З </w:t>
      </w:r>
      <w:proofErr w:type="spellStart"/>
      <w:r w:rsidRPr="0019697A">
        <w:rPr>
          <w:sz w:val="20"/>
          <w:szCs w:val="20"/>
          <w:lang w:eastAsia="hi-IN" w:bidi="hi-IN"/>
        </w:rPr>
        <w:t>двома</w:t>
      </w:r>
      <w:proofErr w:type="spellEnd"/>
      <w:r w:rsidRPr="0019697A">
        <w:rPr>
          <w:sz w:val="20"/>
          <w:szCs w:val="20"/>
          <w:lang w:eastAsia="hi-IN" w:bidi="hi-IN"/>
        </w:rPr>
        <w:t xml:space="preserve"> </w:t>
      </w:r>
      <w:proofErr w:type="spellStart"/>
      <w:r w:rsidRPr="0019697A">
        <w:rPr>
          <w:sz w:val="20"/>
          <w:szCs w:val="20"/>
          <w:lang w:eastAsia="hi-IN" w:bidi="hi-IN"/>
        </w:rPr>
        <w:t>історичними</w:t>
      </w:r>
      <w:proofErr w:type="spellEnd"/>
      <w:r w:rsidRPr="0019697A">
        <w:rPr>
          <w:sz w:val="20"/>
          <w:szCs w:val="20"/>
          <w:lang w:eastAsia="hi-IN" w:bidi="hi-IN"/>
        </w:rPr>
        <w:t xml:space="preserve"> </w:t>
      </w:r>
      <w:proofErr w:type="spellStart"/>
      <w:r w:rsidRPr="0019697A">
        <w:rPr>
          <w:sz w:val="20"/>
          <w:szCs w:val="20"/>
          <w:lang w:eastAsia="hi-IN" w:bidi="hi-IN"/>
        </w:rPr>
        <w:t>картами</w:t>
      </w:r>
      <w:proofErr w:type="spellEnd"/>
      <w:r w:rsidRPr="0019697A">
        <w:rPr>
          <w:sz w:val="20"/>
          <w:szCs w:val="20"/>
          <w:lang w:eastAsia="hi-IN" w:bidi="hi-IN"/>
        </w:rPr>
        <w:t xml:space="preserve"> </w:t>
      </w:r>
      <w:proofErr w:type="spellStart"/>
      <w:r w:rsidRPr="0019697A">
        <w:rPr>
          <w:sz w:val="20"/>
          <w:szCs w:val="20"/>
          <w:lang w:eastAsia="hi-IN" w:bidi="hi-IN"/>
        </w:rPr>
        <w:t>Руси</w:t>
      </w:r>
      <w:proofErr w:type="spellEnd"/>
      <w:r w:rsidRPr="0019697A">
        <w:rPr>
          <w:sz w:val="20"/>
          <w:szCs w:val="20"/>
          <w:lang w:eastAsia="hi-IN" w:bidi="hi-IN"/>
        </w:rPr>
        <w:t xml:space="preserve"> і 40 </w:t>
      </w:r>
      <w:proofErr w:type="spellStart"/>
      <w:r w:rsidRPr="0019697A">
        <w:rPr>
          <w:sz w:val="20"/>
          <w:szCs w:val="20"/>
          <w:lang w:eastAsia="hi-IN" w:bidi="hi-IN"/>
        </w:rPr>
        <w:t>ілюстраціями</w:t>
      </w:r>
      <w:proofErr w:type="spellEnd"/>
      <w:r w:rsidRPr="0019697A">
        <w:rPr>
          <w:sz w:val="20"/>
          <w:szCs w:val="20"/>
          <w:lang w:eastAsia="hi-IN" w:bidi="hi-IN"/>
        </w:rPr>
        <w:t xml:space="preserve">. </w:t>
      </w:r>
      <w:proofErr w:type="spellStart"/>
      <w:r w:rsidRPr="0019697A">
        <w:rPr>
          <w:sz w:val="20"/>
          <w:szCs w:val="20"/>
          <w:lang w:eastAsia="hi-IN" w:bidi="hi-IN"/>
        </w:rPr>
        <w:t>Львів</w:t>
      </w:r>
      <w:proofErr w:type="spellEnd"/>
      <w:r w:rsidRPr="0019697A">
        <w:rPr>
          <w:sz w:val="20"/>
          <w:szCs w:val="20"/>
          <w:lang w:eastAsia="hi-IN" w:bidi="hi-IN"/>
        </w:rPr>
        <w:t xml:space="preserve">: </w:t>
      </w:r>
      <w:proofErr w:type="spellStart"/>
      <w:r w:rsidRPr="0019697A">
        <w:rPr>
          <w:sz w:val="20"/>
          <w:szCs w:val="20"/>
          <w:lang w:eastAsia="hi-IN" w:bidi="hi-IN"/>
        </w:rPr>
        <w:t>Коштом</w:t>
      </w:r>
      <w:proofErr w:type="spellEnd"/>
      <w:r w:rsidRPr="0019697A">
        <w:rPr>
          <w:sz w:val="20"/>
          <w:szCs w:val="20"/>
          <w:lang w:eastAsia="hi-IN" w:bidi="hi-IN"/>
        </w:rPr>
        <w:t xml:space="preserve"> і </w:t>
      </w:r>
      <w:proofErr w:type="spellStart"/>
      <w:r w:rsidRPr="0019697A">
        <w:rPr>
          <w:sz w:val="20"/>
          <w:szCs w:val="20"/>
          <w:lang w:eastAsia="hi-IN" w:bidi="hi-IN"/>
        </w:rPr>
        <w:t>заходом</w:t>
      </w:r>
      <w:proofErr w:type="spellEnd"/>
      <w:r w:rsidRPr="0019697A">
        <w:rPr>
          <w:sz w:val="20"/>
          <w:szCs w:val="20"/>
          <w:lang w:eastAsia="hi-IN" w:bidi="hi-IN"/>
        </w:rPr>
        <w:t xml:space="preserve"> Т-</w:t>
      </w:r>
      <w:proofErr w:type="spellStart"/>
      <w:r w:rsidRPr="0019697A">
        <w:rPr>
          <w:sz w:val="20"/>
          <w:szCs w:val="20"/>
          <w:lang w:eastAsia="hi-IN" w:bidi="hi-IN"/>
        </w:rPr>
        <w:t>ва</w:t>
      </w:r>
      <w:proofErr w:type="spellEnd"/>
      <w:r w:rsidRPr="0019697A">
        <w:rPr>
          <w:sz w:val="20"/>
          <w:szCs w:val="20"/>
          <w:lang w:eastAsia="hi-IN" w:bidi="hi-IN"/>
        </w:rPr>
        <w:t xml:space="preserve"> </w:t>
      </w:r>
      <w:r w:rsidR="00C965D5" w:rsidRPr="0019697A">
        <w:rPr>
          <w:sz w:val="20"/>
          <w:szCs w:val="20"/>
          <w:lang w:eastAsia="hi-IN" w:bidi="hi-IN"/>
        </w:rPr>
        <w:t>»</w:t>
      </w:r>
      <w:proofErr w:type="spellStart"/>
      <w:r w:rsidRPr="0019697A">
        <w:rPr>
          <w:sz w:val="20"/>
          <w:szCs w:val="20"/>
          <w:lang w:eastAsia="hi-IN" w:bidi="hi-IN"/>
        </w:rPr>
        <w:t>Просвіта</w:t>
      </w:r>
      <w:proofErr w:type="spellEnd"/>
      <w:r w:rsidR="00C965D5" w:rsidRPr="0019697A">
        <w:rPr>
          <w:sz w:val="20"/>
          <w:szCs w:val="20"/>
          <w:lang w:eastAsia="hi-IN" w:bidi="hi-IN"/>
        </w:rPr>
        <w:t>«</w:t>
      </w:r>
      <w:r w:rsidRPr="0019697A">
        <w:rPr>
          <w:sz w:val="20"/>
          <w:szCs w:val="20"/>
          <w:lang w:eastAsia="hi-IN" w:bidi="hi-IN"/>
        </w:rPr>
        <w:t xml:space="preserve">. </w:t>
      </w:r>
      <w:r w:rsidRPr="0019697A">
        <w:rPr>
          <w:sz w:val="20"/>
          <w:szCs w:val="20"/>
          <w:lang w:val="ru-RU" w:eastAsia="hi-IN" w:bidi="hi-IN"/>
        </w:rPr>
        <w:t>Друк. Т-ва ім. Шевченка. Під зарядом К. Беднарського, 1890.</w:t>
      </w:r>
    </w:p>
    <w:p w:rsidR="00634519" w:rsidRPr="0019697A" w:rsidRDefault="00634519" w:rsidP="00BD2DA9">
      <w:pPr>
        <w:numPr>
          <w:ilvl w:val="0"/>
          <w:numId w:val="3"/>
        </w:numPr>
        <w:spacing w:line="360" w:lineRule="auto"/>
        <w:jc w:val="both"/>
        <w:rPr>
          <w:sz w:val="20"/>
          <w:szCs w:val="20"/>
          <w:lang w:val="uk-UA" w:eastAsia="hi-IN" w:bidi="hi-IN"/>
        </w:rPr>
      </w:pPr>
      <w:r w:rsidRPr="0019697A">
        <w:rPr>
          <w:sz w:val="20"/>
          <w:szCs w:val="20"/>
          <w:lang w:val="uk-UA" w:eastAsia="hi-IN" w:bidi="hi-IN"/>
        </w:rPr>
        <w:t>Барві́нський, Олександр.</w:t>
      </w:r>
      <w:r w:rsidRPr="0019697A">
        <w:rPr>
          <w:i/>
          <w:iCs/>
          <w:sz w:val="20"/>
          <w:szCs w:val="20"/>
          <w:lang w:val="uk-UA" w:eastAsia="hi-IN" w:bidi="hi-IN"/>
        </w:rPr>
        <w:t xml:space="preserve"> Історія України-Руси. </w:t>
      </w:r>
      <w:r w:rsidRPr="0019697A">
        <w:rPr>
          <w:sz w:val="20"/>
          <w:szCs w:val="20"/>
          <w:lang w:val="uk-UA" w:eastAsia="hi-IN" w:bidi="hi-IN"/>
        </w:rPr>
        <w:t>У Львові Накладом Товариста „Просьвіта“, 1904.</w:t>
      </w:r>
    </w:p>
    <w:p w:rsidR="00634519" w:rsidRPr="0019697A" w:rsidRDefault="00634519" w:rsidP="00BD2DA9">
      <w:pPr>
        <w:numPr>
          <w:ilvl w:val="0"/>
          <w:numId w:val="3"/>
        </w:numPr>
        <w:spacing w:line="360" w:lineRule="auto"/>
        <w:jc w:val="both"/>
        <w:rPr>
          <w:sz w:val="20"/>
          <w:szCs w:val="20"/>
          <w:lang w:eastAsia="hi-IN" w:bidi="hi-IN"/>
        </w:rPr>
      </w:pPr>
      <w:r w:rsidRPr="0019697A">
        <w:rPr>
          <w:sz w:val="20"/>
          <w:szCs w:val="20"/>
          <w:lang w:val="ru-RU" w:eastAsia="hi-IN" w:bidi="hi-IN"/>
        </w:rPr>
        <w:t xml:space="preserve">Валуев, Петр. </w:t>
      </w:r>
      <w:r w:rsidRPr="0019697A">
        <w:rPr>
          <w:sz w:val="20"/>
          <w:szCs w:val="20"/>
          <w:lang w:eastAsia="hi-IN" w:bidi="hi-IN"/>
        </w:rPr>
        <w:t>»</w:t>
      </w:r>
      <w:proofErr w:type="spellStart"/>
      <w:r w:rsidRPr="0019697A">
        <w:rPr>
          <w:sz w:val="20"/>
          <w:szCs w:val="20"/>
          <w:lang w:eastAsia="hi-IN" w:bidi="hi-IN"/>
        </w:rPr>
        <w:t>Циркуляр</w:t>
      </w:r>
      <w:proofErr w:type="spellEnd"/>
      <w:r w:rsidRPr="0019697A">
        <w:rPr>
          <w:sz w:val="20"/>
          <w:szCs w:val="20"/>
          <w:lang w:eastAsia="hi-IN" w:bidi="hi-IN"/>
        </w:rPr>
        <w:t xml:space="preserve"> </w:t>
      </w:r>
      <w:proofErr w:type="spellStart"/>
      <w:r w:rsidRPr="0019697A">
        <w:rPr>
          <w:sz w:val="20"/>
          <w:szCs w:val="20"/>
          <w:lang w:eastAsia="hi-IN" w:bidi="hi-IN"/>
        </w:rPr>
        <w:t>министра</w:t>
      </w:r>
      <w:proofErr w:type="spellEnd"/>
      <w:r w:rsidRPr="0019697A">
        <w:rPr>
          <w:sz w:val="20"/>
          <w:szCs w:val="20"/>
          <w:lang w:eastAsia="hi-IN" w:bidi="hi-IN"/>
        </w:rPr>
        <w:t xml:space="preserve"> </w:t>
      </w:r>
      <w:proofErr w:type="spellStart"/>
      <w:r w:rsidRPr="0019697A">
        <w:rPr>
          <w:sz w:val="20"/>
          <w:szCs w:val="20"/>
          <w:lang w:eastAsia="hi-IN" w:bidi="hi-IN"/>
        </w:rPr>
        <w:t>внутренних</w:t>
      </w:r>
      <w:proofErr w:type="spellEnd"/>
      <w:r w:rsidRPr="0019697A">
        <w:rPr>
          <w:sz w:val="20"/>
          <w:szCs w:val="20"/>
          <w:lang w:eastAsia="hi-IN" w:bidi="hi-IN"/>
        </w:rPr>
        <w:t xml:space="preserve"> </w:t>
      </w:r>
      <w:proofErr w:type="spellStart"/>
      <w:r w:rsidRPr="0019697A">
        <w:rPr>
          <w:sz w:val="20"/>
          <w:szCs w:val="20"/>
          <w:lang w:eastAsia="hi-IN" w:bidi="hi-IN"/>
        </w:rPr>
        <w:t>дел</w:t>
      </w:r>
      <w:proofErr w:type="spellEnd"/>
      <w:r w:rsidRPr="0019697A">
        <w:rPr>
          <w:sz w:val="20"/>
          <w:szCs w:val="20"/>
          <w:lang w:eastAsia="hi-IN" w:bidi="hi-IN"/>
        </w:rPr>
        <w:t xml:space="preserve"> П. А. </w:t>
      </w:r>
      <w:proofErr w:type="spellStart"/>
      <w:r w:rsidRPr="0019697A">
        <w:rPr>
          <w:sz w:val="20"/>
          <w:szCs w:val="20"/>
          <w:lang w:eastAsia="hi-IN" w:bidi="hi-IN"/>
        </w:rPr>
        <w:t>Валуева</w:t>
      </w:r>
      <w:proofErr w:type="spellEnd"/>
      <w:r w:rsidRPr="0019697A">
        <w:rPr>
          <w:sz w:val="20"/>
          <w:szCs w:val="20"/>
          <w:lang w:eastAsia="hi-IN" w:bidi="hi-IN"/>
        </w:rPr>
        <w:t xml:space="preserve"> </w:t>
      </w:r>
      <w:proofErr w:type="spellStart"/>
      <w:r w:rsidRPr="0019697A">
        <w:rPr>
          <w:sz w:val="20"/>
          <w:szCs w:val="20"/>
          <w:lang w:eastAsia="hi-IN" w:bidi="hi-IN"/>
        </w:rPr>
        <w:t>Киевскому</w:t>
      </w:r>
      <w:proofErr w:type="spellEnd"/>
      <w:r w:rsidRPr="0019697A">
        <w:rPr>
          <w:sz w:val="20"/>
          <w:szCs w:val="20"/>
          <w:lang w:eastAsia="hi-IN" w:bidi="hi-IN"/>
        </w:rPr>
        <w:t xml:space="preserve">, </w:t>
      </w:r>
      <w:proofErr w:type="spellStart"/>
      <w:r w:rsidRPr="0019697A">
        <w:rPr>
          <w:sz w:val="20"/>
          <w:szCs w:val="20"/>
          <w:lang w:eastAsia="hi-IN" w:bidi="hi-IN"/>
        </w:rPr>
        <w:t>Московскому</w:t>
      </w:r>
      <w:proofErr w:type="spellEnd"/>
      <w:r w:rsidRPr="0019697A">
        <w:rPr>
          <w:sz w:val="20"/>
          <w:szCs w:val="20"/>
          <w:lang w:eastAsia="hi-IN" w:bidi="hi-IN"/>
        </w:rPr>
        <w:t xml:space="preserve"> и </w:t>
      </w:r>
      <w:proofErr w:type="spellStart"/>
      <w:r w:rsidRPr="0019697A">
        <w:rPr>
          <w:sz w:val="20"/>
          <w:szCs w:val="20"/>
          <w:lang w:eastAsia="hi-IN" w:bidi="hi-IN"/>
        </w:rPr>
        <w:t>Петербургскому</w:t>
      </w:r>
      <w:proofErr w:type="spellEnd"/>
      <w:r w:rsidRPr="0019697A">
        <w:rPr>
          <w:sz w:val="20"/>
          <w:szCs w:val="20"/>
          <w:lang w:eastAsia="hi-IN" w:bidi="hi-IN"/>
        </w:rPr>
        <w:t xml:space="preserve"> </w:t>
      </w:r>
      <w:proofErr w:type="spellStart"/>
      <w:r w:rsidRPr="0019697A">
        <w:rPr>
          <w:sz w:val="20"/>
          <w:szCs w:val="20"/>
          <w:lang w:eastAsia="hi-IN" w:bidi="hi-IN"/>
        </w:rPr>
        <w:t>цензурным</w:t>
      </w:r>
      <w:proofErr w:type="spellEnd"/>
      <w:r w:rsidRPr="0019697A">
        <w:rPr>
          <w:sz w:val="20"/>
          <w:szCs w:val="20"/>
          <w:lang w:eastAsia="hi-IN" w:bidi="hi-IN"/>
        </w:rPr>
        <w:t xml:space="preserve"> </w:t>
      </w:r>
      <w:proofErr w:type="spellStart"/>
      <w:r w:rsidRPr="0019697A">
        <w:rPr>
          <w:sz w:val="20"/>
          <w:szCs w:val="20"/>
          <w:lang w:eastAsia="hi-IN" w:bidi="hi-IN"/>
        </w:rPr>
        <w:t>комитетам</w:t>
      </w:r>
      <w:proofErr w:type="spellEnd"/>
      <w:r w:rsidRPr="0019697A">
        <w:rPr>
          <w:sz w:val="20"/>
          <w:szCs w:val="20"/>
          <w:lang w:eastAsia="hi-IN" w:bidi="hi-IN"/>
        </w:rPr>
        <w:t xml:space="preserve"> </w:t>
      </w:r>
      <w:proofErr w:type="spellStart"/>
      <w:r w:rsidRPr="0019697A">
        <w:rPr>
          <w:sz w:val="20"/>
          <w:szCs w:val="20"/>
          <w:lang w:eastAsia="hi-IN" w:bidi="hi-IN"/>
        </w:rPr>
        <w:t>от</w:t>
      </w:r>
      <w:proofErr w:type="spellEnd"/>
      <w:r w:rsidRPr="0019697A">
        <w:rPr>
          <w:sz w:val="20"/>
          <w:szCs w:val="20"/>
          <w:lang w:eastAsia="hi-IN" w:bidi="hi-IN"/>
        </w:rPr>
        <w:t xml:space="preserve"> 18 </w:t>
      </w:r>
      <w:proofErr w:type="spellStart"/>
      <w:r w:rsidRPr="0019697A">
        <w:rPr>
          <w:sz w:val="20"/>
          <w:szCs w:val="20"/>
          <w:lang w:eastAsia="hi-IN" w:bidi="hi-IN"/>
        </w:rPr>
        <w:t>июля</w:t>
      </w:r>
      <w:proofErr w:type="spellEnd"/>
      <w:r w:rsidRPr="0019697A">
        <w:rPr>
          <w:sz w:val="20"/>
          <w:szCs w:val="20"/>
          <w:lang w:eastAsia="hi-IN" w:bidi="hi-IN"/>
        </w:rPr>
        <w:t xml:space="preserve"> 1863 г.« </w:t>
      </w:r>
      <w:r w:rsidRPr="0019697A">
        <w:rPr>
          <w:sz w:val="20"/>
          <w:szCs w:val="20"/>
          <w:lang w:val="en-US" w:eastAsia="hi-IN" w:bidi="hi-IN"/>
        </w:rPr>
        <w:t>V</w:t>
      </w:r>
      <w:r w:rsidRPr="0019697A">
        <w:rPr>
          <w:sz w:val="20"/>
          <w:szCs w:val="20"/>
          <w:lang w:val="ru-RU" w:eastAsia="hi-IN" w:bidi="hi-IN"/>
        </w:rPr>
        <w:t xml:space="preserve">: </w:t>
      </w:r>
      <w:r w:rsidRPr="0019697A">
        <w:rPr>
          <w:sz w:val="20"/>
          <w:szCs w:val="20"/>
          <w:lang w:val="uk-UA" w:eastAsia="hi-IN" w:bidi="hi-IN"/>
        </w:rPr>
        <w:t>М</w:t>
      </w:r>
      <w:r w:rsidRPr="0019697A">
        <w:rPr>
          <w:sz w:val="20"/>
          <w:szCs w:val="20"/>
          <w:lang w:val="ru-RU" w:eastAsia="hi-IN" w:bidi="hi-IN"/>
        </w:rPr>
        <w:t xml:space="preserve">ихаил Лемке. </w:t>
      </w:r>
      <w:r w:rsidRPr="0019697A">
        <w:rPr>
          <w:i/>
          <w:iCs/>
          <w:sz w:val="20"/>
          <w:szCs w:val="20"/>
          <w:lang w:val="ru-RU" w:eastAsia="hi-IN" w:bidi="hi-IN"/>
        </w:rPr>
        <w:t>Эпоха</w:t>
      </w:r>
      <w:r w:rsidRPr="0019697A">
        <w:rPr>
          <w:i/>
          <w:iCs/>
          <w:sz w:val="20"/>
          <w:szCs w:val="20"/>
          <w:lang w:val="uk-UA" w:eastAsia="hi-IN" w:bidi="hi-IN"/>
        </w:rPr>
        <w:t xml:space="preserve"> цензурных реформ 1859</w:t>
      </w:r>
      <w:r w:rsidRPr="0019697A">
        <w:rPr>
          <w:sz w:val="20"/>
          <w:szCs w:val="20"/>
          <w:lang w:val="ru-RU" w:eastAsia="hi-IN" w:bidi="hi-IN"/>
        </w:rPr>
        <w:t>−</w:t>
      </w:r>
      <w:r w:rsidRPr="0019697A">
        <w:rPr>
          <w:i/>
          <w:iCs/>
          <w:sz w:val="20"/>
          <w:szCs w:val="20"/>
          <w:lang w:val="uk-UA" w:eastAsia="hi-IN" w:bidi="hi-IN"/>
        </w:rPr>
        <w:t xml:space="preserve">1865 </w:t>
      </w:r>
      <w:proofErr w:type="gramStart"/>
      <w:r w:rsidRPr="0019697A">
        <w:rPr>
          <w:i/>
          <w:iCs/>
          <w:sz w:val="20"/>
          <w:szCs w:val="20"/>
          <w:lang w:val="uk-UA" w:eastAsia="hi-IN" w:bidi="hi-IN"/>
        </w:rPr>
        <w:t>гг.</w:t>
      </w:r>
      <w:r w:rsidR="00C965D5" w:rsidRPr="0019697A">
        <w:rPr>
          <w:i/>
          <w:iCs/>
          <w:sz w:val="20"/>
          <w:szCs w:val="20"/>
          <w:lang w:eastAsia="hi-IN" w:bidi="hi-IN"/>
        </w:rPr>
        <w:t>,</w:t>
      </w:r>
      <w:proofErr w:type="gramEnd"/>
      <w:r w:rsidRPr="0019697A">
        <w:rPr>
          <w:sz w:val="20"/>
          <w:szCs w:val="20"/>
          <w:lang w:val="uk-UA" w:eastAsia="hi-IN" w:bidi="hi-IN"/>
        </w:rPr>
        <w:t xml:space="preserve"> </w:t>
      </w:r>
      <w:r w:rsidR="00C965D5" w:rsidRPr="0019697A">
        <w:rPr>
          <w:sz w:val="20"/>
          <w:szCs w:val="20"/>
          <w:lang w:val="uk-UA" w:eastAsia="hi-IN" w:bidi="hi-IN"/>
        </w:rPr>
        <w:t>302</w:t>
      </w:r>
      <w:r w:rsidR="00C965D5" w:rsidRPr="0019697A">
        <w:rPr>
          <w:sz w:val="20"/>
          <w:szCs w:val="20"/>
          <w:lang w:val="ru-RU" w:eastAsia="hi-IN" w:bidi="hi-IN"/>
        </w:rPr>
        <w:t>−</w:t>
      </w:r>
      <w:r w:rsidR="00C965D5" w:rsidRPr="0019697A">
        <w:rPr>
          <w:sz w:val="20"/>
          <w:szCs w:val="20"/>
          <w:lang w:val="uk-UA" w:eastAsia="hi-IN" w:bidi="hi-IN"/>
        </w:rPr>
        <w:t>04</w:t>
      </w:r>
      <w:r w:rsidR="00C965D5" w:rsidRPr="0019697A">
        <w:rPr>
          <w:sz w:val="20"/>
          <w:szCs w:val="20"/>
          <w:lang w:eastAsia="hi-IN" w:bidi="hi-IN"/>
        </w:rPr>
        <w:t xml:space="preserve">. </w:t>
      </w:r>
      <w:r w:rsidRPr="0019697A">
        <w:rPr>
          <w:sz w:val="20"/>
          <w:szCs w:val="20"/>
          <w:lang w:val="uk-UA" w:eastAsia="hi-IN" w:bidi="hi-IN"/>
        </w:rPr>
        <w:t>СПб: к</w:t>
      </w:r>
      <w:r w:rsidR="00C965D5" w:rsidRPr="0019697A">
        <w:rPr>
          <w:sz w:val="20"/>
          <w:szCs w:val="20"/>
          <w:lang w:val="uk-UA" w:eastAsia="hi-IN" w:bidi="hi-IN"/>
        </w:rPr>
        <w:t>нигоизд-во М.В. Пирожкова, 1904.</w:t>
      </w:r>
    </w:p>
    <w:p w:rsidR="00634519" w:rsidRPr="0019697A" w:rsidRDefault="00634519" w:rsidP="00BD2DA9">
      <w:pPr>
        <w:numPr>
          <w:ilvl w:val="0"/>
          <w:numId w:val="3"/>
        </w:numPr>
        <w:spacing w:line="360" w:lineRule="auto"/>
        <w:jc w:val="both"/>
        <w:rPr>
          <w:rFonts w:eastAsia="TimesNewRomanPSMT"/>
          <w:sz w:val="20"/>
          <w:szCs w:val="20"/>
          <w:lang w:eastAsia="hi-IN" w:bidi="hi-IN"/>
        </w:rPr>
      </w:pPr>
      <w:r w:rsidRPr="0019697A">
        <w:rPr>
          <w:sz w:val="20"/>
          <w:szCs w:val="20"/>
          <w:lang w:val="uk-UA" w:eastAsia="hi-IN" w:bidi="hi-IN"/>
        </w:rPr>
        <w:t>Грушевский</w:t>
      </w:r>
      <w:r w:rsidRPr="0019697A">
        <w:rPr>
          <w:sz w:val="20"/>
          <w:szCs w:val="20"/>
          <w:lang w:val="ru-RU" w:eastAsia="hi-IN" w:bidi="hi-IN"/>
        </w:rPr>
        <w:t>,</w:t>
      </w:r>
      <w:r w:rsidRPr="0019697A">
        <w:rPr>
          <w:sz w:val="20"/>
          <w:szCs w:val="20"/>
          <w:lang w:val="uk-UA" w:eastAsia="hi-IN" w:bidi="hi-IN"/>
        </w:rPr>
        <w:t xml:space="preserve"> </w:t>
      </w:r>
      <w:r w:rsidRPr="0019697A">
        <w:rPr>
          <w:sz w:val="20"/>
          <w:szCs w:val="20"/>
          <w:lang w:val="ru-RU" w:eastAsia="hi-IN" w:bidi="hi-IN"/>
        </w:rPr>
        <w:t>Михаил</w:t>
      </w:r>
      <w:r w:rsidRPr="0019697A">
        <w:rPr>
          <w:sz w:val="20"/>
          <w:szCs w:val="20"/>
          <w:lang w:val="uk-UA" w:eastAsia="hi-IN" w:bidi="hi-IN"/>
        </w:rPr>
        <w:t>.</w:t>
      </w:r>
      <w:r w:rsidRPr="0019697A">
        <w:rPr>
          <w:i/>
          <w:iCs/>
          <w:sz w:val="20"/>
          <w:szCs w:val="20"/>
          <w:lang w:val="uk-UA" w:eastAsia="hi-IN" w:bidi="hi-IN"/>
        </w:rPr>
        <w:t xml:space="preserve"> </w:t>
      </w:r>
      <w:r w:rsidRPr="0019697A">
        <w:rPr>
          <w:sz w:val="20"/>
          <w:szCs w:val="20"/>
          <w:lang w:eastAsia="hi-IN" w:bidi="hi-IN"/>
        </w:rPr>
        <w:t>»</w:t>
      </w:r>
      <w:r w:rsidRPr="0019697A">
        <w:rPr>
          <w:rFonts w:eastAsia="TimesNewRomanPSMT"/>
          <w:sz w:val="20"/>
          <w:szCs w:val="20"/>
          <w:lang w:val="ru-RU" w:eastAsia="hi-IN" w:bidi="hi-IN"/>
        </w:rPr>
        <w:t>Украинскій Піемонтъ</w:t>
      </w:r>
      <w:r w:rsidRPr="0019697A">
        <w:rPr>
          <w:rFonts w:eastAsia="TimesNewRomanPSMT"/>
          <w:sz w:val="20"/>
          <w:szCs w:val="20"/>
          <w:lang w:eastAsia="hi-IN" w:bidi="hi-IN"/>
        </w:rPr>
        <w:t>.</w:t>
      </w:r>
      <w:r w:rsidRPr="0019697A">
        <w:rPr>
          <w:sz w:val="20"/>
          <w:szCs w:val="20"/>
          <w:lang w:eastAsia="hi-IN" w:bidi="hi-IN"/>
        </w:rPr>
        <w:t xml:space="preserve">« V: </w:t>
      </w:r>
      <w:r w:rsidRPr="0019697A">
        <w:rPr>
          <w:rFonts w:eastAsia="TimesNewRomanPSMT"/>
          <w:i/>
          <w:iCs/>
          <w:sz w:val="20"/>
          <w:szCs w:val="20"/>
          <w:lang w:val="uk-UA" w:eastAsia="hi-IN" w:bidi="hi-IN"/>
        </w:rPr>
        <w:t>Украинскій Вѣстникъ (</w:t>
      </w:r>
      <w:r w:rsidRPr="0019697A">
        <w:rPr>
          <w:rFonts w:eastAsia="TimesNewRomanPSMT"/>
          <w:i/>
          <w:iCs/>
          <w:sz w:val="20"/>
          <w:szCs w:val="20"/>
          <w:lang w:val="ru-RU" w:eastAsia="hi-IN" w:bidi="hi-IN"/>
        </w:rPr>
        <w:t>Київ</w:t>
      </w:r>
      <w:r w:rsidRPr="0019697A">
        <w:rPr>
          <w:rFonts w:eastAsia="TimesNewRomanPSMT"/>
          <w:i/>
          <w:iCs/>
          <w:sz w:val="20"/>
          <w:szCs w:val="20"/>
          <w:lang w:val="uk-UA" w:eastAsia="hi-IN" w:bidi="hi-IN"/>
        </w:rPr>
        <w:t>)</w:t>
      </w:r>
      <w:r w:rsidRPr="0019697A">
        <w:rPr>
          <w:rFonts w:eastAsia="TimesNewRomanPSMT"/>
          <w:sz w:val="20"/>
          <w:szCs w:val="20"/>
          <w:lang w:val="uk-UA" w:eastAsia="hi-IN" w:bidi="hi-IN"/>
        </w:rPr>
        <w:t>.</w:t>
      </w:r>
      <w:r w:rsidRPr="0019697A">
        <w:rPr>
          <w:rFonts w:eastAsia="TimesNewRomanPSMT"/>
          <w:sz w:val="20"/>
          <w:szCs w:val="20"/>
          <w:lang w:val="ru-RU" w:eastAsia="hi-IN" w:bidi="hi-IN"/>
        </w:rPr>
        <w:t xml:space="preserve"> №</w:t>
      </w:r>
      <w:r w:rsidRPr="0019697A">
        <w:rPr>
          <w:rFonts w:eastAsia="TimesNewRomanPSMT"/>
          <w:sz w:val="20"/>
          <w:szCs w:val="20"/>
          <w:lang w:val="en-US" w:eastAsia="hi-IN" w:bidi="hi-IN"/>
        </w:rPr>
        <w:t> </w:t>
      </w:r>
      <w:r w:rsidRPr="0019697A">
        <w:rPr>
          <w:rFonts w:eastAsia="TimesNewRomanPSMT"/>
          <w:sz w:val="20"/>
          <w:szCs w:val="20"/>
          <w:lang w:val="ru-RU" w:eastAsia="hi-IN" w:bidi="hi-IN"/>
        </w:rPr>
        <w:t>2 (1906): 104</w:t>
      </w:r>
      <w:r w:rsidRPr="0019697A">
        <w:rPr>
          <w:sz w:val="20"/>
          <w:szCs w:val="20"/>
          <w:lang w:val="ru-RU" w:eastAsia="hi-IN" w:bidi="hi-IN"/>
        </w:rPr>
        <w:t>−</w:t>
      </w:r>
      <w:r w:rsidRPr="0019697A">
        <w:rPr>
          <w:rFonts w:eastAsia="TimesNewRomanPSMT"/>
          <w:sz w:val="20"/>
          <w:szCs w:val="20"/>
          <w:lang w:val="ru-RU" w:eastAsia="hi-IN" w:bidi="hi-IN"/>
        </w:rPr>
        <w:t>08.</w:t>
      </w:r>
      <w:r w:rsidRPr="0019697A">
        <w:rPr>
          <w:rFonts w:eastAsia="TimesNewRomanPSMT"/>
          <w:sz w:val="20"/>
          <w:szCs w:val="20"/>
          <w:lang w:eastAsia="hi-IN" w:bidi="hi-IN"/>
        </w:rPr>
        <w:t xml:space="preserve"> </w:t>
      </w:r>
    </w:p>
    <w:p w:rsidR="00634519" w:rsidRPr="0019697A" w:rsidRDefault="00634519" w:rsidP="00BD2DA9">
      <w:pPr>
        <w:numPr>
          <w:ilvl w:val="0"/>
          <w:numId w:val="3"/>
        </w:numPr>
        <w:spacing w:line="360" w:lineRule="auto"/>
        <w:jc w:val="both"/>
        <w:rPr>
          <w:rFonts w:eastAsia="TimesNewRomanPSMT"/>
          <w:sz w:val="20"/>
          <w:szCs w:val="20"/>
          <w:lang w:eastAsia="hi-IN" w:bidi="hi-IN"/>
        </w:rPr>
      </w:pPr>
      <w:r w:rsidRPr="0019697A">
        <w:rPr>
          <w:rFonts w:eastAsia="TimesNewRomanPSMT"/>
          <w:sz w:val="20"/>
          <w:szCs w:val="20"/>
          <w:lang w:val="ru-RU" w:eastAsia="hi-IN" w:bidi="hi-IN"/>
        </w:rPr>
        <w:t>Косевич, Евген in Володимир Старосольський. »Товариші і Товаришки!</w:t>
      </w:r>
      <w:r w:rsidRPr="0019697A">
        <w:rPr>
          <w:iCs/>
          <w:sz w:val="20"/>
          <w:szCs w:val="20"/>
          <w:lang w:eastAsia="hi-IN" w:bidi="hi-IN"/>
        </w:rPr>
        <w:t>« V:</w:t>
      </w:r>
      <w:r w:rsidRPr="0019697A">
        <w:rPr>
          <w:i/>
          <w:iCs/>
          <w:sz w:val="20"/>
          <w:szCs w:val="20"/>
          <w:lang w:val="uk-UA" w:eastAsia="hi-IN" w:bidi="hi-IN"/>
        </w:rPr>
        <w:t xml:space="preserve"> </w:t>
      </w:r>
      <w:r w:rsidRPr="0019697A">
        <w:rPr>
          <w:rFonts w:eastAsia="TimesNewRomanPSMT"/>
          <w:i/>
          <w:iCs/>
          <w:sz w:val="20"/>
          <w:szCs w:val="20"/>
          <w:lang w:val="ru-RU" w:eastAsia="hi-IN" w:bidi="hi-IN"/>
        </w:rPr>
        <w:t>Молода Україна</w:t>
      </w:r>
      <w:r w:rsidRPr="0019697A">
        <w:rPr>
          <w:rFonts w:eastAsia="TimesNewRomanPSMT"/>
          <w:sz w:val="20"/>
          <w:szCs w:val="20"/>
          <w:lang w:val="ru-RU" w:eastAsia="hi-IN" w:bidi="hi-IN"/>
        </w:rPr>
        <w:t xml:space="preserve">, Ч. 1 </w:t>
      </w:r>
      <w:r w:rsidRPr="0019697A">
        <w:rPr>
          <w:rFonts w:eastAsia="TimesNewRomanPSMT"/>
          <w:sz w:val="20"/>
          <w:szCs w:val="20"/>
          <w:lang w:val="uk-UA" w:eastAsia="hi-IN" w:bidi="hi-IN"/>
        </w:rPr>
        <w:t>(</w:t>
      </w:r>
      <w:r w:rsidRPr="0019697A">
        <w:rPr>
          <w:rFonts w:eastAsia="TimesNewRomanPSMT"/>
          <w:sz w:val="20"/>
          <w:szCs w:val="20"/>
          <w:lang w:val="ru-RU" w:eastAsia="hi-IN" w:bidi="hi-IN"/>
        </w:rPr>
        <w:t>1900</w:t>
      </w:r>
      <w:r w:rsidRPr="0019697A">
        <w:rPr>
          <w:rFonts w:eastAsia="TimesNewRomanPSMT"/>
          <w:sz w:val="20"/>
          <w:szCs w:val="20"/>
          <w:lang w:val="uk-UA" w:eastAsia="hi-IN" w:bidi="hi-IN"/>
        </w:rPr>
        <w:t>):</w:t>
      </w:r>
      <w:r w:rsidRPr="0019697A">
        <w:rPr>
          <w:rFonts w:eastAsia="TimesNewRomanPSMT"/>
          <w:sz w:val="20"/>
          <w:szCs w:val="20"/>
          <w:lang w:val="ru-RU" w:eastAsia="hi-IN" w:bidi="hi-IN"/>
        </w:rPr>
        <w:t> </w:t>
      </w:r>
      <w:r w:rsidRPr="0019697A">
        <w:rPr>
          <w:rFonts w:eastAsia="TimesNewRomanPSMT"/>
          <w:sz w:val="20"/>
          <w:szCs w:val="20"/>
          <w:lang w:eastAsia="hi-IN" w:bidi="hi-IN"/>
        </w:rPr>
        <w:t>1</w:t>
      </w:r>
      <w:r w:rsidRPr="0019697A">
        <w:rPr>
          <w:sz w:val="20"/>
          <w:szCs w:val="20"/>
          <w:lang w:val="ru-RU" w:eastAsia="hi-IN" w:bidi="hi-IN"/>
        </w:rPr>
        <w:t>−</w:t>
      </w:r>
      <w:r w:rsidRPr="0019697A">
        <w:rPr>
          <w:rFonts w:eastAsia="TimesNewRomanPSMT"/>
          <w:sz w:val="20"/>
          <w:szCs w:val="20"/>
          <w:lang w:eastAsia="hi-IN" w:bidi="hi-IN"/>
        </w:rPr>
        <w:t>3.</w:t>
      </w:r>
    </w:p>
    <w:p w:rsidR="00634519" w:rsidRPr="0019697A" w:rsidRDefault="00634519" w:rsidP="00BD2DA9">
      <w:pPr>
        <w:numPr>
          <w:ilvl w:val="0"/>
          <w:numId w:val="3"/>
        </w:numPr>
        <w:spacing w:line="360" w:lineRule="auto"/>
        <w:jc w:val="both"/>
        <w:rPr>
          <w:iCs/>
          <w:sz w:val="20"/>
          <w:szCs w:val="20"/>
          <w:lang w:val="uk-UA" w:eastAsia="hi-IN" w:bidi="hi-IN"/>
        </w:rPr>
      </w:pPr>
      <w:r w:rsidRPr="0019697A">
        <w:rPr>
          <w:i/>
          <w:iCs/>
          <w:sz w:val="20"/>
          <w:szCs w:val="20"/>
          <w:lang w:val="uk-UA" w:eastAsia="hi-IN" w:bidi="hi-IN"/>
        </w:rPr>
        <w:t>Руський</w:t>
      </w:r>
      <w:r w:rsidRPr="0019697A">
        <w:rPr>
          <w:i/>
          <w:iCs/>
          <w:sz w:val="20"/>
          <w:szCs w:val="20"/>
          <w:lang w:eastAsia="hi-IN" w:bidi="hi-IN"/>
        </w:rPr>
        <w:t xml:space="preserve"> </w:t>
      </w:r>
      <w:r w:rsidRPr="0019697A">
        <w:rPr>
          <w:i/>
          <w:iCs/>
          <w:sz w:val="20"/>
          <w:szCs w:val="20"/>
          <w:lang w:val="uk-UA" w:eastAsia="hi-IN" w:bidi="hi-IN"/>
        </w:rPr>
        <w:t>співаник. Уложив Кость</w:t>
      </w:r>
      <w:r w:rsidRPr="0019697A">
        <w:rPr>
          <w:i/>
          <w:iCs/>
          <w:sz w:val="20"/>
          <w:szCs w:val="20"/>
          <w:lang w:eastAsia="hi-IN" w:bidi="hi-IN"/>
        </w:rPr>
        <w:t xml:space="preserve"> </w:t>
      </w:r>
      <w:r w:rsidRPr="0019697A">
        <w:rPr>
          <w:i/>
          <w:iCs/>
          <w:sz w:val="20"/>
          <w:szCs w:val="20"/>
          <w:lang w:val="uk-UA" w:eastAsia="hi-IN" w:bidi="hi-IN"/>
        </w:rPr>
        <w:t>Паньківський</w:t>
      </w:r>
      <w:r w:rsidRPr="0019697A">
        <w:rPr>
          <w:i/>
          <w:iCs/>
          <w:sz w:val="20"/>
          <w:szCs w:val="20"/>
          <w:lang w:eastAsia="hi-IN" w:bidi="hi-IN"/>
        </w:rPr>
        <w:t xml:space="preserve">. </w:t>
      </w:r>
      <w:r w:rsidRPr="0019697A">
        <w:rPr>
          <w:iCs/>
          <w:sz w:val="20"/>
          <w:szCs w:val="20"/>
          <w:lang w:val="uk-UA" w:eastAsia="hi-IN" w:bidi="hi-IN"/>
        </w:rPr>
        <w:t>Львів: Накладом товариства “Просвіта”, 1888.</w:t>
      </w:r>
    </w:p>
    <w:p w:rsidR="00634519" w:rsidRPr="0019697A" w:rsidRDefault="00634519" w:rsidP="00BD2DA9">
      <w:pPr>
        <w:numPr>
          <w:ilvl w:val="0"/>
          <w:numId w:val="3"/>
        </w:numPr>
        <w:spacing w:line="360" w:lineRule="auto"/>
        <w:jc w:val="both"/>
        <w:rPr>
          <w:sz w:val="20"/>
          <w:szCs w:val="20"/>
          <w:lang w:val="ru-RU" w:eastAsia="hi-IN" w:bidi="hi-IN"/>
        </w:rPr>
      </w:pPr>
      <w:r w:rsidRPr="0019697A">
        <w:rPr>
          <w:iCs/>
          <w:sz w:val="20"/>
          <w:szCs w:val="20"/>
          <w:lang w:val="uk-UA" w:eastAsia="hi-IN" w:bidi="hi-IN"/>
        </w:rPr>
        <w:t xml:space="preserve">Цегельський, </w:t>
      </w:r>
      <w:r w:rsidRPr="0019697A">
        <w:rPr>
          <w:iCs/>
          <w:sz w:val="20"/>
          <w:szCs w:val="20"/>
          <w:lang w:val="ru-RU" w:eastAsia="hi-IN" w:bidi="hi-IN"/>
        </w:rPr>
        <w:t>Лонгин</w:t>
      </w:r>
      <w:r w:rsidRPr="0019697A">
        <w:rPr>
          <w:i/>
          <w:iCs/>
          <w:sz w:val="20"/>
          <w:szCs w:val="20"/>
          <w:lang w:val="ru-RU" w:eastAsia="hi-IN" w:bidi="hi-IN"/>
        </w:rPr>
        <w:t xml:space="preserve">. Русь-Україна і Московщина. Історична розвідка. </w:t>
      </w:r>
      <w:r w:rsidRPr="0019697A">
        <w:rPr>
          <w:sz w:val="20"/>
          <w:szCs w:val="20"/>
          <w:lang w:val="ru-RU" w:eastAsia="hi-IN" w:bidi="hi-IN"/>
        </w:rPr>
        <w:t xml:space="preserve">Львів: Коштом і заходом товариства </w:t>
      </w:r>
      <w:r w:rsidRPr="0019697A">
        <w:rPr>
          <w:sz w:val="20"/>
          <w:szCs w:val="20"/>
          <w:lang w:eastAsia="hi-IN" w:bidi="hi-IN"/>
        </w:rPr>
        <w:t>»</w:t>
      </w:r>
      <w:r w:rsidRPr="0019697A">
        <w:rPr>
          <w:sz w:val="20"/>
          <w:szCs w:val="20"/>
          <w:lang w:val="ru-RU" w:eastAsia="hi-IN" w:bidi="hi-IN"/>
        </w:rPr>
        <w:t>Просвіта</w:t>
      </w:r>
      <w:r w:rsidRPr="0019697A">
        <w:rPr>
          <w:sz w:val="20"/>
          <w:szCs w:val="20"/>
          <w:lang w:eastAsia="hi-IN" w:bidi="hi-IN"/>
        </w:rPr>
        <w:t>«</w:t>
      </w:r>
      <w:r w:rsidRPr="0019697A">
        <w:rPr>
          <w:sz w:val="20"/>
          <w:szCs w:val="20"/>
          <w:lang w:val="ru-RU" w:eastAsia="hi-IN" w:bidi="hi-IN"/>
        </w:rPr>
        <w:t xml:space="preserve">, 1901. </w:t>
      </w:r>
    </w:p>
    <w:p w:rsidR="00634519" w:rsidRPr="0019697A" w:rsidRDefault="00634519" w:rsidP="0019697A">
      <w:pPr>
        <w:numPr>
          <w:ilvl w:val="0"/>
          <w:numId w:val="3"/>
        </w:numPr>
        <w:spacing w:line="360" w:lineRule="auto"/>
        <w:jc w:val="both"/>
        <w:rPr>
          <w:sz w:val="20"/>
          <w:szCs w:val="20"/>
          <w:lang w:val="ru-RU" w:eastAsia="hi-IN" w:bidi="hi-IN"/>
        </w:rPr>
      </w:pPr>
      <w:r w:rsidRPr="0019697A">
        <w:rPr>
          <w:iCs/>
          <w:sz w:val="20"/>
          <w:szCs w:val="20"/>
          <w:lang w:val="uk-UA" w:eastAsia="hi-IN" w:bidi="hi-IN"/>
        </w:rPr>
        <w:t>Це</w:t>
      </w:r>
      <w:r w:rsidRPr="0019697A">
        <w:rPr>
          <w:iCs/>
          <w:sz w:val="20"/>
          <w:szCs w:val="20"/>
          <w:lang w:val="ru-RU" w:eastAsia="hi-IN" w:bidi="hi-IN"/>
        </w:rPr>
        <w:t>х</w:t>
      </w:r>
      <w:r w:rsidRPr="0019697A">
        <w:rPr>
          <w:iCs/>
          <w:sz w:val="20"/>
          <w:szCs w:val="20"/>
          <w:lang w:val="uk-UA" w:eastAsia="hi-IN" w:bidi="hi-IN"/>
        </w:rPr>
        <w:t xml:space="preserve">елски, </w:t>
      </w:r>
      <w:r w:rsidRPr="0019697A">
        <w:rPr>
          <w:iCs/>
          <w:sz w:val="20"/>
          <w:szCs w:val="20"/>
          <w:lang w:val="ru-RU" w:eastAsia="hi-IN" w:bidi="hi-IN"/>
        </w:rPr>
        <w:t>Лонгин.</w:t>
      </w:r>
      <w:r w:rsidRPr="0019697A">
        <w:rPr>
          <w:sz w:val="20"/>
          <w:szCs w:val="20"/>
          <w:lang w:val="ru-RU" w:eastAsia="hi-IN" w:bidi="hi-IN"/>
        </w:rPr>
        <w:t xml:space="preserve"> </w:t>
      </w:r>
      <w:r w:rsidRPr="0019697A">
        <w:rPr>
          <w:i/>
          <w:iCs/>
          <w:sz w:val="20"/>
          <w:szCs w:val="20"/>
          <w:lang w:val="ru-RU" w:eastAsia="hi-IN" w:bidi="hi-IN"/>
        </w:rPr>
        <w:t xml:space="preserve">Не освободителка, а потисница на народитъ (Как Русия «освобождава» Украина). </w:t>
      </w:r>
      <w:r w:rsidRPr="0019697A">
        <w:rPr>
          <w:sz w:val="20"/>
          <w:szCs w:val="20"/>
          <w:lang w:val="ru-RU" w:eastAsia="hi-IN" w:bidi="hi-IN"/>
        </w:rPr>
        <w:t>Софія: Съюз за освобождаване на Украйна, 1914.</w:t>
      </w:r>
    </w:p>
    <w:p w:rsidR="00634519" w:rsidRPr="0019697A" w:rsidRDefault="00634519">
      <w:pPr>
        <w:spacing w:line="360" w:lineRule="auto"/>
        <w:ind w:firstLine="525"/>
        <w:jc w:val="center"/>
        <w:rPr>
          <w:rFonts w:eastAsia="TimesNewRomanPS-BoldMT"/>
          <w:bCs/>
          <w:sz w:val="20"/>
          <w:szCs w:val="20"/>
          <w:lang w:eastAsia="hi-IN" w:bidi="hi-IN"/>
        </w:rPr>
      </w:pPr>
    </w:p>
    <w:p w:rsidR="00634519" w:rsidRPr="0019697A" w:rsidRDefault="00634519">
      <w:pPr>
        <w:spacing w:line="360" w:lineRule="auto"/>
        <w:ind w:firstLine="525"/>
        <w:jc w:val="center"/>
        <w:rPr>
          <w:rFonts w:eastAsia="TimesNewRomanPS-BoldMT"/>
          <w:bCs/>
          <w:sz w:val="20"/>
          <w:szCs w:val="20"/>
          <w:lang w:eastAsia="hi-IN" w:bidi="hi-IN"/>
        </w:rPr>
      </w:pPr>
    </w:p>
    <w:p w:rsidR="00634519" w:rsidRPr="0019697A" w:rsidRDefault="00634519">
      <w:pPr>
        <w:spacing w:line="360" w:lineRule="auto"/>
        <w:ind w:firstLine="525"/>
        <w:jc w:val="center"/>
        <w:rPr>
          <w:rFonts w:eastAsia="TimesNewRomanPSMT"/>
          <w:bCs/>
          <w:sz w:val="20"/>
          <w:szCs w:val="20"/>
          <w:lang w:eastAsia="hi-IN" w:bidi="hi-IN"/>
        </w:rPr>
      </w:pPr>
      <w:r w:rsidRPr="0019697A">
        <w:rPr>
          <w:rFonts w:eastAsia="TimesNewRomanPS-BoldMT"/>
          <w:bCs/>
          <w:sz w:val="20"/>
          <w:szCs w:val="20"/>
          <w:lang w:eastAsia="hi-IN" w:bidi="hi-IN"/>
        </w:rPr>
        <w:t xml:space="preserve">Katerina </w:t>
      </w:r>
      <w:proofErr w:type="spellStart"/>
      <w:r w:rsidRPr="0019697A">
        <w:rPr>
          <w:rFonts w:eastAsia="TimesNewRomanPS-BoldMT"/>
          <w:bCs/>
          <w:sz w:val="20"/>
          <w:szCs w:val="20"/>
          <w:lang w:eastAsia="hi-IN" w:bidi="hi-IN"/>
        </w:rPr>
        <w:t>Malšina</w:t>
      </w:r>
      <w:proofErr w:type="spellEnd"/>
      <w:r w:rsidRPr="0019697A">
        <w:rPr>
          <w:rFonts w:eastAsia="TimesNewRomanPSMT"/>
          <w:bCs/>
          <w:sz w:val="20"/>
          <w:szCs w:val="20"/>
          <w:lang w:eastAsia="hi-IN" w:bidi="hi-IN"/>
        </w:rPr>
        <w:t xml:space="preserve">, Andrej Benedejčič, </w:t>
      </w:r>
      <w:proofErr w:type="spellStart"/>
      <w:r w:rsidRPr="0019697A">
        <w:rPr>
          <w:rFonts w:eastAsia="TimesNewRomanPSMT"/>
          <w:bCs/>
          <w:sz w:val="20"/>
          <w:szCs w:val="20"/>
          <w:lang w:eastAsia="hi-IN" w:bidi="hi-IN"/>
        </w:rPr>
        <w:t>Oleksandr</w:t>
      </w:r>
      <w:proofErr w:type="spellEnd"/>
      <w:r w:rsidRPr="0019697A">
        <w:rPr>
          <w:rFonts w:eastAsia="TimesNewRomanPSMT"/>
          <w:bCs/>
          <w:sz w:val="20"/>
          <w:szCs w:val="20"/>
          <w:lang w:eastAsia="hi-IN" w:bidi="hi-IN"/>
        </w:rPr>
        <w:t xml:space="preserve"> </w:t>
      </w:r>
      <w:proofErr w:type="spellStart"/>
      <w:r w:rsidRPr="0019697A">
        <w:rPr>
          <w:rFonts w:eastAsia="TimesNewRomanPSMT"/>
          <w:bCs/>
          <w:sz w:val="20"/>
          <w:szCs w:val="20"/>
          <w:lang w:eastAsia="hi-IN" w:bidi="hi-IN"/>
        </w:rPr>
        <w:t>Slisarenko</w:t>
      </w:r>
      <w:proofErr w:type="spellEnd"/>
      <w:r w:rsidRPr="0019697A">
        <w:rPr>
          <w:rFonts w:eastAsia="TimesNewRomanPSMT"/>
          <w:bCs/>
          <w:sz w:val="20"/>
          <w:szCs w:val="20"/>
          <w:lang w:eastAsia="hi-IN" w:bidi="hi-IN"/>
        </w:rPr>
        <w:t xml:space="preserve">, </w:t>
      </w:r>
      <w:proofErr w:type="spellStart"/>
      <w:r w:rsidRPr="0019697A">
        <w:rPr>
          <w:rFonts w:eastAsia="TimesNewRomanPSMT"/>
          <w:bCs/>
          <w:sz w:val="20"/>
          <w:szCs w:val="20"/>
          <w:lang w:eastAsia="hi-IN" w:bidi="hi-IN"/>
        </w:rPr>
        <w:t>Vladyslav</w:t>
      </w:r>
      <w:proofErr w:type="spellEnd"/>
      <w:r w:rsidRPr="0019697A">
        <w:rPr>
          <w:rFonts w:eastAsia="TimesNewRomanPSMT"/>
          <w:bCs/>
          <w:sz w:val="20"/>
          <w:szCs w:val="20"/>
          <w:lang w:eastAsia="hi-IN" w:bidi="hi-IN"/>
        </w:rPr>
        <w:t xml:space="preserve"> </w:t>
      </w:r>
      <w:proofErr w:type="spellStart"/>
      <w:r w:rsidRPr="0019697A">
        <w:rPr>
          <w:rFonts w:eastAsia="TimesNewRomanPSMT"/>
          <w:bCs/>
          <w:sz w:val="20"/>
          <w:szCs w:val="20"/>
          <w:lang w:eastAsia="hi-IN" w:bidi="hi-IN"/>
        </w:rPr>
        <w:t>Volobuiev</w:t>
      </w:r>
      <w:proofErr w:type="spellEnd"/>
    </w:p>
    <w:p w:rsidR="00634519" w:rsidRPr="0019697A" w:rsidRDefault="00634519">
      <w:pPr>
        <w:spacing w:line="360" w:lineRule="auto"/>
        <w:ind w:firstLine="525"/>
        <w:rPr>
          <w:sz w:val="20"/>
          <w:szCs w:val="20"/>
          <w:lang w:eastAsia="hi-IN" w:bidi="hi-IN"/>
        </w:rPr>
      </w:pPr>
    </w:p>
    <w:p w:rsidR="00634519" w:rsidRPr="0019697A" w:rsidRDefault="00634519">
      <w:pPr>
        <w:spacing w:line="360" w:lineRule="auto"/>
        <w:jc w:val="center"/>
        <w:rPr>
          <w:bCs/>
          <w:sz w:val="20"/>
          <w:szCs w:val="20"/>
          <w:lang w:val="en-GB" w:eastAsia="hi-IN" w:bidi="hi-IN"/>
        </w:rPr>
      </w:pPr>
      <w:bookmarkStart w:id="1" w:name="header_title_text2"/>
      <w:bookmarkEnd w:id="1"/>
      <w:r w:rsidRPr="0019697A">
        <w:rPr>
          <w:bCs/>
          <w:sz w:val="20"/>
          <w:szCs w:val="20"/>
          <w:lang w:val="en-GB" w:eastAsia="hi-IN" w:bidi="hi-IN"/>
        </w:rPr>
        <w:t>WHAT DID SLOVENIANS KNOW ABOUT UKRAINE IN 1905?</w:t>
      </w:r>
    </w:p>
    <w:p w:rsidR="00634519" w:rsidRPr="0019697A" w:rsidRDefault="00634519" w:rsidP="0019697A">
      <w:pPr>
        <w:spacing w:line="360" w:lineRule="auto"/>
        <w:ind w:firstLine="15"/>
        <w:jc w:val="center"/>
        <w:rPr>
          <w:bCs/>
          <w:iCs/>
          <w:sz w:val="20"/>
          <w:szCs w:val="20"/>
          <w:lang w:val="en-GB" w:eastAsia="hi-IN" w:bidi="hi-IN"/>
        </w:rPr>
      </w:pPr>
      <w:r w:rsidRPr="0019697A">
        <w:rPr>
          <w:bCs/>
          <w:i/>
          <w:iCs/>
          <w:sz w:val="20"/>
          <w:szCs w:val="20"/>
          <w:lang w:val="en-GB" w:eastAsia="hi-IN" w:bidi="hi-IN"/>
        </w:rPr>
        <w:t>T</w:t>
      </w:r>
      <w:r w:rsidRPr="0019697A">
        <w:rPr>
          <w:bCs/>
          <w:iCs/>
          <w:sz w:val="20"/>
          <w:szCs w:val="20"/>
          <w:lang w:val="en-GB" w:eastAsia="hi-IN" w:bidi="hi-IN"/>
        </w:rPr>
        <w:t xml:space="preserve">HE </w:t>
      </w:r>
      <w:r w:rsidRPr="0019697A">
        <w:rPr>
          <w:bCs/>
          <w:i/>
          <w:iCs/>
          <w:sz w:val="20"/>
          <w:szCs w:val="20"/>
          <w:lang w:val="en-GB" w:eastAsia="hi-IN" w:bidi="hi-IN"/>
        </w:rPr>
        <w:t>UKRAINIAN QUESTION</w:t>
      </w:r>
      <w:r w:rsidRPr="0019697A">
        <w:rPr>
          <w:bCs/>
          <w:iCs/>
          <w:sz w:val="20"/>
          <w:szCs w:val="20"/>
          <w:lang w:val="en-GB" w:eastAsia="hi-IN" w:bidi="hi-IN"/>
        </w:rPr>
        <w:t xml:space="preserve"> AND ITS AUTHOR – BAJDA, THE SLOVENIAN “</w:t>
      </w:r>
      <w:r w:rsidRPr="0019697A">
        <w:rPr>
          <w:bCs/>
          <w:iCs/>
          <w:sz w:val="20"/>
          <w:szCs w:val="20"/>
          <w:lang w:eastAsia="hi-IN" w:bidi="hi-IN"/>
        </w:rPr>
        <w:t>COSSACK</w:t>
      </w:r>
      <w:r w:rsidRPr="0019697A">
        <w:rPr>
          <w:bCs/>
          <w:iCs/>
          <w:sz w:val="20"/>
          <w:szCs w:val="20"/>
          <w:lang w:val="en-GB" w:eastAsia="hi-IN" w:bidi="hi-IN"/>
        </w:rPr>
        <w:t>”</w:t>
      </w:r>
    </w:p>
    <w:p w:rsidR="00634519" w:rsidRPr="0019697A" w:rsidRDefault="00634519">
      <w:pPr>
        <w:spacing w:line="360" w:lineRule="auto"/>
        <w:ind w:firstLine="525"/>
        <w:jc w:val="center"/>
        <w:rPr>
          <w:bCs/>
          <w:sz w:val="20"/>
          <w:szCs w:val="20"/>
          <w:lang w:val="en-GB" w:eastAsia="hi-IN" w:bidi="hi-IN"/>
        </w:rPr>
      </w:pPr>
      <w:r w:rsidRPr="0019697A">
        <w:rPr>
          <w:bCs/>
          <w:sz w:val="20"/>
          <w:szCs w:val="20"/>
          <w:lang w:val="en-GB" w:eastAsia="hi-IN" w:bidi="hi-IN"/>
        </w:rPr>
        <w:t>SUMMARY</w:t>
      </w:r>
    </w:p>
    <w:p w:rsidR="00634519" w:rsidRPr="0019697A" w:rsidRDefault="00634519">
      <w:pPr>
        <w:spacing w:line="360" w:lineRule="auto"/>
        <w:jc w:val="both"/>
        <w:rPr>
          <w:sz w:val="20"/>
          <w:szCs w:val="20"/>
          <w:lang w:eastAsia="hi-IN" w:bidi="hi-IN"/>
        </w:rPr>
      </w:pPr>
    </w:p>
    <w:p w:rsidR="00634519" w:rsidRPr="0019697A" w:rsidRDefault="00634519">
      <w:pPr>
        <w:spacing w:line="360" w:lineRule="auto"/>
        <w:ind w:firstLine="525"/>
        <w:jc w:val="both"/>
        <w:rPr>
          <w:sz w:val="20"/>
          <w:szCs w:val="20"/>
          <w:lang w:eastAsia="hi-IN" w:bidi="hi-IN"/>
        </w:rPr>
      </w:pPr>
      <w:r w:rsidRPr="0019697A">
        <w:rPr>
          <w:sz w:val="20"/>
          <w:szCs w:val="20"/>
          <w:lang w:val="en-GB" w:eastAsia="hi-IN" w:bidi="hi-IN"/>
        </w:rPr>
        <w:lastRenderedPageBreak/>
        <w:t>At the beginning of the 19</w:t>
      </w:r>
      <w:r w:rsidRPr="0019697A">
        <w:rPr>
          <w:sz w:val="20"/>
          <w:szCs w:val="20"/>
          <w:vertAlign w:val="superscript"/>
          <w:lang w:val="en-GB" w:eastAsia="hi-IN" w:bidi="hi-IN"/>
        </w:rPr>
        <w:t>th</w:t>
      </w:r>
      <w:r w:rsidRPr="0019697A">
        <w:rPr>
          <w:sz w:val="20"/>
          <w:szCs w:val="20"/>
          <w:lang w:val="en-GB" w:eastAsia="hi-IN" w:bidi="hi-IN"/>
        </w:rPr>
        <w:t xml:space="preserve"> century, Ukraine occupied one of the central positions in the Western states’ politics regarding the East and became the subject of geopolitical interests.</w:t>
      </w:r>
      <w:r w:rsidRPr="0019697A">
        <w:rPr>
          <w:sz w:val="20"/>
          <w:szCs w:val="20"/>
          <w:lang w:eastAsia="hi-IN" w:bidi="hi-IN"/>
        </w:rPr>
        <w:t xml:space="preserve"> </w:t>
      </w:r>
      <w:r w:rsidRPr="0019697A">
        <w:rPr>
          <w:sz w:val="20"/>
          <w:szCs w:val="20"/>
          <w:lang w:val="en-GB" w:eastAsia="hi-IN" w:bidi="hi-IN"/>
        </w:rPr>
        <w:t>At the time it was, much like Poland, divided between Russia and Austria.</w:t>
      </w:r>
      <w:r w:rsidRPr="0019697A">
        <w:rPr>
          <w:sz w:val="20"/>
          <w:szCs w:val="20"/>
          <w:lang w:eastAsia="hi-IN" w:bidi="hi-IN"/>
        </w:rPr>
        <w:t xml:space="preserve"> </w:t>
      </w:r>
      <w:r w:rsidRPr="0019697A">
        <w:rPr>
          <w:sz w:val="20"/>
          <w:szCs w:val="20"/>
          <w:lang w:val="en-GB" w:eastAsia="hi-IN" w:bidi="hi-IN"/>
        </w:rPr>
        <w:t>Russia was an exceedingly strong and crucial political factor in Europe, and Austria would adapt its politics to the Russian expansion.</w:t>
      </w:r>
      <w:r w:rsidRPr="0019697A">
        <w:rPr>
          <w:sz w:val="20"/>
          <w:szCs w:val="20"/>
          <w:lang w:eastAsia="hi-IN" w:bidi="hi-IN"/>
        </w:rPr>
        <w:t xml:space="preserve"> </w:t>
      </w:r>
      <w:r w:rsidRPr="0019697A">
        <w:rPr>
          <w:sz w:val="20"/>
          <w:szCs w:val="20"/>
          <w:lang w:val="en-GB" w:eastAsia="hi-IN" w:bidi="hi-IN"/>
        </w:rPr>
        <w:t>After the “Spring of Nations” in 1848, the historically, culturally, and politically diverse Slavic world, which the Austrian Empire had united under its auspices, started to focus on itself actively.</w:t>
      </w:r>
      <w:r w:rsidRPr="0019697A">
        <w:rPr>
          <w:sz w:val="20"/>
          <w:szCs w:val="20"/>
          <w:lang w:eastAsia="hi-IN" w:bidi="hi-IN"/>
        </w:rPr>
        <w:t xml:space="preserve"> </w:t>
      </w:r>
      <w:r w:rsidRPr="0019697A">
        <w:rPr>
          <w:sz w:val="20"/>
          <w:szCs w:val="20"/>
          <w:lang w:val="en-GB" w:eastAsia="hi-IN" w:bidi="hi-IN"/>
        </w:rPr>
        <w:t xml:space="preserve">At the time, all the Slovenian political camps started perceiving the factor of the purely numerical superiority of the South Slavs in Austro-Hungary as the most positive way of solving the Slovenian question. </w:t>
      </w:r>
      <w:r w:rsidRPr="0019697A">
        <w:rPr>
          <w:sz w:val="20"/>
          <w:szCs w:val="20"/>
          <w:lang w:eastAsia="hi-IN" w:bidi="hi-IN"/>
        </w:rPr>
        <w:t xml:space="preserve"> </w:t>
      </w:r>
    </w:p>
    <w:p w:rsidR="00634519" w:rsidRPr="0019697A" w:rsidRDefault="00634519">
      <w:pPr>
        <w:spacing w:line="360" w:lineRule="auto"/>
        <w:ind w:firstLine="525"/>
        <w:jc w:val="both"/>
        <w:rPr>
          <w:sz w:val="20"/>
          <w:szCs w:val="20"/>
          <w:lang w:val="en-GB" w:eastAsia="hi-IN" w:bidi="hi-IN"/>
        </w:rPr>
      </w:pPr>
      <w:r w:rsidRPr="0019697A">
        <w:rPr>
          <w:sz w:val="20"/>
          <w:szCs w:val="20"/>
          <w:lang w:val="en-GB" w:eastAsia="hi-IN" w:bidi="hi-IN"/>
        </w:rPr>
        <w:t>At the turn of the 19</w:t>
      </w:r>
      <w:r w:rsidRPr="0019697A">
        <w:rPr>
          <w:sz w:val="20"/>
          <w:szCs w:val="20"/>
          <w:vertAlign w:val="superscript"/>
          <w:lang w:val="en-GB" w:eastAsia="hi-IN" w:bidi="hi-IN"/>
        </w:rPr>
        <w:t>th</w:t>
      </w:r>
      <w:r w:rsidRPr="0019697A">
        <w:rPr>
          <w:sz w:val="20"/>
          <w:szCs w:val="20"/>
          <w:lang w:val="en-GB" w:eastAsia="hi-IN" w:bidi="hi-IN"/>
        </w:rPr>
        <w:t xml:space="preserve"> to the 20</w:t>
      </w:r>
      <w:r w:rsidRPr="0019697A">
        <w:rPr>
          <w:sz w:val="20"/>
          <w:szCs w:val="20"/>
          <w:vertAlign w:val="superscript"/>
          <w:lang w:val="en-GB" w:eastAsia="hi-IN" w:bidi="hi-IN"/>
        </w:rPr>
        <w:t>th</w:t>
      </w:r>
      <w:r w:rsidRPr="0019697A">
        <w:rPr>
          <w:sz w:val="20"/>
          <w:szCs w:val="20"/>
          <w:lang w:val="en-GB" w:eastAsia="hi-IN" w:bidi="hi-IN"/>
        </w:rPr>
        <w:t xml:space="preserve"> century, Slovenians perceived Ukrainians in various ways.</w:t>
      </w:r>
      <w:r w:rsidRPr="0019697A">
        <w:rPr>
          <w:sz w:val="20"/>
          <w:szCs w:val="20"/>
          <w:lang w:eastAsia="hi-IN" w:bidi="hi-IN"/>
        </w:rPr>
        <w:t xml:space="preserve"> </w:t>
      </w:r>
      <w:r w:rsidRPr="0019697A">
        <w:rPr>
          <w:sz w:val="20"/>
          <w:szCs w:val="20"/>
          <w:lang w:val="en-GB" w:eastAsia="hi-IN" w:bidi="hi-IN"/>
        </w:rPr>
        <w:t xml:space="preserve">The liberals hoped that Russia could be the next Austrian ally against Germany, while the clericalists counted on the “Slavic Catholic reciprocity” associated with the West Ukrainian </w:t>
      </w:r>
      <w:proofErr w:type="spellStart"/>
      <w:r w:rsidRPr="0019697A">
        <w:rPr>
          <w:sz w:val="20"/>
          <w:szCs w:val="20"/>
          <w:lang w:val="en-GB" w:eastAsia="hi-IN" w:bidi="hi-IN"/>
        </w:rPr>
        <w:t>Uniatism</w:t>
      </w:r>
      <w:proofErr w:type="spellEnd"/>
      <w:r w:rsidRPr="0019697A">
        <w:rPr>
          <w:sz w:val="20"/>
          <w:szCs w:val="20"/>
          <w:lang w:val="en-GB" w:eastAsia="hi-IN" w:bidi="hi-IN"/>
        </w:rPr>
        <w:t xml:space="preserve"> and the possibility of spreading ecumenism in the Orthodox part of Ukraine, governed by Russia.</w:t>
      </w:r>
      <w:r w:rsidRPr="0019697A">
        <w:rPr>
          <w:sz w:val="20"/>
          <w:szCs w:val="20"/>
          <w:lang w:eastAsia="hi-IN" w:bidi="hi-IN"/>
        </w:rPr>
        <w:t xml:space="preserve"> </w:t>
      </w:r>
      <w:r w:rsidRPr="0019697A">
        <w:rPr>
          <w:sz w:val="20"/>
          <w:szCs w:val="20"/>
          <w:lang w:val="en-GB" w:eastAsia="hi-IN" w:bidi="hi-IN"/>
        </w:rPr>
        <w:t xml:space="preserve">The favourable inclination towards the Ukrainian national movement in Austro-Hungary </w:t>
      </w:r>
      <w:proofErr w:type="gramStart"/>
      <w:r w:rsidRPr="0019697A">
        <w:rPr>
          <w:sz w:val="20"/>
          <w:szCs w:val="20"/>
          <w:lang w:val="en-GB" w:eastAsia="hi-IN" w:bidi="hi-IN"/>
        </w:rPr>
        <w:t>may also be explained</w:t>
      </w:r>
      <w:proofErr w:type="gramEnd"/>
      <w:r w:rsidRPr="0019697A">
        <w:rPr>
          <w:sz w:val="20"/>
          <w:szCs w:val="20"/>
          <w:lang w:val="en-GB" w:eastAsia="hi-IN" w:bidi="hi-IN"/>
        </w:rPr>
        <w:t xml:space="preserve"> with its proximity to the national liberation programme of the Christian socialist wing of the All-Slovenian People’s Party.</w:t>
      </w:r>
    </w:p>
    <w:p w:rsidR="00634519" w:rsidRPr="0019697A" w:rsidRDefault="00634519">
      <w:pPr>
        <w:spacing w:line="360" w:lineRule="auto"/>
        <w:ind w:firstLine="525"/>
        <w:jc w:val="both"/>
        <w:rPr>
          <w:sz w:val="20"/>
          <w:szCs w:val="20"/>
          <w:lang w:eastAsia="hi-IN" w:bidi="hi-IN"/>
        </w:rPr>
      </w:pPr>
      <w:r w:rsidRPr="0019697A">
        <w:rPr>
          <w:sz w:val="20"/>
          <w:szCs w:val="20"/>
          <w:lang w:val="en-GB" w:eastAsia="hi-IN" w:bidi="hi-IN"/>
        </w:rPr>
        <w:t xml:space="preserve">In 1905, the Catholic monthly magazine </w:t>
      </w:r>
      <w:r w:rsidRPr="0019697A">
        <w:rPr>
          <w:i/>
          <w:sz w:val="20"/>
          <w:szCs w:val="20"/>
          <w:lang w:val="en-GB" w:eastAsia="hi-IN" w:bidi="hi-IN"/>
        </w:rPr>
        <w:t xml:space="preserve">Dom in </w:t>
      </w:r>
      <w:proofErr w:type="spellStart"/>
      <w:r w:rsidRPr="0019697A">
        <w:rPr>
          <w:i/>
          <w:sz w:val="20"/>
          <w:szCs w:val="20"/>
          <w:lang w:val="en-GB" w:eastAsia="hi-IN" w:bidi="hi-IN"/>
        </w:rPr>
        <w:t>svet</w:t>
      </w:r>
      <w:proofErr w:type="spellEnd"/>
      <w:r w:rsidRPr="0019697A">
        <w:rPr>
          <w:sz w:val="20"/>
          <w:szCs w:val="20"/>
          <w:lang w:val="en-GB" w:eastAsia="hi-IN" w:bidi="hi-IN"/>
        </w:rPr>
        <w:t xml:space="preserve"> published an extensive outline of Ukrainian history written by “</w:t>
      </w:r>
      <w:proofErr w:type="spellStart"/>
      <w:r w:rsidRPr="0019697A">
        <w:rPr>
          <w:sz w:val="20"/>
          <w:szCs w:val="20"/>
          <w:lang w:val="en-GB" w:eastAsia="hi-IN" w:bidi="hi-IN"/>
        </w:rPr>
        <w:t>Bajda</w:t>
      </w:r>
      <w:proofErr w:type="spellEnd"/>
      <w:r w:rsidRPr="0019697A">
        <w:rPr>
          <w:sz w:val="20"/>
          <w:szCs w:val="20"/>
          <w:lang w:val="en-GB" w:eastAsia="hi-IN" w:bidi="hi-IN"/>
        </w:rPr>
        <w:t xml:space="preserve"> Cossack” – the pseudonym of </w:t>
      </w:r>
      <w:proofErr w:type="spellStart"/>
      <w:r w:rsidRPr="0019697A">
        <w:rPr>
          <w:sz w:val="20"/>
          <w:szCs w:val="20"/>
          <w:lang w:val="en-GB" w:eastAsia="hi-IN" w:bidi="hi-IN"/>
        </w:rPr>
        <w:t>Jože</w:t>
      </w:r>
      <w:proofErr w:type="spellEnd"/>
      <w:r w:rsidRPr="0019697A">
        <w:rPr>
          <w:sz w:val="20"/>
          <w:szCs w:val="20"/>
          <w:lang w:val="en-GB" w:eastAsia="hi-IN" w:bidi="hi-IN"/>
        </w:rPr>
        <w:t xml:space="preserve"> Abram, a Slovenian priest, writer, poet, dramatist, and translator of Shevchenko’s </w:t>
      </w:r>
      <w:proofErr w:type="spellStart"/>
      <w:r w:rsidRPr="0019697A">
        <w:rPr>
          <w:i/>
          <w:sz w:val="20"/>
          <w:szCs w:val="20"/>
          <w:lang w:val="en-GB" w:eastAsia="hi-IN" w:bidi="hi-IN"/>
        </w:rPr>
        <w:t>Kobzar</w:t>
      </w:r>
      <w:proofErr w:type="spellEnd"/>
      <w:r w:rsidRPr="0019697A">
        <w:rPr>
          <w:sz w:val="20"/>
          <w:szCs w:val="20"/>
          <w:lang w:val="en-GB" w:eastAsia="hi-IN" w:bidi="hi-IN"/>
        </w:rPr>
        <w:t>.</w:t>
      </w:r>
      <w:r w:rsidRPr="0019697A">
        <w:rPr>
          <w:sz w:val="20"/>
          <w:szCs w:val="20"/>
          <w:lang w:eastAsia="hi-IN" w:bidi="hi-IN"/>
        </w:rPr>
        <w:t xml:space="preserve"> </w:t>
      </w:r>
      <w:r w:rsidRPr="0019697A">
        <w:rPr>
          <w:sz w:val="20"/>
          <w:szCs w:val="20"/>
          <w:lang w:val="en-GB" w:eastAsia="hi-IN" w:bidi="hi-IN"/>
        </w:rPr>
        <w:t xml:space="preserve">Abram actively cooperated with the Slovenian translators, correspondents, and writers who focused on the Ukrainian topics – such as Franc </w:t>
      </w:r>
      <w:proofErr w:type="spellStart"/>
      <w:r w:rsidRPr="0019697A">
        <w:rPr>
          <w:sz w:val="20"/>
          <w:szCs w:val="20"/>
          <w:lang w:val="en-GB" w:eastAsia="hi-IN" w:bidi="hi-IN"/>
        </w:rPr>
        <w:t>Grivec</w:t>
      </w:r>
      <w:proofErr w:type="spellEnd"/>
      <w:r w:rsidRPr="0019697A">
        <w:rPr>
          <w:sz w:val="20"/>
          <w:szCs w:val="20"/>
          <w:lang w:val="en-GB" w:eastAsia="hi-IN" w:bidi="hi-IN"/>
        </w:rPr>
        <w:t xml:space="preserve">, Franc </w:t>
      </w:r>
      <w:proofErr w:type="spellStart"/>
      <w:r w:rsidRPr="0019697A">
        <w:rPr>
          <w:sz w:val="20"/>
          <w:szCs w:val="20"/>
          <w:lang w:val="en-GB" w:eastAsia="hi-IN" w:bidi="hi-IN"/>
        </w:rPr>
        <w:t>Štingl</w:t>
      </w:r>
      <w:proofErr w:type="spellEnd"/>
      <w:r w:rsidRPr="0019697A">
        <w:rPr>
          <w:sz w:val="20"/>
          <w:szCs w:val="20"/>
          <w:lang w:val="en-GB" w:eastAsia="hi-IN" w:bidi="hi-IN"/>
        </w:rPr>
        <w:t xml:space="preserve">, Leopold Leonard, and Peter </w:t>
      </w:r>
      <w:proofErr w:type="spellStart"/>
      <w:r w:rsidRPr="0019697A">
        <w:rPr>
          <w:sz w:val="20"/>
          <w:szCs w:val="20"/>
          <w:lang w:val="en-GB" w:eastAsia="hi-IN" w:bidi="hi-IN"/>
        </w:rPr>
        <w:t>Miklavec</w:t>
      </w:r>
      <w:proofErr w:type="spellEnd"/>
      <w:r w:rsidRPr="0019697A">
        <w:rPr>
          <w:sz w:val="20"/>
          <w:szCs w:val="20"/>
          <w:lang w:val="en-GB" w:eastAsia="hi-IN" w:bidi="hi-IN"/>
        </w:rPr>
        <w:t>.</w:t>
      </w:r>
      <w:r w:rsidRPr="0019697A">
        <w:rPr>
          <w:sz w:val="20"/>
          <w:szCs w:val="20"/>
          <w:lang w:eastAsia="hi-IN" w:bidi="hi-IN"/>
        </w:rPr>
        <w:t xml:space="preserve"> </w:t>
      </w:r>
      <w:r w:rsidRPr="0019697A">
        <w:rPr>
          <w:sz w:val="20"/>
          <w:szCs w:val="20"/>
          <w:lang w:val="en-GB" w:eastAsia="hi-IN" w:bidi="hi-IN"/>
        </w:rPr>
        <w:t xml:space="preserve">In his essay </w:t>
      </w:r>
      <w:r w:rsidRPr="0019697A">
        <w:rPr>
          <w:i/>
          <w:sz w:val="20"/>
          <w:szCs w:val="20"/>
          <w:lang w:val="en-GB" w:eastAsia="hi-IN" w:bidi="hi-IN"/>
        </w:rPr>
        <w:t>The Ukrainian Question</w:t>
      </w:r>
      <w:r w:rsidRPr="0019697A">
        <w:rPr>
          <w:sz w:val="20"/>
          <w:szCs w:val="20"/>
          <w:lang w:val="en-GB" w:eastAsia="hi-IN" w:bidi="hi-IN"/>
        </w:rPr>
        <w:t>, Abram underlined all the political and cultural interactions between these two Slavic nations that did not even geographically border on each other.</w:t>
      </w:r>
      <w:r w:rsidRPr="0019697A">
        <w:rPr>
          <w:sz w:val="20"/>
          <w:szCs w:val="20"/>
          <w:lang w:eastAsia="hi-IN" w:bidi="hi-IN"/>
        </w:rPr>
        <w:t xml:space="preserve"> </w:t>
      </w:r>
    </w:p>
    <w:p w:rsidR="00634519" w:rsidRPr="0019697A" w:rsidRDefault="00634519">
      <w:pPr>
        <w:spacing w:line="360" w:lineRule="auto"/>
        <w:ind w:firstLine="525"/>
        <w:jc w:val="both"/>
        <w:rPr>
          <w:sz w:val="20"/>
          <w:szCs w:val="20"/>
          <w:lang w:eastAsia="hi-IN" w:bidi="hi-IN"/>
        </w:rPr>
      </w:pPr>
      <w:proofErr w:type="spellStart"/>
      <w:proofErr w:type="gramStart"/>
      <w:r w:rsidRPr="0019697A">
        <w:rPr>
          <w:sz w:val="20"/>
          <w:szCs w:val="20"/>
          <w:lang w:val="en-GB" w:eastAsia="hi-IN" w:bidi="hi-IN"/>
        </w:rPr>
        <w:t>Jože</w:t>
      </w:r>
      <w:proofErr w:type="spellEnd"/>
      <w:r w:rsidRPr="0019697A">
        <w:rPr>
          <w:sz w:val="20"/>
          <w:szCs w:val="20"/>
          <w:lang w:val="en-GB" w:eastAsia="hi-IN" w:bidi="hi-IN"/>
        </w:rPr>
        <w:t xml:space="preserve"> Abram’s interest in the Ukrainian issues was prompted by Janez Evangelist </w:t>
      </w:r>
      <w:proofErr w:type="spellStart"/>
      <w:r w:rsidRPr="0019697A">
        <w:rPr>
          <w:sz w:val="20"/>
          <w:szCs w:val="20"/>
          <w:lang w:val="en-GB" w:eastAsia="hi-IN" w:bidi="hi-IN"/>
        </w:rPr>
        <w:t>Krek</w:t>
      </w:r>
      <w:proofErr w:type="spellEnd"/>
      <w:r w:rsidRPr="0019697A">
        <w:rPr>
          <w:sz w:val="20"/>
          <w:szCs w:val="20"/>
          <w:lang w:val="en-GB" w:eastAsia="hi-IN" w:bidi="hi-IN"/>
        </w:rPr>
        <w:t>, a known Slovenian politician and cultural worker</w:t>
      </w:r>
      <w:proofErr w:type="gramEnd"/>
      <w:r w:rsidRPr="0019697A">
        <w:rPr>
          <w:sz w:val="20"/>
          <w:szCs w:val="20"/>
          <w:lang w:val="en-GB" w:eastAsia="hi-IN" w:bidi="hi-IN"/>
        </w:rPr>
        <w:t>.</w:t>
      </w:r>
      <w:r w:rsidRPr="0019697A">
        <w:rPr>
          <w:sz w:val="20"/>
          <w:szCs w:val="20"/>
          <w:lang w:eastAsia="hi-IN" w:bidi="hi-IN"/>
        </w:rPr>
        <w:t xml:space="preserve"> </w:t>
      </w:r>
      <w:r w:rsidRPr="0019697A">
        <w:rPr>
          <w:sz w:val="20"/>
          <w:szCs w:val="20"/>
          <w:lang w:val="en-GB" w:eastAsia="hi-IN" w:bidi="hi-IN"/>
        </w:rPr>
        <w:t xml:space="preserve">In Gorizia, Abram and his loyal friends Anton </w:t>
      </w:r>
      <w:proofErr w:type="spellStart"/>
      <w:r w:rsidRPr="0019697A">
        <w:rPr>
          <w:sz w:val="20"/>
          <w:szCs w:val="20"/>
          <w:lang w:val="en-GB" w:eastAsia="hi-IN" w:bidi="hi-IN"/>
        </w:rPr>
        <w:t>Brecelj</w:t>
      </w:r>
      <w:proofErr w:type="spellEnd"/>
      <w:r w:rsidRPr="0019697A">
        <w:rPr>
          <w:sz w:val="20"/>
          <w:szCs w:val="20"/>
          <w:lang w:val="en-GB" w:eastAsia="hi-IN" w:bidi="hi-IN"/>
        </w:rPr>
        <w:t xml:space="preserve"> and </w:t>
      </w:r>
      <w:proofErr w:type="spellStart"/>
      <w:r w:rsidRPr="0019697A">
        <w:rPr>
          <w:sz w:val="20"/>
          <w:szCs w:val="20"/>
          <w:lang w:val="en-GB" w:eastAsia="hi-IN" w:bidi="hi-IN"/>
        </w:rPr>
        <w:t>Ciril</w:t>
      </w:r>
      <w:proofErr w:type="spellEnd"/>
      <w:r w:rsidRPr="0019697A">
        <w:rPr>
          <w:sz w:val="20"/>
          <w:szCs w:val="20"/>
          <w:lang w:val="en-GB" w:eastAsia="hi-IN" w:bidi="hi-IN"/>
        </w:rPr>
        <w:t xml:space="preserve"> </w:t>
      </w:r>
      <w:proofErr w:type="spellStart"/>
      <w:r w:rsidRPr="0019697A">
        <w:rPr>
          <w:sz w:val="20"/>
          <w:szCs w:val="20"/>
          <w:lang w:val="en-GB" w:eastAsia="hi-IN" w:bidi="hi-IN"/>
        </w:rPr>
        <w:t>Vuga</w:t>
      </w:r>
      <w:proofErr w:type="spellEnd"/>
      <w:r w:rsidRPr="0019697A">
        <w:rPr>
          <w:sz w:val="20"/>
          <w:szCs w:val="20"/>
          <w:lang w:val="en-GB" w:eastAsia="hi-IN" w:bidi="hi-IN"/>
        </w:rPr>
        <w:t xml:space="preserve"> established a “Cossack</w:t>
      </w:r>
      <w:r w:rsidRPr="0019697A">
        <w:rPr>
          <w:sz w:val="20"/>
          <w:szCs w:val="20"/>
          <w:lang w:eastAsia="hi-IN" w:bidi="hi-IN"/>
        </w:rPr>
        <w:t>s</w:t>
      </w:r>
      <w:r w:rsidRPr="0019697A">
        <w:rPr>
          <w:sz w:val="20"/>
          <w:szCs w:val="20"/>
          <w:lang w:val="en-GB" w:eastAsia="hi-IN" w:bidi="hi-IN"/>
        </w:rPr>
        <w:t xml:space="preserve"> brotherhood” called </w:t>
      </w:r>
      <w:proofErr w:type="spellStart"/>
      <w:r w:rsidRPr="0019697A">
        <w:rPr>
          <w:i/>
          <w:sz w:val="20"/>
          <w:szCs w:val="20"/>
          <w:lang w:val="en-GB" w:eastAsia="hi-IN" w:bidi="hi-IN"/>
        </w:rPr>
        <w:t>Zaporoška</w:t>
      </w:r>
      <w:proofErr w:type="spellEnd"/>
      <w:r w:rsidRPr="0019697A">
        <w:rPr>
          <w:i/>
          <w:sz w:val="20"/>
          <w:szCs w:val="20"/>
          <w:lang w:val="en-GB" w:eastAsia="hi-IN" w:bidi="hi-IN"/>
        </w:rPr>
        <w:t xml:space="preserve"> </w:t>
      </w:r>
      <w:proofErr w:type="spellStart"/>
      <w:r w:rsidRPr="0019697A">
        <w:rPr>
          <w:i/>
          <w:sz w:val="20"/>
          <w:szCs w:val="20"/>
          <w:lang w:val="en-GB" w:eastAsia="hi-IN" w:bidi="hi-IN"/>
        </w:rPr>
        <w:t>Seč</w:t>
      </w:r>
      <w:proofErr w:type="spellEnd"/>
      <w:r w:rsidRPr="0019697A">
        <w:rPr>
          <w:sz w:val="20"/>
          <w:szCs w:val="20"/>
          <w:lang w:val="en-GB" w:eastAsia="hi-IN" w:bidi="hi-IN"/>
        </w:rPr>
        <w:t xml:space="preserve"> (</w:t>
      </w:r>
      <w:proofErr w:type="spellStart"/>
      <w:r w:rsidRPr="0019697A">
        <w:rPr>
          <w:sz w:val="20"/>
          <w:szCs w:val="20"/>
          <w:lang w:val="en-GB" w:eastAsia="hi-IN" w:bidi="hi-IN"/>
        </w:rPr>
        <w:t>Zaporozhian</w:t>
      </w:r>
      <w:proofErr w:type="spellEnd"/>
      <w:r w:rsidRPr="0019697A">
        <w:rPr>
          <w:sz w:val="20"/>
          <w:szCs w:val="20"/>
          <w:lang w:val="en-GB" w:eastAsia="hi-IN" w:bidi="hi-IN"/>
        </w:rPr>
        <w:t xml:space="preserve"> </w:t>
      </w:r>
      <w:proofErr w:type="spellStart"/>
      <w:r w:rsidRPr="0019697A">
        <w:rPr>
          <w:sz w:val="20"/>
          <w:szCs w:val="20"/>
          <w:lang w:val="en-GB" w:eastAsia="hi-IN" w:bidi="hi-IN"/>
        </w:rPr>
        <w:t>Sich</w:t>
      </w:r>
      <w:proofErr w:type="spellEnd"/>
      <w:r w:rsidRPr="0019697A">
        <w:rPr>
          <w:sz w:val="20"/>
          <w:szCs w:val="20"/>
          <w:lang w:val="en-GB" w:eastAsia="hi-IN" w:bidi="hi-IN"/>
        </w:rPr>
        <w:t xml:space="preserve">), assumed Cossack names, and chose the motto </w:t>
      </w:r>
      <w:r w:rsidRPr="0019697A">
        <w:rPr>
          <w:i/>
          <w:sz w:val="20"/>
          <w:szCs w:val="20"/>
          <w:lang w:val="en-GB" w:eastAsia="hi-IN" w:bidi="hi-IN"/>
        </w:rPr>
        <w:t>“Everything for faith and homeland”</w:t>
      </w:r>
      <w:r w:rsidRPr="0019697A">
        <w:rPr>
          <w:sz w:val="20"/>
          <w:szCs w:val="20"/>
          <w:lang w:val="en-GB" w:eastAsia="hi-IN" w:bidi="hi-IN"/>
        </w:rPr>
        <w:t>.</w:t>
      </w:r>
      <w:r w:rsidRPr="0019697A">
        <w:rPr>
          <w:sz w:val="20"/>
          <w:szCs w:val="20"/>
          <w:lang w:eastAsia="hi-IN" w:bidi="hi-IN"/>
        </w:rPr>
        <w:t xml:space="preserve"> </w:t>
      </w:r>
      <w:r w:rsidRPr="0019697A">
        <w:rPr>
          <w:sz w:val="20"/>
          <w:szCs w:val="20"/>
          <w:lang w:val="en-GB" w:eastAsia="hi-IN" w:bidi="hi-IN"/>
        </w:rPr>
        <w:t xml:space="preserve">Later, </w:t>
      </w:r>
      <w:proofErr w:type="gramStart"/>
      <w:r w:rsidRPr="0019697A">
        <w:rPr>
          <w:sz w:val="20"/>
          <w:szCs w:val="20"/>
          <w:lang w:val="en-GB" w:eastAsia="hi-IN" w:bidi="hi-IN"/>
        </w:rPr>
        <w:t xml:space="preserve">they were joined by </w:t>
      </w:r>
      <w:proofErr w:type="spellStart"/>
      <w:r w:rsidRPr="0019697A">
        <w:rPr>
          <w:sz w:val="20"/>
          <w:szCs w:val="20"/>
          <w:lang w:val="en-GB" w:eastAsia="hi-IN" w:bidi="hi-IN"/>
        </w:rPr>
        <w:t>Krek</w:t>
      </w:r>
      <w:proofErr w:type="spellEnd"/>
      <w:r w:rsidRPr="0019697A">
        <w:rPr>
          <w:sz w:val="20"/>
          <w:szCs w:val="20"/>
          <w:lang w:val="en-GB" w:eastAsia="hi-IN" w:bidi="hi-IN"/>
        </w:rPr>
        <w:t xml:space="preserve"> and Dr Fran </w:t>
      </w:r>
      <w:proofErr w:type="spellStart"/>
      <w:r w:rsidRPr="0019697A">
        <w:rPr>
          <w:sz w:val="20"/>
          <w:szCs w:val="20"/>
          <w:lang w:val="en-GB" w:eastAsia="hi-IN" w:bidi="hi-IN"/>
        </w:rPr>
        <w:t>Pavletič</w:t>
      </w:r>
      <w:proofErr w:type="spellEnd"/>
      <w:proofErr w:type="gramEnd"/>
      <w:r w:rsidRPr="0019697A">
        <w:rPr>
          <w:sz w:val="20"/>
          <w:szCs w:val="20"/>
          <w:lang w:val="en-GB" w:eastAsia="hi-IN" w:bidi="hi-IN"/>
        </w:rPr>
        <w:t>.</w:t>
      </w:r>
      <w:r w:rsidRPr="0019697A">
        <w:rPr>
          <w:sz w:val="20"/>
          <w:szCs w:val="20"/>
          <w:lang w:eastAsia="hi-IN" w:bidi="hi-IN"/>
        </w:rPr>
        <w:t xml:space="preserve"> </w:t>
      </w:r>
    </w:p>
    <w:p w:rsidR="00634519" w:rsidRPr="0019697A" w:rsidRDefault="00634519">
      <w:pPr>
        <w:spacing w:line="360" w:lineRule="auto"/>
        <w:ind w:firstLine="525"/>
        <w:jc w:val="both"/>
        <w:rPr>
          <w:sz w:val="20"/>
          <w:szCs w:val="20"/>
          <w:lang w:eastAsia="hi-IN" w:bidi="hi-IN"/>
        </w:rPr>
      </w:pPr>
      <w:r w:rsidRPr="0019697A">
        <w:rPr>
          <w:sz w:val="20"/>
          <w:szCs w:val="20"/>
          <w:lang w:val="en-GB" w:eastAsia="hi-IN" w:bidi="hi-IN"/>
        </w:rPr>
        <w:t>The selection of sources for Abram’s overview does not seem to be random.</w:t>
      </w:r>
      <w:r w:rsidRPr="0019697A">
        <w:rPr>
          <w:sz w:val="20"/>
          <w:szCs w:val="20"/>
          <w:lang w:eastAsia="hi-IN" w:bidi="hi-IN"/>
        </w:rPr>
        <w:t xml:space="preserve"> </w:t>
      </w:r>
      <w:r w:rsidRPr="0019697A">
        <w:rPr>
          <w:sz w:val="20"/>
          <w:szCs w:val="20"/>
          <w:lang w:val="en-GB" w:eastAsia="hi-IN" w:bidi="hi-IN"/>
        </w:rPr>
        <w:t>He outlines what Slovenians knew about Ukraine at the time, what they read, where these books originated from, and who were their authors.</w:t>
      </w:r>
      <w:r w:rsidRPr="0019697A">
        <w:rPr>
          <w:sz w:val="20"/>
          <w:szCs w:val="20"/>
          <w:lang w:eastAsia="hi-IN" w:bidi="hi-IN"/>
        </w:rPr>
        <w:t xml:space="preserve"> </w:t>
      </w:r>
      <w:r w:rsidRPr="0019697A">
        <w:rPr>
          <w:sz w:val="20"/>
          <w:szCs w:val="20"/>
          <w:lang w:val="en-GB" w:eastAsia="hi-IN" w:bidi="hi-IN"/>
        </w:rPr>
        <w:t>The Ukrainian scientific and educational activities contributed to the relocation of the centre of the Ukrainian national liberation and cultural-educational movement to Galicia in the 1880s.</w:t>
      </w:r>
      <w:r w:rsidRPr="0019697A">
        <w:rPr>
          <w:sz w:val="20"/>
          <w:szCs w:val="20"/>
          <w:lang w:eastAsia="hi-IN" w:bidi="hi-IN"/>
        </w:rPr>
        <w:t xml:space="preserve"> </w:t>
      </w:r>
      <w:r w:rsidRPr="0019697A">
        <w:rPr>
          <w:sz w:val="20"/>
          <w:szCs w:val="20"/>
          <w:lang w:val="en-GB" w:eastAsia="hi-IN" w:bidi="hi-IN"/>
        </w:rPr>
        <w:t xml:space="preserve">Except for the priest </w:t>
      </w:r>
      <w:proofErr w:type="spellStart"/>
      <w:r w:rsidRPr="0019697A">
        <w:rPr>
          <w:sz w:val="20"/>
          <w:szCs w:val="20"/>
          <w:lang w:val="en-GB" w:eastAsia="hi-IN" w:bidi="hi-IN"/>
        </w:rPr>
        <w:t>Yulian</w:t>
      </w:r>
      <w:proofErr w:type="spellEnd"/>
      <w:r w:rsidRPr="0019697A">
        <w:rPr>
          <w:sz w:val="20"/>
          <w:szCs w:val="20"/>
          <w:lang w:val="en-GB" w:eastAsia="hi-IN" w:bidi="hi-IN"/>
        </w:rPr>
        <w:t xml:space="preserve"> </w:t>
      </w:r>
      <w:proofErr w:type="spellStart"/>
      <w:r w:rsidRPr="0019697A">
        <w:rPr>
          <w:sz w:val="20"/>
          <w:szCs w:val="20"/>
          <w:lang w:val="en-GB" w:eastAsia="hi-IN" w:bidi="hi-IN"/>
        </w:rPr>
        <w:t>Pelesh</w:t>
      </w:r>
      <w:proofErr w:type="spellEnd"/>
      <w:r w:rsidRPr="0019697A">
        <w:rPr>
          <w:sz w:val="20"/>
          <w:szCs w:val="20"/>
          <w:lang w:val="en-GB" w:eastAsia="hi-IN" w:bidi="hi-IN"/>
        </w:rPr>
        <w:t xml:space="preserve">, the Eparchial Bishop in </w:t>
      </w:r>
      <w:proofErr w:type="spellStart"/>
      <w:r w:rsidRPr="0019697A">
        <w:rPr>
          <w:sz w:val="20"/>
          <w:szCs w:val="20"/>
          <w:lang w:val="en-GB" w:eastAsia="hi-IN" w:bidi="hi-IN"/>
        </w:rPr>
        <w:t>Przemyśl</w:t>
      </w:r>
      <w:proofErr w:type="spellEnd"/>
      <w:r w:rsidRPr="0019697A">
        <w:rPr>
          <w:sz w:val="20"/>
          <w:szCs w:val="20"/>
          <w:lang w:val="en-GB" w:eastAsia="hi-IN" w:bidi="hi-IN"/>
        </w:rPr>
        <w:t xml:space="preserve"> and </w:t>
      </w:r>
      <w:proofErr w:type="spellStart"/>
      <w:r w:rsidRPr="0019697A">
        <w:rPr>
          <w:sz w:val="20"/>
          <w:szCs w:val="20"/>
          <w:lang w:val="en-GB" w:eastAsia="hi-IN" w:bidi="hi-IN"/>
        </w:rPr>
        <w:t>Stanislawiw</w:t>
      </w:r>
      <w:proofErr w:type="spellEnd"/>
      <w:r w:rsidRPr="0019697A">
        <w:rPr>
          <w:sz w:val="20"/>
          <w:szCs w:val="20"/>
          <w:lang w:val="en-GB" w:eastAsia="hi-IN" w:bidi="hi-IN"/>
        </w:rPr>
        <w:t xml:space="preserve">, the Ukrainian authors who </w:t>
      </w:r>
      <w:proofErr w:type="gramStart"/>
      <w:r w:rsidRPr="0019697A">
        <w:rPr>
          <w:sz w:val="20"/>
          <w:szCs w:val="20"/>
          <w:lang w:val="en-GB" w:eastAsia="hi-IN" w:bidi="hi-IN"/>
        </w:rPr>
        <w:t>were read</w:t>
      </w:r>
      <w:proofErr w:type="gramEnd"/>
      <w:r w:rsidRPr="0019697A">
        <w:rPr>
          <w:sz w:val="20"/>
          <w:szCs w:val="20"/>
          <w:lang w:val="en-GB" w:eastAsia="hi-IN" w:bidi="hi-IN"/>
        </w:rPr>
        <w:t xml:space="preserve"> in Slovenia were from </w:t>
      </w:r>
      <w:proofErr w:type="spellStart"/>
      <w:r w:rsidRPr="0019697A">
        <w:rPr>
          <w:sz w:val="20"/>
          <w:szCs w:val="20"/>
          <w:lang w:val="en-GB" w:eastAsia="hi-IN" w:bidi="hi-IN"/>
        </w:rPr>
        <w:t>Lviv</w:t>
      </w:r>
      <w:proofErr w:type="spellEnd"/>
      <w:r w:rsidRPr="0019697A">
        <w:rPr>
          <w:sz w:val="20"/>
          <w:szCs w:val="20"/>
          <w:lang w:val="en-GB" w:eastAsia="hi-IN" w:bidi="hi-IN"/>
        </w:rPr>
        <w:t xml:space="preserve"> and participated in Shevchenko’s scientific society.</w:t>
      </w:r>
      <w:r w:rsidRPr="0019697A">
        <w:rPr>
          <w:sz w:val="20"/>
          <w:szCs w:val="20"/>
          <w:lang w:eastAsia="hi-IN" w:bidi="hi-IN"/>
        </w:rPr>
        <w:t xml:space="preserve"> </w:t>
      </w:r>
      <w:r w:rsidRPr="0019697A">
        <w:rPr>
          <w:sz w:val="20"/>
          <w:szCs w:val="20"/>
          <w:lang w:val="en-GB" w:eastAsia="hi-IN" w:bidi="hi-IN"/>
        </w:rPr>
        <w:t xml:space="preserve">The works about the Ukrainian history that Abram studied to write his essay </w:t>
      </w:r>
      <w:proofErr w:type="gramStart"/>
      <w:r w:rsidRPr="0019697A">
        <w:rPr>
          <w:sz w:val="20"/>
          <w:szCs w:val="20"/>
          <w:lang w:val="en-GB" w:eastAsia="hi-IN" w:bidi="hi-IN"/>
        </w:rPr>
        <w:t>had been published</w:t>
      </w:r>
      <w:proofErr w:type="gramEnd"/>
      <w:r w:rsidRPr="0019697A">
        <w:rPr>
          <w:sz w:val="20"/>
          <w:szCs w:val="20"/>
          <w:lang w:val="en-GB" w:eastAsia="hi-IN" w:bidi="hi-IN"/>
        </w:rPr>
        <w:t xml:space="preserve"> in the late 19</w:t>
      </w:r>
      <w:r w:rsidRPr="0019697A">
        <w:rPr>
          <w:sz w:val="20"/>
          <w:szCs w:val="20"/>
          <w:vertAlign w:val="superscript"/>
          <w:lang w:val="en-GB" w:eastAsia="hi-IN" w:bidi="hi-IN"/>
        </w:rPr>
        <w:t>th</w:t>
      </w:r>
      <w:r w:rsidRPr="0019697A">
        <w:rPr>
          <w:sz w:val="20"/>
          <w:szCs w:val="20"/>
          <w:lang w:val="en-GB" w:eastAsia="hi-IN" w:bidi="hi-IN"/>
        </w:rPr>
        <w:t xml:space="preserve"> century in Vienna and mostly in </w:t>
      </w:r>
      <w:proofErr w:type="spellStart"/>
      <w:r w:rsidRPr="0019697A">
        <w:rPr>
          <w:sz w:val="20"/>
          <w:szCs w:val="20"/>
          <w:lang w:val="en-GB" w:eastAsia="hi-IN" w:bidi="hi-IN"/>
        </w:rPr>
        <w:t>Lviv</w:t>
      </w:r>
      <w:proofErr w:type="spellEnd"/>
      <w:r w:rsidRPr="0019697A">
        <w:rPr>
          <w:sz w:val="20"/>
          <w:szCs w:val="20"/>
          <w:lang w:val="en-GB" w:eastAsia="hi-IN" w:bidi="hi-IN"/>
        </w:rPr>
        <w:t>, which had become the centre of the Ukrainian book publishing due to the increasingly strict censorship of Ukrainian publications in the Russian Empire.</w:t>
      </w:r>
      <w:r w:rsidRPr="0019697A">
        <w:rPr>
          <w:sz w:val="20"/>
          <w:szCs w:val="20"/>
          <w:lang w:eastAsia="hi-IN" w:bidi="hi-IN"/>
        </w:rPr>
        <w:t xml:space="preserve"> </w:t>
      </w:r>
      <w:r w:rsidRPr="0019697A">
        <w:rPr>
          <w:sz w:val="20"/>
          <w:szCs w:val="20"/>
          <w:lang w:val="en-GB" w:eastAsia="hi-IN" w:bidi="hi-IN"/>
        </w:rPr>
        <w:t xml:space="preserve">They included the fundamental works in which the leading Ukrainian scientists </w:t>
      </w:r>
      <w:proofErr w:type="spellStart"/>
      <w:r w:rsidRPr="0019697A">
        <w:rPr>
          <w:sz w:val="20"/>
          <w:szCs w:val="20"/>
          <w:lang w:val="en-GB" w:eastAsia="hi-IN" w:bidi="hi-IN"/>
        </w:rPr>
        <w:t>Barvinsky</w:t>
      </w:r>
      <w:proofErr w:type="spellEnd"/>
      <w:r w:rsidRPr="0019697A">
        <w:rPr>
          <w:sz w:val="20"/>
          <w:szCs w:val="20"/>
          <w:lang w:val="en-GB" w:eastAsia="hi-IN" w:bidi="hi-IN"/>
        </w:rPr>
        <w:t xml:space="preserve">, </w:t>
      </w:r>
      <w:proofErr w:type="spellStart"/>
      <w:r w:rsidRPr="0019697A">
        <w:rPr>
          <w:sz w:val="20"/>
          <w:szCs w:val="20"/>
          <w:lang w:val="en-GB" w:eastAsia="hi-IN" w:bidi="hi-IN"/>
        </w:rPr>
        <w:t>Pachovsky</w:t>
      </w:r>
      <w:proofErr w:type="spellEnd"/>
      <w:r w:rsidRPr="0019697A">
        <w:rPr>
          <w:sz w:val="20"/>
          <w:szCs w:val="20"/>
          <w:lang w:val="en-GB" w:eastAsia="hi-IN" w:bidi="hi-IN"/>
        </w:rPr>
        <w:t xml:space="preserve">, and </w:t>
      </w:r>
      <w:proofErr w:type="spellStart"/>
      <w:r w:rsidRPr="0019697A">
        <w:rPr>
          <w:sz w:val="20"/>
          <w:szCs w:val="20"/>
          <w:lang w:val="en-GB" w:eastAsia="hi-IN" w:bidi="hi-IN"/>
        </w:rPr>
        <w:t>Tsehelsky</w:t>
      </w:r>
      <w:proofErr w:type="spellEnd"/>
      <w:r w:rsidRPr="0019697A">
        <w:rPr>
          <w:sz w:val="20"/>
          <w:szCs w:val="20"/>
          <w:lang w:val="en-GB" w:eastAsia="hi-IN" w:bidi="hi-IN"/>
        </w:rPr>
        <w:t xml:space="preserve"> undermined the Russophile historiographical concept and proved the distinct differences in the historical development as well as the national-political and cultural paths of the Ukrainian and Russian nations.</w:t>
      </w:r>
      <w:r w:rsidRPr="0019697A">
        <w:rPr>
          <w:sz w:val="20"/>
          <w:szCs w:val="20"/>
          <w:lang w:eastAsia="hi-IN" w:bidi="hi-IN"/>
        </w:rPr>
        <w:t xml:space="preserve"> </w:t>
      </w:r>
      <w:r w:rsidRPr="0019697A">
        <w:rPr>
          <w:sz w:val="20"/>
          <w:szCs w:val="20"/>
          <w:lang w:val="en-GB" w:eastAsia="hi-IN" w:bidi="hi-IN"/>
        </w:rPr>
        <w:t xml:space="preserve">At this time, the need to ensure the Ukrainian educational system based on scientific literature was </w:t>
      </w:r>
      <w:r w:rsidRPr="0019697A">
        <w:rPr>
          <w:sz w:val="20"/>
          <w:szCs w:val="20"/>
          <w:lang w:eastAsia="hi-IN" w:bidi="hi-IN"/>
        </w:rPr>
        <w:t>top</w:t>
      </w:r>
      <w:proofErr w:type="spellStart"/>
      <w:r w:rsidRPr="0019697A">
        <w:rPr>
          <w:sz w:val="20"/>
          <w:szCs w:val="20"/>
          <w:lang w:val="en-GB" w:eastAsia="hi-IN" w:bidi="hi-IN"/>
        </w:rPr>
        <w:t>ical</w:t>
      </w:r>
      <w:proofErr w:type="spellEnd"/>
      <w:r w:rsidRPr="0019697A">
        <w:rPr>
          <w:sz w:val="20"/>
          <w:szCs w:val="20"/>
          <w:lang w:val="en-GB" w:eastAsia="hi-IN" w:bidi="hi-IN"/>
        </w:rPr>
        <w:t>.</w:t>
      </w:r>
      <w:r w:rsidRPr="0019697A">
        <w:rPr>
          <w:sz w:val="20"/>
          <w:szCs w:val="20"/>
          <w:lang w:eastAsia="hi-IN" w:bidi="hi-IN"/>
        </w:rPr>
        <w:t xml:space="preserve"> </w:t>
      </w:r>
      <w:r w:rsidRPr="0019697A">
        <w:rPr>
          <w:sz w:val="20"/>
          <w:szCs w:val="20"/>
          <w:lang w:val="en-GB" w:eastAsia="hi-IN" w:bidi="hi-IN"/>
        </w:rPr>
        <w:t>All these authors would write textbooks in their native language as well as translate foreign textbooks into Ukrainian, thus contributing to the education and schooling of patriotic Ukrainian youth.</w:t>
      </w:r>
      <w:r w:rsidRPr="0019697A">
        <w:rPr>
          <w:sz w:val="20"/>
          <w:szCs w:val="20"/>
          <w:lang w:eastAsia="hi-IN" w:bidi="hi-IN"/>
        </w:rPr>
        <w:t xml:space="preserve"> </w:t>
      </w:r>
    </w:p>
    <w:p w:rsidR="00634519" w:rsidRPr="0019697A" w:rsidRDefault="00634519">
      <w:pPr>
        <w:spacing w:line="360" w:lineRule="auto"/>
        <w:ind w:firstLine="525"/>
        <w:jc w:val="both"/>
        <w:rPr>
          <w:sz w:val="20"/>
          <w:szCs w:val="20"/>
          <w:lang w:eastAsia="hi-IN" w:bidi="hi-IN"/>
        </w:rPr>
      </w:pPr>
      <w:r w:rsidRPr="0019697A">
        <w:rPr>
          <w:sz w:val="20"/>
          <w:szCs w:val="20"/>
          <w:lang w:val="en-GB" w:eastAsia="hi-IN" w:bidi="hi-IN"/>
        </w:rPr>
        <w:t>All of the authors that Abram referred to became important representatives of the fields of science, culture, and education as well as renowned personalities of the Austrian politics and the Ukrainian republican movement.</w:t>
      </w:r>
      <w:r w:rsidRPr="0019697A">
        <w:rPr>
          <w:sz w:val="20"/>
          <w:szCs w:val="20"/>
          <w:lang w:eastAsia="hi-IN" w:bidi="hi-IN"/>
        </w:rPr>
        <w:t xml:space="preserve"> </w:t>
      </w:r>
    </w:p>
    <w:p w:rsidR="00634519" w:rsidRPr="0019697A" w:rsidRDefault="00634519">
      <w:pPr>
        <w:spacing w:line="360" w:lineRule="auto"/>
        <w:ind w:firstLine="525"/>
        <w:jc w:val="both"/>
        <w:rPr>
          <w:sz w:val="20"/>
          <w:szCs w:val="20"/>
          <w:lang w:val="en-GB" w:eastAsia="hi-IN" w:bidi="hi-IN"/>
        </w:rPr>
      </w:pPr>
      <w:r w:rsidRPr="0019697A">
        <w:rPr>
          <w:sz w:val="20"/>
          <w:szCs w:val="20"/>
          <w:lang w:val="en-GB" w:eastAsia="hi-IN" w:bidi="hi-IN"/>
        </w:rPr>
        <w:t xml:space="preserve">Dr </w:t>
      </w:r>
      <w:proofErr w:type="spellStart"/>
      <w:r w:rsidRPr="0019697A">
        <w:rPr>
          <w:sz w:val="20"/>
          <w:szCs w:val="20"/>
          <w:lang w:val="en-GB" w:eastAsia="hi-IN" w:bidi="hi-IN"/>
        </w:rPr>
        <w:t>Yulian</w:t>
      </w:r>
      <w:proofErr w:type="spellEnd"/>
      <w:r w:rsidRPr="0019697A">
        <w:rPr>
          <w:sz w:val="20"/>
          <w:szCs w:val="20"/>
          <w:lang w:val="en-GB" w:eastAsia="hi-IN" w:bidi="hi-IN"/>
        </w:rPr>
        <w:t xml:space="preserve"> </w:t>
      </w:r>
      <w:proofErr w:type="spellStart"/>
      <w:r w:rsidRPr="0019697A">
        <w:rPr>
          <w:sz w:val="20"/>
          <w:szCs w:val="20"/>
          <w:lang w:val="en-GB" w:eastAsia="hi-IN" w:bidi="hi-IN"/>
        </w:rPr>
        <w:t>Pelesh</w:t>
      </w:r>
      <w:proofErr w:type="spellEnd"/>
      <w:r w:rsidRPr="0019697A">
        <w:rPr>
          <w:sz w:val="20"/>
          <w:szCs w:val="20"/>
          <w:lang w:val="en-GB" w:eastAsia="hi-IN" w:bidi="hi-IN"/>
        </w:rPr>
        <w:t xml:space="preserve"> (1843–1896), the Greek Catholic priest and theologian, was also the Chancellor of the theological seminary in Vienna and the catechist of Crown Prince Archduke Rudolf of Habsburg, whom he taught Ukrainian.</w:t>
      </w:r>
      <w:r w:rsidRPr="0019697A">
        <w:rPr>
          <w:sz w:val="20"/>
          <w:szCs w:val="20"/>
          <w:lang w:eastAsia="hi-IN" w:bidi="hi-IN"/>
        </w:rPr>
        <w:t xml:space="preserve"> </w:t>
      </w:r>
      <w:proofErr w:type="spellStart"/>
      <w:r w:rsidRPr="0019697A">
        <w:rPr>
          <w:sz w:val="20"/>
          <w:szCs w:val="20"/>
          <w:lang w:val="en-GB" w:eastAsia="hi-IN" w:bidi="hi-IN"/>
        </w:rPr>
        <w:t>Oleksander</w:t>
      </w:r>
      <w:proofErr w:type="spellEnd"/>
      <w:r w:rsidRPr="0019697A">
        <w:rPr>
          <w:sz w:val="20"/>
          <w:szCs w:val="20"/>
          <w:lang w:val="en-GB" w:eastAsia="hi-IN" w:bidi="hi-IN"/>
        </w:rPr>
        <w:t xml:space="preserve"> </w:t>
      </w:r>
      <w:proofErr w:type="spellStart"/>
      <w:r w:rsidRPr="0019697A">
        <w:rPr>
          <w:sz w:val="20"/>
          <w:szCs w:val="20"/>
          <w:lang w:val="en-GB" w:eastAsia="hi-IN" w:bidi="hi-IN"/>
        </w:rPr>
        <w:t>Barvinsky</w:t>
      </w:r>
      <w:proofErr w:type="spellEnd"/>
      <w:r w:rsidRPr="0019697A">
        <w:rPr>
          <w:sz w:val="20"/>
          <w:szCs w:val="20"/>
          <w:lang w:val="en-GB" w:eastAsia="hi-IN" w:bidi="hi-IN"/>
        </w:rPr>
        <w:t xml:space="preserve"> (1847–1926) came from a high noble family. He was a deputy of Galicia and member of the House </w:t>
      </w:r>
      <w:r w:rsidRPr="0019697A">
        <w:rPr>
          <w:sz w:val="20"/>
          <w:szCs w:val="20"/>
          <w:lang w:val="en-GB" w:eastAsia="hi-IN" w:bidi="hi-IN"/>
        </w:rPr>
        <w:lastRenderedPageBreak/>
        <w:t>of Lords in the Austrian National Assembly, an advisor to the Austrian government and the Imperial Royal Court for Galician matters.</w:t>
      </w:r>
      <w:r w:rsidRPr="0019697A">
        <w:rPr>
          <w:sz w:val="20"/>
          <w:szCs w:val="20"/>
          <w:lang w:eastAsia="hi-IN" w:bidi="hi-IN"/>
        </w:rPr>
        <w:t xml:space="preserve"> </w:t>
      </w:r>
      <w:r w:rsidRPr="0019697A">
        <w:rPr>
          <w:sz w:val="20"/>
          <w:szCs w:val="20"/>
          <w:lang w:val="en-GB" w:eastAsia="hi-IN" w:bidi="hi-IN"/>
        </w:rPr>
        <w:t>Between 1918 and 1919, he got involved in the formation and work of the first Ukrainian Parliament, the Ukrainian National Council (ZUNR), as a deputy and Minister of Education and Religious Affairs.</w:t>
      </w:r>
      <w:r w:rsidRPr="0019697A">
        <w:rPr>
          <w:sz w:val="20"/>
          <w:szCs w:val="20"/>
          <w:lang w:eastAsia="hi-IN" w:bidi="hi-IN"/>
        </w:rPr>
        <w:t xml:space="preserve"> </w:t>
      </w:r>
      <w:proofErr w:type="spellStart"/>
      <w:r w:rsidRPr="0019697A">
        <w:rPr>
          <w:sz w:val="20"/>
          <w:szCs w:val="20"/>
          <w:lang w:val="en-GB" w:eastAsia="hi-IN" w:bidi="hi-IN"/>
        </w:rPr>
        <w:t>Mykhailo</w:t>
      </w:r>
      <w:proofErr w:type="spellEnd"/>
      <w:r w:rsidRPr="0019697A">
        <w:rPr>
          <w:sz w:val="20"/>
          <w:szCs w:val="20"/>
          <w:lang w:val="en-GB" w:eastAsia="hi-IN" w:bidi="hi-IN"/>
        </w:rPr>
        <w:t xml:space="preserve"> </w:t>
      </w:r>
      <w:proofErr w:type="spellStart"/>
      <w:r w:rsidRPr="0019697A">
        <w:rPr>
          <w:sz w:val="20"/>
          <w:szCs w:val="20"/>
          <w:lang w:val="en-GB" w:eastAsia="hi-IN" w:bidi="hi-IN"/>
        </w:rPr>
        <w:t>Pachovsky</w:t>
      </w:r>
      <w:proofErr w:type="spellEnd"/>
      <w:r w:rsidRPr="0019697A">
        <w:rPr>
          <w:sz w:val="20"/>
          <w:szCs w:val="20"/>
          <w:lang w:val="en-GB" w:eastAsia="hi-IN" w:bidi="hi-IN"/>
        </w:rPr>
        <w:t xml:space="preserve"> (1861–1933) was a renowned teacher, writer, ethnographer, and founder of reading clubs and grammar schools. In 1918 and 1919, he was a member of the Ukrainian National Council, ZUNR.</w:t>
      </w:r>
      <w:r w:rsidRPr="0019697A">
        <w:rPr>
          <w:sz w:val="20"/>
          <w:szCs w:val="20"/>
          <w:lang w:eastAsia="hi-IN" w:bidi="hi-IN"/>
        </w:rPr>
        <w:t xml:space="preserve"> </w:t>
      </w:r>
      <w:r w:rsidRPr="0019697A">
        <w:rPr>
          <w:sz w:val="20"/>
          <w:szCs w:val="20"/>
          <w:lang w:val="en-GB" w:eastAsia="hi-IN" w:bidi="hi-IN"/>
        </w:rPr>
        <w:t xml:space="preserve">In Austro-Hungary, </w:t>
      </w:r>
      <w:proofErr w:type="spellStart"/>
      <w:r w:rsidRPr="0019697A">
        <w:rPr>
          <w:sz w:val="20"/>
          <w:szCs w:val="20"/>
          <w:lang w:val="en-GB" w:eastAsia="hi-IN" w:bidi="hi-IN"/>
        </w:rPr>
        <w:t>Lonhyn</w:t>
      </w:r>
      <w:proofErr w:type="spellEnd"/>
      <w:r w:rsidRPr="0019697A">
        <w:rPr>
          <w:sz w:val="20"/>
          <w:szCs w:val="20"/>
          <w:lang w:val="en-GB" w:eastAsia="hi-IN" w:bidi="hi-IN"/>
        </w:rPr>
        <w:t xml:space="preserve"> </w:t>
      </w:r>
      <w:proofErr w:type="spellStart"/>
      <w:r w:rsidRPr="0019697A">
        <w:rPr>
          <w:sz w:val="20"/>
          <w:szCs w:val="20"/>
          <w:lang w:val="en-GB" w:eastAsia="hi-IN" w:bidi="hi-IN"/>
        </w:rPr>
        <w:t>Tsehelsky</w:t>
      </w:r>
      <w:proofErr w:type="spellEnd"/>
      <w:r w:rsidRPr="0019697A">
        <w:rPr>
          <w:sz w:val="20"/>
          <w:szCs w:val="20"/>
          <w:lang w:val="en-GB" w:eastAsia="hi-IN" w:bidi="hi-IN"/>
        </w:rPr>
        <w:t xml:space="preserve"> (1875–1950) was a diplomat, lawyer, journalist, and publisher, as well as a member of the Ukrainian National Democratic Party leadership.</w:t>
      </w:r>
      <w:r w:rsidRPr="0019697A">
        <w:rPr>
          <w:sz w:val="20"/>
          <w:szCs w:val="20"/>
          <w:lang w:eastAsia="hi-IN" w:bidi="hi-IN"/>
        </w:rPr>
        <w:t xml:space="preserve"> </w:t>
      </w:r>
      <w:r w:rsidRPr="0019697A">
        <w:rPr>
          <w:sz w:val="20"/>
          <w:szCs w:val="20"/>
          <w:lang w:val="en-GB" w:eastAsia="hi-IN" w:bidi="hi-IN"/>
        </w:rPr>
        <w:t>In 1918 and 1919, he was the Deputy Minister of Foreign Affairs of the Ukrainian People’s Republic (UPR), and he represented Ukraine at the Paris</w:t>
      </w:r>
      <w:r w:rsidRPr="0019697A">
        <w:rPr>
          <w:sz w:val="20"/>
          <w:szCs w:val="20"/>
          <w:lang w:val="en-GB"/>
        </w:rPr>
        <w:t xml:space="preserve"> Peace Conference.</w:t>
      </w:r>
      <w:r w:rsidRPr="0019697A">
        <w:rPr>
          <w:sz w:val="20"/>
          <w:szCs w:val="20"/>
          <w:lang w:eastAsia="hi-IN" w:bidi="hi-IN"/>
        </w:rPr>
        <w:t xml:space="preserve"> </w:t>
      </w:r>
      <w:r w:rsidRPr="0019697A">
        <w:rPr>
          <w:sz w:val="20"/>
          <w:szCs w:val="20"/>
          <w:lang w:val="en-GB" w:eastAsia="hi-IN" w:bidi="hi-IN"/>
        </w:rPr>
        <w:t>Later, during his exile in the United States of America, he oversaw the publishing activities for the Ukrainian diaspora there.</w:t>
      </w:r>
    </w:p>
    <w:p w:rsidR="00634519" w:rsidRPr="0019697A" w:rsidRDefault="00634519">
      <w:pPr>
        <w:spacing w:line="360" w:lineRule="auto"/>
        <w:ind w:firstLine="555"/>
        <w:jc w:val="both"/>
        <w:rPr>
          <w:sz w:val="20"/>
          <w:szCs w:val="20"/>
          <w:lang w:val="en-GB" w:eastAsia="hi-IN" w:bidi="hi-IN"/>
        </w:rPr>
      </w:pPr>
      <w:r w:rsidRPr="0019697A">
        <w:rPr>
          <w:sz w:val="20"/>
          <w:szCs w:val="20"/>
          <w:lang w:val="en-GB" w:eastAsia="hi-IN" w:bidi="hi-IN"/>
        </w:rPr>
        <w:t>These people were dedicated to Ukrainian independence.</w:t>
      </w:r>
      <w:r w:rsidRPr="0019697A">
        <w:rPr>
          <w:sz w:val="20"/>
          <w:szCs w:val="20"/>
          <w:lang w:eastAsia="hi-IN" w:bidi="hi-IN"/>
        </w:rPr>
        <w:t xml:space="preserve"> </w:t>
      </w:r>
      <w:r w:rsidRPr="0019697A">
        <w:rPr>
          <w:sz w:val="20"/>
          <w:szCs w:val="20"/>
          <w:lang w:val="en-GB" w:eastAsia="hi-IN" w:bidi="hi-IN"/>
        </w:rPr>
        <w:t>Their lives confirmed the impression that the history of the Ukrainian nation had made on Abram</w:t>
      </w:r>
      <w:proofErr w:type="gramStart"/>
      <w:r w:rsidRPr="0019697A">
        <w:rPr>
          <w:sz w:val="20"/>
          <w:szCs w:val="20"/>
          <w:lang w:val="en-GB" w:eastAsia="hi-IN" w:bidi="hi-IN"/>
        </w:rPr>
        <w:t xml:space="preserve">, </w:t>
      </w:r>
      <w:r w:rsidRPr="0019697A">
        <w:rPr>
          <w:sz w:val="20"/>
          <w:szCs w:val="20"/>
          <w:lang w:eastAsia="hi-IN" w:bidi="hi-IN"/>
        </w:rPr>
        <w:t xml:space="preserve"> </w:t>
      </w:r>
      <w:r w:rsidRPr="0019697A">
        <w:rPr>
          <w:sz w:val="20"/>
          <w:szCs w:val="20"/>
          <w:lang w:val="en-GB" w:eastAsia="hi-IN" w:bidi="hi-IN"/>
        </w:rPr>
        <w:t>who</w:t>
      </w:r>
      <w:proofErr w:type="gramEnd"/>
      <w:r w:rsidRPr="0019697A">
        <w:rPr>
          <w:sz w:val="20"/>
          <w:szCs w:val="20"/>
          <w:lang w:val="en-GB" w:eastAsia="hi-IN" w:bidi="hi-IN"/>
        </w:rPr>
        <w:t xml:space="preserve"> stated that the Ukrainian nation felt capable of governing itself in accordance with its own will and wishes and thus refused to submit to foreigners.</w:t>
      </w:r>
      <w:r w:rsidRPr="0019697A">
        <w:rPr>
          <w:sz w:val="20"/>
          <w:szCs w:val="20"/>
          <w:lang w:eastAsia="hi-IN" w:bidi="hi-IN"/>
        </w:rPr>
        <w:t xml:space="preserve"> </w:t>
      </w:r>
      <w:r w:rsidRPr="0019697A">
        <w:rPr>
          <w:sz w:val="20"/>
          <w:szCs w:val="20"/>
          <w:lang w:val="en-GB" w:eastAsia="hi-IN" w:bidi="hi-IN"/>
        </w:rPr>
        <w:t>United in a state together with other nations, it at least wanted to remain equal.</w:t>
      </w:r>
    </w:p>
    <w:p w:rsidR="00634519" w:rsidRPr="0019697A" w:rsidRDefault="00634519">
      <w:pPr>
        <w:spacing w:line="360" w:lineRule="auto"/>
        <w:ind w:firstLine="555"/>
        <w:jc w:val="both"/>
        <w:rPr>
          <w:sz w:val="20"/>
          <w:szCs w:val="20"/>
          <w:lang w:val="en-GB" w:eastAsia="hi-IN" w:bidi="hi-IN"/>
        </w:rPr>
      </w:pPr>
      <w:r w:rsidRPr="0019697A">
        <w:rPr>
          <w:sz w:val="20"/>
          <w:szCs w:val="20"/>
          <w:lang w:val="en-GB" w:eastAsia="hi-IN" w:bidi="hi-IN"/>
        </w:rPr>
        <w:t xml:space="preserve">The remark from Abram’s correspondence with </w:t>
      </w:r>
      <w:proofErr w:type="spellStart"/>
      <w:r w:rsidRPr="0019697A">
        <w:rPr>
          <w:sz w:val="20"/>
          <w:szCs w:val="20"/>
          <w:lang w:val="en-GB" w:eastAsia="hi-IN" w:bidi="hi-IN"/>
        </w:rPr>
        <w:t>Evgen</w:t>
      </w:r>
      <w:proofErr w:type="spellEnd"/>
      <w:r w:rsidRPr="0019697A">
        <w:rPr>
          <w:sz w:val="20"/>
          <w:szCs w:val="20"/>
          <w:lang w:val="en-GB" w:eastAsia="hi-IN" w:bidi="hi-IN"/>
        </w:rPr>
        <w:t xml:space="preserve"> Lampe, the editor of the </w:t>
      </w:r>
      <w:r w:rsidRPr="0019697A">
        <w:rPr>
          <w:i/>
          <w:sz w:val="20"/>
          <w:szCs w:val="20"/>
          <w:lang w:val="en-GB" w:eastAsia="hi-IN" w:bidi="hi-IN"/>
        </w:rPr>
        <w:t xml:space="preserve">Dom and </w:t>
      </w:r>
      <w:proofErr w:type="spellStart"/>
      <w:r w:rsidRPr="0019697A">
        <w:rPr>
          <w:i/>
          <w:sz w:val="20"/>
          <w:szCs w:val="20"/>
          <w:lang w:val="en-GB" w:eastAsia="hi-IN" w:bidi="hi-IN"/>
        </w:rPr>
        <w:t>svet</w:t>
      </w:r>
      <w:proofErr w:type="spellEnd"/>
      <w:r w:rsidRPr="0019697A">
        <w:rPr>
          <w:sz w:val="20"/>
          <w:szCs w:val="20"/>
          <w:lang w:val="en-GB" w:eastAsia="hi-IN" w:bidi="hi-IN"/>
        </w:rPr>
        <w:t xml:space="preserve"> magazine at the time – that many readers “were definitely very interested” in Abram’s writings – attests to the influence of the </w:t>
      </w:r>
      <w:proofErr w:type="spellStart"/>
      <w:r w:rsidRPr="0019697A">
        <w:rPr>
          <w:sz w:val="20"/>
          <w:szCs w:val="20"/>
          <w:lang w:val="en-GB" w:eastAsia="hi-IN" w:bidi="hi-IN"/>
        </w:rPr>
        <w:t>Ukrainophile</w:t>
      </w:r>
      <w:proofErr w:type="spellEnd"/>
      <w:r w:rsidRPr="0019697A">
        <w:rPr>
          <w:sz w:val="20"/>
          <w:szCs w:val="20"/>
          <w:lang w:val="en-GB" w:eastAsia="hi-IN" w:bidi="hi-IN"/>
        </w:rPr>
        <w:t xml:space="preserve"> writing on the Slovenian public.</w:t>
      </w:r>
    </w:p>
    <w:p w:rsidR="00634519" w:rsidRPr="0019697A" w:rsidRDefault="00634519">
      <w:pPr>
        <w:spacing w:line="360" w:lineRule="auto"/>
        <w:ind w:firstLine="555"/>
        <w:jc w:val="both"/>
        <w:rPr>
          <w:sz w:val="20"/>
          <w:szCs w:val="20"/>
          <w:lang w:val="en-GB" w:eastAsia="hi-IN" w:bidi="hi-IN"/>
        </w:rPr>
      </w:pPr>
      <w:r w:rsidRPr="0019697A">
        <w:rPr>
          <w:sz w:val="20"/>
          <w:szCs w:val="20"/>
          <w:lang w:val="en-GB" w:eastAsia="hi-IN" w:bidi="hi-IN"/>
        </w:rPr>
        <w:t>It turned out that the works by prominent Ukrainian authors would also reach the Slovenian readership indirectly, either through Austrian (Viennese) libraries or through the overviews published by the Slovenian writers in the scientific and literary press.</w:t>
      </w:r>
      <w:r w:rsidRPr="0019697A">
        <w:rPr>
          <w:sz w:val="20"/>
          <w:szCs w:val="20"/>
          <w:lang w:eastAsia="hi-IN" w:bidi="hi-IN"/>
        </w:rPr>
        <w:t xml:space="preserve"> </w:t>
      </w:r>
      <w:r w:rsidRPr="0019697A">
        <w:rPr>
          <w:sz w:val="20"/>
          <w:szCs w:val="20"/>
          <w:lang w:val="en-GB" w:eastAsia="hi-IN" w:bidi="hi-IN"/>
        </w:rPr>
        <w:t xml:space="preserve">One of the quoted books, written by </w:t>
      </w:r>
      <w:proofErr w:type="spellStart"/>
      <w:r w:rsidRPr="0019697A">
        <w:rPr>
          <w:sz w:val="20"/>
          <w:szCs w:val="20"/>
          <w:lang w:val="en-GB" w:eastAsia="hi-IN" w:bidi="hi-IN"/>
        </w:rPr>
        <w:t>Pachovsky</w:t>
      </w:r>
      <w:proofErr w:type="spellEnd"/>
      <w:r w:rsidRPr="0019697A">
        <w:rPr>
          <w:sz w:val="20"/>
          <w:szCs w:val="20"/>
          <w:lang w:val="en-GB" w:eastAsia="hi-IN" w:bidi="hi-IN"/>
        </w:rPr>
        <w:t xml:space="preserve">, ended up in Slovenia as well – in the private library of Abram’s associate </w:t>
      </w:r>
      <w:proofErr w:type="spellStart"/>
      <w:r w:rsidRPr="0019697A">
        <w:rPr>
          <w:sz w:val="20"/>
          <w:szCs w:val="20"/>
          <w:lang w:val="en-GB" w:eastAsia="hi-IN" w:bidi="hi-IN"/>
        </w:rPr>
        <w:t>Grivec</w:t>
      </w:r>
      <w:proofErr w:type="spellEnd"/>
      <w:r w:rsidRPr="0019697A">
        <w:rPr>
          <w:sz w:val="20"/>
          <w:szCs w:val="20"/>
          <w:lang w:val="en-GB" w:eastAsia="hi-IN" w:bidi="hi-IN"/>
        </w:rPr>
        <w:t xml:space="preserve">. Later, it </w:t>
      </w:r>
      <w:proofErr w:type="gramStart"/>
      <w:r w:rsidRPr="0019697A">
        <w:rPr>
          <w:sz w:val="20"/>
          <w:szCs w:val="20"/>
          <w:lang w:val="en-GB" w:eastAsia="hi-IN" w:bidi="hi-IN"/>
        </w:rPr>
        <w:t>has been preserved</w:t>
      </w:r>
      <w:proofErr w:type="gramEnd"/>
      <w:r w:rsidRPr="0019697A">
        <w:rPr>
          <w:sz w:val="20"/>
          <w:szCs w:val="20"/>
          <w:lang w:val="en-GB" w:eastAsia="hi-IN" w:bidi="hi-IN"/>
        </w:rPr>
        <w:t xml:space="preserve"> in the Seminary Library in Ljubljana.</w:t>
      </w:r>
      <w:r w:rsidRPr="0019697A">
        <w:rPr>
          <w:sz w:val="20"/>
          <w:szCs w:val="20"/>
          <w:lang w:eastAsia="hi-IN" w:bidi="hi-IN"/>
        </w:rPr>
        <w:t xml:space="preserve"> </w:t>
      </w:r>
      <w:proofErr w:type="gramStart"/>
      <w:r w:rsidRPr="0019697A">
        <w:rPr>
          <w:sz w:val="20"/>
          <w:szCs w:val="20"/>
          <w:lang w:val="en-GB" w:eastAsia="hi-IN" w:bidi="hi-IN"/>
        </w:rPr>
        <w:t>Thus</w:t>
      </w:r>
      <w:proofErr w:type="gramEnd"/>
      <w:r w:rsidRPr="0019697A">
        <w:rPr>
          <w:sz w:val="20"/>
          <w:szCs w:val="20"/>
          <w:lang w:val="en-GB" w:eastAsia="hi-IN" w:bidi="hi-IN"/>
        </w:rPr>
        <w:t xml:space="preserve"> we can assume that Slovenian private collections may also include other books.</w:t>
      </w:r>
      <w:r w:rsidRPr="0019697A">
        <w:rPr>
          <w:sz w:val="20"/>
          <w:szCs w:val="20"/>
          <w:lang w:eastAsia="hi-IN" w:bidi="hi-IN"/>
        </w:rPr>
        <w:t xml:space="preserve"> </w:t>
      </w:r>
      <w:r w:rsidRPr="0019697A">
        <w:rPr>
          <w:sz w:val="20"/>
          <w:szCs w:val="20"/>
          <w:lang w:val="en-GB" w:eastAsia="hi-IN" w:bidi="hi-IN"/>
        </w:rPr>
        <w:t xml:space="preserve">In light of the tumultuous history of Europe in the previous century, these modest remainders </w:t>
      </w:r>
      <w:proofErr w:type="gramStart"/>
      <w:r w:rsidRPr="0019697A">
        <w:rPr>
          <w:sz w:val="20"/>
          <w:szCs w:val="20"/>
          <w:lang w:val="en-GB" w:eastAsia="hi-IN" w:bidi="hi-IN"/>
        </w:rPr>
        <w:t>can nevertheless be seen</w:t>
      </w:r>
      <w:proofErr w:type="gramEnd"/>
      <w:r w:rsidRPr="0019697A">
        <w:rPr>
          <w:sz w:val="20"/>
          <w:szCs w:val="20"/>
          <w:lang w:val="en-GB" w:eastAsia="hi-IN" w:bidi="hi-IN"/>
        </w:rPr>
        <w:t xml:space="preserve"> as an indicator of how widespread the nationally focused historical and literary works were among the Habsburg Slavs. </w:t>
      </w:r>
    </w:p>
    <w:p w:rsidR="00634519" w:rsidRPr="0019697A" w:rsidRDefault="00634519">
      <w:pPr>
        <w:spacing w:line="360" w:lineRule="auto"/>
        <w:ind w:firstLine="555"/>
        <w:jc w:val="both"/>
        <w:rPr>
          <w:sz w:val="20"/>
          <w:szCs w:val="20"/>
        </w:rPr>
      </w:pPr>
    </w:p>
    <w:sectPr w:rsidR="00634519" w:rsidRPr="0019697A">
      <w:pgSz w:w="11906" w:h="16838"/>
      <w:pgMar w:top="1134" w:right="114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62E" w:rsidRDefault="0025462E">
      <w:r>
        <w:separator/>
      </w:r>
    </w:p>
  </w:endnote>
  <w:endnote w:type="continuationSeparator" w:id="0">
    <w:p w:rsidR="0025462E" w:rsidRDefault="0025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TimesNewRomanPS-BoldMT">
    <w:altName w:val="Times New Roman"/>
    <w:panose1 w:val="00000000000000000000"/>
    <w:charset w:val="00"/>
    <w:family w:val="roman"/>
    <w:notTrueType/>
    <w:pitch w:val="default"/>
  </w:font>
  <w:font w:name="TimesNewRomanPSMT">
    <w:altName w:val="MS Gothic"/>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serif">
    <w:altName w:val="Times New Roman"/>
    <w:charset w:val="CC"/>
    <w:family w:val="roman"/>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62E" w:rsidRDefault="0025462E">
      <w:r>
        <w:separator/>
      </w:r>
    </w:p>
  </w:footnote>
  <w:footnote w:type="continuationSeparator" w:id="0">
    <w:p w:rsidR="0025462E" w:rsidRDefault="0025462E">
      <w:r>
        <w:continuationSeparator/>
      </w:r>
    </w:p>
  </w:footnote>
  <w:footnote w:id="1">
    <w:p w:rsidR="00A147F5" w:rsidRPr="00BD2DA9" w:rsidRDefault="00A147F5" w:rsidP="00BD2DA9">
      <w:pPr>
        <w:jc w:val="both"/>
        <w:rPr>
          <w:rFonts w:eastAsia="OpenSymbol"/>
          <w:b/>
          <w:sz w:val="20"/>
          <w:szCs w:val="20"/>
          <w:lang w:eastAsia="ar-SA" w:bidi="ar-SA"/>
        </w:rPr>
      </w:pPr>
      <w:r w:rsidRPr="00BD2DA9">
        <w:rPr>
          <w:b/>
          <w:color w:val="000000"/>
          <w:sz w:val="20"/>
          <w:szCs w:val="20"/>
        </w:rPr>
        <w:t xml:space="preserve">Dr. hab., red. prof., Inštitut </w:t>
      </w:r>
      <w:r w:rsidRPr="00BD2DA9">
        <w:rPr>
          <w:b/>
          <w:color w:val="000000"/>
          <w:sz w:val="20"/>
          <w:szCs w:val="20"/>
          <w:lang w:val="uk-UA"/>
        </w:rPr>
        <w:t xml:space="preserve">ukrajinske </w:t>
      </w:r>
      <w:r w:rsidRPr="00BD2DA9">
        <w:rPr>
          <w:b/>
          <w:color w:val="000000"/>
          <w:sz w:val="20"/>
          <w:szCs w:val="20"/>
        </w:rPr>
        <w:t>a</w:t>
      </w:r>
      <w:r w:rsidRPr="00BD2DA9">
        <w:rPr>
          <w:b/>
          <w:color w:val="000000"/>
          <w:sz w:val="20"/>
          <w:szCs w:val="20"/>
          <w:lang w:val="uk-UA"/>
        </w:rPr>
        <w:t>rheo</w:t>
      </w:r>
      <w:r w:rsidRPr="00BD2DA9">
        <w:rPr>
          <w:b/>
          <w:color w:val="000000"/>
          <w:sz w:val="20"/>
          <w:szCs w:val="20"/>
        </w:rPr>
        <w:t>grafije</w:t>
      </w:r>
      <w:r w:rsidRPr="00BD2DA9">
        <w:rPr>
          <w:b/>
          <w:color w:val="000000"/>
          <w:sz w:val="20"/>
          <w:szCs w:val="20"/>
          <w:lang w:val="uk-UA"/>
        </w:rPr>
        <w:t xml:space="preserve"> in </w:t>
      </w:r>
      <w:r w:rsidRPr="00BD2DA9">
        <w:rPr>
          <w:b/>
          <w:color w:val="000000"/>
          <w:sz w:val="20"/>
          <w:szCs w:val="20"/>
        </w:rPr>
        <w:t>v</w:t>
      </w:r>
      <w:r w:rsidRPr="00BD2DA9">
        <w:rPr>
          <w:b/>
          <w:color w:val="000000"/>
          <w:sz w:val="20"/>
          <w:szCs w:val="20"/>
          <w:lang w:val="uk-UA"/>
        </w:rPr>
        <w:t>ir</w:t>
      </w:r>
      <w:proofErr w:type="spellStart"/>
      <w:r w:rsidRPr="00BD2DA9">
        <w:rPr>
          <w:b/>
          <w:color w:val="000000"/>
          <w:sz w:val="20"/>
          <w:szCs w:val="20"/>
        </w:rPr>
        <w:t>oslovja</w:t>
      </w:r>
      <w:proofErr w:type="spellEnd"/>
      <w:r w:rsidRPr="00BD2DA9">
        <w:rPr>
          <w:b/>
          <w:color w:val="000000"/>
          <w:sz w:val="20"/>
          <w:szCs w:val="20"/>
        </w:rPr>
        <w:t xml:space="preserve"> </w:t>
      </w:r>
      <w:r w:rsidRPr="00BD2DA9">
        <w:rPr>
          <w:b/>
          <w:color w:val="000000"/>
          <w:sz w:val="20"/>
          <w:szCs w:val="20"/>
          <w:lang w:val="uk-UA"/>
        </w:rPr>
        <w:t>M.</w:t>
      </w:r>
      <w:r w:rsidRPr="00BD2DA9">
        <w:rPr>
          <w:b/>
          <w:color w:val="000000"/>
          <w:sz w:val="20"/>
          <w:szCs w:val="20"/>
          <w:lang w:val="en-GB"/>
        </w:rPr>
        <w:t xml:space="preserve"> </w:t>
      </w:r>
      <w:r w:rsidRPr="00BD2DA9">
        <w:rPr>
          <w:b/>
          <w:color w:val="000000"/>
          <w:sz w:val="20"/>
          <w:szCs w:val="20"/>
          <w:lang w:val="uk-UA"/>
        </w:rPr>
        <w:t>S.</w:t>
      </w:r>
      <w:r w:rsidRPr="00BD2DA9">
        <w:rPr>
          <w:b/>
          <w:color w:val="000000"/>
          <w:sz w:val="20"/>
          <w:szCs w:val="20"/>
          <w:lang w:val="en-GB"/>
        </w:rPr>
        <w:t xml:space="preserve"> </w:t>
      </w:r>
      <w:r w:rsidRPr="00BD2DA9">
        <w:rPr>
          <w:b/>
          <w:color w:val="000000"/>
          <w:sz w:val="20"/>
          <w:szCs w:val="20"/>
        </w:rPr>
        <w:t>H</w:t>
      </w:r>
      <w:r w:rsidRPr="00BD2DA9">
        <w:rPr>
          <w:b/>
          <w:color w:val="000000"/>
          <w:sz w:val="20"/>
          <w:szCs w:val="20"/>
          <w:lang w:val="uk-UA"/>
        </w:rPr>
        <w:t>ru</w:t>
      </w:r>
      <w:r w:rsidRPr="00BD2DA9">
        <w:rPr>
          <w:b/>
          <w:color w:val="000000"/>
          <w:sz w:val="20"/>
          <w:szCs w:val="20"/>
        </w:rPr>
        <w:t>š</w:t>
      </w:r>
      <w:r w:rsidRPr="00BD2DA9">
        <w:rPr>
          <w:b/>
          <w:color w:val="000000"/>
          <w:sz w:val="20"/>
          <w:szCs w:val="20"/>
          <w:lang w:val="uk-UA"/>
        </w:rPr>
        <w:t>evske</w:t>
      </w:r>
      <w:r w:rsidRPr="00BD2DA9">
        <w:rPr>
          <w:b/>
          <w:color w:val="000000"/>
          <w:sz w:val="20"/>
          <w:szCs w:val="20"/>
        </w:rPr>
        <w:t xml:space="preserve">ga </w:t>
      </w:r>
      <w:r w:rsidRPr="00BD2DA9">
        <w:rPr>
          <w:rStyle w:val="Krepko"/>
          <w:rFonts w:eastAsia="OpenSymbol"/>
          <w:color w:val="000000"/>
          <w:sz w:val="20"/>
          <w:szCs w:val="20"/>
        </w:rPr>
        <w:t>Narodne akademije znanosti</w:t>
      </w:r>
      <w:r w:rsidRPr="00BD2DA9">
        <w:rPr>
          <w:rStyle w:val="Krepko"/>
          <w:rFonts w:eastAsia="OpenSymbol"/>
          <w:color w:val="000000"/>
          <w:sz w:val="20"/>
          <w:szCs w:val="20"/>
          <w:lang w:val="uk-UA"/>
        </w:rPr>
        <w:t xml:space="preserve"> Ukrajine</w:t>
      </w:r>
      <w:r w:rsidRPr="00BD2DA9">
        <w:rPr>
          <w:rStyle w:val="Hiperpovezava"/>
          <w:rFonts w:eastAsia="OpenSymbol"/>
          <w:b/>
          <w:color w:val="000000"/>
          <w:sz w:val="20"/>
          <w:szCs w:val="20"/>
        </w:rPr>
        <w:t>;</w:t>
      </w:r>
      <w:r w:rsidRPr="00BD2DA9">
        <w:rPr>
          <w:b/>
          <w:color w:val="000000"/>
          <w:sz w:val="20"/>
          <w:szCs w:val="20"/>
        </w:rPr>
        <w:t xml:space="preserve"> </w:t>
      </w:r>
      <w:r w:rsidRPr="00BD2DA9">
        <w:rPr>
          <w:rStyle w:val="Hiperpovezava"/>
          <w:rFonts w:eastAsia="OpenSymbol"/>
          <w:b/>
          <w:color w:val="auto"/>
          <w:sz w:val="20"/>
          <w:szCs w:val="20"/>
          <w:u w:val="none"/>
          <w:lang w:eastAsia="ar-SA" w:bidi="ar-SA"/>
        </w:rPr>
        <w:t>kvmastro@yahoo.com</w:t>
      </w:r>
    </w:p>
  </w:footnote>
  <w:footnote w:id="2">
    <w:p w:rsidR="00A147F5" w:rsidRPr="00BD2DA9" w:rsidRDefault="00A147F5" w:rsidP="00BD2DA9">
      <w:pPr>
        <w:jc w:val="both"/>
        <w:rPr>
          <w:rFonts w:eastAsia="OpenSymbol"/>
          <w:b/>
          <w:color w:val="000000"/>
          <w:sz w:val="20"/>
          <w:szCs w:val="20"/>
          <w:u w:val="single"/>
          <w:lang w:eastAsia="ar-SA" w:bidi="ar-SA"/>
        </w:rPr>
      </w:pPr>
      <w:r w:rsidRPr="00BD2DA9">
        <w:rPr>
          <w:rStyle w:val="Sprotnaopomba-sklic"/>
          <w:sz w:val="20"/>
          <w:szCs w:val="20"/>
        </w:rPr>
        <w:t>**</w:t>
      </w:r>
      <w:r w:rsidRPr="00BD2DA9">
        <w:rPr>
          <w:sz w:val="20"/>
          <w:szCs w:val="20"/>
        </w:rPr>
        <w:t xml:space="preserve"> </w:t>
      </w:r>
      <w:r w:rsidRPr="00BD2DA9">
        <w:rPr>
          <w:b/>
          <w:sz w:val="20"/>
          <w:szCs w:val="20"/>
        </w:rPr>
        <w:t>Dr., v</w:t>
      </w:r>
      <w:proofErr w:type="spellStart"/>
      <w:r w:rsidRPr="00BD2DA9">
        <w:rPr>
          <w:b/>
          <w:sz w:val="20"/>
          <w:szCs w:val="20"/>
          <w:lang w:val="en-US"/>
        </w:rPr>
        <w:t>eleposlanik</w:t>
      </w:r>
      <w:proofErr w:type="spellEnd"/>
      <w:r w:rsidRPr="00BD2DA9">
        <w:rPr>
          <w:b/>
          <w:sz w:val="20"/>
          <w:szCs w:val="20"/>
          <w:lang w:val="en-US"/>
        </w:rPr>
        <w:t xml:space="preserve">, </w:t>
      </w:r>
      <w:r w:rsidRPr="00BD2DA9">
        <w:rPr>
          <w:b/>
          <w:sz w:val="20"/>
          <w:szCs w:val="20"/>
        </w:rPr>
        <w:t>Ministrstvo za zunanje zadeve, Slovenija;</w:t>
      </w:r>
      <w:r w:rsidRPr="00BD2DA9">
        <w:rPr>
          <w:rStyle w:val="Hiperpovezava"/>
          <w:rFonts w:eastAsia="OpenSymbol"/>
          <w:b/>
          <w:color w:val="000000"/>
          <w:sz w:val="20"/>
          <w:szCs w:val="20"/>
          <w:u w:val="none"/>
          <w:lang w:val="en-US" w:eastAsia="ar-SA" w:bidi="ar-SA"/>
        </w:rPr>
        <w:t xml:space="preserve"> </w:t>
      </w:r>
      <w:hyperlink r:id="rId1" w:history="1">
        <w:r w:rsidRPr="00BD2DA9">
          <w:rPr>
            <w:rStyle w:val="Hiperpovezava"/>
            <w:rFonts w:eastAsia="OpenSymbol"/>
            <w:b/>
            <w:color w:val="auto"/>
            <w:sz w:val="20"/>
            <w:szCs w:val="20"/>
            <w:u w:val="none"/>
          </w:rPr>
          <w:t>andrej.benedejcic@gov.si</w:t>
        </w:r>
      </w:hyperlink>
    </w:p>
  </w:footnote>
  <w:footnote w:id="3">
    <w:p w:rsidR="00A147F5" w:rsidRPr="00BD2DA9" w:rsidRDefault="00A147F5" w:rsidP="00BD2DA9">
      <w:pPr>
        <w:jc w:val="both"/>
        <w:rPr>
          <w:b/>
          <w:color w:val="000000"/>
          <w:sz w:val="20"/>
          <w:szCs w:val="20"/>
        </w:rPr>
      </w:pPr>
      <w:r w:rsidRPr="00BD2DA9">
        <w:rPr>
          <w:rStyle w:val="Sprotnaopomba-sklic"/>
          <w:sz w:val="20"/>
          <w:szCs w:val="20"/>
        </w:rPr>
        <w:t>***</w:t>
      </w:r>
      <w:r w:rsidRPr="00BD2DA9">
        <w:rPr>
          <w:sz w:val="20"/>
          <w:szCs w:val="20"/>
        </w:rPr>
        <w:t xml:space="preserve"> </w:t>
      </w:r>
      <w:r w:rsidRPr="00BD2DA9">
        <w:rPr>
          <w:rStyle w:val="Hiperpovezava"/>
          <w:rFonts w:eastAsia="OpenSymbol"/>
          <w:b/>
          <w:color w:val="000000"/>
          <w:sz w:val="20"/>
          <w:szCs w:val="20"/>
          <w:u w:val="none"/>
          <w:lang w:eastAsia="ar-SA" w:bidi="ar-SA"/>
        </w:rPr>
        <w:t>Dr. hab., r</w:t>
      </w:r>
      <w:r w:rsidRPr="00BD2DA9">
        <w:rPr>
          <w:rStyle w:val="Hiperpovezava"/>
          <w:rFonts w:eastAsia="OpenSymbol"/>
          <w:b/>
          <w:color w:val="000000"/>
          <w:sz w:val="20"/>
          <w:szCs w:val="20"/>
          <w:u w:val="none"/>
          <w:lang w:val="en-US" w:eastAsia="ar-SA" w:bidi="ar-SA"/>
        </w:rPr>
        <w:t xml:space="preserve">ed. </w:t>
      </w:r>
      <w:r w:rsidRPr="00BD2DA9">
        <w:rPr>
          <w:rStyle w:val="Hiperpovezava"/>
          <w:rFonts w:eastAsia="OpenSymbol"/>
          <w:b/>
          <w:color w:val="000000"/>
          <w:sz w:val="20"/>
          <w:szCs w:val="20"/>
          <w:u w:val="none"/>
          <w:lang w:eastAsia="ar-SA" w:bidi="ar-SA"/>
        </w:rPr>
        <w:t>p</w:t>
      </w:r>
      <w:proofErr w:type="spellStart"/>
      <w:r w:rsidRPr="00BD2DA9">
        <w:rPr>
          <w:rStyle w:val="Hiperpovezava"/>
          <w:rFonts w:eastAsia="OpenSymbol"/>
          <w:b/>
          <w:color w:val="000000"/>
          <w:sz w:val="20"/>
          <w:szCs w:val="20"/>
          <w:u w:val="none"/>
          <w:lang w:val="en-US" w:eastAsia="ar-SA" w:bidi="ar-SA"/>
        </w:rPr>
        <w:t>rof</w:t>
      </w:r>
      <w:proofErr w:type="spellEnd"/>
      <w:r w:rsidRPr="00BD2DA9">
        <w:rPr>
          <w:rStyle w:val="Hiperpovezava"/>
          <w:rFonts w:eastAsia="OpenSymbol"/>
          <w:b/>
          <w:color w:val="000000"/>
          <w:sz w:val="20"/>
          <w:szCs w:val="20"/>
          <w:u w:val="none"/>
          <w:lang w:val="en-US" w:eastAsia="ar-SA" w:bidi="ar-SA"/>
        </w:rPr>
        <w:t>.,</w:t>
      </w:r>
      <w:r w:rsidRPr="00BD2DA9">
        <w:rPr>
          <w:rStyle w:val="Hiperpovezava"/>
          <w:rFonts w:eastAsia="OpenSymbol"/>
          <w:b/>
          <w:color w:val="000000"/>
          <w:sz w:val="20"/>
          <w:szCs w:val="20"/>
          <w:lang w:val="en-US" w:eastAsia="ar-SA" w:bidi="ar-SA"/>
        </w:rPr>
        <w:t xml:space="preserve"> </w:t>
      </w:r>
      <w:proofErr w:type="spellStart"/>
      <w:r w:rsidRPr="00BD2DA9">
        <w:rPr>
          <w:b/>
          <w:color w:val="000000"/>
          <w:sz w:val="20"/>
          <w:szCs w:val="20"/>
          <w:lang w:val="en-US"/>
        </w:rPr>
        <w:t>Oddelek</w:t>
      </w:r>
      <w:proofErr w:type="spellEnd"/>
      <w:r w:rsidRPr="00BD2DA9">
        <w:rPr>
          <w:b/>
          <w:color w:val="000000"/>
          <w:sz w:val="20"/>
          <w:szCs w:val="20"/>
          <w:lang w:val="en-US"/>
        </w:rPr>
        <w:t xml:space="preserve"> </w:t>
      </w:r>
      <w:proofErr w:type="spellStart"/>
      <w:r w:rsidRPr="00BD2DA9">
        <w:rPr>
          <w:b/>
          <w:color w:val="000000"/>
          <w:sz w:val="20"/>
          <w:szCs w:val="20"/>
          <w:lang w:val="en-US"/>
        </w:rPr>
        <w:t>za</w:t>
      </w:r>
      <w:proofErr w:type="spellEnd"/>
      <w:r w:rsidRPr="00BD2DA9">
        <w:rPr>
          <w:b/>
          <w:color w:val="000000"/>
          <w:sz w:val="20"/>
          <w:szCs w:val="20"/>
          <w:lang w:val="en-US"/>
        </w:rPr>
        <w:t xml:space="preserve"> </w:t>
      </w:r>
      <w:proofErr w:type="spellStart"/>
      <w:r w:rsidRPr="00BD2DA9">
        <w:rPr>
          <w:b/>
          <w:color w:val="000000"/>
          <w:sz w:val="20"/>
          <w:szCs w:val="20"/>
          <w:lang w:val="en-US"/>
        </w:rPr>
        <w:t>zgodovino</w:t>
      </w:r>
      <w:proofErr w:type="spellEnd"/>
      <w:r w:rsidRPr="00BD2DA9">
        <w:rPr>
          <w:b/>
          <w:color w:val="000000"/>
          <w:sz w:val="20"/>
          <w:szCs w:val="20"/>
          <w:lang w:val="en-US"/>
        </w:rPr>
        <w:t xml:space="preserve"> </w:t>
      </w:r>
      <w:proofErr w:type="spellStart"/>
      <w:r w:rsidRPr="00BD2DA9">
        <w:rPr>
          <w:b/>
          <w:color w:val="000000"/>
          <w:sz w:val="20"/>
          <w:szCs w:val="20"/>
          <w:lang w:val="en-US"/>
        </w:rPr>
        <w:t>prava</w:t>
      </w:r>
      <w:proofErr w:type="spellEnd"/>
      <w:r w:rsidRPr="00BD2DA9">
        <w:rPr>
          <w:b/>
          <w:color w:val="000000"/>
          <w:sz w:val="20"/>
          <w:szCs w:val="20"/>
          <w:lang w:val="en-US"/>
        </w:rPr>
        <w:t xml:space="preserve">, </w:t>
      </w:r>
      <w:proofErr w:type="spellStart"/>
      <w:r w:rsidRPr="00BD2DA9">
        <w:rPr>
          <w:b/>
          <w:color w:val="000000"/>
          <w:sz w:val="20"/>
          <w:szCs w:val="20"/>
          <w:lang w:val="en-US"/>
        </w:rPr>
        <w:t>Pravna</w:t>
      </w:r>
      <w:proofErr w:type="spellEnd"/>
      <w:r w:rsidRPr="00BD2DA9">
        <w:rPr>
          <w:b/>
          <w:color w:val="000000"/>
          <w:sz w:val="20"/>
          <w:szCs w:val="20"/>
          <w:lang w:val="en-US"/>
        </w:rPr>
        <w:t xml:space="preserve"> </w:t>
      </w:r>
      <w:proofErr w:type="spellStart"/>
      <w:r w:rsidRPr="00BD2DA9">
        <w:rPr>
          <w:b/>
          <w:color w:val="000000"/>
          <w:sz w:val="20"/>
          <w:szCs w:val="20"/>
          <w:lang w:val="en-US"/>
        </w:rPr>
        <w:t>fakulteta</w:t>
      </w:r>
      <w:proofErr w:type="spellEnd"/>
      <w:r w:rsidRPr="00BD2DA9">
        <w:rPr>
          <w:b/>
          <w:color w:val="000000"/>
          <w:sz w:val="20"/>
          <w:szCs w:val="20"/>
          <w:lang w:val="en-US"/>
        </w:rPr>
        <w:t xml:space="preserve">, </w:t>
      </w:r>
      <w:proofErr w:type="spellStart"/>
      <w:r w:rsidRPr="00BD2DA9">
        <w:rPr>
          <w:b/>
          <w:color w:val="000000"/>
          <w:sz w:val="20"/>
          <w:szCs w:val="20"/>
          <w:lang w:val="en-US"/>
        </w:rPr>
        <w:t>Narodna</w:t>
      </w:r>
      <w:proofErr w:type="spellEnd"/>
      <w:r w:rsidRPr="00BD2DA9">
        <w:rPr>
          <w:b/>
          <w:color w:val="000000"/>
          <w:sz w:val="20"/>
          <w:szCs w:val="20"/>
          <w:lang w:val="en-US"/>
        </w:rPr>
        <w:t xml:space="preserve"> </w:t>
      </w:r>
      <w:r w:rsidRPr="00BD2DA9">
        <w:rPr>
          <w:b/>
          <w:color w:val="000000"/>
          <w:sz w:val="20"/>
          <w:szCs w:val="20"/>
        </w:rPr>
        <w:t>u</w:t>
      </w:r>
      <w:proofErr w:type="spellStart"/>
      <w:r w:rsidRPr="00BD2DA9">
        <w:rPr>
          <w:b/>
          <w:color w:val="000000"/>
          <w:sz w:val="20"/>
          <w:szCs w:val="20"/>
          <w:lang w:val="en-US"/>
        </w:rPr>
        <w:t>niverza</w:t>
      </w:r>
      <w:proofErr w:type="spellEnd"/>
      <w:r w:rsidRPr="00BD2DA9">
        <w:rPr>
          <w:b/>
          <w:color w:val="000000"/>
          <w:sz w:val="20"/>
          <w:szCs w:val="20"/>
          <w:lang w:val="en-US"/>
        </w:rPr>
        <w:t xml:space="preserve"> v </w:t>
      </w:r>
      <w:proofErr w:type="spellStart"/>
      <w:r w:rsidRPr="00BD2DA9">
        <w:rPr>
          <w:b/>
          <w:color w:val="000000"/>
          <w:sz w:val="20"/>
          <w:szCs w:val="20"/>
          <w:lang w:val="en-US"/>
        </w:rPr>
        <w:t>Dnipru</w:t>
      </w:r>
      <w:proofErr w:type="spellEnd"/>
      <w:r w:rsidRPr="00BD2DA9">
        <w:rPr>
          <w:b/>
          <w:color w:val="000000"/>
          <w:sz w:val="20"/>
          <w:szCs w:val="20"/>
          <w:lang w:val="en-US"/>
        </w:rPr>
        <w:t xml:space="preserve">, </w:t>
      </w:r>
      <w:r w:rsidRPr="00BD2DA9">
        <w:rPr>
          <w:b/>
          <w:color w:val="000000"/>
          <w:sz w:val="20"/>
          <w:szCs w:val="20"/>
        </w:rPr>
        <w:t xml:space="preserve">Ukrajina; </w:t>
      </w:r>
    </w:p>
    <w:p w:rsidR="00A147F5" w:rsidRPr="00BD2DA9" w:rsidRDefault="0025462E" w:rsidP="00BD2DA9">
      <w:pPr>
        <w:pStyle w:val="Sprotnaopomba-besedilo"/>
        <w:ind w:left="0" w:firstLine="0"/>
        <w:jc w:val="both"/>
        <w:rPr>
          <w:rFonts w:eastAsia="OpenSymbol"/>
          <w:b/>
          <w:lang w:val="en-US" w:eastAsia="ar-SA" w:bidi="ar-SA"/>
        </w:rPr>
      </w:pPr>
      <w:hyperlink r:id="rId2" w:history="1">
        <w:r w:rsidR="00A147F5" w:rsidRPr="00BD2DA9">
          <w:rPr>
            <w:rStyle w:val="Hiperpovezava"/>
            <w:rFonts w:eastAsia="OpenSymbol"/>
            <w:b/>
            <w:color w:val="auto"/>
            <w:u w:val="none"/>
          </w:rPr>
          <w:t>a.slisarenko61@gmail.com</w:t>
        </w:r>
      </w:hyperlink>
    </w:p>
  </w:footnote>
  <w:footnote w:id="4">
    <w:p w:rsidR="00A147F5" w:rsidRPr="00BD2DA9" w:rsidRDefault="00A147F5" w:rsidP="00BD2DA9">
      <w:pPr>
        <w:jc w:val="both"/>
        <w:rPr>
          <w:b/>
          <w:color w:val="000000"/>
          <w:sz w:val="20"/>
          <w:szCs w:val="20"/>
        </w:rPr>
      </w:pPr>
      <w:r w:rsidRPr="00BD2DA9">
        <w:rPr>
          <w:rStyle w:val="Sprotnaopomba-sklic"/>
          <w:sz w:val="20"/>
          <w:szCs w:val="20"/>
        </w:rPr>
        <w:t>****</w:t>
      </w:r>
      <w:r w:rsidRPr="00BD2DA9">
        <w:rPr>
          <w:sz w:val="20"/>
          <w:szCs w:val="20"/>
        </w:rPr>
        <w:t xml:space="preserve"> </w:t>
      </w:r>
      <w:r w:rsidRPr="00BD2DA9">
        <w:rPr>
          <w:rStyle w:val="Hiperpovezava"/>
          <w:rFonts w:eastAsia="OpenSymbol"/>
          <w:b/>
          <w:color w:val="000000"/>
          <w:sz w:val="20"/>
          <w:szCs w:val="20"/>
          <w:u w:val="none"/>
          <w:lang w:eastAsia="ar-SA" w:bidi="ar-SA"/>
        </w:rPr>
        <w:t>Dr., d</w:t>
      </w:r>
      <w:proofErr w:type="spellStart"/>
      <w:r w:rsidRPr="00BD2DA9">
        <w:rPr>
          <w:rStyle w:val="Hiperpovezava"/>
          <w:rFonts w:eastAsia="OpenSymbol"/>
          <w:b/>
          <w:color w:val="000000"/>
          <w:sz w:val="20"/>
          <w:szCs w:val="20"/>
          <w:u w:val="none"/>
          <w:lang w:val="en-US" w:eastAsia="ar-SA" w:bidi="ar-SA"/>
        </w:rPr>
        <w:t>oc</w:t>
      </w:r>
      <w:proofErr w:type="spellEnd"/>
      <w:r w:rsidRPr="00BD2DA9">
        <w:rPr>
          <w:rStyle w:val="Hiperpovezava"/>
          <w:rFonts w:eastAsia="OpenSymbol"/>
          <w:b/>
          <w:color w:val="000000"/>
          <w:sz w:val="20"/>
          <w:szCs w:val="20"/>
          <w:u w:val="none"/>
          <w:lang w:val="uk-UA" w:eastAsia="ar-SA" w:bidi="ar-SA"/>
        </w:rPr>
        <w:t>.,</w:t>
      </w:r>
      <w:r w:rsidRPr="00BD2DA9">
        <w:rPr>
          <w:rStyle w:val="Hiperpovezava"/>
          <w:rFonts w:eastAsia="OpenSymbol"/>
          <w:b/>
          <w:color w:val="000000"/>
          <w:sz w:val="20"/>
          <w:szCs w:val="20"/>
          <w:u w:val="none"/>
          <w:lang w:val="en-US" w:eastAsia="ar-SA" w:bidi="ar-SA"/>
        </w:rPr>
        <w:t xml:space="preserve"> </w:t>
      </w:r>
      <w:proofErr w:type="spellStart"/>
      <w:r w:rsidRPr="00BD2DA9">
        <w:rPr>
          <w:b/>
          <w:color w:val="000000"/>
          <w:sz w:val="20"/>
          <w:szCs w:val="20"/>
          <w:lang w:val="en-US"/>
        </w:rPr>
        <w:t>Oddelek</w:t>
      </w:r>
      <w:proofErr w:type="spellEnd"/>
      <w:r w:rsidRPr="00BD2DA9">
        <w:rPr>
          <w:b/>
          <w:color w:val="000000"/>
          <w:sz w:val="20"/>
          <w:szCs w:val="20"/>
          <w:lang w:val="en-US"/>
        </w:rPr>
        <w:t xml:space="preserve"> </w:t>
      </w:r>
      <w:proofErr w:type="spellStart"/>
      <w:r w:rsidRPr="00BD2DA9">
        <w:rPr>
          <w:b/>
          <w:color w:val="000000"/>
          <w:sz w:val="20"/>
          <w:szCs w:val="20"/>
          <w:lang w:val="en-US"/>
        </w:rPr>
        <w:t>za</w:t>
      </w:r>
      <w:proofErr w:type="spellEnd"/>
      <w:r w:rsidRPr="00BD2DA9">
        <w:rPr>
          <w:b/>
          <w:color w:val="000000"/>
          <w:sz w:val="20"/>
          <w:szCs w:val="20"/>
          <w:lang w:val="uk-UA"/>
        </w:rPr>
        <w:t xml:space="preserve"> </w:t>
      </w:r>
      <w:r w:rsidRPr="00BD2DA9">
        <w:rPr>
          <w:b/>
          <w:color w:val="000000"/>
          <w:sz w:val="20"/>
          <w:szCs w:val="20"/>
        </w:rPr>
        <w:t>družboslovje in humanistiko</w:t>
      </w:r>
      <w:r w:rsidRPr="00BD2DA9">
        <w:rPr>
          <w:b/>
          <w:color w:val="000000"/>
          <w:sz w:val="20"/>
          <w:szCs w:val="20"/>
          <w:lang w:val="uk-UA"/>
        </w:rPr>
        <w:t xml:space="preserve">, Pravna fakulteta, </w:t>
      </w:r>
      <w:r w:rsidRPr="00BD2DA9">
        <w:rPr>
          <w:b/>
          <w:color w:val="000000"/>
          <w:sz w:val="20"/>
          <w:szCs w:val="20"/>
        </w:rPr>
        <w:t xml:space="preserve">Narodna univerza »Zaporoška </w:t>
      </w:r>
      <w:proofErr w:type="spellStart"/>
      <w:r w:rsidRPr="00BD2DA9">
        <w:rPr>
          <w:b/>
          <w:color w:val="000000"/>
          <w:sz w:val="20"/>
          <w:szCs w:val="20"/>
        </w:rPr>
        <w:t>Politeknika</w:t>
      </w:r>
      <w:proofErr w:type="spellEnd"/>
      <w:r w:rsidRPr="00BD2DA9">
        <w:rPr>
          <w:b/>
          <w:color w:val="000000"/>
          <w:sz w:val="20"/>
          <w:szCs w:val="20"/>
        </w:rPr>
        <w:t xml:space="preserve">«, Ukrajina; </w:t>
      </w:r>
      <w:r w:rsidRPr="00BD2DA9">
        <w:rPr>
          <w:rStyle w:val="Hiperpovezava"/>
          <w:rFonts w:eastAsia="OpenSymbol"/>
          <w:b/>
          <w:color w:val="000000"/>
          <w:sz w:val="20"/>
          <w:szCs w:val="20"/>
          <w:u w:val="none"/>
        </w:rPr>
        <w:t>mcmarvel44@gmail.com</w:t>
      </w:r>
    </w:p>
  </w:footnote>
  <w:footnote w:id="5">
    <w:p w:rsidR="008745CD" w:rsidRPr="00BD2DA9" w:rsidRDefault="008745CD" w:rsidP="00BD2DA9">
      <w:pPr>
        <w:jc w:val="both"/>
        <w:rPr>
          <w:color w:val="000000"/>
          <w:sz w:val="20"/>
          <w:szCs w:val="20"/>
          <w:lang w:eastAsia="ar-SA" w:bidi="ar-SA"/>
        </w:rPr>
      </w:pPr>
      <w:r w:rsidRPr="00BD2DA9">
        <w:rPr>
          <w:rStyle w:val="Sprotnaopomba-sklic"/>
          <w:sz w:val="20"/>
          <w:szCs w:val="20"/>
        </w:rPr>
        <w:footnoteRef/>
      </w:r>
      <w:r w:rsidRPr="00BD2DA9">
        <w:rPr>
          <w:sz w:val="20"/>
          <w:szCs w:val="20"/>
        </w:rPr>
        <w:t xml:space="preserve"> </w:t>
      </w:r>
      <w:r w:rsidRPr="00BD2DA9">
        <w:rPr>
          <w:color w:val="000000"/>
          <w:sz w:val="20"/>
          <w:szCs w:val="20"/>
          <w:lang w:eastAsia="ar-SA" w:bidi="ar-SA"/>
        </w:rPr>
        <w:t xml:space="preserve">Irena Gantar Godina, </w:t>
      </w:r>
      <w:proofErr w:type="spellStart"/>
      <w:r w:rsidRPr="00BD2DA9">
        <w:rPr>
          <w:i/>
          <w:iCs/>
          <w:color w:val="000000"/>
          <w:sz w:val="20"/>
          <w:szCs w:val="20"/>
          <w:lang w:eastAsia="ar-SA" w:bidi="ar-SA"/>
        </w:rPr>
        <w:t>Neoslavizem</w:t>
      </w:r>
      <w:proofErr w:type="spellEnd"/>
      <w:r w:rsidRPr="00BD2DA9">
        <w:rPr>
          <w:i/>
          <w:iCs/>
          <w:color w:val="000000"/>
          <w:sz w:val="20"/>
          <w:szCs w:val="20"/>
          <w:lang w:eastAsia="ar-SA" w:bidi="ar-SA"/>
        </w:rPr>
        <w:t xml:space="preserve"> in Slovenci</w:t>
      </w:r>
      <w:r w:rsidRPr="00BD2DA9">
        <w:rPr>
          <w:color w:val="000000"/>
          <w:sz w:val="20"/>
          <w:szCs w:val="20"/>
          <w:lang w:eastAsia="ar-SA" w:bidi="ar-SA"/>
        </w:rPr>
        <w:t xml:space="preserve"> (Ljubljana: Znanstveni inštitut Filozofske fakultete, 1994), 11, 376.</w:t>
      </w:r>
    </w:p>
  </w:footnote>
  <w:footnote w:id="6">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00E9341A">
        <w:rPr>
          <w:color w:val="000000"/>
          <w:sz w:val="20"/>
          <w:szCs w:val="20"/>
          <w:lang w:eastAsia="hi-IN" w:bidi="hi-IN"/>
        </w:rPr>
        <w:t xml:space="preserve">Ibidem, 19, </w:t>
      </w:r>
      <w:r w:rsidRPr="00BD2DA9">
        <w:rPr>
          <w:color w:val="000000"/>
          <w:sz w:val="20"/>
          <w:szCs w:val="20"/>
          <w:lang w:eastAsia="hi-IN" w:bidi="hi-IN"/>
        </w:rPr>
        <w:t xml:space="preserve">20. V zvezi s tem sicer velja poudariti, da so bili med avstrijskimi Ukrajinci tudi drugačni pogledi na to vprašanje. Ljubljanski župan Ivan Hribar se je namreč kot član avstrijskega državnega zbora leta 1908 podal na pot v Sankt Peterburg skupaj s češkim ustanoviteljem </w:t>
      </w:r>
      <w:proofErr w:type="spellStart"/>
      <w:r w:rsidRPr="00BD2DA9">
        <w:rPr>
          <w:color w:val="000000"/>
          <w:sz w:val="20"/>
          <w:szCs w:val="20"/>
          <w:lang w:eastAsia="hi-IN" w:bidi="hi-IN"/>
        </w:rPr>
        <w:t>novoslovanstva</w:t>
      </w:r>
      <w:proofErr w:type="spellEnd"/>
      <w:r w:rsidRPr="00BD2DA9">
        <w:rPr>
          <w:color w:val="000000"/>
          <w:sz w:val="20"/>
          <w:szCs w:val="20"/>
          <w:lang w:eastAsia="hi-IN" w:bidi="hi-IN"/>
        </w:rPr>
        <w:t xml:space="preserve"> Karlom </w:t>
      </w:r>
      <w:proofErr w:type="spellStart"/>
      <w:r w:rsidRPr="00BD2DA9">
        <w:rPr>
          <w:color w:val="000000"/>
          <w:sz w:val="20"/>
          <w:szCs w:val="20"/>
          <w:lang w:eastAsia="hi-IN" w:bidi="hi-IN"/>
        </w:rPr>
        <w:t>Kramářem</w:t>
      </w:r>
      <w:proofErr w:type="spellEnd"/>
      <w:r w:rsidRPr="00BD2DA9">
        <w:rPr>
          <w:color w:val="000000"/>
          <w:sz w:val="20"/>
          <w:szCs w:val="20"/>
          <w:lang w:eastAsia="hi-IN" w:bidi="hi-IN"/>
        </w:rPr>
        <w:t xml:space="preserve"> in ukrajinskim poslancem </w:t>
      </w:r>
      <w:proofErr w:type="spellStart"/>
      <w:r w:rsidRPr="00BD2DA9">
        <w:rPr>
          <w:color w:val="000000"/>
          <w:sz w:val="20"/>
          <w:szCs w:val="20"/>
          <w:lang w:eastAsia="hi-IN" w:bidi="hi-IN"/>
        </w:rPr>
        <w:t>Mikolo</w:t>
      </w:r>
      <w:proofErr w:type="spellEnd"/>
      <w:r w:rsidRPr="00BD2DA9">
        <w:rPr>
          <w:color w:val="000000"/>
          <w:sz w:val="20"/>
          <w:szCs w:val="20"/>
          <w:lang w:eastAsia="hi-IN" w:bidi="hi-IN"/>
        </w:rPr>
        <w:t xml:space="preserve"> Pavlovičem </w:t>
      </w:r>
      <w:proofErr w:type="spellStart"/>
      <w:r w:rsidRPr="00BD2DA9">
        <w:rPr>
          <w:color w:val="000000"/>
          <w:sz w:val="20"/>
          <w:szCs w:val="20"/>
          <w:lang w:eastAsia="hi-IN" w:bidi="hi-IN"/>
        </w:rPr>
        <w:t>Hlibovickim</w:t>
      </w:r>
      <w:proofErr w:type="spellEnd"/>
      <w:r w:rsidRPr="00BD2DA9">
        <w:rPr>
          <w:color w:val="000000"/>
          <w:sz w:val="20"/>
          <w:szCs w:val="20"/>
          <w:lang w:eastAsia="hi-IN" w:bidi="hi-IN"/>
        </w:rPr>
        <w:t xml:space="preserve">, in to s ciljem, da na prvem shodu slovanskih parlamentarcev skupaj poudarijo, da si od Rusije želijo sodelovanja, ki bi »temeljilo na načelih enakopravnosti, svobode in bratstva« </w:t>
      </w:r>
      <w:r w:rsidRPr="00BD2DA9">
        <w:rPr>
          <w:i/>
          <w:sz w:val="20"/>
          <w:szCs w:val="20"/>
        </w:rPr>
        <w:t>–</w:t>
      </w:r>
      <w:r w:rsidRPr="00BD2DA9">
        <w:rPr>
          <w:color w:val="000000"/>
          <w:sz w:val="20"/>
          <w:szCs w:val="20"/>
          <w:lang w:eastAsia="hi-IN" w:bidi="hi-IN"/>
        </w:rPr>
        <w:t xml:space="preserve"> </w:t>
      </w:r>
      <w:proofErr w:type="spellStart"/>
      <w:r w:rsidRPr="00BD2DA9">
        <w:rPr>
          <w:color w:val="000000"/>
          <w:sz w:val="20"/>
          <w:szCs w:val="20"/>
          <w:lang w:eastAsia="hi-IN" w:bidi="hi-IN"/>
        </w:rPr>
        <w:t>Ibid</w:t>
      </w:r>
      <w:proofErr w:type="spellEnd"/>
      <w:r w:rsidRPr="00BD2DA9">
        <w:rPr>
          <w:color w:val="000000"/>
          <w:sz w:val="20"/>
          <w:szCs w:val="20"/>
          <w:lang w:eastAsia="hi-IN" w:bidi="hi-IN"/>
        </w:rPr>
        <w:t>., 111.</w:t>
      </w:r>
    </w:p>
  </w:footnote>
  <w:footnote w:id="7">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Anton Mahnič, »Slovenci, pazimo, s kom se bratimo!,« </w:t>
      </w:r>
      <w:r w:rsidRPr="00BD2DA9">
        <w:rPr>
          <w:i/>
          <w:iCs/>
          <w:color w:val="000000"/>
          <w:lang w:eastAsia="ar-SA" w:bidi="ar-SA"/>
        </w:rPr>
        <w:t xml:space="preserve">Rimski katolik </w:t>
      </w:r>
      <w:r w:rsidRPr="00BD2DA9">
        <w:rPr>
          <w:iCs/>
          <w:color w:val="000000"/>
          <w:lang w:eastAsia="ar-SA" w:bidi="ar-SA"/>
        </w:rPr>
        <w:t>(Gorica)</w:t>
      </w:r>
      <w:r w:rsidRPr="00BD2DA9">
        <w:rPr>
          <w:color w:val="000000"/>
          <w:lang w:eastAsia="ar-SA" w:bidi="ar-SA"/>
        </w:rPr>
        <w:t>, št. 4, 1889, 387</w:t>
      </w:r>
      <w:r w:rsidR="00E9341A">
        <w:t>, 3</w:t>
      </w:r>
      <w:r w:rsidRPr="00BD2DA9">
        <w:rPr>
          <w:color w:val="000000"/>
          <w:lang w:eastAsia="ar-SA" w:bidi="ar-SA"/>
        </w:rPr>
        <w:t>88.</w:t>
      </w:r>
    </w:p>
  </w:footnote>
  <w:footnote w:id="8">
    <w:p w:rsidR="008745CD" w:rsidRPr="00BD2DA9" w:rsidRDefault="008745CD" w:rsidP="00BD2DA9">
      <w:pPr>
        <w:jc w:val="both"/>
        <w:rPr>
          <w:i/>
          <w:sz w:val="20"/>
          <w:szCs w:val="20"/>
        </w:rPr>
      </w:pPr>
      <w:r w:rsidRPr="00BD2DA9">
        <w:rPr>
          <w:rStyle w:val="Sprotnaopomba-sklic"/>
          <w:sz w:val="20"/>
          <w:szCs w:val="20"/>
        </w:rPr>
        <w:footnoteRef/>
      </w:r>
      <w:r w:rsidRPr="00BD2DA9">
        <w:rPr>
          <w:sz w:val="20"/>
          <w:szCs w:val="20"/>
        </w:rPr>
        <w:t xml:space="preserve"> </w:t>
      </w:r>
      <w:r w:rsidRPr="00BD2DA9">
        <w:rPr>
          <w:color w:val="000000"/>
          <w:sz w:val="20"/>
          <w:szCs w:val="20"/>
          <w:lang w:eastAsia="hi-IN" w:bidi="hi-IN"/>
        </w:rPr>
        <w:t xml:space="preserve">Kot poudarjata </w:t>
      </w:r>
      <w:r w:rsidRPr="00BD2DA9">
        <w:rPr>
          <w:sz w:val="20"/>
          <w:szCs w:val="20"/>
          <w:lang w:eastAsia="hi-IN" w:bidi="hi-IN"/>
        </w:rPr>
        <w:t xml:space="preserve">Gestrin in Melik: »Leto 1897 je s propadom </w:t>
      </w:r>
      <w:proofErr w:type="spellStart"/>
      <w:r w:rsidRPr="00BD2DA9">
        <w:rPr>
          <w:sz w:val="20"/>
          <w:szCs w:val="20"/>
          <w:lang w:eastAsia="hi-IN" w:bidi="hi-IN"/>
        </w:rPr>
        <w:t>Badenijevih</w:t>
      </w:r>
      <w:proofErr w:type="spellEnd"/>
      <w:r w:rsidRPr="00BD2DA9">
        <w:rPr>
          <w:sz w:val="20"/>
          <w:szCs w:val="20"/>
          <w:lang w:eastAsia="hi-IN" w:bidi="hi-IN"/>
        </w:rPr>
        <w:t xml:space="preserve"> jezikovnih naredb prineslo veliko razočaranje slovanskim narodom monarhije in hud udarec upanju v rešitev narodnostnega vprašanja.« </w:t>
      </w:r>
      <w:r w:rsidRPr="00BD2DA9">
        <w:rPr>
          <w:i/>
          <w:sz w:val="20"/>
          <w:szCs w:val="20"/>
        </w:rPr>
        <w:t xml:space="preserve">– </w:t>
      </w:r>
    </w:p>
    <w:p w:rsidR="008745CD" w:rsidRPr="00BD2DA9" w:rsidRDefault="008745CD" w:rsidP="00BD2DA9">
      <w:pPr>
        <w:pStyle w:val="Sprotnaopomba-besedilo"/>
        <w:ind w:left="0" w:firstLine="0"/>
      </w:pPr>
      <w:r w:rsidRPr="00BD2DA9">
        <w:rPr>
          <w:lang w:eastAsia="hi-IN" w:bidi="hi-IN"/>
        </w:rPr>
        <w:t xml:space="preserve">Ferdo Gestrin in Vasilij Melik, »Revolucionarno leto 1848 in Program Zedinjene Slovenije,« v: </w:t>
      </w:r>
      <w:r w:rsidRPr="00BD2DA9">
        <w:rPr>
          <w:i/>
          <w:iCs/>
          <w:lang w:eastAsia="hi-IN" w:bidi="hi-IN"/>
        </w:rPr>
        <w:t>Zgodovina Slovencev</w:t>
      </w:r>
      <w:r w:rsidRPr="00BD2DA9">
        <w:rPr>
          <w:lang w:eastAsia="hi-IN" w:bidi="hi-IN"/>
        </w:rPr>
        <w:t xml:space="preserve"> (Ljubljana: Cankarjeva založba, 1979), 585.</w:t>
      </w:r>
    </w:p>
  </w:footnote>
  <w:footnote w:id="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Franc Grivec, »Slovanska in poljska ideja,« </w:t>
      </w:r>
      <w:r w:rsidRPr="00BD2DA9">
        <w:rPr>
          <w:i/>
          <w:iCs/>
          <w:color w:val="000000"/>
          <w:lang w:eastAsia="hi-IN" w:bidi="hi-IN"/>
        </w:rPr>
        <w:t xml:space="preserve">Katoliški obzornik </w:t>
      </w:r>
      <w:r w:rsidRPr="00BD2DA9">
        <w:rPr>
          <w:iCs/>
          <w:color w:val="000000"/>
          <w:lang w:eastAsia="hi-IN" w:bidi="hi-IN"/>
        </w:rPr>
        <w:t>(Ljubljana),</w:t>
      </w:r>
      <w:r w:rsidRPr="00BD2DA9">
        <w:rPr>
          <w:color w:val="000000"/>
          <w:lang w:eastAsia="hi-IN" w:bidi="hi-IN"/>
        </w:rPr>
        <w:t xml:space="preserve"> št. 3, 1902, 213.</w:t>
      </w:r>
    </w:p>
  </w:footnote>
  <w:footnote w:id="1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eastAsia="hi-IN" w:bidi="hi-IN"/>
        </w:rPr>
        <w:t xml:space="preserve">Grkokatoliki oz. uniati so tisti pravoslavni kristjani, ki so zapustili pravoslavje in priznavajo papeža kot najvišjega v zadevah vere, vendar ohranjajo svojo liturgijo, hierarhijo in obred. </w:t>
      </w:r>
      <w:proofErr w:type="spellStart"/>
      <w:r w:rsidRPr="00BD2DA9">
        <w:rPr>
          <w:lang w:eastAsia="hi-IN" w:bidi="hi-IN"/>
        </w:rPr>
        <w:t>Uniatstvo</w:t>
      </w:r>
      <w:proofErr w:type="spellEnd"/>
      <w:r w:rsidRPr="00BD2DA9">
        <w:rPr>
          <w:lang w:eastAsia="hi-IN" w:bidi="hi-IN"/>
        </w:rPr>
        <w:t xml:space="preserve"> je formalno nastalo leta 1595, ko sta v Rimu dva </w:t>
      </w:r>
      <w:proofErr w:type="spellStart"/>
      <w:r w:rsidRPr="00BD2DA9">
        <w:rPr>
          <w:lang w:eastAsia="hi-IN" w:bidi="hi-IN"/>
        </w:rPr>
        <w:t>volinijska</w:t>
      </w:r>
      <w:proofErr w:type="spellEnd"/>
      <w:r w:rsidRPr="00BD2DA9">
        <w:rPr>
          <w:lang w:eastAsia="hi-IN" w:bidi="hi-IN"/>
        </w:rPr>
        <w:t xml:space="preserve"> škofa, Ciril </w:t>
      </w:r>
      <w:proofErr w:type="spellStart"/>
      <w:r w:rsidRPr="00BD2DA9">
        <w:rPr>
          <w:lang w:eastAsia="hi-IN" w:bidi="hi-IN"/>
        </w:rPr>
        <w:t>Terlecki</w:t>
      </w:r>
      <w:proofErr w:type="spellEnd"/>
      <w:r w:rsidRPr="00BD2DA9">
        <w:rPr>
          <w:lang w:eastAsia="hi-IN" w:bidi="hi-IN"/>
        </w:rPr>
        <w:t xml:space="preserve"> in </w:t>
      </w:r>
      <w:proofErr w:type="spellStart"/>
      <w:r w:rsidRPr="00BD2DA9">
        <w:rPr>
          <w:lang w:eastAsia="hi-IN" w:bidi="hi-IN"/>
        </w:rPr>
        <w:t>Ipatij</w:t>
      </w:r>
      <w:proofErr w:type="spellEnd"/>
      <w:r w:rsidRPr="00BD2DA9">
        <w:rPr>
          <w:lang w:eastAsia="hi-IN" w:bidi="hi-IN"/>
        </w:rPr>
        <w:t xml:space="preserve"> </w:t>
      </w:r>
      <w:proofErr w:type="spellStart"/>
      <w:r w:rsidRPr="00BD2DA9">
        <w:rPr>
          <w:lang w:eastAsia="hi-IN" w:bidi="hi-IN"/>
        </w:rPr>
        <w:t>Potij</w:t>
      </w:r>
      <w:proofErr w:type="spellEnd"/>
      <w:r w:rsidRPr="00BD2DA9">
        <w:rPr>
          <w:lang w:eastAsia="hi-IN" w:bidi="hi-IN"/>
        </w:rPr>
        <w:t xml:space="preserve">, v prisotnosti papeža Klemna VIII. sprejela njegovo vrhovno oblast in katoliške dogme. To je bilo nato pod pokroviteljstvom poljskega kralja Sigismunda III. potrjeno še leta 1596 na sinodi v Brestu, od koder tudi izvira izraz brestovska unija. </w:t>
      </w:r>
      <w:r w:rsidRPr="00BD2DA9">
        <w:rPr>
          <w:i/>
        </w:rPr>
        <w:t>–</w:t>
      </w:r>
      <w:r w:rsidRPr="00BD2DA9">
        <w:rPr>
          <w:lang w:eastAsia="hi-IN" w:bidi="hi-IN"/>
        </w:rPr>
        <w:t xml:space="preserve"> Aleksander </w:t>
      </w:r>
      <w:proofErr w:type="spellStart"/>
      <w:r w:rsidRPr="00BD2DA9">
        <w:rPr>
          <w:lang w:eastAsia="hi-IN" w:bidi="hi-IN"/>
        </w:rPr>
        <w:t>Gieysztor</w:t>
      </w:r>
      <w:proofErr w:type="spellEnd"/>
      <w:r w:rsidRPr="00BD2DA9">
        <w:rPr>
          <w:lang w:eastAsia="hi-IN" w:bidi="hi-IN"/>
        </w:rPr>
        <w:t xml:space="preserve"> et </w:t>
      </w:r>
      <w:proofErr w:type="spellStart"/>
      <w:r w:rsidRPr="00BD2DA9">
        <w:rPr>
          <w:lang w:eastAsia="hi-IN" w:bidi="hi-IN"/>
        </w:rPr>
        <w:t>al</w:t>
      </w:r>
      <w:proofErr w:type="spellEnd"/>
      <w:r w:rsidRPr="00BD2DA9">
        <w:rPr>
          <w:lang w:eastAsia="hi-IN" w:bidi="hi-IN"/>
        </w:rPr>
        <w:t xml:space="preserve">., </w:t>
      </w:r>
      <w:r w:rsidRPr="00BD2DA9">
        <w:rPr>
          <w:i/>
          <w:iCs/>
          <w:lang w:eastAsia="hi-IN" w:bidi="hi-IN"/>
        </w:rPr>
        <w:t>Zgodovina Poljske</w:t>
      </w:r>
      <w:r w:rsidRPr="00BD2DA9">
        <w:rPr>
          <w:lang w:eastAsia="hi-IN" w:bidi="hi-IN"/>
        </w:rPr>
        <w:t xml:space="preserve"> (</w:t>
      </w:r>
      <w:r w:rsidRPr="00BD2DA9">
        <w:rPr>
          <w:color w:val="000000"/>
          <w:lang w:eastAsia="hi-IN" w:bidi="hi-IN"/>
        </w:rPr>
        <w:t>Ljubljana: Državna založba Slovenije, 1982), 159.</w:t>
      </w:r>
    </w:p>
  </w:footnote>
  <w:footnote w:id="11">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Jože Abram (Bajda </w:t>
      </w:r>
      <w:proofErr w:type="spellStart"/>
      <w:r w:rsidRPr="00BD2DA9">
        <w:rPr>
          <w:color w:val="000000"/>
          <w:lang w:eastAsia="ar-SA" w:bidi="ar-SA"/>
        </w:rPr>
        <w:t>Kazak</w:t>
      </w:r>
      <w:proofErr w:type="spellEnd"/>
      <w:r w:rsidRPr="00BD2DA9">
        <w:rPr>
          <w:color w:val="000000"/>
          <w:lang w:eastAsia="ar-SA" w:bidi="ar-SA"/>
        </w:rPr>
        <w:t>), »</w:t>
      </w:r>
      <w:r w:rsidRPr="00BD2DA9">
        <w:rPr>
          <w:i/>
          <w:iCs/>
          <w:color w:val="000000"/>
          <w:lang w:eastAsia="ar-SA" w:bidi="ar-SA"/>
        </w:rPr>
        <w:t>Ukrajinsko vprašanje,</w:t>
      </w:r>
      <w:r w:rsidRPr="00BD2DA9">
        <w:rPr>
          <w:color w:val="000000"/>
          <w:lang w:eastAsia="ar-SA" w:bidi="ar-SA"/>
        </w:rPr>
        <w:t xml:space="preserve">« </w:t>
      </w:r>
      <w:r w:rsidRPr="00BD2DA9">
        <w:rPr>
          <w:i/>
          <w:iCs/>
          <w:color w:val="000000"/>
          <w:lang w:eastAsia="ar-SA" w:bidi="ar-SA"/>
        </w:rPr>
        <w:t xml:space="preserve">Dom in svet </w:t>
      </w:r>
      <w:r w:rsidRPr="00BD2DA9">
        <w:rPr>
          <w:iCs/>
          <w:color w:val="000000"/>
          <w:lang w:eastAsia="ar-SA" w:bidi="ar-SA"/>
        </w:rPr>
        <w:t>(Ljubljana),</w:t>
      </w:r>
      <w:r w:rsidRPr="00BD2DA9">
        <w:rPr>
          <w:color w:val="000000"/>
          <w:lang w:eastAsia="ar-SA" w:bidi="ar-SA"/>
        </w:rPr>
        <w:t xml:space="preserve"> št. 7, 1905, 414</w:t>
      </w:r>
      <w:r w:rsidRPr="00BD2DA9">
        <w:rPr>
          <w:i/>
        </w:rPr>
        <w:t>–</w:t>
      </w:r>
      <w:r w:rsidRPr="00BD2DA9">
        <w:rPr>
          <w:color w:val="000000"/>
          <w:lang w:eastAsia="ar-SA" w:bidi="ar-SA"/>
        </w:rPr>
        <w:t xml:space="preserve">23, </w:t>
      </w:r>
      <w:r w:rsidR="0019697A">
        <w:rPr>
          <w:color w:val="000000"/>
          <w:lang w:eastAsia="ar-SA" w:bidi="ar-SA"/>
        </w:rPr>
        <w:t xml:space="preserve">št. 8, 1905, </w:t>
      </w:r>
      <w:r w:rsidRPr="00BD2DA9">
        <w:rPr>
          <w:color w:val="000000"/>
          <w:lang w:eastAsia="ar-SA" w:bidi="ar-SA"/>
        </w:rPr>
        <w:t>472</w:t>
      </w:r>
      <w:r w:rsidRPr="00BD2DA9">
        <w:rPr>
          <w:i/>
        </w:rPr>
        <w:t>–</w:t>
      </w:r>
      <w:r w:rsidRPr="00BD2DA9">
        <w:rPr>
          <w:color w:val="000000"/>
          <w:lang w:eastAsia="ar-SA" w:bidi="ar-SA"/>
        </w:rPr>
        <w:t xml:space="preserve">80, </w:t>
      </w:r>
      <w:r w:rsidR="0019697A">
        <w:rPr>
          <w:color w:val="000000"/>
          <w:lang w:eastAsia="ar-SA" w:bidi="ar-SA"/>
        </w:rPr>
        <w:t xml:space="preserve">št. 9, 1905, </w:t>
      </w:r>
      <w:r w:rsidRPr="00BD2DA9">
        <w:rPr>
          <w:color w:val="000000"/>
          <w:lang w:eastAsia="ar-SA" w:bidi="ar-SA"/>
        </w:rPr>
        <w:t>531</w:t>
      </w:r>
      <w:r w:rsidRPr="00BD2DA9">
        <w:rPr>
          <w:i/>
        </w:rPr>
        <w:t>–</w:t>
      </w:r>
      <w:r w:rsidRPr="00BD2DA9">
        <w:rPr>
          <w:color w:val="000000"/>
          <w:lang w:eastAsia="ar-SA" w:bidi="ar-SA"/>
        </w:rPr>
        <w:t>35.</w:t>
      </w:r>
    </w:p>
  </w:footnote>
  <w:footnote w:id="12">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i/>
          <w:iCs/>
          <w:sz w:val="20"/>
          <w:szCs w:val="20"/>
          <w:lang w:eastAsia="hi-IN" w:bidi="hi-IN"/>
        </w:rPr>
        <w:t>Dom in svet</w:t>
      </w:r>
      <w:r w:rsidRPr="00BD2DA9">
        <w:rPr>
          <w:sz w:val="20"/>
          <w:szCs w:val="20"/>
          <w:lang w:eastAsia="hi-IN" w:bidi="hi-IN"/>
        </w:rPr>
        <w:t xml:space="preserve"> je bil slovenski literarni mesečnik, ki ga je l. 1888 ustanovil filozof in teolog Frančišek Lampe in ga tudi urejal do svoje smrti (l. 1900). Mesečnik je sicer izhajal vse do l. 1944, pri čemer se je iz zabavno-poučnega lista za katoliške bralce pozneje razvil v izrazito literarno revijo. </w:t>
      </w:r>
      <w:r w:rsidRPr="00BD2DA9">
        <w:rPr>
          <w:color w:val="000000"/>
          <w:sz w:val="20"/>
          <w:szCs w:val="20"/>
          <w:lang w:eastAsia="hi-IN" w:bidi="hi-IN"/>
        </w:rPr>
        <w:t xml:space="preserve">O nastanku in značaju </w:t>
      </w:r>
      <w:r w:rsidRPr="00BD2DA9">
        <w:rPr>
          <w:i/>
          <w:iCs/>
          <w:color w:val="000000"/>
          <w:sz w:val="20"/>
          <w:szCs w:val="20"/>
          <w:lang w:eastAsia="hi-IN" w:bidi="hi-IN"/>
        </w:rPr>
        <w:t>Doma in sveta</w:t>
      </w:r>
      <w:r w:rsidRPr="00BD2DA9">
        <w:rPr>
          <w:color w:val="000000"/>
          <w:sz w:val="20"/>
          <w:szCs w:val="20"/>
          <w:lang w:eastAsia="hi-IN" w:bidi="hi-IN"/>
        </w:rPr>
        <w:t xml:space="preserve"> gl. Mateja Tominšek Perovšek, </w:t>
      </w:r>
      <w:r w:rsidRPr="00BD2DA9">
        <w:rPr>
          <w:i/>
          <w:iCs/>
          <w:color w:val="000000"/>
          <w:sz w:val="20"/>
          <w:szCs w:val="20"/>
          <w:lang w:eastAsia="hi-IN" w:bidi="hi-IN"/>
        </w:rPr>
        <w:t>Frančišek Lampe: Zmerno, z ljubeznijo:</w:t>
      </w:r>
      <w:r w:rsidRPr="00BD2DA9">
        <w:rPr>
          <w:i/>
          <w:iCs/>
          <w:color w:val="000000"/>
          <w:sz w:val="20"/>
          <w:szCs w:val="20"/>
          <w:lang w:val="uk-UA" w:eastAsia="hi-IN" w:bidi="hi-IN"/>
        </w:rPr>
        <w:t xml:space="preserve"> </w:t>
      </w:r>
      <w:r w:rsidRPr="00BD2DA9">
        <w:rPr>
          <w:i/>
          <w:iCs/>
          <w:color w:val="000000"/>
          <w:sz w:val="20"/>
          <w:szCs w:val="20"/>
          <w:lang w:eastAsia="hi-IN" w:bidi="hi-IN"/>
        </w:rPr>
        <w:t>portret slovenskega katoliškega misleca Frančiška Lampeta (1859–1900) in njegova vloga v družbeni in kulturno-duhovni zgodovini na Slovenskem</w:t>
      </w:r>
      <w:r w:rsidRPr="00BD2DA9">
        <w:rPr>
          <w:color w:val="000000"/>
          <w:sz w:val="20"/>
          <w:szCs w:val="20"/>
          <w:lang w:eastAsia="hi-IN" w:bidi="hi-IN"/>
        </w:rPr>
        <w:t xml:space="preserve"> (Ljubljana: Družina, 2006 [i. e. 2007]), 125–40.</w:t>
      </w:r>
    </w:p>
  </w:footnote>
  <w:footnote w:id="13">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Kot vir za raziskavo lahko služijo tudi dela, ki jih navajajo ukrajinski zgodovinarji, publikacije glasila </w:t>
      </w:r>
      <w:r w:rsidRPr="00BD2DA9">
        <w:rPr>
          <w:i/>
          <w:iCs/>
          <w:color w:val="000000"/>
          <w:lang w:eastAsia="ar-SA" w:bidi="ar-SA"/>
        </w:rPr>
        <w:t>Prispevki Ševčenkovega znanstvenega društva</w:t>
      </w:r>
      <w:r w:rsidRPr="00BD2DA9">
        <w:rPr>
          <w:color w:val="000000"/>
          <w:lang w:eastAsia="ar-SA" w:bidi="ar-SA"/>
        </w:rPr>
        <w:t xml:space="preserve">, letniki ljubljanske revije </w:t>
      </w:r>
      <w:proofErr w:type="spellStart"/>
      <w:r w:rsidRPr="00BD2DA9">
        <w:rPr>
          <w:i/>
          <w:iCs/>
          <w:color w:val="000000"/>
          <w:lang w:eastAsia="ar-SA" w:bidi="ar-SA"/>
        </w:rPr>
        <w:t>DiS</w:t>
      </w:r>
      <w:proofErr w:type="spellEnd"/>
      <w:r w:rsidRPr="00BD2DA9">
        <w:rPr>
          <w:color w:val="000000"/>
          <w:lang w:eastAsia="ar-SA" w:bidi="ar-SA"/>
        </w:rPr>
        <w:t xml:space="preserve"> in tudi katalogi slovenskih knjižnic in Avstrijske narodne knjižnice na Dunaju.</w:t>
      </w:r>
    </w:p>
  </w:footnote>
  <w:footnote w:id="14">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sz w:val="20"/>
          <w:szCs w:val="20"/>
          <w:lang w:eastAsia="hi-IN" w:bidi="hi-IN"/>
        </w:rPr>
        <w:t xml:space="preserve">O življenju in delu J. Abrama </w:t>
      </w:r>
      <w:proofErr w:type="spellStart"/>
      <w:r w:rsidRPr="00BD2DA9">
        <w:rPr>
          <w:sz w:val="20"/>
          <w:szCs w:val="20"/>
          <w:lang w:eastAsia="hi-IN" w:bidi="hi-IN"/>
        </w:rPr>
        <w:t>gl</w:t>
      </w:r>
      <w:proofErr w:type="spellEnd"/>
      <w:r w:rsidRPr="00BD2DA9">
        <w:rPr>
          <w:sz w:val="20"/>
          <w:szCs w:val="20"/>
          <w:lang w:val="en-US" w:eastAsia="hi-IN" w:bidi="hi-IN"/>
        </w:rPr>
        <w:t xml:space="preserve">. </w:t>
      </w:r>
      <w:proofErr w:type="spellStart"/>
      <w:r w:rsidRPr="00BD2DA9">
        <w:rPr>
          <w:sz w:val="20"/>
          <w:szCs w:val="20"/>
          <w:lang w:val="en-US" w:eastAsia="hi-IN" w:bidi="hi-IN"/>
        </w:rPr>
        <w:t>Joža</w:t>
      </w:r>
      <w:proofErr w:type="spellEnd"/>
      <w:r w:rsidRPr="00BD2DA9">
        <w:rPr>
          <w:sz w:val="20"/>
          <w:szCs w:val="20"/>
          <w:lang w:val="en-US" w:eastAsia="hi-IN" w:bidi="hi-IN"/>
        </w:rPr>
        <w:t xml:space="preserve"> </w:t>
      </w:r>
      <w:proofErr w:type="spellStart"/>
      <w:r w:rsidRPr="00BD2DA9">
        <w:rPr>
          <w:sz w:val="20"/>
          <w:szCs w:val="20"/>
          <w:lang w:val="en-US" w:eastAsia="hi-IN" w:bidi="hi-IN"/>
        </w:rPr>
        <w:t>Lovrenčič</w:t>
      </w:r>
      <w:proofErr w:type="spellEnd"/>
      <w:r w:rsidRPr="00BD2DA9">
        <w:rPr>
          <w:sz w:val="20"/>
          <w:szCs w:val="20"/>
          <w:lang w:val="en-US" w:eastAsia="hi-IN" w:bidi="hi-IN"/>
        </w:rPr>
        <w:t xml:space="preserve">, </w:t>
      </w:r>
      <w:r w:rsidRPr="00BD2DA9">
        <w:rPr>
          <w:sz w:val="20"/>
          <w:szCs w:val="20"/>
          <w:lang w:eastAsia="hi-IN" w:bidi="hi-IN"/>
        </w:rPr>
        <w:t>»</w:t>
      </w:r>
      <w:proofErr w:type="spellStart"/>
      <w:r w:rsidRPr="00BD2DA9">
        <w:rPr>
          <w:sz w:val="20"/>
          <w:szCs w:val="20"/>
          <w:lang w:val="en-US" w:eastAsia="hi-IN" w:bidi="hi-IN"/>
        </w:rPr>
        <w:t>Joža</w:t>
      </w:r>
      <w:proofErr w:type="spellEnd"/>
      <w:r w:rsidRPr="00BD2DA9">
        <w:rPr>
          <w:sz w:val="20"/>
          <w:szCs w:val="20"/>
          <w:lang w:val="en-US" w:eastAsia="hi-IN" w:bidi="hi-IN"/>
        </w:rPr>
        <w:t xml:space="preserve"> Abram </w:t>
      </w:r>
      <w:proofErr w:type="spellStart"/>
      <w:r w:rsidRPr="00BD2DA9">
        <w:rPr>
          <w:sz w:val="20"/>
          <w:szCs w:val="20"/>
          <w:lang w:val="en-US" w:eastAsia="hi-IN" w:bidi="hi-IN"/>
        </w:rPr>
        <w:t>petdesetletnik</w:t>
      </w:r>
      <w:proofErr w:type="spellEnd"/>
      <w:proofErr w:type="gramStart"/>
      <w:r w:rsidRPr="00BD2DA9">
        <w:rPr>
          <w:sz w:val="20"/>
          <w:szCs w:val="20"/>
          <w:lang w:val="en-US" w:eastAsia="hi-IN" w:bidi="hi-IN"/>
        </w:rPr>
        <w:t>,</w:t>
      </w:r>
      <w:r w:rsidRPr="00BD2DA9">
        <w:rPr>
          <w:sz w:val="20"/>
          <w:szCs w:val="20"/>
          <w:lang w:eastAsia="hi-IN" w:bidi="hi-IN"/>
        </w:rPr>
        <w:t>«</w:t>
      </w:r>
      <w:proofErr w:type="gramEnd"/>
      <w:r w:rsidRPr="00BD2DA9">
        <w:rPr>
          <w:sz w:val="20"/>
          <w:szCs w:val="20"/>
          <w:lang w:val="en-US" w:eastAsia="hi-IN" w:bidi="hi-IN"/>
        </w:rPr>
        <w:t xml:space="preserve"> </w:t>
      </w:r>
      <w:r w:rsidRPr="00BD2DA9">
        <w:rPr>
          <w:i/>
          <w:iCs/>
          <w:color w:val="000000"/>
          <w:sz w:val="20"/>
          <w:szCs w:val="20"/>
          <w:lang w:eastAsia="hi-IN" w:bidi="hi-IN"/>
        </w:rPr>
        <w:t>Dom in svet</w:t>
      </w:r>
      <w:r w:rsidR="00E9341A">
        <w:rPr>
          <w:color w:val="000000"/>
          <w:sz w:val="20"/>
          <w:szCs w:val="20"/>
          <w:lang w:eastAsia="hi-IN" w:bidi="hi-IN"/>
        </w:rPr>
        <w:t xml:space="preserve">, 38, 1925, 59, </w:t>
      </w:r>
      <w:r w:rsidRPr="00BD2DA9">
        <w:rPr>
          <w:color w:val="000000"/>
          <w:sz w:val="20"/>
          <w:szCs w:val="20"/>
          <w:lang w:eastAsia="hi-IN" w:bidi="hi-IN"/>
        </w:rPr>
        <w:t xml:space="preserve">60. </w:t>
      </w:r>
    </w:p>
    <w:p w:rsidR="008745CD" w:rsidRPr="00BD2DA9" w:rsidRDefault="008745CD" w:rsidP="00BD2DA9">
      <w:pPr>
        <w:pStyle w:val="Sprotnaopomba-besedilo"/>
        <w:ind w:left="0" w:firstLine="0"/>
      </w:pPr>
      <w:r w:rsidRPr="00BD2DA9">
        <w:rPr>
          <w:color w:val="000000"/>
          <w:lang w:eastAsia="hi-IN" w:bidi="hi-IN"/>
        </w:rPr>
        <w:t xml:space="preserve">Jože Debevec, »V blag spomin,« </w:t>
      </w:r>
      <w:r w:rsidRPr="00BD2DA9">
        <w:rPr>
          <w:i/>
          <w:iCs/>
          <w:color w:val="000000"/>
          <w:lang w:val="en-US" w:eastAsia="hi-IN" w:bidi="hi-IN"/>
        </w:rPr>
        <w:t xml:space="preserve">Dom in </w:t>
      </w:r>
      <w:proofErr w:type="spellStart"/>
      <w:r w:rsidRPr="00BD2DA9">
        <w:rPr>
          <w:i/>
          <w:iCs/>
          <w:color w:val="000000"/>
          <w:lang w:val="en-US" w:eastAsia="hi-IN" w:bidi="hi-IN"/>
        </w:rPr>
        <w:t>svet</w:t>
      </w:r>
      <w:proofErr w:type="spellEnd"/>
      <w:r w:rsidRPr="00BD2DA9">
        <w:rPr>
          <w:i/>
          <w:iCs/>
          <w:color w:val="000000"/>
          <w:lang w:val="en-US" w:eastAsia="hi-IN" w:bidi="hi-IN"/>
        </w:rPr>
        <w:t xml:space="preserve"> </w:t>
      </w:r>
      <w:r w:rsidRPr="00BD2DA9">
        <w:rPr>
          <w:iCs/>
          <w:color w:val="000000"/>
          <w:lang w:val="en-US" w:eastAsia="hi-IN" w:bidi="hi-IN"/>
        </w:rPr>
        <w:t>(Ljubljana</w:t>
      </w:r>
      <w:r w:rsidRPr="00BD2DA9">
        <w:rPr>
          <w:i/>
          <w:iCs/>
          <w:color w:val="000000"/>
          <w:lang w:val="en-US" w:eastAsia="hi-IN" w:bidi="hi-IN"/>
        </w:rPr>
        <w:t>)</w:t>
      </w:r>
      <w:r w:rsidRPr="00BD2DA9">
        <w:rPr>
          <w:i/>
          <w:iCs/>
          <w:color w:val="000000"/>
          <w:lang w:eastAsia="hi-IN" w:bidi="hi-IN"/>
        </w:rPr>
        <w:t>,</w:t>
      </w:r>
      <w:r w:rsidRPr="00BD2DA9">
        <w:rPr>
          <w:color w:val="000000"/>
          <w:lang w:eastAsia="hi-IN" w:bidi="hi-IN"/>
        </w:rPr>
        <w:t xml:space="preserve"> št.</w:t>
      </w:r>
      <w:r w:rsidRPr="00BD2DA9">
        <w:rPr>
          <w:color w:val="000000"/>
          <w:lang w:val="en-US" w:eastAsia="hi-IN" w:bidi="hi-IN"/>
        </w:rPr>
        <w:t> </w:t>
      </w:r>
      <w:r w:rsidRPr="00BD2DA9">
        <w:rPr>
          <w:color w:val="000000"/>
          <w:lang w:eastAsia="hi-IN" w:bidi="hi-IN"/>
        </w:rPr>
        <w:t xml:space="preserve">7, </w:t>
      </w:r>
      <w:r w:rsidRPr="00BD2DA9">
        <w:rPr>
          <w:color w:val="000000"/>
          <w:lang w:val="en-US" w:eastAsia="hi-IN" w:bidi="hi-IN"/>
        </w:rPr>
        <w:t xml:space="preserve">1937/1938, </w:t>
      </w:r>
      <w:r w:rsidRPr="00BD2DA9">
        <w:rPr>
          <w:color w:val="000000"/>
          <w:lang w:eastAsia="hi-IN" w:bidi="hi-IN"/>
        </w:rPr>
        <w:t xml:space="preserve">390. </w:t>
      </w:r>
      <w:proofErr w:type="spellStart"/>
      <w:r w:rsidRPr="00BD2DA9">
        <w:rPr>
          <w:lang w:val="en-US" w:eastAsia="hi-IN" w:bidi="hi-IN"/>
        </w:rPr>
        <w:t>Joža</w:t>
      </w:r>
      <w:proofErr w:type="spellEnd"/>
      <w:r w:rsidRPr="00BD2DA9">
        <w:rPr>
          <w:lang w:val="en-US" w:eastAsia="hi-IN" w:bidi="hi-IN"/>
        </w:rPr>
        <w:t xml:space="preserve"> </w:t>
      </w:r>
      <w:proofErr w:type="spellStart"/>
      <w:r w:rsidRPr="00BD2DA9">
        <w:rPr>
          <w:lang w:val="en-US" w:eastAsia="hi-IN" w:bidi="hi-IN"/>
        </w:rPr>
        <w:t>Lovrenčič</w:t>
      </w:r>
      <w:proofErr w:type="spellEnd"/>
      <w:r w:rsidRPr="00BD2DA9">
        <w:rPr>
          <w:lang w:val="en-US" w:eastAsia="hi-IN" w:bidi="hi-IN"/>
        </w:rPr>
        <w:t xml:space="preserve">, </w:t>
      </w:r>
      <w:r w:rsidRPr="00BD2DA9">
        <w:rPr>
          <w:color w:val="000000"/>
          <w:lang w:eastAsia="hi-IN" w:bidi="hi-IN"/>
        </w:rPr>
        <w:t>»</w:t>
      </w:r>
      <w:proofErr w:type="spellStart"/>
      <w:r w:rsidRPr="00BD2DA9">
        <w:rPr>
          <w:lang w:val="en-US" w:eastAsia="hi-IN" w:bidi="hi-IN"/>
        </w:rPr>
        <w:t>Umrl</w:t>
      </w:r>
      <w:proofErr w:type="spellEnd"/>
      <w:r w:rsidRPr="00BD2DA9">
        <w:rPr>
          <w:lang w:val="en-US" w:eastAsia="hi-IN" w:bidi="hi-IN"/>
        </w:rPr>
        <w:t xml:space="preserve"> je </w:t>
      </w:r>
      <w:proofErr w:type="spellStart"/>
      <w:r w:rsidRPr="00BD2DA9">
        <w:rPr>
          <w:lang w:val="en-US" w:eastAsia="hi-IN" w:bidi="hi-IN"/>
        </w:rPr>
        <w:t>mož</w:t>
      </w:r>
      <w:proofErr w:type="spellEnd"/>
      <w:r w:rsidRPr="00BD2DA9">
        <w:rPr>
          <w:lang w:val="en-US" w:eastAsia="hi-IN" w:bidi="hi-IN"/>
        </w:rPr>
        <w:t xml:space="preserve">! …: </w:t>
      </w:r>
      <w:proofErr w:type="spellStart"/>
      <w:r w:rsidRPr="00BD2DA9">
        <w:rPr>
          <w:lang w:val="en-US" w:eastAsia="hi-IN" w:bidi="hi-IN"/>
        </w:rPr>
        <w:t>spomin</w:t>
      </w:r>
      <w:proofErr w:type="spellEnd"/>
      <w:r w:rsidRPr="00BD2DA9">
        <w:rPr>
          <w:lang w:val="en-US" w:eastAsia="hi-IN" w:bidi="hi-IN"/>
        </w:rPr>
        <w:t xml:space="preserve"> </w:t>
      </w:r>
      <w:proofErr w:type="spellStart"/>
      <w:r w:rsidRPr="00BD2DA9">
        <w:rPr>
          <w:lang w:val="en-US" w:eastAsia="hi-IN" w:bidi="hi-IN"/>
        </w:rPr>
        <w:t>na</w:t>
      </w:r>
      <w:proofErr w:type="spellEnd"/>
      <w:r w:rsidRPr="00BD2DA9">
        <w:rPr>
          <w:lang w:val="en-US" w:eastAsia="hi-IN" w:bidi="hi-IN"/>
        </w:rPr>
        <w:t xml:space="preserve"> </w:t>
      </w:r>
      <w:proofErr w:type="spellStart"/>
      <w:r w:rsidRPr="00BD2DA9">
        <w:rPr>
          <w:lang w:val="en-US" w:eastAsia="hi-IN" w:bidi="hi-IN"/>
        </w:rPr>
        <w:t>Joža</w:t>
      </w:r>
      <w:proofErr w:type="spellEnd"/>
      <w:r w:rsidRPr="00BD2DA9">
        <w:rPr>
          <w:lang w:val="en-US" w:eastAsia="hi-IN" w:bidi="hi-IN"/>
        </w:rPr>
        <w:t xml:space="preserve"> </w:t>
      </w:r>
      <w:proofErr w:type="spellStart"/>
      <w:r w:rsidRPr="00BD2DA9">
        <w:rPr>
          <w:lang w:val="en-US" w:eastAsia="hi-IN" w:bidi="hi-IN"/>
        </w:rPr>
        <w:t>Abrama</w:t>
      </w:r>
      <w:proofErr w:type="spellEnd"/>
      <w:proofErr w:type="gramStart"/>
      <w:r w:rsidRPr="00BD2DA9">
        <w:rPr>
          <w:lang w:val="en-US" w:eastAsia="hi-IN" w:bidi="hi-IN"/>
        </w:rPr>
        <w:t>,</w:t>
      </w:r>
      <w:r w:rsidRPr="00BD2DA9">
        <w:rPr>
          <w:color w:val="000000"/>
          <w:lang w:eastAsia="hi-IN" w:bidi="hi-IN"/>
        </w:rPr>
        <w:t>«</w:t>
      </w:r>
      <w:proofErr w:type="gramEnd"/>
      <w:r w:rsidRPr="00BD2DA9">
        <w:rPr>
          <w:color w:val="000000"/>
          <w:lang w:eastAsia="hi-IN" w:bidi="hi-IN"/>
        </w:rPr>
        <w:t xml:space="preserve"> </w:t>
      </w:r>
      <w:proofErr w:type="spellStart"/>
      <w:r w:rsidRPr="00BD2DA9">
        <w:rPr>
          <w:i/>
          <w:iCs/>
          <w:lang w:val="en-US" w:eastAsia="hi-IN" w:bidi="hi-IN"/>
        </w:rPr>
        <w:t>Slovenec</w:t>
      </w:r>
      <w:proofErr w:type="spellEnd"/>
      <w:r w:rsidRPr="00BD2DA9">
        <w:rPr>
          <w:lang w:val="en-US" w:eastAsia="hi-IN" w:bidi="hi-IN"/>
        </w:rPr>
        <w:t>, 24. 6. 1938.</w:t>
      </w:r>
      <w:r w:rsidRPr="00BD2DA9">
        <w:rPr>
          <w:color w:val="000000"/>
          <w:lang w:eastAsia="hi-IN" w:bidi="hi-IN"/>
        </w:rPr>
        <w:t xml:space="preserve"> Joža Lovrenčič, »</w:t>
      </w:r>
      <w:r w:rsidRPr="00BD2DA9">
        <w:rPr>
          <w:lang w:val="en-US" w:eastAsia="hi-IN" w:bidi="hi-IN"/>
        </w:rPr>
        <w:t>Msgr. Josip Abram</w:t>
      </w:r>
      <w:proofErr w:type="gramStart"/>
      <w:r w:rsidRPr="00BD2DA9">
        <w:rPr>
          <w:lang w:val="en-US" w:eastAsia="hi-IN" w:bidi="hi-IN"/>
        </w:rPr>
        <w:t>,</w:t>
      </w:r>
      <w:r w:rsidRPr="00BD2DA9">
        <w:rPr>
          <w:color w:val="000000"/>
          <w:lang w:eastAsia="hi-IN" w:bidi="hi-IN"/>
        </w:rPr>
        <w:t>«</w:t>
      </w:r>
      <w:proofErr w:type="gramEnd"/>
      <w:r w:rsidRPr="00BD2DA9">
        <w:rPr>
          <w:color w:val="000000"/>
          <w:lang w:eastAsia="hi-IN" w:bidi="hi-IN"/>
        </w:rPr>
        <w:t xml:space="preserve"> </w:t>
      </w:r>
      <w:proofErr w:type="spellStart"/>
      <w:r w:rsidRPr="00BD2DA9">
        <w:rPr>
          <w:i/>
          <w:iCs/>
          <w:lang w:val="en-US" w:eastAsia="hi-IN" w:bidi="hi-IN"/>
        </w:rPr>
        <w:t>Mladika</w:t>
      </w:r>
      <w:proofErr w:type="spellEnd"/>
      <w:r w:rsidRPr="00BD2DA9">
        <w:rPr>
          <w:lang w:val="en-US" w:eastAsia="hi-IN" w:bidi="hi-IN"/>
        </w:rPr>
        <w:t xml:space="preserve">, 19, 1938, 310–12. Anton </w:t>
      </w:r>
      <w:proofErr w:type="spellStart"/>
      <w:r w:rsidRPr="00BD2DA9">
        <w:rPr>
          <w:lang w:val="en-US" w:eastAsia="hi-IN" w:bidi="hi-IN"/>
        </w:rPr>
        <w:t>Brecelj</w:t>
      </w:r>
      <w:proofErr w:type="spellEnd"/>
      <w:r w:rsidRPr="00BD2DA9">
        <w:rPr>
          <w:lang w:val="en-US" w:eastAsia="hi-IN" w:bidi="hi-IN"/>
        </w:rPr>
        <w:t xml:space="preserve">, </w:t>
      </w:r>
      <w:r w:rsidRPr="00BD2DA9">
        <w:rPr>
          <w:color w:val="000000"/>
          <w:lang w:eastAsia="hi-IN" w:bidi="hi-IN"/>
        </w:rPr>
        <w:t>»</w:t>
      </w:r>
      <w:proofErr w:type="spellStart"/>
      <w:r w:rsidRPr="00BD2DA9">
        <w:rPr>
          <w:lang w:val="en-US" w:eastAsia="hi-IN" w:bidi="hi-IN"/>
        </w:rPr>
        <w:t>Joza</w:t>
      </w:r>
      <w:proofErr w:type="spellEnd"/>
      <w:r w:rsidRPr="00BD2DA9">
        <w:rPr>
          <w:lang w:val="en-US" w:eastAsia="hi-IN" w:bidi="hi-IN"/>
        </w:rPr>
        <w:t xml:space="preserve"> Abram</w:t>
      </w:r>
      <w:proofErr w:type="gramStart"/>
      <w:r w:rsidRPr="00BD2DA9">
        <w:rPr>
          <w:lang w:val="en-US" w:eastAsia="hi-IN" w:bidi="hi-IN"/>
        </w:rPr>
        <w:t>,</w:t>
      </w:r>
      <w:r w:rsidRPr="00BD2DA9">
        <w:rPr>
          <w:color w:val="000000"/>
          <w:lang w:eastAsia="hi-IN" w:bidi="hi-IN"/>
        </w:rPr>
        <w:t>«</w:t>
      </w:r>
      <w:proofErr w:type="gramEnd"/>
      <w:r w:rsidRPr="00BD2DA9">
        <w:rPr>
          <w:color w:val="000000"/>
          <w:lang w:eastAsia="hi-IN" w:bidi="hi-IN"/>
        </w:rPr>
        <w:t xml:space="preserve"> </w:t>
      </w:r>
      <w:proofErr w:type="spellStart"/>
      <w:r w:rsidRPr="00BD2DA9">
        <w:rPr>
          <w:i/>
          <w:iCs/>
          <w:lang w:val="en-US" w:eastAsia="hi-IN" w:bidi="hi-IN"/>
        </w:rPr>
        <w:t>Slovenija</w:t>
      </w:r>
      <w:proofErr w:type="spellEnd"/>
      <w:r w:rsidRPr="00BD2DA9">
        <w:rPr>
          <w:lang w:val="en-US" w:eastAsia="hi-IN" w:bidi="hi-IN"/>
        </w:rPr>
        <w:t>, 1. 7. 1938.</w:t>
      </w:r>
      <w:r w:rsidRPr="00BD2DA9">
        <w:rPr>
          <w:lang w:val="en-US" w:eastAsia="hi-IN" w:bidi="hi-IN"/>
        </w:rPr>
        <w:tab/>
        <w:t xml:space="preserve">Josip </w:t>
      </w:r>
      <w:proofErr w:type="spellStart"/>
      <w:r w:rsidRPr="00BD2DA9">
        <w:rPr>
          <w:lang w:val="en-US" w:eastAsia="hi-IN" w:bidi="hi-IN"/>
        </w:rPr>
        <w:t>Tominšek</w:t>
      </w:r>
      <w:proofErr w:type="spellEnd"/>
      <w:r w:rsidRPr="00BD2DA9">
        <w:rPr>
          <w:lang w:val="en-US" w:eastAsia="hi-IN" w:bidi="hi-IN"/>
        </w:rPr>
        <w:t xml:space="preserve">, </w:t>
      </w:r>
      <w:r w:rsidRPr="00BD2DA9">
        <w:rPr>
          <w:color w:val="000000"/>
          <w:lang w:eastAsia="hi-IN" w:bidi="hi-IN"/>
        </w:rPr>
        <w:t>»</w:t>
      </w:r>
      <w:proofErr w:type="spellStart"/>
      <w:r w:rsidRPr="00BD2DA9">
        <w:rPr>
          <w:lang w:val="en-US" w:eastAsia="hi-IN" w:bidi="hi-IN"/>
        </w:rPr>
        <w:t>Trentar</w:t>
      </w:r>
      <w:proofErr w:type="spellEnd"/>
      <w:r w:rsidRPr="00BD2DA9">
        <w:rPr>
          <w:lang w:val="en-US" w:eastAsia="hi-IN" w:bidi="hi-IN"/>
        </w:rPr>
        <w:t xml:space="preserve"> – </w:t>
      </w:r>
      <w:proofErr w:type="spellStart"/>
      <w:r w:rsidRPr="00BD2DA9">
        <w:rPr>
          <w:lang w:val="en-US" w:eastAsia="hi-IN" w:bidi="hi-IN"/>
        </w:rPr>
        <w:t>msgr.</w:t>
      </w:r>
      <w:proofErr w:type="spellEnd"/>
      <w:r w:rsidRPr="00BD2DA9">
        <w:rPr>
          <w:lang w:val="en-US" w:eastAsia="hi-IN" w:bidi="hi-IN"/>
        </w:rPr>
        <w:t xml:space="preserve"> Josip Abram</w:t>
      </w:r>
      <w:proofErr w:type="gramStart"/>
      <w:r w:rsidRPr="00BD2DA9">
        <w:rPr>
          <w:lang w:val="en-US" w:eastAsia="hi-IN" w:bidi="hi-IN"/>
        </w:rPr>
        <w:t>,</w:t>
      </w:r>
      <w:r w:rsidRPr="00BD2DA9">
        <w:rPr>
          <w:color w:val="000000"/>
          <w:lang w:eastAsia="hi-IN" w:bidi="hi-IN"/>
        </w:rPr>
        <w:t>«</w:t>
      </w:r>
      <w:proofErr w:type="gramEnd"/>
      <w:r w:rsidRPr="00BD2DA9">
        <w:rPr>
          <w:color w:val="000000"/>
          <w:lang w:eastAsia="hi-IN" w:bidi="hi-IN"/>
        </w:rPr>
        <w:t xml:space="preserve"> </w:t>
      </w:r>
      <w:proofErr w:type="spellStart"/>
      <w:r w:rsidRPr="00BD2DA9">
        <w:rPr>
          <w:i/>
          <w:iCs/>
          <w:lang w:val="en-US" w:eastAsia="hi-IN" w:bidi="hi-IN"/>
        </w:rPr>
        <w:t>Planinski</w:t>
      </w:r>
      <w:proofErr w:type="spellEnd"/>
      <w:r w:rsidRPr="00BD2DA9">
        <w:rPr>
          <w:i/>
          <w:iCs/>
          <w:lang w:val="en-US" w:eastAsia="hi-IN" w:bidi="hi-IN"/>
        </w:rPr>
        <w:t xml:space="preserve"> </w:t>
      </w:r>
      <w:proofErr w:type="spellStart"/>
      <w:r w:rsidRPr="00BD2DA9">
        <w:rPr>
          <w:i/>
          <w:iCs/>
          <w:lang w:val="en-US" w:eastAsia="hi-IN" w:bidi="hi-IN"/>
        </w:rPr>
        <w:t>vestnik</w:t>
      </w:r>
      <w:proofErr w:type="spellEnd"/>
      <w:r w:rsidR="00E9341A">
        <w:rPr>
          <w:lang w:val="en-US" w:eastAsia="hi-IN" w:bidi="hi-IN"/>
        </w:rPr>
        <w:t>, 38, 1938, 193, 1</w:t>
      </w:r>
      <w:r w:rsidRPr="00BD2DA9">
        <w:rPr>
          <w:lang w:val="en-US" w:eastAsia="hi-IN" w:bidi="hi-IN"/>
        </w:rPr>
        <w:t xml:space="preserve">94. </w:t>
      </w:r>
      <w:r w:rsidRPr="00BD2DA9">
        <w:rPr>
          <w:color w:val="000000"/>
          <w:lang w:eastAsia="hi-IN" w:bidi="hi-IN"/>
        </w:rPr>
        <w:t xml:space="preserve">I. Juvančič, »Ob 30-letnici smrti </w:t>
      </w:r>
      <w:proofErr w:type="spellStart"/>
      <w:r w:rsidRPr="00BD2DA9">
        <w:rPr>
          <w:color w:val="000000"/>
          <w:lang w:eastAsia="hi-IN" w:bidi="hi-IN"/>
        </w:rPr>
        <w:t>Jozu</w:t>
      </w:r>
      <w:proofErr w:type="spellEnd"/>
      <w:r w:rsidRPr="00BD2DA9">
        <w:rPr>
          <w:color w:val="000000"/>
          <w:lang w:eastAsia="hi-IN" w:bidi="hi-IN"/>
        </w:rPr>
        <w:t xml:space="preserve"> Abramu-Trentarju v spomin,« </w:t>
      </w:r>
      <w:r w:rsidRPr="00BD2DA9">
        <w:rPr>
          <w:i/>
          <w:iCs/>
          <w:color w:val="000000"/>
          <w:lang w:eastAsia="hi-IN" w:bidi="hi-IN"/>
        </w:rPr>
        <w:t>Planinski vestnik</w:t>
      </w:r>
      <w:r w:rsidRPr="00BD2DA9">
        <w:rPr>
          <w:color w:val="000000"/>
          <w:lang w:eastAsia="hi-IN" w:bidi="hi-IN"/>
        </w:rPr>
        <w:t>, št. 11, 1968, 511</w:t>
      </w:r>
      <w:r w:rsidRPr="00BD2DA9">
        <w:rPr>
          <w:i/>
        </w:rPr>
        <w:t>–</w:t>
      </w:r>
      <w:r w:rsidRPr="00BD2DA9">
        <w:rPr>
          <w:color w:val="000000"/>
          <w:lang w:eastAsia="hi-IN" w:bidi="hi-IN"/>
        </w:rPr>
        <w:t xml:space="preserve">15. Marko </w:t>
      </w:r>
      <w:proofErr w:type="spellStart"/>
      <w:r w:rsidRPr="00BD2DA9">
        <w:rPr>
          <w:color w:val="000000"/>
          <w:lang w:eastAsia="hi-IN" w:bidi="hi-IN"/>
        </w:rPr>
        <w:t>Waltritsch</w:t>
      </w:r>
      <w:proofErr w:type="spellEnd"/>
      <w:r w:rsidRPr="00BD2DA9">
        <w:rPr>
          <w:color w:val="000000"/>
          <w:lang w:eastAsia="hi-IN" w:bidi="hi-IN"/>
        </w:rPr>
        <w:t xml:space="preserve">, ur., </w:t>
      </w:r>
      <w:r w:rsidRPr="00BD2DA9">
        <w:rPr>
          <w:i/>
          <w:iCs/>
          <w:color w:val="000000"/>
          <w:lang w:eastAsia="hi-IN" w:bidi="hi-IN"/>
        </w:rPr>
        <w:t xml:space="preserve">Slovenska osnovna šola »Josip Abram« v </w:t>
      </w:r>
      <w:proofErr w:type="spellStart"/>
      <w:r w:rsidRPr="00BD2DA9">
        <w:rPr>
          <w:i/>
          <w:iCs/>
          <w:color w:val="000000"/>
          <w:lang w:eastAsia="hi-IN" w:bidi="hi-IN"/>
        </w:rPr>
        <w:t>Pevmii</w:t>
      </w:r>
      <w:proofErr w:type="spellEnd"/>
      <w:r w:rsidRPr="00BD2DA9">
        <w:rPr>
          <w:i/>
          <w:iCs/>
          <w:color w:val="000000"/>
          <w:lang w:eastAsia="hi-IN" w:bidi="hi-IN"/>
        </w:rPr>
        <w:t>: izdano ob poimenovanju šole 3. junija 1984</w:t>
      </w:r>
      <w:r w:rsidRPr="00BD2DA9">
        <w:rPr>
          <w:color w:val="000000"/>
          <w:lang w:eastAsia="hi-IN" w:bidi="hi-IN"/>
        </w:rPr>
        <w:t xml:space="preserve"> (</w:t>
      </w:r>
      <w:proofErr w:type="spellStart"/>
      <w:r w:rsidRPr="00BD2DA9">
        <w:rPr>
          <w:color w:val="000000"/>
          <w:lang w:val="en-US" w:eastAsia="hi-IN" w:bidi="hi-IN"/>
        </w:rPr>
        <w:t>Pevma</w:t>
      </w:r>
      <w:proofErr w:type="spellEnd"/>
      <w:r w:rsidR="00E9341A">
        <w:rPr>
          <w:color w:val="000000"/>
          <w:lang w:val="en-US" w:eastAsia="hi-IN" w:bidi="hi-IN"/>
        </w:rPr>
        <w:t xml:space="preserve">: </w:t>
      </w:r>
      <w:proofErr w:type="spellStart"/>
      <w:r w:rsidR="00E9341A">
        <w:rPr>
          <w:color w:val="000000"/>
          <w:lang w:val="en-US" w:eastAsia="hi-IN" w:bidi="hi-IN"/>
        </w:rPr>
        <w:t>Odbor</w:t>
      </w:r>
      <w:proofErr w:type="spellEnd"/>
      <w:r w:rsidR="00E9341A">
        <w:rPr>
          <w:color w:val="000000"/>
          <w:lang w:val="en-US" w:eastAsia="hi-IN" w:bidi="hi-IN"/>
        </w:rPr>
        <w:t xml:space="preserve"> </w:t>
      </w:r>
      <w:proofErr w:type="spellStart"/>
      <w:r w:rsidR="00E9341A">
        <w:rPr>
          <w:color w:val="000000"/>
          <w:lang w:val="en-US" w:eastAsia="hi-IN" w:bidi="hi-IN"/>
        </w:rPr>
        <w:t>za</w:t>
      </w:r>
      <w:proofErr w:type="spellEnd"/>
      <w:r w:rsidR="00E9341A">
        <w:rPr>
          <w:color w:val="000000"/>
          <w:lang w:val="en-US" w:eastAsia="hi-IN" w:bidi="hi-IN"/>
        </w:rPr>
        <w:t xml:space="preserve"> </w:t>
      </w:r>
      <w:proofErr w:type="spellStart"/>
      <w:r w:rsidR="00E9341A">
        <w:rPr>
          <w:color w:val="000000"/>
          <w:lang w:val="en-US" w:eastAsia="hi-IN" w:bidi="hi-IN"/>
        </w:rPr>
        <w:t>poimenovanje</w:t>
      </w:r>
      <w:proofErr w:type="spellEnd"/>
      <w:r w:rsidR="00E9341A">
        <w:rPr>
          <w:color w:val="000000"/>
          <w:lang w:val="en-US" w:eastAsia="hi-IN" w:bidi="hi-IN"/>
        </w:rPr>
        <w:t xml:space="preserve">, 1984). </w:t>
      </w:r>
      <w:r w:rsidRPr="00BD2DA9">
        <w:rPr>
          <w:color w:val="000000"/>
          <w:lang w:val="en-US" w:eastAsia="hi-IN" w:bidi="hi-IN"/>
        </w:rPr>
        <w:t>J</w:t>
      </w:r>
      <w:r w:rsidRPr="00BD2DA9">
        <w:rPr>
          <w:color w:val="000000"/>
          <w:lang w:eastAsia="hi-IN" w:bidi="hi-IN"/>
        </w:rPr>
        <w:t>osip</w:t>
      </w:r>
      <w:r w:rsidRPr="00BD2DA9">
        <w:rPr>
          <w:color w:val="000000"/>
          <w:lang w:val="en-US" w:eastAsia="hi-IN" w:bidi="hi-IN"/>
        </w:rPr>
        <w:t xml:space="preserve"> </w:t>
      </w:r>
      <w:proofErr w:type="spellStart"/>
      <w:r w:rsidRPr="00BD2DA9">
        <w:rPr>
          <w:color w:val="000000"/>
          <w:lang w:val="en-US" w:eastAsia="hi-IN" w:bidi="hi-IN"/>
        </w:rPr>
        <w:t>Kragelj</w:t>
      </w:r>
      <w:proofErr w:type="spellEnd"/>
      <w:r w:rsidRPr="00BD2DA9">
        <w:rPr>
          <w:color w:val="000000"/>
          <w:lang w:val="en-US" w:eastAsia="hi-IN" w:bidi="hi-IN"/>
        </w:rPr>
        <w:t>,</w:t>
      </w:r>
      <w:r w:rsidRPr="00BD2DA9">
        <w:rPr>
          <w:color w:val="000000"/>
          <w:lang w:eastAsia="hi-IN" w:bidi="hi-IN"/>
        </w:rPr>
        <w:t xml:space="preserve"> </w:t>
      </w:r>
      <w:r w:rsidRPr="00BD2DA9">
        <w:rPr>
          <w:i/>
          <w:iCs/>
          <w:color w:val="000000"/>
          <w:lang w:val="en-US" w:eastAsia="hi-IN" w:bidi="hi-IN"/>
        </w:rPr>
        <w:t xml:space="preserve">Josip Abram – </w:t>
      </w:r>
      <w:proofErr w:type="spellStart"/>
      <w:r w:rsidRPr="00BD2DA9">
        <w:rPr>
          <w:i/>
          <w:iCs/>
          <w:color w:val="000000"/>
          <w:lang w:val="en-US" w:eastAsia="hi-IN" w:bidi="hi-IN"/>
        </w:rPr>
        <w:t>Trentar</w:t>
      </w:r>
      <w:proofErr w:type="spellEnd"/>
      <w:r w:rsidRPr="00BD2DA9">
        <w:rPr>
          <w:i/>
          <w:iCs/>
          <w:color w:val="000000"/>
          <w:lang w:val="en-US" w:eastAsia="hi-IN" w:bidi="hi-IN"/>
        </w:rPr>
        <w:t xml:space="preserve">: </w:t>
      </w:r>
      <w:proofErr w:type="spellStart"/>
      <w:r w:rsidRPr="00BD2DA9">
        <w:rPr>
          <w:i/>
          <w:iCs/>
          <w:color w:val="000000"/>
          <w:lang w:val="en-US" w:eastAsia="hi-IN" w:bidi="hi-IN"/>
        </w:rPr>
        <w:t>življenje</w:t>
      </w:r>
      <w:proofErr w:type="spellEnd"/>
      <w:r w:rsidRPr="00BD2DA9">
        <w:rPr>
          <w:i/>
          <w:iCs/>
          <w:color w:val="000000"/>
          <w:lang w:val="en-US" w:eastAsia="hi-IN" w:bidi="hi-IN"/>
        </w:rPr>
        <w:t xml:space="preserve"> in </w:t>
      </w:r>
      <w:proofErr w:type="spellStart"/>
      <w:r w:rsidRPr="00BD2DA9">
        <w:rPr>
          <w:i/>
          <w:iCs/>
          <w:color w:val="000000"/>
          <w:lang w:val="en-US" w:eastAsia="hi-IN" w:bidi="hi-IN"/>
        </w:rPr>
        <w:t>delo</w:t>
      </w:r>
      <w:proofErr w:type="spellEnd"/>
      <w:r w:rsidRPr="00BD2DA9">
        <w:rPr>
          <w:color w:val="000000"/>
          <w:lang w:val="en-US" w:eastAsia="hi-IN" w:bidi="hi-IN"/>
        </w:rPr>
        <w:t xml:space="preserve"> (Koper: </w:t>
      </w:r>
      <w:proofErr w:type="spellStart"/>
      <w:r w:rsidRPr="00BD2DA9">
        <w:rPr>
          <w:lang w:val="en-US" w:eastAsia="hi-IN" w:bidi="hi-IN"/>
        </w:rPr>
        <w:t>Ognjišče</w:t>
      </w:r>
      <w:proofErr w:type="spellEnd"/>
      <w:r w:rsidRPr="00BD2DA9">
        <w:rPr>
          <w:lang w:val="en-US" w:eastAsia="hi-IN" w:bidi="hi-IN"/>
        </w:rPr>
        <w:t xml:space="preserve">, </w:t>
      </w:r>
      <w:r w:rsidRPr="00BD2DA9">
        <w:rPr>
          <w:color w:val="000000"/>
          <w:lang w:val="en-US" w:eastAsia="hi-IN" w:bidi="hi-IN"/>
        </w:rPr>
        <w:t>2000).</w:t>
      </w:r>
      <w:r w:rsidRPr="00BD2DA9">
        <w:rPr>
          <w:color w:val="000000"/>
          <w:lang w:eastAsia="hi-IN" w:bidi="hi-IN"/>
        </w:rPr>
        <w:tab/>
        <w:t xml:space="preserve">Josip. Kragelj, »Josip Abram – Trentar,« </w:t>
      </w:r>
      <w:r w:rsidRPr="00BD2DA9">
        <w:rPr>
          <w:i/>
          <w:iCs/>
          <w:color w:val="000000"/>
          <w:lang w:eastAsia="hi-IN" w:bidi="hi-IN"/>
        </w:rPr>
        <w:t>Planinski vestnik</w:t>
      </w:r>
      <w:r w:rsidRPr="00BD2DA9">
        <w:rPr>
          <w:color w:val="000000"/>
          <w:lang w:eastAsia="hi-IN" w:bidi="hi-IN"/>
        </w:rPr>
        <w:t>, št. 7-8, 2000, 326</w:t>
      </w:r>
      <w:r w:rsidRPr="00BD2DA9">
        <w:rPr>
          <w:i/>
        </w:rPr>
        <w:t>–</w:t>
      </w:r>
      <w:r w:rsidRPr="00BD2DA9">
        <w:rPr>
          <w:color w:val="000000"/>
          <w:lang w:eastAsia="hi-IN" w:bidi="hi-IN"/>
        </w:rPr>
        <w:t xml:space="preserve">28. Hinko Klavora, »Čez drn in strn skozi življenje,« </w:t>
      </w:r>
      <w:r w:rsidRPr="00BD2DA9">
        <w:rPr>
          <w:i/>
          <w:iCs/>
          <w:color w:val="000000"/>
          <w:lang w:eastAsia="hi-IN" w:bidi="hi-IN"/>
        </w:rPr>
        <w:t>Goriški spomini: Sodobniki o Goriški in Gorici v letih 1830–1918</w:t>
      </w:r>
      <w:r w:rsidRPr="00BD2DA9">
        <w:rPr>
          <w:color w:val="000000"/>
          <w:lang w:eastAsia="hi-IN" w:bidi="hi-IN"/>
        </w:rPr>
        <w:t xml:space="preserve">, ur. Branko Marušič (Gorica: </w:t>
      </w:r>
      <w:r w:rsidRPr="00BD2DA9">
        <w:rPr>
          <w:iCs/>
          <w:color w:val="000000"/>
          <w:lang w:eastAsia="hi-IN" w:bidi="hi-IN"/>
        </w:rPr>
        <w:t>Goriška</w:t>
      </w:r>
      <w:r w:rsidRPr="00BD2DA9">
        <w:rPr>
          <w:color w:val="000000"/>
          <w:lang w:eastAsia="hi-IN" w:bidi="hi-IN"/>
        </w:rPr>
        <w:t xml:space="preserve"> Mohorjeva družba, 2002</w:t>
      </w:r>
      <w:r w:rsidRPr="00BD2DA9">
        <w:rPr>
          <w:color w:val="800000"/>
          <w:lang w:eastAsia="hi-IN" w:bidi="hi-IN"/>
        </w:rPr>
        <w:t xml:space="preserve">) </w:t>
      </w:r>
      <w:r w:rsidRPr="00BD2DA9">
        <w:rPr>
          <w:color w:val="000000"/>
          <w:lang w:eastAsia="hi-IN" w:bidi="hi-IN"/>
        </w:rPr>
        <w:t>227</w:t>
      </w:r>
      <w:r w:rsidRPr="00BD2DA9">
        <w:rPr>
          <w:i/>
        </w:rPr>
        <w:t>–</w:t>
      </w:r>
      <w:r w:rsidRPr="00BD2DA9">
        <w:rPr>
          <w:color w:val="000000"/>
          <w:lang w:eastAsia="hi-IN" w:bidi="hi-IN"/>
        </w:rPr>
        <w:t xml:space="preserve">41. J. Mihelič, »Josip Abram-Trentar (1875–1938),« </w:t>
      </w:r>
      <w:r w:rsidRPr="00BD2DA9">
        <w:rPr>
          <w:i/>
          <w:iCs/>
          <w:color w:val="000000"/>
          <w:lang w:eastAsia="hi-IN" w:bidi="hi-IN"/>
        </w:rPr>
        <w:t>Svet pod Triglavom</w:t>
      </w:r>
      <w:r w:rsidRPr="00BD2DA9">
        <w:rPr>
          <w:color w:val="000000"/>
          <w:lang w:eastAsia="hi-IN" w:bidi="hi-IN"/>
        </w:rPr>
        <w:t xml:space="preserve">, št. 8, 2007, 11. Marija Umek, »Kulturna pot ponosa,« </w:t>
      </w:r>
      <w:r w:rsidRPr="00BD2DA9">
        <w:rPr>
          <w:i/>
          <w:iCs/>
          <w:color w:val="000000"/>
          <w:lang w:eastAsia="hi-IN" w:bidi="hi-IN"/>
        </w:rPr>
        <w:t>Komentar: Glasilo občine Komen</w:t>
      </w:r>
      <w:r w:rsidRPr="00BD2DA9">
        <w:rPr>
          <w:color w:val="000000"/>
          <w:lang w:eastAsia="hi-IN" w:bidi="hi-IN"/>
        </w:rPr>
        <w:t>, št. 3, 2010, 23.</w:t>
      </w:r>
    </w:p>
  </w:footnote>
  <w:footnote w:id="15">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Taras Ševčenko,</w:t>
      </w:r>
      <w:r w:rsidRPr="00BD2DA9">
        <w:rPr>
          <w:i/>
          <w:iCs/>
          <w:color w:val="000000"/>
          <w:lang w:eastAsia="hi-IN" w:bidi="hi-IN"/>
        </w:rPr>
        <w:t xml:space="preserve"> </w:t>
      </w:r>
      <w:proofErr w:type="spellStart"/>
      <w:r w:rsidRPr="00BD2DA9">
        <w:rPr>
          <w:i/>
          <w:iCs/>
          <w:color w:val="000000"/>
          <w:lang w:eastAsia="hi-IN" w:bidi="hi-IN"/>
        </w:rPr>
        <w:t>Kobzar</w:t>
      </w:r>
      <w:proofErr w:type="spellEnd"/>
      <w:r w:rsidRPr="00BD2DA9">
        <w:rPr>
          <w:i/>
          <w:iCs/>
          <w:color w:val="000000"/>
          <w:lang w:eastAsia="hi-IN" w:bidi="hi-IN"/>
        </w:rPr>
        <w:t xml:space="preserve">: izbrane pesmi Tarasa Ševčenka z zgodovinskim pregledom Ukrajine in pesnikovim življenjepisom, prev. </w:t>
      </w:r>
      <w:proofErr w:type="spellStart"/>
      <w:r w:rsidRPr="00BD2DA9">
        <w:rPr>
          <w:i/>
          <w:iCs/>
          <w:color w:val="000000"/>
          <w:lang w:eastAsia="hi-IN" w:bidi="hi-IN"/>
        </w:rPr>
        <w:t>Jos</w:t>
      </w:r>
      <w:proofErr w:type="spellEnd"/>
      <w:r w:rsidRPr="00BD2DA9">
        <w:rPr>
          <w:i/>
          <w:iCs/>
          <w:color w:val="000000"/>
          <w:lang w:eastAsia="hi-IN" w:bidi="hi-IN"/>
        </w:rPr>
        <w:t>. Abram (Ljubljana: Katoliška bukvarna, 1907).</w:t>
      </w:r>
    </w:p>
  </w:footnote>
  <w:footnote w:id="16">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i/>
          <w:iCs/>
          <w:color w:val="000000"/>
          <w:lang w:eastAsia="hi-IN" w:bidi="hi-IN"/>
        </w:rPr>
        <w:t>Janez</w:t>
      </w:r>
      <w:r w:rsidRPr="00BD2DA9">
        <w:rPr>
          <w:lang w:val="en-US" w:eastAsia="ar-SA" w:bidi="ar-SA"/>
        </w:rPr>
        <w:t xml:space="preserve"> E</w:t>
      </w:r>
      <w:r w:rsidRPr="00BD2DA9">
        <w:rPr>
          <w:lang w:eastAsia="ar-SA" w:bidi="ar-SA"/>
        </w:rPr>
        <w:t>v</w:t>
      </w:r>
      <w:r w:rsidRPr="00BD2DA9">
        <w:rPr>
          <w:lang w:val="en-US" w:eastAsia="ar-SA" w:bidi="ar-SA"/>
        </w:rPr>
        <w:t xml:space="preserve">. </w:t>
      </w:r>
      <w:proofErr w:type="spellStart"/>
      <w:r w:rsidRPr="00BD2DA9">
        <w:rPr>
          <w:lang w:val="en-US" w:eastAsia="ar-SA" w:bidi="ar-SA"/>
        </w:rPr>
        <w:t>Krek</w:t>
      </w:r>
      <w:proofErr w:type="spellEnd"/>
      <w:r w:rsidRPr="00BD2DA9">
        <w:rPr>
          <w:lang w:val="en-US" w:eastAsia="ar-SA" w:bidi="ar-SA"/>
        </w:rPr>
        <w:t xml:space="preserve">, </w:t>
      </w:r>
      <w:r w:rsidRPr="00BD2DA9">
        <w:rPr>
          <w:lang w:eastAsia="ar-SA" w:bidi="ar-SA"/>
        </w:rPr>
        <w:t>»Duhovnik in – dijaki</w:t>
      </w:r>
      <w:proofErr w:type="gramStart"/>
      <w:r w:rsidRPr="00BD2DA9">
        <w:rPr>
          <w:lang w:eastAsia="ar-SA" w:bidi="ar-SA"/>
        </w:rPr>
        <w:t>,«</w:t>
      </w:r>
      <w:proofErr w:type="gramEnd"/>
      <w:r w:rsidRPr="00BD2DA9">
        <w:rPr>
          <w:lang w:eastAsia="ar-SA" w:bidi="ar-SA"/>
        </w:rPr>
        <w:t xml:space="preserve"> </w:t>
      </w:r>
      <w:proofErr w:type="spellStart"/>
      <w:r w:rsidRPr="00BD2DA9">
        <w:rPr>
          <w:i/>
          <w:iCs/>
          <w:lang w:val="en-US" w:eastAsia="ar-SA" w:bidi="ar-SA"/>
        </w:rPr>
        <w:t>Slovenec</w:t>
      </w:r>
      <w:proofErr w:type="spellEnd"/>
      <w:r w:rsidRPr="00BD2DA9">
        <w:rPr>
          <w:lang w:val="en-US" w:eastAsia="ar-SA" w:bidi="ar-SA"/>
        </w:rPr>
        <w:t xml:space="preserve">, </w:t>
      </w:r>
      <w:r w:rsidRPr="00BD2DA9">
        <w:rPr>
          <w:lang w:eastAsia="ar-SA" w:bidi="ar-SA"/>
        </w:rPr>
        <w:t xml:space="preserve">št. 34, </w:t>
      </w:r>
      <w:r w:rsidRPr="00BD2DA9">
        <w:rPr>
          <w:lang w:val="en-US" w:eastAsia="ar-SA" w:bidi="ar-SA"/>
        </w:rPr>
        <w:t>1894</w:t>
      </w:r>
      <w:r w:rsidRPr="00BD2DA9">
        <w:rPr>
          <w:lang w:eastAsia="ar-SA" w:bidi="ar-SA"/>
        </w:rPr>
        <w:t>,</w:t>
      </w:r>
      <w:r w:rsidRPr="00BD2DA9">
        <w:rPr>
          <w:lang w:val="en-US" w:eastAsia="ar-SA" w:bidi="ar-SA"/>
        </w:rPr>
        <w:t xml:space="preserve"> </w:t>
      </w:r>
      <w:r w:rsidRPr="00BD2DA9">
        <w:rPr>
          <w:lang w:eastAsia="ar-SA" w:bidi="ar-SA"/>
        </w:rPr>
        <w:t>1–2.</w:t>
      </w:r>
      <w:r w:rsidRPr="00BD2DA9">
        <w:rPr>
          <w:color w:val="000000"/>
          <w:lang w:eastAsia="hi-IN" w:bidi="hi-IN"/>
        </w:rPr>
        <w:t xml:space="preserve"> </w:t>
      </w:r>
      <w:r w:rsidRPr="00BD2DA9">
        <w:rPr>
          <w:color w:val="000000"/>
          <w:lang w:val="uk-UA" w:eastAsia="hi-IN" w:bidi="hi-IN"/>
        </w:rPr>
        <w:t>J</w:t>
      </w:r>
      <w:r w:rsidRPr="00BD2DA9">
        <w:rPr>
          <w:color w:val="000000"/>
          <w:lang w:eastAsia="hi-IN" w:bidi="hi-IN"/>
        </w:rPr>
        <w:t>osip</w:t>
      </w:r>
      <w:r w:rsidRPr="00BD2DA9">
        <w:rPr>
          <w:color w:val="000000"/>
          <w:lang w:val="uk-UA" w:eastAsia="hi-IN" w:bidi="hi-IN"/>
        </w:rPr>
        <w:t xml:space="preserve"> Kragelj,</w:t>
      </w:r>
      <w:r w:rsidRPr="00BD2DA9">
        <w:rPr>
          <w:color w:val="000000"/>
          <w:lang w:eastAsia="hi-IN" w:bidi="hi-IN"/>
        </w:rPr>
        <w:t xml:space="preserve"> </w:t>
      </w:r>
      <w:r w:rsidRPr="00BD2DA9">
        <w:rPr>
          <w:i/>
          <w:iCs/>
          <w:color w:val="000000"/>
          <w:lang w:val="uk-UA" w:eastAsia="hi-IN" w:bidi="hi-IN"/>
        </w:rPr>
        <w:t>Josip Abram</w:t>
      </w:r>
      <w:r w:rsidRPr="00BD2DA9">
        <w:rPr>
          <w:color w:val="000000"/>
          <w:lang w:val="uk-UA" w:eastAsia="hi-IN" w:bidi="hi-IN"/>
        </w:rPr>
        <w:t xml:space="preserve">, </w:t>
      </w:r>
      <w:r w:rsidRPr="00BD2DA9">
        <w:rPr>
          <w:color w:val="000000"/>
          <w:lang w:val="en-US" w:eastAsia="hi-IN" w:bidi="hi-IN"/>
        </w:rPr>
        <w:t>12</w:t>
      </w:r>
      <w:r w:rsidRPr="00BD2DA9">
        <w:rPr>
          <w:color w:val="000000"/>
          <w:lang w:eastAsia="hi-IN" w:bidi="hi-IN"/>
        </w:rPr>
        <w:t>–</w:t>
      </w:r>
      <w:r w:rsidRPr="00BD2DA9">
        <w:rPr>
          <w:color w:val="000000"/>
          <w:lang w:val="en-US" w:eastAsia="hi-IN" w:bidi="hi-IN"/>
        </w:rPr>
        <w:t>16.</w:t>
      </w:r>
    </w:p>
  </w:footnote>
  <w:footnote w:id="17">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Pr="00BD2DA9">
        <w:rPr>
          <w:color w:val="000000"/>
          <w:lang w:eastAsia="hi-IN" w:bidi="hi-IN"/>
        </w:rPr>
        <w:t>Ibid</w:t>
      </w:r>
      <w:proofErr w:type="spellEnd"/>
      <w:r w:rsidRPr="00BD2DA9">
        <w:rPr>
          <w:color w:val="000000"/>
          <w:lang w:eastAsia="hi-IN" w:bidi="hi-IN"/>
        </w:rPr>
        <w:t>.,</w:t>
      </w:r>
      <w:r w:rsidRPr="00BD2DA9">
        <w:rPr>
          <w:color w:val="000000"/>
          <w:lang w:val="uk-UA" w:eastAsia="hi-IN" w:bidi="hi-IN"/>
        </w:rPr>
        <w:t xml:space="preserve"> </w:t>
      </w:r>
      <w:r w:rsidR="00E9341A">
        <w:rPr>
          <w:color w:val="000000"/>
          <w:lang w:eastAsia="hi-IN" w:bidi="hi-IN"/>
        </w:rPr>
        <w:t xml:space="preserve">16, </w:t>
      </w:r>
      <w:r w:rsidRPr="00BD2DA9">
        <w:rPr>
          <w:color w:val="000000"/>
          <w:lang w:eastAsia="hi-IN" w:bidi="hi-IN"/>
        </w:rPr>
        <w:t>17.</w:t>
      </w:r>
    </w:p>
  </w:footnote>
  <w:footnote w:id="18">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i/>
          <w:iCs/>
          <w:lang w:eastAsia="hi-IN" w:bidi="hi-IN"/>
        </w:rPr>
        <w:t xml:space="preserve">Ruski </w:t>
      </w:r>
      <w:proofErr w:type="spellStart"/>
      <w:r w:rsidRPr="00BD2DA9">
        <w:rPr>
          <w:i/>
          <w:iCs/>
          <w:lang w:eastAsia="hi-IN" w:bidi="hi-IN"/>
        </w:rPr>
        <w:t>spivanik</w:t>
      </w:r>
      <w:proofErr w:type="spellEnd"/>
      <w:r w:rsidRPr="00BD2DA9">
        <w:rPr>
          <w:i/>
          <w:iCs/>
          <w:color w:val="000000"/>
          <w:lang w:eastAsia="hi-IN" w:bidi="hi-IN"/>
        </w:rPr>
        <w:t xml:space="preserve"> </w:t>
      </w:r>
      <w:r w:rsidRPr="00BD2DA9">
        <w:rPr>
          <w:lang w:eastAsia="hi-IN" w:bidi="hi-IN"/>
        </w:rPr>
        <w:t xml:space="preserve">= </w:t>
      </w:r>
      <w:r w:rsidRPr="00BD2DA9">
        <w:rPr>
          <w:i/>
          <w:iCs/>
          <w:color w:val="000000"/>
          <w:lang w:val="uk-UA" w:eastAsia="hi-IN" w:bidi="hi-IN"/>
        </w:rPr>
        <w:t>Руський</w:t>
      </w:r>
      <w:r w:rsidRPr="00BD2DA9">
        <w:rPr>
          <w:i/>
          <w:iCs/>
          <w:color w:val="000000"/>
          <w:lang w:eastAsia="hi-IN" w:bidi="hi-IN"/>
        </w:rPr>
        <w:t xml:space="preserve"> </w:t>
      </w:r>
      <w:r w:rsidRPr="00BD2DA9">
        <w:rPr>
          <w:i/>
          <w:iCs/>
          <w:color w:val="000000"/>
          <w:lang w:val="uk-UA" w:eastAsia="hi-IN" w:bidi="hi-IN"/>
        </w:rPr>
        <w:t>співаник. Уложив Кость Паньківський</w:t>
      </w:r>
      <w:r w:rsidRPr="00BD2DA9">
        <w:rPr>
          <w:i/>
          <w:iCs/>
          <w:color w:val="000000"/>
          <w:lang w:val="en-GB" w:eastAsia="hi-IN" w:bidi="hi-IN"/>
        </w:rPr>
        <w:t xml:space="preserve"> </w:t>
      </w:r>
      <w:r w:rsidRPr="00BD2DA9">
        <w:rPr>
          <w:iCs/>
          <w:color w:val="000000"/>
          <w:lang w:eastAsia="hi-IN" w:bidi="hi-IN"/>
        </w:rPr>
        <w:t>(</w:t>
      </w:r>
      <w:r w:rsidRPr="00BD2DA9">
        <w:rPr>
          <w:iCs/>
          <w:color w:val="000000"/>
          <w:lang w:val="uk-UA" w:eastAsia="hi-IN" w:bidi="hi-IN"/>
        </w:rPr>
        <w:t xml:space="preserve">Львів: Накладом товариства </w:t>
      </w:r>
      <w:r w:rsidRPr="00BD2DA9">
        <w:rPr>
          <w:iCs/>
          <w:color w:val="000000"/>
          <w:lang w:eastAsia="hi-IN" w:bidi="hi-IN"/>
        </w:rPr>
        <w:t>»</w:t>
      </w:r>
      <w:r w:rsidRPr="00BD2DA9">
        <w:rPr>
          <w:iCs/>
          <w:color w:val="000000"/>
          <w:lang w:val="uk-UA" w:eastAsia="hi-IN" w:bidi="hi-IN"/>
        </w:rPr>
        <w:t>Просвіта</w:t>
      </w:r>
      <w:r w:rsidRPr="00BD2DA9">
        <w:rPr>
          <w:iCs/>
          <w:color w:val="000000"/>
          <w:lang w:eastAsia="hi-IN" w:bidi="hi-IN"/>
        </w:rPr>
        <w:t>«</w:t>
      </w:r>
      <w:r w:rsidRPr="00BD2DA9">
        <w:rPr>
          <w:iCs/>
          <w:color w:val="000000"/>
          <w:lang w:val="uk-UA" w:eastAsia="hi-IN" w:bidi="hi-IN"/>
        </w:rPr>
        <w:t>, 1888</w:t>
      </w:r>
      <w:r w:rsidRPr="00BD2DA9">
        <w:rPr>
          <w:iCs/>
          <w:color w:val="000000"/>
          <w:lang w:eastAsia="hi-IN" w:bidi="hi-IN"/>
        </w:rPr>
        <w:t>)</w:t>
      </w:r>
      <w:r w:rsidRPr="00BD2DA9">
        <w:rPr>
          <w:i/>
          <w:iCs/>
          <w:color w:val="000000"/>
          <w:lang w:val="uk-UA" w:eastAsia="hi-IN" w:bidi="hi-IN"/>
        </w:rPr>
        <w:t>.</w:t>
      </w:r>
    </w:p>
  </w:footnote>
  <w:footnote w:id="1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В</w:t>
      </w:r>
      <w:r w:rsidRPr="00BD2DA9">
        <w:rPr>
          <w:color w:val="000000"/>
          <w:lang w:val="uk-UA" w:eastAsia="hi-IN" w:bidi="hi-IN"/>
        </w:rPr>
        <w:t>ілль</w:t>
      </w:r>
      <w:r w:rsidRPr="00BD2DA9">
        <w:rPr>
          <w:color w:val="000000"/>
          <w:lang w:eastAsia="hi-IN" w:bidi="hi-IN"/>
        </w:rPr>
        <w:t xml:space="preserve"> </w:t>
      </w:r>
      <w:proofErr w:type="spellStart"/>
      <w:r w:rsidRPr="00BD2DA9">
        <w:rPr>
          <w:color w:val="000000"/>
          <w:lang w:eastAsia="hi-IN" w:bidi="hi-IN"/>
        </w:rPr>
        <w:t>Гримич</w:t>
      </w:r>
      <w:proofErr w:type="spellEnd"/>
      <w:r w:rsidRPr="00BD2DA9">
        <w:rPr>
          <w:color w:val="000000"/>
          <w:lang w:eastAsia="hi-IN" w:bidi="hi-IN"/>
        </w:rPr>
        <w:t>,</w:t>
      </w:r>
      <w:r w:rsidRPr="00BD2DA9">
        <w:rPr>
          <w:i/>
          <w:iCs/>
          <w:color w:val="000000"/>
          <w:lang w:val="uk-UA" w:eastAsia="hi-IN" w:bidi="hi-IN"/>
        </w:rPr>
        <w:t xml:space="preserve"> </w:t>
      </w:r>
      <w:r w:rsidRPr="00BD2DA9">
        <w:rPr>
          <w:color w:val="000000"/>
          <w:lang w:val="uk-UA" w:eastAsia="hi-IN" w:bidi="hi-IN"/>
        </w:rPr>
        <w:t>»</w:t>
      </w:r>
      <w:proofErr w:type="spellStart"/>
      <w:r w:rsidRPr="00BD2DA9">
        <w:rPr>
          <w:color w:val="000000"/>
          <w:lang w:eastAsia="hi-IN" w:bidi="hi-IN"/>
        </w:rPr>
        <w:t>Словенська</w:t>
      </w:r>
      <w:proofErr w:type="spellEnd"/>
      <w:r w:rsidRPr="00BD2DA9">
        <w:rPr>
          <w:color w:val="000000"/>
          <w:lang w:eastAsia="hi-IN" w:bidi="hi-IN"/>
        </w:rPr>
        <w:t xml:space="preserve"> </w:t>
      </w:r>
      <w:proofErr w:type="spellStart"/>
      <w:r w:rsidRPr="00BD2DA9">
        <w:rPr>
          <w:color w:val="000000"/>
          <w:lang w:eastAsia="hi-IN" w:bidi="hi-IN"/>
        </w:rPr>
        <w:t>література</w:t>
      </w:r>
      <w:proofErr w:type="spellEnd"/>
      <w:r w:rsidRPr="00BD2DA9">
        <w:rPr>
          <w:color w:val="000000"/>
          <w:lang w:eastAsia="hi-IN" w:bidi="hi-IN"/>
        </w:rPr>
        <w:t xml:space="preserve"> і </w:t>
      </w:r>
      <w:proofErr w:type="spellStart"/>
      <w:r w:rsidRPr="00BD2DA9">
        <w:rPr>
          <w:color w:val="000000"/>
          <w:lang w:eastAsia="hi-IN" w:bidi="hi-IN"/>
        </w:rPr>
        <w:t>Шевченко</w:t>
      </w:r>
      <w:proofErr w:type="spellEnd"/>
      <w:r w:rsidRPr="00BD2DA9">
        <w:rPr>
          <w:color w:val="000000"/>
          <w:lang w:eastAsia="hi-IN" w:bidi="hi-IN"/>
        </w:rPr>
        <w:t>,</w:t>
      </w:r>
      <w:r w:rsidRPr="00BD2DA9">
        <w:rPr>
          <w:iCs/>
          <w:color w:val="000000"/>
          <w:lang w:eastAsia="hi-IN" w:bidi="hi-IN"/>
        </w:rPr>
        <w:t>«</w:t>
      </w:r>
      <w:r w:rsidRPr="00BD2DA9">
        <w:rPr>
          <w:i/>
          <w:iCs/>
          <w:color w:val="000000"/>
          <w:lang w:eastAsia="hi-IN" w:bidi="hi-IN"/>
        </w:rPr>
        <w:t xml:space="preserve"> </w:t>
      </w:r>
      <w:r w:rsidRPr="00BD2DA9">
        <w:rPr>
          <w:iCs/>
          <w:color w:val="000000"/>
          <w:lang w:eastAsia="hi-IN" w:bidi="hi-IN"/>
        </w:rPr>
        <w:t>v</w:t>
      </w:r>
      <w:r w:rsidRPr="00BD2DA9">
        <w:rPr>
          <w:i/>
          <w:iCs/>
          <w:color w:val="000000"/>
          <w:lang w:eastAsia="hi-IN" w:bidi="hi-IN"/>
        </w:rPr>
        <w:t>:</w:t>
      </w:r>
      <w:r w:rsidRPr="00BD2DA9">
        <w:rPr>
          <w:i/>
          <w:iCs/>
          <w:color w:val="000000"/>
          <w:lang w:val="uk-UA" w:eastAsia="hi-IN" w:bidi="hi-IN"/>
        </w:rPr>
        <w:t xml:space="preserve"> </w:t>
      </w:r>
      <w:proofErr w:type="spellStart"/>
      <w:r w:rsidRPr="00BD2DA9">
        <w:rPr>
          <w:i/>
          <w:iCs/>
          <w:color w:val="000000"/>
          <w:lang w:eastAsia="hi-IN" w:bidi="hi-IN"/>
        </w:rPr>
        <w:t>Шевченківський</w:t>
      </w:r>
      <w:proofErr w:type="spellEnd"/>
      <w:r w:rsidRPr="00BD2DA9">
        <w:rPr>
          <w:i/>
          <w:iCs/>
          <w:color w:val="000000"/>
          <w:lang w:eastAsia="hi-IN" w:bidi="hi-IN"/>
        </w:rPr>
        <w:t xml:space="preserve"> </w:t>
      </w:r>
      <w:proofErr w:type="spellStart"/>
      <w:r w:rsidRPr="00BD2DA9">
        <w:rPr>
          <w:i/>
          <w:iCs/>
          <w:color w:val="000000"/>
          <w:lang w:eastAsia="hi-IN" w:bidi="hi-IN"/>
        </w:rPr>
        <w:t>словник</w:t>
      </w:r>
      <w:proofErr w:type="spellEnd"/>
      <w:r w:rsidRPr="00BD2DA9">
        <w:rPr>
          <w:i/>
          <w:iCs/>
          <w:color w:val="000000"/>
          <w:lang w:eastAsia="hi-IN" w:bidi="hi-IN"/>
        </w:rPr>
        <w:t>.</w:t>
      </w:r>
      <w:r w:rsidRPr="00BD2DA9">
        <w:rPr>
          <w:color w:val="000000"/>
          <w:lang w:eastAsia="hi-IN" w:bidi="hi-IN"/>
        </w:rPr>
        <w:t xml:space="preserve"> </w:t>
      </w:r>
      <w:r w:rsidRPr="00BD2DA9">
        <w:rPr>
          <w:i/>
          <w:color w:val="000000"/>
          <w:lang w:eastAsia="hi-IN" w:bidi="hi-IN"/>
        </w:rPr>
        <w:t>Т. 2.</w:t>
      </w:r>
      <w:r w:rsidRPr="00BD2DA9">
        <w:rPr>
          <w:color w:val="000000"/>
          <w:lang w:eastAsia="hi-IN" w:bidi="hi-IN"/>
        </w:rPr>
        <w:t xml:space="preserve"> (К</w:t>
      </w:r>
      <w:r w:rsidRPr="00BD2DA9">
        <w:rPr>
          <w:color w:val="000000"/>
          <w:lang w:val="uk-UA" w:eastAsia="hi-IN" w:bidi="hi-IN"/>
        </w:rPr>
        <w:t xml:space="preserve">иїв: Главная редакция Украинской советской энциклопедии, </w:t>
      </w:r>
      <w:r w:rsidRPr="00BD2DA9">
        <w:rPr>
          <w:color w:val="000000"/>
          <w:lang w:eastAsia="hi-IN" w:bidi="hi-IN"/>
        </w:rPr>
        <w:t>1978),</w:t>
      </w:r>
      <w:r w:rsidRPr="00BD2DA9">
        <w:rPr>
          <w:color w:val="000000"/>
          <w:lang w:val="uk-UA" w:eastAsia="hi-IN" w:bidi="hi-IN"/>
        </w:rPr>
        <w:t xml:space="preserve"> </w:t>
      </w:r>
      <w:r w:rsidRPr="00BD2DA9">
        <w:rPr>
          <w:lang w:eastAsia="hi-IN" w:bidi="hi-IN"/>
        </w:rPr>
        <w:t>218</w:t>
      </w:r>
      <w:r w:rsidR="00E9341A">
        <w:rPr>
          <w:color w:val="000000"/>
          <w:lang w:eastAsia="hi-IN" w:bidi="hi-IN"/>
        </w:rPr>
        <w:t>, 2</w:t>
      </w:r>
      <w:r w:rsidRPr="00BD2DA9">
        <w:rPr>
          <w:lang w:eastAsia="hi-IN" w:bidi="hi-IN"/>
        </w:rPr>
        <w:t>19.</w:t>
      </w:r>
    </w:p>
  </w:footnote>
  <w:footnote w:id="2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O povezavah J. Abrama z ukrajinsko literaturo, zlasti z deli Tarasa Ševčenka gl. В</w:t>
      </w:r>
      <w:r w:rsidRPr="00BD2DA9">
        <w:rPr>
          <w:color w:val="000000"/>
          <w:lang w:val="uk-UA" w:eastAsia="hi-IN" w:bidi="hi-IN"/>
        </w:rPr>
        <w:t>ілль</w:t>
      </w:r>
      <w:r w:rsidRPr="00BD2DA9">
        <w:rPr>
          <w:i/>
          <w:iCs/>
          <w:color w:val="000000"/>
          <w:lang w:val="uk-UA" w:eastAsia="hi-IN" w:bidi="hi-IN"/>
        </w:rPr>
        <w:t xml:space="preserve"> </w:t>
      </w:r>
      <w:proofErr w:type="spellStart"/>
      <w:r w:rsidRPr="00BD2DA9">
        <w:rPr>
          <w:color w:val="000000"/>
          <w:lang w:eastAsia="hi-IN" w:bidi="hi-IN"/>
        </w:rPr>
        <w:t>Гримич</w:t>
      </w:r>
      <w:proofErr w:type="spellEnd"/>
      <w:r w:rsidRPr="00BD2DA9">
        <w:rPr>
          <w:color w:val="000000"/>
          <w:lang w:eastAsia="hi-IN" w:bidi="hi-IN"/>
        </w:rPr>
        <w:t xml:space="preserve">, </w:t>
      </w:r>
      <w:r w:rsidRPr="00BD2DA9">
        <w:rPr>
          <w:color w:val="000000"/>
          <w:lang w:val="uk-UA" w:eastAsia="hi-IN" w:bidi="hi-IN"/>
        </w:rPr>
        <w:t>»</w:t>
      </w:r>
      <w:proofErr w:type="spellStart"/>
      <w:r w:rsidRPr="00BD2DA9">
        <w:rPr>
          <w:color w:val="000000"/>
          <w:lang w:eastAsia="hi-IN" w:bidi="hi-IN"/>
        </w:rPr>
        <w:t>Словенська</w:t>
      </w:r>
      <w:proofErr w:type="spellEnd"/>
      <w:r w:rsidRPr="00BD2DA9">
        <w:rPr>
          <w:color w:val="000000"/>
          <w:lang w:eastAsia="hi-IN" w:bidi="hi-IN"/>
        </w:rPr>
        <w:t xml:space="preserve"> </w:t>
      </w:r>
      <w:proofErr w:type="spellStart"/>
      <w:r w:rsidRPr="00BD2DA9">
        <w:rPr>
          <w:color w:val="000000"/>
          <w:lang w:eastAsia="hi-IN" w:bidi="hi-IN"/>
        </w:rPr>
        <w:t>література</w:t>
      </w:r>
      <w:proofErr w:type="spellEnd"/>
      <w:r w:rsidRPr="00BD2DA9">
        <w:rPr>
          <w:color w:val="000000"/>
          <w:lang w:eastAsia="hi-IN" w:bidi="hi-IN"/>
        </w:rPr>
        <w:t xml:space="preserve"> і </w:t>
      </w:r>
      <w:proofErr w:type="spellStart"/>
      <w:r w:rsidRPr="00BD2DA9">
        <w:rPr>
          <w:color w:val="000000"/>
          <w:lang w:eastAsia="hi-IN" w:bidi="hi-IN"/>
        </w:rPr>
        <w:t>Шевченко</w:t>
      </w:r>
      <w:proofErr w:type="spellEnd"/>
      <w:r w:rsidRPr="00BD2DA9">
        <w:rPr>
          <w:color w:val="000000"/>
          <w:lang w:eastAsia="hi-IN" w:bidi="hi-IN"/>
        </w:rPr>
        <w:t>,</w:t>
      </w:r>
      <w:r w:rsidRPr="00BD2DA9">
        <w:rPr>
          <w:iCs/>
          <w:color w:val="000000"/>
          <w:lang w:eastAsia="hi-IN" w:bidi="hi-IN"/>
        </w:rPr>
        <w:t>«</w:t>
      </w:r>
      <w:r w:rsidRPr="00BD2DA9">
        <w:rPr>
          <w:color w:val="000000"/>
          <w:lang w:eastAsia="hi-IN" w:bidi="hi-IN"/>
        </w:rPr>
        <w:t xml:space="preserve"> </w:t>
      </w:r>
      <w:r w:rsidRPr="00BD2DA9">
        <w:rPr>
          <w:color w:val="000000"/>
          <w:lang w:val="uk-UA" w:eastAsia="hi-IN" w:bidi="hi-IN"/>
        </w:rPr>
        <w:t>216</w:t>
      </w:r>
      <w:r w:rsidRPr="00BD2DA9">
        <w:rPr>
          <w:color w:val="000000"/>
          <w:lang w:eastAsia="hi-IN" w:bidi="hi-IN"/>
        </w:rPr>
        <w:t>–</w:t>
      </w:r>
      <w:r w:rsidRPr="00BD2DA9">
        <w:rPr>
          <w:color w:val="000000"/>
          <w:lang w:val="uk-UA" w:eastAsia="hi-IN" w:bidi="hi-IN"/>
        </w:rPr>
        <w:t>22.</w:t>
      </w:r>
      <w:r w:rsidRPr="00BD2DA9">
        <w:rPr>
          <w:color w:val="000000"/>
          <w:lang w:val="uk-UA" w:eastAsia="hi-IN" w:bidi="hi-IN"/>
        </w:rPr>
        <w:tab/>
        <w:t>J</w:t>
      </w:r>
      <w:r w:rsidRPr="00BD2DA9">
        <w:rPr>
          <w:color w:val="000000"/>
          <w:lang w:eastAsia="hi-IN" w:bidi="hi-IN"/>
        </w:rPr>
        <w:t>osip</w:t>
      </w:r>
      <w:r w:rsidRPr="00BD2DA9">
        <w:rPr>
          <w:color w:val="000000"/>
          <w:lang w:val="uk-UA" w:eastAsia="hi-IN" w:bidi="hi-IN"/>
        </w:rPr>
        <w:t xml:space="preserve"> Kragelj,</w:t>
      </w:r>
      <w:r w:rsidRPr="00BD2DA9">
        <w:rPr>
          <w:color w:val="000000"/>
          <w:lang w:eastAsia="hi-IN" w:bidi="hi-IN"/>
        </w:rPr>
        <w:t xml:space="preserve"> </w:t>
      </w:r>
      <w:r w:rsidRPr="00BD2DA9">
        <w:rPr>
          <w:i/>
          <w:iCs/>
          <w:color w:val="000000"/>
          <w:lang w:val="uk-UA" w:eastAsia="hi-IN" w:bidi="hi-IN"/>
        </w:rPr>
        <w:t>Josip Abram</w:t>
      </w:r>
      <w:r w:rsidRPr="00BD2DA9">
        <w:rPr>
          <w:color w:val="000000"/>
          <w:lang w:val="uk-UA" w:eastAsia="hi-IN" w:bidi="hi-IN"/>
        </w:rPr>
        <w:t xml:space="preserve">, </w:t>
      </w:r>
      <w:r w:rsidR="00E9341A">
        <w:rPr>
          <w:color w:val="000000"/>
          <w:lang w:eastAsia="hi-IN" w:bidi="hi-IN"/>
        </w:rPr>
        <w:t xml:space="preserve">17, 39, </w:t>
      </w:r>
      <w:r w:rsidRPr="00BD2DA9">
        <w:rPr>
          <w:color w:val="000000"/>
          <w:lang w:eastAsia="hi-IN" w:bidi="hi-IN"/>
        </w:rPr>
        <w:t>40, 117–19.</w:t>
      </w:r>
    </w:p>
  </w:footnote>
  <w:footnote w:id="21">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Pr="00BD2DA9">
        <w:rPr>
          <w:iCs/>
          <w:color w:val="000000"/>
          <w:lang w:eastAsia="ar-SA" w:bidi="ar-SA"/>
        </w:rPr>
        <w:t>Ibid</w:t>
      </w:r>
      <w:proofErr w:type="spellEnd"/>
      <w:r w:rsidRPr="00BD2DA9">
        <w:rPr>
          <w:iCs/>
          <w:color w:val="000000"/>
          <w:lang w:eastAsia="ar-SA" w:bidi="ar-SA"/>
        </w:rPr>
        <w:t>.,</w:t>
      </w:r>
      <w:r w:rsidRPr="00BD2DA9">
        <w:rPr>
          <w:color w:val="000000"/>
          <w:lang w:val="uk-UA" w:eastAsia="ar-SA" w:bidi="ar-SA"/>
        </w:rPr>
        <w:t xml:space="preserve"> </w:t>
      </w:r>
      <w:r w:rsidRPr="00BD2DA9">
        <w:rPr>
          <w:color w:val="000000"/>
          <w:lang w:eastAsia="ar-SA" w:bidi="ar-SA"/>
        </w:rPr>
        <w:t>18.</w:t>
      </w:r>
    </w:p>
  </w:footnote>
  <w:footnote w:id="22">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Jože Abram </w:t>
      </w:r>
      <w:r w:rsidRPr="00BD2DA9">
        <w:rPr>
          <w:color w:val="000000"/>
          <w:lang w:val="en-US" w:eastAsia="ar-SA" w:bidi="ar-SA"/>
        </w:rPr>
        <w:t>(J</w:t>
      </w:r>
      <w:r w:rsidRPr="00BD2DA9">
        <w:rPr>
          <w:color w:val="000000"/>
          <w:lang w:eastAsia="ar-SA" w:bidi="ar-SA"/>
        </w:rPr>
        <w:t>. </w:t>
      </w:r>
      <w:r w:rsidRPr="00BD2DA9">
        <w:rPr>
          <w:color w:val="000000"/>
          <w:lang w:val="en-US" w:eastAsia="ar-SA" w:bidi="ar-SA"/>
        </w:rPr>
        <w:t>A.</w:t>
      </w:r>
      <w:r w:rsidRPr="00BD2DA9">
        <w:rPr>
          <w:color w:val="000000"/>
          <w:lang w:eastAsia="ar-SA" w:bidi="ar-SA"/>
        </w:rPr>
        <w:t>), »Ukrajinec.</w:t>
      </w:r>
      <w:r w:rsidRPr="00BD2DA9">
        <w:rPr>
          <w:color w:val="000000"/>
          <w:lang w:val="en-US" w:eastAsia="ar-SA" w:bidi="ar-SA"/>
        </w:rPr>
        <w:t xml:space="preserve"> </w:t>
      </w:r>
      <w:proofErr w:type="spellStart"/>
      <w:r w:rsidRPr="00BD2DA9">
        <w:rPr>
          <w:color w:val="000000"/>
          <w:lang w:val="en-US" w:eastAsia="ar-SA" w:bidi="ar-SA"/>
        </w:rPr>
        <w:t>Štiri</w:t>
      </w:r>
      <w:proofErr w:type="spellEnd"/>
      <w:r w:rsidRPr="00BD2DA9">
        <w:rPr>
          <w:color w:val="000000"/>
          <w:lang w:val="en-US" w:eastAsia="ar-SA" w:bidi="ar-SA"/>
        </w:rPr>
        <w:t xml:space="preserve"> </w:t>
      </w:r>
      <w:proofErr w:type="spellStart"/>
      <w:r w:rsidRPr="00BD2DA9">
        <w:rPr>
          <w:color w:val="000000"/>
          <w:lang w:val="en-US" w:eastAsia="ar-SA" w:bidi="ar-SA"/>
        </w:rPr>
        <w:t>pesmi</w:t>
      </w:r>
      <w:proofErr w:type="spellEnd"/>
      <w:proofErr w:type="gramStart"/>
      <w:r w:rsidRPr="00BD2DA9">
        <w:rPr>
          <w:color w:val="000000"/>
          <w:lang w:val="en-US" w:eastAsia="ar-SA" w:bidi="ar-SA"/>
        </w:rPr>
        <w:t>,</w:t>
      </w:r>
      <w:r w:rsidRPr="00BD2DA9">
        <w:rPr>
          <w:color w:val="000000"/>
          <w:lang w:eastAsia="ar-SA" w:bidi="ar-SA"/>
        </w:rPr>
        <w:t>«</w:t>
      </w:r>
      <w:proofErr w:type="gramEnd"/>
      <w:r w:rsidRPr="00BD2DA9">
        <w:rPr>
          <w:color w:val="000000"/>
          <w:lang w:eastAsia="ar-SA" w:bidi="ar-SA"/>
        </w:rPr>
        <w:t xml:space="preserve"> </w:t>
      </w:r>
      <w:r w:rsidRPr="00BD2DA9">
        <w:rPr>
          <w:i/>
          <w:iCs/>
          <w:color w:val="000000"/>
          <w:lang w:eastAsia="ar-SA" w:bidi="ar-SA"/>
        </w:rPr>
        <w:t xml:space="preserve">Dom in svet </w:t>
      </w:r>
      <w:r w:rsidRPr="00BD2DA9">
        <w:rPr>
          <w:iCs/>
          <w:color w:val="000000"/>
          <w:lang w:eastAsia="ar-SA" w:bidi="ar-SA"/>
        </w:rPr>
        <w:t>(Ljubljana)</w:t>
      </w:r>
      <w:r w:rsidRPr="00BD2DA9">
        <w:rPr>
          <w:i/>
          <w:iCs/>
          <w:color w:val="000000"/>
          <w:lang w:eastAsia="ar-SA" w:bidi="ar-SA"/>
        </w:rPr>
        <w:t>,</w:t>
      </w:r>
      <w:r w:rsidRPr="00BD2DA9">
        <w:rPr>
          <w:color w:val="000000"/>
          <w:lang w:eastAsia="ar-SA" w:bidi="ar-SA"/>
        </w:rPr>
        <w:t xml:space="preserve"> št.</w:t>
      </w:r>
      <w:r w:rsidRPr="00BD2DA9">
        <w:rPr>
          <w:color w:val="000000"/>
          <w:lang w:val="en-US" w:eastAsia="ar-SA" w:bidi="ar-SA"/>
        </w:rPr>
        <w:t> </w:t>
      </w:r>
      <w:r w:rsidRPr="00BD2DA9">
        <w:rPr>
          <w:color w:val="000000"/>
          <w:lang w:eastAsia="ar-SA" w:bidi="ar-SA"/>
        </w:rPr>
        <w:t>21, 1895, </w:t>
      </w:r>
      <w:r w:rsidRPr="00BD2DA9">
        <w:rPr>
          <w:color w:val="000000"/>
          <w:lang w:val="uk-UA" w:eastAsia="ar-SA" w:bidi="ar-SA"/>
        </w:rPr>
        <w:t>662</w:t>
      </w:r>
      <w:r w:rsidRPr="00BD2DA9">
        <w:rPr>
          <w:color w:val="000000"/>
          <w:lang w:eastAsia="ar-SA" w:bidi="ar-SA"/>
        </w:rPr>
        <w:t>.</w:t>
      </w:r>
    </w:p>
  </w:footnote>
  <w:footnote w:id="23">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val="en-US" w:eastAsia="ar-SA" w:bidi="ar-SA"/>
        </w:rPr>
        <w:t xml:space="preserve">To </w:t>
      </w:r>
      <w:proofErr w:type="spellStart"/>
      <w:r w:rsidRPr="00BD2DA9">
        <w:rPr>
          <w:lang w:val="en-US" w:eastAsia="ar-SA" w:bidi="ar-SA"/>
        </w:rPr>
        <w:t>srečanje</w:t>
      </w:r>
      <w:proofErr w:type="spellEnd"/>
      <w:r w:rsidRPr="00BD2DA9">
        <w:rPr>
          <w:lang w:val="en-US" w:eastAsia="ar-SA" w:bidi="ar-SA"/>
        </w:rPr>
        <w:t xml:space="preserve"> z </w:t>
      </w:r>
      <w:proofErr w:type="spellStart"/>
      <w:r w:rsidRPr="00BD2DA9">
        <w:rPr>
          <w:lang w:val="en-US" w:eastAsia="ar-SA" w:bidi="ar-SA"/>
        </w:rPr>
        <w:t>ukrajinskimi</w:t>
      </w:r>
      <w:proofErr w:type="spellEnd"/>
      <w:r w:rsidRPr="00BD2DA9">
        <w:rPr>
          <w:lang w:val="en-US" w:eastAsia="ar-SA" w:bidi="ar-SA"/>
        </w:rPr>
        <w:t xml:space="preserve"> </w:t>
      </w:r>
      <w:proofErr w:type="spellStart"/>
      <w:r w:rsidRPr="00BD2DA9">
        <w:rPr>
          <w:lang w:val="en-US" w:eastAsia="ar-SA" w:bidi="ar-SA"/>
        </w:rPr>
        <w:t>vojaki</w:t>
      </w:r>
      <w:proofErr w:type="spellEnd"/>
      <w:r w:rsidRPr="00BD2DA9">
        <w:rPr>
          <w:lang w:val="en-US" w:eastAsia="ar-SA" w:bidi="ar-SA"/>
        </w:rPr>
        <w:t xml:space="preserve"> je Abram </w:t>
      </w:r>
      <w:proofErr w:type="spellStart"/>
      <w:r w:rsidRPr="00BD2DA9">
        <w:rPr>
          <w:lang w:val="en-US" w:eastAsia="ar-SA" w:bidi="ar-SA"/>
        </w:rPr>
        <w:t>opisal</w:t>
      </w:r>
      <w:proofErr w:type="spellEnd"/>
      <w:r w:rsidRPr="00BD2DA9">
        <w:rPr>
          <w:lang w:val="en-US" w:eastAsia="ar-SA" w:bidi="ar-SA"/>
        </w:rPr>
        <w:t xml:space="preserve"> v </w:t>
      </w:r>
      <w:proofErr w:type="spellStart"/>
      <w:r w:rsidRPr="00BD2DA9">
        <w:rPr>
          <w:lang w:val="en-US" w:eastAsia="ar-SA" w:bidi="ar-SA"/>
        </w:rPr>
        <w:t>članku</w:t>
      </w:r>
      <w:proofErr w:type="spellEnd"/>
      <w:r w:rsidRPr="00BD2DA9">
        <w:rPr>
          <w:lang w:val="en-US" w:eastAsia="ar-SA" w:bidi="ar-SA"/>
        </w:rPr>
        <w:t xml:space="preserve"> </w:t>
      </w:r>
      <w:r w:rsidRPr="00BD2DA9">
        <w:rPr>
          <w:color w:val="000000"/>
          <w:lang w:eastAsia="hi-IN" w:bidi="hi-IN"/>
        </w:rPr>
        <w:t xml:space="preserve">Jože Abram (Bajda </w:t>
      </w:r>
      <w:proofErr w:type="spellStart"/>
      <w:r w:rsidRPr="00BD2DA9">
        <w:rPr>
          <w:color w:val="000000"/>
          <w:lang w:eastAsia="hi-IN" w:bidi="hi-IN"/>
        </w:rPr>
        <w:t>Kazak</w:t>
      </w:r>
      <w:proofErr w:type="spellEnd"/>
      <w:r w:rsidRPr="00BD2DA9">
        <w:rPr>
          <w:color w:val="000000"/>
          <w:lang w:eastAsia="hi-IN" w:bidi="hi-IN"/>
        </w:rPr>
        <w:t>), »</w:t>
      </w:r>
      <w:proofErr w:type="spellStart"/>
      <w:r w:rsidRPr="00BD2DA9">
        <w:rPr>
          <w:color w:val="000000"/>
          <w:lang w:val="en-US" w:eastAsia="hi-IN" w:bidi="hi-IN"/>
        </w:rPr>
        <w:t>Mazepovec</w:t>
      </w:r>
      <w:proofErr w:type="spellEnd"/>
      <w:proofErr w:type="gramStart"/>
      <w:r w:rsidRPr="00BD2DA9">
        <w:rPr>
          <w:color w:val="000000"/>
          <w:lang w:val="en-US" w:eastAsia="hi-IN" w:bidi="hi-IN"/>
        </w:rPr>
        <w:t>,</w:t>
      </w:r>
      <w:r w:rsidRPr="00BD2DA9">
        <w:rPr>
          <w:color w:val="000000"/>
          <w:lang w:eastAsia="hi-IN" w:bidi="hi-IN"/>
        </w:rPr>
        <w:t>«</w:t>
      </w:r>
      <w:proofErr w:type="gramEnd"/>
      <w:r w:rsidRPr="00BD2DA9">
        <w:rPr>
          <w:color w:val="000000"/>
          <w:lang w:eastAsia="hi-IN" w:bidi="hi-IN"/>
        </w:rPr>
        <w:t xml:space="preserve">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3-4, 1</w:t>
      </w:r>
      <w:r w:rsidRPr="00BD2DA9">
        <w:rPr>
          <w:color w:val="000000"/>
          <w:lang w:val="ru-RU" w:eastAsia="hi-IN" w:bidi="hi-IN"/>
        </w:rPr>
        <w:t>917</w:t>
      </w:r>
      <w:r w:rsidR="00E9341A">
        <w:rPr>
          <w:color w:val="000000"/>
          <w:lang w:eastAsia="hi-IN" w:bidi="hi-IN"/>
        </w:rPr>
        <w:t>, 131, 1</w:t>
      </w:r>
      <w:r w:rsidRPr="00BD2DA9">
        <w:rPr>
          <w:color w:val="000000"/>
          <w:lang w:eastAsia="hi-IN" w:bidi="hi-IN"/>
        </w:rPr>
        <w:t>3</w:t>
      </w:r>
      <w:r w:rsidRPr="00BD2DA9">
        <w:rPr>
          <w:color w:val="000000"/>
          <w:lang w:val="uk-UA" w:eastAsia="hi-IN" w:bidi="hi-IN"/>
        </w:rPr>
        <w:t>2</w:t>
      </w:r>
      <w:r w:rsidRPr="00BD2DA9">
        <w:rPr>
          <w:color w:val="000000"/>
          <w:lang w:eastAsia="hi-IN" w:bidi="hi-IN"/>
        </w:rPr>
        <w:t>.</w:t>
      </w:r>
    </w:p>
  </w:footnote>
  <w:footnote w:id="24">
    <w:p w:rsidR="008745CD" w:rsidRPr="00BD2DA9" w:rsidRDefault="008745CD" w:rsidP="00BD2DA9">
      <w:pPr>
        <w:jc w:val="both"/>
        <w:rPr>
          <w:color w:val="000000"/>
          <w:sz w:val="20"/>
          <w:szCs w:val="20"/>
          <w:lang w:eastAsia="ar-SA" w:bidi="ar-SA"/>
        </w:rPr>
      </w:pPr>
      <w:r w:rsidRPr="00BD2DA9">
        <w:rPr>
          <w:rStyle w:val="Sprotnaopomba-sklic"/>
          <w:sz w:val="20"/>
          <w:szCs w:val="20"/>
        </w:rPr>
        <w:footnoteRef/>
      </w:r>
      <w:r w:rsidRPr="00BD2DA9">
        <w:rPr>
          <w:sz w:val="20"/>
          <w:szCs w:val="20"/>
        </w:rPr>
        <w:t xml:space="preserve"> </w:t>
      </w:r>
      <w:r w:rsidRPr="00BD2DA9">
        <w:rPr>
          <w:color w:val="000000"/>
          <w:sz w:val="20"/>
          <w:szCs w:val="20"/>
          <w:lang w:eastAsia="ar-SA" w:bidi="ar-SA"/>
        </w:rPr>
        <w:t>В</w:t>
      </w:r>
      <w:r w:rsidRPr="00BD2DA9">
        <w:rPr>
          <w:color w:val="000000"/>
          <w:sz w:val="20"/>
          <w:szCs w:val="20"/>
          <w:lang w:val="uk-UA" w:eastAsia="ar-SA" w:bidi="ar-SA"/>
        </w:rPr>
        <w:t>ілль</w:t>
      </w:r>
      <w:r w:rsidRPr="00BD2DA9">
        <w:rPr>
          <w:color w:val="000000"/>
          <w:sz w:val="20"/>
          <w:szCs w:val="20"/>
          <w:lang w:eastAsia="ar-SA" w:bidi="ar-SA"/>
        </w:rPr>
        <w:t xml:space="preserve"> </w:t>
      </w:r>
      <w:proofErr w:type="spellStart"/>
      <w:r w:rsidRPr="00BD2DA9">
        <w:rPr>
          <w:color w:val="000000"/>
          <w:sz w:val="20"/>
          <w:szCs w:val="20"/>
          <w:lang w:eastAsia="ar-SA" w:bidi="ar-SA"/>
        </w:rPr>
        <w:t>Гримич</w:t>
      </w:r>
      <w:proofErr w:type="spellEnd"/>
      <w:r w:rsidRPr="00BD2DA9">
        <w:rPr>
          <w:color w:val="000000"/>
          <w:sz w:val="20"/>
          <w:szCs w:val="20"/>
          <w:lang w:eastAsia="ar-SA" w:bidi="ar-SA"/>
        </w:rPr>
        <w:t>, »</w:t>
      </w:r>
      <w:proofErr w:type="spellStart"/>
      <w:r w:rsidRPr="00BD2DA9">
        <w:rPr>
          <w:color w:val="000000"/>
          <w:sz w:val="20"/>
          <w:szCs w:val="20"/>
          <w:lang w:eastAsia="ar-SA" w:bidi="ar-SA"/>
        </w:rPr>
        <w:t>Від</w:t>
      </w:r>
      <w:proofErr w:type="spellEnd"/>
      <w:r w:rsidRPr="00BD2DA9">
        <w:rPr>
          <w:color w:val="000000"/>
          <w:sz w:val="20"/>
          <w:szCs w:val="20"/>
          <w:lang w:eastAsia="ar-SA" w:bidi="ar-SA"/>
        </w:rPr>
        <w:t xml:space="preserve"> </w:t>
      </w:r>
      <w:proofErr w:type="spellStart"/>
      <w:r w:rsidRPr="00BD2DA9">
        <w:rPr>
          <w:color w:val="000000"/>
          <w:sz w:val="20"/>
          <w:szCs w:val="20"/>
          <w:lang w:eastAsia="ar-SA" w:bidi="ar-SA"/>
        </w:rPr>
        <w:t>покоління</w:t>
      </w:r>
      <w:proofErr w:type="spellEnd"/>
      <w:r w:rsidRPr="00BD2DA9">
        <w:rPr>
          <w:color w:val="000000"/>
          <w:sz w:val="20"/>
          <w:szCs w:val="20"/>
          <w:lang w:eastAsia="ar-SA" w:bidi="ar-SA"/>
        </w:rPr>
        <w:t xml:space="preserve"> </w:t>
      </w:r>
      <w:proofErr w:type="spellStart"/>
      <w:r w:rsidRPr="00BD2DA9">
        <w:rPr>
          <w:color w:val="000000"/>
          <w:sz w:val="20"/>
          <w:szCs w:val="20"/>
          <w:lang w:eastAsia="ar-SA" w:bidi="ar-SA"/>
        </w:rPr>
        <w:t>до</w:t>
      </w:r>
      <w:proofErr w:type="spellEnd"/>
      <w:r w:rsidRPr="00BD2DA9">
        <w:rPr>
          <w:color w:val="000000"/>
          <w:sz w:val="20"/>
          <w:szCs w:val="20"/>
          <w:lang w:eastAsia="ar-SA" w:bidi="ar-SA"/>
        </w:rPr>
        <w:t xml:space="preserve"> </w:t>
      </w:r>
      <w:proofErr w:type="spellStart"/>
      <w:r w:rsidRPr="00BD2DA9">
        <w:rPr>
          <w:color w:val="000000"/>
          <w:sz w:val="20"/>
          <w:szCs w:val="20"/>
          <w:lang w:eastAsia="ar-SA" w:bidi="ar-SA"/>
        </w:rPr>
        <w:t>покоління</w:t>
      </w:r>
      <w:proofErr w:type="spellEnd"/>
      <w:r w:rsidRPr="00BD2DA9">
        <w:rPr>
          <w:color w:val="000000"/>
          <w:sz w:val="20"/>
          <w:szCs w:val="20"/>
          <w:lang w:eastAsia="ar-SA" w:bidi="ar-SA"/>
        </w:rPr>
        <w:t>,</w:t>
      </w:r>
      <w:r w:rsidRPr="00BD2DA9">
        <w:rPr>
          <w:iCs/>
          <w:color w:val="000000"/>
          <w:sz w:val="20"/>
          <w:szCs w:val="20"/>
          <w:lang w:eastAsia="ar-SA" w:bidi="ar-SA"/>
        </w:rPr>
        <w:t>«</w:t>
      </w:r>
      <w:r w:rsidRPr="00BD2DA9">
        <w:rPr>
          <w:i/>
          <w:iCs/>
          <w:color w:val="000000"/>
          <w:sz w:val="20"/>
          <w:szCs w:val="20"/>
          <w:lang w:val="uk-UA" w:eastAsia="ar-SA" w:bidi="ar-SA"/>
        </w:rPr>
        <w:t xml:space="preserve"> </w:t>
      </w:r>
      <w:proofErr w:type="spellStart"/>
      <w:r w:rsidRPr="00BD2DA9">
        <w:rPr>
          <w:i/>
          <w:iCs/>
          <w:color w:val="000000"/>
          <w:sz w:val="20"/>
          <w:szCs w:val="20"/>
          <w:lang w:eastAsia="ar-SA" w:bidi="ar-SA"/>
        </w:rPr>
        <w:t>Всесвіт</w:t>
      </w:r>
      <w:proofErr w:type="spellEnd"/>
      <w:r w:rsidRPr="00BD2DA9">
        <w:rPr>
          <w:color w:val="000000"/>
          <w:sz w:val="20"/>
          <w:szCs w:val="20"/>
          <w:lang w:eastAsia="ar-SA" w:bidi="ar-SA"/>
        </w:rPr>
        <w:t>, št. 3, 1978,</w:t>
      </w:r>
      <w:r w:rsidRPr="00BD2DA9">
        <w:rPr>
          <w:color w:val="000000"/>
          <w:sz w:val="20"/>
          <w:szCs w:val="20"/>
          <w:lang w:val="uk-UA" w:eastAsia="ar-SA" w:bidi="ar-SA"/>
        </w:rPr>
        <w:t xml:space="preserve"> </w:t>
      </w:r>
      <w:r w:rsidRPr="00BD2DA9">
        <w:rPr>
          <w:color w:val="000000"/>
          <w:sz w:val="20"/>
          <w:szCs w:val="20"/>
          <w:lang w:eastAsia="ar-SA" w:bidi="ar-SA"/>
        </w:rPr>
        <w:t>174</w:t>
      </w:r>
      <w:r w:rsidRPr="00BD2DA9">
        <w:rPr>
          <w:color w:val="000000"/>
          <w:sz w:val="20"/>
          <w:szCs w:val="20"/>
          <w:lang w:eastAsia="hi-IN" w:bidi="hi-IN"/>
        </w:rPr>
        <w:t>–</w:t>
      </w:r>
      <w:r w:rsidRPr="00BD2DA9">
        <w:rPr>
          <w:color w:val="000000"/>
          <w:sz w:val="20"/>
          <w:szCs w:val="20"/>
          <w:lang w:eastAsia="ar-SA" w:bidi="ar-SA"/>
        </w:rPr>
        <w:t xml:space="preserve">79. </w:t>
      </w:r>
      <w:r w:rsidRPr="00BD2DA9">
        <w:rPr>
          <w:color w:val="000000"/>
          <w:sz w:val="20"/>
          <w:szCs w:val="20"/>
          <w:lang w:eastAsia="hi-IN" w:bidi="hi-IN"/>
        </w:rPr>
        <w:t>В</w:t>
      </w:r>
      <w:r w:rsidRPr="00BD2DA9">
        <w:rPr>
          <w:color w:val="000000"/>
          <w:sz w:val="20"/>
          <w:szCs w:val="20"/>
          <w:lang w:val="uk-UA" w:eastAsia="hi-IN" w:bidi="hi-IN"/>
        </w:rPr>
        <w:t>ілль</w:t>
      </w:r>
      <w:r w:rsidRPr="00BD2DA9">
        <w:rPr>
          <w:color w:val="000000"/>
          <w:sz w:val="20"/>
          <w:szCs w:val="20"/>
          <w:lang w:eastAsia="hi-IN" w:bidi="hi-IN"/>
        </w:rPr>
        <w:t xml:space="preserve"> </w:t>
      </w:r>
      <w:proofErr w:type="spellStart"/>
      <w:r w:rsidRPr="00BD2DA9">
        <w:rPr>
          <w:color w:val="000000"/>
          <w:sz w:val="20"/>
          <w:szCs w:val="20"/>
          <w:lang w:eastAsia="hi-IN" w:bidi="hi-IN"/>
        </w:rPr>
        <w:t>Гримич</w:t>
      </w:r>
      <w:proofErr w:type="spellEnd"/>
      <w:r w:rsidRPr="00BD2DA9">
        <w:rPr>
          <w:color w:val="000000"/>
          <w:sz w:val="20"/>
          <w:szCs w:val="20"/>
          <w:lang w:eastAsia="hi-IN" w:bidi="hi-IN"/>
        </w:rPr>
        <w:t>,</w:t>
      </w:r>
      <w:r w:rsidRPr="00BD2DA9">
        <w:rPr>
          <w:iCs/>
          <w:color w:val="000000"/>
          <w:sz w:val="20"/>
          <w:szCs w:val="20"/>
          <w:lang w:eastAsia="hi-IN" w:bidi="hi-IN"/>
        </w:rPr>
        <w:t xml:space="preserve"> »</w:t>
      </w:r>
      <w:proofErr w:type="spellStart"/>
      <w:r w:rsidRPr="00BD2DA9">
        <w:rPr>
          <w:color w:val="000000"/>
          <w:sz w:val="20"/>
          <w:szCs w:val="20"/>
          <w:lang w:eastAsia="hi-IN" w:bidi="hi-IN"/>
        </w:rPr>
        <w:t>За</w:t>
      </w:r>
      <w:proofErr w:type="spellEnd"/>
      <w:r w:rsidRPr="00BD2DA9">
        <w:rPr>
          <w:color w:val="000000"/>
          <w:sz w:val="20"/>
          <w:szCs w:val="20"/>
          <w:lang w:eastAsia="hi-IN" w:bidi="hi-IN"/>
        </w:rPr>
        <w:t xml:space="preserve"> </w:t>
      </w:r>
      <w:proofErr w:type="spellStart"/>
      <w:r w:rsidRPr="00BD2DA9">
        <w:rPr>
          <w:color w:val="000000"/>
          <w:sz w:val="20"/>
          <w:szCs w:val="20"/>
          <w:lang w:eastAsia="hi-IN" w:bidi="hi-IN"/>
        </w:rPr>
        <w:t>кобзаревою</w:t>
      </w:r>
      <w:proofErr w:type="spellEnd"/>
      <w:r w:rsidRPr="00BD2DA9">
        <w:rPr>
          <w:color w:val="000000"/>
          <w:sz w:val="20"/>
          <w:szCs w:val="20"/>
          <w:lang w:eastAsia="hi-IN" w:bidi="hi-IN"/>
        </w:rPr>
        <w:t xml:space="preserve"> </w:t>
      </w:r>
      <w:proofErr w:type="spellStart"/>
      <w:r w:rsidRPr="00BD2DA9">
        <w:rPr>
          <w:color w:val="000000"/>
          <w:sz w:val="20"/>
          <w:szCs w:val="20"/>
          <w:lang w:eastAsia="hi-IN" w:bidi="hi-IN"/>
        </w:rPr>
        <w:t>луною</w:t>
      </w:r>
      <w:proofErr w:type="spellEnd"/>
      <w:r w:rsidRPr="00BD2DA9">
        <w:rPr>
          <w:color w:val="000000"/>
          <w:sz w:val="20"/>
          <w:szCs w:val="20"/>
          <w:lang w:eastAsia="hi-IN" w:bidi="hi-IN"/>
        </w:rPr>
        <w:t>,</w:t>
      </w:r>
      <w:r w:rsidRPr="00BD2DA9">
        <w:rPr>
          <w:iCs/>
          <w:color w:val="000000"/>
          <w:sz w:val="20"/>
          <w:szCs w:val="20"/>
          <w:lang w:eastAsia="hi-IN" w:bidi="hi-IN"/>
        </w:rPr>
        <w:t>«</w:t>
      </w:r>
      <w:r w:rsidRPr="00BD2DA9">
        <w:rPr>
          <w:i/>
          <w:iCs/>
          <w:color w:val="000000"/>
          <w:sz w:val="20"/>
          <w:szCs w:val="20"/>
          <w:lang w:val="uk-UA" w:eastAsia="hi-IN" w:bidi="hi-IN"/>
        </w:rPr>
        <w:t xml:space="preserve"> </w:t>
      </w:r>
      <w:proofErr w:type="spellStart"/>
      <w:r w:rsidRPr="00BD2DA9">
        <w:rPr>
          <w:i/>
          <w:iCs/>
          <w:color w:val="000000"/>
          <w:sz w:val="20"/>
          <w:szCs w:val="20"/>
          <w:lang w:eastAsia="hi-IN" w:bidi="hi-IN"/>
        </w:rPr>
        <w:t>Всесвіт</w:t>
      </w:r>
      <w:proofErr w:type="spellEnd"/>
      <w:r w:rsidRPr="00BD2DA9">
        <w:rPr>
          <w:color w:val="000000"/>
          <w:sz w:val="20"/>
          <w:szCs w:val="20"/>
          <w:lang w:eastAsia="hi-IN" w:bidi="hi-IN"/>
        </w:rPr>
        <w:t>, št. 3, 1981,</w:t>
      </w:r>
      <w:r w:rsidRPr="00BD2DA9">
        <w:rPr>
          <w:color w:val="000000"/>
          <w:sz w:val="20"/>
          <w:szCs w:val="20"/>
          <w:lang w:val="uk-UA" w:eastAsia="hi-IN" w:bidi="hi-IN"/>
        </w:rPr>
        <w:t xml:space="preserve"> </w:t>
      </w:r>
      <w:r w:rsidRPr="00BD2DA9">
        <w:rPr>
          <w:color w:val="000000"/>
          <w:sz w:val="20"/>
          <w:szCs w:val="20"/>
          <w:lang w:eastAsia="hi-IN" w:bidi="hi-IN"/>
        </w:rPr>
        <w:t>164–73; št. 3, 1983,</w:t>
      </w:r>
      <w:r w:rsidRPr="00BD2DA9">
        <w:rPr>
          <w:color w:val="000000"/>
          <w:sz w:val="20"/>
          <w:szCs w:val="20"/>
          <w:lang w:val="uk-UA" w:eastAsia="hi-IN" w:bidi="hi-IN"/>
        </w:rPr>
        <w:t xml:space="preserve"> </w:t>
      </w:r>
      <w:r w:rsidRPr="00BD2DA9">
        <w:rPr>
          <w:color w:val="000000"/>
          <w:sz w:val="20"/>
          <w:szCs w:val="20"/>
          <w:lang w:eastAsia="hi-IN" w:bidi="hi-IN"/>
        </w:rPr>
        <w:t>150–57; št. 3, 1984,</w:t>
      </w:r>
      <w:r w:rsidRPr="00BD2DA9">
        <w:rPr>
          <w:color w:val="000000"/>
          <w:sz w:val="20"/>
          <w:szCs w:val="20"/>
          <w:lang w:val="uk-UA" w:eastAsia="hi-IN" w:bidi="hi-IN"/>
        </w:rPr>
        <w:t xml:space="preserve"> </w:t>
      </w:r>
      <w:r w:rsidRPr="00BD2DA9">
        <w:rPr>
          <w:color w:val="000000"/>
          <w:sz w:val="20"/>
          <w:szCs w:val="20"/>
          <w:lang w:eastAsia="hi-IN" w:bidi="hi-IN"/>
        </w:rPr>
        <w:t>152–58.</w:t>
      </w:r>
    </w:p>
  </w:footnote>
  <w:footnote w:id="25">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В</w:t>
      </w:r>
      <w:r w:rsidRPr="00BD2DA9">
        <w:rPr>
          <w:color w:val="000000"/>
          <w:lang w:val="uk-UA" w:eastAsia="hi-IN" w:bidi="hi-IN"/>
        </w:rPr>
        <w:t>ілль</w:t>
      </w:r>
      <w:r w:rsidRPr="00BD2DA9">
        <w:rPr>
          <w:color w:val="000000"/>
          <w:lang w:eastAsia="hi-IN" w:bidi="hi-IN"/>
        </w:rPr>
        <w:t xml:space="preserve"> </w:t>
      </w:r>
      <w:proofErr w:type="spellStart"/>
      <w:r w:rsidRPr="00BD2DA9">
        <w:rPr>
          <w:color w:val="000000"/>
          <w:lang w:eastAsia="hi-IN" w:bidi="hi-IN"/>
        </w:rPr>
        <w:t>Гримич</w:t>
      </w:r>
      <w:proofErr w:type="spellEnd"/>
      <w:r w:rsidRPr="00BD2DA9">
        <w:rPr>
          <w:color w:val="000000"/>
          <w:lang w:eastAsia="hi-IN" w:bidi="hi-IN"/>
        </w:rPr>
        <w:t>,</w:t>
      </w:r>
      <w:r w:rsidRPr="00BD2DA9">
        <w:rPr>
          <w:iCs/>
          <w:color w:val="000000"/>
          <w:lang w:eastAsia="hi-IN" w:bidi="hi-IN"/>
        </w:rPr>
        <w:t xml:space="preserve"> »</w:t>
      </w:r>
      <w:proofErr w:type="spellStart"/>
      <w:r w:rsidRPr="00BD2DA9">
        <w:rPr>
          <w:color w:val="000000"/>
          <w:lang w:eastAsia="hi-IN" w:bidi="hi-IN"/>
        </w:rPr>
        <w:t>За</w:t>
      </w:r>
      <w:proofErr w:type="spellEnd"/>
      <w:r w:rsidRPr="00BD2DA9">
        <w:rPr>
          <w:color w:val="000000"/>
          <w:lang w:eastAsia="hi-IN" w:bidi="hi-IN"/>
        </w:rPr>
        <w:t xml:space="preserve"> </w:t>
      </w:r>
      <w:proofErr w:type="spellStart"/>
      <w:r w:rsidRPr="00BD2DA9">
        <w:rPr>
          <w:color w:val="000000"/>
          <w:lang w:eastAsia="hi-IN" w:bidi="hi-IN"/>
        </w:rPr>
        <w:t>кобзаревою</w:t>
      </w:r>
      <w:proofErr w:type="spellEnd"/>
      <w:r w:rsidRPr="00BD2DA9">
        <w:rPr>
          <w:color w:val="000000"/>
          <w:lang w:eastAsia="hi-IN" w:bidi="hi-IN"/>
        </w:rPr>
        <w:t xml:space="preserve"> </w:t>
      </w:r>
      <w:proofErr w:type="spellStart"/>
      <w:r w:rsidRPr="00BD2DA9">
        <w:rPr>
          <w:color w:val="000000"/>
          <w:lang w:eastAsia="hi-IN" w:bidi="hi-IN"/>
        </w:rPr>
        <w:t>луною</w:t>
      </w:r>
      <w:proofErr w:type="spellEnd"/>
      <w:r w:rsidRPr="00BD2DA9">
        <w:rPr>
          <w:color w:val="000000"/>
          <w:lang w:eastAsia="hi-IN" w:bidi="hi-IN"/>
        </w:rPr>
        <w:t>,</w:t>
      </w:r>
      <w:r w:rsidRPr="00BD2DA9">
        <w:rPr>
          <w:iCs/>
          <w:color w:val="000000"/>
          <w:lang w:eastAsia="hi-IN" w:bidi="hi-IN"/>
        </w:rPr>
        <w:t>«</w:t>
      </w:r>
      <w:r w:rsidRPr="00BD2DA9">
        <w:rPr>
          <w:i/>
          <w:iCs/>
          <w:color w:val="000000"/>
          <w:lang w:val="uk-UA" w:eastAsia="hi-IN" w:bidi="hi-IN"/>
        </w:rPr>
        <w:t xml:space="preserve"> </w:t>
      </w:r>
      <w:proofErr w:type="spellStart"/>
      <w:r w:rsidRPr="00BD2DA9">
        <w:rPr>
          <w:i/>
          <w:iCs/>
          <w:color w:val="000000"/>
          <w:lang w:eastAsia="hi-IN" w:bidi="hi-IN"/>
        </w:rPr>
        <w:t>Всесвіт</w:t>
      </w:r>
      <w:proofErr w:type="spellEnd"/>
      <w:r w:rsidRPr="00BD2DA9">
        <w:rPr>
          <w:color w:val="000000"/>
          <w:lang w:eastAsia="hi-IN" w:bidi="hi-IN"/>
        </w:rPr>
        <w:t>, št. 3, 1981,</w:t>
      </w:r>
      <w:r w:rsidRPr="00BD2DA9">
        <w:rPr>
          <w:color w:val="000000"/>
          <w:lang w:val="uk-UA" w:eastAsia="hi-IN" w:bidi="hi-IN"/>
        </w:rPr>
        <w:t xml:space="preserve"> </w:t>
      </w:r>
      <w:r w:rsidRPr="00BD2DA9">
        <w:rPr>
          <w:color w:val="000000"/>
          <w:lang w:eastAsia="hi-IN" w:bidi="hi-IN"/>
        </w:rPr>
        <w:t>164.</w:t>
      </w:r>
    </w:p>
  </w:footnote>
  <w:footnote w:id="26">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color w:val="000000"/>
          <w:lang w:eastAsia="ar-SA" w:bidi="ar-SA"/>
        </w:rPr>
        <w:t>« 414</w:t>
      </w:r>
      <w:r w:rsidR="00E9341A">
        <w:rPr>
          <w:color w:val="000000"/>
          <w:lang w:eastAsia="hi-IN" w:bidi="hi-IN"/>
        </w:rPr>
        <w:t>, 4</w:t>
      </w:r>
      <w:r w:rsidRPr="00BD2DA9">
        <w:rPr>
          <w:color w:val="000000"/>
          <w:lang w:eastAsia="ar-SA" w:bidi="ar-SA"/>
        </w:rPr>
        <w:t>15.</w:t>
      </w:r>
    </w:p>
  </w:footnote>
  <w:footnote w:id="27">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Pr="00BD2DA9">
        <w:rPr>
          <w:color w:val="000000"/>
          <w:lang w:eastAsia="ar-SA" w:bidi="ar-SA"/>
        </w:rPr>
        <w:t>Ibid</w:t>
      </w:r>
      <w:proofErr w:type="spellEnd"/>
      <w:r w:rsidRPr="00BD2DA9">
        <w:rPr>
          <w:color w:val="000000"/>
          <w:lang w:eastAsia="ar-SA" w:bidi="ar-SA"/>
        </w:rPr>
        <w:t>., 480.</w:t>
      </w:r>
    </w:p>
  </w:footnote>
  <w:footnote w:id="28">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rStyle w:val="1"/>
          <w:i w:val="0"/>
          <w:iCs w:val="0"/>
          <w:color w:val="000000"/>
          <w:sz w:val="20"/>
          <w:szCs w:val="20"/>
          <w:lang w:eastAsia="ar-SA" w:bidi="ar-SA"/>
        </w:rPr>
        <w:t xml:space="preserve">Kijevska Rusija velja za zibelko treh sodobnih vzhodnoslovanskih narodov: Belorusov, Rusov in Ukrajincev, čeprav hočejo sodobni zgodovinarji vseh treh narodov zgodovino te srednjeveške države pripisati sami sebi. </w:t>
      </w:r>
      <w:r w:rsidRPr="00BD2DA9">
        <w:rPr>
          <w:color w:val="000000"/>
          <w:sz w:val="20"/>
          <w:szCs w:val="20"/>
          <w:lang w:eastAsia="hi-IN" w:bidi="hi-IN"/>
        </w:rPr>
        <w:t xml:space="preserve">– </w:t>
      </w:r>
      <w:proofErr w:type="spellStart"/>
      <w:r w:rsidRPr="00BD2DA9">
        <w:rPr>
          <w:rStyle w:val="1"/>
          <w:i w:val="0"/>
          <w:iCs w:val="0"/>
          <w:color w:val="000000"/>
          <w:sz w:val="20"/>
          <w:szCs w:val="20"/>
          <w:lang w:eastAsia="hi-IN" w:bidi="hi-IN"/>
        </w:rPr>
        <w:t>Serhii</w:t>
      </w:r>
      <w:proofErr w:type="spellEnd"/>
      <w:r w:rsidRPr="00BD2DA9">
        <w:rPr>
          <w:rStyle w:val="1"/>
          <w:i w:val="0"/>
          <w:iCs w:val="0"/>
          <w:color w:val="000000"/>
          <w:sz w:val="20"/>
          <w:szCs w:val="20"/>
          <w:lang w:eastAsia="hi-IN" w:bidi="hi-IN"/>
        </w:rPr>
        <w:t xml:space="preserve"> </w:t>
      </w:r>
      <w:proofErr w:type="spellStart"/>
      <w:r w:rsidRPr="00BD2DA9">
        <w:rPr>
          <w:rStyle w:val="1"/>
          <w:i w:val="0"/>
          <w:iCs w:val="0"/>
          <w:color w:val="000000"/>
          <w:sz w:val="20"/>
          <w:szCs w:val="20"/>
          <w:lang w:eastAsia="hi-IN" w:bidi="hi-IN"/>
        </w:rPr>
        <w:t>Plokhy</w:t>
      </w:r>
      <w:proofErr w:type="spellEnd"/>
      <w:r w:rsidRPr="00BD2DA9">
        <w:rPr>
          <w:rStyle w:val="1"/>
          <w:i w:val="0"/>
          <w:iCs w:val="0"/>
          <w:color w:val="000000"/>
          <w:sz w:val="20"/>
          <w:szCs w:val="20"/>
          <w:lang w:eastAsia="hi-IN" w:bidi="hi-IN"/>
        </w:rPr>
        <w:t xml:space="preserve">, </w:t>
      </w:r>
      <w:proofErr w:type="spellStart"/>
      <w:r w:rsidRPr="00BD2DA9">
        <w:rPr>
          <w:rStyle w:val="1"/>
          <w:color w:val="000000"/>
          <w:sz w:val="20"/>
          <w:szCs w:val="20"/>
          <w:lang w:eastAsia="hi-IN" w:bidi="hi-IN"/>
        </w:rPr>
        <w:t>The</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Origins</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of</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the</w:t>
      </w:r>
      <w:proofErr w:type="spellEnd"/>
      <w:r w:rsidRPr="00BD2DA9">
        <w:rPr>
          <w:rStyle w:val="1"/>
          <w:color w:val="000000"/>
          <w:sz w:val="20"/>
          <w:szCs w:val="20"/>
          <w:lang w:eastAsia="hi-IN" w:bidi="hi-IN"/>
        </w:rPr>
        <w:t xml:space="preserve"> Slavic </w:t>
      </w:r>
      <w:proofErr w:type="spellStart"/>
      <w:r w:rsidRPr="00BD2DA9">
        <w:rPr>
          <w:rStyle w:val="1"/>
          <w:color w:val="000000"/>
          <w:sz w:val="20"/>
          <w:szCs w:val="20"/>
          <w:lang w:eastAsia="hi-IN" w:bidi="hi-IN"/>
        </w:rPr>
        <w:t>Nations</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Premodern</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Identities</w:t>
      </w:r>
      <w:proofErr w:type="spellEnd"/>
      <w:r w:rsidRPr="00BD2DA9">
        <w:rPr>
          <w:rStyle w:val="1"/>
          <w:color w:val="000000"/>
          <w:sz w:val="20"/>
          <w:szCs w:val="20"/>
          <w:lang w:eastAsia="hi-IN" w:bidi="hi-IN"/>
        </w:rPr>
        <w:t xml:space="preserve"> in </w:t>
      </w:r>
      <w:proofErr w:type="spellStart"/>
      <w:r w:rsidRPr="00BD2DA9">
        <w:rPr>
          <w:rStyle w:val="1"/>
          <w:color w:val="000000"/>
          <w:sz w:val="20"/>
          <w:szCs w:val="20"/>
          <w:lang w:eastAsia="hi-IN" w:bidi="hi-IN"/>
        </w:rPr>
        <w:t>Russia</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Ukraine</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and</w:t>
      </w:r>
      <w:proofErr w:type="spellEnd"/>
      <w:r w:rsidRPr="00BD2DA9">
        <w:rPr>
          <w:rStyle w:val="1"/>
          <w:color w:val="000000"/>
          <w:sz w:val="20"/>
          <w:szCs w:val="20"/>
          <w:lang w:eastAsia="hi-IN" w:bidi="hi-IN"/>
        </w:rPr>
        <w:t xml:space="preserve"> </w:t>
      </w:r>
      <w:proofErr w:type="spellStart"/>
      <w:r w:rsidRPr="00BD2DA9">
        <w:rPr>
          <w:rStyle w:val="1"/>
          <w:color w:val="000000"/>
          <w:sz w:val="20"/>
          <w:szCs w:val="20"/>
          <w:lang w:eastAsia="hi-IN" w:bidi="hi-IN"/>
        </w:rPr>
        <w:t>Belarus</w:t>
      </w:r>
      <w:proofErr w:type="spellEnd"/>
      <w:r w:rsidRPr="00BD2DA9">
        <w:rPr>
          <w:rStyle w:val="1"/>
          <w:color w:val="000000"/>
          <w:sz w:val="20"/>
          <w:szCs w:val="20"/>
          <w:lang w:eastAsia="hi-IN" w:bidi="hi-IN"/>
        </w:rPr>
        <w:t xml:space="preserve"> </w:t>
      </w:r>
      <w:r w:rsidRPr="00BD2DA9">
        <w:rPr>
          <w:rStyle w:val="1"/>
          <w:i w:val="0"/>
          <w:color w:val="000000"/>
          <w:sz w:val="20"/>
          <w:szCs w:val="20"/>
          <w:lang w:eastAsia="hi-IN" w:bidi="hi-IN"/>
        </w:rPr>
        <w:t>(</w:t>
      </w:r>
      <w:r w:rsidRPr="00BD2DA9">
        <w:rPr>
          <w:rStyle w:val="1"/>
          <w:i w:val="0"/>
          <w:iCs w:val="0"/>
          <w:color w:val="000000"/>
          <w:sz w:val="20"/>
          <w:szCs w:val="20"/>
          <w:lang w:eastAsia="hi-IN" w:bidi="hi-IN"/>
        </w:rPr>
        <w:t xml:space="preserve">New York: Cambridge </w:t>
      </w:r>
      <w:proofErr w:type="spellStart"/>
      <w:r w:rsidRPr="00BD2DA9">
        <w:rPr>
          <w:rStyle w:val="1"/>
          <w:i w:val="0"/>
          <w:iCs w:val="0"/>
          <w:color w:val="000000"/>
          <w:sz w:val="20"/>
          <w:szCs w:val="20"/>
          <w:lang w:eastAsia="hi-IN" w:bidi="hi-IN"/>
        </w:rPr>
        <w:t>University</w:t>
      </w:r>
      <w:proofErr w:type="spellEnd"/>
      <w:r w:rsidRPr="00BD2DA9">
        <w:rPr>
          <w:rStyle w:val="1"/>
          <w:i w:val="0"/>
          <w:iCs w:val="0"/>
          <w:color w:val="000000"/>
          <w:sz w:val="20"/>
          <w:szCs w:val="20"/>
          <w:lang w:eastAsia="hi-IN" w:bidi="hi-IN"/>
        </w:rPr>
        <w:t xml:space="preserve"> </w:t>
      </w:r>
      <w:proofErr w:type="spellStart"/>
      <w:r w:rsidRPr="00BD2DA9">
        <w:rPr>
          <w:rStyle w:val="1"/>
          <w:i w:val="0"/>
          <w:iCs w:val="0"/>
          <w:color w:val="000000"/>
          <w:sz w:val="20"/>
          <w:szCs w:val="20"/>
          <w:lang w:eastAsia="hi-IN" w:bidi="hi-IN"/>
        </w:rPr>
        <w:t>Press</w:t>
      </w:r>
      <w:proofErr w:type="spellEnd"/>
      <w:r w:rsidRPr="00BD2DA9">
        <w:rPr>
          <w:rStyle w:val="1"/>
          <w:i w:val="0"/>
          <w:iCs w:val="0"/>
          <w:color w:val="000000"/>
          <w:sz w:val="20"/>
          <w:szCs w:val="20"/>
          <w:lang w:eastAsia="hi-IN" w:bidi="hi-IN"/>
        </w:rPr>
        <w:t>. 2006), 10–15.</w:t>
      </w:r>
    </w:p>
  </w:footnote>
  <w:footnote w:id="2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lang w:eastAsia="ar-SA" w:bidi="ar-SA"/>
        </w:rPr>
        <w:t>« 416.</w:t>
      </w:r>
    </w:p>
  </w:footnote>
  <w:footnote w:id="30">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Pr="00BD2DA9">
        <w:rPr>
          <w:color w:val="000000"/>
          <w:lang w:eastAsia="ar-SA" w:bidi="ar-SA"/>
        </w:rPr>
        <w:t>Ibid</w:t>
      </w:r>
      <w:proofErr w:type="spellEnd"/>
      <w:r w:rsidRPr="00BD2DA9">
        <w:rPr>
          <w:color w:val="000000"/>
          <w:lang w:eastAsia="ar-SA" w:bidi="ar-SA"/>
        </w:rPr>
        <w:t>.</w:t>
      </w:r>
    </w:p>
  </w:footnote>
  <w:footnote w:id="31">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t xml:space="preserve">Zaporožje je </w:t>
      </w:r>
      <w:proofErr w:type="spellStart"/>
      <w:r w:rsidRPr="00BD2DA9">
        <w:t>pokrajna</w:t>
      </w:r>
      <w:proofErr w:type="spellEnd"/>
      <w:r w:rsidRPr="00BD2DA9">
        <w:t xml:space="preserve"> »za </w:t>
      </w:r>
      <w:proofErr w:type="spellStart"/>
      <w:r w:rsidRPr="00BD2DA9">
        <w:t>porogami</w:t>
      </w:r>
      <w:proofErr w:type="spellEnd"/>
      <w:r w:rsidRPr="00BD2DA9">
        <w:t>« (</w:t>
      </w:r>
      <w:proofErr w:type="spellStart"/>
      <w:r w:rsidRPr="00BD2DA9">
        <w:t>ukr</w:t>
      </w:r>
      <w:proofErr w:type="spellEnd"/>
      <w:r w:rsidRPr="00BD2DA9">
        <w:t xml:space="preserve">., rus. </w:t>
      </w:r>
      <w:r w:rsidRPr="00BD2DA9">
        <w:rPr>
          <w:i/>
          <w:iCs/>
        </w:rPr>
        <w:t>porog</w:t>
      </w:r>
      <w:r w:rsidRPr="00BD2DA9">
        <w:t xml:space="preserve"> – brzica).</w:t>
      </w:r>
    </w:p>
  </w:footnote>
  <w:footnote w:id="32">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Abram, »</w:t>
      </w:r>
      <w:r w:rsidRPr="00BD2DA9">
        <w:rPr>
          <w:i/>
          <w:iCs/>
          <w:color w:val="000000"/>
          <w:lang w:eastAsia="hi-IN" w:bidi="hi-IN"/>
        </w:rPr>
        <w:t>Ukrajinsko vprašanje,</w:t>
      </w:r>
      <w:r w:rsidR="00E9341A">
        <w:rPr>
          <w:color w:val="000000"/>
          <w:lang w:eastAsia="hi-IN" w:bidi="hi-IN"/>
        </w:rPr>
        <w:t>« 416, 417, 420, 4</w:t>
      </w:r>
      <w:r w:rsidRPr="00BD2DA9">
        <w:rPr>
          <w:color w:val="000000"/>
          <w:lang w:eastAsia="hi-IN" w:bidi="hi-IN"/>
        </w:rPr>
        <w:t>21.</w:t>
      </w:r>
    </w:p>
  </w:footnote>
  <w:footnote w:id="33">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Pr="00BD2DA9">
        <w:rPr>
          <w:color w:val="000000"/>
          <w:lang w:eastAsia="ar-SA" w:bidi="ar-SA"/>
        </w:rPr>
        <w:t>Ibid</w:t>
      </w:r>
      <w:proofErr w:type="spellEnd"/>
      <w:r w:rsidRPr="00BD2DA9">
        <w:rPr>
          <w:color w:val="000000"/>
          <w:lang w:eastAsia="ar-SA" w:bidi="ar-SA"/>
        </w:rPr>
        <w:t>., 533.</w:t>
      </w:r>
    </w:p>
  </w:footnote>
  <w:footnote w:id="34">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Pr="00BD2DA9">
        <w:rPr>
          <w:color w:val="000000"/>
          <w:lang w:eastAsia="hi-IN" w:bidi="hi-IN"/>
        </w:rPr>
        <w:t>Ibid</w:t>
      </w:r>
      <w:proofErr w:type="spellEnd"/>
      <w:r w:rsidRPr="00BD2DA9">
        <w:rPr>
          <w:color w:val="000000"/>
          <w:lang w:eastAsia="hi-IN" w:bidi="hi-IN"/>
        </w:rPr>
        <w:t>., 417.</w:t>
      </w:r>
    </w:p>
  </w:footnote>
  <w:footnote w:id="35">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val="ru-RU" w:eastAsia="ar-SA" w:bidi="ar-SA"/>
        </w:rPr>
        <w:t xml:space="preserve">Территория Войска Запорожского, или Гетьманщина, обнимала Поднепровье, Приднестровье, Северщину, а также Запорожье. </w:t>
      </w:r>
      <w:r w:rsidRPr="00BD2DA9">
        <w:rPr>
          <w:lang w:val="ru-RU" w:eastAsia="hi-IN" w:bidi="hi-IN"/>
        </w:rPr>
        <w:t>В. М. Заруба</w:t>
      </w:r>
      <w:r w:rsidRPr="00BD2DA9">
        <w:rPr>
          <w:lang w:eastAsia="hi-IN" w:bidi="hi-IN"/>
        </w:rPr>
        <w:t>,</w:t>
      </w:r>
      <w:r w:rsidRPr="00BD2DA9">
        <w:rPr>
          <w:lang w:val="ru-RU" w:eastAsia="hi-IN" w:bidi="hi-IN"/>
        </w:rPr>
        <w:t xml:space="preserve"> </w:t>
      </w:r>
      <w:r w:rsidRPr="00BD2DA9">
        <w:rPr>
          <w:i/>
          <w:iCs/>
          <w:lang w:val="ru-RU" w:eastAsia="hi-IN" w:bidi="hi-IN"/>
        </w:rPr>
        <w:t>Адміністративно-територіальний устрій та адміністрація Війська Запорозького у 1648−1782 рр.</w:t>
      </w:r>
      <w:r w:rsidRPr="00BD2DA9">
        <w:rPr>
          <w:lang w:val="ru-RU" w:eastAsia="hi-IN" w:bidi="hi-IN"/>
        </w:rPr>
        <w:t xml:space="preserve"> </w:t>
      </w:r>
      <w:r w:rsidRPr="00BD2DA9">
        <w:rPr>
          <w:lang w:eastAsia="hi-IN" w:bidi="hi-IN"/>
        </w:rPr>
        <w:t>(</w:t>
      </w:r>
      <w:r w:rsidRPr="00BD2DA9">
        <w:rPr>
          <w:lang w:val="ru-RU" w:eastAsia="hi-IN" w:bidi="hi-IN"/>
        </w:rPr>
        <w:t>Дніпропетровськ: Ліра ЛТД, 2007</w:t>
      </w:r>
      <w:r w:rsidRPr="00BD2DA9">
        <w:rPr>
          <w:lang w:eastAsia="hi-IN" w:bidi="hi-IN"/>
        </w:rPr>
        <w:t>),</w:t>
      </w:r>
      <w:r w:rsidRPr="00BD2DA9">
        <w:rPr>
          <w:lang w:val="ru-RU" w:eastAsia="hi-IN" w:bidi="hi-IN"/>
        </w:rPr>
        <w:t> 15−21.</w:t>
      </w:r>
    </w:p>
  </w:footnote>
  <w:footnote w:id="36">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color w:val="000000"/>
          <w:sz w:val="20"/>
          <w:szCs w:val="20"/>
          <w:lang w:eastAsia="hi-IN" w:bidi="hi-IN"/>
        </w:rPr>
        <w:t>Abram, »</w:t>
      </w:r>
      <w:r w:rsidRPr="00BD2DA9">
        <w:rPr>
          <w:i/>
          <w:iCs/>
          <w:color w:val="000000"/>
          <w:sz w:val="20"/>
          <w:szCs w:val="20"/>
          <w:lang w:eastAsia="hi-IN" w:bidi="hi-IN"/>
        </w:rPr>
        <w:t>Ukrajinsko vprašanje,</w:t>
      </w:r>
      <w:r w:rsidRPr="00BD2DA9">
        <w:rPr>
          <w:color w:val="000000"/>
          <w:sz w:val="20"/>
          <w:szCs w:val="20"/>
          <w:lang w:eastAsia="hi-IN" w:bidi="hi-IN"/>
        </w:rPr>
        <w:t>« 417.</w:t>
      </w:r>
    </w:p>
  </w:footnote>
  <w:footnote w:id="37">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eastAsia="ar-SA" w:bidi="ar-SA"/>
        </w:rPr>
        <w:t xml:space="preserve">Med prvo svetovno vojno so tam potekali hudi spopadi med avstrijsko in rusko vojsko; znano je, da je v Galiciji padlo veliko slovenskih vojakov. </w:t>
      </w:r>
      <w:r w:rsidRPr="00BD2DA9">
        <w:rPr>
          <w:lang w:val="ru-RU" w:eastAsia="ar-SA" w:bidi="ar-SA"/>
        </w:rPr>
        <w:t xml:space="preserve">Leta 1918 je znova prešla v obnovljeno Poljsko. Ko so Vzhodno Galicijo 1. </w:t>
      </w:r>
      <w:r w:rsidRPr="00BD2DA9">
        <w:rPr>
          <w:lang w:eastAsia="ar-SA" w:bidi="ar-SA"/>
        </w:rPr>
        <w:t xml:space="preserve">11. </w:t>
      </w:r>
      <w:r w:rsidRPr="00BD2DA9">
        <w:rPr>
          <w:lang w:val="ru-RU" w:eastAsia="ar-SA" w:bidi="ar-SA"/>
        </w:rPr>
        <w:t>1939 priključili k Sovjetski zvezi, je postala del Ukrajinske SSR z glavnim mestom Lvovom.</w:t>
      </w:r>
    </w:p>
  </w:footnote>
  <w:footnote w:id="38">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color w:val="000000"/>
          <w:lang w:eastAsia="ar-SA" w:bidi="ar-SA"/>
        </w:rPr>
        <w:t xml:space="preserve">« 423, </w:t>
      </w:r>
      <w:r w:rsidRPr="00BD2DA9">
        <w:rPr>
          <w:color w:val="000000"/>
          <w:lang w:val="ru-RU" w:eastAsia="ar-SA" w:bidi="ar-SA"/>
        </w:rPr>
        <w:t>480</w:t>
      </w:r>
      <w:r w:rsidRPr="00BD2DA9">
        <w:rPr>
          <w:color w:val="000000"/>
          <w:lang w:eastAsia="ar-SA" w:bidi="ar-SA"/>
        </w:rPr>
        <w:t>.</w:t>
      </w:r>
    </w:p>
  </w:footnote>
  <w:footnote w:id="39">
    <w:p w:rsidR="008745CD" w:rsidRPr="00BD2DA9" w:rsidRDefault="008745CD" w:rsidP="00BD2DA9">
      <w:pPr>
        <w:pStyle w:val="Sprotnaopomba-besedilo"/>
        <w:ind w:left="0" w:firstLine="0"/>
      </w:pPr>
      <w:r w:rsidRPr="00BD2DA9">
        <w:rPr>
          <w:rStyle w:val="Sprotnaopomba-sklic"/>
        </w:rPr>
        <w:footnoteRef/>
      </w:r>
      <w:r w:rsidRPr="00BD2DA9">
        <w:t xml:space="preserve"> </w:t>
      </w:r>
      <w:proofErr w:type="spellStart"/>
      <w:r w:rsidR="00E9341A">
        <w:rPr>
          <w:color w:val="000000"/>
          <w:lang w:eastAsia="hi-IN" w:bidi="hi-IN"/>
        </w:rPr>
        <w:t>Ibid</w:t>
      </w:r>
      <w:proofErr w:type="spellEnd"/>
      <w:r w:rsidR="00E9341A">
        <w:rPr>
          <w:color w:val="000000"/>
          <w:lang w:eastAsia="hi-IN" w:bidi="hi-IN"/>
        </w:rPr>
        <w:t>., 477, 4</w:t>
      </w:r>
      <w:r w:rsidRPr="00BD2DA9">
        <w:rPr>
          <w:color w:val="000000"/>
          <w:lang w:eastAsia="hi-IN" w:bidi="hi-IN"/>
        </w:rPr>
        <w:t>78.</w:t>
      </w:r>
    </w:p>
  </w:footnote>
  <w:footnote w:id="4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Katerina </w:t>
      </w:r>
      <w:proofErr w:type="spellStart"/>
      <w:r w:rsidRPr="00BD2DA9">
        <w:rPr>
          <w:color w:val="000000"/>
          <w:lang w:eastAsia="ar-SA" w:bidi="ar-SA"/>
        </w:rPr>
        <w:t>Malšina</w:t>
      </w:r>
      <w:proofErr w:type="spellEnd"/>
      <w:r w:rsidRPr="00BD2DA9">
        <w:rPr>
          <w:color w:val="000000"/>
          <w:lang w:eastAsia="ar-SA" w:bidi="ar-SA"/>
        </w:rPr>
        <w:t xml:space="preserve"> in </w:t>
      </w:r>
      <w:proofErr w:type="spellStart"/>
      <w:r w:rsidRPr="00BD2DA9">
        <w:rPr>
          <w:color w:val="000000"/>
          <w:lang w:eastAsia="ar-SA" w:bidi="ar-SA"/>
        </w:rPr>
        <w:t>Jevgen</w:t>
      </w:r>
      <w:proofErr w:type="spellEnd"/>
      <w:r w:rsidRPr="00BD2DA9">
        <w:rPr>
          <w:color w:val="000000"/>
          <w:lang w:eastAsia="ar-SA" w:bidi="ar-SA"/>
        </w:rPr>
        <w:t xml:space="preserve"> </w:t>
      </w:r>
      <w:proofErr w:type="spellStart"/>
      <w:r w:rsidRPr="00BD2DA9">
        <w:rPr>
          <w:color w:val="000000"/>
          <w:lang w:eastAsia="ar-SA" w:bidi="ar-SA"/>
        </w:rPr>
        <w:t>Sinkevič</w:t>
      </w:r>
      <w:proofErr w:type="spellEnd"/>
      <w:r w:rsidRPr="00BD2DA9">
        <w:rPr>
          <w:color w:val="000000"/>
          <w:lang w:eastAsia="ar-SA" w:bidi="ar-SA"/>
        </w:rPr>
        <w:t>, »Trnova pot razvoja narodne ideje v 20. stoletju: problemi oblikovanja naroda na Slovenskem in v Ukrajini skozi oči ukrajinskega zgodovinarja,«</w:t>
      </w:r>
      <w:r w:rsidRPr="00BD2DA9">
        <w:rPr>
          <w:color w:val="000000"/>
          <w:lang w:val="uk-UA" w:eastAsia="ar-SA" w:bidi="ar-SA"/>
        </w:rPr>
        <w:t xml:space="preserve"> </w:t>
      </w:r>
      <w:r w:rsidRPr="00BD2DA9">
        <w:rPr>
          <w:i/>
          <w:iCs/>
          <w:color w:val="000000"/>
          <w:lang w:eastAsia="ar-SA" w:bidi="ar-SA"/>
        </w:rPr>
        <w:t>Prispevki za novejšo zgodovino</w:t>
      </w:r>
      <w:r w:rsidR="00E9341A">
        <w:rPr>
          <w:i/>
          <w:iCs/>
          <w:color w:val="000000"/>
          <w:lang w:eastAsia="ar-SA" w:bidi="ar-SA"/>
        </w:rPr>
        <w:t xml:space="preserve"> </w:t>
      </w:r>
      <w:r w:rsidR="00E9341A">
        <w:rPr>
          <w:iCs/>
          <w:color w:val="000000"/>
          <w:lang w:eastAsia="ar-SA" w:bidi="ar-SA"/>
        </w:rPr>
        <w:t>56</w:t>
      </w:r>
      <w:r w:rsidRPr="00BD2DA9">
        <w:rPr>
          <w:color w:val="000000"/>
          <w:lang w:eastAsia="ar-SA" w:bidi="ar-SA"/>
        </w:rPr>
        <w:t>, št. 1 (2016): 129.</w:t>
      </w:r>
    </w:p>
  </w:footnote>
  <w:footnote w:id="41">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eastAsia="ar-SA" w:bidi="ar-SA"/>
        </w:rPr>
        <w:t>Površina Ukrajine znaša 603.550 km</w:t>
      </w:r>
      <w:r w:rsidRPr="00BD2DA9">
        <w:rPr>
          <w:vertAlign w:val="superscript"/>
          <w:lang w:eastAsia="ar-SA" w:bidi="ar-SA"/>
        </w:rPr>
        <w:t>2</w:t>
      </w:r>
      <w:r w:rsidRPr="00BD2DA9">
        <w:rPr>
          <w:lang w:eastAsia="ar-SA" w:bidi="ar-SA"/>
        </w:rPr>
        <w:t xml:space="preserve"> (d</w:t>
      </w:r>
      <w:r w:rsidRPr="00BD2DA9">
        <w:rPr>
          <w:lang w:eastAsia="hi-IN" w:bidi="hi-IN"/>
        </w:rPr>
        <w:t>olžina od zahoda proti vzhodu – 1316 km, širina od severa proti jugu – 893 km).</w:t>
      </w:r>
      <w:r w:rsidRPr="00BD2DA9">
        <w:rPr>
          <w:lang w:eastAsia="ar-SA" w:bidi="ar-SA"/>
        </w:rPr>
        <w:t xml:space="preserve"> Ukrajina je ena od 50 največjih držav sveta in največja država, ki v celoti leži v Evropi</w:t>
      </w:r>
      <w:r w:rsidRPr="00BD2DA9">
        <w:rPr>
          <w:lang w:eastAsia="hi-IN" w:bidi="hi-IN"/>
        </w:rPr>
        <w:t>.</w:t>
      </w:r>
    </w:p>
  </w:footnote>
  <w:footnote w:id="42">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eastAsia="hi-IN" w:bidi="hi-IN"/>
        </w:rPr>
        <w:t>Kasneje, januarja 1918, je ULR razglasila neodvisnost.</w:t>
      </w:r>
    </w:p>
  </w:footnote>
  <w:footnote w:id="43">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ar-SA" w:bidi="ar-SA"/>
        </w:rPr>
        <w:t xml:space="preserve">Арнольд Марголин, </w:t>
      </w:r>
      <w:r w:rsidRPr="00BD2DA9">
        <w:rPr>
          <w:i/>
          <w:iCs/>
          <w:lang w:val="ru-RU" w:eastAsia="ar-SA" w:bidi="ar-SA"/>
        </w:rPr>
        <w:t xml:space="preserve">Украина и политика Антанты: (Записки еврея и гражданина) </w:t>
      </w:r>
      <w:r w:rsidRPr="00BD2DA9">
        <w:rPr>
          <w:lang w:eastAsia="ar-SA" w:bidi="ar-SA"/>
        </w:rPr>
        <w:t>(</w:t>
      </w:r>
      <w:r w:rsidRPr="00BD2DA9">
        <w:rPr>
          <w:lang w:val="ru-RU" w:eastAsia="ar-SA" w:bidi="ar-SA"/>
        </w:rPr>
        <w:t>Берлін: Издательство С. Ефронъ, 1922</w:t>
      </w:r>
      <w:r w:rsidRPr="00BD2DA9">
        <w:rPr>
          <w:lang w:eastAsia="ar-SA" w:bidi="ar-SA"/>
        </w:rPr>
        <w:t>),</w:t>
      </w:r>
      <w:r w:rsidRPr="00BD2DA9">
        <w:rPr>
          <w:lang w:val="ru-RU" w:eastAsia="ar-SA" w:bidi="ar-SA"/>
        </w:rPr>
        <w:t xml:space="preserve"> 123.</w:t>
      </w:r>
    </w:p>
  </w:footnote>
  <w:footnote w:id="44">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eastAsia="ar-SA" w:bidi="ar-SA"/>
        </w:rPr>
        <w:t xml:space="preserve">Za več podrobnosti gl. </w:t>
      </w:r>
      <w:r w:rsidRPr="00BD2DA9">
        <w:rPr>
          <w:lang w:val="ru-RU" w:eastAsia="hi-IN" w:bidi="hi-IN"/>
        </w:rPr>
        <w:t>Арнольд</w:t>
      </w:r>
      <w:r w:rsidRPr="00BD2DA9">
        <w:rPr>
          <w:i/>
          <w:iCs/>
          <w:lang w:val="ru-RU" w:eastAsia="hi-IN" w:bidi="hi-IN"/>
        </w:rPr>
        <w:t xml:space="preserve"> </w:t>
      </w:r>
      <w:r w:rsidRPr="00BD2DA9">
        <w:rPr>
          <w:lang w:val="ru-RU" w:eastAsia="hi-IN" w:bidi="hi-IN"/>
        </w:rPr>
        <w:t xml:space="preserve">Марголин, </w:t>
      </w:r>
      <w:r w:rsidRPr="00BD2DA9">
        <w:rPr>
          <w:i/>
          <w:iCs/>
          <w:lang w:val="ru-RU" w:eastAsia="hi-IN" w:bidi="hi-IN"/>
        </w:rPr>
        <w:t>Украина и политика Антанты. Записки еврея и гражданина</w:t>
      </w:r>
      <w:r w:rsidRPr="00BD2DA9">
        <w:rPr>
          <w:lang w:eastAsia="hi-IN" w:bidi="hi-IN"/>
        </w:rPr>
        <w:t xml:space="preserve"> (</w:t>
      </w:r>
      <w:r w:rsidRPr="00BD2DA9">
        <w:rPr>
          <w:lang w:val="ru-RU" w:eastAsia="hi-IN" w:bidi="hi-IN"/>
        </w:rPr>
        <w:t>Москва: Центрполиграф, 2016</w:t>
      </w:r>
      <w:r w:rsidRPr="00BD2DA9">
        <w:rPr>
          <w:lang w:eastAsia="hi-IN" w:bidi="hi-IN"/>
        </w:rPr>
        <w:t>)</w:t>
      </w:r>
      <w:r w:rsidRPr="00BD2DA9">
        <w:rPr>
          <w:lang w:val="ru-RU" w:eastAsia="hi-IN" w:bidi="hi-IN"/>
        </w:rPr>
        <w:t>.</w:t>
      </w:r>
    </w:p>
  </w:footnote>
  <w:footnote w:id="45">
    <w:p w:rsidR="009E02F2" w:rsidRPr="00BD2DA9" w:rsidRDefault="009E02F2" w:rsidP="00BD2DA9">
      <w:pPr>
        <w:pStyle w:val="Sprotnaopomba-besedilo"/>
        <w:ind w:left="0" w:firstLine="0"/>
      </w:pPr>
      <w:r w:rsidRPr="00BD2DA9">
        <w:rPr>
          <w:rStyle w:val="Sprotnaopomba-sklic"/>
        </w:rPr>
        <w:footnoteRef/>
      </w:r>
      <w:r w:rsidRPr="00BD2DA9">
        <w:t xml:space="preserve"> </w:t>
      </w:r>
      <w:proofErr w:type="spellStart"/>
      <w:r w:rsidRPr="00BD2DA9">
        <w:rPr>
          <w:lang w:val="en-US" w:eastAsia="ar-SA" w:bidi="ar-SA"/>
        </w:rPr>
        <w:t>Za</w:t>
      </w:r>
      <w:proofErr w:type="spellEnd"/>
      <w:r w:rsidRPr="00BD2DA9">
        <w:rPr>
          <w:lang w:val="en-US" w:eastAsia="ar-SA" w:bidi="ar-SA"/>
        </w:rPr>
        <w:t xml:space="preserve"> to je </w:t>
      </w:r>
      <w:proofErr w:type="spellStart"/>
      <w:r w:rsidRPr="00BD2DA9">
        <w:rPr>
          <w:lang w:val="en-US" w:eastAsia="ar-SA" w:bidi="ar-SA"/>
        </w:rPr>
        <w:t>predvsem</w:t>
      </w:r>
      <w:proofErr w:type="spellEnd"/>
      <w:r w:rsidRPr="00BD2DA9">
        <w:rPr>
          <w:lang w:val="en-US" w:eastAsia="ar-SA" w:bidi="ar-SA"/>
        </w:rPr>
        <w:t xml:space="preserve"> </w:t>
      </w:r>
      <w:proofErr w:type="spellStart"/>
      <w:r w:rsidRPr="00BD2DA9">
        <w:rPr>
          <w:lang w:val="en-US" w:eastAsia="ar-SA" w:bidi="ar-SA"/>
        </w:rPr>
        <w:t>zaslužen</w:t>
      </w:r>
      <w:proofErr w:type="spellEnd"/>
      <w:r w:rsidRPr="00BD2DA9">
        <w:rPr>
          <w:lang w:val="en-US" w:eastAsia="ar-SA" w:bidi="ar-SA"/>
        </w:rPr>
        <w:t xml:space="preserve"> Ivan </w:t>
      </w:r>
      <w:proofErr w:type="spellStart"/>
      <w:r w:rsidRPr="00BD2DA9">
        <w:rPr>
          <w:lang w:val="en-US" w:eastAsia="ar-SA" w:bidi="ar-SA"/>
        </w:rPr>
        <w:t>Fedorov</w:t>
      </w:r>
      <w:proofErr w:type="spellEnd"/>
      <w:r w:rsidRPr="00BD2DA9">
        <w:rPr>
          <w:lang w:val="en-US" w:eastAsia="ar-SA" w:bidi="ar-SA"/>
        </w:rPr>
        <w:t xml:space="preserve">, </w:t>
      </w:r>
      <w:proofErr w:type="spellStart"/>
      <w:r w:rsidRPr="00BD2DA9">
        <w:rPr>
          <w:lang w:val="en-US" w:eastAsia="ar-SA" w:bidi="ar-SA"/>
        </w:rPr>
        <w:t>rojeni</w:t>
      </w:r>
      <w:proofErr w:type="spellEnd"/>
      <w:r w:rsidRPr="00BD2DA9">
        <w:rPr>
          <w:lang w:val="en-US" w:eastAsia="ar-SA" w:bidi="ar-SA"/>
        </w:rPr>
        <w:t xml:space="preserve"> </w:t>
      </w:r>
      <w:proofErr w:type="spellStart"/>
      <w:r w:rsidRPr="00BD2DA9">
        <w:rPr>
          <w:lang w:val="en-US" w:eastAsia="ar-SA" w:bidi="ar-SA"/>
        </w:rPr>
        <w:t>Lvovčan</w:t>
      </w:r>
      <w:proofErr w:type="spellEnd"/>
      <w:r w:rsidRPr="00BD2DA9">
        <w:rPr>
          <w:lang w:val="en-US" w:eastAsia="ar-SA" w:bidi="ar-SA"/>
        </w:rPr>
        <w:t xml:space="preserve">, </w:t>
      </w:r>
      <w:proofErr w:type="spellStart"/>
      <w:r w:rsidRPr="00BD2DA9">
        <w:rPr>
          <w:lang w:val="en-US" w:eastAsia="ar-SA" w:bidi="ar-SA"/>
        </w:rPr>
        <w:t>ki</w:t>
      </w:r>
      <w:proofErr w:type="spellEnd"/>
      <w:r w:rsidRPr="00BD2DA9">
        <w:rPr>
          <w:lang w:val="en-US" w:eastAsia="ar-SA" w:bidi="ar-SA"/>
        </w:rPr>
        <w:t xml:space="preserve"> je </w:t>
      </w:r>
      <w:proofErr w:type="spellStart"/>
      <w:r w:rsidRPr="00BD2DA9">
        <w:rPr>
          <w:lang w:val="en-US" w:eastAsia="ar-SA" w:bidi="ar-SA"/>
        </w:rPr>
        <w:t>natisnil</w:t>
      </w:r>
      <w:proofErr w:type="spellEnd"/>
      <w:r w:rsidRPr="00BD2DA9">
        <w:rPr>
          <w:lang w:val="en-US" w:eastAsia="ar-SA" w:bidi="ar-SA"/>
        </w:rPr>
        <w:t xml:space="preserve"> </w:t>
      </w:r>
      <w:proofErr w:type="spellStart"/>
      <w:r w:rsidRPr="00BD2DA9">
        <w:rPr>
          <w:lang w:val="en-US" w:eastAsia="ar-SA" w:bidi="ar-SA"/>
        </w:rPr>
        <w:t>prvo</w:t>
      </w:r>
      <w:proofErr w:type="spellEnd"/>
      <w:r w:rsidRPr="00BD2DA9">
        <w:rPr>
          <w:lang w:val="en-US" w:eastAsia="ar-SA" w:bidi="ar-SA"/>
        </w:rPr>
        <w:t xml:space="preserve"> </w:t>
      </w:r>
      <w:proofErr w:type="spellStart"/>
      <w:r w:rsidRPr="00BD2DA9">
        <w:rPr>
          <w:lang w:val="en-US" w:eastAsia="ar-SA" w:bidi="ar-SA"/>
        </w:rPr>
        <w:t>knjigo</w:t>
      </w:r>
      <w:proofErr w:type="spellEnd"/>
      <w:r w:rsidRPr="00BD2DA9">
        <w:rPr>
          <w:lang w:val="en-US" w:eastAsia="ar-SA" w:bidi="ar-SA"/>
        </w:rPr>
        <w:t xml:space="preserve"> v </w:t>
      </w:r>
      <w:proofErr w:type="spellStart"/>
      <w:r w:rsidRPr="00BD2DA9">
        <w:rPr>
          <w:lang w:val="en-US" w:eastAsia="ar-SA" w:bidi="ar-SA"/>
        </w:rPr>
        <w:t>Ukrajini</w:t>
      </w:r>
      <w:proofErr w:type="spellEnd"/>
      <w:r w:rsidRPr="00BD2DA9">
        <w:rPr>
          <w:lang w:val="en-US" w:eastAsia="ar-SA" w:bidi="ar-SA"/>
        </w:rPr>
        <w:t xml:space="preserve">. </w:t>
      </w:r>
      <w:r w:rsidRPr="00BD2DA9">
        <w:rPr>
          <w:lang w:val="ru-RU" w:eastAsia="ar-SA" w:bidi="ar-SA"/>
        </w:rPr>
        <w:t xml:space="preserve">Potem ko ga je reakcionarna duhovščina izgnala iz Moskve, se je preselil v </w:t>
      </w:r>
      <w:r w:rsidRPr="00BD2DA9">
        <w:rPr>
          <w:lang w:eastAsia="ar-SA" w:bidi="ar-SA"/>
        </w:rPr>
        <w:t>»mesto odrešitve Lvov«,</w:t>
      </w:r>
      <w:r w:rsidRPr="00BD2DA9">
        <w:rPr>
          <w:lang w:val="ru-RU" w:eastAsia="ar-SA" w:bidi="ar-SA"/>
        </w:rPr>
        <w:t xml:space="preserve"> kjer je odprl lastno tiskarno in l. 1574 s pomočjo premožnih lvovskih meščanov izdal knjigo </w:t>
      </w:r>
      <w:r w:rsidRPr="00BD2DA9">
        <w:rPr>
          <w:i/>
          <w:iCs/>
          <w:lang w:eastAsia="ar-SA" w:bidi="ar-SA"/>
        </w:rPr>
        <w:t>Apostol</w:t>
      </w:r>
      <w:r w:rsidRPr="00BD2DA9">
        <w:rPr>
          <w:lang w:eastAsia="ar-SA" w:bidi="ar-SA"/>
        </w:rPr>
        <w:t xml:space="preserve">, znano tudi kot </w:t>
      </w:r>
      <w:r w:rsidRPr="00BD2DA9">
        <w:rPr>
          <w:i/>
          <w:iCs/>
          <w:lang w:eastAsia="ar-SA" w:bidi="ar-SA"/>
        </w:rPr>
        <w:t>Dela in poslanice svetih apostolov</w:t>
      </w:r>
      <w:r w:rsidRPr="00BD2DA9">
        <w:rPr>
          <w:lang w:eastAsia="ar-SA" w:bidi="ar-SA"/>
        </w:rPr>
        <w:t xml:space="preserve">. –  </w:t>
      </w:r>
      <w:r w:rsidRPr="00BD2DA9">
        <w:rPr>
          <w:lang w:val="uk-UA" w:eastAsia="hi-IN" w:bidi="hi-IN"/>
        </w:rPr>
        <w:t>Ярослав</w:t>
      </w:r>
      <w:r w:rsidRPr="00BD2DA9">
        <w:rPr>
          <w:lang w:val="en-GB" w:eastAsia="hi-IN" w:bidi="hi-IN"/>
        </w:rPr>
        <w:t xml:space="preserve"> </w:t>
      </w:r>
      <w:r w:rsidRPr="00BD2DA9">
        <w:rPr>
          <w:lang w:val="uk-UA" w:eastAsia="hi-IN" w:bidi="hi-IN"/>
        </w:rPr>
        <w:t xml:space="preserve">Ісаєвич, </w:t>
      </w:r>
      <w:r w:rsidRPr="00BD2DA9">
        <w:rPr>
          <w:i/>
          <w:iCs/>
          <w:lang w:val="uk-UA" w:eastAsia="hi-IN" w:bidi="hi-IN"/>
        </w:rPr>
        <w:t>Українське книговидання: витоки, розвиток, проблеми</w:t>
      </w:r>
      <w:r w:rsidRPr="00BD2DA9">
        <w:rPr>
          <w:lang w:eastAsia="hi-IN" w:bidi="hi-IN"/>
        </w:rPr>
        <w:t xml:space="preserve"> (</w:t>
      </w:r>
      <w:r w:rsidRPr="00BD2DA9">
        <w:rPr>
          <w:lang w:val="uk-UA" w:eastAsia="hi-IN" w:bidi="hi-IN"/>
        </w:rPr>
        <w:t>Львів: Інститут українознавства ім. І. Крип'якевича НАН України, 2002</w:t>
      </w:r>
      <w:r w:rsidRPr="00BD2DA9">
        <w:rPr>
          <w:lang w:eastAsia="hi-IN" w:bidi="hi-IN"/>
        </w:rPr>
        <w:t>)</w:t>
      </w:r>
      <w:r w:rsidRPr="00BD2DA9">
        <w:rPr>
          <w:lang w:val="uk-UA" w:eastAsia="hi-IN" w:bidi="hi-IN"/>
        </w:rPr>
        <w:t>, 104</w:t>
      </w:r>
      <w:r w:rsidRPr="00BD2DA9">
        <w:rPr>
          <w:lang w:val="en-GB" w:eastAsia="hi-IN" w:bidi="hi-IN"/>
        </w:rPr>
        <w:t>–</w:t>
      </w:r>
      <w:r w:rsidRPr="00BD2DA9">
        <w:rPr>
          <w:lang w:val="uk-UA" w:eastAsia="hi-IN" w:bidi="hi-IN"/>
        </w:rPr>
        <w:t>17.</w:t>
      </w:r>
    </w:p>
  </w:footnote>
  <w:footnote w:id="46">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eastAsia="hi-IN" w:bidi="hi-IN"/>
        </w:rPr>
        <w:t>Abram, »</w:t>
      </w:r>
      <w:r w:rsidRPr="00BD2DA9">
        <w:rPr>
          <w:i/>
          <w:iCs/>
          <w:lang w:eastAsia="hi-IN" w:bidi="hi-IN"/>
        </w:rPr>
        <w:t>Ukrajinsko vprašanje,</w:t>
      </w:r>
      <w:r w:rsidRPr="00BD2DA9">
        <w:rPr>
          <w:lang w:eastAsia="hi-IN" w:bidi="hi-IN"/>
        </w:rPr>
        <w:t>« 534.</w:t>
      </w:r>
    </w:p>
  </w:footnote>
  <w:footnote w:id="47">
    <w:p w:rsidR="009E02F2" w:rsidRPr="00BD2DA9" w:rsidRDefault="009E02F2" w:rsidP="00BD2DA9">
      <w:pPr>
        <w:jc w:val="both"/>
        <w:rPr>
          <w:sz w:val="20"/>
          <w:szCs w:val="20"/>
          <w:lang w:val="ru-RU" w:eastAsia="hi-IN" w:bidi="hi-IN"/>
        </w:rPr>
      </w:pPr>
      <w:r w:rsidRPr="00BD2DA9">
        <w:rPr>
          <w:rStyle w:val="Sprotnaopomba-sklic"/>
          <w:sz w:val="20"/>
          <w:szCs w:val="20"/>
        </w:rPr>
        <w:footnoteRef/>
      </w:r>
      <w:r w:rsidRPr="00BD2DA9">
        <w:rPr>
          <w:sz w:val="20"/>
          <w:szCs w:val="20"/>
        </w:rPr>
        <w:t xml:space="preserve"> </w:t>
      </w:r>
      <w:proofErr w:type="spellStart"/>
      <w:r w:rsidRPr="00BD2DA9">
        <w:rPr>
          <w:bCs/>
          <w:i/>
          <w:iCs/>
          <w:sz w:val="20"/>
          <w:szCs w:val="20"/>
          <w:lang w:eastAsia="hi-IN" w:bidi="hi-IN"/>
        </w:rPr>
        <w:t>Valujevska</w:t>
      </w:r>
      <w:proofErr w:type="spellEnd"/>
      <w:r w:rsidRPr="00BD2DA9">
        <w:rPr>
          <w:bCs/>
          <w:i/>
          <w:iCs/>
          <w:sz w:val="20"/>
          <w:szCs w:val="20"/>
          <w:lang w:eastAsia="hi-IN" w:bidi="hi-IN"/>
        </w:rPr>
        <w:t xml:space="preserve"> okrožnica z dne 18. </w:t>
      </w:r>
      <w:proofErr w:type="spellStart"/>
      <w:r w:rsidRPr="00BD2DA9">
        <w:rPr>
          <w:bCs/>
          <w:i/>
          <w:iCs/>
          <w:sz w:val="20"/>
          <w:szCs w:val="20"/>
          <w:lang w:eastAsia="hi-IN" w:bidi="hi-IN"/>
        </w:rPr>
        <w:t>julja</w:t>
      </w:r>
      <w:proofErr w:type="spellEnd"/>
      <w:r w:rsidRPr="00BD2DA9">
        <w:rPr>
          <w:bCs/>
          <w:i/>
          <w:iCs/>
          <w:sz w:val="20"/>
          <w:szCs w:val="20"/>
          <w:lang w:eastAsia="hi-IN" w:bidi="hi-IN"/>
        </w:rPr>
        <w:t xml:space="preserve"> 1863</w:t>
      </w:r>
      <w:r w:rsidRPr="00BD2DA9">
        <w:rPr>
          <w:sz w:val="20"/>
          <w:szCs w:val="20"/>
          <w:lang w:eastAsia="hi-IN" w:bidi="hi-IN"/>
        </w:rPr>
        <w:t xml:space="preserve"> je bila predpis ministra za notranje zadeve Ruskega </w:t>
      </w:r>
      <w:proofErr w:type="spellStart"/>
      <w:r w:rsidRPr="00BD2DA9">
        <w:rPr>
          <w:sz w:val="20"/>
          <w:szCs w:val="20"/>
          <w:lang w:eastAsia="hi-IN" w:bidi="hi-IN"/>
        </w:rPr>
        <w:t>imperja</w:t>
      </w:r>
      <w:proofErr w:type="spellEnd"/>
      <w:r w:rsidRPr="00BD2DA9">
        <w:rPr>
          <w:sz w:val="20"/>
          <w:szCs w:val="20"/>
          <w:lang w:eastAsia="hi-IN" w:bidi="hi-IN"/>
        </w:rPr>
        <w:t xml:space="preserve"> P. A. Valujeva o prepovedi tiskanja verske, izobraževalne in otroške literature v maloruščini (ukrajinščini). </w:t>
      </w:r>
      <w:r w:rsidRPr="00BD2DA9">
        <w:rPr>
          <w:sz w:val="20"/>
          <w:szCs w:val="20"/>
          <w:lang w:val="ru-RU" w:eastAsia="hi-IN" w:bidi="hi-IN"/>
        </w:rPr>
        <w:t>−</w:t>
      </w:r>
      <w:r w:rsidRPr="00BD2DA9">
        <w:rPr>
          <w:sz w:val="20"/>
          <w:szCs w:val="20"/>
          <w:lang w:eastAsia="hi-IN" w:bidi="hi-IN"/>
        </w:rPr>
        <w:t xml:space="preserve"> </w:t>
      </w:r>
      <w:r w:rsidRPr="00BD2DA9">
        <w:rPr>
          <w:sz w:val="20"/>
          <w:szCs w:val="20"/>
          <w:lang w:val="ru-RU" w:eastAsia="hi-IN" w:bidi="hi-IN"/>
        </w:rPr>
        <w:t xml:space="preserve">Петр Валуев, </w:t>
      </w:r>
      <w:r w:rsidRPr="00BD2DA9">
        <w:rPr>
          <w:sz w:val="20"/>
          <w:szCs w:val="20"/>
          <w:lang w:eastAsia="hi-IN" w:bidi="hi-IN"/>
        </w:rPr>
        <w:t>»</w:t>
      </w:r>
      <w:proofErr w:type="spellStart"/>
      <w:r w:rsidRPr="00BD2DA9">
        <w:rPr>
          <w:sz w:val="20"/>
          <w:szCs w:val="20"/>
          <w:lang w:eastAsia="hi-IN" w:bidi="hi-IN"/>
        </w:rPr>
        <w:t>Циркуляр</w:t>
      </w:r>
      <w:proofErr w:type="spellEnd"/>
      <w:r w:rsidRPr="00BD2DA9">
        <w:rPr>
          <w:sz w:val="20"/>
          <w:szCs w:val="20"/>
          <w:lang w:eastAsia="hi-IN" w:bidi="hi-IN"/>
        </w:rPr>
        <w:t xml:space="preserve"> </w:t>
      </w:r>
      <w:proofErr w:type="spellStart"/>
      <w:r w:rsidRPr="00BD2DA9">
        <w:rPr>
          <w:sz w:val="20"/>
          <w:szCs w:val="20"/>
          <w:lang w:eastAsia="hi-IN" w:bidi="hi-IN"/>
        </w:rPr>
        <w:t>министра</w:t>
      </w:r>
      <w:proofErr w:type="spellEnd"/>
      <w:r w:rsidRPr="00BD2DA9">
        <w:rPr>
          <w:sz w:val="20"/>
          <w:szCs w:val="20"/>
          <w:lang w:eastAsia="hi-IN" w:bidi="hi-IN"/>
        </w:rPr>
        <w:t xml:space="preserve"> </w:t>
      </w:r>
      <w:proofErr w:type="spellStart"/>
      <w:r w:rsidRPr="00BD2DA9">
        <w:rPr>
          <w:sz w:val="20"/>
          <w:szCs w:val="20"/>
          <w:lang w:eastAsia="hi-IN" w:bidi="hi-IN"/>
        </w:rPr>
        <w:t>внутренних</w:t>
      </w:r>
      <w:proofErr w:type="spellEnd"/>
      <w:r w:rsidRPr="00BD2DA9">
        <w:rPr>
          <w:sz w:val="20"/>
          <w:szCs w:val="20"/>
          <w:lang w:eastAsia="hi-IN" w:bidi="hi-IN"/>
        </w:rPr>
        <w:t xml:space="preserve"> </w:t>
      </w:r>
      <w:proofErr w:type="spellStart"/>
      <w:r w:rsidRPr="00BD2DA9">
        <w:rPr>
          <w:sz w:val="20"/>
          <w:szCs w:val="20"/>
          <w:lang w:eastAsia="hi-IN" w:bidi="hi-IN"/>
        </w:rPr>
        <w:t>дел</w:t>
      </w:r>
      <w:proofErr w:type="spellEnd"/>
      <w:r w:rsidRPr="00BD2DA9">
        <w:rPr>
          <w:sz w:val="20"/>
          <w:szCs w:val="20"/>
          <w:lang w:eastAsia="hi-IN" w:bidi="hi-IN"/>
        </w:rPr>
        <w:t xml:space="preserve"> П. А. </w:t>
      </w:r>
      <w:proofErr w:type="spellStart"/>
      <w:r w:rsidRPr="00BD2DA9">
        <w:rPr>
          <w:sz w:val="20"/>
          <w:szCs w:val="20"/>
          <w:lang w:eastAsia="hi-IN" w:bidi="hi-IN"/>
        </w:rPr>
        <w:t>Валуева</w:t>
      </w:r>
      <w:proofErr w:type="spellEnd"/>
      <w:r w:rsidRPr="00BD2DA9">
        <w:rPr>
          <w:sz w:val="20"/>
          <w:szCs w:val="20"/>
          <w:lang w:eastAsia="hi-IN" w:bidi="hi-IN"/>
        </w:rPr>
        <w:t xml:space="preserve"> </w:t>
      </w:r>
      <w:proofErr w:type="spellStart"/>
      <w:r w:rsidRPr="00BD2DA9">
        <w:rPr>
          <w:sz w:val="20"/>
          <w:szCs w:val="20"/>
          <w:lang w:eastAsia="hi-IN" w:bidi="hi-IN"/>
        </w:rPr>
        <w:t>Киевскому</w:t>
      </w:r>
      <w:proofErr w:type="spellEnd"/>
      <w:r w:rsidRPr="00BD2DA9">
        <w:rPr>
          <w:sz w:val="20"/>
          <w:szCs w:val="20"/>
          <w:lang w:eastAsia="hi-IN" w:bidi="hi-IN"/>
        </w:rPr>
        <w:t xml:space="preserve">, </w:t>
      </w:r>
      <w:proofErr w:type="spellStart"/>
      <w:r w:rsidRPr="00BD2DA9">
        <w:rPr>
          <w:sz w:val="20"/>
          <w:szCs w:val="20"/>
          <w:lang w:eastAsia="hi-IN" w:bidi="hi-IN"/>
        </w:rPr>
        <w:t>Московскому</w:t>
      </w:r>
      <w:proofErr w:type="spellEnd"/>
      <w:r w:rsidRPr="00BD2DA9">
        <w:rPr>
          <w:sz w:val="20"/>
          <w:szCs w:val="20"/>
          <w:lang w:eastAsia="hi-IN" w:bidi="hi-IN"/>
        </w:rPr>
        <w:t xml:space="preserve"> и </w:t>
      </w:r>
      <w:proofErr w:type="spellStart"/>
      <w:r w:rsidRPr="00BD2DA9">
        <w:rPr>
          <w:sz w:val="20"/>
          <w:szCs w:val="20"/>
          <w:lang w:eastAsia="hi-IN" w:bidi="hi-IN"/>
        </w:rPr>
        <w:t>Петербургскому</w:t>
      </w:r>
      <w:proofErr w:type="spellEnd"/>
      <w:r w:rsidRPr="00BD2DA9">
        <w:rPr>
          <w:sz w:val="20"/>
          <w:szCs w:val="20"/>
          <w:lang w:eastAsia="hi-IN" w:bidi="hi-IN"/>
        </w:rPr>
        <w:t xml:space="preserve"> </w:t>
      </w:r>
      <w:proofErr w:type="spellStart"/>
      <w:r w:rsidRPr="00BD2DA9">
        <w:rPr>
          <w:sz w:val="20"/>
          <w:szCs w:val="20"/>
          <w:lang w:eastAsia="hi-IN" w:bidi="hi-IN"/>
        </w:rPr>
        <w:t>цензурным</w:t>
      </w:r>
      <w:proofErr w:type="spellEnd"/>
      <w:r w:rsidRPr="00BD2DA9">
        <w:rPr>
          <w:sz w:val="20"/>
          <w:szCs w:val="20"/>
          <w:lang w:eastAsia="hi-IN" w:bidi="hi-IN"/>
        </w:rPr>
        <w:t xml:space="preserve"> </w:t>
      </w:r>
      <w:proofErr w:type="spellStart"/>
      <w:r w:rsidRPr="00BD2DA9">
        <w:rPr>
          <w:sz w:val="20"/>
          <w:szCs w:val="20"/>
          <w:lang w:eastAsia="hi-IN" w:bidi="hi-IN"/>
        </w:rPr>
        <w:t>комитетам</w:t>
      </w:r>
      <w:proofErr w:type="spellEnd"/>
      <w:r w:rsidRPr="00BD2DA9">
        <w:rPr>
          <w:sz w:val="20"/>
          <w:szCs w:val="20"/>
          <w:lang w:eastAsia="hi-IN" w:bidi="hi-IN"/>
        </w:rPr>
        <w:t xml:space="preserve"> </w:t>
      </w:r>
      <w:proofErr w:type="spellStart"/>
      <w:r w:rsidRPr="00BD2DA9">
        <w:rPr>
          <w:sz w:val="20"/>
          <w:szCs w:val="20"/>
          <w:lang w:eastAsia="hi-IN" w:bidi="hi-IN"/>
        </w:rPr>
        <w:t>от</w:t>
      </w:r>
      <w:proofErr w:type="spellEnd"/>
      <w:r w:rsidRPr="00BD2DA9">
        <w:rPr>
          <w:sz w:val="20"/>
          <w:szCs w:val="20"/>
          <w:lang w:eastAsia="hi-IN" w:bidi="hi-IN"/>
        </w:rPr>
        <w:t xml:space="preserve"> 18 </w:t>
      </w:r>
      <w:proofErr w:type="spellStart"/>
      <w:r w:rsidRPr="00BD2DA9">
        <w:rPr>
          <w:sz w:val="20"/>
          <w:szCs w:val="20"/>
          <w:lang w:eastAsia="hi-IN" w:bidi="hi-IN"/>
        </w:rPr>
        <w:t>июля</w:t>
      </w:r>
      <w:proofErr w:type="spellEnd"/>
      <w:r w:rsidRPr="00BD2DA9">
        <w:rPr>
          <w:sz w:val="20"/>
          <w:szCs w:val="20"/>
          <w:lang w:eastAsia="hi-IN" w:bidi="hi-IN"/>
        </w:rPr>
        <w:t xml:space="preserve"> 1863 г.,« </w:t>
      </w:r>
      <w:r w:rsidRPr="00BD2DA9">
        <w:rPr>
          <w:sz w:val="20"/>
          <w:szCs w:val="20"/>
          <w:lang w:val="ru-RU" w:eastAsia="hi-IN" w:bidi="hi-IN"/>
        </w:rPr>
        <w:t xml:space="preserve">в: Лемке, </w:t>
      </w:r>
      <w:r w:rsidRPr="00BD2DA9">
        <w:rPr>
          <w:sz w:val="20"/>
          <w:szCs w:val="20"/>
          <w:lang w:val="uk-UA" w:eastAsia="hi-IN" w:bidi="hi-IN"/>
        </w:rPr>
        <w:t>М</w:t>
      </w:r>
      <w:r w:rsidRPr="00BD2DA9">
        <w:rPr>
          <w:sz w:val="20"/>
          <w:szCs w:val="20"/>
          <w:lang w:val="ru-RU" w:eastAsia="hi-IN" w:bidi="hi-IN"/>
        </w:rPr>
        <w:t xml:space="preserve">ихаил. </w:t>
      </w:r>
      <w:r w:rsidRPr="00BD2DA9">
        <w:rPr>
          <w:i/>
          <w:iCs/>
          <w:sz w:val="20"/>
          <w:szCs w:val="20"/>
          <w:lang w:val="ru-RU" w:eastAsia="hi-IN" w:bidi="hi-IN"/>
        </w:rPr>
        <w:t>Эпоха</w:t>
      </w:r>
      <w:r w:rsidRPr="00BD2DA9">
        <w:rPr>
          <w:i/>
          <w:iCs/>
          <w:sz w:val="20"/>
          <w:szCs w:val="20"/>
          <w:lang w:val="uk-UA" w:eastAsia="hi-IN" w:bidi="hi-IN"/>
        </w:rPr>
        <w:t xml:space="preserve"> цензурных реформ 1859—1865 гг.</w:t>
      </w:r>
      <w:r w:rsidRPr="00BD2DA9">
        <w:rPr>
          <w:sz w:val="20"/>
          <w:szCs w:val="20"/>
          <w:lang w:val="uk-UA" w:eastAsia="hi-IN" w:bidi="hi-IN"/>
        </w:rPr>
        <w:t xml:space="preserve"> СПб: книгоизд-во М.В</w:t>
      </w:r>
      <w:r w:rsidRPr="00BD2DA9">
        <w:rPr>
          <w:sz w:val="20"/>
          <w:szCs w:val="20"/>
          <w:lang w:eastAsia="hi-IN" w:bidi="hi-IN"/>
        </w:rPr>
        <w:t xml:space="preserve"> (</w:t>
      </w:r>
      <w:r w:rsidRPr="00BD2DA9">
        <w:rPr>
          <w:sz w:val="20"/>
          <w:szCs w:val="20"/>
          <w:lang w:val="uk-UA" w:eastAsia="hi-IN" w:bidi="hi-IN"/>
        </w:rPr>
        <w:t>Пирожкова, 1904</w:t>
      </w:r>
      <w:r w:rsidRPr="00BD2DA9">
        <w:rPr>
          <w:sz w:val="20"/>
          <w:szCs w:val="20"/>
          <w:lang w:eastAsia="hi-IN" w:bidi="hi-IN"/>
        </w:rPr>
        <w:t xml:space="preserve">), </w:t>
      </w:r>
      <w:r w:rsidRPr="00BD2DA9">
        <w:rPr>
          <w:sz w:val="20"/>
          <w:szCs w:val="20"/>
          <w:lang w:val="uk-UA" w:eastAsia="hi-IN" w:bidi="hi-IN"/>
        </w:rPr>
        <w:t>302</w:t>
      </w:r>
      <w:r w:rsidRPr="00BD2DA9">
        <w:rPr>
          <w:sz w:val="20"/>
          <w:szCs w:val="20"/>
          <w:lang w:val="ru-RU" w:eastAsia="hi-IN" w:bidi="hi-IN"/>
        </w:rPr>
        <w:t>−</w:t>
      </w:r>
      <w:r w:rsidRPr="00BD2DA9">
        <w:rPr>
          <w:sz w:val="20"/>
          <w:szCs w:val="20"/>
          <w:lang w:val="uk-UA" w:eastAsia="hi-IN" w:bidi="hi-IN"/>
        </w:rPr>
        <w:t>04.</w:t>
      </w:r>
      <w:r w:rsidRPr="00BD2DA9">
        <w:rPr>
          <w:sz w:val="20"/>
          <w:szCs w:val="20"/>
          <w:lang w:val="en-GB" w:eastAsia="hi-IN" w:bidi="hi-IN"/>
        </w:rPr>
        <w:t xml:space="preserve"> </w:t>
      </w:r>
      <w:r w:rsidRPr="00BD2DA9">
        <w:rPr>
          <w:sz w:val="20"/>
          <w:szCs w:val="20"/>
          <w:lang w:eastAsia="hi-IN" w:bidi="hi-IN"/>
        </w:rPr>
        <w:t xml:space="preserve">Po besedah ruskega zgodovinarja A. Millerja je okrožnica v praksi veljala še več let. </w:t>
      </w:r>
      <w:r w:rsidRPr="00BD2DA9">
        <w:rPr>
          <w:sz w:val="20"/>
          <w:szCs w:val="20"/>
          <w:lang w:val="ru-RU" w:eastAsia="hi-IN" w:bidi="hi-IN"/>
        </w:rPr>
        <w:t>−</w:t>
      </w:r>
      <w:r w:rsidRPr="00BD2DA9">
        <w:rPr>
          <w:sz w:val="20"/>
          <w:szCs w:val="20"/>
          <w:lang w:val="en-GB" w:eastAsia="hi-IN" w:bidi="hi-IN"/>
        </w:rPr>
        <w:t xml:space="preserve"> </w:t>
      </w:r>
      <w:r w:rsidRPr="00BD2DA9">
        <w:rPr>
          <w:sz w:val="20"/>
          <w:szCs w:val="20"/>
          <w:lang w:val="uk-UA" w:eastAsia="hi-IN" w:bidi="hi-IN"/>
        </w:rPr>
        <w:t>А</w:t>
      </w:r>
      <w:r w:rsidRPr="00BD2DA9">
        <w:rPr>
          <w:sz w:val="20"/>
          <w:szCs w:val="20"/>
          <w:lang w:val="ru-RU" w:eastAsia="hi-IN" w:bidi="hi-IN"/>
        </w:rPr>
        <w:t>лександр</w:t>
      </w:r>
      <w:r w:rsidRPr="00BD2DA9">
        <w:rPr>
          <w:sz w:val="20"/>
          <w:szCs w:val="20"/>
          <w:lang w:val="uk-UA" w:eastAsia="hi-IN" w:bidi="hi-IN"/>
        </w:rPr>
        <w:t xml:space="preserve"> Миллер, «</w:t>
      </w:r>
      <w:r w:rsidRPr="00BD2DA9">
        <w:rPr>
          <w:i/>
          <w:iCs/>
          <w:sz w:val="20"/>
          <w:szCs w:val="20"/>
          <w:lang w:val="uk-UA" w:eastAsia="hi-IN" w:bidi="hi-IN"/>
        </w:rPr>
        <w:t>Украинский вопрос» в политике властей и русском общественном мнении (вторая половина XIX в.)</w:t>
      </w:r>
      <w:r w:rsidRPr="00BD2DA9">
        <w:rPr>
          <w:sz w:val="20"/>
          <w:szCs w:val="20"/>
          <w:lang w:val="en-GB" w:eastAsia="hi-IN" w:bidi="hi-IN"/>
        </w:rPr>
        <w:t xml:space="preserve"> </w:t>
      </w:r>
      <w:r w:rsidRPr="00BD2DA9">
        <w:rPr>
          <w:sz w:val="20"/>
          <w:szCs w:val="20"/>
          <w:lang w:eastAsia="hi-IN" w:bidi="hi-IN"/>
        </w:rPr>
        <w:t>(</w:t>
      </w:r>
      <w:r w:rsidRPr="00BD2DA9">
        <w:rPr>
          <w:sz w:val="20"/>
          <w:szCs w:val="20"/>
          <w:lang w:val="uk-UA" w:eastAsia="hi-IN" w:bidi="hi-IN"/>
        </w:rPr>
        <w:t>СПб.: Алетейя, 2000</w:t>
      </w:r>
      <w:r w:rsidRPr="00BD2DA9">
        <w:rPr>
          <w:sz w:val="20"/>
          <w:szCs w:val="20"/>
          <w:lang w:eastAsia="hi-IN" w:bidi="hi-IN"/>
        </w:rPr>
        <w:t xml:space="preserve">), </w:t>
      </w:r>
      <w:r w:rsidRPr="00BD2DA9">
        <w:rPr>
          <w:sz w:val="20"/>
          <w:szCs w:val="20"/>
          <w:lang w:val="uk-UA" w:eastAsia="hi-IN" w:bidi="hi-IN"/>
        </w:rPr>
        <w:t>115</w:t>
      </w:r>
      <w:r w:rsidRPr="00BD2DA9">
        <w:rPr>
          <w:sz w:val="20"/>
          <w:szCs w:val="20"/>
          <w:lang w:eastAsia="hi-IN" w:bidi="hi-IN"/>
        </w:rPr>
        <w:t xml:space="preserve">. </w:t>
      </w:r>
    </w:p>
    <w:p w:rsidR="009E02F2" w:rsidRPr="00BD2DA9" w:rsidRDefault="009E02F2" w:rsidP="00BD2DA9">
      <w:pPr>
        <w:pStyle w:val="Sprotnaopomba-besedilo"/>
        <w:ind w:left="0" w:firstLine="0"/>
      </w:pPr>
      <w:proofErr w:type="spellStart"/>
      <w:r w:rsidRPr="00BD2DA9">
        <w:rPr>
          <w:bCs/>
          <w:i/>
          <w:iCs/>
          <w:lang w:eastAsia="hi-IN" w:bidi="hi-IN"/>
        </w:rPr>
        <w:t>Emski</w:t>
      </w:r>
      <w:proofErr w:type="spellEnd"/>
      <w:r w:rsidRPr="00BD2DA9">
        <w:rPr>
          <w:bCs/>
          <w:i/>
          <w:iCs/>
          <w:lang w:eastAsia="hi-IN" w:bidi="hi-IN"/>
        </w:rPr>
        <w:t xml:space="preserve"> ukaz carja Aleksandra II. z dne 30. maja 1876</w:t>
      </w:r>
      <w:r w:rsidRPr="00BD2DA9">
        <w:rPr>
          <w:lang w:eastAsia="hi-IN" w:bidi="hi-IN"/>
        </w:rPr>
        <w:t xml:space="preserve"> je bil dopolnitev </w:t>
      </w:r>
      <w:proofErr w:type="spellStart"/>
      <w:r w:rsidRPr="00BD2DA9">
        <w:rPr>
          <w:lang w:eastAsia="hi-IN" w:bidi="hi-IN"/>
        </w:rPr>
        <w:t>Valujevske</w:t>
      </w:r>
      <w:proofErr w:type="spellEnd"/>
      <w:r w:rsidRPr="00BD2DA9">
        <w:rPr>
          <w:lang w:eastAsia="hi-IN" w:bidi="hi-IN"/>
        </w:rPr>
        <w:t xml:space="preserve"> okrožnice in je </w:t>
      </w:r>
      <w:proofErr w:type="spellStart"/>
      <w:r w:rsidRPr="00BD2DA9">
        <w:rPr>
          <w:lang w:eastAsia="hi-IN" w:bidi="hi-IN"/>
        </w:rPr>
        <w:t>izrinjal</w:t>
      </w:r>
      <w:proofErr w:type="spellEnd"/>
      <w:r w:rsidRPr="00BD2DA9">
        <w:rPr>
          <w:lang w:eastAsia="hi-IN" w:bidi="hi-IN"/>
        </w:rPr>
        <w:t xml:space="preserve"> ukrajinski jezik iz kulturne sfere. Z ukazom je bilo prepovedano uvažati knjige, napisane v ukrajinskem jeziku, iz tujine na ozemlje</w:t>
      </w:r>
      <w:r w:rsidRPr="00BD2DA9">
        <w:rPr>
          <w:color w:val="000000"/>
          <w:lang w:eastAsia="hi-IN" w:bidi="hi-IN"/>
        </w:rPr>
        <w:t xml:space="preserve"> Ruskega imperija, izdajati literaturo in glasbena besedila v ukrajinskem jeziku in prevajati iz tujih jezikov v ukrajinščino ter tudi tiskati kakršnekoli knjige v ukrajinščini, organizirati ukrajinsko gledališče in koncerte z ukrajinskimi pesmimi ali poučevati v ukrajinskem jeziku v osnovnih šolah. </w:t>
      </w:r>
      <w:r w:rsidRPr="00BD2DA9">
        <w:rPr>
          <w:lang w:val="ru-RU" w:eastAsia="hi-IN" w:bidi="hi-IN"/>
        </w:rPr>
        <w:t>−</w:t>
      </w:r>
      <w:r w:rsidRPr="00BD2DA9">
        <w:rPr>
          <w:color w:val="000000"/>
          <w:lang w:eastAsia="hi-IN" w:bidi="hi-IN"/>
        </w:rPr>
        <w:t xml:space="preserve"> </w:t>
      </w:r>
      <w:r w:rsidRPr="00BD2DA9">
        <w:rPr>
          <w:color w:val="000000"/>
          <w:lang w:val="ru-RU" w:eastAsia="hi-IN" w:bidi="hi-IN"/>
        </w:rPr>
        <w:t>»Выводы Особого Совещания для пресечения украинофильской пропаганды з поправками Александра II</w:t>
      </w:r>
      <w:r w:rsidRPr="00BD2DA9">
        <w:rPr>
          <w:color w:val="000000"/>
          <w:lang w:eastAsia="hi-IN" w:bidi="hi-IN"/>
        </w:rPr>
        <w:t>,</w:t>
      </w:r>
      <w:r w:rsidRPr="00BD2DA9">
        <w:rPr>
          <w:color w:val="000000"/>
          <w:lang w:val="ru-RU" w:eastAsia="hi-IN" w:bidi="hi-IN"/>
        </w:rPr>
        <w:t xml:space="preserve">« </w:t>
      </w:r>
      <w:r w:rsidRPr="00BD2DA9">
        <w:rPr>
          <w:color w:val="000000"/>
          <w:lang w:eastAsia="hi-IN" w:bidi="hi-IN"/>
        </w:rPr>
        <w:t>v</w:t>
      </w:r>
      <w:r w:rsidRPr="00BD2DA9">
        <w:rPr>
          <w:color w:val="000000"/>
          <w:lang w:val="ru-RU" w:eastAsia="hi-IN" w:bidi="hi-IN"/>
        </w:rPr>
        <w:t>: Федір Савченко,</w:t>
      </w:r>
      <w:r w:rsidRPr="00BD2DA9">
        <w:rPr>
          <w:i/>
          <w:iCs/>
          <w:color w:val="000000"/>
          <w:lang w:val="ru-RU" w:eastAsia="hi-IN" w:bidi="hi-IN"/>
        </w:rPr>
        <w:t xml:space="preserve"> Заборона українства 1876 р.</w:t>
      </w:r>
      <w:r w:rsidRPr="00BD2DA9">
        <w:rPr>
          <w:color w:val="000000"/>
          <w:lang w:val="ru-RU" w:eastAsia="hi-IN" w:bidi="hi-IN"/>
        </w:rPr>
        <w:t xml:space="preserve"> </w:t>
      </w:r>
      <w:r w:rsidRPr="00BD2DA9">
        <w:rPr>
          <w:color w:val="000000"/>
          <w:lang w:eastAsia="hi-IN" w:bidi="hi-IN"/>
        </w:rPr>
        <w:t>(</w:t>
      </w:r>
      <w:r w:rsidRPr="00BD2DA9">
        <w:rPr>
          <w:color w:val="000000"/>
          <w:lang w:val="ru-RU" w:eastAsia="hi-IN" w:bidi="hi-IN"/>
        </w:rPr>
        <w:t>Харків; Київ: Держ. вид-во України, 1930</w:t>
      </w:r>
      <w:r w:rsidRPr="00BD2DA9">
        <w:rPr>
          <w:color w:val="000000"/>
          <w:lang w:eastAsia="hi-IN" w:bidi="hi-IN"/>
        </w:rPr>
        <w:t>),</w:t>
      </w:r>
      <w:r w:rsidRPr="00BD2DA9">
        <w:rPr>
          <w:color w:val="000000"/>
          <w:lang w:val="ru-RU" w:eastAsia="hi-IN" w:bidi="hi-IN"/>
        </w:rPr>
        <w:t xml:space="preserve"> 381</w:t>
      </w:r>
      <w:r w:rsidRPr="00BD2DA9">
        <w:rPr>
          <w:lang w:val="ru-RU" w:eastAsia="hi-IN" w:bidi="hi-IN"/>
        </w:rPr>
        <w:t>−</w:t>
      </w:r>
      <w:r w:rsidRPr="00BD2DA9">
        <w:rPr>
          <w:color w:val="000000"/>
          <w:lang w:val="ru-RU" w:eastAsia="hi-IN" w:bidi="hi-IN"/>
        </w:rPr>
        <w:t>83.</w:t>
      </w:r>
    </w:p>
  </w:footnote>
  <w:footnote w:id="48">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Надія Цендра,</w:t>
      </w:r>
      <w:r w:rsidRPr="00BD2DA9">
        <w:rPr>
          <w:color w:val="000000"/>
          <w:lang w:eastAsia="ar-SA" w:bidi="ar-SA"/>
        </w:rPr>
        <w:t xml:space="preserve"> </w:t>
      </w:r>
      <w:r w:rsidRPr="00BD2DA9">
        <w:rPr>
          <w:color w:val="000000"/>
          <w:lang w:val="uk-UA" w:eastAsia="ar-SA" w:bidi="ar-SA"/>
        </w:rPr>
        <w:t>»Львів і українська книжка на зламі ХІХ і ХХ століть</w:t>
      </w:r>
      <w:r w:rsidRPr="00BD2DA9">
        <w:rPr>
          <w:color w:val="000000"/>
          <w:lang w:eastAsia="ar-SA" w:bidi="ar-SA"/>
        </w:rPr>
        <w:t>,</w:t>
      </w:r>
      <w:r w:rsidRPr="00BD2DA9">
        <w:rPr>
          <w:i/>
          <w:iCs/>
          <w:color w:val="000000"/>
          <w:lang w:eastAsia="ar-SA" w:bidi="ar-SA"/>
        </w:rPr>
        <w:t xml:space="preserve">« </w:t>
      </w:r>
      <w:r w:rsidRPr="00BD2DA9">
        <w:rPr>
          <w:iCs/>
          <w:color w:val="000000"/>
          <w:lang w:eastAsia="ar-SA" w:bidi="ar-SA"/>
        </w:rPr>
        <w:t>v:</w:t>
      </w:r>
      <w:r w:rsidRPr="00BD2DA9">
        <w:rPr>
          <w:i/>
          <w:iCs/>
          <w:color w:val="000000"/>
          <w:lang w:val="uk-UA" w:eastAsia="ar-SA" w:bidi="ar-SA"/>
        </w:rPr>
        <w:t xml:space="preserve"> Науковий світ</w:t>
      </w:r>
      <w:r w:rsidRPr="00BD2DA9">
        <w:rPr>
          <w:i/>
          <w:iCs/>
          <w:color w:val="000000"/>
          <w:lang w:val="ru-RU" w:eastAsia="ar-SA" w:bidi="ar-SA"/>
        </w:rPr>
        <w:t>,</w:t>
      </w:r>
      <w:r w:rsidRPr="00BD2DA9">
        <w:rPr>
          <w:i/>
          <w:iCs/>
          <w:color w:val="000000"/>
          <w:lang w:eastAsia="ar-SA" w:bidi="ar-SA"/>
        </w:rPr>
        <w:t xml:space="preserve"> </w:t>
      </w:r>
      <w:r w:rsidRPr="00BD2DA9">
        <w:rPr>
          <w:color w:val="000000"/>
          <w:lang w:eastAsia="ar-SA" w:bidi="ar-SA"/>
        </w:rPr>
        <w:t xml:space="preserve">št. </w:t>
      </w:r>
      <w:r w:rsidRPr="00BD2DA9">
        <w:rPr>
          <w:color w:val="000000"/>
          <w:lang w:val="uk-UA" w:eastAsia="ar-SA" w:bidi="ar-SA"/>
        </w:rPr>
        <w:t xml:space="preserve">6 </w:t>
      </w:r>
      <w:r w:rsidRPr="00BD2DA9">
        <w:rPr>
          <w:color w:val="000000"/>
          <w:lang w:val="ru-RU" w:eastAsia="ar-SA" w:bidi="ar-SA"/>
        </w:rPr>
        <w:t>(</w:t>
      </w:r>
      <w:r w:rsidRPr="00BD2DA9">
        <w:rPr>
          <w:color w:val="000000"/>
          <w:lang w:val="uk-UA" w:eastAsia="ar-SA" w:bidi="ar-SA"/>
        </w:rPr>
        <w:t>2008): 26</w:t>
      </w:r>
      <w:r w:rsidRPr="00BD2DA9">
        <w:rPr>
          <w:color w:val="000000"/>
          <w:lang w:val="en-GB" w:eastAsia="ar-SA" w:bidi="ar-SA"/>
        </w:rPr>
        <w:t>–2</w:t>
      </w:r>
      <w:r w:rsidRPr="00BD2DA9">
        <w:rPr>
          <w:color w:val="000000"/>
          <w:lang w:val="uk-UA" w:eastAsia="ar-SA" w:bidi="ar-SA"/>
        </w:rPr>
        <w:t>9.</w:t>
      </w:r>
    </w:p>
  </w:footnote>
  <w:footnote w:id="49">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ru-RU" w:eastAsia="hi-IN" w:bidi="hi-IN"/>
        </w:rPr>
        <w:t>Михаил</w:t>
      </w:r>
      <w:r w:rsidRPr="00BD2DA9">
        <w:rPr>
          <w:i/>
          <w:iCs/>
          <w:color w:val="000000"/>
          <w:lang w:val="uk-UA" w:eastAsia="hi-IN" w:bidi="hi-IN"/>
        </w:rPr>
        <w:t xml:space="preserve"> </w:t>
      </w:r>
      <w:r w:rsidRPr="00BD2DA9">
        <w:rPr>
          <w:color w:val="000000"/>
          <w:lang w:val="uk-UA" w:eastAsia="hi-IN" w:bidi="hi-IN"/>
        </w:rPr>
        <w:t>Грушевский</w:t>
      </w:r>
      <w:r w:rsidRPr="00BD2DA9">
        <w:rPr>
          <w:color w:val="000000"/>
          <w:lang w:eastAsia="hi-IN" w:bidi="hi-IN"/>
        </w:rPr>
        <w:t>,</w:t>
      </w:r>
      <w:r w:rsidRPr="00BD2DA9">
        <w:rPr>
          <w:i/>
          <w:iCs/>
          <w:color w:val="000000"/>
          <w:lang w:val="uk-UA" w:eastAsia="hi-IN" w:bidi="hi-IN"/>
        </w:rPr>
        <w:t xml:space="preserve"> </w:t>
      </w:r>
      <w:r w:rsidRPr="00BD2DA9">
        <w:rPr>
          <w:color w:val="000000"/>
          <w:lang w:eastAsia="hi-IN" w:bidi="hi-IN"/>
        </w:rPr>
        <w:t>»</w:t>
      </w:r>
      <w:r w:rsidRPr="00BD2DA9">
        <w:rPr>
          <w:color w:val="000000"/>
          <w:lang w:val="uk-UA" w:eastAsia="hi-IN" w:bidi="hi-IN"/>
        </w:rPr>
        <w:t>Украинскій Піемонтъ</w:t>
      </w:r>
      <w:r w:rsidRPr="00BD2DA9">
        <w:rPr>
          <w:color w:val="000000"/>
          <w:lang w:eastAsia="hi-IN" w:bidi="hi-IN"/>
        </w:rPr>
        <w:t xml:space="preserve">,« v: </w:t>
      </w:r>
      <w:r w:rsidRPr="00BD2DA9">
        <w:rPr>
          <w:i/>
          <w:iCs/>
          <w:color w:val="000000"/>
          <w:lang w:val="uk-UA" w:eastAsia="hi-IN" w:bidi="hi-IN"/>
        </w:rPr>
        <w:t>Украинскій Вѣстникъ (Київ)</w:t>
      </w:r>
      <w:r w:rsidRPr="00BD2DA9">
        <w:rPr>
          <w:i/>
          <w:iCs/>
          <w:color w:val="000000"/>
          <w:lang w:val="en-GB" w:eastAsia="hi-IN" w:bidi="hi-IN"/>
        </w:rPr>
        <w:t>,</w:t>
      </w:r>
      <w:r w:rsidRPr="00BD2DA9">
        <w:rPr>
          <w:color w:val="000000"/>
          <w:lang w:val="en-GB" w:eastAsia="hi-IN" w:bidi="hi-IN"/>
        </w:rPr>
        <w:t xml:space="preserve"> </w:t>
      </w:r>
      <w:r w:rsidRPr="00BD2DA9">
        <w:rPr>
          <w:color w:val="000000"/>
          <w:lang w:eastAsia="hi-IN" w:bidi="hi-IN"/>
        </w:rPr>
        <w:t>št.</w:t>
      </w:r>
      <w:r w:rsidRPr="00BD2DA9">
        <w:rPr>
          <w:color w:val="000000"/>
          <w:lang w:val="en-US" w:eastAsia="hi-IN" w:bidi="hi-IN"/>
        </w:rPr>
        <w:t> </w:t>
      </w:r>
      <w:r w:rsidRPr="00BD2DA9">
        <w:rPr>
          <w:color w:val="000000"/>
          <w:lang w:val="uk-UA" w:eastAsia="hi-IN" w:bidi="hi-IN"/>
        </w:rPr>
        <w:t xml:space="preserve">2 (1906): </w:t>
      </w:r>
      <w:r w:rsidRPr="00BD2DA9">
        <w:rPr>
          <w:lang w:val="uk-UA" w:eastAsia="hi-IN" w:bidi="hi-IN"/>
        </w:rPr>
        <w:t>104</w:t>
      </w:r>
      <w:r w:rsidRPr="00BD2DA9">
        <w:rPr>
          <w:lang w:val="en-GB" w:eastAsia="hi-IN" w:bidi="hi-IN"/>
        </w:rPr>
        <w:t>–</w:t>
      </w:r>
      <w:r w:rsidRPr="00BD2DA9">
        <w:rPr>
          <w:lang w:val="uk-UA" w:eastAsia="hi-IN" w:bidi="hi-IN"/>
        </w:rPr>
        <w:t>08.</w:t>
      </w:r>
    </w:p>
  </w:footnote>
  <w:footnote w:id="50">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ar-SA" w:bidi="ar-SA"/>
        </w:rPr>
        <w:t>L</w:t>
      </w:r>
      <w:proofErr w:type="spellStart"/>
      <w:r w:rsidRPr="00BD2DA9">
        <w:rPr>
          <w:color w:val="000000"/>
          <w:lang w:eastAsia="ar-SA" w:bidi="ar-SA"/>
        </w:rPr>
        <w:t>eta</w:t>
      </w:r>
      <w:proofErr w:type="spellEnd"/>
      <w:r w:rsidRPr="00BD2DA9">
        <w:rPr>
          <w:color w:val="000000"/>
          <w:lang w:eastAsia="ar-SA" w:bidi="ar-SA"/>
        </w:rPr>
        <w:t xml:space="preserve"> 1899 je iz tega gibanja zrasla Ukrajinska narodna demokratična stranka, ki je imela pomembno vlogo v vladi </w:t>
      </w:r>
      <w:proofErr w:type="spellStart"/>
      <w:r w:rsidRPr="00BD2DA9">
        <w:rPr>
          <w:color w:val="000000"/>
          <w:lang w:eastAsia="ar-SA" w:bidi="ar-SA"/>
        </w:rPr>
        <w:t>Zahodnoukrajinske</w:t>
      </w:r>
      <w:proofErr w:type="spellEnd"/>
      <w:r w:rsidRPr="00BD2DA9">
        <w:rPr>
          <w:color w:val="000000"/>
          <w:lang w:eastAsia="ar-SA" w:bidi="ar-SA"/>
        </w:rPr>
        <w:t xml:space="preserve"> ljudske republike (v nadaljevanju ZULR) v l. 1918.</w:t>
      </w:r>
    </w:p>
  </w:footnote>
  <w:footnote w:id="51">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uk-UA" w:eastAsia="ar-SA" w:bidi="ar-SA"/>
        </w:rPr>
        <w:t xml:space="preserve">Društvo je nato postalo </w:t>
      </w:r>
      <w:r w:rsidRPr="00BD2DA9">
        <w:rPr>
          <w:lang w:eastAsia="ar-SA" w:bidi="ar-SA"/>
        </w:rPr>
        <w:t>s</w:t>
      </w:r>
      <w:r w:rsidRPr="00BD2DA9">
        <w:rPr>
          <w:lang w:val="uk-UA" w:eastAsia="ar-SA" w:bidi="ar-SA"/>
        </w:rPr>
        <w:t xml:space="preserve">vetovna ukrajinska akademska organizacija, multidisciplinarna akademija znanosti, ki obstaja še danes in </w:t>
      </w:r>
      <w:r w:rsidRPr="00BD2DA9">
        <w:rPr>
          <w:lang w:eastAsia="ar-SA" w:bidi="ar-SA"/>
        </w:rPr>
        <w:t>povezuje</w:t>
      </w:r>
      <w:r w:rsidRPr="00BD2DA9">
        <w:rPr>
          <w:lang w:val="uk-UA" w:eastAsia="ar-SA" w:bidi="ar-SA"/>
        </w:rPr>
        <w:t xml:space="preserve"> znanstven</w:t>
      </w:r>
      <w:r w:rsidRPr="00BD2DA9">
        <w:rPr>
          <w:lang w:eastAsia="ar-SA" w:bidi="ar-SA"/>
        </w:rPr>
        <w:t>e</w:t>
      </w:r>
      <w:r w:rsidRPr="00BD2DA9">
        <w:rPr>
          <w:lang w:val="uk-UA" w:eastAsia="ar-SA" w:bidi="ar-SA"/>
        </w:rPr>
        <w:t xml:space="preserve"> in izobraževaln</w:t>
      </w:r>
      <w:r w:rsidRPr="00BD2DA9">
        <w:rPr>
          <w:lang w:eastAsia="ar-SA" w:bidi="ar-SA"/>
        </w:rPr>
        <w:t xml:space="preserve">e zavode </w:t>
      </w:r>
      <w:r w:rsidRPr="00BD2DA9">
        <w:rPr>
          <w:lang w:val="uk-UA" w:eastAsia="ar-SA" w:bidi="ar-SA"/>
        </w:rPr>
        <w:t>Ukrajine in ukrajinske diaspore</w:t>
      </w:r>
      <w:r w:rsidRPr="00BD2DA9">
        <w:rPr>
          <w:lang w:eastAsia="ar-SA" w:bidi="ar-SA"/>
        </w:rPr>
        <w:t>.</w:t>
      </w:r>
    </w:p>
  </w:footnote>
  <w:footnote w:id="52">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i/>
          <w:iCs/>
          <w:color w:val="000000"/>
          <w:lang w:eastAsia="hi-IN" w:bidi="hi-IN"/>
        </w:rPr>
        <w:t>Prispevki</w:t>
      </w:r>
      <w:r w:rsidRPr="00BD2DA9">
        <w:rPr>
          <w:i/>
          <w:iCs/>
          <w:color w:val="000000"/>
          <w:lang w:val="uk-UA" w:eastAsia="hi-IN" w:bidi="hi-IN"/>
        </w:rPr>
        <w:t xml:space="preserve"> </w:t>
      </w:r>
      <w:r w:rsidRPr="00BD2DA9">
        <w:rPr>
          <w:i/>
          <w:iCs/>
          <w:color w:val="000000"/>
          <w:lang w:eastAsia="hi-IN" w:bidi="hi-IN"/>
        </w:rPr>
        <w:t>Z</w:t>
      </w:r>
      <w:r w:rsidRPr="00BD2DA9">
        <w:rPr>
          <w:i/>
          <w:iCs/>
          <w:color w:val="000000"/>
          <w:lang w:val="uk-UA" w:eastAsia="hi-IN" w:bidi="hi-IN"/>
        </w:rPr>
        <w:t>nanstvenega društva Shevchenk</w:t>
      </w:r>
      <w:r w:rsidRPr="00BD2DA9">
        <w:rPr>
          <w:i/>
          <w:iCs/>
          <w:color w:val="000000"/>
          <w:lang w:eastAsia="hi-IN" w:bidi="hi-IN"/>
        </w:rPr>
        <w:t>a (Prispevki ŠZD)</w:t>
      </w:r>
      <w:r w:rsidRPr="00BD2DA9">
        <w:rPr>
          <w:color w:val="000000"/>
          <w:lang w:val="uk-UA" w:eastAsia="hi-IN" w:bidi="hi-IN"/>
        </w:rPr>
        <w:t xml:space="preserve"> </w:t>
      </w:r>
      <w:r w:rsidRPr="00BD2DA9">
        <w:rPr>
          <w:color w:val="000000"/>
          <w:lang w:eastAsia="hi-IN" w:bidi="hi-IN"/>
        </w:rPr>
        <w:t>je</w:t>
      </w:r>
      <w:r w:rsidRPr="00BD2DA9">
        <w:rPr>
          <w:color w:val="000000"/>
          <w:lang w:val="uk-UA" w:eastAsia="hi-IN" w:bidi="hi-IN"/>
        </w:rPr>
        <w:t xml:space="preserve"> glavna serijska izdaja društva za vsa njegova obdobja obstoja. Na razvoj </w:t>
      </w:r>
      <w:r w:rsidRPr="00BD2DA9">
        <w:rPr>
          <w:i/>
          <w:iCs/>
          <w:color w:val="000000"/>
          <w:lang w:eastAsia="hi-IN" w:bidi="hi-IN"/>
        </w:rPr>
        <w:t>Prispevkov</w:t>
      </w:r>
      <w:r w:rsidRPr="00BD2DA9">
        <w:rPr>
          <w:color w:val="000000"/>
          <w:lang w:val="uk-UA" w:eastAsia="hi-IN" w:bidi="hi-IN"/>
        </w:rPr>
        <w:t xml:space="preserve"> se je posebej navezal M.</w:t>
      </w:r>
      <w:r w:rsidRPr="00BD2DA9">
        <w:rPr>
          <w:color w:val="000000"/>
          <w:lang w:val="en-GB" w:eastAsia="hi-IN" w:bidi="hi-IN"/>
        </w:rPr>
        <w:t xml:space="preserve"> </w:t>
      </w:r>
      <w:r w:rsidRPr="00BD2DA9">
        <w:rPr>
          <w:color w:val="000000"/>
          <w:lang w:eastAsia="hi-IN" w:bidi="hi-IN"/>
        </w:rPr>
        <w:t>G</w:t>
      </w:r>
      <w:r w:rsidRPr="00BD2DA9">
        <w:rPr>
          <w:color w:val="000000"/>
          <w:lang w:val="uk-UA" w:eastAsia="hi-IN" w:bidi="hi-IN"/>
        </w:rPr>
        <w:t>rushevski, ki je uredil 107 zvezkov.</w:t>
      </w:r>
      <w:r w:rsidRPr="00BD2DA9">
        <w:rPr>
          <w:color w:val="000000"/>
          <w:lang w:val="en-GB" w:eastAsia="hi-IN" w:bidi="hi-IN"/>
        </w:rPr>
        <w:t xml:space="preserve"> </w:t>
      </w:r>
      <w:r w:rsidRPr="00BD2DA9">
        <w:rPr>
          <w:color w:val="000000"/>
          <w:lang w:eastAsia="hi-IN" w:bidi="hi-IN"/>
        </w:rPr>
        <w:t>Objave so izhajale do</w:t>
      </w:r>
      <w:r w:rsidRPr="00BD2DA9">
        <w:rPr>
          <w:color w:val="000000"/>
          <w:lang w:val="uk-UA" w:eastAsia="hi-IN" w:bidi="hi-IN"/>
        </w:rPr>
        <w:t xml:space="preserve"> l</w:t>
      </w:r>
      <w:proofErr w:type="spellStart"/>
      <w:r w:rsidRPr="00BD2DA9">
        <w:rPr>
          <w:color w:val="000000"/>
          <w:lang w:eastAsia="hi-IN" w:bidi="hi-IN"/>
        </w:rPr>
        <w:t>eta</w:t>
      </w:r>
      <w:proofErr w:type="spellEnd"/>
      <w:r w:rsidRPr="00BD2DA9">
        <w:rPr>
          <w:color w:val="000000"/>
          <w:lang w:val="en-GB" w:eastAsia="hi-IN" w:bidi="hi-IN"/>
        </w:rPr>
        <w:t xml:space="preserve"> </w:t>
      </w:r>
      <w:r w:rsidRPr="00BD2DA9">
        <w:rPr>
          <w:color w:val="000000"/>
          <w:lang w:val="uk-UA" w:eastAsia="hi-IN" w:bidi="hi-IN"/>
        </w:rPr>
        <w:t xml:space="preserve">1939 v Lvovu. </w:t>
      </w:r>
      <w:r w:rsidRPr="00BD2DA9">
        <w:rPr>
          <w:color w:val="000000"/>
          <w:lang w:val="en-GB" w:eastAsia="hi-IN" w:bidi="hi-IN"/>
        </w:rPr>
        <w:t>Toda</w:t>
      </w:r>
      <w:r w:rsidRPr="00BD2DA9">
        <w:rPr>
          <w:color w:val="000000"/>
          <w:lang w:val="uk-UA" w:eastAsia="hi-IN" w:bidi="hi-IN"/>
        </w:rPr>
        <w:t xml:space="preserve"> </w:t>
      </w:r>
      <w:proofErr w:type="gramStart"/>
      <w:r w:rsidRPr="00BD2DA9">
        <w:rPr>
          <w:color w:val="000000"/>
          <w:lang w:val="uk-UA" w:eastAsia="hi-IN" w:bidi="hi-IN"/>
        </w:rPr>
        <w:t>ko</w:t>
      </w:r>
      <w:proofErr w:type="gramEnd"/>
      <w:r w:rsidRPr="00BD2DA9">
        <w:rPr>
          <w:color w:val="000000"/>
          <w:lang w:val="uk-UA" w:eastAsia="hi-IN" w:bidi="hi-IN"/>
        </w:rPr>
        <w:t xml:space="preserve"> so boljševiki prišli v Zahodno Ukrajino</w:t>
      </w:r>
      <w:r w:rsidRPr="00BD2DA9">
        <w:rPr>
          <w:color w:val="000000"/>
          <w:lang w:eastAsia="hi-IN" w:bidi="hi-IN"/>
        </w:rPr>
        <w:t xml:space="preserve"> in Lvov</w:t>
      </w:r>
      <w:r w:rsidRPr="00BD2DA9">
        <w:rPr>
          <w:color w:val="000000"/>
          <w:lang w:val="uk-UA" w:eastAsia="hi-IN" w:bidi="hi-IN"/>
        </w:rPr>
        <w:t>, je bil</w:t>
      </w:r>
      <w:r w:rsidRPr="00BD2DA9">
        <w:rPr>
          <w:color w:val="000000"/>
          <w:lang w:eastAsia="hi-IN" w:bidi="hi-IN"/>
        </w:rPr>
        <w:t>o ŠZD</w:t>
      </w:r>
      <w:r w:rsidRPr="00BD2DA9">
        <w:rPr>
          <w:color w:val="000000"/>
          <w:lang w:val="uk-UA" w:eastAsia="hi-IN" w:bidi="hi-IN"/>
        </w:rPr>
        <w:t xml:space="preserve"> zatrt</w:t>
      </w:r>
      <w:r w:rsidRPr="00BD2DA9">
        <w:rPr>
          <w:color w:val="000000"/>
          <w:lang w:eastAsia="hi-IN" w:bidi="hi-IN"/>
        </w:rPr>
        <w:t>o,</w:t>
      </w:r>
      <w:r w:rsidRPr="00BD2DA9">
        <w:rPr>
          <w:color w:val="000000"/>
          <w:lang w:val="uk-UA" w:eastAsia="hi-IN" w:bidi="hi-IN"/>
        </w:rPr>
        <w:t xml:space="preserve"> mnogi ukrajinski znanstveniki </w:t>
      </w:r>
      <w:r w:rsidRPr="00BD2DA9">
        <w:rPr>
          <w:color w:val="000000"/>
          <w:lang w:val="en-GB" w:eastAsia="hi-IN" w:bidi="hi-IN"/>
        </w:rPr>
        <w:t xml:space="preserve">pa </w:t>
      </w:r>
      <w:r w:rsidRPr="00BD2DA9">
        <w:rPr>
          <w:color w:val="000000"/>
          <w:lang w:val="uk-UA" w:eastAsia="hi-IN" w:bidi="hi-IN"/>
        </w:rPr>
        <w:t xml:space="preserve">so odšli v izgnanstvo. Zato je bilo v ZDA objavljenih več kot 50 naslednjih zvezkov </w:t>
      </w:r>
      <w:r w:rsidRPr="00BD2DA9">
        <w:rPr>
          <w:i/>
          <w:iCs/>
          <w:color w:val="000000"/>
          <w:lang w:eastAsia="hi-IN" w:bidi="hi-IN"/>
        </w:rPr>
        <w:t>Prispevkov ŠZD</w:t>
      </w:r>
      <w:r w:rsidRPr="00BD2DA9">
        <w:rPr>
          <w:color w:val="000000"/>
          <w:lang w:val="uk-UA" w:eastAsia="hi-IN" w:bidi="hi-IN"/>
        </w:rPr>
        <w:t>.</w:t>
      </w:r>
      <w:r w:rsidRPr="00BD2DA9">
        <w:rPr>
          <w:color w:val="000000"/>
          <w:lang w:val="en-GB" w:eastAsia="hi-IN" w:bidi="hi-IN"/>
        </w:rPr>
        <w:t xml:space="preserve"> </w:t>
      </w:r>
      <w:r w:rsidRPr="00BD2DA9">
        <w:rPr>
          <w:lang w:eastAsia="hi-IN" w:bidi="hi-IN"/>
        </w:rPr>
        <w:t>Izdaj</w:t>
      </w:r>
      <w:r w:rsidRPr="00BD2DA9">
        <w:rPr>
          <w:lang w:val="uk-UA" w:eastAsia="hi-IN" w:bidi="hi-IN"/>
        </w:rPr>
        <w:t>a je bila obnovljena v Ukrajini l.</w:t>
      </w:r>
      <w:r w:rsidRPr="00BD2DA9">
        <w:rPr>
          <w:lang w:val="en-GB" w:eastAsia="hi-IN" w:bidi="hi-IN"/>
        </w:rPr>
        <w:t xml:space="preserve"> </w:t>
      </w:r>
      <w:r w:rsidRPr="00BD2DA9">
        <w:rPr>
          <w:lang w:val="uk-UA" w:eastAsia="hi-IN" w:bidi="hi-IN"/>
        </w:rPr>
        <w:t xml:space="preserve">1990. </w:t>
      </w:r>
      <w:r w:rsidRPr="00BD2DA9">
        <w:rPr>
          <w:lang w:eastAsia="hi-IN" w:bidi="hi-IN"/>
        </w:rPr>
        <w:t>V</w:t>
      </w:r>
      <w:r w:rsidRPr="00BD2DA9">
        <w:rPr>
          <w:lang w:val="uk-UA" w:eastAsia="hi-IN" w:bidi="hi-IN"/>
        </w:rPr>
        <w:t xml:space="preserve"> </w:t>
      </w:r>
      <w:r w:rsidRPr="00BD2DA9">
        <w:rPr>
          <w:lang w:eastAsia="hi-IN" w:bidi="hi-IN"/>
        </w:rPr>
        <w:t>letu</w:t>
      </w:r>
      <w:r w:rsidRPr="00BD2DA9">
        <w:rPr>
          <w:lang w:val="en-GB" w:eastAsia="hi-IN" w:bidi="hi-IN"/>
        </w:rPr>
        <w:t xml:space="preserve"> </w:t>
      </w:r>
      <w:r w:rsidRPr="00BD2DA9">
        <w:rPr>
          <w:lang w:val="uk-UA" w:eastAsia="hi-IN" w:bidi="hi-IN"/>
        </w:rPr>
        <w:t>2019 je izš</w:t>
      </w:r>
      <w:proofErr w:type="spellStart"/>
      <w:r w:rsidRPr="00BD2DA9">
        <w:rPr>
          <w:lang w:eastAsia="hi-IN" w:bidi="hi-IN"/>
        </w:rPr>
        <w:t>el</w:t>
      </w:r>
      <w:proofErr w:type="spellEnd"/>
      <w:r w:rsidRPr="00BD2DA9">
        <w:rPr>
          <w:lang w:val="uk-UA" w:eastAsia="hi-IN" w:bidi="hi-IN"/>
        </w:rPr>
        <w:t xml:space="preserve"> 271. zvez</w:t>
      </w:r>
      <w:proofErr w:type="spellStart"/>
      <w:r w:rsidRPr="00BD2DA9">
        <w:rPr>
          <w:lang w:eastAsia="hi-IN" w:bidi="hi-IN"/>
        </w:rPr>
        <w:t>ek</w:t>
      </w:r>
      <w:proofErr w:type="spellEnd"/>
      <w:r w:rsidRPr="00BD2DA9">
        <w:rPr>
          <w:lang w:val="uk-UA" w:eastAsia="hi-IN" w:bidi="hi-IN"/>
        </w:rPr>
        <w:t xml:space="preserve">. </w:t>
      </w:r>
      <w:r w:rsidRPr="00BD2DA9">
        <w:rPr>
          <w:lang w:val="ru-RU" w:eastAsia="hi-IN" w:bidi="hi-IN"/>
        </w:rPr>
        <w:t>–</w:t>
      </w:r>
      <w:r w:rsidRPr="00BD2DA9">
        <w:rPr>
          <w:lang w:val="en-GB" w:eastAsia="hi-IN" w:bidi="hi-IN"/>
        </w:rPr>
        <w:t xml:space="preserve"> </w:t>
      </w:r>
      <w:r w:rsidRPr="00BD2DA9">
        <w:rPr>
          <w:color w:val="000000"/>
          <w:lang w:val="uk-UA" w:eastAsia="hi-IN" w:bidi="hi-IN"/>
        </w:rPr>
        <w:t>Володимир</w:t>
      </w:r>
      <w:r w:rsidRPr="00BD2DA9">
        <w:rPr>
          <w:color w:val="000000"/>
          <w:lang w:val="en-GB" w:eastAsia="hi-IN" w:bidi="hi-IN"/>
        </w:rPr>
        <w:t xml:space="preserve"> </w:t>
      </w:r>
      <w:r w:rsidRPr="00BD2DA9">
        <w:rPr>
          <w:color w:val="000000"/>
          <w:lang w:val="uk-UA" w:eastAsia="hi-IN" w:bidi="hi-IN"/>
        </w:rPr>
        <w:t>Гнатюк, »</w:t>
      </w:r>
      <w:r w:rsidRPr="00BD2DA9">
        <w:rPr>
          <w:i/>
          <w:iCs/>
          <w:color w:val="000000"/>
          <w:lang w:val="uk-UA" w:eastAsia="hi-IN" w:bidi="hi-IN"/>
        </w:rPr>
        <w:t>Наукове товариство імени Шевченка. З нагоди 50-ліття його засновання (1873</w:t>
      </w:r>
      <w:r w:rsidRPr="00BD2DA9">
        <w:rPr>
          <w:i/>
          <w:iCs/>
          <w:color w:val="000000"/>
          <w:lang w:val="en-GB" w:eastAsia="hi-IN" w:bidi="hi-IN"/>
        </w:rPr>
        <w:t>–</w:t>
      </w:r>
      <w:r w:rsidRPr="00BD2DA9">
        <w:rPr>
          <w:i/>
          <w:iCs/>
          <w:color w:val="000000"/>
          <w:lang w:val="uk-UA" w:eastAsia="hi-IN" w:bidi="hi-IN"/>
        </w:rPr>
        <w:t xml:space="preserve">1923) </w:t>
      </w:r>
      <w:r w:rsidRPr="00BD2DA9">
        <w:rPr>
          <w:iCs/>
          <w:color w:val="000000"/>
          <w:lang w:eastAsia="hi-IN" w:bidi="hi-IN"/>
        </w:rPr>
        <w:t>(</w:t>
      </w:r>
      <w:r w:rsidRPr="00BD2DA9">
        <w:rPr>
          <w:color w:val="000000"/>
          <w:lang w:val="uk-UA" w:eastAsia="hi-IN" w:bidi="hi-IN"/>
        </w:rPr>
        <w:t>Львів: Наукове товариство імени Шевченка, 1923</w:t>
      </w:r>
      <w:r w:rsidRPr="00BD2DA9">
        <w:rPr>
          <w:color w:val="000000"/>
          <w:lang w:eastAsia="hi-IN" w:bidi="hi-IN"/>
        </w:rPr>
        <w:t>).</w:t>
      </w:r>
      <w:r w:rsidRPr="00BD2DA9">
        <w:rPr>
          <w:color w:val="000000"/>
          <w:lang w:val="uk-UA" w:eastAsia="hi-IN" w:bidi="hi-IN"/>
        </w:rPr>
        <w:t xml:space="preserve"> Зінаїда Зайцева,</w:t>
      </w:r>
      <w:r w:rsidRPr="00BD2DA9">
        <w:rPr>
          <w:color w:val="000000"/>
          <w:lang w:val="en-GB" w:eastAsia="hi-IN" w:bidi="hi-IN"/>
        </w:rPr>
        <w:t xml:space="preserve"> </w:t>
      </w:r>
      <w:r w:rsidRPr="00BD2DA9">
        <w:rPr>
          <w:color w:val="000000"/>
          <w:lang w:val="uk-UA" w:eastAsia="hi-IN" w:bidi="hi-IN"/>
        </w:rPr>
        <w:t>»'</w:t>
      </w:r>
      <w:r w:rsidRPr="00BD2DA9">
        <w:rPr>
          <w:i/>
          <w:iCs/>
          <w:color w:val="000000"/>
          <w:lang w:val="uk-UA" w:eastAsia="hi-IN" w:bidi="hi-IN"/>
        </w:rPr>
        <w:t>Записки Наукового товариства ім. Т. Г. Шевченка</w:t>
      </w:r>
      <w:r w:rsidRPr="00BD2DA9">
        <w:rPr>
          <w:color w:val="000000"/>
          <w:lang w:val="uk-UA" w:eastAsia="hi-IN" w:bidi="hi-IN"/>
        </w:rPr>
        <w:t>Нова ера'</w:t>
      </w:r>
      <w:r w:rsidRPr="00BD2DA9">
        <w:rPr>
          <w:i/>
          <w:iCs/>
          <w:color w:val="000000"/>
          <w:lang w:val="uk-UA" w:eastAsia="hi-IN" w:bidi="hi-IN"/>
        </w:rPr>
        <w:t>: започаткування та шлях до академічного стандарту (1892</w:t>
      </w:r>
      <w:r w:rsidRPr="00BD2DA9">
        <w:rPr>
          <w:i/>
          <w:iCs/>
          <w:color w:val="000000"/>
          <w:lang w:val="en-GB" w:eastAsia="hi-IN" w:bidi="hi-IN"/>
        </w:rPr>
        <w:t>–</w:t>
      </w:r>
      <w:r w:rsidRPr="00BD2DA9">
        <w:rPr>
          <w:i/>
          <w:iCs/>
          <w:color w:val="000000"/>
          <w:lang w:val="uk-UA" w:eastAsia="hi-IN" w:bidi="hi-IN"/>
        </w:rPr>
        <w:t>1914 рр.)</w:t>
      </w:r>
      <w:r w:rsidRPr="00BD2DA9">
        <w:rPr>
          <w:i/>
          <w:iCs/>
          <w:color w:val="000000"/>
          <w:lang w:eastAsia="hi-IN" w:bidi="hi-IN"/>
        </w:rPr>
        <w:t>,</w:t>
      </w:r>
      <w:r w:rsidRPr="00BD2DA9">
        <w:rPr>
          <w:iCs/>
          <w:color w:val="000000"/>
          <w:lang w:eastAsia="hi-IN" w:bidi="hi-IN"/>
        </w:rPr>
        <w:t>«</w:t>
      </w:r>
      <w:r w:rsidRPr="00BD2DA9">
        <w:rPr>
          <w:i/>
          <w:iCs/>
          <w:color w:val="000000"/>
          <w:lang w:eastAsia="hi-IN" w:bidi="hi-IN"/>
        </w:rPr>
        <w:t xml:space="preserve"> v:</w:t>
      </w:r>
      <w:r w:rsidRPr="00BD2DA9">
        <w:rPr>
          <w:i/>
          <w:iCs/>
          <w:color w:val="000000"/>
          <w:lang w:val="uk-UA" w:eastAsia="hi-IN" w:bidi="hi-IN"/>
        </w:rPr>
        <w:t xml:space="preserve"> Український історичний журнал</w:t>
      </w:r>
      <w:r w:rsidRPr="00BD2DA9">
        <w:rPr>
          <w:color w:val="000000"/>
          <w:lang w:val="uk-UA" w:eastAsia="hi-IN" w:bidi="hi-IN"/>
        </w:rPr>
        <w:t>,</w:t>
      </w:r>
      <w:r w:rsidRPr="00BD2DA9">
        <w:rPr>
          <w:color w:val="000000"/>
          <w:lang w:val="en-GB" w:eastAsia="hi-IN" w:bidi="hi-IN"/>
        </w:rPr>
        <w:t xml:space="preserve"> </w:t>
      </w:r>
      <w:r w:rsidRPr="00BD2DA9">
        <w:rPr>
          <w:color w:val="000000"/>
          <w:lang w:eastAsia="hi-IN" w:bidi="hi-IN"/>
        </w:rPr>
        <w:t>št.</w:t>
      </w:r>
      <w:r w:rsidRPr="00BD2DA9">
        <w:rPr>
          <w:color w:val="000000"/>
          <w:lang w:val="uk-UA" w:eastAsia="hi-IN" w:bidi="hi-IN"/>
        </w:rPr>
        <w:t> 2 (2004): 104</w:t>
      </w:r>
      <w:r w:rsidRPr="00BD2DA9">
        <w:rPr>
          <w:lang w:val="ru-RU" w:eastAsia="hi-IN" w:bidi="hi-IN"/>
        </w:rPr>
        <w:t>−</w:t>
      </w:r>
      <w:r w:rsidRPr="00BD2DA9">
        <w:rPr>
          <w:color w:val="000000"/>
          <w:lang w:val="uk-UA" w:eastAsia="hi-IN" w:bidi="hi-IN"/>
        </w:rPr>
        <w:t>12;</w:t>
      </w:r>
      <w:r w:rsidRPr="00BD2DA9">
        <w:rPr>
          <w:color w:val="000000"/>
          <w:lang w:val="en-GB" w:eastAsia="hi-IN" w:bidi="hi-IN"/>
        </w:rPr>
        <w:t xml:space="preserve"> </w:t>
      </w:r>
      <w:r w:rsidRPr="00BD2DA9">
        <w:rPr>
          <w:color w:val="000000"/>
          <w:lang w:eastAsia="hi-IN" w:bidi="hi-IN"/>
        </w:rPr>
        <w:t>št.</w:t>
      </w:r>
      <w:r w:rsidRPr="00BD2DA9">
        <w:rPr>
          <w:color w:val="000000"/>
          <w:lang w:val="uk-UA" w:eastAsia="hi-IN" w:bidi="hi-IN"/>
        </w:rPr>
        <w:t> 5 (2004): 122</w:t>
      </w:r>
      <w:r w:rsidRPr="00BD2DA9">
        <w:rPr>
          <w:lang w:val="ru-RU" w:eastAsia="hi-IN" w:bidi="hi-IN"/>
        </w:rPr>
        <w:t>−</w:t>
      </w:r>
      <w:r w:rsidRPr="00BD2DA9">
        <w:rPr>
          <w:color w:val="000000"/>
          <w:lang w:val="uk-UA" w:eastAsia="hi-IN" w:bidi="hi-IN"/>
        </w:rPr>
        <w:t xml:space="preserve">34. </w:t>
      </w:r>
      <w:r w:rsidRPr="00BD2DA9">
        <w:rPr>
          <w:color w:val="000000"/>
          <w:lang w:eastAsia="hi-IN" w:bidi="hi-IN"/>
        </w:rPr>
        <w:t xml:space="preserve"> </w:t>
      </w:r>
    </w:p>
  </w:footnote>
  <w:footnote w:id="53">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w:t>
      </w:r>
      <w:proofErr w:type="spellStart"/>
      <w:r w:rsidRPr="00BD2DA9">
        <w:rPr>
          <w:color w:val="000000"/>
          <w:lang w:eastAsia="hi-IN" w:bidi="hi-IN"/>
        </w:rPr>
        <w:t>Knjigarnja</w:t>
      </w:r>
      <w:proofErr w:type="spellEnd"/>
      <w:r w:rsidRPr="00BD2DA9">
        <w:rPr>
          <w:color w:val="000000"/>
          <w:lang w:eastAsia="hi-IN" w:bidi="hi-IN"/>
        </w:rPr>
        <w:t xml:space="preserve"> </w:t>
      </w:r>
      <w:proofErr w:type="spellStart"/>
      <w:r w:rsidRPr="00BD2DA9">
        <w:rPr>
          <w:color w:val="000000"/>
          <w:lang w:eastAsia="hi-IN" w:bidi="hi-IN"/>
        </w:rPr>
        <w:t>Naukovoho</w:t>
      </w:r>
      <w:proofErr w:type="spellEnd"/>
      <w:r w:rsidRPr="00BD2DA9">
        <w:rPr>
          <w:color w:val="000000"/>
          <w:lang w:eastAsia="hi-IN" w:bidi="hi-IN"/>
        </w:rPr>
        <w:t xml:space="preserve"> </w:t>
      </w:r>
      <w:proofErr w:type="spellStart"/>
      <w:r w:rsidRPr="00BD2DA9">
        <w:rPr>
          <w:color w:val="000000"/>
          <w:lang w:eastAsia="hi-IN" w:bidi="hi-IN"/>
        </w:rPr>
        <w:t>Tovaristva</w:t>
      </w:r>
      <w:proofErr w:type="spellEnd"/>
      <w:r w:rsidRPr="00BD2DA9">
        <w:rPr>
          <w:color w:val="000000"/>
          <w:lang w:eastAsia="hi-IN" w:bidi="hi-IN"/>
        </w:rPr>
        <w:t xml:space="preserve"> im. </w:t>
      </w:r>
      <w:proofErr w:type="spellStart"/>
      <w:r w:rsidRPr="00BD2DA9">
        <w:rPr>
          <w:color w:val="000000"/>
          <w:lang w:eastAsia="hi-IN" w:bidi="hi-IN"/>
        </w:rPr>
        <w:t>Sevčenka</w:t>
      </w:r>
      <w:proofErr w:type="spellEnd"/>
      <w:r w:rsidRPr="00BD2DA9">
        <w:rPr>
          <w:color w:val="000000"/>
          <w:lang w:eastAsia="hi-IN" w:bidi="hi-IN"/>
        </w:rPr>
        <w:t xml:space="preserve">,«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6, </w:t>
      </w:r>
      <w:r w:rsidRPr="00BD2DA9">
        <w:rPr>
          <w:color w:val="000000"/>
          <w:lang w:val="uk-UA" w:eastAsia="hi-IN" w:bidi="hi-IN"/>
        </w:rPr>
        <w:t>1</w:t>
      </w:r>
      <w:r w:rsidRPr="00BD2DA9">
        <w:rPr>
          <w:color w:val="000000"/>
          <w:lang w:eastAsia="hi-IN" w:bidi="hi-IN"/>
        </w:rPr>
        <w:t>90</w:t>
      </w:r>
      <w:r w:rsidRPr="00BD2DA9">
        <w:rPr>
          <w:color w:val="000000"/>
          <w:lang w:val="uk-UA" w:eastAsia="hi-IN" w:bidi="hi-IN"/>
        </w:rPr>
        <w:t>5</w:t>
      </w:r>
      <w:r w:rsidRPr="00BD2DA9">
        <w:rPr>
          <w:color w:val="000000"/>
          <w:lang w:eastAsia="hi-IN" w:bidi="hi-IN"/>
        </w:rPr>
        <w:t>, </w:t>
      </w:r>
      <w:r w:rsidRPr="00BD2DA9">
        <w:rPr>
          <w:color w:val="000000"/>
          <w:lang w:val="uk-UA" w:eastAsia="hi-IN" w:bidi="hi-IN"/>
        </w:rPr>
        <w:t>381</w:t>
      </w:r>
      <w:r w:rsidRPr="00BD2DA9">
        <w:rPr>
          <w:color w:val="000000"/>
          <w:lang w:eastAsia="hi-IN" w:bidi="hi-IN"/>
        </w:rPr>
        <w:t xml:space="preserve">. »Zapiski </w:t>
      </w:r>
      <w:proofErr w:type="spellStart"/>
      <w:r w:rsidRPr="00BD2DA9">
        <w:rPr>
          <w:color w:val="000000"/>
          <w:lang w:eastAsia="hi-IN" w:bidi="hi-IN"/>
        </w:rPr>
        <w:t>naukovaho</w:t>
      </w:r>
      <w:proofErr w:type="spellEnd"/>
      <w:r w:rsidRPr="00BD2DA9">
        <w:rPr>
          <w:color w:val="000000"/>
          <w:lang w:eastAsia="hi-IN" w:bidi="hi-IN"/>
        </w:rPr>
        <w:t xml:space="preserve"> </w:t>
      </w:r>
      <w:proofErr w:type="spellStart"/>
      <w:r w:rsidRPr="00BD2DA9">
        <w:rPr>
          <w:color w:val="000000"/>
          <w:lang w:eastAsia="hi-IN" w:bidi="hi-IN"/>
        </w:rPr>
        <w:t>Tovaristva</w:t>
      </w:r>
      <w:proofErr w:type="spellEnd"/>
      <w:r w:rsidRPr="00BD2DA9">
        <w:rPr>
          <w:color w:val="000000"/>
          <w:lang w:eastAsia="hi-IN" w:bidi="hi-IN"/>
        </w:rPr>
        <w:t xml:space="preserve"> imeni Ševčenka,« </w:t>
      </w:r>
      <w:r w:rsidRPr="00BD2DA9">
        <w:rPr>
          <w:i/>
          <w:iCs/>
          <w:color w:val="000000"/>
          <w:lang w:eastAsia="hi-IN" w:bidi="hi-IN"/>
        </w:rPr>
        <w:t xml:space="preserve">Dom in svet </w:t>
      </w:r>
      <w:r w:rsidRPr="00BD2DA9">
        <w:rPr>
          <w:iCs/>
          <w:color w:val="000000"/>
          <w:lang w:eastAsia="hi-IN" w:bidi="hi-IN"/>
        </w:rPr>
        <w:t>(Ljubljana)</w:t>
      </w:r>
      <w:r w:rsidRPr="00BD2DA9">
        <w:rPr>
          <w:i/>
          <w:iCs/>
          <w:color w:val="000000"/>
          <w:lang w:eastAsia="hi-IN" w:bidi="hi-IN"/>
        </w:rPr>
        <w:t>,</w:t>
      </w:r>
      <w:r w:rsidRPr="00BD2DA9">
        <w:rPr>
          <w:color w:val="000000"/>
          <w:lang w:eastAsia="hi-IN" w:bidi="hi-IN"/>
        </w:rPr>
        <w:t xml:space="preserve"> št.</w:t>
      </w:r>
      <w:r w:rsidRPr="00BD2DA9">
        <w:rPr>
          <w:color w:val="000000"/>
          <w:lang w:val="en-US" w:eastAsia="hi-IN" w:bidi="hi-IN"/>
        </w:rPr>
        <w:t> </w:t>
      </w:r>
      <w:r w:rsidRPr="00BD2DA9">
        <w:rPr>
          <w:color w:val="000000"/>
          <w:lang w:val="uk-UA" w:eastAsia="hi-IN" w:bidi="hi-IN"/>
        </w:rPr>
        <w:t>6</w:t>
      </w:r>
      <w:r w:rsidRPr="00BD2DA9">
        <w:rPr>
          <w:color w:val="000000"/>
          <w:lang w:eastAsia="hi-IN" w:bidi="hi-IN"/>
        </w:rPr>
        <w:t xml:space="preserve">, </w:t>
      </w:r>
      <w:r w:rsidRPr="00BD2DA9">
        <w:rPr>
          <w:color w:val="000000"/>
          <w:lang w:val="uk-UA" w:eastAsia="hi-IN" w:bidi="hi-IN"/>
        </w:rPr>
        <w:t>1</w:t>
      </w:r>
      <w:r w:rsidRPr="00BD2DA9">
        <w:rPr>
          <w:color w:val="000000"/>
          <w:lang w:eastAsia="hi-IN" w:bidi="hi-IN"/>
        </w:rPr>
        <w:t>90</w:t>
      </w:r>
      <w:r w:rsidRPr="00BD2DA9">
        <w:rPr>
          <w:color w:val="000000"/>
          <w:lang w:val="uk-UA" w:eastAsia="hi-IN" w:bidi="hi-IN"/>
        </w:rPr>
        <w:t>9</w:t>
      </w:r>
      <w:r w:rsidRPr="00BD2DA9">
        <w:rPr>
          <w:color w:val="000000"/>
          <w:lang w:eastAsia="hi-IN" w:bidi="hi-IN"/>
        </w:rPr>
        <w:t xml:space="preserve">, </w:t>
      </w:r>
      <w:r w:rsidRPr="00BD2DA9">
        <w:rPr>
          <w:color w:val="000000"/>
          <w:lang w:val="uk-UA" w:eastAsia="hi-IN" w:bidi="hi-IN"/>
        </w:rPr>
        <w:t>284</w:t>
      </w:r>
      <w:r w:rsidRPr="00BD2DA9">
        <w:rPr>
          <w:color w:val="000000"/>
          <w:lang w:eastAsia="hi-IN" w:bidi="hi-IN"/>
        </w:rPr>
        <w:t xml:space="preserve">. »Gradivo za zgodovino ukrajinskega </w:t>
      </w:r>
      <w:proofErr w:type="spellStart"/>
      <w:r w:rsidRPr="00BD2DA9">
        <w:rPr>
          <w:color w:val="000000"/>
          <w:lang w:eastAsia="hi-IN" w:bidi="hi-IN"/>
        </w:rPr>
        <w:t>kazaštva</w:t>
      </w:r>
      <w:proofErr w:type="spellEnd"/>
      <w:r w:rsidRPr="00BD2DA9">
        <w:rPr>
          <w:color w:val="000000"/>
          <w:lang w:eastAsia="hi-IN" w:bidi="hi-IN"/>
        </w:rPr>
        <w:t xml:space="preserve"> Mihajlo </w:t>
      </w:r>
      <w:proofErr w:type="spellStart"/>
      <w:r w:rsidRPr="00BD2DA9">
        <w:rPr>
          <w:color w:val="000000"/>
          <w:lang w:eastAsia="hi-IN" w:bidi="hi-IN"/>
        </w:rPr>
        <w:t>Gruševskij</w:t>
      </w:r>
      <w:proofErr w:type="spellEnd"/>
      <w:r w:rsidRPr="00BD2DA9">
        <w:rPr>
          <w:color w:val="000000"/>
          <w:lang w:eastAsia="hi-IN" w:bidi="hi-IN"/>
        </w:rPr>
        <w:t xml:space="preserve">,«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6, </w:t>
      </w:r>
      <w:r w:rsidRPr="00BD2DA9">
        <w:rPr>
          <w:color w:val="000000"/>
          <w:lang w:val="uk-UA" w:eastAsia="hi-IN" w:bidi="hi-IN"/>
        </w:rPr>
        <w:t>1909</w:t>
      </w:r>
      <w:r w:rsidRPr="00BD2DA9">
        <w:rPr>
          <w:color w:val="000000"/>
          <w:lang w:eastAsia="hi-IN" w:bidi="hi-IN"/>
        </w:rPr>
        <w:t>,</w:t>
      </w:r>
      <w:r w:rsidRPr="00BD2DA9">
        <w:rPr>
          <w:color w:val="000000"/>
          <w:lang w:val="en-GB" w:eastAsia="hi-IN" w:bidi="hi-IN"/>
        </w:rPr>
        <w:t xml:space="preserve"> </w:t>
      </w:r>
      <w:r w:rsidRPr="00BD2DA9">
        <w:rPr>
          <w:color w:val="000000"/>
          <w:lang w:val="uk-UA" w:eastAsia="hi-IN" w:bidi="hi-IN"/>
        </w:rPr>
        <w:t>284</w:t>
      </w:r>
      <w:r w:rsidRPr="00BD2DA9">
        <w:rPr>
          <w:color w:val="000000"/>
          <w:lang w:eastAsia="hi-IN" w:bidi="hi-IN"/>
        </w:rPr>
        <w:t>.</w:t>
      </w:r>
    </w:p>
  </w:footnote>
  <w:footnote w:id="54">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Ольга Палюх,</w:t>
      </w:r>
      <w:r w:rsidRPr="00BD2DA9">
        <w:rPr>
          <w:color w:val="000000"/>
          <w:lang w:val="en-GB" w:eastAsia="ar-SA" w:bidi="ar-SA"/>
        </w:rPr>
        <w:t xml:space="preserve"> </w:t>
      </w:r>
      <w:r w:rsidRPr="00BD2DA9">
        <w:rPr>
          <w:color w:val="000000"/>
          <w:lang w:val="uk-UA" w:eastAsia="ar-SA" w:bidi="ar-SA"/>
        </w:rPr>
        <w:t>»Українська книга у львові на зламі хіх</w:t>
      </w:r>
      <w:r w:rsidRPr="00BD2DA9">
        <w:rPr>
          <w:color w:val="000000"/>
          <w:lang w:val="en-GB" w:eastAsia="ar-SA" w:bidi="ar-SA"/>
        </w:rPr>
        <w:t>–</w:t>
      </w:r>
      <w:r w:rsidRPr="00BD2DA9">
        <w:rPr>
          <w:color w:val="000000"/>
          <w:lang w:val="uk-UA" w:eastAsia="ar-SA" w:bidi="ar-SA"/>
        </w:rPr>
        <w:t xml:space="preserve">хх ст.: проблеми культури видання (за матеріалами </w:t>
      </w:r>
      <w:r w:rsidRPr="00BD2DA9">
        <w:rPr>
          <w:color w:val="000000"/>
          <w:lang w:eastAsia="ar-SA" w:bidi="ar-SA"/>
        </w:rPr>
        <w:t>»</w:t>
      </w:r>
      <w:r w:rsidRPr="00BD2DA9">
        <w:rPr>
          <w:color w:val="000000"/>
          <w:lang w:val="uk-UA" w:eastAsia="ar-SA" w:bidi="ar-SA"/>
        </w:rPr>
        <w:t>Записок наукового товариства імени Шевченка</w:t>
      </w:r>
      <w:r w:rsidRPr="00BD2DA9">
        <w:rPr>
          <w:color w:val="000000"/>
          <w:lang w:eastAsia="ar-SA" w:bidi="ar-SA"/>
        </w:rPr>
        <w:t>«</w:t>
      </w:r>
      <w:r w:rsidRPr="00BD2DA9">
        <w:rPr>
          <w:color w:val="000000"/>
          <w:lang w:val="uk-UA" w:eastAsia="ar-SA" w:bidi="ar-SA"/>
        </w:rPr>
        <w:t xml:space="preserve"> та </w:t>
      </w:r>
      <w:r w:rsidRPr="00BD2DA9">
        <w:rPr>
          <w:color w:val="000000"/>
          <w:lang w:eastAsia="ar-SA" w:bidi="ar-SA"/>
        </w:rPr>
        <w:t>»</w:t>
      </w:r>
      <w:r w:rsidRPr="00BD2DA9">
        <w:rPr>
          <w:color w:val="000000"/>
          <w:lang w:val="uk-UA" w:eastAsia="ar-SA" w:bidi="ar-SA"/>
        </w:rPr>
        <w:t>Літературно-наукового вістника</w:t>
      </w:r>
      <w:r w:rsidRPr="00BD2DA9">
        <w:rPr>
          <w:color w:val="000000"/>
          <w:lang w:eastAsia="ar-SA" w:bidi="ar-SA"/>
        </w:rPr>
        <w:t>«</w:t>
      </w:r>
      <w:r w:rsidRPr="00BD2DA9">
        <w:rPr>
          <w:color w:val="000000"/>
          <w:lang w:val="uk-UA" w:eastAsia="ar-SA" w:bidi="ar-SA"/>
        </w:rPr>
        <w:t>)</w:t>
      </w:r>
      <w:r w:rsidRPr="00BD2DA9">
        <w:rPr>
          <w:color w:val="000000"/>
          <w:lang w:eastAsia="ar-SA" w:bidi="ar-SA"/>
        </w:rPr>
        <w:t>,</w:t>
      </w:r>
      <w:r w:rsidRPr="00BD2DA9">
        <w:rPr>
          <w:iCs/>
          <w:color w:val="000000"/>
          <w:lang w:eastAsia="ar-SA" w:bidi="ar-SA"/>
        </w:rPr>
        <w:t>«</w:t>
      </w:r>
      <w:r w:rsidRPr="00BD2DA9">
        <w:rPr>
          <w:i/>
          <w:iCs/>
          <w:color w:val="000000"/>
          <w:lang w:val="uk-UA" w:eastAsia="ar-SA" w:bidi="ar-SA"/>
        </w:rPr>
        <w:t xml:space="preserve"> Збірник праць Науково-дослідного центру періодики</w:t>
      </w:r>
      <w:r w:rsidRPr="00BD2DA9">
        <w:rPr>
          <w:color w:val="000000"/>
          <w:lang w:val="uk-UA" w:eastAsia="ar-SA" w:bidi="ar-SA"/>
        </w:rPr>
        <w:t>, Вип. 1 (2009):</w:t>
      </w:r>
      <w:r w:rsidRPr="00BD2DA9">
        <w:rPr>
          <w:lang w:val="uk-UA" w:eastAsia="ar-SA" w:bidi="ar-SA"/>
        </w:rPr>
        <w:t> 245.</w:t>
      </w:r>
    </w:p>
  </w:footnote>
  <w:footnote w:id="55">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ru-RU" w:eastAsia="ar-SA" w:bidi="ar-SA"/>
        </w:rPr>
        <w:t>Палюх, »Українська книга</w:t>
      </w:r>
      <w:r w:rsidRPr="00BD2DA9">
        <w:rPr>
          <w:color w:val="000000"/>
          <w:lang w:eastAsia="ar-SA" w:bidi="ar-SA"/>
        </w:rPr>
        <w:t>,« 239.</w:t>
      </w:r>
    </w:p>
  </w:footnote>
  <w:footnote w:id="56">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ar-SA" w:bidi="ar-SA"/>
        </w:rPr>
        <w:t xml:space="preserve">Олександр Барвінський, </w:t>
      </w:r>
      <w:r w:rsidRPr="00BD2DA9">
        <w:rPr>
          <w:i/>
          <w:iCs/>
          <w:lang w:val="ru-RU" w:eastAsia="ar-SA" w:bidi="ar-SA"/>
        </w:rPr>
        <w:t>Виїмки</w:t>
      </w:r>
      <w:r w:rsidRPr="00BD2DA9">
        <w:rPr>
          <w:i/>
          <w:iCs/>
          <w:lang w:val="en-GB" w:eastAsia="ar-SA" w:bidi="ar-SA"/>
        </w:rPr>
        <w:t xml:space="preserve"> </w:t>
      </w:r>
      <w:r w:rsidRPr="00BD2DA9">
        <w:rPr>
          <w:i/>
          <w:iCs/>
          <w:lang w:val="ru-RU" w:eastAsia="ar-SA" w:bidi="ar-SA"/>
        </w:rPr>
        <w:t>з</w:t>
      </w:r>
      <w:r w:rsidRPr="00BD2DA9">
        <w:rPr>
          <w:i/>
          <w:iCs/>
          <w:lang w:val="en-GB" w:eastAsia="ar-SA" w:bidi="ar-SA"/>
        </w:rPr>
        <w:t xml:space="preserve"> </w:t>
      </w:r>
      <w:r w:rsidRPr="00BD2DA9">
        <w:rPr>
          <w:i/>
          <w:iCs/>
          <w:lang w:val="ru-RU" w:eastAsia="ar-SA" w:bidi="ar-SA"/>
        </w:rPr>
        <w:t>народної літератури українсько-рускої xix. віку: для висших кляс середних шкіл</w:t>
      </w:r>
      <w:r w:rsidRPr="00BD2DA9">
        <w:rPr>
          <w:lang w:val="ru-RU" w:eastAsia="ar-SA" w:bidi="ar-SA"/>
        </w:rPr>
        <w:t>. 3-тє поправл. Вид.</w:t>
      </w:r>
      <w:r w:rsidRPr="00BD2DA9">
        <w:rPr>
          <w:lang w:eastAsia="ar-SA" w:bidi="ar-SA"/>
        </w:rPr>
        <w:t xml:space="preserve"> (</w:t>
      </w:r>
      <w:r w:rsidRPr="00BD2DA9">
        <w:rPr>
          <w:lang w:val="ru-RU" w:eastAsia="ar-SA" w:bidi="ar-SA"/>
        </w:rPr>
        <w:t>Л</w:t>
      </w:r>
      <w:r w:rsidRPr="00BD2DA9">
        <w:rPr>
          <w:lang w:val="uk-UA" w:eastAsia="ar-SA" w:bidi="ar-SA"/>
        </w:rPr>
        <w:t>ьвів</w:t>
      </w:r>
      <w:r w:rsidRPr="00BD2DA9">
        <w:rPr>
          <w:lang w:val="ru-RU" w:eastAsia="ar-SA" w:bidi="ar-SA"/>
        </w:rPr>
        <w:t>: Накл</w:t>
      </w:r>
      <w:r w:rsidRPr="00BD2DA9">
        <w:rPr>
          <w:lang w:val="uk-UA" w:eastAsia="ar-SA" w:bidi="ar-SA"/>
        </w:rPr>
        <w:t>адом</w:t>
      </w:r>
      <w:r w:rsidRPr="00BD2DA9">
        <w:rPr>
          <w:lang w:val="ru-RU" w:eastAsia="ar-SA" w:bidi="ar-SA"/>
        </w:rPr>
        <w:t xml:space="preserve"> фонду краєвого, 1902</w:t>
      </w:r>
      <w:r w:rsidRPr="00BD2DA9">
        <w:rPr>
          <w:lang w:eastAsia="ar-SA" w:bidi="ar-SA"/>
        </w:rPr>
        <w:t>)</w:t>
      </w:r>
      <w:r w:rsidRPr="00BD2DA9">
        <w:rPr>
          <w:lang w:val="ru-RU" w:eastAsia="ar-SA" w:bidi="ar-SA"/>
        </w:rPr>
        <w:t>.</w:t>
      </w:r>
    </w:p>
  </w:footnote>
  <w:footnote w:id="57">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uk-UA" w:eastAsia="ar-SA" w:bidi="ar-SA"/>
        </w:rPr>
        <w:t>Тар</w:t>
      </w:r>
      <w:r w:rsidRPr="00BD2DA9">
        <w:rPr>
          <w:color w:val="000000"/>
          <w:lang w:val="uk-UA" w:eastAsia="ar-SA" w:bidi="ar-SA"/>
        </w:rPr>
        <w:t>ас</w:t>
      </w:r>
      <w:r w:rsidRPr="00BD2DA9">
        <w:rPr>
          <w:lang w:val="uk-UA" w:eastAsia="ar-SA" w:bidi="ar-SA"/>
        </w:rPr>
        <w:t xml:space="preserve"> Шевченко, </w:t>
      </w:r>
      <w:r w:rsidRPr="00BD2DA9">
        <w:rPr>
          <w:i/>
          <w:iCs/>
          <w:color w:val="000000"/>
          <w:lang w:val="uk-UA" w:eastAsia="ar-SA" w:bidi="ar-SA"/>
        </w:rPr>
        <w:t>Кобзар. Вибір твор1в для ужитку молодіжи</w:t>
      </w:r>
      <w:r w:rsidRPr="00BD2DA9">
        <w:rPr>
          <w:color w:val="000000"/>
          <w:lang w:val="uk-UA" w:eastAsia="ar-SA" w:bidi="ar-SA"/>
        </w:rPr>
        <w:t>. Ч. 54 видане руського Товариства педагойчного у Львова Льв1в, 1898</w:t>
      </w:r>
      <w:r w:rsidRPr="00BD2DA9">
        <w:rPr>
          <w:color w:val="000000"/>
          <w:lang w:eastAsia="hi-IN" w:bidi="hi-IN"/>
        </w:rPr>
        <w:t xml:space="preserve"> (</w:t>
      </w:r>
      <w:r w:rsidRPr="00BD2DA9">
        <w:rPr>
          <w:color w:val="000000"/>
          <w:lang w:val="uk-UA" w:eastAsia="hi-IN" w:bidi="hi-IN"/>
        </w:rPr>
        <w:t>Палюх</w:t>
      </w:r>
      <w:r w:rsidRPr="00BD2DA9">
        <w:rPr>
          <w:color w:val="000000"/>
          <w:lang w:eastAsia="hi-IN" w:bidi="hi-IN"/>
        </w:rPr>
        <w:t xml:space="preserve">, </w:t>
      </w:r>
      <w:r w:rsidRPr="00BD2DA9">
        <w:rPr>
          <w:color w:val="000000"/>
          <w:lang w:val="uk-UA" w:eastAsia="hi-IN" w:bidi="hi-IN"/>
        </w:rPr>
        <w:t>Ольга</w:t>
      </w:r>
      <w:r w:rsidRPr="00BD2DA9">
        <w:rPr>
          <w:color w:val="000000"/>
          <w:lang w:eastAsia="hi-IN" w:bidi="hi-IN"/>
        </w:rPr>
        <w:t>)</w:t>
      </w:r>
      <w:r w:rsidRPr="00BD2DA9">
        <w:rPr>
          <w:color w:val="000000"/>
          <w:lang w:val="uk-UA" w:eastAsia="hi-IN" w:bidi="hi-IN"/>
        </w:rPr>
        <w:t>,</w:t>
      </w:r>
      <w:r w:rsidRPr="00BD2DA9">
        <w:rPr>
          <w:lang w:val="uk-UA" w:eastAsia="hi-IN" w:bidi="hi-IN"/>
        </w:rPr>
        <w:t> 240.</w:t>
      </w:r>
    </w:p>
  </w:footnote>
  <w:footnote w:id="58">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hi-IN" w:bidi="hi-IN"/>
        </w:rPr>
        <w:t>Михайло</w:t>
      </w:r>
      <w:r w:rsidRPr="00BD2DA9">
        <w:rPr>
          <w:lang w:val="en-GB" w:eastAsia="hi-IN" w:bidi="hi-IN"/>
        </w:rPr>
        <w:t xml:space="preserve"> </w:t>
      </w:r>
      <w:r w:rsidRPr="00BD2DA9">
        <w:rPr>
          <w:lang w:val="ru-RU" w:eastAsia="hi-IN" w:bidi="hi-IN"/>
        </w:rPr>
        <w:t xml:space="preserve">Пачовський, </w:t>
      </w:r>
      <w:r w:rsidRPr="00BD2DA9">
        <w:rPr>
          <w:i/>
          <w:iCs/>
          <w:lang w:val="uk-UA" w:eastAsia="hi-IN" w:bidi="hi-IN"/>
        </w:rPr>
        <w:t>Народні думи</w:t>
      </w:r>
      <w:r w:rsidRPr="00BD2DA9">
        <w:rPr>
          <w:i/>
          <w:iCs/>
          <w:lang w:val="en-GB" w:eastAsia="hi-IN" w:bidi="hi-IN"/>
        </w:rPr>
        <w:t xml:space="preserve"> </w:t>
      </w:r>
      <w:r w:rsidRPr="00BD2DA9">
        <w:rPr>
          <w:i/>
          <w:iCs/>
          <w:lang w:val="uk-UA" w:eastAsia="hi-IN" w:bidi="hi-IN"/>
        </w:rPr>
        <w:t>з ілюстраціями.</w:t>
      </w:r>
      <w:r w:rsidRPr="00BD2DA9">
        <w:rPr>
          <w:lang w:val="uk-UA" w:eastAsia="hi-IN" w:bidi="hi-IN"/>
        </w:rPr>
        <w:t xml:space="preserve"> Ч.</w:t>
      </w:r>
      <w:r w:rsidRPr="00BD2DA9">
        <w:rPr>
          <w:lang w:val="en-GB" w:eastAsia="hi-IN" w:bidi="hi-IN"/>
        </w:rPr>
        <w:t xml:space="preserve"> </w:t>
      </w:r>
      <w:r w:rsidRPr="00BD2DA9">
        <w:rPr>
          <w:lang w:val="uk-UA" w:eastAsia="hi-IN" w:bidi="hi-IN"/>
        </w:rPr>
        <w:t xml:space="preserve">1-2. </w:t>
      </w:r>
      <w:r w:rsidRPr="00BD2DA9">
        <w:rPr>
          <w:lang w:eastAsia="hi-IN" w:bidi="hi-IN"/>
        </w:rPr>
        <w:t>(</w:t>
      </w:r>
      <w:r w:rsidRPr="00BD2DA9">
        <w:rPr>
          <w:lang w:val="uk-UA" w:eastAsia="hi-IN" w:bidi="hi-IN"/>
        </w:rPr>
        <w:t>У Львові: Накладом фонду краєвого, 1901, 1903</w:t>
      </w:r>
      <w:r w:rsidRPr="00BD2DA9">
        <w:rPr>
          <w:lang w:eastAsia="hi-IN" w:bidi="hi-IN"/>
        </w:rPr>
        <w:t>)</w:t>
      </w:r>
      <w:r w:rsidRPr="00BD2DA9">
        <w:rPr>
          <w:lang w:val="uk-UA" w:eastAsia="hi-IN" w:bidi="hi-IN"/>
        </w:rPr>
        <w:t>.</w:t>
      </w:r>
    </w:p>
  </w:footnote>
  <w:footnote w:id="59">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Jože Abram (Bajda </w:t>
      </w:r>
      <w:proofErr w:type="spellStart"/>
      <w:r w:rsidRPr="00BD2DA9">
        <w:rPr>
          <w:color w:val="000000"/>
          <w:lang w:eastAsia="hi-IN" w:bidi="hi-IN"/>
        </w:rPr>
        <w:t>Kazak</w:t>
      </w:r>
      <w:proofErr w:type="spellEnd"/>
      <w:r w:rsidRPr="00BD2DA9">
        <w:rPr>
          <w:color w:val="000000"/>
          <w:lang w:eastAsia="hi-IN" w:bidi="hi-IN"/>
        </w:rPr>
        <w:t xml:space="preserve">), »Maloruske narodne pesmi in </w:t>
      </w:r>
      <w:proofErr w:type="spellStart"/>
      <w:r w:rsidRPr="00BD2DA9">
        <w:rPr>
          <w:color w:val="000000"/>
          <w:lang w:eastAsia="hi-IN" w:bidi="hi-IN"/>
        </w:rPr>
        <w:t>kolomejke</w:t>
      </w:r>
      <w:proofErr w:type="spellEnd"/>
      <w:r w:rsidRPr="00BD2DA9">
        <w:rPr>
          <w:color w:val="000000"/>
          <w:lang w:eastAsia="hi-IN" w:bidi="hi-IN"/>
        </w:rPr>
        <w:t xml:space="preserve"> (Študija),«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2, 1907), 63</w:t>
      </w:r>
      <w:r w:rsidRPr="00BD2DA9">
        <w:rPr>
          <w:lang w:val="ru-RU" w:eastAsia="hi-IN" w:bidi="hi-IN"/>
        </w:rPr>
        <w:t>−</w:t>
      </w:r>
      <w:r w:rsidRPr="00BD2DA9">
        <w:rPr>
          <w:color w:val="000000"/>
          <w:lang w:eastAsia="hi-IN" w:bidi="hi-IN"/>
        </w:rPr>
        <w:t>66, 134</w:t>
      </w:r>
      <w:r w:rsidRPr="00BD2DA9">
        <w:rPr>
          <w:lang w:val="ru-RU" w:eastAsia="hi-IN" w:bidi="hi-IN"/>
        </w:rPr>
        <w:t>−</w:t>
      </w:r>
      <w:r w:rsidRPr="00BD2DA9">
        <w:rPr>
          <w:color w:val="000000"/>
          <w:lang w:eastAsia="hi-IN" w:bidi="hi-IN"/>
        </w:rPr>
        <w:t>36.</w:t>
      </w:r>
    </w:p>
  </w:footnote>
  <w:footnote w:id="60">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 xml:space="preserve">Ісаєвич, </w:t>
      </w:r>
      <w:r w:rsidRPr="00BD2DA9">
        <w:rPr>
          <w:i/>
          <w:iCs/>
          <w:color w:val="000000"/>
          <w:lang w:val="uk-UA" w:eastAsia="ar-SA" w:bidi="ar-SA"/>
        </w:rPr>
        <w:t>Українське книговидання,</w:t>
      </w:r>
      <w:r w:rsidRPr="00BD2DA9">
        <w:rPr>
          <w:lang w:val="uk-UA" w:eastAsia="ar-SA" w:bidi="ar-SA"/>
        </w:rPr>
        <w:t xml:space="preserve"> 395</w:t>
      </w:r>
      <w:r w:rsidRPr="00BD2DA9">
        <w:rPr>
          <w:lang w:val="en-GB" w:eastAsia="ar-SA" w:bidi="ar-SA"/>
        </w:rPr>
        <w:t>–</w:t>
      </w:r>
      <w:r w:rsidRPr="00BD2DA9">
        <w:rPr>
          <w:lang w:val="uk-UA" w:eastAsia="ar-SA" w:bidi="ar-SA"/>
        </w:rPr>
        <w:t>419.</w:t>
      </w:r>
      <w:r w:rsidRPr="00BD2DA9">
        <w:rPr>
          <w:i/>
          <w:iCs/>
          <w:lang w:val="en-GB" w:eastAsia="hi-IN" w:bidi="hi-IN"/>
        </w:rPr>
        <w:t xml:space="preserve"> </w:t>
      </w:r>
      <w:r w:rsidRPr="00BD2DA9">
        <w:rPr>
          <w:color w:val="000000"/>
          <w:lang w:val="uk-UA" w:eastAsia="hi-IN" w:bidi="hi-IN"/>
        </w:rPr>
        <w:t>І. П. Котлобулатова</w:t>
      </w:r>
      <w:r w:rsidRPr="00BD2DA9">
        <w:rPr>
          <w:color w:val="000000"/>
          <w:lang w:eastAsia="hi-IN" w:bidi="hi-IN"/>
        </w:rPr>
        <w:t>,</w:t>
      </w:r>
      <w:r w:rsidRPr="00BD2DA9">
        <w:rPr>
          <w:color w:val="000000"/>
          <w:lang w:val="uk-UA" w:eastAsia="hi-IN" w:bidi="hi-IN"/>
        </w:rPr>
        <w:t xml:space="preserve"> </w:t>
      </w:r>
      <w:r w:rsidRPr="00BD2DA9">
        <w:rPr>
          <w:i/>
          <w:iCs/>
          <w:color w:val="000000"/>
          <w:lang w:val="uk-UA" w:eastAsia="hi-IN" w:bidi="hi-IN"/>
        </w:rPr>
        <w:t>Книгарі та книгарні в минулому Львова</w:t>
      </w:r>
      <w:r w:rsidRPr="00BD2DA9">
        <w:rPr>
          <w:color w:val="000000"/>
          <w:lang w:eastAsia="hi-IN" w:bidi="hi-IN"/>
        </w:rPr>
        <w:t xml:space="preserve"> (</w:t>
      </w:r>
      <w:r w:rsidRPr="00BD2DA9">
        <w:rPr>
          <w:color w:val="000000"/>
          <w:lang w:val="uk-UA" w:eastAsia="hi-IN" w:bidi="hi-IN"/>
        </w:rPr>
        <w:t>Львів: Аверс, 2005</w:t>
      </w:r>
      <w:r w:rsidRPr="00BD2DA9">
        <w:rPr>
          <w:color w:val="000000"/>
          <w:lang w:eastAsia="hi-IN" w:bidi="hi-IN"/>
        </w:rPr>
        <w:t>)</w:t>
      </w:r>
      <w:r w:rsidRPr="00BD2DA9">
        <w:rPr>
          <w:color w:val="000000"/>
          <w:lang w:val="uk-UA" w:eastAsia="hi-IN" w:bidi="hi-IN"/>
        </w:rPr>
        <w:t>.</w:t>
      </w:r>
    </w:p>
  </w:footnote>
  <w:footnote w:id="61">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Paul R. </w:t>
      </w:r>
      <w:proofErr w:type="spellStart"/>
      <w:r w:rsidRPr="00BD2DA9">
        <w:rPr>
          <w:color w:val="000000"/>
          <w:lang w:eastAsia="hi-IN" w:bidi="hi-IN"/>
        </w:rPr>
        <w:t>Magocsi</w:t>
      </w:r>
      <w:proofErr w:type="spellEnd"/>
      <w:r w:rsidRPr="00BD2DA9">
        <w:rPr>
          <w:color w:val="000000"/>
          <w:lang w:eastAsia="hi-IN" w:bidi="hi-IN"/>
        </w:rPr>
        <w:t xml:space="preserve">, </w:t>
      </w:r>
      <w:proofErr w:type="spellStart"/>
      <w:r w:rsidRPr="00BD2DA9">
        <w:rPr>
          <w:i/>
          <w:iCs/>
          <w:color w:val="000000"/>
          <w:lang w:eastAsia="hi-IN" w:bidi="hi-IN"/>
        </w:rPr>
        <w:t>Galicia</w:t>
      </w:r>
      <w:proofErr w:type="spellEnd"/>
      <w:r w:rsidRPr="00BD2DA9">
        <w:rPr>
          <w:i/>
          <w:iCs/>
          <w:color w:val="000000"/>
          <w:lang w:eastAsia="hi-IN" w:bidi="hi-IN"/>
        </w:rPr>
        <w:t xml:space="preserve">: A </w:t>
      </w:r>
      <w:proofErr w:type="spellStart"/>
      <w:r w:rsidRPr="00BD2DA9">
        <w:rPr>
          <w:i/>
          <w:iCs/>
          <w:color w:val="000000"/>
          <w:lang w:eastAsia="hi-IN" w:bidi="hi-IN"/>
        </w:rPr>
        <w:t>Historical</w:t>
      </w:r>
      <w:proofErr w:type="spellEnd"/>
      <w:r w:rsidRPr="00BD2DA9">
        <w:rPr>
          <w:i/>
          <w:iCs/>
          <w:color w:val="000000"/>
          <w:lang w:eastAsia="hi-IN" w:bidi="hi-IN"/>
        </w:rPr>
        <w:t xml:space="preserve"> </w:t>
      </w:r>
      <w:proofErr w:type="spellStart"/>
      <w:r w:rsidRPr="00BD2DA9">
        <w:rPr>
          <w:i/>
          <w:iCs/>
          <w:color w:val="000000"/>
          <w:lang w:eastAsia="hi-IN" w:bidi="hi-IN"/>
        </w:rPr>
        <w:t>Survey</w:t>
      </w:r>
      <w:proofErr w:type="spellEnd"/>
      <w:r w:rsidRPr="00BD2DA9">
        <w:rPr>
          <w:i/>
          <w:iCs/>
          <w:color w:val="000000"/>
          <w:lang w:eastAsia="hi-IN" w:bidi="hi-IN"/>
        </w:rPr>
        <w:t xml:space="preserve"> </w:t>
      </w:r>
      <w:proofErr w:type="spellStart"/>
      <w:r w:rsidRPr="00BD2DA9">
        <w:rPr>
          <w:i/>
          <w:iCs/>
          <w:color w:val="000000"/>
          <w:lang w:eastAsia="hi-IN" w:bidi="hi-IN"/>
        </w:rPr>
        <w:t>and</w:t>
      </w:r>
      <w:proofErr w:type="spellEnd"/>
      <w:r w:rsidRPr="00BD2DA9">
        <w:rPr>
          <w:i/>
          <w:iCs/>
          <w:color w:val="000000"/>
          <w:lang w:eastAsia="hi-IN" w:bidi="hi-IN"/>
        </w:rPr>
        <w:t xml:space="preserve"> </w:t>
      </w:r>
      <w:proofErr w:type="spellStart"/>
      <w:r w:rsidRPr="00BD2DA9">
        <w:rPr>
          <w:i/>
          <w:iCs/>
          <w:color w:val="000000"/>
          <w:lang w:eastAsia="hi-IN" w:bidi="hi-IN"/>
        </w:rPr>
        <w:t>Bibliographic</w:t>
      </w:r>
      <w:proofErr w:type="spellEnd"/>
      <w:r w:rsidRPr="00BD2DA9">
        <w:rPr>
          <w:i/>
          <w:iCs/>
          <w:color w:val="000000"/>
          <w:lang w:eastAsia="hi-IN" w:bidi="hi-IN"/>
        </w:rPr>
        <w:t xml:space="preserve"> </w:t>
      </w:r>
      <w:proofErr w:type="spellStart"/>
      <w:r w:rsidRPr="00BD2DA9">
        <w:rPr>
          <w:i/>
          <w:iCs/>
          <w:color w:val="000000"/>
          <w:lang w:eastAsia="hi-IN" w:bidi="hi-IN"/>
        </w:rPr>
        <w:t>Guide</w:t>
      </w:r>
      <w:proofErr w:type="spellEnd"/>
      <w:r w:rsidRPr="00BD2DA9">
        <w:rPr>
          <w:color w:val="000000"/>
          <w:lang w:eastAsia="hi-IN" w:bidi="hi-IN"/>
        </w:rPr>
        <w:t xml:space="preserve"> (Toronto: </w:t>
      </w:r>
      <w:proofErr w:type="spellStart"/>
      <w:r w:rsidRPr="00BD2DA9">
        <w:rPr>
          <w:color w:val="000000"/>
          <w:lang w:eastAsia="hi-IN" w:bidi="hi-IN"/>
        </w:rPr>
        <w:t>University</w:t>
      </w:r>
      <w:proofErr w:type="spellEnd"/>
      <w:r w:rsidRPr="00BD2DA9">
        <w:rPr>
          <w:color w:val="000000"/>
          <w:lang w:eastAsia="hi-IN" w:bidi="hi-IN"/>
        </w:rPr>
        <w:t xml:space="preserve"> </w:t>
      </w:r>
      <w:proofErr w:type="spellStart"/>
      <w:r w:rsidRPr="00BD2DA9">
        <w:rPr>
          <w:color w:val="000000"/>
          <w:lang w:eastAsia="hi-IN" w:bidi="hi-IN"/>
        </w:rPr>
        <w:t>of</w:t>
      </w:r>
      <w:proofErr w:type="spellEnd"/>
      <w:r w:rsidRPr="00BD2DA9">
        <w:rPr>
          <w:color w:val="000000"/>
          <w:lang w:eastAsia="hi-IN" w:bidi="hi-IN"/>
        </w:rPr>
        <w:t xml:space="preserve"> Toronto </w:t>
      </w:r>
      <w:proofErr w:type="spellStart"/>
      <w:r w:rsidRPr="00BD2DA9">
        <w:rPr>
          <w:color w:val="000000"/>
          <w:lang w:eastAsia="hi-IN" w:bidi="hi-IN"/>
        </w:rPr>
        <w:t>Press</w:t>
      </w:r>
      <w:proofErr w:type="spellEnd"/>
      <w:r w:rsidRPr="00BD2DA9">
        <w:rPr>
          <w:color w:val="000000"/>
          <w:lang w:eastAsia="hi-IN" w:bidi="hi-IN"/>
        </w:rPr>
        <w:t>, 1983).</w:t>
      </w:r>
    </w:p>
  </w:footnote>
  <w:footnote w:id="62">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Олена</w:t>
      </w:r>
      <w:r w:rsidRPr="00BD2DA9">
        <w:rPr>
          <w:color w:val="000000"/>
          <w:lang w:eastAsia="ar-SA" w:bidi="ar-SA"/>
        </w:rPr>
        <w:t xml:space="preserve"> </w:t>
      </w:r>
      <w:proofErr w:type="spellStart"/>
      <w:r w:rsidRPr="00BD2DA9">
        <w:rPr>
          <w:color w:val="000000"/>
          <w:lang w:eastAsia="ar-SA" w:bidi="ar-SA"/>
        </w:rPr>
        <w:t>Аркуша</w:t>
      </w:r>
      <w:proofErr w:type="spellEnd"/>
      <w:r w:rsidRPr="00BD2DA9">
        <w:rPr>
          <w:color w:val="000000"/>
          <w:lang w:eastAsia="ar-SA" w:bidi="ar-SA"/>
        </w:rPr>
        <w:t xml:space="preserve">, </w:t>
      </w:r>
      <w:r w:rsidRPr="00BD2DA9">
        <w:rPr>
          <w:color w:val="000000"/>
          <w:lang w:val="ru-RU" w:eastAsia="ar-SA" w:bidi="ar-SA"/>
        </w:rPr>
        <w:t>»</w:t>
      </w:r>
      <w:proofErr w:type="spellStart"/>
      <w:r w:rsidRPr="00BD2DA9">
        <w:rPr>
          <w:color w:val="000000"/>
          <w:lang w:eastAsia="ar-SA" w:bidi="ar-SA"/>
        </w:rPr>
        <w:t>Барвінський</w:t>
      </w:r>
      <w:proofErr w:type="spellEnd"/>
      <w:r w:rsidRPr="00BD2DA9">
        <w:rPr>
          <w:color w:val="000000"/>
          <w:lang w:eastAsia="ar-SA" w:bidi="ar-SA"/>
        </w:rPr>
        <w:t xml:space="preserve"> </w:t>
      </w:r>
      <w:proofErr w:type="spellStart"/>
      <w:r w:rsidRPr="00BD2DA9">
        <w:rPr>
          <w:color w:val="000000"/>
          <w:lang w:eastAsia="ar-SA" w:bidi="ar-SA"/>
        </w:rPr>
        <w:t>Олександр</w:t>
      </w:r>
      <w:proofErr w:type="spellEnd"/>
      <w:r w:rsidRPr="00BD2DA9">
        <w:rPr>
          <w:color w:val="000000"/>
          <w:lang w:eastAsia="ar-SA" w:bidi="ar-SA"/>
        </w:rPr>
        <w:t>,«</w:t>
      </w:r>
      <w:r w:rsidRPr="00BD2DA9">
        <w:rPr>
          <w:i/>
          <w:iCs/>
          <w:color w:val="000000"/>
          <w:lang w:val="uk-UA" w:eastAsia="ar-SA" w:bidi="ar-SA"/>
        </w:rPr>
        <w:t xml:space="preserve"> ЗУНР 1918–1923. Уряди. Постаті</w:t>
      </w:r>
      <w:r w:rsidRPr="00BD2DA9">
        <w:rPr>
          <w:color w:val="000000"/>
          <w:lang w:eastAsia="ar-SA" w:bidi="ar-SA"/>
        </w:rPr>
        <w:t xml:space="preserve"> (</w:t>
      </w:r>
      <w:r w:rsidRPr="00BD2DA9">
        <w:rPr>
          <w:color w:val="000000"/>
          <w:lang w:val="uk-UA" w:eastAsia="ar-SA" w:bidi="ar-SA"/>
        </w:rPr>
        <w:t>Львів: Ін-т українознавства ім. І. Крип'якевича, 2009</w:t>
      </w:r>
      <w:r w:rsidRPr="00BD2DA9">
        <w:rPr>
          <w:color w:val="000000"/>
          <w:lang w:eastAsia="ar-SA" w:bidi="ar-SA"/>
        </w:rPr>
        <w:t>)</w:t>
      </w:r>
      <w:r w:rsidRPr="00BD2DA9">
        <w:rPr>
          <w:color w:val="000000"/>
          <w:lang w:val="uk-UA" w:eastAsia="ar-SA" w:bidi="ar-SA"/>
        </w:rPr>
        <w:t>, 48</w:t>
      </w:r>
      <w:r w:rsidR="00E9341A">
        <w:rPr>
          <w:color w:val="000000"/>
          <w:lang w:val="en-GB" w:eastAsia="ar-SA" w:bidi="ar-SA"/>
        </w:rPr>
        <w:t xml:space="preserve">, </w:t>
      </w:r>
      <w:r w:rsidRPr="00BD2DA9">
        <w:rPr>
          <w:color w:val="000000"/>
          <w:lang w:val="uk-UA" w:eastAsia="ar-SA" w:bidi="ar-SA"/>
        </w:rPr>
        <w:t>49.</w:t>
      </w:r>
    </w:p>
  </w:footnote>
  <w:footnote w:id="63">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de-DE" w:eastAsia="ar-SA" w:bidi="ar-SA"/>
        </w:rPr>
        <w:t>Julian</w:t>
      </w:r>
      <w:r w:rsidRPr="00BD2DA9">
        <w:rPr>
          <w:i/>
          <w:iCs/>
          <w:color w:val="000000"/>
          <w:lang w:val="de-DE" w:eastAsia="ar-SA" w:bidi="ar-SA"/>
        </w:rPr>
        <w:t xml:space="preserve"> </w:t>
      </w:r>
      <w:proofErr w:type="spellStart"/>
      <w:r w:rsidRPr="00BD2DA9">
        <w:rPr>
          <w:color w:val="000000"/>
          <w:lang w:val="de-DE" w:eastAsia="ar-SA" w:bidi="ar-SA"/>
        </w:rPr>
        <w:t>Pelesz</w:t>
      </w:r>
      <w:proofErr w:type="spellEnd"/>
      <w:r w:rsidRPr="00BD2DA9">
        <w:rPr>
          <w:color w:val="000000"/>
          <w:lang w:val="de-DE" w:eastAsia="ar-SA" w:bidi="ar-SA"/>
        </w:rPr>
        <w:t xml:space="preserve">, </w:t>
      </w:r>
      <w:r w:rsidRPr="00BD2DA9">
        <w:rPr>
          <w:i/>
          <w:iCs/>
          <w:color w:val="000000"/>
          <w:lang w:val="de-DE" w:eastAsia="ar-SA" w:bidi="ar-SA"/>
        </w:rPr>
        <w:t>Geschichte der Union der ruthenischen Kirche mit Rom: von den ältesten Zeiten bis auf die Gegenwart</w:t>
      </w:r>
      <w:r w:rsidRPr="00BD2DA9">
        <w:rPr>
          <w:color w:val="000000"/>
          <w:lang w:val="de-DE" w:eastAsia="ar-SA" w:bidi="ar-SA"/>
        </w:rPr>
        <w:t xml:space="preserve">. </w:t>
      </w:r>
      <w:r w:rsidRPr="00BD2DA9">
        <w:rPr>
          <w:i/>
          <w:color w:val="000000"/>
          <w:lang w:val="uk-UA" w:eastAsia="ar-SA" w:bidi="ar-SA"/>
        </w:rPr>
        <w:t xml:space="preserve">2 </w:t>
      </w:r>
      <w:r w:rsidRPr="00BD2DA9">
        <w:rPr>
          <w:i/>
          <w:color w:val="000000"/>
          <w:lang w:eastAsia="ar-SA" w:bidi="ar-SA"/>
        </w:rPr>
        <w:t>vol</w:t>
      </w:r>
      <w:r w:rsidRPr="00BD2DA9">
        <w:rPr>
          <w:color w:val="000000"/>
          <w:lang w:eastAsia="ar-SA" w:bidi="ar-SA"/>
        </w:rPr>
        <w:t>. (</w:t>
      </w:r>
      <w:proofErr w:type="spellStart"/>
      <w:r w:rsidRPr="00BD2DA9">
        <w:rPr>
          <w:color w:val="000000"/>
          <w:lang w:eastAsia="ar-SA" w:bidi="ar-SA"/>
        </w:rPr>
        <w:t>Vienna</w:t>
      </w:r>
      <w:proofErr w:type="spellEnd"/>
      <w:r w:rsidRPr="00BD2DA9">
        <w:rPr>
          <w:color w:val="000000"/>
          <w:lang w:val="de-DE" w:eastAsia="ar-SA" w:bidi="ar-SA"/>
        </w:rPr>
        <w:t xml:space="preserve">: </w:t>
      </w:r>
      <w:proofErr w:type="spellStart"/>
      <w:r w:rsidRPr="00BD2DA9">
        <w:rPr>
          <w:color w:val="000000"/>
          <w:lang w:val="de-DE" w:eastAsia="ar-SA" w:bidi="ar-SA"/>
        </w:rPr>
        <w:t>Mechithariste</w:t>
      </w:r>
      <w:proofErr w:type="spellEnd"/>
      <w:r w:rsidRPr="00BD2DA9">
        <w:rPr>
          <w:color w:val="000000"/>
          <w:lang w:val="de-DE" w:eastAsia="ar-SA" w:bidi="ar-SA"/>
        </w:rPr>
        <w:t xml:space="preserve"> Buchdruckerei (W. Heinrich), 1878</w:t>
      </w:r>
      <w:r w:rsidRPr="00BD2DA9">
        <w:rPr>
          <w:lang w:val="ru-RU" w:eastAsia="hi-IN" w:bidi="hi-IN"/>
        </w:rPr>
        <w:t>−</w:t>
      </w:r>
      <w:r w:rsidRPr="00BD2DA9">
        <w:rPr>
          <w:color w:val="000000"/>
          <w:lang w:val="uk-UA" w:eastAsia="ar-SA" w:bidi="ar-SA"/>
        </w:rPr>
        <w:t>1880</w:t>
      </w:r>
      <w:r w:rsidRPr="00BD2DA9">
        <w:rPr>
          <w:color w:val="000000"/>
          <w:lang w:val="de-DE" w:eastAsia="ar-SA" w:bidi="ar-SA"/>
        </w:rPr>
        <w:t>).</w:t>
      </w:r>
    </w:p>
  </w:footnote>
  <w:footnote w:id="64">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de-DE" w:eastAsia="hi-IN" w:bidi="hi-IN"/>
        </w:rPr>
        <w:t>»</w:t>
      </w:r>
      <w:r w:rsidRPr="00BD2DA9">
        <w:rPr>
          <w:color w:val="000000"/>
          <w:lang w:val="ru-RU" w:eastAsia="hi-IN" w:bidi="hi-IN"/>
        </w:rPr>
        <w:t>В</w:t>
      </w:r>
      <w:r w:rsidRPr="00BD2DA9">
        <w:rPr>
          <w:color w:val="000000"/>
          <w:lang w:val="de-DE" w:eastAsia="hi-IN" w:bidi="hi-IN"/>
        </w:rPr>
        <w:t xml:space="preserve"> </w:t>
      </w:r>
      <w:r w:rsidRPr="00BD2DA9">
        <w:rPr>
          <w:color w:val="000000"/>
          <w:lang w:val="ru-RU" w:eastAsia="hi-IN" w:bidi="hi-IN"/>
        </w:rPr>
        <w:t>цей</w:t>
      </w:r>
      <w:r w:rsidRPr="00BD2DA9">
        <w:rPr>
          <w:color w:val="000000"/>
          <w:lang w:val="de-DE" w:eastAsia="hi-IN" w:bidi="hi-IN"/>
        </w:rPr>
        <w:t xml:space="preserve"> </w:t>
      </w:r>
      <w:r w:rsidRPr="00BD2DA9">
        <w:rPr>
          <w:color w:val="000000"/>
          <w:lang w:val="ru-RU" w:eastAsia="hi-IN" w:bidi="hi-IN"/>
        </w:rPr>
        <w:t>день</w:t>
      </w:r>
      <w:r w:rsidRPr="00BD2DA9">
        <w:rPr>
          <w:color w:val="000000"/>
          <w:lang w:val="de-DE" w:eastAsia="hi-IN" w:bidi="hi-IN"/>
        </w:rPr>
        <w:t xml:space="preserve"> </w:t>
      </w:r>
      <w:r w:rsidRPr="00BD2DA9">
        <w:rPr>
          <w:color w:val="000000"/>
          <w:lang w:val="ru-RU" w:eastAsia="hi-IN" w:bidi="hi-IN"/>
        </w:rPr>
        <w:t>народився</w:t>
      </w:r>
      <w:r w:rsidRPr="00BD2DA9">
        <w:rPr>
          <w:color w:val="000000"/>
          <w:lang w:val="de-DE" w:eastAsia="hi-IN" w:bidi="hi-IN"/>
        </w:rPr>
        <w:t xml:space="preserve"> </w:t>
      </w:r>
      <w:r w:rsidRPr="00BD2DA9">
        <w:rPr>
          <w:color w:val="000000"/>
          <w:lang w:val="ru-RU" w:eastAsia="hi-IN" w:bidi="hi-IN"/>
        </w:rPr>
        <w:t>перший</w:t>
      </w:r>
      <w:r w:rsidRPr="00BD2DA9">
        <w:rPr>
          <w:color w:val="000000"/>
          <w:lang w:val="de-DE" w:eastAsia="hi-IN" w:bidi="hi-IN"/>
        </w:rPr>
        <w:t xml:space="preserve"> </w:t>
      </w:r>
      <w:r w:rsidRPr="00BD2DA9">
        <w:rPr>
          <w:color w:val="000000"/>
          <w:lang w:val="ru-RU" w:eastAsia="hi-IN" w:bidi="hi-IN"/>
        </w:rPr>
        <w:t>єпископ</w:t>
      </w:r>
      <w:r w:rsidRPr="00BD2DA9">
        <w:rPr>
          <w:color w:val="000000"/>
          <w:lang w:val="de-DE" w:eastAsia="hi-IN" w:bidi="hi-IN"/>
        </w:rPr>
        <w:t xml:space="preserve"> </w:t>
      </w:r>
      <w:r w:rsidRPr="00BD2DA9">
        <w:rPr>
          <w:color w:val="000000"/>
          <w:lang w:val="ru-RU" w:eastAsia="hi-IN" w:bidi="hi-IN"/>
        </w:rPr>
        <w:t>Станіславова</w:t>
      </w:r>
      <w:r w:rsidRPr="00BD2DA9">
        <w:rPr>
          <w:color w:val="000000"/>
          <w:lang w:val="de-DE" w:eastAsia="hi-IN" w:bidi="hi-IN"/>
        </w:rPr>
        <w:t xml:space="preserve"> </w:t>
      </w:r>
      <w:r w:rsidRPr="00BD2DA9">
        <w:rPr>
          <w:color w:val="000000"/>
          <w:lang w:val="ru-RU" w:eastAsia="hi-IN" w:bidi="hi-IN"/>
        </w:rPr>
        <w:t>Юліан</w:t>
      </w:r>
      <w:r w:rsidRPr="00BD2DA9">
        <w:rPr>
          <w:color w:val="000000"/>
          <w:lang w:val="de-DE" w:eastAsia="hi-IN" w:bidi="hi-IN"/>
        </w:rPr>
        <w:t xml:space="preserve"> </w:t>
      </w:r>
      <w:r w:rsidRPr="00BD2DA9">
        <w:rPr>
          <w:color w:val="000000"/>
          <w:lang w:val="ru-RU" w:eastAsia="hi-IN" w:bidi="hi-IN"/>
        </w:rPr>
        <w:t>Пелеш</w:t>
      </w:r>
      <w:r w:rsidRPr="00BD2DA9">
        <w:rPr>
          <w:color w:val="000000"/>
          <w:lang w:eastAsia="hi-IN" w:bidi="hi-IN"/>
        </w:rPr>
        <w:t>,« v:</w:t>
      </w:r>
      <w:r w:rsidRPr="00BD2DA9">
        <w:rPr>
          <w:color w:val="000000"/>
          <w:lang w:val="uk-UA" w:eastAsia="hi-IN" w:bidi="hi-IN"/>
        </w:rPr>
        <w:t xml:space="preserve"> </w:t>
      </w:r>
      <w:r w:rsidRPr="00BD2DA9">
        <w:rPr>
          <w:i/>
          <w:iCs/>
          <w:color w:val="000000"/>
          <w:lang w:val="uk-UA" w:eastAsia="hi-IN" w:bidi="hi-IN"/>
        </w:rPr>
        <w:t xml:space="preserve">Івано-Франківська Архієпархія і Митрополія, </w:t>
      </w:r>
      <w:r w:rsidRPr="00BD2DA9">
        <w:rPr>
          <w:color w:val="000000"/>
          <w:lang w:val="uk-UA" w:eastAsia="hi-IN" w:bidi="hi-IN"/>
        </w:rPr>
        <w:t>3. 1. 2019</w:t>
      </w:r>
      <w:r w:rsidRPr="00BD2DA9">
        <w:rPr>
          <w:i/>
          <w:iCs/>
          <w:color w:val="000000"/>
          <w:lang w:val="uk-UA" w:eastAsia="hi-IN" w:bidi="hi-IN"/>
        </w:rPr>
        <w:t>.</w:t>
      </w:r>
    </w:p>
  </w:footnote>
  <w:footnote w:id="65">
    <w:p w:rsidR="009E02F2" w:rsidRPr="00BD2DA9" w:rsidRDefault="009E02F2" w:rsidP="00BD2DA9">
      <w:pPr>
        <w:pStyle w:val="Sprotnaopomba-besedilo"/>
        <w:ind w:left="0" w:firstLine="0"/>
      </w:pPr>
      <w:r w:rsidRPr="00BD2DA9">
        <w:rPr>
          <w:rStyle w:val="Sprotnaopomba-sklic"/>
        </w:rPr>
        <w:footnoteRef/>
      </w:r>
      <w:r w:rsidRPr="00BD2DA9">
        <w:t xml:space="preserve"> </w:t>
      </w:r>
      <w:proofErr w:type="spellStart"/>
      <w:r w:rsidRPr="00BD2DA9">
        <w:rPr>
          <w:lang w:val="en-US" w:eastAsia="ar-SA" w:bidi="ar-SA"/>
        </w:rPr>
        <w:t>Gl</w:t>
      </w:r>
      <w:proofErr w:type="spellEnd"/>
      <w:r w:rsidRPr="00BD2DA9">
        <w:rPr>
          <w:lang w:eastAsia="ar-SA" w:bidi="ar-SA"/>
        </w:rPr>
        <w:t>.</w:t>
      </w:r>
      <w:r w:rsidRPr="00BD2DA9">
        <w:rPr>
          <w:lang w:val="uk-UA" w:eastAsia="ar-SA" w:bidi="ar-SA"/>
        </w:rPr>
        <w:t xml:space="preserve"> </w:t>
      </w:r>
      <w:r w:rsidRPr="00BD2DA9">
        <w:rPr>
          <w:color w:val="000000"/>
          <w:lang w:val="uk-UA" w:eastAsia="ar-SA" w:bidi="ar-SA"/>
        </w:rPr>
        <w:t xml:space="preserve">Віталій Дзиндзюра, </w:t>
      </w:r>
      <w:r w:rsidRPr="00BD2DA9">
        <w:rPr>
          <w:i/>
          <w:iCs/>
          <w:color w:val="000000"/>
          <w:lang w:val="uk-UA" w:eastAsia="ar-SA" w:bidi="ar-SA"/>
        </w:rPr>
        <w:t xml:space="preserve">Пастирське служіння за працею доктора Юліана Пелеша </w:t>
      </w:r>
      <w:r w:rsidRPr="00BD2DA9">
        <w:rPr>
          <w:i/>
          <w:iCs/>
          <w:color w:val="000000"/>
          <w:lang w:eastAsia="ar-SA" w:bidi="ar-SA"/>
        </w:rPr>
        <w:t>»</w:t>
      </w:r>
      <w:r w:rsidRPr="00BD2DA9">
        <w:rPr>
          <w:i/>
          <w:iCs/>
          <w:color w:val="000000"/>
          <w:lang w:val="uk-UA" w:eastAsia="ar-SA" w:bidi="ar-SA"/>
        </w:rPr>
        <w:t>Пастирське богословіє</w:t>
      </w:r>
      <w:r w:rsidRPr="00BD2DA9">
        <w:rPr>
          <w:i/>
          <w:iCs/>
          <w:color w:val="000000"/>
          <w:lang w:eastAsia="ar-SA" w:bidi="ar-SA"/>
        </w:rPr>
        <w:t>«</w:t>
      </w:r>
      <w:r w:rsidRPr="00BD2DA9">
        <w:rPr>
          <w:color w:val="000000"/>
          <w:lang w:val="uk-UA" w:eastAsia="ar-SA" w:bidi="ar-SA"/>
        </w:rPr>
        <w:t xml:space="preserve"> </w:t>
      </w:r>
      <w:r w:rsidRPr="00BD2DA9">
        <w:rPr>
          <w:color w:val="000000"/>
          <w:lang w:eastAsia="ar-SA" w:bidi="ar-SA"/>
        </w:rPr>
        <w:t>(</w:t>
      </w:r>
      <w:r w:rsidRPr="00BD2DA9">
        <w:rPr>
          <w:color w:val="000000"/>
          <w:lang w:val="uk-UA" w:eastAsia="ar-SA" w:bidi="ar-SA"/>
        </w:rPr>
        <w:t>Дрогобич: Вид-во Дрогобицької духовної семінарії, 2006</w:t>
      </w:r>
      <w:r w:rsidRPr="00BD2DA9">
        <w:rPr>
          <w:color w:val="000000"/>
          <w:lang w:eastAsia="ar-SA" w:bidi="ar-SA"/>
        </w:rPr>
        <w:t>)</w:t>
      </w:r>
      <w:r w:rsidRPr="00BD2DA9">
        <w:rPr>
          <w:color w:val="000000"/>
          <w:lang w:val="uk-UA" w:eastAsia="ar-SA" w:bidi="ar-SA"/>
        </w:rPr>
        <w:t>.</w:t>
      </w:r>
    </w:p>
  </w:footnote>
  <w:footnote w:id="66">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 </w:t>
      </w:r>
      <w:r w:rsidRPr="00BD2DA9">
        <w:rPr>
          <w:iCs/>
          <w:color w:val="000000"/>
          <w:lang w:val="uk-UA" w:eastAsia="ar-SA" w:bidi="ar-SA"/>
        </w:rPr>
        <w:t xml:space="preserve">»Пелеш </w:t>
      </w:r>
      <w:r w:rsidRPr="00BD2DA9">
        <w:rPr>
          <w:iCs/>
          <w:color w:val="000000"/>
          <w:lang w:val="uk-UA" w:eastAsia="ar-SA" w:bidi="ar-SA"/>
        </w:rPr>
        <w:t>Юліан</w:t>
      </w:r>
      <w:r w:rsidRPr="00BD2DA9">
        <w:rPr>
          <w:iCs/>
          <w:color w:val="000000"/>
          <w:lang w:eastAsia="ar-SA" w:bidi="ar-SA"/>
        </w:rPr>
        <w:t>,« v:</w:t>
      </w:r>
      <w:r w:rsidRPr="00BD2DA9">
        <w:rPr>
          <w:i/>
          <w:iCs/>
          <w:color w:val="000000"/>
          <w:lang w:val="uk-UA" w:eastAsia="ar-SA" w:bidi="ar-SA"/>
        </w:rPr>
        <w:t xml:space="preserve"> Дрогобицька духовна семінарія, Проект </w:t>
      </w:r>
      <w:r w:rsidRPr="00BD2DA9">
        <w:rPr>
          <w:i/>
          <w:iCs/>
          <w:color w:val="000000"/>
          <w:lang w:eastAsia="ar-SA" w:bidi="ar-SA"/>
        </w:rPr>
        <w:t>»</w:t>
      </w:r>
      <w:proofErr w:type="spellStart"/>
      <w:r w:rsidRPr="00BD2DA9">
        <w:rPr>
          <w:i/>
          <w:iCs/>
          <w:color w:val="000000"/>
          <w:lang w:eastAsia="ar-SA" w:bidi="ar-SA"/>
        </w:rPr>
        <w:t>Оцифрована</w:t>
      </w:r>
      <w:proofErr w:type="spellEnd"/>
      <w:r w:rsidRPr="00BD2DA9">
        <w:rPr>
          <w:i/>
          <w:iCs/>
          <w:color w:val="000000"/>
          <w:lang w:eastAsia="ar-SA" w:bidi="ar-SA"/>
        </w:rPr>
        <w:t xml:space="preserve"> </w:t>
      </w:r>
      <w:proofErr w:type="spellStart"/>
      <w:r w:rsidRPr="00BD2DA9">
        <w:rPr>
          <w:i/>
          <w:iCs/>
          <w:color w:val="000000"/>
          <w:lang w:eastAsia="ar-SA" w:bidi="ar-SA"/>
        </w:rPr>
        <w:t>традиція</w:t>
      </w:r>
      <w:proofErr w:type="spellEnd"/>
      <w:r w:rsidRPr="00BD2DA9">
        <w:rPr>
          <w:i/>
          <w:iCs/>
          <w:color w:val="000000"/>
          <w:lang w:eastAsia="ar-SA" w:bidi="ar-SA"/>
        </w:rPr>
        <w:t>,«</w:t>
      </w:r>
      <w:r w:rsidRPr="00BD2DA9">
        <w:rPr>
          <w:i/>
          <w:iCs/>
          <w:color w:val="000000"/>
          <w:lang w:val="uk-UA" w:eastAsia="ar-SA" w:bidi="ar-SA"/>
        </w:rPr>
        <w:t xml:space="preserve"> </w:t>
      </w:r>
      <w:r w:rsidRPr="00BD2DA9">
        <w:rPr>
          <w:iCs/>
          <w:color w:val="000000"/>
          <w:lang w:val="uk-UA" w:eastAsia="ar-SA" w:bidi="ar-SA"/>
        </w:rPr>
        <w:t>27.</w:t>
      </w:r>
      <w:r w:rsidRPr="00BD2DA9">
        <w:rPr>
          <w:iCs/>
          <w:color w:val="000000"/>
          <w:lang w:eastAsia="ar-SA" w:bidi="ar-SA"/>
        </w:rPr>
        <w:t xml:space="preserve"> </w:t>
      </w:r>
      <w:r w:rsidRPr="00BD2DA9">
        <w:rPr>
          <w:iCs/>
          <w:color w:val="000000"/>
          <w:lang w:val="uk-UA" w:eastAsia="ar-SA" w:bidi="ar-SA"/>
        </w:rPr>
        <w:t>9.</w:t>
      </w:r>
      <w:r w:rsidRPr="00BD2DA9">
        <w:rPr>
          <w:iCs/>
          <w:color w:val="000000"/>
          <w:lang w:eastAsia="ar-SA" w:bidi="ar-SA"/>
        </w:rPr>
        <w:t xml:space="preserve"> </w:t>
      </w:r>
      <w:r w:rsidRPr="00BD2DA9">
        <w:rPr>
          <w:iCs/>
          <w:color w:val="000000"/>
          <w:lang w:val="uk-UA" w:eastAsia="ar-SA" w:bidi="ar-SA"/>
        </w:rPr>
        <w:t>2012.</w:t>
      </w:r>
    </w:p>
  </w:footnote>
  <w:footnote w:id="67">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iCs/>
          <w:color w:val="000000"/>
          <w:lang w:eastAsia="ar-SA" w:bidi="ar-SA"/>
        </w:rPr>
        <w:t xml:space="preserve">Rod </w:t>
      </w:r>
      <w:proofErr w:type="spellStart"/>
      <w:r w:rsidRPr="00BD2DA9">
        <w:rPr>
          <w:iCs/>
          <w:color w:val="000000"/>
          <w:lang w:eastAsia="ar-SA" w:bidi="ar-SA"/>
        </w:rPr>
        <w:t>Barvinskih</w:t>
      </w:r>
      <w:proofErr w:type="spellEnd"/>
      <w:r w:rsidRPr="00BD2DA9">
        <w:rPr>
          <w:iCs/>
          <w:color w:val="000000"/>
          <w:lang w:eastAsia="ar-SA" w:bidi="ar-SA"/>
        </w:rPr>
        <w:t xml:space="preserve"> pripada </w:t>
      </w:r>
      <w:proofErr w:type="spellStart"/>
      <w:r w:rsidRPr="00BD2DA9">
        <w:rPr>
          <w:iCs/>
          <w:color w:val="000000"/>
          <w:lang w:eastAsia="ar-SA" w:bidi="ar-SA"/>
        </w:rPr>
        <w:t>šljahetskemu</w:t>
      </w:r>
      <w:proofErr w:type="spellEnd"/>
      <w:r w:rsidRPr="00BD2DA9">
        <w:rPr>
          <w:iCs/>
          <w:color w:val="000000"/>
          <w:lang w:eastAsia="ar-SA" w:bidi="ar-SA"/>
        </w:rPr>
        <w:t xml:space="preserve"> grbu </w:t>
      </w:r>
      <w:proofErr w:type="spellStart"/>
      <w:r w:rsidRPr="00BD2DA9">
        <w:rPr>
          <w:iCs/>
          <w:color w:val="000000"/>
          <w:lang w:eastAsia="ar-SA" w:bidi="ar-SA"/>
        </w:rPr>
        <w:t>Jastrzębiec</w:t>
      </w:r>
      <w:proofErr w:type="spellEnd"/>
      <w:r w:rsidRPr="00BD2DA9">
        <w:rPr>
          <w:iCs/>
          <w:color w:val="000000"/>
          <w:lang w:eastAsia="ar-SA" w:bidi="ar-SA"/>
        </w:rPr>
        <w:t xml:space="preserve"> in se v Rdeči Rusi omenja od začetka 16. stoletja. </w:t>
      </w:r>
      <w:r w:rsidRPr="00BD2DA9">
        <w:rPr>
          <w:i/>
          <w:iCs/>
          <w:color w:val="000000"/>
          <w:lang w:eastAsia="ar-SA" w:bidi="ar-SA"/>
        </w:rPr>
        <w:t xml:space="preserve">– </w:t>
      </w:r>
      <w:proofErr w:type="spellStart"/>
      <w:r w:rsidRPr="00BD2DA9">
        <w:rPr>
          <w:color w:val="000000"/>
          <w:lang w:eastAsia="ar-SA" w:bidi="ar-SA"/>
        </w:rPr>
        <w:t>Аркуша</w:t>
      </w:r>
      <w:proofErr w:type="spellEnd"/>
      <w:r w:rsidRPr="00BD2DA9">
        <w:rPr>
          <w:color w:val="000000"/>
          <w:lang w:eastAsia="ar-SA" w:bidi="ar-SA"/>
        </w:rPr>
        <w:t xml:space="preserve">, </w:t>
      </w:r>
      <w:r w:rsidRPr="00BD2DA9">
        <w:rPr>
          <w:color w:val="000000"/>
          <w:lang w:val="uk-UA" w:eastAsia="ar-SA" w:bidi="ar-SA"/>
        </w:rPr>
        <w:t>»</w:t>
      </w:r>
      <w:proofErr w:type="spellStart"/>
      <w:r w:rsidRPr="00BD2DA9">
        <w:rPr>
          <w:color w:val="000000"/>
          <w:lang w:eastAsia="ar-SA" w:bidi="ar-SA"/>
        </w:rPr>
        <w:t>Барвінський</w:t>
      </w:r>
      <w:proofErr w:type="spellEnd"/>
      <w:r w:rsidRPr="00BD2DA9">
        <w:rPr>
          <w:color w:val="000000"/>
          <w:lang w:eastAsia="ar-SA" w:bidi="ar-SA"/>
        </w:rPr>
        <w:t xml:space="preserve"> </w:t>
      </w:r>
      <w:proofErr w:type="spellStart"/>
      <w:r w:rsidRPr="00BD2DA9">
        <w:rPr>
          <w:color w:val="000000"/>
          <w:lang w:eastAsia="ar-SA" w:bidi="ar-SA"/>
        </w:rPr>
        <w:t>Олександр</w:t>
      </w:r>
      <w:proofErr w:type="spellEnd"/>
      <w:r w:rsidRPr="00BD2DA9">
        <w:rPr>
          <w:color w:val="000000"/>
          <w:lang w:eastAsia="ar-SA" w:bidi="ar-SA"/>
        </w:rPr>
        <w:t xml:space="preserve">,« </w:t>
      </w:r>
      <w:r w:rsidRPr="00BD2DA9">
        <w:rPr>
          <w:lang w:val="uk-UA" w:eastAsia="ar-SA" w:bidi="ar-SA"/>
        </w:rPr>
        <w:t>48.</w:t>
      </w:r>
    </w:p>
  </w:footnote>
  <w:footnote w:id="68">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Олена</w:t>
      </w:r>
      <w:r w:rsidRPr="00BD2DA9">
        <w:rPr>
          <w:color w:val="000000"/>
          <w:lang w:val="ru-RU" w:eastAsia="ar-SA" w:bidi="ar-SA"/>
        </w:rPr>
        <w:t xml:space="preserve"> </w:t>
      </w:r>
      <w:r w:rsidRPr="00BD2DA9">
        <w:rPr>
          <w:color w:val="000000"/>
          <w:lang w:val="ru-RU" w:eastAsia="ar-SA" w:bidi="ar-SA"/>
        </w:rPr>
        <w:t>Аркуша,</w:t>
      </w:r>
      <w:r w:rsidRPr="00BD2DA9">
        <w:rPr>
          <w:color w:val="000000"/>
          <w:lang w:eastAsia="ar-SA" w:bidi="ar-SA"/>
        </w:rPr>
        <w:t xml:space="preserve"> </w:t>
      </w:r>
      <w:r w:rsidRPr="00BD2DA9">
        <w:rPr>
          <w:color w:val="000000"/>
          <w:lang w:val="uk-UA" w:eastAsia="ar-SA" w:bidi="ar-SA"/>
        </w:rPr>
        <w:t>»'</w:t>
      </w:r>
      <w:r w:rsidRPr="00BD2DA9">
        <w:rPr>
          <w:color w:val="000000"/>
          <w:lang w:val="ru-RU" w:eastAsia="ar-SA" w:bidi="ar-SA"/>
        </w:rPr>
        <w:t>Нова ера</w:t>
      </w:r>
      <w:r w:rsidRPr="00BD2DA9">
        <w:rPr>
          <w:color w:val="000000"/>
          <w:lang w:val="uk-UA" w:eastAsia="ar-SA" w:bidi="ar-SA"/>
        </w:rPr>
        <w:t>'</w:t>
      </w:r>
      <w:r w:rsidRPr="00BD2DA9">
        <w:rPr>
          <w:color w:val="000000"/>
          <w:lang w:eastAsia="ar-SA" w:bidi="ar-SA"/>
        </w:rPr>
        <w:t>,« v:</w:t>
      </w:r>
      <w:r w:rsidRPr="00BD2DA9">
        <w:rPr>
          <w:i/>
          <w:iCs/>
          <w:color w:val="000000"/>
          <w:lang w:val="uk-UA" w:eastAsia="ar-SA" w:bidi="ar-SA"/>
        </w:rPr>
        <w:t xml:space="preserve"> </w:t>
      </w:r>
      <w:r w:rsidRPr="00BD2DA9">
        <w:rPr>
          <w:i/>
          <w:iCs/>
          <w:color w:val="000000"/>
          <w:lang w:val="ru-RU" w:eastAsia="ar-SA" w:bidi="ar-SA"/>
        </w:rPr>
        <w:t>Енциклопедія історії України</w:t>
      </w:r>
      <w:r w:rsidRPr="00BD2DA9">
        <w:rPr>
          <w:color w:val="000000"/>
          <w:lang w:eastAsia="ar-SA" w:bidi="ar-SA"/>
        </w:rPr>
        <w:t xml:space="preserve"> (</w:t>
      </w:r>
      <w:r w:rsidRPr="00BD2DA9">
        <w:rPr>
          <w:color w:val="000000"/>
          <w:lang w:val="ru-RU" w:eastAsia="ar-SA" w:bidi="ar-SA"/>
        </w:rPr>
        <w:t>К</w:t>
      </w:r>
      <w:r w:rsidRPr="00BD2DA9">
        <w:rPr>
          <w:color w:val="000000"/>
          <w:lang w:val="uk-UA" w:eastAsia="ar-SA" w:bidi="ar-SA"/>
        </w:rPr>
        <w:t>иїв</w:t>
      </w:r>
      <w:r w:rsidRPr="00BD2DA9">
        <w:rPr>
          <w:color w:val="000000"/>
          <w:lang w:val="ru-RU" w:eastAsia="ar-SA" w:bidi="ar-SA"/>
        </w:rPr>
        <w:t>: Наук. Думка, 2010</w:t>
      </w:r>
      <w:r w:rsidRPr="00BD2DA9">
        <w:rPr>
          <w:color w:val="000000"/>
          <w:lang w:eastAsia="ar-SA" w:bidi="ar-SA"/>
        </w:rPr>
        <w:t>),</w:t>
      </w:r>
      <w:r w:rsidRPr="00BD2DA9">
        <w:rPr>
          <w:color w:val="000000"/>
          <w:lang w:val="ru-RU" w:eastAsia="ar-SA" w:bidi="ar-SA"/>
        </w:rPr>
        <w:t> 427.</w:t>
      </w:r>
    </w:p>
  </w:footnote>
  <w:footnote w:id="69">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Микола</w:t>
      </w:r>
      <w:r w:rsidRPr="00BD2DA9">
        <w:rPr>
          <w:i/>
          <w:iCs/>
          <w:color w:val="000000"/>
          <w:lang w:val="uk-UA" w:eastAsia="ar-SA" w:bidi="ar-SA"/>
        </w:rPr>
        <w:t xml:space="preserve"> </w:t>
      </w:r>
      <w:r w:rsidRPr="00BD2DA9">
        <w:rPr>
          <w:color w:val="000000"/>
          <w:lang w:val="uk-UA" w:eastAsia="ar-SA" w:bidi="ar-SA"/>
        </w:rPr>
        <w:t xml:space="preserve">Голубець, </w:t>
      </w:r>
      <w:r w:rsidRPr="00BD2DA9">
        <w:rPr>
          <w:i/>
          <w:iCs/>
          <w:color w:val="000000"/>
          <w:lang w:val="uk-UA" w:eastAsia="ar-SA" w:bidi="ar-SA"/>
        </w:rPr>
        <w:t>Велика історія України</w:t>
      </w:r>
      <w:r w:rsidRPr="00BD2DA9">
        <w:rPr>
          <w:color w:val="000000"/>
          <w:lang w:eastAsia="ar-SA" w:bidi="ar-SA"/>
        </w:rPr>
        <w:t xml:space="preserve"> (</w:t>
      </w:r>
      <w:r w:rsidRPr="00BD2DA9">
        <w:rPr>
          <w:color w:val="000000"/>
          <w:lang w:val="uk-UA" w:eastAsia="ar-SA" w:bidi="ar-SA"/>
        </w:rPr>
        <w:t>У Львові: Іван Тиктор, 1935</w:t>
      </w:r>
      <w:r w:rsidRPr="00BD2DA9">
        <w:rPr>
          <w:color w:val="000000"/>
          <w:lang w:eastAsia="ar-SA" w:bidi="ar-SA"/>
        </w:rPr>
        <w:t>),</w:t>
      </w:r>
      <w:r w:rsidRPr="00BD2DA9">
        <w:rPr>
          <w:color w:val="000000"/>
          <w:lang w:val="uk-UA" w:eastAsia="ar-SA" w:bidi="ar-SA"/>
        </w:rPr>
        <w:t xml:space="preserve"> 2-е вид: Вінніпег: Іван Тиктор, 1948, </w:t>
      </w:r>
      <w:r w:rsidRPr="00BD2DA9">
        <w:rPr>
          <w:lang w:val="uk-UA" w:eastAsia="ar-SA" w:bidi="ar-SA"/>
        </w:rPr>
        <w:t>733</w:t>
      </w:r>
      <w:r w:rsidRPr="00BD2DA9">
        <w:rPr>
          <w:lang w:val="ru-RU" w:eastAsia="hi-IN" w:bidi="hi-IN"/>
        </w:rPr>
        <w:t>−</w:t>
      </w:r>
      <w:r w:rsidRPr="00BD2DA9">
        <w:rPr>
          <w:lang w:val="uk-UA" w:eastAsia="ar-SA" w:bidi="ar-SA"/>
        </w:rPr>
        <w:t>38.</w:t>
      </w:r>
    </w:p>
  </w:footnote>
  <w:footnote w:id="70">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lang w:eastAsia="ar-SA" w:bidi="ar-SA"/>
        </w:rPr>
        <w:t>Na stališčih »nove dobe« je ostala majhna skupina »narodnjakov« pod vodstvom O. </w:t>
      </w:r>
      <w:proofErr w:type="spellStart"/>
      <w:r w:rsidRPr="00BD2DA9">
        <w:rPr>
          <w:lang w:eastAsia="ar-SA" w:bidi="ar-SA"/>
        </w:rPr>
        <w:t>Barvinskega</w:t>
      </w:r>
      <w:proofErr w:type="spellEnd"/>
      <w:r w:rsidRPr="00BD2DA9">
        <w:rPr>
          <w:lang w:eastAsia="ar-SA" w:bidi="ar-SA"/>
        </w:rPr>
        <w:t xml:space="preserve"> in drugih, ki je predstavila geslo »</w:t>
      </w:r>
      <w:r w:rsidRPr="00BD2DA9">
        <w:rPr>
          <w:i/>
          <w:iCs/>
          <w:lang w:eastAsia="ar-SA" w:bidi="ar-SA"/>
        </w:rPr>
        <w:t>Bolje je nekaj kot nič</w:t>
      </w:r>
      <w:r w:rsidRPr="00BD2DA9">
        <w:rPr>
          <w:lang w:eastAsia="ar-SA" w:bidi="ar-SA"/>
        </w:rPr>
        <w:t>«. To krilo »narodnjakov« se je kasneje oblikovalo v Krščansko socialno stranko. Toda velik del »narodnjakov« se je združil v rusko-ukrajinsko Radikalno stranko, ki je ostro obsodila politiko »nove dobe« in nadaljevala boj kot opozicija.</w:t>
      </w:r>
    </w:p>
  </w:footnote>
  <w:footnote w:id="71">
    <w:p w:rsidR="006D565F" w:rsidRPr="00BD2DA9" w:rsidRDefault="006D565F" w:rsidP="00BD2DA9">
      <w:pPr>
        <w:pStyle w:val="Sprotnaopomba-besedilo"/>
        <w:ind w:left="0" w:firstLine="0"/>
      </w:pPr>
      <w:r w:rsidRPr="00BD2DA9">
        <w:rPr>
          <w:rStyle w:val="Sprotnaopomba-sklic"/>
        </w:rPr>
        <w:footnoteRef/>
      </w:r>
      <w:r w:rsidRPr="00BD2DA9">
        <w:t xml:space="preserve"> </w:t>
      </w:r>
      <w:proofErr w:type="spellStart"/>
      <w:r w:rsidRPr="00BD2DA9">
        <w:rPr>
          <w:lang w:eastAsia="hi-IN" w:bidi="hi-IN"/>
        </w:rPr>
        <w:t>Ігор</w:t>
      </w:r>
      <w:proofErr w:type="spellEnd"/>
      <w:r w:rsidRPr="00BD2DA9">
        <w:rPr>
          <w:i/>
          <w:lang w:eastAsia="hi-IN" w:bidi="hi-IN"/>
        </w:rPr>
        <w:t xml:space="preserve"> </w:t>
      </w:r>
      <w:proofErr w:type="spellStart"/>
      <w:r w:rsidRPr="00BD2DA9">
        <w:rPr>
          <w:lang w:eastAsia="hi-IN" w:bidi="hi-IN"/>
        </w:rPr>
        <w:t>Чорновол</w:t>
      </w:r>
      <w:proofErr w:type="spellEnd"/>
      <w:r w:rsidRPr="00BD2DA9">
        <w:rPr>
          <w:lang w:eastAsia="hi-IN" w:bidi="hi-IN"/>
        </w:rPr>
        <w:t xml:space="preserve">, </w:t>
      </w:r>
      <w:r w:rsidRPr="00BD2DA9">
        <w:rPr>
          <w:i/>
          <w:lang w:eastAsia="hi-IN" w:bidi="hi-IN"/>
        </w:rPr>
        <w:t>1</w:t>
      </w:r>
      <w:r w:rsidRPr="00BD2DA9">
        <w:rPr>
          <w:i/>
          <w:iCs/>
          <w:lang w:eastAsia="hi-IN" w:bidi="hi-IN"/>
        </w:rPr>
        <w:t xml:space="preserve">99 </w:t>
      </w:r>
      <w:proofErr w:type="spellStart"/>
      <w:r w:rsidRPr="00BD2DA9">
        <w:rPr>
          <w:i/>
          <w:iCs/>
          <w:lang w:eastAsia="hi-IN" w:bidi="hi-IN"/>
        </w:rPr>
        <w:t>депутатів</w:t>
      </w:r>
      <w:proofErr w:type="spellEnd"/>
      <w:r w:rsidRPr="00BD2DA9">
        <w:rPr>
          <w:i/>
          <w:iCs/>
          <w:lang w:val="uk-UA" w:eastAsia="hi-IN" w:bidi="hi-IN"/>
        </w:rPr>
        <w:t xml:space="preserve"> Галицького Сейму</w:t>
      </w:r>
      <w:r w:rsidRPr="00BD2DA9">
        <w:rPr>
          <w:lang w:eastAsia="hi-IN" w:bidi="hi-IN"/>
        </w:rPr>
        <w:t xml:space="preserve"> (</w:t>
      </w:r>
      <w:r w:rsidRPr="00BD2DA9">
        <w:rPr>
          <w:lang w:val="uk-UA" w:eastAsia="hi-IN" w:bidi="hi-IN"/>
        </w:rPr>
        <w:t>Львів: Тріада плюс, 2010</w:t>
      </w:r>
      <w:r w:rsidRPr="00BD2DA9">
        <w:rPr>
          <w:lang w:eastAsia="hi-IN" w:bidi="hi-IN"/>
        </w:rPr>
        <w:t>)</w:t>
      </w:r>
      <w:r w:rsidRPr="00BD2DA9">
        <w:rPr>
          <w:lang w:val="uk-UA" w:eastAsia="hi-IN" w:bidi="hi-IN"/>
        </w:rPr>
        <w:t>, 118.</w:t>
      </w:r>
    </w:p>
  </w:footnote>
  <w:footnote w:id="72">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lang w:eastAsia="ar-SA" w:bidi="ar-SA"/>
        </w:rPr>
        <w:t>N</w:t>
      </w:r>
      <w:r w:rsidRPr="00BD2DA9">
        <w:rPr>
          <w:lang w:val="ru-RU" w:eastAsia="ar-SA" w:bidi="ar-SA"/>
        </w:rPr>
        <w:t>a</w:t>
      </w:r>
      <w:r w:rsidRPr="00BD2DA9">
        <w:rPr>
          <w:lang w:val="uk-UA" w:eastAsia="ar-SA" w:bidi="ar-SA"/>
        </w:rPr>
        <w:t xml:space="preserve"> </w:t>
      </w:r>
      <w:r w:rsidRPr="00BD2DA9">
        <w:rPr>
          <w:lang w:eastAsia="ar-SA" w:bidi="ar-SA"/>
        </w:rPr>
        <w:t xml:space="preserve">lvovskem </w:t>
      </w:r>
      <w:r w:rsidRPr="00BD2DA9">
        <w:rPr>
          <w:lang w:val="ru-RU" w:eastAsia="ar-SA" w:bidi="ar-SA"/>
        </w:rPr>
        <w:t>pokopali</w:t>
      </w:r>
      <w:r w:rsidRPr="00BD2DA9">
        <w:rPr>
          <w:lang w:val="uk-UA" w:eastAsia="ar-SA" w:bidi="ar-SA"/>
        </w:rPr>
        <w:t>šč</w:t>
      </w:r>
      <w:r w:rsidRPr="00BD2DA9">
        <w:rPr>
          <w:lang w:val="ru-RU" w:eastAsia="ar-SA" w:bidi="ar-SA"/>
        </w:rPr>
        <w:t>u</w:t>
      </w:r>
      <w:r w:rsidRPr="00BD2DA9">
        <w:rPr>
          <w:lang w:val="uk-UA" w:eastAsia="ar-SA" w:bidi="ar-SA"/>
        </w:rPr>
        <w:t xml:space="preserve"> </w:t>
      </w:r>
      <w:r w:rsidRPr="00BD2DA9">
        <w:rPr>
          <w:lang w:val="ru-RU" w:eastAsia="ar-SA" w:bidi="ar-SA"/>
        </w:rPr>
        <w:t>Lychakiv</w:t>
      </w:r>
      <w:r w:rsidRPr="00BD2DA9">
        <w:rPr>
          <w:lang w:val="uk-UA" w:eastAsia="ar-SA" w:bidi="ar-SA"/>
        </w:rPr>
        <w:t xml:space="preserve">. </w:t>
      </w:r>
      <w:r w:rsidRPr="00BD2DA9">
        <w:rPr>
          <w:lang w:val="ru-RU" w:eastAsia="hi-IN" w:bidi="hi-IN"/>
        </w:rPr>
        <w:t>−</w:t>
      </w:r>
      <w:r w:rsidRPr="00BD2DA9">
        <w:rPr>
          <w:lang w:eastAsia="hi-IN" w:bidi="hi-IN"/>
        </w:rPr>
        <w:t xml:space="preserve"> </w:t>
      </w:r>
      <w:r w:rsidRPr="00BD2DA9">
        <w:rPr>
          <w:color w:val="000000"/>
          <w:lang w:val="uk-UA" w:eastAsia="hi-IN" w:bidi="hi-IN"/>
        </w:rPr>
        <w:t xml:space="preserve">Любомир Криса, </w:t>
      </w:r>
      <w:r w:rsidRPr="00BD2DA9">
        <w:rPr>
          <w:i/>
          <w:iCs/>
          <w:color w:val="000000"/>
          <w:lang w:val="uk-UA" w:eastAsia="hi-IN" w:bidi="hi-IN"/>
        </w:rPr>
        <w:t>Фіголь</w:t>
      </w:r>
      <w:r w:rsidRPr="00BD2DA9">
        <w:rPr>
          <w:color w:val="000000"/>
          <w:lang w:val="uk-UA" w:eastAsia="hi-IN" w:bidi="hi-IN"/>
        </w:rPr>
        <w:t>, Роман</w:t>
      </w:r>
      <w:r w:rsidRPr="00BD2DA9">
        <w:rPr>
          <w:i/>
          <w:iCs/>
          <w:color w:val="000000"/>
          <w:lang w:val="uk-UA" w:eastAsia="hi-IN" w:bidi="hi-IN"/>
        </w:rPr>
        <w:t>. Личаківський некрополь</w:t>
      </w:r>
      <w:r w:rsidRPr="00BD2DA9">
        <w:rPr>
          <w:i/>
          <w:iCs/>
          <w:color w:val="000000"/>
          <w:lang w:eastAsia="hi-IN" w:bidi="hi-IN"/>
        </w:rPr>
        <w:t xml:space="preserve"> </w:t>
      </w:r>
      <w:r w:rsidRPr="00BD2DA9">
        <w:rPr>
          <w:iCs/>
          <w:color w:val="000000"/>
          <w:lang w:eastAsia="hi-IN" w:bidi="hi-IN"/>
        </w:rPr>
        <w:t>(</w:t>
      </w:r>
      <w:r w:rsidRPr="00BD2DA9">
        <w:rPr>
          <w:color w:val="000000"/>
          <w:lang w:val="uk-UA" w:eastAsia="hi-IN" w:bidi="hi-IN"/>
        </w:rPr>
        <w:t>Львів: Львівський історико-культурний музей-заповідник, 2006</w:t>
      </w:r>
      <w:r w:rsidRPr="00BD2DA9">
        <w:rPr>
          <w:color w:val="000000"/>
          <w:lang w:eastAsia="hi-IN" w:bidi="hi-IN"/>
        </w:rPr>
        <w:t>)</w:t>
      </w:r>
      <w:r w:rsidRPr="00BD2DA9">
        <w:rPr>
          <w:color w:val="000000"/>
          <w:lang w:val="uk-UA" w:eastAsia="hi-IN" w:bidi="hi-IN"/>
        </w:rPr>
        <w:t xml:space="preserve">, </w:t>
      </w:r>
      <w:r w:rsidRPr="00BD2DA9">
        <w:rPr>
          <w:lang w:val="uk-UA" w:eastAsia="hi-IN" w:bidi="hi-IN"/>
        </w:rPr>
        <w:t>141.</w:t>
      </w:r>
    </w:p>
  </w:footnote>
  <w:footnote w:id="73">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uk-UA" w:eastAsia="ar-SA" w:bidi="ar-SA"/>
        </w:rPr>
        <w:t>»Пачовський Михайло: педагог і письменник</w:t>
      </w:r>
      <w:r w:rsidRPr="00BD2DA9">
        <w:rPr>
          <w:iCs/>
          <w:color w:val="000000"/>
          <w:lang w:eastAsia="ar-SA" w:bidi="ar-SA"/>
        </w:rPr>
        <w:t>,«</w:t>
      </w:r>
      <w:r w:rsidRPr="00BD2DA9">
        <w:rPr>
          <w:iCs/>
          <w:color w:val="000000"/>
          <w:lang w:val="uk-UA" w:eastAsia="ar-SA" w:bidi="ar-SA"/>
        </w:rPr>
        <w:t xml:space="preserve"> </w:t>
      </w:r>
      <w:r w:rsidRPr="00BD2DA9">
        <w:rPr>
          <w:i/>
          <w:iCs/>
          <w:color w:val="000000"/>
          <w:lang w:val="uk-UA" w:eastAsia="ar-SA" w:bidi="ar-SA"/>
        </w:rPr>
        <w:t xml:space="preserve">Новий час, </w:t>
      </w:r>
      <w:r w:rsidRPr="00BD2DA9">
        <w:rPr>
          <w:iCs/>
          <w:color w:val="000000"/>
          <w:lang w:val="uk-UA" w:eastAsia="ar-SA" w:bidi="ar-SA"/>
        </w:rPr>
        <w:t>22. 4. 1995.</w:t>
      </w:r>
    </w:p>
  </w:footnote>
  <w:footnote w:id="74">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uk-UA" w:eastAsia="ar-SA" w:bidi="ar-SA"/>
        </w:rPr>
        <w:t xml:space="preserve">Відкриття </w:t>
      </w:r>
      <w:r w:rsidRPr="00BD2DA9">
        <w:rPr>
          <w:iCs/>
          <w:color w:val="000000"/>
          <w:lang w:val="uk-UA" w:eastAsia="ar-SA" w:bidi="ar-SA"/>
        </w:rPr>
        <w:t>музею в Добростанах</w:t>
      </w:r>
      <w:r w:rsidRPr="00BD2DA9">
        <w:rPr>
          <w:iCs/>
          <w:color w:val="000000"/>
          <w:lang w:eastAsia="ar-SA" w:bidi="ar-SA"/>
        </w:rPr>
        <w:t xml:space="preserve">,« </w:t>
      </w:r>
      <w:r w:rsidRPr="00BD2DA9">
        <w:rPr>
          <w:i/>
          <w:iCs/>
          <w:color w:val="000000"/>
          <w:lang w:val="uk-UA" w:eastAsia="ar-SA" w:bidi="ar-SA"/>
        </w:rPr>
        <w:t xml:space="preserve">Руське Православне Коло, </w:t>
      </w:r>
      <w:r w:rsidRPr="00BD2DA9">
        <w:rPr>
          <w:iCs/>
          <w:color w:val="000000"/>
          <w:lang w:val="uk-UA" w:eastAsia="ar-SA" w:bidi="ar-SA"/>
        </w:rPr>
        <w:t>13</w:t>
      </w:r>
      <w:r w:rsidRPr="00BD2DA9">
        <w:rPr>
          <w:iCs/>
          <w:color w:val="000000"/>
          <w:lang w:eastAsia="ar-SA" w:bidi="ar-SA"/>
        </w:rPr>
        <w:t xml:space="preserve">. </w:t>
      </w:r>
      <w:r w:rsidRPr="00BD2DA9">
        <w:rPr>
          <w:iCs/>
          <w:color w:val="000000"/>
          <w:lang w:val="uk-UA" w:eastAsia="ar-SA" w:bidi="ar-SA"/>
        </w:rPr>
        <w:t>10. 7519 (2011).</w:t>
      </w:r>
    </w:p>
  </w:footnote>
  <w:footnote w:id="75">
    <w:p w:rsidR="006D565F" w:rsidRPr="00BD2DA9" w:rsidRDefault="006D565F" w:rsidP="00BD2DA9">
      <w:pPr>
        <w:jc w:val="both"/>
        <w:rPr>
          <w:color w:val="000000"/>
          <w:sz w:val="20"/>
          <w:szCs w:val="20"/>
          <w:lang w:val="uk-UA" w:eastAsia="hi-IN" w:bidi="hi-IN"/>
        </w:rPr>
      </w:pPr>
      <w:r w:rsidRPr="00BD2DA9">
        <w:rPr>
          <w:rStyle w:val="Sprotnaopomba-sklic"/>
          <w:sz w:val="20"/>
          <w:szCs w:val="20"/>
        </w:rPr>
        <w:footnoteRef/>
      </w:r>
      <w:r w:rsidRPr="00BD2DA9">
        <w:rPr>
          <w:sz w:val="20"/>
          <w:szCs w:val="20"/>
        </w:rPr>
        <w:t xml:space="preserve"> </w:t>
      </w:r>
      <w:r w:rsidRPr="00BD2DA9">
        <w:rPr>
          <w:rFonts w:eastAsia="serif"/>
          <w:iCs/>
          <w:color w:val="000000"/>
          <w:sz w:val="20"/>
          <w:szCs w:val="20"/>
          <w:lang w:val="uk-UA" w:eastAsia="hi-IN" w:bidi="hi-IN"/>
        </w:rPr>
        <w:t xml:space="preserve">»Видатні </w:t>
      </w:r>
      <w:r w:rsidRPr="00BD2DA9">
        <w:rPr>
          <w:rFonts w:eastAsia="serif"/>
          <w:iCs/>
          <w:color w:val="000000"/>
          <w:sz w:val="20"/>
          <w:szCs w:val="20"/>
          <w:lang w:val="uk-UA" w:eastAsia="hi-IN" w:bidi="hi-IN"/>
        </w:rPr>
        <w:t>особистості Долинщини</w:t>
      </w:r>
      <w:r w:rsidRPr="00BD2DA9">
        <w:rPr>
          <w:rFonts w:eastAsia="serif"/>
          <w:iCs/>
          <w:color w:val="000000"/>
          <w:sz w:val="20"/>
          <w:szCs w:val="20"/>
          <w:lang w:eastAsia="hi-IN" w:bidi="hi-IN"/>
        </w:rPr>
        <w:t>,</w:t>
      </w:r>
      <w:r w:rsidRPr="00BD2DA9">
        <w:rPr>
          <w:iCs/>
          <w:color w:val="000000"/>
          <w:sz w:val="20"/>
          <w:szCs w:val="20"/>
          <w:lang w:eastAsia="hi-IN" w:bidi="hi-IN"/>
        </w:rPr>
        <w:t>«</w:t>
      </w:r>
      <w:r w:rsidRPr="00BD2DA9">
        <w:rPr>
          <w:i/>
          <w:iCs/>
          <w:color w:val="000000"/>
          <w:sz w:val="20"/>
          <w:szCs w:val="20"/>
          <w:lang w:val="uk-UA" w:eastAsia="hi-IN" w:bidi="hi-IN"/>
        </w:rPr>
        <w:t xml:space="preserve"> Долина в неті</w:t>
      </w:r>
      <w:r w:rsidRPr="00BD2DA9">
        <w:rPr>
          <w:color w:val="000000"/>
          <w:sz w:val="20"/>
          <w:szCs w:val="20"/>
          <w:lang w:val="uk-UA" w:eastAsia="hi-IN" w:bidi="hi-IN"/>
        </w:rPr>
        <w:t>, 16.</w:t>
      </w:r>
      <w:r w:rsidRPr="00BD2DA9">
        <w:rPr>
          <w:color w:val="000000"/>
          <w:sz w:val="20"/>
          <w:szCs w:val="20"/>
          <w:lang w:eastAsia="hi-IN" w:bidi="hi-IN"/>
        </w:rPr>
        <w:t xml:space="preserve"> </w:t>
      </w:r>
      <w:r w:rsidRPr="00BD2DA9">
        <w:rPr>
          <w:color w:val="000000"/>
          <w:sz w:val="20"/>
          <w:szCs w:val="20"/>
          <w:lang w:val="uk-UA" w:eastAsia="hi-IN" w:bidi="hi-IN"/>
        </w:rPr>
        <w:t>10.</w:t>
      </w:r>
      <w:r w:rsidRPr="00BD2DA9">
        <w:rPr>
          <w:color w:val="000000"/>
          <w:sz w:val="20"/>
          <w:szCs w:val="20"/>
          <w:lang w:eastAsia="hi-IN" w:bidi="hi-IN"/>
        </w:rPr>
        <w:t xml:space="preserve"> </w:t>
      </w:r>
      <w:r w:rsidRPr="00BD2DA9">
        <w:rPr>
          <w:color w:val="000000"/>
          <w:sz w:val="20"/>
          <w:szCs w:val="20"/>
          <w:lang w:val="uk-UA" w:eastAsia="hi-IN" w:bidi="hi-IN"/>
        </w:rPr>
        <w:t>2020.</w:t>
      </w:r>
    </w:p>
  </w:footnote>
  <w:footnote w:id="76">
    <w:p w:rsidR="00981730" w:rsidRPr="00E9341A" w:rsidRDefault="00981730" w:rsidP="00BD2DA9">
      <w:pPr>
        <w:jc w:val="both"/>
        <w:rPr>
          <w:iCs/>
          <w:color w:val="000000"/>
          <w:sz w:val="20"/>
          <w:szCs w:val="20"/>
          <w:lang w:val="uk-UA" w:eastAsia="hi-IN" w:bidi="hi-IN"/>
        </w:rPr>
      </w:pPr>
      <w:r w:rsidRPr="00BD2DA9">
        <w:rPr>
          <w:rStyle w:val="Sprotnaopomba-sklic"/>
          <w:sz w:val="20"/>
          <w:szCs w:val="20"/>
        </w:rPr>
        <w:footnoteRef/>
      </w:r>
      <w:r w:rsidRPr="00BD2DA9">
        <w:rPr>
          <w:sz w:val="20"/>
          <w:szCs w:val="20"/>
        </w:rPr>
        <w:t xml:space="preserve"> </w:t>
      </w:r>
      <w:r w:rsidRPr="00BD2DA9">
        <w:rPr>
          <w:iCs/>
          <w:color w:val="000000"/>
          <w:sz w:val="20"/>
          <w:szCs w:val="20"/>
          <w:lang w:val="uk-UA" w:eastAsia="hi-IN" w:bidi="hi-IN"/>
        </w:rPr>
        <w:t xml:space="preserve">Олег </w:t>
      </w:r>
      <w:r w:rsidRPr="00BD2DA9">
        <w:rPr>
          <w:iCs/>
          <w:color w:val="000000"/>
          <w:sz w:val="20"/>
          <w:szCs w:val="20"/>
          <w:lang w:val="uk-UA" w:eastAsia="hi-IN" w:bidi="hi-IN"/>
        </w:rPr>
        <w:t>Павлишин, »Організація цивільної влади ЗУНР у повітах Галичини (листопад — грудень 1918 р.)</w:t>
      </w:r>
      <w:r w:rsidRPr="00BD2DA9">
        <w:rPr>
          <w:iCs/>
          <w:color w:val="000000"/>
          <w:sz w:val="20"/>
          <w:szCs w:val="20"/>
          <w:lang w:eastAsia="hi-IN" w:bidi="hi-IN"/>
        </w:rPr>
        <w:t xml:space="preserve">,« </w:t>
      </w:r>
      <w:r w:rsidRPr="00BD2DA9">
        <w:rPr>
          <w:i/>
          <w:iCs/>
          <w:color w:val="000000"/>
          <w:sz w:val="20"/>
          <w:szCs w:val="20"/>
          <w:lang w:val="uk-UA" w:eastAsia="hi-IN" w:bidi="hi-IN"/>
        </w:rPr>
        <w:t xml:space="preserve">Україна модерна. </w:t>
      </w:r>
      <w:r w:rsidRPr="00E9341A">
        <w:rPr>
          <w:iCs/>
          <w:color w:val="000000"/>
          <w:sz w:val="20"/>
          <w:szCs w:val="20"/>
          <w:lang w:val="uk-UA" w:eastAsia="hi-IN" w:bidi="hi-IN"/>
        </w:rPr>
        <w:t>Ч. 2/3 (1999): 1</w:t>
      </w:r>
      <w:r w:rsidRPr="00E9341A">
        <w:rPr>
          <w:sz w:val="20"/>
          <w:szCs w:val="20"/>
          <w:lang w:val="ru-RU" w:eastAsia="hi-IN" w:bidi="hi-IN"/>
        </w:rPr>
        <w:t>−</w:t>
      </w:r>
      <w:r w:rsidRPr="00E9341A">
        <w:rPr>
          <w:iCs/>
          <w:color w:val="000000"/>
          <w:sz w:val="20"/>
          <w:szCs w:val="20"/>
          <w:lang w:val="uk-UA" w:eastAsia="hi-IN" w:bidi="hi-IN"/>
        </w:rPr>
        <w:t>48.</w:t>
      </w:r>
    </w:p>
  </w:footnote>
  <w:footnote w:id="77">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uk-UA" w:eastAsia="ar-SA" w:bidi="ar-SA"/>
        </w:rPr>
        <w:t>Льонгин</w:t>
      </w:r>
      <w:r w:rsidRPr="00BD2DA9">
        <w:rPr>
          <w:i/>
          <w:iCs/>
          <w:color w:val="000000"/>
          <w:lang w:val="ru-RU" w:eastAsia="ar-SA" w:bidi="ar-SA"/>
        </w:rPr>
        <w:t xml:space="preserve"> </w:t>
      </w:r>
      <w:r w:rsidRPr="00BD2DA9">
        <w:rPr>
          <w:iCs/>
          <w:color w:val="000000"/>
          <w:lang w:val="uk-UA" w:eastAsia="ar-SA" w:bidi="ar-SA"/>
        </w:rPr>
        <w:t xml:space="preserve">Цегельський, </w:t>
      </w:r>
      <w:r w:rsidRPr="00BD2DA9">
        <w:rPr>
          <w:i/>
          <w:iCs/>
          <w:color w:val="000000"/>
          <w:lang w:val="ru-RU" w:eastAsia="ar-SA" w:bidi="ar-SA"/>
        </w:rPr>
        <w:t xml:space="preserve">Русь-Україна і Московщина. Історична розвідка </w:t>
      </w:r>
      <w:r w:rsidRPr="00BD2DA9">
        <w:rPr>
          <w:iCs/>
          <w:color w:val="000000"/>
          <w:lang w:eastAsia="ar-SA" w:bidi="ar-SA"/>
        </w:rPr>
        <w:t>(</w:t>
      </w:r>
      <w:r w:rsidRPr="00BD2DA9">
        <w:rPr>
          <w:color w:val="000000"/>
          <w:lang w:val="ru-RU" w:eastAsia="ar-SA" w:bidi="ar-SA"/>
        </w:rPr>
        <w:t xml:space="preserve">Львів: Коштом і заходом товариства </w:t>
      </w:r>
      <w:r w:rsidRPr="00BD2DA9">
        <w:rPr>
          <w:color w:val="000000"/>
          <w:lang w:eastAsia="ar-SA" w:bidi="ar-SA"/>
        </w:rPr>
        <w:t>»</w:t>
      </w:r>
      <w:r w:rsidRPr="00BD2DA9">
        <w:rPr>
          <w:color w:val="000000"/>
          <w:lang w:val="ru-RU" w:eastAsia="ar-SA" w:bidi="ar-SA"/>
        </w:rPr>
        <w:t>Просвіта</w:t>
      </w:r>
      <w:r w:rsidRPr="00BD2DA9">
        <w:rPr>
          <w:color w:val="000000"/>
          <w:lang w:eastAsia="ar-SA" w:bidi="ar-SA"/>
        </w:rPr>
        <w:t>«</w:t>
      </w:r>
      <w:r w:rsidRPr="00BD2DA9">
        <w:rPr>
          <w:color w:val="000000"/>
          <w:lang w:val="ru-RU" w:eastAsia="ar-SA" w:bidi="ar-SA"/>
        </w:rPr>
        <w:t>, 1901</w:t>
      </w:r>
      <w:r w:rsidRPr="00BD2DA9">
        <w:rPr>
          <w:color w:val="000000"/>
          <w:lang w:eastAsia="ar-SA" w:bidi="ar-SA"/>
        </w:rPr>
        <w:t>)</w:t>
      </w:r>
      <w:r w:rsidRPr="00BD2DA9">
        <w:rPr>
          <w:color w:val="000000"/>
          <w:lang w:val="ru-RU" w:eastAsia="ar-SA" w:bidi="ar-SA"/>
        </w:rPr>
        <w:t>.</w:t>
      </w:r>
    </w:p>
  </w:footnote>
  <w:footnote w:id="78">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ru-RU" w:eastAsia="ar-SA" w:bidi="ar-SA"/>
        </w:rPr>
        <w:t xml:space="preserve">Евген </w:t>
      </w:r>
      <w:r w:rsidRPr="00BD2DA9">
        <w:rPr>
          <w:color w:val="000000"/>
          <w:lang w:val="ru-RU" w:eastAsia="ar-SA" w:bidi="ar-SA"/>
        </w:rPr>
        <w:t>Косевич</w:t>
      </w:r>
      <w:r w:rsidRPr="00BD2DA9">
        <w:rPr>
          <w:color w:val="000000"/>
          <w:lang w:eastAsia="ar-SA" w:bidi="ar-SA"/>
        </w:rPr>
        <w:t xml:space="preserve"> in</w:t>
      </w:r>
      <w:r w:rsidRPr="00BD2DA9">
        <w:rPr>
          <w:color w:val="000000"/>
          <w:lang w:val="ru-RU" w:eastAsia="ar-SA" w:bidi="ar-SA"/>
        </w:rPr>
        <w:t xml:space="preserve"> Володимир Старосольський, »Товариші і Товаришки!</w:t>
      </w:r>
      <w:r w:rsidRPr="00BD2DA9">
        <w:rPr>
          <w:color w:val="000000"/>
          <w:lang w:eastAsia="ar-SA" w:bidi="ar-SA"/>
        </w:rPr>
        <w:t>,</w:t>
      </w:r>
      <w:r w:rsidRPr="00BD2DA9">
        <w:rPr>
          <w:iCs/>
          <w:color w:val="000000"/>
          <w:lang w:eastAsia="ar-SA" w:bidi="ar-SA"/>
        </w:rPr>
        <w:t>«</w:t>
      </w:r>
      <w:r w:rsidRPr="00BD2DA9">
        <w:rPr>
          <w:i/>
          <w:iCs/>
          <w:color w:val="000000"/>
          <w:lang w:val="uk-UA" w:eastAsia="ar-SA" w:bidi="ar-SA"/>
        </w:rPr>
        <w:t xml:space="preserve"> </w:t>
      </w:r>
      <w:r w:rsidRPr="00BD2DA9">
        <w:rPr>
          <w:i/>
          <w:iCs/>
          <w:color w:val="000000"/>
          <w:lang w:val="ru-RU" w:eastAsia="ar-SA" w:bidi="ar-SA"/>
        </w:rPr>
        <w:t>Молода Україна</w:t>
      </w:r>
      <w:r w:rsidRPr="00BD2DA9">
        <w:rPr>
          <w:color w:val="000000"/>
          <w:lang w:val="ru-RU" w:eastAsia="ar-SA" w:bidi="ar-SA"/>
        </w:rPr>
        <w:t xml:space="preserve">, Ч. 1 </w:t>
      </w:r>
      <w:r w:rsidRPr="00BD2DA9">
        <w:rPr>
          <w:color w:val="000000"/>
          <w:lang w:val="uk-UA" w:eastAsia="ar-SA" w:bidi="ar-SA"/>
        </w:rPr>
        <w:t>(</w:t>
      </w:r>
      <w:r w:rsidRPr="00BD2DA9">
        <w:rPr>
          <w:color w:val="000000"/>
          <w:lang w:val="ru-RU" w:eastAsia="ar-SA" w:bidi="ar-SA"/>
        </w:rPr>
        <w:t>1900</w:t>
      </w:r>
      <w:r w:rsidRPr="00BD2DA9">
        <w:rPr>
          <w:color w:val="000000"/>
          <w:lang w:val="uk-UA" w:eastAsia="ar-SA" w:bidi="ar-SA"/>
        </w:rPr>
        <w:t>):</w:t>
      </w:r>
      <w:r w:rsidRPr="00BD2DA9">
        <w:rPr>
          <w:color w:val="000000"/>
          <w:lang w:val="ru-RU" w:eastAsia="ar-SA" w:bidi="ar-SA"/>
        </w:rPr>
        <w:t> </w:t>
      </w:r>
      <w:r w:rsidRPr="00BD2DA9">
        <w:rPr>
          <w:color w:val="000000"/>
          <w:lang w:eastAsia="ar-SA" w:bidi="ar-SA"/>
        </w:rPr>
        <w:t>1</w:t>
      </w:r>
      <w:r w:rsidRPr="00BD2DA9">
        <w:rPr>
          <w:lang w:val="ru-RU" w:eastAsia="hi-IN" w:bidi="hi-IN"/>
        </w:rPr>
        <w:t>−</w:t>
      </w:r>
      <w:r w:rsidRPr="00BD2DA9">
        <w:rPr>
          <w:color w:val="000000"/>
          <w:lang w:eastAsia="ar-SA" w:bidi="ar-SA"/>
        </w:rPr>
        <w:t>3.</w:t>
      </w:r>
    </w:p>
  </w:footnote>
  <w:footnote w:id="79">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ru-RU" w:eastAsia="ar-SA" w:bidi="ar-SA"/>
        </w:rPr>
        <w:t>Лонгин</w:t>
      </w:r>
      <w:r w:rsidRPr="00BD2DA9">
        <w:rPr>
          <w:color w:val="000000"/>
          <w:lang w:val="ru-RU" w:eastAsia="ar-SA" w:bidi="ar-SA"/>
        </w:rPr>
        <w:t xml:space="preserve"> </w:t>
      </w:r>
      <w:r w:rsidRPr="00BD2DA9">
        <w:rPr>
          <w:iCs/>
          <w:color w:val="000000"/>
          <w:lang w:val="uk-UA" w:eastAsia="ar-SA" w:bidi="ar-SA"/>
        </w:rPr>
        <w:t>Це</w:t>
      </w:r>
      <w:r w:rsidRPr="00BD2DA9">
        <w:rPr>
          <w:iCs/>
          <w:color w:val="000000"/>
          <w:lang w:val="ru-RU" w:eastAsia="ar-SA" w:bidi="ar-SA"/>
        </w:rPr>
        <w:t>х</w:t>
      </w:r>
      <w:r w:rsidRPr="00BD2DA9">
        <w:rPr>
          <w:iCs/>
          <w:color w:val="000000"/>
          <w:lang w:val="uk-UA" w:eastAsia="ar-SA" w:bidi="ar-SA"/>
        </w:rPr>
        <w:t xml:space="preserve">елски, </w:t>
      </w:r>
      <w:r w:rsidRPr="00BD2DA9">
        <w:rPr>
          <w:i/>
          <w:iCs/>
          <w:color w:val="000000"/>
          <w:lang w:val="ru-RU" w:eastAsia="ar-SA" w:bidi="ar-SA"/>
        </w:rPr>
        <w:t>Не освободителка, а потисница на народитъ (Как Русия «освобождава» Украина)</w:t>
      </w:r>
      <w:r w:rsidRPr="00BD2DA9">
        <w:rPr>
          <w:i/>
          <w:iCs/>
          <w:color w:val="000000"/>
          <w:lang w:eastAsia="ar-SA" w:bidi="ar-SA"/>
        </w:rPr>
        <w:t xml:space="preserve"> </w:t>
      </w:r>
      <w:r w:rsidRPr="00BD2DA9">
        <w:rPr>
          <w:iCs/>
          <w:color w:val="000000"/>
          <w:lang w:eastAsia="ar-SA" w:bidi="ar-SA"/>
        </w:rPr>
        <w:t>(</w:t>
      </w:r>
      <w:r w:rsidRPr="00BD2DA9">
        <w:rPr>
          <w:color w:val="000000"/>
          <w:lang w:val="ru-RU" w:eastAsia="ar-SA" w:bidi="ar-SA"/>
        </w:rPr>
        <w:t>Софія: Съюз за освобождаване на Украйна, 1914</w:t>
      </w:r>
      <w:r w:rsidRPr="00BD2DA9">
        <w:rPr>
          <w:color w:val="000000"/>
          <w:lang w:eastAsia="ar-SA" w:bidi="ar-SA"/>
        </w:rPr>
        <w:t>).</w:t>
      </w:r>
      <w:r w:rsidRPr="00BD2DA9">
        <w:rPr>
          <w:color w:val="000000"/>
          <w:lang w:eastAsia="hi-IN" w:bidi="hi-IN"/>
        </w:rPr>
        <w:t xml:space="preserve"> </w:t>
      </w:r>
      <w:r w:rsidRPr="00BD2DA9">
        <w:rPr>
          <w:color w:val="000000"/>
          <w:lang w:val="uk-UA" w:eastAsia="hi-IN" w:bidi="hi-IN"/>
        </w:rPr>
        <w:t>L</w:t>
      </w:r>
      <w:proofErr w:type="spellStart"/>
      <w:r w:rsidRPr="00BD2DA9">
        <w:rPr>
          <w:color w:val="000000"/>
          <w:lang w:val="en-US" w:eastAsia="hi-IN" w:bidi="hi-IN"/>
        </w:rPr>
        <w:t>ongin</w:t>
      </w:r>
      <w:proofErr w:type="spellEnd"/>
      <w:r w:rsidRPr="00BD2DA9">
        <w:rPr>
          <w:i/>
          <w:iCs/>
          <w:color w:val="000000"/>
          <w:lang w:val="uk-UA" w:eastAsia="hi-IN" w:bidi="hi-IN"/>
        </w:rPr>
        <w:t xml:space="preserve"> </w:t>
      </w:r>
      <w:r w:rsidRPr="00BD2DA9">
        <w:rPr>
          <w:color w:val="000000"/>
          <w:lang w:val="uk-UA" w:eastAsia="hi-IN" w:bidi="hi-IN"/>
        </w:rPr>
        <w:t>Cehelskyj</w:t>
      </w:r>
      <w:r w:rsidRPr="00BD2DA9">
        <w:rPr>
          <w:color w:val="000000"/>
          <w:lang w:val="en-US" w:eastAsia="hi-IN" w:bidi="hi-IN"/>
        </w:rPr>
        <w:t>,</w:t>
      </w:r>
      <w:r w:rsidRPr="00BD2DA9">
        <w:rPr>
          <w:color w:val="000000"/>
          <w:lang w:val="uk-UA" w:eastAsia="hi-IN" w:bidi="hi-IN"/>
        </w:rPr>
        <w:t xml:space="preserve"> </w:t>
      </w:r>
      <w:r w:rsidRPr="00BD2DA9">
        <w:rPr>
          <w:i/>
          <w:iCs/>
          <w:color w:val="000000"/>
          <w:lang w:val="uk-UA" w:eastAsia="hi-IN" w:bidi="hi-IN"/>
        </w:rPr>
        <w:t xml:space="preserve">Die großen politischen Aufgaben des Krieges im Osten und die ukrainische </w:t>
      </w:r>
      <w:proofErr w:type="spellStart"/>
      <w:r w:rsidRPr="00BD2DA9">
        <w:rPr>
          <w:i/>
          <w:iCs/>
          <w:color w:val="000000"/>
          <w:lang w:eastAsia="hi-IN" w:bidi="hi-IN"/>
        </w:rPr>
        <w:t>Frage</w:t>
      </w:r>
      <w:proofErr w:type="spellEnd"/>
      <w:r w:rsidRPr="00BD2DA9">
        <w:rPr>
          <w:color w:val="000000"/>
          <w:lang w:val="uk-UA" w:eastAsia="hi-IN" w:bidi="hi-IN"/>
        </w:rPr>
        <w:t xml:space="preserve"> </w:t>
      </w:r>
      <w:r w:rsidRPr="00BD2DA9">
        <w:rPr>
          <w:color w:val="000000"/>
          <w:lang w:eastAsia="hi-IN" w:bidi="hi-IN"/>
        </w:rPr>
        <w:t>(</w:t>
      </w:r>
      <w:r w:rsidRPr="00BD2DA9">
        <w:rPr>
          <w:color w:val="000000"/>
          <w:lang w:val="uk-UA" w:eastAsia="hi-IN" w:bidi="hi-IN"/>
        </w:rPr>
        <w:t>Berlin: Zentralstelle des Bundes zur Befreiung der Ukraine, 1915</w:t>
      </w:r>
      <w:r w:rsidRPr="00BD2DA9">
        <w:rPr>
          <w:color w:val="000000"/>
          <w:lang w:eastAsia="hi-IN" w:bidi="hi-IN"/>
        </w:rPr>
        <w:t>)</w:t>
      </w:r>
      <w:r w:rsidRPr="00BD2DA9">
        <w:rPr>
          <w:color w:val="000000"/>
          <w:lang w:val="uk-UA" w:eastAsia="hi-IN" w:bidi="hi-IN"/>
        </w:rPr>
        <w:t>.</w:t>
      </w:r>
      <w:r w:rsidRPr="00BD2DA9">
        <w:rPr>
          <w:color w:val="000000"/>
          <w:lang w:eastAsia="hi-IN" w:bidi="hi-IN"/>
        </w:rPr>
        <w:t xml:space="preserve"> </w:t>
      </w:r>
      <w:r w:rsidRPr="00BD2DA9">
        <w:rPr>
          <w:color w:val="000000"/>
          <w:lang w:val="uk-UA" w:eastAsia="hi-IN" w:bidi="hi-IN"/>
        </w:rPr>
        <w:t>L</w:t>
      </w:r>
      <w:proofErr w:type="spellStart"/>
      <w:r w:rsidRPr="00BD2DA9">
        <w:rPr>
          <w:color w:val="000000"/>
          <w:lang w:val="en-US" w:eastAsia="hi-IN" w:bidi="hi-IN"/>
        </w:rPr>
        <w:t>ongin</w:t>
      </w:r>
      <w:proofErr w:type="spellEnd"/>
      <w:r w:rsidRPr="00BD2DA9">
        <w:rPr>
          <w:color w:val="000000"/>
          <w:lang w:val="uk-UA" w:eastAsia="hi-IN" w:bidi="hi-IN"/>
        </w:rPr>
        <w:t xml:space="preserve"> </w:t>
      </w:r>
      <w:r w:rsidRPr="00BD2DA9">
        <w:rPr>
          <w:i/>
          <w:iCs/>
          <w:color w:val="000000"/>
          <w:lang w:val="uk-UA" w:eastAsia="hi-IN" w:bidi="hi-IN"/>
        </w:rPr>
        <w:t xml:space="preserve"> </w:t>
      </w:r>
      <w:r w:rsidRPr="00BD2DA9">
        <w:rPr>
          <w:color w:val="000000"/>
          <w:lang w:val="uk-UA" w:eastAsia="hi-IN" w:bidi="hi-IN"/>
        </w:rPr>
        <w:t>Cehelskyj</w:t>
      </w:r>
      <w:r w:rsidRPr="00BD2DA9">
        <w:rPr>
          <w:color w:val="000000"/>
          <w:lang w:val="en-US" w:eastAsia="hi-IN" w:bidi="hi-IN"/>
        </w:rPr>
        <w:t>,</w:t>
      </w:r>
      <w:r w:rsidRPr="00BD2DA9">
        <w:rPr>
          <w:color w:val="000000"/>
          <w:lang w:val="uk-UA" w:eastAsia="hi-IN" w:bidi="hi-IN"/>
        </w:rPr>
        <w:t xml:space="preserve"> </w:t>
      </w:r>
      <w:r w:rsidRPr="00BD2DA9">
        <w:rPr>
          <w:i/>
          <w:iCs/>
          <w:color w:val="000000"/>
          <w:lang w:val="uk-UA" w:eastAsia="hi-IN" w:bidi="hi-IN"/>
        </w:rPr>
        <w:t xml:space="preserve">Ukraina. Sveriges bortglömda </w:t>
      </w:r>
      <w:proofErr w:type="spellStart"/>
      <w:r w:rsidRPr="00BD2DA9">
        <w:rPr>
          <w:i/>
          <w:iCs/>
          <w:color w:val="000000"/>
          <w:lang w:val="de-DE" w:eastAsia="hi-IN" w:bidi="hi-IN"/>
        </w:rPr>
        <w:t>bundsförvant</w:t>
      </w:r>
      <w:proofErr w:type="spellEnd"/>
      <w:r w:rsidRPr="00BD2DA9">
        <w:rPr>
          <w:i/>
          <w:iCs/>
          <w:color w:val="000000"/>
          <w:lang w:eastAsia="hi-IN" w:bidi="hi-IN"/>
        </w:rPr>
        <w:t xml:space="preserve"> </w:t>
      </w:r>
      <w:r w:rsidRPr="00BD2DA9">
        <w:rPr>
          <w:iCs/>
          <w:color w:val="000000"/>
          <w:lang w:eastAsia="hi-IN" w:bidi="hi-IN"/>
        </w:rPr>
        <w:t>(</w:t>
      </w:r>
      <w:r w:rsidRPr="00BD2DA9">
        <w:rPr>
          <w:color w:val="000000"/>
          <w:lang w:val="de-DE" w:eastAsia="hi-IN" w:bidi="hi-IN"/>
        </w:rPr>
        <w:t xml:space="preserve">Stockholm: A-B </w:t>
      </w:r>
      <w:proofErr w:type="spellStart"/>
      <w:r w:rsidRPr="00BD2DA9">
        <w:rPr>
          <w:color w:val="000000"/>
          <w:lang w:val="de-DE" w:eastAsia="hi-IN" w:bidi="hi-IN"/>
        </w:rPr>
        <w:t>Nya</w:t>
      </w:r>
      <w:proofErr w:type="spellEnd"/>
      <w:r w:rsidRPr="00BD2DA9">
        <w:rPr>
          <w:color w:val="000000"/>
          <w:lang w:val="de-DE" w:eastAsia="hi-IN" w:bidi="hi-IN"/>
        </w:rPr>
        <w:t xml:space="preserve"> </w:t>
      </w:r>
      <w:proofErr w:type="spellStart"/>
      <w:r w:rsidRPr="00BD2DA9">
        <w:rPr>
          <w:color w:val="000000"/>
          <w:lang w:val="de-DE" w:eastAsia="hi-IN" w:bidi="hi-IN"/>
        </w:rPr>
        <w:t>Dagligt</w:t>
      </w:r>
      <w:proofErr w:type="spellEnd"/>
      <w:r w:rsidRPr="00BD2DA9">
        <w:rPr>
          <w:color w:val="000000"/>
          <w:lang w:val="de-DE" w:eastAsia="hi-IN" w:bidi="hi-IN"/>
        </w:rPr>
        <w:t xml:space="preserve"> </w:t>
      </w:r>
      <w:proofErr w:type="spellStart"/>
      <w:r w:rsidRPr="00BD2DA9">
        <w:rPr>
          <w:color w:val="000000"/>
          <w:lang w:val="de-DE" w:eastAsia="hi-IN" w:bidi="hi-IN"/>
        </w:rPr>
        <w:t>Allehandas</w:t>
      </w:r>
      <w:proofErr w:type="spellEnd"/>
      <w:r w:rsidRPr="00BD2DA9">
        <w:rPr>
          <w:color w:val="000000"/>
          <w:lang w:val="de-DE" w:eastAsia="hi-IN" w:bidi="hi-IN"/>
        </w:rPr>
        <w:t xml:space="preserve"> </w:t>
      </w:r>
      <w:proofErr w:type="spellStart"/>
      <w:r w:rsidRPr="00BD2DA9">
        <w:rPr>
          <w:color w:val="000000"/>
          <w:lang w:val="de-DE" w:eastAsia="hi-IN" w:bidi="hi-IN"/>
        </w:rPr>
        <w:t>Tryckeri</w:t>
      </w:r>
      <w:proofErr w:type="spellEnd"/>
      <w:r w:rsidRPr="00BD2DA9">
        <w:rPr>
          <w:color w:val="000000"/>
          <w:lang w:val="de-DE" w:eastAsia="hi-IN" w:bidi="hi-IN"/>
        </w:rPr>
        <w:t>, 1915).</w:t>
      </w:r>
    </w:p>
  </w:footnote>
  <w:footnote w:id="80">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 xml:space="preserve">Олександр Барві́нський, </w:t>
      </w:r>
      <w:r w:rsidRPr="00BD2DA9">
        <w:rPr>
          <w:i/>
          <w:iCs/>
          <w:color w:val="000000"/>
          <w:lang w:val="uk-UA" w:eastAsia="ar-SA" w:bidi="ar-SA"/>
        </w:rPr>
        <w:t xml:space="preserve">Ілюстрована історія Руси від найдавніших до нинішніх часів. Після руських і чужих істориків. З двома історичними картами Руси і 40 ілюстраціями. </w:t>
      </w:r>
      <w:r w:rsidRPr="00BD2DA9">
        <w:rPr>
          <w:color w:val="000000"/>
          <w:lang w:val="uk-UA" w:eastAsia="ar-SA" w:bidi="ar-SA"/>
        </w:rPr>
        <w:t xml:space="preserve">Львів: Коштом і заходом Т-ва </w:t>
      </w:r>
      <w:r w:rsidRPr="00BD2DA9">
        <w:rPr>
          <w:color w:val="000000"/>
          <w:lang w:eastAsia="ar-SA" w:bidi="ar-SA"/>
        </w:rPr>
        <w:t>»</w:t>
      </w:r>
      <w:r w:rsidRPr="00BD2DA9">
        <w:rPr>
          <w:color w:val="000000"/>
          <w:lang w:val="uk-UA" w:eastAsia="ar-SA" w:bidi="ar-SA"/>
        </w:rPr>
        <w:t>Просвіта</w:t>
      </w:r>
      <w:r w:rsidRPr="00BD2DA9">
        <w:rPr>
          <w:color w:val="000000"/>
          <w:lang w:eastAsia="ar-SA" w:bidi="ar-SA"/>
        </w:rPr>
        <w:t>« (</w:t>
      </w:r>
      <w:r w:rsidRPr="00BD2DA9">
        <w:rPr>
          <w:color w:val="000000"/>
          <w:lang w:val="uk-UA" w:eastAsia="ar-SA" w:bidi="ar-SA"/>
        </w:rPr>
        <w:t>Друк. Т-ва ім. Шевченка. Під зарядом К. Беднарського, 1890</w:t>
      </w:r>
      <w:r w:rsidRPr="00BD2DA9">
        <w:rPr>
          <w:color w:val="000000"/>
          <w:lang w:eastAsia="ar-SA" w:bidi="ar-SA"/>
        </w:rPr>
        <w:t>)</w:t>
      </w:r>
      <w:r w:rsidRPr="00BD2DA9">
        <w:rPr>
          <w:color w:val="000000"/>
          <w:lang w:val="uk-UA" w:eastAsia="ar-SA" w:bidi="ar-SA"/>
        </w:rPr>
        <w:t>.</w:t>
      </w:r>
      <w:r w:rsidRPr="00BD2DA9">
        <w:rPr>
          <w:i/>
          <w:iCs/>
          <w:color w:val="000000"/>
          <w:lang w:eastAsia="hi-IN" w:bidi="hi-IN"/>
        </w:rPr>
        <w:t xml:space="preserve"> </w:t>
      </w:r>
      <w:r w:rsidRPr="00BD2DA9">
        <w:rPr>
          <w:color w:val="000000"/>
          <w:lang w:val="uk-UA" w:eastAsia="hi-IN" w:bidi="hi-IN"/>
        </w:rPr>
        <w:t>Олександр</w:t>
      </w:r>
      <w:r w:rsidRPr="00BD2DA9">
        <w:rPr>
          <w:i/>
          <w:iCs/>
          <w:color w:val="000000"/>
          <w:lang w:val="uk-UA" w:eastAsia="hi-IN" w:bidi="hi-IN"/>
        </w:rPr>
        <w:t xml:space="preserve"> </w:t>
      </w:r>
      <w:r w:rsidRPr="00BD2DA9">
        <w:rPr>
          <w:color w:val="000000"/>
          <w:lang w:val="uk-UA" w:eastAsia="hi-IN" w:bidi="hi-IN"/>
        </w:rPr>
        <w:t xml:space="preserve">Барві́нський, </w:t>
      </w:r>
      <w:r w:rsidRPr="00BD2DA9">
        <w:rPr>
          <w:i/>
          <w:iCs/>
          <w:color w:val="000000"/>
          <w:lang w:val="uk-UA" w:eastAsia="hi-IN" w:bidi="hi-IN"/>
        </w:rPr>
        <w:t>Історія України-Руси</w:t>
      </w:r>
      <w:r w:rsidRPr="00BD2DA9">
        <w:rPr>
          <w:i/>
          <w:iCs/>
          <w:color w:val="000000"/>
          <w:lang w:eastAsia="hi-IN" w:bidi="hi-IN"/>
        </w:rPr>
        <w:t xml:space="preserve"> </w:t>
      </w:r>
      <w:r w:rsidRPr="00BD2DA9">
        <w:rPr>
          <w:iCs/>
          <w:color w:val="000000"/>
          <w:lang w:eastAsia="hi-IN" w:bidi="hi-IN"/>
        </w:rPr>
        <w:t>(</w:t>
      </w:r>
      <w:r w:rsidRPr="00BD2DA9">
        <w:rPr>
          <w:color w:val="000000"/>
          <w:lang w:val="uk-UA" w:eastAsia="hi-IN" w:bidi="hi-IN"/>
        </w:rPr>
        <w:t xml:space="preserve">У Львові Накладом Товариста </w:t>
      </w:r>
      <w:r w:rsidRPr="00BD2DA9">
        <w:rPr>
          <w:color w:val="000000"/>
          <w:lang w:eastAsia="hi-IN" w:bidi="hi-IN"/>
        </w:rPr>
        <w:t>»</w:t>
      </w:r>
      <w:proofErr w:type="spellStart"/>
      <w:r w:rsidRPr="00BD2DA9">
        <w:rPr>
          <w:color w:val="000000"/>
          <w:lang w:eastAsia="hi-IN" w:bidi="hi-IN"/>
        </w:rPr>
        <w:t>Просьвіта</w:t>
      </w:r>
      <w:proofErr w:type="spellEnd"/>
      <w:r w:rsidRPr="00BD2DA9">
        <w:rPr>
          <w:color w:val="000000"/>
          <w:lang w:eastAsia="hi-IN" w:bidi="hi-IN"/>
        </w:rPr>
        <w:t>«</w:t>
      </w:r>
      <w:r w:rsidRPr="00BD2DA9">
        <w:rPr>
          <w:color w:val="000000"/>
          <w:lang w:val="uk-UA" w:eastAsia="hi-IN" w:bidi="hi-IN"/>
        </w:rPr>
        <w:t>, 1904</w:t>
      </w:r>
      <w:r w:rsidRPr="00BD2DA9">
        <w:rPr>
          <w:color w:val="000000"/>
          <w:lang w:eastAsia="hi-IN" w:bidi="hi-IN"/>
        </w:rPr>
        <w:t>)</w:t>
      </w:r>
      <w:r w:rsidRPr="00BD2DA9">
        <w:rPr>
          <w:color w:val="000000"/>
          <w:lang w:val="uk-UA" w:eastAsia="hi-IN" w:bidi="hi-IN"/>
        </w:rPr>
        <w:t>.</w:t>
      </w:r>
    </w:p>
  </w:footnote>
  <w:footnote w:id="81">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hi-IN" w:bidi="hi-IN"/>
        </w:rPr>
        <w:t xml:space="preserve">Oleksander </w:t>
      </w:r>
      <w:r w:rsidRPr="00BD2DA9">
        <w:rPr>
          <w:color w:val="000000"/>
          <w:lang w:val="uk-UA" w:eastAsia="hi-IN" w:bidi="hi-IN"/>
        </w:rPr>
        <w:t xml:space="preserve">Barvinskij, </w:t>
      </w:r>
      <w:r w:rsidRPr="00BD2DA9">
        <w:rPr>
          <w:i/>
          <w:iCs/>
          <w:color w:val="000000"/>
          <w:lang w:val="uk-UA" w:eastAsia="hi-IN" w:bidi="hi-IN"/>
        </w:rPr>
        <w:t>Istorija Ukraini-Rusi (z 3 obrazkami)</w:t>
      </w:r>
      <w:r w:rsidRPr="00BD2DA9">
        <w:rPr>
          <w:color w:val="000000"/>
          <w:lang w:eastAsia="hi-IN" w:bidi="hi-IN"/>
        </w:rPr>
        <w:t xml:space="preserve"> (</w:t>
      </w:r>
      <w:r w:rsidRPr="00BD2DA9">
        <w:rPr>
          <w:color w:val="000000"/>
          <w:lang w:val="en-US" w:eastAsia="hi-IN" w:bidi="hi-IN"/>
        </w:rPr>
        <w:t xml:space="preserve">U </w:t>
      </w:r>
      <w:proofErr w:type="spellStart"/>
      <w:r w:rsidRPr="00BD2DA9">
        <w:rPr>
          <w:color w:val="000000"/>
          <w:lang w:val="en-US" w:eastAsia="hi-IN" w:bidi="hi-IN"/>
        </w:rPr>
        <w:t>Lvovi</w:t>
      </w:r>
      <w:proofErr w:type="spellEnd"/>
      <w:r w:rsidRPr="00BD2DA9">
        <w:rPr>
          <w:color w:val="000000"/>
          <w:lang w:val="en-US" w:eastAsia="hi-IN" w:bidi="hi-IN"/>
        </w:rPr>
        <w:t xml:space="preserve">: </w:t>
      </w:r>
      <w:proofErr w:type="spellStart"/>
      <w:r w:rsidRPr="00BD2DA9">
        <w:rPr>
          <w:color w:val="000000"/>
          <w:lang w:val="en-US" w:eastAsia="hi-IN" w:bidi="hi-IN"/>
        </w:rPr>
        <w:t>Prosvita</w:t>
      </w:r>
      <w:proofErr w:type="spellEnd"/>
      <w:r w:rsidRPr="00BD2DA9">
        <w:rPr>
          <w:color w:val="000000"/>
          <w:lang w:val="en-US" w:eastAsia="hi-IN" w:bidi="hi-IN"/>
        </w:rPr>
        <w:t>, 1904).</w:t>
      </w:r>
    </w:p>
  </w:footnote>
  <w:footnote w:id="82">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 xml:space="preserve">Longin Cehelskyj, </w:t>
      </w:r>
      <w:r w:rsidRPr="00BD2DA9">
        <w:rPr>
          <w:i/>
          <w:iCs/>
          <w:color w:val="000000"/>
          <w:lang w:val="uk-UA" w:eastAsia="ar-SA" w:bidi="ar-SA"/>
        </w:rPr>
        <w:t>Rus-Ukraina a Moskovscina-Rossija. Isdoricho-politicna rozvidkva Longina Cehelskogo</w:t>
      </w:r>
      <w:r w:rsidRPr="00BD2DA9">
        <w:rPr>
          <w:color w:val="000000"/>
          <w:lang w:val="uk-UA" w:eastAsia="ar-SA" w:bidi="ar-SA"/>
        </w:rPr>
        <w:t>. 2e, pjerjerobljene vidannje</w:t>
      </w:r>
      <w:r w:rsidRPr="00BD2DA9">
        <w:rPr>
          <w:color w:val="000000"/>
          <w:lang w:eastAsia="ar-SA" w:bidi="ar-SA"/>
        </w:rPr>
        <w:t xml:space="preserve"> (</w:t>
      </w:r>
      <w:r w:rsidRPr="00BD2DA9">
        <w:rPr>
          <w:color w:val="000000"/>
          <w:lang w:val="uk-UA" w:eastAsia="ar-SA" w:bidi="ar-SA"/>
        </w:rPr>
        <w:t>Cargorod: Druk. Sojuza vizvoljennja Ukraini;</w:t>
      </w:r>
      <w:r w:rsidRPr="00BD2DA9">
        <w:rPr>
          <w:b/>
          <w:bCs/>
          <w:color w:val="000000"/>
          <w:lang w:val="uk-UA" w:eastAsia="ar-SA" w:bidi="ar-SA"/>
        </w:rPr>
        <w:t xml:space="preserve"> </w:t>
      </w:r>
      <w:r w:rsidRPr="00BD2DA9">
        <w:rPr>
          <w:color w:val="000000"/>
          <w:lang w:val="uk-UA" w:eastAsia="ar-SA" w:bidi="ar-SA"/>
        </w:rPr>
        <w:t>1916</w:t>
      </w:r>
      <w:r w:rsidRPr="00BD2DA9">
        <w:rPr>
          <w:color w:val="000000"/>
          <w:lang w:eastAsia="ar-SA" w:bidi="ar-SA"/>
        </w:rPr>
        <w:t>)</w:t>
      </w:r>
      <w:r w:rsidRPr="00BD2DA9">
        <w:rPr>
          <w:color w:val="000000"/>
          <w:lang w:val="uk-UA" w:eastAsia="ar-SA" w:bidi="ar-SA"/>
        </w:rPr>
        <w:t>.</w:t>
      </w:r>
    </w:p>
  </w:footnote>
  <w:footnote w:id="83">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Mihajlo </w:t>
      </w:r>
      <w:proofErr w:type="spellStart"/>
      <w:r w:rsidRPr="00BD2DA9">
        <w:rPr>
          <w:color w:val="000000"/>
          <w:lang w:eastAsia="ar-SA" w:bidi="ar-SA"/>
        </w:rPr>
        <w:t>Pačovskij</w:t>
      </w:r>
      <w:proofErr w:type="spellEnd"/>
      <w:r w:rsidRPr="00BD2DA9">
        <w:rPr>
          <w:color w:val="000000"/>
          <w:lang w:eastAsia="ar-SA" w:bidi="ar-SA"/>
        </w:rPr>
        <w:t xml:space="preserve">, </w:t>
      </w:r>
      <w:proofErr w:type="spellStart"/>
      <w:r w:rsidRPr="00BD2DA9">
        <w:rPr>
          <w:i/>
          <w:iCs/>
          <w:color w:val="000000"/>
          <w:lang w:eastAsia="ar-SA" w:bidi="ar-SA"/>
        </w:rPr>
        <w:t>Sotni</w:t>
      </w:r>
      <w:proofErr w:type="spellEnd"/>
      <w:r w:rsidRPr="00BD2DA9">
        <w:rPr>
          <w:i/>
          <w:iCs/>
          <w:color w:val="000000"/>
          <w:lang w:eastAsia="ar-SA" w:bidi="ar-SA"/>
        </w:rPr>
        <w:t xml:space="preserve"> </w:t>
      </w:r>
      <w:proofErr w:type="spellStart"/>
      <w:r w:rsidRPr="00BD2DA9">
        <w:rPr>
          <w:i/>
          <w:iCs/>
          <w:color w:val="000000"/>
          <w:lang w:eastAsia="ar-SA" w:bidi="ar-SA"/>
        </w:rPr>
        <w:t>rokovini</w:t>
      </w:r>
      <w:proofErr w:type="spellEnd"/>
      <w:r w:rsidRPr="00BD2DA9">
        <w:rPr>
          <w:i/>
          <w:iCs/>
          <w:color w:val="000000"/>
          <w:lang w:eastAsia="ar-SA" w:bidi="ar-SA"/>
        </w:rPr>
        <w:t xml:space="preserve"> </w:t>
      </w:r>
      <w:proofErr w:type="spellStart"/>
      <w:r w:rsidRPr="00BD2DA9">
        <w:rPr>
          <w:i/>
          <w:iCs/>
          <w:color w:val="000000"/>
          <w:lang w:eastAsia="ar-SA" w:bidi="ar-SA"/>
        </w:rPr>
        <w:t>narodnogo</w:t>
      </w:r>
      <w:proofErr w:type="spellEnd"/>
      <w:r w:rsidRPr="00BD2DA9">
        <w:rPr>
          <w:i/>
          <w:iCs/>
          <w:color w:val="000000"/>
          <w:lang w:eastAsia="ar-SA" w:bidi="ar-SA"/>
        </w:rPr>
        <w:t xml:space="preserve"> </w:t>
      </w:r>
      <w:proofErr w:type="spellStart"/>
      <w:r w:rsidRPr="00BD2DA9">
        <w:rPr>
          <w:i/>
          <w:iCs/>
          <w:color w:val="000000"/>
          <w:lang w:eastAsia="ar-SA" w:bidi="ar-SA"/>
        </w:rPr>
        <w:t>pisʹmenʹstva</w:t>
      </w:r>
      <w:proofErr w:type="spellEnd"/>
      <w:r w:rsidRPr="00BD2DA9">
        <w:rPr>
          <w:i/>
          <w:iCs/>
          <w:color w:val="000000"/>
          <w:lang w:eastAsia="ar-SA" w:bidi="ar-SA"/>
        </w:rPr>
        <w:t xml:space="preserve"> Rusi-</w:t>
      </w:r>
      <w:proofErr w:type="spellStart"/>
      <w:r w:rsidRPr="00BD2DA9">
        <w:rPr>
          <w:i/>
          <w:iCs/>
          <w:color w:val="000000"/>
          <w:lang w:eastAsia="ar-SA" w:bidi="ar-SA"/>
        </w:rPr>
        <w:t>Ukraïni</w:t>
      </w:r>
      <w:proofErr w:type="spellEnd"/>
      <w:r w:rsidRPr="00BD2DA9">
        <w:rPr>
          <w:i/>
          <w:iCs/>
          <w:color w:val="000000"/>
          <w:lang w:eastAsia="ar-SA" w:bidi="ar-SA"/>
        </w:rPr>
        <w:t xml:space="preserve">: </w:t>
      </w:r>
      <w:proofErr w:type="spellStart"/>
      <w:r w:rsidRPr="00BD2DA9">
        <w:rPr>
          <w:i/>
          <w:iCs/>
          <w:color w:val="000000"/>
          <w:lang w:eastAsia="ar-SA" w:bidi="ar-SA"/>
        </w:rPr>
        <w:t>pamjati</w:t>
      </w:r>
      <w:proofErr w:type="spellEnd"/>
      <w:r w:rsidRPr="00BD2DA9">
        <w:rPr>
          <w:i/>
          <w:iCs/>
          <w:color w:val="000000"/>
          <w:lang w:eastAsia="ar-SA" w:bidi="ar-SA"/>
        </w:rPr>
        <w:t xml:space="preserve"> Ivana </w:t>
      </w:r>
      <w:proofErr w:type="spellStart"/>
      <w:r w:rsidRPr="00BD2DA9">
        <w:rPr>
          <w:i/>
          <w:iCs/>
          <w:color w:val="000000"/>
          <w:lang w:eastAsia="ar-SA" w:bidi="ar-SA"/>
        </w:rPr>
        <w:t>Kotljarevskogo</w:t>
      </w:r>
      <w:proofErr w:type="spellEnd"/>
      <w:r w:rsidRPr="00BD2DA9">
        <w:rPr>
          <w:color w:val="000000"/>
          <w:lang w:eastAsia="ar-SA" w:bidi="ar-SA"/>
        </w:rPr>
        <w:t xml:space="preserve"> (U </w:t>
      </w:r>
      <w:proofErr w:type="spellStart"/>
      <w:r w:rsidRPr="00BD2DA9">
        <w:rPr>
          <w:color w:val="000000"/>
          <w:lang w:eastAsia="ar-SA" w:bidi="ar-SA"/>
        </w:rPr>
        <w:t>Lʹvovi</w:t>
      </w:r>
      <w:proofErr w:type="spellEnd"/>
      <w:r w:rsidRPr="00BD2DA9">
        <w:rPr>
          <w:color w:val="000000"/>
          <w:lang w:eastAsia="ar-SA" w:bidi="ar-SA"/>
        </w:rPr>
        <w:t>: »</w:t>
      </w:r>
      <w:proofErr w:type="spellStart"/>
      <w:r w:rsidRPr="00BD2DA9">
        <w:rPr>
          <w:color w:val="000000"/>
          <w:lang w:eastAsia="ar-SA" w:bidi="ar-SA"/>
        </w:rPr>
        <w:t>Prosʹvita</w:t>
      </w:r>
      <w:proofErr w:type="spellEnd"/>
      <w:r w:rsidRPr="00BD2DA9">
        <w:rPr>
          <w:color w:val="000000"/>
          <w:lang w:eastAsia="ar-SA" w:bidi="ar-SA"/>
        </w:rPr>
        <w:t>«, 1898).</w:t>
      </w:r>
    </w:p>
  </w:footnote>
  <w:footnote w:id="84">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color w:val="000000"/>
          <w:lang w:eastAsia="ar-SA" w:bidi="ar-SA"/>
        </w:rPr>
        <w:t>«</w:t>
      </w:r>
      <w:r w:rsidRPr="00BD2DA9">
        <w:rPr>
          <w:i/>
          <w:iCs/>
          <w:color w:val="000000"/>
          <w:lang w:eastAsia="ar-SA" w:bidi="ar-SA"/>
        </w:rPr>
        <w:t>,</w:t>
      </w:r>
      <w:r w:rsidRPr="00BD2DA9">
        <w:rPr>
          <w:color w:val="000000"/>
          <w:lang w:eastAsia="ar-SA" w:bidi="ar-SA"/>
        </w:rPr>
        <w:t xml:space="preserve"> 472.</w:t>
      </w:r>
    </w:p>
  </w:footnote>
  <w:footnote w:id="85">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Evgen Lampe, »Listnica uredništva. G. Bajda </w:t>
      </w:r>
      <w:proofErr w:type="spellStart"/>
      <w:r w:rsidRPr="00BD2DA9">
        <w:rPr>
          <w:color w:val="000000"/>
          <w:lang w:eastAsia="ar-SA" w:bidi="ar-SA"/>
        </w:rPr>
        <w:t>Kazak</w:t>
      </w:r>
      <w:proofErr w:type="spellEnd"/>
      <w:r w:rsidRPr="00BD2DA9">
        <w:rPr>
          <w:color w:val="000000"/>
          <w:lang w:eastAsia="ar-SA" w:bidi="ar-SA"/>
        </w:rPr>
        <w:t xml:space="preserve">. Ob Taras-Ševčenkovem grobu,« </w:t>
      </w:r>
      <w:r w:rsidRPr="00BD2DA9">
        <w:rPr>
          <w:i/>
          <w:iCs/>
          <w:color w:val="000000"/>
          <w:lang w:eastAsia="ar-SA" w:bidi="ar-SA"/>
        </w:rPr>
        <w:t xml:space="preserve">Dom in svet </w:t>
      </w:r>
      <w:r w:rsidRPr="00BD2DA9">
        <w:rPr>
          <w:iCs/>
          <w:color w:val="000000"/>
          <w:lang w:eastAsia="ar-SA" w:bidi="ar-SA"/>
        </w:rPr>
        <w:t>(Ljubljana),</w:t>
      </w:r>
      <w:r w:rsidRPr="00BD2DA9">
        <w:rPr>
          <w:color w:val="000000"/>
          <w:lang w:eastAsia="ar-SA" w:bidi="ar-SA"/>
        </w:rPr>
        <w:t xml:space="preserve"> št. 5, 1902,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897"/>
    <w:multiLevelType w:val="multilevel"/>
    <w:tmpl w:val="DD0A7B38"/>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1C183F"/>
    <w:multiLevelType w:val="hybridMultilevel"/>
    <w:tmpl w:val="A26EF8DC"/>
    <w:lvl w:ilvl="0" w:tplc="04240001">
      <w:start w:val="1"/>
      <w:numFmt w:val="bullet"/>
      <w:lvlText w:val=""/>
      <w:lvlJc w:val="left"/>
      <w:pPr>
        <w:ind w:left="1245" w:hanging="360"/>
      </w:pPr>
      <w:rPr>
        <w:rFonts w:ascii="Symbol" w:hAnsi="Symbol" w:hint="default"/>
      </w:rPr>
    </w:lvl>
    <w:lvl w:ilvl="1" w:tplc="04240003" w:tentative="1">
      <w:start w:val="1"/>
      <w:numFmt w:val="bullet"/>
      <w:lvlText w:val="o"/>
      <w:lvlJc w:val="left"/>
      <w:pPr>
        <w:ind w:left="1965" w:hanging="360"/>
      </w:pPr>
      <w:rPr>
        <w:rFonts w:ascii="Courier New" w:hAnsi="Courier New" w:cs="Courier New" w:hint="default"/>
      </w:rPr>
    </w:lvl>
    <w:lvl w:ilvl="2" w:tplc="04240005" w:tentative="1">
      <w:start w:val="1"/>
      <w:numFmt w:val="bullet"/>
      <w:lvlText w:val=""/>
      <w:lvlJc w:val="left"/>
      <w:pPr>
        <w:ind w:left="2685" w:hanging="360"/>
      </w:pPr>
      <w:rPr>
        <w:rFonts w:ascii="Wingdings" w:hAnsi="Wingdings" w:hint="default"/>
      </w:rPr>
    </w:lvl>
    <w:lvl w:ilvl="3" w:tplc="04240001" w:tentative="1">
      <w:start w:val="1"/>
      <w:numFmt w:val="bullet"/>
      <w:lvlText w:val=""/>
      <w:lvlJc w:val="left"/>
      <w:pPr>
        <w:ind w:left="3405" w:hanging="360"/>
      </w:pPr>
      <w:rPr>
        <w:rFonts w:ascii="Symbol" w:hAnsi="Symbol" w:hint="default"/>
      </w:rPr>
    </w:lvl>
    <w:lvl w:ilvl="4" w:tplc="04240003" w:tentative="1">
      <w:start w:val="1"/>
      <w:numFmt w:val="bullet"/>
      <w:lvlText w:val="o"/>
      <w:lvlJc w:val="left"/>
      <w:pPr>
        <w:ind w:left="4125" w:hanging="360"/>
      </w:pPr>
      <w:rPr>
        <w:rFonts w:ascii="Courier New" w:hAnsi="Courier New" w:cs="Courier New" w:hint="default"/>
      </w:rPr>
    </w:lvl>
    <w:lvl w:ilvl="5" w:tplc="04240005" w:tentative="1">
      <w:start w:val="1"/>
      <w:numFmt w:val="bullet"/>
      <w:lvlText w:val=""/>
      <w:lvlJc w:val="left"/>
      <w:pPr>
        <w:ind w:left="4845" w:hanging="360"/>
      </w:pPr>
      <w:rPr>
        <w:rFonts w:ascii="Wingdings" w:hAnsi="Wingdings" w:hint="default"/>
      </w:rPr>
    </w:lvl>
    <w:lvl w:ilvl="6" w:tplc="04240001" w:tentative="1">
      <w:start w:val="1"/>
      <w:numFmt w:val="bullet"/>
      <w:lvlText w:val=""/>
      <w:lvlJc w:val="left"/>
      <w:pPr>
        <w:ind w:left="5565" w:hanging="360"/>
      </w:pPr>
      <w:rPr>
        <w:rFonts w:ascii="Symbol" w:hAnsi="Symbol" w:hint="default"/>
      </w:rPr>
    </w:lvl>
    <w:lvl w:ilvl="7" w:tplc="04240003" w:tentative="1">
      <w:start w:val="1"/>
      <w:numFmt w:val="bullet"/>
      <w:lvlText w:val="o"/>
      <w:lvlJc w:val="left"/>
      <w:pPr>
        <w:ind w:left="6285" w:hanging="360"/>
      </w:pPr>
      <w:rPr>
        <w:rFonts w:ascii="Courier New" w:hAnsi="Courier New" w:cs="Courier New" w:hint="default"/>
      </w:rPr>
    </w:lvl>
    <w:lvl w:ilvl="8" w:tplc="04240005" w:tentative="1">
      <w:start w:val="1"/>
      <w:numFmt w:val="bullet"/>
      <w:lvlText w:val=""/>
      <w:lvlJc w:val="left"/>
      <w:pPr>
        <w:ind w:left="7005" w:hanging="360"/>
      </w:pPr>
      <w:rPr>
        <w:rFonts w:ascii="Wingdings" w:hAnsi="Wingdings" w:hint="default"/>
      </w:rPr>
    </w:lvl>
  </w:abstractNum>
  <w:abstractNum w:abstractNumId="2" w15:restartNumberingAfterBreak="0">
    <w:nsid w:val="36424126"/>
    <w:multiLevelType w:val="multilevel"/>
    <w:tmpl w:val="06C87490"/>
    <w:lvl w:ilvl="0">
      <w:start w:val="1"/>
      <w:numFmt w:val="decimal"/>
      <w:lvlText w:val="%1"/>
      <w:lvlJc w:val="left"/>
      <w:pPr>
        <w:ind w:left="6096" w:hanging="6096"/>
      </w:pPr>
      <w:rPr>
        <w:rFonts w:hint="default"/>
        <w:color w:val="auto"/>
      </w:rPr>
    </w:lvl>
    <w:lvl w:ilvl="1">
      <w:start w:val="1"/>
      <w:numFmt w:val="decimalZero"/>
      <w:lvlText w:val="%1.%2"/>
      <w:lvlJc w:val="left"/>
      <w:pPr>
        <w:ind w:left="6096" w:hanging="6096"/>
      </w:pPr>
      <w:rPr>
        <w:rFonts w:hint="default"/>
        <w:color w:val="auto"/>
      </w:rPr>
    </w:lvl>
    <w:lvl w:ilvl="2">
      <w:start w:val="1"/>
      <w:numFmt w:val="decimal"/>
      <w:lvlText w:val="%1.%2.%3"/>
      <w:lvlJc w:val="left"/>
      <w:pPr>
        <w:ind w:left="6096" w:hanging="6096"/>
      </w:pPr>
      <w:rPr>
        <w:rFonts w:hint="default"/>
        <w:color w:val="auto"/>
      </w:rPr>
    </w:lvl>
    <w:lvl w:ilvl="3">
      <w:start w:val="1"/>
      <w:numFmt w:val="decimal"/>
      <w:lvlText w:val="%1.%2.%3.%4"/>
      <w:lvlJc w:val="left"/>
      <w:pPr>
        <w:ind w:left="6096" w:hanging="6096"/>
      </w:pPr>
      <w:rPr>
        <w:rFonts w:hint="default"/>
        <w:color w:val="auto"/>
      </w:rPr>
    </w:lvl>
    <w:lvl w:ilvl="4">
      <w:start w:val="1"/>
      <w:numFmt w:val="decimal"/>
      <w:lvlText w:val="%1.%2.%3.%4.%5"/>
      <w:lvlJc w:val="left"/>
      <w:pPr>
        <w:ind w:left="6096" w:hanging="6096"/>
      </w:pPr>
      <w:rPr>
        <w:rFonts w:hint="default"/>
        <w:color w:val="auto"/>
      </w:rPr>
    </w:lvl>
    <w:lvl w:ilvl="5">
      <w:start w:val="1"/>
      <w:numFmt w:val="decimal"/>
      <w:lvlText w:val="%1.%2.%3.%4.%5.%6"/>
      <w:lvlJc w:val="left"/>
      <w:pPr>
        <w:ind w:left="6096" w:hanging="6096"/>
      </w:pPr>
      <w:rPr>
        <w:rFonts w:hint="default"/>
        <w:color w:val="auto"/>
      </w:rPr>
    </w:lvl>
    <w:lvl w:ilvl="6">
      <w:start w:val="1"/>
      <w:numFmt w:val="decimal"/>
      <w:lvlText w:val="%1.%2.%3.%4.%5.%6.%7"/>
      <w:lvlJc w:val="left"/>
      <w:pPr>
        <w:ind w:left="6096" w:hanging="6096"/>
      </w:pPr>
      <w:rPr>
        <w:rFonts w:hint="default"/>
        <w:color w:val="auto"/>
      </w:rPr>
    </w:lvl>
    <w:lvl w:ilvl="7">
      <w:start w:val="1"/>
      <w:numFmt w:val="decimal"/>
      <w:lvlText w:val="%1.%2.%3.%4.%5.%6.%7.%8"/>
      <w:lvlJc w:val="left"/>
      <w:pPr>
        <w:ind w:left="6096" w:hanging="6096"/>
      </w:pPr>
      <w:rPr>
        <w:rFonts w:hint="default"/>
        <w:color w:val="auto"/>
      </w:rPr>
    </w:lvl>
    <w:lvl w:ilvl="8">
      <w:start w:val="1"/>
      <w:numFmt w:val="decimal"/>
      <w:lvlText w:val="%1.%2.%3.%4.%5.%6.%7.%8.%9"/>
      <w:lvlJc w:val="left"/>
      <w:pPr>
        <w:ind w:left="6096" w:hanging="6096"/>
      </w:pPr>
      <w:rPr>
        <w:rFonts w:hint="default"/>
        <w:color w:val="auto"/>
      </w:rPr>
    </w:lvl>
  </w:abstractNum>
  <w:abstractNum w:abstractNumId="3" w15:restartNumberingAfterBreak="0">
    <w:nsid w:val="36AC14F0"/>
    <w:multiLevelType w:val="hybridMultilevel"/>
    <w:tmpl w:val="C7803024"/>
    <w:lvl w:ilvl="0" w:tplc="04240001">
      <w:numFmt w:val="bullet"/>
      <w:lvlText w:val=""/>
      <w:lvlJc w:val="left"/>
      <w:pPr>
        <w:ind w:left="720" w:hanging="360"/>
      </w:pPr>
      <w:rPr>
        <w:rFonts w:ascii="Symbol" w:eastAsia="Times New Roman" w:hAnsi="Symbol" w:cs="Times New Roman"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73E7A1D"/>
    <w:multiLevelType w:val="hybridMultilevel"/>
    <w:tmpl w:val="46D270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CE97C09"/>
    <w:multiLevelType w:val="hybridMultilevel"/>
    <w:tmpl w:val="5696404A"/>
    <w:lvl w:ilvl="0" w:tplc="04240001">
      <w:start w:val="1"/>
      <w:numFmt w:val="bullet"/>
      <w:lvlText w:val=""/>
      <w:lvlJc w:val="left"/>
      <w:pPr>
        <w:ind w:left="1245" w:hanging="360"/>
      </w:pPr>
      <w:rPr>
        <w:rFonts w:ascii="Symbol" w:hAnsi="Symbol" w:hint="default"/>
      </w:rPr>
    </w:lvl>
    <w:lvl w:ilvl="1" w:tplc="04240003" w:tentative="1">
      <w:start w:val="1"/>
      <w:numFmt w:val="bullet"/>
      <w:lvlText w:val="o"/>
      <w:lvlJc w:val="left"/>
      <w:pPr>
        <w:ind w:left="1965" w:hanging="360"/>
      </w:pPr>
      <w:rPr>
        <w:rFonts w:ascii="Courier New" w:hAnsi="Courier New" w:cs="Courier New" w:hint="default"/>
      </w:rPr>
    </w:lvl>
    <w:lvl w:ilvl="2" w:tplc="04240005" w:tentative="1">
      <w:start w:val="1"/>
      <w:numFmt w:val="bullet"/>
      <w:lvlText w:val=""/>
      <w:lvlJc w:val="left"/>
      <w:pPr>
        <w:ind w:left="2685" w:hanging="360"/>
      </w:pPr>
      <w:rPr>
        <w:rFonts w:ascii="Wingdings" w:hAnsi="Wingdings" w:hint="default"/>
      </w:rPr>
    </w:lvl>
    <w:lvl w:ilvl="3" w:tplc="04240001" w:tentative="1">
      <w:start w:val="1"/>
      <w:numFmt w:val="bullet"/>
      <w:lvlText w:val=""/>
      <w:lvlJc w:val="left"/>
      <w:pPr>
        <w:ind w:left="3405" w:hanging="360"/>
      </w:pPr>
      <w:rPr>
        <w:rFonts w:ascii="Symbol" w:hAnsi="Symbol" w:hint="default"/>
      </w:rPr>
    </w:lvl>
    <w:lvl w:ilvl="4" w:tplc="04240003" w:tentative="1">
      <w:start w:val="1"/>
      <w:numFmt w:val="bullet"/>
      <w:lvlText w:val="o"/>
      <w:lvlJc w:val="left"/>
      <w:pPr>
        <w:ind w:left="4125" w:hanging="360"/>
      </w:pPr>
      <w:rPr>
        <w:rFonts w:ascii="Courier New" w:hAnsi="Courier New" w:cs="Courier New" w:hint="default"/>
      </w:rPr>
    </w:lvl>
    <w:lvl w:ilvl="5" w:tplc="04240005" w:tentative="1">
      <w:start w:val="1"/>
      <w:numFmt w:val="bullet"/>
      <w:lvlText w:val=""/>
      <w:lvlJc w:val="left"/>
      <w:pPr>
        <w:ind w:left="4845" w:hanging="360"/>
      </w:pPr>
      <w:rPr>
        <w:rFonts w:ascii="Wingdings" w:hAnsi="Wingdings" w:hint="default"/>
      </w:rPr>
    </w:lvl>
    <w:lvl w:ilvl="6" w:tplc="04240001" w:tentative="1">
      <w:start w:val="1"/>
      <w:numFmt w:val="bullet"/>
      <w:lvlText w:val=""/>
      <w:lvlJc w:val="left"/>
      <w:pPr>
        <w:ind w:left="5565" w:hanging="360"/>
      </w:pPr>
      <w:rPr>
        <w:rFonts w:ascii="Symbol" w:hAnsi="Symbol" w:hint="default"/>
      </w:rPr>
    </w:lvl>
    <w:lvl w:ilvl="7" w:tplc="04240003" w:tentative="1">
      <w:start w:val="1"/>
      <w:numFmt w:val="bullet"/>
      <w:lvlText w:val="o"/>
      <w:lvlJc w:val="left"/>
      <w:pPr>
        <w:ind w:left="6285" w:hanging="360"/>
      </w:pPr>
      <w:rPr>
        <w:rFonts w:ascii="Courier New" w:hAnsi="Courier New" w:cs="Courier New" w:hint="default"/>
      </w:rPr>
    </w:lvl>
    <w:lvl w:ilvl="8" w:tplc="04240005" w:tentative="1">
      <w:start w:val="1"/>
      <w:numFmt w:val="bullet"/>
      <w:lvlText w:val=""/>
      <w:lvlJc w:val="left"/>
      <w:pPr>
        <w:ind w:left="7005"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wNbMwtTQ3NjQyMjNS0lEKTi0uzszPAykwqgUAWkJRGCwAAAA="/>
  </w:docVars>
  <w:rsids>
    <w:rsidRoot w:val="00D5135E"/>
    <w:rsid w:val="0014772E"/>
    <w:rsid w:val="0019697A"/>
    <w:rsid w:val="001E5C2F"/>
    <w:rsid w:val="001F531D"/>
    <w:rsid w:val="00234EA1"/>
    <w:rsid w:val="0025462E"/>
    <w:rsid w:val="00357920"/>
    <w:rsid w:val="00455DE5"/>
    <w:rsid w:val="00475EA0"/>
    <w:rsid w:val="004E5184"/>
    <w:rsid w:val="00522E7C"/>
    <w:rsid w:val="00634519"/>
    <w:rsid w:val="006A1D39"/>
    <w:rsid w:val="006D565F"/>
    <w:rsid w:val="0071535F"/>
    <w:rsid w:val="008745CD"/>
    <w:rsid w:val="0097573C"/>
    <w:rsid w:val="00981730"/>
    <w:rsid w:val="009B010F"/>
    <w:rsid w:val="009E02F2"/>
    <w:rsid w:val="00A147F5"/>
    <w:rsid w:val="00BB7BFC"/>
    <w:rsid w:val="00BD2DA9"/>
    <w:rsid w:val="00C81CD2"/>
    <w:rsid w:val="00C965D5"/>
    <w:rsid w:val="00D03252"/>
    <w:rsid w:val="00D5135E"/>
    <w:rsid w:val="00E31082"/>
    <w:rsid w:val="00E813AB"/>
    <w:rsid w:val="00E934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288A613-D81B-4A66-9344-32813FE7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uppressAutoHyphens/>
      <w:autoSpaceDE w:val="0"/>
    </w:pPr>
    <w:rPr>
      <w:sz w:val="24"/>
      <w:szCs w:val="24"/>
      <w:lang w:bidi="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Privzetapisavaodstavka2">
    <w:name w:val="Privzeta pisava odstavka2"/>
  </w:style>
  <w:style w:type="character" w:customStyle="1" w:styleId="Privzetapisavaodstavka1">
    <w:name w:val="Privzeta pisava odstavka1"/>
  </w:style>
  <w:style w:type="character" w:customStyle="1" w:styleId="RTFNum21">
    <w:name w:val="RTF_Num 2 1"/>
    <w:rPr>
      <w:rFonts w:ascii="Symbol" w:eastAsia="Symbol" w:hAnsi="Symbol" w:cs="Symbol"/>
    </w:rPr>
  </w:style>
  <w:style w:type="character" w:customStyle="1" w:styleId="RTFNum22">
    <w:name w:val="RTF_Num 2 2"/>
    <w:rPr>
      <w:rFonts w:ascii="OpenSymbol" w:eastAsia="OpenSymbol" w:hAnsi="OpenSymbol" w:cs="OpenSymbol"/>
    </w:rPr>
  </w:style>
  <w:style w:type="character" w:customStyle="1" w:styleId="RTFNum23">
    <w:name w:val="RTF_Num 2 3"/>
    <w:rPr>
      <w:rFonts w:ascii="OpenSymbol" w:eastAsia="OpenSymbol" w:hAnsi="OpenSymbol" w:cs="OpenSymbol"/>
    </w:rPr>
  </w:style>
  <w:style w:type="character" w:customStyle="1" w:styleId="RTFNum24">
    <w:name w:val="RTF_Num 2 4"/>
    <w:rPr>
      <w:rFonts w:ascii="Symbol" w:eastAsia="Symbol" w:hAnsi="Symbol" w:cs="Symbol"/>
    </w:rPr>
  </w:style>
  <w:style w:type="character" w:customStyle="1" w:styleId="RTFNum25">
    <w:name w:val="RTF_Num 2 5"/>
    <w:rPr>
      <w:rFonts w:ascii="OpenSymbol" w:eastAsia="OpenSymbol" w:hAnsi="OpenSymbol" w:cs="OpenSymbol"/>
    </w:rPr>
  </w:style>
  <w:style w:type="character" w:customStyle="1" w:styleId="RTFNum26">
    <w:name w:val="RTF_Num 2 6"/>
    <w:rPr>
      <w:rFonts w:ascii="OpenSymbol" w:eastAsia="OpenSymbol" w:hAnsi="OpenSymbol" w:cs="OpenSymbol"/>
    </w:rPr>
  </w:style>
  <w:style w:type="character" w:customStyle="1" w:styleId="RTFNum27">
    <w:name w:val="RTF_Num 2 7"/>
    <w:rPr>
      <w:rFonts w:ascii="Symbol" w:eastAsia="Symbol" w:hAnsi="Symbol" w:cs="Symbol"/>
    </w:rPr>
  </w:style>
  <w:style w:type="character" w:customStyle="1" w:styleId="RTFNum28">
    <w:name w:val="RTF_Num 2 8"/>
    <w:rPr>
      <w:rFonts w:ascii="OpenSymbol" w:eastAsia="OpenSymbol" w:hAnsi="OpenSymbol" w:cs="OpenSymbol"/>
    </w:rPr>
  </w:style>
  <w:style w:type="character" w:customStyle="1" w:styleId="RTFNum29">
    <w:name w:val="RTF_Num 2 9"/>
    <w:rPr>
      <w:rFonts w:ascii="OpenSymbol" w:eastAsia="OpenSymbol" w:hAnsi="OpenSymbol" w:cs="OpenSymbol"/>
    </w:rPr>
  </w:style>
  <w:style w:type="character" w:customStyle="1" w:styleId="a">
    <w:name w:val="Символ сноски"/>
  </w:style>
  <w:style w:type="character" w:customStyle="1" w:styleId="Sprotnaopomba-sklic2">
    <w:name w:val="Sprotna opomba - sklic2"/>
    <w:rPr>
      <w:vertAlign w:val="superscript"/>
    </w:rPr>
  </w:style>
  <w:style w:type="character" w:customStyle="1" w:styleId="a0">
    <w:name w:val="Маркеры списка"/>
    <w:rPr>
      <w:rFonts w:ascii="OpenSymbol" w:eastAsia="OpenSymbol" w:hAnsi="OpenSymbol" w:cs="OpenSymbol"/>
    </w:rPr>
  </w:style>
  <w:style w:type="character" w:customStyle="1" w:styleId="a1">
    <w:name w:val="Символы концевой сноски"/>
    <w:rPr>
      <w:vertAlign w:val="superscript"/>
    </w:rPr>
  </w:style>
  <w:style w:type="character" w:customStyle="1" w:styleId="WW-">
    <w:name w:val="WW-Символы концевой сноски"/>
  </w:style>
  <w:style w:type="character" w:customStyle="1" w:styleId="Sprotnaopomba-sklic1">
    <w:name w:val="Sprotna opomba - sklic1"/>
    <w:rPr>
      <w:vertAlign w:val="superscript"/>
    </w:rPr>
  </w:style>
  <w:style w:type="character" w:styleId="Krepko">
    <w:name w:val="Strong"/>
    <w:qFormat/>
    <w:rPr>
      <w:b/>
      <w:bCs/>
    </w:rPr>
  </w:style>
  <w:style w:type="character" w:styleId="Hiperpovezava">
    <w:name w:val="Hyperlink"/>
    <w:rPr>
      <w:color w:val="000080"/>
      <w:u w:val="single"/>
    </w:rPr>
  </w:style>
  <w:style w:type="character" w:customStyle="1" w:styleId="a2">
    <w:name w:val="Символ нумерации"/>
  </w:style>
  <w:style w:type="character" w:styleId="Poudarek">
    <w:name w:val="Emphasis"/>
    <w:qFormat/>
    <w:rPr>
      <w:i/>
      <w:iCs/>
    </w:rPr>
  </w:style>
  <w:style w:type="character" w:customStyle="1" w:styleId="Pripombasklic1">
    <w:name w:val="Pripomba – sklic1"/>
    <w:rPr>
      <w:sz w:val="16"/>
      <w:szCs w:val="16"/>
    </w:rPr>
  </w:style>
  <w:style w:type="character" w:customStyle="1" w:styleId="PripombabesediloZnak">
    <w:name w:val="Pripomba – besedilo Znak"/>
    <w:rPr>
      <w:lang w:eastAsia="sl-SI" w:bidi="sl-SI"/>
    </w:rPr>
  </w:style>
  <w:style w:type="character" w:customStyle="1" w:styleId="ZadevapripombeZnak">
    <w:name w:val="Zadeva pripombe Znak"/>
    <w:rPr>
      <w:b/>
      <w:bCs/>
      <w:lang w:eastAsia="sl-SI" w:bidi="sl-SI"/>
    </w:rPr>
  </w:style>
  <w:style w:type="character" w:customStyle="1" w:styleId="Sprotnaopomba-sklic3">
    <w:name w:val="Sprotna opomba - sklic3"/>
    <w:rPr>
      <w:vertAlign w:val="superscript"/>
    </w:rPr>
  </w:style>
  <w:style w:type="character" w:customStyle="1" w:styleId="Konnaopomba-sklic1">
    <w:name w:val="Končna opomba - sklic1"/>
    <w:rPr>
      <w:vertAlign w:val="superscript"/>
    </w:rPr>
  </w:style>
  <w:style w:type="character" w:customStyle="1" w:styleId="1">
    <w:name w:val="Цитата1"/>
    <w:rPr>
      <w:i/>
      <w:iCs/>
    </w:rPr>
  </w:style>
  <w:style w:type="character" w:customStyle="1" w:styleId="BesedilooblakaZnak">
    <w:name w:val="Besedilo oblačka Znak"/>
    <w:rPr>
      <w:rFonts w:ascii="Tahoma" w:hAnsi="Tahoma" w:cs="Tahoma"/>
      <w:sz w:val="16"/>
      <w:szCs w:val="16"/>
      <w:lang w:val="sl-SI" w:eastAsia="sl-SI" w:bidi="sl-SI"/>
    </w:rPr>
  </w:style>
  <w:style w:type="character" w:customStyle="1" w:styleId="Pripombasklic2">
    <w:name w:val="Pripomba – sklic2"/>
    <w:rPr>
      <w:sz w:val="16"/>
      <w:szCs w:val="16"/>
    </w:rPr>
  </w:style>
  <w:style w:type="character" w:customStyle="1" w:styleId="PripombabesediloZnak1">
    <w:name w:val="Pripomba – besedilo Znak1"/>
    <w:rPr>
      <w:lang w:eastAsia="sl-SI" w:bidi="sl-SI"/>
    </w:rPr>
  </w:style>
  <w:style w:type="character" w:customStyle="1" w:styleId="ZadevapripombeZnak1">
    <w:name w:val="Zadeva pripombe Znak1"/>
    <w:rPr>
      <w:b/>
      <w:bCs/>
      <w:lang w:eastAsia="sl-SI" w:bidi="sl-SI"/>
    </w:rPr>
  </w:style>
  <w:style w:type="character" w:styleId="Sprotnaopomba-sklic">
    <w:name w:val="footnote reference"/>
    <w:rPr>
      <w:vertAlign w:val="superscript"/>
    </w:rPr>
  </w:style>
  <w:style w:type="character" w:styleId="Konnaopomba-sklic">
    <w:name w:val="endnote reference"/>
    <w:rPr>
      <w:vertAlign w:val="superscript"/>
    </w:rPr>
  </w:style>
  <w:style w:type="paragraph" w:customStyle="1" w:styleId="a3">
    <w:name w:val="Заголовок"/>
    <w:basedOn w:val="Navaden"/>
    <w:next w:val="Telobesedila"/>
    <w:pPr>
      <w:keepNext/>
      <w:spacing w:before="240" w:after="120"/>
    </w:pPr>
    <w:rPr>
      <w:rFonts w:ascii="Arial" w:eastAsia="SimSun" w:hAnsi="Arial" w:cs="Mangal"/>
      <w:sz w:val="28"/>
      <w:szCs w:val="28"/>
    </w:rPr>
  </w:style>
  <w:style w:type="paragraph" w:styleId="Telobesedila">
    <w:name w:val="Body Text"/>
    <w:basedOn w:val="Navaden"/>
    <w:pPr>
      <w:spacing w:after="120"/>
    </w:pPr>
  </w:style>
  <w:style w:type="paragraph" w:styleId="Seznam">
    <w:name w:val="List"/>
    <w:basedOn w:val="Telobesedila"/>
    <w:rPr>
      <w:rFonts w:cs="Mangal"/>
    </w:rPr>
  </w:style>
  <w:style w:type="paragraph" w:customStyle="1" w:styleId="a4">
    <w:name w:val="Название"/>
    <w:basedOn w:val="Navaden"/>
    <w:pPr>
      <w:suppressLineNumbers/>
      <w:spacing w:before="120" w:after="120"/>
    </w:pPr>
    <w:rPr>
      <w:rFonts w:cs="Mangal"/>
      <w:i/>
      <w:iCs/>
    </w:rPr>
  </w:style>
  <w:style w:type="paragraph" w:customStyle="1" w:styleId="a5">
    <w:name w:val="Указатель"/>
    <w:basedOn w:val="Navaden"/>
    <w:pPr>
      <w:suppressLineNumbers/>
    </w:pPr>
    <w:rPr>
      <w:rFonts w:cs="Mangal"/>
    </w:rPr>
  </w:style>
  <w:style w:type="paragraph" w:customStyle="1" w:styleId="10">
    <w:name w:val="Название1"/>
    <w:basedOn w:val="Navaden"/>
    <w:pPr>
      <w:suppressLineNumbers/>
      <w:spacing w:before="120" w:after="120"/>
    </w:pPr>
    <w:rPr>
      <w:rFonts w:cs="Mangal"/>
      <w:i/>
      <w:iCs/>
    </w:rPr>
  </w:style>
  <w:style w:type="paragraph" w:customStyle="1" w:styleId="11">
    <w:name w:val="Указатель1"/>
    <w:basedOn w:val="Navaden"/>
    <w:pPr>
      <w:suppressLineNumbers/>
    </w:pPr>
    <w:rPr>
      <w:rFonts w:cs="Mangal"/>
    </w:rPr>
  </w:style>
  <w:style w:type="paragraph" w:styleId="Sprotnaopomba-besedilo">
    <w:name w:val="footnote text"/>
    <w:basedOn w:val="Navaden"/>
    <w:pPr>
      <w:suppressLineNumbers/>
      <w:ind w:left="283" w:hanging="283"/>
    </w:pPr>
    <w:rPr>
      <w:sz w:val="20"/>
      <w:szCs w:val="20"/>
    </w:rPr>
  </w:style>
  <w:style w:type="paragraph" w:styleId="Navadensplet">
    <w:name w:val="Normal (Web)"/>
    <w:basedOn w:val="Navaden"/>
  </w:style>
  <w:style w:type="paragraph" w:customStyle="1" w:styleId="Pripombabesedilo1">
    <w:name w:val="Pripomba – besedilo1"/>
    <w:basedOn w:val="Navaden"/>
    <w:rPr>
      <w:sz w:val="20"/>
      <w:szCs w:val="20"/>
    </w:rPr>
  </w:style>
  <w:style w:type="paragraph" w:customStyle="1" w:styleId="Zadevapripombe1">
    <w:name w:val="Zadeva pripombe1"/>
    <w:basedOn w:val="Pripombabesedilo1"/>
    <w:next w:val="Pripombabesedilo1"/>
    <w:rPr>
      <w:b/>
      <w:bCs/>
    </w:rPr>
  </w:style>
  <w:style w:type="paragraph" w:styleId="Besedilooblaka">
    <w:name w:val="Balloon Text"/>
    <w:basedOn w:val="Navaden"/>
    <w:rPr>
      <w:rFonts w:ascii="Tahoma" w:hAnsi="Tahoma" w:cs="Tahoma"/>
      <w:sz w:val="16"/>
      <w:szCs w:val="16"/>
    </w:rPr>
  </w:style>
  <w:style w:type="paragraph" w:customStyle="1" w:styleId="a6">
    <w:name w:val="Обычный (веб)"/>
    <w:basedOn w:val="Navaden"/>
  </w:style>
  <w:style w:type="paragraph" w:customStyle="1" w:styleId="Pripombabesedilo2">
    <w:name w:val="Pripomba – besedilo2"/>
    <w:basedOn w:val="Navaden"/>
    <w:rPr>
      <w:sz w:val="20"/>
      <w:szCs w:val="20"/>
    </w:rPr>
  </w:style>
  <w:style w:type="paragraph" w:styleId="Zadevapripombe">
    <w:name w:val="annotation subject"/>
    <w:basedOn w:val="Pripombabesedilo2"/>
    <w:next w:val="Pripombabesedilo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1.02"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mailto:a.slisarenko61@gmail.com" TargetMode="External"/><Relationship Id="rId1" Type="http://schemas.openxmlformats.org/officeDocument/2006/relationships/hyperlink" Target="mailto:andrej.benedejcic@gov.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2678503-6911-47AE-BD73-5C5FE2C72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9388</Words>
  <Characters>53518</Characters>
  <Application>Microsoft Office Word</Application>
  <DocSecurity>0</DocSecurity>
  <Lines>445</Lines>
  <Paragraphs>125</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62781</CharactersWithSpaces>
  <SharedDoc>false</SharedDoc>
  <HLinks>
    <vt:vector size="12" baseType="variant">
      <vt:variant>
        <vt:i4>4522032</vt:i4>
      </vt:variant>
      <vt:variant>
        <vt:i4>3</vt:i4>
      </vt:variant>
      <vt:variant>
        <vt:i4>0</vt:i4>
      </vt:variant>
      <vt:variant>
        <vt:i4>5</vt:i4>
      </vt:variant>
      <vt:variant>
        <vt:lpwstr>mailto:a.slisarenko61@gmail.com</vt:lpwstr>
      </vt:variant>
      <vt:variant>
        <vt:lpwstr/>
      </vt:variant>
      <vt:variant>
        <vt:i4>2818134</vt:i4>
      </vt:variant>
      <vt:variant>
        <vt:i4>0</vt:i4>
      </vt:variant>
      <vt:variant>
        <vt:i4>0</vt:i4>
      </vt:variant>
      <vt:variant>
        <vt:i4>5</vt:i4>
      </vt:variant>
      <vt:variant>
        <vt:lpwstr>mailto:andrej.benedejcic@gov.si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cp:lastModifiedBy>Neja Blaj Hribar</cp:lastModifiedBy>
  <cp:revision>2</cp:revision>
  <cp:lastPrinted>1899-12-31T23:00:00Z</cp:lastPrinted>
  <dcterms:created xsi:type="dcterms:W3CDTF">2021-05-27T08:22:00Z</dcterms:created>
  <dcterms:modified xsi:type="dcterms:W3CDTF">2021-05-27T08:22:00Z</dcterms:modified>
</cp:coreProperties>
</file>