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510" w:rsidRDefault="0004605D" w:rsidP="008F724F">
      <w:pPr>
        <w:spacing w:after="0" w:line="360" w:lineRule="auto"/>
        <w:jc w:val="both"/>
        <w:rPr>
          <w:rFonts w:ascii="Times New Roman" w:hAnsi="Times New Roman" w:cs="Times New Roman"/>
          <w:sz w:val="24"/>
          <w:szCs w:val="24"/>
        </w:rPr>
      </w:pPr>
      <w:bookmarkStart w:id="0" w:name="_GoBack"/>
      <w:bookmarkEnd w:id="0"/>
      <w:r w:rsidRPr="0004605D">
        <w:rPr>
          <w:rFonts w:ascii="Times New Roman" w:hAnsi="Times New Roman" w:cs="Times New Roman"/>
          <w:b/>
          <w:sz w:val="24"/>
          <w:szCs w:val="24"/>
        </w:rPr>
        <w:t>Vladimir Geiger in</w:t>
      </w:r>
      <w:r w:rsidR="00253510" w:rsidRPr="0004605D">
        <w:rPr>
          <w:rFonts w:ascii="Times New Roman" w:hAnsi="Times New Roman" w:cs="Times New Roman"/>
          <w:b/>
          <w:sz w:val="24"/>
          <w:szCs w:val="24"/>
        </w:rPr>
        <w:t xml:space="preserve"> Suzana Leček, »Bog čuva Jugoslaviju«. Politička i ideološka pozadina dizajna ikonografije novčanica Kraljevine SHS/Jugoslavije</w:t>
      </w:r>
      <w:r w:rsidR="00253510">
        <w:rPr>
          <w:rFonts w:ascii="Times New Roman" w:hAnsi="Times New Roman" w:cs="Times New Roman"/>
          <w:sz w:val="24"/>
          <w:szCs w:val="24"/>
        </w:rPr>
        <w:t>. Zagreb: Hrvatski institu</w:t>
      </w:r>
      <w:r>
        <w:rPr>
          <w:rFonts w:ascii="Times New Roman" w:hAnsi="Times New Roman" w:cs="Times New Roman"/>
          <w:sz w:val="24"/>
          <w:szCs w:val="24"/>
        </w:rPr>
        <w:t>t za povijest, 2020, 240 strani</w:t>
      </w:r>
    </w:p>
    <w:p w:rsidR="00253510" w:rsidRDefault="00253510" w:rsidP="008F724F">
      <w:pPr>
        <w:spacing w:after="0" w:line="360" w:lineRule="auto"/>
        <w:jc w:val="both"/>
        <w:rPr>
          <w:rFonts w:ascii="Times New Roman" w:hAnsi="Times New Roman" w:cs="Times New Roman"/>
          <w:sz w:val="24"/>
          <w:szCs w:val="24"/>
        </w:rPr>
      </w:pPr>
    </w:p>
    <w:p w:rsidR="008F724F" w:rsidRDefault="008F724F" w:rsidP="0004605D">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Četudi zgodovinarj</w:t>
      </w:r>
      <w:r w:rsidR="003F7855">
        <w:rPr>
          <w:rFonts w:ascii="Times New Roman" w:hAnsi="Times New Roman" w:cs="Times New Roman"/>
          <w:sz w:val="24"/>
          <w:szCs w:val="24"/>
        </w:rPr>
        <w:t>i</w:t>
      </w:r>
      <w:r>
        <w:rPr>
          <w:rFonts w:ascii="Times New Roman" w:hAnsi="Times New Roman" w:cs="Times New Roman"/>
          <w:sz w:val="24"/>
          <w:szCs w:val="24"/>
        </w:rPr>
        <w:t xml:space="preserve"> pozna</w:t>
      </w:r>
      <w:r w:rsidR="003F7855">
        <w:rPr>
          <w:rFonts w:ascii="Times New Roman" w:hAnsi="Times New Roman" w:cs="Times New Roman"/>
          <w:sz w:val="24"/>
          <w:szCs w:val="24"/>
        </w:rPr>
        <w:t>jo</w:t>
      </w:r>
      <w:r>
        <w:rPr>
          <w:rFonts w:ascii="Times New Roman" w:hAnsi="Times New Roman" w:cs="Times New Roman"/>
          <w:sz w:val="24"/>
          <w:szCs w:val="24"/>
        </w:rPr>
        <w:t xml:space="preserve"> numizmatiko – vedo o denarju </w:t>
      </w:r>
      <w:r w:rsidR="0089104B">
        <w:rPr>
          <w:rFonts w:ascii="Times New Roman" w:hAnsi="Times New Roman" w:cs="Times New Roman"/>
          <w:sz w:val="24"/>
          <w:szCs w:val="24"/>
        </w:rPr>
        <w:t>oziroma, v ožjem smislu, vedo o kovancih, medtem ko je za vedo o bankovcih že pol sto</w:t>
      </w:r>
      <w:r w:rsidR="009439CC">
        <w:rPr>
          <w:rFonts w:ascii="Times New Roman" w:hAnsi="Times New Roman" w:cs="Times New Roman"/>
          <w:sz w:val="24"/>
          <w:szCs w:val="24"/>
        </w:rPr>
        <w:t>letja v obtoku izraz notafilija</w:t>
      </w:r>
      <w:r w:rsidR="0089104B">
        <w:rPr>
          <w:rFonts w:ascii="Times New Roman" w:hAnsi="Times New Roman" w:cs="Times New Roman"/>
          <w:sz w:val="24"/>
          <w:szCs w:val="24"/>
        </w:rPr>
        <w:t xml:space="preserve"> </w:t>
      </w:r>
      <w:r>
        <w:rPr>
          <w:rFonts w:ascii="Times New Roman" w:hAnsi="Times New Roman" w:cs="Times New Roman"/>
          <w:sz w:val="24"/>
          <w:szCs w:val="24"/>
        </w:rPr>
        <w:t xml:space="preserve">– </w:t>
      </w:r>
      <w:r w:rsidR="000C4E69">
        <w:rPr>
          <w:rFonts w:ascii="Times New Roman" w:hAnsi="Times New Roman" w:cs="Times New Roman"/>
          <w:sz w:val="24"/>
          <w:szCs w:val="24"/>
        </w:rPr>
        <w:t xml:space="preserve">predvsem </w:t>
      </w:r>
      <w:r>
        <w:rPr>
          <w:rFonts w:ascii="Times New Roman" w:hAnsi="Times New Roman" w:cs="Times New Roman"/>
          <w:sz w:val="24"/>
          <w:szCs w:val="24"/>
        </w:rPr>
        <w:t xml:space="preserve">kot pomožno zgodovinsko vedo, je področje zelo živahno tudi kot samostojni konjiček. Zgodovinopisje se z denarjem kot fizičnim predmetom še zdaleč ne ukvarja tako podrobno kot </w:t>
      </w:r>
      <w:r w:rsidRPr="008F724F">
        <w:rPr>
          <w:rFonts w:ascii="Times New Roman" w:hAnsi="Times New Roman" w:cs="Times New Roman"/>
          <w:sz w:val="24"/>
          <w:szCs w:val="24"/>
        </w:rPr>
        <w:t xml:space="preserve">zbiratelji, prodajalci in avtorji </w:t>
      </w:r>
      <w:r>
        <w:rPr>
          <w:rFonts w:ascii="Times New Roman" w:hAnsi="Times New Roman" w:cs="Times New Roman"/>
          <w:sz w:val="24"/>
          <w:szCs w:val="24"/>
        </w:rPr>
        <w:t xml:space="preserve">numizmatičnih </w:t>
      </w:r>
      <w:r w:rsidRPr="008F724F">
        <w:rPr>
          <w:rFonts w:ascii="Times New Roman" w:hAnsi="Times New Roman" w:cs="Times New Roman"/>
          <w:sz w:val="24"/>
          <w:szCs w:val="24"/>
        </w:rPr>
        <w:t>katalogov</w:t>
      </w:r>
      <w:r w:rsidR="00DA52A7">
        <w:rPr>
          <w:rFonts w:ascii="Times New Roman" w:hAnsi="Times New Roman" w:cs="Times New Roman"/>
          <w:sz w:val="24"/>
          <w:szCs w:val="24"/>
        </w:rPr>
        <w:t>. Ti</w:t>
      </w:r>
      <w:r w:rsidR="001E74BD">
        <w:rPr>
          <w:rFonts w:ascii="Times New Roman" w:hAnsi="Times New Roman" w:cs="Times New Roman"/>
          <w:sz w:val="24"/>
          <w:szCs w:val="24"/>
        </w:rPr>
        <w:t xml:space="preserve"> so na primerkih iz svojih zbirk zmožni prepoznati </w:t>
      </w:r>
      <w:r w:rsidR="0026515D">
        <w:rPr>
          <w:rFonts w:ascii="Times New Roman" w:hAnsi="Times New Roman" w:cs="Times New Roman"/>
          <w:sz w:val="24"/>
          <w:szCs w:val="24"/>
        </w:rPr>
        <w:t xml:space="preserve">(laikom popolnoma nevidne) </w:t>
      </w:r>
      <w:r w:rsidR="001E74BD">
        <w:rPr>
          <w:rFonts w:ascii="Times New Roman" w:hAnsi="Times New Roman" w:cs="Times New Roman"/>
          <w:sz w:val="24"/>
          <w:szCs w:val="24"/>
        </w:rPr>
        <w:t xml:space="preserve">detajle, </w:t>
      </w:r>
      <w:r w:rsidR="0026515D">
        <w:rPr>
          <w:rFonts w:ascii="Times New Roman" w:hAnsi="Times New Roman" w:cs="Times New Roman"/>
          <w:sz w:val="24"/>
          <w:szCs w:val="24"/>
        </w:rPr>
        <w:t xml:space="preserve">ki </w:t>
      </w:r>
      <w:r w:rsidR="001E74BD">
        <w:rPr>
          <w:rFonts w:ascii="Times New Roman" w:hAnsi="Times New Roman" w:cs="Times New Roman"/>
          <w:sz w:val="24"/>
          <w:szCs w:val="24"/>
        </w:rPr>
        <w:t xml:space="preserve">lahko bistveno vplivajo na sporočilo </w:t>
      </w:r>
      <w:r w:rsidR="0026515D">
        <w:rPr>
          <w:rFonts w:ascii="Times New Roman" w:hAnsi="Times New Roman" w:cs="Times New Roman"/>
          <w:sz w:val="24"/>
          <w:szCs w:val="24"/>
        </w:rPr>
        <w:t>ter</w:t>
      </w:r>
      <w:r w:rsidR="001E74BD">
        <w:rPr>
          <w:rFonts w:ascii="Times New Roman" w:hAnsi="Times New Roman" w:cs="Times New Roman"/>
          <w:sz w:val="24"/>
          <w:szCs w:val="24"/>
        </w:rPr>
        <w:t xml:space="preserve"> </w:t>
      </w:r>
      <w:r w:rsidR="0026515D">
        <w:rPr>
          <w:rFonts w:ascii="Times New Roman" w:hAnsi="Times New Roman" w:cs="Times New Roman"/>
          <w:sz w:val="24"/>
          <w:szCs w:val="24"/>
        </w:rPr>
        <w:t xml:space="preserve">redkost – in s tem </w:t>
      </w:r>
      <w:r w:rsidR="001E74BD">
        <w:rPr>
          <w:rFonts w:ascii="Times New Roman" w:hAnsi="Times New Roman" w:cs="Times New Roman"/>
          <w:sz w:val="24"/>
          <w:szCs w:val="24"/>
        </w:rPr>
        <w:t xml:space="preserve">vrednost </w:t>
      </w:r>
      <w:r w:rsidR="0026515D">
        <w:rPr>
          <w:rFonts w:ascii="Times New Roman" w:hAnsi="Times New Roman" w:cs="Times New Roman"/>
          <w:sz w:val="24"/>
          <w:szCs w:val="24"/>
        </w:rPr>
        <w:t xml:space="preserve">– </w:t>
      </w:r>
      <w:r w:rsidR="001E74BD">
        <w:rPr>
          <w:rFonts w:ascii="Times New Roman" w:hAnsi="Times New Roman" w:cs="Times New Roman"/>
          <w:sz w:val="24"/>
          <w:szCs w:val="24"/>
        </w:rPr>
        <w:t xml:space="preserve">primerka. Prav tako zgodovinopisje uporablja numizmatiko zlasti pri študiju predmodernih obdobij, ko so zgodovinski viri omejeni, zaradi česar je smiselno v analizo vključiti tudi denimo </w:t>
      </w:r>
      <w:r w:rsidR="005C4BC9">
        <w:rPr>
          <w:rFonts w:ascii="Times New Roman" w:hAnsi="Times New Roman" w:cs="Times New Roman"/>
          <w:sz w:val="24"/>
          <w:szCs w:val="24"/>
        </w:rPr>
        <w:t>motiviko tega ali onega</w:t>
      </w:r>
      <w:r w:rsidR="001E74BD">
        <w:rPr>
          <w:rFonts w:ascii="Times New Roman" w:hAnsi="Times New Roman" w:cs="Times New Roman"/>
          <w:sz w:val="24"/>
          <w:szCs w:val="24"/>
        </w:rPr>
        <w:t xml:space="preserve"> </w:t>
      </w:r>
      <w:r w:rsidR="005C4BC9">
        <w:rPr>
          <w:rFonts w:ascii="Times New Roman" w:hAnsi="Times New Roman" w:cs="Times New Roman"/>
          <w:sz w:val="24"/>
          <w:szCs w:val="24"/>
        </w:rPr>
        <w:t>rimskega</w:t>
      </w:r>
      <w:r w:rsidR="001E74BD">
        <w:rPr>
          <w:rFonts w:ascii="Times New Roman" w:hAnsi="Times New Roman" w:cs="Times New Roman"/>
          <w:sz w:val="24"/>
          <w:szCs w:val="24"/>
        </w:rPr>
        <w:t xml:space="preserve"> sesterc</w:t>
      </w:r>
      <w:r w:rsidR="005C4BC9">
        <w:rPr>
          <w:rFonts w:ascii="Times New Roman" w:hAnsi="Times New Roman" w:cs="Times New Roman"/>
          <w:sz w:val="24"/>
          <w:szCs w:val="24"/>
        </w:rPr>
        <w:t>a</w:t>
      </w:r>
      <w:r w:rsidR="001E74BD">
        <w:rPr>
          <w:rFonts w:ascii="Times New Roman" w:hAnsi="Times New Roman" w:cs="Times New Roman"/>
          <w:sz w:val="24"/>
          <w:szCs w:val="24"/>
        </w:rPr>
        <w:t xml:space="preserve"> ali </w:t>
      </w:r>
      <w:r w:rsidR="005C4BC9">
        <w:rPr>
          <w:rFonts w:ascii="Times New Roman" w:hAnsi="Times New Roman" w:cs="Times New Roman"/>
          <w:sz w:val="24"/>
          <w:szCs w:val="24"/>
        </w:rPr>
        <w:t>beneškega</w:t>
      </w:r>
      <w:r w:rsidR="001E74BD">
        <w:rPr>
          <w:rFonts w:ascii="Times New Roman" w:hAnsi="Times New Roman" w:cs="Times New Roman"/>
          <w:sz w:val="24"/>
          <w:szCs w:val="24"/>
        </w:rPr>
        <w:t xml:space="preserve"> dukat</w:t>
      </w:r>
      <w:r w:rsidR="005C4BC9">
        <w:rPr>
          <w:rFonts w:ascii="Times New Roman" w:hAnsi="Times New Roman" w:cs="Times New Roman"/>
          <w:sz w:val="24"/>
          <w:szCs w:val="24"/>
        </w:rPr>
        <w:t>a</w:t>
      </w:r>
      <w:r w:rsidR="001E74BD">
        <w:rPr>
          <w:rFonts w:ascii="Times New Roman" w:hAnsi="Times New Roman" w:cs="Times New Roman"/>
          <w:sz w:val="24"/>
          <w:szCs w:val="24"/>
        </w:rPr>
        <w:t xml:space="preserve">. </w:t>
      </w:r>
      <w:r w:rsidR="00DA52A7">
        <w:rPr>
          <w:rFonts w:ascii="Times New Roman" w:hAnsi="Times New Roman" w:cs="Times New Roman"/>
          <w:sz w:val="24"/>
          <w:szCs w:val="24"/>
        </w:rPr>
        <w:t>Raziskovalci sodobne zgodovine si s sporočili, vsebovanimi na bankovcih in kovancih</w:t>
      </w:r>
      <w:r w:rsidR="00370035">
        <w:rPr>
          <w:rFonts w:ascii="Times New Roman" w:hAnsi="Times New Roman" w:cs="Times New Roman"/>
          <w:sz w:val="24"/>
          <w:szCs w:val="24"/>
        </w:rPr>
        <w:t xml:space="preserve"> novejšega datuma</w:t>
      </w:r>
      <w:r w:rsidR="00DA52A7">
        <w:rPr>
          <w:rFonts w:ascii="Times New Roman" w:hAnsi="Times New Roman" w:cs="Times New Roman"/>
          <w:sz w:val="24"/>
          <w:szCs w:val="24"/>
        </w:rPr>
        <w:t xml:space="preserve">, pomagajo le izjemoma, čeprav v resnici ni razloga, da ne bi mogli novejših primerkov prav tako analizirati kot </w:t>
      </w:r>
      <w:r w:rsidR="008A4B6C">
        <w:rPr>
          <w:rFonts w:ascii="Times New Roman" w:hAnsi="Times New Roman" w:cs="Times New Roman"/>
          <w:sz w:val="24"/>
          <w:szCs w:val="24"/>
        </w:rPr>
        <w:t>koristn</w:t>
      </w:r>
      <w:r w:rsidR="00F307A6">
        <w:rPr>
          <w:rFonts w:ascii="Times New Roman" w:hAnsi="Times New Roman" w:cs="Times New Roman"/>
          <w:sz w:val="24"/>
          <w:szCs w:val="24"/>
        </w:rPr>
        <w:t>ega</w:t>
      </w:r>
      <w:r w:rsidR="008A4B6C">
        <w:rPr>
          <w:rFonts w:ascii="Times New Roman" w:hAnsi="Times New Roman" w:cs="Times New Roman"/>
          <w:sz w:val="24"/>
          <w:szCs w:val="24"/>
        </w:rPr>
        <w:t xml:space="preserve"> </w:t>
      </w:r>
      <w:r w:rsidR="00DA52A7">
        <w:rPr>
          <w:rFonts w:ascii="Times New Roman" w:hAnsi="Times New Roman" w:cs="Times New Roman"/>
          <w:sz w:val="24"/>
          <w:szCs w:val="24"/>
        </w:rPr>
        <w:t>zgodovinsk</w:t>
      </w:r>
      <w:r w:rsidR="00F307A6">
        <w:rPr>
          <w:rFonts w:ascii="Times New Roman" w:hAnsi="Times New Roman" w:cs="Times New Roman"/>
          <w:sz w:val="24"/>
          <w:szCs w:val="24"/>
        </w:rPr>
        <w:t>ega</w:t>
      </w:r>
      <w:r w:rsidR="00DA52A7">
        <w:rPr>
          <w:rFonts w:ascii="Times New Roman" w:hAnsi="Times New Roman" w:cs="Times New Roman"/>
          <w:sz w:val="24"/>
          <w:szCs w:val="24"/>
        </w:rPr>
        <w:t xml:space="preserve"> vir</w:t>
      </w:r>
      <w:r w:rsidR="00F307A6">
        <w:rPr>
          <w:rFonts w:ascii="Times New Roman" w:hAnsi="Times New Roman" w:cs="Times New Roman"/>
          <w:sz w:val="24"/>
          <w:szCs w:val="24"/>
        </w:rPr>
        <w:t>a</w:t>
      </w:r>
      <w:r w:rsidR="00DA52A7">
        <w:rPr>
          <w:rFonts w:ascii="Times New Roman" w:hAnsi="Times New Roman" w:cs="Times New Roman"/>
          <w:sz w:val="24"/>
          <w:szCs w:val="24"/>
        </w:rPr>
        <w:t>.</w:t>
      </w:r>
    </w:p>
    <w:p w:rsidR="008A4B6C" w:rsidRDefault="00845AF3" w:rsidP="0004605D">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Dr. </w:t>
      </w:r>
      <w:r w:rsidR="003424B9" w:rsidRPr="003424B9">
        <w:rPr>
          <w:rFonts w:ascii="Times New Roman" w:hAnsi="Times New Roman" w:cs="Times New Roman"/>
          <w:sz w:val="24"/>
          <w:szCs w:val="24"/>
        </w:rPr>
        <w:t>V</w:t>
      </w:r>
      <w:r w:rsidR="003424B9">
        <w:rPr>
          <w:rFonts w:ascii="Times New Roman" w:hAnsi="Times New Roman" w:cs="Times New Roman"/>
          <w:sz w:val="24"/>
          <w:szCs w:val="24"/>
        </w:rPr>
        <w:t>ladimir Geiger</w:t>
      </w:r>
      <w:r w:rsidR="003424B9" w:rsidRPr="003424B9">
        <w:rPr>
          <w:rFonts w:ascii="Times New Roman" w:hAnsi="Times New Roman" w:cs="Times New Roman"/>
          <w:sz w:val="24"/>
          <w:szCs w:val="24"/>
        </w:rPr>
        <w:t xml:space="preserve"> in </w:t>
      </w:r>
      <w:r>
        <w:rPr>
          <w:rFonts w:ascii="Times New Roman" w:hAnsi="Times New Roman" w:cs="Times New Roman"/>
          <w:sz w:val="24"/>
          <w:szCs w:val="24"/>
        </w:rPr>
        <w:t xml:space="preserve">dr. </w:t>
      </w:r>
      <w:r w:rsidR="003424B9" w:rsidRPr="003424B9">
        <w:rPr>
          <w:rFonts w:ascii="Times New Roman" w:hAnsi="Times New Roman" w:cs="Times New Roman"/>
          <w:sz w:val="24"/>
          <w:szCs w:val="24"/>
        </w:rPr>
        <w:t>Suzan</w:t>
      </w:r>
      <w:r w:rsidR="003424B9">
        <w:rPr>
          <w:rFonts w:ascii="Times New Roman" w:hAnsi="Times New Roman" w:cs="Times New Roman"/>
          <w:sz w:val="24"/>
          <w:szCs w:val="24"/>
        </w:rPr>
        <w:t xml:space="preserve">a </w:t>
      </w:r>
      <w:r w:rsidR="003424B9" w:rsidRPr="003424B9">
        <w:rPr>
          <w:rFonts w:ascii="Times New Roman" w:hAnsi="Times New Roman" w:cs="Times New Roman"/>
          <w:sz w:val="24"/>
          <w:szCs w:val="24"/>
        </w:rPr>
        <w:t xml:space="preserve">Leček </w:t>
      </w:r>
      <w:r w:rsidR="003424B9">
        <w:rPr>
          <w:rFonts w:ascii="Times New Roman" w:hAnsi="Times New Roman" w:cs="Times New Roman"/>
          <w:sz w:val="24"/>
          <w:szCs w:val="24"/>
        </w:rPr>
        <w:t xml:space="preserve">sta v knjigi </w:t>
      </w:r>
      <w:r w:rsidR="008A4B6C" w:rsidRPr="008A4B6C">
        <w:rPr>
          <w:rFonts w:ascii="Times New Roman" w:hAnsi="Times New Roman" w:cs="Times New Roman"/>
          <w:i/>
          <w:sz w:val="24"/>
          <w:szCs w:val="24"/>
        </w:rPr>
        <w:t>»Bog čuva Jugoslaviju«. Politička i ideološka pozadina dizajna ikonografije novčanica Kraljevine SHS/Jugoslavije</w:t>
      </w:r>
      <w:r w:rsidR="008A4B6C">
        <w:rPr>
          <w:rFonts w:ascii="Times New Roman" w:hAnsi="Times New Roman" w:cs="Times New Roman"/>
          <w:sz w:val="24"/>
          <w:szCs w:val="24"/>
        </w:rPr>
        <w:t xml:space="preserve">, ki jo je leta 2020 izdal Hrvaški inštitut za zgodovino (Hrvatski institut za povijest), </w:t>
      </w:r>
      <w:r w:rsidR="0002229C">
        <w:rPr>
          <w:rFonts w:ascii="Times New Roman" w:hAnsi="Times New Roman" w:cs="Times New Roman"/>
          <w:sz w:val="24"/>
          <w:szCs w:val="24"/>
        </w:rPr>
        <w:t>storila prav to in v analizo pritegnila bankovce, izdane v medvojni južnoslovanski kraljevini. Knjiga je dokaz, da so motivi na denarju odlični zgodovinski pričevalci, saj na omejenem prostoru zgoščajo vsa najpomembnejša sporočila, ki jih želi izdajatelj posredovati domačim in tujim uporabnikom o samem sebi</w:t>
      </w:r>
      <w:r w:rsidR="008702B4">
        <w:rPr>
          <w:rFonts w:ascii="Times New Roman" w:hAnsi="Times New Roman" w:cs="Times New Roman"/>
          <w:sz w:val="24"/>
          <w:szCs w:val="24"/>
        </w:rPr>
        <w:t>. Hkrati</w:t>
      </w:r>
      <w:r w:rsidR="00080723">
        <w:rPr>
          <w:rFonts w:ascii="Times New Roman" w:hAnsi="Times New Roman" w:cs="Times New Roman"/>
          <w:sz w:val="24"/>
          <w:szCs w:val="24"/>
        </w:rPr>
        <w:t xml:space="preserve"> lahko podrobnejša raziskava </w:t>
      </w:r>
      <w:r w:rsidR="00D536E0">
        <w:rPr>
          <w:rFonts w:ascii="Times New Roman" w:hAnsi="Times New Roman" w:cs="Times New Roman"/>
          <w:sz w:val="24"/>
          <w:szCs w:val="24"/>
        </w:rPr>
        <w:t>razkrij</w:t>
      </w:r>
      <w:r w:rsidR="00080723">
        <w:rPr>
          <w:rFonts w:ascii="Times New Roman" w:hAnsi="Times New Roman" w:cs="Times New Roman"/>
          <w:sz w:val="24"/>
          <w:szCs w:val="24"/>
        </w:rPr>
        <w:t>e sporočila</w:t>
      </w:r>
      <w:r w:rsidR="004A153E">
        <w:rPr>
          <w:rFonts w:ascii="Times New Roman" w:hAnsi="Times New Roman" w:cs="Times New Roman"/>
          <w:sz w:val="24"/>
          <w:szCs w:val="24"/>
        </w:rPr>
        <w:t>, ki so jih bankovci posredovali nenamerno</w:t>
      </w:r>
      <w:r w:rsidR="008702B4">
        <w:rPr>
          <w:rFonts w:ascii="Times New Roman" w:hAnsi="Times New Roman" w:cs="Times New Roman"/>
          <w:sz w:val="24"/>
          <w:szCs w:val="24"/>
        </w:rPr>
        <w:t>.</w:t>
      </w:r>
    </w:p>
    <w:p w:rsidR="0063287A" w:rsidRDefault="0063287A" w:rsidP="0004605D">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Najobsežnejši del monografije predstavlja pregled vseh bankovcev, ki jih je izdala Kraljevina SHS oz</w:t>
      </w:r>
      <w:r w:rsidR="004D4E28">
        <w:rPr>
          <w:rFonts w:ascii="Times New Roman" w:hAnsi="Times New Roman" w:cs="Times New Roman"/>
          <w:sz w:val="24"/>
          <w:szCs w:val="24"/>
        </w:rPr>
        <w:t>iroma</w:t>
      </w:r>
      <w:r>
        <w:rPr>
          <w:rFonts w:ascii="Times New Roman" w:hAnsi="Times New Roman" w:cs="Times New Roman"/>
          <w:sz w:val="24"/>
          <w:szCs w:val="24"/>
        </w:rPr>
        <w:t xml:space="preserve"> Jugoslavija</w:t>
      </w:r>
      <w:r w:rsidR="00D40852">
        <w:rPr>
          <w:rFonts w:ascii="Times New Roman" w:hAnsi="Times New Roman" w:cs="Times New Roman"/>
          <w:sz w:val="24"/>
          <w:szCs w:val="24"/>
        </w:rPr>
        <w:t xml:space="preserve"> med letoma 1919 in 1943. Obravnavane so izdaje, ki so bile v obtoku, izdaje vojnih rezerv </w:t>
      </w:r>
      <w:r w:rsidR="008F3AC7">
        <w:rPr>
          <w:rFonts w:ascii="Times New Roman" w:hAnsi="Times New Roman" w:cs="Times New Roman"/>
          <w:sz w:val="24"/>
          <w:szCs w:val="24"/>
        </w:rPr>
        <w:t xml:space="preserve">in </w:t>
      </w:r>
      <w:r w:rsidR="00D40852">
        <w:rPr>
          <w:rFonts w:ascii="Times New Roman" w:hAnsi="Times New Roman" w:cs="Times New Roman"/>
          <w:sz w:val="24"/>
          <w:szCs w:val="24"/>
        </w:rPr>
        <w:t xml:space="preserve">natisnjeni bankovci, ki niso bili nikoli uradno v uporabi, na kratko pa so </w:t>
      </w:r>
      <w:r w:rsidR="0026288E">
        <w:rPr>
          <w:rFonts w:ascii="Times New Roman" w:hAnsi="Times New Roman" w:cs="Times New Roman"/>
          <w:sz w:val="24"/>
          <w:szCs w:val="24"/>
        </w:rPr>
        <w:t>predstavlje</w:t>
      </w:r>
      <w:r w:rsidR="00D40852">
        <w:rPr>
          <w:rFonts w:ascii="Times New Roman" w:hAnsi="Times New Roman" w:cs="Times New Roman"/>
          <w:sz w:val="24"/>
          <w:szCs w:val="24"/>
        </w:rPr>
        <w:t xml:space="preserve">ni tudi nekateri neuresničeni osnutki. Vsak bankovec je minuciozno predstavljen v sliki in besedi. S pomočjo arhivskih virov </w:t>
      </w:r>
      <w:r w:rsidR="008F3AC7">
        <w:rPr>
          <w:rFonts w:ascii="Times New Roman" w:hAnsi="Times New Roman" w:cs="Times New Roman"/>
          <w:sz w:val="24"/>
          <w:szCs w:val="24"/>
        </w:rPr>
        <w:t xml:space="preserve">in </w:t>
      </w:r>
      <w:r w:rsidR="00D40852">
        <w:rPr>
          <w:rFonts w:ascii="Times New Roman" w:hAnsi="Times New Roman" w:cs="Times New Roman"/>
          <w:sz w:val="24"/>
          <w:szCs w:val="24"/>
        </w:rPr>
        <w:t xml:space="preserve">literature, ki </w:t>
      </w:r>
      <w:r w:rsidR="009E5208">
        <w:rPr>
          <w:rFonts w:ascii="Times New Roman" w:hAnsi="Times New Roman" w:cs="Times New Roman"/>
          <w:sz w:val="24"/>
          <w:szCs w:val="24"/>
        </w:rPr>
        <w:t xml:space="preserve">obsega 22 strani in </w:t>
      </w:r>
      <w:r w:rsidR="00D40852">
        <w:rPr>
          <w:rFonts w:ascii="Times New Roman" w:hAnsi="Times New Roman" w:cs="Times New Roman"/>
          <w:sz w:val="24"/>
          <w:szCs w:val="24"/>
        </w:rPr>
        <w:t xml:space="preserve">sega od specialističnih katalogov in strokovnih člankov do oglasov z </w:t>
      </w:r>
      <w:r w:rsidR="00D40852" w:rsidRPr="00D40852">
        <w:rPr>
          <w:rFonts w:ascii="Times New Roman" w:hAnsi="Times New Roman" w:cs="Times New Roman"/>
          <w:i/>
          <w:sz w:val="24"/>
          <w:szCs w:val="24"/>
        </w:rPr>
        <w:t>Bolhe</w:t>
      </w:r>
      <w:r w:rsidR="00D40852">
        <w:rPr>
          <w:rFonts w:ascii="Times New Roman" w:hAnsi="Times New Roman" w:cs="Times New Roman"/>
          <w:sz w:val="24"/>
          <w:szCs w:val="24"/>
        </w:rPr>
        <w:t xml:space="preserve">, so </w:t>
      </w:r>
      <w:r w:rsidR="00370035">
        <w:rPr>
          <w:rFonts w:ascii="Times New Roman" w:hAnsi="Times New Roman" w:cs="Times New Roman"/>
          <w:sz w:val="24"/>
          <w:szCs w:val="24"/>
        </w:rPr>
        <w:t>o</w:t>
      </w:r>
      <w:r w:rsidR="00D40852">
        <w:rPr>
          <w:rFonts w:ascii="Times New Roman" w:hAnsi="Times New Roman" w:cs="Times New Roman"/>
          <w:sz w:val="24"/>
          <w:szCs w:val="24"/>
        </w:rPr>
        <w:t>pisan</w:t>
      </w:r>
      <w:r w:rsidR="008F3AC7">
        <w:rPr>
          <w:rFonts w:ascii="Times New Roman" w:hAnsi="Times New Roman" w:cs="Times New Roman"/>
          <w:sz w:val="24"/>
          <w:szCs w:val="24"/>
        </w:rPr>
        <w:t>e</w:t>
      </w:r>
      <w:r w:rsidR="00D40852">
        <w:rPr>
          <w:rFonts w:ascii="Times New Roman" w:hAnsi="Times New Roman" w:cs="Times New Roman"/>
          <w:sz w:val="24"/>
          <w:szCs w:val="24"/>
        </w:rPr>
        <w:t xml:space="preserve"> podoba vsakega bankovca ter njegove fizične lastnosti. Opisom so dodane reprodukcije vseh bankovcev, po potrebi tudi izseki detajlov s podob na bankovcih, o katerih govori besedilo. </w:t>
      </w:r>
      <w:r w:rsidR="00623611">
        <w:rPr>
          <w:rFonts w:ascii="Times New Roman" w:hAnsi="Times New Roman" w:cs="Times New Roman"/>
          <w:sz w:val="24"/>
          <w:szCs w:val="24"/>
        </w:rPr>
        <w:t xml:space="preserve">Dodatna vrednost knjige je predstavitev izvora </w:t>
      </w:r>
      <w:r w:rsidR="008A2D1D">
        <w:rPr>
          <w:rFonts w:ascii="Times New Roman" w:hAnsi="Times New Roman" w:cs="Times New Roman"/>
          <w:sz w:val="24"/>
          <w:szCs w:val="24"/>
        </w:rPr>
        <w:t xml:space="preserve">prikazanih </w:t>
      </w:r>
      <w:r w:rsidR="00623611">
        <w:rPr>
          <w:rFonts w:ascii="Times New Roman" w:hAnsi="Times New Roman" w:cs="Times New Roman"/>
          <w:sz w:val="24"/>
          <w:szCs w:val="24"/>
        </w:rPr>
        <w:t xml:space="preserve">motivov, tako da so ob reprodukcije bankovcev dodane reprodukcije grafik, </w:t>
      </w:r>
      <w:r w:rsidR="006B7D7C">
        <w:rPr>
          <w:rFonts w:ascii="Times New Roman" w:hAnsi="Times New Roman" w:cs="Times New Roman"/>
          <w:sz w:val="24"/>
          <w:szCs w:val="24"/>
        </w:rPr>
        <w:t xml:space="preserve">portretov, </w:t>
      </w:r>
      <w:r w:rsidR="00402879">
        <w:rPr>
          <w:rFonts w:ascii="Times New Roman" w:hAnsi="Times New Roman" w:cs="Times New Roman"/>
          <w:sz w:val="24"/>
          <w:szCs w:val="24"/>
        </w:rPr>
        <w:t xml:space="preserve">umetniških slik in </w:t>
      </w:r>
      <w:r w:rsidR="00623611">
        <w:rPr>
          <w:rFonts w:ascii="Times New Roman" w:hAnsi="Times New Roman" w:cs="Times New Roman"/>
          <w:sz w:val="24"/>
          <w:szCs w:val="24"/>
        </w:rPr>
        <w:t xml:space="preserve">starejših bankovcev ter fotografije krajin, vedut, stavb in spomenikov, upodobljenih na denarju. </w:t>
      </w:r>
      <w:r w:rsidR="00B257FB">
        <w:rPr>
          <w:rFonts w:ascii="Times New Roman" w:hAnsi="Times New Roman" w:cs="Times New Roman"/>
          <w:sz w:val="24"/>
          <w:szCs w:val="24"/>
        </w:rPr>
        <w:t>Prav tako je dobrodoš</w:t>
      </w:r>
      <w:r w:rsidR="003877A3">
        <w:rPr>
          <w:rFonts w:ascii="Times New Roman" w:hAnsi="Times New Roman" w:cs="Times New Roman"/>
          <w:sz w:val="24"/>
          <w:szCs w:val="24"/>
        </w:rPr>
        <w:t xml:space="preserve">la dopolnitev slikovnega gradiva s predstavitvijo </w:t>
      </w:r>
      <w:r w:rsidR="003877A3" w:rsidRPr="003877A3">
        <w:rPr>
          <w:rFonts w:ascii="Times New Roman" w:hAnsi="Times New Roman" w:cs="Times New Roman"/>
          <w:sz w:val="24"/>
          <w:szCs w:val="24"/>
        </w:rPr>
        <w:t xml:space="preserve">poštnih znamk, medalj </w:t>
      </w:r>
      <w:r w:rsidR="003877A3">
        <w:rPr>
          <w:rFonts w:ascii="Times New Roman" w:hAnsi="Times New Roman" w:cs="Times New Roman"/>
          <w:sz w:val="24"/>
          <w:szCs w:val="24"/>
        </w:rPr>
        <w:t>ter</w:t>
      </w:r>
      <w:r w:rsidR="003877A3" w:rsidRPr="003877A3">
        <w:rPr>
          <w:rFonts w:ascii="Times New Roman" w:hAnsi="Times New Roman" w:cs="Times New Roman"/>
          <w:sz w:val="24"/>
          <w:szCs w:val="24"/>
        </w:rPr>
        <w:t xml:space="preserve"> </w:t>
      </w:r>
      <w:r w:rsidR="003877A3">
        <w:rPr>
          <w:rFonts w:ascii="Times New Roman" w:hAnsi="Times New Roman" w:cs="Times New Roman"/>
          <w:sz w:val="24"/>
          <w:szCs w:val="24"/>
        </w:rPr>
        <w:t xml:space="preserve">bankovcev in kovancev iz </w:t>
      </w:r>
      <w:r w:rsidR="008F3AC7">
        <w:rPr>
          <w:rFonts w:ascii="Times New Roman" w:hAnsi="Times New Roman" w:cs="Times New Roman"/>
          <w:sz w:val="24"/>
          <w:szCs w:val="24"/>
        </w:rPr>
        <w:t xml:space="preserve">obdobja </w:t>
      </w:r>
      <w:r w:rsidR="003877A3">
        <w:rPr>
          <w:rFonts w:ascii="Times New Roman" w:hAnsi="Times New Roman" w:cs="Times New Roman"/>
          <w:sz w:val="24"/>
          <w:szCs w:val="24"/>
        </w:rPr>
        <w:t xml:space="preserve">po drugi svetovni vojni, na katerih je mogoče najti enake motive kot na </w:t>
      </w:r>
      <w:r w:rsidR="00370F46">
        <w:rPr>
          <w:rFonts w:ascii="Times New Roman" w:hAnsi="Times New Roman" w:cs="Times New Roman"/>
          <w:sz w:val="24"/>
          <w:szCs w:val="24"/>
        </w:rPr>
        <w:t xml:space="preserve">bankovcih </w:t>
      </w:r>
      <w:r w:rsidR="00370F46">
        <w:rPr>
          <w:rFonts w:ascii="Times New Roman" w:hAnsi="Times New Roman" w:cs="Times New Roman"/>
          <w:sz w:val="24"/>
          <w:szCs w:val="24"/>
        </w:rPr>
        <w:lastRenderedPageBreak/>
        <w:t xml:space="preserve">medvojne kraljevine. </w:t>
      </w:r>
      <w:r w:rsidR="002B69E1">
        <w:rPr>
          <w:rFonts w:ascii="Times New Roman" w:hAnsi="Times New Roman" w:cs="Times New Roman"/>
          <w:sz w:val="24"/>
          <w:szCs w:val="24"/>
        </w:rPr>
        <w:t xml:space="preserve">Obsežno, skrbno pripravljeno slikovno gradivo – obsega tretjino celotne knjige, 80 od 240 strani – je eden glavnih adutov knjige, tako da lahko spregledamo sem in tja slabšo </w:t>
      </w:r>
      <w:r w:rsidR="008F3AC7">
        <w:rPr>
          <w:rFonts w:ascii="Times New Roman" w:hAnsi="Times New Roman" w:cs="Times New Roman"/>
          <w:sz w:val="24"/>
          <w:szCs w:val="24"/>
        </w:rPr>
        <w:t xml:space="preserve">kakovost </w:t>
      </w:r>
      <w:r w:rsidR="002B69E1">
        <w:rPr>
          <w:rFonts w:ascii="Times New Roman" w:hAnsi="Times New Roman" w:cs="Times New Roman"/>
          <w:sz w:val="24"/>
          <w:szCs w:val="24"/>
        </w:rPr>
        <w:t>posameznih reprodukcij; v teh primerih gre običajno za r</w:t>
      </w:r>
      <w:r w:rsidR="00001826">
        <w:rPr>
          <w:rFonts w:ascii="Times New Roman" w:hAnsi="Times New Roman" w:cs="Times New Roman"/>
          <w:sz w:val="24"/>
          <w:szCs w:val="24"/>
        </w:rPr>
        <w:t>eprodukcije redkih primerkov</w:t>
      </w:r>
      <w:r w:rsidR="002B69E1">
        <w:rPr>
          <w:rFonts w:ascii="Times New Roman" w:hAnsi="Times New Roman" w:cs="Times New Roman"/>
          <w:sz w:val="24"/>
          <w:szCs w:val="24"/>
        </w:rPr>
        <w:t>, ki jih ni mogoče za nekaj evrov (</w:t>
      </w:r>
      <w:r w:rsidR="008F3AC7">
        <w:rPr>
          <w:rFonts w:ascii="Times New Roman" w:hAnsi="Times New Roman" w:cs="Times New Roman"/>
          <w:sz w:val="24"/>
          <w:szCs w:val="24"/>
        </w:rPr>
        <w:t xml:space="preserve">ali </w:t>
      </w:r>
      <w:r w:rsidR="002B69E1">
        <w:rPr>
          <w:rFonts w:ascii="Times New Roman" w:hAnsi="Times New Roman" w:cs="Times New Roman"/>
          <w:sz w:val="24"/>
          <w:szCs w:val="24"/>
        </w:rPr>
        <w:t xml:space="preserve">kun) kupiti </w:t>
      </w:r>
      <w:r w:rsidR="00491863">
        <w:rPr>
          <w:rFonts w:ascii="Times New Roman" w:hAnsi="Times New Roman" w:cs="Times New Roman"/>
          <w:sz w:val="24"/>
          <w:szCs w:val="24"/>
        </w:rPr>
        <w:t xml:space="preserve">za </w:t>
      </w:r>
      <w:r w:rsidR="00135CAA">
        <w:rPr>
          <w:rFonts w:ascii="Times New Roman" w:hAnsi="Times New Roman" w:cs="Times New Roman"/>
          <w:sz w:val="24"/>
          <w:szCs w:val="24"/>
        </w:rPr>
        <w:t xml:space="preserve">prvim </w:t>
      </w:r>
      <w:r w:rsidR="00491863">
        <w:rPr>
          <w:rFonts w:ascii="Times New Roman" w:hAnsi="Times New Roman" w:cs="Times New Roman"/>
          <w:sz w:val="24"/>
          <w:szCs w:val="24"/>
        </w:rPr>
        <w:t>vogalom</w:t>
      </w:r>
      <w:r w:rsidR="002B69E1">
        <w:rPr>
          <w:rFonts w:ascii="Times New Roman" w:hAnsi="Times New Roman" w:cs="Times New Roman"/>
          <w:sz w:val="24"/>
          <w:szCs w:val="24"/>
        </w:rPr>
        <w:t>.</w:t>
      </w:r>
    </w:p>
    <w:p w:rsidR="005219BD" w:rsidRDefault="005219BD" w:rsidP="0004605D">
      <w:pPr>
        <w:spacing w:after="0" w:line="360" w:lineRule="auto"/>
        <w:ind w:firstLine="708"/>
        <w:jc w:val="both"/>
        <w:rPr>
          <w:rFonts w:ascii="Times New Roman" w:hAnsi="Times New Roman" w:cs="Times New Roman"/>
          <w:sz w:val="24"/>
          <w:szCs w:val="24"/>
        </w:rPr>
      </w:pPr>
      <w:r w:rsidRPr="005219BD">
        <w:rPr>
          <w:rFonts w:ascii="Times New Roman" w:hAnsi="Times New Roman" w:cs="Times New Roman"/>
          <w:sz w:val="24"/>
          <w:szCs w:val="24"/>
        </w:rPr>
        <w:t xml:space="preserve">Posebej je treba pohvaliti oblikovanje knjige. Zavihki, notranja naslovnica, številke strani in ozadja strani s fotografijami so, tematiki primerno, okrašeni </w:t>
      </w:r>
      <w:r w:rsidR="008F3AC7">
        <w:rPr>
          <w:rFonts w:ascii="Times New Roman" w:hAnsi="Times New Roman" w:cs="Times New Roman"/>
          <w:sz w:val="24"/>
          <w:szCs w:val="24"/>
        </w:rPr>
        <w:t>s</w:t>
      </w:r>
      <w:r w:rsidRPr="005219BD">
        <w:rPr>
          <w:rFonts w:ascii="Times New Roman" w:hAnsi="Times New Roman" w:cs="Times New Roman"/>
          <w:sz w:val="24"/>
          <w:szCs w:val="24"/>
        </w:rPr>
        <w:t xml:space="preserve"> prepletenimi črtastimi vzorci v obliki rozet po zgledu dizajna številnih bankovcev, </w:t>
      </w:r>
      <w:r w:rsidR="004D4E28">
        <w:rPr>
          <w:rFonts w:ascii="Times New Roman" w:hAnsi="Times New Roman" w:cs="Times New Roman"/>
          <w:sz w:val="24"/>
          <w:szCs w:val="24"/>
        </w:rPr>
        <w:t xml:space="preserve">na </w:t>
      </w:r>
      <w:r w:rsidRPr="005219BD">
        <w:rPr>
          <w:rFonts w:ascii="Times New Roman" w:hAnsi="Times New Roman" w:cs="Times New Roman"/>
          <w:sz w:val="24"/>
          <w:szCs w:val="24"/>
        </w:rPr>
        <w:t>k</w:t>
      </w:r>
      <w:r w:rsidR="004D4E28">
        <w:rPr>
          <w:rFonts w:ascii="Times New Roman" w:hAnsi="Times New Roman" w:cs="Times New Roman"/>
          <w:sz w:val="24"/>
          <w:szCs w:val="24"/>
        </w:rPr>
        <w:t>aterih</w:t>
      </w:r>
      <w:r w:rsidRPr="005219BD">
        <w:rPr>
          <w:rFonts w:ascii="Times New Roman" w:hAnsi="Times New Roman" w:cs="Times New Roman"/>
          <w:sz w:val="24"/>
          <w:szCs w:val="24"/>
        </w:rPr>
        <w:t xml:space="preserve"> </w:t>
      </w:r>
      <w:r w:rsidR="004D4E28">
        <w:rPr>
          <w:rFonts w:ascii="Times New Roman" w:hAnsi="Times New Roman" w:cs="Times New Roman"/>
          <w:sz w:val="24"/>
          <w:szCs w:val="24"/>
        </w:rPr>
        <w:t>se uporabljajo kot</w:t>
      </w:r>
      <w:r w:rsidRPr="005219BD">
        <w:rPr>
          <w:rFonts w:ascii="Times New Roman" w:hAnsi="Times New Roman" w:cs="Times New Roman"/>
          <w:sz w:val="24"/>
          <w:szCs w:val="24"/>
        </w:rPr>
        <w:t xml:space="preserve"> dekoracij</w:t>
      </w:r>
      <w:r w:rsidR="004D4E28">
        <w:rPr>
          <w:rFonts w:ascii="Times New Roman" w:hAnsi="Times New Roman" w:cs="Times New Roman"/>
          <w:sz w:val="24"/>
          <w:szCs w:val="24"/>
        </w:rPr>
        <w:t>a</w:t>
      </w:r>
      <w:r w:rsidRPr="005219BD">
        <w:rPr>
          <w:rFonts w:ascii="Times New Roman" w:hAnsi="Times New Roman" w:cs="Times New Roman"/>
          <w:sz w:val="24"/>
          <w:szCs w:val="24"/>
        </w:rPr>
        <w:t xml:space="preserve"> in zaščit</w:t>
      </w:r>
      <w:r w:rsidR="004D4E28">
        <w:rPr>
          <w:rFonts w:ascii="Times New Roman" w:hAnsi="Times New Roman" w:cs="Times New Roman"/>
          <w:sz w:val="24"/>
          <w:szCs w:val="24"/>
        </w:rPr>
        <w:t>a</w:t>
      </w:r>
      <w:r w:rsidRPr="005219BD">
        <w:rPr>
          <w:rFonts w:ascii="Times New Roman" w:hAnsi="Times New Roman" w:cs="Times New Roman"/>
          <w:sz w:val="24"/>
          <w:szCs w:val="24"/>
        </w:rPr>
        <w:t xml:space="preserve"> proti ponarejanju. Kot nas poduči knjiga, obstaja za tak vzorec posebno ime: </w:t>
      </w:r>
      <w:r w:rsidRPr="005219BD">
        <w:rPr>
          <w:rFonts w:ascii="Times New Roman" w:hAnsi="Times New Roman" w:cs="Times New Roman"/>
          <w:i/>
          <w:sz w:val="24"/>
          <w:szCs w:val="24"/>
        </w:rPr>
        <w:t>guilloché</w:t>
      </w:r>
      <w:r w:rsidRPr="005219BD">
        <w:rPr>
          <w:rFonts w:ascii="Times New Roman" w:hAnsi="Times New Roman" w:cs="Times New Roman"/>
          <w:sz w:val="24"/>
          <w:szCs w:val="24"/>
        </w:rPr>
        <w:t>.</w:t>
      </w:r>
    </w:p>
    <w:p w:rsidR="00B75817" w:rsidRDefault="00B75817" w:rsidP="008F724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Sprehod </w:t>
      </w:r>
      <w:r w:rsidR="008F3AC7">
        <w:rPr>
          <w:rFonts w:ascii="Times New Roman" w:hAnsi="Times New Roman" w:cs="Times New Roman"/>
          <w:sz w:val="24"/>
          <w:szCs w:val="24"/>
        </w:rPr>
        <w:t xml:space="preserve">po </w:t>
      </w:r>
      <w:r>
        <w:rPr>
          <w:rFonts w:ascii="Times New Roman" w:hAnsi="Times New Roman" w:cs="Times New Roman"/>
          <w:sz w:val="24"/>
          <w:szCs w:val="24"/>
        </w:rPr>
        <w:t>jugoslovansk</w:t>
      </w:r>
      <w:r w:rsidR="008F3AC7">
        <w:rPr>
          <w:rFonts w:ascii="Times New Roman" w:hAnsi="Times New Roman" w:cs="Times New Roman"/>
          <w:sz w:val="24"/>
          <w:szCs w:val="24"/>
        </w:rPr>
        <w:t>ih</w:t>
      </w:r>
      <w:r>
        <w:rPr>
          <w:rFonts w:ascii="Times New Roman" w:hAnsi="Times New Roman" w:cs="Times New Roman"/>
          <w:sz w:val="24"/>
          <w:szCs w:val="24"/>
        </w:rPr>
        <w:t xml:space="preserve"> bankovc</w:t>
      </w:r>
      <w:r w:rsidR="008F3AC7">
        <w:rPr>
          <w:rFonts w:ascii="Times New Roman" w:hAnsi="Times New Roman" w:cs="Times New Roman"/>
          <w:sz w:val="24"/>
          <w:szCs w:val="24"/>
        </w:rPr>
        <w:t>ih</w:t>
      </w:r>
      <w:r>
        <w:rPr>
          <w:rFonts w:ascii="Times New Roman" w:hAnsi="Times New Roman" w:cs="Times New Roman"/>
          <w:sz w:val="24"/>
          <w:szCs w:val="24"/>
        </w:rPr>
        <w:t xml:space="preserve"> je pravzaprav slikovita zgodovina same kraljevine. V letih 1919 in 1920 so bili izdani prvi skupni bankovci novonastale kraljevine, t.</w:t>
      </w:r>
      <w:r w:rsidR="008F3AC7">
        <w:rPr>
          <w:rFonts w:ascii="Times New Roman" w:hAnsi="Times New Roman" w:cs="Times New Roman"/>
          <w:sz w:val="24"/>
          <w:szCs w:val="24"/>
        </w:rPr>
        <w:t> </w:t>
      </w:r>
      <w:r>
        <w:rPr>
          <w:rFonts w:ascii="Times New Roman" w:hAnsi="Times New Roman" w:cs="Times New Roman"/>
          <w:sz w:val="24"/>
          <w:szCs w:val="24"/>
        </w:rPr>
        <w:t>i. dinarsko-kronska serija</w:t>
      </w:r>
      <w:r w:rsidR="00067E7C">
        <w:rPr>
          <w:rFonts w:ascii="Times New Roman" w:hAnsi="Times New Roman" w:cs="Times New Roman"/>
          <w:sz w:val="24"/>
          <w:szCs w:val="24"/>
        </w:rPr>
        <w:t xml:space="preserve">, s </w:t>
      </w:r>
      <w:r w:rsidR="00B31DB1">
        <w:rPr>
          <w:rFonts w:ascii="Times New Roman" w:hAnsi="Times New Roman" w:cs="Times New Roman"/>
          <w:sz w:val="24"/>
          <w:szCs w:val="24"/>
        </w:rPr>
        <w:t xml:space="preserve">katerimi </w:t>
      </w:r>
      <w:r w:rsidR="00067E7C">
        <w:rPr>
          <w:rFonts w:ascii="Times New Roman" w:hAnsi="Times New Roman" w:cs="Times New Roman"/>
          <w:sz w:val="24"/>
          <w:szCs w:val="24"/>
        </w:rPr>
        <w:t xml:space="preserve">naj bi nadomestili raznorodne valute, ki so bile pred letom 1918 v </w:t>
      </w:r>
      <w:r w:rsidR="0080466B">
        <w:rPr>
          <w:rFonts w:ascii="Times New Roman" w:hAnsi="Times New Roman" w:cs="Times New Roman"/>
          <w:sz w:val="24"/>
          <w:szCs w:val="24"/>
        </w:rPr>
        <w:t>rabi</w:t>
      </w:r>
      <w:r w:rsidR="00067E7C">
        <w:rPr>
          <w:rFonts w:ascii="Times New Roman" w:hAnsi="Times New Roman" w:cs="Times New Roman"/>
          <w:sz w:val="24"/>
          <w:szCs w:val="24"/>
        </w:rPr>
        <w:t xml:space="preserve"> v različnih delih države</w:t>
      </w:r>
      <w:r>
        <w:rPr>
          <w:rFonts w:ascii="Times New Roman" w:hAnsi="Times New Roman" w:cs="Times New Roman"/>
          <w:sz w:val="24"/>
          <w:szCs w:val="24"/>
        </w:rPr>
        <w:t xml:space="preserve">. Četudi je ime nove jugoslovanske valute predstavljalo kontinuiteto s predvojnim srbskim dinarjem, je bila prva serija bankovcev </w:t>
      </w:r>
      <w:r w:rsidR="00486C57">
        <w:rPr>
          <w:rFonts w:ascii="Times New Roman" w:hAnsi="Times New Roman" w:cs="Times New Roman"/>
          <w:sz w:val="24"/>
          <w:szCs w:val="24"/>
        </w:rPr>
        <w:t>opremljena s pečati, na katerih je bila dodana vrednost v nekdanjih avstrijskih kronah.</w:t>
      </w:r>
      <w:r w:rsidR="00067E7C">
        <w:rPr>
          <w:rFonts w:ascii="Times New Roman" w:hAnsi="Times New Roman" w:cs="Times New Roman"/>
          <w:sz w:val="24"/>
          <w:szCs w:val="24"/>
        </w:rPr>
        <w:t xml:space="preserve"> Zaradi kaotičnih povojnih razmer so bankovce tiskali v številnih domačih in tujih tiskarnah, pa tudi oblikovalsko serija ni bila poenotena. Motivika teh bankovcev je bila do določene mere nevtralna, saj je vsebovala precej antičnih in alegoričnih motivov, vendar je podoba srbskega junaka iz kosovske bitke</w:t>
      </w:r>
      <w:r w:rsidR="008F3AC7">
        <w:rPr>
          <w:rFonts w:ascii="Times New Roman" w:hAnsi="Times New Roman" w:cs="Times New Roman"/>
          <w:sz w:val="24"/>
          <w:szCs w:val="24"/>
        </w:rPr>
        <w:t>,</w:t>
      </w:r>
      <w:r w:rsidR="00067E7C">
        <w:rPr>
          <w:rFonts w:ascii="Times New Roman" w:hAnsi="Times New Roman" w:cs="Times New Roman"/>
          <w:sz w:val="24"/>
          <w:szCs w:val="24"/>
        </w:rPr>
        <w:t xml:space="preserve"> Miloša Obilića</w:t>
      </w:r>
      <w:r w:rsidR="008F3AC7">
        <w:rPr>
          <w:rFonts w:ascii="Times New Roman" w:hAnsi="Times New Roman" w:cs="Times New Roman"/>
          <w:sz w:val="24"/>
          <w:szCs w:val="24"/>
        </w:rPr>
        <w:t>,</w:t>
      </w:r>
      <w:r w:rsidR="00067E7C">
        <w:rPr>
          <w:rFonts w:ascii="Times New Roman" w:hAnsi="Times New Roman" w:cs="Times New Roman"/>
          <w:sz w:val="24"/>
          <w:szCs w:val="24"/>
        </w:rPr>
        <w:t xml:space="preserve"> na bankovcu za en dinar </w:t>
      </w:r>
      <w:r w:rsidR="008F3AC7">
        <w:rPr>
          <w:rFonts w:ascii="Times New Roman" w:hAnsi="Times New Roman" w:cs="Times New Roman"/>
          <w:sz w:val="24"/>
          <w:szCs w:val="24"/>
        </w:rPr>
        <w:t>ali</w:t>
      </w:r>
      <w:r w:rsidR="00067E7C">
        <w:rPr>
          <w:rFonts w:ascii="Times New Roman" w:hAnsi="Times New Roman" w:cs="Times New Roman"/>
          <w:sz w:val="24"/>
          <w:szCs w:val="24"/>
        </w:rPr>
        <w:t xml:space="preserve"> štiri krone ter pet dinarjev </w:t>
      </w:r>
      <w:r w:rsidR="008F3AC7">
        <w:rPr>
          <w:rFonts w:ascii="Times New Roman" w:hAnsi="Times New Roman" w:cs="Times New Roman"/>
          <w:sz w:val="24"/>
          <w:szCs w:val="24"/>
        </w:rPr>
        <w:t>ali</w:t>
      </w:r>
      <w:r w:rsidR="00067E7C">
        <w:rPr>
          <w:rFonts w:ascii="Times New Roman" w:hAnsi="Times New Roman" w:cs="Times New Roman"/>
          <w:sz w:val="24"/>
          <w:szCs w:val="24"/>
        </w:rPr>
        <w:t xml:space="preserve"> 20 kron že najavljala </w:t>
      </w:r>
      <w:r w:rsidR="00E93741">
        <w:rPr>
          <w:rFonts w:ascii="Times New Roman" w:hAnsi="Times New Roman" w:cs="Times New Roman"/>
          <w:sz w:val="24"/>
          <w:szCs w:val="24"/>
        </w:rPr>
        <w:t xml:space="preserve">poudarjeno srbsko motiviko na jugoslovanskih bankovcih. </w:t>
      </w:r>
      <w:r w:rsidR="00370035">
        <w:rPr>
          <w:rFonts w:ascii="Times New Roman" w:hAnsi="Times New Roman" w:cs="Times New Roman"/>
          <w:sz w:val="24"/>
          <w:szCs w:val="24"/>
        </w:rPr>
        <w:t>Bankovec</w:t>
      </w:r>
      <w:r w:rsidR="00067E7C">
        <w:rPr>
          <w:rFonts w:ascii="Times New Roman" w:hAnsi="Times New Roman" w:cs="Times New Roman"/>
          <w:sz w:val="24"/>
          <w:szCs w:val="24"/>
        </w:rPr>
        <w:t xml:space="preserve"> za 20 dinarjev </w:t>
      </w:r>
      <w:r w:rsidR="008F3AC7">
        <w:rPr>
          <w:rFonts w:ascii="Times New Roman" w:hAnsi="Times New Roman" w:cs="Times New Roman"/>
          <w:sz w:val="24"/>
          <w:szCs w:val="24"/>
        </w:rPr>
        <w:t>ali</w:t>
      </w:r>
      <w:r w:rsidR="00067E7C">
        <w:rPr>
          <w:rFonts w:ascii="Times New Roman" w:hAnsi="Times New Roman" w:cs="Times New Roman"/>
          <w:sz w:val="24"/>
          <w:szCs w:val="24"/>
        </w:rPr>
        <w:t xml:space="preserve"> 8</w:t>
      </w:r>
      <w:r w:rsidR="00E93741">
        <w:rPr>
          <w:rFonts w:ascii="Times New Roman" w:hAnsi="Times New Roman" w:cs="Times New Roman"/>
          <w:sz w:val="24"/>
          <w:szCs w:val="24"/>
        </w:rPr>
        <w:t xml:space="preserve">0 kron iz iste serije je, kot ugotavljata avtorja, </w:t>
      </w:r>
      <w:r w:rsidR="00912A98">
        <w:rPr>
          <w:rFonts w:ascii="Times New Roman" w:hAnsi="Times New Roman" w:cs="Times New Roman"/>
          <w:sz w:val="24"/>
          <w:szCs w:val="24"/>
        </w:rPr>
        <w:t>edini primer jugoslovanskega bankovca, ki je opremljen zgolj z motivi iz Hrvaške.</w:t>
      </w:r>
    </w:p>
    <w:p w:rsidR="00912A98" w:rsidRDefault="004C6AD2" w:rsidP="0004605D">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V podobni maniri je mogoče brati napake in nedoslednosti, ki so se pojavljale na prvih jugoslovanskih bankovcih in kovancih.</w:t>
      </w:r>
      <w:r w:rsidR="001B0953">
        <w:rPr>
          <w:rFonts w:ascii="Times New Roman" w:hAnsi="Times New Roman" w:cs="Times New Roman"/>
          <w:sz w:val="24"/>
          <w:szCs w:val="24"/>
        </w:rPr>
        <w:t xml:space="preserve"> Medtem ko so bili srbski napisi brezhibni, so hrvaški in slovenski vsebovali slovnične napake, konfuzna pa je bila tudi heraldika, saj se je barva prvega polja v hrvaški šahovnici na bankovcih spreminjala, slovenski grb pa se je spreminjal od kranjskega orla (na kovancih iz leta 1920) do polmeseca z eno in nato tremi zvezdami.</w:t>
      </w:r>
      <w:r w:rsidR="00133283">
        <w:rPr>
          <w:rFonts w:ascii="Times New Roman" w:hAnsi="Times New Roman" w:cs="Times New Roman"/>
          <w:sz w:val="24"/>
          <w:szCs w:val="24"/>
        </w:rPr>
        <w:t xml:space="preserve"> </w:t>
      </w:r>
      <w:r w:rsidR="00CB1BE1">
        <w:rPr>
          <w:rFonts w:ascii="Times New Roman" w:hAnsi="Times New Roman" w:cs="Times New Roman"/>
          <w:sz w:val="24"/>
          <w:szCs w:val="24"/>
        </w:rPr>
        <w:t>N</w:t>
      </w:r>
      <w:r w:rsidR="00001826">
        <w:rPr>
          <w:rFonts w:ascii="Times New Roman" w:hAnsi="Times New Roman" w:cs="Times New Roman"/>
          <w:sz w:val="24"/>
          <w:szCs w:val="24"/>
        </w:rPr>
        <w:t>a drobnem bankovcu za 25 par iz leta 1921 je prednjo stran krasila podoba pravoslavnega samostana Gračanica na Kosovu, zadnjo stran pa sta si razdelil</w:t>
      </w:r>
      <w:r w:rsidR="008F3AC7">
        <w:rPr>
          <w:rFonts w:ascii="Times New Roman" w:hAnsi="Times New Roman" w:cs="Times New Roman"/>
          <w:sz w:val="24"/>
          <w:szCs w:val="24"/>
        </w:rPr>
        <w:t>i</w:t>
      </w:r>
      <w:r w:rsidR="00001826">
        <w:rPr>
          <w:rFonts w:ascii="Times New Roman" w:hAnsi="Times New Roman" w:cs="Times New Roman"/>
          <w:sz w:val="24"/>
          <w:szCs w:val="24"/>
        </w:rPr>
        <w:t xml:space="preserve"> podobi zagrebškega spomenika ban</w:t>
      </w:r>
      <w:r w:rsidR="00D75101">
        <w:rPr>
          <w:rFonts w:ascii="Times New Roman" w:hAnsi="Times New Roman" w:cs="Times New Roman"/>
          <w:sz w:val="24"/>
          <w:szCs w:val="24"/>
        </w:rPr>
        <w:t>u</w:t>
      </w:r>
      <w:r w:rsidR="00001826">
        <w:rPr>
          <w:rFonts w:ascii="Times New Roman" w:hAnsi="Times New Roman" w:cs="Times New Roman"/>
          <w:sz w:val="24"/>
          <w:szCs w:val="24"/>
        </w:rPr>
        <w:t xml:space="preserve"> Jelačić</w:t>
      </w:r>
      <w:r w:rsidR="00D75101">
        <w:rPr>
          <w:rFonts w:ascii="Times New Roman" w:hAnsi="Times New Roman" w:cs="Times New Roman"/>
          <w:sz w:val="24"/>
          <w:szCs w:val="24"/>
        </w:rPr>
        <w:t>u</w:t>
      </w:r>
      <w:r w:rsidR="00001826">
        <w:rPr>
          <w:rFonts w:ascii="Times New Roman" w:hAnsi="Times New Roman" w:cs="Times New Roman"/>
          <w:sz w:val="24"/>
          <w:szCs w:val="24"/>
        </w:rPr>
        <w:t xml:space="preserve"> in </w:t>
      </w:r>
      <w:r w:rsidR="00D75101">
        <w:rPr>
          <w:rFonts w:ascii="Times New Roman" w:hAnsi="Times New Roman" w:cs="Times New Roman"/>
          <w:sz w:val="24"/>
          <w:szCs w:val="24"/>
        </w:rPr>
        <w:t>B</w:t>
      </w:r>
      <w:r w:rsidR="00001826">
        <w:rPr>
          <w:rFonts w:ascii="Times New Roman" w:hAnsi="Times New Roman" w:cs="Times New Roman"/>
          <w:sz w:val="24"/>
          <w:szCs w:val="24"/>
        </w:rPr>
        <w:t>lejskega otoka.</w:t>
      </w:r>
    </w:p>
    <w:p w:rsidR="00DA47F9" w:rsidRDefault="00C258B0" w:rsidP="0004605D">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Tako kot je bankovec za 10 dinarjev </w:t>
      </w:r>
      <w:r w:rsidR="008F3AC7">
        <w:rPr>
          <w:rFonts w:ascii="Times New Roman" w:hAnsi="Times New Roman" w:cs="Times New Roman"/>
          <w:sz w:val="24"/>
          <w:szCs w:val="24"/>
        </w:rPr>
        <w:t>ali</w:t>
      </w:r>
      <w:r>
        <w:rPr>
          <w:rFonts w:ascii="Times New Roman" w:hAnsi="Times New Roman" w:cs="Times New Roman"/>
          <w:sz w:val="24"/>
          <w:szCs w:val="24"/>
        </w:rPr>
        <w:t xml:space="preserve"> 40 kron na Slovenskem postal znan kot »kovač« zaradi </w:t>
      </w:r>
      <w:r w:rsidR="00370035">
        <w:rPr>
          <w:rFonts w:ascii="Times New Roman" w:hAnsi="Times New Roman" w:cs="Times New Roman"/>
          <w:sz w:val="24"/>
          <w:szCs w:val="24"/>
        </w:rPr>
        <w:t>risbe</w:t>
      </w:r>
      <w:r>
        <w:rPr>
          <w:rFonts w:ascii="Times New Roman" w:hAnsi="Times New Roman" w:cs="Times New Roman"/>
          <w:sz w:val="24"/>
          <w:szCs w:val="24"/>
        </w:rPr>
        <w:t xml:space="preserve"> obrtnika,</w:t>
      </w:r>
      <w:r w:rsidR="00352CA4">
        <w:rPr>
          <w:rFonts w:ascii="Times New Roman" w:hAnsi="Times New Roman" w:cs="Times New Roman"/>
          <w:sz w:val="24"/>
          <w:szCs w:val="24"/>
        </w:rPr>
        <w:t xml:space="preserve"> ki ga je krasila,</w:t>
      </w:r>
      <w:r>
        <w:rPr>
          <w:rFonts w:ascii="Times New Roman" w:hAnsi="Times New Roman" w:cs="Times New Roman"/>
          <w:sz w:val="24"/>
          <w:szCs w:val="24"/>
        </w:rPr>
        <w:t xml:space="preserve"> je </w:t>
      </w:r>
      <w:r w:rsidR="00E92E47">
        <w:rPr>
          <w:rFonts w:ascii="Times New Roman" w:hAnsi="Times New Roman" w:cs="Times New Roman"/>
          <w:sz w:val="24"/>
          <w:szCs w:val="24"/>
        </w:rPr>
        <w:t xml:space="preserve">tudi </w:t>
      </w:r>
      <w:r>
        <w:rPr>
          <w:rFonts w:ascii="Times New Roman" w:hAnsi="Times New Roman" w:cs="Times New Roman"/>
          <w:sz w:val="24"/>
          <w:szCs w:val="24"/>
        </w:rPr>
        <w:t>tisočdinarski bankovec</w:t>
      </w:r>
      <w:r w:rsidR="00B0474D">
        <w:rPr>
          <w:rFonts w:ascii="Times New Roman" w:hAnsi="Times New Roman" w:cs="Times New Roman"/>
          <w:sz w:val="24"/>
          <w:szCs w:val="24"/>
        </w:rPr>
        <w:t xml:space="preserve"> iz leta 1920</w:t>
      </w:r>
      <w:r>
        <w:rPr>
          <w:rFonts w:ascii="Times New Roman" w:hAnsi="Times New Roman" w:cs="Times New Roman"/>
          <w:sz w:val="24"/>
          <w:szCs w:val="24"/>
        </w:rPr>
        <w:t>, zahvaljujoč podobi sv. Jurija, postal</w:t>
      </w:r>
      <w:r w:rsidR="00DA47F9">
        <w:rPr>
          <w:rFonts w:ascii="Times New Roman" w:hAnsi="Times New Roman" w:cs="Times New Roman"/>
          <w:sz w:val="24"/>
          <w:szCs w:val="24"/>
        </w:rPr>
        <w:t xml:space="preserve"> in ostal</w:t>
      </w:r>
      <w:r>
        <w:rPr>
          <w:rFonts w:ascii="Times New Roman" w:hAnsi="Times New Roman" w:cs="Times New Roman"/>
          <w:sz w:val="24"/>
          <w:szCs w:val="24"/>
        </w:rPr>
        <w:t xml:space="preserve"> »jur«, </w:t>
      </w:r>
      <w:r w:rsidR="00DA47F9">
        <w:rPr>
          <w:rFonts w:ascii="Times New Roman" w:hAnsi="Times New Roman" w:cs="Times New Roman"/>
          <w:sz w:val="24"/>
          <w:szCs w:val="24"/>
        </w:rPr>
        <w:t>kar je morda najtrajnejša dediščina jugoslovanskih bankovcev pri nas. Bankovec je s slovenskega vidika zanimiv tudi zato, ker je na njegovi zadnji strani med podobe jugoslovanskih mest vključena panorama Ljubljane. To je druga in hkrati zadnja slovenska podoba</w:t>
      </w:r>
      <w:r w:rsidR="005E06AF">
        <w:rPr>
          <w:rFonts w:ascii="Times New Roman" w:hAnsi="Times New Roman" w:cs="Times New Roman"/>
          <w:sz w:val="24"/>
          <w:szCs w:val="24"/>
        </w:rPr>
        <w:t xml:space="preserve"> </w:t>
      </w:r>
      <w:r w:rsidR="00DA47F9">
        <w:rPr>
          <w:rFonts w:ascii="Times New Roman" w:hAnsi="Times New Roman" w:cs="Times New Roman"/>
          <w:sz w:val="24"/>
          <w:szCs w:val="24"/>
        </w:rPr>
        <w:t>na jugoslovanskih bankovcih.</w:t>
      </w:r>
    </w:p>
    <w:p w:rsidR="00C258B0" w:rsidRDefault="00DA47F9" w:rsidP="0004605D">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Nadaljnji </w:t>
      </w:r>
      <w:r w:rsidR="004D2AB8">
        <w:rPr>
          <w:rFonts w:ascii="Times New Roman" w:hAnsi="Times New Roman" w:cs="Times New Roman"/>
          <w:sz w:val="24"/>
          <w:szCs w:val="24"/>
        </w:rPr>
        <w:t xml:space="preserve">pregled bankovcev pokaže, da so podobe, povezane s Srbijo, v motiviki postopoma povsem prevladale. Alegorične ženske figure, </w:t>
      </w:r>
      <w:r w:rsidR="00C96553">
        <w:rPr>
          <w:rFonts w:ascii="Times New Roman" w:hAnsi="Times New Roman" w:cs="Times New Roman"/>
          <w:sz w:val="24"/>
          <w:szCs w:val="24"/>
        </w:rPr>
        <w:t xml:space="preserve">ki so bile enake tistim s predvojnih srbskih bankovcev, </w:t>
      </w:r>
      <w:r w:rsidR="004D2AB8">
        <w:rPr>
          <w:rFonts w:ascii="Times New Roman" w:hAnsi="Times New Roman" w:cs="Times New Roman"/>
          <w:sz w:val="24"/>
          <w:szCs w:val="24"/>
        </w:rPr>
        <w:t xml:space="preserve">kmetje v šajkačah in opankah </w:t>
      </w:r>
      <w:r w:rsidR="00C96553">
        <w:rPr>
          <w:rFonts w:ascii="Times New Roman" w:hAnsi="Times New Roman" w:cs="Times New Roman"/>
          <w:sz w:val="24"/>
          <w:szCs w:val="24"/>
        </w:rPr>
        <w:t>ter</w:t>
      </w:r>
      <w:r w:rsidR="004D2AB8">
        <w:rPr>
          <w:rFonts w:ascii="Times New Roman" w:hAnsi="Times New Roman" w:cs="Times New Roman"/>
          <w:sz w:val="24"/>
          <w:szCs w:val="24"/>
        </w:rPr>
        <w:t xml:space="preserve"> vodni znaki s podobami osebnosti iz srbske zgodovine so </w:t>
      </w:r>
      <w:r w:rsidR="00600700">
        <w:rPr>
          <w:rFonts w:ascii="Times New Roman" w:hAnsi="Times New Roman" w:cs="Times New Roman"/>
          <w:sz w:val="24"/>
          <w:szCs w:val="24"/>
        </w:rPr>
        <w:t>bili pogosti že pred preimenovanjem države v Kraljevino Jugoslavijo l</w:t>
      </w:r>
      <w:r w:rsidR="007B1ECD">
        <w:rPr>
          <w:rFonts w:ascii="Times New Roman" w:hAnsi="Times New Roman" w:cs="Times New Roman"/>
          <w:sz w:val="24"/>
          <w:szCs w:val="24"/>
        </w:rPr>
        <w:t>eta 1929. Poznejši bankovci so k temu dodali še tip</w:t>
      </w:r>
      <w:r w:rsidR="00370035">
        <w:rPr>
          <w:rFonts w:ascii="Times New Roman" w:hAnsi="Times New Roman" w:cs="Times New Roman"/>
          <w:sz w:val="24"/>
          <w:szCs w:val="24"/>
        </w:rPr>
        <w:t xml:space="preserve"> pisave, ki se je zgledoval</w:t>
      </w:r>
      <w:r w:rsidR="007B1ECD">
        <w:rPr>
          <w:rFonts w:ascii="Times New Roman" w:hAnsi="Times New Roman" w:cs="Times New Roman"/>
          <w:sz w:val="24"/>
          <w:szCs w:val="24"/>
        </w:rPr>
        <w:t xml:space="preserve"> po srbskem srednjeveškem Miroslavovem evangeliju, ter ukini</w:t>
      </w:r>
      <w:r w:rsidR="00D046B8">
        <w:rPr>
          <w:rFonts w:ascii="Times New Roman" w:hAnsi="Times New Roman" w:cs="Times New Roman"/>
          <w:sz w:val="24"/>
          <w:szCs w:val="24"/>
        </w:rPr>
        <w:t>li</w:t>
      </w:r>
      <w:r w:rsidR="007B1ECD">
        <w:rPr>
          <w:rFonts w:ascii="Times New Roman" w:hAnsi="Times New Roman" w:cs="Times New Roman"/>
          <w:sz w:val="24"/>
          <w:szCs w:val="24"/>
        </w:rPr>
        <w:t xml:space="preserve"> trojezičnost napisov na bankovcih</w:t>
      </w:r>
      <w:r w:rsidR="00FA32D8">
        <w:rPr>
          <w:rFonts w:ascii="Times New Roman" w:hAnsi="Times New Roman" w:cs="Times New Roman"/>
          <w:sz w:val="24"/>
          <w:szCs w:val="24"/>
        </w:rPr>
        <w:t>, ki jih je nadomestila cirilična in latinična srb(ohrva)ščina</w:t>
      </w:r>
      <w:r w:rsidR="007B1ECD">
        <w:rPr>
          <w:rFonts w:ascii="Times New Roman" w:hAnsi="Times New Roman" w:cs="Times New Roman"/>
          <w:sz w:val="24"/>
          <w:szCs w:val="24"/>
        </w:rPr>
        <w:t xml:space="preserve">. </w:t>
      </w:r>
      <w:r w:rsidR="00FC4412">
        <w:rPr>
          <w:rFonts w:ascii="Times New Roman" w:hAnsi="Times New Roman" w:cs="Times New Roman"/>
          <w:sz w:val="24"/>
          <w:szCs w:val="24"/>
        </w:rPr>
        <w:t xml:space="preserve">Kot osrednji motivi so se na redno izdanih bankovcih in bankovcih vojnih rezerv pojavljali predvsem pripadniki dinastije Karađorđević, ki naj bi delovali kot osrednji povezovalni element jugoslovanskih državljanov. </w:t>
      </w:r>
      <w:r w:rsidR="0032235F">
        <w:rPr>
          <w:rFonts w:ascii="Times New Roman" w:hAnsi="Times New Roman" w:cs="Times New Roman"/>
          <w:sz w:val="24"/>
          <w:szCs w:val="24"/>
        </w:rPr>
        <w:t xml:space="preserve">Kljub </w:t>
      </w:r>
      <w:r w:rsidR="00E62343">
        <w:rPr>
          <w:rFonts w:ascii="Times New Roman" w:hAnsi="Times New Roman" w:cs="Times New Roman"/>
          <w:sz w:val="24"/>
          <w:szCs w:val="24"/>
        </w:rPr>
        <w:t>enostranskim</w:t>
      </w:r>
      <w:r w:rsidR="00994808">
        <w:rPr>
          <w:rFonts w:ascii="Times New Roman" w:hAnsi="Times New Roman" w:cs="Times New Roman"/>
          <w:sz w:val="24"/>
          <w:szCs w:val="24"/>
        </w:rPr>
        <w:t xml:space="preserve"> sporočilom, ki so jih širili bankovci, je težko zanikati, da so z oblikovnega in umetniškega vidika številni primerki prave male mojstrovine, k</w:t>
      </w:r>
      <w:r w:rsidR="00D41218">
        <w:rPr>
          <w:rFonts w:ascii="Times New Roman" w:hAnsi="Times New Roman" w:cs="Times New Roman"/>
          <w:sz w:val="24"/>
          <w:szCs w:val="24"/>
        </w:rPr>
        <w:t xml:space="preserve">aterih lepota je bila priznana </w:t>
      </w:r>
      <w:r w:rsidR="00994808">
        <w:rPr>
          <w:rFonts w:ascii="Times New Roman" w:hAnsi="Times New Roman" w:cs="Times New Roman"/>
          <w:sz w:val="24"/>
          <w:szCs w:val="24"/>
        </w:rPr>
        <w:t>tudi v svetovnem merilu.</w:t>
      </w:r>
    </w:p>
    <w:p w:rsidR="0046504A" w:rsidRDefault="0046504A" w:rsidP="0004605D">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Pregled zaključuje analiza t.</w:t>
      </w:r>
      <w:r w:rsidR="00D046B8">
        <w:rPr>
          <w:rFonts w:ascii="Times New Roman" w:hAnsi="Times New Roman" w:cs="Times New Roman"/>
          <w:sz w:val="24"/>
          <w:szCs w:val="24"/>
        </w:rPr>
        <w:t> </w:t>
      </w:r>
      <w:r>
        <w:rPr>
          <w:rFonts w:ascii="Times New Roman" w:hAnsi="Times New Roman" w:cs="Times New Roman"/>
          <w:sz w:val="24"/>
          <w:szCs w:val="24"/>
        </w:rPr>
        <w:t>i. londonske serije, šestih bankovcev s podobo kralja Petra II.</w:t>
      </w:r>
      <w:r w:rsidR="0023281D">
        <w:rPr>
          <w:rFonts w:ascii="Times New Roman" w:hAnsi="Times New Roman" w:cs="Times New Roman"/>
          <w:sz w:val="24"/>
          <w:szCs w:val="24"/>
        </w:rPr>
        <w:t xml:space="preserve"> in videzom ameriškega dolarja</w:t>
      </w:r>
      <w:r>
        <w:rPr>
          <w:rFonts w:ascii="Times New Roman" w:hAnsi="Times New Roman" w:cs="Times New Roman"/>
          <w:sz w:val="24"/>
          <w:szCs w:val="24"/>
        </w:rPr>
        <w:t xml:space="preserve">, ki jih je izdala jugoslovanska vlada v izgnanstvu leta 1943 v pričakovanju vrnitve v </w:t>
      </w:r>
      <w:r w:rsidR="00FE1E98">
        <w:rPr>
          <w:rFonts w:ascii="Times New Roman" w:hAnsi="Times New Roman" w:cs="Times New Roman"/>
          <w:sz w:val="24"/>
          <w:szCs w:val="24"/>
        </w:rPr>
        <w:t>domovino</w:t>
      </w:r>
      <w:r w:rsidR="001D19A4">
        <w:rPr>
          <w:rFonts w:ascii="Times New Roman" w:hAnsi="Times New Roman" w:cs="Times New Roman"/>
          <w:sz w:val="24"/>
          <w:szCs w:val="24"/>
        </w:rPr>
        <w:t xml:space="preserve"> po vojni</w:t>
      </w:r>
      <w:r>
        <w:rPr>
          <w:rFonts w:ascii="Times New Roman" w:hAnsi="Times New Roman" w:cs="Times New Roman"/>
          <w:sz w:val="24"/>
          <w:szCs w:val="24"/>
        </w:rPr>
        <w:t xml:space="preserve">. Ker </w:t>
      </w:r>
      <w:r w:rsidR="001D19A4">
        <w:rPr>
          <w:rFonts w:ascii="Times New Roman" w:hAnsi="Times New Roman" w:cs="Times New Roman"/>
          <w:sz w:val="24"/>
          <w:szCs w:val="24"/>
        </w:rPr>
        <w:t xml:space="preserve">je </w:t>
      </w:r>
      <w:r w:rsidR="0023281D">
        <w:rPr>
          <w:rFonts w:ascii="Times New Roman" w:hAnsi="Times New Roman" w:cs="Times New Roman"/>
          <w:sz w:val="24"/>
          <w:szCs w:val="24"/>
        </w:rPr>
        <w:t>tok dogodkov namero preprečil</w:t>
      </w:r>
      <w:r w:rsidR="001D19A4">
        <w:rPr>
          <w:rFonts w:ascii="Times New Roman" w:hAnsi="Times New Roman" w:cs="Times New Roman"/>
          <w:sz w:val="24"/>
          <w:szCs w:val="24"/>
        </w:rPr>
        <w:t xml:space="preserve">, so bili skoraj vsi primerki naknadno uničeni, zbirateljem pa so na razpolago samo redki (in </w:t>
      </w:r>
      <w:r w:rsidR="00077245">
        <w:rPr>
          <w:rFonts w:ascii="Times New Roman" w:hAnsi="Times New Roman" w:cs="Times New Roman"/>
          <w:sz w:val="24"/>
          <w:szCs w:val="24"/>
        </w:rPr>
        <w:t xml:space="preserve">s tem </w:t>
      </w:r>
      <w:r w:rsidR="001D19A4">
        <w:rPr>
          <w:rFonts w:ascii="Times New Roman" w:hAnsi="Times New Roman" w:cs="Times New Roman"/>
          <w:sz w:val="24"/>
          <w:szCs w:val="24"/>
        </w:rPr>
        <w:t xml:space="preserve">dragi) vzorčni </w:t>
      </w:r>
      <w:r w:rsidR="003A3C06">
        <w:rPr>
          <w:rFonts w:ascii="Times New Roman" w:hAnsi="Times New Roman" w:cs="Times New Roman"/>
          <w:sz w:val="24"/>
          <w:szCs w:val="24"/>
        </w:rPr>
        <w:t>bankovci</w:t>
      </w:r>
      <w:r w:rsidR="001D19A4">
        <w:rPr>
          <w:rFonts w:ascii="Times New Roman" w:hAnsi="Times New Roman" w:cs="Times New Roman"/>
          <w:sz w:val="24"/>
          <w:szCs w:val="24"/>
        </w:rPr>
        <w:t xml:space="preserve">. </w:t>
      </w:r>
    </w:p>
    <w:p w:rsidR="0042238C" w:rsidRDefault="00F8626A" w:rsidP="0004605D">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V naslednjem poglavju sledi analiza predhodno predstavljenega gradiva. S pomočjo grafov so </w:t>
      </w:r>
      <w:r w:rsidR="00252CA9">
        <w:rPr>
          <w:rFonts w:ascii="Times New Roman" w:hAnsi="Times New Roman" w:cs="Times New Roman"/>
          <w:sz w:val="24"/>
          <w:szCs w:val="24"/>
        </w:rPr>
        <w:t>prikaza</w:t>
      </w:r>
      <w:r>
        <w:rPr>
          <w:rFonts w:ascii="Times New Roman" w:hAnsi="Times New Roman" w:cs="Times New Roman"/>
          <w:sz w:val="24"/>
          <w:szCs w:val="24"/>
        </w:rPr>
        <w:t xml:space="preserve">ni deleži </w:t>
      </w:r>
      <w:r w:rsidR="001675A9">
        <w:rPr>
          <w:rFonts w:ascii="Times New Roman" w:hAnsi="Times New Roman" w:cs="Times New Roman"/>
          <w:sz w:val="24"/>
          <w:szCs w:val="24"/>
        </w:rPr>
        <w:t>posameznih motivov na bankovcih, od oseb (ki se delijo na alegorije, znane osebe in anonimne osebe) do podob prostora (krajine, vedute ter stavbe in spomeniki)</w:t>
      </w:r>
      <w:r w:rsidR="00D65380">
        <w:rPr>
          <w:rFonts w:ascii="Times New Roman" w:hAnsi="Times New Roman" w:cs="Times New Roman"/>
          <w:sz w:val="24"/>
          <w:szCs w:val="24"/>
        </w:rPr>
        <w:t xml:space="preserve"> in časa (sedanjost in preteklost). </w:t>
      </w:r>
      <w:r w:rsidR="00DD5478">
        <w:rPr>
          <w:rFonts w:ascii="Times New Roman" w:hAnsi="Times New Roman" w:cs="Times New Roman"/>
          <w:sz w:val="24"/>
          <w:szCs w:val="24"/>
        </w:rPr>
        <w:t xml:space="preserve">Pregled pokaže, da so na bankovcih prevladovale podobe, povezane s Srbijo, obenem pa so motivi </w:t>
      </w:r>
      <w:r w:rsidR="00230310">
        <w:rPr>
          <w:rFonts w:ascii="Times New Roman" w:hAnsi="Times New Roman" w:cs="Times New Roman"/>
          <w:sz w:val="24"/>
          <w:szCs w:val="24"/>
        </w:rPr>
        <w:t xml:space="preserve">seveda </w:t>
      </w:r>
      <w:r w:rsidR="00DD5478">
        <w:rPr>
          <w:rFonts w:ascii="Times New Roman" w:hAnsi="Times New Roman" w:cs="Times New Roman"/>
          <w:sz w:val="24"/>
          <w:szCs w:val="24"/>
        </w:rPr>
        <w:t xml:space="preserve">predstavljali </w:t>
      </w:r>
      <w:r w:rsidR="00B90DA3">
        <w:rPr>
          <w:rFonts w:ascii="Times New Roman" w:hAnsi="Times New Roman" w:cs="Times New Roman"/>
          <w:sz w:val="24"/>
          <w:szCs w:val="24"/>
        </w:rPr>
        <w:t xml:space="preserve">idealizirano </w:t>
      </w:r>
      <w:r w:rsidR="00DD5478">
        <w:rPr>
          <w:rFonts w:ascii="Times New Roman" w:hAnsi="Times New Roman" w:cs="Times New Roman"/>
          <w:sz w:val="24"/>
          <w:szCs w:val="24"/>
        </w:rPr>
        <w:t>podobo, ki jo je država (</w:t>
      </w:r>
      <w:r w:rsidR="002D3382">
        <w:rPr>
          <w:rFonts w:ascii="Times New Roman" w:hAnsi="Times New Roman" w:cs="Times New Roman"/>
          <w:sz w:val="24"/>
          <w:szCs w:val="24"/>
        </w:rPr>
        <w:t>ter z njo</w:t>
      </w:r>
      <w:r w:rsidR="00DD5478">
        <w:rPr>
          <w:rFonts w:ascii="Times New Roman" w:hAnsi="Times New Roman" w:cs="Times New Roman"/>
          <w:sz w:val="24"/>
          <w:szCs w:val="24"/>
        </w:rPr>
        <w:t xml:space="preserve"> Narodna banka) želela predstaviti Jugoslovanom in tujcem, in ne realen prikaz stanja. Kot </w:t>
      </w:r>
      <w:r w:rsidR="00465269">
        <w:rPr>
          <w:rFonts w:ascii="Times New Roman" w:hAnsi="Times New Roman" w:cs="Times New Roman"/>
          <w:sz w:val="24"/>
          <w:szCs w:val="24"/>
        </w:rPr>
        <w:t>p</w:t>
      </w:r>
      <w:r w:rsidR="00DD5478">
        <w:rPr>
          <w:rFonts w:ascii="Times New Roman" w:hAnsi="Times New Roman" w:cs="Times New Roman"/>
          <w:sz w:val="24"/>
          <w:szCs w:val="24"/>
        </w:rPr>
        <w:t xml:space="preserve">ripomnita avtorja, je bilo med gospodarskimi panogami na bankovcih </w:t>
      </w:r>
      <w:r w:rsidR="00637535">
        <w:rPr>
          <w:rFonts w:ascii="Times New Roman" w:hAnsi="Times New Roman" w:cs="Times New Roman"/>
          <w:sz w:val="24"/>
          <w:szCs w:val="24"/>
        </w:rPr>
        <w:t>naj</w:t>
      </w:r>
      <w:r w:rsidR="00DD5478">
        <w:rPr>
          <w:rFonts w:ascii="Times New Roman" w:hAnsi="Times New Roman" w:cs="Times New Roman"/>
          <w:sz w:val="24"/>
          <w:szCs w:val="24"/>
        </w:rPr>
        <w:t>bolj</w:t>
      </w:r>
      <w:r w:rsidR="00637535">
        <w:rPr>
          <w:rFonts w:ascii="Times New Roman" w:hAnsi="Times New Roman" w:cs="Times New Roman"/>
          <w:sz w:val="24"/>
          <w:szCs w:val="24"/>
        </w:rPr>
        <w:t>e</w:t>
      </w:r>
      <w:r w:rsidR="00DD5478">
        <w:rPr>
          <w:rFonts w:ascii="Times New Roman" w:hAnsi="Times New Roman" w:cs="Times New Roman"/>
          <w:sz w:val="24"/>
          <w:szCs w:val="24"/>
        </w:rPr>
        <w:t xml:space="preserve"> zastopano poljedelstvo, vendar z bistveno manjšim deležem kot v re</w:t>
      </w:r>
      <w:r w:rsidR="00D046B8">
        <w:rPr>
          <w:rFonts w:ascii="Times New Roman" w:hAnsi="Times New Roman" w:cs="Times New Roman"/>
          <w:sz w:val="24"/>
          <w:szCs w:val="24"/>
        </w:rPr>
        <w:t>sničnosti</w:t>
      </w:r>
      <w:r w:rsidR="00DD5478">
        <w:rPr>
          <w:rFonts w:ascii="Times New Roman" w:hAnsi="Times New Roman" w:cs="Times New Roman"/>
          <w:sz w:val="24"/>
          <w:szCs w:val="24"/>
        </w:rPr>
        <w:t xml:space="preserve">. Podobno velja za simbole abstraktnih vrednot: z visokim </w:t>
      </w:r>
      <w:r w:rsidR="00D046B8">
        <w:rPr>
          <w:rFonts w:ascii="Times New Roman" w:hAnsi="Times New Roman" w:cs="Times New Roman"/>
          <w:sz w:val="24"/>
          <w:szCs w:val="24"/>
        </w:rPr>
        <w:t xml:space="preserve">odstotkom </w:t>
      </w:r>
      <w:r w:rsidR="00DD5478">
        <w:rPr>
          <w:rFonts w:ascii="Times New Roman" w:hAnsi="Times New Roman" w:cs="Times New Roman"/>
          <w:sz w:val="24"/>
          <w:szCs w:val="24"/>
        </w:rPr>
        <w:t>sta zastopan</w:t>
      </w:r>
      <w:r w:rsidR="00C3324D">
        <w:rPr>
          <w:rFonts w:ascii="Times New Roman" w:hAnsi="Times New Roman" w:cs="Times New Roman"/>
          <w:sz w:val="24"/>
          <w:szCs w:val="24"/>
        </w:rPr>
        <w:t>a</w:t>
      </w:r>
      <w:r w:rsidR="00DD5478">
        <w:rPr>
          <w:rFonts w:ascii="Times New Roman" w:hAnsi="Times New Roman" w:cs="Times New Roman"/>
          <w:sz w:val="24"/>
          <w:szCs w:val="24"/>
        </w:rPr>
        <w:t xml:space="preserve"> znanost in izobraževanje, »kar bo</w:t>
      </w:r>
      <w:r w:rsidR="00465269">
        <w:rPr>
          <w:rFonts w:ascii="Times New Roman" w:hAnsi="Times New Roman" w:cs="Times New Roman"/>
          <w:sz w:val="24"/>
          <w:szCs w:val="24"/>
        </w:rPr>
        <w:t xml:space="preserve"> </w:t>
      </w:r>
      <w:r w:rsidR="00DD5478">
        <w:rPr>
          <w:rFonts w:ascii="Times New Roman" w:hAnsi="Times New Roman" w:cs="Times New Roman"/>
          <w:sz w:val="24"/>
          <w:szCs w:val="24"/>
        </w:rPr>
        <w:t xml:space="preserve">presenetilo vse, ki nekaj vedo o izobraževalni in kulturni politiki Kraljevine SHS/Jugoslavije« (str. 177, prev. I. S.). </w:t>
      </w:r>
    </w:p>
    <w:p w:rsidR="00F8626A" w:rsidRDefault="002C200D" w:rsidP="0004605D">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Avtorja sugerirata, da so </w:t>
      </w:r>
      <w:r w:rsidR="002D3382">
        <w:rPr>
          <w:rFonts w:ascii="Times New Roman" w:hAnsi="Times New Roman" w:cs="Times New Roman"/>
          <w:sz w:val="24"/>
          <w:szCs w:val="24"/>
        </w:rPr>
        <w:t xml:space="preserve">bili motivi izbrani neuravnoteženo, </w:t>
      </w:r>
      <w:r w:rsidR="005F59FD">
        <w:rPr>
          <w:rFonts w:ascii="Times New Roman" w:hAnsi="Times New Roman" w:cs="Times New Roman"/>
          <w:sz w:val="24"/>
          <w:szCs w:val="24"/>
        </w:rPr>
        <w:t>zaradi česar</w:t>
      </w:r>
      <w:r w:rsidR="002D3382">
        <w:rPr>
          <w:rFonts w:ascii="Times New Roman" w:hAnsi="Times New Roman" w:cs="Times New Roman"/>
          <w:sz w:val="24"/>
          <w:szCs w:val="24"/>
        </w:rPr>
        <w:t xml:space="preserve"> se velik del jugoslovanskih državljanov ni mogel poistovetiti s podob</w:t>
      </w:r>
      <w:r w:rsidR="0042238C">
        <w:rPr>
          <w:rFonts w:ascii="Times New Roman" w:hAnsi="Times New Roman" w:cs="Times New Roman"/>
          <w:sz w:val="24"/>
          <w:szCs w:val="24"/>
        </w:rPr>
        <w:t xml:space="preserve">ami, ki so jih gledali vsak dan – ali pa tudi ne. V sklepu avtorja </w:t>
      </w:r>
      <w:r w:rsidR="005219BD">
        <w:rPr>
          <w:rFonts w:ascii="Times New Roman" w:hAnsi="Times New Roman" w:cs="Times New Roman"/>
          <w:sz w:val="24"/>
          <w:szCs w:val="24"/>
        </w:rPr>
        <w:t xml:space="preserve">namreč </w:t>
      </w:r>
      <w:r w:rsidR="0042238C">
        <w:rPr>
          <w:rFonts w:ascii="Times New Roman" w:hAnsi="Times New Roman" w:cs="Times New Roman"/>
          <w:sz w:val="24"/>
          <w:szCs w:val="24"/>
        </w:rPr>
        <w:t>razpravljata o vprašanju, katere izmed bankovcev je povprečen Jugoslovan sploh kdaj držal v rok</w:t>
      </w:r>
      <w:r w:rsidR="00FF36D4">
        <w:rPr>
          <w:rFonts w:ascii="Times New Roman" w:hAnsi="Times New Roman" w:cs="Times New Roman"/>
          <w:sz w:val="24"/>
          <w:szCs w:val="24"/>
        </w:rPr>
        <w:t>ah</w:t>
      </w:r>
      <w:r w:rsidR="0042238C">
        <w:rPr>
          <w:rFonts w:ascii="Times New Roman" w:hAnsi="Times New Roman" w:cs="Times New Roman"/>
          <w:sz w:val="24"/>
          <w:szCs w:val="24"/>
        </w:rPr>
        <w:t xml:space="preserve">, kateri pa so bili zaradi visoke nominalne vrednosti dostopni samo premožnim slojem. </w:t>
      </w:r>
      <w:r w:rsidR="005219BD">
        <w:rPr>
          <w:rFonts w:ascii="Times New Roman" w:hAnsi="Times New Roman" w:cs="Times New Roman"/>
          <w:sz w:val="24"/>
          <w:szCs w:val="24"/>
        </w:rPr>
        <w:t>Glede na to, da so veliko večino medvojnega jugoslovanskega prebivalstva zastopali kmetje, ki so bili v nenehnih finančnih težavah, si najverjetneje niso nikoli i</w:t>
      </w:r>
      <w:r w:rsidR="00865160">
        <w:rPr>
          <w:rFonts w:ascii="Times New Roman" w:hAnsi="Times New Roman" w:cs="Times New Roman"/>
          <w:sz w:val="24"/>
          <w:szCs w:val="24"/>
        </w:rPr>
        <w:t>meli priložnosti ogledati kateregakoli bankov</w:t>
      </w:r>
      <w:r w:rsidR="005219BD">
        <w:rPr>
          <w:rFonts w:ascii="Times New Roman" w:hAnsi="Times New Roman" w:cs="Times New Roman"/>
          <w:sz w:val="24"/>
          <w:szCs w:val="24"/>
        </w:rPr>
        <w:t>c</w:t>
      </w:r>
      <w:r w:rsidR="00865160">
        <w:rPr>
          <w:rFonts w:ascii="Times New Roman" w:hAnsi="Times New Roman" w:cs="Times New Roman"/>
          <w:sz w:val="24"/>
          <w:szCs w:val="24"/>
        </w:rPr>
        <w:t>a, vrednejšega</w:t>
      </w:r>
      <w:r w:rsidR="005219BD">
        <w:rPr>
          <w:rFonts w:ascii="Times New Roman" w:hAnsi="Times New Roman" w:cs="Times New Roman"/>
          <w:sz w:val="24"/>
          <w:szCs w:val="24"/>
        </w:rPr>
        <w:t xml:space="preserve"> od sto dinarjev. Sporočila bogate ornamentike, alegorij in podob kraljeve dinastije</w:t>
      </w:r>
      <w:r w:rsidR="00230310">
        <w:rPr>
          <w:rFonts w:ascii="Times New Roman" w:hAnsi="Times New Roman" w:cs="Times New Roman"/>
          <w:sz w:val="24"/>
          <w:szCs w:val="24"/>
        </w:rPr>
        <w:t xml:space="preserve"> – kakršnakoli so že bila –</w:t>
      </w:r>
      <w:r w:rsidR="005219BD">
        <w:rPr>
          <w:rFonts w:ascii="Times New Roman" w:hAnsi="Times New Roman" w:cs="Times New Roman"/>
          <w:sz w:val="24"/>
          <w:szCs w:val="24"/>
        </w:rPr>
        <w:t xml:space="preserve"> tako sploh niso prišla do upo</w:t>
      </w:r>
      <w:r w:rsidR="005219BD">
        <w:rPr>
          <w:rFonts w:ascii="Times New Roman" w:hAnsi="Times New Roman" w:cs="Times New Roman"/>
          <w:sz w:val="24"/>
          <w:szCs w:val="24"/>
        </w:rPr>
        <w:lastRenderedPageBreak/>
        <w:t>rabnikov, pri katerih naj bi krepil</w:t>
      </w:r>
      <w:r w:rsidR="0055519E">
        <w:rPr>
          <w:rFonts w:ascii="Times New Roman" w:hAnsi="Times New Roman" w:cs="Times New Roman"/>
          <w:sz w:val="24"/>
          <w:szCs w:val="24"/>
        </w:rPr>
        <w:t>a</w:t>
      </w:r>
      <w:r w:rsidR="005219BD">
        <w:rPr>
          <w:rFonts w:ascii="Times New Roman" w:hAnsi="Times New Roman" w:cs="Times New Roman"/>
          <w:sz w:val="24"/>
          <w:szCs w:val="24"/>
        </w:rPr>
        <w:t xml:space="preserve"> občutek nacionalne pripadnosti.</w:t>
      </w:r>
      <w:r w:rsidR="009E5208">
        <w:rPr>
          <w:rFonts w:ascii="Times New Roman" w:hAnsi="Times New Roman" w:cs="Times New Roman"/>
          <w:sz w:val="24"/>
          <w:szCs w:val="24"/>
        </w:rPr>
        <w:t xml:space="preserve"> Seveda pa so negativne občutke pri uporabnikih bolj kot prevlada srbskih motivov na bankovcih zbujale slabe gospodarske razmere v kraljevini</w:t>
      </w:r>
      <w:r w:rsidR="00CC6A75">
        <w:rPr>
          <w:rFonts w:ascii="Times New Roman" w:hAnsi="Times New Roman" w:cs="Times New Roman"/>
          <w:sz w:val="24"/>
          <w:szCs w:val="24"/>
        </w:rPr>
        <w:t>, ki so v bistveno večji meri spodkopavale njihovo zaupanje v državo</w:t>
      </w:r>
      <w:r w:rsidR="009E5208">
        <w:rPr>
          <w:rFonts w:ascii="Times New Roman" w:hAnsi="Times New Roman" w:cs="Times New Roman"/>
          <w:sz w:val="24"/>
          <w:szCs w:val="24"/>
        </w:rPr>
        <w:t>.</w:t>
      </w:r>
    </w:p>
    <w:p w:rsidR="009E5208" w:rsidRPr="00635AB7" w:rsidRDefault="00635AB7" w:rsidP="0004605D">
      <w:pPr>
        <w:spacing w:after="0" w:line="360" w:lineRule="auto"/>
        <w:ind w:firstLine="708"/>
        <w:jc w:val="both"/>
        <w:rPr>
          <w:rFonts w:ascii="Times New Roman" w:hAnsi="Times New Roman" w:cs="Times New Roman"/>
          <w:sz w:val="24"/>
          <w:szCs w:val="24"/>
        </w:rPr>
      </w:pPr>
      <w:r w:rsidRPr="00635AB7">
        <w:rPr>
          <w:rFonts w:ascii="Times New Roman" w:hAnsi="Times New Roman" w:cs="Times New Roman"/>
          <w:i/>
          <w:sz w:val="24"/>
          <w:szCs w:val="24"/>
        </w:rPr>
        <w:t>»Bog čuva Jugoslaviju«</w:t>
      </w:r>
      <w:r>
        <w:rPr>
          <w:rFonts w:ascii="Times New Roman" w:hAnsi="Times New Roman" w:cs="Times New Roman"/>
          <w:i/>
          <w:sz w:val="24"/>
          <w:szCs w:val="24"/>
        </w:rPr>
        <w:t xml:space="preserve">. </w:t>
      </w:r>
      <w:r w:rsidRPr="00635AB7">
        <w:rPr>
          <w:rFonts w:ascii="Times New Roman" w:hAnsi="Times New Roman" w:cs="Times New Roman"/>
          <w:i/>
          <w:sz w:val="24"/>
          <w:szCs w:val="24"/>
        </w:rPr>
        <w:t>Politička i ideološka pozadina dizajna ikonografije novčanica Kraljevine SHS/Jugoslavije</w:t>
      </w:r>
      <w:r>
        <w:rPr>
          <w:rFonts w:ascii="Times New Roman" w:hAnsi="Times New Roman" w:cs="Times New Roman"/>
          <w:i/>
          <w:sz w:val="24"/>
          <w:szCs w:val="24"/>
        </w:rPr>
        <w:t xml:space="preserve"> </w:t>
      </w:r>
      <w:r>
        <w:rPr>
          <w:rFonts w:ascii="Times New Roman" w:hAnsi="Times New Roman" w:cs="Times New Roman"/>
          <w:sz w:val="24"/>
          <w:szCs w:val="24"/>
        </w:rPr>
        <w:t xml:space="preserve">je </w:t>
      </w:r>
      <w:r w:rsidR="0055519E">
        <w:rPr>
          <w:rFonts w:ascii="Times New Roman" w:hAnsi="Times New Roman" w:cs="Times New Roman"/>
          <w:sz w:val="24"/>
          <w:szCs w:val="24"/>
        </w:rPr>
        <w:t>delo, ki na atraktiven način prikaže razkol med avtopercepcijo jugoslovanske države in resničnostjo</w:t>
      </w:r>
      <w:r w:rsidR="00CC6A75">
        <w:rPr>
          <w:rFonts w:ascii="Times New Roman" w:hAnsi="Times New Roman" w:cs="Times New Roman"/>
          <w:sz w:val="24"/>
          <w:szCs w:val="24"/>
        </w:rPr>
        <w:t xml:space="preserve">. Lepe, barvite podobe na bankovcih so skušale v </w:t>
      </w:r>
      <w:r w:rsidR="00424705">
        <w:rPr>
          <w:rFonts w:ascii="Times New Roman" w:hAnsi="Times New Roman" w:cs="Times New Roman"/>
          <w:sz w:val="24"/>
          <w:szCs w:val="24"/>
        </w:rPr>
        <w:t>rožnati</w:t>
      </w:r>
      <w:r w:rsidR="00CC6A75">
        <w:rPr>
          <w:rFonts w:ascii="Times New Roman" w:hAnsi="Times New Roman" w:cs="Times New Roman"/>
          <w:sz w:val="24"/>
          <w:szCs w:val="24"/>
        </w:rPr>
        <w:t xml:space="preserve"> luči upodobiti</w:t>
      </w:r>
      <w:r w:rsidR="003F7855">
        <w:rPr>
          <w:rFonts w:ascii="Times New Roman" w:hAnsi="Times New Roman" w:cs="Times New Roman"/>
          <w:sz w:val="24"/>
          <w:szCs w:val="24"/>
        </w:rPr>
        <w:t xml:space="preserve"> politični</w:t>
      </w:r>
      <w:r w:rsidR="00CC6A75">
        <w:rPr>
          <w:rFonts w:ascii="Times New Roman" w:hAnsi="Times New Roman" w:cs="Times New Roman"/>
          <w:sz w:val="24"/>
          <w:szCs w:val="24"/>
        </w:rPr>
        <w:t xml:space="preserve"> in gospod</w:t>
      </w:r>
      <w:r w:rsidR="00D83E64">
        <w:rPr>
          <w:rFonts w:ascii="Times New Roman" w:hAnsi="Times New Roman" w:cs="Times New Roman"/>
          <w:sz w:val="24"/>
          <w:szCs w:val="24"/>
        </w:rPr>
        <w:t>arski položaj v državi, vendar pri tem</w:t>
      </w:r>
      <w:r w:rsidR="00CC6A75">
        <w:rPr>
          <w:rFonts w:ascii="Times New Roman" w:hAnsi="Times New Roman" w:cs="Times New Roman"/>
          <w:sz w:val="24"/>
          <w:szCs w:val="24"/>
        </w:rPr>
        <w:t xml:space="preserve">, kot sta prepričljivo dokazala avtorja monografije, </w:t>
      </w:r>
      <w:r w:rsidR="00D83E64">
        <w:rPr>
          <w:rFonts w:ascii="Times New Roman" w:hAnsi="Times New Roman" w:cs="Times New Roman"/>
          <w:sz w:val="24"/>
          <w:szCs w:val="24"/>
        </w:rPr>
        <w:t>niso bile uspešne</w:t>
      </w:r>
      <w:r w:rsidR="00CF594B">
        <w:rPr>
          <w:rFonts w:ascii="Times New Roman" w:hAnsi="Times New Roman" w:cs="Times New Roman"/>
          <w:sz w:val="24"/>
          <w:szCs w:val="24"/>
        </w:rPr>
        <w:t xml:space="preserve"> in niso mogle preprečiti propada države</w:t>
      </w:r>
      <w:r w:rsidR="00CC6A75">
        <w:rPr>
          <w:rFonts w:ascii="Times New Roman" w:hAnsi="Times New Roman" w:cs="Times New Roman"/>
          <w:sz w:val="24"/>
          <w:szCs w:val="24"/>
        </w:rPr>
        <w:t xml:space="preserve">. </w:t>
      </w:r>
      <w:r w:rsidR="00D83E64">
        <w:rPr>
          <w:rFonts w:ascii="Times New Roman" w:hAnsi="Times New Roman" w:cs="Times New Roman"/>
          <w:sz w:val="24"/>
          <w:szCs w:val="24"/>
        </w:rPr>
        <w:t xml:space="preserve">Trditev iz naslova knjige, ki je bila del nekaterih jugoslovanskih kovancev, lahko danes izvabi samo še kisel nasmeh. </w:t>
      </w:r>
      <w:r w:rsidR="00DA30C1">
        <w:rPr>
          <w:rFonts w:ascii="Times New Roman" w:hAnsi="Times New Roman" w:cs="Times New Roman"/>
          <w:sz w:val="24"/>
          <w:szCs w:val="24"/>
        </w:rPr>
        <w:t>Ne glede na to pa delo dokazuje, da je motivika na denarju lahko koristen vir za razumevanje bližnje preteklosti, na katerega velja biti pozoren ob naslednjem obisku bolšjaka.</w:t>
      </w:r>
    </w:p>
    <w:p w:rsidR="0004605D" w:rsidRDefault="0004605D" w:rsidP="0004605D">
      <w:pPr>
        <w:spacing w:after="0" w:line="360" w:lineRule="auto"/>
        <w:jc w:val="right"/>
        <w:rPr>
          <w:rFonts w:ascii="Times New Roman" w:hAnsi="Times New Roman" w:cs="Times New Roman"/>
          <w:sz w:val="24"/>
          <w:szCs w:val="24"/>
        </w:rPr>
      </w:pPr>
    </w:p>
    <w:p w:rsidR="0004605D" w:rsidRPr="0004605D" w:rsidRDefault="0004605D" w:rsidP="0004605D">
      <w:pPr>
        <w:spacing w:after="0" w:line="360" w:lineRule="auto"/>
        <w:jc w:val="right"/>
        <w:rPr>
          <w:rFonts w:ascii="Times New Roman" w:hAnsi="Times New Roman" w:cs="Times New Roman"/>
          <w:i/>
          <w:sz w:val="24"/>
          <w:szCs w:val="24"/>
        </w:rPr>
      </w:pPr>
      <w:r w:rsidRPr="0004605D">
        <w:rPr>
          <w:rFonts w:ascii="Times New Roman" w:hAnsi="Times New Roman" w:cs="Times New Roman"/>
          <w:i/>
          <w:sz w:val="24"/>
          <w:szCs w:val="24"/>
        </w:rPr>
        <w:t>Ivan Smiljanić</w:t>
      </w:r>
    </w:p>
    <w:p w:rsidR="002B69E1" w:rsidRDefault="002B69E1" w:rsidP="008F724F">
      <w:pPr>
        <w:spacing w:after="0" w:line="360" w:lineRule="auto"/>
        <w:jc w:val="both"/>
        <w:rPr>
          <w:rFonts w:ascii="Times New Roman" w:hAnsi="Times New Roman" w:cs="Times New Roman"/>
          <w:sz w:val="24"/>
          <w:szCs w:val="24"/>
        </w:rPr>
      </w:pPr>
    </w:p>
    <w:p w:rsidR="008702B4" w:rsidRDefault="008702B4" w:rsidP="008F724F">
      <w:pPr>
        <w:spacing w:after="0" w:line="360" w:lineRule="auto"/>
        <w:jc w:val="both"/>
        <w:rPr>
          <w:rFonts w:ascii="Times New Roman" w:hAnsi="Times New Roman" w:cs="Times New Roman"/>
          <w:sz w:val="24"/>
          <w:szCs w:val="24"/>
        </w:rPr>
      </w:pPr>
    </w:p>
    <w:p w:rsidR="00B678BF" w:rsidRDefault="00B678BF" w:rsidP="008F724F">
      <w:pPr>
        <w:spacing w:after="0" w:line="360" w:lineRule="auto"/>
        <w:jc w:val="both"/>
        <w:rPr>
          <w:rFonts w:ascii="Times New Roman" w:hAnsi="Times New Roman" w:cs="Times New Roman"/>
          <w:sz w:val="24"/>
          <w:szCs w:val="24"/>
        </w:rPr>
      </w:pPr>
    </w:p>
    <w:sectPr w:rsidR="00B678BF" w:rsidSect="007036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24F"/>
    <w:rsid w:val="00001826"/>
    <w:rsid w:val="0002229C"/>
    <w:rsid w:val="0004605D"/>
    <w:rsid w:val="00066575"/>
    <w:rsid w:val="00067E7C"/>
    <w:rsid w:val="00077245"/>
    <w:rsid w:val="00080723"/>
    <w:rsid w:val="00094ED7"/>
    <w:rsid w:val="000C4E69"/>
    <w:rsid w:val="00125E7E"/>
    <w:rsid w:val="00133283"/>
    <w:rsid w:val="00135CAA"/>
    <w:rsid w:val="001675A9"/>
    <w:rsid w:val="00176D53"/>
    <w:rsid w:val="001925C4"/>
    <w:rsid w:val="001B0953"/>
    <w:rsid w:val="001D19A4"/>
    <w:rsid w:val="001E74BD"/>
    <w:rsid w:val="00230310"/>
    <w:rsid w:val="0023281D"/>
    <w:rsid w:val="00252CA9"/>
    <w:rsid w:val="00253510"/>
    <w:rsid w:val="0026288E"/>
    <w:rsid w:val="0026515D"/>
    <w:rsid w:val="002B69E1"/>
    <w:rsid w:val="002C200D"/>
    <w:rsid w:val="002D3382"/>
    <w:rsid w:val="00314CD2"/>
    <w:rsid w:val="0032235F"/>
    <w:rsid w:val="003424B9"/>
    <w:rsid w:val="00352CA4"/>
    <w:rsid w:val="00370035"/>
    <w:rsid w:val="00370F46"/>
    <w:rsid w:val="003877A3"/>
    <w:rsid w:val="003935B8"/>
    <w:rsid w:val="003A3C06"/>
    <w:rsid w:val="003E6D07"/>
    <w:rsid w:val="003F0D1C"/>
    <w:rsid w:val="003F7855"/>
    <w:rsid w:val="00402879"/>
    <w:rsid w:val="0042238C"/>
    <w:rsid w:val="00424705"/>
    <w:rsid w:val="00460FFD"/>
    <w:rsid w:val="0046504A"/>
    <w:rsid w:val="00465269"/>
    <w:rsid w:val="00486C57"/>
    <w:rsid w:val="00491863"/>
    <w:rsid w:val="004A153E"/>
    <w:rsid w:val="004C6AD2"/>
    <w:rsid w:val="004D2AB8"/>
    <w:rsid w:val="004D4E28"/>
    <w:rsid w:val="005219BD"/>
    <w:rsid w:val="0055519E"/>
    <w:rsid w:val="005A7A96"/>
    <w:rsid w:val="005C4BC9"/>
    <w:rsid w:val="005E06AF"/>
    <w:rsid w:val="005F59FD"/>
    <w:rsid w:val="00600700"/>
    <w:rsid w:val="00623611"/>
    <w:rsid w:val="0063287A"/>
    <w:rsid w:val="00635AB7"/>
    <w:rsid w:val="00637535"/>
    <w:rsid w:val="006B7D7C"/>
    <w:rsid w:val="00703620"/>
    <w:rsid w:val="007B1ECD"/>
    <w:rsid w:val="008010A3"/>
    <w:rsid w:val="0080466B"/>
    <w:rsid w:val="00845AF3"/>
    <w:rsid w:val="00865160"/>
    <w:rsid w:val="008702B4"/>
    <w:rsid w:val="0089104B"/>
    <w:rsid w:val="008A2D1D"/>
    <w:rsid w:val="008A4B6C"/>
    <w:rsid w:val="008C50BA"/>
    <w:rsid w:val="008F3AC7"/>
    <w:rsid w:val="008F724F"/>
    <w:rsid w:val="00912A98"/>
    <w:rsid w:val="009439CC"/>
    <w:rsid w:val="00994808"/>
    <w:rsid w:val="009B48C6"/>
    <w:rsid w:val="009E5208"/>
    <w:rsid w:val="00A47586"/>
    <w:rsid w:val="00AB1C35"/>
    <w:rsid w:val="00AD4B2C"/>
    <w:rsid w:val="00B0474D"/>
    <w:rsid w:val="00B257FB"/>
    <w:rsid w:val="00B31DB1"/>
    <w:rsid w:val="00B678BF"/>
    <w:rsid w:val="00B75817"/>
    <w:rsid w:val="00B82009"/>
    <w:rsid w:val="00B90DA3"/>
    <w:rsid w:val="00BB752E"/>
    <w:rsid w:val="00C258B0"/>
    <w:rsid w:val="00C3324D"/>
    <w:rsid w:val="00C4788E"/>
    <w:rsid w:val="00C720AE"/>
    <w:rsid w:val="00C96553"/>
    <w:rsid w:val="00CB1BE1"/>
    <w:rsid w:val="00CC6A75"/>
    <w:rsid w:val="00CF594B"/>
    <w:rsid w:val="00D046B8"/>
    <w:rsid w:val="00D40852"/>
    <w:rsid w:val="00D41218"/>
    <w:rsid w:val="00D536E0"/>
    <w:rsid w:val="00D65380"/>
    <w:rsid w:val="00D75101"/>
    <w:rsid w:val="00D83E64"/>
    <w:rsid w:val="00DA2730"/>
    <w:rsid w:val="00DA30C1"/>
    <w:rsid w:val="00DA47F9"/>
    <w:rsid w:val="00DA52A7"/>
    <w:rsid w:val="00DA5E4C"/>
    <w:rsid w:val="00DC4D4E"/>
    <w:rsid w:val="00DD5478"/>
    <w:rsid w:val="00E62343"/>
    <w:rsid w:val="00E92E47"/>
    <w:rsid w:val="00E93741"/>
    <w:rsid w:val="00EA744A"/>
    <w:rsid w:val="00EE5DAE"/>
    <w:rsid w:val="00F307A6"/>
    <w:rsid w:val="00F8626A"/>
    <w:rsid w:val="00FA32D8"/>
    <w:rsid w:val="00FC4412"/>
    <w:rsid w:val="00FC61F2"/>
    <w:rsid w:val="00FE1E98"/>
    <w:rsid w:val="00FF36D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F93CF2-A0E7-4AD8-812E-8AEE5A53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EA744A"/>
    <w:pPr>
      <w:ind w:firstLine="709"/>
    </w:p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Pripombasklic">
    <w:name w:val="annotation reference"/>
    <w:basedOn w:val="Privzetapisavaodstavka"/>
    <w:uiPriority w:val="99"/>
    <w:semiHidden/>
    <w:unhideWhenUsed/>
    <w:rsid w:val="008F3AC7"/>
    <w:rPr>
      <w:sz w:val="16"/>
      <w:szCs w:val="16"/>
    </w:rPr>
  </w:style>
  <w:style w:type="paragraph" w:styleId="Pripombabesedilo">
    <w:name w:val="annotation text"/>
    <w:basedOn w:val="Navaden"/>
    <w:link w:val="PripombabesediloZnak"/>
    <w:uiPriority w:val="99"/>
    <w:semiHidden/>
    <w:unhideWhenUsed/>
    <w:rsid w:val="008F3AC7"/>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8F3AC7"/>
    <w:rPr>
      <w:sz w:val="20"/>
      <w:szCs w:val="20"/>
    </w:rPr>
  </w:style>
  <w:style w:type="paragraph" w:styleId="Zadevapripombe">
    <w:name w:val="annotation subject"/>
    <w:basedOn w:val="Pripombabesedilo"/>
    <w:next w:val="Pripombabesedilo"/>
    <w:link w:val="ZadevapripombeZnak"/>
    <w:uiPriority w:val="99"/>
    <w:semiHidden/>
    <w:unhideWhenUsed/>
    <w:rsid w:val="008F3AC7"/>
    <w:rPr>
      <w:b/>
      <w:bCs/>
    </w:rPr>
  </w:style>
  <w:style w:type="character" w:customStyle="1" w:styleId="ZadevapripombeZnak">
    <w:name w:val="Zadeva pripombe Znak"/>
    <w:basedOn w:val="PripombabesediloZnak"/>
    <w:link w:val="Zadevapripombe"/>
    <w:uiPriority w:val="99"/>
    <w:semiHidden/>
    <w:rsid w:val="008F3AC7"/>
    <w:rPr>
      <w:b/>
      <w:bCs/>
      <w:sz w:val="20"/>
      <w:szCs w:val="20"/>
    </w:rPr>
  </w:style>
  <w:style w:type="paragraph" w:styleId="Besedilooblaka">
    <w:name w:val="Balloon Text"/>
    <w:basedOn w:val="Navaden"/>
    <w:link w:val="BesedilooblakaZnak"/>
    <w:uiPriority w:val="99"/>
    <w:semiHidden/>
    <w:unhideWhenUsed/>
    <w:rsid w:val="00EA744A"/>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EA74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1550</Words>
  <Characters>8840</Characters>
  <Application>Microsoft Office Word</Application>
  <DocSecurity>4</DocSecurity>
  <Lines>73</Lines>
  <Paragraphs>20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10370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Smiljanič</dc:creator>
  <cp:keywords/>
  <dc:description/>
  <cp:lastModifiedBy>Mojca Šorn</cp:lastModifiedBy>
  <cp:revision>2</cp:revision>
  <dcterms:created xsi:type="dcterms:W3CDTF">2021-10-07T09:46:00Z</dcterms:created>
  <dcterms:modified xsi:type="dcterms:W3CDTF">2021-10-07T09:46:00Z</dcterms:modified>
</cp:coreProperties>
</file>