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1704C" w14:textId="7F8F5E35" w:rsidR="008E27AB" w:rsidRPr="008E27AB" w:rsidRDefault="008E27AB" w:rsidP="008E27AB">
      <w:pPr>
        <w:pStyle w:val="Naslov1"/>
        <w:numPr>
          <w:ilvl w:val="1"/>
          <w:numId w:val="23"/>
        </w:numPr>
        <w:spacing w:line="360" w:lineRule="auto"/>
        <w:rPr>
          <w:rFonts w:ascii="Times New Roman" w:hAnsi="Times New Roman" w:cs="Times New Roman"/>
          <w:sz w:val="24"/>
          <w:szCs w:val="24"/>
        </w:rPr>
      </w:pPr>
      <w:r>
        <w:rPr>
          <w:rFonts w:ascii="Times New Roman" w:hAnsi="Times New Roman" w:cs="Times New Roman"/>
          <w:color w:val="auto"/>
          <w:sz w:val="24"/>
          <w:szCs w:val="24"/>
        </w:rPr>
        <w:t>DOI</w:t>
      </w:r>
      <w:r w:rsidRPr="00562160">
        <w:rPr>
          <w:rFonts w:ascii="Times New Roman" w:hAnsi="Times New Roman" w:cs="Times New Roman"/>
          <w:color w:val="auto"/>
          <w:sz w:val="24"/>
          <w:szCs w:val="24"/>
        </w:rPr>
        <w:t xml:space="preserve">: </w:t>
      </w:r>
      <w:hyperlink r:id="rId8" w:history="1">
        <w:r w:rsidRPr="00BE122E">
          <w:rPr>
            <w:rStyle w:val="Hiperpovezava"/>
            <w:rFonts w:ascii="Times New Roman" w:hAnsi="Times New Roman" w:cs="Times New Roman"/>
            <w:sz w:val="24"/>
            <w:szCs w:val="24"/>
          </w:rPr>
          <w:t>https://doi.org/10.51663/pnz.62.2.7</w:t>
        </w:r>
      </w:hyperlink>
    </w:p>
    <w:p w14:paraId="3E9D8ED4" w14:textId="6C3DAF8D" w:rsidR="008E27AB" w:rsidRDefault="008E27AB" w:rsidP="00FB3F4C">
      <w:pPr>
        <w:tabs>
          <w:tab w:val="left" w:pos="4068"/>
        </w:tabs>
        <w:spacing w:after="0" w:line="360" w:lineRule="auto"/>
        <w:jc w:val="center"/>
        <w:rPr>
          <w:rFonts w:ascii="Times New Roman" w:hAnsi="Times New Roman" w:cs="Times New Roman"/>
          <w:sz w:val="24"/>
          <w:szCs w:val="24"/>
          <w:lang w:val="sr-Latn-RS"/>
        </w:rPr>
      </w:pPr>
    </w:p>
    <w:p w14:paraId="6535FFB0" w14:textId="229EBBF6" w:rsidR="00594425" w:rsidRPr="00FB3F4C" w:rsidRDefault="00821681" w:rsidP="00FB3F4C">
      <w:pPr>
        <w:tabs>
          <w:tab w:val="left" w:pos="4068"/>
        </w:tabs>
        <w:spacing w:after="0" w:line="360" w:lineRule="auto"/>
        <w:jc w:val="center"/>
        <w:rPr>
          <w:rFonts w:ascii="Times New Roman" w:hAnsi="Times New Roman" w:cs="Times New Roman"/>
          <w:sz w:val="24"/>
          <w:szCs w:val="24"/>
          <w:lang w:val="sr-Latn-RS"/>
        </w:rPr>
      </w:pPr>
      <w:r w:rsidRPr="00FB3F4C">
        <w:rPr>
          <w:rFonts w:ascii="Times New Roman" w:hAnsi="Times New Roman" w:cs="Times New Roman"/>
          <w:sz w:val="24"/>
          <w:szCs w:val="24"/>
          <w:lang w:val="sr-Latn-RS"/>
        </w:rPr>
        <w:t>Aleksandar Rakonjac</w:t>
      </w:r>
      <w:r w:rsidR="00FB3F4C">
        <w:rPr>
          <w:rStyle w:val="Sprotnaopomba-sklic"/>
          <w:rFonts w:ascii="Times New Roman" w:hAnsi="Times New Roman" w:cs="Times New Roman"/>
          <w:sz w:val="24"/>
          <w:szCs w:val="24"/>
          <w:lang w:val="sr-Latn-RS"/>
        </w:rPr>
        <w:footnoteReference w:customMarkFollows="1" w:id="1"/>
        <w:t>*</w:t>
      </w:r>
    </w:p>
    <w:p w14:paraId="545FD65A" w14:textId="77777777" w:rsidR="00FB3F4C" w:rsidRPr="00FF005E" w:rsidRDefault="00FB3F4C" w:rsidP="00FB3F4C">
      <w:pPr>
        <w:spacing w:line="360" w:lineRule="auto"/>
        <w:jc w:val="center"/>
        <w:rPr>
          <w:rFonts w:ascii="Times New Roman" w:hAnsi="Times New Roman" w:cs="Times New Roman"/>
          <w:b/>
          <w:sz w:val="32"/>
          <w:szCs w:val="32"/>
        </w:rPr>
      </w:pPr>
      <w:r w:rsidRPr="00FF005E">
        <w:rPr>
          <w:rFonts w:ascii="Times New Roman" w:hAnsi="Times New Roman" w:cs="Times New Roman"/>
          <w:b/>
          <w:sz w:val="32"/>
          <w:szCs w:val="32"/>
        </w:rPr>
        <w:t>Uspon i pad komandno-planske privrede u Jugoslaviji (1947−1951)</w:t>
      </w:r>
    </w:p>
    <w:p w14:paraId="024F5755" w14:textId="77777777" w:rsidR="00FB3F4C" w:rsidRPr="00290D62" w:rsidRDefault="00FB3F4C" w:rsidP="00FB3F4C">
      <w:pPr>
        <w:spacing w:line="360" w:lineRule="auto"/>
        <w:rPr>
          <w:rFonts w:ascii="Times New Roman" w:hAnsi="Times New Roman" w:cs="Times New Roman"/>
          <w:bCs/>
          <w:i/>
          <w:sz w:val="24"/>
          <w:szCs w:val="24"/>
        </w:rPr>
      </w:pPr>
    </w:p>
    <w:p w14:paraId="4F9BA4B3" w14:textId="64DCB66D" w:rsidR="00FB3F4C" w:rsidRPr="008E27AB" w:rsidRDefault="00FB3F4C" w:rsidP="008E27AB">
      <w:pPr>
        <w:spacing w:line="360" w:lineRule="auto"/>
        <w:jc w:val="center"/>
        <w:rPr>
          <w:rFonts w:ascii="Times New Roman" w:hAnsi="Times New Roman" w:cs="Times New Roman"/>
          <w:bCs/>
          <w:sz w:val="40"/>
          <w:szCs w:val="40"/>
          <w:lang w:val="de-DE"/>
        </w:rPr>
      </w:pPr>
      <w:r w:rsidRPr="008E27AB">
        <w:rPr>
          <w:rFonts w:ascii="Times New Roman" w:hAnsi="Times New Roman" w:cs="Times New Roman"/>
          <w:bCs/>
          <w:sz w:val="24"/>
          <w:szCs w:val="24"/>
          <w:lang w:val="de-DE"/>
        </w:rPr>
        <w:t>APSTRAKT</w:t>
      </w:r>
    </w:p>
    <w:p w14:paraId="21AC5338" w14:textId="77777777" w:rsidR="00FB3F4C" w:rsidRPr="00FF005E" w:rsidRDefault="00FB3F4C" w:rsidP="00FB3F4C">
      <w:pPr>
        <w:spacing w:line="360" w:lineRule="auto"/>
        <w:ind w:firstLine="720"/>
        <w:jc w:val="both"/>
        <w:rPr>
          <w:rFonts w:ascii="Times New Roman" w:hAnsi="Times New Roman" w:cs="Times New Roman"/>
          <w:i/>
          <w:sz w:val="20"/>
          <w:szCs w:val="20"/>
          <w:lang w:val="de-DE"/>
        </w:rPr>
      </w:pPr>
      <w:r w:rsidRPr="00FF005E">
        <w:rPr>
          <w:rFonts w:ascii="Times New Roman" w:hAnsi="Times New Roman" w:cs="Times New Roman"/>
          <w:i/>
          <w:sz w:val="20"/>
          <w:szCs w:val="20"/>
          <w:lang w:val="de-DE"/>
        </w:rPr>
        <w:t>Radikalna transformacija društva koja je započela u Jugoslaviji 1945. godine imala je endogene i egzogene korene.</w:t>
      </w:r>
      <w:r w:rsidRPr="00FF005E">
        <w:rPr>
          <w:i/>
          <w:sz w:val="20"/>
          <w:szCs w:val="20"/>
          <w:lang w:val="de-DE"/>
        </w:rPr>
        <w:t xml:space="preserve"> </w:t>
      </w:r>
      <w:r w:rsidRPr="00FF005E">
        <w:rPr>
          <w:rFonts w:ascii="Times New Roman" w:hAnsi="Times New Roman" w:cs="Times New Roman"/>
          <w:i/>
          <w:sz w:val="20"/>
          <w:szCs w:val="20"/>
          <w:lang w:val="de-DE"/>
        </w:rPr>
        <w:t>Komunistička partija Jugoslavije je pobedom u ratu došla u priliku da kreira nove pravce razvoja jugoslovenskog društva.</w:t>
      </w:r>
      <w:r w:rsidRPr="00FF005E">
        <w:rPr>
          <w:i/>
          <w:sz w:val="20"/>
          <w:szCs w:val="20"/>
          <w:lang w:val="de-DE"/>
        </w:rPr>
        <w:t xml:space="preserve"> </w:t>
      </w:r>
      <w:r w:rsidRPr="00FF005E">
        <w:rPr>
          <w:rFonts w:ascii="Times New Roman" w:hAnsi="Times New Roman" w:cs="Times New Roman"/>
          <w:i/>
          <w:sz w:val="20"/>
          <w:szCs w:val="20"/>
          <w:lang w:val="de-DE"/>
        </w:rPr>
        <w:t xml:space="preserve">Ideološka zagledanost u Sovjetski Savez i nepostojanje sopstvenih iskustava opredelili su izbor modela razvoja. Tako je upravljanje privredom po komandno-planskim principima razvijenim u SSSR-u postalo jedan od najvažnijih segmenata jugoslovenske rešenosti da izgradi socijalizam. Raskid sa sovjetima leta 1948. godine prouzrokovao je promenu odnosa prema svemu što je dolazilo iz Moskve, a time je i nastavak sprovođenja centralno-planskog privrednog modela doveden u pitanje. Ovaj rad će pružiti uvid u postanak, razvoj i nestanak makroekonomskog planiranja u privredi tokom rane etape jugoslovenskog socijalizma.    </w:t>
      </w:r>
    </w:p>
    <w:p w14:paraId="6B014E8D" w14:textId="2C2F74CE" w:rsidR="00FB3F4C" w:rsidRDefault="00FB3F4C" w:rsidP="00FB3F4C">
      <w:pPr>
        <w:spacing w:line="360" w:lineRule="auto"/>
        <w:jc w:val="both"/>
        <w:rPr>
          <w:rFonts w:ascii="Times New Roman" w:hAnsi="Times New Roman" w:cs="Times New Roman"/>
          <w:sz w:val="20"/>
          <w:szCs w:val="20"/>
          <w:lang w:val="de-DE"/>
        </w:rPr>
      </w:pPr>
      <w:r w:rsidRPr="00821681">
        <w:rPr>
          <w:rFonts w:ascii="Times New Roman" w:hAnsi="Times New Roman" w:cs="Times New Roman"/>
          <w:sz w:val="20"/>
          <w:szCs w:val="20"/>
          <w:lang w:val="de-DE"/>
        </w:rPr>
        <w:t>Ključne reči</w:t>
      </w:r>
      <w:r w:rsidRPr="00FF005E">
        <w:rPr>
          <w:rFonts w:ascii="Times New Roman" w:hAnsi="Times New Roman" w:cs="Times New Roman"/>
          <w:sz w:val="20"/>
          <w:szCs w:val="20"/>
          <w:lang w:val="de-DE"/>
        </w:rPr>
        <w:t xml:space="preserve">: Jugoslavija, SSSR, komandno-planska privreda, KPJ, Savezna planska komisija </w:t>
      </w:r>
    </w:p>
    <w:p w14:paraId="33A0C6CC" w14:textId="39F75049" w:rsidR="00FB3F4C" w:rsidRDefault="00FB3F4C" w:rsidP="00FB3F4C">
      <w:pPr>
        <w:spacing w:line="360" w:lineRule="auto"/>
        <w:jc w:val="both"/>
        <w:rPr>
          <w:rFonts w:ascii="Times New Roman" w:hAnsi="Times New Roman" w:cs="Times New Roman"/>
          <w:sz w:val="20"/>
          <w:szCs w:val="20"/>
          <w:lang w:val="de-DE"/>
        </w:rPr>
      </w:pPr>
    </w:p>
    <w:p w14:paraId="2A3699CE" w14:textId="77777777" w:rsidR="00FB3F4C" w:rsidRPr="008E27AB" w:rsidRDefault="00FB3F4C" w:rsidP="008E27AB">
      <w:pPr>
        <w:spacing w:line="360" w:lineRule="auto"/>
        <w:jc w:val="center"/>
        <w:rPr>
          <w:rFonts w:ascii="Times New Roman" w:hAnsi="Times New Roman" w:cs="Times New Roman"/>
          <w:sz w:val="24"/>
          <w:szCs w:val="24"/>
        </w:rPr>
      </w:pPr>
      <w:r w:rsidRPr="008E27AB">
        <w:rPr>
          <w:rFonts w:ascii="Times New Roman" w:hAnsi="Times New Roman" w:cs="Times New Roman"/>
          <w:sz w:val="24"/>
          <w:szCs w:val="24"/>
        </w:rPr>
        <w:t>ABSTRACT</w:t>
      </w:r>
    </w:p>
    <w:p w14:paraId="6872E928" w14:textId="4097E194" w:rsidR="00FB3F4C" w:rsidRPr="008E27AB" w:rsidRDefault="00FB3F4C" w:rsidP="008E27AB">
      <w:pPr>
        <w:spacing w:after="0" w:line="360" w:lineRule="auto"/>
        <w:jc w:val="center"/>
        <w:rPr>
          <w:rFonts w:ascii="Times New Roman" w:hAnsi="Times New Roman" w:cs="Times New Roman"/>
          <w:bCs/>
          <w:iCs/>
          <w:sz w:val="24"/>
          <w:szCs w:val="24"/>
        </w:rPr>
      </w:pPr>
      <w:r w:rsidRPr="008E27AB">
        <w:rPr>
          <w:rFonts w:ascii="Times New Roman" w:hAnsi="Times New Roman" w:cs="Times New Roman"/>
          <w:bCs/>
          <w:iCs/>
          <w:sz w:val="24"/>
          <w:szCs w:val="24"/>
        </w:rPr>
        <w:t>THE RISE AND FALL OF THE COMMAND-PLANNED ECONOMY</w:t>
      </w:r>
    </w:p>
    <w:p w14:paraId="5FCFC1A1" w14:textId="36FECFB3" w:rsidR="00FB3F4C" w:rsidRPr="008E27AB" w:rsidRDefault="00FB3F4C" w:rsidP="008E27AB">
      <w:pPr>
        <w:spacing w:after="0" w:line="360" w:lineRule="auto"/>
        <w:jc w:val="center"/>
        <w:rPr>
          <w:rFonts w:ascii="Times New Roman" w:hAnsi="Times New Roman" w:cs="Times New Roman"/>
          <w:bCs/>
          <w:iCs/>
          <w:sz w:val="24"/>
          <w:szCs w:val="24"/>
        </w:rPr>
      </w:pPr>
      <w:r w:rsidRPr="008E27AB">
        <w:rPr>
          <w:rFonts w:ascii="Times New Roman" w:hAnsi="Times New Roman" w:cs="Times New Roman"/>
          <w:bCs/>
          <w:iCs/>
          <w:sz w:val="24"/>
          <w:szCs w:val="24"/>
        </w:rPr>
        <w:t>IN YUGOSLAVIA (1947−1951)</w:t>
      </w:r>
    </w:p>
    <w:p w14:paraId="1D35A9B4" w14:textId="561539EA" w:rsidR="006A6252" w:rsidRPr="00FF005E" w:rsidRDefault="006A6252" w:rsidP="00FB3F4C">
      <w:pPr>
        <w:spacing w:line="360" w:lineRule="auto"/>
        <w:ind w:firstLine="720"/>
        <w:jc w:val="both"/>
        <w:rPr>
          <w:rFonts w:ascii="Times New Roman" w:hAnsi="Times New Roman" w:cs="Times New Roman"/>
          <w:i/>
          <w:sz w:val="20"/>
          <w:szCs w:val="20"/>
        </w:rPr>
      </w:pPr>
      <w:r w:rsidRPr="00FF005E">
        <w:rPr>
          <w:rFonts w:ascii="Times New Roman" w:hAnsi="Times New Roman" w:cs="Times New Roman"/>
          <w:i/>
          <w:sz w:val="20"/>
          <w:szCs w:val="20"/>
        </w:rPr>
        <w:t>The radical transformation of society that began in Yugoslavia in 1945 had endogenous and exogenous roots. By winning the war, the Communist Party of Yugoslavia had the opportunity to create new directions for the development of Yugoslav society.</w:t>
      </w:r>
      <w:r w:rsidRPr="00FF005E">
        <w:rPr>
          <w:i/>
          <w:sz w:val="20"/>
          <w:szCs w:val="20"/>
        </w:rPr>
        <w:t xml:space="preserve"> </w:t>
      </w:r>
      <w:r w:rsidR="00290D62">
        <w:rPr>
          <w:i/>
          <w:sz w:val="20"/>
          <w:szCs w:val="20"/>
        </w:rPr>
        <w:t xml:space="preserve">The fact that it was an </w:t>
      </w:r>
      <w:r w:rsidR="00290D62">
        <w:rPr>
          <w:rFonts w:ascii="Times New Roman" w:hAnsi="Times New Roman" w:cs="Times New Roman"/>
          <w:i/>
          <w:sz w:val="20"/>
          <w:szCs w:val="20"/>
        </w:rPr>
        <w:t>i</w:t>
      </w:r>
      <w:r w:rsidRPr="00FF005E">
        <w:rPr>
          <w:rFonts w:ascii="Times New Roman" w:hAnsi="Times New Roman" w:cs="Times New Roman"/>
          <w:i/>
          <w:sz w:val="20"/>
          <w:szCs w:val="20"/>
        </w:rPr>
        <w:t xml:space="preserve">deological </w:t>
      </w:r>
      <w:r w:rsidR="0018423B" w:rsidRPr="00FF005E">
        <w:rPr>
          <w:rFonts w:ascii="Times New Roman" w:hAnsi="Times New Roman" w:cs="Times New Roman"/>
          <w:i/>
          <w:sz w:val="20"/>
          <w:szCs w:val="20"/>
        </w:rPr>
        <w:t>peer</w:t>
      </w:r>
      <w:r w:rsidRPr="00FF005E">
        <w:rPr>
          <w:rFonts w:ascii="Times New Roman" w:hAnsi="Times New Roman" w:cs="Times New Roman"/>
          <w:i/>
          <w:sz w:val="20"/>
          <w:szCs w:val="20"/>
        </w:rPr>
        <w:t xml:space="preserve"> on the Soviet Union </w:t>
      </w:r>
      <w:r w:rsidR="00290D62">
        <w:rPr>
          <w:rFonts w:ascii="Times New Roman" w:hAnsi="Times New Roman" w:cs="Times New Roman"/>
          <w:i/>
          <w:sz w:val="20"/>
          <w:szCs w:val="20"/>
        </w:rPr>
        <w:t>lacking its</w:t>
      </w:r>
      <w:r w:rsidRPr="00FF005E">
        <w:rPr>
          <w:rFonts w:ascii="Times New Roman" w:hAnsi="Times New Roman" w:cs="Times New Roman"/>
          <w:i/>
          <w:sz w:val="20"/>
          <w:szCs w:val="20"/>
        </w:rPr>
        <w:t xml:space="preserve"> own experiences determined the choice of </w:t>
      </w:r>
      <w:r w:rsidR="00290D62">
        <w:rPr>
          <w:rFonts w:ascii="Times New Roman" w:hAnsi="Times New Roman" w:cs="Times New Roman"/>
          <w:i/>
          <w:sz w:val="20"/>
          <w:szCs w:val="20"/>
        </w:rPr>
        <w:t xml:space="preserve">the </w:t>
      </w:r>
      <w:r w:rsidRPr="00FF005E">
        <w:rPr>
          <w:rFonts w:ascii="Times New Roman" w:hAnsi="Times New Roman" w:cs="Times New Roman"/>
          <w:i/>
          <w:sz w:val="20"/>
          <w:szCs w:val="20"/>
        </w:rPr>
        <w:t>development model.</w:t>
      </w:r>
      <w:r w:rsidR="0018423B" w:rsidRPr="00FF005E">
        <w:rPr>
          <w:i/>
          <w:sz w:val="20"/>
          <w:szCs w:val="20"/>
        </w:rPr>
        <w:t xml:space="preserve"> </w:t>
      </w:r>
      <w:r w:rsidR="0018423B" w:rsidRPr="00FF005E">
        <w:rPr>
          <w:rFonts w:ascii="Times New Roman" w:hAnsi="Times New Roman" w:cs="Times New Roman"/>
          <w:i/>
          <w:sz w:val="20"/>
          <w:szCs w:val="20"/>
        </w:rPr>
        <w:t xml:space="preserve">Thus, the management of the </w:t>
      </w:r>
      <w:r w:rsidR="00290D62">
        <w:rPr>
          <w:rFonts w:ascii="Times New Roman" w:hAnsi="Times New Roman" w:cs="Times New Roman"/>
          <w:i/>
          <w:sz w:val="20"/>
          <w:szCs w:val="20"/>
        </w:rPr>
        <w:t xml:space="preserve">economy according to the command-planned economy </w:t>
      </w:r>
      <w:r w:rsidR="0018423B" w:rsidRPr="00FF005E">
        <w:rPr>
          <w:rFonts w:ascii="Times New Roman" w:hAnsi="Times New Roman" w:cs="Times New Roman"/>
          <w:i/>
          <w:sz w:val="20"/>
          <w:szCs w:val="20"/>
        </w:rPr>
        <w:t xml:space="preserve"> principles developed in the USSR became one of the most important segments of the Yugoslav determination to build socialism.</w:t>
      </w:r>
      <w:r w:rsidR="0018423B" w:rsidRPr="00FF005E">
        <w:rPr>
          <w:i/>
          <w:sz w:val="20"/>
          <w:szCs w:val="20"/>
        </w:rPr>
        <w:t xml:space="preserve"> </w:t>
      </w:r>
      <w:r w:rsidR="0018423B" w:rsidRPr="00FF005E">
        <w:rPr>
          <w:rFonts w:ascii="Times New Roman" w:hAnsi="Times New Roman" w:cs="Times New Roman"/>
          <w:i/>
          <w:sz w:val="20"/>
          <w:szCs w:val="20"/>
        </w:rPr>
        <w:t xml:space="preserve">The </w:t>
      </w:r>
      <w:r w:rsidR="00290D62">
        <w:rPr>
          <w:rFonts w:ascii="Times New Roman" w:hAnsi="Times New Roman" w:cs="Times New Roman"/>
          <w:i/>
          <w:sz w:val="20"/>
          <w:szCs w:val="20"/>
        </w:rPr>
        <w:t>dispute</w:t>
      </w:r>
      <w:r w:rsidR="0018423B" w:rsidRPr="00FF005E">
        <w:rPr>
          <w:rFonts w:ascii="Times New Roman" w:hAnsi="Times New Roman" w:cs="Times New Roman"/>
          <w:i/>
          <w:sz w:val="20"/>
          <w:szCs w:val="20"/>
        </w:rPr>
        <w:t xml:space="preserve"> with the Soviets in the summer of 1948 caused a change in </w:t>
      </w:r>
      <w:r w:rsidR="00290D62">
        <w:rPr>
          <w:rFonts w:ascii="Times New Roman" w:hAnsi="Times New Roman" w:cs="Times New Roman"/>
          <w:i/>
          <w:sz w:val="20"/>
          <w:szCs w:val="20"/>
        </w:rPr>
        <w:t xml:space="preserve">the </w:t>
      </w:r>
      <w:r w:rsidR="0018423B" w:rsidRPr="00FF005E">
        <w:rPr>
          <w:rFonts w:ascii="Times New Roman" w:hAnsi="Times New Roman" w:cs="Times New Roman"/>
          <w:i/>
          <w:sz w:val="20"/>
          <w:szCs w:val="20"/>
        </w:rPr>
        <w:t xml:space="preserve">attitudes towards everything that came from Moscow, and thus the continued implementation of the centrally planned economic model was called into question. </w:t>
      </w:r>
      <w:r w:rsidR="001464B5" w:rsidRPr="00FF005E">
        <w:rPr>
          <w:rFonts w:ascii="Times New Roman" w:hAnsi="Times New Roman" w:cs="Times New Roman"/>
          <w:i/>
          <w:sz w:val="20"/>
          <w:szCs w:val="20"/>
        </w:rPr>
        <w:t>This paper will provide insight into the establishment, development</w:t>
      </w:r>
      <w:r w:rsidR="001464B5" w:rsidRPr="00FF005E">
        <w:rPr>
          <w:i/>
          <w:sz w:val="20"/>
          <w:szCs w:val="20"/>
        </w:rPr>
        <w:t xml:space="preserve"> </w:t>
      </w:r>
      <w:r w:rsidR="001464B5" w:rsidRPr="00FF005E">
        <w:rPr>
          <w:rFonts w:ascii="Times New Roman" w:hAnsi="Times New Roman" w:cs="Times New Roman"/>
          <w:i/>
          <w:sz w:val="20"/>
          <w:szCs w:val="20"/>
        </w:rPr>
        <w:t>and disappearance of macroeconomic planning in the</w:t>
      </w:r>
      <w:r w:rsidR="008A6140" w:rsidRPr="00FF005E">
        <w:rPr>
          <w:rFonts w:ascii="Times New Roman" w:hAnsi="Times New Roman" w:cs="Times New Roman"/>
          <w:i/>
          <w:sz w:val="20"/>
          <w:szCs w:val="20"/>
        </w:rPr>
        <w:t xml:space="preserve"> economy during the early stage</w:t>
      </w:r>
      <w:r w:rsidR="001464B5" w:rsidRPr="00FF005E">
        <w:rPr>
          <w:rFonts w:ascii="Times New Roman" w:hAnsi="Times New Roman" w:cs="Times New Roman"/>
          <w:i/>
          <w:sz w:val="20"/>
          <w:szCs w:val="20"/>
        </w:rPr>
        <w:t xml:space="preserve"> of Yugoslav socialism.</w:t>
      </w:r>
    </w:p>
    <w:p w14:paraId="2EBC231A" w14:textId="1C32F519" w:rsidR="00B339BE" w:rsidRPr="00FB3F4C" w:rsidRDefault="0023734D" w:rsidP="00FB3F4C">
      <w:pPr>
        <w:spacing w:line="360" w:lineRule="auto"/>
        <w:ind w:firstLine="720"/>
        <w:jc w:val="both"/>
        <w:rPr>
          <w:rFonts w:ascii="Times New Roman" w:hAnsi="Times New Roman" w:cs="Times New Roman"/>
          <w:i/>
          <w:iCs/>
          <w:sz w:val="20"/>
          <w:szCs w:val="20"/>
        </w:rPr>
      </w:pPr>
      <w:r w:rsidRPr="00FB3F4C">
        <w:rPr>
          <w:rFonts w:ascii="Times New Roman" w:hAnsi="Times New Roman" w:cs="Times New Roman"/>
          <w:i/>
          <w:iCs/>
          <w:sz w:val="20"/>
          <w:szCs w:val="20"/>
        </w:rPr>
        <w:lastRenderedPageBreak/>
        <w:t>Keywords:</w:t>
      </w:r>
      <w:r w:rsidRPr="00FB3F4C">
        <w:rPr>
          <w:rFonts w:ascii="Times New Roman" w:hAnsi="Times New Roman" w:cs="Times New Roman"/>
          <w:b/>
          <w:i/>
          <w:iCs/>
          <w:sz w:val="20"/>
          <w:szCs w:val="20"/>
        </w:rPr>
        <w:t xml:space="preserve"> </w:t>
      </w:r>
      <w:r w:rsidR="00290D62">
        <w:rPr>
          <w:rFonts w:ascii="Times New Roman" w:hAnsi="Times New Roman" w:cs="Times New Roman"/>
          <w:i/>
          <w:iCs/>
          <w:sz w:val="20"/>
          <w:szCs w:val="20"/>
        </w:rPr>
        <w:t>Yugoslavia, USSR, command-plannned</w:t>
      </w:r>
      <w:r w:rsidR="00B339BE" w:rsidRPr="00FB3F4C">
        <w:rPr>
          <w:rFonts w:ascii="Times New Roman" w:hAnsi="Times New Roman" w:cs="Times New Roman"/>
          <w:i/>
          <w:iCs/>
          <w:sz w:val="20"/>
          <w:szCs w:val="20"/>
        </w:rPr>
        <w:t xml:space="preserve"> economy, CPY, Federal Planning Commission</w:t>
      </w:r>
    </w:p>
    <w:p w14:paraId="6250CCCF" w14:textId="77777777" w:rsidR="00DB50AF" w:rsidRPr="00290D62" w:rsidRDefault="00DB50AF" w:rsidP="00FB3F4C">
      <w:pPr>
        <w:spacing w:line="360" w:lineRule="auto"/>
        <w:jc w:val="both"/>
        <w:rPr>
          <w:rFonts w:ascii="Times New Roman" w:hAnsi="Times New Roman" w:cs="Times New Roman"/>
          <w:sz w:val="24"/>
          <w:szCs w:val="24"/>
        </w:rPr>
      </w:pPr>
    </w:p>
    <w:p w14:paraId="50CE1C4E" w14:textId="77777777" w:rsidR="00AB3A6A" w:rsidRPr="00FB3F4C" w:rsidRDefault="00FF005E" w:rsidP="008E27AB">
      <w:pPr>
        <w:spacing w:line="360" w:lineRule="auto"/>
        <w:jc w:val="center"/>
        <w:rPr>
          <w:rFonts w:ascii="Times New Roman" w:hAnsi="Times New Roman" w:cs="Times New Roman"/>
          <w:b/>
          <w:sz w:val="24"/>
          <w:szCs w:val="24"/>
          <w:lang w:val="sr-Cyrl-RS"/>
        </w:rPr>
      </w:pPr>
      <w:r w:rsidRPr="00FB3F4C">
        <w:rPr>
          <w:rFonts w:ascii="Times New Roman" w:hAnsi="Times New Roman" w:cs="Times New Roman"/>
          <w:b/>
          <w:sz w:val="24"/>
          <w:szCs w:val="24"/>
          <w:lang w:val="sr-Latn-RS"/>
        </w:rPr>
        <w:t>Uvod</w:t>
      </w:r>
    </w:p>
    <w:p w14:paraId="0E20C6E3" w14:textId="77777777" w:rsidR="005913A0" w:rsidRPr="004809B2" w:rsidRDefault="004809B2" w:rsidP="00FB3F4C">
      <w:pPr>
        <w:tabs>
          <w:tab w:val="left" w:pos="4068"/>
        </w:tabs>
        <w:spacing w:after="0" w:line="360" w:lineRule="auto"/>
        <w:ind w:firstLine="720"/>
        <w:jc w:val="both"/>
        <w:rPr>
          <w:rFonts w:ascii="Times New Roman" w:hAnsi="Times New Roman" w:cs="Times New Roman"/>
          <w:sz w:val="24"/>
          <w:szCs w:val="24"/>
          <w:lang w:val="sr-Cyrl-RS"/>
        </w:rPr>
      </w:pPr>
      <w:r w:rsidRPr="004809B2">
        <w:rPr>
          <w:rFonts w:ascii="Times New Roman" w:hAnsi="Times New Roman" w:cs="Times New Roman"/>
          <w:sz w:val="24"/>
          <w:szCs w:val="24"/>
          <w:lang w:val="sr-Cyrl-RS"/>
        </w:rPr>
        <w:t>Karl Marks je bio „poslednje čedo“ prosvetiteljstva i jedan od prvih filozofa koji je pokušao da pruži sveobuhvatan pogled na svet. Iako nije bio tvorac komunizma, bio je prvi koji je ovu ideju pokušao da postavi na kritičkim osnovama i time je otme od apstraktnih sanjarenja njegovih prethodnika utopista. On je u kolektivističkim oblicima društvene organizacije video savršene primere za formiranje egalitarnog ljudskog društva u budućnosti. Njegova politička vizija stavljala je, nasuprot većine drugih građanskih ideologija, ljudsku zajednicu ispred pojedinca. Premda je njegovo životno delo bilo posvećeno kritici građanskog društva, te svojinskim i proizvodnim odnosima u kojima je dominirao kapital − a koje je nekoliko decenija kasnije Verner Zombart nazvao zbirnim imenom kapitalizam − on je u svojim spisima ostavio fragmentarne podatke o izgledu komunističkog društva. Marks se u razradi ideje zadržao na opštim postavkama budućeg društva, ističući da će ono „neminovno“ morati da prođe kroz dve faze u procesu kretanja ka komunizmu. Prema njegovom shvatanju prvu fazu činilo je osvajanje vlasti od strane proletarijata kao revolucionarne klase i uspostavljanje „diktature proletarijata“, odnosno države radničke klase. U sledećoj etapi razvoja, koju je nazvao prva faza komunizma ili socijalizam, trebalo je društvo pripremiti za ulazak u poslednju fazu ili komunizam, u kome bi se ostvario njegov slogan iz Kritike gotskog programa (1875) „od svakog prema sposobnostima, svakome prema potrebama“. Drugim rečima, u njegovim eshatološkim razmišljanjima konačni cilj istorijskog razvoja bilo je društvo apsolutne jednakosti. Tako zamišljena, kolektivistički ustrojena zajednica, bila je odraz volje slobodno ujedinjenih pojedinaca, koji su prema Marksu, demokratski organizovani, dogovorno planirali razvoj sopstvenog društva</w:t>
      </w:r>
      <w:r w:rsidR="00E77BA2">
        <w:rPr>
          <w:rFonts w:ascii="Times New Roman" w:hAnsi="Times New Roman" w:cs="Times New Roman"/>
          <w:sz w:val="24"/>
          <w:szCs w:val="24"/>
          <w:lang w:val="sr-Latn-RS"/>
        </w:rPr>
        <w:t>.</w:t>
      </w:r>
      <w:r w:rsidR="00E77BA2">
        <w:rPr>
          <w:rStyle w:val="Sprotnaopomba-sklic"/>
          <w:rFonts w:ascii="Times New Roman" w:hAnsi="Times New Roman" w:cs="Times New Roman"/>
          <w:sz w:val="24"/>
          <w:szCs w:val="24"/>
          <w:lang w:val="sr-Cyrl-RS"/>
        </w:rPr>
        <w:footnoteReference w:id="2"/>
      </w:r>
    </w:p>
    <w:p w14:paraId="1A7AB12F" w14:textId="77777777" w:rsidR="006520CE" w:rsidRDefault="004809B2" w:rsidP="00FB3F4C">
      <w:pPr>
        <w:spacing w:after="0" w:line="360" w:lineRule="auto"/>
        <w:ind w:firstLine="720"/>
        <w:jc w:val="both"/>
        <w:rPr>
          <w:rFonts w:ascii="Times New Roman" w:hAnsi="Times New Roman" w:cs="Times New Roman"/>
          <w:sz w:val="24"/>
          <w:szCs w:val="24"/>
          <w:lang w:val="sr-Latn-RS"/>
        </w:rPr>
      </w:pPr>
      <w:r w:rsidRPr="00E77BA2">
        <w:rPr>
          <w:rFonts w:ascii="Times New Roman" w:hAnsi="Times New Roman" w:cs="Times New Roman"/>
          <w:sz w:val="24"/>
          <w:szCs w:val="24"/>
          <w:lang w:val="sr-Latn-RS"/>
        </w:rPr>
        <w:t>Misao</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o</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planskoj</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organizaciji</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privrede</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postala</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je</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ve</w:t>
      </w:r>
      <w:r w:rsidRPr="004809B2">
        <w:rPr>
          <w:rFonts w:ascii="Times New Roman" w:hAnsi="Times New Roman" w:cs="Times New Roman"/>
          <w:sz w:val="24"/>
          <w:szCs w:val="24"/>
          <w:lang w:val="sr-Cyrl-RS"/>
        </w:rPr>
        <w:t xml:space="preserve">ć </w:t>
      </w:r>
      <w:r w:rsidRPr="00E77BA2">
        <w:rPr>
          <w:rFonts w:ascii="Times New Roman" w:hAnsi="Times New Roman" w:cs="Times New Roman"/>
          <w:sz w:val="24"/>
          <w:szCs w:val="24"/>
          <w:lang w:val="sr-Latn-RS"/>
        </w:rPr>
        <w:t>za</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Marksovog</w:t>
      </w:r>
      <w:r w:rsidRPr="004809B2">
        <w:rPr>
          <w:rFonts w:ascii="Times New Roman" w:hAnsi="Times New Roman" w:cs="Times New Roman"/>
          <w:sz w:val="24"/>
          <w:szCs w:val="24"/>
          <w:lang w:val="sr-Cyrl-RS"/>
        </w:rPr>
        <w:t xml:space="preserve"> ž</w:t>
      </w:r>
      <w:r w:rsidRPr="00E77BA2">
        <w:rPr>
          <w:rFonts w:ascii="Times New Roman" w:hAnsi="Times New Roman" w:cs="Times New Roman"/>
          <w:sz w:val="24"/>
          <w:szCs w:val="24"/>
          <w:lang w:val="sr-Latn-RS"/>
        </w:rPr>
        <w:t>ivota</w:t>
      </w:r>
      <w:r w:rsidRPr="004809B2">
        <w:rPr>
          <w:rFonts w:ascii="Times New Roman" w:hAnsi="Times New Roman" w:cs="Times New Roman"/>
          <w:sz w:val="24"/>
          <w:szCs w:val="24"/>
          <w:lang w:val="sr-Cyrl-RS"/>
        </w:rPr>
        <w:t xml:space="preserve"> š</w:t>
      </w:r>
      <w:r w:rsidRPr="00E77BA2">
        <w:rPr>
          <w:rFonts w:ascii="Times New Roman" w:hAnsi="Times New Roman" w:cs="Times New Roman"/>
          <w:sz w:val="24"/>
          <w:szCs w:val="24"/>
          <w:lang w:val="sr-Latn-RS"/>
        </w:rPr>
        <w:t>iroko</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prihva</w:t>
      </w:r>
      <w:r w:rsidRPr="004809B2">
        <w:rPr>
          <w:rFonts w:ascii="Times New Roman" w:hAnsi="Times New Roman" w:cs="Times New Roman"/>
          <w:sz w:val="24"/>
          <w:szCs w:val="24"/>
          <w:lang w:val="sr-Cyrl-RS"/>
        </w:rPr>
        <w:t>ć</w:t>
      </w:r>
      <w:r w:rsidRPr="00E77BA2">
        <w:rPr>
          <w:rFonts w:ascii="Times New Roman" w:hAnsi="Times New Roman" w:cs="Times New Roman"/>
          <w:sz w:val="24"/>
          <w:szCs w:val="24"/>
          <w:lang w:val="sr-Latn-RS"/>
        </w:rPr>
        <w:t>ena</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me</w:t>
      </w:r>
      <w:r w:rsidRPr="004809B2">
        <w:rPr>
          <w:rFonts w:ascii="Times New Roman" w:hAnsi="Times New Roman" w:cs="Times New Roman"/>
          <w:sz w:val="24"/>
          <w:szCs w:val="24"/>
          <w:lang w:val="sr-Cyrl-RS"/>
        </w:rPr>
        <w:t>đ</w:t>
      </w:r>
      <w:r w:rsidRPr="00E77BA2">
        <w:rPr>
          <w:rFonts w:ascii="Times New Roman" w:hAnsi="Times New Roman" w:cs="Times New Roman"/>
          <w:sz w:val="24"/>
          <w:szCs w:val="24"/>
          <w:lang w:val="sr-Latn-RS"/>
        </w:rPr>
        <w:t>u</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prvacima</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me</w:t>
      </w:r>
      <w:r w:rsidRPr="004809B2">
        <w:rPr>
          <w:rFonts w:ascii="Times New Roman" w:hAnsi="Times New Roman" w:cs="Times New Roman"/>
          <w:sz w:val="24"/>
          <w:szCs w:val="24"/>
          <w:lang w:val="sr-Cyrl-RS"/>
        </w:rPr>
        <w:t>đ</w:t>
      </w:r>
      <w:r w:rsidRPr="00E77BA2">
        <w:rPr>
          <w:rFonts w:ascii="Times New Roman" w:hAnsi="Times New Roman" w:cs="Times New Roman"/>
          <w:sz w:val="24"/>
          <w:szCs w:val="24"/>
          <w:lang w:val="sr-Latn-RS"/>
        </w:rPr>
        <w:t>unarodnog</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radni</w:t>
      </w:r>
      <w:r w:rsidRPr="004809B2">
        <w:rPr>
          <w:rFonts w:ascii="Times New Roman" w:hAnsi="Times New Roman" w:cs="Times New Roman"/>
          <w:sz w:val="24"/>
          <w:szCs w:val="24"/>
          <w:lang w:val="sr-Cyrl-RS"/>
        </w:rPr>
        <w:t>č</w:t>
      </w:r>
      <w:r w:rsidRPr="00E77BA2">
        <w:rPr>
          <w:rFonts w:ascii="Times New Roman" w:hAnsi="Times New Roman" w:cs="Times New Roman"/>
          <w:sz w:val="24"/>
          <w:szCs w:val="24"/>
          <w:lang w:val="sr-Latn-RS"/>
        </w:rPr>
        <w:t>kog</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pokreta</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diljem</w:t>
      </w:r>
      <w:r w:rsidRPr="004809B2">
        <w:rPr>
          <w:rFonts w:ascii="Times New Roman" w:hAnsi="Times New Roman" w:cs="Times New Roman"/>
          <w:sz w:val="24"/>
          <w:szCs w:val="24"/>
          <w:lang w:val="sr-Cyrl-RS"/>
        </w:rPr>
        <w:t xml:space="preserve"> </w:t>
      </w:r>
      <w:r w:rsidRPr="00E77BA2">
        <w:rPr>
          <w:rFonts w:ascii="Times New Roman" w:hAnsi="Times New Roman" w:cs="Times New Roman"/>
          <w:sz w:val="24"/>
          <w:szCs w:val="24"/>
          <w:lang w:val="sr-Latn-RS"/>
        </w:rPr>
        <w:t>Evrope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Potonje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generacije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marksisti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kih</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mislilaca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nisu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napravile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zna</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ajnije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pomake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tom</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pravcu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ali</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su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promatranjem</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lastRenderedPageBreak/>
        <w:t>kapitalisti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ke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privrede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zaklju</w:t>
      </w:r>
      <w:r w:rsidRPr="004809B2">
        <w:rPr>
          <w:rFonts w:ascii="Times New Roman" w:hAnsi="Times New Roman" w:cs="Times New Roman"/>
          <w:sz w:val="24"/>
          <w:szCs w:val="24"/>
          <w:lang w:val="sr-Cyrl-RS"/>
        </w:rPr>
        <w:t>č</w:t>
      </w:r>
      <w:r w:rsidR="00DB50AF">
        <w:rPr>
          <w:rFonts w:ascii="Times New Roman" w:hAnsi="Times New Roman" w:cs="Times New Roman"/>
          <w:sz w:val="24"/>
          <w:szCs w:val="24"/>
          <w:lang w:val="ru-RU"/>
        </w:rPr>
        <w:t>il</w:t>
      </w:r>
      <w:r w:rsidR="00DB50AF">
        <w:rPr>
          <w:rFonts w:ascii="Times New Roman" w:hAnsi="Times New Roman" w:cs="Times New Roman"/>
          <w:sz w:val="24"/>
          <w:szCs w:val="24"/>
          <w:lang w:val="sr-Cyrl-RS"/>
        </w:rPr>
        <w:t>i</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da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se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jedino</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putem</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planiranja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mogu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prevazi</w:t>
      </w:r>
      <w:r w:rsidRPr="004809B2">
        <w:rPr>
          <w:rFonts w:ascii="Times New Roman" w:hAnsi="Times New Roman" w:cs="Times New Roman"/>
          <w:sz w:val="24"/>
          <w:szCs w:val="24"/>
          <w:lang w:val="sr-Cyrl-RS"/>
        </w:rPr>
        <w:t>ć</w:t>
      </w:r>
      <w:r w:rsidRPr="004809B2">
        <w:rPr>
          <w:rFonts w:ascii="Times New Roman" w:hAnsi="Times New Roman" w:cs="Times New Roman"/>
          <w:sz w:val="24"/>
          <w:szCs w:val="24"/>
          <w:lang w:val="ru-RU"/>
        </w:rPr>
        <w:t>i</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cikli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ne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privredne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krize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za</w:t>
      </w:r>
      <w:r w:rsidRPr="004809B2">
        <w:rPr>
          <w:rFonts w:ascii="Times New Roman" w:hAnsi="Times New Roman" w:cs="Times New Roman"/>
          <w:sz w:val="24"/>
          <w:szCs w:val="24"/>
          <w:lang w:val="sr-Cyrl-RS"/>
        </w:rPr>
        <w:t xml:space="preserve"> š</w:t>
      </w:r>
      <w:r w:rsidRPr="004809B2">
        <w:rPr>
          <w:rFonts w:ascii="Times New Roman" w:hAnsi="Times New Roman" w:cs="Times New Roman"/>
          <w:sz w:val="24"/>
          <w:szCs w:val="24"/>
          <w:lang w:val="ru-RU"/>
        </w:rPr>
        <w:t>ta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prema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njihovom</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mi</w:t>
      </w:r>
      <w:r w:rsidRPr="004809B2">
        <w:rPr>
          <w:rFonts w:ascii="Times New Roman" w:hAnsi="Times New Roman" w:cs="Times New Roman"/>
          <w:sz w:val="24"/>
          <w:szCs w:val="24"/>
          <w:lang w:val="sr-Cyrl-RS"/>
        </w:rPr>
        <w:t>š</w:t>
      </w:r>
      <w:r w:rsidRPr="004809B2">
        <w:rPr>
          <w:rFonts w:ascii="Times New Roman" w:hAnsi="Times New Roman" w:cs="Times New Roman"/>
          <w:sz w:val="24"/>
          <w:szCs w:val="24"/>
          <w:lang w:val="ru-RU"/>
        </w:rPr>
        <w:t>ljenju</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vinovnik</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bila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tr</w:t>
      </w:r>
      <w:r w:rsidRPr="004809B2">
        <w:rPr>
          <w:rFonts w:ascii="Times New Roman" w:hAnsi="Times New Roman" w:cs="Times New Roman"/>
          <w:sz w:val="24"/>
          <w:szCs w:val="24"/>
          <w:lang w:val="sr-Cyrl-RS"/>
        </w:rPr>
        <w:t>ž</w:t>
      </w:r>
      <w:r w:rsidRPr="004809B2">
        <w:rPr>
          <w:rFonts w:ascii="Times New Roman" w:hAnsi="Times New Roman" w:cs="Times New Roman"/>
          <w:sz w:val="24"/>
          <w:szCs w:val="24"/>
          <w:lang w:val="ru-RU"/>
        </w:rPr>
        <w:t>i</w:t>
      </w:r>
      <w:r w:rsidRPr="004809B2">
        <w:rPr>
          <w:rFonts w:ascii="Times New Roman" w:hAnsi="Times New Roman" w:cs="Times New Roman"/>
          <w:sz w:val="24"/>
          <w:szCs w:val="24"/>
          <w:lang w:val="sr-Cyrl-RS"/>
        </w:rPr>
        <w:t>š</w:t>
      </w:r>
      <w:r w:rsidRPr="004809B2">
        <w:rPr>
          <w:rFonts w:ascii="Times New Roman" w:hAnsi="Times New Roman" w:cs="Times New Roman"/>
          <w:sz w:val="24"/>
          <w:szCs w:val="24"/>
          <w:lang w:val="ru-RU"/>
        </w:rPr>
        <w:t>na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anarhija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Planiranje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tako</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postalo</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jedna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od</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dve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bazi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ne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komponente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izgradnje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socijalisti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ke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privrede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koja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je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trebalo</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da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ukloni</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sve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nedostatke</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liberalnog</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kapitalisti</w:t>
      </w:r>
      <w:r w:rsidRPr="004809B2">
        <w:rPr>
          <w:rFonts w:ascii="Times New Roman" w:hAnsi="Times New Roman" w:cs="Times New Roman"/>
          <w:sz w:val="24"/>
          <w:szCs w:val="24"/>
          <w:lang w:val="sr-Cyrl-RS"/>
        </w:rPr>
        <w:t>č</w:t>
      </w:r>
      <w:r w:rsidRPr="004809B2">
        <w:rPr>
          <w:rFonts w:ascii="Times New Roman" w:hAnsi="Times New Roman" w:cs="Times New Roman"/>
          <w:sz w:val="24"/>
          <w:szCs w:val="24"/>
          <w:lang w:val="ru-RU"/>
        </w:rPr>
        <w:t>kog</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modela</w:t>
      </w:r>
      <w:r w:rsidRPr="004809B2">
        <w:rPr>
          <w:rFonts w:ascii="Times New Roman" w:hAnsi="Times New Roman" w:cs="Times New Roman"/>
          <w:sz w:val="24"/>
          <w:szCs w:val="24"/>
          <w:lang w:val="sr-Cyrl-RS"/>
        </w:rPr>
        <w:t xml:space="preserve"> </w:t>
      </w:r>
      <w:r w:rsidRPr="004809B2">
        <w:rPr>
          <w:rFonts w:ascii="Times New Roman" w:hAnsi="Times New Roman" w:cs="Times New Roman"/>
          <w:sz w:val="24"/>
          <w:szCs w:val="24"/>
          <w:lang w:val="ru-RU"/>
        </w:rPr>
        <w:t>razvoja</w:t>
      </w:r>
      <w:r w:rsidRPr="004809B2">
        <w:rPr>
          <w:rFonts w:ascii="Times New Roman" w:hAnsi="Times New Roman" w:cs="Times New Roman"/>
          <w:sz w:val="24"/>
          <w:szCs w:val="24"/>
          <w:lang w:val="sr-Cyrl-RS"/>
        </w:rPr>
        <w:t>.</w:t>
      </w:r>
      <w:r w:rsidR="00E77BA2">
        <w:rPr>
          <w:rStyle w:val="Sprotnaopomba-sklic"/>
          <w:rFonts w:ascii="Times New Roman" w:hAnsi="Times New Roman" w:cs="Times New Roman"/>
          <w:sz w:val="24"/>
          <w:szCs w:val="24"/>
          <w:lang w:val="sr-Cyrl-RS"/>
        </w:rPr>
        <w:footnoteReference w:id="3"/>
      </w:r>
      <w:r w:rsidR="006520CE" w:rsidRPr="006520CE">
        <w:rPr>
          <w:lang w:val="sr-Cyrl-RS"/>
        </w:rPr>
        <w:t xml:space="preserve"> </w:t>
      </w:r>
      <w:r w:rsidR="006520CE" w:rsidRPr="006520CE">
        <w:rPr>
          <w:rFonts w:ascii="Times New Roman" w:hAnsi="Times New Roman" w:cs="Times New Roman"/>
          <w:sz w:val="24"/>
          <w:szCs w:val="24"/>
          <w:lang w:val="sr-Cyrl-RS"/>
        </w:rPr>
        <w:t>Iako je načelno postala jedna od temeljnih vrednosti socijalističke misli, do kraja 19. veka malo se odmaklo u njenom teorijskom uobličavanju. Početkom 20. veka pojavili su se prvi marksistički mislioci koji su dali određene poglede po pitanju ustrojstva privrede u socijalizmu.</w:t>
      </w:r>
      <w:r w:rsidR="00E77BA2">
        <w:rPr>
          <w:rStyle w:val="Sprotnaopomba-sklic"/>
          <w:rFonts w:ascii="Times New Roman" w:hAnsi="Times New Roman" w:cs="Times New Roman"/>
          <w:sz w:val="24"/>
          <w:szCs w:val="24"/>
          <w:lang w:val="sr-Cyrl-RS"/>
        </w:rPr>
        <w:footnoteReference w:id="4"/>
      </w:r>
      <w:r w:rsidR="006520CE" w:rsidRPr="006520CE">
        <w:rPr>
          <w:lang w:val="sr-Cyrl-RS"/>
        </w:rPr>
        <w:t xml:space="preserve"> </w:t>
      </w:r>
      <w:r w:rsidR="006520CE" w:rsidRPr="006520CE">
        <w:rPr>
          <w:rFonts w:ascii="Times New Roman" w:hAnsi="Times New Roman" w:cs="Times New Roman"/>
          <w:sz w:val="24"/>
          <w:szCs w:val="24"/>
          <w:lang w:val="sr-Cyrl-RS"/>
        </w:rPr>
        <w:t>Međutim, tek su Vladimir Lenjin i njegovi saborci započeli ozbiljniji rad na stvaranju postavki planskog rukovođenja privredom, a ti napori su intezivirani uoči Ruske revolucije u kojoj su boljševici krnuli u proces osvajanja vlasti.</w:t>
      </w:r>
      <w:r w:rsidR="00E77BA2">
        <w:rPr>
          <w:rStyle w:val="Sprotnaopomba-sklic"/>
          <w:rFonts w:ascii="Times New Roman" w:hAnsi="Times New Roman" w:cs="Times New Roman"/>
          <w:sz w:val="24"/>
          <w:szCs w:val="24"/>
          <w:lang w:val="sr-Cyrl-RS"/>
        </w:rPr>
        <w:footnoteReference w:id="5"/>
      </w:r>
      <w:r w:rsidR="006520CE" w:rsidRPr="006520CE">
        <w:rPr>
          <w:lang w:val="sr-Cyrl-RS"/>
        </w:rPr>
        <w:t xml:space="preserve"> </w:t>
      </w:r>
      <w:r w:rsidR="00E818E9">
        <w:rPr>
          <w:rFonts w:ascii="Times New Roman" w:hAnsi="Times New Roman" w:cs="Times New Roman"/>
          <w:sz w:val="24"/>
          <w:szCs w:val="24"/>
          <w:lang w:val="sr-Latn-RS"/>
        </w:rPr>
        <w:t>Lenjin</w:t>
      </w:r>
      <w:r w:rsidR="006520CE" w:rsidRPr="006520CE">
        <w:rPr>
          <w:rFonts w:ascii="Times New Roman" w:hAnsi="Times New Roman" w:cs="Times New Roman"/>
          <w:sz w:val="24"/>
          <w:szCs w:val="24"/>
          <w:lang w:val="sr-Cyrl-RS"/>
        </w:rPr>
        <w:t xml:space="preserve"> je u svojim radovima analizirao razvojne domete kapitalizma u svetu i dao određene zaključke o tendencijama daljeg </w:t>
      </w:r>
      <w:r w:rsidR="00DB50AF">
        <w:rPr>
          <w:rFonts w:ascii="Times New Roman" w:hAnsi="Times New Roman" w:cs="Times New Roman"/>
          <w:sz w:val="24"/>
          <w:szCs w:val="24"/>
          <w:lang w:val="sr-Latn-RS"/>
        </w:rPr>
        <w:t>kretanja</w:t>
      </w:r>
      <w:r w:rsidR="006520CE" w:rsidRPr="006520CE">
        <w:rPr>
          <w:rFonts w:ascii="Times New Roman" w:hAnsi="Times New Roman" w:cs="Times New Roman"/>
          <w:sz w:val="24"/>
          <w:szCs w:val="24"/>
          <w:lang w:val="sr-Cyrl-RS"/>
        </w:rPr>
        <w:t>, ali i ukazao na mogućnosti koje kapitalistička privreda u organizacionom smislu pruža za izgradnju socijalizma.</w:t>
      </w:r>
      <w:r w:rsidR="00E77BA2">
        <w:rPr>
          <w:rStyle w:val="Sprotnaopomba-sklic"/>
          <w:rFonts w:ascii="Times New Roman" w:hAnsi="Times New Roman" w:cs="Times New Roman"/>
          <w:sz w:val="24"/>
          <w:szCs w:val="24"/>
          <w:lang w:val="sr-Cyrl-RS"/>
        </w:rPr>
        <w:footnoteReference w:id="6"/>
      </w:r>
      <w:r w:rsidR="006520CE" w:rsidRPr="006520CE">
        <w:rPr>
          <w:lang w:val="sr-Cyrl-RS"/>
        </w:rPr>
        <w:t xml:space="preserve"> </w:t>
      </w:r>
      <w:r w:rsidR="006520CE" w:rsidRPr="006520CE">
        <w:rPr>
          <w:rFonts w:ascii="Times New Roman" w:hAnsi="Times New Roman" w:cs="Times New Roman"/>
          <w:sz w:val="24"/>
          <w:szCs w:val="24"/>
          <w:lang w:val="sr-Cyrl-RS"/>
        </w:rPr>
        <w:t xml:space="preserve">Izbijanje Oktobarske revolucije i građanski rat koji je usledio prisilili su Lenjina da definitivno teorijski uobliči pitanje organizacije privrede. U potrazi za rešenjem, </w:t>
      </w:r>
      <w:r w:rsidR="00E818E9">
        <w:rPr>
          <w:rFonts w:ascii="Times New Roman" w:hAnsi="Times New Roman" w:cs="Times New Roman"/>
          <w:sz w:val="24"/>
          <w:szCs w:val="24"/>
          <w:lang w:val="sr-Latn-RS"/>
        </w:rPr>
        <w:t>on</w:t>
      </w:r>
      <w:r w:rsidR="006520CE" w:rsidRPr="006520CE">
        <w:rPr>
          <w:rFonts w:ascii="Times New Roman" w:hAnsi="Times New Roman" w:cs="Times New Roman"/>
          <w:sz w:val="24"/>
          <w:szCs w:val="24"/>
          <w:lang w:val="sr-Cyrl-RS"/>
        </w:rPr>
        <w:t xml:space="preserve"> je u članku “O dečijem 'levičarstvu' i o malograđanštini” naglasio značaj primera planske organizacije nemačke ratne privrede s jakim intervencionizmom države u regulisanju proizvodnje i raspodele proizvoda.</w:t>
      </w:r>
      <w:r w:rsidR="00E77BA2">
        <w:rPr>
          <w:rStyle w:val="Sprotnaopomba-sklic"/>
          <w:rFonts w:ascii="Times New Roman" w:hAnsi="Times New Roman" w:cs="Times New Roman"/>
          <w:sz w:val="24"/>
          <w:szCs w:val="24"/>
          <w:lang w:val="sr-Cyrl-RS"/>
        </w:rPr>
        <w:footnoteReference w:id="7"/>
      </w:r>
      <w:r w:rsidR="006520CE" w:rsidRPr="006520CE">
        <w:rPr>
          <w:lang w:val="sr-Cyrl-RS"/>
        </w:rPr>
        <w:t xml:space="preserve"> </w:t>
      </w:r>
      <w:r w:rsidR="006520CE" w:rsidRPr="006520CE">
        <w:rPr>
          <w:rFonts w:ascii="Times New Roman" w:hAnsi="Times New Roman" w:cs="Times New Roman"/>
          <w:sz w:val="24"/>
          <w:szCs w:val="24"/>
          <w:lang w:val="sr-Cyrl-RS"/>
        </w:rPr>
        <w:t>Posmatrajući plansku organizaciju nemačke ratne privrede u kojoj je intervencionizam države u regulisanju proizvodnje i raspodele proizvoda imao ključnu ulogu, Lenjin je zaključio da je nemački ekonomski model, koji je nazvao “državni kapitalizam”, najpodesni primer za izgradnju sovjetske privrede.</w:t>
      </w:r>
      <w:r w:rsidR="007D7A3B">
        <w:rPr>
          <w:rStyle w:val="Sprotnaopomba-sklic"/>
          <w:rFonts w:ascii="Times New Roman" w:hAnsi="Times New Roman" w:cs="Times New Roman"/>
          <w:sz w:val="24"/>
          <w:szCs w:val="24"/>
          <w:lang w:val="sr-Cyrl-RS"/>
        </w:rPr>
        <w:footnoteReference w:id="8"/>
      </w:r>
      <w:r w:rsidR="005913A0" w:rsidRPr="00AB3A6A">
        <w:rPr>
          <w:rFonts w:ascii="Times New Roman" w:hAnsi="Times New Roman" w:cs="Times New Roman"/>
          <w:sz w:val="24"/>
          <w:szCs w:val="24"/>
          <w:lang w:val="sr-Latn-RS"/>
        </w:rPr>
        <w:t xml:space="preserve"> </w:t>
      </w:r>
    </w:p>
    <w:p w14:paraId="6FEC0CD2" w14:textId="77777777" w:rsidR="005913A0" w:rsidRPr="006520CE" w:rsidRDefault="006520CE" w:rsidP="00FB3F4C">
      <w:pPr>
        <w:spacing w:after="0" w:line="360" w:lineRule="auto"/>
        <w:ind w:firstLine="720"/>
        <w:jc w:val="both"/>
        <w:rPr>
          <w:rFonts w:ascii="Times New Roman" w:hAnsi="Times New Roman" w:cs="Times New Roman"/>
          <w:sz w:val="24"/>
          <w:szCs w:val="24"/>
          <w:lang w:val="sr-Latn-RS"/>
        </w:rPr>
      </w:pPr>
      <w:r w:rsidRPr="006520CE">
        <w:rPr>
          <w:rFonts w:ascii="Times New Roman" w:hAnsi="Times New Roman" w:cs="Times New Roman"/>
          <w:sz w:val="24"/>
          <w:szCs w:val="24"/>
          <w:lang w:val="sr-Latn-RS"/>
        </w:rPr>
        <w:t>Dramatične okolnosti Revolucije i građanskog rata onemogućile su boljševike da u delo sprovedu Lenjinove zamisli.</w:t>
      </w:r>
      <w:r w:rsidR="007D7A3B">
        <w:rPr>
          <w:rStyle w:val="Sprotnaopomba-sklic"/>
          <w:rFonts w:ascii="Times New Roman" w:hAnsi="Times New Roman" w:cs="Times New Roman"/>
          <w:sz w:val="24"/>
          <w:szCs w:val="24"/>
          <w:lang w:val="sr-Latn-RS"/>
        </w:rPr>
        <w:footnoteReference w:id="9"/>
      </w:r>
      <w:r w:rsidRPr="006520CE">
        <w:rPr>
          <w:lang w:val="sr-Latn-RS"/>
        </w:rPr>
        <w:t xml:space="preserve"> </w:t>
      </w:r>
      <w:r w:rsidRPr="006520CE">
        <w:rPr>
          <w:rFonts w:ascii="Times New Roman" w:hAnsi="Times New Roman" w:cs="Times New Roman"/>
          <w:sz w:val="24"/>
          <w:szCs w:val="24"/>
          <w:lang w:val="sr-Latn-RS"/>
        </w:rPr>
        <w:t xml:space="preserve">Teška materijalna situacija odložila je neposrednu primenu principa koje je </w:t>
      </w:r>
      <w:r w:rsidR="00F9606E">
        <w:rPr>
          <w:rFonts w:ascii="Times New Roman" w:hAnsi="Times New Roman" w:cs="Times New Roman"/>
          <w:sz w:val="24"/>
          <w:szCs w:val="24"/>
          <w:lang w:val="sr-Latn-RS"/>
        </w:rPr>
        <w:t>obnarodovala</w:t>
      </w:r>
      <w:r w:rsidRPr="006520CE">
        <w:rPr>
          <w:rFonts w:ascii="Times New Roman" w:hAnsi="Times New Roman" w:cs="Times New Roman"/>
          <w:sz w:val="24"/>
          <w:szCs w:val="24"/>
          <w:lang w:val="sr-Latn-RS"/>
        </w:rPr>
        <w:t xml:space="preserve"> Oktobarska revolucija. Na Desetom kongresu Partije (mart 1921. godine) proklamovana je Nova ekonomska politika (NEP), koja je bila odgovor na ekonomske potrese, </w:t>
      </w:r>
      <w:r w:rsidRPr="006520CE">
        <w:rPr>
          <w:rFonts w:ascii="Times New Roman" w:hAnsi="Times New Roman" w:cs="Times New Roman"/>
          <w:sz w:val="24"/>
          <w:szCs w:val="24"/>
          <w:lang w:val="sr-Latn-RS"/>
        </w:rPr>
        <w:lastRenderedPageBreak/>
        <w:t>glad i rastuće nezadovoljstvo koje je stvorio „ratni komunizam“.</w:t>
      </w:r>
      <w:r w:rsidR="007D7A3B">
        <w:rPr>
          <w:rStyle w:val="Sprotnaopomba-sklic"/>
          <w:rFonts w:ascii="Times New Roman" w:hAnsi="Times New Roman" w:cs="Times New Roman"/>
          <w:sz w:val="24"/>
          <w:szCs w:val="24"/>
          <w:lang w:val="sr-Latn-RS"/>
        </w:rPr>
        <w:footnoteReference w:id="10"/>
      </w:r>
      <w:r w:rsidRPr="006520CE">
        <w:rPr>
          <w:lang w:val="sr-Latn-RS"/>
        </w:rPr>
        <w:t xml:space="preserve"> </w:t>
      </w:r>
      <w:r w:rsidRPr="006520CE">
        <w:rPr>
          <w:rFonts w:ascii="Times New Roman" w:hAnsi="Times New Roman" w:cs="Times New Roman"/>
          <w:sz w:val="24"/>
          <w:szCs w:val="24"/>
          <w:lang w:val="sr-Latn-RS"/>
        </w:rPr>
        <w:t>U periodu NEP-a sovjetska država je modifikovala privredni sistem, dozvolivši „oslobađanje“ tržišnog mehanizma i sprovođenje izvesne decentralizacije u rukovođenju privredom. Okretanjem tržišnim principima Partija je htela da stabilizuje rublju, podstakne proizvođače da povećaju proizvodnju, obezbedi nesmetan promet robe i osigura socijalni mir na selu ukidanjem rekvizicija.</w:t>
      </w:r>
      <w:r w:rsidR="00086D53">
        <w:rPr>
          <w:rStyle w:val="Sprotnaopomba-sklic"/>
          <w:rFonts w:ascii="Times New Roman" w:hAnsi="Times New Roman" w:cs="Times New Roman"/>
          <w:sz w:val="24"/>
          <w:szCs w:val="24"/>
          <w:lang w:val="sr-Latn-RS"/>
        </w:rPr>
        <w:footnoteReference w:id="11"/>
      </w:r>
      <w:r w:rsidRPr="006520CE">
        <w:rPr>
          <w:lang w:val="sr-Latn-RS"/>
        </w:rPr>
        <w:t xml:space="preserve"> </w:t>
      </w:r>
      <w:r w:rsidRPr="006520CE">
        <w:rPr>
          <w:rFonts w:ascii="Times New Roman" w:hAnsi="Times New Roman" w:cs="Times New Roman"/>
          <w:sz w:val="24"/>
          <w:szCs w:val="24"/>
          <w:lang w:val="sr-Latn-RS"/>
        </w:rPr>
        <w:t xml:space="preserve">Lenjin je NEP smatrao “strategijskim odstupanjem” pred opasnošću potpunog ekonomskog sloma, ali ne i odricanjem od izgradnje socijalističkog društva i planske ekonomije. U levom krilu Partije razrađivala se već </w:t>
      </w:r>
      <w:r w:rsidR="00E818E9">
        <w:rPr>
          <w:rFonts w:ascii="Times New Roman" w:hAnsi="Times New Roman" w:cs="Times New Roman"/>
          <w:sz w:val="24"/>
          <w:szCs w:val="24"/>
          <w:lang w:val="sr-Latn-RS"/>
        </w:rPr>
        <w:t>tada</w:t>
      </w:r>
      <w:r w:rsidRPr="006520CE">
        <w:rPr>
          <w:rFonts w:ascii="Times New Roman" w:hAnsi="Times New Roman" w:cs="Times New Roman"/>
          <w:sz w:val="24"/>
          <w:szCs w:val="24"/>
          <w:lang w:val="sr-Latn-RS"/>
        </w:rPr>
        <w:t xml:space="preserve"> nova ideja</w:t>
      </w:r>
      <w:r w:rsidR="00086D53">
        <w:rPr>
          <w:rStyle w:val="Sprotnaopomba-sklic"/>
          <w:rFonts w:ascii="Times New Roman" w:hAnsi="Times New Roman" w:cs="Times New Roman"/>
          <w:sz w:val="24"/>
          <w:szCs w:val="24"/>
          <w:lang w:val="sr-Latn-RS"/>
        </w:rPr>
        <w:footnoteReference w:id="12"/>
      </w:r>
      <w:r w:rsidR="00A36E1A">
        <w:rPr>
          <w:rFonts w:ascii="Times New Roman" w:hAnsi="Times New Roman" w:cs="Times New Roman"/>
          <w:sz w:val="24"/>
          <w:szCs w:val="24"/>
          <w:lang w:val="sr-Latn-RS"/>
        </w:rPr>
        <w:t xml:space="preserve"> </w:t>
      </w:r>
      <w:r w:rsidRPr="006520CE">
        <w:rPr>
          <w:rFonts w:ascii="Times New Roman" w:hAnsi="Times New Roman" w:cs="Times New Roman"/>
          <w:sz w:val="24"/>
          <w:szCs w:val="24"/>
          <w:lang w:val="sr-Latn-RS"/>
        </w:rPr>
        <w:t>među protivnicima NEP-a okupljena oko Lava Trockog, koja je, pozivajući se na ideološka načela, iznela novu koncepciju privrednog razvoja.</w:t>
      </w:r>
      <w:r w:rsidR="00086D53">
        <w:rPr>
          <w:rStyle w:val="Sprotnaopomba-sklic"/>
          <w:rFonts w:ascii="Times New Roman" w:hAnsi="Times New Roman" w:cs="Times New Roman"/>
          <w:sz w:val="24"/>
          <w:szCs w:val="24"/>
          <w:lang w:val="sr-Latn-RS"/>
        </w:rPr>
        <w:footnoteReference w:id="13"/>
      </w:r>
      <w:r w:rsidRPr="006520CE">
        <w:rPr>
          <w:lang w:val="sr-Latn-RS"/>
        </w:rPr>
        <w:t xml:space="preserve"> </w:t>
      </w:r>
      <w:r w:rsidRPr="006520CE">
        <w:rPr>
          <w:rFonts w:ascii="Times New Roman" w:hAnsi="Times New Roman" w:cs="Times New Roman"/>
          <w:sz w:val="24"/>
          <w:szCs w:val="24"/>
          <w:lang w:val="sr-Latn-RS"/>
        </w:rPr>
        <w:t xml:space="preserve">Zagovarajući politiku industrijskog protekcionizma, Trocki je u centar svoje ekonomske teorije postavio tezu o planskoj ekonomiji, smatrajući da će jedino tim putem SSSR uspeti da suzbije negativne uticaje NEP-a na izgradnju socijalističkog sektora privrede. Izgradnji teške industrije, prema njihovom mišljenju, nije smelo ništa da stane na put, jer je od njenog razvoja zavisila budućnost zemlje. Planska ekonomija, kao jedna od polaznih osnova industrijalizacije, bila bi </w:t>
      </w:r>
      <w:r w:rsidR="00E818E9">
        <w:rPr>
          <w:rFonts w:ascii="Times New Roman" w:hAnsi="Times New Roman" w:cs="Times New Roman"/>
          <w:sz w:val="24"/>
          <w:szCs w:val="24"/>
          <w:lang w:val="sr-Latn-RS"/>
        </w:rPr>
        <w:t>mehanizam</w:t>
      </w:r>
      <w:r w:rsidRPr="006520CE">
        <w:rPr>
          <w:rFonts w:ascii="Times New Roman" w:hAnsi="Times New Roman" w:cs="Times New Roman"/>
          <w:sz w:val="24"/>
          <w:szCs w:val="24"/>
          <w:lang w:val="sr-Latn-RS"/>
        </w:rPr>
        <w:t xml:space="preserve"> pomoću koga bi se ostvarila ova zamisao. To je značilo konačan prekid s dotadašnjim ekonomskim kursom i ustupanje svih ingerencija na polju ekonomije Gosplanu, centralnom planskom telu, koje je krajem 1921. godine osnovano s idejom da koordiniše i kanališe razvoj celokupne privrede.</w:t>
      </w:r>
      <w:r w:rsidR="005913A0" w:rsidRPr="008C6028">
        <w:rPr>
          <w:rFonts w:ascii="Times New Roman" w:eastAsia="Times New Roman" w:hAnsi="Times New Roman" w:cs="Times New Roman"/>
          <w:kern w:val="1"/>
          <w:sz w:val="24"/>
          <w:szCs w:val="24"/>
          <w:vertAlign w:val="superscript"/>
          <w:lang w:eastAsia="zh-CN" w:bidi="hi-IN"/>
        </w:rPr>
        <w:footnoteReference w:id="14"/>
      </w:r>
    </w:p>
    <w:p w14:paraId="4DB4CFB2" w14:textId="77777777" w:rsidR="00475841" w:rsidRDefault="006520CE" w:rsidP="00FB3F4C">
      <w:pPr>
        <w:widowControl w:val="0"/>
        <w:suppressAutoHyphens/>
        <w:spacing w:after="0" w:line="360" w:lineRule="auto"/>
        <w:ind w:firstLine="720"/>
        <w:jc w:val="both"/>
        <w:rPr>
          <w:rFonts w:ascii="Times New Roman" w:hAnsi="Times New Roman" w:cs="Times New Roman"/>
          <w:sz w:val="24"/>
          <w:szCs w:val="24"/>
          <w:lang w:val="sr-Latn-RS"/>
        </w:rPr>
      </w:pPr>
      <w:r w:rsidRPr="006520CE">
        <w:rPr>
          <w:rFonts w:ascii="Times New Roman" w:eastAsia="Times New Roman" w:hAnsi="Times New Roman" w:cs="Times New Roman"/>
          <w:kern w:val="1"/>
          <w:sz w:val="24"/>
          <w:szCs w:val="24"/>
          <w:lang w:val="sr-Latn-RS" w:eastAsia="zh-CN" w:bidi="hi-IN"/>
        </w:rPr>
        <w:t xml:space="preserve">Sredinom 20-ih godina među boljševičkim vođama povele su se velike rasprave oko </w:t>
      </w:r>
      <w:r w:rsidRPr="006520CE">
        <w:rPr>
          <w:rFonts w:ascii="Times New Roman" w:eastAsia="Times New Roman" w:hAnsi="Times New Roman" w:cs="Times New Roman"/>
          <w:kern w:val="1"/>
          <w:sz w:val="24"/>
          <w:szCs w:val="24"/>
          <w:lang w:val="sr-Latn-RS" w:eastAsia="zh-CN" w:bidi="hi-IN"/>
        </w:rPr>
        <w:lastRenderedPageBreak/>
        <w:t>strategije industrijalizacije</w:t>
      </w:r>
      <w:r w:rsidRPr="00A36E1A">
        <w:rPr>
          <w:rFonts w:ascii="Times New Roman" w:eastAsia="Times New Roman" w:hAnsi="Times New Roman" w:cs="Times New Roman"/>
          <w:kern w:val="1"/>
          <w:sz w:val="24"/>
          <w:szCs w:val="24"/>
          <w:lang w:val="sr-Latn-RS" w:eastAsia="zh-CN" w:bidi="hi-IN"/>
        </w:rPr>
        <w:t>.</w:t>
      </w:r>
      <w:r w:rsidR="005913A0" w:rsidRPr="008C6028">
        <w:rPr>
          <w:rFonts w:ascii="Times New Roman" w:eastAsia="Times New Roman" w:hAnsi="Times New Roman" w:cs="Times New Roman"/>
          <w:kern w:val="1"/>
          <w:sz w:val="24"/>
          <w:szCs w:val="24"/>
          <w:vertAlign w:val="superscript"/>
          <w:lang w:eastAsia="zh-CN" w:bidi="hi-IN"/>
        </w:rPr>
        <w:footnoteReference w:id="15"/>
      </w:r>
      <w:r w:rsidRPr="006520CE">
        <w:rPr>
          <w:lang w:val="sr-Latn-RS"/>
        </w:rPr>
        <w:t xml:space="preserve"> </w:t>
      </w:r>
      <w:r w:rsidRPr="006520CE">
        <w:rPr>
          <w:rFonts w:ascii="Times New Roman" w:eastAsia="Times New Roman" w:hAnsi="Times New Roman" w:cs="Times New Roman"/>
          <w:kern w:val="1"/>
          <w:sz w:val="24"/>
          <w:szCs w:val="24"/>
          <w:lang w:val="sr-Latn-RS" w:eastAsia="zh-CN" w:bidi="hi-IN"/>
        </w:rPr>
        <w:t>Dok se opozicija trošila u međusobnim borbama na ovom polju, Staljin je nizao pobede na gotovo svim ostalim poljima koja su tada okupirala partijski život. Rezultati te borbe svedeni su na XV kongresu (decembar 1927. godine), kada je doneta odluka o isključenju svih opozicionara. Leva opozicija bila je slomljena, a vođe potisnute na marginu političkog života. Usledio je obračun s desnom opozicijom u koji je Staljin ušao s novom parolom, programom ubrzane industrijalizacije i kolektivizacije.</w:t>
      </w:r>
      <w:r w:rsidR="00240925">
        <w:rPr>
          <w:rStyle w:val="Sprotnaopomba-sklic"/>
          <w:rFonts w:ascii="Times New Roman" w:eastAsia="Times New Roman" w:hAnsi="Times New Roman" w:cs="Times New Roman"/>
          <w:kern w:val="1"/>
          <w:sz w:val="24"/>
          <w:szCs w:val="24"/>
          <w:lang w:val="sr-Latn-RS" w:eastAsia="zh-CN" w:bidi="hi-IN"/>
        </w:rPr>
        <w:footnoteReference w:id="16"/>
      </w:r>
      <w:r w:rsidRPr="006520CE">
        <w:rPr>
          <w:lang w:val="sr-Latn-RS"/>
        </w:rPr>
        <w:t xml:space="preserve"> </w:t>
      </w:r>
      <w:r w:rsidRPr="006520CE">
        <w:rPr>
          <w:rFonts w:ascii="Times New Roman" w:eastAsia="Times New Roman" w:hAnsi="Times New Roman" w:cs="Times New Roman"/>
          <w:kern w:val="1"/>
          <w:sz w:val="24"/>
          <w:szCs w:val="24"/>
          <w:lang w:val="sr-Latn-RS" w:eastAsia="zh-CN" w:bidi="hi-IN"/>
        </w:rPr>
        <w:t>Odlukom XVI partijske konferencije (april 1929. godine) usvojena je maksimalna verzija petogodišnjeg plana. Plan je postavljao izrazito visoke ciljeve razvoja zemlje, a tako prevelike ambicije Staljin je branio mišljenjem da “nema tvrđave koju boljševici ne mogu osvojiti”. Sve je bilo podređeno “ubrzanom tempu” industrijalizacije. Usledila je eksproprijacija privatnog kapitala u vidu nacionalizacije, kao posledica “velikog preloma” u sovjetskoj ekonomiji. Uz podržavljenje privatnih preduzeća, trgovine i oduzimanja koncesija strancima počela je i kolektivizacija seljačkih imanja. Država je u svojim rukama koncentrisala sve resurse zemlje, a to se odvijalo pomoću masovne mobilizacije svih partijskih organizacija u zemlji.</w:t>
      </w:r>
      <w:r w:rsidR="00240925">
        <w:rPr>
          <w:rStyle w:val="Sprotnaopomba-sklic"/>
          <w:rFonts w:ascii="Times New Roman" w:eastAsia="Times New Roman" w:hAnsi="Times New Roman" w:cs="Times New Roman"/>
          <w:kern w:val="1"/>
          <w:sz w:val="24"/>
          <w:szCs w:val="24"/>
          <w:lang w:val="sr-Latn-RS" w:eastAsia="zh-CN" w:bidi="hi-IN"/>
        </w:rPr>
        <w:footnoteReference w:id="17"/>
      </w:r>
      <w:r w:rsidRPr="006520CE">
        <w:rPr>
          <w:lang w:val="sr-Latn-RS"/>
        </w:rPr>
        <w:t xml:space="preserve"> </w:t>
      </w:r>
      <w:r w:rsidRPr="006520CE">
        <w:rPr>
          <w:rFonts w:ascii="Times New Roman" w:eastAsia="Times New Roman" w:hAnsi="Times New Roman" w:cs="Times New Roman"/>
          <w:kern w:val="1"/>
          <w:sz w:val="24"/>
          <w:szCs w:val="24"/>
          <w:lang w:val="sr-Latn-RS" w:eastAsia="zh-CN" w:bidi="hi-IN"/>
        </w:rPr>
        <w:t>Administriranjem “odozgo” putem direktiva Staljin je uz pomoć svojih saradnika počeo da komanduje celokupnom ekonomijom, a odluke donete na sednicama Politbiroa CK SKP (b)-a, obavezivale su sve članove Partije na brigu o ispunjenju zadataka zacrtanih planom.</w:t>
      </w:r>
      <w:r w:rsidR="00240925">
        <w:rPr>
          <w:rStyle w:val="Sprotnaopomba-sklic"/>
          <w:rFonts w:ascii="Times New Roman" w:eastAsia="Times New Roman" w:hAnsi="Times New Roman" w:cs="Times New Roman"/>
          <w:kern w:val="1"/>
          <w:sz w:val="24"/>
          <w:szCs w:val="24"/>
          <w:lang w:val="sr-Latn-RS" w:eastAsia="zh-CN" w:bidi="hi-IN"/>
        </w:rPr>
        <w:footnoteReference w:id="18"/>
      </w:r>
      <w:r w:rsidRPr="006520CE">
        <w:rPr>
          <w:lang w:val="sr-Latn-RS"/>
        </w:rPr>
        <w:t xml:space="preserve"> </w:t>
      </w:r>
      <w:r w:rsidRPr="006520CE">
        <w:rPr>
          <w:rFonts w:ascii="Times New Roman" w:eastAsia="Times New Roman" w:hAnsi="Times New Roman" w:cs="Times New Roman"/>
          <w:kern w:val="1"/>
          <w:sz w:val="24"/>
          <w:szCs w:val="24"/>
          <w:lang w:val="sr-Latn-RS" w:eastAsia="zh-CN" w:bidi="hi-IN"/>
        </w:rPr>
        <w:t xml:space="preserve">Uloga ovih organa bila je velika, jer su ciljevi perspektivnog </w:t>
      </w:r>
      <w:r w:rsidRPr="006520CE">
        <w:rPr>
          <w:rFonts w:ascii="Times New Roman" w:eastAsia="Times New Roman" w:hAnsi="Times New Roman" w:cs="Times New Roman"/>
          <w:kern w:val="1"/>
          <w:sz w:val="24"/>
          <w:szCs w:val="24"/>
          <w:lang w:val="sr-Latn-RS" w:eastAsia="zh-CN" w:bidi="hi-IN"/>
        </w:rPr>
        <w:lastRenderedPageBreak/>
        <w:t>petogodišnjeg plana često bili menjani ad hoc u skladu s odlukama Politbiroa. Stoga je operativno planiranje u prvom periodu imalo ulogu da političke odluke pretoči u kratkoročne ciljeve. Usled kompleksnosti tog posla, a imajući u vidu da je država upravljala celokupnom privredom, neretko je dolazilo do grešaka u proračunu prilikom izrade mesečnih i kvartalnih planova. Preveliko uplitanje Partije u privredu, podsticano ambicijom da se u što kraćem vremenu premaše zacrtani ciljevi plana, unosilo je “haos” u proces planiranja. S Drugim petogodišnjim planom i iskustvo u sprovođenju plana bilo je veće, početne greške su ispravljane, a situacija u rukovođenju privredom bila je stabilnija.</w:t>
      </w:r>
      <w:r w:rsidR="00240925">
        <w:rPr>
          <w:rStyle w:val="Sprotnaopomba-sklic"/>
          <w:rFonts w:ascii="Times New Roman" w:eastAsia="Times New Roman" w:hAnsi="Times New Roman" w:cs="Times New Roman"/>
          <w:kern w:val="1"/>
          <w:sz w:val="24"/>
          <w:szCs w:val="24"/>
          <w:lang w:val="sr-Latn-RS" w:eastAsia="zh-CN" w:bidi="hi-IN"/>
        </w:rPr>
        <w:footnoteReference w:id="19"/>
      </w:r>
      <w:r w:rsidRPr="006520CE">
        <w:rPr>
          <w:lang w:val="sr-Latn-RS"/>
        </w:rPr>
        <w:t xml:space="preserve"> </w:t>
      </w:r>
      <w:r w:rsidRPr="006520CE">
        <w:rPr>
          <w:rFonts w:ascii="Times New Roman" w:eastAsia="Times New Roman" w:hAnsi="Times New Roman" w:cs="Times New Roman"/>
          <w:kern w:val="1"/>
          <w:sz w:val="24"/>
          <w:szCs w:val="24"/>
          <w:lang w:val="sr-Latn-RS" w:eastAsia="zh-CN" w:bidi="hi-IN"/>
        </w:rPr>
        <w:t xml:space="preserve">Sovjetski privredni sistem je bio prvi eksperiment te vrste na svetu, a za samo deset godina od početka sprovođenja planiranja u privredi napravljeni su </w:t>
      </w:r>
      <w:r w:rsidR="00336BF1">
        <w:rPr>
          <w:rFonts w:ascii="Times New Roman" w:eastAsia="Times New Roman" w:hAnsi="Times New Roman" w:cs="Times New Roman"/>
          <w:kern w:val="1"/>
          <w:sz w:val="24"/>
          <w:szCs w:val="24"/>
          <w:lang w:val="sr-Latn-RS" w:eastAsia="zh-CN" w:bidi="hi-IN"/>
        </w:rPr>
        <w:t>veliki</w:t>
      </w:r>
      <w:r w:rsidRPr="006520CE">
        <w:rPr>
          <w:rFonts w:ascii="Times New Roman" w:eastAsia="Times New Roman" w:hAnsi="Times New Roman" w:cs="Times New Roman"/>
          <w:kern w:val="1"/>
          <w:sz w:val="24"/>
          <w:szCs w:val="24"/>
          <w:lang w:val="sr-Latn-RS" w:eastAsia="zh-CN" w:bidi="hi-IN"/>
        </w:rPr>
        <w:t xml:space="preserve"> rezultati na polju ekonomskog razvoja. I pored određenih nedostataka, što je inherentno svim ekonomskim sistemima, pobedom u ratu</w:t>
      </w:r>
      <w:r w:rsidR="00E46B84">
        <w:rPr>
          <w:rFonts w:ascii="Times New Roman" w:eastAsia="Times New Roman" w:hAnsi="Times New Roman" w:cs="Times New Roman"/>
          <w:kern w:val="1"/>
          <w:sz w:val="24"/>
          <w:szCs w:val="24"/>
          <w:lang w:val="sr-Latn-RS" w:eastAsia="zh-CN" w:bidi="hi-IN"/>
        </w:rPr>
        <w:t xml:space="preserve"> SSSR je demonstrirao </w:t>
      </w:r>
      <w:r w:rsidRPr="006520CE">
        <w:rPr>
          <w:rFonts w:ascii="Times New Roman" w:eastAsia="Times New Roman" w:hAnsi="Times New Roman" w:cs="Times New Roman"/>
          <w:kern w:val="1"/>
          <w:sz w:val="24"/>
          <w:szCs w:val="24"/>
          <w:lang w:val="sr-Latn-RS" w:eastAsia="zh-CN" w:bidi="hi-IN"/>
        </w:rPr>
        <w:t>moć komandno-planske privrede</w:t>
      </w:r>
      <w:r w:rsidR="00516547">
        <w:rPr>
          <w:rFonts w:ascii="Times New Roman" w:eastAsia="Times New Roman" w:hAnsi="Times New Roman" w:cs="Times New Roman"/>
          <w:kern w:val="1"/>
          <w:sz w:val="24"/>
          <w:szCs w:val="24"/>
          <w:lang w:val="sr-Latn-RS" w:eastAsia="zh-CN" w:bidi="hi-IN"/>
        </w:rPr>
        <w:t>.</w:t>
      </w:r>
      <w:r w:rsidR="00516547">
        <w:rPr>
          <w:rStyle w:val="Sprotnaopomba-sklic"/>
          <w:rFonts w:ascii="Times New Roman" w:eastAsia="Times New Roman" w:hAnsi="Times New Roman" w:cs="Times New Roman"/>
          <w:kern w:val="1"/>
          <w:sz w:val="24"/>
          <w:szCs w:val="24"/>
          <w:lang w:val="sr-Latn-RS" w:eastAsia="zh-CN" w:bidi="hi-IN"/>
        </w:rPr>
        <w:footnoteReference w:id="20"/>
      </w:r>
      <w:r w:rsidR="00475841" w:rsidRPr="006520CE">
        <w:rPr>
          <w:rFonts w:ascii="Times New Roman" w:hAnsi="Times New Roman" w:cs="Times New Roman"/>
          <w:sz w:val="24"/>
          <w:szCs w:val="24"/>
          <w:lang w:val="sr-Latn-RS"/>
        </w:rPr>
        <w:t xml:space="preserve"> </w:t>
      </w:r>
    </w:p>
    <w:p w14:paraId="481AD0AC" w14:textId="77777777" w:rsidR="00123145" w:rsidRDefault="00123145" w:rsidP="00FB3F4C">
      <w:pPr>
        <w:widowControl w:val="0"/>
        <w:suppressAutoHyphens/>
        <w:spacing w:after="0" w:line="360" w:lineRule="auto"/>
        <w:jc w:val="both"/>
        <w:rPr>
          <w:rFonts w:ascii="Times New Roman" w:hAnsi="Times New Roman" w:cs="Times New Roman"/>
          <w:sz w:val="24"/>
          <w:szCs w:val="24"/>
          <w:lang w:val="sr-Latn-RS"/>
        </w:rPr>
      </w:pPr>
    </w:p>
    <w:p w14:paraId="47C42EF9" w14:textId="77777777" w:rsidR="00D10455" w:rsidRPr="006520CE" w:rsidRDefault="00D10455" w:rsidP="00FB3F4C">
      <w:pPr>
        <w:widowControl w:val="0"/>
        <w:suppressAutoHyphens/>
        <w:spacing w:after="0" w:line="360" w:lineRule="auto"/>
        <w:ind w:firstLine="720"/>
        <w:jc w:val="both"/>
        <w:rPr>
          <w:rFonts w:ascii="Times New Roman" w:hAnsi="Times New Roman" w:cs="Times New Roman"/>
          <w:sz w:val="24"/>
          <w:szCs w:val="24"/>
          <w:lang w:val="sr-Latn-RS"/>
        </w:rPr>
      </w:pPr>
    </w:p>
    <w:p w14:paraId="4C4AF427" w14:textId="77777777" w:rsidR="006520CE" w:rsidRPr="00FB3F4C" w:rsidRDefault="00FF005E" w:rsidP="00C629DB">
      <w:pPr>
        <w:tabs>
          <w:tab w:val="left" w:pos="4068"/>
        </w:tabs>
        <w:spacing w:after="0" w:line="360" w:lineRule="auto"/>
        <w:jc w:val="center"/>
        <w:rPr>
          <w:rFonts w:ascii="Times New Roman" w:hAnsi="Times New Roman" w:cs="Times New Roman"/>
          <w:b/>
          <w:sz w:val="24"/>
          <w:szCs w:val="24"/>
          <w:lang w:val="sr-Latn-RS"/>
        </w:rPr>
      </w:pPr>
      <w:r w:rsidRPr="00FB3F4C">
        <w:rPr>
          <w:rFonts w:ascii="Times New Roman" w:hAnsi="Times New Roman" w:cs="Times New Roman"/>
          <w:b/>
          <w:sz w:val="24"/>
          <w:szCs w:val="24"/>
          <w:lang w:val="sr-Latn-RS"/>
        </w:rPr>
        <w:t>Postanak i razvoj komandno-planske privrede u Jugoslaviji</w:t>
      </w:r>
    </w:p>
    <w:p w14:paraId="72855302" w14:textId="77777777" w:rsidR="00576367" w:rsidRPr="00685756" w:rsidRDefault="00576367" w:rsidP="00FB3F4C">
      <w:pPr>
        <w:tabs>
          <w:tab w:val="left" w:pos="4068"/>
        </w:tabs>
        <w:spacing w:after="0" w:line="360" w:lineRule="auto"/>
        <w:jc w:val="both"/>
        <w:rPr>
          <w:rFonts w:ascii="Times New Roman" w:hAnsi="Times New Roman" w:cs="Times New Roman"/>
          <w:b/>
          <w:sz w:val="24"/>
          <w:szCs w:val="24"/>
          <w:lang w:val="sr-Latn-RS"/>
        </w:rPr>
      </w:pPr>
    </w:p>
    <w:p w14:paraId="7FCE6191" w14:textId="77777777" w:rsidR="005913A0" w:rsidRPr="008C6028" w:rsidRDefault="006520CE" w:rsidP="00FB3F4C">
      <w:pPr>
        <w:tabs>
          <w:tab w:val="left" w:pos="4068"/>
        </w:tabs>
        <w:spacing w:after="0" w:line="360" w:lineRule="auto"/>
        <w:ind w:firstLine="720"/>
        <w:jc w:val="both"/>
        <w:rPr>
          <w:rFonts w:ascii="Times New Roman" w:hAnsi="Times New Roman" w:cs="Times New Roman"/>
          <w:sz w:val="24"/>
          <w:szCs w:val="24"/>
          <w:lang w:val="sr-Cyrl-RS"/>
        </w:rPr>
      </w:pPr>
      <w:r w:rsidRPr="006520CE">
        <w:rPr>
          <w:rFonts w:ascii="Times New Roman" w:hAnsi="Times New Roman" w:cs="Times New Roman"/>
          <w:sz w:val="24"/>
          <w:szCs w:val="24"/>
          <w:lang w:val="sr-Cyrl-RS"/>
        </w:rPr>
        <w:t>Jugoslovenski komunisti su u ideološkom zanosu isticali da je Jugoslavija prva država posle SSSR-a koja je ostvarila sve uslove za prelazak na plansku privredu.</w:t>
      </w:r>
      <w:r w:rsidR="005913A0" w:rsidRPr="008C6028">
        <w:rPr>
          <w:rFonts w:ascii="Times New Roman" w:hAnsi="Times New Roman" w:cs="Times New Roman"/>
          <w:sz w:val="24"/>
          <w:szCs w:val="24"/>
          <w:vertAlign w:val="superscript"/>
          <w:lang w:val="sr-Cyrl-RS"/>
        </w:rPr>
        <w:footnoteReference w:id="21"/>
      </w:r>
      <w:r w:rsidRPr="006520CE">
        <w:rPr>
          <w:lang w:val="sr-Cyrl-RS"/>
        </w:rPr>
        <w:t xml:space="preserve"> </w:t>
      </w:r>
      <w:r w:rsidRPr="006520CE">
        <w:rPr>
          <w:rFonts w:ascii="Times New Roman" w:hAnsi="Times New Roman" w:cs="Times New Roman"/>
          <w:sz w:val="24"/>
          <w:szCs w:val="24"/>
          <w:lang w:val="sr-Cyrl-RS"/>
        </w:rPr>
        <w:t>Ugledanje na sovjetska iskustva usled nedostatka sopstvenih bila su stalni pratilac diskusija un</w:t>
      </w:r>
      <w:r w:rsidR="009A069F">
        <w:rPr>
          <w:rFonts w:ascii="Times New Roman" w:hAnsi="Times New Roman" w:cs="Times New Roman"/>
          <w:sz w:val="24"/>
          <w:szCs w:val="24"/>
          <w:lang w:val="sr-Latn-RS"/>
        </w:rPr>
        <w:t>u</w:t>
      </w:r>
      <w:r w:rsidRPr="006520CE">
        <w:rPr>
          <w:rFonts w:ascii="Times New Roman" w:hAnsi="Times New Roman" w:cs="Times New Roman"/>
          <w:sz w:val="24"/>
          <w:szCs w:val="24"/>
          <w:lang w:val="sr-Cyrl-RS"/>
        </w:rPr>
        <w:t xml:space="preserve">tar </w:t>
      </w:r>
      <w:r w:rsidR="009A069F">
        <w:rPr>
          <w:rFonts w:ascii="Times New Roman" w:hAnsi="Times New Roman" w:cs="Times New Roman"/>
          <w:sz w:val="24"/>
          <w:szCs w:val="24"/>
          <w:lang w:val="sr-Latn-RS"/>
        </w:rPr>
        <w:t>Partije</w:t>
      </w:r>
      <w:r w:rsidR="007C65B5">
        <w:rPr>
          <w:rFonts w:ascii="Times New Roman" w:hAnsi="Times New Roman" w:cs="Times New Roman"/>
          <w:sz w:val="24"/>
          <w:szCs w:val="24"/>
          <w:lang w:val="sr-Latn-RS"/>
        </w:rPr>
        <w:t xml:space="preserve"> i u tom pogledu u prvim posleratnim danima nije bilo disonantnih tonova</w:t>
      </w:r>
      <w:r w:rsidRPr="006520CE">
        <w:rPr>
          <w:rFonts w:ascii="Times New Roman" w:hAnsi="Times New Roman" w:cs="Times New Roman"/>
          <w:sz w:val="24"/>
          <w:szCs w:val="24"/>
          <w:lang w:val="sr-Cyrl-RS"/>
        </w:rPr>
        <w:t>.</w:t>
      </w:r>
      <w:r w:rsidR="009A069F">
        <w:rPr>
          <w:rStyle w:val="Sprotnaopomba-sklic"/>
          <w:rFonts w:ascii="Times New Roman" w:hAnsi="Times New Roman" w:cs="Times New Roman"/>
          <w:sz w:val="24"/>
          <w:szCs w:val="24"/>
          <w:lang w:val="sr-Cyrl-RS"/>
        </w:rPr>
        <w:footnoteReference w:id="22"/>
      </w:r>
      <w:r w:rsidR="009A069F">
        <w:rPr>
          <w:rFonts w:ascii="Times New Roman" w:hAnsi="Times New Roman" w:cs="Times New Roman"/>
          <w:sz w:val="24"/>
          <w:szCs w:val="24"/>
          <w:lang w:val="sr-Latn-RS"/>
        </w:rPr>
        <w:t xml:space="preserve"> </w:t>
      </w:r>
      <w:r w:rsidRPr="006520CE">
        <w:rPr>
          <w:rFonts w:ascii="Times New Roman" w:hAnsi="Times New Roman" w:cs="Times New Roman"/>
          <w:sz w:val="24"/>
          <w:szCs w:val="24"/>
          <w:lang w:val="sr-Cyrl-RS"/>
        </w:rPr>
        <w:t>Međutim, i pored težnje da se što više sovjetskih rešenja uvede u privredu, postojala je svest da su osobenosti istorijskog razvoja i okolnosti u kojima se nalazio SSSR bile dijametralno drugačije, pa se, shodno tome, problematici planiranja pristupilo analizom realnih mogućnosti kojima je Jugoslavija raspolagala. Krenulo se od promatranja opštih preduslova razvoja iz kojih su postepeno definisane glavne smernice.</w:t>
      </w:r>
      <w:r w:rsidR="00516547">
        <w:rPr>
          <w:rStyle w:val="Sprotnaopomba-sklic"/>
          <w:rFonts w:ascii="Times New Roman" w:hAnsi="Times New Roman" w:cs="Times New Roman"/>
          <w:sz w:val="24"/>
          <w:szCs w:val="24"/>
          <w:lang w:val="sr-Cyrl-RS"/>
        </w:rPr>
        <w:footnoteReference w:id="23"/>
      </w:r>
      <w:r w:rsidR="00E478A0" w:rsidRPr="00E478A0">
        <w:rPr>
          <w:lang w:val="sr-Cyrl-RS"/>
        </w:rPr>
        <w:t xml:space="preserve"> </w:t>
      </w:r>
      <w:r w:rsidR="00E478A0" w:rsidRPr="00E478A0">
        <w:rPr>
          <w:rFonts w:ascii="Times New Roman" w:hAnsi="Times New Roman" w:cs="Times New Roman"/>
          <w:sz w:val="24"/>
          <w:szCs w:val="24"/>
          <w:lang w:val="sr-Cyrl-RS"/>
        </w:rPr>
        <w:t xml:space="preserve">Ti preduslovi privrednog planiranja, iz vizure jugoslovenskih komunista, stvoreni su korenitim promenama društvene i privredne strukture posle osvajanja vlasti. Prvi uslov za prelazak </w:t>
      </w:r>
      <w:r w:rsidR="00E478A0" w:rsidRPr="00E478A0">
        <w:rPr>
          <w:rFonts w:ascii="Times New Roman" w:hAnsi="Times New Roman" w:cs="Times New Roman"/>
          <w:sz w:val="24"/>
          <w:szCs w:val="24"/>
          <w:lang w:val="sr-Cyrl-RS"/>
        </w:rPr>
        <w:lastRenderedPageBreak/>
        <w:t>na planiranje stvoren je pre</w:t>
      </w:r>
      <w:r w:rsidR="00C62C27">
        <w:rPr>
          <w:rFonts w:ascii="Times New Roman" w:hAnsi="Times New Roman" w:cs="Times New Roman"/>
          <w:sz w:val="24"/>
          <w:szCs w:val="24"/>
          <w:lang w:val="sr-Cyrl-RS"/>
        </w:rPr>
        <w:t>uzimanjem vlasti od strane K</w:t>
      </w:r>
      <w:r w:rsidR="00A61C51">
        <w:rPr>
          <w:rFonts w:ascii="Times New Roman" w:hAnsi="Times New Roman" w:cs="Times New Roman"/>
          <w:sz w:val="24"/>
          <w:szCs w:val="24"/>
          <w:lang w:val="sr-Latn-RS"/>
        </w:rPr>
        <w:t xml:space="preserve">omunističke partije </w:t>
      </w:r>
      <w:r w:rsidR="00C62C27">
        <w:rPr>
          <w:rFonts w:ascii="Times New Roman" w:hAnsi="Times New Roman" w:cs="Times New Roman"/>
          <w:sz w:val="24"/>
          <w:szCs w:val="24"/>
          <w:lang w:val="sr-Cyrl-RS"/>
        </w:rPr>
        <w:t>J</w:t>
      </w:r>
      <w:r w:rsidR="00A61C51">
        <w:rPr>
          <w:rFonts w:ascii="Times New Roman" w:hAnsi="Times New Roman" w:cs="Times New Roman"/>
          <w:sz w:val="24"/>
          <w:szCs w:val="24"/>
          <w:lang w:val="sr-Latn-RS"/>
        </w:rPr>
        <w:t>ugoslavije</w:t>
      </w:r>
      <w:r w:rsidR="00E478A0" w:rsidRPr="00E478A0">
        <w:rPr>
          <w:rFonts w:ascii="Times New Roman" w:hAnsi="Times New Roman" w:cs="Times New Roman"/>
          <w:sz w:val="24"/>
          <w:szCs w:val="24"/>
          <w:lang w:val="sr-Cyrl-RS"/>
        </w:rPr>
        <w:t>, čime su osigurane komandne pozicije u ekonomiji i stvorena mogućnost da se usmeri izgradnja privrede u pravcu koji odgovara potrebama ce</w:t>
      </w:r>
      <w:r w:rsidR="00C62C27">
        <w:rPr>
          <w:rFonts w:ascii="Times New Roman" w:hAnsi="Times New Roman" w:cs="Times New Roman"/>
          <w:sz w:val="24"/>
          <w:szCs w:val="24"/>
          <w:lang w:val="sr-Cyrl-RS"/>
        </w:rPr>
        <w:t>lokupne države i društva. Stoga</w:t>
      </w:r>
      <w:r w:rsidR="00E478A0" w:rsidRPr="00E478A0">
        <w:rPr>
          <w:rFonts w:ascii="Times New Roman" w:hAnsi="Times New Roman" w:cs="Times New Roman"/>
          <w:sz w:val="24"/>
          <w:szCs w:val="24"/>
          <w:lang w:val="sr-Cyrl-RS"/>
        </w:rPr>
        <w:t xml:space="preserve"> </w:t>
      </w:r>
      <w:r w:rsidR="00C62C27" w:rsidRPr="00E478A0">
        <w:rPr>
          <w:rFonts w:ascii="Times New Roman" w:hAnsi="Times New Roman" w:cs="Times New Roman"/>
          <w:sz w:val="24"/>
          <w:szCs w:val="24"/>
          <w:lang w:val="sr-Cyrl-RS"/>
        </w:rPr>
        <w:t xml:space="preserve">je </w:t>
      </w:r>
      <w:r w:rsidR="00E478A0" w:rsidRPr="00E478A0">
        <w:rPr>
          <w:rFonts w:ascii="Times New Roman" w:hAnsi="Times New Roman" w:cs="Times New Roman"/>
          <w:sz w:val="24"/>
          <w:szCs w:val="24"/>
          <w:lang w:val="sr-Cyrl-RS"/>
        </w:rPr>
        <w:t>državni privredni plan postao osnovni element rukovođenja privredom. Drugi osnovni uslov za planiranje stvoren je promenom u društvenoj i ekonomskoj strukturi zemlje. Većina najvažnijih sektora privrede prešla je u državnu svojinu, a od posebne važnosti bili su teška industrija, crna i obojena metalurgija, rudarstvo, šume, saobraćaj, krupno bankarstvo i veletrgovina. Državni sektor privrede postao je temelj ekonomskog razvoja zemlje i bazični elementi planiranja i planskog rukovođenja bili su time osigurani</w:t>
      </w:r>
      <w:r w:rsidR="00E478A0" w:rsidRPr="006F0E69">
        <w:rPr>
          <w:rFonts w:ascii="Times New Roman" w:hAnsi="Times New Roman" w:cs="Times New Roman"/>
          <w:sz w:val="24"/>
          <w:szCs w:val="24"/>
          <w:lang w:val="sr-Cyrl-RS"/>
        </w:rPr>
        <w:t>.</w:t>
      </w:r>
      <w:r w:rsidR="00516547">
        <w:rPr>
          <w:rStyle w:val="Sprotnaopomba-sklic"/>
          <w:rFonts w:ascii="Times New Roman" w:hAnsi="Times New Roman" w:cs="Times New Roman"/>
          <w:sz w:val="24"/>
          <w:szCs w:val="24"/>
          <w:lang w:val="sr-Cyrl-RS"/>
        </w:rPr>
        <w:footnoteReference w:id="24"/>
      </w:r>
    </w:p>
    <w:p w14:paraId="2B8202F8" w14:textId="77777777" w:rsidR="005913A0" w:rsidRDefault="00E478A0" w:rsidP="00FB3F4C">
      <w:pPr>
        <w:widowControl w:val="0"/>
        <w:suppressAutoHyphens/>
        <w:spacing w:after="0" w:line="360" w:lineRule="auto"/>
        <w:ind w:firstLine="720"/>
        <w:jc w:val="both"/>
        <w:rPr>
          <w:rFonts w:ascii="Times New Roman" w:eastAsia="Times New Roman" w:hAnsi="Times New Roman" w:cs="Times New Roman"/>
          <w:kern w:val="1"/>
          <w:sz w:val="24"/>
          <w:szCs w:val="24"/>
          <w:lang w:val="sr-Cyrl-RS" w:eastAsia="zh-CN" w:bidi="hi-IN"/>
        </w:rPr>
      </w:pPr>
      <w:r w:rsidRPr="00E478A0">
        <w:rPr>
          <w:rFonts w:ascii="Times New Roman" w:eastAsia="Times New Roman" w:hAnsi="Times New Roman" w:cs="Times New Roman"/>
          <w:kern w:val="1"/>
          <w:sz w:val="24"/>
          <w:szCs w:val="24"/>
          <w:lang w:val="ru-RU" w:eastAsia="zh-CN" w:bidi="hi-IN"/>
        </w:rPr>
        <w:t>Pod</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planskom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privredom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jugoslovenski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komunisti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podrazumevali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jedan</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celovit</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povezane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harmonizovane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sveprivredne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delatnosti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Uop</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te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bio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privredni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sistem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koji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svom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sklopu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sadr</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ao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projekat</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razradu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sprovo</w:t>
      </w:r>
      <w:r w:rsidRPr="00E478A0">
        <w:rPr>
          <w:rFonts w:ascii="Times New Roman" w:eastAsia="Times New Roman" w:hAnsi="Times New Roman" w:cs="Times New Roman"/>
          <w:kern w:val="1"/>
          <w:sz w:val="24"/>
          <w:szCs w:val="24"/>
          <w:lang w:val="sr-Cyrl-RS" w:eastAsia="zh-CN" w:bidi="hi-IN"/>
        </w:rPr>
        <w:t>đ</w:t>
      </w:r>
      <w:r w:rsidRPr="00E478A0">
        <w:rPr>
          <w:rFonts w:ascii="Times New Roman" w:eastAsia="Times New Roman" w:hAnsi="Times New Roman" w:cs="Times New Roman"/>
          <w:kern w:val="1"/>
          <w:sz w:val="24"/>
          <w:szCs w:val="24"/>
          <w:lang w:val="ru-RU" w:eastAsia="zh-CN" w:bidi="hi-IN"/>
        </w:rPr>
        <w:t>enje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jednog</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doslednog</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proizvodnje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kao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razvoja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totalitetu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Planska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trebalo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obezbedi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potpuni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planski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rad</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razvoj</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isklju</w:t>
      </w:r>
      <w:r w:rsidRPr="00E478A0">
        <w:rPr>
          <w:rFonts w:ascii="Times New Roman" w:eastAsia="Times New Roman" w:hAnsi="Times New Roman" w:cs="Times New Roman"/>
          <w:kern w:val="1"/>
          <w:sz w:val="24"/>
          <w:szCs w:val="24"/>
          <w:lang w:val="sr-Cyrl-RS" w:eastAsia="zh-CN" w:bidi="hi-IN"/>
        </w:rPr>
        <w:t>č</w:t>
      </w:r>
      <w:r w:rsidRPr="00E478A0">
        <w:rPr>
          <w:rFonts w:ascii="Times New Roman" w:eastAsia="Times New Roman" w:hAnsi="Times New Roman" w:cs="Times New Roman"/>
          <w:kern w:val="1"/>
          <w:sz w:val="24"/>
          <w:szCs w:val="24"/>
          <w:lang w:val="ru-RU" w:eastAsia="zh-CN" w:bidi="hi-IN"/>
        </w:rPr>
        <w:t>enje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stihijanstva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liberalno</w:t>
      </w:r>
      <w:r w:rsidRPr="00E478A0">
        <w:rPr>
          <w:rFonts w:ascii="Times New Roman" w:eastAsia="Times New Roman" w:hAnsi="Times New Roman" w:cs="Times New Roman"/>
          <w:kern w:val="1"/>
          <w:sz w:val="24"/>
          <w:szCs w:val="24"/>
          <w:lang w:val="sr-Cyrl-RS" w:eastAsia="zh-CN" w:bidi="hi-IN"/>
        </w:rPr>
        <w:t>-</w:t>
      </w:r>
      <w:r w:rsidRPr="00E478A0">
        <w:rPr>
          <w:rFonts w:ascii="Times New Roman" w:eastAsia="Times New Roman" w:hAnsi="Times New Roman" w:cs="Times New Roman"/>
          <w:kern w:val="1"/>
          <w:sz w:val="24"/>
          <w:szCs w:val="24"/>
          <w:lang w:val="ru-RU" w:eastAsia="zh-CN" w:bidi="hi-IN"/>
        </w:rPr>
        <w:t>kapitalisti</w:t>
      </w:r>
      <w:r w:rsidRPr="00E478A0">
        <w:rPr>
          <w:rFonts w:ascii="Times New Roman" w:eastAsia="Times New Roman" w:hAnsi="Times New Roman" w:cs="Times New Roman"/>
          <w:kern w:val="1"/>
          <w:sz w:val="24"/>
          <w:szCs w:val="24"/>
          <w:lang w:val="sr-Cyrl-RS" w:eastAsia="zh-CN" w:bidi="hi-IN"/>
        </w:rPr>
        <w:t>č</w:t>
      </w:r>
      <w:r w:rsidRPr="00E478A0">
        <w:rPr>
          <w:rFonts w:ascii="Times New Roman" w:eastAsia="Times New Roman" w:hAnsi="Times New Roman" w:cs="Times New Roman"/>
          <w:kern w:val="1"/>
          <w:sz w:val="24"/>
          <w:szCs w:val="24"/>
          <w:lang w:val="ru-RU" w:eastAsia="zh-CN" w:bidi="hi-IN"/>
        </w:rPr>
        <w:t>kih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uticaja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svojstvenih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nepredvidivim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mehanizmima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tr</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ta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Takva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prema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shvatanju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komunista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polazi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od</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spoznanja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op</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te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povezanosti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uslovljenosti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pojava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dru</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tvu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re</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ava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probleme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par</w:t>
      </w:r>
      <w:r w:rsidRPr="00E478A0">
        <w:rPr>
          <w:rFonts w:ascii="Times New Roman" w:eastAsia="Times New Roman" w:hAnsi="Times New Roman" w:cs="Times New Roman"/>
          <w:kern w:val="1"/>
          <w:sz w:val="24"/>
          <w:szCs w:val="24"/>
          <w:lang w:val="sr-Cyrl-RS" w:eastAsia="zh-CN" w:bidi="hi-IN"/>
        </w:rPr>
        <w:t>č</w:t>
      </w:r>
      <w:r w:rsidRPr="00E478A0">
        <w:rPr>
          <w:rFonts w:ascii="Times New Roman" w:eastAsia="Times New Roman" w:hAnsi="Times New Roman" w:cs="Times New Roman"/>
          <w:kern w:val="1"/>
          <w:sz w:val="24"/>
          <w:szCs w:val="24"/>
          <w:lang w:val="ru-RU" w:eastAsia="zh-CN" w:bidi="hi-IN"/>
        </w:rPr>
        <w:t>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ve</w:t>
      </w:r>
      <w:r w:rsidRPr="00E478A0">
        <w:rPr>
          <w:rFonts w:ascii="Times New Roman" w:eastAsia="Times New Roman" w:hAnsi="Times New Roman" w:cs="Times New Roman"/>
          <w:kern w:val="1"/>
          <w:sz w:val="24"/>
          <w:szCs w:val="24"/>
          <w:lang w:val="sr-Cyrl-RS" w:eastAsia="zh-CN" w:bidi="hi-IN"/>
        </w:rPr>
        <w:t xml:space="preserve">ć </w:t>
      </w:r>
      <w:r w:rsidRPr="00E478A0">
        <w:rPr>
          <w:rFonts w:ascii="Times New Roman" w:eastAsia="Times New Roman" w:hAnsi="Times New Roman" w:cs="Times New Roman"/>
          <w:kern w:val="1"/>
          <w:sz w:val="24"/>
          <w:szCs w:val="24"/>
          <w:lang w:val="ru-RU" w:eastAsia="zh-CN" w:bidi="hi-IN"/>
        </w:rPr>
        <w:t>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re</w:t>
      </w:r>
      <w:r w:rsidRPr="00E478A0">
        <w:rPr>
          <w:rFonts w:ascii="Times New Roman" w:eastAsia="Times New Roman" w:hAnsi="Times New Roman" w:cs="Times New Roman"/>
          <w:kern w:val="1"/>
          <w:sz w:val="24"/>
          <w:szCs w:val="24"/>
          <w:lang w:val="sr-Cyrl-RS" w:eastAsia="zh-CN" w:bidi="hi-IN"/>
        </w:rPr>
        <w:t>š</w:t>
      </w:r>
      <w:r w:rsidRPr="00E478A0">
        <w:rPr>
          <w:rFonts w:ascii="Times New Roman" w:eastAsia="Times New Roman" w:hAnsi="Times New Roman" w:cs="Times New Roman"/>
          <w:kern w:val="1"/>
          <w:sz w:val="24"/>
          <w:szCs w:val="24"/>
          <w:lang w:val="ru-RU" w:eastAsia="zh-CN" w:bidi="hi-IN"/>
        </w:rPr>
        <w:t>ava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celinski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usmeravaju</w:t>
      </w:r>
      <w:r w:rsidRPr="00E478A0">
        <w:rPr>
          <w:rFonts w:ascii="Times New Roman" w:eastAsia="Times New Roman" w:hAnsi="Times New Roman" w:cs="Times New Roman"/>
          <w:kern w:val="1"/>
          <w:sz w:val="24"/>
          <w:szCs w:val="24"/>
          <w:lang w:val="sr-Cyrl-RS" w:eastAsia="zh-CN" w:bidi="hi-IN"/>
        </w:rPr>
        <w:t>ć</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delatnosti</w:t>
      </w:r>
      <w:r w:rsidRPr="00E478A0">
        <w:rPr>
          <w:rFonts w:ascii="Times New Roman" w:eastAsia="Times New Roman" w:hAnsi="Times New Roman" w:cs="Times New Roman"/>
          <w:kern w:val="1"/>
          <w:sz w:val="24"/>
          <w:szCs w:val="24"/>
          <w:lang w:val="sr-Cyrl-RS" w:eastAsia="zh-CN" w:bidi="hi-IN"/>
        </w:rPr>
        <w:t xml:space="preserve"> </w:t>
      </w:r>
      <w:r w:rsidR="00A61C51">
        <w:rPr>
          <w:rFonts w:ascii="Times New Roman" w:eastAsia="Times New Roman" w:hAnsi="Times New Roman" w:cs="Times New Roman"/>
          <w:kern w:val="1"/>
          <w:sz w:val="24"/>
          <w:szCs w:val="24"/>
          <w:lang w:val="sr-Latn-RS" w:eastAsia="zh-CN" w:bidi="hi-IN"/>
        </w:rPr>
        <w:t xml:space="preserve">i </w:t>
      </w:r>
      <w:r w:rsidRPr="00E478A0">
        <w:rPr>
          <w:rFonts w:ascii="Times New Roman" w:eastAsia="Times New Roman" w:hAnsi="Times New Roman" w:cs="Times New Roman"/>
          <w:kern w:val="1"/>
          <w:sz w:val="24"/>
          <w:szCs w:val="24"/>
          <w:lang w:val="ru-RU" w:eastAsia="zh-CN" w:bidi="hi-IN"/>
        </w:rPr>
        <w:t>sprovode</w:t>
      </w:r>
      <w:r w:rsidRPr="00E478A0">
        <w:rPr>
          <w:rFonts w:ascii="Times New Roman" w:eastAsia="Times New Roman" w:hAnsi="Times New Roman" w:cs="Times New Roman"/>
          <w:kern w:val="1"/>
          <w:sz w:val="24"/>
          <w:szCs w:val="24"/>
          <w:lang w:val="sr-Cyrl-RS" w:eastAsia="zh-CN" w:bidi="hi-IN"/>
        </w:rPr>
        <w:t>ć</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pojedine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mere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zahteve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onako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kako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logi</w:t>
      </w:r>
      <w:r w:rsidRPr="00E478A0">
        <w:rPr>
          <w:rFonts w:ascii="Times New Roman" w:eastAsia="Times New Roman" w:hAnsi="Times New Roman" w:cs="Times New Roman"/>
          <w:kern w:val="1"/>
          <w:sz w:val="24"/>
          <w:szCs w:val="24"/>
          <w:lang w:val="sr-Cyrl-RS" w:eastAsia="zh-CN" w:bidi="hi-IN"/>
        </w:rPr>
        <w:t>č</w:t>
      </w:r>
      <w:r w:rsidRPr="00E478A0">
        <w:rPr>
          <w:rFonts w:ascii="Times New Roman" w:eastAsia="Times New Roman" w:hAnsi="Times New Roman" w:cs="Times New Roman"/>
          <w:kern w:val="1"/>
          <w:sz w:val="24"/>
          <w:szCs w:val="24"/>
          <w:lang w:val="ru-RU" w:eastAsia="zh-CN" w:bidi="hi-IN"/>
        </w:rPr>
        <w:t>no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proizilaze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jedni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iz</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drugih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Stoga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odvijanje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moralo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nu</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no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kretati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kako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unapred</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odre</w:t>
      </w:r>
      <w:r w:rsidRPr="00E478A0">
        <w:rPr>
          <w:rFonts w:ascii="Times New Roman" w:eastAsia="Times New Roman" w:hAnsi="Times New Roman" w:cs="Times New Roman"/>
          <w:kern w:val="1"/>
          <w:sz w:val="24"/>
          <w:szCs w:val="24"/>
          <w:lang w:val="sr-Cyrl-RS" w:eastAsia="zh-CN" w:bidi="hi-IN"/>
        </w:rPr>
        <w:t>đ</w:t>
      </w:r>
      <w:r w:rsidRPr="00E478A0">
        <w:rPr>
          <w:rFonts w:ascii="Times New Roman" w:eastAsia="Times New Roman" w:hAnsi="Times New Roman" w:cs="Times New Roman"/>
          <w:kern w:val="1"/>
          <w:sz w:val="24"/>
          <w:szCs w:val="24"/>
          <w:lang w:val="ru-RU" w:eastAsia="zh-CN" w:bidi="hi-IN"/>
        </w:rPr>
        <w:t>eno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bez</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haosa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bez</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neizvesnosti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š</w:t>
      </w:r>
      <w:r w:rsidRPr="00E478A0">
        <w:rPr>
          <w:rFonts w:ascii="Times New Roman" w:eastAsia="Times New Roman" w:hAnsi="Times New Roman" w:cs="Times New Roman"/>
          <w:kern w:val="1"/>
          <w:sz w:val="24"/>
          <w:szCs w:val="24"/>
          <w:lang w:val="ru-RU" w:eastAsia="zh-CN" w:bidi="hi-IN"/>
        </w:rPr>
        <w:t>to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najva</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nije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bez</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kriza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Jer</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prema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shvatanju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komunista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upravo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planska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bila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oru</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trebalo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likvidira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katastrofalne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krize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kapitalizam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neminovno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produkovao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Socijalisti</w:t>
      </w:r>
      <w:r w:rsidRPr="00E478A0">
        <w:rPr>
          <w:rFonts w:ascii="Times New Roman" w:eastAsia="Times New Roman" w:hAnsi="Times New Roman" w:cs="Times New Roman"/>
          <w:kern w:val="1"/>
          <w:sz w:val="24"/>
          <w:szCs w:val="24"/>
          <w:lang w:val="sr-Cyrl-RS" w:eastAsia="zh-CN" w:bidi="hi-IN"/>
        </w:rPr>
        <w:t>č</w:t>
      </w:r>
      <w:r w:rsidRPr="00E478A0">
        <w:rPr>
          <w:rFonts w:ascii="Times New Roman" w:eastAsia="Times New Roman" w:hAnsi="Times New Roman" w:cs="Times New Roman"/>
          <w:kern w:val="1"/>
          <w:sz w:val="24"/>
          <w:szCs w:val="24"/>
          <w:lang w:val="ru-RU" w:eastAsia="zh-CN" w:bidi="hi-IN"/>
        </w:rPr>
        <w:t>ka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dr</w:t>
      </w:r>
      <w:r w:rsidRPr="00E478A0">
        <w:rPr>
          <w:rFonts w:ascii="Times New Roman" w:eastAsia="Times New Roman" w:hAnsi="Times New Roman" w:cs="Times New Roman"/>
          <w:kern w:val="1"/>
          <w:sz w:val="24"/>
          <w:szCs w:val="24"/>
          <w:lang w:val="sr-Cyrl-RS" w:eastAsia="zh-CN" w:bidi="hi-IN"/>
        </w:rPr>
        <w:t>ž</w:t>
      </w:r>
      <w:r w:rsidRPr="00E478A0">
        <w:rPr>
          <w:rFonts w:ascii="Times New Roman" w:eastAsia="Times New Roman" w:hAnsi="Times New Roman" w:cs="Times New Roman"/>
          <w:kern w:val="1"/>
          <w:sz w:val="24"/>
          <w:szCs w:val="24"/>
          <w:lang w:val="ru-RU" w:eastAsia="zh-CN" w:bidi="hi-IN"/>
        </w:rPr>
        <w:t>ava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kori</w:t>
      </w:r>
      <w:r w:rsidRPr="00E478A0">
        <w:rPr>
          <w:rFonts w:ascii="Times New Roman" w:eastAsia="Times New Roman" w:hAnsi="Times New Roman" w:cs="Times New Roman"/>
          <w:kern w:val="1"/>
          <w:sz w:val="24"/>
          <w:szCs w:val="24"/>
          <w:lang w:val="sr-Cyrl-RS" w:eastAsia="zh-CN" w:bidi="hi-IN"/>
        </w:rPr>
        <w:t>šć</w:t>
      </w:r>
      <w:r w:rsidRPr="00E478A0">
        <w:rPr>
          <w:rFonts w:ascii="Times New Roman" w:eastAsia="Times New Roman" w:hAnsi="Times New Roman" w:cs="Times New Roman"/>
          <w:kern w:val="1"/>
          <w:sz w:val="24"/>
          <w:szCs w:val="24"/>
          <w:lang w:val="ru-RU" w:eastAsia="zh-CN" w:bidi="hi-IN"/>
        </w:rPr>
        <w:t>enjem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mehanizama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planiranja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bila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poziciji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ostvari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potpuni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pregled</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mogu</w:t>
      </w:r>
      <w:r w:rsidRPr="00E478A0">
        <w:rPr>
          <w:rFonts w:ascii="Times New Roman" w:eastAsia="Times New Roman" w:hAnsi="Times New Roman" w:cs="Times New Roman"/>
          <w:kern w:val="1"/>
          <w:sz w:val="24"/>
          <w:szCs w:val="24"/>
          <w:lang w:val="sr-Cyrl-RS" w:eastAsia="zh-CN" w:bidi="hi-IN"/>
        </w:rPr>
        <w:t>ć</w:t>
      </w:r>
      <w:r w:rsidRPr="00E478A0">
        <w:rPr>
          <w:rFonts w:ascii="Times New Roman" w:eastAsia="Times New Roman" w:hAnsi="Times New Roman" w:cs="Times New Roman"/>
          <w:kern w:val="1"/>
          <w:sz w:val="24"/>
          <w:szCs w:val="24"/>
          <w:lang w:val="ru-RU" w:eastAsia="zh-CN" w:bidi="hi-IN"/>
        </w:rPr>
        <w:t>nosti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privrede</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svojim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rukama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imala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totalnu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vlast</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da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tu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proizvodnju</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planski</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i</w:t>
      </w:r>
      <w:r w:rsidRPr="00E478A0">
        <w:rPr>
          <w:rFonts w:ascii="Times New Roman" w:eastAsia="Times New Roman" w:hAnsi="Times New Roman" w:cs="Times New Roman"/>
          <w:kern w:val="1"/>
          <w:sz w:val="24"/>
          <w:szCs w:val="24"/>
          <w:lang w:val="sr-Cyrl-RS" w:eastAsia="zh-CN" w:bidi="hi-IN"/>
        </w:rPr>
        <w:t xml:space="preserve"> </w:t>
      </w:r>
      <w:r w:rsidR="00B6587E">
        <w:rPr>
          <w:rFonts w:ascii="Times New Roman" w:eastAsia="Times New Roman" w:hAnsi="Times New Roman" w:cs="Times New Roman"/>
          <w:kern w:val="1"/>
          <w:sz w:val="24"/>
          <w:szCs w:val="24"/>
          <w:lang w:eastAsia="zh-CN" w:bidi="hi-IN"/>
        </w:rPr>
        <w:t>skladno</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razvija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kroz</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obuhvat</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jednim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jedinstvenim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planom</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svih</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segmenata</w:t>
      </w:r>
      <w:r w:rsidRPr="00E478A0">
        <w:rPr>
          <w:rFonts w:ascii="Times New Roman" w:eastAsia="Times New Roman" w:hAnsi="Times New Roman" w:cs="Times New Roman"/>
          <w:kern w:val="1"/>
          <w:sz w:val="24"/>
          <w:szCs w:val="24"/>
          <w:lang w:val="sr-Cyrl-RS" w:eastAsia="zh-CN" w:bidi="hi-IN"/>
        </w:rPr>
        <w:t xml:space="preserve"> </w:t>
      </w:r>
      <w:r w:rsidRPr="00E478A0">
        <w:rPr>
          <w:rFonts w:ascii="Times New Roman" w:eastAsia="Times New Roman" w:hAnsi="Times New Roman" w:cs="Times New Roman"/>
          <w:kern w:val="1"/>
          <w:sz w:val="24"/>
          <w:szCs w:val="24"/>
          <w:lang w:val="ru-RU" w:eastAsia="zh-CN" w:bidi="hi-IN"/>
        </w:rPr>
        <w:t>produkcije</w:t>
      </w:r>
      <w:r w:rsidRPr="00E478A0">
        <w:rPr>
          <w:rFonts w:ascii="Times New Roman" w:eastAsia="Times New Roman" w:hAnsi="Times New Roman" w:cs="Times New Roman"/>
          <w:kern w:val="1"/>
          <w:sz w:val="24"/>
          <w:szCs w:val="24"/>
          <w:lang w:val="sr-Cyrl-RS" w:eastAsia="zh-CN" w:bidi="hi-IN"/>
        </w:rPr>
        <w:t>.</w:t>
      </w:r>
      <w:r w:rsidR="005913A0" w:rsidRPr="008C6028">
        <w:rPr>
          <w:rFonts w:ascii="Times New Roman" w:hAnsi="Times New Roman" w:cs="Times New Roman"/>
          <w:sz w:val="24"/>
          <w:szCs w:val="24"/>
          <w:vertAlign w:val="superscript"/>
          <w:lang w:val="sr-Cyrl-RS"/>
        </w:rPr>
        <w:footnoteReference w:id="25"/>
      </w:r>
    </w:p>
    <w:p w14:paraId="35B8B159" w14:textId="77777777" w:rsidR="00B6587E" w:rsidRDefault="003E7154" w:rsidP="00FB3F4C">
      <w:pPr>
        <w:widowControl w:val="0"/>
        <w:suppressAutoHyphens/>
        <w:spacing w:after="0" w:line="360" w:lineRule="auto"/>
        <w:ind w:firstLine="720"/>
        <w:jc w:val="both"/>
        <w:rPr>
          <w:rFonts w:ascii="Times New Roman" w:eastAsia="Times New Roman" w:hAnsi="Times New Roman" w:cs="Times New Roman"/>
          <w:kern w:val="1"/>
          <w:sz w:val="24"/>
          <w:szCs w:val="24"/>
          <w:lang w:val="sr-Latn-RS" w:eastAsia="zh-CN" w:bidi="hi-IN"/>
        </w:rPr>
      </w:pPr>
      <w:r w:rsidRPr="003E7154">
        <w:rPr>
          <w:rFonts w:ascii="Times New Roman" w:eastAsia="Times New Roman" w:hAnsi="Times New Roman" w:cs="Times New Roman"/>
          <w:kern w:val="1"/>
          <w:sz w:val="24"/>
          <w:szCs w:val="24"/>
          <w:lang w:val="sr-Latn-RS" w:eastAsia="zh-CN" w:bidi="hi-IN"/>
        </w:rPr>
        <w:t xml:space="preserve">Izgradnja </w:t>
      </w:r>
      <w:r w:rsidR="00A90386">
        <w:rPr>
          <w:rFonts w:ascii="Times New Roman" w:eastAsia="Times New Roman" w:hAnsi="Times New Roman" w:cs="Times New Roman"/>
          <w:kern w:val="1"/>
          <w:sz w:val="24"/>
          <w:szCs w:val="24"/>
          <w:lang w:val="sr-Latn-RS" w:eastAsia="zh-CN" w:bidi="hi-IN"/>
        </w:rPr>
        <w:t>privrede po uzoru na sovjetsku</w:t>
      </w:r>
      <w:r w:rsidR="00A90386">
        <w:rPr>
          <w:rFonts w:ascii="Times New Roman" w:eastAsia="Times New Roman" w:hAnsi="Times New Roman" w:cs="Times New Roman"/>
          <w:kern w:val="1"/>
          <w:sz w:val="24"/>
          <w:szCs w:val="24"/>
          <w:lang w:val="sr-Cyrl-RS" w:eastAsia="zh-CN" w:bidi="hi-IN"/>
        </w:rPr>
        <w:t xml:space="preserve"> </w:t>
      </w:r>
      <w:r w:rsidR="00A90386">
        <w:rPr>
          <w:rFonts w:ascii="Times New Roman" w:eastAsia="Times New Roman" w:hAnsi="Times New Roman" w:cs="Times New Roman"/>
          <w:kern w:val="1"/>
          <w:sz w:val="24"/>
          <w:szCs w:val="24"/>
          <w:lang w:val="sr-Latn-RS" w:eastAsia="zh-CN" w:bidi="hi-IN"/>
        </w:rPr>
        <w:t>o kojoj su maštali jugoslovenski privredni rukovodioci nije mogla biti izvršena bez stručne</w:t>
      </w:r>
      <w:r w:rsidRPr="003E7154">
        <w:rPr>
          <w:rFonts w:ascii="Times New Roman" w:eastAsia="Times New Roman" w:hAnsi="Times New Roman" w:cs="Times New Roman"/>
          <w:kern w:val="1"/>
          <w:sz w:val="24"/>
          <w:szCs w:val="24"/>
          <w:lang w:val="sr-Latn-RS" w:eastAsia="zh-CN" w:bidi="hi-IN"/>
        </w:rPr>
        <w:t xml:space="preserve"> pomoć</w:t>
      </w:r>
      <w:r w:rsidR="00A90386">
        <w:rPr>
          <w:rFonts w:ascii="Times New Roman" w:eastAsia="Times New Roman" w:hAnsi="Times New Roman" w:cs="Times New Roman"/>
          <w:kern w:val="1"/>
          <w:sz w:val="24"/>
          <w:szCs w:val="24"/>
          <w:lang w:val="sr-Latn-RS" w:eastAsia="zh-CN" w:bidi="hi-IN"/>
        </w:rPr>
        <w:t>i</w:t>
      </w:r>
      <w:r w:rsidRPr="003E7154">
        <w:rPr>
          <w:rFonts w:ascii="Times New Roman" w:eastAsia="Times New Roman" w:hAnsi="Times New Roman" w:cs="Times New Roman"/>
          <w:kern w:val="1"/>
          <w:sz w:val="24"/>
          <w:szCs w:val="24"/>
          <w:lang w:val="sr-Latn-RS" w:eastAsia="zh-CN" w:bidi="hi-IN"/>
        </w:rPr>
        <w:t xml:space="preserve"> iz SSSR-a. S tim u vezi vođeni su pregovori u Moskvi jeseni 1945. godine oko ustupanja izvesnog broja stručnjaka Jugoslaviji, koji su imali zadatak da pomognu u organizaciji komandno-planskog privrednog sistema. Molba jugoslovenske strane rezultirala je sklapanjem sporazuma prema kome je dvadesetoro sovjetskih </w:t>
      </w:r>
      <w:r w:rsidRPr="003E7154">
        <w:rPr>
          <w:rFonts w:ascii="Times New Roman" w:eastAsia="Times New Roman" w:hAnsi="Times New Roman" w:cs="Times New Roman"/>
          <w:kern w:val="1"/>
          <w:sz w:val="24"/>
          <w:szCs w:val="24"/>
          <w:lang w:val="sr-Latn-RS" w:eastAsia="zh-CN" w:bidi="hi-IN"/>
        </w:rPr>
        <w:lastRenderedPageBreak/>
        <w:t xml:space="preserve">specijalista trebalo da do kraja godine započne rad u jugoslovenskim ustanovama. Upućeni </w:t>
      </w:r>
      <w:r w:rsidR="006E5F84">
        <w:rPr>
          <w:rFonts w:ascii="Times New Roman" w:eastAsia="Times New Roman" w:hAnsi="Times New Roman" w:cs="Times New Roman"/>
          <w:kern w:val="1"/>
          <w:sz w:val="24"/>
          <w:szCs w:val="24"/>
          <w:lang w:val="sr-Latn-RS" w:eastAsia="zh-CN" w:bidi="hi-IN"/>
        </w:rPr>
        <w:t>stručni savetnici</w:t>
      </w:r>
      <w:r w:rsidRPr="003E7154">
        <w:rPr>
          <w:rFonts w:ascii="Times New Roman" w:eastAsia="Times New Roman" w:hAnsi="Times New Roman" w:cs="Times New Roman"/>
          <w:kern w:val="1"/>
          <w:sz w:val="24"/>
          <w:szCs w:val="24"/>
          <w:lang w:val="sr-Latn-RS" w:eastAsia="zh-CN" w:bidi="hi-IN"/>
        </w:rPr>
        <w:t xml:space="preserve"> trebalo je da budu uposleni na odgovorn</w:t>
      </w:r>
      <w:r w:rsidR="0005042D">
        <w:rPr>
          <w:rFonts w:ascii="Times New Roman" w:eastAsia="Times New Roman" w:hAnsi="Times New Roman" w:cs="Times New Roman"/>
          <w:kern w:val="1"/>
          <w:sz w:val="24"/>
          <w:szCs w:val="24"/>
          <w:lang w:val="sr-Latn-RS" w:eastAsia="zh-CN" w:bidi="hi-IN"/>
        </w:rPr>
        <w:t>im položajima</w:t>
      </w:r>
      <w:r w:rsidRPr="003E7154">
        <w:rPr>
          <w:rFonts w:ascii="Times New Roman" w:eastAsia="Times New Roman" w:hAnsi="Times New Roman" w:cs="Times New Roman"/>
          <w:kern w:val="1"/>
          <w:sz w:val="24"/>
          <w:szCs w:val="24"/>
          <w:lang w:val="sr-Latn-RS" w:eastAsia="zh-CN" w:bidi="hi-IN"/>
        </w:rPr>
        <w:t xml:space="preserve"> u centralnim ustanovama i krupnim preduzećima. Dogovoreno je da ugovori o radu specijalista budu oročeni na godinu da</w:t>
      </w:r>
      <w:r w:rsidR="00A90386">
        <w:rPr>
          <w:rFonts w:ascii="Times New Roman" w:eastAsia="Times New Roman" w:hAnsi="Times New Roman" w:cs="Times New Roman"/>
          <w:kern w:val="1"/>
          <w:sz w:val="24"/>
          <w:szCs w:val="24"/>
          <w:lang w:val="sr-Latn-RS" w:eastAsia="zh-CN" w:bidi="hi-IN"/>
        </w:rPr>
        <w:t>na</w:t>
      </w:r>
      <w:r w:rsidRPr="003E7154">
        <w:rPr>
          <w:rFonts w:ascii="Times New Roman" w:eastAsia="Times New Roman" w:hAnsi="Times New Roman" w:cs="Times New Roman"/>
          <w:kern w:val="1"/>
          <w:sz w:val="24"/>
          <w:szCs w:val="24"/>
          <w:lang w:val="sr-Latn-RS" w:eastAsia="zh-CN" w:bidi="hi-IN"/>
        </w:rPr>
        <w:t>.</w:t>
      </w:r>
      <w:r w:rsidR="00A90386">
        <w:rPr>
          <w:rStyle w:val="Sprotnaopomba-sklic"/>
          <w:rFonts w:ascii="Times New Roman" w:eastAsia="Times New Roman" w:hAnsi="Times New Roman" w:cs="Times New Roman"/>
          <w:kern w:val="1"/>
          <w:sz w:val="24"/>
          <w:szCs w:val="24"/>
          <w:lang w:val="sr-Latn-RS" w:eastAsia="zh-CN" w:bidi="hi-IN"/>
        </w:rPr>
        <w:footnoteReference w:id="26"/>
      </w:r>
      <w:r w:rsidR="00B6587E">
        <w:rPr>
          <w:rFonts w:ascii="Times New Roman" w:eastAsia="Times New Roman" w:hAnsi="Times New Roman" w:cs="Times New Roman"/>
          <w:kern w:val="1"/>
          <w:sz w:val="24"/>
          <w:szCs w:val="24"/>
          <w:lang w:val="sr-Latn-RS" w:eastAsia="zh-CN" w:bidi="hi-IN"/>
        </w:rPr>
        <w:t xml:space="preserve"> Sovjetski savetnici su radi brže obuke jugoslovenskih kolega iz Moskve poneli</w:t>
      </w:r>
      <w:r w:rsidR="0092568C">
        <w:rPr>
          <w:rFonts w:ascii="Times New Roman" w:eastAsia="Times New Roman" w:hAnsi="Times New Roman" w:cs="Times New Roman"/>
          <w:kern w:val="1"/>
          <w:sz w:val="24"/>
          <w:szCs w:val="24"/>
          <w:lang w:val="sr-Latn-RS" w:eastAsia="zh-CN" w:bidi="hi-IN"/>
        </w:rPr>
        <w:t xml:space="preserve"> veliki broj naslova savremene sovjetske ekonomske literature koja je pokrivala sve segmente planiranja u privredi.</w:t>
      </w:r>
      <w:r w:rsidR="00B6587E">
        <w:rPr>
          <w:rStyle w:val="Sprotnaopomba-sklic"/>
          <w:rFonts w:ascii="Times New Roman" w:eastAsia="Times New Roman" w:hAnsi="Times New Roman" w:cs="Times New Roman"/>
          <w:kern w:val="1"/>
          <w:sz w:val="24"/>
          <w:szCs w:val="24"/>
          <w:lang w:val="sr-Latn-RS" w:eastAsia="zh-CN" w:bidi="hi-IN"/>
        </w:rPr>
        <w:footnoteReference w:id="27"/>
      </w:r>
      <w:r w:rsidR="00A90386">
        <w:rPr>
          <w:rFonts w:ascii="Times New Roman" w:eastAsia="Times New Roman" w:hAnsi="Times New Roman" w:cs="Times New Roman"/>
          <w:kern w:val="1"/>
          <w:sz w:val="24"/>
          <w:szCs w:val="24"/>
          <w:lang w:val="sr-Cyrl-RS" w:eastAsia="zh-CN" w:bidi="hi-IN"/>
        </w:rPr>
        <w:t xml:space="preserve"> </w:t>
      </w:r>
      <w:r w:rsidR="00DF3FF7">
        <w:rPr>
          <w:rFonts w:ascii="Times New Roman" w:eastAsia="Times New Roman" w:hAnsi="Times New Roman" w:cs="Times New Roman"/>
          <w:kern w:val="1"/>
          <w:sz w:val="24"/>
          <w:szCs w:val="24"/>
          <w:lang w:val="sr-Latn-RS" w:eastAsia="zh-CN" w:bidi="hi-IN"/>
        </w:rPr>
        <w:t>Dolazak sovjetskih privrednih savetnika krajem 1945. godine ubrzao je rad na organizaciji institucija komandno-planske privrede.</w:t>
      </w:r>
      <w:r w:rsidR="00DF3FF7">
        <w:rPr>
          <w:rStyle w:val="Sprotnaopomba-sklic"/>
          <w:rFonts w:ascii="Times New Roman" w:eastAsia="Times New Roman" w:hAnsi="Times New Roman" w:cs="Times New Roman"/>
          <w:kern w:val="1"/>
          <w:sz w:val="24"/>
          <w:szCs w:val="24"/>
          <w:lang w:val="sr-Latn-RS" w:eastAsia="zh-CN" w:bidi="hi-IN"/>
        </w:rPr>
        <w:footnoteReference w:id="28"/>
      </w:r>
    </w:p>
    <w:p w14:paraId="0978613A" w14:textId="77777777" w:rsidR="00E478A0" w:rsidRPr="003929C0" w:rsidRDefault="00DF3FF7" w:rsidP="00FB3F4C">
      <w:pPr>
        <w:widowControl w:val="0"/>
        <w:suppressAutoHyphens/>
        <w:spacing w:after="0" w:line="360" w:lineRule="auto"/>
        <w:ind w:firstLine="720"/>
        <w:jc w:val="both"/>
        <w:rPr>
          <w:rFonts w:ascii="Times New Roman" w:eastAsia="Times New Roman" w:hAnsi="Times New Roman" w:cs="Times New Roman"/>
          <w:kern w:val="1"/>
          <w:sz w:val="24"/>
          <w:szCs w:val="24"/>
          <w:lang w:val="sr-Latn-RS" w:eastAsia="zh-CN" w:bidi="hi-IN"/>
        </w:rPr>
      </w:pPr>
      <w:r>
        <w:rPr>
          <w:rFonts w:ascii="Times New Roman" w:eastAsia="Times New Roman" w:hAnsi="Times New Roman" w:cs="Times New Roman"/>
          <w:kern w:val="1"/>
          <w:sz w:val="24"/>
          <w:szCs w:val="24"/>
          <w:lang w:val="sr-Latn-RS" w:eastAsia="zh-CN" w:bidi="hi-IN"/>
        </w:rPr>
        <w:t xml:space="preserve"> Do maja</w:t>
      </w:r>
      <w:r w:rsidR="00E478A0" w:rsidRPr="00E478A0">
        <w:rPr>
          <w:rFonts w:ascii="Times New Roman" w:eastAsia="Times New Roman" w:hAnsi="Times New Roman" w:cs="Times New Roman"/>
          <w:kern w:val="1"/>
          <w:sz w:val="24"/>
          <w:szCs w:val="24"/>
          <w:lang w:val="sr-Cyrl-RS" w:eastAsia="zh-CN" w:bidi="hi-IN"/>
        </w:rPr>
        <w:t xml:space="preserve"> 1946. godine organizaciona struktura Savezne planske komisije</w:t>
      </w:r>
      <w:r w:rsidR="007B6562">
        <w:rPr>
          <w:rFonts w:ascii="Times New Roman" w:eastAsia="Times New Roman" w:hAnsi="Times New Roman" w:cs="Times New Roman"/>
          <w:kern w:val="1"/>
          <w:sz w:val="24"/>
          <w:szCs w:val="24"/>
          <w:lang w:val="sr-Latn-RS" w:eastAsia="zh-CN" w:bidi="hi-IN"/>
        </w:rPr>
        <w:t xml:space="preserve"> (dalje: SPK)</w:t>
      </w:r>
      <w:r w:rsidR="00E478A0" w:rsidRPr="00E478A0">
        <w:rPr>
          <w:rFonts w:ascii="Times New Roman" w:eastAsia="Times New Roman" w:hAnsi="Times New Roman" w:cs="Times New Roman"/>
          <w:kern w:val="1"/>
          <w:sz w:val="24"/>
          <w:szCs w:val="24"/>
          <w:lang w:val="sr-Cyrl-RS" w:eastAsia="zh-CN" w:bidi="hi-IN"/>
        </w:rPr>
        <w:t xml:space="preserve"> i ostalih planskih institucija postavljena je uz veliku pomoć</w:t>
      </w:r>
      <w:r>
        <w:rPr>
          <w:rFonts w:ascii="Times New Roman" w:eastAsia="Times New Roman" w:hAnsi="Times New Roman" w:cs="Times New Roman"/>
          <w:kern w:val="1"/>
          <w:sz w:val="24"/>
          <w:szCs w:val="24"/>
          <w:lang w:val="sr-Latn-RS" w:eastAsia="zh-CN" w:bidi="hi-IN"/>
        </w:rPr>
        <w:t xml:space="preserve"> prvenstveno</w:t>
      </w:r>
      <w:r w:rsidR="00E478A0" w:rsidRPr="00E478A0">
        <w:rPr>
          <w:rFonts w:ascii="Times New Roman" w:eastAsia="Times New Roman" w:hAnsi="Times New Roman" w:cs="Times New Roman"/>
          <w:kern w:val="1"/>
          <w:sz w:val="24"/>
          <w:szCs w:val="24"/>
          <w:lang w:val="sr-Cyrl-RS" w:eastAsia="zh-CN" w:bidi="hi-IN"/>
        </w:rPr>
        <w:t xml:space="preserve"> sovjetskog savetnika Ivana Evenka. Temelji komandno-planske privrede učvršćeni su do leta iste godine i potom je usledilo njihovo jačanje po dubini.</w:t>
      </w:r>
      <w:r w:rsidR="00983E22">
        <w:rPr>
          <w:rFonts w:ascii="Times New Roman" w:eastAsia="Times New Roman" w:hAnsi="Times New Roman" w:cs="Times New Roman"/>
          <w:kern w:val="1"/>
          <w:sz w:val="24"/>
          <w:szCs w:val="24"/>
          <w:lang w:val="sr-Latn-RS" w:eastAsia="zh-CN" w:bidi="hi-IN"/>
        </w:rPr>
        <w:t xml:space="preserve"> Najvažnija institucija, Savezna planska komisija, bila je</w:t>
      </w:r>
      <w:r w:rsidR="00733B35">
        <w:rPr>
          <w:rFonts w:ascii="Times New Roman" w:eastAsia="Times New Roman" w:hAnsi="Times New Roman" w:cs="Times New Roman"/>
          <w:kern w:val="1"/>
          <w:sz w:val="24"/>
          <w:szCs w:val="24"/>
          <w:lang w:val="sr-Latn-RS" w:eastAsia="zh-CN" w:bidi="hi-IN"/>
        </w:rPr>
        <w:t xml:space="preserve">, i pored velikog oslonca na sovjetske uzore </w:t>
      </w:r>
      <w:r w:rsidR="00983E22">
        <w:rPr>
          <w:rFonts w:ascii="Times New Roman" w:eastAsia="Times New Roman" w:hAnsi="Times New Roman" w:cs="Times New Roman"/>
          <w:kern w:val="1"/>
          <w:sz w:val="24"/>
          <w:szCs w:val="24"/>
          <w:lang w:val="sr-Latn-RS" w:eastAsia="zh-CN" w:bidi="hi-IN"/>
        </w:rPr>
        <w:t>organizovana u najvećem saglasju sa okolnostima u kojima se nalazila jugoslovenska privreda.</w:t>
      </w:r>
      <w:r w:rsidR="00733B35">
        <w:rPr>
          <w:rFonts w:ascii="Times New Roman" w:eastAsia="Times New Roman" w:hAnsi="Times New Roman" w:cs="Times New Roman"/>
          <w:kern w:val="1"/>
          <w:sz w:val="24"/>
          <w:szCs w:val="24"/>
          <w:lang w:val="sr-Latn-RS" w:eastAsia="zh-CN" w:bidi="hi-IN"/>
        </w:rPr>
        <w:t xml:space="preserve"> </w:t>
      </w:r>
      <w:r w:rsidR="0005042D">
        <w:rPr>
          <w:rFonts w:ascii="Times New Roman" w:eastAsia="Times New Roman" w:hAnsi="Times New Roman" w:cs="Times New Roman"/>
          <w:kern w:val="1"/>
          <w:sz w:val="24"/>
          <w:szCs w:val="24"/>
          <w:lang w:val="sr-Latn-RS" w:eastAsia="zh-CN" w:bidi="hi-IN"/>
        </w:rPr>
        <w:t>K</w:t>
      </w:r>
      <w:r w:rsidR="0005042D">
        <w:rPr>
          <w:rFonts w:ascii="Times New Roman" w:eastAsia="Times New Roman" w:hAnsi="Times New Roman" w:cs="Times New Roman"/>
          <w:kern w:val="1"/>
          <w:sz w:val="24"/>
          <w:szCs w:val="24"/>
          <w:lang w:val="sr-Cyrl-RS" w:eastAsia="zh-CN" w:bidi="hi-IN"/>
        </w:rPr>
        <w:t>rajem</w:t>
      </w:r>
      <w:r w:rsidR="00E478A0" w:rsidRPr="00E478A0">
        <w:rPr>
          <w:rFonts w:ascii="Times New Roman" w:eastAsia="Times New Roman" w:hAnsi="Times New Roman" w:cs="Times New Roman"/>
          <w:kern w:val="1"/>
          <w:sz w:val="24"/>
          <w:szCs w:val="24"/>
          <w:lang w:val="sr-Cyrl-RS" w:eastAsia="zh-CN" w:bidi="hi-IN"/>
        </w:rPr>
        <w:t xml:space="preserve"> godine osigurane su pretpostavke prelaska</w:t>
      </w:r>
      <w:r w:rsidR="002B3A1E">
        <w:rPr>
          <w:rFonts w:ascii="Times New Roman" w:eastAsia="Times New Roman" w:hAnsi="Times New Roman" w:cs="Times New Roman"/>
          <w:kern w:val="1"/>
          <w:sz w:val="24"/>
          <w:szCs w:val="24"/>
          <w:lang w:val="sr-Cyrl-RS" w:eastAsia="zh-CN" w:bidi="hi-IN"/>
        </w:rPr>
        <w:t xml:space="preserve"> na potpuno planiranje i stečen je minimum neophodnih</w:t>
      </w:r>
      <w:r w:rsidR="00E478A0" w:rsidRPr="00E478A0">
        <w:rPr>
          <w:rFonts w:ascii="Times New Roman" w:eastAsia="Times New Roman" w:hAnsi="Times New Roman" w:cs="Times New Roman"/>
          <w:kern w:val="1"/>
          <w:sz w:val="24"/>
          <w:szCs w:val="24"/>
          <w:lang w:val="sr-Cyrl-RS" w:eastAsia="zh-CN" w:bidi="hi-IN"/>
        </w:rPr>
        <w:t xml:space="preserve"> znanja za donošenje opštedržavnog privrednog plana.</w:t>
      </w:r>
      <w:r w:rsidR="003F297D">
        <w:rPr>
          <w:rStyle w:val="Sprotnaopomba-sklic"/>
          <w:rFonts w:ascii="Times New Roman" w:eastAsia="Times New Roman" w:hAnsi="Times New Roman" w:cs="Times New Roman"/>
          <w:kern w:val="1"/>
          <w:sz w:val="24"/>
          <w:szCs w:val="24"/>
          <w:lang w:val="sr-Cyrl-RS" w:eastAsia="zh-CN" w:bidi="hi-IN"/>
        </w:rPr>
        <w:footnoteReference w:id="29"/>
      </w:r>
      <w:r w:rsidR="003929C0">
        <w:rPr>
          <w:rFonts w:ascii="Times New Roman" w:eastAsia="Times New Roman" w:hAnsi="Times New Roman" w:cs="Times New Roman"/>
          <w:kern w:val="1"/>
          <w:sz w:val="24"/>
          <w:szCs w:val="24"/>
          <w:lang w:val="sr-Latn-RS" w:eastAsia="zh-CN" w:bidi="hi-IN"/>
        </w:rPr>
        <w:t xml:space="preserve"> Tada je nacrt Prvog petogodišnjeg plana već bio izrađen na bazi predratnih</w:t>
      </w:r>
      <w:r w:rsidR="00167E31">
        <w:rPr>
          <w:rFonts w:ascii="Times New Roman" w:eastAsia="Times New Roman" w:hAnsi="Times New Roman" w:cs="Times New Roman"/>
          <w:kern w:val="1"/>
          <w:sz w:val="24"/>
          <w:szCs w:val="24"/>
          <w:lang w:val="sr-Latn-RS" w:eastAsia="zh-CN" w:bidi="hi-IN"/>
        </w:rPr>
        <w:t xml:space="preserve"> i tokom rata od strane nemačkih stručnjaka prikupljenih</w:t>
      </w:r>
      <w:r w:rsidR="003929C0">
        <w:rPr>
          <w:rFonts w:ascii="Times New Roman" w:eastAsia="Times New Roman" w:hAnsi="Times New Roman" w:cs="Times New Roman"/>
          <w:kern w:val="1"/>
          <w:sz w:val="24"/>
          <w:szCs w:val="24"/>
          <w:lang w:val="sr-Latn-RS" w:eastAsia="zh-CN" w:bidi="hi-IN"/>
        </w:rPr>
        <w:t xml:space="preserve"> saznanja</w:t>
      </w:r>
      <w:r w:rsidR="00167E31">
        <w:rPr>
          <w:rFonts w:ascii="Times New Roman" w:eastAsia="Times New Roman" w:hAnsi="Times New Roman" w:cs="Times New Roman"/>
          <w:kern w:val="1"/>
          <w:sz w:val="24"/>
          <w:szCs w:val="24"/>
          <w:lang w:val="sr-Latn-RS" w:eastAsia="zh-CN" w:bidi="hi-IN"/>
        </w:rPr>
        <w:t xml:space="preserve"> o prirodnim bogatstvima zemlje. Nacrt plana je uz male </w:t>
      </w:r>
      <w:r w:rsidR="0092715E">
        <w:rPr>
          <w:rFonts w:ascii="Times New Roman" w:eastAsia="Times New Roman" w:hAnsi="Times New Roman" w:cs="Times New Roman"/>
          <w:kern w:val="1"/>
          <w:sz w:val="24"/>
          <w:szCs w:val="24"/>
          <w:lang w:val="sr-Latn-RS" w:eastAsia="zh-CN" w:bidi="hi-IN"/>
        </w:rPr>
        <w:t>izmene</w:t>
      </w:r>
      <w:r w:rsidR="00167E31">
        <w:rPr>
          <w:rFonts w:ascii="Times New Roman" w:eastAsia="Times New Roman" w:hAnsi="Times New Roman" w:cs="Times New Roman"/>
          <w:kern w:val="1"/>
          <w:sz w:val="24"/>
          <w:szCs w:val="24"/>
          <w:lang w:val="sr-Latn-RS" w:eastAsia="zh-CN" w:bidi="hi-IN"/>
        </w:rPr>
        <w:t xml:space="preserve"> završen već početkom 1947. godine i predviđao je intezivnu izgradnju teške industrije. Maksimalistički</w:t>
      </w:r>
      <w:r w:rsidR="00746AF9">
        <w:rPr>
          <w:rFonts w:ascii="Times New Roman" w:eastAsia="Times New Roman" w:hAnsi="Times New Roman" w:cs="Times New Roman"/>
          <w:kern w:val="1"/>
          <w:sz w:val="24"/>
          <w:szCs w:val="24"/>
          <w:lang w:val="sr-Latn-RS" w:eastAsia="zh-CN" w:bidi="hi-IN"/>
        </w:rPr>
        <w:t xml:space="preserve"> postavljen</w:t>
      </w:r>
      <w:r w:rsidR="00167E31">
        <w:rPr>
          <w:rFonts w:ascii="Times New Roman" w:eastAsia="Times New Roman" w:hAnsi="Times New Roman" w:cs="Times New Roman"/>
          <w:kern w:val="1"/>
          <w:sz w:val="24"/>
          <w:szCs w:val="24"/>
          <w:lang w:val="sr-Latn-RS" w:eastAsia="zh-CN" w:bidi="hi-IN"/>
        </w:rPr>
        <w:t xml:space="preserve"> </w:t>
      </w:r>
      <w:r w:rsidR="00746AF9">
        <w:rPr>
          <w:rFonts w:ascii="Times New Roman" w:eastAsia="Times New Roman" w:hAnsi="Times New Roman" w:cs="Times New Roman"/>
          <w:kern w:val="1"/>
          <w:sz w:val="24"/>
          <w:szCs w:val="24"/>
          <w:lang w:val="sr-Latn-RS" w:eastAsia="zh-CN" w:bidi="hi-IN"/>
        </w:rPr>
        <w:t>u većini segmenata</w:t>
      </w:r>
      <w:r w:rsidR="00EC35E4">
        <w:rPr>
          <w:rFonts w:ascii="Times New Roman" w:eastAsia="Times New Roman" w:hAnsi="Times New Roman" w:cs="Times New Roman"/>
          <w:kern w:val="1"/>
          <w:sz w:val="24"/>
          <w:szCs w:val="24"/>
          <w:lang w:val="sr-Latn-RS" w:eastAsia="zh-CN" w:bidi="hi-IN"/>
        </w:rPr>
        <w:t>,</w:t>
      </w:r>
      <w:r w:rsidR="00746AF9">
        <w:rPr>
          <w:rFonts w:ascii="Times New Roman" w:eastAsia="Times New Roman" w:hAnsi="Times New Roman" w:cs="Times New Roman"/>
          <w:kern w:val="1"/>
          <w:sz w:val="24"/>
          <w:szCs w:val="24"/>
          <w:lang w:val="sr-Latn-RS" w:eastAsia="zh-CN" w:bidi="hi-IN"/>
        </w:rPr>
        <w:t xml:space="preserve"> nacrt je postao finalna verzija</w:t>
      </w:r>
      <w:r w:rsidR="00EC35E4">
        <w:rPr>
          <w:rFonts w:ascii="Times New Roman" w:eastAsia="Times New Roman" w:hAnsi="Times New Roman" w:cs="Times New Roman"/>
          <w:kern w:val="1"/>
          <w:sz w:val="24"/>
          <w:szCs w:val="24"/>
          <w:lang w:val="sr-Latn-RS" w:eastAsia="zh-CN" w:bidi="hi-IN"/>
        </w:rPr>
        <w:t xml:space="preserve"> teksta Prvog petogodišnjeg plana industrijalizacije zemlje.</w:t>
      </w:r>
      <w:r w:rsidR="0091063E">
        <w:rPr>
          <w:rFonts w:ascii="Times New Roman" w:eastAsia="Times New Roman" w:hAnsi="Times New Roman" w:cs="Times New Roman"/>
          <w:kern w:val="1"/>
          <w:sz w:val="24"/>
          <w:szCs w:val="24"/>
          <w:lang w:val="sr-Latn-RS" w:eastAsia="zh-CN" w:bidi="hi-IN"/>
        </w:rPr>
        <w:t xml:space="preserve"> </w:t>
      </w:r>
      <w:r w:rsidR="00EC35E4">
        <w:rPr>
          <w:rFonts w:ascii="Times New Roman" w:eastAsia="Times New Roman" w:hAnsi="Times New Roman" w:cs="Times New Roman"/>
          <w:kern w:val="1"/>
          <w:sz w:val="24"/>
          <w:szCs w:val="24"/>
          <w:lang w:val="sr-Latn-RS" w:eastAsia="zh-CN" w:bidi="hi-IN"/>
        </w:rPr>
        <w:t xml:space="preserve">Suštinski, </w:t>
      </w:r>
      <w:r w:rsidR="0091063E">
        <w:rPr>
          <w:rFonts w:ascii="Times New Roman" w:eastAsia="Times New Roman" w:hAnsi="Times New Roman" w:cs="Times New Roman"/>
          <w:kern w:val="1"/>
          <w:sz w:val="24"/>
          <w:szCs w:val="24"/>
          <w:lang w:val="sr-Latn-RS" w:eastAsia="zh-CN" w:bidi="hi-IN"/>
        </w:rPr>
        <w:t>Plan je predstavljao</w:t>
      </w:r>
      <w:r w:rsidR="00167E31">
        <w:rPr>
          <w:rFonts w:ascii="Times New Roman" w:eastAsia="Times New Roman" w:hAnsi="Times New Roman" w:cs="Times New Roman"/>
          <w:kern w:val="1"/>
          <w:sz w:val="24"/>
          <w:szCs w:val="24"/>
          <w:lang w:val="sr-Latn-RS" w:eastAsia="zh-CN" w:bidi="hi-IN"/>
        </w:rPr>
        <w:t xml:space="preserve"> više „zauzimanje pravca“</w:t>
      </w:r>
      <w:r w:rsidR="0091063E">
        <w:rPr>
          <w:rFonts w:ascii="Times New Roman" w:eastAsia="Times New Roman" w:hAnsi="Times New Roman" w:cs="Times New Roman"/>
          <w:kern w:val="1"/>
          <w:sz w:val="24"/>
          <w:szCs w:val="24"/>
          <w:lang w:val="sr-Latn-RS" w:eastAsia="zh-CN" w:bidi="hi-IN"/>
        </w:rPr>
        <w:t xml:space="preserve"> izgradnje</w:t>
      </w:r>
      <w:r w:rsidR="0092715E">
        <w:rPr>
          <w:rFonts w:ascii="Times New Roman" w:eastAsia="Times New Roman" w:hAnsi="Times New Roman" w:cs="Times New Roman"/>
          <w:kern w:val="1"/>
          <w:sz w:val="24"/>
          <w:szCs w:val="24"/>
          <w:lang w:val="sr-Latn-RS" w:eastAsia="zh-CN" w:bidi="hi-IN"/>
        </w:rPr>
        <w:t xml:space="preserve"> na duži rok</w:t>
      </w:r>
      <w:r w:rsidR="0091063E">
        <w:rPr>
          <w:rFonts w:ascii="Times New Roman" w:eastAsia="Times New Roman" w:hAnsi="Times New Roman" w:cs="Times New Roman"/>
          <w:kern w:val="1"/>
          <w:sz w:val="24"/>
          <w:szCs w:val="24"/>
          <w:lang w:val="sr-Latn-RS" w:eastAsia="zh-CN" w:bidi="hi-IN"/>
        </w:rPr>
        <w:t xml:space="preserve"> nego </w:t>
      </w:r>
      <w:r w:rsidR="0092715E">
        <w:rPr>
          <w:rFonts w:ascii="Times New Roman" w:eastAsia="Times New Roman" w:hAnsi="Times New Roman" w:cs="Times New Roman"/>
          <w:kern w:val="1"/>
          <w:sz w:val="24"/>
          <w:szCs w:val="24"/>
          <w:lang w:val="sr-Latn-RS" w:eastAsia="zh-CN" w:bidi="hi-IN"/>
        </w:rPr>
        <w:t xml:space="preserve">pitanje </w:t>
      </w:r>
      <w:r w:rsidR="00746AF9">
        <w:rPr>
          <w:rFonts w:ascii="Times New Roman" w:eastAsia="Times New Roman" w:hAnsi="Times New Roman" w:cs="Times New Roman"/>
          <w:kern w:val="1"/>
          <w:sz w:val="24"/>
          <w:szCs w:val="24"/>
          <w:lang w:val="sr-Latn-RS" w:eastAsia="zh-CN" w:bidi="hi-IN"/>
        </w:rPr>
        <w:t xml:space="preserve">realno </w:t>
      </w:r>
      <w:r w:rsidR="0092715E">
        <w:rPr>
          <w:rFonts w:ascii="Times New Roman" w:eastAsia="Times New Roman" w:hAnsi="Times New Roman" w:cs="Times New Roman"/>
          <w:kern w:val="1"/>
          <w:sz w:val="24"/>
          <w:szCs w:val="24"/>
          <w:lang w:val="sr-Latn-RS" w:eastAsia="zh-CN" w:bidi="hi-IN"/>
        </w:rPr>
        <w:t>ostvarivo u petogodišnjem roku.</w:t>
      </w:r>
      <w:r w:rsidR="0092715E">
        <w:rPr>
          <w:rStyle w:val="Sprotnaopomba-sklic"/>
          <w:rFonts w:ascii="Times New Roman" w:eastAsia="Times New Roman" w:hAnsi="Times New Roman" w:cs="Times New Roman"/>
          <w:kern w:val="1"/>
          <w:sz w:val="24"/>
          <w:szCs w:val="24"/>
          <w:lang w:val="sr-Latn-RS" w:eastAsia="zh-CN" w:bidi="hi-IN"/>
        </w:rPr>
        <w:footnoteReference w:id="30"/>
      </w:r>
      <w:r w:rsidR="0091063E">
        <w:rPr>
          <w:rFonts w:ascii="Times New Roman" w:eastAsia="Times New Roman" w:hAnsi="Times New Roman" w:cs="Times New Roman"/>
          <w:kern w:val="1"/>
          <w:sz w:val="24"/>
          <w:szCs w:val="24"/>
          <w:lang w:val="sr-Latn-RS" w:eastAsia="zh-CN" w:bidi="hi-IN"/>
        </w:rPr>
        <w:t xml:space="preserve">  </w:t>
      </w:r>
      <w:r w:rsidR="00167E31">
        <w:rPr>
          <w:rFonts w:ascii="Times New Roman" w:eastAsia="Times New Roman" w:hAnsi="Times New Roman" w:cs="Times New Roman"/>
          <w:kern w:val="1"/>
          <w:sz w:val="24"/>
          <w:szCs w:val="24"/>
          <w:lang w:val="sr-Latn-RS" w:eastAsia="zh-CN" w:bidi="hi-IN"/>
        </w:rPr>
        <w:t xml:space="preserve"> </w:t>
      </w:r>
    </w:p>
    <w:p w14:paraId="6A36A2E4" w14:textId="77777777" w:rsidR="000D4EF8" w:rsidRPr="00E06C80" w:rsidRDefault="00E478A0" w:rsidP="00FB3F4C">
      <w:pPr>
        <w:spacing w:after="0" w:line="360" w:lineRule="auto"/>
        <w:ind w:firstLine="720"/>
        <w:jc w:val="both"/>
        <w:rPr>
          <w:rFonts w:ascii="Times New Roman" w:hAnsi="Times New Roman" w:cs="Times New Roman"/>
          <w:sz w:val="24"/>
          <w:szCs w:val="24"/>
          <w:lang w:val="sr-Cyrl-RS"/>
        </w:rPr>
      </w:pPr>
      <w:r w:rsidRPr="00E478A0">
        <w:rPr>
          <w:rFonts w:ascii="Times New Roman" w:hAnsi="Times New Roman" w:cs="Times New Roman"/>
          <w:sz w:val="24"/>
          <w:szCs w:val="24"/>
          <w:lang w:val="sr-Cyrl-RS"/>
        </w:rPr>
        <w:t xml:space="preserve">Organizacija Savezne planske komisije je početkom 1947. godine ušla u fazu prve reorganizacije posle osnivanja. Prelazak velikog dela privrede u ruke države posle nacionalizacije s kraja 1946. godine, usložnjavanje proizvodnih procesa usled modernizacije produkcije i izrada opsežnog Prvog petogodišnjeg plana industrijalizacije nametnuli su revidiranje određenih segmenata organizacije. Početkom marta povele su se diskusije oko izmene organizacione </w:t>
      </w:r>
      <w:r w:rsidRPr="00E478A0">
        <w:rPr>
          <w:rFonts w:ascii="Times New Roman" w:hAnsi="Times New Roman" w:cs="Times New Roman"/>
          <w:sz w:val="24"/>
          <w:szCs w:val="24"/>
          <w:lang w:val="sr-Cyrl-RS"/>
        </w:rPr>
        <w:lastRenderedPageBreak/>
        <w:t>strukture, jer je postojala nedoumica oko d</w:t>
      </w:r>
      <w:r w:rsidR="007B6562">
        <w:rPr>
          <w:rFonts w:ascii="Times New Roman" w:hAnsi="Times New Roman" w:cs="Times New Roman"/>
          <w:sz w:val="24"/>
          <w:szCs w:val="24"/>
          <w:lang w:val="sr-Cyrl-RS"/>
        </w:rPr>
        <w:t>odatne podele posla unutar SPK</w:t>
      </w:r>
      <w:r w:rsidRPr="00E478A0">
        <w:rPr>
          <w:rFonts w:ascii="Times New Roman" w:hAnsi="Times New Roman" w:cs="Times New Roman"/>
          <w:sz w:val="24"/>
          <w:szCs w:val="24"/>
          <w:lang w:val="sr-Cyrl-RS"/>
        </w:rPr>
        <w:t xml:space="preserve"> i, s tim u vezi, postavljanje još jednog potpredsednika zaduženog za opšta pitanja i proporcije.</w:t>
      </w:r>
      <w:r w:rsidR="000D4EF8" w:rsidRPr="000D4EF8">
        <w:rPr>
          <w:rFonts w:ascii="Times New Roman" w:hAnsi="Times New Roman" w:cs="Times New Roman"/>
          <w:sz w:val="24"/>
          <w:szCs w:val="24"/>
          <w:vertAlign w:val="superscript"/>
          <w:lang w:val="sr-Cyrl-RS"/>
        </w:rPr>
        <w:footnoteReference w:id="31"/>
      </w:r>
      <w:r w:rsidRPr="00E478A0">
        <w:rPr>
          <w:lang w:val="sr-Cyrl-RS"/>
        </w:rPr>
        <w:t xml:space="preserve"> </w:t>
      </w:r>
      <w:r w:rsidRPr="00E478A0">
        <w:rPr>
          <w:rFonts w:ascii="Times New Roman" w:hAnsi="Times New Roman" w:cs="Times New Roman"/>
          <w:sz w:val="24"/>
          <w:szCs w:val="24"/>
          <w:lang w:val="sr-Cyrl-RS"/>
        </w:rPr>
        <w:t>Tom prilikom ocenjeno je da ne postoji dovoljno razgraničenje po sektorima i da nije organizovana pravilna saradnja odeljenja i sektora, te da je to glavni uzročnik otežanog rada ove institucije. Tada j</w:t>
      </w:r>
      <w:r w:rsidR="00EB454C">
        <w:rPr>
          <w:rFonts w:ascii="Times New Roman" w:hAnsi="Times New Roman" w:cs="Times New Roman"/>
          <w:sz w:val="24"/>
          <w:szCs w:val="24"/>
          <w:lang w:val="sr-Cyrl-RS"/>
        </w:rPr>
        <w:t>e izrađena šema reorganizacije</w:t>
      </w:r>
      <w:r w:rsidR="00EB454C">
        <w:rPr>
          <w:rFonts w:ascii="Times New Roman" w:hAnsi="Times New Roman" w:cs="Times New Roman"/>
          <w:sz w:val="24"/>
          <w:szCs w:val="24"/>
          <w:lang w:val="sr-Latn-RS"/>
        </w:rPr>
        <w:t xml:space="preserve"> koja je bolje definisala zaduženja</w:t>
      </w:r>
      <w:r w:rsidR="00AB0E05">
        <w:rPr>
          <w:rFonts w:ascii="Times New Roman" w:hAnsi="Times New Roman" w:cs="Times New Roman"/>
          <w:sz w:val="24"/>
          <w:szCs w:val="24"/>
          <w:lang w:val="sr-Latn-RS"/>
        </w:rPr>
        <w:t xml:space="preserve"> odeljenja u okviru sektora</w:t>
      </w:r>
      <w:r w:rsidR="00EB454C">
        <w:rPr>
          <w:rFonts w:ascii="Times New Roman" w:hAnsi="Times New Roman" w:cs="Times New Roman"/>
          <w:sz w:val="24"/>
          <w:szCs w:val="24"/>
          <w:lang w:val="sr-Latn-RS"/>
        </w:rPr>
        <w:t>, a</w:t>
      </w:r>
      <w:r w:rsidRPr="00E478A0">
        <w:rPr>
          <w:rFonts w:ascii="Times New Roman" w:hAnsi="Times New Roman" w:cs="Times New Roman"/>
          <w:sz w:val="24"/>
          <w:szCs w:val="24"/>
          <w:lang w:val="sr-Cyrl-RS"/>
        </w:rPr>
        <w:t xml:space="preserve"> organizacija je ost</w:t>
      </w:r>
      <w:r w:rsidR="00EB454C">
        <w:rPr>
          <w:rFonts w:ascii="Times New Roman" w:hAnsi="Times New Roman" w:cs="Times New Roman"/>
          <w:sz w:val="24"/>
          <w:szCs w:val="24"/>
          <w:lang w:val="sr-Cyrl-RS"/>
        </w:rPr>
        <w:t>ala da počiva na četiri</w:t>
      </w:r>
      <w:r w:rsidR="00AB0E05">
        <w:rPr>
          <w:rFonts w:ascii="Times New Roman" w:hAnsi="Times New Roman" w:cs="Times New Roman"/>
          <w:sz w:val="24"/>
          <w:szCs w:val="24"/>
          <w:lang w:val="sr-Latn-RS"/>
        </w:rPr>
        <w:t xml:space="preserve"> osnovna</w:t>
      </w:r>
      <w:r w:rsidR="00EB454C">
        <w:rPr>
          <w:rFonts w:ascii="Times New Roman" w:hAnsi="Times New Roman" w:cs="Times New Roman"/>
          <w:sz w:val="24"/>
          <w:szCs w:val="24"/>
          <w:lang w:val="sr-Cyrl-RS"/>
        </w:rPr>
        <w:t xml:space="preserve"> sektora</w:t>
      </w:r>
      <w:r w:rsidRPr="00E478A0">
        <w:rPr>
          <w:rFonts w:ascii="Times New Roman" w:hAnsi="Times New Roman" w:cs="Times New Roman"/>
          <w:sz w:val="24"/>
          <w:szCs w:val="24"/>
          <w:lang w:val="sr-Cyrl-RS"/>
        </w:rPr>
        <w:t xml:space="preserve"> kao što je to u početku bilo postavljeno.</w:t>
      </w:r>
      <w:r w:rsidR="000D4EF8" w:rsidRPr="000D4EF8">
        <w:rPr>
          <w:rFonts w:ascii="Times New Roman" w:hAnsi="Times New Roman" w:cs="Times New Roman"/>
          <w:sz w:val="24"/>
          <w:szCs w:val="24"/>
          <w:vertAlign w:val="superscript"/>
          <w:lang w:val="sr-Cyrl-RS"/>
        </w:rPr>
        <w:footnoteReference w:id="32"/>
      </w:r>
      <w:r w:rsidRPr="00E478A0">
        <w:rPr>
          <w:lang w:val="sr-Cyrl-RS"/>
        </w:rPr>
        <w:t xml:space="preserve"> </w:t>
      </w:r>
      <w:r w:rsidRPr="00E478A0">
        <w:rPr>
          <w:rFonts w:ascii="Times New Roman" w:hAnsi="Times New Roman" w:cs="Times New Roman"/>
          <w:sz w:val="24"/>
          <w:szCs w:val="24"/>
          <w:lang w:val="sr-Cyrl-RS"/>
        </w:rPr>
        <w:t>Vođe sektora, u činu potpredsednika, više nisu bili sovjetski savetnik Ivan Evenko i Bojan Kugler, koji su imali ključnu ulogu u uspostavljanju institucija za planiranje. Na njihovo mesto iz Savezne kontrolne komisije na čelo sektora za plan proporcija doveden je Vlajko Begović, a za plan pro</w:t>
      </w:r>
      <w:r w:rsidR="00B61DD9">
        <w:rPr>
          <w:rFonts w:ascii="Times New Roman" w:hAnsi="Times New Roman" w:cs="Times New Roman"/>
          <w:sz w:val="24"/>
          <w:szCs w:val="24"/>
        </w:rPr>
        <w:t>izvodnje</w:t>
      </w:r>
      <w:r w:rsidRPr="00E478A0">
        <w:rPr>
          <w:rFonts w:ascii="Times New Roman" w:hAnsi="Times New Roman" w:cs="Times New Roman"/>
          <w:sz w:val="24"/>
          <w:szCs w:val="24"/>
          <w:lang w:val="sr-Cyrl-RS"/>
        </w:rPr>
        <w:t xml:space="preserve"> imenovan je povratnik sa studija političke ekonomije u Moskvi</w:t>
      </w:r>
      <w:r w:rsidR="00B216B1" w:rsidRPr="00B216B1">
        <w:rPr>
          <w:rFonts w:ascii="Times New Roman" w:hAnsi="Times New Roman" w:cs="Times New Roman"/>
          <w:sz w:val="24"/>
          <w:szCs w:val="24"/>
          <w:lang w:val="sr-Cyrl-RS"/>
        </w:rPr>
        <w:t>,</w:t>
      </w:r>
      <w:r w:rsidRPr="00E478A0">
        <w:rPr>
          <w:rFonts w:ascii="Times New Roman" w:hAnsi="Times New Roman" w:cs="Times New Roman"/>
          <w:sz w:val="24"/>
          <w:szCs w:val="24"/>
          <w:lang w:val="sr-Cyrl-RS"/>
        </w:rPr>
        <w:t xml:space="preserve"> Dušan Čalić.</w:t>
      </w:r>
      <w:r w:rsidR="000D4EF8" w:rsidRPr="000D4EF8">
        <w:rPr>
          <w:rFonts w:ascii="Times New Roman" w:hAnsi="Times New Roman" w:cs="Times New Roman"/>
          <w:sz w:val="24"/>
          <w:szCs w:val="24"/>
          <w:vertAlign w:val="superscript"/>
          <w:lang w:val="sr-Cyrl-RS"/>
        </w:rPr>
        <w:footnoteReference w:id="33"/>
      </w:r>
      <w:r w:rsidRPr="00E478A0">
        <w:rPr>
          <w:lang w:val="sr-Cyrl-RS"/>
        </w:rPr>
        <w:t xml:space="preserve"> </w:t>
      </w:r>
      <w:r w:rsidRPr="00E478A0">
        <w:rPr>
          <w:rFonts w:ascii="Times New Roman" w:hAnsi="Times New Roman" w:cs="Times New Roman"/>
          <w:sz w:val="24"/>
          <w:szCs w:val="24"/>
          <w:lang w:val="sr-Cyrl-RS"/>
        </w:rPr>
        <w:t>Krajem 1947. godine načelnik ureda/kancelarije za standardizaciju, inženjer Boris Prikril, ste</w:t>
      </w:r>
      <w:r w:rsidR="007B6562">
        <w:rPr>
          <w:rFonts w:ascii="Times New Roman" w:hAnsi="Times New Roman" w:cs="Times New Roman"/>
          <w:sz w:val="24"/>
          <w:szCs w:val="24"/>
          <w:lang w:val="sr-Cyrl-RS"/>
        </w:rPr>
        <w:t>kao je rang potpredsednika SPK</w:t>
      </w:r>
      <w:r w:rsidRPr="00E478A0">
        <w:rPr>
          <w:rFonts w:ascii="Times New Roman" w:hAnsi="Times New Roman" w:cs="Times New Roman"/>
          <w:sz w:val="24"/>
          <w:szCs w:val="24"/>
          <w:lang w:val="sr-Cyrl-RS"/>
        </w:rPr>
        <w:t>.</w:t>
      </w:r>
      <w:r w:rsidR="000D4EF8" w:rsidRPr="000D4EF8">
        <w:rPr>
          <w:rFonts w:ascii="Times New Roman" w:hAnsi="Times New Roman" w:cs="Times New Roman"/>
          <w:sz w:val="24"/>
          <w:szCs w:val="24"/>
          <w:vertAlign w:val="superscript"/>
          <w:lang w:val="sr-Cyrl-RS"/>
        </w:rPr>
        <w:footnoteReference w:id="34"/>
      </w:r>
    </w:p>
    <w:p w14:paraId="4D140734" w14:textId="77777777" w:rsidR="00D22845" w:rsidRPr="00E478A0" w:rsidRDefault="000D4EF8" w:rsidP="00FB3F4C">
      <w:pPr>
        <w:spacing w:after="0" w:line="360" w:lineRule="auto"/>
        <w:jc w:val="both"/>
        <w:rPr>
          <w:rFonts w:ascii="Times New Roman" w:hAnsi="Times New Roman" w:cs="Times New Roman"/>
          <w:sz w:val="24"/>
          <w:szCs w:val="24"/>
          <w:lang w:val="sr-Cyrl-RS"/>
        </w:rPr>
      </w:pPr>
      <w:r w:rsidRPr="008C6028">
        <w:rPr>
          <w:rFonts w:ascii="Times New Roman" w:hAnsi="Times New Roman" w:cs="Times New Roman"/>
          <w:sz w:val="24"/>
          <w:szCs w:val="24"/>
          <w:lang w:val="sr-Cyrl-RS"/>
        </w:rPr>
        <w:tab/>
      </w:r>
    </w:p>
    <w:p w14:paraId="146531D5" w14:textId="77777777" w:rsidR="00D22845" w:rsidRPr="00E478A0" w:rsidRDefault="00D22845" w:rsidP="00FB3F4C">
      <w:pPr>
        <w:spacing w:after="0" w:line="360" w:lineRule="auto"/>
        <w:jc w:val="both"/>
        <w:rPr>
          <w:rFonts w:ascii="Times New Roman" w:hAnsi="Times New Roman" w:cs="Times New Roman"/>
          <w:sz w:val="24"/>
          <w:szCs w:val="24"/>
          <w:lang w:val="sr-Cyrl-RS"/>
        </w:rPr>
      </w:pPr>
    </w:p>
    <w:p w14:paraId="093566FD" w14:textId="77777777" w:rsidR="00D22845" w:rsidRPr="000D4EF8" w:rsidRDefault="00D22845" w:rsidP="00FB3F4C">
      <w:pPr>
        <w:spacing w:after="0" w:line="360" w:lineRule="auto"/>
        <w:jc w:val="both"/>
        <w:rPr>
          <w:rFonts w:ascii="Times New Roman" w:hAnsi="Times New Roman" w:cs="Times New Roman"/>
          <w:sz w:val="24"/>
          <w:szCs w:val="24"/>
          <w:lang w:val="ru-RU"/>
        </w:rPr>
      </w:pPr>
      <w:r w:rsidRPr="000D4EF8">
        <w:rPr>
          <w:rFonts w:ascii="Times New Roman" w:hAnsi="Times New Roman" w:cs="Times New Roman"/>
          <w:noProof/>
          <w:sz w:val="24"/>
          <w:szCs w:val="24"/>
          <w:lang w:val="sl-SI" w:eastAsia="sl-SI"/>
        </w:rPr>
        <w:lastRenderedPageBreak/>
        <w:drawing>
          <wp:inline distT="0" distB="0" distL="0" distR="0" wp14:anchorId="7713AEC5" wp14:editId="4924BDB7">
            <wp:extent cx="6309360" cy="5745480"/>
            <wp:effectExtent l="0" t="0" r="0" b="76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0BCAAA3" w14:textId="77777777" w:rsidR="008F65A9" w:rsidRDefault="008F65A9" w:rsidP="00FB3F4C">
      <w:pPr>
        <w:spacing w:after="0" w:line="360" w:lineRule="auto"/>
        <w:jc w:val="center"/>
        <w:rPr>
          <w:rFonts w:ascii="Times New Roman" w:hAnsi="Times New Roman" w:cs="Times New Roman"/>
          <w:i/>
          <w:sz w:val="20"/>
          <w:szCs w:val="20"/>
        </w:rPr>
      </w:pPr>
    </w:p>
    <w:p w14:paraId="40EB07EE" w14:textId="77777777" w:rsidR="00D22845" w:rsidRPr="00AC2B7B" w:rsidRDefault="00FB1EAB" w:rsidP="00FB3F4C">
      <w:pPr>
        <w:spacing w:after="0" w:line="360" w:lineRule="auto"/>
        <w:jc w:val="center"/>
        <w:rPr>
          <w:rFonts w:ascii="Times New Roman" w:hAnsi="Times New Roman" w:cs="Times New Roman"/>
          <w:sz w:val="20"/>
          <w:szCs w:val="20"/>
        </w:rPr>
      </w:pPr>
      <w:r w:rsidRPr="00AC2B7B">
        <w:rPr>
          <w:rFonts w:ascii="Times New Roman" w:hAnsi="Times New Roman" w:cs="Times New Roman"/>
          <w:sz w:val="20"/>
          <w:szCs w:val="20"/>
        </w:rPr>
        <w:t xml:space="preserve">Slika 1: Reorganizacija Savezne planske komisije leta 1947. </w:t>
      </w:r>
      <w:r w:rsidR="006D0C51">
        <w:rPr>
          <w:rFonts w:ascii="Times New Roman" w:hAnsi="Times New Roman" w:cs="Times New Roman"/>
          <w:sz w:val="20"/>
          <w:szCs w:val="20"/>
        </w:rPr>
        <w:t>g</w:t>
      </w:r>
      <w:r w:rsidRPr="00AC2B7B">
        <w:rPr>
          <w:rFonts w:ascii="Times New Roman" w:hAnsi="Times New Roman" w:cs="Times New Roman"/>
          <w:sz w:val="20"/>
          <w:szCs w:val="20"/>
        </w:rPr>
        <w:t>odine</w:t>
      </w:r>
    </w:p>
    <w:p w14:paraId="139C11B3" w14:textId="77777777" w:rsidR="00CC5694" w:rsidRPr="00FB1EAB" w:rsidRDefault="00CC5694" w:rsidP="00FB3F4C">
      <w:pPr>
        <w:spacing w:after="0" w:line="360" w:lineRule="auto"/>
        <w:jc w:val="center"/>
        <w:rPr>
          <w:rFonts w:ascii="Times New Roman" w:hAnsi="Times New Roman" w:cs="Times New Roman"/>
          <w:i/>
          <w:sz w:val="20"/>
          <w:szCs w:val="20"/>
        </w:rPr>
      </w:pPr>
    </w:p>
    <w:p w14:paraId="655FCA81" w14:textId="77777777" w:rsidR="007B6562" w:rsidRDefault="00D22845" w:rsidP="00FB3F4C">
      <w:pPr>
        <w:spacing w:after="0" w:line="360" w:lineRule="auto"/>
        <w:jc w:val="both"/>
        <w:rPr>
          <w:rFonts w:ascii="Times New Roman" w:hAnsi="Times New Roman" w:cs="Times New Roman"/>
          <w:sz w:val="24"/>
          <w:szCs w:val="24"/>
          <w:lang w:val="sr-Cyrl-RS"/>
        </w:rPr>
      </w:pPr>
      <w:r w:rsidRPr="00FB1EAB">
        <w:rPr>
          <w:rFonts w:ascii="Times New Roman" w:hAnsi="Times New Roman" w:cs="Times New Roman"/>
          <w:sz w:val="24"/>
          <w:szCs w:val="24"/>
        </w:rPr>
        <w:tab/>
      </w:r>
      <w:r w:rsidR="00E478A0" w:rsidRPr="00DF3FF7">
        <w:rPr>
          <w:rFonts w:ascii="Times New Roman" w:hAnsi="Times New Roman" w:cs="Times New Roman"/>
          <w:sz w:val="24"/>
          <w:szCs w:val="24"/>
        </w:rPr>
        <w:t>Reorganizacija je pokrenula pitanje kadrovske popune zbog proširenih segmenata planiranja. U sektoru plana proporcija bilo je uposleno 14, planu proizvodnje 21, planu investicija 13 i sektoru opšteg plana i evidencije radilo je 33 čoveka. Tada je projektovana potreba za zaposlenjem još 87 lica stručnih u oblast</w:t>
      </w:r>
      <w:r w:rsidR="0092715E">
        <w:rPr>
          <w:rFonts w:ascii="Times New Roman" w:hAnsi="Times New Roman" w:cs="Times New Roman"/>
          <w:sz w:val="24"/>
          <w:szCs w:val="24"/>
        </w:rPr>
        <w:t>i ekonomije, a rukovodioci SPK</w:t>
      </w:r>
      <w:r w:rsidR="00E478A0" w:rsidRPr="00DF3FF7">
        <w:rPr>
          <w:rFonts w:ascii="Times New Roman" w:hAnsi="Times New Roman" w:cs="Times New Roman"/>
          <w:sz w:val="24"/>
          <w:szCs w:val="24"/>
        </w:rPr>
        <w:t xml:space="preserve"> su smatrali da bi se 50% neophodnih kadrova moglo naći među apsolventima viših i srednjih tehničkih i ekonomskih </w:t>
      </w:r>
      <w:r w:rsidR="00E478A0" w:rsidRPr="00DF3FF7">
        <w:rPr>
          <w:rFonts w:ascii="Times New Roman" w:hAnsi="Times New Roman" w:cs="Times New Roman"/>
          <w:sz w:val="24"/>
          <w:szCs w:val="24"/>
        </w:rPr>
        <w:lastRenderedPageBreak/>
        <w:t>škola.</w:t>
      </w:r>
      <w:r w:rsidRPr="000D4EF8">
        <w:rPr>
          <w:rFonts w:ascii="Times New Roman" w:hAnsi="Times New Roman" w:cs="Times New Roman"/>
          <w:sz w:val="24"/>
          <w:szCs w:val="24"/>
          <w:vertAlign w:val="superscript"/>
          <w:lang w:val="ru-RU"/>
        </w:rPr>
        <w:footnoteReference w:id="35"/>
      </w:r>
      <w:r w:rsidR="00A072D0">
        <w:rPr>
          <w:rFonts w:ascii="Times New Roman" w:hAnsi="Times New Roman" w:cs="Times New Roman"/>
          <w:sz w:val="24"/>
          <w:szCs w:val="24"/>
        </w:rPr>
        <w:t xml:space="preserve"> Jednoobraznost u organizaciji planskih komisija republika nije mogla biti postignuta iz razloga privred</w:t>
      </w:r>
      <w:r w:rsidR="00286512">
        <w:rPr>
          <w:rFonts w:ascii="Times New Roman" w:hAnsi="Times New Roman" w:cs="Times New Roman"/>
          <w:sz w:val="24"/>
          <w:szCs w:val="24"/>
        </w:rPr>
        <w:t>ne različitosti</w:t>
      </w:r>
      <w:r w:rsidR="00A072D0">
        <w:rPr>
          <w:rFonts w:ascii="Times New Roman" w:hAnsi="Times New Roman" w:cs="Times New Roman"/>
          <w:sz w:val="24"/>
          <w:szCs w:val="24"/>
        </w:rPr>
        <w:t>,</w:t>
      </w:r>
      <w:r w:rsidR="00286512">
        <w:rPr>
          <w:rFonts w:ascii="Times New Roman" w:hAnsi="Times New Roman" w:cs="Times New Roman"/>
          <w:sz w:val="24"/>
          <w:szCs w:val="24"/>
        </w:rPr>
        <w:t xml:space="preserve"> pa je svaka republika držeći se opštih smernica organizaciju prilagodila sopstvenim potrebama. P</w:t>
      </w:r>
      <w:r w:rsidR="00A072D0">
        <w:rPr>
          <w:rFonts w:ascii="Times New Roman" w:hAnsi="Times New Roman" w:cs="Times New Roman"/>
          <w:sz w:val="24"/>
          <w:szCs w:val="24"/>
        </w:rPr>
        <w:t>rivredna ministarstva savezne Vlade usaglasila</w:t>
      </w:r>
      <w:r w:rsidR="00286512">
        <w:rPr>
          <w:rFonts w:ascii="Times New Roman" w:hAnsi="Times New Roman" w:cs="Times New Roman"/>
          <w:sz w:val="24"/>
          <w:szCs w:val="24"/>
        </w:rPr>
        <w:t xml:space="preserve"> su</w:t>
      </w:r>
      <w:r w:rsidR="00A072D0">
        <w:rPr>
          <w:rFonts w:ascii="Times New Roman" w:hAnsi="Times New Roman" w:cs="Times New Roman"/>
          <w:sz w:val="24"/>
          <w:szCs w:val="24"/>
        </w:rPr>
        <w:t xml:space="preserve"> svoju organizacionu strukturu sa Ministarstvom teške industrije posle reorganizacije januara 1948. godine.</w:t>
      </w:r>
      <w:r w:rsidR="00A072D0">
        <w:rPr>
          <w:rStyle w:val="Sprotnaopomba-sklic"/>
          <w:rFonts w:ascii="Times New Roman" w:hAnsi="Times New Roman" w:cs="Times New Roman"/>
          <w:sz w:val="24"/>
          <w:szCs w:val="24"/>
        </w:rPr>
        <w:footnoteReference w:id="36"/>
      </w:r>
      <w:r w:rsidR="00AC5571">
        <w:rPr>
          <w:rFonts w:ascii="Times New Roman" w:hAnsi="Times New Roman" w:cs="Times New Roman"/>
          <w:sz w:val="24"/>
          <w:szCs w:val="24"/>
          <w:lang w:val="sr-Cyrl-RS"/>
        </w:rPr>
        <w:t xml:space="preserve"> </w:t>
      </w:r>
      <w:r w:rsidR="00E478A0" w:rsidRPr="00E478A0">
        <w:rPr>
          <w:rFonts w:ascii="Times New Roman" w:hAnsi="Times New Roman" w:cs="Times New Roman"/>
          <w:sz w:val="24"/>
          <w:szCs w:val="24"/>
          <w:lang w:val="sr-Cyrl-RS"/>
        </w:rPr>
        <w:t>Razvoj planskih organa na višem nivou uobličen je tokom 1947. godine, a u istom periodu urađeno je mnogo na poslu formiranja planskih sektora u okviru</w:t>
      </w:r>
      <w:r w:rsidR="00EB454C">
        <w:rPr>
          <w:rFonts w:ascii="Times New Roman" w:hAnsi="Times New Roman" w:cs="Times New Roman"/>
          <w:sz w:val="24"/>
          <w:szCs w:val="24"/>
          <w:lang w:val="sr-Latn-RS"/>
        </w:rPr>
        <w:t xml:space="preserve"> nižih institucija za planiranje i</w:t>
      </w:r>
      <w:r w:rsidR="00E478A0" w:rsidRPr="00E478A0">
        <w:rPr>
          <w:rFonts w:ascii="Times New Roman" w:hAnsi="Times New Roman" w:cs="Times New Roman"/>
          <w:sz w:val="24"/>
          <w:szCs w:val="24"/>
          <w:lang w:val="sr-Cyrl-RS"/>
        </w:rPr>
        <w:t xml:space="preserve"> proizvodnih jedinica. Planski sektor najvećeg preduzeća industrije obuće, kombinata gume i obuće „Bata“ iz Borova, koji je imao 4.920 radnika i nameštenika, iako je osnovan proleća 1947. godine, formiran je tek maja sledeće godine. Organizaciji ovog sektora nije bila posvećena dovoljna pažnja od strane rukovodstva Kombinata. No, tokom 1948. godine preduzeća iz domena nadležnosti Savezne Vlade najvećim delom su osposobila odeljenja za planiranje.</w:t>
      </w:r>
      <w:r w:rsidRPr="000D4EF8">
        <w:rPr>
          <w:rFonts w:ascii="Times New Roman" w:hAnsi="Times New Roman" w:cs="Times New Roman"/>
          <w:sz w:val="24"/>
          <w:szCs w:val="24"/>
          <w:vertAlign w:val="superscript"/>
          <w:lang w:val="sr-Cyrl-RS"/>
        </w:rPr>
        <w:footnoteReference w:id="37"/>
      </w:r>
      <w:r w:rsidRPr="000D4EF8">
        <w:rPr>
          <w:rFonts w:ascii="Times New Roman" w:hAnsi="Times New Roman" w:cs="Times New Roman"/>
          <w:sz w:val="24"/>
          <w:szCs w:val="24"/>
          <w:lang w:val="sr-Cyrl-RS"/>
        </w:rPr>
        <w:t xml:space="preserve"> </w:t>
      </w:r>
    </w:p>
    <w:p w14:paraId="26E8A5D5" w14:textId="77777777" w:rsidR="00D22845" w:rsidRPr="00A57112" w:rsidRDefault="00D22845" w:rsidP="00FB3F4C">
      <w:pPr>
        <w:spacing w:line="360" w:lineRule="auto"/>
        <w:jc w:val="center"/>
        <w:rPr>
          <w:rFonts w:ascii="Times New Roman" w:hAnsi="Times New Roman" w:cs="Times New Roman"/>
          <w:lang w:val="sr-Latn-RS"/>
        </w:rPr>
      </w:pPr>
      <w:r w:rsidRPr="000D4EF8">
        <w:rPr>
          <w:rFonts w:ascii="Times New Roman" w:hAnsi="Times New Roman" w:cs="Times New Roman"/>
          <w:noProof/>
          <w:sz w:val="24"/>
          <w:szCs w:val="24"/>
          <w:lang w:val="sl-SI" w:eastAsia="sl-SI"/>
        </w:rPr>
        <w:drawing>
          <wp:inline distT="0" distB="0" distL="0" distR="0" wp14:anchorId="218F02F4" wp14:editId="06710C95">
            <wp:extent cx="5486400" cy="320040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62EB698" w14:textId="77777777" w:rsidR="00D22845" w:rsidRPr="00AC2B7B" w:rsidRDefault="00FB1EAB" w:rsidP="00FB3F4C">
      <w:pPr>
        <w:spacing w:after="0" w:line="360" w:lineRule="auto"/>
        <w:jc w:val="center"/>
        <w:rPr>
          <w:rFonts w:ascii="Times New Roman" w:hAnsi="Times New Roman" w:cs="Times New Roman"/>
          <w:lang w:val="sr-Cyrl-RS"/>
        </w:rPr>
      </w:pPr>
      <w:r w:rsidRPr="00AC2B7B">
        <w:rPr>
          <w:rFonts w:ascii="Times New Roman" w:hAnsi="Times New Roman" w:cs="Times New Roman"/>
          <w:lang w:val="sr-Cyrl-RS"/>
        </w:rPr>
        <w:t>Slika 2: Organizacija planskog sektora u preduzećima početkom 1948. godine</w:t>
      </w:r>
    </w:p>
    <w:p w14:paraId="091FB35F" w14:textId="77777777" w:rsidR="00D22845" w:rsidRPr="000D4EF8" w:rsidRDefault="00D22845" w:rsidP="00FB3F4C">
      <w:pPr>
        <w:spacing w:after="0" w:line="360" w:lineRule="auto"/>
        <w:jc w:val="both"/>
        <w:rPr>
          <w:rFonts w:ascii="Times New Roman" w:hAnsi="Times New Roman" w:cs="Times New Roman"/>
          <w:sz w:val="24"/>
          <w:szCs w:val="24"/>
          <w:lang w:val="sr-Cyrl-RS"/>
        </w:rPr>
      </w:pPr>
      <w:r w:rsidRPr="000D4EF8">
        <w:rPr>
          <w:rFonts w:ascii="Times New Roman" w:hAnsi="Times New Roman" w:cs="Times New Roman"/>
          <w:sz w:val="24"/>
          <w:szCs w:val="24"/>
          <w:lang w:val="sr-Cyrl-RS"/>
        </w:rPr>
        <w:tab/>
        <w:t xml:space="preserve"> </w:t>
      </w:r>
    </w:p>
    <w:p w14:paraId="2031084C" w14:textId="77777777" w:rsidR="004A4D4C" w:rsidRDefault="00E478A0" w:rsidP="00FB3F4C">
      <w:pPr>
        <w:spacing w:after="0" w:line="360" w:lineRule="auto"/>
        <w:ind w:firstLine="720"/>
        <w:jc w:val="both"/>
        <w:rPr>
          <w:rFonts w:ascii="Times New Roman" w:hAnsi="Times New Roman" w:cs="Times New Roman"/>
          <w:sz w:val="24"/>
          <w:szCs w:val="24"/>
          <w:lang w:val="sr-Cyrl-RS"/>
        </w:rPr>
      </w:pPr>
      <w:r w:rsidRPr="00E478A0">
        <w:rPr>
          <w:rFonts w:ascii="Times New Roman" w:hAnsi="Times New Roman" w:cs="Times New Roman"/>
          <w:sz w:val="24"/>
          <w:szCs w:val="24"/>
          <w:lang w:val="sr-Cyrl-RS"/>
        </w:rPr>
        <w:t>Planirati u privredi</w:t>
      </w:r>
      <w:r w:rsidR="007B4362">
        <w:rPr>
          <w:rFonts w:ascii="Times New Roman" w:hAnsi="Times New Roman" w:cs="Times New Roman"/>
          <w:sz w:val="24"/>
          <w:szCs w:val="24"/>
          <w:lang w:val="sr-Latn-RS"/>
        </w:rPr>
        <w:t xml:space="preserve"> </w:t>
      </w:r>
      <w:r w:rsidR="00EB454C">
        <w:rPr>
          <w:rFonts w:ascii="Times New Roman" w:hAnsi="Times New Roman" w:cs="Times New Roman"/>
          <w:sz w:val="24"/>
          <w:szCs w:val="24"/>
          <w:lang w:val="sr-Latn-RS"/>
        </w:rPr>
        <w:t>početkom</w:t>
      </w:r>
      <w:r w:rsidR="00D85D16">
        <w:rPr>
          <w:rFonts w:ascii="Times New Roman" w:hAnsi="Times New Roman" w:cs="Times New Roman"/>
          <w:sz w:val="24"/>
          <w:szCs w:val="24"/>
          <w:lang w:val="sr-Latn-RS"/>
        </w:rPr>
        <w:t xml:space="preserve"> Prvog petogodišnjeg plana</w:t>
      </w:r>
      <w:r w:rsidRPr="00E478A0">
        <w:rPr>
          <w:rFonts w:ascii="Times New Roman" w:hAnsi="Times New Roman" w:cs="Times New Roman"/>
          <w:sz w:val="24"/>
          <w:szCs w:val="24"/>
          <w:lang w:val="sr-Cyrl-RS"/>
        </w:rPr>
        <w:t xml:space="preserve"> značilo je stvarati odluke na osnovu zaključaka koji su se bazirali na naučno proverivim podacima. Jednostavnije rečeno, iz komunističke vizure ove problematike to je značilo naučno predviđati i usmeravati privredne </w:t>
      </w:r>
      <w:r w:rsidRPr="00E478A0">
        <w:rPr>
          <w:rFonts w:ascii="Times New Roman" w:hAnsi="Times New Roman" w:cs="Times New Roman"/>
          <w:sz w:val="24"/>
          <w:szCs w:val="24"/>
          <w:lang w:val="sr-Cyrl-RS"/>
        </w:rPr>
        <w:lastRenderedPageBreak/>
        <w:t>tokove.</w:t>
      </w:r>
      <w:r w:rsidR="000D4EF8" w:rsidRPr="008C6028">
        <w:rPr>
          <w:rFonts w:ascii="Times New Roman" w:hAnsi="Times New Roman" w:cs="Times New Roman"/>
          <w:sz w:val="24"/>
          <w:szCs w:val="24"/>
          <w:vertAlign w:val="superscript"/>
          <w:lang w:val="sr-Cyrl-RS"/>
        </w:rPr>
        <w:footnoteReference w:id="38"/>
      </w:r>
      <w:r w:rsidRPr="00E478A0">
        <w:rPr>
          <w:lang w:val="sr-Cyrl-RS"/>
        </w:rPr>
        <w:t xml:space="preserve"> </w:t>
      </w:r>
      <w:r w:rsidRPr="00E478A0">
        <w:rPr>
          <w:rFonts w:ascii="Times New Roman" w:hAnsi="Times New Roman" w:cs="Times New Roman"/>
          <w:sz w:val="24"/>
          <w:szCs w:val="24"/>
          <w:lang w:val="sr-Cyrl-RS"/>
        </w:rPr>
        <w:t xml:space="preserve">Stoga je planiranje privrede predstavljalo </w:t>
      </w:r>
      <w:r w:rsidR="007B6562">
        <w:rPr>
          <w:rFonts w:ascii="Times New Roman" w:hAnsi="Times New Roman" w:cs="Times New Roman"/>
          <w:sz w:val="24"/>
          <w:szCs w:val="24"/>
          <w:lang w:val="sr-Latn-RS"/>
        </w:rPr>
        <w:t>„</w:t>
      </w:r>
      <w:r w:rsidRPr="00E478A0">
        <w:rPr>
          <w:rFonts w:ascii="Times New Roman" w:hAnsi="Times New Roman" w:cs="Times New Roman"/>
          <w:sz w:val="24"/>
          <w:szCs w:val="24"/>
          <w:lang w:val="sr-Cyrl-RS"/>
        </w:rPr>
        <w:t>direktivno određivanje proizvodnih procesa kao svrsishodne celine u svrhu racionalnog korišćenja i podizanja proizvodnih snaga</w:t>
      </w:r>
      <w:r w:rsidR="00936B9D">
        <w:rPr>
          <w:rFonts w:ascii="Times New Roman" w:hAnsi="Times New Roman" w:cs="Times New Roman"/>
          <w:sz w:val="24"/>
          <w:szCs w:val="24"/>
          <w:lang w:val="sr-Latn-RS"/>
        </w:rPr>
        <w:t>“</w:t>
      </w:r>
      <w:r w:rsidRPr="00E478A0">
        <w:rPr>
          <w:rFonts w:ascii="Times New Roman" w:hAnsi="Times New Roman" w:cs="Times New Roman"/>
          <w:sz w:val="24"/>
          <w:szCs w:val="24"/>
          <w:lang w:val="sr-Cyrl-RS"/>
        </w:rPr>
        <w:t xml:space="preserve"> društva. Povezivanje pojedinih privrednih procesa u jedinstvenu celinu bio je osnovni zadatak sektora proporcija, koji je on ostvarivao u vidu direktiva i proporcija ostalim sektorima pre izrade planova, u toku izrade planova i tokom sprovođenja planova. Pre izrade planova sektor proporcija je davao direktive ostalim sektorima u vidu proporcija i kvota. Direktive koje je izdavao bazirale su se na stanju proizvodnih mogućnosti do planiranog perioda i direktiva Partije i Vlade koje su određivale perspektivu razvoja privrede.</w:t>
      </w:r>
      <w:r w:rsidR="000D4EF8" w:rsidRPr="008C6028">
        <w:rPr>
          <w:rFonts w:ascii="Times New Roman" w:hAnsi="Times New Roman" w:cs="Times New Roman"/>
          <w:sz w:val="24"/>
          <w:szCs w:val="24"/>
          <w:vertAlign w:val="superscript"/>
          <w:lang w:val="sr-Cyrl-RS"/>
        </w:rPr>
        <w:footnoteReference w:id="39"/>
      </w:r>
      <w:r w:rsidRPr="00E478A0">
        <w:rPr>
          <w:lang w:val="sr-Cyrl-RS"/>
        </w:rPr>
        <w:t xml:space="preserve"> </w:t>
      </w:r>
      <w:r w:rsidR="007B6562">
        <w:rPr>
          <w:rFonts w:ascii="Times New Roman" w:hAnsi="Times New Roman" w:cs="Times New Roman"/>
          <w:sz w:val="24"/>
          <w:szCs w:val="24"/>
          <w:lang w:val="sr-Latn-RS"/>
        </w:rPr>
        <w:t>Zbog tako složenog posla</w:t>
      </w:r>
      <w:r w:rsidRPr="00E478A0">
        <w:rPr>
          <w:rFonts w:ascii="Times New Roman" w:hAnsi="Times New Roman" w:cs="Times New Roman"/>
          <w:sz w:val="24"/>
          <w:szCs w:val="24"/>
          <w:lang w:val="sr-Cyrl-RS"/>
        </w:rPr>
        <w:t xml:space="preserve"> je izrađena metodologija planiranja pomoću koje je 1947. godine prvi put ostvaren proces totalnog planiranja. Osloncem na sovjetske savetnike i literaturu jugoslovenski planeri su savladali osnove metodologije planiranja kojom se izvršila analiza svih pojedinačnih faktora proizvodnje. Odnosno, seciran je proizvodni proces svakog pojedinačnog preduzeća, njegovih kapaciteta i stepena tehničke razvijenosti, u cilju dolaska do zbira svih pojedinih pokazatelja plana.</w:t>
      </w:r>
      <w:r w:rsidR="00CF5C75">
        <w:rPr>
          <w:rStyle w:val="Sprotnaopomba-sklic"/>
          <w:rFonts w:ascii="Times New Roman" w:hAnsi="Times New Roman" w:cs="Times New Roman"/>
          <w:sz w:val="24"/>
          <w:szCs w:val="24"/>
          <w:lang w:val="sr-Cyrl-RS"/>
        </w:rPr>
        <w:footnoteReference w:id="40"/>
      </w:r>
      <w:r w:rsidRPr="00E478A0">
        <w:rPr>
          <w:lang w:val="sr-Cyrl-RS"/>
        </w:rPr>
        <w:t xml:space="preserve"> </w:t>
      </w:r>
      <w:r w:rsidRPr="00E478A0">
        <w:rPr>
          <w:rFonts w:ascii="Times New Roman" w:hAnsi="Times New Roman" w:cs="Times New Roman"/>
          <w:sz w:val="24"/>
          <w:szCs w:val="24"/>
          <w:lang w:val="sr-Cyrl-RS"/>
        </w:rPr>
        <w:t>Međutim, iako metodologija nije bila razrađena do željenog nivoa, dovoljno se odmaklo kako bi se Prvi petogodišnji plan izradio u predviđenom roku, a nedostaci su postepeno uklanjani tokom narednih meseci.</w:t>
      </w:r>
      <w:r w:rsidR="000D4EF8" w:rsidRPr="008C6028">
        <w:rPr>
          <w:rFonts w:ascii="Times New Roman" w:hAnsi="Times New Roman" w:cs="Times New Roman"/>
          <w:sz w:val="24"/>
          <w:szCs w:val="24"/>
          <w:vertAlign w:val="superscript"/>
          <w:lang w:val="sr-Cyrl-RS"/>
        </w:rPr>
        <w:footnoteReference w:id="41"/>
      </w:r>
      <w:r w:rsidRPr="00E478A0">
        <w:rPr>
          <w:lang w:val="sr-Cyrl-RS"/>
        </w:rPr>
        <w:t xml:space="preserve"> </w:t>
      </w:r>
      <w:r w:rsidRPr="00E478A0">
        <w:rPr>
          <w:rFonts w:ascii="Times New Roman" w:hAnsi="Times New Roman" w:cs="Times New Roman"/>
          <w:sz w:val="24"/>
          <w:szCs w:val="24"/>
          <w:lang w:val="sr-Cyrl-RS"/>
        </w:rPr>
        <w:t>Vremenom je usled transformacije jugoslovenske privrede u pravcu stvaranja kompleksnijih oblika privredne organizacije dolazilo do usložnjavanja metodologije planiranja, a uporedo sa time rasla su i znanja jugoslovenskih planera na polju opšte matematike, kombinatorike, teorije verovatnoće, statistike, finansijske matematike i političke ekonomije.</w:t>
      </w:r>
      <w:r w:rsidR="00CF5C75">
        <w:rPr>
          <w:rStyle w:val="Sprotnaopomba-sklic"/>
          <w:rFonts w:ascii="Times New Roman" w:hAnsi="Times New Roman" w:cs="Times New Roman"/>
          <w:sz w:val="24"/>
          <w:szCs w:val="24"/>
          <w:lang w:val="sr-Cyrl-RS"/>
        </w:rPr>
        <w:footnoteReference w:id="42"/>
      </w:r>
      <w:r w:rsidR="000D4EF8" w:rsidRPr="00E478A0">
        <w:rPr>
          <w:rFonts w:ascii="Times New Roman" w:hAnsi="Times New Roman" w:cs="Times New Roman"/>
          <w:sz w:val="24"/>
          <w:szCs w:val="24"/>
          <w:lang w:val="sr-Cyrl-RS"/>
        </w:rPr>
        <w:t xml:space="preserve"> </w:t>
      </w:r>
    </w:p>
    <w:p w14:paraId="14181BB6" w14:textId="77777777" w:rsidR="002742F8" w:rsidRPr="008C6028" w:rsidRDefault="002742F8" w:rsidP="00FB3F4C">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Latn-RS"/>
        </w:rPr>
        <w:t>Leta 19</w:t>
      </w:r>
      <w:r w:rsidR="00EB454C">
        <w:rPr>
          <w:rFonts w:ascii="Times New Roman" w:hAnsi="Times New Roman" w:cs="Times New Roman"/>
          <w:sz w:val="24"/>
          <w:szCs w:val="24"/>
          <w:lang w:val="sr-Latn-RS"/>
        </w:rPr>
        <w:t>47. godine je uobličena prva</w:t>
      </w:r>
      <w:r>
        <w:rPr>
          <w:rFonts w:ascii="Times New Roman" w:hAnsi="Times New Roman" w:cs="Times New Roman"/>
          <w:sz w:val="24"/>
          <w:szCs w:val="24"/>
          <w:lang w:val="sr-Latn-RS"/>
        </w:rPr>
        <w:t xml:space="preserve"> metodologija planiranja pošto su savladane poteškoće oko usvajanja </w:t>
      </w:r>
      <w:r w:rsidR="004754A3">
        <w:rPr>
          <w:rFonts w:ascii="Times New Roman" w:hAnsi="Times New Roman" w:cs="Times New Roman"/>
          <w:sz w:val="24"/>
          <w:szCs w:val="24"/>
          <w:lang w:val="sr-Latn-RS"/>
        </w:rPr>
        <w:t>Zakona o</w:t>
      </w:r>
      <w:r>
        <w:rPr>
          <w:rFonts w:ascii="Times New Roman" w:hAnsi="Times New Roman" w:cs="Times New Roman"/>
          <w:sz w:val="24"/>
          <w:szCs w:val="24"/>
          <w:lang w:val="sr-Latn-RS"/>
        </w:rPr>
        <w:t xml:space="preserve"> </w:t>
      </w:r>
      <w:r w:rsidR="004754A3">
        <w:rPr>
          <w:rFonts w:ascii="Times New Roman" w:hAnsi="Times New Roman" w:cs="Times New Roman"/>
          <w:sz w:val="24"/>
          <w:szCs w:val="24"/>
          <w:lang w:val="sr-Latn-RS"/>
        </w:rPr>
        <w:t>Prvom petogodišnjem planu</w:t>
      </w:r>
      <w:r>
        <w:rPr>
          <w:rFonts w:ascii="Times New Roman" w:hAnsi="Times New Roman" w:cs="Times New Roman"/>
          <w:sz w:val="24"/>
          <w:szCs w:val="24"/>
          <w:lang w:val="sr-Latn-RS"/>
        </w:rPr>
        <w:t xml:space="preserve">. </w:t>
      </w:r>
      <w:r w:rsidRPr="00E478A0">
        <w:rPr>
          <w:rFonts w:ascii="Times New Roman" w:hAnsi="Times New Roman" w:cs="Times New Roman"/>
          <w:sz w:val="24"/>
          <w:szCs w:val="24"/>
          <w:lang w:val="sr-Cyrl-RS"/>
        </w:rPr>
        <w:t xml:space="preserve">Tok planiranja kretao se kroz pet faza. U prvoj fazi SPK je vršila metodološku i materijalnu pripremu za sastavljanje osnovnog plana. Metodološka priprema sastojala se u utvrđivanju nomenklatura (za osnovne grupe, privredne grane itd.), sistema opštih pokazatelja plana, toka osnovnog planiranja i sastavljanja obrazaca i uputstava. Dok se, sa druge strane, materijalna priprema sadržala u utvrđivanju verovatnog stanja i osnovnih proporcija privrede na kraju tekućeg planskog perioda, analize uzroka verovatnog </w:t>
      </w:r>
      <w:r w:rsidRPr="00E478A0">
        <w:rPr>
          <w:rFonts w:ascii="Times New Roman" w:hAnsi="Times New Roman" w:cs="Times New Roman"/>
          <w:sz w:val="24"/>
          <w:szCs w:val="24"/>
          <w:lang w:val="sr-Cyrl-RS"/>
        </w:rPr>
        <w:lastRenderedPageBreak/>
        <w:t>premašivanja, odnosno podbacivanja plana, kao i analize mogućnosti privrede u narednom planskom periodu. U tom cilju SPK je slala upitnike na teren sa uputstvima za njihovo ispunjavanje radi dobijanja potrebnih podataka. Rezultati prve faze rada potom su se podnosili Vladi FNRJ na razmatranje i odobrenje. Završetkom ovog postupka započinjala je druga faza u kojoj je Vlada izdavala direktivu SPK da razradi osnovne orijentacione kvote za savezne i republičke resore. Savezni i republički resori su to isto potom činili prema svojim nižim organizacionim jedinicama, a ove prema preduzećima i ustanovama pod njihovom ingerencijom. Sve se odvijalo prema principima „stroge“ vojničke subordinacije, u kojoj je vladala čvrsta hijerarhija nadležnosti i poslova.</w:t>
      </w:r>
      <w:r w:rsidRPr="008C6028">
        <w:rPr>
          <w:rFonts w:ascii="Times New Roman" w:hAnsi="Times New Roman" w:cs="Times New Roman"/>
          <w:sz w:val="24"/>
          <w:szCs w:val="24"/>
          <w:vertAlign w:val="superscript"/>
          <w:lang w:val="sr-Cyrl-RS"/>
        </w:rPr>
        <w:footnoteReference w:id="43"/>
      </w:r>
    </w:p>
    <w:p w14:paraId="7BEBCF42" w14:textId="77777777" w:rsidR="002742F8" w:rsidRPr="008C6028" w:rsidRDefault="002742F8" w:rsidP="00FB3F4C">
      <w:pPr>
        <w:spacing w:after="0" w:line="360" w:lineRule="auto"/>
        <w:jc w:val="both"/>
        <w:rPr>
          <w:rFonts w:ascii="Times New Roman" w:hAnsi="Times New Roman" w:cs="Times New Roman"/>
          <w:sz w:val="24"/>
          <w:szCs w:val="24"/>
          <w:lang w:val="sr-Cyrl-RS"/>
        </w:rPr>
      </w:pPr>
      <w:r w:rsidRPr="008C6028">
        <w:rPr>
          <w:rFonts w:ascii="Times New Roman" w:hAnsi="Times New Roman" w:cs="Times New Roman"/>
          <w:sz w:val="24"/>
          <w:szCs w:val="24"/>
          <w:lang w:val="sr-Cyrl-RS"/>
        </w:rPr>
        <w:tab/>
      </w:r>
      <w:r w:rsidRPr="00E478A0">
        <w:rPr>
          <w:rFonts w:ascii="Times New Roman" w:hAnsi="Times New Roman" w:cs="Times New Roman"/>
          <w:sz w:val="24"/>
          <w:szCs w:val="24"/>
          <w:lang w:val="sr-Cyrl-RS"/>
        </w:rPr>
        <w:t xml:space="preserve">Treću fazu karakterisao je revirzibilan proces, jer su preduzeća i ustanove dostavljale višim </w:t>
      </w:r>
      <w:r w:rsidR="004E13C0">
        <w:rPr>
          <w:rFonts w:ascii="Times New Roman" w:hAnsi="Times New Roman" w:cs="Times New Roman"/>
          <w:sz w:val="24"/>
          <w:szCs w:val="24"/>
          <w:lang w:val="sr-Latn-RS"/>
        </w:rPr>
        <w:t>planskim</w:t>
      </w:r>
      <w:r w:rsidRPr="00E478A0">
        <w:rPr>
          <w:rFonts w:ascii="Times New Roman" w:hAnsi="Times New Roman" w:cs="Times New Roman"/>
          <w:sz w:val="24"/>
          <w:szCs w:val="24"/>
          <w:lang w:val="sr-Cyrl-RS"/>
        </w:rPr>
        <w:t xml:space="preserve"> jedinicama svoje primedbe na dodeljene kvote sa predlogom svog osnovnog plana uključujući i njegov finansijski plan, koji se sastavljao na osnovu normiranih troškova. Više </w:t>
      </w:r>
      <w:r w:rsidR="004E13C0">
        <w:rPr>
          <w:rFonts w:ascii="Times New Roman" w:hAnsi="Times New Roman" w:cs="Times New Roman"/>
          <w:sz w:val="24"/>
          <w:szCs w:val="24"/>
          <w:lang w:val="sr-Latn-RS"/>
        </w:rPr>
        <w:t>instance</w:t>
      </w:r>
      <w:r w:rsidRPr="00E478A0">
        <w:rPr>
          <w:rFonts w:ascii="Times New Roman" w:hAnsi="Times New Roman" w:cs="Times New Roman"/>
          <w:sz w:val="24"/>
          <w:szCs w:val="24"/>
          <w:lang w:val="sr-Cyrl-RS"/>
        </w:rPr>
        <w:t xml:space="preserve"> koordinirale su predloge osnovnih planova koje su dobijale od nižih jedinica uzimajući u obzir njihove opravdane primedbe, a potom sastavljale zajednički plan za sva preduzeća i ustanove u svojoj nadležnosti i tako sastavljen osnovni plan dalje prosleđivale nadležnom saveznom i savezno-republičkom resoru, odnosno republičkoj planskoj komisiji. Republičk</w:t>
      </w:r>
      <w:r w:rsidR="004E13C0">
        <w:rPr>
          <w:rFonts w:ascii="Times New Roman" w:hAnsi="Times New Roman" w:cs="Times New Roman"/>
          <w:sz w:val="24"/>
          <w:szCs w:val="24"/>
          <w:lang w:val="sr-Latn-RS"/>
        </w:rPr>
        <w:t>a</w:t>
      </w:r>
      <w:r w:rsidRPr="00E478A0">
        <w:rPr>
          <w:rFonts w:ascii="Times New Roman" w:hAnsi="Times New Roman" w:cs="Times New Roman"/>
          <w:sz w:val="24"/>
          <w:szCs w:val="24"/>
          <w:lang w:val="sr-Cyrl-RS"/>
        </w:rPr>
        <w:t xml:space="preserve"> </w:t>
      </w:r>
      <w:r w:rsidR="004E13C0">
        <w:rPr>
          <w:rFonts w:ascii="Times New Roman" w:hAnsi="Times New Roman" w:cs="Times New Roman"/>
          <w:sz w:val="24"/>
          <w:szCs w:val="24"/>
          <w:lang w:val="sr-Latn-RS"/>
        </w:rPr>
        <w:t>ministarstva</w:t>
      </w:r>
      <w:r w:rsidRPr="00E478A0">
        <w:rPr>
          <w:rFonts w:ascii="Times New Roman" w:hAnsi="Times New Roman" w:cs="Times New Roman"/>
          <w:sz w:val="24"/>
          <w:szCs w:val="24"/>
          <w:lang w:val="sr-Cyrl-RS"/>
        </w:rPr>
        <w:t xml:space="preserve"> isporučival</w:t>
      </w:r>
      <w:r w:rsidR="004E13C0">
        <w:rPr>
          <w:rFonts w:ascii="Times New Roman" w:hAnsi="Times New Roman" w:cs="Times New Roman"/>
          <w:sz w:val="24"/>
          <w:szCs w:val="24"/>
          <w:lang w:val="sr-Latn-RS"/>
        </w:rPr>
        <w:t>a</w:t>
      </w:r>
      <w:r w:rsidRPr="00E478A0">
        <w:rPr>
          <w:rFonts w:ascii="Times New Roman" w:hAnsi="Times New Roman" w:cs="Times New Roman"/>
          <w:sz w:val="24"/>
          <w:szCs w:val="24"/>
          <w:lang w:val="sr-Cyrl-RS"/>
        </w:rPr>
        <w:t xml:space="preserve"> su kopiju svojih planova odgovarajućem saveznom ministarstvu, a ono je potom kopiju delova svojih planova koji se odnose na teritoriju pojedine republike ustupalo planskoj komisiji te federalne jedinice. Savezna ministarstva, republički resori i planske komsije sastavljale su na analogan način osnovne planove za sva preduzeća i ustanove u svojoj nadležnosti i te predloge</w:t>
      </w:r>
      <w:r w:rsidR="004E13C0">
        <w:rPr>
          <w:rFonts w:ascii="Times New Roman" w:hAnsi="Times New Roman" w:cs="Times New Roman"/>
          <w:sz w:val="24"/>
          <w:szCs w:val="24"/>
          <w:lang w:val="sr-Cyrl-RS"/>
        </w:rPr>
        <w:t xml:space="preserve"> planova potom dostavljale SPK</w:t>
      </w:r>
      <w:r w:rsidRPr="00E478A0">
        <w:rPr>
          <w:rFonts w:ascii="Times New Roman" w:hAnsi="Times New Roman" w:cs="Times New Roman"/>
          <w:sz w:val="24"/>
          <w:szCs w:val="24"/>
          <w:lang w:val="sr-Cyrl-RS"/>
        </w:rPr>
        <w:t>.</w:t>
      </w:r>
      <w:r w:rsidRPr="008C6028">
        <w:rPr>
          <w:rFonts w:ascii="Times New Roman" w:hAnsi="Times New Roman" w:cs="Times New Roman"/>
          <w:sz w:val="24"/>
          <w:szCs w:val="24"/>
          <w:vertAlign w:val="superscript"/>
          <w:lang w:val="sr-Cyrl-RS"/>
        </w:rPr>
        <w:footnoteReference w:id="44"/>
      </w:r>
      <w:r w:rsidRPr="008C6028">
        <w:rPr>
          <w:rFonts w:ascii="Times New Roman" w:hAnsi="Times New Roman" w:cs="Times New Roman"/>
          <w:sz w:val="24"/>
          <w:szCs w:val="24"/>
          <w:lang w:val="sr-Cyrl-RS"/>
        </w:rPr>
        <w:t xml:space="preserve"> </w:t>
      </w:r>
    </w:p>
    <w:p w14:paraId="207B1562" w14:textId="77777777" w:rsidR="002742F8" w:rsidRPr="00786018" w:rsidRDefault="002742F8" w:rsidP="00FB3F4C">
      <w:pPr>
        <w:spacing w:after="0" w:line="360" w:lineRule="auto"/>
        <w:jc w:val="both"/>
        <w:rPr>
          <w:rFonts w:ascii="Times New Roman" w:hAnsi="Times New Roman" w:cs="Times New Roman"/>
          <w:sz w:val="24"/>
          <w:szCs w:val="24"/>
          <w:lang w:val="sr-Cyrl-RS"/>
        </w:rPr>
      </w:pPr>
      <w:r w:rsidRPr="008C6028">
        <w:rPr>
          <w:rFonts w:ascii="Times New Roman" w:hAnsi="Times New Roman" w:cs="Times New Roman"/>
          <w:sz w:val="24"/>
          <w:szCs w:val="24"/>
          <w:lang w:val="sr-Cyrl-RS"/>
        </w:rPr>
        <w:tab/>
      </w:r>
      <w:r w:rsidRPr="00786018">
        <w:rPr>
          <w:rFonts w:ascii="Times New Roman" w:hAnsi="Times New Roman" w:cs="Times New Roman"/>
          <w:sz w:val="24"/>
          <w:szCs w:val="24"/>
          <w:lang w:val="sr-Cyrl-RS"/>
        </w:rPr>
        <w:t xml:space="preserve">Ulaskom u četvrtu fazu SPK je počinjala da koordinira osnovne planove narodnih republika i saveznih ministarstava pomoću bilansne metode, uzimajući kod toga u obzir opravdane primedbe, i sastavljala je definitivni predlog </w:t>
      </w:r>
      <w:r>
        <w:rPr>
          <w:rFonts w:ascii="Times New Roman" w:hAnsi="Times New Roman" w:cs="Times New Roman"/>
          <w:sz w:val="24"/>
          <w:szCs w:val="24"/>
          <w:lang w:val="sr-Cyrl-RS"/>
        </w:rPr>
        <w:t>opštedržavnog privrednog plana,</w:t>
      </w:r>
      <w:r w:rsidRPr="00786018">
        <w:rPr>
          <w:rFonts w:ascii="Times New Roman" w:hAnsi="Times New Roman" w:cs="Times New Roman"/>
          <w:sz w:val="24"/>
          <w:szCs w:val="24"/>
          <w:lang w:val="sr-Cyrl-RS"/>
        </w:rPr>
        <w:t xml:space="preserve"> koji je prema zakonu podnosila na odobrenje Vladi FNRJ. U završnoj, petoj fazi, posle odobrenja od strane Vlade, savezna i republička ministarstva, kao i republičke planske komisije razrađivale su osnovne kvote koje su im planom dodeljene na niže organizacione jedinice globalno i za kraće vremenske periode (mesečno, kvartalno, polugodišnje).</w:t>
      </w:r>
      <w:r w:rsidRPr="008C6028">
        <w:rPr>
          <w:rFonts w:ascii="Times New Roman" w:hAnsi="Times New Roman" w:cs="Times New Roman"/>
          <w:sz w:val="24"/>
          <w:szCs w:val="24"/>
          <w:vertAlign w:val="superscript"/>
          <w:lang w:val="ru-RU"/>
        </w:rPr>
        <w:footnoteReference w:id="45"/>
      </w:r>
    </w:p>
    <w:p w14:paraId="2CF01490" w14:textId="77777777" w:rsidR="002742F8" w:rsidRDefault="002742F8" w:rsidP="00FB3F4C">
      <w:pPr>
        <w:spacing w:after="0" w:line="360" w:lineRule="auto"/>
        <w:ind w:firstLine="720"/>
        <w:jc w:val="both"/>
        <w:rPr>
          <w:rFonts w:ascii="Times New Roman" w:hAnsi="Times New Roman" w:cs="Times New Roman"/>
          <w:sz w:val="24"/>
          <w:szCs w:val="24"/>
          <w:lang w:val="sr-Cyrl-RS"/>
        </w:rPr>
      </w:pPr>
      <w:r w:rsidRPr="00786018">
        <w:rPr>
          <w:rFonts w:ascii="Times New Roman" w:hAnsi="Times New Roman" w:cs="Times New Roman"/>
          <w:sz w:val="24"/>
          <w:szCs w:val="24"/>
          <w:lang w:val="ru-RU"/>
        </w:rPr>
        <w:lastRenderedPageBreak/>
        <w:t>Metodologija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planiranja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pored</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op</w:t>
      </w:r>
      <w:r w:rsidRPr="00786018">
        <w:rPr>
          <w:rFonts w:ascii="Times New Roman" w:hAnsi="Times New Roman" w:cs="Times New Roman"/>
          <w:sz w:val="24"/>
          <w:szCs w:val="24"/>
          <w:lang w:val="sr-Cyrl-RS"/>
        </w:rPr>
        <w:t>š</w:t>
      </w:r>
      <w:r w:rsidRPr="00786018">
        <w:rPr>
          <w:rFonts w:ascii="Times New Roman" w:hAnsi="Times New Roman" w:cs="Times New Roman"/>
          <w:sz w:val="24"/>
          <w:szCs w:val="24"/>
          <w:lang w:val="ru-RU"/>
        </w:rPr>
        <w:t>tih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organizacionih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postavki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predstavljala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sistem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me</w:t>
      </w:r>
      <w:r w:rsidRPr="00786018">
        <w:rPr>
          <w:rFonts w:ascii="Times New Roman" w:hAnsi="Times New Roman" w:cs="Times New Roman"/>
          <w:sz w:val="24"/>
          <w:szCs w:val="24"/>
          <w:lang w:val="sr-Cyrl-RS"/>
        </w:rPr>
        <w:t>đ</w:t>
      </w:r>
      <w:r w:rsidRPr="00786018">
        <w:rPr>
          <w:rFonts w:ascii="Times New Roman" w:hAnsi="Times New Roman" w:cs="Times New Roman"/>
          <w:sz w:val="24"/>
          <w:szCs w:val="24"/>
          <w:lang w:val="ru-RU"/>
        </w:rPr>
        <w:t>usobno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povezanih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planskih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pomo</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kojih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mogu</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izraditi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razne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ekonomsko</w:t>
      </w:r>
      <w:r w:rsidRPr="00786018">
        <w:rPr>
          <w:rFonts w:ascii="Times New Roman" w:hAnsi="Times New Roman" w:cs="Times New Roman"/>
          <w:sz w:val="24"/>
          <w:szCs w:val="24"/>
          <w:lang w:val="sr-Cyrl-RS"/>
        </w:rPr>
        <w:t>-</w:t>
      </w:r>
      <w:r w:rsidRPr="00786018">
        <w:rPr>
          <w:rFonts w:ascii="Times New Roman" w:hAnsi="Times New Roman" w:cs="Times New Roman"/>
          <w:sz w:val="24"/>
          <w:szCs w:val="24"/>
          <w:lang w:val="ru-RU"/>
        </w:rPr>
        <w:t>tehni</w:t>
      </w:r>
      <w:r w:rsidRPr="00786018">
        <w:rPr>
          <w:rFonts w:ascii="Times New Roman" w:hAnsi="Times New Roman" w:cs="Times New Roman"/>
          <w:sz w:val="24"/>
          <w:szCs w:val="24"/>
          <w:lang w:val="sr-Cyrl-RS"/>
        </w:rPr>
        <w:t>č</w:t>
      </w:r>
      <w:r w:rsidRPr="00786018">
        <w:rPr>
          <w:rFonts w:ascii="Times New Roman" w:hAnsi="Times New Roman" w:cs="Times New Roman"/>
          <w:sz w:val="24"/>
          <w:szCs w:val="24"/>
          <w:lang w:val="ru-RU"/>
        </w:rPr>
        <w:t>ke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analize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praviti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privredne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bilanse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formirati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cene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iskazivati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omogu</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iti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efikasnu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evidenciju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Osnova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nosilac</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svih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tih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proizvoda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ili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pojedina</w:t>
      </w:r>
      <w:r w:rsidRPr="00786018">
        <w:rPr>
          <w:rFonts w:ascii="Times New Roman" w:hAnsi="Times New Roman" w:cs="Times New Roman"/>
          <w:sz w:val="24"/>
          <w:szCs w:val="24"/>
          <w:lang w:val="sr-Cyrl-RS"/>
        </w:rPr>
        <w:t>č</w:t>
      </w:r>
      <w:r w:rsidRPr="00786018">
        <w:rPr>
          <w:rFonts w:ascii="Times New Roman" w:hAnsi="Times New Roman" w:cs="Times New Roman"/>
          <w:sz w:val="24"/>
          <w:szCs w:val="24"/>
          <w:lang w:val="ru-RU"/>
        </w:rPr>
        <w:t>ni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proizvodi</w:t>
      </w:r>
      <w:r w:rsidRPr="00786018">
        <w:rPr>
          <w:rFonts w:ascii="Times New Roman" w:hAnsi="Times New Roman" w:cs="Times New Roman"/>
          <w:sz w:val="24"/>
          <w:szCs w:val="24"/>
          <w:lang w:val="sr-Cyrl-RS"/>
        </w:rPr>
        <w:t xml:space="preserve"> – </w:t>
      </w:r>
      <w:r w:rsidRPr="00786018">
        <w:rPr>
          <w:rFonts w:ascii="Times New Roman" w:hAnsi="Times New Roman" w:cs="Times New Roman"/>
          <w:sz w:val="24"/>
          <w:szCs w:val="24"/>
          <w:lang w:val="ru-RU"/>
        </w:rPr>
        <w:t>balansne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osnovni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koje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trebalo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metodologiji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planiranja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odrediti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Drugim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re</w:t>
      </w:r>
      <w:r w:rsidRPr="00786018">
        <w:rPr>
          <w:rFonts w:ascii="Times New Roman" w:hAnsi="Times New Roman" w:cs="Times New Roman"/>
          <w:sz w:val="24"/>
          <w:szCs w:val="24"/>
          <w:lang w:val="sr-Cyrl-RS"/>
        </w:rPr>
        <w:t>č</w:t>
      </w:r>
      <w:r w:rsidRPr="00786018">
        <w:rPr>
          <w:rFonts w:ascii="Times New Roman" w:hAnsi="Times New Roman" w:cs="Times New Roman"/>
          <w:sz w:val="24"/>
          <w:szCs w:val="24"/>
          <w:lang w:val="ru-RU"/>
        </w:rPr>
        <w:t>ima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osnovni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zadatak</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metodologije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pravilno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postavljanje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balansnih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obzirom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zna</w:t>
      </w:r>
      <w:r w:rsidRPr="00786018">
        <w:rPr>
          <w:rFonts w:ascii="Times New Roman" w:hAnsi="Times New Roman" w:cs="Times New Roman"/>
          <w:sz w:val="24"/>
          <w:szCs w:val="24"/>
          <w:lang w:val="sr-Cyrl-RS"/>
        </w:rPr>
        <w:t>č</w:t>
      </w:r>
      <w:r w:rsidRPr="00786018">
        <w:rPr>
          <w:rFonts w:ascii="Times New Roman" w:hAnsi="Times New Roman" w:cs="Times New Roman"/>
          <w:sz w:val="24"/>
          <w:szCs w:val="24"/>
          <w:lang w:val="ru-RU"/>
        </w:rPr>
        <w:t>aj</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planiranju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balansne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imale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uglavnom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stalnu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formu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Osim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njih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kao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glavnih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planskih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odre</w:t>
      </w:r>
      <w:r w:rsidRPr="00786018">
        <w:rPr>
          <w:rFonts w:ascii="Times New Roman" w:hAnsi="Times New Roman" w:cs="Times New Roman"/>
          <w:sz w:val="24"/>
          <w:szCs w:val="24"/>
          <w:lang w:val="sr-Cyrl-RS"/>
        </w:rPr>
        <w:t>đ</w:t>
      </w:r>
      <w:r w:rsidRPr="00786018">
        <w:rPr>
          <w:rFonts w:ascii="Times New Roman" w:hAnsi="Times New Roman" w:cs="Times New Roman"/>
          <w:sz w:val="24"/>
          <w:szCs w:val="24"/>
          <w:lang w:val="ru-RU"/>
        </w:rPr>
        <w:t>ivali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vanredni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Ovi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nisu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imali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stalni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karakter</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ve</w:t>
      </w:r>
      <w:r w:rsidRPr="00786018">
        <w:rPr>
          <w:rFonts w:ascii="Times New Roman" w:hAnsi="Times New Roman" w:cs="Times New Roman"/>
          <w:sz w:val="24"/>
          <w:szCs w:val="24"/>
          <w:lang w:val="sr-Cyrl-RS"/>
        </w:rPr>
        <w:t xml:space="preserve">ć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formirali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prema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potrebi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odnosno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prema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konkretnoj</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privrednoj</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problematici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planskog</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perioda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Prema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tome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balansne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formirane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tako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da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obezbe</w:t>
      </w:r>
      <w:r w:rsidRPr="00786018">
        <w:rPr>
          <w:rFonts w:ascii="Times New Roman" w:hAnsi="Times New Roman" w:cs="Times New Roman"/>
          <w:sz w:val="24"/>
          <w:szCs w:val="24"/>
          <w:lang w:val="sr-Cyrl-RS"/>
        </w:rPr>
        <w:t>đ</w:t>
      </w:r>
      <w:r w:rsidRPr="00786018">
        <w:rPr>
          <w:rFonts w:ascii="Times New Roman" w:hAnsi="Times New Roman" w:cs="Times New Roman"/>
          <w:sz w:val="24"/>
          <w:szCs w:val="24"/>
          <w:lang w:val="ru-RU"/>
        </w:rPr>
        <w:t>ivale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izradu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ekonomsko</w:t>
      </w:r>
      <w:r w:rsidRPr="00786018">
        <w:rPr>
          <w:rFonts w:ascii="Times New Roman" w:hAnsi="Times New Roman" w:cs="Times New Roman"/>
          <w:sz w:val="24"/>
          <w:szCs w:val="24"/>
          <w:lang w:val="sr-Cyrl-RS"/>
        </w:rPr>
        <w:t>-</w:t>
      </w:r>
      <w:r w:rsidRPr="00786018">
        <w:rPr>
          <w:rFonts w:ascii="Times New Roman" w:hAnsi="Times New Roman" w:cs="Times New Roman"/>
          <w:sz w:val="24"/>
          <w:szCs w:val="24"/>
          <w:lang w:val="ru-RU"/>
        </w:rPr>
        <w:t>tehni</w:t>
      </w:r>
      <w:r w:rsidRPr="00786018">
        <w:rPr>
          <w:rFonts w:ascii="Times New Roman" w:hAnsi="Times New Roman" w:cs="Times New Roman"/>
          <w:sz w:val="24"/>
          <w:szCs w:val="24"/>
          <w:lang w:val="sr-Cyrl-RS"/>
        </w:rPr>
        <w:t>č</w:t>
      </w:r>
      <w:r w:rsidRPr="00786018">
        <w:rPr>
          <w:rFonts w:ascii="Times New Roman" w:hAnsi="Times New Roman" w:cs="Times New Roman"/>
          <w:sz w:val="24"/>
          <w:szCs w:val="24"/>
          <w:lang w:val="ru-RU"/>
        </w:rPr>
        <w:t>kih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analiza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osnovnih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privrednih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bilansa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formiranje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cena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iskazivanje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mogu</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nost</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jednostavne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evidencije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Poslednji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zadatak</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nove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metodologije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planiranja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svodio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odre</w:t>
      </w:r>
      <w:r w:rsidRPr="00786018">
        <w:rPr>
          <w:rFonts w:ascii="Times New Roman" w:hAnsi="Times New Roman" w:cs="Times New Roman"/>
          <w:sz w:val="24"/>
          <w:szCs w:val="24"/>
          <w:lang w:val="sr-Cyrl-RS"/>
        </w:rPr>
        <w:t>đ</w:t>
      </w:r>
      <w:r w:rsidRPr="00786018">
        <w:rPr>
          <w:rFonts w:ascii="Times New Roman" w:hAnsi="Times New Roman" w:cs="Times New Roman"/>
          <w:sz w:val="24"/>
          <w:szCs w:val="24"/>
          <w:lang w:val="ru-RU"/>
        </w:rPr>
        <w:t>ivanje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konkretnih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pokazatelja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za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svaku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balansnu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grupu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pomo</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kojih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bila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omogu</w:t>
      </w:r>
      <w:r w:rsidRPr="00786018">
        <w:rPr>
          <w:rFonts w:ascii="Times New Roman" w:hAnsi="Times New Roman" w:cs="Times New Roman"/>
          <w:sz w:val="24"/>
          <w:szCs w:val="24"/>
          <w:lang w:val="sr-Cyrl-RS"/>
        </w:rPr>
        <w:t>ć</w:t>
      </w:r>
      <w:r w:rsidRPr="00786018">
        <w:rPr>
          <w:rFonts w:ascii="Times New Roman" w:hAnsi="Times New Roman" w:cs="Times New Roman"/>
          <w:sz w:val="24"/>
          <w:szCs w:val="24"/>
          <w:lang w:val="ru-RU"/>
        </w:rPr>
        <w:t>ena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izrada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svim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njegovim</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fazama</w:t>
      </w:r>
      <w:r w:rsidRPr="00786018">
        <w:rPr>
          <w:rFonts w:ascii="Times New Roman" w:hAnsi="Times New Roman" w:cs="Times New Roman"/>
          <w:sz w:val="24"/>
          <w:szCs w:val="24"/>
          <w:lang w:val="sr-Cyrl-RS"/>
        </w:rPr>
        <w:t>.</w:t>
      </w:r>
      <w:r w:rsidRPr="008C6028">
        <w:rPr>
          <w:rFonts w:ascii="Times New Roman" w:hAnsi="Times New Roman" w:cs="Times New Roman"/>
          <w:sz w:val="24"/>
          <w:szCs w:val="24"/>
          <w:vertAlign w:val="superscript"/>
          <w:lang w:val="ru-RU"/>
        </w:rPr>
        <w:footnoteReference w:id="46"/>
      </w:r>
      <w:r w:rsidRPr="00786018">
        <w:rPr>
          <w:rFonts w:ascii="Times New Roman" w:hAnsi="Times New Roman" w:cs="Times New Roman"/>
          <w:sz w:val="24"/>
          <w:szCs w:val="24"/>
          <w:lang w:val="sr-Cyrl-RS"/>
        </w:rPr>
        <w:t xml:space="preserve">   </w:t>
      </w:r>
    </w:p>
    <w:p w14:paraId="1151A87D" w14:textId="77777777" w:rsidR="000D4EF8" w:rsidRDefault="00E478A0" w:rsidP="00FB3F4C">
      <w:pPr>
        <w:spacing w:after="0" w:line="360" w:lineRule="auto"/>
        <w:ind w:firstLine="720"/>
        <w:jc w:val="both"/>
        <w:rPr>
          <w:rFonts w:ascii="Times New Roman" w:hAnsi="Times New Roman" w:cs="Times New Roman"/>
          <w:sz w:val="24"/>
          <w:szCs w:val="24"/>
          <w:lang w:val="sr-Latn-RS"/>
        </w:rPr>
      </w:pPr>
      <w:r w:rsidRPr="00E478A0">
        <w:rPr>
          <w:rFonts w:ascii="Times New Roman" w:hAnsi="Times New Roman" w:cs="Times New Roman"/>
          <w:sz w:val="24"/>
          <w:szCs w:val="24"/>
          <w:lang w:val="sr-Cyrl-RS"/>
        </w:rPr>
        <w:t xml:space="preserve">Opšti principi planiranja bili su način na koji je bio podeljen posao oko obavljanja procesa planiranja. </w:t>
      </w:r>
      <w:r w:rsidR="004E13C0">
        <w:rPr>
          <w:rFonts w:ascii="Times New Roman" w:hAnsi="Times New Roman" w:cs="Times New Roman"/>
          <w:sz w:val="24"/>
          <w:szCs w:val="24"/>
          <w:lang w:val="sr-Latn-RS"/>
        </w:rPr>
        <w:t>Prilikom</w:t>
      </w:r>
      <w:r w:rsidRPr="00E478A0">
        <w:rPr>
          <w:rFonts w:ascii="Times New Roman" w:hAnsi="Times New Roman" w:cs="Times New Roman"/>
          <w:sz w:val="24"/>
          <w:szCs w:val="24"/>
          <w:lang w:val="sr-Cyrl-RS"/>
        </w:rPr>
        <w:t xml:space="preserve"> planiranja pojedinih privrednih grana bilo je potrebno sprovesti princip odvajanja osnovnog od operativnog planiranja, kao i utvrđivanje njihovog međusobnog odnosa. Kod planiranja proizvodnje i investicija osnovno planiranje je bilo planiranje koje se izvršavalo na temelju osnovnih kvota za osnovne grupe proizvoda, a osnovne kvote su bile određene veličine (količine) osnovnih grupa koje su se izračunavale u naturalnim, uslovno naturalnim ili novčanim jedinicama. Osnovnu grupu proizvoda činili su oni artikli, bez obzira na njihove specifikacije, koji su se proizvodili pomoću srodnih operacija i kod kojih je za izradu jednakih količina artikala bila neophodna slična količina istih sirovina, goriva, elektro-energije i radnog vremena. Stoga je osnovno planiranje imalo za zadatak da omogući plansko upravljanje privredom utvrđujući osnovne proporcije između pojedinih privrednih grana i tempo njihovog razvitka</w:t>
      </w:r>
      <w:r w:rsidR="00597E89">
        <w:rPr>
          <w:rFonts w:ascii="Times New Roman" w:hAnsi="Times New Roman" w:cs="Times New Roman"/>
          <w:sz w:val="24"/>
          <w:szCs w:val="24"/>
          <w:lang w:val="sr-Latn-RS"/>
        </w:rPr>
        <w:t xml:space="preserve"> na kvartalnom, polugodišnjem i godišnjem nivou</w:t>
      </w:r>
      <w:r w:rsidRPr="00E478A0">
        <w:rPr>
          <w:rFonts w:ascii="Times New Roman" w:hAnsi="Times New Roman" w:cs="Times New Roman"/>
          <w:sz w:val="24"/>
          <w:szCs w:val="24"/>
          <w:lang w:val="sr-Cyrl-RS"/>
        </w:rPr>
        <w:t xml:space="preserve">. Pored toga, njime su se ustanovljavali samo okviri u granicama kojih su preduzeća mogla da sklapaju međusobne ugovore i sastavljaju svoje operativne planove. Sa druge strane, operativno planiranje za razliku od osnovnog je bilo planiranje pomoću koga su se utvrđivali svi detalji potrebni radi ostvarenja zadataka postavljenih osnovnim planovima i obaveza primljenih na osnovu ugovora između preduzeća. Shodno tome, operativno planiranje se </w:t>
      </w:r>
      <w:r w:rsidRPr="00E478A0">
        <w:rPr>
          <w:rFonts w:ascii="Times New Roman" w:hAnsi="Times New Roman" w:cs="Times New Roman"/>
          <w:sz w:val="24"/>
          <w:szCs w:val="24"/>
          <w:lang w:val="sr-Cyrl-RS"/>
        </w:rPr>
        <w:lastRenderedPageBreak/>
        <w:t>vršilo samo u preduzeću i to posle sastavljanja osnovnog plana za dotično preduzeće i sklapanja ugovora sa drugim preduzećima.</w:t>
      </w:r>
      <w:r w:rsidR="00597E89">
        <w:rPr>
          <w:rFonts w:ascii="Times New Roman" w:hAnsi="Times New Roman" w:cs="Times New Roman"/>
          <w:sz w:val="24"/>
          <w:szCs w:val="24"/>
          <w:lang w:val="sr-Latn-RS"/>
        </w:rPr>
        <w:t xml:space="preserve"> Operativni plan nije vremenski prelazio okvir od mesec dana i njegov glavni zadatak bio je da u okviru osnovne proizvodne jedinice </w:t>
      </w:r>
      <w:r w:rsidR="00CA4DFF">
        <w:rPr>
          <w:rFonts w:ascii="Times New Roman" w:hAnsi="Times New Roman" w:cs="Times New Roman"/>
          <w:sz w:val="24"/>
          <w:szCs w:val="24"/>
          <w:lang w:val="sr-Latn-RS"/>
        </w:rPr>
        <w:t>realizuje</w:t>
      </w:r>
      <w:r w:rsidR="00597E89">
        <w:rPr>
          <w:rFonts w:ascii="Times New Roman" w:hAnsi="Times New Roman" w:cs="Times New Roman"/>
          <w:sz w:val="24"/>
          <w:szCs w:val="24"/>
          <w:lang w:val="sr-Latn-RS"/>
        </w:rPr>
        <w:t xml:space="preserve"> postavke osnovnih planova </w:t>
      </w:r>
      <w:r w:rsidR="003C5276">
        <w:rPr>
          <w:rFonts w:ascii="Times New Roman" w:hAnsi="Times New Roman" w:cs="Times New Roman"/>
          <w:sz w:val="24"/>
          <w:szCs w:val="24"/>
          <w:lang w:val="sr-Latn-RS"/>
        </w:rPr>
        <w:t>do dnevnog nivoa</w:t>
      </w:r>
      <w:r w:rsidR="00597E89">
        <w:rPr>
          <w:rFonts w:ascii="Times New Roman" w:hAnsi="Times New Roman" w:cs="Times New Roman"/>
          <w:sz w:val="24"/>
          <w:szCs w:val="24"/>
          <w:lang w:val="sr-Latn-RS"/>
        </w:rPr>
        <w:t>.</w:t>
      </w:r>
      <w:r w:rsidR="000D4EF8" w:rsidRPr="008C6028">
        <w:rPr>
          <w:rFonts w:ascii="Times New Roman" w:hAnsi="Times New Roman" w:cs="Times New Roman"/>
          <w:sz w:val="24"/>
          <w:szCs w:val="24"/>
          <w:vertAlign w:val="superscript"/>
          <w:lang w:val="sr-Cyrl-RS"/>
        </w:rPr>
        <w:footnoteReference w:id="47"/>
      </w:r>
    </w:p>
    <w:p w14:paraId="04B98487" w14:textId="77777777" w:rsidR="00E21F18" w:rsidRPr="008C6028" w:rsidRDefault="00E21F18" w:rsidP="00FB3F4C">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Latn-RS"/>
        </w:rPr>
        <w:t>Ilustrativan primer primene jednog i drugog vida planiranja na širokom frontu</w:t>
      </w:r>
      <w:r w:rsidR="008C391B">
        <w:rPr>
          <w:rFonts w:ascii="Times New Roman" w:hAnsi="Times New Roman" w:cs="Times New Roman"/>
          <w:sz w:val="24"/>
          <w:szCs w:val="24"/>
          <w:lang w:val="sr-Latn-RS"/>
        </w:rPr>
        <w:t xml:space="preserve"> duž čitave privredne strukture</w:t>
      </w:r>
      <w:r>
        <w:rPr>
          <w:rFonts w:ascii="Times New Roman" w:hAnsi="Times New Roman" w:cs="Times New Roman"/>
          <w:sz w:val="24"/>
          <w:szCs w:val="24"/>
          <w:lang w:val="sr-Latn-RS"/>
        </w:rPr>
        <w:t xml:space="preserve"> bile su rekonstrukcije </w:t>
      </w:r>
      <w:r w:rsidR="008C391B">
        <w:rPr>
          <w:rFonts w:ascii="Times New Roman" w:hAnsi="Times New Roman" w:cs="Times New Roman"/>
          <w:sz w:val="24"/>
          <w:szCs w:val="24"/>
          <w:lang w:val="sr-Latn-RS"/>
        </w:rPr>
        <w:t>Prvog petogodišnjeg plana</w:t>
      </w:r>
      <w:r>
        <w:rPr>
          <w:rFonts w:ascii="Times New Roman" w:hAnsi="Times New Roman" w:cs="Times New Roman"/>
          <w:sz w:val="24"/>
          <w:szCs w:val="24"/>
          <w:lang w:val="sr-Latn-RS"/>
        </w:rPr>
        <w:t xml:space="preserve">. </w:t>
      </w:r>
      <w:r w:rsidRPr="00E478A0">
        <w:rPr>
          <w:rFonts w:ascii="Times New Roman" w:hAnsi="Times New Roman" w:cs="Times New Roman"/>
          <w:sz w:val="24"/>
          <w:szCs w:val="24"/>
          <w:lang w:val="sr-Cyrl-RS"/>
        </w:rPr>
        <w:t xml:space="preserve">Usled osnivanja novih preduzeća </w:t>
      </w:r>
      <w:r w:rsidR="008C391B">
        <w:rPr>
          <w:rFonts w:ascii="Times New Roman" w:hAnsi="Times New Roman" w:cs="Times New Roman"/>
          <w:sz w:val="24"/>
          <w:szCs w:val="24"/>
          <w:lang w:val="sr-Latn-RS"/>
        </w:rPr>
        <w:t>Petoletka</w:t>
      </w:r>
      <w:r w:rsidRPr="00E478A0">
        <w:rPr>
          <w:rFonts w:ascii="Times New Roman" w:hAnsi="Times New Roman" w:cs="Times New Roman"/>
          <w:sz w:val="24"/>
          <w:szCs w:val="24"/>
          <w:lang w:val="sr-Cyrl-RS"/>
        </w:rPr>
        <w:t xml:space="preserve"> je doživljava</w:t>
      </w:r>
      <w:r w:rsidR="008C391B">
        <w:rPr>
          <w:rFonts w:ascii="Times New Roman" w:hAnsi="Times New Roman" w:cs="Times New Roman"/>
          <w:sz w:val="24"/>
          <w:szCs w:val="24"/>
          <w:lang w:val="sr-Latn-RS"/>
        </w:rPr>
        <w:t>la</w:t>
      </w:r>
      <w:r w:rsidRPr="00E478A0">
        <w:rPr>
          <w:rFonts w:ascii="Times New Roman" w:hAnsi="Times New Roman" w:cs="Times New Roman"/>
          <w:sz w:val="24"/>
          <w:szCs w:val="24"/>
          <w:lang w:val="sr-Cyrl-RS"/>
        </w:rPr>
        <w:t xml:space="preserve"> čest</w:t>
      </w:r>
      <w:r w:rsidR="00E83652">
        <w:rPr>
          <w:rFonts w:ascii="Times New Roman" w:hAnsi="Times New Roman" w:cs="Times New Roman"/>
          <w:sz w:val="24"/>
          <w:szCs w:val="24"/>
          <w:lang w:val="sr-Latn-RS"/>
        </w:rPr>
        <w:t>e</w:t>
      </w:r>
      <w:r w:rsidRPr="00E478A0">
        <w:rPr>
          <w:rFonts w:ascii="Times New Roman" w:hAnsi="Times New Roman" w:cs="Times New Roman"/>
          <w:sz w:val="24"/>
          <w:szCs w:val="24"/>
          <w:lang w:val="sr-Cyrl-RS"/>
        </w:rPr>
        <w:t xml:space="preserve"> </w:t>
      </w:r>
      <w:r w:rsidR="00E83652">
        <w:rPr>
          <w:rFonts w:ascii="Times New Roman" w:hAnsi="Times New Roman" w:cs="Times New Roman"/>
          <w:sz w:val="24"/>
          <w:szCs w:val="24"/>
          <w:lang w:val="sr-Latn-RS"/>
        </w:rPr>
        <w:t>rekonstrukcije</w:t>
      </w:r>
      <w:r w:rsidRPr="00E478A0">
        <w:rPr>
          <w:rFonts w:ascii="Times New Roman" w:hAnsi="Times New Roman" w:cs="Times New Roman"/>
          <w:sz w:val="24"/>
          <w:szCs w:val="24"/>
          <w:lang w:val="sr-Cyrl-RS"/>
        </w:rPr>
        <w:t xml:space="preserve">. Jedna od takvih izvršena je sredinom 1948. godine, kada je posle savetovanja predstavnika ministarstava </w:t>
      </w:r>
      <w:r>
        <w:rPr>
          <w:rFonts w:ascii="Times New Roman" w:hAnsi="Times New Roman" w:cs="Times New Roman"/>
          <w:sz w:val="24"/>
          <w:szCs w:val="24"/>
          <w:lang w:val="sr-Latn-RS"/>
        </w:rPr>
        <w:t xml:space="preserve">lake </w:t>
      </w:r>
      <w:r w:rsidRPr="00E478A0">
        <w:rPr>
          <w:rFonts w:ascii="Times New Roman" w:hAnsi="Times New Roman" w:cs="Times New Roman"/>
          <w:sz w:val="24"/>
          <w:szCs w:val="24"/>
          <w:lang w:val="sr-Cyrl-RS"/>
        </w:rPr>
        <w:t>industrije republika, Saveznog ministarstva</w:t>
      </w:r>
      <w:r>
        <w:rPr>
          <w:rFonts w:ascii="Times New Roman" w:hAnsi="Times New Roman" w:cs="Times New Roman"/>
          <w:sz w:val="24"/>
          <w:szCs w:val="24"/>
          <w:lang w:val="sr-Latn-RS"/>
        </w:rPr>
        <w:t xml:space="preserve"> lake</w:t>
      </w:r>
      <w:r w:rsidRPr="00E478A0">
        <w:rPr>
          <w:rFonts w:ascii="Times New Roman" w:hAnsi="Times New Roman" w:cs="Times New Roman"/>
          <w:sz w:val="24"/>
          <w:szCs w:val="24"/>
          <w:lang w:val="sr-Cyrl-RS"/>
        </w:rPr>
        <w:t xml:space="preserve"> industrije i Savezne planske komisije doneta odluka da se pristupi zadatku rekonstrukcije prvobitnog plana Petoletke</w:t>
      </w:r>
      <w:r w:rsidR="008C391B">
        <w:rPr>
          <w:rFonts w:ascii="Times New Roman" w:hAnsi="Times New Roman" w:cs="Times New Roman"/>
          <w:sz w:val="24"/>
          <w:szCs w:val="24"/>
          <w:lang w:val="sr-Latn-RS"/>
        </w:rPr>
        <w:t xml:space="preserve"> za tu granu industrije</w:t>
      </w:r>
      <w:r w:rsidRPr="00E478A0">
        <w:rPr>
          <w:rFonts w:ascii="Times New Roman" w:hAnsi="Times New Roman" w:cs="Times New Roman"/>
          <w:sz w:val="24"/>
          <w:szCs w:val="24"/>
          <w:lang w:val="sr-Cyrl-RS"/>
        </w:rPr>
        <w:t>. Tom prilikom je utvrđen redosled izvršavanja donetih odluka. Prvo se krenulo u sprovođenje rebalansa petogodišnjeg plana industrijske proizvodnje, a potom je usledilo usklađivanje saveznog petogodišnjeg plana industrijske proizvodnje sa planovima republika</w:t>
      </w:r>
      <w:r w:rsidR="008C391B">
        <w:rPr>
          <w:rFonts w:ascii="Times New Roman" w:hAnsi="Times New Roman" w:cs="Times New Roman"/>
          <w:sz w:val="24"/>
          <w:szCs w:val="24"/>
          <w:lang w:val="sr-Latn-RS"/>
        </w:rPr>
        <w:t xml:space="preserve">, koje su potom zadatke raspodelile </w:t>
      </w:r>
      <w:r w:rsidR="008F5BFC">
        <w:rPr>
          <w:rFonts w:ascii="Times New Roman" w:hAnsi="Times New Roman" w:cs="Times New Roman"/>
          <w:sz w:val="24"/>
          <w:szCs w:val="24"/>
          <w:lang w:val="sr-Latn-RS"/>
        </w:rPr>
        <w:t xml:space="preserve">nižim organima za planiranje i </w:t>
      </w:r>
      <w:r w:rsidR="008C391B">
        <w:rPr>
          <w:rFonts w:ascii="Times New Roman" w:hAnsi="Times New Roman" w:cs="Times New Roman"/>
          <w:sz w:val="24"/>
          <w:szCs w:val="24"/>
          <w:lang w:val="sr-Latn-RS"/>
        </w:rPr>
        <w:t>fabrikama</w:t>
      </w:r>
      <w:r w:rsidRPr="00E478A0">
        <w:rPr>
          <w:rFonts w:ascii="Times New Roman" w:hAnsi="Times New Roman" w:cs="Times New Roman"/>
          <w:sz w:val="24"/>
          <w:szCs w:val="24"/>
          <w:lang w:val="sr-Cyrl-RS"/>
        </w:rPr>
        <w:t>.</w:t>
      </w:r>
      <w:r w:rsidRPr="000D4EF8">
        <w:rPr>
          <w:rFonts w:ascii="Times New Roman" w:hAnsi="Times New Roman" w:cs="Times New Roman"/>
          <w:sz w:val="24"/>
          <w:szCs w:val="24"/>
          <w:vertAlign w:val="superscript"/>
          <w:lang w:val="sr-Cyrl-RS"/>
        </w:rPr>
        <w:footnoteReference w:id="48"/>
      </w:r>
    </w:p>
    <w:p w14:paraId="5C1DDC99" w14:textId="77777777" w:rsidR="00403BBA" w:rsidRDefault="000D4EF8" w:rsidP="00FB3F4C">
      <w:pPr>
        <w:spacing w:after="0" w:line="360" w:lineRule="auto"/>
        <w:jc w:val="both"/>
        <w:rPr>
          <w:rFonts w:ascii="Times New Roman" w:hAnsi="Times New Roman" w:cs="Times New Roman"/>
          <w:sz w:val="24"/>
          <w:szCs w:val="24"/>
          <w:lang w:val="sr-Latn-RS"/>
        </w:rPr>
      </w:pPr>
      <w:r w:rsidRPr="008C6028">
        <w:rPr>
          <w:rFonts w:ascii="Times New Roman" w:hAnsi="Times New Roman" w:cs="Times New Roman"/>
          <w:sz w:val="24"/>
          <w:szCs w:val="24"/>
          <w:lang w:val="sr-Cyrl-RS"/>
        </w:rPr>
        <w:tab/>
      </w:r>
      <w:r w:rsidR="00E478A0" w:rsidRPr="00E478A0">
        <w:rPr>
          <w:rFonts w:ascii="Times New Roman" w:hAnsi="Times New Roman" w:cs="Times New Roman"/>
          <w:sz w:val="24"/>
          <w:szCs w:val="24"/>
          <w:lang w:val="sr-Cyrl-RS"/>
        </w:rPr>
        <w:t>Osnovno planiranje obavljalo se po dvema linijama – po liniji planskih komisija i po liniji ministarstava (resora). Savezna ministarstva obuhvatala su u svojim planovima preduzeća i ustanove iz svoje nadležnosti, a ujedno su i davala primedbe na planove određenih republičkih ministarstava. Republičke planske komisije objedinjavale su u svojim planovima preduzeća i ustanove republičkog i lokalnog značaja, a istovremeno su davale primedbe na pla</w:t>
      </w:r>
      <w:r w:rsidR="00936B9D">
        <w:rPr>
          <w:rFonts w:ascii="Times New Roman" w:hAnsi="Times New Roman" w:cs="Times New Roman"/>
          <w:sz w:val="24"/>
          <w:szCs w:val="24"/>
          <w:lang w:val="sr-Cyrl-RS"/>
        </w:rPr>
        <w:t>nove saveznih ministarstava koje su se odnosile</w:t>
      </w:r>
      <w:r w:rsidR="00E478A0" w:rsidRPr="00E478A0">
        <w:rPr>
          <w:rFonts w:ascii="Times New Roman" w:hAnsi="Times New Roman" w:cs="Times New Roman"/>
          <w:sz w:val="24"/>
          <w:szCs w:val="24"/>
          <w:lang w:val="sr-Cyrl-RS"/>
        </w:rPr>
        <w:t xml:space="preserve"> na njihovu teritoriju. Koordinaciju između republičkih planova i planova saveznih resora obavljala je SPK. Zbog pravilnog funkcionisanja čitavog planskog mehanizma osnovno planiranje je moralo biti u </w:t>
      </w:r>
      <w:r w:rsidR="002D0667">
        <w:rPr>
          <w:rFonts w:ascii="Times New Roman" w:hAnsi="Times New Roman" w:cs="Times New Roman"/>
          <w:sz w:val="24"/>
          <w:szCs w:val="24"/>
          <w:lang w:val="sr-Latn-RS"/>
        </w:rPr>
        <w:t>bazičnim</w:t>
      </w:r>
      <w:r w:rsidR="00E478A0" w:rsidRPr="00E478A0">
        <w:rPr>
          <w:rFonts w:ascii="Times New Roman" w:hAnsi="Times New Roman" w:cs="Times New Roman"/>
          <w:sz w:val="24"/>
          <w:szCs w:val="24"/>
          <w:lang w:val="sr-Cyrl-RS"/>
        </w:rPr>
        <w:t xml:space="preserve"> crtama jednoobrazno. U tu svrhu sve planske komisije i resori su bili du</w:t>
      </w:r>
      <w:r w:rsidR="002D0667">
        <w:rPr>
          <w:rFonts w:ascii="Times New Roman" w:hAnsi="Times New Roman" w:cs="Times New Roman"/>
          <w:sz w:val="24"/>
          <w:szCs w:val="24"/>
          <w:lang w:val="sr-Cyrl-RS"/>
        </w:rPr>
        <w:t>žni da traže saglasnost od SPK</w:t>
      </w:r>
      <w:r w:rsidR="00E478A0" w:rsidRPr="00E478A0">
        <w:rPr>
          <w:rFonts w:ascii="Times New Roman" w:hAnsi="Times New Roman" w:cs="Times New Roman"/>
          <w:sz w:val="24"/>
          <w:szCs w:val="24"/>
          <w:lang w:val="sr-Cyrl-RS"/>
        </w:rPr>
        <w:t xml:space="preserve"> za sva važnija uputstva koja su slala nižim organizacionim jedinicama.</w:t>
      </w:r>
      <w:r w:rsidRPr="008C6028">
        <w:rPr>
          <w:rFonts w:ascii="Times New Roman" w:hAnsi="Times New Roman" w:cs="Times New Roman"/>
          <w:sz w:val="24"/>
          <w:szCs w:val="24"/>
          <w:vertAlign w:val="superscript"/>
          <w:lang w:val="sr-Cyrl-RS"/>
        </w:rPr>
        <w:footnoteReference w:id="49"/>
      </w:r>
      <w:r w:rsidR="00A33053">
        <w:rPr>
          <w:rFonts w:ascii="Times New Roman" w:hAnsi="Times New Roman" w:cs="Times New Roman"/>
          <w:sz w:val="24"/>
          <w:szCs w:val="24"/>
          <w:lang w:val="sr-Latn-RS"/>
        </w:rPr>
        <w:t xml:space="preserve"> </w:t>
      </w:r>
    </w:p>
    <w:p w14:paraId="00A4C436" w14:textId="77777777" w:rsidR="00A33053" w:rsidRDefault="00A33053" w:rsidP="00FB3F4C">
      <w:pPr>
        <w:spacing w:after="0" w:line="36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Ovaj princip zajedničkog dogovaranja SPK i saveznih ministarstava privrede sa predstavnicima privrednih resora republika došao je do punog izražaja prilikom rada na izradi projekta Prvog petogodišnjeg plana. Međutim, već naredne 1948. godine došlo je do neslaganja </w:t>
      </w:r>
      <w:r>
        <w:rPr>
          <w:rFonts w:ascii="Times New Roman" w:hAnsi="Times New Roman" w:cs="Times New Roman"/>
          <w:sz w:val="24"/>
          <w:szCs w:val="24"/>
          <w:lang w:val="sr-Latn-RS"/>
        </w:rPr>
        <w:lastRenderedPageBreak/>
        <w:t>predstavnika Ministarstva industrije Srbije sa kolegama iz SPK. Prilikom zajedničkog rada na usaglašavanju godišnjeg plana za 1948. godinu stručnjaci srpskog Ministarstva industrije su povučeni sa posla u SPK zbog neslaganja</w:t>
      </w:r>
      <w:r w:rsidR="000F7450">
        <w:rPr>
          <w:rFonts w:ascii="Times New Roman" w:hAnsi="Times New Roman" w:cs="Times New Roman"/>
          <w:sz w:val="24"/>
          <w:szCs w:val="24"/>
          <w:lang w:val="sr-Latn-RS"/>
        </w:rPr>
        <w:t xml:space="preserve"> sa predlogom da se</w:t>
      </w:r>
      <w:r w:rsidR="00AB0E05">
        <w:rPr>
          <w:rFonts w:ascii="Times New Roman" w:hAnsi="Times New Roman" w:cs="Times New Roman"/>
          <w:sz w:val="24"/>
          <w:szCs w:val="24"/>
          <w:lang w:val="sr-Latn-RS"/>
        </w:rPr>
        <w:t xml:space="preserve"> Srbiji</w:t>
      </w:r>
      <w:r w:rsidR="000F7450">
        <w:rPr>
          <w:rFonts w:ascii="Times New Roman" w:hAnsi="Times New Roman" w:cs="Times New Roman"/>
          <w:sz w:val="24"/>
          <w:szCs w:val="24"/>
          <w:lang w:val="sr-Latn-RS"/>
        </w:rPr>
        <w:t xml:space="preserve"> smanje i izbrišu potrebe za obezbeđenje plana proizvodnje i kapitalne izgradnje.</w:t>
      </w:r>
      <w:r w:rsidR="00B95E53">
        <w:rPr>
          <w:rFonts w:ascii="Times New Roman" w:hAnsi="Times New Roman" w:cs="Times New Roman"/>
          <w:sz w:val="24"/>
          <w:szCs w:val="24"/>
          <w:lang w:val="sr-Latn-RS"/>
        </w:rPr>
        <w:t xml:space="preserve"> </w:t>
      </w:r>
      <w:r w:rsidR="00403BBA">
        <w:rPr>
          <w:rFonts w:ascii="Times New Roman" w:hAnsi="Times New Roman" w:cs="Times New Roman"/>
          <w:sz w:val="24"/>
          <w:szCs w:val="24"/>
          <w:lang w:val="sr-Latn-RS"/>
        </w:rPr>
        <w:t>Stručnjaci su tako postupili po naređenju minist</w:t>
      </w:r>
      <w:r w:rsidR="00B95E53">
        <w:rPr>
          <w:rFonts w:ascii="Times New Roman" w:hAnsi="Times New Roman" w:cs="Times New Roman"/>
          <w:sz w:val="24"/>
          <w:szCs w:val="24"/>
          <w:lang w:val="sr-Latn-RS"/>
        </w:rPr>
        <w:t>r</w:t>
      </w:r>
      <w:r w:rsidR="00403BBA">
        <w:rPr>
          <w:rFonts w:ascii="Times New Roman" w:hAnsi="Times New Roman" w:cs="Times New Roman"/>
          <w:sz w:val="24"/>
          <w:szCs w:val="24"/>
          <w:lang w:val="sr-Latn-RS"/>
        </w:rPr>
        <w:t>a</w:t>
      </w:r>
      <w:r w:rsidR="00B95E53">
        <w:rPr>
          <w:rFonts w:ascii="Times New Roman" w:hAnsi="Times New Roman" w:cs="Times New Roman"/>
          <w:sz w:val="24"/>
          <w:szCs w:val="24"/>
          <w:lang w:val="sr-Latn-RS"/>
        </w:rPr>
        <w:t xml:space="preserve"> industrije Srbije V</w:t>
      </w:r>
      <w:r w:rsidR="00403BBA">
        <w:rPr>
          <w:rFonts w:ascii="Times New Roman" w:hAnsi="Times New Roman" w:cs="Times New Roman"/>
          <w:sz w:val="24"/>
          <w:szCs w:val="24"/>
          <w:lang w:val="sr-Latn-RS"/>
        </w:rPr>
        <w:t>oje</w:t>
      </w:r>
      <w:r w:rsidR="00B95E53">
        <w:rPr>
          <w:rFonts w:ascii="Times New Roman" w:hAnsi="Times New Roman" w:cs="Times New Roman"/>
          <w:sz w:val="24"/>
          <w:szCs w:val="24"/>
          <w:lang w:val="sr-Latn-RS"/>
        </w:rPr>
        <w:t xml:space="preserve"> Leković</w:t>
      </w:r>
      <w:r w:rsidR="00403BBA">
        <w:rPr>
          <w:rFonts w:ascii="Times New Roman" w:hAnsi="Times New Roman" w:cs="Times New Roman"/>
          <w:sz w:val="24"/>
          <w:szCs w:val="24"/>
          <w:lang w:val="sr-Latn-RS"/>
        </w:rPr>
        <w:t>, koji se protivio umanjenju investicionih sredstava prethodno opredeljenih za Srbiju.</w:t>
      </w:r>
      <w:r w:rsidR="00B95E53">
        <w:rPr>
          <w:rFonts w:ascii="Times New Roman" w:hAnsi="Times New Roman" w:cs="Times New Roman"/>
          <w:sz w:val="24"/>
          <w:szCs w:val="24"/>
          <w:lang w:val="sr-Latn-RS"/>
        </w:rPr>
        <w:t xml:space="preserve"> </w:t>
      </w:r>
      <w:r w:rsidR="002073FD">
        <w:rPr>
          <w:rFonts w:ascii="Times New Roman" w:hAnsi="Times New Roman" w:cs="Times New Roman"/>
          <w:sz w:val="24"/>
          <w:szCs w:val="24"/>
          <w:lang w:val="sr-Latn-RS"/>
        </w:rPr>
        <w:t>Istovetno neslaganje ubrzo su izneli</w:t>
      </w:r>
      <w:r w:rsidR="00403BBA">
        <w:rPr>
          <w:rFonts w:ascii="Times New Roman" w:hAnsi="Times New Roman" w:cs="Times New Roman"/>
          <w:sz w:val="24"/>
          <w:szCs w:val="24"/>
          <w:lang w:val="sr-Latn-RS"/>
        </w:rPr>
        <w:t xml:space="preserve"> </w:t>
      </w:r>
      <w:r w:rsidR="00C72912">
        <w:rPr>
          <w:rFonts w:ascii="Times New Roman" w:hAnsi="Times New Roman" w:cs="Times New Roman"/>
          <w:sz w:val="24"/>
          <w:szCs w:val="24"/>
          <w:lang w:val="sr-Latn-RS"/>
        </w:rPr>
        <w:t xml:space="preserve">privredni </w:t>
      </w:r>
      <w:r w:rsidR="00403BBA">
        <w:rPr>
          <w:rFonts w:ascii="Times New Roman" w:hAnsi="Times New Roman" w:cs="Times New Roman"/>
          <w:sz w:val="24"/>
          <w:szCs w:val="24"/>
          <w:lang w:val="sr-Latn-RS"/>
        </w:rPr>
        <w:t>rukovodioci iz Bosne i Hercegovine</w:t>
      </w:r>
      <w:r w:rsidR="002073FD">
        <w:rPr>
          <w:rFonts w:ascii="Times New Roman" w:hAnsi="Times New Roman" w:cs="Times New Roman"/>
          <w:sz w:val="24"/>
          <w:szCs w:val="24"/>
          <w:lang w:val="sr-Latn-RS"/>
        </w:rPr>
        <w:t>.</w:t>
      </w:r>
      <w:r w:rsidR="008D646E">
        <w:rPr>
          <w:rStyle w:val="Sprotnaopomba-sklic"/>
          <w:rFonts w:ascii="Times New Roman" w:hAnsi="Times New Roman" w:cs="Times New Roman"/>
          <w:sz w:val="24"/>
          <w:szCs w:val="24"/>
          <w:lang w:val="sr-Latn-RS"/>
        </w:rPr>
        <w:footnoteReference w:id="50"/>
      </w:r>
      <w:r w:rsidR="00737325">
        <w:rPr>
          <w:rFonts w:ascii="Times New Roman" w:hAnsi="Times New Roman" w:cs="Times New Roman"/>
          <w:sz w:val="24"/>
          <w:szCs w:val="24"/>
          <w:lang w:val="sr-Latn-RS"/>
        </w:rPr>
        <w:t xml:space="preserve"> U isto vreme</w:t>
      </w:r>
      <w:r w:rsidR="008D646E">
        <w:rPr>
          <w:rFonts w:ascii="Times New Roman" w:hAnsi="Times New Roman" w:cs="Times New Roman"/>
          <w:sz w:val="24"/>
          <w:szCs w:val="24"/>
          <w:lang w:val="sr-Latn-RS"/>
        </w:rPr>
        <w:t xml:space="preserve"> </w:t>
      </w:r>
      <w:r w:rsidR="00737325">
        <w:rPr>
          <w:rFonts w:ascii="Times New Roman" w:hAnsi="Times New Roman" w:cs="Times New Roman"/>
          <w:sz w:val="24"/>
          <w:szCs w:val="24"/>
          <w:lang w:val="sr-Latn-RS"/>
        </w:rPr>
        <w:t>je na</w:t>
      </w:r>
      <w:r w:rsidR="008D646E">
        <w:rPr>
          <w:rFonts w:ascii="Times New Roman" w:hAnsi="Times New Roman" w:cs="Times New Roman"/>
          <w:sz w:val="24"/>
          <w:szCs w:val="24"/>
          <w:lang w:val="sr-Latn-RS"/>
        </w:rPr>
        <w:t xml:space="preserve"> liniji saveznih resora</w:t>
      </w:r>
      <w:r w:rsidR="00737325">
        <w:rPr>
          <w:rFonts w:ascii="Times New Roman" w:hAnsi="Times New Roman" w:cs="Times New Roman"/>
          <w:sz w:val="24"/>
          <w:szCs w:val="24"/>
          <w:lang w:val="sr-Latn-RS"/>
        </w:rPr>
        <w:t xml:space="preserve"> došlo</w:t>
      </w:r>
      <w:r w:rsidR="008D646E">
        <w:rPr>
          <w:rFonts w:ascii="Times New Roman" w:hAnsi="Times New Roman" w:cs="Times New Roman"/>
          <w:sz w:val="24"/>
          <w:szCs w:val="24"/>
          <w:lang w:val="sr-Latn-RS"/>
        </w:rPr>
        <w:t xml:space="preserve"> do prvog ozbiljnijeg </w:t>
      </w:r>
      <w:r w:rsidR="00737325">
        <w:rPr>
          <w:rFonts w:ascii="Times New Roman" w:hAnsi="Times New Roman" w:cs="Times New Roman"/>
          <w:sz w:val="24"/>
          <w:szCs w:val="24"/>
          <w:lang w:val="sr-Latn-RS"/>
        </w:rPr>
        <w:t>sukoba između predsednika SPK Andrije Hebranga i ministra teške industrije Franca L</w:t>
      </w:r>
      <w:r w:rsidR="00DD2164">
        <w:rPr>
          <w:rFonts w:ascii="Times New Roman" w:hAnsi="Times New Roman" w:cs="Times New Roman"/>
          <w:sz w:val="24"/>
          <w:szCs w:val="24"/>
          <w:lang w:val="sr-Latn-RS"/>
        </w:rPr>
        <w:t xml:space="preserve">eskošeka zbog Hebrangovog plana </w:t>
      </w:r>
      <w:r w:rsidR="00737325">
        <w:rPr>
          <w:rFonts w:ascii="Times New Roman" w:hAnsi="Times New Roman" w:cs="Times New Roman"/>
          <w:sz w:val="24"/>
          <w:szCs w:val="24"/>
          <w:lang w:val="sr-Latn-RS"/>
        </w:rPr>
        <w:t>da se postrojenja slovenačke aluminijumske industrije iz Strnišča prenesu u Šibenik.</w:t>
      </w:r>
      <w:r w:rsidR="000326E9">
        <w:rPr>
          <w:rStyle w:val="Sprotnaopomba-sklic"/>
          <w:rFonts w:ascii="Times New Roman" w:hAnsi="Times New Roman" w:cs="Times New Roman"/>
          <w:sz w:val="24"/>
          <w:szCs w:val="24"/>
          <w:lang w:val="sr-Latn-RS"/>
        </w:rPr>
        <w:footnoteReference w:id="51"/>
      </w:r>
    </w:p>
    <w:p w14:paraId="4C07EAF0" w14:textId="77777777" w:rsidR="00685756" w:rsidRDefault="00F051C7" w:rsidP="00FB3F4C">
      <w:pPr>
        <w:spacing w:after="0" w:line="36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Početak sukoba sa Sovjetima i čistka jugoslovenskom rukovodstvu nelojalnih elemenata odrazil</w:t>
      </w:r>
      <w:r w:rsidR="00832FCC">
        <w:rPr>
          <w:rFonts w:ascii="Times New Roman" w:hAnsi="Times New Roman" w:cs="Times New Roman"/>
          <w:sz w:val="24"/>
          <w:szCs w:val="24"/>
          <w:lang w:val="sr-Latn-RS"/>
        </w:rPr>
        <w:t xml:space="preserve">a </w:t>
      </w:r>
      <w:r>
        <w:rPr>
          <w:rFonts w:ascii="Times New Roman" w:hAnsi="Times New Roman" w:cs="Times New Roman"/>
          <w:sz w:val="24"/>
          <w:szCs w:val="24"/>
          <w:lang w:val="sr-Latn-RS"/>
        </w:rPr>
        <w:t>s</w:t>
      </w:r>
      <w:r w:rsidR="00832FCC">
        <w:rPr>
          <w:rFonts w:ascii="Times New Roman" w:hAnsi="Times New Roman" w:cs="Times New Roman"/>
          <w:sz w:val="24"/>
          <w:szCs w:val="24"/>
          <w:lang w:val="sr-Latn-RS"/>
        </w:rPr>
        <w:t>e</w:t>
      </w:r>
      <w:r>
        <w:rPr>
          <w:rFonts w:ascii="Times New Roman" w:hAnsi="Times New Roman" w:cs="Times New Roman"/>
          <w:sz w:val="24"/>
          <w:szCs w:val="24"/>
          <w:lang w:val="sr-Latn-RS"/>
        </w:rPr>
        <w:t xml:space="preserve"> umnogome na institucije za planiranje.</w:t>
      </w:r>
      <w:r w:rsidR="000326E9">
        <w:rPr>
          <w:rStyle w:val="Sprotnaopomba-sklic"/>
          <w:rFonts w:ascii="Times New Roman" w:hAnsi="Times New Roman" w:cs="Times New Roman"/>
          <w:sz w:val="24"/>
          <w:szCs w:val="24"/>
          <w:lang w:val="sr-Latn-RS"/>
        </w:rPr>
        <w:footnoteReference w:id="52"/>
      </w:r>
      <w:r>
        <w:rPr>
          <w:rFonts w:ascii="Times New Roman" w:hAnsi="Times New Roman" w:cs="Times New Roman"/>
          <w:sz w:val="24"/>
          <w:szCs w:val="24"/>
          <w:lang w:val="sr-Latn-RS"/>
        </w:rPr>
        <w:t xml:space="preserve"> </w:t>
      </w:r>
      <w:r w:rsidR="002403D1">
        <w:rPr>
          <w:rFonts w:ascii="Times New Roman" w:hAnsi="Times New Roman" w:cs="Times New Roman"/>
          <w:sz w:val="24"/>
          <w:szCs w:val="24"/>
          <w:lang w:val="sr-Latn-RS"/>
        </w:rPr>
        <w:t xml:space="preserve">Uklanjanje </w:t>
      </w:r>
      <w:r w:rsidR="00B936D6">
        <w:rPr>
          <w:rFonts w:ascii="Times New Roman" w:hAnsi="Times New Roman" w:cs="Times New Roman"/>
          <w:sz w:val="24"/>
          <w:szCs w:val="24"/>
          <w:lang w:val="sr-Latn-RS"/>
        </w:rPr>
        <w:t>A</w:t>
      </w:r>
      <w:r w:rsidR="00685756">
        <w:rPr>
          <w:rFonts w:ascii="Times New Roman" w:hAnsi="Times New Roman" w:cs="Times New Roman"/>
          <w:sz w:val="24"/>
          <w:szCs w:val="24"/>
          <w:lang w:val="sr-Latn-RS"/>
        </w:rPr>
        <w:t>.</w:t>
      </w:r>
      <w:r w:rsidR="00B936D6">
        <w:rPr>
          <w:rFonts w:ascii="Times New Roman" w:hAnsi="Times New Roman" w:cs="Times New Roman"/>
          <w:sz w:val="24"/>
          <w:szCs w:val="24"/>
          <w:lang w:val="sr-Latn-RS"/>
        </w:rPr>
        <w:t xml:space="preserve"> Hebranga sa čela SPK maja 1948. </w:t>
      </w:r>
      <w:r w:rsidR="00DD2164">
        <w:rPr>
          <w:rFonts w:ascii="Times New Roman" w:hAnsi="Times New Roman" w:cs="Times New Roman"/>
          <w:sz w:val="24"/>
          <w:szCs w:val="24"/>
          <w:lang w:val="sr-Latn-RS"/>
        </w:rPr>
        <w:t>godine</w:t>
      </w:r>
      <w:r w:rsidR="00393E0A">
        <w:rPr>
          <w:rFonts w:ascii="Times New Roman" w:hAnsi="Times New Roman" w:cs="Times New Roman"/>
          <w:sz w:val="24"/>
          <w:szCs w:val="24"/>
          <w:lang w:val="sr-Cyrl-RS"/>
        </w:rPr>
        <w:t xml:space="preserve"> </w:t>
      </w:r>
      <w:r w:rsidR="00D76E4F">
        <w:rPr>
          <w:rFonts w:ascii="Times New Roman" w:hAnsi="Times New Roman" w:cs="Times New Roman"/>
          <w:sz w:val="24"/>
          <w:szCs w:val="24"/>
          <w:lang w:val="sr-Latn-RS"/>
        </w:rPr>
        <w:t>i dolazak Borisa Kidriča na to mesto nagovestili su sprovođenje odlučnijih poteza na polju planiranja u privredi.</w:t>
      </w:r>
      <w:r w:rsidR="000326E9">
        <w:rPr>
          <w:rStyle w:val="Sprotnaopomba-sklic"/>
          <w:rFonts w:ascii="Times New Roman" w:hAnsi="Times New Roman" w:cs="Times New Roman"/>
          <w:sz w:val="24"/>
          <w:szCs w:val="24"/>
          <w:lang w:val="sr-Latn-RS"/>
        </w:rPr>
        <w:footnoteReference w:id="53"/>
      </w:r>
      <w:r w:rsidR="00D76E4F">
        <w:rPr>
          <w:rFonts w:ascii="Times New Roman" w:hAnsi="Times New Roman" w:cs="Times New Roman"/>
          <w:sz w:val="24"/>
          <w:szCs w:val="24"/>
          <w:lang w:val="sr-Latn-RS"/>
        </w:rPr>
        <w:t xml:space="preserve"> Kidrič je objedinivši funkcije predsednika Privrednog saveta i SPK</w:t>
      </w:r>
      <w:r w:rsidR="00AE43BF">
        <w:rPr>
          <w:rFonts w:ascii="Times New Roman" w:hAnsi="Times New Roman" w:cs="Times New Roman"/>
          <w:sz w:val="24"/>
          <w:szCs w:val="24"/>
          <w:lang w:val="sr-Latn-RS"/>
        </w:rPr>
        <w:t xml:space="preserve"> pokrenuo proces disciplinovanja čitave privredne hijerarhije. To je, s obzirom da se zemlja nalazila pod sve vidljivijim političkim i ekonomskim pritiskom sa Istoka, bio logičan </w:t>
      </w:r>
      <w:r w:rsidR="00AB0E05">
        <w:rPr>
          <w:rFonts w:ascii="Times New Roman" w:hAnsi="Times New Roman" w:cs="Times New Roman"/>
          <w:sz w:val="24"/>
          <w:szCs w:val="24"/>
          <w:lang w:val="sr-Latn-RS"/>
        </w:rPr>
        <w:t>sled</w:t>
      </w:r>
      <w:r w:rsidR="00AE43BF">
        <w:rPr>
          <w:rFonts w:ascii="Times New Roman" w:hAnsi="Times New Roman" w:cs="Times New Roman"/>
          <w:sz w:val="24"/>
          <w:szCs w:val="24"/>
          <w:lang w:val="sr-Latn-RS"/>
        </w:rPr>
        <w:t xml:space="preserve"> događaja. On je na objedinjenim konferencijama i kolegijumima vrhovnih privrednih institucija isticao da je „vrlo opasna tendencija davanja slobodnijeg režima republikama“</w:t>
      </w:r>
      <w:r w:rsidR="006B16CC">
        <w:rPr>
          <w:rFonts w:ascii="Times New Roman" w:hAnsi="Times New Roman" w:cs="Times New Roman"/>
          <w:sz w:val="24"/>
          <w:szCs w:val="24"/>
          <w:lang w:val="sr-Latn-RS"/>
        </w:rPr>
        <w:t xml:space="preserve"> jer nije postojala „materijalna baza“ da im se </w:t>
      </w:r>
      <w:r w:rsidR="00BF0A2A">
        <w:rPr>
          <w:rFonts w:ascii="Times New Roman" w:hAnsi="Times New Roman" w:cs="Times New Roman"/>
          <w:sz w:val="24"/>
          <w:szCs w:val="24"/>
          <w:lang w:val="sr-Latn-RS"/>
        </w:rPr>
        <w:t>pruži</w:t>
      </w:r>
      <w:r w:rsidR="006B16CC">
        <w:rPr>
          <w:rFonts w:ascii="Times New Roman" w:hAnsi="Times New Roman" w:cs="Times New Roman"/>
          <w:sz w:val="24"/>
          <w:szCs w:val="24"/>
          <w:lang w:val="sr-Latn-RS"/>
        </w:rPr>
        <w:t xml:space="preserve"> veća samostalnost. Smatrao je da privredn</w:t>
      </w:r>
      <w:r w:rsidR="00685756">
        <w:rPr>
          <w:rFonts w:ascii="Times New Roman" w:hAnsi="Times New Roman" w:cs="Times New Roman"/>
          <w:sz w:val="24"/>
          <w:szCs w:val="24"/>
          <w:lang w:val="sr-Latn-RS"/>
        </w:rPr>
        <w:t>a</w:t>
      </w:r>
      <w:r w:rsidR="006B16CC">
        <w:rPr>
          <w:rFonts w:ascii="Times New Roman" w:hAnsi="Times New Roman" w:cs="Times New Roman"/>
          <w:sz w:val="24"/>
          <w:szCs w:val="24"/>
          <w:lang w:val="sr-Latn-RS"/>
        </w:rPr>
        <w:t xml:space="preserve"> </w:t>
      </w:r>
      <w:r w:rsidR="00685756">
        <w:rPr>
          <w:rFonts w:ascii="Times New Roman" w:hAnsi="Times New Roman" w:cs="Times New Roman"/>
          <w:sz w:val="24"/>
          <w:szCs w:val="24"/>
          <w:lang w:val="sr-Latn-RS"/>
        </w:rPr>
        <w:t>organizacija</w:t>
      </w:r>
      <w:r w:rsidR="006B16CC">
        <w:rPr>
          <w:rFonts w:ascii="Times New Roman" w:hAnsi="Times New Roman" w:cs="Times New Roman"/>
          <w:sz w:val="24"/>
          <w:szCs w:val="24"/>
          <w:lang w:val="sr-Latn-RS"/>
        </w:rPr>
        <w:t xml:space="preserve"> bez obzira na federalno ustrojstvo države mora u datim okolnostima ostati centralističk</w:t>
      </w:r>
      <w:r w:rsidR="00685756">
        <w:rPr>
          <w:rFonts w:ascii="Times New Roman" w:hAnsi="Times New Roman" w:cs="Times New Roman"/>
          <w:sz w:val="24"/>
          <w:szCs w:val="24"/>
          <w:lang w:val="sr-Latn-RS"/>
        </w:rPr>
        <w:t>a</w:t>
      </w:r>
      <w:r w:rsidR="006B16CC">
        <w:rPr>
          <w:rFonts w:ascii="Times New Roman" w:hAnsi="Times New Roman" w:cs="Times New Roman"/>
          <w:sz w:val="24"/>
          <w:szCs w:val="24"/>
          <w:lang w:val="sr-Latn-RS"/>
        </w:rPr>
        <w:t>, ali je podsticao republičke planske komisije da svojim predlozima pomognu da se inicijativa odozgo pravilnije sprovodi</w:t>
      </w:r>
      <w:r w:rsidR="00EF2337" w:rsidRPr="00BF0A2A">
        <w:rPr>
          <w:rFonts w:ascii="Times New Roman" w:hAnsi="Times New Roman" w:cs="Times New Roman"/>
          <w:sz w:val="24"/>
          <w:szCs w:val="24"/>
          <w:lang w:val="sr-Latn-RS"/>
        </w:rPr>
        <w:t>.</w:t>
      </w:r>
      <w:r w:rsidR="000326E9">
        <w:rPr>
          <w:rStyle w:val="Sprotnaopomba-sklic"/>
          <w:rFonts w:ascii="Times New Roman" w:hAnsi="Times New Roman" w:cs="Times New Roman"/>
          <w:sz w:val="24"/>
          <w:szCs w:val="24"/>
          <w:lang w:val="sr-Latn-RS"/>
        </w:rPr>
        <w:footnoteReference w:id="54"/>
      </w:r>
      <w:r w:rsidR="00BF0A2A">
        <w:rPr>
          <w:rFonts w:ascii="Times New Roman" w:hAnsi="Times New Roman" w:cs="Times New Roman"/>
          <w:sz w:val="24"/>
          <w:szCs w:val="24"/>
          <w:lang w:val="sr-Latn-RS"/>
        </w:rPr>
        <w:t xml:space="preserve"> </w:t>
      </w:r>
    </w:p>
    <w:p w14:paraId="66CCD02E" w14:textId="77777777" w:rsidR="00685756" w:rsidRPr="00685756" w:rsidRDefault="00685756" w:rsidP="00FB3F4C">
      <w:pPr>
        <w:spacing w:after="0" w:line="360" w:lineRule="auto"/>
        <w:jc w:val="both"/>
        <w:rPr>
          <w:rFonts w:ascii="Times New Roman" w:hAnsi="Times New Roman" w:cs="Times New Roman"/>
          <w:sz w:val="24"/>
          <w:szCs w:val="24"/>
          <w:lang w:val="sr-Cyrl-RS"/>
        </w:rPr>
      </w:pPr>
      <w:r w:rsidRPr="000D4EF8">
        <w:rPr>
          <w:rFonts w:ascii="Times New Roman" w:hAnsi="Times New Roman" w:cs="Times New Roman"/>
          <w:sz w:val="24"/>
          <w:szCs w:val="24"/>
          <w:lang w:val="sr-Cyrl-RS"/>
        </w:rPr>
        <w:tab/>
      </w:r>
      <w:r w:rsidR="005D326A">
        <w:rPr>
          <w:rFonts w:ascii="Times New Roman" w:hAnsi="Times New Roman" w:cs="Times New Roman"/>
          <w:sz w:val="24"/>
          <w:szCs w:val="24"/>
          <w:lang w:val="sr-Cyrl-RS"/>
        </w:rPr>
        <w:t>Sve obimniji posao planiranja</w:t>
      </w:r>
      <w:r w:rsidR="005D326A" w:rsidRPr="00E478A0">
        <w:rPr>
          <w:rFonts w:ascii="Times New Roman" w:hAnsi="Times New Roman" w:cs="Times New Roman"/>
          <w:sz w:val="24"/>
          <w:szCs w:val="24"/>
          <w:lang w:val="sr-Cyrl-RS"/>
        </w:rPr>
        <w:t xml:space="preserve"> </w:t>
      </w:r>
      <w:r w:rsidR="005D326A">
        <w:rPr>
          <w:rFonts w:ascii="Times New Roman" w:hAnsi="Times New Roman" w:cs="Times New Roman"/>
          <w:sz w:val="24"/>
          <w:szCs w:val="24"/>
          <w:lang w:val="sr-Latn-RS"/>
        </w:rPr>
        <w:t>početkom 1949</w:t>
      </w:r>
      <w:r w:rsidR="005D326A" w:rsidRPr="00E478A0">
        <w:rPr>
          <w:rFonts w:ascii="Times New Roman" w:hAnsi="Times New Roman" w:cs="Times New Roman"/>
          <w:sz w:val="24"/>
          <w:szCs w:val="24"/>
          <w:lang w:val="sr-Cyrl-RS"/>
        </w:rPr>
        <w:t xml:space="preserve">. godine </w:t>
      </w:r>
      <w:r w:rsidR="005D326A">
        <w:rPr>
          <w:rFonts w:ascii="Times New Roman" w:hAnsi="Times New Roman" w:cs="Times New Roman"/>
          <w:sz w:val="24"/>
          <w:szCs w:val="24"/>
          <w:lang w:val="sr-Latn-RS"/>
        </w:rPr>
        <w:t>naterao</w:t>
      </w:r>
      <w:r w:rsidR="005D326A">
        <w:rPr>
          <w:rFonts w:ascii="Times New Roman" w:hAnsi="Times New Roman" w:cs="Times New Roman"/>
          <w:sz w:val="24"/>
          <w:szCs w:val="24"/>
          <w:lang w:val="sr-Cyrl-RS"/>
        </w:rPr>
        <w:t xml:space="preserve"> je </w:t>
      </w:r>
      <w:r w:rsidR="005D326A">
        <w:rPr>
          <w:rFonts w:ascii="Times New Roman" w:hAnsi="Times New Roman" w:cs="Times New Roman"/>
          <w:sz w:val="24"/>
          <w:szCs w:val="24"/>
          <w:lang w:val="sr-Latn-RS"/>
        </w:rPr>
        <w:t>B. Kidriča i njegove saradnike da razmisle o potencijalnoj ravnomernijoj preraspodeli posla i odgovornosti unutar</w:t>
      </w:r>
      <w:r w:rsidRPr="00E478A0">
        <w:rPr>
          <w:rFonts w:ascii="Times New Roman" w:hAnsi="Times New Roman" w:cs="Times New Roman"/>
          <w:sz w:val="24"/>
          <w:szCs w:val="24"/>
          <w:lang w:val="sr-Cyrl-RS"/>
        </w:rPr>
        <w:t xml:space="preserve"> već </w:t>
      </w:r>
      <w:r w:rsidRPr="00E478A0">
        <w:rPr>
          <w:rFonts w:ascii="Times New Roman" w:hAnsi="Times New Roman" w:cs="Times New Roman"/>
          <w:sz w:val="24"/>
          <w:szCs w:val="24"/>
          <w:lang w:val="sr-Cyrl-RS"/>
        </w:rPr>
        <w:lastRenderedPageBreak/>
        <w:t>tada hi</w:t>
      </w:r>
      <w:r w:rsidR="005D326A">
        <w:rPr>
          <w:rFonts w:ascii="Times New Roman" w:hAnsi="Times New Roman" w:cs="Times New Roman"/>
          <w:sz w:val="24"/>
          <w:szCs w:val="24"/>
          <w:lang w:val="sr-Cyrl-RS"/>
        </w:rPr>
        <w:t>jerarhijski čvrsto organizovane strukture</w:t>
      </w:r>
      <w:r w:rsidR="005D326A">
        <w:rPr>
          <w:rFonts w:ascii="Times New Roman" w:hAnsi="Times New Roman" w:cs="Times New Roman"/>
          <w:sz w:val="24"/>
          <w:szCs w:val="24"/>
          <w:lang w:val="sr-Latn-RS"/>
        </w:rPr>
        <w:t xml:space="preserve"> </w:t>
      </w:r>
      <w:r w:rsidR="00C232F3">
        <w:rPr>
          <w:rFonts w:ascii="Times New Roman" w:hAnsi="Times New Roman" w:cs="Times New Roman"/>
          <w:sz w:val="24"/>
          <w:szCs w:val="24"/>
          <w:lang w:val="sr-Latn-RS"/>
        </w:rPr>
        <w:t>planskih organa</w:t>
      </w:r>
      <w:r w:rsidRPr="00E478A0">
        <w:rPr>
          <w:rFonts w:ascii="Times New Roman" w:hAnsi="Times New Roman" w:cs="Times New Roman"/>
          <w:sz w:val="24"/>
          <w:szCs w:val="24"/>
          <w:lang w:val="sr-Cyrl-RS"/>
        </w:rPr>
        <w:t xml:space="preserve">. SPK više nije bila u mogućnosti da istovremeno vrši </w:t>
      </w:r>
      <w:r w:rsidR="00624B3C">
        <w:rPr>
          <w:rFonts w:ascii="Times New Roman" w:hAnsi="Times New Roman" w:cs="Times New Roman"/>
          <w:sz w:val="24"/>
          <w:szCs w:val="24"/>
          <w:lang w:val="sr-Latn-RS"/>
        </w:rPr>
        <w:t>veliki broj</w:t>
      </w:r>
      <w:r w:rsidRPr="00E478A0">
        <w:rPr>
          <w:rFonts w:ascii="Times New Roman" w:hAnsi="Times New Roman" w:cs="Times New Roman"/>
          <w:sz w:val="24"/>
          <w:szCs w:val="24"/>
          <w:lang w:val="sr-Cyrl-RS"/>
        </w:rPr>
        <w:t xml:space="preserve"> funkcija, pa je</w:t>
      </w:r>
      <w:r>
        <w:rPr>
          <w:rFonts w:ascii="Times New Roman" w:hAnsi="Times New Roman" w:cs="Times New Roman"/>
          <w:sz w:val="24"/>
          <w:szCs w:val="24"/>
          <w:lang w:val="sr-Latn-RS"/>
        </w:rPr>
        <w:t xml:space="preserve"> </w:t>
      </w:r>
      <w:r w:rsidRPr="00E478A0">
        <w:rPr>
          <w:rFonts w:ascii="Times New Roman" w:hAnsi="Times New Roman" w:cs="Times New Roman"/>
          <w:sz w:val="24"/>
          <w:szCs w:val="24"/>
          <w:lang w:val="sr-Cyrl-RS"/>
        </w:rPr>
        <w:t xml:space="preserve">Kidrič bio prinuđen da delegira odgovornost na niže instance. </w:t>
      </w:r>
      <w:r w:rsidR="005D326A">
        <w:rPr>
          <w:rFonts w:ascii="Times New Roman" w:hAnsi="Times New Roman" w:cs="Times New Roman"/>
          <w:sz w:val="24"/>
          <w:szCs w:val="24"/>
          <w:lang w:val="sr-Latn-RS"/>
        </w:rPr>
        <w:t xml:space="preserve">Stanje je bilo takvo da su </w:t>
      </w:r>
      <w:r w:rsidR="005D326A">
        <w:rPr>
          <w:rFonts w:ascii="Times New Roman" w:hAnsi="Times New Roman" w:cs="Times New Roman"/>
          <w:sz w:val="24"/>
          <w:szCs w:val="24"/>
          <w:lang w:val="sr-Cyrl-RS"/>
        </w:rPr>
        <w:t>z</w:t>
      </w:r>
      <w:r w:rsidRPr="00E478A0">
        <w:rPr>
          <w:rFonts w:ascii="Times New Roman" w:hAnsi="Times New Roman" w:cs="Times New Roman"/>
          <w:sz w:val="24"/>
          <w:szCs w:val="24"/>
          <w:lang w:val="sr-Cyrl-RS"/>
        </w:rPr>
        <w:t>a operativno planiranje i izvršenje planova</w:t>
      </w:r>
      <w:r w:rsidR="005D326A">
        <w:rPr>
          <w:rFonts w:ascii="Times New Roman" w:hAnsi="Times New Roman" w:cs="Times New Roman"/>
          <w:sz w:val="24"/>
          <w:szCs w:val="24"/>
          <w:lang w:val="sr-Latn-RS"/>
        </w:rPr>
        <w:t xml:space="preserve"> bila</w:t>
      </w:r>
      <w:r w:rsidR="005D326A">
        <w:rPr>
          <w:rFonts w:ascii="Times New Roman" w:hAnsi="Times New Roman" w:cs="Times New Roman"/>
          <w:sz w:val="24"/>
          <w:szCs w:val="24"/>
          <w:lang w:val="sr-Cyrl-RS"/>
        </w:rPr>
        <w:t xml:space="preserve"> zadužena </w:t>
      </w:r>
      <w:r w:rsidRPr="00E478A0">
        <w:rPr>
          <w:rFonts w:ascii="Times New Roman" w:hAnsi="Times New Roman" w:cs="Times New Roman"/>
          <w:sz w:val="24"/>
          <w:szCs w:val="24"/>
          <w:lang w:val="sr-Cyrl-RS"/>
        </w:rPr>
        <w:t>ministarstva, generalne i glavne dir</w:t>
      </w:r>
      <w:r>
        <w:rPr>
          <w:rFonts w:ascii="Times New Roman" w:hAnsi="Times New Roman" w:cs="Times New Roman"/>
          <w:sz w:val="24"/>
          <w:szCs w:val="24"/>
          <w:lang w:val="sr-Cyrl-RS"/>
        </w:rPr>
        <w:t>ekcije i planska odeljenja</w:t>
      </w:r>
      <w:r>
        <w:rPr>
          <w:rFonts w:ascii="Times New Roman" w:hAnsi="Times New Roman" w:cs="Times New Roman"/>
          <w:sz w:val="24"/>
          <w:szCs w:val="24"/>
          <w:lang w:val="sr-Latn-RS"/>
        </w:rPr>
        <w:t xml:space="preserve"> </w:t>
      </w:r>
      <w:r w:rsidRPr="00E478A0">
        <w:rPr>
          <w:rFonts w:ascii="Times New Roman" w:hAnsi="Times New Roman" w:cs="Times New Roman"/>
          <w:sz w:val="24"/>
          <w:szCs w:val="24"/>
          <w:lang w:val="sr-Cyrl-RS"/>
        </w:rPr>
        <w:t>unutar preduzeća. Godišnji planovi delili su se na tromesečne, mesečne i desetodnevne. Tokom 1949. godine plan je obuhvatio oko 13.000 grupa proizvoda, a svako preduzeće je bilo dužno da dostavi između 600 i 800 različitih izveštaja godišnje svom pretpostavljenom organu. Preterani administrativni zahtevi zatrpavali su centralne privredne institucije raznim dokumentima u toj meri da je godišnji privredni plan ko</w:t>
      </w:r>
      <w:r w:rsidR="00C232F3">
        <w:rPr>
          <w:rFonts w:ascii="Times New Roman" w:hAnsi="Times New Roman" w:cs="Times New Roman"/>
          <w:sz w:val="24"/>
          <w:szCs w:val="24"/>
          <w:lang w:val="sr-Cyrl-RS"/>
        </w:rPr>
        <w:t>ji je pohranjivan u arhivi SPK</w:t>
      </w:r>
      <w:r w:rsidRPr="00E478A0">
        <w:rPr>
          <w:rFonts w:ascii="Times New Roman" w:hAnsi="Times New Roman" w:cs="Times New Roman"/>
          <w:sz w:val="24"/>
          <w:szCs w:val="24"/>
          <w:lang w:val="sr-Cyrl-RS"/>
        </w:rPr>
        <w:t xml:space="preserve"> težio preko tonu. Povremeni administrativni haos i upravljanje putem ukaza bili su </w:t>
      </w:r>
      <w:r w:rsidR="002D0667">
        <w:rPr>
          <w:rFonts w:ascii="Times New Roman" w:hAnsi="Times New Roman" w:cs="Times New Roman"/>
          <w:sz w:val="24"/>
          <w:szCs w:val="24"/>
          <w:lang w:val="sr-Latn-RS"/>
        </w:rPr>
        <w:t>često</w:t>
      </w:r>
      <w:r w:rsidRPr="00E478A0">
        <w:rPr>
          <w:rFonts w:ascii="Times New Roman" w:hAnsi="Times New Roman" w:cs="Times New Roman"/>
          <w:sz w:val="24"/>
          <w:szCs w:val="24"/>
          <w:lang w:val="sr-Cyrl-RS"/>
        </w:rPr>
        <w:t xml:space="preserve"> neizvodljivi, pa su se preduzeća uglavnom držala opštih postavki plana i ogromnim delom sprovođenje plana je prepušteno samoinicijativi rukovodilaca fabrika. Rukovođenje privredom kao nekim „mamutskim“ preduzećem bilo je, jednom rečju, neodrživo bez aktivnog učešća nižih spratova privredne strukture.</w:t>
      </w:r>
      <w:r w:rsidR="000326E9">
        <w:rPr>
          <w:rStyle w:val="Sprotnaopomba-sklic"/>
          <w:rFonts w:ascii="Times New Roman" w:hAnsi="Times New Roman" w:cs="Times New Roman"/>
          <w:sz w:val="24"/>
          <w:szCs w:val="24"/>
          <w:lang w:val="sr-Cyrl-RS"/>
        </w:rPr>
        <w:footnoteReference w:id="55"/>
      </w:r>
      <w:r w:rsidRPr="000D4EF8">
        <w:rPr>
          <w:rFonts w:ascii="Times New Roman" w:hAnsi="Times New Roman" w:cs="Times New Roman"/>
          <w:sz w:val="24"/>
          <w:szCs w:val="24"/>
          <w:lang w:val="sr-Cyrl-RS"/>
        </w:rPr>
        <w:t xml:space="preserve">   </w:t>
      </w:r>
    </w:p>
    <w:p w14:paraId="5A5B5598" w14:textId="77777777" w:rsidR="002403D1" w:rsidRDefault="00BF0A2A" w:rsidP="00FB3F4C">
      <w:pPr>
        <w:spacing w:after="0" w:line="360" w:lineRule="auto"/>
        <w:ind w:firstLine="720"/>
        <w:jc w:val="both"/>
        <w:rPr>
          <w:rFonts w:ascii="Times New Roman" w:hAnsi="Times New Roman" w:cs="Times New Roman"/>
          <w:sz w:val="24"/>
          <w:szCs w:val="24"/>
          <w:lang w:val="sr-Latn-RS"/>
        </w:rPr>
      </w:pPr>
      <w:r>
        <w:rPr>
          <w:rFonts w:ascii="Times New Roman" w:hAnsi="Times New Roman" w:cs="Times New Roman"/>
          <w:sz w:val="24"/>
          <w:szCs w:val="24"/>
          <w:lang w:val="sr-Latn-RS"/>
        </w:rPr>
        <w:t>Tokom prve polovine 1949. godine B. Kidrič je razgranao veoma živu delatnost na svim nivoima sa ciljem da se principi planiranja</w:t>
      </w:r>
      <w:r w:rsidR="00EF2337">
        <w:rPr>
          <w:rFonts w:ascii="Times New Roman" w:hAnsi="Times New Roman" w:cs="Times New Roman"/>
          <w:sz w:val="24"/>
          <w:szCs w:val="24"/>
          <w:lang w:val="sr-Latn-RS"/>
        </w:rPr>
        <w:t xml:space="preserve"> ukorene što dublje u privrednu strukturu. Podstakao je rad velikog broja kratkih kurseva na kojima su instruktori imali zadatak da buduće planere nižih planskih institucija u što kraćem roku osposobe za poslove kompleksnijeg planiranja u 1950. godini.</w:t>
      </w:r>
      <w:r w:rsidR="000326E9">
        <w:rPr>
          <w:rStyle w:val="Sprotnaopomba-sklic"/>
          <w:rFonts w:ascii="Times New Roman" w:hAnsi="Times New Roman" w:cs="Times New Roman"/>
          <w:sz w:val="24"/>
          <w:szCs w:val="24"/>
          <w:lang w:val="sr-Latn-RS"/>
        </w:rPr>
        <w:footnoteReference w:id="56"/>
      </w:r>
      <w:r w:rsidR="00FC6201">
        <w:rPr>
          <w:rFonts w:ascii="Times New Roman" w:hAnsi="Times New Roman" w:cs="Times New Roman"/>
          <w:sz w:val="24"/>
          <w:szCs w:val="24"/>
          <w:lang w:val="sr-Latn-RS"/>
        </w:rPr>
        <w:t xml:space="preserve"> </w:t>
      </w:r>
      <w:r w:rsidR="00C62C27">
        <w:rPr>
          <w:rFonts w:ascii="Times New Roman" w:hAnsi="Times New Roman" w:cs="Times New Roman"/>
          <w:sz w:val="24"/>
          <w:szCs w:val="24"/>
          <w:lang w:val="sr-Latn-RS"/>
        </w:rPr>
        <w:t>S</w:t>
      </w:r>
      <w:r w:rsidR="006D7AFE">
        <w:rPr>
          <w:rFonts w:ascii="Times New Roman" w:hAnsi="Times New Roman" w:cs="Times New Roman"/>
          <w:sz w:val="24"/>
          <w:szCs w:val="24"/>
          <w:lang w:val="sr-Latn-RS"/>
        </w:rPr>
        <w:t xml:space="preserve">ve složeniji zahtevi </w:t>
      </w:r>
      <w:r w:rsidR="00C62C27">
        <w:rPr>
          <w:rFonts w:ascii="Times New Roman" w:hAnsi="Times New Roman" w:cs="Times New Roman"/>
          <w:sz w:val="24"/>
          <w:szCs w:val="24"/>
          <w:lang w:val="sr-Latn-RS"/>
        </w:rPr>
        <w:t>planiranja</w:t>
      </w:r>
      <w:r w:rsidR="000107F0">
        <w:rPr>
          <w:rFonts w:ascii="Times New Roman" w:hAnsi="Times New Roman" w:cs="Times New Roman"/>
          <w:sz w:val="24"/>
          <w:szCs w:val="24"/>
          <w:lang w:val="sr-Latn-RS"/>
        </w:rPr>
        <w:t xml:space="preserve"> naterali su SPK da</w:t>
      </w:r>
      <w:r w:rsidR="00607D18">
        <w:rPr>
          <w:rFonts w:ascii="Times New Roman" w:hAnsi="Times New Roman" w:cs="Times New Roman"/>
          <w:sz w:val="24"/>
          <w:szCs w:val="24"/>
          <w:lang w:val="sr-Latn-RS"/>
        </w:rPr>
        <w:t xml:space="preserve"> </w:t>
      </w:r>
      <w:r w:rsidR="000107F0">
        <w:rPr>
          <w:rFonts w:ascii="Times New Roman" w:hAnsi="Times New Roman" w:cs="Times New Roman"/>
          <w:sz w:val="24"/>
          <w:szCs w:val="24"/>
          <w:lang w:val="sr-Latn-RS"/>
        </w:rPr>
        <w:t>od leta 1949. godine</w:t>
      </w:r>
      <w:r w:rsidR="00607D18">
        <w:rPr>
          <w:rFonts w:ascii="Times New Roman" w:hAnsi="Times New Roman" w:cs="Times New Roman"/>
          <w:sz w:val="24"/>
          <w:szCs w:val="24"/>
          <w:lang w:val="sr-Latn-RS"/>
        </w:rPr>
        <w:t xml:space="preserve"> započne sa prenosom </w:t>
      </w:r>
      <w:r w:rsidR="00C84019">
        <w:rPr>
          <w:rFonts w:ascii="Times New Roman" w:hAnsi="Times New Roman" w:cs="Times New Roman"/>
          <w:sz w:val="24"/>
          <w:szCs w:val="24"/>
          <w:lang w:val="sr-Latn-RS"/>
        </w:rPr>
        <w:t xml:space="preserve">dela </w:t>
      </w:r>
      <w:r w:rsidR="00607D18">
        <w:rPr>
          <w:rFonts w:ascii="Times New Roman" w:hAnsi="Times New Roman" w:cs="Times New Roman"/>
          <w:sz w:val="24"/>
          <w:szCs w:val="24"/>
          <w:lang w:val="sr-Latn-RS"/>
        </w:rPr>
        <w:t>ob</w:t>
      </w:r>
      <w:r w:rsidR="000107F0">
        <w:rPr>
          <w:rFonts w:ascii="Times New Roman" w:hAnsi="Times New Roman" w:cs="Times New Roman"/>
          <w:sz w:val="24"/>
          <w:szCs w:val="24"/>
          <w:lang w:val="sr-Latn-RS"/>
        </w:rPr>
        <w:t>av</w:t>
      </w:r>
      <w:r w:rsidR="00607D18">
        <w:rPr>
          <w:rFonts w:ascii="Times New Roman" w:hAnsi="Times New Roman" w:cs="Times New Roman"/>
          <w:sz w:val="24"/>
          <w:szCs w:val="24"/>
          <w:lang w:val="sr-Latn-RS"/>
        </w:rPr>
        <w:t>eza</w:t>
      </w:r>
      <w:r w:rsidR="006D7AFE">
        <w:rPr>
          <w:rFonts w:ascii="Times New Roman" w:hAnsi="Times New Roman" w:cs="Times New Roman"/>
          <w:sz w:val="24"/>
          <w:szCs w:val="24"/>
          <w:lang w:val="sr-Latn-RS"/>
        </w:rPr>
        <w:t xml:space="preserve"> na republičke planske komisije</w:t>
      </w:r>
      <w:r w:rsidR="00927755">
        <w:rPr>
          <w:rFonts w:ascii="Times New Roman" w:hAnsi="Times New Roman" w:cs="Times New Roman"/>
          <w:sz w:val="24"/>
          <w:szCs w:val="24"/>
          <w:lang w:val="sr-Latn-RS"/>
        </w:rPr>
        <w:t xml:space="preserve"> i da intenzivira pripremu oblasnih i gradskih/sreskih planskih komisija za preuzimanje većeg stepena odgovornosti</w:t>
      </w:r>
      <w:r w:rsidR="006D7AFE">
        <w:rPr>
          <w:rFonts w:ascii="Times New Roman" w:hAnsi="Times New Roman" w:cs="Times New Roman"/>
          <w:sz w:val="24"/>
          <w:szCs w:val="24"/>
          <w:lang w:val="sr-Latn-RS"/>
        </w:rPr>
        <w:t>.</w:t>
      </w:r>
      <w:r w:rsidR="00820A44">
        <w:rPr>
          <w:rStyle w:val="Sprotnaopomba-sklic"/>
          <w:rFonts w:ascii="Times New Roman" w:hAnsi="Times New Roman" w:cs="Times New Roman"/>
          <w:sz w:val="24"/>
          <w:szCs w:val="24"/>
          <w:lang w:val="sr-Latn-RS"/>
        </w:rPr>
        <w:footnoteReference w:id="57"/>
      </w:r>
      <w:r w:rsidR="00B56859">
        <w:rPr>
          <w:rFonts w:ascii="Times New Roman" w:hAnsi="Times New Roman" w:cs="Times New Roman"/>
          <w:sz w:val="24"/>
          <w:szCs w:val="24"/>
          <w:lang w:val="sr-Latn-RS"/>
        </w:rPr>
        <w:t xml:space="preserve"> </w:t>
      </w:r>
    </w:p>
    <w:p w14:paraId="0A91344F" w14:textId="77777777" w:rsidR="00FB0E23" w:rsidRDefault="00FB0E23" w:rsidP="00FB3F4C">
      <w:pPr>
        <w:spacing w:after="0" w:line="360" w:lineRule="auto"/>
        <w:jc w:val="both"/>
        <w:rPr>
          <w:rFonts w:ascii="Times New Roman" w:hAnsi="Times New Roman" w:cs="Times New Roman"/>
          <w:sz w:val="24"/>
          <w:szCs w:val="24"/>
          <w:lang w:val="sr-Latn-RS"/>
        </w:rPr>
      </w:pPr>
    </w:p>
    <w:p w14:paraId="7F905F7C" w14:textId="77777777" w:rsidR="00FB0E23" w:rsidRDefault="00FB0E23" w:rsidP="00FB3F4C">
      <w:pPr>
        <w:spacing w:after="0" w:line="360" w:lineRule="auto"/>
        <w:ind w:firstLine="720"/>
        <w:jc w:val="both"/>
        <w:rPr>
          <w:rFonts w:ascii="Times New Roman" w:hAnsi="Times New Roman" w:cs="Times New Roman"/>
          <w:sz w:val="24"/>
          <w:szCs w:val="24"/>
          <w:lang w:val="sr-Latn-RS"/>
        </w:rPr>
      </w:pPr>
    </w:p>
    <w:p w14:paraId="463C34C9" w14:textId="77777777" w:rsidR="004037EC" w:rsidRPr="00FB3F4C" w:rsidRDefault="00FF005E" w:rsidP="00C629DB">
      <w:pPr>
        <w:spacing w:after="0" w:line="360" w:lineRule="auto"/>
        <w:jc w:val="center"/>
        <w:rPr>
          <w:rFonts w:ascii="Times New Roman" w:hAnsi="Times New Roman" w:cs="Times New Roman"/>
          <w:b/>
          <w:sz w:val="24"/>
          <w:szCs w:val="24"/>
          <w:lang w:val="sr-Latn-RS"/>
        </w:rPr>
      </w:pPr>
      <w:r w:rsidRPr="00FB3F4C">
        <w:rPr>
          <w:rFonts w:ascii="Times New Roman" w:hAnsi="Times New Roman" w:cs="Times New Roman"/>
          <w:b/>
          <w:sz w:val="24"/>
          <w:szCs w:val="24"/>
          <w:lang w:val="sr-Latn-RS"/>
        </w:rPr>
        <w:t>Kraj komandno-planske privrede</w:t>
      </w:r>
    </w:p>
    <w:p w14:paraId="0EC1E27B" w14:textId="77777777" w:rsidR="00CC5694" w:rsidRPr="00FB1EAB" w:rsidRDefault="00CC5694" w:rsidP="00FB3F4C">
      <w:pPr>
        <w:spacing w:after="0" w:line="360" w:lineRule="auto"/>
        <w:jc w:val="both"/>
        <w:rPr>
          <w:rFonts w:ascii="Times New Roman" w:hAnsi="Times New Roman" w:cs="Times New Roman"/>
          <w:b/>
          <w:sz w:val="24"/>
          <w:szCs w:val="24"/>
          <w:lang w:val="sr-Latn-RS"/>
        </w:rPr>
      </w:pPr>
    </w:p>
    <w:p w14:paraId="3F1A4BE5" w14:textId="77777777" w:rsidR="000D5F25" w:rsidRPr="00B61DD9" w:rsidRDefault="000D5F25" w:rsidP="00FB3F4C">
      <w:pPr>
        <w:spacing w:after="0" w:line="360" w:lineRule="auto"/>
        <w:jc w:val="both"/>
        <w:rPr>
          <w:rFonts w:ascii="Times New Roman" w:hAnsi="Times New Roman" w:cs="Times New Roman"/>
          <w:sz w:val="24"/>
          <w:szCs w:val="24"/>
          <w:lang w:val="sr-Cyrl-RS"/>
        </w:rPr>
      </w:pPr>
      <w:r w:rsidRPr="00786018">
        <w:rPr>
          <w:rFonts w:ascii="Times New Roman" w:hAnsi="Times New Roman" w:cs="Times New Roman"/>
          <w:sz w:val="24"/>
          <w:szCs w:val="24"/>
          <w:lang w:val="sr-Cyrl-RS"/>
        </w:rPr>
        <w:tab/>
        <w:t xml:space="preserve">Rast privrede u procesu industrijalizacije zemlje proizvodio je sve složenije oblike organizacije. Složen administrativni sistem koji je takav proces iznedrio, počeo je vremenom da </w:t>
      </w:r>
      <w:r w:rsidRPr="00786018">
        <w:rPr>
          <w:rFonts w:ascii="Times New Roman" w:hAnsi="Times New Roman" w:cs="Times New Roman"/>
          <w:sz w:val="24"/>
          <w:szCs w:val="24"/>
          <w:lang w:val="sr-Cyrl-RS"/>
        </w:rPr>
        <w:lastRenderedPageBreak/>
        <w:t>proizvodi dodatnu, često nepotrebnu dokumentaciju.</w:t>
      </w:r>
      <w:r w:rsidRPr="008C6028">
        <w:rPr>
          <w:rFonts w:ascii="Times New Roman" w:hAnsi="Times New Roman" w:cs="Times New Roman"/>
          <w:sz w:val="24"/>
          <w:szCs w:val="24"/>
          <w:vertAlign w:val="superscript"/>
          <w:lang w:val="ru-RU"/>
        </w:rPr>
        <w:footnoteReference w:id="58"/>
      </w:r>
      <w:r w:rsidRPr="00786018">
        <w:rPr>
          <w:lang w:val="sr-Cyrl-RS"/>
        </w:rPr>
        <w:t xml:space="preserve"> </w:t>
      </w:r>
      <w:r w:rsidRPr="00786018">
        <w:rPr>
          <w:rFonts w:ascii="Times New Roman" w:hAnsi="Times New Roman" w:cs="Times New Roman"/>
          <w:sz w:val="24"/>
          <w:szCs w:val="24"/>
          <w:lang w:val="sr-Cyrl-RS"/>
        </w:rPr>
        <w:t xml:space="preserve">Sa druge strane, raskid sa </w:t>
      </w:r>
      <w:r w:rsidR="002E4FD1">
        <w:rPr>
          <w:rFonts w:ascii="Times New Roman" w:hAnsi="Times New Roman" w:cs="Times New Roman"/>
          <w:sz w:val="24"/>
          <w:szCs w:val="24"/>
          <w:lang w:val="sr-Latn-RS"/>
        </w:rPr>
        <w:t>S</w:t>
      </w:r>
      <w:r w:rsidRPr="00786018">
        <w:rPr>
          <w:rFonts w:ascii="Times New Roman" w:hAnsi="Times New Roman" w:cs="Times New Roman"/>
          <w:sz w:val="24"/>
          <w:szCs w:val="24"/>
          <w:lang w:val="sr-Cyrl-RS"/>
        </w:rPr>
        <w:t>ovjetima doveo je do novog kursa državne politike koji je najavljen donošenjem Uputstva o osnivanju i radu radničkih saveta državnih privrednih preduzeća 23. decembra 1949. godine, a definitivno potvrđen 27. juna 1950. godine usvajanjem Osnovnog zakona o upravljanju državnim privrednim preduzećima i višim privrednim udruženjima od strane radnih kolektiva.</w:t>
      </w:r>
      <w:r w:rsidR="000326E9">
        <w:rPr>
          <w:rStyle w:val="Sprotnaopomba-sklic"/>
          <w:rFonts w:ascii="Times New Roman" w:hAnsi="Times New Roman" w:cs="Times New Roman"/>
          <w:sz w:val="24"/>
          <w:szCs w:val="24"/>
          <w:lang w:val="sr-Cyrl-RS"/>
        </w:rPr>
        <w:footnoteReference w:id="59"/>
      </w:r>
      <w:r w:rsidRPr="00786018">
        <w:rPr>
          <w:lang w:val="sr-Cyrl-RS"/>
        </w:rPr>
        <w:t xml:space="preserve"> </w:t>
      </w:r>
      <w:r w:rsidRPr="00786018">
        <w:rPr>
          <w:rFonts w:ascii="Times New Roman" w:hAnsi="Times New Roman" w:cs="Times New Roman"/>
          <w:sz w:val="24"/>
          <w:szCs w:val="24"/>
          <w:lang w:val="sr-Cyrl-RS"/>
        </w:rPr>
        <w:t>Ovim okretanjem državnog kormila u suprotnom pravcu KPJ je zapravo krenula u potragu za sopstvenim putem u socijalizam. To je praktično značilo odustajanje od dotadašnjih sovjetskih ekonomskih principa, pokretanje procesa demokratizacije države i društva, decentralizacije upravljanja i debirokratizacije državnog aparata. Upravo se obračun sa nagomilanim birokratskim tendencijama odrazio usled reorganizacije privrede na pojednostavljivanje svih segmenata planiranja.</w:t>
      </w:r>
      <w:r w:rsidR="000326E9">
        <w:rPr>
          <w:rStyle w:val="Sprotnaopomba-sklic"/>
          <w:rFonts w:ascii="Times New Roman" w:hAnsi="Times New Roman" w:cs="Times New Roman"/>
          <w:sz w:val="24"/>
          <w:szCs w:val="24"/>
          <w:lang w:val="sr-Cyrl-RS"/>
        </w:rPr>
        <w:footnoteReference w:id="60"/>
      </w:r>
      <w:r w:rsidRPr="00786018">
        <w:rPr>
          <w:rFonts w:ascii="Times New Roman" w:hAnsi="Times New Roman" w:cs="Times New Roman"/>
          <w:sz w:val="24"/>
          <w:szCs w:val="24"/>
          <w:lang w:val="sr-Cyrl-RS"/>
        </w:rPr>
        <w:t xml:space="preserve">     </w:t>
      </w:r>
      <w:r>
        <w:rPr>
          <w:rFonts w:ascii="Times New Roman" w:hAnsi="Times New Roman" w:cs="Times New Roman"/>
          <w:sz w:val="24"/>
          <w:szCs w:val="24"/>
          <w:lang w:val="sr-Latn-RS"/>
        </w:rPr>
        <w:t xml:space="preserve"> </w:t>
      </w:r>
      <w:r w:rsidRPr="00786018">
        <w:rPr>
          <w:rFonts w:ascii="Times New Roman" w:hAnsi="Times New Roman" w:cs="Times New Roman"/>
          <w:sz w:val="24"/>
          <w:szCs w:val="24"/>
          <w:lang w:val="sr-Cyrl-RS"/>
        </w:rPr>
        <w:t xml:space="preserve"> </w:t>
      </w:r>
    </w:p>
    <w:p w14:paraId="6EDE6768" w14:textId="77777777" w:rsidR="00927755" w:rsidRDefault="00927755" w:rsidP="00FB3F4C">
      <w:pPr>
        <w:spacing w:after="0" w:line="360" w:lineRule="auto"/>
        <w:ind w:firstLine="720"/>
        <w:jc w:val="both"/>
        <w:rPr>
          <w:rFonts w:ascii="Times New Roman" w:hAnsi="Times New Roman" w:cs="Times New Roman"/>
          <w:sz w:val="24"/>
          <w:szCs w:val="24"/>
          <w:lang w:val="sr-Cyrl-RS"/>
        </w:rPr>
      </w:pPr>
      <w:r w:rsidRPr="00786018">
        <w:rPr>
          <w:rFonts w:ascii="Times New Roman" w:hAnsi="Times New Roman" w:cs="Times New Roman"/>
          <w:sz w:val="24"/>
          <w:szCs w:val="24"/>
          <w:lang w:val="sr-Cyrl-RS"/>
        </w:rPr>
        <w:t>Početak reorganizacije privrede proleća 1950. godine sudbinski se odrazio na rad Savezne planske komisije. Na potrebu za novom reorganizacijom uticaj je imao početak sveopšte preorijentacije privrede u pravcu radničkog samoupravljanja.</w:t>
      </w:r>
      <w:r w:rsidR="00521F32">
        <w:rPr>
          <w:rStyle w:val="Sprotnaopomba-sklic"/>
          <w:rFonts w:ascii="Times New Roman" w:hAnsi="Times New Roman" w:cs="Times New Roman"/>
          <w:sz w:val="24"/>
          <w:szCs w:val="24"/>
          <w:lang w:val="sr-Cyrl-RS"/>
        </w:rPr>
        <w:footnoteReference w:id="61"/>
      </w:r>
      <w:r w:rsidRPr="00786018">
        <w:rPr>
          <w:rFonts w:ascii="Times New Roman" w:hAnsi="Times New Roman" w:cs="Times New Roman"/>
          <w:sz w:val="24"/>
          <w:szCs w:val="24"/>
          <w:lang w:val="sr-Cyrl-RS"/>
        </w:rPr>
        <w:t xml:space="preserve"> Ukazala se potreba za uprošćavanjem i utvrđivanjem položaja SPK-a u novonastalim okolnostima. Na prvom mestu trebalo je definisati odnos prema savetima koji su se nalazili u procesu formiranja. U organizacionom pogledu SPK je ostala da počiva na svega jednom sektoru proporcija, a u okviru njega obrazovano je sledećih šest grupa ili odeljenja: 1. grupa za metodologiju i organizaciju 2. grupa za društveni produkt i nacionalni dohodak 3. grupa za produkciju, reprodukciju i usklađivanje materijalnog bilansa 4. grupa za investicije u celini, njihovu raspodelu po granama i razmeštaj po teritoriji 5. grupa za robne i kupovne fondove 6. grupa za radnu snagu i kadrove 7. grupa za platni bilans i bilans spoljne trgovine. Ove grupe su razrađivale osnovne proporcije zajedno sa savetima i republikama. Ukupan broj zaposlenih smanjen je za pet puta i tada je na radu u ovoj instituciji ostalo svega 32 lica. Usvajanje ove organizacije bilo je dosledno sprovođenje linije decentralizacije rukovođenja privredom i likvidiranja tehnokratskih i administrativ</w:t>
      </w:r>
      <w:r w:rsidR="00D042AB">
        <w:rPr>
          <w:rFonts w:ascii="Times New Roman" w:hAnsi="Times New Roman" w:cs="Times New Roman"/>
          <w:sz w:val="24"/>
          <w:szCs w:val="24"/>
          <w:lang w:val="sr-Cyrl-RS"/>
        </w:rPr>
        <w:t>nih metoda u radu</w:t>
      </w:r>
      <w:r w:rsidRPr="00786018">
        <w:rPr>
          <w:rFonts w:ascii="Times New Roman" w:hAnsi="Times New Roman" w:cs="Times New Roman"/>
          <w:sz w:val="24"/>
          <w:szCs w:val="24"/>
          <w:lang w:val="sr-Cyrl-RS"/>
        </w:rPr>
        <w:t xml:space="preserve">. Tokom juna završena je reorganizacija i SPK je od tada bila zadužena da postavlja osnovne proporcije plana u uskoj saradnji sa savetima, Upravom za unapređenje proizvodnje i </w:t>
      </w:r>
      <w:r w:rsidRPr="00786018">
        <w:rPr>
          <w:rFonts w:ascii="Times New Roman" w:hAnsi="Times New Roman" w:cs="Times New Roman"/>
          <w:sz w:val="24"/>
          <w:szCs w:val="24"/>
          <w:lang w:val="sr-Cyrl-RS"/>
        </w:rPr>
        <w:lastRenderedPageBreak/>
        <w:t>Upravom za evidenciju.</w:t>
      </w:r>
      <w:r w:rsidRPr="000D4EF8">
        <w:rPr>
          <w:rFonts w:ascii="Times New Roman" w:hAnsi="Times New Roman" w:cs="Times New Roman"/>
          <w:sz w:val="24"/>
          <w:szCs w:val="24"/>
          <w:vertAlign w:val="superscript"/>
          <w:lang w:val="sr-Cyrl-RS"/>
        </w:rPr>
        <w:footnoteReference w:id="62"/>
      </w:r>
      <w:r w:rsidRPr="00786018">
        <w:rPr>
          <w:lang w:val="sr-Cyrl-RS"/>
        </w:rPr>
        <w:t xml:space="preserve"> </w:t>
      </w:r>
      <w:r w:rsidRPr="00786018">
        <w:rPr>
          <w:rFonts w:ascii="Times New Roman" w:hAnsi="Times New Roman" w:cs="Times New Roman"/>
          <w:sz w:val="24"/>
          <w:szCs w:val="24"/>
          <w:lang w:val="sr-Cyrl-RS"/>
        </w:rPr>
        <w:t xml:space="preserve">Tada su predsednici planskih komisija republika na osnovu ukaza Prezidijuma Narodne skupštine od 31. maja postali </w:t>
      </w:r>
      <w:r>
        <w:rPr>
          <w:rFonts w:ascii="Times New Roman" w:hAnsi="Times New Roman" w:cs="Times New Roman"/>
          <w:sz w:val="24"/>
          <w:szCs w:val="24"/>
          <w:lang w:val="sr-Cyrl-RS"/>
        </w:rPr>
        <w:t>članovi SPK</w:t>
      </w:r>
      <w:r w:rsidRPr="00786018">
        <w:rPr>
          <w:rFonts w:ascii="Times New Roman" w:hAnsi="Times New Roman" w:cs="Times New Roman"/>
          <w:sz w:val="24"/>
          <w:szCs w:val="24"/>
          <w:lang w:val="sr-Cyrl-RS"/>
        </w:rPr>
        <w:t>.</w:t>
      </w:r>
      <w:r w:rsidRPr="000D4EF8">
        <w:rPr>
          <w:rFonts w:ascii="Times New Roman" w:hAnsi="Times New Roman" w:cs="Times New Roman"/>
          <w:sz w:val="24"/>
          <w:szCs w:val="24"/>
          <w:vertAlign w:val="superscript"/>
          <w:lang w:val="sr-Cyrl-RS"/>
        </w:rPr>
        <w:footnoteReference w:id="63"/>
      </w:r>
      <w:r w:rsidRPr="000D4EF8">
        <w:rPr>
          <w:rFonts w:ascii="Times New Roman" w:hAnsi="Times New Roman" w:cs="Times New Roman"/>
          <w:sz w:val="24"/>
          <w:szCs w:val="24"/>
          <w:lang w:val="sr-Cyrl-RS"/>
        </w:rPr>
        <w:t xml:space="preserve">      </w:t>
      </w:r>
    </w:p>
    <w:p w14:paraId="6531EB1A" w14:textId="77777777" w:rsidR="000D4EF8" w:rsidRPr="00786018" w:rsidRDefault="00786018" w:rsidP="00FB3F4C">
      <w:pPr>
        <w:spacing w:after="0" w:line="360" w:lineRule="auto"/>
        <w:ind w:firstLine="720"/>
        <w:jc w:val="both"/>
        <w:rPr>
          <w:rFonts w:ascii="Times New Roman" w:hAnsi="Times New Roman" w:cs="Times New Roman"/>
          <w:sz w:val="24"/>
          <w:szCs w:val="24"/>
          <w:lang w:val="sr-Cyrl-RS"/>
        </w:rPr>
      </w:pPr>
      <w:r w:rsidRPr="00786018">
        <w:rPr>
          <w:rFonts w:ascii="Times New Roman" w:hAnsi="Times New Roman" w:cs="Times New Roman"/>
          <w:sz w:val="24"/>
          <w:szCs w:val="24"/>
          <w:lang w:val="ru-RU"/>
        </w:rPr>
        <w:t>Tok</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planiranja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bio</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izmenjen</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procesu</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sprovo</w:t>
      </w:r>
      <w:r w:rsidRPr="00786018">
        <w:rPr>
          <w:rFonts w:ascii="Times New Roman" w:hAnsi="Times New Roman" w:cs="Times New Roman"/>
          <w:sz w:val="24"/>
          <w:szCs w:val="24"/>
          <w:lang w:val="sr-Cyrl-RS"/>
        </w:rPr>
        <w:t>đ</w:t>
      </w:r>
      <w:r w:rsidRPr="00786018">
        <w:rPr>
          <w:rFonts w:ascii="Times New Roman" w:hAnsi="Times New Roman" w:cs="Times New Roman"/>
          <w:sz w:val="24"/>
          <w:szCs w:val="24"/>
          <w:lang w:val="ru-RU"/>
        </w:rPr>
        <w:t>enja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privredne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reorganizacije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i</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reforme</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planskih</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organa</w:t>
      </w:r>
      <w:r w:rsidRPr="00786018">
        <w:rPr>
          <w:rFonts w:ascii="Times New Roman" w:hAnsi="Times New Roman" w:cs="Times New Roman"/>
          <w:sz w:val="24"/>
          <w:szCs w:val="24"/>
          <w:lang w:val="sr-Cyrl-RS"/>
        </w:rPr>
        <w:t xml:space="preserve"> </w:t>
      </w:r>
      <w:r w:rsidRPr="00786018">
        <w:rPr>
          <w:rFonts w:ascii="Times New Roman" w:hAnsi="Times New Roman" w:cs="Times New Roman"/>
          <w:sz w:val="24"/>
          <w:szCs w:val="24"/>
          <w:lang w:val="ru-RU"/>
        </w:rPr>
        <w:t>tokom</w:t>
      </w:r>
      <w:r w:rsidRPr="00786018">
        <w:rPr>
          <w:rFonts w:ascii="Times New Roman" w:hAnsi="Times New Roman" w:cs="Times New Roman"/>
          <w:sz w:val="24"/>
          <w:szCs w:val="24"/>
          <w:lang w:val="sr-Cyrl-RS"/>
        </w:rPr>
        <w:t xml:space="preserve"> 1950. </w:t>
      </w:r>
      <w:r w:rsidRPr="00786018">
        <w:rPr>
          <w:rFonts w:ascii="Times New Roman" w:hAnsi="Times New Roman" w:cs="Times New Roman"/>
          <w:sz w:val="24"/>
          <w:szCs w:val="24"/>
          <w:lang w:val="ru-RU"/>
        </w:rPr>
        <w:t>godine</w:t>
      </w:r>
      <w:r w:rsidRPr="00786018">
        <w:rPr>
          <w:rFonts w:ascii="Times New Roman" w:hAnsi="Times New Roman" w:cs="Times New Roman"/>
          <w:sz w:val="24"/>
          <w:szCs w:val="24"/>
          <w:lang w:val="sr-Cyrl-RS"/>
        </w:rPr>
        <w:t>.</w:t>
      </w:r>
      <w:r w:rsidR="000D4EF8" w:rsidRPr="008C6028">
        <w:rPr>
          <w:rFonts w:ascii="Times New Roman" w:hAnsi="Times New Roman" w:cs="Times New Roman"/>
          <w:sz w:val="24"/>
          <w:szCs w:val="24"/>
          <w:vertAlign w:val="superscript"/>
          <w:lang w:val="ru-RU"/>
        </w:rPr>
        <w:footnoteReference w:id="64"/>
      </w:r>
      <w:r w:rsidRPr="00786018">
        <w:rPr>
          <w:lang w:val="sr-Cyrl-RS"/>
        </w:rPr>
        <w:t xml:space="preserve"> </w:t>
      </w:r>
      <w:r w:rsidRPr="00786018">
        <w:rPr>
          <w:rFonts w:ascii="Times New Roman" w:hAnsi="Times New Roman" w:cs="Times New Roman"/>
          <w:sz w:val="24"/>
          <w:szCs w:val="24"/>
          <w:lang w:val="sr-Cyrl-RS"/>
        </w:rPr>
        <w:t xml:space="preserve">Prema novim principima SPK je analizirala postojeće proporcije u planu za tekući period i razrađivala liniju Vlade i Privrednog saveta o razvitku privrede u zemlji, te na osnovu toga stvarala svoju koncepciju osnovnih proporcija za sledeći planski period, koje je u vidu direktiva i opštih smernica za izradu plana davala republičkim planskim komisijama za republičku i lokalnu, i saveznim savetima za saveznu privredu. Na bazi postojećih proporcija u privredi i upoređivanja toga stanja sa opštim direktivama SPK, republičke planske komisije i savezni saveti određivali su nižim planskim organima opšte smernice za planiranje idućeg planskog perioda. Na taj način išle su osnovne proporcije sve do preduzeća, ali ne kao izbilansiran plan cifarski iskazan, već kao perspektiva i sugestija od strane višeg planskog organa i u ovoj fazi nije postojala veza između republičkih i saveznih saveta po planskoj liniji. Preduzeća su, primivši ovakve direktive, pristupala proučavanju svojih proizvodnih mogućnosti, kao i potencijala obezbeđenja svoje proizvodnje putem već postojećih privrednih veza, a potom su započinjala orijentaciono ugovaranje za </w:t>
      </w:r>
      <w:r w:rsidR="00864B7C">
        <w:rPr>
          <w:rFonts w:ascii="Times New Roman" w:hAnsi="Times New Roman" w:cs="Times New Roman"/>
          <w:sz w:val="24"/>
          <w:szCs w:val="24"/>
          <w:lang w:val="sr-Latn-RS"/>
        </w:rPr>
        <w:t>osiguranje</w:t>
      </w:r>
      <w:r w:rsidRPr="00786018">
        <w:rPr>
          <w:rFonts w:ascii="Times New Roman" w:hAnsi="Times New Roman" w:cs="Times New Roman"/>
          <w:sz w:val="24"/>
          <w:szCs w:val="24"/>
          <w:lang w:val="sr-Cyrl-RS"/>
        </w:rPr>
        <w:t xml:space="preserve"> proizvodnje. Posle ovoga, preduzeća su izrađivala plan proizvodnje i raspodele, te ih prosleđivala republičkim direkcijama koje su ga kao plan dostavljala svom savetu-proizvođaču, a kao debalans ostalim republičkim savetima-proizvođačima. Dobijene planove proizvodnje i raspodele republički saveti su upoređivali sa svojom koncepcijom plana stvorenom na osnovu direktiva republičkih planskih komisija i u zajednici sa njima su izrađivali predlog plana proizvodnje (sa izvesnim debalansom koji nije bilo moguće otkloniti unutar republičkog plana) ko</w:t>
      </w:r>
      <w:r w:rsidR="00D042AB">
        <w:rPr>
          <w:rFonts w:ascii="Times New Roman" w:hAnsi="Times New Roman" w:cs="Times New Roman"/>
          <w:sz w:val="24"/>
          <w:szCs w:val="24"/>
          <w:lang w:val="sr-Cyrl-RS"/>
        </w:rPr>
        <w:t>ji su kao plan dostavljali SPK</w:t>
      </w:r>
      <w:r w:rsidRPr="00786018">
        <w:rPr>
          <w:rFonts w:ascii="Times New Roman" w:hAnsi="Times New Roman" w:cs="Times New Roman"/>
          <w:sz w:val="24"/>
          <w:szCs w:val="24"/>
          <w:lang w:val="sr-Cyrl-RS"/>
        </w:rPr>
        <w:t>, a kao debalans saveznim savetima-proizvođačima.</w:t>
      </w:r>
      <w:r w:rsidR="000D4EF8" w:rsidRPr="00BF1432">
        <w:rPr>
          <w:rFonts w:ascii="Times New Roman" w:hAnsi="Times New Roman" w:cs="Times New Roman"/>
          <w:sz w:val="24"/>
          <w:szCs w:val="24"/>
          <w:vertAlign w:val="superscript"/>
          <w:lang w:val="ru-RU"/>
        </w:rPr>
        <w:footnoteReference w:id="65"/>
      </w:r>
    </w:p>
    <w:p w14:paraId="47153B0F" w14:textId="77777777" w:rsidR="000D4EF8" w:rsidRPr="000D4EF8" w:rsidRDefault="000D4EF8" w:rsidP="00FB3F4C">
      <w:pPr>
        <w:spacing w:after="0" w:line="360" w:lineRule="auto"/>
        <w:jc w:val="both"/>
        <w:rPr>
          <w:rFonts w:ascii="Times New Roman" w:hAnsi="Times New Roman" w:cs="Times New Roman"/>
          <w:sz w:val="24"/>
          <w:szCs w:val="24"/>
          <w:lang w:val="sr-Cyrl-RS"/>
        </w:rPr>
      </w:pPr>
      <w:r w:rsidRPr="00786018">
        <w:rPr>
          <w:rFonts w:ascii="Times New Roman" w:hAnsi="Times New Roman" w:cs="Times New Roman"/>
          <w:sz w:val="24"/>
          <w:szCs w:val="24"/>
          <w:lang w:val="sr-Cyrl-RS"/>
        </w:rPr>
        <w:tab/>
      </w:r>
      <w:r w:rsidR="00786018" w:rsidRPr="00786018">
        <w:rPr>
          <w:rFonts w:ascii="Times New Roman" w:hAnsi="Times New Roman" w:cs="Times New Roman"/>
          <w:sz w:val="24"/>
          <w:szCs w:val="24"/>
          <w:lang w:val="sr-Cyrl-RS"/>
        </w:rPr>
        <w:t>Savezni saveti su na isti način dobijali predloge plana od saveznih preduzeća i direkcija. U okviru grana koje su objedinjavali savezni saveti su razmatrali mogućnost otklanjanja debalansa nastalih u planovima kako savezne, tako i republičke privrede, i na bazi ovak</w:t>
      </w:r>
      <w:r w:rsidR="00D042AB">
        <w:rPr>
          <w:rFonts w:ascii="Times New Roman" w:hAnsi="Times New Roman" w:cs="Times New Roman"/>
          <w:sz w:val="24"/>
          <w:szCs w:val="24"/>
          <w:lang w:val="sr-Cyrl-RS"/>
        </w:rPr>
        <w:t>ve analize u zajednici sa SPK</w:t>
      </w:r>
      <w:r w:rsidR="00786018" w:rsidRPr="00786018">
        <w:rPr>
          <w:rFonts w:ascii="Times New Roman" w:hAnsi="Times New Roman" w:cs="Times New Roman"/>
          <w:sz w:val="24"/>
          <w:szCs w:val="24"/>
          <w:lang w:val="sr-Cyrl-RS"/>
        </w:rPr>
        <w:t xml:space="preserve"> utvrđivale definitivan plan proizvodnje i raspodele koji su razrađivale prema nižim </w:t>
      </w:r>
      <w:r w:rsidR="00786018" w:rsidRPr="00786018">
        <w:rPr>
          <w:rFonts w:ascii="Times New Roman" w:hAnsi="Times New Roman" w:cs="Times New Roman"/>
          <w:sz w:val="24"/>
          <w:szCs w:val="24"/>
          <w:lang w:val="sr-Cyrl-RS"/>
        </w:rPr>
        <w:lastRenderedPageBreak/>
        <w:t>instancama. Republičke planske komisije su to obavljale za republičku i lokalnu, a savezni saveti za saveznu proizvodnju. Ukoliko su predlozi plana bili istovetni sa planom koji je odobrila SPK, postajali su definitivni planovi. Potom su razrađene definitivne planove republički saveti dostavljali po liniji grane saveznim savetima, koji su, imajući tako celokupan plan grane obezbeđivali jedinstvenu evidenciju i izvršenje planova u granama koje objedinjuju. Dalje izmene planova republičke planske komisije nisu mogle izvršavati bez pristanka saveznog saveta u grani koju je on objedinjavao i na taj način se onemogućavalo narušavanje osno</w:t>
      </w:r>
      <w:r w:rsidR="00D042AB">
        <w:rPr>
          <w:rFonts w:ascii="Times New Roman" w:hAnsi="Times New Roman" w:cs="Times New Roman"/>
          <w:sz w:val="24"/>
          <w:szCs w:val="24"/>
          <w:lang w:val="sr-Cyrl-RS"/>
        </w:rPr>
        <w:t>vnih proporcija SPK</w:t>
      </w:r>
      <w:r w:rsidR="00786018" w:rsidRPr="00786018">
        <w:rPr>
          <w:rFonts w:ascii="Times New Roman" w:hAnsi="Times New Roman" w:cs="Times New Roman"/>
          <w:sz w:val="24"/>
          <w:szCs w:val="24"/>
          <w:lang w:val="sr-Cyrl-RS"/>
        </w:rPr>
        <w:t>.</w:t>
      </w:r>
      <w:r w:rsidRPr="008C6028">
        <w:rPr>
          <w:rFonts w:ascii="Times New Roman" w:hAnsi="Times New Roman" w:cs="Times New Roman"/>
          <w:sz w:val="24"/>
          <w:szCs w:val="24"/>
          <w:vertAlign w:val="superscript"/>
          <w:lang w:val="ru-RU"/>
        </w:rPr>
        <w:footnoteReference w:id="66"/>
      </w:r>
      <w:r w:rsidRPr="000D4EF8">
        <w:rPr>
          <w:rFonts w:ascii="Times New Roman" w:hAnsi="Times New Roman" w:cs="Times New Roman"/>
          <w:sz w:val="24"/>
          <w:szCs w:val="24"/>
          <w:lang w:val="sr-Cyrl-RS"/>
        </w:rPr>
        <w:t xml:space="preserve"> </w:t>
      </w:r>
    </w:p>
    <w:p w14:paraId="14877689" w14:textId="77777777" w:rsidR="000D4EF8" w:rsidRPr="00E06C80" w:rsidRDefault="00786018" w:rsidP="00FB3F4C">
      <w:pPr>
        <w:spacing w:after="0" w:line="360" w:lineRule="auto"/>
        <w:ind w:firstLine="720"/>
        <w:jc w:val="both"/>
        <w:rPr>
          <w:rFonts w:ascii="Times New Roman" w:hAnsi="Times New Roman" w:cs="Times New Roman"/>
          <w:sz w:val="24"/>
          <w:szCs w:val="24"/>
          <w:lang w:val="sr-Cyrl-RS"/>
        </w:rPr>
      </w:pPr>
      <w:r w:rsidRPr="00786018">
        <w:rPr>
          <w:rFonts w:ascii="Times New Roman" w:hAnsi="Times New Roman" w:cs="Times New Roman"/>
          <w:sz w:val="24"/>
          <w:szCs w:val="24"/>
          <w:lang w:val="sr-Cyrl-RS"/>
        </w:rPr>
        <w:t>Jedna od poslednjih poteza u kome je uzela učešće već u ovlašćenjima derogirana SPK bio je predlog da se sprovođenje Prvog petogodišnjeg plana produži za jednu godinu. Predlog „Zakona o produženju izvršenja Zakona o Petogodišnjem planu razvitka narodne privrede FNRJ u godinama 1947−1951.“ usvojila su oba doma Narodne skupštine i time je izvršenje Zakona o petogodišnjem planu razvitka narodne privrede FNRJ produženo za jednu godinu. Vlada FNRJ je ovlašćena da obezbedi sprovođenje ovog Zakona i preduzela je sve potrebne mere da se preostali zadaci Petogodišnjeg plana ostvare do kraja 1952. godine, a Zakon je stupio na snagu 1. januara 1951. godine.</w:t>
      </w:r>
      <w:r w:rsidR="00F60595">
        <w:rPr>
          <w:rStyle w:val="Sprotnaopomba-sklic"/>
          <w:rFonts w:ascii="Times New Roman" w:hAnsi="Times New Roman" w:cs="Times New Roman"/>
          <w:sz w:val="24"/>
          <w:szCs w:val="24"/>
          <w:lang w:val="sr-Cyrl-RS"/>
        </w:rPr>
        <w:footnoteReference w:id="67"/>
      </w:r>
      <w:r w:rsidRPr="00786018">
        <w:rPr>
          <w:lang w:val="sr-Cyrl-RS"/>
        </w:rPr>
        <w:t xml:space="preserve"> </w:t>
      </w:r>
      <w:r w:rsidRPr="00786018">
        <w:rPr>
          <w:rFonts w:ascii="Times New Roman" w:hAnsi="Times New Roman" w:cs="Times New Roman"/>
          <w:sz w:val="24"/>
          <w:szCs w:val="24"/>
          <w:lang w:val="sr-Cyrl-RS"/>
        </w:rPr>
        <w:t>Tokom marta 1951. godine izvedena je poslednja reorganizacija ove in</w:t>
      </w:r>
      <w:r w:rsidR="00D042AB">
        <w:rPr>
          <w:rFonts w:ascii="Times New Roman" w:hAnsi="Times New Roman" w:cs="Times New Roman"/>
          <w:sz w:val="24"/>
          <w:szCs w:val="24"/>
          <w:lang w:val="sr-Cyrl-RS"/>
        </w:rPr>
        <w:t>stitucije.</w:t>
      </w:r>
      <w:r w:rsidR="00D042AB">
        <w:rPr>
          <w:rFonts w:ascii="Times New Roman" w:hAnsi="Times New Roman" w:cs="Times New Roman"/>
          <w:sz w:val="24"/>
          <w:szCs w:val="24"/>
          <w:lang w:val="sr-Latn-RS"/>
        </w:rPr>
        <w:t xml:space="preserve"> Od tada je</w:t>
      </w:r>
      <w:r w:rsidR="00D042AB">
        <w:rPr>
          <w:rFonts w:ascii="Times New Roman" w:hAnsi="Times New Roman" w:cs="Times New Roman"/>
          <w:sz w:val="24"/>
          <w:szCs w:val="24"/>
          <w:lang w:val="sr-Cyrl-RS"/>
        </w:rPr>
        <w:t xml:space="preserve"> delokrug rada SPK</w:t>
      </w:r>
      <w:r w:rsidR="00833515">
        <w:rPr>
          <w:rFonts w:ascii="Times New Roman" w:hAnsi="Times New Roman" w:cs="Times New Roman"/>
          <w:sz w:val="24"/>
          <w:szCs w:val="24"/>
          <w:lang w:val="sr-Cyrl-RS"/>
        </w:rPr>
        <w:t xml:space="preserve"> spadala</w:t>
      </w:r>
      <w:r w:rsidRPr="00786018">
        <w:rPr>
          <w:rFonts w:ascii="Times New Roman" w:hAnsi="Times New Roman" w:cs="Times New Roman"/>
          <w:sz w:val="24"/>
          <w:szCs w:val="24"/>
          <w:lang w:val="sr-Cyrl-RS"/>
        </w:rPr>
        <w:t xml:space="preserve"> priprema, izrada i podnošenje Saveznoj Vladi perspektivnih i tekućih opštedržavnih privrednih planova, kao i staranje da se obezbedi pravilna razmera u razvitku pojedinih privrednih grana.</w:t>
      </w:r>
      <w:r w:rsidR="000231AC" w:rsidRPr="000231AC">
        <w:rPr>
          <w:lang w:val="sr-Cyrl-RS"/>
        </w:rPr>
        <w:t xml:space="preserve"> </w:t>
      </w:r>
      <w:r w:rsidR="000231AC" w:rsidRPr="000231AC">
        <w:rPr>
          <w:rFonts w:ascii="Times New Roman" w:hAnsi="Times New Roman" w:cs="Times New Roman"/>
          <w:sz w:val="24"/>
          <w:szCs w:val="24"/>
          <w:lang w:val="sr-Cyrl-RS"/>
        </w:rPr>
        <w:t>U odnosu prema planskim komisijama republika, SPK je imala zadatak da razmatra njihove nacrte perspektivnih i tekućih planova i da ih usklađuje sa opštedržavnim planom.</w:t>
      </w:r>
      <w:r w:rsidR="000231AC" w:rsidRPr="000D4EF8">
        <w:rPr>
          <w:rFonts w:ascii="Times New Roman" w:hAnsi="Times New Roman" w:cs="Times New Roman"/>
          <w:sz w:val="24"/>
          <w:szCs w:val="24"/>
          <w:vertAlign w:val="superscript"/>
          <w:lang w:val="sr-Cyrl-RS"/>
        </w:rPr>
        <w:footnoteReference w:id="68"/>
      </w:r>
      <w:r w:rsidRPr="00786018">
        <w:rPr>
          <w:rFonts w:ascii="Times New Roman" w:hAnsi="Times New Roman" w:cs="Times New Roman"/>
          <w:sz w:val="24"/>
          <w:szCs w:val="24"/>
          <w:lang w:val="sr-Cyrl-RS"/>
        </w:rPr>
        <w:t xml:space="preserve"> Na bazi dobijenih mišljenja i uputstava od Privrednog saveta Vlade FNRJ, a u saradnji sa pojedinim saveznim savetima, ministarstvima i komitetima izrađivala je prve proporcije godišnjeg plana </w:t>
      </w:r>
      <w:r w:rsidR="000231AC">
        <w:rPr>
          <w:rFonts w:ascii="Times New Roman" w:hAnsi="Times New Roman" w:cs="Times New Roman"/>
          <w:sz w:val="24"/>
          <w:szCs w:val="24"/>
          <w:lang w:val="sr-Cyrl-RS"/>
        </w:rPr>
        <w:t>i utvrđivala konačne proporcije, a potom je</w:t>
      </w:r>
      <w:r w:rsidRPr="00786018">
        <w:rPr>
          <w:rFonts w:ascii="Times New Roman" w:hAnsi="Times New Roman" w:cs="Times New Roman"/>
          <w:sz w:val="24"/>
          <w:szCs w:val="24"/>
          <w:lang w:val="sr-Cyrl-RS"/>
        </w:rPr>
        <w:t xml:space="preserve"> </w:t>
      </w:r>
      <w:r w:rsidR="000231AC">
        <w:rPr>
          <w:rFonts w:ascii="Times New Roman" w:hAnsi="Times New Roman" w:cs="Times New Roman"/>
          <w:sz w:val="24"/>
          <w:szCs w:val="24"/>
          <w:lang w:val="sr-Cyrl-RS"/>
        </w:rPr>
        <w:t>utvrđivala</w:t>
      </w:r>
      <w:r w:rsidR="000231AC" w:rsidRPr="000231AC">
        <w:rPr>
          <w:rFonts w:ascii="Times New Roman" w:hAnsi="Times New Roman" w:cs="Times New Roman"/>
          <w:sz w:val="24"/>
          <w:szCs w:val="24"/>
          <w:lang w:val="sr-Cyrl-RS"/>
        </w:rPr>
        <w:t xml:space="preserve"> kvote za proizvodnju, investicije, materijalne bilanse, radnu snagu i standard po teritoriji i grani, to jest' po republikama i savetima. </w:t>
      </w:r>
      <w:r w:rsidRPr="00786018">
        <w:rPr>
          <w:rFonts w:ascii="Times New Roman" w:hAnsi="Times New Roman" w:cs="Times New Roman"/>
          <w:sz w:val="24"/>
          <w:szCs w:val="24"/>
          <w:lang w:val="sr-Cyrl-RS"/>
        </w:rPr>
        <w:t>Organizovala je istraživačku delatnost i brinula o unapređenju ekonomskog i tehničkog znanja i iskustva. Pod njenim neposrednim rukovodstvom nalazili su se Savezna uprava za unapređenje proizvodnje, Savezna uprava za evidenciju, Savezni statistički ured, Savezni institut za građevinarstvo i Institut za elektroveze.</w:t>
      </w:r>
      <w:r w:rsidR="000D4EF8" w:rsidRPr="000D4EF8">
        <w:rPr>
          <w:rFonts w:ascii="Times New Roman" w:hAnsi="Times New Roman" w:cs="Times New Roman"/>
          <w:sz w:val="24"/>
          <w:szCs w:val="24"/>
          <w:vertAlign w:val="superscript"/>
          <w:lang w:val="sr-Cyrl-RS"/>
        </w:rPr>
        <w:footnoteReference w:id="69"/>
      </w:r>
      <w:r w:rsidR="000D4EF8" w:rsidRPr="000D4EF8">
        <w:rPr>
          <w:rFonts w:ascii="Times New Roman" w:hAnsi="Times New Roman" w:cs="Times New Roman"/>
          <w:sz w:val="24"/>
          <w:szCs w:val="24"/>
          <w:lang w:val="sr-Cyrl-RS"/>
        </w:rPr>
        <w:t xml:space="preserve"> </w:t>
      </w:r>
    </w:p>
    <w:p w14:paraId="2BDB0F35" w14:textId="77777777" w:rsidR="000D4EF8" w:rsidRPr="00786018" w:rsidRDefault="00F4444B" w:rsidP="00FB3F4C">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Latn-RS"/>
        </w:rPr>
        <w:lastRenderedPageBreak/>
        <w:t xml:space="preserve">Nastavkom </w:t>
      </w:r>
      <w:r>
        <w:rPr>
          <w:rFonts w:ascii="Times New Roman" w:hAnsi="Times New Roman" w:cs="Times New Roman"/>
          <w:sz w:val="24"/>
          <w:szCs w:val="24"/>
          <w:lang w:val="ru-RU"/>
        </w:rPr>
        <w:t>reorganizacije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privrede</w:t>
      </w:r>
      <w:r w:rsidR="00786018" w:rsidRPr="00786018">
        <w:rPr>
          <w:rFonts w:ascii="Times New Roman" w:hAnsi="Times New Roman" w:cs="Times New Roman"/>
          <w:sz w:val="24"/>
          <w:szCs w:val="24"/>
          <w:lang w:val="sr-Cyrl-RS"/>
        </w:rPr>
        <w:t xml:space="preserve"> </w:t>
      </w:r>
      <w:r>
        <w:rPr>
          <w:rFonts w:ascii="Times New Roman" w:hAnsi="Times New Roman" w:cs="Times New Roman"/>
          <w:sz w:val="24"/>
          <w:szCs w:val="24"/>
          <w:lang w:val="sr-Latn-RS"/>
        </w:rPr>
        <w:t xml:space="preserve">tokom proleća </w:t>
      </w:r>
      <w:r w:rsidR="00786018" w:rsidRPr="00786018">
        <w:rPr>
          <w:rFonts w:ascii="Times New Roman" w:hAnsi="Times New Roman" w:cs="Times New Roman"/>
          <w:sz w:val="24"/>
          <w:szCs w:val="24"/>
          <w:lang w:val="sr-Cyrl-RS"/>
        </w:rPr>
        <w:t xml:space="preserve">1951. </w:t>
      </w:r>
      <w:r w:rsidR="00786018" w:rsidRPr="00786018">
        <w:rPr>
          <w:rFonts w:ascii="Times New Roman" w:hAnsi="Times New Roman" w:cs="Times New Roman"/>
          <w:sz w:val="24"/>
          <w:szCs w:val="24"/>
          <w:lang w:val="ru-RU"/>
        </w:rPr>
        <w:t>godine</w:t>
      </w:r>
      <w:r w:rsidR="00786018" w:rsidRPr="00786018">
        <w:rPr>
          <w:rFonts w:ascii="Times New Roman" w:hAnsi="Times New Roman" w:cs="Times New Roman"/>
          <w:sz w:val="24"/>
          <w:szCs w:val="24"/>
          <w:lang w:val="sr-Cyrl-RS"/>
        </w:rPr>
        <w:t xml:space="preserve"> </w:t>
      </w:r>
      <w:r w:rsidR="000231AC">
        <w:rPr>
          <w:rFonts w:ascii="Times New Roman" w:hAnsi="Times New Roman" w:cs="Times New Roman"/>
          <w:sz w:val="24"/>
          <w:szCs w:val="24"/>
          <w:lang w:val="sr-Latn-RS"/>
        </w:rPr>
        <w:t>dodatno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definisane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nadle</w:t>
      </w:r>
      <w:r w:rsidR="00786018" w:rsidRPr="00786018">
        <w:rPr>
          <w:rFonts w:ascii="Times New Roman" w:hAnsi="Times New Roman" w:cs="Times New Roman"/>
          <w:sz w:val="24"/>
          <w:szCs w:val="24"/>
          <w:lang w:val="sr-Cyrl-RS"/>
        </w:rPr>
        <w:t>ž</w:t>
      </w:r>
      <w:r w:rsidR="00786018" w:rsidRPr="00786018">
        <w:rPr>
          <w:rFonts w:ascii="Times New Roman" w:hAnsi="Times New Roman" w:cs="Times New Roman"/>
          <w:sz w:val="24"/>
          <w:szCs w:val="24"/>
          <w:lang w:val="ru-RU"/>
        </w:rPr>
        <w:t>nosti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SPK</w:t>
      </w:r>
      <w:r w:rsidR="00786018" w:rsidRPr="00786018">
        <w:rPr>
          <w:rFonts w:ascii="Times New Roman" w:hAnsi="Times New Roman" w:cs="Times New Roman"/>
          <w:sz w:val="24"/>
          <w:szCs w:val="24"/>
          <w:lang w:val="sr-Cyrl-RS"/>
        </w:rPr>
        <w:t>-</w:t>
      </w:r>
      <w:r w:rsidR="00786018" w:rsidRPr="00786018">
        <w:rPr>
          <w:rFonts w:ascii="Times New Roman" w:hAnsi="Times New Roman" w:cs="Times New Roman"/>
          <w:sz w:val="24"/>
          <w:szCs w:val="24"/>
          <w:lang w:val="ru-RU"/>
        </w:rPr>
        <w:t>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Tada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dobila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zadatak</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razra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uje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w:t>
      </w:r>
      <w:r w:rsidR="00786018" w:rsidRPr="00786018">
        <w:rPr>
          <w:rFonts w:ascii="Times New Roman" w:hAnsi="Times New Roman" w:cs="Times New Roman"/>
          <w:sz w:val="24"/>
          <w:szCs w:val="24"/>
          <w:lang w:val="sr-Cyrl-RS"/>
        </w:rPr>
        <w:t xml:space="preserve"> </w:t>
      </w:r>
      <w:r w:rsidR="004D03FC">
        <w:rPr>
          <w:rFonts w:ascii="Times New Roman" w:hAnsi="Times New Roman" w:cs="Times New Roman"/>
          <w:sz w:val="24"/>
          <w:szCs w:val="24"/>
          <w:lang w:val="sr-Latn-RS"/>
        </w:rPr>
        <w:t>savetima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planskim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komisijama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republika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op</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liniju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Vlade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pogledu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razvitka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privrede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bazi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koje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izra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osnovne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proizvodnje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raspodele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investicija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robno</w:t>
      </w:r>
      <w:r w:rsidR="00786018" w:rsidRPr="00786018">
        <w:rPr>
          <w:rFonts w:ascii="Times New Roman" w:hAnsi="Times New Roman" w:cs="Times New Roman"/>
          <w:sz w:val="24"/>
          <w:szCs w:val="24"/>
          <w:lang w:val="sr-Cyrl-RS"/>
        </w:rPr>
        <w:t>-</w:t>
      </w:r>
      <w:r w:rsidR="00786018" w:rsidRPr="00786018">
        <w:rPr>
          <w:rFonts w:ascii="Times New Roman" w:hAnsi="Times New Roman" w:cs="Times New Roman"/>
          <w:sz w:val="24"/>
          <w:szCs w:val="24"/>
          <w:lang w:val="ru-RU"/>
        </w:rPr>
        <w:t>nov</w:t>
      </w:r>
      <w:r w:rsidR="00786018" w:rsidRPr="00786018">
        <w:rPr>
          <w:rFonts w:ascii="Times New Roman" w:hAnsi="Times New Roman" w:cs="Times New Roman"/>
          <w:sz w:val="24"/>
          <w:szCs w:val="24"/>
          <w:lang w:val="sr-Cyrl-RS"/>
        </w:rPr>
        <w:t>č</w:t>
      </w:r>
      <w:r w:rsidR="00786018" w:rsidRPr="00786018">
        <w:rPr>
          <w:rFonts w:ascii="Times New Roman" w:hAnsi="Times New Roman" w:cs="Times New Roman"/>
          <w:sz w:val="24"/>
          <w:szCs w:val="24"/>
          <w:lang w:val="ru-RU"/>
        </w:rPr>
        <w:t>anog</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prometa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spoljne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trgovine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dru</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tvenog</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produkta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Ovako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dobijene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osnovne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dalje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obra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vrstama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granama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delatnosti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teritorijama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narodnih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republika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Potom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uskla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predloge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ni</w:t>
      </w:r>
      <w:r w:rsidR="00786018" w:rsidRPr="00786018">
        <w:rPr>
          <w:rFonts w:ascii="Times New Roman" w:hAnsi="Times New Roman" w:cs="Times New Roman"/>
          <w:sz w:val="24"/>
          <w:szCs w:val="24"/>
          <w:lang w:val="sr-Cyrl-RS"/>
        </w:rPr>
        <w:t>ž</w:t>
      </w:r>
      <w:r w:rsidR="00786018" w:rsidRPr="00786018">
        <w:rPr>
          <w:rFonts w:ascii="Times New Roman" w:hAnsi="Times New Roman" w:cs="Times New Roman"/>
          <w:sz w:val="24"/>
          <w:szCs w:val="24"/>
          <w:lang w:val="ru-RU"/>
        </w:rPr>
        <w:t>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planskih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organa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svojom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koncepcijom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taj</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č</w:t>
      </w:r>
      <w:r w:rsidR="00786018" w:rsidRPr="00786018">
        <w:rPr>
          <w:rFonts w:ascii="Times New Roman" w:hAnsi="Times New Roman" w:cs="Times New Roman"/>
          <w:sz w:val="24"/>
          <w:szCs w:val="24"/>
          <w:lang w:val="ru-RU"/>
        </w:rPr>
        <w:t>in</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dobijeni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podnosila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Vladi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FNRJ</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odobrenje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bi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Vlada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odobrila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SPK</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razra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taj</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kvote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proizvodnje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raspodele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uklju</w:t>
      </w:r>
      <w:r w:rsidR="00786018" w:rsidRPr="00786018">
        <w:rPr>
          <w:rFonts w:ascii="Times New Roman" w:hAnsi="Times New Roman" w:cs="Times New Roman"/>
          <w:sz w:val="24"/>
          <w:szCs w:val="24"/>
          <w:lang w:val="sr-Cyrl-RS"/>
        </w:rPr>
        <w:t>č</w:t>
      </w:r>
      <w:r w:rsidR="00786018" w:rsidRPr="00786018">
        <w:rPr>
          <w:rFonts w:ascii="Times New Roman" w:hAnsi="Times New Roman" w:cs="Times New Roman"/>
          <w:sz w:val="24"/>
          <w:szCs w:val="24"/>
          <w:lang w:val="ru-RU"/>
        </w:rPr>
        <w:t>uju</w:t>
      </w:r>
      <w:r w:rsidR="00786018" w:rsidRPr="00786018">
        <w:rPr>
          <w:rFonts w:ascii="Times New Roman" w:hAnsi="Times New Roman" w:cs="Times New Roman"/>
          <w:sz w:val="24"/>
          <w:szCs w:val="24"/>
          <w:lang w:val="sr-Cyrl-RS"/>
        </w:rPr>
        <w:t>ć</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sve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ostale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planske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elemente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kao</w:t>
      </w:r>
      <w:r w:rsidR="00786018" w:rsidRPr="00786018">
        <w:rPr>
          <w:rFonts w:ascii="Times New Roman" w:hAnsi="Times New Roman" w:cs="Times New Roman"/>
          <w:sz w:val="24"/>
          <w:szCs w:val="24"/>
          <w:lang w:val="sr-Cyrl-RS"/>
        </w:rPr>
        <w:t xml:space="preserve"> š</w:t>
      </w:r>
      <w:r w:rsidR="00786018" w:rsidRPr="00786018">
        <w:rPr>
          <w:rFonts w:ascii="Times New Roman" w:hAnsi="Times New Roman" w:cs="Times New Roman"/>
          <w:sz w:val="24"/>
          <w:szCs w:val="24"/>
          <w:lang w:val="ru-RU"/>
        </w:rPr>
        <w:t>to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radna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snaga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dru</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tveni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produkt</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uvoz</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izvoz</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itd</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savezne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glavne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proizvo</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a</w:t>
      </w:r>
      <w:r w:rsidR="00786018" w:rsidRPr="00786018">
        <w:rPr>
          <w:rFonts w:ascii="Times New Roman" w:hAnsi="Times New Roman" w:cs="Times New Roman"/>
          <w:sz w:val="24"/>
          <w:szCs w:val="24"/>
          <w:lang w:val="sr-Cyrl-RS"/>
        </w:rPr>
        <w:t>č</w:t>
      </w:r>
      <w:r w:rsidR="00786018" w:rsidRPr="00786018">
        <w:rPr>
          <w:rFonts w:ascii="Times New Roman" w:hAnsi="Times New Roman" w:cs="Times New Roman"/>
          <w:sz w:val="24"/>
          <w:szCs w:val="24"/>
          <w:lang w:val="ru-RU"/>
        </w:rPr>
        <w:t>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republike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vrstama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granama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delatnosti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op</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tim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specijalnim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kategorijama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namene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Proverom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izvr</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enjem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analize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definitivnih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planova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saveznih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glavnih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proizvo</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a</w:t>
      </w:r>
      <w:r w:rsidR="00786018" w:rsidRPr="00786018">
        <w:rPr>
          <w:rFonts w:ascii="Times New Roman" w:hAnsi="Times New Roman" w:cs="Times New Roman"/>
          <w:sz w:val="24"/>
          <w:szCs w:val="24"/>
          <w:lang w:val="sr-Cyrl-RS"/>
        </w:rPr>
        <w:t>č</w:t>
      </w:r>
      <w:r w:rsidR="00786018" w:rsidRPr="00786018">
        <w:rPr>
          <w:rFonts w:ascii="Times New Roman" w:hAnsi="Times New Roman" w:cs="Times New Roman"/>
          <w:sz w:val="24"/>
          <w:szCs w:val="24"/>
          <w:lang w:val="ru-RU"/>
        </w:rPr>
        <w:t>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republika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uskla</w:t>
      </w:r>
      <w:r w:rsidR="00786018" w:rsidRPr="00786018">
        <w:rPr>
          <w:rFonts w:ascii="Times New Roman" w:hAnsi="Times New Roman" w:cs="Times New Roman"/>
          <w:sz w:val="24"/>
          <w:szCs w:val="24"/>
          <w:lang w:val="sr-Cyrl-RS"/>
        </w:rPr>
        <w:t>đ</w:t>
      </w:r>
      <w:r w:rsidR="00786018" w:rsidRPr="00786018">
        <w:rPr>
          <w:rFonts w:ascii="Times New Roman" w:hAnsi="Times New Roman" w:cs="Times New Roman"/>
          <w:sz w:val="24"/>
          <w:szCs w:val="24"/>
          <w:lang w:val="ru-RU"/>
        </w:rPr>
        <w:t>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op</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tedr</w:t>
      </w:r>
      <w:r w:rsidR="00786018" w:rsidRPr="00786018">
        <w:rPr>
          <w:rFonts w:ascii="Times New Roman" w:hAnsi="Times New Roman" w:cs="Times New Roman"/>
          <w:sz w:val="24"/>
          <w:szCs w:val="24"/>
          <w:lang w:val="sr-Cyrl-RS"/>
        </w:rPr>
        <w:t>ž</w:t>
      </w:r>
      <w:r w:rsidR="00786018" w:rsidRPr="00786018">
        <w:rPr>
          <w:rFonts w:ascii="Times New Roman" w:hAnsi="Times New Roman" w:cs="Times New Roman"/>
          <w:sz w:val="24"/>
          <w:szCs w:val="24"/>
          <w:lang w:val="ru-RU"/>
        </w:rPr>
        <w:t>avnim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planom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proporcija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davala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saglasnost</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predloge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ni</w:t>
      </w:r>
      <w:r w:rsidR="00786018" w:rsidRPr="00786018">
        <w:rPr>
          <w:rFonts w:ascii="Times New Roman" w:hAnsi="Times New Roman" w:cs="Times New Roman"/>
          <w:sz w:val="24"/>
          <w:szCs w:val="24"/>
          <w:lang w:val="sr-Cyrl-RS"/>
        </w:rPr>
        <w:t>ž</w:t>
      </w:r>
      <w:r w:rsidR="00786018" w:rsidRPr="00786018">
        <w:rPr>
          <w:rFonts w:ascii="Times New Roman" w:hAnsi="Times New Roman" w:cs="Times New Roman"/>
          <w:sz w:val="24"/>
          <w:szCs w:val="24"/>
          <w:lang w:val="ru-RU"/>
        </w:rPr>
        <w:t>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planskih</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organa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eventualnim</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izmenama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Na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koncu</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organizovala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propisivala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jedinstvene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evidencije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izvr</w:t>
      </w:r>
      <w:r w:rsidR="00786018" w:rsidRPr="00786018">
        <w:rPr>
          <w:rFonts w:ascii="Times New Roman" w:hAnsi="Times New Roman" w:cs="Times New Roman"/>
          <w:sz w:val="24"/>
          <w:szCs w:val="24"/>
          <w:lang w:val="sr-Cyrl-RS"/>
        </w:rPr>
        <w:t>š</w:t>
      </w:r>
      <w:r w:rsidR="00786018" w:rsidRPr="00786018">
        <w:rPr>
          <w:rFonts w:ascii="Times New Roman" w:hAnsi="Times New Roman" w:cs="Times New Roman"/>
          <w:sz w:val="24"/>
          <w:szCs w:val="24"/>
          <w:lang w:val="ru-RU"/>
        </w:rPr>
        <w:t>enja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planova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preko</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Savezne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uprave</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za</w:t>
      </w:r>
      <w:r w:rsidR="00786018" w:rsidRPr="00786018">
        <w:rPr>
          <w:rFonts w:ascii="Times New Roman" w:hAnsi="Times New Roman" w:cs="Times New Roman"/>
          <w:sz w:val="24"/>
          <w:szCs w:val="24"/>
          <w:lang w:val="sr-Cyrl-RS"/>
        </w:rPr>
        <w:t xml:space="preserve"> </w:t>
      </w:r>
      <w:r w:rsidR="00786018" w:rsidRPr="00786018">
        <w:rPr>
          <w:rFonts w:ascii="Times New Roman" w:hAnsi="Times New Roman" w:cs="Times New Roman"/>
          <w:sz w:val="24"/>
          <w:szCs w:val="24"/>
          <w:lang w:val="ru-RU"/>
        </w:rPr>
        <w:t>evidenciju</w:t>
      </w:r>
      <w:r w:rsidR="00786018" w:rsidRPr="00786018">
        <w:rPr>
          <w:rFonts w:ascii="Times New Roman" w:hAnsi="Times New Roman" w:cs="Times New Roman"/>
          <w:sz w:val="24"/>
          <w:szCs w:val="24"/>
          <w:lang w:val="sr-Cyrl-RS"/>
        </w:rPr>
        <w:t>.</w:t>
      </w:r>
      <w:r w:rsidR="000D4EF8" w:rsidRPr="000D4EF8">
        <w:rPr>
          <w:rFonts w:ascii="Times New Roman" w:hAnsi="Times New Roman" w:cs="Times New Roman"/>
          <w:sz w:val="24"/>
          <w:szCs w:val="24"/>
          <w:vertAlign w:val="superscript"/>
          <w:lang w:val="sr-Cyrl-RS"/>
        </w:rPr>
        <w:footnoteReference w:id="70"/>
      </w:r>
      <w:r w:rsidR="000D4EF8" w:rsidRPr="00786018">
        <w:rPr>
          <w:rFonts w:ascii="Times New Roman" w:hAnsi="Times New Roman" w:cs="Times New Roman"/>
          <w:sz w:val="24"/>
          <w:szCs w:val="24"/>
          <w:lang w:val="sr-Cyrl-RS"/>
        </w:rPr>
        <w:t xml:space="preserve"> </w:t>
      </w:r>
    </w:p>
    <w:p w14:paraId="0DE328E4" w14:textId="77777777" w:rsidR="00AD718A" w:rsidRDefault="00090609" w:rsidP="00FB3F4C">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Latn-RS"/>
        </w:rPr>
        <w:t>Promena paradigme početkom pedesetih bila je u oštroj suprotnosti sa dotadašnjim državnim ustrojstvom privrede i administrativno-centralističkim pristupom upravljanju koji je preuzet iz SSSR.</w:t>
      </w:r>
      <w:r w:rsidR="009A36CE">
        <w:rPr>
          <w:rFonts w:ascii="Times New Roman" w:hAnsi="Times New Roman" w:cs="Times New Roman"/>
          <w:sz w:val="24"/>
          <w:szCs w:val="24"/>
          <w:lang w:val="sr-Latn-RS"/>
        </w:rPr>
        <w:t xml:space="preserve"> Ukidanje starog svojinskog oblika prema kome su se fabrike nalazile u državnom vlasništvu, njihov prelazak u društvenu svojinu pod neposrednu upravu radnika i „otpuštanje zakona vrednosti da slobodno deluje</w:t>
      </w:r>
      <w:r w:rsidR="00194DE3">
        <w:rPr>
          <w:rFonts w:ascii="Times New Roman" w:hAnsi="Times New Roman" w:cs="Times New Roman"/>
          <w:sz w:val="24"/>
          <w:szCs w:val="24"/>
          <w:lang w:val="sr-Latn-RS"/>
        </w:rPr>
        <w:t>“</w:t>
      </w:r>
      <w:r w:rsidR="00182331">
        <w:rPr>
          <w:rFonts w:ascii="Times New Roman" w:hAnsi="Times New Roman" w:cs="Times New Roman"/>
          <w:sz w:val="24"/>
          <w:szCs w:val="24"/>
          <w:lang w:val="sr-Latn-RS"/>
        </w:rPr>
        <w:t xml:space="preserve">, </w:t>
      </w:r>
      <w:r w:rsidR="00194DE3">
        <w:rPr>
          <w:rFonts w:ascii="Times New Roman" w:hAnsi="Times New Roman" w:cs="Times New Roman"/>
          <w:sz w:val="24"/>
          <w:szCs w:val="24"/>
          <w:lang w:val="sr-Latn-RS"/>
        </w:rPr>
        <w:t xml:space="preserve">imali su suštinski uticaj na redefinisanje dotadašnjeg </w:t>
      </w:r>
      <w:r w:rsidR="00BD7979">
        <w:rPr>
          <w:rFonts w:ascii="Times New Roman" w:hAnsi="Times New Roman" w:cs="Times New Roman"/>
          <w:sz w:val="24"/>
          <w:szCs w:val="24"/>
          <w:lang w:val="sr-Latn-RS"/>
        </w:rPr>
        <w:t>kursa na polju planiranja u privredi.</w:t>
      </w:r>
      <w:r w:rsidR="00BD7979">
        <w:rPr>
          <w:rStyle w:val="Sprotnaopomba-sklic"/>
          <w:rFonts w:ascii="Times New Roman" w:hAnsi="Times New Roman" w:cs="Times New Roman"/>
          <w:sz w:val="24"/>
          <w:szCs w:val="24"/>
          <w:lang w:val="sr-Latn-RS"/>
        </w:rPr>
        <w:footnoteReference w:id="71"/>
      </w:r>
      <w:r>
        <w:rPr>
          <w:rFonts w:ascii="Times New Roman" w:hAnsi="Times New Roman" w:cs="Times New Roman"/>
          <w:sz w:val="24"/>
          <w:szCs w:val="24"/>
          <w:lang w:val="sr-Latn-RS"/>
        </w:rPr>
        <w:t xml:space="preserve"> </w:t>
      </w:r>
      <w:r w:rsidR="00786018" w:rsidRPr="00786018">
        <w:rPr>
          <w:rFonts w:ascii="Times New Roman" w:hAnsi="Times New Roman" w:cs="Times New Roman"/>
          <w:sz w:val="24"/>
          <w:szCs w:val="24"/>
          <w:lang w:val="sr-Cyrl-RS"/>
        </w:rPr>
        <w:t>Reformom sistema SPK je izgubila ulogu koju je imala na početku postojanja. Rad po novim principima bio je „mrtvo slovo na papiru“, a država je nepunih mesec dana od ove poslednje reorganizacije odlučila da definitivno ukine Saveznu plansku komisiju. Nedugo potom, istu sudbinu doživele su planske institucije na svim nivoima. Kompetencije svih planskih komisija prešle su pod okrilje Privrednog saveta i novoosnovane Glavne uprave za plan, koja je u novom poretku imala isključivo naučno-savetodavnu ulogu.</w:t>
      </w:r>
      <w:r w:rsidR="004A4D4C" w:rsidRPr="000D4EF8">
        <w:rPr>
          <w:rFonts w:ascii="Times New Roman" w:hAnsi="Times New Roman" w:cs="Times New Roman"/>
          <w:sz w:val="24"/>
          <w:szCs w:val="24"/>
          <w:vertAlign w:val="superscript"/>
          <w:lang w:val="sr-Cyrl-RS"/>
        </w:rPr>
        <w:footnoteReference w:id="72"/>
      </w:r>
      <w:r w:rsidR="00786018" w:rsidRPr="00786018">
        <w:rPr>
          <w:rFonts w:ascii="Times New Roman" w:hAnsi="Times New Roman" w:cs="Times New Roman"/>
          <w:sz w:val="24"/>
          <w:szCs w:val="24"/>
          <w:lang w:val="sr-Cyrl-RS"/>
        </w:rPr>
        <w:t xml:space="preserve"> Ipak, kraj rukovođenja privredom putem opsežnog makroekonomskog planiranja države nije značio prekid i sa planiranjem razvoja kao metodom upravljanja. Planski sektori opstali su na mikro nivou u </w:t>
      </w:r>
      <w:r w:rsidR="00786018" w:rsidRPr="00786018">
        <w:rPr>
          <w:rFonts w:ascii="Times New Roman" w:hAnsi="Times New Roman" w:cs="Times New Roman"/>
          <w:sz w:val="24"/>
          <w:szCs w:val="24"/>
          <w:lang w:val="sr-Cyrl-RS"/>
        </w:rPr>
        <w:lastRenderedPageBreak/>
        <w:t>preduzećima i oni su prelaskom na novi privredni sistem imali značajnu ulogu u planiranju razvoja i rasta neposrednih proizvodnih jedinica.</w:t>
      </w:r>
      <w:r w:rsidR="000D4EF8" w:rsidRPr="000D4EF8">
        <w:rPr>
          <w:rFonts w:ascii="Times New Roman" w:hAnsi="Times New Roman" w:cs="Times New Roman"/>
          <w:sz w:val="24"/>
          <w:szCs w:val="24"/>
          <w:lang w:val="sr-Cyrl-RS"/>
        </w:rPr>
        <w:t xml:space="preserve"> </w:t>
      </w:r>
    </w:p>
    <w:p w14:paraId="5EA474FD" w14:textId="77777777" w:rsidR="00833515" w:rsidRDefault="00833515" w:rsidP="00FB3F4C">
      <w:pPr>
        <w:spacing w:after="0" w:line="360" w:lineRule="auto"/>
        <w:jc w:val="both"/>
        <w:rPr>
          <w:rFonts w:ascii="Times New Roman" w:hAnsi="Times New Roman" w:cs="Times New Roman"/>
          <w:sz w:val="24"/>
          <w:szCs w:val="24"/>
          <w:lang w:val="sr-Cyrl-RS"/>
        </w:rPr>
      </w:pPr>
    </w:p>
    <w:p w14:paraId="7BFF2CE0" w14:textId="77777777" w:rsidR="0067709B" w:rsidRDefault="0067709B" w:rsidP="00FB3F4C">
      <w:pPr>
        <w:spacing w:line="360" w:lineRule="auto"/>
        <w:jc w:val="both"/>
        <w:rPr>
          <w:rFonts w:ascii="Times New Roman" w:hAnsi="Times New Roman" w:cs="Times New Roman"/>
          <w:b/>
          <w:lang w:val="sr-Cyrl-RS"/>
        </w:rPr>
      </w:pPr>
    </w:p>
    <w:p w14:paraId="07698424" w14:textId="18000ED7" w:rsidR="0067709B" w:rsidRPr="00C629DB" w:rsidRDefault="00C46CC0" w:rsidP="00C629DB">
      <w:pPr>
        <w:spacing w:after="0" w:line="360" w:lineRule="auto"/>
        <w:jc w:val="center"/>
        <w:rPr>
          <w:rFonts w:ascii="Times New Roman" w:hAnsi="Times New Roman" w:cs="Times New Roman"/>
          <w:bCs/>
          <w:sz w:val="24"/>
          <w:szCs w:val="24"/>
          <w:lang w:val="sr-Latn-RS"/>
        </w:rPr>
      </w:pPr>
      <w:r w:rsidRPr="00C629DB">
        <w:rPr>
          <w:rFonts w:ascii="Times New Roman" w:hAnsi="Times New Roman" w:cs="Times New Roman"/>
          <w:bCs/>
          <w:sz w:val="24"/>
          <w:szCs w:val="24"/>
          <w:lang w:val="sr-Latn-RS"/>
        </w:rPr>
        <w:t>Izvori i literatura</w:t>
      </w:r>
    </w:p>
    <w:p w14:paraId="75FF08CE" w14:textId="77777777" w:rsidR="0067709B" w:rsidRDefault="0067709B" w:rsidP="00FB3F4C">
      <w:pPr>
        <w:spacing w:after="0" w:line="360" w:lineRule="auto"/>
        <w:jc w:val="center"/>
        <w:rPr>
          <w:rFonts w:ascii="Times New Roman" w:hAnsi="Times New Roman" w:cs="Times New Roman"/>
          <w:sz w:val="24"/>
          <w:szCs w:val="24"/>
          <w:lang w:val="sr-Latn-RS"/>
        </w:rPr>
      </w:pPr>
    </w:p>
    <w:p w14:paraId="5401BBB9" w14:textId="77777777" w:rsidR="0067709B" w:rsidRPr="0067709B" w:rsidRDefault="0067709B" w:rsidP="00C629DB">
      <w:pPr>
        <w:spacing w:after="0" w:line="360" w:lineRule="auto"/>
        <w:jc w:val="center"/>
        <w:rPr>
          <w:rFonts w:ascii="Times New Roman" w:hAnsi="Times New Roman" w:cs="Times New Roman"/>
          <w:sz w:val="24"/>
          <w:szCs w:val="24"/>
          <w:lang w:val="sr-Latn-RS"/>
        </w:rPr>
      </w:pPr>
      <w:r>
        <w:rPr>
          <w:rFonts w:ascii="Times New Roman" w:hAnsi="Times New Roman" w:cs="Times New Roman"/>
          <w:sz w:val="24"/>
          <w:szCs w:val="24"/>
          <w:lang w:val="sr-Latn-RS"/>
        </w:rPr>
        <w:t>Arhivski izvori</w:t>
      </w:r>
    </w:p>
    <w:p w14:paraId="70F0A02D" w14:textId="71BD6389" w:rsidR="0067709B" w:rsidRPr="00C629DB" w:rsidRDefault="0067709B" w:rsidP="00FB3F4C">
      <w:pPr>
        <w:spacing w:after="0" w:line="360" w:lineRule="auto"/>
        <w:jc w:val="both"/>
        <w:rPr>
          <w:rFonts w:ascii="Times New Roman" w:hAnsi="Times New Roman" w:cs="Times New Roman"/>
          <w:sz w:val="24"/>
          <w:szCs w:val="24"/>
          <w:lang w:val="sr-Latn-RS"/>
        </w:rPr>
      </w:pPr>
      <w:r w:rsidRPr="00C46CC0">
        <w:rPr>
          <w:rFonts w:ascii="Times New Roman" w:hAnsi="Times New Roman" w:cs="Times New Roman"/>
          <w:sz w:val="24"/>
          <w:szCs w:val="24"/>
          <w:lang w:val="sr-Latn-RS"/>
        </w:rPr>
        <w:t>AJ</w:t>
      </w:r>
      <w:r w:rsidR="00BF2194">
        <w:rPr>
          <w:rFonts w:ascii="Times New Roman" w:hAnsi="Times New Roman" w:cs="Times New Roman"/>
          <w:sz w:val="24"/>
          <w:szCs w:val="24"/>
          <w:lang w:val="sr-Latn-RS"/>
        </w:rPr>
        <w:t xml:space="preserve"> </w:t>
      </w:r>
      <w:r w:rsidR="00BF2194" w:rsidRPr="00B7200B">
        <w:rPr>
          <w:lang w:val="sr-Cyrl-RS"/>
        </w:rPr>
        <w:t>−</w:t>
      </w:r>
      <w:r w:rsidRPr="00C46CC0">
        <w:rPr>
          <w:rFonts w:ascii="Times New Roman" w:hAnsi="Times New Roman" w:cs="Times New Roman"/>
          <w:sz w:val="24"/>
          <w:szCs w:val="24"/>
          <w:lang w:val="sr-Latn-RS"/>
        </w:rPr>
        <w:t xml:space="preserve"> Arhiv Jugoslavije:</w:t>
      </w:r>
    </w:p>
    <w:p w14:paraId="5A3DCB24" w14:textId="77777777" w:rsidR="00C019FB"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sidRPr="0067709B">
        <w:rPr>
          <w:rFonts w:ascii="Times New Roman" w:hAnsi="Times New Roman" w:cs="Times New Roman"/>
          <w:lang w:val="sr-Latn-RS"/>
        </w:rPr>
        <w:t xml:space="preserve">AJ </w:t>
      </w:r>
      <w:r w:rsidR="00A90386" w:rsidRPr="0067709B">
        <w:rPr>
          <w:rFonts w:ascii="Times New Roman" w:hAnsi="Times New Roman" w:cs="Times New Roman"/>
          <w:lang w:val="sr-Cyrl-RS"/>
        </w:rPr>
        <w:t>9</w:t>
      </w:r>
      <w:r>
        <w:rPr>
          <w:rFonts w:ascii="Times New Roman" w:hAnsi="Times New Roman" w:cs="Times New Roman"/>
          <w:lang w:val="sr-Latn-RS"/>
        </w:rPr>
        <w:t>,</w:t>
      </w:r>
      <w:r w:rsidR="00A90386" w:rsidRPr="0067709B">
        <w:rPr>
          <w:rFonts w:ascii="Times New Roman" w:hAnsi="Times New Roman" w:cs="Times New Roman"/>
          <w:lang w:val="sr-Latn-RS"/>
        </w:rPr>
        <w:t xml:space="preserve"> Ministarstvo spoljne trgovine Vlade FNRJ</w:t>
      </w:r>
      <w:r>
        <w:rPr>
          <w:rFonts w:ascii="Times New Roman" w:hAnsi="Times New Roman" w:cs="Times New Roman"/>
          <w:lang w:val="sr-Latn-RS"/>
        </w:rPr>
        <w:t>.</w:t>
      </w:r>
      <w:r w:rsidR="00AF3482" w:rsidRPr="0067709B">
        <w:rPr>
          <w:rFonts w:ascii="Times New Roman" w:hAnsi="Times New Roman" w:cs="Times New Roman"/>
          <w:lang w:val="sr-Cyrl-RS"/>
        </w:rPr>
        <w:t xml:space="preserve"> </w:t>
      </w:r>
    </w:p>
    <w:p w14:paraId="0FA71A65" w14:textId="77777777" w:rsidR="00C019FB"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C019FB" w:rsidRPr="0067709B">
        <w:rPr>
          <w:rFonts w:ascii="Times New Roman" w:hAnsi="Times New Roman" w:cs="Times New Roman"/>
          <w:lang w:val="sr-Latn-RS"/>
        </w:rPr>
        <w:t xml:space="preserve"> 10</w:t>
      </w:r>
      <w:r>
        <w:rPr>
          <w:rFonts w:ascii="Times New Roman" w:hAnsi="Times New Roman" w:cs="Times New Roman"/>
          <w:lang w:val="sr-Latn-RS"/>
        </w:rPr>
        <w:t>,</w:t>
      </w:r>
      <w:r w:rsidR="00C019FB" w:rsidRPr="0067709B">
        <w:rPr>
          <w:rFonts w:ascii="Times New Roman" w:hAnsi="Times New Roman" w:cs="Times New Roman"/>
          <w:lang w:val="sr-Latn-RS"/>
        </w:rPr>
        <w:t xml:space="preserve"> Ministarstvo lake industrije Vlade FNRJ</w:t>
      </w:r>
      <w:r>
        <w:rPr>
          <w:rFonts w:ascii="Times New Roman" w:hAnsi="Times New Roman" w:cs="Times New Roman"/>
          <w:lang w:val="sr-Latn-RS"/>
        </w:rPr>
        <w:t>.</w:t>
      </w:r>
    </w:p>
    <w:p w14:paraId="18AC40E7" w14:textId="77777777" w:rsidR="00965F40"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 11,</w:t>
      </w:r>
      <w:r w:rsidR="00965F40" w:rsidRPr="0067709B">
        <w:rPr>
          <w:rFonts w:ascii="Times New Roman" w:hAnsi="Times New Roman" w:cs="Times New Roman"/>
          <w:lang w:val="sr-Latn-RS"/>
        </w:rPr>
        <w:t xml:space="preserve"> Mi</w:t>
      </w:r>
      <w:r>
        <w:rPr>
          <w:rFonts w:ascii="Times New Roman" w:hAnsi="Times New Roman" w:cs="Times New Roman"/>
          <w:lang w:val="sr-Latn-RS"/>
        </w:rPr>
        <w:t>nistarstvo elektroprivrede FNRJ.</w:t>
      </w:r>
    </w:p>
    <w:p w14:paraId="234297D7" w14:textId="77777777" w:rsidR="00C019FB"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C019FB" w:rsidRPr="0067709B">
        <w:rPr>
          <w:rFonts w:ascii="Times New Roman" w:hAnsi="Times New Roman" w:cs="Times New Roman"/>
          <w:lang w:val="sr-Latn-RS"/>
        </w:rPr>
        <w:t xml:space="preserve"> 40</w:t>
      </w:r>
      <w:r>
        <w:rPr>
          <w:rFonts w:ascii="Times New Roman" w:hAnsi="Times New Roman" w:cs="Times New Roman"/>
          <w:lang w:val="sr-Latn-RS"/>
        </w:rPr>
        <w:t>,</w:t>
      </w:r>
      <w:r w:rsidR="00C019FB" w:rsidRPr="0067709B">
        <w:rPr>
          <w:rFonts w:ascii="Times New Roman" w:hAnsi="Times New Roman" w:cs="Times New Roman"/>
          <w:lang w:val="sr-Latn-RS"/>
        </w:rPr>
        <w:t xml:space="preserve"> Privredni savet Vlade FNRJ.</w:t>
      </w:r>
    </w:p>
    <w:p w14:paraId="4CC7D63E" w14:textId="77777777" w:rsidR="00965F40"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965F40" w:rsidRPr="0067709B">
        <w:rPr>
          <w:rFonts w:ascii="Times New Roman" w:hAnsi="Times New Roman" w:cs="Times New Roman"/>
          <w:lang w:val="sr-Latn-RS"/>
        </w:rPr>
        <w:t xml:space="preserve"> 41</w:t>
      </w:r>
      <w:r>
        <w:rPr>
          <w:rFonts w:ascii="Times New Roman" w:hAnsi="Times New Roman" w:cs="Times New Roman"/>
          <w:lang w:val="sr-Latn-RS"/>
        </w:rPr>
        <w:t>, Savezna planska komisija.</w:t>
      </w:r>
    </w:p>
    <w:p w14:paraId="2972D8C6" w14:textId="77777777" w:rsid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sidRPr="0067709B">
        <w:rPr>
          <w:rFonts w:ascii="Times New Roman" w:hAnsi="Times New Roman" w:cs="Times New Roman"/>
          <w:lang w:val="sr-Latn-RS"/>
        </w:rPr>
        <w:t>AJ</w:t>
      </w:r>
      <w:r w:rsidR="00C019FB" w:rsidRPr="0067709B">
        <w:rPr>
          <w:rFonts w:ascii="Times New Roman" w:hAnsi="Times New Roman" w:cs="Times New Roman"/>
          <w:lang w:val="sr-Latn-RS"/>
        </w:rPr>
        <w:t xml:space="preserve"> 106</w:t>
      </w:r>
      <w:r w:rsidRPr="0067709B">
        <w:rPr>
          <w:rFonts w:ascii="Times New Roman" w:hAnsi="Times New Roman" w:cs="Times New Roman"/>
          <w:lang w:val="sr-Latn-RS"/>
        </w:rPr>
        <w:t xml:space="preserve">, </w:t>
      </w:r>
      <w:r w:rsidR="00C019FB" w:rsidRPr="0067709B">
        <w:rPr>
          <w:rFonts w:ascii="Times New Roman" w:hAnsi="Times New Roman" w:cs="Times New Roman"/>
          <w:lang w:val="sr-Latn-RS"/>
        </w:rPr>
        <w:t>Generalna direkc</w:t>
      </w:r>
      <w:r>
        <w:rPr>
          <w:rFonts w:ascii="Times New Roman" w:hAnsi="Times New Roman" w:cs="Times New Roman"/>
          <w:lang w:val="sr-Latn-RS"/>
        </w:rPr>
        <w:t>ija crne metalurgije Vlade FNRJ.</w:t>
      </w:r>
    </w:p>
    <w:p w14:paraId="35F2EC03" w14:textId="77777777" w:rsidR="00EC330D" w:rsidRPr="0067709B" w:rsidRDefault="0067709B"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 129, Glavna uprava za plan.</w:t>
      </w:r>
    </w:p>
    <w:p w14:paraId="4354FEE3" w14:textId="77777777" w:rsidR="00C019FB" w:rsidRPr="0067709B" w:rsidRDefault="00D12690"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67709B">
        <w:rPr>
          <w:rFonts w:ascii="Times New Roman" w:hAnsi="Times New Roman" w:cs="Times New Roman"/>
          <w:lang w:val="sr-Latn-RS"/>
        </w:rPr>
        <w:t xml:space="preserve"> 140, </w:t>
      </w:r>
      <w:r w:rsidR="00C019FB" w:rsidRPr="0067709B">
        <w:rPr>
          <w:rFonts w:ascii="Times New Roman" w:hAnsi="Times New Roman" w:cs="Times New Roman"/>
          <w:lang w:val="sr-Latn-RS"/>
        </w:rPr>
        <w:t>Generalna direkcija savezne metalne industrije Vlade FNRJ</w:t>
      </w:r>
      <w:r w:rsidR="0067709B">
        <w:rPr>
          <w:rFonts w:ascii="Times New Roman" w:hAnsi="Times New Roman" w:cs="Times New Roman"/>
          <w:lang w:val="sr-Latn-RS"/>
        </w:rPr>
        <w:t>.</w:t>
      </w:r>
    </w:p>
    <w:p w14:paraId="2EC33577" w14:textId="77777777" w:rsidR="00B60E52" w:rsidRPr="0067709B" w:rsidRDefault="00D12690"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B60E52" w:rsidRPr="0067709B">
        <w:rPr>
          <w:rFonts w:ascii="Times New Roman" w:hAnsi="Times New Roman" w:cs="Times New Roman"/>
          <w:lang w:val="sr-Latn-RS"/>
        </w:rPr>
        <w:t xml:space="preserve"> 507</w:t>
      </w:r>
      <w:r w:rsidR="004C1EA6" w:rsidRPr="0067709B">
        <w:rPr>
          <w:rFonts w:ascii="Times New Roman" w:hAnsi="Times New Roman" w:cs="Times New Roman"/>
          <w:lang w:val="sr-Latn-RS"/>
        </w:rPr>
        <w:t>/XI</w:t>
      </w:r>
      <w:r w:rsidR="0067709B">
        <w:rPr>
          <w:rFonts w:ascii="Times New Roman" w:hAnsi="Times New Roman" w:cs="Times New Roman"/>
          <w:lang w:val="sr-Latn-RS"/>
        </w:rPr>
        <w:t>,</w:t>
      </w:r>
      <w:r w:rsidR="00B60E52" w:rsidRPr="0067709B">
        <w:rPr>
          <w:rFonts w:ascii="Times New Roman" w:hAnsi="Times New Roman" w:cs="Times New Roman"/>
          <w:lang w:val="sr-Latn-RS"/>
        </w:rPr>
        <w:t xml:space="preserve"> K</w:t>
      </w:r>
      <w:r w:rsidR="004C1EA6" w:rsidRPr="0067709B">
        <w:rPr>
          <w:rFonts w:ascii="Times New Roman" w:hAnsi="Times New Roman" w:cs="Times New Roman"/>
          <w:lang w:val="sr-Latn-RS"/>
        </w:rPr>
        <w:t>omunistička</w:t>
      </w:r>
      <w:r w:rsidR="00B60E52" w:rsidRPr="0067709B">
        <w:rPr>
          <w:rFonts w:ascii="Times New Roman" w:hAnsi="Times New Roman" w:cs="Times New Roman"/>
          <w:lang w:val="sr-Latn-RS"/>
        </w:rPr>
        <w:t xml:space="preserve"> </w:t>
      </w:r>
      <w:r w:rsidR="004C1EA6" w:rsidRPr="0067709B">
        <w:rPr>
          <w:rFonts w:ascii="Times New Roman" w:hAnsi="Times New Roman" w:cs="Times New Roman"/>
          <w:lang w:val="sr-Latn-RS"/>
        </w:rPr>
        <w:t>partija</w:t>
      </w:r>
      <w:r w:rsidR="00B60E52" w:rsidRPr="0067709B">
        <w:rPr>
          <w:rFonts w:ascii="Times New Roman" w:hAnsi="Times New Roman" w:cs="Times New Roman"/>
          <w:lang w:val="sr-Latn-RS"/>
        </w:rPr>
        <w:t xml:space="preserve"> Jugoslavije</w:t>
      </w:r>
      <w:r w:rsidR="004C1EA6" w:rsidRPr="0067709B">
        <w:rPr>
          <w:rFonts w:ascii="Times New Roman" w:hAnsi="Times New Roman" w:cs="Times New Roman"/>
          <w:lang w:val="sr-Latn-RS"/>
        </w:rPr>
        <w:t>,</w:t>
      </w:r>
      <w:r w:rsidR="00B60E52" w:rsidRPr="0067709B">
        <w:rPr>
          <w:rFonts w:ascii="Times New Roman" w:hAnsi="Times New Roman" w:cs="Times New Roman"/>
          <w:lang w:val="sr-Latn-RS"/>
        </w:rPr>
        <w:t xml:space="preserve"> </w:t>
      </w:r>
      <w:r w:rsidR="004C1EA6" w:rsidRPr="0067709B">
        <w:rPr>
          <w:rFonts w:ascii="Times New Roman" w:hAnsi="Times New Roman" w:cs="Times New Roman"/>
          <w:lang w:val="sr-Latn-RS"/>
        </w:rPr>
        <w:t>Komisija za privredu</w:t>
      </w:r>
      <w:r w:rsidR="00D81357">
        <w:rPr>
          <w:rFonts w:ascii="Times New Roman" w:hAnsi="Times New Roman" w:cs="Times New Roman"/>
          <w:lang w:val="sr-Latn-RS"/>
        </w:rPr>
        <w:t>.</w:t>
      </w:r>
      <w:r w:rsidR="004C1EA6" w:rsidRPr="0067709B">
        <w:rPr>
          <w:rFonts w:ascii="Times New Roman" w:hAnsi="Times New Roman" w:cs="Times New Roman"/>
          <w:lang w:val="sr-Latn-RS"/>
        </w:rPr>
        <w:t xml:space="preserve"> </w:t>
      </w:r>
    </w:p>
    <w:p w14:paraId="11E6D865" w14:textId="77777777" w:rsidR="00C019FB" w:rsidRPr="0067709B" w:rsidRDefault="00D12690" w:rsidP="00FB3F4C">
      <w:pPr>
        <w:pStyle w:val="Odstavekseznama"/>
        <w:numPr>
          <w:ilvl w:val="0"/>
          <w:numId w:val="2"/>
        </w:numPr>
        <w:spacing w:after="0" w:line="360" w:lineRule="auto"/>
        <w:jc w:val="both"/>
        <w:rPr>
          <w:rFonts w:ascii="Times New Roman" w:hAnsi="Times New Roman" w:cs="Times New Roman"/>
          <w:lang w:val="sr-Latn-RS"/>
        </w:rPr>
      </w:pPr>
      <w:r>
        <w:rPr>
          <w:rFonts w:ascii="Times New Roman" w:hAnsi="Times New Roman" w:cs="Times New Roman"/>
          <w:lang w:val="sr-Latn-RS"/>
        </w:rPr>
        <w:t>AJ</w:t>
      </w:r>
      <w:r w:rsidR="0067709B">
        <w:rPr>
          <w:rFonts w:ascii="Times New Roman" w:hAnsi="Times New Roman" w:cs="Times New Roman"/>
          <w:lang w:val="sr-Latn-RS"/>
        </w:rPr>
        <w:t xml:space="preserve"> 836,</w:t>
      </w:r>
      <w:r w:rsidR="00C019FB" w:rsidRPr="0067709B">
        <w:rPr>
          <w:rFonts w:ascii="Times New Roman" w:hAnsi="Times New Roman" w:cs="Times New Roman"/>
          <w:lang w:val="sr-Latn-RS"/>
        </w:rPr>
        <w:t xml:space="preserve"> Kab</w:t>
      </w:r>
      <w:r w:rsidR="0067709B">
        <w:rPr>
          <w:rFonts w:ascii="Times New Roman" w:hAnsi="Times New Roman" w:cs="Times New Roman"/>
          <w:lang w:val="sr-Latn-RS"/>
        </w:rPr>
        <w:t>inet maršala Jugoslavije</w:t>
      </w:r>
      <w:r w:rsidR="00D81357">
        <w:rPr>
          <w:rFonts w:ascii="Times New Roman" w:hAnsi="Times New Roman" w:cs="Times New Roman"/>
          <w:lang w:val="sr-Latn-RS"/>
        </w:rPr>
        <w:t>.</w:t>
      </w:r>
      <w:r w:rsidR="0067709B">
        <w:rPr>
          <w:rFonts w:ascii="Times New Roman" w:hAnsi="Times New Roman" w:cs="Times New Roman"/>
          <w:lang w:val="sr-Latn-RS"/>
        </w:rPr>
        <w:t xml:space="preserve"> </w:t>
      </w:r>
    </w:p>
    <w:p w14:paraId="60085D14" w14:textId="77777777" w:rsidR="00D81357" w:rsidRDefault="00D81357" w:rsidP="00FB3F4C">
      <w:pPr>
        <w:spacing w:after="0" w:line="360" w:lineRule="auto"/>
        <w:jc w:val="both"/>
        <w:rPr>
          <w:rFonts w:ascii="Times New Roman" w:hAnsi="Times New Roman" w:cs="Times New Roman"/>
          <w:lang w:val="sr-Latn-RS"/>
        </w:rPr>
      </w:pPr>
    </w:p>
    <w:p w14:paraId="3FE0FBE1" w14:textId="6B371F2B" w:rsidR="00D81357" w:rsidRDefault="003C5276" w:rsidP="00FB3F4C">
      <w:pPr>
        <w:spacing w:after="0" w:line="360" w:lineRule="auto"/>
        <w:jc w:val="both"/>
        <w:rPr>
          <w:rFonts w:ascii="Times New Roman" w:hAnsi="Times New Roman" w:cs="Times New Roman"/>
          <w:lang w:val="sr-Latn-RS"/>
        </w:rPr>
      </w:pPr>
      <w:r w:rsidRPr="00C46CC0">
        <w:rPr>
          <w:rFonts w:ascii="Times New Roman" w:hAnsi="Times New Roman" w:cs="Times New Roman"/>
          <w:lang w:val="sr-Latn-RS"/>
        </w:rPr>
        <w:t>ANBS</w:t>
      </w:r>
      <w:r w:rsidR="00BF2194">
        <w:rPr>
          <w:rFonts w:ascii="Times New Roman" w:hAnsi="Times New Roman" w:cs="Times New Roman"/>
          <w:lang w:val="sr-Latn-RS"/>
        </w:rPr>
        <w:t xml:space="preserve"> </w:t>
      </w:r>
      <w:r w:rsidR="00BF2194" w:rsidRPr="00B7200B">
        <w:rPr>
          <w:lang w:val="sr-Cyrl-RS"/>
        </w:rPr>
        <w:t>−</w:t>
      </w:r>
      <w:r w:rsidRPr="00C46CC0">
        <w:rPr>
          <w:rFonts w:ascii="Times New Roman" w:hAnsi="Times New Roman" w:cs="Times New Roman"/>
          <w:lang w:val="sr-Latn-RS"/>
        </w:rPr>
        <w:t xml:space="preserve"> </w:t>
      </w:r>
      <w:r w:rsidR="00D81357" w:rsidRPr="00C46CC0">
        <w:rPr>
          <w:rFonts w:ascii="Times New Roman" w:hAnsi="Times New Roman" w:cs="Times New Roman"/>
          <w:lang w:val="sr-Latn-RS"/>
        </w:rPr>
        <w:t>Arhiv Narodne banke Srbije:</w:t>
      </w:r>
    </w:p>
    <w:p w14:paraId="6876D73B" w14:textId="6D81D1FE" w:rsidR="00D81357" w:rsidRPr="00C629DB" w:rsidRDefault="00D81357" w:rsidP="00FB3F4C">
      <w:pPr>
        <w:pStyle w:val="Odstavekseznama"/>
        <w:numPr>
          <w:ilvl w:val="0"/>
          <w:numId w:val="3"/>
        </w:numPr>
        <w:spacing w:after="0" w:line="360" w:lineRule="auto"/>
        <w:jc w:val="both"/>
        <w:rPr>
          <w:rFonts w:ascii="Times New Roman" w:hAnsi="Times New Roman" w:cs="Times New Roman"/>
          <w:lang w:val="sr-Latn-RS"/>
        </w:rPr>
      </w:pPr>
      <w:r w:rsidRPr="00D81357">
        <w:rPr>
          <w:rFonts w:ascii="Times New Roman" w:hAnsi="Times New Roman" w:cs="Times New Roman"/>
          <w:lang w:val="sr-Latn-RS"/>
        </w:rPr>
        <w:t xml:space="preserve">ANBS </w:t>
      </w:r>
      <w:r w:rsidR="003C5276" w:rsidRPr="00D81357">
        <w:rPr>
          <w:rFonts w:ascii="Times New Roman" w:hAnsi="Times New Roman" w:cs="Times New Roman"/>
          <w:lang w:val="sr-Latn-RS"/>
        </w:rPr>
        <w:t>1/III</w:t>
      </w:r>
      <w:r w:rsidRPr="00D81357">
        <w:rPr>
          <w:rFonts w:ascii="Times New Roman" w:hAnsi="Times New Roman" w:cs="Times New Roman"/>
          <w:b/>
          <w:lang w:val="sr-Latn-RS"/>
        </w:rPr>
        <w:t xml:space="preserve">, </w:t>
      </w:r>
      <w:r w:rsidR="003C5276" w:rsidRPr="00D81357">
        <w:rPr>
          <w:rFonts w:ascii="Times New Roman" w:hAnsi="Times New Roman" w:cs="Times New Roman"/>
          <w:lang w:val="sr-Latn-RS"/>
        </w:rPr>
        <w:t>Narodna banka FNRJ (1945–1963)</w:t>
      </w:r>
      <w:r>
        <w:rPr>
          <w:rFonts w:ascii="Times New Roman" w:hAnsi="Times New Roman" w:cs="Times New Roman"/>
          <w:lang w:val="sr-Latn-RS"/>
        </w:rPr>
        <w:t>.</w:t>
      </w:r>
      <w:r w:rsidR="003C5276" w:rsidRPr="00D81357">
        <w:rPr>
          <w:lang w:val="sr-Latn-RS"/>
        </w:rPr>
        <w:t xml:space="preserve"> </w:t>
      </w:r>
    </w:p>
    <w:p w14:paraId="2761D73D" w14:textId="77777777" w:rsidR="00D81357" w:rsidRDefault="00D81357" w:rsidP="00FB3F4C">
      <w:pPr>
        <w:spacing w:after="0" w:line="360" w:lineRule="auto"/>
        <w:jc w:val="both"/>
        <w:rPr>
          <w:rFonts w:ascii="Times New Roman" w:hAnsi="Times New Roman" w:cs="Times New Roman"/>
          <w:b/>
          <w:lang w:val="sr-Latn-RS"/>
        </w:rPr>
      </w:pPr>
    </w:p>
    <w:p w14:paraId="41B05BB2" w14:textId="4E3E116B" w:rsidR="00D81357" w:rsidRPr="00D81357" w:rsidRDefault="00EB7DC9" w:rsidP="00FB3F4C">
      <w:pPr>
        <w:spacing w:after="0" w:line="360" w:lineRule="auto"/>
        <w:jc w:val="both"/>
        <w:rPr>
          <w:rFonts w:ascii="Times New Roman" w:hAnsi="Times New Roman" w:cs="Times New Roman"/>
          <w:lang w:val="sr-Latn-RS"/>
        </w:rPr>
      </w:pPr>
      <w:r w:rsidRPr="00C46CC0">
        <w:rPr>
          <w:rFonts w:ascii="Times New Roman" w:hAnsi="Times New Roman" w:cs="Times New Roman"/>
          <w:lang w:val="sr-Latn-RS"/>
        </w:rPr>
        <w:t>AS</w:t>
      </w:r>
      <w:r w:rsidR="00BF2194">
        <w:rPr>
          <w:rFonts w:ascii="Times New Roman" w:hAnsi="Times New Roman" w:cs="Times New Roman"/>
          <w:lang w:val="sr-Latn-RS"/>
        </w:rPr>
        <w:t xml:space="preserve"> </w:t>
      </w:r>
      <w:r w:rsidR="00BF2194" w:rsidRPr="00B7200B">
        <w:rPr>
          <w:lang w:val="sr-Cyrl-RS"/>
        </w:rPr>
        <w:t>−</w:t>
      </w:r>
      <w:r w:rsidRPr="00C46CC0">
        <w:rPr>
          <w:rFonts w:ascii="Times New Roman" w:hAnsi="Times New Roman" w:cs="Times New Roman"/>
          <w:lang w:val="sr-Latn-RS"/>
        </w:rPr>
        <w:t xml:space="preserve"> </w:t>
      </w:r>
      <w:r w:rsidR="00D81357" w:rsidRPr="00C46CC0">
        <w:rPr>
          <w:rFonts w:ascii="Times New Roman" w:hAnsi="Times New Roman" w:cs="Times New Roman"/>
          <w:lang w:val="sr-Latn-RS"/>
        </w:rPr>
        <w:t>Arhiv Srbije:</w:t>
      </w:r>
    </w:p>
    <w:p w14:paraId="25BA96B4" w14:textId="77777777" w:rsidR="00EB7DC9" w:rsidRPr="00D81357" w:rsidRDefault="00D81357" w:rsidP="00FB3F4C">
      <w:pPr>
        <w:pStyle w:val="Odstavekseznama"/>
        <w:numPr>
          <w:ilvl w:val="0"/>
          <w:numId w:val="4"/>
        </w:numPr>
        <w:spacing w:after="0" w:line="360" w:lineRule="auto"/>
        <w:jc w:val="both"/>
        <w:rPr>
          <w:rFonts w:ascii="Times New Roman" w:hAnsi="Times New Roman" w:cs="Times New Roman"/>
          <w:lang w:val="sr-Latn-RS"/>
        </w:rPr>
      </w:pPr>
      <w:r w:rsidRPr="00D81357">
        <w:rPr>
          <w:rFonts w:ascii="Times New Roman" w:hAnsi="Times New Roman" w:cs="Times New Roman"/>
          <w:lang w:val="sr-Latn-RS"/>
        </w:rPr>
        <w:t xml:space="preserve">AS </w:t>
      </w:r>
      <w:r w:rsidR="00EB7DC9" w:rsidRPr="00D81357">
        <w:rPr>
          <w:rFonts w:ascii="Times New Roman" w:hAnsi="Times New Roman" w:cs="Times New Roman"/>
          <w:lang w:val="sr-Latn-RS"/>
        </w:rPr>
        <w:t>29</w:t>
      </w:r>
      <w:r w:rsidRPr="00D81357">
        <w:rPr>
          <w:rFonts w:ascii="Times New Roman" w:hAnsi="Times New Roman" w:cs="Times New Roman"/>
          <w:lang w:val="sr-Latn-RS"/>
        </w:rPr>
        <w:t>,</w:t>
      </w:r>
      <w:r w:rsidR="00EB7DC9" w:rsidRPr="00D81357">
        <w:rPr>
          <w:rFonts w:ascii="Times New Roman" w:hAnsi="Times New Roman" w:cs="Times New Roman"/>
          <w:lang w:val="sr-Latn-RS"/>
        </w:rPr>
        <w:t xml:space="preserve"> Planska komisija Narodne republike Srbije</w:t>
      </w:r>
      <w:r w:rsidR="00D12690">
        <w:rPr>
          <w:rFonts w:ascii="Times New Roman" w:hAnsi="Times New Roman" w:cs="Times New Roman"/>
          <w:lang w:val="sr-Latn-RS"/>
        </w:rPr>
        <w:t>.</w:t>
      </w:r>
    </w:p>
    <w:p w14:paraId="3607C851" w14:textId="77777777" w:rsidR="00C46CC0" w:rsidRDefault="00C46CC0" w:rsidP="00C46CC0">
      <w:pPr>
        <w:spacing w:after="0" w:line="360" w:lineRule="auto"/>
        <w:jc w:val="both"/>
        <w:rPr>
          <w:rFonts w:ascii="Times New Roman" w:hAnsi="Times New Roman" w:cs="Times New Roman"/>
          <w:lang w:val="sr-Latn-RS"/>
        </w:rPr>
      </w:pPr>
    </w:p>
    <w:p w14:paraId="51B6F25E" w14:textId="015EB478" w:rsidR="00D12690" w:rsidRPr="00C629DB" w:rsidRDefault="00C019FB" w:rsidP="00C629DB">
      <w:pPr>
        <w:spacing w:after="0" w:line="360" w:lineRule="auto"/>
        <w:jc w:val="both"/>
        <w:rPr>
          <w:rFonts w:ascii="Times New Roman" w:hAnsi="Times New Roman" w:cs="Times New Roman"/>
          <w:lang w:val="sr-Latn-RS"/>
        </w:rPr>
      </w:pPr>
      <w:r w:rsidRPr="00C46CC0">
        <w:rPr>
          <w:rFonts w:ascii="Times New Roman" w:hAnsi="Times New Roman" w:cs="Times New Roman"/>
          <w:lang w:val="sr-Cyrl-RS"/>
        </w:rPr>
        <w:t>DAMSP</w:t>
      </w:r>
      <w:r w:rsidR="00D12690" w:rsidRPr="00C46CC0">
        <w:rPr>
          <w:rFonts w:ascii="Times New Roman" w:hAnsi="Times New Roman" w:cs="Times New Roman"/>
          <w:lang w:val="sr-Latn-RS"/>
        </w:rPr>
        <w:t>RS</w:t>
      </w:r>
      <w:r w:rsidR="00BF2194">
        <w:rPr>
          <w:rFonts w:ascii="Times New Roman" w:hAnsi="Times New Roman" w:cs="Times New Roman"/>
          <w:lang w:val="sl-SI"/>
        </w:rPr>
        <w:t xml:space="preserve"> </w:t>
      </w:r>
      <w:r w:rsidR="00BF2194" w:rsidRPr="00B7200B">
        <w:rPr>
          <w:lang w:val="sr-Cyrl-RS"/>
        </w:rPr>
        <w:t>−</w:t>
      </w:r>
      <w:r w:rsidR="00D81357" w:rsidRPr="00C46CC0">
        <w:rPr>
          <w:rFonts w:ascii="Times New Roman" w:hAnsi="Times New Roman" w:cs="Times New Roman"/>
          <w:lang w:val="sr-Latn-RS"/>
        </w:rPr>
        <w:t xml:space="preserve"> Diplomatski arhiv Ministarstva spoljnih poslova Republike Srbije</w:t>
      </w:r>
      <w:r w:rsidR="00D12690" w:rsidRPr="00C46CC0">
        <w:rPr>
          <w:rFonts w:ascii="Times New Roman" w:hAnsi="Times New Roman" w:cs="Times New Roman"/>
          <w:lang w:val="sr-Latn-RS"/>
        </w:rPr>
        <w:t>:</w:t>
      </w:r>
      <w:r w:rsidR="00D81357" w:rsidRPr="00C46CC0">
        <w:rPr>
          <w:rFonts w:ascii="Times New Roman" w:hAnsi="Times New Roman" w:cs="Times New Roman"/>
          <w:lang w:val="sr-Latn-RS"/>
        </w:rPr>
        <w:t xml:space="preserve"> </w:t>
      </w:r>
    </w:p>
    <w:p w14:paraId="727CD0EB" w14:textId="77777777" w:rsidR="00C019FB" w:rsidRPr="00D12690" w:rsidRDefault="00D12690" w:rsidP="00FB3F4C">
      <w:pPr>
        <w:pStyle w:val="Odstavekseznama"/>
        <w:numPr>
          <w:ilvl w:val="0"/>
          <w:numId w:val="4"/>
        </w:numPr>
        <w:spacing w:after="0" w:line="360" w:lineRule="auto"/>
        <w:jc w:val="both"/>
        <w:rPr>
          <w:rFonts w:ascii="Times New Roman" w:hAnsi="Times New Roman" w:cs="Times New Roman"/>
          <w:lang w:val="sr-Cyrl-RS"/>
        </w:rPr>
      </w:pPr>
      <w:r w:rsidRPr="00D12690">
        <w:rPr>
          <w:rFonts w:ascii="Times New Roman" w:hAnsi="Times New Roman" w:cs="Times New Roman"/>
          <w:lang w:val="sr-Latn-RS"/>
        </w:rPr>
        <w:t>DAMSPRS,</w:t>
      </w:r>
      <w:r w:rsidR="00C019FB" w:rsidRPr="00D12690">
        <w:rPr>
          <w:rFonts w:ascii="Times New Roman" w:hAnsi="Times New Roman" w:cs="Times New Roman"/>
          <w:b/>
          <w:lang w:val="sr-Cyrl-RS"/>
        </w:rPr>
        <w:t xml:space="preserve"> </w:t>
      </w:r>
      <w:r w:rsidR="00C019FB" w:rsidRPr="00D12690">
        <w:rPr>
          <w:rFonts w:ascii="Times New Roman" w:hAnsi="Times New Roman" w:cs="Times New Roman"/>
          <w:lang w:val="sr-Cyrl-RS"/>
        </w:rPr>
        <w:t>Politička</w:t>
      </w:r>
      <w:r>
        <w:rPr>
          <w:rFonts w:ascii="Times New Roman" w:hAnsi="Times New Roman" w:cs="Times New Roman"/>
          <w:lang w:val="sr-Cyrl-RS"/>
        </w:rPr>
        <w:t xml:space="preserve"> arhiva</w:t>
      </w:r>
      <w:r w:rsidR="00C019FB" w:rsidRPr="00D12690">
        <w:rPr>
          <w:rFonts w:ascii="Times New Roman" w:hAnsi="Times New Roman" w:cs="Times New Roman"/>
          <w:lang w:val="sr-Cyrl-RS"/>
        </w:rPr>
        <w:t>.</w:t>
      </w:r>
    </w:p>
    <w:p w14:paraId="3967C03B" w14:textId="77777777" w:rsidR="00EC057A" w:rsidRDefault="00EC057A" w:rsidP="00FB3F4C">
      <w:pPr>
        <w:spacing w:after="0" w:line="360" w:lineRule="auto"/>
        <w:jc w:val="both"/>
        <w:rPr>
          <w:rFonts w:ascii="Times New Roman" w:hAnsi="Times New Roman" w:cs="Times New Roman"/>
          <w:b/>
          <w:lang w:val="sr-Latn-RS"/>
        </w:rPr>
      </w:pPr>
    </w:p>
    <w:p w14:paraId="15631CE1" w14:textId="15966AA2" w:rsidR="00D12690" w:rsidRDefault="00C019FB" w:rsidP="00FB3F4C">
      <w:pPr>
        <w:spacing w:after="0" w:line="360" w:lineRule="auto"/>
        <w:jc w:val="both"/>
        <w:rPr>
          <w:rFonts w:ascii="Times New Roman" w:hAnsi="Times New Roman" w:cs="Times New Roman"/>
          <w:b/>
          <w:lang w:val="sr-Latn-RS"/>
        </w:rPr>
      </w:pPr>
      <w:r w:rsidRPr="00C46CC0">
        <w:rPr>
          <w:rFonts w:ascii="Times New Roman" w:hAnsi="Times New Roman" w:cs="Times New Roman"/>
          <w:lang w:val="sr-Latn-RS"/>
        </w:rPr>
        <w:t>IAB</w:t>
      </w:r>
      <w:r w:rsidR="00BF2194">
        <w:rPr>
          <w:rFonts w:ascii="Times New Roman" w:hAnsi="Times New Roman" w:cs="Times New Roman"/>
          <w:lang w:val="sr-Latn-RS"/>
        </w:rPr>
        <w:t xml:space="preserve"> </w:t>
      </w:r>
      <w:r w:rsidR="00BF2194" w:rsidRPr="00B7200B">
        <w:rPr>
          <w:lang w:val="sr-Cyrl-RS"/>
        </w:rPr>
        <w:t>−</w:t>
      </w:r>
      <w:r w:rsidRPr="00C46CC0">
        <w:rPr>
          <w:rFonts w:ascii="Times New Roman" w:hAnsi="Times New Roman" w:cs="Times New Roman"/>
          <w:lang w:val="sr-Latn-RS"/>
        </w:rPr>
        <w:t xml:space="preserve"> </w:t>
      </w:r>
      <w:r w:rsidR="00D12690" w:rsidRPr="00C46CC0">
        <w:rPr>
          <w:rFonts w:ascii="Times New Roman" w:hAnsi="Times New Roman" w:cs="Times New Roman"/>
          <w:lang w:val="sr-Latn-RS"/>
        </w:rPr>
        <w:t>Istorijski arhiv Beograda</w:t>
      </w:r>
      <w:r w:rsidR="00C629DB">
        <w:rPr>
          <w:rFonts w:ascii="Times New Roman" w:hAnsi="Times New Roman" w:cs="Times New Roman"/>
          <w:lang w:val="sr-Latn-RS"/>
        </w:rPr>
        <w:t>:</w:t>
      </w:r>
    </w:p>
    <w:p w14:paraId="1657AF7E" w14:textId="784DF464" w:rsidR="00AC0261" w:rsidRPr="00D12690" w:rsidRDefault="00D12690" w:rsidP="00FB3F4C">
      <w:pPr>
        <w:pStyle w:val="Odstavekseznama"/>
        <w:numPr>
          <w:ilvl w:val="0"/>
          <w:numId w:val="4"/>
        </w:numPr>
        <w:spacing w:after="0" w:line="360" w:lineRule="auto"/>
        <w:jc w:val="both"/>
        <w:rPr>
          <w:rFonts w:ascii="Times New Roman" w:hAnsi="Times New Roman" w:cs="Times New Roman"/>
          <w:lang w:val="sr-Latn-RS"/>
        </w:rPr>
      </w:pPr>
      <w:r>
        <w:rPr>
          <w:rFonts w:ascii="Times New Roman" w:hAnsi="Times New Roman" w:cs="Times New Roman"/>
          <w:lang w:val="sr-Latn-RS"/>
        </w:rPr>
        <w:t xml:space="preserve">IAB </w:t>
      </w:r>
      <w:r w:rsidR="00C019FB" w:rsidRPr="00D12690">
        <w:rPr>
          <w:rFonts w:ascii="Times New Roman" w:hAnsi="Times New Roman" w:cs="Times New Roman"/>
          <w:lang w:val="sr-Latn-RS"/>
        </w:rPr>
        <w:t>2157</w:t>
      </w:r>
      <w:r>
        <w:rPr>
          <w:rFonts w:ascii="Times New Roman" w:hAnsi="Times New Roman" w:cs="Times New Roman"/>
          <w:lang w:val="sr-Latn-RS"/>
        </w:rPr>
        <w:t>,</w:t>
      </w:r>
      <w:r w:rsidR="00C019FB" w:rsidRPr="00D12690">
        <w:rPr>
          <w:rFonts w:ascii="Times New Roman" w:hAnsi="Times New Roman" w:cs="Times New Roman"/>
          <w:b/>
          <w:lang w:val="sr-Latn-RS"/>
        </w:rPr>
        <w:t xml:space="preserve"> </w:t>
      </w:r>
      <w:r w:rsidR="00AC0261" w:rsidRPr="00D12690">
        <w:rPr>
          <w:rFonts w:ascii="Times New Roman" w:hAnsi="Times New Roman" w:cs="Times New Roman"/>
          <w:lang w:val="sr-Latn-RS"/>
        </w:rPr>
        <w:t>Legat Blagoja Neškovića i Branislave Perović</w:t>
      </w:r>
      <w:r w:rsidR="00BF2194">
        <w:rPr>
          <w:rFonts w:ascii="Times New Roman" w:hAnsi="Times New Roman" w:cs="Times New Roman"/>
          <w:lang w:val="sr-Latn-RS"/>
        </w:rPr>
        <w:t>.</w:t>
      </w:r>
    </w:p>
    <w:p w14:paraId="3CF440C0" w14:textId="5608FF74" w:rsidR="00454D52" w:rsidRDefault="00C019FB" w:rsidP="00FB3F4C">
      <w:pPr>
        <w:pStyle w:val="Sprotnaopomba-besedilo"/>
        <w:numPr>
          <w:ilvl w:val="0"/>
          <w:numId w:val="4"/>
        </w:numPr>
        <w:spacing w:line="360" w:lineRule="auto"/>
        <w:jc w:val="both"/>
        <w:rPr>
          <w:sz w:val="22"/>
          <w:szCs w:val="22"/>
          <w:lang w:val="sr-Latn-RS"/>
        </w:rPr>
      </w:pPr>
      <w:r w:rsidRPr="00D12690">
        <w:rPr>
          <w:sz w:val="22"/>
          <w:szCs w:val="22"/>
          <w:lang w:val="sr-Cyrl-RS"/>
        </w:rPr>
        <w:t>I</w:t>
      </w:r>
      <w:r w:rsidR="00D12690" w:rsidRPr="00D12690">
        <w:rPr>
          <w:sz w:val="22"/>
          <w:szCs w:val="22"/>
          <w:lang w:val="sr-Cyrl-RS"/>
        </w:rPr>
        <w:t>AB</w:t>
      </w:r>
      <w:r w:rsidRPr="00D12690">
        <w:rPr>
          <w:sz w:val="22"/>
          <w:szCs w:val="22"/>
          <w:lang w:val="sr-Cyrl-RS"/>
        </w:rPr>
        <w:t xml:space="preserve"> </w:t>
      </w:r>
      <w:r w:rsidRPr="00D12690">
        <w:rPr>
          <w:sz w:val="22"/>
          <w:szCs w:val="22"/>
          <w:lang w:val="sr-Latn-RS"/>
        </w:rPr>
        <w:t>2821</w:t>
      </w:r>
      <w:r w:rsidR="00D12690" w:rsidRPr="00D12690">
        <w:rPr>
          <w:sz w:val="22"/>
          <w:szCs w:val="22"/>
          <w:lang w:val="sr-Latn-RS"/>
        </w:rPr>
        <w:t>,</w:t>
      </w:r>
      <w:r w:rsidR="00AC0261" w:rsidRPr="00D12690">
        <w:rPr>
          <w:sz w:val="22"/>
          <w:szCs w:val="22"/>
          <w:lang w:val="sr-Latn-RS"/>
        </w:rPr>
        <w:t xml:space="preserve"> Legat Vlajka Begović</w:t>
      </w:r>
      <w:r w:rsidR="00BF2194">
        <w:rPr>
          <w:sz w:val="22"/>
          <w:szCs w:val="22"/>
          <w:lang w:val="sr-Latn-RS"/>
        </w:rPr>
        <w:t>.</w:t>
      </w:r>
      <w:r w:rsidR="00AC0261" w:rsidRPr="00D12690">
        <w:rPr>
          <w:sz w:val="22"/>
          <w:szCs w:val="22"/>
          <w:lang w:val="sr-Latn-RS"/>
        </w:rPr>
        <w:t xml:space="preserve"> </w:t>
      </w:r>
    </w:p>
    <w:p w14:paraId="323CDE15" w14:textId="77777777" w:rsidR="00C629DB" w:rsidRDefault="00C629DB" w:rsidP="00C629DB">
      <w:pPr>
        <w:pStyle w:val="Sprotnaopomba-besedilo"/>
        <w:spacing w:line="360" w:lineRule="auto"/>
        <w:ind w:left="720"/>
        <w:jc w:val="both"/>
        <w:rPr>
          <w:sz w:val="22"/>
          <w:szCs w:val="22"/>
          <w:lang w:val="sr-Latn-RS"/>
        </w:rPr>
      </w:pPr>
    </w:p>
    <w:p w14:paraId="6199E9C3" w14:textId="0C219B9E" w:rsidR="00C629DB" w:rsidRPr="00C629DB" w:rsidRDefault="00C629DB" w:rsidP="00C629DB">
      <w:pPr>
        <w:spacing w:after="0" w:line="360" w:lineRule="auto"/>
        <w:jc w:val="both"/>
        <w:rPr>
          <w:rFonts w:ascii="Times New Roman" w:hAnsi="Times New Roman" w:cs="Times New Roman"/>
          <w:lang w:val="sr-Latn-RS"/>
        </w:rPr>
      </w:pPr>
      <w:r w:rsidRPr="00C46CC0">
        <w:rPr>
          <w:rFonts w:ascii="Times New Roman" w:hAnsi="Times New Roman" w:cs="Times New Roman"/>
          <w:lang w:val="sr-Latn-RS"/>
        </w:rPr>
        <w:t>SI AS</w:t>
      </w:r>
      <w:r>
        <w:rPr>
          <w:rFonts w:ascii="Times New Roman" w:hAnsi="Times New Roman" w:cs="Times New Roman"/>
          <w:lang w:val="sr-Latn-RS"/>
        </w:rPr>
        <w:t xml:space="preserve"> </w:t>
      </w:r>
      <w:r w:rsidRPr="00B7200B">
        <w:rPr>
          <w:lang w:val="sr-Cyrl-RS"/>
        </w:rPr>
        <w:t>−</w:t>
      </w:r>
      <w:r w:rsidRPr="00C46CC0">
        <w:rPr>
          <w:rFonts w:ascii="Times New Roman" w:hAnsi="Times New Roman" w:cs="Times New Roman"/>
          <w:lang w:val="sr-Latn-RS"/>
        </w:rPr>
        <w:t xml:space="preserve"> Arhiv Republike Slovenije:</w:t>
      </w:r>
    </w:p>
    <w:p w14:paraId="68A9D2CD" w14:textId="77777777" w:rsidR="00C629DB" w:rsidRPr="00D81357" w:rsidRDefault="00C629DB" w:rsidP="00C629DB">
      <w:pPr>
        <w:pStyle w:val="Odstavekseznama"/>
        <w:numPr>
          <w:ilvl w:val="0"/>
          <w:numId w:val="4"/>
        </w:numPr>
        <w:spacing w:after="0" w:line="360" w:lineRule="auto"/>
        <w:jc w:val="both"/>
        <w:rPr>
          <w:rFonts w:ascii="Times New Roman" w:hAnsi="Times New Roman" w:cs="Times New Roman"/>
          <w:lang w:val="sr-Latn-RS"/>
        </w:rPr>
      </w:pPr>
      <w:r w:rsidRPr="00D81357">
        <w:rPr>
          <w:rFonts w:ascii="Times New Roman" w:hAnsi="Times New Roman" w:cs="Times New Roman"/>
          <w:lang w:val="sr-Latn-RS"/>
        </w:rPr>
        <w:lastRenderedPageBreak/>
        <w:t>SI AS 1522</w:t>
      </w:r>
      <w:r>
        <w:rPr>
          <w:rFonts w:ascii="Times New Roman" w:hAnsi="Times New Roman" w:cs="Times New Roman"/>
          <w:b/>
          <w:lang w:val="sr-Latn-RS"/>
        </w:rPr>
        <w:t>,</w:t>
      </w:r>
      <w:r w:rsidRPr="00D81357">
        <w:rPr>
          <w:rFonts w:ascii="Times New Roman" w:hAnsi="Times New Roman" w:cs="Times New Roman"/>
          <w:b/>
          <w:lang w:val="sr-Latn-RS"/>
        </w:rPr>
        <w:t xml:space="preserve"> </w:t>
      </w:r>
      <w:r w:rsidRPr="00D81357">
        <w:rPr>
          <w:rFonts w:ascii="Times New Roman" w:hAnsi="Times New Roman" w:cs="Times New Roman"/>
          <w:lang w:val="sr-Latn-RS"/>
        </w:rPr>
        <w:t>Osebna z</w:t>
      </w:r>
      <w:r>
        <w:rPr>
          <w:rFonts w:ascii="Times New Roman" w:hAnsi="Times New Roman" w:cs="Times New Roman"/>
          <w:lang w:val="sr-Latn-RS"/>
        </w:rPr>
        <w:t>birka, Boris Kidrič.</w:t>
      </w:r>
    </w:p>
    <w:p w14:paraId="0164E6A3" w14:textId="77777777" w:rsidR="007D304F" w:rsidRDefault="007D304F" w:rsidP="00FB3F4C">
      <w:pPr>
        <w:pStyle w:val="Sprotnaopomba-besedilo"/>
        <w:spacing w:line="360" w:lineRule="auto"/>
        <w:jc w:val="center"/>
        <w:rPr>
          <w:sz w:val="24"/>
          <w:szCs w:val="24"/>
          <w:lang w:val="sr-Latn-RS"/>
        </w:rPr>
      </w:pPr>
    </w:p>
    <w:p w14:paraId="098D29A2" w14:textId="77777777" w:rsidR="00585713" w:rsidRDefault="00585713" w:rsidP="00585713">
      <w:pPr>
        <w:pStyle w:val="Sprotnaopomba-besedilo"/>
        <w:spacing w:line="360" w:lineRule="auto"/>
        <w:jc w:val="center"/>
        <w:rPr>
          <w:sz w:val="24"/>
          <w:szCs w:val="24"/>
          <w:lang w:val="sr-Latn-RS"/>
        </w:rPr>
      </w:pPr>
      <w:r w:rsidRPr="00352FB1">
        <w:rPr>
          <w:sz w:val="24"/>
          <w:szCs w:val="24"/>
          <w:lang w:val="sr-Latn-RS"/>
        </w:rPr>
        <w:t>Literatura</w:t>
      </w:r>
    </w:p>
    <w:p w14:paraId="0782D5E4" w14:textId="77777777" w:rsidR="00585713" w:rsidRPr="00352FB1" w:rsidRDefault="00585713" w:rsidP="00585713">
      <w:pPr>
        <w:pStyle w:val="Sprotnaopomba-besedilo"/>
        <w:spacing w:line="360" w:lineRule="auto"/>
        <w:jc w:val="center"/>
        <w:rPr>
          <w:sz w:val="24"/>
          <w:szCs w:val="24"/>
          <w:lang w:val="sr-Latn-RS"/>
        </w:rPr>
      </w:pPr>
    </w:p>
    <w:p w14:paraId="41543B7C" w14:textId="3F852AC0" w:rsidR="00585713" w:rsidRPr="00EC057A" w:rsidRDefault="00585713" w:rsidP="00585713">
      <w:pPr>
        <w:pStyle w:val="Odstavekseznama"/>
        <w:numPr>
          <w:ilvl w:val="0"/>
          <w:numId w:val="6"/>
        </w:numPr>
        <w:spacing w:after="0" w:line="360" w:lineRule="auto"/>
        <w:ind w:left="90"/>
        <w:jc w:val="both"/>
        <w:rPr>
          <w:rFonts w:ascii="Times New Roman" w:eastAsia="Times New Roman" w:hAnsi="Times New Roman" w:cs="Times New Roman"/>
          <w:lang w:val="sr-Latn-RS"/>
        </w:rPr>
      </w:pPr>
      <w:r w:rsidRPr="00EC057A">
        <w:rPr>
          <w:rFonts w:ascii="Times New Roman" w:eastAsia="Times New Roman" w:hAnsi="Times New Roman" w:cs="Times New Roman"/>
          <w:lang w:val="sr-Latn-RS"/>
        </w:rPr>
        <w:t xml:space="preserve">Arnold, N. Scott. »Marx, Central Planning, and Utopian Socialism.« </w:t>
      </w:r>
      <w:r w:rsidRPr="00EC057A">
        <w:rPr>
          <w:rFonts w:ascii="Times New Roman" w:eastAsia="Times New Roman" w:hAnsi="Times New Roman" w:cs="Times New Roman"/>
          <w:i/>
          <w:lang w:val="sr-Latn-RS"/>
        </w:rPr>
        <w:t>Social Philosophy and Policy</w:t>
      </w:r>
      <w:r w:rsidRPr="00EC057A">
        <w:rPr>
          <w:rFonts w:ascii="Times New Roman" w:eastAsia="Times New Roman" w:hAnsi="Times New Roman" w:cs="Times New Roman"/>
          <w:lang w:val="sr-Latn-RS"/>
        </w:rPr>
        <w:t>. Vol. 6. Issue 2, (1989)</w:t>
      </w:r>
      <w:r>
        <w:rPr>
          <w:rFonts w:ascii="Times New Roman" w:eastAsia="Times New Roman" w:hAnsi="Times New Roman" w:cs="Times New Roman"/>
          <w:lang w:val="sr-Latn-RS"/>
        </w:rPr>
        <w:t>:</w:t>
      </w:r>
      <w:r w:rsidRPr="00EC057A">
        <w:rPr>
          <w:lang w:val="sr-Latn-RS"/>
        </w:rPr>
        <w:t xml:space="preserve"> </w:t>
      </w:r>
      <w:r>
        <w:rPr>
          <w:rFonts w:ascii="Times New Roman" w:eastAsia="Times New Roman" w:hAnsi="Times New Roman" w:cs="Times New Roman"/>
          <w:lang w:val="sr-Latn-RS"/>
        </w:rPr>
        <w:t>160−</w:t>
      </w:r>
      <w:r w:rsidRPr="00EC057A">
        <w:rPr>
          <w:rFonts w:ascii="Times New Roman" w:eastAsia="Times New Roman" w:hAnsi="Times New Roman" w:cs="Times New Roman"/>
          <w:lang w:val="sr-Latn-RS"/>
        </w:rPr>
        <w:t>99.</w:t>
      </w:r>
    </w:p>
    <w:p w14:paraId="577ACB9A" w14:textId="77777777" w:rsidR="00585713" w:rsidRPr="00EC057A" w:rsidRDefault="00585713" w:rsidP="00585713">
      <w:pPr>
        <w:pStyle w:val="Odstavekseznama"/>
        <w:numPr>
          <w:ilvl w:val="0"/>
          <w:numId w:val="6"/>
        </w:numPr>
        <w:spacing w:after="0" w:line="360" w:lineRule="auto"/>
        <w:ind w:left="90"/>
        <w:jc w:val="both"/>
        <w:rPr>
          <w:rFonts w:ascii="Times New Roman" w:hAnsi="Times New Roman" w:cs="Times New Roman"/>
          <w:lang w:val="sr-Latn-RS"/>
        </w:rPr>
      </w:pPr>
      <w:r w:rsidRPr="00EC057A">
        <w:rPr>
          <w:rFonts w:ascii="Times New Roman" w:hAnsi="Times New Roman" w:cs="Times New Roman"/>
          <w:lang w:val="sr-Latn-RS"/>
        </w:rPr>
        <w:t xml:space="preserve">Bakarić, Vladimir. </w:t>
      </w:r>
      <w:r w:rsidRPr="000F77FF">
        <w:rPr>
          <w:rFonts w:ascii="Times New Roman" w:hAnsi="Times New Roman" w:cs="Times New Roman"/>
          <w:i/>
          <w:iCs/>
          <w:lang w:val="sr-Latn-RS"/>
        </w:rPr>
        <w:t>Ekonomski i politički aspekt socijalističkog samoupravljanja</w:t>
      </w:r>
      <w:r w:rsidRPr="00EC057A">
        <w:rPr>
          <w:rFonts w:ascii="Times New Roman" w:hAnsi="Times New Roman" w:cs="Times New Roman"/>
          <w:lang w:val="sr-Latn-RS"/>
        </w:rPr>
        <w:t xml:space="preserve">. Sarajevo: Svjetlost, 1975. </w:t>
      </w:r>
    </w:p>
    <w:p w14:paraId="1CE1BEB2" w14:textId="77777777" w:rsidR="00585713" w:rsidRPr="00352FB1" w:rsidRDefault="00585713" w:rsidP="00585713">
      <w:pPr>
        <w:pStyle w:val="Sprotnaopomba-besedilo"/>
        <w:numPr>
          <w:ilvl w:val="0"/>
          <w:numId w:val="6"/>
        </w:numPr>
        <w:spacing w:line="360" w:lineRule="auto"/>
        <w:ind w:left="90"/>
        <w:jc w:val="both"/>
        <w:rPr>
          <w:sz w:val="22"/>
          <w:szCs w:val="22"/>
          <w:lang w:val="sr-Latn-RS"/>
        </w:rPr>
      </w:pPr>
      <w:r w:rsidRPr="00352FB1">
        <w:rPr>
          <w:sz w:val="22"/>
          <w:szCs w:val="22"/>
          <w:lang w:val="sr-Latn-RS"/>
        </w:rPr>
        <w:t>Berend,</w:t>
      </w:r>
      <w:r w:rsidRPr="00352FB1">
        <w:rPr>
          <w:rFonts w:eastAsia="Liberation Serif"/>
          <w:sz w:val="22"/>
          <w:szCs w:val="22"/>
          <w:lang w:val="sr-Latn-RS"/>
        </w:rPr>
        <w:t xml:space="preserve"> </w:t>
      </w:r>
      <w:r w:rsidRPr="00352FB1">
        <w:rPr>
          <w:sz w:val="22"/>
          <w:szCs w:val="22"/>
          <w:lang w:val="sr-Latn-RS"/>
        </w:rPr>
        <w:t>T. Ivan.</w:t>
      </w:r>
      <w:r w:rsidRPr="00352FB1">
        <w:rPr>
          <w:rFonts w:eastAsia="Liberation Serif"/>
          <w:sz w:val="22"/>
          <w:szCs w:val="22"/>
          <w:lang w:val="sr-Latn-RS"/>
        </w:rPr>
        <w:t xml:space="preserve"> </w:t>
      </w:r>
      <w:r w:rsidRPr="00352FB1">
        <w:rPr>
          <w:i/>
          <w:iCs/>
          <w:sz w:val="22"/>
          <w:szCs w:val="22"/>
          <w:lang w:val="sr-Latn-RS"/>
        </w:rPr>
        <w:t>Ekonomska istorija</w:t>
      </w:r>
      <w:r w:rsidRPr="00352FB1">
        <w:rPr>
          <w:rFonts w:eastAsia="Liberation Serif"/>
          <w:i/>
          <w:iCs/>
          <w:sz w:val="22"/>
          <w:szCs w:val="22"/>
          <w:lang w:val="sr-Latn-RS"/>
        </w:rPr>
        <w:t xml:space="preserve"> </w:t>
      </w:r>
      <w:r w:rsidRPr="00352FB1">
        <w:rPr>
          <w:i/>
          <w:iCs/>
          <w:sz w:val="22"/>
          <w:szCs w:val="22"/>
          <w:lang w:val="sr-Latn-RS"/>
        </w:rPr>
        <w:t>Evrope</w:t>
      </w:r>
      <w:r w:rsidRPr="00352FB1">
        <w:rPr>
          <w:rFonts w:eastAsia="Liberation Serif"/>
          <w:i/>
          <w:iCs/>
          <w:sz w:val="22"/>
          <w:szCs w:val="22"/>
          <w:lang w:val="sr-Latn-RS"/>
        </w:rPr>
        <w:t xml:space="preserve"> </w:t>
      </w:r>
      <w:r w:rsidRPr="00352FB1">
        <w:rPr>
          <w:i/>
          <w:iCs/>
          <w:sz w:val="22"/>
          <w:szCs w:val="22"/>
          <w:lang w:val="sr-Latn-RS"/>
        </w:rPr>
        <w:t>u</w:t>
      </w:r>
      <w:r w:rsidRPr="00352FB1">
        <w:rPr>
          <w:rFonts w:eastAsia="Liberation Serif"/>
          <w:i/>
          <w:iCs/>
          <w:sz w:val="22"/>
          <w:szCs w:val="22"/>
          <w:lang w:val="sr-Latn-RS"/>
        </w:rPr>
        <w:t xml:space="preserve"> </w:t>
      </w:r>
      <w:r w:rsidRPr="00352FB1">
        <w:rPr>
          <w:i/>
          <w:iCs/>
          <w:sz w:val="22"/>
          <w:szCs w:val="22"/>
          <w:lang w:val="sr-Latn-RS"/>
        </w:rPr>
        <w:t>XX</w:t>
      </w:r>
      <w:r w:rsidRPr="00352FB1">
        <w:rPr>
          <w:rFonts w:eastAsia="Liberation Serif"/>
          <w:i/>
          <w:iCs/>
          <w:sz w:val="22"/>
          <w:szCs w:val="22"/>
          <w:lang w:val="sr-Latn-RS"/>
        </w:rPr>
        <w:t xml:space="preserve"> </w:t>
      </w:r>
      <w:r w:rsidRPr="00352FB1">
        <w:rPr>
          <w:i/>
          <w:iCs/>
          <w:sz w:val="22"/>
          <w:szCs w:val="22"/>
          <w:lang w:val="sr-Latn-RS"/>
        </w:rPr>
        <w:t>veku,</w:t>
      </w:r>
      <w:r w:rsidRPr="00352FB1">
        <w:rPr>
          <w:rFonts w:eastAsia="Liberation Serif"/>
          <w:i/>
          <w:iCs/>
          <w:sz w:val="22"/>
          <w:szCs w:val="22"/>
          <w:lang w:val="sr-Latn-RS"/>
        </w:rPr>
        <w:t xml:space="preserve"> </w:t>
      </w:r>
      <w:r w:rsidRPr="00352FB1">
        <w:rPr>
          <w:i/>
          <w:iCs/>
          <w:sz w:val="22"/>
          <w:szCs w:val="22"/>
          <w:lang w:val="sr-Latn-RS"/>
        </w:rPr>
        <w:t>Ekonomski</w:t>
      </w:r>
      <w:r w:rsidRPr="00352FB1">
        <w:rPr>
          <w:rFonts w:eastAsia="Liberation Serif"/>
          <w:i/>
          <w:iCs/>
          <w:sz w:val="22"/>
          <w:szCs w:val="22"/>
          <w:lang w:val="sr-Latn-RS"/>
        </w:rPr>
        <w:t xml:space="preserve"> </w:t>
      </w:r>
      <w:r w:rsidRPr="00352FB1">
        <w:rPr>
          <w:i/>
          <w:iCs/>
          <w:sz w:val="22"/>
          <w:szCs w:val="22"/>
          <w:lang w:val="sr-Latn-RS"/>
        </w:rPr>
        <w:t>modeli</w:t>
      </w:r>
      <w:r w:rsidRPr="00352FB1">
        <w:rPr>
          <w:rFonts w:eastAsia="Liberation Serif"/>
          <w:i/>
          <w:iCs/>
          <w:sz w:val="22"/>
          <w:szCs w:val="22"/>
          <w:lang w:val="sr-Latn-RS"/>
        </w:rPr>
        <w:t xml:space="preserve"> </w:t>
      </w:r>
      <w:r w:rsidRPr="00352FB1">
        <w:rPr>
          <w:i/>
          <w:iCs/>
          <w:sz w:val="22"/>
          <w:szCs w:val="22"/>
          <w:lang w:val="sr-Latn-RS"/>
        </w:rPr>
        <w:t>od</w:t>
      </w:r>
      <w:r w:rsidRPr="00352FB1">
        <w:rPr>
          <w:rFonts w:eastAsia="Liberation Serif"/>
          <w:i/>
          <w:iCs/>
          <w:sz w:val="22"/>
          <w:szCs w:val="22"/>
          <w:lang w:val="sr-Latn-RS"/>
        </w:rPr>
        <w:t xml:space="preserve"> </w:t>
      </w:r>
      <w:r w:rsidRPr="00352FB1">
        <w:rPr>
          <w:i/>
          <w:iCs/>
          <w:sz w:val="22"/>
          <w:szCs w:val="22"/>
          <w:lang w:val="sr-Latn-RS"/>
        </w:rPr>
        <w:t>laisses-faire</w:t>
      </w:r>
      <w:r w:rsidRPr="00352FB1">
        <w:rPr>
          <w:rFonts w:eastAsia="Liberation Serif"/>
          <w:i/>
          <w:iCs/>
          <w:sz w:val="22"/>
          <w:szCs w:val="22"/>
          <w:lang w:val="sr-Latn-RS"/>
        </w:rPr>
        <w:t xml:space="preserve"> </w:t>
      </w:r>
      <w:r w:rsidRPr="00352FB1">
        <w:rPr>
          <w:i/>
          <w:iCs/>
          <w:sz w:val="22"/>
          <w:szCs w:val="22"/>
          <w:lang w:val="sr-Latn-RS"/>
        </w:rPr>
        <w:t>do</w:t>
      </w:r>
      <w:r w:rsidRPr="00352FB1">
        <w:rPr>
          <w:rFonts w:eastAsia="Liberation Serif"/>
          <w:i/>
          <w:iCs/>
          <w:sz w:val="22"/>
          <w:szCs w:val="22"/>
          <w:lang w:val="sr-Latn-RS"/>
        </w:rPr>
        <w:t xml:space="preserve"> </w:t>
      </w:r>
      <w:r w:rsidRPr="00352FB1">
        <w:rPr>
          <w:i/>
          <w:iCs/>
          <w:sz w:val="22"/>
          <w:szCs w:val="22"/>
          <w:lang w:val="sr-Latn-RS"/>
        </w:rPr>
        <w:t>globalizacije</w:t>
      </w:r>
      <w:r w:rsidRPr="00352FB1">
        <w:rPr>
          <w:iCs/>
          <w:sz w:val="22"/>
          <w:szCs w:val="22"/>
          <w:lang w:val="sr-Latn-RS"/>
        </w:rPr>
        <w:t>. Beograd: Arhipelag,</w:t>
      </w:r>
      <w:r w:rsidRPr="00352FB1">
        <w:rPr>
          <w:sz w:val="22"/>
          <w:szCs w:val="22"/>
          <w:lang w:val="sr-Latn-RS"/>
        </w:rPr>
        <w:t xml:space="preserve"> 2009.</w:t>
      </w:r>
    </w:p>
    <w:p w14:paraId="1B5D6DC9" w14:textId="77777777" w:rsidR="00585713" w:rsidRPr="00352FB1" w:rsidRDefault="00585713" w:rsidP="00585713">
      <w:pPr>
        <w:pStyle w:val="Sprotnaopomba-besedilo"/>
        <w:numPr>
          <w:ilvl w:val="0"/>
          <w:numId w:val="6"/>
        </w:numPr>
        <w:spacing w:line="360" w:lineRule="auto"/>
        <w:ind w:left="90"/>
        <w:jc w:val="both"/>
        <w:rPr>
          <w:sz w:val="22"/>
          <w:szCs w:val="22"/>
          <w:lang w:val="sr-Latn-RS"/>
        </w:rPr>
      </w:pPr>
      <w:r w:rsidRPr="00352FB1">
        <w:rPr>
          <w:sz w:val="22"/>
          <w:szCs w:val="22"/>
          <w:lang w:val="sr-Cyrl-RS"/>
        </w:rPr>
        <w:t>Bilandžić</w:t>
      </w:r>
      <w:r w:rsidRPr="00352FB1">
        <w:rPr>
          <w:sz w:val="22"/>
          <w:szCs w:val="22"/>
          <w:lang w:val="sr-Latn-RS"/>
        </w:rPr>
        <w:t>,</w:t>
      </w:r>
      <w:r w:rsidRPr="00352FB1">
        <w:rPr>
          <w:sz w:val="22"/>
          <w:szCs w:val="22"/>
          <w:lang w:val="sr-Cyrl-RS"/>
        </w:rPr>
        <w:t xml:space="preserve"> Dušan</w:t>
      </w:r>
      <w:r w:rsidRPr="00352FB1">
        <w:rPr>
          <w:sz w:val="22"/>
          <w:szCs w:val="22"/>
          <w:lang w:val="sr-Latn-RS"/>
        </w:rPr>
        <w:t>.</w:t>
      </w:r>
      <w:r w:rsidRPr="00352FB1">
        <w:rPr>
          <w:sz w:val="22"/>
          <w:szCs w:val="22"/>
          <w:lang w:val="sr-Cyrl-RS"/>
        </w:rPr>
        <w:t xml:space="preserve"> </w:t>
      </w:r>
      <w:r w:rsidRPr="00352FB1">
        <w:rPr>
          <w:i/>
          <w:sz w:val="22"/>
          <w:szCs w:val="22"/>
          <w:lang w:val="sr-Cyrl-RS"/>
        </w:rPr>
        <w:t>Kratak pregled razvitka društveno-ekonomskih odnosa u SFRJ 1945−1965</w:t>
      </w:r>
      <w:r w:rsidRPr="00352FB1">
        <w:rPr>
          <w:sz w:val="22"/>
          <w:szCs w:val="22"/>
          <w:lang w:val="sr-Cyrl-RS"/>
        </w:rPr>
        <w:t>. Beograd</w:t>
      </w:r>
      <w:r w:rsidRPr="00352FB1">
        <w:rPr>
          <w:sz w:val="22"/>
          <w:szCs w:val="22"/>
          <w:lang w:val="sr-Latn-RS"/>
        </w:rPr>
        <w:t>:</w:t>
      </w:r>
      <w:r w:rsidRPr="00352FB1">
        <w:rPr>
          <w:sz w:val="22"/>
          <w:szCs w:val="22"/>
          <w:lang w:val="sr-Cyrl-RS"/>
        </w:rPr>
        <w:t xml:space="preserve"> Centar za ideološko-političko obrazovanje Radničkog univerziteta "Đuro Salaj"</w:t>
      </w:r>
      <w:r w:rsidRPr="00352FB1">
        <w:rPr>
          <w:sz w:val="22"/>
          <w:szCs w:val="22"/>
          <w:lang w:val="sr-Latn-RS"/>
        </w:rPr>
        <w:t>,</w:t>
      </w:r>
      <w:r w:rsidRPr="00352FB1">
        <w:rPr>
          <w:sz w:val="22"/>
          <w:szCs w:val="22"/>
          <w:lang w:val="sr-Cyrl-RS"/>
        </w:rPr>
        <w:t xml:space="preserve"> </w:t>
      </w:r>
      <w:r w:rsidRPr="00352FB1">
        <w:rPr>
          <w:sz w:val="22"/>
          <w:szCs w:val="22"/>
          <w:lang w:val="sr-Latn-RS"/>
        </w:rPr>
        <w:t>1965.</w:t>
      </w:r>
    </w:p>
    <w:p w14:paraId="6A49778E" w14:textId="77777777" w:rsidR="00585713" w:rsidRPr="00352FB1" w:rsidRDefault="00585713" w:rsidP="00585713">
      <w:pPr>
        <w:pStyle w:val="Sprotnaopomba-besedilo"/>
        <w:numPr>
          <w:ilvl w:val="0"/>
          <w:numId w:val="6"/>
        </w:numPr>
        <w:spacing w:line="360" w:lineRule="auto"/>
        <w:ind w:left="90"/>
        <w:jc w:val="both"/>
        <w:rPr>
          <w:sz w:val="22"/>
          <w:szCs w:val="22"/>
        </w:rPr>
      </w:pPr>
      <w:r w:rsidRPr="00352FB1">
        <w:rPr>
          <w:sz w:val="22"/>
          <w:szCs w:val="22"/>
          <w:lang w:val="sr-Latn-RS"/>
        </w:rPr>
        <w:t>Boffa, Giuseppe</w:t>
      </w:r>
      <w:r>
        <w:rPr>
          <w:sz w:val="22"/>
          <w:szCs w:val="22"/>
          <w:lang w:val="sr-Latn-RS"/>
        </w:rPr>
        <w:t>.</w:t>
      </w:r>
      <w:r w:rsidRPr="00352FB1">
        <w:rPr>
          <w:sz w:val="22"/>
          <w:szCs w:val="22"/>
          <w:lang w:val="sr-Latn-RS"/>
        </w:rPr>
        <w:t xml:space="preserve"> </w:t>
      </w:r>
      <w:r w:rsidRPr="00352FB1">
        <w:rPr>
          <w:i/>
          <w:sz w:val="22"/>
          <w:szCs w:val="22"/>
          <w:lang w:val="sr-Latn-RS"/>
        </w:rPr>
        <w:t>Povijest Sovjetskog Saveza, Od Revolucije do Drugog svjetskog rata, Lenjin I Staljin (1917–1941)</w:t>
      </w:r>
      <w:r w:rsidRPr="00352FB1">
        <w:rPr>
          <w:sz w:val="22"/>
          <w:szCs w:val="22"/>
          <w:lang w:val="sr-Latn-RS"/>
        </w:rPr>
        <w:t xml:space="preserve">. </w:t>
      </w:r>
      <w:r>
        <w:rPr>
          <w:sz w:val="22"/>
          <w:szCs w:val="22"/>
        </w:rPr>
        <w:t>I–II. Opatija:</w:t>
      </w:r>
      <w:r w:rsidRPr="00352FB1">
        <w:rPr>
          <w:sz w:val="22"/>
          <w:szCs w:val="22"/>
        </w:rPr>
        <w:t xml:space="preserve"> Otokar Keršovani</w:t>
      </w:r>
      <w:r>
        <w:rPr>
          <w:sz w:val="22"/>
          <w:szCs w:val="22"/>
        </w:rPr>
        <w:t xml:space="preserve">, </w:t>
      </w:r>
      <w:r w:rsidRPr="00352FB1">
        <w:rPr>
          <w:sz w:val="22"/>
          <w:szCs w:val="22"/>
          <w:lang w:val="sr-Latn-RS"/>
        </w:rPr>
        <w:t>1985</w:t>
      </w:r>
      <w:r w:rsidRPr="00352FB1">
        <w:rPr>
          <w:sz w:val="22"/>
          <w:szCs w:val="22"/>
        </w:rPr>
        <w:t xml:space="preserve">. </w:t>
      </w:r>
    </w:p>
    <w:p w14:paraId="1F7C83FD" w14:textId="77777777" w:rsidR="00585713" w:rsidRPr="00352FB1" w:rsidRDefault="00585713" w:rsidP="00585713">
      <w:pPr>
        <w:pStyle w:val="Sprotnaopomba-besedilo"/>
        <w:numPr>
          <w:ilvl w:val="0"/>
          <w:numId w:val="6"/>
        </w:numPr>
        <w:spacing w:line="360" w:lineRule="auto"/>
        <w:ind w:left="90"/>
        <w:jc w:val="both"/>
        <w:rPr>
          <w:sz w:val="22"/>
          <w:szCs w:val="22"/>
          <w:lang w:val="sr-Cyrl-RS"/>
        </w:rPr>
      </w:pPr>
      <w:r w:rsidRPr="00352FB1">
        <w:rPr>
          <w:sz w:val="22"/>
          <w:szCs w:val="22"/>
        </w:rPr>
        <w:t>Boobbyer,</w:t>
      </w:r>
      <w:r w:rsidRPr="00352FB1">
        <w:rPr>
          <w:iCs/>
          <w:sz w:val="22"/>
          <w:szCs w:val="22"/>
        </w:rPr>
        <w:t xml:space="preserve"> </w:t>
      </w:r>
      <w:r>
        <w:rPr>
          <w:sz w:val="22"/>
          <w:szCs w:val="22"/>
        </w:rPr>
        <w:t>Philip.</w:t>
      </w:r>
      <w:r w:rsidRPr="00352FB1">
        <w:rPr>
          <w:sz w:val="22"/>
          <w:szCs w:val="22"/>
          <w:lang w:val="sr-Cyrl-RS"/>
        </w:rPr>
        <w:t xml:space="preserve"> </w:t>
      </w:r>
      <w:r w:rsidRPr="00352FB1">
        <w:rPr>
          <w:i/>
          <w:iCs/>
          <w:sz w:val="22"/>
          <w:szCs w:val="22"/>
        </w:rPr>
        <w:t>The</w:t>
      </w:r>
      <w:r w:rsidRPr="00352FB1">
        <w:rPr>
          <w:i/>
          <w:iCs/>
          <w:sz w:val="22"/>
          <w:szCs w:val="22"/>
          <w:lang w:val="sr-Cyrl-RS"/>
        </w:rPr>
        <w:t xml:space="preserve"> </w:t>
      </w:r>
      <w:r w:rsidRPr="00352FB1">
        <w:rPr>
          <w:i/>
          <w:iCs/>
          <w:sz w:val="22"/>
          <w:szCs w:val="22"/>
        </w:rPr>
        <w:t>Stalin</w:t>
      </w:r>
      <w:r w:rsidRPr="00352FB1">
        <w:rPr>
          <w:i/>
          <w:iCs/>
          <w:sz w:val="22"/>
          <w:szCs w:val="22"/>
          <w:lang w:val="sr-Cyrl-RS"/>
        </w:rPr>
        <w:t xml:space="preserve"> </w:t>
      </w:r>
      <w:r w:rsidRPr="00352FB1">
        <w:rPr>
          <w:i/>
          <w:iCs/>
          <w:sz w:val="22"/>
          <w:szCs w:val="22"/>
        </w:rPr>
        <w:t>Era</w:t>
      </w:r>
      <w:r w:rsidRPr="00352FB1">
        <w:rPr>
          <w:sz w:val="22"/>
          <w:szCs w:val="22"/>
          <w:lang w:val="sr-Cyrl-RS"/>
        </w:rPr>
        <w:t xml:space="preserve">. </w:t>
      </w:r>
      <w:r w:rsidRPr="00352FB1">
        <w:rPr>
          <w:sz w:val="22"/>
          <w:szCs w:val="22"/>
        </w:rPr>
        <w:t>London</w:t>
      </w:r>
      <w:r w:rsidRPr="00352FB1">
        <w:rPr>
          <w:sz w:val="22"/>
          <w:szCs w:val="22"/>
          <w:lang w:val="sr-Cyrl-RS"/>
        </w:rPr>
        <w:t xml:space="preserve"> </w:t>
      </w:r>
      <w:r w:rsidRPr="00352FB1">
        <w:rPr>
          <w:sz w:val="22"/>
          <w:szCs w:val="22"/>
        </w:rPr>
        <w:t>and</w:t>
      </w:r>
      <w:r w:rsidRPr="00352FB1">
        <w:rPr>
          <w:sz w:val="22"/>
          <w:szCs w:val="22"/>
          <w:lang w:val="sr-Cyrl-RS"/>
        </w:rPr>
        <w:t xml:space="preserve"> </w:t>
      </w:r>
      <w:r w:rsidRPr="00352FB1">
        <w:rPr>
          <w:sz w:val="22"/>
          <w:szCs w:val="22"/>
        </w:rPr>
        <w:t>New</w:t>
      </w:r>
      <w:r w:rsidRPr="00352FB1">
        <w:rPr>
          <w:sz w:val="22"/>
          <w:szCs w:val="22"/>
          <w:lang w:val="sr-Cyrl-RS"/>
        </w:rPr>
        <w:t xml:space="preserve"> </w:t>
      </w:r>
      <w:r w:rsidRPr="00352FB1">
        <w:rPr>
          <w:sz w:val="22"/>
          <w:szCs w:val="22"/>
        </w:rPr>
        <w:t>York</w:t>
      </w:r>
      <w:r>
        <w:rPr>
          <w:sz w:val="22"/>
          <w:szCs w:val="22"/>
          <w:lang w:val="sr-Latn-RS"/>
        </w:rPr>
        <w:t>:</w:t>
      </w:r>
      <w:r w:rsidRPr="00352FB1">
        <w:rPr>
          <w:sz w:val="22"/>
          <w:szCs w:val="22"/>
          <w:lang w:val="sr-Cyrl-RS"/>
        </w:rPr>
        <w:t xml:space="preserve"> </w:t>
      </w:r>
      <w:r w:rsidRPr="00352FB1">
        <w:rPr>
          <w:sz w:val="22"/>
          <w:szCs w:val="22"/>
        </w:rPr>
        <w:t>Routledge</w:t>
      </w:r>
      <w:r>
        <w:rPr>
          <w:sz w:val="22"/>
          <w:szCs w:val="22"/>
          <w:lang w:val="sr-Cyrl-RS"/>
        </w:rPr>
        <w:t>, 2000.</w:t>
      </w:r>
    </w:p>
    <w:p w14:paraId="06E04EFD" w14:textId="77777777" w:rsidR="00585713" w:rsidRPr="00352FB1" w:rsidRDefault="00585713" w:rsidP="00585713">
      <w:pPr>
        <w:pStyle w:val="Sprotnaopomba-besedilo"/>
        <w:numPr>
          <w:ilvl w:val="0"/>
          <w:numId w:val="6"/>
        </w:numPr>
        <w:spacing w:line="360" w:lineRule="auto"/>
        <w:ind w:left="90"/>
        <w:jc w:val="both"/>
        <w:rPr>
          <w:sz w:val="22"/>
          <w:szCs w:val="22"/>
          <w:lang w:val="sr-Cyrl-RS"/>
        </w:rPr>
      </w:pPr>
      <w:r w:rsidRPr="00352FB1">
        <w:rPr>
          <w:sz w:val="22"/>
          <w:szCs w:val="22"/>
        </w:rPr>
        <w:t>Bottomore</w:t>
      </w:r>
      <w:r w:rsidRPr="00352FB1">
        <w:rPr>
          <w:sz w:val="22"/>
          <w:szCs w:val="22"/>
          <w:lang w:val="sr-Cyrl-RS"/>
        </w:rPr>
        <w:t xml:space="preserve">, </w:t>
      </w:r>
      <w:r w:rsidRPr="00352FB1">
        <w:rPr>
          <w:sz w:val="22"/>
          <w:szCs w:val="22"/>
        </w:rPr>
        <w:t>T</w:t>
      </w:r>
      <w:r w:rsidRPr="00352FB1">
        <w:rPr>
          <w:sz w:val="22"/>
          <w:szCs w:val="22"/>
          <w:lang w:val="sr-Cyrl-RS"/>
        </w:rPr>
        <w:t xml:space="preserve">om. </w:t>
      </w:r>
      <w:r w:rsidRPr="00352FB1">
        <w:rPr>
          <w:i/>
          <w:sz w:val="22"/>
          <w:szCs w:val="22"/>
        </w:rPr>
        <w:t>The</w:t>
      </w:r>
      <w:r w:rsidRPr="00352FB1">
        <w:rPr>
          <w:i/>
          <w:sz w:val="22"/>
          <w:szCs w:val="22"/>
          <w:lang w:val="sr-Cyrl-RS"/>
        </w:rPr>
        <w:t xml:space="preserve"> </w:t>
      </w:r>
      <w:r w:rsidRPr="00352FB1">
        <w:rPr>
          <w:i/>
          <w:sz w:val="22"/>
          <w:szCs w:val="22"/>
        </w:rPr>
        <w:t>Socialist</w:t>
      </w:r>
      <w:r w:rsidRPr="00352FB1">
        <w:rPr>
          <w:i/>
          <w:sz w:val="22"/>
          <w:szCs w:val="22"/>
          <w:lang w:val="sr-Cyrl-RS"/>
        </w:rPr>
        <w:t xml:space="preserve"> </w:t>
      </w:r>
      <w:r w:rsidRPr="00352FB1">
        <w:rPr>
          <w:i/>
          <w:sz w:val="22"/>
          <w:szCs w:val="22"/>
        </w:rPr>
        <w:t>Economy</w:t>
      </w:r>
      <w:r w:rsidRPr="00352FB1">
        <w:rPr>
          <w:i/>
          <w:sz w:val="22"/>
          <w:szCs w:val="22"/>
          <w:lang w:val="sr-Cyrl-RS"/>
        </w:rPr>
        <w:t xml:space="preserve">, </w:t>
      </w:r>
      <w:r w:rsidRPr="00352FB1">
        <w:rPr>
          <w:i/>
          <w:sz w:val="22"/>
          <w:szCs w:val="22"/>
        </w:rPr>
        <w:t>Theory</w:t>
      </w:r>
      <w:r w:rsidRPr="00352FB1">
        <w:rPr>
          <w:i/>
          <w:sz w:val="22"/>
          <w:szCs w:val="22"/>
          <w:lang w:val="sr-Cyrl-RS"/>
        </w:rPr>
        <w:t xml:space="preserve"> </w:t>
      </w:r>
      <w:r w:rsidRPr="00352FB1">
        <w:rPr>
          <w:i/>
          <w:sz w:val="22"/>
          <w:szCs w:val="22"/>
        </w:rPr>
        <w:t>and</w:t>
      </w:r>
      <w:r w:rsidRPr="00352FB1">
        <w:rPr>
          <w:i/>
          <w:sz w:val="22"/>
          <w:szCs w:val="22"/>
          <w:lang w:val="sr-Cyrl-RS"/>
        </w:rPr>
        <w:t xml:space="preserve"> </w:t>
      </w:r>
      <w:r w:rsidRPr="00352FB1">
        <w:rPr>
          <w:i/>
          <w:sz w:val="22"/>
          <w:szCs w:val="22"/>
        </w:rPr>
        <w:t>practice</w:t>
      </w:r>
      <w:r w:rsidRPr="00352FB1">
        <w:rPr>
          <w:sz w:val="22"/>
          <w:szCs w:val="22"/>
          <w:lang w:val="sr-Cyrl-RS"/>
        </w:rPr>
        <w:t xml:space="preserve">. </w:t>
      </w:r>
      <w:r w:rsidRPr="00352FB1">
        <w:rPr>
          <w:sz w:val="22"/>
          <w:szCs w:val="22"/>
        </w:rPr>
        <w:t>Worcester</w:t>
      </w:r>
      <w:r w:rsidRPr="00352FB1">
        <w:rPr>
          <w:sz w:val="22"/>
          <w:szCs w:val="22"/>
          <w:lang w:val="sr-Latn-RS"/>
        </w:rPr>
        <w:t>:</w:t>
      </w:r>
      <w:r w:rsidRPr="00352FB1">
        <w:rPr>
          <w:sz w:val="22"/>
          <w:szCs w:val="22"/>
          <w:lang w:val="sr-Cyrl-RS"/>
        </w:rPr>
        <w:t xml:space="preserve"> </w:t>
      </w:r>
      <w:r w:rsidRPr="00352FB1">
        <w:rPr>
          <w:sz w:val="22"/>
          <w:szCs w:val="22"/>
        </w:rPr>
        <w:t>The</w:t>
      </w:r>
      <w:r w:rsidRPr="00352FB1">
        <w:rPr>
          <w:sz w:val="22"/>
          <w:szCs w:val="22"/>
          <w:lang w:val="sr-Cyrl-RS"/>
        </w:rPr>
        <w:t xml:space="preserve"> </w:t>
      </w:r>
      <w:r w:rsidRPr="00352FB1">
        <w:rPr>
          <w:sz w:val="22"/>
          <w:szCs w:val="22"/>
        </w:rPr>
        <w:t>Guilford</w:t>
      </w:r>
      <w:r w:rsidRPr="00352FB1">
        <w:rPr>
          <w:sz w:val="22"/>
          <w:szCs w:val="22"/>
          <w:lang w:val="sr-Cyrl-RS"/>
        </w:rPr>
        <w:t xml:space="preserve"> </w:t>
      </w:r>
      <w:r w:rsidRPr="00352FB1">
        <w:rPr>
          <w:sz w:val="22"/>
          <w:szCs w:val="22"/>
        </w:rPr>
        <w:t xml:space="preserve">Press, </w:t>
      </w:r>
      <w:r w:rsidRPr="00352FB1">
        <w:rPr>
          <w:sz w:val="22"/>
          <w:szCs w:val="22"/>
          <w:lang w:val="sr-Cyrl-RS"/>
        </w:rPr>
        <w:t>1990.</w:t>
      </w:r>
    </w:p>
    <w:p w14:paraId="6642FDB9" w14:textId="788CF059" w:rsidR="00585713" w:rsidRPr="00EC057A" w:rsidRDefault="00585713" w:rsidP="00585713">
      <w:pPr>
        <w:pStyle w:val="Odstavekseznama"/>
        <w:numPr>
          <w:ilvl w:val="0"/>
          <w:numId w:val="6"/>
        </w:numPr>
        <w:spacing w:after="0" w:line="360" w:lineRule="auto"/>
        <w:ind w:left="90"/>
        <w:jc w:val="both"/>
        <w:rPr>
          <w:rFonts w:ascii="Times New Roman" w:eastAsia="Times New Roman" w:hAnsi="Times New Roman" w:cs="Times New Roman"/>
          <w:lang w:val="sr-Latn-RS"/>
        </w:rPr>
      </w:pPr>
      <w:r w:rsidRPr="00EC057A">
        <w:rPr>
          <w:rFonts w:ascii="Times New Roman" w:eastAsia="Times New Roman" w:hAnsi="Times New Roman" w:cs="Times New Roman"/>
          <w:lang w:val="sr-Latn-RS"/>
        </w:rPr>
        <w:t xml:space="preserve">Brown, Archie. </w:t>
      </w:r>
      <w:r>
        <w:rPr>
          <w:rFonts w:ascii="Times New Roman" w:eastAsia="Times New Roman" w:hAnsi="Times New Roman" w:cs="Times New Roman"/>
          <w:i/>
          <w:lang w:val="sr-Latn-RS"/>
        </w:rPr>
        <w:t>The Rise and Fall of C</w:t>
      </w:r>
      <w:r w:rsidRPr="00EC057A">
        <w:rPr>
          <w:rFonts w:ascii="Times New Roman" w:eastAsia="Times New Roman" w:hAnsi="Times New Roman" w:cs="Times New Roman"/>
          <w:i/>
          <w:lang w:val="sr-Latn-RS"/>
        </w:rPr>
        <w:t>ommunism</w:t>
      </w:r>
      <w:r w:rsidRPr="00EC057A">
        <w:rPr>
          <w:rFonts w:ascii="Times New Roman" w:eastAsia="Times New Roman" w:hAnsi="Times New Roman" w:cs="Times New Roman"/>
          <w:lang w:val="sr-Latn-RS"/>
        </w:rPr>
        <w:t>. New York: Harper Collins Publishers, 2009.</w:t>
      </w:r>
    </w:p>
    <w:p w14:paraId="330C9CCA" w14:textId="77777777" w:rsidR="00585713" w:rsidRPr="00D74E5D" w:rsidRDefault="00585713" w:rsidP="00585713">
      <w:pPr>
        <w:pStyle w:val="Sprotnaopomba-besedilo"/>
        <w:numPr>
          <w:ilvl w:val="0"/>
          <w:numId w:val="6"/>
        </w:numPr>
        <w:spacing w:line="360" w:lineRule="auto"/>
        <w:ind w:left="90"/>
        <w:jc w:val="both"/>
        <w:rPr>
          <w:sz w:val="22"/>
          <w:szCs w:val="22"/>
          <w:lang w:val="sr-Latn-RS"/>
        </w:rPr>
      </w:pPr>
      <w:r w:rsidRPr="00D74E5D">
        <w:rPr>
          <w:sz w:val="22"/>
          <w:szCs w:val="22"/>
          <w:lang w:val="sr-Latn-RS"/>
        </w:rPr>
        <w:t xml:space="preserve">Brutzkus, Boris. </w:t>
      </w:r>
      <w:r w:rsidRPr="000F77FF">
        <w:rPr>
          <w:i/>
          <w:sz w:val="22"/>
          <w:szCs w:val="22"/>
          <w:lang w:val="sr-Latn-RS"/>
        </w:rPr>
        <w:t>Economic Planning in Soviet Russia</w:t>
      </w:r>
      <w:r w:rsidRPr="00D74E5D">
        <w:rPr>
          <w:sz w:val="22"/>
          <w:szCs w:val="22"/>
          <w:lang w:val="sr-Latn-RS"/>
        </w:rPr>
        <w:t>. London and New York: Routledge, 2000.</w:t>
      </w:r>
    </w:p>
    <w:p w14:paraId="05E7D185" w14:textId="77777777" w:rsidR="00585713" w:rsidRPr="00D74E5D" w:rsidRDefault="00585713" w:rsidP="00585713">
      <w:pPr>
        <w:pStyle w:val="Sprotnaopomba-besedilo"/>
        <w:numPr>
          <w:ilvl w:val="0"/>
          <w:numId w:val="6"/>
        </w:numPr>
        <w:spacing w:line="360" w:lineRule="auto"/>
        <w:ind w:left="90"/>
        <w:jc w:val="both"/>
        <w:rPr>
          <w:sz w:val="22"/>
          <w:szCs w:val="22"/>
        </w:rPr>
      </w:pPr>
      <w:r w:rsidRPr="00D74E5D">
        <w:rPr>
          <w:sz w:val="22"/>
          <w:szCs w:val="22"/>
          <w:lang w:val="sr-Cyrl-RS"/>
        </w:rPr>
        <w:t>Данилов</w:t>
      </w:r>
      <w:r>
        <w:rPr>
          <w:sz w:val="22"/>
          <w:szCs w:val="22"/>
          <w:lang w:val="sr-Latn-RS"/>
        </w:rPr>
        <w:t>,</w:t>
      </w:r>
      <w:r w:rsidRPr="00D74E5D">
        <w:rPr>
          <w:sz w:val="22"/>
          <w:szCs w:val="22"/>
          <w:lang w:val="sr-Cyrl-RS"/>
        </w:rPr>
        <w:t xml:space="preserve"> Виктор Петрович</w:t>
      </w:r>
      <w:r>
        <w:rPr>
          <w:sz w:val="22"/>
          <w:szCs w:val="22"/>
          <w:lang w:val="sr-Cyrl-RS"/>
        </w:rPr>
        <w:t>. »К вопросу о понимании нэпа.</w:t>
      </w:r>
      <w:r w:rsidRPr="00D74E5D">
        <w:rPr>
          <w:sz w:val="22"/>
          <w:szCs w:val="22"/>
          <w:lang w:val="sr-Cyrl-RS"/>
        </w:rPr>
        <w:t xml:space="preserve">« </w:t>
      </w:r>
      <w:r>
        <w:rPr>
          <w:sz w:val="22"/>
          <w:szCs w:val="22"/>
          <w:lang w:val="sl-SI"/>
        </w:rPr>
        <w:t>U</w:t>
      </w:r>
      <w:r w:rsidRPr="00D74E5D">
        <w:rPr>
          <w:sz w:val="22"/>
          <w:szCs w:val="22"/>
          <w:lang w:val="sr-Cyrl-RS"/>
        </w:rPr>
        <w:t xml:space="preserve">: </w:t>
      </w:r>
      <w:r w:rsidRPr="00D74E5D">
        <w:rPr>
          <w:i/>
          <w:sz w:val="22"/>
          <w:szCs w:val="22"/>
          <w:lang w:val="sr-Cyrl-RS"/>
        </w:rPr>
        <w:t>НЭП: экономические, политические и социокультурные аспекты</w:t>
      </w:r>
      <w:r>
        <w:rPr>
          <w:sz w:val="22"/>
          <w:szCs w:val="22"/>
          <w:lang w:val="sr-Cyrl-RS"/>
        </w:rPr>
        <w:t>.</w:t>
      </w:r>
      <w:r w:rsidRPr="00D74E5D">
        <w:rPr>
          <w:sz w:val="22"/>
          <w:szCs w:val="22"/>
          <w:lang w:val="sr-Cyrl-RS"/>
        </w:rPr>
        <w:t xml:space="preserve"> отв. редактор Алексан</w:t>
      </w:r>
      <w:r>
        <w:rPr>
          <w:sz w:val="22"/>
          <w:szCs w:val="22"/>
          <w:lang w:val="sr-Cyrl-RS"/>
        </w:rPr>
        <w:t>др Спартакович Сенявский</w:t>
      </w:r>
      <w:r>
        <w:rPr>
          <w:sz w:val="22"/>
          <w:szCs w:val="22"/>
          <w:lang w:val="sr-Latn-RS"/>
        </w:rPr>
        <w:t>.</w:t>
      </w:r>
      <w:r>
        <w:rPr>
          <w:sz w:val="22"/>
          <w:szCs w:val="22"/>
          <w:lang w:val="sr-Cyrl-RS"/>
        </w:rPr>
        <w:t xml:space="preserve"> Москва: РОССПЭН, 2006.</w:t>
      </w:r>
      <w:r w:rsidRPr="00D74E5D">
        <w:rPr>
          <w:sz w:val="22"/>
          <w:szCs w:val="22"/>
          <w:lang w:val="sr-Cyrl-RS"/>
        </w:rPr>
        <w:t xml:space="preserve"> </w:t>
      </w:r>
    </w:p>
    <w:p w14:paraId="295D9084" w14:textId="7533A89E" w:rsidR="00585713" w:rsidRDefault="00585713" w:rsidP="00585713">
      <w:pPr>
        <w:pStyle w:val="Sprotnaopomba-besedilo"/>
        <w:numPr>
          <w:ilvl w:val="0"/>
          <w:numId w:val="6"/>
        </w:numPr>
        <w:spacing w:line="360" w:lineRule="auto"/>
        <w:ind w:left="90"/>
        <w:jc w:val="both"/>
        <w:rPr>
          <w:sz w:val="22"/>
          <w:szCs w:val="22"/>
        </w:rPr>
      </w:pPr>
      <w:r w:rsidRPr="00D74E5D">
        <w:rPr>
          <w:sz w:val="22"/>
          <w:szCs w:val="22"/>
        </w:rPr>
        <w:t>Davies</w:t>
      </w:r>
      <w:r>
        <w:rPr>
          <w:sz w:val="22"/>
          <w:szCs w:val="22"/>
        </w:rPr>
        <w:t>,</w:t>
      </w:r>
      <w:r w:rsidRPr="00D74E5D">
        <w:rPr>
          <w:sz w:val="22"/>
          <w:szCs w:val="22"/>
        </w:rPr>
        <w:t xml:space="preserve"> Robert William</w:t>
      </w:r>
      <w:r>
        <w:rPr>
          <w:sz w:val="22"/>
          <w:szCs w:val="22"/>
        </w:rPr>
        <w:t>.</w:t>
      </w:r>
      <w:r w:rsidRPr="00D74E5D">
        <w:rPr>
          <w:sz w:val="22"/>
          <w:szCs w:val="22"/>
        </w:rPr>
        <w:t xml:space="preserve"> »Changing</w:t>
      </w:r>
      <w:r>
        <w:rPr>
          <w:sz w:val="22"/>
          <w:szCs w:val="22"/>
        </w:rPr>
        <w:t xml:space="preserve"> Economic Systems: an O</w:t>
      </w:r>
      <w:r>
        <w:rPr>
          <w:sz w:val="22"/>
          <w:szCs w:val="22"/>
        </w:rPr>
        <w:t>verview</w:t>
      </w:r>
      <w:proofErr w:type="gramStart"/>
      <w:r>
        <w:rPr>
          <w:sz w:val="22"/>
          <w:szCs w:val="22"/>
        </w:rPr>
        <w:t>.</w:t>
      </w:r>
      <w:r w:rsidRPr="00D74E5D">
        <w:rPr>
          <w:sz w:val="22"/>
          <w:szCs w:val="22"/>
        </w:rPr>
        <w:t>«</w:t>
      </w:r>
      <w:proofErr w:type="gramEnd"/>
      <w:r w:rsidRPr="00D74E5D">
        <w:rPr>
          <w:sz w:val="22"/>
          <w:szCs w:val="22"/>
        </w:rPr>
        <w:t xml:space="preserve"> </w:t>
      </w:r>
      <w:r>
        <w:rPr>
          <w:sz w:val="22"/>
          <w:szCs w:val="22"/>
        </w:rPr>
        <w:t>U</w:t>
      </w:r>
      <w:r w:rsidRPr="00D74E5D">
        <w:rPr>
          <w:sz w:val="22"/>
          <w:szCs w:val="22"/>
        </w:rPr>
        <w:t xml:space="preserve">: </w:t>
      </w:r>
      <w:r>
        <w:rPr>
          <w:i/>
          <w:sz w:val="22"/>
          <w:szCs w:val="22"/>
        </w:rPr>
        <w:t>The Economic T</w:t>
      </w:r>
      <w:r w:rsidRPr="00D74E5D">
        <w:rPr>
          <w:i/>
          <w:sz w:val="22"/>
          <w:szCs w:val="22"/>
        </w:rPr>
        <w:t>ransformation of the Soviet Union, 1913–1945</w:t>
      </w:r>
      <w:r>
        <w:rPr>
          <w:sz w:val="22"/>
          <w:szCs w:val="22"/>
        </w:rPr>
        <w:t>.</w:t>
      </w:r>
      <w:r w:rsidRPr="00D74E5D">
        <w:rPr>
          <w:sz w:val="22"/>
          <w:szCs w:val="22"/>
        </w:rPr>
        <w:t xml:space="preserve"> </w:t>
      </w:r>
      <w:r>
        <w:rPr>
          <w:sz w:val="22"/>
          <w:szCs w:val="22"/>
        </w:rPr>
        <w:t>Ur.</w:t>
      </w:r>
      <w:r w:rsidRPr="00D74E5D">
        <w:rPr>
          <w:sz w:val="22"/>
          <w:szCs w:val="22"/>
        </w:rPr>
        <w:t xml:space="preserve"> Harrison</w:t>
      </w:r>
      <w:r>
        <w:rPr>
          <w:sz w:val="22"/>
          <w:szCs w:val="22"/>
        </w:rPr>
        <w:t>,</w:t>
      </w:r>
      <w:r w:rsidRPr="00D74E5D">
        <w:rPr>
          <w:sz w:val="22"/>
          <w:szCs w:val="22"/>
        </w:rPr>
        <w:t xml:space="preserve"> Mark, Wheatcroft G. Stephen </w:t>
      </w:r>
      <w:r>
        <w:rPr>
          <w:sz w:val="22"/>
          <w:szCs w:val="22"/>
        </w:rPr>
        <w:t>in</w:t>
      </w:r>
      <w:r w:rsidRPr="00D74E5D">
        <w:rPr>
          <w:sz w:val="22"/>
          <w:szCs w:val="22"/>
        </w:rPr>
        <w:t xml:space="preserve"> Davies W.</w:t>
      </w:r>
      <w:r>
        <w:rPr>
          <w:sz w:val="22"/>
          <w:szCs w:val="22"/>
        </w:rPr>
        <w:t xml:space="preserve"> </w:t>
      </w:r>
      <w:r w:rsidRPr="00D74E5D">
        <w:rPr>
          <w:sz w:val="22"/>
          <w:szCs w:val="22"/>
        </w:rPr>
        <w:t>Robert</w:t>
      </w:r>
      <w:r>
        <w:rPr>
          <w:sz w:val="22"/>
          <w:szCs w:val="22"/>
        </w:rPr>
        <w:t>.</w:t>
      </w:r>
      <w:r w:rsidRPr="00D74E5D">
        <w:rPr>
          <w:sz w:val="22"/>
          <w:szCs w:val="22"/>
        </w:rPr>
        <w:t xml:space="preserve"> Cambridge: Cambridge University Press</w:t>
      </w:r>
      <w:r>
        <w:rPr>
          <w:sz w:val="22"/>
          <w:szCs w:val="22"/>
        </w:rPr>
        <w:t>, 1994.</w:t>
      </w:r>
      <w:r w:rsidRPr="00D74E5D">
        <w:rPr>
          <w:sz w:val="22"/>
          <w:szCs w:val="22"/>
        </w:rPr>
        <w:t xml:space="preserve"> 1−23.</w:t>
      </w:r>
    </w:p>
    <w:p w14:paraId="057DF073" w14:textId="714388E4" w:rsidR="00585713" w:rsidRPr="00813CD1" w:rsidRDefault="00585713" w:rsidP="00585713">
      <w:pPr>
        <w:pStyle w:val="Sprotnaopomba-besedilo"/>
        <w:numPr>
          <w:ilvl w:val="0"/>
          <w:numId w:val="6"/>
        </w:numPr>
        <w:spacing w:line="360" w:lineRule="auto"/>
        <w:ind w:left="90"/>
        <w:jc w:val="both"/>
        <w:rPr>
          <w:sz w:val="22"/>
          <w:szCs w:val="22"/>
        </w:rPr>
      </w:pPr>
      <w:r w:rsidRPr="00813CD1">
        <w:rPr>
          <w:sz w:val="22"/>
          <w:szCs w:val="22"/>
        </w:rPr>
        <w:t>Davies, W. Robert. »</w:t>
      </w:r>
      <w:r>
        <w:rPr>
          <w:sz w:val="22"/>
          <w:szCs w:val="22"/>
        </w:rPr>
        <w:t>Economic and Social P</w:t>
      </w:r>
      <w:r w:rsidRPr="00813CD1">
        <w:rPr>
          <w:sz w:val="22"/>
          <w:szCs w:val="22"/>
        </w:rPr>
        <w:t>olicy in the USSR, 1917—41</w:t>
      </w:r>
      <w:proofErr w:type="gramStart"/>
      <w:r w:rsidRPr="00813CD1">
        <w:rPr>
          <w:sz w:val="22"/>
          <w:szCs w:val="22"/>
        </w:rPr>
        <w:t>.«</w:t>
      </w:r>
      <w:proofErr w:type="gramEnd"/>
      <w:r w:rsidRPr="00813CD1">
        <w:rPr>
          <w:sz w:val="22"/>
          <w:szCs w:val="22"/>
        </w:rPr>
        <w:t xml:space="preserve"> </w:t>
      </w:r>
      <w:r>
        <w:rPr>
          <w:sz w:val="22"/>
          <w:szCs w:val="22"/>
        </w:rPr>
        <w:t>U</w:t>
      </w:r>
      <w:r w:rsidRPr="00813CD1">
        <w:rPr>
          <w:sz w:val="22"/>
          <w:szCs w:val="22"/>
        </w:rPr>
        <w:t xml:space="preserve">: </w:t>
      </w:r>
      <w:r>
        <w:rPr>
          <w:i/>
          <w:sz w:val="22"/>
          <w:szCs w:val="22"/>
        </w:rPr>
        <w:t>The Cambridge Economic History of Europe, The Industrial Economies: the Development of Economic and Social P</w:t>
      </w:r>
      <w:r w:rsidRPr="00813CD1">
        <w:rPr>
          <w:i/>
          <w:sz w:val="22"/>
          <w:szCs w:val="22"/>
        </w:rPr>
        <w:t>olicies</w:t>
      </w:r>
      <w:r w:rsidRPr="00813CD1">
        <w:rPr>
          <w:sz w:val="22"/>
          <w:szCs w:val="22"/>
        </w:rPr>
        <w:t xml:space="preserve">. Peter, Mathias </w:t>
      </w:r>
      <w:r>
        <w:rPr>
          <w:sz w:val="22"/>
          <w:szCs w:val="22"/>
        </w:rPr>
        <w:t>in</w:t>
      </w:r>
      <w:r w:rsidRPr="00813CD1">
        <w:rPr>
          <w:sz w:val="22"/>
          <w:szCs w:val="22"/>
        </w:rPr>
        <w:t xml:space="preserve"> Sidney Pollard</w:t>
      </w:r>
      <w:r>
        <w:rPr>
          <w:sz w:val="22"/>
          <w:szCs w:val="22"/>
        </w:rPr>
        <w:t>,</w:t>
      </w:r>
      <w:r w:rsidRPr="00813CD1">
        <w:rPr>
          <w:sz w:val="22"/>
          <w:szCs w:val="22"/>
        </w:rPr>
        <w:t xml:space="preserve"> 984−1047</w:t>
      </w:r>
      <w:r>
        <w:rPr>
          <w:sz w:val="22"/>
          <w:szCs w:val="22"/>
        </w:rPr>
        <w:t xml:space="preserve">. </w:t>
      </w:r>
      <w:r w:rsidRPr="00813CD1">
        <w:rPr>
          <w:sz w:val="22"/>
          <w:szCs w:val="22"/>
        </w:rPr>
        <w:t>Cambridge: Cambridge University Press, 1989.</w:t>
      </w:r>
    </w:p>
    <w:p w14:paraId="4B7E0CBF" w14:textId="3CEDC595" w:rsidR="00585713" w:rsidRPr="00813CD1"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lang w:val="sr-Latn-RS"/>
        </w:rPr>
        <w:t>Davies, W</w:t>
      </w:r>
      <w:r w:rsidRPr="00813CD1">
        <w:rPr>
          <w:sz w:val="22"/>
          <w:szCs w:val="22"/>
          <w:lang w:val="sr-Cyrl-RS"/>
        </w:rPr>
        <w:t>.</w:t>
      </w:r>
      <w:r w:rsidRPr="00813CD1">
        <w:rPr>
          <w:sz w:val="22"/>
          <w:szCs w:val="22"/>
          <w:lang w:val="sr-Latn-RS"/>
        </w:rPr>
        <w:t xml:space="preserve"> Robert.</w:t>
      </w:r>
      <w:r w:rsidRPr="00813CD1">
        <w:rPr>
          <w:rFonts w:eastAsia="Liberation Serif"/>
          <w:sz w:val="22"/>
          <w:szCs w:val="22"/>
          <w:lang w:val="sr-Cyrl-RS"/>
        </w:rPr>
        <w:t xml:space="preserve"> </w:t>
      </w:r>
      <w:r w:rsidRPr="00813CD1">
        <w:rPr>
          <w:i/>
          <w:iCs/>
          <w:sz w:val="22"/>
          <w:szCs w:val="22"/>
          <w:lang w:val="sr-Latn-RS"/>
        </w:rPr>
        <w:t>Soviet</w:t>
      </w:r>
      <w:r w:rsidRPr="00813CD1">
        <w:rPr>
          <w:rFonts w:eastAsia="Liberation Serif"/>
          <w:i/>
          <w:iCs/>
          <w:sz w:val="22"/>
          <w:szCs w:val="22"/>
          <w:lang w:val="sr-Cyrl-RS"/>
        </w:rPr>
        <w:t xml:space="preserve"> </w:t>
      </w:r>
      <w:r>
        <w:rPr>
          <w:i/>
          <w:iCs/>
          <w:sz w:val="22"/>
          <w:szCs w:val="22"/>
          <w:lang w:val="sr-Latn-RS"/>
        </w:rPr>
        <w:t>E</w:t>
      </w:r>
      <w:r w:rsidRPr="00813CD1">
        <w:rPr>
          <w:i/>
          <w:iCs/>
          <w:sz w:val="22"/>
          <w:szCs w:val="22"/>
          <w:lang w:val="sr-Latn-RS"/>
        </w:rPr>
        <w:t>conomic</w:t>
      </w:r>
      <w:r w:rsidRPr="00813CD1">
        <w:rPr>
          <w:rFonts w:eastAsia="Liberation Serif"/>
          <w:i/>
          <w:iCs/>
          <w:sz w:val="22"/>
          <w:szCs w:val="22"/>
          <w:lang w:val="sr-Cyrl-RS"/>
        </w:rPr>
        <w:t xml:space="preserve"> </w:t>
      </w:r>
      <w:r>
        <w:rPr>
          <w:i/>
          <w:iCs/>
          <w:sz w:val="22"/>
          <w:szCs w:val="22"/>
          <w:lang w:val="sr-Latn-RS"/>
        </w:rPr>
        <w:t>D</w:t>
      </w:r>
      <w:r w:rsidRPr="00813CD1">
        <w:rPr>
          <w:i/>
          <w:iCs/>
          <w:sz w:val="22"/>
          <w:szCs w:val="22"/>
          <w:lang w:val="sr-Latn-RS"/>
        </w:rPr>
        <w:t>evelopment</w:t>
      </w:r>
      <w:r w:rsidRPr="00813CD1">
        <w:rPr>
          <w:rFonts w:eastAsia="Liberation Serif"/>
          <w:i/>
          <w:iCs/>
          <w:sz w:val="22"/>
          <w:szCs w:val="22"/>
          <w:lang w:val="sr-Cyrl-RS"/>
        </w:rPr>
        <w:t xml:space="preserve"> </w:t>
      </w:r>
      <w:r w:rsidRPr="00813CD1">
        <w:rPr>
          <w:i/>
          <w:iCs/>
          <w:sz w:val="22"/>
          <w:szCs w:val="22"/>
          <w:lang w:val="sr-Latn-RS"/>
        </w:rPr>
        <w:t>from</w:t>
      </w:r>
      <w:r w:rsidRPr="00813CD1">
        <w:rPr>
          <w:rFonts w:eastAsia="Liberation Serif"/>
          <w:i/>
          <w:iCs/>
          <w:sz w:val="22"/>
          <w:szCs w:val="22"/>
          <w:lang w:val="sr-Cyrl-RS"/>
        </w:rPr>
        <w:t xml:space="preserve"> </w:t>
      </w:r>
      <w:r w:rsidRPr="00813CD1">
        <w:rPr>
          <w:i/>
          <w:iCs/>
          <w:sz w:val="22"/>
          <w:szCs w:val="22"/>
          <w:lang w:val="sr-Latn-RS"/>
        </w:rPr>
        <w:t>Lenin</w:t>
      </w:r>
      <w:r w:rsidRPr="00813CD1">
        <w:rPr>
          <w:rFonts w:eastAsia="Liberation Serif"/>
          <w:i/>
          <w:iCs/>
          <w:sz w:val="22"/>
          <w:szCs w:val="22"/>
          <w:lang w:val="sr-Cyrl-RS"/>
        </w:rPr>
        <w:t xml:space="preserve"> </w:t>
      </w:r>
      <w:r w:rsidRPr="00813CD1">
        <w:rPr>
          <w:i/>
          <w:iCs/>
          <w:sz w:val="22"/>
          <w:szCs w:val="22"/>
          <w:lang w:val="sr-Latn-RS"/>
        </w:rPr>
        <w:t>to</w:t>
      </w:r>
      <w:r w:rsidRPr="00813CD1">
        <w:rPr>
          <w:rFonts w:eastAsia="Liberation Serif"/>
          <w:i/>
          <w:iCs/>
          <w:sz w:val="22"/>
          <w:szCs w:val="22"/>
          <w:lang w:val="sr-Cyrl-RS"/>
        </w:rPr>
        <w:t xml:space="preserve"> </w:t>
      </w:r>
      <w:r w:rsidRPr="00813CD1">
        <w:rPr>
          <w:i/>
          <w:iCs/>
          <w:sz w:val="22"/>
          <w:szCs w:val="22"/>
          <w:lang w:val="sr-Latn-RS"/>
        </w:rPr>
        <w:t>Khrushchev</w:t>
      </w:r>
      <w:r w:rsidRPr="00813CD1">
        <w:rPr>
          <w:sz w:val="22"/>
          <w:szCs w:val="22"/>
          <w:lang w:val="sr-Cyrl-RS"/>
        </w:rPr>
        <w:t>.</w:t>
      </w:r>
      <w:r w:rsidRPr="00813CD1">
        <w:rPr>
          <w:rFonts w:eastAsia="Liberation Serif"/>
          <w:sz w:val="22"/>
          <w:szCs w:val="22"/>
          <w:lang w:val="sr-Cyrl-RS"/>
        </w:rPr>
        <w:t xml:space="preserve"> </w:t>
      </w:r>
      <w:r w:rsidRPr="00813CD1">
        <w:rPr>
          <w:sz w:val="22"/>
          <w:szCs w:val="22"/>
          <w:lang w:val="sr-Latn-RS"/>
        </w:rPr>
        <w:t>Cambridge</w:t>
      </w:r>
      <w:r>
        <w:rPr>
          <w:sz w:val="22"/>
          <w:szCs w:val="22"/>
          <w:lang w:val="sr-Latn-RS"/>
        </w:rPr>
        <w:t>:</w:t>
      </w:r>
      <w:r w:rsidRPr="00813CD1">
        <w:rPr>
          <w:sz w:val="22"/>
          <w:szCs w:val="22"/>
          <w:lang w:val="sr-Cyrl-RS"/>
        </w:rPr>
        <w:t xml:space="preserve"> </w:t>
      </w:r>
      <w:r w:rsidRPr="00813CD1">
        <w:rPr>
          <w:sz w:val="22"/>
          <w:szCs w:val="22"/>
          <w:lang w:val="sr-Latn-RS"/>
        </w:rPr>
        <w:t>Cambridge</w:t>
      </w:r>
      <w:r w:rsidRPr="00813CD1">
        <w:rPr>
          <w:sz w:val="22"/>
          <w:szCs w:val="22"/>
          <w:lang w:val="sr-Cyrl-RS"/>
        </w:rPr>
        <w:t xml:space="preserve"> </w:t>
      </w:r>
      <w:r w:rsidRPr="00813CD1">
        <w:rPr>
          <w:sz w:val="22"/>
          <w:szCs w:val="22"/>
          <w:lang w:val="sr-Latn-RS"/>
        </w:rPr>
        <w:t>University</w:t>
      </w:r>
      <w:r w:rsidRPr="00813CD1">
        <w:rPr>
          <w:sz w:val="22"/>
          <w:szCs w:val="22"/>
          <w:lang w:val="sr-Cyrl-RS"/>
        </w:rPr>
        <w:t xml:space="preserve"> </w:t>
      </w:r>
      <w:r w:rsidRPr="00813CD1">
        <w:rPr>
          <w:sz w:val="22"/>
          <w:szCs w:val="22"/>
          <w:lang w:val="sr-Latn-RS"/>
        </w:rPr>
        <w:t>Press</w:t>
      </w:r>
      <w:r>
        <w:rPr>
          <w:sz w:val="22"/>
          <w:szCs w:val="22"/>
          <w:lang w:val="sr-Latn-RS"/>
        </w:rPr>
        <w:t xml:space="preserve">, </w:t>
      </w:r>
      <w:r w:rsidRPr="00813CD1">
        <w:rPr>
          <w:sz w:val="22"/>
          <w:szCs w:val="22"/>
          <w:lang w:val="sr-Latn-RS"/>
        </w:rPr>
        <w:t>1998</w:t>
      </w:r>
      <w:r w:rsidRPr="00813CD1">
        <w:rPr>
          <w:sz w:val="22"/>
          <w:szCs w:val="22"/>
          <w:lang w:val="sr-Cyrl-RS"/>
        </w:rPr>
        <w:t xml:space="preserve">. </w:t>
      </w:r>
    </w:p>
    <w:p w14:paraId="3DBBD23B" w14:textId="2495F93B" w:rsidR="00585713" w:rsidRDefault="00585713" w:rsidP="00585713">
      <w:pPr>
        <w:pStyle w:val="Sprotnaopomba-besedilo"/>
        <w:numPr>
          <w:ilvl w:val="0"/>
          <w:numId w:val="6"/>
        </w:numPr>
        <w:spacing w:line="360" w:lineRule="auto"/>
        <w:ind w:left="90"/>
        <w:jc w:val="both"/>
        <w:rPr>
          <w:sz w:val="22"/>
          <w:szCs w:val="22"/>
        </w:rPr>
      </w:pPr>
      <w:r>
        <w:rPr>
          <w:sz w:val="22"/>
          <w:szCs w:val="22"/>
        </w:rPr>
        <w:t>Day, B. Richard.</w:t>
      </w:r>
      <w:r w:rsidRPr="00423EC5">
        <w:rPr>
          <w:sz w:val="22"/>
          <w:szCs w:val="22"/>
        </w:rPr>
        <w:t xml:space="preserve"> </w:t>
      </w:r>
      <w:r>
        <w:rPr>
          <w:i/>
          <w:iCs/>
          <w:sz w:val="22"/>
          <w:szCs w:val="22"/>
        </w:rPr>
        <w:t>Leon Trotsky and the P</w:t>
      </w:r>
      <w:r w:rsidRPr="00813CD1">
        <w:rPr>
          <w:i/>
          <w:iCs/>
          <w:sz w:val="22"/>
          <w:szCs w:val="22"/>
        </w:rPr>
        <w:t xml:space="preserve">olitics of </w:t>
      </w:r>
      <w:r>
        <w:rPr>
          <w:i/>
          <w:iCs/>
          <w:sz w:val="22"/>
          <w:szCs w:val="22"/>
        </w:rPr>
        <w:t>Economic I</w:t>
      </w:r>
      <w:r w:rsidRPr="00813CD1">
        <w:rPr>
          <w:i/>
          <w:iCs/>
          <w:sz w:val="22"/>
          <w:szCs w:val="22"/>
        </w:rPr>
        <w:t>solation</w:t>
      </w:r>
      <w:r>
        <w:rPr>
          <w:sz w:val="22"/>
          <w:szCs w:val="22"/>
        </w:rPr>
        <w:t>. Cambridge:</w:t>
      </w:r>
      <w:r w:rsidRPr="00423EC5">
        <w:rPr>
          <w:sz w:val="22"/>
          <w:szCs w:val="22"/>
        </w:rPr>
        <w:t xml:space="preserve"> </w:t>
      </w:r>
      <w:r>
        <w:rPr>
          <w:sz w:val="22"/>
          <w:szCs w:val="22"/>
        </w:rPr>
        <w:t>Cambridge University Press,</w:t>
      </w:r>
      <w:r w:rsidRPr="00813CD1">
        <w:rPr>
          <w:sz w:val="22"/>
          <w:szCs w:val="22"/>
        </w:rPr>
        <w:t xml:space="preserve"> 1973</w:t>
      </w:r>
      <w:r>
        <w:rPr>
          <w:sz w:val="22"/>
          <w:szCs w:val="22"/>
        </w:rPr>
        <w:t>.</w:t>
      </w:r>
    </w:p>
    <w:p w14:paraId="697CE8EA" w14:textId="77777777" w:rsidR="00585713" w:rsidRPr="00813CD1" w:rsidRDefault="00585713" w:rsidP="00585713">
      <w:pPr>
        <w:pStyle w:val="Sprotnaopomba-besedilo"/>
        <w:numPr>
          <w:ilvl w:val="0"/>
          <w:numId w:val="6"/>
        </w:numPr>
        <w:spacing w:line="360" w:lineRule="auto"/>
        <w:ind w:left="90"/>
        <w:jc w:val="both"/>
        <w:rPr>
          <w:sz w:val="22"/>
          <w:szCs w:val="22"/>
        </w:rPr>
      </w:pPr>
      <w:r w:rsidRPr="00813CD1">
        <w:rPr>
          <w:sz w:val="22"/>
          <w:szCs w:val="22"/>
        </w:rPr>
        <w:t xml:space="preserve">Dedijer, Vladimir. </w:t>
      </w:r>
      <w:r w:rsidRPr="00813CD1">
        <w:rPr>
          <w:i/>
          <w:sz w:val="22"/>
          <w:szCs w:val="22"/>
        </w:rPr>
        <w:t>Novi prilozi za biografiju Josipa Broza Tita</w:t>
      </w:r>
      <w:r w:rsidRPr="00813CD1">
        <w:rPr>
          <w:sz w:val="22"/>
          <w:szCs w:val="22"/>
        </w:rPr>
        <w:t>. Beograd: Rad, 1984.</w:t>
      </w:r>
    </w:p>
    <w:p w14:paraId="78003DC9" w14:textId="77777777" w:rsidR="00585713" w:rsidRPr="00813CD1" w:rsidRDefault="00585713" w:rsidP="00585713">
      <w:pPr>
        <w:pStyle w:val="Sprotnaopomba-besedilo"/>
        <w:numPr>
          <w:ilvl w:val="0"/>
          <w:numId w:val="6"/>
        </w:numPr>
        <w:spacing w:line="360" w:lineRule="auto"/>
        <w:ind w:left="90"/>
        <w:jc w:val="both"/>
        <w:rPr>
          <w:sz w:val="22"/>
          <w:szCs w:val="22"/>
        </w:rPr>
      </w:pPr>
      <w:r w:rsidRPr="00813CD1">
        <w:rPr>
          <w:sz w:val="22"/>
          <w:szCs w:val="22"/>
        </w:rPr>
        <w:lastRenderedPageBreak/>
        <w:t xml:space="preserve">Hanson, Philip. </w:t>
      </w:r>
      <w:r w:rsidRPr="00813CD1">
        <w:rPr>
          <w:i/>
          <w:sz w:val="22"/>
          <w:szCs w:val="22"/>
        </w:rPr>
        <w:t>The Rise and Fall of the Soviet Economy, An Economic History of the USSR from 1945</w:t>
      </w:r>
      <w:r w:rsidRPr="00813CD1">
        <w:rPr>
          <w:sz w:val="22"/>
          <w:szCs w:val="22"/>
        </w:rPr>
        <w:t>. New York: Routledge, 2014.</w:t>
      </w:r>
    </w:p>
    <w:p w14:paraId="3C4F2D9F" w14:textId="77777777" w:rsidR="00585713" w:rsidRPr="00813CD1"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lang w:val="sr-Latn-RS"/>
        </w:rPr>
        <w:t>Horvat, Branko.</w:t>
      </w:r>
      <w:r w:rsidRPr="00813CD1">
        <w:rPr>
          <w:sz w:val="22"/>
          <w:szCs w:val="22"/>
          <w:lang w:val="sr-Cyrl-RS"/>
        </w:rPr>
        <w:t xml:space="preserve"> </w:t>
      </w:r>
      <w:r w:rsidRPr="00813CD1">
        <w:rPr>
          <w:i/>
          <w:sz w:val="22"/>
          <w:szCs w:val="22"/>
          <w:lang w:val="sr-Latn-RS"/>
        </w:rPr>
        <w:t>Privredni</w:t>
      </w:r>
      <w:r w:rsidRPr="00813CD1">
        <w:rPr>
          <w:i/>
          <w:sz w:val="22"/>
          <w:szCs w:val="22"/>
          <w:lang w:val="sr-Cyrl-RS"/>
        </w:rPr>
        <w:t xml:space="preserve"> </w:t>
      </w:r>
      <w:r w:rsidRPr="00813CD1">
        <w:rPr>
          <w:i/>
          <w:sz w:val="22"/>
          <w:szCs w:val="22"/>
          <w:lang w:val="sr-Latn-RS"/>
        </w:rPr>
        <w:t>sistem</w:t>
      </w:r>
      <w:r w:rsidRPr="00813CD1">
        <w:rPr>
          <w:i/>
          <w:sz w:val="22"/>
          <w:szCs w:val="22"/>
          <w:lang w:val="sr-Cyrl-RS"/>
        </w:rPr>
        <w:t xml:space="preserve"> </w:t>
      </w:r>
      <w:r w:rsidRPr="00813CD1">
        <w:rPr>
          <w:i/>
          <w:sz w:val="22"/>
          <w:szCs w:val="22"/>
          <w:lang w:val="sr-Latn-RS"/>
        </w:rPr>
        <w:t>i</w:t>
      </w:r>
      <w:r w:rsidRPr="00813CD1">
        <w:rPr>
          <w:i/>
          <w:sz w:val="22"/>
          <w:szCs w:val="22"/>
          <w:lang w:val="sr-Cyrl-RS"/>
        </w:rPr>
        <w:t xml:space="preserve"> </w:t>
      </w:r>
      <w:r w:rsidRPr="00813CD1">
        <w:rPr>
          <w:i/>
          <w:sz w:val="22"/>
          <w:szCs w:val="22"/>
          <w:lang w:val="sr-Latn-RS"/>
        </w:rPr>
        <w:t>ekonomska</w:t>
      </w:r>
      <w:r w:rsidRPr="00813CD1">
        <w:rPr>
          <w:i/>
          <w:sz w:val="22"/>
          <w:szCs w:val="22"/>
          <w:lang w:val="sr-Cyrl-RS"/>
        </w:rPr>
        <w:t xml:space="preserve"> </w:t>
      </w:r>
      <w:r w:rsidRPr="00813CD1">
        <w:rPr>
          <w:i/>
          <w:sz w:val="22"/>
          <w:szCs w:val="22"/>
          <w:lang w:val="sr-Latn-RS"/>
        </w:rPr>
        <w:t>politika</w:t>
      </w:r>
      <w:r w:rsidRPr="00813CD1">
        <w:rPr>
          <w:i/>
          <w:sz w:val="22"/>
          <w:szCs w:val="22"/>
          <w:lang w:val="sr-Cyrl-RS"/>
        </w:rPr>
        <w:t xml:space="preserve"> </w:t>
      </w:r>
      <w:r w:rsidRPr="00813CD1">
        <w:rPr>
          <w:i/>
          <w:sz w:val="22"/>
          <w:szCs w:val="22"/>
          <w:lang w:val="sr-Latn-RS"/>
        </w:rPr>
        <w:t>Jugoslavije</w:t>
      </w:r>
      <w:r w:rsidRPr="00813CD1">
        <w:rPr>
          <w:i/>
          <w:sz w:val="22"/>
          <w:szCs w:val="22"/>
          <w:lang w:val="sr-Cyrl-RS"/>
        </w:rPr>
        <w:t xml:space="preserve">: </w:t>
      </w:r>
      <w:r w:rsidRPr="00813CD1">
        <w:rPr>
          <w:i/>
          <w:sz w:val="22"/>
          <w:szCs w:val="22"/>
          <w:lang w:val="sr-Latn-RS"/>
        </w:rPr>
        <w:t>problemi</w:t>
      </w:r>
      <w:r w:rsidRPr="00813CD1">
        <w:rPr>
          <w:i/>
          <w:sz w:val="22"/>
          <w:szCs w:val="22"/>
          <w:lang w:val="sr-Cyrl-RS"/>
        </w:rPr>
        <w:t xml:space="preserve">, </w:t>
      </w:r>
      <w:r w:rsidRPr="00813CD1">
        <w:rPr>
          <w:i/>
          <w:sz w:val="22"/>
          <w:szCs w:val="22"/>
          <w:lang w:val="sr-Latn-RS"/>
        </w:rPr>
        <w:t>teorije</w:t>
      </w:r>
      <w:r w:rsidRPr="00813CD1">
        <w:rPr>
          <w:i/>
          <w:sz w:val="22"/>
          <w:szCs w:val="22"/>
          <w:lang w:val="sr-Cyrl-RS"/>
        </w:rPr>
        <w:t xml:space="preserve">, </w:t>
      </w:r>
      <w:r w:rsidRPr="00813CD1">
        <w:rPr>
          <w:i/>
          <w:sz w:val="22"/>
          <w:szCs w:val="22"/>
          <w:lang w:val="sr-Latn-RS"/>
        </w:rPr>
        <w:t>ostvarenja</w:t>
      </w:r>
      <w:r w:rsidRPr="00813CD1">
        <w:rPr>
          <w:i/>
          <w:sz w:val="22"/>
          <w:szCs w:val="22"/>
          <w:lang w:val="sr-Cyrl-RS"/>
        </w:rPr>
        <w:t xml:space="preserve">, </w:t>
      </w:r>
      <w:r w:rsidRPr="00813CD1">
        <w:rPr>
          <w:i/>
          <w:sz w:val="22"/>
          <w:szCs w:val="22"/>
          <w:lang w:val="sr-Latn-RS"/>
        </w:rPr>
        <w:t>propusti</w:t>
      </w:r>
      <w:r w:rsidRPr="00813CD1">
        <w:rPr>
          <w:sz w:val="22"/>
          <w:szCs w:val="22"/>
          <w:lang w:val="sr-Cyrl-RS"/>
        </w:rPr>
        <w:t xml:space="preserve">. </w:t>
      </w:r>
      <w:r w:rsidRPr="00813CD1">
        <w:rPr>
          <w:sz w:val="22"/>
          <w:szCs w:val="22"/>
          <w:lang w:val="sr-Latn-RS"/>
        </w:rPr>
        <w:t>Beograd:</w:t>
      </w:r>
      <w:r w:rsidRPr="00813CD1">
        <w:rPr>
          <w:sz w:val="22"/>
          <w:szCs w:val="22"/>
          <w:lang w:val="sr-Cyrl-RS"/>
        </w:rPr>
        <w:t xml:space="preserve"> </w:t>
      </w:r>
      <w:r w:rsidRPr="00813CD1">
        <w:rPr>
          <w:sz w:val="22"/>
          <w:szCs w:val="22"/>
          <w:lang w:val="sr-Latn-RS"/>
        </w:rPr>
        <w:t>Institut</w:t>
      </w:r>
      <w:r w:rsidRPr="00813CD1">
        <w:rPr>
          <w:sz w:val="22"/>
          <w:szCs w:val="22"/>
          <w:lang w:val="sr-Cyrl-RS"/>
        </w:rPr>
        <w:t xml:space="preserve"> </w:t>
      </w:r>
      <w:r w:rsidRPr="00813CD1">
        <w:rPr>
          <w:sz w:val="22"/>
          <w:szCs w:val="22"/>
          <w:lang w:val="sr-Latn-RS"/>
        </w:rPr>
        <w:t>ekonomskih</w:t>
      </w:r>
      <w:r w:rsidRPr="00813CD1">
        <w:rPr>
          <w:sz w:val="22"/>
          <w:szCs w:val="22"/>
          <w:lang w:val="sr-Cyrl-RS"/>
        </w:rPr>
        <w:t xml:space="preserve"> </w:t>
      </w:r>
      <w:r w:rsidRPr="00813CD1">
        <w:rPr>
          <w:sz w:val="22"/>
          <w:szCs w:val="22"/>
          <w:lang w:val="sr-Latn-RS"/>
        </w:rPr>
        <w:t>nauka</w:t>
      </w:r>
      <w:r w:rsidRPr="00813CD1">
        <w:rPr>
          <w:sz w:val="22"/>
          <w:szCs w:val="22"/>
          <w:lang w:val="sr-Cyrl-RS"/>
        </w:rPr>
        <w:t xml:space="preserve">, </w:t>
      </w:r>
      <w:r w:rsidRPr="00813CD1">
        <w:rPr>
          <w:sz w:val="22"/>
          <w:szCs w:val="22"/>
          <w:lang w:val="sr-Latn-RS"/>
        </w:rPr>
        <w:t>1970.</w:t>
      </w:r>
    </w:p>
    <w:p w14:paraId="4496124A" w14:textId="77777777" w:rsidR="00585713"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lang w:val="sr-Cyrl-RS"/>
        </w:rPr>
        <w:t>Истер</w:t>
      </w:r>
      <w:r>
        <w:rPr>
          <w:sz w:val="22"/>
          <w:szCs w:val="22"/>
          <w:lang w:val="sr-Latn-RS"/>
        </w:rPr>
        <w:t>,</w:t>
      </w:r>
      <w:r w:rsidRPr="00813CD1">
        <w:rPr>
          <w:sz w:val="22"/>
          <w:szCs w:val="22"/>
          <w:lang w:val="sr-Cyrl-RS"/>
        </w:rPr>
        <w:t xml:space="preserve"> М.</w:t>
      </w:r>
      <w:r>
        <w:rPr>
          <w:sz w:val="22"/>
          <w:szCs w:val="22"/>
          <w:lang w:val="sr-Latn-RS"/>
        </w:rPr>
        <w:t xml:space="preserve"> </w:t>
      </w:r>
      <w:r w:rsidRPr="00813CD1">
        <w:rPr>
          <w:sz w:val="22"/>
          <w:szCs w:val="22"/>
          <w:lang w:val="sr-Cyrl-RS"/>
        </w:rPr>
        <w:t xml:space="preserve">Джералд. </w:t>
      </w:r>
      <w:r w:rsidRPr="00813CD1">
        <w:rPr>
          <w:i/>
          <w:sz w:val="22"/>
          <w:szCs w:val="22"/>
          <w:lang w:val="sr-Cyrl-RS"/>
        </w:rPr>
        <w:t>Советское государственное строительство, Система личных связей и самоидентификация елиты Росии</w:t>
      </w:r>
      <w:r>
        <w:rPr>
          <w:sz w:val="22"/>
          <w:szCs w:val="22"/>
          <w:lang w:val="sr-Latn-RS"/>
        </w:rPr>
        <w:t>.</w:t>
      </w:r>
      <w:r>
        <w:rPr>
          <w:sz w:val="22"/>
          <w:szCs w:val="22"/>
          <w:lang w:val="sr-Cyrl-RS"/>
        </w:rPr>
        <w:t xml:space="preserve"> Москва: РОССПЭН, 2010.</w:t>
      </w:r>
    </w:p>
    <w:p w14:paraId="4C487F71" w14:textId="77777777" w:rsidR="00585713" w:rsidRPr="00813CD1"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rPr>
        <w:t>Carr</w:t>
      </w:r>
      <w:r w:rsidRPr="00813CD1">
        <w:rPr>
          <w:sz w:val="22"/>
          <w:szCs w:val="22"/>
          <w:lang w:val="sr-Cyrl-RS"/>
        </w:rPr>
        <w:t xml:space="preserve">, </w:t>
      </w:r>
      <w:r w:rsidRPr="00813CD1">
        <w:rPr>
          <w:sz w:val="22"/>
          <w:szCs w:val="22"/>
        </w:rPr>
        <w:t>H</w:t>
      </w:r>
      <w:r w:rsidRPr="00813CD1">
        <w:rPr>
          <w:sz w:val="22"/>
          <w:szCs w:val="22"/>
          <w:lang w:val="sr-Cyrl-RS"/>
        </w:rPr>
        <w:t xml:space="preserve">. </w:t>
      </w:r>
      <w:r w:rsidRPr="00813CD1">
        <w:rPr>
          <w:sz w:val="22"/>
          <w:szCs w:val="22"/>
        </w:rPr>
        <w:t>Edvard</w:t>
      </w:r>
      <w:r w:rsidRPr="00813CD1">
        <w:rPr>
          <w:sz w:val="22"/>
          <w:szCs w:val="22"/>
          <w:lang w:val="sr-Cyrl-RS"/>
        </w:rPr>
        <w:t xml:space="preserve">. </w:t>
      </w:r>
      <w:r w:rsidRPr="00813CD1">
        <w:rPr>
          <w:i/>
          <w:sz w:val="22"/>
          <w:szCs w:val="22"/>
        </w:rPr>
        <w:t>Ruska</w:t>
      </w:r>
      <w:r w:rsidRPr="00813CD1">
        <w:rPr>
          <w:i/>
          <w:sz w:val="22"/>
          <w:szCs w:val="22"/>
          <w:lang w:val="sr-Cyrl-RS"/>
        </w:rPr>
        <w:t xml:space="preserve"> </w:t>
      </w:r>
      <w:r w:rsidRPr="00813CD1">
        <w:rPr>
          <w:i/>
          <w:sz w:val="22"/>
          <w:szCs w:val="22"/>
        </w:rPr>
        <w:t>revolucija</w:t>
      </w:r>
      <w:r w:rsidRPr="00813CD1">
        <w:rPr>
          <w:i/>
          <w:sz w:val="22"/>
          <w:szCs w:val="22"/>
          <w:lang w:val="sr-Cyrl-RS"/>
        </w:rPr>
        <w:t xml:space="preserve">, </w:t>
      </w:r>
      <w:r w:rsidRPr="00813CD1">
        <w:rPr>
          <w:i/>
          <w:sz w:val="22"/>
          <w:szCs w:val="22"/>
        </w:rPr>
        <w:t>Od</w:t>
      </w:r>
      <w:r w:rsidRPr="00813CD1">
        <w:rPr>
          <w:i/>
          <w:sz w:val="22"/>
          <w:szCs w:val="22"/>
          <w:lang w:val="sr-Cyrl-RS"/>
        </w:rPr>
        <w:t xml:space="preserve"> </w:t>
      </w:r>
      <w:r w:rsidRPr="00813CD1">
        <w:rPr>
          <w:i/>
          <w:sz w:val="22"/>
          <w:szCs w:val="22"/>
        </w:rPr>
        <w:t>Lenjina</w:t>
      </w:r>
      <w:r w:rsidRPr="00813CD1">
        <w:rPr>
          <w:i/>
          <w:sz w:val="22"/>
          <w:szCs w:val="22"/>
          <w:lang w:val="sr-Cyrl-RS"/>
        </w:rPr>
        <w:t xml:space="preserve"> </w:t>
      </w:r>
      <w:r w:rsidRPr="00813CD1">
        <w:rPr>
          <w:i/>
          <w:sz w:val="22"/>
          <w:szCs w:val="22"/>
        </w:rPr>
        <w:t>do</w:t>
      </w:r>
      <w:r w:rsidRPr="00813CD1">
        <w:rPr>
          <w:i/>
          <w:sz w:val="22"/>
          <w:szCs w:val="22"/>
          <w:lang w:val="sr-Cyrl-RS"/>
        </w:rPr>
        <w:t xml:space="preserve"> </w:t>
      </w:r>
      <w:r w:rsidRPr="00813CD1">
        <w:rPr>
          <w:i/>
          <w:sz w:val="22"/>
          <w:szCs w:val="22"/>
        </w:rPr>
        <w:t>Staljina</w:t>
      </w:r>
      <w:r w:rsidRPr="00813CD1">
        <w:rPr>
          <w:i/>
          <w:sz w:val="22"/>
          <w:szCs w:val="22"/>
          <w:lang w:val="sr-Cyrl-RS"/>
        </w:rPr>
        <w:t xml:space="preserve"> (1917–1929)</w:t>
      </w:r>
      <w:r w:rsidRPr="00813CD1">
        <w:rPr>
          <w:sz w:val="22"/>
          <w:szCs w:val="22"/>
          <w:lang w:val="sr-Cyrl-RS"/>
        </w:rPr>
        <w:t xml:space="preserve">. </w:t>
      </w:r>
      <w:r w:rsidRPr="00813CD1">
        <w:rPr>
          <w:sz w:val="22"/>
          <w:szCs w:val="22"/>
        </w:rPr>
        <w:t>Zagreb</w:t>
      </w:r>
      <w:r w:rsidRPr="00813CD1">
        <w:rPr>
          <w:sz w:val="22"/>
          <w:szCs w:val="22"/>
          <w:lang w:val="sr-Cyrl-RS"/>
        </w:rPr>
        <w:t xml:space="preserve">: </w:t>
      </w:r>
      <w:r w:rsidRPr="00813CD1">
        <w:rPr>
          <w:sz w:val="22"/>
          <w:szCs w:val="22"/>
        </w:rPr>
        <w:t>Globus</w:t>
      </w:r>
      <w:r w:rsidRPr="00813CD1">
        <w:rPr>
          <w:sz w:val="22"/>
          <w:szCs w:val="22"/>
          <w:lang w:val="sr-Cyrl-RS"/>
        </w:rPr>
        <w:t>, 1984.</w:t>
      </w:r>
    </w:p>
    <w:p w14:paraId="144DF4BC" w14:textId="77777777" w:rsidR="00585713" w:rsidRDefault="00585713" w:rsidP="00585713">
      <w:pPr>
        <w:pStyle w:val="Sprotnaopomba-besedilo"/>
        <w:numPr>
          <w:ilvl w:val="0"/>
          <w:numId w:val="6"/>
        </w:numPr>
        <w:spacing w:line="360" w:lineRule="auto"/>
        <w:ind w:left="90"/>
        <w:jc w:val="both"/>
        <w:rPr>
          <w:sz w:val="22"/>
          <w:szCs w:val="22"/>
        </w:rPr>
      </w:pPr>
      <w:r>
        <w:rPr>
          <w:sz w:val="22"/>
          <w:szCs w:val="22"/>
        </w:rPr>
        <w:t>Janos Kornai.</w:t>
      </w:r>
      <w:r w:rsidRPr="00813CD1">
        <w:rPr>
          <w:sz w:val="22"/>
          <w:szCs w:val="22"/>
        </w:rPr>
        <w:t xml:space="preserve"> </w:t>
      </w:r>
      <w:r w:rsidRPr="00813CD1">
        <w:rPr>
          <w:i/>
          <w:sz w:val="22"/>
          <w:szCs w:val="22"/>
        </w:rPr>
        <w:t>The Socialst System, The Political Economy of Communism</w:t>
      </w:r>
      <w:r>
        <w:rPr>
          <w:sz w:val="22"/>
          <w:szCs w:val="22"/>
        </w:rPr>
        <w:t xml:space="preserve">. </w:t>
      </w:r>
      <w:r w:rsidRPr="00813CD1">
        <w:rPr>
          <w:sz w:val="22"/>
          <w:szCs w:val="22"/>
        </w:rPr>
        <w:t>Oxford</w:t>
      </w:r>
      <w:r>
        <w:rPr>
          <w:sz w:val="22"/>
          <w:szCs w:val="22"/>
        </w:rPr>
        <w:t>: Oxford University Press, 1992.</w:t>
      </w:r>
    </w:p>
    <w:p w14:paraId="0DB28C3E" w14:textId="77777777" w:rsidR="00585713" w:rsidRPr="00813CD1"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lang w:val="sr-Latn-RS"/>
        </w:rPr>
        <w:t>Lenjin,</w:t>
      </w:r>
      <w:r w:rsidRPr="00813CD1">
        <w:rPr>
          <w:sz w:val="22"/>
          <w:szCs w:val="22"/>
          <w:lang w:val="sr-Cyrl-RS"/>
        </w:rPr>
        <w:t xml:space="preserve"> </w:t>
      </w:r>
      <w:r>
        <w:rPr>
          <w:sz w:val="22"/>
          <w:szCs w:val="22"/>
          <w:lang w:val="sr-Latn-RS"/>
        </w:rPr>
        <w:t>Ilič Vladimir.</w:t>
      </w:r>
      <w:r w:rsidRPr="00813CD1">
        <w:rPr>
          <w:sz w:val="22"/>
          <w:szCs w:val="22"/>
          <w:lang w:val="sr-Cyrl-RS"/>
        </w:rPr>
        <w:t xml:space="preserve"> </w:t>
      </w:r>
      <w:r w:rsidRPr="00813CD1">
        <w:rPr>
          <w:i/>
          <w:sz w:val="22"/>
          <w:szCs w:val="22"/>
          <w:lang w:val="sr-Latn-RS"/>
        </w:rPr>
        <w:t>Imperijalizam</w:t>
      </w:r>
      <w:r w:rsidRPr="00813CD1">
        <w:rPr>
          <w:i/>
          <w:sz w:val="22"/>
          <w:szCs w:val="22"/>
          <w:lang w:val="sr-Cyrl-RS"/>
        </w:rPr>
        <w:t xml:space="preserve"> </w:t>
      </w:r>
      <w:r w:rsidRPr="00813CD1">
        <w:rPr>
          <w:i/>
          <w:sz w:val="22"/>
          <w:szCs w:val="22"/>
          <w:lang w:val="sr-Latn-RS"/>
        </w:rPr>
        <w:t>kao</w:t>
      </w:r>
      <w:r w:rsidRPr="00813CD1">
        <w:rPr>
          <w:i/>
          <w:sz w:val="22"/>
          <w:szCs w:val="22"/>
          <w:lang w:val="sr-Cyrl-RS"/>
        </w:rPr>
        <w:t xml:space="preserve"> </w:t>
      </w:r>
      <w:r w:rsidRPr="00813CD1">
        <w:rPr>
          <w:i/>
          <w:sz w:val="22"/>
          <w:szCs w:val="22"/>
          <w:lang w:val="sr-Latn-RS"/>
        </w:rPr>
        <w:t>poslednji</w:t>
      </w:r>
      <w:r w:rsidRPr="00813CD1">
        <w:rPr>
          <w:i/>
          <w:sz w:val="22"/>
          <w:szCs w:val="22"/>
          <w:lang w:val="sr-Cyrl-RS"/>
        </w:rPr>
        <w:t xml:space="preserve"> </w:t>
      </w:r>
      <w:r w:rsidRPr="00813CD1">
        <w:rPr>
          <w:i/>
          <w:sz w:val="22"/>
          <w:szCs w:val="22"/>
          <w:lang w:val="sr-Latn-RS"/>
        </w:rPr>
        <w:t>stadij</w:t>
      </w:r>
      <w:r w:rsidRPr="00813CD1">
        <w:rPr>
          <w:i/>
          <w:sz w:val="22"/>
          <w:szCs w:val="22"/>
          <w:lang w:val="sr-Cyrl-RS"/>
        </w:rPr>
        <w:t xml:space="preserve">  </w:t>
      </w:r>
      <w:r w:rsidRPr="00813CD1">
        <w:rPr>
          <w:i/>
          <w:sz w:val="22"/>
          <w:szCs w:val="22"/>
          <w:lang w:val="sr-Latn-RS"/>
        </w:rPr>
        <w:t>kapitalizma</w:t>
      </w:r>
      <w:r w:rsidRPr="00813CD1">
        <w:rPr>
          <w:sz w:val="22"/>
          <w:szCs w:val="22"/>
          <w:lang w:val="sr-Cyrl-RS"/>
        </w:rPr>
        <w:t xml:space="preserve">. </w:t>
      </w:r>
      <w:r w:rsidRPr="00813CD1">
        <w:rPr>
          <w:sz w:val="22"/>
          <w:szCs w:val="22"/>
        </w:rPr>
        <w:t>Beograd</w:t>
      </w:r>
      <w:r>
        <w:rPr>
          <w:sz w:val="22"/>
          <w:szCs w:val="22"/>
          <w:lang w:val="sr-Latn-RS"/>
        </w:rPr>
        <w:t>:</w:t>
      </w:r>
      <w:r w:rsidRPr="00813CD1">
        <w:rPr>
          <w:sz w:val="22"/>
          <w:szCs w:val="22"/>
          <w:lang w:val="sr-Cyrl-RS"/>
        </w:rPr>
        <w:t xml:space="preserve"> </w:t>
      </w:r>
      <w:r w:rsidRPr="00813CD1">
        <w:rPr>
          <w:sz w:val="22"/>
          <w:szCs w:val="22"/>
        </w:rPr>
        <w:t>Rad</w:t>
      </w:r>
      <w:r>
        <w:rPr>
          <w:sz w:val="22"/>
          <w:szCs w:val="22"/>
          <w:lang w:val="sr-Cyrl-RS"/>
        </w:rPr>
        <w:t>, 1960.</w:t>
      </w:r>
    </w:p>
    <w:p w14:paraId="15BAE5FE" w14:textId="77777777" w:rsidR="00585713" w:rsidRPr="00813CD1" w:rsidRDefault="00585713" w:rsidP="00585713">
      <w:pPr>
        <w:pStyle w:val="Sprotnaopomba-besedilo"/>
        <w:numPr>
          <w:ilvl w:val="0"/>
          <w:numId w:val="6"/>
        </w:numPr>
        <w:spacing w:line="360" w:lineRule="auto"/>
        <w:ind w:left="90"/>
        <w:jc w:val="both"/>
        <w:rPr>
          <w:sz w:val="22"/>
          <w:szCs w:val="22"/>
          <w:lang w:val="sr-Cyrl-RS"/>
        </w:rPr>
      </w:pPr>
      <w:r w:rsidRPr="00813CD1">
        <w:rPr>
          <w:sz w:val="22"/>
          <w:szCs w:val="22"/>
          <w:lang w:val="sr-Cyrl-RS"/>
        </w:rPr>
        <w:t>Lenjin</w:t>
      </w:r>
      <w:r w:rsidRPr="00813CD1">
        <w:rPr>
          <w:sz w:val="22"/>
          <w:szCs w:val="22"/>
          <w:lang w:val="sr-Latn-RS"/>
        </w:rPr>
        <w:t>,</w:t>
      </w:r>
      <w:r w:rsidRPr="00813CD1">
        <w:rPr>
          <w:sz w:val="22"/>
          <w:szCs w:val="22"/>
          <w:lang w:val="sr-Cyrl-RS"/>
        </w:rPr>
        <w:t xml:space="preserve"> Ilič Vladimir</w:t>
      </w:r>
      <w:r w:rsidRPr="00813CD1">
        <w:rPr>
          <w:sz w:val="22"/>
          <w:szCs w:val="22"/>
          <w:lang w:val="sr-Latn-RS"/>
        </w:rPr>
        <w:t>.</w:t>
      </w:r>
      <w:r w:rsidRPr="00813CD1">
        <w:rPr>
          <w:sz w:val="22"/>
          <w:szCs w:val="22"/>
          <w:lang w:val="sr-Cyrl-RS"/>
        </w:rPr>
        <w:t xml:space="preserve"> </w:t>
      </w:r>
      <w:r w:rsidRPr="00813CD1">
        <w:rPr>
          <w:i/>
          <w:sz w:val="22"/>
          <w:szCs w:val="22"/>
          <w:lang w:val="sr-Cyrl-RS"/>
        </w:rPr>
        <w:t>Izabrana dela (novembar 1917 – februar 1919)</w:t>
      </w:r>
      <w:r>
        <w:rPr>
          <w:sz w:val="22"/>
          <w:szCs w:val="22"/>
          <w:lang w:val="sr-Cyrl-RS"/>
        </w:rPr>
        <w:t>. I–XVI. Beograd</w:t>
      </w:r>
      <w:r>
        <w:rPr>
          <w:sz w:val="22"/>
          <w:szCs w:val="22"/>
          <w:lang w:val="sr-Latn-RS"/>
        </w:rPr>
        <w:t>:</w:t>
      </w:r>
      <w:r w:rsidRPr="00813CD1">
        <w:rPr>
          <w:sz w:val="22"/>
          <w:szCs w:val="22"/>
          <w:lang w:val="sr-Cyrl-RS"/>
        </w:rPr>
        <w:t xml:space="preserve"> Rad</w:t>
      </w:r>
      <w:r>
        <w:rPr>
          <w:sz w:val="22"/>
          <w:szCs w:val="22"/>
          <w:lang w:val="sr-Cyrl-RS"/>
        </w:rPr>
        <w:t>, 1960.</w:t>
      </w:r>
    </w:p>
    <w:p w14:paraId="3E15EEFB" w14:textId="77777777" w:rsidR="00585713" w:rsidRPr="00E73254" w:rsidRDefault="00585713" w:rsidP="00585713">
      <w:pPr>
        <w:pStyle w:val="Sprotnaopomba-besedilo"/>
        <w:numPr>
          <w:ilvl w:val="0"/>
          <w:numId w:val="6"/>
        </w:numPr>
        <w:spacing w:line="360" w:lineRule="auto"/>
        <w:ind w:left="90"/>
        <w:jc w:val="both"/>
        <w:rPr>
          <w:sz w:val="22"/>
          <w:szCs w:val="22"/>
          <w:lang w:val="sr-Latn-RS"/>
        </w:rPr>
      </w:pPr>
      <w:r w:rsidRPr="00E73254">
        <w:rPr>
          <w:sz w:val="22"/>
          <w:szCs w:val="22"/>
          <w:lang w:val="sr-Cyrl-RS"/>
        </w:rPr>
        <w:t>Lenjin</w:t>
      </w:r>
      <w:r w:rsidRPr="00E73254">
        <w:rPr>
          <w:sz w:val="22"/>
          <w:szCs w:val="22"/>
          <w:lang w:val="sr-Latn-RS"/>
        </w:rPr>
        <w:t>,</w:t>
      </w:r>
      <w:r w:rsidRPr="00E73254">
        <w:rPr>
          <w:sz w:val="22"/>
          <w:szCs w:val="22"/>
          <w:lang w:val="sr-Cyrl-RS"/>
        </w:rPr>
        <w:t xml:space="preserve"> Ilič Vladimir</w:t>
      </w:r>
      <w:r>
        <w:rPr>
          <w:sz w:val="22"/>
          <w:szCs w:val="22"/>
          <w:lang w:val="sr-Cyrl-RS"/>
        </w:rPr>
        <w:t>.</w:t>
      </w:r>
      <w:r w:rsidRPr="00E73254">
        <w:rPr>
          <w:sz w:val="22"/>
          <w:szCs w:val="22"/>
          <w:lang w:val="sr-Cyrl-RS"/>
        </w:rPr>
        <w:t xml:space="preserve"> </w:t>
      </w:r>
      <w:r w:rsidRPr="00E73254">
        <w:rPr>
          <w:i/>
          <w:sz w:val="22"/>
          <w:szCs w:val="22"/>
          <w:lang w:val="sr-Cyrl-RS"/>
        </w:rPr>
        <w:t>Protiv oportunizma i „ljevičarstva“</w:t>
      </w:r>
      <w:r w:rsidRPr="00E73254">
        <w:rPr>
          <w:sz w:val="22"/>
          <w:szCs w:val="22"/>
          <w:lang w:val="sr-Cyrl-RS"/>
        </w:rPr>
        <w:t>. Sarajevo</w:t>
      </w:r>
      <w:r>
        <w:rPr>
          <w:sz w:val="22"/>
          <w:szCs w:val="22"/>
          <w:lang w:val="sr-Latn-RS"/>
        </w:rPr>
        <w:t>:</w:t>
      </w:r>
      <w:r w:rsidRPr="00E73254">
        <w:rPr>
          <w:sz w:val="22"/>
          <w:szCs w:val="22"/>
          <w:lang w:val="sr-Cyrl-RS"/>
        </w:rPr>
        <w:t xml:space="preserve"> Svjetlost</w:t>
      </w:r>
      <w:r>
        <w:rPr>
          <w:sz w:val="22"/>
          <w:szCs w:val="22"/>
          <w:lang w:val="sr-Latn-RS"/>
        </w:rPr>
        <w:t xml:space="preserve">, </w:t>
      </w:r>
      <w:r w:rsidRPr="00E73254">
        <w:rPr>
          <w:sz w:val="22"/>
          <w:szCs w:val="22"/>
          <w:lang w:val="sr-Latn-RS"/>
        </w:rPr>
        <w:t>1976</w:t>
      </w:r>
      <w:r w:rsidRPr="00E73254">
        <w:rPr>
          <w:sz w:val="22"/>
          <w:szCs w:val="22"/>
          <w:lang w:val="sr-Cyrl-RS"/>
        </w:rPr>
        <w:t>.</w:t>
      </w:r>
    </w:p>
    <w:p w14:paraId="6A7DE561" w14:textId="77777777" w:rsidR="00585713" w:rsidRPr="00E73254" w:rsidRDefault="00585713" w:rsidP="00585713">
      <w:pPr>
        <w:pStyle w:val="Sprotnaopomba-besedilo"/>
        <w:numPr>
          <w:ilvl w:val="0"/>
          <w:numId w:val="6"/>
        </w:numPr>
        <w:spacing w:line="360" w:lineRule="auto"/>
        <w:ind w:left="90"/>
        <w:jc w:val="both"/>
        <w:rPr>
          <w:sz w:val="22"/>
          <w:szCs w:val="22"/>
          <w:lang w:val="sr-Cyrl-RS"/>
        </w:rPr>
      </w:pPr>
      <w:r w:rsidRPr="00E73254">
        <w:rPr>
          <w:sz w:val="22"/>
          <w:szCs w:val="22"/>
          <w:lang w:val="sr-Latn-RS"/>
        </w:rPr>
        <w:t xml:space="preserve">Marsenić, V. Dragutin. </w:t>
      </w:r>
      <w:r w:rsidRPr="00E73254">
        <w:rPr>
          <w:i/>
          <w:sz w:val="22"/>
          <w:szCs w:val="22"/>
          <w:lang w:val="sr-Latn-RS"/>
        </w:rPr>
        <w:t>Odnosi akumulacije i potrošnje u jugoslovenskoj privredi</w:t>
      </w:r>
      <w:r w:rsidRPr="00E73254">
        <w:rPr>
          <w:sz w:val="22"/>
          <w:szCs w:val="22"/>
          <w:lang w:val="sr-Latn-RS"/>
        </w:rPr>
        <w:t>. Beograd, Naučna knjiga: 1969.</w:t>
      </w:r>
    </w:p>
    <w:p w14:paraId="7AD59E0A" w14:textId="77777777" w:rsidR="00585713" w:rsidRPr="00E73254" w:rsidRDefault="00585713" w:rsidP="00585713">
      <w:pPr>
        <w:pStyle w:val="Sprotnaopomba-besedilo"/>
        <w:numPr>
          <w:ilvl w:val="0"/>
          <w:numId w:val="6"/>
        </w:numPr>
        <w:spacing w:line="360" w:lineRule="auto"/>
        <w:ind w:left="90"/>
        <w:jc w:val="both"/>
        <w:rPr>
          <w:sz w:val="22"/>
          <w:szCs w:val="22"/>
          <w:lang w:val="sr-Cyrl-RS"/>
        </w:rPr>
      </w:pPr>
      <w:r w:rsidRPr="00E73254">
        <w:rPr>
          <w:sz w:val="22"/>
          <w:szCs w:val="22"/>
          <w:lang w:val="sr-Cyrl-RS"/>
        </w:rPr>
        <w:t>Madžar</w:t>
      </w:r>
      <w:r w:rsidRPr="00E73254">
        <w:rPr>
          <w:sz w:val="22"/>
          <w:szCs w:val="22"/>
          <w:lang w:val="sr-Latn-RS"/>
        </w:rPr>
        <w:t>,</w:t>
      </w:r>
      <w:r w:rsidRPr="00E73254">
        <w:rPr>
          <w:sz w:val="22"/>
          <w:szCs w:val="22"/>
          <w:lang w:val="sr-Cyrl-RS"/>
        </w:rPr>
        <w:t xml:space="preserve"> Ljubomir </w:t>
      </w:r>
      <w:r w:rsidRPr="00E73254">
        <w:rPr>
          <w:sz w:val="22"/>
          <w:szCs w:val="22"/>
          <w:lang w:val="sr-Latn-RS"/>
        </w:rPr>
        <w:t>in</w:t>
      </w:r>
      <w:r w:rsidRPr="00E73254">
        <w:rPr>
          <w:sz w:val="22"/>
          <w:szCs w:val="22"/>
          <w:lang w:val="sr-Cyrl-RS"/>
        </w:rPr>
        <w:t xml:space="preserve"> Aleksandar</w:t>
      </w:r>
      <w:r>
        <w:rPr>
          <w:sz w:val="22"/>
          <w:szCs w:val="22"/>
          <w:lang w:val="sr-Cyrl-RS"/>
        </w:rPr>
        <w:t xml:space="preserve"> Jovanović.</w:t>
      </w:r>
      <w:r w:rsidRPr="00E73254">
        <w:rPr>
          <w:sz w:val="22"/>
          <w:szCs w:val="22"/>
          <w:lang w:val="sr-Cyrl-RS"/>
        </w:rPr>
        <w:t xml:space="preserve"> </w:t>
      </w:r>
      <w:r w:rsidRPr="00E73254">
        <w:rPr>
          <w:i/>
          <w:sz w:val="22"/>
          <w:szCs w:val="22"/>
          <w:lang w:val="sr-Cyrl-RS"/>
        </w:rPr>
        <w:t>Osnovi trorije razvoja i planiranja</w:t>
      </w:r>
      <w:r w:rsidRPr="00E73254">
        <w:rPr>
          <w:sz w:val="22"/>
          <w:szCs w:val="22"/>
          <w:lang w:val="sr-Cyrl-RS"/>
        </w:rPr>
        <w:t>. Beograd</w:t>
      </w:r>
      <w:r>
        <w:rPr>
          <w:sz w:val="22"/>
          <w:szCs w:val="22"/>
          <w:lang w:val="sr-Latn-RS"/>
        </w:rPr>
        <w:t>:</w:t>
      </w:r>
      <w:r w:rsidRPr="00E73254">
        <w:rPr>
          <w:sz w:val="22"/>
          <w:szCs w:val="22"/>
          <w:lang w:val="sr-Cyrl-RS"/>
        </w:rPr>
        <w:t xml:space="preserve"> Savremena administr</w:t>
      </w:r>
      <w:r>
        <w:rPr>
          <w:sz w:val="22"/>
          <w:szCs w:val="22"/>
          <w:lang w:val="sr-Cyrl-RS"/>
        </w:rPr>
        <w:t>acija,</w:t>
      </w:r>
      <w:r w:rsidRPr="00E73254">
        <w:rPr>
          <w:sz w:val="22"/>
          <w:szCs w:val="22"/>
          <w:lang w:val="sr-Latn-RS"/>
        </w:rPr>
        <w:t xml:space="preserve"> 1995</w:t>
      </w:r>
      <w:r>
        <w:rPr>
          <w:sz w:val="22"/>
          <w:szCs w:val="22"/>
          <w:lang w:val="sr-Latn-RS"/>
        </w:rPr>
        <w:t>.</w:t>
      </w:r>
    </w:p>
    <w:p w14:paraId="701CE3BC" w14:textId="77777777" w:rsidR="00585713" w:rsidRPr="00E73254" w:rsidRDefault="00585713" w:rsidP="00585713">
      <w:pPr>
        <w:pStyle w:val="Sprotnaopomba-besedilo"/>
        <w:numPr>
          <w:ilvl w:val="0"/>
          <w:numId w:val="6"/>
        </w:numPr>
        <w:spacing w:line="360" w:lineRule="auto"/>
        <w:ind w:left="90"/>
        <w:jc w:val="both"/>
        <w:rPr>
          <w:sz w:val="22"/>
          <w:szCs w:val="22"/>
        </w:rPr>
      </w:pPr>
      <w:r w:rsidRPr="00E73254">
        <w:rPr>
          <w:sz w:val="22"/>
          <w:szCs w:val="22"/>
        </w:rPr>
        <w:t>Nove, Alec</w:t>
      </w:r>
      <w:r>
        <w:rPr>
          <w:sz w:val="22"/>
          <w:szCs w:val="22"/>
        </w:rPr>
        <w:t>.</w:t>
      </w:r>
      <w:r w:rsidRPr="00E73254">
        <w:rPr>
          <w:sz w:val="22"/>
          <w:szCs w:val="22"/>
        </w:rPr>
        <w:t xml:space="preserve"> </w:t>
      </w:r>
      <w:r w:rsidRPr="00E73254">
        <w:rPr>
          <w:i/>
          <w:iCs/>
          <w:sz w:val="22"/>
          <w:szCs w:val="22"/>
        </w:rPr>
        <w:t>Stalinism and After, The Road to Gorbachev</w:t>
      </w:r>
      <w:r w:rsidRPr="00E73254">
        <w:rPr>
          <w:sz w:val="22"/>
          <w:szCs w:val="22"/>
        </w:rPr>
        <w:t>. London and New York</w:t>
      </w:r>
      <w:r>
        <w:rPr>
          <w:sz w:val="22"/>
          <w:szCs w:val="22"/>
        </w:rPr>
        <w:t>: Routledge,</w:t>
      </w:r>
      <w:r w:rsidRPr="00E73254">
        <w:rPr>
          <w:sz w:val="22"/>
          <w:szCs w:val="22"/>
        </w:rPr>
        <w:t xml:space="preserve"> 1989</w:t>
      </w:r>
      <w:r>
        <w:rPr>
          <w:sz w:val="22"/>
          <w:szCs w:val="22"/>
        </w:rPr>
        <w:t>.</w:t>
      </w:r>
    </w:p>
    <w:p w14:paraId="1F59981D" w14:textId="77777777" w:rsidR="00585713" w:rsidRPr="00E73254" w:rsidRDefault="00585713" w:rsidP="00585713">
      <w:pPr>
        <w:pStyle w:val="Sprotnaopomba-besedilo"/>
        <w:numPr>
          <w:ilvl w:val="0"/>
          <w:numId w:val="6"/>
        </w:numPr>
        <w:spacing w:line="360" w:lineRule="auto"/>
        <w:ind w:left="90"/>
        <w:jc w:val="both"/>
        <w:rPr>
          <w:sz w:val="22"/>
          <w:szCs w:val="22"/>
          <w:lang w:val="sr-Cyrl-RS"/>
        </w:rPr>
      </w:pPr>
      <w:r w:rsidRPr="00E73254">
        <w:rPr>
          <w:sz w:val="22"/>
          <w:szCs w:val="22"/>
          <w:lang w:val="sr-Cyrl-RS"/>
        </w:rPr>
        <w:t>Obolenski</w:t>
      </w:r>
      <w:r w:rsidRPr="00821681">
        <w:rPr>
          <w:sz w:val="22"/>
          <w:szCs w:val="22"/>
          <w:lang w:val="de-DE"/>
        </w:rPr>
        <w:t>,</w:t>
      </w:r>
      <w:r w:rsidRPr="00E73254">
        <w:rPr>
          <w:sz w:val="22"/>
          <w:szCs w:val="22"/>
          <w:lang w:val="sr-Cyrl-RS"/>
        </w:rPr>
        <w:t xml:space="preserve"> D</w:t>
      </w:r>
      <w:r w:rsidRPr="00E73254">
        <w:rPr>
          <w:sz w:val="22"/>
          <w:szCs w:val="22"/>
          <w:lang w:val="sr-Latn-RS"/>
        </w:rPr>
        <w:t>imitrije</w:t>
      </w:r>
      <w:r w:rsidRPr="00E73254">
        <w:rPr>
          <w:sz w:val="22"/>
          <w:szCs w:val="22"/>
          <w:lang w:val="sr-Cyrl-RS"/>
        </w:rPr>
        <w:t xml:space="preserve"> in Robert Oti</w:t>
      </w:r>
      <w:r w:rsidRPr="00E73254">
        <w:rPr>
          <w:sz w:val="22"/>
          <w:szCs w:val="22"/>
          <w:lang w:val="sr-Latn-RS"/>
        </w:rPr>
        <w:t>.</w:t>
      </w:r>
      <w:r w:rsidRPr="00E73254">
        <w:rPr>
          <w:sz w:val="22"/>
          <w:szCs w:val="22"/>
          <w:lang w:val="sr-Cyrl-RS"/>
        </w:rPr>
        <w:t xml:space="preserve"> </w:t>
      </w:r>
      <w:r w:rsidRPr="00E73254">
        <w:rPr>
          <w:i/>
          <w:sz w:val="22"/>
          <w:szCs w:val="22"/>
          <w:lang w:val="sr-Cyrl-RS"/>
        </w:rPr>
        <w:t>Istorija Rusije</w:t>
      </w:r>
      <w:r w:rsidRPr="00E73254">
        <w:rPr>
          <w:sz w:val="22"/>
          <w:szCs w:val="22"/>
          <w:lang w:val="sr-Cyrl-RS"/>
        </w:rPr>
        <w:t>. Beograd</w:t>
      </w:r>
      <w:r w:rsidRPr="00E73254">
        <w:rPr>
          <w:sz w:val="22"/>
          <w:szCs w:val="22"/>
          <w:lang w:val="sr-Latn-RS"/>
        </w:rPr>
        <w:t>:</w:t>
      </w:r>
      <w:r w:rsidRPr="00E73254">
        <w:rPr>
          <w:sz w:val="22"/>
          <w:szCs w:val="22"/>
          <w:lang w:val="sr-Cyrl-RS"/>
        </w:rPr>
        <w:t xml:space="preserve"> Klio,</w:t>
      </w:r>
      <w:r w:rsidRPr="00E73254">
        <w:rPr>
          <w:sz w:val="22"/>
          <w:szCs w:val="22"/>
          <w:lang w:val="sr-Latn-RS"/>
        </w:rPr>
        <w:t xml:space="preserve"> 2003.</w:t>
      </w:r>
    </w:p>
    <w:p w14:paraId="4B2D4AE7" w14:textId="77777777" w:rsidR="00585713" w:rsidRDefault="00585713" w:rsidP="00585713">
      <w:pPr>
        <w:pStyle w:val="Sprotnaopomba-besedilo"/>
        <w:numPr>
          <w:ilvl w:val="0"/>
          <w:numId w:val="6"/>
        </w:numPr>
        <w:spacing w:line="360" w:lineRule="auto"/>
        <w:ind w:left="90"/>
        <w:jc w:val="both"/>
        <w:rPr>
          <w:sz w:val="22"/>
          <w:szCs w:val="22"/>
          <w:lang w:val="sr-Cyrl-RS"/>
        </w:rPr>
      </w:pPr>
      <w:r>
        <w:rPr>
          <w:i/>
          <w:sz w:val="22"/>
          <w:szCs w:val="22"/>
          <w:lang w:val="sl-SI"/>
        </w:rPr>
        <w:t xml:space="preserve">O </w:t>
      </w:r>
      <w:r w:rsidRPr="00E73254">
        <w:rPr>
          <w:i/>
          <w:sz w:val="22"/>
          <w:szCs w:val="22"/>
          <w:lang w:val="sr-Cyrl-RS"/>
        </w:rPr>
        <w:t>petogodišnjem planu (članci i predavanja)</w:t>
      </w:r>
      <w:r>
        <w:rPr>
          <w:sz w:val="22"/>
          <w:szCs w:val="22"/>
          <w:lang w:val="sr-Cyrl-RS"/>
        </w:rPr>
        <w:t>. Beograd</w:t>
      </w:r>
      <w:r>
        <w:rPr>
          <w:sz w:val="22"/>
          <w:szCs w:val="22"/>
          <w:lang w:val="sr-Latn-RS"/>
        </w:rPr>
        <w:t>,</w:t>
      </w:r>
      <w:r>
        <w:rPr>
          <w:sz w:val="22"/>
          <w:szCs w:val="22"/>
          <w:lang w:val="sr-Cyrl-RS"/>
        </w:rPr>
        <w:t xml:space="preserve"> 1947.</w:t>
      </w:r>
      <w:r w:rsidRPr="00423EC5">
        <w:rPr>
          <w:sz w:val="22"/>
          <w:szCs w:val="22"/>
          <w:lang w:val="sr-Cyrl-RS"/>
        </w:rPr>
        <w:t xml:space="preserve"> </w:t>
      </w:r>
    </w:p>
    <w:p w14:paraId="239F6CDE" w14:textId="77777777" w:rsidR="00585713" w:rsidRPr="00EC057A" w:rsidRDefault="00585713" w:rsidP="00585713">
      <w:pPr>
        <w:pStyle w:val="Odstavekseznama"/>
        <w:numPr>
          <w:ilvl w:val="0"/>
          <w:numId w:val="6"/>
        </w:numPr>
        <w:spacing w:after="0" w:line="360" w:lineRule="auto"/>
        <w:ind w:left="90"/>
        <w:jc w:val="both"/>
        <w:rPr>
          <w:rFonts w:ascii="Times New Roman" w:hAnsi="Times New Roman" w:cs="Times New Roman"/>
          <w:lang w:val="sr-Cyrl-RS"/>
        </w:rPr>
      </w:pPr>
      <w:r w:rsidRPr="00EC057A">
        <w:rPr>
          <w:rFonts w:ascii="Times New Roman" w:hAnsi="Times New Roman" w:cs="Times New Roman"/>
          <w:lang w:val="sr-Latn-RS"/>
        </w:rPr>
        <w:t xml:space="preserve">Pašić, Najdan in Kiro Hadži Vasilev. »Komunistička partija Jugoslavije u borbi za izgradnju temelja socijalizma i za odbranu nezavisnosti Jugoslavije (1945−1948).« </w:t>
      </w:r>
      <w:r>
        <w:rPr>
          <w:rFonts w:ascii="Times New Roman" w:hAnsi="Times New Roman" w:cs="Times New Roman"/>
          <w:lang w:val="sr-Latn-RS"/>
        </w:rPr>
        <w:t>U</w:t>
      </w:r>
      <w:r w:rsidRPr="00EC057A">
        <w:rPr>
          <w:rFonts w:ascii="Times New Roman" w:hAnsi="Times New Roman" w:cs="Times New Roman"/>
          <w:lang w:val="sr-Latn-RS"/>
        </w:rPr>
        <w:t xml:space="preserve">: </w:t>
      </w:r>
      <w:r w:rsidRPr="00EC057A">
        <w:rPr>
          <w:rFonts w:ascii="Times New Roman" w:hAnsi="Times New Roman" w:cs="Times New Roman"/>
          <w:i/>
          <w:lang w:val="sr-Latn-RS"/>
        </w:rPr>
        <w:t>Pregled istorije Saveza komunista Jugoslavije</w:t>
      </w:r>
      <w:r w:rsidRPr="00EC057A">
        <w:rPr>
          <w:rFonts w:ascii="Times New Roman" w:hAnsi="Times New Roman" w:cs="Times New Roman"/>
          <w:lang w:val="sr-Latn-RS"/>
        </w:rPr>
        <w:t>. urednik Čolaković, Rodoljub. Beograd: Institut za izučavanje radničkog pokreta, 1963.</w:t>
      </w:r>
    </w:p>
    <w:p w14:paraId="3620382C" w14:textId="62448F13" w:rsidR="00585713" w:rsidRPr="00966C09" w:rsidRDefault="00585713" w:rsidP="00585713">
      <w:pPr>
        <w:pStyle w:val="Sprotnaopomba-besedilo"/>
        <w:numPr>
          <w:ilvl w:val="0"/>
          <w:numId w:val="6"/>
        </w:numPr>
        <w:spacing w:line="360" w:lineRule="auto"/>
        <w:ind w:left="90"/>
        <w:jc w:val="both"/>
        <w:rPr>
          <w:sz w:val="22"/>
          <w:szCs w:val="22"/>
          <w:lang w:val="sr-Latn-RS"/>
        </w:rPr>
      </w:pPr>
      <w:r w:rsidRPr="00966C09">
        <w:rPr>
          <w:sz w:val="22"/>
          <w:szCs w:val="22"/>
          <w:lang w:val="sr-Latn-RS"/>
        </w:rPr>
        <w:t xml:space="preserve">Rakonjac, Aleksandar. »Počeci privrednog planiranja U Jugoslaviji 1946. godine – Ideje, organizacija i institucionalizacija.« </w:t>
      </w:r>
      <w:r w:rsidRPr="00966C09">
        <w:rPr>
          <w:i/>
          <w:sz w:val="22"/>
          <w:szCs w:val="22"/>
          <w:lang w:val="sr-Latn-RS"/>
        </w:rPr>
        <w:t>Tokovi istorije</w:t>
      </w:r>
      <w:r>
        <w:rPr>
          <w:i/>
          <w:sz w:val="22"/>
          <w:szCs w:val="22"/>
          <w:lang w:val="sr-Latn-RS"/>
        </w:rPr>
        <w:t>,</w:t>
      </w:r>
      <w:r w:rsidRPr="00966C09">
        <w:rPr>
          <w:sz w:val="22"/>
          <w:szCs w:val="22"/>
          <w:lang w:val="sr-Latn-RS"/>
        </w:rPr>
        <w:t xml:space="preserve"> 2 (2016):</w:t>
      </w:r>
      <w:r>
        <w:rPr>
          <w:sz w:val="22"/>
          <w:szCs w:val="22"/>
          <w:lang w:val="sr-Latn-RS"/>
        </w:rPr>
        <w:t xml:space="preserve"> 151−</w:t>
      </w:r>
      <w:r w:rsidRPr="00966C09">
        <w:rPr>
          <w:sz w:val="22"/>
          <w:szCs w:val="22"/>
          <w:lang w:val="sr-Latn-RS"/>
        </w:rPr>
        <w:t xml:space="preserve">76. </w:t>
      </w:r>
    </w:p>
    <w:p w14:paraId="0D17BA51" w14:textId="3FFA1EC8" w:rsidR="00585713" w:rsidRPr="00916B14" w:rsidRDefault="00585713" w:rsidP="00585713">
      <w:pPr>
        <w:pStyle w:val="Odstavekseznama"/>
        <w:numPr>
          <w:ilvl w:val="0"/>
          <w:numId w:val="6"/>
        </w:numPr>
        <w:spacing w:after="0" w:line="360" w:lineRule="auto"/>
        <w:ind w:left="90"/>
        <w:jc w:val="both"/>
        <w:rPr>
          <w:rFonts w:ascii="Times New Roman" w:eastAsia="Times New Roman" w:hAnsi="Times New Roman" w:cs="Times New Roman"/>
          <w:lang w:val="sr-Cyrl-RS"/>
        </w:rPr>
      </w:pPr>
      <w:r w:rsidRPr="00916B14">
        <w:rPr>
          <w:rFonts w:ascii="Times New Roman" w:eastAsia="Times New Roman" w:hAnsi="Times New Roman" w:cs="Times New Roman"/>
          <w:lang w:val="sr-Cyrl-RS"/>
        </w:rPr>
        <w:t>Соловьёв</w:t>
      </w:r>
      <w:r w:rsidRPr="00916B14">
        <w:rPr>
          <w:rFonts w:ascii="Times New Roman" w:eastAsia="Times New Roman" w:hAnsi="Times New Roman" w:cs="Times New Roman"/>
          <w:lang w:val="sr-Latn-RS"/>
        </w:rPr>
        <w:t>,</w:t>
      </w:r>
      <w:r w:rsidRPr="00916B14">
        <w:rPr>
          <w:rFonts w:ascii="Times New Roman" w:eastAsia="Times New Roman" w:hAnsi="Times New Roman" w:cs="Times New Roman"/>
          <w:lang w:val="sr-Cyrl-RS"/>
        </w:rPr>
        <w:t xml:space="preserve"> Кири́лл Андре́евич. »В революциях и войнах. 1883−1920 гг.« </w:t>
      </w:r>
      <w:r>
        <w:rPr>
          <w:rFonts w:ascii="Times New Roman" w:eastAsia="Times New Roman" w:hAnsi="Times New Roman" w:cs="Times New Roman"/>
          <w:lang w:val="sl-SI"/>
        </w:rPr>
        <w:t>U</w:t>
      </w:r>
      <w:r w:rsidRPr="00916B14">
        <w:rPr>
          <w:rFonts w:ascii="Times New Roman" w:eastAsia="Times New Roman" w:hAnsi="Times New Roman" w:cs="Times New Roman"/>
          <w:lang w:val="sr-Cyrl-RS"/>
        </w:rPr>
        <w:t xml:space="preserve">: </w:t>
      </w:r>
      <w:r w:rsidRPr="00916B14">
        <w:rPr>
          <w:rFonts w:ascii="Times New Roman" w:eastAsia="Times New Roman" w:hAnsi="Times New Roman" w:cs="Times New Roman"/>
          <w:i/>
          <w:lang w:val="sr-Cyrl-RS"/>
        </w:rPr>
        <w:t>История Комунистической партии Советского Союза</w:t>
      </w:r>
      <w:r w:rsidRPr="00916B14">
        <w:rPr>
          <w:rFonts w:ascii="Times New Roman" w:eastAsia="Times New Roman" w:hAnsi="Times New Roman" w:cs="Times New Roman"/>
          <w:lang w:val="sr-Cyrl-RS"/>
        </w:rPr>
        <w:t>. отв. редактор Безбородов</w:t>
      </w:r>
      <w:r w:rsidRPr="00916B14">
        <w:rPr>
          <w:rFonts w:ascii="Times New Roman" w:eastAsia="Times New Roman" w:hAnsi="Times New Roman" w:cs="Times New Roman"/>
          <w:lang w:val="sr-Latn-RS"/>
        </w:rPr>
        <w:t>,</w:t>
      </w:r>
      <w:r w:rsidRPr="00916B14">
        <w:rPr>
          <w:rFonts w:ascii="Times New Roman" w:eastAsia="Times New Roman" w:hAnsi="Times New Roman" w:cs="Times New Roman"/>
          <w:lang w:val="sr-Cyrl-RS"/>
        </w:rPr>
        <w:t xml:space="preserve"> Александр Борисович</w:t>
      </w:r>
      <w:r>
        <w:rPr>
          <w:rFonts w:ascii="Times New Roman" w:eastAsia="Times New Roman" w:hAnsi="Times New Roman" w:cs="Times New Roman"/>
          <w:lang w:val="sr-Latn-RS"/>
        </w:rPr>
        <w:t xml:space="preserve">, </w:t>
      </w:r>
      <w:r w:rsidRPr="00916B14">
        <w:rPr>
          <w:rFonts w:ascii="Times New Roman" w:eastAsia="Times New Roman" w:hAnsi="Times New Roman" w:cs="Times New Roman"/>
          <w:lang w:val="sr-Cyrl-RS"/>
        </w:rPr>
        <w:t xml:space="preserve"> </w:t>
      </w:r>
      <w:r>
        <w:rPr>
          <w:rFonts w:ascii="Times New Roman" w:eastAsia="Times New Roman" w:hAnsi="Times New Roman" w:cs="Times New Roman"/>
          <w:lang w:val="sr-Cyrl-RS"/>
        </w:rPr>
        <w:t>146−</w:t>
      </w:r>
      <w:r w:rsidRPr="00916B14">
        <w:rPr>
          <w:rFonts w:ascii="Times New Roman" w:eastAsia="Times New Roman" w:hAnsi="Times New Roman" w:cs="Times New Roman"/>
          <w:lang w:val="sr-Cyrl-RS"/>
        </w:rPr>
        <w:t>60</w:t>
      </w:r>
      <w:r>
        <w:rPr>
          <w:rFonts w:ascii="Times New Roman" w:eastAsia="Times New Roman" w:hAnsi="Times New Roman" w:cs="Times New Roman"/>
          <w:lang w:val="sl-SI"/>
        </w:rPr>
        <w:t xml:space="preserve">. </w:t>
      </w:r>
      <w:r w:rsidRPr="00916B14">
        <w:rPr>
          <w:rFonts w:ascii="Times New Roman" w:eastAsia="Times New Roman" w:hAnsi="Times New Roman" w:cs="Times New Roman"/>
          <w:lang w:val="sr-Cyrl-RS"/>
        </w:rPr>
        <w:t>Москва: РОССПЭН, 2013.</w:t>
      </w:r>
    </w:p>
    <w:p w14:paraId="62537018" w14:textId="5C1CFE09" w:rsidR="00585713" w:rsidRDefault="00585713" w:rsidP="00585713">
      <w:pPr>
        <w:pStyle w:val="Odstavekseznama"/>
        <w:numPr>
          <w:ilvl w:val="0"/>
          <w:numId w:val="6"/>
        </w:numPr>
        <w:spacing w:after="0" w:line="360" w:lineRule="auto"/>
        <w:ind w:left="90"/>
        <w:jc w:val="both"/>
        <w:rPr>
          <w:rFonts w:ascii="Times New Roman" w:hAnsi="Times New Roman" w:cs="Times New Roman"/>
          <w:lang w:val="sr-Latn-RS"/>
        </w:rPr>
      </w:pPr>
      <w:r w:rsidRPr="00916B14">
        <w:rPr>
          <w:rFonts w:ascii="Times New Roman" w:hAnsi="Times New Roman" w:cs="Times New Roman"/>
          <w:lang w:val="sr-Latn-RS"/>
        </w:rPr>
        <w:t>Tomasic, A. Dinko. »</w:t>
      </w:r>
      <w:r>
        <w:rPr>
          <w:rFonts w:ascii="Times New Roman" w:hAnsi="Times New Roman" w:cs="Times New Roman"/>
          <w:lang w:val="sr-Latn-RS"/>
        </w:rPr>
        <w:t>The Problem of Unity of World C</w:t>
      </w:r>
      <w:r w:rsidRPr="00916B14">
        <w:rPr>
          <w:rFonts w:ascii="Times New Roman" w:hAnsi="Times New Roman" w:cs="Times New Roman"/>
          <w:lang w:val="sr-Latn-RS"/>
        </w:rPr>
        <w:t xml:space="preserve">ommunism.« </w:t>
      </w:r>
      <w:r w:rsidRPr="00916B14">
        <w:rPr>
          <w:rFonts w:ascii="Times New Roman" w:hAnsi="Times New Roman" w:cs="Times New Roman"/>
          <w:i/>
          <w:lang w:val="sr-Latn-RS"/>
        </w:rPr>
        <w:t>Marquette University Slavic Institute Papers</w:t>
      </w:r>
      <w:r>
        <w:rPr>
          <w:rFonts w:ascii="Times New Roman" w:hAnsi="Times New Roman" w:cs="Times New Roman"/>
          <w:i/>
          <w:lang w:val="sr-Latn-RS"/>
        </w:rPr>
        <w:t>,</w:t>
      </w:r>
      <w:r w:rsidRPr="00916B14">
        <w:rPr>
          <w:rFonts w:ascii="Times New Roman" w:hAnsi="Times New Roman" w:cs="Times New Roman"/>
          <w:lang w:val="sr-Latn-RS"/>
        </w:rPr>
        <w:t xml:space="preserve"> No. 16. (1963): 1−31.</w:t>
      </w:r>
    </w:p>
    <w:p w14:paraId="5F4A7FA0" w14:textId="77777777" w:rsidR="00585713" w:rsidRPr="00916B14" w:rsidRDefault="00585713" w:rsidP="00585713">
      <w:pPr>
        <w:pStyle w:val="Odstavekseznama"/>
        <w:spacing w:after="0" w:line="360" w:lineRule="auto"/>
        <w:ind w:left="90"/>
        <w:jc w:val="both"/>
        <w:rPr>
          <w:rFonts w:ascii="Times New Roman" w:hAnsi="Times New Roman" w:cs="Times New Roman"/>
          <w:lang w:val="sr-Latn-RS"/>
        </w:rPr>
      </w:pPr>
    </w:p>
    <w:p w14:paraId="16F0A960" w14:textId="77777777" w:rsidR="00D12690" w:rsidRDefault="005A2695" w:rsidP="00C629DB">
      <w:pPr>
        <w:pStyle w:val="Sprotnaopomba-besedilo"/>
        <w:spacing w:line="360" w:lineRule="auto"/>
        <w:jc w:val="center"/>
        <w:rPr>
          <w:sz w:val="24"/>
          <w:szCs w:val="24"/>
          <w:lang w:val="sr-Latn-RS"/>
        </w:rPr>
      </w:pPr>
      <w:r>
        <w:rPr>
          <w:sz w:val="24"/>
          <w:szCs w:val="24"/>
          <w:lang w:val="sr-Latn-RS"/>
        </w:rPr>
        <w:t>Objavljeni izvori</w:t>
      </w:r>
    </w:p>
    <w:p w14:paraId="299E7728" w14:textId="77777777" w:rsidR="00916B14" w:rsidRDefault="00916B14" w:rsidP="00FB3F4C">
      <w:pPr>
        <w:pStyle w:val="Sprotnaopomba-besedilo"/>
        <w:spacing w:line="360" w:lineRule="auto"/>
        <w:jc w:val="center"/>
        <w:rPr>
          <w:sz w:val="24"/>
          <w:szCs w:val="24"/>
          <w:lang w:val="sr-Latn-RS"/>
        </w:rPr>
      </w:pPr>
    </w:p>
    <w:p w14:paraId="06061788" w14:textId="41522622" w:rsidR="002436AD" w:rsidRPr="005A2695" w:rsidRDefault="002436AD" w:rsidP="00C629DB">
      <w:pPr>
        <w:pStyle w:val="Odstavekseznama"/>
        <w:numPr>
          <w:ilvl w:val="0"/>
          <w:numId w:val="8"/>
        </w:numPr>
        <w:spacing w:after="0" w:line="360" w:lineRule="auto"/>
        <w:ind w:left="85" w:hanging="357"/>
        <w:rPr>
          <w:rFonts w:ascii="Times New Roman" w:eastAsia="Times New Roman" w:hAnsi="Times New Roman" w:cs="Times New Roman"/>
          <w:lang w:val="sr-Latn-RS"/>
        </w:rPr>
      </w:pPr>
      <w:r w:rsidRPr="005A2695">
        <w:rPr>
          <w:rFonts w:ascii="Times New Roman" w:eastAsia="Times New Roman" w:hAnsi="Times New Roman" w:cs="Times New Roman"/>
          <w:lang w:val="sr-Latn-RS"/>
        </w:rPr>
        <w:lastRenderedPageBreak/>
        <w:t xml:space="preserve">»Zapisnici Privrednog saveta Vlade FNRJ 1944−1953.« I−IV. </w:t>
      </w:r>
      <w:r>
        <w:rPr>
          <w:rFonts w:ascii="Times New Roman" w:eastAsia="Times New Roman" w:hAnsi="Times New Roman" w:cs="Times New Roman"/>
          <w:lang w:val="sr-Latn-RS"/>
        </w:rPr>
        <w:t>Ur.</w:t>
      </w:r>
      <w:r w:rsidRPr="005A2695">
        <w:rPr>
          <w:rFonts w:ascii="Times New Roman" w:eastAsia="Times New Roman" w:hAnsi="Times New Roman" w:cs="Times New Roman"/>
          <w:lang w:val="sr-Latn-RS"/>
        </w:rPr>
        <w:t xml:space="preserve"> Momčilo Zečević in Bogdan Lekić. Beograd: Arhiv Jugoslavije, 1995.</w:t>
      </w:r>
    </w:p>
    <w:p w14:paraId="32C170C8" w14:textId="0F82492D" w:rsidR="002436AD" w:rsidRDefault="002436AD" w:rsidP="00FB3F4C">
      <w:pPr>
        <w:pStyle w:val="Sprotnaopomba-besedilo"/>
        <w:numPr>
          <w:ilvl w:val="0"/>
          <w:numId w:val="8"/>
        </w:numPr>
        <w:spacing w:line="360" w:lineRule="auto"/>
        <w:ind w:left="90"/>
        <w:jc w:val="both"/>
        <w:rPr>
          <w:sz w:val="22"/>
          <w:szCs w:val="22"/>
          <w:lang w:val="sr-Latn-RS"/>
        </w:rPr>
      </w:pPr>
      <w:r w:rsidRPr="002436AD">
        <w:rPr>
          <w:i/>
          <w:iCs/>
          <w:sz w:val="22"/>
          <w:szCs w:val="22"/>
          <w:lang w:val="sr-Latn-RS"/>
        </w:rPr>
        <w:t>Službeni list FNRJ</w:t>
      </w:r>
      <w:r w:rsidRPr="00EC057A">
        <w:rPr>
          <w:sz w:val="22"/>
          <w:szCs w:val="22"/>
          <w:lang w:val="sr-Latn-RS"/>
        </w:rPr>
        <w:t>.</w:t>
      </w:r>
      <w:r>
        <w:rPr>
          <w:sz w:val="22"/>
          <w:szCs w:val="22"/>
          <w:lang w:val="sr-Latn-RS"/>
        </w:rPr>
        <w:t xml:space="preserve"> Beograd: Službeni list</w:t>
      </w:r>
      <w:r w:rsidRPr="000412AA">
        <w:rPr>
          <w:sz w:val="22"/>
          <w:szCs w:val="22"/>
          <w:lang w:val="sr-Latn-RS"/>
        </w:rPr>
        <w:t xml:space="preserve"> Federativn</w:t>
      </w:r>
      <w:r>
        <w:rPr>
          <w:sz w:val="22"/>
          <w:szCs w:val="22"/>
          <w:lang w:val="sr-Latn-RS"/>
        </w:rPr>
        <w:t>e Narodne Republike Jugoslavije</w:t>
      </w:r>
      <w:r w:rsidRPr="000412AA">
        <w:rPr>
          <w:sz w:val="22"/>
          <w:szCs w:val="22"/>
          <w:lang w:val="sr-Latn-RS"/>
        </w:rPr>
        <w:t xml:space="preserve"> </w:t>
      </w:r>
      <w:r>
        <w:rPr>
          <w:sz w:val="22"/>
          <w:szCs w:val="22"/>
          <w:lang w:val="sr-Latn-RS"/>
        </w:rPr>
        <w:t>(</w:t>
      </w:r>
      <w:r w:rsidRPr="000412AA">
        <w:rPr>
          <w:sz w:val="22"/>
          <w:szCs w:val="22"/>
          <w:lang w:val="sr-Latn-RS"/>
        </w:rPr>
        <w:t>1945</w:t>
      </w:r>
      <w:r>
        <w:rPr>
          <w:sz w:val="22"/>
          <w:szCs w:val="22"/>
          <w:lang w:val="sr-Latn-RS"/>
        </w:rPr>
        <w:t>−</w:t>
      </w:r>
      <w:r w:rsidRPr="000412AA">
        <w:rPr>
          <w:sz w:val="22"/>
          <w:szCs w:val="22"/>
          <w:lang w:val="sr-Latn-RS"/>
        </w:rPr>
        <w:t>1963</w:t>
      </w:r>
      <w:r>
        <w:rPr>
          <w:sz w:val="22"/>
          <w:szCs w:val="22"/>
          <w:lang w:val="sr-Latn-RS"/>
        </w:rPr>
        <w:t>)</w:t>
      </w:r>
      <w:r w:rsidRPr="000412AA">
        <w:rPr>
          <w:sz w:val="22"/>
          <w:szCs w:val="22"/>
          <w:lang w:val="sr-Latn-RS"/>
        </w:rPr>
        <w:t>.</w:t>
      </w:r>
    </w:p>
    <w:p w14:paraId="42108139" w14:textId="292A0334" w:rsidR="002436AD" w:rsidRDefault="002436AD" w:rsidP="00FB3F4C">
      <w:pPr>
        <w:pStyle w:val="Sprotnaopomba-besedilo"/>
        <w:numPr>
          <w:ilvl w:val="0"/>
          <w:numId w:val="8"/>
        </w:numPr>
        <w:spacing w:line="360" w:lineRule="auto"/>
        <w:ind w:left="90"/>
        <w:jc w:val="both"/>
        <w:rPr>
          <w:sz w:val="22"/>
          <w:szCs w:val="22"/>
          <w:lang w:val="sr-Latn-RS"/>
        </w:rPr>
      </w:pPr>
      <w:r w:rsidRPr="002436AD">
        <w:rPr>
          <w:i/>
          <w:iCs/>
          <w:sz w:val="22"/>
          <w:szCs w:val="22"/>
          <w:lang w:val="sr-Latn-RS"/>
        </w:rPr>
        <w:t>Stenografske beleške Drugog redovnog zasedanja Saveznog veća i Veća naroda (27−29. decembra 1950)</w:t>
      </w:r>
      <w:r w:rsidRPr="00EC057A">
        <w:rPr>
          <w:sz w:val="22"/>
          <w:szCs w:val="22"/>
          <w:lang w:val="sr-Latn-RS"/>
        </w:rPr>
        <w:t xml:space="preserve">. </w:t>
      </w:r>
      <w:r w:rsidRPr="00E73254">
        <w:rPr>
          <w:sz w:val="22"/>
          <w:szCs w:val="22"/>
          <w:lang w:val="sr-Latn-RS"/>
        </w:rPr>
        <w:t>Beograd</w:t>
      </w:r>
      <w:r>
        <w:rPr>
          <w:sz w:val="22"/>
          <w:szCs w:val="22"/>
          <w:lang w:val="sr-Latn-RS"/>
        </w:rPr>
        <w:t>:</w:t>
      </w:r>
      <w:r w:rsidRPr="00E73254">
        <w:rPr>
          <w:sz w:val="22"/>
          <w:szCs w:val="22"/>
          <w:lang w:val="sr-Latn-RS"/>
        </w:rPr>
        <w:t xml:space="preserve"> Prezidijum Narodne skupštine FNRJ, 1951.</w:t>
      </w:r>
    </w:p>
    <w:p w14:paraId="24934A56" w14:textId="04894C5A" w:rsidR="00916B14" w:rsidRDefault="00916B14" w:rsidP="00FB3F4C">
      <w:pPr>
        <w:spacing w:line="360" w:lineRule="auto"/>
        <w:rPr>
          <w:rFonts w:ascii="Times New Roman" w:hAnsi="Times New Roman" w:cs="Times New Roman"/>
          <w:lang w:val="sr-Cyrl-RS"/>
        </w:rPr>
      </w:pPr>
    </w:p>
    <w:p w14:paraId="41977EB6" w14:textId="77777777" w:rsidR="00916B14" w:rsidRPr="00C46CC0" w:rsidRDefault="00916B14" w:rsidP="00C46CC0">
      <w:pPr>
        <w:spacing w:after="0" w:line="360" w:lineRule="auto"/>
        <w:jc w:val="center"/>
        <w:rPr>
          <w:rFonts w:ascii="Times New Roman" w:hAnsi="Times New Roman" w:cs="Times New Roman"/>
          <w:bCs/>
          <w:sz w:val="20"/>
          <w:szCs w:val="20"/>
          <w:lang w:val="sr-Latn-RS"/>
        </w:rPr>
      </w:pPr>
      <w:r w:rsidRPr="00C46CC0">
        <w:rPr>
          <w:rFonts w:ascii="Times New Roman" w:hAnsi="Times New Roman" w:cs="Times New Roman"/>
          <w:bCs/>
          <w:sz w:val="20"/>
          <w:szCs w:val="20"/>
          <w:lang w:val="sr-Latn-RS"/>
        </w:rPr>
        <w:t>Aleksandar Rakonjac</w:t>
      </w:r>
    </w:p>
    <w:p w14:paraId="6BE4F22B" w14:textId="77777777" w:rsidR="00916B14" w:rsidRPr="00C46CC0" w:rsidRDefault="00916B14" w:rsidP="00C46CC0">
      <w:pPr>
        <w:spacing w:after="0" w:line="360" w:lineRule="auto"/>
        <w:jc w:val="center"/>
        <w:rPr>
          <w:rFonts w:ascii="Times New Roman" w:hAnsi="Times New Roman" w:cs="Times New Roman"/>
          <w:bCs/>
          <w:sz w:val="20"/>
          <w:szCs w:val="20"/>
          <w:lang w:val="sr-Latn-RS"/>
        </w:rPr>
      </w:pPr>
      <w:r w:rsidRPr="00C46CC0">
        <w:rPr>
          <w:rFonts w:ascii="Times New Roman" w:hAnsi="Times New Roman" w:cs="Times New Roman"/>
          <w:bCs/>
          <w:sz w:val="20"/>
          <w:szCs w:val="20"/>
          <w:lang w:val="sr-Latn-RS"/>
        </w:rPr>
        <w:t>THE RISE AND FALL OF THE COMMAND-PLANNED ECONOMY IN YUGOSLAVIJA</w:t>
      </w:r>
      <w:r w:rsidRPr="00C46CC0">
        <w:rPr>
          <w:rFonts w:ascii="Times New Roman" w:hAnsi="Times New Roman" w:cs="Times New Roman"/>
          <w:bCs/>
          <w:sz w:val="20"/>
          <w:szCs w:val="20"/>
          <w:lang w:val="sr-Cyrl-RS"/>
        </w:rPr>
        <w:t xml:space="preserve"> (1947−1951)</w:t>
      </w:r>
      <w:r w:rsidRPr="00C46CC0">
        <w:rPr>
          <w:rFonts w:ascii="Times New Roman" w:hAnsi="Times New Roman" w:cs="Times New Roman"/>
          <w:bCs/>
          <w:sz w:val="20"/>
          <w:szCs w:val="20"/>
          <w:lang w:val="sr-Latn-RS"/>
        </w:rPr>
        <w:t xml:space="preserve"> </w:t>
      </w:r>
    </w:p>
    <w:p w14:paraId="1BF3677E" w14:textId="4C43130F" w:rsidR="00916B14" w:rsidRPr="00C46CC0" w:rsidRDefault="00916B14" w:rsidP="00C46CC0">
      <w:pPr>
        <w:spacing w:after="0" w:line="360" w:lineRule="auto"/>
        <w:jc w:val="center"/>
        <w:rPr>
          <w:rFonts w:ascii="Times New Roman" w:hAnsi="Times New Roman" w:cs="Times New Roman"/>
          <w:bCs/>
          <w:sz w:val="20"/>
          <w:szCs w:val="20"/>
          <w:lang w:val="sr-Latn-RS"/>
        </w:rPr>
      </w:pPr>
      <w:r w:rsidRPr="00C46CC0">
        <w:rPr>
          <w:rFonts w:ascii="Times New Roman" w:hAnsi="Times New Roman" w:cs="Times New Roman"/>
          <w:bCs/>
          <w:sz w:val="20"/>
          <w:szCs w:val="20"/>
          <w:lang w:val="sr-Latn-RS"/>
        </w:rPr>
        <w:t xml:space="preserve">SUMMARY  </w:t>
      </w:r>
    </w:p>
    <w:p w14:paraId="63D6124E" w14:textId="31BEE1BF" w:rsidR="00916B14" w:rsidRPr="00C46CC0" w:rsidRDefault="00916B14" w:rsidP="00FB3F4C">
      <w:pPr>
        <w:spacing w:line="360" w:lineRule="auto"/>
        <w:ind w:firstLine="720"/>
        <w:jc w:val="both"/>
        <w:rPr>
          <w:rFonts w:ascii="Times New Roman" w:hAnsi="Times New Roman" w:cs="Times New Roman"/>
          <w:sz w:val="20"/>
          <w:szCs w:val="20"/>
          <w:lang w:val="sr-Cyrl-RS"/>
        </w:rPr>
      </w:pPr>
      <w:r w:rsidRPr="00C46CC0">
        <w:rPr>
          <w:rFonts w:ascii="Times New Roman" w:hAnsi="Times New Roman" w:cs="Times New Roman"/>
          <w:sz w:val="20"/>
          <w:szCs w:val="20"/>
        </w:rPr>
        <w:t>F</w:t>
      </w:r>
      <w:r w:rsidRPr="00C46CC0">
        <w:rPr>
          <w:rFonts w:ascii="Times New Roman" w:hAnsi="Times New Roman" w:cs="Times New Roman"/>
          <w:sz w:val="20"/>
          <w:szCs w:val="20"/>
          <w:lang w:val="sr-Cyrl-RS"/>
        </w:rPr>
        <w:t>ollowing the example of the USSR</w:t>
      </w:r>
      <w:r w:rsidRPr="00C46CC0">
        <w:rPr>
          <w:rFonts w:ascii="Times New Roman" w:hAnsi="Times New Roman" w:cs="Times New Roman"/>
          <w:sz w:val="20"/>
          <w:szCs w:val="20"/>
        </w:rPr>
        <w:t xml:space="preserve"> </w:t>
      </w:r>
      <w:r w:rsidR="00290D62">
        <w:rPr>
          <w:rFonts w:ascii="Times New Roman" w:hAnsi="Times New Roman" w:cs="Times New Roman"/>
          <w:sz w:val="20"/>
          <w:szCs w:val="20"/>
          <w:lang w:val="sr-Cyrl-RS"/>
        </w:rPr>
        <w:t>after the end of</w:t>
      </w:r>
      <w:r w:rsidRPr="00C46CC0">
        <w:rPr>
          <w:rFonts w:ascii="Times New Roman" w:hAnsi="Times New Roman" w:cs="Times New Roman"/>
          <w:sz w:val="20"/>
          <w:szCs w:val="20"/>
          <w:lang w:val="sr-Cyrl-RS"/>
        </w:rPr>
        <w:t xml:space="preserve"> World War</w:t>
      </w:r>
      <w:r w:rsidR="00290D62">
        <w:rPr>
          <w:rFonts w:ascii="Times New Roman" w:hAnsi="Times New Roman" w:cs="Times New Roman"/>
          <w:sz w:val="20"/>
          <w:szCs w:val="20"/>
        </w:rPr>
        <w:t xml:space="preserve"> II</w:t>
      </w:r>
      <w:r w:rsidRPr="00C46CC0">
        <w:rPr>
          <w:rFonts w:ascii="Times New Roman" w:hAnsi="Times New Roman" w:cs="Times New Roman"/>
          <w:sz w:val="20"/>
          <w:szCs w:val="20"/>
          <w:lang w:val="sr-Latn-RS"/>
        </w:rPr>
        <w:t>,</w:t>
      </w:r>
      <w:r w:rsidRPr="00C46CC0">
        <w:rPr>
          <w:rFonts w:ascii="Times New Roman" w:hAnsi="Times New Roman" w:cs="Times New Roman"/>
          <w:sz w:val="20"/>
          <w:szCs w:val="20"/>
        </w:rPr>
        <w:t xml:space="preserve"> Yugoslavia</w:t>
      </w:r>
      <w:r w:rsidRPr="00C46CC0">
        <w:rPr>
          <w:rFonts w:ascii="Times New Roman" w:hAnsi="Times New Roman" w:cs="Times New Roman"/>
          <w:sz w:val="20"/>
          <w:szCs w:val="20"/>
          <w:lang w:val="sr-Cyrl-RS"/>
        </w:rPr>
        <w:t xml:space="preserve"> adopt</w:t>
      </w:r>
      <w:r w:rsidRPr="00C46CC0">
        <w:rPr>
          <w:rFonts w:ascii="Times New Roman" w:hAnsi="Times New Roman" w:cs="Times New Roman"/>
          <w:sz w:val="20"/>
          <w:szCs w:val="20"/>
          <w:lang w:val="sr-Latn-RS"/>
        </w:rPr>
        <w:t>ed</w:t>
      </w:r>
      <w:r w:rsidR="00290D62">
        <w:rPr>
          <w:rFonts w:ascii="Times New Roman" w:hAnsi="Times New Roman" w:cs="Times New Roman"/>
          <w:sz w:val="20"/>
          <w:szCs w:val="20"/>
          <w:lang w:val="sr-Cyrl-RS"/>
        </w:rPr>
        <w:t xml:space="preserve"> the command planned</w:t>
      </w:r>
      <w:r w:rsidRPr="00C46CC0">
        <w:rPr>
          <w:rFonts w:ascii="Times New Roman" w:hAnsi="Times New Roman" w:cs="Times New Roman"/>
          <w:sz w:val="20"/>
          <w:szCs w:val="20"/>
          <w:lang w:val="sr-Cyrl-RS"/>
        </w:rPr>
        <w:t xml:space="preserve"> economic model</w:t>
      </w:r>
      <w:r w:rsidRPr="00C46CC0">
        <w:rPr>
          <w:rFonts w:ascii="Times New Roman" w:hAnsi="Times New Roman" w:cs="Times New Roman"/>
          <w:sz w:val="20"/>
          <w:szCs w:val="20"/>
        </w:rPr>
        <w:t>.</w:t>
      </w:r>
      <w:r w:rsidRPr="00C46CC0">
        <w:rPr>
          <w:rFonts w:ascii="Times New Roman" w:hAnsi="Times New Roman" w:cs="Times New Roman"/>
          <w:sz w:val="20"/>
          <w:szCs w:val="20"/>
          <w:lang w:val="sr-Cyrl-RS"/>
        </w:rPr>
        <w:t xml:space="preserve"> </w:t>
      </w:r>
      <w:r w:rsidRPr="00C46CC0">
        <w:rPr>
          <w:rFonts w:ascii="Times New Roman" w:hAnsi="Times New Roman" w:cs="Times New Roman"/>
          <w:sz w:val="20"/>
          <w:szCs w:val="20"/>
          <w:lang w:val="sr-Latn-RS"/>
        </w:rPr>
        <w:t xml:space="preserve">It </w:t>
      </w:r>
      <w:r w:rsidRPr="00C46CC0">
        <w:rPr>
          <w:rFonts w:ascii="Times New Roman" w:hAnsi="Times New Roman" w:cs="Times New Roman"/>
          <w:sz w:val="20"/>
          <w:szCs w:val="20"/>
          <w:lang w:val="sr-Cyrl-RS"/>
        </w:rPr>
        <w:t xml:space="preserve">represented the beginning of a comprehensive transformation of the Yugoslav economy and society </w:t>
      </w:r>
      <w:r w:rsidR="00290D62">
        <w:rPr>
          <w:rFonts w:ascii="Times New Roman" w:hAnsi="Times New Roman" w:cs="Times New Roman"/>
          <w:sz w:val="20"/>
          <w:szCs w:val="20"/>
        </w:rPr>
        <w:t>towards</w:t>
      </w:r>
      <w:r w:rsidRPr="00C46CC0">
        <w:rPr>
          <w:rFonts w:ascii="Times New Roman" w:hAnsi="Times New Roman" w:cs="Times New Roman"/>
          <w:sz w:val="20"/>
          <w:szCs w:val="20"/>
          <w:lang w:val="sr-Cyrl-RS"/>
        </w:rPr>
        <w:t xml:space="preserve"> socialism.</w:t>
      </w:r>
      <w:r w:rsidRPr="00C46CC0">
        <w:rPr>
          <w:sz w:val="18"/>
          <w:szCs w:val="18"/>
        </w:rPr>
        <w:t xml:space="preserve"> </w:t>
      </w:r>
      <w:r w:rsidRPr="00C46CC0">
        <w:rPr>
          <w:rFonts w:ascii="Times New Roman" w:hAnsi="Times New Roman" w:cs="Times New Roman"/>
          <w:sz w:val="20"/>
          <w:szCs w:val="20"/>
          <w:lang w:val="sr-Cyrl-RS"/>
        </w:rPr>
        <w:t xml:space="preserve">Soviet economic policy and practice </w:t>
      </w:r>
      <w:r w:rsidR="00290D62">
        <w:rPr>
          <w:rFonts w:ascii="Times New Roman" w:hAnsi="Times New Roman" w:cs="Times New Roman"/>
          <w:sz w:val="20"/>
          <w:szCs w:val="20"/>
        </w:rPr>
        <w:t xml:space="preserve">methods </w:t>
      </w:r>
      <w:r w:rsidRPr="00C46CC0">
        <w:rPr>
          <w:rFonts w:ascii="Times New Roman" w:hAnsi="Times New Roman" w:cs="Times New Roman"/>
          <w:sz w:val="20"/>
          <w:szCs w:val="20"/>
          <w:lang w:val="sr-Cyrl-RS"/>
        </w:rPr>
        <w:t>became the basic guideline for the Yugoslav leadership.</w:t>
      </w:r>
      <w:r w:rsidRPr="00C46CC0">
        <w:rPr>
          <w:sz w:val="18"/>
          <w:szCs w:val="18"/>
        </w:rPr>
        <w:t xml:space="preserve"> </w:t>
      </w:r>
      <w:r w:rsidRPr="00C46CC0">
        <w:rPr>
          <w:rFonts w:ascii="Times New Roman" w:hAnsi="Times New Roman" w:cs="Times New Roman"/>
          <w:sz w:val="20"/>
          <w:szCs w:val="20"/>
          <w:lang w:val="sr-Cyrl-RS"/>
        </w:rPr>
        <w:t xml:space="preserve">The arrival of Soviet advisers at the end of 1945 </w:t>
      </w:r>
      <w:r w:rsidR="00290D62">
        <w:rPr>
          <w:rFonts w:ascii="Times New Roman" w:hAnsi="Times New Roman" w:cs="Times New Roman"/>
          <w:sz w:val="20"/>
          <w:szCs w:val="20"/>
        </w:rPr>
        <w:t>contributed to</w:t>
      </w:r>
      <w:r w:rsidRPr="00C46CC0">
        <w:rPr>
          <w:rFonts w:ascii="Times New Roman" w:hAnsi="Times New Roman" w:cs="Times New Roman"/>
          <w:sz w:val="20"/>
          <w:szCs w:val="20"/>
          <w:lang w:val="sr-Cyrl-RS"/>
        </w:rPr>
        <w:t xml:space="preserve"> the Yugoslav efforts </w:t>
      </w:r>
      <w:r w:rsidR="00290D62">
        <w:rPr>
          <w:rFonts w:ascii="Times New Roman" w:hAnsi="Times New Roman" w:cs="Times New Roman"/>
          <w:sz w:val="20"/>
          <w:szCs w:val="20"/>
        </w:rPr>
        <w:t>to develop the</w:t>
      </w:r>
      <w:r w:rsidR="00C762ED">
        <w:rPr>
          <w:rFonts w:ascii="Times New Roman" w:hAnsi="Times New Roman" w:cs="Times New Roman"/>
          <w:sz w:val="20"/>
          <w:szCs w:val="20"/>
          <w:lang w:val="sr-Cyrl-RS"/>
        </w:rPr>
        <w:t xml:space="preserve"> institutions of command planned</w:t>
      </w:r>
      <w:r w:rsidRPr="00C46CC0">
        <w:rPr>
          <w:rFonts w:ascii="Times New Roman" w:hAnsi="Times New Roman" w:cs="Times New Roman"/>
          <w:sz w:val="20"/>
          <w:szCs w:val="20"/>
          <w:lang w:val="sr-Cyrl-RS"/>
        </w:rPr>
        <w:t xml:space="preserve"> economy, and joint work resulted in the establishment of a central institution for economic planning, the Federal Planning Commission</w:t>
      </w:r>
      <w:r w:rsidR="00C762ED">
        <w:rPr>
          <w:rFonts w:ascii="Times New Roman" w:hAnsi="Times New Roman" w:cs="Times New Roman"/>
          <w:sz w:val="20"/>
          <w:szCs w:val="20"/>
        </w:rPr>
        <w:t>,</w:t>
      </w:r>
      <w:r w:rsidRPr="00C46CC0">
        <w:rPr>
          <w:rFonts w:ascii="Times New Roman" w:hAnsi="Times New Roman" w:cs="Times New Roman"/>
          <w:sz w:val="20"/>
          <w:szCs w:val="20"/>
          <w:lang w:val="sr-Cyrl-RS"/>
        </w:rPr>
        <w:t xml:space="preserve"> </w:t>
      </w:r>
      <w:r w:rsidR="00C762ED">
        <w:rPr>
          <w:rFonts w:ascii="Times New Roman" w:hAnsi="Times New Roman" w:cs="Times New Roman"/>
          <w:sz w:val="20"/>
          <w:szCs w:val="20"/>
        </w:rPr>
        <w:t>as well as the</w:t>
      </w:r>
      <w:r w:rsidRPr="00C46CC0">
        <w:rPr>
          <w:rFonts w:ascii="Times New Roman" w:hAnsi="Times New Roman" w:cs="Times New Roman"/>
          <w:sz w:val="20"/>
          <w:szCs w:val="20"/>
          <w:lang w:val="sr-Cyrl-RS"/>
        </w:rPr>
        <w:t xml:space="preserve"> planning institutions of the</w:t>
      </w:r>
      <w:r w:rsidR="00C762ED">
        <w:rPr>
          <w:rFonts w:ascii="Times New Roman" w:hAnsi="Times New Roman" w:cs="Times New Roman"/>
          <w:sz w:val="20"/>
          <w:szCs w:val="20"/>
        </w:rPr>
        <w:t xml:space="preserve"> individual</w:t>
      </w:r>
      <w:r w:rsidRPr="00C46CC0">
        <w:rPr>
          <w:rFonts w:ascii="Times New Roman" w:hAnsi="Times New Roman" w:cs="Times New Roman"/>
          <w:sz w:val="20"/>
          <w:szCs w:val="20"/>
          <w:lang w:val="sr-Cyrl-RS"/>
        </w:rPr>
        <w:t xml:space="preserve"> republics in the summer of 1946.</w:t>
      </w:r>
      <w:r w:rsidRPr="00C46CC0">
        <w:rPr>
          <w:sz w:val="18"/>
          <w:szCs w:val="18"/>
        </w:rPr>
        <w:t xml:space="preserve"> </w:t>
      </w:r>
      <w:r w:rsidRPr="00C46CC0">
        <w:rPr>
          <w:rFonts w:ascii="Times New Roman" w:hAnsi="Times New Roman" w:cs="Times New Roman"/>
          <w:sz w:val="20"/>
          <w:szCs w:val="20"/>
          <w:lang w:val="sr-Cyrl-RS"/>
        </w:rPr>
        <w:t xml:space="preserve">At the beginning of 1947, planning institutions were </w:t>
      </w:r>
      <w:r w:rsidR="00C762ED">
        <w:rPr>
          <w:rFonts w:ascii="Times New Roman" w:hAnsi="Times New Roman" w:cs="Times New Roman"/>
          <w:sz w:val="20"/>
          <w:szCs w:val="20"/>
        </w:rPr>
        <w:t>organised</w:t>
      </w:r>
      <w:r w:rsidRPr="00C46CC0">
        <w:rPr>
          <w:rFonts w:ascii="Times New Roman" w:hAnsi="Times New Roman" w:cs="Times New Roman"/>
          <w:sz w:val="20"/>
          <w:szCs w:val="20"/>
          <w:lang w:val="sr-Cyrl-RS"/>
        </w:rPr>
        <w:t xml:space="preserve"> within ministries and administrative-operational managements, and the planning sector was established at companies under the jurisdiction of the Federal Government.</w:t>
      </w:r>
      <w:r w:rsidRPr="00C46CC0">
        <w:rPr>
          <w:sz w:val="18"/>
          <w:szCs w:val="18"/>
        </w:rPr>
        <w:t xml:space="preserve"> </w:t>
      </w:r>
      <w:r w:rsidRPr="00C46CC0">
        <w:rPr>
          <w:rFonts w:ascii="Times New Roman" w:hAnsi="Times New Roman" w:cs="Times New Roman"/>
          <w:sz w:val="20"/>
          <w:szCs w:val="20"/>
          <w:lang w:val="sr-Cyrl-RS"/>
        </w:rPr>
        <w:t>The staffing of these institutions was slow due to</w:t>
      </w:r>
      <w:r w:rsidR="00C762ED">
        <w:rPr>
          <w:rFonts w:ascii="Times New Roman" w:hAnsi="Times New Roman" w:cs="Times New Roman"/>
          <w:sz w:val="20"/>
          <w:szCs w:val="20"/>
        </w:rPr>
        <w:t xml:space="preserve"> the</w:t>
      </w:r>
      <w:r w:rsidRPr="00C46CC0">
        <w:rPr>
          <w:rFonts w:ascii="Times New Roman" w:hAnsi="Times New Roman" w:cs="Times New Roman"/>
          <w:sz w:val="20"/>
          <w:szCs w:val="20"/>
          <w:lang w:val="sr-Cyrl-RS"/>
        </w:rPr>
        <w:t xml:space="preserve"> insufficient knowledge of the </w:t>
      </w:r>
      <w:r w:rsidR="00C762ED">
        <w:rPr>
          <w:rFonts w:ascii="Times New Roman" w:hAnsi="Times New Roman" w:cs="Times New Roman"/>
          <w:sz w:val="20"/>
          <w:szCs w:val="20"/>
        </w:rPr>
        <w:t>fundamental</w:t>
      </w:r>
      <w:r w:rsidRPr="00C46CC0">
        <w:rPr>
          <w:rFonts w:ascii="Times New Roman" w:hAnsi="Times New Roman" w:cs="Times New Roman"/>
          <w:sz w:val="20"/>
          <w:szCs w:val="20"/>
          <w:lang w:val="sr-Cyrl-RS"/>
        </w:rPr>
        <w:t xml:space="preserve"> </w:t>
      </w:r>
      <w:r w:rsidR="00C762ED" w:rsidRPr="00C762ED">
        <w:rPr>
          <w:rFonts w:ascii="Times New Roman" w:hAnsi="Times New Roman" w:cs="Times New Roman"/>
          <w:sz w:val="20"/>
          <w:szCs w:val="20"/>
          <w:lang w:val="sr-Cyrl-RS"/>
        </w:rPr>
        <w:t xml:space="preserve">issues involved in the planned </w:t>
      </w:r>
      <w:r w:rsidRPr="00C46CC0">
        <w:rPr>
          <w:rFonts w:ascii="Times New Roman" w:hAnsi="Times New Roman" w:cs="Times New Roman"/>
          <w:sz w:val="20"/>
          <w:szCs w:val="20"/>
          <w:lang w:val="sr-Cyrl-RS"/>
        </w:rPr>
        <w:t>economy.</w:t>
      </w:r>
      <w:r w:rsidRPr="00C46CC0">
        <w:rPr>
          <w:sz w:val="18"/>
          <w:szCs w:val="18"/>
        </w:rPr>
        <w:t xml:space="preserve"> </w:t>
      </w:r>
      <w:r w:rsidRPr="00C46CC0">
        <w:rPr>
          <w:rFonts w:ascii="Times New Roman" w:hAnsi="Times New Roman" w:cs="Times New Roman"/>
          <w:sz w:val="20"/>
          <w:szCs w:val="20"/>
          <w:lang w:val="sr-Cyrl-RS"/>
        </w:rPr>
        <w:t xml:space="preserve">Therefore, the </w:t>
      </w:r>
      <w:r w:rsidR="00C762ED">
        <w:rPr>
          <w:rFonts w:ascii="Times New Roman" w:hAnsi="Times New Roman" w:cs="Times New Roman"/>
          <w:sz w:val="20"/>
          <w:szCs w:val="20"/>
        </w:rPr>
        <w:t>s</w:t>
      </w:r>
      <w:r w:rsidRPr="00C46CC0">
        <w:rPr>
          <w:rFonts w:ascii="Times New Roman" w:hAnsi="Times New Roman" w:cs="Times New Roman"/>
          <w:sz w:val="20"/>
          <w:szCs w:val="20"/>
          <w:lang w:val="sr-Cyrl-RS"/>
        </w:rPr>
        <w:t xml:space="preserve">tate </w:t>
      </w:r>
      <w:r w:rsidR="00C762ED" w:rsidRPr="00C762ED">
        <w:rPr>
          <w:rFonts w:ascii="Times New Roman" w:hAnsi="Times New Roman" w:cs="Times New Roman"/>
          <w:sz w:val="20"/>
          <w:szCs w:val="20"/>
          <w:lang w:val="sr-Cyrl-RS"/>
        </w:rPr>
        <w:t xml:space="preserve">endeavoured </w:t>
      </w:r>
      <w:r w:rsidRPr="00C46CC0">
        <w:rPr>
          <w:rFonts w:ascii="Times New Roman" w:hAnsi="Times New Roman" w:cs="Times New Roman"/>
          <w:sz w:val="20"/>
          <w:szCs w:val="20"/>
          <w:lang w:val="sr-Cyrl-RS"/>
        </w:rPr>
        <w:t xml:space="preserve">to train </w:t>
      </w:r>
      <w:r w:rsidR="00C762ED" w:rsidRPr="00C762ED">
        <w:rPr>
          <w:rFonts w:ascii="Times New Roman" w:hAnsi="Times New Roman" w:cs="Times New Roman"/>
          <w:sz w:val="20"/>
          <w:szCs w:val="20"/>
          <w:lang w:val="sr-Cyrl-RS"/>
        </w:rPr>
        <w:t>sufficient</w:t>
      </w:r>
      <w:r w:rsidRPr="00C762ED">
        <w:rPr>
          <w:rFonts w:ascii="Times New Roman" w:hAnsi="Times New Roman" w:cs="Times New Roman"/>
          <w:sz w:val="20"/>
          <w:szCs w:val="20"/>
          <w:lang w:val="sr-Cyrl-RS"/>
        </w:rPr>
        <w:t xml:space="preserve"> </w:t>
      </w:r>
      <w:r w:rsidRPr="00C46CC0">
        <w:rPr>
          <w:rFonts w:ascii="Times New Roman" w:hAnsi="Times New Roman" w:cs="Times New Roman"/>
          <w:sz w:val="20"/>
          <w:szCs w:val="20"/>
          <w:lang w:val="sr-Cyrl-RS"/>
        </w:rPr>
        <w:t xml:space="preserve">staff </w:t>
      </w:r>
      <w:r w:rsidR="00A43F64" w:rsidRPr="00A43F64">
        <w:rPr>
          <w:rFonts w:ascii="Times New Roman" w:hAnsi="Times New Roman" w:cs="Times New Roman"/>
          <w:sz w:val="20"/>
          <w:szCs w:val="20"/>
          <w:lang w:val="sr-Cyrl-RS"/>
        </w:rPr>
        <w:t xml:space="preserve">required </w:t>
      </w:r>
      <w:r w:rsidRPr="00C46CC0">
        <w:rPr>
          <w:rFonts w:ascii="Times New Roman" w:hAnsi="Times New Roman" w:cs="Times New Roman"/>
          <w:sz w:val="20"/>
          <w:szCs w:val="20"/>
          <w:lang w:val="sr-Cyrl-RS"/>
        </w:rPr>
        <w:t xml:space="preserve">for the </w:t>
      </w:r>
      <w:r w:rsidR="00A43F64">
        <w:rPr>
          <w:rFonts w:ascii="Times New Roman" w:hAnsi="Times New Roman" w:cs="Times New Roman"/>
          <w:sz w:val="20"/>
          <w:szCs w:val="20"/>
        </w:rPr>
        <w:t>smoouth</w:t>
      </w:r>
      <w:r w:rsidRPr="00C46CC0">
        <w:rPr>
          <w:rFonts w:ascii="Times New Roman" w:hAnsi="Times New Roman" w:cs="Times New Roman"/>
          <w:sz w:val="20"/>
          <w:szCs w:val="20"/>
          <w:lang w:val="sr-Cyrl-RS"/>
        </w:rPr>
        <w:t xml:space="preserve"> functioning of the new economic system </w:t>
      </w:r>
      <w:r w:rsidR="00A43F64" w:rsidRPr="00A43F64">
        <w:rPr>
          <w:rFonts w:ascii="Times New Roman" w:hAnsi="Times New Roman" w:cs="Times New Roman"/>
          <w:sz w:val="20"/>
          <w:szCs w:val="20"/>
          <w:lang w:val="sr-Cyrl-RS"/>
        </w:rPr>
        <w:t>swiftly</w:t>
      </w:r>
      <w:r w:rsidR="00A43F64">
        <w:rPr>
          <w:rFonts w:ascii="Times New Roman" w:hAnsi="Times New Roman" w:cs="Times New Roman"/>
          <w:sz w:val="20"/>
          <w:szCs w:val="20"/>
        </w:rPr>
        <w:t xml:space="preserve"> at </w:t>
      </w:r>
      <w:r w:rsidRPr="00C46CC0">
        <w:rPr>
          <w:rFonts w:ascii="Times New Roman" w:hAnsi="Times New Roman" w:cs="Times New Roman"/>
          <w:sz w:val="20"/>
          <w:szCs w:val="20"/>
          <w:lang w:val="sr-Cyrl-RS"/>
        </w:rPr>
        <w:t xml:space="preserve">courses </w:t>
      </w:r>
      <w:r w:rsidR="00A43F64" w:rsidRPr="00A43F64">
        <w:rPr>
          <w:rFonts w:ascii="Times New Roman" w:hAnsi="Times New Roman" w:cs="Times New Roman"/>
          <w:sz w:val="20"/>
          <w:szCs w:val="20"/>
          <w:lang w:val="sr-Cyrl-RS"/>
        </w:rPr>
        <w:t xml:space="preserve">employing </w:t>
      </w:r>
      <w:r w:rsidRPr="00C46CC0">
        <w:rPr>
          <w:rFonts w:ascii="Times New Roman" w:hAnsi="Times New Roman" w:cs="Times New Roman"/>
          <w:sz w:val="20"/>
          <w:szCs w:val="20"/>
          <w:lang w:val="sr-Cyrl-RS"/>
        </w:rPr>
        <w:t>Soviet economic literature.</w:t>
      </w:r>
      <w:r w:rsidRPr="00C46CC0">
        <w:rPr>
          <w:sz w:val="18"/>
          <w:szCs w:val="18"/>
        </w:rPr>
        <w:t xml:space="preserve"> </w:t>
      </w:r>
      <w:r w:rsidRPr="00C46CC0">
        <w:rPr>
          <w:rFonts w:ascii="Times New Roman" w:hAnsi="Times New Roman" w:cs="Times New Roman"/>
          <w:sz w:val="20"/>
          <w:szCs w:val="20"/>
          <w:lang w:val="sr-Cyrl-RS"/>
        </w:rPr>
        <w:t xml:space="preserve">The </w:t>
      </w:r>
      <w:r w:rsidR="00A43F64">
        <w:rPr>
          <w:rFonts w:ascii="Times New Roman" w:hAnsi="Times New Roman" w:cs="Times New Roman"/>
          <w:sz w:val="20"/>
          <w:szCs w:val="20"/>
          <w:lang w:val="sr-Cyrl-RS"/>
        </w:rPr>
        <w:t xml:space="preserve">first five-year </w:t>
      </w:r>
      <w:r w:rsidR="00A43F64" w:rsidRPr="00C46CC0">
        <w:rPr>
          <w:rFonts w:ascii="Times New Roman" w:hAnsi="Times New Roman" w:cs="Times New Roman"/>
          <w:sz w:val="20"/>
          <w:szCs w:val="20"/>
          <w:lang w:val="sr-Cyrl-RS"/>
        </w:rPr>
        <w:t>industriali</w:t>
      </w:r>
      <w:r w:rsidR="00A43F64">
        <w:rPr>
          <w:rFonts w:ascii="Times New Roman" w:hAnsi="Times New Roman" w:cs="Times New Roman"/>
          <w:sz w:val="20"/>
          <w:szCs w:val="20"/>
        </w:rPr>
        <w:t>s</w:t>
      </w:r>
      <w:r w:rsidR="00A43F64" w:rsidRPr="00C46CC0">
        <w:rPr>
          <w:rFonts w:ascii="Times New Roman" w:hAnsi="Times New Roman" w:cs="Times New Roman"/>
          <w:sz w:val="20"/>
          <w:szCs w:val="20"/>
          <w:lang w:val="sr-Cyrl-RS"/>
        </w:rPr>
        <w:t>ation</w:t>
      </w:r>
      <w:r w:rsidR="00A43F64" w:rsidRPr="00C46CC0">
        <w:rPr>
          <w:rFonts w:ascii="Times New Roman" w:hAnsi="Times New Roman" w:cs="Times New Roman"/>
          <w:sz w:val="20"/>
          <w:szCs w:val="20"/>
        </w:rPr>
        <w:t xml:space="preserve"> </w:t>
      </w:r>
      <w:r w:rsidR="00A43F64">
        <w:rPr>
          <w:rFonts w:ascii="Times New Roman" w:hAnsi="Times New Roman" w:cs="Times New Roman"/>
          <w:sz w:val="20"/>
          <w:szCs w:val="20"/>
          <w:lang w:val="sr-Cyrl-RS"/>
        </w:rPr>
        <w:t>p</w:t>
      </w:r>
      <w:r w:rsidRPr="00C46CC0">
        <w:rPr>
          <w:rFonts w:ascii="Times New Roman" w:hAnsi="Times New Roman" w:cs="Times New Roman"/>
          <w:sz w:val="20"/>
          <w:szCs w:val="20"/>
          <w:lang w:val="sr-Cyrl-RS"/>
        </w:rPr>
        <w:t xml:space="preserve">lan </w:t>
      </w:r>
      <w:r w:rsidR="00A43F64">
        <w:rPr>
          <w:rFonts w:ascii="Times New Roman" w:hAnsi="Times New Roman" w:cs="Times New Roman"/>
          <w:sz w:val="20"/>
          <w:szCs w:val="20"/>
          <w:lang w:val="sr-Cyrl-RS"/>
        </w:rPr>
        <w:t>was drafted</w:t>
      </w:r>
      <w:r w:rsidRPr="00C46CC0">
        <w:rPr>
          <w:rFonts w:ascii="Times New Roman" w:hAnsi="Times New Roman" w:cs="Times New Roman"/>
          <w:sz w:val="20"/>
          <w:szCs w:val="20"/>
          <w:lang w:val="sr-Cyrl-RS"/>
        </w:rPr>
        <w:t xml:space="preserve"> at the beginning of 1947, </w:t>
      </w:r>
      <w:r w:rsidR="00A43F64">
        <w:rPr>
          <w:rFonts w:ascii="Times New Roman" w:hAnsi="Times New Roman" w:cs="Times New Roman"/>
          <w:sz w:val="20"/>
          <w:szCs w:val="20"/>
        </w:rPr>
        <w:t>while its com</w:t>
      </w:r>
      <w:r w:rsidR="00A43F64">
        <w:rPr>
          <w:rFonts w:ascii="Times New Roman" w:hAnsi="Times New Roman" w:cs="Times New Roman"/>
          <w:sz w:val="20"/>
          <w:szCs w:val="20"/>
          <w:lang w:val="sr-Cyrl-RS"/>
        </w:rPr>
        <w:t>plete</w:t>
      </w:r>
      <w:r w:rsidRPr="00C46CC0">
        <w:rPr>
          <w:rFonts w:ascii="Times New Roman" w:hAnsi="Times New Roman" w:cs="Times New Roman"/>
          <w:sz w:val="20"/>
          <w:szCs w:val="20"/>
          <w:lang w:val="sr-Cyrl-RS"/>
        </w:rPr>
        <w:t xml:space="preserve"> version was promulgated at the end of April.</w:t>
      </w:r>
      <w:r w:rsidRPr="00C46CC0">
        <w:rPr>
          <w:sz w:val="18"/>
          <w:szCs w:val="18"/>
        </w:rPr>
        <w:t xml:space="preserve"> </w:t>
      </w:r>
      <w:r w:rsidRPr="00C46CC0">
        <w:rPr>
          <w:rFonts w:ascii="Times New Roman" w:hAnsi="Times New Roman" w:cs="Times New Roman"/>
          <w:sz w:val="20"/>
          <w:szCs w:val="20"/>
          <w:lang w:val="sr-Cyrl-RS"/>
        </w:rPr>
        <w:t xml:space="preserve">During the next five years of its implementation, a unique planning methodology was adopted, planning institutions were </w:t>
      </w:r>
      <w:r w:rsidR="00A43F64">
        <w:rPr>
          <w:rFonts w:ascii="Times New Roman" w:hAnsi="Times New Roman" w:cs="Times New Roman"/>
          <w:sz w:val="20"/>
          <w:szCs w:val="20"/>
        </w:rPr>
        <w:t>established</w:t>
      </w:r>
      <w:r w:rsidRPr="00C46CC0">
        <w:rPr>
          <w:rFonts w:ascii="Times New Roman" w:hAnsi="Times New Roman" w:cs="Times New Roman"/>
          <w:sz w:val="20"/>
          <w:szCs w:val="20"/>
          <w:lang w:val="sr-Cyrl-RS"/>
        </w:rPr>
        <w:t xml:space="preserve"> at all levels, </w:t>
      </w:r>
      <w:r w:rsidR="00A43F64">
        <w:rPr>
          <w:rFonts w:ascii="Times New Roman" w:hAnsi="Times New Roman" w:cs="Times New Roman"/>
          <w:sz w:val="20"/>
          <w:szCs w:val="20"/>
        </w:rPr>
        <w:t xml:space="preserve">the </w:t>
      </w:r>
      <w:r w:rsidRPr="00C46CC0">
        <w:rPr>
          <w:rFonts w:ascii="Times New Roman" w:hAnsi="Times New Roman" w:cs="Times New Roman"/>
          <w:sz w:val="20"/>
          <w:szCs w:val="20"/>
          <w:lang w:val="sr-Cyrl-RS"/>
        </w:rPr>
        <w:t xml:space="preserve">staff mastered </w:t>
      </w:r>
      <w:r w:rsidR="00A43F64">
        <w:rPr>
          <w:rFonts w:ascii="Times New Roman" w:hAnsi="Times New Roman" w:cs="Times New Roman"/>
          <w:sz w:val="20"/>
          <w:szCs w:val="20"/>
        </w:rPr>
        <w:t xml:space="preserve">the </w:t>
      </w:r>
      <w:r w:rsidRPr="00C46CC0">
        <w:rPr>
          <w:rFonts w:ascii="Times New Roman" w:hAnsi="Times New Roman" w:cs="Times New Roman"/>
          <w:sz w:val="20"/>
          <w:szCs w:val="20"/>
          <w:lang w:val="sr-Cyrl-RS"/>
        </w:rPr>
        <w:t>new methods of work, etc.</w:t>
      </w:r>
      <w:r w:rsidRPr="00C46CC0">
        <w:rPr>
          <w:sz w:val="18"/>
          <w:szCs w:val="18"/>
        </w:rPr>
        <w:t xml:space="preserve"> </w:t>
      </w:r>
      <w:r w:rsidR="00A43F64">
        <w:rPr>
          <w:rFonts w:ascii="Times New Roman" w:hAnsi="Times New Roman" w:cs="Times New Roman"/>
          <w:sz w:val="20"/>
          <w:szCs w:val="20"/>
        </w:rPr>
        <w:t>However, the</w:t>
      </w:r>
      <w:r w:rsidRPr="00C46CC0">
        <w:rPr>
          <w:rFonts w:ascii="Times New Roman" w:hAnsi="Times New Roman" w:cs="Times New Roman"/>
          <w:sz w:val="20"/>
          <w:szCs w:val="20"/>
          <w:lang w:val="sr-Cyrl-RS"/>
        </w:rPr>
        <w:t xml:space="preserve"> conflict with the Soviet</w:t>
      </w:r>
      <w:r w:rsidRPr="00C46CC0">
        <w:rPr>
          <w:rFonts w:ascii="Times New Roman" w:hAnsi="Times New Roman" w:cs="Times New Roman"/>
          <w:sz w:val="20"/>
          <w:szCs w:val="20"/>
        </w:rPr>
        <w:t>s</w:t>
      </w:r>
      <w:r w:rsidRPr="00C46CC0">
        <w:rPr>
          <w:rFonts w:ascii="Times New Roman" w:hAnsi="Times New Roman" w:cs="Times New Roman"/>
          <w:sz w:val="20"/>
          <w:szCs w:val="20"/>
          <w:lang w:val="sr-Cyrl-RS"/>
        </w:rPr>
        <w:t xml:space="preserve"> and the</w:t>
      </w:r>
      <w:r w:rsidRPr="00C46CC0">
        <w:rPr>
          <w:sz w:val="18"/>
          <w:szCs w:val="18"/>
        </w:rPr>
        <w:t xml:space="preserve"> </w:t>
      </w:r>
      <w:r w:rsidRPr="00C46CC0">
        <w:rPr>
          <w:rFonts w:ascii="Times New Roman" w:hAnsi="Times New Roman" w:cs="Times New Roman"/>
          <w:sz w:val="20"/>
          <w:szCs w:val="20"/>
          <w:lang w:val="sr-Cyrl-RS"/>
        </w:rPr>
        <w:t xml:space="preserve">Cominform Resolution </w:t>
      </w:r>
      <w:r w:rsidR="00A43F64">
        <w:rPr>
          <w:rFonts w:ascii="Times New Roman" w:hAnsi="Times New Roman" w:cs="Times New Roman"/>
          <w:sz w:val="20"/>
          <w:szCs w:val="20"/>
        </w:rPr>
        <w:t>of</w:t>
      </w:r>
      <w:r w:rsidRPr="00C46CC0">
        <w:rPr>
          <w:rFonts w:ascii="Times New Roman" w:hAnsi="Times New Roman" w:cs="Times New Roman"/>
          <w:sz w:val="20"/>
          <w:szCs w:val="20"/>
          <w:lang w:val="sr-Cyrl-RS"/>
        </w:rPr>
        <w:t xml:space="preserve"> June 1948 called into question</w:t>
      </w:r>
      <w:r w:rsidR="00A43F64">
        <w:rPr>
          <w:rFonts w:ascii="Times New Roman" w:hAnsi="Times New Roman" w:cs="Times New Roman"/>
          <w:sz w:val="20"/>
          <w:szCs w:val="20"/>
        </w:rPr>
        <w:t xml:space="preserve"> the</w:t>
      </w:r>
      <w:r w:rsidRPr="00C46CC0">
        <w:rPr>
          <w:rFonts w:ascii="Times New Roman" w:hAnsi="Times New Roman" w:cs="Times New Roman"/>
          <w:sz w:val="20"/>
          <w:szCs w:val="20"/>
          <w:lang w:val="sr-Cyrl-RS"/>
        </w:rPr>
        <w:t xml:space="preserve"> </w:t>
      </w:r>
      <w:r w:rsidRPr="00C46CC0">
        <w:rPr>
          <w:rFonts w:ascii="Times New Roman" w:hAnsi="Times New Roman" w:cs="Times New Roman"/>
          <w:sz w:val="20"/>
          <w:szCs w:val="20"/>
        </w:rPr>
        <w:t>further</w:t>
      </w:r>
      <w:r w:rsidRPr="00C46CC0">
        <w:rPr>
          <w:rFonts w:ascii="Times New Roman" w:hAnsi="Times New Roman" w:cs="Times New Roman"/>
          <w:sz w:val="20"/>
          <w:szCs w:val="20"/>
          <w:lang w:val="sr-Cyrl-RS"/>
        </w:rPr>
        <w:t xml:space="preserve"> utili</w:t>
      </w:r>
      <w:r w:rsidR="00A43F64">
        <w:rPr>
          <w:rFonts w:ascii="Times New Roman" w:hAnsi="Times New Roman" w:cs="Times New Roman"/>
          <w:sz w:val="20"/>
          <w:szCs w:val="20"/>
        </w:rPr>
        <w:t>s</w:t>
      </w:r>
      <w:r w:rsidRPr="00C46CC0">
        <w:rPr>
          <w:rFonts w:ascii="Times New Roman" w:hAnsi="Times New Roman" w:cs="Times New Roman"/>
          <w:sz w:val="20"/>
          <w:szCs w:val="20"/>
          <w:lang w:val="sr-Cyrl-RS"/>
        </w:rPr>
        <w:t xml:space="preserve">ation of </w:t>
      </w:r>
      <w:r w:rsidR="00A43F64">
        <w:rPr>
          <w:rFonts w:ascii="Times New Roman" w:hAnsi="Times New Roman" w:cs="Times New Roman"/>
          <w:sz w:val="20"/>
          <w:szCs w:val="20"/>
        </w:rPr>
        <w:t xml:space="preserve">the </w:t>
      </w:r>
      <w:r w:rsidRPr="00C46CC0">
        <w:rPr>
          <w:rFonts w:ascii="Times New Roman" w:hAnsi="Times New Roman" w:cs="Times New Roman"/>
          <w:sz w:val="20"/>
          <w:szCs w:val="20"/>
          <w:lang w:val="sr-Cyrl-RS"/>
        </w:rPr>
        <w:t>Soviet economic solutions, and at the end of 1949, a final decision was made to abandon the previous course.</w:t>
      </w:r>
      <w:r w:rsidRPr="00C46CC0">
        <w:rPr>
          <w:sz w:val="18"/>
          <w:szCs w:val="18"/>
        </w:rPr>
        <w:t xml:space="preserve"> </w:t>
      </w:r>
      <w:r w:rsidRPr="00C46CC0">
        <w:rPr>
          <w:rFonts w:ascii="Times New Roman" w:hAnsi="Times New Roman" w:cs="Times New Roman"/>
          <w:sz w:val="20"/>
          <w:szCs w:val="20"/>
          <w:lang w:val="sr-Cyrl-RS"/>
        </w:rPr>
        <w:t>The transition to workers</w:t>
      </w:r>
      <w:r w:rsidR="00A43F64" w:rsidRPr="00A43F64">
        <w:rPr>
          <w:rFonts w:ascii="Times New Roman" w:hAnsi="Times New Roman" w:cs="Times New Roman"/>
          <w:sz w:val="20"/>
          <w:szCs w:val="20"/>
          <w:lang w:val="sr-Cyrl-RS"/>
        </w:rPr>
        <w:t>’</w:t>
      </w:r>
      <w:r w:rsidRPr="00C46CC0">
        <w:rPr>
          <w:rFonts w:ascii="Times New Roman" w:hAnsi="Times New Roman" w:cs="Times New Roman"/>
          <w:sz w:val="20"/>
          <w:szCs w:val="20"/>
          <w:lang w:val="sr-Cyrl-RS"/>
        </w:rPr>
        <w:t xml:space="preserve"> self-managemen</w:t>
      </w:r>
      <w:r w:rsidR="00366F54">
        <w:rPr>
          <w:rFonts w:ascii="Times New Roman" w:hAnsi="Times New Roman" w:cs="Times New Roman"/>
          <w:sz w:val="20"/>
          <w:szCs w:val="20"/>
          <w:lang w:val="sr-Cyrl-RS"/>
        </w:rPr>
        <w:t>t marked the end of the command planned</w:t>
      </w:r>
      <w:r w:rsidRPr="00C46CC0">
        <w:rPr>
          <w:rFonts w:ascii="Times New Roman" w:hAnsi="Times New Roman" w:cs="Times New Roman"/>
          <w:sz w:val="20"/>
          <w:szCs w:val="20"/>
          <w:lang w:val="sr-Cyrl-RS"/>
        </w:rPr>
        <w:t xml:space="preserve"> economy, and the abolition of the Federal Planning Commission was the last act of macroeconomic planning in </w:t>
      </w:r>
      <w:r w:rsidR="00366F54">
        <w:rPr>
          <w:rFonts w:ascii="Times New Roman" w:hAnsi="Times New Roman" w:cs="Times New Roman"/>
          <w:sz w:val="20"/>
          <w:szCs w:val="20"/>
        </w:rPr>
        <w:t xml:space="preserve">the </w:t>
      </w:r>
      <w:r w:rsidRPr="00C46CC0">
        <w:rPr>
          <w:rFonts w:ascii="Times New Roman" w:hAnsi="Times New Roman" w:cs="Times New Roman"/>
          <w:sz w:val="20"/>
          <w:szCs w:val="20"/>
        </w:rPr>
        <w:t>Yugoslav</w:t>
      </w:r>
      <w:r w:rsidRPr="00C46CC0">
        <w:rPr>
          <w:rFonts w:ascii="Times New Roman" w:hAnsi="Times New Roman" w:cs="Times New Roman"/>
          <w:sz w:val="20"/>
          <w:szCs w:val="20"/>
          <w:lang w:val="sr-Cyrl-RS"/>
        </w:rPr>
        <w:t xml:space="preserve"> economy.</w:t>
      </w:r>
    </w:p>
    <w:p w14:paraId="268929C2" w14:textId="77777777" w:rsidR="00916B14" w:rsidRPr="00916B14" w:rsidRDefault="00916B14" w:rsidP="00FB3F4C">
      <w:pPr>
        <w:spacing w:line="360" w:lineRule="auto"/>
        <w:rPr>
          <w:rFonts w:ascii="Times New Roman" w:hAnsi="Times New Roman" w:cs="Times New Roman"/>
          <w:lang w:val="sr-Cyrl-RS"/>
        </w:rPr>
      </w:pPr>
    </w:p>
    <w:sectPr w:rsidR="00916B14" w:rsidRPr="00916B1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D7CE9" w14:textId="77777777" w:rsidR="004639E0" w:rsidRDefault="004639E0" w:rsidP="000D4EF8">
      <w:pPr>
        <w:spacing w:after="0" w:line="240" w:lineRule="auto"/>
      </w:pPr>
      <w:r>
        <w:separator/>
      </w:r>
    </w:p>
  </w:endnote>
  <w:endnote w:type="continuationSeparator" w:id="0">
    <w:p w14:paraId="34DC9C7C" w14:textId="77777777" w:rsidR="004639E0" w:rsidRDefault="004639E0" w:rsidP="000D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7B148" w14:textId="5E2FE394" w:rsidR="0067709B" w:rsidRPr="00FF7B69" w:rsidRDefault="0067709B">
    <w:pPr>
      <w:pStyle w:val="Noga"/>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D3135" w14:textId="77777777" w:rsidR="004639E0" w:rsidRDefault="004639E0" w:rsidP="000D4EF8">
      <w:pPr>
        <w:spacing w:after="0" w:line="240" w:lineRule="auto"/>
      </w:pPr>
      <w:r>
        <w:separator/>
      </w:r>
    </w:p>
  </w:footnote>
  <w:footnote w:type="continuationSeparator" w:id="0">
    <w:p w14:paraId="4C450BFA" w14:textId="77777777" w:rsidR="004639E0" w:rsidRDefault="004639E0" w:rsidP="000D4EF8">
      <w:pPr>
        <w:spacing w:after="0" w:line="240" w:lineRule="auto"/>
      </w:pPr>
      <w:r>
        <w:continuationSeparator/>
      </w:r>
    </w:p>
  </w:footnote>
  <w:footnote w:id="1">
    <w:p w14:paraId="7E5F3222" w14:textId="7EE0D781" w:rsidR="00FB3F4C" w:rsidRPr="00821681" w:rsidRDefault="00FB3F4C" w:rsidP="00FB3F4C">
      <w:pPr>
        <w:tabs>
          <w:tab w:val="left" w:pos="4068"/>
        </w:tabs>
        <w:spacing w:after="0" w:line="240" w:lineRule="auto"/>
        <w:rPr>
          <w:rFonts w:ascii="Times New Roman" w:hAnsi="Times New Roman" w:cs="Times New Roman"/>
          <w:sz w:val="20"/>
          <w:szCs w:val="20"/>
          <w:lang w:val="sr-Latn-RS"/>
        </w:rPr>
      </w:pPr>
      <w:r w:rsidRPr="00290D62">
        <w:rPr>
          <w:rStyle w:val="Sprotnaopomba-sklic"/>
          <w:lang w:val="de-DE"/>
        </w:rPr>
        <w:t>*</w:t>
      </w:r>
      <w:r w:rsidRPr="00290D62">
        <w:rPr>
          <w:lang w:val="de-DE"/>
        </w:rPr>
        <w:t xml:space="preserve"> </w:t>
      </w:r>
      <w:r w:rsidRPr="00FB3F4C">
        <w:rPr>
          <w:rFonts w:ascii="Times New Roman" w:hAnsi="Times New Roman" w:cs="Times New Roman"/>
          <w:b/>
          <w:bCs/>
          <w:sz w:val="20"/>
          <w:szCs w:val="20"/>
          <w:lang w:val="sr-Latn-RS"/>
        </w:rPr>
        <w:t>Dr</w:t>
      </w:r>
      <w:r>
        <w:rPr>
          <w:rFonts w:ascii="Times New Roman" w:hAnsi="Times New Roman" w:cs="Times New Roman"/>
          <w:b/>
          <w:bCs/>
          <w:sz w:val="20"/>
          <w:szCs w:val="20"/>
          <w:lang w:val="sr-Latn-RS"/>
        </w:rPr>
        <w:t xml:space="preserve">., </w:t>
      </w:r>
      <w:r w:rsidRPr="00FB3F4C">
        <w:rPr>
          <w:rFonts w:ascii="Times New Roman" w:hAnsi="Times New Roman" w:cs="Times New Roman"/>
          <w:b/>
          <w:bCs/>
          <w:sz w:val="20"/>
          <w:szCs w:val="20"/>
          <w:lang w:val="sr-Latn-RS"/>
        </w:rPr>
        <w:t>Institut za noviju istoriju Srbije, Trg Nikole Pašića 11, 11000 Beograd, Srbija</w:t>
      </w:r>
      <w:r>
        <w:rPr>
          <w:rFonts w:ascii="Times New Roman" w:hAnsi="Times New Roman" w:cs="Times New Roman"/>
          <w:b/>
          <w:bCs/>
          <w:sz w:val="20"/>
          <w:szCs w:val="20"/>
          <w:lang w:val="sr-Latn-RS"/>
        </w:rPr>
        <w:t xml:space="preserve">; </w:t>
      </w:r>
      <w:r w:rsidRPr="00FB3F4C">
        <w:rPr>
          <w:rFonts w:ascii="Times New Roman" w:hAnsi="Times New Roman" w:cs="Times New Roman"/>
          <w:b/>
          <w:bCs/>
          <w:sz w:val="20"/>
          <w:szCs w:val="20"/>
          <w:lang w:val="sr-Latn-RS"/>
        </w:rPr>
        <w:t>aleksandar.rakonjac90@gmail.com</w:t>
      </w:r>
    </w:p>
    <w:p w14:paraId="4210A3D0" w14:textId="25132B54" w:rsidR="00FB3F4C" w:rsidRPr="00FB3F4C" w:rsidRDefault="00FB3F4C">
      <w:pPr>
        <w:pStyle w:val="Sprotnaopomba-besedilo"/>
        <w:rPr>
          <w:lang w:val="sl-SI"/>
        </w:rPr>
      </w:pPr>
    </w:p>
  </w:footnote>
  <w:footnote w:id="2">
    <w:p w14:paraId="4FBD6086" w14:textId="77777777" w:rsidR="0067709B" w:rsidRPr="00B7200B" w:rsidRDefault="0067709B" w:rsidP="00B7200B">
      <w:pPr>
        <w:spacing w:after="0" w:line="240" w:lineRule="auto"/>
        <w:jc w:val="both"/>
        <w:rPr>
          <w:rFonts w:ascii="Times New Roman" w:hAnsi="Times New Roman" w:cs="Times New Roman"/>
          <w:sz w:val="20"/>
          <w:szCs w:val="20"/>
          <w:lang w:val="sr-Cyrl-RS"/>
        </w:rPr>
      </w:pPr>
      <w:r w:rsidRPr="00B7200B">
        <w:rPr>
          <w:rFonts w:ascii="Times New Roman" w:hAnsi="Times New Roman" w:cs="Times New Roman"/>
          <w:sz w:val="20"/>
          <w:szCs w:val="20"/>
          <w:lang w:val="sr-Cyrl-RS"/>
        </w:rPr>
        <w:t>*</w:t>
      </w:r>
      <w:r w:rsidR="00821681" w:rsidRPr="00290D62">
        <w:rPr>
          <w:rFonts w:ascii="Times New Roman" w:hAnsi="Times New Roman" w:cs="Times New Roman"/>
          <w:sz w:val="20"/>
          <w:szCs w:val="20"/>
          <w:lang w:val="sl-SI"/>
        </w:rPr>
        <w:t>*</w:t>
      </w:r>
      <w:r w:rsidRPr="00B7200B">
        <w:rPr>
          <w:rFonts w:ascii="Times New Roman" w:hAnsi="Times New Roman" w:cs="Times New Roman"/>
          <w:sz w:val="20"/>
          <w:szCs w:val="20"/>
          <w:lang w:val="sr-Cyrl-RS"/>
        </w:rPr>
        <w:t xml:space="preserve"> </w:t>
      </w:r>
      <w:r w:rsidR="002E1BCB" w:rsidRPr="00B7200B">
        <w:rPr>
          <w:rFonts w:ascii="Times New Roman" w:hAnsi="Times New Roman" w:cs="Times New Roman"/>
          <w:sz w:val="20"/>
          <w:szCs w:val="20"/>
          <w:lang w:val="sr-Cyrl-RS"/>
        </w:rPr>
        <w:t>Članak je nastao kao rezultat rada u Institutu za noviju istoriju Srbije koji finansira Ministarstvo prosvete, nauke i tehnološkog razvoja RS, a na osnovu Ugovora o realizaciji i finansiranju naučnoistraživačkog rada NIO u 2021. godini br. 451-03-9/2021-14/200016 od 5. 2. 2021.</w:t>
      </w:r>
    </w:p>
    <w:p w14:paraId="2F2CE7C5" w14:textId="64F87A3C" w:rsidR="0067709B" w:rsidRPr="00B7200B" w:rsidRDefault="0067709B" w:rsidP="00B7200B">
      <w:pPr>
        <w:pStyle w:val="Sprotnaopomba-besedilo"/>
        <w:jc w:val="both"/>
        <w:rPr>
          <w:lang w:val="sr-Latn-RS"/>
        </w:rPr>
      </w:pPr>
      <w:r w:rsidRPr="00B7200B">
        <w:rPr>
          <w:rStyle w:val="Sprotnaopomba-sklic"/>
        </w:rPr>
        <w:footnoteRef/>
      </w:r>
      <w:r w:rsidRPr="00B7200B">
        <w:t xml:space="preserve"> </w:t>
      </w:r>
      <w:r w:rsidRPr="00B7200B">
        <w:rPr>
          <w:lang w:val="sr-Latn-RS"/>
        </w:rPr>
        <w:t xml:space="preserve">Archie Brown, </w:t>
      </w:r>
      <w:r w:rsidR="008E27AB">
        <w:rPr>
          <w:i/>
          <w:lang w:val="sr-Latn-RS"/>
        </w:rPr>
        <w:t>The Rise and Fall of C</w:t>
      </w:r>
      <w:r w:rsidRPr="00B7200B">
        <w:rPr>
          <w:i/>
          <w:lang w:val="sr-Latn-RS"/>
        </w:rPr>
        <w:t>ommunism</w:t>
      </w:r>
      <w:r w:rsidRPr="00B7200B">
        <w:rPr>
          <w:lang w:val="sr-Latn-RS"/>
        </w:rPr>
        <w:t xml:space="preserve"> (New York: Harper Collins Publishers, 2009),</w:t>
      </w:r>
      <w:r w:rsidRPr="00B7200B">
        <w:t xml:space="preserve"> </w:t>
      </w:r>
      <w:r w:rsidRPr="00B7200B">
        <w:rPr>
          <w:lang w:val="sr-Latn-RS"/>
        </w:rPr>
        <w:t>9−114.</w:t>
      </w:r>
      <w:r w:rsidRPr="00B7200B">
        <w:rPr>
          <w:lang w:val="sr-Cyrl-RS"/>
        </w:rPr>
        <w:t xml:space="preserve"> S</w:t>
      </w:r>
      <w:r w:rsidRPr="00B7200B">
        <w:rPr>
          <w:lang w:val="sr-Latn-RS"/>
        </w:rPr>
        <w:t>cott</w:t>
      </w:r>
      <w:r w:rsidRPr="00B7200B">
        <w:rPr>
          <w:lang w:val="sr-Cyrl-RS"/>
        </w:rPr>
        <w:t xml:space="preserve"> N.</w:t>
      </w:r>
      <w:r w:rsidRPr="00B7200B">
        <w:rPr>
          <w:lang w:val="sr-Latn-RS"/>
        </w:rPr>
        <w:t xml:space="preserve"> </w:t>
      </w:r>
      <w:r w:rsidRPr="00B7200B">
        <w:rPr>
          <w:lang w:val="sr-Cyrl-RS"/>
        </w:rPr>
        <w:t xml:space="preserve">Arnold, </w:t>
      </w:r>
      <w:r w:rsidRPr="00B7200B">
        <w:rPr>
          <w:lang w:val="sr-Latn-RS"/>
        </w:rPr>
        <w:t>»</w:t>
      </w:r>
      <w:r w:rsidRPr="00B7200B">
        <w:rPr>
          <w:lang w:val="sr-Cyrl-RS"/>
        </w:rPr>
        <w:t>Marx, Central Planning, and Utopian Socialism</w:t>
      </w:r>
      <w:r w:rsidRPr="00B7200B">
        <w:rPr>
          <w:lang w:val="sr-Latn-RS"/>
        </w:rPr>
        <w:t>,«</w:t>
      </w:r>
      <w:r w:rsidRPr="00B7200B">
        <w:rPr>
          <w:lang w:val="sr-Cyrl-RS"/>
        </w:rPr>
        <w:t xml:space="preserve"> </w:t>
      </w:r>
      <w:r w:rsidRPr="00B7200B">
        <w:rPr>
          <w:i/>
          <w:lang w:val="sr-Cyrl-RS"/>
        </w:rPr>
        <w:t>Social Philosophy and Policy</w:t>
      </w:r>
      <w:r w:rsidRPr="00B7200B">
        <w:rPr>
          <w:lang w:val="sr-Cyrl-RS"/>
        </w:rPr>
        <w:t>, Vol. 6, Iss</w:t>
      </w:r>
      <w:r w:rsidRPr="00B7200B">
        <w:rPr>
          <w:lang w:val="sr-Latn-RS"/>
        </w:rPr>
        <w:t>ue</w:t>
      </w:r>
      <w:r w:rsidRPr="00B7200B">
        <w:rPr>
          <w:lang w:val="sr-Cyrl-RS"/>
        </w:rPr>
        <w:t xml:space="preserve"> 2 </w:t>
      </w:r>
      <w:r w:rsidRPr="00B7200B">
        <w:rPr>
          <w:lang w:val="sr-Latn-RS"/>
        </w:rPr>
        <w:t>(</w:t>
      </w:r>
      <w:r w:rsidRPr="00B7200B">
        <w:rPr>
          <w:lang w:val="sr-Cyrl-RS"/>
        </w:rPr>
        <w:t>1989</w:t>
      </w:r>
      <w:r w:rsidRPr="00B7200B">
        <w:rPr>
          <w:lang w:val="sr-Latn-RS"/>
        </w:rPr>
        <w:t xml:space="preserve">): </w:t>
      </w:r>
      <w:r w:rsidR="008E27AB">
        <w:rPr>
          <w:lang w:val="sr-Cyrl-RS"/>
        </w:rPr>
        <w:t>160−</w:t>
      </w:r>
      <w:r w:rsidRPr="00B7200B">
        <w:rPr>
          <w:lang w:val="sr-Cyrl-RS"/>
        </w:rPr>
        <w:t>99.</w:t>
      </w:r>
    </w:p>
  </w:footnote>
  <w:footnote w:id="3">
    <w:p w14:paraId="68C44A67" w14:textId="60A78189"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Janos Kornai, </w:t>
      </w:r>
      <w:r w:rsidRPr="00B7200B">
        <w:rPr>
          <w:i/>
          <w:lang w:val="sr-Latn-RS"/>
        </w:rPr>
        <w:t>The Socialst System, The Political Economy of Communism</w:t>
      </w:r>
      <w:r w:rsidRPr="00B7200B">
        <w:rPr>
          <w:lang w:val="sr-Latn-RS"/>
        </w:rPr>
        <w:t xml:space="preserve"> (Oxford: Oxford University Press, 1992), 3−33</w:t>
      </w:r>
      <w:r w:rsidR="00171AD2">
        <w:rPr>
          <w:lang w:val="sr-Latn-RS"/>
        </w:rPr>
        <w:t>.</w:t>
      </w:r>
    </w:p>
  </w:footnote>
  <w:footnote w:id="4">
    <w:p w14:paraId="4D674974" w14:textId="15214CC6"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Tom Bottomore, </w:t>
      </w:r>
      <w:r w:rsidRPr="00B7200B">
        <w:rPr>
          <w:i/>
          <w:lang w:val="sr-Latn-RS"/>
        </w:rPr>
        <w:t>The Socialist Economy, Theory and practice</w:t>
      </w:r>
      <w:r w:rsidRPr="00B7200B">
        <w:rPr>
          <w:lang w:val="sr-Latn-RS"/>
        </w:rPr>
        <w:t xml:space="preserve"> (Worcester: The Guilford Press, 1990), 9−25</w:t>
      </w:r>
      <w:r w:rsidR="00171AD2">
        <w:rPr>
          <w:lang w:val="sr-Latn-RS"/>
        </w:rPr>
        <w:t>.</w:t>
      </w:r>
    </w:p>
  </w:footnote>
  <w:footnote w:id="5">
    <w:p w14:paraId="0E79C089" w14:textId="36501EE2"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Кири́лл Андре́евич Соловьёв, »В революциях и войнах. 1883−1920 гг.,« </w:t>
      </w:r>
      <w:r w:rsidR="00DD633C">
        <w:rPr>
          <w:lang w:val="sr-Latn-RS"/>
        </w:rPr>
        <w:t>u</w:t>
      </w:r>
      <w:r w:rsidRPr="00B7200B">
        <w:rPr>
          <w:lang w:val="sr-Latn-RS"/>
        </w:rPr>
        <w:t xml:space="preserve">: </w:t>
      </w:r>
      <w:r w:rsidRPr="00B7200B">
        <w:rPr>
          <w:i/>
          <w:lang w:val="sr-Latn-RS"/>
        </w:rPr>
        <w:t>История Комунистической партии Советского Союза</w:t>
      </w:r>
      <w:r w:rsidRPr="00B7200B">
        <w:rPr>
          <w:lang w:val="sr-Latn-RS"/>
        </w:rPr>
        <w:t>, отв. редактор Александр Борисович Безбородов (Москва: РОССПЭН, 2013), 146−160.</w:t>
      </w:r>
    </w:p>
  </w:footnote>
  <w:footnote w:id="6">
    <w:p w14:paraId="6FDBEFA1"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Vladimir Ilič Lenjin, </w:t>
      </w:r>
      <w:r w:rsidRPr="00B7200B">
        <w:rPr>
          <w:i/>
          <w:lang w:val="sr-Latn-RS"/>
        </w:rPr>
        <w:t>Imperijalizam kao poslednji stadij  kapitalizma</w:t>
      </w:r>
      <w:r w:rsidRPr="00B7200B">
        <w:rPr>
          <w:lang w:val="sr-Latn-RS"/>
        </w:rPr>
        <w:t xml:space="preserve"> (Beograd: Rad, 1960), 8−106.</w:t>
      </w:r>
    </w:p>
  </w:footnote>
  <w:footnote w:id="7">
    <w:p w14:paraId="6384E59A" w14:textId="135FAF51"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Vladimir Ilič Lenjin, </w:t>
      </w:r>
      <w:r w:rsidRPr="00B7200B">
        <w:rPr>
          <w:i/>
          <w:lang w:val="sr-Latn-RS"/>
        </w:rPr>
        <w:t>Izabrana dela (novembar 1917 – februar 1919)</w:t>
      </w:r>
      <w:r w:rsidRPr="00B7200B">
        <w:rPr>
          <w:lang w:val="sr-Latn-RS"/>
        </w:rPr>
        <w:t xml:space="preserve">, </w:t>
      </w:r>
      <w:r w:rsidRPr="00916AB6">
        <w:rPr>
          <w:i/>
          <w:iCs/>
          <w:lang w:val="sr-Latn-RS"/>
        </w:rPr>
        <w:t>I–XVI</w:t>
      </w:r>
      <w:r w:rsidRPr="00B7200B">
        <w:rPr>
          <w:lang w:val="sr-Latn-RS"/>
        </w:rPr>
        <w:t xml:space="preserve"> (Beograd: Rad, 1960), XII/239–242</w:t>
      </w:r>
    </w:p>
  </w:footnote>
  <w:footnote w:id="8">
    <w:p w14:paraId="7C69375C"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Vladimir Ilič Lenjin, </w:t>
      </w:r>
      <w:r w:rsidRPr="00B7200B">
        <w:rPr>
          <w:i/>
          <w:lang w:val="sr-Latn-RS"/>
        </w:rPr>
        <w:t>Protiv oportunizma i „ljevičarstva“</w:t>
      </w:r>
      <w:r w:rsidRPr="00B7200B">
        <w:rPr>
          <w:lang w:val="sr-Latn-RS"/>
        </w:rPr>
        <w:t xml:space="preserve"> (Sarajevo: Svjetlost, 1976), 75−83.</w:t>
      </w:r>
    </w:p>
  </w:footnote>
  <w:footnote w:id="9">
    <w:p w14:paraId="6B7DAC45"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0061219E" w:rsidRPr="00B7200B">
        <w:rPr>
          <w:lang w:val="sr-Latn-RS"/>
        </w:rPr>
        <w:t>Edvard Hallett</w:t>
      </w:r>
      <w:r w:rsidRPr="00B7200B">
        <w:rPr>
          <w:lang w:val="sr-Latn-RS"/>
        </w:rPr>
        <w:t xml:space="preserve"> Carr, </w:t>
      </w:r>
      <w:r w:rsidRPr="00B7200B">
        <w:rPr>
          <w:i/>
          <w:lang w:val="sr-Latn-RS"/>
        </w:rPr>
        <w:t>Ruska revolucija, Od Lenjina do Staljina (1917–1929)</w:t>
      </w:r>
      <w:r w:rsidRPr="00B7200B">
        <w:rPr>
          <w:lang w:val="sr-Latn-RS"/>
        </w:rPr>
        <w:t xml:space="preserve"> (Zagreb: Globus, 1984), 41–45.</w:t>
      </w:r>
    </w:p>
  </w:footnote>
  <w:footnote w:id="10">
    <w:p w14:paraId="4F46C9FA" w14:textId="5E552434"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Robert William Davies, </w:t>
      </w:r>
      <w:r w:rsidR="00C629DB">
        <w:rPr>
          <w:i/>
          <w:lang w:val="sr-Latn-RS"/>
        </w:rPr>
        <w:t>Soviet Economic D</w:t>
      </w:r>
      <w:r w:rsidRPr="00B7200B">
        <w:rPr>
          <w:i/>
          <w:lang w:val="sr-Latn-RS"/>
        </w:rPr>
        <w:t>evelopment from Lenin to Khrushchev</w:t>
      </w:r>
      <w:r w:rsidRPr="00B7200B">
        <w:rPr>
          <w:lang w:val="sr-Latn-RS"/>
        </w:rPr>
        <w:t xml:space="preserve"> (Cambridge: Cambridge University Press, 1998), 23–27. В</w:t>
      </w:r>
      <w:r w:rsidRPr="00B7200B">
        <w:rPr>
          <w:lang w:val="sr-Cyrl-RS"/>
        </w:rPr>
        <w:t>иктор</w:t>
      </w:r>
      <w:r w:rsidRPr="00B7200B">
        <w:rPr>
          <w:lang w:val="sr-Latn-RS"/>
        </w:rPr>
        <w:t xml:space="preserve"> Петрович Данилов, »К вопросу о понимании нэпа,« </w:t>
      </w:r>
      <w:r w:rsidR="00DD633C">
        <w:rPr>
          <w:lang w:val="sr-Latn-RS"/>
        </w:rPr>
        <w:t>u</w:t>
      </w:r>
      <w:r w:rsidRPr="00B7200B">
        <w:rPr>
          <w:lang w:val="sr-Latn-RS"/>
        </w:rPr>
        <w:t xml:space="preserve">: </w:t>
      </w:r>
      <w:r w:rsidRPr="00B7200B">
        <w:rPr>
          <w:i/>
          <w:lang w:val="sr-Latn-RS"/>
        </w:rPr>
        <w:t>НЭП: экономические, политические и социокультурные аспекты</w:t>
      </w:r>
      <w:r w:rsidRPr="00B7200B">
        <w:rPr>
          <w:lang w:val="sr-Cyrl-RS"/>
        </w:rPr>
        <w:t>,</w:t>
      </w:r>
      <w:r w:rsidRPr="00B7200B">
        <w:rPr>
          <w:lang w:val="sr-Latn-RS"/>
        </w:rPr>
        <w:t xml:space="preserve"> отв. редактор Александр Спартакович Сенявский (Москва: РОССПЭН, 2006), 26−32.</w:t>
      </w:r>
    </w:p>
  </w:footnote>
  <w:footnote w:id="11">
    <w:p w14:paraId="69BF5FD9" w14:textId="1BCADAB4" w:rsidR="0067709B" w:rsidRPr="00B7200B" w:rsidRDefault="0067709B" w:rsidP="00B7200B">
      <w:pPr>
        <w:pStyle w:val="Sprotnaopomba-besedilo"/>
        <w:jc w:val="both"/>
        <w:rPr>
          <w:lang w:val="sr-Cyrl-RS"/>
        </w:rPr>
      </w:pPr>
      <w:r w:rsidRPr="00B7200B">
        <w:rPr>
          <w:rStyle w:val="Sprotnaopomba-sklic"/>
        </w:rPr>
        <w:footnoteRef/>
      </w:r>
      <w:r w:rsidRPr="00B7200B">
        <w:rPr>
          <w:lang w:val="sr-Latn-RS"/>
        </w:rPr>
        <w:t xml:space="preserve"> </w:t>
      </w:r>
      <w:r w:rsidRPr="00B7200B">
        <w:rPr>
          <w:lang w:val="sr-Latn-RS"/>
        </w:rPr>
        <w:t>Ro</w:t>
      </w:r>
      <w:r w:rsidR="00C629DB">
        <w:rPr>
          <w:lang w:val="sr-Latn-RS"/>
        </w:rPr>
        <w:t>bert William Davies, »Changing Economic Systems: an O</w:t>
      </w:r>
      <w:r w:rsidRPr="00B7200B">
        <w:rPr>
          <w:lang w:val="sr-Latn-RS"/>
        </w:rPr>
        <w:t>verview,</w:t>
      </w:r>
      <w:r w:rsidRPr="00B7200B">
        <w:t xml:space="preserve"> </w:t>
      </w:r>
      <w:r w:rsidRPr="00B7200B">
        <w:rPr>
          <w:lang w:val="sr-Latn-RS"/>
        </w:rPr>
        <w:t xml:space="preserve">« </w:t>
      </w:r>
      <w:r w:rsidR="00DD633C">
        <w:rPr>
          <w:lang w:val="sr-Latn-RS"/>
        </w:rPr>
        <w:t>u</w:t>
      </w:r>
      <w:r w:rsidRPr="00B7200B">
        <w:rPr>
          <w:lang w:val="sr-Latn-RS"/>
        </w:rPr>
        <w:t xml:space="preserve">: </w:t>
      </w:r>
      <w:r w:rsidR="00C629DB">
        <w:rPr>
          <w:i/>
          <w:lang w:val="sr-Latn-RS"/>
        </w:rPr>
        <w:t>The Economic T</w:t>
      </w:r>
      <w:r w:rsidRPr="00B7200B">
        <w:rPr>
          <w:i/>
          <w:lang w:val="sr-Latn-RS"/>
        </w:rPr>
        <w:t>ransformation of the Soviet Union, 1913–1945</w:t>
      </w:r>
      <w:r w:rsidRPr="00B7200B">
        <w:rPr>
          <w:lang w:val="sr-Latn-RS"/>
        </w:rPr>
        <w:t xml:space="preserve">, </w:t>
      </w:r>
      <w:r w:rsidR="00916AB6">
        <w:rPr>
          <w:lang w:val="sr-Latn-RS"/>
        </w:rPr>
        <w:t>ur</w:t>
      </w:r>
      <w:r w:rsidRPr="00B7200B">
        <w:rPr>
          <w:lang w:val="sr-Latn-RS"/>
        </w:rPr>
        <w:t>. Mark Harrison, Stephen G. Wheatcroft</w:t>
      </w:r>
      <w:r w:rsidR="00ED4F20" w:rsidRPr="00B7200B">
        <w:rPr>
          <w:lang w:val="sr-Latn-RS"/>
        </w:rPr>
        <w:t xml:space="preserve"> in</w:t>
      </w:r>
      <w:r w:rsidRPr="00B7200B">
        <w:rPr>
          <w:lang w:val="sr-Latn-RS"/>
        </w:rPr>
        <w:t xml:space="preserve"> Robert W. Davies (Cambridge: Camb</w:t>
      </w:r>
      <w:r w:rsidR="00C629DB">
        <w:rPr>
          <w:lang w:val="sr-Latn-RS"/>
        </w:rPr>
        <w:t xml:space="preserve">ridge University Press 1994), 8, </w:t>
      </w:r>
      <w:r w:rsidRPr="00B7200B">
        <w:rPr>
          <w:lang w:val="sr-Latn-RS"/>
        </w:rPr>
        <w:t>9.</w:t>
      </w:r>
      <w:r w:rsidRPr="00B7200B">
        <w:rPr>
          <w:lang w:val="sr-Cyrl-RS"/>
        </w:rPr>
        <w:t xml:space="preserve"> </w:t>
      </w:r>
    </w:p>
  </w:footnote>
  <w:footnote w:id="12">
    <w:p w14:paraId="6DCCF47A"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Ivan T. Berend, </w:t>
      </w:r>
      <w:r w:rsidRPr="00B7200B">
        <w:rPr>
          <w:i/>
          <w:lang w:val="sr-Latn-RS"/>
        </w:rPr>
        <w:t>Ekonomska istorija Evrope u XX veku, Ekonomski modeli od laisses-faire do globalizacije</w:t>
      </w:r>
      <w:r w:rsidRPr="00B7200B">
        <w:rPr>
          <w:lang w:val="sr-Latn-RS"/>
        </w:rPr>
        <w:t xml:space="preserve"> (Beograd, Arhipelag, 2009), 165.</w:t>
      </w:r>
    </w:p>
  </w:footnote>
  <w:footnote w:id="13">
    <w:p w14:paraId="6ACBD4B1" w14:textId="672499F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Boris Brutzkus, </w:t>
      </w:r>
      <w:r w:rsidRPr="00B7200B">
        <w:rPr>
          <w:i/>
          <w:lang w:val="sr-Latn-RS"/>
        </w:rPr>
        <w:t>Economic Planning in Soviet Russia</w:t>
      </w:r>
      <w:r w:rsidRPr="00B7200B">
        <w:rPr>
          <w:lang w:val="sr-Latn-RS"/>
        </w:rPr>
        <w:t xml:space="preserve"> (London and New York: Routledge, 2000),</w:t>
      </w:r>
      <w:r w:rsidRPr="00B7200B">
        <w:t xml:space="preserve"> </w:t>
      </w:r>
      <w:r w:rsidR="00C629DB">
        <w:rPr>
          <w:lang w:val="sr-Latn-RS"/>
        </w:rPr>
        <w:t xml:space="preserve">112, </w:t>
      </w:r>
      <w:r w:rsidRPr="00B7200B">
        <w:rPr>
          <w:lang w:val="sr-Latn-RS"/>
        </w:rPr>
        <w:t>113.</w:t>
      </w:r>
      <w:r w:rsidRPr="00B7200B">
        <w:t xml:space="preserve"> Richard </w:t>
      </w:r>
      <w:r w:rsidRPr="00B7200B">
        <w:rPr>
          <w:lang w:val="sr-Latn-RS"/>
        </w:rPr>
        <w:t xml:space="preserve">B. Day, </w:t>
      </w:r>
      <w:r w:rsidR="00585713">
        <w:rPr>
          <w:i/>
          <w:lang w:val="sr-Latn-RS"/>
        </w:rPr>
        <w:t>Leon Trotsky and the Politics of Economic I</w:t>
      </w:r>
      <w:r w:rsidRPr="00B7200B">
        <w:rPr>
          <w:i/>
          <w:lang w:val="sr-Latn-RS"/>
        </w:rPr>
        <w:t>solation</w:t>
      </w:r>
      <w:r w:rsidRPr="00B7200B">
        <w:rPr>
          <w:lang w:val="sr-Latn-RS"/>
        </w:rPr>
        <w:t xml:space="preserve"> (Cambridge: Cambri</w:t>
      </w:r>
      <w:r w:rsidR="00C629DB">
        <w:rPr>
          <w:lang w:val="sr-Latn-RS"/>
        </w:rPr>
        <w:t xml:space="preserve">dge University Press, 1973), 81, </w:t>
      </w:r>
      <w:r w:rsidRPr="00B7200B">
        <w:rPr>
          <w:lang w:val="sr-Latn-RS"/>
        </w:rPr>
        <w:t>82.</w:t>
      </w:r>
    </w:p>
  </w:footnote>
  <w:footnote w:id="14">
    <w:p w14:paraId="28AB8B8E" w14:textId="0016144A" w:rsidR="0067709B" w:rsidRPr="00B7200B" w:rsidRDefault="0067709B" w:rsidP="00B7200B">
      <w:pPr>
        <w:pStyle w:val="Sprotnaopomba-besedilo"/>
        <w:jc w:val="both"/>
        <w:rPr>
          <w:lang w:val="sr-Latn-RS"/>
        </w:rPr>
      </w:pPr>
      <w:r w:rsidRPr="00B7200B">
        <w:rPr>
          <w:rStyle w:val="FootnoteCharacters"/>
        </w:rPr>
        <w:footnoteRef/>
      </w:r>
      <w:r w:rsidRPr="00B7200B">
        <w:rPr>
          <w:lang w:val="sr-Latn-RS"/>
        </w:rPr>
        <w:t xml:space="preserve"> </w:t>
      </w:r>
      <w:r w:rsidRPr="00B7200B">
        <w:rPr>
          <w:lang w:val="sr-Cyrl-RS"/>
        </w:rPr>
        <w:t>R</w:t>
      </w:r>
      <w:r w:rsidRPr="00B7200B">
        <w:rPr>
          <w:lang w:val="sr-Latn-RS"/>
        </w:rPr>
        <w:t>.</w:t>
      </w:r>
      <w:r w:rsidRPr="00B7200B">
        <w:rPr>
          <w:lang w:val="sr-Cyrl-RS"/>
        </w:rPr>
        <w:t xml:space="preserve"> W</w:t>
      </w:r>
      <w:r w:rsidRPr="00B7200B">
        <w:rPr>
          <w:lang w:val="sr-Latn-RS"/>
        </w:rPr>
        <w:t>.</w:t>
      </w:r>
      <w:r w:rsidR="00916AB6">
        <w:rPr>
          <w:lang w:val="sr-Latn-RS"/>
        </w:rPr>
        <w:t xml:space="preserve"> </w:t>
      </w:r>
      <w:r w:rsidRPr="00B7200B">
        <w:rPr>
          <w:lang w:val="sr-Cyrl-RS"/>
        </w:rPr>
        <w:t xml:space="preserve">Davies, </w:t>
      </w:r>
      <w:r w:rsidR="00C629DB">
        <w:rPr>
          <w:i/>
          <w:lang w:val="sr-Cyrl-RS"/>
        </w:rPr>
        <w:t xml:space="preserve">Soviet </w:t>
      </w:r>
      <w:r w:rsidR="00C629DB">
        <w:rPr>
          <w:i/>
          <w:lang w:val="sl-SI"/>
        </w:rPr>
        <w:t>E</w:t>
      </w:r>
      <w:r w:rsidR="00C629DB">
        <w:rPr>
          <w:i/>
          <w:lang w:val="sr-Cyrl-RS"/>
        </w:rPr>
        <w:t xml:space="preserve">conomic </w:t>
      </w:r>
      <w:r w:rsidR="00C629DB">
        <w:rPr>
          <w:i/>
          <w:lang w:val="sl-SI"/>
        </w:rPr>
        <w:t>D</w:t>
      </w:r>
      <w:r w:rsidRPr="00B7200B">
        <w:rPr>
          <w:i/>
          <w:lang w:val="sr-Cyrl-RS"/>
        </w:rPr>
        <w:t>evelopment from Lenin to Khrushchev</w:t>
      </w:r>
      <w:r w:rsidRPr="00B7200B">
        <w:rPr>
          <w:lang w:val="sr-Latn-RS"/>
        </w:rPr>
        <w:t>,</w:t>
      </w:r>
      <w:r w:rsidRPr="00B7200B">
        <w:rPr>
          <w:lang w:val="sr-Cyrl-RS"/>
        </w:rPr>
        <w:t xml:space="preserve"> 33−35</w:t>
      </w:r>
      <w:r w:rsidRPr="00B7200B">
        <w:rPr>
          <w:lang w:val="sr-Latn-RS"/>
        </w:rPr>
        <w:t>.</w:t>
      </w:r>
      <w:r w:rsidRPr="00B7200B">
        <w:rPr>
          <w:lang w:val="sr-Cyrl-RS"/>
        </w:rPr>
        <w:t xml:space="preserve"> R. B. Day, </w:t>
      </w:r>
      <w:r w:rsidR="00585713">
        <w:rPr>
          <w:i/>
          <w:lang w:val="sr-Cyrl-RS"/>
        </w:rPr>
        <w:t xml:space="preserve">Leon Trotsky and the </w:t>
      </w:r>
      <w:r w:rsidR="00585713">
        <w:rPr>
          <w:i/>
          <w:lang w:val="sl-SI"/>
        </w:rPr>
        <w:t>P</w:t>
      </w:r>
      <w:r w:rsidR="00585713">
        <w:rPr>
          <w:i/>
          <w:lang w:val="sr-Cyrl-RS"/>
        </w:rPr>
        <w:t xml:space="preserve">olitics of </w:t>
      </w:r>
      <w:r w:rsidR="00585713">
        <w:rPr>
          <w:i/>
          <w:lang w:val="sl-SI"/>
        </w:rPr>
        <w:t>E</w:t>
      </w:r>
      <w:r w:rsidR="00585713">
        <w:rPr>
          <w:i/>
          <w:lang w:val="sr-Cyrl-RS"/>
        </w:rPr>
        <w:t xml:space="preserve">conomic </w:t>
      </w:r>
      <w:r w:rsidR="00585713">
        <w:rPr>
          <w:i/>
          <w:lang w:val="sl-SI"/>
        </w:rPr>
        <w:t>I</w:t>
      </w:r>
      <w:r w:rsidRPr="00B7200B">
        <w:rPr>
          <w:i/>
          <w:lang w:val="sr-Cyrl-RS"/>
        </w:rPr>
        <w:t>solation</w:t>
      </w:r>
      <w:r w:rsidRPr="00B7200B">
        <w:rPr>
          <w:lang w:val="sr-Cyrl-RS"/>
        </w:rPr>
        <w:t>, 71−74</w:t>
      </w:r>
      <w:r w:rsidRPr="00B7200B">
        <w:rPr>
          <w:lang w:val="sr-Latn-RS"/>
        </w:rPr>
        <w:t>.</w:t>
      </w:r>
      <w:r w:rsidRPr="00B7200B">
        <w:rPr>
          <w:lang w:val="sr-Cyrl-RS"/>
        </w:rPr>
        <w:t xml:space="preserve"> </w:t>
      </w:r>
      <w:r w:rsidRPr="00B7200B">
        <w:rPr>
          <w:lang w:val="sr-Latn-RS"/>
        </w:rPr>
        <w:t>Ekonomska</w:t>
      </w:r>
      <w:r w:rsidRPr="00B7200B">
        <w:rPr>
          <w:lang w:val="sr-Cyrl-RS"/>
        </w:rPr>
        <w:t xml:space="preserve"> </w:t>
      </w:r>
      <w:r w:rsidRPr="00B7200B">
        <w:rPr>
          <w:lang w:val="sr-Latn-RS"/>
        </w:rPr>
        <w:t>platforma</w:t>
      </w:r>
      <w:r w:rsidRPr="00B7200B">
        <w:rPr>
          <w:lang w:val="sr-Cyrl-RS"/>
        </w:rPr>
        <w:t xml:space="preserve"> </w:t>
      </w:r>
      <w:r w:rsidRPr="00B7200B">
        <w:rPr>
          <w:lang w:val="sr-Latn-RS"/>
        </w:rPr>
        <w:t>leve</w:t>
      </w:r>
      <w:r w:rsidRPr="00B7200B">
        <w:rPr>
          <w:lang w:val="sr-Cyrl-RS"/>
        </w:rPr>
        <w:t xml:space="preserve"> </w:t>
      </w:r>
      <w:r w:rsidRPr="00B7200B">
        <w:rPr>
          <w:lang w:val="sr-Latn-RS"/>
        </w:rPr>
        <w:t>opozicije</w:t>
      </w:r>
      <w:r w:rsidRPr="00B7200B">
        <w:rPr>
          <w:lang w:val="sr-Cyrl-RS"/>
        </w:rPr>
        <w:t xml:space="preserve"> </w:t>
      </w:r>
      <w:r w:rsidRPr="00B7200B">
        <w:rPr>
          <w:lang w:val="sr-Latn-RS"/>
        </w:rPr>
        <w:t>bazirala</w:t>
      </w:r>
      <w:r w:rsidRPr="00B7200B">
        <w:rPr>
          <w:lang w:val="sr-Cyrl-RS"/>
        </w:rPr>
        <w:t xml:space="preserve"> </w:t>
      </w:r>
      <w:r w:rsidRPr="00B7200B">
        <w:rPr>
          <w:lang w:val="sr-Latn-RS"/>
        </w:rPr>
        <w:t>se</w:t>
      </w:r>
      <w:r w:rsidRPr="00B7200B">
        <w:rPr>
          <w:lang w:val="sr-Cyrl-RS"/>
        </w:rPr>
        <w:t xml:space="preserve"> </w:t>
      </w:r>
      <w:r w:rsidRPr="00B7200B">
        <w:rPr>
          <w:lang w:val="sr-Latn-RS"/>
        </w:rPr>
        <w:t>na</w:t>
      </w:r>
      <w:r w:rsidRPr="00B7200B">
        <w:rPr>
          <w:lang w:val="sr-Cyrl-RS"/>
        </w:rPr>
        <w:t xml:space="preserve"> </w:t>
      </w:r>
      <w:r w:rsidRPr="00B7200B">
        <w:rPr>
          <w:lang w:val="sr-Latn-RS"/>
        </w:rPr>
        <w:t>teoriji</w:t>
      </w:r>
      <w:r w:rsidRPr="00B7200B">
        <w:rPr>
          <w:lang w:val="sr-Cyrl-RS"/>
        </w:rPr>
        <w:t xml:space="preserve"> </w:t>
      </w:r>
      <w:r w:rsidRPr="00B7200B">
        <w:rPr>
          <w:lang w:val="sr-Latn-RS"/>
        </w:rPr>
        <w:t>o</w:t>
      </w:r>
      <w:r w:rsidRPr="00B7200B">
        <w:rPr>
          <w:lang w:val="sr-Cyrl-RS"/>
        </w:rPr>
        <w:t xml:space="preserve"> “</w:t>
      </w:r>
      <w:r w:rsidRPr="00B7200B">
        <w:rPr>
          <w:lang w:val="sr-Latn-RS"/>
        </w:rPr>
        <w:t>prvobitnoj</w:t>
      </w:r>
      <w:r w:rsidRPr="00B7200B">
        <w:rPr>
          <w:lang w:val="sr-Cyrl-RS"/>
        </w:rPr>
        <w:t xml:space="preserve"> </w:t>
      </w:r>
      <w:r w:rsidRPr="00B7200B">
        <w:rPr>
          <w:lang w:val="sr-Latn-RS"/>
        </w:rPr>
        <w:t>socijalisti</w:t>
      </w:r>
      <w:r w:rsidRPr="00B7200B">
        <w:rPr>
          <w:lang w:val="sr-Cyrl-RS"/>
        </w:rPr>
        <w:t>č</w:t>
      </w:r>
      <w:r w:rsidRPr="00B7200B">
        <w:rPr>
          <w:lang w:val="sr-Latn-RS"/>
        </w:rPr>
        <w:t>koj</w:t>
      </w:r>
      <w:r w:rsidRPr="00B7200B">
        <w:rPr>
          <w:lang w:val="sr-Cyrl-RS"/>
        </w:rPr>
        <w:t xml:space="preserve"> </w:t>
      </w:r>
      <w:r w:rsidRPr="00B7200B">
        <w:rPr>
          <w:lang w:val="sr-Latn-RS"/>
        </w:rPr>
        <w:t>akumulaciji</w:t>
      </w:r>
      <w:r w:rsidRPr="00B7200B">
        <w:rPr>
          <w:lang w:val="sr-Cyrl-RS"/>
        </w:rPr>
        <w:t xml:space="preserve">”, </w:t>
      </w:r>
      <w:r w:rsidRPr="00B7200B">
        <w:rPr>
          <w:lang w:val="sr-Latn-RS"/>
        </w:rPr>
        <w:t>koju</w:t>
      </w:r>
      <w:r w:rsidRPr="00B7200B">
        <w:rPr>
          <w:lang w:val="sr-Cyrl-RS"/>
        </w:rPr>
        <w:t xml:space="preserve"> </w:t>
      </w:r>
      <w:r w:rsidRPr="00B7200B">
        <w:rPr>
          <w:lang w:val="sr-Latn-RS"/>
        </w:rPr>
        <w:t>je</w:t>
      </w:r>
      <w:r w:rsidRPr="00B7200B">
        <w:rPr>
          <w:lang w:val="sr-Cyrl-RS"/>
        </w:rPr>
        <w:t xml:space="preserve"> </w:t>
      </w:r>
      <w:r w:rsidRPr="00B7200B">
        <w:rPr>
          <w:lang w:val="sr-Latn-RS"/>
        </w:rPr>
        <w:t>u</w:t>
      </w:r>
      <w:r w:rsidRPr="00B7200B">
        <w:rPr>
          <w:lang w:val="sr-Cyrl-RS"/>
        </w:rPr>
        <w:t xml:space="preserve"> </w:t>
      </w:r>
      <w:r w:rsidRPr="00B7200B">
        <w:rPr>
          <w:lang w:val="sr-Latn-RS"/>
        </w:rPr>
        <w:t>sv</w:t>
      </w:r>
      <w:bookmarkStart w:id="0" w:name="_GoBack"/>
      <w:bookmarkEnd w:id="0"/>
      <w:r w:rsidRPr="00B7200B">
        <w:rPr>
          <w:lang w:val="sr-Latn-RS"/>
        </w:rPr>
        <w:t>ojim</w:t>
      </w:r>
      <w:r w:rsidRPr="00B7200B">
        <w:rPr>
          <w:lang w:val="sr-Cyrl-RS"/>
        </w:rPr>
        <w:t xml:space="preserve"> </w:t>
      </w:r>
      <w:r w:rsidRPr="00B7200B">
        <w:rPr>
          <w:lang w:val="sr-Latn-RS"/>
        </w:rPr>
        <w:t>teorijskim</w:t>
      </w:r>
      <w:r w:rsidRPr="00B7200B">
        <w:rPr>
          <w:lang w:val="sr-Cyrl-RS"/>
        </w:rPr>
        <w:t xml:space="preserve"> </w:t>
      </w:r>
      <w:r w:rsidRPr="00B7200B">
        <w:rPr>
          <w:lang w:val="sr-Latn-RS"/>
        </w:rPr>
        <w:t>spisima</w:t>
      </w:r>
      <w:r w:rsidRPr="00B7200B">
        <w:rPr>
          <w:lang w:val="sr-Cyrl-RS"/>
        </w:rPr>
        <w:t xml:space="preserve"> </w:t>
      </w:r>
      <w:r w:rsidRPr="00B7200B">
        <w:rPr>
          <w:lang w:val="sr-Latn-RS"/>
        </w:rPr>
        <w:t>razradio</w:t>
      </w:r>
      <w:r w:rsidRPr="00B7200B">
        <w:rPr>
          <w:lang w:val="sr-Cyrl-RS"/>
        </w:rPr>
        <w:t xml:space="preserve"> </w:t>
      </w:r>
      <w:r w:rsidRPr="00B7200B">
        <w:rPr>
          <w:lang w:val="sr-Latn-RS"/>
        </w:rPr>
        <w:t>prvi</w:t>
      </w:r>
      <w:r w:rsidRPr="00B7200B">
        <w:rPr>
          <w:lang w:val="sr-Cyrl-RS"/>
        </w:rPr>
        <w:t xml:space="preserve"> </w:t>
      </w:r>
      <w:r w:rsidRPr="00B7200B">
        <w:rPr>
          <w:lang w:val="sr-Latn-RS"/>
        </w:rPr>
        <w:t>ekonomista</w:t>
      </w:r>
      <w:r w:rsidRPr="00B7200B">
        <w:rPr>
          <w:lang w:val="sr-Cyrl-RS"/>
        </w:rPr>
        <w:t xml:space="preserve"> </w:t>
      </w:r>
      <w:r w:rsidRPr="00B7200B">
        <w:rPr>
          <w:lang w:val="sr-Latn-RS"/>
        </w:rPr>
        <w:t>Leve</w:t>
      </w:r>
      <w:r w:rsidRPr="00B7200B">
        <w:rPr>
          <w:lang w:val="sr-Cyrl-RS"/>
        </w:rPr>
        <w:t xml:space="preserve"> </w:t>
      </w:r>
      <w:r w:rsidRPr="00B7200B">
        <w:rPr>
          <w:lang w:val="sr-Latn-RS"/>
        </w:rPr>
        <w:t>opozicije</w:t>
      </w:r>
      <w:r w:rsidRPr="00B7200B">
        <w:rPr>
          <w:lang w:val="sr-Cyrl-RS"/>
        </w:rPr>
        <w:t xml:space="preserve">, </w:t>
      </w:r>
      <w:r w:rsidRPr="00B7200B">
        <w:rPr>
          <w:lang w:val="sr-Latn-RS"/>
        </w:rPr>
        <w:t>Jevgenije</w:t>
      </w:r>
      <w:r w:rsidRPr="00B7200B">
        <w:rPr>
          <w:lang w:val="sr-Cyrl-RS"/>
        </w:rPr>
        <w:t xml:space="preserve"> </w:t>
      </w:r>
      <w:r w:rsidRPr="00B7200B">
        <w:rPr>
          <w:lang w:val="sr-Latn-RS"/>
        </w:rPr>
        <w:t>Preobra</w:t>
      </w:r>
      <w:r w:rsidRPr="00B7200B">
        <w:rPr>
          <w:lang w:val="sr-Cyrl-RS"/>
        </w:rPr>
        <w:t>ž</w:t>
      </w:r>
      <w:r w:rsidRPr="00B7200B">
        <w:rPr>
          <w:lang w:val="sr-Latn-RS"/>
        </w:rPr>
        <w:t xml:space="preserve">enski. −, Dragutin V. Marsenić, </w:t>
      </w:r>
      <w:r w:rsidRPr="00B7200B">
        <w:rPr>
          <w:i/>
          <w:lang w:val="sr-Latn-RS"/>
        </w:rPr>
        <w:t>Odnosi akumulacije i potrošnje u jugoslovenskoj privredi</w:t>
      </w:r>
      <w:r w:rsidRPr="00B7200B">
        <w:rPr>
          <w:lang w:val="sr-Latn-RS"/>
        </w:rPr>
        <w:t xml:space="preserve"> (Beograd, Naučna knjiga, 1969),</w:t>
      </w:r>
      <w:r w:rsidRPr="00B7200B">
        <w:rPr>
          <w:lang w:val="sr-Cyrl-RS"/>
        </w:rPr>
        <w:t xml:space="preserve"> 5. </w:t>
      </w:r>
      <w:r w:rsidRPr="00B7200B">
        <w:t>J</w:t>
      </w:r>
      <w:r w:rsidRPr="00B7200B">
        <w:rPr>
          <w:lang w:val="sr-Cyrl-RS"/>
        </w:rPr>
        <w:t xml:space="preserve">. </w:t>
      </w:r>
      <w:r w:rsidRPr="00B7200B">
        <w:t>Preobra</w:t>
      </w:r>
      <w:r w:rsidRPr="00B7200B">
        <w:rPr>
          <w:lang w:val="sr-Cyrl-RS"/>
        </w:rPr>
        <w:t>ž</w:t>
      </w:r>
      <w:r w:rsidRPr="00B7200B">
        <w:t>enski</w:t>
      </w:r>
      <w:r w:rsidRPr="00B7200B">
        <w:rPr>
          <w:lang w:val="sr-Cyrl-RS"/>
        </w:rPr>
        <w:t xml:space="preserve"> </w:t>
      </w:r>
      <w:r w:rsidRPr="00B7200B">
        <w:t>je</w:t>
      </w:r>
      <w:r w:rsidRPr="00B7200B">
        <w:rPr>
          <w:lang w:val="sr-Cyrl-RS"/>
        </w:rPr>
        <w:t xml:space="preserve"> </w:t>
      </w:r>
      <w:r w:rsidRPr="00B7200B">
        <w:t>ove</w:t>
      </w:r>
      <w:r w:rsidRPr="00B7200B">
        <w:rPr>
          <w:lang w:val="sr-Cyrl-RS"/>
        </w:rPr>
        <w:t xml:space="preserve"> </w:t>
      </w:r>
      <w:r w:rsidRPr="00B7200B">
        <w:t>metode</w:t>
      </w:r>
      <w:r w:rsidRPr="00B7200B">
        <w:rPr>
          <w:lang w:val="sr-Cyrl-RS"/>
        </w:rPr>
        <w:t xml:space="preserve"> </w:t>
      </w:r>
      <w:r w:rsidRPr="00B7200B">
        <w:t>uobli</w:t>
      </w:r>
      <w:r w:rsidRPr="00B7200B">
        <w:rPr>
          <w:lang w:val="sr-Cyrl-RS"/>
        </w:rPr>
        <w:t>č</w:t>
      </w:r>
      <w:r w:rsidRPr="00B7200B">
        <w:t>io</w:t>
      </w:r>
      <w:r w:rsidRPr="00B7200B">
        <w:rPr>
          <w:lang w:val="sr-Cyrl-RS"/>
        </w:rPr>
        <w:t xml:space="preserve"> </w:t>
      </w:r>
      <w:r w:rsidRPr="00B7200B">
        <w:t>sredinom</w:t>
      </w:r>
      <w:r w:rsidRPr="00B7200B">
        <w:rPr>
          <w:lang w:val="sr-Cyrl-RS"/>
        </w:rPr>
        <w:t xml:space="preserve"> </w:t>
      </w:r>
      <w:r w:rsidRPr="00B7200B">
        <w:t>dvadesetih</w:t>
      </w:r>
      <w:r w:rsidRPr="00B7200B">
        <w:rPr>
          <w:lang w:val="sr-Cyrl-RS"/>
        </w:rPr>
        <w:t xml:space="preserve"> </w:t>
      </w:r>
      <w:r w:rsidRPr="00B7200B">
        <w:t>godina</w:t>
      </w:r>
      <w:r w:rsidRPr="00B7200B">
        <w:rPr>
          <w:lang w:val="sr-Cyrl-RS"/>
        </w:rPr>
        <w:t xml:space="preserve"> 20. </w:t>
      </w:r>
      <w:proofErr w:type="gramStart"/>
      <w:r w:rsidRPr="00B7200B">
        <w:t>veka</w:t>
      </w:r>
      <w:proofErr w:type="gramEnd"/>
      <w:r w:rsidRPr="00B7200B">
        <w:rPr>
          <w:lang w:val="sr-Cyrl-RS"/>
        </w:rPr>
        <w:t xml:space="preserve"> </w:t>
      </w:r>
      <w:r w:rsidRPr="00B7200B">
        <w:t>i</w:t>
      </w:r>
      <w:r w:rsidRPr="00B7200B">
        <w:rPr>
          <w:lang w:val="sr-Cyrl-RS"/>
        </w:rPr>
        <w:t xml:space="preserve"> </w:t>
      </w:r>
      <w:r w:rsidRPr="00B7200B">
        <w:t>potom</w:t>
      </w:r>
      <w:r w:rsidRPr="00B7200B">
        <w:rPr>
          <w:lang w:val="sr-Cyrl-RS"/>
        </w:rPr>
        <w:t xml:space="preserve"> </w:t>
      </w:r>
      <w:r w:rsidRPr="00B7200B">
        <w:t>ih</w:t>
      </w:r>
      <w:r w:rsidRPr="00B7200B">
        <w:rPr>
          <w:lang w:val="sr-Cyrl-RS"/>
        </w:rPr>
        <w:t xml:space="preserve"> 1926. </w:t>
      </w:r>
      <w:proofErr w:type="gramStart"/>
      <w:r w:rsidRPr="00B7200B">
        <w:t>godine</w:t>
      </w:r>
      <w:proofErr w:type="gramEnd"/>
      <w:r w:rsidRPr="00B7200B">
        <w:rPr>
          <w:lang w:val="sr-Cyrl-RS"/>
        </w:rPr>
        <w:t xml:space="preserve"> </w:t>
      </w:r>
      <w:r w:rsidRPr="00B7200B">
        <w:t>objavio</w:t>
      </w:r>
      <w:r w:rsidRPr="00B7200B">
        <w:rPr>
          <w:lang w:val="sr-Cyrl-RS"/>
        </w:rPr>
        <w:t xml:space="preserve"> </w:t>
      </w:r>
      <w:r w:rsidRPr="00B7200B">
        <w:t>u</w:t>
      </w:r>
      <w:r w:rsidRPr="00B7200B">
        <w:rPr>
          <w:lang w:val="sr-Cyrl-RS"/>
        </w:rPr>
        <w:t xml:space="preserve"> </w:t>
      </w:r>
      <w:r w:rsidRPr="00B7200B">
        <w:t>svojoj</w:t>
      </w:r>
      <w:r w:rsidRPr="00B7200B">
        <w:rPr>
          <w:lang w:val="sr-Cyrl-RS"/>
        </w:rPr>
        <w:t xml:space="preserve"> </w:t>
      </w:r>
      <w:r w:rsidRPr="00B7200B">
        <w:t>ekonomskoj</w:t>
      </w:r>
      <w:r w:rsidRPr="00B7200B">
        <w:rPr>
          <w:lang w:val="sr-Cyrl-RS"/>
        </w:rPr>
        <w:t xml:space="preserve"> </w:t>
      </w:r>
      <w:r w:rsidRPr="00B7200B">
        <w:t>studiji</w:t>
      </w:r>
      <w:r w:rsidRPr="00B7200B">
        <w:rPr>
          <w:lang w:val="sr-Cyrl-RS"/>
        </w:rPr>
        <w:t xml:space="preserve"> “</w:t>
      </w:r>
      <w:r w:rsidRPr="00B7200B">
        <w:t>Nova</w:t>
      </w:r>
      <w:r w:rsidRPr="00B7200B">
        <w:rPr>
          <w:lang w:val="sr-Cyrl-RS"/>
        </w:rPr>
        <w:t xml:space="preserve"> </w:t>
      </w:r>
      <w:r w:rsidRPr="00B7200B">
        <w:t>ekonomika</w:t>
      </w:r>
      <w:r w:rsidRPr="00B7200B">
        <w:rPr>
          <w:lang w:val="sr-Cyrl-RS"/>
        </w:rPr>
        <w:t xml:space="preserve">”. </w:t>
      </w:r>
      <w:r w:rsidRPr="00B7200B">
        <w:t>Ova</w:t>
      </w:r>
      <w:r w:rsidRPr="00B7200B">
        <w:rPr>
          <w:lang w:val="sr-Cyrl-RS"/>
        </w:rPr>
        <w:t xml:space="preserve"> </w:t>
      </w:r>
      <w:r w:rsidRPr="00B7200B">
        <w:t>njegova</w:t>
      </w:r>
      <w:r w:rsidRPr="00B7200B">
        <w:rPr>
          <w:lang w:val="sr-Cyrl-RS"/>
        </w:rPr>
        <w:t xml:space="preserve"> </w:t>
      </w:r>
      <w:r w:rsidRPr="00B7200B">
        <w:t>teorija</w:t>
      </w:r>
      <w:r w:rsidRPr="00B7200B">
        <w:rPr>
          <w:lang w:val="sr-Cyrl-RS"/>
        </w:rPr>
        <w:t xml:space="preserve"> </w:t>
      </w:r>
      <w:r w:rsidRPr="00B7200B">
        <w:t>bila</w:t>
      </w:r>
      <w:r w:rsidRPr="00B7200B">
        <w:rPr>
          <w:lang w:val="sr-Cyrl-RS"/>
        </w:rPr>
        <w:t xml:space="preserve"> </w:t>
      </w:r>
      <w:r w:rsidRPr="00B7200B">
        <w:t>je</w:t>
      </w:r>
      <w:r w:rsidRPr="00B7200B">
        <w:rPr>
          <w:lang w:val="sr-Cyrl-RS"/>
        </w:rPr>
        <w:t xml:space="preserve"> </w:t>
      </w:r>
      <w:r w:rsidRPr="00B7200B">
        <w:t>kriti</w:t>
      </w:r>
      <w:r w:rsidRPr="00B7200B">
        <w:rPr>
          <w:lang w:val="sr-Cyrl-RS"/>
        </w:rPr>
        <w:t>č</w:t>
      </w:r>
      <w:r w:rsidRPr="00B7200B">
        <w:t>ki</w:t>
      </w:r>
      <w:r w:rsidRPr="00B7200B">
        <w:rPr>
          <w:lang w:val="sr-Cyrl-RS"/>
        </w:rPr>
        <w:t xml:space="preserve"> </w:t>
      </w:r>
      <w:r w:rsidRPr="00B7200B">
        <w:t>usmerena</w:t>
      </w:r>
      <w:r w:rsidRPr="00B7200B">
        <w:rPr>
          <w:lang w:val="sr-Cyrl-RS"/>
        </w:rPr>
        <w:t xml:space="preserve"> </w:t>
      </w:r>
      <w:r w:rsidRPr="00B7200B">
        <w:t>prema</w:t>
      </w:r>
      <w:r w:rsidRPr="00B7200B">
        <w:rPr>
          <w:lang w:val="sr-Cyrl-RS"/>
        </w:rPr>
        <w:t xml:space="preserve"> </w:t>
      </w:r>
      <w:r w:rsidRPr="00B7200B">
        <w:t>NEP</w:t>
      </w:r>
      <w:r w:rsidRPr="00B7200B">
        <w:rPr>
          <w:lang w:val="sr-Cyrl-RS"/>
        </w:rPr>
        <w:t>-</w:t>
      </w:r>
      <w:r w:rsidRPr="00B7200B">
        <w:t>u</w:t>
      </w:r>
      <w:r w:rsidRPr="00B7200B">
        <w:rPr>
          <w:lang w:val="sr-Cyrl-RS"/>
        </w:rPr>
        <w:t xml:space="preserve">, </w:t>
      </w:r>
      <w:r w:rsidRPr="00B7200B">
        <w:t>koji</w:t>
      </w:r>
      <w:r w:rsidRPr="00B7200B">
        <w:rPr>
          <w:lang w:val="sr-Cyrl-RS"/>
        </w:rPr>
        <w:t xml:space="preserve"> </w:t>
      </w:r>
      <w:r w:rsidRPr="00B7200B">
        <w:t>je</w:t>
      </w:r>
      <w:r w:rsidRPr="00B7200B">
        <w:rPr>
          <w:lang w:val="sr-Cyrl-RS"/>
        </w:rPr>
        <w:t xml:space="preserve"> </w:t>
      </w:r>
      <w:r w:rsidRPr="00B7200B">
        <w:t>obnavljaju</w:t>
      </w:r>
      <w:r w:rsidRPr="00B7200B">
        <w:rPr>
          <w:lang w:val="sr-Cyrl-RS"/>
        </w:rPr>
        <w:t>ć</w:t>
      </w:r>
      <w:r w:rsidRPr="00B7200B">
        <w:t>i</w:t>
      </w:r>
      <w:r w:rsidRPr="00B7200B">
        <w:rPr>
          <w:lang w:val="sr-Cyrl-RS"/>
        </w:rPr>
        <w:t xml:space="preserve"> </w:t>
      </w:r>
      <w:r w:rsidRPr="00B7200B">
        <w:t>delimi</w:t>
      </w:r>
      <w:r w:rsidRPr="00B7200B">
        <w:rPr>
          <w:lang w:val="sr-Cyrl-RS"/>
        </w:rPr>
        <w:t>č</w:t>
      </w:r>
      <w:r w:rsidRPr="00B7200B">
        <w:t>no</w:t>
      </w:r>
      <w:r w:rsidRPr="00B7200B">
        <w:rPr>
          <w:lang w:val="sr-Cyrl-RS"/>
        </w:rPr>
        <w:t xml:space="preserve"> </w:t>
      </w:r>
      <w:r w:rsidRPr="00B7200B">
        <w:t>slobodu</w:t>
      </w:r>
      <w:r w:rsidRPr="00B7200B">
        <w:rPr>
          <w:lang w:val="sr-Cyrl-RS"/>
        </w:rPr>
        <w:t xml:space="preserve"> </w:t>
      </w:r>
      <w:r w:rsidRPr="00B7200B">
        <w:t>tr</w:t>
      </w:r>
      <w:r w:rsidRPr="00B7200B">
        <w:rPr>
          <w:lang w:val="sr-Cyrl-RS"/>
        </w:rPr>
        <w:t>ž</w:t>
      </w:r>
      <w:r w:rsidRPr="00B7200B">
        <w:t>i</w:t>
      </w:r>
      <w:r w:rsidRPr="00B7200B">
        <w:rPr>
          <w:lang w:val="sr-Cyrl-RS"/>
        </w:rPr>
        <w:t>š</w:t>
      </w:r>
      <w:r w:rsidRPr="00B7200B">
        <w:t>ne</w:t>
      </w:r>
      <w:r w:rsidRPr="00B7200B">
        <w:rPr>
          <w:lang w:val="sr-Cyrl-RS"/>
        </w:rPr>
        <w:t xml:space="preserve"> </w:t>
      </w:r>
      <w:r w:rsidRPr="00B7200B">
        <w:t>utakmice</w:t>
      </w:r>
      <w:r w:rsidRPr="00B7200B">
        <w:rPr>
          <w:lang w:val="sr-Cyrl-RS"/>
        </w:rPr>
        <w:t xml:space="preserve">, </w:t>
      </w:r>
      <w:r w:rsidRPr="00B7200B">
        <w:t>obnovio</w:t>
      </w:r>
      <w:r w:rsidRPr="00B7200B">
        <w:rPr>
          <w:lang w:val="sr-Cyrl-RS"/>
        </w:rPr>
        <w:t xml:space="preserve"> </w:t>
      </w:r>
      <w:r w:rsidRPr="00B7200B">
        <w:t>i</w:t>
      </w:r>
      <w:r w:rsidRPr="00B7200B">
        <w:rPr>
          <w:lang w:val="sr-Cyrl-RS"/>
        </w:rPr>
        <w:t xml:space="preserve"> </w:t>
      </w:r>
      <w:r w:rsidRPr="00B7200B">
        <w:t>delovanje</w:t>
      </w:r>
      <w:r w:rsidRPr="00B7200B">
        <w:rPr>
          <w:lang w:val="sr-Cyrl-RS"/>
        </w:rPr>
        <w:t xml:space="preserve"> „</w:t>
      </w:r>
      <w:r w:rsidRPr="00B7200B">
        <w:t>zakona</w:t>
      </w:r>
      <w:r w:rsidRPr="00B7200B">
        <w:rPr>
          <w:lang w:val="sr-Cyrl-RS"/>
        </w:rPr>
        <w:t xml:space="preserve"> </w:t>
      </w:r>
      <w:r w:rsidRPr="00B7200B">
        <w:t>vrednosti</w:t>
      </w:r>
      <w:r w:rsidRPr="00B7200B">
        <w:rPr>
          <w:lang w:val="sr-Cyrl-RS"/>
        </w:rPr>
        <w:t xml:space="preserve">“. </w:t>
      </w:r>
      <w:r w:rsidRPr="00B7200B">
        <w:t>Zbog</w:t>
      </w:r>
      <w:r w:rsidRPr="00B7200B">
        <w:rPr>
          <w:lang w:val="sr-Cyrl-RS"/>
        </w:rPr>
        <w:t xml:space="preserve"> </w:t>
      </w:r>
      <w:r w:rsidRPr="00B7200B">
        <w:t>oskudice</w:t>
      </w:r>
      <w:r w:rsidRPr="00B7200B">
        <w:rPr>
          <w:lang w:val="sr-Cyrl-RS"/>
        </w:rPr>
        <w:t xml:space="preserve"> </w:t>
      </w:r>
      <w:r w:rsidRPr="00B7200B">
        <w:t>kapitala</w:t>
      </w:r>
      <w:r w:rsidRPr="00B7200B">
        <w:rPr>
          <w:lang w:val="sr-Cyrl-RS"/>
        </w:rPr>
        <w:t xml:space="preserve"> </w:t>
      </w:r>
      <w:r w:rsidRPr="00B7200B">
        <w:t>koja</w:t>
      </w:r>
      <w:r w:rsidRPr="00B7200B">
        <w:rPr>
          <w:lang w:val="sr-Cyrl-RS"/>
        </w:rPr>
        <w:t xml:space="preserve"> </w:t>
      </w:r>
      <w:r w:rsidRPr="00B7200B">
        <w:t>je</w:t>
      </w:r>
      <w:r w:rsidRPr="00B7200B">
        <w:rPr>
          <w:lang w:val="sr-Cyrl-RS"/>
        </w:rPr>
        <w:t xml:space="preserve"> </w:t>
      </w:r>
      <w:r w:rsidRPr="00B7200B">
        <w:t>vladala</w:t>
      </w:r>
      <w:r w:rsidRPr="00B7200B">
        <w:rPr>
          <w:lang w:val="sr-Cyrl-RS"/>
        </w:rPr>
        <w:t xml:space="preserve"> </w:t>
      </w:r>
      <w:r w:rsidRPr="00B7200B">
        <w:t>u</w:t>
      </w:r>
      <w:r w:rsidRPr="00B7200B">
        <w:rPr>
          <w:lang w:val="sr-Cyrl-RS"/>
        </w:rPr>
        <w:t xml:space="preserve"> </w:t>
      </w:r>
      <w:r w:rsidRPr="00B7200B">
        <w:t>SSSR</w:t>
      </w:r>
      <w:r w:rsidRPr="00B7200B">
        <w:rPr>
          <w:lang w:val="sr-Cyrl-RS"/>
        </w:rPr>
        <w:t>-</w:t>
      </w:r>
      <w:r w:rsidRPr="00B7200B">
        <w:t>u</w:t>
      </w:r>
      <w:r w:rsidRPr="00B7200B">
        <w:rPr>
          <w:lang w:val="sr-Cyrl-RS"/>
        </w:rPr>
        <w:t xml:space="preserve">, </w:t>
      </w:r>
      <w:r w:rsidRPr="00B7200B">
        <w:t>ose</w:t>
      </w:r>
      <w:r w:rsidRPr="00B7200B">
        <w:rPr>
          <w:lang w:val="sr-Cyrl-RS"/>
        </w:rPr>
        <w:t>ć</w:t>
      </w:r>
      <w:r w:rsidRPr="00B7200B">
        <w:t>ao</w:t>
      </w:r>
      <w:r w:rsidRPr="00B7200B">
        <w:rPr>
          <w:lang w:val="sr-Cyrl-RS"/>
        </w:rPr>
        <w:t xml:space="preserve"> </w:t>
      </w:r>
      <w:r w:rsidRPr="00B7200B">
        <w:t>se</w:t>
      </w:r>
      <w:r w:rsidRPr="00B7200B">
        <w:rPr>
          <w:lang w:val="sr-Cyrl-RS"/>
        </w:rPr>
        <w:t xml:space="preserve"> </w:t>
      </w:r>
      <w:r w:rsidRPr="00B7200B">
        <w:t>nedostatak</w:t>
      </w:r>
      <w:r w:rsidRPr="00B7200B">
        <w:rPr>
          <w:lang w:val="sr-Cyrl-RS"/>
        </w:rPr>
        <w:t xml:space="preserve"> </w:t>
      </w:r>
      <w:r w:rsidRPr="00B7200B">
        <w:t>sredstava</w:t>
      </w:r>
      <w:r w:rsidRPr="00B7200B">
        <w:rPr>
          <w:lang w:val="sr-Cyrl-RS"/>
        </w:rPr>
        <w:t xml:space="preserve"> </w:t>
      </w:r>
      <w:r w:rsidRPr="00B7200B">
        <w:t>za</w:t>
      </w:r>
      <w:r w:rsidRPr="00B7200B">
        <w:rPr>
          <w:lang w:val="sr-Cyrl-RS"/>
        </w:rPr>
        <w:t xml:space="preserve"> </w:t>
      </w:r>
      <w:r w:rsidRPr="00B7200B">
        <w:t>investicioni</w:t>
      </w:r>
      <w:r w:rsidRPr="00B7200B">
        <w:rPr>
          <w:lang w:val="sr-Cyrl-RS"/>
        </w:rPr>
        <w:t xml:space="preserve"> </w:t>
      </w:r>
      <w:r w:rsidRPr="00B7200B">
        <w:t>fond</w:t>
      </w:r>
      <w:r w:rsidRPr="00B7200B">
        <w:rPr>
          <w:lang w:val="sr-Cyrl-RS"/>
        </w:rPr>
        <w:t xml:space="preserve"> </w:t>
      </w:r>
      <w:r w:rsidRPr="00B7200B">
        <w:t>dr</w:t>
      </w:r>
      <w:r w:rsidRPr="00B7200B">
        <w:rPr>
          <w:lang w:val="sr-Cyrl-RS"/>
        </w:rPr>
        <w:t>ž</w:t>
      </w:r>
      <w:r w:rsidRPr="00B7200B">
        <w:t>avne</w:t>
      </w:r>
      <w:r w:rsidRPr="00B7200B">
        <w:rPr>
          <w:lang w:val="sr-Cyrl-RS"/>
        </w:rPr>
        <w:t xml:space="preserve"> </w:t>
      </w:r>
      <w:r w:rsidRPr="00B7200B">
        <w:t>industrije</w:t>
      </w:r>
      <w:r w:rsidRPr="00B7200B">
        <w:rPr>
          <w:lang w:val="sr-Cyrl-RS"/>
        </w:rPr>
        <w:t xml:space="preserve">, </w:t>
      </w:r>
      <w:r w:rsidRPr="00B7200B">
        <w:t>a</w:t>
      </w:r>
      <w:r w:rsidRPr="00B7200B">
        <w:rPr>
          <w:lang w:val="sr-Cyrl-RS"/>
        </w:rPr>
        <w:t xml:space="preserve"> </w:t>
      </w:r>
      <w:r w:rsidRPr="00B7200B">
        <w:t>bez</w:t>
      </w:r>
      <w:r w:rsidRPr="00B7200B">
        <w:rPr>
          <w:lang w:val="sr-Cyrl-RS"/>
        </w:rPr>
        <w:t xml:space="preserve"> </w:t>
      </w:r>
      <w:r w:rsidRPr="00B7200B">
        <w:t>dodatnih</w:t>
      </w:r>
      <w:r w:rsidRPr="00B7200B">
        <w:rPr>
          <w:lang w:val="sr-Cyrl-RS"/>
        </w:rPr>
        <w:t xml:space="preserve"> </w:t>
      </w:r>
      <w:r w:rsidRPr="00B7200B">
        <w:t>sredstava</w:t>
      </w:r>
      <w:r w:rsidRPr="00B7200B">
        <w:rPr>
          <w:lang w:val="sr-Cyrl-RS"/>
        </w:rPr>
        <w:t xml:space="preserve"> </w:t>
      </w:r>
      <w:r w:rsidRPr="00B7200B">
        <w:t>nije</w:t>
      </w:r>
      <w:r w:rsidRPr="00B7200B">
        <w:rPr>
          <w:lang w:val="sr-Cyrl-RS"/>
        </w:rPr>
        <w:t xml:space="preserve"> </w:t>
      </w:r>
      <w:r w:rsidRPr="00B7200B">
        <w:t>bilo</w:t>
      </w:r>
      <w:r w:rsidRPr="00B7200B">
        <w:rPr>
          <w:lang w:val="sr-Cyrl-RS"/>
        </w:rPr>
        <w:t xml:space="preserve"> </w:t>
      </w:r>
      <w:r w:rsidRPr="00B7200B">
        <w:t>mogu</w:t>
      </w:r>
      <w:r w:rsidRPr="00B7200B">
        <w:rPr>
          <w:lang w:val="sr-Cyrl-RS"/>
        </w:rPr>
        <w:t>ć</w:t>
      </w:r>
      <w:r w:rsidRPr="00B7200B">
        <w:t>e</w:t>
      </w:r>
      <w:r w:rsidRPr="00B7200B">
        <w:rPr>
          <w:lang w:val="sr-Cyrl-RS"/>
        </w:rPr>
        <w:t xml:space="preserve"> </w:t>
      </w:r>
      <w:r w:rsidRPr="00B7200B">
        <w:t>ulagati</w:t>
      </w:r>
      <w:r w:rsidRPr="00B7200B">
        <w:rPr>
          <w:lang w:val="sr-Cyrl-RS"/>
        </w:rPr>
        <w:t xml:space="preserve"> </w:t>
      </w:r>
      <w:r w:rsidRPr="00B7200B">
        <w:t>u</w:t>
      </w:r>
      <w:r w:rsidRPr="00B7200B">
        <w:rPr>
          <w:lang w:val="sr-Cyrl-RS"/>
        </w:rPr>
        <w:t xml:space="preserve"> </w:t>
      </w:r>
      <w:r w:rsidRPr="00B7200B">
        <w:t>ekspanziju</w:t>
      </w:r>
      <w:r w:rsidRPr="00B7200B">
        <w:rPr>
          <w:lang w:val="sr-Cyrl-RS"/>
        </w:rPr>
        <w:t xml:space="preserve"> </w:t>
      </w:r>
      <w:r w:rsidRPr="00B7200B">
        <w:t>krupne</w:t>
      </w:r>
      <w:r w:rsidRPr="00B7200B">
        <w:rPr>
          <w:lang w:val="sr-Cyrl-RS"/>
        </w:rPr>
        <w:t xml:space="preserve"> </w:t>
      </w:r>
      <w:r w:rsidRPr="00B7200B">
        <w:t>industrije</w:t>
      </w:r>
      <w:r w:rsidRPr="00B7200B">
        <w:rPr>
          <w:lang w:val="sr-Cyrl-RS"/>
        </w:rPr>
        <w:t>.</w:t>
      </w:r>
      <w:r w:rsidRPr="00B7200B">
        <w:rPr>
          <w:lang w:val="sr-Latn-RS"/>
        </w:rPr>
        <w:t xml:space="preserve"> −</w:t>
      </w:r>
      <w:r w:rsidRPr="00B7200B">
        <w:rPr>
          <w:lang w:val="sr-Cyrl-RS"/>
        </w:rPr>
        <w:t xml:space="preserve"> </w:t>
      </w:r>
      <w:r w:rsidRPr="00B7200B">
        <w:t>R</w:t>
      </w:r>
      <w:r w:rsidRPr="00B7200B">
        <w:rPr>
          <w:lang w:val="sr-Cyrl-RS"/>
        </w:rPr>
        <w:t xml:space="preserve">. </w:t>
      </w:r>
      <w:r w:rsidRPr="00B7200B">
        <w:t>B. Day</w:t>
      </w:r>
      <w:r w:rsidRPr="00B7200B">
        <w:rPr>
          <w:lang w:val="sr-Cyrl-RS"/>
        </w:rPr>
        <w:t xml:space="preserve">, </w:t>
      </w:r>
      <w:r w:rsidRPr="00B7200B">
        <w:t>Leon</w:t>
      </w:r>
      <w:r w:rsidRPr="00B7200B">
        <w:rPr>
          <w:lang w:val="sr-Cyrl-RS"/>
        </w:rPr>
        <w:t xml:space="preserve"> </w:t>
      </w:r>
      <w:r w:rsidRPr="00B7200B">
        <w:t>Trotsky</w:t>
      </w:r>
      <w:r w:rsidRPr="00B7200B">
        <w:rPr>
          <w:lang w:val="sr-Cyrl-RS"/>
        </w:rPr>
        <w:t xml:space="preserve"> </w:t>
      </w:r>
      <w:r w:rsidRPr="00B7200B">
        <w:t>and</w:t>
      </w:r>
      <w:r w:rsidRPr="00B7200B">
        <w:rPr>
          <w:lang w:val="sr-Cyrl-RS"/>
        </w:rPr>
        <w:t xml:space="preserve"> </w:t>
      </w:r>
      <w:r w:rsidRPr="00B7200B">
        <w:t>the</w:t>
      </w:r>
      <w:r w:rsidRPr="00B7200B">
        <w:rPr>
          <w:lang w:val="sr-Cyrl-RS"/>
        </w:rPr>
        <w:t xml:space="preserve"> </w:t>
      </w:r>
      <w:r w:rsidR="00585713">
        <w:t>P</w:t>
      </w:r>
      <w:r w:rsidRPr="00B7200B">
        <w:t>olitics</w:t>
      </w:r>
      <w:r w:rsidRPr="00B7200B">
        <w:rPr>
          <w:lang w:val="sr-Cyrl-RS"/>
        </w:rPr>
        <w:t xml:space="preserve"> </w:t>
      </w:r>
      <w:r w:rsidRPr="00B7200B">
        <w:t>of</w:t>
      </w:r>
      <w:r w:rsidRPr="00B7200B">
        <w:rPr>
          <w:lang w:val="sr-Cyrl-RS"/>
        </w:rPr>
        <w:t xml:space="preserve"> </w:t>
      </w:r>
      <w:r w:rsidR="00585713">
        <w:t>E</w:t>
      </w:r>
      <w:r w:rsidRPr="00B7200B">
        <w:t>conomic</w:t>
      </w:r>
      <w:r w:rsidRPr="00B7200B">
        <w:rPr>
          <w:lang w:val="sr-Cyrl-RS"/>
        </w:rPr>
        <w:t xml:space="preserve"> </w:t>
      </w:r>
      <w:r w:rsidR="00585713">
        <w:t>I</w:t>
      </w:r>
      <w:r w:rsidRPr="00B7200B">
        <w:t>solation</w:t>
      </w:r>
      <w:r w:rsidRPr="00B7200B">
        <w:rPr>
          <w:lang w:val="sr-Cyrl-RS"/>
        </w:rPr>
        <w:t xml:space="preserve">, 81–87. </w:t>
      </w:r>
      <w:r w:rsidRPr="00B7200B">
        <w:rPr>
          <w:lang w:val="sr-Latn-RS"/>
        </w:rPr>
        <w:t xml:space="preserve"> </w:t>
      </w:r>
    </w:p>
  </w:footnote>
  <w:footnote w:id="15">
    <w:p w14:paraId="581586CC" w14:textId="269136AE" w:rsidR="0067709B" w:rsidRPr="00B7200B" w:rsidRDefault="0067709B" w:rsidP="00B7200B">
      <w:pPr>
        <w:pStyle w:val="Sprotnaopomba-besedilo"/>
        <w:jc w:val="both"/>
        <w:rPr>
          <w:lang w:val="sr-Cyrl-RS"/>
        </w:rPr>
      </w:pPr>
      <w:r w:rsidRPr="00B7200B">
        <w:rPr>
          <w:rStyle w:val="FootnoteCharacters"/>
        </w:rPr>
        <w:footnoteRef/>
      </w:r>
      <w:r w:rsidR="00C629DB">
        <w:rPr>
          <w:iCs/>
          <w:lang w:val="sr-Cyrl-RS"/>
        </w:rPr>
        <w:t xml:space="preserve"> </w:t>
      </w:r>
      <w:r w:rsidR="00C629DB">
        <w:rPr>
          <w:iCs/>
          <w:lang w:val="sr-Cyrl-RS"/>
        </w:rPr>
        <w:t xml:space="preserve">R. W. Davies, Changing </w:t>
      </w:r>
      <w:r w:rsidR="00C629DB">
        <w:rPr>
          <w:iCs/>
          <w:lang w:val="sl-SI"/>
        </w:rPr>
        <w:t>E</w:t>
      </w:r>
      <w:r w:rsidR="00C629DB">
        <w:rPr>
          <w:iCs/>
          <w:lang w:val="sr-Cyrl-RS"/>
        </w:rPr>
        <w:t xml:space="preserve">conomic </w:t>
      </w:r>
      <w:r w:rsidR="00C629DB">
        <w:rPr>
          <w:iCs/>
          <w:lang w:val="sl-SI"/>
        </w:rPr>
        <w:t>S</w:t>
      </w:r>
      <w:r w:rsidR="00C629DB">
        <w:rPr>
          <w:iCs/>
          <w:lang w:val="sr-Cyrl-RS"/>
        </w:rPr>
        <w:t xml:space="preserve">ystems: an </w:t>
      </w:r>
      <w:r w:rsidR="00C629DB">
        <w:rPr>
          <w:iCs/>
          <w:lang w:val="sl-SI"/>
        </w:rPr>
        <w:t>O</w:t>
      </w:r>
      <w:r w:rsidRPr="00B7200B">
        <w:rPr>
          <w:iCs/>
          <w:lang w:val="sr-Cyrl-RS"/>
        </w:rPr>
        <w:t xml:space="preserve">verview, </w:t>
      </w:r>
      <w:r w:rsidRPr="00B7200B">
        <w:rPr>
          <w:iCs/>
          <w:lang w:val="sr-Latn-RS"/>
        </w:rPr>
        <w:t>14.</w:t>
      </w:r>
      <w:r w:rsidRPr="00B7200B">
        <w:t xml:space="preserve"> </w:t>
      </w:r>
      <w:r w:rsidRPr="00B7200B">
        <w:rPr>
          <w:iCs/>
          <w:lang w:val="sr-Latn-RS"/>
        </w:rPr>
        <w:t xml:space="preserve">R. W. Davies, </w:t>
      </w:r>
      <w:r w:rsidR="00C629DB">
        <w:rPr>
          <w:i/>
          <w:iCs/>
          <w:lang w:val="sr-Latn-RS"/>
        </w:rPr>
        <w:t>Soviet Economic D</w:t>
      </w:r>
      <w:r w:rsidRPr="00B7200B">
        <w:rPr>
          <w:i/>
          <w:iCs/>
          <w:lang w:val="sr-Latn-RS"/>
        </w:rPr>
        <w:t>evelopment from Lenin to Khrushchev</w:t>
      </w:r>
      <w:r w:rsidRPr="00B7200B">
        <w:rPr>
          <w:iCs/>
          <w:lang w:val="sr-Latn-RS"/>
        </w:rPr>
        <w:t xml:space="preserve">, 34. </w:t>
      </w:r>
      <w:r w:rsidRPr="00B7200B">
        <w:rPr>
          <w:lang w:val="sr-Cyrl-RS"/>
        </w:rPr>
        <w:t>U borbama koje su se odvijale pod kraj 1928. godine između Staljinove struje i desne opozicije, rođen je sovjetski Prvi petogodišnji plan. Još od 1925. godine u Državnoj planskoj komisiji jasno su se uočavale dve konfrontirane struje mišljenja. Na jednoj strani nalazila se tzv. genetička, a na drugoj teleološka škola. Prvoj školi pripadali su uglavnom ekonomisti koji nisu bili članovi Partije (L. Trocki i J. Preobraženski podržavali su ovu školu mišljenja), dok su u drugu grupu spadali ekonomisti koji su bili članovi Partije ili su bili bliski stavu službene linije (Staljin je bio privržen ovoj struji). “Genetičari” su smatrali da se planski proračuni moraju zasnivati na “objektivnim tendencijama” svojstvenim ekonomskoj situaciji. “Teleolozi” su nasuprot njima tvrdili da je odlučujući faktor u planiranju cilj koji se postavi i da ekonomska situacija treba da se transformiše zajedno s političkim tendencijama. To je značilo da su direktive, a ne predviđanja bile osnove plana. Plan time nije više bio isključivo ekonomska aktivnost, već i političko pitanje par excellence. Ova škola nastojala je da odbaci zakone tržišta i tvrdila je da se to može učiniti političkom akcijom. Postavke teleološke škole mišljenja preovladale su pri izradi Prvog petogodišnjeg plana zahvaljujući Staljinovoj podršci, ali i ozbiljnoj ekonomskoj krizi koja je potresala SSSR tokom cele 1928. godine. Podela na “genetičare” i “teleologe” bila je blisko povezana s cepanjem ruske socijaldemokratije na boljševičku i menjševičku frakciju. Osnova sukoba oko strategije izgradnje socijalizma bila je uzrok podela i potom u centralnoj planskoj komisiji, kada je to pitanje još jednom otvoreno. Tada je jedan od glavnih predstavnika genetičke škole bio bivši menjševik V. G. Groman, dok je glavni zastupnik teleološke škole u Gosplanu bio Staljinov bliski saradnik S. G. Strumlin</w:t>
      </w:r>
      <w:r w:rsidRPr="00B7200B">
        <w:rPr>
          <w:lang w:val="sr-Latn-RS"/>
        </w:rPr>
        <w:t>. −</w:t>
      </w:r>
      <w:r w:rsidRPr="00B7200B">
        <w:rPr>
          <w:lang w:val="sr-Cyrl-RS"/>
        </w:rPr>
        <w:t xml:space="preserve"> </w:t>
      </w:r>
      <w:r w:rsidRPr="00B7200B">
        <w:t>Philip</w:t>
      </w:r>
      <w:r w:rsidRPr="00B7200B">
        <w:rPr>
          <w:lang w:val="sr-Latn-RS"/>
        </w:rPr>
        <w:t xml:space="preserve"> </w:t>
      </w:r>
      <w:r w:rsidRPr="00B7200B">
        <w:t>Boobbyer</w:t>
      </w:r>
      <w:r w:rsidRPr="00B7200B">
        <w:rPr>
          <w:lang w:val="sr-Cyrl-RS"/>
        </w:rPr>
        <w:t xml:space="preserve">, </w:t>
      </w:r>
      <w:r w:rsidRPr="00B7200B">
        <w:rPr>
          <w:i/>
        </w:rPr>
        <w:t>The</w:t>
      </w:r>
      <w:r w:rsidRPr="00B7200B">
        <w:rPr>
          <w:i/>
          <w:lang w:val="sr-Cyrl-RS"/>
        </w:rPr>
        <w:t xml:space="preserve"> </w:t>
      </w:r>
      <w:r w:rsidRPr="00B7200B">
        <w:rPr>
          <w:i/>
        </w:rPr>
        <w:t>Stalin</w:t>
      </w:r>
      <w:r w:rsidRPr="00B7200B">
        <w:rPr>
          <w:i/>
          <w:lang w:val="sr-Cyrl-RS"/>
        </w:rPr>
        <w:t xml:space="preserve"> </w:t>
      </w:r>
      <w:r w:rsidRPr="00B7200B">
        <w:rPr>
          <w:i/>
        </w:rPr>
        <w:t>Era</w:t>
      </w:r>
      <w:r w:rsidRPr="00B7200B">
        <w:rPr>
          <w:lang w:val="sr-Cyrl-RS"/>
        </w:rPr>
        <w:t xml:space="preserve"> </w:t>
      </w:r>
      <w:r w:rsidRPr="00B7200B">
        <w:rPr>
          <w:lang w:val="sr-Latn-RS"/>
        </w:rPr>
        <w:t>(</w:t>
      </w:r>
      <w:r w:rsidRPr="00B7200B">
        <w:t>London and New York: Routledge,</w:t>
      </w:r>
      <w:r w:rsidRPr="00B7200B">
        <w:rPr>
          <w:lang w:val="sr-Cyrl-RS"/>
        </w:rPr>
        <w:t xml:space="preserve"> 2000</w:t>
      </w:r>
      <w:r w:rsidRPr="00B7200B">
        <w:rPr>
          <w:lang w:val="sr-Latn-RS"/>
        </w:rPr>
        <w:t>),</w:t>
      </w:r>
      <w:r w:rsidRPr="00B7200B">
        <w:rPr>
          <w:lang w:val="sr-Cyrl-RS"/>
        </w:rPr>
        <w:t xml:space="preserve"> 48.</w:t>
      </w:r>
    </w:p>
  </w:footnote>
  <w:footnote w:id="16">
    <w:p w14:paraId="4CE13380"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Cyrl-RS"/>
        </w:rPr>
        <w:t xml:space="preserve">Giuseppe Boffa, </w:t>
      </w:r>
      <w:r w:rsidRPr="00B7200B">
        <w:rPr>
          <w:i/>
          <w:lang w:val="sr-Cyrl-RS"/>
        </w:rPr>
        <w:t>Povijest Sovjetskog Saveza, Od Revolucije do Drugog svjetskog rata, Lenjin I Staljin (1917–1941)</w:t>
      </w:r>
      <w:r w:rsidRPr="00B7200B">
        <w:rPr>
          <w:lang w:val="sr-Cyrl-RS"/>
        </w:rPr>
        <w:t xml:space="preserve">, </w:t>
      </w:r>
      <w:r w:rsidRPr="00916AB6">
        <w:rPr>
          <w:i/>
          <w:iCs/>
          <w:lang w:val="sr-Cyrl-RS"/>
        </w:rPr>
        <w:t>I–II</w:t>
      </w:r>
      <w:r w:rsidRPr="00B7200B">
        <w:rPr>
          <w:lang w:val="sr-Cyrl-RS"/>
        </w:rPr>
        <w:t xml:space="preserve"> </w:t>
      </w:r>
      <w:r w:rsidRPr="00B7200B">
        <w:rPr>
          <w:lang w:val="sr-Latn-RS"/>
        </w:rPr>
        <w:t>(</w:t>
      </w:r>
      <w:r w:rsidRPr="00B7200B">
        <w:rPr>
          <w:lang w:val="sr-Cyrl-RS"/>
        </w:rPr>
        <w:t>Opatija</w:t>
      </w:r>
      <w:r w:rsidRPr="00B7200B">
        <w:rPr>
          <w:lang w:val="sr-Latn-RS"/>
        </w:rPr>
        <w:t>:</w:t>
      </w:r>
      <w:r w:rsidRPr="00B7200B">
        <w:rPr>
          <w:lang w:val="sr-Cyrl-RS"/>
        </w:rPr>
        <w:t xml:space="preserve"> Otokar Keršovani</w:t>
      </w:r>
      <w:r w:rsidRPr="00B7200B">
        <w:rPr>
          <w:lang w:val="sr-Latn-RS"/>
        </w:rPr>
        <w:t xml:space="preserve">, </w:t>
      </w:r>
      <w:r w:rsidRPr="00B7200B">
        <w:rPr>
          <w:lang w:val="sr-Cyrl-RS"/>
        </w:rPr>
        <w:t>1985</w:t>
      </w:r>
      <w:r w:rsidRPr="00B7200B">
        <w:rPr>
          <w:lang w:val="sr-Latn-RS"/>
        </w:rPr>
        <w:t>)</w:t>
      </w:r>
      <w:r w:rsidRPr="00B7200B">
        <w:rPr>
          <w:lang w:val="sr-Cyrl-RS"/>
        </w:rPr>
        <w:t>, I/242–253</w:t>
      </w:r>
      <w:r w:rsidRPr="00B7200B">
        <w:rPr>
          <w:lang w:val="sr-Latn-RS"/>
        </w:rPr>
        <w:t xml:space="preserve"> </w:t>
      </w:r>
    </w:p>
  </w:footnote>
  <w:footnote w:id="17">
    <w:p w14:paraId="768184D9" w14:textId="4DAB8815"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Cyrl-RS"/>
        </w:rPr>
        <w:t>A</w:t>
      </w:r>
      <w:r w:rsidRPr="00B7200B">
        <w:rPr>
          <w:lang w:val="sr-Latn-RS"/>
        </w:rPr>
        <w:t>lec</w:t>
      </w:r>
      <w:r w:rsidRPr="00B7200B">
        <w:rPr>
          <w:lang w:val="sr-Cyrl-RS"/>
        </w:rPr>
        <w:t xml:space="preserve"> Nove, </w:t>
      </w:r>
      <w:r w:rsidRPr="00B7200B">
        <w:rPr>
          <w:i/>
          <w:lang w:val="sr-Cyrl-RS"/>
        </w:rPr>
        <w:t>Stalinism and After, The Road to Gorbachev</w:t>
      </w:r>
      <w:r w:rsidRPr="00B7200B">
        <w:rPr>
          <w:lang w:val="sr-Cyrl-RS"/>
        </w:rPr>
        <w:t xml:space="preserve"> </w:t>
      </w:r>
      <w:r w:rsidRPr="00B7200B">
        <w:rPr>
          <w:lang w:val="sr-Latn-RS"/>
        </w:rPr>
        <w:t>(</w:t>
      </w:r>
      <w:r w:rsidRPr="00B7200B">
        <w:rPr>
          <w:lang w:val="sr-Cyrl-RS"/>
        </w:rPr>
        <w:t>London and New York</w:t>
      </w:r>
      <w:r w:rsidRPr="00B7200B">
        <w:rPr>
          <w:lang w:val="sr-Latn-RS"/>
        </w:rPr>
        <w:t>:</w:t>
      </w:r>
      <w:r w:rsidRPr="00B7200B">
        <w:rPr>
          <w:lang w:val="sr-Cyrl-RS"/>
        </w:rPr>
        <w:t xml:space="preserve"> Routledge</w:t>
      </w:r>
      <w:r w:rsidRPr="00B7200B">
        <w:rPr>
          <w:lang w:val="sr-Latn-RS"/>
        </w:rPr>
        <w:t xml:space="preserve">, </w:t>
      </w:r>
      <w:r w:rsidRPr="00B7200B">
        <w:rPr>
          <w:lang w:val="sr-Cyrl-RS"/>
        </w:rPr>
        <w:t>1989</w:t>
      </w:r>
      <w:r w:rsidRPr="00B7200B">
        <w:rPr>
          <w:lang w:val="sr-Latn-RS"/>
        </w:rPr>
        <w:t>),</w:t>
      </w:r>
      <w:r w:rsidRPr="00B7200B">
        <w:t xml:space="preserve"> </w:t>
      </w:r>
      <w:r w:rsidRPr="00B7200B">
        <w:rPr>
          <w:lang w:val="sr-Cyrl-RS"/>
        </w:rPr>
        <w:t>28−29</w:t>
      </w:r>
      <w:r w:rsidRPr="00B7200B">
        <w:rPr>
          <w:lang w:val="sr-Latn-RS"/>
        </w:rPr>
        <w:t>.</w:t>
      </w:r>
      <w:r w:rsidRPr="00B7200B">
        <w:t xml:space="preserve"> Dimitrije </w:t>
      </w:r>
      <w:r w:rsidR="00ED4F20" w:rsidRPr="00B7200B">
        <w:rPr>
          <w:lang w:val="sr-Latn-RS"/>
        </w:rPr>
        <w:t>Obolenski in</w:t>
      </w:r>
      <w:r w:rsidRPr="00B7200B">
        <w:rPr>
          <w:lang w:val="sr-Latn-RS"/>
        </w:rPr>
        <w:t xml:space="preserve"> Robert Oti, </w:t>
      </w:r>
      <w:r w:rsidRPr="00B7200B">
        <w:rPr>
          <w:i/>
          <w:lang w:val="sr-Latn-RS"/>
        </w:rPr>
        <w:t>Istorija Rusije</w:t>
      </w:r>
      <w:r w:rsidRPr="00B7200B">
        <w:rPr>
          <w:lang w:val="sr-Latn-RS"/>
        </w:rPr>
        <w:t xml:space="preserve"> (Beograd: Klio, 2003),</w:t>
      </w:r>
      <w:r w:rsidRPr="00B7200B">
        <w:t xml:space="preserve"> </w:t>
      </w:r>
      <w:r w:rsidRPr="00B7200B">
        <w:rPr>
          <w:lang w:val="sr-Latn-RS"/>
        </w:rPr>
        <w:t>374−383</w:t>
      </w:r>
      <w:r w:rsidR="00916AB6">
        <w:rPr>
          <w:lang w:val="sr-Latn-RS"/>
        </w:rPr>
        <w:t>.</w:t>
      </w:r>
    </w:p>
  </w:footnote>
  <w:footnote w:id="18">
    <w:p w14:paraId="61D26062" w14:textId="48906033" w:rsidR="0067709B" w:rsidRPr="00B7200B" w:rsidRDefault="0067709B" w:rsidP="00B7200B">
      <w:pPr>
        <w:pStyle w:val="Sprotnaopomba-besedilo"/>
        <w:jc w:val="both"/>
      </w:pPr>
      <w:r w:rsidRPr="00B7200B">
        <w:rPr>
          <w:rStyle w:val="Sprotnaopomba-sklic"/>
        </w:rPr>
        <w:footnoteRef/>
      </w:r>
      <w:r w:rsidRPr="00B7200B">
        <w:t xml:space="preserve"> </w:t>
      </w:r>
      <w:r w:rsidRPr="00B7200B">
        <w:rPr>
          <w:lang w:val="ru-RU"/>
        </w:rPr>
        <w:t>Джералд</w:t>
      </w:r>
      <w:r w:rsidRPr="00B7200B">
        <w:t xml:space="preserve"> </w:t>
      </w:r>
      <w:r w:rsidRPr="00B7200B">
        <w:rPr>
          <w:lang w:val="ru-RU"/>
        </w:rPr>
        <w:t>М</w:t>
      </w:r>
      <w:r w:rsidRPr="00B7200B">
        <w:t xml:space="preserve">. </w:t>
      </w:r>
      <w:r w:rsidRPr="00B7200B">
        <w:rPr>
          <w:lang w:val="ru-RU"/>
        </w:rPr>
        <w:t>Истер</w:t>
      </w:r>
      <w:r w:rsidRPr="00B7200B">
        <w:t xml:space="preserve">, </w:t>
      </w:r>
      <w:r w:rsidRPr="00B7200B">
        <w:rPr>
          <w:i/>
          <w:lang w:val="ru-RU"/>
        </w:rPr>
        <w:t>Советское</w:t>
      </w:r>
      <w:r w:rsidRPr="00B7200B">
        <w:rPr>
          <w:i/>
        </w:rPr>
        <w:t xml:space="preserve"> </w:t>
      </w:r>
      <w:r w:rsidRPr="00B7200B">
        <w:rPr>
          <w:i/>
          <w:lang w:val="ru-RU"/>
        </w:rPr>
        <w:t>государственное</w:t>
      </w:r>
      <w:r w:rsidRPr="00B7200B">
        <w:rPr>
          <w:i/>
        </w:rPr>
        <w:t xml:space="preserve"> </w:t>
      </w:r>
      <w:r w:rsidRPr="00B7200B">
        <w:rPr>
          <w:i/>
          <w:lang w:val="ru-RU"/>
        </w:rPr>
        <w:t>строительство</w:t>
      </w:r>
      <w:r w:rsidRPr="00B7200B">
        <w:rPr>
          <w:i/>
        </w:rPr>
        <w:t xml:space="preserve">, </w:t>
      </w:r>
      <w:r w:rsidRPr="00B7200B">
        <w:rPr>
          <w:i/>
          <w:lang w:val="ru-RU"/>
        </w:rPr>
        <w:t>Система</w:t>
      </w:r>
      <w:r w:rsidRPr="00B7200B">
        <w:rPr>
          <w:i/>
        </w:rPr>
        <w:t xml:space="preserve"> </w:t>
      </w:r>
      <w:r w:rsidRPr="00B7200B">
        <w:rPr>
          <w:i/>
          <w:lang w:val="ru-RU"/>
        </w:rPr>
        <w:t>личных</w:t>
      </w:r>
      <w:r w:rsidRPr="00B7200B">
        <w:rPr>
          <w:i/>
        </w:rPr>
        <w:t xml:space="preserve"> </w:t>
      </w:r>
      <w:r w:rsidRPr="00B7200B">
        <w:rPr>
          <w:i/>
          <w:lang w:val="ru-RU"/>
        </w:rPr>
        <w:t>связей</w:t>
      </w:r>
      <w:r w:rsidRPr="00B7200B">
        <w:rPr>
          <w:i/>
        </w:rPr>
        <w:t xml:space="preserve"> </w:t>
      </w:r>
      <w:r w:rsidRPr="00B7200B">
        <w:rPr>
          <w:i/>
          <w:lang w:val="ru-RU"/>
        </w:rPr>
        <w:t>и</w:t>
      </w:r>
      <w:r w:rsidRPr="00B7200B">
        <w:rPr>
          <w:i/>
        </w:rPr>
        <w:t xml:space="preserve"> </w:t>
      </w:r>
      <w:r w:rsidRPr="00B7200B">
        <w:rPr>
          <w:i/>
          <w:lang w:val="ru-RU"/>
        </w:rPr>
        <w:t>самоидентификация</w:t>
      </w:r>
      <w:r w:rsidRPr="00B7200B">
        <w:rPr>
          <w:i/>
        </w:rPr>
        <w:t xml:space="preserve"> </w:t>
      </w:r>
      <w:r w:rsidRPr="00B7200B">
        <w:rPr>
          <w:i/>
          <w:lang w:val="ru-RU"/>
        </w:rPr>
        <w:t>елиты</w:t>
      </w:r>
      <w:r w:rsidRPr="00B7200B">
        <w:rPr>
          <w:i/>
        </w:rPr>
        <w:t xml:space="preserve"> </w:t>
      </w:r>
      <w:r w:rsidRPr="00B7200B">
        <w:rPr>
          <w:i/>
          <w:lang w:val="ru-RU"/>
        </w:rPr>
        <w:t>Росии</w:t>
      </w:r>
      <w:r w:rsidRPr="00B7200B">
        <w:t xml:space="preserve"> </w:t>
      </w:r>
      <w:r w:rsidRPr="00B7200B">
        <w:rPr>
          <w:lang w:val="sr-Latn-RS"/>
        </w:rPr>
        <w:t>(</w:t>
      </w:r>
      <w:r w:rsidRPr="00B7200B">
        <w:rPr>
          <w:lang w:val="ru-RU"/>
        </w:rPr>
        <w:t>Москва</w:t>
      </w:r>
      <w:r w:rsidRPr="00B7200B">
        <w:rPr>
          <w:lang w:val="sr-Latn-RS"/>
        </w:rPr>
        <w:t>:</w:t>
      </w:r>
      <w:r w:rsidRPr="00B7200B">
        <w:t xml:space="preserve"> </w:t>
      </w:r>
      <w:r w:rsidRPr="00B7200B">
        <w:rPr>
          <w:lang w:val="ru-RU"/>
        </w:rPr>
        <w:t>РОССПЭН</w:t>
      </w:r>
      <w:r w:rsidRPr="00B7200B">
        <w:rPr>
          <w:lang w:val="sr-Latn-RS"/>
        </w:rPr>
        <w:t>, 2010)</w:t>
      </w:r>
      <w:r w:rsidRPr="00B7200B">
        <w:t>, 192−207</w:t>
      </w:r>
      <w:r w:rsidR="00916AB6">
        <w:t>.</w:t>
      </w:r>
    </w:p>
  </w:footnote>
  <w:footnote w:id="19">
    <w:p w14:paraId="5EC86AA3" w14:textId="14FB8E68" w:rsidR="0067709B" w:rsidRPr="00B7200B" w:rsidRDefault="0067709B" w:rsidP="00B7200B">
      <w:pPr>
        <w:pStyle w:val="Sprotnaopomba-besedilo"/>
        <w:jc w:val="both"/>
      </w:pPr>
      <w:r w:rsidRPr="00B7200B">
        <w:rPr>
          <w:rStyle w:val="Sprotnaopomba-sklic"/>
        </w:rPr>
        <w:footnoteRef/>
      </w:r>
      <w:r w:rsidR="00C629DB">
        <w:t xml:space="preserve"> R. W. Davies, »Economic and Social P</w:t>
      </w:r>
      <w:r w:rsidRPr="00B7200B">
        <w:t>olicy in the USSR, 1917—41.</w:t>
      </w:r>
      <w:proofErr w:type="gramStart"/>
      <w:r w:rsidRPr="00B7200B">
        <w:t>,«</w:t>
      </w:r>
      <w:proofErr w:type="gramEnd"/>
      <w:r w:rsidRPr="00B7200B">
        <w:t xml:space="preserve"> </w:t>
      </w:r>
      <w:r w:rsidR="00DD633C">
        <w:t>u</w:t>
      </w:r>
      <w:r w:rsidRPr="00B7200B">
        <w:t xml:space="preserve">: </w:t>
      </w:r>
      <w:r w:rsidRPr="00B7200B">
        <w:rPr>
          <w:i/>
        </w:rPr>
        <w:t xml:space="preserve">The </w:t>
      </w:r>
      <w:r w:rsidR="00C629DB">
        <w:rPr>
          <w:i/>
        </w:rPr>
        <w:t>Cambridge Economic History of Europe, The Industrial Economies: the Development of Economic and Social P</w:t>
      </w:r>
      <w:r w:rsidRPr="00B7200B">
        <w:rPr>
          <w:i/>
        </w:rPr>
        <w:t>olicies</w:t>
      </w:r>
      <w:r w:rsidRPr="00B7200B">
        <w:t xml:space="preserve">, </w:t>
      </w:r>
      <w:r w:rsidR="00916AB6">
        <w:t>ur</w:t>
      </w:r>
      <w:r w:rsidRPr="00B7200B">
        <w:t>. Mathias</w:t>
      </w:r>
      <w:r w:rsidR="00ED4F20" w:rsidRPr="00B7200B">
        <w:t xml:space="preserve"> Peter in</w:t>
      </w:r>
      <w:r w:rsidRPr="00B7200B">
        <w:t xml:space="preserve"> Sidney Pollard, VIII (Cambridge: Cambridge University Press, 1989), 984−1047.</w:t>
      </w:r>
    </w:p>
  </w:footnote>
  <w:footnote w:id="20">
    <w:p w14:paraId="49AFE3A7" w14:textId="77777777" w:rsidR="0067709B" w:rsidRPr="00B7200B" w:rsidRDefault="0067709B" w:rsidP="00B7200B">
      <w:pPr>
        <w:pStyle w:val="Sprotnaopomba-besedilo"/>
        <w:jc w:val="both"/>
      </w:pPr>
      <w:r w:rsidRPr="00B7200B">
        <w:rPr>
          <w:rStyle w:val="Sprotnaopomba-sklic"/>
        </w:rPr>
        <w:footnoteRef/>
      </w:r>
      <w:r w:rsidRPr="00B7200B">
        <w:t xml:space="preserve"> Philip Hanson, </w:t>
      </w:r>
      <w:proofErr w:type="gramStart"/>
      <w:r w:rsidRPr="00B7200B">
        <w:rPr>
          <w:i/>
        </w:rPr>
        <w:t>The</w:t>
      </w:r>
      <w:proofErr w:type="gramEnd"/>
      <w:r w:rsidRPr="00B7200B">
        <w:rPr>
          <w:i/>
        </w:rPr>
        <w:t xml:space="preserve"> Rise and Fall of the Soviet Economy, An Economic History of the USSR from 1945</w:t>
      </w:r>
      <w:r w:rsidRPr="00B7200B">
        <w:t xml:space="preserve"> (New York: Routledge, 2014), 9−25.</w:t>
      </w:r>
    </w:p>
  </w:footnote>
  <w:footnote w:id="21">
    <w:p w14:paraId="7BBD61D8"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t>IAB</w:t>
      </w:r>
      <w:r w:rsidRPr="00B7200B">
        <w:rPr>
          <w:lang w:val="sr-Cyrl-RS"/>
        </w:rPr>
        <w:t xml:space="preserve">, 2157−11, </w:t>
      </w:r>
      <w:r w:rsidRPr="00B7200B">
        <w:t>Uporedni</w:t>
      </w:r>
      <w:r w:rsidRPr="00B7200B">
        <w:rPr>
          <w:lang w:val="sr-Cyrl-RS"/>
        </w:rPr>
        <w:t xml:space="preserve"> </w:t>
      </w:r>
      <w:r w:rsidRPr="00B7200B">
        <w:t>pregled</w:t>
      </w:r>
      <w:r w:rsidRPr="00B7200B">
        <w:rPr>
          <w:lang w:val="sr-Cyrl-RS"/>
        </w:rPr>
        <w:t xml:space="preserve"> </w:t>
      </w:r>
      <w:r w:rsidRPr="00B7200B">
        <w:t>na</w:t>
      </w:r>
      <w:r w:rsidRPr="00B7200B">
        <w:rPr>
          <w:lang w:val="sr-Cyrl-RS"/>
        </w:rPr>
        <w:t>š</w:t>
      </w:r>
      <w:r w:rsidRPr="00B7200B">
        <w:t>eg</w:t>
      </w:r>
      <w:r w:rsidRPr="00B7200B">
        <w:rPr>
          <w:lang w:val="sr-Cyrl-RS"/>
        </w:rPr>
        <w:t xml:space="preserve"> </w:t>
      </w:r>
      <w:r w:rsidRPr="00B7200B">
        <w:t>Petogodi</w:t>
      </w:r>
      <w:r w:rsidRPr="00B7200B">
        <w:rPr>
          <w:lang w:val="sr-Cyrl-RS"/>
        </w:rPr>
        <w:t>š</w:t>
      </w:r>
      <w:r w:rsidRPr="00B7200B">
        <w:t>njeg</w:t>
      </w:r>
      <w:r w:rsidRPr="00B7200B">
        <w:rPr>
          <w:lang w:val="sr-Cyrl-RS"/>
        </w:rPr>
        <w:t xml:space="preserve"> </w:t>
      </w:r>
      <w:r w:rsidRPr="00B7200B">
        <w:t>plana</w:t>
      </w:r>
      <w:r w:rsidRPr="00B7200B">
        <w:rPr>
          <w:lang w:val="sr-Cyrl-RS"/>
        </w:rPr>
        <w:t xml:space="preserve"> </w:t>
      </w:r>
      <w:proofErr w:type="gramStart"/>
      <w:r w:rsidRPr="00B7200B">
        <w:t>sa</w:t>
      </w:r>
      <w:proofErr w:type="gramEnd"/>
      <w:r w:rsidRPr="00B7200B">
        <w:rPr>
          <w:lang w:val="sr-Cyrl-RS"/>
        </w:rPr>
        <w:t xml:space="preserve"> </w:t>
      </w:r>
      <w:r w:rsidRPr="00B7200B">
        <w:t>sovjetskim</w:t>
      </w:r>
      <w:r w:rsidRPr="00B7200B">
        <w:rPr>
          <w:lang w:val="sr-Cyrl-RS"/>
        </w:rPr>
        <w:t xml:space="preserve"> </w:t>
      </w:r>
      <w:r w:rsidRPr="00B7200B">
        <w:t>pjatiljetkama</w:t>
      </w:r>
      <w:r w:rsidRPr="00B7200B">
        <w:rPr>
          <w:lang w:val="sr-Cyrl-RS"/>
        </w:rPr>
        <w:t xml:space="preserve"> </w:t>
      </w:r>
      <w:r w:rsidRPr="00B7200B">
        <w:t>i</w:t>
      </w:r>
      <w:r w:rsidRPr="00B7200B">
        <w:rPr>
          <w:lang w:val="sr-Cyrl-RS"/>
        </w:rPr>
        <w:t xml:space="preserve"> č</w:t>
      </w:r>
      <w:r w:rsidRPr="00B7200B">
        <w:t>ehoslova</w:t>
      </w:r>
      <w:r w:rsidRPr="00B7200B">
        <w:rPr>
          <w:lang w:val="sr-Cyrl-RS"/>
        </w:rPr>
        <w:t>č</w:t>
      </w:r>
      <w:r w:rsidRPr="00B7200B">
        <w:t>kim</w:t>
      </w:r>
      <w:r w:rsidRPr="00B7200B">
        <w:rPr>
          <w:lang w:val="sr-Cyrl-RS"/>
        </w:rPr>
        <w:t xml:space="preserve"> </w:t>
      </w:r>
      <w:r w:rsidRPr="00B7200B">
        <w:t>dvogodi</w:t>
      </w:r>
      <w:r w:rsidRPr="00B7200B">
        <w:rPr>
          <w:lang w:val="sr-Cyrl-RS"/>
        </w:rPr>
        <w:t>š</w:t>
      </w:r>
      <w:r w:rsidRPr="00B7200B">
        <w:t>njim</w:t>
      </w:r>
      <w:r w:rsidRPr="00B7200B">
        <w:rPr>
          <w:lang w:val="sr-Cyrl-RS"/>
        </w:rPr>
        <w:t xml:space="preserve"> </w:t>
      </w:r>
      <w:r w:rsidRPr="00B7200B">
        <w:t>privrednim</w:t>
      </w:r>
      <w:r w:rsidRPr="00B7200B">
        <w:rPr>
          <w:lang w:val="sr-Cyrl-RS"/>
        </w:rPr>
        <w:t xml:space="preserve"> </w:t>
      </w:r>
      <w:r w:rsidRPr="00B7200B">
        <w:t>planom</w:t>
      </w:r>
      <w:r w:rsidR="008D0163" w:rsidRPr="00B7200B">
        <w:rPr>
          <w:lang w:val="sr-Cyrl-RS"/>
        </w:rPr>
        <w:t xml:space="preserve"> (1947−1948),</w:t>
      </w:r>
      <w:r w:rsidRPr="00B7200B">
        <w:rPr>
          <w:lang w:val="sr-Cyrl-RS"/>
        </w:rPr>
        <w:t xml:space="preserve"> 17.</w:t>
      </w:r>
      <w:r w:rsidR="008D0163" w:rsidRPr="00B7200B">
        <w:rPr>
          <w:lang w:val="sr-Latn-RS"/>
        </w:rPr>
        <w:t xml:space="preserve"> 6.</w:t>
      </w:r>
      <w:r w:rsidRPr="00B7200B">
        <w:rPr>
          <w:lang w:val="sr-Cyrl-RS"/>
        </w:rPr>
        <w:t xml:space="preserve"> 1947.</w:t>
      </w:r>
    </w:p>
  </w:footnote>
  <w:footnote w:id="22">
    <w:p w14:paraId="2B5F960E" w14:textId="6295986F"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Latn-RS"/>
        </w:rPr>
        <w:t>IAB</w:t>
      </w:r>
      <w:r w:rsidRPr="00B7200B">
        <w:rPr>
          <w:lang w:val="sr-Cyrl-RS"/>
        </w:rPr>
        <w:t>, 2821−</w:t>
      </w:r>
      <w:r w:rsidRPr="00B7200B">
        <w:rPr>
          <w:lang w:val="sr-Latn-RS"/>
        </w:rPr>
        <w:t>8, Soc</w:t>
      </w:r>
      <w:r w:rsidR="00C629DB">
        <w:rPr>
          <w:lang w:val="sr-Latn-RS"/>
        </w:rPr>
        <w:t xml:space="preserve">ijalistički privredni sistem, 7, </w:t>
      </w:r>
      <w:r w:rsidRPr="00B7200B">
        <w:rPr>
          <w:lang w:val="sr-Latn-RS"/>
        </w:rPr>
        <w:t>8.</w:t>
      </w:r>
    </w:p>
  </w:footnote>
  <w:footnote w:id="23">
    <w:p w14:paraId="0D0C50DC"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008D0163" w:rsidRPr="00B7200B">
        <w:rPr>
          <w:lang w:val="sr-Latn-RS"/>
        </w:rPr>
        <w:t>AJ,</w:t>
      </w:r>
      <w:r w:rsidRPr="00B7200B">
        <w:rPr>
          <w:lang w:val="sr-Latn-RS"/>
        </w:rPr>
        <w:t xml:space="preserve"> 507/XI−1/21, Mogućnost i zadaci planiranja u privredi Jugoslavije, 1946. godina.</w:t>
      </w:r>
    </w:p>
  </w:footnote>
  <w:footnote w:id="24">
    <w:p w14:paraId="2C86BD1F" w14:textId="77777777" w:rsidR="0067709B" w:rsidRPr="00B7200B" w:rsidRDefault="0067709B" w:rsidP="00B7200B">
      <w:pPr>
        <w:pStyle w:val="Sprotnaopomba-besedilo"/>
        <w:jc w:val="both"/>
        <w:rPr>
          <w:lang w:val="sr-Latn-RS"/>
        </w:rPr>
      </w:pPr>
      <w:r w:rsidRPr="00B7200B">
        <w:rPr>
          <w:rStyle w:val="Sprotnaopomba-sklic"/>
        </w:rPr>
        <w:footnoteRef/>
      </w:r>
      <w:r w:rsidRPr="00B7200B">
        <w:t xml:space="preserve"> </w:t>
      </w:r>
      <w:r w:rsidRPr="00B7200B">
        <w:rPr>
          <w:i/>
        </w:rPr>
        <w:t>O petogodišnjem planu (članci i predavanja)</w:t>
      </w:r>
      <w:r w:rsidRPr="00B7200B">
        <w:t xml:space="preserve"> (Beograd, 1947), 28.</w:t>
      </w:r>
      <w:r w:rsidRPr="00B7200B">
        <w:rPr>
          <w:lang w:val="sr-Latn-RS"/>
        </w:rPr>
        <w:t xml:space="preserve"> </w:t>
      </w:r>
      <w:r w:rsidRPr="00B7200B">
        <w:rPr>
          <w:lang w:val="sr-Latn-RS"/>
        </w:rPr>
        <w:t xml:space="preserve">Dušan Bilandžić, </w:t>
      </w:r>
      <w:r w:rsidRPr="00B7200B">
        <w:rPr>
          <w:i/>
          <w:lang w:val="sr-Latn-RS"/>
        </w:rPr>
        <w:t>Kratak pregled razvitka društveno-ekonomskih odnosa u SFRJ 1945−1965</w:t>
      </w:r>
      <w:r w:rsidRPr="00B7200B">
        <w:rPr>
          <w:lang w:val="sr-Latn-RS"/>
        </w:rPr>
        <w:t xml:space="preserve"> (Beograd: Centar za ideološko-političko obrazovanje Radničkog univerziteta "Đuro Salaj", 1965), 3−9.</w:t>
      </w:r>
    </w:p>
  </w:footnote>
  <w:footnote w:id="25">
    <w:p w14:paraId="481226C0"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11−5−19, Planska privreda i planiranje u industriji.</w:t>
      </w:r>
    </w:p>
  </w:footnote>
  <w:footnote w:id="26">
    <w:p w14:paraId="7B658171"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9−187, Sporazum između Vlade DFJ i Vlade SSSR-a o uslovima rada sovjetskih specijalista poslatih u Jugoslaviju, 1945.</w:t>
      </w:r>
    </w:p>
  </w:footnote>
  <w:footnote w:id="27">
    <w:p w14:paraId="0023C943"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008D0163" w:rsidRPr="00B7200B">
        <w:rPr>
          <w:lang w:val="sr-Cyrl-RS"/>
        </w:rPr>
        <w:t>AJ, 41−111−197, Sovjetska ekonomska literatura; AJ, 41−112−198, Sovjetska ekonomska literatura</w:t>
      </w:r>
      <w:r w:rsidRPr="00B7200B">
        <w:rPr>
          <w:lang w:val="sr-Cyrl-RS"/>
        </w:rPr>
        <w:t>.</w:t>
      </w:r>
    </w:p>
  </w:footnote>
  <w:footnote w:id="28">
    <w:p w14:paraId="77ECB088"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DAMSPRS, 1945, PA, SSSR, f. 30, d. 7041, Spisak sovjetskih građana koji se upućuj</w:t>
      </w:r>
      <w:r w:rsidR="008D0163" w:rsidRPr="00B7200B">
        <w:rPr>
          <w:lang w:val="sr-Latn-RS"/>
        </w:rPr>
        <w:t>u na rad u Jugoslaviju,</w:t>
      </w:r>
      <w:r w:rsidRPr="00B7200B">
        <w:rPr>
          <w:lang w:val="sr-Latn-RS"/>
        </w:rPr>
        <w:t xml:space="preserve"> 21.</w:t>
      </w:r>
      <w:r w:rsidR="008D0163" w:rsidRPr="00B7200B">
        <w:rPr>
          <w:lang w:val="sr-Latn-RS"/>
        </w:rPr>
        <w:t xml:space="preserve"> 11.</w:t>
      </w:r>
      <w:r w:rsidRPr="00B7200B">
        <w:rPr>
          <w:lang w:val="sr-Latn-RS"/>
        </w:rPr>
        <w:t xml:space="preserve"> 1945.</w:t>
      </w:r>
    </w:p>
  </w:footnote>
  <w:footnote w:id="29">
    <w:p w14:paraId="4E3D3D27"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AS, 29−1, Organizac</w:t>
      </w:r>
      <w:r w:rsidR="008D0163" w:rsidRPr="00B7200B">
        <w:rPr>
          <w:lang w:val="sr-Latn-RS"/>
        </w:rPr>
        <w:t>ija Planske kimisije Srbije,</w:t>
      </w:r>
      <w:r w:rsidRPr="00B7200B">
        <w:rPr>
          <w:lang w:val="sr-Latn-RS"/>
        </w:rPr>
        <w:t xml:space="preserve"> 7.</w:t>
      </w:r>
      <w:r w:rsidR="008D0163" w:rsidRPr="00B7200B">
        <w:rPr>
          <w:lang w:val="sr-Latn-RS"/>
        </w:rPr>
        <w:t xml:space="preserve"> 7.</w:t>
      </w:r>
      <w:r w:rsidRPr="00B7200B">
        <w:rPr>
          <w:lang w:val="sr-Latn-RS"/>
        </w:rPr>
        <w:t xml:space="preserve"> 1946. Aleksandar Rakonjac, »Počeci privrednog planiranja U Jugoslaviji 1946. godine – Ideje, organizacija i institucionalizacija,« </w:t>
      </w:r>
      <w:r w:rsidRPr="00B7200B">
        <w:rPr>
          <w:i/>
          <w:lang w:val="sr-Latn-RS"/>
        </w:rPr>
        <w:t>Tokovi istorije</w:t>
      </w:r>
      <w:r w:rsidRPr="00B7200B">
        <w:rPr>
          <w:lang w:val="sr-Latn-RS"/>
        </w:rPr>
        <w:t>, 2 (2016): 151−176.</w:t>
      </w:r>
    </w:p>
  </w:footnote>
  <w:footnote w:id="30">
    <w:p w14:paraId="1E5FF10A"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AJ, 41−3−3, Zapisnik konferencije načelnika Savezne planske komisije po </w:t>
      </w:r>
      <w:r w:rsidR="008D0163" w:rsidRPr="00B7200B">
        <w:rPr>
          <w:lang w:val="sr-Latn-RS"/>
        </w:rPr>
        <w:t xml:space="preserve">problemima Petogodišnjeg plana, </w:t>
      </w:r>
      <w:r w:rsidRPr="00B7200B">
        <w:rPr>
          <w:lang w:val="sr-Latn-RS"/>
        </w:rPr>
        <w:t>5.</w:t>
      </w:r>
      <w:r w:rsidR="008D0163" w:rsidRPr="00B7200B">
        <w:rPr>
          <w:lang w:val="sr-Latn-RS"/>
        </w:rPr>
        <w:t xml:space="preserve"> 1.</w:t>
      </w:r>
      <w:r w:rsidRPr="00B7200B">
        <w:rPr>
          <w:lang w:val="sr-Latn-RS"/>
        </w:rPr>
        <w:t xml:space="preserve"> 1947.</w:t>
      </w:r>
    </w:p>
  </w:footnote>
  <w:footnote w:id="31">
    <w:p w14:paraId="61AEC760"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Latn-RS"/>
        </w:rPr>
        <w:t>AJ</w:t>
      </w:r>
      <w:r w:rsidRPr="00B7200B">
        <w:rPr>
          <w:lang w:val="sr-Cyrl-RS"/>
        </w:rPr>
        <w:t xml:space="preserve">, 41−1−1, </w:t>
      </w:r>
      <w:r w:rsidRPr="00B7200B">
        <w:rPr>
          <w:lang w:val="sr-Latn-RS"/>
        </w:rPr>
        <w:t>Predlog</w:t>
      </w:r>
      <w:r w:rsidRPr="00B7200B">
        <w:rPr>
          <w:lang w:val="sr-Cyrl-RS"/>
        </w:rPr>
        <w:t xml:space="preserve"> </w:t>
      </w:r>
      <w:r w:rsidRPr="00B7200B">
        <w:rPr>
          <w:lang w:val="sr-Latn-RS"/>
        </w:rPr>
        <w:t>organizacione</w:t>
      </w:r>
      <w:r w:rsidRPr="00B7200B">
        <w:rPr>
          <w:lang w:val="sr-Cyrl-RS"/>
        </w:rPr>
        <w:t xml:space="preserve"> š</w:t>
      </w:r>
      <w:r w:rsidRPr="00B7200B">
        <w:rPr>
          <w:lang w:val="sr-Latn-RS"/>
        </w:rPr>
        <w:t>eme</w:t>
      </w:r>
      <w:r w:rsidRPr="00B7200B">
        <w:rPr>
          <w:lang w:val="sr-Cyrl-RS"/>
        </w:rPr>
        <w:t xml:space="preserve"> </w:t>
      </w:r>
      <w:r w:rsidRPr="00B7200B">
        <w:rPr>
          <w:lang w:val="sr-Latn-RS"/>
        </w:rPr>
        <w:t>SPK</w:t>
      </w:r>
      <w:r w:rsidR="008D0163" w:rsidRPr="00B7200B">
        <w:rPr>
          <w:lang w:val="sr-Cyrl-RS"/>
        </w:rPr>
        <w:t>,</w:t>
      </w:r>
      <w:r w:rsidRPr="00B7200B">
        <w:rPr>
          <w:lang w:val="sr-Latn-RS"/>
        </w:rPr>
        <w:t xml:space="preserve"> </w:t>
      </w:r>
      <w:r w:rsidRPr="00B7200B">
        <w:rPr>
          <w:lang w:val="sr-Cyrl-RS"/>
        </w:rPr>
        <w:t>3.</w:t>
      </w:r>
      <w:r w:rsidR="008D0163" w:rsidRPr="00B7200B">
        <w:rPr>
          <w:lang w:val="sr-Latn-RS"/>
        </w:rPr>
        <w:t xml:space="preserve"> 3.</w:t>
      </w:r>
      <w:r w:rsidRPr="00B7200B">
        <w:rPr>
          <w:lang w:val="sr-Cyrl-RS"/>
        </w:rPr>
        <w:t xml:space="preserve"> 1947</w:t>
      </w:r>
      <w:r w:rsidRPr="00B7200B">
        <w:rPr>
          <w:lang w:val="sr-Latn-RS"/>
        </w:rPr>
        <w:t>.</w:t>
      </w:r>
    </w:p>
  </w:footnote>
  <w:footnote w:id="32">
    <w:p w14:paraId="0923974E"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Rad i problemi Savezne planske komisije od 7. do 30. maja 1947.</w:t>
      </w:r>
    </w:p>
  </w:footnote>
  <w:footnote w:id="33">
    <w:p w14:paraId="35702E41" w14:textId="6D00A75A"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Šema organizacije Savezne planske komisije, Jul 9. 1947. godine</w:t>
      </w:r>
      <w:r w:rsidR="00BF2194">
        <w:rPr>
          <w:lang w:val="sr-Latn-RS"/>
        </w:rPr>
        <w:t>.</w:t>
      </w:r>
      <w:r w:rsidRPr="00B7200B">
        <w:rPr>
          <w:lang w:val="sr-Latn-RS"/>
        </w:rPr>
        <w:t xml:space="preserve"> IAB, 2821–1, Personalni dosije, Beogović Vlajko.</w:t>
      </w:r>
    </w:p>
  </w:footnote>
  <w:footnote w:id="34">
    <w:p w14:paraId="2BAB3FD1"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Sekretarijat podpredsednika za plan proizvodnje, Rešenje o naknadi troškova za službena putovanja, 21. 10. 1947.</w:t>
      </w:r>
    </w:p>
  </w:footnote>
  <w:footnote w:id="35">
    <w:p w14:paraId="63BC0459"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Potreba Savezne planske komisije za kadrovima, 1947.</w:t>
      </w:r>
    </w:p>
  </w:footnote>
  <w:footnote w:id="36">
    <w:p w14:paraId="3EFFB8DA"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Organizacija planskih sektora ministarstava, 1948.</w:t>
      </w:r>
    </w:p>
  </w:footnote>
  <w:footnote w:id="37">
    <w:p w14:paraId="736359F6"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AJ, 10−73−75, Izveštaj o izvršenoj kontroli preduzeća „Jugoslovenski kombinat gume i obuće Borovo“,</w:t>
      </w:r>
      <w:r w:rsidRPr="00B7200B">
        <w:rPr>
          <w:lang w:val="sr-Latn-RS"/>
        </w:rPr>
        <w:t xml:space="preserve"> </w:t>
      </w:r>
      <w:r w:rsidRPr="00B7200B">
        <w:rPr>
          <w:lang w:val="sr-Cyrl-RS"/>
        </w:rPr>
        <w:t>30.</w:t>
      </w:r>
      <w:r w:rsidRPr="00B7200B">
        <w:rPr>
          <w:lang w:val="sr-Latn-RS"/>
        </w:rPr>
        <w:t xml:space="preserve"> 4.</w:t>
      </w:r>
      <w:r w:rsidRPr="00B7200B">
        <w:rPr>
          <w:lang w:val="sr-Cyrl-RS"/>
        </w:rPr>
        <w:t xml:space="preserve"> 1948.</w:t>
      </w:r>
    </w:p>
  </w:footnote>
  <w:footnote w:id="38">
    <w:p w14:paraId="457F193E"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106−4−10, Definicija planiranja.</w:t>
      </w:r>
    </w:p>
  </w:footnote>
  <w:footnote w:id="39">
    <w:p w14:paraId="37F84880"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41−4−4, Opšta razrada organizacione šeme i postupka planiranja.</w:t>
      </w:r>
    </w:p>
  </w:footnote>
  <w:footnote w:id="40">
    <w:p w14:paraId="4B021C55" w14:textId="77777777" w:rsidR="00CF5C75" w:rsidRPr="00B7200B" w:rsidRDefault="00CF5C75"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836/III–3/1, Zapisnici i zaključci sa konferencija i sastanaka Privrednog saveta Vlade FNRJ po raznim pitanjima iz privrede, 20.12</w:t>
      </w:r>
      <w:r w:rsidR="00FB0E23" w:rsidRPr="00B7200B">
        <w:rPr>
          <w:lang w:val="sr-Latn-RS"/>
        </w:rPr>
        <w:t>. 1947. – 18. 2. 1950.</w:t>
      </w:r>
    </w:p>
  </w:footnote>
  <w:footnote w:id="41">
    <w:p w14:paraId="2B05CDCF"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Rad i problemi Savezne planske komisije, Metodologija planiranja i organizacija Planske komisije.</w:t>
      </w:r>
    </w:p>
  </w:footnote>
  <w:footnote w:id="42">
    <w:p w14:paraId="18B54B61" w14:textId="77777777" w:rsidR="00CF5C75" w:rsidRPr="00B7200B" w:rsidRDefault="00CF5C75"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836/III–3/1</w:t>
      </w:r>
      <w:r w:rsidR="00FB0E23" w:rsidRPr="00B7200B">
        <w:rPr>
          <w:lang w:val="sr-Latn-RS"/>
        </w:rPr>
        <w:t>, Zapisnici i zaključci sa konferencija i sastanaka Privrednog saveta Vlade FNRJ po raznim pitanjima iz privrede.</w:t>
      </w:r>
    </w:p>
  </w:footnote>
  <w:footnote w:id="43">
    <w:p w14:paraId="7E197F28"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41−1−1, Opšti principi i tok planiranja, Tok osnovnog planiranja, 21. 6. 1947.</w:t>
      </w:r>
    </w:p>
  </w:footnote>
  <w:footnote w:id="44">
    <w:p w14:paraId="33302734" w14:textId="77777777" w:rsidR="0067709B" w:rsidRPr="00B7200B" w:rsidRDefault="0067709B" w:rsidP="00B7200B">
      <w:pPr>
        <w:pStyle w:val="Sprotnaopomba-besedilo"/>
        <w:tabs>
          <w:tab w:val="left" w:pos="1764"/>
        </w:tabs>
        <w:jc w:val="both"/>
        <w:rPr>
          <w:lang w:val="sr-Latn-RS"/>
        </w:rPr>
      </w:pPr>
      <w:r w:rsidRPr="00B7200B">
        <w:rPr>
          <w:rStyle w:val="Sprotnaopomba-sklic"/>
        </w:rPr>
        <w:footnoteRef/>
      </w:r>
      <w:r w:rsidR="00E57248" w:rsidRPr="00B7200B">
        <w:rPr>
          <w:lang w:val="sr-Latn-RS"/>
        </w:rPr>
        <w:t xml:space="preserve"> </w:t>
      </w:r>
      <w:r w:rsidR="00E57248" w:rsidRPr="00B7200B">
        <w:rPr>
          <w:lang w:val="sr-Latn-RS"/>
        </w:rPr>
        <w:t>Ibidem.</w:t>
      </w:r>
      <w:r w:rsidRPr="00B7200B">
        <w:rPr>
          <w:lang w:val="sr-Latn-RS"/>
        </w:rPr>
        <w:tab/>
      </w:r>
    </w:p>
  </w:footnote>
  <w:footnote w:id="45">
    <w:p w14:paraId="595CD187"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Ibid.</w:t>
      </w:r>
    </w:p>
  </w:footnote>
  <w:footnote w:id="46">
    <w:p w14:paraId="58DF0780"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Latn-RS"/>
        </w:rPr>
        <w:t xml:space="preserve"> </w:t>
      </w:r>
      <w:r w:rsidRPr="00B7200B">
        <w:rPr>
          <w:lang w:val="sr-Latn-RS"/>
        </w:rPr>
        <w:t>AJ, 129−2−5, Značaj pokazatelja u metodologiji planiranja.</w:t>
      </w:r>
    </w:p>
  </w:footnote>
  <w:footnote w:id="47">
    <w:p w14:paraId="7F2FA312"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AJ, 41−1−1, Opšti principi i tok planiranja, Opšti principi planiranja, 6. 6. 1947; </w:t>
      </w:r>
      <w:r w:rsidRPr="00B7200B">
        <w:t xml:space="preserve"> ANB</w:t>
      </w:r>
      <w:r w:rsidRPr="00B7200B">
        <w:rPr>
          <w:lang w:val="sr-Latn-RS"/>
        </w:rPr>
        <w:t>S</w:t>
      </w:r>
      <w:r w:rsidRPr="00B7200B">
        <w:rPr>
          <w:lang w:val="sr-Cyrl-RS"/>
        </w:rPr>
        <w:t>, 1/</w:t>
      </w:r>
      <w:r w:rsidRPr="00B7200B">
        <w:t>III</w:t>
      </w:r>
      <w:r w:rsidRPr="00B7200B">
        <w:rPr>
          <w:lang w:val="sr-Cyrl-RS"/>
        </w:rPr>
        <w:t xml:space="preserve">, </w:t>
      </w:r>
      <w:r w:rsidRPr="00B7200B">
        <w:t>d</w:t>
      </w:r>
      <w:r w:rsidRPr="00B7200B">
        <w:rPr>
          <w:lang w:val="sr-Cyrl-RS"/>
        </w:rPr>
        <w:t xml:space="preserve">. 374, </w:t>
      </w:r>
      <w:r w:rsidRPr="00B7200B">
        <w:t>Osnovno i operativno planiranje i evidencija u industriji</w:t>
      </w:r>
      <w:r w:rsidRPr="00B7200B">
        <w:rPr>
          <w:lang w:val="sr-Latn-RS"/>
        </w:rPr>
        <w:t>,</w:t>
      </w:r>
      <w:r w:rsidRPr="00B7200B">
        <w:rPr>
          <w:lang w:val="sr-Cyrl-RS"/>
        </w:rPr>
        <w:t xml:space="preserve"> 194</w:t>
      </w:r>
      <w:r w:rsidRPr="00B7200B">
        <w:rPr>
          <w:lang w:val="sr-Latn-RS"/>
        </w:rPr>
        <w:t>7</w:t>
      </w:r>
      <w:r w:rsidRPr="00B7200B">
        <w:rPr>
          <w:lang w:val="sr-Cyrl-RS"/>
        </w:rPr>
        <w:t>.</w:t>
      </w:r>
    </w:p>
  </w:footnote>
  <w:footnote w:id="48">
    <w:p w14:paraId="618FE71E"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Cyrl-RS"/>
        </w:rPr>
        <w:t>AJ, 41−140−263,</w:t>
      </w:r>
      <w:r w:rsidRPr="00B7200B">
        <w:rPr>
          <w:lang w:val="sr-Latn-RS"/>
        </w:rPr>
        <w:t xml:space="preserve"> Odluka o rebalansu Petogodišnjeg plana sa savetovanja SPK, Ministarstva lake industrije i ministarstava lake industrije republika, 20. 7. 1948.</w:t>
      </w:r>
    </w:p>
  </w:footnote>
  <w:footnote w:id="49">
    <w:p w14:paraId="68A25438"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AJ, 41−4−4, Zapisnik sa konferencije održane 23. juna 1948. godine kod druga potpredsednika Čalića.</w:t>
      </w:r>
    </w:p>
  </w:footnote>
  <w:footnote w:id="50">
    <w:p w14:paraId="3685DEE2"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AJ, 41−1−1, Pitanje sudelovanja stručnjaka iz Ministarstva industrije Srbije na izradi plana za 1948. godinu. </w:t>
      </w:r>
    </w:p>
  </w:footnote>
  <w:footnote w:id="51">
    <w:p w14:paraId="48C44537"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Vladimir Dedijer, </w:t>
      </w:r>
      <w:r w:rsidRPr="00B7200B">
        <w:rPr>
          <w:i/>
          <w:lang w:val="sr-Latn-RS"/>
        </w:rPr>
        <w:t>Novi prilozi za biografiju Josipa Broza Tita</w:t>
      </w:r>
      <w:r w:rsidRPr="00B7200B">
        <w:rPr>
          <w:lang w:val="sr-Latn-RS"/>
        </w:rPr>
        <w:t xml:space="preserve"> (Beograd: Rad, 1984), 209.</w:t>
      </w:r>
    </w:p>
  </w:footnote>
  <w:footnote w:id="52">
    <w:p w14:paraId="2CA022E7" w14:textId="29B00DE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Dinko A. Toma</w:t>
      </w:r>
      <w:r w:rsidR="00966C09" w:rsidRPr="00B7200B">
        <w:rPr>
          <w:lang w:val="sr-Latn-RS"/>
        </w:rPr>
        <w:t>s</w:t>
      </w:r>
      <w:r w:rsidR="00585713">
        <w:rPr>
          <w:lang w:val="sr-Latn-RS"/>
        </w:rPr>
        <w:t>ic, »The Problem of Unity of World C</w:t>
      </w:r>
      <w:r w:rsidRPr="00B7200B">
        <w:rPr>
          <w:lang w:val="sr-Latn-RS"/>
        </w:rPr>
        <w:t>ommunism,« Marquette University Slavic Institute Papers, No. 16 (1963):</w:t>
      </w:r>
      <w:r w:rsidRPr="00B7200B">
        <w:t xml:space="preserve"> </w:t>
      </w:r>
      <w:r w:rsidRPr="00B7200B">
        <w:rPr>
          <w:lang w:val="sr-Latn-RS"/>
        </w:rPr>
        <w:t>1−7.</w:t>
      </w:r>
      <w:r w:rsidRPr="00B7200B">
        <w:t xml:space="preserve"> Vladimir </w:t>
      </w:r>
      <w:r w:rsidRPr="00B7200B">
        <w:rPr>
          <w:lang w:val="sr-Latn-RS"/>
        </w:rPr>
        <w:t xml:space="preserve">Bakarić, </w:t>
      </w:r>
      <w:r w:rsidRPr="00B7200B">
        <w:rPr>
          <w:i/>
          <w:lang w:val="sr-Latn-RS"/>
        </w:rPr>
        <w:t>Ekonomski i politički aspekt socijalističkog samoupravljanja</w:t>
      </w:r>
      <w:r w:rsidRPr="00B7200B">
        <w:rPr>
          <w:lang w:val="sr-Latn-RS"/>
        </w:rPr>
        <w:t xml:space="preserve"> (Sarajevo: Svjetlost, 1975), 28−32. </w:t>
      </w:r>
      <w:r w:rsidR="00B7200B">
        <w:rPr>
          <w:lang w:val="sr-Latn-RS"/>
        </w:rPr>
        <w:t>Na</w:t>
      </w:r>
      <w:r w:rsidRPr="00B7200B">
        <w:rPr>
          <w:lang w:val="sr-Latn-RS"/>
        </w:rPr>
        <w:t xml:space="preserve">jdan Pašić </w:t>
      </w:r>
      <w:r w:rsidR="00ED4F20" w:rsidRPr="00B7200B">
        <w:rPr>
          <w:lang w:val="sr-Latn-RS"/>
        </w:rPr>
        <w:t>in</w:t>
      </w:r>
      <w:r w:rsidRPr="00B7200B">
        <w:rPr>
          <w:lang w:val="sr-Latn-RS"/>
        </w:rPr>
        <w:t xml:space="preserve"> Kiro Hadži Vasilev, »Komunistička partija Jugoslavije u borbi za izgradnju temelja socijalizma i za odbranu nezavisnosti Jugoslavije (1945−1948),« </w:t>
      </w:r>
      <w:r w:rsidR="00DD633C">
        <w:rPr>
          <w:lang w:val="sr-Latn-RS"/>
        </w:rPr>
        <w:t>u</w:t>
      </w:r>
      <w:r w:rsidRPr="00B7200B">
        <w:rPr>
          <w:lang w:val="sr-Latn-RS"/>
        </w:rPr>
        <w:t xml:space="preserve">: </w:t>
      </w:r>
      <w:r w:rsidRPr="00B7200B">
        <w:rPr>
          <w:i/>
          <w:lang w:val="sr-Latn-RS"/>
        </w:rPr>
        <w:t>Pregled istorije Saveza komunista Jugoslavije</w:t>
      </w:r>
      <w:r w:rsidRPr="00B7200B">
        <w:rPr>
          <w:lang w:val="sr-Latn-RS"/>
        </w:rPr>
        <w:t>, urednik Rodoljub Čolaković (Beograd: Institut za izučavanje</w:t>
      </w:r>
      <w:r w:rsidR="00C629DB">
        <w:rPr>
          <w:lang w:val="sr-Latn-RS"/>
        </w:rPr>
        <w:t xml:space="preserve"> radničkog pokreta, 1963), 423−</w:t>
      </w:r>
      <w:r w:rsidRPr="00B7200B">
        <w:rPr>
          <w:lang w:val="sr-Latn-RS"/>
        </w:rPr>
        <w:t>63.</w:t>
      </w:r>
    </w:p>
  </w:footnote>
  <w:footnote w:id="53">
    <w:p w14:paraId="1667BC2E"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AJ, 836/II−5−a−1/13, Obrazloženje predsednika Vlade FNRJ Josipa Broza Tita o predlogu za razrešenje s dužnosti ministra Vlade FNRJ Sretena Žujovića i Andrije Hebranga na sednici prezidijuma narodne skupštine FNRJ, Beograd, 5. 5. 1948. </w:t>
      </w:r>
    </w:p>
  </w:footnote>
  <w:footnote w:id="54">
    <w:p w14:paraId="24AAF665" w14:textId="16243C3B"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»Zapisnici Privrednog saveta Vlade FNRJ 1944−1953.,« I−IV, </w:t>
      </w:r>
      <w:r w:rsidR="002436AD">
        <w:rPr>
          <w:lang w:val="sr-Latn-RS"/>
        </w:rPr>
        <w:t>ur.</w:t>
      </w:r>
      <w:r w:rsidR="00ED4F20" w:rsidRPr="00B7200B">
        <w:rPr>
          <w:lang w:val="sr-Latn-RS"/>
        </w:rPr>
        <w:t xml:space="preserve"> Momčilo Zečević in</w:t>
      </w:r>
      <w:r w:rsidRPr="00B7200B">
        <w:rPr>
          <w:lang w:val="sr-Latn-RS"/>
        </w:rPr>
        <w:t xml:space="preserve"> Bogdan Lekić (Beograd: Arhiv Jugoslavije, 1995), II/200−201.</w:t>
      </w:r>
    </w:p>
  </w:footnote>
  <w:footnote w:id="55">
    <w:p w14:paraId="4DBB57AF" w14:textId="17D31602"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lang w:val="sr-Latn-RS"/>
        </w:rPr>
        <w:t xml:space="preserve">Branko Horvat, </w:t>
      </w:r>
      <w:r w:rsidRPr="00B7200B">
        <w:rPr>
          <w:i/>
          <w:lang w:val="sr-Latn-RS"/>
        </w:rPr>
        <w:t>Privredni sistem i ekonomska politika Jugoslavije: problemi, teorije, ostvarenja, propusti</w:t>
      </w:r>
      <w:r w:rsidRPr="00B7200B">
        <w:rPr>
          <w:lang w:val="sr-Latn-RS"/>
        </w:rPr>
        <w:t xml:space="preserve"> (Beograd: Institut ekonomskih nauka, 1970), 27. Ljubomir Madžar in Aleksandar Jovanović, </w:t>
      </w:r>
      <w:r w:rsidRPr="00B7200B">
        <w:rPr>
          <w:i/>
          <w:lang w:val="sr-Latn-RS"/>
        </w:rPr>
        <w:t>Osnovi trorije razvoja i planiranja</w:t>
      </w:r>
      <w:r w:rsidRPr="00B7200B">
        <w:rPr>
          <w:lang w:val="sr-Latn-RS"/>
        </w:rPr>
        <w:t xml:space="preserve"> (Beograd: Savrem</w:t>
      </w:r>
      <w:r w:rsidR="00C629DB">
        <w:rPr>
          <w:lang w:val="sr-Latn-RS"/>
        </w:rPr>
        <w:t>ena administracija, 1995), 176−</w:t>
      </w:r>
      <w:r w:rsidRPr="00B7200B">
        <w:rPr>
          <w:lang w:val="sr-Latn-RS"/>
        </w:rPr>
        <w:t>79.</w:t>
      </w:r>
    </w:p>
  </w:footnote>
  <w:footnote w:id="56">
    <w:p w14:paraId="271FA9FF"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Latn-RS"/>
        </w:rPr>
        <w:t xml:space="preserve"> </w:t>
      </w:r>
      <w:r w:rsidRPr="00B7200B">
        <w:rPr>
          <w:i/>
          <w:lang w:val="sr-Latn-RS"/>
        </w:rPr>
        <w:t>Zapisnici Privrednog saveta Vlade FNRJ 1944−1953.</w:t>
      </w:r>
      <w:r w:rsidRPr="00B7200B">
        <w:rPr>
          <w:lang w:val="sr-Latn-RS"/>
        </w:rPr>
        <w:t>, II/334−335.</w:t>
      </w:r>
    </w:p>
  </w:footnote>
  <w:footnote w:id="57">
    <w:p w14:paraId="04C951D0"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Latn-RS"/>
        </w:rPr>
        <w:t xml:space="preserve"> </w:t>
      </w:r>
      <w:r w:rsidRPr="00B7200B">
        <w:rPr>
          <w:lang w:val="sr-Latn-RS"/>
        </w:rPr>
        <w:t>AJ, 41−4−4, Zapisnik savetovanja predsednika oblasnih, gradskih i kotarskih planskih komisija održanog u subotu 11. VI 1949. godine u prostorijama Planske komisije Narodne republike Hrvatske u Zagrebu.</w:t>
      </w:r>
    </w:p>
  </w:footnote>
  <w:footnote w:id="58">
    <w:p w14:paraId="3A54588D"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Latn-RS"/>
        </w:rPr>
        <w:t>IAB</w:t>
      </w:r>
      <w:r w:rsidRPr="00B7200B">
        <w:rPr>
          <w:lang w:val="sr-Cyrl-RS"/>
        </w:rPr>
        <w:t xml:space="preserve">, 2821–8, </w:t>
      </w:r>
      <w:r w:rsidRPr="00B7200B">
        <w:rPr>
          <w:lang w:val="sr-Latn-RS"/>
        </w:rPr>
        <w:t>Radni</w:t>
      </w:r>
      <w:r w:rsidRPr="00B7200B">
        <w:rPr>
          <w:lang w:val="sr-Cyrl-RS"/>
        </w:rPr>
        <w:t>č</w:t>
      </w:r>
      <w:r w:rsidRPr="00B7200B">
        <w:rPr>
          <w:lang w:val="sr-Latn-RS"/>
        </w:rPr>
        <w:t>ka</w:t>
      </w:r>
      <w:r w:rsidRPr="00B7200B">
        <w:rPr>
          <w:lang w:val="sr-Cyrl-RS"/>
        </w:rPr>
        <w:t xml:space="preserve"> </w:t>
      </w:r>
      <w:r w:rsidRPr="00B7200B">
        <w:rPr>
          <w:lang w:val="sr-Latn-RS"/>
        </w:rPr>
        <w:t>klasa</w:t>
      </w:r>
      <w:r w:rsidRPr="00B7200B">
        <w:rPr>
          <w:lang w:val="sr-Cyrl-RS"/>
        </w:rPr>
        <w:t xml:space="preserve">, </w:t>
      </w:r>
      <w:r w:rsidRPr="00B7200B">
        <w:rPr>
          <w:lang w:val="sr-Latn-RS"/>
        </w:rPr>
        <w:t>radni</w:t>
      </w:r>
      <w:r w:rsidRPr="00B7200B">
        <w:rPr>
          <w:lang w:val="sr-Cyrl-RS"/>
        </w:rPr>
        <w:t>č</w:t>
      </w:r>
      <w:r w:rsidRPr="00B7200B">
        <w:rPr>
          <w:lang w:val="sr-Latn-RS"/>
        </w:rPr>
        <w:t>ki</w:t>
      </w:r>
      <w:r w:rsidRPr="00B7200B">
        <w:rPr>
          <w:lang w:val="sr-Cyrl-RS"/>
        </w:rPr>
        <w:t xml:space="preserve"> </w:t>
      </w:r>
      <w:r w:rsidRPr="00B7200B">
        <w:rPr>
          <w:lang w:val="sr-Latn-RS"/>
        </w:rPr>
        <w:t>saveti</w:t>
      </w:r>
      <w:r w:rsidRPr="00B7200B">
        <w:rPr>
          <w:lang w:val="sr-Cyrl-RS"/>
        </w:rPr>
        <w:t>, 7−11.</w:t>
      </w:r>
    </w:p>
  </w:footnote>
  <w:footnote w:id="59">
    <w:p w14:paraId="50D5F7B5"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Cyrl-RS"/>
        </w:rPr>
        <w:t>AJ, 507/XI−1−80</w:t>
      </w:r>
      <w:r w:rsidRPr="00B7200B">
        <w:rPr>
          <w:lang w:val="sr-Latn-RS"/>
        </w:rPr>
        <w:t>, O radničkim savjetima, 3. 11. 1952.</w:t>
      </w:r>
    </w:p>
  </w:footnote>
  <w:footnote w:id="60">
    <w:p w14:paraId="3B8CB677"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i/>
          <w:lang w:val="sr-Cyrl-RS"/>
        </w:rPr>
        <w:t>Zapisnici Privrednog saveta Vlade FNRJ 1944−1953.</w:t>
      </w:r>
      <w:r w:rsidRPr="00B7200B">
        <w:rPr>
          <w:lang w:val="sr-Cyrl-RS"/>
        </w:rPr>
        <w:t>,</w:t>
      </w:r>
      <w:r w:rsidRPr="00B7200B">
        <w:rPr>
          <w:lang w:val="sr-Latn-RS"/>
        </w:rPr>
        <w:t xml:space="preserve"> </w:t>
      </w:r>
      <w:r w:rsidRPr="00B7200B">
        <w:rPr>
          <w:lang w:val="sr-Cyrl-RS"/>
        </w:rPr>
        <w:t>II/701</w:t>
      </w:r>
      <w:r w:rsidRPr="00B7200B">
        <w:rPr>
          <w:lang w:val="sr-Latn-RS"/>
        </w:rPr>
        <w:t>.</w:t>
      </w:r>
    </w:p>
  </w:footnote>
  <w:footnote w:id="61">
    <w:p w14:paraId="2040D9A9"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Latn-RS"/>
        </w:rPr>
        <w:t xml:space="preserve">SI AS </w:t>
      </w:r>
      <w:r w:rsidRPr="00B7200B">
        <w:rPr>
          <w:lang w:val="sr-Cyrl-RS"/>
        </w:rPr>
        <w:t xml:space="preserve">1522, </w:t>
      </w:r>
      <w:r w:rsidRPr="00B7200B">
        <w:rPr>
          <w:lang w:val="sr-Latn-RS"/>
        </w:rPr>
        <w:t>š.</w:t>
      </w:r>
      <w:r w:rsidRPr="00B7200B">
        <w:rPr>
          <w:lang w:val="sr-Cyrl-RS"/>
        </w:rPr>
        <w:t xml:space="preserve"> 2, </w:t>
      </w:r>
      <w:r w:rsidRPr="00B7200B">
        <w:rPr>
          <w:lang w:val="sr-Latn-RS"/>
        </w:rPr>
        <w:t>Ekspoze</w:t>
      </w:r>
      <w:r w:rsidRPr="00B7200B">
        <w:rPr>
          <w:lang w:val="sr-Cyrl-RS"/>
        </w:rPr>
        <w:t xml:space="preserve"> </w:t>
      </w:r>
      <w:r w:rsidRPr="00B7200B">
        <w:rPr>
          <w:lang w:val="sr-Latn-RS"/>
        </w:rPr>
        <w:t>o</w:t>
      </w:r>
      <w:r w:rsidRPr="00B7200B">
        <w:rPr>
          <w:lang w:val="sr-Cyrl-RS"/>
        </w:rPr>
        <w:t xml:space="preserve"> </w:t>
      </w:r>
      <w:r w:rsidRPr="00B7200B">
        <w:rPr>
          <w:lang w:val="sr-Latn-RS"/>
        </w:rPr>
        <w:t>organizaciji</w:t>
      </w:r>
      <w:r w:rsidRPr="00B7200B">
        <w:rPr>
          <w:lang w:val="sr-Cyrl-RS"/>
        </w:rPr>
        <w:t xml:space="preserve"> </w:t>
      </w:r>
      <w:r w:rsidRPr="00B7200B">
        <w:rPr>
          <w:lang w:val="sr-Latn-RS"/>
        </w:rPr>
        <w:t>dr</w:t>
      </w:r>
      <w:r w:rsidRPr="00B7200B">
        <w:rPr>
          <w:lang w:val="sr-Cyrl-RS"/>
        </w:rPr>
        <w:t>ž</w:t>
      </w:r>
      <w:r w:rsidRPr="00B7200B">
        <w:rPr>
          <w:lang w:val="sr-Latn-RS"/>
        </w:rPr>
        <w:t>avnega</w:t>
      </w:r>
      <w:r w:rsidRPr="00B7200B">
        <w:rPr>
          <w:lang w:val="sr-Cyrl-RS"/>
        </w:rPr>
        <w:t xml:space="preserve"> </w:t>
      </w:r>
      <w:r w:rsidRPr="00B7200B">
        <w:rPr>
          <w:lang w:val="sr-Latn-RS"/>
        </w:rPr>
        <w:t>upravljanja</w:t>
      </w:r>
      <w:r w:rsidRPr="00B7200B">
        <w:rPr>
          <w:lang w:val="sr-Cyrl-RS"/>
        </w:rPr>
        <w:t xml:space="preserve"> </w:t>
      </w:r>
      <w:r w:rsidRPr="00B7200B">
        <w:rPr>
          <w:lang w:val="sr-Latn-RS"/>
        </w:rPr>
        <w:t>na</w:t>
      </w:r>
      <w:r w:rsidRPr="00B7200B">
        <w:rPr>
          <w:lang w:val="sr-Cyrl-RS"/>
        </w:rPr>
        <w:t>š</w:t>
      </w:r>
      <w:r w:rsidRPr="00B7200B">
        <w:rPr>
          <w:lang w:val="sr-Latn-RS"/>
        </w:rPr>
        <w:t>ega</w:t>
      </w:r>
      <w:r w:rsidRPr="00B7200B">
        <w:rPr>
          <w:lang w:val="sr-Cyrl-RS"/>
        </w:rPr>
        <w:t xml:space="preserve"> </w:t>
      </w:r>
      <w:r w:rsidRPr="00B7200B">
        <w:rPr>
          <w:lang w:val="sr-Latn-RS"/>
        </w:rPr>
        <w:t>gospodarstva</w:t>
      </w:r>
      <w:r w:rsidRPr="00B7200B">
        <w:rPr>
          <w:lang w:val="sr-Cyrl-RS"/>
        </w:rPr>
        <w:t>, 5.</w:t>
      </w:r>
      <w:r w:rsidRPr="00B7200B">
        <w:rPr>
          <w:lang w:val="sr-Latn-RS"/>
        </w:rPr>
        <w:t xml:space="preserve"> 2.</w:t>
      </w:r>
      <w:r w:rsidRPr="00B7200B">
        <w:rPr>
          <w:lang w:val="sr-Cyrl-RS"/>
        </w:rPr>
        <w:t xml:space="preserve"> 1950.</w:t>
      </w:r>
    </w:p>
  </w:footnote>
  <w:footnote w:id="62">
    <w:p w14:paraId="72EAE77B"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AJ, 41−1−1, Zapisnik sa sastanka Kolegijuma Savezne planske komisije, održanog 19. maja 1950. godine u 9 časova.</w:t>
      </w:r>
    </w:p>
  </w:footnote>
  <w:footnote w:id="63">
    <w:p w14:paraId="38BF57A4"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w:t>
      </w:r>
      <w:r w:rsidRPr="00B7200B">
        <w:rPr>
          <w:lang w:val="sr-Latn-RS"/>
        </w:rPr>
        <w:t>Ukaz</w:t>
      </w:r>
      <w:r w:rsidRPr="00B7200B">
        <w:rPr>
          <w:lang w:val="sr-Cyrl-RS"/>
        </w:rPr>
        <w:t xml:space="preserve"> </w:t>
      </w:r>
      <w:r w:rsidRPr="00B7200B">
        <w:rPr>
          <w:lang w:val="sr-Latn-RS"/>
        </w:rPr>
        <w:t>o</w:t>
      </w:r>
      <w:r w:rsidRPr="00B7200B">
        <w:rPr>
          <w:lang w:val="sr-Cyrl-RS"/>
        </w:rPr>
        <w:t xml:space="preserve"> </w:t>
      </w:r>
      <w:r w:rsidRPr="00B7200B">
        <w:rPr>
          <w:lang w:val="sr-Latn-RS"/>
        </w:rPr>
        <w:t>s</w:t>
      </w:r>
      <w:r w:rsidRPr="00B7200B">
        <w:rPr>
          <w:lang w:val="ru-RU"/>
        </w:rPr>
        <w:t>astavu</w:t>
      </w:r>
      <w:r w:rsidRPr="00B7200B">
        <w:rPr>
          <w:lang w:val="sr-Cyrl-RS"/>
        </w:rPr>
        <w:t xml:space="preserve"> </w:t>
      </w:r>
      <w:r w:rsidRPr="00B7200B">
        <w:rPr>
          <w:lang w:val="ru-RU"/>
        </w:rPr>
        <w:t>Savezne</w:t>
      </w:r>
      <w:r w:rsidRPr="00B7200B">
        <w:rPr>
          <w:lang w:val="sr-Cyrl-RS"/>
        </w:rPr>
        <w:t xml:space="preserve"> </w:t>
      </w:r>
      <w:r w:rsidRPr="00B7200B">
        <w:rPr>
          <w:lang w:val="ru-RU"/>
        </w:rPr>
        <w:t>planske</w:t>
      </w:r>
      <w:r w:rsidRPr="00B7200B">
        <w:rPr>
          <w:lang w:val="sr-Cyrl-RS"/>
        </w:rPr>
        <w:t xml:space="preserve"> </w:t>
      </w:r>
      <w:r w:rsidRPr="00B7200B">
        <w:rPr>
          <w:lang w:val="ru-RU"/>
        </w:rPr>
        <w:t>komisije</w:t>
      </w:r>
      <w:r w:rsidRPr="00B7200B">
        <w:rPr>
          <w:lang w:val="sr-Cyrl-RS"/>
        </w:rPr>
        <w:t xml:space="preserve">,« </w:t>
      </w:r>
      <w:r w:rsidRPr="00B7200B">
        <w:rPr>
          <w:i/>
          <w:lang w:val="ru-RU"/>
        </w:rPr>
        <w:t>Slu</w:t>
      </w:r>
      <w:r w:rsidRPr="00B7200B">
        <w:rPr>
          <w:i/>
          <w:lang w:val="sr-Cyrl-RS"/>
        </w:rPr>
        <w:t>ž</w:t>
      </w:r>
      <w:r w:rsidRPr="00B7200B">
        <w:rPr>
          <w:i/>
          <w:lang w:val="ru-RU"/>
        </w:rPr>
        <w:t>beni</w:t>
      </w:r>
      <w:r w:rsidRPr="00B7200B">
        <w:rPr>
          <w:i/>
          <w:lang w:val="sr-Cyrl-RS"/>
        </w:rPr>
        <w:t xml:space="preserve"> </w:t>
      </w:r>
      <w:r w:rsidRPr="00B7200B">
        <w:rPr>
          <w:i/>
          <w:lang w:val="ru-RU"/>
        </w:rPr>
        <w:t>list</w:t>
      </w:r>
      <w:r w:rsidRPr="00B7200B">
        <w:rPr>
          <w:i/>
          <w:lang w:val="sr-Cyrl-RS"/>
        </w:rPr>
        <w:t xml:space="preserve"> </w:t>
      </w:r>
      <w:r w:rsidRPr="00B7200B">
        <w:rPr>
          <w:i/>
          <w:lang w:val="ru-RU"/>
        </w:rPr>
        <w:t>FNRJ</w:t>
      </w:r>
      <w:r w:rsidRPr="00B7200B">
        <w:rPr>
          <w:lang w:val="sr-Cyrl-RS"/>
        </w:rPr>
        <w:t>, 38/50.</w:t>
      </w:r>
    </w:p>
  </w:footnote>
  <w:footnote w:id="64">
    <w:p w14:paraId="1F91EF18"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ru-RU"/>
        </w:rPr>
        <w:t>AJ</w:t>
      </w:r>
      <w:r w:rsidRPr="00B7200B">
        <w:rPr>
          <w:lang w:val="sr-Cyrl-RS"/>
        </w:rPr>
        <w:t xml:space="preserve">, 40−5−10, </w:t>
      </w:r>
      <w:r w:rsidRPr="00B7200B">
        <w:rPr>
          <w:lang w:val="ru-RU"/>
        </w:rPr>
        <w:t>Zapisnik</w:t>
      </w:r>
      <w:r w:rsidRPr="00B7200B">
        <w:rPr>
          <w:lang w:val="sr-Cyrl-RS"/>
        </w:rPr>
        <w:t xml:space="preserve"> </w:t>
      </w:r>
      <w:r w:rsidRPr="00B7200B">
        <w:rPr>
          <w:lang w:val="ru-RU"/>
        </w:rPr>
        <w:t>sa</w:t>
      </w:r>
      <w:r w:rsidRPr="00B7200B">
        <w:rPr>
          <w:lang w:val="sr-Cyrl-RS"/>
        </w:rPr>
        <w:t xml:space="preserve"> </w:t>
      </w:r>
      <w:r w:rsidRPr="00B7200B">
        <w:rPr>
          <w:lang w:val="ru-RU"/>
        </w:rPr>
        <w:t>sednice</w:t>
      </w:r>
      <w:r w:rsidRPr="00B7200B">
        <w:rPr>
          <w:lang w:val="sr-Cyrl-RS"/>
        </w:rPr>
        <w:t xml:space="preserve"> </w:t>
      </w:r>
      <w:r w:rsidRPr="00B7200B">
        <w:rPr>
          <w:lang w:val="ru-RU"/>
        </w:rPr>
        <w:t>Privrednog</w:t>
      </w:r>
      <w:r w:rsidRPr="00B7200B">
        <w:rPr>
          <w:lang w:val="sr-Cyrl-RS"/>
        </w:rPr>
        <w:t xml:space="preserve"> </w:t>
      </w:r>
      <w:r w:rsidRPr="00B7200B">
        <w:rPr>
          <w:lang w:val="ru-RU"/>
        </w:rPr>
        <w:t>saveta</w:t>
      </w:r>
      <w:r w:rsidRPr="00B7200B">
        <w:rPr>
          <w:lang w:val="sr-Cyrl-RS"/>
        </w:rPr>
        <w:t xml:space="preserve"> </w:t>
      </w:r>
      <w:r w:rsidRPr="00B7200B">
        <w:rPr>
          <w:lang w:val="ru-RU"/>
        </w:rPr>
        <w:t>Vlade</w:t>
      </w:r>
      <w:r w:rsidRPr="00B7200B">
        <w:rPr>
          <w:lang w:val="sr-Cyrl-RS"/>
        </w:rPr>
        <w:t xml:space="preserve"> </w:t>
      </w:r>
      <w:r w:rsidRPr="00B7200B">
        <w:rPr>
          <w:lang w:val="ru-RU"/>
        </w:rPr>
        <w:t>FNRJ</w:t>
      </w:r>
      <w:r w:rsidRPr="00B7200B">
        <w:rPr>
          <w:lang w:val="sr-Cyrl-RS"/>
        </w:rPr>
        <w:t xml:space="preserve">, </w:t>
      </w:r>
      <w:r w:rsidRPr="00B7200B">
        <w:rPr>
          <w:lang w:val="ru-RU"/>
        </w:rPr>
        <w:t>odr</w:t>
      </w:r>
      <w:r w:rsidRPr="00B7200B">
        <w:rPr>
          <w:lang w:val="sr-Cyrl-RS"/>
        </w:rPr>
        <w:t>ž</w:t>
      </w:r>
      <w:r w:rsidRPr="00B7200B">
        <w:rPr>
          <w:lang w:val="ru-RU"/>
        </w:rPr>
        <w:t>anog</w:t>
      </w:r>
      <w:r w:rsidRPr="00B7200B">
        <w:rPr>
          <w:lang w:val="sr-Cyrl-RS"/>
        </w:rPr>
        <w:t xml:space="preserve"> 7, 11 </w:t>
      </w:r>
      <w:r w:rsidRPr="00B7200B">
        <w:rPr>
          <w:lang w:val="ru-RU"/>
        </w:rPr>
        <w:t>i</w:t>
      </w:r>
      <w:r w:rsidRPr="00B7200B">
        <w:rPr>
          <w:lang w:val="sr-Cyrl-RS"/>
        </w:rPr>
        <w:t xml:space="preserve"> 12. </w:t>
      </w:r>
      <w:r w:rsidRPr="00B7200B">
        <w:rPr>
          <w:lang w:val="ru-RU"/>
        </w:rPr>
        <w:t>juna</w:t>
      </w:r>
      <w:r w:rsidRPr="00B7200B">
        <w:rPr>
          <w:lang w:val="sr-Cyrl-RS"/>
        </w:rPr>
        <w:t xml:space="preserve"> 1950. </w:t>
      </w:r>
      <w:r w:rsidRPr="00B7200B">
        <w:rPr>
          <w:lang w:val="ru-RU"/>
        </w:rPr>
        <w:t>godine</w:t>
      </w:r>
      <w:r w:rsidRPr="00B7200B">
        <w:rPr>
          <w:lang w:val="sr-Cyrl-RS"/>
        </w:rPr>
        <w:t>.</w:t>
      </w:r>
    </w:p>
  </w:footnote>
  <w:footnote w:id="65">
    <w:p w14:paraId="3C8E2E41"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AJ, 129−2−5, Metodologija planiranja za 1952. godinu, Tok planiranja.</w:t>
      </w:r>
    </w:p>
  </w:footnote>
  <w:footnote w:id="66">
    <w:p w14:paraId="359158D8"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Latn-RS"/>
        </w:rPr>
        <w:t xml:space="preserve"> </w:t>
      </w:r>
      <w:r w:rsidRPr="00B7200B">
        <w:rPr>
          <w:lang w:val="sr-Latn-RS"/>
        </w:rPr>
        <w:t>Ibid</w:t>
      </w:r>
      <w:r w:rsidRPr="00B7200B">
        <w:rPr>
          <w:lang w:val="sr-Cyrl-RS"/>
        </w:rPr>
        <w:t>.</w:t>
      </w:r>
    </w:p>
  </w:footnote>
  <w:footnote w:id="67">
    <w:p w14:paraId="240A1928" w14:textId="19E5B09D" w:rsidR="00F60595" w:rsidRPr="00B7200B" w:rsidRDefault="00F60595"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Stenografske beleške Drugog redovnog zasedanja Saveznog veća i Veća naroda (27−29. decembra 1950) (Beograd: Prezidijum Narodne skupštine FNRJ, 1951), 151.</w:t>
      </w:r>
    </w:p>
  </w:footnote>
  <w:footnote w:id="68">
    <w:p w14:paraId="3273E055"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AJ, 41−1−1, Delokrug rada Savezne planske komisije posle reorganizacije privrede 1951. godine.</w:t>
      </w:r>
    </w:p>
  </w:footnote>
  <w:footnote w:id="69">
    <w:p w14:paraId="2271FDB0"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ru-RU"/>
        </w:rPr>
        <w:t>AJ</w:t>
      </w:r>
      <w:r w:rsidRPr="00B7200B">
        <w:rPr>
          <w:lang w:val="sr-Cyrl-RS"/>
        </w:rPr>
        <w:t xml:space="preserve">, 41−1−1, </w:t>
      </w:r>
      <w:r w:rsidRPr="00B7200B">
        <w:rPr>
          <w:lang w:val="ru-RU"/>
        </w:rPr>
        <w:t>Nadle</w:t>
      </w:r>
      <w:r w:rsidRPr="00B7200B">
        <w:rPr>
          <w:lang w:val="sr-Cyrl-RS"/>
        </w:rPr>
        <w:t>ž</w:t>
      </w:r>
      <w:r w:rsidRPr="00B7200B">
        <w:rPr>
          <w:lang w:val="ru-RU"/>
        </w:rPr>
        <w:t>nost</w:t>
      </w:r>
      <w:r w:rsidRPr="00B7200B">
        <w:rPr>
          <w:lang w:val="sr-Cyrl-RS"/>
        </w:rPr>
        <w:t xml:space="preserve"> </w:t>
      </w:r>
      <w:r w:rsidRPr="00B7200B">
        <w:rPr>
          <w:lang w:val="ru-RU"/>
        </w:rPr>
        <w:t>Savezne</w:t>
      </w:r>
      <w:r w:rsidRPr="00B7200B">
        <w:rPr>
          <w:lang w:val="sr-Cyrl-RS"/>
        </w:rPr>
        <w:t xml:space="preserve"> </w:t>
      </w:r>
      <w:r w:rsidRPr="00B7200B">
        <w:rPr>
          <w:lang w:val="ru-RU"/>
        </w:rPr>
        <w:t>planske</w:t>
      </w:r>
      <w:r w:rsidRPr="00B7200B">
        <w:rPr>
          <w:lang w:val="sr-Cyrl-RS"/>
        </w:rPr>
        <w:t xml:space="preserve"> </w:t>
      </w:r>
      <w:r w:rsidRPr="00B7200B">
        <w:rPr>
          <w:lang w:val="ru-RU"/>
        </w:rPr>
        <w:t>komisije</w:t>
      </w:r>
      <w:r w:rsidRPr="00B7200B">
        <w:rPr>
          <w:lang w:val="sr-Cyrl-RS"/>
        </w:rPr>
        <w:t xml:space="preserve"> </w:t>
      </w:r>
      <w:r w:rsidRPr="00B7200B">
        <w:rPr>
          <w:lang w:val="ru-RU"/>
        </w:rPr>
        <w:t>posle</w:t>
      </w:r>
      <w:r w:rsidRPr="00B7200B">
        <w:rPr>
          <w:lang w:val="sr-Cyrl-RS"/>
        </w:rPr>
        <w:t xml:space="preserve"> </w:t>
      </w:r>
      <w:r w:rsidRPr="00B7200B">
        <w:rPr>
          <w:lang w:val="ru-RU"/>
        </w:rPr>
        <w:t>reorganizacije</w:t>
      </w:r>
      <w:r w:rsidRPr="00B7200B">
        <w:rPr>
          <w:lang w:val="sr-Cyrl-RS"/>
        </w:rPr>
        <w:t xml:space="preserve"> </w:t>
      </w:r>
      <w:r w:rsidRPr="00B7200B">
        <w:rPr>
          <w:lang w:val="ru-RU"/>
        </w:rPr>
        <w:t>iz</w:t>
      </w:r>
      <w:r w:rsidRPr="00B7200B">
        <w:rPr>
          <w:lang w:val="sr-Cyrl-RS"/>
        </w:rPr>
        <w:t xml:space="preserve"> </w:t>
      </w:r>
      <w:r w:rsidRPr="00B7200B">
        <w:rPr>
          <w:lang w:val="ru-RU"/>
        </w:rPr>
        <w:t>marta</w:t>
      </w:r>
      <w:r w:rsidRPr="00B7200B">
        <w:rPr>
          <w:lang w:val="sr-Cyrl-RS"/>
        </w:rPr>
        <w:t xml:space="preserve"> 1951. </w:t>
      </w:r>
      <w:r w:rsidRPr="00B7200B">
        <w:rPr>
          <w:lang w:val="ru-RU"/>
        </w:rPr>
        <w:t>godine</w:t>
      </w:r>
      <w:r w:rsidRPr="00B7200B">
        <w:rPr>
          <w:lang w:val="sr-Cyrl-RS"/>
        </w:rPr>
        <w:t>.</w:t>
      </w:r>
    </w:p>
  </w:footnote>
  <w:footnote w:id="70">
    <w:p w14:paraId="0A1E167E"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ru-RU"/>
        </w:rPr>
        <w:t>AJ</w:t>
      </w:r>
      <w:r w:rsidRPr="00B7200B">
        <w:rPr>
          <w:lang w:val="sr-Cyrl-RS"/>
        </w:rPr>
        <w:t xml:space="preserve">, 41−1−1, </w:t>
      </w:r>
      <w:r w:rsidRPr="00B7200B">
        <w:rPr>
          <w:lang w:val="ru-RU"/>
        </w:rPr>
        <w:t>Nadle</w:t>
      </w:r>
      <w:r w:rsidRPr="00B7200B">
        <w:rPr>
          <w:lang w:val="sr-Cyrl-RS"/>
        </w:rPr>
        <w:t>ž</w:t>
      </w:r>
      <w:r w:rsidRPr="00B7200B">
        <w:rPr>
          <w:lang w:val="ru-RU"/>
        </w:rPr>
        <w:t>nost</w:t>
      </w:r>
      <w:r w:rsidRPr="00B7200B">
        <w:rPr>
          <w:lang w:val="sr-Cyrl-RS"/>
        </w:rPr>
        <w:t xml:space="preserve"> </w:t>
      </w:r>
      <w:r w:rsidRPr="00B7200B">
        <w:rPr>
          <w:lang w:val="ru-RU"/>
        </w:rPr>
        <w:t>Savezne</w:t>
      </w:r>
      <w:r w:rsidRPr="00B7200B">
        <w:rPr>
          <w:lang w:val="sr-Cyrl-RS"/>
        </w:rPr>
        <w:t xml:space="preserve"> </w:t>
      </w:r>
      <w:r w:rsidRPr="00B7200B">
        <w:rPr>
          <w:lang w:val="ru-RU"/>
        </w:rPr>
        <w:t>planske</w:t>
      </w:r>
      <w:r w:rsidRPr="00B7200B">
        <w:rPr>
          <w:lang w:val="sr-Cyrl-RS"/>
        </w:rPr>
        <w:t xml:space="preserve"> </w:t>
      </w:r>
      <w:r w:rsidRPr="00B7200B">
        <w:rPr>
          <w:lang w:val="ru-RU"/>
        </w:rPr>
        <w:t>komisije</w:t>
      </w:r>
      <w:r w:rsidRPr="00B7200B">
        <w:rPr>
          <w:lang w:val="sr-Cyrl-RS"/>
        </w:rPr>
        <w:t xml:space="preserve"> </w:t>
      </w:r>
      <w:r w:rsidRPr="00B7200B">
        <w:rPr>
          <w:lang w:val="ru-RU"/>
        </w:rPr>
        <w:t>posle</w:t>
      </w:r>
      <w:r w:rsidRPr="00B7200B">
        <w:rPr>
          <w:lang w:val="sr-Cyrl-RS"/>
        </w:rPr>
        <w:t xml:space="preserve"> </w:t>
      </w:r>
      <w:r w:rsidRPr="00B7200B">
        <w:rPr>
          <w:lang w:val="ru-RU"/>
        </w:rPr>
        <w:t>reorganizacije</w:t>
      </w:r>
      <w:r w:rsidRPr="00B7200B">
        <w:rPr>
          <w:lang w:val="sr-Cyrl-RS"/>
        </w:rPr>
        <w:t xml:space="preserve"> </w:t>
      </w:r>
      <w:r w:rsidRPr="00B7200B">
        <w:rPr>
          <w:lang w:val="ru-RU"/>
        </w:rPr>
        <w:t>privrede</w:t>
      </w:r>
      <w:r w:rsidRPr="00B7200B">
        <w:rPr>
          <w:lang w:val="sr-Cyrl-RS"/>
        </w:rPr>
        <w:t xml:space="preserve"> 1951. </w:t>
      </w:r>
      <w:r w:rsidRPr="00B7200B">
        <w:rPr>
          <w:lang w:val="ru-RU"/>
        </w:rPr>
        <w:t>godine</w:t>
      </w:r>
      <w:r w:rsidRPr="00B7200B">
        <w:rPr>
          <w:lang w:val="sr-Cyrl-RS"/>
        </w:rPr>
        <w:t>.</w:t>
      </w:r>
    </w:p>
  </w:footnote>
  <w:footnote w:id="71">
    <w:p w14:paraId="3F51932D" w14:textId="77777777" w:rsidR="0067709B" w:rsidRPr="00B7200B" w:rsidRDefault="0067709B" w:rsidP="00B7200B">
      <w:pPr>
        <w:pStyle w:val="Sprotnaopomba-besedilo"/>
        <w:jc w:val="both"/>
        <w:rPr>
          <w:lang w:val="sr-Latn-RS"/>
        </w:rPr>
      </w:pPr>
      <w:r w:rsidRPr="00B7200B">
        <w:rPr>
          <w:rStyle w:val="Sprotnaopomba-sklic"/>
        </w:rPr>
        <w:footnoteRef/>
      </w:r>
      <w:r w:rsidRPr="00B7200B">
        <w:rPr>
          <w:lang w:val="sr-Cyrl-RS"/>
        </w:rPr>
        <w:t xml:space="preserve"> </w:t>
      </w:r>
      <w:r w:rsidRPr="00B7200B">
        <w:rPr>
          <w:lang w:val="sr-Latn-RS"/>
        </w:rPr>
        <w:t>AJ, 40−6−11, Zapisnik sa konferencije druga predsednika Privrednog saveta Vlade FNRJ, održane 30. marta 1951. godine.</w:t>
      </w:r>
    </w:p>
  </w:footnote>
  <w:footnote w:id="72">
    <w:p w14:paraId="3787F00D" w14:textId="77777777" w:rsidR="0067709B" w:rsidRPr="00B7200B" w:rsidRDefault="0067709B" w:rsidP="00B7200B">
      <w:pPr>
        <w:pStyle w:val="Sprotnaopomba-besedilo"/>
        <w:jc w:val="both"/>
        <w:rPr>
          <w:lang w:val="sr-Cyrl-RS"/>
        </w:rPr>
      </w:pPr>
      <w:r w:rsidRPr="00B7200B">
        <w:rPr>
          <w:rStyle w:val="Sprotnaopomba-sklic"/>
        </w:rPr>
        <w:footnoteRef/>
      </w:r>
      <w:r w:rsidRPr="00B7200B">
        <w:rPr>
          <w:lang w:val="sr-Cyrl-RS"/>
        </w:rPr>
        <w:t xml:space="preserve"> </w:t>
      </w:r>
      <w:r w:rsidRPr="00B7200B">
        <w:rPr>
          <w:lang w:val="sr-Cyrl-RS"/>
        </w:rPr>
        <w:t>AJ, 129−2−5, Razrada metodologije planiranja</w:t>
      </w:r>
      <w:r w:rsidRPr="00B7200B">
        <w:rPr>
          <w:lang w:val="sr-Latn-RS"/>
        </w:rPr>
        <w:t>,</w:t>
      </w:r>
      <w:r w:rsidRPr="00B7200B">
        <w:rPr>
          <w:lang w:val="sr-Cyrl-RS"/>
        </w:rPr>
        <w:t xml:space="preserve"> 1951. godina.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6C49"/>
    <w:multiLevelType w:val="multilevel"/>
    <w:tmpl w:val="E33E6C36"/>
    <w:lvl w:ilvl="0">
      <w:start w:val="1"/>
      <w:numFmt w:val="decimal"/>
      <w:lvlText w:val="%1"/>
      <w:lvlJc w:val="left"/>
      <w:pPr>
        <w:ind w:left="5040" w:hanging="5040"/>
      </w:pPr>
      <w:rPr>
        <w:rFonts w:hint="default"/>
      </w:rPr>
    </w:lvl>
    <w:lvl w:ilvl="1">
      <w:start w:val="1"/>
      <w:numFmt w:val="decimalZero"/>
      <w:lvlText w:val="%1.%2"/>
      <w:lvlJc w:val="left"/>
      <w:pPr>
        <w:ind w:left="5040" w:hanging="5040"/>
      </w:pPr>
      <w:rPr>
        <w:rFonts w:hint="default"/>
      </w:rPr>
    </w:lvl>
    <w:lvl w:ilvl="2">
      <w:start w:val="1"/>
      <w:numFmt w:val="decimal"/>
      <w:lvlText w:val="%1.%2.%3"/>
      <w:lvlJc w:val="left"/>
      <w:pPr>
        <w:ind w:left="5040" w:hanging="5040"/>
      </w:pPr>
      <w:rPr>
        <w:rFonts w:hint="default"/>
      </w:rPr>
    </w:lvl>
    <w:lvl w:ilvl="3">
      <w:start w:val="1"/>
      <w:numFmt w:val="decimal"/>
      <w:lvlText w:val="%1.%2.%3.%4"/>
      <w:lvlJc w:val="left"/>
      <w:pPr>
        <w:ind w:left="5040" w:hanging="5040"/>
      </w:pPr>
      <w:rPr>
        <w:rFonts w:hint="default"/>
      </w:rPr>
    </w:lvl>
    <w:lvl w:ilvl="4">
      <w:start w:val="1"/>
      <w:numFmt w:val="decimal"/>
      <w:lvlText w:val="%1.%2.%3.%4.%5"/>
      <w:lvlJc w:val="left"/>
      <w:pPr>
        <w:ind w:left="5040" w:hanging="5040"/>
      </w:pPr>
      <w:rPr>
        <w:rFonts w:hint="default"/>
      </w:rPr>
    </w:lvl>
    <w:lvl w:ilvl="5">
      <w:start w:val="1"/>
      <w:numFmt w:val="decimal"/>
      <w:lvlText w:val="%1.%2.%3.%4.%5.%6"/>
      <w:lvlJc w:val="left"/>
      <w:pPr>
        <w:ind w:left="5040" w:hanging="5040"/>
      </w:pPr>
      <w:rPr>
        <w:rFonts w:hint="default"/>
      </w:rPr>
    </w:lvl>
    <w:lvl w:ilvl="6">
      <w:start w:val="1"/>
      <w:numFmt w:val="decimal"/>
      <w:lvlText w:val="%1.%2.%3.%4.%5.%6.%7"/>
      <w:lvlJc w:val="left"/>
      <w:pPr>
        <w:ind w:left="5040" w:hanging="504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040" w:hanging="5040"/>
      </w:pPr>
      <w:rPr>
        <w:rFonts w:hint="default"/>
      </w:rPr>
    </w:lvl>
  </w:abstractNum>
  <w:abstractNum w:abstractNumId="1" w15:restartNumberingAfterBreak="0">
    <w:nsid w:val="0A050D01"/>
    <w:multiLevelType w:val="hybridMultilevel"/>
    <w:tmpl w:val="0AF0E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37B0"/>
    <w:multiLevelType w:val="hybridMultilevel"/>
    <w:tmpl w:val="3D0EC76A"/>
    <w:lvl w:ilvl="0" w:tplc="25DCAEE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66D74"/>
    <w:multiLevelType w:val="hybridMultilevel"/>
    <w:tmpl w:val="AD12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E7263"/>
    <w:multiLevelType w:val="hybridMultilevel"/>
    <w:tmpl w:val="FAAC27BC"/>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B0623"/>
    <w:multiLevelType w:val="hybridMultilevel"/>
    <w:tmpl w:val="3546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A4803"/>
    <w:multiLevelType w:val="multilevel"/>
    <w:tmpl w:val="DBFAC21A"/>
    <w:lvl w:ilvl="0">
      <w:start w:val="1"/>
      <w:numFmt w:val="decimal"/>
      <w:lvlText w:val="%1"/>
      <w:lvlJc w:val="left"/>
      <w:pPr>
        <w:ind w:left="5400" w:hanging="5400"/>
      </w:pPr>
      <w:rPr>
        <w:rFonts w:hint="default"/>
        <w:color w:val="auto"/>
      </w:rPr>
    </w:lvl>
    <w:lvl w:ilvl="1">
      <w:start w:val="1"/>
      <w:numFmt w:val="decimalZero"/>
      <w:lvlText w:val="%1.%2"/>
      <w:lvlJc w:val="left"/>
      <w:pPr>
        <w:ind w:left="5400" w:hanging="5400"/>
      </w:pPr>
      <w:rPr>
        <w:rFonts w:hint="default"/>
        <w:color w:val="auto"/>
      </w:rPr>
    </w:lvl>
    <w:lvl w:ilvl="2">
      <w:start w:val="1"/>
      <w:numFmt w:val="decimal"/>
      <w:lvlText w:val="%1.%2.%3"/>
      <w:lvlJc w:val="left"/>
      <w:pPr>
        <w:ind w:left="5400" w:hanging="5400"/>
      </w:pPr>
      <w:rPr>
        <w:rFonts w:hint="default"/>
        <w:color w:val="auto"/>
      </w:rPr>
    </w:lvl>
    <w:lvl w:ilvl="3">
      <w:start w:val="1"/>
      <w:numFmt w:val="decimal"/>
      <w:lvlText w:val="%1.%2.%3.%4"/>
      <w:lvlJc w:val="left"/>
      <w:pPr>
        <w:ind w:left="5400" w:hanging="5400"/>
      </w:pPr>
      <w:rPr>
        <w:rFonts w:hint="default"/>
        <w:color w:val="auto"/>
      </w:rPr>
    </w:lvl>
    <w:lvl w:ilvl="4">
      <w:start w:val="1"/>
      <w:numFmt w:val="decimal"/>
      <w:lvlText w:val="%1.%2.%3.%4.%5"/>
      <w:lvlJc w:val="left"/>
      <w:pPr>
        <w:ind w:left="5400" w:hanging="5400"/>
      </w:pPr>
      <w:rPr>
        <w:rFonts w:hint="default"/>
        <w:color w:val="auto"/>
      </w:rPr>
    </w:lvl>
    <w:lvl w:ilvl="5">
      <w:start w:val="1"/>
      <w:numFmt w:val="decimal"/>
      <w:lvlText w:val="%1.%2.%3.%4.%5.%6"/>
      <w:lvlJc w:val="left"/>
      <w:pPr>
        <w:ind w:left="5400" w:hanging="5400"/>
      </w:pPr>
      <w:rPr>
        <w:rFonts w:hint="default"/>
        <w:color w:val="auto"/>
      </w:rPr>
    </w:lvl>
    <w:lvl w:ilvl="6">
      <w:start w:val="1"/>
      <w:numFmt w:val="decimal"/>
      <w:lvlText w:val="%1.%2.%3.%4.%5.%6.%7"/>
      <w:lvlJc w:val="left"/>
      <w:pPr>
        <w:ind w:left="5400" w:hanging="5400"/>
      </w:pPr>
      <w:rPr>
        <w:rFonts w:hint="default"/>
        <w:color w:val="auto"/>
      </w:rPr>
    </w:lvl>
    <w:lvl w:ilvl="7">
      <w:start w:val="1"/>
      <w:numFmt w:val="decimal"/>
      <w:lvlText w:val="%1.%2.%3.%4.%5.%6.%7.%8"/>
      <w:lvlJc w:val="left"/>
      <w:pPr>
        <w:ind w:left="5400" w:hanging="5400"/>
      </w:pPr>
      <w:rPr>
        <w:rFonts w:hint="default"/>
        <w:color w:val="auto"/>
      </w:rPr>
    </w:lvl>
    <w:lvl w:ilvl="8">
      <w:start w:val="1"/>
      <w:numFmt w:val="decimal"/>
      <w:lvlText w:val="%1.%2.%3.%4.%5.%6.%7.%8.%9"/>
      <w:lvlJc w:val="left"/>
      <w:pPr>
        <w:ind w:left="5400" w:hanging="5400"/>
      </w:pPr>
      <w:rPr>
        <w:rFonts w:hint="default"/>
        <w:color w:val="auto"/>
      </w:rPr>
    </w:lvl>
  </w:abstractNum>
  <w:abstractNum w:abstractNumId="7" w15:restartNumberingAfterBreak="0">
    <w:nsid w:val="1C9E08EE"/>
    <w:multiLevelType w:val="hybridMultilevel"/>
    <w:tmpl w:val="10E80442"/>
    <w:lvl w:ilvl="0" w:tplc="25DCAEE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84174"/>
    <w:multiLevelType w:val="hybridMultilevel"/>
    <w:tmpl w:val="92F2EE4C"/>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E2AA1"/>
    <w:multiLevelType w:val="hybridMultilevel"/>
    <w:tmpl w:val="141E1556"/>
    <w:lvl w:ilvl="0" w:tplc="FC16A1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967C4"/>
    <w:multiLevelType w:val="hybridMultilevel"/>
    <w:tmpl w:val="38602CBA"/>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063D9"/>
    <w:multiLevelType w:val="hybridMultilevel"/>
    <w:tmpl w:val="E7F09346"/>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85F53"/>
    <w:multiLevelType w:val="hybridMultilevel"/>
    <w:tmpl w:val="88745102"/>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A36208"/>
    <w:multiLevelType w:val="hybridMultilevel"/>
    <w:tmpl w:val="29D8AD54"/>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16FB7"/>
    <w:multiLevelType w:val="hybridMultilevel"/>
    <w:tmpl w:val="94F8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21926"/>
    <w:multiLevelType w:val="hybridMultilevel"/>
    <w:tmpl w:val="322C0E7E"/>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21B66"/>
    <w:multiLevelType w:val="hybridMultilevel"/>
    <w:tmpl w:val="835A9934"/>
    <w:lvl w:ilvl="0" w:tplc="25DCAEE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1345F"/>
    <w:multiLevelType w:val="hybridMultilevel"/>
    <w:tmpl w:val="D12E4B7C"/>
    <w:lvl w:ilvl="0" w:tplc="F17A67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761F3"/>
    <w:multiLevelType w:val="hybridMultilevel"/>
    <w:tmpl w:val="016E1292"/>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32710"/>
    <w:multiLevelType w:val="hybridMultilevel"/>
    <w:tmpl w:val="42EA6B52"/>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8331C"/>
    <w:multiLevelType w:val="hybridMultilevel"/>
    <w:tmpl w:val="04DCCBA2"/>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D459E"/>
    <w:multiLevelType w:val="hybridMultilevel"/>
    <w:tmpl w:val="17C2D2BC"/>
    <w:lvl w:ilvl="0" w:tplc="FC16A1A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357D6A"/>
    <w:multiLevelType w:val="hybridMultilevel"/>
    <w:tmpl w:val="573C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
  </w:num>
  <w:num w:numId="4">
    <w:abstractNumId w:val="7"/>
  </w:num>
  <w:num w:numId="5">
    <w:abstractNumId w:val="1"/>
  </w:num>
  <w:num w:numId="6">
    <w:abstractNumId w:val="14"/>
  </w:num>
  <w:num w:numId="7">
    <w:abstractNumId w:val="17"/>
  </w:num>
  <w:num w:numId="8">
    <w:abstractNumId w:val="3"/>
  </w:num>
  <w:num w:numId="9">
    <w:abstractNumId w:val="5"/>
  </w:num>
  <w:num w:numId="10">
    <w:abstractNumId w:val="19"/>
  </w:num>
  <w:num w:numId="11">
    <w:abstractNumId w:val="4"/>
  </w:num>
  <w:num w:numId="12">
    <w:abstractNumId w:val="10"/>
  </w:num>
  <w:num w:numId="13">
    <w:abstractNumId w:val="12"/>
  </w:num>
  <w:num w:numId="14">
    <w:abstractNumId w:val="9"/>
  </w:num>
  <w:num w:numId="15">
    <w:abstractNumId w:val="11"/>
  </w:num>
  <w:num w:numId="16">
    <w:abstractNumId w:val="8"/>
  </w:num>
  <w:num w:numId="17">
    <w:abstractNumId w:val="18"/>
  </w:num>
  <w:num w:numId="18">
    <w:abstractNumId w:val="20"/>
  </w:num>
  <w:num w:numId="19">
    <w:abstractNumId w:val="21"/>
  </w:num>
  <w:num w:numId="20">
    <w:abstractNumId w:val="13"/>
  </w:num>
  <w:num w:numId="21">
    <w:abstractNumId w:val="15"/>
  </w:num>
  <w:num w:numId="22">
    <w:abstractNumId w:val="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29"/>
    <w:rsid w:val="00002F6A"/>
    <w:rsid w:val="00007D87"/>
    <w:rsid w:val="000107F0"/>
    <w:rsid w:val="00016DE5"/>
    <w:rsid w:val="00021909"/>
    <w:rsid w:val="000219AB"/>
    <w:rsid w:val="000231AC"/>
    <w:rsid w:val="000326E9"/>
    <w:rsid w:val="00041187"/>
    <w:rsid w:val="000412AA"/>
    <w:rsid w:val="00041AB9"/>
    <w:rsid w:val="00041BE5"/>
    <w:rsid w:val="00047E6A"/>
    <w:rsid w:val="0005042D"/>
    <w:rsid w:val="0005342E"/>
    <w:rsid w:val="00054418"/>
    <w:rsid w:val="00057817"/>
    <w:rsid w:val="000628AE"/>
    <w:rsid w:val="00064335"/>
    <w:rsid w:val="00073043"/>
    <w:rsid w:val="000754A5"/>
    <w:rsid w:val="00083489"/>
    <w:rsid w:val="00086D53"/>
    <w:rsid w:val="00090609"/>
    <w:rsid w:val="0009299D"/>
    <w:rsid w:val="000941C0"/>
    <w:rsid w:val="00096271"/>
    <w:rsid w:val="00097332"/>
    <w:rsid w:val="000A09A2"/>
    <w:rsid w:val="000B55CE"/>
    <w:rsid w:val="000C0DAF"/>
    <w:rsid w:val="000C5075"/>
    <w:rsid w:val="000D2920"/>
    <w:rsid w:val="000D31A8"/>
    <w:rsid w:val="000D3238"/>
    <w:rsid w:val="000D4EF8"/>
    <w:rsid w:val="000D5F25"/>
    <w:rsid w:val="000E0948"/>
    <w:rsid w:val="000E3FCF"/>
    <w:rsid w:val="000F55B3"/>
    <w:rsid w:val="000F7450"/>
    <w:rsid w:val="000F77FF"/>
    <w:rsid w:val="00120966"/>
    <w:rsid w:val="00123145"/>
    <w:rsid w:val="001464B5"/>
    <w:rsid w:val="00151A8A"/>
    <w:rsid w:val="00167427"/>
    <w:rsid w:val="00167E31"/>
    <w:rsid w:val="00171AD2"/>
    <w:rsid w:val="00173837"/>
    <w:rsid w:val="0017477C"/>
    <w:rsid w:val="001747D2"/>
    <w:rsid w:val="00182331"/>
    <w:rsid w:val="0018423B"/>
    <w:rsid w:val="00194DE3"/>
    <w:rsid w:val="001B0902"/>
    <w:rsid w:val="001B0A40"/>
    <w:rsid w:val="001B5744"/>
    <w:rsid w:val="001C14BB"/>
    <w:rsid w:val="001C731F"/>
    <w:rsid w:val="001D38F7"/>
    <w:rsid w:val="001D5947"/>
    <w:rsid w:val="001E2C3C"/>
    <w:rsid w:val="001E531B"/>
    <w:rsid w:val="001F3996"/>
    <w:rsid w:val="001F461F"/>
    <w:rsid w:val="002073FD"/>
    <w:rsid w:val="00226E3C"/>
    <w:rsid w:val="0023734D"/>
    <w:rsid w:val="002403D1"/>
    <w:rsid w:val="00240925"/>
    <w:rsid w:val="002436AD"/>
    <w:rsid w:val="00254CF1"/>
    <w:rsid w:val="002647D9"/>
    <w:rsid w:val="002674E7"/>
    <w:rsid w:val="00270CE0"/>
    <w:rsid w:val="002742F8"/>
    <w:rsid w:val="0027737C"/>
    <w:rsid w:val="00277ED3"/>
    <w:rsid w:val="00286512"/>
    <w:rsid w:val="00290D62"/>
    <w:rsid w:val="002A7339"/>
    <w:rsid w:val="002B2115"/>
    <w:rsid w:val="002B3A1E"/>
    <w:rsid w:val="002D0667"/>
    <w:rsid w:val="002E1BCB"/>
    <w:rsid w:val="002E333F"/>
    <w:rsid w:val="002E3757"/>
    <w:rsid w:val="002E4FD1"/>
    <w:rsid w:val="00302E1E"/>
    <w:rsid w:val="0031144F"/>
    <w:rsid w:val="0031283C"/>
    <w:rsid w:val="00313EF9"/>
    <w:rsid w:val="0033035C"/>
    <w:rsid w:val="00334B62"/>
    <w:rsid w:val="00336BF1"/>
    <w:rsid w:val="003379CE"/>
    <w:rsid w:val="003461E5"/>
    <w:rsid w:val="003468D3"/>
    <w:rsid w:val="00352FB1"/>
    <w:rsid w:val="00354522"/>
    <w:rsid w:val="003556C0"/>
    <w:rsid w:val="00360347"/>
    <w:rsid w:val="00361D26"/>
    <w:rsid w:val="00363D18"/>
    <w:rsid w:val="00366F54"/>
    <w:rsid w:val="00387906"/>
    <w:rsid w:val="003929C0"/>
    <w:rsid w:val="00393E0A"/>
    <w:rsid w:val="00393F43"/>
    <w:rsid w:val="003B1131"/>
    <w:rsid w:val="003B1C2D"/>
    <w:rsid w:val="003B5664"/>
    <w:rsid w:val="003C5276"/>
    <w:rsid w:val="003E6086"/>
    <w:rsid w:val="003E7154"/>
    <w:rsid w:val="003F297D"/>
    <w:rsid w:val="003F49BF"/>
    <w:rsid w:val="004018B0"/>
    <w:rsid w:val="004037EC"/>
    <w:rsid w:val="00403BBA"/>
    <w:rsid w:val="0040607B"/>
    <w:rsid w:val="00406285"/>
    <w:rsid w:val="00407EB7"/>
    <w:rsid w:val="00423EC5"/>
    <w:rsid w:val="004338E4"/>
    <w:rsid w:val="00454D52"/>
    <w:rsid w:val="0046150A"/>
    <w:rsid w:val="004639E0"/>
    <w:rsid w:val="004754A3"/>
    <w:rsid w:val="00475841"/>
    <w:rsid w:val="004773EF"/>
    <w:rsid w:val="004809B2"/>
    <w:rsid w:val="00483F9E"/>
    <w:rsid w:val="00497F79"/>
    <w:rsid w:val="004A4A3B"/>
    <w:rsid w:val="004A4D4C"/>
    <w:rsid w:val="004B3B24"/>
    <w:rsid w:val="004B72BB"/>
    <w:rsid w:val="004C1EA6"/>
    <w:rsid w:val="004C7A60"/>
    <w:rsid w:val="004D03FC"/>
    <w:rsid w:val="004E13C0"/>
    <w:rsid w:val="004E2B29"/>
    <w:rsid w:val="004E3A08"/>
    <w:rsid w:val="004F2998"/>
    <w:rsid w:val="004F63B8"/>
    <w:rsid w:val="00500BD8"/>
    <w:rsid w:val="00516547"/>
    <w:rsid w:val="005212C6"/>
    <w:rsid w:val="00521F32"/>
    <w:rsid w:val="00527D3A"/>
    <w:rsid w:val="00534386"/>
    <w:rsid w:val="00540654"/>
    <w:rsid w:val="005543E4"/>
    <w:rsid w:val="00555CA3"/>
    <w:rsid w:val="005730CC"/>
    <w:rsid w:val="00576367"/>
    <w:rsid w:val="005765E5"/>
    <w:rsid w:val="00585713"/>
    <w:rsid w:val="005913A0"/>
    <w:rsid w:val="00592B0C"/>
    <w:rsid w:val="00593FA2"/>
    <w:rsid w:val="00594425"/>
    <w:rsid w:val="005973F1"/>
    <w:rsid w:val="00597E89"/>
    <w:rsid w:val="005A2695"/>
    <w:rsid w:val="005A78A0"/>
    <w:rsid w:val="005B685B"/>
    <w:rsid w:val="005D2B6D"/>
    <w:rsid w:val="005D326A"/>
    <w:rsid w:val="005E5ABC"/>
    <w:rsid w:val="005F05AF"/>
    <w:rsid w:val="005F77A8"/>
    <w:rsid w:val="00607D18"/>
    <w:rsid w:val="00611E24"/>
    <w:rsid w:val="0061219E"/>
    <w:rsid w:val="00624B3C"/>
    <w:rsid w:val="0063494C"/>
    <w:rsid w:val="006413FC"/>
    <w:rsid w:val="00650861"/>
    <w:rsid w:val="006520CE"/>
    <w:rsid w:val="006549D5"/>
    <w:rsid w:val="0066116E"/>
    <w:rsid w:val="00661C1A"/>
    <w:rsid w:val="0067709B"/>
    <w:rsid w:val="006828D8"/>
    <w:rsid w:val="00685756"/>
    <w:rsid w:val="006868CB"/>
    <w:rsid w:val="00690BD1"/>
    <w:rsid w:val="006A5432"/>
    <w:rsid w:val="006A6252"/>
    <w:rsid w:val="006B16CC"/>
    <w:rsid w:val="006C6269"/>
    <w:rsid w:val="006D0C51"/>
    <w:rsid w:val="006D3710"/>
    <w:rsid w:val="006D7AFE"/>
    <w:rsid w:val="006E5F84"/>
    <w:rsid w:val="006F0E69"/>
    <w:rsid w:val="006F5B3B"/>
    <w:rsid w:val="00705344"/>
    <w:rsid w:val="00727812"/>
    <w:rsid w:val="00733B35"/>
    <w:rsid w:val="00737325"/>
    <w:rsid w:val="0073789B"/>
    <w:rsid w:val="00740393"/>
    <w:rsid w:val="00740EE5"/>
    <w:rsid w:val="00746AF9"/>
    <w:rsid w:val="00756405"/>
    <w:rsid w:val="00756E03"/>
    <w:rsid w:val="007626E3"/>
    <w:rsid w:val="007701B6"/>
    <w:rsid w:val="00784478"/>
    <w:rsid w:val="00786018"/>
    <w:rsid w:val="007A2115"/>
    <w:rsid w:val="007A4C84"/>
    <w:rsid w:val="007B4362"/>
    <w:rsid w:val="007B6562"/>
    <w:rsid w:val="007B6B20"/>
    <w:rsid w:val="007C65B5"/>
    <w:rsid w:val="007D304F"/>
    <w:rsid w:val="007D7A3B"/>
    <w:rsid w:val="007E443C"/>
    <w:rsid w:val="007E6D87"/>
    <w:rsid w:val="007F085C"/>
    <w:rsid w:val="007F1335"/>
    <w:rsid w:val="008074F2"/>
    <w:rsid w:val="00813CD1"/>
    <w:rsid w:val="00820A44"/>
    <w:rsid w:val="00821681"/>
    <w:rsid w:val="00832FCC"/>
    <w:rsid w:val="00833515"/>
    <w:rsid w:val="00837905"/>
    <w:rsid w:val="008406C3"/>
    <w:rsid w:val="00856EC0"/>
    <w:rsid w:val="00863220"/>
    <w:rsid w:val="00864B7C"/>
    <w:rsid w:val="00873477"/>
    <w:rsid w:val="00880DA0"/>
    <w:rsid w:val="00891410"/>
    <w:rsid w:val="008A5813"/>
    <w:rsid w:val="008A6140"/>
    <w:rsid w:val="008B6653"/>
    <w:rsid w:val="008C2DC4"/>
    <w:rsid w:val="008C391B"/>
    <w:rsid w:val="008C3E11"/>
    <w:rsid w:val="008C4CD1"/>
    <w:rsid w:val="008D0163"/>
    <w:rsid w:val="008D646E"/>
    <w:rsid w:val="008E27AB"/>
    <w:rsid w:val="008F12C5"/>
    <w:rsid w:val="008F5BFC"/>
    <w:rsid w:val="008F65A9"/>
    <w:rsid w:val="00900944"/>
    <w:rsid w:val="0091063E"/>
    <w:rsid w:val="00911F40"/>
    <w:rsid w:val="0091357A"/>
    <w:rsid w:val="00916AB6"/>
    <w:rsid w:val="00916B14"/>
    <w:rsid w:val="00922817"/>
    <w:rsid w:val="0092568C"/>
    <w:rsid w:val="0092715E"/>
    <w:rsid w:val="00927755"/>
    <w:rsid w:val="00936B9D"/>
    <w:rsid w:val="009631E7"/>
    <w:rsid w:val="00964CD6"/>
    <w:rsid w:val="00965F40"/>
    <w:rsid w:val="00966C09"/>
    <w:rsid w:val="00971098"/>
    <w:rsid w:val="00980F43"/>
    <w:rsid w:val="00983E22"/>
    <w:rsid w:val="00984889"/>
    <w:rsid w:val="00990F2B"/>
    <w:rsid w:val="00995591"/>
    <w:rsid w:val="009A069F"/>
    <w:rsid w:val="009A0FDB"/>
    <w:rsid w:val="009A36CE"/>
    <w:rsid w:val="009A7A99"/>
    <w:rsid w:val="009A7B6B"/>
    <w:rsid w:val="009B0F34"/>
    <w:rsid w:val="009B28C0"/>
    <w:rsid w:val="009B4C75"/>
    <w:rsid w:val="009C3655"/>
    <w:rsid w:val="009C50E9"/>
    <w:rsid w:val="009C6349"/>
    <w:rsid w:val="009C6602"/>
    <w:rsid w:val="009D1724"/>
    <w:rsid w:val="009D6CAD"/>
    <w:rsid w:val="009F382C"/>
    <w:rsid w:val="009F6497"/>
    <w:rsid w:val="00A03C12"/>
    <w:rsid w:val="00A072D0"/>
    <w:rsid w:val="00A07BA6"/>
    <w:rsid w:val="00A15A19"/>
    <w:rsid w:val="00A32909"/>
    <w:rsid w:val="00A33053"/>
    <w:rsid w:val="00A36E1A"/>
    <w:rsid w:val="00A37577"/>
    <w:rsid w:val="00A42BB1"/>
    <w:rsid w:val="00A43F64"/>
    <w:rsid w:val="00A464AE"/>
    <w:rsid w:val="00A53E81"/>
    <w:rsid w:val="00A5504C"/>
    <w:rsid w:val="00A57112"/>
    <w:rsid w:val="00A57283"/>
    <w:rsid w:val="00A60CDA"/>
    <w:rsid w:val="00A61C51"/>
    <w:rsid w:val="00A705F5"/>
    <w:rsid w:val="00A82229"/>
    <w:rsid w:val="00A90386"/>
    <w:rsid w:val="00A960FF"/>
    <w:rsid w:val="00A9786D"/>
    <w:rsid w:val="00AA08DB"/>
    <w:rsid w:val="00AB0E05"/>
    <w:rsid w:val="00AB3A6A"/>
    <w:rsid w:val="00AC0261"/>
    <w:rsid w:val="00AC2B7B"/>
    <w:rsid w:val="00AC45EB"/>
    <w:rsid w:val="00AC5571"/>
    <w:rsid w:val="00AD2EC8"/>
    <w:rsid w:val="00AD5641"/>
    <w:rsid w:val="00AD718A"/>
    <w:rsid w:val="00AE43BF"/>
    <w:rsid w:val="00AE7DBD"/>
    <w:rsid w:val="00AF3482"/>
    <w:rsid w:val="00AF7145"/>
    <w:rsid w:val="00B01F76"/>
    <w:rsid w:val="00B03BB2"/>
    <w:rsid w:val="00B1359C"/>
    <w:rsid w:val="00B216B1"/>
    <w:rsid w:val="00B23D2C"/>
    <w:rsid w:val="00B23E6B"/>
    <w:rsid w:val="00B339BE"/>
    <w:rsid w:val="00B34A53"/>
    <w:rsid w:val="00B35EC9"/>
    <w:rsid w:val="00B368DF"/>
    <w:rsid w:val="00B37EE7"/>
    <w:rsid w:val="00B455D8"/>
    <w:rsid w:val="00B4698A"/>
    <w:rsid w:val="00B4776C"/>
    <w:rsid w:val="00B54ACE"/>
    <w:rsid w:val="00B56859"/>
    <w:rsid w:val="00B60E52"/>
    <w:rsid w:val="00B61DD9"/>
    <w:rsid w:val="00B62A48"/>
    <w:rsid w:val="00B6587E"/>
    <w:rsid w:val="00B7200B"/>
    <w:rsid w:val="00B7748B"/>
    <w:rsid w:val="00B85095"/>
    <w:rsid w:val="00B855B6"/>
    <w:rsid w:val="00B8702C"/>
    <w:rsid w:val="00B936D6"/>
    <w:rsid w:val="00B95E53"/>
    <w:rsid w:val="00BA5686"/>
    <w:rsid w:val="00BA6F66"/>
    <w:rsid w:val="00BB459A"/>
    <w:rsid w:val="00BB5CC1"/>
    <w:rsid w:val="00BB5DFF"/>
    <w:rsid w:val="00BC19F4"/>
    <w:rsid w:val="00BC375F"/>
    <w:rsid w:val="00BC62D1"/>
    <w:rsid w:val="00BD01F6"/>
    <w:rsid w:val="00BD7979"/>
    <w:rsid w:val="00BE6426"/>
    <w:rsid w:val="00BF0A2A"/>
    <w:rsid w:val="00BF2194"/>
    <w:rsid w:val="00BF66B5"/>
    <w:rsid w:val="00C019FB"/>
    <w:rsid w:val="00C1072B"/>
    <w:rsid w:val="00C118E4"/>
    <w:rsid w:val="00C17AF1"/>
    <w:rsid w:val="00C21581"/>
    <w:rsid w:val="00C2325F"/>
    <w:rsid w:val="00C232F3"/>
    <w:rsid w:val="00C34B3D"/>
    <w:rsid w:val="00C368B0"/>
    <w:rsid w:val="00C3735B"/>
    <w:rsid w:val="00C46CC0"/>
    <w:rsid w:val="00C56BC3"/>
    <w:rsid w:val="00C629DB"/>
    <w:rsid w:val="00C62C27"/>
    <w:rsid w:val="00C72504"/>
    <w:rsid w:val="00C72912"/>
    <w:rsid w:val="00C72DED"/>
    <w:rsid w:val="00C762ED"/>
    <w:rsid w:val="00C84019"/>
    <w:rsid w:val="00CA4DFF"/>
    <w:rsid w:val="00CA5D87"/>
    <w:rsid w:val="00CC5694"/>
    <w:rsid w:val="00CD53AB"/>
    <w:rsid w:val="00CF3D5F"/>
    <w:rsid w:val="00CF5C75"/>
    <w:rsid w:val="00D042AB"/>
    <w:rsid w:val="00D04760"/>
    <w:rsid w:val="00D10455"/>
    <w:rsid w:val="00D120CF"/>
    <w:rsid w:val="00D12690"/>
    <w:rsid w:val="00D209D7"/>
    <w:rsid w:val="00D22845"/>
    <w:rsid w:val="00D32ED8"/>
    <w:rsid w:val="00D426AB"/>
    <w:rsid w:val="00D4361B"/>
    <w:rsid w:val="00D439A8"/>
    <w:rsid w:val="00D45E86"/>
    <w:rsid w:val="00D538C7"/>
    <w:rsid w:val="00D53B78"/>
    <w:rsid w:val="00D74E5D"/>
    <w:rsid w:val="00D76E4F"/>
    <w:rsid w:val="00D77C17"/>
    <w:rsid w:val="00D80AEC"/>
    <w:rsid w:val="00D81357"/>
    <w:rsid w:val="00D85D16"/>
    <w:rsid w:val="00DB50AF"/>
    <w:rsid w:val="00DD0AFF"/>
    <w:rsid w:val="00DD2164"/>
    <w:rsid w:val="00DD633C"/>
    <w:rsid w:val="00DE5D1F"/>
    <w:rsid w:val="00DF1654"/>
    <w:rsid w:val="00DF3FF7"/>
    <w:rsid w:val="00E04D5D"/>
    <w:rsid w:val="00E06C80"/>
    <w:rsid w:val="00E072C1"/>
    <w:rsid w:val="00E12D48"/>
    <w:rsid w:val="00E1528D"/>
    <w:rsid w:val="00E16933"/>
    <w:rsid w:val="00E2142D"/>
    <w:rsid w:val="00E21F18"/>
    <w:rsid w:val="00E234B1"/>
    <w:rsid w:val="00E43EFE"/>
    <w:rsid w:val="00E442B2"/>
    <w:rsid w:val="00E457D5"/>
    <w:rsid w:val="00E464A6"/>
    <w:rsid w:val="00E46B84"/>
    <w:rsid w:val="00E478A0"/>
    <w:rsid w:val="00E57248"/>
    <w:rsid w:val="00E650F3"/>
    <w:rsid w:val="00E73254"/>
    <w:rsid w:val="00E77BA2"/>
    <w:rsid w:val="00E80326"/>
    <w:rsid w:val="00E818E9"/>
    <w:rsid w:val="00E83652"/>
    <w:rsid w:val="00EB454C"/>
    <w:rsid w:val="00EB7DC9"/>
    <w:rsid w:val="00EC057A"/>
    <w:rsid w:val="00EC330D"/>
    <w:rsid w:val="00EC35E4"/>
    <w:rsid w:val="00EC4203"/>
    <w:rsid w:val="00EC657F"/>
    <w:rsid w:val="00ED4F20"/>
    <w:rsid w:val="00ED4FEC"/>
    <w:rsid w:val="00ED573A"/>
    <w:rsid w:val="00EE2038"/>
    <w:rsid w:val="00EE226D"/>
    <w:rsid w:val="00EF0B35"/>
    <w:rsid w:val="00EF2337"/>
    <w:rsid w:val="00EF3818"/>
    <w:rsid w:val="00EF44E7"/>
    <w:rsid w:val="00F01EC8"/>
    <w:rsid w:val="00F051C7"/>
    <w:rsid w:val="00F07A26"/>
    <w:rsid w:val="00F43367"/>
    <w:rsid w:val="00F4444B"/>
    <w:rsid w:val="00F5149B"/>
    <w:rsid w:val="00F60595"/>
    <w:rsid w:val="00F66831"/>
    <w:rsid w:val="00F80F4D"/>
    <w:rsid w:val="00F82AAE"/>
    <w:rsid w:val="00F9606E"/>
    <w:rsid w:val="00F974AC"/>
    <w:rsid w:val="00FA0836"/>
    <w:rsid w:val="00FA60EF"/>
    <w:rsid w:val="00FB0E23"/>
    <w:rsid w:val="00FB1EAB"/>
    <w:rsid w:val="00FB3F4C"/>
    <w:rsid w:val="00FC07DB"/>
    <w:rsid w:val="00FC6201"/>
    <w:rsid w:val="00FD269A"/>
    <w:rsid w:val="00FE427F"/>
    <w:rsid w:val="00FF005E"/>
    <w:rsid w:val="00FF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0CFDE"/>
  <w15:chartTrackingRefBased/>
  <w15:docId w15:val="{880AC952-3BD7-4DB8-8ABB-06B83EC5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8E27AB"/>
    <w:pPr>
      <w:keepNext/>
      <w:keepLines/>
      <w:spacing w:before="240" w:after="0"/>
      <w:outlineLvl w:val="0"/>
    </w:pPr>
    <w:rPr>
      <w:rFonts w:asciiTheme="majorHAnsi" w:eastAsiaTheme="majorEastAsia" w:hAnsiTheme="majorHAnsi" w:cstheme="majorBidi"/>
      <w:color w:val="2E74B5" w:themeColor="accent1" w:themeShade="BF"/>
      <w:sz w:val="32"/>
      <w:szCs w:val="32"/>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rsid w:val="000D4EF8"/>
    <w:pPr>
      <w:spacing w:after="0" w:line="240" w:lineRule="auto"/>
    </w:pPr>
    <w:rPr>
      <w:rFonts w:ascii="Times New Roman" w:eastAsia="Times New Roman" w:hAnsi="Times New Roman" w:cs="Times New Roman"/>
      <w:sz w:val="20"/>
      <w:szCs w:val="20"/>
    </w:rPr>
  </w:style>
  <w:style w:type="character" w:customStyle="1" w:styleId="Sprotnaopomba-besediloZnak">
    <w:name w:val="Sprotna opomba - besedilo Znak"/>
    <w:basedOn w:val="Privzetapisavaodstavka"/>
    <w:link w:val="Sprotnaopomba-besedilo"/>
    <w:rsid w:val="000D4EF8"/>
    <w:rPr>
      <w:rFonts w:ascii="Times New Roman" w:eastAsia="Times New Roman" w:hAnsi="Times New Roman" w:cs="Times New Roman"/>
      <w:sz w:val="20"/>
      <w:szCs w:val="20"/>
    </w:rPr>
  </w:style>
  <w:style w:type="character" w:styleId="Sprotnaopomba-sklic">
    <w:name w:val="footnote reference"/>
    <w:rsid w:val="000D4EF8"/>
    <w:rPr>
      <w:vertAlign w:val="superscript"/>
    </w:rPr>
  </w:style>
  <w:style w:type="character" w:customStyle="1" w:styleId="FootnoteCharacters">
    <w:name w:val="Footnote Characters"/>
    <w:rsid w:val="005913A0"/>
    <w:rPr>
      <w:vertAlign w:val="superscript"/>
    </w:rPr>
  </w:style>
  <w:style w:type="paragraph" w:styleId="Glava">
    <w:name w:val="header"/>
    <w:basedOn w:val="Navaden"/>
    <w:link w:val="GlavaZnak"/>
    <w:uiPriority w:val="99"/>
    <w:unhideWhenUsed/>
    <w:rsid w:val="00FF7B69"/>
    <w:pPr>
      <w:tabs>
        <w:tab w:val="center" w:pos="4680"/>
        <w:tab w:val="right" w:pos="9360"/>
      </w:tabs>
      <w:spacing w:after="0" w:line="240" w:lineRule="auto"/>
    </w:pPr>
  </w:style>
  <w:style w:type="character" w:customStyle="1" w:styleId="GlavaZnak">
    <w:name w:val="Glava Znak"/>
    <w:basedOn w:val="Privzetapisavaodstavka"/>
    <w:link w:val="Glava"/>
    <w:uiPriority w:val="99"/>
    <w:rsid w:val="00FF7B69"/>
  </w:style>
  <w:style w:type="paragraph" w:styleId="Noga">
    <w:name w:val="footer"/>
    <w:basedOn w:val="Navaden"/>
    <w:link w:val="NogaZnak"/>
    <w:uiPriority w:val="99"/>
    <w:unhideWhenUsed/>
    <w:rsid w:val="00FF7B69"/>
    <w:pPr>
      <w:tabs>
        <w:tab w:val="center" w:pos="4680"/>
        <w:tab w:val="right" w:pos="9360"/>
      </w:tabs>
      <w:spacing w:after="0" w:line="240" w:lineRule="auto"/>
    </w:pPr>
  </w:style>
  <w:style w:type="character" w:customStyle="1" w:styleId="NogaZnak">
    <w:name w:val="Noga Znak"/>
    <w:basedOn w:val="Privzetapisavaodstavka"/>
    <w:link w:val="Noga"/>
    <w:uiPriority w:val="99"/>
    <w:rsid w:val="00FF7B69"/>
  </w:style>
  <w:style w:type="character" w:styleId="Hiperpovezava">
    <w:name w:val="Hyperlink"/>
    <w:basedOn w:val="Privzetapisavaodstavka"/>
    <w:uiPriority w:val="99"/>
    <w:unhideWhenUsed/>
    <w:rsid w:val="00594425"/>
    <w:rPr>
      <w:color w:val="0563C1" w:themeColor="hyperlink"/>
      <w:u w:val="single"/>
    </w:rPr>
  </w:style>
  <w:style w:type="paragraph" w:styleId="Odstavekseznama">
    <w:name w:val="List Paragraph"/>
    <w:basedOn w:val="Navaden"/>
    <w:uiPriority w:val="34"/>
    <w:qFormat/>
    <w:rsid w:val="0067709B"/>
    <w:pPr>
      <w:ind w:left="720"/>
      <w:contextualSpacing/>
    </w:pPr>
  </w:style>
  <w:style w:type="character" w:customStyle="1" w:styleId="Naslov1Znak">
    <w:name w:val="Naslov 1 Znak"/>
    <w:basedOn w:val="Privzetapisavaodstavka"/>
    <w:link w:val="Naslov1"/>
    <w:uiPriority w:val="9"/>
    <w:rsid w:val="008E27AB"/>
    <w:rPr>
      <w:rFonts w:asciiTheme="majorHAnsi" w:eastAsiaTheme="majorEastAsia" w:hAnsiTheme="majorHAnsi" w:cstheme="majorBidi"/>
      <w:color w:val="2E74B5" w:themeColor="accent1" w:themeShade="BF"/>
      <w:sz w:val="32"/>
      <w:szCs w:val="32"/>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2.2.7"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67F720-EA1D-4790-9640-0FE2B39758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10A8CA7-5D05-478B-9DDA-C56AC3C87F8B}">
      <dgm:prSet phldrT="[Text]" custT="1"/>
      <dgm:spPr>
        <a:xfrm>
          <a:off x="2411605" y="1919"/>
          <a:ext cx="1195221" cy="557095"/>
        </a:xfrm>
        <a:prstGeom prst="rect">
          <a:avLst/>
        </a:prstGeom>
        <a:solidFill>
          <a:sysClr val="windowText" lastClr="000000">
            <a:lumMod val="65000"/>
            <a:lumOff val="35000"/>
          </a:sysClr>
        </a:solidFill>
        <a:ln w="12700" cap="flat" cmpd="sng" algn="ctr">
          <a:solidFill>
            <a:sysClr val="windowText" lastClr="000000"/>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Savezna planska komisija</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5325DB53-D517-4B0F-BE88-02E398B84E57}" type="parTrans" cxnId="{B5CCB424-DD58-4FB0-903B-DCCB393D063D}">
      <dgm:prSet/>
      <dgm:spPr/>
      <dgm:t>
        <a:bodyPr/>
        <a:lstStyle/>
        <a:p>
          <a:pPr algn="ctr"/>
          <a:endParaRPr lang="en-US"/>
        </a:p>
      </dgm:t>
    </dgm:pt>
    <dgm:pt modelId="{E115B643-8C8C-42EF-B90F-0633EB134A92}" type="sibTrans" cxnId="{B5CCB424-DD58-4FB0-903B-DCCB393D063D}">
      <dgm:prSet/>
      <dgm:spPr/>
      <dgm:t>
        <a:bodyPr/>
        <a:lstStyle/>
        <a:p>
          <a:pPr algn="ctr"/>
          <a:endParaRPr lang="en-US"/>
        </a:p>
      </dgm:t>
    </dgm:pt>
    <dgm:pt modelId="{72471935-2809-4263-9C85-5547C6737D52}">
      <dgm:prSet phldrT="[Text]" custT="1"/>
      <dgm:spPr>
        <a:xfrm>
          <a:off x="311408"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Plan proporcija</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255AF6FA-7868-4806-9B61-E945CA8023DA}" type="parTrans" cxnId="{B7541677-575A-4C9B-B315-0AF75955C220}">
      <dgm:prSet/>
      <dgm:spPr>
        <a:xfrm>
          <a:off x="893264" y="513295"/>
          <a:ext cx="2115950" cy="91440"/>
        </a:xfrm>
        <a:custGeom>
          <a:avLst/>
          <a:gdLst/>
          <a:ahLst/>
          <a:cxnLst/>
          <a:rect l="0" t="0" r="0" b="0"/>
          <a:pathLst>
            <a:path>
              <a:moveTo>
                <a:pt x="2115950" y="45720"/>
              </a:moveTo>
              <a:lnTo>
                <a:pt x="2115950" y="72204"/>
              </a:lnTo>
              <a:lnTo>
                <a:pt x="0" y="72204"/>
              </a:lnTo>
              <a:lnTo>
                <a:pt x="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AAF70BF2-EABA-4B77-84A1-CD8FF69737CC}" type="sibTrans" cxnId="{B7541677-575A-4C9B-B315-0AF75955C220}">
      <dgm:prSet/>
      <dgm:spPr/>
      <dgm:t>
        <a:bodyPr/>
        <a:lstStyle/>
        <a:p>
          <a:pPr algn="ctr"/>
          <a:endParaRPr lang="en-US"/>
        </a:p>
      </dgm:t>
    </dgm:pt>
    <dgm:pt modelId="{8042D24C-BFF9-45A8-9197-E0A3B337B9BA}">
      <dgm:prSet phldrT="[Text]" custT="1"/>
      <dgm:spPr>
        <a:xfrm>
          <a:off x="1819018"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Plan proizvodnje</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5C9C3F3E-806D-484B-AA9A-A13B4F04701E}" type="parTrans" cxnId="{B8E8BEA1-9BE1-4779-A587-843E28A0DE5A}">
      <dgm:prSet/>
      <dgm:spPr>
        <a:xfrm>
          <a:off x="2400874" y="513295"/>
          <a:ext cx="608340" cy="91440"/>
        </a:xfrm>
        <a:custGeom>
          <a:avLst/>
          <a:gdLst/>
          <a:ahLst/>
          <a:cxnLst/>
          <a:rect l="0" t="0" r="0" b="0"/>
          <a:pathLst>
            <a:path>
              <a:moveTo>
                <a:pt x="608340" y="45720"/>
              </a:moveTo>
              <a:lnTo>
                <a:pt x="608340" y="72204"/>
              </a:lnTo>
              <a:lnTo>
                <a:pt x="0" y="72204"/>
              </a:lnTo>
              <a:lnTo>
                <a:pt x="0" y="98689"/>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pPr algn="ctr"/>
          <a:endParaRPr lang="en-US"/>
        </a:p>
      </dgm:t>
    </dgm:pt>
    <dgm:pt modelId="{5AC78E1E-82EF-46BD-A448-A4C0033C19DA}" type="sibTrans" cxnId="{B8E8BEA1-9BE1-4779-A587-843E28A0DE5A}">
      <dgm:prSet/>
      <dgm:spPr/>
      <dgm:t>
        <a:bodyPr/>
        <a:lstStyle/>
        <a:p>
          <a:pPr algn="ctr"/>
          <a:endParaRPr lang="en-US"/>
        </a:p>
      </dgm:t>
    </dgm:pt>
    <dgm:pt modelId="{681AAFCC-BE9F-45AA-AACC-689043A5D5F7}">
      <dgm:prSet phldrT="[Text]" custT="1"/>
      <dgm:spPr>
        <a:xfrm>
          <a:off x="3035700"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Plan kapitalne izgradnje</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6E405C9E-B245-4D25-ACD2-1618FFE894BC}" type="parTrans" cxnId="{2B1C6849-DCFA-4F3D-A5D1-5D7528DC5093}">
      <dgm:prSet/>
      <dgm:spPr>
        <a:xfrm>
          <a:off x="3009215" y="513295"/>
          <a:ext cx="608340" cy="91440"/>
        </a:xfrm>
        <a:custGeom>
          <a:avLst/>
          <a:gdLst/>
          <a:ahLst/>
          <a:cxnLst/>
          <a:rect l="0" t="0" r="0" b="0"/>
          <a:pathLst>
            <a:path>
              <a:moveTo>
                <a:pt x="0" y="45720"/>
              </a:moveTo>
              <a:lnTo>
                <a:pt x="0" y="72204"/>
              </a:lnTo>
              <a:lnTo>
                <a:pt x="608340" y="72204"/>
              </a:lnTo>
              <a:lnTo>
                <a:pt x="60834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893BE24D-F7F3-4424-B873-08DFEB8C54F4}" type="sibTrans" cxnId="{2B1C6849-DCFA-4F3D-A5D1-5D7528DC5093}">
      <dgm:prSet/>
      <dgm:spPr/>
      <dgm:t>
        <a:bodyPr/>
        <a:lstStyle/>
        <a:p>
          <a:pPr algn="ctr"/>
          <a:endParaRPr lang="en-US"/>
        </a:p>
      </dgm:t>
    </dgm:pt>
    <dgm:pt modelId="{B02F52AE-EFD5-4C16-84B4-434A7E2F71B4}">
      <dgm:prSet custT="1"/>
      <dgm:spPr>
        <a:xfrm>
          <a:off x="4543310"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Opšti plan i evidencija</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60EC787B-74CB-44DD-BED3-83163975F46B}" type="parTrans" cxnId="{0BA7152A-DF4A-4BA6-812C-B64DECB131EF}">
      <dgm:prSet/>
      <dgm:spPr>
        <a:xfrm>
          <a:off x="3009215" y="513295"/>
          <a:ext cx="2115950" cy="91440"/>
        </a:xfrm>
        <a:custGeom>
          <a:avLst/>
          <a:gdLst/>
          <a:ahLst/>
          <a:cxnLst/>
          <a:rect l="0" t="0" r="0" b="0"/>
          <a:pathLst>
            <a:path>
              <a:moveTo>
                <a:pt x="0" y="45720"/>
              </a:moveTo>
              <a:lnTo>
                <a:pt x="0" y="72204"/>
              </a:lnTo>
              <a:lnTo>
                <a:pt x="2115950" y="72204"/>
              </a:lnTo>
              <a:lnTo>
                <a:pt x="211595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879DAFD2-556D-4190-9D51-50B6D30FFC22}" type="sibTrans" cxnId="{0BA7152A-DF4A-4BA6-812C-B64DECB131EF}">
      <dgm:prSet/>
      <dgm:spPr/>
      <dgm:t>
        <a:bodyPr/>
        <a:lstStyle/>
        <a:p>
          <a:pPr algn="ctr"/>
          <a:endParaRPr lang="en-US"/>
        </a:p>
      </dgm:t>
    </dgm:pt>
    <dgm:pt modelId="{31F63D89-ACB4-4A9A-A0CB-A0AC44D18BA7}">
      <dgm:prSet custT="1"/>
      <dgm:spPr>
        <a:xfrm>
          <a:off x="311408"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Opšti privredni bilans</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39BE45DB-2D9E-4C39-986F-4827E22B5AB4}" type="parTrans" cxnId="{BB66DA6D-0C5B-44B6-ACD6-9C9B5584BC5B}">
      <dgm:prSet/>
      <dgm:spPr>
        <a:xfrm>
          <a:off x="847544"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CF997C86-74EA-4358-B6B4-2ACD0A4DECF6}" type="sibTrans" cxnId="{BB66DA6D-0C5B-44B6-ACD6-9C9B5584BC5B}">
      <dgm:prSet/>
      <dgm:spPr/>
      <dgm:t>
        <a:bodyPr/>
        <a:lstStyle/>
        <a:p>
          <a:pPr algn="ctr"/>
          <a:endParaRPr lang="en-US"/>
        </a:p>
      </dgm:t>
    </dgm:pt>
    <dgm:pt modelId="{7B0D7CB7-D7F7-4A1E-A8E0-9D2BF6AA2518}">
      <dgm:prSet custT="1"/>
      <dgm:spPr>
        <a:xfrm>
          <a:off x="311408"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distribucije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DAC0CA28-67AD-401F-A7EA-418AF15EAC93}" type="parTrans" cxnId="{F79C5FB8-7BBA-4EA7-97DE-2499EE87C883}">
      <dgm:prSet/>
      <dgm:spPr>
        <a:xfrm>
          <a:off x="847544"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7DCCA0AB-6E8D-43FF-9CE7-D6EA6EDE7FCE}" type="sibTrans" cxnId="{F79C5FB8-7BBA-4EA7-97DE-2499EE87C883}">
      <dgm:prSet/>
      <dgm:spPr/>
      <dgm:t>
        <a:bodyPr/>
        <a:lstStyle/>
        <a:p>
          <a:pPr algn="ctr"/>
          <a:endParaRPr lang="en-US"/>
        </a:p>
      </dgm:t>
    </dgm:pt>
    <dgm:pt modelId="{59556A5D-CA13-4556-B085-98E4F0DA9312}">
      <dgm:prSet custT="1"/>
      <dgm:spPr>
        <a:xfrm>
          <a:off x="311408"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privrednih veza sa inostranstvom</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9AFF6922-C43E-43D2-A274-308726515A9C}" type="parTrans" cxnId="{2435F8E0-CF2A-46AF-A5CC-FE5781A82042}">
      <dgm:prSet/>
      <dgm:spPr>
        <a:xfrm>
          <a:off x="847544" y="2068658"/>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D5596180-12A0-41EA-9ED8-14A0677F955C}" type="sibTrans" cxnId="{2435F8E0-CF2A-46AF-A5CC-FE5781A82042}">
      <dgm:prSet/>
      <dgm:spPr/>
      <dgm:t>
        <a:bodyPr/>
        <a:lstStyle/>
        <a:p>
          <a:pPr algn="ctr"/>
          <a:endParaRPr lang="en-US"/>
        </a:p>
      </dgm:t>
    </dgm:pt>
    <dgm:pt modelId="{A2205074-EDF3-4EC3-B887-1FB37FF4D7DE}">
      <dgm:prSet custT="1"/>
      <dgm:spPr>
        <a:xfrm>
          <a:off x="311408" y="268580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rada i kadrova</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4EF8D6DD-E63E-4B39-ADA4-78788B773E02}" type="parTrans" cxnId="{CEED8C22-0B33-45ED-B905-EA44A0FC768E}">
      <dgm:prSet/>
      <dgm:spPr>
        <a:xfrm>
          <a:off x="847544" y="2587112"/>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56240610-3416-4F4F-892D-783BC751B2BC}" type="sibTrans" cxnId="{CEED8C22-0B33-45ED-B905-EA44A0FC768E}">
      <dgm:prSet/>
      <dgm:spPr/>
      <dgm:t>
        <a:bodyPr/>
        <a:lstStyle/>
        <a:p>
          <a:pPr algn="ctr"/>
          <a:endParaRPr lang="en-US"/>
        </a:p>
      </dgm:t>
    </dgm:pt>
    <dgm:pt modelId="{6BC4BB7C-A208-4FE1-838A-74E8F032FE25}">
      <dgm:prSet custT="1"/>
      <dgm:spPr>
        <a:xfrm>
          <a:off x="602336" y="320425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Finansijski bilansi</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1D4DA3CA-062C-41C9-BB67-DF9098559EC8}" type="parTrans" cxnId="{F7D3F5BC-A71F-4C3F-8492-F273CA8CD6B9}">
      <dgm:prSet/>
      <dgm:spPr>
        <a:xfrm>
          <a:off x="427779" y="3151286"/>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gm:spPr>
      <dgm:t>
        <a:bodyPr/>
        <a:lstStyle/>
        <a:p>
          <a:pPr algn="ctr"/>
          <a:endParaRPr lang="en-US"/>
        </a:p>
      </dgm:t>
    </dgm:pt>
    <dgm:pt modelId="{48307D77-569B-4B31-9B43-6B2FE7150E5A}" type="sibTrans" cxnId="{F7D3F5BC-A71F-4C3F-8492-F273CA8CD6B9}">
      <dgm:prSet/>
      <dgm:spPr/>
      <dgm:t>
        <a:bodyPr/>
        <a:lstStyle/>
        <a:p>
          <a:pPr algn="ctr"/>
          <a:endParaRPr lang="en-US"/>
        </a:p>
      </dgm:t>
    </dgm:pt>
    <dgm:pt modelId="{A973C1A1-A19C-4BC8-B234-06E4C4A94BF2}">
      <dgm:prSet custT="1"/>
      <dgm:spPr>
        <a:xfrm>
          <a:off x="1819018" y="1130439"/>
          <a:ext cx="1163712" cy="465485"/>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energetike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D6F7C357-3176-4E34-AE7A-1C03573B28B4}" type="parTrans" cxnId="{833D4341-9666-40F7-8DF0-06B73504B2FA}">
      <dgm:prSet/>
      <dgm:spPr>
        <a:xfrm>
          <a:off x="2355154"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E0443978-71DE-4259-A8BE-CF53E2B4523A}" type="sibTrans" cxnId="{833D4341-9666-40F7-8DF0-06B73504B2FA}">
      <dgm:prSet/>
      <dgm:spPr/>
      <dgm:t>
        <a:bodyPr/>
        <a:lstStyle/>
        <a:p>
          <a:pPr algn="ctr"/>
          <a:endParaRPr lang="en-US"/>
        </a:p>
      </dgm:t>
    </dgm:pt>
    <dgm:pt modelId="{B3FA53DB-1395-4288-A2F5-A31C051B57D9}">
      <dgm:prSet custT="1"/>
      <dgm:spPr>
        <a:xfrm>
          <a:off x="1819018" y="1648894"/>
          <a:ext cx="1163712" cy="465485"/>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proizvodnje</a:t>
          </a:r>
          <a:r>
            <a:rPr lang="sr-Cyrl-RS" sz="900">
              <a:solidFill>
                <a:sysClr val="windowText" lastClr="000000"/>
              </a:solidFill>
              <a:latin typeface="Times New Roman" panose="02020603050405020304" pitchFamily="18" charset="0"/>
              <a:ea typeface="+mn-ea"/>
              <a:cs typeface="Times New Roman" panose="02020603050405020304" pitchFamily="18" charset="0"/>
            </a:rPr>
            <a:t> </a:t>
          </a:r>
          <a:r>
            <a:rPr lang="sr-Latn-RS" sz="900">
              <a:solidFill>
                <a:sysClr val="windowText" lastClr="000000"/>
              </a:solidFill>
              <a:latin typeface="Times New Roman" panose="02020603050405020304" pitchFamily="18" charset="0"/>
              <a:ea typeface="+mn-ea"/>
              <a:cs typeface="Times New Roman" panose="02020603050405020304" pitchFamily="18" charset="0"/>
            </a:rPr>
            <a:t>sredstava za proizvodnju</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B7F31D8B-C10C-476E-8032-6110D7D2E5D3}" type="parTrans" cxnId="{DDC57F13-4FD8-4647-AD3A-253841DAF7AB}">
      <dgm:prSet/>
      <dgm:spPr>
        <a:xfrm>
          <a:off x="2355154" y="1550205"/>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E734BE18-CEF3-44AF-BEE7-F4D1CA03031D}" type="sibTrans" cxnId="{DDC57F13-4FD8-4647-AD3A-253841DAF7AB}">
      <dgm:prSet/>
      <dgm:spPr/>
      <dgm:t>
        <a:bodyPr/>
        <a:lstStyle/>
        <a:p>
          <a:pPr algn="ctr"/>
          <a:endParaRPr lang="en-US"/>
        </a:p>
      </dgm:t>
    </dgm:pt>
    <dgm:pt modelId="{81941127-131A-478A-A1AF-1150C9141047}">
      <dgm:prSet custT="1"/>
      <dgm:spPr>
        <a:xfrm>
          <a:off x="1819018" y="2167350"/>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proizvodnje predmeta potrošnje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5285EF22-C973-455E-9B0D-BB72308C0EAC}" type="parTrans" cxnId="{D1E374F3-B82D-4E47-9CC8-C61DD954C65A}">
      <dgm:prSet/>
      <dgm:spPr>
        <a:xfrm>
          <a:off x="2355154" y="2068660"/>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423C726A-4BC4-4C81-A1C2-03C61731A3E7}" type="sibTrans" cxnId="{D1E374F3-B82D-4E47-9CC8-C61DD954C65A}">
      <dgm:prSet/>
      <dgm:spPr/>
      <dgm:t>
        <a:bodyPr/>
        <a:lstStyle/>
        <a:p>
          <a:pPr algn="ctr"/>
          <a:endParaRPr lang="en-US"/>
        </a:p>
      </dgm:t>
    </dgm:pt>
    <dgm:pt modelId="{8F236837-C980-422A-A6E7-98E7E575755A}">
      <dgm:prSet custT="1"/>
      <dgm:spPr>
        <a:xfrm>
          <a:off x="1819018" y="2685804"/>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poljoprivrede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6F1B1ED4-2EC5-462D-BC28-2DA7C3052B97}" type="parTrans" cxnId="{B25698B4-B2D6-44DB-86FB-44EF8E557C9A}">
      <dgm:prSet/>
      <dgm:spPr>
        <a:xfrm>
          <a:off x="2355154" y="2587114"/>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610BAA1A-F5D4-4ED7-80BA-CCC318EA3D25}" type="sibTrans" cxnId="{B25698B4-B2D6-44DB-86FB-44EF8E557C9A}">
      <dgm:prSet/>
      <dgm:spPr/>
      <dgm:t>
        <a:bodyPr/>
        <a:lstStyle/>
        <a:p>
          <a:pPr algn="ctr"/>
          <a:endParaRPr lang="en-US"/>
        </a:p>
      </dgm:t>
    </dgm:pt>
    <dgm:pt modelId="{681921B9-6D73-4AC3-BFAF-B4402B294107}">
      <dgm:prSet custT="1"/>
      <dgm:spPr>
        <a:xfrm>
          <a:off x="1819018" y="3204258"/>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šumarstva</a:t>
          </a:r>
          <a:r>
            <a:rPr lang="sr-Cyrl-RS" sz="900">
              <a:solidFill>
                <a:sysClr val="windowText" lastClr="000000"/>
              </a:solidFill>
              <a:latin typeface="Times New Roman" panose="02020603050405020304" pitchFamily="18" charset="0"/>
              <a:ea typeface="+mn-ea"/>
              <a:cs typeface="Times New Roman" panose="02020603050405020304" pitchFamily="18" charset="0"/>
            </a:rPr>
            <a:t> </a:t>
          </a:r>
          <a:r>
            <a:rPr lang="sr-Latn-RS" sz="900">
              <a:solidFill>
                <a:sysClr val="windowText" lastClr="000000"/>
              </a:solidFill>
              <a:latin typeface="Times New Roman" panose="02020603050405020304" pitchFamily="18" charset="0"/>
              <a:ea typeface="+mn-ea"/>
              <a:cs typeface="Times New Roman" panose="02020603050405020304" pitchFamily="18" charset="0"/>
            </a:rPr>
            <a:t>i drvne industrije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7BF16BE5-CC12-4144-8386-B4C30B45DC2E}" type="parTrans" cxnId="{F990A66B-C25D-4B66-AA9C-C748E418AA51}">
      <dgm:prSet/>
      <dgm:spPr>
        <a:xfrm>
          <a:off x="2355154" y="310556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64C93C53-9256-4CB6-B1F9-BB7D5586DEAB}" type="sibTrans" cxnId="{F990A66B-C25D-4B66-AA9C-C748E418AA51}">
      <dgm:prSet/>
      <dgm:spPr/>
      <dgm:t>
        <a:bodyPr/>
        <a:lstStyle/>
        <a:p>
          <a:pPr algn="ctr"/>
          <a:endParaRPr lang="en-US"/>
        </a:p>
      </dgm:t>
    </dgm:pt>
    <dgm:pt modelId="{059C07C9-5969-4067-932D-E7A9D26B9D1B}">
      <dgm:prSet custT="1"/>
      <dgm:spPr>
        <a:xfrm>
          <a:off x="1819018" y="3722712"/>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unutrašnje trgovine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90E80C01-8DEB-49BE-9C5F-4DC42A244133}" type="parTrans" cxnId="{FD14F1B0-276E-4188-A22F-48900C8C3C77}">
      <dgm:prSet/>
      <dgm:spPr>
        <a:xfrm>
          <a:off x="2355154" y="362402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38922037-6124-421E-8865-65E09EC4BBB4}" type="sibTrans" cxnId="{FD14F1B0-276E-4188-A22F-48900C8C3C77}">
      <dgm:prSet/>
      <dgm:spPr/>
      <dgm:t>
        <a:bodyPr/>
        <a:lstStyle/>
        <a:p>
          <a:pPr algn="ctr"/>
          <a:endParaRPr lang="en-US"/>
        </a:p>
      </dgm:t>
    </dgm:pt>
    <dgm:pt modelId="{4E96B90E-3CA3-4CC0-A526-7910BF829668}">
      <dgm:prSet custT="1"/>
      <dgm:spPr>
        <a:xfrm>
          <a:off x="1819018" y="4241166"/>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eksploatacije saobraćaja</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959CF6C3-E23C-46C5-805D-1665638E1196}" type="parTrans" cxnId="{F075781A-CA78-41BB-BF1F-159689149AE5}">
      <dgm:prSet/>
      <dgm:spPr>
        <a:xfrm>
          <a:off x="2355154" y="4142477"/>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9F77803A-861F-4220-909A-5471BF0789C6}" type="sibTrans" cxnId="{F075781A-CA78-41BB-BF1F-159689149AE5}">
      <dgm:prSet/>
      <dgm:spPr/>
      <dgm:t>
        <a:bodyPr/>
        <a:lstStyle/>
        <a:p>
          <a:pPr algn="ctr"/>
          <a:endParaRPr lang="en-US"/>
        </a:p>
      </dgm:t>
    </dgm:pt>
    <dgm:pt modelId="{9381941D-873D-4D96-B9D4-92D7313D959F}">
      <dgm:prSet custT="1"/>
      <dgm:spPr>
        <a:xfrm>
          <a:off x="1819018" y="475962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cene koštanja</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7EA3A9AC-0813-46E4-B4D3-43FA5E83055A}" type="parTrans" cxnId="{FFA7ADF8-7FE9-4D79-9EB9-2D120E199EB8}">
      <dgm:prSet/>
      <dgm:spPr>
        <a:xfrm>
          <a:off x="2355154" y="4660931"/>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831A5A42-CA8B-4854-88E8-D394A80050E3}" type="sibTrans" cxnId="{FFA7ADF8-7FE9-4D79-9EB9-2D120E199EB8}">
      <dgm:prSet/>
      <dgm:spPr/>
      <dgm:t>
        <a:bodyPr/>
        <a:lstStyle/>
        <a:p>
          <a:pPr algn="ctr"/>
          <a:endParaRPr lang="en-US"/>
        </a:p>
      </dgm:t>
    </dgm:pt>
    <dgm:pt modelId="{22F5894A-3158-4E2A-819A-0265F3E9EA49}">
      <dgm:prSet custT="1"/>
      <dgm:spPr>
        <a:xfrm>
          <a:off x="2109946" y="527807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Institut za racionalizaciju</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B9BDCFD0-4B86-4377-A291-6B234F55AF6E}" type="parTrans" cxnId="{F9FA1678-5409-428A-97FE-7AA5BC598E6A}">
      <dgm:prSet/>
      <dgm:spPr>
        <a:xfrm>
          <a:off x="1935390" y="5225105"/>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gm:spPr>
      <dgm:t>
        <a:bodyPr/>
        <a:lstStyle/>
        <a:p>
          <a:pPr algn="ctr"/>
          <a:endParaRPr lang="en-US"/>
        </a:p>
      </dgm:t>
    </dgm:pt>
    <dgm:pt modelId="{433363E7-5D5C-47A2-A1BC-4D44C958040F}" type="sibTrans" cxnId="{F9FA1678-5409-428A-97FE-7AA5BC598E6A}">
      <dgm:prSet/>
      <dgm:spPr/>
      <dgm:t>
        <a:bodyPr/>
        <a:lstStyle/>
        <a:p>
          <a:pPr algn="ctr"/>
          <a:endParaRPr lang="en-US"/>
        </a:p>
      </dgm:t>
    </dgm:pt>
    <dgm:pt modelId="{919C40F1-2CF0-40E2-89C4-2F99CCB79AD2}">
      <dgm:prSet custT="1"/>
      <dgm:spPr>
        <a:xfrm>
          <a:off x="3035700"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kapitalne izgradnje proizvodnih grana</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3AC64E30-D186-4E89-8A1E-F32BB21A3DF5}" type="parTrans" cxnId="{719A36AD-8662-4973-9970-0CA9C6E9DA26}">
      <dgm:prSet/>
      <dgm:spPr>
        <a:xfrm>
          <a:off x="3571836"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D6662614-5F4A-4DFC-95A6-8B19F96324FF}" type="sibTrans" cxnId="{719A36AD-8662-4973-9970-0CA9C6E9DA26}">
      <dgm:prSet/>
      <dgm:spPr/>
      <dgm:t>
        <a:bodyPr/>
        <a:lstStyle/>
        <a:p>
          <a:pPr algn="ctr"/>
          <a:endParaRPr lang="en-US"/>
        </a:p>
      </dgm:t>
    </dgm:pt>
    <dgm:pt modelId="{2B94B6CF-CE71-44FB-AB24-91973FE74A70}">
      <dgm:prSet custT="1"/>
      <dgm:spPr>
        <a:xfrm>
          <a:off x="3035700"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Plan komunalne i kulturne izgradnje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454D5768-E7FE-4FCC-9F28-8B3A16EFBDB0}" type="parTrans" cxnId="{87A1F298-F5BE-4D5C-9FAD-1DDE9292EC70}">
      <dgm:prSet/>
      <dgm:spPr>
        <a:xfrm>
          <a:off x="3571836"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8558724A-414F-4B54-A2D5-B603A8BA1F27}" type="sibTrans" cxnId="{87A1F298-F5BE-4D5C-9FAD-1DDE9292EC70}">
      <dgm:prSet/>
      <dgm:spPr/>
      <dgm:t>
        <a:bodyPr/>
        <a:lstStyle/>
        <a:p>
          <a:pPr algn="ctr"/>
          <a:endParaRPr lang="en-US"/>
        </a:p>
      </dgm:t>
    </dgm:pt>
    <dgm:pt modelId="{30D3F7CB-39AB-4BF4-A276-ACA4B6A1CF64}">
      <dgm:prSet custT="1"/>
      <dgm:spPr>
        <a:xfrm>
          <a:off x="3326628"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Opšti plan kapitalne izgradnje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E90328F6-070E-4791-A0EA-84C965CF57FB}" type="parTrans" cxnId="{870001B4-C090-4754-A56C-7CDBF332C925}">
      <dgm:prSet/>
      <dgm:spPr>
        <a:xfrm>
          <a:off x="3152071" y="2114378"/>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gm:spPr>
      <dgm:t>
        <a:bodyPr/>
        <a:lstStyle/>
        <a:p>
          <a:pPr algn="ctr"/>
          <a:endParaRPr lang="en-US">
            <a:solidFill>
              <a:schemeClr val="tx1"/>
            </a:solidFill>
          </a:endParaRPr>
        </a:p>
      </dgm:t>
    </dgm:pt>
    <dgm:pt modelId="{0094E25A-4A78-483C-AC4E-2A09359CFEDD}" type="sibTrans" cxnId="{870001B4-C090-4754-A56C-7CDBF332C925}">
      <dgm:prSet/>
      <dgm:spPr/>
      <dgm:t>
        <a:bodyPr/>
        <a:lstStyle/>
        <a:p>
          <a:pPr algn="ctr"/>
          <a:endParaRPr lang="en-US"/>
        </a:p>
      </dgm:t>
    </dgm:pt>
    <dgm:pt modelId="{9CFAD23C-B208-40DF-819A-D8A04753A58A}">
      <dgm:prSet custT="1"/>
      <dgm:spPr>
        <a:xfrm>
          <a:off x="4543310"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Opšte planiranje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2903A612-65D1-4554-9A86-F3AAD4FCEFAB}" type="parTrans" cxnId="{556263A7-FE9D-4D4C-A102-CB39F3FCD387}">
      <dgm:prSet/>
      <dgm:spPr>
        <a:xfrm>
          <a:off x="5079446"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7D2BA81D-1350-4B72-8D81-2DECCD6538E3}" type="sibTrans" cxnId="{556263A7-FE9D-4D4C-A102-CB39F3FCD387}">
      <dgm:prSet/>
      <dgm:spPr/>
      <dgm:t>
        <a:bodyPr/>
        <a:lstStyle/>
        <a:p>
          <a:pPr algn="ctr"/>
          <a:endParaRPr lang="en-US"/>
        </a:p>
      </dgm:t>
    </dgm:pt>
    <dgm:pt modelId="{7165F8B9-93C0-4A87-B6A3-1AB5C77DB36D}">
      <dgm:prSet custT="1"/>
      <dgm:spPr>
        <a:xfrm>
          <a:off x="4543310"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Odeljenje za metodologiju</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B97E6F9F-F492-4EF2-B539-5B3101914A86}" type="parTrans" cxnId="{740666DD-BCE3-410C-8158-6A17404BA0AE}">
      <dgm:prSet/>
      <dgm:spPr>
        <a:xfrm>
          <a:off x="5079446"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15D81E86-1BC4-489B-ABAD-10ABF2343F53}" type="sibTrans" cxnId="{740666DD-BCE3-410C-8158-6A17404BA0AE}">
      <dgm:prSet/>
      <dgm:spPr/>
      <dgm:t>
        <a:bodyPr/>
        <a:lstStyle/>
        <a:p>
          <a:pPr algn="ctr"/>
          <a:endParaRPr lang="en-US"/>
        </a:p>
      </dgm:t>
    </dgm:pt>
    <dgm:pt modelId="{67B2CD99-06B5-482A-83A0-CA19AFED2770}">
      <dgm:prSet custT="1"/>
      <dgm:spPr>
        <a:xfrm>
          <a:off x="4543310"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Odeljenje za koordinaciju planova republika</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11A8169C-780F-45DE-8382-FC0ADCB8855B}" type="parTrans" cxnId="{50B53A9B-DCA5-4E9F-A0F2-A31542F64BD1}">
      <dgm:prSet/>
      <dgm:spPr>
        <a:xfrm>
          <a:off x="5079446" y="2068658"/>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1361B8CB-5522-4C6A-99AE-82515FED5AAC}" type="sibTrans" cxnId="{50B53A9B-DCA5-4E9F-A0F2-A31542F64BD1}">
      <dgm:prSet/>
      <dgm:spPr/>
      <dgm:t>
        <a:bodyPr/>
        <a:lstStyle/>
        <a:p>
          <a:pPr algn="ctr"/>
          <a:endParaRPr lang="en-US"/>
        </a:p>
      </dgm:t>
    </dgm:pt>
    <dgm:pt modelId="{08F13D85-E518-410B-AA04-787F609D6812}">
      <dgm:prSet custT="1"/>
      <dgm:spPr>
        <a:xfrm>
          <a:off x="4543310" y="268580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Statistički ured</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BE996094-6CDF-4271-B77E-CEEC1E401492}" type="parTrans" cxnId="{7C112C14-0C0E-44EF-9BA9-062C80F7F8A2}">
      <dgm:prSet/>
      <dgm:spPr>
        <a:xfrm>
          <a:off x="5079446" y="2587112"/>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gm:spPr>
      <dgm:t>
        <a:bodyPr/>
        <a:lstStyle/>
        <a:p>
          <a:pPr algn="ctr"/>
          <a:endParaRPr lang="en-US"/>
        </a:p>
      </dgm:t>
    </dgm:pt>
    <dgm:pt modelId="{D4C1383E-2B38-40EF-A09B-859F920808FB}" type="sibTrans" cxnId="{7C112C14-0C0E-44EF-9BA9-062C80F7F8A2}">
      <dgm:prSet/>
      <dgm:spPr/>
      <dgm:t>
        <a:bodyPr/>
        <a:lstStyle/>
        <a:p>
          <a:pPr algn="ctr"/>
          <a:endParaRPr lang="en-US"/>
        </a:p>
      </dgm:t>
    </dgm:pt>
    <dgm:pt modelId="{898C251B-66E4-403C-AB77-DA9D252553AD}">
      <dgm:prSet custT="1"/>
      <dgm:spPr>
        <a:xfrm>
          <a:off x="4834238" y="320425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gm:spPr>
      <dgm:t>
        <a:bodyPr/>
        <a:lstStyle/>
        <a:p>
          <a:pPr algn="ctr"/>
          <a:r>
            <a:rPr lang="sr-Latn-RS" sz="900">
              <a:solidFill>
                <a:sysClr val="windowText" lastClr="000000"/>
              </a:solidFill>
              <a:latin typeface="Times New Roman" panose="02020603050405020304" pitchFamily="18" charset="0"/>
              <a:ea typeface="+mn-ea"/>
              <a:cs typeface="Times New Roman" panose="02020603050405020304" pitchFamily="18" charset="0"/>
            </a:rPr>
            <a:t>Ured za standardizaciju i mere</a:t>
          </a:r>
          <a:endParaRPr lang="en-US" sz="900">
            <a:solidFill>
              <a:sysClr val="windowText" lastClr="000000"/>
            </a:solidFill>
            <a:latin typeface="Times New Roman" panose="02020603050405020304" pitchFamily="18" charset="0"/>
            <a:ea typeface="+mn-ea"/>
            <a:cs typeface="Times New Roman" panose="02020603050405020304" pitchFamily="18" charset="0"/>
          </a:endParaRPr>
        </a:p>
      </dgm:t>
    </dgm:pt>
    <dgm:pt modelId="{2775A86C-F37A-4648-8425-6DE8E43CBF01}" type="parTrans" cxnId="{A2E648EA-9603-4885-8527-D39EA52A3851}">
      <dgm:prSet/>
      <dgm:spPr>
        <a:xfrm>
          <a:off x="4659681" y="3151286"/>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gm:spPr>
      <dgm:t>
        <a:bodyPr/>
        <a:lstStyle/>
        <a:p>
          <a:pPr algn="ctr"/>
          <a:endParaRPr lang="en-US"/>
        </a:p>
      </dgm:t>
    </dgm:pt>
    <dgm:pt modelId="{F0F9BAB8-5AFD-4349-8E7A-9992858E54E0}" type="sibTrans" cxnId="{A2E648EA-9603-4885-8527-D39EA52A3851}">
      <dgm:prSet/>
      <dgm:spPr/>
      <dgm:t>
        <a:bodyPr/>
        <a:lstStyle/>
        <a:p>
          <a:pPr algn="ctr"/>
          <a:endParaRPr lang="en-US"/>
        </a:p>
      </dgm:t>
    </dgm:pt>
    <dgm:pt modelId="{F0D8FD18-6F78-418C-A658-129DC7EE6734}" type="pres">
      <dgm:prSet presAssocID="{D467F720-EA1D-4790-9640-0FE2B3975829}" presName="hierChild1" presStyleCnt="0">
        <dgm:presLayoutVars>
          <dgm:orgChart val="1"/>
          <dgm:chPref val="1"/>
          <dgm:dir/>
          <dgm:animOne val="branch"/>
          <dgm:animLvl val="lvl"/>
          <dgm:resizeHandles/>
        </dgm:presLayoutVars>
      </dgm:prSet>
      <dgm:spPr/>
      <dgm:t>
        <a:bodyPr/>
        <a:lstStyle/>
        <a:p>
          <a:endParaRPr lang="en-US"/>
        </a:p>
      </dgm:t>
    </dgm:pt>
    <dgm:pt modelId="{CB7F268C-6F8E-4BAF-BF18-8B80F885E2C6}" type="pres">
      <dgm:prSet presAssocID="{A10A8CA7-5D05-478B-9DDA-C56AC3C87F8B}" presName="hierRoot1" presStyleCnt="0">
        <dgm:presLayoutVars>
          <dgm:hierBranch val="init"/>
        </dgm:presLayoutVars>
      </dgm:prSet>
      <dgm:spPr/>
    </dgm:pt>
    <dgm:pt modelId="{BFB75589-92A4-4AD9-BF7D-5BF807E99017}" type="pres">
      <dgm:prSet presAssocID="{A10A8CA7-5D05-478B-9DDA-C56AC3C87F8B}" presName="rootComposite1" presStyleCnt="0"/>
      <dgm:spPr/>
    </dgm:pt>
    <dgm:pt modelId="{F90BCEFF-6739-41DF-A7CD-66A98722B56C}" type="pres">
      <dgm:prSet presAssocID="{A10A8CA7-5D05-478B-9DDA-C56AC3C87F8B}" presName="rootText1" presStyleLbl="node0" presStyleIdx="0" presStyleCnt="1" custScaleX="473851" custScaleY="441726">
        <dgm:presLayoutVars>
          <dgm:chPref val="3"/>
        </dgm:presLayoutVars>
      </dgm:prSet>
      <dgm:spPr/>
      <dgm:t>
        <a:bodyPr/>
        <a:lstStyle/>
        <a:p>
          <a:endParaRPr lang="en-US"/>
        </a:p>
      </dgm:t>
    </dgm:pt>
    <dgm:pt modelId="{B731BCD7-BDD9-4667-8DFF-48831CFFF4F5}" type="pres">
      <dgm:prSet presAssocID="{A10A8CA7-5D05-478B-9DDA-C56AC3C87F8B}" presName="rootConnector1" presStyleLbl="node1" presStyleIdx="0" presStyleCnt="0"/>
      <dgm:spPr/>
      <dgm:t>
        <a:bodyPr/>
        <a:lstStyle/>
        <a:p>
          <a:endParaRPr lang="en-US"/>
        </a:p>
      </dgm:t>
    </dgm:pt>
    <dgm:pt modelId="{2E375358-F160-49B6-B64F-E5BF4521835B}" type="pres">
      <dgm:prSet presAssocID="{A10A8CA7-5D05-478B-9DDA-C56AC3C87F8B}" presName="hierChild2" presStyleCnt="0"/>
      <dgm:spPr/>
    </dgm:pt>
    <dgm:pt modelId="{6BFADF0D-738A-4A8C-8A4B-EB993CB26E00}" type="pres">
      <dgm:prSet presAssocID="{255AF6FA-7868-4806-9B61-E945CA8023DA}" presName="Name37" presStyleLbl="parChTrans1D2" presStyleIdx="0" presStyleCnt="4"/>
      <dgm:spPr/>
      <dgm:t>
        <a:bodyPr/>
        <a:lstStyle/>
        <a:p>
          <a:endParaRPr lang="en-US"/>
        </a:p>
      </dgm:t>
    </dgm:pt>
    <dgm:pt modelId="{25F15917-7EC7-44E5-975E-4D3CAC6C188D}" type="pres">
      <dgm:prSet presAssocID="{72471935-2809-4263-9C85-5547C6737D52}" presName="hierRoot2" presStyleCnt="0">
        <dgm:presLayoutVars>
          <dgm:hierBranch val="init"/>
        </dgm:presLayoutVars>
      </dgm:prSet>
      <dgm:spPr/>
    </dgm:pt>
    <dgm:pt modelId="{1AB5FD6B-9F55-43E1-972A-696C6C8C2110}" type="pres">
      <dgm:prSet presAssocID="{72471935-2809-4263-9C85-5547C6737D52}" presName="rootComposite" presStyleCnt="0"/>
      <dgm:spPr/>
    </dgm:pt>
    <dgm:pt modelId="{2763380A-3CCD-4367-9894-1C5255505C3E}" type="pres">
      <dgm:prSet presAssocID="{72471935-2809-4263-9C85-5547C6737D52}" presName="rootText" presStyleLbl="node2" presStyleIdx="0" presStyleCnt="4" custScaleX="461359" custScaleY="369087">
        <dgm:presLayoutVars>
          <dgm:chPref val="3"/>
        </dgm:presLayoutVars>
      </dgm:prSet>
      <dgm:spPr/>
      <dgm:t>
        <a:bodyPr/>
        <a:lstStyle/>
        <a:p>
          <a:endParaRPr lang="en-US"/>
        </a:p>
      </dgm:t>
    </dgm:pt>
    <dgm:pt modelId="{DB62EF8F-6913-48D6-BAC7-9CBDB6B39299}" type="pres">
      <dgm:prSet presAssocID="{72471935-2809-4263-9C85-5547C6737D52}" presName="rootConnector" presStyleLbl="node2" presStyleIdx="0" presStyleCnt="4"/>
      <dgm:spPr/>
      <dgm:t>
        <a:bodyPr/>
        <a:lstStyle/>
        <a:p>
          <a:endParaRPr lang="en-US"/>
        </a:p>
      </dgm:t>
    </dgm:pt>
    <dgm:pt modelId="{41E2C56C-EC09-49FB-9990-054FD451AB0B}" type="pres">
      <dgm:prSet presAssocID="{72471935-2809-4263-9C85-5547C6737D52}" presName="hierChild4" presStyleCnt="0"/>
      <dgm:spPr/>
    </dgm:pt>
    <dgm:pt modelId="{711CBF78-1410-4472-B1D4-9A064E8E7FD2}" type="pres">
      <dgm:prSet presAssocID="{39BE45DB-2D9E-4C39-986F-4827E22B5AB4}" presName="Name37" presStyleLbl="parChTrans1D3" presStyleIdx="0" presStyleCnt="4"/>
      <dgm:spPr/>
      <dgm:t>
        <a:bodyPr/>
        <a:lstStyle/>
        <a:p>
          <a:endParaRPr lang="en-US"/>
        </a:p>
      </dgm:t>
    </dgm:pt>
    <dgm:pt modelId="{5580C85E-91C2-4EB5-AE5F-9D7EA861D477}" type="pres">
      <dgm:prSet presAssocID="{31F63D89-ACB4-4A9A-A0CB-A0AC44D18BA7}" presName="hierRoot2" presStyleCnt="0">
        <dgm:presLayoutVars>
          <dgm:hierBranch val="init"/>
        </dgm:presLayoutVars>
      </dgm:prSet>
      <dgm:spPr/>
    </dgm:pt>
    <dgm:pt modelId="{B7ED89DD-396E-47B8-A296-93F7C0329B0B}" type="pres">
      <dgm:prSet presAssocID="{31F63D89-ACB4-4A9A-A0CB-A0AC44D18BA7}" presName="rootComposite" presStyleCnt="0"/>
      <dgm:spPr/>
    </dgm:pt>
    <dgm:pt modelId="{27AAFC84-84C4-4255-97F5-4DD7069004C5}" type="pres">
      <dgm:prSet presAssocID="{31F63D89-ACB4-4A9A-A0CB-A0AC44D18BA7}" presName="rootText" presStyleLbl="node3" presStyleIdx="0" presStyleCnt="4" custScaleX="461359" custScaleY="369087">
        <dgm:presLayoutVars>
          <dgm:chPref val="3"/>
        </dgm:presLayoutVars>
      </dgm:prSet>
      <dgm:spPr/>
      <dgm:t>
        <a:bodyPr/>
        <a:lstStyle/>
        <a:p>
          <a:endParaRPr lang="en-US"/>
        </a:p>
      </dgm:t>
    </dgm:pt>
    <dgm:pt modelId="{B2F8D2E3-2D93-44A2-A9F3-87434E7927BF}" type="pres">
      <dgm:prSet presAssocID="{31F63D89-ACB4-4A9A-A0CB-A0AC44D18BA7}" presName="rootConnector" presStyleLbl="node3" presStyleIdx="0" presStyleCnt="4"/>
      <dgm:spPr/>
      <dgm:t>
        <a:bodyPr/>
        <a:lstStyle/>
        <a:p>
          <a:endParaRPr lang="en-US"/>
        </a:p>
      </dgm:t>
    </dgm:pt>
    <dgm:pt modelId="{AD918C8E-E8F4-41DC-907F-2CC5D7DBAAC1}" type="pres">
      <dgm:prSet presAssocID="{31F63D89-ACB4-4A9A-A0CB-A0AC44D18BA7}" presName="hierChild4" presStyleCnt="0"/>
      <dgm:spPr/>
    </dgm:pt>
    <dgm:pt modelId="{2904BF2E-EA85-4DDF-A735-F0F15EFA8301}" type="pres">
      <dgm:prSet presAssocID="{DAC0CA28-67AD-401F-A7EA-418AF15EAC93}" presName="Name37" presStyleLbl="parChTrans1D4" presStyleIdx="0" presStyleCnt="18"/>
      <dgm:spPr/>
      <dgm:t>
        <a:bodyPr/>
        <a:lstStyle/>
        <a:p>
          <a:endParaRPr lang="en-US"/>
        </a:p>
      </dgm:t>
    </dgm:pt>
    <dgm:pt modelId="{CD67A2B4-2D5C-42B3-9ED5-706A441E42D6}" type="pres">
      <dgm:prSet presAssocID="{7B0D7CB7-D7F7-4A1E-A8E0-9D2BF6AA2518}" presName="hierRoot2" presStyleCnt="0">
        <dgm:presLayoutVars>
          <dgm:hierBranch val="init"/>
        </dgm:presLayoutVars>
      </dgm:prSet>
      <dgm:spPr/>
    </dgm:pt>
    <dgm:pt modelId="{26E6EAB2-5DFA-411A-AF4F-EA7DB4AECD41}" type="pres">
      <dgm:prSet presAssocID="{7B0D7CB7-D7F7-4A1E-A8E0-9D2BF6AA2518}" presName="rootComposite" presStyleCnt="0"/>
      <dgm:spPr/>
    </dgm:pt>
    <dgm:pt modelId="{DD6FD7FC-26C4-47A8-8FE7-B604E5FAE42C}" type="pres">
      <dgm:prSet presAssocID="{7B0D7CB7-D7F7-4A1E-A8E0-9D2BF6AA2518}" presName="rootText" presStyleLbl="node4" presStyleIdx="0" presStyleCnt="18" custScaleX="461359" custScaleY="369087">
        <dgm:presLayoutVars>
          <dgm:chPref val="3"/>
        </dgm:presLayoutVars>
      </dgm:prSet>
      <dgm:spPr/>
      <dgm:t>
        <a:bodyPr/>
        <a:lstStyle/>
        <a:p>
          <a:endParaRPr lang="en-US"/>
        </a:p>
      </dgm:t>
    </dgm:pt>
    <dgm:pt modelId="{B1895E61-7AE4-4765-9D9E-DEFF98936EDE}" type="pres">
      <dgm:prSet presAssocID="{7B0D7CB7-D7F7-4A1E-A8E0-9D2BF6AA2518}" presName="rootConnector" presStyleLbl="node4" presStyleIdx="0" presStyleCnt="18"/>
      <dgm:spPr/>
      <dgm:t>
        <a:bodyPr/>
        <a:lstStyle/>
        <a:p>
          <a:endParaRPr lang="en-US"/>
        </a:p>
      </dgm:t>
    </dgm:pt>
    <dgm:pt modelId="{340E7D2C-D06D-4044-9631-A27D23689932}" type="pres">
      <dgm:prSet presAssocID="{7B0D7CB7-D7F7-4A1E-A8E0-9D2BF6AA2518}" presName="hierChild4" presStyleCnt="0"/>
      <dgm:spPr/>
    </dgm:pt>
    <dgm:pt modelId="{4BE337D1-72E8-4638-9251-14FBDCCAA99E}" type="pres">
      <dgm:prSet presAssocID="{9AFF6922-C43E-43D2-A274-308726515A9C}" presName="Name37" presStyleLbl="parChTrans1D4" presStyleIdx="1" presStyleCnt="18"/>
      <dgm:spPr/>
      <dgm:t>
        <a:bodyPr/>
        <a:lstStyle/>
        <a:p>
          <a:endParaRPr lang="en-US"/>
        </a:p>
      </dgm:t>
    </dgm:pt>
    <dgm:pt modelId="{D5EF1031-B143-4E4E-B98A-82230ECBA966}" type="pres">
      <dgm:prSet presAssocID="{59556A5D-CA13-4556-B085-98E4F0DA9312}" presName="hierRoot2" presStyleCnt="0">
        <dgm:presLayoutVars>
          <dgm:hierBranch val="init"/>
        </dgm:presLayoutVars>
      </dgm:prSet>
      <dgm:spPr/>
    </dgm:pt>
    <dgm:pt modelId="{0BC715DF-2569-482A-8145-E320ACAB40D4}" type="pres">
      <dgm:prSet presAssocID="{59556A5D-CA13-4556-B085-98E4F0DA9312}" presName="rootComposite" presStyleCnt="0"/>
      <dgm:spPr/>
    </dgm:pt>
    <dgm:pt modelId="{DD152F06-5E8A-440D-B327-275D2FEE1328}" type="pres">
      <dgm:prSet presAssocID="{59556A5D-CA13-4556-B085-98E4F0DA9312}" presName="rootText" presStyleLbl="node4" presStyleIdx="1" presStyleCnt="18" custScaleX="461359" custScaleY="369087">
        <dgm:presLayoutVars>
          <dgm:chPref val="3"/>
        </dgm:presLayoutVars>
      </dgm:prSet>
      <dgm:spPr/>
      <dgm:t>
        <a:bodyPr/>
        <a:lstStyle/>
        <a:p>
          <a:endParaRPr lang="en-US"/>
        </a:p>
      </dgm:t>
    </dgm:pt>
    <dgm:pt modelId="{8223E96C-980B-478A-B662-56C9409250D8}" type="pres">
      <dgm:prSet presAssocID="{59556A5D-CA13-4556-B085-98E4F0DA9312}" presName="rootConnector" presStyleLbl="node4" presStyleIdx="1" presStyleCnt="18"/>
      <dgm:spPr/>
      <dgm:t>
        <a:bodyPr/>
        <a:lstStyle/>
        <a:p>
          <a:endParaRPr lang="en-US"/>
        </a:p>
      </dgm:t>
    </dgm:pt>
    <dgm:pt modelId="{12E2B3C9-372E-4D5D-84F8-F2A132234743}" type="pres">
      <dgm:prSet presAssocID="{59556A5D-CA13-4556-B085-98E4F0DA9312}" presName="hierChild4" presStyleCnt="0"/>
      <dgm:spPr/>
    </dgm:pt>
    <dgm:pt modelId="{1297A6E0-6FB8-48C4-826A-8EFE5039CF5C}" type="pres">
      <dgm:prSet presAssocID="{4EF8D6DD-E63E-4B39-ADA4-78788B773E02}" presName="Name37" presStyleLbl="parChTrans1D4" presStyleIdx="2" presStyleCnt="18"/>
      <dgm:spPr/>
      <dgm:t>
        <a:bodyPr/>
        <a:lstStyle/>
        <a:p>
          <a:endParaRPr lang="en-US"/>
        </a:p>
      </dgm:t>
    </dgm:pt>
    <dgm:pt modelId="{D08D7B9F-E4B9-4C61-8119-F7D32178E155}" type="pres">
      <dgm:prSet presAssocID="{A2205074-EDF3-4EC3-B887-1FB37FF4D7DE}" presName="hierRoot2" presStyleCnt="0">
        <dgm:presLayoutVars>
          <dgm:hierBranch val="init"/>
        </dgm:presLayoutVars>
      </dgm:prSet>
      <dgm:spPr/>
    </dgm:pt>
    <dgm:pt modelId="{41E3BF9B-03BD-45EB-81B7-713C9166793B}" type="pres">
      <dgm:prSet presAssocID="{A2205074-EDF3-4EC3-B887-1FB37FF4D7DE}" presName="rootComposite" presStyleCnt="0"/>
      <dgm:spPr/>
    </dgm:pt>
    <dgm:pt modelId="{9D7033C4-C3B7-47DA-B0B0-8FB01331837F}" type="pres">
      <dgm:prSet presAssocID="{A2205074-EDF3-4EC3-B887-1FB37FF4D7DE}" presName="rootText" presStyleLbl="node4" presStyleIdx="2" presStyleCnt="18" custScaleX="461359" custScaleY="369087">
        <dgm:presLayoutVars>
          <dgm:chPref val="3"/>
        </dgm:presLayoutVars>
      </dgm:prSet>
      <dgm:spPr/>
      <dgm:t>
        <a:bodyPr/>
        <a:lstStyle/>
        <a:p>
          <a:endParaRPr lang="en-US"/>
        </a:p>
      </dgm:t>
    </dgm:pt>
    <dgm:pt modelId="{BB561DC3-7CCA-439D-AEFD-6B70430AA85C}" type="pres">
      <dgm:prSet presAssocID="{A2205074-EDF3-4EC3-B887-1FB37FF4D7DE}" presName="rootConnector" presStyleLbl="node4" presStyleIdx="2" presStyleCnt="18"/>
      <dgm:spPr/>
      <dgm:t>
        <a:bodyPr/>
        <a:lstStyle/>
        <a:p>
          <a:endParaRPr lang="en-US"/>
        </a:p>
      </dgm:t>
    </dgm:pt>
    <dgm:pt modelId="{67502EE5-3D14-49A1-9D68-5885C1DA2F5E}" type="pres">
      <dgm:prSet presAssocID="{A2205074-EDF3-4EC3-B887-1FB37FF4D7DE}" presName="hierChild4" presStyleCnt="0"/>
      <dgm:spPr/>
    </dgm:pt>
    <dgm:pt modelId="{8E22F12A-7CA8-4DFD-8690-E7E01954F6AB}" type="pres">
      <dgm:prSet presAssocID="{1D4DA3CA-062C-41C9-BB67-DF9098559EC8}" presName="Name37" presStyleLbl="parChTrans1D4" presStyleIdx="3" presStyleCnt="18"/>
      <dgm:spPr/>
      <dgm:t>
        <a:bodyPr/>
        <a:lstStyle/>
        <a:p>
          <a:endParaRPr lang="en-US"/>
        </a:p>
      </dgm:t>
    </dgm:pt>
    <dgm:pt modelId="{88832087-D027-4412-92C0-FB5CBC62A2AD}" type="pres">
      <dgm:prSet presAssocID="{6BC4BB7C-A208-4FE1-838A-74E8F032FE25}" presName="hierRoot2" presStyleCnt="0">
        <dgm:presLayoutVars>
          <dgm:hierBranch val="init"/>
        </dgm:presLayoutVars>
      </dgm:prSet>
      <dgm:spPr/>
    </dgm:pt>
    <dgm:pt modelId="{3E5DA817-D9D3-4FBB-AE9F-91EE55C4828B}" type="pres">
      <dgm:prSet presAssocID="{6BC4BB7C-A208-4FE1-838A-74E8F032FE25}" presName="rootComposite" presStyleCnt="0"/>
      <dgm:spPr/>
    </dgm:pt>
    <dgm:pt modelId="{2E3680C9-4A5F-41D7-9E3B-28EFFD478F70}" type="pres">
      <dgm:prSet presAssocID="{6BC4BB7C-A208-4FE1-838A-74E8F032FE25}" presName="rootText" presStyleLbl="node4" presStyleIdx="3" presStyleCnt="18" custScaleX="461359" custScaleY="369087">
        <dgm:presLayoutVars>
          <dgm:chPref val="3"/>
        </dgm:presLayoutVars>
      </dgm:prSet>
      <dgm:spPr/>
      <dgm:t>
        <a:bodyPr/>
        <a:lstStyle/>
        <a:p>
          <a:endParaRPr lang="en-US"/>
        </a:p>
      </dgm:t>
    </dgm:pt>
    <dgm:pt modelId="{F018098D-CA5E-485D-BC00-7919CB655D57}" type="pres">
      <dgm:prSet presAssocID="{6BC4BB7C-A208-4FE1-838A-74E8F032FE25}" presName="rootConnector" presStyleLbl="node4" presStyleIdx="3" presStyleCnt="18"/>
      <dgm:spPr/>
      <dgm:t>
        <a:bodyPr/>
        <a:lstStyle/>
        <a:p>
          <a:endParaRPr lang="en-US"/>
        </a:p>
      </dgm:t>
    </dgm:pt>
    <dgm:pt modelId="{C04B9132-1D80-4CB2-BF33-E70CE5C9F038}" type="pres">
      <dgm:prSet presAssocID="{6BC4BB7C-A208-4FE1-838A-74E8F032FE25}" presName="hierChild4" presStyleCnt="0"/>
      <dgm:spPr/>
    </dgm:pt>
    <dgm:pt modelId="{54AE8011-82B7-4A47-9A91-6FEDEFBDAA29}" type="pres">
      <dgm:prSet presAssocID="{6BC4BB7C-A208-4FE1-838A-74E8F032FE25}" presName="hierChild5" presStyleCnt="0"/>
      <dgm:spPr/>
    </dgm:pt>
    <dgm:pt modelId="{1AB56274-1286-49D9-B82E-66C3B601E644}" type="pres">
      <dgm:prSet presAssocID="{A2205074-EDF3-4EC3-B887-1FB37FF4D7DE}" presName="hierChild5" presStyleCnt="0"/>
      <dgm:spPr/>
    </dgm:pt>
    <dgm:pt modelId="{B893E8D3-4E3E-4DA8-91B3-07C07D8EC0D0}" type="pres">
      <dgm:prSet presAssocID="{59556A5D-CA13-4556-B085-98E4F0DA9312}" presName="hierChild5" presStyleCnt="0"/>
      <dgm:spPr/>
    </dgm:pt>
    <dgm:pt modelId="{36F84A0A-B0AC-4110-8E2E-8C5675104A85}" type="pres">
      <dgm:prSet presAssocID="{7B0D7CB7-D7F7-4A1E-A8E0-9D2BF6AA2518}" presName="hierChild5" presStyleCnt="0"/>
      <dgm:spPr/>
    </dgm:pt>
    <dgm:pt modelId="{4FB2A6F1-D01D-4455-93A1-0A8D4388DA95}" type="pres">
      <dgm:prSet presAssocID="{31F63D89-ACB4-4A9A-A0CB-A0AC44D18BA7}" presName="hierChild5" presStyleCnt="0"/>
      <dgm:spPr/>
    </dgm:pt>
    <dgm:pt modelId="{3CF199E8-96E5-43C7-9592-3FF61C34B78C}" type="pres">
      <dgm:prSet presAssocID="{72471935-2809-4263-9C85-5547C6737D52}" presName="hierChild5" presStyleCnt="0"/>
      <dgm:spPr/>
    </dgm:pt>
    <dgm:pt modelId="{3030CEC6-98FF-4235-BC5E-B2890507C3BC}" type="pres">
      <dgm:prSet presAssocID="{5C9C3F3E-806D-484B-AA9A-A13B4F04701E}" presName="Name37" presStyleLbl="parChTrans1D2" presStyleIdx="1" presStyleCnt="4"/>
      <dgm:spPr/>
      <dgm:t>
        <a:bodyPr/>
        <a:lstStyle/>
        <a:p>
          <a:endParaRPr lang="en-US"/>
        </a:p>
      </dgm:t>
    </dgm:pt>
    <dgm:pt modelId="{DCC5FB03-D1B0-405F-8E6A-73D6164C0257}" type="pres">
      <dgm:prSet presAssocID="{8042D24C-BFF9-45A8-9197-E0A3B337B9BA}" presName="hierRoot2" presStyleCnt="0">
        <dgm:presLayoutVars>
          <dgm:hierBranch val="init"/>
        </dgm:presLayoutVars>
      </dgm:prSet>
      <dgm:spPr/>
    </dgm:pt>
    <dgm:pt modelId="{45357758-2CB0-4651-AEA1-3A0F8D79847F}" type="pres">
      <dgm:prSet presAssocID="{8042D24C-BFF9-45A8-9197-E0A3B337B9BA}" presName="rootComposite" presStyleCnt="0"/>
      <dgm:spPr/>
    </dgm:pt>
    <dgm:pt modelId="{C5939E68-BA99-40E3-A475-EED7AFC13D88}" type="pres">
      <dgm:prSet presAssocID="{8042D24C-BFF9-45A8-9197-E0A3B337B9BA}" presName="rootText" presStyleLbl="node2" presStyleIdx="1" presStyleCnt="4" custScaleX="461359" custScaleY="369087">
        <dgm:presLayoutVars>
          <dgm:chPref val="3"/>
        </dgm:presLayoutVars>
      </dgm:prSet>
      <dgm:spPr/>
      <dgm:t>
        <a:bodyPr/>
        <a:lstStyle/>
        <a:p>
          <a:endParaRPr lang="en-US"/>
        </a:p>
      </dgm:t>
    </dgm:pt>
    <dgm:pt modelId="{7BC70FBD-C6F9-4B39-A09E-ABD77298AB05}" type="pres">
      <dgm:prSet presAssocID="{8042D24C-BFF9-45A8-9197-E0A3B337B9BA}" presName="rootConnector" presStyleLbl="node2" presStyleIdx="1" presStyleCnt="4"/>
      <dgm:spPr/>
      <dgm:t>
        <a:bodyPr/>
        <a:lstStyle/>
        <a:p>
          <a:endParaRPr lang="en-US"/>
        </a:p>
      </dgm:t>
    </dgm:pt>
    <dgm:pt modelId="{3DBCA724-387F-48EB-97BB-CDEBF1FC06FE}" type="pres">
      <dgm:prSet presAssocID="{8042D24C-BFF9-45A8-9197-E0A3B337B9BA}" presName="hierChild4" presStyleCnt="0"/>
      <dgm:spPr/>
    </dgm:pt>
    <dgm:pt modelId="{F75F3758-2E03-48A4-A53D-D4C6EA15ED8E}" type="pres">
      <dgm:prSet presAssocID="{D6F7C357-3176-4E34-AE7A-1C03573B28B4}" presName="Name37" presStyleLbl="parChTrans1D3" presStyleIdx="1" presStyleCnt="4"/>
      <dgm:spPr/>
      <dgm:t>
        <a:bodyPr/>
        <a:lstStyle/>
        <a:p>
          <a:endParaRPr lang="en-US"/>
        </a:p>
      </dgm:t>
    </dgm:pt>
    <dgm:pt modelId="{6AA47CEE-E25B-4B0D-9856-3615AEACA577}" type="pres">
      <dgm:prSet presAssocID="{A973C1A1-A19C-4BC8-B234-06E4C4A94BF2}" presName="hierRoot2" presStyleCnt="0">
        <dgm:presLayoutVars>
          <dgm:hierBranch val="init"/>
        </dgm:presLayoutVars>
      </dgm:prSet>
      <dgm:spPr/>
    </dgm:pt>
    <dgm:pt modelId="{F8E651F5-94AC-4B36-A75A-5EA7A809A546}" type="pres">
      <dgm:prSet presAssocID="{A973C1A1-A19C-4BC8-B234-06E4C4A94BF2}" presName="rootComposite" presStyleCnt="0"/>
      <dgm:spPr/>
    </dgm:pt>
    <dgm:pt modelId="{E4722087-4C12-4720-B155-E998F76CC828}" type="pres">
      <dgm:prSet presAssocID="{A973C1A1-A19C-4BC8-B234-06E4C4A94BF2}" presName="rootText" presStyleLbl="node3" presStyleIdx="1" presStyleCnt="4" custScaleX="461359" custScaleY="369088">
        <dgm:presLayoutVars>
          <dgm:chPref val="3"/>
        </dgm:presLayoutVars>
      </dgm:prSet>
      <dgm:spPr/>
      <dgm:t>
        <a:bodyPr/>
        <a:lstStyle/>
        <a:p>
          <a:endParaRPr lang="en-US"/>
        </a:p>
      </dgm:t>
    </dgm:pt>
    <dgm:pt modelId="{3CACC7A5-D56C-42C9-AF97-E7192BC4AE87}" type="pres">
      <dgm:prSet presAssocID="{A973C1A1-A19C-4BC8-B234-06E4C4A94BF2}" presName="rootConnector" presStyleLbl="node3" presStyleIdx="1" presStyleCnt="4"/>
      <dgm:spPr/>
      <dgm:t>
        <a:bodyPr/>
        <a:lstStyle/>
        <a:p>
          <a:endParaRPr lang="en-US"/>
        </a:p>
      </dgm:t>
    </dgm:pt>
    <dgm:pt modelId="{5CDCB547-EEAF-410A-BCBF-915565B67D42}" type="pres">
      <dgm:prSet presAssocID="{A973C1A1-A19C-4BC8-B234-06E4C4A94BF2}" presName="hierChild4" presStyleCnt="0"/>
      <dgm:spPr/>
    </dgm:pt>
    <dgm:pt modelId="{B3C3199C-D3EF-47F0-A08A-38D1BAC4E2FA}" type="pres">
      <dgm:prSet presAssocID="{B7F31D8B-C10C-476E-8032-6110D7D2E5D3}" presName="Name37" presStyleLbl="parChTrans1D4" presStyleIdx="4" presStyleCnt="18"/>
      <dgm:spPr/>
      <dgm:t>
        <a:bodyPr/>
        <a:lstStyle/>
        <a:p>
          <a:endParaRPr lang="en-US"/>
        </a:p>
      </dgm:t>
    </dgm:pt>
    <dgm:pt modelId="{7DF7FB04-1E14-44E0-A128-883F5C7F51AB}" type="pres">
      <dgm:prSet presAssocID="{B3FA53DB-1395-4288-A2F5-A31C051B57D9}" presName="hierRoot2" presStyleCnt="0">
        <dgm:presLayoutVars>
          <dgm:hierBranch val="init"/>
        </dgm:presLayoutVars>
      </dgm:prSet>
      <dgm:spPr/>
    </dgm:pt>
    <dgm:pt modelId="{D7490A8A-2AA9-4535-B244-975C012944B6}" type="pres">
      <dgm:prSet presAssocID="{B3FA53DB-1395-4288-A2F5-A31C051B57D9}" presName="rootComposite" presStyleCnt="0"/>
      <dgm:spPr/>
    </dgm:pt>
    <dgm:pt modelId="{704B574F-624B-49FA-90F4-F26223BE842F}" type="pres">
      <dgm:prSet presAssocID="{B3FA53DB-1395-4288-A2F5-A31C051B57D9}" presName="rootText" presStyleLbl="node4" presStyleIdx="4" presStyleCnt="18" custScaleX="461359" custScaleY="369088">
        <dgm:presLayoutVars>
          <dgm:chPref val="3"/>
        </dgm:presLayoutVars>
      </dgm:prSet>
      <dgm:spPr/>
      <dgm:t>
        <a:bodyPr/>
        <a:lstStyle/>
        <a:p>
          <a:endParaRPr lang="en-US"/>
        </a:p>
      </dgm:t>
    </dgm:pt>
    <dgm:pt modelId="{BA8472AE-EA0D-4FD8-9B38-35A361FF57E8}" type="pres">
      <dgm:prSet presAssocID="{B3FA53DB-1395-4288-A2F5-A31C051B57D9}" presName="rootConnector" presStyleLbl="node4" presStyleIdx="4" presStyleCnt="18"/>
      <dgm:spPr/>
      <dgm:t>
        <a:bodyPr/>
        <a:lstStyle/>
        <a:p>
          <a:endParaRPr lang="en-US"/>
        </a:p>
      </dgm:t>
    </dgm:pt>
    <dgm:pt modelId="{47DE0ECF-660F-4022-B7CE-29038610A17A}" type="pres">
      <dgm:prSet presAssocID="{B3FA53DB-1395-4288-A2F5-A31C051B57D9}" presName="hierChild4" presStyleCnt="0"/>
      <dgm:spPr/>
    </dgm:pt>
    <dgm:pt modelId="{BF83A42C-CFB4-4DCC-B773-48542BF3D540}" type="pres">
      <dgm:prSet presAssocID="{5285EF22-C973-455E-9B0D-BB72308C0EAC}" presName="Name37" presStyleLbl="parChTrans1D4" presStyleIdx="5" presStyleCnt="18"/>
      <dgm:spPr/>
      <dgm:t>
        <a:bodyPr/>
        <a:lstStyle/>
        <a:p>
          <a:endParaRPr lang="en-US"/>
        </a:p>
      </dgm:t>
    </dgm:pt>
    <dgm:pt modelId="{EADF0000-0F0C-49D6-B68A-6CB2948D7319}" type="pres">
      <dgm:prSet presAssocID="{81941127-131A-478A-A1AF-1150C9141047}" presName="hierRoot2" presStyleCnt="0">
        <dgm:presLayoutVars>
          <dgm:hierBranch val="init"/>
        </dgm:presLayoutVars>
      </dgm:prSet>
      <dgm:spPr/>
    </dgm:pt>
    <dgm:pt modelId="{FA4CEEFF-DB8C-4C5D-9F05-6FCB4386B997}" type="pres">
      <dgm:prSet presAssocID="{81941127-131A-478A-A1AF-1150C9141047}" presName="rootComposite" presStyleCnt="0"/>
      <dgm:spPr/>
    </dgm:pt>
    <dgm:pt modelId="{F52577BC-8C53-4873-8226-62EE21AA688C}" type="pres">
      <dgm:prSet presAssocID="{81941127-131A-478A-A1AF-1150C9141047}" presName="rootText" presStyleLbl="node4" presStyleIdx="5" presStyleCnt="18" custScaleX="461359" custScaleY="369087">
        <dgm:presLayoutVars>
          <dgm:chPref val="3"/>
        </dgm:presLayoutVars>
      </dgm:prSet>
      <dgm:spPr/>
      <dgm:t>
        <a:bodyPr/>
        <a:lstStyle/>
        <a:p>
          <a:endParaRPr lang="en-US"/>
        </a:p>
      </dgm:t>
    </dgm:pt>
    <dgm:pt modelId="{5E52321B-54B7-44E4-A47E-003FB8542F88}" type="pres">
      <dgm:prSet presAssocID="{81941127-131A-478A-A1AF-1150C9141047}" presName="rootConnector" presStyleLbl="node4" presStyleIdx="5" presStyleCnt="18"/>
      <dgm:spPr/>
      <dgm:t>
        <a:bodyPr/>
        <a:lstStyle/>
        <a:p>
          <a:endParaRPr lang="en-US"/>
        </a:p>
      </dgm:t>
    </dgm:pt>
    <dgm:pt modelId="{D5A7F1F8-37FB-464E-805C-9358BFA343E9}" type="pres">
      <dgm:prSet presAssocID="{81941127-131A-478A-A1AF-1150C9141047}" presName="hierChild4" presStyleCnt="0"/>
      <dgm:spPr/>
    </dgm:pt>
    <dgm:pt modelId="{7C2C0ADC-A0B5-4A31-AD16-CF47BDBEA816}" type="pres">
      <dgm:prSet presAssocID="{6F1B1ED4-2EC5-462D-BC28-2DA7C3052B97}" presName="Name37" presStyleLbl="parChTrans1D4" presStyleIdx="6" presStyleCnt="18"/>
      <dgm:spPr/>
      <dgm:t>
        <a:bodyPr/>
        <a:lstStyle/>
        <a:p>
          <a:endParaRPr lang="en-US"/>
        </a:p>
      </dgm:t>
    </dgm:pt>
    <dgm:pt modelId="{B9E96734-AC39-402E-8A00-C8C55E8B2619}" type="pres">
      <dgm:prSet presAssocID="{8F236837-C980-422A-A6E7-98E7E575755A}" presName="hierRoot2" presStyleCnt="0">
        <dgm:presLayoutVars>
          <dgm:hierBranch val="init"/>
        </dgm:presLayoutVars>
      </dgm:prSet>
      <dgm:spPr/>
    </dgm:pt>
    <dgm:pt modelId="{FBEF65F3-08CD-4118-87C3-B2B5C7B41DD1}" type="pres">
      <dgm:prSet presAssocID="{8F236837-C980-422A-A6E7-98E7E575755A}" presName="rootComposite" presStyleCnt="0"/>
      <dgm:spPr/>
    </dgm:pt>
    <dgm:pt modelId="{9EA02EEF-E23A-47D6-A665-6AF986AC8F7C}" type="pres">
      <dgm:prSet presAssocID="{8F236837-C980-422A-A6E7-98E7E575755A}" presName="rootText" presStyleLbl="node4" presStyleIdx="6" presStyleCnt="18" custScaleX="461359" custScaleY="369087">
        <dgm:presLayoutVars>
          <dgm:chPref val="3"/>
        </dgm:presLayoutVars>
      </dgm:prSet>
      <dgm:spPr/>
      <dgm:t>
        <a:bodyPr/>
        <a:lstStyle/>
        <a:p>
          <a:endParaRPr lang="en-US"/>
        </a:p>
      </dgm:t>
    </dgm:pt>
    <dgm:pt modelId="{26FF8C66-C11B-4927-BEF2-FC812D962B86}" type="pres">
      <dgm:prSet presAssocID="{8F236837-C980-422A-A6E7-98E7E575755A}" presName="rootConnector" presStyleLbl="node4" presStyleIdx="6" presStyleCnt="18"/>
      <dgm:spPr/>
      <dgm:t>
        <a:bodyPr/>
        <a:lstStyle/>
        <a:p>
          <a:endParaRPr lang="en-US"/>
        </a:p>
      </dgm:t>
    </dgm:pt>
    <dgm:pt modelId="{7F38E795-5A35-407F-8CC4-BE6BF18DD2BB}" type="pres">
      <dgm:prSet presAssocID="{8F236837-C980-422A-A6E7-98E7E575755A}" presName="hierChild4" presStyleCnt="0"/>
      <dgm:spPr/>
    </dgm:pt>
    <dgm:pt modelId="{C9920ECF-2B44-460C-838F-618B4BF0FEDB}" type="pres">
      <dgm:prSet presAssocID="{7BF16BE5-CC12-4144-8386-B4C30B45DC2E}" presName="Name37" presStyleLbl="parChTrans1D4" presStyleIdx="7" presStyleCnt="18"/>
      <dgm:spPr/>
      <dgm:t>
        <a:bodyPr/>
        <a:lstStyle/>
        <a:p>
          <a:endParaRPr lang="en-US"/>
        </a:p>
      </dgm:t>
    </dgm:pt>
    <dgm:pt modelId="{161579D6-E825-4AC4-9D51-DC8551E78C55}" type="pres">
      <dgm:prSet presAssocID="{681921B9-6D73-4AC3-BFAF-B4402B294107}" presName="hierRoot2" presStyleCnt="0">
        <dgm:presLayoutVars>
          <dgm:hierBranch val="init"/>
        </dgm:presLayoutVars>
      </dgm:prSet>
      <dgm:spPr/>
    </dgm:pt>
    <dgm:pt modelId="{58359783-FADF-42AC-9197-A0FADB219109}" type="pres">
      <dgm:prSet presAssocID="{681921B9-6D73-4AC3-BFAF-B4402B294107}" presName="rootComposite" presStyleCnt="0"/>
      <dgm:spPr/>
    </dgm:pt>
    <dgm:pt modelId="{BFA4224A-4755-4171-B54E-B557F554E4BD}" type="pres">
      <dgm:prSet presAssocID="{681921B9-6D73-4AC3-BFAF-B4402B294107}" presName="rootText" presStyleLbl="node4" presStyleIdx="7" presStyleCnt="18" custScaleX="461359" custScaleY="369087">
        <dgm:presLayoutVars>
          <dgm:chPref val="3"/>
        </dgm:presLayoutVars>
      </dgm:prSet>
      <dgm:spPr/>
      <dgm:t>
        <a:bodyPr/>
        <a:lstStyle/>
        <a:p>
          <a:endParaRPr lang="en-US"/>
        </a:p>
      </dgm:t>
    </dgm:pt>
    <dgm:pt modelId="{1C5283CB-C5D7-49AB-B1BF-9A2EA56A2CB3}" type="pres">
      <dgm:prSet presAssocID="{681921B9-6D73-4AC3-BFAF-B4402B294107}" presName="rootConnector" presStyleLbl="node4" presStyleIdx="7" presStyleCnt="18"/>
      <dgm:spPr/>
      <dgm:t>
        <a:bodyPr/>
        <a:lstStyle/>
        <a:p>
          <a:endParaRPr lang="en-US"/>
        </a:p>
      </dgm:t>
    </dgm:pt>
    <dgm:pt modelId="{C4DBED32-1308-4E6B-98B9-9ECC36BDE9BA}" type="pres">
      <dgm:prSet presAssocID="{681921B9-6D73-4AC3-BFAF-B4402B294107}" presName="hierChild4" presStyleCnt="0"/>
      <dgm:spPr/>
    </dgm:pt>
    <dgm:pt modelId="{97DCA253-29A3-420C-9F04-E80A5E0B286C}" type="pres">
      <dgm:prSet presAssocID="{90E80C01-8DEB-49BE-9C5F-4DC42A244133}" presName="Name37" presStyleLbl="parChTrans1D4" presStyleIdx="8" presStyleCnt="18"/>
      <dgm:spPr/>
      <dgm:t>
        <a:bodyPr/>
        <a:lstStyle/>
        <a:p>
          <a:endParaRPr lang="en-US"/>
        </a:p>
      </dgm:t>
    </dgm:pt>
    <dgm:pt modelId="{1AB5BA8F-459C-43E5-AD31-FC36B0202ACE}" type="pres">
      <dgm:prSet presAssocID="{059C07C9-5969-4067-932D-E7A9D26B9D1B}" presName="hierRoot2" presStyleCnt="0">
        <dgm:presLayoutVars>
          <dgm:hierBranch val="init"/>
        </dgm:presLayoutVars>
      </dgm:prSet>
      <dgm:spPr/>
    </dgm:pt>
    <dgm:pt modelId="{DF3EFE94-7618-4AB8-98CE-3251EFCC9018}" type="pres">
      <dgm:prSet presAssocID="{059C07C9-5969-4067-932D-E7A9D26B9D1B}" presName="rootComposite" presStyleCnt="0"/>
      <dgm:spPr/>
    </dgm:pt>
    <dgm:pt modelId="{9AFB8F80-BC67-4F5E-BCEC-151B8A48A707}" type="pres">
      <dgm:prSet presAssocID="{059C07C9-5969-4067-932D-E7A9D26B9D1B}" presName="rootText" presStyleLbl="node4" presStyleIdx="8" presStyleCnt="18" custScaleX="461359" custScaleY="369087">
        <dgm:presLayoutVars>
          <dgm:chPref val="3"/>
        </dgm:presLayoutVars>
      </dgm:prSet>
      <dgm:spPr/>
      <dgm:t>
        <a:bodyPr/>
        <a:lstStyle/>
        <a:p>
          <a:endParaRPr lang="en-US"/>
        </a:p>
      </dgm:t>
    </dgm:pt>
    <dgm:pt modelId="{A76EB2C5-8934-4B61-AD27-89F621C1998A}" type="pres">
      <dgm:prSet presAssocID="{059C07C9-5969-4067-932D-E7A9D26B9D1B}" presName="rootConnector" presStyleLbl="node4" presStyleIdx="8" presStyleCnt="18"/>
      <dgm:spPr/>
      <dgm:t>
        <a:bodyPr/>
        <a:lstStyle/>
        <a:p>
          <a:endParaRPr lang="en-US"/>
        </a:p>
      </dgm:t>
    </dgm:pt>
    <dgm:pt modelId="{F2AD04F0-A9DE-403D-B48D-C02895C06764}" type="pres">
      <dgm:prSet presAssocID="{059C07C9-5969-4067-932D-E7A9D26B9D1B}" presName="hierChild4" presStyleCnt="0"/>
      <dgm:spPr/>
    </dgm:pt>
    <dgm:pt modelId="{60797C5C-FB2A-4A48-B7E8-8F1EBE8F01DE}" type="pres">
      <dgm:prSet presAssocID="{959CF6C3-E23C-46C5-805D-1665638E1196}" presName="Name37" presStyleLbl="parChTrans1D4" presStyleIdx="9" presStyleCnt="18"/>
      <dgm:spPr/>
      <dgm:t>
        <a:bodyPr/>
        <a:lstStyle/>
        <a:p>
          <a:endParaRPr lang="en-US"/>
        </a:p>
      </dgm:t>
    </dgm:pt>
    <dgm:pt modelId="{637DC2D0-4B12-4D61-86E3-BE100AC296CE}" type="pres">
      <dgm:prSet presAssocID="{4E96B90E-3CA3-4CC0-A526-7910BF829668}" presName="hierRoot2" presStyleCnt="0">
        <dgm:presLayoutVars>
          <dgm:hierBranch val="init"/>
        </dgm:presLayoutVars>
      </dgm:prSet>
      <dgm:spPr/>
    </dgm:pt>
    <dgm:pt modelId="{F6289E56-C811-453B-87E9-D084B09263FF}" type="pres">
      <dgm:prSet presAssocID="{4E96B90E-3CA3-4CC0-A526-7910BF829668}" presName="rootComposite" presStyleCnt="0"/>
      <dgm:spPr/>
    </dgm:pt>
    <dgm:pt modelId="{BC80D931-251D-4EA9-B886-0FBEB7DD85B3}" type="pres">
      <dgm:prSet presAssocID="{4E96B90E-3CA3-4CC0-A526-7910BF829668}" presName="rootText" presStyleLbl="node4" presStyleIdx="9" presStyleCnt="18" custScaleX="461359" custScaleY="369087">
        <dgm:presLayoutVars>
          <dgm:chPref val="3"/>
        </dgm:presLayoutVars>
      </dgm:prSet>
      <dgm:spPr/>
      <dgm:t>
        <a:bodyPr/>
        <a:lstStyle/>
        <a:p>
          <a:endParaRPr lang="en-US"/>
        </a:p>
      </dgm:t>
    </dgm:pt>
    <dgm:pt modelId="{3FD47E8B-535B-4B25-A3D7-7B73590BDAC9}" type="pres">
      <dgm:prSet presAssocID="{4E96B90E-3CA3-4CC0-A526-7910BF829668}" presName="rootConnector" presStyleLbl="node4" presStyleIdx="9" presStyleCnt="18"/>
      <dgm:spPr/>
      <dgm:t>
        <a:bodyPr/>
        <a:lstStyle/>
        <a:p>
          <a:endParaRPr lang="en-US"/>
        </a:p>
      </dgm:t>
    </dgm:pt>
    <dgm:pt modelId="{772D02AA-1994-4301-A990-E715781E12A1}" type="pres">
      <dgm:prSet presAssocID="{4E96B90E-3CA3-4CC0-A526-7910BF829668}" presName="hierChild4" presStyleCnt="0"/>
      <dgm:spPr/>
    </dgm:pt>
    <dgm:pt modelId="{2B9D898C-FC3E-4175-89AF-7697C8E62EF3}" type="pres">
      <dgm:prSet presAssocID="{7EA3A9AC-0813-46E4-B4D3-43FA5E83055A}" presName="Name37" presStyleLbl="parChTrans1D4" presStyleIdx="10" presStyleCnt="18"/>
      <dgm:spPr/>
      <dgm:t>
        <a:bodyPr/>
        <a:lstStyle/>
        <a:p>
          <a:endParaRPr lang="en-US"/>
        </a:p>
      </dgm:t>
    </dgm:pt>
    <dgm:pt modelId="{F02DAC99-B94E-42A0-8F93-A37D42EB44AF}" type="pres">
      <dgm:prSet presAssocID="{9381941D-873D-4D96-B9D4-92D7313D959F}" presName="hierRoot2" presStyleCnt="0">
        <dgm:presLayoutVars>
          <dgm:hierBranch val="init"/>
        </dgm:presLayoutVars>
      </dgm:prSet>
      <dgm:spPr/>
    </dgm:pt>
    <dgm:pt modelId="{AAC59E2A-AF0B-4513-AF9B-21691839CD95}" type="pres">
      <dgm:prSet presAssocID="{9381941D-873D-4D96-B9D4-92D7313D959F}" presName="rootComposite" presStyleCnt="0"/>
      <dgm:spPr/>
    </dgm:pt>
    <dgm:pt modelId="{B7DB13D2-7EB5-4872-9A1A-260DCB3167C1}" type="pres">
      <dgm:prSet presAssocID="{9381941D-873D-4D96-B9D4-92D7313D959F}" presName="rootText" presStyleLbl="node4" presStyleIdx="10" presStyleCnt="18" custScaleX="461359" custScaleY="369087">
        <dgm:presLayoutVars>
          <dgm:chPref val="3"/>
        </dgm:presLayoutVars>
      </dgm:prSet>
      <dgm:spPr/>
      <dgm:t>
        <a:bodyPr/>
        <a:lstStyle/>
        <a:p>
          <a:endParaRPr lang="en-US"/>
        </a:p>
      </dgm:t>
    </dgm:pt>
    <dgm:pt modelId="{34A37171-FF7C-4429-A2CF-17CC88F2088B}" type="pres">
      <dgm:prSet presAssocID="{9381941D-873D-4D96-B9D4-92D7313D959F}" presName="rootConnector" presStyleLbl="node4" presStyleIdx="10" presStyleCnt="18"/>
      <dgm:spPr/>
      <dgm:t>
        <a:bodyPr/>
        <a:lstStyle/>
        <a:p>
          <a:endParaRPr lang="en-US"/>
        </a:p>
      </dgm:t>
    </dgm:pt>
    <dgm:pt modelId="{2AFDEB21-DDD3-4ED6-AE57-12A32C1162A0}" type="pres">
      <dgm:prSet presAssocID="{9381941D-873D-4D96-B9D4-92D7313D959F}" presName="hierChild4" presStyleCnt="0"/>
      <dgm:spPr/>
    </dgm:pt>
    <dgm:pt modelId="{F18F545C-628B-4302-85CF-F70C3D450974}" type="pres">
      <dgm:prSet presAssocID="{B9BDCFD0-4B86-4377-A291-6B234F55AF6E}" presName="Name37" presStyleLbl="parChTrans1D4" presStyleIdx="11" presStyleCnt="18"/>
      <dgm:spPr/>
      <dgm:t>
        <a:bodyPr/>
        <a:lstStyle/>
        <a:p>
          <a:endParaRPr lang="en-US"/>
        </a:p>
      </dgm:t>
    </dgm:pt>
    <dgm:pt modelId="{E909F295-B850-4A53-A967-BB08AC8E1C74}" type="pres">
      <dgm:prSet presAssocID="{22F5894A-3158-4E2A-819A-0265F3E9EA49}" presName="hierRoot2" presStyleCnt="0">
        <dgm:presLayoutVars>
          <dgm:hierBranch val="init"/>
        </dgm:presLayoutVars>
      </dgm:prSet>
      <dgm:spPr/>
    </dgm:pt>
    <dgm:pt modelId="{5FE507D2-4011-40B0-8FAE-1758D6F2187C}" type="pres">
      <dgm:prSet presAssocID="{22F5894A-3158-4E2A-819A-0265F3E9EA49}" presName="rootComposite" presStyleCnt="0"/>
      <dgm:spPr/>
    </dgm:pt>
    <dgm:pt modelId="{C6E8C974-B4D1-4665-A6F7-8162F5223656}" type="pres">
      <dgm:prSet presAssocID="{22F5894A-3158-4E2A-819A-0265F3E9EA49}" presName="rootText" presStyleLbl="node4" presStyleIdx="11" presStyleCnt="18" custScaleX="461359" custScaleY="369087">
        <dgm:presLayoutVars>
          <dgm:chPref val="3"/>
        </dgm:presLayoutVars>
      </dgm:prSet>
      <dgm:spPr/>
      <dgm:t>
        <a:bodyPr/>
        <a:lstStyle/>
        <a:p>
          <a:endParaRPr lang="en-US"/>
        </a:p>
      </dgm:t>
    </dgm:pt>
    <dgm:pt modelId="{BFB20F0C-125F-46DB-BF72-8BC827CD8F0A}" type="pres">
      <dgm:prSet presAssocID="{22F5894A-3158-4E2A-819A-0265F3E9EA49}" presName="rootConnector" presStyleLbl="node4" presStyleIdx="11" presStyleCnt="18"/>
      <dgm:spPr/>
      <dgm:t>
        <a:bodyPr/>
        <a:lstStyle/>
        <a:p>
          <a:endParaRPr lang="en-US"/>
        </a:p>
      </dgm:t>
    </dgm:pt>
    <dgm:pt modelId="{50020183-6C71-4441-A29B-B061765BCE97}" type="pres">
      <dgm:prSet presAssocID="{22F5894A-3158-4E2A-819A-0265F3E9EA49}" presName="hierChild4" presStyleCnt="0"/>
      <dgm:spPr/>
    </dgm:pt>
    <dgm:pt modelId="{F25D3810-DBD9-4056-A264-0EDC5E323F7F}" type="pres">
      <dgm:prSet presAssocID="{22F5894A-3158-4E2A-819A-0265F3E9EA49}" presName="hierChild5" presStyleCnt="0"/>
      <dgm:spPr/>
    </dgm:pt>
    <dgm:pt modelId="{B05EC484-91CF-4EE0-BAD4-0A0AE73E8DE9}" type="pres">
      <dgm:prSet presAssocID="{9381941D-873D-4D96-B9D4-92D7313D959F}" presName="hierChild5" presStyleCnt="0"/>
      <dgm:spPr/>
    </dgm:pt>
    <dgm:pt modelId="{4CDECE50-B509-4CEF-948E-8687AEACC4BB}" type="pres">
      <dgm:prSet presAssocID="{4E96B90E-3CA3-4CC0-A526-7910BF829668}" presName="hierChild5" presStyleCnt="0"/>
      <dgm:spPr/>
    </dgm:pt>
    <dgm:pt modelId="{0B0582A5-6E91-4674-845D-C4CDF98A6BE4}" type="pres">
      <dgm:prSet presAssocID="{059C07C9-5969-4067-932D-E7A9D26B9D1B}" presName="hierChild5" presStyleCnt="0"/>
      <dgm:spPr/>
    </dgm:pt>
    <dgm:pt modelId="{7582239C-DA2B-4479-985F-155D84C80EAE}" type="pres">
      <dgm:prSet presAssocID="{681921B9-6D73-4AC3-BFAF-B4402B294107}" presName="hierChild5" presStyleCnt="0"/>
      <dgm:spPr/>
    </dgm:pt>
    <dgm:pt modelId="{3CDB41EA-69B4-4391-BEC6-8E42EE97105B}" type="pres">
      <dgm:prSet presAssocID="{8F236837-C980-422A-A6E7-98E7E575755A}" presName="hierChild5" presStyleCnt="0"/>
      <dgm:spPr/>
    </dgm:pt>
    <dgm:pt modelId="{764FF437-439E-4C4A-97B0-EFC04E7621E5}" type="pres">
      <dgm:prSet presAssocID="{81941127-131A-478A-A1AF-1150C9141047}" presName="hierChild5" presStyleCnt="0"/>
      <dgm:spPr/>
    </dgm:pt>
    <dgm:pt modelId="{379B8FF3-9820-4D79-9AD6-949CDEB32D20}" type="pres">
      <dgm:prSet presAssocID="{B3FA53DB-1395-4288-A2F5-A31C051B57D9}" presName="hierChild5" presStyleCnt="0"/>
      <dgm:spPr/>
    </dgm:pt>
    <dgm:pt modelId="{D6A1D6D9-10CA-45B8-AF14-8D12ADA14B63}" type="pres">
      <dgm:prSet presAssocID="{A973C1A1-A19C-4BC8-B234-06E4C4A94BF2}" presName="hierChild5" presStyleCnt="0"/>
      <dgm:spPr/>
    </dgm:pt>
    <dgm:pt modelId="{C07900BD-BAB3-4F30-91A7-F013A5E3CA01}" type="pres">
      <dgm:prSet presAssocID="{8042D24C-BFF9-45A8-9197-E0A3B337B9BA}" presName="hierChild5" presStyleCnt="0"/>
      <dgm:spPr/>
    </dgm:pt>
    <dgm:pt modelId="{3D667C12-7252-4DF5-A161-FD321E298A0A}" type="pres">
      <dgm:prSet presAssocID="{6E405C9E-B245-4D25-ACD2-1618FFE894BC}" presName="Name37" presStyleLbl="parChTrans1D2" presStyleIdx="2" presStyleCnt="4"/>
      <dgm:spPr/>
      <dgm:t>
        <a:bodyPr/>
        <a:lstStyle/>
        <a:p>
          <a:endParaRPr lang="en-US"/>
        </a:p>
      </dgm:t>
    </dgm:pt>
    <dgm:pt modelId="{29DBCDE3-1990-46AF-899E-B2245369F0EA}" type="pres">
      <dgm:prSet presAssocID="{681AAFCC-BE9F-45AA-AACC-689043A5D5F7}" presName="hierRoot2" presStyleCnt="0">
        <dgm:presLayoutVars>
          <dgm:hierBranch val="init"/>
        </dgm:presLayoutVars>
      </dgm:prSet>
      <dgm:spPr/>
    </dgm:pt>
    <dgm:pt modelId="{B68EA0A1-9634-4E27-BE34-6E264EBA9DAD}" type="pres">
      <dgm:prSet presAssocID="{681AAFCC-BE9F-45AA-AACC-689043A5D5F7}" presName="rootComposite" presStyleCnt="0"/>
      <dgm:spPr/>
    </dgm:pt>
    <dgm:pt modelId="{1AC4759C-AE72-404F-99FE-2A04B50E49A6}" type="pres">
      <dgm:prSet presAssocID="{681AAFCC-BE9F-45AA-AACC-689043A5D5F7}" presName="rootText" presStyleLbl="node2" presStyleIdx="2" presStyleCnt="4" custScaleX="461359" custScaleY="369087">
        <dgm:presLayoutVars>
          <dgm:chPref val="3"/>
        </dgm:presLayoutVars>
      </dgm:prSet>
      <dgm:spPr/>
      <dgm:t>
        <a:bodyPr/>
        <a:lstStyle/>
        <a:p>
          <a:endParaRPr lang="en-US"/>
        </a:p>
      </dgm:t>
    </dgm:pt>
    <dgm:pt modelId="{F19BF7D9-FE08-4B39-A5CC-5852A1B221E3}" type="pres">
      <dgm:prSet presAssocID="{681AAFCC-BE9F-45AA-AACC-689043A5D5F7}" presName="rootConnector" presStyleLbl="node2" presStyleIdx="2" presStyleCnt="4"/>
      <dgm:spPr/>
      <dgm:t>
        <a:bodyPr/>
        <a:lstStyle/>
        <a:p>
          <a:endParaRPr lang="en-US"/>
        </a:p>
      </dgm:t>
    </dgm:pt>
    <dgm:pt modelId="{4A0B6957-0F0B-4A89-ADE0-671CE70DC2CD}" type="pres">
      <dgm:prSet presAssocID="{681AAFCC-BE9F-45AA-AACC-689043A5D5F7}" presName="hierChild4" presStyleCnt="0"/>
      <dgm:spPr/>
    </dgm:pt>
    <dgm:pt modelId="{0BF1F271-B5B8-414F-A8BF-DB6642337950}" type="pres">
      <dgm:prSet presAssocID="{3AC64E30-D186-4E89-8A1E-F32BB21A3DF5}" presName="Name37" presStyleLbl="parChTrans1D3" presStyleIdx="2" presStyleCnt="4"/>
      <dgm:spPr/>
      <dgm:t>
        <a:bodyPr/>
        <a:lstStyle/>
        <a:p>
          <a:endParaRPr lang="en-US"/>
        </a:p>
      </dgm:t>
    </dgm:pt>
    <dgm:pt modelId="{B73F90E1-C1D5-425B-A3A7-75E4C14FB721}" type="pres">
      <dgm:prSet presAssocID="{919C40F1-2CF0-40E2-89C4-2F99CCB79AD2}" presName="hierRoot2" presStyleCnt="0">
        <dgm:presLayoutVars>
          <dgm:hierBranch val="init"/>
        </dgm:presLayoutVars>
      </dgm:prSet>
      <dgm:spPr/>
    </dgm:pt>
    <dgm:pt modelId="{0D3B329B-103E-4D39-B3A0-E377C0252674}" type="pres">
      <dgm:prSet presAssocID="{919C40F1-2CF0-40E2-89C4-2F99CCB79AD2}" presName="rootComposite" presStyleCnt="0"/>
      <dgm:spPr/>
    </dgm:pt>
    <dgm:pt modelId="{66B81F92-1F79-4C71-8267-581C845B8906}" type="pres">
      <dgm:prSet presAssocID="{919C40F1-2CF0-40E2-89C4-2F99CCB79AD2}" presName="rootText" presStyleLbl="node3" presStyleIdx="2" presStyleCnt="4" custScaleX="461359" custScaleY="369087">
        <dgm:presLayoutVars>
          <dgm:chPref val="3"/>
        </dgm:presLayoutVars>
      </dgm:prSet>
      <dgm:spPr/>
      <dgm:t>
        <a:bodyPr/>
        <a:lstStyle/>
        <a:p>
          <a:endParaRPr lang="en-US"/>
        </a:p>
      </dgm:t>
    </dgm:pt>
    <dgm:pt modelId="{2EAFC6C1-C163-4BE1-975E-35978CE2419C}" type="pres">
      <dgm:prSet presAssocID="{919C40F1-2CF0-40E2-89C4-2F99CCB79AD2}" presName="rootConnector" presStyleLbl="node3" presStyleIdx="2" presStyleCnt="4"/>
      <dgm:spPr/>
      <dgm:t>
        <a:bodyPr/>
        <a:lstStyle/>
        <a:p>
          <a:endParaRPr lang="en-US"/>
        </a:p>
      </dgm:t>
    </dgm:pt>
    <dgm:pt modelId="{5E810B84-7356-4CB4-B476-D071DB1F7324}" type="pres">
      <dgm:prSet presAssocID="{919C40F1-2CF0-40E2-89C4-2F99CCB79AD2}" presName="hierChild4" presStyleCnt="0"/>
      <dgm:spPr/>
    </dgm:pt>
    <dgm:pt modelId="{49E9ECFC-F59C-4B4F-BE46-B444A7963270}" type="pres">
      <dgm:prSet presAssocID="{454D5768-E7FE-4FCC-9F28-8B3A16EFBDB0}" presName="Name37" presStyleLbl="parChTrans1D4" presStyleIdx="12" presStyleCnt="18"/>
      <dgm:spPr/>
      <dgm:t>
        <a:bodyPr/>
        <a:lstStyle/>
        <a:p>
          <a:endParaRPr lang="en-US"/>
        </a:p>
      </dgm:t>
    </dgm:pt>
    <dgm:pt modelId="{F60B0140-31D2-44EB-8994-55CDD7C0D5A4}" type="pres">
      <dgm:prSet presAssocID="{2B94B6CF-CE71-44FB-AB24-91973FE74A70}" presName="hierRoot2" presStyleCnt="0">
        <dgm:presLayoutVars>
          <dgm:hierBranch val="init"/>
        </dgm:presLayoutVars>
      </dgm:prSet>
      <dgm:spPr/>
    </dgm:pt>
    <dgm:pt modelId="{BC515B6B-0672-4747-B95D-645927C28D8C}" type="pres">
      <dgm:prSet presAssocID="{2B94B6CF-CE71-44FB-AB24-91973FE74A70}" presName="rootComposite" presStyleCnt="0"/>
      <dgm:spPr/>
    </dgm:pt>
    <dgm:pt modelId="{561D6F34-5EEB-41AC-9C28-4BB4C9EB451D}" type="pres">
      <dgm:prSet presAssocID="{2B94B6CF-CE71-44FB-AB24-91973FE74A70}" presName="rootText" presStyleLbl="node4" presStyleIdx="12" presStyleCnt="18" custScaleX="461359" custScaleY="369087">
        <dgm:presLayoutVars>
          <dgm:chPref val="3"/>
        </dgm:presLayoutVars>
      </dgm:prSet>
      <dgm:spPr/>
      <dgm:t>
        <a:bodyPr/>
        <a:lstStyle/>
        <a:p>
          <a:endParaRPr lang="en-US"/>
        </a:p>
      </dgm:t>
    </dgm:pt>
    <dgm:pt modelId="{910A86A9-CBF1-4F97-9991-738ED38D980A}" type="pres">
      <dgm:prSet presAssocID="{2B94B6CF-CE71-44FB-AB24-91973FE74A70}" presName="rootConnector" presStyleLbl="node4" presStyleIdx="12" presStyleCnt="18"/>
      <dgm:spPr/>
      <dgm:t>
        <a:bodyPr/>
        <a:lstStyle/>
        <a:p>
          <a:endParaRPr lang="en-US"/>
        </a:p>
      </dgm:t>
    </dgm:pt>
    <dgm:pt modelId="{530B0AF4-1886-4460-B870-122C890BA6DE}" type="pres">
      <dgm:prSet presAssocID="{2B94B6CF-CE71-44FB-AB24-91973FE74A70}" presName="hierChild4" presStyleCnt="0"/>
      <dgm:spPr/>
    </dgm:pt>
    <dgm:pt modelId="{FA3E9DB2-4229-4789-8280-54CD02C5AEA3}" type="pres">
      <dgm:prSet presAssocID="{E90328F6-070E-4791-A0EA-84C965CF57FB}" presName="Name37" presStyleLbl="parChTrans1D4" presStyleIdx="13" presStyleCnt="18"/>
      <dgm:spPr/>
      <dgm:t>
        <a:bodyPr/>
        <a:lstStyle/>
        <a:p>
          <a:endParaRPr lang="en-US"/>
        </a:p>
      </dgm:t>
    </dgm:pt>
    <dgm:pt modelId="{4B90FCD6-1C31-47F3-A2A7-710C61496487}" type="pres">
      <dgm:prSet presAssocID="{30D3F7CB-39AB-4BF4-A276-ACA4B6A1CF64}" presName="hierRoot2" presStyleCnt="0">
        <dgm:presLayoutVars>
          <dgm:hierBranch val="init"/>
        </dgm:presLayoutVars>
      </dgm:prSet>
      <dgm:spPr/>
    </dgm:pt>
    <dgm:pt modelId="{380FE1C4-F74C-47D1-841C-5E1F1AADC1F9}" type="pres">
      <dgm:prSet presAssocID="{30D3F7CB-39AB-4BF4-A276-ACA4B6A1CF64}" presName="rootComposite" presStyleCnt="0"/>
      <dgm:spPr/>
    </dgm:pt>
    <dgm:pt modelId="{439F9CBE-2CFC-4C1F-8048-C2A46503F72A}" type="pres">
      <dgm:prSet presAssocID="{30D3F7CB-39AB-4BF4-A276-ACA4B6A1CF64}" presName="rootText" presStyleLbl="node4" presStyleIdx="13" presStyleCnt="18" custScaleX="461359" custScaleY="369087">
        <dgm:presLayoutVars>
          <dgm:chPref val="3"/>
        </dgm:presLayoutVars>
      </dgm:prSet>
      <dgm:spPr/>
      <dgm:t>
        <a:bodyPr/>
        <a:lstStyle/>
        <a:p>
          <a:endParaRPr lang="en-US"/>
        </a:p>
      </dgm:t>
    </dgm:pt>
    <dgm:pt modelId="{ADCA8957-7D2A-416A-BBF1-52A400A2B922}" type="pres">
      <dgm:prSet presAssocID="{30D3F7CB-39AB-4BF4-A276-ACA4B6A1CF64}" presName="rootConnector" presStyleLbl="node4" presStyleIdx="13" presStyleCnt="18"/>
      <dgm:spPr/>
      <dgm:t>
        <a:bodyPr/>
        <a:lstStyle/>
        <a:p>
          <a:endParaRPr lang="en-US"/>
        </a:p>
      </dgm:t>
    </dgm:pt>
    <dgm:pt modelId="{A7ADD1D4-D798-4ABC-BA8F-1ACB8DEB675F}" type="pres">
      <dgm:prSet presAssocID="{30D3F7CB-39AB-4BF4-A276-ACA4B6A1CF64}" presName="hierChild4" presStyleCnt="0"/>
      <dgm:spPr/>
    </dgm:pt>
    <dgm:pt modelId="{BBCB3EE4-1FA6-4498-8380-5593ADE026E0}" type="pres">
      <dgm:prSet presAssocID="{30D3F7CB-39AB-4BF4-A276-ACA4B6A1CF64}" presName="hierChild5" presStyleCnt="0"/>
      <dgm:spPr/>
    </dgm:pt>
    <dgm:pt modelId="{019ED853-88B1-41A5-8B34-6265E33034E5}" type="pres">
      <dgm:prSet presAssocID="{2B94B6CF-CE71-44FB-AB24-91973FE74A70}" presName="hierChild5" presStyleCnt="0"/>
      <dgm:spPr/>
    </dgm:pt>
    <dgm:pt modelId="{4DA9C696-B5C8-4D39-9B1C-977C7726DCE0}" type="pres">
      <dgm:prSet presAssocID="{919C40F1-2CF0-40E2-89C4-2F99CCB79AD2}" presName="hierChild5" presStyleCnt="0"/>
      <dgm:spPr/>
    </dgm:pt>
    <dgm:pt modelId="{0DF70D91-508E-4C9B-850B-92263328C387}" type="pres">
      <dgm:prSet presAssocID="{681AAFCC-BE9F-45AA-AACC-689043A5D5F7}" presName="hierChild5" presStyleCnt="0"/>
      <dgm:spPr/>
    </dgm:pt>
    <dgm:pt modelId="{6BBA2FB1-EB5D-4540-8C6E-1FCDA1E53C54}" type="pres">
      <dgm:prSet presAssocID="{60EC787B-74CB-44DD-BED3-83163975F46B}" presName="Name37" presStyleLbl="parChTrans1D2" presStyleIdx="3" presStyleCnt="4"/>
      <dgm:spPr/>
      <dgm:t>
        <a:bodyPr/>
        <a:lstStyle/>
        <a:p>
          <a:endParaRPr lang="en-US"/>
        </a:p>
      </dgm:t>
    </dgm:pt>
    <dgm:pt modelId="{4C773566-0A09-4F5E-B4E8-4C1DC4FAC5F4}" type="pres">
      <dgm:prSet presAssocID="{B02F52AE-EFD5-4C16-84B4-434A7E2F71B4}" presName="hierRoot2" presStyleCnt="0">
        <dgm:presLayoutVars>
          <dgm:hierBranch val="init"/>
        </dgm:presLayoutVars>
      </dgm:prSet>
      <dgm:spPr/>
    </dgm:pt>
    <dgm:pt modelId="{1D10279D-7043-4882-988D-3B3F37D0F6F4}" type="pres">
      <dgm:prSet presAssocID="{B02F52AE-EFD5-4C16-84B4-434A7E2F71B4}" presName="rootComposite" presStyleCnt="0"/>
      <dgm:spPr/>
    </dgm:pt>
    <dgm:pt modelId="{ED5C4563-13C1-4C45-B64C-9ED4C946B2D3}" type="pres">
      <dgm:prSet presAssocID="{B02F52AE-EFD5-4C16-84B4-434A7E2F71B4}" presName="rootText" presStyleLbl="node2" presStyleIdx="3" presStyleCnt="4" custScaleX="461359" custScaleY="369087">
        <dgm:presLayoutVars>
          <dgm:chPref val="3"/>
        </dgm:presLayoutVars>
      </dgm:prSet>
      <dgm:spPr/>
      <dgm:t>
        <a:bodyPr/>
        <a:lstStyle/>
        <a:p>
          <a:endParaRPr lang="en-US"/>
        </a:p>
      </dgm:t>
    </dgm:pt>
    <dgm:pt modelId="{B26B0F1A-2C59-4608-B230-B4533FC8E5C9}" type="pres">
      <dgm:prSet presAssocID="{B02F52AE-EFD5-4C16-84B4-434A7E2F71B4}" presName="rootConnector" presStyleLbl="node2" presStyleIdx="3" presStyleCnt="4"/>
      <dgm:spPr/>
      <dgm:t>
        <a:bodyPr/>
        <a:lstStyle/>
        <a:p>
          <a:endParaRPr lang="en-US"/>
        </a:p>
      </dgm:t>
    </dgm:pt>
    <dgm:pt modelId="{D80E8743-C501-4317-BF2B-27D71A8415E0}" type="pres">
      <dgm:prSet presAssocID="{B02F52AE-EFD5-4C16-84B4-434A7E2F71B4}" presName="hierChild4" presStyleCnt="0"/>
      <dgm:spPr/>
    </dgm:pt>
    <dgm:pt modelId="{3D26DD2D-4EB4-4B2F-A4ED-8CE20FC2A1C7}" type="pres">
      <dgm:prSet presAssocID="{2903A612-65D1-4554-9A86-F3AAD4FCEFAB}" presName="Name37" presStyleLbl="parChTrans1D3" presStyleIdx="3" presStyleCnt="4"/>
      <dgm:spPr/>
      <dgm:t>
        <a:bodyPr/>
        <a:lstStyle/>
        <a:p>
          <a:endParaRPr lang="en-US"/>
        </a:p>
      </dgm:t>
    </dgm:pt>
    <dgm:pt modelId="{3F0F3BDF-8F0F-4E04-83B1-1E68CB738D83}" type="pres">
      <dgm:prSet presAssocID="{9CFAD23C-B208-40DF-819A-D8A04753A58A}" presName="hierRoot2" presStyleCnt="0">
        <dgm:presLayoutVars>
          <dgm:hierBranch val="init"/>
        </dgm:presLayoutVars>
      </dgm:prSet>
      <dgm:spPr/>
    </dgm:pt>
    <dgm:pt modelId="{9CF1255A-DA32-4E97-9C3E-1BB146F1D4E7}" type="pres">
      <dgm:prSet presAssocID="{9CFAD23C-B208-40DF-819A-D8A04753A58A}" presName="rootComposite" presStyleCnt="0"/>
      <dgm:spPr/>
    </dgm:pt>
    <dgm:pt modelId="{0F834306-A682-4C99-9242-07B0C0B44278}" type="pres">
      <dgm:prSet presAssocID="{9CFAD23C-B208-40DF-819A-D8A04753A58A}" presName="rootText" presStyleLbl="node3" presStyleIdx="3" presStyleCnt="4" custScaleX="461359" custScaleY="369087">
        <dgm:presLayoutVars>
          <dgm:chPref val="3"/>
        </dgm:presLayoutVars>
      </dgm:prSet>
      <dgm:spPr/>
      <dgm:t>
        <a:bodyPr/>
        <a:lstStyle/>
        <a:p>
          <a:endParaRPr lang="en-US"/>
        </a:p>
      </dgm:t>
    </dgm:pt>
    <dgm:pt modelId="{FED1AC8A-D433-48D8-B071-0A4DA3FE1476}" type="pres">
      <dgm:prSet presAssocID="{9CFAD23C-B208-40DF-819A-D8A04753A58A}" presName="rootConnector" presStyleLbl="node3" presStyleIdx="3" presStyleCnt="4"/>
      <dgm:spPr/>
      <dgm:t>
        <a:bodyPr/>
        <a:lstStyle/>
        <a:p>
          <a:endParaRPr lang="en-US"/>
        </a:p>
      </dgm:t>
    </dgm:pt>
    <dgm:pt modelId="{23663FF0-3A2B-43F3-BE9F-B7184D381953}" type="pres">
      <dgm:prSet presAssocID="{9CFAD23C-B208-40DF-819A-D8A04753A58A}" presName="hierChild4" presStyleCnt="0"/>
      <dgm:spPr/>
    </dgm:pt>
    <dgm:pt modelId="{327A36D5-F81A-4C4C-8F0C-4CC935D7742F}" type="pres">
      <dgm:prSet presAssocID="{B97E6F9F-F492-4EF2-B539-5B3101914A86}" presName="Name37" presStyleLbl="parChTrans1D4" presStyleIdx="14" presStyleCnt="18"/>
      <dgm:spPr/>
      <dgm:t>
        <a:bodyPr/>
        <a:lstStyle/>
        <a:p>
          <a:endParaRPr lang="en-US"/>
        </a:p>
      </dgm:t>
    </dgm:pt>
    <dgm:pt modelId="{48C10C3F-F9D0-49A5-B72B-82CA89F8D3D9}" type="pres">
      <dgm:prSet presAssocID="{7165F8B9-93C0-4A87-B6A3-1AB5C77DB36D}" presName="hierRoot2" presStyleCnt="0">
        <dgm:presLayoutVars>
          <dgm:hierBranch val="init"/>
        </dgm:presLayoutVars>
      </dgm:prSet>
      <dgm:spPr/>
    </dgm:pt>
    <dgm:pt modelId="{073DD0EA-2F48-4E41-9DF5-11DA2D93DB4D}" type="pres">
      <dgm:prSet presAssocID="{7165F8B9-93C0-4A87-B6A3-1AB5C77DB36D}" presName="rootComposite" presStyleCnt="0"/>
      <dgm:spPr/>
    </dgm:pt>
    <dgm:pt modelId="{BFEA2544-4A15-424F-A0B3-0FF4DEC8AFCF}" type="pres">
      <dgm:prSet presAssocID="{7165F8B9-93C0-4A87-B6A3-1AB5C77DB36D}" presName="rootText" presStyleLbl="node4" presStyleIdx="14" presStyleCnt="18" custScaleX="461359" custScaleY="369087">
        <dgm:presLayoutVars>
          <dgm:chPref val="3"/>
        </dgm:presLayoutVars>
      </dgm:prSet>
      <dgm:spPr/>
      <dgm:t>
        <a:bodyPr/>
        <a:lstStyle/>
        <a:p>
          <a:endParaRPr lang="en-US"/>
        </a:p>
      </dgm:t>
    </dgm:pt>
    <dgm:pt modelId="{BCA61D0D-9F6C-4A1C-915C-FAF8E4A4E368}" type="pres">
      <dgm:prSet presAssocID="{7165F8B9-93C0-4A87-B6A3-1AB5C77DB36D}" presName="rootConnector" presStyleLbl="node4" presStyleIdx="14" presStyleCnt="18"/>
      <dgm:spPr/>
      <dgm:t>
        <a:bodyPr/>
        <a:lstStyle/>
        <a:p>
          <a:endParaRPr lang="en-US"/>
        </a:p>
      </dgm:t>
    </dgm:pt>
    <dgm:pt modelId="{E3923B76-2C33-4147-893D-52F38C083E0B}" type="pres">
      <dgm:prSet presAssocID="{7165F8B9-93C0-4A87-B6A3-1AB5C77DB36D}" presName="hierChild4" presStyleCnt="0"/>
      <dgm:spPr/>
    </dgm:pt>
    <dgm:pt modelId="{BDF600A0-BC61-455E-B9B3-A5F4A661D171}" type="pres">
      <dgm:prSet presAssocID="{11A8169C-780F-45DE-8382-FC0ADCB8855B}" presName="Name37" presStyleLbl="parChTrans1D4" presStyleIdx="15" presStyleCnt="18"/>
      <dgm:spPr/>
      <dgm:t>
        <a:bodyPr/>
        <a:lstStyle/>
        <a:p>
          <a:endParaRPr lang="en-US"/>
        </a:p>
      </dgm:t>
    </dgm:pt>
    <dgm:pt modelId="{9B0941B8-516A-4B8D-A77A-66733988084F}" type="pres">
      <dgm:prSet presAssocID="{67B2CD99-06B5-482A-83A0-CA19AFED2770}" presName="hierRoot2" presStyleCnt="0">
        <dgm:presLayoutVars>
          <dgm:hierBranch val="init"/>
        </dgm:presLayoutVars>
      </dgm:prSet>
      <dgm:spPr/>
    </dgm:pt>
    <dgm:pt modelId="{81DC2F4B-6AD4-4615-A242-85B64F436CB7}" type="pres">
      <dgm:prSet presAssocID="{67B2CD99-06B5-482A-83A0-CA19AFED2770}" presName="rootComposite" presStyleCnt="0"/>
      <dgm:spPr/>
    </dgm:pt>
    <dgm:pt modelId="{F3BF1BC7-D2C5-4059-99FF-60F79AF6B2EB}" type="pres">
      <dgm:prSet presAssocID="{67B2CD99-06B5-482A-83A0-CA19AFED2770}" presName="rootText" presStyleLbl="node4" presStyleIdx="15" presStyleCnt="18" custScaleX="461359" custScaleY="369087">
        <dgm:presLayoutVars>
          <dgm:chPref val="3"/>
        </dgm:presLayoutVars>
      </dgm:prSet>
      <dgm:spPr/>
      <dgm:t>
        <a:bodyPr/>
        <a:lstStyle/>
        <a:p>
          <a:endParaRPr lang="en-US"/>
        </a:p>
      </dgm:t>
    </dgm:pt>
    <dgm:pt modelId="{670599BE-B686-4A70-8FCB-3586BB80FA5B}" type="pres">
      <dgm:prSet presAssocID="{67B2CD99-06B5-482A-83A0-CA19AFED2770}" presName="rootConnector" presStyleLbl="node4" presStyleIdx="15" presStyleCnt="18"/>
      <dgm:spPr/>
      <dgm:t>
        <a:bodyPr/>
        <a:lstStyle/>
        <a:p>
          <a:endParaRPr lang="en-US"/>
        </a:p>
      </dgm:t>
    </dgm:pt>
    <dgm:pt modelId="{DB608AC4-D20B-42DF-8049-09A0620FFCD0}" type="pres">
      <dgm:prSet presAssocID="{67B2CD99-06B5-482A-83A0-CA19AFED2770}" presName="hierChild4" presStyleCnt="0"/>
      <dgm:spPr/>
    </dgm:pt>
    <dgm:pt modelId="{51141304-5696-43DF-B09E-72A02F14A090}" type="pres">
      <dgm:prSet presAssocID="{BE996094-6CDF-4271-B77E-CEEC1E401492}" presName="Name37" presStyleLbl="parChTrans1D4" presStyleIdx="16" presStyleCnt="18"/>
      <dgm:spPr/>
      <dgm:t>
        <a:bodyPr/>
        <a:lstStyle/>
        <a:p>
          <a:endParaRPr lang="en-US"/>
        </a:p>
      </dgm:t>
    </dgm:pt>
    <dgm:pt modelId="{3E730DF5-E3D4-4736-B83A-04BD7853F7CF}" type="pres">
      <dgm:prSet presAssocID="{08F13D85-E518-410B-AA04-787F609D6812}" presName="hierRoot2" presStyleCnt="0">
        <dgm:presLayoutVars>
          <dgm:hierBranch val="init"/>
        </dgm:presLayoutVars>
      </dgm:prSet>
      <dgm:spPr/>
    </dgm:pt>
    <dgm:pt modelId="{C05F4CCE-9C41-4192-9F4E-AC4D392D3C88}" type="pres">
      <dgm:prSet presAssocID="{08F13D85-E518-410B-AA04-787F609D6812}" presName="rootComposite" presStyleCnt="0"/>
      <dgm:spPr/>
    </dgm:pt>
    <dgm:pt modelId="{10B6A98A-0C45-47B7-9428-A73F3622513C}" type="pres">
      <dgm:prSet presAssocID="{08F13D85-E518-410B-AA04-787F609D6812}" presName="rootText" presStyleLbl="node4" presStyleIdx="16" presStyleCnt="18" custScaleX="461359" custScaleY="369087">
        <dgm:presLayoutVars>
          <dgm:chPref val="3"/>
        </dgm:presLayoutVars>
      </dgm:prSet>
      <dgm:spPr/>
      <dgm:t>
        <a:bodyPr/>
        <a:lstStyle/>
        <a:p>
          <a:endParaRPr lang="en-US"/>
        </a:p>
      </dgm:t>
    </dgm:pt>
    <dgm:pt modelId="{3320876D-2134-433C-9B8E-B395448A0651}" type="pres">
      <dgm:prSet presAssocID="{08F13D85-E518-410B-AA04-787F609D6812}" presName="rootConnector" presStyleLbl="node4" presStyleIdx="16" presStyleCnt="18"/>
      <dgm:spPr/>
      <dgm:t>
        <a:bodyPr/>
        <a:lstStyle/>
        <a:p>
          <a:endParaRPr lang="en-US"/>
        </a:p>
      </dgm:t>
    </dgm:pt>
    <dgm:pt modelId="{30238418-1274-4E41-9E62-ABB2BCB973F7}" type="pres">
      <dgm:prSet presAssocID="{08F13D85-E518-410B-AA04-787F609D6812}" presName="hierChild4" presStyleCnt="0"/>
      <dgm:spPr/>
    </dgm:pt>
    <dgm:pt modelId="{D37FFD9A-F9DE-4DE2-B7C7-3B1AC0378658}" type="pres">
      <dgm:prSet presAssocID="{2775A86C-F37A-4648-8425-6DE8E43CBF01}" presName="Name37" presStyleLbl="parChTrans1D4" presStyleIdx="17" presStyleCnt="18"/>
      <dgm:spPr/>
      <dgm:t>
        <a:bodyPr/>
        <a:lstStyle/>
        <a:p>
          <a:endParaRPr lang="en-US"/>
        </a:p>
      </dgm:t>
    </dgm:pt>
    <dgm:pt modelId="{B80B46CF-B062-4AD6-B270-9B238CFCAD6E}" type="pres">
      <dgm:prSet presAssocID="{898C251B-66E4-403C-AB77-DA9D252553AD}" presName="hierRoot2" presStyleCnt="0">
        <dgm:presLayoutVars>
          <dgm:hierBranch val="init"/>
        </dgm:presLayoutVars>
      </dgm:prSet>
      <dgm:spPr/>
    </dgm:pt>
    <dgm:pt modelId="{3F2B10F8-1504-41D0-AED3-A345020C3CD6}" type="pres">
      <dgm:prSet presAssocID="{898C251B-66E4-403C-AB77-DA9D252553AD}" presName="rootComposite" presStyleCnt="0"/>
      <dgm:spPr/>
    </dgm:pt>
    <dgm:pt modelId="{18699026-E391-47AE-ADE2-575028F6877B}" type="pres">
      <dgm:prSet presAssocID="{898C251B-66E4-403C-AB77-DA9D252553AD}" presName="rootText" presStyleLbl="node4" presStyleIdx="17" presStyleCnt="18" custScaleX="461359" custScaleY="369087">
        <dgm:presLayoutVars>
          <dgm:chPref val="3"/>
        </dgm:presLayoutVars>
      </dgm:prSet>
      <dgm:spPr/>
      <dgm:t>
        <a:bodyPr/>
        <a:lstStyle/>
        <a:p>
          <a:endParaRPr lang="en-US"/>
        </a:p>
      </dgm:t>
    </dgm:pt>
    <dgm:pt modelId="{D63E4EAA-5197-4922-934A-2C08D34DD78F}" type="pres">
      <dgm:prSet presAssocID="{898C251B-66E4-403C-AB77-DA9D252553AD}" presName="rootConnector" presStyleLbl="node4" presStyleIdx="17" presStyleCnt="18"/>
      <dgm:spPr/>
      <dgm:t>
        <a:bodyPr/>
        <a:lstStyle/>
        <a:p>
          <a:endParaRPr lang="en-US"/>
        </a:p>
      </dgm:t>
    </dgm:pt>
    <dgm:pt modelId="{8F888D7B-0536-4678-BF2D-8B311BBA5E11}" type="pres">
      <dgm:prSet presAssocID="{898C251B-66E4-403C-AB77-DA9D252553AD}" presName="hierChild4" presStyleCnt="0"/>
      <dgm:spPr/>
    </dgm:pt>
    <dgm:pt modelId="{7F474214-B308-4C16-AEB2-3798DD4DC20C}" type="pres">
      <dgm:prSet presAssocID="{898C251B-66E4-403C-AB77-DA9D252553AD}" presName="hierChild5" presStyleCnt="0"/>
      <dgm:spPr/>
    </dgm:pt>
    <dgm:pt modelId="{2677AF3B-357B-41C4-99AD-FC71927659AF}" type="pres">
      <dgm:prSet presAssocID="{08F13D85-E518-410B-AA04-787F609D6812}" presName="hierChild5" presStyleCnt="0"/>
      <dgm:spPr/>
    </dgm:pt>
    <dgm:pt modelId="{2F63ADF6-D703-465C-96BE-8CEB6067CC71}" type="pres">
      <dgm:prSet presAssocID="{67B2CD99-06B5-482A-83A0-CA19AFED2770}" presName="hierChild5" presStyleCnt="0"/>
      <dgm:spPr/>
    </dgm:pt>
    <dgm:pt modelId="{B64CE1B0-31AE-4769-919F-17587FFAC3B7}" type="pres">
      <dgm:prSet presAssocID="{7165F8B9-93C0-4A87-B6A3-1AB5C77DB36D}" presName="hierChild5" presStyleCnt="0"/>
      <dgm:spPr/>
    </dgm:pt>
    <dgm:pt modelId="{882BAF81-8AAA-4183-BEDA-1A3897628559}" type="pres">
      <dgm:prSet presAssocID="{9CFAD23C-B208-40DF-819A-D8A04753A58A}" presName="hierChild5" presStyleCnt="0"/>
      <dgm:spPr/>
    </dgm:pt>
    <dgm:pt modelId="{CAE3F6BE-73DE-4ED0-A4E6-C9F8E0CEC2B5}" type="pres">
      <dgm:prSet presAssocID="{B02F52AE-EFD5-4C16-84B4-434A7E2F71B4}" presName="hierChild5" presStyleCnt="0"/>
      <dgm:spPr/>
    </dgm:pt>
    <dgm:pt modelId="{4654E32C-D7FD-4258-AB12-879B5520DEF3}" type="pres">
      <dgm:prSet presAssocID="{A10A8CA7-5D05-478B-9DDA-C56AC3C87F8B}" presName="hierChild3" presStyleCnt="0"/>
      <dgm:spPr/>
    </dgm:pt>
  </dgm:ptLst>
  <dgm:cxnLst>
    <dgm:cxn modelId="{740666DD-BCE3-410C-8158-6A17404BA0AE}" srcId="{9CFAD23C-B208-40DF-819A-D8A04753A58A}" destId="{7165F8B9-93C0-4A87-B6A3-1AB5C77DB36D}" srcOrd="0" destOrd="0" parTransId="{B97E6F9F-F492-4EF2-B539-5B3101914A86}" sibTransId="{15D81E86-1BC4-489B-ABAD-10ABF2343F53}"/>
    <dgm:cxn modelId="{445969A6-29B0-4D1E-84CA-5999C9B339C7}" type="presOf" srcId="{08F13D85-E518-410B-AA04-787F609D6812}" destId="{3320876D-2134-433C-9B8E-B395448A0651}" srcOrd="1" destOrd="0" presId="urn:microsoft.com/office/officeart/2005/8/layout/orgChart1"/>
    <dgm:cxn modelId="{7713D171-B4FF-47EE-9E48-36ED4251C342}" type="presOf" srcId="{A10A8CA7-5D05-478B-9DDA-C56AC3C87F8B}" destId="{B731BCD7-BDD9-4667-8DFF-48831CFFF4F5}" srcOrd="1" destOrd="0" presId="urn:microsoft.com/office/officeart/2005/8/layout/orgChart1"/>
    <dgm:cxn modelId="{81131D23-C60B-4CF1-B646-F630C214A6D8}" type="presOf" srcId="{3AC64E30-D186-4E89-8A1E-F32BB21A3DF5}" destId="{0BF1F271-B5B8-414F-A8BF-DB6642337950}" srcOrd="0" destOrd="0" presId="urn:microsoft.com/office/officeart/2005/8/layout/orgChart1"/>
    <dgm:cxn modelId="{84979169-D03F-4160-BD65-EA7C8D17404E}" type="presOf" srcId="{681AAFCC-BE9F-45AA-AACC-689043A5D5F7}" destId="{1AC4759C-AE72-404F-99FE-2A04B50E49A6}" srcOrd="0" destOrd="0" presId="urn:microsoft.com/office/officeart/2005/8/layout/orgChart1"/>
    <dgm:cxn modelId="{F7D3F5BC-A71F-4C3F-8492-F273CA8CD6B9}" srcId="{A2205074-EDF3-4EC3-B887-1FB37FF4D7DE}" destId="{6BC4BB7C-A208-4FE1-838A-74E8F032FE25}" srcOrd="0" destOrd="0" parTransId="{1D4DA3CA-062C-41C9-BB67-DF9098559EC8}" sibTransId="{48307D77-569B-4B31-9B43-6B2FE7150E5A}"/>
    <dgm:cxn modelId="{4427A7A9-1B06-41A0-B0AB-8DA8576592A9}" type="presOf" srcId="{81941127-131A-478A-A1AF-1150C9141047}" destId="{5E52321B-54B7-44E4-A47E-003FB8542F88}" srcOrd="1" destOrd="0" presId="urn:microsoft.com/office/officeart/2005/8/layout/orgChart1"/>
    <dgm:cxn modelId="{228FF07D-0318-4530-B103-AC4C3AE8B1B3}" type="presOf" srcId="{7165F8B9-93C0-4A87-B6A3-1AB5C77DB36D}" destId="{BFEA2544-4A15-424F-A0B3-0FF4DEC8AFCF}" srcOrd="0" destOrd="0" presId="urn:microsoft.com/office/officeart/2005/8/layout/orgChart1"/>
    <dgm:cxn modelId="{69C92904-F1BF-4BD9-A8A9-323843932A5B}" type="presOf" srcId="{B9BDCFD0-4B86-4377-A291-6B234F55AF6E}" destId="{F18F545C-628B-4302-85CF-F70C3D450974}" srcOrd="0" destOrd="0" presId="urn:microsoft.com/office/officeart/2005/8/layout/orgChart1"/>
    <dgm:cxn modelId="{F30307FD-AE31-46E8-9275-77D4A3E56BF8}" type="presOf" srcId="{5C9C3F3E-806D-484B-AA9A-A13B4F04701E}" destId="{3030CEC6-98FF-4235-BC5E-B2890507C3BC}" srcOrd="0" destOrd="0" presId="urn:microsoft.com/office/officeart/2005/8/layout/orgChart1"/>
    <dgm:cxn modelId="{1F8A5CA0-4312-4D7F-B195-67BD010453EF}" type="presOf" srcId="{9AFF6922-C43E-43D2-A274-308726515A9C}" destId="{4BE337D1-72E8-4638-9251-14FBDCCAA99E}" srcOrd="0" destOrd="0" presId="urn:microsoft.com/office/officeart/2005/8/layout/orgChart1"/>
    <dgm:cxn modelId="{B19A3EE9-3305-4F10-ADF1-91DF2C4E4AAC}" type="presOf" srcId="{9381941D-873D-4D96-B9D4-92D7313D959F}" destId="{B7DB13D2-7EB5-4872-9A1A-260DCB3167C1}" srcOrd="0" destOrd="0" presId="urn:microsoft.com/office/officeart/2005/8/layout/orgChart1"/>
    <dgm:cxn modelId="{D5CAD601-A2EB-4FA0-B310-57B0B08B3468}" type="presOf" srcId="{2B94B6CF-CE71-44FB-AB24-91973FE74A70}" destId="{910A86A9-CBF1-4F97-9991-738ED38D980A}" srcOrd="1" destOrd="0" presId="urn:microsoft.com/office/officeart/2005/8/layout/orgChart1"/>
    <dgm:cxn modelId="{BB66DA6D-0C5B-44B6-ACD6-9C9B5584BC5B}" srcId="{72471935-2809-4263-9C85-5547C6737D52}" destId="{31F63D89-ACB4-4A9A-A0CB-A0AC44D18BA7}" srcOrd="0" destOrd="0" parTransId="{39BE45DB-2D9E-4C39-986F-4827E22B5AB4}" sibTransId="{CF997C86-74EA-4358-B6B4-2ACD0A4DECF6}"/>
    <dgm:cxn modelId="{17B09DDE-7ED9-48EE-B871-1E83F497305E}" type="presOf" srcId="{7EA3A9AC-0813-46E4-B4D3-43FA5E83055A}" destId="{2B9D898C-FC3E-4175-89AF-7697C8E62EF3}" srcOrd="0" destOrd="0" presId="urn:microsoft.com/office/officeart/2005/8/layout/orgChart1"/>
    <dgm:cxn modelId="{F5A618F8-D665-42D1-973D-838646359B2E}" type="presOf" srcId="{08F13D85-E518-410B-AA04-787F609D6812}" destId="{10B6A98A-0C45-47B7-9428-A73F3622513C}" srcOrd="0" destOrd="0" presId="urn:microsoft.com/office/officeart/2005/8/layout/orgChart1"/>
    <dgm:cxn modelId="{8B6E1CF4-9768-49AA-84B8-B3F4B2FB03B6}" type="presOf" srcId="{8042D24C-BFF9-45A8-9197-E0A3B337B9BA}" destId="{7BC70FBD-C6F9-4B39-A09E-ABD77298AB05}" srcOrd="1" destOrd="0" presId="urn:microsoft.com/office/officeart/2005/8/layout/orgChart1"/>
    <dgm:cxn modelId="{715224BB-A2DB-492F-9D7D-0445C60428C9}" type="presOf" srcId="{5285EF22-C973-455E-9B0D-BB72308C0EAC}" destId="{BF83A42C-CFB4-4DCC-B773-48542BF3D540}" srcOrd="0" destOrd="0" presId="urn:microsoft.com/office/officeart/2005/8/layout/orgChart1"/>
    <dgm:cxn modelId="{5955E9E6-240C-4D02-A22B-83FDC733D9E4}" type="presOf" srcId="{6F1B1ED4-2EC5-462D-BC28-2DA7C3052B97}" destId="{7C2C0ADC-A0B5-4A31-AD16-CF47BDBEA816}" srcOrd="0" destOrd="0" presId="urn:microsoft.com/office/officeart/2005/8/layout/orgChart1"/>
    <dgm:cxn modelId="{2E91EFD3-51A0-4B01-9EF6-02F749951398}" type="presOf" srcId="{6BC4BB7C-A208-4FE1-838A-74E8F032FE25}" destId="{F018098D-CA5E-485D-BC00-7919CB655D57}" srcOrd="1" destOrd="0" presId="urn:microsoft.com/office/officeart/2005/8/layout/orgChart1"/>
    <dgm:cxn modelId="{4C625BE2-3875-49DE-9D3D-2ED3BE323BBD}" type="presOf" srcId="{72471935-2809-4263-9C85-5547C6737D52}" destId="{DB62EF8F-6913-48D6-BAC7-9CBDB6B39299}" srcOrd="1" destOrd="0" presId="urn:microsoft.com/office/officeart/2005/8/layout/orgChart1"/>
    <dgm:cxn modelId="{50B53A9B-DCA5-4E9F-A0F2-A31542F64BD1}" srcId="{7165F8B9-93C0-4A87-B6A3-1AB5C77DB36D}" destId="{67B2CD99-06B5-482A-83A0-CA19AFED2770}" srcOrd="0" destOrd="0" parTransId="{11A8169C-780F-45DE-8382-FC0ADCB8855B}" sibTransId="{1361B8CB-5522-4C6A-99AE-82515FED5AAC}"/>
    <dgm:cxn modelId="{4958A191-1EBB-479F-BA7A-8C9E1601801F}" type="presOf" srcId="{72471935-2809-4263-9C85-5547C6737D52}" destId="{2763380A-3CCD-4367-9894-1C5255505C3E}" srcOrd="0" destOrd="0" presId="urn:microsoft.com/office/officeart/2005/8/layout/orgChart1"/>
    <dgm:cxn modelId="{73263033-9763-44CB-A4CC-F1DBD564F92D}" type="presOf" srcId="{D6F7C357-3176-4E34-AE7A-1C03573B28B4}" destId="{F75F3758-2E03-48A4-A53D-D4C6EA15ED8E}" srcOrd="0" destOrd="0" presId="urn:microsoft.com/office/officeart/2005/8/layout/orgChart1"/>
    <dgm:cxn modelId="{DDC57F13-4FD8-4647-AD3A-253841DAF7AB}" srcId="{A973C1A1-A19C-4BC8-B234-06E4C4A94BF2}" destId="{B3FA53DB-1395-4288-A2F5-A31C051B57D9}" srcOrd="0" destOrd="0" parTransId="{B7F31D8B-C10C-476E-8032-6110D7D2E5D3}" sibTransId="{E734BE18-CEF3-44AF-BEE7-F4D1CA03031D}"/>
    <dgm:cxn modelId="{FD14F1B0-276E-4188-A22F-48900C8C3C77}" srcId="{681921B9-6D73-4AC3-BFAF-B4402B294107}" destId="{059C07C9-5969-4067-932D-E7A9D26B9D1B}" srcOrd="0" destOrd="0" parTransId="{90E80C01-8DEB-49BE-9C5F-4DC42A244133}" sibTransId="{38922037-6124-421E-8865-65E09EC4BBB4}"/>
    <dgm:cxn modelId="{3F4F1D04-CE88-49B6-8280-E372C387F070}" type="presOf" srcId="{959CF6C3-E23C-46C5-805D-1665638E1196}" destId="{60797C5C-FB2A-4A48-B7E8-8F1EBE8F01DE}" srcOrd="0" destOrd="0" presId="urn:microsoft.com/office/officeart/2005/8/layout/orgChart1"/>
    <dgm:cxn modelId="{91448A3F-46F1-4B5B-A58A-FCE07A156D15}" type="presOf" srcId="{E90328F6-070E-4791-A0EA-84C965CF57FB}" destId="{FA3E9DB2-4229-4789-8280-54CD02C5AEA3}" srcOrd="0" destOrd="0" presId="urn:microsoft.com/office/officeart/2005/8/layout/orgChart1"/>
    <dgm:cxn modelId="{0BDCC590-BCC8-449B-82D9-6399DE041DD1}" type="presOf" srcId="{7165F8B9-93C0-4A87-B6A3-1AB5C77DB36D}" destId="{BCA61D0D-9F6C-4A1C-915C-FAF8E4A4E368}" srcOrd="1" destOrd="0" presId="urn:microsoft.com/office/officeart/2005/8/layout/orgChart1"/>
    <dgm:cxn modelId="{F79C5FB8-7BBA-4EA7-97DE-2499EE87C883}" srcId="{31F63D89-ACB4-4A9A-A0CB-A0AC44D18BA7}" destId="{7B0D7CB7-D7F7-4A1E-A8E0-9D2BF6AA2518}" srcOrd="0" destOrd="0" parTransId="{DAC0CA28-67AD-401F-A7EA-418AF15EAC93}" sibTransId="{7DCCA0AB-6E8D-43FF-9CE7-D6EA6EDE7FCE}"/>
    <dgm:cxn modelId="{EB50E76A-96CE-4526-97A1-07754CBD1280}" type="presOf" srcId="{B3FA53DB-1395-4288-A2F5-A31C051B57D9}" destId="{704B574F-624B-49FA-90F4-F26223BE842F}" srcOrd="0" destOrd="0" presId="urn:microsoft.com/office/officeart/2005/8/layout/orgChart1"/>
    <dgm:cxn modelId="{D1DCB1C7-750F-48FF-AA26-AD5637DF6D21}" type="presOf" srcId="{B02F52AE-EFD5-4C16-84B4-434A7E2F71B4}" destId="{ED5C4563-13C1-4C45-B64C-9ED4C946B2D3}" srcOrd="0" destOrd="0" presId="urn:microsoft.com/office/officeart/2005/8/layout/orgChart1"/>
    <dgm:cxn modelId="{719A36AD-8662-4973-9970-0CA9C6E9DA26}" srcId="{681AAFCC-BE9F-45AA-AACC-689043A5D5F7}" destId="{919C40F1-2CF0-40E2-89C4-2F99CCB79AD2}" srcOrd="0" destOrd="0" parTransId="{3AC64E30-D186-4E89-8A1E-F32BB21A3DF5}" sibTransId="{D6662614-5F4A-4DFC-95A6-8B19F96324FF}"/>
    <dgm:cxn modelId="{0D02CF38-6958-4963-93E4-CB8F0F93E74B}" type="presOf" srcId="{681921B9-6D73-4AC3-BFAF-B4402B294107}" destId="{1C5283CB-C5D7-49AB-B1BF-9A2EA56A2CB3}" srcOrd="1" destOrd="0" presId="urn:microsoft.com/office/officeart/2005/8/layout/orgChart1"/>
    <dgm:cxn modelId="{BBAA44A3-FFFD-46F2-8AC7-887DE695FB20}" type="presOf" srcId="{59556A5D-CA13-4556-B085-98E4F0DA9312}" destId="{8223E96C-980B-478A-B662-56C9409250D8}" srcOrd="1" destOrd="0" presId="urn:microsoft.com/office/officeart/2005/8/layout/orgChart1"/>
    <dgm:cxn modelId="{8CD8606A-C552-4464-B87B-11111D320C1F}" type="presOf" srcId="{919C40F1-2CF0-40E2-89C4-2F99CCB79AD2}" destId="{66B81F92-1F79-4C71-8267-581C845B8906}" srcOrd="0" destOrd="0" presId="urn:microsoft.com/office/officeart/2005/8/layout/orgChart1"/>
    <dgm:cxn modelId="{F7F4C04E-76F4-4704-BC26-73097B5A993B}" type="presOf" srcId="{255AF6FA-7868-4806-9B61-E945CA8023DA}" destId="{6BFADF0D-738A-4A8C-8A4B-EB993CB26E00}" srcOrd="0" destOrd="0" presId="urn:microsoft.com/office/officeart/2005/8/layout/orgChart1"/>
    <dgm:cxn modelId="{2435F8E0-CF2A-46AF-A5CC-FE5781A82042}" srcId="{7B0D7CB7-D7F7-4A1E-A8E0-9D2BF6AA2518}" destId="{59556A5D-CA13-4556-B085-98E4F0DA9312}" srcOrd="0" destOrd="0" parTransId="{9AFF6922-C43E-43D2-A274-308726515A9C}" sibTransId="{D5596180-12A0-41EA-9ED8-14A0677F955C}"/>
    <dgm:cxn modelId="{7B83D29F-02C1-4D58-AB16-C03890372E81}" type="presOf" srcId="{059C07C9-5969-4067-932D-E7A9D26B9D1B}" destId="{9AFB8F80-BC67-4F5E-BCEC-151B8A48A707}" srcOrd="0" destOrd="0" presId="urn:microsoft.com/office/officeart/2005/8/layout/orgChart1"/>
    <dgm:cxn modelId="{0285E948-5148-4D0E-B1B8-4F4B2B0FAEF4}" type="presOf" srcId="{39BE45DB-2D9E-4C39-986F-4827E22B5AB4}" destId="{711CBF78-1410-4472-B1D4-9A064E8E7FD2}" srcOrd="0" destOrd="0" presId="urn:microsoft.com/office/officeart/2005/8/layout/orgChart1"/>
    <dgm:cxn modelId="{0BA7152A-DF4A-4BA6-812C-B64DECB131EF}" srcId="{A10A8CA7-5D05-478B-9DDA-C56AC3C87F8B}" destId="{B02F52AE-EFD5-4C16-84B4-434A7E2F71B4}" srcOrd="3" destOrd="0" parTransId="{60EC787B-74CB-44DD-BED3-83163975F46B}" sibTransId="{879DAFD2-556D-4190-9D51-50B6D30FFC22}"/>
    <dgm:cxn modelId="{020FA74E-AD3D-48B6-8E47-9D74EF0B05E8}" type="presOf" srcId="{A2205074-EDF3-4EC3-B887-1FB37FF4D7DE}" destId="{9D7033C4-C3B7-47DA-B0B0-8FB01331837F}" srcOrd="0" destOrd="0" presId="urn:microsoft.com/office/officeart/2005/8/layout/orgChart1"/>
    <dgm:cxn modelId="{81D765A1-A98C-47F8-80AF-2E5929B374E1}" type="presOf" srcId="{8F236837-C980-422A-A6E7-98E7E575755A}" destId="{9EA02EEF-E23A-47D6-A665-6AF986AC8F7C}" srcOrd="0" destOrd="0" presId="urn:microsoft.com/office/officeart/2005/8/layout/orgChart1"/>
    <dgm:cxn modelId="{B25698B4-B2D6-44DB-86FB-44EF8E557C9A}" srcId="{81941127-131A-478A-A1AF-1150C9141047}" destId="{8F236837-C980-422A-A6E7-98E7E575755A}" srcOrd="0" destOrd="0" parTransId="{6F1B1ED4-2EC5-462D-BC28-2DA7C3052B97}" sibTransId="{610BAA1A-F5D4-4ED7-80BA-CCC318EA3D25}"/>
    <dgm:cxn modelId="{9716962E-F264-4A55-8DAB-76121E4CA7E2}" type="presOf" srcId="{A973C1A1-A19C-4BC8-B234-06E4C4A94BF2}" destId="{E4722087-4C12-4720-B155-E998F76CC828}" srcOrd="0" destOrd="0" presId="urn:microsoft.com/office/officeart/2005/8/layout/orgChart1"/>
    <dgm:cxn modelId="{CD0FADFA-4230-436C-8571-4AE981FBEE95}" type="presOf" srcId="{2903A612-65D1-4554-9A86-F3AAD4FCEFAB}" destId="{3D26DD2D-4EB4-4B2F-A4ED-8CE20FC2A1C7}" srcOrd="0" destOrd="0" presId="urn:microsoft.com/office/officeart/2005/8/layout/orgChart1"/>
    <dgm:cxn modelId="{26A98221-AD12-426D-8719-61F842B0D651}" type="presOf" srcId="{8042D24C-BFF9-45A8-9197-E0A3B337B9BA}" destId="{C5939E68-BA99-40E3-A475-EED7AFC13D88}" srcOrd="0" destOrd="0" presId="urn:microsoft.com/office/officeart/2005/8/layout/orgChart1"/>
    <dgm:cxn modelId="{CEED8C22-0B33-45ED-B905-EA44A0FC768E}" srcId="{59556A5D-CA13-4556-B085-98E4F0DA9312}" destId="{A2205074-EDF3-4EC3-B887-1FB37FF4D7DE}" srcOrd="0" destOrd="0" parTransId="{4EF8D6DD-E63E-4B39-ADA4-78788B773E02}" sibTransId="{56240610-3416-4F4F-892D-783BC751B2BC}"/>
    <dgm:cxn modelId="{41198938-617B-4BE8-86A2-6A196FD0770D}" type="presOf" srcId="{BE996094-6CDF-4271-B77E-CEEC1E401492}" destId="{51141304-5696-43DF-B09E-72A02F14A090}" srcOrd="0" destOrd="0" presId="urn:microsoft.com/office/officeart/2005/8/layout/orgChart1"/>
    <dgm:cxn modelId="{7C112C14-0C0E-44EF-9BA9-062C80F7F8A2}" srcId="{67B2CD99-06B5-482A-83A0-CA19AFED2770}" destId="{08F13D85-E518-410B-AA04-787F609D6812}" srcOrd="0" destOrd="0" parTransId="{BE996094-6CDF-4271-B77E-CEEC1E401492}" sibTransId="{D4C1383E-2B38-40EF-A09B-859F920808FB}"/>
    <dgm:cxn modelId="{853E6372-24F2-45A5-9522-1546E3DD5359}" type="presOf" srcId="{6E405C9E-B245-4D25-ACD2-1618FFE894BC}" destId="{3D667C12-7252-4DF5-A161-FD321E298A0A}" srcOrd="0" destOrd="0" presId="urn:microsoft.com/office/officeart/2005/8/layout/orgChart1"/>
    <dgm:cxn modelId="{0EACA798-4FD3-4CC4-BC4F-C59443A4EA97}" type="presOf" srcId="{D467F720-EA1D-4790-9640-0FE2B3975829}" destId="{F0D8FD18-6F78-418C-A658-129DC7EE6734}" srcOrd="0" destOrd="0" presId="urn:microsoft.com/office/officeart/2005/8/layout/orgChart1"/>
    <dgm:cxn modelId="{BC87637D-62B7-4679-B43C-BBF3C226D2D8}" type="presOf" srcId="{898C251B-66E4-403C-AB77-DA9D252553AD}" destId="{18699026-E391-47AE-ADE2-575028F6877B}" srcOrd="0" destOrd="0" presId="urn:microsoft.com/office/officeart/2005/8/layout/orgChart1"/>
    <dgm:cxn modelId="{F8A4A013-D22B-4359-833B-AD06D970A46E}" type="presOf" srcId="{31F63D89-ACB4-4A9A-A0CB-A0AC44D18BA7}" destId="{B2F8D2E3-2D93-44A2-A9F3-87434E7927BF}" srcOrd="1" destOrd="0" presId="urn:microsoft.com/office/officeart/2005/8/layout/orgChart1"/>
    <dgm:cxn modelId="{87A1F298-F5BE-4D5C-9FAD-1DDE9292EC70}" srcId="{919C40F1-2CF0-40E2-89C4-2F99CCB79AD2}" destId="{2B94B6CF-CE71-44FB-AB24-91973FE74A70}" srcOrd="0" destOrd="0" parTransId="{454D5768-E7FE-4FCC-9F28-8B3A16EFBDB0}" sibTransId="{8558724A-414F-4B54-A2D5-B603A8BA1F27}"/>
    <dgm:cxn modelId="{FFA7ADF8-7FE9-4D79-9EB9-2D120E199EB8}" srcId="{4E96B90E-3CA3-4CC0-A526-7910BF829668}" destId="{9381941D-873D-4D96-B9D4-92D7313D959F}" srcOrd="0" destOrd="0" parTransId="{7EA3A9AC-0813-46E4-B4D3-43FA5E83055A}" sibTransId="{831A5A42-CA8B-4854-88E8-D394A80050E3}"/>
    <dgm:cxn modelId="{8CE8FF3D-F050-440C-9ED9-E11B403A3C0D}" type="presOf" srcId="{4E96B90E-3CA3-4CC0-A526-7910BF829668}" destId="{BC80D931-251D-4EA9-B886-0FBEB7DD85B3}" srcOrd="0" destOrd="0" presId="urn:microsoft.com/office/officeart/2005/8/layout/orgChart1"/>
    <dgm:cxn modelId="{24F95AF1-5BD2-46E2-B058-6C7C39336B7C}" type="presOf" srcId="{7B0D7CB7-D7F7-4A1E-A8E0-9D2BF6AA2518}" destId="{DD6FD7FC-26C4-47A8-8FE7-B604E5FAE42C}" srcOrd="0" destOrd="0" presId="urn:microsoft.com/office/officeart/2005/8/layout/orgChart1"/>
    <dgm:cxn modelId="{45397B31-BF90-4913-816D-5C95C9AB949A}" type="presOf" srcId="{898C251B-66E4-403C-AB77-DA9D252553AD}" destId="{D63E4EAA-5197-4922-934A-2C08D34DD78F}" srcOrd="1" destOrd="0" presId="urn:microsoft.com/office/officeart/2005/8/layout/orgChart1"/>
    <dgm:cxn modelId="{B5CCB424-DD58-4FB0-903B-DCCB393D063D}" srcId="{D467F720-EA1D-4790-9640-0FE2B3975829}" destId="{A10A8CA7-5D05-478B-9DDA-C56AC3C87F8B}" srcOrd="0" destOrd="0" parTransId="{5325DB53-D517-4B0F-BE88-02E398B84E57}" sibTransId="{E115B643-8C8C-42EF-B90F-0633EB134A92}"/>
    <dgm:cxn modelId="{7B339902-8856-4839-8991-B88149C42CDA}" type="presOf" srcId="{7BF16BE5-CC12-4144-8386-B4C30B45DC2E}" destId="{C9920ECF-2B44-460C-838F-618B4BF0FEDB}" srcOrd="0" destOrd="0" presId="urn:microsoft.com/office/officeart/2005/8/layout/orgChart1"/>
    <dgm:cxn modelId="{01BDD4B4-233B-45D5-90B5-D468AEC41150}" type="presOf" srcId="{A10A8CA7-5D05-478B-9DDA-C56AC3C87F8B}" destId="{F90BCEFF-6739-41DF-A7CD-66A98722B56C}" srcOrd="0" destOrd="0" presId="urn:microsoft.com/office/officeart/2005/8/layout/orgChart1"/>
    <dgm:cxn modelId="{B831C927-54AD-4C89-940C-94E31B4B8F2C}" type="presOf" srcId="{B02F52AE-EFD5-4C16-84B4-434A7E2F71B4}" destId="{B26B0F1A-2C59-4608-B230-B4533FC8E5C9}" srcOrd="1" destOrd="0" presId="urn:microsoft.com/office/officeart/2005/8/layout/orgChart1"/>
    <dgm:cxn modelId="{2B1C6849-DCFA-4F3D-A5D1-5D7528DC5093}" srcId="{A10A8CA7-5D05-478B-9DDA-C56AC3C87F8B}" destId="{681AAFCC-BE9F-45AA-AACC-689043A5D5F7}" srcOrd="2" destOrd="0" parTransId="{6E405C9E-B245-4D25-ACD2-1618FFE894BC}" sibTransId="{893BE24D-F7F3-4424-B873-08DFEB8C54F4}"/>
    <dgm:cxn modelId="{C2D4B5CE-96CE-494B-B926-E5F88ED0144E}" type="presOf" srcId="{30D3F7CB-39AB-4BF4-A276-ACA4B6A1CF64}" destId="{439F9CBE-2CFC-4C1F-8048-C2A46503F72A}" srcOrd="0" destOrd="0" presId="urn:microsoft.com/office/officeart/2005/8/layout/orgChart1"/>
    <dgm:cxn modelId="{7E6D430D-04B9-4A0B-9C2F-35B3DBD73E11}" type="presOf" srcId="{919C40F1-2CF0-40E2-89C4-2F99CCB79AD2}" destId="{2EAFC6C1-C163-4BE1-975E-35978CE2419C}" srcOrd="1" destOrd="0" presId="urn:microsoft.com/office/officeart/2005/8/layout/orgChart1"/>
    <dgm:cxn modelId="{5FC5FE1F-A19E-496F-8EBE-5C861D826404}" type="presOf" srcId="{1D4DA3CA-062C-41C9-BB67-DF9098559EC8}" destId="{8E22F12A-7CA8-4DFD-8690-E7E01954F6AB}" srcOrd="0" destOrd="0" presId="urn:microsoft.com/office/officeart/2005/8/layout/orgChart1"/>
    <dgm:cxn modelId="{F9FA1678-5409-428A-97FE-7AA5BC598E6A}" srcId="{9381941D-873D-4D96-B9D4-92D7313D959F}" destId="{22F5894A-3158-4E2A-819A-0265F3E9EA49}" srcOrd="0" destOrd="0" parTransId="{B9BDCFD0-4B86-4377-A291-6B234F55AF6E}" sibTransId="{433363E7-5D5C-47A2-A1BC-4D44C958040F}"/>
    <dgm:cxn modelId="{7D183CC5-9546-4523-A9F6-EB945801FAD3}" type="presOf" srcId="{A973C1A1-A19C-4BC8-B234-06E4C4A94BF2}" destId="{3CACC7A5-D56C-42C9-AF97-E7192BC4AE87}" srcOrd="1" destOrd="0" presId="urn:microsoft.com/office/officeart/2005/8/layout/orgChart1"/>
    <dgm:cxn modelId="{DF082E9D-AF3A-4400-8F4D-F26378986BA9}" type="presOf" srcId="{9381941D-873D-4D96-B9D4-92D7313D959F}" destId="{34A37171-FF7C-4429-A2CF-17CC88F2088B}" srcOrd="1" destOrd="0" presId="urn:microsoft.com/office/officeart/2005/8/layout/orgChart1"/>
    <dgm:cxn modelId="{FC5A6546-D170-42FC-8E0C-B355DD930402}" type="presOf" srcId="{B7F31D8B-C10C-476E-8032-6110D7D2E5D3}" destId="{B3C3199C-D3EF-47F0-A08A-38D1BAC4E2FA}" srcOrd="0" destOrd="0" presId="urn:microsoft.com/office/officeart/2005/8/layout/orgChart1"/>
    <dgm:cxn modelId="{228E288C-6609-455D-A6DE-E6975ED7B7B3}" type="presOf" srcId="{9CFAD23C-B208-40DF-819A-D8A04753A58A}" destId="{0F834306-A682-4C99-9242-07B0C0B44278}" srcOrd="0" destOrd="0" presId="urn:microsoft.com/office/officeart/2005/8/layout/orgChart1"/>
    <dgm:cxn modelId="{53398972-88E0-446D-8515-DAC05D6084E8}" type="presOf" srcId="{B97E6F9F-F492-4EF2-B539-5B3101914A86}" destId="{327A36D5-F81A-4C4C-8F0C-4CC935D7742F}" srcOrd="0" destOrd="0" presId="urn:microsoft.com/office/officeart/2005/8/layout/orgChart1"/>
    <dgm:cxn modelId="{BED071BB-0457-4E95-B13C-CEEADAD133C6}" type="presOf" srcId="{DAC0CA28-67AD-401F-A7EA-418AF15EAC93}" destId="{2904BF2E-EA85-4DDF-A735-F0F15EFA8301}" srcOrd="0" destOrd="0" presId="urn:microsoft.com/office/officeart/2005/8/layout/orgChart1"/>
    <dgm:cxn modelId="{77EB19B9-B747-4CF4-B8F0-FF0F2DFCBC68}" type="presOf" srcId="{2B94B6CF-CE71-44FB-AB24-91973FE74A70}" destId="{561D6F34-5EEB-41AC-9C28-4BB4C9EB451D}" srcOrd="0" destOrd="0" presId="urn:microsoft.com/office/officeart/2005/8/layout/orgChart1"/>
    <dgm:cxn modelId="{1ECCC1AA-DD2D-418B-AFBA-7F8C8FF2FA23}" type="presOf" srcId="{2775A86C-F37A-4648-8425-6DE8E43CBF01}" destId="{D37FFD9A-F9DE-4DE2-B7C7-3B1AC0378658}" srcOrd="0" destOrd="0" presId="urn:microsoft.com/office/officeart/2005/8/layout/orgChart1"/>
    <dgm:cxn modelId="{F075781A-CA78-41BB-BF1F-159689149AE5}" srcId="{059C07C9-5969-4067-932D-E7A9D26B9D1B}" destId="{4E96B90E-3CA3-4CC0-A526-7910BF829668}" srcOrd="0" destOrd="0" parTransId="{959CF6C3-E23C-46C5-805D-1665638E1196}" sibTransId="{9F77803A-861F-4220-909A-5471BF0789C6}"/>
    <dgm:cxn modelId="{5889C2B4-988B-4472-A507-C41417BC5F92}" type="presOf" srcId="{22F5894A-3158-4E2A-819A-0265F3E9EA49}" destId="{BFB20F0C-125F-46DB-BF72-8BC827CD8F0A}" srcOrd="1" destOrd="0" presId="urn:microsoft.com/office/officeart/2005/8/layout/orgChart1"/>
    <dgm:cxn modelId="{1E6BC2F1-695B-4C74-B088-152C00E35D2D}" type="presOf" srcId="{81941127-131A-478A-A1AF-1150C9141047}" destId="{F52577BC-8C53-4873-8226-62EE21AA688C}" srcOrd="0" destOrd="0" presId="urn:microsoft.com/office/officeart/2005/8/layout/orgChart1"/>
    <dgm:cxn modelId="{A3E6BA0C-28BD-4913-9B0E-68FF32815457}" type="presOf" srcId="{60EC787B-74CB-44DD-BED3-83163975F46B}" destId="{6BBA2FB1-EB5D-4540-8C6E-1FCDA1E53C54}" srcOrd="0" destOrd="0" presId="urn:microsoft.com/office/officeart/2005/8/layout/orgChart1"/>
    <dgm:cxn modelId="{63DA77AD-E896-46A1-BE19-1B5797AE6050}" type="presOf" srcId="{9CFAD23C-B208-40DF-819A-D8A04753A58A}" destId="{FED1AC8A-D433-48D8-B071-0A4DA3FE1476}" srcOrd="1" destOrd="0" presId="urn:microsoft.com/office/officeart/2005/8/layout/orgChart1"/>
    <dgm:cxn modelId="{6678DBE9-685D-4CFC-BE90-FC3731B75889}" type="presOf" srcId="{7B0D7CB7-D7F7-4A1E-A8E0-9D2BF6AA2518}" destId="{B1895E61-7AE4-4765-9D9E-DEFF98936EDE}" srcOrd="1" destOrd="0" presId="urn:microsoft.com/office/officeart/2005/8/layout/orgChart1"/>
    <dgm:cxn modelId="{11027E04-8CD6-4E2F-AD3D-C0289F77D3EF}" type="presOf" srcId="{11A8169C-780F-45DE-8382-FC0ADCB8855B}" destId="{BDF600A0-BC61-455E-B9B3-A5F4A661D171}" srcOrd="0" destOrd="0" presId="urn:microsoft.com/office/officeart/2005/8/layout/orgChart1"/>
    <dgm:cxn modelId="{ECBFF807-24B7-4C0A-A818-F0947375B247}" type="presOf" srcId="{059C07C9-5969-4067-932D-E7A9D26B9D1B}" destId="{A76EB2C5-8934-4B61-AD27-89F621C1998A}" srcOrd="1" destOrd="0" presId="urn:microsoft.com/office/officeart/2005/8/layout/orgChart1"/>
    <dgm:cxn modelId="{10C8D549-34E4-4291-9963-A9B249B4DDB0}" type="presOf" srcId="{4E96B90E-3CA3-4CC0-A526-7910BF829668}" destId="{3FD47E8B-535B-4B25-A3D7-7B73590BDAC9}" srcOrd="1" destOrd="0" presId="urn:microsoft.com/office/officeart/2005/8/layout/orgChart1"/>
    <dgm:cxn modelId="{556263A7-FE9D-4D4C-A102-CB39F3FCD387}" srcId="{B02F52AE-EFD5-4C16-84B4-434A7E2F71B4}" destId="{9CFAD23C-B208-40DF-819A-D8A04753A58A}" srcOrd="0" destOrd="0" parTransId="{2903A612-65D1-4554-9A86-F3AAD4FCEFAB}" sibTransId="{7D2BA81D-1350-4B72-8D81-2DECCD6538E3}"/>
    <dgm:cxn modelId="{D3A62213-B537-4563-8908-E629C900F4F4}" type="presOf" srcId="{A2205074-EDF3-4EC3-B887-1FB37FF4D7DE}" destId="{BB561DC3-7CCA-439D-AEFD-6B70430AA85C}" srcOrd="1" destOrd="0" presId="urn:microsoft.com/office/officeart/2005/8/layout/orgChart1"/>
    <dgm:cxn modelId="{5D644508-FC64-4BED-84FA-9F323369E3CB}" type="presOf" srcId="{B3FA53DB-1395-4288-A2F5-A31C051B57D9}" destId="{BA8472AE-EA0D-4FD8-9B38-35A361FF57E8}" srcOrd="1" destOrd="0" presId="urn:microsoft.com/office/officeart/2005/8/layout/orgChart1"/>
    <dgm:cxn modelId="{F18259B1-D101-4BF7-BC34-B714E3D26448}" type="presOf" srcId="{681AAFCC-BE9F-45AA-AACC-689043A5D5F7}" destId="{F19BF7D9-FE08-4B39-A5CC-5852A1B221E3}" srcOrd="1" destOrd="0" presId="urn:microsoft.com/office/officeart/2005/8/layout/orgChart1"/>
    <dgm:cxn modelId="{C74E01AC-BFA0-4F26-8252-5362DA4F64B0}" type="presOf" srcId="{90E80C01-8DEB-49BE-9C5F-4DC42A244133}" destId="{97DCA253-29A3-420C-9F04-E80A5E0B286C}" srcOrd="0" destOrd="0" presId="urn:microsoft.com/office/officeart/2005/8/layout/orgChart1"/>
    <dgm:cxn modelId="{D1E374F3-B82D-4E47-9CC8-C61DD954C65A}" srcId="{B3FA53DB-1395-4288-A2F5-A31C051B57D9}" destId="{81941127-131A-478A-A1AF-1150C9141047}" srcOrd="0" destOrd="0" parTransId="{5285EF22-C973-455E-9B0D-BB72308C0EAC}" sibTransId="{423C726A-4BC4-4C81-A1C2-03C61731A3E7}"/>
    <dgm:cxn modelId="{55EB09F8-3BCC-4495-8CFB-4294D93CC602}" type="presOf" srcId="{6BC4BB7C-A208-4FE1-838A-74E8F032FE25}" destId="{2E3680C9-4A5F-41D7-9E3B-28EFFD478F70}" srcOrd="0" destOrd="0" presId="urn:microsoft.com/office/officeart/2005/8/layout/orgChart1"/>
    <dgm:cxn modelId="{F990A66B-C25D-4B66-AA9C-C748E418AA51}" srcId="{8F236837-C980-422A-A6E7-98E7E575755A}" destId="{681921B9-6D73-4AC3-BFAF-B4402B294107}" srcOrd="0" destOrd="0" parTransId="{7BF16BE5-CC12-4144-8386-B4C30B45DC2E}" sibTransId="{64C93C53-9256-4CB6-B1F9-BB7D5586DEAB}"/>
    <dgm:cxn modelId="{A2E648EA-9603-4885-8527-D39EA52A3851}" srcId="{08F13D85-E518-410B-AA04-787F609D6812}" destId="{898C251B-66E4-403C-AB77-DA9D252553AD}" srcOrd="0" destOrd="0" parTransId="{2775A86C-F37A-4648-8425-6DE8E43CBF01}" sibTransId="{F0F9BAB8-5AFD-4349-8E7A-9992858E54E0}"/>
    <dgm:cxn modelId="{B7541677-575A-4C9B-B315-0AF75955C220}" srcId="{A10A8CA7-5D05-478B-9DDA-C56AC3C87F8B}" destId="{72471935-2809-4263-9C85-5547C6737D52}" srcOrd="0" destOrd="0" parTransId="{255AF6FA-7868-4806-9B61-E945CA8023DA}" sibTransId="{AAF70BF2-EABA-4B77-84A1-CD8FF69737CC}"/>
    <dgm:cxn modelId="{F6DAB970-95AC-49BF-89C4-003574D3EE4A}" type="presOf" srcId="{454D5768-E7FE-4FCC-9F28-8B3A16EFBDB0}" destId="{49E9ECFC-F59C-4B4F-BE46-B444A7963270}" srcOrd="0" destOrd="0" presId="urn:microsoft.com/office/officeart/2005/8/layout/orgChart1"/>
    <dgm:cxn modelId="{8A6D9CD5-1041-4313-B0CB-931F7EF52837}" type="presOf" srcId="{31F63D89-ACB4-4A9A-A0CB-A0AC44D18BA7}" destId="{27AAFC84-84C4-4255-97F5-4DD7069004C5}" srcOrd="0" destOrd="0" presId="urn:microsoft.com/office/officeart/2005/8/layout/orgChart1"/>
    <dgm:cxn modelId="{6639B237-3EF3-4FCF-A0F6-627BD5ADB432}" type="presOf" srcId="{67B2CD99-06B5-482A-83A0-CA19AFED2770}" destId="{670599BE-B686-4A70-8FCB-3586BB80FA5B}" srcOrd="1" destOrd="0" presId="urn:microsoft.com/office/officeart/2005/8/layout/orgChart1"/>
    <dgm:cxn modelId="{0CB31486-D4A7-4DB3-8156-F4A5BB7B9546}" type="presOf" srcId="{30D3F7CB-39AB-4BF4-A276-ACA4B6A1CF64}" destId="{ADCA8957-7D2A-416A-BBF1-52A400A2B922}" srcOrd="1" destOrd="0" presId="urn:microsoft.com/office/officeart/2005/8/layout/orgChart1"/>
    <dgm:cxn modelId="{75AE7C46-BF63-4EDD-AB1F-7345D49D2687}" type="presOf" srcId="{22F5894A-3158-4E2A-819A-0265F3E9EA49}" destId="{C6E8C974-B4D1-4665-A6F7-8162F5223656}" srcOrd="0" destOrd="0" presId="urn:microsoft.com/office/officeart/2005/8/layout/orgChart1"/>
    <dgm:cxn modelId="{CCB8BF5F-4554-4E83-AE9F-C73275730DFD}" type="presOf" srcId="{59556A5D-CA13-4556-B085-98E4F0DA9312}" destId="{DD152F06-5E8A-440D-B327-275D2FEE1328}" srcOrd="0" destOrd="0" presId="urn:microsoft.com/office/officeart/2005/8/layout/orgChart1"/>
    <dgm:cxn modelId="{D4754C65-C97C-4808-8B99-47F1B491A59D}" type="presOf" srcId="{67B2CD99-06B5-482A-83A0-CA19AFED2770}" destId="{F3BF1BC7-D2C5-4059-99FF-60F79AF6B2EB}" srcOrd="0" destOrd="0" presId="urn:microsoft.com/office/officeart/2005/8/layout/orgChart1"/>
    <dgm:cxn modelId="{833D4341-9666-40F7-8DF0-06B73504B2FA}" srcId="{8042D24C-BFF9-45A8-9197-E0A3B337B9BA}" destId="{A973C1A1-A19C-4BC8-B234-06E4C4A94BF2}" srcOrd="0" destOrd="0" parTransId="{D6F7C357-3176-4E34-AE7A-1C03573B28B4}" sibTransId="{E0443978-71DE-4259-A8BE-CF53E2B4523A}"/>
    <dgm:cxn modelId="{870001B4-C090-4754-A56C-7CDBF332C925}" srcId="{2B94B6CF-CE71-44FB-AB24-91973FE74A70}" destId="{30D3F7CB-39AB-4BF4-A276-ACA4B6A1CF64}" srcOrd="0" destOrd="0" parTransId="{E90328F6-070E-4791-A0EA-84C965CF57FB}" sibTransId="{0094E25A-4A78-483C-AC4E-2A09359CFEDD}"/>
    <dgm:cxn modelId="{15177290-91AE-4F10-8BEF-75320B65EDEF}" type="presOf" srcId="{8F236837-C980-422A-A6E7-98E7E575755A}" destId="{26FF8C66-C11B-4927-BEF2-FC812D962B86}" srcOrd="1" destOrd="0" presId="urn:microsoft.com/office/officeart/2005/8/layout/orgChart1"/>
    <dgm:cxn modelId="{05DE1D6C-911C-479F-9582-61A7B2C98765}" type="presOf" srcId="{4EF8D6DD-E63E-4B39-ADA4-78788B773E02}" destId="{1297A6E0-6FB8-48C4-826A-8EFE5039CF5C}" srcOrd="0" destOrd="0" presId="urn:microsoft.com/office/officeart/2005/8/layout/orgChart1"/>
    <dgm:cxn modelId="{B8E8BEA1-9BE1-4779-A587-843E28A0DE5A}" srcId="{A10A8CA7-5D05-478B-9DDA-C56AC3C87F8B}" destId="{8042D24C-BFF9-45A8-9197-E0A3B337B9BA}" srcOrd="1" destOrd="0" parTransId="{5C9C3F3E-806D-484B-AA9A-A13B4F04701E}" sibTransId="{5AC78E1E-82EF-46BD-A448-A4C0033C19DA}"/>
    <dgm:cxn modelId="{9912D026-5A20-4DF5-9C32-A9F02B1B57A2}" type="presOf" srcId="{681921B9-6D73-4AC3-BFAF-B4402B294107}" destId="{BFA4224A-4755-4171-B54E-B557F554E4BD}" srcOrd="0" destOrd="0" presId="urn:microsoft.com/office/officeart/2005/8/layout/orgChart1"/>
    <dgm:cxn modelId="{70B6CF4E-BD2C-410E-804C-7A78D549933A}" type="presParOf" srcId="{F0D8FD18-6F78-418C-A658-129DC7EE6734}" destId="{CB7F268C-6F8E-4BAF-BF18-8B80F885E2C6}" srcOrd="0" destOrd="0" presId="urn:microsoft.com/office/officeart/2005/8/layout/orgChart1"/>
    <dgm:cxn modelId="{671BEDC5-52D2-47F3-A8B2-61FF7BC49410}" type="presParOf" srcId="{CB7F268C-6F8E-4BAF-BF18-8B80F885E2C6}" destId="{BFB75589-92A4-4AD9-BF7D-5BF807E99017}" srcOrd="0" destOrd="0" presId="urn:microsoft.com/office/officeart/2005/8/layout/orgChart1"/>
    <dgm:cxn modelId="{2CEE75E1-3F43-4128-91BF-37A58001573D}" type="presParOf" srcId="{BFB75589-92A4-4AD9-BF7D-5BF807E99017}" destId="{F90BCEFF-6739-41DF-A7CD-66A98722B56C}" srcOrd="0" destOrd="0" presId="urn:microsoft.com/office/officeart/2005/8/layout/orgChart1"/>
    <dgm:cxn modelId="{BD656998-9A5F-4147-B144-D7191E74D814}" type="presParOf" srcId="{BFB75589-92A4-4AD9-BF7D-5BF807E99017}" destId="{B731BCD7-BDD9-4667-8DFF-48831CFFF4F5}" srcOrd="1" destOrd="0" presId="urn:microsoft.com/office/officeart/2005/8/layout/orgChart1"/>
    <dgm:cxn modelId="{DAF5AF21-D82A-454D-92E0-CF1E423FFD49}" type="presParOf" srcId="{CB7F268C-6F8E-4BAF-BF18-8B80F885E2C6}" destId="{2E375358-F160-49B6-B64F-E5BF4521835B}" srcOrd="1" destOrd="0" presId="urn:microsoft.com/office/officeart/2005/8/layout/orgChart1"/>
    <dgm:cxn modelId="{F3964471-2CF5-48FA-925C-A17E311A0963}" type="presParOf" srcId="{2E375358-F160-49B6-B64F-E5BF4521835B}" destId="{6BFADF0D-738A-4A8C-8A4B-EB993CB26E00}" srcOrd="0" destOrd="0" presId="urn:microsoft.com/office/officeart/2005/8/layout/orgChart1"/>
    <dgm:cxn modelId="{C2ADCCD8-4306-40DC-854B-1AA705D76F3A}" type="presParOf" srcId="{2E375358-F160-49B6-B64F-E5BF4521835B}" destId="{25F15917-7EC7-44E5-975E-4D3CAC6C188D}" srcOrd="1" destOrd="0" presId="urn:microsoft.com/office/officeart/2005/8/layout/orgChart1"/>
    <dgm:cxn modelId="{CB560FE3-D49B-465A-91A9-F08E7CA5AD29}" type="presParOf" srcId="{25F15917-7EC7-44E5-975E-4D3CAC6C188D}" destId="{1AB5FD6B-9F55-43E1-972A-696C6C8C2110}" srcOrd="0" destOrd="0" presId="urn:microsoft.com/office/officeart/2005/8/layout/orgChart1"/>
    <dgm:cxn modelId="{918841DB-11EB-4F0E-9793-ED0C90520493}" type="presParOf" srcId="{1AB5FD6B-9F55-43E1-972A-696C6C8C2110}" destId="{2763380A-3CCD-4367-9894-1C5255505C3E}" srcOrd="0" destOrd="0" presId="urn:microsoft.com/office/officeart/2005/8/layout/orgChart1"/>
    <dgm:cxn modelId="{FF31C8CB-DCA5-45F1-8E29-9076CFAA7319}" type="presParOf" srcId="{1AB5FD6B-9F55-43E1-972A-696C6C8C2110}" destId="{DB62EF8F-6913-48D6-BAC7-9CBDB6B39299}" srcOrd="1" destOrd="0" presId="urn:microsoft.com/office/officeart/2005/8/layout/orgChart1"/>
    <dgm:cxn modelId="{80EDA94C-06A2-4A19-B8AC-819380495946}" type="presParOf" srcId="{25F15917-7EC7-44E5-975E-4D3CAC6C188D}" destId="{41E2C56C-EC09-49FB-9990-054FD451AB0B}" srcOrd="1" destOrd="0" presId="urn:microsoft.com/office/officeart/2005/8/layout/orgChart1"/>
    <dgm:cxn modelId="{65B3BB69-3BB2-49E5-9B37-18FEE9808754}" type="presParOf" srcId="{41E2C56C-EC09-49FB-9990-054FD451AB0B}" destId="{711CBF78-1410-4472-B1D4-9A064E8E7FD2}" srcOrd="0" destOrd="0" presId="urn:microsoft.com/office/officeart/2005/8/layout/orgChart1"/>
    <dgm:cxn modelId="{DF5ECA31-8961-4F0C-9836-AC879A6B748E}" type="presParOf" srcId="{41E2C56C-EC09-49FB-9990-054FD451AB0B}" destId="{5580C85E-91C2-4EB5-AE5F-9D7EA861D477}" srcOrd="1" destOrd="0" presId="urn:microsoft.com/office/officeart/2005/8/layout/orgChart1"/>
    <dgm:cxn modelId="{A3858866-6D38-4287-9C58-45183D6FC16D}" type="presParOf" srcId="{5580C85E-91C2-4EB5-AE5F-9D7EA861D477}" destId="{B7ED89DD-396E-47B8-A296-93F7C0329B0B}" srcOrd="0" destOrd="0" presId="urn:microsoft.com/office/officeart/2005/8/layout/orgChart1"/>
    <dgm:cxn modelId="{63C0F723-BEC8-44A4-B8ED-2F257A8FF77E}" type="presParOf" srcId="{B7ED89DD-396E-47B8-A296-93F7C0329B0B}" destId="{27AAFC84-84C4-4255-97F5-4DD7069004C5}" srcOrd="0" destOrd="0" presId="urn:microsoft.com/office/officeart/2005/8/layout/orgChart1"/>
    <dgm:cxn modelId="{1759E54A-8249-4F15-84BD-2D713552FFED}" type="presParOf" srcId="{B7ED89DD-396E-47B8-A296-93F7C0329B0B}" destId="{B2F8D2E3-2D93-44A2-A9F3-87434E7927BF}" srcOrd="1" destOrd="0" presId="urn:microsoft.com/office/officeart/2005/8/layout/orgChart1"/>
    <dgm:cxn modelId="{D79BFA51-E8A3-41E1-A1FA-29A5558DE8E5}" type="presParOf" srcId="{5580C85E-91C2-4EB5-AE5F-9D7EA861D477}" destId="{AD918C8E-E8F4-41DC-907F-2CC5D7DBAAC1}" srcOrd="1" destOrd="0" presId="urn:microsoft.com/office/officeart/2005/8/layout/orgChart1"/>
    <dgm:cxn modelId="{280DEEE6-6DA5-41C1-9833-F06D1AFBAEDA}" type="presParOf" srcId="{AD918C8E-E8F4-41DC-907F-2CC5D7DBAAC1}" destId="{2904BF2E-EA85-4DDF-A735-F0F15EFA8301}" srcOrd="0" destOrd="0" presId="urn:microsoft.com/office/officeart/2005/8/layout/orgChart1"/>
    <dgm:cxn modelId="{576BC94A-C8B1-4988-A694-AD96D86CA52E}" type="presParOf" srcId="{AD918C8E-E8F4-41DC-907F-2CC5D7DBAAC1}" destId="{CD67A2B4-2D5C-42B3-9ED5-706A441E42D6}" srcOrd="1" destOrd="0" presId="urn:microsoft.com/office/officeart/2005/8/layout/orgChart1"/>
    <dgm:cxn modelId="{5683F2A3-E534-41E1-9602-CE511ABE4E97}" type="presParOf" srcId="{CD67A2B4-2D5C-42B3-9ED5-706A441E42D6}" destId="{26E6EAB2-5DFA-411A-AF4F-EA7DB4AECD41}" srcOrd="0" destOrd="0" presId="urn:microsoft.com/office/officeart/2005/8/layout/orgChart1"/>
    <dgm:cxn modelId="{F0631205-17E1-4F49-B240-1DC1474E4A38}" type="presParOf" srcId="{26E6EAB2-5DFA-411A-AF4F-EA7DB4AECD41}" destId="{DD6FD7FC-26C4-47A8-8FE7-B604E5FAE42C}" srcOrd="0" destOrd="0" presId="urn:microsoft.com/office/officeart/2005/8/layout/orgChart1"/>
    <dgm:cxn modelId="{15F6F527-410A-417B-B86C-A9725B81645F}" type="presParOf" srcId="{26E6EAB2-5DFA-411A-AF4F-EA7DB4AECD41}" destId="{B1895E61-7AE4-4765-9D9E-DEFF98936EDE}" srcOrd="1" destOrd="0" presId="urn:microsoft.com/office/officeart/2005/8/layout/orgChart1"/>
    <dgm:cxn modelId="{AA22E662-576C-4E66-BF57-90392D027377}" type="presParOf" srcId="{CD67A2B4-2D5C-42B3-9ED5-706A441E42D6}" destId="{340E7D2C-D06D-4044-9631-A27D23689932}" srcOrd="1" destOrd="0" presId="urn:microsoft.com/office/officeart/2005/8/layout/orgChart1"/>
    <dgm:cxn modelId="{D132BB24-72F5-43E6-8031-4C4B6AD32055}" type="presParOf" srcId="{340E7D2C-D06D-4044-9631-A27D23689932}" destId="{4BE337D1-72E8-4638-9251-14FBDCCAA99E}" srcOrd="0" destOrd="0" presId="urn:microsoft.com/office/officeart/2005/8/layout/orgChart1"/>
    <dgm:cxn modelId="{515F0FE8-12DE-4411-9519-52F0BA6DB136}" type="presParOf" srcId="{340E7D2C-D06D-4044-9631-A27D23689932}" destId="{D5EF1031-B143-4E4E-B98A-82230ECBA966}" srcOrd="1" destOrd="0" presId="urn:microsoft.com/office/officeart/2005/8/layout/orgChart1"/>
    <dgm:cxn modelId="{5941B2B8-9C55-480E-A5AC-C629033BF688}" type="presParOf" srcId="{D5EF1031-B143-4E4E-B98A-82230ECBA966}" destId="{0BC715DF-2569-482A-8145-E320ACAB40D4}" srcOrd="0" destOrd="0" presId="urn:microsoft.com/office/officeart/2005/8/layout/orgChart1"/>
    <dgm:cxn modelId="{EB080ED6-3E9B-4598-84DB-F532D65BD951}" type="presParOf" srcId="{0BC715DF-2569-482A-8145-E320ACAB40D4}" destId="{DD152F06-5E8A-440D-B327-275D2FEE1328}" srcOrd="0" destOrd="0" presId="urn:microsoft.com/office/officeart/2005/8/layout/orgChart1"/>
    <dgm:cxn modelId="{DB4793C6-A36F-45FC-A820-5CADA1E3E081}" type="presParOf" srcId="{0BC715DF-2569-482A-8145-E320ACAB40D4}" destId="{8223E96C-980B-478A-B662-56C9409250D8}" srcOrd="1" destOrd="0" presId="urn:microsoft.com/office/officeart/2005/8/layout/orgChart1"/>
    <dgm:cxn modelId="{A808C528-DDAC-4D96-9218-C971CCF72DCB}" type="presParOf" srcId="{D5EF1031-B143-4E4E-B98A-82230ECBA966}" destId="{12E2B3C9-372E-4D5D-84F8-F2A132234743}" srcOrd="1" destOrd="0" presId="urn:microsoft.com/office/officeart/2005/8/layout/orgChart1"/>
    <dgm:cxn modelId="{51220F0B-A44D-4D46-84F1-51E6B93FA21E}" type="presParOf" srcId="{12E2B3C9-372E-4D5D-84F8-F2A132234743}" destId="{1297A6E0-6FB8-48C4-826A-8EFE5039CF5C}" srcOrd="0" destOrd="0" presId="urn:microsoft.com/office/officeart/2005/8/layout/orgChart1"/>
    <dgm:cxn modelId="{92A13114-FFBD-4AC3-80BC-E3F498E7508B}" type="presParOf" srcId="{12E2B3C9-372E-4D5D-84F8-F2A132234743}" destId="{D08D7B9F-E4B9-4C61-8119-F7D32178E155}" srcOrd="1" destOrd="0" presId="urn:microsoft.com/office/officeart/2005/8/layout/orgChart1"/>
    <dgm:cxn modelId="{2D6BFDF1-858F-4761-BD7B-2DB6638F2434}" type="presParOf" srcId="{D08D7B9F-E4B9-4C61-8119-F7D32178E155}" destId="{41E3BF9B-03BD-45EB-81B7-713C9166793B}" srcOrd="0" destOrd="0" presId="urn:microsoft.com/office/officeart/2005/8/layout/orgChart1"/>
    <dgm:cxn modelId="{E05465D0-F277-4BE4-8CE6-F12F8DBDB213}" type="presParOf" srcId="{41E3BF9B-03BD-45EB-81B7-713C9166793B}" destId="{9D7033C4-C3B7-47DA-B0B0-8FB01331837F}" srcOrd="0" destOrd="0" presId="urn:microsoft.com/office/officeart/2005/8/layout/orgChart1"/>
    <dgm:cxn modelId="{371636F6-576D-49A9-8199-32FA53584C91}" type="presParOf" srcId="{41E3BF9B-03BD-45EB-81B7-713C9166793B}" destId="{BB561DC3-7CCA-439D-AEFD-6B70430AA85C}" srcOrd="1" destOrd="0" presId="urn:microsoft.com/office/officeart/2005/8/layout/orgChart1"/>
    <dgm:cxn modelId="{74AEA36A-4E34-4429-A2EE-59F682951139}" type="presParOf" srcId="{D08D7B9F-E4B9-4C61-8119-F7D32178E155}" destId="{67502EE5-3D14-49A1-9D68-5885C1DA2F5E}" srcOrd="1" destOrd="0" presId="urn:microsoft.com/office/officeart/2005/8/layout/orgChart1"/>
    <dgm:cxn modelId="{CE4A98C4-0BD2-410A-AE32-32DAC47E6C8E}" type="presParOf" srcId="{67502EE5-3D14-49A1-9D68-5885C1DA2F5E}" destId="{8E22F12A-7CA8-4DFD-8690-E7E01954F6AB}" srcOrd="0" destOrd="0" presId="urn:microsoft.com/office/officeart/2005/8/layout/orgChart1"/>
    <dgm:cxn modelId="{E0F30361-D299-4323-886C-6F20B898EB70}" type="presParOf" srcId="{67502EE5-3D14-49A1-9D68-5885C1DA2F5E}" destId="{88832087-D027-4412-92C0-FB5CBC62A2AD}" srcOrd="1" destOrd="0" presId="urn:microsoft.com/office/officeart/2005/8/layout/orgChart1"/>
    <dgm:cxn modelId="{7F1F6ECF-252F-4289-BC61-11411F6EFE04}" type="presParOf" srcId="{88832087-D027-4412-92C0-FB5CBC62A2AD}" destId="{3E5DA817-D9D3-4FBB-AE9F-91EE55C4828B}" srcOrd="0" destOrd="0" presId="urn:microsoft.com/office/officeart/2005/8/layout/orgChart1"/>
    <dgm:cxn modelId="{06241489-C261-4700-BD80-F87E232AF989}" type="presParOf" srcId="{3E5DA817-D9D3-4FBB-AE9F-91EE55C4828B}" destId="{2E3680C9-4A5F-41D7-9E3B-28EFFD478F70}" srcOrd="0" destOrd="0" presId="urn:microsoft.com/office/officeart/2005/8/layout/orgChart1"/>
    <dgm:cxn modelId="{FD75D6A2-F006-444B-84DB-504EAC001B89}" type="presParOf" srcId="{3E5DA817-D9D3-4FBB-AE9F-91EE55C4828B}" destId="{F018098D-CA5E-485D-BC00-7919CB655D57}" srcOrd="1" destOrd="0" presId="urn:microsoft.com/office/officeart/2005/8/layout/orgChart1"/>
    <dgm:cxn modelId="{FD1C4247-8147-48CF-93DF-B56EE7872A60}" type="presParOf" srcId="{88832087-D027-4412-92C0-FB5CBC62A2AD}" destId="{C04B9132-1D80-4CB2-BF33-E70CE5C9F038}" srcOrd="1" destOrd="0" presId="urn:microsoft.com/office/officeart/2005/8/layout/orgChart1"/>
    <dgm:cxn modelId="{844461E5-3F44-49E5-932F-F7AAFDEBF4D4}" type="presParOf" srcId="{88832087-D027-4412-92C0-FB5CBC62A2AD}" destId="{54AE8011-82B7-4A47-9A91-6FEDEFBDAA29}" srcOrd="2" destOrd="0" presId="urn:microsoft.com/office/officeart/2005/8/layout/orgChart1"/>
    <dgm:cxn modelId="{DD715F61-1BE7-42FC-B3D6-B91EEB036EA2}" type="presParOf" srcId="{D08D7B9F-E4B9-4C61-8119-F7D32178E155}" destId="{1AB56274-1286-49D9-B82E-66C3B601E644}" srcOrd="2" destOrd="0" presId="urn:microsoft.com/office/officeart/2005/8/layout/orgChart1"/>
    <dgm:cxn modelId="{86900514-6618-47BC-908F-7EFD41ADA361}" type="presParOf" srcId="{D5EF1031-B143-4E4E-B98A-82230ECBA966}" destId="{B893E8D3-4E3E-4DA8-91B3-07C07D8EC0D0}" srcOrd="2" destOrd="0" presId="urn:microsoft.com/office/officeart/2005/8/layout/orgChart1"/>
    <dgm:cxn modelId="{A921E134-50C3-430F-AFC7-9769EE97DD1F}" type="presParOf" srcId="{CD67A2B4-2D5C-42B3-9ED5-706A441E42D6}" destId="{36F84A0A-B0AC-4110-8E2E-8C5675104A85}" srcOrd="2" destOrd="0" presId="urn:microsoft.com/office/officeart/2005/8/layout/orgChart1"/>
    <dgm:cxn modelId="{B41B228B-C9F6-4F16-8084-3CCCD3ABC250}" type="presParOf" srcId="{5580C85E-91C2-4EB5-AE5F-9D7EA861D477}" destId="{4FB2A6F1-D01D-4455-93A1-0A8D4388DA95}" srcOrd="2" destOrd="0" presId="urn:microsoft.com/office/officeart/2005/8/layout/orgChart1"/>
    <dgm:cxn modelId="{6CF1D1BD-84BA-4C4C-B7D0-53C0B716EF86}" type="presParOf" srcId="{25F15917-7EC7-44E5-975E-4D3CAC6C188D}" destId="{3CF199E8-96E5-43C7-9592-3FF61C34B78C}" srcOrd="2" destOrd="0" presId="urn:microsoft.com/office/officeart/2005/8/layout/orgChart1"/>
    <dgm:cxn modelId="{B969CB0A-4B59-4AF9-AE33-5A85B6F5D697}" type="presParOf" srcId="{2E375358-F160-49B6-B64F-E5BF4521835B}" destId="{3030CEC6-98FF-4235-BC5E-B2890507C3BC}" srcOrd="2" destOrd="0" presId="urn:microsoft.com/office/officeart/2005/8/layout/orgChart1"/>
    <dgm:cxn modelId="{BE0EFA31-B0D1-49F2-B8DF-43AE3F64CC94}" type="presParOf" srcId="{2E375358-F160-49B6-B64F-E5BF4521835B}" destId="{DCC5FB03-D1B0-405F-8E6A-73D6164C0257}" srcOrd="3" destOrd="0" presId="urn:microsoft.com/office/officeart/2005/8/layout/orgChart1"/>
    <dgm:cxn modelId="{15B94144-2D1B-44D1-9F07-1074092401DF}" type="presParOf" srcId="{DCC5FB03-D1B0-405F-8E6A-73D6164C0257}" destId="{45357758-2CB0-4651-AEA1-3A0F8D79847F}" srcOrd="0" destOrd="0" presId="urn:microsoft.com/office/officeart/2005/8/layout/orgChart1"/>
    <dgm:cxn modelId="{BF0DB90E-1F82-49F0-B685-B3F3D078A502}" type="presParOf" srcId="{45357758-2CB0-4651-AEA1-3A0F8D79847F}" destId="{C5939E68-BA99-40E3-A475-EED7AFC13D88}" srcOrd="0" destOrd="0" presId="urn:microsoft.com/office/officeart/2005/8/layout/orgChart1"/>
    <dgm:cxn modelId="{15506B16-F7B6-476B-8CDC-28A1F4379544}" type="presParOf" srcId="{45357758-2CB0-4651-AEA1-3A0F8D79847F}" destId="{7BC70FBD-C6F9-4B39-A09E-ABD77298AB05}" srcOrd="1" destOrd="0" presId="urn:microsoft.com/office/officeart/2005/8/layout/orgChart1"/>
    <dgm:cxn modelId="{EE767FC7-971D-43CA-892B-671834AA809F}" type="presParOf" srcId="{DCC5FB03-D1B0-405F-8E6A-73D6164C0257}" destId="{3DBCA724-387F-48EB-97BB-CDEBF1FC06FE}" srcOrd="1" destOrd="0" presId="urn:microsoft.com/office/officeart/2005/8/layout/orgChart1"/>
    <dgm:cxn modelId="{F235DBEB-196F-4345-B901-1ADE9E2DE094}" type="presParOf" srcId="{3DBCA724-387F-48EB-97BB-CDEBF1FC06FE}" destId="{F75F3758-2E03-48A4-A53D-D4C6EA15ED8E}" srcOrd="0" destOrd="0" presId="urn:microsoft.com/office/officeart/2005/8/layout/orgChart1"/>
    <dgm:cxn modelId="{6EF0A312-ED7A-4FA6-A3FA-041C8F190DB9}" type="presParOf" srcId="{3DBCA724-387F-48EB-97BB-CDEBF1FC06FE}" destId="{6AA47CEE-E25B-4B0D-9856-3615AEACA577}" srcOrd="1" destOrd="0" presId="urn:microsoft.com/office/officeart/2005/8/layout/orgChart1"/>
    <dgm:cxn modelId="{42010B04-4506-4558-ADEF-21320D97FD16}" type="presParOf" srcId="{6AA47CEE-E25B-4B0D-9856-3615AEACA577}" destId="{F8E651F5-94AC-4B36-A75A-5EA7A809A546}" srcOrd="0" destOrd="0" presId="urn:microsoft.com/office/officeart/2005/8/layout/orgChart1"/>
    <dgm:cxn modelId="{C8BCDB44-7EB5-4848-A4F9-820AA802CC40}" type="presParOf" srcId="{F8E651F5-94AC-4B36-A75A-5EA7A809A546}" destId="{E4722087-4C12-4720-B155-E998F76CC828}" srcOrd="0" destOrd="0" presId="urn:microsoft.com/office/officeart/2005/8/layout/orgChart1"/>
    <dgm:cxn modelId="{BF7A023E-BEAB-4C0F-A3D9-070DFE1C1364}" type="presParOf" srcId="{F8E651F5-94AC-4B36-A75A-5EA7A809A546}" destId="{3CACC7A5-D56C-42C9-AF97-E7192BC4AE87}" srcOrd="1" destOrd="0" presId="urn:microsoft.com/office/officeart/2005/8/layout/orgChart1"/>
    <dgm:cxn modelId="{B230BCA5-5502-45CF-B9AE-53681782704E}" type="presParOf" srcId="{6AA47CEE-E25B-4B0D-9856-3615AEACA577}" destId="{5CDCB547-EEAF-410A-BCBF-915565B67D42}" srcOrd="1" destOrd="0" presId="urn:microsoft.com/office/officeart/2005/8/layout/orgChart1"/>
    <dgm:cxn modelId="{BD4A3F3F-F399-4214-A406-EBDE2B047754}" type="presParOf" srcId="{5CDCB547-EEAF-410A-BCBF-915565B67D42}" destId="{B3C3199C-D3EF-47F0-A08A-38D1BAC4E2FA}" srcOrd="0" destOrd="0" presId="urn:microsoft.com/office/officeart/2005/8/layout/orgChart1"/>
    <dgm:cxn modelId="{59E05601-3B1F-40BB-A1C6-3407CF7AA618}" type="presParOf" srcId="{5CDCB547-EEAF-410A-BCBF-915565B67D42}" destId="{7DF7FB04-1E14-44E0-A128-883F5C7F51AB}" srcOrd="1" destOrd="0" presId="urn:microsoft.com/office/officeart/2005/8/layout/orgChart1"/>
    <dgm:cxn modelId="{EE289BA0-1A40-4F0F-95A9-207A1F0058D8}" type="presParOf" srcId="{7DF7FB04-1E14-44E0-A128-883F5C7F51AB}" destId="{D7490A8A-2AA9-4535-B244-975C012944B6}" srcOrd="0" destOrd="0" presId="urn:microsoft.com/office/officeart/2005/8/layout/orgChart1"/>
    <dgm:cxn modelId="{90CF8997-7E81-4568-8A1C-87A394F7157A}" type="presParOf" srcId="{D7490A8A-2AA9-4535-B244-975C012944B6}" destId="{704B574F-624B-49FA-90F4-F26223BE842F}" srcOrd="0" destOrd="0" presId="urn:microsoft.com/office/officeart/2005/8/layout/orgChart1"/>
    <dgm:cxn modelId="{4F50FA40-C6D4-4F7B-9EB2-E41380AC4EA4}" type="presParOf" srcId="{D7490A8A-2AA9-4535-B244-975C012944B6}" destId="{BA8472AE-EA0D-4FD8-9B38-35A361FF57E8}" srcOrd="1" destOrd="0" presId="urn:microsoft.com/office/officeart/2005/8/layout/orgChart1"/>
    <dgm:cxn modelId="{565BF4A8-E9C9-4201-AC73-5CB824B39769}" type="presParOf" srcId="{7DF7FB04-1E14-44E0-A128-883F5C7F51AB}" destId="{47DE0ECF-660F-4022-B7CE-29038610A17A}" srcOrd="1" destOrd="0" presId="urn:microsoft.com/office/officeart/2005/8/layout/orgChart1"/>
    <dgm:cxn modelId="{AFFC3DE2-43CA-4BEE-A29D-C173C0B36A6C}" type="presParOf" srcId="{47DE0ECF-660F-4022-B7CE-29038610A17A}" destId="{BF83A42C-CFB4-4DCC-B773-48542BF3D540}" srcOrd="0" destOrd="0" presId="urn:microsoft.com/office/officeart/2005/8/layout/orgChart1"/>
    <dgm:cxn modelId="{6CF234E7-6C8C-4402-A7B7-68C5EDF1E3FF}" type="presParOf" srcId="{47DE0ECF-660F-4022-B7CE-29038610A17A}" destId="{EADF0000-0F0C-49D6-B68A-6CB2948D7319}" srcOrd="1" destOrd="0" presId="urn:microsoft.com/office/officeart/2005/8/layout/orgChart1"/>
    <dgm:cxn modelId="{CBC762F2-B948-4E52-AA6B-19FD6E5463EA}" type="presParOf" srcId="{EADF0000-0F0C-49D6-B68A-6CB2948D7319}" destId="{FA4CEEFF-DB8C-4C5D-9F05-6FCB4386B997}" srcOrd="0" destOrd="0" presId="urn:microsoft.com/office/officeart/2005/8/layout/orgChart1"/>
    <dgm:cxn modelId="{D0FDBBCE-DCCA-4904-B22D-420580FE0379}" type="presParOf" srcId="{FA4CEEFF-DB8C-4C5D-9F05-6FCB4386B997}" destId="{F52577BC-8C53-4873-8226-62EE21AA688C}" srcOrd="0" destOrd="0" presId="urn:microsoft.com/office/officeart/2005/8/layout/orgChart1"/>
    <dgm:cxn modelId="{57A64BC5-E9CA-41C3-8B73-D2931D977274}" type="presParOf" srcId="{FA4CEEFF-DB8C-4C5D-9F05-6FCB4386B997}" destId="{5E52321B-54B7-44E4-A47E-003FB8542F88}" srcOrd="1" destOrd="0" presId="urn:microsoft.com/office/officeart/2005/8/layout/orgChart1"/>
    <dgm:cxn modelId="{D838BD99-E249-48C8-AB3C-B1B709BDC9B3}" type="presParOf" srcId="{EADF0000-0F0C-49D6-B68A-6CB2948D7319}" destId="{D5A7F1F8-37FB-464E-805C-9358BFA343E9}" srcOrd="1" destOrd="0" presId="urn:microsoft.com/office/officeart/2005/8/layout/orgChart1"/>
    <dgm:cxn modelId="{F4D13AD0-050D-4F0E-AF0E-47109F7D73F5}" type="presParOf" srcId="{D5A7F1F8-37FB-464E-805C-9358BFA343E9}" destId="{7C2C0ADC-A0B5-4A31-AD16-CF47BDBEA816}" srcOrd="0" destOrd="0" presId="urn:microsoft.com/office/officeart/2005/8/layout/orgChart1"/>
    <dgm:cxn modelId="{AAA1F860-27A1-4F4D-BE26-084E5A068FFD}" type="presParOf" srcId="{D5A7F1F8-37FB-464E-805C-9358BFA343E9}" destId="{B9E96734-AC39-402E-8A00-C8C55E8B2619}" srcOrd="1" destOrd="0" presId="urn:microsoft.com/office/officeart/2005/8/layout/orgChart1"/>
    <dgm:cxn modelId="{A3775F3E-F965-43CA-B607-80EF5B7DD3E8}" type="presParOf" srcId="{B9E96734-AC39-402E-8A00-C8C55E8B2619}" destId="{FBEF65F3-08CD-4118-87C3-B2B5C7B41DD1}" srcOrd="0" destOrd="0" presId="urn:microsoft.com/office/officeart/2005/8/layout/orgChart1"/>
    <dgm:cxn modelId="{01282883-770A-4B73-B128-97F9FBAD379E}" type="presParOf" srcId="{FBEF65F3-08CD-4118-87C3-B2B5C7B41DD1}" destId="{9EA02EEF-E23A-47D6-A665-6AF986AC8F7C}" srcOrd="0" destOrd="0" presId="urn:microsoft.com/office/officeart/2005/8/layout/orgChart1"/>
    <dgm:cxn modelId="{0CFC910C-CE42-4D12-BE72-F294877E4E2F}" type="presParOf" srcId="{FBEF65F3-08CD-4118-87C3-B2B5C7B41DD1}" destId="{26FF8C66-C11B-4927-BEF2-FC812D962B86}" srcOrd="1" destOrd="0" presId="urn:microsoft.com/office/officeart/2005/8/layout/orgChart1"/>
    <dgm:cxn modelId="{DEF8A5B9-005F-451D-9A88-DC9F5CCFD1CD}" type="presParOf" srcId="{B9E96734-AC39-402E-8A00-C8C55E8B2619}" destId="{7F38E795-5A35-407F-8CC4-BE6BF18DD2BB}" srcOrd="1" destOrd="0" presId="urn:microsoft.com/office/officeart/2005/8/layout/orgChart1"/>
    <dgm:cxn modelId="{EE979582-9376-410E-A305-DEB8C1D21A97}" type="presParOf" srcId="{7F38E795-5A35-407F-8CC4-BE6BF18DD2BB}" destId="{C9920ECF-2B44-460C-838F-618B4BF0FEDB}" srcOrd="0" destOrd="0" presId="urn:microsoft.com/office/officeart/2005/8/layout/orgChart1"/>
    <dgm:cxn modelId="{CBD83BC5-9128-4FDF-9B62-49EAA0C43EC4}" type="presParOf" srcId="{7F38E795-5A35-407F-8CC4-BE6BF18DD2BB}" destId="{161579D6-E825-4AC4-9D51-DC8551E78C55}" srcOrd="1" destOrd="0" presId="urn:microsoft.com/office/officeart/2005/8/layout/orgChart1"/>
    <dgm:cxn modelId="{2162D96B-D1EB-458B-B03E-17CCB40638DA}" type="presParOf" srcId="{161579D6-E825-4AC4-9D51-DC8551E78C55}" destId="{58359783-FADF-42AC-9197-A0FADB219109}" srcOrd="0" destOrd="0" presId="urn:microsoft.com/office/officeart/2005/8/layout/orgChart1"/>
    <dgm:cxn modelId="{2B86CF9C-4171-4687-87F6-CDE6FF9B8331}" type="presParOf" srcId="{58359783-FADF-42AC-9197-A0FADB219109}" destId="{BFA4224A-4755-4171-B54E-B557F554E4BD}" srcOrd="0" destOrd="0" presId="urn:microsoft.com/office/officeart/2005/8/layout/orgChart1"/>
    <dgm:cxn modelId="{57EC0643-578A-4EE5-B753-3A0B7B2A28FB}" type="presParOf" srcId="{58359783-FADF-42AC-9197-A0FADB219109}" destId="{1C5283CB-C5D7-49AB-B1BF-9A2EA56A2CB3}" srcOrd="1" destOrd="0" presId="urn:microsoft.com/office/officeart/2005/8/layout/orgChart1"/>
    <dgm:cxn modelId="{68A0A66B-EAAF-4F5E-8F64-292733EB2B14}" type="presParOf" srcId="{161579D6-E825-4AC4-9D51-DC8551E78C55}" destId="{C4DBED32-1308-4E6B-98B9-9ECC36BDE9BA}" srcOrd="1" destOrd="0" presId="urn:microsoft.com/office/officeart/2005/8/layout/orgChart1"/>
    <dgm:cxn modelId="{7B3CCBE6-7B0C-4B60-8A14-45344EF05CB4}" type="presParOf" srcId="{C4DBED32-1308-4E6B-98B9-9ECC36BDE9BA}" destId="{97DCA253-29A3-420C-9F04-E80A5E0B286C}" srcOrd="0" destOrd="0" presId="urn:microsoft.com/office/officeart/2005/8/layout/orgChart1"/>
    <dgm:cxn modelId="{E8BE37BF-E095-4B96-858E-2E195E37002B}" type="presParOf" srcId="{C4DBED32-1308-4E6B-98B9-9ECC36BDE9BA}" destId="{1AB5BA8F-459C-43E5-AD31-FC36B0202ACE}" srcOrd="1" destOrd="0" presId="urn:microsoft.com/office/officeart/2005/8/layout/orgChart1"/>
    <dgm:cxn modelId="{A0684EF8-D9B3-461A-ADD3-A582499A6606}" type="presParOf" srcId="{1AB5BA8F-459C-43E5-AD31-FC36B0202ACE}" destId="{DF3EFE94-7618-4AB8-98CE-3251EFCC9018}" srcOrd="0" destOrd="0" presId="urn:microsoft.com/office/officeart/2005/8/layout/orgChart1"/>
    <dgm:cxn modelId="{D8B7C4E5-09C6-4625-A470-270C2B35858C}" type="presParOf" srcId="{DF3EFE94-7618-4AB8-98CE-3251EFCC9018}" destId="{9AFB8F80-BC67-4F5E-BCEC-151B8A48A707}" srcOrd="0" destOrd="0" presId="urn:microsoft.com/office/officeart/2005/8/layout/orgChart1"/>
    <dgm:cxn modelId="{A7047BEA-5677-4B53-AAE1-6380BFE7564A}" type="presParOf" srcId="{DF3EFE94-7618-4AB8-98CE-3251EFCC9018}" destId="{A76EB2C5-8934-4B61-AD27-89F621C1998A}" srcOrd="1" destOrd="0" presId="urn:microsoft.com/office/officeart/2005/8/layout/orgChart1"/>
    <dgm:cxn modelId="{935D4BF2-D7DF-4D85-A108-8B10DAA8B7D4}" type="presParOf" srcId="{1AB5BA8F-459C-43E5-AD31-FC36B0202ACE}" destId="{F2AD04F0-A9DE-403D-B48D-C02895C06764}" srcOrd="1" destOrd="0" presId="urn:microsoft.com/office/officeart/2005/8/layout/orgChart1"/>
    <dgm:cxn modelId="{B603559C-0070-448F-B5D1-20B3AEA13030}" type="presParOf" srcId="{F2AD04F0-A9DE-403D-B48D-C02895C06764}" destId="{60797C5C-FB2A-4A48-B7E8-8F1EBE8F01DE}" srcOrd="0" destOrd="0" presId="urn:microsoft.com/office/officeart/2005/8/layout/orgChart1"/>
    <dgm:cxn modelId="{D49C4689-F64D-42D1-B6BC-AA91384161E9}" type="presParOf" srcId="{F2AD04F0-A9DE-403D-B48D-C02895C06764}" destId="{637DC2D0-4B12-4D61-86E3-BE100AC296CE}" srcOrd="1" destOrd="0" presId="urn:microsoft.com/office/officeart/2005/8/layout/orgChart1"/>
    <dgm:cxn modelId="{FAA09B18-8D92-44B7-8059-9E50ED6CFEC2}" type="presParOf" srcId="{637DC2D0-4B12-4D61-86E3-BE100AC296CE}" destId="{F6289E56-C811-453B-87E9-D084B09263FF}" srcOrd="0" destOrd="0" presId="urn:microsoft.com/office/officeart/2005/8/layout/orgChart1"/>
    <dgm:cxn modelId="{CA19A45C-45D5-488C-909D-BCC442762672}" type="presParOf" srcId="{F6289E56-C811-453B-87E9-D084B09263FF}" destId="{BC80D931-251D-4EA9-B886-0FBEB7DD85B3}" srcOrd="0" destOrd="0" presId="urn:microsoft.com/office/officeart/2005/8/layout/orgChart1"/>
    <dgm:cxn modelId="{B3BD25CD-E98E-4A9C-9B97-EBD1B828103A}" type="presParOf" srcId="{F6289E56-C811-453B-87E9-D084B09263FF}" destId="{3FD47E8B-535B-4B25-A3D7-7B73590BDAC9}" srcOrd="1" destOrd="0" presId="urn:microsoft.com/office/officeart/2005/8/layout/orgChart1"/>
    <dgm:cxn modelId="{552D0951-CFAF-4947-8BF8-6D93ED9576A5}" type="presParOf" srcId="{637DC2D0-4B12-4D61-86E3-BE100AC296CE}" destId="{772D02AA-1994-4301-A990-E715781E12A1}" srcOrd="1" destOrd="0" presId="urn:microsoft.com/office/officeart/2005/8/layout/orgChart1"/>
    <dgm:cxn modelId="{C10271E9-4E67-4AE9-B961-B1F3C866A681}" type="presParOf" srcId="{772D02AA-1994-4301-A990-E715781E12A1}" destId="{2B9D898C-FC3E-4175-89AF-7697C8E62EF3}" srcOrd="0" destOrd="0" presId="urn:microsoft.com/office/officeart/2005/8/layout/orgChart1"/>
    <dgm:cxn modelId="{5B70C04E-BA27-4A47-8C1B-B6051DEAE73F}" type="presParOf" srcId="{772D02AA-1994-4301-A990-E715781E12A1}" destId="{F02DAC99-B94E-42A0-8F93-A37D42EB44AF}" srcOrd="1" destOrd="0" presId="urn:microsoft.com/office/officeart/2005/8/layout/orgChart1"/>
    <dgm:cxn modelId="{4305408E-FBE7-4A5B-A358-9FB287991DDF}" type="presParOf" srcId="{F02DAC99-B94E-42A0-8F93-A37D42EB44AF}" destId="{AAC59E2A-AF0B-4513-AF9B-21691839CD95}" srcOrd="0" destOrd="0" presId="urn:microsoft.com/office/officeart/2005/8/layout/orgChart1"/>
    <dgm:cxn modelId="{CE45784F-9290-45E8-8841-9F214EC4DFAA}" type="presParOf" srcId="{AAC59E2A-AF0B-4513-AF9B-21691839CD95}" destId="{B7DB13D2-7EB5-4872-9A1A-260DCB3167C1}" srcOrd="0" destOrd="0" presId="urn:microsoft.com/office/officeart/2005/8/layout/orgChart1"/>
    <dgm:cxn modelId="{73D2DC4C-1DCE-4072-8D28-32B65A13F770}" type="presParOf" srcId="{AAC59E2A-AF0B-4513-AF9B-21691839CD95}" destId="{34A37171-FF7C-4429-A2CF-17CC88F2088B}" srcOrd="1" destOrd="0" presId="urn:microsoft.com/office/officeart/2005/8/layout/orgChart1"/>
    <dgm:cxn modelId="{D78BFCFB-1457-41C9-AAF1-3421612AEB47}" type="presParOf" srcId="{F02DAC99-B94E-42A0-8F93-A37D42EB44AF}" destId="{2AFDEB21-DDD3-4ED6-AE57-12A32C1162A0}" srcOrd="1" destOrd="0" presId="urn:microsoft.com/office/officeart/2005/8/layout/orgChart1"/>
    <dgm:cxn modelId="{96C94EC5-2DB7-47C3-BEFC-577231A2E2E5}" type="presParOf" srcId="{2AFDEB21-DDD3-4ED6-AE57-12A32C1162A0}" destId="{F18F545C-628B-4302-85CF-F70C3D450974}" srcOrd="0" destOrd="0" presId="urn:microsoft.com/office/officeart/2005/8/layout/orgChart1"/>
    <dgm:cxn modelId="{0CE857A8-A927-4F5A-BE5A-2879E7AD8BFA}" type="presParOf" srcId="{2AFDEB21-DDD3-4ED6-AE57-12A32C1162A0}" destId="{E909F295-B850-4A53-A967-BB08AC8E1C74}" srcOrd="1" destOrd="0" presId="urn:microsoft.com/office/officeart/2005/8/layout/orgChart1"/>
    <dgm:cxn modelId="{0690F1AC-2BF2-493F-9A9C-29E56FF7C726}" type="presParOf" srcId="{E909F295-B850-4A53-A967-BB08AC8E1C74}" destId="{5FE507D2-4011-40B0-8FAE-1758D6F2187C}" srcOrd="0" destOrd="0" presId="urn:microsoft.com/office/officeart/2005/8/layout/orgChart1"/>
    <dgm:cxn modelId="{3CB13264-EB7C-495B-9339-6EEF3A87A978}" type="presParOf" srcId="{5FE507D2-4011-40B0-8FAE-1758D6F2187C}" destId="{C6E8C974-B4D1-4665-A6F7-8162F5223656}" srcOrd="0" destOrd="0" presId="urn:microsoft.com/office/officeart/2005/8/layout/orgChart1"/>
    <dgm:cxn modelId="{A3A3FFEA-E132-4F53-927D-749D1B6CA17D}" type="presParOf" srcId="{5FE507D2-4011-40B0-8FAE-1758D6F2187C}" destId="{BFB20F0C-125F-46DB-BF72-8BC827CD8F0A}" srcOrd="1" destOrd="0" presId="urn:microsoft.com/office/officeart/2005/8/layout/orgChart1"/>
    <dgm:cxn modelId="{EC582249-3B00-49C0-A8BC-690767C9FC73}" type="presParOf" srcId="{E909F295-B850-4A53-A967-BB08AC8E1C74}" destId="{50020183-6C71-4441-A29B-B061765BCE97}" srcOrd="1" destOrd="0" presId="urn:microsoft.com/office/officeart/2005/8/layout/orgChart1"/>
    <dgm:cxn modelId="{5984279A-83FB-4E73-93CB-D0546B9D3BFD}" type="presParOf" srcId="{E909F295-B850-4A53-A967-BB08AC8E1C74}" destId="{F25D3810-DBD9-4056-A264-0EDC5E323F7F}" srcOrd="2" destOrd="0" presId="urn:microsoft.com/office/officeart/2005/8/layout/orgChart1"/>
    <dgm:cxn modelId="{55DD201A-794A-47A5-A404-7B4B1359DC68}" type="presParOf" srcId="{F02DAC99-B94E-42A0-8F93-A37D42EB44AF}" destId="{B05EC484-91CF-4EE0-BAD4-0A0AE73E8DE9}" srcOrd="2" destOrd="0" presId="urn:microsoft.com/office/officeart/2005/8/layout/orgChart1"/>
    <dgm:cxn modelId="{8E4A6E3E-A119-43A2-804A-4776F8A2B735}" type="presParOf" srcId="{637DC2D0-4B12-4D61-86E3-BE100AC296CE}" destId="{4CDECE50-B509-4CEF-948E-8687AEACC4BB}" srcOrd="2" destOrd="0" presId="urn:microsoft.com/office/officeart/2005/8/layout/orgChart1"/>
    <dgm:cxn modelId="{6FDA05AF-BC4A-4B60-951C-3D8EFFEF1DBD}" type="presParOf" srcId="{1AB5BA8F-459C-43E5-AD31-FC36B0202ACE}" destId="{0B0582A5-6E91-4674-845D-C4CDF98A6BE4}" srcOrd="2" destOrd="0" presId="urn:microsoft.com/office/officeart/2005/8/layout/orgChart1"/>
    <dgm:cxn modelId="{F03B3466-8EE4-4B0F-B9C6-B90A5311D599}" type="presParOf" srcId="{161579D6-E825-4AC4-9D51-DC8551E78C55}" destId="{7582239C-DA2B-4479-985F-155D84C80EAE}" srcOrd="2" destOrd="0" presId="urn:microsoft.com/office/officeart/2005/8/layout/orgChart1"/>
    <dgm:cxn modelId="{BBB291F4-2A99-4FDD-9FA3-C153C1C22FE1}" type="presParOf" srcId="{B9E96734-AC39-402E-8A00-C8C55E8B2619}" destId="{3CDB41EA-69B4-4391-BEC6-8E42EE97105B}" srcOrd="2" destOrd="0" presId="urn:microsoft.com/office/officeart/2005/8/layout/orgChart1"/>
    <dgm:cxn modelId="{DA356E25-CBA9-4B21-87C2-EA2A5DF33734}" type="presParOf" srcId="{EADF0000-0F0C-49D6-B68A-6CB2948D7319}" destId="{764FF437-439E-4C4A-97B0-EFC04E7621E5}" srcOrd="2" destOrd="0" presId="urn:microsoft.com/office/officeart/2005/8/layout/orgChart1"/>
    <dgm:cxn modelId="{F48DF3A6-371A-40D8-93E9-507308C6E534}" type="presParOf" srcId="{7DF7FB04-1E14-44E0-A128-883F5C7F51AB}" destId="{379B8FF3-9820-4D79-9AD6-949CDEB32D20}" srcOrd="2" destOrd="0" presId="urn:microsoft.com/office/officeart/2005/8/layout/orgChart1"/>
    <dgm:cxn modelId="{5B9BBF47-3AA4-446D-8B9E-6DDD52B9F7A5}" type="presParOf" srcId="{6AA47CEE-E25B-4B0D-9856-3615AEACA577}" destId="{D6A1D6D9-10CA-45B8-AF14-8D12ADA14B63}" srcOrd="2" destOrd="0" presId="urn:microsoft.com/office/officeart/2005/8/layout/orgChart1"/>
    <dgm:cxn modelId="{009E794A-C0E0-4D30-9BF8-28E7E26588AE}" type="presParOf" srcId="{DCC5FB03-D1B0-405F-8E6A-73D6164C0257}" destId="{C07900BD-BAB3-4F30-91A7-F013A5E3CA01}" srcOrd="2" destOrd="0" presId="urn:microsoft.com/office/officeart/2005/8/layout/orgChart1"/>
    <dgm:cxn modelId="{99452A06-E607-4242-A1A7-274F82B0E4B3}" type="presParOf" srcId="{2E375358-F160-49B6-B64F-E5BF4521835B}" destId="{3D667C12-7252-4DF5-A161-FD321E298A0A}" srcOrd="4" destOrd="0" presId="urn:microsoft.com/office/officeart/2005/8/layout/orgChart1"/>
    <dgm:cxn modelId="{D441E07E-0264-490F-9A12-D4C3E86FA469}" type="presParOf" srcId="{2E375358-F160-49B6-B64F-E5BF4521835B}" destId="{29DBCDE3-1990-46AF-899E-B2245369F0EA}" srcOrd="5" destOrd="0" presId="urn:microsoft.com/office/officeart/2005/8/layout/orgChart1"/>
    <dgm:cxn modelId="{FAD33C1D-ADF0-474C-B588-FECF89FDF097}" type="presParOf" srcId="{29DBCDE3-1990-46AF-899E-B2245369F0EA}" destId="{B68EA0A1-9634-4E27-BE34-6E264EBA9DAD}" srcOrd="0" destOrd="0" presId="urn:microsoft.com/office/officeart/2005/8/layout/orgChart1"/>
    <dgm:cxn modelId="{F0FFC324-7ECD-4EBD-A00E-169095AB0A34}" type="presParOf" srcId="{B68EA0A1-9634-4E27-BE34-6E264EBA9DAD}" destId="{1AC4759C-AE72-404F-99FE-2A04B50E49A6}" srcOrd="0" destOrd="0" presId="urn:microsoft.com/office/officeart/2005/8/layout/orgChart1"/>
    <dgm:cxn modelId="{8D5738E0-7361-42C1-8F42-760EB0B5FE9A}" type="presParOf" srcId="{B68EA0A1-9634-4E27-BE34-6E264EBA9DAD}" destId="{F19BF7D9-FE08-4B39-A5CC-5852A1B221E3}" srcOrd="1" destOrd="0" presId="urn:microsoft.com/office/officeart/2005/8/layout/orgChart1"/>
    <dgm:cxn modelId="{11CCE9DD-E6A2-437A-A897-F1B7DDC5D7B3}" type="presParOf" srcId="{29DBCDE3-1990-46AF-899E-B2245369F0EA}" destId="{4A0B6957-0F0B-4A89-ADE0-671CE70DC2CD}" srcOrd="1" destOrd="0" presId="urn:microsoft.com/office/officeart/2005/8/layout/orgChart1"/>
    <dgm:cxn modelId="{178A8EA3-B905-4C45-863A-C1A05055E318}" type="presParOf" srcId="{4A0B6957-0F0B-4A89-ADE0-671CE70DC2CD}" destId="{0BF1F271-B5B8-414F-A8BF-DB6642337950}" srcOrd="0" destOrd="0" presId="urn:microsoft.com/office/officeart/2005/8/layout/orgChart1"/>
    <dgm:cxn modelId="{D1DE8307-02EA-405B-8C47-D3C5A3D53FF0}" type="presParOf" srcId="{4A0B6957-0F0B-4A89-ADE0-671CE70DC2CD}" destId="{B73F90E1-C1D5-425B-A3A7-75E4C14FB721}" srcOrd="1" destOrd="0" presId="urn:microsoft.com/office/officeart/2005/8/layout/orgChart1"/>
    <dgm:cxn modelId="{A550A41C-18DD-4D10-ACEF-6A2BAF2FF91F}" type="presParOf" srcId="{B73F90E1-C1D5-425B-A3A7-75E4C14FB721}" destId="{0D3B329B-103E-4D39-B3A0-E377C0252674}" srcOrd="0" destOrd="0" presId="urn:microsoft.com/office/officeart/2005/8/layout/orgChart1"/>
    <dgm:cxn modelId="{CAF816E7-4AB9-4DF5-A5B2-D7282A062D2E}" type="presParOf" srcId="{0D3B329B-103E-4D39-B3A0-E377C0252674}" destId="{66B81F92-1F79-4C71-8267-581C845B8906}" srcOrd="0" destOrd="0" presId="urn:microsoft.com/office/officeart/2005/8/layout/orgChart1"/>
    <dgm:cxn modelId="{DF1714B3-9782-4AAF-8D94-6FBAC5280F7E}" type="presParOf" srcId="{0D3B329B-103E-4D39-B3A0-E377C0252674}" destId="{2EAFC6C1-C163-4BE1-975E-35978CE2419C}" srcOrd="1" destOrd="0" presId="urn:microsoft.com/office/officeart/2005/8/layout/orgChart1"/>
    <dgm:cxn modelId="{D5F971DD-86DD-478F-AE18-1F7D0735738E}" type="presParOf" srcId="{B73F90E1-C1D5-425B-A3A7-75E4C14FB721}" destId="{5E810B84-7356-4CB4-B476-D071DB1F7324}" srcOrd="1" destOrd="0" presId="urn:microsoft.com/office/officeart/2005/8/layout/orgChart1"/>
    <dgm:cxn modelId="{2705BA1B-766A-47D9-8F35-97E439FB31AF}" type="presParOf" srcId="{5E810B84-7356-4CB4-B476-D071DB1F7324}" destId="{49E9ECFC-F59C-4B4F-BE46-B444A7963270}" srcOrd="0" destOrd="0" presId="urn:microsoft.com/office/officeart/2005/8/layout/orgChart1"/>
    <dgm:cxn modelId="{0A7D7B67-1660-42F0-84F9-ECDEA1737FBC}" type="presParOf" srcId="{5E810B84-7356-4CB4-B476-D071DB1F7324}" destId="{F60B0140-31D2-44EB-8994-55CDD7C0D5A4}" srcOrd="1" destOrd="0" presId="urn:microsoft.com/office/officeart/2005/8/layout/orgChart1"/>
    <dgm:cxn modelId="{66A663FE-61A2-4207-AF62-5C927DAB2DA0}" type="presParOf" srcId="{F60B0140-31D2-44EB-8994-55CDD7C0D5A4}" destId="{BC515B6B-0672-4747-B95D-645927C28D8C}" srcOrd="0" destOrd="0" presId="urn:microsoft.com/office/officeart/2005/8/layout/orgChart1"/>
    <dgm:cxn modelId="{06AF29E1-C67C-4D86-843E-C93DF63D5495}" type="presParOf" srcId="{BC515B6B-0672-4747-B95D-645927C28D8C}" destId="{561D6F34-5EEB-41AC-9C28-4BB4C9EB451D}" srcOrd="0" destOrd="0" presId="urn:microsoft.com/office/officeart/2005/8/layout/orgChart1"/>
    <dgm:cxn modelId="{1B41FA48-AEFF-4FC6-BE77-CAC928632DB6}" type="presParOf" srcId="{BC515B6B-0672-4747-B95D-645927C28D8C}" destId="{910A86A9-CBF1-4F97-9991-738ED38D980A}" srcOrd="1" destOrd="0" presId="urn:microsoft.com/office/officeart/2005/8/layout/orgChart1"/>
    <dgm:cxn modelId="{2E028B17-E392-43BC-A5AE-0291919EFA3E}" type="presParOf" srcId="{F60B0140-31D2-44EB-8994-55CDD7C0D5A4}" destId="{530B0AF4-1886-4460-B870-122C890BA6DE}" srcOrd="1" destOrd="0" presId="urn:microsoft.com/office/officeart/2005/8/layout/orgChart1"/>
    <dgm:cxn modelId="{937B048E-C7D6-40E2-8BD1-14B33AD5E67E}" type="presParOf" srcId="{530B0AF4-1886-4460-B870-122C890BA6DE}" destId="{FA3E9DB2-4229-4789-8280-54CD02C5AEA3}" srcOrd="0" destOrd="0" presId="urn:microsoft.com/office/officeart/2005/8/layout/orgChart1"/>
    <dgm:cxn modelId="{2AE97561-B244-4F3A-B7EB-E736B8B214D0}" type="presParOf" srcId="{530B0AF4-1886-4460-B870-122C890BA6DE}" destId="{4B90FCD6-1C31-47F3-A2A7-710C61496487}" srcOrd="1" destOrd="0" presId="urn:microsoft.com/office/officeart/2005/8/layout/orgChart1"/>
    <dgm:cxn modelId="{275310B4-3760-403A-B937-281C2AF4A9CB}" type="presParOf" srcId="{4B90FCD6-1C31-47F3-A2A7-710C61496487}" destId="{380FE1C4-F74C-47D1-841C-5E1F1AADC1F9}" srcOrd="0" destOrd="0" presId="urn:microsoft.com/office/officeart/2005/8/layout/orgChart1"/>
    <dgm:cxn modelId="{E0A14F96-CA98-4122-8C5A-B3138B489FC9}" type="presParOf" srcId="{380FE1C4-F74C-47D1-841C-5E1F1AADC1F9}" destId="{439F9CBE-2CFC-4C1F-8048-C2A46503F72A}" srcOrd="0" destOrd="0" presId="urn:microsoft.com/office/officeart/2005/8/layout/orgChart1"/>
    <dgm:cxn modelId="{7E253264-84DC-4B21-9826-84E6846F822A}" type="presParOf" srcId="{380FE1C4-F74C-47D1-841C-5E1F1AADC1F9}" destId="{ADCA8957-7D2A-416A-BBF1-52A400A2B922}" srcOrd="1" destOrd="0" presId="urn:microsoft.com/office/officeart/2005/8/layout/orgChart1"/>
    <dgm:cxn modelId="{7B839606-498F-4059-8407-E3268EDD9D2D}" type="presParOf" srcId="{4B90FCD6-1C31-47F3-A2A7-710C61496487}" destId="{A7ADD1D4-D798-4ABC-BA8F-1ACB8DEB675F}" srcOrd="1" destOrd="0" presId="urn:microsoft.com/office/officeart/2005/8/layout/orgChart1"/>
    <dgm:cxn modelId="{DA8A8BCB-B25F-4E22-8104-604DBEC4F406}" type="presParOf" srcId="{4B90FCD6-1C31-47F3-A2A7-710C61496487}" destId="{BBCB3EE4-1FA6-4498-8380-5593ADE026E0}" srcOrd="2" destOrd="0" presId="urn:microsoft.com/office/officeart/2005/8/layout/orgChart1"/>
    <dgm:cxn modelId="{2C0636F1-4183-4730-893C-3A17FA1BC519}" type="presParOf" srcId="{F60B0140-31D2-44EB-8994-55CDD7C0D5A4}" destId="{019ED853-88B1-41A5-8B34-6265E33034E5}" srcOrd="2" destOrd="0" presId="urn:microsoft.com/office/officeart/2005/8/layout/orgChart1"/>
    <dgm:cxn modelId="{B4388F8F-5682-4929-9C7F-772B522BA0E2}" type="presParOf" srcId="{B73F90E1-C1D5-425B-A3A7-75E4C14FB721}" destId="{4DA9C696-B5C8-4D39-9B1C-977C7726DCE0}" srcOrd="2" destOrd="0" presId="urn:microsoft.com/office/officeart/2005/8/layout/orgChart1"/>
    <dgm:cxn modelId="{5D0D1639-CAA3-43F8-B4C3-9ADF4687A9C7}" type="presParOf" srcId="{29DBCDE3-1990-46AF-899E-B2245369F0EA}" destId="{0DF70D91-508E-4C9B-850B-92263328C387}" srcOrd="2" destOrd="0" presId="urn:microsoft.com/office/officeart/2005/8/layout/orgChart1"/>
    <dgm:cxn modelId="{57A26FBF-4960-44E4-ABBE-0C67E6ACA41C}" type="presParOf" srcId="{2E375358-F160-49B6-B64F-E5BF4521835B}" destId="{6BBA2FB1-EB5D-4540-8C6E-1FCDA1E53C54}" srcOrd="6" destOrd="0" presId="urn:microsoft.com/office/officeart/2005/8/layout/orgChart1"/>
    <dgm:cxn modelId="{804F8ED3-1997-4D3D-B591-CA2CB152E32B}" type="presParOf" srcId="{2E375358-F160-49B6-B64F-E5BF4521835B}" destId="{4C773566-0A09-4F5E-B4E8-4C1DC4FAC5F4}" srcOrd="7" destOrd="0" presId="urn:microsoft.com/office/officeart/2005/8/layout/orgChart1"/>
    <dgm:cxn modelId="{58B8C385-D3DC-4FFA-942D-8BDC79D26E10}" type="presParOf" srcId="{4C773566-0A09-4F5E-B4E8-4C1DC4FAC5F4}" destId="{1D10279D-7043-4882-988D-3B3F37D0F6F4}" srcOrd="0" destOrd="0" presId="urn:microsoft.com/office/officeart/2005/8/layout/orgChart1"/>
    <dgm:cxn modelId="{382D28B5-E7F1-4F01-812D-ED60773DD082}" type="presParOf" srcId="{1D10279D-7043-4882-988D-3B3F37D0F6F4}" destId="{ED5C4563-13C1-4C45-B64C-9ED4C946B2D3}" srcOrd="0" destOrd="0" presId="urn:microsoft.com/office/officeart/2005/8/layout/orgChart1"/>
    <dgm:cxn modelId="{B3178A7D-2423-42D5-B1A5-0507A6A08F8C}" type="presParOf" srcId="{1D10279D-7043-4882-988D-3B3F37D0F6F4}" destId="{B26B0F1A-2C59-4608-B230-B4533FC8E5C9}" srcOrd="1" destOrd="0" presId="urn:microsoft.com/office/officeart/2005/8/layout/orgChart1"/>
    <dgm:cxn modelId="{DC56C63F-3107-4802-B27B-55D3CED6FBBF}" type="presParOf" srcId="{4C773566-0A09-4F5E-B4E8-4C1DC4FAC5F4}" destId="{D80E8743-C501-4317-BF2B-27D71A8415E0}" srcOrd="1" destOrd="0" presId="urn:microsoft.com/office/officeart/2005/8/layout/orgChart1"/>
    <dgm:cxn modelId="{28C5A9BD-D5DC-4469-957B-44EE531876F9}" type="presParOf" srcId="{D80E8743-C501-4317-BF2B-27D71A8415E0}" destId="{3D26DD2D-4EB4-4B2F-A4ED-8CE20FC2A1C7}" srcOrd="0" destOrd="0" presId="urn:microsoft.com/office/officeart/2005/8/layout/orgChart1"/>
    <dgm:cxn modelId="{CA487A11-29EE-41D8-9E9B-9438113B2B00}" type="presParOf" srcId="{D80E8743-C501-4317-BF2B-27D71A8415E0}" destId="{3F0F3BDF-8F0F-4E04-83B1-1E68CB738D83}" srcOrd="1" destOrd="0" presId="urn:microsoft.com/office/officeart/2005/8/layout/orgChart1"/>
    <dgm:cxn modelId="{397A454B-FB80-4AD5-BFCC-A0E250D0E66D}" type="presParOf" srcId="{3F0F3BDF-8F0F-4E04-83B1-1E68CB738D83}" destId="{9CF1255A-DA32-4E97-9C3E-1BB146F1D4E7}" srcOrd="0" destOrd="0" presId="urn:microsoft.com/office/officeart/2005/8/layout/orgChart1"/>
    <dgm:cxn modelId="{4301D9B5-4914-4F6D-9F6B-7DBB703DC70A}" type="presParOf" srcId="{9CF1255A-DA32-4E97-9C3E-1BB146F1D4E7}" destId="{0F834306-A682-4C99-9242-07B0C0B44278}" srcOrd="0" destOrd="0" presId="urn:microsoft.com/office/officeart/2005/8/layout/orgChart1"/>
    <dgm:cxn modelId="{016A3569-19BD-49C1-8D7F-AB529EBE7C92}" type="presParOf" srcId="{9CF1255A-DA32-4E97-9C3E-1BB146F1D4E7}" destId="{FED1AC8A-D433-48D8-B071-0A4DA3FE1476}" srcOrd="1" destOrd="0" presId="urn:microsoft.com/office/officeart/2005/8/layout/orgChart1"/>
    <dgm:cxn modelId="{C066ABC0-2389-4B2B-9E4D-7D1C23F5A35C}" type="presParOf" srcId="{3F0F3BDF-8F0F-4E04-83B1-1E68CB738D83}" destId="{23663FF0-3A2B-43F3-BE9F-B7184D381953}" srcOrd="1" destOrd="0" presId="urn:microsoft.com/office/officeart/2005/8/layout/orgChart1"/>
    <dgm:cxn modelId="{D330D18E-074C-48EC-B3AC-028F9939C034}" type="presParOf" srcId="{23663FF0-3A2B-43F3-BE9F-B7184D381953}" destId="{327A36D5-F81A-4C4C-8F0C-4CC935D7742F}" srcOrd="0" destOrd="0" presId="urn:microsoft.com/office/officeart/2005/8/layout/orgChart1"/>
    <dgm:cxn modelId="{73715532-745D-43F3-8817-E2D35C84F2A5}" type="presParOf" srcId="{23663FF0-3A2B-43F3-BE9F-B7184D381953}" destId="{48C10C3F-F9D0-49A5-B72B-82CA89F8D3D9}" srcOrd="1" destOrd="0" presId="urn:microsoft.com/office/officeart/2005/8/layout/orgChart1"/>
    <dgm:cxn modelId="{92CB7D45-6B36-4299-916F-DCF7A265FFCE}" type="presParOf" srcId="{48C10C3F-F9D0-49A5-B72B-82CA89F8D3D9}" destId="{073DD0EA-2F48-4E41-9DF5-11DA2D93DB4D}" srcOrd="0" destOrd="0" presId="urn:microsoft.com/office/officeart/2005/8/layout/orgChart1"/>
    <dgm:cxn modelId="{053BC122-CC5E-42C1-84D1-7819F1D074C0}" type="presParOf" srcId="{073DD0EA-2F48-4E41-9DF5-11DA2D93DB4D}" destId="{BFEA2544-4A15-424F-A0B3-0FF4DEC8AFCF}" srcOrd="0" destOrd="0" presId="urn:microsoft.com/office/officeart/2005/8/layout/orgChart1"/>
    <dgm:cxn modelId="{2B2700A2-E801-4A4F-B3B1-700412910430}" type="presParOf" srcId="{073DD0EA-2F48-4E41-9DF5-11DA2D93DB4D}" destId="{BCA61D0D-9F6C-4A1C-915C-FAF8E4A4E368}" srcOrd="1" destOrd="0" presId="urn:microsoft.com/office/officeart/2005/8/layout/orgChart1"/>
    <dgm:cxn modelId="{7ED4506C-4C2B-43EF-A53D-5AA70CBB6BAA}" type="presParOf" srcId="{48C10C3F-F9D0-49A5-B72B-82CA89F8D3D9}" destId="{E3923B76-2C33-4147-893D-52F38C083E0B}" srcOrd="1" destOrd="0" presId="urn:microsoft.com/office/officeart/2005/8/layout/orgChart1"/>
    <dgm:cxn modelId="{CBF65279-D18B-4085-878F-17577A460DCC}" type="presParOf" srcId="{E3923B76-2C33-4147-893D-52F38C083E0B}" destId="{BDF600A0-BC61-455E-B9B3-A5F4A661D171}" srcOrd="0" destOrd="0" presId="urn:microsoft.com/office/officeart/2005/8/layout/orgChart1"/>
    <dgm:cxn modelId="{71AEBB11-D636-456A-ABF3-3B705DFCC356}" type="presParOf" srcId="{E3923B76-2C33-4147-893D-52F38C083E0B}" destId="{9B0941B8-516A-4B8D-A77A-66733988084F}" srcOrd="1" destOrd="0" presId="urn:microsoft.com/office/officeart/2005/8/layout/orgChart1"/>
    <dgm:cxn modelId="{1563A3C2-2C11-48C0-8BF7-A9846602B717}" type="presParOf" srcId="{9B0941B8-516A-4B8D-A77A-66733988084F}" destId="{81DC2F4B-6AD4-4615-A242-85B64F436CB7}" srcOrd="0" destOrd="0" presId="urn:microsoft.com/office/officeart/2005/8/layout/orgChart1"/>
    <dgm:cxn modelId="{C475BFB9-5549-4AF2-9270-3D15557AE4FD}" type="presParOf" srcId="{81DC2F4B-6AD4-4615-A242-85B64F436CB7}" destId="{F3BF1BC7-D2C5-4059-99FF-60F79AF6B2EB}" srcOrd="0" destOrd="0" presId="urn:microsoft.com/office/officeart/2005/8/layout/orgChart1"/>
    <dgm:cxn modelId="{B2ADDFEC-0B16-4040-8E5B-4B877B7C7859}" type="presParOf" srcId="{81DC2F4B-6AD4-4615-A242-85B64F436CB7}" destId="{670599BE-B686-4A70-8FCB-3586BB80FA5B}" srcOrd="1" destOrd="0" presId="urn:microsoft.com/office/officeart/2005/8/layout/orgChart1"/>
    <dgm:cxn modelId="{35230C3E-A3EE-40CF-B862-AB8340EF647F}" type="presParOf" srcId="{9B0941B8-516A-4B8D-A77A-66733988084F}" destId="{DB608AC4-D20B-42DF-8049-09A0620FFCD0}" srcOrd="1" destOrd="0" presId="urn:microsoft.com/office/officeart/2005/8/layout/orgChart1"/>
    <dgm:cxn modelId="{F9B07AD3-EDCD-4C97-BBAA-879C2029187F}" type="presParOf" srcId="{DB608AC4-D20B-42DF-8049-09A0620FFCD0}" destId="{51141304-5696-43DF-B09E-72A02F14A090}" srcOrd="0" destOrd="0" presId="urn:microsoft.com/office/officeart/2005/8/layout/orgChart1"/>
    <dgm:cxn modelId="{737CC869-2400-4DC8-9507-3E27B8777655}" type="presParOf" srcId="{DB608AC4-D20B-42DF-8049-09A0620FFCD0}" destId="{3E730DF5-E3D4-4736-B83A-04BD7853F7CF}" srcOrd="1" destOrd="0" presId="urn:microsoft.com/office/officeart/2005/8/layout/orgChart1"/>
    <dgm:cxn modelId="{74AAD52D-3039-4249-A2B4-8FFC6CEEFD31}" type="presParOf" srcId="{3E730DF5-E3D4-4736-B83A-04BD7853F7CF}" destId="{C05F4CCE-9C41-4192-9F4E-AC4D392D3C88}" srcOrd="0" destOrd="0" presId="urn:microsoft.com/office/officeart/2005/8/layout/orgChart1"/>
    <dgm:cxn modelId="{45B02441-32BF-4601-94AA-3548CE01D038}" type="presParOf" srcId="{C05F4CCE-9C41-4192-9F4E-AC4D392D3C88}" destId="{10B6A98A-0C45-47B7-9428-A73F3622513C}" srcOrd="0" destOrd="0" presId="urn:microsoft.com/office/officeart/2005/8/layout/orgChart1"/>
    <dgm:cxn modelId="{9FF0CC9B-D089-4D99-9A11-640078877294}" type="presParOf" srcId="{C05F4CCE-9C41-4192-9F4E-AC4D392D3C88}" destId="{3320876D-2134-433C-9B8E-B395448A0651}" srcOrd="1" destOrd="0" presId="urn:microsoft.com/office/officeart/2005/8/layout/orgChart1"/>
    <dgm:cxn modelId="{437CC358-85CC-4FF6-9CC1-48416CEBD9E2}" type="presParOf" srcId="{3E730DF5-E3D4-4736-B83A-04BD7853F7CF}" destId="{30238418-1274-4E41-9E62-ABB2BCB973F7}" srcOrd="1" destOrd="0" presId="urn:microsoft.com/office/officeart/2005/8/layout/orgChart1"/>
    <dgm:cxn modelId="{FFFC4C4D-5059-437E-BACC-33E79DCA500A}" type="presParOf" srcId="{30238418-1274-4E41-9E62-ABB2BCB973F7}" destId="{D37FFD9A-F9DE-4DE2-B7C7-3B1AC0378658}" srcOrd="0" destOrd="0" presId="urn:microsoft.com/office/officeart/2005/8/layout/orgChart1"/>
    <dgm:cxn modelId="{2066626D-BB02-4F78-B65F-22057D9F3525}" type="presParOf" srcId="{30238418-1274-4E41-9E62-ABB2BCB973F7}" destId="{B80B46CF-B062-4AD6-B270-9B238CFCAD6E}" srcOrd="1" destOrd="0" presId="urn:microsoft.com/office/officeart/2005/8/layout/orgChart1"/>
    <dgm:cxn modelId="{E18F590F-40BA-4F6B-A27F-D780C39C8516}" type="presParOf" srcId="{B80B46CF-B062-4AD6-B270-9B238CFCAD6E}" destId="{3F2B10F8-1504-41D0-AED3-A345020C3CD6}" srcOrd="0" destOrd="0" presId="urn:microsoft.com/office/officeart/2005/8/layout/orgChart1"/>
    <dgm:cxn modelId="{BBF626CF-D9E5-40EF-A295-688902A21CB7}" type="presParOf" srcId="{3F2B10F8-1504-41D0-AED3-A345020C3CD6}" destId="{18699026-E391-47AE-ADE2-575028F6877B}" srcOrd="0" destOrd="0" presId="urn:microsoft.com/office/officeart/2005/8/layout/orgChart1"/>
    <dgm:cxn modelId="{0184CA7D-2429-4068-9D09-2A558F85CD86}" type="presParOf" srcId="{3F2B10F8-1504-41D0-AED3-A345020C3CD6}" destId="{D63E4EAA-5197-4922-934A-2C08D34DD78F}" srcOrd="1" destOrd="0" presId="urn:microsoft.com/office/officeart/2005/8/layout/orgChart1"/>
    <dgm:cxn modelId="{CED7C9BC-EFFA-44B4-B32B-5B95A1689291}" type="presParOf" srcId="{B80B46CF-B062-4AD6-B270-9B238CFCAD6E}" destId="{8F888D7B-0536-4678-BF2D-8B311BBA5E11}" srcOrd="1" destOrd="0" presId="urn:microsoft.com/office/officeart/2005/8/layout/orgChart1"/>
    <dgm:cxn modelId="{47BC8C59-9CD5-409C-BE61-937830CC6021}" type="presParOf" srcId="{B80B46CF-B062-4AD6-B270-9B238CFCAD6E}" destId="{7F474214-B308-4C16-AEB2-3798DD4DC20C}" srcOrd="2" destOrd="0" presId="urn:microsoft.com/office/officeart/2005/8/layout/orgChart1"/>
    <dgm:cxn modelId="{C0608053-9440-4545-A422-A3F60ECD84F3}" type="presParOf" srcId="{3E730DF5-E3D4-4736-B83A-04BD7853F7CF}" destId="{2677AF3B-357B-41C4-99AD-FC71927659AF}" srcOrd="2" destOrd="0" presId="urn:microsoft.com/office/officeart/2005/8/layout/orgChart1"/>
    <dgm:cxn modelId="{E71DE412-6D1A-410F-8F00-6CF9FC640B66}" type="presParOf" srcId="{9B0941B8-516A-4B8D-A77A-66733988084F}" destId="{2F63ADF6-D703-465C-96BE-8CEB6067CC71}" srcOrd="2" destOrd="0" presId="urn:microsoft.com/office/officeart/2005/8/layout/orgChart1"/>
    <dgm:cxn modelId="{AA18B5AD-E470-4F93-AA18-0240077DD2D8}" type="presParOf" srcId="{48C10C3F-F9D0-49A5-B72B-82CA89F8D3D9}" destId="{B64CE1B0-31AE-4769-919F-17587FFAC3B7}" srcOrd="2" destOrd="0" presId="urn:microsoft.com/office/officeart/2005/8/layout/orgChart1"/>
    <dgm:cxn modelId="{099FC734-2960-475E-9EDE-C99D4767A468}" type="presParOf" srcId="{3F0F3BDF-8F0F-4E04-83B1-1E68CB738D83}" destId="{882BAF81-8AAA-4183-BEDA-1A3897628559}" srcOrd="2" destOrd="0" presId="urn:microsoft.com/office/officeart/2005/8/layout/orgChart1"/>
    <dgm:cxn modelId="{C0D314C8-A444-43DF-93EE-AB03DCAF245B}" type="presParOf" srcId="{4C773566-0A09-4F5E-B4E8-4C1DC4FAC5F4}" destId="{CAE3F6BE-73DE-4ED0-A4E6-C9F8E0CEC2B5}" srcOrd="2" destOrd="0" presId="urn:microsoft.com/office/officeart/2005/8/layout/orgChart1"/>
    <dgm:cxn modelId="{D3D6A98F-D4C9-4AF0-A08A-34AA3A2C8DA1}" type="presParOf" srcId="{CB7F268C-6F8E-4BAF-BF18-8B80F885E2C6}" destId="{4654E32C-D7FD-4258-AB12-879B5520DEF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C76DC5-3F00-4E06-976F-8181F845CDD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E88B198-DF74-4E88-95AC-5D5319170CA1}">
      <dgm:prSet phldrT="[Text]" custT="1"/>
      <dgm:spPr>
        <a:xfrm>
          <a:off x="2354340" y="853588"/>
          <a:ext cx="777719" cy="388859"/>
        </a:xfrm>
        <a:prstGeom prst="rect">
          <a:avLst/>
        </a:prstGeom>
        <a:solidFill>
          <a:sysClr val="windowText" lastClr="000000">
            <a:lumMod val="75000"/>
            <a:lumOff val="25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1000">
              <a:solidFill>
                <a:sysClr val="window" lastClr="FFFFFF"/>
              </a:solidFill>
              <a:latin typeface="Times New Roman" panose="02020603050405020304" pitchFamily="18" charset="0"/>
              <a:ea typeface="+mn-ea"/>
              <a:cs typeface="Times New Roman" panose="02020603050405020304" pitchFamily="18" charset="0"/>
            </a:rPr>
            <a:t>PLANSKI SEKTOR</a:t>
          </a:r>
          <a:endParaRPr lang="en-US" sz="1000">
            <a:solidFill>
              <a:sysClr val="window" lastClr="FFFFFF"/>
            </a:solidFill>
            <a:latin typeface="Times New Roman" panose="02020603050405020304" pitchFamily="18" charset="0"/>
            <a:ea typeface="+mn-ea"/>
            <a:cs typeface="Times New Roman" panose="02020603050405020304" pitchFamily="18" charset="0"/>
          </a:endParaRPr>
        </a:p>
      </dgm:t>
    </dgm:pt>
    <dgm:pt modelId="{8DEDD790-8442-4B26-ADED-3D03EB876FA4}" type="parTrans" cxnId="{15DD5D8D-8D2A-4DA3-87DF-000CB500DFB1}">
      <dgm:prSet/>
      <dgm:spPr/>
      <dgm:t>
        <a:bodyPr/>
        <a:lstStyle/>
        <a:p>
          <a:pPr algn="ctr"/>
          <a:endParaRPr lang="en-US"/>
        </a:p>
      </dgm:t>
    </dgm:pt>
    <dgm:pt modelId="{F845B7E7-F1DF-4D88-91B5-9D53F9B6A891}" type="sibTrans" cxnId="{15DD5D8D-8D2A-4DA3-87DF-000CB500DFB1}">
      <dgm:prSet/>
      <dgm:spPr/>
      <dgm:t>
        <a:bodyPr/>
        <a:lstStyle/>
        <a:p>
          <a:pPr algn="ctr"/>
          <a:endParaRPr lang="en-US"/>
        </a:p>
      </dgm:t>
    </dgm:pt>
    <dgm:pt modelId="{E218D5E4-63AA-4BF7-8C84-8D3EE30A1D11}" type="asst">
      <dgm:prSet phldrT="[Text]" custT="1"/>
      <dgm:spPr>
        <a:xfrm>
          <a:off x="1883819" y="1405770"/>
          <a:ext cx="777719" cy="388859"/>
        </a:xfrm>
        <a:prstGeom prst="rect">
          <a:avLst/>
        </a:prstGeom>
        <a:solidFill>
          <a:sysClr val="windowText" lastClr="000000">
            <a:lumMod val="65000"/>
            <a:lumOff val="35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900">
              <a:solidFill>
                <a:sysClr val="window" lastClr="FFFFFF"/>
              </a:solidFill>
              <a:latin typeface="Times New Roman" panose="02020603050405020304" pitchFamily="18" charset="0"/>
              <a:ea typeface="+mn-ea"/>
              <a:cs typeface="Times New Roman" panose="02020603050405020304" pitchFamily="18" charset="0"/>
            </a:rPr>
            <a:t>KAPITALNA IZGRADNJA</a:t>
          </a:r>
          <a:endParaRPr lang="en-US" sz="900">
            <a:solidFill>
              <a:sysClr val="window" lastClr="FFFFFF"/>
            </a:solidFill>
            <a:latin typeface="Times New Roman" panose="02020603050405020304" pitchFamily="18" charset="0"/>
            <a:ea typeface="+mn-ea"/>
            <a:cs typeface="Times New Roman" panose="02020603050405020304" pitchFamily="18" charset="0"/>
          </a:endParaRPr>
        </a:p>
      </dgm:t>
    </dgm:pt>
    <dgm:pt modelId="{CC0898FA-44D5-4ADC-940A-512861018126}" type="parTrans" cxnId="{BE9A88E6-C93E-4828-A85D-46E712FCB793}">
      <dgm:prSet/>
      <dgm:spPr>
        <a:xfrm>
          <a:off x="2615819" y="1242448"/>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tx1"/>
          </a:solidFill>
          <a:prstDash val="solid"/>
          <a:miter lim="800000"/>
        </a:ln>
        <a:effectLst/>
      </dgm:spPr>
      <dgm:t>
        <a:bodyPr/>
        <a:lstStyle/>
        <a:p>
          <a:pPr algn="ctr"/>
          <a:endParaRPr lang="en-US">
            <a:ln>
              <a:solidFill>
                <a:schemeClr val="tx1"/>
              </a:solidFill>
            </a:ln>
          </a:endParaRPr>
        </a:p>
      </dgm:t>
    </dgm:pt>
    <dgm:pt modelId="{6F9434EA-4742-4925-9A72-16F8B0337C3E}" type="sibTrans" cxnId="{BE9A88E6-C93E-4828-A85D-46E712FCB793}">
      <dgm:prSet/>
      <dgm:spPr/>
      <dgm:t>
        <a:bodyPr/>
        <a:lstStyle/>
        <a:p>
          <a:pPr algn="ctr"/>
          <a:endParaRPr lang="en-US"/>
        </a:p>
      </dgm:t>
    </dgm:pt>
    <dgm:pt modelId="{1D9A8320-FCA0-43E2-AEA1-2668E7DA0F63}">
      <dgm:prSet phldrT="[Text]" custT="1"/>
      <dgm:spPr>
        <a:xfrm>
          <a:off x="1737"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PLAN PROIZVODNJE</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2F3D5494-9AB6-4B8B-B571-AE51FFDBD6CA}" type="parTrans" cxnId="{73D04AB9-3CA3-4E6A-BCF1-44F1354DE596}">
      <dgm:prSet/>
      <dgm:spPr>
        <a:xfrm>
          <a:off x="390597" y="1242448"/>
          <a:ext cx="2352602" cy="715502"/>
        </a:xfrm>
        <a:custGeom>
          <a:avLst/>
          <a:gdLst/>
          <a:ahLst/>
          <a:cxnLst/>
          <a:rect l="0" t="0" r="0" b="0"/>
          <a:pathLst>
            <a:path>
              <a:moveTo>
                <a:pt x="2352602" y="0"/>
              </a:moveTo>
              <a:lnTo>
                <a:pt x="2352602" y="633841"/>
              </a:lnTo>
              <a:lnTo>
                <a:pt x="0" y="633841"/>
              </a:lnTo>
              <a:lnTo>
                <a:pt x="0" y="715502"/>
              </a:lnTo>
            </a:path>
          </a:pathLst>
        </a:custGeom>
        <a:noFill/>
        <a:ln w="12700" cap="flat" cmpd="sng" algn="ctr">
          <a:solidFill>
            <a:sysClr val="windowText" lastClr="000000"/>
          </a:solidFill>
          <a:prstDash val="solid"/>
          <a:miter lim="800000"/>
        </a:ln>
        <a:effectLst/>
      </dgm:spPr>
      <dgm:t>
        <a:bodyPr/>
        <a:lstStyle/>
        <a:p>
          <a:pPr algn="ctr"/>
          <a:endParaRPr lang="en-US">
            <a:solidFill>
              <a:schemeClr val="tx1"/>
            </a:solidFill>
          </a:endParaRPr>
        </a:p>
      </dgm:t>
    </dgm:pt>
    <dgm:pt modelId="{A8BD6965-F3D5-4FC7-9EF7-8A5BBDF08CD8}" type="sibTrans" cxnId="{73D04AB9-3CA3-4E6A-BCF1-44F1354DE596}">
      <dgm:prSet/>
      <dgm:spPr/>
      <dgm:t>
        <a:bodyPr/>
        <a:lstStyle/>
        <a:p>
          <a:pPr algn="ctr"/>
          <a:endParaRPr lang="en-US"/>
        </a:p>
      </dgm:t>
    </dgm:pt>
    <dgm:pt modelId="{265F81A0-55B6-48DF-8F47-BC0FFCC1BA21}">
      <dgm:prSet phldrT="[Text]" custT="1"/>
      <dgm:spPr>
        <a:xfrm>
          <a:off x="942778"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PLAN CENA</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63C54111-AB2C-43B1-897F-037D5B22F519}" type="parTrans" cxnId="{C71EAF33-D676-40EA-9CEB-7FF60763D0D3}">
      <dgm:prSet/>
      <dgm:spPr>
        <a:xfrm>
          <a:off x="1331638" y="1242448"/>
          <a:ext cx="1411561" cy="715502"/>
        </a:xfrm>
        <a:custGeom>
          <a:avLst/>
          <a:gdLst/>
          <a:ahLst/>
          <a:cxnLst/>
          <a:rect l="0" t="0" r="0" b="0"/>
          <a:pathLst>
            <a:path>
              <a:moveTo>
                <a:pt x="1411561" y="0"/>
              </a:moveTo>
              <a:lnTo>
                <a:pt x="1411561" y="633841"/>
              </a:lnTo>
              <a:lnTo>
                <a:pt x="0" y="633841"/>
              </a:lnTo>
              <a:lnTo>
                <a:pt x="0" y="715502"/>
              </a:lnTo>
            </a:path>
          </a:pathLst>
        </a:custGeom>
        <a:noFill/>
        <a:ln w="12700" cap="flat" cmpd="sng" algn="ctr">
          <a:solidFill>
            <a:sysClr val="windowText" lastClr="000000"/>
          </a:solidFill>
          <a:prstDash val="solid"/>
          <a:miter lim="800000"/>
        </a:ln>
        <a:effectLst/>
      </dgm:spPr>
      <dgm:t>
        <a:bodyPr/>
        <a:lstStyle/>
        <a:p>
          <a:pPr algn="ctr"/>
          <a:endParaRPr lang="en-US"/>
        </a:p>
      </dgm:t>
    </dgm:pt>
    <dgm:pt modelId="{19B2629D-F257-489E-AAE5-4185A399CBCA}" type="sibTrans" cxnId="{C71EAF33-D676-40EA-9CEB-7FF60763D0D3}">
      <dgm:prSet/>
      <dgm:spPr/>
      <dgm:t>
        <a:bodyPr/>
        <a:lstStyle/>
        <a:p>
          <a:pPr algn="ctr"/>
          <a:endParaRPr lang="en-US"/>
        </a:p>
      </dgm:t>
    </dgm:pt>
    <dgm:pt modelId="{3214E96D-75DA-45FF-83C0-2BAE2A2337DA}">
      <dgm:prSet phldrT="[Text]" custT="1"/>
      <dgm:spPr>
        <a:xfrm>
          <a:off x="1883819"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PLAN FINANSIJA</a:t>
          </a:r>
          <a:endParaRPr lang="sr-Cyrl-RS" sz="800">
            <a:solidFill>
              <a:sysClr val="window" lastClr="FFFFFF"/>
            </a:solidFill>
            <a:latin typeface="Times New Roman" panose="02020603050405020304" pitchFamily="18" charset="0"/>
            <a:ea typeface="+mn-ea"/>
            <a:cs typeface="Times New Roman" panose="02020603050405020304" pitchFamily="18" charset="0"/>
          </a:endParaRPr>
        </a:p>
      </dgm:t>
    </dgm:pt>
    <dgm:pt modelId="{2D3BF92D-BF52-4C1C-9CB2-8584548309F1}" type="parTrans" cxnId="{91EA0194-1BFF-4EA8-AE3A-86EDEE9E3F32}">
      <dgm:prSet/>
      <dgm:spPr>
        <a:xfrm>
          <a:off x="2272679" y="1242448"/>
          <a:ext cx="470520" cy="715502"/>
        </a:xfrm>
        <a:custGeom>
          <a:avLst/>
          <a:gdLst/>
          <a:ahLst/>
          <a:cxnLst/>
          <a:rect l="0" t="0" r="0" b="0"/>
          <a:pathLst>
            <a:path>
              <a:moveTo>
                <a:pt x="470520" y="0"/>
              </a:moveTo>
              <a:lnTo>
                <a:pt x="470520" y="633841"/>
              </a:lnTo>
              <a:lnTo>
                <a:pt x="0" y="633841"/>
              </a:lnTo>
              <a:lnTo>
                <a:pt x="0" y="715502"/>
              </a:lnTo>
            </a:path>
          </a:pathLst>
        </a:custGeom>
        <a:noFill/>
        <a:ln w="12700" cap="flat" cmpd="sng" algn="ctr">
          <a:solidFill>
            <a:schemeClr val="tx1"/>
          </a:solidFill>
          <a:prstDash val="solid"/>
          <a:miter lim="800000"/>
        </a:ln>
        <a:effectLst/>
      </dgm:spPr>
      <dgm:t>
        <a:bodyPr/>
        <a:lstStyle/>
        <a:p>
          <a:pPr algn="ctr"/>
          <a:endParaRPr lang="en-US"/>
        </a:p>
      </dgm:t>
    </dgm:pt>
    <dgm:pt modelId="{E7D88AC7-5C3F-45C4-AE0C-4AAE0B2447B5}" type="sibTrans" cxnId="{91EA0194-1BFF-4EA8-AE3A-86EDEE9E3F32}">
      <dgm:prSet/>
      <dgm:spPr/>
      <dgm:t>
        <a:bodyPr/>
        <a:lstStyle/>
        <a:p>
          <a:pPr algn="ctr"/>
          <a:endParaRPr lang="en-US"/>
        </a:p>
      </dgm:t>
    </dgm:pt>
    <dgm:pt modelId="{0A575F1F-0426-4510-99EF-1CB7279FCC9B}">
      <dgm:prSet phldrT="[Text]" custT="1"/>
      <dgm:spPr>
        <a:xfrm>
          <a:off x="4706942"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BIRO EVIDENCIJE</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9C8E7222-7DC2-46A8-8A74-F29853D94BA5}" type="parTrans" cxnId="{B52D31B5-FECD-44DA-960C-84DDFCC1D1B8}">
      <dgm:prSet/>
      <dgm:spPr>
        <a:xfrm>
          <a:off x="2743200" y="1242448"/>
          <a:ext cx="2352602" cy="715502"/>
        </a:xfrm>
        <a:custGeom>
          <a:avLst/>
          <a:gdLst/>
          <a:ahLst/>
          <a:cxnLst/>
          <a:rect l="0" t="0" r="0" b="0"/>
          <a:pathLst>
            <a:path>
              <a:moveTo>
                <a:pt x="0" y="0"/>
              </a:moveTo>
              <a:lnTo>
                <a:pt x="0" y="633841"/>
              </a:lnTo>
              <a:lnTo>
                <a:pt x="2352602" y="633841"/>
              </a:lnTo>
              <a:lnTo>
                <a:pt x="2352602" y="715502"/>
              </a:lnTo>
            </a:path>
          </a:pathLst>
        </a:custGeom>
        <a:noFill/>
        <a:ln w="12700" cap="flat" cmpd="sng" algn="ctr">
          <a:solidFill>
            <a:sysClr val="windowText" lastClr="000000"/>
          </a:solidFill>
          <a:prstDash val="solid"/>
          <a:miter lim="800000"/>
        </a:ln>
        <a:effectLst/>
      </dgm:spPr>
      <dgm:t>
        <a:bodyPr/>
        <a:lstStyle/>
        <a:p>
          <a:pPr algn="ctr"/>
          <a:endParaRPr lang="en-US"/>
        </a:p>
      </dgm:t>
    </dgm:pt>
    <dgm:pt modelId="{C5629E38-BDF1-4AE0-B090-6F3CD1CCDFE7}" type="sibTrans" cxnId="{B52D31B5-FECD-44DA-960C-84DDFCC1D1B8}">
      <dgm:prSet/>
      <dgm:spPr/>
      <dgm:t>
        <a:bodyPr/>
        <a:lstStyle/>
        <a:p>
          <a:pPr algn="ctr"/>
          <a:endParaRPr lang="en-US"/>
        </a:p>
      </dgm:t>
    </dgm:pt>
    <dgm:pt modelId="{5030C089-C5A1-4AE6-A8E1-EBF4160FE2D9}">
      <dgm:prSet phldrT="[Text]" custT="1"/>
      <dgm:spPr>
        <a:xfrm>
          <a:off x="2824860" y="1957951"/>
          <a:ext cx="777719" cy="388859"/>
        </a:xfrm>
        <a:prstGeom prst="rect">
          <a:avLst/>
        </a:prstGeom>
        <a:solidFill>
          <a:sysClr val="windowText" lastClr="000000">
            <a:lumMod val="50000"/>
            <a:lumOff val="50000"/>
          </a:sysClr>
        </a:solidFill>
        <a:ln w="12700" cap="flat" cmpd="sng" algn="ctr">
          <a:solidFill>
            <a:srgbClr val="E7E6E6">
              <a:lumMod val="90000"/>
            </a:srgb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PLAN MATERIJALA</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9277E783-77D1-4B8C-A862-5BFF31DE039C}" type="parTrans" cxnId="{548251E6-B985-4BF5-9FF5-CC48E4F360B3}">
      <dgm:prSet/>
      <dgm:spPr>
        <a:xfrm>
          <a:off x="2743200" y="1242448"/>
          <a:ext cx="470520" cy="715502"/>
        </a:xfrm>
        <a:custGeom>
          <a:avLst/>
          <a:gdLst/>
          <a:ahLst/>
          <a:cxnLst/>
          <a:rect l="0" t="0" r="0" b="0"/>
          <a:pathLst>
            <a:path>
              <a:moveTo>
                <a:pt x="0" y="0"/>
              </a:moveTo>
              <a:lnTo>
                <a:pt x="0" y="633841"/>
              </a:lnTo>
              <a:lnTo>
                <a:pt x="470520" y="633841"/>
              </a:lnTo>
              <a:lnTo>
                <a:pt x="470520" y="715502"/>
              </a:lnTo>
            </a:path>
          </a:pathLst>
        </a:custGeom>
        <a:noFill/>
        <a:ln w="12700" cap="flat" cmpd="sng" algn="ctr">
          <a:solidFill>
            <a:sysClr val="windowText" lastClr="000000"/>
          </a:solidFill>
          <a:prstDash val="solid"/>
          <a:miter lim="800000"/>
        </a:ln>
        <a:effectLst/>
      </dgm:spPr>
      <dgm:t>
        <a:bodyPr/>
        <a:lstStyle/>
        <a:p>
          <a:pPr algn="ctr"/>
          <a:endParaRPr lang="en-US"/>
        </a:p>
      </dgm:t>
    </dgm:pt>
    <dgm:pt modelId="{32CC5FE5-153D-4338-B2EE-6B94EDFFA163}" type="sibTrans" cxnId="{548251E6-B985-4BF5-9FF5-CC48E4F360B3}">
      <dgm:prSet/>
      <dgm:spPr/>
      <dgm:t>
        <a:bodyPr/>
        <a:lstStyle/>
        <a:p>
          <a:pPr algn="ctr"/>
          <a:endParaRPr lang="en-US"/>
        </a:p>
      </dgm:t>
    </dgm:pt>
    <dgm:pt modelId="{27E6BD92-2183-4EB4-965A-A1963EB700D4}">
      <dgm:prSet phldrT="[Text]" custT="1"/>
      <dgm:spPr>
        <a:xfrm>
          <a:off x="3765901"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gm:spPr>
      <dgm:t>
        <a:bodyPr/>
        <a:lstStyle/>
        <a:p>
          <a:pPr algn="ctr"/>
          <a:r>
            <a:rPr lang="sr-Latn-RS" sz="800">
              <a:solidFill>
                <a:sysClr val="window" lastClr="FFFFFF"/>
              </a:solidFill>
              <a:latin typeface="Times New Roman" panose="02020603050405020304" pitchFamily="18" charset="0"/>
              <a:ea typeface="+mn-ea"/>
              <a:cs typeface="Times New Roman" panose="02020603050405020304" pitchFamily="18" charset="0"/>
            </a:rPr>
            <a:t>PLAN KADROVA</a:t>
          </a:r>
          <a:endParaRPr lang="en-US" sz="800">
            <a:solidFill>
              <a:sysClr val="window" lastClr="FFFFFF"/>
            </a:solidFill>
            <a:latin typeface="Times New Roman" panose="02020603050405020304" pitchFamily="18" charset="0"/>
            <a:ea typeface="+mn-ea"/>
            <a:cs typeface="Times New Roman" panose="02020603050405020304" pitchFamily="18" charset="0"/>
          </a:endParaRPr>
        </a:p>
      </dgm:t>
    </dgm:pt>
    <dgm:pt modelId="{FA44859C-32E8-45AF-957C-87DEE3137CBA}" type="parTrans" cxnId="{BFE76C59-1488-45B6-A1D9-208177FBE725}">
      <dgm:prSet/>
      <dgm:spPr>
        <a:xfrm>
          <a:off x="2743200" y="1242448"/>
          <a:ext cx="1411561" cy="715502"/>
        </a:xfrm>
        <a:custGeom>
          <a:avLst/>
          <a:gdLst/>
          <a:ahLst/>
          <a:cxnLst/>
          <a:rect l="0" t="0" r="0" b="0"/>
          <a:pathLst>
            <a:path>
              <a:moveTo>
                <a:pt x="0" y="0"/>
              </a:moveTo>
              <a:lnTo>
                <a:pt x="0" y="633841"/>
              </a:lnTo>
              <a:lnTo>
                <a:pt x="1411561" y="633841"/>
              </a:lnTo>
              <a:lnTo>
                <a:pt x="1411561" y="715502"/>
              </a:lnTo>
            </a:path>
          </a:pathLst>
        </a:custGeom>
        <a:noFill/>
        <a:ln w="12700" cap="flat" cmpd="sng" algn="ctr">
          <a:solidFill>
            <a:sysClr val="windowText" lastClr="000000"/>
          </a:solidFill>
          <a:prstDash val="solid"/>
          <a:miter lim="800000"/>
        </a:ln>
        <a:effectLst/>
      </dgm:spPr>
      <dgm:t>
        <a:bodyPr/>
        <a:lstStyle/>
        <a:p>
          <a:pPr algn="ctr"/>
          <a:endParaRPr lang="en-US"/>
        </a:p>
      </dgm:t>
    </dgm:pt>
    <dgm:pt modelId="{22AB9B36-1AAD-43D9-B95D-69A9D4F64885}" type="sibTrans" cxnId="{BFE76C59-1488-45B6-A1D9-208177FBE725}">
      <dgm:prSet/>
      <dgm:spPr/>
      <dgm:t>
        <a:bodyPr/>
        <a:lstStyle/>
        <a:p>
          <a:pPr algn="ctr"/>
          <a:endParaRPr lang="en-US"/>
        </a:p>
      </dgm:t>
    </dgm:pt>
    <dgm:pt modelId="{69CE255F-D812-40ED-8175-768B65D9DE34}" type="pres">
      <dgm:prSet presAssocID="{17C76DC5-3F00-4E06-976F-8181F845CDDD}" presName="hierChild1" presStyleCnt="0">
        <dgm:presLayoutVars>
          <dgm:orgChart val="1"/>
          <dgm:chPref val="1"/>
          <dgm:dir/>
          <dgm:animOne val="branch"/>
          <dgm:animLvl val="lvl"/>
          <dgm:resizeHandles/>
        </dgm:presLayoutVars>
      </dgm:prSet>
      <dgm:spPr/>
      <dgm:t>
        <a:bodyPr/>
        <a:lstStyle/>
        <a:p>
          <a:endParaRPr lang="en-US"/>
        </a:p>
      </dgm:t>
    </dgm:pt>
    <dgm:pt modelId="{AF354D3F-6E29-4088-93E2-2A41B86A7BE0}" type="pres">
      <dgm:prSet presAssocID="{5E88B198-DF74-4E88-95AC-5D5319170CA1}" presName="hierRoot1" presStyleCnt="0">
        <dgm:presLayoutVars>
          <dgm:hierBranch val="init"/>
        </dgm:presLayoutVars>
      </dgm:prSet>
      <dgm:spPr/>
    </dgm:pt>
    <dgm:pt modelId="{C632FF0F-EEDC-4E03-8563-889DC4DE0995}" type="pres">
      <dgm:prSet presAssocID="{5E88B198-DF74-4E88-95AC-5D5319170CA1}" presName="rootComposite1" presStyleCnt="0"/>
      <dgm:spPr/>
    </dgm:pt>
    <dgm:pt modelId="{0B4299C7-46D8-4DD7-83A1-10AF10D77C70}" type="pres">
      <dgm:prSet presAssocID="{5E88B198-DF74-4E88-95AC-5D5319170CA1}" presName="rootText1" presStyleLbl="node0" presStyleIdx="0" presStyleCnt="1">
        <dgm:presLayoutVars>
          <dgm:chPref val="3"/>
        </dgm:presLayoutVars>
      </dgm:prSet>
      <dgm:spPr/>
      <dgm:t>
        <a:bodyPr/>
        <a:lstStyle/>
        <a:p>
          <a:endParaRPr lang="en-US"/>
        </a:p>
      </dgm:t>
    </dgm:pt>
    <dgm:pt modelId="{33C8ACC8-B1D5-4CA4-9A32-4F75033634E8}" type="pres">
      <dgm:prSet presAssocID="{5E88B198-DF74-4E88-95AC-5D5319170CA1}" presName="rootConnector1" presStyleLbl="node1" presStyleIdx="0" presStyleCnt="0"/>
      <dgm:spPr/>
      <dgm:t>
        <a:bodyPr/>
        <a:lstStyle/>
        <a:p>
          <a:endParaRPr lang="en-US"/>
        </a:p>
      </dgm:t>
    </dgm:pt>
    <dgm:pt modelId="{45EB77ED-DC3F-47E5-8E40-5E7249DFCF13}" type="pres">
      <dgm:prSet presAssocID="{5E88B198-DF74-4E88-95AC-5D5319170CA1}" presName="hierChild2" presStyleCnt="0"/>
      <dgm:spPr/>
    </dgm:pt>
    <dgm:pt modelId="{9370B016-35A1-4A05-9C57-9F5A3E0C4743}" type="pres">
      <dgm:prSet presAssocID="{2F3D5494-9AB6-4B8B-B571-AE51FFDBD6CA}" presName="Name37" presStyleLbl="parChTrans1D2" presStyleIdx="0" presStyleCnt="7"/>
      <dgm:spPr/>
      <dgm:t>
        <a:bodyPr/>
        <a:lstStyle/>
        <a:p>
          <a:endParaRPr lang="en-US"/>
        </a:p>
      </dgm:t>
    </dgm:pt>
    <dgm:pt modelId="{0B2B0B7E-991A-4148-885F-3F2CEE3E9AFA}" type="pres">
      <dgm:prSet presAssocID="{1D9A8320-FCA0-43E2-AEA1-2668E7DA0F63}" presName="hierRoot2" presStyleCnt="0">
        <dgm:presLayoutVars>
          <dgm:hierBranch val="init"/>
        </dgm:presLayoutVars>
      </dgm:prSet>
      <dgm:spPr/>
    </dgm:pt>
    <dgm:pt modelId="{24BCE25C-2EA4-478B-9D15-8AB169FA7C0D}" type="pres">
      <dgm:prSet presAssocID="{1D9A8320-FCA0-43E2-AEA1-2668E7DA0F63}" presName="rootComposite" presStyleCnt="0"/>
      <dgm:spPr/>
    </dgm:pt>
    <dgm:pt modelId="{D0A74F90-F967-4703-BFEC-CDE6EBDC5444}" type="pres">
      <dgm:prSet presAssocID="{1D9A8320-FCA0-43E2-AEA1-2668E7DA0F63}" presName="rootText" presStyleLbl="node2" presStyleIdx="0" presStyleCnt="6">
        <dgm:presLayoutVars>
          <dgm:chPref val="3"/>
        </dgm:presLayoutVars>
      </dgm:prSet>
      <dgm:spPr/>
      <dgm:t>
        <a:bodyPr/>
        <a:lstStyle/>
        <a:p>
          <a:endParaRPr lang="en-US"/>
        </a:p>
      </dgm:t>
    </dgm:pt>
    <dgm:pt modelId="{FC74810B-D1AB-4B9F-8D35-FA2284F9C312}" type="pres">
      <dgm:prSet presAssocID="{1D9A8320-FCA0-43E2-AEA1-2668E7DA0F63}" presName="rootConnector" presStyleLbl="node2" presStyleIdx="0" presStyleCnt="6"/>
      <dgm:spPr/>
      <dgm:t>
        <a:bodyPr/>
        <a:lstStyle/>
        <a:p>
          <a:endParaRPr lang="en-US"/>
        </a:p>
      </dgm:t>
    </dgm:pt>
    <dgm:pt modelId="{DD3B95EF-2C42-4C35-8CD3-BF8171084F67}" type="pres">
      <dgm:prSet presAssocID="{1D9A8320-FCA0-43E2-AEA1-2668E7DA0F63}" presName="hierChild4" presStyleCnt="0"/>
      <dgm:spPr/>
    </dgm:pt>
    <dgm:pt modelId="{581F7F4E-90CE-40FF-897F-54A1C80B1E2B}" type="pres">
      <dgm:prSet presAssocID="{1D9A8320-FCA0-43E2-AEA1-2668E7DA0F63}" presName="hierChild5" presStyleCnt="0"/>
      <dgm:spPr/>
    </dgm:pt>
    <dgm:pt modelId="{990B26EA-FE75-44A4-85ED-DD3B9E27C8FE}" type="pres">
      <dgm:prSet presAssocID="{63C54111-AB2C-43B1-897F-037D5B22F519}" presName="Name37" presStyleLbl="parChTrans1D2" presStyleIdx="1" presStyleCnt="7"/>
      <dgm:spPr/>
      <dgm:t>
        <a:bodyPr/>
        <a:lstStyle/>
        <a:p>
          <a:endParaRPr lang="en-US"/>
        </a:p>
      </dgm:t>
    </dgm:pt>
    <dgm:pt modelId="{6C5F0145-DE9F-4C54-ADFC-D1BFA8625042}" type="pres">
      <dgm:prSet presAssocID="{265F81A0-55B6-48DF-8F47-BC0FFCC1BA21}" presName="hierRoot2" presStyleCnt="0">
        <dgm:presLayoutVars>
          <dgm:hierBranch val="init"/>
        </dgm:presLayoutVars>
      </dgm:prSet>
      <dgm:spPr/>
    </dgm:pt>
    <dgm:pt modelId="{95C7BE31-606A-443E-AD49-5E30D8F4731A}" type="pres">
      <dgm:prSet presAssocID="{265F81A0-55B6-48DF-8F47-BC0FFCC1BA21}" presName="rootComposite" presStyleCnt="0"/>
      <dgm:spPr/>
    </dgm:pt>
    <dgm:pt modelId="{5E8B7FFE-8AFA-4C6D-8F50-C3499CA9973D}" type="pres">
      <dgm:prSet presAssocID="{265F81A0-55B6-48DF-8F47-BC0FFCC1BA21}" presName="rootText" presStyleLbl="node2" presStyleIdx="1" presStyleCnt="6">
        <dgm:presLayoutVars>
          <dgm:chPref val="3"/>
        </dgm:presLayoutVars>
      </dgm:prSet>
      <dgm:spPr/>
      <dgm:t>
        <a:bodyPr/>
        <a:lstStyle/>
        <a:p>
          <a:endParaRPr lang="en-US"/>
        </a:p>
      </dgm:t>
    </dgm:pt>
    <dgm:pt modelId="{3BB01189-0233-43F8-97E6-BE05EC7D3A8E}" type="pres">
      <dgm:prSet presAssocID="{265F81A0-55B6-48DF-8F47-BC0FFCC1BA21}" presName="rootConnector" presStyleLbl="node2" presStyleIdx="1" presStyleCnt="6"/>
      <dgm:spPr/>
      <dgm:t>
        <a:bodyPr/>
        <a:lstStyle/>
        <a:p>
          <a:endParaRPr lang="en-US"/>
        </a:p>
      </dgm:t>
    </dgm:pt>
    <dgm:pt modelId="{146BF885-3A9B-4E69-B5AC-42307E8E9ADD}" type="pres">
      <dgm:prSet presAssocID="{265F81A0-55B6-48DF-8F47-BC0FFCC1BA21}" presName="hierChild4" presStyleCnt="0"/>
      <dgm:spPr/>
    </dgm:pt>
    <dgm:pt modelId="{A8FAD431-1E6A-4890-9089-7AF17FA79EB8}" type="pres">
      <dgm:prSet presAssocID="{265F81A0-55B6-48DF-8F47-BC0FFCC1BA21}" presName="hierChild5" presStyleCnt="0"/>
      <dgm:spPr/>
    </dgm:pt>
    <dgm:pt modelId="{7BCFC9F4-C924-40C5-949D-375E93F27208}" type="pres">
      <dgm:prSet presAssocID="{2D3BF92D-BF52-4C1C-9CB2-8584548309F1}" presName="Name37" presStyleLbl="parChTrans1D2" presStyleIdx="2" presStyleCnt="7"/>
      <dgm:spPr/>
      <dgm:t>
        <a:bodyPr/>
        <a:lstStyle/>
        <a:p>
          <a:endParaRPr lang="en-US"/>
        </a:p>
      </dgm:t>
    </dgm:pt>
    <dgm:pt modelId="{2EDCC532-F637-4910-868B-060D2520A222}" type="pres">
      <dgm:prSet presAssocID="{3214E96D-75DA-45FF-83C0-2BAE2A2337DA}" presName="hierRoot2" presStyleCnt="0">
        <dgm:presLayoutVars>
          <dgm:hierBranch val="init"/>
        </dgm:presLayoutVars>
      </dgm:prSet>
      <dgm:spPr/>
    </dgm:pt>
    <dgm:pt modelId="{6650495C-5DB1-4F43-928F-D421CBCD0886}" type="pres">
      <dgm:prSet presAssocID="{3214E96D-75DA-45FF-83C0-2BAE2A2337DA}" presName="rootComposite" presStyleCnt="0"/>
      <dgm:spPr/>
    </dgm:pt>
    <dgm:pt modelId="{33F6BA35-2FB3-4E5E-BDE9-6DA6A991B340}" type="pres">
      <dgm:prSet presAssocID="{3214E96D-75DA-45FF-83C0-2BAE2A2337DA}" presName="rootText" presStyleLbl="node2" presStyleIdx="2" presStyleCnt="6">
        <dgm:presLayoutVars>
          <dgm:chPref val="3"/>
        </dgm:presLayoutVars>
      </dgm:prSet>
      <dgm:spPr/>
      <dgm:t>
        <a:bodyPr/>
        <a:lstStyle/>
        <a:p>
          <a:endParaRPr lang="en-US"/>
        </a:p>
      </dgm:t>
    </dgm:pt>
    <dgm:pt modelId="{E46895C7-E2C0-496A-92E4-BF792E467352}" type="pres">
      <dgm:prSet presAssocID="{3214E96D-75DA-45FF-83C0-2BAE2A2337DA}" presName="rootConnector" presStyleLbl="node2" presStyleIdx="2" presStyleCnt="6"/>
      <dgm:spPr/>
      <dgm:t>
        <a:bodyPr/>
        <a:lstStyle/>
        <a:p>
          <a:endParaRPr lang="en-US"/>
        </a:p>
      </dgm:t>
    </dgm:pt>
    <dgm:pt modelId="{B9D14AF9-17E0-420A-B941-D74980D87C72}" type="pres">
      <dgm:prSet presAssocID="{3214E96D-75DA-45FF-83C0-2BAE2A2337DA}" presName="hierChild4" presStyleCnt="0"/>
      <dgm:spPr/>
    </dgm:pt>
    <dgm:pt modelId="{A51EE03A-99D7-4C57-A96B-249930B18AE3}" type="pres">
      <dgm:prSet presAssocID="{3214E96D-75DA-45FF-83C0-2BAE2A2337DA}" presName="hierChild5" presStyleCnt="0"/>
      <dgm:spPr/>
    </dgm:pt>
    <dgm:pt modelId="{41576321-1A00-403D-B738-674BC5655510}" type="pres">
      <dgm:prSet presAssocID="{9277E783-77D1-4B8C-A862-5BFF31DE039C}" presName="Name37" presStyleLbl="parChTrans1D2" presStyleIdx="3" presStyleCnt="7"/>
      <dgm:spPr/>
      <dgm:t>
        <a:bodyPr/>
        <a:lstStyle/>
        <a:p>
          <a:endParaRPr lang="en-US"/>
        </a:p>
      </dgm:t>
    </dgm:pt>
    <dgm:pt modelId="{3AE03DDA-6DBE-42D6-930C-86230FA76C1C}" type="pres">
      <dgm:prSet presAssocID="{5030C089-C5A1-4AE6-A8E1-EBF4160FE2D9}" presName="hierRoot2" presStyleCnt="0">
        <dgm:presLayoutVars>
          <dgm:hierBranch val="init"/>
        </dgm:presLayoutVars>
      </dgm:prSet>
      <dgm:spPr/>
    </dgm:pt>
    <dgm:pt modelId="{060C71AD-2668-4FE1-BCAC-94F40AB4904E}" type="pres">
      <dgm:prSet presAssocID="{5030C089-C5A1-4AE6-A8E1-EBF4160FE2D9}" presName="rootComposite" presStyleCnt="0"/>
      <dgm:spPr/>
    </dgm:pt>
    <dgm:pt modelId="{E83138FD-325B-438D-B03B-C10E03D632CB}" type="pres">
      <dgm:prSet presAssocID="{5030C089-C5A1-4AE6-A8E1-EBF4160FE2D9}" presName="rootText" presStyleLbl="node2" presStyleIdx="3" presStyleCnt="6">
        <dgm:presLayoutVars>
          <dgm:chPref val="3"/>
        </dgm:presLayoutVars>
      </dgm:prSet>
      <dgm:spPr/>
      <dgm:t>
        <a:bodyPr/>
        <a:lstStyle/>
        <a:p>
          <a:endParaRPr lang="en-US"/>
        </a:p>
      </dgm:t>
    </dgm:pt>
    <dgm:pt modelId="{7FCAD33F-FFD0-46FD-8827-9D43D1817DE4}" type="pres">
      <dgm:prSet presAssocID="{5030C089-C5A1-4AE6-A8E1-EBF4160FE2D9}" presName="rootConnector" presStyleLbl="node2" presStyleIdx="3" presStyleCnt="6"/>
      <dgm:spPr/>
      <dgm:t>
        <a:bodyPr/>
        <a:lstStyle/>
        <a:p>
          <a:endParaRPr lang="en-US"/>
        </a:p>
      </dgm:t>
    </dgm:pt>
    <dgm:pt modelId="{5E972015-2CDC-433D-8DB4-4A2263C79820}" type="pres">
      <dgm:prSet presAssocID="{5030C089-C5A1-4AE6-A8E1-EBF4160FE2D9}" presName="hierChild4" presStyleCnt="0"/>
      <dgm:spPr/>
    </dgm:pt>
    <dgm:pt modelId="{FB57AD5C-5D49-4F42-A266-71CB013AFF75}" type="pres">
      <dgm:prSet presAssocID="{5030C089-C5A1-4AE6-A8E1-EBF4160FE2D9}" presName="hierChild5" presStyleCnt="0"/>
      <dgm:spPr/>
    </dgm:pt>
    <dgm:pt modelId="{D4C1F8A0-B65D-4C29-9737-8D021C2F13C7}" type="pres">
      <dgm:prSet presAssocID="{FA44859C-32E8-45AF-957C-87DEE3137CBA}" presName="Name37" presStyleLbl="parChTrans1D2" presStyleIdx="4" presStyleCnt="7"/>
      <dgm:spPr/>
      <dgm:t>
        <a:bodyPr/>
        <a:lstStyle/>
        <a:p>
          <a:endParaRPr lang="en-US"/>
        </a:p>
      </dgm:t>
    </dgm:pt>
    <dgm:pt modelId="{04822D19-C5B0-435A-8A72-806597BE3AEC}" type="pres">
      <dgm:prSet presAssocID="{27E6BD92-2183-4EB4-965A-A1963EB700D4}" presName="hierRoot2" presStyleCnt="0">
        <dgm:presLayoutVars>
          <dgm:hierBranch val="init"/>
        </dgm:presLayoutVars>
      </dgm:prSet>
      <dgm:spPr/>
    </dgm:pt>
    <dgm:pt modelId="{A9455040-F124-4A4C-9199-C633F53241B9}" type="pres">
      <dgm:prSet presAssocID="{27E6BD92-2183-4EB4-965A-A1963EB700D4}" presName="rootComposite" presStyleCnt="0"/>
      <dgm:spPr/>
    </dgm:pt>
    <dgm:pt modelId="{F73CFECA-A64B-4D2D-9678-2050FDD7E0D7}" type="pres">
      <dgm:prSet presAssocID="{27E6BD92-2183-4EB4-965A-A1963EB700D4}" presName="rootText" presStyleLbl="node2" presStyleIdx="4" presStyleCnt="6">
        <dgm:presLayoutVars>
          <dgm:chPref val="3"/>
        </dgm:presLayoutVars>
      </dgm:prSet>
      <dgm:spPr/>
      <dgm:t>
        <a:bodyPr/>
        <a:lstStyle/>
        <a:p>
          <a:endParaRPr lang="en-US"/>
        </a:p>
      </dgm:t>
    </dgm:pt>
    <dgm:pt modelId="{277FD330-E148-4740-92EF-DE3277120050}" type="pres">
      <dgm:prSet presAssocID="{27E6BD92-2183-4EB4-965A-A1963EB700D4}" presName="rootConnector" presStyleLbl="node2" presStyleIdx="4" presStyleCnt="6"/>
      <dgm:spPr/>
      <dgm:t>
        <a:bodyPr/>
        <a:lstStyle/>
        <a:p>
          <a:endParaRPr lang="en-US"/>
        </a:p>
      </dgm:t>
    </dgm:pt>
    <dgm:pt modelId="{65365855-507C-414A-8701-04F873054ED4}" type="pres">
      <dgm:prSet presAssocID="{27E6BD92-2183-4EB4-965A-A1963EB700D4}" presName="hierChild4" presStyleCnt="0"/>
      <dgm:spPr/>
    </dgm:pt>
    <dgm:pt modelId="{23D1433E-3675-4A29-9A5E-C962FDD7B2E4}" type="pres">
      <dgm:prSet presAssocID="{27E6BD92-2183-4EB4-965A-A1963EB700D4}" presName="hierChild5" presStyleCnt="0"/>
      <dgm:spPr/>
    </dgm:pt>
    <dgm:pt modelId="{ABF586BF-9EA9-4CA2-9ADE-4953E06FEA48}" type="pres">
      <dgm:prSet presAssocID="{9C8E7222-7DC2-46A8-8A74-F29853D94BA5}" presName="Name37" presStyleLbl="parChTrans1D2" presStyleIdx="5" presStyleCnt="7"/>
      <dgm:spPr/>
      <dgm:t>
        <a:bodyPr/>
        <a:lstStyle/>
        <a:p>
          <a:endParaRPr lang="en-US"/>
        </a:p>
      </dgm:t>
    </dgm:pt>
    <dgm:pt modelId="{99593FF1-02E7-4745-B6BE-A5B0322A73DA}" type="pres">
      <dgm:prSet presAssocID="{0A575F1F-0426-4510-99EF-1CB7279FCC9B}" presName="hierRoot2" presStyleCnt="0">
        <dgm:presLayoutVars>
          <dgm:hierBranch val="init"/>
        </dgm:presLayoutVars>
      </dgm:prSet>
      <dgm:spPr/>
    </dgm:pt>
    <dgm:pt modelId="{871455E9-8293-493B-8635-714A480D9ED0}" type="pres">
      <dgm:prSet presAssocID="{0A575F1F-0426-4510-99EF-1CB7279FCC9B}" presName="rootComposite" presStyleCnt="0"/>
      <dgm:spPr/>
    </dgm:pt>
    <dgm:pt modelId="{47B036A3-4A3B-4B11-8ECA-ACF5F276261C}" type="pres">
      <dgm:prSet presAssocID="{0A575F1F-0426-4510-99EF-1CB7279FCC9B}" presName="rootText" presStyleLbl="node2" presStyleIdx="5" presStyleCnt="6">
        <dgm:presLayoutVars>
          <dgm:chPref val="3"/>
        </dgm:presLayoutVars>
      </dgm:prSet>
      <dgm:spPr/>
      <dgm:t>
        <a:bodyPr/>
        <a:lstStyle/>
        <a:p>
          <a:endParaRPr lang="en-US"/>
        </a:p>
      </dgm:t>
    </dgm:pt>
    <dgm:pt modelId="{C1D6BD6D-E3DF-405E-A064-0138B7E09239}" type="pres">
      <dgm:prSet presAssocID="{0A575F1F-0426-4510-99EF-1CB7279FCC9B}" presName="rootConnector" presStyleLbl="node2" presStyleIdx="5" presStyleCnt="6"/>
      <dgm:spPr/>
      <dgm:t>
        <a:bodyPr/>
        <a:lstStyle/>
        <a:p>
          <a:endParaRPr lang="en-US"/>
        </a:p>
      </dgm:t>
    </dgm:pt>
    <dgm:pt modelId="{2D41C528-2A40-48BC-833C-3FB1C08CFE0A}" type="pres">
      <dgm:prSet presAssocID="{0A575F1F-0426-4510-99EF-1CB7279FCC9B}" presName="hierChild4" presStyleCnt="0"/>
      <dgm:spPr/>
    </dgm:pt>
    <dgm:pt modelId="{8828CEF4-FFB2-499E-A8E8-5EAB573C36B6}" type="pres">
      <dgm:prSet presAssocID="{0A575F1F-0426-4510-99EF-1CB7279FCC9B}" presName="hierChild5" presStyleCnt="0"/>
      <dgm:spPr/>
    </dgm:pt>
    <dgm:pt modelId="{1F557E09-14FD-441F-A78E-889CBAD24C5F}" type="pres">
      <dgm:prSet presAssocID="{5E88B198-DF74-4E88-95AC-5D5319170CA1}" presName="hierChild3" presStyleCnt="0"/>
      <dgm:spPr/>
    </dgm:pt>
    <dgm:pt modelId="{986F91C0-AE55-46E7-9A78-5058AEAE4FDB}" type="pres">
      <dgm:prSet presAssocID="{CC0898FA-44D5-4ADC-940A-512861018126}" presName="Name111" presStyleLbl="parChTrans1D2" presStyleIdx="6" presStyleCnt="7"/>
      <dgm:spPr/>
      <dgm:t>
        <a:bodyPr/>
        <a:lstStyle/>
        <a:p>
          <a:endParaRPr lang="en-US"/>
        </a:p>
      </dgm:t>
    </dgm:pt>
    <dgm:pt modelId="{8553F057-D803-4FC3-9509-D3F0A1650D01}" type="pres">
      <dgm:prSet presAssocID="{E218D5E4-63AA-4BF7-8C84-8D3EE30A1D11}" presName="hierRoot3" presStyleCnt="0">
        <dgm:presLayoutVars>
          <dgm:hierBranch val="init"/>
        </dgm:presLayoutVars>
      </dgm:prSet>
      <dgm:spPr/>
    </dgm:pt>
    <dgm:pt modelId="{88EC1DE9-C21D-4786-A0F7-F2A1C635F57C}" type="pres">
      <dgm:prSet presAssocID="{E218D5E4-63AA-4BF7-8C84-8D3EE30A1D11}" presName="rootComposite3" presStyleCnt="0"/>
      <dgm:spPr/>
    </dgm:pt>
    <dgm:pt modelId="{1780A62B-20E3-4AD0-961D-FD757871AAE1}" type="pres">
      <dgm:prSet presAssocID="{E218D5E4-63AA-4BF7-8C84-8D3EE30A1D11}" presName="rootText3" presStyleLbl="asst1" presStyleIdx="0" presStyleCnt="1">
        <dgm:presLayoutVars>
          <dgm:chPref val="3"/>
        </dgm:presLayoutVars>
      </dgm:prSet>
      <dgm:spPr/>
      <dgm:t>
        <a:bodyPr/>
        <a:lstStyle/>
        <a:p>
          <a:endParaRPr lang="en-US"/>
        </a:p>
      </dgm:t>
    </dgm:pt>
    <dgm:pt modelId="{4C290C40-0E15-4512-A17B-F099BE63E834}" type="pres">
      <dgm:prSet presAssocID="{E218D5E4-63AA-4BF7-8C84-8D3EE30A1D11}" presName="rootConnector3" presStyleLbl="asst1" presStyleIdx="0" presStyleCnt="1"/>
      <dgm:spPr/>
      <dgm:t>
        <a:bodyPr/>
        <a:lstStyle/>
        <a:p>
          <a:endParaRPr lang="en-US"/>
        </a:p>
      </dgm:t>
    </dgm:pt>
    <dgm:pt modelId="{1041E4EF-82D3-4A64-9318-AE2D4488A72D}" type="pres">
      <dgm:prSet presAssocID="{E218D5E4-63AA-4BF7-8C84-8D3EE30A1D11}" presName="hierChild6" presStyleCnt="0"/>
      <dgm:spPr/>
    </dgm:pt>
    <dgm:pt modelId="{68C04D04-EA67-4D41-9AC0-D0B66F53069A}" type="pres">
      <dgm:prSet presAssocID="{E218D5E4-63AA-4BF7-8C84-8D3EE30A1D11}" presName="hierChild7" presStyleCnt="0"/>
      <dgm:spPr/>
    </dgm:pt>
  </dgm:ptLst>
  <dgm:cxnLst>
    <dgm:cxn modelId="{BFE76C59-1488-45B6-A1D9-208177FBE725}" srcId="{5E88B198-DF74-4E88-95AC-5D5319170CA1}" destId="{27E6BD92-2183-4EB4-965A-A1963EB700D4}" srcOrd="5" destOrd="0" parTransId="{FA44859C-32E8-45AF-957C-87DEE3137CBA}" sibTransId="{22AB9B36-1AAD-43D9-B95D-69A9D4F64885}"/>
    <dgm:cxn modelId="{D8C22A9C-BA0E-4024-B4C7-7E15B5C3AF4B}" type="presOf" srcId="{27E6BD92-2183-4EB4-965A-A1963EB700D4}" destId="{277FD330-E148-4740-92EF-DE3277120050}" srcOrd="1" destOrd="0" presId="urn:microsoft.com/office/officeart/2005/8/layout/orgChart1"/>
    <dgm:cxn modelId="{5506120E-2279-4D14-B4BE-9F96F39A8A4A}" type="presOf" srcId="{E218D5E4-63AA-4BF7-8C84-8D3EE30A1D11}" destId="{4C290C40-0E15-4512-A17B-F099BE63E834}" srcOrd="1" destOrd="0" presId="urn:microsoft.com/office/officeart/2005/8/layout/orgChart1"/>
    <dgm:cxn modelId="{E3B1DEA8-EAA6-459C-8CA7-B99260416349}" type="presOf" srcId="{265F81A0-55B6-48DF-8F47-BC0FFCC1BA21}" destId="{5E8B7FFE-8AFA-4C6D-8F50-C3499CA9973D}" srcOrd="0" destOrd="0" presId="urn:microsoft.com/office/officeart/2005/8/layout/orgChart1"/>
    <dgm:cxn modelId="{91EA0194-1BFF-4EA8-AE3A-86EDEE9E3F32}" srcId="{5E88B198-DF74-4E88-95AC-5D5319170CA1}" destId="{3214E96D-75DA-45FF-83C0-2BAE2A2337DA}" srcOrd="3" destOrd="0" parTransId="{2D3BF92D-BF52-4C1C-9CB2-8584548309F1}" sibTransId="{E7D88AC7-5C3F-45C4-AE0C-4AAE0B2447B5}"/>
    <dgm:cxn modelId="{73D04AB9-3CA3-4E6A-BCF1-44F1354DE596}" srcId="{5E88B198-DF74-4E88-95AC-5D5319170CA1}" destId="{1D9A8320-FCA0-43E2-AEA1-2668E7DA0F63}" srcOrd="1" destOrd="0" parTransId="{2F3D5494-9AB6-4B8B-B571-AE51FFDBD6CA}" sibTransId="{A8BD6965-F3D5-4FC7-9EF7-8A5BBDF08CD8}"/>
    <dgm:cxn modelId="{8B3A944D-789A-464D-A15C-977119F590D3}" type="presOf" srcId="{CC0898FA-44D5-4ADC-940A-512861018126}" destId="{986F91C0-AE55-46E7-9A78-5058AEAE4FDB}" srcOrd="0" destOrd="0" presId="urn:microsoft.com/office/officeart/2005/8/layout/orgChart1"/>
    <dgm:cxn modelId="{E775A611-78A1-4A79-AC54-644E518391B3}" type="presOf" srcId="{5030C089-C5A1-4AE6-A8E1-EBF4160FE2D9}" destId="{7FCAD33F-FFD0-46FD-8827-9D43D1817DE4}" srcOrd="1" destOrd="0" presId="urn:microsoft.com/office/officeart/2005/8/layout/orgChart1"/>
    <dgm:cxn modelId="{B52D31B5-FECD-44DA-960C-84DDFCC1D1B8}" srcId="{5E88B198-DF74-4E88-95AC-5D5319170CA1}" destId="{0A575F1F-0426-4510-99EF-1CB7279FCC9B}" srcOrd="6" destOrd="0" parTransId="{9C8E7222-7DC2-46A8-8A74-F29853D94BA5}" sibTransId="{C5629E38-BDF1-4AE0-B090-6F3CD1CCDFE7}"/>
    <dgm:cxn modelId="{1A9B1E9A-483C-4DD6-9F8C-DEC3AA8F1C85}" type="presOf" srcId="{0A575F1F-0426-4510-99EF-1CB7279FCC9B}" destId="{47B036A3-4A3B-4B11-8ECA-ACF5F276261C}" srcOrd="0" destOrd="0" presId="urn:microsoft.com/office/officeart/2005/8/layout/orgChart1"/>
    <dgm:cxn modelId="{17C780C3-26A7-4326-9C8F-5B14CCAC2990}" type="presOf" srcId="{2D3BF92D-BF52-4C1C-9CB2-8584548309F1}" destId="{7BCFC9F4-C924-40C5-949D-375E93F27208}" srcOrd="0" destOrd="0" presId="urn:microsoft.com/office/officeart/2005/8/layout/orgChart1"/>
    <dgm:cxn modelId="{FF7F881E-E3D9-4F37-8CE2-E90B2625D706}" type="presOf" srcId="{E218D5E4-63AA-4BF7-8C84-8D3EE30A1D11}" destId="{1780A62B-20E3-4AD0-961D-FD757871AAE1}" srcOrd="0" destOrd="0" presId="urn:microsoft.com/office/officeart/2005/8/layout/orgChart1"/>
    <dgm:cxn modelId="{B4875738-DF9E-4C4E-95D1-686C64EEAC49}" type="presOf" srcId="{17C76DC5-3F00-4E06-976F-8181F845CDDD}" destId="{69CE255F-D812-40ED-8175-768B65D9DE34}" srcOrd="0" destOrd="0" presId="urn:microsoft.com/office/officeart/2005/8/layout/orgChart1"/>
    <dgm:cxn modelId="{FEE838F4-7BCB-4C91-A90C-B3E361F3690C}" type="presOf" srcId="{0A575F1F-0426-4510-99EF-1CB7279FCC9B}" destId="{C1D6BD6D-E3DF-405E-A064-0138B7E09239}" srcOrd="1" destOrd="0" presId="urn:microsoft.com/office/officeart/2005/8/layout/orgChart1"/>
    <dgm:cxn modelId="{BE9A88E6-C93E-4828-A85D-46E712FCB793}" srcId="{5E88B198-DF74-4E88-95AC-5D5319170CA1}" destId="{E218D5E4-63AA-4BF7-8C84-8D3EE30A1D11}" srcOrd="0" destOrd="0" parTransId="{CC0898FA-44D5-4ADC-940A-512861018126}" sibTransId="{6F9434EA-4742-4925-9A72-16F8B0337C3E}"/>
    <dgm:cxn modelId="{65F9D37A-177D-4DE4-887D-7D67B0E129AE}" type="presOf" srcId="{9C8E7222-7DC2-46A8-8A74-F29853D94BA5}" destId="{ABF586BF-9EA9-4CA2-9ADE-4953E06FEA48}" srcOrd="0" destOrd="0" presId="urn:microsoft.com/office/officeart/2005/8/layout/orgChart1"/>
    <dgm:cxn modelId="{C71EAF33-D676-40EA-9CEB-7FF60763D0D3}" srcId="{5E88B198-DF74-4E88-95AC-5D5319170CA1}" destId="{265F81A0-55B6-48DF-8F47-BC0FFCC1BA21}" srcOrd="2" destOrd="0" parTransId="{63C54111-AB2C-43B1-897F-037D5B22F519}" sibTransId="{19B2629D-F257-489E-AAE5-4185A399CBCA}"/>
    <dgm:cxn modelId="{898A3529-9BEC-4754-B27F-F0A6662C56F6}" type="presOf" srcId="{3214E96D-75DA-45FF-83C0-2BAE2A2337DA}" destId="{33F6BA35-2FB3-4E5E-BDE9-6DA6A991B340}" srcOrd="0" destOrd="0" presId="urn:microsoft.com/office/officeart/2005/8/layout/orgChart1"/>
    <dgm:cxn modelId="{F477D62D-DDF5-453B-9557-644C166E5C4E}" type="presOf" srcId="{FA44859C-32E8-45AF-957C-87DEE3137CBA}" destId="{D4C1F8A0-B65D-4C29-9737-8D021C2F13C7}" srcOrd="0" destOrd="0" presId="urn:microsoft.com/office/officeart/2005/8/layout/orgChart1"/>
    <dgm:cxn modelId="{31DF7801-1254-43B9-AC5D-C9438D2F9EA6}" type="presOf" srcId="{63C54111-AB2C-43B1-897F-037D5B22F519}" destId="{990B26EA-FE75-44A4-85ED-DD3B9E27C8FE}" srcOrd="0" destOrd="0" presId="urn:microsoft.com/office/officeart/2005/8/layout/orgChart1"/>
    <dgm:cxn modelId="{091E4FFC-1053-48C4-93B4-8A48A83C5CCC}" type="presOf" srcId="{27E6BD92-2183-4EB4-965A-A1963EB700D4}" destId="{F73CFECA-A64B-4D2D-9678-2050FDD7E0D7}" srcOrd="0" destOrd="0" presId="urn:microsoft.com/office/officeart/2005/8/layout/orgChart1"/>
    <dgm:cxn modelId="{7334CC01-29A9-4C9F-A602-3ECDA7B90E9B}" type="presOf" srcId="{1D9A8320-FCA0-43E2-AEA1-2668E7DA0F63}" destId="{FC74810B-D1AB-4B9F-8D35-FA2284F9C312}" srcOrd="1" destOrd="0" presId="urn:microsoft.com/office/officeart/2005/8/layout/orgChart1"/>
    <dgm:cxn modelId="{548251E6-B985-4BF5-9FF5-CC48E4F360B3}" srcId="{5E88B198-DF74-4E88-95AC-5D5319170CA1}" destId="{5030C089-C5A1-4AE6-A8E1-EBF4160FE2D9}" srcOrd="4" destOrd="0" parTransId="{9277E783-77D1-4B8C-A862-5BFF31DE039C}" sibTransId="{32CC5FE5-153D-4338-B2EE-6B94EDFFA163}"/>
    <dgm:cxn modelId="{F53C4407-ED61-43F7-B570-214DF8073FBE}" type="presOf" srcId="{2F3D5494-9AB6-4B8B-B571-AE51FFDBD6CA}" destId="{9370B016-35A1-4A05-9C57-9F5A3E0C4743}" srcOrd="0" destOrd="0" presId="urn:microsoft.com/office/officeart/2005/8/layout/orgChart1"/>
    <dgm:cxn modelId="{35331CE0-EBAF-4395-83B6-22B1D4784C2A}" type="presOf" srcId="{5030C089-C5A1-4AE6-A8E1-EBF4160FE2D9}" destId="{E83138FD-325B-438D-B03B-C10E03D632CB}" srcOrd="0" destOrd="0" presId="urn:microsoft.com/office/officeart/2005/8/layout/orgChart1"/>
    <dgm:cxn modelId="{7F9B8B44-6E06-4C2B-916E-F474FAE80ACE}" type="presOf" srcId="{5E88B198-DF74-4E88-95AC-5D5319170CA1}" destId="{0B4299C7-46D8-4DD7-83A1-10AF10D77C70}" srcOrd="0" destOrd="0" presId="urn:microsoft.com/office/officeart/2005/8/layout/orgChart1"/>
    <dgm:cxn modelId="{2387C460-D6C8-4882-B27F-863BAED0BCC2}" type="presOf" srcId="{5E88B198-DF74-4E88-95AC-5D5319170CA1}" destId="{33C8ACC8-B1D5-4CA4-9A32-4F75033634E8}" srcOrd="1" destOrd="0" presId="urn:microsoft.com/office/officeart/2005/8/layout/orgChart1"/>
    <dgm:cxn modelId="{15DD5D8D-8D2A-4DA3-87DF-000CB500DFB1}" srcId="{17C76DC5-3F00-4E06-976F-8181F845CDDD}" destId="{5E88B198-DF74-4E88-95AC-5D5319170CA1}" srcOrd="0" destOrd="0" parTransId="{8DEDD790-8442-4B26-ADED-3D03EB876FA4}" sibTransId="{F845B7E7-F1DF-4D88-91B5-9D53F9B6A891}"/>
    <dgm:cxn modelId="{79184594-A048-4F45-8761-A6EBB4A26374}" type="presOf" srcId="{9277E783-77D1-4B8C-A862-5BFF31DE039C}" destId="{41576321-1A00-403D-B738-674BC5655510}" srcOrd="0" destOrd="0" presId="urn:microsoft.com/office/officeart/2005/8/layout/orgChart1"/>
    <dgm:cxn modelId="{DE449F7D-993D-434E-9AEB-830C2168769E}" type="presOf" srcId="{265F81A0-55B6-48DF-8F47-BC0FFCC1BA21}" destId="{3BB01189-0233-43F8-97E6-BE05EC7D3A8E}" srcOrd="1" destOrd="0" presId="urn:microsoft.com/office/officeart/2005/8/layout/orgChart1"/>
    <dgm:cxn modelId="{9D7E2FB8-A61B-4474-8CF1-89538266D5D5}" type="presOf" srcId="{1D9A8320-FCA0-43E2-AEA1-2668E7DA0F63}" destId="{D0A74F90-F967-4703-BFEC-CDE6EBDC5444}" srcOrd="0" destOrd="0" presId="urn:microsoft.com/office/officeart/2005/8/layout/orgChart1"/>
    <dgm:cxn modelId="{FB15C9B3-1D1F-419D-8DA8-5D5AFF859DE2}" type="presOf" srcId="{3214E96D-75DA-45FF-83C0-2BAE2A2337DA}" destId="{E46895C7-E2C0-496A-92E4-BF792E467352}" srcOrd="1" destOrd="0" presId="urn:microsoft.com/office/officeart/2005/8/layout/orgChart1"/>
    <dgm:cxn modelId="{647DE7A6-173A-4FA0-B86A-AD5744D5F3C3}" type="presParOf" srcId="{69CE255F-D812-40ED-8175-768B65D9DE34}" destId="{AF354D3F-6E29-4088-93E2-2A41B86A7BE0}" srcOrd="0" destOrd="0" presId="urn:microsoft.com/office/officeart/2005/8/layout/orgChart1"/>
    <dgm:cxn modelId="{DBEA4AC6-1D28-4382-9447-4402370C90AE}" type="presParOf" srcId="{AF354D3F-6E29-4088-93E2-2A41B86A7BE0}" destId="{C632FF0F-EEDC-4E03-8563-889DC4DE0995}" srcOrd="0" destOrd="0" presId="urn:microsoft.com/office/officeart/2005/8/layout/orgChart1"/>
    <dgm:cxn modelId="{D382408E-72EB-4234-8619-E977312723B9}" type="presParOf" srcId="{C632FF0F-EEDC-4E03-8563-889DC4DE0995}" destId="{0B4299C7-46D8-4DD7-83A1-10AF10D77C70}" srcOrd="0" destOrd="0" presId="urn:microsoft.com/office/officeart/2005/8/layout/orgChart1"/>
    <dgm:cxn modelId="{FDCCF423-B0D5-4451-824C-A8CE8C374D95}" type="presParOf" srcId="{C632FF0F-EEDC-4E03-8563-889DC4DE0995}" destId="{33C8ACC8-B1D5-4CA4-9A32-4F75033634E8}" srcOrd="1" destOrd="0" presId="urn:microsoft.com/office/officeart/2005/8/layout/orgChart1"/>
    <dgm:cxn modelId="{0F716FA0-B866-4283-9E0B-72F17C96CF69}" type="presParOf" srcId="{AF354D3F-6E29-4088-93E2-2A41B86A7BE0}" destId="{45EB77ED-DC3F-47E5-8E40-5E7249DFCF13}" srcOrd="1" destOrd="0" presId="urn:microsoft.com/office/officeart/2005/8/layout/orgChart1"/>
    <dgm:cxn modelId="{BC5608B8-50BC-4672-9B07-515C56F1E245}" type="presParOf" srcId="{45EB77ED-DC3F-47E5-8E40-5E7249DFCF13}" destId="{9370B016-35A1-4A05-9C57-9F5A3E0C4743}" srcOrd="0" destOrd="0" presId="urn:microsoft.com/office/officeart/2005/8/layout/orgChart1"/>
    <dgm:cxn modelId="{A3E192A8-FBCA-46D0-AA59-F19E033B27BB}" type="presParOf" srcId="{45EB77ED-DC3F-47E5-8E40-5E7249DFCF13}" destId="{0B2B0B7E-991A-4148-885F-3F2CEE3E9AFA}" srcOrd="1" destOrd="0" presId="urn:microsoft.com/office/officeart/2005/8/layout/orgChart1"/>
    <dgm:cxn modelId="{50810DB1-0A72-4CF9-A6DC-D8774394A70F}" type="presParOf" srcId="{0B2B0B7E-991A-4148-885F-3F2CEE3E9AFA}" destId="{24BCE25C-2EA4-478B-9D15-8AB169FA7C0D}" srcOrd="0" destOrd="0" presId="urn:microsoft.com/office/officeart/2005/8/layout/orgChart1"/>
    <dgm:cxn modelId="{C84D3C6E-DF28-4828-A706-222146A50D82}" type="presParOf" srcId="{24BCE25C-2EA4-478B-9D15-8AB169FA7C0D}" destId="{D0A74F90-F967-4703-BFEC-CDE6EBDC5444}" srcOrd="0" destOrd="0" presId="urn:microsoft.com/office/officeart/2005/8/layout/orgChart1"/>
    <dgm:cxn modelId="{BD0001C1-10ED-4E4D-A359-D64666EF6556}" type="presParOf" srcId="{24BCE25C-2EA4-478B-9D15-8AB169FA7C0D}" destId="{FC74810B-D1AB-4B9F-8D35-FA2284F9C312}" srcOrd="1" destOrd="0" presId="urn:microsoft.com/office/officeart/2005/8/layout/orgChart1"/>
    <dgm:cxn modelId="{01E712BC-902E-4910-851F-99B929BBD77B}" type="presParOf" srcId="{0B2B0B7E-991A-4148-885F-3F2CEE3E9AFA}" destId="{DD3B95EF-2C42-4C35-8CD3-BF8171084F67}" srcOrd="1" destOrd="0" presId="urn:microsoft.com/office/officeart/2005/8/layout/orgChart1"/>
    <dgm:cxn modelId="{6F106294-BFBB-472C-AC72-F5693AC6B686}" type="presParOf" srcId="{0B2B0B7E-991A-4148-885F-3F2CEE3E9AFA}" destId="{581F7F4E-90CE-40FF-897F-54A1C80B1E2B}" srcOrd="2" destOrd="0" presId="urn:microsoft.com/office/officeart/2005/8/layout/orgChart1"/>
    <dgm:cxn modelId="{6CD24B68-0C1F-413B-83DF-A4F378873CCD}" type="presParOf" srcId="{45EB77ED-DC3F-47E5-8E40-5E7249DFCF13}" destId="{990B26EA-FE75-44A4-85ED-DD3B9E27C8FE}" srcOrd="2" destOrd="0" presId="urn:microsoft.com/office/officeart/2005/8/layout/orgChart1"/>
    <dgm:cxn modelId="{E60A76D6-9E19-445C-940B-B79BD703810E}" type="presParOf" srcId="{45EB77ED-DC3F-47E5-8E40-5E7249DFCF13}" destId="{6C5F0145-DE9F-4C54-ADFC-D1BFA8625042}" srcOrd="3" destOrd="0" presId="urn:microsoft.com/office/officeart/2005/8/layout/orgChart1"/>
    <dgm:cxn modelId="{C9100A81-BDBC-4844-A51F-53F0585DBC2A}" type="presParOf" srcId="{6C5F0145-DE9F-4C54-ADFC-D1BFA8625042}" destId="{95C7BE31-606A-443E-AD49-5E30D8F4731A}" srcOrd="0" destOrd="0" presId="urn:microsoft.com/office/officeart/2005/8/layout/orgChart1"/>
    <dgm:cxn modelId="{A6BAEF38-7119-4ADC-9676-8852FA9C9338}" type="presParOf" srcId="{95C7BE31-606A-443E-AD49-5E30D8F4731A}" destId="{5E8B7FFE-8AFA-4C6D-8F50-C3499CA9973D}" srcOrd="0" destOrd="0" presId="urn:microsoft.com/office/officeart/2005/8/layout/orgChart1"/>
    <dgm:cxn modelId="{BC6B17FA-065D-4634-BFD4-F201D04EB9F3}" type="presParOf" srcId="{95C7BE31-606A-443E-AD49-5E30D8F4731A}" destId="{3BB01189-0233-43F8-97E6-BE05EC7D3A8E}" srcOrd="1" destOrd="0" presId="urn:microsoft.com/office/officeart/2005/8/layout/orgChart1"/>
    <dgm:cxn modelId="{9889B57E-07FD-4E5A-BEAD-CFCCEDD2488C}" type="presParOf" srcId="{6C5F0145-DE9F-4C54-ADFC-D1BFA8625042}" destId="{146BF885-3A9B-4E69-B5AC-42307E8E9ADD}" srcOrd="1" destOrd="0" presId="urn:microsoft.com/office/officeart/2005/8/layout/orgChart1"/>
    <dgm:cxn modelId="{D7273D05-3E5F-409D-A991-7867DEBBC575}" type="presParOf" srcId="{6C5F0145-DE9F-4C54-ADFC-D1BFA8625042}" destId="{A8FAD431-1E6A-4890-9089-7AF17FA79EB8}" srcOrd="2" destOrd="0" presId="urn:microsoft.com/office/officeart/2005/8/layout/orgChart1"/>
    <dgm:cxn modelId="{8B0B3BD7-8658-4FB6-A694-AA6EFF2C2C48}" type="presParOf" srcId="{45EB77ED-DC3F-47E5-8E40-5E7249DFCF13}" destId="{7BCFC9F4-C924-40C5-949D-375E93F27208}" srcOrd="4" destOrd="0" presId="urn:microsoft.com/office/officeart/2005/8/layout/orgChart1"/>
    <dgm:cxn modelId="{E7225B65-39D1-4F1F-B50C-AF062F98F914}" type="presParOf" srcId="{45EB77ED-DC3F-47E5-8E40-5E7249DFCF13}" destId="{2EDCC532-F637-4910-868B-060D2520A222}" srcOrd="5" destOrd="0" presId="urn:microsoft.com/office/officeart/2005/8/layout/orgChart1"/>
    <dgm:cxn modelId="{8C2F1EA1-AE1C-413D-817D-526E1E283A35}" type="presParOf" srcId="{2EDCC532-F637-4910-868B-060D2520A222}" destId="{6650495C-5DB1-4F43-928F-D421CBCD0886}" srcOrd="0" destOrd="0" presId="urn:microsoft.com/office/officeart/2005/8/layout/orgChart1"/>
    <dgm:cxn modelId="{66E41DE7-291C-4F20-9D39-68123E00B86E}" type="presParOf" srcId="{6650495C-5DB1-4F43-928F-D421CBCD0886}" destId="{33F6BA35-2FB3-4E5E-BDE9-6DA6A991B340}" srcOrd="0" destOrd="0" presId="urn:microsoft.com/office/officeart/2005/8/layout/orgChart1"/>
    <dgm:cxn modelId="{355E7F50-8D49-4F20-BC84-ED2A7FDF827D}" type="presParOf" srcId="{6650495C-5DB1-4F43-928F-D421CBCD0886}" destId="{E46895C7-E2C0-496A-92E4-BF792E467352}" srcOrd="1" destOrd="0" presId="urn:microsoft.com/office/officeart/2005/8/layout/orgChart1"/>
    <dgm:cxn modelId="{F65EE909-D7E6-452C-BA7A-556AB3C363B7}" type="presParOf" srcId="{2EDCC532-F637-4910-868B-060D2520A222}" destId="{B9D14AF9-17E0-420A-B941-D74980D87C72}" srcOrd="1" destOrd="0" presId="urn:microsoft.com/office/officeart/2005/8/layout/orgChart1"/>
    <dgm:cxn modelId="{05315249-9C01-43BC-9360-1DCF474623B4}" type="presParOf" srcId="{2EDCC532-F637-4910-868B-060D2520A222}" destId="{A51EE03A-99D7-4C57-A96B-249930B18AE3}" srcOrd="2" destOrd="0" presId="urn:microsoft.com/office/officeart/2005/8/layout/orgChart1"/>
    <dgm:cxn modelId="{3BE38DDB-6A4B-4347-8B87-820B3737DAD5}" type="presParOf" srcId="{45EB77ED-DC3F-47E5-8E40-5E7249DFCF13}" destId="{41576321-1A00-403D-B738-674BC5655510}" srcOrd="6" destOrd="0" presId="urn:microsoft.com/office/officeart/2005/8/layout/orgChart1"/>
    <dgm:cxn modelId="{C41E40D2-4760-4965-BDCB-C98A34CC74AF}" type="presParOf" srcId="{45EB77ED-DC3F-47E5-8E40-5E7249DFCF13}" destId="{3AE03DDA-6DBE-42D6-930C-86230FA76C1C}" srcOrd="7" destOrd="0" presId="urn:microsoft.com/office/officeart/2005/8/layout/orgChart1"/>
    <dgm:cxn modelId="{DA4B1BEA-07A9-4701-B46A-63E0C43C7961}" type="presParOf" srcId="{3AE03DDA-6DBE-42D6-930C-86230FA76C1C}" destId="{060C71AD-2668-4FE1-BCAC-94F40AB4904E}" srcOrd="0" destOrd="0" presId="urn:microsoft.com/office/officeart/2005/8/layout/orgChart1"/>
    <dgm:cxn modelId="{18A091F5-7F23-46E5-85EA-DE7A6310D53D}" type="presParOf" srcId="{060C71AD-2668-4FE1-BCAC-94F40AB4904E}" destId="{E83138FD-325B-438D-B03B-C10E03D632CB}" srcOrd="0" destOrd="0" presId="urn:microsoft.com/office/officeart/2005/8/layout/orgChart1"/>
    <dgm:cxn modelId="{4E70E335-196C-4DF8-B6CE-E0614C902E9C}" type="presParOf" srcId="{060C71AD-2668-4FE1-BCAC-94F40AB4904E}" destId="{7FCAD33F-FFD0-46FD-8827-9D43D1817DE4}" srcOrd="1" destOrd="0" presId="urn:microsoft.com/office/officeart/2005/8/layout/orgChart1"/>
    <dgm:cxn modelId="{C09889C0-9FF0-434F-BA83-8A9FEDA2A4D4}" type="presParOf" srcId="{3AE03DDA-6DBE-42D6-930C-86230FA76C1C}" destId="{5E972015-2CDC-433D-8DB4-4A2263C79820}" srcOrd="1" destOrd="0" presId="urn:microsoft.com/office/officeart/2005/8/layout/orgChart1"/>
    <dgm:cxn modelId="{7AACC7A2-9BED-4F9E-B467-AD89E670DE46}" type="presParOf" srcId="{3AE03DDA-6DBE-42D6-930C-86230FA76C1C}" destId="{FB57AD5C-5D49-4F42-A266-71CB013AFF75}" srcOrd="2" destOrd="0" presId="urn:microsoft.com/office/officeart/2005/8/layout/orgChart1"/>
    <dgm:cxn modelId="{06321807-7D43-44A5-941D-B0310895167E}" type="presParOf" srcId="{45EB77ED-DC3F-47E5-8E40-5E7249DFCF13}" destId="{D4C1F8A0-B65D-4C29-9737-8D021C2F13C7}" srcOrd="8" destOrd="0" presId="urn:microsoft.com/office/officeart/2005/8/layout/orgChart1"/>
    <dgm:cxn modelId="{8663C792-9A30-4B05-9C2D-D645438C60A1}" type="presParOf" srcId="{45EB77ED-DC3F-47E5-8E40-5E7249DFCF13}" destId="{04822D19-C5B0-435A-8A72-806597BE3AEC}" srcOrd="9" destOrd="0" presId="urn:microsoft.com/office/officeart/2005/8/layout/orgChart1"/>
    <dgm:cxn modelId="{EC2C1AB1-2CA6-4486-BB4E-563DE3B57E22}" type="presParOf" srcId="{04822D19-C5B0-435A-8A72-806597BE3AEC}" destId="{A9455040-F124-4A4C-9199-C633F53241B9}" srcOrd="0" destOrd="0" presId="urn:microsoft.com/office/officeart/2005/8/layout/orgChart1"/>
    <dgm:cxn modelId="{D0FB4986-F16C-4AF1-8CD0-9CD5E73D66D5}" type="presParOf" srcId="{A9455040-F124-4A4C-9199-C633F53241B9}" destId="{F73CFECA-A64B-4D2D-9678-2050FDD7E0D7}" srcOrd="0" destOrd="0" presId="urn:microsoft.com/office/officeart/2005/8/layout/orgChart1"/>
    <dgm:cxn modelId="{419BB502-4BBA-4215-AAF3-CFD7F9AB683D}" type="presParOf" srcId="{A9455040-F124-4A4C-9199-C633F53241B9}" destId="{277FD330-E148-4740-92EF-DE3277120050}" srcOrd="1" destOrd="0" presId="urn:microsoft.com/office/officeart/2005/8/layout/orgChart1"/>
    <dgm:cxn modelId="{672D6AAF-C6AD-4A90-9173-685554D65F22}" type="presParOf" srcId="{04822D19-C5B0-435A-8A72-806597BE3AEC}" destId="{65365855-507C-414A-8701-04F873054ED4}" srcOrd="1" destOrd="0" presId="urn:microsoft.com/office/officeart/2005/8/layout/orgChart1"/>
    <dgm:cxn modelId="{A79BF56C-ED1E-4777-96F2-8DF68194080C}" type="presParOf" srcId="{04822D19-C5B0-435A-8A72-806597BE3AEC}" destId="{23D1433E-3675-4A29-9A5E-C962FDD7B2E4}" srcOrd="2" destOrd="0" presId="urn:microsoft.com/office/officeart/2005/8/layout/orgChart1"/>
    <dgm:cxn modelId="{B5C2B9AC-BE96-4EF1-8D2F-D0E8630300A8}" type="presParOf" srcId="{45EB77ED-DC3F-47E5-8E40-5E7249DFCF13}" destId="{ABF586BF-9EA9-4CA2-9ADE-4953E06FEA48}" srcOrd="10" destOrd="0" presId="urn:microsoft.com/office/officeart/2005/8/layout/orgChart1"/>
    <dgm:cxn modelId="{BC46CA57-E1FA-41D1-B55E-A850FE369C99}" type="presParOf" srcId="{45EB77ED-DC3F-47E5-8E40-5E7249DFCF13}" destId="{99593FF1-02E7-4745-B6BE-A5B0322A73DA}" srcOrd="11" destOrd="0" presId="urn:microsoft.com/office/officeart/2005/8/layout/orgChart1"/>
    <dgm:cxn modelId="{6E14605B-B1CC-45FE-8C32-B0988C5D45DC}" type="presParOf" srcId="{99593FF1-02E7-4745-B6BE-A5B0322A73DA}" destId="{871455E9-8293-493B-8635-714A480D9ED0}" srcOrd="0" destOrd="0" presId="urn:microsoft.com/office/officeart/2005/8/layout/orgChart1"/>
    <dgm:cxn modelId="{B69B0E06-63EC-4195-90E5-097B212DB908}" type="presParOf" srcId="{871455E9-8293-493B-8635-714A480D9ED0}" destId="{47B036A3-4A3B-4B11-8ECA-ACF5F276261C}" srcOrd="0" destOrd="0" presId="urn:microsoft.com/office/officeart/2005/8/layout/orgChart1"/>
    <dgm:cxn modelId="{5568CF51-C8AF-4A21-A9C8-CEF031AC69F8}" type="presParOf" srcId="{871455E9-8293-493B-8635-714A480D9ED0}" destId="{C1D6BD6D-E3DF-405E-A064-0138B7E09239}" srcOrd="1" destOrd="0" presId="urn:microsoft.com/office/officeart/2005/8/layout/orgChart1"/>
    <dgm:cxn modelId="{C6C3949E-72B2-4D8D-8EC7-99D869808786}" type="presParOf" srcId="{99593FF1-02E7-4745-B6BE-A5B0322A73DA}" destId="{2D41C528-2A40-48BC-833C-3FB1C08CFE0A}" srcOrd="1" destOrd="0" presId="urn:microsoft.com/office/officeart/2005/8/layout/orgChart1"/>
    <dgm:cxn modelId="{9A859AA5-132F-4DDE-8BFF-76E6001AA2D5}" type="presParOf" srcId="{99593FF1-02E7-4745-B6BE-A5B0322A73DA}" destId="{8828CEF4-FFB2-499E-A8E8-5EAB573C36B6}" srcOrd="2" destOrd="0" presId="urn:microsoft.com/office/officeart/2005/8/layout/orgChart1"/>
    <dgm:cxn modelId="{25256929-8451-4B28-B33E-03C0DCD41C77}" type="presParOf" srcId="{AF354D3F-6E29-4088-93E2-2A41B86A7BE0}" destId="{1F557E09-14FD-441F-A78E-889CBAD24C5F}" srcOrd="2" destOrd="0" presId="urn:microsoft.com/office/officeart/2005/8/layout/orgChart1"/>
    <dgm:cxn modelId="{08E2CC41-89A6-4D50-82B0-CF882AC8A515}" type="presParOf" srcId="{1F557E09-14FD-441F-A78E-889CBAD24C5F}" destId="{986F91C0-AE55-46E7-9A78-5058AEAE4FDB}" srcOrd="0" destOrd="0" presId="urn:microsoft.com/office/officeart/2005/8/layout/orgChart1"/>
    <dgm:cxn modelId="{AA365D49-B73D-4E85-9AD7-2655F13C989E}" type="presParOf" srcId="{1F557E09-14FD-441F-A78E-889CBAD24C5F}" destId="{8553F057-D803-4FC3-9509-D3F0A1650D01}" srcOrd="1" destOrd="0" presId="urn:microsoft.com/office/officeart/2005/8/layout/orgChart1"/>
    <dgm:cxn modelId="{639F5ADA-7BE5-409D-B008-A36EFBE7E9C5}" type="presParOf" srcId="{8553F057-D803-4FC3-9509-D3F0A1650D01}" destId="{88EC1DE9-C21D-4786-A0F7-F2A1C635F57C}" srcOrd="0" destOrd="0" presId="urn:microsoft.com/office/officeart/2005/8/layout/orgChart1"/>
    <dgm:cxn modelId="{059740CA-5012-4734-BD0D-959C755FCC2F}" type="presParOf" srcId="{88EC1DE9-C21D-4786-A0F7-F2A1C635F57C}" destId="{1780A62B-20E3-4AD0-961D-FD757871AAE1}" srcOrd="0" destOrd="0" presId="urn:microsoft.com/office/officeart/2005/8/layout/orgChart1"/>
    <dgm:cxn modelId="{2A2D7F2E-F00F-41F0-B11E-F604B5236758}" type="presParOf" srcId="{88EC1DE9-C21D-4786-A0F7-F2A1C635F57C}" destId="{4C290C40-0E15-4512-A17B-F099BE63E834}" srcOrd="1" destOrd="0" presId="urn:microsoft.com/office/officeart/2005/8/layout/orgChart1"/>
    <dgm:cxn modelId="{1892F361-8AC6-4F2A-B33F-23884C2F7BEF}" type="presParOf" srcId="{8553F057-D803-4FC3-9509-D3F0A1650D01}" destId="{1041E4EF-82D3-4A64-9318-AE2D4488A72D}" srcOrd="1" destOrd="0" presId="urn:microsoft.com/office/officeart/2005/8/layout/orgChart1"/>
    <dgm:cxn modelId="{6E206F6E-9C47-46D9-A9AF-1D7D8D785D50}" type="presParOf" srcId="{8553F057-D803-4FC3-9509-D3F0A1650D01}" destId="{68C04D04-EA67-4D41-9AC0-D0B66F53069A}"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7FFD9A-F9DE-4DE2-B7C7-3B1AC0378658}">
      <dsp:nvSpPr>
        <dsp:cNvPr id="0" name=""/>
        <dsp:cNvSpPr/>
      </dsp:nvSpPr>
      <dsp:spPr>
        <a:xfrm>
          <a:off x="4659681" y="3151286"/>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51141304-5696-43DF-B09E-72A02F14A090}">
      <dsp:nvSpPr>
        <dsp:cNvPr id="0" name=""/>
        <dsp:cNvSpPr/>
      </dsp:nvSpPr>
      <dsp:spPr>
        <a:xfrm>
          <a:off x="5079446" y="2587112"/>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BDF600A0-BC61-455E-B9B3-A5F4A661D171}">
      <dsp:nvSpPr>
        <dsp:cNvPr id="0" name=""/>
        <dsp:cNvSpPr/>
      </dsp:nvSpPr>
      <dsp:spPr>
        <a:xfrm>
          <a:off x="5079446" y="2068658"/>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327A36D5-F81A-4C4C-8F0C-4CC935D7742F}">
      <dsp:nvSpPr>
        <dsp:cNvPr id="0" name=""/>
        <dsp:cNvSpPr/>
      </dsp:nvSpPr>
      <dsp:spPr>
        <a:xfrm>
          <a:off x="5079446"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3D26DD2D-4EB4-4B2F-A4ED-8CE20FC2A1C7}">
      <dsp:nvSpPr>
        <dsp:cNvPr id="0" name=""/>
        <dsp:cNvSpPr/>
      </dsp:nvSpPr>
      <dsp:spPr>
        <a:xfrm>
          <a:off x="5079446"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6BBA2FB1-EB5D-4540-8C6E-1FCDA1E53C54}">
      <dsp:nvSpPr>
        <dsp:cNvPr id="0" name=""/>
        <dsp:cNvSpPr/>
      </dsp:nvSpPr>
      <dsp:spPr>
        <a:xfrm>
          <a:off x="3009215" y="513295"/>
          <a:ext cx="2115950" cy="91440"/>
        </a:xfrm>
        <a:custGeom>
          <a:avLst/>
          <a:gdLst/>
          <a:ahLst/>
          <a:cxnLst/>
          <a:rect l="0" t="0" r="0" b="0"/>
          <a:pathLst>
            <a:path>
              <a:moveTo>
                <a:pt x="0" y="45720"/>
              </a:moveTo>
              <a:lnTo>
                <a:pt x="0" y="72204"/>
              </a:lnTo>
              <a:lnTo>
                <a:pt x="2115950" y="72204"/>
              </a:lnTo>
              <a:lnTo>
                <a:pt x="211595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FA3E9DB2-4229-4789-8280-54CD02C5AEA3}">
      <dsp:nvSpPr>
        <dsp:cNvPr id="0" name=""/>
        <dsp:cNvSpPr/>
      </dsp:nvSpPr>
      <dsp:spPr>
        <a:xfrm>
          <a:off x="3152071" y="2114378"/>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49E9ECFC-F59C-4B4F-BE46-B444A7963270}">
      <dsp:nvSpPr>
        <dsp:cNvPr id="0" name=""/>
        <dsp:cNvSpPr/>
      </dsp:nvSpPr>
      <dsp:spPr>
        <a:xfrm>
          <a:off x="3571836"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0BF1F271-B5B8-414F-A8BF-DB6642337950}">
      <dsp:nvSpPr>
        <dsp:cNvPr id="0" name=""/>
        <dsp:cNvSpPr/>
      </dsp:nvSpPr>
      <dsp:spPr>
        <a:xfrm>
          <a:off x="3571836"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3D667C12-7252-4DF5-A161-FD321E298A0A}">
      <dsp:nvSpPr>
        <dsp:cNvPr id="0" name=""/>
        <dsp:cNvSpPr/>
      </dsp:nvSpPr>
      <dsp:spPr>
        <a:xfrm>
          <a:off x="3009215" y="513295"/>
          <a:ext cx="608340" cy="91440"/>
        </a:xfrm>
        <a:custGeom>
          <a:avLst/>
          <a:gdLst/>
          <a:ahLst/>
          <a:cxnLst/>
          <a:rect l="0" t="0" r="0" b="0"/>
          <a:pathLst>
            <a:path>
              <a:moveTo>
                <a:pt x="0" y="45720"/>
              </a:moveTo>
              <a:lnTo>
                <a:pt x="0" y="72204"/>
              </a:lnTo>
              <a:lnTo>
                <a:pt x="608340" y="72204"/>
              </a:lnTo>
              <a:lnTo>
                <a:pt x="60834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F18F545C-628B-4302-85CF-F70C3D450974}">
      <dsp:nvSpPr>
        <dsp:cNvPr id="0" name=""/>
        <dsp:cNvSpPr/>
      </dsp:nvSpPr>
      <dsp:spPr>
        <a:xfrm>
          <a:off x="1935390" y="5225105"/>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2B9D898C-FC3E-4175-89AF-7697C8E62EF3}">
      <dsp:nvSpPr>
        <dsp:cNvPr id="0" name=""/>
        <dsp:cNvSpPr/>
      </dsp:nvSpPr>
      <dsp:spPr>
        <a:xfrm>
          <a:off x="2355154" y="4660931"/>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60797C5C-FB2A-4A48-B7E8-8F1EBE8F01DE}">
      <dsp:nvSpPr>
        <dsp:cNvPr id="0" name=""/>
        <dsp:cNvSpPr/>
      </dsp:nvSpPr>
      <dsp:spPr>
        <a:xfrm>
          <a:off x="2355154" y="4142477"/>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97DCA253-29A3-420C-9F04-E80A5E0B286C}">
      <dsp:nvSpPr>
        <dsp:cNvPr id="0" name=""/>
        <dsp:cNvSpPr/>
      </dsp:nvSpPr>
      <dsp:spPr>
        <a:xfrm>
          <a:off x="2355154" y="362402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C9920ECF-2B44-460C-838F-618B4BF0FEDB}">
      <dsp:nvSpPr>
        <dsp:cNvPr id="0" name=""/>
        <dsp:cNvSpPr/>
      </dsp:nvSpPr>
      <dsp:spPr>
        <a:xfrm>
          <a:off x="2355154" y="310556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7C2C0ADC-A0B5-4A31-AD16-CF47BDBEA816}">
      <dsp:nvSpPr>
        <dsp:cNvPr id="0" name=""/>
        <dsp:cNvSpPr/>
      </dsp:nvSpPr>
      <dsp:spPr>
        <a:xfrm>
          <a:off x="2355154" y="2587114"/>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BF83A42C-CFB4-4DCC-B773-48542BF3D540}">
      <dsp:nvSpPr>
        <dsp:cNvPr id="0" name=""/>
        <dsp:cNvSpPr/>
      </dsp:nvSpPr>
      <dsp:spPr>
        <a:xfrm>
          <a:off x="2355154" y="2068660"/>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B3C3199C-D3EF-47F0-A08A-38D1BAC4E2FA}">
      <dsp:nvSpPr>
        <dsp:cNvPr id="0" name=""/>
        <dsp:cNvSpPr/>
      </dsp:nvSpPr>
      <dsp:spPr>
        <a:xfrm>
          <a:off x="2355154" y="1550205"/>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F75F3758-2E03-48A4-A53D-D4C6EA15ED8E}">
      <dsp:nvSpPr>
        <dsp:cNvPr id="0" name=""/>
        <dsp:cNvSpPr/>
      </dsp:nvSpPr>
      <dsp:spPr>
        <a:xfrm>
          <a:off x="2355154"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3030CEC6-98FF-4235-BC5E-B2890507C3BC}">
      <dsp:nvSpPr>
        <dsp:cNvPr id="0" name=""/>
        <dsp:cNvSpPr/>
      </dsp:nvSpPr>
      <dsp:spPr>
        <a:xfrm>
          <a:off x="2400874" y="513295"/>
          <a:ext cx="608340" cy="91440"/>
        </a:xfrm>
        <a:custGeom>
          <a:avLst/>
          <a:gdLst/>
          <a:ahLst/>
          <a:cxnLst/>
          <a:rect l="0" t="0" r="0" b="0"/>
          <a:pathLst>
            <a:path>
              <a:moveTo>
                <a:pt x="608340" y="45720"/>
              </a:moveTo>
              <a:lnTo>
                <a:pt x="608340" y="72204"/>
              </a:lnTo>
              <a:lnTo>
                <a:pt x="0" y="72204"/>
              </a:lnTo>
              <a:lnTo>
                <a:pt x="0" y="9868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2F12A-7CA8-4DFD-8690-E7E01954F6AB}">
      <dsp:nvSpPr>
        <dsp:cNvPr id="0" name=""/>
        <dsp:cNvSpPr/>
      </dsp:nvSpPr>
      <dsp:spPr>
        <a:xfrm>
          <a:off x="427779" y="3151286"/>
          <a:ext cx="174556" cy="285711"/>
        </a:xfrm>
        <a:custGeom>
          <a:avLst/>
          <a:gdLst/>
          <a:ahLst/>
          <a:cxnLst/>
          <a:rect l="0" t="0" r="0" b="0"/>
          <a:pathLst>
            <a:path>
              <a:moveTo>
                <a:pt x="0" y="0"/>
              </a:moveTo>
              <a:lnTo>
                <a:pt x="0" y="285711"/>
              </a:lnTo>
              <a:lnTo>
                <a:pt x="174556" y="285711"/>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1297A6E0-6FB8-48C4-826A-8EFE5039CF5C}">
      <dsp:nvSpPr>
        <dsp:cNvPr id="0" name=""/>
        <dsp:cNvSpPr/>
      </dsp:nvSpPr>
      <dsp:spPr>
        <a:xfrm>
          <a:off x="847544" y="2587112"/>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4BE337D1-72E8-4638-9251-14FBDCCAA99E}">
      <dsp:nvSpPr>
        <dsp:cNvPr id="0" name=""/>
        <dsp:cNvSpPr/>
      </dsp:nvSpPr>
      <dsp:spPr>
        <a:xfrm>
          <a:off x="847544" y="2068658"/>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2904BF2E-EA85-4DDF-A735-F0F15EFA8301}">
      <dsp:nvSpPr>
        <dsp:cNvPr id="0" name=""/>
        <dsp:cNvSpPr/>
      </dsp:nvSpPr>
      <dsp:spPr>
        <a:xfrm>
          <a:off x="847544" y="1550203"/>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711CBF78-1410-4472-B1D4-9A064E8E7FD2}">
      <dsp:nvSpPr>
        <dsp:cNvPr id="0" name=""/>
        <dsp:cNvSpPr/>
      </dsp:nvSpPr>
      <dsp:spPr>
        <a:xfrm>
          <a:off x="847544" y="1031749"/>
          <a:ext cx="91440" cy="91440"/>
        </a:xfrm>
        <a:custGeom>
          <a:avLst/>
          <a:gdLst/>
          <a:ahLst/>
          <a:cxnLst/>
          <a:rect l="0" t="0" r="0" b="0"/>
          <a:pathLst>
            <a:path>
              <a:moveTo>
                <a:pt x="45720" y="45720"/>
              </a:moveTo>
              <a:lnTo>
                <a:pt x="4572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6BFADF0D-738A-4A8C-8A4B-EB993CB26E00}">
      <dsp:nvSpPr>
        <dsp:cNvPr id="0" name=""/>
        <dsp:cNvSpPr/>
      </dsp:nvSpPr>
      <dsp:spPr>
        <a:xfrm>
          <a:off x="893264" y="513295"/>
          <a:ext cx="2115950" cy="91440"/>
        </a:xfrm>
        <a:custGeom>
          <a:avLst/>
          <a:gdLst/>
          <a:ahLst/>
          <a:cxnLst/>
          <a:rect l="0" t="0" r="0" b="0"/>
          <a:pathLst>
            <a:path>
              <a:moveTo>
                <a:pt x="2115950" y="45720"/>
              </a:moveTo>
              <a:lnTo>
                <a:pt x="2115950" y="72204"/>
              </a:lnTo>
              <a:lnTo>
                <a:pt x="0" y="72204"/>
              </a:lnTo>
              <a:lnTo>
                <a:pt x="0" y="98689"/>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F90BCEFF-6739-41DF-A7CD-66A98722B56C}">
      <dsp:nvSpPr>
        <dsp:cNvPr id="0" name=""/>
        <dsp:cNvSpPr/>
      </dsp:nvSpPr>
      <dsp:spPr>
        <a:xfrm>
          <a:off x="2411605" y="1919"/>
          <a:ext cx="1195221" cy="557095"/>
        </a:xfrm>
        <a:prstGeom prst="rect">
          <a:avLst/>
        </a:prstGeom>
        <a:solidFill>
          <a:sysClr val="windowText" lastClr="000000">
            <a:lumMod val="65000"/>
            <a:lumOff val="35000"/>
          </a:sysClr>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Savezna planska komisija</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411605" y="1919"/>
        <a:ext cx="1195221" cy="557095"/>
      </dsp:txXfrm>
    </dsp:sp>
    <dsp:sp modelId="{2763380A-3CCD-4367-9894-1C5255505C3E}">
      <dsp:nvSpPr>
        <dsp:cNvPr id="0" name=""/>
        <dsp:cNvSpPr/>
      </dsp:nvSpPr>
      <dsp:spPr>
        <a:xfrm>
          <a:off x="311408"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Plan proporcija</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11408" y="611984"/>
        <a:ext cx="1163712" cy="465484"/>
      </dsp:txXfrm>
    </dsp:sp>
    <dsp:sp modelId="{27AAFC84-84C4-4255-97F5-4DD7069004C5}">
      <dsp:nvSpPr>
        <dsp:cNvPr id="0" name=""/>
        <dsp:cNvSpPr/>
      </dsp:nvSpPr>
      <dsp:spPr>
        <a:xfrm>
          <a:off x="311408"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Opšti privredni bilans</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408" y="1130439"/>
        <a:ext cx="1163712" cy="465484"/>
      </dsp:txXfrm>
    </dsp:sp>
    <dsp:sp modelId="{DD6FD7FC-26C4-47A8-8FE7-B604E5FAE42C}">
      <dsp:nvSpPr>
        <dsp:cNvPr id="0" name=""/>
        <dsp:cNvSpPr/>
      </dsp:nvSpPr>
      <dsp:spPr>
        <a:xfrm>
          <a:off x="311408"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distribucije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408" y="1648893"/>
        <a:ext cx="1163712" cy="465484"/>
      </dsp:txXfrm>
    </dsp:sp>
    <dsp:sp modelId="{DD152F06-5E8A-440D-B327-275D2FEE1328}">
      <dsp:nvSpPr>
        <dsp:cNvPr id="0" name=""/>
        <dsp:cNvSpPr/>
      </dsp:nvSpPr>
      <dsp:spPr>
        <a:xfrm>
          <a:off x="311408"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privrednih veza sa inostranstvom</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408" y="2167347"/>
        <a:ext cx="1163712" cy="465484"/>
      </dsp:txXfrm>
    </dsp:sp>
    <dsp:sp modelId="{9D7033C4-C3B7-47DA-B0B0-8FB01331837F}">
      <dsp:nvSpPr>
        <dsp:cNvPr id="0" name=""/>
        <dsp:cNvSpPr/>
      </dsp:nvSpPr>
      <dsp:spPr>
        <a:xfrm>
          <a:off x="311408" y="268580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rada i kadrova</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11408" y="2685801"/>
        <a:ext cx="1163712" cy="465484"/>
      </dsp:txXfrm>
    </dsp:sp>
    <dsp:sp modelId="{2E3680C9-4A5F-41D7-9E3B-28EFFD478F70}">
      <dsp:nvSpPr>
        <dsp:cNvPr id="0" name=""/>
        <dsp:cNvSpPr/>
      </dsp:nvSpPr>
      <dsp:spPr>
        <a:xfrm>
          <a:off x="602336" y="320425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Finansijski bilansi</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602336" y="3204255"/>
        <a:ext cx="1163712" cy="465484"/>
      </dsp:txXfrm>
    </dsp:sp>
    <dsp:sp modelId="{C5939E68-BA99-40E3-A475-EED7AFC13D88}">
      <dsp:nvSpPr>
        <dsp:cNvPr id="0" name=""/>
        <dsp:cNvSpPr/>
      </dsp:nvSpPr>
      <dsp:spPr>
        <a:xfrm>
          <a:off x="1819018"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Plan proizvodnje</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819018" y="611984"/>
        <a:ext cx="1163712" cy="465484"/>
      </dsp:txXfrm>
    </dsp:sp>
    <dsp:sp modelId="{E4722087-4C12-4720-B155-E998F76CC828}">
      <dsp:nvSpPr>
        <dsp:cNvPr id="0" name=""/>
        <dsp:cNvSpPr/>
      </dsp:nvSpPr>
      <dsp:spPr>
        <a:xfrm>
          <a:off x="1819018" y="1130439"/>
          <a:ext cx="1163712" cy="465485"/>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energetike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1130439"/>
        <a:ext cx="1163712" cy="465485"/>
      </dsp:txXfrm>
    </dsp:sp>
    <dsp:sp modelId="{704B574F-624B-49FA-90F4-F26223BE842F}">
      <dsp:nvSpPr>
        <dsp:cNvPr id="0" name=""/>
        <dsp:cNvSpPr/>
      </dsp:nvSpPr>
      <dsp:spPr>
        <a:xfrm>
          <a:off x="1819018" y="1648894"/>
          <a:ext cx="1163712" cy="465485"/>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proizvodnje</a:t>
          </a:r>
          <a:r>
            <a:rPr lang="sr-Cyrl-RS" sz="900" kern="1200">
              <a:solidFill>
                <a:sysClr val="windowText" lastClr="000000"/>
              </a:solidFill>
              <a:latin typeface="Times New Roman" panose="02020603050405020304" pitchFamily="18" charset="0"/>
              <a:ea typeface="+mn-ea"/>
              <a:cs typeface="Times New Roman" panose="02020603050405020304" pitchFamily="18" charset="0"/>
            </a:rPr>
            <a:t> </a:t>
          </a:r>
          <a:r>
            <a:rPr lang="sr-Latn-RS" sz="900" kern="1200">
              <a:solidFill>
                <a:sysClr val="windowText" lastClr="000000"/>
              </a:solidFill>
              <a:latin typeface="Times New Roman" panose="02020603050405020304" pitchFamily="18" charset="0"/>
              <a:ea typeface="+mn-ea"/>
              <a:cs typeface="Times New Roman" panose="02020603050405020304" pitchFamily="18" charset="0"/>
            </a:rPr>
            <a:t>sredstava za proizvodnju</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1648894"/>
        <a:ext cx="1163712" cy="465485"/>
      </dsp:txXfrm>
    </dsp:sp>
    <dsp:sp modelId="{F52577BC-8C53-4873-8226-62EE21AA688C}">
      <dsp:nvSpPr>
        <dsp:cNvPr id="0" name=""/>
        <dsp:cNvSpPr/>
      </dsp:nvSpPr>
      <dsp:spPr>
        <a:xfrm>
          <a:off x="1819018" y="2167350"/>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proizvodnje predmeta potrošnje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2167350"/>
        <a:ext cx="1163712" cy="465484"/>
      </dsp:txXfrm>
    </dsp:sp>
    <dsp:sp modelId="{9EA02EEF-E23A-47D6-A665-6AF986AC8F7C}">
      <dsp:nvSpPr>
        <dsp:cNvPr id="0" name=""/>
        <dsp:cNvSpPr/>
      </dsp:nvSpPr>
      <dsp:spPr>
        <a:xfrm>
          <a:off x="1819018" y="2685804"/>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poljoprivrede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2685804"/>
        <a:ext cx="1163712" cy="465484"/>
      </dsp:txXfrm>
    </dsp:sp>
    <dsp:sp modelId="{BFA4224A-4755-4171-B54E-B557F554E4BD}">
      <dsp:nvSpPr>
        <dsp:cNvPr id="0" name=""/>
        <dsp:cNvSpPr/>
      </dsp:nvSpPr>
      <dsp:spPr>
        <a:xfrm>
          <a:off x="1819018" y="3204258"/>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šumarstva</a:t>
          </a:r>
          <a:r>
            <a:rPr lang="sr-Cyrl-RS" sz="900" kern="1200">
              <a:solidFill>
                <a:sysClr val="windowText" lastClr="000000"/>
              </a:solidFill>
              <a:latin typeface="Times New Roman" panose="02020603050405020304" pitchFamily="18" charset="0"/>
              <a:ea typeface="+mn-ea"/>
              <a:cs typeface="Times New Roman" panose="02020603050405020304" pitchFamily="18" charset="0"/>
            </a:rPr>
            <a:t> </a:t>
          </a:r>
          <a:r>
            <a:rPr lang="sr-Latn-RS" sz="900" kern="1200">
              <a:solidFill>
                <a:sysClr val="windowText" lastClr="000000"/>
              </a:solidFill>
              <a:latin typeface="Times New Roman" panose="02020603050405020304" pitchFamily="18" charset="0"/>
              <a:ea typeface="+mn-ea"/>
              <a:cs typeface="Times New Roman" panose="02020603050405020304" pitchFamily="18" charset="0"/>
            </a:rPr>
            <a:t>i drvne industrije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3204258"/>
        <a:ext cx="1163712" cy="465484"/>
      </dsp:txXfrm>
    </dsp:sp>
    <dsp:sp modelId="{9AFB8F80-BC67-4F5E-BCEC-151B8A48A707}">
      <dsp:nvSpPr>
        <dsp:cNvPr id="0" name=""/>
        <dsp:cNvSpPr/>
      </dsp:nvSpPr>
      <dsp:spPr>
        <a:xfrm>
          <a:off x="1819018" y="3722712"/>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unutrašnje trgovine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3722712"/>
        <a:ext cx="1163712" cy="465484"/>
      </dsp:txXfrm>
    </dsp:sp>
    <dsp:sp modelId="{BC80D931-251D-4EA9-B886-0FBEB7DD85B3}">
      <dsp:nvSpPr>
        <dsp:cNvPr id="0" name=""/>
        <dsp:cNvSpPr/>
      </dsp:nvSpPr>
      <dsp:spPr>
        <a:xfrm>
          <a:off x="1819018" y="4241166"/>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eksploatacije saobraćaja</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4241166"/>
        <a:ext cx="1163712" cy="465484"/>
      </dsp:txXfrm>
    </dsp:sp>
    <dsp:sp modelId="{B7DB13D2-7EB5-4872-9A1A-260DCB3167C1}">
      <dsp:nvSpPr>
        <dsp:cNvPr id="0" name=""/>
        <dsp:cNvSpPr/>
      </dsp:nvSpPr>
      <dsp:spPr>
        <a:xfrm>
          <a:off x="1819018" y="475962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cene koštanja</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1819018" y="4759621"/>
        <a:ext cx="1163712" cy="465484"/>
      </dsp:txXfrm>
    </dsp:sp>
    <dsp:sp modelId="{C6E8C974-B4D1-4665-A6F7-8162F5223656}">
      <dsp:nvSpPr>
        <dsp:cNvPr id="0" name=""/>
        <dsp:cNvSpPr/>
      </dsp:nvSpPr>
      <dsp:spPr>
        <a:xfrm>
          <a:off x="2109946" y="527807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Institut za racionalizaciju</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2109946" y="5278075"/>
        <a:ext cx="1163712" cy="465484"/>
      </dsp:txXfrm>
    </dsp:sp>
    <dsp:sp modelId="{1AC4759C-AE72-404F-99FE-2A04B50E49A6}">
      <dsp:nvSpPr>
        <dsp:cNvPr id="0" name=""/>
        <dsp:cNvSpPr/>
      </dsp:nvSpPr>
      <dsp:spPr>
        <a:xfrm>
          <a:off x="3035700"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Plan kapitalne izgradnje</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035700" y="611984"/>
        <a:ext cx="1163712" cy="465484"/>
      </dsp:txXfrm>
    </dsp:sp>
    <dsp:sp modelId="{66B81F92-1F79-4C71-8267-581C845B8906}">
      <dsp:nvSpPr>
        <dsp:cNvPr id="0" name=""/>
        <dsp:cNvSpPr/>
      </dsp:nvSpPr>
      <dsp:spPr>
        <a:xfrm>
          <a:off x="3035700"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kapitalne izgradnje proizvodnih grana</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035700" y="1130439"/>
        <a:ext cx="1163712" cy="465484"/>
      </dsp:txXfrm>
    </dsp:sp>
    <dsp:sp modelId="{561D6F34-5EEB-41AC-9C28-4BB4C9EB451D}">
      <dsp:nvSpPr>
        <dsp:cNvPr id="0" name=""/>
        <dsp:cNvSpPr/>
      </dsp:nvSpPr>
      <dsp:spPr>
        <a:xfrm>
          <a:off x="3035700"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Plan komunalne i kulturne izgradnje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035700" y="1648893"/>
        <a:ext cx="1163712" cy="465484"/>
      </dsp:txXfrm>
    </dsp:sp>
    <dsp:sp modelId="{439F9CBE-2CFC-4C1F-8048-C2A46503F72A}">
      <dsp:nvSpPr>
        <dsp:cNvPr id="0" name=""/>
        <dsp:cNvSpPr/>
      </dsp:nvSpPr>
      <dsp:spPr>
        <a:xfrm>
          <a:off x="3326628"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Opšti plan kapitalne izgradnje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3326628" y="2167347"/>
        <a:ext cx="1163712" cy="465484"/>
      </dsp:txXfrm>
    </dsp:sp>
    <dsp:sp modelId="{ED5C4563-13C1-4C45-B64C-9ED4C946B2D3}">
      <dsp:nvSpPr>
        <dsp:cNvPr id="0" name=""/>
        <dsp:cNvSpPr/>
      </dsp:nvSpPr>
      <dsp:spPr>
        <a:xfrm>
          <a:off x="4543310" y="611984"/>
          <a:ext cx="1163712" cy="465484"/>
        </a:xfrm>
        <a:prstGeom prst="rect">
          <a:avLst/>
        </a:prstGeom>
        <a:solidFill>
          <a:sysClr val="windowText" lastClr="000000">
            <a:lumMod val="50000"/>
            <a:lumOff val="50000"/>
          </a:sysClr>
        </a:solid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Opšti plan i evidencija</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4543310" y="611984"/>
        <a:ext cx="1163712" cy="465484"/>
      </dsp:txXfrm>
    </dsp:sp>
    <dsp:sp modelId="{0F834306-A682-4C99-9242-07B0C0B44278}">
      <dsp:nvSpPr>
        <dsp:cNvPr id="0" name=""/>
        <dsp:cNvSpPr/>
      </dsp:nvSpPr>
      <dsp:spPr>
        <a:xfrm>
          <a:off x="4543310" y="1130439"/>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Opšte planiranje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543310" y="1130439"/>
        <a:ext cx="1163712" cy="465484"/>
      </dsp:txXfrm>
    </dsp:sp>
    <dsp:sp modelId="{BFEA2544-4A15-424F-A0B3-0FF4DEC8AFCF}">
      <dsp:nvSpPr>
        <dsp:cNvPr id="0" name=""/>
        <dsp:cNvSpPr/>
      </dsp:nvSpPr>
      <dsp:spPr>
        <a:xfrm>
          <a:off x="4543310" y="1648893"/>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Odeljenje za metodologiju</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543310" y="1648893"/>
        <a:ext cx="1163712" cy="465484"/>
      </dsp:txXfrm>
    </dsp:sp>
    <dsp:sp modelId="{F3BF1BC7-D2C5-4059-99FF-60F79AF6B2EB}">
      <dsp:nvSpPr>
        <dsp:cNvPr id="0" name=""/>
        <dsp:cNvSpPr/>
      </dsp:nvSpPr>
      <dsp:spPr>
        <a:xfrm>
          <a:off x="4543310" y="2167347"/>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Odeljenje za koordinaciju planova republika</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543310" y="2167347"/>
        <a:ext cx="1163712" cy="465484"/>
      </dsp:txXfrm>
    </dsp:sp>
    <dsp:sp modelId="{10B6A98A-0C45-47B7-9428-A73F3622513C}">
      <dsp:nvSpPr>
        <dsp:cNvPr id="0" name=""/>
        <dsp:cNvSpPr/>
      </dsp:nvSpPr>
      <dsp:spPr>
        <a:xfrm>
          <a:off x="4543310" y="2685801"/>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Statistički ured</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543310" y="2685801"/>
        <a:ext cx="1163712" cy="465484"/>
      </dsp:txXfrm>
    </dsp:sp>
    <dsp:sp modelId="{18699026-E391-47AE-ADE2-575028F6877B}">
      <dsp:nvSpPr>
        <dsp:cNvPr id="0" name=""/>
        <dsp:cNvSpPr/>
      </dsp:nvSpPr>
      <dsp:spPr>
        <a:xfrm>
          <a:off x="4834238" y="3204255"/>
          <a:ext cx="1163712" cy="465484"/>
        </a:xfrm>
        <a:prstGeom prst="rect">
          <a:avLst/>
        </a:prstGeom>
        <a:solidFill>
          <a:sysClr val="window" lastClr="FFFFFF">
            <a:lumMod val="85000"/>
          </a:sysClr>
        </a:solidFill>
        <a:ln w="12700" cap="flat" cmpd="sng" algn="ctr">
          <a:solidFill>
            <a:srgbClr val="E7E6E6">
              <a:lumMod val="1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Text" lastClr="000000"/>
              </a:solidFill>
              <a:latin typeface="Times New Roman" panose="02020603050405020304" pitchFamily="18" charset="0"/>
              <a:ea typeface="+mn-ea"/>
              <a:cs typeface="Times New Roman" panose="02020603050405020304" pitchFamily="18" charset="0"/>
            </a:rPr>
            <a:t>Ured za standardizaciju i mere</a:t>
          </a:r>
          <a:endParaRPr lang="en-US" sz="900" kern="1200">
            <a:solidFill>
              <a:sysClr val="windowText" lastClr="000000"/>
            </a:solidFill>
            <a:latin typeface="Times New Roman" panose="02020603050405020304" pitchFamily="18" charset="0"/>
            <a:ea typeface="+mn-ea"/>
            <a:cs typeface="Times New Roman" panose="02020603050405020304" pitchFamily="18" charset="0"/>
          </a:endParaRPr>
        </a:p>
      </dsp:txBody>
      <dsp:txXfrm>
        <a:off x="4834238" y="3204255"/>
        <a:ext cx="1163712" cy="4654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6F91C0-AE55-46E7-9A78-5058AEAE4FDB}">
      <dsp:nvSpPr>
        <dsp:cNvPr id="0" name=""/>
        <dsp:cNvSpPr/>
      </dsp:nvSpPr>
      <dsp:spPr>
        <a:xfrm>
          <a:off x="2615819" y="1242448"/>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BF586BF-9EA9-4CA2-9ADE-4953E06FEA48}">
      <dsp:nvSpPr>
        <dsp:cNvPr id="0" name=""/>
        <dsp:cNvSpPr/>
      </dsp:nvSpPr>
      <dsp:spPr>
        <a:xfrm>
          <a:off x="2743200" y="1242448"/>
          <a:ext cx="2352602" cy="715502"/>
        </a:xfrm>
        <a:custGeom>
          <a:avLst/>
          <a:gdLst/>
          <a:ahLst/>
          <a:cxnLst/>
          <a:rect l="0" t="0" r="0" b="0"/>
          <a:pathLst>
            <a:path>
              <a:moveTo>
                <a:pt x="0" y="0"/>
              </a:moveTo>
              <a:lnTo>
                <a:pt x="0" y="633841"/>
              </a:lnTo>
              <a:lnTo>
                <a:pt x="2352602" y="633841"/>
              </a:lnTo>
              <a:lnTo>
                <a:pt x="2352602" y="715502"/>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D4C1F8A0-B65D-4C29-9737-8D021C2F13C7}">
      <dsp:nvSpPr>
        <dsp:cNvPr id="0" name=""/>
        <dsp:cNvSpPr/>
      </dsp:nvSpPr>
      <dsp:spPr>
        <a:xfrm>
          <a:off x="2743200" y="1242448"/>
          <a:ext cx="1411561" cy="715502"/>
        </a:xfrm>
        <a:custGeom>
          <a:avLst/>
          <a:gdLst/>
          <a:ahLst/>
          <a:cxnLst/>
          <a:rect l="0" t="0" r="0" b="0"/>
          <a:pathLst>
            <a:path>
              <a:moveTo>
                <a:pt x="0" y="0"/>
              </a:moveTo>
              <a:lnTo>
                <a:pt x="0" y="633841"/>
              </a:lnTo>
              <a:lnTo>
                <a:pt x="1411561" y="633841"/>
              </a:lnTo>
              <a:lnTo>
                <a:pt x="1411561" y="715502"/>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41576321-1A00-403D-B738-674BC5655510}">
      <dsp:nvSpPr>
        <dsp:cNvPr id="0" name=""/>
        <dsp:cNvSpPr/>
      </dsp:nvSpPr>
      <dsp:spPr>
        <a:xfrm>
          <a:off x="2743200" y="1242448"/>
          <a:ext cx="470520" cy="715502"/>
        </a:xfrm>
        <a:custGeom>
          <a:avLst/>
          <a:gdLst/>
          <a:ahLst/>
          <a:cxnLst/>
          <a:rect l="0" t="0" r="0" b="0"/>
          <a:pathLst>
            <a:path>
              <a:moveTo>
                <a:pt x="0" y="0"/>
              </a:moveTo>
              <a:lnTo>
                <a:pt x="0" y="633841"/>
              </a:lnTo>
              <a:lnTo>
                <a:pt x="470520" y="633841"/>
              </a:lnTo>
              <a:lnTo>
                <a:pt x="470520" y="715502"/>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7BCFC9F4-C924-40C5-949D-375E93F27208}">
      <dsp:nvSpPr>
        <dsp:cNvPr id="0" name=""/>
        <dsp:cNvSpPr/>
      </dsp:nvSpPr>
      <dsp:spPr>
        <a:xfrm>
          <a:off x="2272679" y="1242448"/>
          <a:ext cx="470520" cy="715502"/>
        </a:xfrm>
        <a:custGeom>
          <a:avLst/>
          <a:gdLst/>
          <a:ahLst/>
          <a:cxnLst/>
          <a:rect l="0" t="0" r="0" b="0"/>
          <a:pathLst>
            <a:path>
              <a:moveTo>
                <a:pt x="470520" y="0"/>
              </a:moveTo>
              <a:lnTo>
                <a:pt x="470520" y="633841"/>
              </a:lnTo>
              <a:lnTo>
                <a:pt x="0" y="633841"/>
              </a:lnTo>
              <a:lnTo>
                <a:pt x="0" y="715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90B26EA-FE75-44A4-85ED-DD3B9E27C8FE}">
      <dsp:nvSpPr>
        <dsp:cNvPr id="0" name=""/>
        <dsp:cNvSpPr/>
      </dsp:nvSpPr>
      <dsp:spPr>
        <a:xfrm>
          <a:off x="1331638" y="1242448"/>
          <a:ext cx="1411561" cy="715502"/>
        </a:xfrm>
        <a:custGeom>
          <a:avLst/>
          <a:gdLst/>
          <a:ahLst/>
          <a:cxnLst/>
          <a:rect l="0" t="0" r="0" b="0"/>
          <a:pathLst>
            <a:path>
              <a:moveTo>
                <a:pt x="1411561" y="0"/>
              </a:moveTo>
              <a:lnTo>
                <a:pt x="1411561" y="633841"/>
              </a:lnTo>
              <a:lnTo>
                <a:pt x="0" y="633841"/>
              </a:lnTo>
              <a:lnTo>
                <a:pt x="0" y="715502"/>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9370B016-35A1-4A05-9C57-9F5A3E0C4743}">
      <dsp:nvSpPr>
        <dsp:cNvPr id="0" name=""/>
        <dsp:cNvSpPr/>
      </dsp:nvSpPr>
      <dsp:spPr>
        <a:xfrm>
          <a:off x="390597" y="1242448"/>
          <a:ext cx="2352602" cy="715502"/>
        </a:xfrm>
        <a:custGeom>
          <a:avLst/>
          <a:gdLst/>
          <a:ahLst/>
          <a:cxnLst/>
          <a:rect l="0" t="0" r="0" b="0"/>
          <a:pathLst>
            <a:path>
              <a:moveTo>
                <a:pt x="2352602" y="0"/>
              </a:moveTo>
              <a:lnTo>
                <a:pt x="2352602" y="633841"/>
              </a:lnTo>
              <a:lnTo>
                <a:pt x="0" y="633841"/>
              </a:lnTo>
              <a:lnTo>
                <a:pt x="0" y="715502"/>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0B4299C7-46D8-4DD7-83A1-10AF10D77C70}">
      <dsp:nvSpPr>
        <dsp:cNvPr id="0" name=""/>
        <dsp:cNvSpPr/>
      </dsp:nvSpPr>
      <dsp:spPr>
        <a:xfrm>
          <a:off x="2354340" y="853588"/>
          <a:ext cx="777719" cy="388859"/>
        </a:xfrm>
        <a:prstGeom prst="rect">
          <a:avLst/>
        </a:prstGeom>
        <a:solidFill>
          <a:sysClr val="windowText" lastClr="000000">
            <a:lumMod val="75000"/>
            <a:lumOff val="2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sr-Latn-RS" sz="1000" kern="1200">
              <a:solidFill>
                <a:sysClr val="window" lastClr="FFFFFF"/>
              </a:solidFill>
              <a:latin typeface="Times New Roman" panose="02020603050405020304" pitchFamily="18" charset="0"/>
              <a:ea typeface="+mn-ea"/>
              <a:cs typeface="Times New Roman" panose="02020603050405020304" pitchFamily="18" charset="0"/>
            </a:rPr>
            <a:t>PLANSKI SEKTOR</a:t>
          </a:r>
          <a:endParaRPr lang="en-US" sz="10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354340" y="853588"/>
        <a:ext cx="777719" cy="388859"/>
      </dsp:txXfrm>
    </dsp:sp>
    <dsp:sp modelId="{D0A74F90-F967-4703-BFEC-CDE6EBDC5444}">
      <dsp:nvSpPr>
        <dsp:cNvPr id="0" name=""/>
        <dsp:cNvSpPr/>
      </dsp:nvSpPr>
      <dsp:spPr>
        <a:xfrm>
          <a:off x="1737"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PLAN PROIZVODNJE</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737" y="1957951"/>
        <a:ext cx="777719" cy="388859"/>
      </dsp:txXfrm>
    </dsp:sp>
    <dsp:sp modelId="{5E8B7FFE-8AFA-4C6D-8F50-C3499CA9973D}">
      <dsp:nvSpPr>
        <dsp:cNvPr id="0" name=""/>
        <dsp:cNvSpPr/>
      </dsp:nvSpPr>
      <dsp:spPr>
        <a:xfrm>
          <a:off x="942778"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PLAN CENA</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942778" y="1957951"/>
        <a:ext cx="777719" cy="388859"/>
      </dsp:txXfrm>
    </dsp:sp>
    <dsp:sp modelId="{33F6BA35-2FB3-4E5E-BDE9-6DA6A991B340}">
      <dsp:nvSpPr>
        <dsp:cNvPr id="0" name=""/>
        <dsp:cNvSpPr/>
      </dsp:nvSpPr>
      <dsp:spPr>
        <a:xfrm>
          <a:off x="1883819"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PLAN FINANSIJA</a:t>
          </a:r>
          <a:endParaRPr lang="sr-Cyrl-R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883819" y="1957951"/>
        <a:ext cx="777719" cy="388859"/>
      </dsp:txXfrm>
    </dsp:sp>
    <dsp:sp modelId="{E83138FD-325B-438D-B03B-C10E03D632CB}">
      <dsp:nvSpPr>
        <dsp:cNvPr id="0" name=""/>
        <dsp:cNvSpPr/>
      </dsp:nvSpPr>
      <dsp:spPr>
        <a:xfrm>
          <a:off x="2824860" y="1957951"/>
          <a:ext cx="777719" cy="388859"/>
        </a:xfrm>
        <a:prstGeom prst="rect">
          <a:avLst/>
        </a:prstGeom>
        <a:solidFill>
          <a:sysClr val="windowText" lastClr="000000">
            <a:lumMod val="50000"/>
            <a:lumOff val="50000"/>
          </a:sysClr>
        </a:solidFill>
        <a:ln w="12700" cap="flat" cmpd="sng" algn="ctr">
          <a:solidFill>
            <a:srgbClr val="E7E6E6">
              <a:lumMod val="9000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PLAN MATERIJALA</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2824860" y="1957951"/>
        <a:ext cx="777719" cy="388859"/>
      </dsp:txXfrm>
    </dsp:sp>
    <dsp:sp modelId="{F73CFECA-A64B-4D2D-9678-2050FDD7E0D7}">
      <dsp:nvSpPr>
        <dsp:cNvPr id="0" name=""/>
        <dsp:cNvSpPr/>
      </dsp:nvSpPr>
      <dsp:spPr>
        <a:xfrm>
          <a:off x="3765901"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PLAN KADROVA</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3765901" y="1957951"/>
        <a:ext cx="777719" cy="388859"/>
      </dsp:txXfrm>
    </dsp:sp>
    <dsp:sp modelId="{47B036A3-4A3B-4B11-8ECA-ACF5F276261C}">
      <dsp:nvSpPr>
        <dsp:cNvPr id="0" name=""/>
        <dsp:cNvSpPr/>
      </dsp:nvSpPr>
      <dsp:spPr>
        <a:xfrm>
          <a:off x="4706942" y="1957951"/>
          <a:ext cx="777719" cy="388859"/>
        </a:xfrm>
        <a:prstGeom prst="rect">
          <a:avLst/>
        </a:prstGeom>
        <a:solidFill>
          <a:sysClr val="windowText" lastClr="000000">
            <a:lumMod val="50000"/>
            <a:lumOff val="50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sr-Latn-RS" sz="800" kern="1200">
              <a:solidFill>
                <a:sysClr val="window" lastClr="FFFFFF"/>
              </a:solidFill>
              <a:latin typeface="Times New Roman" panose="02020603050405020304" pitchFamily="18" charset="0"/>
              <a:ea typeface="+mn-ea"/>
              <a:cs typeface="Times New Roman" panose="02020603050405020304" pitchFamily="18" charset="0"/>
            </a:rPr>
            <a:t>BIRO EVIDENCIJE</a:t>
          </a:r>
          <a:endParaRPr lang="en-US" sz="8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4706942" y="1957951"/>
        <a:ext cx="777719" cy="388859"/>
      </dsp:txXfrm>
    </dsp:sp>
    <dsp:sp modelId="{1780A62B-20E3-4AD0-961D-FD757871AAE1}">
      <dsp:nvSpPr>
        <dsp:cNvPr id="0" name=""/>
        <dsp:cNvSpPr/>
      </dsp:nvSpPr>
      <dsp:spPr>
        <a:xfrm>
          <a:off x="1883819" y="1405770"/>
          <a:ext cx="777719" cy="388859"/>
        </a:xfrm>
        <a:prstGeom prst="rect">
          <a:avLst/>
        </a:prstGeom>
        <a:solidFill>
          <a:sysClr val="windowText" lastClr="000000">
            <a:lumMod val="65000"/>
            <a:lumOff val="3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sr-Latn-RS" sz="900" kern="1200">
              <a:solidFill>
                <a:sysClr val="window" lastClr="FFFFFF"/>
              </a:solidFill>
              <a:latin typeface="Times New Roman" panose="02020603050405020304" pitchFamily="18" charset="0"/>
              <a:ea typeface="+mn-ea"/>
              <a:cs typeface="Times New Roman" panose="02020603050405020304" pitchFamily="18" charset="0"/>
            </a:rPr>
            <a:t>KAPITALNA IZGRADNJA</a:t>
          </a:r>
          <a:endParaRPr lang="en-US" sz="900" kern="1200">
            <a:solidFill>
              <a:sysClr val="window" lastClr="FFFFFF"/>
            </a:solidFill>
            <a:latin typeface="Times New Roman" panose="02020603050405020304" pitchFamily="18" charset="0"/>
            <a:ea typeface="+mn-ea"/>
            <a:cs typeface="Times New Roman" panose="02020603050405020304" pitchFamily="18" charset="0"/>
          </a:endParaRPr>
        </a:p>
      </dsp:txBody>
      <dsp:txXfrm>
        <a:off x="1883819" y="1405770"/>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342C-08E7-495D-B140-51706AF1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7752</Words>
  <Characters>43878</Characters>
  <Application>Microsoft Office Word</Application>
  <DocSecurity>0</DocSecurity>
  <Lines>1044</Lines>
  <Paragraphs>419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dc:creator>
  <cp:keywords/>
  <dc:description/>
  <cp:lastModifiedBy>Filip Čuček</cp:lastModifiedBy>
  <cp:revision>2</cp:revision>
  <cp:lastPrinted>2022-01-14T13:19:00Z</cp:lastPrinted>
  <dcterms:created xsi:type="dcterms:W3CDTF">2022-09-06T11:58:00Z</dcterms:created>
  <dcterms:modified xsi:type="dcterms:W3CDTF">2022-09-06T11:58:00Z</dcterms:modified>
</cp:coreProperties>
</file>