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1EED" w14:textId="0F423D64" w:rsidR="004149FD" w:rsidRPr="004149FD" w:rsidRDefault="004149FD" w:rsidP="004149FD">
      <w:pPr>
        <w:pStyle w:val="Naslov1"/>
        <w:numPr>
          <w:ilvl w:val="1"/>
          <w:numId w:val="5"/>
        </w:numPr>
        <w:spacing w:before="240"/>
        <w:rPr>
          <w:rFonts w:ascii="Times New Roman" w:hAnsi="Times New Roman" w:cs="Times New Roman"/>
          <w:b w:val="0"/>
          <w:sz w:val="24"/>
          <w:szCs w:val="24"/>
        </w:rPr>
      </w:pPr>
      <w:bookmarkStart w:id="0" w:name="_Hlk134087043"/>
      <w:r>
        <w:rPr>
          <w:rFonts w:ascii="Times New Roman" w:hAnsi="Times New Roman" w:cs="Times New Roman"/>
          <w:b w:val="0"/>
          <w:color w:val="auto"/>
          <w:sz w:val="24"/>
          <w:szCs w:val="24"/>
        </w:rPr>
        <w:t xml:space="preserve">                       </w:t>
      </w:r>
      <w:r w:rsidRPr="004149FD">
        <w:rPr>
          <w:rFonts w:ascii="Times New Roman" w:hAnsi="Times New Roman" w:cs="Times New Roman"/>
          <w:b w:val="0"/>
          <w:color w:val="auto"/>
          <w:sz w:val="24"/>
          <w:szCs w:val="24"/>
        </w:rPr>
        <w:t>DOI:</w:t>
      </w:r>
      <w:bookmarkEnd w:id="0"/>
      <w:r>
        <w:rPr>
          <w:b w:val="0"/>
          <w:sz w:val="24"/>
          <w:szCs w:val="24"/>
        </w:rPr>
        <w:fldChar w:fldCharType="begin"/>
      </w:r>
      <w:r w:rsidR="00864666">
        <w:rPr>
          <w:b w:val="0"/>
          <w:sz w:val="24"/>
          <w:szCs w:val="24"/>
        </w:rPr>
        <w:instrText>HYPERLINK "https://doi.org/10.51663/pnz.63.1.06"</w:instrText>
      </w:r>
      <w:r w:rsidR="00864666">
        <w:rPr>
          <w:b w:val="0"/>
          <w:sz w:val="24"/>
          <w:szCs w:val="24"/>
        </w:rPr>
      </w:r>
      <w:r>
        <w:rPr>
          <w:b w:val="0"/>
          <w:sz w:val="24"/>
          <w:szCs w:val="24"/>
        </w:rPr>
        <w:fldChar w:fldCharType="separate"/>
      </w:r>
      <w:r w:rsidR="00864666">
        <w:rPr>
          <w:rStyle w:val="Hiperpovezava"/>
          <w:b w:val="0"/>
          <w:sz w:val="24"/>
          <w:szCs w:val="24"/>
        </w:rPr>
        <w:t>https://doi.org/10.51663/pnz.63.1.06</w:t>
      </w:r>
      <w:r>
        <w:rPr>
          <w:b w:val="0"/>
          <w:sz w:val="24"/>
          <w:szCs w:val="24"/>
        </w:rPr>
        <w:fldChar w:fldCharType="end"/>
      </w:r>
    </w:p>
    <w:p w14:paraId="2887479A" w14:textId="77777777" w:rsidR="004149FD" w:rsidRDefault="004149FD" w:rsidP="00F772BB">
      <w:pPr>
        <w:spacing w:after="0" w:line="360" w:lineRule="auto"/>
        <w:jc w:val="center"/>
        <w:rPr>
          <w:rFonts w:ascii="Times New Roman" w:hAnsi="Times New Roman" w:cs="Times New Roman"/>
          <w:sz w:val="24"/>
          <w:szCs w:val="24"/>
        </w:rPr>
      </w:pPr>
    </w:p>
    <w:p w14:paraId="69CC0520" w14:textId="6B79538D" w:rsidR="00F772BB" w:rsidRPr="00F772BB" w:rsidRDefault="00F772BB" w:rsidP="00F772BB">
      <w:pPr>
        <w:spacing w:after="0" w:line="360" w:lineRule="auto"/>
        <w:jc w:val="center"/>
        <w:rPr>
          <w:rFonts w:ascii="Times New Roman" w:hAnsi="Times New Roman" w:cs="Times New Roman"/>
          <w:sz w:val="24"/>
          <w:szCs w:val="24"/>
        </w:rPr>
      </w:pPr>
      <w:r w:rsidRPr="00F772BB">
        <w:rPr>
          <w:rFonts w:ascii="Times New Roman" w:hAnsi="Times New Roman" w:cs="Times New Roman"/>
          <w:sz w:val="24"/>
          <w:szCs w:val="24"/>
        </w:rPr>
        <w:t>Danijel Vojak</w:t>
      </w:r>
      <w:r w:rsidR="00F66258">
        <w:rPr>
          <w:rStyle w:val="Sprotnaopomba-sklic"/>
          <w:rFonts w:ascii="Times New Roman" w:hAnsi="Times New Roman" w:cs="Times New Roman"/>
          <w:sz w:val="24"/>
          <w:szCs w:val="24"/>
        </w:rPr>
        <w:footnoteReference w:customMarkFollows="1" w:id="2"/>
        <w:t>*</w:t>
      </w:r>
    </w:p>
    <w:p w14:paraId="63AAB98C" w14:textId="77777777" w:rsidR="00A84529" w:rsidRDefault="007E1063" w:rsidP="00F772BB">
      <w:pPr>
        <w:spacing w:after="0" w:line="360" w:lineRule="auto"/>
        <w:jc w:val="center"/>
        <w:rPr>
          <w:rFonts w:ascii="Times New Roman" w:hAnsi="Times New Roman" w:cs="Times New Roman"/>
          <w:b/>
          <w:bCs/>
          <w:sz w:val="32"/>
          <w:szCs w:val="32"/>
        </w:rPr>
      </w:pPr>
      <w:r w:rsidRPr="00F772BB">
        <w:rPr>
          <w:rFonts w:ascii="Times New Roman" w:hAnsi="Times New Roman" w:cs="Times New Roman"/>
          <w:b/>
          <w:bCs/>
          <w:sz w:val="32"/>
          <w:szCs w:val="32"/>
        </w:rPr>
        <w:t xml:space="preserve">Uoči genocida nad Romima na sisačko – banovinskom području ili iz povijesti Roma na sisačko – banovinskom području, </w:t>
      </w:r>
    </w:p>
    <w:p w14:paraId="40340FA5" w14:textId="24654180" w:rsidR="007E1063" w:rsidRPr="00F772BB" w:rsidRDefault="007E1063" w:rsidP="00F772BB">
      <w:pPr>
        <w:spacing w:after="0" w:line="360" w:lineRule="auto"/>
        <w:jc w:val="center"/>
        <w:rPr>
          <w:rFonts w:ascii="Times New Roman" w:hAnsi="Times New Roman" w:cs="Times New Roman"/>
          <w:b/>
          <w:bCs/>
          <w:sz w:val="32"/>
          <w:szCs w:val="32"/>
        </w:rPr>
      </w:pPr>
      <w:r w:rsidRPr="00F772BB">
        <w:rPr>
          <w:rFonts w:ascii="Times New Roman" w:hAnsi="Times New Roman" w:cs="Times New Roman"/>
          <w:b/>
          <w:bCs/>
          <w:sz w:val="32"/>
          <w:szCs w:val="32"/>
        </w:rPr>
        <w:t>1918. – 1941</w:t>
      </w:r>
      <w:r w:rsidR="00067698">
        <w:rPr>
          <w:rStyle w:val="Sprotnaopomba-sklic"/>
          <w:rFonts w:ascii="Times New Roman" w:hAnsi="Times New Roman" w:cs="Times New Roman"/>
          <w:b/>
          <w:bCs/>
          <w:sz w:val="32"/>
          <w:szCs w:val="32"/>
        </w:rPr>
        <w:footnoteReference w:customMarkFollows="1" w:id="3"/>
        <w:t>**</w:t>
      </w:r>
    </w:p>
    <w:p w14:paraId="28491505" w14:textId="77777777" w:rsidR="007E1063" w:rsidRPr="00F772BB" w:rsidRDefault="007E1063" w:rsidP="00F772BB">
      <w:pPr>
        <w:spacing w:after="0" w:line="360" w:lineRule="auto"/>
        <w:contextualSpacing/>
        <w:jc w:val="both"/>
        <w:rPr>
          <w:rFonts w:ascii="Times New Roman" w:hAnsi="Times New Roman" w:cs="Times New Roman"/>
          <w:b/>
          <w:bCs/>
          <w:i/>
          <w:iCs/>
          <w:sz w:val="24"/>
          <w:szCs w:val="24"/>
        </w:rPr>
      </w:pPr>
    </w:p>
    <w:p w14:paraId="69C7C462" w14:textId="0466D289" w:rsidR="007E1063" w:rsidRPr="00F772BB" w:rsidRDefault="007E1063" w:rsidP="00F772BB">
      <w:pPr>
        <w:spacing w:after="0" w:line="360" w:lineRule="auto"/>
        <w:jc w:val="both"/>
        <w:rPr>
          <w:rFonts w:ascii="Times New Roman" w:hAnsi="Times New Roman" w:cs="Times New Roman"/>
          <w:sz w:val="24"/>
          <w:szCs w:val="24"/>
        </w:rPr>
      </w:pPr>
    </w:p>
    <w:p w14:paraId="77A77881" w14:textId="23C50D24" w:rsidR="0043298B" w:rsidRPr="00864666" w:rsidRDefault="00F66258" w:rsidP="00F66258">
      <w:pPr>
        <w:spacing w:after="0" w:line="360" w:lineRule="auto"/>
        <w:jc w:val="center"/>
        <w:rPr>
          <w:rFonts w:ascii="Times New Roman" w:hAnsi="Times New Roman"/>
          <w:sz w:val="20"/>
        </w:rPr>
      </w:pPr>
      <w:r w:rsidRPr="00864666">
        <w:rPr>
          <w:rFonts w:ascii="Times New Roman" w:hAnsi="Times New Roman"/>
          <w:sz w:val="20"/>
        </w:rPr>
        <w:t>SAŽETAK</w:t>
      </w:r>
    </w:p>
    <w:p w14:paraId="2FC5CF20" w14:textId="3B13E59D" w:rsidR="007E1063" w:rsidRPr="00F772BB" w:rsidRDefault="007E1063" w:rsidP="00F66258">
      <w:pPr>
        <w:spacing w:after="0" w:line="360" w:lineRule="auto"/>
        <w:ind w:firstLine="708"/>
        <w:jc w:val="both"/>
        <w:rPr>
          <w:rFonts w:ascii="Times New Roman" w:hAnsi="Times New Roman" w:cs="Times New Roman"/>
          <w:i/>
          <w:iCs/>
          <w:sz w:val="20"/>
          <w:szCs w:val="20"/>
        </w:rPr>
      </w:pPr>
      <w:r w:rsidRPr="00F772BB">
        <w:rPr>
          <w:rFonts w:ascii="Times New Roman" w:hAnsi="Times New Roman" w:cs="Times New Roman"/>
          <w:i/>
          <w:iCs/>
          <w:sz w:val="20"/>
          <w:szCs w:val="20"/>
        </w:rPr>
        <w:t xml:space="preserve">Povijest Roma u Europi nerijetko je bila obilježena razdobljima njihovog progona koji su provodile državne i lokalne vlasti. Cilj takve represivne politike bio je njihova asimilacija u većinsko stanovništvo, a temeljila se na negativnoj percepciji Roma kao okorjelih asocijalaca i kriminalaca. Predvodnice ovakve politike među europskim državama bile su njemačke vlasti, a to je posebno bilo izraženo dolaskom nacista na vlast, kada su Romi bili žrtve njemačke rasne politike. Takva represivna politika prema Romima imala je odjeka i </w:t>
      </w:r>
      <w:r w:rsidR="00B47043" w:rsidRPr="00F772BB">
        <w:rPr>
          <w:rFonts w:ascii="Times New Roman" w:hAnsi="Times New Roman" w:cs="Times New Roman"/>
          <w:i/>
          <w:iCs/>
          <w:sz w:val="20"/>
          <w:szCs w:val="20"/>
        </w:rPr>
        <w:t>na području Savske banovine (od 1939.  Banovine Hrvatske)</w:t>
      </w:r>
      <w:r w:rsidRPr="00F772BB">
        <w:rPr>
          <w:rFonts w:ascii="Times New Roman" w:hAnsi="Times New Roman" w:cs="Times New Roman"/>
          <w:i/>
          <w:iCs/>
          <w:sz w:val="20"/>
          <w:szCs w:val="20"/>
        </w:rPr>
        <w:t>. U radu je analiziran položaj Roma na sisačko – ban</w:t>
      </w:r>
      <w:r w:rsidR="00964734" w:rsidRPr="00F772BB">
        <w:rPr>
          <w:rFonts w:ascii="Times New Roman" w:hAnsi="Times New Roman" w:cs="Times New Roman"/>
          <w:i/>
          <w:iCs/>
          <w:sz w:val="20"/>
          <w:szCs w:val="20"/>
        </w:rPr>
        <w:t xml:space="preserve">ovinskom </w:t>
      </w:r>
      <w:r w:rsidRPr="00F772BB">
        <w:rPr>
          <w:rFonts w:ascii="Times New Roman" w:hAnsi="Times New Roman" w:cs="Times New Roman"/>
          <w:i/>
          <w:iCs/>
          <w:sz w:val="20"/>
          <w:szCs w:val="20"/>
        </w:rPr>
        <w:t>području u razdoblju između dva svjetska rata, upravo kao primjer područja, gdje su Romi za vrijeme Drugog svjetskog rata, bili genocidno istrebljivani od strane ustaških vlasti</w:t>
      </w:r>
      <w:r w:rsidR="00835CFD" w:rsidRPr="00F772BB">
        <w:rPr>
          <w:rFonts w:ascii="Times New Roman" w:hAnsi="Times New Roman" w:cs="Times New Roman"/>
          <w:i/>
          <w:iCs/>
          <w:sz w:val="20"/>
          <w:szCs w:val="20"/>
        </w:rPr>
        <w:t>, tj.</w:t>
      </w:r>
      <w:r w:rsidRPr="00F772BB">
        <w:rPr>
          <w:rFonts w:ascii="Times New Roman" w:hAnsi="Times New Roman" w:cs="Times New Roman"/>
          <w:i/>
          <w:iCs/>
          <w:sz w:val="20"/>
          <w:szCs w:val="20"/>
        </w:rPr>
        <w:t xml:space="preserve"> </w:t>
      </w:r>
      <w:r w:rsidR="00835CFD" w:rsidRPr="00F772BB">
        <w:rPr>
          <w:rFonts w:ascii="Times New Roman" w:hAnsi="Times New Roman" w:cs="Times New Roman"/>
          <w:i/>
          <w:iCs/>
          <w:sz w:val="20"/>
          <w:szCs w:val="20"/>
        </w:rPr>
        <w:t>i</w:t>
      </w:r>
      <w:r w:rsidRPr="00F772BB">
        <w:rPr>
          <w:rFonts w:ascii="Times New Roman" w:hAnsi="Times New Roman" w:cs="Times New Roman"/>
          <w:i/>
          <w:iCs/>
          <w:sz w:val="20"/>
          <w:szCs w:val="20"/>
        </w:rPr>
        <w:t>straživanje je usmjereno na analizu povijesnog konteksta položaja Roma uoči Drugog svjetskog rata, kako bi se time doprinijelo razumijevanju ratnog stradanja Roma. Slijedom toga, analiza je obuhvatila pitanje njihovog prostornog razmještaja te demografskih obilježja romskog stanovništva, poput njihov etničke (narodnosne), vjerske, dobne i spolne strukture. Istraživanjem je analiziran odnos vlasti prema Romima, kao i odnos neromskog (većinskog) stanovništva prema njima i to posebice u slučajevima nasilja.</w:t>
      </w:r>
    </w:p>
    <w:p w14:paraId="7870E7F4" w14:textId="77777777" w:rsidR="00F66258" w:rsidRDefault="00F66258" w:rsidP="00F66258">
      <w:pPr>
        <w:spacing w:after="0" w:line="360" w:lineRule="auto"/>
        <w:ind w:firstLine="708"/>
        <w:jc w:val="both"/>
        <w:rPr>
          <w:rFonts w:ascii="Times New Roman" w:hAnsi="Times New Roman" w:cs="Times New Roman"/>
          <w:sz w:val="20"/>
          <w:szCs w:val="20"/>
        </w:rPr>
      </w:pPr>
    </w:p>
    <w:p w14:paraId="52A7CB33" w14:textId="1BB7E24A" w:rsidR="007E1063" w:rsidRPr="00AE0853" w:rsidRDefault="007E1063" w:rsidP="00F66258">
      <w:pPr>
        <w:spacing w:after="0" w:line="360" w:lineRule="auto"/>
        <w:ind w:firstLine="708"/>
        <w:jc w:val="both"/>
        <w:rPr>
          <w:rFonts w:ascii="Times New Roman" w:hAnsi="Times New Roman" w:cs="Times New Roman"/>
          <w:i/>
          <w:iCs/>
          <w:sz w:val="20"/>
          <w:szCs w:val="20"/>
        </w:rPr>
      </w:pPr>
      <w:r w:rsidRPr="00AE0853">
        <w:rPr>
          <w:rFonts w:ascii="Times New Roman" w:hAnsi="Times New Roman" w:cs="Times New Roman"/>
          <w:i/>
          <w:iCs/>
          <w:sz w:val="20"/>
          <w:szCs w:val="20"/>
        </w:rPr>
        <w:t>Ključne riječi</w:t>
      </w:r>
      <w:r w:rsidRPr="00AE0853">
        <w:rPr>
          <w:rFonts w:ascii="Times New Roman" w:hAnsi="Times New Roman" w:cs="Times New Roman"/>
          <w:b/>
          <w:bCs/>
          <w:i/>
          <w:iCs/>
          <w:sz w:val="20"/>
          <w:szCs w:val="20"/>
        </w:rPr>
        <w:t>:</w:t>
      </w:r>
      <w:r w:rsidRPr="00AE0853">
        <w:rPr>
          <w:rFonts w:ascii="Times New Roman" w:hAnsi="Times New Roman" w:cs="Times New Roman"/>
          <w:i/>
          <w:iCs/>
          <w:sz w:val="20"/>
          <w:szCs w:val="20"/>
        </w:rPr>
        <w:t xml:space="preserve"> Romi, </w:t>
      </w:r>
      <w:r w:rsidR="00B47043" w:rsidRPr="00AE0853">
        <w:rPr>
          <w:rFonts w:ascii="Times New Roman" w:hAnsi="Times New Roman" w:cs="Times New Roman"/>
          <w:i/>
          <w:iCs/>
          <w:sz w:val="20"/>
          <w:szCs w:val="20"/>
        </w:rPr>
        <w:t>Savska banovina, Banovina Hrvatska</w:t>
      </w:r>
      <w:r w:rsidRPr="00AE0853">
        <w:rPr>
          <w:rFonts w:ascii="Times New Roman" w:hAnsi="Times New Roman" w:cs="Times New Roman"/>
          <w:i/>
          <w:iCs/>
          <w:sz w:val="20"/>
          <w:szCs w:val="20"/>
        </w:rPr>
        <w:t>, sisačko – banovinsko područje</w:t>
      </w:r>
    </w:p>
    <w:p w14:paraId="0A2B55CC" w14:textId="77777777" w:rsidR="007E1063" w:rsidRPr="00F772BB" w:rsidRDefault="007E1063" w:rsidP="00F772BB">
      <w:pPr>
        <w:spacing w:after="0" w:line="360" w:lineRule="auto"/>
        <w:jc w:val="both"/>
        <w:rPr>
          <w:rFonts w:ascii="Times New Roman" w:hAnsi="Times New Roman" w:cs="Times New Roman"/>
          <w:sz w:val="20"/>
          <w:szCs w:val="20"/>
        </w:rPr>
      </w:pPr>
    </w:p>
    <w:p w14:paraId="28185DA7" w14:textId="535BECF6" w:rsidR="00F66258" w:rsidRPr="00F66258" w:rsidRDefault="00F66258" w:rsidP="00F66258">
      <w:pPr>
        <w:spacing w:after="0" w:line="360" w:lineRule="auto"/>
        <w:jc w:val="center"/>
        <w:rPr>
          <w:rFonts w:ascii="Times New Roman" w:hAnsi="Times New Roman" w:cs="Times New Roman"/>
          <w:i/>
          <w:iCs/>
          <w:sz w:val="20"/>
          <w:szCs w:val="20"/>
        </w:rPr>
      </w:pPr>
      <w:r w:rsidRPr="00864666">
        <w:rPr>
          <w:rFonts w:ascii="Times New Roman" w:hAnsi="Times New Roman"/>
          <w:sz w:val="20"/>
        </w:rPr>
        <w:t>ABSTRACT</w:t>
      </w:r>
      <w:r w:rsidRPr="00864666">
        <w:rPr>
          <w:rFonts w:ascii="Times New Roman" w:hAnsi="Times New Roman"/>
          <w:sz w:val="20"/>
        </w:rPr>
        <w:br/>
      </w:r>
      <w:r w:rsidRPr="00F66258">
        <w:rPr>
          <w:rFonts w:ascii="Times New Roman" w:hAnsi="Times New Roman" w:cs="Times New Roman"/>
          <w:i/>
          <w:iCs/>
          <w:sz w:val="20"/>
          <w:szCs w:val="20"/>
        </w:rPr>
        <w:t>ON THE EVE OF THE ROMA GENOCIDE IN SISAK - BANOVINA AREA OR FROM THE HISTORY OF THE ROMA IN  SISAK - BANOVINA AREA</w:t>
      </w:r>
      <w:r>
        <w:rPr>
          <w:rFonts w:ascii="Times New Roman" w:hAnsi="Times New Roman" w:cs="Times New Roman"/>
          <w:i/>
          <w:iCs/>
          <w:sz w:val="20"/>
          <w:szCs w:val="20"/>
        </w:rPr>
        <w:t xml:space="preserve">, </w:t>
      </w:r>
      <w:r w:rsidRPr="00F66258">
        <w:rPr>
          <w:rFonts w:ascii="Times New Roman" w:eastAsia="Times New Roman" w:hAnsi="Times New Roman" w:cs="Times New Roman"/>
          <w:sz w:val="20"/>
          <w:szCs w:val="16"/>
          <w:lang w:bidi="en-US"/>
        </w:rPr>
        <w:t>1918</w:t>
      </w:r>
      <w:r w:rsidRPr="00067698">
        <w:rPr>
          <w:rFonts w:ascii="Times New Roman" w:hAnsi="Times New Roman" w:cs="Times New Roman"/>
          <w:sz w:val="20"/>
          <w:szCs w:val="20"/>
        </w:rPr>
        <w:t>–</w:t>
      </w:r>
      <w:r w:rsidRPr="00F66258">
        <w:rPr>
          <w:rFonts w:ascii="Times New Roman" w:eastAsia="Times New Roman" w:hAnsi="Times New Roman" w:cs="Times New Roman"/>
          <w:sz w:val="20"/>
          <w:szCs w:val="16"/>
          <w:lang w:bidi="en-US"/>
        </w:rPr>
        <w:t>1941</w:t>
      </w:r>
    </w:p>
    <w:p w14:paraId="4AE2FA09" w14:textId="49CE6C6D" w:rsidR="007E1063" w:rsidRPr="00F772BB" w:rsidRDefault="007E1063" w:rsidP="00864666">
      <w:pPr>
        <w:spacing w:after="0" w:line="360" w:lineRule="auto"/>
        <w:ind w:firstLine="709"/>
        <w:jc w:val="both"/>
        <w:rPr>
          <w:rFonts w:ascii="Times New Roman" w:hAnsi="Times New Roman" w:cs="Times New Roman"/>
          <w:sz w:val="20"/>
          <w:szCs w:val="20"/>
          <w:lang w:val="en"/>
        </w:rPr>
      </w:pPr>
      <w:r w:rsidRPr="00F66258">
        <w:rPr>
          <w:rFonts w:ascii="Times New Roman" w:hAnsi="Times New Roman" w:cs="Times New Roman"/>
          <w:i/>
          <w:iCs/>
          <w:sz w:val="20"/>
          <w:szCs w:val="20"/>
        </w:rPr>
        <w:t>The history of the Roma in Europe has often been marked by periods of persecution by state and local authorities. The aim of such a repressive policy was their assimilation into the majority population, and such a policy was based on a negative perception of Roma as hardened antisocials and criminals. The leaders of this</w:t>
      </w:r>
      <w:r w:rsidRPr="00F772BB">
        <w:rPr>
          <w:rFonts w:ascii="Times New Roman" w:hAnsi="Times New Roman" w:cs="Times New Roman"/>
          <w:i/>
          <w:iCs/>
          <w:sz w:val="20"/>
          <w:szCs w:val="20"/>
          <w:lang w:val="en"/>
        </w:rPr>
        <w:t xml:space="preserve"> policy among European countries were the German authorities, and this was especially pronounced with the </w:t>
      </w:r>
      <w:r w:rsidRPr="00F772BB">
        <w:rPr>
          <w:rFonts w:ascii="Times New Roman" w:hAnsi="Times New Roman" w:cs="Times New Roman"/>
          <w:i/>
          <w:iCs/>
          <w:sz w:val="20"/>
          <w:szCs w:val="20"/>
          <w:lang w:val="en"/>
        </w:rPr>
        <w:lastRenderedPageBreak/>
        <w:t xml:space="preserve">coming to power of the Nazis, when the Roma were victims of German racial policy. Such a repressive policy towards the Roma had repercussions in </w:t>
      </w:r>
      <w:r w:rsidR="00B47043" w:rsidRPr="00F772BB">
        <w:rPr>
          <w:rFonts w:ascii="Times New Roman" w:hAnsi="Times New Roman" w:cs="Times New Roman"/>
          <w:i/>
          <w:iCs/>
          <w:sz w:val="20"/>
          <w:szCs w:val="20"/>
          <w:lang w:val="en"/>
        </w:rPr>
        <w:t xml:space="preserve">Sava Banate (from 1939 Banat of Croatia) </w:t>
      </w:r>
      <w:r w:rsidRPr="00F772BB">
        <w:rPr>
          <w:rFonts w:ascii="Times New Roman" w:hAnsi="Times New Roman" w:cs="Times New Roman"/>
          <w:i/>
          <w:iCs/>
          <w:sz w:val="20"/>
          <w:szCs w:val="20"/>
          <w:lang w:val="en"/>
        </w:rPr>
        <w:t>in the interwar period. In the paper has been analyzes the position of Roma in the Sisak - Banovina area in the period between the two world wars as an example of an area where Roma were genocidally exterminated by the Ustasha authorities during the Second World War. Precisely such research is aimed at analyzing the historical context of the position of the Roma on the eve of the Second World War, and in order to contribute to the understanding of the extent of the war suffering of the Roma. Consequently, the analysis covered the issue of their spatial distribution and demographic characteristics of the Roma population, such as their ethnic (ethnic), religious, age and gender structure. The research analyzed the attitude of the authorities towards the Roma, as well as the attitude of the non-Roma (majority) population towards them, especially in cases of violence towards Roma</w:t>
      </w:r>
      <w:r w:rsidRPr="00F772BB">
        <w:rPr>
          <w:rFonts w:ascii="Times New Roman" w:hAnsi="Times New Roman" w:cs="Times New Roman"/>
          <w:sz w:val="20"/>
          <w:szCs w:val="20"/>
          <w:lang w:val="en"/>
        </w:rPr>
        <w:t>.</w:t>
      </w:r>
    </w:p>
    <w:p w14:paraId="18E7A003" w14:textId="77777777" w:rsidR="00F66258" w:rsidRPr="00067698" w:rsidRDefault="00F66258" w:rsidP="00F772BB">
      <w:pPr>
        <w:spacing w:after="0" w:line="360" w:lineRule="auto"/>
        <w:jc w:val="both"/>
        <w:rPr>
          <w:rFonts w:ascii="Times New Roman" w:hAnsi="Times New Roman" w:cs="Times New Roman"/>
          <w:b/>
          <w:bCs/>
          <w:i/>
          <w:iCs/>
          <w:sz w:val="20"/>
          <w:szCs w:val="20"/>
          <w:lang w:val="en"/>
        </w:rPr>
      </w:pPr>
    </w:p>
    <w:p w14:paraId="009F008B" w14:textId="08F25AE0" w:rsidR="007E1063" w:rsidRPr="00067698" w:rsidRDefault="007E1063" w:rsidP="00F66258">
      <w:pPr>
        <w:spacing w:after="0" w:line="360" w:lineRule="auto"/>
        <w:ind w:firstLine="360"/>
        <w:jc w:val="both"/>
        <w:rPr>
          <w:rFonts w:ascii="Times New Roman" w:hAnsi="Times New Roman" w:cs="Times New Roman"/>
          <w:i/>
          <w:iCs/>
          <w:sz w:val="20"/>
          <w:szCs w:val="20"/>
          <w:lang w:val="en"/>
        </w:rPr>
      </w:pPr>
      <w:r w:rsidRPr="00067698">
        <w:rPr>
          <w:rFonts w:ascii="Times New Roman" w:hAnsi="Times New Roman" w:cs="Times New Roman"/>
          <w:i/>
          <w:iCs/>
          <w:sz w:val="20"/>
          <w:szCs w:val="20"/>
          <w:lang w:val="en"/>
        </w:rPr>
        <w:t xml:space="preserve">Key words: Roma, </w:t>
      </w:r>
      <w:r w:rsidR="00B47043" w:rsidRPr="00067698">
        <w:rPr>
          <w:rFonts w:ascii="Times New Roman" w:hAnsi="Times New Roman" w:cs="Times New Roman"/>
          <w:i/>
          <w:iCs/>
          <w:sz w:val="20"/>
          <w:szCs w:val="20"/>
          <w:lang w:val="en"/>
        </w:rPr>
        <w:t>Sava Banate, Banat of Croatia</w:t>
      </w:r>
      <w:r w:rsidRPr="00067698">
        <w:rPr>
          <w:rFonts w:ascii="Times New Roman" w:hAnsi="Times New Roman" w:cs="Times New Roman"/>
          <w:i/>
          <w:iCs/>
          <w:sz w:val="20"/>
          <w:szCs w:val="20"/>
          <w:lang w:val="en"/>
        </w:rPr>
        <w:t>, Sisak - Banovina area</w:t>
      </w:r>
    </w:p>
    <w:p w14:paraId="6EE47CBB" w14:textId="77777777" w:rsidR="007E1063" w:rsidRPr="00F772BB" w:rsidRDefault="007E1063" w:rsidP="00F772BB">
      <w:pPr>
        <w:spacing w:after="0" w:line="360" w:lineRule="auto"/>
        <w:jc w:val="both"/>
        <w:rPr>
          <w:rFonts w:ascii="Times New Roman" w:hAnsi="Times New Roman" w:cs="Times New Roman"/>
          <w:sz w:val="20"/>
          <w:szCs w:val="20"/>
        </w:rPr>
      </w:pPr>
    </w:p>
    <w:p w14:paraId="4E920087" w14:textId="77777777" w:rsidR="007E1063" w:rsidRPr="004149FD" w:rsidRDefault="007E1063" w:rsidP="00864666">
      <w:pPr>
        <w:spacing w:after="0" w:line="360" w:lineRule="auto"/>
        <w:contextualSpacing/>
        <w:jc w:val="center"/>
        <w:rPr>
          <w:rFonts w:ascii="Times New Roman" w:hAnsi="Times New Roman" w:cs="Times New Roman"/>
          <w:b/>
          <w:bCs/>
          <w:sz w:val="24"/>
          <w:szCs w:val="24"/>
        </w:rPr>
      </w:pPr>
      <w:r w:rsidRPr="004149FD">
        <w:rPr>
          <w:rFonts w:ascii="Times New Roman" w:hAnsi="Times New Roman" w:cs="Times New Roman"/>
          <w:b/>
          <w:bCs/>
          <w:sz w:val="24"/>
          <w:szCs w:val="24"/>
        </w:rPr>
        <w:t>Uvod</w:t>
      </w:r>
    </w:p>
    <w:p w14:paraId="522B2451" w14:textId="58295721" w:rsidR="007E1063" w:rsidRPr="00F772BB" w:rsidRDefault="007E1063" w:rsidP="00F772BB">
      <w:pPr>
        <w:spacing w:after="0" w:line="360" w:lineRule="auto"/>
        <w:ind w:firstLine="708"/>
        <w:jc w:val="both"/>
        <w:rPr>
          <w:rFonts w:ascii="Times New Roman" w:hAnsi="Times New Roman" w:cs="Times New Roman"/>
          <w:sz w:val="24"/>
          <w:szCs w:val="24"/>
        </w:rPr>
      </w:pPr>
      <w:r w:rsidRPr="00F772BB">
        <w:rPr>
          <w:rFonts w:ascii="Times New Roman" w:hAnsi="Times New Roman" w:cs="Times New Roman"/>
          <w:sz w:val="24"/>
          <w:szCs w:val="24"/>
        </w:rPr>
        <w:t xml:space="preserve">Povijest Roma i danas je nedovoljno istražena tema u hrvatskoj historiografiji. U tom kontekstu, nedovoljno su istraženi odnosi vlasti prema Romima na ovim područjima od njihovog doseljavanja u drugoj polovini XIV. st. do danas. </w:t>
      </w:r>
      <w:r w:rsidR="0055120A" w:rsidRPr="00F772BB">
        <w:rPr>
          <w:rFonts w:ascii="Times New Roman" w:hAnsi="Times New Roman" w:cs="Times New Roman"/>
          <w:sz w:val="24"/>
          <w:szCs w:val="24"/>
        </w:rPr>
        <w:t>V</w:t>
      </w:r>
      <w:r w:rsidRPr="00F772BB">
        <w:rPr>
          <w:rFonts w:ascii="Times New Roman" w:hAnsi="Times New Roman" w:cs="Times New Roman"/>
          <w:sz w:val="24"/>
          <w:szCs w:val="24"/>
        </w:rPr>
        <w:t xml:space="preserve">išestoljetna povijest odnosa državnih i lokalnih vlasti prema Romima na </w:t>
      </w:r>
      <w:r w:rsidR="00D9136C" w:rsidRPr="00F772BB">
        <w:rPr>
          <w:rFonts w:ascii="Times New Roman" w:hAnsi="Times New Roman" w:cs="Times New Roman"/>
          <w:sz w:val="24"/>
          <w:szCs w:val="24"/>
        </w:rPr>
        <w:t>području današnje Republike Hrvatske</w:t>
      </w:r>
      <w:r w:rsidRPr="00F772BB">
        <w:rPr>
          <w:rFonts w:ascii="Times New Roman" w:hAnsi="Times New Roman" w:cs="Times New Roman"/>
          <w:sz w:val="24"/>
          <w:szCs w:val="24"/>
        </w:rPr>
        <w:t xml:space="preserve"> nerijetko</w:t>
      </w:r>
      <w:r w:rsidR="0055120A" w:rsidRPr="00F772BB">
        <w:rPr>
          <w:rFonts w:ascii="Times New Roman" w:hAnsi="Times New Roman" w:cs="Times New Roman"/>
          <w:sz w:val="24"/>
          <w:szCs w:val="24"/>
        </w:rPr>
        <w:t xml:space="preserve"> je</w:t>
      </w:r>
      <w:r w:rsidRPr="00F772BB">
        <w:rPr>
          <w:rFonts w:ascii="Times New Roman" w:hAnsi="Times New Roman" w:cs="Times New Roman"/>
          <w:sz w:val="24"/>
          <w:szCs w:val="24"/>
        </w:rPr>
        <w:t xml:space="preserve"> bila obilježena progonom i asimilacijskom politikom</w:t>
      </w:r>
      <w:r w:rsidR="0055120A" w:rsidRPr="00F772BB">
        <w:rPr>
          <w:rFonts w:ascii="Times New Roman" w:hAnsi="Times New Roman" w:cs="Times New Roman"/>
          <w:sz w:val="24"/>
          <w:szCs w:val="24"/>
        </w:rPr>
        <w:t>, a</w:t>
      </w:r>
      <w:r w:rsidRPr="00F772BB">
        <w:rPr>
          <w:rFonts w:ascii="Times New Roman" w:hAnsi="Times New Roman" w:cs="Times New Roman"/>
          <w:sz w:val="24"/>
          <w:szCs w:val="24"/>
        </w:rPr>
        <w:t xml:space="preserve"> temeljila se na stereotipnoj percepciji Roma kao okorjelih kriminalaca, varalica, besposličara, otmičara djece, širitelja zaraza i sl. Istraživanje u radu biti će fokusirano na analizu položaja Roma na sisačko – banijskom području u razdoblju između dva svjetska rata. Posebno će biti analizirana njihova demografska obilježja (vjerska, obrazovana, spolna i dobna struktura) i prostorni razmještaj. Središnji dio istraživanja je usmjeren na analizu odnosa banovinskih i lokalnih vlasti te njihovih represivnih tijela (policije, žandarmerije, Hrvatske seljačke zaštite) prema Romima. Zatim će se analizirati međusobni odnos neromskog (većinskog) i romskog (manjinskog) stanovništva.  U radu će se nastojati istražiti pitanje slučajeva nasilja nad Romima, od strane vlasti i/ili neromskog stanovništva. Istraživanje je temeljeno na dijelom neobjavljenoj arhivskoj građi iz Hrvatskog državnog arhiva i Državnog arhiva u Sisku, te analizi relevantne periodike i literature.</w:t>
      </w:r>
    </w:p>
    <w:p w14:paraId="5C1D1922" w14:textId="77777777" w:rsidR="007E1063" w:rsidRPr="00F772BB" w:rsidRDefault="007E1063" w:rsidP="00F772BB">
      <w:pPr>
        <w:spacing w:after="0" w:line="360" w:lineRule="auto"/>
        <w:jc w:val="both"/>
        <w:rPr>
          <w:rFonts w:ascii="Times New Roman" w:hAnsi="Times New Roman" w:cs="Times New Roman"/>
          <w:sz w:val="24"/>
          <w:szCs w:val="24"/>
        </w:rPr>
      </w:pPr>
    </w:p>
    <w:p w14:paraId="635A01CB" w14:textId="6009EAF2" w:rsidR="007E1063" w:rsidRPr="00F772BB" w:rsidRDefault="007E1063" w:rsidP="00864666">
      <w:pPr>
        <w:spacing w:after="0" w:line="360" w:lineRule="auto"/>
        <w:contextualSpacing/>
        <w:jc w:val="center"/>
        <w:rPr>
          <w:rFonts w:ascii="Times New Roman" w:hAnsi="Times New Roman" w:cs="Times New Roman"/>
          <w:b/>
          <w:bCs/>
          <w:sz w:val="24"/>
          <w:szCs w:val="24"/>
        </w:rPr>
      </w:pPr>
      <w:r w:rsidRPr="00F772BB">
        <w:rPr>
          <w:rFonts w:ascii="Times New Roman" w:hAnsi="Times New Roman" w:cs="Times New Roman"/>
          <w:b/>
          <w:bCs/>
          <w:sz w:val="24"/>
          <w:szCs w:val="24"/>
        </w:rPr>
        <w:t>O području</w:t>
      </w:r>
      <w:r w:rsidR="001B0E27" w:rsidRPr="00F772BB">
        <w:rPr>
          <w:rFonts w:ascii="Times New Roman" w:hAnsi="Times New Roman" w:cs="Times New Roman"/>
          <w:b/>
          <w:bCs/>
          <w:sz w:val="24"/>
          <w:szCs w:val="24"/>
        </w:rPr>
        <w:t xml:space="preserve">, </w:t>
      </w:r>
      <w:r w:rsidR="00DE6540" w:rsidRPr="00F772BB">
        <w:rPr>
          <w:rFonts w:ascii="Times New Roman" w:hAnsi="Times New Roman" w:cs="Times New Roman"/>
          <w:b/>
          <w:bCs/>
          <w:sz w:val="24"/>
          <w:szCs w:val="24"/>
        </w:rPr>
        <w:t>razdoblju, izvorima i literaturi</w:t>
      </w:r>
    </w:p>
    <w:p w14:paraId="1D949739" w14:textId="3CE884F6" w:rsidR="007E1063" w:rsidRPr="00F772BB" w:rsidRDefault="007E1063" w:rsidP="00F772BB">
      <w:pPr>
        <w:tabs>
          <w:tab w:val="left" w:pos="540"/>
        </w:tabs>
        <w:spacing w:after="0" w:line="360" w:lineRule="auto"/>
        <w:jc w:val="both"/>
        <w:rPr>
          <w:rFonts w:ascii="Times New Roman" w:hAnsi="Times New Roman" w:cs="Times New Roman"/>
          <w:sz w:val="24"/>
          <w:szCs w:val="24"/>
        </w:rPr>
      </w:pPr>
      <w:r w:rsidRPr="00F772BB">
        <w:rPr>
          <w:rFonts w:ascii="Times New Roman" w:hAnsi="Times New Roman" w:cs="Times New Roman"/>
          <w:sz w:val="24"/>
          <w:szCs w:val="24"/>
        </w:rPr>
        <w:tab/>
        <w:t>Geografski prostor</w:t>
      </w:r>
      <w:r w:rsidR="00743D39" w:rsidRPr="00F772BB">
        <w:rPr>
          <w:rFonts w:ascii="Times New Roman" w:hAnsi="Times New Roman" w:cs="Times New Roman"/>
          <w:sz w:val="24"/>
          <w:szCs w:val="24"/>
        </w:rPr>
        <w:t xml:space="preserve"> si</w:t>
      </w:r>
      <w:r w:rsidR="00D90849" w:rsidRPr="00F772BB">
        <w:rPr>
          <w:rFonts w:ascii="Times New Roman" w:hAnsi="Times New Roman" w:cs="Times New Roman"/>
          <w:sz w:val="24"/>
          <w:szCs w:val="24"/>
        </w:rPr>
        <w:t>sačko – banovinskog područja</w:t>
      </w:r>
      <w:r w:rsidRPr="00F772BB">
        <w:rPr>
          <w:rFonts w:ascii="Times New Roman" w:hAnsi="Times New Roman" w:cs="Times New Roman"/>
          <w:sz w:val="24"/>
          <w:szCs w:val="24"/>
        </w:rPr>
        <w:t xml:space="preserve"> obuhvaća </w:t>
      </w:r>
      <w:r w:rsidR="00D90849" w:rsidRPr="00F772BB">
        <w:rPr>
          <w:rFonts w:ascii="Times New Roman" w:hAnsi="Times New Roman" w:cs="Times New Roman"/>
          <w:sz w:val="24"/>
          <w:szCs w:val="24"/>
        </w:rPr>
        <w:t xml:space="preserve">šire </w:t>
      </w:r>
      <w:r w:rsidRPr="00F772BB">
        <w:rPr>
          <w:rFonts w:ascii="Times New Roman" w:hAnsi="Times New Roman" w:cs="Times New Roman"/>
          <w:sz w:val="24"/>
          <w:szCs w:val="24"/>
        </w:rPr>
        <w:t>područje</w:t>
      </w:r>
      <w:r w:rsidR="00D90849" w:rsidRPr="00F772BB">
        <w:rPr>
          <w:rFonts w:ascii="Times New Roman" w:hAnsi="Times New Roman" w:cs="Times New Roman"/>
          <w:sz w:val="24"/>
          <w:szCs w:val="24"/>
        </w:rPr>
        <w:t xml:space="preserve"> Grada Siska </w:t>
      </w:r>
      <w:r w:rsidRPr="00F772BB">
        <w:rPr>
          <w:rFonts w:ascii="Times New Roman" w:hAnsi="Times New Roman" w:cs="Times New Roman"/>
          <w:sz w:val="24"/>
          <w:szCs w:val="24"/>
        </w:rPr>
        <w:t xml:space="preserve"> </w:t>
      </w:r>
      <w:r w:rsidR="00D90849" w:rsidRPr="00F772BB">
        <w:rPr>
          <w:rFonts w:ascii="Times New Roman" w:hAnsi="Times New Roman" w:cs="Times New Roman"/>
          <w:sz w:val="24"/>
          <w:szCs w:val="24"/>
        </w:rPr>
        <w:t xml:space="preserve"> te </w:t>
      </w:r>
      <w:r w:rsidRPr="00F772BB">
        <w:rPr>
          <w:rFonts w:ascii="Times New Roman" w:hAnsi="Times New Roman" w:cs="Times New Roman"/>
          <w:sz w:val="24"/>
          <w:szCs w:val="24"/>
        </w:rPr>
        <w:t xml:space="preserve">jugozapadno od Siska u sastavu današnje Sisačko-moslavačke županije, </w:t>
      </w:r>
      <w:r w:rsidR="00D90849" w:rsidRPr="00F772BB">
        <w:rPr>
          <w:rFonts w:ascii="Times New Roman" w:hAnsi="Times New Roman" w:cs="Times New Roman"/>
          <w:sz w:val="24"/>
          <w:szCs w:val="24"/>
        </w:rPr>
        <w:t>tj.</w:t>
      </w:r>
      <w:r w:rsidRPr="00F772BB">
        <w:rPr>
          <w:rFonts w:ascii="Times New Roman" w:hAnsi="Times New Roman" w:cs="Times New Roman"/>
          <w:sz w:val="24"/>
          <w:szCs w:val="24"/>
        </w:rPr>
        <w:t xml:space="preserve"> područje između </w:t>
      </w:r>
      <w:r w:rsidRPr="00F772BB">
        <w:rPr>
          <w:rFonts w:ascii="Times New Roman" w:hAnsi="Times New Roman" w:cs="Times New Roman"/>
          <w:sz w:val="24"/>
          <w:szCs w:val="24"/>
        </w:rPr>
        <w:lastRenderedPageBreak/>
        <w:t>Save i donjih tokova Une, Kupe i Gline (pritok Kupe).</w:t>
      </w:r>
      <w:r w:rsidRPr="00F772BB">
        <w:rPr>
          <w:rFonts w:ascii="Times New Roman" w:hAnsi="Times New Roman" w:cs="Times New Roman"/>
          <w:sz w:val="24"/>
          <w:szCs w:val="24"/>
          <w:vertAlign w:val="superscript"/>
        </w:rPr>
        <w:footnoteReference w:id="4"/>
      </w:r>
      <w:r w:rsidRPr="00F772BB">
        <w:rPr>
          <w:rFonts w:ascii="Times New Roman" w:hAnsi="Times New Roman" w:cs="Times New Roman"/>
          <w:sz w:val="24"/>
          <w:szCs w:val="24"/>
        </w:rPr>
        <w:t xml:space="preserve"> Kako se granic</w:t>
      </w:r>
      <w:r w:rsidR="00D90849" w:rsidRPr="00F772BB">
        <w:rPr>
          <w:rFonts w:ascii="Times New Roman" w:hAnsi="Times New Roman" w:cs="Times New Roman"/>
          <w:sz w:val="24"/>
          <w:szCs w:val="24"/>
        </w:rPr>
        <w:t>e ovog područ</w:t>
      </w:r>
      <w:r w:rsidR="00066BA2" w:rsidRPr="00F772BB">
        <w:rPr>
          <w:rFonts w:ascii="Times New Roman" w:hAnsi="Times New Roman" w:cs="Times New Roman"/>
          <w:sz w:val="24"/>
          <w:szCs w:val="24"/>
        </w:rPr>
        <w:t xml:space="preserve">ja </w:t>
      </w:r>
      <w:r w:rsidRPr="00F772BB">
        <w:rPr>
          <w:rFonts w:ascii="Times New Roman" w:hAnsi="Times New Roman" w:cs="Times New Roman"/>
          <w:sz w:val="24"/>
          <w:szCs w:val="24"/>
        </w:rPr>
        <w:t>mijenjal</w:t>
      </w:r>
      <w:r w:rsidR="001B0E27" w:rsidRPr="00F772BB">
        <w:rPr>
          <w:rFonts w:ascii="Times New Roman" w:hAnsi="Times New Roman" w:cs="Times New Roman"/>
          <w:sz w:val="24"/>
          <w:szCs w:val="24"/>
        </w:rPr>
        <w:t xml:space="preserve">e </w:t>
      </w:r>
      <w:r w:rsidRPr="00F772BB">
        <w:rPr>
          <w:rFonts w:ascii="Times New Roman" w:hAnsi="Times New Roman" w:cs="Times New Roman"/>
          <w:sz w:val="24"/>
          <w:szCs w:val="24"/>
        </w:rPr>
        <w:t>u povijesnim razdobljima, istraživanje će obuhvatiti područje kotareva Savske banovine: Kostajnice, Gline, Petrinje, Vrginmosta, dijelova kotara Novska (upravna općina Jasenovac) te Gradova Siska i Petrinje. Također, biti će obuhvaćeno područje kotara Dvor</w:t>
      </w:r>
      <w:r w:rsidR="00066BA2" w:rsidRPr="00F772BB">
        <w:rPr>
          <w:rFonts w:ascii="Times New Roman" w:hAnsi="Times New Roman" w:cs="Times New Roman"/>
          <w:sz w:val="24"/>
          <w:szCs w:val="24"/>
        </w:rPr>
        <w:t>,</w:t>
      </w:r>
      <w:r w:rsidRPr="00F772BB">
        <w:rPr>
          <w:rFonts w:ascii="Times New Roman" w:hAnsi="Times New Roman" w:cs="Times New Roman"/>
          <w:sz w:val="24"/>
          <w:szCs w:val="24"/>
        </w:rPr>
        <w:t xml:space="preserve"> koji se u međuratnom razdoblju nalazio u Vrbaskoj banovini.</w:t>
      </w:r>
    </w:p>
    <w:p w14:paraId="687A18F5" w14:textId="7A321393" w:rsidR="007E1063" w:rsidRPr="00F772BB" w:rsidRDefault="007E1063" w:rsidP="00F772BB">
      <w:pPr>
        <w:tabs>
          <w:tab w:val="left" w:pos="540"/>
        </w:tabs>
        <w:spacing w:after="0" w:line="360" w:lineRule="auto"/>
        <w:jc w:val="both"/>
        <w:rPr>
          <w:rFonts w:ascii="Times New Roman" w:hAnsi="Times New Roman" w:cs="Times New Roman"/>
          <w:sz w:val="24"/>
          <w:szCs w:val="24"/>
        </w:rPr>
      </w:pPr>
      <w:r w:rsidRPr="00F772BB">
        <w:rPr>
          <w:rFonts w:ascii="Times New Roman" w:hAnsi="Times New Roman" w:cs="Times New Roman"/>
          <w:sz w:val="24"/>
          <w:szCs w:val="24"/>
        </w:rPr>
        <w:tab/>
        <w:t xml:space="preserve">Dosadašnja znanstvena istraživanja povijesti Roma </w:t>
      </w:r>
      <w:r w:rsidR="00D9136C" w:rsidRPr="00F772BB">
        <w:rPr>
          <w:rFonts w:ascii="Times New Roman" w:hAnsi="Times New Roman" w:cs="Times New Roman"/>
          <w:sz w:val="24"/>
          <w:szCs w:val="24"/>
        </w:rPr>
        <w:t xml:space="preserve">u Hrvatskoj </w:t>
      </w:r>
      <w:r w:rsidRPr="00F772BB">
        <w:rPr>
          <w:rFonts w:ascii="Times New Roman" w:hAnsi="Times New Roman" w:cs="Times New Roman"/>
          <w:sz w:val="24"/>
          <w:szCs w:val="24"/>
        </w:rPr>
        <w:t>i dalje su nesustavna i nedovoljna.</w:t>
      </w:r>
      <w:r w:rsidRPr="00F772BB">
        <w:rPr>
          <w:rFonts w:ascii="Times New Roman" w:hAnsi="Times New Roman" w:cs="Times New Roman"/>
          <w:sz w:val="24"/>
          <w:szCs w:val="24"/>
          <w:vertAlign w:val="superscript"/>
        </w:rPr>
        <w:footnoteReference w:id="5"/>
      </w:r>
      <w:r w:rsidRPr="00F772BB">
        <w:rPr>
          <w:rFonts w:ascii="Times New Roman" w:hAnsi="Times New Roman" w:cs="Times New Roman"/>
          <w:sz w:val="24"/>
          <w:szCs w:val="24"/>
        </w:rPr>
        <w:t xml:space="preserve"> Slijedom toga, o povijesti Roma na lokalnim razinama nije se sustavno istraživalo što je slučaj i na sisačko – banovinskom području. Oni su bili tek (usputno) spomenuti kao žrtve ustaških vlasti na ovom području, a njihova povijest prije i poslije tog ratnog stradanja je i dalje gotovo neistražena.</w:t>
      </w:r>
      <w:r w:rsidRPr="00F772BB">
        <w:rPr>
          <w:rFonts w:ascii="Times New Roman" w:hAnsi="Times New Roman" w:cs="Times New Roman"/>
          <w:sz w:val="24"/>
          <w:szCs w:val="24"/>
          <w:vertAlign w:val="superscript"/>
        </w:rPr>
        <w:footnoteReference w:id="6"/>
      </w:r>
      <w:r w:rsidRPr="00F772BB">
        <w:rPr>
          <w:rFonts w:ascii="Times New Roman" w:hAnsi="Times New Roman" w:cs="Times New Roman"/>
          <w:sz w:val="24"/>
          <w:szCs w:val="24"/>
        </w:rPr>
        <w:t xml:space="preserve"> Upravo takav izostanak znanstvenih radova bio je jedan od poticaja za izradu ovog rada, u kojem se istraživanje fokusira na njihov položaj u razdoblju koje je prethodilo Drugom svjetskom ratu, a kako bi se razumio povijesni kontekst njihova ratnog stradanja.</w:t>
      </w:r>
    </w:p>
    <w:p w14:paraId="4D090394" w14:textId="4F07A822" w:rsidR="00DE6540" w:rsidRPr="00F772BB" w:rsidRDefault="007E1063" w:rsidP="00F772BB">
      <w:pPr>
        <w:tabs>
          <w:tab w:val="left" w:pos="540"/>
        </w:tabs>
        <w:spacing w:after="0" w:line="360" w:lineRule="auto"/>
        <w:jc w:val="both"/>
        <w:rPr>
          <w:rFonts w:ascii="Times New Roman" w:hAnsi="Times New Roman" w:cs="Times New Roman"/>
          <w:sz w:val="24"/>
          <w:szCs w:val="24"/>
        </w:rPr>
      </w:pPr>
      <w:r w:rsidRPr="00F772BB">
        <w:rPr>
          <w:rFonts w:ascii="Times New Roman" w:hAnsi="Times New Roman" w:cs="Times New Roman"/>
          <w:sz w:val="24"/>
          <w:szCs w:val="24"/>
        </w:rPr>
        <w:tab/>
        <w:t>Istraživanje se ponajprije temelji na dosad neobjavljenoj građi iz Državnog arhiva u Sisku i Sabirnog arhivskog centra Petrinja, gdje su istraživani fondovi koji se odnose na sisačko – banovinsko područje u međuratnom razdoblju. Dio istraživanja proveden je u Hrvatskom državnom arhivu, a ponajprije se odnosi na fondove vezane uz Savsku Banovinu i Banovinu Hrvatsku</w:t>
      </w:r>
      <w:r w:rsidR="00FB15AA" w:rsidRPr="00F772BB">
        <w:rPr>
          <w:rFonts w:ascii="Times New Roman" w:hAnsi="Times New Roman" w:cs="Times New Roman"/>
          <w:sz w:val="24"/>
          <w:szCs w:val="24"/>
        </w:rPr>
        <w:t xml:space="preserve">. </w:t>
      </w:r>
      <w:r w:rsidR="00154A96" w:rsidRPr="00F772BB">
        <w:rPr>
          <w:rFonts w:ascii="Times New Roman" w:hAnsi="Times New Roman" w:cs="Times New Roman"/>
          <w:sz w:val="24"/>
          <w:szCs w:val="24"/>
        </w:rPr>
        <w:t>Potrebno je napomenuti kako u radu nisu korišteni izvori čiji su autori sami Romi, jer takvi izvori nisu poznati. To se dijelom može objasniti kako Romi na području Savske banovine (Banovine Hrvatske) nisu bili organizirani u određenoj kulturnoj, političkoj i/ili gospodarskoj organizaciji</w:t>
      </w:r>
      <w:r w:rsidR="00D85914" w:rsidRPr="00F772BB">
        <w:rPr>
          <w:rFonts w:ascii="Times New Roman" w:hAnsi="Times New Roman" w:cs="Times New Roman"/>
          <w:sz w:val="24"/>
          <w:szCs w:val="24"/>
        </w:rPr>
        <w:t xml:space="preserve"> što je samo jedan od aspekata njihovog socioekonomskog</w:t>
      </w:r>
      <w:r w:rsidR="00B9758C" w:rsidRPr="00F772BB">
        <w:rPr>
          <w:rFonts w:ascii="Times New Roman" w:hAnsi="Times New Roman" w:cs="Times New Roman"/>
          <w:sz w:val="24"/>
          <w:szCs w:val="24"/>
        </w:rPr>
        <w:t xml:space="preserve"> </w:t>
      </w:r>
      <w:r w:rsidR="00D85914" w:rsidRPr="00F772BB">
        <w:rPr>
          <w:rFonts w:ascii="Times New Roman" w:hAnsi="Times New Roman" w:cs="Times New Roman"/>
          <w:sz w:val="24"/>
          <w:szCs w:val="24"/>
        </w:rPr>
        <w:t xml:space="preserve">marginalnog položaja. </w:t>
      </w:r>
      <w:r w:rsidR="00154A96" w:rsidRPr="00F772BB">
        <w:rPr>
          <w:rFonts w:ascii="Times New Roman" w:hAnsi="Times New Roman" w:cs="Times New Roman"/>
          <w:sz w:val="24"/>
          <w:szCs w:val="24"/>
        </w:rPr>
        <w:t xml:space="preserve">Time svakako izostaje jedna značajna dimenzija istraživanja i cjelokupnog </w:t>
      </w:r>
      <w:r w:rsidR="00D85914" w:rsidRPr="00F772BB">
        <w:rPr>
          <w:rFonts w:ascii="Times New Roman" w:hAnsi="Times New Roman" w:cs="Times New Roman"/>
          <w:sz w:val="24"/>
          <w:szCs w:val="24"/>
        </w:rPr>
        <w:t>razumijevanja</w:t>
      </w:r>
      <w:r w:rsidR="00154A96" w:rsidRPr="00F772BB">
        <w:rPr>
          <w:rFonts w:ascii="Times New Roman" w:hAnsi="Times New Roman" w:cs="Times New Roman"/>
          <w:sz w:val="24"/>
          <w:szCs w:val="24"/>
        </w:rPr>
        <w:t xml:space="preserve"> pitanja položaja Roma na</w:t>
      </w:r>
      <w:r w:rsidR="00D85914" w:rsidRPr="00F772BB">
        <w:rPr>
          <w:rFonts w:ascii="Times New Roman" w:hAnsi="Times New Roman" w:cs="Times New Roman"/>
          <w:sz w:val="24"/>
          <w:szCs w:val="24"/>
        </w:rPr>
        <w:t xml:space="preserve"> sisačko – banovinskom području.</w:t>
      </w:r>
      <w:r w:rsidR="00385CEE" w:rsidRPr="00F772BB">
        <w:rPr>
          <w:rStyle w:val="Sprotnaopomba-sklic"/>
          <w:rFonts w:ascii="Times New Roman" w:hAnsi="Times New Roman" w:cs="Times New Roman"/>
          <w:sz w:val="24"/>
          <w:szCs w:val="24"/>
        </w:rPr>
        <w:footnoteReference w:id="7"/>
      </w:r>
    </w:p>
    <w:p w14:paraId="1DA2410A" w14:textId="77777777" w:rsidR="007E1063" w:rsidRPr="00F772BB" w:rsidRDefault="007E1063" w:rsidP="00864666">
      <w:pPr>
        <w:spacing w:after="0" w:line="360" w:lineRule="auto"/>
        <w:contextualSpacing/>
        <w:jc w:val="center"/>
        <w:rPr>
          <w:rFonts w:ascii="Times New Roman" w:eastAsia="Times New Roman" w:hAnsi="Times New Roman" w:cs="Times New Roman"/>
          <w:b/>
          <w:sz w:val="24"/>
          <w:szCs w:val="20"/>
          <w:lang w:bidi="en-US"/>
        </w:rPr>
      </w:pPr>
      <w:r w:rsidRPr="00F772BB">
        <w:rPr>
          <w:rFonts w:ascii="Times New Roman" w:eastAsia="Times New Roman" w:hAnsi="Times New Roman" w:cs="Times New Roman"/>
          <w:b/>
          <w:sz w:val="24"/>
          <w:szCs w:val="20"/>
          <w:lang w:bidi="en-US"/>
        </w:rPr>
        <w:lastRenderedPageBreak/>
        <w:t>Demografska obilježja Roma na sisačko – banovinskom području u razdoblju između dva svjetska rata, 1918. – 1941.</w:t>
      </w:r>
    </w:p>
    <w:p w14:paraId="74A5E0AA" w14:textId="77777777" w:rsidR="007E1063" w:rsidRPr="00F772BB" w:rsidRDefault="007E1063" w:rsidP="00864666">
      <w:pPr>
        <w:spacing w:after="0" w:line="360" w:lineRule="auto"/>
        <w:contextualSpacing/>
        <w:jc w:val="center"/>
        <w:rPr>
          <w:rFonts w:ascii="Times New Roman" w:eastAsia="Times New Roman" w:hAnsi="Times New Roman" w:cs="Times New Roman"/>
          <w:b/>
          <w:sz w:val="24"/>
          <w:szCs w:val="20"/>
          <w:lang w:bidi="en-US"/>
        </w:rPr>
      </w:pPr>
    </w:p>
    <w:p w14:paraId="3AD8B3D2" w14:textId="77777777" w:rsidR="006A5D49" w:rsidRPr="00F772BB" w:rsidRDefault="007E1063" w:rsidP="00C46E29">
      <w:pPr>
        <w:spacing w:after="0" w:line="360" w:lineRule="auto"/>
        <w:ind w:firstLine="709"/>
        <w:jc w:val="both"/>
        <w:rPr>
          <w:rFonts w:ascii="Times New Roman" w:hAnsi="Times New Roman" w:cs="Times New Roman"/>
          <w:sz w:val="24"/>
          <w:szCs w:val="24"/>
        </w:rPr>
      </w:pPr>
      <w:r w:rsidRPr="00F772BB">
        <w:rPr>
          <w:rFonts w:ascii="Times New Roman" w:hAnsi="Times New Roman" w:cs="Times New Roman"/>
          <w:sz w:val="24"/>
          <w:szCs w:val="24"/>
        </w:rPr>
        <w:t>Hrvatska područja</w:t>
      </w:r>
      <w:r w:rsidR="00D9136C" w:rsidRPr="00F772BB">
        <w:rPr>
          <w:rFonts w:ascii="Times New Roman" w:hAnsi="Times New Roman" w:cs="Times New Roman"/>
          <w:sz w:val="24"/>
          <w:szCs w:val="24"/>
        </w:rPr>
        <w:t xml:space="preserve"> koja su do 1918. bila dio Austro – Ugarske monarhije</w:t>
      </w:r>
      <w:r w:rsidRPr="00F772BB">
        <w:rPr>
          <w:rFonts w:ascii="Times New Roman" w:hAnsi="Times New Roman" w:cs="Times New Roman"/>
          <w:sz w:val="24"/>
          <w:szCs w:val="24"/>
        </w:rPr>
        <w:t xml:space="preserve">, uključujući sisačko – banovinsko područje, nakon završetka Prvog svjetskog rata ušla su unutar Kraljevine SHS/Jugoslavije. </w:t>
      </w:r>
    </w:p>
    <w:p w14:paraId="29BC9EB6" w14:textId="46A1B642" w:rsidR="00F25EC0" w:rsidRPr="00F772BB" w:rsidRDefault="006A5D49" w:rsidP="00C46E29">
      <w:pPr>
        <w:spacing w:after="0" w:line="360" w:lineRule="auto"/>
        <w:ind w:firstLine="709"/>
        <w:jc w:val="both"/>
        <w:rPr>
          <w:rFonts w:ascii="Times New Roman" w:eastAsia="Times New Roman" w:hAnsi="Times New Roman" w:cs="Times New Roman"/>
          <w:sz w:val="24"/>
          <w:szCs w:val="24"/>
          <w:lang w:eastAsia="hr-HR"/>
        </w:rPr>
      </w:pPr>
      <w:r w:rsidRPr="00F772BB">
        <w:rPr>
          <w:rFonts w:ascii="Times New Roman" w:hAnsi="Times New Roman" w:cs="Times New Roman"/>
          <w:sz w:val="24"/>
          <w:szCs w:val="24"/>
        </w:rPr>
        <w:t xml:space="preserve">Jedan od izvora koji će se koristiti u radu kako bi se prikazao položaj Roma na sisačko – banovinskom području su popisi stanovništva provedeni 1921. god. i 1931. god. Ukratko je potrebno istaknuti značajnije aspekte u provođenju navedenih popisa i metodološku problematiku u popisivanju romskog stanovništva. </w:t>
      </w:r>
      <w:r w:rsidRPr="00F772BB">
        <w:rPr>
          <w:rFonts w:ascii="Times New Roman" w:eastAsia="Times New Roman" w:hAnsi="Times New Roman" w:cs="Times New Roman"/>
          <w:sz w:val="24"/>
          <w:szCs w:val="24"/>
          <w:lang w:eastAsia="hr-HR"/>
        </w:rPr>
        <w:t>Kraljevina Srba, Hrvata i Slovenaca</w:t>
      </w:r>
      <w:r w:rsidR="005C21C8" w:rsidRPr="00F772BB">
        <w:rPr>
          <w:rFonts w:ascii="Times New Roman" w:eastAsia="Times New Roman" w:hAnsi="Times New Roman" w:cs="Times New Roman"/>
          <w:sz w:val="24"/>
          <w:szCs w:val="24"/>
          <w:lang w:eastAsia="hr-HR"/>
        </w:rPr>
        <w:t xml:space="preserve"> (dalje Kraljevina SHS)</w:t>
      </w:r>
      <w:r w:rsidRPr="00F772BB">
        <w:rPr>
          <w:rFonts w:ascii="Times New Roman" w:eastAsia="Times New Roman" w:hAnsi="Times New Roman" w:cs="Times New Roman"/>
          <w:sz w:val="24"/>
          <w:szCs w:val="24"/>
          <w:lang w:eastAsia="hr-HR"/>
        </w:rPr>
        <w:t xml:space="preserve"> bila je </w:t>
      </w:r>
      <w:r w:rsidR="005C21C8" w:rsidRPr="00F772BB">
        <w:rPr>
          <w:rFonts w:ascii="Times New Roman" w:eastAsia="Times New Roman" w:hAnsi="Times New Roman" w:cs="Times New Roman"/>
          <w:sz w:val="24"/>
          <w:szCs w:val="24"/>
          <w:lang w:eastAsia="hr-HR"/>
        </w:rPr>
        <w:t>podijeljena</w:t>
      </w:r>
      <w:r w:rsidRPr="00F772BB">
        <w:rPr>
          <w:rFonts w:ascii="Times New Roman" w:eastAsia="Times New Roman" w:hAnsi="Times New Roman" w:cs="Times New Roman"/>
          <w:sz w:val="24"/>
          <w:szCs w:val="24"/>
          <w:lang w:eastAsia="hr-HR"/>
        </w:rPr>
        <w:t xml:space="preserve"> u kontekstu popisa stanovništva iz 1921. podijeljena na sedam pokrajina, pritom je većinu današnjih područja Hrvatske obuhvatilo </w:t>
      </w:r>
      <w:r w:rsidR="005960D3" w:rsidRPr="00F772BB">
        <w:rPr>
          <w:rFonts w:ascii="Times New Roman" w:eastAsia="Times New Roman" w:hAnsi="Times New Roman" w:cs="Times New Roman"/>
          <w:sz w:val="24"/>
          <w:szCs w:val="24"/>
          <w:lang w:eastAsia="hr-HR"/>
        </w:rPr>
        <w:t xml:space="preserve">popisno područje </w:t>
      </w:r>
      <w:r w:rsidRPr="00F772BB">
        <w:rPr>
          <w:rFonts w:ascii="Times New Roman" w:eastAsia="Times New Roman" w:hAnsi="Times New Roman" w:cs="Times New Roman"/>
          <w:sz w:val="24"/>
          <w:szCs w:val="24"/>
          <w:lang w:eastAsia="hr-HR"/>
        </w:rPr>
        <w:t>Hrvatsk</w:t>
      </w:r>
      <w:r w:rsidR="005960D3" w:rsidRPr="00F772BB">
        <w:rPr>
          <w:rFonts w:ascii="Times New Roman" w:eastAsia="Times New Roman" w:hAnsi="Times New Roman" w:cs="Times New Roman"/>
          <w:sz w:val="24"/>
          <w:szCs w:val="24"/>
          <w:lang w:eastAsia="hr-HR"/>
        </w:rPr>
        <w:t>e, koje je</w:t>
      </w:r>
      <w:r w:rsidRPr="00F772BB">
        <w:rPr>
          <w:rFonts w:ascii="Times New Roman" w:eastAsia="Times New Roman" w:hAnsi="Times New Roman" w:cs="Times New Roman"/>
          <w:sz w:val="24"/>
          <w:szCs w:val="24"/>
          <w:lang w:eastAsia="hr-HR"/>
        </w:rPr>
        <w:t xml:space="preserve"> obuhvaćala područje uže Hrvatske, Slavoniju, Međimurje, otok Krk s općinom Kastav)</w:t>
      </w:r>
      <w:r w:rsidR="005960D3" w:rsidRPr="00F772BB">
        <w:rPr>
          <w:rFonts w:ascii="Times New Roman" w:eastAsia="Times New Roman" w:hAnsi="Times New Roman" w:cs="Times New Roman"/>
          <w:sz w:val="24"/>
          <w:szCs w:val="24"/>
          <w:lang w:eastAsia="hr-HR"/>
        </w:rPr>
        <w:t xml:space="preserve"> i popisno područje Dalmacije. </w:t>
      </w:r>
      <w:r w:rsidRPr="00F772BB">
        <w:rPr>
          <w:rFonts w:ascii="Times New Roman" w:eastAsia="Times New Roman" w:hAnsi="Times New Roman" w:cs="Times New Roman"/>
          <w:sz w:val="24"/>
          <w:szCs w:val="24"/>
          <w:lang w:eastAsia="hr-HR"/>
        </w:rPr>
        <w:t>Statistički ured u Zagrebu proveo je popis stanovništva na području Hrvatske, dok je popis na području Dalmacije provela Direkcija Državne Statistike u Beogradu.</w:t>
      </w:r>
      <w:r w:rsidRPr="00F772BB">
        <w:rPr>
          <w:rFonts w:ascii="Times New Roman" w:eastAsia="Times New Roman" w:hAnsi="Times New Roman" w:cs="Times New Roman"/>
          <w:sz w:val="24"/>
          <w:szCs w:val="24"/>
          <w:vertAlign w:val="superscript"/>
          <w:lang w:eastAsia="hr-HR"/>
        </w:rPr>
        <w:footnoteReference w:id="8"/>
      </w:r>
      <w:r w:rsidR="005960D3" w:rsidRPr="00F772BB">
        <w:rPr>
          <w:rFonts w:ascii="Times New Roman" w:eastAsia="Times New Roman" w:hAnsi="Times New Roman" w:cs="Times New Roman"/>
          <w:sz w:val="24"/>
          <w:szCs w:val="24"/>
          <w:lang w:eastAsia="hr-HR"/>
        </w:rPr>
        <w:t xml:space="preserve"> Pred organizatorima popisa Direkcija državne statistike u Beogradu, koja je bila unutar Ministarstva za socijalnu politiku, bili su brojni problemi u </w:t>
      </w:r>
      <w:r w:rsidR="00576BA1" w:rsidRPr="00F772BB">
        <w:rPr>
          <w:rFonts w:ascii="Times New Roman" w:eastAsia="Times New Roman" w:hAnsi="Times New Roman" w:cs="Times New Roman"/>
          <w:sz w:val="24"/>
          <w:szCs w:val="24"/>
          <w:lang w:eastAsia="hr-HR"/>
        </w:rPr>
        <w:t>provođenju</w:t>
      </w:r>
      <w:r w:rsidR="005960D3" w:rsidRPr="00F772BB">
        <w:rPr>
          <w:rFonts w:ascii="Times New Roman" w:eastAsia="Times New Roman" w:hAnsi="Times New Roman" w:cs="Times New Roman"/>
          <w:sz w:val="24"/>
          <w:szCs w:val="24"/>
          <w:lang w:eastAsia="hr-HR"/>
        </w:rPr>
        <w:t xml:space="preserve"> samog popisa, po</w:t>
      </w:r>
      <w:r w:rsidR="00576BA1" w:rsidRPr="00F772BB">
        <w:rPr>
          <w:rFonts w:ascii="Times New Roman" w:eastAsia="Times New Roman" w:hAnsi="Times New Roman" w:cs="Times New Roman"/>
          <w:sz w:val="24"/>
          <w:szCs w:val="24"/>
          <w:lang w:eastAsia="hr-HR"/>
        </w:rPr>
        <w:t>p</w:t>
      </w:r>
      <w:r w:rsidR="005960D3" w:rsidRPr="00F772BB">
        <w:rPr>
          <w:rFonts w:ascii="Times New Roman" w:eastAsia="Times New Roman" w:hAnsi="Times New Roman" w:cs="Times New Roman"/>
          <w:sz w:val="24"/>
          <w:szCs w:val="24"/>
          <w:lang w:eastAsia="hr-HR"/>
        </w:rPr>
        <w:t xml:space="preserve">ut </w:t>
      </w:r>
      <w:r w:rsidR="00831E9A" w:rsidRPr="00F772BB">
        <w:rPr>
          <w:rFonts w:ascii="Times New Roman" w:eastAsia="Times New Roman" w:hAnsi="Times New Roman" w:cs="Times New Roman"/>
          <w:sz w:val="24"/>
          <w:szCs w:val="24"/>
          <w:lang w:eastAsia="hr-HR"/>
        </w:rPr>
        <w:t>ne</w:t>
      </w:r>
      <w:r w:rsidR="006865E2" w:rsidRPr="00F772BB">
        <w:rPr>
          <w:rFonts w:ascii="Times New Roman" w:eastAsia="Times New Roman" w:hAnsi="Times New Roman" w:cs="Times New Roman"/>
          <w:sz w:val="24"/>
          <w:szCs w:val="24"/>
          <w:lang w:eastAsia="hr-HR"/>
        </w:rPr>
        <w:t xml:space="preserve">usvajanja </w:t>
      </w:r>
      <w:r w:rsidR="00831E9A" w:rsidRPr="00F772BB">
        <w:rPr>
          <w:rFonts w:ascii="Times New Roman" w:eastAsia="Times New Roman" w:hAnsi="Times New Roman" w:cs="Times New Roman"/>
          <w:sz w:val="24"/>
          <w:szCs w:val="24"/>
          <w:lang w:eastAsia="hr-HR"/>
        </w:rPr>
        <w:t xml:space="preserve">jedinstvenog zakona o popisu stanovništva za cijelu državu zbog čega se on provodio na temelju postojećih pokrajinskih zakona, koji su se samom metodom prikupljanja podataka razlikovali. Zatim su tu bili problemi s </w:t>
      </w:r>
      <w:r w:rsidR="005960D3" w:rsidRPr="00F772BB">
        <w:rPr>
          <w:rFonts w:ascii="Times New Roman" w:eastAsia="Times New Roman" w:hAnsi="Times New Roman" w:cs="Times New Roman"/>
          <w:sz w:val="24"/>
          <w:szCs w:val="24"/>
          <w:lang w:eastAsia="hr-HR"/>
        </w:rPr>
        <w:t xml:space="preserve">neujednačenosti </w:t>
      </w:r>
      <w:r w:rsidR="00576BA1" w:rsidRPr="00F772BB">
        <w:rPr>
          <w:rFonts w:ascii="Times New Roman" w:eastAsia="Times New Roman" w:hAnsi="Times New Roman" w:cs="Times New Roman"/>
          <w:sz w:val="24"/>
          <w:szCs w:val="24"/>
          <w:lang w:eastAsia="hr-HR"/>
        </w:rPr>
        <w:t>u popisivanju upravno-teritorijalnih jedinica koje su postojale prije 1918., odgađanj</w:t>
      </w:r>
      <w:r w:rsidR="005C21C8" w:rsidRPr="00F772BB">
        <w:rPr>
          <w:rFonts w:ascii="Times New Roman" w:eastAsia="Times New Roman" w:hAnsi="Times New Roman" w:cs="Times New Roman"/>
          <w:sz w:val="24"/>
          <w:szCs w:val="24"/>
          <w:lang w:eastAsia="hr-HR"/>
        </w:rPr>
        <w:t>e</w:t>
      </w:r>
      <w:r w:rsidR="00576BA1" w:rsidRPr="00F772BB">
        <w:rPr>
          <w:rFonts w:ascii="Times New Roman" w:eastAsia="Times New Roman" w:hAnsi="Times New Roman" w:cs="Times New Roman"/>
          <w:sz w:val="24"/>
          <w:szCs w:val="24"/>
          <w:lang w:eastAsia="hr-HR"/>
        </w:rPr>
        <w:t xml:space="preserve"> popisa stanovništva sa zadnjeg dana prosinca 1920. na zadnji dan siječnja 1921,. radi „tehničkih problema“ (npr. nepravovremenog dolaska popisnih materijala kod popisivača)</w:t>
      </w:r>
      <w:r w:rsidR="005C21C8" w:rsidRPr="00F772BB">
        <w:rPr>
          <w:rFonts w:ascii="Times New Roman" w:eastAsia="Times New Roman" w:hAnsi="Times New Roman" w:cs="Times New Roman"/>
          <w:sz w:val="24"/>
          <w:szCs w:val="24"/>
          <w:lang w:eastAsia="hr-HR"/>
        </w:rPr>
        <w:t xml:space="preserve">. U samom popisivanju bio je uočljiv </w:t>
      </w:r>
      <w:r w:rsidR="00576BA1" w:rsidRPr="00F772BB">
        <w:rPr>
          <w:rFonts w:ascii="Times New Roman" w:eastAsia="Times New Roman" w:hAnsi="Times New Roman" w:cs="Times New Roman"/>
          <w:sz w:val="24"/>
          <w:szCs w:val="24"/>
          <w:lang w:eastAsia="hr-HR"/>
        </w:rPr>
        <w:t xml:space="preserve">otpora dijela stanovništva u samom </w:t>
      </w:r>
      <w:r w:rsidR="00831E9A" w:rsidRPr="00F772BB">
        <w:rPr>
          <w:rFonts w:ascii="Times New Roman" w:eastAsia="Times New Roman" w:hAnsi="Times New Roman" w:cs="Times New Roman"/>
          <w:sz w:val="24"/>
          <w:szCs w:val="24"/>
          <w:lang w:eastAsia="hr-HR"/>
        </w:rPr>
        <w:t>popisivanju</w:t>
      </w:r>
      <w:r w:rsidR="00576BA1" w:rsidRPr="00F772BB">
        <w:rPr>
          <w:rFonts w:ascii="Times New Roman" w:eastAsia="Times New Roman" w:hAnsi="Times New Roman" w:cs="Times New Roman"/>
          <w:sz w:val="24"/>
          <w:szCs w:val="24"/>
          <w:lang w:eastAsia="hr-HR"/>
        </w:rPr>
        <w:t xml:space="preserve"> radi njihovog straha </w:t>
      </w:r>
      <w:r w:rsidR="00576BA1" w:rsidRPr="00F772BB">
        <w:rPr>
          <w:rFonts w:ascii="Times New Roman" w:eastAsia="Times New Roman" w:hAnsi="Times New Roman" w:cs="Times New Roman"/>
          <w:sz w:val="24"/>
          <w:szCs w:val="24"/>
          <w:lang w:eastAsia="hr-HR"/>
        </w:rPr>
        <w:lastRenderedPageBreak/>
        <w:t>kako će dobiveni podaci biti upotrebljavani u porezne i vojne svrhe</w:t>
      </w:r>
      <w:r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vertAlign w:val="superscript"/>
          <w:lang w:eastAsia="hr-HR"/>
        </w:rPr>
        <w:footnoteReference w:id="9"/>
      </w:r>
      <w:r w:rsidRPr="00F772BB">
        <w:rPr>
          <w:rFonts w:ascii="Times New Roman" w:eastAsia="Times New Roman" w:hAnsi="Times New Roman" w:cs="Times New Roman"/>
          <w:sz w:val="24"/>
          <w:szCs w:val="24"/>
          <w:lang w:eastAsia="hr-HR"/>
        </w:rPr>
        <w:t xml:space="preserve"> </w:t>
      </w:r>
      <w:r w:rsidR="005C21C8" w:rsidRPr="00F772BB">
        <w:rPr>
          <w:rFonts w:ascii="Times New Roman" w:eastAsia="Times New Roman" w:hAnsi="Times New Roman" w:cs="Times New Roman"/>
          <w:sz w:val="24"/>
          <w:szCs w:val="24"/>
          <w:lang w:eastAsia="hr-HR"/>
        </w:rPr>
        <w:t>Tu su bili i drugi unutrašnjopolitički i vanjskopolitički problemi koji su utjecali na samo provođenje popisivanja stanovništva.</w:t>
      </w:r>
      <w:r w:rsidR="005C21C8" w:rsidRPr="00F772BB">
        <w:rPr>
          <w:rStyle w:val="Sprotnaopomba-sklic"/>
          <w:rFonts w:ascii="Times New Roman" w:eastAsia="Times New Roman" w:hAnsi="Times New Roman" w:cs="Times New Roman"/>
          <w:sz w:val="24"/>
          <w:szCs w:val="24"/>
          <w:lang w:eastAsia="hr-HR"/>
        </w:rPr>
        <w:footnoteReference w:id="10"/>
      </w:r>
      <w:r w:rsidR="005C21C8" w:rsidRPr="00F772BB">
        <w:rPr>
          <w:rFonts w:ascii="Times New Roman" w:eastAsia="Times New Roman" w:hAnsi="Times New Roman" w:cs="Times New Roman"/>
          <w:sz w:val="24"/>
          <w:szCs w:val="24"/>
          <w:lang w:eastAsia="hr-HR"/>
        </w:rPr>
        <w:t xml:space="preserve"> </w:t>
      </w:r>
      <w:r w:rsidRPr="00F772BB">
        <w:rPr>
          <w:rFonts w:ascii="Times New Roman" w:eastAsia="Times New Roman" w:hAnsi="Times New Roman" w:cs="Times New Roman"/>
          <w:sz w:val="24"/>
          <w:szCs w:val="24"/>
          <w:lang w:eastAsia="hr-HR"/>
        </w:rPr>
        <w:t>Prvi statistički obrađeni rezultati</w:t>
      </w:r>
      <w:r w:rsidR="00517F9D" w:rsidRPr="00F772BB">
        <w:rPr>
          <w:rFonts w:ascii="Times New Roman" w:eastAsia="Times New Roman" w:hAnsi="Times New Roman" w:cs="Times New Roman"/>
          <w:sz w:val="24"/>
          <w:szCs w:val="24"/>
          <w:lang w:eastAsia="hr-HR"/>
        </w:rPr>
        <w:t xml:space="preserve"> iz popisa stanovništva</w:t>
      </w:r>
      <w:r w:rsidRPr="00F772BB">
        <w:rPr>
          <w:rFonts w:ascii="Times New Roman" w:eastAsia="Times New Roman" w:hAnsi="Times New Roman" w:cs="Times New Roman"/>
          <w:sz w:val="24"/>
          <w:szCs w:val="24"/>
          <w:lang w:eastAsia="hr-HR"/>
        </w:rPr>
        <w:t xml:space="preserve"> objavljeni su 1924.</w:t>
      </w:r>
      <w:r w:rsidR="00517F9D" w:rsidRPr="00F772BB">
        <w:rPr>
          <w:rFonts w:ascii="Times New Roman" w:eastAsia="Times New Roman" w:hAnsi="Times New Roman" w:cs="Times New Roman"/>
          <w:sz w:val="24"/>
          <w:szCs w:val="24"/>
          <w:lang w:eastAsia="hr-HR"/>
        </w:rPr>
        <w:t>, a u slijedećim godina objavljene su ostale statističke publikacije.</w:t>
      </w:r>
      <w:r w:rsidR="00517F9D" w:rsidRPr="00F772BB">
        <w:rPr>
          <w:rStyle w:val="Sprotnaopomba-sklic"/>
          <w:rFonts w:ascii="Times New Roman" w:eastAsia="Times New Roman" w:hAnsi="Times New Roman" w:cs="Times New Roman"/>
          <w:sz w:val="24"/>
          <w:szCs w:val="24"/>
          <w:lang w:eastAsia="hr-HR"/>
        </w:rPr>
        <w:footnoteReference w:id="11"/>
      </w:r>
      <w:r w:rsidR="00517F9D" w:rsidRPr="00F772BB">
        <w:rPr>
          <w:rFonts w:ascii="Times New Roman" w:eastAsia="Times New Roman" w:hAnsi="Times New Roman" w:cs="Times New Roman"/>
          <w:sz w:val="24"/>
          <w:szCs w:val="24"/>
          <w:lang w:eastAsia="hr-HR"/>
        </w:rPr>
        <w:t xml:space="preserve"> U</w:t>
      </w:r>
      <w:r w:rsidR="00D6100D" w:rsidRPr="00F772BB">
        <w:rPr>
          <w:rFonts w:ascii="Times New Roman" w:eastAsia="Times New Roman" w:hAnsi="Times New Roman" w:cs="Times New Roman"/>
          <w:sz w:val="24"/>
          <w:szCs w:val="24"/>
          <w:lang w:eastAsia="hr-HR"/>
        </w:rPr>
        <w:t xml:space="preserve"> </w:t>
      </w:r>
      <w:r w:rsidR="00517F9D" w:rsidRPr="00F772BB">
        <w:rPr>
          <w:rFonts w:ascii="Times New Roman" w:eastAsia="Times New Roman" w:hAnsi="Times New Roman" w:cs="Times New Roman"/>
          <w:sz w:val="24"/>
          <w:szCs w:val="24"/>
          <w:lang w:eastAsia="hr-HR"/>
        </w:rPr>
        <w:t xml:space="preserve">provođenju slijedećeg popisa </w:t>
      </w:r>
      <w:r w:rsidR="00D6100D" w:rsidRPr="00F772BB">
        <w:rPr>
          <w:rFonts w:ascii="Times New Roman" w:eastAsia="Times New Roman" w:hAnsi="Times New Roman" w:cs="Times New Roman"/>
          <w:sz w:val="24"/>
          <w:szCs w:val="24"/>
          <w:lang w:eastAsia="hr-HR"/>
        </w:rPr>
        <w:t>stanovništva</w:t>
      </w:r>
      <w:r w:rsidR="00517F9D" w:rsidRPr="00F772BB">
        <w:rPr>
          <w:rFonts w:ascii="Times New Roman" w:eastAsia="Times New Roman" w:hAnsi="Times New Roman" w:cs="Times New Roman"/>
          <w:sz w:val="24"/>
          <w:szCs w:val="24"/>
          <w:lang w:eastAsia="hr-HR"/>
        </w:rPr>
        <w:t xml:space="preserve"> iz 1931. bila je primjetna bolja organizacija popisivanja </w:t>
      </w:r>
      <w:r w:rsidR="00D6100D" w:rsidRPr="00F772BB">
        <w:rPr>
          <w:rFonts w:ascii="Times New Roman" w:eastAsia="Times New Roman" w:hAnsi="Times New Roman" w:cs="Times New Roman"/>
          <w:sz w:val="24"/>
          <w:szCs w:val="24"/>
          <w:lang w:eastAsia="hr-HR"/>
        </w:rPr>
        <w:t>temeljena</w:t>
      </w:r>
      <w:r w:rsidR="00517F9D" w:rsidRPr="00F772BB">
        <w:rPr>
          <w:rFonts w:ascii="Times New Roman" w:eastAsia="Times New Roman" w:hAnsi="Times New Roman" w:cs="Times New Roman"/>
          <w:sz w:val="24"/>
          <w:szCs w:val="24"/>
          <w:lang w:eastAsia="hr-HR"/>
        </w:rPr>
        <w:t xml:space="preserve"> na jedinstvom zakonu i uređenoj nadležnoj institucionalnoj strukturi </w:t>
      </w:r>
      <w:r w:rsidR="00D6100D" w:rsidRPr="00F772BB">
        <w:rPr>
          <w:rFonts w:ascii="Times New Roman" w:eastAsia="Times New Roman" w:hAnsi="Times New Roman" w:cs="Times New Roman"/>
          <w:sz w:val="24"/>
          <w:szCs w:val="24"/>
          <w:lang w:eastAsia="hr-HR"/>
        </w:rPr>
        <w:t>popisivanja te se zato od dijela statističkih (demografskih) stručnjaka ovaj popisa smatrao ovaj prvim jedinstvenim popisom u novoj državi</w:t>
      </w:r>
      <w:r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vertAlign w:val="superscript"/>
          <w:lang w:eastAsia="hr-HR"/>
        </w:rPr>
        <w:footnoteReference w:id="12"/>
      </w:r>
      <w:r w:rsidR="009E4F0C" w:rsidRPr="00F772BB">
        <w:rPr>
          <w:rFonts w:ascii="Times New Roman" w:eastAsia="Times New Roman" w:hAnsi="Times New Roman" w:cs="Times New Roman"/>
          <w:sz w:val="24"/>
          <w:szCs w:val="24"/>
          <w:lang w:eastAsia="hr-HR"/>
        </w:rPr>
        <w:t xml:space="preserve"> </w:t>
      </w:r>
      <w:r w:rsidRPr="00F772BB">
        <w:rPr>
          <w:rFonts w:ascii="Times New Roman" w:eastAsia="Times New Roman" w:hAnsi="Times New Roman" w:cs="Times New Roman"/>
          <w:sz w:val="24"/>
          <w:szCs w:val="24"/>
          <w:lang w:eastAsia="hr-HR"/>
        </w:rPr>
        <w:t xml:space="preserve">Za vrijeme popisivanja pojavile su se </w:t>
      </w:r>
      <w:r w:rsidR="00D6100D" w:rsidRPr="00F772BB">
        <w:rPr>
          <w:rFonts w:ascii="Times New Roman" w:eastAsia="Times New Roman" w:hAnsi="Times New Roman" w:cs="Times New Roman"/>
          <w:sz w:val="24"/>
          <w:szCs w:val="24"/>
          <w:lang w:eastAsia="hr-HR"/>
        </w:rPr>
        <w:t xml:space="preserve">manji problemi, a kasnije neki znanstvenici smatraju da je na </w:t>
      </w:r>
      <w:r w:rsidR="009E4F0C" w:rsidRPr="00F772BB">
        <w:rPr>
          <w:rFonts w:ascii="Times New Roman" w:eastAsia="Times New Roman" w:hAnsi="Times New Roman" w:cs="Times New Roman"/>
          <w:sz w:val="24"/>
          <w:szCs w:val="24"/>
          <w:lang w:eastAsia="hr-HR"/>
        </w:rPr>
        <w:t>samo</w:t>
      </w:r>
      <w:r w:rsidR="00D6100D" w:rsidRPr="00F772BB">
        <w:rPr>
          <w:rFonts w:ascii="Times New Roman" w:eastAsia="Times New Roman" w:hAnsi="Times New Roman" w:cs="Times New Roman"/>
          <w:sz w:val="24"/>
          <w:szCs w:val="24"/>
          <w:lang w:eastAsia="hr-HR"/>
        </w:rPr>
        <w:t xml:space="preserve"> </w:t>
      </w:r>
      <w:r w:rsidR="009E4F0C" w:rsidRPr="00F772BB">
        <w:rPr>
          <w:rFonts w:ascii="Times New Roman" w:eastAsia="Times New Roman" w:hAnsi="Times New Roman" w:cs="Times New Roman"/>
          <w:sz w:val="24"/>
          <w:szCs w:val="24"/>
          <w:lang w:eastAsia="hr-HR"/>
        </w:rPr>
        <w:t>provođenje</w:t>
      </w:r>
      <w:r w:rsidR="00D6100D" w:rsidRPr="00F772BB">
        <w:rPr>
          <w:rFonts w:ascii="Times New Roman" w:eastAsia="Times New Roman" w:hAnsi="Times New Roman" w:cs="Times New Roman"/>
          <w:sz w:val="24"/>
          <w:szCs w:val="24"/>
          <w:lang w:eastAsia="hr-HR"/>
        </w:rPr>
        <w:t xml:space="preserve"> popisa utjecale </w:t>
      </w:r>
      <w:r w:rsidR="009E4F0C" w:rsidRPr="00F772BB">
        <w:rPr>
          <w:rFonts w:ascii="Times New Roman" w:eastAsia="Times New Roman" w:hAnsi="Times New Roman" w:cs="Times New Roman"/>
          <w:sz w:val="24"/>
          <w:szCs w:val="24"/>
          <w:lang w:eastAsia="hr-HR"/>
        </w:rPr>
        <w:t>političke</w:t>
      </w:r>
      <w:r w:rsidR="00D6100D" w:rsidRPr="00F772BB">
        <w:rPr>
          <w:rFonts w:ascii="Times New Roman" w:eastAsia="Times New Roman" w:hAnsi="Times New Roman" w:cs="Times New Roman"/>
          <w:sz w:val="24"/>
          <w:szCs w:val="24"/>
          <w:lang w:eastAsia="hr-HR"/>
        </w:rPr>
        <w:t xml:space="preserve"> i </w:t>
      </w:r>
      <w:r w:rsidR="009E4F0C" w:rsidRPr="00F772BB">
        <w:rPr>
          <w:rFonts w:ascii="Times New Roman" w:eastAsia="Times New Roman" w:hAnsi="Times New Roman" w:cs="Times New Roman"/>
          <w:sz w:val="24"/>
          <w:szCs w:val="24"/>
          <w:lang w:eastAsia="hr-HR"/>
        </w:rPr>
        <w:t>gospodarske</w:t>
      </w:r>
      <w:r w:rsidR="00D6100D" w:rsidRPr="00F772BB">
        <w:rPr>
          <w:rFonts w:ascii="Times New Roman" w:eastAsia="Times New Roman" w:hAnsi="Times New Roman" w:cs="Times New Roman"/>
          <w:sz w:val="24"/>
          <w:szCs w:val="24"/>
          <w:lang w:eastAsia="hr-HR"/>
        </w:rPr>
        <w:t xml:space="preserve"> </w:t>
      </w:r>
      <w:r w:rsidR="009E4F0C" w:rsidRPr="00F772BB">
        <w:rPr>
          <w:rFonts w:ascii="Times New Roman" w:eastAsia="Times New Roman" w:hAnsi="Times New Roman" w:cs="Times New Roman"/>
          <w:sz w:val="24"/>
          <w:szCs w:val="24"/>
          <w:lang w:eastAsia="hr-HR"/>
        </w:rPr>
        <w:t>(ne)</w:t>
      </w:r>
      <w:r w:rsidR="00D6100D" w:rsidRPr="00F772BB">
        <w:rPr>
          <w:rFonts w:ascii="Times New Roman" w:eastAsia="Times New Roman" w:hAnsi="Times New Roman" w:cs="Times New Roman"/>
          <w:sz w:val="24"/>
          <w:szCs w:val="24"/>
          <w:lang w:eastAsia="hr-HR"/>
        </w:rPr>
        <w:t xml:space="preserve">prilike uslijed diktature kralja Aleksandra </w:t>
      </w:r>
      <w:r w:rsidR="009E4F0C" w:rsidRPr="00F772BB">
        <w:rPr>
          <w:rFonts w:ascii="Times New Roman" w:eastAsia="Times New Roman" w:hAnsi="Times New Roman" w:cs="Times New Roman"/>
          <w:sz w:val="24"/>
          <w:szCs w:val="24"/>
          <w:lang w:eastAsia="hr-HR"/>
        </w:rPr>
        <w:t xml:space="preserve">i </w:t>
      </w:r>
      <w:r w:rsidR="00D6100D" w:rsidRPr="00F772BB">
        <w:rPr>
          <w:rFonts w:ascii="Times New Roman" w:eastAsia="Times New Roman" w:hAnsi="Times New Roman" w:cs="Times New Roman"/>
          <w:sz w:val="24"/>
          <w:szCs w:val="24"/>
          <w:lang w:eastAsia="hr-HR"/>
        </w:rPr>
        <w:t>gospodarsk</w:t>
      </w:r>
      <w:r w:rsidR="009E4F0C" w:rsidRPr="00F772BB">
        <w:rPr>
          <w:rFonts w:ascii="Times New Roman" w:eastAsia="Times New Roman" w:hAnsi="Times New Roman" w:cs="Times New Roman"/>
          <w:sz w:val="24"/>
          <w:szCs w:val="24"/>
          <w:lang w:eastAsia="hr-HR"/>
        </w:rPr>
        <w:t>e</w:t>
      </w:r>
      <w:r w:rsidR="00D6100D" w:rsidRPr="00F772BB">
        <w:rPr>
          <w:rFonts w:ascii="Times New Roman" w:eastAsia="Times New Roman" w:hAnsi="Times New Roman" w:cs="Times New Roman"/>
          <w:sz w:val="24"/>
          <w:szCs w:val="24"/>
          <w:lang w:eastAsia="hr-HR"/>
        </w:rPr>
        <w:t xml:space="preserve"> kriza.</w:t>
      </w:r>
      <w:r w:rsidR="00D6100D" w:rsidRPr="00F772BB">
        <w:rPr>
          <w:rFonts w:ascii="Times New Roman" w:eastAsia="Times New Roman" w:hAnsi="Times New Roman" w:cs="Times New Roman"/>
          <w:sz w:val="24"/>
          <w:szCs w:val="24"/>
          <w:vertAlign w:val="superscript"/>
          <w:lang w:eastAsia="hr-HR"/>
        </w:rPr>
        <w:footnoteReference w:id="13"/>
      </w:r>
      <w:r w:rsidR="009E4F0C" w:rsidRPr="00F772BB">
        <w:rPr>
          <w:rFonts w:ascii="Times New Roman" w:eastAsia="Times New Roman" w:hAnsi="Times New Roman" w:cs="Times New Roman"/>
          <w:sz w:val="24"/>
          <w:szCs w:val="24"/>
          <w:lang w:eastAsia="hr-HR"/>
        </w:rPr>
        <w:t xml:space="preserve"> Krajem iste godine objavljeni su prvi „prethodni“ podaci iz popisa stanovništva, dok su 1937. god. objavljeni „definitivni“ rezultati.</w:t>
      </w:r>
      <w:r w:rsidR="009E4F0C" w:rsidRPr="00F772BB">
        <w:rPr>
          <w:rStyle w:val="Sprotnaopomba-sklic"/>
          <w:rFonts w:ascii="Times New Roman" w:eastAsia="Times New Roman" w:hAnsi="Times New Roman" w:cs="Times New Roman"/>
          <w:sz w:val="24"/>
          <w:szCs w:val="24"/>
          <w:lang w:eastAsia="hr-HR"/>
        </w:rPr>
        <w:footnoteReference w:id="14"/>
      </w:r>
      <w:r w:rsidR="00346163" w:rsidRPr="00F772BB">
        <w:rPr>
          <w:rFonts w:ascii="Times New Roman" w:eastAsia="Times New Roman" w:hAnsi="Times New Roman" w:cs="Times New Roman"/>
          <w:sz w:val="24"/>
          <w:szCs w:val="24"/>
          <w:lang w:eastAsia="hr-HR"/>
        </w:rPr>
        <w:t xml:space="preserve"> </w:t>
      </w:r>
      <w:r w:rsidR="009E4F0C" w:rsidRPr="00F772BB">
        <w:rPr>
          <w:rFonts w:ascii="Times New Roman" w:eastAsia="Times New Roman" w:hAnsi="Times New Roman" w:cs="Times New Roman"/>
          <w:sz w:val="24"/>
          <w:szCs w:val="24"/>
          <w:lang w:eastAsia="hr-HR"/>
        </w:rPr>
        <w:t xml:space="preserve">Imajući navedeno na umu potrebno je vidjeti na koji se metodološki način popisivalo romsko stanovništvo u popisima stanovništva iz 1921. i 1931. </w:t>
      </w:r>
      <w:r w:rsidRPr="00F772BB">
        <w:rPr>
          <w:rFonts w:ascii="Times New Roman" w:eastAsia="Times New Roman" w:hAnsi="Times New Roman" w:cs="Times New Roman"/>
          <w:sz w:val="24"/>
          <w:szCs w:val="24"/>
          <w:lang w:eastAsia="hr-HR"/>
        </w:rPr>
        <w:t>Romi na području Hrvatske bili su manjinska zajednica koja su statističari u međuratnom razdoblju svrstali u jednu od petnaestak narodnosti na području Jugoslavije</w:t>
      </w:r>
      <w:r w:rsidR="00E51699" w:rsidRPr="00F772BB">
        <w:rPr>
          <w:rFonts w:ascii="Times New Roman" w:eastAsia="Times New Roman" w:hAnsi="Times New Roman" w:cs="Times New Roman"/>
          <w:sz w:val="24"/>
          <w:szCs w:val="24"/>
          <w:lang w:eastAsia="hr-HR"/>
        </w:rPr>
        <w:t xml:space="preserve"> pod oznakom „Cigani“.</w:t>
      </w:r>
      <w:r w:rsidR="00CB082A" w:rsidRPr="00F772BB">
        <w:rPr>
          <w:rFonts w:ascii="Times New Roman" w:eastAsia="Times New Roman" w:hAnsi="Times New Roman" w:cs="Times New Roman"/>
          <w:sz w:val="24"/>
          <w:szCs w:val="24"/>
          <w:lang w:eastAsia="hr-HR"/>
        </w:rPr>
        <w:t xml:space="preserve"> Romi su se popisivali unuta</w:t>
      </w:r>
      <w:r w:rsidR="005B386C" w:rsidRPr="00F772BB">
        <w:rPr>
          <w:rFonts w:ascii="Times New Roman" w:eastAsia="Times New Roman" w:hAnsi="Times New Roman" w:cs="Times New Roman"/>
          <w:sz w:val="24"/>
          <w:szCs w:val="24"/>
          <w:lang w:eastAsia="hr-HR"/>
        </w:rPr>
        <w:t>r</w:t>
      </w:r>
      <w:r w:rsidR="00CB082A" w:rsidRPr="00F772BB">
        <w:rPr>
          <w:rFonts w:ascii="Times New Roman" w:eastAsia="Times New Roman" w:hAnsi="Times New Roman" w:cs="Times New Roman"/>
          <w:sz w:val="24"/>
          <w:szCs w:val="24"/>
          <w:lang w:eastAsia="hr-HR"/>
        </w:rPr>
        <w:t xml:space="preserve"> rubrike „narodnost“, no potrebno je napomenuti kako  se </w:t>
      </w:r>
      <w:r w:rsidR="00406CA0" w:rsidRPr="00F772BB">
        <w:rPr>
          <w:rFonts w:ascii="Times New Roman" w:eastAsia="Times New Roman" w:hAnsi="Times New Roman" w:cs="Times New Roman"/>
          <w:sz w:val="24"/>
          <w:szCs w:val="24"/>
          <w:lang w:eastAsia="hr-HR"/>
        </w:rPr>
        <w:t>u</w:t>
      </w:r>
      <w:r w:rsidRPr="00F772BB">
        <w:rPr>
          <w:rFonts w:ascii="Times New Roman" w:eastAsia="Times New Roman" w:hAnsi="Times New Roman" w:cs="Times New Roman"/>
          <w:sz w:val="24"/>
          <w:szCs w:val="24"/>
          <w:lang w:eastAsia="hr-HR"/>
        </w:rPr>
        <w:t xml:space="preserve"> popisu stanovništva 1921. kao kriterij za narodnost primjenjivao materinjski jezik i vjeroispovijest popisane osobe.</w:t>
      </w:r>
      <w:r w:rsidRPr="00F772BB">
        <w:rPr>
          <w:rFonts w:ascii="Times New Roman" w:eastAsia="Times New Roman" w:hAnsi="Times New Roman" w:cs="Times New Roman"/>
          <w:sz w:val="24"/>
          <w:szCs w:val="24"/>
          <w:vertAlign w:val="superscript"/>
          <w:lang w:eastAsia="hr-HR"/>
        </w:rPr>
        <w:footnoteReference w:id="15"/>
      </w:r>
      <w:r w:rsidRPr="00F772BB">
        <w:rPr>
          <w:rFonts w:ascii="Times New Roman" w:eastAsia="Times New Roman" w:hAnsi="Times New Roman" w:cs="Times New Roman"/>
          <w:sz w:val="24"/>
          <w:szCs w:val="24"/>
          <w:lang w:eastAsia="hr-HR"/>
        </w:rPr>
        <w:t xml:space="preserve"> U slijedećem popisu stanovništva iz 1931. postojale su dvije odijeljene rubrike za </w:t>
      </w:r>
      <w:r w:rsidR="00406CA0"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lang w:eastAsia="hr-HR"/>
        </w:rPr>
        <w:t>narodnost</w:t>
      </w:r>
      <w:r w:rsidR="00406CA0"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lang w:eastAsia="hr-HR"/>
        </w:rPr>
        <w:t xml:space="preserve"> i </w:t>
      </w:r>
      <w:r w:rsidR="00406CA0"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lang w:eastAsia="hr-HR"/>
        </w:rPr>
        <w:t>materinjski jezik</w:t>
      </w:r>
      <w:r w:rsidR="00406CA0"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lang w:eastAsia="hr-HR"/>
        </w:rPr>
        <w:t xml:space="preserve">. </w:t>
      </w:r>
      <w:r w:rsidR="00CB082A" w:rsidRPr="00F772BB">
        <w:rPr>
          <w:rFonts w:ascii="Times New Roman" w:eastAsia="Times New Roman" w:hAnsi="Times New Roman" w:cs="Times New Roman"/>
          <w:sz w:val="24"/>
          <w:szCs w:val="24"/>
          <w:lang w:eastAsia="hr-HR"/>
        </w:rPr>
        <w:t>T</w:t>
      </w:r>
      <w:r w:rsidRPr="00F772BB">
        <w:rPr>
          <w:rFonts w:ascii="Times New Roman" w:eastAsia="Times New Roman" w:hAnsi="Times New Roman" w:cs="Times New Roman"/>
          <w:sz w:val="24"/>
          <w:szCs w:val="24"/>
          <w:lang w:eastAsia="hr-HR"/>
        </w:rPr>
        <w:t>ime su popisivane osobe dobile mogućnost da se odrede za narodnost, bez obzira na svoj materinjski jezik.</w:t>
      </w:r>
      <w:r w:rsidR="005043FA" w:rsidRPr="00F772BB">
        <w:rPr>
          <w:rFonts w:ascii="Times New Roman" w:eastAsia="Times New Roman" w:hAnsi="Times New Roman" w:cs="Times New Roman"/>
          <w:sz w:val="24"/>
          <w:szCs w:val="24"/>
          <w:lang w:eastAsia="hr-HR"/>
        </w:rPr>
        <w:t xml:space="preserve"> te je tako „posredno“ dobivali podaci o etničkoj strukturi stanovništva.</w:t>
      </w:r>
      <w:r w:rsidR="005043FA" w:rsidRPr="00F772BB">
        <w:rPr>
          <w:rStyle w:val="Sprotnaopomba-sklic"/>
          <w:rFonts w:ascii="Times New Roman" w:eastAsia="Times New Roman" w:hAnsi="Times New Roman" w:cs="Times New Roman"/>
          <w:sz w:val="24"/>
          <w:szCs w:val="24"/>
          <w:lang w:eastAsia="hr-HR"/>
        </w:rPr>
        <w:footnoteReference w:id="16"/>
      </w:r>
      <w:r w:rsidR="00523E31" w:rsidRPr="00F772BB">
        <w:rPr>
          <w:rFonts w:ascii="Times New Roman" w:eastAsia="Times New Roman" w:hAnsi="Times New Roman" w:cs="Times New Roman"/>
          <w:sz w:val="24"/>
          <w:szCs w:val="24"/>
          <w:lang w:eastAsia="hr-HR"/>
        </w:rPr>
        <w:t xml:space="preserve"> U objavljenim rezultatima popisa stanovništva iz 1921. i 1931. u statističkim publikacijama nije </w:t>
      </w:r>
      <w:r w:rsidR="00523E31" w:rsidRPr="00F772BB">
        <w:rPr>
          <w:rFonts w:ascii="Times New Roman" w:eastAsia="Times New Roman" w:hAnsi="Times New Roman" w:cs="Times New Roman"/>
          <w:sz w:val="24"/>
          <w:szCs w:val="24"/>
          <w:lang w:eastAsia="hr-HR"/>
        </w:rPr>
        <w:lastRenderedPageBreak/>
        <w:t>bila posebno izdvojena rubrika za Rome, već su oni svrstani u „bezimenu rezidualnu skupinu“ „ostali“.</w:t>
      </w:r>
      <w:r w:rsidR="00523E31" w:rsidRPr="00F772BB">
        <w:rPr>
          <w:rStyle w:val="Sprotnaopomba-sklic"/>
          <w:rFonts w:ascii="Times New Roman" w:eastAsia="Times New Roman" w:hAnsi="Times New Roman" w:cs="Times New Roman"/>
          <w:sz w:val="24"/>
          <w:szCs w:val="24"/>
          <w:lang w:eastAsia="hr-HR"/>
        </w:rPr>
        <w:footnoteReference w:id="17"/>
      </w:r>
      <w:r w:rsidR="005B386C" w:rsidRPr="00F772BB">
        <w:rPr>
          <w:rFonts w:ascii="Times New Roman" w:eastAsia="Times New Roman" w:hAnsi="Times New Roman" w:cs="Times New Roman"/>
          <w:sz w:val="24"/>
          <w:szCs w:val="24"/>
          <w:lang w:eastAsia="hr-HR"/>
        </w:rPr>
        <w:t xml:space="preserve"> Kao jedan od problema u popisivanju romskog stanovništva predstavljale su one skupine koje su i dalje vodile nomadski način života te </w:t>
      </w:r>
      <w:r w:rsidR="00406CA0" w:rsidRPr="00F772BB">
        <w:rPr>
          <w:rFonts w:ascii="Times New Roman" w:eastAsia="Times New Roman" w:hAnsi="Times New Roman" w:cs="Times New Roman"/>
          <w:sz w:val="24"/>
          <w:szCs w:val="24"/>
          <w:lang w:eastAsia="hr-HR"/>
        </w:rPr>
        <w:t xml:space="preserve">se nameće pitanje </w:t>
      </w:r>
      <w:r w:rsidR="005B386C" w:rsidRPr="00F772BB">
        <w:rPr>
          <w:rFonts w:ascii="Times New Roman" w:eastAsia="Times New Roman" w:hAnsi="Times New Roman" w:cs="Times New Roman"/>
          <w:sz w:val="24"/>
          <w:szCs w:val="24"/>
          <w:lang w:eastAsia="hr-HR"/>
        </w:rPr>
        <w:t>jesu li oni bili obuhvaćeni popisivanjem stanovništva.</w:t>
      </w:r>
      <w:r w:rsidR="00406CA0" w:rsidRPr="00F772BB">
        <w:rPr>
          <w:rFonts w:ascii="Times New Roman" w:eastAsia="Times New Roman" w:hAnsi="Times New Roman" w:cs="Times New Roman"/>
          <w:sz w:val="24"/>
          <w:szCs w:val="24"/>
          <w:lang w:eastAsia="hr-HR"/>
        </w:rPr>
        <w:t xml:space="preserve"> U objavljenim statističkim publikacijama i drugim relevantnim izvorima nije navedeno na koji su način popisivane romske nomadske skupine. Također, nameće se pitanje razine etničke mimikrije među romskim stanovništvom, tj. u kojoj mjeri su Romi se osjećali sigurno </w:t>
      </w:r>
      <w:r w:rsidR="005043FA" w:rsidRPr="00F772BB">
        <w:rPr>
          <w:rFonts w:ascii="Times New Roman" w:eastAsia="Times New Roman" w:hAnsi="Times New Roman" w:cs="Times New Roman"/>
          <w:sz w:val="24"/>
          <w:szCs w:val="24"/>
          <w:lang w:eastAsia="hr-HR"/>
        </w:rPr>
        <w:t xml:space="preserve">u ovom razdoblju </w:t>
      </w:r>
      <w:r w:rsidR="00406CA0" w:rsidRPr="00F772BB">
        <w:rPr>
          <w:rFonts w:ascii="Times New Roman" w:eastAsia="Times New Roman" w:hAnsi="Times New Roman" w:cs="Times New Roman"/>
          <w:sz w:val="24"/>
          <w:szCs w:val="24"/>
          <w:lang w:eastAsia="hr-HR"/>
        </w:rPr>
        <w:t>da neće na ikakav način biti diskriminirani i slobodno se izjasnili kao pripadnici vlastite manjinske skupine.</w:t>
      </w:r>
      <w:r w:rsidR="00406CA0" w:rsidRPr="00F772BB">
        <w:rPr>
          <w:rStyle w:val="Sprotnaopomba-sklic"/>
          <w:rFonts w:ascii="Times New Roman" w:eastAsia="Times New Roman" w:hAnsi="Times New Roman" w:cs="Times New Roman"/>
          <w:sz w:val="24"/>
          <w:szCs w:val="24"/>
          <w:lang w:eastAsia="hr-HR"/>
        </w:rPr>
        <w:footnoteReference w:id="18"/>
      </w:r>
      <w:r w:rsidR="007B5B48" w:rsidRPr="00F772BB">
        <w:rPr>
          <w:rFonts w:ascii="Times New Roman" w:eastAsia="Times New Roman" w:hAnsi="Times New Roman" w:cs="Times New Roman"/>
          <w:sz w:val="24"/>
          <w:szCs w:val="24"/>
          <w:lang w:eastAsia="hr-HR"/>
        </w:rPr>
        <w:t xml:space="preserve"> U kontekstu ovog rada nisu nađeni relevantni izvori koji bi mogli odgovoriti na navedeno pitanje. Romi nisu bili dovoljno </w:t>
      </w:r>
      <w:r w:rsidR="00F25EC0" w:rsidRPr="00F772BB">
        <w:rPr>
          <w:rFonts w:ascii="Times New Roman" w:eastAsia="Times New Roman" w:hAnsi="Times New Roman" w:cs="Times New Roman"/>
          <w:sz w:val="24"/>
          <w:szCs w:val="24"/>
          <w:lang w:eastAsia="hr-HR"/>
        </w:rPr>
        <w:t xml:space="preserve">obrazovani i </w:t>
      </w:r>
      <w:r w:rsidR="007B5B48" w:rsidRPr="00F772BB">
        <w:rPr>
          <w:rFonts w:ascii="Times New Roman" w:eastAsia="Times New Roman" w:hAnsi="Times New Roman" w:cs="Times New Roman"/>
          <w:sz w:val="24"/>
          <w:szCs w:val="24"/>
          <w:lang w:eastAsia="hr-HR"/>
        </w:rPr>
        <w:t xml:space="preserve">organizirani </w:t>
      </w:r>
      <w:r w:rsidR="00F25EC0" w:rsidRPr="00F772BB">
        <w:rPr>
          <w:rFonts w:ascii="Times New Roman" w:eastAsia="Times New Roman" w:hAnsi="Times New Roman" w:cs="Times New Roman"/>
          <w:sz w:val="24"/>
          <w:szCs w:val="24"/>
          <w:lang w:eastAsia="hr-HR"/>
        </w:rPr>
        <w:t xml:space="preserve">te shodno tome i politički aktivni </w:t>
      </w:r>
      <w:r w:rsidR="007B5B48" w:rsidRPr="00F772BB">
        <w:rPr>
          <w:rFonts w:ascii="Times New Roman" w:eastAsia="Times New Roman" w:hAnsi="Times New Roman" w:cs="Times New Roman"/>
          <w:sz w:val="24"/>
          <w:szCs w:val="24"/>
          <w:lang w:eastAsia="hr-HR"/>
        </w:rPr>
        <w:t>u tijelima (lokalnih i/ili državnih) vlasti</w:t>
      </w:r>
      <w:r w:rsidR="00F25EC0" w:rsidRPr="00F772BB">
        <w:rPr>
          <w:rFonts w:ascii="Times New Roman" w:eastAsia="Times New Roman" w:hAnsi="Times New Roman" w:cs="Times New Roman"/>
          <w:sz w:val="24"/>
          <w:szCs w:val="24"/>
          <w:lang w:eastAsia="hr-HR"/>
        </w:rPr>
        <w:t xml:space="preserve"> u Savskoj Banovini (Banovini Hrvatskoj) tako da se nameće potreba daljnjih znanstvenih istraživanja na ovom području.</w:t>
      </w:r>
    </w:p>
    <w:p w14:paraId="1AA8D744" w14:textId="76EF0859" w:rsidR="007E1063" w:rsidRPr="00F772BB" w:rsidRDefault="007E1063" w:rsidP="00C46E29">
      <w:pPr>
        <w:spacing w:after="0" w:line="360" w:lineRule="auto"/>
        <w:ind w:firstLine="709"/>
        <w:jc w:val="both"/>
        <w:rPr>
          <w:rFonts w:ascii="Times New Roman" w:eastAsia="Calibri" w:hAnsi="Times New Roman" w:cs="Times New Roman"/>
          <w:sz w:val="24"/>
          <w:szCs w:val="24"/>
          <w:lang w:eastAsia="hr-HR"/>
        </w:rPr>
      </w:pPr>
      <w:r w:rsidRPr="00F772BB">
        <w:rPr>
          <w:rFonts w:ascii="Times New Roman" w:hAnsi="Times New Roman" w:cs="Times New Roman"/>
          <w:sz w:val="24"/>
          <w:szCs w:val="24"/>
        </w:rPr>
        <w:t xml:space="preserve">Metodološki loše proveden popis stanovništva 1921. pokazao je, kako je </w:t>
      </w:r>
      <w:r w:rsidRPr="00F772BB">
        <w:rPr>
          <w:rFonts w:ascii="Times New Roman" w:eastAsia="Calibri" w:hAnsi="Times New Roman" w:cs="Times New Roman"/>
          <w:sz w:val="24"/>
          <w:szCs w:val="24"/>
          <w:lang w:eastAsia="hr-HR"/>
        </w:rPr>
        <w:t xml:space="preserve">bilo na državnoj razini  popisano 47 739 Roma, koji su u najvećem broju živjeli na prostoru južne i sjeverne Srbije (oko 65% od ukupne romske populacije u državi). Na </w:t>
      </w:r>
      <w:r w:rsidR="00D9136C" w:rsidRPr="00F772BB">
        <w:rPr>
          <w:rFonts w:ascii="Times New Roman" w:eastAsia="Calibri" w:hAnsi="Times New Roman" w:cs="Times New Roman"/>
          <w:sz w:val="24"/>
          <w:szCs w:val="24"/>
          <w:lang w:eastAsia="hr-HR"/>
        </w:rPr>
        <w:t xml:space="preserve">popisnom </w:t>
      </w:r>
      <w:r w:rsidRPr="00F772BB">
        <w:rPr>
          <w:rFonts w:ascii="Times New Roman" w:eastAsia="Calibri" w:hAnsi="Times New Roman" w:cs="Times New Roman"/>
          <w:bCs/>
          <w:sz w:val="24"/>
          <w:szCs w:val="24"/>
          <w:lang w:eastAsia="hr-HR"/>
        </w:rPr>
        <w:t xml:space="preserve">području </w:t>
      </w:r>
      <w:r w:rsidRPr="00F772BB">
        <w:rPr>
          <w:rFonts w:ascii="Times New Roman" w:eastAsia="Calibri" w:hAnsi="Times New Roman" w:cs="Times New Roman"/>
          <w:sz w:val="24"/>
          <w:szCs w:val="24"/>
          <w:lang w:eastAsia="hr-HR"/>
        </w:rPr>
        <w:t>Hrvatske, Slavonije, Međimurja, otoka Krka s općinom Kastav bilo je popisano 12 241 Roma, što je činilo 26% od ukupne romske populacije u državi.</w:t>
      </w:r>
      <w:r w:rsidRPr="00F772BB">
        <w:rPr>
          <w:rFonts w:ascii="Times New Roman" w:eastAsia="Calibri" w:hAnsi="Times New Roman" w:cs="Times New Roman"/>
          <w:sz w:val="24"/>
          <w:szCs w:val="24"/>
          <w:vertAlign w:val="superscript"/>
          <w:lang w:eastAsia="hr-HR"/>
        </w:rPr>
        <w:footnoteReference w:id="19"/>
      </w:r>
      <w:r w:rsidRPr="00F772BB">
        <w:rPr>
          <w:rFonts w:ascii="Times New Roman" w:eastAsia="Calibri" w:hAnsi="Times New Roman" w:cs="Times New Roman"/>
          <w:sz w:val="24"/>
          <w:szCs w:val="24"/>
          <w:lang w:eastAsia="hr-HR"/>
        </w:rPr>
        <w:t xml:space="preserve"> </w:t>
      </w:r>
      <w:r w:rsidRPr="00F772BB">
        <w:rPr>
          <w:rFonts w:ascii="Times New Roman" w:hAnsi="Times New Roman" w:cs="Times New Roman"/>
          <w:sz w:val="24"/>
          <w:szCs w:val="24"/>
        </w:rPr>
        <w:t>U popisu stanovništva iz 1931. u Kraljevini Jugoslaviji bilo je popisano 70 225 Roma, od čega su oni u najvećem broju živjeli na području Vardarske, Moravske i Zetske, a najmanje na području Savske, Primorske i Dravske banovine.</w:t>
      </w:r>
      <w:r w:rsidRPr="00F772BB">
        <w:rPr>
          <w:rFonts w:ascii="Times New Roman" w:hAnsi="Times New Roman" w:cs="Times New Roman"/>
          <w:sz w:val="24"/>
          <w:szCs w:val="24"/>
          <w:vertAlign w:val="superscript"/>
        </w:rPr>
        <w:footnoteReference w:id="20"/>
      </w:r>
      <w:r w:rsidRPr="00F772BB">
        <w:rPr>
          <w:rFonts w:ascii="Times New Roman" w:hAnsi="Times New Roman" w:cs="Times New Roman"/>
          <w:sz w:val="24"/>
          <w:szCs w:val="24"/>
        </w:rPr>
        <w:t xml:space="preserve"> Tada je ukupno popisano </w:t>
      </w:r>
      <w:r w:rsidRPr="00F772BB">
        <w:rPr>
          <w:rFonts w:ascii="Times New Roman" w:eastAsia="Calibri" w:hAnsi="Times New Roman" w:cs="Times New Roman"/>
          <w:sz w:val="24"/>
          <w:szCs w:val="24"/>
          <w:lang w:eastAsia="hr-HR"/>
        </w:rPr>
        <w:t>14 284 Roma u Savskoj banovini. U Primorskoj banovini bilo je 1931. popisano samo 215 Roma, od čega  je oko dvije trećine njih živjelo na hercegovačkom području (Konjic i Stolac).</w:t>
      </w:r>
      <w:r w:rsidRPr="00F772BB">
        <w:rPr>
          <w:rFonts w:ascii="Times New Roman" w:eastAsia="Calibri" w:hAnsi="Times New Roman" w:cs="Times New Roman"/>
          <w:sz w:val="24"/>
          <w:szCs w:val="24"/>
          <w:vertAlign w:val="superscript"/>
          <w:lang w:eastAsia="hr-HR"/>
        </w:rPr>
        <w:footnoteReference w:id="21"/>
      </w:r>
      <w:r w:rsidRPr="00F772BB">
        <w:rPr>
          <w:rFonts w:ascii="Times New Roman" w:eastAsia="Calibri" w:hAnsi="Times New Roman" w:cs="Times New Roman"/>
          <w:sz w:val="24"/>
          <w:szCs w:val="24"/>
          <w:lang w:eastAsia="hr-HR"/>
        </w:rPr>
        <w:t xml:space="preserve"> Osnivanjem Banovine Hrvatske 1939. na njenom području je, prema podacima iz popisa stanovništva 1931., živjelo 14 879 Roma</w:t>
      </w:r>
      <w:r w:rsidRPr="00F772BB">
        <w:rPr>
          <w:rFonts w:ascii="Times New Roman" w:eastAsia="Calibri" w:hAnsi="Times New Roman" w:cs="Times New Roman"/>
          <w:iCs/>
          <w:sz w:val="24"/>
          <w:szCs w:val="24"/>
          <w:lang w:eastAsia="hr-HR"/>
        </w:rPr>
        <w:t>.</w:t>
      </w:r>
      <w:r w:rsidRPr="00F772BB">
        <w:rPr>
          <w:rFonts w:ascii="Times New Roman" w:eastAsia="Calibri" w:hAnsi="Times New Roman" w:cs="Times New Roman"/>
          <w:iCs/>
          <w:sz w:val="24"/>
          <w:szCs w:val="24"/>
          <w:vertAlign w:val="superscript"/>
          <w:lang w:eastAsia="hr-HR"/>
        </w:rPr>
        <w:footnoteReference w:id="22"/>
      </w:r>
      <w:r w:rsidRPr="00F772BB">
        <w:rPr>
          <w:rFonts w:ascii="Times New Roman" w:eastAsia="Calibri" w:hAnsi="Times New Roman" w:cs="Times New Roman"/>
          <w:sz w:val="24"/>
          <w:szCs w:val="24"/>
          <w:lang w:eastAsia="hr-HR"/>
        </w:rPr>
        <w:t xml:space="preserve"> </w:t>
      </w:r>
      <w:r w:rsidRPr="00F772BB">
        <w:rPr>
          <w:rFonts w:ascii="Times New Roman" w:hAnsi="Times New Roman" w:cs="Times New Roman"/>
          <w:sz w:val="24"/>
          <w:szCs w:val="24"/>
        </w:rPr>
        <w:t xml:space="preserve">Iz navedenih popisa stanovništva potrebno je ukratko istaknuti kako je otprilike dvije trećine od ukupno popisanih Roma </w:t>
      </w:r>
      <w:r w:rsidR="00FE35C6" w:rsidRPr="00F772BB">
        <w:rPr>
          <w:rFonts w:ascii="Times New Roman" w:hAnsi="Times New Roman" w:cs="Times New Roman"/>
          <w:sz w:val="24"/>
          <w:szCs w:val="24"/>
        </w:rPr>
        <w:t>na ovom području</w:t>
      </w:r>
      <w:r w:rsidRPr="00F772BB">
        <w:rPr>
          <w:rFonts w:ascii="Times New Roman" w:hAnsi="Times New Roman" w:cs="Times New Roman"/>
          <w:sz w:val="24"/>
          <w:szCs w:val="24"/>
        </w:rPr>
        <w:t xml:space="preserve"> bilo rimokatoličke vjeroispovijesti, a otprilike jedna trećina </w:t>
      </w:r>
      <w:r w:rsidRPr="00F772BB">
        <w:rPr>
          <w:rFonts w:ascii="Times New Roman" w:hAnsi="Times New Roman" w:cs="Times New Roman"/>
          <w:sz w:val="24"/>
          <w:szCs w:val="24"/>
        </w:rPr>
        <w:lastRenderedPageBreak/>
        <w:t>je bila pravoslavne vjeroispovijesti. Oko polovine romskog stanovništva bilo je mlađe starosne dobi (do 20/21 godinu starosti), dok je najmanje bilo onih starijih od 60 godina. Obrazovna struktura Roma, ili njihova pismenost, bila je iznimno niska, jer su gotovi svi bili potpuno nepismeni.</w:t>
      </w:r>
      <w:r w:rsidRPr="00F772BB">
        <w:rPr>
          <w:rFonts w:ascii="Times New Roman" w:hAnsi="Times New Roman" w:cs="Times New Roman"/>
          <w:vertAlign w:val="superscript"/>
        </w:rPr>
        <w:footnoteReference w:id="23"/>
      </w:r>
      <w:r w:rsidRPr="00F772BB">
        <w:rPr>
          <w:rFonts w:ascii="Times New Roman" w:hAnsi="Times New Roman" w:cs="Times New Roman"/>
          <w:sz w:val="24"/>
          <w:szCs w:val="24"/>
        </w:rPr>
        <w:t xml:space="preserve">  </w:t>
      </w:r>
    </w:p>
    <w:p w14:paraId="4443D19D" w14:textId="05D4EF56" w:rsidR="000E03C3" w:rsidRPr="00F772BB" w:rsidRDefault="007E1063" w:rsidP="00C46E29">
      <w:pPr>
        <w:spacing w:after="0" w:line="360" w:lineRule="auto"/>
        <w:ind w:firstLine="709"/>
        <w:jc w:val="both"/>
        <w:rPr>
          <w:rFonts w:ascii="Times New Roman" w:hAnsi="Times New Roman" w:cs="Times New Roman"/>
          <w:sz w:val="24"/>
          <w:szCs w:val="24"/>
        </w:rPr>
      </w:pPr>
      <w:r w:rsidRPr="00F772BB">
        <w:rPr>
          <w:rFonts w:ascii="Times New Roman" w:hAnsi="Times New Roman" w:cs="Times New Roman"/>
          <w:sz w:val="24"/>
          <w:szCs w:val="24"/>
        </w:rPr>
        <w:t xml:space="preserve">Imajući na umu navedena demografska obilježja romskog stanovništva na razini </w:t>
      </w:r>
      <w:r w:rsidR="00FE35C6" w:rsidRPr="00F772BB">
        <w:rPr>
          <w:rFonts w:ascii="Times New Roman" w:hAnsi="Times New Roman" w:cs="Times New Roman"/>
          <w:sz w:val="24"/>
          <w:szCs w:val="24"/>
        </w:rPr>
        <w:t>Savske banovine/Banovine Hrvatske</w:t>
      </w:r>
      <w:r w:rsidRPr="00F772BB">
        <w:rPr>
          <w:rFonts w:ascii="Times New Roman" w:hAnsi="Times New Roman" w:cs="Times New Roman"/>
          <w:sz w:val="24"/>
          <w:szCs w:val="24"/>
        </w:rPr>
        <w:t>, potrebno je ista obilježja analizirati na razini sisačko – banovinskog područja. Na sisačko – banovinskom području 1921. popisan je 441 Rom što je činilo broj od 3,6% od njihovog ukupnog broja na području Hrvatske, Slavonije, Međimurja, otoka Krka i općine Kastav. Deset godina kasnije je na sisačko – banovinskom području popisano 697 Roma što je činilo oko 4,6 % od ukupnog broja na području Banovine Hrvatske. U oba provedena popisa stanovništva, 1921. i 1931. niti jedan Rom nije bio popisan na području općine Jasenovac (kotar Novska), niti na području Dvor koji se tada nalazio u Vrbaskoj banovini.</w:t>
      </w:r>
      <w:r w:rsidRPr="00F772BB">
        <w:rPr>
          <w:rFonts w:ascii="Times New Roman" w:hAnsi="Times New Roman" w:cs="Times New Roman"/>
          <w:sz w:val="24"/>
          <w:szCs w:val="24"/>
          <w:vertAlign w:val="superscript"/>
        </w:rPr>
        <w:footnoteReference w:id="24"/>
      </w:r>
      <w:r w:rsidR="00967A04" w:rsidRPr="00F772BB">
        <w:rPr>
          <w:rFonts w:ascii="Times New Roman" w:hAnsi="Times New Roman" w:cs="Times New Roman"/>
          <w:sz w:val="24"/>
          <w:szCs w:val="24"/>
        </w:rPr>
        <w:t xml:space="preserve"> </w:t>
      </w:r>
      <w:r w:rsidRPr="00F772BB">
        <w:rPr>
          <w:rFonts w:ascii="Times New Roman" w:hAnsi="Times New Roman" w:cs="Times New Roman"/>
          <w:sz w:val="24"/>
          <w:szCs w:val="24"/>
        </w:rPr>
        <w:t xml:space="preserve">U deset godina broj Roma se na sisačko – banovinskom području povećalo za 256 osoba ili </w:t>
      </w:r>
      <w:r w:rsidR="00022325" w:rsidRPr="00F772BB">
        <w:rPr>
          <w:rFonts w:ascii="Times New Roman" w:hAnsi="Times New Roman" w:cs="Times New Roman"/>
          <w:sz w:val="24"/>
          <w:szCs w:val="24"/>
        </w:rPr>
        <w:t xml:space="preserve">za </w:t>
      </w:r>
      <w:r w:rsidRPr="00F772BB">
        <w:rPr>
          <w:rFonts w:ascii="Times New Roman" w:hAnsi="Times New Roman" w:cs="Times New Roman"/>
          <w:sz w:val="24"/>
          <w:szCs w:val="24"/>
        </w:rPr>
        <w:t xml:space="preserve">58%. Najveće povećanje broja Roma bilo je primjetno u kotarima Vrginmost (gdje se broj Roma više nego utrostručio!) i Glina (gdje se broj Roma više nego udvostručio!). Istodobno, broj Roma je (osjetno) pao u </w:t>
      </w:r>
      <w:r w:rsidR="00967A04" w:rsidRPr="00F772BB">
        <w:rPr>
          <w:rFonts w:ascii="Times New Roman" w:hAnsi="Times New Roman" w:cs="Times New Roman"/>
          <w:sz w:val="24"/>
          <w:szCs w:val="24"/>
        </w:rPr>
        <w:t>kotarevima</w:t>
      </w:r>
      <w:r w:rsidRPr="00F772BB">
        <w:rPr>
          <w:rFonts w:ascii="Times New Roman" w:hAnsi="Times New Roman" w:cs="Times New Roman"/>
          <w:sz w:val="24"/>
          <w:szCs w:val="24"/>
        </w:rPr>
        <w:t xml:space="preserve"> Sisak i Petrinja, a u kotaru Kostajnica i Gradu Sisku 1931. god. nije popisan niti jedan Rom.</w:t>
      </w:r>
      <w:r w:rsidRPr="00F772BB">
        <w:rPr>
          <w:rFonts w:ascii="Times New Roman" w:hAnsi="Times New Roman" w:cs="Times New Roman"/>
          <w:sz w:val="24"/>
          <w:szCs w:val="24"/>
          <w:vertAlign w:val="superscript"/>
        </w:rPr>
        <w:footnoteReference w:id="25"/>
      </w:r>
      <w:r w:rsidRPr="00F772BB">
        <w:rPr>
          <w:rFonts w:ascii="Times New Roman" w:hAnsi="Times New Roman" w:cs="Times New Roman"/>
          <w:sz w:val="24"/>
          <w:szCs w:val="24"/>
        </w:rPr>
        <w:t xml:space="preserve"> Na temelju navedenog može se zaključiti kako su Romi bili relativno slabo naseljeni na sisačko – banovinskom području. Potrebno je primijetiti kako je njihov broj na ovom području (osjetno) fluktuirao što se može objasniti migracijama Roma, etničkom mimikrijom (skrivanje vlastitog etničkog identiteta u strahu od diskriminacije) te procesom sedenterizacije. Slijedeće značajno demografsko obilježje romskog stanovništva na analiziranom području odnosi se na njihovu vjeroispovijest. Dostupni su samo podaci za 1931., koji pokazuju kako su tamošnji Romi gotovo svi bili rimokatoličke vjeroispovijesti (98 %), a tek manjina njih pravoslavne vjeroispovijesti (2%).</w:t>
      </w:r>
      <w:r w:rsidRPr="00F772BB">
        <w:rPr>
          <w:rFonts w:ascii="Times New Roman" w:hAnsi="Times New Roman" w:cs="Times New Roman"/>
          <w:sz w:val="24"/>
          <w:szCs w:val="24"/>
          <w:vertAlign w:val="superscript"/>
        </w:rPr>
        <w:footnoteReference w:id="26"/>
      </w:r>
      <w:r w:rsidRPr="00F772BB">
        <w:rPr>
          <w:rFonts w:ascii="Times New Roman" w:hAnsi="Times New Roman" w:cs="Times New Roman"/>
          <w:sz w:val="24"/>
          <w:szCs w:val="24"/>
        </w:rPr>
        <w:t xml:space="preserve"> Podaci iz popisa stanovništva 1921. donose obrazovnu strukturu Roma. Tako su se svi od 51 popisanog Roma na sisačko – banovinskom području izjasnili kao nepismeni, a slična obrazovna struktura Roma bila je prisutna i na </w:t>
      </w:r>
      <w:r w:rsidR="00FE35C6" w:rsidRPr="00F772BB">
        <w:rPr>
          <w:rFonts w:ascii="Times New Roman" w:hAnsi="Times New Roman" w:cs="Times New Roman"/>
          <w:sz w:val="24"/>
          <w:szCs w:val="24"/>
        </w:rPr>
        <w:t>drugim područjima Hrvatske, Slavonije, Međimurja, otoka Krk i općine Kastav</w:t>
      </w:r>
      <w:r w:rsidRPr="00F772BB">
        <w:rPr>
          <w:rFonts w:ascii="Times New Roman" w:hAnsi="Times New Roman" w:cs="Times New Roman"/>
          <w:sz w:val="24"/>
          <w:szCs w:val="24"/>
        </w:rPr>
        <w:t>.</w:t>
      </w:r>
      <w:r w:rsidRPr="00F772BB">
        <w:rPr>
          <w:rFonts w:ascii="Times New Roman" w:hAnsi="Times New Roman" w:cs="Times New Roman"/>
          <w:sz w:val="24"/>
          <w:szCs w:val="24"/>
          <w:vertAlign w:val="superscript"/>
        </w:rPr>
        <w:footnoteReference w:id="27"/>
      </w:r>
      <w:r w:rsidRPr="00F772BB">
        <w:rPr>
          <w:rFonts w:ascii="Times New Roman" w:hAnsi="Times New Roman" w:cs="Times New Roman"/>
          <w:sz w:val="24"/>
          <w:szCs w:val="24"/>
        </w:rPr>
        <w:t xml:space="preserve"> Spolna struktura romskog stanovništva na sisačko – banovinskom području je </w:t>
      </w:r>
      <w:r w:rsidRPr="00F772BB">
        <w:rPr>
          <w:rFonts w:ascii="Times New Roman" w:hAnsi="Times New Roman" w:cs="Times New Roman"/>
          <w:sz w:val="24"/>
          <w:szCs w:val="24"/>
        </w:rPr>
        <w:lastRenderedPageBreak/>
        <w:t>ujednačena  s neznatno većim brojem Romkinja od Roma prema popisu stanovništva iz 1921. i 1931.</w:t>
      </w:r>
      <w:r w:rsidRPr="00F772BB">
        <w:rPr>
          <w:rFonts w:ascii="Times New Roman" w:hAnsi="Times New Roman" w:cs="Times New Roman"/>
          <w:sz w:val="24"/>
          <w:szCs w:val="24"/>
          <w:vertAlign w:val="superscript"/>
        </w:rPr>
        <w:footnoteReference w:id="28"/>
      </w:r>
    </w:p>
    <w:p w14:paraId="17A18964" w14:textId="77777777" w:rsidR="001F518B" w:rsidRPr="00F772BB" w:rsidRDefault="001F518B" w:rsidP="00F772BB">
      <w:pPr>
        <w:spacing w:after="0" w:line="360" w:lineRule="auto"/>
        <w:rPr>
          <w:rFonts w:ascii="Times New Roman" w:hAnsi="Times New Roman" w:cs="Times New Roman"/>
          <w:b/>
          <w:bCs/>
          <w:sz w:val="24"/>
          <w:szCs w:val="24"/>
        </w:rPr>
      </w:pPr>
    </w:p>
    <w:p w14:paraId="6EB5585F" w14:textId="77872C1D" w:rsidR="000E03C3" w:rsidRPr="00067698" w:rsidRDefault="000E03C3" w:rsidP="00864666">
      <w:pPr>
        <w:spacing w:after="120" w:line="360" w:lineRule="auto"/>
        <w:rPr>
          <w:rFonts w:ascii="Times New Roman" w:hAnsi="Times New Roman" w:cs="Times New Roman"/>
          <w:sz w:val="24"/>
          <w:szCs w:val="24"/>
        </w:rPr>
      </w:pPr>
      <w:r w:rsidRPr="002B06C0">
        <w:rPr>
          <w:rFonts w:ascii="Times New Roman" w:hAnsi="Times New Roman" w:cs="Times New Roman"/>
          <w:i/>
          <w:iCs/>
          <w:sz w:val="24"/>
          <w:szCs w:val="24"/>
        </w:rPr>
        <w:t xml:space="preserve">Tabela </w:t>
      </w:r>
      <w:r w:rsidR="00EB396F" w:rsidRPr="002B06C0">
        <w:rPr>
          <w:rFonts w:ascii="Times New Roman" w:hAnsi="Times New Roman" w:cs="Times New Roman"/>
          <w:i/>
          <w:iCs/>
          <w:sz w:val="24"/>
          <w:szCs w:val="24"/>
        </w:rPr>
        <w:t>1</w:t>
      </w:r>
      <w:r w:rsidR="002B06C0" w:rsidRPr="002B06C0">
        <w:rPr>
          <w:rFonts w:ascii="Times New Roman" w:hAnsi="Times New Roman" w:cs="Times New Roman"/>
          <w:i/>
          <w:iCs/>
          <w:sz w:val="24"/>
          <w:szCs w:val="24"/>
        </w:rPr>
        <w:t>.</w:t>
      </w:r>
      <w:r w:rsidRPr="00864666">
        <w:rPr>
          <w:rFonts w:ascii="Times New Roman" w:hAnsi="Times New Roman"/>
          <w:i/>
          <w:sz w:val="24"/>
        </w:rPr>
        <w:t xml:space="preserve"> </w:t>
      </w:r>
      <w:r w:rsidRPr="00067698">
        <w:rPr>
          <w:rFonts w:ascii="Times New Roman" w:hAnsi="Times New Roman" w:cs="Times New Roman"/>
          <w:sz w:val="24"/>
          <w:szCs w:val="24"/>
        </w:rPr>
        <w:t>Romsko stanovništvo na sisačko - banovinskom području, 1921./1931</w:t>
      </w:r>
      <w:r w:rsidR="002B06C0">
        <w:rPr>
          <w:rFonts w:ascii="Times New Roman" w:hAnsi="Times New Roman" w:cs="Times New Roman"/>
          <w:sz w:val="24"/>
          <w:szCs w:val="24"/>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8"/>
        <w:gridCol w:w="3261"/>
      </w:tblGrid>
      <w:tr w:rsidR="000E03C3" w:rsidRPr="00F772BB" w14:paraId="5F38C564" w14:textId="77777777" w:rsidTr="00D76168">
        <w:trPr>
          <w:trHeight w:val="516"/>
        </w:trPr>
        <w:tc>
          <w:tcPr>
            <w:tcW w:w="3397" w:type="dxa"/>
            <w:shd w:val="clear" w:color="auto" w:fill="auto"/>
            <w:noWrap/>
            <w:vAlign w:val="center"/>
            <w:hideMark/>
          </w:tcPr>
          <w:p w14:paraId="3E0C370A" w14:textId="77777777" w:rsidR="000E03C3" w:rsidRPr="00F772BB" w:rsidRDefault="000E03C3" w:rsidP="00F772BB">
            <w:pPr>
              <w:spacing w:after="0" w:line="360" w:lineRule="auto"/>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 </w:t>
            </w:r>
          </w:p>
        </w:tc>
        <w:tc>
          <w:tcPr>
            <w:tcW w:w="2268" w:type="dxa"/>
            <w:shd w:val="clear" w:color="auto" w:fill="auto"/>
            <w:noWrap/>
            <w:vAlign w:val="center"/>
            <w:hideMark/>
          </w:tcPr>
          <w:p w14:paraId="75A83E4A" w14:textId="77777777" w:rsidR="000E03C3" w:rsidRPr="00F772BB" w:rsidRDefault="000E03C3" w:rsidP="00F772BB">
            <w:pPr>
              <w:spacing w:after="0" w:line="360" w:lineRule="auto"/>
              <w:jc w:val="center"/>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1921.</w:t>
            </w:r>
          </w:p>
        </w:tc>
        <w:tc>
          <w:tcPr>
            <w:tcW w:w="3261" w:type="dxa"/>
            <w:shd w:val="clear" w:color="auto" w:fill="auto"/>
            <w:noWrap/>
            <w:vAlign w:val="center"/>
            <w:hideMark/>
          </w:tcPr>
          <w:p w14:paraId="526A9DE9" w14:textId="77777777" w:rsidR="000E03C3" w:rsidRPr="00F772BB" w:rsidRDefault="000E03C3" w:rsidP="00F772BB">
            <w:pPr>
              <w:spacing w:after="0" w:line="360" w:lineRule="auto"/>
              <w:jc w:val="center"/>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1931./1939.</w:t>
            </w:r>
          </w:p>
        </w:tc>
      </w:tr>
      <w:tr w:rsidR="000E03C3" w:rsidRPr="00F772BB" w14:paraId="7A061914" w14:textId="77777777" w:rsidTr="00D76168">
        <w:trPr>
          <w:trHeight w:val="362"/>
        </w:trPr>
        <w:tc>
          <w:tcPr>
            <w:tcW w:w="3397" w:type="dxa"/>
            <w:shd w:val="clear" w:color="auto" w:fill="auto"/>
            <w:noWrap/>
            <w:vAlign w:val="center"/>
            <w:hideMark/>
          </w:tcPr>
          <w:p w14:paraId="1FF96DB0"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Glina</w:t>
            </w:r>
          </w:p>
        </w:tc>
        <w:tc>
          <w:tcPr>
            <w:tcW w:w="2268" w:type="dxa"/>
            <w:shd w:val="clear" w:color="auto" w:fill="auto"/>
            <w:noWrap/>
            <w:vAlign w:val="center"/>
            <w:hideMark/>
          </w:tcPr>
          <w:p w14:paraId="3EF1C30B"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91</w:t>
            </w:r>
          </w:p>
        </w:tc>
        <w:tc>
          <w:tcPr>
            <w:tcW w:w="3261" w:type="dxa"/>
            <w:shd w:val="clear" w:color="auto" w:fill="auto"/>
            <w:noWrap/>
            <w:vAlign w:val="center"/>
            <w:hideMark/>
          </w:tcPr>
          <w:p w14:paraId="5BD4491F"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244</w:t>
            </w:r>
          </w:p>
        </w:tc>
      </w:tr>
      <w:tr w:rsidR="000E03C3" w:rsidRPr="00F772BB" w14:paraId="479C8106" w14:textId="77777777" w:rsidTr="00D76168">
        <w:trPr>
          <w:trHeight w:val="362"/>
        </w:trPr>
        <w:tc>
          <w:tcPr>
            <w:tcW w:w="3397" w:type="dxa"/>
            <w:shd w:val="clear" w:color="auto" w:fill="auto"/>
            <w:noWrap/>
            <w:vAlign w:val="center"/>
            <w:hideMark/>
          </w:tcPr>
          <w:p w14:paraId="56FD06E8"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Kostajnica</w:t>
            </w:r>
          </w:p>
        </w:tc>
        <w:tc>
          <w:tcPr>
            <w:tcW w:w="2268" w:type="dxa"/>
            <w:shd w:val="clear" w:color="auto" w:fill="auto"/>
            <w:noWrap/>
            <w:vAlign w:val="center"/>
            <w:hideMark/>
          </w:tcPr>
          <w:p w14:paraId="43FEC8D3"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16</w:t>
            </w:r>
          </w:p>
        </w:tc>
        <w:tc>
          <w:tcPr>
            <w:tcW w:w="3261" w:type="dxa"/>
            <w:shd w:val="clear" w:color="auto" w:fill="auto"/>
            <w:noWrap/>
            <w:vAlign w:val="center"/>
            <w:hideMark/>
          </w:tcPr>
          <w:p w14:paraId="206B18A0"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 </w:t>
            </w:r>
          </w:p>
        </w:tc>
      </w:tr>
      <w:tr w:rsidR="000E03C3" w:rsidRPr="00F772BB" w14:paraId="6E1820A0" w14:textId="77777777" w:rsidTr="00D76168">
        <w:trPr>
          <w:trHeight w:val="362"/>
        </w:trPr>
        <w:tc>
          <w:tcPr>
            <w:tcW w:w="3397" w:type="dxa"/>
            <w:shd w:val="clear" w:color="auto" w:fill="auto"/>
            <w:noWrap/>
            <w:vAlign w:val="center"/>
            <w:hideMark/>
          </w:tcPr>
          <w:p w14:paraId="5A0EA748"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Petrinja</w:t>
            </w:r>
          </w:p>
        </w:tc>
        <w:tc>
          <w:tcPr>
            <w:tcW w:w="2268" w:type="dxa"/>
            <w:shd w:val="clear" w:color="auto" w:fill="auto"/>
            <w:noWrap/>
            <w:vAlign w:val="center"/>
            <w:hideMark/>
          </w:tcPr>
          <w:p w14:paraId="7F3468C4"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143</w:t>
            </w:r>
          </w:p>
        </w:tc>
        <w:tc>
          <w:tcPr>
            <w:tcW w:w="3261" w:type="dxa"/>
            <w:shd w:val="clear" w:color="auto" w:fill="auto"/>
            <w:noWrap/>
            <w:vAlign w:val="center"/>
            <w:hideMark/>
          </w:tcPr>
          <w:p w14:paraId="18A431D3"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127</w:t>
            </w:r>
          </w:p>
        </w:tc>
      </w:tr>
      <w:tr w:rsidR="000E03C3" w:rsidRPr="00F772BB" w14:paraId="2449A6CD" w14:textId="77777777" w:rsidTr="00D76168">
        <w:trPr>
          <w:trHeight w:val="362"/>
        </w:trPr>
        <w:tc>
          <w:tcPr>
            <w:tcW w:w="3397" w:type="dxa"/>
            <w:shd w:val="clear" w:color="auto" w:fill="auto"/>
            <w:noWrap/>
            <w:vAlign w:val="center"/>
            <w:hideMark/>
          </w:tcPr>
          <w:p w14:paraId="2EA88413"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Sisak</w:t>
            </w:r>
          </w:p>
        </w:tc>
        <w:tc>
          <w:tcPr>
            <w:tcW w:w="2268" w:type="dxa"/>
            <w:shd w:val="clear" w:color="auto" w:fill="auto"/>
            <w:noWrap/>
            <w:vAlign w:val="center"/>
            <w:hideMark/>
          </w:tcPr>
          <w:p w14:paraId="11DFA0C0"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112</w:t>
            </w:r>
          </w:p>
        </w:tc>
        <w:tc>
          <w:tcPr>
            <w:tcW w:w="3261" w:type="dxa"/>
            <w:shd w:val="clear" w:color="auto" w:fill="auto"/>
            <w:noWrap/>
            <w:vAlign w:val="center"/>
            <w:hideMark/>
          </w:tcPr>
          <w:p w14:paraId="4B26A30A"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47</w:t>
            </w:r>
          </w:p>
        </w:tc>
      </w:tr>
      <w:tr w:rsidR="000E03C3" w:rsidRPr="00F772BB" w14:paraId="345EA472" w14:textId="77777777" w:rsidTr="00D76168">
        <w:trPr>
          <w:trHeight w:val="362"/>
        </w:trPr>
        <w:tc>
          <w:tcPr>
            <w:tcW w:w="3397" w:type="dxa"/>
            <w:shd w:val="clear" w:color="auto" w:fill="auto"/>
            <w:noWrap/>
            <w:vAlign w:val="center"/>
            <w:hideMark/>
          </w:tcPr>
          <w:p w14:paraId="3890DD17"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Vrginmost</w:t>
            </w:r>
          </w:p>
        </w:tc>
        <w:tc>
          <w:tcPr>
            <w:tcW w:w="2268" w:type="dxa"/>
            <w:shd w:val="clear" w:color="auto" w:fill="auto"/>
            <w:noWrap/>
            <w:vAlign w:val="center"/>
            <w:hideMark/>
          </w:tcPr>
          <w:p w14:paraId="287E944C"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77</w:t>
            </w:r>
          </w:p>
        </w:tc>
        <w:tc>
          <w:tcPr>
            <w:tcW w:w="3261" w:type="dxa"/>
            <w:shd w:val="clear" w:color="auto" w:fill="auto"/>
            <w:noWrap/>
            <w:vAlign w:val="center"/>
            <w:hideMark/>
          </w:tcPr>
          <w:p w14:paraId="1B0BF264"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279</w:t>
            </w:r>
          </w:p>
        </w:tc>
      </w:tr>
      <w:tr w:rsidR="000E03C3" w:rsidRPr="00F772BB" w14:paraId="0F693847" w14:textId="77777777" w:rsidTr="00D76168">
        <w:trPr>
          <w:trHeight w:val="362"/>
        </w:trPr>
        <w:tc>
          <w:tcPr>
            <w:tcW w:w="3397" w:type="dxa"/>
            <w:shd w:val="clear" w:color="auto" w:fill="auto"/>
            <w:noWrap/>
            <w:vAlign w:val="center"/>
            <w:hideMark/>
          </w:tcPr>
          <w:p w14:paraId="2DD77325"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Grad Petrinja</w:t>
            </w:r>
          </w:p>
        </w:tc>
        <w:tc>
          <w:tcPr>
            <w:tcW w:w="2268" w:type="dxa"/>
            <w:shd w:val="clear" w:color="auto" w:fill="auto"/>
            <w:noWrap/>
            <w:vAlign w:val="center"/>
            <w:hideMark/>
          </w:tcPr>
          <w:p w14:paraId="3D692217"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2</w:t>
            </w:r>
          </w:p>
        </w:tc>
        <w:tc>
          <w:tcPr>
            <w:tcW w:w="3261" w:type="dxa"/>
            <w:shd w:val="clear" w:color="auto" w:fill="auto"/>
            <w:noWrap/>
            <w:vAlign w:val="center"/>
            <w:hideMark/>
          </w:tcPr>
          <w:p w14:paraId="054DA96C"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 </w:t>
            </w:r>
          </w:p>
        </w:tc>
      </w:tr>
      <w:tr w:rsidR="000E03C3" w:rsidRPr="00F772BB" w14:paraId="1D74C66C" w14:textId="77777777" w:rsidTr="00D76168">
        <w:trPr>
          <w:trHeight w:val="362"/>
        </w:trPr>
        <w:tc>
          <w:tcPr>
            <w:tcW w:w="3397" w:type="dxa"/>
            <w:shd w:val="clear" w:color="auto" w:fill="auto"/>
            <w:noWrap/>
            <w:vAlign w:val="center"/>
          </w:tcPr>
          <w:p w14:paraId="52A0BD6E" w14:textId="77777777" w:rsidR="000E03C3" w:rsidRPr="00F772BB" w:rsidRDefault="000E03C3" w:rsidP="00F772BB">
            <w:pPr>
              <w:spacing w:after="0" w:line="360" w:lineRule="auto"/>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Ukupno sisačko – banovinsko područje</w:t>
            </w:r>
          </w:p>
        </w:tc>
        <w:tc>
          <w:tcPr>
            <w:tcW w:w="2268" w:type="dxa"/>
            <w:shd w:val="clear" w:color="auto" w:fill="auto"/>
            <w:noWrap/>
            <w:vAlign w:val="center"/>
          </w:tcPr>
          <w:p w14:paraId="7B90034B"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441</w:t>
            </w:r>
          </w:p>
        </w:tc>
        <w:tc>
          <w:tcPr>
            <w:tcW w:w="3261" w:type="dxa"/>
            <w:shd w:val="clear" w:color="auto" w:fill="auto"/>
            <w:noWrap/>
            <w:vAlign w:val="center"/>
          </w:tcPr>
          <w:p w14:paraId="5EDB4862"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697</w:t>
            </w:r>
          </w:p>
        </w:tc>
      </w:tr>
      <w:tr w:rsidR="000E03C3" w:rsidRPr="00F772BB" w14:paraId="36CB5788" w14:textId="77777777" w:rsidTr="00D76168">
        <w:trPr>
          <w:trHeight w:val="605"/>
        </w:trPr>
        <w:tc>
          <w:tcPr>
            <w:tcW w:w="3397" w:type="dxa"/>
            <w:shd w:val="clear" w:color="auto" w:fill="auto"/>
            <w:noWrap/>
            <w:vAlign w:val="center"/>
          </w:tcPr>
          <w:p w14:paraId="23ECE983" w14:textId="77777777" w:rsidR="000E03C3" w:rsidRPr="00F772BB" w:rsidRDefault="000E03C3" w:rsidP="00F772BB">
            <w:pPr>
              <w:spacing w:after="0" w:line="360" w:lineRule="auto"/>
              <w:jc w:val="center"/>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Ukupno Hrvatska, Slavonija, Međimurje, otok Krk i općina Kastav (1921.)</w:t>
            </w:r>
          </w:p>
          <w:p w14:paraId="52C71CFB" w14:textId="77777777" w:rsidR="000E03C3" w:rsidRPr="00F772BB" w:rsidRDefault="000E03C3" w:rsidP="00F772BB">
            <w:pPr>
              <w:spacing w:after="0" w:line="360" w:lineRule="auto"/>
              <w:jc w:val="center"/>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w:t>
            </w:r>
          </w:p>
          <w:p w14:paraId="3BAFB395" w14:textId="77777777" w:rsidR="000E03C3" w:rsidRPr="00F772BB" w:rsidRDefault="000E03C3" w:rsidP="00F772BB">
            <w:pPr>
              <w:spacing w:after="0" w:line="360" w:lineRule="auto"/>
              <w:jc w:val="center"/>
              <w:rPr>
                <w:rFonts w:ascii="Times New Roman" w:eastAsia="Times New Roman" w:hAnsi="Times New Roman" w:cs="Times New Roman"/>
                <w:b/>
                <w:bCs/>
                <w:sz w:val="24"/>
                <w:szCs w:val="24"/>
                <w:lang w:eastAsia="hr-HR"/>
              </w:rPr>
            </w:pPr>
            <w:r w:rsidRPr="00F772BB">
              <w:rPr>
                <w:rFonts w:ascii="Times New Roman" w:eastAsia="Times New Roman" w:hAnsi="Times New Roman" w:cs="Times New Roman"/>
                <w:b/>
                <w:bCs/>
                <w:sz w:val="24"/>
                <w:szCs w:val="24"/>
                <w:lang w:eastAsia="hr-HR"/>
              </w:rPr>
              <w:t>Banovina Hrvatska (1931./1939,)</w:t>
            </w:r>
          </w:p>
        </w:tc>
        <w:tc>
          <w:tcPr>
            <w:tcW w:w="2268" w:type="dxa"/>
            <w:shd w:val="clear" w:color="auto" w:fill="auto"/>
            <w:noWrap/>
            <w:vAlign w:val="center"/>
          </w:tcPr>
          <w:p w14:paraId="5E893245"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12 241</w:t>
            </w:r>
          </w:p>
        </w:tc>
        <w:tc>
          <w:tcPr>
            <w:tcW w:w="3261" w:type="dxa"/>
            <w:shd w:val="clear" w:color="auto" w:fill="auto"/>
            <w:noWrap/>
            <w:vAlign w:val="center"/>
          </w:tcPr>
          <w:p w14:paraId="505A646C" w14:textId="77777777" w:rsidR="000E03C3" w:rsidRPr="00F772BB" w:rsidRDefault="000E03C3" w:rsidP="00F772BB">
            <w:pPr>
              <w:spacing w:after="0" w:line="360" w:lineRule="auto"/>
              <w:jc w:val="center"/>
              <w:rPr>
                <w:rFonts w:ascii="Times New Roman" w:eastAsia="Times New Roman" w:hAnsi="Times New Roman" w:cs="Times New Roman"/>
                <w:sz w:val="24"/>
                <w:szCs w:val="24"/>
                <w:lang w:eastAsia="hr-HR"/>
              </w:rPr>
            </w:pPr>
            <w:r w:rsidRPr="00F772BB">
              <w:rPr>
                <w:rFonts w:ascii="Times New Roman" w:eastAsia="Times New Roman" w:hAnsi="Times New Roman" w:cs="Times New Roman"/>
                <w:sz w:val="24"/>
                <w:szCs w:val="24"/>
                <w:lang w:eastAsia="hr-HR"/>
              </w:rPr>
              <w:t>14 879</w:t>
            </w:r>
          </w:p>
        </w:tc>
      </w:tr>
    </w:tbl>
    <w:p w14:paraId="1C7AB7BB" w14:textId="0B0CE00E" w:rsidR="00200CA6" w:rsidRPr="00F772BB" w:rsidRDefault="000E03C3" w:rsidP="00864666">
      <w:pPr>
        <w:spacing w:before="120" w:after="0" w:line="360" w:lineRule="auto"/>
        <w:rPr>
          <w:rFonts w:ascii="Times New Roman" w:hAnsi="Times New Roman" w:cs="Times New Roman"/>
          <w:sz w:val="20"/>
          <w:szCs w:val="20"/>
        </w:rPr>
      </w:pPr>
      <w:r w:rsidRPr="00D52DA7">
        <w:rPr>
          <w:rFonts w:ascii="Times New Roman" w:hAnsi="Times New Roman" w:cs="Times New Roman"/>
          <w:sz w:val="20"/>
          <w:szCs w:val="20"/>
        </w:rPr>
        <w:t>Izvor:</w:t>
      </w:r>
      <w:r w:rsidRPr="00D52DA7">
        <w:rPr>
          <w:rFonts w:ascii="Times New Roman" w:hAnsi="Times New Roman" w:cs="Times New Roman"/>
          <w:b/>
          <w:bCs/>
          <w:sz w:val="20"/>
          <w:szCs w:val="20"/>
        </w:rPr>
        <w:t xml:space="preserve"> </w:t>
      </w:r>
      <w:r w:rsidRPr="00D52DA7">
        <w:rPr>
          <w:rFonts w:ascii="Times New Roman" w:hAnsi="Times New Roman" w:cs="Times New Roman"/>
          <w:sz w:val="20"/>
          <w:szCs w:val="20"/>
        </w:rPr>
        <w:t>Hrvatski državni arhiv, sign. HR-HDA- 367, Republički zavod za statistiku SRH, kut. 45, sv. 60 (1921)</w:t>
      </w:r>
      <w:r w:rsidR="00D52DA7">
        <w:rPr>
          <w:rFonts w:ascii="Times New Roman" w:hAnsi="Times New Roman" w:cs="Times New Roman"/>
          <w:sz w:val="20"/>
          <w:szCs w:val="20"/>
        </w:rPr>
        <w:t xml:space="preserve">; </w:t>
      </w:r>
      <w:r w:rsidRPr="00D52DA7">
        <w:rPr>
          <w:rFonts w:ascii="Times New Roman" w:hAnsi="Times New Roman" w:cs="Times New Roman"/>
          <w:sz w:val="20"/>
          <w:szCs w:val="20"/>
        </w:rPr>
        <w:t>kut. 55, sv. 70 (1931.).</w:t>
      </w:r>
    </w:p>
    <w:p w14:paraId="0367EB18" w14:textId="77777777" w:rsidR="00200CA6" w:rsidRPr="00F772BB" w:rsidRDefault="00200CA6" w:rsidP="00F772BB">
      <w:pPr>
        <w:spacing w:after="0" w:line="360" w:lineRule="auto"/>
        <w:rPr>
          <w:rFonts w:ascii="Times New Roman" w:hAnsi="Times New Roman" w:cs="Times New Roman"/>
          <w:sz w:val="20"/>
          <w:szCs w:val="20"/>
        </w:rPr>
      </w:pPr>
    </w:p>
    <w:p w14:paraId="24D03780" w14:textId="77777777" w:rsidR="0059057C" w:rsidRPr="00F772BB" w:rsidRDefault="0059057C" w:rsidP="00F772BB">
      <w:pPr>
        <w:spacing w:after="0" w:line="360" w:lineRule="auto"/>
        <w:rPr>
          <w:rFonts w:ascii="Times New Roman" w:hAnsi="Times New Roman" w:cs="Times New Roman"/>
          <w:b/>
          <w:bCs/>
          <w:sz w:val="24"/>
          <w:szCs w:val="24"/>
        </w:rPr>
      </w:pPr>
    </w:p>
    <w:p w14:paraId="6F76B5F7" w14:textId="17B44B73" w:rsidR="000E03C3" w:rsidRPr="00067698" w:rsidRDefault="000E03C3" w:rsidP="00864666">
      <w:pPr>
        <w:spacing w:before="120" w:after="0" w:line="360" w:lineRule="auto"/>
        <w:rPr>
          <w:rFonts w:ascii="Times New Roman" w:hAnsi="Times New Roman" w:cs="Times New Roman"/>
          <w:sz w:val="20"/>
          <w:szCs w:val="20"/>
        </w:rPr>
      </w:pPr>
      <w:r w:rsidRPr="002B06C0">
        <w:rPr>
          <w:rFonts w:ascii="Times New Roman" w:hAnsi="Times New Roman" w:cs="Times New Roman"/>
          <w:i/>
          <w:iCs/>
          <w:sz w:val="24"/>
          <w:szCs w:val="24"/>
        </w:rPr>
        <w:t>Grafikon 1</w:t>
      </w:r>
      <w:r w:rsidRPr="00864666">
        <w:rPr>
          <w:rFonts w:ascii="Times New Roman" w:hAnsi="Times New Roman"/>
          <w:i/>
          <w:sz w:val="24"/>
        </w:rPr>
        <w:t>.</w:t>
      </w:r>
      <w:r w:rsidRPr="00067698">
        <w:rPr>
          <w:rFonts w:ascii="Times New Roman" w:hAnsi="Times New Roman" w:cs="Times New Roman"/>
          <w:sz w:val="24"/>
          <w:szCs w:val="24"/>
        </w:rPr>
        <w:t xml:space="preserve"> Romsko stanovništvo na sisačko – banovinskom području, 1921./1931</w:t>
      </w:r>
      <w:r w:rsidR="002B06C0">
        <w:rPr>
          <w:rFonts w:ascii="Times New Roman" w:hAnsi="Times New Roman" w:cs="Times New Roman"/>
          <w:sz w:val="24"/>
          <w:szCs w:val="24"/>
        </w:rPr>
        <w:t>.</w:t>
      </w:r>
    </w:p>
    <w:p w14:paraId="382FAF0E" w14:textId="77777777" w:rsidR="000E03C3" w:rsidRPr="00F772BB" w:rsidRDefault="000E03C3" w:rsidP="00F772BB">
      <w:pPr>
        <w:spacing w:after="0" w:line="360" w:lineRule="auto"/>
        <w:rPr>
          <w:rFonts w:ascii="Times New Roman" w:hAnsi="Times New Roman" w:cs="Times New Roman"/>
          <w:b/>
          <w:bCs/>
          <w:sz w:val="24"/>
          <w:szCs w:val="24"/>
        </w:rPr>
      </w:pPr>
      <w:r w:rsidRPr="00F772BB">
        <w:rPr>
          <w:rFonts w:ascii="Times New Roman" w:hAnsi="Times New Roman" w:cs="Times New Roman"/>
          <w:noProof/>
          <w:sz w:val="24"/>
          <w:szCs w:val="24"/>
        </w:rPr>
        <w:lastRenderedPageBreak/>
        <w:drawing>
          <wp:inline distT="0" distB="0" distL="0" distR="0" wp14:anchorId="21658965" wp14:editId="4F5498C5">
            <wp:extent cx="5486400" cy="3524250"/>
            <wp:effectExtent l="0" t="0" r="0" b="0"/>
            <wp:docPr id="3" name="Grafikon 3">
              <a:extLst xmlns:a="http://schemas.openxmlformats.org/drawingml/2006/main">
                <a:ext uri="{FF2B5EF4-FFF2-40B4-BE49-F238E27FC236}">
                  <a16:creationId xmlns:a16="http://schemas.microsoft.com/office/drawing/2014/main" id="{3381BE17-CFFA-4F21-98D1-B2D317251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5B7C56" w14:textId="77777777" w:rsidR="000E03C3" w:rsidRPr="00F772BB" w:rsidRDefault="000E03C3" w:rsidP="00F772BB">
      <w:pPr>
        <w:spacing w:after="0" w:line="360" w:lineRule="auto"/>
        <w:rPr>
          <w:rFonts w:ascii="Times New Roman" w:hAnsi="Times New Roman" w:cs="Times New Roman"/>
          <w:sz w:val="24"/>
          <w:szCs w:val="24"/>
        </w:rPr>
      </w:pPr>
    </w:p>
    <w:p w14:paraId="08BDB754" w14:textId="77777777" w:rsidR="000E03C3" w:rsidRPr="00F772BB" w:rsidRDefault="000E03C3" w:rsidP="00F772BB">
      <w:pPr>
        <w:spacing w:after="0" w:line="360" w:lineRule="auto"/>
        <w:rPr>
          <w:rFonts w:ascii="Times New Roman" w:hAnsi="Times New Roman" w:cs="Times New Roman"/>
          <w:b/>
          <w:bCs/>
          <w:sz w:val="24"/>
          <w:szCs w:val="24"/>
        </w:rPr>
      </w:pPr>
    </w:p>
    <w:p w14:paraId="712EBAF3" w14:textId="094637F1" w:rsidR="000E03C3" w:rsidRPr="00067698" w:rsidRDefault="000E03C3" w:rsidP="00864666">
      <w:pPr>
        <w:spacing w:after="120" w:line="360" w:lineRule="auto"/>
        <w:rPr>
          <w:rFonts w:ascii="Times New Roman" w:hAnsi="Times New Roman" w:cs="Times New Roman"/>
          <w:sz w:val="24"/>
          <w:szCs w:val="24"/>
        </w:rPr>
      </w:pPr>
      <w:r w:rsidRPr="002B06C0">
        <w:rPr>
          <w:rFonts w:ascii="Times New Roman" w:hAnsi="Times New Roman" w:cs="Times New Roman"/>
          <w:i/>
          <w:iCs/>
          <w:sz w:val="24"/>
          <w:szCs w:val="24"/>
        </w:rPr>
        <w:t>Grafikon 2</w:t>
      </w:r>
      <w:r w:rsidRPr="00864666">
        <w:rPr>
          <w:rFonts w:ascii="Times New Roman" w:hAnsi="Times New Roman"/>
          <w:i/>
          <w:sz w:val="24"/>
        </w:rPr>
        <w:t xml:space="preserve">. </w:t>
      </w:r>
      <w:r w:rsidRPr="00067698">
        <w:rPr>
          <w:rFonts w:ascii="Times New Roman" w:hAnsi="Times New Roman" w:cs="Times New Roman"/>
          <w:sz w:val="24"/>
          <w:szCs w:val="24"/>
        </w:rPr>
        <w:t>Romsko stanovništvo prema vjeroispovijesti na sisačko - banovinskom području, 1931</w:t>
      </w:r>
    </w:p>
    <w:p w14:paraId="28C6E747" w14:textId="77777777" w:rsidR="000E03C3" w:rsidRPr="00F772BB" w:rsidRDefault="000E03C3" w:rsidP="00F772BB">
      <w:pPr>
        <w:spacing w:after="0" w:line="360" w:lineRule="auto"/>
        <w:rPr>
          <w:rFonts w:ascii="Times New Roman" w:hAnsi="Times New Roman" w:cs="Times New Roman"/>
          <w:b/>
          <w:bCs/>
          <w:sz w:val="24"/>
          <w:szCs w:val="24"/>
        </w:rPr>
      </w:pPr>
      <w:r w:rsidRPr="00F772BB">
        <w:rPr>
          <w:rFonts w:ascii="Times New Roman" w:hAnsi="Times New Roman" w:cs="Times New Roman"/>
          <w:noProof/>
          <w:sz w:val="24"/>
          <w:szCs w:val="24"/>
        </w:rPr>
        <w:drawing>
          <wp:inline distT="0" distB="0" distL="0" distR="0" wp14:anchorId="7B75966E" wp14:editId="6918E422">
            <wp:extent cx="5486400" cy="3166110"/>
            <wp:effectExtent l="0" t="0" r="0" b="15240"/>
            <wp:docPr id="4" name="Grafikon 4">
              <a:extLst xmlns:a="http://schemas.openxmlformats.org/drawingml/2006/main">
                <a:ext uri="{FF2B5EF4-FFF2-40B4-BE49-F238E27FC236}">
                  <a16:creationId xmlns:a16="http://schemas.microsoft.com/office/drawing/2014/main" id="{3381BE17-CFFA-4F21-98D1-B2D317251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D620CE" w14:textId="34E366F6" w:rsidR="000E03C3" w:rsidRPr="00F772BB" w:rsidRDefault="000E03C3" w:rsidP="00F772BB">
      <w:pPr>
        <w:spacing w:after="0" w:line="360" w:lineRule="auto"/>
        <w:jc w:val="both"/>
        <w:rPr>
          <w:rFonts w:ascii="Times New Roman" w:hAnsi="Times New Roman" w:cs="Times New Roman"/>
          <w:b/>
          <w:bCs/>
          <w:sz w:val="24"/>
          <w:szCs w:val="24"/>
        </w:rPr>
      </w:pPr>
    </w:p>
    <w:p w14:paraId="12F1CA01" w14:textId="77777777" w:rsidR="004033A7" w:rsidRPr="00F772BB" w:rsidRDefault="004033A7" w:rsidP="00F772BB">
      <w:pPr>
        <w:spacing w:after="0" w:line="360" w:lineRule="auto"/>
        <w:jc w:val="both"/>
        <w:rPr>
          <w:rFonts w:ascii="Times New Roman" w:hAnsi="Times New Roman" w:cs="Times New Roman"/>
          <w:b/>
          <w:bCs/>
          <w:sz w:val="24"/>
          <w:szCs w:val="24"/>
        </w:rPr>
      </w:pPr>
    </w:p>
    <w:p w14:paraId="324E4174" w14:textId="54EE5EDA" w:rsidR="007E1063" w:rsidRPr="00F772BB" w:rsidRDefault="007E1063" w:rsidP="00864666">
      <w:pPr>
        <w:spacing w:after="0" w:line="360" w:lineRule="auto"/>
        <w:contextualSpacing/>
        <w:jc w:val="center"/>
        <w:rPr>
          <w:rFonts w:ascii="Times New Roman" w:hAnsi="Times New Roman" w:cs="Times New Roman"/>
          <w:b/>
          <w:bCs/>
          <w:sz w:val="24"/>
          <w:szCs w:val="24"/>
        </w:rPr>
      </w:pPr>
      <w:r w:rsidRPr="00F772BB">
        <w:rPr>
          <w:rFonts w:ascii="Times New Roman" w:hAnsi="Times New Roman" w:cs="Times New Roman"/>
          <w:b/>
          <w:bCs/>
          <w:sz w:val="24"/>
          <w:szCs w:val="24"/>
        </w:rPr>
        <w:t>Romske skupine na sisačko – banovinskom području, 1918. – 1941.</w:t>
      </w:r>
    </w:p>
    <w:p w14:paraId="7F31D47B" w14:textId="26C07035" w:rsidR="007E1063" w:rsidRPr="00F772BB" w:rsidRDefault="007E1063" w:rsidP="00F772BB">
      <w:pPr>
        <w:tabs>
          <w:tab w:val="left" w:pos="567"/>
        </w:tabs>
        <w:spacing w:after="0" w:line="360" w:lineRule="auto"/>
        <w:ind w:firstLine="567"/>
        <w:jc w:val="both"/>
        <w:rPr>
          <w:rFonts w:ascii="Times New Roman" w:hAnsi="Times New Roman" w:cs="Times New Roman"/>
          <w:sz w:val="24"/>
          <w:szCs w:val="24"/>
        </w:rPr>
      </w:pPr>
      <w:bookmarkStart w:id="8" w:name="_Hlk87175815"/>
      <w:r w:rsidRPr="00F772BB">
        <w:rPr>
          <w:rFonts w:ascii="Times New Roman" w:hAnsi="Times New Roman" w:cs="Times New Roman"/>
          <w:sz w:val="24"/>
          <w:szCs w:val="24"/>
        </w:rPr>
        <w:lastRenderedPageBreak/>
        <w:tab/>
        <w:t>Romsko stanovništvo živjelo je na područjima</w:t>
      </w:r>
      <w:r w:rsidR="00FE35C6" w:rsidRPr="00F772BB">
        <w:rPr>
          <w:rFonts w:ascii="Times New Roman" w:hAnsi="Times New Roman" w:cs="Times New Roman"/>
          <w:sz w:val="24"/>
          <w:szCs w:val="24"/>
        </w:rPr>
        <w:t xml:space="preserve"> današnje Hrvatske</w:t>
      </w:r>
      <w:r w:rsidRPr="00F772BB">
        <w:rPr>
          <w:rFonts w:ascii="Times New Roman" w:hAnsi="Times New Roman" w:cs="Times New Roman"/>
          <w:sz w:val="24"/>
          <w:szCs w:val="24"/>
        </w:rPr>
        <w:t xml:space="preserve"> najkasnije od druge polovine XIV. st., a oni su se, kao i u drugim dijelovima svijeta, međusobno razlikovali po načinu života (sjedilački/nomadski), vrstama zanimanjima, jeziku, običajima i dr.</w:t>
      </w:r>
      <w:r w:rsidR="00DE4C9F" w:rsidRPr="00F772BB">
        <w:rPr>
          <w:rFonts w:ascii="Times New Roman" w:hAnsi="Times New Roman" w:cs="Times New Roman"/>
          <w:sz w:val="24"/>
          <w:szCs w:val="24"/>
        </w:rPr>
        <w:t xml:space="preserve"> Na području </w:t>
      </w:r>
      <w:r w:rsidR="00FE35C6" w:rsidRPr="00F772BB">
        <w:rPr>
          <w:rFonts w:ascii="Times New Roman" w:hAnsi="Times New Roman" w:cs="Times New Roman"/>
          <w:sz w:val="24"/>
          <w:szCs w:val="24"/>
        </w:rPr>
        <w:t>Savske banovine (Banovine Hrvatske)</w:t>
      </w:r>
      <w:r w:rsidR="005F7E00" w:rsidRPr="00F772BB">
        <w:rPr>
          <w:rFonts w:ascii="Times New Roman" w:hAnsi="Times New Roman" w:cs="Times New Roman"/>
          <w:sz w:val="24"/>
          <w:szCs w:val="24"/>
        </w:rPr>
        <w:t xml:space="preserve"> živjele su </w:t>
      </w:r>
      <w:r w:rsidRPr="00F772BB">
        <w:rPr>
          <w:rFonts w:ascii="Times New Roman" w:hAnsi="Times New Roman" w:cs="Times New Roman"/>
          <w:sz w:val="24"/>
          <w:szCs w:val="24"/>
        </w:rPr>
        <w:t>dvije veće skupine Roma: Koritari (Bajaši) i skupine koje govore romani chib. Bajaši su podrijetlom s rumunjskih područja, a na područja</w:t>
      </w:r>
      <w:r w:rsidR="00011B93" w:rsidRPr="00F772BB">
        <w:rPr>
          <w:rFonts w:ascii="Times New Roman" w:hAnsi="Times New Roman" w:cs="Times New Roman"/>
          <w:sz w:val="24"/>
          <w:szCs w:val="24"/>
        </w:rPr>
        <w:t xml:space="preserve"> Kraljevine Hrvatske i Slavonije</w:t>
      </w:r>
      <w:r w:rsidRPr="00F772BB">
        <w:rPr>
          <w:rFonts w:ascii="Times New Roman" w:hAnsi="Times New Roman" w:cs="Times New Roman"/>
          <w:sz w:val="24"/>
          <w:szCs w:val="24"/>
        </w:rPr>
        <w:t xml:space="preserve"> naseljavaju se od prve polovine XIX. Oni govore ljimba 'd' bajaš jezikom (bajaški dijalekt starorumunjskog jezika), jer su od doseljavanja na rumunjskim područjima bili porobljeni i pritom im je bio zabranjeno govorenje romskim jezikom. U međuratnom razdoblju nazivalo ih se Koritarima, jer su se ponajviše bavili obradom drveta i izradom raznih predmeta zakućanstvo (npr. korita).</w:t>
      </w:r>
      <w:r w:rsidRPr="00F772BB">
        <w:rPr>
          <w:rFonts w:ascii="Times New Roman" w:hAnsi="Times New Roman" w:cs="Times New Roman"/>
          <w:sz w:val="24"/>
          <w:szCs w:val="24"/>
          <w:vertAlign w:val="superscript"/>
        </w:rPr>
        <w:footnoteReference w:id="29"/>
      </w:r>
      <w:r w:rsidRPr="00F772BB">
        <w:rPr>
          <w:rFonts w:ascii="Times New Roman" w:hAnsi="Times New Roman" w:cs="Times New Roman"/>
          <w:sz w:val="24"/>
          <w:szCs w:val="24"/>
        </w:rPr>
        <w:t xml:space="preserve"> U drugu skupinu Roma pripadaju oni koji govore romano chib,  a tada su se nazivali Kolomparima, „Turskim Ciganima“.</w:t>
      </w:r>
      <w:r w:rsidR="00BB7B52" w:rsidRPr="00F772BB">
        <w:rPr>
          <w:rStyle w:val="Sprotnaopomba-sklic"/>
          <w:rFonts w:ascii="Times New Roman" w:hAnsi="Times New Roman" w:cs="Times New Roman"/>
          <w:sz w:val="24"/>
          <w:szCs w:val="24"/>
        </w:rPr>
        <w:footnoteReference w:id="30"/>
      </w:r>
    </w:p>
    <w:p w14:paraId="089A4CAB" w14:textId="48734A3C" w:rsidR="007E1063" w:rsidRPr="00F772BB" w:rsidRDefault="007E1063" w:rsidP="00F772BB">
      <w:pPr>
        <w:spacing w:after="0" w:line="360" w:lineRule="auto"/>
        <w:ind w:firstLine="360"/>
        <w:jc w:val="both"/>
        <w:rPr>
          <w:rFonts w:ascii="Times New Roman" w:hAnsi="Times New Roman" w:cs="Times New Roman"/>
          <w:sz w:val="24"/>
          <w:szCs w:val="24"/>
        </w:rPr>
      </w:pPr>
      <w:r w:rsidRPr="00F772BB">
        <w:rPr>
          <w:rFonts w:ascii="Times New Roman" w:hAnsi="Times New Roman" w:cs="Times New Roman"/>
          <w:sz w:val="24"/>
          <w:szCs w:val="24"/>
        </w:rPr>
        <w:tab/>
        <w:t xml:space="preserve">Na sisačko – banovinskom području </w:t>
      </w:r>
      <w:r w:rsidR="00E46B83" w:rsidRPr="00F772BB">
        <w:rPr>
          <w:rFonts w:ascii="Times New Roman" w:hAnsi="Times New Roman" w:cs="Times New Roman"/>
          <w:sz w:val="24"/>
          <w:szCs w:val="24"/>
        </w:rPr>
        <w:t xml:space="preserve"> u razdoblju između dva svjetska rata </w:t>
      </w:r>
      <w:r w:rsidRPr="00F772BB">
        <w:rPr>
          <w:rFonts w:ascii="Times New Roman" w:hAnsi="Times New Roman" w:cs="Times New Roman"/>
          <w:sz w:val="24"/>
          <w:szCs w:val="24"/>
        </w:rPr>
        <w:t>živjeli su Romi Bajaši (Koritari), koje već u drugoj polovini XIX. st. spominje Ferdo Hefele, navodeći kako oni žive u šumovitim područjima Stružca, Gušća i Lonjskoj dolini, gdje stanuju u „privremenim kolibama i šatorima“.</w:t>
      </w:r>
      <w:r w:rsidRPr="00F772BB">
        <w:rPr>
          <w:rFonts w:ascii="Times New Roman" w:hAnsi="Times New Roman" w:cs="Times New Roman"/>
          <w:sz w:val="24"/>
          <w:szCs w:val="24"/>
          <w:vertAlign w:val="superscript"/>
        </w:rPr>
        <w:footnoteReference w:id="31"/>
      </w:r>
      <w:r w:rsidR="009378FA" w:rsidRPr="00F772BB">
        <w:rPr>
          <w:rFonts w:ascii="Times New Roman" w:hAnsi="Times New Roman" w:cs="Times New Roman"/>
          <w:sz w:val="24"/>
          <w:szCs w:val="24"/>
        </w:rPr>
        <w:t xml:space="preserve"> </w:t>
      </w:r>
      <w:r w:rsidRPr="00F772BB">
        <w:rPr>
          <w:rFonts w:ascii="Times New Roman" w:hAnsi="Times New Roman" w:cs="Times New Roman"/>
          <w:sz w:val="24"/>
          <w:szCs w:val="24"/>
        </w:rPr>
        <w:t xml:space="preserve">Jasenovački lugar Jovo S. Beč 1934. opisujući Rome Koritare </w:t>
      </w:r>
      <w:r w:rsidR="009C7D57" w:rsidRPr="00F772BB">
        <w:rPr>
          <w:rFonts w:ascii="Times New Roman" w:hAnsi="Times New Roman" w:cs="Times New Roman"/>
          <w:sz w:val="24"/>
          <w:szCs w:val="24"/>
        </w:rPr>
        <w:t xml:space="preserve">ističe kako su oni „mirni, lojalni, bojažljivi i stvarno čestiti građani naši“, a pritom posebno ističe njihova </w:t>
      </w:r>
      <w:r w:rsidR="00651EF8" w:rsidRPr="00F772BB">
        <w:rPr>
          <w:rFonts w:ascii="Times New Roman" w:hAnsi="Times New Roman" w:cs="Times New Roman"/>
          <w:sz w:val="24"/>
          <w:szCs w:val="24"/>
        </w:rPr>
        <w:t>umijeća</w:t>
      </w:r>
      <w:r w:rsidR="009C7D57" w:rsidRPr="00F772BB">
        <w:rPr>
          <w:rFonts w:ascii="Times New Roman" w:hAnsi="Times New Roman" w:cs="Times New Roman"/>
          <w:sz w:val="24"/>
          <w:szCs w:val="24"/>
        </w:rPr>
        <w:t xml:space="preserve"> izrade drvenih </w:t>
      </w:r>
      <w:r w:rsidR="00651EF8" w:rsidRPr="00F772BB">
        <w:rPr>
          <w:rFonts w:ascii="Times New Roman" w:hAnsi="Times New Roman" w:cs="Times New Roman"/>
          <w:sz w:val="24"/>
          <w:szCs w:val="24"/>
        </w:rPr>
        <w:t>proizvoda</w:t>
      </w:r>
      <w:r w:rsidRPr="00F772BB">
        <w:rPr>
          <w:rFonts w:ascii="Times New Roman" w:hAnsi="Times New Roman" w:cs="Times New Roman"/>
          <w:sz w:val="24"/>
          <w:szCs w:val="24"/>
        </w:rPr>
        <w:t>.</w:t>
      </w:r>
      <w:r w:rsidRPr="00F772BB">
        <w:rPr>
          <w:rFonts w:ascii="Times New Roman" w:hAnsi="Times New Roman" w:cs="Times New Roman"/>
          <w:sz w:val="24"/>
          <w:szCs w:val="24"/>
          <w:vertAlign w:val="superscript"/>
        </w:rPr>
        <w:footnoteReference w:id="32"/>
      </w:r>
      <w:bookmarkEnd w:id="8"/>
    </w:p>
    <w:p w14:paraId="38EBD59E" w14:textId="77777777" w:rsidR="00651EF8" w:rsidRPr="00F772BB" w:rsidRDefault="00651EF8" w:rsidP="00F772BB">
      <w:pPr>
        <w:spacing w:after="0" w:line="360" w:lineRule="auto"/>
        <w:jc w:val="both"/>
        <w:rPr>
          <w:rFonts w:ascii="Times New Roman" w:hAnsi="Times New Roman" w:cs="Times New Roman"/>
          <w:sz w:val="24"/>
          <w:szCs w:val="24"/>
        </w:rPr>
      </w:pPr>
    </w:p>
    <w:p w14:paraId="227BF957" w14:textId="4C7A5B09" w:rsidR="007E1063" w:rsidRPr="00F772BB" w:rsidRDefault="007E1063" w:rsidP="00864666">
      <w:pPr>
        <w:tabs>
          <w:tab w:val="left" w:pos="540"/>
        </w:tabs>
        <w:spacing w:after="0" w:line="360" w:lineRule="auto"/>
        <w:contextualSpacing/>
        <w:jc w:val="center"/>
        <w:rPr>
          <w:rFonts w:ascii="Times New Roman" w:hAnsi="Times New Roman" w:cs="Times New Roman"/>
          <w:b/>
          <w:bCs/>
          <w:sz w:val="24"/>
          <w:szCs w:val="24"/>
        </w:rPr>
      </w:pPr>
      <w:r w:rsidRPr="00F772BB">
        <w:rPr>
          <w:rFonts w:ascii="Times New Roman" w:hAnsi="Times New Roman" w:cs="Times New Roman"/>
          <w:b/>
          <w:bCs/>
          <w:sz w:val="24"/>
          <w:szCs w:val="24"/>
        </w:rPr>
        <w:t>Odnos banovinskih i lokalnih vlasti prema romskom stanovništvu na sisačko – banovinskom području, 1918. – 1941.</w:t>
      </w:r>
    </w:p>
    <w:p w14:paraId="49FBBB0D" w14:textId="77777777" w:rsidR="00C46E29" w:rsidRDefault="00C46E29" w:rsidP="00C46E29">
      <w:pPr>
        <w:tabs>
          <w:tab w:val="left" w:pos="540"/>
        </w:tabs>
        <w:spacing w:after="0" w:line="360" w:lineRule="auto"/>
        <w:jc w:val="both"/>
        <w:rPr>
          <w:rFonts w:ascii="Times New Roman" w:hAnsi="Times New Roman" w:cs="Times New Roman"/>
          <w:b/>
          <w:bCs/>
          <w:sz w:val="24"/>
          <w:szCs w:val="24"/>
        </w:rPr>
      </w:pPr>
    </w:p>
    <w:p w14:paraId="03BC7211" w14:textId="2A779E2C" w:rsidR="0059057C" w:rsidRPr="00F772BB" w:rsidRDefault="007E1063" w:rsidP="00C46E29">
      <w:pPr>
        <w:tabs>
          <w:tab w:val="left" w:pos="540"/>
        </w:tabs>
        <w:spacing w:after="0" w:line="360" w:lineRule="auto"/>
        <w:ind w:firstLine="709"/>
        <w:jc w:val="both"/>
        <w:rPr>
          <w:rFonts w:ascii="Times New Roman" w:hAnsi="Times New Roman" w:cs="Times New Roman"/>
          <w:sz w:val="24"/>
          <w:szCs w:val="24"/>
        </w:rPr>
      </w:pPr>
      <w:r w:rsidRPr="00F772BB">
        <w:rPr>
          <w:rFonts w:ascii="Times New Roman" w:hAnsi="Times New Roman" w:cs="Times New Roman"/>
          <w:sz w:val="24"/>
          <w:szCs w:val="24"/>
        </w:rPr>
        <w:t xml:space="preserve">Vlasti na </w:t>
      </w:r>
      <w:r w:rsidR="00011B93" w:rsidRPr="00F772BB">
        <w:rPr>
          <w:rFonts w:ascii="Times New Roman" w:hAnsi="Times New Roman" w:cs="Times New Roman"/>
          <w:sz w:val="24"/>
          <w:szCs w:val="24"/>
        </w:rPr>
        <w:t>današnjim</w:t>
      </w:r>
      <w:r w:rsidRPr="00F772BB">
        <w:rPr>
          <w:rFonts w:ascii="Times New Roman" w:hAnsi="Times New Roman" w:cs="Times New Roman"/>
          <w:sz w:val="24"/>
          <w:szCs w:val="24"/>
        </w:rPr>
        <w:t xml:space="preserve"> područjima </w:t>
      </w:r>
      <w:r w:rsidR="00011B93" w:rsidRPr="00F772BB">
        <w:rPr>
          <w:rFonts w:ascii="Times New Roman" w:hAnsi="Times New Roman" w:cs="Times New Roman"/>
          <w:sz w:val="24"/>
          <w:szCs w:val="24"/>
        </w:rPr>
        <w:t xml:space="preserve">Hrvatske </w:t>
      </w:r>
      <w:r w:rsidRPr="00F772BB">
        <w:rPr>
          <w:rFonts w:ascii="Times New Roman" w:hAnsi="Times New Roman" w:cs="Times New Roman"/>
          <w:sz w:val="24"/>
          <w:szCs w:val="24"/>
        </w:rPr>
        <w:t xml:space="preserve">su već od kraja XVI. st. započele s regulacijom položaja Roma, a takva zakonodavna politika se u narednim stoljećima intenzivirala i prerastala je na razinu represivne asimilacije. To je posebno bilo vidljivo u brojnim odredbama </w:t>
      </w:r>
      <w:r w:rsidR="005A4129" w:rsidRPr="00F772BB">
        <w:rPr>
          <w:rFonts w:ascii="Times New Roman" w:hAnsi="Times New Roman" w:cs="Times New Roman"/>
          <w:sz w:val="24"/>
          <w:szCs w:val="24"/>
        </w:rPr>
        <w:t xml:space="preserve">vlasti </w:t>
      </w:r>
      <w:r w:rsidRPr="00F772BB">
        <w:rPr>
          <w:rFonts w:ascii="Times New Roman" w:hAnsi="Times New Roman" w:cs="Times New Roman"/>
          <w:sz w:val="24"/>
          <w:szCs w:val="24"/>
        </w:rPr>
        <w:t>kojima se nastojalo spriječiti doseljavanje „stranih Roma“, a „domaće Rome“ prisiliti na sjedilački način života (što se nerijetko nazivalo „kolonizacijom cigana“).</w:t>
      </w:r>
      <w:r w:rsidR="009754A7" w:rsidRPr="00F772BB">
        <w:rPr>
          <w:rFonts w:ascii="Times New Roman" w:hAnsi="Times New Roman" w:cs="Times New Roman"/>
          <w:sz w:val="24"/>
          <w:szCs w:val="24"/>
        </w:rPr>
        <w:t xml:space="preserve"> Takva zakonodavna politika vlasti </w:t>
      </w:r>
      <w:r w:rsidR="00C67962" w:rsidRPr="00F772BB">
        <w:rPr>
          <w:rFonts w:ascii="Times New Roman" w:hAnsi="Times New Roman" w:cs="Times New Roman"/>
          <w:sz w:val="24"/>
          <w:szCs w:val="24"/>
        </w:rPr>
        <w:t>u Kraljevini Hrvatskoj i Slavoniji</w:t>
      </w:r>
      <w:r w:rsidR="009754A7" w:rsidRPr="00F772BB">
        <w:rPr>
          <w:rFonts w:ascii="Times New Roman" w:hAnsi="Times New Roman" w:cs="Times New Roman"/>
          <w:sz w:val="24"/>
          <w:szCs w:val="24"/>
        </w:rPr>
        <w:t xml:space="preserve"> posebno je bila vidljiva od druge polovine XIX. st.</w:t>
      </w:r>
      <w:r w:rsidR="00865151" w:rsidRPr="00F772BB">
        <w:rPr>
          <w:rFonts w:ascii="Times New Roman" w:hAnsi="Times New Roman" w:cs="Times New Roman"/>
          <w:sz w:val="24"/>
          <w:szCs w:val="24"/>
        </w:rPr>
        <w:t xml:space="preserve"> kada su vlasti donijele brojne odredbe o Romima kojim se </w:t>
      </w:r>
      <w:r w:rsidR="00865151" w:rsidRPr="00F772BB">
        <w:rPr>
          <w:rFonts w:ascii="Times New Roman" w:hAnsi="Times New Roman" w:cs="Times New Roman"/>
          <w:sz w:val="24"/>
          <w:szCs w:val="24"/>
        </w:rPr>
        <w:lastRenderedPageBreak/>
        <w:t xml:space="preserve">nastojao </w:t>
      </w:r>
      <w:r w:rsidR="00966A01" w:rsidRPr="00F772BB">
        <w:rPr>
          <w:rFonts w:ascii="Times New Roman" w:hAnsi="Times New Roman" w:cs="Times New Roman"/>
          <w:sz w:val="24"/>
          <w:szCs w:val="24"/>
        </w:rPr>
        <w:t xml:space="preserve">preciznije (pomnije) </w:t>
      </w:r>
      <w:r w:rsidR="00865151" w:rsidRPr="00F772BB">
        <w:rPr>
          <w:rFonts w:ascii="Times New Roman" w:hAnsi="Times New Roman" w:cs="Times New Roman"/>
          <w:sz w:val="24"/>
          <w:szCs w:val="24"/>
        </w:rPr>
        <w:t>regulirati njihov položaj.</w:t>
      </w:r>
      <w:r w:rsidRPr="00F772BB">
        <w:rPr>
          <w:rFonts w:ascii="Times New Roman" w:hAnsi="Times New Roman" w:cs="Times New Roman"/>
          <w:sz w:val="24"/>
          <w:szCs w:val="24"/>
          <w:vertAlign w:val="superscript"/>
        </w:rPr>
        <w:footnoteReference w:id="33"/>
      </w:r>
      <w:r w:rsidRPr="00F772BB">
        <w:rPr>
          <w:rFonts w:ascii="Times New Roman" w:hAnsi="Times New Roman" w:cs="Times New Roman"/>
          <w:sz w:val="24"/>
          <w:szCs w:val="24"/>
        </w:rPr>
        <w:t xml:space="preserve"> </w:t>
      </w:r>
      <w:r w:rsidR="00966A01" w:rsidRPr="00F772BB">
        <w:rPr>
          <w:rFonts w:ascii="Times New Roman" w:hAnsi="Times New Roman" w:cs="Times New Roman"/>
          <w:sz w:val="24"/>
          <w:szCs w:val="24"/>
        </w:rPr>
        <w:t xml:space="preserve"> </w:t>
      </w:r>
      <w:r w:rsidR="00B22D53" w:rsidRPr="00F772BB">
        <w:rPr>
          <w:rFonts w:ascii="Times New Roman" w:hAnsi="Times New Roman" w:cs="Times New Roman"/>
          <w:sz w:val="24"/>
          <w:szCs w:val="24"/>
        </w:rPr>
        <w:t>V</w:t>
      </w:r>
      <w:r w:rsidRPr="00F772BB">
        <w:rPr>
          <w:rFonts w:ascii="Times New Roman" w:hAnsi="Times New Roman" w:cs="Times New Roman"/>
          <w:sz w:val="24"/>
          <w:szCs w:val="24"/>
        </w:rPr>
        <w:t xml:space="preserve">lasti na razini banovina imale su određene mogućnosti provođenja zasebne politike prema Romima. To je </w:t>
      </w:r>
      <w:r w:rsidR="00B22D53" w:rsidRPr="00F772BB">
        <w:rPr>
          <w:rFonts w:ascii="Times New Roman" w:hAnsi="Times New Roman" w:cs="Times New Roman"/>
          <w:sz w:val="24"/>
          <w:szCs w:val="24"/>
        </w:rPr>
        <w:t>bila praksa</w:t>
      </w:r>
      <w:r w:rsidRPr="00F772BB">
        <w:rPr>
          <w:rFonts w:ascii="Times New Roman" w:hAnsi="Times New Roman" w:cs="Times New Roman"/>
          <w:sz w:val="24"/>
          <w:szCs w:val="24"/>
        </w:rPr>
        <w:t xml:space="preserve"> u Savskoj banovini, gdje su vlasti 1930. i 1931. donijele posebne naredbe o Romim</w:t>
      </w:r>
      <w:r w:rsidR="00F23AEE" w:rsidRPr="00F772BB">
        <w:rPr>
          <w:rFonts w:ascii="Times New Roman" w:hAnsi="Times New Roman" w:cs="Times New Roman"/>
          <w:sz w:val="24"/>
          <w:szCs w:val="24"/>
        </w:rPr>
        <w:t xml:space="preserve">a, u kojim je propisano </w:t>
      </w:r>
      <w:r w:rsidRPr="00F772BB">
        <w:rPr>
          <w:rFonts w:ascii="Times New Roman" w:hAnsi="Times New Roman" w:cs="Times New Roman"/>
          <w:sz w:val="24"/>
          <w:szCs w:val="24"/>
        </w:rPr>
        <w:t>ograničenje kretanja i pojačani nadzor nad romskim stanovništvom,</w:t>
      </w:r>
      <w:r w:rsidR="0059057C" w:rsidRPr="00F772BB">
        <w:rPr>
          <w:rFonts w:ascii="Times New Roman" w:hAnsi="Times New Roman" w:cs="Times New Roman"/>
          <w:sz w:val="24"/>
          <w:szCs w:val="24"/>
        </w:rPr>
        <w:t xml:space="preserve"> </w:t>
      </w:r>
      <w:r w:rsidRPr="00F772BB">
        <w:rPr>
          <w:rFonts w:ascii="Times New Roman" w:hAnsi="Times New Roman" w:cs="Times New Roman"/>
          <w:sz w:val="24"/>
          <w:szCs w:val="24"/>
        </w:rPr>
        <w:t>određivanje stalnog mjesta boravka (uz zabranu stanovanje izvan sela i zaseoka) te izdavanje osobnih identifikacijskih isprava (s potpisom i otiskom) starijima od 14 godina</w:t>
      </w:r>
      <w:r w:rsidR="000C6306" w:rsidRPr="00F772BB">
        <w:rPr>
          <w:rFonts w:ascii="Times New Roman" w:hAnsi="Times New Roman" w:cs="Times New Roman"/>
          <w:sz w:val="24"/>
          <w:szCs w:val="24"/>
        </w:rPr>
        <w:t>.</w:t>
      </w:r>
      <w:r w:rsidRPr="00F772BB">
        <w:rPr>
          <w:rFonts w:ascii="Times New Roman" w:hAnsi="Times New Roman" w:cs="Times New Roman"/>
          <w:sz w:val="24"/>
          <w:szCs w:val="24"/>
          <w:vertAlign w:val="superscript"/>
        </w:rPr>
        <w:footnoteReference w:id="34"/>
      </w:r>
      <w:r w:rsidRPr="00F772BB">
        <w:rPr>
          <w:rFonts w:ascii="Times New Roman" w:hAnsi="Times New Roman" w:cs="Times New Roman"/>
          <w:sz w:val="24"/>
          <w:szCs w:val="24"/>
        </w:rPr>
        <w:t xml:space="preserve"> Za vrijeme Banovine Hrvatske vlasti su u travnju </w:t>
      </w:r>
      <w:r w:rsidR="00F23AEE" w:rsidRPr="00F772BB">
        <w:rPr>
          <w:rFonts w:ascii="Times New Roman" w:hAnsi="Times New Roman" w:cs="Times New Roman"/>
          <w:sz w:val="24"/>
          <w:szCs w:val="24"/>
        </w:rPr>
        <w:t xml:space="preserve">i rujnu </w:t>
      </w:r>
      <w:r w:rsidRPr="00F772BB">
        <w:rPr>
          <w:rFonts w:ascii="Times New Roman" w:hAnsi="Times New Roman" w:cs="Times New Roman"/>
          <w:sz w:val="24"/>
          <w:szCs w:val="24"/>
        </w:rPr>
        <w:t xml:space="preserve">1940. izdale novu </w:t>
      </w:r>
      <w:r w:rsidR="00F23AEE" w:rsidRPr="00F772BB">
        <w:rPr>
          <w:rFonts w:ascii="Times New Roman" w:hAnsi="Times New Roman" w:cs="Times New Roman"/>
          <w:sz w:val="24"/>
          <w:szCs w:val="24"/>
        </w:rPr>
        <w:t>odredbe</w:t>
      </w:r>
      <w:r w:rsidRPr="00F772BB">
        <w:rPr>
          <w:rFonts w:ascii="Times New Roman" w:hAnsi="Times New Roman" w:cs="Times New Roman"/>
          <w:sz w:val="24"/>
          <w:szCs w:val="24"/>
        </w:rPr>
        <w:t xml:space="preserve"> o Romima kojom su nastoj</w:t>
      </w:r>
      <w:r w:rsidR="00F5603D" w:rsidRPr="00F772BB">
        <w:rPr>
          <w:rFonts w:ascii="Times New Roman" w:hAnsi="Times New Roman" w:cs="Times New Roman"/>
          <w:sz w:val="24"/>
          <w:szCs w:val="24"/>
        </w:rPr>
        <w:t>ale</w:t>
      </w:r>
      <w:r w:rsidRPr="00F772BB">
        <w:rPr>
          <w:rFonts w:ascii="Times New Roman" w:hAnsi="Times New Roman" w:cs="Times New Roman"/>
          <w:sz w:val="24"/>
          <w:szCs w:val="24"/>
        </w:rPr>
        <w:t xml:space="preserve"> spriječiti pojačano kriminalno djelovanje Roma i to njihovim strogim nadzorom kretanja uz odgovarajuće dokumente te vraćanjem u mjesta koja su im bila određena kao zavičajna.</w:t>
      </w:r>
      <w:r w:rsidRPr="00F772BB">
        <w:rPr>
          <w:rFonts w:ascii="Times New Roman" w:hAnsi="Times New Roman" w:cs="Times New Roman"/>
          <w:sz w:val="24"/>
          <w:szCs w:val="24"/>
          <w:vertAlign w:val="superscript"/>
        </w:rPr>
        <w:footnoteReference w:id="35"/>
      </w:r>
      <w:r w:rsidRPr="00F772BB">
        <w:rPr>
          <w:rFonts w:ascii="Times New Roman" w:hAnsi="Times New Roman" w:cs="Times New Roman"/>
          <w:sz w:val="24"/>
          <w:szCs w:val="24"/>
        </w:rPr>
        <w:t xml:space="preserve"> </w:t>
      </w:r>
    </w:p>
    <w:p w14:paraId="1A36D794" w14:textId="71681AE9" w:rsidR="007E1063" w:rsidRPr="00F772BB" w:rsidRDefault="007E1063" w:rsidP="00C46E29">
      <w:pPr>
        <w:tabs>
          <w:tab w:val="left" w:pos="540"/>
        </w:tabs>
        <w:spacing w:after="0" w:line="360" w:lineRule="auto"/>
        <w:ind w:firstLine="709"/>
        <w:jc w:val="both"/>
        <w:rPr>
          <w:rFonts w:ascii="Times New Roman" w:eastAsia="Calibri" w:hAnsi="Times New Roman" w:cs="Times New Roman"/>
          <w:bCs/>
          <w:sz w:val="24"/>
          <w:szCs w:val="24"/>
        </w:rPr>
      </w:pPr>
      <w:r w:rsidRPr="00F772BB">
        <w:rPr>
          <w:rFonts w:ascii="Times New Roman" w:hAnsi="Times New Roman" w:cs="Times New Roman"/>
          <w:sz w:val="24"/>
          <w:szCs w:val="24"/>
        </w:rPr>
        <w:t xml:space="preserve">Imajući na umu naveden razvoj pravne regulative središnjih vlasti (državnih i banovinskih) kojima se nastojalo regulirati položaj Roma, nameće se pitanje kako su se lokalne vlasti na sisačko – banovinskom području provodile zakonske odredbe prema njima. Jedan od izvora na temelju kojih se može vidjeti takva politika, bila je anketa o kolonizaciji Roma koja je provedena krajem 1937. i u prvoj polovini 1938.  </w:t>
      </w:r>
      <w:r w:rsidRPr="00F772BB">
        <w:rPr>
          <w:rFonts w:ascii="Times New Roman" w:eastAsia="Calibri" w:hAnsi="Times New Roman" w:cs="Times New Roman"/>
          <w:bCs/>
          <w:sz w:val="24"/>
          <w:szCs w:val="24"/>
        </w:rPr>
        <w:t>Inicijativa je došla od križevačkih gradskih vlasti krajem ljeta 1937., koje tada promišljaju o nužnosti donošenja mjera prema nomadskim Romima.</w:t>
      </w:r>
      <w:r w:rsidRPr="00F772BB">
        <w:rPr>
          <w:rFonts w:ascii="Times New Roman" w:eastAsia="Calibri" w:hAnsi="Times New Roman" w:cs="Times New Roman"/>
          <w:bCs/>
          <w:sz w:val="24"/>
          <w:szCs w:val="24"/>
          <w:vertAlign w:val="superscript"/>
        </w:rPr>
        <w:footnoteReference w:id="36"/>
      </w:r>
      <w:r w:rsidRPr="00F772BB">
        <w:rPr>
          <w:rFonts w:ascii="Times New Roman" w:eastAsia="Calibri" w:hAnsi="Times New Roman" w:cs="Times New Roman"/>
          <w:bCs/>
          <w:sz w:val="24"/>
          <w:szCs w:val="24"/>
        </w:rPr>
        <w:t xml:space="preserve"> Banska uprava u Zagrebu, točnije njezin agrarno-pravni odsjek Poljoprivrednog odjeljenja Savske banovine, složio se s inicijativom križevačkih gradskih vlasti te je u razdoblju od prosinca 1937. do travnja 1938. provedeno anketiranje lokalnih vlasti. Ukupno su svoje dopise poslale 202 općine, 48 kotara i četiri grada. Većina njih načelno je podržala prijedlog o prisilnoj kolonizaciji Roma, no znatnom dijelu se kao poseban problem nametnulo pitanje izdvajanja materijalnih sredstava.</w:t>
      </w:r>
      <w:r w:rsidRPr="00F772BB">
        <w:rPr>
          <w:rFonts w:ascii="Times New Roman" w:eastAsia="Calibri" w:hAnsi="Times New Roman" w:cs="Times New Roman"/>
          <w:bCs/>
          <w:sz w:val="24"/>
          <w:szCs w:val="24"/>
          <w:vertAlign w:val="superscript"/>
        </w:rPr>
        <w:footnoteReference w:id="37"/>
      </w:r>
      <w:r w:rsidRPr="00F772BB">
        <w:rPr>
          <w:rFonts w:ascii="Times New Roman" w:eastAsia="Calibri" w:hAnsi="Times New Roman" w:cs="Times New Roman"/>
          <w:bCs/>
          <w:sz w:val="24"/>
          <w:szCs w:val="24"/>
        </w:rPr>
        <w:t xml:space="preserve"> </w:t>
      </w:r>
    </w:p>
    <w:p w14:paraId="12DEAD11" w14:textId="41DD5129" w:rsidR="007E1063" w:rsidRPr="00F772BB" w:rsidRDefault="007E1063" w:rsidP="00C46E29">
      <w:pPr>
        <w:tabs>
          <w:tab w:val="left" w:pos="540"/>
        </w:tabs>
        <w:spacing w:after="0" w:line="360" w:lineRule="auto"/>
        <w:ind w:firstLine="709"/>
        <w:jc w:val="both"/>
        <w:rPr>
          <w:rFonts w:ascii="Times New Roman" w:eastAsia="Calibri" w:hAnsi="Times New Roman" w:cs="Times New Roman"/>
          <w:bCs/>
          <w:sz w:val="24"/>
          <w:szCs w:val="24"/>
        </w:rPr>
      </w:pPr>
      <w:r w:rsidRPr="00F772BB">
        <w:rPr>
          <w:rFonts w:ascii="Times New Roman" w:eastAsia="Calibri" w:hAnsi="Times New Roman" w:cs="Times New Roman"/>
          <w:bCs/>
          <w:sz w:val="24"/>
          <w:szCs w:val="24"/>
        </w:rPr>
        <w:t>Kotarske vlasti u Sisku su 8. studenog 1938. izvijestile Agrarno pravni odsjek Kraljevske Banske uprave Savske banovine kako su se u „cijelosti“ složile da se prihvati prijedlog gradskog poglavarstva u Križevcima oko pitanja kolonizacije Roma.</w:t>
      </w:r>
      <w:r w:rsidR="00C714DC" w:rsidRPr="00F772BB">
        <w:rPr>
          <w:rFonts w:ascii="Times New Roman" w:eastAsia="Calibri" w:hAnsi="Times New Roman" w:cs="Times New Roman"/>
          <w:bCs/>
          <w:sz w:val="24"/>
          <w:szCs w:val="24"/>
        </w:rPr>
        <w:t xml:space="preserve"> </w:t>
      </w:r>
      <w:r w:rsidR="00476F0B" w:rsidRPr="00F772BB">
        <w:rPr>
          <w:rFonts w:ascii="Times New Roman" w:eastAsia="Calibri" w:hAnsi="Times New Roman" w:cs="Times New Roman"/>
          <w:bCs/>
          <w:sz w:val="24"/>
          <w:szCs w:val="24"/>
        </w:rPr>
        <w:t>Dio</w:t>
      </w:r>
      <w:r w:rsidR="004E3399" w:rsidRPr="00F772BB">
        <w:rPr>
          <w:rFonts w:ascii="Times New Roman" w:eastAsia="Calibri" w:hAnsi="Times New Roman" w:cs="Times New Roman"/>
          <w:bCs/>
          <w:sz w:val="24"/>
          <w:szCs w:val="24"/>
        </w:rPr>
        <w:t xml:space="preserve"> </w:t>
      </w:r>
      <w:r w:rsidR="00C714DC" w:rsidRPr="00F772BB">
        <w:rPr>
          <w:rFonts w:ascii="Times New Roman" w:eastAsia="Calibri" w:hAnsi="Times New Roman" w:cs="Times New Roman"/>
          <w:bCs/>
          <w:sz w:val="24"/>
          <w:szCs w:val="24"/>
        </w:rPr>
        <w:t>o</w:t>
      </w:r>
      <w:r w:rsidR="00476F0B" w:rsidRPr="00F772BB">
        <w:rPr>
          <w:rFonts w:ascii="Times New Roman" w:eastAsia="Calibri" w:hAnsi="Times New Roman" w:cs="Times New Roman"/>
          <w:bCs/>
          <w:sz w:val="24"/>
          <w:szCs w:val="24"/>
        </w:rPr>
        <w:t xml:space="preserve">pćinskih vlasti za tu svrhu bile su spremne </w:t>
      </w:r>
      <w:r w:rsidR="000C6306" w:rsidRPr="00F772BB">
        <w:rPr>
          <w:rFonts w:ascii="Times New Roman" w:eastAsia="Calibri" w:hAnsi="Times New Roman" w:cs="Times New Roman"/>
          <w:bCs/>
          <w:sz w:val="24"/>
          <w:szCs w:val="24"/>
        </w:rPr>
        <w:t>izdvojiti</w:t>
      </w:r>
      <w:r w:rsidR="00476F0B" w:rsidRPr="00F772BB">
        <w:rPr>
          <w:rFonts w:ascii="Times New Roman" w:eastAsia="Calibri" w:hAnsi="Times New Roman" w:cs="Times New Roman"/>
          <w:bCs/>
          <w:sz w:val="24"/>
          <w:szCs w:val="24"/>
        </w:rPr>
        <w:t xml:space="preserve"> određena materijalna sredstva, dok druge su</w:t>
      </w:r>
      <w:r w:rsidR="0057306C" w:rsidRPr="00F772BB">
        <w:rPr>
          <w:rFonts w:ascii="Times New Roman" w:eastAsia="Calibri" w:hAnsi="Times New Roman" w:cs="Times New Roman"/>
          <w:bCs/>
          <w:sz w:val="24"/>
          <w:szCs w:val="24"/>
        </w:rPr>
        <w:t xml:space="preserve"> nastojale izbjeći izdvajanje sredstava navodeći kako su „siromašne“</w:t>
      </w:r>
      <w:r w:rsidR="004E3399" w:rsidRPr="00F772BB">
        <w:rPr>
          <w:rFonts w:ascii="Times New Roman" w:eastAsia="Calibri" w:hAnsi="Times New Roman" w:cs="Times New Roman"/>
          <w:bCs/>
          <w:sz w:val="24"/>
          <w:szCs w:val="24"/>
        </w:rPr>
        <w:t xml:space="preserve"> te predlažući kako bi država trebala pokriti troškove kolonizacije Roma.</w:t>
      </w:r>
      <w:r w:rsidR="00C714DC" w:rsidRPr="00F772BB">
        <w:rPr>
          <w:rStyle w:val="Sprotnaopomba-sklic"/>
          <w:rFonts w:ascii="Times New Roman" w:eastAsia="Calibri" w:hAnsi="Times New Roman" w:cs="Times New Roman"/>
          <w:bCs/>
          <w:sz w:val="24"/>
          <w:szCs w:val="24"/>
        </w:rPr>
        <w:footnoteReference w:id="38"/>
      </w:r>
      <w:r w:rsidR="004E3399" w:rsidRPr="00F772BB">
        <w:rPr>
          <w:rFonts w:ascii="Times New Roman" w:eastAsia="Calibri" w:hAnsi="Times New Roman" w:cs="Times New Roman"/>
          <w:bCs/>
          <w:sz w:val="24"/>
          <w:szCs w:val="24"/>
        </w:rPr>
        <w:t xml:space="preserve"> </w:t>
      </w:r>
      <w:r w:rsidR="0006787D" w:rsidRPr="00F772BB">
        <w:rPr>
          <w:rFonts w:ascii="Times New Roman" w:eastAsia="Calibri" w:hAnsi="Times New Roman" w:cs="Times New Roman"/>
          <w:bCs/>
          <w:sz w:val="24"/>
          <w:szCs w:val="24"/>
        </w:rPr>
        <w:t xml:space="preserve"> </w:t>
      </w:r>
      <w:r w:rsidRPr="00F772BB">
        <w:rPr>
          <w:rFonts w:ascii="Times New Roman" w:eastAsia="Calibri" w:hAnsi="Times New Roman" w:cs="Times New Roman"/>
          <w:bCs/>
          <w:sz w:val="24"/>
          <w:szCs w:val="24"/>
        </w:rPr>
        <w:t xml:space="preserve">O pitanju kolonizacije Roma raspravljale su i općinske vlasti na glinskom području. Tako su kotarske vlasti u Glini izvijestile 18. veljače 1938. Agrarno pravni odsjek Kraljevske Banske uprave Savske banovine o zaključcima općinskih </w:t>
      </w:r>
      <w:r w:rsidRPr="00F772BB">
        <w:rPr>
          <w:rFonts w:ascii="Times New Roman" w:eastAsia="Calibri" w:hAnsi="Times New Roman" w:cs="Times New Roman"/>
          <w:bCs/>
          <w:sz w:val="24"/>
          <w:szCs w:val="24"/>
        </w:rPr>
        <w:lastRenderedPageBreak/>
        <w:t>odbora za „slučaj kolonizacije cigana“.</w:t>
      </w:r>
      <w:r w:rsidR="0006787D" w:rsidRPr="00F772BB">
        <w:rPr>
          <w:rFonts w:ascii="Times New Roman" w:eastAsia="Calibri" w:hAnsi="Times New Roman" w:cs="Times New Roman"/>
          <w:bCs/>
          <w:sz w:val="24"/>
          <w:szCs w:val="24"/>
        </w:rPr>
        <w:t xml:space="preserve"> I u ov</w:t>
      </w:r>
      <w:r w:rsidR="00942890" w:rsidRPr="00F772BB">
        <w:rPr>
          <w:rFonts w:ascii="Times New Roman" w:eastAsia="Calibri" w:hAnsi="Times New Roman" w:cs="Times New Roman"/>
          <w:bCs/>
          <w:sz w:val="24"/>
          <w:szCs w:val="24"/>
        </w:rPr>
        <w:t>o</w:t>
      </w:r>
      <w:r w:rsidR="0006787D" w:rsidRPr="00F772BB">
        <w:rPr>
          <w:rFonts w:ascii="Times New Roman" w:eastAsia="Calibri" w:hAnsi="Times New Roman" w:cs="Times New Roman"/>
          <w:bCs/>
          <w:sz w:val="24"/>
          <w:szCs w:val="24"/>
        </w:rPr>
        <w:t xml:space="preserve">m slučaju općinske vlasti na </w:t>
      </w:r>
      <w:r w:rsidR="00DC7092" w:rsidRPr="00F772BB">
        <w:rPr>
          <w:rFonts w:ascii="Times New Roman" w:eastAsia="Calibri" w:hAnsi="Times New Roman" w:cs="Times New Roman"/>
          <w:bCs/>
          <w:sz w:val="24"/>
          <w:szCs w:val="24"/>
        </w:rPr>
        <w:t xml:space="preserve">području kotara Gline podržale su prijedlog kolonizacije Roma, </w:t>
      </w:r>
      <w:r w:rsidR="00942890" w:rsidRPr="00F772BB">
        <w:rPr>
          <w:rFonts w:ascii="Times New Roman" w:eastAsia="Calibri" w:hAnsi="Times New Roman" w:cs="Times New Roman"/>
          <w:bCs/>
          <w:sz w:val="24"/>
          <w:szCs w:val="24"/>
        </w:rPr>
        <w:t xml:space="preserve">smatrajući </w:t>
      </w:r>
      <w:r w:rsidR="00B40ADB" w:rsidRPr="00F772BB">
        <w:rPr>
          <w:rFonts w:ascii="Times New Roman" w:eastAsia="Calibri" w:hAnsi="Times New Roman" w:cs="Times New Roman"/>
          <w:bCs/>
          <w:sz w:val="24"/>
          <w:szCs w:val="24"/>
        </w:rPr>
        <w:t>to iznimno važnim za sigurnost na njihovom području</w:t>
      </w:r>
      <w:r w:rsidR="003922DD" w:rsidRPr="00F772BB">
        <w:rPr>
          <w:rFonts w:ascii="Times New Roman" w:eastAsia="Calibri" w:hAnsi="Times New Roman" w:cs="Times New Roman"/>
          <w:bCs/>
          <w:sz w:val="24"/>
          <w:szCs w:val="24"/>
        </w:rPr>
        <w:t xml:space="preserve">, a </w:t>
      </w:r>
      <w:r w:rsidR="007B4C4E" w:rsidRPr="00F772BB">
        <w:rPr>
          <w:rFonts w:ascii="Times New Roman" w:eastAsia="Calibri" w:hAnsi="Times New Roman" w:cs="Times New Roman"/>
          <w:bCs/>
          <w:sz w:val="24"/>
          <w:szCs w:val="24"/>
        </w:rPr>
        <w:t>potrebu rješavanja tog pitanja</w:t>
      </w:r>
      <w:r w:rsidR="00D01291" w:rsidRPr="00F772BB">
        <w:rPr>
          <w:rFonts w:ascii="Times New Roman" w:eastAsia="Calibri" w:hAnsi="Times New Roman" w:cs="Times New Roman"/>
          <w:bCs/>
          <w:sz w:val="24"/>
          <w:szCs w:val="24"/>
        </w:rPr>
        <w:t xml:space="preserve"> kao</w:t>
      </w:r>
      <w:r w:rsidR="003922DD" w:rsidRPr="00F772BB">
        <w:rPr>
          <w:rFonts w:ascii="Times New Roman" w:eastAsia="Calibri" w:hAnsi="Times New Roman" w:cs="Times New Roman"/>
          <w:bCs/>
          <w:sz w:val="24"/>
          <w:szCs w:val="24"/>
        </w:rPr>
        <w:t xml:space="preserve"> </w:t>
      </w:r>
      <w:r w:rsidR="00D01291" w:rsidRPr="00F772BB">
        <w:rPr>
          <w:rFonts w:ascii="Times New Roman" w:eastAsia="Calibri" w:hAnsi="Times New Roman" w:cs="Times New Roman"/>
          <w:bCs/>
          <w:sz w:val="24"/>
          <w:szCs w:val="24"/>
        </w:rPr>
        <w:t>„</w:t>
      </w:r>
      <w:r w:rsidR="00B40ADB" w:rsidRPr="00F772BB">
        <w:rPr>
          <w:rFonts w:ascii="Times New Roman" w:eastAsia="Calibri" w:hAnsi="Times New Roman" w:cs="Times New Roman"/>
          <w:bCs/>
          <w:sz w:val="24"/>
          <w:szCs w:val="24"/>
        </w:rPr>
        <w:t>goruće i neodložno pitanje časti i ugleda naše nacije</w:t>
      </w:r>
      <w:r w:rsidR="00D01291" w:rsidRPr="00F772BB">
        <w:rPr>
          <w:rFonts w:ascii="Times New Roman" w:eastAsia="Calibri" w:hAnsi="Times New Roman" w:cs="Times New Roman"/>
          <w:bCs/>
          <w:sz w:val="24"/>
          <w:szCs w:val="24"/>
        </w:rPr>
        <w:t>“.</w:t>
      </w:r>
      <w:r w:rsidR="00D01291" w:rsidRPr="00F772BB">
        <w:rPr>
          <w:rStyle w:val="Sprotnaopomba-sklic"/>
          <w:rFonts w:ascii="Times New Roman" w:eastAsia="Calibri" w:hAnsi="Times New Roman" w:cs="Times New Roman"/>
          <w:bCs/>
          <w:sz w:val="24"/>
          <w:szCs w:val="24"/>
        </w:rPr>
        <w:footnoteReference w:id="39"/>
      </w:r>
      <w:r w:rsidR="000435C7" w:rsidRPr="00F772BB">
        <w:rPr>
          <w:rFonts w:ascii="Times New Roman" w:eastAsia="Calibri" w:hAnsi="Times New Roman" w:cs="Times New Roman"/>
          <w:bCs/>
          <w:sz w:val="24"/>
          <w:szCs w:val="24"/>
        </w:rPr>
        <w:t xml:space="preserve"> </w:t>
      </w:r>
      <w:r w:rsidR="00C1064E" w:rsidRPr="00F772BB">
        <w:rPr>
          <w:rFonts w:ascii="Times New Roman" w:eastAsia="Calibri" w:hAnsi="Times New Roman" w:cs="Times New Roman"/>
          <w:bCs/>
          <w:sz w:val="24"/>
          <w:szCs w:val="24"/>
        </w:rPr>
        <w:t>N</w:t>
      </w:r>
      <w:r w:rsidR="00DC7092" w:rsidRPr="00F772BB">
        <w:rPr>
          <w:rFonts w:ascii="Times New Roman" w:eastAsia="Calibri" w:hAnsi="Times New Roman" w:cs="Times New Roman"/>
          <w:bCs/>
          <w:sz w:val="24"/>
          <w:szCs w:val="24"/>
        </w:rPr>
        <w:t>o</w:t>
      </w:r>
      <w:r w:rsidR="00C1064E" w:rsidRPr="00F772BB">
        <w:rPr>
          <w:rFonts w:ascii="Times New Roman" w:eastAsia="Calibri" w:hAnsi="Times New Roman" w:cs="Times New Roman"/>
          <w:bCs/>
          <w:sz w:val="24"/>
          <w:szCs w:val="24"/>
        </w:rPr>
        <w:t>,</w:t>
      </w:r>
      <w:r w:rsidR="00DC7092" w:rsidRPr="00F772BB">
        <w:rPr>
          <w:rFonts w:ascii="Times New Roman" w:eastAsia="Calibri" w:hAnsi="Times New Roman" w:cs="Times New Roman"/>
          <w:bCs/>
          <w:sz w:val="24"/>
          <w:szCs w:val="24"/>
        </w:rPr>
        <w:t xml:space="preserve"> pritom je tek dio</w:t>
      </w:r>
      <w:r w:rsidR="00C1064E" w:rsidRPr="00F772BB">
        <w:rPr>
          <w:rFonts w:ascii="Times New Roman" w:eastAsia="Calibri" w:hAnsi="Times New Roman" w:cs="Times New Roman"/>
          <w:bCs/>
          <w:sz w:val="24"/>
          <w:szCs w:val="24"/>
        </w:rPr>
        <w:t xml:space="preserve"> općinskih vlasti</w:t>
      </w:r>
      <w:r w:rsidR="00DC7092" w:rsidRPr="00F772BB">
        <w:rPr>
          <w:rFonts w:ascii="Times New Roman" w:eastAsia="Calibri" w:hAnsi="Times New Roman" w:cs="Times New Roman"/>
          <w:bCs/>
          <w:sz w:val="24"/>
          <w:szCs w:val="24"/>
        </w:rPr>
        <w:t xml:space="preserve"> bio spreman to i materijalno podržati.</w:t>
      </w:r>
      <w:r w:rsidRPr="00F772BB">
        <w:rPr>
          <w:rFonts w:ascii="Times New Roman" w:eastAsia="Calibri" w:hAnsi="Times New Roman" w:cs="Times New Roman"/>
          <w:bCs/>
          <w:sz w:val="24"/>
          <w:szCs w:val="24"/>
          <w:vertAlign w:val="superscript"/>
        </w:rPr>
        <w:footnoteReference w:id="40"/>
      </w:r>
      <w:r w:rsidRPr="00F772BB">
        <w:rPr>
          <w:rFonts w:ascii="Times New Roman" w:eastAsia="Calibri" w:hAnsi="Times New Roman" w:cs="Times New Roman"/>
          <w:bCs/>
          <w:sz w:val="24"/>
          <w:szCs w:val="24"/>
        </w:rPr>
        <w:t xml:space="preserve"> </w:t>
      </w:r>
      <w:r w:rsidR="00B96C0F" w:rsidRPr="00F772BB">
        <w:rPr>
          <w:rFonts w:ascii="Times New Roman" w:eastAsia="Calibri" w:hAnsi="Times New Roman" w:cs="Times New Roman"/>
          <w:bCs/>
          <w:sz w:val="24"/>
          <w:szCs w:val="24"/>
        </w:rPr>
        <w:t>K</w:t>
      </w:r>
      <w:r w:rsidRPr="00F772BB">
        <w:rPr>
          <w:rFonts w:ascii="Times New Roman" w:eastAsia="Calibri" w:hAnsi="Times New Roman" w:cs="Times New Roman"/>
          <w:bCs/>
          <w:sz w:val="24"/>
          <w:szCs w:val="24"/>
        </w:rPr>
        <w:t xml:space="preserve">otarske vlasti Vrginmosta izvijestile </w:t>
      </w:r>
      <w:r w:rsidR="00B96C0F" w:rsidRPr="00F772BB">
        <w:rPr>
          <w:rFonts w:ascii="Times New Roman" w:eastAsia="Calibri" w:hAnsi="Times New Roman" w:cs="Times New Roman"/>
          <w:bCs/>
          <w:sz w:val="24"/>
          <w:szCs w:val="24"/>
        </w:rPr>
        <w:t xml:space="preserve">su navedeni </w:t>
      </w:r>
      <w:r w:rsidRPr="00F772BB">
        <w:rPr>
          <w:rFonts w:ascii="Times New Roman" w:eastAsia="Calibri" w:hAnsi="Times New Roman" w:cs="Times New Roman"/>
          <w:bCs/>
          <w:sz w:val="24"/>
          <w:szCs w:val="24"/>
        </w:rPr>
        <w:t>Agrarno pravni odsjek 11. veljače 1938. u kojem su navele kako su se tamošnje općinske vlasti složile s prijedlogom o kolonizaciji Roma</w:t>
      </w:r>
      <w:r w:rsidR="00D12C00" w:rsidRPr="00F772BB">
        <w:rPr>
          <w:rFonts w:ascii="Times New Roman" w:eastAsia="Calibri" w:hAnsi="Times New Roman" w:cs="Times New Roman"/>
          <w:bCs/>
          <w:sz w:val="24"/>
          <w:szCs w:val="24"/>
        </w:rPr>
        <w:t>, ali su istaknule</w:t>
      </w:r>
      <w:r w:rsidRPr="00F772BB">
        <w:rPr>
          <w:rFonts w:ascii="Times New Roman" w:eastAsia="Calibri" w:hAnsi="Times New Roman" w:cs="Times New Roman"/>
          <w:bCs/>
          <w:sz w:val="24"/>
          <w:szCs w:val="24"/>
        </w:rPr>
        <w:t xml:space="preserve"> kako na njihovom području nema pogodnih zemljišta za </w:t>
      </w:r>
      <w:r w:rsidR="00C7397D" w:rsidRPr="00F772BB">
        <w:rPr>
          <w:rFonts w:ascii="Times New Roman" w:eastAsia="Calibri" w:hAnsi="Times New Roman" w:cs="Times New Roman"/>
          <w:bCs/>
          <w:sz w:val="24"/>
          <w:szCs w:val="24"/>
        </w:rPr>
        <w:t xml:space="preserve">njihovu </w:t>
      </w:r>
      <w:r w:rsidRPr="00F772BB">
        <w:rPr>
          <w:rFonts w:ascii="Times New Roman" w:eastAsia="Calibri" w:hAnsi="Times New Roman" w:cs="Times New Roman"/>
          <w:bCs/>
          <w:sz w:val="24"/>
          <w:szCs w:val="24"/>
        </w:rPr>
        <w:t>kolonizaciju</w:t>
      </w:r>
      <w:r w:rsidR="00C7397D" w:rsidRPr="00F772BB">
        <w:rPr>
          <w:rFonts w:ascii="Times New Roman" w:eastAsia="Calibri" w:hAnsi="Times New Roman" w:cs="Times New Roman"/>
          <w:bCs/>
          <w:sz w:val="24"/>
          <w:szCs w:val="24"/>
        </w:rPr>
        <w:t xml:space="preserve">. </w:t>
      </w:r>
      <w:r w:rsidR="0069286B" w:rsidRPr="00F772BB">
        <w:rPr>
          <w:rFonts w:ascii="Times New Roman" w:eastAsia="Calibri" w:hAnsi="Times New Roman" w:cs="Times New Roman"/>
          <w:bCs/>
          <w:sz w:val="24"/>
          <w:szCs w:val="24"/>
        </w:rPr>
        <w:t>I</w:t>
      </w:r>
      <w:r w:rsidR="00C7397D" w:rsidRPr="00F772BB">
        <w:rPr>
          <w:rFonts w:ascii="Times New Roman" w:eastAsia="Calibri" w:hAnsi="Times New Roman" w:cs="Times New Roman"/>
          <w:bCs/>
          <w:sz w:val="24"/>
          <w:szCs w:val="24"/>
        </w:rPr>
        <w:t xml:space="preserve"> u </w:t>
      </w:r>
      <w:r w:rsidR="0069286B" w:rsidRPr="00F772BB">
        <w:rPr>
          <w:rFonts w:ascii="Times New Roman" w:eastAsia="Calibri" w:hAnsi="Times New Roman" w:cs="Times New Roman"/>
          <w:bCs/>
          <w:sz w:val="24"/>
          <w:szCs w:val="24"/>
        </w:rPr>
        <w:t>o</w:t>
      </w:r>
      <w:r w:rsidR="00C7397D" w:rsidRPr="00F772BB">
        <w:rPr>
          <w:rFonts w:ascii="Times New Roman" w:eastAsia="Calibri" w:hAnsi="Times New Roman" w:cs="Times New Roman"/>
          <w:bCs/>
          <w:sz w:val="24"/>
          <w:szCs w:val="24"/>
        </w:rPr>
        <w:t>vom sluča</w:t>
      </w:r>
      <w:r w:rsidR="0069286B" w:rsidRPr="00F772BB">
        <w:rPr>
          <w:rFonts w:ascii="Times New Roman" w:eastAsia="Calibri" w:hAnsi="Times New Roman" w:cs="Times New Roman"/>
          <w:bCs/>
          <w:sz w:val="24"/>
          <w:szCs w:val="24"/>
        </w:rPr>
        <w:t>j</w:t>
      </w:r>
      <w:r w:rsidR="00C7397D" w:rsidRPr="00F772BB">
        <w:rPr>
          <w:rFonts w:ascii="Times New Roman" w:eastAsia="Calibri" w:hAnsi="Times New Roman" w:cs="Times New Roman"/>
          <w:bCs/>
          <w:sz w:val="24"/>
          <w:szCs w:val="24"/>
        </w:rPr>
        <w:t>u, tek je dio općinskih vlasti bio spreman izdvojiti materijalna sredstva za</w:t>
      </w:r>
      <w:r w:rsidR="0069286B" w:rsidRPr="00F772BB">
        <w:rPr>
          <w:rFonts w:ascii="Times New Roman" w:eastAsia="Calibri" w:hAnsi="Times New Roman" w:cs="Times New Roman"/>
          <w:bCs/>
          <w:sz w:val="24"/>
          <w:szCs w:val="24"/>
        </w:rPr>
        <w:t xml:space="preserve"> to pitanje.</w:t>
      </w:r>
      <w:r w:rsidRPr="00F772BB">
        <w:rPr>
          <w:rFonts w:ascii="Times New Roman" w:eastAsia="Calibri" w:hAnsi="Times New Roman" w:cs="Times New Roman"/>
          <w:bCs/>
          <w:sz w:val="24"/>
          <w:szCs w:val="24"/>
          <w:vertAlign w:val="superscript"/>
        </w:rPr>
        <w:footnoteReference w:id="41"/>
      </w:r>
      <w:r w:rsidR="0069286B" w:rsidRPr="00F772BB">
        <w:rPr>
          <w:rFonts w:ascii="Times New Roman" w:eastAsia="Calibri" w:hAnsi="Times New Roman" w:cs="Times New Roman"/>
          <w:bCs/>
          <w:sz w:val="24"/>
          <w:szCs w:val="24"/>
        </w:rPr>
        <w:t xml:space="preserve"> </w:t>
      </w:r>
      <w:r w:rsidRPr="00F772BB">
        <w:rPr>
          <w:rFonts w:ascii="Times New Roman" w:eastAsia="Calibri" w:hAnsi="Times New Roman" w:cs="Times New Roman"/>
          <w:bCs/>
          <w:sz w:val="24"/>
          <w:szCs w:val="24"/>
        </w:rPr>
        <w:t>U raspravu oko pitanja kolonizacije Roma nisu se uključile općinske vlasti na petrinjskom području, a nije sačuvana dokumentaciju da su se uključile i jasenovačke općinske vlasti. Ono što se može zaključiti na temelju analize odnosa drugih općinskih vlasti sa sisačko – banovinskog područja, jest da su gotovo sve podržale prijedlog o kolonizaciji Roma smatrajući ga rješenjem za regulaciju položaja Roma. U tom kontekstu bilo je primjetno kako je dio općinskih vlasti imao izrazito negativan odnos prema Romima smatrajući ih „narodnim zlom“  i „narodnim štetočinama“, a  neke su vlasti  smatrale rješavanje ovog pitanje kao „goruće i neodložno pitanje časti i ugleda naše nacije“. Upravo takva negativna promišljanja o Romima biti će ključna za razumijevanja nerijetkih slučajeva nasilja nad Romima u kojima će sudjelovati i sami predstavnici vlasti.  Istodobno, dio tih istih vlasti bio je spreman izdvojiti i određena materijalna sredstva kako bi se provela kolonizacija Roma, no nisu bile spremne namijeniti zemljište i objekte na svom području u istu tu svrhu, tj. nisu htjele postati mjesto na kojom bi se kolonizirali Romi s područja Savske banovine.</w:t>
      </w:r>
      <w:r w:rsidRPr="00F772BB">
        <w:rPr>
          <w:rFonts w:ascii="Times New Roman" w:eastAsia="Calibri" w:hAnsi="Times New Roman" w:cs="Times New Roman"/>
          <w:bCs/>
          <w:sz w:val="24"/>
          <w:szCs w:val="24"/>
          <w:vertAlign w:val="superscript"/>
        </w:rPr>
        <w:footnoteReference w:id="42"/>
      </w:r>
    </w:p>
    <w:p w14:paraId="5EFFACAA" w14:textId="77777777" w:rsidR="00C46E29" w:rsidRDefault="007E1063" w:rsidP="00C46E29">
      <w:pPr>
        <w:tabs>
          <w:tab w:val="left" w:pos="540"/>
        </w:tabs>
        <w:spacing w:after="0" w:line="360" w:lineRule="auto"/>
        <w:ind w:firstLine="709"/>
        <w:jc w:val="both"/>
        <w:rPr>
          <w:rFonts w:ascii="Times New Roman" w:eastAsia="Calibri" w:hAnsi="Times New Roman" w:cs="Times New Roman"/>
          <w:bCs/>
          <w:sz w:val="24"/>
          <w:szCs w:val="24"/>
        </w:rPr>
      </w:pPr>
      <w:r w:rsidRPr="00F772BB">
        <w:rPr>
          <w:rFonts w:ascii="Times New Roman" w:eastAsia="Calibri" w:hAnsi="Times New Roman" w:cs="Times New Roman"/>
          <w:bCs/>
          <w:sz w:val="24"/>
          <w:szCs w:val="24"/>
        </w:rPr>
        <w:t>Lokalne vlasti na sisačko – banovinskom području nastojale su regulirati (spriječiti) nezakonito kretanje romskog stanovništva i to onog dijela koji nije imao zavičajnost na njihovom području. Tako su petrinjske vlasti u veljači 1940. protjerale Roma Gjuru Šajnovića, koji je na njihovom sudu bio osuđen zbog skitnje i „sumnje na izvadjanja krivičnih djela“, u selo Petričke (općina Ivanjska, kotar Bjelovar), koje mu je bilo zavičajno. Osim toga, petrinjske kotarske vlasti su mu na pet godine zabranile pojavljivanje na njihovom području.</w:t>
      </w:r>
      <w:r w:rsidRPr="00F772BB">
        <w:rPr>
          <w:rFonts w:ascii="Times New Roman" w:eastAsia="Calibri" w:hAnsi="Times New Roman" w:cs="Times New Roman"/>
          <w:bCs/>
          <w:sz w:val="24"/>
          <w:szCs w:val="24"/>
          <w:vertAlign w:val="superscript"/>
        </w:rPr>
        <w:footnoteReference w:id="43"/>
      </w:r>
      <w:r w:rsidRPr="00F772BB">
        <w:rPr>
          <w:rFonts w:ascii="Times New Roman" w:eastAsia="Calibri" w:hAnsi="Times New Roman" w:cs="Times New Roman"/>
          <w:bCs/>
          <w:sz w:val="24"/>
          <w:szCs w:val="24"/>
        </w:rPr>
        <w:t xml:space="preserve"> Vlasti </w:t>
      </w:r>
      <w:r w:rsidRPr="00F772BB">
        <w:rPr>
          <w:rFonts w:ascii="Times New Roman" w:eastAsia="Calibri" w:hAnsi="Times New Roman" w:cs="Times New Roman"/>
          <w:bCs/>
          <w:sz w:val="24"/>
          <w:szCs w:val="24"/>
        </w:rPr>
        <w:lastRenderedPageBreak/>
        <w:t>dugih banovina raspisivale su potrage za Romima kao dezerterima ili osumnjičenima za određena kriminalna djela. Tako je Kraljevska Banska uprava Vrbaske banovine u ime banjalučkih kotarskih vlasti u veljači 1940. raspisala potragu za Romom Krstom Stanković navodeći kako</w:t>
      </w:r>
      <w:r w:rsidR="00067698">
        <w:rPr>
          <w:rFonts w:ascii="Times New Roman" w:eastAsia="Calibri" w:hAnsi="Times New Roman" w:cs="Times New Roman"/>
          <w:bCs/>
          <w:sz w:val="24"/>
          <w:szCs w:val="24"/>
        </w:rPr>
        <w:t xml:space="preserve"> </w:t>
      </w:r>
      <w:r w:rsidRPr="00F772BB">
        <w:rPr>
          <w:rFonts w:ascii="Times New Roman" w:eastAsia="Calibri" w:hAnsi="Times New Roman" w:cs="Times New Roman"/>
          <w:bCs/>
          <w:sz w:val="24"/>
          <w:szCs w:val="24"/>
        </w:rPr>
        <w:t>„…ovdašnjom zamolbom broj 18215/1939 do 14 -XI-1939 zamoljen je raspis potrage za gornjim. Pošto je općina Slatinska saznala da se imenovani nalazi negde oko Jasenovca, Sunje ili Siska priženjen uz neke druge cigane, molim da se potraga dopuni prednjim podacima…“.</w:t>
      </w:r>
      <w:r w:rsidRPr="00F772BB">
        <w:rPr>
          <w:rFonts w:ascii="Times New Roman" w:eastAsia="Calibri" w:hAnsi="Times New Roman" w:cs="Times New Roman"/>
          <w:bCs/>
          <w:sz w:val="24"/>
          <w:szCs w:val="24"/>
          <w:vertAlign w:val="superscript"/>
        </w:rPr>
        <w:footnoteReference w:id="44"/>
      </w:r>
    </w:p>
    <w:p w14:paraId="59732934" w14:textId="277F7030" w:rsidR="007E1063" w:rsidRPr="00F772BB" w:rsidRDefault="007E1063" w:rsidP="00C46E29">
      <w:pPr>
        <w:tabs>
          <w:tab w:val="left" w:pos="540"/>
        </w:tabs>
        <w:spacing w:after="0" w:line="360" w:lineRule="auto"/>
        <w:ind w:firstLine="709"/>
        <w:jc w:val="both"/>
        <w:rPr>
          <w:rFonts w:ascii="Times New Roman" w:eastAsia="Calibri" w:hAnsi="Times New Roman" w:cs="Times New Roman"/>
          <w:bCs/>
          <w:sz w:val="24"/>
          <w:szCs w:val="24"/>
        </w:rPr>
      </w:pPr>
      <w:r w:rsidRPr="00F772BB">
        <w:rPr>
          <w:rFonts w:ascii="Times New Roman" w:eastAsia="Calibri" w:hAnsi="Times New Roman" w:cs="Times New Roman"/>
          <w:bCs/>
          <w:sz w:val="24"/>
          <w:szCs w:val="24"/>
        </w:rPr>
        <w:t xml:space="preserve">Iz ovog primjera uočljivo je kako su vlasti na državnoj i lokalnoj razini morale zajednički surađivati radi uspješnog pronalaženja osumnjičenog Roma. </w:t>
      </w:r>
    </w:p>
    <w:p w14:paraId="320087EF" w14:textId="77777777" w:rsidR="007E1063" w:rsidRPr="00F772BB" w:rsidRDefault="007E1063" w:rsidP="00F772BB">
      <w:pPr>
        <w:tabs>
          <w:tab w:val="left" w:pos="540"/>
        </w:tabs>
        <w:spacing w:after="0" w:line="360" w:lineRule="auto"/>
        <w:jc w:val="both"/>
        <w:rPr>
          <w:rFonts w:ascii="Times New Roman" w:eastAsia="Calibri" w:hAnsi="Times New Roman" w:cs="Times New Roman"/>
          <w:bCs/>
          <w:sz w:val="24"/>
          <w:szCs w:val="24"/>
        </w:rPr>
      </w:pPr>
    </w:p>
    <w:p w14:paraId="596B9FB5" w14:textId="0D033320" w:rsidR="007E1063" w:rsidRPr="00F772BB" w:rsidRDefault="007E1063" w:rsidP="00864666">
      <w:pPr>
        <w:tabs>
          <w:tab w:val="left" w:pos="540"/>
        </w:tabs>
        <w:spacing w:after="0" w:line="360" w:lineRule="auto"/>
        <w:contextualSpacing/>
        <w:jc w:val="center"/>
        <w:rPr>
          <w:rFonts w:ascii="Times New Roman" w:eastAsia="Calibri" w:hAnsi="Times New Roman" w:cs="Times New Roman"/>
          <w:b/>
          <w:sz w:val="24"/>
          <w:szCs w:val="24"/>
        </w:rPr>
      </w:pPr>
      <w:r w:rsidRPr="00F772BB">
        <w:rPr>
          <w:rFonts w:ascii="Times New Roman" w:eastAsia="Calibri" w:hAnsi="Times New Roman" w:cs="Times New Roman"/>
          <w:b/>
          <w:sz w:val="24"/>
          <w:szCs w:val="24"/>
        </w:rPr>
        <w:t>Nasilje vlasti nad Romima na sisačko – banovinskom području, 1918. – 1941.</w:t>
      </w:r>
    </w:p>
    <w:p w14:paraId="64A22A3E" w14:textId="77777777" w:rsidR="00C46E29" w:rsidRDefault="007E1063" w:rsidP="00C46E29">
      <w:pPr>
        <w:spacing w:after="0" w:line="360" w:lineRule="auto"/>
        <w:ind w:firstLine="709"/>
        <w:jc w:val="both"/>
        <w:rPr>
          <w:rFonts w:ascii="Times New Roman" w:eastAsia="Calibri" w:hAnsi="Times New Roman" w:cs="Times New Roman"/>
          <w:bCs/>
          <w:sz w:val="24"/>
          <w:szCs w:val="24"/>
        </w:rPr>
      </w:pPr>
      <w:r w:rsidRPr="00F772BB">
        <w:rPr>
          <w:rFonts w:ascii="Times New Roman" w:eastAsia="Calibri" w:hAnsi="Times New Roman" w:cs="Times New Roman"/>
          <w:bCs/>
          <w:sz w:val="24"/>
          <w:szCs w:val="24"/>
        </w:rPr>
        <w:t>Imajući na umu ovu izrazito negativnu percepciju Roma  kao „narodno zlo“ koje treba što prije kolonizirati od strane vlasti na sisačko – banovinskom, postavlja se pitanje kako su se one odnosile prema Romima. Lokalne vlasti imale su na raspolaganju represivna tijela poput općinskih stražara, a red i sigurnost održavala je Žandarmerija. U tom kontekstu</w:t>
      </w:r>
      <w:r w:rsidR="009F284B" w:rsidRPr="00F772BB">
        <w:rPr>
          <w:rFonts w:ascii="Times New Roman" w:eastAsia="Calibri" w:hAnsi="Times New Roman" w:cs="Times New Roman"/>
          <w:bCs/>
          <w:sz w:val="24"/>
          <w:szCs w:val="24"/>
        </w:rPr>
        <w:t xml:space="preserve"> potrebno je ukratko se osvrnuti na odnos tih represivnih tijela prema Romima i njihove stavove (percepciju) prema njima. Slijedom toga potrebno je analizirati </w:t>
      </w:r>
      <w:r w:rsidR="009F284B" w:rsidRPr="00F772BB">
        <w:rPr>
          <w:rFonts w:ascii="Times New Roman" w:hAnsi="Times New Roman" w:cs="Times New Roman"/>
          <w:sz w:val="24"/>
          <w:szCs w:val="24"/>
        </w:rPr>
        <w:t>pitanje povezanosti između Roma i kriminaliteta u kontekstu tadašnje percepcije prema njima kao okorjelim kriminalcima, a ona je u međuratnom Jugoslaviji bila (posebno) istaknuta kod dijela policijskih (represivnih) tijela vlasti. Jedan od primjera takve percepcije Roma vidljiva je u publikacijama o postupanju policije, a koje su se primjenjivale u ovom razdoblju. Milan Mizler autor je jedne od takvih policijskih publikacija u  kojima opisuje postupanje policijskih tijela prema Romima</w:t>
      </w:r>
      <w:r w:rsidR="009F284B" w:rsidRPr="00F772BB">
        <w:rPr>
          <w:rStyle w:val="Sprotnaopomba-sklic"/>
          <w:rFonts w:ascii="Times New Roman" w:hAnsi="Times New Roman" w:cs="Times New Roman"/>
          <w:sz w:val="24"/>
          <w:szCs w:val="24"/>
        </w:rPr>
        <w:footnoteReference w:id="45"/>
      </w:r>
      <w:r w:rsidR="009F284B" w:rsidRPr="00F772BB">
        <w:rPr>
          <w:rFonts w:ascii="Times New Roman" w:hAnsi="Times New Roman" w:cs="Times New Roman"/>
          <w:sz w:val="24"/>
          <w:szCs w:val="24"/>
        </w:rPr>
        <w:t>, a on to piše kao jedan od stručnjaka za kriminalitet u Kraljevini Hrvatskoj i Slavonije te u međuratnoj Jugoslaviji.</w:t>
      </w:r>
      <w:r w:rsidR="009F284B" w:rsidRPr="00F772BB">
        <w:rPr>
          <w:rStyle w:val="Sprotnaopomba-sklic"/>
          <w:rFonts w:ascii="Times New Roman" w:hAnsi="Times New Roman" w:cs="Times New Roman"/>
          <w:sz w:val="24"/>
          <w:szCs w:val="24"/>
        </w:rPr>
        <w:footnoteReference w:id="46"/>
      </w:r>
      <w:r w:rsidR="009F284B" w:rsidRPr="00F772BB">
        <w:rPr>
          <w:rFonts w:ascii="Times New Roman" w:hAnsi="Times New Roman" w:cs="Times New Roman"/>
          <w:sz w:val="24"/>
          <w:szCs w:val="24"/>
        </w:rPr>
        <w:t xml:space="preserve"> Tako Mizler opisuje Rome kao „osobite majstore za krađu“, koju obavlja sa „prirodjenom si vještinom, drzovitošću i pronicavošću“ te  prepredenog i „kukavnog“ ubojicu, prirođenog grabežljivca pripravna učiniti svaki zločin u bilo kojem trenutku.</w:t>
      </w:r>
      <w:r w:rsidR="009F284B" w:rsidRPr="00F772BB">
        <w:rPr>
          <w:rStyle w:val="Sprotnaopomba-sklic"/>
          <w:rFonts w:ascii="Times New Roman" w:hAnsi="Times New Roman" w:cs="Times New Roman"/>
          <w:sz w:val="24"/>
          <w:szCs w:val="24"/>
        </w:rPr>
        <w:footnoteReference w:id="47"/>
      </w:r>
      <w:r w:rsidR="009F284B" w:rsidRPr="00F772BB">
        <w:rPr>
          <w:rFonts w:ascii="Times New Roman" w:hAnsi="Times New Roman" w:cs="Times New Roman"/>
          <w:sz w:val="24"/>
          <w:szCs w:val="24"/>
        </w:rPr>
        <w:t xml:space="preserve"> Mizlerov predratni priručnik za oružnike, je kao nadopunjeno izdanje bilo u međuratnoj Jugoslaviji više </w:t>
      </w:r>
      <w:r w:rsidR="009F284B" w:rsidRPr="00F772BB">
        <w:rPr>
          <w:rFonts w:ascii="Times New Roman" w:hAnsi="Times New Roman" w:cs="Times New Roman"/>
          <w:sz w:val="24"/>
          <w:szCs w:val="24"/>
        </w:rPr>
        <w:lastRenderedPageBreak/>
        <w:t>puta izdavano za postupanje žandara.</w:t>
      </w:r>
      <w:r w:rsidR="009F284B" w:rsidRPr="00F772BB">
        <w:rPr>
          <w:rStyle w:val="Sprotnaopomba-sklic"/>
          <w:rFonts w:ascii="Times New Roman" w:hAnsi="Times New Roman" w:cs="Times New Roman"/>
          <w:sz w:val="24"/>
          <w:szCs w:val="24"/>
        </w:rPr>
        <w:footnoteReference w:id="48"/>
      </w:r>
      <w:r w:rsidR="009F284B" w:rsidRPr="00F772BB">
        <w:rPr>
          <w:rFonts w:ascii="Times New Roman" w:hAnsi="Times New Roman" w:cs="Times New Roman"/>
          <w:sz w:val="24"/>
          <w:szCs w:val="24"/>
        </w:rPr>
        <w:t xml:space="preserve"> Slično Mizlerovom negativnoj percepciji Romima kao okorjelim kriminalcima promišljali su i drugi policijski djelatnici u međuratnoj Jugoslaviji. Tako Stevan Živković, žandarmerijski major, 1927. piše:</w:t>
      </w:r>
      <w:r w:rsidR="00067698">
        <w:rPr>
          <w:rFonts w:ascii="Times New Roman" w:eastAsia="Calibri" w:hAnsi="Times New Roman" w:cs="Times New Roman"/>
          <w:bCs/>
          <w:sz w:val="24"/>
          <w:szCs w:val="24"/>
        </w:rPr>
        <w:t xml:space="preserve"> </w:t>
      </w:r>
      <w:r w:rsidR="009F284B" w:rsidRPr="00F772BB">
        <w:rPr>
          <w:rFonts w:ascii="Times New Roman" w:hAnsi="Times New Roman" w:cs="Times New Roman"/>
          <w:sz w:val="24"/>
          <w:szCs w:val="24"/>
        </w:rPr>
        <w:t>„…medju tim ljudima, sa kojima žandarmi kao organi javne bezbednosti u interesu reda u mira dolaze u dodir, vidno mesto zauzimaju cigani…(…)…da se slikovito izrazimo: Cigani su najveći protivnici odredaba kaznenih zakona, i to onih odredaba, koje govore o kradji. Oni su, u većini slučajeva, kradljvci, a kradu sve što ima pod ruku dojde, pa ma što to bilo, samo da se mogu time koristiti. Gotovi su i na razbojništvo i ubistvo iz koristoljublja, samo da na taj način dojdu do neke koristi. Najviše vole da kradu stoku…(…)…ta njihova odlika, da budu kradljvici, a po potrebi ubice i razbojnici, urodjena im je…(…)…dakle, ta njihova osobina, želja za kradjom i po potrebi rešenost i na razbojstvo i vaspitanje okoline u kojoj su rodjeni i odrasli…“.</w:t>
      </w:r>
      <w:r w:rsidR="009F284B" w:rsidRPr="00F772BB">
        <w:rPr>
          <w:rStyle w:val="Sprotnaopomba-sklic"/>
          <w:rFonts w:ascii="Times New Roman" w:hAnsi="Times New Roman" w:cs="Times New Roman"/>
          <w:sz w:val="24"/>
          <w:szCs w:val="24"/>
        </w:rPr>
        <w:footnoteReference w:id="49"/>
      </w:r>
    </w:p>
    <w:p w14:paraId="4FD8382D" w14:textId="77777777" w:rsidR="00C46E29" w:rsidRDefault="00C46E29" w:rsidP="00C46E29">
      <w:pPr>
        <w:spacing w:after="0" w:line="360" w:lineRule="auto"/>
        <w:ind w:firstLine="709"/>
        <w:jc w:val="both"/>
        <w:rPr>
          <w:rFonts w:ascii="Times New Roman" w:eastAsia="Calibri" w:hAnsi="Times New Roman" w:cs="Times New Roman"/>
          <w:bCs/>
          <w:sz w:val="24"/>
          <w:szCs w:val="24"/>
        </w:rPr>
      </w:pPr>
    </w:p>
    <w:p w14:paraId="57A31056" w14:textId="77777777" w:rsidR="00C46E29" w:rsidRDefault="009F284B" w:rsidP="00C46E29">
      <w:pPr>
        <w:spacing w:after="0" w:line="360" w:lineRule="auto"/>
        <w:ind w:firstLine="709"/>
        <w:jc w:val="both"/>
        <w:rPr>
          <w:rFonts w:ascii="Times New Roman" w:eastAsia="Calibri" w:hAnsi="Times New Roman" w:cs="Times New Roman"/>
          <w:bCs/>
          <w:sz w:val="24"/>
          <w:szCs w:val="24"/>
        </w:rPr>
      </w:pPr>
      <w:r w:rsidRPr="00F772BB">
        <w:rPr>
          <w:rFonts w:ascii="Times New Roman" w:hAnsi="Times New Roman" w:cs="Times New Roman"/>
          <w:sz w:val="24"/>
          <w:szCs w:val="24"/>
        </w:rPr>
        <w:t xml:space="preserve">Slični negativni stavovi jugoslavenskih žandara prema Romima nisu bili rijetkost u ovom razdoblju. Žandarmerijski major </w:t>
      </w:r>
      <w:r w:rsidRPr="00F772BB">
        <w:rPr>
          <w:rFonts w:ascii="Times New Roman" w:eastAsia="Times New Roman" w:hAnsi="Times New Roman" w:cs="Times New Roman"/>
          <w:sz w:val="24"/>
          <w:szCs w:val="24"/>
          <w:lang w:eastAsia="hr-HR"/>
        </w:rPr>
        <w:t>Rajaković 1929. opisuje Roma kao „lukav i prevejan, dosjetljiv i bistroga duha“, a istodobno je „kukavica, nasrtljiv, nasilnik, agresivac, opasan, bez stida i časti“ te zaključuje kako „jedino što Ciganin respektuje to je bol, batina i vetar“.</w:t>
      </w:r>
      <w:r w:rsidRPr="00F772BB">
        <w:rPr>
          <w:rFonts w:ascii="Times New Roman" w:eastAsia="Times New Roman" w:hAnsi="Times New Roman" w:cs="Times New Roman"/>
          <w:sz w:val="24"/>
          <w:szCs w:val="24"/>
          <w:vertAlign w:val="superscript"/>
          <w:lang w:eastAsia="hr-HR"/>
        </w:rPr>
        <w:footnoteReference w:id="50"/>
      </w:r>
      <w:r w:rsidRPr="00F772BB">
        <w:rPr>
          <w:rFonts w:ascii="Times New Roman" w:eastAsia="Times New Roman" w:hAnsi="Times New Roman" w:cs="Times New Roman"/>
          <w:sz w:val="24"/>
          <w:szCs w:val="24"/>
          <w:lang w:eastAsia="hr-HR"/>
        </w:rPr>
        <w:t xml:space="preserve"> Pavle T. Dragičević, žandarmerijski narednik, piše 1938. o Romima da su “jedno veliko zlo za ljudsko društvo“ te kako se prema njima treba odnosi sa „najvećim nepovjerenjem“.</w:t>
      </w:r>
      <w:r w:rsidRPr="00F772BB">
        <w:rPr>
          <w:rFonts w:ascii="Times New Roman" w:eastAsia="Times New Roman" w:hAnsi="Times New Roman" w:cs="Times New Roman"/>
          <w:sz w:val="24"/>
          <w:szCs w:val="24"/>
          <w:vertAlign w:val="superscript"/>
          <w:lang w:eastAsia="hr-HR"/>
        </w:rPr>
        <w:footnoteReference w:id="51"/>
      </w:r>
      <w:r w:rsidRPr="00F772BB">
        <w:rPr>
          <w:rFonts w:ascii="Times New Roman" w:eastAsia="Times New Roman" w:hAnsi="Times New Roman" w:cs="Times New Roman"/>
          <w:sz w:val="24"/>
          <w:szCs w:val="24"/>
          <w:lang w:eastAsia="hr-HR"/>
        </w:rPr>
        <w:t xml:space="preserve"> </w:t>
      </w:r>
    </w:p>
    <w:p w14:paraId="3DF3EA15" w14:textId="0E39BA0C" w:rsidR="009F284B" w:rsidRPr="00C46E29" w:rsidRDefault="009F284B" w:rsidP="00C46E29">
      <w:pPr>
        <w:spacing w:after="0" w:line="360" w:lineRule="auto"/>
        <w:ind w:firstLine="709"/>
        <w:jc w:val="both"/>
        <w:rPr>
          <w:rFonts w:ascii="Times New Roman" w:eastAsia="Calibri" w:hAnsi="Times New Roman" w:cs="Times New Roman"/>
          <w:bCs/>
          <w:sz w:val="24"/>
          <w:szCs w:val="24"/>
        </w:rPr>
      </w:pPr>
      <w:r w:rsidRPr="00F772BB">
        <w:rPr>
          <w:rFonts w:ascii="Times New Roman" w:hAnsi="Times New Roman" w:cs="Times New Roman"/>
          <w:sz w:val="24"/>
          <w:szCs w:val="24"/>
        </w:rPr>
        <w:t>Ovakva negativna percepcija među dijelom represivnih tijela vlasti prema Romima u međurantoj Jugoslavije bila je slična onoj percepciji u drugim europskim zemljama i međunarodnim policijskim organizacijama. To je posebno bilo izraženo u Njemačkoj, koja je prva osnovala posebni policijski odjel za Rome (</w:t>
      </w:r>
      <w:r w:rsidRPr="00F772BB">
        <w:rPr>
          <w:rFonts w:ascii="Times New Roman" w:eastAsia="Calibri" w:hAnsi="Times New Roman" w:cs="Times New Roman"/>
          <w:bCs/>
          <w:sz w:val="24"/>
          <w:szCs w:val="24"/>
        </w:rPr>
        <w:t xml:space="preserve">1899. Cigansku informativnu  službu; njem. </w:t>
      </w:r>
      <w:r w:rsidRPr="00F772BB">
        <w:rPr>
          <w:rFonts w:ascii="Times New Roman" w:eastAsia="Calibri" w:hAnsi="Times New Roman" w:cs="Times New Roman"/>
          <w:bCs/>
          <w:i/>
          <w:sz w:val="24"/>
          <w:szCs w:val="24"/>
        </w:rPr>
        <w:t>Zigeuenernachrichtendienst ili Zigeunerzentrale</w:t>
      </w:r>
      <w:r w:rsidRPr="00F772BB">
        <w:rPr>
          <w:rFonts w:ascii="Times New Roman" w:eastAsia="Calibri" w:hAnsi="Times New Roman" w:cs="Times New Roman"/>
          <w:bCs/>
          <w:sz w:val="24"/>
          <w:szCs w:val="24"/>
        </w:rPr>
        <w:t>) u sklopu münchenske policije.</w:t>
      </w:r>
      <w:r w:rsidRPr="00F772BB">
        <w:rPr>
          <w:rFonts w:ascii="Times New Roman" w:eastAsia="Calibri" w:hAnsi="Times New Roman" w:cs="Times New Roman"/>
          <w:bCs/>
          <w:sz w:val="24"/>
          <w:szCs w:val="24"/>
          <w:vertAlign w:val="superscript"/>
        </w:rPr>
        <w:footnoteReference w:id="52"/>
      </w:r>
      <w:r w:rsidRPr="00F772BB">
        <w:rPr>
          <w:rFonts w:ascii="Times New Roman" w:eastAsia="Calibri" w:hAnsi="Times New Roman" w:cs="Times New Roman"/>
          <w:bCs/>
          <w:sz w:val="24"/>
          <w:szCs w:val="24"/>
        </w:rPr>
        <w:t xml:space="preserve"> </w:t>
      </w:r>
      <w:r w:rsidRPr="00F772BB">
        <w:rPr>
          <w:rFonts w:ascii="Times New Roman" w:eastAsia="Calibri" w:hAnsi="Times New Roman" w:cs="Times New Roman"/>
          <w:sz w:val="24"/>
          <w:szCs w:val="24"/>
        </w:rPr>
        <w:t xml:space="preserve">Povjerenstva međunarodne kriminalističke policije, koje je osnovano 1923. u Beču (današnji Interpol). Unutar ovog policijskog tijela djelovao je posebni Biro (Ured) za ciganska pitanja kao središnje međunarodno policijsko tijelo nadležno za romsko pitanje, koji je usko surađivao sa münhenskom Ciganskom informativnom službom. Nakon Anschlussa (pripojenja Austrije </w:t>
      </w:r>
      <w:r w:rsidRPr="00F772BB">
        <w:rPr>
          <w:rFonts w:ascii="Times New Roman" w:eastAsia="Calibri" w:hAnsi="Times New Roman" w:cs="Times New Roman"/>
          <w:sz w:val="24"/>
          <w:szCs w:val="24"/>
        </w:rPr>
        <w:lastRenderedPageBreak/>
        <w:t>nacističkoj Njemačkoj) 1938. sjedište je premješteno u Berlin, a od 1940. predsjednikom je postao Reinhard Heydrich, koji se smatrao jednim od ključnih osoba u nacističkom režimu</w:t>
      </w:r>
      <w:r w:rsidRPr="00F772BB">
        <w:rPr>
          <w:rFonts w:ascii="Times New Roman" w:eastAsia="Calibri" w:hAnsi="Times New Roman" w:cs="Times New Roman"/>
          <w:sz w:val="24"/>
        </w:rPr>
        <w:t>.</w:t>
      </w:r>
      <w:r w:rsidRPr="00F772BB">
        <w:rPr>
          <w:rFonts w:ascii="Times New Roman" w:eastAsia="Calibri" w:hAnsi="Times New Roman" w:cs="Times New Roman"/>
          <w:sz w:val="24"/>
          <w:szCs w:val="24"/>
          <w:vertAlign w:val="superscript"/>
        </w:rPr>
        <w:footnoteReference w:id="53"/>
      </w:r>
    </w:p>
    <w:p w14:paraId="6BB780B9" w14:textId="77777777" w:rsidR="00C46E29" w:rsidRDefault="009F284B" w:rsidP="00C46E29">
      <w:pPr>
        <w:tabs>
          <w:tab w:val="left" w:pos="540"/>
        </w:tabs>
        <w:spacing w:after="0" w:line="360" w:lineRule="auto"/>
        <w:jc w:val="both"/>
        <w:rPr>
          <w:rFonts w:ascii="Times New Roman" w:hAnsi="Times New Roman" w:cs="Times New Roman"/>
          <w:sz w:val="24"/>
          <w:szCs w:val="24"/>
        </w:rPr>
      </w:pPr>
      <w:r w:rsidRPr="00F772BB">
        <w:rPr>
          <w:rFonts w:ascii="Times New Roman" w:eastAsia="Calibri" w:hAnsi="Times New Roman" w:cs="Times New Roman"/>
          <w:sz w:val="24"/>
        </w:rPr>
        <w:t>Nameće se pitanje u kojoj su mjeri Romi u međuratnoj Jugoslaviji činili određena kriminalna djela.</w:t>
      </w:r>
      <w:r w:rsidRPr="00F772BB">
        <w:rPr>
          <w:rFonts w:ascii="Times New Roman" w:hAnsi="Times New Roman" w:cs="Times New Roman"/>
          <w:sz w:val="24"/>
          <w:szCs w:val="24"/>
        </w:rPr>
        <w:t xml:space="preserve"> Jedno od znanstvenih istraživanja u kojem se analizirala razina kriminaliteta za koju su bili osuđivani Roma u međuratnoj Jugoslaviji u odnosu na njihov udio u stanovništvu, pokazao je kako je on bio manji, tj. manji je postotak Roma bio osuđen pred Okružnim, Prvostepenskim i Sreskim sudovima u razdoblju od 1924. do 1938. u Jugoslaviji, nego što je bio njihov udio u ukupnom broju stanovnika.</w:t>
      </w:r>
      <w:r w:rsidRPr="00F772BB">
        <w:rPr>
          <w:rStyle w:val="Sprotnaopomba-sklic"/>
          <w:rFonts w:ascii="Times New Roman" w:hAnsi="Times New Roman" w:cs="Times New Roman"/>
          <w:sz w:val="24"/>
          <w:szCs w:val="24"/>
        </w:rPr>
        <w:footnoteReference w:id="54"/>
      </w:r>
    </w:p>
    <w:p w14:paraId="645BDD9D" w14:textId="77777777" w:rsidR="00C46E29" w:rsidRDefault="009F284B" w:rsidP="00C46E29">
      <w:pPr>
        <w:tabs>
          <w:tab w:val="left" w:pos="540"/>
        </w:tabs>
        <w:spacing w:after="0" w:line="360" w:lineRule="auto"/>
        <w:ind w:firstLine="709"/>
        <w:jc w:val="both"/>
        <w:rPr>
          <w:rFonts w:ascii="Times New Roman" w:hAnsi="Times New Roman" w:cs="Times New Roman"/>
          <w:sz w:val="24"/>
          <w:szCs w:val="24"/>
        </w:rPr>
      </w:pPr>
      <w:r w:rsidRPr="00F772BB">
        <w:rPr>
          <w:rFonts w:ascii="Times New Roman" w:eastAsia="Calibri" w:hAnsi="Times New Roman" w:cs="Times New Roman"/>
          <w:bCs/>
          <w:sz w:val="24"/>
          <w:szCs w:val="24"/>
        </w:rPr>
        <w:t>Imajući na umu izraženu negativnu percepciju represivnih tijela prema Romima u međuratnoj Jugoslaviji potrebno je vidjeti kako su se oni odnosili prema Romima na sisačko – banovinskom području u ovom razdoblju. Tako</w:t>
      </w:r>
      <w:r w:rsidR="007E1063" w:rsidRPr="00F772BB">
        <w:rPr>
          <w:rFonts w:ascii="Times New Roman" w:eastAsia="Calibri" w:hAnsi="Times New Roman" w:cs="Times New Roman"/>
          <w:bCs/>
          <w:sz w:val="24"/>
          <w:szCs w:val="24"/>
        </w:rPr>
        <w:t xml:space="preserve"> postoje primjeri nasilja žandara nad Romima na ovom području. Tako su </w:t>
      </w:r>
      <w:r w:rsidR="007E1063" w:rsidRPr="00F772BB">
        <w:rPr>
          <w:rFonts w:ascii="Times New Roman" w:eastAsia="Calibri" w:hAnsi="Times New Roman" w:cs="Times New Roman"/>
          <w:bCs/>
          <w:i/>
          <w:sz w:val="24"/>
          <w:szCs w:val="24"/>
        </w:rPr>
        <w:t>Novosti</w:t>
      </w:r>
      <w:r w:rsidR="007E1063" w:rsidRPr="00F772BB">
        <w:rPr>
          <w:rFonts w:ascii="Times New Roman" w:eastAsia="Calibri" w:hAnsi="Times New Roman" w:cs="Times New Roman"/>
          <w:bCs/>
          <w:sz w:val="24"/>
          <w:szCs w:val="24"/>
        </w:rPr>
        <w:t xml:space="preserve"> početkom ožujka 1940. izvijestile o smrti neimenovanog Roma u petrinjskom zatvoru. Za njegovu smrt je optužen i osuđen na jednu godinu zatvora Milan Babić, jer je kao zatvorski stražar u pijanom stanju ubio Roma. Nakon Babićeve žalbe presuda je odbačena i započeo je novi sudski postupak, no nije poznat njegov ishod.</w:t>
      </w:r>
      <w:r w:rsidR="007E1063" w:rsidRPr="00F772BB">
        <w:rPr>
          <w:rFonts w:ascii="Times New Roman" w:eastAsia="Calibri" w:hAnsi="Times New Roman" w:cs="Times New Roman"/>
          <w:bCs/>
          <w:sz w:val="24"/>
          <w:szCs w:val="24"/>
          <w:vertAlign w:val="superscript"/>
        </w:rPr>
        <w:footnoteReference w:id="55"/>
      </w:r>
      <w:r w:rsidR="007E1063" w:rsidRPr="00F772BB">
        <w:rPr>
          <w:rFonts w:ascii="Times New Roman" w:eastAsia="Calibri" w:hAnsi="Times New Roman" w:cs="Times New Roman"/>
          <w:bCs/>
          <w:sz w:val="24"/>
          <w:szCs w:val="24"/>
        </w:rPr>
        <w:t xml:space="preserve"> Sličan slučaj dogodio se krajem travnja 1940. na području Kraljevčana (u glinskom kotaru). U tom slučaju su u tamošnju žandarmerijsku stanicu privedeni Romi pod optužbom da su ukrali masti i rakije. Među privedenim Romima bio je Pero Porapatić, koji je tijekom prve noći pritvora umro. U izvještaju kraljevčanskih žandara kao uzrok smrti navedeno je trovanje alkoholom. Sudska zdravstvena komisija je nakon obdukcija zaključila kako je preminuli Rom bio zlostavljan i umro od posljedica teških povreda na glavi.</w:t>
      </w:r>
      <w:r w:rsidR="007E1063" w:rsidRPr="00F772BB">
        <w:rPr>
          <w:rFonts w:ascii="Times New Roman" w:eastAsia="Calibri" w:hAnsi="Times New Roman" w:cs="Times New Roman"/>
          <w:bCs/>
          <w:sz w:val="24"/>
          <w:szCs w:val="24"/>
          <w:vertAlign w:val="superscript"/>
        </w:rPr>
        <w:footnoteReference w:id="56"/>
      </w:r>
      <w:r w:rsidR="007E1063" w:rsidRPr="00F772BB">
        <w:rPr>
          <w:rFonts w:ascii="Times New Roman" w:eastAsia="Calibri" w:hAnsi="Times New Roman" w:cs="Times New Roman"/>
          <w:bCs/>
          <w:sz w:val="24"/>
          <w:szCs w:val="24"/>
        </w:rPr>
        <w:t xml:space="preserve"> Uslijedila je istraga o ovom slučaju, u kojoj su svjedočili preostali romski pritvorenici koji su za Porapatićevu smrt okrivili petoricu žandara iz stanice Kraljevčani, a među njima i zapovjednika stanice.</w:t>
      </w:r>
      <w:r w:rsidR="007E1063" w:rsidRPr="00F772BB">
        <w:rPr>
          <w:rFonts w:ascii="Times New Roman" w:eastAsia="Calibri" w:hAnsi="Times New Roman" w:cs="Times New Roman"/>
          <w:bCs/>
          <w:sz w:val="24"/>
          <w:szCs w:val="24"/>
          <w:vertAlign w:val="superscript"/>
        </w:rPr>
        <w:footnoteReference w:id="57"/>
      </w:r>
      <w:r w:rsidR="007E1063" w:rsidRPr="00F772BB">
        <w:rPr>
          <w:rFonts w:ascii="Times New Roman" w:eastAsia="Calibri" w:hAnsi="Times New Roman" w:cs="Times New Roman"/>
          <w:bCs/>
          <w:sz w:val="24"/>
          <w:szCs w:val="24"/>
        </w:rPr>
        <w:t xml:space="preserve"> Nadležne općinske vlasti u Jabukovcu (u glinskom kotaru) izvijestile su tražil</w:t>
      </w:r>
      <w:r w:rsidR="009C745E" w:rsidRPr="00F772BB">
        <w:rPr>
          <w:rFonts w:ascii="Times New Roman" w:eastAsia="Calibri" w:hAnsi="Times New Roman" w:cs="Times New Roman"/>
          <w:bCs/>
          <w:sz w:val="24"/>
          <w:szCs w:val="24"/>
        </w:rPr>
        <w:t>e</w:t>
      </w:r>
      <w:r w:rsidR="007E1063" w:rsidRPr="00F772BB">
        <w:rPr>
          <w:rFonts w:ascii="Times New Roman" w:eastAsia="Calibri" w:hAnsi="Times New Roman" w:cs="Times New Roman"/>
          <w:bCs/>
          <w:sz w:val="24"/>
          <w:szCs w:val="24"/>
        </w:rPr>
        <w:t xml:space="preserve"> provođenje nepristrane („objektivne i pravedne“) sudske istrage protiv optuženih žandara, jer su smatrali dosadašnju istragu manjkavom i pristranom u korist Roma, a na „štetu žandarmerije i ovdašnje javnosti“.</w:t>
      </w:r>
      <w:r w:rsidR="007E1063" w:rsidRPr="00F772BB">
        <w:rPr>
          <w:rFonts w:ascii="Times New Roman" w:eastAsia="Calibri" w:hAnsi="Times New Roman" w:cs="Times New Roman"/>
          <w:bCs/>
          <w:sz w:val="24"/>
          <w:szCs w:val="24"/>
          <w:vertAlign w:val="superscript"/>
        </w:rPr>
        <w:footnoteReference w:id="58"/>
      </w:r>
      <w:r w:rsidR="007E1063" w:rsidRPr="00F772BB">
        <w:rPr>
          <w:rFonts w:ascii="Times New Roman" w:eastAsia="Calibri" w:hAnsi="Times New Roman" w:cs="Times New Roman"/>
          <w:bCs/>
          <w:sz w:val="24"/>
          <w:szCs w:val="24"/>
        </w:rPr>
        <w:t xml:space="preserve"> Primjetno je kako se jabukovačka općinska uprava nastojala braniti osumnjičene žandare, a je </w:t>
      </w:r>
      <w:r w:rsidR="007E1063" w:rsidRPr="00F772BB">
        <w:rPr>
          <w:rFonts w:ascii="Times New Roman" w:eastAsia="Calibri" w:hAnsi="Times New Roman" w:cs="Times New Roman"/>
          <w:bCs/>
          <w:sz w:val="24"/>
          <w:szCs w:val="24"/>
        </w:rPr>
        <w:lastRenderedPageBreak/>
        <w:t>moguće je da su to činili zbog straha od pojačanog kriminaliteta tamošnjeg romskog stanovništva.</w:t>
      </w:r>
      <w:r w:rsidR="007E1063" w:rsidRPr="00F772BB">
        <w:rPr>
          <w:rFonts w:ascii="Times New Roman" w:eastAsia="Calibri" w:hAnsi="Times New Roman" w:cs="Times New Roman"/>
          <w:bCs/>
          <w:sz w:val="24"/>
          <w:szCs w:val="24"/>
          <w:vertAlign w:val="superscript"/>
        </w:rPr>
        <w:footnoteReference w:id="59"/>
      </w:r>
      <w:r w:rsidR="007E1063" w:rsidRPr="00F772BB">
        <w:rPr>
          <w:rFonts w:ascii="Times New Roman" w:eastAsia="Calibri" w:hAnsi="Times New Roman" w:cs="Times New Roman"/>
          <w:bCs/>
          <w:sz w:val="24"/>
          <w:szCs w:val="24"/>
        </w:rPr>
        <w:t xml:space="preserve"> U slučaj su se umiješale nadležne središnje žandarmerijske vlasti u Zagrebu (Savski žandarmerijski puk) i banske vlasti koje su tražile provođenje istrage  ovom slučaju.</w:t>
      </w:r>
      <w:r w:rsidR="007E1063" w:rsidRPr="00F772BB">
        <w:rPr>
          <w:rFonts w:ascii="Times New Roman" w:eastAsia="Calibri" w:hAnsi="Times New Roman" w:cs="Times New Roman"/>
          <w:bCs/>
          <w:sz w:val="24"/>
          <w:szCs w:val="24"/>
          <w:vertAlign w:val="superscript"/>
        </w:rPr>
        <w:footnoteReference w:id="60"/>
      </w:r>
      <w:r w:rsidR="007E1063" w:rsidRPr="00F772BB">
        <w:rPr>
          <w:rFonts w:ascii="Times New Roman" w:eastAsia="Calibri" w:hAnsi="Times New Roman" w:cs="Times New Roman"/>
          <w:bCs/>
          <w:sz w:val="24"/>
          <w:szCs w:val="24"/>
        </w:rPr>
        <w:t xml:space="preserve"> Zapovjedništvo Savskog žandarmerijskog puka izvijestilo</w:t>
      </w:r>
      <w:r w:rsidR="00C01770" w:rsidRPr="00F772BB">
        <w:rPr>
          <w:rFonts w:ascii="Times New Roman" w:eastAsia="Calibri" w:hAnsi="Times New Roman" w:cs="Times New Roman"/>
          <w:bCs/>
          <w:sz w:val="24"/>
          <w:szCs w:val="24"/>
        </w:rPr>
        <w:t xml:space="preserve"> je u listopadu 1940. </w:t>
      </w:r>
      <w:r w:rsidR="007E1063" w:rsidRPr="00F772BB">
        <w:rPr>
          <w:rFonts w:ascii="Times New Roman" w:eastAsia="Calibri" w:hAnsi="Times New Roman" w:cs="Times New Roman"/>
          <w:bCs/>
          <w:sz w:val="24"/>
          <w:szCs w:val="24"/>
        </w:rPr>
        <w:t>Zapovjedništvo Žandarmerijske brigade B</w:t>
      </w:r>
      <w:r w:rsidR="00C01770" w:rsidRPr="00F772BB">
        <w:rPr>
          <w:rFonts w:ascii="Times New Roman" w:eastAsia="Calibri" w:hAnsi="Times New Roman" w:cs="Times New Roman"/>
          <w:bCs/>
          <w:sz w:val="24"/>
          <w:szCs w:val="24"/>
        </w:rPr>
        <w:t xml:space="preserve">anovine </w:t>
      </w:r>
      <w:r w:rsidR="007E1063" w:rsidRPr="00F772BB">
        <w:rPr>
          <w:rFonts w:ascii="Times New Roman" w:eastAsia="Calibri" w:hAnsi="Times New Roman" w:cs="Times New Roman"/>
          <w:bCs/>
          <w:sz w:val="24"/>
          <w:szCs w:val="24"/>
        </w:rPr>
        <w:t>H</w:t>
      </w:r>
      <w:r w:rsidR="00C01770" w:rsidRPr="00F772BB">
        <w:rPr>
          <w:rFonts w:ascii="Times New Roman" w:eastAsia="Calibri" w:hAnsi="Times New Roman" w:cs="Times New Roman"/>
          <w:bCs/>
          <w:sz w:val="24"/>
          <w:szCs w:val="24"/>
        </w:rPr>
        <w:t>rvatske</w:t>
      </w:r>
      <w:r w:rsidR="007E1063" w:rsidRPr="00F772BB">
        <w:rPr>
          <w:rFonts w:ascii="Times New Roman" w:eastAsia="Calibri" w:hAnsi="Times New Roman" w:cs="Times New Roman"/>
          <w:bCs/>
          <w:sz w:val="24"/>
          <w:szCs w:val="24"/>
        </w:rPr>
        <w:t xml:space="preserve"> kako je istraga okončana, a protiv osumnjičenih žandara je predloženo stavljanje pod redovitu krivičnu istragu.</w:t>
      </w:r>
      <w:r w:rsidR="00F91254" w:rsidRPr="00F772BB">
        <w:rPr>
          <w:rFonts w:ascii="Times New Roman" w:eastAsia="Calibri" w:hAnsi="Times New Roman" w:cs="Times New Roman"/>
          <w:bCs/>
          <w:sz w:val="24"/>
          <w:szCs w:val="24"/>
          <w:vertAlign w:val="superscript"/>
        </w:rPr>
        <w:footnoteReference w:id="61"/>
      </w:r>
      <w:r w:rsidR="007E1063" w:rsidRPr="00F772BB">
        <w:rPr>
          <w:rFonts w:ascii="Times New Roman" w:eastAsia="Calibri" w:hAnsi="Times New Roman" w:cs="Times New Roman"/>
          <w:bCs/>
          <w:sz w:val="24"/>
          <w:szCs w:val="24"/>
        </w:rPr>
        <w:t xml:space="preserve"> Nije poznat ishod ovog slučaja, no iz njega je vidljiv negativan odnos općinskih vlasti i represivnih tijela prema Romima. </w:t>
      </w:r>
    </w:p>
    <w:p w14:paraId="4C6C4CC3" w14:textId="3312693B" w:rsidR="007E1063" w:rsidRPr="00C46E29" w:rsidRDefault="007E1063" w:rsidP="00C46E29">
      <w:pPr>
        <w:tabs>
          <w:tab w:val="left" w:pos="540"/>
        </w:tabs>
        <w:spacing w:after="0" w:line="360" w:lineRule="auto"/>
        <w:ind w:firstLine="709"/>
        <w:jc w:val="both"/>
        <w:rPr>
          <w:rFonts w:ascii="Times New Roman" w:hAnsi="Times New Roman" w:cs="Times New Roman"/>
          <w:sz w:val="24"/>
          <w:szCs w:val="24"/>
        </w:rPr>
      </w:pPr>
      <w:r w:rsidRPr="00F772BB">
        <w:rPr>
          <w:rFonts w:ascii="Times New Roman" w:eastAsia="Calibri" w:hAnsi="Times New Roman" w:cs="Times New Roman"/>
          <w:bCs/>
          <w:sz w:val="24"/>
          <w:szCs w:val="24"/>
        </w:rPr>
        <w:t>Nasilje nad Romima bilo je zabilježeno kod pripadnika jedinica Hrvatske seljačke zaštite (dalje HSZ).</w:t>
      </w:r>
      <w:r w:rsidRPr="00F772BB">
        <w:rPr>
          <w:rFonts w:ascii="Times New Roman" w:eastAsia="Calibri" w:hAnsi="Times New Roman" w:cs="Times New Roman"/>
          <w:bCs/>
          <w:sz w:val="24"/>
          <w:szCs w:val="24"/>
          <w:vertAlign w:val="superscript"/>
        </w:rPr>
        <w:footnoteReference w:id="62"/>
      </w:r>
      <w:r w:rsidRPr="00F772BB">
        <w:rPr>
          <w:rFonts w:ascii="Times New Roman" w:eastAsia="Calibri" w:hAnsi="Times New Roman" w:cs="Times New Roman"/>
          <w:bCs/>
          <w:sz w:val="24"/>
          <w:szCs w:val="24"/>
        </w:rPr>
        <w:t xml:space="preserve"> Prvi takav slučaj dogodio se 12. rujna 1939. u selu Vidoševcu (u glinskom kotaru) trideset i pet članova HSZ-a zajedno s 40 tamošnjih seljaka napalo Roma Stevu Paropatića i njegovu obitelj optužujući ga da im je krao poljske usjeve.</w:t>
      </w:r>
      <w:r w:rsidRPr="00F772BB">
        <w:rPr>
          <w:rFonts w:ascii="Times New Roman" w:eastAsia="Calibri" w:hAnsi="Times New Roman" w:cs="Times New Roman"/>
          <w:bCs/>
          <w:sz w:val="24"/>
          <w:szCs w:val="24"/>
          <w:vertAlign w:val="superscript"/>
        </w:rPr>
        <w:footnoteReference w:id="63"/>
      </w:r>
      <w:r w:rsidRPr="00F772BB">
        <w:rPr>
          <w:rFonts w:ascii="Times New Roman" w:eastAsia="Calibri" w:hAnsi="Times New Roman" w:cs="Times New Roman"/>
          <w:bCs/>
          <w:sz w:val="24"/>
          <w:szCs w:val="24"/>
        </w:rPr>
        <w:t xml:space="preserve"> Oni su zatim pretukli Roma i izvršili pretres njegove kuće te su mu prijetili da će mu zapaliti imovinu.</w:t>
      </w:r>
      <w:r w:rsidRPr="00F772BB">
        <w:rPr>
          <w:rFonts w:ascii="Times New Roman" w:eastAsia="Calibri" w:hAnsi="Times New Roman" w:cs="Times New Roman"/>
          <w:bCs/>
          <w:sz w:val="24"/>
          <w:szCs w:val="24"/>
          <w:vertAlign w:val="superscript"/>
        </w:rPr>
        <w:footnoteReference w:id="64"/>
      </w:r>
      <w:r w:rsidRPr="00F772BB">
        <w:rPr>
          <w:rFonts w:ascii="Times New Roman" w:eastAsia="Calibri" w:hAnsi="Times New Roman" w:cs="Times New Roman"/>
          <w:bCs/>
          <w:sz w:val="24"/>
          <w:szCs w:val="24"/>
        </w:rPr>
        <w:t xml:space="preserve"> To se i dogodilo u večernjim satima istog dana, kada mu je zapaljena štala i šupa, a on sam je vidio podmetače požara. Zatim je reagirala žandarmerijska patrola koja je požar ugasila i započela istragu o požaru i to ispitujući pripadnike HSZ-a i ostale seljake, koji su priznali „batinanje“ Roma, ali ne i podmetanje požara te su nastojali opstruirati istragu žandara tražeći da oni sami istraže taj slučaj. Unatoč tome, žandari su podnijeli prijavu protiv njih i drugih seljaka pravosudnim tijelima u Glini, te su upravo članove HSZ smatrali odgovornima za podmetanje požara.</w:t>
      </w:r>
      <w:r w:rsidRPr="00F772BB">
        <w:rPr>
          <w:rFonts w:ascii="Times New Roman" w:eastAsia="Calibri" w:hAnsi="Times New Roman" w:cs="Times New Roman"/>
          <w:bCs/>
          <w:sz w:val="24"/>
          <w:szCs w:val="24"/>
          <w:vertAlign w:val="superscript"/>
        </w:rPr>
        <w:footnoteReference w:id="65"/>
      </w:r>
      <w:r w:rsidRPr="00F772BB">
        <w:rPr>
          <w:rFonts w:ascii="Times New Roman" w:eastAsia="Calibri" w:hAnsi="Times New Roman" w:cs="Times New Roman"/>
          <w:bCs/>
          <w:sz w:val="24"/>
          <w:szCs w:val="24"/>
        </w:rPr>
        <w:t xml:space="preserve"> Rom Paropatić s obitelji se ubrzo nakon toga iselio i prodao tamošnjim seljacima dio svog zemljišta.</w:t>
      </w:r>
      <w:r w:rsidRPr="00F772BB">
        <w:rPr>
          <w:rFonts w:ascii="Times New Roman" w:eastAsia="Calibri" w:hAnsi="Times New Roman" w:cs="Times New Roman"/>
          <w:bCs/>
          <w:sz w:val="24"/>
          <w:szCs w:val="24"/>
          <w:vertAlign w:val="superscript"/>
        </w:rPr>
        <w:footnoteReference w:id="66"/>
      </w:r>
      <w:r w:rsidRPr="00F772BB">
        <w:rPr>
          <w:rFonts w:ascii="Times New Roman" w:eastAsia="Calibri" w:hAnsi="Times New Roman" w:cs="Times New Roman"/>
          <w:bCs/>
          <w:sz w:val="24"/>
          <w:szCs w:val="24"/>
        </w:rPr>
        <w:t xml:space="preserve"> Rezultati žandarske istrage protiv osumnjičenih članova HSZ nisu poznati. </w:t>
      </w:r>
      <w:r w:rsidRPr="00F772BB">
        <w:rPr>
          <w:rFonts w:ascii="Times New Roman" w:eastAsia="Calibri" w:hAnsi="Times New Roman" w:cs="Times New Roman"/>
          <w:bCs/>
          <w:sz w:val="24"/>
          <w:szCs w:val="24"/>
        </w:rPr>
        <w:lastRenderedPageBreak/>
        <w:t>Krajem iste godine dogodio se još jedan slučaj nasilja pripadnika HSZ nad Romima. U prosincu 1940. dvojca pripadnika HSZ zlostavljali su trojicu Roma iz Kraljevčana i sumnjičili ih za krađu bačvice rakije. Oni su „pohvatali“ osumnjičene Rome, te ih u zatvoru premlaćivali.</w:t>
      </w:r>
      <w:r w:rsidRPr="00F772BB">
        <w:rPr>
          <w:rFonts w:ascii="Times New Roman" w:eastAsia="Calibri" w:hAnsi="Times New Roman" w:cs="Times New Roman"/>
          <w:bCs/>
          <w:sz w:val="24"/>
          <w:szCs w:val="24"/>
          <w:vertAlign w:val="superscript"/>
        </w:rPr>
        <w:footnoteReference w:id="67"/>
      </w:r>
      <w:r w:rsidRPr="00F772BB">
        <w:rPr>
          <w:rFonts w:ascii="Times New Roman" w:eastAsia="Calibri" w:hAnsi="Times New Roman" w:cs="Times New Roman"/>
          <w:bCs/>
          <w:sz w:val="24"/>
          <w:szCs w:val="24"/>
        </w:rPr>
        <w:t xml:space="preserve"> Kasnije su se osumnjičeni članovi HSZ vratili svojim kućama, a protiv njih je podignuta prijava glinskim kotarskim vlastima. Slijedila je </w:t>
      </w:r>
      <w:r w:rsidR="00BC1396" w:rsidRPr="00F772BB">
        <w:rPr>
          <w:rFonts w:ascii="Times New Roman" w:eastAsia="Calibri" w:hAnsi="Times New Roman" w:cs="Times New Roman"/>
          <w:bCs/>
          <w:sz w:val="24"/>
          <w:szCs w:val="24"/>
        </w:rPr>
        <w:t>(</w:t>
      </w:r>
      <w:r w:rsidRPr="00F772BB">
        <w:rPr>
          <w:rFonts w:ascii="Times New Roman" w:eastAsia="Calibri" w:hAnsi="Times New Roman" w:cs="Times New Roman"/>
          <w:bCs/>
          <w:sz w:val="24"/>
          <w:szCs w:val="24"/>
        </w:rPr>
        <w:t>birokratska</w:t>
      </w:r>
      <w:r w:rsidR="00BC1396" w:rsidRPr="00F772BB">
        <w:rPr>
          <w:rFonts w:ascii="Times New Roman" w:eastAsia="Calibri" w:hAnsi="Times New Roman" w:cs="Times New Roman"/>
          <w:bCs/>
          <w:sz w:val="24"/>
          <w:szCs w:val="24"/>
        </w:rPr>
        <w:t>)</w:t>
      </w:r>
      <w:r w:rsidRPr="00F772BB">
        <w:rPr>
          <w:rFonts w:ascii="Times New Roman" w:eastAsia="Calibri" w:hAnsi="Times New Roman" w:cs="Times New Roman"/>
          <w:bCs/>
          <w:sz w:val="24"/>
          <w:szCs w:val="24"/>
        </w:rPr>
        <w:t xml:space="preserve"> prepiska između središnjih tijela vlasti (Odjeljka za državnu zaštitu Banovine Hrvatske), kotarskih vlasti u Glini i žandarmerijskih vlasti oko pitanja poduzimanja brze istrage.  Osumnjičeni pripadnici Zaštite branili su tvrdnjom kako</w:t>
      </w:r>
      <w:r w:rsidR="001F518B" w:rsidRPr="00F772BB">
        <w:rPr>
          <w:rStyle w:val="Sprotnaopomba-sklic"/>
          <w:rFonts w:ascii="Times New Roman" w:eastAsia="Calibri" w:hAnsi="Times New Roman" w:cs="Times New Roman"/>
          <w:bCs/>
          <w:sz w:val="24"/>
          <w:szCs w:val="24"/>
        </w:rPr>
        <w:footnoteReference w:id="68"/>
      </w:r>
      <w:r w:rsidRPr="00F772BB">
        <w:rPr>
          <w:rFonts w:ascii="Times New Roman" w:eastAsia="Calibri" w:hAnsi="Times New Roman" w:cs="Times New Roman"/>
          <w:bCs/>
          <w:sz w:val="24"/>
          <w:szCs w:val="24"/>
        </w:rPr>
        <w:t xml:space="preserve"> su pravilno postupali prema Romima što je kasnije potvrdila i nadležna glinska kotarska vlast.</w:t>
      </w:r>
      <w:r w:rsidR="001F518B" w:rsidRPr="00F772BB">
        <w:rPr>
          <w:rFonts w:ascii="Times New Roman" w:eastAsia="Calibri" w:hAnsi="Times New Roman" w:cs="Times New Roman"/>
          <w:bCs/>
          <w:sz w:val="24"/>
          <w:szCs w:val="24"/>
        </w:rPr>
        <w:t xml:space="preserve"> </w:t>
      </w:r>
      <w:r w:rsidRPr="00F772BB">
        <w:rPr>
          <w:rFonts w:ascii="Times New Roman" w:eastAsia="Calibri" w:hAnsi="Times New Roman" w:cs="Times New Roman"/>
          <w:bCs/>
          <w:sz w:val="24"/>
          <w:szCs w:val="24"/>
        </w:rPr>
        <w:t>Niti u ovom slučaju nije poznat ishod, no ono što je primjetno jest da su Romi bili žrtve zlostavljanja od onih istih tijela koja su imala zadatak osiguravati red i sigurnost. Zanimljivo je primijetiti kako su članovi HSZ većinom provodili nasilje nad Romima i to većinom, na temelju dostupnih izvora, u prvih nekoliko mjeseci od uspostave Banovine Hrvatske. Stoga je logično pretpostaviti kako novoosnovana vlast u Banovini Hrvatskoj, unutar koje je u nadležnosti bilo vođenje unutarnjih poslova, nije još dovoljno kontrolirala pomoćne policijske snage kao što je to bila HSZ.</w:t>
      </w:r>
    </w:p>
    <w:p w14:paraId="71C9C0F5" w14:textId="77777777" w:rsidR="007E1063" w:rsidRPr="00F772BB" w:rsidRDefault="007E1063" w:rsidP="00F772BB">
      <w:pPr>
        <w:tabs>
          <w:tab w:val="left" w:pos="540"/>
        </w:tabs>
        <w:spacing w:after="0" w:line="360" w:lineRule="auto"/>
        <w:jc w:val="both"/>
        <w:rPr>
          <w:rFonts w:ascii="Times New Roman" w:eastAsia="Calibri" w:hAnsi="Times New Roman" w:cs="Times New Roman"/>
          <w:bCs/>
          <w:sz w:val="24"/>
          <w:szCs w:val="24"/>
        </w:rPr>
      </w:pPr>
    </w:p>
    <w:p w14:paraId="63FC7B53" w14:textId="4ECD17B5" w:rsidR="007E1063" w:rsidRPr="00F772BB" w:rsidRDefault="007E1063" w:rsidP="00864666">
      <w:pPr>
        <w:tabs>
          <w:tab w:val="left" w:pos="540"/>
        </w:tabs>
        <w:spacing w:after="0" w:line="360" w:lineRule="auto"/>
        <w:contextualSpacing/>
        <w:jc w:val="center"/>
        <w:rPr>
          <w:rFonts w:ascii="Times New Roman" w:hAnsi="Times New Roman" w:cs="Times New Roman"/>
          <w:b/>
          <w:bCs/>
          <w:sz w:val="24"/>
          <w:szCs w:val="24"/>
        </w:rPr>
      </w:pPr>
      <w:r w:rsidRPr="00F772BB">
        <w:rPr>
          <w:rFonts w:ascii="Times New Roman" w:hAnsi="Times New Roman" w:cs="Times New Roman"/>
          <w:b/>
          <w:bCs/>
          <w:sz w:val="24"/>
          <w:szCs w:val="24"/>
        </w:rPr>
        <w:t>Odnos neromskog stanovništva prema Romima na sisačko – banovinskom području, 1918. – 1941.</w:t>
      </w:r>
    </w:p>
    <w:p w14:paraId="07D6DA03" w14:textId="77777777" w:rsidR="00C46E29" w:rsidRDefault="007E1063" w:rsidP="00067698">
      <w:pPr>
        <w:tabs>
          <w:tab w:val="left" w:pos="540"/>
        </w:tabs>
        <w:spacing w:after="0" w:line="360" w:lineRule="auto"/>
        <w:jc w:val="both"/>
        <w:rPr>
          <w:rFonts w:ascii="Times New Roman" w:hAnsi="Times New Roman" w:cs="Times New Roman"/>
          <w:bCs/>
          <w:sz w:val="24"/>
          <w:szCs w:val="24"/>
        </w:rPr>
      </w:pPr>
      <w:r w:rsidRPr="00F772BB">
        <w:rPr>
          <w:rFonts w:ascii="Times New Roman" w:hAnsi="Times New Roman" w:cs="Times New Roman"/>
          <w:sz w:val="24"/>
          <w:szCs w:val="24"/>
        </w:rPr>
        <w:tab/>
      </w:r>
      <w:r w:rsidR="00EE7A91" w:rsidRPr="00F772BB">
        <w:rPr>
          <w:rFonts w:ascii="Times New Roman" w:hAnsi="Times New Roman" w:cs="Times New Roman"/>
          <w:sz w:val="24"/>
          <w:szCs w:val="24"/>
        </w:rPr>
        <w:t xml:space="preserve">Potrebno je istaknuti kako je </w:t>
      </w:r>
      <w:r w:rsidR="00C67962" w:rsidRPr="00F772BB">
        <w:rPr>
          <w:rFonts w:ascii="Times New Roman" w:hAnsi="Times New Roman" w:cs="Times New Roman"/>
          <w:sz w:val="24"/>
          <w:szCs w:val="24"/>
        </w:rPr>
        <w:t xml:space="preserve">u Kraljevini Hrvatskoj i Slavoniji </w:t>
      </w:r>
      <w:r w:rsidRPr="00F772BB">
        <w:rPr>
          <w:rFonts w:ascii="Times New Roman" w:hAnsi="Times New Roman" w:cs="Times New Roman"/>
          <w:sz w:val="24"/>
          <w:szCs w:val="24"/>
        </w:rPr>
        <w:t xml:space="preserve">početkom XX. st. </w:t>
      </w:r>
      <w:r w:rsidR="00CC76D8" w:rsidRPr="00F772BB">
        <w:rPr>
          <w:rFonts w:ascii="Times New Roman" w:hAnsi="Times New Roman" w:cs="Times New Roman"/>
          <w:sz w:val="24"/>
          <w:szCs w:val="24"/>
        </w:rPr>
        <w:t>k</w:t>
      </w:r>
      <w:r w:rsidRPr="00F772BB">
        <w:rPr>
          <w:rFonts w:ascii="Times New Roman" w:hAnsi="Times New Roman" w:cs="Times New Roman"/>
          <w:sz w:val="24"/>
          <w:szCs w:val="24"/>
        </w:rPr>
        <w:t>od seoskog stanovništva prevladavala je stereotipna percepcija Rome kao kriminalaca i besposličara što je dovodilo do njihove socioekonomske</w:t>
      </w:r>
      <w:r w:rsidR="00EB545A" w:rsidRPr="00F772BB">
        <w:rPr>
          <w:rFonts w:ascii="Times New Roman" w:hAnsi="Times New Roman" w:cs="Times New Roman"/>
          <w:sz w:val="24"/>
          <w:szCs w:val="24"/>
        </w:rPr>
        <w:t xml:space="preserve"> </w:t>
      </w:r>
      <w:r w:rsidRPr="00F772BB">
        <w:rPr>
          <w:rFonts w:ascii="Times New Roman" w:hAnsi="Times New Roman" w:cs="Times New Roman"/>
          <w:sz w:val="24"/>
          <w:szCs w:val="24"/>
        </w:rPr>
        <w:t>marginalizacije.</w:t>
      </w:r>
      <w:r w:rsidR="00EB545A" w:rsidRPr="00F772BB">
        <w:rPr>
          <w:rStyle w:val="Sprotnaopomba-sklic"/>
          <w:rFonts w:ascii="Times New Roman" w:hAnsi="Times New Roman" w:cs="Times New Roman"/>
          <w:sz w:val="24"/>
          <w:szCs w:val="24"/>
        </w:rPr>
        <w:t xml:space="preserve"> </w:t>
      </w:r>
      <w:r w:rsidR="00EB545A" w:rsidRPr="00F772BB">
        <w:rPr>
          <w:rStyle w:val="Sprotnaopomba-sklic"/>
          <w:rFonts w:ascii="Times New Roman" w:hAnsi="Times New Roman" w:cs="Times New Roman"/>
          <w:sz w:val="24"/>
          <w:szCs w:val="24"/>
        </w:rPr>
        <w:footnoteReference w:id="69"/>
      </w:r>
      <w:r w:rsidR="00B145C4" w:rsidRPr="00F772BB">
        <w:rPr>
          <w:rFonts w:ascii="Times New Roman" w:hAnsi="Times New Roman" w:cs="Times New Roman"/>
          <w:sz w:val="24"/>
          <w:szCs w:val="24"/>
        </w:rPr>
        <w:t xml:space="preserve"> </w:t>
      </w:r>
      <w:r w:rsidRPr="00F772BB">
        <w:rPr>
          <w:rFonts w:ascii="Times New Roman" w:hAnsi="Times New Roman" w:cs="Times New Roman"/>
          <w:sz w:val="24"/>
          <w:szCs w:val="24"/>
        </w:rPr>
        <w:t xml:space="preserve">Slična negativna percepcija prevladavala je </w:t>
      </w:r>
      <w:r w:rsidR="00875CE9" w:rsidRPr="00F772BB">
        <w:rPr>
          <w:rFonts w:ascii="Times New Roman" w:hAnsi="Times New Roman" w:cs="Times New Roman"/>
          <w:sz w:val="24"/>
          <w:szCs w:val="24"/>
        </w:rPr>
        <w:t>u Savskoj banovini</w:t>
      </w:r>
      <w:r w:rsidRPr="00F772BB">
        <w:rPr>
          <w:rFonts w:ascii="Times New Roman" w:hAnsi="Times New Roman" w:cs="Times New Roman"/>
          <w:sz w:val="24"/>
          <w:szCs w:val="24"/>
        </w:rPr>
        <w:t>, gdje je neromsko stanovništvo Rome većinom percipiralo kao lopove, varalice, širitelje zaraze, otimače djece i besposličare. Takva stereotipna percepcija Roma posebno je isticana u brojnim novinskim člancima u kojima se izvještavalo o slučajevima romskih krađa, prijevara i drugih ilegalnih radnji.</w:t>
      </w:r>
      <w:r w:rsidR="007E28CB" w:rsidRPr="00F772BB">
        <w:rPr>
          <w:rStyle w:val="Sprotnaopomba-sklic"/>
          <w:rFonts w:ascii="Times New Roman" w:hAnsi="Times New Roman" w:cs="Times New Roman"/>
          <w:sz w:val="24"/>
          <w:szCs w:val="24"/>
        </w:rPr>
        <w:footnoteReference w:id="70"/>
      </w:r>
      <w:r w:rsidR="00914CE2" w:rsidRPr="00F772BB">
        <w:rPr>
          <w:rFonts w:ascii="Times New Roman" w:hAnsi="Times New Roman" w:cs="Times New Roman"/>
          <w:sz w:val="24"/>
          <w:szCs w:val="24"/>
        </w:rPr>
        <w:t xml:space="preserve"> U raznim periodičkim publikacijama iznošeni su radikalni prijedlozi za rješavanje „ciganskog pitanja“. </w:t>
      </w:r>
      <w:r w:rsidR="002F04E4" w:rsidRPr="00F772BB">
        <w:rPr>
          <w:rFonts w:ascii="Times New Roman" w:hAnsi="Times New Roman" w:cs="Times New Roman"/>
          <w:sz w:val="24"/>
          <w:szCs w:val="24"/>
        </w:rPr>
        <w:t xml:space="preserve">Tako je </w:t>
      </w:r>
      <w:r w:rsidR="002F04E4" w:rsidRPr="00F772BB">
        <w:rPr>
          <w:rFonts w:ascii="Times New Roman" w:hAnsi="Times New Roman" w:cs="Times New Roman"/>
          <w:bCs/>
          <w:sz w:val="24"/>
          <w:szCs w:val="24"/>
        </w:rPr>
        <w:t xml:space="preserve">seljak </w:t>
      </w:r>
      <w:r w:rsidR="002F04E4" w:rsidRPr="00F772BB">
        <w:rPr>
          <w:rFonts w:ascii="Times New Roman" w:hAnsi="Times New Roman" w:cs="Times New Roman"/>
          <w:sz w:val="24"/>
          <w:szCs w:val="24"/>
        </w:rPr>
        <w:t>Ignacije Rać, potpisan kao „seljak iz Gole“ predlagao 1939. prisiljavanje Roma na rad i kulučenje, a kako bi ih se „odgojilo za rad i red“.</w:t>
      </w:r>
      <w:r w:rsidR="002F04E4" w:rsidRPr="00F772BB">
        <w:rPr>
          <w:rFonts w:ascii="Times New Roman" w:hAnsi="Times New Roman" w:cs="Times New Roman"/>
          <w:bCs/>
          <w:sz w:val="24"/>
          <w:szCs w:val="24"/>
          <w:vertAlign w:val="superscript"/>
        </w:rPr>
        <w:footnoteReference w:id="71"/>
      </w:r>
      <w:r w:rsidR="002F04E4" w:rsidRPr="00F772BB">
        <w:rPr>
          <w:rFonts w:ascii="Times New Roman" w:hAnsi="Times New Roman" w:cs="Times New Roman"/>
          <w:bCs/>
          <w:sz w:val="24"/>
          <w:szCs w:val="24"/>
        </w:rPr>
        <w:t xml:space="preserve"> Slično njegovom promišljanju bio je Franjo </w:t>
      </w:r>
      <w:r w:rsidR="002F04E4" w:rsidRPr="00F772BB">
        <w:rPr>
          <w:rFonts w:ascii="Times New Roman" w:hAnsi="Times New Roman" w:cs="Times New Roman"/>
          <w:bCs/>
          <w:sz w:val="24"/>
          <w:szCs w:val="24"/>
        </w:rPr>
        <w:lastRenderedPageBreak/>
        <w:t>Horvat iz sela Sigetac (u koprivničkom kotaru) koji je nekoliko mjeseci kasnije pisao o Romima kao „velikom zlu“ i „parazitima“, a to je smatrao navodeći kako su oni nesposobni za rad, pritom stalno kradu i šire zaraze među ljudima i životinjama. On je predložio mjeru steriliziranja Roma kako bi se time „likvidirao ciganski problem“.</w:t>
      </w:r>
      <w:r w:rsidR="002F04E4" w:rsidRPr="00F772BB">
        <w:rPr>
          <w:rFonts w:ascii="Times New Roman" w:hAnsi="Times New Roman" w:cs="Times New Roman"/>
          <w:bCs/>
          <w:sz w:val="24"/>
          <w:szCs w:val="24"/>
          <w:vertAlign w:val="superscript"/>
        </w:rPr>
        <w:footnoteReference w:id="72"/>
      </w:r>
      <w:r w:rsidR="002F04E4" w:rsidRPr="00F772BB">
        <w:rPr>
          <w:rFonts w:ascii="Times New Roman" w:hAnsi="Times New Roman" w:cs="Times New Roman"/>
          <w:bCs/>
          <w:sz w:val="24"/>
          <w:szCs w:val="24"/>
        </w:rPr>
        <w:t xml:space="preserve"> Slični prijedlozi o steriliziranju Roma iznio je anonimni autor iz Podravine, koji je smatrao Rome „crnom kugom“ zbog svog kriinalnog djelovanja (krađa, širenja zaraznih bolesti, prosjačenja) i visoke stope nataliteta predlagao njihovo „pocijepljavanje“ (sterilizaciju).</w:t>
      </w:r>
      <w:r w:rsidR="002F04E4" w:rsidRPr="00F772BB">
        <w:rPr>
          <w:rFonts w:ascii="Times New Roman" w:hAnsi="Times New Roman" w:cs="Times New Roman"/>
          <w:bCs/>
          <w:sz w:val="24"/>
          <w:szCs w:val="24"/>
          <w:vertAlign w:val="superscript"/>
        </w:rPr>
        <w:footnoteReference w:id="73"/>
      </w:r>
      <w:r w:rsidR="002F04E4" w:rsidRPr="00F772BB">
        <w:rPr>
          <w:rFonts w:ascii="Times New Roman" w:hAnsi="Times New Roman" w:cs="Times New Roman"/>
          <w:bCs/>
          <w:sz w:val="24"/>
          <w:szCs w:val="24"/>
        </w:rPr>
        <w:t xml:space="preserve"> Mjera steriliziranja Roma mogla se smatrati jednom od eugeničkih mjera, koje su koristile nacističke vlasti prema njima već od 1933. god.</w:t>
      </w:r>
      <w:r w:rsidR="002F04E4" w:rsidRPr="00F772BB">
        <w:rPr>
          <w:rFonts w:ascii="Times New Roman" w:hAnsi="Times New Roman" w:cs="Times New Roman"/>
          <w:bCs/>
          <w:sz w:val="24"/>
          <w:szCs w:val="24"/>
          <w:vertAlign w:val="superscript"/>
        </w:rPr>
        <w:footnoteReference w:id="74"/>
      </w:r>
      <w:r w:rsidR="002F04E4" w:rsidRPr="00F772BB">
        <w:rPr>
          <w:rFonts w:ascii="Times New Roman" w:hAnsi="Times New Roman" w:cs="Times New Roman"/>
          <w:bCs/>
          <w:sz w:val="24"/>
          <w:szCs w:val="24"/>
        </w:rPr>
        <w:t xml:space="preserve"> Josip Novosel, „seljak iz Stražanca“ (daruvarskog kotara) u travnju 1940. predlagao je organiziranja prisilnog rada za Rome kako bi oni time  doprinijeli razvoju narodnog gospodarstva.</w:t>
      </w:r>
      <w:r w:rsidR="002F04E4" w:rsidRPr="00F772BB">
        <w:rPr>
          <w:rFonts w:ascii="Times New Roman" w:hAnsi="Times New Roman" w:cs="Times New Roman"/>
          <w:bCs/>
          <w:sz w:val="24"/>
          <w:szCs w:val="24"/>
          <w:vertAlign w:val="superscript"/>
        </w:rPr>
        <w:footnoteReference w:id="75"/>
      </w:r>
      <w:r w:rsidR="002F04E4" w:rsidRPr="00F772BB">
        <w:rPr>
          <w:rFonts w:ascii="Times New Roman" w:hAnsi="Times New Roman" w:cs="Times New Roman"/>
          <w:bCs/>
          <w:sz w:val="24"/>
          <w:szCs w:val="24"/>
        </w:rPr>
        <w:t xml:space="preserve"> Novosel se zalagao za donošenje posebnog zakona kojim bi se prisilili Roma na obavljanje korisnoga rada. Slično je predlagao Antun Gluhačić u srpnju 1940. navodeći kako je potrebno prisiliti Rome na kolonizaciju i rad:  „...zašto da ovako zdravi i odporni ljudi, kako su ti cigani, žive bez rada? Tko hoće da živi i kruh jede, treba i raditi. Danas ne smije biti čovjeka, koji živi bez rada sposoban je za neki rad i ja mislim, da je to podpuno opravdan...(...)....po mom mišljenju trebalo bi ih kolonizirati, sve na jedno mjesto i dati im mogućnost za prvi početak života. Pa neka rade i brinu se sami za svoj kruh svakidašnji. Tako bi se mi seljaci riješili dosta velikog tereta i dosađivanja...“.</w:t>
      </w:r>
      <w:r w:rsidR="002F04E4" w:rsidRPr="00F772BB">
        <w:rPr>
          <w:rFonts w:ascii="Times New Roman" w:hAnsi="Times New Roman" w:cs="Times New Roman"/>
          <w:bCs/>
          <w:sz w:val="24"/>
          <w:szCs w:val="24"/>
          <w:vertAlign w:val="superscript"/>
        </w:rPr>
        <w:footnoteReference w:id="76"/>
      </w:r>
    </w:p>
    <w:p w14:paraId="4F336438" w14:textId="77777777" w:rsidR="00C46E29" w:rsidRDefault="00C46E29" w:rsidP="00067698">
      <w:pPr>
        <w:tabs>
          <w:tab w:val="left" w:pos="540"/>
        </w:tabs>
        <w:spacing w:after="0" w:line="360" w:lineRule="auto"/>
        <w:jc w:val="both"/>
        <w:rPr>
          <w:rFonts w:ascii="Times New Roman" w:hAnsi="Times New Roman" w:cs="Times New Roman"/>
          <w:bCs/>
          <w:sz w:val="24"/>
          <w:szCs w:val="24"/>
        </w:rPr>
      </w:pPr>
    </w:p>
    <w:p w14:paraId="6BE14BA9" w14:textId="587658A4" w:rsidR="007E1063" w:rsidRPr="00F772BB" w:rsidRDefault="002F04E4" w:rsidP="00C46E29">
      <w:pPr>
        <w:tabs>
          <w:tab w:val="left" w:pos="540"/>
        </w:tabs>
        <w:spacing w:after="0" w:line="360" w:lineRule="auto"/>
        <w:ind w:firstLine="709"/>
        <w:jc w:val="both"/>
        <w:rPr>
          <w:rFonts w:ascii="Times New Roman" w:hAnsi="Times New Roman" w:cs="Times New Roman"/>
          <w:bCs/>
          <w:sz w:val="24"/>
          <w:szCs w:val="24"/>
        </w:rPr>
      </w:pPr>
      <w:r w:rsidRPr="00F772BB">
        <w:rPr>
          <w:rFonts w:ascii="Times New Roman" w:hAnsi="Times New Roman" w:cs="Times New Roman"/>
          <w:bCs/>
          <w:sz w:val="24"/>
          <w:szCs w:val="24"/>
        </w:rPr>
        <w:t>Sve do početka Drugog svjetskog rata povremeno su se nastavljali pozivi na kolonizaciju Roma, potrebu da ih se  prisilno zaposli na ekonomskim i industrijskim poslovima, a njihovu djecu prisilno školuje i sl.</w:t>
      </w:r>
      <w:r w:rsidRPr="00F772BB">
        <w:rPr>
          <w:rFonts w:ascii="Times New Roman" w:hAnsi="Times New Roman" w:cs="Times New Roman"/>
          <w:bCs/>
          <w:sz w:val="24"/>
          <w:szCs w:val="24"/>
          <w:vertAlign w:val="superscript"/>
        </w:rPr>
        <w:footnoteReference w:id="77"/>
      </w:r>
      <w:r w:rsidR="00D52482" w:rsidRPr="00F772BB">
        <w:rPr>
          <w:rFonts w:ascii="Times New Roman" w:hAnsi="Times New Roman" w:cs="Times New Roman"/>
          <w:bCs/>
          <w:sz w:val="24"/>
          <w:szCs w:val="24"/>
        </w:rPr>
        <w:t xml:space="preserve"> </w:t>
      </w:r>
      <w:r w:rsidR="007E1063" w:rsidRPr="00F772BB">
        <w:rPr>
          <w:rFonts w:ascii="Times New Roman" w:hAnsi="Times New Roman" w:cs="Times New Roman"/>
          <w:sz w:val="24"/>
          <w:szCs w:val="24"/>
        </w:rPr>
        <w:t xml:space="preserve">Imajući na umu navedeni odnos neromskog stanovništva prema Romima </w:t>
      </w:r>
      <w:r w:rsidR="00875CE9" w:rsidRPr="00F772BB">
        <w:rPr>
          <w:rFonts w:ascii="Times New Roman" w:hAnsi="Times New Roman" w:cs="Times New Roman"/>
          <w:sz w:val="24"/>
          <w:szCs w:val="24"/>
        </w:rPr>
        <w:t>u Savskoj banovin</w:t>
      </w:r>
      <w:r w:rsidRPr="00F772BB">
        <w:rPr>
          <w:rFonts w:ascii="Times New Roman" w:hAnsi="Times New Roman" w:cs="Times New Roman"/>
          <w:sz w:val="24"/>
          <w:szCs w:val="24"/>
        </w:rPr>
        <w:t>i (Banovini Hrvatskoj)</w:t>
      </w:r>
      <w:r w:rsidR="007E1063" w:rsidRPr="00F772BB">
        <w:rPr>
          <w:rFonts w:ascii="Times New Roman" w:hAnsi="Times New Roman" w:cs="Times New Roman"/>
          <w:sz w:val="24"/>
          <w:szCs w:val="24"/>
        </w:rPr>
        <w:t xml:space="preserve">, potrebno je analizirati kakav je taj </w:t>
      </w:r>
      <w:r w:rsidR="007E1063" w:rsidRPr="00F772BB">
        <w:rPr>
          <w:rFonts w:ascii="Times New Roman" w:hAnsi="Times New Roman" w:cs="Times New Roman"/>
          <w:sz w:val="24"/>
          <w:szCs w:val="24"/>
        </w:rPr>
        <w:lastRenderedPageBreak/>
        <w:t>odnos bio na sisačko – banovinskom području.</w:t>
      </w:r>
      <w:r w:rsidR="002105EF" w:rsidRPr="00F772BB">
        <w:rPr>
          <w:rFonts w:ascii="Times New Roman" w:hAnsi="Times New Roman" w:cs="Times New Roman"/>
          <w:sz w:val="24"/>
          <w:szCs w:val="24"/>
        </w:rPr>
        <w:t xml:space="preserve"> Dio stanovnika na ovom području promišljao je o načinu kako treba riješiti „cigansko pitanje“</w:t>
      </w:r>
      <w:r w:rsidR="00FE592D" w:rsidRPr="00F772BB">
        <w:rPr>
          <w:rFonts w:ascii="Times New Roman" w:hAnsi="Times New Roman" w:cs="Times New Roman"/>
          <w:sz w:val="24"/>
          <w:szCs w:val="24"/>
        </w:rPr>
        <w:t xml:space="preserve">. Tako </w:t>
      </w:r>
      <w:r w:rsidR="007E1063" w:rsidRPr="00F772BB">
        <w:rPr>
          <w:rFonts w:ascii="Times New Roman" w:eastAsia="Times New Roman" w:hAnsi="Times New Roman" w:cs="Times New Roman"/>
          <w:sz w:val="24"/>
          <w:szCs w:val="24"/>
          <w:lang w:eastAsia="hr-HR"/>
        </w:rPr>
        <w:t>je anonimni autor iz Petrinje početkom srpnja 1940. predla</w:t>
      </w:r>
      <w:r w:rsidR="00FE592D" w:rsidRPr="00F772BB">
        <w:rPr>
          <w:rFonts w:ascii="Times New Roman" w:eastAsia="Times New Roman" w:hAnsi="Times New Roman" w:cs="Times New Roman"/>
          <w:sz w:val="24"/>
          <w:szCs w:val="24"/>
          <w:lang w:eastAsia="hr-HR"/>
        </w:rPr>
        <w:t>gao</w:t>
      </w:r>
      <w:r w:rsidR="007E1063" w:rsidRPr="00F772BB">
        <w:rPr>
          <w:rFonts w:ascii="Times New Roman" w:eastAsia="Times New Roman" w:hAnsi="Times New Roman" w:cs="Times New Roman"/>
          <w:sz w:val="24"/>
          <w:szCs w:val="24"/>
          <w:lang w:eastAsia="hr-HR"/>
        </w:rPr>
        <w:t>:</w:t>
      </w:r>
      <w:r w:rsidR="00067698">
        <w:rPr>
          <w:rFonts w:ascii="Times New Roman" w:hAnsi="Times New Roman" w:cs="Times New Roman"/>
          <w:bCs/>
          <w:sz w:val="24"/>
          <w:szCs w:val="24"/>
        </w:rPr>
        <w:t xml:space="preserve"> </w:t>
      </w:r>
      <w:r w:rsidR="007E1063" w:rsidRPr="00F772BB">
        <w:rPr>
          <w:rFonts w:ascii="Times New Roman" w:hAnsi="Times New Roman" w:cs="Times New Roman"/>
          <w:bCs/>
          <w:sz w:val="24"/>
          <w:szCs w:val="24"/>
        </w:rPr>
        <w:t>„... čemu komplicirati cijelo pitanje, kada se na najobičniji način – prisilnim putem može sve to brzo urediti. Imademo toliko neobradjene zemlje, imade medju ciganima toliko dobre radne snage, imade obrtnika raznih struka, treba uredit nekoliko kolonija, sve staviti na zadružnu bazu i uspjeh će biti brzo vidan. Ali za sadanje prilike teško je to sve provesti, pa treba jednom uredbom osigurati barem druge stanovnike. Treba cigane staviti pod kontrolu policije i žandarmerije, odrediti im stalna mjesta zadržavanja i držati ih u evidenciji za vrijeme kretanja i broj kriminalnih slučajeva osjetljivo će pasti...“.</w:t>
      </w:r>
      <w:r w:rsidR="007E1063" w:rsidRPr="00F772BB">
        <w:rPr>
          <w:rFonts w:ascii="Times New Roman" w:hAnsi="Times New Roman" w:cs="Times New Roman"/>
          <w:bCs/>
          <w:sz w:val="24"/>
          <w:szCs w:val="24"/>
          <w:vertAlign w:val="superscript"/>
        </w:rPr>
        <w:footnoteReference w:id="78"/>
      </w:r>
    </w:p>
    <w:p w14:paraId="02EDED3A" w14:textId="044317BC" w:rsidR="007E1063" w:rsidRPr="00F772BB" w:rsidRDefault="007E1063" w:rsidP="00864666">
      <w:pPr>
        <w:widowControl w:val="0"/>
        <w:adjustRightInd w:val="0"/>
        <w:spacing w:after="0" w:line="360" w:lineRule="auto"/>
        <w:ind w:firstLine="709"/>
        <w:jc w:val="both"/>
        <w:textAlignment w:val="baseline"/>
        <w:rPr>
          <w:rFonts w:ascii="Times New Roman" w:hAnsi="Times New Roman" w:cs="Times New Roman"/>
          <w:bCs/>
          <w:sz w:val="24"/>
          <w:szCs w:val="24"/>
        </w:rPr>
      </w:pPr>
      <w:r w:rsidRPr="00F772BB">
        <w:rPr>
          <w:rFonts w:ascii="Times New Roman" w:hAnsi="Times New Roman" w:cs="Times New Roman"/>
          <w:bCs/>
          <w:sz w:val="24"/>
          <w:szCs w:val="24"/>
        </w:rPr>
        <w:t>Zanimljivo je spomenuti i slučaj žalbe petrinjskog Udruženja trgovaca iz travnja 1940.  koji su se žalili na Rome koji neovlašteno skupljaju željezo:</w:t>
      </w:r>
      <w:r w:rsidR="00067698">
        <w:rPr>
          <w:rFonts w:ascii="Times New Roman" w:hAnsi="Times New Roman" w:cs="Times New Roman"/>
          <w:bCs/>
          <w:sz w:val="24"/>
          <w:szCs w:val="24"/>
        </w:rPr>
        <w:t xml:space="preserve"> </w:t>
      </w:r>
      <w:r w:rsidRPr="00F772BB">
        <w:rPr>
          <w:rFonts w:ascii="Times New Roman" w:hAnsi="Times New Roman" w:cs="Times New Roman"/>
          <w:bCs/>
          <w:sz w:val="24"/>
          <w:szCs w:val="24"/>
        </w:rPr>
        <w:t>„…Danas u doba velike potražnje starog željeza, bave se ovakvom trgovinom napose niži slojevi a poglavito cigani, koji obilaze gradom i selima i sakupljaju sve odpadke starog željeza. Svi ovi sakupljači bave se ovakovim poslovima bez ikakovog ovlaštenja, pa bi naslov trebao povesti računa preko policijskih organa, sa svakoga koji nema ovlaštenja najstrože kazni. – Vjerojatno je da ovakovi sakupljači i sami kradu sastavne dijelove vodovodnog uredjaja, pa tim više treba naslov o tome povesti ozbiljno računa i spriječiti ovakav ilegalan rad…“.</w:t>
      </w:r>
      <w:r w:rsidRPr="00F772BB">
        <w:rPr>
          <w:rFonts w:ascii="Times New Roman" w:hAnsi="Times New Roman" w:cs="Times New Roman"/>
          <w:bCs/>
          <w:sz w:val="24"/>
          <w:szCs w:val="24"/>
          <w:vertAlign w:val="superscript"/>
        </w:rPr>
        <w:footnoteReference w:id="79"/>
      </w:r>
    </w:p>
    <w:p w14:paraId="387A5D4A" w14:textId="1A568543" w:rsidR="007E1063" w:rsidRPr="00F772BB" w:rsidRDefault="007E1063" w:rsidP="00067698">
      <w:pPr>
        <w:widowControl w:val="0"/>
        <w:adjustRightInd w:val="0"/>
        <w:spacing w:after="0" w:line="360" w:lineRule="auto"/>
        <w:ind w:firstLine="708"/>
        <w:jc w:val="both"/>
        <w:textAlignment w:val="baseline"/>
        <w:rPr>
          <w:rFonts w:ascii="Times New Roman" w:hAnsi="Times New Roman" w:cs="Times New Roman"/>
          <w:bCs/>
          <w:sz w:val="24"/>
          <w:szCs w:val="24"/>
        </w:rPr>
      </w:pPr>
      <w:r w:rsidRPr="00F772BB">
        <w:rPr>
          <w:rFonts w:ascii="Times New Roman" w:hAnsi="Times New Roman" w:cs="Times New Roman"/>
          <w:bCs/>
          <w:sz w:val="24"/>
          <w:szCs w:val="24"/>
        </w:rPr>
        <w:t xml:space="preserve">Na Rome koji ilegalno sakupljaju željezo žalile su brojne kotarske vlasti </w:t>
      </w:r>
      <w:r w:rsidR="00875CE9" w:rsidRPr="00F772BB">
        <w:rPr>
          <w:rFonts w:ascii="Times New Roman" w:hAnsi="Times New Roman" w:cs="Times New Roman"/>
          <w:bCs/>
          <w:sz w:val="24"/>
          <w:szCs w:val="24"/>
        </w:rPr>
        <w:t>u Banovini Hrvatskoj</w:t>
      </w:r>
      <w:r w:rsidRPr="00F772BB">
        <w:rPr>
          <w:rFonts w:ascii="Times New Roman" w:hAnsi="Times New Roman" w:cs="Times New Roman"/>
          <w:bCs/>
          <w:sz w:val="24"/>
          <w:szCs w:val="24"/>
        </w:rPr>
        <w:t xml:space="preserve"> u ovom razdoblju, a o tom su izvještavale i novine.</w:t>
      </w:r>
      <w:r w:rsidRPr="00F772BB">
        <w:rPr>
          <w:rFonts w:ascii="Times New Roman" w:hAnsi="Times New Roman" w:cs="Times New Roman"/>
          <w:bCs/>
          <w:sz w:val="24"/>
          <w:szCs w:val="24"/>
          <w:vertAlign w:val="superscript"/>
        </w:rPr>
        <w:footnoteReference w:id="80"/>
      </w:r>
      <w:r w:rsidRPr="00F772BB">
        <w:rPr>
          <w:rFonts w:ascii="Times New Roman" w:hAnsi="Times New Roman" w:cs="Times New Roman"/>
          <w:bCs/>
          <w:sz w:val="24"/>
          <w:szCs w:val="24"/>
        </w:rPr>
        <w:t xml:space="preserve"> Zbog toga su vlasti Banovine Hrvatske izdale 6. srpnja 1940. naredbu o sprečavanju krađe željeza. Između ostalih mjera, odredbom je propisano kako:</w:t>
      </w:r>
      <w:r w:rsidR="00067698">
        <w:rPr>
          <w:rFonts w:ascii="Times New Roman" w:hAnsi="Times New Roman" w:cs="Times New Roman"/>
          <w:bCs/>
          <w:sz w:val="24"/>
          <w:szCs w:val="24"/>
        </w:rPr>
        <w:t xml:space="preserve"> </w:t>
      </w:r>
      <w:r w:rsidRPr="00F772BB">
        <w:rPr>
          <w:rFonts w:ascii="Times New Roman" w:hAnsi="Times New Roman" w:cs="Times New Roman"/>
          <w:bCs/>
          <w:sz w:val="24"/>
          <w:szCs w:val="24"/>
        </w:rPr>
        <w:t>„... cigane-skitače na svakome mjestu i u svako doba temeljito pretresati, jer u većini slučajeva kradje željeza vrše cigani...“.</w:t>
      </w:r>
      <w:r w:rsidRPr="00F772BB">
        <w:rPr>
          <w:rFonts w:ascii="Times New Roman" w:hAnsi="Times New Roman" w:cs="Times New Roman"/>
          <w:bCs/>
          <w:sz w:val="24"/>
          <w:szCs w:val="24"/>
          <w:vertAlign w:val="superscript"/>
        </w:rPr>
        <w:footnoteReference w:id="81"/>
      </w:r>
    </w:p>
    <w:p w14:paraId="11CC64AB" w14:textId="5740B253" w:rsidR="007E1063" w:rsidRPr="00F772BB" w:rsidRDefault="007E1063" w:rsidP="00F772BB">
      <w:pPr>
        <w:widowControl w:val="0"/>
        <w:adjustRightInd w:val="0"/>
        <w:spacing w:after="0" w:line="360" w:lineRule="auto"/>
        <w:ind w:firstLine="708"/>
        <w:jc w:val="both"/>
        <w:textAlignment w:val="baseline"/>
        <w:rPr>
          <w:rFonts w:ascii="Times New Roman" w:hAnsi="Times New Roman" w:cs="Times New Roman"/>
          <w:bCs/>
          <w:sz w:val="24"/>
          <w:szCs w:val="24"/>
        </w:rPr>
      </w:pPr>
      <w:r w:rsidRPr="00F772BB">
        <w:rPr>
          <w:rFonts w:ascii="Times New Roman" w:hAnsi="Times New Roman" w:cs="Times New Roman"/>
          <w:bCs/>
          <w:sz w:val="24"/>
          <w:szCs w:val="24"/>
        </w:rPr>
        <w:t>No, kako su se i dalje nastavljale prijave Roma koji nezakonito sakupljaju željezo vlasti Banovine Hrvatske u Zagrebu izdale su novu naredbi o Romima iz 24. rujna 1940.</w:t>
      </w:r>
      <w:r w:rsidR="00127514" w:rsidRPr="00F772BB">
        <w:rPr>
          <w:rFonts w:ascii="Times New Roman" w:hAnsi="Times New Roman" w:cs="Times New Roman"/>
          <w:bCs/>
          <w:sz w:val="24"/>
          <w:szCs w:val="24"/>
        </w:rPr>
        <w:t xml:space="preserve"> kojom su nastojali spriječiti daljnju krađu željeza i to posebice od Roma</w:t>
      </w:r>
      <w:r w:rsidRPr="00F772BB">
        <w:rPr>
          <w:rFonts w:ascii="Times New Roman" w:hAnsi="Times New Roman" w:cs="Times New Roman"/>
          <w:bCs/>
          <w:sz w:val="24"/>
          <w:szCs w:val="24"/>
        </w:rPr>
        <w:t>.</w:t>
      </w:r>
      <w:r w:rsidRPr="00F772BB">
        <w:rPr>
          <w:rFonts w:ascii="Times New Roman" w:hAnsi="Times New Roman" w:cs="Times New Roman"/>
          <w:bCs/>
          <w:sz w:val="24"/>
          <w:szCs w:val="24"/>
          <w:vertAlign w:val="superscript"/>
        </w:rPr>
        <w:footnoteReference w:id="82"/>
      </w:r>
    </w:p>
    <w:p w14:paraId="2379CCB7" w14:textId="77777777" w:rsidR="007E1063" w:rsidRPr="00F772BB" w:rsidRDefault="007E1063" w:rsidP="00F772BB">
      <w:pPr>
        <w:tabs>
          <w:tab w:val="left" w:pos="540"/>
        </w:tabs>
        <w:spacing w:after="0" w:line="360" w:lineRule="auto"/>
        <w:jc w:val="both"/>
        <w:rPr>
          <w:rFonts w:ascii="Times New Roman" w:hAnsi="Times New Roman" w:cs="Times New Roman"/>
          <w:sz w:val="24"/>
          <w:szCs w:val="24"/>
        </w:rPr>
      </w:pPr>
    </w:p>
    <w:p w14:paraId="7DCCA784" w14:textId="2D1366BA" w:rsidR="00E60F08" w:rsidRDefault="007E1063" w:rsidP="002B06C0">
      <w:pPr>
        <w:tabs>
          <w:tab w:val="left" w:pos="540"/>
        </w:tabs>
        <w:spacing w:after="0" w:line="360" w:lineRule="auto"/>
        <w:contextualSpacing/>
        <w:jc w:val="center"/>
        <w:rPr>
          <w:rFonts w:ascii="Times New Roman" w:hAnsi="Times New Roman" w:cs="Times New Roman"/>
          <w:b/>
          <w:bCs/>
          <w:sz w:val="24"/>
          <w:szCs w:val="24"/>
        </w:rPr>
      </w:pPr>
      <w:r w:rsidRPr="00F772BB">
        <w:rPr>
          <w:rFonts w:ascii="Times New Roman" w:hAnsi="Times New Roman" w:cs="Times New Roman"/>
          <w:b/>
          <w:bCs/>
          <w:sz w:val="24"/>
          <w:szCs w:val="24"/>
        </w:rPr>
        <w:t xml:space="preserve">Nasilje neromskog stanovništva nad Romima na sisačko – banovinskom području, </w:t>
      </w:r>
    </w:p>
    <w:p w14:paraId="12AF3D15" w14:textId="4BA7C20F" w:rsidR="007E1063" w:rsidRPr="00F772BB" w:rsidRDefault="007E1063" w:rsidP="00864666">
      <w:pPr>
        <w:tabs>
          <w:tab w:val="left" w:pos="540"/>
        </w:tabs>
        <w:spacing w:after="0" w:line="360" w:lineRule="auto"/>
        <w:contextualSpacing/>
        <w:jc w:val="center"/>
        <w:rPr>
          <w:rFonts w:ascii="Times New Roman" w:hAnsi="Times New Roman" w:cs="Times New Roman"/>
          <w:b/>
          <w:bCs/>
          <w:sz w:val="24"/>
          <w:szCs w:val="24"/>
        </w:rPr>
      </w:pPr>
      <w:r w:rsidRPr="00F772BB">
        <w:rPr>
          <w:rFonts w:ascii="Times New Roman" w:hAnsi="Times New Roman" w:cs="Times New Roman"/>
          <w:b/>
          <w:bCs/>
          <w:sz w:val="24"/>
          <w:szCs w:val="24"/>
        </w:rPr>
        <w:t>1918. – 1941.</w:t>
      </w:r>
    </w:p>
    <w:p w14:paraId="67C715BC" w14:textId="527203F3" w:rsidR="007E1063" w:rsidRPr="00F772BB" w:rsidRDefault="007E1063" w:rsidP="00864666">
      <w:pPr>
        <w:spacing w:after="0" w:line="360" w:lineRule="auto"/>
        <w:ind w:firstLine="709"/>
        <w:jc w:val="both"/>
        <w:rPr>
          <w:rFonts w:ascii="Times New Roman" w:hAnsi="Times New Roman" w:cs="Times New Roman"/>
          <w:sz w:val="24"/>
          <w:szCs w:val="24"/>
        </w:rPr>
      </w:pPr>
      <w:r w:rsidRPr="00F772BB">
        <w:rPr>
          <w:rFonts w:ascii="Times New Roman" w:hAnsi="Times New Roman" w:cs="Times New Roman"/>
          <w:bCs/>
          <w:sz w:val="24"/>
          <w:szCs w:val="24"/>
        </w:rPr>
        <w:lastRenderedPageBreak/>
        <w:t>Promišljanja o prisilnoj kolonizaciji i policijskom nadzoru Roma dijelili su i drugi stanovnici</w:t>
      </w:r>
      <w:r w:rsidR="00875CE9" w:rsidRPr="00F772BB">
        <w:rPr>
          <w:rFonts w:ascii="Times New Roman" w:hAnsi="Times New Roman" w:cs="Times New Roman"/>
          <w:bCs/>
          <w:sz w:val="24"/>
          <w:szCs w:val="24"/>
        </w:rPr>
        <w:t xml:space="preserve"> Savske banovine</w:t>
      </w:r>
      <w:r w:rsidRPr="00F772BB">
        <w:rPr>
          <w:rFonts w:ascii="Times New Roman" w:hAnsi="Times New Roman" w:cs="Times New Roman"/>
          <w:bCs/>
          <w:sz w:val="24"/>
          <w:szCs w:val="24"/>
        </w:rPr>
        <w:t xml:space="preserve">. Takva promišljanja dovodila su i do nasilnih sukoba neromskog stanovništva s Romima. Tako su bili zabilježeni slučajevi nasilja nad Romima </w:t>
      </w:r>
      <w:r w:rsidRPr="00F772BB">
        <w:rPr>
          <w:rFonts w:ascii="Times New Roman" w:eastAsia="Calibri" w:hAnsi="Times New Roman" w:cs="Times New Roman"/>
          <w:bCs/>
          <w:sz w:val="24"/>
          <w:szCs w:val="24"/>
        </w:rPr>
        <w:t>u jednom međimurskom selu u prosincu 1935., kada su seljaci vatrom  mučili Rome. Mjesec dana kasnije, seljaci u Selima (u križevačkoj okolici) nasilno su protjerali Rome i spalili im svu imovinu. Zatim se u selima u okolici Sv. Ivana Zeline u travnju 1936. dogodio slijedeći slučaj nasilja nad Romima, kada su seljaci poubijali „ciganske konje“.</w:t>
      </w:r>
      <w:r w:rsidRPr="00F772BB">
        <w:rPr>
          <w:rFonts w:ascii="Times New Roman" w:eastAsia="Calibri" w:hAnsi="Times New Roman" w:cs="Times New Roman"/>
          <w:bCs/>
          <w:sz w:val="24"/>
          <w:szCs w:val="24"/>
          <w:vertAlign w:val="superscript"/>
        </w:rPr>
        <w:footnoteReference w:id="83"/>
      </w:r>
      <w:r w:rsidRPr="00F772BB">
        <w:rPr>
          <w:rFonts w:ascii="Times New Roman" w:eastAsia="Calibri" w:hAnsi="Times New Roman" w:cs="Times New Roman"/>
          <w:bCs/>
          <w:sz w:val="24"/>
          <w:szCs w:val="24"/>
        </w:rPr>
        <w:t xml:space="preserve"> </w:t>
      </w:r>
      <w:r w:rsidRPr="00F772BB">
        <w:rPr>
          <w:rFonts w:ascii="Times New Roman" w:hAnsi="Times New Roman" w:cs="Times New Roman"/>
          <w:sz w:val="24"/>
          <w:szCs w:val="24"/>
        </w:rPr>
        <w:t>U selu Brezovica (u kotaru Zagreb) u prosincu 1939. seljaci su protjerali, premlatili i mučili Rome.</w:t>
      </w:r>
      <w:r w:rsidRPr="00F772BB">
        <w:rPr>
          <w:rFonts w:ascii="Times New Roman" w:hAnsi="Times New Roman" w:cs="Times New Roman"/>
          <w:sz w:val="24"/>
          <w:szCs w:val="24"/>
          <w:vertAlign w:val="superscript"/>
        </w:rPr>
        <w:footnoteReference w:id="84"/>
      </w:r>
      <w:r w:rsidRPr="00F772BB">
        <w:rPr>
          <w:rFonts w:ascii="Times New Roman" w:hAnsi="Times New Roman" w:cs="Times New Roman"/>
          <w:sz w:val="24"/>
          <w:szCs w:val="24"/>
        </w:rPr>
        <w:t xml:space="preserve"> </w:t>
      </w:r>
      <w:r w:rsidRPr="00F772BB">
        <w:rPr>
          <w:rFonts w:ascii="Times New Roman" w:eastAsia="Calibri" w:hAnsi="Times New Roman" w:cs="Times New Roman"/>
          <w:bCs/>
          <w:sz w:val="24"/>
          <w:szCs w:val="24"/>
        </w:rPr>
        <w:t xml:space="preserve">Najmasovniji slučaj nasilja neromskog stanovništva nad Romima u </w:t>
      </w:r>
      <w:r w:rsidR="00875CE9" w:rsidRPr="00F772BB">
        <w:rPr>
          <w:rFonts w:ascii="Times New Roman" w:eastAsia="Calibri" w:hAnsi="Times New Roman" w:cs="Times New Roman"/>
          <w:bCs/>
          <w:sz w:val="24"/>
          <w:szCs w:val="24"/>
        </w:rPr>
        <w:t xml:space="preserve">Banovini Hrvatskoj </w:t>
      </w:r>
      <w:r w:rsidRPr="00F772BB">
        <w:rPr>
          <w:rFonts w:ascii="Times New Roman" w:eastAsia="Calibri" w:hAnsi="Times New Roman" w:cs="Times New Roman"/>
          <w:bCs/>
          <w:sz w:val="24"/>
          <w:szCs w:val="24"/>
        </w:rPr>
        <w:t>dogodio se sredinom veljače 1941. u Velikoj Kopanici (u kotaru Slavonski Brod), kada je 400-njak seljaka protjeralo Rome porušivši im više kuća te su nakon toga bili krivično prijavljeni.</w:t>
      </w:r>
      <w:r w:rsidRPr="00F772BB">
        <w:rPr>
          <w:rFonts w:ascii="Times New Roman" w:eastAsia="Calibri" w:hAnsi="Times New Roman" w:cs="Times New Roman"/>
          <w:bCs/>
          <w:sz w:val="24"/>
          <w:szCs w:val="24"/>
          <w:vertAlign w:val="superscript"/>
        </w:rPr>
        <w:footnoteReference w:id="85"/>
      </w:r>
      <w:r w:rsidRPr="00F772BB">
        <w:rPr>
          <w:rFonts w:ascii="Times New Roman" w:eastAsia="Calibri" w:hAnsi="Times New Roman" w:cs="Times New Roman"/>
          <w:bCs/>
          <w:sz w:val="24"/>
          <w:szCs w:val="24"/>
        </w:rPr>
        <w:t xml:space="preserve"> O ovom slučaju su izvještavali brojni listovi u Banovini Hrvatskoj.</w:t>
      </w:r>
      <w:r w:rsidRPr="00F772BB">
        <w:rPr>
          <w:rFonts w:ascii="Times New Roman" w:eastAsia="Calibri" w:hAnsi="Times New Roman" w:cs="Times New Roman"/>
          <w:bCs/>
          <w:sz w:val="24"/>
          <w:szCs w:val="24"/>
          <w:vertAlign w:val="superscript"/>
        </w:rPr>
        <w:footnoteReference w:id="86"/>
      </w:r>
    </w:p>
    <w:p w14:paraId="7827357C" w14:textId="57203530" w:rsidR="007E1063" w:rsidRPr="00F772BB" w:rsidRDefault="007E1063" w:rsidP="00864666">
      <w:pPr>
        <w:spacing w:after="0" w:line="360" w:lineRule="auto"/>
        <w:ind w:firstLine="709"/>
        <w:jc w:val="both"/>
        <w:rPr>
          <w:rFonts w:ascii="Times New Roman" w:eastAsia="Times New Roman" w:hAnsi="Times New Roman" w:cs="Times New Roman"/>
          <w:sz w:val="24"/>
          <w:szCs w:val="24"/>
          <w:lang w:eastAsia="hr-HR"/>
        </w:rPr>
      </w:pPr>
      <w:r w:rsidRPr="00F772BB">
        <w:rPr>
          <w:rFonts w:ascii="Times New Roman" w:hAnsi="Times New Roman" w:cs="Times New Roman"/>
          <w:bCs/>
          <w:sz w:val="24"/>
          <w:szCs w:val="24"/>
        </w:rPr>
        <w:t xml:space="preserve">Imajući na umu navedene slučajeve nasilja represivnih tijela lokalnih vlasti nad Romima na </w:t>
      </w:r>
      <w:r w:rsidR="00875CE9" w:rsidRPr="00F772BB">
        <w:rPr>
          <w:rFonts w:ascii="Times New Roman" w:hAnsi="Times New Roman" w:cs="Times New Roman"/>
          <w:bCs/>
          <w:sz w:val="24"/>
          <w:szCs w:val="24"/>
        </w:rPr>
        <w:t>u Savskoj banovini (Banovini Hrvatskoj)</w:t>
      </w:r>
      <w:r w:rsidRPr="00F772BB">
        <w:rPr>
          <w:rFonts w:ascii="Times New Roman" w:hAnsi="Times New Roman" w:cs="Times New Roman"/>
          <w:bCs/>
          <w:sz w:val="24"/>
          <w:szCs w:val="24"/>
        </w:rPr>
        <w:t xml:space="preserve"> te sisačko – banovinskom području, nameće se pitanje je li tamošnje neromsko stanovništvo slično nasilno postupalo prema Romima? P</w:t>
      </w:r>
      <w:r w:rsidRPr="00F772BB">
        <w:rPr>
          <w:rFonts w:ascii="Times New Roman" w:eastAsia="Calibri" w:hAnsi="Times New Roman" w:cs="Times New Roman"/>
          <w:bCs/>
          <w:sz w:val="24"/>
          <w:szCs w:val="24"/>
        </w:rPr>
        <w:t xml:space="preserve">oznati su slučajevi nasilja stanovništva nad Romima na sisačko – banovinskom području. Tako je </w:t>
      </w:r>
      <w:r w:rsidRPr="00F772BB">
        <w:rPr>
          <w:rFonts w:ascii="Times New Roman" w:eastAsia="Calibri" w:hAnsi="Times New Roman" w:cs="Times New Roman"/>
          <w:bCs/>
          <w:i/>
          <w:iCs/>
          <w:sz w:val="24"/>
          <w:szCs w:val="24"/>
        </w:rPr>
        <w:t>Jutarnji list</w:t>
      </w:r>
      <w:r w:rsidRPr="00F772BB">
        <w:rPr>
          <w:rFonts w:ascii="Times New Roman" w:eastAsia="Calibri" w:hAnsi="Times New Roman" w:cs="Times New Roman"/>
          <w:bCs/>
          <w:sz w:val="24"/>
          <w:szCs w:val="24"/>
        </w:rPr>
        <w:t xml:space="preserve"> izvijestio  u travnju 1939. u članku naslovljenom „Kao u srednjem vijeku“ o nasilju seljaka nad Romima u</w:t>
      </w:r>
      <w:r w:rsidRPr="00F772BB">
        <w:rPr>
          <w:rFonts w:ascii="Times New Roman" w:eastAsia="Times New Roman" w:hAnsi="Times New Roman" w:cs="Times New Roman"/>
          <w:sz w:val="24"/>
          <w:szCs w:val="24"/>
          <w:lang w:eastAsia="hr-HR"/>
        </w:rPr>
        <w:t xml:space="preserve"> selu Osekovo, u okolici Siska</w:t>
      </w:r>
      <w:r w:rsidR="0083453B" w:rsidRPr="00F772BB">
        <w:rPr>
          <w:rFonts w:ascii="Times New Roman" w:eastAsia="Times New Roman" w:hAnsi="Times New Roman" w:cs="Times New Roman"/>
          <w:sz w:val="24"/>
          <w:szCs w:val="24"/>
          <w:lang w:eastAsia="hr-HR"/>
        </w:rPr>
        <w:t xml:space="preserve"> opisano je da su se oni prema njima „krvoločno postupali“</w:t>
      </w:r>
      <w:r w:rsidRPr="00F772BB">
        <w:rPr>
          <w:rFonts w:ascii="Times New Roman" w:eastAsia="Times New Roman" w:hAnsi="Times New Roman" w:cs="Times New Roman"/>
          <w:sz w:val="24"/>
          <w:szCs w:val="24"/>
          <w:lang w:eastAsia="hr-HR"/>
        </w:rPr>
        <w:t>.</w:t>
      </w:r>
      <w:r w:rsidRPr="00F772BB">
        <w:rPr>
          <w:rFonts w:ascii="Times New Roman" w:eastAsia="Times New Roman" w:hAnsi="Times New Roman" w:cs="Times New Roman"/>
          <w:sz w:val="24"/>
          <w:szCs w:val="24"/>
          <w:vertAlign w:val="superscript"/>
          <w:lang w:eastAsia="hr-HR"/>
        </w:rPr>
        <w:footnoteReference w:id="87"/>
      </w:r>
      <w:r w:rsidR="0083453B" w:rsidRPr="00F772BB">
        <w:rPr>
          <w:rFonts w:ascii="Times New Roman" w:eastAsia="Times New Roman" w:hAnsi="Times New Roman" w:cs="Times New Roman"/>
          <w:sz w:val="24"/>
          <w:szCs w:val="24"/>
          <w:lang w:eastAsia="hr-HR"/>
        </w:rPr>
        <w:t xml:space="preserve"> </w:t>
      </w:r>
      <w:r w:rsidRPr="00F772BB">
        <w:rPr>
          <w:rFonts w:ascii="Times New Roman" w:eastAsia="Times New Roman" w:hAnsi="Times New Roman" w:cs="Times New Roman"/>
          <w:sz w:val="24"/>
          <w:szCs w:val="24"/>
          <w:lang w:eastAsia="hr-HR"/>
        </w:rPr>
        <w:t xml:space="preserve">Ono što je posebno zanimljivo u ovom slučaju, jest kako su seljaci ponovno preuzeli ulogu žandarmerije i pritom mučili „optužene“. </w:t>
      </w:r>
      <w:r w:rsidR="00685F1A" w:rsidRPr="00F772BB">
        <w:rPr>
          <w:rFonts w:ascii="Times New Roman" w:eastAsia="Times New Roman" w:hAnsi="Times New Roman" w:cs="Times New Roman"/>
          <w:sz w:val="24"/>
          <w:szCs w:val="24"/>
          <w:lang w:eastAsia="hr-HR"/>
        </w:rPr>
        <w:t>U ovom slučaju</w:t>
      </w:r>
      <w:r w:rsidRPr="00F772BB">
        <w:rPr>
          <w:rFonts w:ascii="Times New Roman" w:eastAsia="Times New Roman" w:hAnsi="Times New Roman" w:cs="Times New Roman"/>
          <w:sz w:val="24"/>
          <w:szCs w:val="24"/>
          <w:lang w:eastAsia="hr-HR"/>
        </w:rPr>
        <w:t xml:space="preserve"> su zakazale banovinske i lokalne vlasti, koje nisu pronašle krivce za krađe konja u tom selu, već su seljaci osjetili da oni to moraju učiniti. Sličan slučaj nasilja nad Romima dogodio se</w:t>
      </w:r>
      <w:r w:rsidRPr="00F772BB">
        <w:rPr>
          <w:rFonts w:ascii="Times New Roman" w:hAnsi="Times New Roman" w:cs="Times New Roman"/>
          <w:bCs/>
          <w:sz w:val="24"/>
          <w:szCs w:val="24"/>
        </w:rPr>
        <w:t xml:space="preserve"> </w:t>
      </w:r>
      <w:r w:rsidRPr="00F772BB">
        <w:rPr>
          <w:rFonts w:ascii="Times New Roman" w:eastAsia="Times New Roman" w:hAnsi="Times New Roman" w:cs="Times New Roman"/>
          <w:bCs/>
          <w:sz w:val="24"/>
          <w:szCs w:val="24"/>
          <w:lang w:eastAsia="hr-HR"/>
        </w:rPr>
        <w:t xml:space="preserve">u selu Viduševcu (u glinskom kotaru), gdje se nalazilo naselje romskog plemena Kalendarović. Romi su se naselili „odavno“ u tom selu, a među njima je bilo bogatijih, koji su imali velika poljoprivredna imanja („bili su dobre gazde“). Seosko stanovništvo protivilo se romskoj prisutnosti u selu i okrivljavalo ih za sve vrste krađa. Tako su seljaci krajem rujna 1939. odlučili nasilno protjerati Rome zbog čestih krađa žita, gospodarskog alata i kućnih potrepština. Izravni povod za ovu </w:t>
      </w:r>
      <w:r w:rsidRPr="00F772BB">
        <w:rPr>
          <w:rFonts w:ascii="Times New Roman" w:eastAsia="Times New Roman" w:hAnsi="Times New Roman" w:cs="Times New Roman"/>
          <w:bCs/>
          <w:sz w:val="24"/>
          <w:szCs w:val="24"/>
          <w:lang w:eastAsia="hr-HR"/>
        </w:rPr>
        <w:lastRenderedPageBreak/>
        <w:t xml:space="preserve">odluku seljaka bila je krađa kokoši za koje su oni okrivili Rome. </w:t>
      </w:r>
      <w:r w:rsidRPr="00F772BB">
        <w:rPr>
          <w:rFonts w:ascii="Times New Roman" w:eastAsia="Times New Roman" w:hAnsi="Times New Roman" w:cs="Times New Roman"/>
          <w:bCs/>
          <w:i/>
          <w:sz w:val="24"/>
          <w:szCs w:val="24"/>
          <w:lang w:eastAsia="hr-HR"/>
        </w:rPr>
        <w:t>Novosti</w:t>
      </w:r>
      <w:r w:rsidRPr="00F772BB">
        <w:rPr>
          <w:rFonts w:ascii="Times New Roman" w:eastAsia="Times New Roman" w:hAnsi="Times New Roman" w:cs="Times New Roman"/>
          <w:bCs/>
          <w:sz w:val="24"/>
          <w:szCs w:val="24"/>
          <w:lang w:eastAsia="hr-HR"/>
        </w:rPr>
        <w:t xml:space="preserve"> su pisale o ovom slučaju </w:t>
      </w:r>
      <w:r w:rsidR="00635480" w:rsidRPr="00F772BB">
        <w:rPr>
          <w:rFonts w:ascii="Times New Roman" w:eastAsia="Times New Roman" w:hAnsi="Times New Roman" w:cs="Times New Roman"/>
          <w:bCs/>
          <w:sz w:val="24"/>
          <w:szCs w:val="24"/>
          <w:lang w:eastAsia="hr-HR"/>
        </w:rPr>
        <w:t>u kojemu istaknule kako je „mržnja“ prema Romima</w:t>
      </w:r>
      <w:r w:rsidR="00751E34" w:rsidRPr="00F772BB">
        <w:rPr>
          <w:rFonts w:ascii="Times New Roman" w:eastAsia="Times New Roman" w:hAnsi="Times New Roman" w:cs="Times New Roman"/>
          <w:bCs/>
          <w:sz w:val="24"/>
          <w:szCs w:val="24"/>
          <w:lang w:eastAsia="hr-HR"/>
        </w:rPr>
        <w:t xml:space="preserve"> kod seljaka</w:t>
      </w:r>
      <w:r w:rsidR="00635480" w:rsidRPr="00F772BB">
        <w:rPr>
          <w:rFonts w:ascii="Times New Roman" w:eastAsia="Times New Roman" w:hAnsi="Times New Roman" w:cs="Times New Roman"/>
          <w:bCs/>
          <w:sz w:val="24"/>
          <w:szCs w:val="24"/>
          <w:lang w:eastAsia="hr-HR"/>
        </w:rPr>
        <w:t xml:space="preserve"> toliko porasla u ov</w:t>
      </w:r>
      <w:r w:rsidR="00685F1A" w:rsidRPr="00F772BB">
        <w:rPr>
          <w:rFonts w:ascii="Times New Roman" w:eastAsia="Times New Roman" w:hAnsi="Times New Roman" w:cs="Times New Roman"/>
          <w:bCs/>
          <w:sz w:val="24"/>
          <w:szCs w:val="24"/>
          <w:lang w:eastAsia="hr-HR"/>
        </w:rPr>
        <w:t>o</w:t>
      </w:r>
      <w:r w:rsidR="00635480" w:rsidRPr="00F772BB">
        <w:rPr>
          <w:rFonts w:ascii="Times New Roman" w:eastAsia="Times New Roman" w:hAnsi="Times New Roman" w:cs="Times New Roman"/>
          <w:bCs/>
          <w:sz w:val="24"/>
          <w:szCs w:val="24"/>
          <w:lang w:eastAsia="hr-HR"/>
        </w:rPr>
        <w:t>m selu da su oni zbog</w:t>
      </w:r>
      <w:r w:rsidR="00751E34" w:rsidRPr="00F772BB">
        <w:rPr>
          <w:rFonts w:ascii="Times New Roman" w:eastAsia="Times New Roman" w:hAnsi="Times New Roman" w:cs="Times New Roman"/>
          <w:bCs/>
          <w:sz w:val="24"/>
          <w:szCs w:val="24"/>
          <w:lang w:eastAsia="hr-HR"/>
        </w:rPr>
        <w:t xml:space="preserve"> toga zapalili njihovo naselje</w:t>
      </w:r>
      <w:r w:rsidRPr="00F772BB">
        <w:rPr>
          <w:rFonts w:ascii="Times New Roman" w:eastAsia="Times New Roman" w:hAnsi="Times New Roman" w:cs="Times New Roman"/>
          <w:bCs/>
          <w:sz w:val="24"/>
          <w:szCs w:val="24"/>
          <w:lang w:eastAsia="hr-HR"/>
        </w:rPr>
        <w:t>.</w:t>
      </w:r>
      <w:r w:rsidRPr="00F772BB">
        <w:rPr>
          <w:rFonts w:ascii="Times New Roman" w:eastAsia="Times New Roman" w:hAnsi="Times New Roman" w:cs="Times New Roman"/>
          <w:bCs/>
          <w:sz w:val="24"/>
          <w:szCs w:val="24"/>
          <w:vertAlign w:val="superscript"/>
          <w:lang w:eastAsia="hr-HR"/>
        </w:rPr>
        <w:footnoteReference w:id="88"/>
      </w:r>
      <w:r w:rsidRPr="00F772BB">
        <w:rPr>
          <w:rFonts w:ascii="Times New Roman" w:eastAsia="Times New Roman" w:hAnsi="Times New Roman" w:cs="Times New Roman"/>
          <w:bCs/>
          <w:sz w:val="24"/>
          <w:szCs w:val="24"/>
          <w:lang w:eastAsia="hr-HR"/>
        </w:rPr>
        <w:t xml:space="preserve"> U sukobu su premlaćeni Romi, a zatim je izbio požar za koji su seljaci kasnije poricali vlastitu odgovornost u podmetanju. Glinski žandari stigli su samo ugasiti vatru, dok su seljaci samo gledali i nisu sudjelovali u njegovom gašenju. U požaru je najviše stradalo imanje imućnijeg Roma Petra Kalendarovića. Nakon provedene istrage pritvoreno je 60 seljaka, koji su zatim optuženi i predani pravosudnim tijelima. Suđenje je trebalo započeti u svibnju 1940., no novine o tom sudskom procesu nisu izvještavale, stoga nije poznat njegov ishod.</w:t>
      </w:r>
      <w:r w:rsidRPr="00F772BB">
        <w:rPr>
          <w:rFonts w:ascii="Times New Roman" w:eastAsia="Times New Roman" w:hAnsi="Times New Roman" w:cs="Times New Roman"/>
          <w:bCs/>
          <w:sz w:val="24"/>
          <w:szCs w:val="24"/>
          <w:vertAlign w:val="superscript"/>
          <w:lang w:eastAsia="hr-HR"/>
        </w:rPr>
        <w:footnoteReference w:id="89"/>
      </w:r>
      <w:r w:rsidRPr="00F772BB">
        <w:rPr>
          <w:rFonts w:ascii="Times New Roman" w:hAnsi="Times New Roman" w:cs="Times New Roman"/>
          <w:bCs/>
          <w:sz w:val="24"/>
          <w:szCs w:val="24"/>
        </w:rPr>
        <w:t xml:space="preserve"> Slijedeći slučaj dogodio se u Sunji (u petrinjskom kotaru) krajem ožujka 1941., gdje je bio pokušaj seoskog „linčovanja“ dvojice Roma.  Povod za nasilje bio je sukob dvojice Roma s dvojicom seljaka za vrijeme sajma u Sunji zbog pitanja dugovanja novca. U sukobu su deblji kraj izvukli seljaci, od kojih je jedan teško ozlijeđen. U izvještaju petrinjske kotarske vlasti od 24. ožujka 1941. navodi se kako su Romi poslije sukoba sa seljacima pobjegli ispred „razjarene mase“, koja ih je htjela linčovati.</w:t>
      </w:r>
      <w:r w:rsidRPr="00F772BB">
        <w:rPr>
          <w:rFonts w:ascii="Times New Roman" w:hAnsi="Times New Roman" w:cs="Times New Roman"/>
          <w:bCs/>
          <w:sz w:val="24"/>
          <w:szCs w:val="24"/>
          <w:vertAlign w:val="superscript"/>
        </w:rPr>
        <w:footnoteReference w:id="90"/>
      </w:r>
      <w:r w:rsidRPr="00F772BB">
        <w:rPr>
          <w:rFonts w:ascii="Times New Roman" w:hAnsi="Times New Roman" w:cs="Times New Roman"/>
          <w:bCs/>
          <w:sz w:val="24"/>
          <w:szCs w:val="24"/>
        </w:rPr>
        <w:t xml:space="preserve"> Dvojica Roma su ubrzo bila uhvaćena, a poslije istrage je samo jedan od njih predan petrinjskim pravosudnim tijelima.</w:t>
      </w:r>
      <w:r w:rsidRPr="00F772BB">
        <w:rPr>
          <w:rFonts w:ascii="Times New Roman" w:hAnsi="Times New Roman" w:cs="Times New Roman"/>
          <w:bCs/>
          <w:sz w:val="24"/>
          <w:szCs w:val="24"/>
          <w:vertAlign w:val="superscript"/>
        </w:rPr>
        <w:footnoteReference w:id="91"/>
      </w:r>
    </w:p>
    <w:p w14:paraId="133BD55A" w14:textId="77777777" w:rsidR="007E1063" w:rsidRPr="00F772BB" w:rsidRDefault="007E1063" w:rsidP="00F772BB">
      <w:pPr>
        <w:spacing w:after="0" w:line="360" w:lineRule="auto"/>
        <w:jc w:val="both"/>
        <w:rPr>
          <w:rFonts w:ascii="Times New Roman" w:eastAsia="Times New Roman" w:hAnsi="Times New Roman" w:cs="Times New Roman"/>
          <w:bCs/>
          <w:sz w:val="24"/>
          <w:szCs w:val="24"/>
          <w:lang w:eastAsia="hr-HR"/>
        </w:rPr>
      </w:pPr>
    </w:p>
    <w:p w14:paraId="7974A88C" w14:textId="77777777" w:rsidR="007E1063" w:rsidRPr="00F772BB" w:rsidRDefault="007E1063" w:rsidP="00864666">
      <w:pPr>
        <w:spacing w:after="0" w:line="360" w:lineRule="auto"/>
        <w:contextualSpacing/>
        <w:jc w:val="center"/>
        <w:rPr>
          <w:rFonts w:ascii="Times New Roman" w:eastAsia="Times New Roman" w:hAnsi="Times New Roman" w:cs="Times New Roman"/>
          <w:b/>
          <w:sz w:val="24"/>
          <w:szCs w:val="24"/>
          <w:lang w:eastAsia="hr-HR"/>
        </w:rPr>
      </w:pPr>
      <w:r w:rsidRPr="00F772BB">
        <w:rPr>
          <w:rFonts w:ascii="Times New Roman" w:eastAsia="Times New Roman" w:hAnsi="Times New Roman" w:cs="Times New Roman"/>
          <w:b/>
          <w:sz w:val="24"/>
          <w:szCs w:val="24"/>
          <w:lang w:eastAsia="hr-HR"/>
        </w:rPr>
        <w:t>Zaključak</w:t>
      </w:r>
    </w:p>
    <w:p w14:paraId="532D1275" w14:textId="66317946" w:rsidR="007E1063" w:rsidRPr="00F772BB" w:rsidRDefault="007E1063" w:rsidP="00864666">
      <w:pPr>
        <w:spacing w:after="0" w:line="360" w:lineRule="auto"/>
        <w:ind w:firstLine="709"/>
        <w:jc w:val="both"/>
        <w:rPr>
          <w:rFonts w:ascii="Times New Roman" w:eastAsia="Times New Roman" w:hAnsi="Times New Roman" w:cs="Times New Roman"/>
          <w:sz w:val="24"/>
          <w:szCs w:val="20"/>
          <w:lang w:bidi="en-US"/>
        </w:rPr>
      </w:pPr>
      <w:bookmarkStart w:id="43" w:name="_Hlk87808259"/>
      <w:r w:rsidRPr="00F772BB">
        <w:rPr>
          <w:rFonts w:ascii="Times New Roman" w:eastAsia="Times New Roman" w:hAnsi="Times New Roman" w:cs="Times New Roman"/>
          <w:bCs/>
          <w:sz w:val="24"/>
          <w:szCs w:val="24"/>
          <w:lang w:eastAsia="hr-HR"/>
        </w:rPr>
        <w:t xml:space="preserve">Romsko stanovništvo živi više od šest stoljeća na području današnje Republike Hrvatske. Njihova povijest nerijetko je bila obilježena politikom progona s namjernom njihove asimilacije u većinsko društvo. Romi su se takvoj represivnoj politici državnih i lokalnih vlasti na </w:t>
      </w:r>
      <w:r w:rsidR="00875CE9" w:rsidRPr="00F772BB">
        <w:rPr>
          <w:rFonts w:ascii="Times New Roman" w:eastAsia="Times New Roman" w:hAnsi="Times New Roman" w:cs="Times New Roman"/>
          <w:bCs/>
          <w:sz w:val="24"/>
          <w:szCs w:val="24"/>
          <w:lang w:eastAsia="hr-HR"/>
        </w:rPr>
        <w:t>današnjim područjima Hrvatske</w:t>
      </w:r>
      <w:r w:rsidRPr="00F772BB">
        <w:rPr>
          <w:rFonts w:ascii="Times New Roman" w:eastAsia="Times New Roman" w:hAnsi="Times New Roman" w:cs="Times New Roman"/>
          <w:bCs/>
          <w:sz w:val="24"/>
          <w:szCs w:val="24"/>
          <w:lang w:eastAsia="hr-HR"/>
        </w:rPr>
        <w:t xml:space="preserve"> relativno uspješno odupirali i pritom većinom uspijevali sačuvati svoj način života, običaje, jezik i dr. </w:t>
      </w:r>
      <w:r w:rsidRPr="00F772BB">
        <w:rPr>
          <w:rFonts w:ascii="Times New Roman" w:eastAsia="Times New Roman" w:hAnsi="Times New Roman" w:cs="Times New Roman"/>
          <w:sz w:val="24"/>
          <w:szCs w:val="20"/>
          <w:lang w:bidi="en-US"/>
        </w:rPr>
        <w:t xml:space="preserve">U radu je istražena povijest Roma na sisačko – banovinskom području u razdoblju između dva svjetska rata. Istraživanje je pokazalo kako je između 300-njak (1921.) i 600-njak Roma živjelo na ovom području, što je činilo manje od 5% od ukupnog broja Roma u međuratnoj Hrvatskoj (Banovini Hrvatskoj). Njihov broj na ovom području zasigurno je bio veći što se može objasniti prisutnošću migracija nomadskih Roma i </w:t>
      </w:r>
      <w:r w:rsidRPr="00F772BB">
        <w:rPr>
          <w:rFonts w:ascii="Times New Roman" w:hAnsi="Times New Roman" w:cs="Times New Roman"/>
          <w:sz w:val="24"/>
          <w:szCs w:val="24"/>
        </w:rPr>
        <w:t xml:space="preserve">etničke mimikrije (skrivanje vlastitog etničkog identiteta u strahu od diskriminacije). Od drugih demografskih obilježja vidljivo je kako su tamošnji Romi gotovo svi bili rimokatoličke </w:t>
      </w:r>
      <w:r w:rsidRPr="00F772BB">
        <w:rPr>
          <w:rFonts w:ascii="Times New Roman" w:hAnsi="Times New Roman" w:cs="Times New Roman"/>
          <w:sz w:val="24"/>
          <w:szCs w:val="24"/>
        </w:rPr>
        <w:lastRenderedPageBreak/>
        <w:t xml:space="preserve">vjeroispovijesti, a tek nekoliko posto njih bilo je pravoslavne vjeroispovijesti. Gotovo svi su bili nepismeni što je dodatno isticalo njihov socioekonomski marginalan položaj na sisačko – banovinskom području. Od romskih skupina na ovom području većinom su živjeli Koritari (Bajaši), koji su se bavili obradom drveta i izradom predmeta za kućanstva (poput korita). Vlasti na sisačko – banovinsko području negativno su percipirale Rome smatrajući ih „narodnim zlom“, zalagali su se za njihovu kolonizaciju na područjima izvan svoje nadležnosti. Takva negativna percepcija Roma dovodila je do slučajeva nasilja represivnih tijela vlasti, poput Žandarmerije i HSZ-a nad njima, a koji su ukazali na nefunkcioniranje policijskog sustava održavanja javnog reda i mira. Istodobno, zabilježeni su i slučajevi nasilja neromskog stanovništva nad Romima na ovom području što predstavlja </w:t>
      </w:r>
      <w:r w:rsidR="0067375E" w:rsidRPr="00F772BB">
        <w:rPr>
          <w:rFonts w:ascii="Times New Roman" w:hAnsi="Times New Roman" w:cs="Times New Roman"/>
          <w:sz w:val="24"/>
          <w:szCs w:val="24"/>
        </w:rPr>
        <w:t>samo</w:t>
      </w:r>
      <w:r w:rsidRPr="00F772BB">
        <w:rPr>
          <w:rFonts w:ascii="Times New Roman" w:hAnsi="Times New Roman" w:cs="Times New Roman"/>
          <w:sz w:val="24"/>
          <w:szCs w:val="24"/>
        </w:rPr>
        <w:t xml:space="preserve"> dio takvih slučajeva na drugim </w:t>
      </w:r>
      <w:r w:rsidR="004E1A03" w:rsidRPr="00F772BB">
        <w:rPr>
          <w:rFonts w:ascii="Times New Roman" w:hAnsi="Times New Roman" w:cs="Times New Roman"/>
          <w:sz w:val="24"/>
          <w:szCs w:val="24"/>
        </w:rPr>
        <w:t>područjima Savske banovine (Banovine Hrvatske)</w:t>
      </w:r>
      <w:r w:rsidRPr="00F772BB">
        <w:rPr>
          <w:rFonts w:ascii="Times New Roman" w:hAnsi="Times New Roman" w:cs="Times New Roman"/>
          <w:sz w:val="24"/>
          <w:szCs w:val="24"/>
        </w:rPr>
        <w:t xml:space="preserve">. </w:t>
      </w:r>
      <w:bookmarkEnd w:id="43"/>
      <w:r w:rsidRPr="00F772BB">
        <w:rPr>
          <w:rFonts w:ascii="Times New Roman" w:eastAsia="Times New Roman" w:hAnsi="Times New Roman" w:cs="Times New Roman"/>
          <w:sz w:val="24"/>
          <w:szCs w:val="20"/>
          <w:lang w:bidi="en-US"/>
        </w:rPr>
        <w:t xml:space="preserve">Može se zaključiti kako su Romi bili kolateralna žrtva nasilnog neromskog stanovništva, pasivnosti državnih vlasti u potrebi zaštite njihovih prava na sigurnost i imovinu te izravnoj upletenosti dijela predstavnika lokalnih vlasti.  Imajući na umu navedeno, nasilje se u novoosnovanoj profašističkoj državi prema Romima temeljilo se na rasnoj i genocidnoj politici. Ustaške vlasti mogle su se „osloniti“ na izraženu stereotipnu sliku Roma kao okorjelog kriminalca i asocijalca u hrvatskome društvu te na određenu toleranciju nasilja nad Romima koja je bila primjetna u navedenim slučajevima anticiganističkog nasilja, koji su samo dodatno poticali na donošenje „konačnog rješenja“ „ciganskog pitanja“ u novoosnovanoj hrvatskoj državi. </w:t>
      </w:r>
    </w:p>
    <w:p w14:paraId="5FA890AB" w14:textId="60C2C995" w:rsidR="001E1DF8" w:rsidRPr="00F772BB" w:rsidRDefault="001E1DF8" w:rsidP="00F772BB">
      <w:pPr>
        <w:spacing w:after="0" w:line="360" w:lineRule="auto"/>
        <w:jc w:val="both"/>
        <w:rPr>
          <w:rFonts w:ascii="Times New Roman" w:eastAsia="Times New Roman" w:hAnsi="Times New Roman" w:cs="Times New Roman"/>
          <w:sz w:val="24"/>
          <w:szCs w:val="20"/>
          <w:lang w:bidi="en-US"/>
        </w:rPr>
      </w:pPr>
    </w:p>
    <w:p w14:paraId="07A39D0A" w14:textId="77777777" w:rsidR="00067698" w:rsidRDefault="00067698" w:rsidP="00F772BB">
      <w:pPr>
        <w:spacing w:after="0" w:line="360" w:lineRule="auto"/>
        <w:rPr>
          <w:rFonts w:ascii="Times New Roman" w:hAnsi="Times New Roman" w:cs="Times New Roman"/>
          <w:b/>
          <w:bCs/>
          <w:sz w:val="24"/>
          <w:szCs w:val="24"/>
        </w:rPr>
      </w:pPr>
    </w:p>
    <w:p w14:paraId="798F3FCE" w14:textId="64FEF9AB" w:rsidR="00067698" w:rsidRPr="00864666" w:rsidRDefault="00067698" w:rsidP="00864666">
      <w:pPr>
        <w:spacing w:after="0" w:line="23" w:lineRule="atLeast"/>
        <w:jc w:val="center"/>
        <w:rPr>
          <w:rFonts w:ascii="Times New Roman" w:hAnsi="Times New Roman"/>
          <w:sz w:val="20"/>
        </w:rPr>
      </w:pPr>
      <w:r w:rsidRPr="00864666">
        <w:rPr>
          <w:rFonts w:ascii="Times New Roman" w:hAnsi="Times New Roman"/>
          <w:sz w:val="20"/>
        </w:rPr>
        <w:t>Izvori i literatura</w:t>
      </w:r>
    </w:p>
    <w:p w14:paraId="23942C4B" w14:textId="77777777" w:rsidR="003F06F0" w:rsidRPr="00864666" w:rsidRDefault="003F06F0" w:rsidP="00864666">
      <w:pPr>
        <w:spacing w:after="0" w:line="23" w:lineRule="atLeast"/>
        <w:jc w:val="center"/>
        <w:rPr>
          <w:rFonts w:ascii="Times New Roman" w:hAnsi="Times New Roman"/>
          <w:sz w:val="20"/>
        </w:rPr>
      </w:pPr>
    </w:p>
    <w:p w14:paraId="282B1BE0" w14:textId="5BC15985" w:rsidR="003F06F0" w:rsidRPr="00864666" w:rsidRDefault="001E1DF8" w:rsidP="00864666">
      <w:pPr>
        <w:spacing w:after="0" w:line="23" w:lineRule="atLeast"/>
        <w:jc w:val="center"/>
        <w:rPr>
          <w:rFonts w:ascii="Times New Roman" w:hAnsi="Times New Roman"/>
          <w:sz w:val="20"/>
        </w:rPr>
      </w:pPr>
      <w:r w:rsidRPr="00864666">
        <w:rPr>
          <w:rFonts w:ascii="Times New Roman" w:hAnsi="Times New Roman"/>
          <w:sz w:val="20"/>
        </w:rPr>
        <w:t>Izvori</w:t>
      </w:r>
    </w:p>
    <w:p w14:paraId="75FEA24B" w14:textId="698D5D44" w:rsidR="00E60F08" w:rsidRDefault="00E60F08" w:rsidP="00E60F08">
      <w:pPr>
        <w:spacing w:after="0" w:line="23" w:lineRule="atLeast"/>
        <w:rPr>
          <w:rFonts w:ascii="Times New Roman" w:hAnsi="Times New Roman" w:cs="Times New Roman"/>
          <w:sz w:val="20"/>
          <w:szCs w:val="20"/>
        </w:rPr>
      </w:pPr>
      <w:r>
        <w:rPr>
          <w:rFonts w:ascii="Times New Roman" w:hAnsi="Times New Roman" w:cs="Times New Roman"/>
          <w:sz w:val="20"/>
          <w:szCs w:val="20"/>
        </w:rPr>
        <w:t>DASK (</w:t>
      </w:r>
      <w:r w:rsidRPr="003F06F0">
        <w:rPr>
          <w:rFonts w:ascii="Times New Roman" w:hAnsi="Times New Roman" w:cs="Times New Roman"/>
          <w:sz w:val="20"/>
          <w:szCs w:val="20"/>
        </w:rPr>
        <w:t>Državni arhiv u Sisku</w:t>
      </w:r>
      <w:r>
        <w:rPr>
          <w:rFonts w:ascii="Times New Roman" w:hAnsi="Times New Roman" w:cs="Times New Roman"/>
          <w:sz w:val="20"/>
          <w:szCs w:val="20"/>
        </w:rPr>
        <w:t>):</w:t>
      </w:r>
      <w:r w:rsidRPr="003F06F0">
        <w:rPr>
          <w:rFonts w:ascii="Times New Roman" w:hAnsi="Times New Roman" w:cs="Times New Roman"/>
          <w:sz w:val="20"/>
          <w:szCs w:val="20"/>
        </w:rPr>
        <w:t xml:space="preserve"> </w:t>
      </w:r>
    </w:p>
    <w:p w14:paraId="086D45DC" w14:textId="6F3FF1A9" w:rsidR="00E60F08" w:rsidRPr="00E60F08" w:rsidRDefault="00E60F08" w:rsidP="00864666">
      <w:pPr>
        <w:pStyle w:val="Odstavekseznama"/>
        <w:numPr>
          <w:ilvl w:val="0"/>
          <w:numId w:val="9"/>
        </w:numPr>
        <w:spacing w:after="0" w:line="23" w:lineRule="atLeast"/>
        <w:ind w:firstLine="0"/>
        <w:rPr>
          <w:rFonts w:ascii="Times New Roman" w:hAnsi="Times New Roman" w:cs="Times New Roman"/>
          <w:sz w:val="20"/>
          <w:szCs w:val="20"/>
        </w:rPr>
      </w:pPr>
      <w:r w:rsidRPr="00E60F08">
        <w:rPr>
          <w:rFonts w:ascii="Times New Roman" w:hAnsi="Times New Roman" w:cs="Times New Roman"/>
          <w:sz w:val="20"/>
          <w:szCs w:val="20"/>
        </w:rPr>
        <w:t>Sabirni arhivski centar Petrinja, Gradsko poglavarstvo Petrinja (1873.</w:t>
      </w:r>
      <w:r>
        <w:rPr>
          <w:rFonts w:ascii="Times New Roman" w:hAnsi="Times New Roman" w:cs="Times New Roman"/>
          <w:sz w:val="20"/>
          <w:szCs w:val="20"/>
        </w:rPr>
        <w:t>-</w:t>
      </w:r>
      <w:r w:rsidRPr="00E60F08">
        <w:rPr>
          <w:rFonts w:ascii="Times New Roman" w:hAnsi="Times New Roman" w:cs="Times New Roman"/>
          <w:sz w:val="20"/>
          <w:szCs w:val="20"/>
        </w:rPr>
        <w:t>1945), sign. HR-DASK-SACP-3.</w:t>
      </w:r>
    </w:p>
    <w:p w14:paraId="42E26497" w14:textId="0326D92F" w:rsidR="00E60F08" w:rsidRDefault="00E60F08" w:rsidP="00E60F08">
      <w:pPr>
        <w:spacing w:after="0" w:line="23" w:lineRule="atLeast"/>
        <w:rPr>
          <w:rFonts w:ascii="Times New Roman" w:hAnsi="Times New Roman" w:cs="Times New Roman"/>
          <w:sz w:val="20"/>
          <w:szCs w:val="20"/>
        </w:rPr>
      </w:pPr>
      <w:r>
        <w:rPr>
          <w:rFonts w:ascii="Times New Roman" w:hAnsi="Times New Roman" w:cs="Times New Roman"/>
          <w:sz w:val="20"/>
          <w:szCs w:val="20"/>
        </w:rPr>
        <w:t>HDA (</w:t>
      </w:r>
      <w:r w:rsidRPr="003F06F0">
        <w:rPr>
          <w:rFonts w:ascii="Times New Roman" w:hAnsi="Times New Roman" w:cs="Times New Roman"/>
          <w:sz w:val="20"/>
          <w:szCs w:val="20"/>
        </w:rPr>
        <w:t>Hrvatski državni arhiv</w:t>
      </w:r>
      <w:r>
        <w:rPr>
          <w:rFonts w:ascii="Times New Roman" w:hAnsi="Times New Roman" w:cs="Times New Roman"/>
          <w:sz w:val="20"/>
          <w:szCs w:val="20"/>
        </w:rPr>
        <w:t>):</w:t>
      </w:r>
      <w:r w:rsidRPr="003F06F0">
        <w:rPr>
          <w:rFonts w:ascii="Times New Roman" w:hAnsi="Times New Roman" w:cs="Times New Roman"/>
          <w:sz w:val="20"/>
          <w:szCs w:val="20"/>
        </w:rPr>
        <w:t xml:space="preserve"> </w:t>
      </w:r>
    </w:p>
    <w:p w14:paraId="1309BE8B" w14:textId="59C72A58" w:rsidR="00E60F08" w:rsidRPr="00E60F08" w:rsidRDefault="00E60F08" w:rsidP="00864666">
      <w:pPr>
        <w:pStyle w:val="Odstavekseznama"/>
        <w:numPr>
          <w:ilvl w:val="0"/>
          <w:numId w:val="8"/>
        </w:numPr>
        <w:spacing w:after="0" w:line="23" w:lineRule="atLeast"/>
        <w:ind w:firstLine="0"/>
        <w:rPr>
          <w:rFonts w:ascii="Times New Roman" w:hAnsi="Times New Roman" w:cs="Times New Roman"/>
          <w:sz w:val="20"/>
          <w:szCs w:val="20"/>
        </w:rPr>
      </w:pPr>
      <w:r w:rsidRPr="00E60F08">
        <w:rPr>
          <w:rFonts w:ascii="Times New Roman" w:hAnsi="Times New Roman" w:cs="Times New Roman"/>
          <w:sz w:val="20"/>
          <w:szCs w:val="20"/>
        </w:rPr>
        <w:t>Republički zavod za statistiku SRH, sign. HR-HDA- 367.</w:t>
      </w:r>
    </w:p>
    <w:p w14:paraId="62020B83" w14:textId="04668C10" w:rsidR="00E60F08" w:rsidRDefault="00E60F08" w:rsidP="00E60F08">
      <w:pPr>
        <w:spacing w:after="0" w:line="23" w:lineRule="atLeast"/>
        <w:rPr>
          <w:rFonts w:ascii="Times New Roman" w:hAnsi="Times New Roman" w:cs="Times New Roman"/>
          <w:sz w:val="20"/>
          <w:szCs w:val="20"/>
        </w:rPr>
      </w:pPr>
      <w:r>
        <w:rPr>
          <w:rFonts w:ascii="Times New Roman" w:hAnsi="Times New Roman" w:cs="Times New Roman"/>
          <w:sz w:val="20"/>
          <w:szCs w:val="20"/>
        </w:rPr>
        <w:t>HDA (</w:t>
      </w:r>
      <w:r w:rsidRPr="003F06F0">
        <w:rPr>
          <w:rFonts w:ascii="Times New Roman" w:hAnsi="Times New Roman" w:cs="Times New Roman"/>
          <w:sz w:val="20"/>
          <w:szCs w:val="20"/>
        </w:rPr>
        <w:t>Hrvatski državni arhiv</w:t>
      </w:r>
      <w:r>
        <w:rPr>
          <w:rFonts w:ascii="Times New Roman" w:hAnsi="Times New Roman" w:cs="Times New Roman"/>
          <w:sz w:val="20"/>
          <w:szCs w:val="20"/>
        </w:rPr>
        <w:t>):</w:t>
      </w:r>
    </w:p>
    <w:p w14:paraId="77DF9EC1" w14:textId="6D17E6D4" w:rsidR="00E60F08" w:rsidRPr="00E60F08" w:rsidRDefault="00E60F08" w:rsidP="00864666">
      <w:pPr>
        <w:pStyle w:val="Odstavekseznama"/>
        <w:numPr>
          <w:ilvl w:val="0"/>
          <w:numId w:val="7"/>
        </w:numPr>
        <w:spacing w:after="0" w:line="23" w:lineRule="atLeast"/>
        <w:ind w:firstLine="0"/>
        <w:rPr>
          <w:rFonts w:ascii="Times New Roman" w:hAnsi="Times New Roman" w:cs="Times New Roman"/>
          <w:sz w:val="20"/>
          <w:szCs w:val="20"/>
        </w:rPr>
      </w:pPr>
      <w:r w:rsidRPr="00E60F08">
        <w:rPr>
          <w:rFonts w:ascii="Times New Roman" w:hAnsi="Times New Roman" w:cs="Times New Roman"/>
          <w:sz w:val="20"/>
          <w:szCs w:val="20"/>
        </w:rPr>
        <w:t>Zavod za kolonizaciju NDH - Zagreb [1934. - 1940.] (1941.-1945.), sign HR-HDA-246.</w:t>
      </w:r>
    </w:p>
    <w:p w14:paraId="415E9ACE" w14:textId="48FF3982" w:rsidR="00E60F08" w:rsidRDefault="00E60F08" w:rsidP="00E60F08">
      <w:pPr>
        <w:spacing w:after="0" w:line="23" w:lineRule="atLeast"/>
        <w:rPr>
          <w:rFonts w:ascii="Times New Roman" w:hAnsi="Times New Roman" w:cs="Times New Roman"/>
          <w:sz w:val="20"/>
          <w:szCs w:val="20"/>
        </w:rPr>
      </w:pPr>
      <w:bookmarkStart w:id="44" w:name="_Hlk87878394"/>
      <w:r>
        <w:rPr>
          <w:rFonts w:ascii="Times New Roman" w:hAnsi="Times New Roman" w:cs="Times New Roman"/>
          <w:sz w:val="20"/>
          <w:szCs w:val="20"/>
        </w:rPr>
        <w:t>HDA (</w:t>
      </w:r>
      <w:r w:rsidRPr="003F06F0">
        <w:rPr>
          <w:rFonts w:ascii="Times New Roman" w:hAnsi="Times New Roman" w:cs="Times New Roman"/>
          <w:sz w:val="20"/>
          <w:szCs w:val="20"/>
        </w:rPr>
        <w:t>Hrvatski državni arhiv</w:t>
      </w:r>
      <w:r>
        <w:rPr>
          <w:rFonts w:ascii="Times New Roman" w:hAnsi="Times New Roman" w:cs="Times New Roman"/>
          <w:sz w:val="20"/>
          <w:szCs w:val="20"/>
        </w:rPr>
        <w:t>):</w:t>
      </w:r>
    </w:p>
    <w:p w14:paraId="58DA3E29" w14:textId="1F703FFA" w:rsidR="00E60F08" w:rsidRPr="00E60F08" w:rsidRDefault="00E60F08" w:rsidP="00864666">
      <w:pPr>
        <w:pStyle w:val="Odstavekseznama"/>
        <w:numPr>
          <w:ilvl w:val="0"/>
          <w:numId w:val="6"/>
        </w:numPr>
        <w:spacing w:after="0" w:line="23" w:lineRule="atLeast"/>
        <w:ind w:firstLine="0"/>
        <w:rPr>
          <w:rFonts w:ascii="Times New Roman" w:hAnsi="Times New Roman" w:cs="Times New Roman"/>
          <w:sz w:val="20"/>
          <w:szCs w:val="20"/>
        </w:rPr>
      </w:pPr>
      <w:r w:rsidRPr="00E60F08">
        <w:rPr>
          <w:rFonts w:ascii="Times New Roman" w:hAnsi="Times New Roman" w:cs="Times New Roman"/>
          <w:sz w:val="20"/>
          <w:szCs w:val="20"/>
        </w:rPr>
        <w:t>Odjel za unutarnje poslove Banovine Hrvatske, sign. HR-HDA-157.</w:t>
      </w:r>
    </w:p>
    <w:bookmarkEnd w:id="44"/>
    <w:p w14:paraId="35A4D48C" w14:textId="024E0D84" w:rsidR="00E60F08" w:rsidRPr="00E60F08" w:rsidRDefault="00E60F08" w:rsidP="00E60F08">
      <w:pPr>
        <w:spacing w:after="0" w:line="23" w:lineRule="atLeast"/>
        <w:rPr>
          <w:rFonts w:ascii="Times New Roman" w:hAnsi="Times New Roman" w:cs="Times New Roman"/>
          <w:sz w:val="20"/>
          <w:szCs w:val="20"/>
        </w:rPr>
      </w:pPr>
      <w:r w:rsidRPr="00E60F08">
        <w:rPr>
          <w:rFonts w:ascii="Times New Roman" w:hAnsi="Times New Roman" w:cs="Times New Roman"/>
          <w:sz w:val="20"/>
          <w:szCs w:val="20"/>
        </w:rPr>
        <w:t>HDA (Hrvatski državni arhiv):</w:t>
      </w:r>
    </w:p>
    <w:p w14:paraId="478F8209" w14:textId="66C554EA" w:rsidR="00E60F08" w:rsidRPr="00E60F08" w:rsidRDefault="00E60F08" w:rsidP="00864666">
      <w:pPr>
        <w:pStyle w:val="Odstavekseznama"/>
        <w:numPr>
          <w:ilvl w:val="0"/>
          <w:numId w:val="6"/>
        </w:numPr>
        <w:spacing w:after="0" w:line="23" w:lineRule="atLeast"/>
        <w:ind w:firstLine="0"/>
        <w:rPr>
          <w:rFonts w:ascii="Times New Roman" w:hAnsi="Times New Roman" w:cs="Times New Roman"/>
          <w:sz w:val="20"/>
          <w:szCs w:val="20"/>
        </w:rPr>
      </w:pPr>
      <w:r w:rsidRPr="00E60F08">
        <w:rPr>
          <w:rFonts w:ascii="Times New Roman" w:hAnsi="Times New Roman" w:cs="Times New Roman"/>
          <w:sz w:val="20"/>
          <w:szCs w:val="20"/>
        </w:rPr>
        <w:t>Grupa VI: Odsjek za gradivo političkih stranaka i udruga, sign. HR-HDA-1353.</w:t>
      </w:r>
    </w:p>
    <w:p w14:paraId="00368FD0" w14:textId="076939E7" w:rsidR="00E60F08" w:rsidRPr="00E60F08" w:rsidRDefault="00E60F08" w:rsidP="00E60F08">
      <w:pPr>
        <w:spacing w:after="0" w:line="23" w:lineRule="atLeast"/>
        <w:rPr>
          <w:rFonts w:ascii="Times New Roman" w:hAnsi="Times New Roman" w:cs="Times New Roman"/>
          <w:sz w:val="20"/>
          <w:szCs w:val="20"/>
        </w:rPr>
      </w:pPr>
      <w:r w:rsidRPr="00E60F08">
        <w:rPr>
          <w:rFonts w:ascii="Times New Roman" w:hAnsi="Times New Roman" w:cs="Times New Roman"/>
          <w:sz w:val="20"/>
          <w:szCs w:val="20"/>
        </w:rPr>
        <w:t>HDA (Hrvatski državni arhiv):</w:t>
      </w:r>
    </w:p>
    <w:p w14:paraId="4E454D96" w14:textId="3B1D0C42" w:rsidR="00B00CD7" w:rsidRDefault="00E60F08" w:rsidP="00864666">
      <w:pPr>
        <w:pStyle w:val="Odstavekseznama"/>
        <w:numPr>
          <w:ilvl w:val="0"/>
          <w:numId w:val="6"/>
        </w:numPr>
        <w:spacing w:after="0" w:line="23" w:lineRule="atLeast"/>
        <w:ind w:firstLine="0"/>
        <w:rPr>
          <w:rFonts w:ascii="Times New Roman" w:hAnsi="Times New Roman" w:cs="Times New Roman"/>
          <w:sz w:val="20"/>
          <w:szCs w:val="20"/>
        </w:rPr>
      </w:pPr>
      <w:r w:rsidRPr="00E60F08">
        <w:rPr>
          <w:rFonts w:ascii="Times New Roman" w:hAnsi="Times New Roman" w:cs="Times New Roman"/>
          <w:sz w:val="20"/>
          <w:szCs w:val="20"/>
        </w:rPr>
        <w:t>Odjeljak za državnu zaštitu Banovine Hrvatske, sign. HR-HDA-158.</w:t>
      </w:r>
    </w:p>
    <w:p w14:paraId="7CE6E706" w14:textId="77777777" w:rsidR="00E60F08" w:rsidRPr="00E60F08" w:rsidRDefault="00E60F08" w:rsidP="00E60F08">
      <w:pPr>
        <w:pStyle w:val="Odstavekseznama"/>
        <w:spacing w:after="0" w:line="23" w:lineRule="atLeast"/>
        <w:rPr>
          <w:rFonts w:ascii="Times New Roman" w:hAnsi="Times New Roman" w:cs="Times New Roman"/>
          <w:sz w:val="20"/>
          <w:szCs w:val="20"/>
        </w:rPr>
      </w:pPr>
    </w:p>
    <w:p w14:paraId="28AA2C4E" w14:textId="6ADF0831" w:rsidR="001E1DF8" w:rsidRPr="00864666" w:rsidRDefault="001E1DF8" w:rsidP="00864666">
      <w:pPr>
        <w:spacing w:after="0" w:line="23" w:lineRule="atLeast"/>
        <w:jc w:val="center"/>
        <w:rPr>
          <w:rFonts w:ascii="Times New Roman" w:hAnsi="Times New Roman"/>
          <w:sz w:val="20"/>
        </w:rPr>
      </w:pPr>
      <w:r w:rsidRPr="00864666">
        <w:rPr>
          <w:rFonts w:ascii="Times New Roman" w:hAnsi="Times New Roman"/>
          <w:sz w:val="20"/>
        </w:rPr>
        <w:t>Literatura</w:t>
      </w:r>
    </w:p>
    <w:p w14:paraId="5D79781B" w14:textId="771F5EEF" w:rsidR="00385CEE" w:rsidRPr="003B026F" w:rsidRDefault="00385CEE"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Acković, Dragoljub. „Samoorganiziranje beogradskih Roma u periodu između dva svetska rata“, u: </w:t>
      </w:r>
      <w:r w:rsidRPr="003B026F">
        <w:rPr>
          <w:rFonts w:ascii="Times New Roman" w:hAnsi="Times New Roman" w:cs="Times New Roman"/>
          <w:i/>
          <w:iCs/>
          <w:sz w:val="20"/>
          <w:szCs w:val="20"/>
        </w:rPr>
        <w:t>Cigani/ Romi u prošlosti i danas: zbornik radova sa naučnog skupa održanog 16. i 17. decembra 1996. godine</w:t>
      </w:r>
      <w:r w:rsidRPr="003B026F">
        <w:rPr>
          <w:rFonts w:ascii="Times New Roman" w:hAnsi="Times New Roman" w:cs="Times New Roman"/>
          <w:sz w:val="20"/>
          <w:szCs w:val="20"/>
        </w:rPr>
        <w:t>, ur. Miloš Macura</w:t>
      </w:r>
      <w:r w:rsidR="003F06F0" w:rsidRPr="003B026F">
        <w:rPr>
          <w:rFonts w:ascii="Times New Roman" w:hAnsi="Times New Roman" w:cs="Times New Roman"/>
          <w:sz w:val="20"/>
          <w:szCs w:val="20"/>
        </w:rPr>
        <w:t>, 97</w:t>
      </w:r>
      <w:r w:rsidR="003F06F0" w:rsidRPr="003B026F">
        <w:rPr>
          <w:sz w:val="20"/>
          <w:szCs w:val="20"/>
        </w:rPr>
        <w:t>–</w:t>
      </w:r>
      <w:r w:rsidR="003F06F0" w:rsidRPr="003B026F">
        <w:rPr>
          <w:rFonts w:ascii="Times New Roman" w:hAnsi="Times New Roman" w:cs="Times New Roman"/>
          <w:sz w:val="20"/>
          <w:szCs w:val="20"/>
        </w:rPr>
        <w:t>110</w:t>
      </w:r>
      <w:r w:rsidRPr="003B026F">
        <w:rPr>
          <w:rFonts w:ascii="Times New Roman" w:hAnsi="Times New Roman" w:cs="Times New Roman"/>
          <w:sz w:val="20"/>
          <w:szCs w:val="20"/>
        </w:rPr>
        <w:t xml:space="preserve">. Beograd: Srpska akademija nauka i umetnosti,  </w:t>
      </w:r>
      <w:r w:rsidR="003F06F0" w:rsidRPr="003B026F">
        <w:rPr>
          <w:rFonts w:ascii="Times New Roman" w:hAnsi="Times New Roman" w:cs="Times New Roman"/>
          <w:sz w:val="20"/>
          <w:szCs w:val="20"/>
        </w:rPr>
        <w:t>2000</w:t>
      </w:r>
      <w:r w:rsidRPr="003B026F">
        <w:rPr>
          <w:rFonts w:ascii="Times New Roman" w:hAnsi="Times New Roman" w:cs="Times New Roman"/>
          <w:sz w:val="20"/>
          <w:szCs w:val="20"/>
        </w:rPr>
        <w:t>.</w:t>
      </w:r>
      <w:r w:rsidR="003F06F0" w:rsidRPr="003B026F">
        <w:rPr>
          <w:rFonts w:ascii="Times New Roman" w:hAnsi="Times New Roman" w:cs="Times New Roman"/>
          <w:sz w:val="20"/>
          <w:szCs w:val="20"/>
        </w:rPr>
        <w:t xml:space="preserve"> </w:t>
      </w:r>
    </w:p>
    <w:p w14:paraId="7407B8DB" w14:textId="0DF59D4D" w:rsidR="00582B50" w:rsidRPr="003B026F" w:rsidRDefault="00582B50"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Andrejka, Rudolf. </w:t>
      </w:r>
      <w:r w:rsidRPr="003B026F">
        <w:rPr>
          <w:rFonts w:ascii="Times New Roman" w:hAnsi="Times New Roman" w:cs="Times New Roman"/>
          <w:i/>
          <w:iCs/>
          <w:sz w:val="20"/>
          <w:szCs w:val="20"/>
        </w:rPr>
        <w:t>Doneski k zgodovini uradne statistike v Jugoslaviji</w:t>
      </w:r>
      <w:r w:rsidRPr="003B026F">
        <w:rPr>
          <w:rFonts w:ascii="Times New Roman" w:hAnsi="Times New Roman" w:cs="Times New Roman"/>
          <w:sz w:val="20"/>
          <w:szCs w:val="20"/>
        </w:rPr>
        <w:t>. Beograd: Direkcija državne statistike</w:t>
      </w:r>
      <w:r w:rsidR="003F06F0" w:rsidRPr="003B026F">
        <w:rPr>
          <w:rFonts w:ascii="Times New Roman" w:hAnsi="Times New Roman" w:cs="Times New Roman"/>
          <w:sz w:val="20"/>
          <w:szCs w:val="20"/>
        </w:rPr>
        <w:t>, 1937.</w:t>
      </w:r>
    </w:p>
    <w:p w14:paraId="0CD57F0A" w14:textId="2B645932" w:rsidR="00F40FBD" w:rsidRPr="003B026F" w:rsidRDefault="00F40FBD"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lastRenderedPageBreak/>
        <w:t xml:space="preserve">Babović, Budimir. </w:t>
      </w:r>
      <w:r w:rsidRPr="003B026F">
        <w:rPr>
          <w:rFonts w:ascii="Times New Roman" w:hAnsi="Times New Roman" w:cs="Times New Roman"/>
          <w:i/>
          <w:iCs/>
          <w:sz w:val="20"/>
          <w:szCs w:val="20"/>
        </w:rPr>
        <w:t>Interpol: mit i stvarnost</w:t>
      </w:r>
      <w:r w:rsidRPr="003B026F">
        <w:rPr>
          <w:rFonts w:ascii="Times New Roman" w:hAnsi="Times New Roman" w:cs="Times New Roman"/>
          <w:sz w:val="20"/>
          <w:szCs w:val="20"/>
        </w:rPr>
        <w:t>. Zagreb: Globus</w:t>
      </w:r>
      <w:r w:rsidR="003F06F0" w:rsidRPr="003B026F">
        <w:rPr>
          <w:rFonts w:ascii="Times New Roman" w:hAnsi="Times New Roman" w:cs="Times New Roman"/>
          <w:sz w:val="20"/>
          <w:szCs w:val="20"/>
        </w:rPr>
        <w:t>, 1986.</w:t>
      </w:r>
    </w:p>
    <w:p w14:paraId="48CC3336" w14:textId="73AD5375" w:rsidR="00582B50" w:rsidRPr="003B026F" w:rsidRDefault="00582B50"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 xml:space="preserve">Banac, Ivo. </w:t>
      </w:r>
      <w:r w:rsidRPr="003B026F">
        <w:rPr>
          <w:rFonts w:ascii="Times New Roman" w:hAnsi="Times New Roman" w:cs="Times New Roman"/>
          <w:i/>
          <w:iCs/>
          <w:sz w:val="20"/>
          <w:szCs w:val="20"/>
        </w:rPr>
        <w:t>Nacionalno pitanje u Jugoslaviji. Porijeklo, povijest, politika</w:t>
      </w:r>
      <w:r w:rsidRPr="003B026F">
        <w:rPr>
          <w:rFonts w:ascii="Times New Roman" w:hAnsi="Times New Roman" w:cs="Times New Roman"/>
          <w:sz w:val="20"/>
          <w:szCs w:val="20"/>
        </w:rPr>
        <w:t>. Zagreb: Durieux</w:t>
      </w:r>
      <w:r w:rsidR="003F06F0" w:rsidRPr="003B026F">
        <w:rPr>
          <w:rFonts w:ascii="Times New Roman" w:hAnsi="Times New Roman" w:cs="Times New Roman"/>
          <w:sz w:val="20"/>
          <w:szCs w:val="20"/>
        </w:rPr>
        <w:t>, 1995.</w:t>
      </w:r>
    </w:p>
    <w:p w14:paraId="237264D5" w14:textId="1B36016B" w:rsidR="001E1DF8" w:rsidRPr="003B026F" w:rsidRDefault="001E1DF8"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„Banovina</w:t>
      </w:r>
      <w:r w:rsidR="003F06F0"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Hrvatska enciklopedija</w:t>
      </w:r>
      <w:r w:rsidR="003F06F0" w:rsidRPr="003B026F">
        <w:rPr>
          <w:rFonts w:ascii="Times New Roman" w:hAnsi="Times New Roman" w:cs="Times New Roman"/>
          <w:sz w:val="20"/>
          <w:szCs w:val="20"/>
        </w:rPr>
        <w:t>. D</w:t>
      </w:r>
      <w:r w:rsidRPr="003B026F">
        <w:rPr>
          <w:rFonts w:ascii="Times New Roman" w:hAnsi="Times New Roman" w:cs="Times New Roman"/>
          <w:sz w:val="20"/>
          <w:szCs w:val="20"/>
        </w:rPr>
        <w:t>ostupno na</w:t>
      </w:r>
      <w:r w:rsidR="009F1B5D">
        <w:rPr>
          <w:rFonts w:ascii="Times New Roman" w:hAnsi="Times New Roman" w:cs="Times New Roman"/>
          <w:sz w:val="20"/>
          <w:szCs w:val="20"/>
        </w:rPr>
        <w:t xml:space="preserve"> </w:t>
      </w:r>
      <w:hyperlink r:id="rId10" w:history="1">
        <w:r w:rsidR="009F1B5D" w:rsidRPr="000D3442">
          <w:rPr>
            <w:rStyle w:val="Hiperpovezava"/>
            <w:rFonts w:ascii="Times New Roman" w:hAnsi="Times New Roman" w:cs="Times New Roman"/>
            <w:sz w:val="20"/>
            <w:szCs w:val="20"/>
          </w:rPr>
          <w:t>https://enciklopedija.hr/natuknica.aspx?id=5741</w:t>
        </w:r>
      </w:hyperlink>
      <w:r w:rsidR="003F06F0" w:rsidRPr="003B026F">
        <w:rPr>
          <w:rFonts w:ascii="Times New Roman" w:hAnsi="Times New Roman" w:cs="Times New Roman"/>
          <w:sz w:val="20"/>
          <w:szCs w:val="20"/>
        </w:rPr>
        <w:t>.</w:t>
      </w:r>
      <w:r w:rsidR="009F1B5D">
        <w:rPr>
          <w:rFonts w:ascii="Times New Roman" w:hAnsi="Times New Roman" w:cs="Times New Roman"/>
          <w:sz w:val="20"/>
          <w:szCs w:val="20"/>
        </w:rPr>
        <w:t xml:space="preserve"> </w:t>
      </w:r>
      <w:r w:rsidR="003F06F0" w:rsidRPr="003B026F">
        <w:rPr>
          <w:rFonts w:ascii="Times New Roman" w:hAnsi="Times New Roman" w:cs="Times New Roman"/>
          <w:sz w:val="20"/>
          <w:szCs w:val="20"/>
        </w:rPr>
        <w:t>P</w:t>
      </w:r>
      <w:r w:rsidRPr="003B026F">
        <w:rPr>
          <w:rFonts w:ascii="Times New Roman" w:hAnsi="Times New Roman" w:cs="Times New Roman"/>
          <w:sz w:val="20"/>
          <w:szCs w:val="20"/>
        </w:rPr>
        <w:t>ristupljeno 4.</w:t>
      </w:r>
      <w:r w:rsidR="003F06F0" w:rsidRPr="003B026F">
        <w:rPr>
          <w:rFonts w:ascii="Times New Roman" w:hAnsi="Times New Roman" w:cs="Times New Roman"/>
          <w:sz w:val="20"/>
          <w:szCs w:val="20"/>
        </w:rPr>
        <w:t xml:space="preserve"> </w:t>
      </w:r>
      <w:r w:rsidRPr="003B026F">
        <w:rPr>
          <w:rFonts w:ascii="Times New Roman" w:hAnsi="Times New Roman" w:cs="Times New Roman"/>
          <w:sz w:val="20"/>
          <w:szCs w:val="20"/>
        </w:rPr>
        <w:t>11.</w:t>
      </w:r>
      <w:r w:rsidR="003F06F0" w:rsidRPr="003B026F">
        <w:rPr>
          <w:rFonts w:ascii="Times New Roman" w:hAnsi="Times New Roman" w:cs="Times New Roman"/>
          <w:sz w:val="20"/>
          <w:szCs w:val="20"/>
        </w:rPr>
        <w:t xml:space="preserve"> </w:t>
      </w:r>
      <w:r w:rsidRPr="003B026F">
        <w:rPr>
          <w:rFonts w:ascii="Times New Roman" w:hAnsi="Times New Roman" w:cs="Times New Roman"/>
          <w:sz w:val="20"/>
          <w:szCs w:val="20"/>
        </w:rPr>
        <w:t>2021.</w:t>
      </w:r>
    </w:p>
    <w:p w14:paraId="03FC0DDD" w14:textId="7F0BC93C" w:rsidR="001E1DF8" w:rsidRPr="003B026F" w:rsidRDefault="001E1DF8"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Beč, Jovo S.</w:t>
      </w:r>
      <w:r w:rsidR="003F06F0" w:rsidRPr="003B026F">
        <w:rPr>
          <w:rFonts w:ascii="Times New Roman" w:hAnsi="Times New Roman" w:cs="Times New Roman"/>
          <w:sz w:val="20"/>
          <w:szCs w:val="20"/>
        </w:rPr>
        <w:t>.</w:t>
      </w:r>
      <w:r w:rsidRPr="003B026F">
        <w:rPr>
          <w:rFonts w:ascii="Times New Roman" w:hAnsi="Times New Roman" w:cs="Times New Roman"/>
          <w:sz w:val="20"/>
          <w:szCs w:val="20"/>
        </w:rPr>
        <w:t xml:space="preserve"> „O ciganima koritarima</w:t>
      </w:r>
      <w:r w:rsidR="003F06F0"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Glasnik šumarskih zvaničnika</w:t>
      </w:r>
      <w:r w:rsidRPr="003B026F">
        <w:rPr>
          <w:rFonts w:ascii="Times New Roman" w:hAnsi="Times New Roman" w:cs="Times New Roman"/>
          <w:sz w:val="20"/>
          <w:szCs w:val="20"/>
        </w:rPr>
        <w:t xml:space="preserve"> 14</w:t>
      </w:r>
      <w:r w:rsidR="003F06F0" w:rsidRPr="003B026F">
        <w:rPr>
          <w:rFonts w:ascii="Times New Roman" w:hAnsi="Times New Roman" w:cs="Times New Roman"/>
          <w:sz w:val="20"/>
          <w:szCs w:val="20"/>
        </w:rPr>
        <w:t>, br.</w:t>
      </w:r>
      <w:r w:rsidRPr="003B026F">
        <w:rPr>
          <w:rFonts w:ascii="Times New Roman" w:hAnsi="Times New Roman" w:cs="Times New Roman"/>
          <w:sz w:val="20"/>
          <w:szCs w:val="20"/>
        </w:rPr>
        <w:t xml:space="preserve"> </w:t>
      </w:r>
      <w:r w:rsidR="003F06F0" w:rsidRPr="003B026F">
        <w:rPr>
          <w:rFonts w:ascii="Times New Roman" w:hAnsi="Times New Roman" w:cs="Times New Roman"/>
          <w:sz w:val="20"/>
          <w:szCs w:val="20"/>
        </w:rPr>
        <w:t xml:space="preserve">6 </w:t>
      </w:r>
      <w:r w:rsidRPr="003B026F">
        <w:rPr>
          <w:rFonts w:ascii="Times New Roman" w:hAnsi="Times New Roman" w:cs="Times New Roman"/>
          <w:sz w:val="20"/>
          <w:szCs w:val="20"/>
        </w:rPr>
        <w:t>(1934)</w:t>
      </w:r>
      <w:r w:rsidR="003F06F0" w:rsidRPr="003B026F">
        <w:rPr>
          <w:rFonts w:ascii="Times New Roman" w:hAnsi="Times New Roman" w:cs="Times New Roman"/>
          <w:sz w:val="20"/>
          <w:szCs w:val="20"/>
        </w:rPr>
        <w:t>:</w:t>
      </w:r>
      <w:r w:rsidRPr="003B026F">
        <w:rPr>
          <w:rFonts w:ascii="Times New Roman" w:hAnsi="Times New Roman" w:cs="Times New Roman"/>
          <w:sz w:val="20"/>
          <w:szCs w:val="20"/>
        </w:rPr>
        <w:t xml:space="preserve">  177</w:t>
      </w:r>
      <w:r w:rsidR="003F06F0" w:rsidRPr="003B026F">
        <w:rPr>
          <w:sz w:val="20"/>
          <w:szCs w:val="20"/>
        </w:rPr>
        <w:t>–</w:t>
      </w:r>
      <w:r w:rsidRPr="003B026F">
        <w:rPr>
          <w:rFonts w:ascii="Times New Roman" w:hAnsi="Times New Roman" w:cs="Times New Roman"/>
          <w:sz w:val="20"/>
          <w:szCs w:val="20"/>
        </w:rPr>
        <w:t>84.</w:t>
      </w:r>
    </w:p>
    <w:p w14:paraId="71156D23" w14:textId="496CDCC2" w:rsidR="00F40FBD" w:rsidRPr="003B026F" w:rsidRDefault="009847F9"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Dragičević. </w:t>
      </w:r>
      <w:r w:rsidR="00F40FBD" w:rsidRPr="003B026F">
        <w:rPr>
          <w:rFonts w:ascii="Times New Roman" w:hAnsi="Times New Roman" w:cs="Times New Roman"/>
          <w:sz w:val="20"/>
          <w:szCs w:val="20"/>
        </w:rPr>
        <w:t>Pavle T. „Nešto o ciganima skitačima</w:t>
      </w:r>
      <w:r w:rsidR="003F06F0" w:rsidRPr="003B026F">
        <w:rPr>
          <w:rFonts w:ascii="Times New Roman" w:hAnsi="Times New Roman" w:cs="Times New Roman"/>
          <w:sz w:val="20"/>
          <w:szCs w:val="20"/>
        </w:rPr>
        <w:t>.</w:t>
      </w:r>
      <w:r w:rsidR="00F40FBD" w:rsidRPr="003B026F">
        <w:rPr>
          <w:rFonts w:ascii="Times New Roman" w:hAnsi="Times New Roman" w:cs="Times New Roman"/>
          <w:sz w:val="20"/>
          <w:szCs w:val="20"/>
        </w:rPr>
        <w:t>“</w:t>
      </w:r>
      <w:r w:rsidR="003F06F0" w:rsidRPr="003B026F">
        <w:rPr>
          <w:rFonts w:ascii="Times New Roman" w:hAnsi="Times New Roman" w:cs="Times New Roman"/>
          <w:sz w:val="20"/>
          <w:szCs w:val="20"/>
        </w:rPr>
        <w:t xml:space="preserve"> </w:t>
      </w:r>
      <w:r w:rsidR="00F40FBD" w:rsidRPr="003B026F">
        <w:rPr>
          <w:rFonts w:ascii="Times New Roman" w:hAnsi="Times New Roman" w:cs="Times New Roman"/>
          <w:i/>
          <w:iCs/>
          <w:sz w:val="20"/>
          <w:szCs w:val="20"/>
        </w:rPr>
        <w:t>Žandarmerski vesnik</w:t>
      </w:r>
      <w:r w:rsidR="00F40FBD" w:rsidRPr="003B026F">
        <w:rPr>
          <w:rFonts w:ascii="Times New Roman" w:hAnsi="Times New Roman" w:cs="Times New Roman"/>
          <w:sz w:val="20"/>
          <w:szCs w:val="20"/>
        </w:rPr>
        <w:t xml:space="preserve"> 13</w:t>
      </w:r>
      <w:r w:rsidR="003F06F0" w:rsidRPr="003B026F">
        <w:rPr>
          <w:rFonts w:ascii="Times New Roman" w:hAnsi="Times New Roman" w:cs="Times New Roman"/>
          <w:sz w:val="20"/>
          <w:szCs w:val="20"/>
        </w:rPr>
        <w:t>, br. 2 (1938.</w:t>
      </w:r>
      <w:r w:rsidR="00F40FBD" w:rsidRPr="003B026F">
        <w:rPr>
          <w:rFonts w:ascii="Times New Roman" w:hAnsi="Times New Roman" w:cs="Times New Roman"/>
          <w:sz w:val="20"/>
          <w:szCs w:val="20"/>
        </w:rPr>
        <w:t>): 74</w:t>
      </w:r>
      <w:r w:rsidR="003F06F0" w:rsidRPr="003B026F">
        <w:rPr>
          <w:sz w:val="20"/>
          <w:szCs w:val="20"/>
        </w:rPr>
        <w:t>–</w:t>
      </w:r>
      <w:r w:rsidR="00F40FBD" w:rsidRPr="003B026F">
        <w:rPr>
          <w:rFonts w:ascii="Times New Roman" w:hAnsi="Times New Roman" w:cs="Times New Roman"/>
          <w:sz w:val="20"/>
          <w:szCs w:val="20"/>
        </w:rPr>
        <w:t>78.</w:t>
      </w:r>
    </w:p>
    <w:p w14:paraId="77AC983F" w14:textId="1A1B385C" w:rsidR="001E1DF8" w:rsidRPr="003B026F" w:rsidRDefault="001E1DF8"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Fancev, Franjo</w:t>
      </w:r>
      <w:r w:rsidR="003F06F0" w:rsidRPr="003B026F">
        <w:rPr>
          <w:rFonts w:ascii="Times New Roman" w:hAnsi="Times New Roman" w:cs="Times New Roman"/>
          <w:sz w:val="20"/>
          <w:szCs w:val="20"/>
        </w:rPr>
        <w:t>.</w:t>
      </w:r>
      <w:r w:rsidRPr="003B026F">
        <w:rPr>
          <w:rFonts w:ascii="Times New Roman" w:hAnsi="Times New Roman" w:cs="Times New Roman"/>
          <w:sz w:val="20"/>
          <w:szCs w:val="20"/>
        </w:rPr>
        <w:t xml:space="preserve"> „Iz prošlosti i sadašnjosti cigana</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 xml:space="preserve">Narodne novine </w:t>
      </w:r>
      <w:r w:rsidRPr="003B026F">
        <w:rPr>
          <w:rFonts w:ascii="Times New Roman" w:hAnsi="Times New Roman" w:cs="Times New Roman"/>
          <w:iCs/>
          <w:sz w:val="20"/>
          <w:szCs w:val="20"/>
        </w:rPr>
        <w:t>(Zagreb)</w:t>
      </w:r>
      <w:r w:rsidRPr="003B026F">
        <w:rPr>
          <w:rFonts w:ascii="Times New Roman" w:hAnsi="Times New Roman" w:cs="Times New Roman"/>
          <w:sz w:val="20"/>
          <w:szCs w:val="20"/>
        </w:rPr>
        <w:t>, 18.</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11.</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1912., 3.</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19.</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11.</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1912., 3.</w:t>
      </w:r>
    </w:p>
    <w:p w14:paraId="0C96D813" w14:textId="09D6D519" w:rsidR="009847F9" w:rsidRPr="003B026F" w:rsidRDefault="009847F9"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 xml:space="preserve">Fraser, Angus. </w:t>
      </w:r>
      <w:r w:rsidRPr="003B026F">
        <w:rPr>
          <w:rFonts w:ascii="Times New Roman" w:hAnsi="Times New Roman" w:cs="Times New Roman"/>
          <w:i/>
          <w:iCs/>
          <w:sz w:val="20"/>
          <w:szCs w:val="20"/>
        </w:rPr>
        <w:t>The Gypsies</w:t>
      </w:r>
      <w:r w:rsidRPr="003B026F">
        <w:rPr>
          <w:rFonts w:ascii="Times New Roman" w:hAnsi="Times New Roman" w:cs="Times New Roman"/>
          <w:sz w:val="20"/>
          <w:szCs w:val="20"/>
        </w:rPr>
        <w:t>. Oxford: Wiley-Blackwell</w:t>
      </w:r>
      <w:r w:rsidR="00D359D9" w:rsidRPr="003B026F">
        <w:rPr>
          <w:rFonts w:ascii="Times New Roman" w:hAnsi="Times New Roman" w:cs="Times New Roman"/>
          <w:sz w:val="20"/>
          <w:szCs w:val="20"/>
        </w:rPr>
        <w:t>, 1995.</w:t>
      </w:r>
    </w:p>
    <w:p w14:paraId="42CC1D0D" w14:textId="49FA2A12" w:rsidR="00582B50" w:rsidRPr="003B026F" w:rsidRDefault="00582B50"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 xml:space="preserve">Goldstein, Ivo. </w:t>
      </w:r>
      <w:r w:rsidRPr="003B026F">
        <w:rPr>
          <w:rFonts w:ascii="Times New Roman" w:hAnsi="Times New Roman" w:cs="Times New Roman"/>
          <w:i/>
          <w:iCs/>
          <w:sz w:val="20"/>
          <w:szCs w:val="20"/>
        </w:rPr>
        <w:t>Hrvatska povijest</w:t>
      </w:r>
      <w:r w:rsidRPr="003B026F">
        <w:rPr>
          <w:rFonts w:ascii="Times New Roman" w:hAnsi="Times New Roman" w:cs="Times New Roman"/>
          <w:sz w:val="20"/>
          <w:szCs w:val="20"/>
        </w:rPr>
        <w:t>. Zagreb: Novi Liber</w:t>
      </w:r>
      <w:r w:rsidR="00D359D9" w:rsidRPr="003B026F">
        <w:rPr>
          <w:rFonts w:ascii="Times New Roman" w:hAnsi="Times New Roman" w:cs="Times New Roman"/>
          <w:sz w:val="20"/>
          <w:szCs w:val="20"/>
        </w:rPr>
        <w:t>, 2003.</w:t>
      </w:r>
    </w:p>
    <w:p w14:paraId="3359953C" w14:textId="36F1B656" w:rsidR="001E1DF8" w:rsidRPr="00E60F08" w:rsidRDefault="001E1DF8"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Hefele, Ferdo</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„Koritari</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Vienac</w:t>
      </w:r>
      <w:r w:rsidRPr="003B026F">
        <w:rPr>
          <w:rFonts w:ascii="Times New Roman" w:hAnsi="Times New Roman" w:cs="Times New Roman"/>
          <w:sz w:val="20"/>
          <w:szCs w:val="20"/>
        </w:rPr>
        <w:t>, 22/46 (1890</w:t>
      </w:r>
      <w:r w:rsidRPr="00E60F08">
        <w:rPr>
          <w:rFonts w:ascii="Times New Roman" w:hAnsi="Times New Roman" w:cs="Times New Roman"/>
          <w:sz w:val="20"/>
          <w:szCs w:val="20"/>
        </w:rPr>
        <w:t>): 742</w:t>
      </w:r>
      <w:r w:rsidR="00E60F08" w:rsidRPr="00E60F08">
        <w:rPr>
          <w:rFonts w:ascii="Times New Roman" w:hAnsi="Times New Roman" w:cs="Times New Roman"/>
          <w:sz w:val="20"/>
          <w:szCs w:val="20"/>
        </w:rPr>
        <w:t>, 7</w:t>
      </w:r>
      <w:r w:rsidRPr="00E60F08">
        <w:rPr>
          <w:rFonts w:ascii="Times New Roman" w:hAnsi="Times New Roman" w:cs="Times New Roman"/>
          <w:sz w:val="20"/>
          <w:szCs w:val="20"/>
        </w:rPr>
        <w:t>43.</w:t>
      </w:r>
    </w:p>
    <w:p w14:paraId="0EBEEB74" w14:textId="67F4C290" w:rsidR="001E1DF8" w:rsidRPr="003B026F" w:rsidRDefault="001E1DF8"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 xml:space="preserve">Karaula, Željko. </w:t>
      </w:r>
      <w:r w:rsidRPr="003B026F">
        <w:rPr>
          <w:rFonts w:ascii="Times New Roman" w:hAnsi="Times New Roman" w:cs="Times New Roman"/>
          <w:i/>
          <w:iCs/>
          <w:sz w:val="20"/>
          <w:szCs w:val="20"/>
        </w:rPr>
        <w:t>Mačekova vojska: Hrvatska seljačka zaštita u Kraljevini Jugoslaviji</w:t>
      </w:r>
      <w:r w:rsidRPr="003B026F">
        <w:rPr>
          <w:rFonts w:ascii="Times New Roman" w:hAnsi="Times New Roman" w:cs="Times New Roman"/>
          <w:sz w:val="20"/>
          <w:szCs w:val="20"/>
        </w:rPr>
        <w:t>. Zagreb: Despot infinitus</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D359D9" w:rsidRPr="003B026F">
        <w:rPr>
          <w:rFonts w:ascii="Times New Roman" w:hAnsi="Times New Roman" w:cs="Times New Roman"/>
          <w:sz w:val="20"/>
          <w:szCs w:val="20"/>
        </w:rPr>
        <w:t>2015.</w:t>
      </w:r>
    </w:p>
    <w:p w14:paraId="727B86F3" w14:textId="56BFC713" w:rsidR="00582B50" w:rsidRPr="003B026F" w:rsidRDefault="001E1DF8"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 xml:space="preserve">Korać, Dušan, </w:t>
      </w:r>
      <w:r w:rsidRPr="003B026F">
        <w:rPr>
          <w:rFonts w:ascii="Times New Roman" w:hAnsi="Times New Roman" w:cs="Times New Roman"/>
          <w:i/>
          <w:iCs/>
          <w:sz w:val="20"/>
          <w:szCs w:val="20"/>
        </w:rPr>
        <w:t>Kordun i Banija u narodnooslobodilačkoj borbi i socijalističkoj revoluciji</w:t>
      </w:r>
      <w:r w:rsidRPr="003B026F">
        <w:rPr>
          <w:rFonts w:ascii="Times New Roman" w:hAnsi="Times New Roman" w:cs="Times New Roman"/>
          <w:sz w:val="20"/>
          <w:szCs w:val="20"/>
        </w:rPr>
        <w:t>. Zagreb: Školska knjiga, 1986.</w:t>
      </w:r>
    </w:p>
    <w:p w14:paraId="1644FF2B" w14:textId="7F8F094E" w:rsidR="009847F9" w:rsidRPr="003B026F" w:rsidRDefault="009847F9"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Lazarević, Vasa.</w:t>
      </w:r>
      <w:r w:rsidR="00D359D9"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Međunarodna policija: historija, rad, rezultati</w:t>
      </w:r>
      <w:r w:rsidRPr="003B026F">
        <w:rPr>
          <w:rFonts w:ascii="Times New Roman" w:hAnsi="Times New Roman" w:cs="Times New Roman"/>
          <w:sz w:val="20"/>
          <w:szCs w:val="20"/>
        </w:rPr>
        <w:t>. Beograd: izdanje pisca</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D359D9" w:rsidRPr="003B026F">
        <w:rPr>
          <w:rFonts w:ascii="Times New Roman" w:hAnsi="Times New Roman" w:cs="Times New Roman"/>
          <w:sz w:val="20"/>
          <w:szCs w:val="20"/>
        </w:rPr>
        <w:t>1933.</w:t>
      </w:r>
    </w:p>
    <w:p w14:paraId="6EC71CFF" w14:textId="0186962D" w:rsidR="009847F9" w:rsidRPr="003B026F" w:rsidRDefault="009847F9"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Lewy, Guenter. </w:t>
      </w:r>
      <w:r w:rsidRPr="003B026F">
        <w:rPr>
          <w:rFonts w:ascii="Times New Roman" w:hAnsi="Times New Roman" w:cs="Times New Roman"/>
          <w:i/>
          <w:iCs/>
          <w:sz w:val="20"/>
          <w:szCs w:val="20"/>
        </w:rPr>
        <w:t>The Nazi Persecution on the Gypsies</w:t>
      </w:r>
      <w:r w:rsidRPr="003B026F">
        <w:rPr>
          <w:rFonts w:ascii="Times New Roman" w:hAnsi="Times New Roman" w:cs="Times New Roman"/>
          <w:sz w:val="20"/>
          <w:szCs w:val="20"/>
        </w:rPr>
        <w:t>. Oxford: Oxford University Press</w:t>
      </w:r>
      <w:r w:rsidR="00D359D9" w:rsidRPr="003B026F">
        <w:rPr>
          <w:rFonts w:ascii="Times New Roman" w:hAnsi="Times New Roman" w:cs="Times New Roman"/>
          <w:sz w:val="20"/>
          <w:szCs w:val="20"/>
        </w:rPr>
        <w:t>, 2000.</w:t>
      </w:r>
    </w:p>
    <w:p w14:paraId="18F9DE79" w14:textId="5122DE42" w:rsidR="009847F9" w:rsidRPr="003B026F" w:rsidRDefault="009847F9"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Lucassen, Leo, Willems, Wim, Cottaar, Anne-Marie. </w:t>
      </w:r>
      <w:r w:rsidRPr="003B026F">
        <w:rPr>
          <w:rFonts w:ascii="Times New Roman" w:hAnsi="Times New Roman" w:cs="Times New Roman"/>
          <w:i/>
          <w:iCs/>
          <w:sz w:val="20"/>
          <w:szCs w:val="20"/>
        </w:rPr>
        <w:t>Gypsies and Other Itinerant Groups: A Socio-Historical Approach</w:t>
      </w:r>
      <w:r w:rsidRPr="003B026F">
        <w:rPr>
          <w:rFonts w:ascii="Times New Roman" w:hAnsi="Times New Roman" w:cs="Times New Roman"/>
          <w:sz w:val="20"/>
          <w:szCs w:val="20"/>
        </w:rPr>
        <w:t>. London: St. Martin's Press</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D359D9" w:rsidRPr="003B026F">
        <w:rPr>
          <w:rFonts w:ascii="Times New Roman" w:hAnsi="Times New Roman" w:cs="Times New Roman"/>
          <w:sz w:val="20"/>
          <w:szCs w:val="20"/>
        </w:rPr>
        <w:t>1998.</w:t>
      </w:r>
    </w:p>
    <w:p w14:paraId="5B6A5030" w14:textId="71ECD610" w:rsidR="00582B50" w:rsidRPr="003B026F" w:rsidRDefault="001E1DF8"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Matas, Mate</w:t>
      </w:r>
      <w:r w:rsidR="005A7038" w:rsidRPr="003B026F">
        <w:rPr>
          <w:rFonts w:ascii="Times New Roman" w:hAnsi="Times New Roman" w:cs="Times New Roman"/>
          <w:sz w:val="20"/>
          <w:szCs w:val="20"/>
        </w:rPr>
        <w:t xml:space="preserve">. </w:t>
      </w:r>
      <w:r w:rsidRPr="003B026F">
        <w:rPr>
          <w:rFonts w:ascii="Times New Roman" w:hAnsi="Times New Roman" w:cs="Times New Roman"/>
          <w:sz w:val="20"/>
          <w:szCs w:val="20"/>
        </w:rPr>
        <w:t>Banovina: demografski razvoj i problemi nerazvijenog dijela Hrvatske</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Hrvatski geografski glasnik</w:t>
      </w:r>
      <w:r w:rsidRPr="003B026F">
        <w:rPr>
          <w:rFonts w:ascii="Times New Roman" w:hAnsi="Times New Roman" w:cs="Times New Roman"/>
          <w:sz w:val="20"/>
          <w:szCs w:val="20"/>
        </w:rPr>
        <w:t xml:space="preserve"> 66</w:t>
      </w:r>
      <w:r w:rsidR="00D359D9" w:rsidRPr="003B026F">
        <w:rPr>
          <w:rFonts w:ascii="Times New Roman" w:hAnsi="Times New Roman" w:cs="Times New Roman"/>
          <w:sz w:val="20"/>
          <w:szCs w:val="20"/>
        </w:rPr>
        <w:t xml:space="preserve">, br. </w:t>
      </w:r>
      <w:r w:rsidRPr="003B026F">
        <w:rPr>
          <w:rFonts w:ascii="Times New Roman" w:hAnsi="Times New Roman" w:cs="Times New Roman"/>
          <w:sz w:val="20"/>
          <w:szCs w:val="20"/>
        </w:rPr>
        <w:t>2</w:t>
      </w:r>
      <w:r w:rsidR="00D359D9" w:rsidRPr="003B026F">
        <w:rPr>
          <w:rFonts w:ascii="Times New Roman" w:hAnsi="Times New Roman" w:cs="Times New Roman"/>
          <w:sz w:val="20"/>
          <w:szCs w:val="20"/>
        </w:rPr>
        <w:t xml:space="preserve"> (2004)</w:t>
      </w:r>
      <w:r w:rsidR="005A7038" w:rsidRPr="003B026F">
        <w:rPr>
          <w:rFonts w:ascii="Times New Roman" w:hAnsi="Times New Roman" w:cs="Times New Roman"/>
          <w:sz w:val="20"/>
          <w:szCs w:val="20"/>
        </w:rPr>
        <w:t>:</w:t>
      </w:r>
      <w:r w:rsidRPr="003B026F">
        <w:rPr>
          <w:rFonts w:ascii="Times New Roman" w:hAnsi="Times New Roman" w:cs="Times New Roman"/>
          <w:sz w:val="20"/>
          <w:szCs w:val="20"/>
        </w:rPr>
        <w:t xml:space="preserve"> 47</w:t>
      </w:r>
      <w:r w:rsidR="00D359D9" w:rsidRPr="003B026F">
        <w:rPr>
          <w:sz w:val="20"/>
          <w:szCs w:val="20"/>
        </w:rPr>
        <w:t>–</w:t>
      </w:r>
      <w:r w:rsidRPr="003B026F">
        <w:rPr>
          <w:rFonts w:ascii="Times New Roman" w:hAnsi="Times New Roman" w:cs="Times New Roman"/>
          <w:sz w:val="20"/>
          <w:szCs w:val="20"/>
        </w:rPr>
        <w:t>68.</w:t>
      </w:r>
    </w:p>
    <w:p w14:paraId="42068F4B" w14:textId="25DD05F8" w:rsidR="00F66755" w:rsidRPr="003B026F" w:rsidRDefault="00F66755"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Magdalenić, Ivan. “Asimilacija, integracija, mimikrija - o društvenom položaju Roma</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w:t>
      </w:r>
      <w:r w:rsidR="00D359D9" w:rsidRPr="003B026F">
        <w:rPr>
          <w:rFonts w:ascii="Times New Roman" w:hAnsi="Times New Roman" w:cs="Times New Roman"/>
          <w:sz w:val="20"/>
          <w:szCs w:val="20"/>
        </w:rPr>
        <w:t xml:space="preserve"> U</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Romi u Hrvatskoj danas - zbornik izlaganja i rasprava</w:t>
      </w:r>
      <w:r w:rsidRPr="003B026F">
        <w:rPr>
          <w:rFonts w:ascii="Times New Roman" w:hAnsi="Times New Roman" w:cs="Times New Roman"/>
          <w:sz w:val="20"/>
          <w:szCs w:val="20"/>
        </w:rPr>
        <w:t>, ur. Dušanka Pribičević-Gelb</w:t>
      </w:r>
      <w:r w:rsidR="00D359D9" w:rsidRPr="003B026F">
        <w:rPr>
          <w:rFonts w:ascii="Times New Roman" w:hAnsi="Times New Roman" w:cs="Times New Roman"/>
          <w:sz w:val="20"/>
          <w:szCs w:val="20"/>
        </w:rPr>
        <w:t>, 76</w:t>
      </w:r>
      <w:r w:rsidR="00D359D9" w:rsidRPr="003B026F">
        <w:rPr>
          <w:sz w:val="20"/>
          <w:szCs w:val="20"/>
        </w:rPr>
        <w:t>–</w:t>
      </w:r>
      <w:r w:rsidR="00D359D9" w:rsidRPr="003B026F">
        <w:rPr>
          <w:rFonts w:ascii="Times New Roman" w:hAnsi="Times New Roman" w:cs="Times New Roman"/>
          <w:sz w:val="20"/>
          <w:szCs w:val="20"/>
        </w:rPr>
        <w:t>79</w:t>
      </w:r>
      <w:r w:rsidRPr="003B026F">
        <w:rPr>
          <w:rFonts w:ascii="Times New Roman" w:hAnsi="Times New Roman" w:cs="Times New Roman"/>
          <w:sz w:val="20"/>
          <w:szCs w:val="20"/>
        </w:rPr>
        <w:t xml:space="preserve">. Zagreb: Centar za direktnu zaštitu ljudskih prava, </w:t>
      </w:r>
      <w:r w:rsidR="00D359D9" w:rsidRPr="003B026F">
        <w:rPr>
          <w:rFonts w:ascii="Times New Roman" w:hAnsi="Times New Roman" w:cs="Times New Roman"/>
          <w:sz w:val="20"/>
          <w:szCs w:val="20"/>
        </w:rPr>
        <w:t>1998</w:t>
      </w:r>
      <w:r w:rsidRPr="003B026F">
        <w:rPr>
          <w:rFonts w:ascii="Times New Roman" w:hAnsi="Times New Roman" w:cs="Times New Roman"/>
          <w:sz w:val="20"/>
          <w:szCs w:val="20"/>
        </w:rPr>
        <w:t>.</w:t>
      </w:r>
    </w:p>
    <w:p w14:paraId="6E1D914F" w14:textId="68F9559D" w:rsidR="00CB7A54" w:rsidRPr="003B026F" w:rsidRDefault="00CB7A54"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Malović, Ilija. „Eugenika kao ideološki sastojak fašizma u Srbiji 1930-ih godina XX. </w:t>
      </w:r>
      <w:r w:rsidR="00D359D9" w:rsidRPr="003B026F">
        <w:rPr>
          <w:rFonts w:ascii="Times New Roman" w:hAnsi="Times New Roman" w:cs="Times New Roman"/>
          <w:sz w:val="20"/>
          <w:szCs w:val="20"/>
        </w:rPr>
        <w:t>V</w:t>
      </w:r>
      <w:r w:rsidRPr="003B026F">
        <w:rPr>
          <w:rFonts w:ascii="Times New Roman" w:hAnsi="Times New Roman" w:cs="Times New Roman"/>
          <w:sz w:val="20"/>
          <w:szCs w:val="20"/>
        </w:rPr>
        <w:t>eka</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Sociologija</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w:t>
      </w:r>
      <w:r w:rsidR="00D359D9" w:rsidRPr="003B026F">
        <w:rPr>
          <w:rFonts w:ascii="Times New Roman" w:hAnsi="Times New Roman" w:cs="Times New Roman"/>
          <w:sz w:val="20"/>
          <w:szCs w:val="20"/>
        </w:rPr>
        <w:t xml:space="preserve">, br. </w:t>
      </w:r>
      <w:r w:rsidRPr="003B026F">
        <w:rPr>
          <w:rFonts w:ascii="Times New Roman" w:hAnsi="Times New Roman" w:cs="Times New Roman"/>
          <w:sz w:val="20"/>
          <w:szCs w:val="20"/>
        </w:rPr>
        <w:t>1</w:t>
      </w:r>
      <w:r w:rsidR="00D359D9" w:rsidRPr="003B026F">
        <w:rPr>
          <w:rFonts w:ascii="Times New Roman" w:hAnsi="Times New Roman" w:cs="Times New Roman"/>
          <w:sz w:val="20"/>
          <w:szCs w:val="20"/>
        </w:rPr>
        <w:t xml:space="preserve"> (2008): </w:t>
      </w:r>
      <w:r w:rsidRPr="003B026F">
        <w:rPr>
          <w:rFonts w:ascii="Times New Roman" w:hAnsi="Times New Roman" w:cs="Times New Roman"/>
          <w:sz w:val="20"/>
          <w:szCs w:val="20"/>
        </w:rPr>
        <w:t>79</w:t>
      </w:r>
      <w:r w:rsidR="00D359D9" w:rsidRPr="003B026F">
        <w:rPr>
          <w:sz w:val="20"/>
          <w:szCs w:val="20"/>
        </w:rPr>
        <w:t>–</w:t>
      </w:r>
      <w:r w:rsidRPr="003B026F">
        <w:rPr>
          <w:rFonts w:ascii="Times New Roman" w:hAnsi="Times New Roman" w:cs="Times New Roman"/>
          <w:sz w:val="20"/>
          <w:szCs w:val="20"/>
        </w:rPr>
        <w:t>96.</w:t>
      </w:r>
      <w:r w:rsidR="00D359D9" w:rsidRPr="003B026F">
        <w:rPr>
          <w:rFonts w:ascii="Times New Roman" w:hAnsi="Times New Roman" w:cs="Times New Roman"/>
          <w:sz w:val="20"/>
          <w:szCs w:val="20"/>
        </w:rPr>
        <w:t xml:space="preserve"> </w:t>
      </w:r>
    </w:p>
    <w:p w14:paraId="4A7B6A57" w14:textId="2B3AD323" w:rsidR="009847F9" w:rsidRPr="003B026F" w:rsidRDefault="009847F9"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Margalit, Gilad. </w:t>
      </w:r>
      <w:r w:rsidRPr="003B026F">
        <w:rPr>
          <w:rFonts w:ascii="Times New Roman" w:hAnsi="Times New Roman" w:cs="Times New Roman"/>
          <w:i/>
          <w:iCs/>
          <w:sz w:val="20"/>
          <w:szCs w:val="20"/>
        </w:rPr>
        <w:t xml:space="preserve">Germany and </w:t>
      </w:r>
      <w:r w:rsidR="009F1B5D">
        <w:rPr>
          <w:rFonts w:ascii="Times New Roman" w:hAnsi="Times New Roman" w:cs="Times New Roman"/>
          <w:i/>
          <w:iCs/>
          <w:sz w:val="20"/>
          <w:szCs w:val="20"/>
        </w:rPr>
        <w:t>I</w:t>
      </w:r>
      <w:r w:rsidRPr="003B026F">
        <w:rPr>
          <w:rFonts w:ascii="Times New Roman" w:hAnsi="Times New Roman" w:cs="Times New Roman"/>
          <w:i/>
          <w:iCs/>
          <w:sz w:val="20"/>
          <w:szCs w:val="20"/>
        </w:rPr>
        <w:t>ts Gypsyies: a Post – Auschwitz Ordeal</w:t>
      </w:r>
      <w:r w:rsidRPr="003B026F">
        <w:rPr>
          <w:rFonts w:ascii="Times New Roman" w:hAnsi="Times New Roman" w:cs="Times New Roman"/>
          <w:sz w:val="20"/>
          <w:szCs w:val="20"/>
        </w:rPr>
        <w:t>. Madison: The University of Wisconsin Press</w:t>
      </w:r>
      <w:r w:rsidR="00D359D9" w:rsidRPr="003B026F">
        <w:rPr>
          <w:rFonts w:ascii="Times New Roman" w:hAnsi="Times New Roman" w:cs="Times New Roman"/>
          <w:sz w:val="20"/>
          <w:szCs w:val="20"/>
        </w:rPr>
        <w:t>, 2002.</w:t>
      </w:r>
    </w:p>
    <w:p w14:paraId="03E376D2" w14:textId="68F14226" w:rsidR="005A7038" w:rsidRPr="003B026F" w:rsidRDefault="005A7038"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„Milan Mizler</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Hrvatska enciklopedija</w:t>
      </w:r>
      <w:r w:rsidR="00D359D9" w:rsidRPr="003B026F">
        <w:rPr>
          <w:rFonts w:ascii="Times New Roman" w:hAnsi="Times New Roman" w:cs="Times New Roman"/>
          <w:sz w:val="20"/>
          <w:szCs w:val="20"/>
        </w:rPr>
        <w:t>. D</w:t>
      </w:r>
      <w:r w:rsidRPr="003B026F">
        <w:rPr>
          <w:rFonts w:ascii="Times New Roman" w:hAnsi="Times New Roman" w:cs="Times New Roman"/>
          <w:sz w:val="20"/>
          <w:szCs w:val="20"/>
        </w:rPr>
        <w:t>ostupno na</w:t>
      </w:r>
      <w:r w:rsidR="009F1B5D">
        <w:rPr>
          <w:rFonts w:ascii="Times New Roman" w:hAnsi="Times New Roman" w:cs="Times New Roman"/>
          <w:sz w:val="20"/>
          <w:szCs w:val="20"/>
        </w:rPr>
        <w:t xml:space="preserve"> </w:t>
      </w:r>
      <w:hyperlink r:id="rId11" w:history="1">
        <w:r w:rsidR="009F1B5D" w:rsidRPr="000D3442">
          <w:rPr>
            <w:rStyle w:val="Hiperpovezava"/>
            <w:rFonts w:ascii="Times New Roman" w:hAnsi="Times New Roman" w:cs="Times New Roman"/>
            <w:sz w:val="20"/>
            <w:szCs w:val="20"/>
          </w:rPr>
          <w:t>https://www.enciklopedija.hr/natuknica.aspx?id=41290</w:t>
        </w:r>
      </w:hyperlink>
      <w:r w:rsidR="00D359D9" w:rsidRPr="003B026F">
        <w:rPr>
          <w:rFonts w:ascii="Times New Roman" w:hAnsi="Times New Roman" w:cs="Times New Roman"/>
          <w:sz w:val="20"/>
          <w:szCs w:val="20"/>
        </w:rPr>
        <w:t>. P</w:t>
      </w:r>
      <w:r w:rsidRPr="003B026F">
        <w:rPr>
          <w:rFonts w:ascii="Times New Roman" w:hAnsi="Times New Roman" w:cs="Times New Roman"/>
          <w:sz w:val="20"/>
          <w:szCs w:val="20"/>
        </w:rPr>
        <w:t>ristupljeno 4.</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12.</w:t>
      </w:r>
      <w:r w:rsidR="00D359D9" w:rsidRPr="003B026F">
        <w:rPr>
          <w:rFonts w:ascii="Times New Roman" w:hAnsi="Times New Roman" w:cs="Times New Roman"/>
          <w:sz w:val="20"/>
          <w:szCs w:val="20"/>
        </w:rPr>
        <w:t xml:space="preserve"> </w:t>
      </w:r>
      <w:r w:rsidRPr="003B026F">
        <w:rPr>
          <w:rFonts w:ascii="Times New Roman" w:hAnsi="Times New Roman" w:cs="Times New Roman"/>
          <w:sz w:val="20"/>
          <w:szCs w:val="20"/>
        </w:rPr>
        <w:t>2021.</w:t>
      </w:r>
    </w:p>
    <w:p w14:paraId="6E9A1FC7" w14:textId="33EF014B" w:rsidR="005A7038" w:rsidRPr="003B026F" w:rsidRDefault="005A7038"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Mizler, Milan. </w:t>
      </w:r>
      <w:r w:rsidRPr="003B026F">
        <w:rPr>
          <w:rFonts w:ascii="Times New Roman" w:hAnsi="Times New Roman" w:cs="Times New Roman"/>
          <w:i/>
          <w:iCs/>
          <w:sz w:val="20"/>
          <w:szCs w:val="20"/>
        </w:rPr>
        <w:t>Potražna služba: Priručnik za oružnike kao i u opće za sve organe javne sigurnosti</w:t>
      </w:r>
      <w:r w:rsidRPr="003B026F">
        <w:rPr>
          <w:rFonts w:ascii="Times New Roman" w:hAnsi="Times New Roman" w:cs="Times New Roman"/>
          <w:sz w:val="20"/>
          <w:szCs w:val="20"/>
        </w:rPr>
        <w:t>. Zagreb: Naklada pisca</w:t>
      </w:r>
      <w:r w:rsidR="00D359D9" w:rsidRPr="003B026F">
        <w:rPr>
          <w:rFonts w:ascii="Times New Roman" w:hAnsi="Times New Roman" w:cs="Times New Roman"/>
          <w:sz w:val="20"/>
          <w:szCs w:val="20"/>
        </w:rPr>
        <w:t>, 1909.</w:t>
      </w:r>
    </w:p>
    <w:p w14:paraId="6FCE79C7" w14:textId="69BDB717" w:rsidR="009847F9" w:rsidRPr="003B026F" w:rsidRDefault="009847F9"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Mizler, Milan A. </w:t>
      </w:r>
      <w:r w:rsidRPr="003B026F">
        <w:rPr>
          <w:rFonts w:ascii="Times New Roman" w:hAnsi="Times New Roman" w:cs="Times New Roman"/>
          <w:i/>
          <w:iCs/>
          <w:sz w:val="20"/>
          <w:szCs w:val="20"/>
        </w:rPr>
        <w:t>Istražna služba: priručnik za žandarme kao i uopšte za sve organe javne bezbednosti</w:t>
      </w:r>
      <w:r w:rsidRPr="003B026F">
        <w:rPr>
          <w:rFonts w:ascii="Times New Roman" w:hAnsi="Times New Roman" w:cs="Times New Roman"/>
          <w:sz w:val="20"/>
          <w:szCs w:val="20"/>
        </w:rPr>
        <w:t xml:space="preserve">. Beograd: Knjižarnica Gece Kona, </w:t>
      </w:r>
      <w:r w:rsidR="00D359D9" w:rsidRPr="003B026F">
        <w:rPr>
          <w:rFonts w:ascii="Times New Roman" w:hAnsi="Times New Roman" w:cs="Times New Roman"/>
          <w:sz w:val="20"/>
          <w:szCs w:val="20"/>
        </w:rPr>
        <w:t xml:space="preserve">1928. </w:t>
      </w:r>
    </w:p>
    <w:p w14:paraId="619DCFA3" w14:textId="75541DF6" w:rsidR="00CB7A54" w:rsidRPr="003B026F" w:rsidRDefault="00CB7A54"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Novosel,   Josip. „Jesmo li za civilizaciju napredka ili kulturu poštenja</w:t>
      </w:r>
      <w:r w:rsidR="00D359D9"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Seljačka sloga</w:t>
      </w:r>
      <w:r w:rsidRPr="003B026F">
        <w:rPr>
          <w:rFonts w:ascii="Times New Roman" w:hAnsi="Times New Roman" w:cs="Times New Roman"/>
          <w:sz w:val="20"/>
          <w:szCs w:val="20"/>
        </w:rPr>
        <w:t>, 5</w:t>
      </w:r>
      <w:r w:rsidR="00A418D2" w:rsidRPr="003B026F">
        <w:rPr>
          <w:rFonts w:ascii="Times New Roman" w:hAnsi="Times New Roman" w:cs="Times New Roman"/>
          <w:sz w:val="20"/>
          <w:szCs w:val="20"/>
        </w:rPr>
        <w:t xml:space="preserve">, br. </w:t>
      </w:r>
      <w:r w:rsidRPr="003B026F">
        <w:rPr>
          <w:rFonts w:ascii="Times New Roman" w:hAnsi="Times New Roman" w:cs="Times New Roman"/>
          <w:sz w:val="20"/>
          <w:szCs w:val="20"/>
        </w:rPr>
        <w:t>4</w:t>
      </w:r>
      <w:r w:rsidR="00A418D2" w:rsidRPr="003B026F">
        <w:rPr>
          <w:rFonts w:ascii="Times New Roman" w:hAnsi="Times New Roman" w:cs="Times New Roman"/>
          <w:sz w:val="20"/>
          <w:szCs w:val="20"/>
        </w:rPr>
        <w:t xml:space="preserve"> (</w:t>
      </w:r>
      <w:r w:rsidR="00D359D9" w:rsidRPr="003B026F">
        <w:rPr>
          <w:rFonts w:ascii="Times New Roman" w:hAnsi="Times New Roman" w:cs="Times New Roman"/>
          <w:sz w:val="20"/>
          <w:szCs w:val="20"/>
        </w:rPr>
        <w:t>1940</w:t>
      </w:r>
      <w:r w:rsidR="00A418D2" w:rsidRPr="003B026F">
        <w:rPr>
          <w:rFonts w:ascii="Times New Roman" w:hAnsi="Times New Roman" w:cs="Times New Roman"/>
          <w:sz w:val="20"/>
          <w:szCs w:val="20"/>
        </w:rPr>
        <w:t>):</w:t>
      </w:r>
      <w:r w:rsidR="00D359D9" w:rsidRPr="003B026F">
        <w:rPr>
          <w:rFonts w:ascii="Times New Roman" w:hAnsi="Times New Roman" w:cs="Times New Roman"/>
          <w:sz w:val="20"/>
          <w:szCs w:val="20"/>
        </w:rPr>
        <w:t xml:space="preserve"> </w:t>
      </w:r>
      <w:r w:rsidR="00CB7A59" w:rsidRPr="009F1B5D">
        <w:rPr>
          <w:rFonts w:ascii="Times New Roman" w:hAnsi="Times New Roman" w:cs="Times New Roman"/>
          <w:sz w:val="20"/>
          <w:szCs w:val="20"/>
        </w:rPr>
        <w:t>103</w:t>
      </w:r>
      <w:r w:rsidR="009F1B5D">
        <w:rPr>
          <w:rFonts w:ascii="Times New Roman" w:hAnsi="Times New Roman" w:cs="Times New Roman"/>
          <w:sz w:val="20"/>
          <w:szCs w:val="20"/>
        </w:rPr>
        <w:t>, 1</w:t>
      </w:r>
      <w:r w:rsidRPr="009F1B5D">
        <w:rPr>
          <w:rFonts w:ascii="Times New Roman" w:hAnsi="Times New Roman" w:cs="Times New Roman"/>
          <w:sz w:val="20"/>
          <w:szCs w:val="20"/>
        </w:rPr>
        <w:t>04</w:t>
      </w:r>
      <w:r w:rsidRPr="003B026F">
        <w:rPr>
          <w:rFonts w:ascii="Times New Roman" w:hAnsi="Times New Roman" w:cs="Times New Roman"/>
          <w:sz w:val="20"/>
          <w:szCs w:val="20"/>
        </w:rPr>
        <w:t>.</w:t>
      </w:r>
    </w:p>
    <w:p w14:paraId="0134016F" w14:textId="0F6E3F06" w:rsidR="00F66755" w:rsidRPr="003B026F" w:rsidRDefault="00F66755"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Petrović, Ruža.</w:t>
      </w:r>
      <w:r w:rsidR="00A418D2" w:rsidRPr="003B026F">
        <w:rPr>
          <w:rFonts w:ascii="Times New Roman" w:hAnsi="Times New Roman" w:cs="Times New Roman"/>
          <w:sz w:val="20"/>
          <w:szCs w:val="20"/>
        </w:rPr>
        <w:t xml:space="preserve"> </w:t>
      </w:r>
      <w:r w:rsidRPr="003B026F">
        <w:rPr>
          <w:rFonts w:ascii="Times New Roman" w:hAnsi="Times New Roman" w:cs="Times New Roman"/>
          <w:sz w:val="20"/>
          <w:szCs w:val="20"/>
        </w:rPr>
        <w:t>“Demografske osobenosti Roma u Jugoslaviji</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bookmarkStart w:id="45" w:name="_Hlk89456188"/>
      <w:r w:rsidR="00A418D2" w:rsidRPr="003B026F">
        <w:rPr>
          <w:rFonts w:ascii="Times New Roman" w:hAnsi="Times New Roman" w:cs="Times New Roman"/>
          <w:sz w:val="20"/>
          <w:szCs w:val="20"/>
        </w:rPr>
        <w:t>U</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Razvitak Roma u Jugoslaviji: Problemi i tendencije: zbornik radova sa naucnog skupa odrzanog 12. i 13. januara 1989. godine</w:t>
      </w:r>
      <w:r w:rsidRPr="003B026F">
        <w:rPr>
          <w:rFonts w:ascii="Times New Roman" w:hAnsi="Times New Roman" w:cs="Times New Roman"/>
          <w:sz w:val="20"/>
          <w:szCs w:val="20"/>
        </w:rPr>
        <w:t>, ur. Miloš Macura</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A418D2" w:rsidRPr="003B026F">
        <w:rPr>
          <w:rFonts w:ascii="Times New Roman" w:hAnsi="Times New Roman" w:cs="Times New Roman"/>
          <w:sz w:val="20"/>
          <w:szCs w:val="20"/>
        </w:rPr>
        <w:t>115</w:t>
      </w:r>
      <w:r w:rsidR="00A418D2" w:rsidRPr="003B026F">
        <w:rPr>
          <w:sz w:val="20"/>
          <w:szCs w:val="20"/>
        </w:rPr>
        <w:t>–</w:t>
      </w:r>
      <w:r w:rsidR="00A418D2" w:rsidRPr="003B026F">
        <w:rPr>
          <w:rFonts w:ascii="Times New Roman" w:hAnsi="Times New Roman" w:cs="Times New Roman"/>
          <w:sz w:val="20"/>
          <w:szCs w:val="20"/>
        </w:rPr>
        <w:t xml:space="preserve">27. </w:t>
      </w:r>
      <w:r w:rsidRPr="003B026F">
        <w:rPr>
          <w:rFonts w:ascii="Times New Roman" w:hAnsi="Times New Roman" w:cs="Times New Roman"/>
          <w:sz w:val="20"/>
          <w:szCs w:val="20"/>
        </w:rPr>
        <w:t>Beograd: Srpska akademija nauka i umetnosti</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bookmarkEnd w:id="45"/>
      <w:r w:rsidR="00A418D2" w:rsidRPr="003B026F">
        <w:rPr>
          <w:rFonts w:ascii="Times New Roman" w:hAnsi="Times New Roman" w:cs="Times New Roman"/>
          <w:sz w:val="20"/>
          <w:szCs w:val="20"/>
        </w:rPr>
        <w:t>1992.</w:t>
      </w:r>
    </w:p>
    <w:p w14:paraId="05866D4B" w14:textId="7D4EFCB9" w:rsidR="00CB7A54" w:rsidRPr="003B026F" w:rsidRDefault="00CB7A54"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Polšek, Darko. „Rasna higijena u Njemačkoj</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Filozofska istraživanja</w:t>
      </w:r>
      <w:r w:rsidRPr="003B026F">
        <w:rPr>
          <w:rFonts w:ascii="Times New Roman" w:hAnsi="Times New Roman" w:cs="Times New Roman"/>
          <w:sz w:val="20"/>
          <w:szCs w:val="20"/>
        </w:rPr>
        <w:t xml:space="preserve"> 23</w:t>
      </w:r>
      <w:r w:rsidR="00A418D2" w:rsidRPr="003B026F">
        <w:rPr>
          <w:rFonts w:ascii="Times New Roman" w:hAnsi="Times New Roman" w:cs="Times New Roman"/>
          <w:sz w:val="20"/>
          <w:szCs w:val="20"/>
        </w:rPr>
        <w:t>, br. 2 (2003.</w:t>
      </w:r>
      <w:r w:rsidRPr="003B026F">
        <w:rPr>
          <w:rFonts w:ascii="Times New Roman" w:hAnsi="Times New Roman" w:cs="Times New Roman"/>
          <w:sz w:val="20"/>
          <w:szCs w:val="20"/>
        </w:rPr>
        <w:t>): 479 – 507.</w:t>
      </w:r>
    </w:p>
    <w:p w14:paraId="15DEFE08" w14:textId="0B596A6F" w:rsidR="00CB7A54" w:rsidRPr="003B026F" w:rsidRDefault="00CB7A54"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Polšek, Darko. </w:t>
      </w:r>
      <w:r w:rsidRPr="003B026F">
        <w:rPr>
          <w:rFonts w:ascii="Times New Roman" w:hAnsi="Times New Roman" w:cs="Times New Roman"/>
          <w:i/>
          <w:iCs/>
          <w:sz w:val="20"/>
          <w:szCs w:val="20"/>
        </w:rPr>
        <w:t>Sudbina odabranih: Eugenično nasljeđe u vrijeme genske tehnologije</w:t>
      </w:r>
      <w:r w:rsidRPr="003B026F">
        <w:rPr>
          <w:rFonts w:ascii="Times New Roman" w:hAnsi="Times New Roman" w:cs="Times New Roman"/>
          <w:sz w:val="20"/>
          <w:szCs w:val="20"/>
        </w:rPr>
        <w:t>. Zagreb: ArTresor naklada</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A418D2" w:rsidRPr="003B026F">
        <w:rPr>
          <w:rFonts w:ascii="Times New Roman" w:hAnsi="Times New Roman" w:cs="Times New Roman"/>
          <w:sz w:val="20"/>
          <w:szCs w:val="20"/>
        </w:rPr>
        <w:t>2004.</w:t>
      </w:r>
    </w:p>
    <w:p w14:paraId="1DD6DF7D" w14:textId="62737B73" w:rsidR="005A7038" w:rsidRPr="003B026F" w:rsidRDefault="005A7038"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Rajaković, Mil. S. „Cigani i njihove osobine</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Žandarmerski vesnik</w:t>
      </w:r>
      <w:r w:rsidRPr="003B026F">
        <w:rPr>
          <w:rFonts w:ascii="Times New Roman" w:hAnsi="Times New Roman" w:cs="Times New Roman"/>
          <w:sz w:val="20"/>
          <w:szCs w:val="20"/>
        </w:rPr>
        <w:t xml:space="preserve"> 4</w:t>
      </w:r>
      <w:r w:rsidR="00A418D2" w:rsidRPr="003B026F">
        <w:rPr>
          <w:rFonts w:ascii="Times New Roman" w:hAnsi="Times New Roman" w:cs="Times New Roman"/>
          <w:sz w:val="20"/>
          <w:szCs w:val="20"/>
        </w:rPr>
        <w:t xml:space="preserve">, br. </w:t>
      </w:r>
      <w:r w:rsidRPr="003B026F">
        <w:rPr>
          <w:rFonts w:ascii="Times New Roman" w:hAnsi="Times New Roman" w:cs="Times New Roman"/>
          <w:sz w:val="20"/>
          <w:szCs w:val="20"/>
        </w:rPr>
        <w:t>6</w:t>
      </w:r>
      <w:r w:rsidR="00071717" w:rsidRPr="003B026F">
        <w:rPr>
          <w:rFonts w:ascii="Times New Roman" w:hAnsi="Times New Roman" w:cs="Times New Roman"/>
          <w:sz w:val="20"/>
          <w:szCs w:val="20"/>
        </w:rPr>
        <w:t>-</w:t>
      </w:r>
      <w:r w:rsidRPr="003B026F">
        <w:rPr>
          <w:rFonts w:ascii="Times New Roman" w:hAnsi="Times New Roman" w:cs="Times New Roman"/>
          <w:sz w:val="20"/>
          <w:szCs w:val="20"/>
        </w:rPr>
        <w:t>7</w:t>
      </w:r>
      <w:r w:rsidR="00A418D2" w:rsidRPr="003B026F">
        <w:rPr>
          <w:rFonts w:ascii="Times New Roman" w:hAnsi="Times New Roman" w:cs="Times New Roman"/>
          <w:sz w:val="20"/>
          <w:szCs w:val="20"/>
        </w:rPr>
        <w:t xml:space="preserve"> (1929): </w:t>
      </w:r>
      <w:r w:rsidR="00071717" w:rsidRPr="003B026F">
        <w:rPr>
          <w:rFonts w:ascii="Times New Roman" w:hAnsi="Times New Roman" w:cs="Times New Roman"/>
          <w:sz w:val="20"/>
          <w:szCs w:val="20"/>
        </w:rPr>
        <w:t>271</w:t>
      </w:r>
      <w:r w:rsidR="00A418D2" w:rsidRPr="003B026F">
        <w:rPr>
          <w:sz w:val="20"/>
          <w:szCs w:val="20"/>
        </w:rPr>
        <w:t>–</w:t>
      </w:r>
      <w:r w:rsidR="00071717" w:rsidRPr="003B026F">
        <w:rPr>
          <w:rFonts w:ascii="Times New Roman" w:hAnsi="Times New Roman" w:cs="Times New Roman"/>
          <w:sz w:val="20"/>
          <w:szCs w:val="20"/>
        </w:rPr>
        <w:t>77.</w:t>
      </w:r>
    </w:p>
    <w:p w14:paraId="7BB4BD34" w14:textId="2ADA147D" w:rsidR="00582B50" w:rsidRPr="003B026F" w:rsidRDefault="00582B50"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Stanković, Vladimir. “Romi u svetlu podataka jugoslavenske statistike</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w:t>
      </w:r>
      <w:r w:rsidR="00A418D2" w:rsidRPr="003B026F">
        <w:rPr>
          <w:rFonts w:ascii="Times New Roman" w:hAnsi="Times New Roman" w:cs="Times New Roman"/>
          <w:sz w:val="20"/>
          <w:szCs w:val="20"/>
        </w:rPr>
        <w:t xml:space="preserve"> U</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Razvitak Roma u Jugoslaviji: Problemi i tendencije: zbornik radova sa naucnog skupa odrzanog 12. i 13. januara 1989. godine</w:t>
      </w:r>
      <w:r w:rsidRPr="003B026F">
        <w:rPr>
          <w:rFonts w:ascii="Times New Roman" w:hAnsi="Times New Roman" w:cs="Times New Roman"/>
          <w:sz w:val="20"/>
          <w:szCs w:val="20"/>
        </w:rPr>
        <w:t>, ur. Miloš Macura</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A418D2" w:rsidRPr="003B026F">
        <w:rPr>
          <w:rFonts w:ascii="Times New Roman" w:hAnsi="Times New Roman" w:cs="Times New Roman"/>
          <w:sz w:val="20"/>
          <w:szCs w:val="20"/>
        </w:rPr>
        <w:t xml:space="preserve">159–79. </w:t>
      </w:r>
      <w:r w:rsidRPr="003B026F">
        <w:rPr>
          <w:rFonts w:ascii="Times New Roman" w:hAnsi="Times New Roman" w:cs="Times New Roman"/>
          <w:sz w:val="20"/>
          <w:szCs w:val="20"/>
        </w:rPr>
        <w:t>Beograd: Srpska akademija nauka i umetnost</w:t>
      </w:r>
      <w:r w:rsidR="00A418D2" w:rsidRPr="003B026F">
        <w:rPr>
          <w:rFonts w:ascii="Times New Roman" w:hAnsi="Times New Roman" w:cs="Times New Roman"/>
          <w:sz w:val="20"/>
          <w:szCs w:val="20"/>
        </w:rPr>
        <w:t>i</w:t>
      </w:r>
      <w:r w:rsidR="00F66755" w:rsidRPr="003B026F">
        <w:rPr>
          <w:rFonts w:ascii="Times New Roman" w:hAnsi="Times New Roman" w:cs="Times New Roman"/>
          <w:sz w:val="20"/>
          <w:szCs w:val="20"/>
        </w:rPr>
        <w:t>.</w:t>
      </w:r>
      <w:r w:rsidR="00A418D2" w:rsidRPr="003B026F">
        <w:rPr>
          <w:rFonts w:ascii="Times New Roman" w:hAnsi="Times New Roman" w:cs="Times New Roman"/>
          <w:sz w:val="20"/>
          <w:szCs w:val="20"/>
        </w:rPr>
        <w:t xml:space="preserve"> 1992.</w:t>
      </w:r>
    </w:p>
    <w:p w14:paraId="14FD9B90" w14:textId="13AA9C1D" w:rsidR="00385CEE" w:rsidRPr="003B026F" w:rsidRDefault="00385CEE"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Šarenac,  Danilo, Zahova, Sofiya.  „Yugoslavia“, u: </w:t>
      </w:r>
      <w:r w:rsidRPr="003B026F">
        <w:rPr>
          <w:rFonts w:ascii="Times New Roman" w:hAnsi="Times New Roman" w:cs="Times New Roman"/>
          <w:i/>
          <w:iCs/>
          <w:sz w:val="20"/>
          <w:szCs w:val="20"/>
        </w:rPr>
        <w:t>Roma Voices in History: A Sourcebook Roma Civic Emancipation in Central, South-Eastern and Eastern Europe from the 19</w:t>
      </w:r>
      <w:r w:rsidRPr="003B026F">
        <w:rPr>
          <w:rFonts w:ascii="Times New Roman" w:hAnsi="Times New Roman" w:cs="Times New Roman"/>
          <w:i/>
          <w:iCs/>
          <w:sz w:val="20"/>
          <w:szCs w:val="20"/>
          <w:vertAlign w:val="superscript"/>
        </w:rPr>
        <w:t>th</w:t>
      </w:r>
      <w:r w:rsidRPr="003B026F">
        <w:rPr>
          <w:rFonts w:ascii="Times New Roman" w:hAnsi="Times New Roman" w:cs="Times New Roman"/>
          <w:i/>
          <w:iCs/>
          <w:sz w:val="20"/>
          <w:szCs w:val="20"/>
        </w:rPr>
        <w:t xml:space="preserve"> Century until World War II</w:t>
      </w:r>
      <w:r w:rsidRPr="003B026F">
        <w:rPr>
          <w:rFonts w:ascii="Times New Roman" w:hAnsi="Times New Roman" w:cs="Times New Roman"/>
          <w:sz w:val="20"/>
          <w:szCs w:val="20"/>
        </w:rPr>
        <w:t>, ur. Elena Marushiakova, Vesselin Popov</w:t>
      </w:r>
      <w:r w:rsidR="00A418D2" w:rsidRPr="003B026F">
        <w:rPr>
          <w:rFonts w:ascii="Times New Roman" w:hAnsi="Times New Roman" w:cs="Times New Roman"/>
          <w:sz w:val="20"/>
          <w:szCs w:val="20"/>
        </w:rPr>
        <w:t>, 180</w:t>
      </w:r>
      <w:r w:rsidR="00A418D2" w:rsidRPr="003B026F">
        <w:rPr>
          <w:sz w:val="20"/>
          <w:szCs w:val="20"/>
        </w:rPr>
        <w:t>–</w:t>
      </w:r>
      <w:r w:rsidR="00A418D2" w:rsidRPr="003B026F">
        <w:rPr>
          <w:rFonts w:ascii="Times New Roman" w:hAnsi="Times New Roman" w:cs="Times New Roman"/>
          <w:sz w:val="20"/>
          <w:szCs w:val="20"/>
        </w:rPr>
        <w:t>218</w:t>
      </w:r>
      <w:r w:rsidRPr="003B026F">
        <w:rPr>
          <w:rFonts w:ascii="Times New Roman" w:hAnsi="Times New Roman" w:cs="Times New Roman"/>
          <w:sz w:val="20"/>
          <w:szCs w:val="20"/>
        </w:rPr>
        <w:t>. Paderborn, Germany Ferdinand Schöningh Leiden; Boston Brill,</w:t>
      </w:r>
      <w:r w:rsidR="00991496" w:rsidRPr="003B026F">
        <w:rPr>
          <w:rFonts w:ascii="Times New Roman" w:hAnsi="Times New Roman" w:cs="Times New Roman"/>
          <w:sz w:val="20"/>
          <w:szCs w:val="20"/>
        </w:rPr>
        <w:t>.</w:t>
      </w:r>
      <w:r w:rsidR="00A418D2" w:rsidRPr="003B026F">
        <w:rPr>
          <w:rFonts w:ascii="Times New Roman" w:hAnsi="Times New Roman" w:cs="Times New Roman"/>
          <w:sz w:val="20"/>
          <w:szCs w:val="20"/>
        </w:rPr>
        <w:t xml:space="preserve"> 2021.</w:t>
      </w:r>
    </w:p>
    <w:p w14:paraId="5E3BD85F" w14:textId="4472B03B" w:rsidR="001E1DF8" w:rsidRPr="003B026F" w:rsidRDefault="001E1DF8" w:rsidP="00864666">
      <w:pPr>
        <w:spacing w:after="0" w:line="23" w:lineRule="atLeast"/>
        <w:ind w:firstLine="709"/>
        <w:rPr>
          <w:rFonts w:ascii="Times New Roman" w:hAnsi="Times New Roman" w:cs="Times New Roman"/>
          <w:sz w:val="20"/>
          <w:szCs w:val="20"/>
        </w:rPr>
      </w:pPr>
      <w:r w:rsidRPr="003B026F">
        <w:rPr>
          <w:rFonts w:ascii="Times New Roman" w:hAnsi="Times New Roman" w:cs="Times New Roman"/>
          <w:sz w:val="20"/>
          <w:szCs w:val="20"/>
        </w:rPr>
        <w:t>Vojak, Danijel</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„Romi u popisima stanovništva iz 1921. i 1931. na području Hrvatske</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Migracijske i etničke teme</w:t>
      </w:r>
      <w:r w:rsidRPr="003B026F">
        <w:rPr>
          <w:rFonts w:ascii="Times New Roman" w:hAnsi="Times New Roman" w:cs="Times New Roman"/>
          <w:sz w:val="20"/>
          <w:szCs w:val="20"/>
        </w:rPr>
        <w:t xml:space="preserve"> 20</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A418D2" w:rsidRPr="003B026F">
        <w:rPr>
          <w:rFonts w:ascii="Times New Roman" w:hAnsi="Times New Roman" w:cs="Times New Roman"/>
          <w:sz w:val="20"/>
          <w:szCs w:val="20"/>
        </w:rPr>
        <w:t xml:space="preserve">br. 4 </w:t>
      </w:r>
      <w:r w:rsidRPr="003B026F">
        <w:rPr>
          <w:rFonts w:ascii="Times New Roman" w:hAnsi="Times New Roman" w:cs="Times New Roman"/>
          <w:sz w:val="20"/>
          <w:szCs w:val="20"/>
        </w:rPr>
        <w:t>(2004)</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447</w:t>
      </w:r>
      <w:r w:rsidR="00A418D2" w:rsidRPr="003B026F">
        <w:rPr>
          <w:sz w:val="20"/>
          <w:szCs w:val="20"/>
        </w:rPr>
        <w:t>–</w:t>
      </w:r>
      <w:r w:rsidRPr="003B026F">
        <w:rPr>
          <w:rFonts w:ascii="Times New Roman" w:hAnsi="Times New Roman" w:cs="Times New Roman"/>
          <w:sz w:val="20"/>
          <w:szCs w:val="20"/>
        </w:rPr>
        <w:t>76.</w:t>
      </w:r>
      <w:r w:rsidR="00A418D2" w:rsidRPr="003B026F">
        <w:rPr>
          <w:rFonts w:ascii="Times New Roman" w:hAnsi="Times New Roman" w:cs="Times New Roman"/>
          <w:sz w:val="20"/>
          <w:szCs w:val="20"/>
        </w:rPr>
        <w:t xml:space="preserve"> </w:t>
      </w:r>
    </w:p>
    <w:p w14:paraId="500DFD4F" w14:textId="65F12857" w:rsidR="001E1DF8" w:rsidRPr="003B026F" w:rsidRDefault="001E1DF8"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Vojak, Danijel</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“Odnos seoskog i romskog stanovništva na području Hrvatske i Slavonije, 1900.-1910.” </w:t>
      </w:r>
      <w:r w:rsidRPr="003B026F">
        <w:rPr>
          <w:rFonts w:ascii="Times New Roman" w:hAnsi="Times New Roman" w:cs="Times New Roman"/>
          <w:i/>
          <w:iCs/>
          <w:sz w:val="20"/>
          <w:szCs w:val="20"/>
        </w:rPr>
        <w:t>Sociologija sela</w:t>
      </w:r>
      <w:r w:rsidRPr="003B026F">
        <w:rPr>
          <w:rFonts w:ascii="Times New Roman" w:hAnsi="Times New Roman" w:cs="Times New Roman"/>
          <w:sz w:val="20"/>
          <w:szCs w:val="20"/>
        </w:rPr>
        <w:t xml:space="preserve"> 42</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A418D2" w:rsidRPr="003B026F">
        <w:rPr>
          <w:rFonts w:ascii="Times New Roman" w:hAnsi="Times New Roman" w:cs="Times New Roman"/>
          <w:sz w:val="20"/>
          <w:szCs w:val="20"/>
        </w:rPr>
        <w:t xml:space="preserve">br. 3/4 (165/166) </w:t>
      </w:r>
      <w:r w:rsidRPr="003B026F">
        <w:rPr>
          <w:rFonts w:ascii="Times New Roman" w:hAnsi="Times New Roman" w:cs="Times New Roman"/>
          <w:sz w:val="20"/>
          <w:szCs w:val="20"/>
        </w:rPr>
        <w:t>(2004)</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363</w:t>
      </w:r>
      <w:r w:rsidR="00A418D2" w:rsidRPr="003B026F">
        <w:rPr>
          <w:sz w:val="20"/>
          <w:szCs w:val="20"/>
        </w:rPr>
        <w:t>–</w:t>
      </w:r>
      <w:r w:rsidRPr="003B026F">
        <w:rPr>
          <w:rFonts w:ascii="Times New Roman" w:hAnsi="Times New Roman" w:cs="Times New Roman"/>
          <w:sz w:val="20"/>
          <w:szCs w:val="20"/>
        </w:rPr>
        <w:t>83.</w:t>
      </w:r>
      <w:r w:rsidR="00A418D2" w:rsidRPr="003B026F">
        <w:rPr>
          <w:rFonts w:ascii="Times New Roman" w:hAnsi="Times New Roman" w:cs="Times New Roman"/>
          <w:sz w:val="20"/>
          <w:szCs w:val="20"/>
        </w:rPr>
        <w:t xml:space="preserve"> </w:t>
      </w:r>
    </w:p>
    <w:p w14:paraId="1222F099" w14:textId="3357D074" w:rsidR="001E1DF8" w:rsidRPr="003B026F" w:rsidRDefault="001E1DF8"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Vojak, Danijel. „O proučavanju Roma u hrvatskoj znanosti i kulturi ili postoji li hrvatska romologija?</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Historijski zbornik</w:t>
      </w:r>
      <w:r w:rsidRPr="003B026F">
        <w:rPr>
          <w:rFonts w:ascii="Times New Roman" w:hAnsi="Times New Roman" w:cs="Times New Roman"/>
          <w:sz w:val="20"/>
          <w:szCs w:val="20"/>
        </w:rPr>
        <w:t xml:space="preserve"> 63</w:t>
      </w:r>
      <w:r w:rsidR="00A418D2" w:rsidRPr="003B026F">
        <w:rPr>
          <w:rFonts w:ascii="Times New Roman" w:hAnsi="Times New Roman" w:cs="Times New Roman"/>
          <w:sz w:val="20"/>
          <w:szCs w:val="20"/>
        </w:rPr>
        <w:t>, br. 1</w:t>
      </w:r>
      <w:r w:rsidRPr="003B026F">
        <w:rPr>
          <w:rFonts w:ascii="Times New Roman" w:hAnsi="Times New Roman" w:cs="Times New Roman"/>
          <w:sz w:val="20"/>
          <w:szCs w:val="20"/>
        </w:rPr>
        <w:t xml:space="preserve"> (2010):  215</w:t>
      </w:r>
      <w:r w:rsidR="00A418D2" w:rsidRPr="003B026F">
        <w:rPr>
          <w:sz w:val="20"/>
          <w:szCs w:val="20"/>
        </w:rPr>
        <w:t>–</w:t>
      </w:r>
      <w:r w:rsidRPr="003B026F">
        <w:rPr>
          <w:rFonts w:ascii="Times New Roman" w:hAnsi="Times New Roman" w:cs="Times New Roman"/>
          <w:sz w:val="20"/>
          <w:szCs w:val="20"/>
        </w:rPr>
        <w:t>40.</w:t>
      </w:r>
    </w:p>
    <w:p w14:paraId="5900C412" w14:textId="4247BDD6" w:rsidR="001E1DF8" w:rsidRPr="003B026F" w:rsidRDefault="001E1DF8"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Vojak, Danijel</w:t>
      </w:r>
      <w:r w:rsidR="00A418D2"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U predvečerje rata: Romi u Hrvatskoj 1918. - 1941.</w:t>
      </w:r>
      <w:r w:rsidRPr="003B026F">
        <w:rPr>
          <w:rFonts w:ascii="Times New Roman" w:hAnsi="Times New Roman" w:cs="Times New Roman"/>
          <w:sz w:val="20"/>
          <w:szCs w:val="20"/>
        </w:rPr>
        <w:t xml:space="preserve"> Zagreb: Romsko nacionalno vijeće: Udruga za promicanje obrazovanja Roma u Republici Hrvatskoj “Kali Sara”, 2013.</w:t>
      </w:r>
    </w:p>
    <w:p w14:paraId="3CCCA6A1" w14:textId="4892C678" w:rsidR="005A7038" w:rsidRPr="003B026F" w:rsidRDefault="005A7038"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 xml:space="preserve">Vojak, Danijel. </w:t>
      </w:r>
      <w:r w:rsidRPr="003B026F">
        <w:rPr>
          <w:rFonts w:ascii="Times New Roman" w:hAnsi="Times New Roman" w:cs="Times New Roman"/>
          <w:i/>
          <w:iCs/>
          <w:sz w:val="20"/>
          <w:szCs w:val="20"/>
        </w:rPr>
        <w:t>Romi u Prvome svjetskom ratu u Hrvatskoj 1914. - 1918.</w:t>
      </w:r>
      <w:r w:rsidRPr="003B026F">
        <w:rPr>
          <w:rFonts w:ascii="Times New Roman" w:hAnsi="Times New Roman" w:cs="Times New Roman"/>
          <w:sz w:val="20"/>
          <w:szCs w:val="20"/>
        </w:rPr>
        <w:t xml:space="preserve"> Zagreb: Romsko nacionalno vijeće</w:t>
      </w:r>
      <w:r w:rsidR="003B026F" w:rsidRPr="003B026F">
        <w:rPr>
          <w:rFonts w:ascii="Times New Roman" w:hAnsi="Times New Roman" w:cs="Times New Roman"/>
          <w:sz w:val="20"/>
          <w:szCs w:val="20"/>
        </w:rPr>
        <w:t xml:space="preserve">, 2015. </w:t>
      </w:r>
    </w:p>
    <w:p w14:paraId="6C6F9F90" w14:textId="321A3A9D" w:rsidR="001E1DF8" w:rsidRPr="003B026F" w:rsidRDefault="001E1DF8" w:rsidP="00864666">
      <w:pPr>
        <w:widowControl w:val="0"/>
        <w:adjustRightInd w:val="0"/>
        <w:spacing w:after="0" w:line="23" w:lineRule="atLeast"/>
        <w:ind w:firstLine="709"/>
        <w:contextualSpacing/>
        <w:jc w:val="both"/>
        <w:textAlignment w:val="baseline"/>
        <w:rPr>
          <w:rFonts w:ascii="Times New Roman" w:eastAsia="Times New Roman" w:hAnsi="Times New Roman" w:cs="Times New Roman"/>
          <w:sz w:val="20"/>
          <w:szCs w:val="20"/>
          <w:lang w:eastAsia="hr-HR"/>
        </w:rPr>
      </w:pPr>
      <w:r w:rsidRPr="003B026F">
        <w:rPr>
          <w:rFonts w:ascii="Times New Roman" w:eastAsia="Times New Roman" w:hAnsi="Times New Roman" w:cs="Times New Roman"/>
          <w:sz w:val="20"/>
          <w:szCs w:val="20"/>
          <w:lang w:eastAsia="hr-HR"/>
        </w:rPr>
        <w:t>Vojak, Danijel</w:t>
      </w:r>
      <w:r w:rsidR="003B026F" w:rsidRPr="003B026F">
        <w:rPr>
          <w:rFonts w:ascii="Times New Roman" w:eastAsia="Times New Roman" w:hAnsi="Times New Roman" w:cs="Times New Roman"/>
          <w:sz w:val="20"/>
          <w:szCs w:val="20"/>
          <w:lang w:eastAsia="hr-HR"/>
        </w:rPr>
        <w:t>.</w:t>
      </w:r>
      <w:r w:rsidRPr="003B026F">
        <w:rPr>
          <w:rFonts w:ascii="Times New Roman" w:eastAsia="Times New Roman" w:hAnsi="Times New Roman" w:cs="Times New Roman"/>
          <w:sz w:val="20"/>
          <w:szCs w:val="20"/>
          <w:lang w:eastAsia="hr-HR"/>
        </w:rPr>
        <w:t xml:space="preserve"> “Anketa o kolonizaciji cigana” ili pokušaj koloniziranja Roma u Savskoj banovini. </w:t>
      </w:r>
      <w:r w:rsidRPr="003B026F">
        <w:rPr>
          <w:rFonts w:ascii="Times New Roman" w:eastAsia="Times New Roman" w:hAnsi="Times New Roman" w:cs="Times New Roman"/>
          <w:i/>
          <w:iCs/>
          <w:sz w:val="20"/>
          <w:szCs w:val="20"/>
          <w:lang w:eastAsia="hr-HR"/>
        </w:rPr>
        <w:lastRenderedPageBreak/>
        <w:t>Časopis za suvremenu povijest</w:t>
      </w:r>
      <w:r w:rsidRPr="003B026F">
        <w:rPr>
          <w:rFonts w:ascii="Times New Roman" w:eastAsia="Times New Roman" w:hAnsi="Times New Roman" w:cs="Times New Roman"/>
          <w:sz w:val="20"/>
          <w:szCs w:val="20"/>
          <w:lang w:eastAsia="hr-HR"/>
        </w:rPr>
        <w:t xml:space="preserve"> 48</w:t>
      </w:r>
      <w:r w:rsidR="003B026F" w:rsidRPr="003B026F">
        <w:rPr>
          <w:rFonts w:ascii="Times New Roman" w:eastAsia="Times New Roman" w:hAnsi="Times New Roman" w:cs="Times New Roman"/>
          <w:sz w:val="20"/>
          <w:szCs w:val="20"/>
          <w:lang w:eastAsia="hr-HR"/>
        </w:rPr>
        <w:t>, br.</w:t>
      </w:r>
      <w:r w:rsidRPr="003B026F">
        <w:rPr>
          <w:rFonts w:ascii="Times New Roman" w:eastAsia="Times New Roman" w:hAnsi="Times New Roman" w:cs="Times New Roman"/>
          <w:sz w:val="20"/>
          <w:szCs w:val="20"/>
          <w:lang w:eastAsia="hr-HR"/>
        </w:rPr>
        <w:t xml:space="preserve"> </w:t>
      </w:r>
      <w:r w:rsidR="003B026F" w:rsidRPr="003B026F">
        <w:rPr>
          <w:rFonts w:ascii="Times New Roman" w:eastAsia="Times New Roman" w:hAnsi="Times New Roman" w:cs="Times New Roman"/>
          <w:sz w:val="20"/>
          <w:szCs w:val="20"/>
          <w:lang w:eastAsia="hr-HR"/>
        </w:rPr>
        <w:t xml:space="preserve">2 </w:t>
      </w:r>
      <w:r w:rsidRPr="003B026F">
        <w:rPr>
          <w:rFonts w:ascii="Times New Roman" w:eastAsia="Times New Roman" w:hAnsi="Times New Roman" w:cs="Times New Roman"/>
          <w:sz w:val="20"/>
          <w:szCs w:val="20"/>
          <w:lang w:eastAsia="hr-HR"/>
        </w:rPr>
        <w:t>(2016): 431</w:t>
      </w:r>
      <w:r w:rsidR="003B026F" w:rsidRPr="003B026F">
        <w:rPr>
          <w:sz w:val="20"/>
          <w:szCs w:val="20"/>
        </w:rPr>
        <w:t>–</w:t>
      </w:r>
      <w:r w:rsidRPr="003B026F">
        <w:rPr>
          <w:rFonts w:ascii="Times New Roman" w:eastAsia="Times New Roman" w:hAnsi="Times New Roman" w:cs="Times New Roman"/>
          <w:sz w:val="20"/>
          <w:szCs w:val="20"/>
          <w:lang w:eastAsia="hr-HR"/>
        </w:rPr>
        <w:t>58.</w:t>
      </w:r>
      <w:r w:rsidR="003B026F" w:rsidRPr="003B026F">
        <w:rPr>
          <w:rFonts w:ascii="Times New Roman" w:eastAsia="Times New Roman" w:hAnsi="Times New Roman" w:cs="Times New Roman"/>
          <w:sz w:val="20"/>
          <w:szCs w:val="20"/>
          <w:lang w:eastAsia="hr-HR"/>
        </w:rPr>
        <w:t xml:space="preserve"> </w:t>
      </w:r>
    </w:p>
    <w:p w14:paraId="44DA7E45" w14:textId="18D73A97" w:rsidR="001E1DF8" w:rsidRPr="003B026F" w:rsidRDefault="001E1DF8" w:rsidP="00864666">
      <w:pPr>
        <w:spacing w:after="0" w:line="23" w:lineRule="atLeast"/>
        <w:ind w:firstLine="709"/>
        <w:contextualSpacing/>
        <w:jc w:val="both"/>
        <w:rPr>
          <w:rFonts w:ascii="Times New Roman" w:hAnsi="Times New Roman" w:cs="Times New Roman"/>
          <w:sz w:val="20"/>
          <w:szCs w:val="20"/>
        </w:rPr>
      </w:pPr>
      <w:r w:rsidRPr="003B026F">
        <w:rPr>
          <w:rFonts w:ascii="Times New Roman" w:hAnsi="Times New Roman" w:cs="Times New Roman"/>
          <w:sz w:val="20"/>
          <w:szCs w:val="20"/>
        </w:rPr>
        <w:t>Vojak, Danijel</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„Počeci hrvatske romologije: Od Filipa Ivana Vezdina do Franje Fanceva</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Studia ethnologica Croatica</w:t>
      </w:r>
      <w:r w:rsidR="003B026F" w:rsidRPr="003B026F">
        <w:rPr>
          <w:rFonts w:ascii="Times New Roman" w:hAnsi="Times New Roman" w:cs="Times New Roman"/>
          <w:sz w:val="20"/>
          <w:szCs w:val="20"/>
        </w:rPr>
        <w:t xml:space="preserve"> </w:t>
      </w:r>
      <w:r w:rsidRPr="003B026F">
        <w:rPr>
          <w:rFonts w:ascii="Times New Roman" w:hAnsi="Times New Roman" w:cs="Times New Roman"/>
          <w:sz w:val="20"/>
          <w:szCs w:val="20"/>
        </w:rPr>
        <w:t>29</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3B026F" w:rsidRPr="003B026F">
        <w:rPr>
          <w:rFonts w:ascii="Times New Roman" w:hAnsi="Times New Roman" w:cs="Times New Roman"/>
          <w:sz w:val="20"/>
          <w:szCs w:val="20"/>
        </w:rPr>
        <w:t xml:space="preserve">br. 1 </w:t>
      </w:r>
      <w:r w:rsidRPr="003B026F">
        <w:rPr>
          <w:rFonts w:ascii="Times New Roman" w:hAnsi="Times New Roman" w:cs="Times New Roman"/>
          <w:sz w:val="20"/>
          <w:szCs w:val="20"/>
        </w:rPr>
        <w:t>(2017)</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385</w:t>
      </w:r>
      <w:r w:rsidR="003B026F" w:rsidRPr="003B026F">
        <w:rPr>
          <w:sz w:val="20"/>
          <w:szCs w:val="20"/>
        </w:rPr>
        <w:t>–</w:t>
      </w:r>
      <w:r w:rsidR="003B026F" w:rsidRPr="003B026F">
        <w:rPr>
          <w:rFonts w:ascii="Times New Roman" w:hAnsi="Times New Roman" w:cs="Times New Roman"/>
          <w:sz w:val="20"/>
          <w:szCs w:val="20"/>
        </w:rPr>
        <w:t>4</w:t>
      </w:r>
      <w:r w:rsidRPr="003B026F">
        <w:rPr>
          <w:rFonts w:ascii="Times New Roman" w:hAnsi="Times New Roman" w:cs="Times New Roman"/>
          <w:sz w:val="20"/>
          <w:szCs w:val="20"/>
        </w:rPr>
        <w:t>06.</w:t>
      </w:r>
    </w:p>
    <w:p w14:paraId="0D2AFB7B" w14:textId="771652FA" w:rsidR="001E1DF8" w:rsidRPr="003B026F" w:rsidRDefault="001E1DF8"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Vojak, Danijel</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„Suffering of the Bayash in Independent State of Croatia During World War II</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U: </w:t>
      </w:r>
      <w:r w:rsidRPr="003B026F">
        <w:rPr>
          <w:rFonts w:ascii="Times New Roman" w:hAnsi="Times New Roman" w:cs="Times New Roman"/>
          <w:i/>
          <w:iCs/>
          <w:sz w:val="20"/>
          <w:szCs w:val="20"/>
        </w:rPr>
        <w:t>Boyash Studies: Researching “Our People</w:t>
      </w:r>
      <w:r w:rsidRPr="003B026F">
        <w:rPr>
          <w:rFonts w:ascii="Times New Roman" w:hAnsi="Times New Roman" w:cs="Times New Roman"/>
          <w:sz w:val="20"/>
          <w:szCs w:val="20"/>
        </w:rPr>
        <w:t>”, ur. Sorescu-Marinković, Annemarie; Kahl, Thede; Sikimić, Biljana</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003B026F" w:rsidRPr="003B026F">
        <w:rPr>
          <w:rFonts w:ascii="Times New Roman" w:hAnsi="Times New Roman" w:cs="Times New Roman"/>
          <w:sz w:val="20"/>
          <w:szCs w:val="20"/>
        </w:rPr>
        <w:t>353</w:t>
      </w:r>
      <w:r w:rsidR="003B026F" w:rsidRPr="003B026F">
        <w:rPr>
          <w:sz w:val="20"/>
          <w:szCs w:val="20"/>
        </w:rPr>
        <w:t>–</w:t>
      </w:r>
      <w:r w:rsidR="003B026F" w:rsidRPr="003B026F">
        <w:rPr>
          <w:rFonts w:ascii="Times New Roman" w:hAnsi="Times New Roman" w:cs="Times New Roman"/>
          <w:sz w:val="20"/>
          <w:szCs w:val="20"/>
        </w:rPr>
        <w:t xml:space="preserve">78. </w:t>
      </w:r>
      <w:r w:rsidRPr="003B026F">
        <w:rPr>
          <w:rFonts w:ascii="Times New Roman" w:hAnsi="Times New Roman" w:cs="Times New Roman"/>
          <w:sz w:val="20"/>
          <w:szCs w:val="20"/>
        </w:rPr>
        <w:t>Berlin: Frank &amp; Timme GmbH, 2021</w:t>
      </w:r>
      <w:r w:rsidR="003B026F" w:rsidRPr="003B026F">
        <w:rPr>
          <w:rFonts w:ascii="Times New Roman" w:hAnsi="Times New Roman" w:cs="Times New Roman"/>
          <w:sz w:val="20"/>
          <w:szCs w:val="20"/>
        </w:rPr>
        <w:t>.</w:t>
      </w:r>
    </w:p>
    <w:p w14:paraId="39FF9AA1" w14:textId="370E5483" w:rsidR="00066B5D" w:rsidRPr="003B026F" w:rsidRDefault="00066B5D"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 xml:space="preserve">Zahova, Sofiya.“Improving Our Way of Life Is Largely in Our Own Hands: Inclusion </w:t>
      </w:r>
      <w:r w:rsidR="009F1B5D">
        <w:rPr>
          <w:rFonts w:ascii="Times New Roman" w:hAnsi="Times New Roman" w:cs="Times New Roman"/>
          <w:sz w:val="20"/>
          <w:szCs w:val="20"/>
        </w:rPr>
        <w:t>A</w:t>
      </w:r>
      <w:r w:rsidRPr="003B026F">
        <w:rPr>
          <w:rFonts w:ascii="Times New Roman" w:hAnsi="Times New Roman" w:cs="Times New Roman"/>
          <w:sz w:val="20"/>
          <w:szCs w:val="20"/>
        </w:rPr>
        <w:t xml:space="preserve">ccording to the Romani Newspaper of Interwar Yugoslavia.” </w:t>
      </w:r>
      <w:r w:rsidRPr="003B026F">
        <w:rPr>
          <w:rFonts w:ascii="Times New Roman" w:hAnsi="Times New Roman" w:cs="Times New Roman"/>
          <w:i/>
          <w:iCs/>
          <w:sz w:val="20"/>
          <w:szCs w:val="20"/>
        </w:rPr>
        <w:t>Social Inclusion</w:t>
      </w:r>
      <w:r w:rsidRPr="003B026F">
        <w:rPr>
          <w:rFonts w:ascii="Times New Roman" w:hAnsi="Times New Roman" w:cs="Times New Roman"/>
          <w:sz w:val="20"/>
          <w:szCs w:val="20"/>
        </w:rPr>
        <w:t xml:space="preserve"> 8, </w:t>
      </w:r>
      <w:r w:rsidR="003B026F" w:rsidRPr="003B026F">
        <w:rPr>
          <w:rFonts w:ascii="Times New Roman" w:hAnsi="Times New Roman" w:cs="Times New Roman"/>
          <w:sz w:val="20"/>
          <w:szCs w:val="20"/>
        </w:rPr>
        <w:t xml:space="preserve">br. </w:t>
      </w:r>
      <w:r w:rsidRPr="003B026F">
        <w:rPr>
          <w:rFonts w:ascii="Times New Roman" w:hAnsi="Times New Roman" w:cs="Times New Roman"/>
          <w:sz w:val="20"/>
          <w:szCs w:val="20"/>
        </w:rPr>
        <w:t>2</w:t>
      </w:r>
      <w:r w:rsidR="003B026F" w:rsidRPr="003B026F">
        <w:rPr>
          <w:rFonts w:ascii="Times New Roman" w:hAnsi="Times New Roman" w:cs="Times New Roman"/>
          <w:sz w:val="20"/>
          <w:szCs w:val="20"/>
        </w:rPr>
        <w:t xml:space="preserve"> (2020)</w:t>
      </w:r>
      <w:r w:rsidRPr="003B026F">
        <w:rPr>
          <w:rFonts w:ascii="Times New Roman" w:hAnsi="Times New Roman" w:cs="Times New Roman"/>
          <w:sz w:val="20"/>
          <w:szCs w:val="20"/>
        </w:rPr>
        <w:t>: 286</w:t>
      </w:r>
      <w:r w:rsidR="003B026F" w:rsidRPr="003B026F">
        <w:rPr>
          <w:sz w:val="20"/>
          <w:szCs w:val="20"/>
        </w:rPr>
        <w:t>–</w:t>
      </w:r>
      <w:r w:rsidRPr="003B026F">
        <w:rPr>
          <w:rFonts w:ascii="Times New Roman" w:hAnsi="Times New Roman" w:cs="Times New Roman"/>
          <w:sz w:val="20"/>
          <w:szCs w:val="20"/>
        </w:rPr>
        <w:t>95.</w:t>
      </w:r>
    </w:p>
    <w:p w14:paraId="2DB5F98C" w14:textId="0205E63B" w:rsidR="00071717" w:rsidRDefault="00071717" w:rsidP="00864666">
      <w:pPr>
        <w:spacing w:after="0" w:line="23" w:lineRule="atLeast"/>
        <w:ind w:firstLine="709"/>
        <w:jc w:val="both"/>
        <w:rPr>
          <w:rFonts w:ascii="Times New Roman" w:hAnsi="Times New Roman" w:cs="Times New Roman"/>
          <w:sz w:val="20"/>
          <w:szCs w:val="20"/>
        </w:rPr>
      </w:pPr>
      <w:r w:rsidRPr="003B026F">
        <w:rPr>
          <w:rFonts w:ascii="Times New Roman" w:hAnsi="Times New Roman" w:cs="Times New Roman"/>
          <w:sz w:val="20"/>
          <w:szCs w:val="20"/>
        </w:rPr>
        <w:t>Živković, Stevan. „Cigani</w:t>
      </w:r>
      <w:r w:rsidR="003B026F" w:rsidRPr="003B026F">
        <w:rPr>
          <w:rFonts w:ascii="Times New Roman" w:hAnsi="Times New Roman" w:cs="Times New Roman"/>
          <w:sz w:val="20"/>
          <w:szCs w:val="20"/>
        </w:rPr>
        <w:t>.</w:t>
      </w:r>
      <w:r w:rsidRPr="003B026F">
        <w:rPr>
          <w:rFonts w:ascii="Times New Roman" w:hAnsi="Times New Roman" w:cs="Times New Roman"/>
          <w:sz w:val="20"/>
          <w:szCs w:val="20"/>
        </w:rPr>
        <w:t xml:space="preserve">“ </w:t>
      </w:r>
      <w:r w:rsidRPr="003B026F">
        <w:rPr>
          <w:rFonts w:ascii="Times New Roman" w:hAnsi="Times New Roman" w:cs="Times New Roman"/>
          <w:i/>
          <w:iCs/>
          <w:sz w:val="20"/>
          <w:szCs w:val="20"/>
        </w:rPr>
        <w:t>Žandarmerski vesnik</w:t>
      </w:r>
      <w:r w:rsidRPr="003B026F">
        <w:rPr>
          <w:rFonts w:ascii="Times New Roman" w:hAnsi="Times New Roman" w:cs="Times New Roman"/>
          <w:sz w:val="20"/>
          <w:szCs w:val="20"/>
        </w:rPr>
        <w:t xml:space="preserve"> 2</w:t>
      </w:r>
      <w:r w:rsidR="003B026F" w:rsidRPr="003B026F">
        <w:rPr>
          <w:rFonts w:ascii="Times New Roman" w:hAnsi="Times New Roman" w:cs="Times New Roman"/>
          <w:sz w:val="20"/>
          <w:szCs w:val="20"/>
        </w:rPr>
        <w:t xml:space="preserve">, št. </w:t>
      </w:r>
      <w:r w:rsidRPr="003B026F">
        <w:rPr>
          <w:rFonts w:ascii="Times New Roman" w:hAnsi="Times New Roman" w:cs="Times New Roman"/>
          <w:sz w:val="20"/>
          <w:szCs w:val="20"/>
        </w:rPr>
        <w:t>1</w:t>
      </w:r>
      <w:r w:rsidR="003B026F" w:rsidRPr="003B026F">
        <w:rPr>
          <w:rFonts w:ascii="Times New Roman" w:hAnsi="Times New Roman" w:cs="Times New Roman"/>
          <w:sz w:val="20"/>
          <w:szCs w:val="20"/>
        </w:rPr>
        <w:t xml:space="preserve"> (1927): </w:t>
      </w:r>
      <w:r w:rsidRPr="003B026F">
        <w:rPr>
          <w:rFonts w:ascii="Times New Roman" w:hAnsi="Times New Roman" w:cs="Times New Roman"/>
          <w:sz w:val="20"/>
          <w:szCs w:val="20"/>
        </w:rPr>
        <w:t>24</w:t>
      </w:r>
      <w:r w:rsidR="003B026F" w:rsidRPr="003B026F">
        <w:rPr>
          <w:sz w:val="20"/>
          <w:szCs w:val="20"/>
        </w:rPr>
        <w:t>–</w:t>
      </w:r>
      <w:r w:rsidRPr="003B026F">
        <w:rPr>
          <w:rFonts w:ascii="Times New Roman" w:hAnsi="Times New Roman" w:cs="Times New Roman"/>
          <w:sz w:val="20"/>
          <w:szCs w:val="20"/>
        </w:rPr>
        <w:t>27.</w:t>
      </w:r>
    </w:p>
    <w:p w14:paraId="22B5CE43" w14:textId="77777777" w:rsidR="00E60F08" w:rsidRPr="00864666" w:rsidRDefault="00E60F08" w:rsidP="00864666">
      <w:pPr>
        <w:spacing w:after="0" w:line="23" w:lineRule="atLeast"/>
        <w:jc w:val="both"/>
        <w:rPr>
          <w:rFonts w:ascii="Times New Roman" w:hAnsi="Times New Roman"/>
          <w:sz w:val="20"/>
        </w:rPr>
      </w:pPr>
    </w:p>
    <w:p w14:paraId="646C18C1" w14:textId="77777777" w:rsidR="00E60F08" w:rsidRPr="00864666" w:rsidRDefault="00E60F08" w:rsidP="00864666">
      <w:pPr>
        <w:spacing w:after="0" w:line="23" w:lineRule="atLeast"/>
        <w:jc w:val="center"/>
        <w:rPr>
          <w:rFonts w:ascii="Times New Roman" w:hAnsi="Times New Roman"/>
          <w:sz w:val="20"/>
        </w:rPr>
      </w:pPr>
      <w:r w:rsidRPr="00864666">
        <w:rPr>
          <w:rFonts w:ascii="Times New Roman" w:hAnsi="Times New Roman"/>
          <w:sz w:val="20"/>
        </w:rPr>
        <w:t>Objavljeni izvori</w:t>
      </w:r>
    </w:p>
    <w:p w14:paraId="21FE9E66" w14:textId="77777777" w:rsidR="00E60F08" w:rsidRDefault="00E60F08" w:rsidP="00E60F08">
      <w:pPr>
        <w:spacing w:after="0" w:line="23" w:lineRule="atLeast"/>
        <w:jc w:val="both"/>
        <w:rPr>
          <w:rFonts w:ascii="Times New Roman" w:hAnsi="Times New Roman" w:cs="Times New Roman"/>
          <w:sz w:val="20"/>
          <w:szCs w:val="20"/>
        </w:rPr>
      </w:pPr>
      <w:r w:rsidRPr="003F06F0">
        <w:rPr>
          <w:rFonts w:ascii="Times New Roman" w:hAnsi="Times New Roman" w:cs="Times New Roman"/>
          <w:i/>
          <w:iCs/>
          <w:sz w:val="20"/>
          <w:szCs w:val="20"/>
        </w:rPr>
        <w:t>Prethodni rezultati popisa stanovništva u Kraljevini Srba, Hrvata i Slovenaca 31. januara 1921 godine</w:t>
      </w:r>
      <w:r w:rsidRPr="003F06F0">
        <w:rPr>
          <w:rFonts w:ascii="Times New Roman" w:hAnsi="Times New Roman" w:cs="Times New Roman"/>
          <w:sz w:val="20"/>
          <w:szCs w:val="20"/>
        </w:rPr>
        <w:t xml:space="preserve">. Sarajevo: </w:t>
      </w:r>
    </w:p>
    <w:p w14:paraId="400F7351" w14:textId="77777777" w:rsidR="00E60F08" w:rsidRPr="00E60F08" w:rsidRDefault="00E60F08" w:rsidP="00864666">
      <w:pPr>
        <w:pStyle w:val="Odstavekseznama"/>
        <w:spacing w:after="0" w:line="23" w:lineRule="atLeast"/>
        <w:jc w:val="both"/>
        <w:rPr>
          <w:rFonts w:ascii="Times New Roman" w:hAnsi="Times New Roman" w:cs="Times New Roman"/>
          <w:sz w:val="20"/>
          <w:szCs w:val="20"/>
        </w:rPr>
      </w:pPr>
      <w:r w:rsidRPr="00E60F08">
        <w:rPr>
          <w:rFonts w:ascii="Times New Roman" w:hAnsi="Times New Roman" w:cs="Times New Roman"/>
          <w:sz w:val="20"/>
          <w:szCs w:val="20"/>
        </w:rPr>
        <w:t>Direkcija državne statistike, 1924.</w:t>
      </w:r>
    </w:p>
    <w:p w14:paraId="2BC7B01C" w14:textId="77777777" w:rsidR="00E60F08" w:rsidRDefault="00E60F08" w:rsidP="00E60F08">
      <w:pPr>
        <w:spacing w:after="0" w:line="23" w:lineRule="atLeast"/>
        <w:jc w:val="both"/>
        <w:rPr>
          <w:rFonts w:ascii="Times New Roman" w:hAnsi="Times New Roman" w:cs="Times New Roman"/>
          <w:sz w:val="20"/>
          <w:szCs w:val="20"/>
        </w:rPr>
      </w:pPr>
      <w:r w:rsidRPr="003F06F0">
        <w:rPr>
          <w:rFonts w:ascii="Times New Roman" w:hAnsi="Times New Roman" w:cs="Times New Roman"/>
          <w:i/>
          <w:iCs/>
          <w:sz w:val="20"/>
          <w:szCs w:val="20"/>
        </w:rPr>
        <w:t>Definitivni  rezultati. popisa stanovništva u Kraljevini Srba, Hrvata i Slovenaca 31. januara 1921 godine</w:t>
      </w:r>
      <w:r w:rsidRPr="003F06F0">
        <w:rPr>
          <w:rFonts w:ascii="Times New Roman" w:hAnsi="Times New Roman" w:cs="Times New Roman"/>
          <w:sz w:val="20"/>
          <w:szCs w:val="20"/>
        </w:rPr>
        <w:t xml:space="preserve">. </w:t>
      </w:r>
    </w:p>
    <w:p w14:paraId="26BBF92A" w14:textId="77777777" w:rsidR="00E60F08" w:rsidRPr="00E60F08" w:rsidRDefault="00E60F08" w:rsidP="00864666">
      <w:pPr>
        <w:pStyle w:val="Odstavekseznama"/>
        <w:spacing w:after="0" w:line="23" w:lineRule="atLeast"/>
        <w:jc w:val="both"/>
        <w:rPr>
          <w:rFonts w:ascii="Times New Roman" w:hAnsi="Times New Roman" w:cs="Times New Roman"/>
          <w:sz w:val="20"/>
          <w:szCs w:val="20"/>
        </w:rPr>
      </w:pPr>
      <w:r w:rsidRPr="00E60F08">
        <w:rPr>
          <w:rFonts w:ascii="Times New Roman" w:hAnsi="Times New Roman" w:cs="Times New Roman"/>
          <w:sz w:val="20"/>
          <w:szCs w:val="20"/>
        </w:rPr>
        <w:t>Sarajevo: Direkcija državne statistike, 1932.</w:t>
      </w:r>
    </w:p>
    <w:p w14:paraId="145295AE" w14:textId="77777777" w:rsidR="00E60F08" w:rsidRDefault="00E60F08" w:rsidP="00E60F08">
      <w:pPr>
        <w:spacing w:after="0" w:line="23" w:lineRule="atLeast"/>
        <w:jc w:val="both"/>
        <w:rPr>
          <w:rFonts w:ascii="Times New Roman" w:hAnsi="Times New Roman" w:cs="Times New Roman"/>
          <w:i/>
          <w:iCs/>
          <w:sz w:val="20"/>
          <w:szCs w:val="20"/>
        </w:rPr>
      </w:pPr>
      <w:r w:rsidRPr="003F06F0">
        <w:rPr>
          <w:rFonts w:ascii="Times New Roman" w:hAnsi="Times New Roman" w:cs="Times New Roman"/>
          <w:i/>
          <w:iCs/>
          <w:sz w:val="20"/>
          <w:szCs w:val="20"/>
        </w:rPr>
        <w:t xml:space="preserve">Definitivni rezultati popisa stanovništva od 31 marta 1931 godine u Kraljevini Jugoslaviji, knjiga I: prisutno </w:t>
      </w:r>
    </w:p>
    <w:p w14:paraId="3F44EA62" w14:textId="77777777" w:rsidR="00E60F08" w:rsidRPr="00E60F08" w:rsidRDefault="00E60F08" w:rsidP="00864666">
      <w:pPr>
        <w:pStyle w:val="Odstavekseznama"/>
        <w:spacing w:after="0" w:line="23" w:lineRule="atLeast"/>
        <w:jc w:val="both"/>
        <w:rPr>
          <w:rFonts w:ascii="Times New Roman" w:hAnsi="Times New Roman" w:cs="Times New Roman"/>
          <w:sz w:val="20"/>
          <w:szCs w:val="20"/>
        </w:rPr>
      </w:pPr>
      <w:r w:rsidRPr="00E60F08">
        <w:rPr>
          <w:rFonts w:ascii="Times New Roman" w:hAnsi="Times New Roman" w:cs="Times New Roman"/>
          <w:i/>
          <w:iCs/>
          <w:sz w:val="20"/>
          <w:szCs w:val="20"/>
        </w:rPr>
        <w:t>stanovništvo, broj kuća i domaćinstva</w:t>
      </w:r>
      <w:r w:rsidRPr="00E60F08">
        <w:rPr>
          <w:rFonts w:ascii="Times New Roman" w:hAnsi="Times New Roman" w:cs="Times New Roman"/>
          <w:sz w:val="20"/>
          <w:szCs w:val="20"/>
        </w:rPr>
        <w:t>. Beograd: Direkcija državne statistike, 1937.</w:t>
      </w:r>
    </w:p>
    <w:p w14:paraId="51E097F4" w14:textId="77777777" w:rsidR="00E60F08" w:rsidRDefault="00E60F08" w:rsidP="00E60F08">
      <w:pPr>
        <w:spacing w:after="0" w:line="23" w:lineRule="atLeast"/>
        <w:jc w:val="both"/>
        <w:rPr>
          <w:rFonts w:ascii="Times New Roman" w:hAnsi="Times New Roman" w:cs="Times New Roman"/>
          <w:i/>
          <w:iCs/>
          <w:sz w:val="20"/>
          <w:szCs w:val="20"/>
        </w:rPr>
      </w:pPr>
      <w:r w:rsidRPr="003F06F0">
        <w:rPr>
          <w:rFonts w:ascii="Times New Roman" w:hAnsi="Times New Roman" w:cs="Times New Roman"/>
          <w:i/>
          <w:iCs/>
          <w:sz w:val="20"/>
          <w:szCs w:val="20"/>
        </w:rPr>
        <w:t xml:space="preserve">Definitivni rezultati popisa stanovništva od 31 marta 1931 godine u Kraljevini Jugoslaviji, knjiga II: prisutno </w:t>
      </w:r>
    </w:p>
    <w:p w14:paraId="30324A20" w14:textId="77777777" w:rsidR="00E60F08" w:rsidRPr="00E60F08" w:rsidRDefault="00E60F08" w:rsidP="00864666">
      <w:pPr>
        <w:pStyle w:val="Odstavekseznama"/>
        <w:spacing w:after="0" w:line="23" w:lineRule="atLeast"/>
        <w:jc w:val="both"/>
        <w:rPr>
          <w:rFonts w:ascii="Times New Roman" w:hAnsi="Times New Roman" w:cs="Times New Roman"/>
          <w:sz w:val="20"/>
          <w:szCs w:val="20"/>
        </w:rPr>
      </w:pPr>
      <w:r w:rsidRPr="00E60F08">
        <w:rPr>
          <w:rFonts w:ascii="Times New Roman" w:hAnsi="Times New Roman" w:cs="Times New Roman"/>
          <w:i/>
          <w:iCs/>
          <w:sz w:val="20"/>
          <w:szCs w:val="20"/>
        </w:rPr>
        <w:t>stanovništvo po veroispovesti</w:t>
      </w:r>
      <w:r w:rsidRPr="00E60F08">
        <w:rPr>
          <w:rFonts w:ascii="Times New Roman" w:hAnsi="Times New Roman" w:cs="Times New Roman"/>
          <w:sz w:val="20"/>
          <w:szCs w:val="20"/>
        </w:rPr>
        <w:t>. Beograd: Direkcija državne statistike, 1938.</w:t>
      </w:r>
    </w:p>
    <w:p w14:paraId="14528957" w14:textId="77777777" w:rsidR="00E60F08" w:rsidRDefault="00E60F08" w:rsidP="00E60F08">
      <w:pPr>
        <w:spacing w:after="0" w:line="23" w:lineRule="atLeast"/>
        <w:jc w:val="both"/>
        <w:rPr>
          <w:rFonts w:ascii="Times New Roman" w:hAnsi="Times New Roman" w:cs="Times New Roman"/>
          <w:i/>
          <w:iCs/>
          <w:sz w:val="20"/>
          <w:szCs w:val="20"/>
        </w:rPr>
      </w:pPr>
      <w:r w:rsidRPr="003F06F0">
        <w:rPr>
          <w:rFonts w:ascii="Times New Roman" w:hAnsi="Times New Roman" w:cs="Times New Roman"/>
          <w:i/>
          <w:iCs/>
          <w:sz w:val="20"/>
          <w:szCs w:val="20"/>
        </w:rPr>
        <w:t xml:space="preserve">Definitivni rezultati popisa stanovništva: od 31 marta 1931 godine, knjiga </w:t>
      </w:r>
      <w:r w:rsidRPr="003F06F0">
        <w:rPr>
          <w:rFonts w:ascii="Times New Roman" w:hAnsi="Times New Roman" w:cs="Times New Roman"/>
          <w:i/>
          <w:iCs/>
          <w:sz w:val="20"/>
          <w:szCs w:val="20"/>
        </w:rPr>
        <w:t xml:space="preserve">III: Prisutno stanovništvo po pismenosti </w:t>
      </w:r>
    </w:p>
    <w:p w14:paraId="3D6B8EAB" w14:textId="77777777" w:rsidR="00E60F08" w:rsidRPr="00E60F08" w:rsidRDefault="00E60F08" w:rsidP="00864666">
      <w:pPr>
        <w:pStyle w:val="Odstavekseznama"/>
        <w:spacing w:after="0" w:line="23" w:lineRule="atLeast"/>
        <w:jc w:val="both"/>
        <w:rPr>
          <w:rFonts w:ascii="Times New Roman" w:hAnsi="Times New Roman" w:cs="Times New Roman"/>
          <w:sz w:val="20"/>
          <w:szCs w:val="20"/>
        </w:rPr>
      </w:pPr>
      <w:r w:rsidRPr="00E60F08">
        <w:rPr>
          <w:rFonts w:ascii="Times New Roman" w:hAnsi="Times New Roman" w:cs="Times New Roman"/>
          <w:i/>
          <w:iCs/>
          <w:sz w:val="20"/>
          <w:szCs w:val="20"/>
        </w:rPr>
        <w:t>i starosti</w:t>
      </w:r>
      <w:r w:rsidRPr="00E60F08">
        <w:rPr>
          <w:rFonts w:ascii="Times New Roman" w:hAnsi="Times New Roman" w:cs="Times New Roman"/>
          <w:sz w:val="20"/>
          <w:szCs w:val="20"/>
        </w:rPr>
        <w:t>. Beograd: Direkcija državne statistike, 1938.</w:t>
      </w:r>
    </w:p>
    <w:p w14:paraId="624D1B92" w14:textId="77777777" w:rsidR="00E60F08" w:rsidRDefault="00E60F08" w:rsidP="00E60F08">
      <w:pPr>
        <w:spacing w:after="0" w:line="23" w:lineRule="atLeast"/>
        <w:jc w:val="both"/>
        <w:rPr>
          <w:rFonts w:ascii="Times New Roman" w:hAnsi="Times New Roman" w:cs="Times New Roman"/>
          <w:i/>
          <w:iCs/>
          <w:sz w:val="20"/>
          <w:szCs w:val="20"/>
        </w:rPr>
      </w:pPr>
      <w:r w:rsidRPr="003F06F0">
        <w:rPr>
          <w:rFonts w:ascii="Times New Roman" w:hAnsi="Times New Roman" w:cs="Times New Roman"/>
          <w:i/>
          <w:iCs/>
          <w:sz w:val="20"/>
          <w:szCs w:val="20"/>
        </w:rPr>
        <w:t xml:space="preserve">Definitivni rezultati popisa stanovništva: od 31 marta 1931 godine, knjiga </w:t>
      </w:r>
      <w:r w:rsidRPr="003F06F0">
        <w:rPr>
          <w:rFonts w:ascii="Times New Roman" w:hAnsi="Times New Roman" w:cs="Times New Roman"/>
          <w:i/>
          <w:iCs/>
          <w:sz w:val="20"/>
          <w:szCs w:val="20"/>
        </w:rPr>
        <w:t xml:space="preserve">IV: Prisutno stanovništvo po glavnom </w:t>
      </w:r>
    </w:p>
    <w:p w14:paraId="4327ADFE" w14:textId="77777777" w:rsidR="00E60F08" w:rsidRPr="00E60F08" w:rsidRDefault="00E60F08" w:rsidP="00864666">
      <w:pPr>
        <w:pStyle w:val="Odstavekseznama"/>
        <w:spacing w:after="0" w:line="23" w:lineRule="atLeast"/>
        <w:jc w:val="both"/>
        <w:rPr>
          <w:rFonts w:ascii="Times New Roman" w:hAnsi="Times New Roman" w:cs="Times New Roman"/>
          <w:sz w:val="20"/>
          <w:szCs w:val="20"/>
        </w:rPr>
      </w:pPr>
      <w:r w:rsidRPr="00E60F08">
        <w:rPr>
          <w:rFonts w:ascii="Times New Roman" w:hAnsi="Times New Roman" w:cs="Times New Roman"/>
          <w:i/>
          <w:iCs/>
          <w:sz w:val="20"/>
          <w:szCs w:val="20"/>
        </w:rPr>
        <w:t>zanimanju</w:t>
      </w:r>
      <w:r w:rsidRPr="00E60F08">
        <w:rPr>
          <w:rFonts w:ascii="Times New Roman" w:hAnsi="Times New Roman" w:cs="Times New Roman"/>
          <w:sz w:val="20"/>
          <w:szCs w:val="20"/>
        </w:rPr>
        <w:t>. Beograd: Direkcija državne statistike, 1940.</w:t>
      </w:r>
    </w:p>
    <w:p w14:paraId="644AD013" w14:textId="77777777" w:rsidR="00E60F08" w:rsidRPr="00864666" w:rsidRDefault="00E60F08" w:rsidP="00864666">
      <w:pPr>
        <w:spacing w:after="0" w:line="23" w:lineRule="atLeast"/>
        <w:rPr>
          <w:rFonts w:ascii="Times New Roman" w:hAnsi="Times New Roman"/>
          <w:b/>
          <w:sz w:val="24"/>
        </w:rPr>
      </w:pPr>
    </w:p>
    <w:p w14:paraId="251D4AD6" w14:textId="77777777" w:rsidR="00E60F08" w:rsidRPr="00864666" w:rsidRDefault="00E60F08" w:rsidP="00864666">
      <w:pPr>
        <w:spacing w:after="0" w:line="23" w:lineRule="atLeast"/>
        <w:jc w:val="center"/>
        <w:rPr>
          <w:rFonts w:ascii="Times New Roman" w:hAnsi="Times New Roman"/>
          <w:sz w:val="20"/>
        </w:rPr>
      </w:pPr>
      <w:r w:rsidRPr="00864666">
        <w:rPr>
          <w:rFonts w:ascii="Times New Roman" w:hAnsi="Times New Roman"/>
          <w:sz w:val="20"/>
        </w:rPr>
        <w:t>Periodične publikacije</w:t>
      </w:r>
    </w:p>
    <w:p w14:paraId="6FCCB6BA"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 xml:space="preserve">Hrvatska obrana, </w:t>
      </w:r>
      <w:r w:rsidRPr="003F06F0">
        <w:rPr>
          <w:rFonts w:ascii="Times New Roman" w:hAnsi="Times New Roman" w:cs="Times New Roman"/>
          <w:sz w:val="20"/>
          <w:szCs w:val="20"/>
        </w:rPr>
        <w:t>1940.</w:t>
      </w:r>
    </w:p>
    <w:p w14:paraId="1B8AE63F"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Hrvatska straža</w:t>
      </w:r>
      <w:r w:rsidRPr="003F06F0">
        <w:rPr>
          <w:rFonts w:ascii="Times New Roman" w:hAnsi="Times New Roman" w:cs="Times New Roman"/>
          <w:sz w:val="20"/>
          <w:szCs w:val="20"/>
        </w:rPr>
        <w:t>, 1940.</w:t>
      </w:r>
    </w:p>
    <w:p w14:paraId="3AAFCF49"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Hrvatski dnevnik</w:t>
      </w:r>
      <w:r w:rsidRPr="003F06F0">
        <w:rPr>
          <w:rFonts w:ascii="Times New Roman" w:hAnsi="Times New Roman" w:cs="Times New Roman"/>
          <w:sz w:val="20"/>
          <w:szCs w:val="20"/>
        </w:rPr>
        <w:t>, 1940.</w:t>
      </w:r>
    </w:p>
    <w:p w14:paraId="05AFF98B"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Hrvatski glas</w:t>
      </w:r>
      <w:r w:rsidRPr="003F06F0">
        <w:rPr>
          <w:rFonts w:ascii="Times New Roman" w:hAnsi="Times New Roman" w:cs="Times New Roman"/>
          <w:sz w:val="20"/>
          <w:szCs w:val="20"/>
        </w:rPr>
        <w:t>, 1941.</w:t>
      </w:r>
    </w:p>
    <w:p w14:paraId="4B04EAB0"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Hrvatski list</w:t>
      </w:r>
      <w:r w:rsidRPr="003F06F0">
        <w:rPr>
          <w:rFonts w:ascii="Times New Roman" w:hAnsi="Times New Roman" w:cs="Times New Roman"/>
          <w:sz w:val="20"/>
          <w:szCs w:val="20"/>
        </w:rPr>
        <w:t>, 1940.</w:t>
      </w:r>
    </w:p>
    <w:p w14:paraId="16AC4DB0" w14:textId="77777777" w:rsidR="00E60F08" w:rsidRPr="003F06F0" w:rsidRDefault="00E60F08" w:rsidP="00864666">
      <w:pPr>
        <w:spacing w:after="0" w:line="23" w:lineRule="atLeast"/>
        <w:rPr>
          <w:rFonts w:ascii="Times New Roman" w:hAnsi="Times New Roman" w:cs="Times New Roman"/>
          <w:i/>
          <w:iCs/>
          <w:sz w:val="20"/>
          <w:szCs w:val="20"/>
        </w:rPr>
      </w:pPr>
      <w:r w:rsidRPr="003F06F0">
        <w:rPr>
          <w:rFonts w:ascii="Times New Roman" w:hAnsi="Times New Roman" w:cs="Times New Roman"/>
          <w:i/>
          <w:iCs/>
          <w:sz w:val="20"/>
          <w:szCs w:val="20"/>
        </w:rPr>
        <w:t xml:space="preserve">Jutarnji list, </w:t>
      </w:r>
      <w:r w:rsidRPr="003F06F0">
        <w:rPr>
          <w:rFonts w:ascii="Times New Roman" w:hAnsi="Times New Roman" w:cs="Times New Roman"/>
          <w:sz w:val="20"/>
          <w:szCs w:val="20"/>
        </w:rPr>
        <w:t>1935., 1937., 1940.</w:t>
      </w:r>
    </w:p>
    <w:p w14:paraId="6B2D140E"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Narodne novine</w:t>
      </w:r>
      <w:r w:rsidRPr="003F06F0">
        <w:rPr>
          <w:rFonts w:ascii="Times New Roman" w:hAnsi="Times New Roman" w:cs="Times New Roman"/>
          <w:sz w:val="20"/>
          <w:szCs w:val="20"/>
        </w:rPr>
        <w:t>, 1912.</w:t>
      </w:r>
    </w:p>
    <w:p w14:paraId="3B6742FD"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Novosti</w:t>
      </w:r>
      <w:r w:rsidRPr="003F06F0">
        <w:rPr>
          <w:rFonts w:ascii="Times New Roman" w:hAnsi="Times New Roman" w:cs="Times New Roman"/>
          <w:sz w:val="20"/>
          <w:szCs w:val="20"/>
        </w:rPr>
        <w:t>, 1939., 1940.</w:t>
      </w:r>
    </w:p>
    <w:p w14:paraId="0381BEF4"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Posavska Hrvatska</w:t>
      </w:r>
      <w:r w:rsidRPr="003F06F0">
        <w:rPr>
          <w:rFonts w:ascii="Times New Roman" w:hAnsi="Times New Roman" w:cs="Times New Roman"/>
          <w:sz w:val="20"/>
          <w:szCs w:val="20"/>
        </w:rPr>
        <w:t>, 1941.</w:t>
      </w:r>
    </w:p>
    <w:p w14:paraId="23873E5B"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Seljačke novosti</w:t>
      </w:r>
      <w:r w:rsidRPr="003F06F0">
        <w:rPr>
          <w:rFonts w:ascii="Times New Roman" w:hAnsi="Times New Roman" w:cs="Times New Roman"/>
          <w:sz w:val="20"/>
          <w:szCs w:val="20"/>
        </w:rPr>
        <w:t>, 1939.</w:t>
      </w:r>
    </w:p>
    <w:p w14:paraId="166FE6E1"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Seljački dom</w:t>
      </w:r>
      <w:r w:rsidRPr="003F06F0">
        <w:rPr>
          <w:rFonts w:ascii="Times New Roman" w:hAnsi="Times New Roman" w:cs="Times New Roman"/>
          <w:sz w:val="20"/>
          <w:szCs w:val="20"/>
        </w:rPr>
        <w:t>, 1940.</w:t>
      </w:r>
    </w:p>
    <w:p w14:paraId="5DF8F398" w14:textId="77777777" w:rsidR="00E60F08" w:rsidRPr="003F06F0" w:rsidRDefault="00E60F08" w:rsidP="00864666">
      <w:pPr>
        <w:spacing w:after="0" w:line="23" w:lineRule="atLeast"/>
        <w:rPr>
          <w:rFonts w:ascii="Times New Roman" w:hAnsi="Times New Roman" w:cs="Times New Roman"/>
          <w:sz w:val="20"/>
          <w:szCs w:val="20"/>
        </w:rPr>
      </w:pPr>
      <w:r w:rsidRPr="003F06F0">
        <w:rPr>
          <w:rFonts w:ascii="Times New Roman" w:hAnsi="Times New Roman" w:cs="Times New Roman"/>
          <w:i/>
          <w:iCs/>
          <w:sz w:val="20"/>
          <w:szCs w:val="20"/>
        </w:rPr>
        <w:t>Zagrebački list</w:t>
      </w:r>
      <w:r w:rsidRPr="003F06F0">
        <w:rPr>
          <w:rFonts w:ascii="Times New Roman" w:hAnsi="Times New Roman" w:cs="Times New Roman"/>
          <w:sz w:val="20"/>
          <w:szCs w:val="20"/>
        </w:rPr>
        <w:t>, 1939.</w:t>
      </w:r>
    </w:p>
    <w:p w14:paraId="6274B405" w14:textId="322B0334" w:rsidR="007614E0" w:rsidRDefault="007614E0" w:rsidP="00864666">
      <w:pPr>
        <w:spacing w:after="0" w:line="23" w:lineRule="atLeast"/>
        <w:jc w:val="both"/>
        <w:rPr>
          <w:rFonts w:ascii="Times New Roman" w:eastAsia="Times New Roman" w:hAnsi="Times New Roman" w:cs="Times New Roman"/>
          <w:sz w:val="24"/>
          <w:szCs w:val="20"/>
          <w:lang w:bidi="en-US"/>
        </w:rPr>
      </w:pPr>
    </w:p>
    <w:p w14:paraId="0AF6B022" w14:textId="77777777" w:rsidR="00A84529" w:rsidRPr="00F772BB" w:rsidRDefault="00A84529" w:rsidP="00864666">
      <w:pPr>
        <w:spacing w:after="0" w:line="23" w:lineRule="atLeast"/>
        <w:jc w:val="both"/>
        <w:rPr>
          <w:rFonts w:ascii="Times New Roman" w:eastAsia="Times New Roman" w:hAnsi="Times New Roman" w:cs="Times New Roman"/>
          <w:sz w:val="24"/>
          <w:szCs w:val="20"/>
          <w:lang w:bidi="en-US"/>
        </w:rPr>
      </w:pPr>
    </w:p>
    <w:p w14:paraId="158713B2" w14:textId="24A04C3F" w:rsidR="00A84529" w:rsidRPr="00F66258" w:rsidRDefault="00A84529" w:rsidP="00864666">
      <w:pPr>
        <w:spacing w:after="0" w:line="23" w:lineRule="atLeast"/>
        <w:jc w:val="center"/>
        <w:rPr>
          <w:rFonts w:ascii="Times New Roman" w:hAnsi="Times New Roman" w:cs="Times New Roman"/>
          <w:sz w:val="20"/>
          <w:szCs w:val="20"/>
        </w:rPr>
      </w:pPr>
      <w:bookmarkStart w:id="46" w:name="_Hlk134609247"/>
      <w:r w:rsidRPr="00F66258">
        <w:rPr>
          <w:rFonts w:ascii="Times New Roman" w:hAnsi="Times New Roman" w:cs="Times New Roman"/>
          <w:sz w:val="20"/>
          <w:szCs w:val="20"/>
        </w:rPr>
        <w:t>Danijel Vojak</w:t>
      </w:r>
    </w:p>
    <w:p w14:paraId="10527FC8" w14:textId="1DAC2F96" w:rsidR="007614E0" w:rsidRPr="00F66258" w:rsidRDefault="00A84529" w:rsidP="00864666">
      <w:pPr>
        <w:spacing w:after="0" w:line="23" w:lineRule="atLeast"/>
        <w:jc w:val="center"/>
        <w:rPr>
          <w:rFonts w:ascii="Times New Roman" w:eastAsia="Times New Roman" w:hAnsi="Times New Roman" w:cs="Times New Roman"/>
          <w:sz w:val="20"/>
          <w:szCs w:val="16"/>
          <w:lang w:bidi="en-US"/>
        </w:rPr>
      </w:pPr>
      <w:bookmarkStart w:id="47" w:name="_Hlk134616696"/>
      <w:r w:rsidRPr="00F66258">
        <w:rPr>
          <w:rFonts w:ascii="Times New Roman" w:eastAsia="Times New Roman" w:hAnsi="Times New Roman" w:cs="Times New Roman"/>
          <w:sz w:val="20"/>
          <w:szCs w:val="16"/>
          <w:lang w:bidi="en-US"/>
        </w:rPr>
        <w:t>NA PREDVEČER GENOCIDA NAD ROMI NA SIŠKO-BANOVINSKEM OBMOČJU ALI IZ ZGODOVINE ROMOV NA SIŠKO-BANOVINSKEM OBMOČJU, 1918-1941</w:t>
      </w:r>
    </w:p>
    <w:bookmarkEnd w:id="47"/>
    <w:p w14:paraId="3983C1C1" w14:textId="298B3D1C" w:rsidR="00A84529" w:rsidRPr="00F66258" w:rsidRDefault="00A84529" w:rsidP="00864666">
      <w:pPr>
        <w:spacing w:after="0" w:line="23" w:lineRule="atLeast"/>
        <w:jc w:val="center"/>
        <w:rPr>
          <w:rFonts w:ascii="Times New Roman" w:eastAsia="Times New Roman" w:hAnsi="Times New Roman" w:cs="Times New Roman"/>
          <w:sz w:val="20"/>
          <w:szCs w:val="16"/>
          <w:lang w:bidi="en-US"/>
        </w:rPr>
      </w:pPr>
      <w:r w:rsidRPr="00F66258">
        <w:rPr>
          <w:rFonts w:ascii="Times New Roman" w:eastAsia="Times New Roman" w:hAnsi="Times New Roman" w:cs="Times New Roman"/>
          <w:sz w:val="20"/>
          <w:szCs w:val="16"/>
          <w:lang w:bidi="en-US"/>
        </w:rPr>
        <w:t>POVZETEK</w:t>
      </w:r>
    </w:p>
    <w:p w14:paraId="38D3EE8B" w14:textId="77777777" w:rsidR="00276493" w:rsidRPr="00F66258" w:rsidRDefault="00276493" w:rsidP="00864666">
      <w:pPr>
        <w:spacing w:line="23" w:lineRule="atLeast"/>
        <w:jc w:val="both"/>
        <w:rPr>
          <w:sz w:val="18"/>
          <w:szCs w:val="18"/>
          <w:lang w:val="en-GB"/>
        </w:rPr>
      </w:pPr>
    </w:p>
    <w:bookmarkEnd w:id="46"/>
    <w:p w14:paraId="763C521E" w14:textId="77777777" w:rsidR="00F66258" w:rsidRPr="00F66258" w:rsidRDefault="00F66258" w:rsidP="00864666">
      <w:pPr>
        <w:spacing w:line="23" w:lineRule="atLeast"/>
        <w:ind w:firstLine="709"/>
        <w:jc w:val="both"/>
        <w:rPr>
          <w:rFonts w:ascii="Times New Roman" w:hAnsi="Times New Roman" w:cs="Times New Roman"/>
          <w:sz w:val="20"/>
          <w:szCs w:val="20"/>
          <w:lang w:val="sl-SI"/>
        </w:rPr>
      </w:pPr>
      <w:r w:rsidRPr="00F66258">
        <w:rPr>
          <w:rFonts w:ascii="Times New Roman" w:hAnsi="Times New Roman" w:cs="Times New Roman"/>
          <w:sz w:val="20"/>
          <w:szCs w:val="20"/>
          <w:lang w:val="sl-SI"/>
        </w:rPr>
        <w:t xml:space="preserve">Zgodovino romskega prebivalstva na Hrvaškem, pa tudi v drugih delih Evrope, je pogosto zaznamovala politika preganjanja in asimilacije. Romi so se represivni politiki državnih in lokalnih oblasti razmeroma uspešno upirali in večinoma jim je uspelo ohraniti svoj način življenja, običaje, jezik itd. Raziskava odstira zgodovino Romov na siško-banovinskem območju v obdobju med svetovnima vojnama. Pokaže, da je na tem območju v obravnavanem obdobju živelo od 300 do 600 Romov, kar je bilo manj kot 5 odstotkov celotnega števila Romov v Savski banovini. Njihovo število na tem območju pa je bilo dejansko večje, kar je mogoče pojasniti s prisotnostjo romskih nomadskih skupin in z dejstvom, da je del Romov zaradi strahu pred diskriminacijo skrival svojo etnično identiteto (etnična mimikrija). Demografske značilnosti kažejo, da so bili tamkajšnji Romi skoraj vsi rimskokatoliške vere, manjšina je bila pravoslavcev. Skoraj vsi Romi so bili nepismeni, kar je dodatno poudarjalo njihov socialnoekonomski marginalni položaj na siško-banovinskem območju. Ena od romskih skupin, ki je živela na tem območju, so bili koritarji (danes imenovani Bajaši); ukvarjali so se z obdelavo lesa in izdelovanjem gospodinjskih pripomočkov, tudi korit. Oblasti so imele do Romov večinoma odklonilen odnos; ker so jih imele za »narodno zlo«, so zagovarjale njihovo represivno kolonizacijo na območja izven svoje pristojnosti. Negativno dojemanje je represivne organe (žandarmerijo in Hrvaško kmečko zaščito) vodilo v nasilje nad Romi. Hkrati pa so tako kot po vsej Savski banovini (kasneje Banovini Hrvaški) tudi na tem območju zabeležili več primerov </w:t>
      </w:r>
      <w:r w:rsidRPr="00F66258">
        <w:rPr>
          <w:rFonts w:ascii="Times New Roman" w:hAnsi="Times New Roman" w:cs="Times New Roman"/>
          <w:sz w:val="20"/>
          <w:szCs w:val="20"/>
          <w:lang w:val="sl-SI"/>
        </w:rPr>
        <w:lastRenderedPageBreak/>
        <w:t>nasilja neromskega prebivalstva nad Romi. Sklepamo lahko, da je do tega prišlo zaradi pasivnosti državnih oblasti in policijskih organov. Med drugo svetovno vojno je bila negativna in stereotipna podoba Romov kot zadrtih kriminalcev in asocialnežev blizu tudi ustaški oblasti, kar je še dodatno sprožalo »konstruiranje« in izvajanje genocidne politike do Romov v Neodvisni državi Hrvaški, vključno s siško-banovinskim območjem.</w:t>
      </w:r>
    </w:p>
    <w:p w14:paraId="4173D75A" w14:textId="5AFBBC69" w:rsidR="00B145C4" w:rsidRPr="00F772BB" w:rsidRDefault="00B145C4" w:rsidP="00276493">
      <w:pPr>
        <w:spacing w:after="0" w:line="360" w:lineRule="auto"/>
        <w:jc w:val="both"/>
        <w:rPr>
          <w:rFonts w:ascii="Times New Roman" w:eastAsia="Times New Roman" w:hAnsi="Times New Roman" w:cs="Times New Roman"/>
          <w:sz w:val="24"/>
          <w:szCs w:val="20"/>
          <w:lang w:bidi="en-US"/>
        </w:rPr>
      </w:pPr>
    </w:p>
    <w:sectPr w:rsidR="00B145C4" w:rsidRPr="00F772BB" w:rsidSect="000E03C3">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1F43" w14:textId="77777777" w:rsidR="00C32D59" w:rsidRDefault="00C32D59" w:rsidP="007E1063">
      <w:pPr>
        <w:spacing w:after="0" w:line="240" w:lineRule="auto"/>
      </w:pPr>
      <w:r>
        <w:separator/>
      </w:r>
    </w:p>
  </w:endnote>
  <w:endnote w:type="continuationSeparator" w:id="0">
    <w:p w14:paraId="5F505464" w14:textId="77777777" w:rsidR="00C32D59" w:rsidRDefault="00C32D59" w:rsidP="007E1063">
      <w:pPr>
        <w:spacing w:after="0" w:line="240" w:lineRule="auto"/>
      </w:pPr>
      <w:r>
        <w:continuationSeparator/>
      </w:r>
    </w:p>
  </w:endnote>
  <w:endnote w:type="continuationNotice" w:id="1">
    <w:p w14:paraId="6A84E1B1" w14:textId="77777777" w:rsidR="00C32D59" w:rsidRDefault="00C32D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5687" w14:textId="6579FF1A" w:rsidR="007E1063" w:rsidRDefault="007E1063">
    <w:pPr>
      <w:pStyle w:val="Noga"/>
      <w:jc w:val="right"/>
    </w:pPr>
  </w:p>
  <w:p w14:paraId="4CD54552" w14:textId="77777777" w:rsidR="007E1063" w:rsidRDefault="007E106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01E6" w14:textId="77777777" w:rsidR="00C32D59" w:rsidRDefault="00C32D59" w:rsidP="007E1063">
      <w:pPr>
        <w:spacing w:after="0" w:line="240" w:lineRule="auto"/>
      </w:pPr>
      <w:r>
        <w:separator/>
      </w:r>
    </w:p>
  </w:footnote>
  <w:footnote w:type="continuationSeparator" w:id="0">
    <w:p w14:paraId="2C3ABA97" w14:textId="77777777" w:rsidR="00C32D59" w:rsidRDefault="00C32D59" w:rsidP="007E1063">
      <w:pPr>
        <w:spacing w:after="0" w:line="240" w:lineRule="auto"/>
      </w:pPr>
      <w:r>
        <w:continuationSeparator/>
      </w:r>
    </w:p>
  </w:footnote>
  <w:footnote w:type="continuationNotice" w:id="1">
    <w:p w14:paraId="1344E07D" w14:textId="77777777" w:rsidR="00C32D59" w:rsidRDefault="00C32D59">
      <w:pPr>
        <w:spacing w:after="0" w:line="240" w:lineRule="auto"/>
      </w:pPr>
    </w:p>
  </w:footnote>
  <w:footnote w:id="2">
    <w:p w14:paraId="314D0C06" w14:textId="010FFAFB" w:rsidR="00F66258" w:rsidRPr="00067698" w:rsidRDefault="00F66258" w:rsidP="00067698">
      <w:pPr>
        <w:pStyle w:val="Sprotnaopomba-besedilo"/>
        <w:spacing w:line="240" w:lineRule="auto"/>
        <w:rPr>
          <w:b/>
          <w:bCs/>
          <w:lang w:val="sl-SI"/>
        </w:rPr>
      </w:pPr>
      <w:r>
        <w:rPr>
          <w:rStyle w:val="Sprotnaopomba-sklic"/>
        </w:rPr>
        <w:t>*</w:t>
      </w:r>
      <w:r>
        <w:t xml:space="preserve"> </w:t>
      </w:r>
      <w:r w:rsidR="00067698" w:rsidRPr="00067698">
        <w:rPr>
          <w:b/>
          <w:bCs/>
        </w:rPr>
        <w:t>Dr., viši znanstveni suradnik, Institut društvenih znanosti Ivo Pilar, Marulićev trg 19, 10000 Zagreb; danijel.vojak@pilar.hr</w:t>
      </w:r>
    </w:p>
  </w:footnote>
  <w:footnote w:id="3">
    <w:p w14:paraId="5B8E97A0" w14:textId="104A1932" w:rsidR="00067698" w:rsidRPr="00067698" w:rsidRDefault="00067698" w:rsidP="00067698">
      <w:pPr>
        <w:pStyle w:val="Sprotnaopomba-besedilo"/>
        <w:spacing w:line="240" w:lineRule="auto"/>
        <w:rPr>
          <w:lang w:val="sl-SI"/>
        </w:rPr>
      </w:pPr>
      <w:r w:rsidRPr="00067698">
        <w:rPr>
          <w:rStyle w:val="Sprotnaopomba-sklic"/>
          <w:b/>
          <w:bCs/>
        </w:rPr>
        <w:t>**</w:t>
      </w:r>
      <w:r w:rsidRPr="00067698">
        <w:rPr>
          <w:b/>
          <w:bCs/>
        </w:rPr>
        <w:t xml:space="preserve"> </w:t>
      </w:r>
      <w:r w:rsidRPr="00067698">
        <w:t xml:space="preserve">Ovaj znanstveni rad nastao je unutar znanstvenog projekta „Znanstveno istraživanje povijesti Roma na sisačkom području“, kojeg je 2021. vodio i proveo dr.sc. Danijel Vojak iz Instituta društvenih znanosti </w:t>
      </w:r>
      <w:r w:rsidRPr="00067698">
        <w:rPr>
          <w:i/>
          <w:iCs/>
        </w:rPr>
        <w:t>Ivo Pilar</w:t>
      </w:r>
      <w:r w:rsidRPr="00067698">
        <w:t>. Ovim putem posebno se zahvaljujem kolegicama i kolegama iz Državnog arhiva u Sisku na pomoći u istraživanju.</w:t>
      </w:r>
    </w:p>
  </w:footnote>
  <w:footnote w:id="4">
    <w:p w14:paraId="59C7812C" w14:textId="1F91F072" w:rsidR="007E1063" w:rsidRPr="00276493" w:rsidRDefault="007E1063" w:rsidP="00B9758C">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bookmarkStart w:id="1" w:name="_Hlk87871863"/>
      <w:r w:rsidRPr="00276493">
        <w:rPr>
          <w:rFonts w:ascii="Times New Roman" w:hAnsi="Times New Roman" w:cs="Times New Roman"/>
          <w:sz w:val="20"/>
          <w:szCs w:val="20"/>
        </w:rPr>
        <w:t>„Banovina</w:t>
      </w:r>
      <w:r w:rsidR="00067698">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iCs/>
          <w:sz w:val="20"/>
          <w:szCs w:val="20"/>
        </w:rPr>
        <w:t>Hrvatska enciklopedija</w:t>
      </w:r>
      <w:r w:rsidR="00876819" w:rsidRPr="00276493">
        <w:rPr>
          <w:rFonts w:ascii="Times New Roman" w:hAnsi="Times New Roman" w:cs="Times New Roman"/>
          <w:sz w:val="20"/>
          <w:szCs w:val="20"/>
        </w:rPr>
        <w:t>, pristupljeno 10.11.2021</w:t>
      </w:r>
      <w:r w:rsidR="00876819" w:rsidRPr="00067698">
        <w:rPr>
          <w:rFonts w:ascii="Times New Roman" w:hAnsi="Times New Roman" w:cs="Times New Roman"/>
          <w:sz w:val="20"/>
          <w:szCs w:val="20"/>
        </w:rPr>
        <w:t xml:space="preserve">., </w:t>
      </w:r>
      <w:hyperlink r:id="rId1" w:history="1">
        <w:r w:rsidR="00220726" w:rsidRPr="00067698">
          <w:rPr>
            <w:rStyle w:val="Hiperpovezava"/>
            <w:rFonts w:ascii="Times New Roman" w:hAnsi="Times New Roman" w:cs="Times New Roman"/>
            <w:color w:val="auto"/>
            <w:sz w:val="20"/>
            <w:szCs w:val="20"/>
            <w:u w:val="none"/>
          </w:rPr>
          <w:t>https://enciklopedija.hr/natuknica.aspx?id=5741</w:t>
        </w:r>
      </w:hyperlink>
      <w:r w:rsidR="00067698">
        <w:rPr>
          <w:rFonts w:ascii="Times New Roman" w:hAnsi="Times New Roman" w:cs="Times New Roman"/>
          <w:sz w:val="20"/>
          <w:szCs w:val="20"/>
        </w:rPr>
        <w:t>.</w:t>
      </w:r>
      <w:r w:rsidRPr="00067698">
        <w:rPr>
          <w:rFonts w:ascii="Times New Roman" w:hAnsi="Times New Roman" w:cs="Times New Roman"/>
          <w:sz w:val="20"/>
          <w:szCs w:val="20"/>
        </w:rPr>
        <w:t xml:space="preserve"> </w:t>
      </w:r>
      <w:r w:rsidR="00F342B4" w:rsidRPr="00276493">
        <w:rPr>
          <w:rFonts w:ascii="Times New Roman" w:hAnsi="Times New Roman" w:cs="Times New Roman"/>
          <w:sz w:val="20"/>
          <w:szCs w:val="20"/>
        </w:rPr>
        <w:t>Mate Matas, „Banovina: demografski razvoj i problemi nerazvijenog dijela Hrvatske</w:t>
      </w:r>
      <w:r w:rsidR="00067698">
        <w:rPr>
          <w:rFonts w:ascii="Times New Roman" w:hAnsi="Times New Roman" w:cs="Times New Roman"/>
          <w:sz w:val="20"/>
          <w:szCs w:val="20"/>
        </w:rPr>
        <w:t>,</w:t>
      </w:r>
      <w:r w:rsidR="00F342B4" w:rsidRPr="00276493">
        <w:rPr>
          <w:rFonts w:ascii="Times New Roman" w:hAnsi="Times New Roman" w:cs="Times New Roman"/>
          <w:sz w:val="20"/>
          <w:szCs w:val="20"/>
        </w:rPr>
        <w:t xml:space="preserve">“ </w:t>
      </w:r>
      <w:r w:rsidR="00F342B4" w:rsidRPr="00276493">
        <w:rPr>
          <w:rFonts w:ascii="Times New Roman" w:hAnsi="Times New Roman" w:cs="Times New Roman"/>
          <w:i/>
          <w:iCs/>
          <w:sz w:val="20"/>
          <w:szCs w:val="20"/>
        </w:rPr>
        <w:t>Hrvatski geografski glasnik</w:t>
      </w:r>
      <w:r w:rsidR="00F342B4" w:rsidRPr="00276493">
        <w:rPr>
          <w:rFonts w:ascii="Times New Roman" w:hAnsi="Times New Roman" w:cs="Times New Roman"/>
          <w:sz w:val="20"/>
          <w:szCs w:val="20"/>
        </w:rPr>
        <w:t xml:space="preserve"> 66</w:t>
      </w:r>
      <w:r w:rsidR="00D52DA7">
        <w:rPr>
          <w:rFonts w:ascii="Times New Roman" w:hAnsi="Times New Roman" w:cs="Times New Roman"/>
          <w:sz w:val="20"/>
          <w:szCs w:val="20"/>
        </w:rPr>
        <w:t xml:space="preserve">, br. </w:t>
      </w:r>
      <w:r w:rsidR="00F342B4" w:rsidRPr="00276493">
        <w:rPr>
          <w:rFonts w:ascii="Times New Roman" w:hAnsi="Times New Roman" w:cs="Times New Roman"/>
          <w:sz w:val="20"/>
          <w:szCs w:val="20"/>
        </w:rPr>
        <w:t>2 (2004)</w:t>
      </w:r>
      <w:r w:rsidR="004410A4" w:rsidRPr="00276493">
        <w:rPr>
          <w:rFonts w:ascii="Times New Roman" w:hAnsi="Times New Roman" w:cs="Times New Roman"/>
          <w:sz w:val="20"/>
          <w:szCs w:val="20"/>
        </w:rPr>
        <w:t>:</w:t>
      </w:r>
      <w:r w:rsidRPr="00276493">
        <w:rPr>
          <w:rFonts w:ascii="Times New Roman" w:hAnsi="Times New Roman" w:cs="Times New Roman"/>
          <w:sz w:val="20"/>
          <w:szCs w:val="20"/>
        </w:rPr>
        <w:t xml:space="preserve"> 48</w:t>
      </w:r>
      <w:r w:rsidR="00D52DA7" w:rsidRPr="00067698">
        <w:rPr>
          <w:rFonts w:ascii="Times New Roman" w:hAnsi="Times New Roman" w:cs="Times New Roman"/>
          <w:sz w:val="20"/>
          <w:szCs w:val="20"/>
        </w:rPr>
        <w:t>–</w:t>
      </w:r>
      <w:r w:rsidRPr="00276493">
        <w:rPr>
          <w:rFonts w:ascii="Times New Roman" w:hAnsi="Times New Roman" w:cs="Times New Roman"/>
          <w:sz w:val="20"/>
          <w:szCs w:val="20"/>
        </w:rPr>
        <w:t>53.</w:t>
      </w:r>
      <w:bookmarkEnd w:id="1"/>
    </w:p>
  </w:footnote>
  <w:footnote w:id="5">
    <w:p w14:paraId="55B3599D" w14:textId="444F8891" w:rsidR="007E1063" w:rsidRPr="00276493" w:rsidRDefault="007E1063" w:rsidP="00385CEE">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r w:rsidRPr="00276493">
        <w:rPr>
          <w:rFonts w:ascii="Times New Roman" w:hAnsi="Times New Roman" w:cs="Times New Roman"/>
          <w:sz w:val="20"/>
          <w:szCs w:val="20"/>
        </w:rPr>
        <w:t xml:space="preserve">O istraživanju povijesti Roma u hrvatskoj historiografiji vidi više: </w:t>
      </w:r>
      <w:bookmarkStart w:id="2" w:name="_Hlk87872021"/>
      <w:r w:rsidR="008D71AD" w:rsidRPr="00276493">
        <w:rPr>
          <w:rFonts w:ascii="Times New Roman" w:hAnsi="Times New Roman" w:cs="Times New Roman"/>
          <w:sz w:val="20"/>
          <w:szCs w:val="20"/>
        </w:rPr>
        <w:t>Danijel Vojak, „O proučavanju Roma u hrvatskoj znanosti i kulturi ili postoji li hrvatska romologija?</w:t>
      </w:r>
      <w:r w:rsidR="004149FD">
        <w:rPr>
          <w:rFonts w:ascii="Times New Roman" w:hAnsi="Times New Roman" w:cs="Times New Roman"/>
          <w:sz w:val="20"/>
          <w:szCs w:val="20"/>
        </w:rPr>
        <w:t>,</w:t>
      </w:r>
      <w:r w:rsidR="008D71AD" w:rsidRPr="00276493">
        <w:rPr>
          <w:rFonts w:ascii="Times New Roman" w:hAnsi="Times New Roman" w:cs="Times New Roman"/>
          <w:sz w:val="20"/>
          <w:szCs w:val="20"/>
        </w:rPr>
        <w:t xml:space="preserve">“ </w:t>
      </w:r>
      <w:r w:rsidR="008D71AD" w:rsidRPr="00276493">
        <w:rPr>
          <w:rFonts w:ascii="Times New Roman" w:hAnsi="Times New Roman" w:cs="Times New Roman"/>
          <w:i/>
          <w:iCs/>
          <w:sz w:val="20"/>
          <w:szCs w:val="20"/>
        </w:rPr>
        <w:t>Historijski zbornik</w:t>
      </w:r>
      <w:r w:rsidR="008D71AD" w:rsidRPr="00276493">
        <w:rPr>
          <w:rFonts w:ascii="Times New Roman" w:hAnsi="Times New Roman" w:cs="Times New Roman"/>
          <w:sz w:val="20"/>
          <w:szCs w:val="20"/>
        </w:rPr>
        <w:t xml:space="preserve"> 63</w:t>
      </w:r>
      <w:r w:rsidR="00D52DA7">
        <w:rPr>
          <w:rFonts w:ascii="Times New Roman" w:hAnsi="Times New Roman" w:cs="Times New Roman"/>
          <w:sz w:val="20"/>
          <w:szCs w:val="20"/>
        </w:rPr>
        <w:t>, br. 1</w:t>
      </w:r>
      <w:r w:rsidR="008D71AD" w:rsidRPr="00276493">
        <w:rPr>
          <w:rFonts w:ascii="Times New Roman" w:hAnsi="Times New Roman" w:cs="Times New Roman"/>
          <w:sz w:val="20"/>
          <w:szCs w:val="20"/>
        </w:rPr>
        <w:t xml:space="preserve"> (2010): 215</w:t>
      </w:r>
      <w:r w:rsidR="00D52DA7" w:rsidRPr="00067698">
        <w:rPr>
          <w:rFonts w:ascii="Times New Roman" w:hAnsi="Times New Roman" w:cs="Times New Roman"/>
          <w:sz w:val="20"/>
          <w:szCs w:val="20"/>
        </w:rPr>
        <w:t>–</w:t>
      </w:r>
      <w:r w:rsidR="008D71AD" w:rsidRPr="00276493">
        <w:rPr>
          <w:rFonts w:ascii="Times New Roman" w:hAnsi="Times New Roman" w:cs="Times New Roman"/>
          <w:sz w:val="20"/>
          <w:szCs w:val="20"/>
        </w:rPr>
        <w:t>40</w:t>
      </w:r>
      <w:r w:rsidR="00D52DA7">
        <w:rPr>
          <w:rFonts w:ascii="Times New Roman" w:hAnsi="Times New Roman" w:cs="Times New Roman"/>
          <w:sz w:val="20"/>
          <w:szCs w:val="20"/>
        </w:rPr>
        <w:t>.</w:t>
      </w:r>
      <w:r w:rsidR="008D71AD" w:rsidRPr="00276493">
        <w:rPr>
          <w:rFonts w:ascii="Times New Roman" w:hAnsi="Times New Roman" w:cs="Times New Roman"/>
          <w:sz w:val="20"/>
          <w:szCs w:val="20"/>
        </w:rPr>
        <w:t xml:space="preserve"> </w:t>
      </w:r>
      <w:r w:rsidR="0011248E" w:rsidRPr="00276493">
        <w:rPr>
          <w:rFonts w:ascii="Times New Roman" w:hAnsi="Times New Roman" w:cs="Times New Roman"/>
          <w:sz w:val="20"/>
          <w:szCs w:val="20"/>
        </w:rPr>
        <w:t>Danijel Vojak, „Počeci hrvatske romologije: Od Filipa Ivana Vezdina do Franje Fanceva</w:t>
      </w:r>
      <w:r w:rsidR="00D52DA7">
        <w:rPr>
          <w:rFonts w:ascii="Times New Roman" w:hAnsi="Times New Roman" w:cs="Times New Roman"/>
          <w:sz w:val="20"/>
          <w:szCs w:val="20"/>
        </w:rPr>
        <w:t>,</w:t>
      </w:r>
      <w:r w:rsidR="0011248E" w:rsidRPr="00276493">
        <w:rPr>
          <w:rFonts w:ascii="Times New Roman" w:hAnsi="Times New Roman" w:cs="Times New Roman"/>
          <w:sz w:val="20"/>
          <w:szCs w:val="20"/>
        </w:rPr>
        <w:t xml:space="preserve">“ </w:t>
      </w:r>
      <w:r w:rsidR="0011248E" w:rsidRPr="00276493">
        <w:rPr>
          <w:rFonts w:ascii="Times New Roman" w:hAnsi="Times New Roman" w:cs="Times New Roman"/>
          <w:i/>
          <w:iCs/>
          <w:sz w:val="20"/>
          <w:szCs w:val="20"/>
        </w:rPr>
        <w:t>Studia ethnologica Croatica</w:t>
      </w:r>
      <w:r w:rsidR="0011248E" w:rsidRPr="00276493">
        <w:rPr>
          <w:rFonts w:ascii="Times New Roman" w:hAnsi="Times New Roman" w:cs="Times New Roman"/>
          <w:sz w:val="20"/>
          <w:szCs w:val="20"/>
        </w:rPr>
        <w:t>, 29</w:t>
      </w:r>
      <w:r w:rsidR="00D52DA7">
        <w:rPr>
          <w:rFonts w:ascii="Times New Roman" w:hAnsi="Times New Roman" w:cs="Times New Roman"/>
          <w:sz w:val="20"/>
          <w:szCs w:val="20"/>
        </w:rPr>
        <w:t>, br. 1</w:t>
      </w:r>
      <w:r w:rsidR="0011248E" w:rsidRPr="00276493">
        <w:rPr>
          <w:rFonts w:ascii="Times New Roman" w:hAnsi="Times New Roman" w:cs="Times New Roman"/>
          <w:sz w:val="20"/>
          <w:szCs w:val="20"/>
        </w:rPr>
        <w:t xml:space="preserve"> (2017): 385</w:t>
      </w:r>
      <w:r w:rsidR="00D52DA7" w:rsidRPr="00067698">
        <w:rPr>
          <w:rFonts w:ascii="Times New Roman" w:hAnsi="Times New Roman" w:cs="Times New Roman"/>
          <w:sz w:val="20"/>
          <w:szCs w:val="20"/>
        </w:rPr>
        <w:t>–</w:t>
      </w:r>
      <w:r w:rsidR="0011248E" w:rsidRPr="00276493">
        <w:rPr>
          <w:rFonts w:ascii="Times New Roman" w:hAnsi="Times New Roman" w:cs="Times New Roman"/>
          <w:sz w:val="20"/>
          <w:szCs w:val="20"/>
        </w:rPr>
        <w:t>406.</w:t>
      </w:r>
      <w:r w:rsidR="00D52DA7">
        <w:rPr>
          <w:rFonts w:ascii="Times New Roman" w:hAnsi="Times New Roman" w:cs="Times New Roman"/>
          <w:sz w:val="20"/>
          <w:szCs w:val="20"/>
        </w:rPr>
        <w:t xml:space="preserve"> </w:t>
      </w:r>
    </w:p>
    <w:bookmarkEnd w:id="2"/>
  </w:footnote>
  <w:footnote w:id="6">
    <w:p w14:paraId="5C81B3B3" w14:textId="052589F2" w:rsidR="007E1063" w:rsidRPr="00276493" w:rsidRDefault="007E1063" w:rsidP="00385CEE">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r w:rsidR="00406F1A" w:rsidRPr="00276493">
        <w:rPr>
          <w:rFonts w:ascii="Times New Roman" w:hAnsi="Times New Roman" w:cs="Times New Roman"/>
          <w:sz w:val="20"/>
          <w:szCs w:val="20"/>
        </w:rPr>
        <w:t xml:space="preserve">Dušan Korać, </w:t>
      </w:r>
      <w:r w:rsidR="00406F1A" w:rsidRPr="00276493">
        <w:rPr>
          <w:rFonts w:ascii="Times New Roman" w:hAnsi="Times New Roman" w:cs="Times New Roman"/>
          <w:i/>
          <w:iCs/>
          <w:sz w:val="20"/>
          <w:szCs w:val="20"/>
        </w:rPr>
        <w:t>Kordun i Banija u narodnooslobodilačkoj borbi i socijalističkoj revoluciji</w:t>
      </w:r>
      <w:r w:rsidR="00406F1A" w:rsidRPr="00276493">
        <w:rPr>
          <w:rFonts w:ascii="Times New Roman" w:hAnsi="Times New Roman" w:cs="Times New Roman"/>
          <w:sz w:val="20"/>
          <w:szCs w:val="20"/>
        </w:rPr>
        <w:t xml:space="preserve"> </w:t>
      </w:r>
      <w:r w:rsidR="00F007FD" w:rsidRPr="00276493">
        <w:rPr>
          <w:rFonts w:ascii="Times New Roman" w:hAnsi="Times New Roman" w:cs="Times New Roman"/>
          <w:sz w:val="20"/>
          <w:szCs w:val="20"/>
        </w:rPr>
        <w:t>(</w:t>
      </w:r>
      <w:r w:rsidR="00406F1A" w:rsidRPr="00276493">
        <w:rPr>
          <w:rFonts w:ascii="Times New Roman" w:hAnsi="Times New Roman" w:cs="Times New Roman"/>
          <w:sz w:val="20"/>
          <w:szCs w:val="20"/>
        </w:rPr>
        <w:t>Zagreb: Školska knjiga, 1986</w:t>
      </w:r>
      <w:r w:rsidR="00F007FD" w:rsidRPr="00276493">
        <w:rPr>
          <w:rFonts w:ascii="Times New Roman" w:hAnsi="Times New Roman" w:cs="Times New Roman"/>
          <w:sz w:val="20"/>
          <w:szCs w:val="20"/>
        </w:rPr>
        <w:t>)</w:t>
      </w:r>
      <w:r w:rsidRPr="00276493">
        <w:rPr>
          <w:rFonts w:ascii="Times New Roman" w:hAnsi="Times New Roman" w:cs="Times New Roman"/>
          <w:sz w:val="20"/>
          <w:szCs w:val="20"/>
        </w:rPr>
        <w:t>, 118, 138</w:t>
      </w:r>
      <w:r w:rsidR="00D52DA7" w:rsidRPr="00067698">
        <w:rPr>
          <w:rFonts w:ascii="Times New Roman" w:hAnsi="Times New Roman" w:cs="Times New Roman"/>
          <w:sz w:val="20"/>
          <w:szCs w:val="20"/>
        </w:rPr>
        <w:t>–</w:t>
      </w:r>
      <w:r w:rsidRPr="00276493">
        <w:rPr>
          <w:rFonts w:ascii="Times New Roman" w:hAnsi="Times New Roman" w:cs="Times New Roman"/>
          <w:sz w:val="20"/>
          <w:szCs w:val="20"/>
        </w:rPr>
        <w:t>40</w:t>
      </w:r>
      <w:r w:rsidR="00F007FD" w:rsidRPr="00276493">
        <w:rPr>
          <w:rFonts w:ascii="Times New Roman" w:hAnsi="Times New Roman" w:cs="Times New Roman"/>
          <w:sz w:val="20"/>
          <w:szCs w:val="20"/>
        </w:rPr>
        <w:t>.</w:t>
      </w:r>
    </w:p>
  </w:footnote>
  <w:footnote w:id="7">
    <w:p w14:paraId="2DFEF107" w14:textId="3A36EAFB" w:rsidR="00385CEE" w:rsidRPr="00276493" w:rsidRDefault="00385CEE" w:rsidP="00067698">
      <w:pPr>
        <w:spacing w:after="0" w:line="240" w:lineRule="auto"/>
        <w:contextualSpacing/>
        <w:jc w:val="both"/>
        <w:rPr>
          <w:rFonts w:ascii="Times New Roman" w:eastAsia="Calibri" w:hAnsi="Times New Roman" w:cs="Times New Roman"/>
          <w:sz w:val="20"/>
          <w:szCs w:val="20"/>
        </w:rPr>
      </w:pPr>
      <w:r w:rsidRPr="00276493">
        <w:rPr>
          <w:rStyle w:val="Sprotnaopomba-sklic"/>
        </w:rPr>
        <w:footnoteRef/>
      </w:r>
      <w:r w:rsidRPr="00276493">
        <w:t xml:space="preserve"> </w:t>
      </w:r>
      <w:r w:rsidRPr="00276493">
        <w:rPr>
          <w:rFonts w:ascii="Times New Roman" w:eastAsia="Calibri" w:hAnsi="Times New Roman" w:cs="Times New Roman"/>
          <w:sz w:val="20"/>
          <w:szCs w:val="20"/>
        </w:rPr>
        <w:t xml:space="preserve">Potrebno je napomenuti kako je poznato da su Romi na području Grada Beograda osnovali prve gospodarske i kulturne organizacije u međuratnoj Jugoslaviji. Tako je 1927. osnovana „Prva srpsko-ciganska zadrugu za uzajamno pomaganje u bolesti i smrti“, koja je djelovala humanitarno te kulturno – prosvjetno osnivanjem knjižnice i društvene čitaonice. U istom gradu su Romi početkom 1935. osnovali organizaciju „Udruženje beogradskih Cigana svečara 'Bibije' (Tetkice)“ u Beogradu. Organizacija je imala socijalni, kulturni i vjerski karakter. Istaknuti romski intelektualac  Svetozar Simić  je iste godine u ožujku u Beogradu pokrenuo </w:t>
      </w:r>
      <w:r w:rsidRPr="00276493">
        <w:rPr>
          <w:rFonts w:ascii="Times New Roman" w:eastAsia="Calibri" w:hAnsi="Times New Roman" w:cs="Times New Roman"/>
          <w:i/>
          <w:iCs/>
          <w:sz w:val="20"/>
          <w:szCs w:val="20"/>
        </w:rPr>
        <w:t>Romano Lil</w:t>
      </w:r>
      <w:r w:rsidRPr="00276493">
        <w:rPr>
          <w:rFonts w:ascii="Times New Roman" w:eastAsia="Calibri" w:hAnsi="Times New Roman" w:cs="Times New Roman"/>
          <w:sz w:val="20"/>
          <w:szCs w:val="20"/>
        </w:rPr>
        <w:t>, koje su smatrane prvim romskim novinama u međuratnoj Jugoslaviji. Zatim  je u Beogradu 1937 osnovan  „Prosvetni klub jugoslavenske ciganske omladine“ koja je imala za cilj poticati obrazovanje romske mladeži. Dio Roma sa područja Grada Beograda nastojali su se i politički organizirati, ali do toga nije došlo. Ovi primjeri romskog kulturnog i gospodarskog organiziranja na beogradskom području ukazuju kako je dio Roma u međuratnoj Jugoslaviji bio na višoj razini integriranosti u društvo te je započeo sa svojom socioekonomskom emancipacijom što je bilo nasilno zaustavljeno za vrijeme Drugog svjetskog rata. No, takvi primjeri se mogu smatrati više iznimkom, jer nisu takvi primjeri zabilježeni na drugim područjima međuratne Jugoslavije, a tako niti na sisačko – banovinskom području</w:t>
      </w:r>
      <w:r w:rsidR="00D52DA7">
        <w:rPr>
          <w:rFonts w:ascii="Times New Roman" w:eastAsia="Calibri" w:hAnsi="Times New Roman" w:cs="Times New Roman"/>
          <w:sz w:val="20"/>
          <w:szCs w:val="20"/>
        </w:rPr>
        <w:t xml:space="preserve">. </w:t>
      </w:r>
      <w:r w:rsidR="00D52DA7" w:rsidRPr="00067698">
        <w:rPr>
          <w:rFonts w:ascii="Times New Roman" w:hAnsi="Times New Roman" w:cs="Times New Roman"/>
          <w:sz w:val="20"/>
          <w:szCs w:val="20"/>
        </w:rPr>
        <w:t>–</w:t>
      </w:r>
      <w:r w:rsidRPr="00276493">
        <w:rPr>
          <w:rFonts w:ascii="Times New Roman" w:eastAsia="Calibri" w:hAnsi="Times New Roman" w:cs="Times New Roman"/>
          <w:sz w:val="20"/>
          <w:szCs w:val="20"/>
        </w:rPr>
        <w:t xml:space="preserve"> Dragoljub Acković, „Samoorganiziranje beogradskih Roma u periodu između dva svetska rata</w:t>
      </w:r>
      <w:r w:rsidR="00D52DA7">
        <w:rPr>
          <w:rFonts w:ascii="Times New Roman" w:eastAsia="Calibri" w:hAnsi="Times New Roman" w:cs="Times New Roman"/>
          <w:sz w:val="20"/>
          <w:szCs w:val="20"/>
        </w:rPr>
        <w:t>,</w:t>
      </w:r>
      <w:r w:rsidRPr="00276493">
        <w:rPr>
          <w:rFonts w:ascii="Times New Roman" w:eastAsia="Calibri" w:hAnsi="Times New Roman" w:cs="Times New Roman"/>
          <w:sz w:val="20"/>
          <w:szCs w:val="20"/>
        </w:rPr>
        <w:t xml:space="preserve">“ u: </w:t>
      </w:r>
      <w:r w:rsidRPr="00276493">
        <w:rPr>
          <w:rFonts w:ascii="Times New Roman" w:eastAsia="Calibri" w:hAnsi="Times New Roman" w:cs="Times New Roman"/>
          <w:i/>
          <w:iCs/>
          <w:sz w:val="20"/>
          <w:szCs w:val="20"/>
        </w:rPr>
        <w:t>Cigani/ Romi u prošlosti i danas: zbornik radova sa naučnog skupa održanog 16. i 17. decembra 1996. godine</w:t>
      </w:r>
      <w:r w:rsidR="00066B5D" w:rsidRPr="00276493">
        <w:rPr>
          <w:rFonts w:ascii="Times New Roman" w:eastAsia="Calibri" w:hAnsi="Times New Roman" w:cs="Times New Roman"/>
          <w:sz w:val="20"/>
          <w:szCs w:val="20"/>
        </w:rPr>
        <w:t>, ur. Miloš Macura</w:t>
      </w:r>
      <w:r w:rsidRPr="00276493">
        <w:rPr>
          <w:rFonts w:ascii="Times New Roman" w:eastAsia="Calibri" w:hAnsi="Times New Roman" w:cs="Times New Roman"/>
          <w:sz w:val="20"/>
          <w:szCs w:val="20"/>
        </w:rPr>
        <w:t xml:space="preserve"> (Beograd:  Srpska akademija nauka i umetnosti, 2000),  97</w:t>
      </w:r>
      <w:r w:rsidR="00D52DA7" w:rsidRPr="00067698">
        <w:rPr>
          <w:rFonts w:ascii="Times New Roman" w:hAnsi="Times New Roman" w:cs="Times New Roman"/>
          <w:sz w:val="20"/>
          <w:szCs w:val="20"/>
        </w:rPr>
        <w:t>–</w:t>
      </w:r>
      <w:r w:rsidRPr="00276493">
        <w:rPr>
          <w:rFonts w:ascii="Times New Roman" w:eastAsia="Calibri" w:hAnsi="Times New Roman" w:cs="Times New Roman"/>
          <w:sz w:val="20"/>
          <w:szCs w:val="20"/>
        </w:rPr>
        <w:t>110</w:t>
      </w:r>
      <w:r w:rsidR="00D52DA7">
        <w:rPr>
          <w:rFonts w:ascii="Times New Roman" w:eastAsia="Calibri" w:hAnsi="Times New Roman" w:cs="Times New Roman"/>
          <w:sz w:val="20"/>
          <w:szCs w:val="20"/>
        </w:rPr>
        <w:t>.</w:t>
      </w:r>
      <w:r w:rsidRPr="00276493">
        <w:rPr>
          <w:rFonts w:ascii="Times New Roman" w:eastAsia="Calibri" w:hAnsi="Times New Roman" w:cs="Times New Roman"/>
          <w:sz w:val="20"/>
          <w:szCs w:val="20"/>
        </w:rPr>
        <w:t xml:space="preserve"> Danilo Šarenac,  Sofiya Zahova, „Yugoslavia</w:t>
      </w:r>
      <w:r w:rsidR="00D52DA7">
        <w:rPr>
          <w:rFonts w:ascii="Times New Roman" w:eastAsia="Calibri" w:hAnsi="Times New Roman" w:cs="Times New Roman"/>
          <w:sz w:val="20"/>
          <w:szCs w:val="20"/>
        </w:rPr>
        <w:t>,</w:t>
      </w:r>
      <w:r w:rsidRPr="00276493">
        <w:rPr>
          <w:rFonts w:ascii="Times New Roman" w:eastAsia="Calibri" w:hAnsi="Times New Roman" w:cs="Times New Roman"/>
          <w:sz w:val="20"/>
          <w:szCs w:val="20"/>
        </w:rPr>
        <w:t xml:space="preserve">“ u: </w:t>
      </w:r>
      <w:r w:rsidRPr="00276493">
        <w:rPr>
          <w:rFonts w:ascii="Times New Roman" w:eastAsia="Calibri" w:hAnsi="Times New Roman" w:cs="Times New Roman"/>
          <w:i/>
          <w:iCs/>
          <w:sz w:val="20"/>
          <w:szCs w:val="20"/>
        </w:rPr>
        <w:t>Roma Voices in History: A Sourcebook Roma Civic Emancipation in Central, South-Eastern and Eastern Europe from the 19</w:t>
      </w:r>
      <w:r w:rsidRPr="00D52DA7">
        <w:rPr>
          <w:rFonts w:ascii="Times New Roman" w:eastAsia="Calibri" w:hAnsi="Times New Roman" w:cs="Times New Roman"/>
          <w:i/>
          <w:iCs/>
          <w:sz w:val="20"/>
          <w:szCs w:val="20"/>
          <w:vertAlign w:val="superscript"/>
        </w:rPr>
        <w:t>th</w:t>
      </w:r>
      <w:r w:rsidRPr="00276493">
        <w:rPr>
          <w:rFonts w:ascii="Times New Roman" w:eastAsia="Calibri" w:hAnsi="Times New Roman" w:cs="Times New Roman"/>
          <w:i/>
          <w:iCs/>
          <w:sz w:val="20"/>
          <w:szCs w:val="20"/>
        </w:rPr>
        <w:t xml:space="preserve"> Century until World War II</w:t>
      </w:r>
      <w:r w:rsidRPr="00276493">
        <w:rPr>
          <w:rFonts w:ascii="Times New Roman" w:eastAsia="Calibri" w:hAnsi="Times New Roman" w:cs="Times New Roman"/>
          <w:sz w:val="20"/>
          <w:szCs w:val="20"/>
        </w:rPr>
        <w:t>, ur. Elena Marushiakova, Vesselin Popov (Paderborn, Germany Ferdinand Schöningh Leiden; Boston Brill, 2021), 180–218</w:t>
      </w:r>
      <w:r w:rsidR="00D52DA7">
        <w:rPr>
          <w:rFonts w:ascii="Times New Roman" w:eastAsia="Calibri" w:hAnsi="Times New Roman" w:cs="Times New Roman"/>
          <w:sz w:val="20"/>
          <w:szCs w:val="20"/>
        </w:rPr>
        <w:t>.</w:t>
      </w:r>
      <w:r w:rsidRPr="00276493">
        <w:rPr>
          <w:rFonts w:ascii="Times New Roman" w:eastAsia="Calibri" w:hAnsi="Times New Roman" w:cs="Times New Roman"/>
          <w:sz w:val="20"/>
          <w:szCs w:val="20"/>
        </w:rPr>
        <w:t xml:space="preserve"> Sofiya Zahova, “Improving Our Way of Life Is Largely in Our Own Hands: Inclusion </w:t>
      </w:r>
      <w:r w:rsidR="004149FD">
        <w:rPr>
          <w:rFonts w:ascii="Times New Roman" w:eastAsia="Calibri" w:hAnsi="Times New Roman" w:cs="Times New Roman"/>
          <w:sz w:val="20"/>
          <w:szCs w:val="20"/>
        </w:rPr>
        <w:t>A</w:t>
      </w:r>
      <w:r w:rsidRPr="00276493">
        <w:rPr>
          <w:rFonts w:ascii="Times New Roman" w:eastAsia="Calibri" w:hAnsi="Times New Roman" w:cs="Times New Roman"/>
          <w:sz w:val="20"/>
          <w:szCs w:val="20"/>
        </w:rPr>
        <w:t>ccording to the Romani Newspaper of Interwar Yugoslavia</w:t>
      </w:r>
      <w:r w:rsidR="00D52DA7">
        <w:rPr>
          <w:rFonts w:ascii="Times New Roman" w:eastAsia="Calibri" w:hAnsi="Times New Roman" w:cs="Times New Roman"/>
          <w:sz w:val="20"/>
          <w:szCs w:val="20"/>
        </w:rPr>
        <w:t>,</w:t>
      </w:r>
      <w:r w:rsidRPr="00276493">
        <w:rPr>
          <w:rFonts w:ascii="Times New Roman" w:eastAsia="Calibri" w:hAnsi="Times New Roman" w:cs="Times New Roman"/>
          <w:sz w:val="20"/>
          <w:szCs w:val="20"/>
        </w:rPr>
        <w:t xml:space="preserve">” </w:t>
      </w:r>
      <w:r w:rsidRPr="00276493">
        <w:rPr>
          <w:rFonts w:ascii="Times New Roman" w:eastAsia="Calibri" w:hAnsi="Times New Roman" w:cs="Times New Roman"/>
          <w:i/>
          <w:iCs/>
          <w:sz w:val="20"/>
          <w:szCs w:val="20"/>
        </w:rPr>
        <w:t xml:space="preserve">Social Inclusion </w:t>
      </w:r>
      <w:r w:rsidRPr="00276493">
        <w:rPr>
          <w:rFonts w:ascii="Times New Roman" w:eastAsia="Calibri" w:hAnsi="Times New Roman" w:cs="Times New Roman"/>
          <w:sz w:val="20"/>
          <w:szCs w:val="20"/>
        </w:rPr>
        <w:t>8</w:t>
      </w:r>
      <w:r w:rsidR="00D52DA7">
        <w:rPr>
          <w:rFonts w:ascii="Times New Roman" w:eastAsia="Calibri" w:hAnsi="Times New Roman" w:cs="Times New Roman"/>
          <w:sz w:val="20"/>
          <w:szCs w:val="20"/>
        </w:rPr>
        <w:t xml:space="preserve">, br. 2 </w:t>
      </w:r>
      <w:r w:rsidRPr="00276493">
        <w:rPr>
          <w:rFonts w:ascii="Times New Roman" w:eastAsia="Calibri" w:hAnsi="Times New Roman" w:cs="Times New Roman"/>
          <w:sz w:val="20"/>
          <w:szCs w:val="20"/>
        </w:rPr>
        <w:t>(2020</w:t>
      </w:r>
      <w:r w:rsidR="00066B5D" w:rsidRPr="00276493">
        <w:rPr>
          <w:rFonts w:ascii="Times New Roman" w:eastAsia="Calibri" w:hAnsi="Times New Roman" w:cs="Times New Roman"/>
          <w:sz w:val="20"/>
          <w:szCs w:val="20"/>
        </w:rPr>
        <w:t>.</w:t>
      </w:r>
      <w:r w:rsidRPr="00276493">
        <w:rPr>
          <w:rFonts w:ascii="Times New Roman" w:eastAsia="Calibri" w:hAnsi="Times New Roman" w:cs="Times New Roman"/>
          <w:sz w:val="20"/>
          <w:szCs w:val="20"/>
        </w:rPr>
        <w:t>): 286</w:t>
      </w:r>
      <w:r w:rsidR="00D52DA7" w:rsidRPr="00067698">
        <w:rPr>
          <w:rFonts w:ascii="Times New Roman" w:hAnsi="Times New Roman" w:cs="Times New Roman"/>
          <w:sz w:val="20"/>
          <w:szCs w:val="20"/>
        </w:rPr>
        <w:t>–</w:t>
      </w:r>
      <w:r w:rsidRPr="00276493">
        <w:rPr>
          <w:rFonts w:ascii="Times New Roman" w:eastAsia="Calibri" w:hAnsi="Times New Roman" w:cs="Times New Roman"/>
          <w:sz w:val="20"/>
          <w:szCs w:val="20"/>
        </w:rPr>
        <w:t>95.</w:t>
      </w:r>
    </w:p>
  </w:footnote>
  <w:footnote w:id="8">
    <w:p w14:paraId="16D0B799" w14:textId="20BF038F" w:rsidR="006A5D49" w:rsidRPr="00276493" w:rsidRDefault="006A5D49" w:rsidP="00067698">
      <w:pPr>
        <w:pStyle w:val="Sprotnaopomba-besedilo"/>
        <w:spacing w:line="240" w:lineRule="auto"/>
        <w:contextualSpacing/>
      </w:pPr>
      <w:r w:rsidRPr="00276493">
        <w:rPr>
          <w:rStyle w:val="Sprotnaopomba-sklic"/>
        </w:rPr>
        <w:footnoteRef/>
      </w:r>
      <w:r w:rsidRPr="00276493">
        <w:t xml:space="preserve"> </w:t>
      </w:r>
      <w:r w:rsidRPr="00276493">
        <w:rPr>
          <w:i/>
          <w:iCs/>
        </w:rPr>
        <w:t>Prethodni rezultati popisa stanovništva u Kraljevini Srba, Hrvata i Slovenaca 31. januara 1921 godine</w:t>
      </w:r>
      <w:r w:rsidR="00D52DA7">
        <w:t xml:space="preserve"> (</w:t>
      </w:r>
      <w:r w:rsidR="007F343B" w:rsidRPr="00276493">
        <w:t>Sarajevo: Direkcija državne statistike,</w:t>
      </w:r>
      <w:r w:rsidRPr="00276493">
        <w:t xml:space="preserve"> 1924</w:t>
      </w:r>
      <w:r w:rsidR="00D52DA7">
        <w:t>)</w:t>
      </w:r>
      <w:r w:rsidR="007F343B" w:rsidRPr="00276493">
        <w:t>,</w:t>
      </w:r>
      <w:r w:rsidRPr="00276493">
        <w:t xml:space="preserve"> VII</w:t>
      </w:r>
      <w:r w:rsidR="00D52DA7" w:rsidRPr="00067698">
        <w:t>–</w:t>
      </w:r>
      <w:r w:rsidRPr="00276493">
        <w:t>VIII, XX</w:t>
      </w:r>
      <w:r w:rsidR="00D52DA7" w:rsidRPr="00067698">
        <w:t>–</w:t>
      </w:r>
      <w:r w:rsidRPr="00276493">
        <w:t>XXI</w:t>
      </w:r>
      <w:r w:rsidR="007F343B" w:rsidRPr="00276493">
        <w:t>.</w:t>
      </w:r>
    </w:p>
  </w:footnote>
  <w:footnote w:id="9">
    <w:p w14:paraId="602035D5" w14:textId="4670A903" w:rsidR="006A5D49" w:rsidRPr="00276493" w:rsidRDefault="006A5D49" w:rsidP="007F343B">
      <w:pPr>
        <w:pStyle w:val="Sprotnaopomba-besedilo"/>
        <w:spacing w:line="240" w:lineRule="auto"/>
        <w:contextualSpacing/>
      </w:pPr>
      <w:r w:rsidRPr="00276493">
        <w:rPr>
          <w:rStyle w:val="Sprotnaopomba-sklic"/>
        </w:rPr>
        <w:footnoteRef/>
      </w:r>
      <w:r w:rsidR="00D52DA7">
        <w:t xml:space="preserve"> </w:t>
      </w:r>
      <w:r w:rsidR="00D52DA7">
        <w:t>Ibidem</w:t>
      </w:r>
      <w:r w:rsidR="009E684A" w:rsidRPr="00276493">
        <w:t xml:space="preserve">, </w:t>
      </w:r>
      <w:r w:rsidR="00831E9A" w:rsidRPr="00276493">
        <w:t xml:space="preserve">VII, </w:t>
      </w:r>
      <w:r w:rsidRPr="00276493">
        <w:t>30</w:t>
      </w:r>
      <w:r w:rsidR="00D52DA7" w:rsidRPr="00067698">
        <w:t>–</w:t>
      </w:r>
      <w:r w:rsidRPr="00276493">
        <w:t>33</w:t>
      </w:r>
      <w:r w:rsidR="009E684A" w:rsidRPr="00276493">
        <w:t>.</w:t>
      </w:r>
      <w:r w:rsidR="00D52DA7">
        <w:t xml:space="preserve"> </w:t>
      </w:r>
    </w:p>
  </w:footnote>
  <w:footnote w:id="10">
    <w:p w14:paraId="594FCCB7" w14:textId="1E7FC469" w:rsidR="005C21C8" w:rsidRPr="00276493" w:rsidRDefault="005C21C8" w:rsidP="007F343B">
      <w:pPr>
        <w:pStyle w:val="Sprotnaopomba-besedilo"/>
        <w:spacing w:line="240" w:lineRule="auto"/>
        <w:contextualSpacing/>
      </w:pPr>
      <w:r w:rsidRPr="00276493">
        <w:rPr>
          <w:rStyle w:val="Sprotnaopomba-sklic"/>
        </w:rPr>
        <w:footnoteRef/>
      </w:r>
      <w:r w:rsidRPr="00276493">
        <w:t xml:space="preserve"> </w:t>
      </w:r>
      <w:r w:rsidRPr="00276493">
        <w:rPr>
          <w:lang w:val="en-GB"/>
        </w:rPr>
        <w:t xml:space="preserve">O tome više </w:t>
      </w:r>
      <w:r w:rsidR="009E684A" w:rsidRPr="00276493">
        <w:rPr>
          <w:lang w:val="en-GB"/>
        </w:rPr>
        <w:t xml:space="preserve">Ivo </w:t>
      </w:r>
      <w:r w:rsidR="0001588F" w:rsidRPr="00276493">
        <w:t>Banac,</w:t>
      </w:r>
      <w:r w:rsidR="009E684A" w:rsidRPr="00276493">
        <w:t xml:space="preserve"> </w:t>
      </w:r>
      <w:r w:rsidR="009E684A" w:rsidRPr="00276493">
        <w:rPr>
          <w:i/>
          <w:iCs/>
        </w:rPr>
        <w:t xml:space="preserve">Nacionalno pitanje u Jugoslaviji. </w:t>
      </w:r>
      <w:r w:rsidR="009E684A" w:rsidRPr="00276493">
        <w:rPr>
          <w:i/>
          <w:iCs/>
        </w:rPr>
        <w:t>Porijeklo, povijest, politika</w:t>
      </w:r>
      <w:r w:rsidR="009E684A" w:rsidRPr="00276493">
        <w:t xml:space="preserve"> (Zagreb: Durieux, </w:t>
      </w:r>
      <w:r w:rsidR="0001588F" w:rsidRPr="00276493">
        <w:t>1995</w:t>
      </w:r>
      <w:r w:rsidR="009E684A" w:rsidRPr="00276493">
        <w:t>),</w:t>
      </w:r>
      <w:r w:rsidR="0001588F" w:rsidRPr="00276493">
        <w:t xml:space="preserve"> 36</w:t>
      </w:r>
      <w:r w:rsidR="00D52DA7" w:rsidRPr="00067698">
        <w:t>–</w:t>
      </w:r>
      <w:r w:rsidR="0001588F" w:rsidRPr="00276493">
        <w:t>45, 203</w:t>
      </w:r>
      <w:r w:rsidR="00D52DA7" w:rsidRPr="00067698">
        <w:t>–</w:t>
      </w:r>
      <w:r w:rsidR="0001588F" w:rsidRPr="00276493">
        <w:t>12, 324</w:t>
      </w:r>
      <w:r w:rsidR="00D52DA7">
        <w:t>.</w:t>
      </w:r>
      <w:r w:rsidR="0001588F" w:rsidRPr="00276493">
        <w:t xml:space="preserve"> </w:t>
      </w:r>
      <w:r w:rsidR="009E684A" w:rsidRPr="00276493">
        <w:t xml:space="preserve">Ivo </w:t>
      </w:r>
      <w:r w:rsidR="0001588F" w:rsidRPr="00276493">
        <w:t xml:space="preserve">Goldstein, </w:t>
      </w:r>
      <w:r w:rsidR="009E684A" w:rsidRPr="00276493">
        <w:rPr>
          <w:i/>
          <w:iCs/>
        </w:rPr>
        <w:t xml:space="preserve">Hrvatska povijest </w:t>
      </w:r>
      <w:r w:rsidR="009E684A" w:rsidRPr="00276493">
        <w:t xml:space="preserve">(Zagreb: Novi Liber, </w:t>
      </w:r>
      <w:r w:rsidR="0001588F" w:rsidRPr="00276493">
        <w:t>2003</w:t>
      </w:r>
      <w:r w:rsidR="009E684A" w:rsidRPr="00276493">
        <w:t>),</w:t>
      </w:r>
      <w:r w:rsidR="0001588F" w:rsidRPr="00276493">
        <w:t xml:space="preserve"> 239, 244.</w:t>
      </w:r>
    </w:p>
  </w:footnote>
  <w:footnote w:id="11">
    <w:p w14:paraId="7C74BC95" w14:textId="269EA366" w:rsidR="00517F9D" w:rsidRPr="00276493" w:rsidRDefault="00517F9D" w:rsidP="007F343B">
      <w:pPr>
        <w:pStyle w:val="Sprotnaopomba-besedilo"/>
        <w:spacing w:line="240" w:lineRule="auto"/>
        <w:contextualSpacing/>
        <w:rPr>
          <w:lang w:val="en-GB"/>
        </w:rPr>
      </w:pPr>
      <w:r w:rsidRPr="00276493">
        <w:rPr>
          <w:rStyle w:val="Sprotnaopomba-sklic"/>
        </w:rPr>
        <w:footnoteRef/>
      </w:r>
      <w:r w:rsidRPr="00276493">
        <w:t xml:space="preserve"> </w:t>
      </w:r>
      <w:bookmarkStart w:id="3" w:name="_Hlk89454161"/>
      <w:r w:rsidR="006865CA" w:rsidRPr="00276493">
        <w:rPr>
          <w:i/>
          <w:iCs/>
        </w:rPr>
        <w:t>Definitivni rezultati popisa stanovništva u Kraljevini Srba, Hrvata i Slovenaca 31. januara 1921 godine</w:t>
      </w:r>
      <w:r w:rsidR="006865CA" w:rsidRPr="00276493">
        <w:t xml:space="preserve"> (Sarajevo: Direkcija državne statistike, 1932). </w:t>
      </w:r>
      <w:bookmarkEnd w:id="3"/>
    </w:p>
  </w:footnote>
  <w:footnote w:id="12">
    <w:p w14:paraId="2D94587E" w14:textId="1A9EF250" w:rsidR="006A5D49" w:rsidRPr="00276493" w:rsidRDefault="006A5D49" w:rsidP="007F343B">
      <w:pPr>
        <w:pStyle w:val="Sprotnaopomba-besedilo"/>
        <w:spacing w:line="240" w:lineRule="auto"/>
        <w:contextualSpacing/>
      </w:pPr>
      <w:r w:rsidRPr="00276493">
        <w:rPr>
          <w:rStyle w:val="Sprotnaopomba-sklic"/>
        </w:rPr>
        <w:footnoteRef/>
      </w:r>
      <w:r w:rsidRPr="00276493">
        <w:t xml:space="preserve"> </w:t>
      </w:r>
      <w:r w:rsidR="009E684A" w:rsidRPr="00276493">
        <w:t xml:space="preserve">Rudolf </w:t>
      </w:r>
      <w:r w:rsidRPr="00276493">
        <w:t xml:space="preserve">Andrejka, </w:t>
      </w:r>
      <w:r w:rsidR="001B5027" w:rsidRPr="00276493">
        <w:rPr>
          <w:i/>
          <w:iCs/>
        </w:rPr>
        <w:t>Doneski k zgodovini uradne statistike v Jugoslaviji</w:t>
      </w:r>
      <w:r w:rsidR="001B5027" w:rsidRPr="00276493">
        <w:t xml:space="preserve"> (Beograd: Direkcija državne statistike </w:t>
      </w:r>
      <w:r w:rsidRPr="00276493">
        <w:t>1937</w:t>
      </w:r>
      <w:r w:rsidR="001B5027" w:rsidRPr="00276493">
        <w:t>),</w:t>
      </w:r>
      <w:r w:rsidRPr="00276493">
        <w:t xml:space="preserve"> 30</w:t>
      </w:r>
      <w:r w:rsidR="00D52DA7" w:rsidRPr="00067698">
        <w:t>–</w:t>
      </w:r>
      <w:r w:rsidRPr="00276493">
        <w:t>39</w:t>
      </w:r>
      <w:r w:rsidR="001B5027" w:rsidRPr="00276493">
        <w:t>.</w:t>
      </w:r>
      <w:r w:rsidR="00D52DA7">
        <w:t xml:space="preserve"> </w:t>
      </w:r>
    </w:p>
  </w:footnote>
  <w:footnote w:id="13">
    <w:p w14:paraId="15CC4013" w14:textId="03D38B1D" w:rsidR="00D6100D" w:rsidRPr="00276493" w:rsidRDefault="00D6100D" w:rsidP="00B1304D">
      <w:pPr>
        <w:pStyle w:val="Sprotnaopomba-besedilo"/>
        <w:spacing w:line="240" w:lineRule="auto"/>
        <w:contextualSpacing/>
      </w:pPr>
      <w:r w:rsidRPr="00276493">
        <w:rPr>
          <w:rStyle w:val="Sprotnaopomba-sklic"/>
        </w:rPr>
        <w:footnoteRef/>
      </w:r>
      <w:r w:rsidRPr="00276493">
        <w:t xml:space="preserve"> </w:t>
      </w:r>
      <w:r w:rsidR="001B5027" w:rsidRPr="00276493">
        <w:t xml:space="preserve">Goldstein, </w:t>
      </w:r>
      <w:r w:rsidR="001B5027" w:rsidRPr="00276493">
        <w:rPr>
          <w:i/>
          <w:iCs/>
        </w:rPr>
        <w:t>Hrvatska povijest</w:t>
      </w:r>
      <w:r w:rsidR="001B5027" w:rsidRPr="00276493">
        <w:t xml:space="preserve">, </w:t>
      </w:r>
      <w:r w:rsidRPr="00276493">
        <w:t>250</w:t>
      </w:r>
      <w:r w:rsidR="00D52DA7" w:rsidRPr="00067698">
        <w:t>–</w:t>
      </w:r>
      <w:r w:rsidRPr="00276493">
        <w:t>55.</w:t>
      </w:r>
      <w:r w:rsidR="00D52DA7">
        <w:t xml:space="preserve"> </w:t>
      </w:r>
    </w:p>
  </w:footnote>
  <w:footnote w:id="14">
    <w:p w14:paraId="424C67F4" w14:textId="1F2F208A" w:rsidR="0013222D" w:rsidRPr="00276493" w:rsidRDefault="009E4F0C" w:rsidP="0013222D">
      <w:pPr>
        <w:pStyle w:val="Sprotnaopomba-besedilo"/>
        <w:spacing w:line="240" w:lineRule="auto"/>
        <w:contextualSpacing/>
        <w:rPr>
          <w:i/>
          <w:iCs/>
        </w:rPr>
      </w:pPr>
      <w:r w:rsidRPr="00276493">
        <w:rPr>
          <w:rStyle w:val="Sprotnaopomba-sklic"/>
        </w:rPr>
        <w:footnoteRef/>
      </w:r>
      <w:r w:rsidRPr="00276493">
        <w:t xml:space="preserve"> </w:t>
      </w:r>
      <w:bookmarkStart w:id="4" w:name="_Hlk89454518"/>
      <w:r w:rsidR="0013222D" w:rsidRPr="00276493">
        <w:rPr>
          <w:i/>
          <w:iCs/>
        </w:rPr>
        <w:t>Definitivni rezultati popisa stanovništva od 31 marta 1931 godine u Kraljevini Jugoslaviji, knjiga I.: prisutno stanovništvo, broj kuća i domaćinstva</w:t>
      </w:r>
      <w:r w:rsidR="0013222D" w:rsidRPr="00276493">
        <w:t xml:space="preserve"> (Beograd: Direkcija državne statistike, 193.)</w:t>
      </w:r>
      <w:r w:rsidR="00D52DA7">
        <w:t>.</w:t>
      </w:r>
      <w:r w:rsidR="0013222D" w:rsidRPr="00276493">
        <w:t xml:space="preserve"> </w:t>
      </w:r>
      <w:r w:rsidR="0013222D" w:rsidRPr="00276493">
        <w:rPr>
          <w:i/>
          <w:iCs/>
        </w:rPr>
        <w:t>Definitivni rezultati popisa stanovništva od 31 marta 1931 godine u Kraljevini Jugoslaviji, knjiga II: prisutno stanovništvo po veroispovesti</w:t>
      </w:r>
      <w:r w:rsidR="0013222D" w:rsidRPr="00276493">
        <w:t xml:space="preserve"> (Beograd: Direkcija državne statistike, 1938)</w:t>
      </w:r>
      <w:r w:rsidR="00D52DA7">
        <w:t>.</w:t>
      </w:r>
      <w:r w:rsidR="0013222D" w:rsidRPr="00276493">
        <w:t xml:space="preserve"> </w:t>
      </w:r>
      <w:r w:rsidR="0013222D" w:rsidRPr="00276493">
        <w:rPr>
          <w:i/>
          <w:iCs/>
        </w:rPr>
        <w:t>Definitivni rezultati popisa stanovništva: od 31 marta 1931 godine</w:t>
      </w:r>
    </w:p>
    <w:p w14:paraId="696ED01D" w14:textId="7944288C" w:rsidR="009E4F0C" w:rsidRPr="00276493" w:rsidRDefault="0013222D" w:rsidP="0013222D">
      <w:pPr>
        <w:pStyle w:val="Sprotnaopomba-besedilo"/>
        <w:spacing w:line="240" w:lineRule="auto"/>
        <w:contextualSpacing/>
        <w:rPr>
          <w:i/>
          <w:iCs/>
        </w:rPr>
      </w:pPr>
      <w:r w:rsidRPr="00276493">
        <w:rPr>
          <w:i/>
          <w:iCs/>
        </w:rPr>
        <w:t xml:space="preserve">knjiga III: Prisutno stanovništvo po pismenosti i starosti </w:t>
      </w:r>
      <w:r w:rsidRPr="00276493">
        <w:t>(Beograd: Direkcija državne statistike, 1938)</w:t>
      </w:r>
      <w:r w:rsidR="00D52DA7">
        <w:t>.</w:t>
      </w:r>
      <w:r w:rsidRPr="00276493">
        <w:rPr>
          <w:i/>
          <w:iCs/>
        </w:rPr>
        <w:t xml:space="preserve"> Definitivni rezultati popisa stanovništva: od 31 marta 1931 godine, knjiga IV: Prisutno stanovništvo po glavnom zanimanju</w:t>
      </w:r>
      <w:r w:rsidRPr="00276493">
        <w:t xml:space="preserve"> (Beograd: Direkcija državne statistike, 1940).</w:t>
      </w:r>
      <w:bookmarkEnd w:id="4"/>
    </w:p>
  </w:footnote>
  <w:footnote w:id="15">
    <w:p w14:paraId="560F43B4" w14:textId="091EC6BB" w:rsidR="006A5D49" w:rsidRPr="00276493" w:rsidRDefault="006A5D49" w:rsidP="009C6535">
      <w:pPr>
        <w:pStyle w:val="Sprotnaopomba-besedilo"/>
        <w:spacing w:line="240" w:lineRule="auto"/>
        <w:contextualSpacing/>
      </w:pPr>
      <w:r w:rsidRPr="00276493">
        <w:rPr>
          <w:rStyle w:val="Sprotnaopomba-sklic"/>
        </w:rPr>
        <w:footnoteRef/>
      </w:r>
      <w:r w:rsidRPr="00276493">
        <w:t xml:space="preserve"> </w:t>
      </w:r>
      <w:r w:rsidRPr="00276493">
        <w:rPr>
          <w:i/>
          <w:iCs/>
        </w:rPr>
        <w:t>Prethodni rezultati</w:t>
      </w:r>
      <w:r w:rsidR="001B5027" w:rsidRPr="00276493">
        <w:rPr>
          <w:i/>
          <w:iCs/>
        </w:rPr>
        <w:t xml:space="preserve"> </w:t>
      </w:r>
      <w:r w:rsidRPr="00276493">
        <w:rPr>
          <w:i/>
          <w:iCs/>
        </w:rPr>
        <w:t>popisa</w:t>
      </w:r>
      <w:r w:rsidR="001B5027" w:rsidRPr="00276493">
        <w:t xml:space="preserve">, </w:t>
      </w:r>
      <w:r w:rsidRPr="00276493">
        <w:t>XXI</w:t>
      </w:r>
      <w:r w:rsidR="00D52DA7" w:rsidRPr="00067698">
        <w:t>–</w:t>
      </w:r>
      <w:r w:rsidRPr="00276493">
        <w:t>XXV</w:t>
      </w:r>
      <w:bookmarkStart w:id="5" w:name="_Hlk89440766"/>
      <w:r w:rsidR="00D52DA7">
        <w:t>.</w:t>
      </w:r>
      <w:r w:rsidR="0013222D" w:rsidRPr="00276493">
        <w:t xml:space="preserve"> Vladimir Stanković, “Romi u svetlu podataka jugoslavenske statistike</w:t>
      </w:r>
      <w:r w:rsidR="00D52DA7">
        <w:t>,</w:t>
      </w:r>
      <w:r w:rsidR="0013222D" w:rsidRPr="00276493">
        <w:t xml:space="preserve">” u: </w:t>
      </w:r>
      <w:r w:rsidR="0013222D" w:rsidRPr="00276493">
        <w:rPr>
          <w:i/>
          <w:iCs/>
        </w:rPr>
        <w:t>Razvitak Roma u Jugoslaviji: Problemi i tendencije: zbornik radova sa naucnog skupa odrzanog 12. i 13. januara 1989. godine</w:t>
      </w:r>
      <w:r w:rsidR="0013222D" w:rsidRPr="00276493">
        <w:t>, ur. Miloš Macura (Beograd: Srpska akademija nauka i umetnosti, 1992), 160.</w:t>
      </w:r>
      <w:bookmarkEnd w:id="5"/>
    </w:p>
  </w:footnote>
  <w:footnote w:id="16">
    <w:p w14:paraId="5D5AF63F" w14:textId="313A7591" w:rsidR="005043FA" w:rsidRPr="00276493" w:rsidRDefault="005043FA" w:rsidP="009C6535">
      <w:pPr>
        <w:pStyle w:val="Sprotnaopomba-besedilo"/>
        <w:spacing w:line="240" w:lineRule="auto"/>
        <w:contextualSpacing/>
        <w:rPr>
          <w:lang w:val="en-GB"/>
        </w:rPr>
      </w:pPr>
      <w:r w:rsidRPr="00276493">
        <w:rPr>
          <w:rStyle w:val="Sprotnaopomba-sklic"/>
        </w:rPr>
        <w:footnoteRef/>
      </w:r>
      <w:r w:rsidRPr="00276493">
        <w:t xml:space="preserve"> </w:t>
      </w:r>
      <w:r w:rsidR="00F25EC0" w:rsidRPr="00276493">
        <w:rPr>
          <w:lang w:val="en-GB"/>
        </w:rPr>
        <w:t>Stanković, “Romi u svetlu podatak</w:t>
      </w:r>
      <w:r w:rsidR="00346163" w:rsidRPr="00276493">
        <w:rPr>
          <w:lang w:val="en-GB"/>
        </w:rPr>
        <w:t>a</w:t>
      </w:r>
      <w:r w:rsidR="00D52DA7">
        <w:rPr>
          <w:lang w:val="en-GB"/>
        </w:rPr>
        <w:t>,</w:t>
      </w:r>
      <w:r w:rsidR="00346163" w:rsidRPr="00276493">
        <w:rPr>
          <w:lang w:val="en-GB"/>
        </w:rPr>
        <w:t>”</w:t>
      </w:r>
      <w:r w:rsidR="00F25EC0" w:rsidRPr="00276493">
        <w:rPr>
          <w:lang w:val="en-GB"/>
        </w:rPr>
        <w:t xml:space="preserve"> 159</w:t>
      </w:r>
      <w:r w:rsidR="00D52DA7">
        <w:rPr>
          <w:lang w:val="en-GB"/>
        </w:rPr>
        <w:t>.</w:t>
      </w:r>
      <w:r w:rsidR="00F25EC0" w:rsidRPr="00276493">
        <w:rPr>
          <w:lang w:val="en-GB"/>
        </w:rPr>
        <w:t xml:space="preserve"> Ruža Petrović, “Demografske osobenosti Roma u Jugoslaviji</w:t>
      </w:r>
      <w:r w:rsidR="00D52DA7">
        <w:rPr>
          <w:lang w:val="en-GB"/>
        </w:rPr>
        <w:t>,</w:t>
      </w:r>
      <w:r w:rsidR="00F25EC0" w:rsidRPr="00276493">
        <w:rPr>
          <w:lang w:val="en-GB"/>
        </w:rPr>
        <w:t>”</w:t>
      </w:r>
      <w:r w:rsidR="00D52DA7">
        <w:rPr>
          <w:lang w:val="en-GB"/>
        </w:rPr>
        <w:t xml:space="preserve"> </w:t>
      </w:r>
      <w:r w:rsidR="00B1304D" w:rsidRPr="00276493">
        <w:rPr>
          <w:lang w:val="en-GB"/>
        </w:rPr>
        <w:t xml:space="preserve">u: </w:t>
      </w:r>
      <w:r w:rsidR="00B1304D" w:rsidRPr="00276493">
        <w:rPr>
          <w:i/>
          <w:iCs/>
          <w:lang w:val="en-GB"/>
        </w:rPr>
        <w:t>Razvitak Roma u Jugoslaviji: Problemi i tendencije: zbornik radova sa naucnog skupa odrzanog 12. i 13. januara 1989. godine</w:t>
      </w:r>
      <w:r w:rsidR="00B1304D" w:rsidRPr="00276493">
        <w:rPr>
          <w:lang w:val="en-GB"/>
        </w:rPr>
        <w:t>, ur. Miloš Macura</w:t>
      </w:r>
      <w:r w:rsidR="00346163" w:rsidRPr="00276493">
        <w:rPr>
          <w:lang w:val="en-GB"/>
        </w:rPr>
        <w:t xml:space="preserve"> (</w:t>
      </w:r>
      <w:r w:rsidR="00B1304D" w:rsidRPr="00276493">
        <w:rPr>
          <w:lang w:val="en-GB"/>
        </w:rPr>
        <w:t>Beograd: Srpska akademija nauka i umetnosti, 1992</w:t>
      </w:r>
      <w:r w:rsidR="00346163" w:rsidRPr="00276493">
        <w:rPr>
          <w:lang w:val="en-GB"/>
        </w:rPr>
        <w:t>)</w:t>
      </w:r>
      <w:r w:rsidR="00B1304D" w:rsidRPr="00276493">
        <w:rPr>
          <w:lang w:val="en-GB"/>
        </w:rPr>
        <w:t>, 115.</w:t>
      </w:r>
    </w:p>
  </w:footnote>
  <w:footnote w:id="17">
    <w:p w14:paraId="4812AA42" w14:textId="30B0547E" w:rsidR="00523E31" w:rsidRPr="00276493" w:rsidRDefault="00523E31" w:rsidP="009C6535">
      <w:pPr>
        <w:pStyle w:val="Sprotnaopomba-besedilo"/>
        <w:spacing w:line="240" w:lineRule="auto"/>
        <w:contextualSpacing/>
        <w:rPr>
          <w:lang w:val="en-GB"/>
        </w:rPr>
      </w:pPr>
      <w:r w:rsidRPr="00276493">
        <w:rPr>
          <w:rStyle w:val="Sprotnaopomba-sklic"/>
        </w:rPr>
        <w:footnoteRef/>
      </w:r>
      <w:r w:rsidRPr="00276493">
        <w:t xml:space="preserve"> </w:t>
      </w:r>
      <w:r w:rsidR="00B1304D" w:rsidRPr="00276493">
        <w:t>Stanković, “Romi u svetlu podataka</w:t>
      </w:r>
      <w:r w:rsidR="00D52DA7">
        <w:t>,</w:t>
      </w:r>
      <w:r w:rsidR="00B1304D" w:rsidRPr="00276493">
        <w:t>“ 160</w:t>
      </w:r>
      <w:r w:rsidR="00346163" w:rsidRPr="00276493">
        <w:t>.</w:t>
      </w:r>
    </w:p>
  </w:footnote>
  <w:footnote w:id="18">
    <w:p w14:paraId="4A3F224F" w14:textId="24A320BC" w:rsidR="00406CA0" w:rsidRPr="00276493" w:rsidRDefault="00406CA0" w:rsidP="009C6535">
      <w:pPr>
        <w:pStyle w:val="Sprotnaopomba-besedilo"/>
        <w:spacing w:line="240" w:lineRule="auto"/>
        <w:contextualSpacing/>
        <w:rPr>
          <w:lang w:val="en-GB"/>
        </w:rPr>
      </w:pPr>
      <w:r w:rsidRPr="00276493">
        <w:rPr>
          <w:rStyle w:val="Sprotnaopomba-sklic"/>
        </w:rPr>
        <w:footnoteRef/>
      </w:r>
      <w:r w:rsidRPr="00276493">
        <w:t xml:space="preserve"> </w:t>
      </w:r>
      <w:r w:rsidRPr="00276493">
        <w:rPr>
          <w:lang w:val="en-GB"/>
        </w:rPr>
        <w:t xml:space="preserve">Pitanje etničke mimikrije među romskim stanovništvom jedan je od problema s kojim su se </w:t>
      </w:r>
      <w:r w:rsidR="00CF3AC9" w:rsidRPr="00276493">
        <w:rPr>
          <w:lang w:val="en-GB"/>
        </w:rPr>
        <w:t>susretali stručnjaci (demografi) u njihovom popisivanju</w:t>
      </w:r>
      <w:r w:rsidR="007B3290" w:rsidRPr="00276493">
        <w:rPr>
          <w:lang w:val="en-GB"/>
        </w:rPr>
        <w:t xml:space="preserve"> i</w:t>
      </w:r>
      <w:r w:rsidR="00CF3AC9" w:rsidRPr="00276493">
        <w:rPr>
          <w:lang w:val="en-GB"/>
        </w:rPr>
        <w:t xml:space="preserve"> popis</w:t>
      </w:r>
      <w:r w:rsidR="007B3290" w:rsidRPr="00276493">
        <w:rPr>
          <w:lang w:val="en-GB"/>
        </w:rPr>
        <w:t>im</w:t>
      </w:r>
      <w:r w:rsidR="00CF3AC9" w:rsidRPr="00276493">
        <w:rPr>
          <w:lang w:val="en-GB"/>
        </w:rPr>
        <w:t xml:space="preserve">a stanovništva u </w:t>
      </w:r>
      <w:r w:rsidR="007B3290" w:rsidRPr="00276493">
        <w:rPr>
          <w:lang w:val="en-GB"/>
        </w:rPr>
        <w:t xml:space="preserve">socijalističkoj </w:t>
      </w:r>
      <w:r w:rsidR="00CF3AC9" w:rsidRPr="00276493">
        <w:rPr>
          <w:lang w:val="en-GB"/>
        </w:rPr>
        <w:t>Hrvatskoj</w:t>
      </w:r>
      <w:r w:rsidR="007B3290" w:rsidRPr="00276493">
        <w:rPr>
          <w:lang w:val="en-GB"/>
        </w:rPr>
        <w:t xml:space="preserve"> (Jugoslaviji) i Republici Hrvatskoj. Zbog toga se navodilo da je njihov broj bio “podcjenjen”</w:t>
      </w:r>
      <w:r w:rsidR="00D52DA7">
        <w:rPr>
          <w:lang w:val="en-GB"/>
        </w:rPr>
        <w:t xml:space="preserve"> </w:t>
      </w:r>
      <w:r w:rsidR="00D52DA7" w:rsidRPr="00067698">
        <w:t>–</w:t>
      </w:r>
      <w:r w:rsidR="007B3290" w:rsidRPr="00276493">
        <w:rPr>
          <w:lang w:val="en-GB"/>
        </w:rPr>
        <w:t xml:space="preserve"> Stanković, “Romi u svetlu podataka</w:t>
      </w:r>
      <w:r w:rsidR="00D52DA7">
        <w:rPr>
          <w:lang w:val="en-GB"/>
        </w:rPr>
        <w:t>,</w:t>
      </w:r>
      <w:r w:rsidR="007B3290" w:rsidRPr="00276493">
        <w:rPr>
          <w:lang w:val="en-GB"/>
        </w:rPr>
        <w:t>” 159</w:t>
      </w:r>
      <w:r w:rsidR="00D52DA7">
        <w:rPr>
          <w:lang w:val="en-GB"/>
        </w:rPr>
        <w:t>.</w:t>
      </w:r>
      <w:r w:rsidR="008F165A" w:rsidRPr="00276493">
        <w:rPr>
          <w:lang w:val="en-GB"/>
        </w:rPr>
        <w:t xml:space="preserve"> Ivan Magdalenić, “Asimilacija, integracija, mimikrija - o društvenom položaju Roma</w:t>
      </w:r>
      <w:r w:rsidR="00D52DA7">
        <w:rPr>
          <w:lang w:val="en-GB"/>
        </w:rPr>
        <w:t>,</w:t>
      </w:r>
      <w:r w:rsidR="008F165A" w:rsidRPr="00276493">
        <w:rPr>
          <w:lang w:val="en-GB"/>
        </w:rPr>
        <w:t xml:space="preserve">” u: </w:t>
      </w:r>
      <w:r w:rsidR="008F165A" w:rsidRPr="00276493">
        <w:rPr>
          <w:i/>
          <w:iCs/>
          <w:lang w:val="en-GB"/>
        </w:rPr>
        <w:t>Romi u Hrvatskoj danas - zbornik izlaganja i rasprava</w:t>
      </w:r>
      <w:r w:rsidR="008F165A" w:rsidRPr="00276493">
        <w:rPr>
          <w:lang w:val="en-GB"/>
        </w:rPr>
        <w:t>, ur. Dušanka Pribičević-Gelb</w:t>
      </w:r>
      <w:r w:rsidR="00346163" w:rsidRPr="00276493">
        <w:rPr>
          <w:lang w:val="en-GB"/>
        </w:rPr>
        <w:t xml:space="preserve"> (</w:t>
      </w:r>
      <w:r w:rsidR="008F165A" w:rsidRPr="00276493">
        <w:rPr>
          <w:lang w:val="en-GB"/>
        </w:rPr>
        <w:t>Zagreb: Centar za direktnu zaštitu ljudskih prava, 1998.</w:t>
      </w:r>
      <w:r w:rsidR="00346163" w:rsidRPr="00276493">
        <w:rPr>
          <w:lang w:val="en-GB"/>
        </w:rPr>
        <w:t>),</w:t>
      </w:r>
      <w:r w:rsidR="008F165A" w:rsidRPr="00276493">
        <w:rPr>
          <w:lang w:val="en-GB"/>
        </w:rPr>
        <w:t xml:space="preserve"> 76</w:t>
      </w:r>
      <w:r w:rsidR="00D52DA7" w:rsidRPr="00067698">
        <w:t>–</w:t>
      </w:r>
      <w:r w:rsidR="008F165A" w:rsidRPr="00276493">
        <w:rPr>
          <w:lang w:val="en-GB"/>
        </w:rPr>
        <w:t>79.</w:t>
      </w:r>
      <w:r w:rsidR="00D52DA7">
        <w:rPr>
          <w:lang w:val="en-GB"/>
        </w:rPr>
        <w:t xml:space="preserve"> </w:t>
      </w:r>
    </w:p>
  </w:footnote>
  <w:footnote w:id="19">
    <w:p w14:paraId="76D7C7CB" w14:textId="51CA7118"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864666">
        <w:rPr>
          <w:rFonts w:ascii="Times New Roman" w:hAnsi="Times New Roman"/>
          <w:sz w:val="20"/>
          <w:vertAlign w:val="superscript"/>
        </w:rPr>
        <w:t xml:space="preserve"> </w:t>
      </w:r>
      <w:bookmarkStart w:id="6" w:name="_Hlk87872220"/>
      <w:r w:rsidR="002D5AC6" w:rsidRPr="00276493">
        <w:rPr>
          <w:rFonts w:ascii="Times New Roman" w:hAnsi="Times New Roman" w:cs="Times New Roman"/>
          <w:sz w:val="20"/>
          <w:szCs w:val="20"/>
        </w:rPr>
        <w:t xml:space="preserve">Danijel Vojak, </w:t>
      </w:r>
      <w:r w:rsidR="002D5AC6" w:rsidRPr="00276493">
        <w:rPr>
          <w:rFonts w:ascii="Times New Roman" w:hAnsi="Times New Roman" w:cs="Times New Roman"/>
          <w:i/>
          <w:iCs/>
          <w:sz w:val="20"/>
          <w:szCs w:val="20"/>
        </w:rPr>
        <w:t>U predvečerje rata: Romi u Hrvatskoj 1918.</w:t>
      </w:r>
      <w:r w:rsidR="00D52DA7" w:rsidRPr="00067698">
        <w:rPr>
          <w:rFonts w:ascii="Times New Roman" w:hAnsi="Times New Roman" w:cs="Times New Roman"/>
          <w:sz w:val="20"/>
          <w:szCs w:val="20"/>
        </w:rPr>
        <w:t>–</w:t>
      </w:r>
      <w:r w:rsidR="002D5AC6" w:rsidRPr="00276493">
        <w:rPr>
          <w:rFonts w:ascii="Times New Roman" w:hAnsi="Times New Roman" w:cs="Times New Roman"/>
          <w:i/>
          <w:iCs/>
          <w:sz w:val="20"/>
          <w:szCs w:val="20"/>
        </w:rPr>
        <w:t>1941.</w:t>
      </w:r>
      <w:r w:rsidR="002D5AC6" w:rsidRPr="00276493">
        <w:rPr>
          <w:rFonts w:ascii="Times New Roman" w:hAnsi="Times New Roman" w:cs="Times New Roman"/>
          <w:sz w:val="20"/>
          <w:szCs w:val="20"/>
        </w:rPr>
        <w:t xml:space="preserve"> (Zagreb: Romsko nacionalno vijeće: Udruga za promicanje obrazovanja Roma u Republici Hrvatskoj “Kali Sara”, 2013), 67</w:t>
      </w:r>
      <w:r w:rsidR="00D52DA7" w:rsidRPr="00067698">
        <w:rPr>
          <w:rFonts w:ascii="Times New Roman" w:hAnsi="Times New Roman" w:cs="Times New Roman"/>
          <w:sz w:val="20"/>
          <w:szCs w:val="20"/>
        </w:rPr>
        <w:t>–</w:t>
      </w:r>
      <w:r w:rsidR="002D5AC6" w:rsidRPr="00276493">
        <w:rPr>
          <w:rFonts w:ascii="Times New Roman" w:hAnsi="Times New Roman" w:cs="Times New Roman"/>
          <w:sz w:val="20"/>
          <w:szCs w:val="20"/>
        </w:rPr>
        <w:t>70</w:t>
      </w:r>
      <w:r w:rsidR="00D52DA7">
        <w:rPr>
          <w:rFonts w:ascii="Times New Roman" w:hAnsi="Times New Roman" w:cs="Times New Roman"/>
          <w:sz w:val="20"/>
          <w:szCs w:val="20"/>
        </w:rPr>
        <w:t>.</w:t>
      </w:r>
      <w:r w:rsidR="002D5AC6" w:rsidRPr="00276493">
        <w:rPr>
          <w:rFonts w:ascii="Times New Roman" w:hAnsi="Times New Roman" w:cs="Times New Roman"/>
          <w:sz w:val="20"/>
          <w:szCs w:val="20"/>
        </w:rPr>
        <w:t xml:space="preserve"> </w:t>
      </w:r>
      <w:r w:rsidR="005816C9" w:rsidRPr="00276493">
        <w:rPr>
          <w:rFonts w:ascii="Times New Roman" w:hAnsi="Times New Roman" w:cs="Times New Roman"/>
          <w:sz w:val="20"/>
          <w:szCs w:val="20"/>
        </w:rPr>
        <w:t>Danijel Vojak, „Romi u popisima stanovništva iz 1921. i 1931. na području Hrvatske</w:t>
      </w:r>
      <w:r w:rsidR="00D52DA7">
        <w:rPr>
          <w:rFonts w:ascii="Times New Roman" w:hAnsi="Times New Roman" w:cs="Times New Roman"/>
          <w:sz w:val="20"/>
          <w:szCs w:val="20"/>
        </w:rPr>
        <w:t>,</w:t>
      </w:r>
      <w:r w:rsidR="005816C9" w:rsidRPr="00276493">
        <w:rPr>
          <w:rFonts w:ascii="Times New Roman" w:hAnsi="Times New Roman" w:cs="Times New Roman"/>
          <w:sz w:val="20"/>
          <w:szCs w:val="20"/>
        </w:rPr>
        <w:t xml:space="preserve">“ </w:t>
      </w:r>
      <w:r w:rsidR="005816C9" w:rsidRPr="00276493">
        <w:rPr>
          <w:rFonts w:ascii="Times New Roman" w:hAnsi="Times New Roman" w:cs="Times New Roman"/>
          <w:i/>
          <w:iCs/>
          <w:sz w:val="20"/>
          <w:szCs w:val="20"/>
        </w:rPr>
        <w:t>Migracijske i etničke teme</w:t>
      </w:r>
      <w:r w:rsidR="005816C9" w:rsidRPr="00276493">
        <w:rPr>
          <w:rFonts w:ascii="Times New Roman" w:hAnsi="Times New Roman" w:cs="Times New Roman"/>
          <w:sz w:val="20"/>
          <w:szCs w:val="20"/>
        </w:rPr>
        <w:t>, 20</w:t>
      </w:r>
      <w:r w:rsidR="00D52DA7">
        <w:rPr>
          <w:rFonts w:ascii="Times New Roman" w:hAnsi="Times New Roman" w:cs="Times New Roman"/>
          <w:sz w:val="20"/>
          <w:szCs w:val="20"/>
        </w:rPr>
        <w:t>, br. 4</w:t>
      </w:r>
      <w:r w:rsidR="005816C9" w:rsidRPr="00276493">
        <w:rPr>
          <w:rFonts w:ascii="Times New Roman" w:hAnsi="Times New Roman" w:cs="Times New Roman"/>
          <w:sz w:val="20"/>
          <w:szCs w:val="20"/>
        </w:rPr>
        <w:t xml:space="preserve"> (2004)</w:t>
      </w:r>
      <w:r w:rsidR="00D52DA7">
        <w:rPr>
          <w:rFonts w:ascii="Times New Roman" w:hAnsi="Times New Roman" w:cs="Times New Roman"/>
          <w:sz w:val="20"/>
          <w:szCs w:val="20"/>
        </w:rPr>
        <w:t>:</w:t>
      </w:r>
      <w:r w:rsidR="005816C9" w:rsidRPr="00276493">
        <w:rPr>
          <w:rFonts w:ascii="Times New Roman" w:hAnsi="Times New Roman" w:cs="Times New Roman"/>
          <w:sz w:val="20"/>
          <w:szCs w:val="20"/>
        </w:rPr>
        <w:t xml:space="preserve"> 447</w:t>
      </w:r>
      <w:r w:rsidR="00D52DA7" w:rsidRPr="00067698">
        <w:rPr>
          <w:rFonts w:ascii="Times New Roman" w:hAnsi="Times New Roman" w:cs="Times New Roman"/>
          <w:sz w:val="20"/>
          <w:szCs w:val="20"/>
        </w:rPr>
        <w:t>–</w:t>
      </w:r>
      <w:r w:rsidR="005816C9" w:rsidRPr="00276493">
        <w:rPr>
          <w:rFonts w:ascii="Times New Roman" w:hAnsi="Times New Roman" w:cs="Times New Roman"/>
          <w:sz w:val="20"/>
          <w:szCs w:val="20"/>
        </w:rPr>
        <w:t>76.</w:t>
      </w:r>
      <w:r w:rsidRPr="00276493">
        <w:rPr>
          <w:rFonts w:ascii="Times New Roman" w:hAnsi="Times New Roman" w:cs="Times New Roman"/>
          <w:sz w:val="20"/>
          <w:szCs w:val="20"/>
        </w:rPr>
        <w:t xml:space="preserve"> </w:t>
      </w:r>
    </w:p>
    <w:bookmarkEnd w:id="6"/>
  </w:footnote>
  <w:footnote w:id="20">
    <w:p w14:paraId="4F18BAEB" w14:textId="38E780DC"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864666">
        <w:rPr>
          <w:rFonts w:ascii="Times New Roman" w:hAnsi="Times New Roman"/>
          <w:sz w:val="20"/>
          <w:vertAlign w:val="superscript"/>
        </w:rPr>
        <w:t xml:space="preserve"> </w:t>
      </w:r>
      <w:r w:rsidRPr="00276493">
        <w:rPr>
          <w:rFonts w:ascii="Times New Roman" w:hAnsi="Times New Roman" w:cs="Times New Roman"/>
          <w:sz w:val="20"/>
          <w:szCs w:val="20"/>
        </w:rPr>
        <w:t xml:space="preserve">Vojak, </w:t>
      </w:r>
      <w:r w:rsidRPr="00276493">
        <w:rPr>
          <w:rFonts w:ascii="Times New Roman" w:hAnsi="Times New Roman" w:cs="Times New Roman"/>
          <w:i/>
          <w:iCs/>
          <w:sz w:val="20"/>
          <w:szCs w:val="20"/>
        </w:rPr>
        <w:t>U predvečerje rata</w:t>
      </w:r>
      <w:r w:rsidRPr="00276493">
        <w:rPr>
          <w:rFonts w:ascii="Times New Roman" w:hAnsi="Times New Roman" w:cs="Times New Roman"/>
          <w:sz w:val="20"/>
          <w:szCs w:val="20"/>
        </w:rPr>
        <w:t>, 73</w:t>
      </w:r>
      <w:r w:rsidR="00D52DA7" w:rsidRPr="00067698">
        <w:rPr>
          <w:rFonts w:ascii="Times New Roman" w:hAnsi="Times New Roman" w:cs="Times New Roman"/>
          <w:sz w:val="20"/>
          <w:szCs w:val="20"/>
        </w:rPr>
        <w:t>–</w:t>
      </w:r>
      <w:r w:rsidRPr="00276493">
        <w:rPr>
          <w:rFonts w:ascii="Times New Roman" w:hAnsi="Times New Roman" w:cs="Times New Roman"/>
          <w:sz w:val="20"/>
          <w:szCs w:val="20"/>
        </w:rPr>
        <w:t>75.</w:t>
      </w:r>
    </w:p>
  </w:footnote>
  <w:footnote w:id="21">
    <w:p w14:paraId="02C7B319" w14:textId="46A3885A" w:rsidR="007E1063" w:rsidRPr="00D52DA7"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D52DA7">
        <w:rPr>
          <w:rFonts w:ascii="Times New Roman" w:hAnsi="Times New Roman" w:cs="Times New Roman"/>
          <w:b/>
          <w:sz w:val="20"/>
          <w:szCs w:val="20"/>
        </w:rPr>
        <w:t xml:space="preserve"> </w:t>
      </w:r>
      <w:r w:rsidR="00D52DA7">
        <w:rPr>
          <w:rFonts w:ascii="Times New Roman" w:hAnsi="Times New Roman" w:cs="Times New Roman"/>
          <w:sz w:val="20"/>
          <w:szCs w:val="20"/>
        </w:rPr>
        <w:t>Ibid.</w:t>
      </w:r>
      <w:r w:rsidRPr="00D52DA7">
        <w:rPr>
          <w:rFonts w:ascii="Times New Roman" w:hAnsi="Times New Roman" w:cs="Times New Roman"/>
          <w:sz w:val="20"/>
          <w:szCs w:val="20"/>
        </w:rPr>
        <w:t>, 74</w:t>
      </w:r>
      <w:r w:rsidR="00D52DA7" w:rsidRPr="00067698">
        <w:rPr>
          <w:rFonts w:ascii="Times New Roman" w:hAnsi="Times New Roman" w:cs="Times New Roman"/>
          <w:sz w:val="20"/>
          <w:szCs w:val="20"/>
        </w:rPr>
        <w:t>–</w:t>
      </w:r>
      <w:r w:rsidRPr="00D52DA7">
        <w:rPr>
          <w:rFonts w:ascii="Times New Roman" w:hAnsi="Times New Roman" w:cs="Times New Roman"/>
          <w:sz w:val="20"/>
          <w:szCs w:val="20"/>
        </w:rPr>
        <w:t>77</w:t>
      </w:r>
      <w:r w:rsidR="00D52DA7">
        <w:rPr>
          <w:rFonts w:ascii="Times New Roman" w:hAnsi="Times New Roman" w:cs="Times New Roman"/>
          <w:sz w:val="20"/>
          <w:szCs w:val="20"/>
        </w:rPr>
        <w:t>.</w:t>
      </w:r>
      <w:r w:rsidRPr="00D52DA7">
        <w:rPr>
          <w:rFonts w:ascii="Times New Roman" w:hAnsi="Times New Roman" w:cs="Times New Roman"/>
          <w:sz w:val="20"/>
          <w:szCs w:val="20"/>
        </w:rPr>
        <w:t xml:space="preserve">  Vojak, „Romi u popisima stanovništva</w:t>
      </w:r>
      <w:r w:rsidR="00D52DA7">
        <w:rPr>
          <w:rFonts w:ascii="Times New Roman" w:hAnsi="Times New Roman" w:cs="Times New Roman"/>
          <w:sz w:val="20"/>
          <w:szCs w:val="20"/>
        </w:rPr>
        <w:t>,</w:t>
      </w:r>
      <w:r w:rsidRPr="00D52DA7">
        <w:rPr>
          <w:rFonts w:ascii="Times New Roman" w:hAnsi="Times New Roman" w:cs="Times New Roman"/>
          <w:sz w:val="20"/>
          <w:szCs w:val="20"/>
        </w:rPr>
        <w:t>“ 459</w:t>
      </w:r>
      <w:r w:rsidR="00D52DA7" w:rsidRPr="00067698">
        <w:rPr>
          <w:rFonts w:ascii="Times New Roman" w:hAnsi="Times New Roman" w:cs="Times New Roman"/>
          <w:sz w:val="20"/>
          <w:szCs w:val="20"/>
        </w:rPr>
        <w:t>–</w:t>
      </w:r>
      <w:r w:rsidRPr="00D52DA7">
        <w:rPr>
          <w:rFonts w:ascii="Times New Roman" w:hAnsi="Times New Roman" w:cs="Times New Roman"/>
          <w:sz w:val="20"/>
          <w:szCs w:val="20"/>
        </w:rPr>
        <w:t>61.</w:t>
      </w:r>
    </w:p>
  </w:footnote>
  <w:footnote w:id="22">
    <w:p w14:paraId="422E84DF" w14:textId="4DBBF6D1" w:rsidR="007E1063" w:rsidRPr="00D52DA7"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D52DA7">
        <w:rPr>
          <w:rFonts w:ascii="Times New Roman" w:hAnsi="Times New Roman" w:cs="Times New Roman"/>
          <w:i/>
          <w:iCs/>
          <w:sz w:val="20"/>
          <w:szCs w:val="20"/>
        </w:rPr>
        <w:t xml:space="preserve"> </w:t>
      </w:r>
      <w:r w:rsidRPr="00D52DA7">
        <w:rPr>
          <w:rFonts w:ascii="Times New Roman" w:hAnsi="Times New Roman" w:cs="Times New Roman"/>
          <w:sz w:val="20"/>
          <w:szCs w:val="20"/>
        </w:rPr>
        <w:t xml:space="preserve">Vojak, </w:t>
      </w:r>
      <w:r w:rsidRPr="00D52DA7">
        <w:rPr>
          <w:rFonts w:ascii="Times New Roman" w:hAnsi="Times New Roman" w:cs="Times New Roman"/>
          <w:i/>
          <w:iCs/>
          <w:sz w:val="20"/>
          <w:szCs w:val="20"/>
        </w:rPr>
        <w:t>U predvečerje rata</w:t>
      </w:r>
      <w:r w:rsidRPr="00D52DA7">
        <w:rPr>
          <w:rFonts w:ascii="Times New Roman" w:hAnsi="Times New Roman" w:cs="Times New Roman"/>
          <w:sz w:val="20"/>
          <w:szCs w:val="20"/>
        </w:rPr>
        <w:t>, 77</w:t>
      </w:r>
      <w:r w:rsidR="00D52DA7" w:rsidRPr="00067698">
        <w:rPr>
          <w:rFonts w:ascii="Times New Roman" w:hAnsi="Times New Roman" w:cs="Times New Roman"/>
          <w:sz w:val="20"/>
          <w:szCs w:val="20"/>
        </w:rPr>
        <w:t>–</w:t>
      </w:r>
      <w:r w:rsidRPr="00D52DA7">
        <w:rPr>
          <w:rFonts w:ascii="Times New Roman" w:hAnsi="Times New Roman" w:cs="Times New Roman"/>
          <w:sz w:val="20"/>
          <w:szCs w:val="20"/>
        </w:rPr>
        <w:t>79</w:t>
      </w:r>
      <w:r w:rsidR="00DB4E86" w:rsidRPr="00D52DA7">
        <w:rPr>
          <w:rFonts w:ascii="Times New Roman" w:hAnsi="Times New Roman" w:cs="Times New Roman"/>
          <w:sz w:val="20"/>
          <w:szCs w:val="20"/>
        </w:rPr>
        <w:t>.</w:t>
      </w:r>
      <w:r w:rsidR="00D52DA7">
        <w:rPr>
          <w:rFonts w:ascii="Times New Roman" w:hAnsi="Times New Roman" w:cs="Times New Roman"/>
          <w:sz w:val="20"/>
          <w:szCs w:val="20"/>
        </w:rPr>
        <w:t xml:space="preserve"> </w:t>
      </w:r>
    </w:p>
  </w:footnote>
  <w:footnote w:id="23">
    <w:p w14:paraId="0DAC4119" w14:textId="60C6F3CF"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864666">
        <w:rPr>
          <w:rFonts w:ascii="Times New Roman" w:hAnsi="Times New Roman"/>
          <w:sz w:val="20"/>
          <w:vertAlign w:val="superscript"/>
        </w:rPr>
        <w:t xml:space="preserve"> </w:t>
      </w:r>
      <w:r w:rsidRPr="00D52DA7">
        <w:rPr>
          <w:rFonts w:ascii="Times New Roman" w:hAnsi="Times New Roman" w:cs="Times New Roman"/>
          <w:sz w:val="20"/>
          <w:szCs w:val="20"/>
        </w:rPr>
        <w:t>Vojak, „Romi u popisima stanovništva</w:t>
      </w:r>
      <w:r w:rsidR="00D52DA7">
        <w:rPr>
          <w:rFonts w:ascii="Times New Roman" w:hAnsi="Times New Roman" w:cs="Times New Roman"/>
          <w:sz w:val="20"/>
          <w:szCs w:val="20"/>
        </w:rPr>
        <w:t>,</w:t>
      </w:r>
      <w:r w:rsidRPr="00D52DA7">
        <w:rPr>
          <w:rFonts w:ascii="Times New Roman" w:hAnsi="Times New Roman" w:cs="Times New Roman"/>
          <w:sz w:val="20"/>
          <w:szCs w:val="20"/>
        </w:rPr>
        <w:t>“</w:t>
      </w:r>
      <w:r w:rsidR="00D52DA7">
        <w:rPr>
          <w:rFonts w:ascii="Times New Roman" w:hAnsi="Times New Roman" w:cs="Times New Roman"/>
          <w:sz w:val="20"/>
          <w:szCs w:val="20"/>
        </w:rPr>
        <w:t xml:space="preserve"> </w:t>
      </w:r>
      <w:r w:rsidRPr="00D52DA7">
        <w:rPr>
          <w:rFonts w:ascii="Times New Roman" w:hAnsi="Times New Roman" w:cs="Times New Roman"/>
          <w:sz w:val="20"/>
          <w:szCs w:val="20"/>
        </w:rPr>
        <w:t>461</w:t>
      </w:r>
      <w:r w:rsidR="00D52DA7" w:rsidRPr="00067698">
        <w:rPr>
          <w:rFonts w:ascii="Times New Roman" w:hAnsi="Times New Roman" w:cs="Times New Roman"/>
          <w:sz w:val="20"/>
          <w:szCs w:val="20"/>
        </w:rPr>
        <w:t>–</w:t>
      </w:r>
      <w:r w:rsidRPr="00D52DA7">
        <w:rPr>
          <w:rFonts w:ascii="Times New Roman" w:hAnsi="Times New Roman" w:cs="Times New Roman"/>
          <w:sz w:val="20"/>
          <w:szCs w:val="20"/>
        </w:rPr>
        <w:t>69</w:t>
      </w:r>
      <w:r w:rsidR="00D52DA7">
        <w:rPr>
          <w:rFonts w:ascii="Times New Roman" w:hAnsi="Times New Roman" w:cs="Times New Roman"/>
          <w:sz w:val="20"/>
          <w:szCs w:val="20"/>
        </w:rPr>
        <w:t>.</w:t>
      </w:r>
      <w:r w:rsidRPr="00D52DA7">
        <w:rPr>
          <w:rFonts w:ascii="Times New Roman" w:hAnsi="Times New Roman" w:cs="Times New Roman"/>
          <w:sz w:val="20"/>
          <w:szCs w:val="20"/>
        </w:rPr>
        <w:t xml:space="preserve"> Vojak, </w:t>
      </w:r>
      <w:r w:rsidRPr="00D52DA7">
        <w:rPr>
          <w:rFonts w:ascii="Times New Roman" w:hAnsi="Times New Roman" w:cs="Times New Roman"/>
          <w:i/>
          <w:iCs/>
          <w:sz w:val="20"/>
          <w:szCs w:val="20"/>
        </w:rPr>
        <w:t>U predvečerje rata</w:t>
      </w:r>
      <w:r w:rsidRPr="00D52DA7">
        <w:rPr>
          <w:rFonts w:ascii="Times New Roman" w:hAnsi="Times New Roman" w:cs="Times New Roman"/>
          <w:sz w:val="20"/>
          <w:szCs w:val="20"/>
        </w:rPr>
        <w:t>, 79</w:t>
      </w:r>
      <w:r w:rsidR="00D52DA7" w:rsidRPr="00067698">
        <w:rPr>
          <w:rFonts w:ascii="Times New Roman" w:hAnsi="Times New Roman" w:cs="Times New Roman"/>
          <w:sz w:val="20"/>
          <w:szCs w:val="20"/>
        </w:rPr>
        <w:t>–</w:t>
      </w:r>
      <w:r w:rsidRPr="00D52DA7">
        <w:rPr>
          <w:rFonts w:ascii="Times New Roman" w:hAnsi="Times New Roman" w:cs="Times New Roman"/>
          <w:sz w:val="20"/>
          <w:szCs w:val="20"/>
        </w:rPr>
        <w:t>89.</w:t>
      </w:r>
    </w:p>
  </w:footnote>
  <w:footnote w:id="24">
    <w:p w14:paraId="244A1DA5" w14:textId="471C4C50"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276493">
        <w:rPr>
          <w:rFonts w:ascii="Times New Roman" w:hAnsi="Times New Roman" w:cs="Times New Roman"/>
          <w:sz w:val="20"/>
          <w:szCs w:val="20"/>
        </w:rPr>
        <w:t xml:space="preserve"> </w:t>
      </w:r>
      <w:bookmarkStart w:id="7" w:name="_Hlk87873103"/>
      <w:r w:rsidRPr="00276493">
        <w:rPr>
          <w:rFonts w:ascii="Times New Roman" w:hAnsi="Times New Roman" w:cs="Times New Roman"/>
          <w:sz w:val="20"/>
          <w:szCs w:val="20"/>
        </w:rPr>
        <w:t>Hrvatski državni arhiv</w:t>
      </w:r>
      <w:r w:rsidR="00EC48A7">
        <w:rPr>
          <w:rFonts w:ascii="Times New Roman" w:hAnsi="Times New Roman" w:cs="Times New Roman"/>
          <w:sz w:val="20"/>
          <w:szCs w:val="20"/>
        </w:rPr>
        <w:t xml:space="preserve"> (HDA)</w:t>
      </w:r>
      <w:r w:rsidRPr="00276493">
        <w:rPr>
          <w:rFonts w:ascii="Times New Roman" w:hAnsi="Times New Roman" w:cs="Times New Roman"/>
          <w:sz w:val="20"/>
          <w:szCs w:val="20"/>
        </w:rPr>
        <w:t>, Republički zavod za statistiku SRH, HR-HDA- 367, kut. 55, sv. 70 (1931.).</w:t>
      </w:r>
      <w:bookmarkEnd w:id="7"/>
    </w:p>
  </w:footnote>
  <w:footnote w:id="25">
    <w:p w14:paraId="4A601A4F" w14:textId="63153AA1"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864666">
        <w:rPr>
          <w:rFonts w:ascii="Times New Roman" w:hAnsi="Times New Roman"/>
          <w:sz w:val="20"/>
          <w:vertAlign w:val="superscript"/>
        </w:rPr>
        <w:t xml:space="preserve"> </w:t>
      </w:r>
      <w:r w:rsidRPr="00276493">
        <w:rPr>
          <w:rFonts w:ascii="Times New Roman" w:hAnsi="Times New Roman" w:cs="Times New Roman"/>
          <w:sz w:val="20"/>
          <w:szCs w:val="20"/>
        </w:rPr>
        <w:t xml:space="preserve">Vidi Tabela </w:t>
      </w:r>
      <w:r w:rsidR="00EB396F" w:rsidRPr="00276493">
        <w:rPr>
          <w:rFonts w:ascii="Times New Roman" w:hAnsi="Times New Roman" w:cs="Times New Roman"/>
          <w:sz w:val="20"/>
          <w:szCs w:val="20"/>
        </w:rPr>
        <w:t>1</w:t>
      </w:r>
      <w:r w:rsidRPr="00276493">
        <w:rPr>
          <w:rFonts w:ascii="Times New Roman" w:hAnsi="Times New Roman" w:cs="Times New Roman"/>
          <w:sz w:val="20"/>
          <w:szCs w:val="20"/>
        </w:rPr>
        <w:t>: Romsko stanovništvo na sisačko - banovinskom području, 1921./1931.</w:t>
      </w:r>
    </w:p>
  </w:footnote>
  <w:footnote w:id="26">
    <w:p w14:paraId="63DE1A98" w14:textId="48AEAE39"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864666">
        <w:rPr>
          <w:rFonts w:ascii="Times New Roman" w:hAnsi="Times New Roman"/>
          <w:sz w:val="20"/>
          <w:vertAlign w:val="superscript"/>
        </w:rPr>
        <w:t xml:space="preserve"> </w:t>
      </w:r>
      <w:r w:rsidR="00F36C18" w:rsidRPr="00276493">
        <w:rPr>
          <w:rFonts w:ascii="Times New Roman" w:hAnsi="Times New Roman" w:cs="Times New Roman"/>
          <w:sz w:val="20"/>
          <w:szCs w:val="20"/>
        </w:rPr>
        <w:t>HDA</w:t>
      </w:r>
      <w:r w:rsidR="00E467F7" w:rsidRPr="00276493">
        <w:rPr>
          <w:rFonts w:ascii="Times New Roman" w:hAnsi="Times New Roman" w:cs="Times New Roman"/>
          <w:sz w:val="20"/>
          <w:szCs w:val="20"/>
        </w:rPr>
        <w:t xml:space="preserve">, </w:t>
      </w:r>
      <w:r w:rsidR="00F36C18" w:rsidRPr="00276493">
        <w:rPr>
          <w:rFonts w:ascii="Times New Roman" w:hAnsi="Times New Roman" w:cs="Times New Roman"/>
          <w:sz w:val="20"/>
          <w:szCs w:val="20"/>
        </w:rPr>
        <w:t xml:space="preserve">Republički zavod za statistiku SRH, </w:t>
      </w:r>
      <w:r w:rsidR="00E467F7" w:rsidRPr="00276493">
        <w:rPr>
          <w:rFonts w:ascii="Times New Roman" w:hAnsi="Times New Roman" w:cs="Times New Roman"/>
          <w:sz w:val="20"/>
          <w:szCs w:val="20"/>
        </w:rPr>
        <w:t xml:space="preserve"> HR-HDA- 367, kut. 55, sv. 70 (1931.).</w:t>
      </w:r>
    </w:p>
  </w:footnote>
  <w:footnote w:id="27">
    <w:p w14:paraId="66A482CD" w14:textId="12106AD3" w:rsidR="007E1063" w:rsidRPr="00276493" w:rsidRDefault="007E1063" w:rsidP="007E28CB">
      <w:pPr>
        <w:spacing w:line="240" w:lineRule="auto"/>
        <w:contextualSpacing/>
        <w:jc w:val="both"/>
        <w:rPr>
          <w:rFonts w:ascii="Times New Roman" w:hAnsi="Times New Roman" w:cs="Times New Roman"/>
          <w:sz w:val="20"/>
          <w:szCs w:val="20"/>
        </w:rPr>
      </w:pPr>
      <w:r w:rsidRPr="00864666">
        <w:rPr>
          <w:rStyle w:val="fontstyle01"/>
          <w:sz w:val="20"/>
          <w:vertAlign w:val="superscript"/>
        </w:rPr>
        <w:footnoteRef/>
      </w:r>
      <w:r w:rsidRPr="00864666">
        <w:rPr>
          <w:rFonts w:ascii="Times New Roman" w:hAnsi="Times New Roman"/>
          <w:sz w:val="20"/>
          <w:vertAlign w:val="superscript"/>
        </w:rPr>
        <w:t xml:space="preserve"> </w:t>
      </w:r>
      <w:r w:rsidR="00F36C18" w:rsidRPr="00276493">
        <w:rPr>
          <w:rFonts w:ascii="Times New Roman" w:hAnsi="Times New Roman" w:cs="Times New Roman"/>
          <w:sz w:val="20"/>
          <w:szCs w:val="20"/>
        </w:rPr>
        <w:t xml:space="preserve">HDA, Republički zavod za statistiku SRH,  HR-HDA- 367, </w:t>
      </w:r>
      <w:r w:rsidR="0001515F" w:rsidRPr="00276493">
        <w:rPr>
          <w:rFonts w:ascii="Times New Roman" w:hAnsi="Times New Roman" w:cs="Times New Roman"/>
          <w:sz w:val="20"/>
          <w:szCs w:val="20"/>
        </w:rPr>
        <w:t>kut. 45, sv. 58 (1921.).</w:t>
      </w:r>
    </w:p>
  </w:footnote>
  <w:footnote w:id="28">
    <w:p w14:paraId="503ADA3F" w14:textId="4ABFA32A" w:rsidR="007E1063" w:rsidRPr="00276493" w:rsidRDefault="007E1063" w:rsidP="007E28CB">
      <w:pPr>
        <w:spacing w:line="240" w:lineRule="auto"/>
        <w:contextualSpacing/>
        <w:rPr>
          <w:rFonts w:ascii="Times New Roman" w:hAnsi="Times New Roman" w:cs="Times New Roman"/>
          <w:sz w:val="20"/>
          <w:szCs w:val="20"/>
        </w:rPr>
      </w:pPr>
      <w:r w:rsidRPr="00276493">
        <w:rPr>
          <w:rStyle w:val="fontstyle01"/>
          <w:sz w:val="20"/>
          <w:szCs w:val="20"/>
        </w:rPr>
        <w:footnoteRef/>
      </w:r>
      <w:r w:rsidR="001C22AE" w:rsidRPr="00276493">
        <w:rPr>
          <w:rFonts w:ascii="Times New Roman" w:hAnsi="Times New Roman" w:cs="Times New Roman"/>
          <w:sz w:val="20"/>
          <w:szCs w:val="20"/>
        </w:rPr>
        <w:t xml:space="preserve"> </w:t>
      </w:r>
      <w:r w:rsidR="00F36C18" w:rsidRPr="00276493">
        <w:rPr>
          <w:rFonts w:ascii="Times New Roman" w:hAnsi="Times New Roman" w:cs="Times New Roman"/>
          <w:sz w:val="20"/>
          <w:szCs w:val="20"/>
        </w:rPr>
        <w:t xml:space="preserve">HDA, Republički zavod za statistiku SRH,  HR-HDA- 367, kut. </w:t>
      </w:r>
      <w:r w:rsidR="001C22AE" w:rsidRPr="00276493">
        <w:rPr>
          <w:rFonts w:ascii="Times New Roman" w:hAnsi="Times New Roman" w:cs="Times New Roman"/>
          <w:sz w:val="20"/>
          <w:szCs w:val="20"/>
        </w:rPr>
        <w:t>45, sv. 58 (1921.)</w:t>
      </w:r>
      <w:r w:rsidR="004033A7" w:rsidRPr="00276493">
        <w:rPr>
          <w:rFonts w:ascii="Times New Roman" w:hAnsi="Times New Roman" w:cs="Times New Roman"/>
          <w:sz w:val="20"/>
          <w:szCs w:val="20"/>
        </w:rPr>
        <w:t xml:space="preserve"> / </w:t>
      </w:r>
      <w:r w:rsidR="001C22AE" w:rsidRPr="00276493">
        <w:rPr>
          <w:rFonts w:ascii="Times New Roman" w:hAnsi="Times New Roman" w:cs="Times New Roman"/>
          <w:sz w:val="20"/>
          <w:szCs w:val="20"/>
        </w:rPr>
        <w:t>kut. 55, sv. 70 (1931.).</w:t>
      </w:r>
    </w:p>
  </w:footnote>
  <w:footnote w:id="29">
    <w:p w14:paraId="4B68A684" w14:textId="23412D21"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Pr="00276493">
        <w:t xml:space="preserve">Više o povijesti Bajaša </w:t>
      </w:r>
      <w:r w:rsidR="00C67962" w:rsidRPr="00276493">
        <w:t>u Hrvatskoj</w:t>
      </w:r>
      <w:r w:rsidRPr="00276493">
        <w:t xml:space="preserve"> vidi: </w:t>
      </w:r>
      <w:r w:rsidR="007574B5" w:rsidRPr="00276493">
        <w:t>Danijel Vojak, „Suffering of the Bayash in Independent State of Croatia During World War II</w:t>
      </w:r>
      <w:r w:rsidR="00EC48A7">
        <w:t>,</w:t>
      </w:r>
      <w:r w:rsidR="007574B5" w:rsidRPr="00276493">
        <w:t xml:space="preserve">“ </w:t>
      </w:r>
      <w:r w:rsidR="00D641B0" w:rsidRPr="00276493">
        <w:t>u</w:t>
      </w:r>
      <w:r w:rsidR="007574B5" w:rsidRPr="00276493">
        <w:t xml:space="preserve">: </w:t>
      </w:r>
      <w:r w:rsidR="007574B5" w:rsidRPr="00276493">
        <w:rPr>
          <w:i/>
          <w:iCs/>
        </w:rPr>
        <w:t>Boyash Studies: Researching “Our People”</w:t>
      </w:r>
      <w:r w:rsidR="007574B5" w:rsidRPr="00276493">
        <w:t xml:space="preserve">, ur. </w:t>
      </w:r>
      <w:r w:rsidR="00D641B0" w:rsidRPr="00276493">
        <w:t xml:space="preserve">Annemarie </w:t>
      </w:r>
      <w:r w:rsidR="007574B5" w:rsidRPr="00276493">
        <w:t>Sorescu-Marinković,</w:t>
      </w:r>
      <w:r w:rsidR="00D641B0" w:rsidRPr="00276493">
        <w:t xml:space="preserve"> Thede </w:t>
      </w:r>
      <w:r w:rsidR="007574B5" w:rsidRPr="00276493">
        <w:t xml:space="preserve">Kahl, </w:t>
      </w:r>
      <w:r w:rsidR="00D641B0" w:rsidRPr="00276493">
        <w:t xml:space="preserve">Biljana </w:t>
      </w:r>
      <w:r w:rsidR="007574B5" w:rsidRPr="00276493">
        <w:t>Sikimić</w:t>
      </w:r>
      <w:r w:rsidR="00D60BD4" w:rsidRPr="00276493">
        <w:t xml:space="preserve"> (</w:t>
      </w:r>
      <w:r w:rsidR="007574B5" w:rsidRPr="00276493">
        <w:t>Berlin: Frank &amp; Timme GmbH, 2021</w:t>
      </w:r>
      <w:r w:rsidR="00D60BD4" w:rsidRPr="00276493">
        <w:t>)</w:t>
      </w:r>
      <w:r w:rsidR="007574B5" w:rsidRPr="00276493">
        <w:t>, 353</w:t>
      </w:r>
      <w:r w:rsidR="00EC48A7" w:rsidRPr="00067698">
        <w:t>–</w:t>
      </w:r>
      <w:r w:rsidR="007574B5" w:rsidRPr="00276493">
        <w:t>78.</w:t>
      </w:r>
      <w:r w:rsidR="00EC48A7">
        <w:t xml:space="preserve"> </w:t>
      </w:r>
    </w:p>
  </w:footnote>
  <w:footnote w:id="30">
    <w:p w14:paraId="52078D97" w14:textId="2A3C0603" w:rsidR="00BB7B52" w:rsidRPr="00276493" w:rsidRDefault="00BB7B52" w:rsidP="007E28CB">
      <w:pPr>
        <w:pStyle w:val="Sprotnaopomba-besedilo"/>
        <w:spacing w:line="240" w:lineRule="auto"/>
        <w:contextualSpacing/>
      </w:pPr>
      <w:r w:rsidRPr="00276493">
        <w:rPr>
          <w:rStyle w:val="Sprotnaopomba-sklic"/>
        </w:rPr>
        <w:footnoteRef/>
      </w:r>
      <w:r w:rsidRPr="00276493">
        <w:t xml:space="preserve"> </w:t>
      </w:r>
      <w:bookmarkStart w:id="9" w:name="_Hlk87873283"/>
      <w:r w:rsidR="00EC0A55" w:rsidRPr="00276493">
        <w:t>Franjo Fancev, „ Iz prošlosti i sadašnjosti cigana</w:t>
      </w:r>
      <w:r w:rsidR="00EC48A7">
        <w:t>,</w:t>
      </w:r>
      <w:r w:rsidR="00EC0A55" w:rsidRPr="00276493">
        <w:t xml:space="preserve">“ </w:t>
      </w:r>
      <w:r w:rsidR="00EC0A55" w:rsidRPr="00276493">
        <w:rPr>
          <w:i/>
          <w:iCs/>
        </w:rPr>
        <w:t>Narodne novine</w:t>
      </w:r>
      <w:r w:rsidR="00EC0A55" w:rsidRPr="00276493">
        <w:t xml:space="preserve"> (Zagreb), 18.</w:t>
      </w:r>
      <w:r w:rsidR="00EC48A7">
        <w:t xml:space="preserve"> </w:t>
      </w:r>
      <w:r w:rsidR="00EC0A55" w:rsidRPr="00276493">
        <w:t>11.</w:t>
      </w:r>
      <w:r w:rsidR="00EC48A7">
        <w:t xml:space="preserve"> </w:t>
      </w:r>
      <w:r w:rsidR="00EC0A55" w:rsidRPr="00276493">
        <w:t>1912., 3./ 19.11.1912., 3</w:t>
      </w:r>
      <w:bookmarkStart w:id="10" w:name="_Hlk87873730"/>
      <w:bookmarkEnd w:id="9"/>
      <w:r w:rsidR="00EC48A7">
        <w:t>.</w:t>
      </w:r>
      <w:r w:rsidR="00EC0A55" w:rsidRPr="00276493">
        <w:t xml:space="preserve"> S. V. - š. [Slavko Vereš], „Naši cigani nekad i danas</w:t>
      </w:r>
      <w:r w:rsidR="00EC48A7">
        <w:t>,</w:t>
      </w:r>
      <w:r w:rsidR="00EC0A55" w:rsidRPr="00276493">
        <w:t xml:space="preserve">“ </w:t>
      </w:r>
      <w:r w:rsidR="00EC0A55" w:rsidRPr="00276493">
        <w:rPr>
          <w:i/>
          <w:iCs/>
        </w:rPr>
        <w:t>Novosti</w:t>
      </w:r>
      <w:r w:rsidR="00EC0A55" w:rsidRPr="00276493">
        <w:t xml:space="preserve"> (Zagreb), 13.</w:t>
      </w:r>
      <w:r w:rsidR="00EC48A7">
        <w:t xml:space="preserve"> </w:t>
      </w:r>
      <w:r w:rsidR="00EC0A55" w:rsidRPr="00276493">
        <w:t>8.</w:t>
      </w:r>
      <w:r w:rsidR="00EC48A7">
        <w:t xml:space="preserve"> </w:t>
      </w:r>
      <w:r w:rsidR="00EC0A55" w:rsidRPr="00276493">
        <w:t xml:space="preserve">1939., 10. </w:t>
      </w:r>
      <w:bookmarkEnd w:id="10"/>
    </w:p>
  </w:footnote>
  <w:footnote w:id="31">
    <w:p w14:paraId="08C8E18F" w14:textId="5A7D1DE9"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3F7038" w:rsidRPr="00276493">
        <w:t>Ferdo Hefele, „Koritari</w:t>
      </w:r>
      <w:r w:rsidR="00EC48A7">
        <w:t>,</w:t>
      </w:r>
      <w:r w:rsidR="003F7038" w:rsidRPr="00276493">
        <w:t xml:space="preserve">“ </w:t>
      </w:r>
      <w:r w:rsidR="003F7038" w:rsidRPr="00276493">
        <w:rPr>
          <w:i/>
          <w:iCs/>
        </w:rPr>
        <w:t>Vienac</w:t>
      </w:r>
      <w:r w:rsidR="003F7038" w:rsidRPr="00276493">
        <w:t>, 22/46 (1890):</w:t>
      </w:r>
      <w:r w:rsidRPr="00276493">
        <w:t xml:space="preserve"> 742.</w:t>
      </w:r>
    </w:p>
  </w:footnote>
  <w:footnote w:id="32">
    <w:p w14:paraId="1D81E8FE" w14:textId="3A108185"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3A2258" w:rsidRPr="00276493">
        <w:t>Jovo S Beč, „O ciganima koritarima</w:t>
      </w:r>
      <w:r w:rsidR="00EC48A7">
        <w:t>.</w:t>
      </w:r>
      <w:r w:rsidR="003A2258" w:rsidRPr="00276493">
        <w:t xml:space="preserve">“ </w:t>
      </w:r>
      <w:r w:rsidR="003A2258" w:rsidRPr="00276493">
        <w:rPr>
          <w:i/>
          <w:iCs/>
        </w:rPr>
        <w:t>Glasnik šumarskih zvaničnika</w:t>
      </w:r>
      <w:r w:rsidR="003A2258" w:rsidRPr="00276493">
        <w:t xml:space="preserve"> 14</w:t>
      </w:r>
      <w:r w:rsidR="00EC48A7">
        <w:t>, br. 6</w:t>
      </w:r>
      <w:r w:rsidR="003A2258" w:rsidRPr="00276493">
        <w:t xml:space="preserve"> (1934): </w:t>
      </w:r>
      <w:r w:rsidRPr="00276493">
        <w:t>182.</w:t>
      </w:r>
    </w:p>
  </w:footnote>
  <w:footnote w:id="33">
    <w:p w14:paraId="331DFC0A" w14:textId="67E183E3"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Pr="00276493">
        <w:t xml:space="preserve">Vojak, </w:t>
      </w:r>
      <w:r w:rsidRPr="00276493">
        <w:rPr>
          <w:i/>
          <w:iCs/>
        </w:rPr>
        <w:t>U predvečerje rata</w:t>
      </w:r>
      <w:r w:rsidRPr="00276493">
        <w:t>, 20</w:t>
      </w:r>
      <w:r w:rsidR="002B06C0">
        <w:t xml:space="preserve">, </w:t>
      </w:r>
      <w:r w:rsidRPr="00276493">
        <w:t>21</w:t>
      </w:r>
      <w:bookmarkStart w:id="11" w:name="_Hlk87874534"/>
      <w:r w:rsidR="00EC48A7">
        <w:t>.</w:t>
      </w:r>
      <w:r w:rsidRPr="00276493">
        <w:t xml:space="preserve"> Vojak, „Zakonsko reguliranje</w:t>
      </w:r>
      <w:r w:rsidR="00EC48A7">
        <w:t>,</w:t>
      </w:r>
      <w:r w:rsidRPr="00276493">
        <w:t>“ 149.</w:t>
      </w:r>
      <w:bookmarkEnd w:id="11"/>
    </w:p>
  </w:footnote>
  <w:footnote w:id="34">
    <w:p w14:paraId="181746EF" w14:textId="63DC4798" w:rsidR="007E1063" w:rsidRPr="00276493" w:rsidRDefault="007E1063" w:rsidP="00D848BA">
      <w:pPr>
        <w:pStyle w:val="Sprotnaopomba-besedilo"/>
        <w:spacing w:line="240" w:lineRule="auto"/>
        <w:contextualSpacing/>
      </w:pPr>
      <w:r w:rsidRPr="00276493">
        <w:rPr>
          <w:rStyle w:val="Sprotnaopomba-sklic"/>
        </w:rPr>
        <w:footnoteRef/>
      </w:r>
      <w:r w:rsidRPr="00276493">
        <w:t xml:space="preserve"> </w:t>
      </w:r>
      <w:r w:rsidRPr="00276493">
        <w:t xml:space="preserve">Vojak, </w:t>
      </w:r>
      <w:r w:rsidRPr="00276493">
        <w:rPr>
          <w:i/>
          <w:iCs/>
        </w:rPr>
        <w:t>U predvečerje rata</w:t>
      </w:r>
      <w:r w:rsidRPr="00276493">
        <w:t>, 97</w:t>
      </w:r>
      <w:r w:rsidR="00EC48A7" w:rsidRPr="00067698">
        <w:t>–</w:t>
      </w:r>
      <w:r w:rsidRPr="00276493">
        <w:t>100.</w:t>
      </w:r>
    </w:p>
  </w:footnote>
  <w:footnote w:id="35">
    <w:p w14:paraId="50090269" w14:textId="0F379590" w:rsidR="007E1063" w:rsidRPr="00276493" w:rsidRDefault="007E1063" w:rsidP="00D848BA">
      <w:pPr>
        <w:pStyle w:val="Sprotnaopomba-besedilo"/>
        <w:spacing w:line="240" w:lineRule="auto"/>
        <w:contextualSpacing/>
      </w:pPr>
      <w:r w:rsidRPr="00276493">
        <w:rPr>
          <w:rStyle w:val="Sprotnaopomba-sklic"/>
        </w:rPr>
        <w:footnoteRef/>
      </w:r>
      <w:r w:rsidRPr="00276493">
        <w:t xml:space="preserve"> </w:t>
      </w:r>
      <w:r w:rsidR="002C4CA4" w:rsidRPr="00276493">
        <w:t>Ibid</w:t>
      </w:r>
      <w:r w:rsidR="00EC48A7">
        <w:t>.</w:t>
      </w:r>
      <w:r w:rsidR="002C4CA4" w:rsidRPr="00276493">
        <w:t>,</w:t>
      </w:r>
      <w:r w:rsidRPr="00276493">
        <w:t xml:space="preserve"> 103</w:t>
      </w:r>
      <w:r w:rsidR="00EC48A7" w:rsidRPr="00067698">
        <w:t>–</w:t>
      </w:r>
      <w:r w:rsidRPr="00276493">
        <w:t>13.</w:t>
      </w:r>
    </w:p>
  </w:footnote>
  <w:footnote w:id="36">
    <w:p w14:paraId="38A57722" w14:textId="6CBF215D"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bookmarkStart w:id="12" w:name="_Hlk87876298"/>
      <w:r w:rsidRPr="00276493">
        <w:t>„Križevčani žele riješiti pitanje cigana</w:t>
      </w:r>
      <w:r w:rsidR="00EC48A7">
        <w:t>,</w:t>
      </w:r>
      <w:r w:rsidRPr="00276493">
        <w:t xml:space="preserve">“ </w:t>
      </w:r>
      <w:bookmarkStart w:id="13" w:name="_Hlk88486364"/>
      <w:r w:rsidRPr="00276493">
        <w:rPr>
          <w:i/>
          <w:iCs/>
        </w:rPr>
        <w:t>Jutarnji list</w:t>
      </w:r>
      <w:r w:rsidR="002C4CA4" w:rsidRPr="00276493">
        <w:t xml:space="preserve"> [Zagreb]</w:t>
      </w:r>
      <w:r w:rsidRPr="00276493">
        <w:t>, 16.</w:t>
      </w:r>
      <w:r w:rsidR="00EC48A7">
        <w:t xml:space="preserve"> </w:t>
      </w:r>
      <w:r w:rsidRPr="00276493">
        <w:t>9.</w:t>
      </w:r>
      <w:r w:rsidR="00EC48A7">
        <w:t xml:space="preserve"> </w:t>
      </w:r>
      <w:r w:rsidRPr="00276493">
        <w:t>1937</w:t>
      </w:r>
      <w:bookmarkEnd w:id="13"/>
      <w:r w:rsidRPr="00276493">
        <w:t>., 12.</w:t>
      </w:r>
      <w:bookmarkEnd w:id="12"/>
    </w:p>
  </w:footnote>
  <w:footnote w:id="37">
    <w:p w14:paraId="05AF4976" w14:textId="2B5EA9E4"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D0519B" w:rsidRPr="00276493">
        <w:t>Danijel Vojak, “</w:t>
      </w:r>
      <w:r w:rsidR="000158A1" w:rsidRPr="00276493">
        <w:t>'</w:t>
      </w:r>
      <w:r w:rsidR="00D0519B" w:rsidRPr="00276493">
        <w:t>Anketa o kolonizaciji cigana</w:t>
      </w:r>
      <w:r w:rsidR="000158A1" w:rsidRPr="00276493">
        <w:t>'</w:t>
      </w:r>
      <w:r w:rsidR="00D0519B" w:rsidRPr="00276493">
        <w:t xml:space="preserve"> ili pokušaj koloniziranja Roma u Savskoj banovini</w:t>
      </w:r>
      <w:r w:rsidR="00EC48A7">
        <w:t>,</w:t>
      </w:r>
      <w:r w:rsidR="000158A1" w:rsidRPr="00276493">
        <w:t>“</w:t>
      </w:r>
      <w:r w:rsidR="00D0519B" w:rsidRPr="00276493">
        <w:t xml:space="preserve"> </w:t>
      </w:r>
      <w:r w:rsidR="00D0519B" w:rsidRPr="00276493">
        <w:rPr>
          <w:i/>
          <w:iCs/>
        </w:rPr>
        <w:t>Časopis za suvremenu povijest</w:t>
      </w:r>
      <w:r w:rsidR="00D0519B" w:rsidRPr="00276493">
        <w:t xml:space="preserve"> 48</w:t>
      </w:r>
      <w:r w:rsidR="00EC48A7">
        <w:t>, br. 2</w:t>
      </w:r>
      <w:r w:rsidR="00D0519B" w:rsidRPr="00276493">
        <w:t xml:space="preserve"> (2016)</w:t>
      </w:r>
      <w:r w:rsidR="000158A1" w:rsidRPr="00276493">
        <w:t>:</w:t>
      </w:r>
      <w:r w:rsidR="00D0519B" w:rsidRPr="00276493">
        <w:t xml:space="preserve"> 431</w:t>
      </w:r>
      <w:r w:rsidR="00EC48A7" w:rsidRPr="00067698">
        <w:t>–</w:t>
      </w:r>
      <w:r w:rsidR="00D0519B" w:rsidRPr="00276493">
        <w:t>58.</w:t>
      </w:r>
      <w:r w:rsidR="00EC48A7">
        <w:t xml:space="preserve"> </w:t>
      </w:r>
    </w:p>
  </w:footnote>
  <w:footnote w:id="38">
    <w:p w14:paraId="0116B632" w14:textId="3163BE2A" w:rsidR="00C714DC" w:rsidRPr="00276493" w:rsidRDefault="00C714DC" w:rsidP="007E28CB">
      <w:pPr>
        <w:pStyle w:val="Sprotnaopomba-besedilo"/>
        <w:spacing w:line="240" w:lineRule="auto"/>
        <w:contextualSpacing/>
      </w:pPr>
      <w:r w:rsidRPr="00276493">
        <w:rPr>
          <w:rStyle w:val="Sprotnaopomba-sklic"/>
        </w:rPr>
        <w:footnoteRef/>
      </w:r>
      <w:r w:rsidRPr="00276493">
        <w:t xml:space="preserve"> </w:t>
      </w:r>
      <w:bookmarkStart w:id="14" w:name="_Hlk88486632"/>
      <w:r w:rsidR="00BE6EF8" w:rsidRPr="00276493">
        <w:t>HDA</w:t>
      </w:r>
      <w:r w:rsidRPr="00276493">
        <w:t xml:space="preserve">, Zavod za kolonizaciju NDH, HR-HDA-246, </w:t>
      </w:r>
      <w:bookmarkEnd w:id="14"/>
      <w:r w:rsidRPr="00276493">
        <w:t xml:space="preserve">kut. 79, br. 14576. / br. 13440. </w:t>
      </w:r>
    </w:p>
  </w:footnote>
  <w:footnote w:id="39">
    <w:p w14:paraId="4CBAF4D6" w14:textId="53DC926C" w:rsidR="00D01291" w:rsidRPr="00276493" w:rsidRDefault="00D01291" w:rsidP="007E28CB">
      <w:pPr>
        <w:pStyle w:val="Sprotnaopomba-besedilo"/>
        <w:spacing w:line="240" w:lineRule="auto"/>
        <w:contextualSpacing/>
      </w:pPr>
      <w:r w:rsidRPr="00276493">
        <w:rPr>
          <w:rStyle w:val="Sprotnaopomba-sklic"/>
        </w:rPr>
        <w:footnoteRef/>
      </w:r>
      <w:r w:rsidR="007B4C4E" w:rsidRPr="00276493">
        <w:t xml:space="preserve"> </w:t>
      </w:r>
      <w:r w:rsidR="00BB3742" w:rsidRPr="00276493">
        <w:t>HDA, Zavod za kolonizaciju NDH, HR-HDA-246</w:t>
      </w:r>
      <w:r w:rsidRPr="00276493">
        <w:t xml:space="preserve">, kut. 79, br. 2467. </w:t>
      </w:r>
    </w:p>
  </w:footnote>
  <w:footnote w:id="40">
    <w:p w14:paraId="7896474C" w14:textId="5F0EF174"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656509" w:rsidRPr="00276493">
        <w:t xml:space="preserve">HDA, Zavod za kolonizaciju NDH, HR-HDA-246, </w:t>
      </w:r>
      <w:r w:rsidRPr="00276493">
        <w:t>kut. 79, br. 2467</w:t>
      </w:r>
      <w:r w:rsidR="00C1064E" w:rsidRPr="00276493">
        <w:t xml:space="preserve"> / br. 20478</w:t>
      </w:r>
      <w:r w:rsidR="000435C7" w:rsidRPr="00276493">
        <w:t xml:space="preserve"> / br. 723</w:t>
      </w:r>
      <w:r w:rsidR="007B4C4E" w:rsidRPr="00276493">
        <w:t>/ br. 2467.</w:t>
      </w:r>
    </w:p>
  </w:footnote>
  <w:footnote w:id="41">
    <w:p w14:paraId="18A231D2" w14:textId="519D5FEB"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656509" w:rsidRPr="00276493">
        <w:t xml:space="preserve">HDA, Zavod za kolonizaciju NDH, HR-HDA-246, </w:t>
      </w:r>
      <w:r w:rsidRPr="00276493">
        <w:t>kut. 79, br. 2204</w:t>
      </w:r>
      <w:r w:rsidR="0069286B" w:rsidRPr="00276493">
        <w:t>/ br. 1069.</w:t>
      </w:r>
    </w:p>
  </w:footnote>
  <w:footnote w:id="42">
    <w:p w14:paraId="2DAD0269" w14:textId="3AE459C6"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Pr="00276493">
        <w:t>Nameće se pitanje kako se nakon provođenja ankete među općinskim vlastima Savske banovine rješavalo pitanje kolonizacije Roma</w:t>
      </w:r>
      <w:r w:rsidR="00281FE9" w:rsidRPr="00276493">
        <w:t xml:space="preserve">. </w:t>
      </w:r>
      <w:r w:rsidRPr="00276493">
        <w:t>Ukratko treba navesti kako su same banske vlasti u Zagrebu</w:t>
      </w:r>
      <w:r w:rsidR="00281FE9" w:rsidRPr="00276493">
        <w:t xml:space="preserve"> na temelju provedene ankete</w:t>
      </w:r>
      <w:r w:rsidRPr="00276493">
        <w:t xml:space="preserve"> sumirale kako </w:t>
      </w:r>
      <w:r w:rsidR="00510BD4" w:rsidRPr="00276493">
        <w:t xml:space="preserve">su općinske vlasti </w:t>
      </w:r>
      <w:r w:rsidRPr="00276493">
        <w:t xml:space="preserve">spremne „financijski potpomognuti“ kolonizaciju Roma svotom od ukupno 250 000 dinara. </w:t>
      </w:r>
      <w:r w:rsidR="00510BD4" w:rsidRPr="00276493">
        <w:t>No, to nije ostvareno kroz banovin</w:t>
      </w:r>
      <w:r w:rsidR="005E08C2" w:rsidRPr="00276493">
        <w:t>s</w:t>
      </w:r>
      <w:r w:rsidR="00510BD4" w:rsidRPr="00276493">
        <w:t>ki budžet</w:t>
      </w:r>
      <w:r w:rsidR="005E08C2" w:rsidRPr="00276493">
        <w:t xml:space="preserve"> te do</w:t>
      </w:r>
      <w:r w:rsidRPr="00276493">
        <w:t xml:space="preserve"> same kolonizacije Roma nije došlo</w:t>
      </w:r>
      <w:r w:rsidR="00EC48A7">
        <w:t xml:space="preserve">. </w:t>
      </w:r>
      <w:r w:rsidR="00EC48A7" w:rsidRPr="00067698">
        <w:t>–</w:t>
      </w:r>
      <w:r w:rsidRPr="00276493">
        <w:t xml:space="preserve"> Vojak, “Anketa o kolonizaciji cigana</w:t>
      </w:r>
      <w:r w:rsidR="00EC48A7">
        <w:t>,</w:t>
      </w:r>
      <w:r w:rsidRPr="00276493">
        <w:t>“  448</w:t>
      </w:r>
      <w:r w:rsidR="00EC48A7" w:rsidRPr="00067698">
        <w:t>–</w:t>
      </w:r>
      <w:r w:rsidRPr="00276493">
        <w:t xml:space="preserve">53. </w:t>
      </w:r>
      <w:r w:rsidR="00EC48A7">
        <w:t xml:space="preserve"> </w:t>
      </w:r>
    </w:p>
  </w:footnote>
  <w:footnote w:id="43">
    <w:p w14:paraId="6142414C" w14:textId="3E37D4DC"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bookmarkStart w:id="15" w:name="_Hlk87887297"/>
      <w:r w:rsidRPr="00276493">
        <w:t>Državni arhiv u Sisku - Sabirni arhivski centar Petrinja</w:t>
      </w:r>
      <w:r w:rsidR="001C3BA5" w:rsidRPr="00276493">
        <w:t xml:space="preserve"> </w:t>
      </w:r>
      <w:r w:rsidR="00EC48A7">
        <w:t>(</w:t>
      </w:r>
      <w:r w:rsidR="001C3BA5" w:rsidRPr="00276493">
        <w:t>HR-DASK-SACP</w:t>
      </w:r>
      <w:r w:rsidR="00EC48A7">
        <w:t>)</w:t>
      </w:r>
      <w:r w:rsidRPr="00276493">
        <w:t xml:space="preserve">, Gradsko poglavarstvo Petrinja (1873. – 1945), </w:t>
      </w:r>
      <w:bookmarkStart w:id="16" w:name="_Hlk88486918"/>
      <w:r w:rsidRPr="00276493">
        <w:t>HR-DASK-SACP</w:t>
      </w:r>
      <w:bookmarkEnd w:id="16"/>
      <w:r w:rsidRPr="00276493">
        <w:t>-3</w:t>
      </w:r>
      <w:bookmarkEnd w:id="15"/>
      <w:r w:rsidRPr="00276493">
        <w:t xml:space="preserve">, kut. 26, br. 1504. </w:t>
      </w:r>
    </w:p>
  </w:footnote>
  <w:footnote w:id="44">
    <w:p w14:paraId="45CFE191" w14:textId="25918BEE"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891868" w:rsidRPr="00276493">
        <w:t>HR-DASK-SACP</w:t>
      </w:r>
      <w:r w:rsidRPr="00276493">
        <w:t>, Gradsko poglavarstvo Petrinja (1873. – 1945),</w:t>
      </w:r>
      <w:r w:rsidR="00891868" w:rsidRPr="00276493">
        <w:t xml:space="preserve"> </w:t>
      </w:r>
      <w:r w:rsidRPr="00276493">
        <w:t>HR-DASK-SACP-3, kut. 26, br. 1924/X.</w:t>
      </w:r>
    </w:p>
  </w:footnote>
  <w:footnote w:id="45">
    <w:p w14:paraId="1F661AC0" w14:textId="7EEDDE4D" w:rsidR="009F284B" w:rsidRPr="00276493" w:rsidRDefault="009F284B" w:rsidP="009F284B">
      <w:pPr>
        <w:pStyle w:val="Sprotnaopomba-besedilo"/>
        <w:spacing w:line="240" w:lineRule="auto"/>
        <w:contextualSpacing/>
        <w:rPr>
          <w:lang w:val="en-GB"/>
        </w:rPr>
      </w:pPr>
      <w:r w:rsidRPr="00276493">
        <w:rPr>
          <w:rStyle w:val="Sprotnaopomba-sklic"/>
        </w:rPr>
        <w:footnoteRef/>
      </w:r>
      <w:r w:rsidRPr="00276493">
        <w:t xml:space="preserve"> </w:t>
      </w:r>
      <w:bookmarkStart w:id="17" w:name="_Hlk89527151"/>
      <w:r w:rsidR="002615A0" w:rsidRPr="00276493">
        <w:t xml:space="preserve">Milan </w:t>
      </w:r>
      <w:r w:rsidRPr="00276493">
        <w:t xml:space="preserve">Mizler, </w:t>
      </w:r>
      <w:r w:rsidRPr="00276493">
        <w:rPr>
          <w:i/>
          <w:iCs/>
        </w:rPr>
        <w:t>Potražna služba: Priručnik za oružnike kao i u opće za sve organe javne sigurnosti</w:t>
      </w:r>
      <w:r w:rsidRPr="00276493">
        <w:t xml:space="preserve"> (Zagreb: Naklada pisca, 1909).</w:t>
      </w:r>
      <w:bookmarkEnd w:id="17"/>
    </w:p>
  </w:footnote>
  <w:footnote w:id="46">
    <w:p w14:paraId="2B1CEEF9" w14:textId="2DDC3DBE" w:rsidR="009F284B" w:rsidRPr="00276493" w:rsidRDefault="009F284B" w:rsidP="009F284B">
      <w:pPr>
        <w:pStyle w:val="Sprotnaopomba-besedilo"/>
        <w:spacing w:line="240" w:lineRule="auto"/>
        <w:contextualSpacing/>
        <w:rPr>
          <w:lang w:val="en-GB"/>
        </w:rPr>
      </w:pPr>
      <w:r w:rsidRPr="00276493">
        <w:rPr>
          <w:rStyle w:val="Sprotnaopomba-sklic"/>
        </w:rPr>
        <w:footnoteRef/>
      </w:r>
      <w:r w:rsidRPr="00276493">
        <w:t xml:space="preserve"> </w:t>
      </w:r>
      <w:r w:rsidRPr="00276493">
        <w:t>Milan Mizler (Sat kraj Iloka, 12.</w:t>
      </w:r>
      <w:r w:rsidR="00EC48A7">
        <w:t xml:space="preserve"> </w:t>
      </w:r>
      <w:r w:rsidRPr="00276493">
        <w:t>2.</w:t>
      </w:r>
      <w:r w:rsidR="00EC48A7">
        <w:t xml:space="preserve"> </w:t>
      </w:r>
      <w:r w:rsidRPr="00276493">
        <w:t xml:space="preserve">1868. - Zagreb, 28.06. 1944), policijskih i vojni djelantik, publicist. Nakon završetka studija prava u Grazu i Zagrebu radio je u hrvatskom oružništvu, gdje je stekao čin pukovnika. Nakon prvog svjetskog rata imenovan je od Narodno vijeće za zapovjednika hrvatskoga oružništva, a umirovljen je 1924. U travnju 1941. sa osnivanjem Nezavisne Države Hrvatske promaknut je u čin generala te je imenovan kao </w:t>
      </w:r>
      <w:r w:rsidRPr="003F06F0">
        <w:t>zapovjednik hrvatskoga oružništva što je radio do srpnja 1942.</w:t>
      </w:r>
      <w:r w:rsidR="00EC48A7" w:rsidRPr="003F06F0">
        <w:t xml:space="preserve"> –</w:t>
      </w:r>
      <w:r w:rsidRPr="003F06F0">
        <w:t xml:space="preserve"> „</w:t>
      </w:r>
      <w:bookmarkStart w:id="18" w:name="_Hlk89527169"/>
      <w:r w:rsidRPr="003F06F0">
        <w:t>Milan Mizler</w:t>
      </w:r>
      <w:r w:rsidR="00EC48A7" w:rsidRPr="003F06F0">
        <w:t>,</w:t>
      </w:r>
      <w:r w:rsidRPr="003F06F0">
        <w:t xml:space="preserve">“ </w:t>
      </w:r>
      <w:r w:rsidRPr="003F06F0">
        <w:rPr>
          <w:i/>
          <w:iCs/>
        </w:rPr>
        <w:t>Hrvatska enciklopedija</w:t>
      </w:r>
      <w:r w:rsidRPr="003F06F0">
        <w:t xml:space="preserve">, </w:t>
      </w:r>
      <w:r w:rsidR="003F06F0" w:rsidRPr="003F06F0">
        <w:t xml:space="preserve">pristupljeno 4. 12. 2021., </w:t>
      </w:r>
      <w:r w:rsidRPr="003F06F0">
        <w:t>https://www.enciklopedija.hr/natuknica.aspx?id=41290</w:t>
      </w:r>
      <w:r w:rsidR="003F06F0" w:rsidRPr="003F06F0">
        <w:t>.</w:t>
      </w:r>
    </w:p>
    <w:bookmarkEnd w:id="18"/>
  </w:footnote>
  <w:footnote w:id="47">
    <w:p w14:paraId="10089B47" w14:textId="518D7A19" w:rsidR="009F284B" w:rsidRPr="00276493" w:rsidRDefault="009F284B" w:rsidP="009F284B">
      <w:pPr>
        <w:pStyle w:val="Sprotnaopomba-besedilo"/>
        <w:spacing w:line="240" w:lineRule="auto"/>
        <w:contextualSpacing/>
        <w:rPr>
          <w:lang w:val="en-GB"/>
        </w:rPr>
      </w:pPr>
      <w:r w:rsidRPr="00276493">
        <w:rPr>
          <w:rStyle w:val="Sprotnaopomba-sklic"/>
        </w:rPr>
        <w:footnoteRef/>
      </w:r>
      <w:r w:rsidRPr="00276493">
        <w:t xml:space="preserve"> </w:t>
      </w:r>
      <w:r w:rsidRPr="00276493">
        <w:rPr>
          <w:lang w:val="en-GB"/>
        </w:rPr>
        <w:t xml:space="preserve">O tome više </w:t>
      </w:r>
      <w:bookmarkStart w:id="19" w:name="_Hlk89527182"/>
      <w:r w:rsidRPr="00276493">
        <w:rPr>
          <w:lang w:val="en-GB"/>
        </w:rPr>
        <w:t xml:space="preserve">Danijel Vojak, </w:t>
      </w:r>
      <w:r w:rsidRPr="00276493">
        <w:rPr>
          <w:i/>
          <w:iCs/>
          <w:lang w:val="en-GB"/>
        </w:rPr>
        <w:t>Romi u Prvome svjetskom ratu u Hrvatskoj 1914. - 1918</w:t>
      </w:r>
      <w:r w:rsidRPr="00276493">
        <w:rPr>
          <w:lang w:val="en-GB"/>
        </w:rPr>
        <w:t>. (Romsko nacionalno vijeće, 2015),</w:t>
      </w:r>
      <w:bookmarkEnd w:id="19"/>
      <w:r w:rsidRPr="00276493">
        <w:rPr>
          <w:lang w:val="en-GB"/>
        </w:rPr>
        <w:t xml:space="preserve"> 135</w:t>
      </w:r>
      <w:r w:rsidR="00EC48A7" w:rsidRPr="00067698">
        <w:t>–</w:t>
      </w:r>
      <w:r w:rsidRPr="00276493">
        <w:rPr>
          <w:lang w:val="en-GB"/>
        </w:rPr>
        <w:t>39.</w:t>
      </w:r>
      <w:r w:rsidR="00EC48A7">
        <w:rPr>
          <w:lang w:val="en-GB"/>
        </w:rPr>
        <w:t xml:space="preserve"> </w:t>
      </w:r>
    </w:p>
  </w:footnote>
  <w:footnote w:id="48">
    <w:p w14:paraId="3539BDF2" w14:textId="3A5095BF" w:rsidR="009F284B" w:rsidRPr="00276493" w:rsidRDefault="009F284B" w:rsidP="009F284B">
      <w:pPr>
        <w:pStyle w:val="Sprotnaopomba-besedilo"/>
        <w:spacing w:line="240" w:lineRule="auto"/>
        <w:contextualSpacing/>
      </w:pPr>
      <w:r w:rsidRPr="00276493">
        <w:rPr>
          <w:rStyle w:val="Sprotnaopomba-sklic"/>
        </w:rPr>
        <w:footnoteRef/>
      </w:r>
      <w:r w:rsidRPr="00276493">
        <w:t xml:space="preserve"> </w:t>
      </w:r>
      <w:r w:rsidRPr="00276493">
        <w:t xml:space="preserve">Milan A. Mizler, </w:t>
      </w:r>
      <w:r w:rsidRPr="00276493">
        <w:rPr>
          <w:i/>
          <w:iCs/>
        </w:rPr>
        <w:t>Istražna služba: priručnik za žandarme kao i uopšte za sve organe javne bezbednosti</w:t>
      </w:r>
      <w:r w:rsidRPr="00276493">
        <w:t xml:space="preserve"> (Beograd: Knjižarnica Gece Kona, 1928.).</w:t>
      </w:r>
    </w:p>
  </w:footnote>
  <w:footnote w:id="49">
    <w:p w14:paraId="0338CDE0" w14:textId="3B91FABB" w:rsidR="009F284B" w:rsidRPr="00276493" w:rsidRDefault="009F284B" w:rsidP="009F284B">
      <w:pPr>
        <w:pStyle w:val="Sprotnaopomba-besedilo"/>
        <w:spacing w:line="240" w:lineRule="auto"/>
        <w:contextualSpacing/>
      </w:pPr>
      <w:r w:rsidRPr="00276493">
        <w:rPr>
          <w:rStyle w:val="Sprotnaopomba-sklic"/>
        </w:rPr>
        <w:footnoteRef/>
      </w:r>
      <w:r w:rsidRPr="00276493">
        <w:t xml:space="preserve"> </w:t>
      </w:r>
      <w:r w:rsidRPr="00276493">
        <w:t>Stevan Živković, „Cigani</w:t>
      </w:r>
      <w:r w:rsidR="00EC48A7">
        <w:t>,</w:t>
      </w:r>
      <w:r w:rsidRPr="00276493">
        <w:t xml:space="preserve">“ </w:t>
      </w:r>
      <w:r w:rsidRPr="00276493">
        <w:rPr>
          <w:i/>
          <w:iCs/>
        </w:rPr>
        <w:t>Žandarmerski vesnik</w:t>
      </w:r>
      <w:r w:rsidRPr="00276493">
        <w:t xml:space="preserve"> 2</w:t>
      </w:r>
      <w:r w:rsidR="00EC48A7">
        <w:t>, br. 1</w:t>
      </w:r>
      <w:r w:rsidRPr="00276493">
        <w:t xml:space="preserve"> (1927): 24</w:t>
      </w:r>
      <w:r w:rsidR="002B06C0">
        <w:t xml:space="preserve">, </w:t>
      </w:r>
      <w:r w:rsidRPr="00276493">
        <w:t>25.</w:t>
      </w:r>
    </w:p>
  </w:footnote>
  <w:footnote w:id="50">
    <w:p w14:paraId="353EBF80" w14:textId="534B0FEF" w:rsidR="009F284B" w:rsidRPr="00276493" w:rsidRDefault="009F284B" w:rsidP="009F284B">
      <w:pPr>
        <w:pStyle w:val="Sprotnaopomba-besedilo"/>
        <w:spacing w:line="240" w:lineRule="auto"/>
        <w:contextualSpacing/>
      </w:pPr>
      <w:r w:rsidRPr="00276493">
        <w:rPr>
          <w:rStyle w:val="Sprotnaopomba-sklic"/>
        </w:rPr>
        <w:footnoteRef/>
      </w:r>
      <w:r w:rsidRPr="00276493">
        <w:t xml:space="preserve"> </w:t>
      </w:r>
      <w:r w:rsidRPr="00276493">
        <w:t xml:space="preserve">Mil. S. Rajaković, </w:t>
      </w:r>
      <w:r w:rsidR="00FE0DD9" w:rsidRPr="00276493">
        <w:t>„</w:t>
      </w:r>
      <w:r w:rsidRPr="00276493">
        <w:t>Cigani i njihove osobine</w:t>
      </w:r>
      <w:r w:rsidR="00EC48A7">
        <w:t>,</w:t>
      </w:r>
      <w:r w:rsidR="00FE0DD9" w:rsidRPr="00276493">
        <w:t>“</w:t>
      </w:r>
      <w:r w:rsidR="00EC48A7">
        <w:t xml:space="preserve"> </w:t>
      </w:r>
      <w:r w:rsidRPr="00276493">
        <w:rPr>
          <w:i/>
          <w:iCs/>
        </w:rPr>
        <w:t>Žandarmerski vesnik</w:t>
      </w:r>
      <w:r w:rsidRPr="00276493">
        <w:t xml:space="preserve"> 4</w:t>
      </w:r>
      <w:r w:rsidR="00EC48A7">
        <w:t xml:space="preserve">, br. </w:t>
      </w:r>
      <w:r w:rsidRPr="00276493">
        <w:t xml:space="preserve"> </w:t>
      </w:r>
      <w:r w:rsidR="00EC48A7" w:rsidRPr="00276493">
        <w:t>6</w:t>
      </w:r>
      <w:r w:rsidR="00EC48A7" w:rsidRPr="00067698">
        <w:t>–</w:t>
      </w:r>
      <w:r w:rsidR="00EC48A7" w:rsidRPr="00276493">
        <w:t xml:space="preserve">7 </w:t>
      </w:r>
      <w:r w:rsidRPr="00276493">
        <w:t>(1929)</w:t>
      </w:r>
      <w:r w:rsidR="00EC48A7">
        <w:t>:</w:t>
      </w:r>
      <w:r w:rsidRPr="00276493">
        <w:t xml:space="preserve"> 272.</w:t>
      </w:r>
    </w:p>
  </w:footnote>
  <w:footnote w:id="51">
    <w:p w14:paraId="43456306" w14:textId="04192BEA" w:rsidR="009F284B" w:rsidRPr="00276493" w:rsidRDefault="009F284B" w:rsidP="009F284B">
      <w:pPr>
        <w:pStyle w:val="Sprotnaopomba-besedilo"/>
        <w:spacing w:line="240" w:lineRule="auto"/>
        <w:contextualSpacing/>
      </w:pPr>
      <w:r w:rsidRPr="00276493">
        <w:rPr>
          <w:rStyle w:val="Sprotnaopomba-sklic"/>
        </w:rPr>
        <w:footnoteRef/>
      </w:r>
      <w:r w:rsidRPr="00276493">
        <w:t xml:space="preserve"> </w:t>
      </w:r>
      <w:r w:rsidR="00FE0DD9" w:rsidRPr="00276493">
        <w:t>Pavle T Dragičević, „Nešto o ciganima skitačima</w:t>
      </w:r>
      <w:r w:rsidR="00EC48A7">
        <w:t>,</w:t>
      </w:r>
      <w:r w:rsidR="00FE0DD9" w:rsidRPr="00276493">
        <w:t xml:space="preserve">“ </w:t>
      </w:r>
      <w:r w:rsidR="00FE0DD9" w:rsidRPr="00276493">
        <w:rPr>
          <w:i/>
          <w:iCs/>
        </w:rPr>
        <w:t>Žandarmerski vesnik</w:t>
      </w:r>
      <w:r w:rsidR="00FE0DD9" w:rsidRPr="00276493">
        <w:t>, 13</w:t>
      </w:r>
      <w:r w:rsidR="00EC48A7">
        <w:t>, br. 2</w:t>
      </w:r>
      <w:r w:rsidR="00FE0DD9" w:rsidRPr="00276493">
        <w:t xml:space="preserve"> (1938): </w:t>
      </w:r>
      <w:r w:rsidRPr="00276493">
        <w:t>76.</w:t>
      </w:r>
    </w:p>
  </w:footnote>
  <w:footnote w:id="52">
    <w:p w14:paraId="57F4BFA2" w14:textId="620B903A" w:rsidR="009F284B" w:rsidRPr="00276493" w:rsidRDefault="009F284B" w:rsidP="009F284B">
      <w:pPr>
        <w:pStyle w:val="Sprotnaopomba-besedilo"/>
        <w:spacing w:line="240" w:lineRule="auto"/>
        <w:contextualSpacing/>
      </w:pPr>
      <w:r w:rsidRPr="00276493">
        <w:rPr>
          <w:rStyle w:val="Sprotnaopomba-sklic"/>
        </w:rPr>
        <w:footnoteRef/>
      </w:r>
      <w:r w:rsidRPr="00276493">
        <w:t xml:space="preserve"> </w:t>
      </w:r>
      <w:r w:rsidR="00FE0DD9" w:rsidRPr="00276493">
        <w:t xml:space="preserve">Angus Fraser, </w:t>
      </w:r>
      <w:r w:rsidR="00FE0DD9" w:rsidRPr="00276493">
        <w:rPr>
          <w:i/>
          <w:iCs/>
        </w:rPr>
        <w:t>The Gypsies</w:t>
      </w:r>
      <w:r w:rsidR="00FE0DD9" w:rsidRPr="00276493">
        <w:t xml:space="preserve"> (Oxford: Wiley-Blackwell, 1995), </w:t>
      </w:r>
      <w:r w:rsidRPr="00276493">
        <w:t>251</w:t>
      </w:r>
      <w:r w:rsidR="002B06C0">
        <w:t>, 2</w:t>
      </w:r>
      <w:r w:rsidRPr="00276493">
        <w:t>52</w:t>
      </w:r>
      <w:r w:rsidR="00EC48A7">
        <w:t>.</w:t>
      </w:r>
      <w:r w:rsidR="00FE0DD9" w:rsidRPr="00276493">
        <w:t xml:space="preserve"> Gilad Margalit, </w:t>
      </w:r>
      <w:r w:rsidR="00FE0DD9" w:rsidRPr="00276493">
        <w:rPr>
          <w:i/>
          <w:iCs/>
        </w:rPr>
        <w:t xml:space="preserve">Germany and </w:t>
      </w:r>
      <w:r w:rsidR="002B06C0">
        <w:rPr>
          <w:i/>
          <w:iCs/>
        </w:rPr>
        <w:t>I</w:t>
      </w:r>
      <w:r w:rsidR="00FE0DD9" w:rsidRPr="00276493">
        <w:rPr>
          <w:i/>
          <w:iCs/>
        </w:rPr>
        <w:t>ts Gypsyies: a Post – Auschwitz Ordeal</w:t>
      </w:r>
      <w:r w:rsidR="00FE0DD9" w:rsidRPr="00276493">
        <w:t xml:space="preserve"> (Madison: The University of Wisconsin Press, 2002), </w:t>
      </w:r>
      <w:r w:rsidRPr="00276493">
        <w:t>30</w:t>
      </w:r>
      <w:r w:rsidR="002B06C0">
        <w:t xml:space="preserve">, </w:t>
      </w:r>
      <w:r w:rsidRPr="00276493">
        <w:t>31</w:t>
      </w:r>
      <w:r w:rsidR="00EC48A7">
        <w:t>.</w:t>
      </w:r>
      <w:r w:rsidRPr="00276493">
        <w:t xml:space="preserve"> </w:t>
      </w:r>
      <w:r w:rsidR="00FE0DD9" w:rsidRPr="00276493">
        <w:t xml:space="preserve">Leo Lucassen, Wim Willems, Anne-Marie Cottaar, </w:t>
      </w:r>
      <w:r w:rsidR="00FE0DD9" w:rsidRPr="00276493">
        <w:rPr>
          <w:i/>
          <w:iCs/>
        </w:rPr>
        <w:t>Gypsies and Other Itinerant Groups: A Socio-Historical Approach</w:t>
      </w:r>
      <w:r w:rsidR="00FE0DD9" w:rsidRPr="00276493">
        <w:t xml:space="preserve"> (London: St. Martin's Press, 1998.</w:t>
      </w:r>
      <w:r w:rsidR="002869D0" w:rsidRPr="00276493">
        <w:t xml:space="preserve">), </w:t>
      </w:r>
      <w:r w:rsidRPr="00276493">
        <w:t>85</w:t>
      </w:r>
      <w:r w:rsidR="00EC48A7" w:rsidRPr="00067698">
        <w:t>–</w:t>
      </w:r>
      <w:r w:rsidRPr="00276493">
        <w:t>87.</w:t>
      </w:r>
      <w:r w:rsidR="00EC48A7">
        <w:t xml:space="preserve"> </w:t>
      </w:r>
    </w:p>
  </w:footnote>
  <w:footnote w:id="53">
    <w:p w14:paraId="63689D9D" w14:textId="0A24B3F9" w:rsidR="009F284B" w:rsidRPr="00276493" w:rsidRDefault="009F284B" w:rsidP="009F284B">
      <w:pPr>
        <w:pStyle w:val="Sprotnaopomba-besedilo"/>
        <w:spacing w:line="240" w:lineRule="auto"/>
        <w:contextualSpacing/>
      </w:pPr>
      <w:r w:rsidRPr="00276493">
        <w:rPr>
          <w:rStyle w:val="Sprotnaopomba-sklic"/>
        </w:rPr>
        <w:footnoteRef/>
      </w:r>
      <w:r w:rsidRPr="00276493">
        <w:t xml:space="preserve"> </w:t>
      </w:r>
      <w:r w:rsidR="002869D0" w:rsidRPr="00276493">
        <w:t xml:space="preserve">Guenter Lewy, </w:t>
      </w:r>
      <w:r w:rsidR="002869D0" w:rsidRPr="00276493">
        <w:rPr>
          <w:i/>
          <w:iCs/>
        </w:rPr>
        <w:t>The Nazi Persecution on the Gypsies</w:t>
      </w:r>
      <w:r w:rsidR="002869D0" w:rsidRPr="00276493">
        <w:t xml:space="preserve"> (Oxford: Oxford University Press, 2000.), </w:t>
      </w:r>
      <w:r w:rsidRPr="00276493">
        <w:t>28</w:t>
      </w:r>
      <w:r w:rsidR="00EC48A7">
        <w:t>.</w:t>
      </w:r>
      <w:r w:rsidRPr="00276493">
        <w:t xml:space="preserve"> </w:t>
      </w:r>
      <w:r w:rsidR="002869D0" w:rsidRPr="00276493">
        <w:t xml:space="preserve">Vasa Lazarević, </w:t>
      </w:r>
      <w:r w:rsidR="002869D0" w:rsidRPr="00276493">
        <w:rPr>
          <w:i/>
          <w:iCs/>
        </w:rPr>
        <w:t>Međunarodna policija: historija, rad, rezultati</w:t>
      </w:r>
      <w:r w:rsidR="002869D0" w:rsidRPr="00276493">
        <w:t xml:space="preserve"> (Beograd: izdanje pisca, 1933), </w:t>
      </w:r>
      <w:r w:rsidRPr="00276493">
        <w:t>175</w:t>
      </w:r>
      <w:r w:rsidR="00EC48A7" w:rsidRPr="00067698">
        <w:t>–</w:t>
      </w:r>
      <w:r w:rsidRPr="00276493">
        <w:t>77</w:t>
      </w:r>
      <w:r w:rsidR="00EC48A7">
        <w:t>.</w:t>
      </w:r>
      <w:r w:rsidRPr="00276493">
        <w:t xml:space="preserve"> </w:t>
      </w:r>
      <w:r w:rsidR="00F40FBD" w:rsidRPr="00276493">
        <w:t xml:space="preserve">Budimir Babović, Interpol: mit i stvarnost (Zagreb: Globus, 1986.), </w:t>
      </w:r>
      <w:r w:rsidRPr="00276493">
        <w:t>27</w:t>
      </w:r>
      <w:r w:rsidR="00EC48A7" w:rsidRPr="00067698">
        <w:t>–</w:t>
      </w:r>
      <w:r w:rsidRPr="00276493">
        <w:t>31.</w:t>
      </w:r>
    </w:p>
  </w:footnote>
  <w:footnote w:id="54">
    <w:p w14:paraId="3F73823A" w14:textId="5C6BC45D" w:rsidR="009F284B" w:rsidRPr="00276493" w:rsidRDefault="009F284B" w:rsidP="009F284B">
      <w:pPr>
        <w:pStyle w:val="Sprotnaopomba-besedilo"/>
        <w:spacing w:line="240" w:lineRule="auto"/>
        <w:contextualSpacing/>
        <w:rPr>
          <w:lang w:val="en-GB"/>
        </w:rPr>
      </w:pPr>
      <w:r w:rsidRPr="00276493">
        <w:rPr>
          <w:rStyle w:val="Sprotnaopomba-sklic"/>
        </w:rPr>
        <w:footnoteRef/>
      </w:r>
      <w:r w:rsidRPr="00276493">
        <w:t xml:space="preserve"> </w:t>
      </w:r>
      <w:r w:rsidRPr="00276493">
        <w:t xml:space="preserve">Vojak, </w:t>
      </w:r>
      <w:r w:rsidRPr="00276493">
        <w:rPr>
          <w:i/>
          <w:iCs/>
        </w:rPr>
        <w:t>U predvečerje rata</w:t>
      </w:r>
      <w:r w:rsidRPr="00276493">
        <w:t>, 164</w:t>
      </w:r>
      <w:r w:rsidR="00EC48A7" w:rsidRPr="00067698">
        <w:t>–</w:t>
      </w:r>
      <w:r w:rsidRPr="00276493">
        <w:t>70.</w:t>
      </w:r>
    </w:p>
  </w:footnote>
  <w:footnote w:id="55">
    <w:p w14:paraId="530D532A" w14:textId="3E99F369"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bookmarkStart w:id="20" w:name="_Hlk87877168"/>
      <w:r w:rsidRPr="00276493">
        <w:t>„Uznički stražar isprebijao ciganina</w:t>
      </w:r>
      <w:r w:rsidR="00EC48A7">
        <w:t>,</w:t>
      </w:r>
      <w:r w:rsidRPr="00276493">
        <w:t xml:space="preserve">“ </w:t>
      </w:r>
      <w:bookmarkStart w:id="21" w:name="_Hlk88487958"/>
      <w:r w:rsidRPr="00276493">
        <w:rPr>
          <w:i/>
        </w:rPr>
        <w:t>Novosti</w:t>
      </w:r>
      <w:r w:rsidR="006A27A3" w:rsidRPr="00276493">
        <w:rPr>
          <w:i/>
        </w:rPr>
        <w:t xml:space="preserve"> </w:t>
      </w:r>
      <w:r w:rsidR="00AA4DEB" w:rsidRPr="00276493">
        <w:rPr>
          <w:iCs/>
        </w:rPr>
        <w:t>[Zagreb]</w:t>
      </w:r>
      <w:r w:rsidRPr="00276493">
        <w:t>, 9.</w:t>
      </w:r>
      <w:r w:rsidR="00EC48A7">
        <w:t xml:space="preserve"> </w:t>
      </w:r>
      <w:r w:rsidRPr="00276493">
        <w:t>3.</w:t>
      </w:r>
      <w:r w:rsidR="00EC48A7">
        <w:t xml:space="preserve"> </w:t>
      </w:r>
      <w:r w:rsidRPr="00276493">
        <w:t>1940</w:t>
      </w:r>
      <w:r w:rsidR="002B06C0">
        <w:t>.</w:t>
      </w:r>
      <w:r w:rsidRPr="00276493">
        <w:t>, 12.</w:t>
      </w:r>
      <w:bookmarkEnd w:id="20"/>
      <w:bookmarkEnd w:id="21"/>
    </w:p>
  </w:footnote>
  <w:footnote w:id="56">
    <w:p w14:paraId="413C43C8" w14:textId="7BFCF269"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bookmarkStart w:id="22" w:name="_Hlk87877351"/>
      <w:r w:rsidR="0051197C" w:rsidRPr="00276493">
        <w:t>HDA,</w:t>
      </w:r>
      <w:r w:rsidRPr="00276493">
        <w:t xml:space="preserve"> Odjel za unutarnje poslove Banovine Hrvatske, HR-HDA-157</w:t>
      </w:r>
      <w:bookmarkEnd w:id="22"/>
      <w:r w:rsidRPr="00276493">
        <w:t>, kut. 155, br: 114140 I-3 1940. (POV BR. 2007).</w:t>
      </w:r>
    </w:p>
  </w:footnote>
  <w:footnote w:id="57">
    <w:p w14:paraId="40011B1C" w14:textId="10FD49E6"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Pr="00276493">
        <w:t>I</w:t>
      </w:r>
      <w:r w:rsidR="0051197C" w:rsidRPr="00276493">
        <w:t>bi</w:t>
      </w:r>
      <w:r w:rsidR="00EC48A7">
        <w:t>d</w:t>
      </w:r>
      <w:r w:rsidRPr="00276493">
        <w:t>.</w:t>
      </w:r>
    </w:p>
  </w:footnote>
  <w:footnote w:id="58">
    <w:p w14:paraId="0579D7A5" w14:textId="5C57F64C"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51197C" w:rsidRPr="00276493">
        <w:t>HDA</w:t>
      </w:r>
      <w:r w:rsidRPr="00276493">
        <w:t>, Odjel za unutarnje poslove Banovine Hrvatske,</w:t>
      </w:r>
      <w:r w:rsidR="0051197C" w:rsidRPr="00276493">
        <w:t xml:space="preserve"> </w:t>
      </w:r>
      <w:r w:rsidRPr="00276493">
        <w:t>HR-HDA-157, kut. 155, br: 114140 I-3 1940. (974. Pov. 1940.).</w:t>
      </w:r>
    </w:p>
  </w:footnote>
  <w:footnote w:id="59">
    <w:p w14:paraId="2E527995" w14:textId="496FA7E7"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Pr="00276493">
        <w:t>I</w:t>
      </w:r>
      <w:r w:rsidR="004E4A79" w:rsidRPr="00276493">
        <w:t>bid.</w:t>
      </w:r>
    </w:p>
  </w:footnote>
  <w:footnote w:id="60">
    <w:p w14:paraId="2D0F1C27" w14:textId="2EFF4179"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4E4A79" w:rsidRPr="00276493">
        <w:t>HDA</w:t>
      </w:r>
      <w:r w:rsidRPr="00276493">
        <w:t>, Odjel za unutarnje poslove Banovine Hrvatske, HR-HDA-157, kut. 155, br: 114140 I-3 1940. (Pov. J.B. br. 1816).</w:t>
      </w:r>
    </w:p>
  </w:footnote>
  <w:footnote w:id="61">
    <w:p w14:paraId="4F7CC388" w14:textId="7B08A212" w:rsidR="00F91254" w:rsidRPr="00276493" w:rsidRDefault="00F91254" w:rsidP="007E28CB">
      <w:pPr>
        <w:pStyle w:val="Sprotnaopomba-besedilo"/>
        <w:spacing w:line="240" w:lineRule="auto"/>
        <w:contextualSpacing/>
      </w:pPr>
      <w:r w:rsidRPr="00276493">
        <w:rPr>
          <w:rStyle w:val="Sprotnaopomba-sklic"/>
        </w:rPr>
        <w:footnoteRef/>
      </w:r>
      <w:r w:rsidRPr="00276493">
        <w:t xml:space="preserve"> </w:t>
      </w:r>
      <w:r w:rsidR="004E4A79" w:rsidRPr="00276493">
        <w:t>HDA</w:t>
      </w:r>
      <w:r w:rsidRPr="00276493">
        <w:t>, Odjel za unutarnje poslove Banovine Hrvatske, sign. HR-HDA-157, br: 114140 I-3 1940. (POV BR. 2007).</w:t>
      </w:r>
    </w:p>
  </w:footnote>
  <w:footnote w:id="62">
    <w:p w14:paraId="1F88758B" w14:textId="5B893470" w:rsidR="007E1063" w:rsidRPr="00276493" w:rsidRDefault="007E1063" w:rsidP="007E28CB">
      <w:pPr>
        <w:spacing w:line="240" w:lineRule="auto"/>
        <w:contextualSpacing/>
        <w:jc w:val="both"/>
        <w:rPr>
          <w:rFonts w:ascii="Times New Roman" w:hAnsi="Times New Roman" w:cs="Times New Roman"/>
          <w:color w:val="000000"/>
          <w:sz w:val="20"/>
          <w:szCs w:val="20"/>
        </w:rPr>
      </w:pPr>
      <w:r w:rsidRPr="00276493">
        <w:rPr>
          <w:rStyle w:val="Sprotnaopomba-sklic"/>
          <w:rFonts w:ascii="Times New Roman" w:hAnsi="Times New Roman" w:cs="Times New Roman"/>
          <w:sz w:val="20"/>
          <w:szCs w:val="20"/>
        </w:rPr>
        <w:footnoteRef/>
      </w:r>
      <w:r w:rsidRPr="00276493">
        <w:rPr>
          <w:rFonts w:ascii="Times New Roman" w:hAnsi="Times New Roman" w:cs="Times New Roman"/>
          <w:sz w:val="20"/>
          <w:szCs w:val="20"/>
        </w:rPr>
        <w:t xml:space="preserve"> </w:t>
      </w:r>
      <w:r w:rsidRPr="00276493">
        <w:rPr>
          <w:rFonts w:ascii="Times New Roman" w:hAnsi="Times New Roman" w:cs="Times New Roman"/>
          <w:sz w:val="20"/>
          <w:szCs w:val="20"/>
        </w:rPr>
        <w:t xml:space="preserve">Hrvatska seljačka zaštita osnovana je kao (polu)vojna organizacija Hrvatske seljačke stranke 1932. na sisačkom području. Nakon toga osnovane su nove organizacije širom ruralnih područja Savske banovine. Nakon skupštinskih izbora 1935. kojima je bilo </w:t>
      </w:r>
      <w:r w:rsidRPr="00276493">
        <w:rPr>
          <w:rStyle w:val="fontstyle01"/>
          <w:sz w:val="20"/>
          <w:szCs w:val="20"/>
        </w:rPr>
        <w:t>okončano razdoblje šestosiječanjske diktature vodstvo Hrvatske seljačke stranke izdalo okružnicu</w:t>
      </w:r>
      <w:r w:rsidRPr="00276493">
        <w:rPr>
          <w:rFonts w:ascii="Times New Roman" w:hAnsi="Times New Roman" w:cs="Times New Roman"/>
          <w:color w:val="242021"/>
          <w:sz w:val="20"/>
          <w:szCs w:val="20"/>
        </w:rPr>
        <w:t xml:space="preserve"> </w:t>
      </w:r>
      <w:r w:rsidRPr="00276493">
        <w:rPr>
          <w:rStyle w:val="fontstyle01"/>
          <w:sz w:val="20"/>
          <w:szCs w:val="20"/>
        </w:rPr>
        <w:t>kojom poziva na uspostavu hrvatskih samoobrambenih jedinica kako bi branilo seosko stanovništvo od državne represije. Tada je službeno osnovana Hrvatska seljačka zaštita i to ponajprije kao odred za čuvanje</w:t>
      </w:r>
      <w:r w:rsidRPr="00276493">
        <w:rPr>
          <w:rFonts w:ascii="Times New Roman" w:hAnsi="Times New Roman" w:cs="Times New Roman"/>
          <w:color w:val="242021"/>
          <w:sz w:val="20"/>
          <w:szCs w:val="20"/>
        </w:rPr>
        <w:t xml:space="preserve"> </w:t>
      </w:r>
      <w:r w:rsidRPr="00276493">
        <w:rPr>
          <w:rStyle w:val="fontstyle01"/>
          <w:sz w:val="20"/>
          <w:szCs w:val="20"/>
        </w:rPr>
        <w:t>Vladka Mačeka zbog čega je nazivana “Mačekovom gardom”. Prema nekima Maček ju</w:t>
      </w:r>
      <w:r w:rsidRPr="00276493">
        <w:rPr>
          <w:rFonts w:ascii="Times New Roman" w:hAnsi="Times New Roman" w:cs="Times New Roman"/>
          <w:color w:val="242021"/>
          <w:sz w:val="20"/>
          <w:szCs w:val="20"/>
        </w:rPr>
        <w:t xml:space="preserve"> </w:t>
      </w:r>
      <w:r w:rsidRPr="00276493">
        <w:rPr>
          <w:rStyle w:val="fontstyle01"/>
          <w:sz w:val="20"/>
          <w:szCs w:val="20"/>
        </w:rPr>
        <w:t>je zamislio kao oblik hrvatske vojske, koja bi djelovala umjesto žandarmerijskih</w:t>
      </w:r>
      <w:r w:rsidRPr="00276493">
        <w:rPr>
          <w:rFonts w:ascii="Times New Roman" w:hAnsi="Times New Roman" w:cs="Times New Roman"/>
          <w:color w:val="242021"/>
          <w:sz w:val="20"/>
          <w:szCs w:val="20"/>
        </w:rPr>
        <w:t xml:space="preserve"> </w:t>
      </w:r>
      <w:r w:rsidRPr="00276493">
        <w:rPr>
          <w:rStyle w:val="fontstyle01"/>
          <w:sz w:val="20"/>
          <w:szCs w:val="20"/>
        </w:rPr>
        <w:t>snaga, dok drugi njeno osnivanje povezuju s neuspjehom jugoslavenskih državnih vlasti u osiguravanju legalnog funkcioniranja državnih vlasti i osiguravanja</w:t>
      </w:r>
      <w:r w:rsidRPr="00276493">
        <w:rPr>
          <w:rFonts w:ascii="Times New Roman" w:hAnsi="Times New Roman" w:cs="Times New Roman"/>
          <w:color w:val="242021"/>
          <w:sz w:val="20"/>
          <w:szCs w:val="20"/>
        </w:rPr>
        <w:t xml:space="preserve"> </w:t>
      </w:r>
      <w:r w:rsidRPr="00276493">
        <w:rPr>
          <w:rStyle w:val="fontstyle01"/>
          <w:sz w:val="20"/>
          <w:szCs w:val="20"/>
        </w:rPr>
        <w:t>javnog reda i mira. Istodobno se pred državnim</w:t>
      </w:r>
      <w:r w:rsidRPr="00276493">
        <w:rPr>
          <w:rFonts w:ascii="Times New Roman" w:hAnsi="Times New Roman" w:cs="Times New Roman"/>
          <w:color w:val="242021"/>
          <w:sz w:val="20"/>
          <w:szCs w:val="20"/>
        </w:rPr>
        <w:t xml:space="preserve"> </w:t>
      </w:r>
      <w:r w:rsidRPr="00276493">
        <w:rPr>
          <w:rStyle w:val="fontstyle01"/>
          <w:sz w:val="20"/>
          <w:szCs w:val="20"/>
        </w:rPr>
        <w:t>vlastima isticala njena uloga u suzbijanju komunističkog djelovanja na seoskim</w:t>
      </w:r>
      <w:r w:rsidRPr="00276493">
        <w:rPr>
          <w:rFonts w:ascii="Times New Roman" w:hAnsi="Times New Roman" w:cs="Times New Roman"/>
          <w:color w:val="242021"/>
          <w:sz w:val="20"/>
          <w:szCs w:val="20"/>
        </w:rPr>
        <w:t xml:space="preserve"> </w:t>
      </w:r>
      <w:r w:rsidRPr="00276493">
        <w:rPr>
          <w:rStyle w:val="fontstyle01"/>
          <w:sz w:val="20"/>
          <w:szCs w:val="20"/>
        </w:rPr>
        <w:t xml:space="preserve">područjima. Sa sve izraženijom političkom dominacijom Hrvatske seljačke stranke na hrvatskim područjima ova organizacija je postala službena organizacija, dok je u gradskim područjima bila organizirana “Hrvatska Građanska Zaštita”. Prije samog osnivanja Banovine Hrvatske u stotinjak postrojba ove  organizacije bilo je uključeno oko 180.000 pripadnika; više o njenom osnivanju i djelovanju vidi: </w:t>
      </w:r>
      <w:r w:rsidR="004F75AD" w:rsidRPr="00276493">
        <w:rPr>
          <w:rStyle w:val="fontstyle01"/>
          <w:sz w:val="20"/>
          <w:szCs w:val="20"/>
        </w:rPr>
        <w:t xml:space="preserve">Željko Karaula, </w:t>
      </w:r>
      <w:r w:rsidR="004F75AD" w:rsidRPr="00276493">
        <w:rPr>
          <w:rStyle w:val="fontstyle01"/>
          <w:i/>
          <w:iCs/>
          <w:sz w:val="20"/>
          <w:szCs w:val="20"/>
        </w:rPr>
        <w:t>Mačekova vojska: Hrvatska seljačka zaštita u Kraljevini Jugoslaviji</w:t>
      </w:r>
      <w:r w:rsidR="004F75AD" w:rsidRPr="00276493">
        <w:rPr>
          <w:rStyle w:val="fontstyle01"/>
          <w:sz w:val="20"/>
          <w:szCs w:val="20"/>
        </w:rPr>
        <w:t xml:space="preserve"> (Zagreb: Despot infinitus, 2015).</w:t>
      </w:r>
    </w:p>
  </w:footnote>
  <w:footnote w:id="63">
    <w:p w14:paraId="511227FE" w14:textId="0B7C9868" w:rsidR="007E1063" w:rsidRPr="00276493" w:rsidRDefault="007E1063" w:rsidP="007E28CB">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bookmarkStart w:id="23" w:name="_Hlk87877508"/>
      <w:r w:rsidR="008C28EB" w:rsidRPr="00276493">
        <w:rPr>
          <w:rFonts w:ascii="Times New Roman" w:hAnsi="Times New Roman" w:cs="Times New Roman"/>
          <w:sz w:val="20"/>
          <w:szCs w:val="20"/>
        </w:rPr>
        <w:t>HDA</w:t>
      </w:r>
      <w:r w:rsidRPr="00276493">
        <w:rPr>
          <w:rFonts w:ascii="Times New Roman" w:hAnsi="Times New Roman" w:cs="Times New Roman"/>
          <w:sz w:val="20"/>
          <w:szCs w:val="20"/>
        </w:rPr>
        <w:t>, Grupa VI: Odsjek za gradivo političkih stranaka i udruga, HR-HDA-1353</w:t>
      </w:r>
      <w:bookmarkEnd w:id="23"/>
      <w:r w:rsidRPr="00276493">
        <w:rPr>
          <w:rFonts w:ascii="Times New Roman" w:hAnsi="Times New Roman" w:cs="Times New Roman"/>
          <w:sz w:val="20"/>
          <w:szCs w:val="20"/>
        </w:rPr>
        <w:t>, br. 2044.</w:t>
      </w:r>
    </w:p>
  </w:footnote>
  <w:footnote w:id="64">
    <w:p w14:paraId="40951497" w14:textId="5374A5B1" w:rsidR="007E1063" w:rsidRPr="00276493" w:rsidRDefault="007E1063" w:rsidP="007E28CB">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bookmarkStart w:id="24" w:name="_Hlk87877570"/>
      <w:r w:rsidR="00695F3B" w:rsidRPr="00276493">
        <w:rPr>
          <w:rFonts w:ascii="Times New Roman" w:hAnsi="Times New Roman" w:cs="Times New Roman"/>
          <w:sz w:val="20"/>
          <w:szCs w:val="20"/>
        </w:rPr>
        <w:t>HDA</w:t>
      </w:r>
      <w:r w:rsidRPr="00276493">
        <w:rPr>
          <w:rFonts w:ascii="Times New Roman" w:hAnsi="Times New Roman" w:cs="Times New Roman"/>
          <w:sz w:val="20"/>
          <w:szCs w:val="20"/>
        </w:rPr>
        <w:t xml:space="preserve">, Odjeljak za državnu zaštitu Banovine Hrvatske, HR-HDA-158, </w:t>
      </w:r>
      <w:bookmarkEnd w:id="24"/>
      <w:r w:rsidRPr="00276493">
        <w:rPr>
          <w:rFonts w:ascii="Times New Roman" w:hAnsi="Times New Roman" w:cs="Times New Roman"/>
          <w:sz w:val="20"/>
          <w:szCs w:val="20"/>
        </w:rPr>
        <w:t>kut. 2, br. 357 (15641 - 1939.).</w:t>
      </w:r>
    </w:p>
  </w:footnote>
  <w:footnote w:id="65">
    <w:p w14:paraId="3243AC1D" w14:textId="75516173" w:rsidR="007E1063" w:rsidRPr="00276493" w:rsidRDefault="007E1063" w:rsidP="007E28CB">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r w:rsidR="00695F3B" w:rsidRPr="00276493">
        <w:rPr>
          <w:rFonts w:ascii="Times New Roman" w:hAnsi="Times New Roman" w:cs="Times New Roman"/>
          <w:sz w:val="20"/>
          <w:szCs w:val="20"/>
        </w:rPr>
        <w:t>HDA</w:t>
      </w:r>
      <w:r w:rsidRPr="00276493">
        <w:rPr>
          <w:rFonts w:ascii="Times New Roman" w:hAnsi="Times New Roman" w:cs="Times New Roman"/>
          <w:sz w:val="20"/>
          <w:szCs w:val="20"/>
        </w:rPr>
        <w:t>, Grupa VI: Odsjek za gradivo političkih stranaka i udruga, HR-HDA-1353, br. 2044.</w:t>
      </w:r>
    </w:p>
  </w:footnote>
  <w:footnote w:id="66">
    <w:p w14:paraId="692EA468" w14:textId="6A80732A" w:rsidR="007E1063" w:rsidRPr="00276493" w:rsidRDefault="007E1063" w:rsidP="007E28CB">
      <w:pPr>
        <w:spacing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r w:rsidR="00695F3B" w:rsidRPr="00276493">
        <w:rPr>
          <w:rFonts w:ascii="Times New Roman" w:hAnsi="Times New Roman" w:cs="Times New Roman"/>
          <w:sz w:val="20"/>
          <w:szCs w:val="20"/>
        </w:rPr>
        <w:t>HDA</w:t>
      </w:r>
      <w:r w:rsidRPr="00276493">
        <w:rPr>
          <w:rFonts w:ascii="Times New Roman" w:hAnsi="Times New Roman" w:cs="Times New Roman"/>
          <w:sz w:val="20"/>
          <w:szCs w:val="20"/>
        </w:rPr>
        <w:t>, Odjeljak za državnu zaštitu Banovine Hrvatske,</w:t>
      </w:r>
      <w:r w:rsidR="00695F3B" w:rsidRPr="00276493">
        <w:rPr>
          <w:rFonts w:ascii="Times New Roman" w:hAnsi="Times New Roman" w:cs="Times New Roman"/>
          <w:sz w:val="20"/>
          <w:szCs w:val="20"/>
        </w:rPr>
        <w:t xml:space="preserve"> </w:t>
      </w:r>
      <w:r w:rsidRPr="00276493">
        <w:rPr>
          <w:rFonts w:ascii="Times New Roman" w:hAnsi="Times New Roman" w:cs="Times New Roman"/>
          <w:sz w:val="20"/>
          <w:szCs w:val="20"/>
        </w:rPr>
        <w:t>HR-HDA-158, kut. 2, br. 357 (1462/939.).</w:t>
      </w:r>
    </w:p>
  </w:footnote>
  <w:footnote w:id="67">
    <w:p w14:paraId="3D661BBF" w14:textId="74EBA916" w:rsidR="007E1063" w:rsidRPr="00276493" w:rsidRDefault="007E1063" w:rsidP="00EC48A7">
      <w:pPr>
        <w:spacing w:after="0" w:line="240" w:lineRule="auto"/>
        <w:contextualSpacing/>
        <w:jc w:val="both"/>
        <w:rPr>
          <w:rFonts w:ascii="Times New Roman" w:hAnsi="Times New Roman" w:cs="Times New Roman"/>
          <w:sz w:val="20"/>
          <w:szCs w:val="20"/>
        </w:rPr>
      </w:pPr>
      <w:r w:rsidRPr="00276493">
        <w:rPr>
          <w:rStyle w:val="fontstyle01"/>
          <w:sz w:val="20"/>
          <w:szCs w:val="20"/>
        </w:rPr>
        <w:footnoteRef/>
      </w:r>
      <w:r w:rsidRPr="00276493">
        <w:rPr>
          <w:rFonts w:ascii="Times New Roman" w:hAnsi="Times New Roman" w:cs="Times New Roman"/>
          <w:sz w:val="20"/>
          <w:szCs w:val="20"/>
        </w:rPr>
        <w:t xml:space="preserve"> </w:t>
      </w:r>
      <w:r w:rsidR="00695F3B" w:rsidRPr="00276493">
        <w:rPr>
          <w:rFonts w:ascii="Times New Roman" w:hAnsi="Times New Roman" w:cs="Times New Roman"/>
          <w:sz w:val="20"/>
          <w:szCs w:val="20"/>
        </w:rPr>
        <w:t>HDA</w:t>
      </w:r>
      <w:r w:rsidRPr="00276493">
        <w:rPr>
          <w:rFonts w:ascii="Times New Roman" w:hAnsi="Times New Roman" w:cs="Times New Roman"/>
          <w:sz w:val="20"/>
          <w:szCs w:val="20"/>
        </w:rPr>
        <w:t>, Odjeljak za državnu zaštitu Banovine Hrvatske, HR-HDA-158, kut. 12, br. 60/40 (1670) / br. 60/40 (6664) / br. 60/40 (28/40).</w:t>
      </w:r>
    </w:p>
  </w:footnote>
  <w:footnote w:id="68">
    <w:p w14:paraId="1A02C193" w14:textId="0CFDA925" w:rsidR="001F518B" w:rsidRPr="00276493" w:rsidRDefault="001F518B" w:rsidP="00EC48A7">
      <w:pPr>
        <w:pStyle w:val="Sprotnaopomba-besedilo"/>
        <w:spacing w:line="240" w:lineRule="auto"/>
        <w:contextualSpacing/>
      </w:pPr>
      <w:r w:rsidRPr="00276493">
        <w:rPr>
          <w:rStyle w:val="Sprotnaopomba-sklic"/>
        </w:rPr>
        <w:footnoteRef/>
      </w:r>
      <w:r w:rsidRPr="00276493">
        <w:t xml:space="preserve"> </w:t>
      </w:r>
      <w:r w:rsidRPr="00276493">
        <w:t>HDA, Odjeljak za državnu zaštitu Banovine Hrvatske, HR-HDA-158, kut. 12, br. 60/40 (3728 I- Pov. DZ -1940.)/ br. 60/40 (501/940).</w:t>
      </w:r>
    </w:p>
  </w:footnote>
  <w:footnote w:id="69">
    <w:p w14:paraId="77569475" w14:textId="33C82E94" w:rsidR="00EB545A" w:rsidRPr="00276493" w:rsidRDefault="00EB545A" w:rsidP="00E57DDB">
      <w:pPr>
        <w:pStyle w:val="Sprotnaopomba-besedilo"/>
        <w:spacing w:line="240" w:lineRule="auto"/>
        <w:contextualSpacing/>
      </w:pPr>
      <w:r w:rsidRPr="00276493">
        <w:rPr>
          <w:rStyle w:val="Sprotnaopomba-sklic"/>
        </w:rPr>
        <w:footnoteRef/>
      </w:r>
      <w:r w:rsidRPr="00276493">
        <w:t xml:space="preserve"> </w:t>
      </w:r>
      <w:r w:rsidRPr="00276493">
        <w:t>Danijel Vojak, “Odnos seoskog i romskog stanovništva na području Hrvatske i Slavonije, 1900.</w:t>
      </w:r>
      <w:r w:rsidR="00EC48A7" w:rsidRPr="00067698">
        <w:t>–</w:t>
      </w:r>
      <w:r w:rsidRPr="00276493">
        <w:t>1910.</w:t>
      </w:r>
      <w:r w:rsidR="00EC48A7">
        <w:t>,</w:t>
      </w:r>
      <w:r w:rsidRPr="00276493">
        <w:t xml:space="preserve">” </w:t>
      </w:r>
      <w:r w:rsidRPr="00276493">
        <w:rPr>
          <w:i/>
          <w:iCs/>
        </w:rPr>
        <w:t>Sociologija sela</w:t>
      </w:r>
      <w:r w:rsidRPr="00276493">
        <w:t xml:space="preserve"> 42</w:t>
      </w:r>
      <w:r w:rsidR="00EC48A7">
        <w:t>, br.</w:t>
      </w:r>
      <w:r w:rsidRPr="00276493">
        <w:t xml:space="preserve"> </w:t>
      </w:r>
      <w:r w:rsidR="00EC48A7" w:rsidRPr="00276493">
        <w:t>3/4 (165/166)</w:t>
      </w:r>
      <w:r w:rsidR="00EC48A7">
        <w:t xml:space="preserve"> (</w:t>
      </w:r>
      <w:r w:rsidRPr="00276493">
        <w:t>2004.): 363</w:t>
      </w:r>
      <w:r w:rsidR="00EC48A7" w:rsidRPr="00067698">
        <w:t>–</w:t>
      </w:r>
      <w:r w:rsidRPr="00276493">
        <w:t>83.</w:t>
      </w:r>
    </w:p>
  </w:footnote>
  <w:footnote w:id="70">
    <w:p w14:paraId="4697F74E" w14:textId="1B5F8B38" w:rsidR="007E28CB" w:rsidRPr="00276493" w:rsidRDefault="007E28CB" w:rsidP="00E57DDB">
      <w:pPr>
        <w:pStyle w:val="Sprotnaopomba-besedilo"/>
        <w:spacing w:line="240" w:lineRule="auto"/>
        <w:contextualSpacing/>
      </w:pPr>
      <w:r w:rsidRPr="00276493">
        <w:rPr>
          <w:rStyle w:val="Sprotnaopomba-sklic"/>
        </w:rPr>
        <w:footnoteRef/>
      </w:r>
      <w:r w:rsidRPr="00276493">
        <w:t xml:space="preserve"> </w:t>
      </w:r>
      <w:r w:rsidRPr="00276493">
        <w:t xml:space="preserve">Vojak, </w:t>
      </w:r>
      <w:r w:rsidRPr="00276493">
        <w:rPr>
          <w:i/>
          <w:iCs/>
        </w:rPr>
        <w:t>U predvečerje rata</w:t>
      </w:r>
      <w:r w:rsidRPr="00276493">
        <w:t>, 187</w:t>
      </w:r>
      <w:r w:rsidR="00EC48A7" w:rsidRPr="00067698">
        <w:t>–</w:t>
      </w:r>
      <w:r w:rsidRPr="00276493">
        <w:t>202.</w:t>
      </w:r>
      <w:r w:rsidR="00EC48A7">
        <w:t xml:space="preserve"> </w:t>
      </w:r>
    </w:p>
  </w:footnote>
  <w:footnote w:id="71">
    <w:p w14:paraId="2E65948B" w14:textId="621444A2" w:rsidR="002F04E4" w:rsidRPr="00276493" w:rsidRDefault="002F04E4" w:rsidP="002F04E4">
      <w:pPr>
        <w:pStyle w:val="Sprotnaopomba-besedilo"/>
        <w:spacing w:line="240" w:lineRule="auto"/>
        <w:contextualSpacing/>
      </w:pPr>
      <w:r w:rsidRPr="00276493">
        <w:rPr>
          <w:rStyle w:val="Sprotnaopomba-sklic"/>
        </w:rPr>
        <w:footnoteRef/>
      </w:r>
      <w:r w:rsidRPr="00276493">
        <w:t xml:space="preserve"> </w:t>
      </w:r>
      <w:r w:rsidRPr="00276493">
        <w:t xml:space="preserve">Ignacije Rać, </w:t>
      </w:r>
      <w:r w:rsidR="00EC48A7">
        <w:t>„</w:t>
      </w:r>
      <w:r w:rsidRPr="00276493">
        <w:t>Cigani – koritari</w:t>
      </w:r>
      <w:r w:rsidR="00EC48A7">
        <w:t>,“</w:t>
      </w:r>
      <w:r w:rsidRPr="00276493">
        <w:t xml:space="preserve"> </w:t>
      </w:r>
      <w:r w:rsidRPr="00276493">
        <w:rPr>
          <w:i/>
        </w:rPr>
        <w:t>Podravac</w:t>
      </w:r>
      <w:r w:rsidRPr="00276493">
        <w:t>, 12.</w:t>
      </w:r>
      <w:r w:rsidR="00EC48A7">
        <w:t xml:space="preserve"> 8. </w:t>
      </w:r>
      <w:r w:rsidRPr="00276493">
        <w:t>1939</w:t>
      </w:r>
      <w:r w:rsidR="002B06C0">
        <w:t>.</w:t>
      </w:r>
      <w:r w:rsidRPr="00276493">
        <w:t>, 5.</w:t>
      </w:r>
    </w:p>
  </w:footnote>
  <w:footnote w:id="72">
    <w:p w14:paraId="0A005CE9" w14:textId="5C94FB0F" w:rsidR="002F04E4" w:rsidRPr="00276493" w:rsidRDefault="002F04E4" w:rsidP="002F04E4">
      <w:pPr>
        <w:pStyle w:val="Sprotnaopomba-besedilo"/>
        <w:spacing w:line="240" w:lineRule="auto"/>
        <w:contextualSpacing/>
      </w:pPr>
      <w:r w:rsidRPr="00276493">
        <w:rPr>
          <w:rStyle w:val="Sprotnaopomba-sklic"/>
        </w:rPr>
        <w:footnoteRef/>
      </w:r>
      <w:r w:rsidRPr="00276493">
        <w:t xml:space="preserve"> </w:t>
      </w:r>
      <w:r w:rsidRPr="00276493">
        <w:t xml:space="preserve">Franjo Horvat, </w:t>
      </w:r>
      <w:r w:rsidR="009E477A">
        <w:t>„</w:t>
      </w:r>
      <w:r w:rsidRPr="00276493">
        <w:t>Pitanje Cigana</w:t>
      </w:r>
      <w:r w:rsidR="009E477A">
        <w:t>.“</w:t>
      </w:r>
      <w:r w:rsidRPr="00276493">
        <w:t xml:space="preserve"> </w:t>
      </w:r>
      <w:r w:rsidRPr="00276493">
        <w:rPr>
          <w:i/>
        </w:rPr>
        <w:t>Narodni napredak</w:t>
      </w:r>
      <w:r w:rsidRPr="00276493">
        <w:t>, 31.</w:t>
      </w:r>
      <w:r w:rsidR="009E477A">
        <w:t xml:space="preserve"> 10</w:t>
      </w:r>
      <w:r w:rsidRPr="00276493">
        <w:t>. 1939., 221.</w:t>
      </w:r>
    </w:p>
  </w:footnote>
  <w:footnote w:id="73">
    <w:p w14:paraId="4AF903E7" w14:textId="19F38DBA" w:rsidR="002F04E4" w:rsidRPr="00276493" w:rsidRDefault="002F04E4" w:rsidP="002F04E4">
      <w:pPr>
        <w:pStyle w:val="Sprotnaopomba-besedilo"/>
        <w:spacing w:line="240" w:lineRule="auto"/>
        <w:contextualSpacing/>
      </w:pPr>
      <w:r w:rsidRPr="00276493">
        <w:rPr>
          <w:rStyle w:val="Sprotnaopomba-sklic"/>
        </w:rPr>
        <w:footnoteRef/>
      </w:r>
      <w:r w:rsidRPr="00276493">
        <w:t xml:space="preserve"> </w:t>
      </w:r>
      <w:r w:rsidR="009E477A">
        <w:t>„</w:t>
      </w:r>
      <w:r w:rsidRPr="00276493">
        <w:t>Pitomača – i Pitomčani</w:t>
      </w:r>
      <w:r w:rsidR="009E477A">
        <w:t>,“</w:t>
      </w:r>
      <w:r w:rsidRPr="00276493">
        <w:t xml:space="preserve"> </w:t>
      </w:r>
      <w:r w:rsidRPr="00276493">
        <w:rPr>
          <w:i/>
        </w:rPr>
        <w:t>Podravac</w:t>
      </w:r>
      <w:r w:rsidRPr="00276493">
        <w:t>, 24.</w:t>
      </w:r>
      <w:r w:rsidR="009E477A">
        <w:t xml:space="preserve"> 12</w:t>
      </w:r>
      <w:r w:rsidRPr="00276493">
        <w:t>.</w:t>
      </w:r>
      <w:r w:rsidR="009E477A">
        <w:t xml:space="preserve"> </w:t>
      </w:r>
      <w:r w:rsidRPr="00276493">
        <w:t>1939., 8.</w:t>
      </w:r>
    </w:p>
  </w:footnote>
  <w:footnote w:id="74">
    <w:p w14:paraId="4E1783AB" w14:textId="14225B15" w:rsidR="002F04E4" w:rsidRPr="00276493" w:rsidRDefault="002F04E4" w:rsidP="002F04E4">
      <w:pPr>
        <w:pStyle w:val="Sprotnaopomba-besedilo"/>
        <w:spacing w:line="240" w:lineRule="auto"/>
        <w:contextualSpacing/>
      </w:pPr>
      <w:r w:rsidRPr="00276493">
        <w:rPr>
          <w:rStyle w:val="Sprotnaopomba-sklic"/>
        </w:rPr>
        <w:footnoteRef/>
      </w:r>
      <w:r w:rsidRPr="00276493">
        <w:t xml:space="preserve"> </w:t>
      </w:r>
      <w:r w:rsidRPr="00276493">
        <w:t xml:space="preserve">Ukratko je potrebno napomenuti kako je eugenika (rasna higijena) bila u međuratnoj Europi zastupljena u mnogim europskim zemljama, posebice Njemačkoj, a njihove teze su se razvijale istodobno sa rasizmom i porastom antisemitizma. Sama eugenika se definira </w:t>
      </w:r>
      <w:r w:rsidRPr="00276493">
        <w:rPr>
          <w:rFonts w:eastAsia="Calibri"/>
          <w:lang w:eastAsia="en-US"/>
        </w:rPr>
        <w:t xml:space="preserve">kao znanost koja se bavi proučavanjem metoda poboljšanja rase s ciljem sprečavanja  propadanja „viših i sposobnijih“ i smanjivanja broja „nižih i nesposobnih“ rasa (klasa). Metodološki se dijeli na negativnu eugeniku (korištenje metoda sterilizacije, krivičnog i materijalnog kažnjavanja, eutanazije, prisilnog pobačaja i selektivnog infaticida i holokausta) i pozitivnu eugeniku (korištenje metoda nagrađivanja, umjetne selekcije i propagande). U međuratnoj Jugoslaviji takve ideje bile su zastupljeno kod dijela intelektualaca poput </w:t>
      </w:r>
      <w:r w:rsidRPr="00276493">
        <w:t>Aleksandara Maklecova, Ljubomira Maštrovića, Borisa Zarnika, Andrije Živkovića, Dinka Tomašića i dr.</w:t>
      </w:r>
      <w:r w:rsidR="009E477A">
        <w:t xml:space="preserve"> </w:t>
      </w:r>
      <w:r w:rsidR="009E477A" w:rsidRPr="00067698">
        <w:t>–</w:t>
      </w:r>
      <w:r w:rsidRPr="00276493">
        <w:t xml:space="preserve"> Darko Polšek, </w:t>
      </w:r>
      <w:r w:rsidR="009E477A">
        <w:t>„</w:t>
      </w:r>
      <w:r w:rsidRPr="00276493">
        <w:t>Rasna higijena u Njemačkoj</w:t>
      </w:r>
      <w:r w:rsidR="009E477A">
        <w:t>,“</w:t>
      </w:r>
      <w:r w:rsidRPr="00276493">
        <w:t xml:space="preserve"> </w:t>
      </w:r>
      <w:r w:rsidRPr="00276493">
        <w:rPr>
          <w:i/>
        </w:rPr>
        <w:t>Filozofska istraživanja</w:t>
      </w:r>
      <w:r w:rsidRPr="00276493">
        <w:t xml:space="preserve"> 23</w:t>
      </w:r>
      <w:r w:rsidR="009E477A">
        <w:t>, št.</w:t>
      </w:r>
      <w:r w:rsidRPr="00276493">
        <w:t xml:space="preserve"> </w:t>
      </w:r>
      <w:r w:rsidR="009E477A" w:rsidRPr="00276493">
        <w:t xml:space="preserve">2 </w:t>
      </w:r>
      <w:r w:rsidRPr="00276493">
        <w:t>(2003)</w:t>
      </w:r>
      <w:r w:rsidR="0080494F" w:rsidRPr="00276493">
        <w:t xml:space="preserve">: </w:t>
      </w:r>
      <w:r w:rsidRPr="00276493">
        <w:t>479</w:t>
      </w:r>
      <w:r w:rsidR="009E477A" w:rsidRPr="00067698">
        <w:t>–</w:t>
      </w:r>
      <w:r w:rsidRPr="00276493">
        <w:t>507</w:t>
      </w:r>
      <w:r w:rsidR="009E477A">
        <w:t>.</w:t>
      </w:r>
      <w:r w:rsidRPr="00276493">
        <w:t xml:space="preserve"> Darko Polšek, </w:t>
      </w:r>
      <w:r w:rsidRPr="00276493">
        <w:rPr>
          <w:i/>
        </w:rPr>
        <w:t>Sudbina odabranih: Eugenično nasljeđe u vrijeme genske tehnologije</w:t>
      </w:r>
      <w:r w:rsidR="0080494F" w:rsidRPr="00276493">
        <w:t xml:space="preserve"> (</w:t>
      </w:r>
      <w:r w:rsidRPr="00276493">
        <w:t>Zagreb</w:t>
      </w:r>
      <w:r w:rsidR="0080494F" w:rsidRPr="00276493">
        <w:t>: ArTresor naklada</w:t>
      </w:r>
      <w:r w:rsidRPr="00276493">
        <w:t>, 2004</w:t>
      </w:r>
      <w:r w:rsidR="0080494F" w:rsidRPr="00276493">
        <w:t>)</w:t>
      </w:r>
      <w:r w:rsidR="009E477A">
        <w:t>.</w:t>
      </w:r>
      <w:r w:rsidRPr="00276493">
        <w:t xml:space="preserve"> Ilija Malović, </w:t>
      </w:r>
      <w:r w:rsidR="009E477A">
        <w:t>„</w:t>
      </w:r>
      <w:r w:rsidRPr="00276493">
        <w:t xml:space="preserve">Eugenika kao ideološki sastojak fašizma u Srbiji 1930-ih godina XX. </w:t>
      </w:r>
      <w:r w:rsidR="009E477A" w:rsidRPr="00276493">
        <w:t>V</w:t>
      </w:r>
      <w:r w:rsidRPr="00276493">
        <w:t>eka</w:t>
      </w:r>
      <w:r w:rsidR="009E477A">
        <w:t>,“</w:t>
      </w:r>
      <w:r w:rsidRPr="00276493">
        <w:t xml:space="preserve"> </w:t>
      </w:r>
      <w:r w:rsidRPr="00276493">
        <w:rPr>
          <w:i/>
        </w:rPr>
        <w:t>Sociologija</w:t>
      </w:r>
      <w:r w:rsidRPr="00276493">
        <w:t xml:space="preserve"> </w:t>
      </w:r>
      <w:r w:rsidRPr="009E477A">
        <w:t>1</w:t>
      </w:r>
      <w:r w:rsidR="009E477A">
        <w:t>, br. 1</w:t>
      </w:r>
      <w:r w:rsidRPr="00276493">
        <w:t xml:space="preserve"> (2008.),</w:t>
      </w:r>
      <w:r w:rsidR="0080494F" w:rsidRPr="00276493">
        <w:t xml:space="preserve"> </w:t>
      </w:r>
      <w:r w:rsidRPr="00276493">
        <w:t>79–96.</w:t>
      </w:r>
    </w:p>
  </w:footnote>
  <w:footnote w:id="75">
    <w:p w14:paraId="77230D49" w14:textId="3A47FBCA" w:rsidR="002F04E4" w:rsidRPr="00276493" w:rsidRDefault="002F04E4" w:rsidP="002F04E4">
      <w:pPr>
        <w:pStyle w:val="Sprotnaopomba-besedilo"/>
        <w:spacing w:line="240" w:lineRule="auto"/>
      </w:pPr>
      <w:r w:rsidRPr="00276493">
        <w:rPr>
          <w:rStyle w:val="Sprotnaopomba-sklic"/>
        </w:rPr>
        <w:footnoteRef/>
      </w:r>
      <w:r w:rsidRPr="00276493">
        <w:t xml:space="preserve"> </w:t>
      </w:r>
      <w:r w:rsidRPr="00276493">
        <w:t xml:space="preserve">Josip Novosel, </w:t>
      </w:r>
      <w:r w:rsidR="0080494F" w:rsidRPr="00276493">
        <w:t>„</w:t>
      </w:r>
      <w:r w:rsidRPr="00276493">
        <w:t>Jesmo li za civilizaciju napredka ili kulturu poštenja</w:t>
      </w:r>
      <w:r w:rsidR="009E477A">
        <w:t>,</w:t>
      </w:r>
      <w:r w:rsidR="0080494F" w:rsidRPr="00276493">
        <w:t>“</w:t>
      </w:r>
      <w:r w:rsidRPr="00276493">
        <w:t xml:space="preserve"> </w:t>
      </w:r>
      <w:r w:rsidRPr="00276493">
        <w:rPr>
          <w:i/>
        </w:rPr>
        <w:t>Seljačka sloga</w:t>
      </w:r>
      <w:r w:rsidRPr="00276493">
        <w:t xml:space="preserve"> 5</w:t>
      </w:r>
      <w:r w:rsidR="009E477A">
        <w:t>, br. 4</w:t>
      </w:r>
      <w:r w:rsidRPr="00276493">
        <w:t xml:space="preserve"> (1940.)</w:t>
      </w:r>
      <w:r w:rsidR="0080494F" w:rsidRPr="00276493">
        <w:t>:</w:t>
      </w:r>
      <w:r w:rsidRPr="00276493">
        <w:t xml:space="preserve"> 104.</w:t>
      </w:r>
    </w:p>
  </w:footnote>
  <w:footnote w:id="76">
    <w:p w14:paraId="16C1A561" w14:textId="650DA75F" w:rsidR="002F04E4" w:rsidRPr="00276493" w:rsidRDefault="002F04E4" w:rsidP="002F04E4">
      <w:pPr>
        <w:pStyle w:val="Sprotnaopomba-besedilo"/>
        <w:spacing w:line="240" w:lineRule="auto"/>
      </w:pPr>
      <w:r w:rsidRPr="00276493">
        <w:rPr>
          <w:rStyle w:val="Sprotnaopomba-sklic"/>
        </w:rPr>
        <w:footnoteRef/>
      </w:r>
      <w:r w:rsidRPr="00276493">
        <w:t xml:space="preserve"> </w:t>
      </w:r>
      <w:r w:rsidRPr="00276493">
        <w:t xml:space="preserve">Antun Guhačić, </w:t>
      </w:r>
      <w:r w:rsidR="0080494F" w:rsidRPr="00276493">
        <w:t>„</w:t>
      </w:r>
      <w:r w:rsidRPr="00276493">
        <w:t>Cigansko pitanje</w:t>
      </w:r>
      <w:r w:rsidR="009E477A">
        <w:t>,</w:t>
      </w:r>
      <w:r w:rsidR="0080494F" w:rsidRPr="00276493">
        <w:t>“</w:t>
      </w:r>
      <w:r w:rsidRPr="00276493">
        <w:t xml:space="preserve"> </w:t>
      </w:r>
      <w:r w:rsidRPr="00276493">
        <w:rPr>
          <w:i/>
        </w:rPr>
        <w:t>Seljački dom</w:t>
      </w:r>
      <w:r w:rsidR="003F06F0">
        <w:rPr>
          <w:i/>
        </w:rPr>
        <w:t xml:space="preserve"> </w:t>
      </w:r>
      <w:r w:rsidR="003F06F0" w:rsidRPr="003F06F0">
        <w:rPr>
          <w:iCs/>
        </w:rPr>
        <w:t>[Zagreb]</w:t>
      </w:r>
      <w:r w:rsidR="009E477A" w:rsidRPr="003F06F0">
        <w:rPr>
          <w:iCs/>
        </w:rPr>
        <w:t>,</w:t>
      </w:r>
      <w:r w:rsidRPr="00276493">
        <w:t xml:space="preserve"> 11.</w:t>
      </w:r>
      <w:r w:rsidR="009E477A">
        <w:t xml:space="preserve"> </w:t>
      </w:r>
      <w:r w:rsidR="0080494F" w:rsidRPr="00276493">
        <w:t>7</w:t>
      </w:r>
      <w:r w:rsidRPr="00276493">
        <w:t>. 1940.</w:t>
      </w:r>
      <w:r w:rsidR="0080494F" w:rsidRPr="00276493">
        <w:t>,</w:t>
      </w:r>
      <w:r w:rsidRPr="00276493">
        <w:t xml:space="preserve"> 2.</w:t>
      </w:r>
    </w:p>
  </w:footnote>
  <w:footnote w:id="77">
    <w:p w14:paraId="1DF23775" w14:textId="77A6E754" w:rsidR="002F04E4" w:rsidRPr="00276493" w:rsidRDefault="002F04E4" w:rsidP="002F04E4">
      <w:pPr>
        <w:pStyle w:val="Sprotnaopomba-besedilo"/>
        <w:spacing w:line="240" w:lineRule="auto"/>
      </w:pPr>
      <w:r w:rsidRPr="00276493">
        <w:rPr>
          <w:rStyle w:val="Sprotnaopomba-sklic"/>
        </w:rPr>
        <w:footnoteRef/>
      </w:r>
      <w:r w:rsidRPr="00276493">
        <w:t xml:space="preserve"> </w:t>
      </w:r>
      <w:r w:rsidR="009E477A">
        <w:t>„</w:t>
      </w:r>
      <w:r w:rsidRPr="00276493">
        <w:t>Kuda s ciganima?</w:t>
      </w:r>
      <w:r w:rsidR="009E477A">
        <w:t>,“</w:t>
      </w:r>
      <w:r w:rsidRPr="00276493">
        <w:t xml:space="preserve"> </w:t>
      </w:r>
      <w:r w:rsidRPr="00276493">
        <w:rPr>
          <w:i/>
        </w:rPr>
        <w:t xml:space="preserve">Hrvatska </w:t>
      </w:r>
      <w:r w:rsidRPr="003F06F0">
        <w:rPr>
          <w:iCs/>
        </w:rPr>
        <w:t>obrana</w:t>
      </w:r>
      <w:r w:rsidR="003F06F0" w:rsidRPr="003F06F0">
        <w:rPr>
          <w:iCs/>
        </w:rPr>
        <w:t xml:space="preserve"> [Zagreb]</w:t>
      </w:r>
      <w:r w:rsidRPr="003F06F0">
        <w:rPr>
          <w:iCs/>
        </w:rPr>
        <w:t>,</w:t>
      </w:r>
      <w:r w:rsidRPr="00276493">
        <w:t xml:space="preserve"> 21.</w:t>
      </w:r>
      <w:r w:rsidR="009E477A">
        <w:t xml:space="preserve"> </w:t>
      </w:r>
      <w:r w:rsidR="0080494F" w:rsidRPr="00276493">
        <w:t>7</w:t>
      </w:r>
      <w:r w:rsidRPr="00276493">
        <w:t>.</w:t>
      </w:r>
      <w:r w:rsidR="009E477A">
        <w:t xml:space="preserve"> </w:t>
      </w:r>
      <w:r w:rsidRPr="00276493">
        <w:t>1940., 6</w:t>
      </w:r>
      <w:r w:rsidR="009E477A">
        <w:t>.</w:t>
      </w:r>
      <w:r w:rsidRPr="00276493">
        <w:t xml:space="preserve"> </w:t>
      </w:r>
      <w:r w:rsidR="0080494F" w:rsidRPr="00276493">
        <w:t>„</w:t>
      </w:r>
      <w:r w:rsidRPr="00276493">
        <w:t>Prava senzacija</w:t>
      </w:r>
      <w:r w:rsidR="0080494F" w:rsidRPr="00276493">
        <w:t xml:space="preserve"> Cigo zaradio penziju!</w:t>
      </w:r>
      <w:r w:rsidR="009E477A">
        <w:t>,</w:t>
      </w:r>
      <w:r w:rsidR="0080494F" w:rsidRPr="00276493">
        <w:t>“</w:t>
      </w:r>
      <w:r w:rsidRPr="00276493">
        <w:t xml:space="preserve"> </w:t>
      </w:r>
      <w:r w:rsidRPr="00276493">
        <w:rPr>
          <w:i/>
        </w:rPr>
        <w:t>Jutarnji list</w:t>
      </w:r>
      <w:r w:rsidRPr="00276493">
        <w:t>, 24.</w:t>
      </w:r>
      <w:r w:rsidR="009E477A">
        <w:t xml:space="preserve"> </w:t>
      </w:r>
      <w:r w:rsidR="0080494F" w:rsidRPr="00276493">
        <w:t>7</w:t>
      </w:r>
      <w:r w:rsidRPr="00276493">
        <w:t>.</w:t>
      </w:r>
      <w:r w:rsidR="009E477A">
        <w:t xml:space="preserve"> </w:t>
      </w:r>
      <w:r w:rsidRPr="00276493">
        <w:t>1940, 17.</w:t>
      </w:r>
    </w:p>
  </w:footnote>
  <w:footnote w:id="78">
    <w:p w14:paraId="736F4481" w14:textId="70A8E6BF"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bookmarkStart w:id="25" w:name="_Hlk87878075"/>
      <w:r w:rsidRPr="00276493">
        <w:t>„Zašto se cigani nebi prisili na rad</w:t>
      </w:r>
      <w:r w:rsidR="009E477A">
        <w:t>,</w:t>
      </w:r>
      <w:r w:rsidRPr="00276493">
        <w:t>“</w:t>
      </w:r>
      <w:r w:rsidRPr="00276493">
        <w:rPr>
          <w:i/>
        </w:rPr>
        <w:t xml:space="preserve"> Jutarnji list</w:t>
      </w:r>
      <w:r w:rsidRPr="00276493">
        <w:t>, 5.</w:t>
      </w:r>
      <w:r w:rsidR="009E477A">
        <w:t xml:space="preserve"> </w:t>
      </w:r>
      <w:r w:rsidRPr="00276493">
        <w:t>7.</w:t>
      </w:r>
      <w:r w:rsidR="009E477A">
        <w:t xml:space="preserve"> </w:t>
      </w:r>
      <w:r w:rsidRPr="00276493">
        <w:t>1940</w:t>
      </w:r>
      <w:r w:rsidR="00E60F08">
        <w:t>.</w:t>
      </w:r>
      <w:r w:rsidRPr="00276493">
        <w:t>,</w:t>
      </w:r>
      <w:r w:rsidR="00534AA3" w:rsidRPr="00276493">
        <w:t xml:space="preserve"> </w:t>
      </w:r>
      <w:r w:rsidRPr="00276493">
        <w:t>17.</w:t>
      </w:r>
      <w:bookmarkEnd w:id="25"/>
    </w:p>
  </w:footnote>
  <w:footnote w:id="79">
    <w:p w14:paraId="0EA40BB1" w14:textId="11E642B7"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534AA3" w:rsidRPr="00276493">
        <w:t>HR-DASK-SACP</w:t>
      </w:r>
      <w:r w:rsidRPr="00276493">
        <w:t>, Gradsko poglavarstvo Petrinja (1873. – 1945), HR-DASK-SACP-3, kut. 27, br. 3295/X.</w:t>
      </w:r>
    </w:p>
  </w:footnote>
  <w:footnote w:id="80">
    <w:p w14:paraId="46613E79" w14:textId="1AA919E3"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bookmarkStart w:id="26" w:name="_Hlk87888886"/>
      <w:r w:rsidRPr="00276493">
        <w:t>„U grozničavoj potjeri za starim željezom</w:t>
      </w:r>
      <w:r w:rsidR="009E477A">
        <w:t>,</w:t>
      </w:r>
      <w:r w:rsidRPr="00276493">
        <w:t xml:space="preserve">“ </w:t>
      </w:r>
      <w:r w:rsidRPr="00276493">
        <w:rPr>
          <w:i/>
        </w:rPr>
        <w:t>Jutarnji list</w:t>
      </w:r>
      <w:r w:rsidRPr="00276493">
        <w:t>, 12.</w:t>
      </w:r>
      <w:r w:rsidR="009E477A">
        <w:t xml:space="preserve"> </w:t>
      </w:r>
      <w:r w:rsidRPr="00276493">
        <w:t>4.</w:t>
      </w:r>
      <w:r w:rsidR="009E477A">
        <w:t xml:space="preserve"> </w:t>
      </w:r>
      <w:r w:rsidRPr="00276493">
        <w:t>1940., 14</w:t>
      </w:r>
      <w:bookmarkEnd w:id="26"/>
      <w:r w:rsidR="009E477A">
        <w:t>.</w:t>
      </w:r>
      <w:r w:rsidRPr="00276493">
        <w:t xml:space="preserve"> </w:t>
      </w:r>
      <w:bookmarkStart w:id="27" w:name="_Hlk87888951"/>
      <w:r w:rsidRPr="00276493">
        <w:t>„Kratke vijesti</w:t>
      </w:r>
      <w:r w:rsidR="009E477A">
        <w:t>,</w:t>
      </w:r>
      <w:r w:rsidRPr="00276493">
        <w:t xml:space="preserve">“ </w:t>
      </w:r>
      <w:bookmarkStart w:id="28" w:name="_Hlk88488629"/>
      <w:r w:rsidRPr="00276493">
        <w:rPr>
          <w:i/>
        </w:rPr>
        <w:t>Hrvatski list</w:t>
      </w:r>
      <w:r w:rsidR="00A014A9" w:rsidRPr="00276493">
        <w:rPr>
          <w:i/>
        </w:rPr>
        <w:t xml:space="preserve"> </w:t>
      </w:r>
      <w:r w:rsidR="00A014A9" w:rsidRPr="00276493">
        <w:rPr>
          <w:iCs/>
        </w:rPr>
        <w:t>[Osijek]</w:t>
      </w:r>
      <w:r w:rsidRPr="00276493">
        <w:t xml:space="preserve">, </w:t>
      </w:r>
      <w:bookmarkEnd w:id="28"/>
      <w:r w:rsidRPr="00276493">
        <w:t>12.</w:t>
      </w:r>
      <w:r w:rsidR="009E477A">
        <w:t xml:space="preserve"> </w:t>
      </w:r>
      <w:r w:rsidRPr="00276493">
        <w:t>4.</w:t>
      </w:r>
      <w:r w:rsidR="009E477A">
        <w:t xml:space="preserve"> </w:t>
      </w:r>
      <w:r w:rsidRPr="00276493">
        <w:t>1940</w:t>
      </w:r>
      <w:r w:rsidR="00E60F08">
        <w:t>.</w:t>
      </w:r>
      <w:r w:rsidRPr="00276493">
        <w:t>, 7</w:t>
      </w:r>
      <w:bookmarkEnd w:id="27"/>
      <w:r w:rsidR="009E477A">
        <w:t>.</w:t>
      </w:r>
      <w:r w:rsidRPr="00276493">
        <w:t xml:space="preserve"> </w:t>
      </w:r>
      <w:bookmarkStart w:id="29" w:name="_Hlk87889131"/>
      <w:r w:rsidRPr="00276493">
        <w:t>„Ciganin zločinac zbog starog željeza</w:t>
      </w:r>
      <w:r w:rsidR="009E477A">
        <w:t>,</w:t>
      </w:r>
      <w:r w:rsidRPr="00276493">
        <w:t xml:space="preserve">“ </w:t>
      </w:r>
      <w:bookmarkStart w:id="30" w:name="_Hlk88488667"/>
      <w:r w:rsidRPr="00276493">
        <w:rPr>
          <w:i/>
        </w:rPr>
        <w:t>Hrvatska straža</w:t>
      </w:r>
      <w:r w:rsidR="00564126" w:rsidRPr="00276493">
        <w:rPr>
          <w:i/>
        </w:rPr>
        <w:t xml:space="preserve"> </w:t>
      </w:r>
      <w:r w:rsidR="00564126" w:rsidRPr="00276493">
        <w:rPr>
          <w:iCs/>
        </w:rPr>
        <w:t>[Zagreb]</w:t>
      </w:r>
      <w:r w:rsidRPr="00276493">
        <w:t xml:space="preserve">, </w:t>
      </w:r>
      <w:bookmarkEnd w:id="30"/>
      <w:r w:rsidRPr="00276493">
        <w:t>18.</w:t>
      </w:r>
      <w:r w:rsidR="009E477A">
        <w:t xml:space="preserve"> </w:t>
      </w:r>
      <w:r w:rsidRPr="00276493">
        <w:t>4.</w:t>
      </w:r>
      <w:r w:rsidR="009E477A">
        <w:t xml:space="preserve"> </w:t>
      </w:r>
      <w:r w:rsidRPr="00276493">
        <w:t>1940.</w:t>
      </w:r>
      <w:r w:rsidR="006D77FC" w:rsidRPr="00276493">
        <w:t>,</w:t>
      </w:r>
      <w:r w:rsidRPr="00276493">
        <w:t xml:space="preserve"> 4.</w:t>
      </w:r>
      <w:bookmarkEnd w:id="29"/>
    </w:p>
  </w:footnote>
  <w:footnote w:id="81">
    <w:p w14:paraId="1BA67223" w14:textId="442DF8F2"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Pr="00276493">
        <w:t xml:space="preserve">HDA, </w:t>
      </w:r>
      <w:r w:rsidR="00A75B60" w:rsidRPr="00276493">
        <w:t>Odjel za unutarnje poslove Banovine Hrvatske</w:t>
      </w:r>
      <w:r w:rsidRPr="00276493">
        <w:t xml:space="preserve">, </w:t>
      </w:r>
      <w:r w:rsidR="00A75B60" w:rsidRPr="00276493">
        <w:t>HR-HDA-</w:t>
      </w:r>
      <w:r w:rsidRPr="00276493">
        <w:t>157, kut. 144., br. 59.511- I – 3-1940.</w:t>
      </w:r>
    </w:p>
  </w:footnote>
  <w:footnote w:id="82">
    <w:p w14:paraId="5B757BCF" w14:textId="33E1A6AB" w:rsidR="007E1063" w:rsidRPr="00276493" w:rsidRDefault="007E1063" w:rsidP="007E28CB">
      <w:pPr>
        <w:pStyle w:val="Sprotnaopomba-besedilo"/>
        <w:spacing w:line="240" w:lineRule="auto"/>
        <w:contextualSpacing/>
      </w:pPr>
      <w:r w:rsidRPr="00276493">
        <w:rPr>
          <w:rStyle w:val="Sprotnaopomba-sklic"/>
        </w:rPr>
        <w:footnoteRef/>
      </w:r>
      <w:r w:rsidRPr="00276493">
        <w:t xml:space="preserve"> </w:t>
      </w:r>
      <w:r w:rsidR="00A75B60" w:rsidRPr="00276493">
        <w:t>HDA</w:t>
      </w:r>
      <w:r w:rsidRPr="00276493">
        <w:t>, Odjel za unutarnje poslove Banovine Hrvatske, HR-HDA-157, kut. 155., br. 72511.</w:t>
      </w:r>
    </w:p>
  </w:footnote>
  <w:footnote w:id="83">
    <w:p w14:paraId="451B9EE6" w14:textId="7450E10F" w:rsidR="007E1063" w:rsidRPr="00276493" w:rsidRDefault="007E1063" w:rsidP="007E28CB">
      <w:pPr>
        <w:spacing w:line="240" w:lineRule="auto"/>
        <w:contextualSpacing/>
        <w:jc w:val="both"/>
        <w:rPr>
          <w:rFonts w:ascii="Times New Roman" w:hAnsi="Times New Roman" w:cs="Times New Roman"/>
          <w:iCs/>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bookmarkStart w:id="31" w:name="_Hlk87878105"/>
      <w:r w:rsidRPr="00276493">
        <w:rPr>
          <w:rFonts w:ascii="Times New Roman" w:hAnsi="Times New Roman" w:cs="Times New Roman"/>
          <w:sz w:val="20"/>
          <w:szCs w:val="20"/>
        </w:rPr>
        <w:t>„Medjimurski seljaci linčuju kradljivce</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iCs/>
          <w:sz w:val="20"/>
          <w:szCs w:val="20"/>
        </w:rPr>
        <w:t>Jutarnji list</w:t>
      </w:r>
      <w:r w:rsidRPr="00276493">
        <w:rPr>
          <w:rFonts w:ascii="Times New Roman" w:hAnsi="Times New Roman" w:cs="Times New Roman"/>
          <w:sz w:val="20"/>
          <w:szCs w:val="20"/>
        </w:rPr>
        <w:t>, 28.</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12.</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1935.</w:t>
      </w:r>
      <w:r w:rsidR="00EF7E82" w:rsidRPr="00276493">
        <w:rPr>
          <w:rFonts w:ascii="Times New Roman" w:hAnsi="Times New Roman" w:cs="Times New Roman"/>
          <w:sz w:val="20"/>
          <w:szCs w:val="20"/>
        </w:rPr>
        <w:t>,</w:t>
      </w:r>
      <w:r w:rsidRPr="00276493">
        <w:rPr>
          <w:rFonts w:ascii="Times New Roman" w:hAnsi="Times New Roman" w:cs="Times New Roman"/>
          <w:sz w:val="20"/>
          <w:szCs w:val="20"/>
        </w:rPr>
        <w:t xml:space="preserve"> 12</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„Navala seljaka na ciganske šatore</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iCs/>
          <w:sz w:val="20"/>
          <w:szCs w:val="20"/>
        </w:rPr>
        <w:t>Jutarnji list</w:t>
      </w:r>
      <w:r w:rsidRPr="00276493">
        <w:rPr>
          <w:rFonts w:ascii="Times New Roman" w:hAnsi="Times New Roman" w:cs="Times New Roman"/>
          <w:iCs/>
          <w:sz w:val="20"/>
          <w:szCs w:val="20"/>
        </w:rPr>
        <w:t>,</w:t>
      </w:r>
      <w:r w:rsidRPr="00276493">
        <w:rPr>
          <w:rFonts w:ascii="Times New Roman" w:hAnsi="Times New Roman" w:cs="Times New Roman"/>
          <w:sz w:val="20"/>
          <w:szCs w:val="20"/>
        </w:rPr>
        <w:t xml:space="preserve"> 15.</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1936.,</w:t>
      </w:r>
      <w:r w:rsidR="00EF7E82" w:rsidRPr="00276493">
        <w:rPr>
          <w:rFonts w:ascii="Times New Roman" w:hAnsi="Times New Roman" w:cs="Times New Roman"/>
          <w:sz w:val="20"/>
          <w:szCs w:val="20"/>
        </w:rPr>
        <w:t xml:space="preserve"> </w:t>
      </w:r>
      <w:r w:rsidRPr="00276493">
        <w:rPr>
          <w:rFonts w:ascii="Times New Roman" w:hAnsi="Times New Roman" w:cs="Times New Roman"/>
          <w:sz w:val="20"/>
          <w:szCs w:val="20"/>
        </w:rPr>
        <w:t>13</w:t>
      </w:r>
      <w:bookmarkEnd w:id="31"/>
      <w:r w:rsidR="00EF7E82" w:rsidRPr="00276493">
        <w:rPr>
          <w:rFonts w:ascii="Times New Roman" w:hAnsi="Times New Roman" w:cs="Times New Roman"/>
          <w:sz w:val="20"/>
          <w:szCs w:val="20"/>
        </w:rPr>
        <w:t>.</w:t>
      </w:r>
    </w:p>
  </w:footnote>
  <w:footnote w:id="84">
    <w:p w14:paraId="4FABAA35" w14:textId="54759D95"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bookmarkStart w:id="32" w:name="_Hlk87878358"/>
      <w:r w:rsidRPr="00276493">
        <w:rPr>
          <w:rFonts w:ascii="Times New Roman" w:hAnsi="Times New Roman" w:cs="Times New Roman"/>
          <w:sz w:val="20"/>
          <w:szCs w:val="20"/>
        </w:rPr>
        <w:t>„Zvjerska gozba u Sv. Klari</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bookmarkStart w:id="33" w:name="_Hlk88489043"/>
      <w:r w:rsidRPr="00276493">
        <w:rPr>
          <w:rFonts w:ascii="Times New Roman" w:hAnsi="Times New Roman" w:cs="Times New Roman"/>
          <w:i/>
          <w:sz w:val="20"/>
          <w:szCs w:val="20"/>
        </w:rPr>
        <w:t>Zagrebački list</w:t>
      </w:r>
      <w:r w:rsidR="0052657B" w:rsidRPr="00276493">
        <w:rPr>
          <w:rFonts w:ascii="Times New Roman" w:hAnsi="Times New Roman" w:cs="Times New Roman"/>
          <w:i/>
          <w:sz w:val="20"/>
          <w:szCs w:val="20"/>
        </w:rPr>
        <w:t xml:space="preserve"> </w:t>
      </w:r>
      <w:r w:rsidR="0052657B" w:rsidRPr="00276493">
        <w:rPr>
          <w:rFonts w:ascii="Times New Roman" w:hAnsi="Times New Roman" w:cs="Times New Roman"/>
          <w:iCs/>
          <w:sz w:val="20"/>
          <w:szCs w:val="20"/>
        </w:rPr>
        <w:t>[Zagreb],</w:t>
      </w:r>
      <w:r w:rsidRPr="00276493">
        <w:rPr>
          <w:rFonts w:ascii="Times New Roman" w:hAnsi="Times New Roman" w:cs="Times New Roman"/>
          <w:sz w:val="20"/>
          <w:szCs w:val="20"/>
        </w:rPr>
        <w:t xml:space="preserve"> </w:t>
      </w:r>
      <w:bookmarkEnd w:id="33"/>
      <w:r w:rsidRPr="00276493">
        <w:rPr>
          <w:rFonts w:ascii="Times New Roman" w:hAnsi="Times New Roman" w:cs="Times New Roman"/>
          <w:sz w:val="20"/>
          <w:szCs w:val="20"/>
        </w:rPr>
        <w:t>14.</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12.</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1939.</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8.</w:t>
      </w:r>
      <w:bookmarkEnd w:id="32"/>
    </w:p>
  </w:footnote>
  <w:footnote w:id="85">
    <w:p w14:paraId="07AD8621" w14:textId="3063A701"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r w:rsidR="00C2087F" w:rsidRPr="00276493">
        <w:rPr>
          <w:rFonts w:ascii="Times New Roman" w:hAnsi="Times New Roman" w:cs="Times New Roman"/>
          <w:sz w:val="20"/>
          <w:szCs w:val="20"/>
        </w:rPr>
        <w:t>HDA</w:t>
      </w:r>
      <w:r w:rsidRPr="00276493">
        <w:rPr>
          <w:rFonts w:ascii="Times New Roman" w:hAnsi="Times New Roman" w:cs="Times New Roman"/>
          <w:sz w:val="20"/>
          <w:szCs w:val="20"/>
        </w:rPr>
        <w:t>, Odjel za unutarnje poslove Banovine Hrvatske, HR-HDA-157., kut. 255., br 22730 /41 /  br 22730 /41 (794) / br. 22730 /41 (832) / br. 22730 /41 (3475/1941).</w:t>
      </w:r>
    </w:p>
  </w:footnote>
  <w:footnote w:id="86">
    <w:p w14:paraId="26FF4F6B" w14:textId="215547B1"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bookmarkStart w:id="34" w:name="_Hlk87878550"/>
      <w:r w:rsidRPr="00276493">
        <w:rPr>
          <w:rFonts w:ascii="Times New Roman" w:hAnsi="Times New Roman" w:cs="Times New Roman"/>
          <w:sz w:val="20"/>
          <w:szCs w:val="20"/>
        </w:rPr>
        <w:t>„Narodni sud je strašan</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bookmarkStart w:id="35" w:name="_Hlk88489382"/>
      <w:r w:rsidRPr="00276493">
        <w:rPr>
          <w:rFonts w:ascii="Times New Roman" w:hAnsi="Times New Roman" w:cs="Times New Roman"/>
          <w:i/>
          <w:sz w:val="20"/>
          <w:szCs w:val="20"/>
        </w:rPr>
        <w:t>Hrvatski glas</w:t>
      </w:r>
      <w:r w:rsidR="00C966B8" w:rsidRPr="00276493">
        <w:rPr>
          <w:rFonts w:ascii="Times New Roman" w:hAnsi="Times New Roman" w:cs="Times New Roman"/>
          <w:i/>
          <w:sz w:val="20"/>
          <w:szCs w:val="20"/>
        </w:rPr>
        <w:t xml:space="preserve"> </w:t>
      </w:r>
      <w:bookmarkEnd w:id="35"/>
      <w:r w:rsidR="00C966B8" w:rsidRPr="00276493">
        <w:rPr>
          <w:rFonts w:ascii="Times New Roman" w:hAnsi="Times New Roman" w:cs="Times New Roman"/>
          <w:iCs/>
          <w:sz w:val="20"/>
          <w:szCs w:val="20"/>
        </w:rPr>
        <w:t>[Zagreb]</w:t>
      </w:r>
      <w:r w:rsidRPr="00276493">
        <w:rPr>
          <w:rFonts w:ascii="Times New Roman" w:hAnsi="Times New Roman" w:cs="Times New Roman"/>
          <w:sz w:val="20"/>
          <w:szCs w:val="20"/>
        </w:rPr>
        <w:t>, 20.</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2.</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1941., 10</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„Oko za oko u V. Kopanici</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bookmarkStart w:id="36" w:name="_Hlk88489344"/>
      <w:r w:rsidRPr="00276493">
        <w:rPr>
          <w:rFonts w:ascii="Times New Roman" w:hAnsi="Times New Roman" w:cs="Times New Roman"/>
          <w:i/>
          <w:sz w:val="20"/>
          <w:szCs w:val="20"/>
        </w:rPr>
        <w:t>Posavska Hrvatska</w:t>
      </w:r>
      <w:r w:rsidR="00C966B8" w:rsidRPr="00276493">
        <w:rPr>
          <w:rFonts w:ascii="Times New Roman" w:hAnsi="Times New Roman" w:cs="Times New Roman"/>
          <w:i/>
          <w:sz w:val="20"/>
          <w:szCs w:val="20"/>
        </w:rPr>
        <w:t xml:space="preserve"> </w:t>
      </w:r>
      <w:bookmarkEnd w:id="36"/>
      <w:r w:rsidR="00C966B8" w:rsidRPr="00276493">
        <w:rPr>
          <w:rFonts w:ascii="Times New Roman" w:hAnsi="Times New Roman" w:cs="Times New Roman"/>
          <w:iCs/>
          <w:sz w:val="20"/>
          <w:szCs w:val="20"/>
        </w:rPr>
        <w:t>[Slavonski Brod]</w:t>
      </w:r>
      <w:r w:rsidRPr="00276493">
        <w:rPr>
          <w:rFonts w:ascii="Times New Roman" w:hAnsi="Times New Roman" w:cs="Times New Roman"/>
          <w:sz w:val="20"/>
          <w:szCs w:val="20"/>
        </w:rPr>
        <w:t>, 23.</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2.</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1941., 3</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„U Velikoj Kopanici kod Djakova okradeni seljaci srušili do zemlje 14 ciganskih kuća i protjerali oko 100 cigana kradljivaca iz sela</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sz w:val="20"/>
          <w:szCs w:val="20"/>
        </w:rPr>
        <w:t>Novosti</w:t>
      </w:r>
      <w:r w:rsidRPr="00276493">
        <w:rPr>
          <w:rFonts w:ascii="Times New Roman" w:hAnsi="Times New Roman" w:cs="Times New Roman"/>
          <w:sz w:val="20"/>
          <w:szCs w:val="20"/>
        </w:rPr>
        <w:t>, 19.</w:t>
      </w:r>
      <w:r w:rsidR="009E477A">
        <w:rPr>
          <w:rFonts w:ascii="Times New Roman" w:hAnsi="Times New Roman" w:cs="Times New Roman"/>
          <w:sz w:val="20"/>
          <w:szCs w:val="20"/>
        </w:rPr>
        <w:t xml:space="preserve"> 2</w:t>
      </w:r>
      <w:r w:rsidRPr="00276493">
        <w:rPr>
          <w:rFonts w:ascii="Times New Roman" w:hAnsi="Times New Roman" w:cs="Times New Roman"/>
          <w:sz w:val="20"/>
          <w:szCs w:val="20"/>
        </w:rPr>
        <w:t>.</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1941.,</w:t>
      </w:r>
      <w:r w:rsidR="003F5048" w:rsidRPr="00276493">
        <w:rPr>
          <w:rFonts w:ascii="Times New Roman" w:hAnsi="Times New Roman" w:cs="Times New Roman"/>
          <w:sz w:val="20"/>
          <w:szCs w:val="20"/>
        </w:rPr>
        <w:t xml:space="preserve"> </w:t>
      </w:r>
      <w:r w:rsidRPr="00276493">
        <w:rPr>
          <w:rFonts w:ascii="Times New Roman" w:hAnsi="Times New Roman" w:cs="Times New Roman"/>
          <w:sz w:val="20"/>
          <w:szCs w:val="20"/>
        </w:rPr>
        <w:t>11</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„Cigani iz Kopanice kraj Broda kojima su porušene kuće skrivaju se po šumama</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sz w:val="20"/>
          <w:szCs w:val="20"/>
        </w:rPr>
        <w:t>Novosti</w:t>
      </w:r>
      <w:r w:rsidRPr="00276493">
        <w:rPr>
          <w:rFonts w:ascii="Times New Roman" w:hAnsi="Times New Roman" w:cs="Times New Roman"/>
          <w:sz w:val="20"/>
          <w:szCs w:val="20"/>
        </w:rPr>
        <w:t>, 22.</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2.</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1941., 13.</w:t>
      </w:r>
      <w:bookmarkEnd w:id="34"/>
    </w:p>
  </w:footnote>
  <w:footnote w:id="87">
    <w:p w14:paraId="2B9694E3" w14:textId="741BB680"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bookmarkStart w:id="37" w:name="_Hlk87638202"/>
      <w:bookmarkStart w:id="38" w:name="_Hlk87878640"/>
      <w:r w:rsidRPr="00276493">
        <w:rPr>
          <w:rFonts w:ascii="Times New Roman" w:hAnsi="Times New Roman" w:cs="Times New Roman"/>
          <w:sz w:val="20"/>
          <w:szCs w:val="20"/>
        </w:rPr>
        <w:t>„Kao u srednjem vijeku</w:t>
      </w:r>
      <w:bookmarkEnd w:id="37"/>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iCs/>
          <w:sz w:val="20"/>
          <w:szCs w:val="20"/>
        </w:rPr>
        <w:t>Jutarnji list</w:t>
      </w:r>
      <w:r w:rsidRPr="00276493">
        <w:rPr>
          <w:rFonts w:ascii="Times New Roman" w:hAnsi="Times New Roman" w:cs="Times New Roman"/>
          <w:sz w:val="20"/>
          <w:szCs w:val="20"/>
        </w:rPr>
        <w:t>, 19.</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4.</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1939.,</w:t>
      </w:r>
      <w:r w:rsidR="00064C7D" w:rsidRPr="00276493">
        <w:rPr>
          <w:rFonts w:ascii="Times New Roman" w:hAnsi="Times New Roman" w:cs="Times New Roman"/>
          <w:sz w:val="20"/>
          <w:szCs w:val="20"/>
        </w:rPr>
        <w:t xml:space="preserve"> </w:t>
      </w:r>
      <w:r w:rsidRPr="00276493">
        <w:rPr>
          <w:rFonts w:ascii="Times New Roman" w:hAnsi="Times New Roman" w:cs="Times New Roman"/>
          <w:sz w:val="20"/>
          <w:szCs w:val="20"/>
        </w:rPr>
        <w:t>16.</w:t>
      </w:r>
    </w:p>
    <w:bookmarkEnd w:id="38"/>
  </w:footnote>
  <w:footnote w:id="88">
    <w:p w14:paraId="4ADA9A36" w14:textId="5498C4BD"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bookmarkStart w:id="39" w:name="_Hlk87878672"/>
      <w:r w:rsidRPr="00276493">
        <w:rPr>
          <w:rFonts w:ascii="Times New Roman" w:hAnsi="Times New Roman" w:cs="Times New Roman"/>
          <w:sz w:val="20"/>
          <w:szCs w:val="20"/>
        </w:rPr>
        <w:t>„Seljaci zapalili cigansko naselje zbog čestih krađa koje su se dešavale</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sz w:val="20"/>
          <w:szCs w:val="20"/>
        </w:rPr>
        <w:t>Novosti</w:t>
      </w:r>
      <w:r w:rsidRPr="00276493">
        <w:rPr>
          <w:rFonts w:ascii="Times New Roman" w:hAnsi="Times New Roman" w:cs="Times New Roman"/>
          <w:sz w:val="20"/>
          <w:szCs w:val="20"/>
        </w:rPr>
        <w:t>, 1.</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10.</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1939., 12.</w:t>
      </w:r>
      <w:bookmarkEnd w:id="39"/>
    </w:p>
  </w:footnote>
  <w:footnote w:id="89">
    <w:p w14:paraId="3F5AE9FA" w14:textId="1C5075A2"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bookmarkStart w:id="40" w:name="_Hlk87878768"/>
      <w:r w:rsidRPr="00276493">
        <w:rPr>
          <w:rFonts w:ascii="Times New Roman" w:hAnsi="Times New Roman" w:cs="Times New Roman"/>
          <w:sz w:val="20"/>
          <w:szCs w:val="20"/>
        </w:rPr>
        <w:t>„Kraj Glina</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bookmarkStart w:id="41" w:name="_Hlk88489455"/>
      <w:r w:rsidRPr="00276493">
        <w:rPr>
          <w:rFonts w:ascii="Times New Roman" w:hAnsi="Times New Roman" w:cs="Times New Roman"/>
          <w:i/>
          <w:sz w:val="20"/>
          <w:szCs w:val="20"/>
        </w:rPr>
        <w:t>Seljačke novosti</w:t>
      </w:r>
      <w:r w:rsidR="00B344F0" w:rsidRPr="00276493">
        <w:rPr>
          <w:rFonts w:ascii="Times New Roman" w:hAnsi="Times New Roman" w:cs="Times New Roman"/>
          <w:i/>
          <w:sz w:val="20"/>
          <w:szCs w:val="20"/>
        </w:rPr>
        <w:t xml:space="preserve"> </w:t>
      </w:r>
      <w:r w:rsidR="00B344F0" w:rsidRPr="00276493">
        <w:rPr>
          <w:rFonts w:ascii="Times New Roman" w:hAnsi="Times New Roman" w:cs="Times New Roman"/>
          <w:iCs/>
          <w:sz w:val="20"/>
          <w:szCs w:val="20"/>
        </w:rPr>
        <w:t>[Zagreb]</w:t>
      </w:r>
      <w:r w:rsidRPr="00276493">
        <w:rPr>
          <w:rFonts w:ascii="Times New Roman" w:hAnsi="Times New Roman" w:cs="Times New Roman"/>
          <w:sz w:val="20"/>
          <w:szCs w:val="20"/>
        </w:rPr>
        <w:t xml:space="preserve">, </w:t>
      </w:r>
      <w:bookmarkEnd w:id="41"/>
      <w:r w:rsidRPr="00276493">
        <w:rPr>
          <w:rFonts w:ascii="Times New Roman" w:hAnsi="Times New Roman" w:cs="Times New Roman"/>
          <w:sz w:val="20"/>
          <w:szCs w:val="20"/>
        </w:rPr>
        <w:t>5.</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10.</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1939., 9</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„Seljaci zapalili cigansko naselje zbog čestih krađa koje su se dešavale</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sz w:val="20"/>
          <w:szCs w:val="20"/>
        </w:rPr>
        <w:t>Novosti</w:t>
      </w:r>
      <w:r w:rsidRPr="00276493">
        <w:rPr>
          <w:rFonts w:ascii="Times New Roman" w:hAnsi="Times New Roman" w:cs="Times New Roman"/>
          <w:sz w:val="20"/>
          <w:szCs w:val="20"/>
        </w:rPr>
        <w:t>, 1.</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10.</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1939., 12</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„Šezdeset i pet seljaka pred sudom</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sz w:val="20"/>
          <w:szCs w:val="20"/>
        </w:rPr>
        <w:t>Jutarnji list</w:t>
      </w:r>
      <w:r w:rsidRPr="00276493">
        <w:rPr>
          <w:rFonts w:ascii="Times New Roman" w:hAnsi="Times New Roman" w:cs="Times New Roman"/>
          <w:sz w:val="20"/>
          <w:szCs w:val="20"/>
        </w:rPr>
        <w:t>, 13.</w:t>
      </w:r>
      <w:r w:rsidR="009E477A">
        <w:rPr>
          <w:rFonts w:ascii="Times New Roman" w:hAnsi="Times New Roman" w:cs="Times New Roman"/>
          <w:sz w:val="20"/>
          <w:szCs w:val="20"/>
        </w:rPr>
        <w:t xml:space="preserve"> 4</w:t>
      </w:r>
      <w:r w:rsidRPr="00276493">
        <w:rPr>
          <w:rFonts w:ascii="Times New Roman" w:hAnsi="Times New Roman" w:cs="Times New Roman"/>
          <w:sz w:val="20"/>
          <w:szCs w:val="20"/>
        </w:rPr>
        <w:t>.</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1940., 17</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„Optužena 64 seljaka radi zlostavljanja cigana</w:t>
      </w:r>
      <w:r w:rsidR="009E477A">
        <w:rPr>
          <w:rFonts w:ascii="Times New Roman" w:hAnsi="Times New Roman" w:cs="Times New Roman"/>
          <w:sz w:val="20"/>
          <w:szCs w:val="20"/>
        </w:rPr>
        <w:t>,</w:t>
      </w:r>
      <w:r w:rsidRPr="00276493">
        <w:rPr>
          <w:rFonts w:ascii="Times New Roman" w:hAnsi="Times New Roman" w:cs="Times New Roman"/>
          <w:sz w:val="20"/>
          <w:szCs w:val="20"/>
        </w:rPr>
        <w:t xml:space="preserve">“ </w:t>
      </w:r>
      <w:r w:rsidRPr="00276493">
        <w:rPr>
          <w:rFonts w:ascii="Times New Roman" w:hAnsi="Times New Roman" w:cs="Times New Roman"/>
          <w:i/>
          <w:sz w:val="20"/>
          <w:szCs w:val="20"/>
        </w:rPr>
        <w:t>Novost</w:t>
      </w:r>
      <w:r w:rsidRPr="00276493">
        <w:rPr>
          <w:rFonts w:ascii="Times New Roman" w:hAnsi="Times New Roman" w:cs="Times New Roman"/>
          <w:sz w:val="20"/>
          <w:szCs w:val="20"/>
        </w:rPr>
        <w:t>i, 13.</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4.</w:t>
      </w:r>
      <w:r w:rsidR="009E477A">
        <w:rPr>
          <w:rFonts w:ascii="Times New Roman" w:hAnsi="Times New Roman" w:cs="Times New Roman"/>
          <w:sz w:val="20"/>
          <w:szCs w:val="20"/>
        </w:rPr>
        <w:t xml:space="preserve"> </w:t>
      </w:r>
      <w:r w:rsidRPr="00276493">
        <w:rPr>
          <w:rFonts w:ascii="Times New Roman" w:hAnsi="Times New Roman" w:cs="Times New Roman"/>
          <w:sz w:val="20"/>
          <w:szCs w:val="20"/>
        </w:rPr>
        <w:t>1940, 1</w:t>
      </w:r>
      <w:r w:rsidR="009E477A">
        <w:rPr>
          <w:rFonts w:ascii="Times New Roman" w:hAnsi="Times New Roman" w:cs="Times New Roman"/>
          <w:sz w:val="20"/>
          <w:szCs w:val="20"/>
        </w:rPr>
        <w:t>5.</w:t>
      </w:r>
      <w:r w:rsidRPr="00276493">
        <w:rPr>
          <w:rFonts w:ascii="Times New Roman" w:hAnsi="Times New Roman" w:cs="Times New Roman"/>
          <w:sz w:val="20"/>
          <w:szCs w:val="20"/>
        </w:rPr>
        <w:t xml:space="preserve"> „Seljaci kraj Gline odgovaraju radi zlostavljanja cigana</w:t>
      </w:r>
      <w:r w:rsidR="003F06F0">
        <w:rPr>
          <w:rFonts w:ascii="Times New Roman" w:hAnsi="Times New Roman" w:cs="Times New Roman"/>
          <w:sz w:val="20"/>
          <w:szCs w:val="20"/>
        </w:rPr>
        <w:t>,</w:t>
      </w:r>
      <w:r w:rsidRPr="00276493">
        <w:rPr>
          <w:rFonts w:ascii="Times New Roman" w:hAnsi="Times New Roman" w:cs="Times New Roman"/>
          <w:sz w:val="20"/>
          <w:szCs w:val="20"/>
        </w:rPr>
        <w:t xml:space="preserve">“ </w:t>
      </w:r>
      <w:bookmarkStart w:id="42" w:name="_Hlk88489545"/>
      <w:r w:rsidRPr="00276493">
        <w:rPr>
          <w:rFonts w:ascii="Times New Roman" w:hAnsi="Times New Roman" w:cs="Times New Roman"/>
          <w:i/>
          <w:sz w:val="20"/>
          <w:szCs w:val="20"/>
        </w:rPr>
        <w:t>Hrvatski dnevnik</w:t>
      </w:r>
      <w:r w:rsidR="00307880" w:rsidRPr="00276493">
        <w:rPr>
          <w:rFonts w:ascii="Times New Roman" w:hAnsi="Times New Roman" w:cs="Times New Roman"/>
          <w:iCs/>
          <w:sz w:val="20"/>
          <w:szCs w:val="20"/>
        </w:rPr>
        <w:t xml:space="preserve"> [Zagreb]</w:t>
      </w:r>
      <w:r w:rsidRPr="00276493">
        <w:rPr>
          <w:rFonts w:ascii="Times New Roman" w:hAnsi="Times New Roman" w:cs="Times New Roman"/>
          <w:sz w:val="20"/>
          <w:szCs w:val="20"/>
        </w:rPr>
        <w:t xml:space="preserve">, </w:t>
      </w:r>
      <w:bookmarkEnd w:id="42"/>
      <w:r w:rsidRPr="00276493">
        <w:rPr>
          <w:rFonts w:ascii="Times New Roman" w:hAnsi="Times New Roman" w:cs="Times New Roman"/>
          <w:sz w:val="20"/>
          <w:szCs w:val="20"/>
        </w:rPr>
        <w:t>16.</w:t>
      </w:r>
      <w:r w:rsidR="003F06F0">
        <w:rPr>
          <w:rFonts w:ascii="Times New Roman" w:hAnsi="Times New Roman" w:cs="Times New Roman"/>
          <w:sz w:val="20"/>
          <w:szCs w:val="20"/>
        </w:rPr>
        <w:t xml:space="preserve"> </w:t>
      </w:r>
      <w:r w:rsidRPr="00276493">
        <w:rPr>
          <w:rFonts w:ascii="Times New Roman" w:hAnsi="Times New Roman" w:cs="Times New Roman"/>
          <w:sz w:val="20"/>
          <w:szCs w:val="20"/>
        </w:rPr>
        <w:t>4.</w:t>
      </w:r>
      <w:r w:rsidR="003F06F0">
        <w:rPr>
          <w:rFonts w:ascii="Times New Roman" w:hAnsi="Times New Roman" w:cs="Times New Roman"/>
          <w:sz w:val="20"/>
          <w:szCs w:val="20"/>
        </w:rPr>
        <w:t xml:space="preserve"> </w:t>
      </w:r>
      <w:r w:rsidRPr="00276493">
        <w:rPr>
          <w:rFonts w:ascii="Times New Roman" w:hAnsi="Times New Roman" w:cs="Times New Roman"/>
          <w:sz w:val="20"/>
          <w:szCs w:val="20"/>
        </w:rPr>
        <w:t>1940., 4.</w:t>
      </w:r>
      <w:bookmarkEnd w:id="40"/>
    </w:p>
  </w:footnote>
  <w:footnote w:id="90">
    <w:p w14:paraId="1DCEE5ED" w14:textId="7D3EF3BE" w:rsidR="007E1063" w:rsidRPr="00276493"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9E477A">
        <w:rPr>
          <w:rFonts w:ascii="Times New Roman" w:hAnsi="Times New Roman" w:cs="Times New Roman"/>
          <w:sz w:val="20"/>
          <w:szCs w:val="20"/>
          <w:vertAlign w:val="superscript"/>
        </w:rPr>
        <w:t xml:space="preserve"> </w:t>
      </w:r>
      <w:r w:rsidR="007E374A" w:rsidRPr="00276493">
        <w:rPr>
          <w:rFonts w:ascii="Times New Roman" w:hAnsi="Times New Roman" w:cs="Times New Roman"/>
          <w:sz w:val="20"/>
          <w:szCs w:val="20"/>
        </w:rPr>
        <w:t>HDA</w:t>
      </w:r>
      <w:r w:rsidRPr="00276493">
        <w:rPr>
          <w:rFonts w:ascii="Times New Roman" w:hAnsi="Times New Roman" w:cs="Times New Roman"/>
          <w:sz w:val="20"/>
          <w:szCs w:val="20"/>
        </w:rPr>
        <w:t>, Odjel za unutarnje poslove Banovine Hrvatske, HR-HDA-157, kut. 269, br. 36383 I -  3 1941. (3435/41).</w:t>
      </w:r>
    </w:p>
  </w:footnote>
  <w:footnote w:id="91">
    <w:p w14:paraId="2557813A" w14:textId="0BB31010" w:rsidR="007E1063" w:rsidRPr="007E28CB" w:rsidRDefault="007E1063" w:rsidP="007E28CB">
      <w:pPr>
        <w:spacing w:line="240" w:lineRule="auto"/>
        <w:contextualSpacing/>
        <w:jc w:val="both"/>
        <w:rPr>
          <w:rFonts w:ascii="Times New Roman" w:hAnsi="Times New Roman" w:cs="Times New Roman"/>
          <w:sz w:val="20"/>
          <w:szCs w:val="20"/>
        </w:rPr>
      </w:pPr>
      <w:r w:rsidRPr="009E477A">
        <w:rPr>
          <w:rStyle w:val="fontstyle01"/>
          <w:sz w:val="20"/>
          <w:szCs w:val="20"/>
          <w:vertAlign w:val="superscript"/>
        </w:rPr>
        <w:footnoteRef/>
      </w:r>
      <w:r w:rsidRPr="00276493">
        <w:rPr>
          <w:rFonts w:ascii="Times New Roman" w:hAnsi="Times New Roman" w:cs="Times New Roman"/>
          <w:sz w:val="20"/>
          <w:szCs w:val="20"/>
        </w:rPr>
        <w:t xml:space="preserve"> </w:t>
      </w:r>
      <w:r w:rsidRPr="00276493">
        <w:rPr>
          <w:rFonts w:ascii="Times New Roman" w:hAnsi="Times New Roman" w:cs="Times New Roman"/>
          <w:sz w:val="20"/>
          <w:szCs w:val="20"/>
        </w:rPr>
        <w:t>I</w:t>
      </w:r>
      <w:r w:rsidR="007E374A" w:rsidRPr="00276493">
        <w:rPr>
          <w:rFonts w:ascii="Times New Roman" w:hAnsi="Times New Roman" w:cs="Times New Roman"/>
          <w:sz w:val="20"/>
          <w:szCs w:val="20"/>
        </w:rPr>
        <w:t>bid</w:t>
      </w:r>
      <w:r w:rsidRPr="00276493">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0FE2" w14:textId="77777777" w:rsidR="00E469A9" w:rsidRDefault="00E469A9">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F12"/>
    <w:multiLevelType w:val="hybridMultilevel"/>
    <w:tmpl w:val="3400700E"/>
    <w:lvl w:ilvl="0" w:tplc="ED7EB2AE">
      <w:start w:val="1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E91198"/>
    <w:multiLevelType w:val="multilevel"/>
    <w:tmpl w:val="51D4C5E6"/>
    <w:lvl w:ilvl="0">
      <w:start w:val="1"/>
      <w:numFmt w:val="decimal"/>
      <w:lvlText w:val="%1"/>
      <w:lvlJc w:val="left"/>
      <w:pPr>
        <w:ind w:left="5040" w:hanging="5040"/>
      </w:pPr>
      <w:rPr>
        <w:rFonts w:hint="default"/>
        <w:color w:val="auto"/>
        <w:u w:val="none"/>
      </w:rPr>
    </w:lvl>
    <w:lvl w:ilvl="1">
      <w:start w:val="1"/>
      <w:numFmt w:val="decimalZero"/>
      <w:lvlText w:val="%1.%2"/>
      <w:lvlJc w:val="left"/>
      <w:pPr>
        <w:ind w:left="5040" w:hanging="5040"/>
      </w:pPr>
      <w:rPr>
        <w:rFonts w:hint="default"/>
        <w:color w:val="auto"/>
        <w:u w:val="none"/>
      </w:rPr>
    </w:lvl>
    <w:lvl w:ilvl="2">
      <w:start w:val="1"/>
      <w:numFmt w:val="decimal"/>
      <w:lvlText w:val="%1.%2.%3"/>
      <w:lvlJc w:val="left"/>
      <w:pPr>
        <w:ind w:left="5040" w:hanging="5040"/>
      </w:pPr>
      <w:rPr>
        <w:rFonts w:hint="default"/>
        <w:color w:val="auto"/>
        <w:u w:val="none"/>
      </w:rPr>
    </w:lvl>
    <w:lvl w:ilvl="3">
      <w:start w:val="1"/>
      <w:numFmt w:val="decimal"/>
      <w:lvlText w:val="%1.%2.%3.%4"/>
      <w:lvlJc w:val="left"/>
      <w:pPr>
        <w:ind w:left="5040" w:hanging="5040"/>
      </w:pPr>
      <w:rPr>
        <w:rFonts w:hint="default"/>
        <w:color w:val="auto"/>
        <w:u w:val="none"/>
      </w:rPr>
    </w:lvl>
    <w:lvl w:ilvl="4">
      <w:start w:val="1"/>
      <w:numFmt w:val="decimal"/>
      <w:lvlText w:val="%1.%2.%3.%4.%5"/>
      <w:lvlJc w:val="left"/>
      <w:pPr>
        <w:ind w:left="5040" w:hanging="5040"/>
      </w:pPr>
      <w:rPr>
        <w:rFonts w:hint="default"/>
        <w:color w:val="auto"/>
        <w:u w:val="none"/>
      </w:rPr>
    </w:lvl>
    <w:lvl w:ilvl="5">
      <w:start w:val="1"/>
      <w:numFmt w:val="decimal"/>
      <w:lvlText w:val="%1.%2.%3.%4.%5.%6"/>
      <w:lvlJc w:val="left"/>
      <w:pPr>
        <w:ind w:left="5040" w:hanging="5040"/>
      </w:pPr>
      <w:rPr>
        <w:rFonts w:hint="default"/>
        <w:color w:val="auto"/>
        <w:u w:val="none"/>
      </w:rPr>
    </w:lvl>
    <w:lvl w:ilvl="6">
      <w:start w:val="1"/>
      <w:numFmt w:val="decimal"/>
      <w:lvlText w:val="%1.%2.%3.%4.%5.%6.%7"/>
      <w:lvlJc w:val="left"/>
      <w:pPr>
        <w:ind w:left="5040" w:hanging="5040"/>
      </w:pPr>
      <w:rPr>
        <w:rFonts w:hint="default"/>
        <w:color w:val="auto"/>
        <w:u w:val="none"/>
      </w:rPr>
    </w:lvl>
    <w:lvl w:ilvl="7">
      <w:start w:val="1"/>
      <w:numFmt w:val="decimal"/>
      <w:lvlText w:val="%1.%2.%3.%4.%5.%6.%7.%8"/>
      <w:lvlJc w:val="left"/>
      <w:pPr>
        <w:ind w:left="5040" w:hanging="5040"/>
      </w:pPr>
      <w:rPr>
        <w:rFonts w:hint="default"/>
        <w:color w:val="auto"/>
        <w:u w:val="none"/>
      </w:rPr>
    </w:lvl>
    <w:lvl w:ilvl="8">
      <w:start w:val="1"/>
      <w:numFmt w:val="decimal"/>
      <w:lvlText w:val="%1.%2.%3.%4.%5.%6.%7.%8.%9"/>
      <w:lvlJc w:val="left"/>
      <w:pPr>
        <w:ind w:left="5040" w:hanging="5040"/>
      </w:pPr>
      <w:rPr>
        <w:rFonts w:hint="default"/>
        <w:color w:val="auto"/>
        <w:u w:val="none"/>
      </w:rPr>
    </w:lvl>
  </w:abstractNum>
  <w:abstractNum w:abstractNumId="2" w15:restartNumberingAfterBreak="0">
    <w:nsid w:val="19C0229E"/>
    <w:multiLevelType w:val="hybridMultilevel"/>
    <w:tmpl w:val="85D6CD3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9025F0B"/>
    <w:multiLevelType w:val="hybridMultilevel"/>
    <w:tmpl w:val="7C788B7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0597270"/>
    <w:multiLevelType w:val="hybridMultilevel"/>
    <w:tmpl w:val="32007D8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73F04ED"/>
    <w:multiLevelType w:val="hybridMultilevel"/>
    <w:tmpl w:val="E440F4A0"/>
    <w:lvl w:ilvl="0" w:tplc="44F00284">
      <w:start w:val="1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88725FB"/>
    <w:multiLevelType w:val="multilevel"/>
    <w:tmpl w:val="7382BA06"/>
    <w:lvl w:ilvl="0">
      <w:start w:val="1"/>
      <w:numFmt w:val="decimal"/>
      <w:lvlText w:val="%1"/>
      <w:lvlJc w:val="left"/>
      <w:pPr>
        <w:ind w:left="3540" w:hanging="3540"/>
      </w:pPr>
      <w:rPr>
        <w:rFonts w:hint="default"/>
        <w:color w:val="auto"/>
      </w:rPr>
    </w:lvl>
    <w:lvl w:ilvl="1">
      <w:start w:val="1"/>
      <w:numFmt w:val="decimalZero"/>
      <w:lvlText w:val="%1.%2"/>
      <w:lvlJc w:val="left"/>
      <w:pPr>
        <w:ind w:left="3540" w:hanging="3540"/>
      </w:pPr>
      <w:rPr>
        <w:rFonts w:hint="default"/>
        <w:color w:val="auto"/>
      </w:rPr>
    </w:lvl>
    <w:lvl w:ilvl="2">
      <w:start w:val="1"/>
      <w:numFmt w:val="decimal"/>
      <w:lvlText w:val="%1.%2.%3"/>
      <w:lvlJc w:val="left"/>
      <w:pPr>
        <w:ind w:left="3540" w:hanging="3540"/>
      </w:pPr>
      <w:rPr>
        <w:rFonts w:hint="default"/>
        <w:color w:val="auto"/>
      </w:rPr>
    </w:lvl>
    <w:lvl w:ilvl="3">
      <w:start w:val="1"/>
      <w:numFmt w:val="decimal"/>
      <w:lvlText w:val="%1.%2.%3.%4"/>
      <w:lvlJc w:val="left"/>
      <w:pPr>
        <w:ind w:left="3540" w:hanging="3540"/>
      </w:pPr>
      <w:rPr>
        <w:rFonts w:hint="default"/>
        <w:color w:val="auto"/>
      </w:rPr>
    </w:lvl>
    <w:lvl w:ilvl="4">
      <w:start w:val="1"/>
      <w:numFmt w:val="decimal"/>
      <w:lvlText w:val="%1.%2.%3.%4.%5"/>
      <w:lvlJc w:val="left"/>
      <w:pPr>
        <w:ind w:left="3540" w:hanging="3540"/>
      </w:pPr>
      <w:rPr>
        <w:rFonts w:hint="default"/>
        <w:color w:val="auto"/>
      </w:rPr>
    </w:lvl>
    <w:lvl w:ilvl="5">
      <w:start w:val="1"/>
      <w:numFmt w:val="decimal"/>
      <w:lvlText w:val="%1.%2.%3.%4.%5.%6"/>
      <w:lvlJc w:val="left"/>
      <w:pPr>
        <w:ind w:left="3540" w:hanging="3540"/>
      </w:pPr>
      <w:rPr>
        <w:rFonts w:hint="default"/>
        <w:color w:val="auto"/>
      </w:rPr>
    </w:lvl>
    <w:lvl w:ilvl="6">
      <w:start w:val="1"/>
      <w:numFmt w:val="decimal"/>
      <w:lvlText w:val="%1.%2.%3.%4.%5.%6.%7"/>
      <w:lvlJc w:val="left"/>
      <w:pPr>
        <w:ind w:left="3540" w:hanging="3540"/>
      </w:pPr>
      <w:rPr>
        <w:rFonts w:hint="default"/>
        <w:color w:val="auto"/>
      </w:rPr>
    </w:lvl>
    <w:lvl w:ilvl="7">
      <w:start w:val="1"/>
      <w:numFmt w:val="decimal"/>
      <w:lvlText w:val="%1.%2.%3.%4.%5.%6.%7.%8"/>
      <w:lvlJc w:val="left"/>
      <w:pPr>
        <w:ind w:left="3540" w:hanging="3540"/>
      </w:pPr>
      <w:rPr>
        <w:rFonts w:hint="default"/>
        <w:color w:val="auto"/>
      </w:rPr>
    </w:lvl>
    <w:lvl w:ilvl="8">
      <w:start w:val="1"/>
      <w:numFmt w:val="decimal"/>
      <w:lvlText w:val="%1.%2.%3.%4.%5.%6.%7.%8.%9"/>
      <w:lvlJc w:val="left"/>
      <w:pPr>
        <w:ind w:left="3540" w:hanging="3540"/>
      </w:pPr>
      <w:rPr>
        <w:rFonts w:hint="default"/>
        <w:color w:val="auto"/>
      </w:rPr>
    </w:lvl>
  </w:abstractNum>
  <w:abstractNum w:abstractNumId="7" w15:restartNumberingAfterBreak="0">
    <w:nsid w:val="4C0C357E"/>
    <w:multiLevelType w:val="hybridMultilevel"/>
    <w:tmpl w:val="4130390A"/>
    <w:lvl w:ilvl="0" w:tplc="F252EF76">
      <w:start w:val="1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9A51A7A"/>
    <w:multiLevelType w:val="hybridMultilevel"/>
    <w:tmpl w:val="FE2EDC4E"/>
    <w:lvl w:ilvl="0" w:tplc="522AAEE4">
      <w:start w:val="1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605529801">
    <w:abstractNumId w:val="2"/>
  </w:num>
  <w:num w:numId="2" w16cid:durableId="1834027760">
    <w:abstractNumId w:val="4"/>
  </w:num>
  <w:num w:numId="3" w16cid:durableId="1414232762">
    <w:abstractNumId w:val="3"/>
  </w:num>
  <w:num w:numId="4" w16cid:durableId="332339754">
    <w:abstractNumId w:val="1"/>
  </w:num>
  <w:num w:numId="5" w16cid:durableId="55055232">
    <w:abstractNumId w:val="6"/>
  </w:num>
  <w:num w:numId="6" w16cid:durableId="566303698">
    <w:abstractNumId w:val="0"/>
  </w:num>
  <w:num w:numId="7" w16cid:durableId="1929577809">
    <w:abstractNumId w:val="5"/>
  </w:num>
  <w:num w:numId="8" w16cid:durableId="1055816492">
    <w:abstractNumId w:val="8"/>
  </w:num>
  <w:num w:numId="9" w16cid:durableId="1634603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63"/>
    <w:rsid w:val="00011B93"/>
    <w:rsid w:val="000137AC"/>
    <w:rsid w:val="0001515F"/>
    <w:rsid w:val="0001588F"/>
    <w:rsid w:val="000158A1"/>
    <w:rsid w:val="00022325"/>
    <w:rsid w:val="000435C7"/>
    <w:rsid w:val="00064C7D"/>
    <w:rsid w:val="00066B5D"/>
    <w:rsid w:val="00066BA2"/>
    <w:rsid w:val="00067698"/>
    <w:rsid w:val="0006787D"/>
    <w:rsid w:val="00071717"/>
    <w:rsid w:val="00084C3D"/>
    <w:rsid w:val="000C59AA"/>
    <w:rsid w:val="000C6306"/>
    <w:rsid w:val="000D5328"/>
    <w:rsid w:val="000E03C3"/>
    <w:rsid w:val="0011248E"/>
    <w:rsid w:val="00127514"/>
    <w:rsid w:val="0013222D"/>
    <w:rsid w:val="00136603"/>
    <w:rsid w:val="00154A96"/>
    <w:rsid w:val="001814A7"/>
    <w:rsid w:val="001A69EA"/>
    <w:rsid w:val="001B0E27"/>
    <w:rsid w:val="001B5027"/>
    <w:rsid w:val="001C0148"/>
    <w:rsid w:val="001C22AE"/>
    <w:rsid w:val="001C3BA5"/>
    <w:rsid w:val="001E1DF8"/>
    <w:rsid w:val="001F518B"/>
    <w:rsid w:val="00200CA6"/>
    <w:rsid w:val="00204CE9"/>
    <w:rsid w:val="00206D19"/>
    <w:rsid w:val="002105EF"/>
    <w:rsid w:val="00220726"/>
    <w:rsid w:val="00244E5A"/>
    <w:rsid w:val="002578A2"/>
    <w:rsid w:val="0026055D"/>
    <w:rsid w:val="002615A0"/>
    <w:rsid w:val="00276493"/>
    <w:rsid w:val="002807ED"/>
    <w:rsid w:val="00281FE9"/>
    <w:rsid w:val="0028570B"/>
    <w:rsid w:val="002869D0"/>
    <w:rsid w:val="00295258"/>
    <w:rsid w:val="002A076C"/>
    <w:rsid w:val="002A2AB2"/>
    <w:rsid w:val="002A6E49"/>
    <w:rsid w:val="002B06C0"/>
    <w:rsid w:val="002B5D4E"/>
    <w:rsid w:val="002C4CA4"/>
    <w:rsid w:val="002D5AC6"/>
    <w:rsid w:val="002F04E4"/>
    <w:rsid w:val="00307880"/>
    <w:rsid w:val="00341341"/>
    <w:rsid w:val="00346163"/>
    <w:rsid w:val="003577D2"/>
    <w:rsid w:val="003766B2"/>
    <w:rsid w:val="00380A6E"/>
    <w:rsid w:val="00385CEE"/>
    <w:rsid w:val="003922DD"/>
    <w:rsid w:val="003966D3"/>
    <w:rsid w:val="003A2258"/>
    <w:rsid w:val="003B026F"/>
    <w:rsid w:val="003C4472"/>
    <w:rsid w:val="003F06F0"/>
    <w:rsid w:val="003F5048"/>
    <w:rsid w:val="003F7038"/>
    <w:rsid w:val="004033A7"/>
    <w:rsid w:val="00406CA0"/>
    <w:rsid w:val="00406F1A"/>
    <w:rsid w:val="004149FD"/>
    <w:rsid w:val="00425284"/>
    <w:rsid w:val="0043298B"/>
    <w:rsid w:val="004410A4"/>
    <w:rsid w:val="00476F0B"/>
    <w:rsid w:val="004A0DB0"/>
    <w:rsid w:val="004B5754"/>
    <w:rsid w:val="004E1A03"/>
    <w:rsid w:val="004E3399"/>
    <w:rsid w:val="004E4A79"/>
    <w:rsid w:val="004F75AD"/>
    <w:rsid w:val="005043FA"/>
    <w:rsid w:val="00510BD4"/>
    <w:rsid w:val="0051197C"/>
    <w:rsid w:val="005137E2"/>
    <w:rsid w:val="00517F9D"/>
    <w:rsid w:val="00523E31"/>
    <w:rsid w:val="0052657B"/>
    <w:rsid w:val="00534AA3"/>
    <w:rsid w:val="0055120A"/>
    <w:rsid w:val="00564126"/>
    <w:rsid w:val="0057306C"/>
    <w:rsid w:val="00576BA1"/>
    <w:rsid w:val="005816C9"/>
    <w:rsid w:val="00582B50"/>
    <w:rsid w:val="0059057C"/>
    <w:rsid w:val="0059323A"/>
    <w:rsid w:val="005960D3"/>
    <w:rsid w:val="005A4129"/>
    <w:rsid w:val="005A7038"/>
    <w:rsid w:val="005B386C"/>
    <w:rsid w:val="005B5144"/>
    <w:rsid w:val="005C21C8"/>
    <w:rsid w:val="005E08C2"/>
    <w:rsid w:val="005E26F6"/>
    <w:rsid w:val="005F4D86"/>
    <w:rsid w:val="005F7E00"/>
    <w:rsid w:val="00604BF0"/>
    <w:rsid w:val="00605E25"/>
    <w:rsid w:val="00635480"/>
    <w:rsid w:val="00646D1D"/>
    <w:rsid w:val="00651EF8"/>
    <w:rsid w:val="006550AE"/>
    <w:rsid w:val="00656509"/>
    <w:rsid w:val="0067375E"/>
    <w:rsid w:val="00685D35"/>
    <w:rsid w:val="00685F1A"/>
    <w:rsid w:val="006865CA"/>
    <w:rsid w:val="006865E2"/>
    <w:rsid w:val="0069286B"/>
    <w:rsid w:val="00695F3B"/>
    <w:rsid w:val="006A27A3"/>
    <w:rsid w:val="006A5D49"/>
    <w:rsid w:val="006B7A2F"/>
    <w:rsid w:val="006D623C"/>
    <w:rsid w:val="006D77FC"/>
    <w:rsid w:val="00743D39"/>
    <w:rsid w:val="0075062B"/>
    <w:rsid w:val="00751E34"/>
    <w:rsid w:val="007574B5"/>
    <w:rsid w:val="007614E0"/>
    <w:rsid w:val="00772FB0"/>
    <w:rsid w:val="0079479A"/>
    <w:rsid w:val="00795AB0"/>
    <w:rsid w:val="007B3290"/>
    <w:rsid w:val="007B4C4E"/>
    <w:rsid w:val="007B5B48"/>
    <w:rsid w:val="007E1063"/>
    <w:rsid w:val="007E28CB"/>
    <w:rsid w:val="007E374A"/>
    <w:rsid w:val="007F343B"/>
    <w:rsid w:val="008024FF"/>
    <w:rsid w:val="0080494F"/>
    <w:rsid w:val="00831E9A"/>
    <w:rsid w:val="0083453B"/>
    <w:rsid w:val="00835CFD"/>
    <w:rsid w:val="00862DA9"/>
    <w:rsid w:val="00864666"/>
    <w:rsid w:val="00865151"/>
    <w:rsid w:val="00875CE9"/>
    <w:rsid w:val="00876819"/>
    <w:rsid w:val="0088486C"/>
    <w:rsid w:val="00891868"/>
    <w:rsid w:val="008C28EB"/>
    <w:rsid w:val="008D71AD"/>
    <w:rsid w:val="008F165A"/>
    <w:rsid w:val="0090651B"/>
    <w:rsid w:val="00914CE2"/>
    <w:rsid w:val="0093289D"/>
    <w:rsid w:val="009378FA"/>
    <w:rsid w:val="009400E2"/>
    <w:rsid w:val="00942890"/>
    <w:rsid w:val="00960BE8"/>
    <w:rsid w:val="00964734"/>
    <w:rsid w:val="00966A01"/>
    <w:rsid w:val="00967A04"/>
    <w:rsid w:val="009754A7"/>
    <w:rsid w:val="009847F9"/>
    <w:rsid w:val="00991496"/>
    <w:rsid w:val="009A04F8"/>
    <w:rsid w:val="009C6535"/>
    <w:rsid w:val="009C745E"/>
    <w:rsid w:val="009C7D57"/>
    <w:rsid w:val="009E477A"/>
    <w:rsid w:val="009E4F0C"/>
    <w:rsid w:val="009E684A"/>
    <w:rsid w:val="009F1B5D"/>
    <w:rsid w:val="009F284B"/>
    <w:rsid w:val="00A014A9"/>
    <w:rsid w:val="00A418D2"/>
    <w:rsid w:val="00A520AC"/>
    <w:rsid w:val="00A75B60"/>
    <w:rsid w:val="00A84529"/>
    <w:rsid w:val="00A865CA"/>
    <w:rsid w:val="00AA4DEB"/>
    <w:rsid w:val="00AD5D3B"/>
    <w:rsid w:val="00AE0853"/>
    <w:rsid w:val="00AE3677"/>
    <w:rsid w:val="00B00CD7"/>
    <w:rsid w:val="00B1304D"/>
    <w:rsid w:val="00B145C4"/>
    <w:rsid w:val="00B15641"/>
    <w:rsid w:val="00B22D53"/>
    <w:rsid w:val="00B344F0"/>
    <w:rsid w:val="00B40ADB"/>
    <w:rsid w:val="00B47043"/>
    <w:rsid w:val="00B5222F"/>
    <w:rsid w:val="00B96C0F"/>
    <w:rsid w:val="00B9758C"/>
    <w:rsid w:val="00BB344F"/>
    <w:rsid w:val="00BB3742"/>
    <w:rsid w:val="00BB7B52"/>
    <w:rsid w:val="00BC1396"/>
    <w:rsid w:val="00BE6EF8"/>
    <w:rsid w:val="00C01770"/>
    <w:rsid w:val="00C026D5"/>
    <w:rsid w:val="00C1064E"/>
    <w:rsid w:val="00C20485"/>
    <w:rsid w:val="00C2087F"/>
    <w:rsid w:val="00C32D59"/>
    <w:rsid w:val="00C33A0A"/>
    <w:rsid w:val="00C46E29"/>
    <w:rsid w:val="00C644FB"/>
    <w:rsid w:val="00C67962"/>
    <w:rsid w:val="00C714DC"/>
    <w:rsid w:val="00C7397D"/>
    <w:rsid w:val="00C81A0F"/>
    <w:rsid w:val="00C966B8"/>
    <w:rsid w:val="00CB082A"/>
    <w:rsid w:val="00CB7A54"/>
    <w:rsid w:val="00CB7A59"/>
    <w:rsid w:val="00CC76D8"/>
    <w:rsid w:val="00CF3AC9"/>
    <w:rsid w:val="00D01291"/>
    <w:rsid w:val="00D0519B"/>
    <w:rsid w:val="00D12C00"/>
    <w:rsid w:val="00D34562"/>
    <w:rsid w:val="00D359D9"/>
    <w:rsid w:val="00D35D6A"/>
    <w:rsid w:val="00D40AC2"/>
    <w:rsid w:val="00D4543C"/>
    <w:rsid w:val="00D52482"/>
    <w:rsid w:val="00D52DA7"/>
    <w:rsid w:val="00D60BD4"/>
    <w:rsid w:val="00D6100D"/>
    <w:rsid w:val="00D641B0"/>
    <w:rsid w:val="00D848BA"/>
    <w:rsid w:val="00D85914"/>
    <w:rsid w:val="00D90849"/>
    <w:rsid w:val="00D9136C"/>
    <w:rsid w:val="00DB4E86"/>
    <w:rsid w:val="00DC356A"/>
    <w:rsid w:val="00DC66F7"/>
    <w:rsid w:val="00DC7092"/>
    <w:rsid w:val="00DE4C9F"/>
    <w:rsid w:val="00DE50BF"/>
    <w:rsid w:val="00DE6540"/>
    <w:rsid w:val="00E06F32"/>
    <w:rsid w:val="00E16ECD"/>
    <w:rsid w:val="00E24D55"/>
    <w:rsid w:val="00E467F7"/>
    <w:rsid w:val="00E469A9"/>
    <w:rsid w:val="00E46B83"/>
    <w:rsid w:val="00E51699"/>
    <w:rsid w:val="00E57DDB"/>
    <w:rsid w:val="00E60F08"/>
    <w:rsid w:val="00E747DE"/>
    <w:rsid w:val="00E7486E"/>
    <w:rsid w:val="00EB396F"/>
    <w:rsid w:val="00EB545A"/>
    <w:rsid w:val="00EC0A55"/>
    <w:rsid w:val="00EC48A7"/>
    <w:rsid w:val="00ED4244"/>
    <w:rsid w:val="00ED5965"/>
    <w:rsid w:val="00EE67F9"/>
    <w:rsid w:val="00EE7A91"/>
    <w:rsid w:val="00EF7E82"/>
    <w:rsid w:val="00F007FD"/>
    <w:rsid w:val="00F23AEE"/>
    <w:rsid w:val="00F25EC0"/>
    <w:rsid w:val="00F26F63"/>
    <w:rsid w:val="00F342B4"/>
    <w:rsid w:val="00F36C18"/>
    <w:rsid w:val="00F40FBD"/>
    <w:rsid w:val="00F446E4"/>
    <w:rsid w:val="00F47CAD"/>
    <w:rsid w:val="00F5603D"/>
    <w:rsid w:val="00F66258"/>
    <w:rsid w:val="00F66755"/>
    <w:rsid w:val="00F76118"/>
    <w:rsid w:val="00F772BB"/>
    <w:rsid w:val="00F91254"/>
    <w:rsid w:val="00FB15AA"/>
    <w:rsid w:val="00FD3FBF"/>
    <w:rsid w:val="00FE0B9C"/>
    <w:rsid w:val="00FE0DD9"/>
    <w:rsid w:val="00FE35C6"/>
    <w:rsid w:val="00FE592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D966"/>
  <w15:chartTrackingRefBased/>
  <w15:docId w15:val="{D8979986-E8D1-4597-A23D-CFBA5A5A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4149FD"/>
    <w:pPr>
      <w:keepNext/>
      <w:keepLines/>
      <w:spacing w:before="480" w:after="0" w:line="360" w:lineRule="auto"/>
      <w:ind w:firstLine="709"/>
      <w:jc w:val="both"/>
      <w:outlineLvl w:val="0"/>
    </w:pPr>
    <w:rPr>
      <w:rFonts w:asciiTheme="majorHAnsi" w:eastAsiaTheme="majorEastAsia" w:hAnsiTheme="majorHAnsi" w:cstheme="majorBidi"/>
      <w:b/>
      <w:bCs/>
      <w:color w:val="2F5496" w:themeColor="accent1" w:themeShade="BF"/>
      <w:sz w:val="28"/>
      <w:szCs w:val="28"/>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7E1063"/>
    <w:rPr>
      <w:color w:val="0563C1" w:themeColor="hyperlink"/>
      <w:u w:val="single"/>
    </w:rPr>
  </w:style>
  <w:style w:type="character" w:customStyle="1" w:styleId="BesedilooblakaZnak">
    <w:name w:val="Besedilo oblačka Znak"/>
    <w:basedOn w:val="Privzetapisavaodstavka"/>
    <w:link w:val="Besedilooblaka"/>
    <w:uiPriority w:val="99"/>
    <w:semiHidden/>
    <w:rsid w:val="007E1063"/>
    <w:rPr>
      <w:rFonts w:ascii="Segoe UI" w:hAnsi="Segoe UI" w:cs="Segoe UI"/>
      <w:sz w:val="18"/>
      <w:szCs w:val="18"/>
    </w:rPr>
  </w:style>
  <w:style w:type="paragraph" w:styleId="Besedilooblaka">
    <w:name w:val="Balloon Text"/>
    <w:basedOn w:val="Navaden"/>
    <w:link w:val="BesedilooblakaZnak"/>
    <w:uiPriority w:val="99"/>
    <w:semiHidden/>
    <w:unhideWhenUsed/>
    <w:rsid w:val="007E1063"/>
    <w:pPr>
      <w:spacing w:after="0" w:line="240" w:lineRule="auto"/>
    </w:pPr>
    <w:rPr>
      <w:rFonts w:ascii="Segoe UI" w:hAnsi="Segoe UI" w:cs="Segoe UI"/>
      <w:sz w:val="18"/>
      <w:szCs w:val="18"/>
    </w:rPr>
  </w:style>
  <w:style w:type="character" w:customStyle="1" w:styleId="TekstbaloniaChar1">
    <w:name w:val="Tekst balončića Char1"/>
    <w:basedOn w:val="Privzetapisavaodstavka"/>
    <w:uiPriority w:val="99"/>
    <w:semiHidden/>
    <w:rsid w:val="007E1063"/>
    <w:rPr>
      <w:rFonts w:ascii="Segoe UI" w:hAnsi="Segoe UI" w:cs="Segoe UI"/>
      <w:sz w:val="18"/>
      <w:szCs w:val="18"/>
    </w:rPr>
  </w:style>
  <w:style w:type="paragraph" w:styleId="Odstavekseznama">
    <w:name w:val="List Paragraph"/>
    <w:basedOn w:val="Navaden"/>
    <w:uiPriority w:val="34"/>
    <w:qFormat/>
    <w:rsid w:val="007E1063"/>
    <w:pPr>
      <w:ind w:left="720"/>
      <w:contextualSpacing/>
    </w:pPr>
  </w:style>
  <w:style w:type="paragraph" w:styleId="Sprotnaopomba-besedilo">
    <w:name w:val="footnote text"/>
    <w:basedOn w:val="Navaden"/>
    <w:link w:val="Sprotnaopomba-besediloZnak"/>
    <w:uiPriority w:val="99"/>
    <w:rsid w:val="007E1063"/>
    <w:pPr>
      <w:widowControl w:val="0"/>
      <w:adjustRightInd w:val="0"/>
      <w:spacing w:after="0" w:line="360" w:lineRule="atLeast"/>
      <w:jc w:val="both"/>
      <w:textAlignment w:val="baseline"/>
    </w:pPr>
    <w:rPr>
      <w:rFonts w:ascii="Times New Roman" w:eastAsia="Times New Roman" w:hAnsi="Times New Roman" w:cs="Times New Roman"/>
      <w:sz w:val="20"/>
      <w:szCs w:val="20"/>
      <w:lang w:eastAsia="hr-HR"/>
    </w:rPr>
  </w:style>
  <w:style w:type="character" w:customStyle="1" w:styleId="Sprotnaopomba-besediloZnak">
    <w:name w:val="Sprotna opomba - besedilo Znak"/>
    <w:basedOn w:val="Privzetapisavaodstavka"/>
    <w:link w:val="Sprotnaopomba-besedilo"/>
    <w:uiPriority w:val="99"/>
    <w:rsid w:val="007E1063"/>
    <w:rPr>
      <w:rFonts w:ascii="Times New Roman" w:eastAsia="Times New Roman" w:hAnsi="Times New Roman" w:cs="Times New Roman"/>
      <w:sz w:val="20"/>
      <w:szCs w:val="20"/>
      <w:lang w:eastAsia="hr-HR"/>
    </w:rPr>
  </w:style>
  <w:style w:type="character" w:styleId="Sprotnaopomba-sklic">
    <w:name w:val="footnote reference"/>
    <w:basedOn w:val="Privzetapisavaodstavka"/>
    <w:uiPriority w:val="99"/>
    <w:rsid w:val="007E1063"/>
    <w:rPr>
      <w:vertAlign w:val="superscript"/>
    </w:rPr>
  </w:style>
  <w:style w:type="character" w:customStyle="1" w:styleId="fontstyle01">
    <w:name w:val="fontstyle01"/>
    <w:rsid w:val="007E1063"/>
    <w:rPr>
      <w:rFonts w:ascii="Times New Roman" w:hAnsi="Times New Roman" w:cs="Times New Roman" w:hint="default"/>
      <w:b w:val="0"/>
      <w:bCs w:val="0"/>
      <w:i w:val="0"/>
      <w:iCs w:val="0"/>
      <w:color w:val="000000"/>
      <w:sz w:val="24"/>
      <w:szCs w:val="24"/>
    </w:rPr>
  </w:style>
  <w:style w:type="character" w:customStyle="1" w:styleId="PripombabesediloZnak">
    <w:name w:val="Pripomba – besedilo Znak"/>
    <w:basedOn w:val="Privzetapisavaodstavka"/>
    <w:link w:val="Pripombabesedilo"/>
    <w:uiPriority w:val="99"/>
    <w:semiHidden/>
    <w:rsid w:val="007E1063"/>
    <w:rPr>
      <w:sz w:val="20"/>
      <w:szCs w:val="20"/>
    </w:rPr>
  </w:style>
  <w:style w:type="paragraph" w:styleId="Pripombabesedilo">
    <w:name w:val="annotation text"/>
    <w:basedOn w:val="Navaden"/>
    <w:link w:val="PripombabesediloZnak"/>
    <w:uiPriority w:val="99"/>
    <w:semiHidden/>
    <w:unhideWhenUsed/>
    <w:rsid w:val="007E1063"/>
    <w:pPr>
      <w:spacing w:line="240" w:lineRule="auto"/>
    </w:pPr>
    <w:rPr>
      <w:sz w:val="20"/>
      <w:szCs w:val="20"/>
    </w:rPr>
  </w:style>
  <w:style w:type="character" w:customStyle="1" w:styleId="TekstkomentaraChar1">
    <w:name w:val="Tekst komentara Char1"/>
    <w:basedOn w:val="Privzetapisavaodstavka"/>
    <w:uiPriority w:val="99"/>
    <w:semiHidden/>
    <w:rsid w:val="007E1063"/>
    <w:rPr>
      <w:sz w:val="20"/>
      <w:szCs w:val="20"/>
    </w:rPr>
  </w:style>
  <w:style w:type="character" w:customStyle="1" w:styleId="ZadevapripombeZnak">
    <w:name w:val="Zadeva pripombe Znak"/>
    <w:basedOn w:val="PripombabesediloZnak"/>
    <w:link w:val="Zadevapripombe"/>
    <w:uiPriority w:val="99"/>
    <w:semiHidden/>
    <w:rsid w:val="007E1063"/>
    <w:rPr>
      <w:b/>
      <w:bCs/>
      <w:sz w:val="20"/>
      <w:szCs w:val="20"/>
    </w:rPr>
  </w:style>
  <w:style w:type="paragraph" w:styleId="Zadevapripombe">
    <w:name w:val="annotation subject"/>
    <w:basedOn w:val="Pripombabesedilo"/>
    <w:next w:val="Pripombabesedilo"/>
    <w:link w:val="ZadevapripombeZnak"/>
    <w:uiPriority w:val="99"/>
    <w:semiHidden/>
    <w:unhideWhenUsed/>
    <w:rsid w:val="007E1063"/>
    <w:rPr>
      <w:b/>
      <w:bCs/>
    </w:rPr>
  </w:style>
  <w:style w:type="character" w:customStyle="1" w:styleId="PredmetkomentaraChar1">
    <w:name w:val="Predmet komentara Char1"/>
    <w:basedOn w:val="TekstkomentaraChar1"/>
    <w:uiPriority w:val="99"/>
    <w:semiHidden/>
    <w:rsid w:val="007E1063"/>
    <w:rPr>
      <w:b/>
      <w:bCs/>
      <w:sz w:val="20"/>
      <w:szCs w:val="20"/>
    </w:rPr>
  </w:style>
  <w:style w:type="character" w:customStyle="1" w:styleId="jlqj4b">
    <w:name w:val="jlqj4b"/>
    <w:basedOn w:val="Privzetapisavaodstavka"/>
    <w:rsid w:val="007E1063"/>
  </w:style>
  <w:style w:type="paragraph" w:styleId="Revizija">
    <w:name w:val="Revision"/>
    <w:hidden/>
    <w:uiPriority w:val="99"/>
    <w:semiHidden/>
    <w:rsid w:val="007E1063"/>
    <w:pPr>
      <w:spacing w:after="0" w:line="240" w:lineRule="auto"/>
    </w:pPr>
  </w:style>
  <w:style w:type="character" w:styleId="Pripombasklic">
    <w:name w:val="annotation reference"/>
    <w:basedOn w:val="Privzetapisavaodstavka"/>
    <w:uiPriority w:val="99"/>
    <w:semiHidden/>
    <w:unhideWhenUsed/>
    <w:rsid w:val="007E1063"/>
    <w:rPr>
      <w:sz w:val="16"/>
      <w:szCs w:val="16"/>
    </w:rPr>
  </w:style>
  <w:style w:type="table" w:styleId="Tabelamrea">
    <w:name w:val="Table Grid"/>
    <w:basedOn w:val="Navadnatabela"/>
    <w:uiPriority w:val="39"/>
    <w:rsid w:val="007E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etkatablice1">
    <w:name w:val="Rešetka tablice1"/>
    <w:basedOn w:val="Navadnatabela"/>
    <w:next w:val="Tabelamrea"/>
    <w:uiPriority w:val="39"/>
    <w:rsid w:val="007E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etkatablice2">
    <w:name w:val="Rešetka tablice2"/>
    <w:basedOn w:val="Navadnatabela"/>
    <w:next w:val="Tabelamrea"/>
    <w:uiPriority w:val="39"/>
    <w:rsid w:val="007E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7E1063"/>
    <w:pPr>
      <w:tabs>
        <w:tab w:val="center" w:pos="4536"/>
        <w:tab w:val="right" w:pos="9072"/>
      </w:tabs>
      <w:spacing w:after="0" w:line="240" w:lineRule="auto"/>
    </w:pPr>
  </w:style>
  <w:style w:type="character" w:customStyle="1" w:styleId="GlavaZnak">
    <w:name w:val="Glava Znak"/>
    <w:basedOn w:val="Privzetapisavaodstavka"/>
    <w:link w:val="Glava"/>
    <w:uiPriority w:val="99"/>
    <w:rsid w:val="007E1063"/>
  </w:style>
  <w:style w:type="paragraph" w:styleId="Noga">
    <w:name w:val="footer"/>
    <w:basedOn w:val="Navaden"/>
    <w:link w:val="NogaZnak"/>
    <w:uiPriority w:val="99"/>
    <w:unhideWhenUsed/>
    <w:rsid w:val="007E1063"/>
    <w:pPr>
      <w:tabs>
        <w:tab w:val="center" w:pos="4536"/>
        <w:tab w:val="right" w:pos="9072"/>
      </w:tabs>
      <w:spacing w:after="0" w:line="240" w:lineRule="auto"/>
    </w:pPr>
  </w:style>
  <w:style w:type="character" w:customStyle="1" w:styleId="NogaZnak">
    <w:name w:val="Noga Znak"/>
    <w:basedOn w:val="Privzetapisavaodstavka"/>
    <w:link w:val="Noga"/>
    <w:uiPriority w:val="99"/>
    <w:rsid w:val="007E1063"/>
  </w:style>
  <w:style w:type="character" w:styleId="Nerazreenaomemba">
    <w:name w:val="Unresolved Mention"/>
    <w:basedOn w:val="Privzetapisavaodstavka"/>
    <w:uiPriority w:val="99"/>
    <w:semiHidden/>
    <w:unhideWhenUsed/>
    <w:rsid w:val="00220726"/>
    <w:rPr>
      <w:color w:val="605E5C"/>
      <w:shd w:val="clear" w:color="auto" w:fill="E1DFDD"/>
    </w:rPr>
  </w:style>
  <w:style w:type="character" w:customStyle="1" w:styleId="Naslov1Znak">
    <w:name w:val="Naslov 1 Znak"/>
    <w:basedOn w:val="Privzetapisavaodstavka"/>
    <w:link w:val="Naslov1"/>
    <w:uiPriority w:val="9"/>
    <w:rsid w:val="004149FD"/>
    <w:rPr>
      <w:rFonts w:asciiTheme="majorHAnsi" w:eastAsiaTheme="majorEastAsia" w:hAnsiTheme="majorHAnsi" w:cstheme="majorBidi"/>
      <w:b/>
      <w:bCs/>
      <w:color w:val="2F5496" w:themeColor="accent1" w:themeShade="BF"/>
      <w:sz w:val="28"/>
      <w:szCs w:val="2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332267">
      <w:bodyDiv w:val="1"/>
      <w:marLeft w:val="0"/>
      <w:marRight w:val="0"/>
      <w:marTop w:val="0"/>
      <w:marBottom w:val="0"/>
      <w:divBdr>
        <w:top w:val="none" w:sz="0" w:space="0" w:color="auto"/>
        <w:left w:val="none" w:sz="0" w:space="0" w:color="auto"/>
        <w:bottom w:val="none" w:sz="0" w:space="0" w:color="auto"/>
        <w:right w:val="none" w:sz="0" w:space="0" w:color="auto"/>
      </w:divBdr>
    </w:div>
    <w:div w:id="945506601">
      <w:bodyDiv w:val="1"/>
      <w:marLeft w:val="0"/>
      <w:marRight w:val="0"/>
      <w:marTop w:val="0"/>
      <w:marBottom w:val="0"/>
      <w:divBdr>
        <w:top w:val="none" w:sz="0" w:space="0" w:color="auto"/>
        <w:left w:val="none" w:sz="0" w:space="0" w:color="auto"/>
        <w:bottom w:val="none" w:sz="0" w:space="0" w:color="auto"/>
        <w:right w:val="none" w:sz="0" w:space="0" w:color="auto"/>
      </w:divBdr>
    </w:div>
    <w:div w:id="1205871573">
      <w:bodyDiv w:val="1"/>
      <w:marLeft w:val="0"/>
      <w:marRight w:val="0"/>
      <w:marTop w:val="0"/>
      <w:marBottom w:val="0"/>
      <w:divBdr>
        <w:top w:val="none" w:sz="0" w:space="0" w:color="auto"/>
        <w:left w:val="none" w:sz="0" w:space="0" w:color="auto"/>
        <w:bottom w:val="none" w:sz="0" w:space="0" w:color="auto"/>
        <w:right w:val="none" w:sz="0" w:space="0" w:color="auto"/>
      </w:divBdr>
    </w:div>
    <w:div w:id="18999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ciklopedija.hr/natuknica.aspx?id=412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ciklopedija.hr/natuknica.aspx?id=5741"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ciklopedija.hr/natuknica.aspx?id=5741"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User\Desktop\Projekt%20Romi%20Sisak%202021\popis%20stanovnistva%201921%20(kut.%2045,%20sv.%2058).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User\Desktop\Projekt%20Romi%20Sisak%202021\popis%20stanovnistva%201921%20(kut.%2045,%20sv.%2058).xls"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b="1">
                <a:latin typeface="Times New Roman" panose="02020603050405020304" pitchFamily="18" charset="0"/>
                <a:cs typeface="Times New Roman" panose="02020603050405020304" pitchFamily="18" charset="0"/>
              </a:rPr>
              <a:t>Romsko</a:t>
            </a:r>
            <a:r>
              <a:rPr lang="hr-HR" b="1" baseline="0">
                <a:latin typeface="Times New Roman" panose="02020603050405020304" pitchFamily="18" charset="0"/>
                <a:cs typeface="Times New Roman" panose="02020603050405020304" pitchFamily="18" charset="0"/>
              </a:rPr>
              <a:t> stanovništvo na sisačko - banovinskom području, 1921./1931.</a:t>
            </a:r>
            <a:endParaRPr lang="hr-HR"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List1!$B$2</c:f>
              <c:strCache>
                <c:ptCount val="1"/>
                <c:pt idx="0">
                  <c:v>1921.</c:v>
                </c:pt>
              </c:strCache>
            </c:strRef>
          </c:tx>
          <c:spPr>
            <a:solidFill>
              <a:schemeClr val="bg1">
                <a:lumMod val="75000"/>
              </a:schemeClr>
            </a:solidFill>
            <a:ln>
              <a:solidFill>
                <a:schemeClr val="bg1">
                  <a:lumMod val="50000"/>
                </a:schemeClr>
              </a:solidFill>
            </a:ln>
            <a:effectLst/>
            <a:sp3d>
              <a:contourClr>
                <a:schemeClr val="bg1">
                  <a:lumMod val="50000"/>
                </a:schemeClr>
              </a:contourClr>
            </a:sp3d>
          </c:spPr>
          <c:invertIfNegative val="0"/>
          <c:cat>
            <c:strRef>
              <c:f>List1!$A$3:$A$8</c:f>
              <c:strCache>
                <c:ptCount val="6"/>
                <c:pt idx="0">
                  <c:v>Glina</c:v>
                </c:pt>
                <c:pt idx="1">
                  <c:v>Kostajnica</c:v>
                </c:pt>
                <c:pt idx="2">
                  <c:v>Petrinja</c:v>
                </c:pt>
                <c:pt idx="3">
                  <c:v>Sisak</c:v>
                </c:pt>
                <c:pt idx="4">
                  <c:v>Vrginmost</c:v>
                </c:pt>
                <c:pt idx="5">
                  <c:v>Grad Petrinja</c:v>
                </c:pt>
              </c:strCache>
            </c:strRef>
          </c:cat>
          <c:val>
            <c:numRef>
              <c:f>List1!$B$3:$B$8</c:f>
              <c:numCache>
                <c:formatCode>General</c:formatCode>
                <c:ptCount val="6"/>
                <c:pt idx="0">
                  <c:v>91</c:v>
                </c:pt>
                <c:pt idx="1">
                  <c:v>16</c:v>
                </c:pt>
                <c:pt idx="2">
                  <c:v>143</c:v>
                </c:pt>
                <c:pt idx="3">
                  <c:v>112</c:v>
                </c:pt>
                <c:pt idx="4">
                  <c:v>77</c:v>
                </c:pt>
                <c:pt idx="5">
                  <c:v>2</c:v>
                </c:pt>
              </c:numCache>
            </c:numRef>
          </c:val>
          <c:extLst>
            <c:ext xmlns:c16="http://schemas.microsoft.com/office/drawing/2014/chart" uri="{C3380CC4-5D6E-409C-BE32-E72D297353CC}">
              <c16:uniqueId val="{00000000-A083-4BDE-B635-4F6D7E0FB7F8}"/>
            </c:ext>
          </c:extLst>
        </c:ser>
        <c:ser>
          <c:idx val="1"/>
          <c:order val="1"/>
          <c:tx>
            <c:strRef>
              <c:f>List1!$C$2</c:f>
              <c:strCache>
                <c:ptCount val="1"/>
                <c:pt idx="0">
                  <c:v>1931.</c:v>
                </c:pt>
              </c:strCache>
            </c:strRef>
          </c:tx>
          <c:spPr>
            <a:solidFill>
              <a:schemeClr val="tx1">
                <a:lumMod val="75000"/>
                <a:lumOff val="25000"/>
              </a:schemeClr>
            </a:solidFill>
            <a:ln>
              <a:noFill/>
            </a:ln>
            <a:effectLst/>
            <a:sp3d/>
          </c:spPr>
          <c:invertIfNegative val="0"/>
          <c:cat>
            <c:strRef>
              <c:f>List1!$A$3:$A$8</c:f>
              <c:strCache>
                <c:ptCount val="6"/>
                <c:pt idx="0">
                  <c:v>Glina</c:v>
                </c:pt>
                <c:pt idx="1">
                  <c:v>Kostajnica</c:v>
                </c:pt>
                <c:pt idx="2">
                  <c:v>Petrinja</c:v>
                </c:pt>
                <c:pt idx="3">
                  <c:v>Sisak</c:v>
                </c:pt>
                <c:pt idx="4">
                  <c:v>Vrginmost</c:v>
                </c:pt>
                <c:pt idx="5">
                  <c:v>Grad Petrinja</c:v>
                </c:pt>
              </c:strCache>
            </c:strRef>
          </c:cat>
          <c:val>
            <c:numRef>
              <c:f>List1!$C$3:$C$8</c:f>
              <c:numCache>
                <c:formatCode>General</c:formatCode>
                <c:ptCount val="6"/>
                <c:pt idx="0">
                  <c:v>244</c:v>
                </c:pt>
                <c:pt idx="2">
                  <c:v>127</c:v>
                </c:pt>
                <c:pt idx="3">
                  <c:v>47</c:v>
                </c:pt>
                <c:pt idx="4">
                  <c:v>279</c:v>
                </c:pt>
              </c:numCache>
            </c:numRef>
          </c:val>
          <c:extLst>
            <c:ext xmlns:c16="http://schemas.microsoft.com/office/drawing/2014/chart" uri="{C3380CC4-5D6E-409C-BE32-E72D297353CC}">
              <c16:uniqueId val="{00000001-A083-4BDE-B635-4F6D7E0FB7F8}"/>
            </c:ext>
          </c:extLst>
        </c:ser>
        <c:dLbls>
          <c:showLegendKey val="0"/>
          <c:showVal val="0"/>
          <c:showCatName val="0"/>
          <c:showSerName val="0"/>
          <c:showPercent val="0"/>
          <c:showBubbleSize val="0"/>
        </c:dLbls>
        <c:gapWidth val="150"/>
        <c:shape val="box"/>
        <c:axId val="745717167"/>
        <c:axId val="1"/>
        <c:axId val="0"/>
      </c:bar3DChart>
      <c:catAx>
        <c:axId val="7457171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745717167"/>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lumMod val="75000"/>
      </a:schemeClr>
    </a:solidFill>
    <a:ln w="9525" cap="flat" cmpd="sng" algn="ctr">
      <a:solidFill>
        <a:schemeClr val="tx1"/>
      </a:solidFill>
      <a:round/>
    </a:ln>
    <a:effectLst/>
  </c:spPr>
  <c:txPr>
    <a:bodyPr/>
    <a:lstStyle/>
    <a:p>
      <a:pPr>
        <a:defRPr/>
      </a:pPr>
      <a:endParaRPr lang="sl-SI"/>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b="1">
                <a:latin typeface="Times New Roman" panose="02020603050405020304" pitchFamily="18" charset="0"/>
                <a:cs typeface="Times New Roman" panose="02020603050405020304" pitchFamily="18" charset="0"/>
              </a:rPr>
              <a:t>Romsko</a:t>
            </a:r>
            <a:r>
              <a:rPr lang="hr-HR" b="1" baseline="0">
                <a:latin typeface="Times New Roman" panose="02020603050405020304" pitchFamily="18" charset="0"/>
                <a:cs typeface="Times New Roman" panose="02020603050405020304" pitchFamily="18" charset="0"/>
              </a:rPr>
              <a:t> stanovništvo na sisačko - banovinskom području, 1921./1931.</a:t>
            </a:r>
            <a:endParaRPr lang="hr-HR"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List1!$B$2</c:f>
              <c:strCache>
                <c:ptCount val="1"/>
                <c:pt idx="0">
                  <c:v>1921.</c:v>
                </c:pt>
              </c:strCache>
            </c:strRef>
          </c:tx>
          <c:spPr>
            <a:solidFill>
              <a:schemeClr val="bg1">
                <a:lumMod val="75000"/>
              </a:schemeClr>
            </a:solidFill>
            <a:ln>
              <a:solidFill>
                <a:schemeClr val="bg1">
                  <a:lumMod val="50000"/>
                </a:schemeClr>
              </a:solidFill>
            </a:ln>
            <a:effectLst/>
            <a:sp3d>
              <a:contourClr>
                <a:schemeClr val="bg1">
                  <a:lumMod val="50000"/>
                </a:schemeClr>
              </a:contourClr>
            </a:sp3d>
          </c:spPr>
          <c:invertIfNegative val="0"/>
          <c:cat>
            <c:strRef>
              <c:f>List1!$A$3:$A$8</c:f>
              <c:strCache>
                <c:ptCount val="6"/>
                <c:pt idx="0">
                  <c:v>Glina</c:v>
                </c:pt>
                <c:pt idx="1">
                  <c:v>Kostajnica</c:v>
                </c:pt>
                <c:pt idx="2">
                  <c:v>Petrinja</c:v>
                </c:pt>
                <c:pt idx="3">
                  <c:v>Sisak</c:v>
                </c:pt>
                <c:pt idx="4">
                  <c:v>Vrginmost</c:v>
                </c:pt>
                <c:pt idx="5">
                  <c:v>Grad Petrinja</c:v>
                </c:pt>
              </c:strCache>
            </c:strRef>
          </c:cat>
          <c:val>
            <c:numRef>
              <c:f>List1!$B$3:$B$8</c:f>
              <c:numCache>
                <c:formatCode>General</c:formatCode>
                <c:ptCount val="6"/>
                <c:pt idx="0">
                  <c:v>91</c:v>
                </c:pt>
                <c:pt idx="1">
                  <c:v>16</c:v>
                </c:pt>
                <c:pt idx="2">
                  <c:v>143</c:v>
                </c:pt>
                <c:pt idx="3">
                  <c:v>112</c:v>
                </c:pt>
                <c:pt idx="4">
                  <c:v>77</c:v>
                </c:pt>
                <c:pt idx="5">
                  <c:v>2</c:v>
                </c:pt>
              </c:numCache>
            </c:numRef>
          </c:val>
          <c:extLst>
            <c:ext xmlns:c16="http://schemas.microsoft.com/office/drawing/2014/chart" uri="{C3380CC4-5D6E-409C-BE32-E72D297353CC}">
              <c16:uniqueId val="{00000000-F9A8-497F-A766-3B36D7F073EF}"/>
            </c:ext>
          </c:extLst>
        </c:ser>
        <c:ser>
          <c:idx val="1"/>
          <c:order val="1"/>
          <c:tx>
            <c:strRef>
              <c:f>List1!$C$2</c:f>
              <c:strCache>
                <c:ptCount val="1"/>
                <c:pt idx="0">
                  <c:v>1931.</c:v>
                </c:pt>
              </c:strCache>
            </c:strRef>
          </c:tx>
          <c:spPr>
            <a:solidFill>
              <a:schemeClr val="tx1">
                <a:lumMod val="75000"/>
                <a:lumOff val="25000"/>
              </a:schemeClr>
            </a:solidFill>
            <a:ln>
              <a:noFill/>
            </a:ln>
            <a:effectLst/>
            <a:sp3d/>
          </c:spPr>
          <c:invertIfNegative val="0"/>
          <c:cat>
            <c:strRef>
              <c:f>List1!$A$3:$A$8</c:f>
              <c:strCache>
                <c:ptCount val="6"/>
                <c:pt idx="0">
                  <c:v>Glina</c:v>
                </c:pt>
                <c:pt idx="1">
                  <c:v>Kostajnica</c:v>
                </c:pt>
                <c:pt idx="2">
                  <c:v>Petrinja</c:v>
                </c:pt>
                <c:pt idx="3">
                  <c:v>Sisak</c:v>
                </c:pt>
                <c:pt idx="4">
                  <c:v>Vrginmost</c:v>
                </c:pt>
                <c:pt idx="5">
                  <c:v>Grad Petrinja</c:v>
                </c:pt>
              </c:strCache>
            </c:strRef>
          </c:cat>
          <c:val>
            <c:numRef>
              <c:f>List1!$C$3:$C$8</c:f>
              <c:numCache>
                <c:formatCode>General</c:formatCode>
                <c:ptCount val="6"/>
                <c:pt idx="0">
                  <c:v>244</c:v>
                </c:pt>
                <c:pt idx="2">
                  <c:v>127</c:v>
                </c:pt>
                <c:pt idx="3">
                  <c:v>47</c:v>
                </c:pt>
                <c:pt idx="4">
                  <c:v>279</c:v>
                </c:pt>
              </c:numCache>
            </c:numRef>
          </c:val>
          <c:extLst>
            <c:ext xmlns:c16="http://schemas.microsoft.com/office/drawing/2014/chart" uri="{C3380CC4-5D6E-409C-BE32-E72D297353CC}">
              <c16:uniqueId val="{00000001-F9A8-497F-A766-3B36D7F073EF}"/>
            </c:ext>
          </c:extLst>
        </c:ser>
        <c:dLbls>
          <c:showLegendKey val="0"/>
          <c:showVal val="0"/>
          <c:showCatName val="0"/>
          <c:showSerName val="0"/>
          <c:showPercent val="0"/>
          <c:showBubbleSize val="0"/>
        </c:dLbls>
        <c:gapWidth val="150"/>
        <c:shape val="box"/>
        <c:axId val="745717167"/>
        <c:axId val="1"/>
        <c:axId val="0"/>
      </c:bar3DChart>
      <c:catAx>
        <c:axId val="7457171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745717167"/>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lumMod val="75000"/>
      </a:schemeClr>
    </a:solidFill>
    <a:ln w="9525" cap="flat" cmpd="sng" algn="ctr">
      <a:solidFill>
        <a:schemeClr val="tx1"/>
      </a:solidFill>
      <a:round/>
    </a:ln>
    <a:effectLst/>
  </c:spPr>
  <c:txPr>
    <a:bodyPr/>
    <a:lstStyle/>
    <a:p>
      <a:pPr>
        <a:defRPr/>
      </a:pPr>
      <a:endParaRPr lang="sl-SI"/>
    </a:p>
  </c:txPr>
  <c:externalData r:id="rId2">
    <c:autoUpdate val="0"/>
  </c:externalData>
</c:chartSpace>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67B1-B2CF-420B-8F79-21B7BFBE9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8294</Words>
  <Characters>47280</Characters>
  <Application>Microsoft Office Word</Application>
  <DocSecurity>0</DocSecurity>
  <Lines>394</Lines>
  <Paragraphs>110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dc:creator>
  <cp:keywords/>
  <dc:description/>
  <cp:lastModifiedBy>Mihael Ojsteršek</cp:lastModifiedBy>
  <cp:revision>3</cp:revision>
  <dcterms:created xsi:type="dcterms:W3CDTF">2023-05-11T08:40:00Z</dcterms:created>
  <dcterms:modified xsi:type="dcterms:W3CDTF">2023-05-15T07:44:00Z</dcterms:modified>
</cp:coreProperties>
</file>