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6BE9" w14:textId="667A835E" w:rsidR="00695A2C" w:rsidRPr="00A633AC" w:rsidRDefault="00A93E72">
      <w:pPr>
        <w:rPr>
          <w:b/>
          <w:lang w:val="sl-SI"/>
        </w:rPr>
      </w:pPr>
      <w:r w:rsidRPr="00A633AC">
        <w:rPr>
          <w:b/>
          <w:lang w:val="sl-SI"/>
        </w:rPr>
        <w:t xml:space="preserve">Jugoslavija: poslednje poglavje 1980–1991. Okrogla miza. </w:t>
      </w:r>
      <w:r w:rsidR="00004E30" w:rsidRPr="00A633AC">
        <w:rPr>
          <w:b/>
          <w:lang w:val="sl-SI"/>
        </w:rPr>
        <w:t>Središče za javno zgodovino in Oddelek za zgodovino Filozofske fakultete Univerze v Ljubljani. Ljubljana, 29. november 2022.</w:t>
      </w:r>
    </w:p>
    <w:p w14:paraId="10AA6C44" w14:textId="77777777" w:rsidR="00004E30" w:rsidRPr="00A633AC" w:rsidRDefault="00004E30">
      <w:pPr>
        <w:rPr>
          <w:lang w:val="sl-SI"/>
        </w:rPr>
      </w:pPr>
    </w:p>
    <w:p w14:paraId="75081D08" w14:textId="65838C5C" w:rsidR="00D44E15" w:rsidRPr="00A633AC" w:rsidRDefault="00735653" w:rsidP="00B87C8F">
      <w:pPr>
        <w:ind w:firstLine="720"/>
        <w:rPr>
          <w:lang w:val="sl-SI"/>
        </w:rPr>
      </w:pPr>
      <w:r w:rsidRPr="00A633AC">
        <w:rPr>
          <w:lang w:val="sl-SI"/>
        </w:rPr>
        <w:t>Devetindvajset</w:t>
      </w:r>
      <w:r w:rsidR="00795480" w:rsidRPr="00A633AC">
        <w:rPr>
          <w:lang w:val="sl-SI"/>
        </w:rPr>
        <w:t>ega novembra</w:t>
      </w:r>
      <w:r w:rsidR="00A05DC8" w:rsidRPr="00A633AC">
        <w:rPr>
          <w:lang w:val="sl-SI"/>
        </w:rPr>
        <w:t xml:space="preserve"> 2022</w:t>
      </w:r>
      <w:r w:rsidR="00795480" w:rsidRPr="00A633AC">
        <w:rPr>
          <w:lang w:val="sl-SI"/>
        </w:rPr>
        <w:t xml:space="preserve">, na datum, ki </w:t>
      </w:r>
      <w:r w:rsidR="00A20AB3" w:rsidRPr="00A633AC">
        <w:rPr>
          <w:lang w:val="sl-SI"/>
        </w:rPr>
        <w:t xml:space="preserve">(sicer naključno, a </w:t>
      </w:r>
      <w:r w:rsidR="00A633AC">
        <w:rPr>
          <w:lang w:val="sl-SI"/>
        </w:rPr>
        <w:t>zanimivo</w:t>
      </w:r>
      <w:r w:rsidR="00A20AB3" w:rsidRPr="00A633AC">
        <w:rPr>
          <w:lang w:val="sl-SI"/>
        </w:rPr>
        <w:t>)</w:t>
      </w:r>
      <w:r w:rsidR="00795480" w:rsidRPr="00A633AC">
        <w:rPr>
          <w:lang w:val="sl-SI"/>
        </w:rPr>
        <w:t xml:space="preserve"> sovpada z zgodovino socialistične Jugoslavije, je v Ljubljani </w:t>
      </w:r>
      <w:r w:rsidR="00A05DC8" w:rsidRPr="00A633AC">
        <w:rPr>
          <w:lang w:val="sl-SI"/>
        </w:rPr>
        <w:t>p</w:t>
      </w:r>
      <w:r w:rsidR="00795480" w:rsidRPr="00A633AC">
        <w:rPr>
          <w:lang w:val="sl-SI"/>
        </w:rPr>
        <w:t>otekala okrogla miza</w:t>
      </w:r>
      <w:r w:rsidR="00A05DC8" w:rsidRPr="00A633AC">
        <w:rPr>
          <w:lang w:val="sl-SI"/>
        </w:rPr>
        <w:t xml:space="preserve"> z naslovom </w:t>
      </w:r>
      <w:r w:rsidR="00A05DC8" w:rsidRPr="00A633AC">
        <w:rPr>
          <w:i/>
          <w:lang w:val="sl-SI"/>
        </w:rPr>
        <w:t>Jugoslavija: poslednje poglavje 1980–1991</w:t>
      </w:r>
      <w:r w:rsidR="00795480" w:rsidRPr="00A633AC">
        <w:rPr>
          <w:lang w:val="sl-SI"/>
        </w:rPr>
        <w:t>. Organizirala sta jo Središče za javno zgodovino in Oddelek za zgodovino Filozofske fakultete Univerze v Ljubljani</w:t>
      </w:r>
      <w:r w:rsidR="00A05DC8" w:rsidRPr="00A633AC">
        <w:rPr>
          <w:lang w:val="sl-SI"/>
        </w:rPr>
        <w:t xml:space="preserve">. </w:t>
      </w:r>
      <w:r w:rsidR="00A633AC">
        <w:rPr>
          <w:lang w:val="sl-SI"/>
        </w:rPr>
        <w:t>K d</w:t>
      </w:r>
      <w:r w:rsidR="00A05DC8" w:rsidRPr="00A633AC">
        <w:rPr>
          <w:lang w:val="sl-SI"/>
        </w:rPr>
        <w:t xml:space="preserve">obremu obisku </w:t>
      </w:r>
      <w:r w:rsidR="00FB0402" w:rsidRPr="00A633AC">
        <w:rPr>
          <w:lang w:val="sl-SI"/>
        </w:rPr>
        <w:t xml:space="preserve">okrogle mize so poleg </w:t>
      </w:r>
      <w:r w:rsidR="00A20AB3" w:rsidRPr="00A633AC">
        <w:rPr>
          <w:lang w:val="sl-SI"/>
        </w:rPr>
        <w:t xml:space="preserve">njene strokovne </w:t>
      </w:r>
      <w:r w:rsidR="00FB0402" w:rsidRPr="00A633AC">
        <w:rPr>
          <w:lang w:val="sl-SI"/>
        </w:rPr>
        <w:t xml:space="preserve">organizacije </w:t>
      </w:r>
      <w:r w:rsidR="00A20AB3" w:rsidRPr="00A633AC">
        <w:rPr>
          <w:lang w:val="sl-SI"/>
        </w:rPr>
        <w:t xml:space="preserve">zagotovo </w:t>
      </w:r>
      <w:r w:rsidR="00A633AC">
        <w:rPr>
          <w:lang w:val="sl-SI"/>
        </w:rPr>
        <w:t>prispevali</w:t>
      </w:r>
      <w:r w:rsidR="00A633AC" w:rsidRPr="00A633AC">
        <w:rPr>
          <w:lang w:val="sl-SI"/>
        </w:rPr>
        <w:t xml:space="preserve"> </w:t>
      </w:r>
      <w:r w:rsidR="00A20AB3" w:rsidRPr="00A633AC">
        <w:rPr>
          <w:lang w:val="sl-SI"/>
        </w:rPr>
        <w:t xml:space="preserve">tudi </w:t>
      </w:r>
      <w:r w:rsidR="00FB0402" w:rsidRPr="00A633AC">
        <w:rPr>
          <w:lang w:val="sl-SI"/>
        </w:rPr>
        <w:t>ugledni zgodovinarji</w:t>
      </w:r>
      <w:r w:rsidR="009B22FB" w:rsidRPr="00A633AC">
        <w:rPr>
          <w:lang w:val="sl-SI"/>
        </w:rPr>
        <w:t>,</w:t>
      </w:r>
      <w:r w:rsidR="00FB0402" w:rsidRPr="00A633AC">
        <w:rPr>
          <w:lang w:val="sl-SI"/>
        </w:rPr>
        <w:t xml:space="preserve"> ki so zasedli govornišk</w:t>
      </w:r>
      <w:r w:rsidR="00A633AC">
        <w:rPr>
          <w:lang w:val="sl-SI"/>
        </w:rPr>
        <w:t>e</w:t>
      </w:r>
      <w:r w:rsidR="00FB0402" w:rsidRPr="00A633AC">
        <w:rPr>
          <w:lang w:val="sl-SI"/>
        </w:rPr>
        <w:t xml:space="preserve"> </w:t>
      </w:r>
      <w:r w:rsidR="00A633AC">
        <w:rPr>
          <w:lang w:val="sl-SI"/>
        </w:rPr>
        <w:t>položaje</w:t>
      </w:r>
      <w:r w:rsidR="00FB0402" w:rsidRPr="00A633AC">
        <w:rPr>
          <w:lang w:val="sl-SI"/>
        </w:rPr>
        <w:t xml:space="preserve">. </w:t>
      </w:r>
      <w:r w:rsidR="009B22FB" w:rsidRPr="00A633AC">
        <w:rPr>
          <w:lang w:val="sl-SI"/>
        </w:rPr>
        <w:t xml:space="preserve">Gostje, ki so </w:t>
      </w:r>
      <w:r w:rsidR="00067372" w:rsidRPr="00A633AC">
        <w:rPr>
          <w:lang w:val="sl-SI"/>
        </w:rPr>
        <w:t>vsak s svojim prispevkom obogatili razpravo o sicer zapleteni tematiki – zadnjem desetletju obstoja Jugoslavije –</w:t>
      </w:r>
      <w:r w:rsidR="00A633AC">
        <w:rPr>
          <w:lang w:val="sl-SI"/>
        </w:rPr>
        <w:t>,</w:t>
      </w:r>
      <w:r w:rsidR="00067372" w:rsidRPr="00A633AC">
        <w:rPr>
          <w:lang w:val="sl-SI"/>
        </w:rPr>
        <w:t xml:space="preserve"> so bili: </w:t>
      </w:r>
      <w:r w:rsidR="00F127E6" w:rsidRPr="00A633AC">
        <w:rPr>
          <w:lang w:val="sl-SI"/>
        </w:rPr>
        <w:t>Sonja Biserko (</w:t>
      </w:r>
      <w:r w:rsidR="00A633AC">
        <w:rPr>
          <w:lang w:val="sl-SI"/>
        </w:rPr>
        <w:t>p</w:t>
      </w:r>
      <w:r w:rsidR="00F127E6" w:rsidRPr="00A633AC">
        <w:rPr>
          <w:lang w:val="sl-SI"/>
        </w:rPr>
        <w:t>redsednica Helsinškega odbora za človekove pravice v Srbiji), Dubravka Stojanović (redna profesorica na Univerzi v Beogradu), Tvrtko Jakovina (redni profesor na Univerzi v Zagrebu), Husnija Kamberovi</w:t>
      </w:r>
      <w:r w:rsidR="00D042A3" w:rsidRPr="00A633AC">
        <w:rPr>
          <w:lang w:val="sl-SI"/>
        </w:rPr>
        <w:t>ć</w:t>
      </w:r>
      <w:r w:rsidR="00F127E6" w:rsidRPr="00A633AC">
        <w:rPr>
          <w:lang w:val="sl-SI"/>
        </w:rPr>
        <w:t xml:space="preserve"> (redni profesor na Univerzi v Sarajevu), Marko Zajc (znanstveni sodelavec na Inštitutu za novejšo zgodovino v Ljubljani) in Božo Repe (redni profesor na Univerzi v Ljubljani). Pogovor je povezoval izredni profesor Bojan Balkovec (Univerza v Ljubljani), ki je bil pole</w:t>
      </w:r>
      <w:r w:rsidR="00B87C8F" w:rsidRPr="00A633AC">
        <w:rPr>
          <w:lang w:val="sl-SI"/>
        </w:rPr>
        <w:t>g prof. Boža Repeta in</w:t>
      </w:r>
      <w:r w:rsidR="00F127E6" w:rsidRPr="00A633AC">
        <w:rPr>
          <w:lang w:val="sl-SI"/>
        </w:rPr>
        <w:t xml:space="preserve"> </w:t>
      </w:r>
      <w:r w:rsidR="00340512" w:rsidRPr="00A633AC">
        <w:rPr>
          <w:lang w:val="sl-SI"/>
        </w:rPr>
        <w:t>Kornelije Ajlec (izredn</w:t>
      </w:r>
      <w:r w:rsidR="00A633AC">
        <w:rPr>
          <w:lang w:val="sl-SI"/>
        </w:rPr>
        <w:t>e</w:t>
      </w:r>
      <w:r w:rsidR="00340512" w:rsidRPr="00A633AC">
        <w:rPr>
          <w:lang w:val="sl-SI"/>
        </w:rPr>
        <w:t xml:space="preserve"> profesoric</w:t>
      </w:r>
      <w:r w:rsidR="00A633AC">
        <w:rPr>
          <w:lang w:val="sl-SI"/>
        </w:rPr>
        <w:t>e</w:t>
      </w:r>
      <w:r w:rsidR="00340512" w:rsidRPr="00A633AC">
        <w:rPr>
          <w:lang w:val="sl-SI"/>
        </w:rPr>
        <w:t xml:space="preserve"> na Univerzi v Ljubljani) tudi član organizacijskega odbora</w:t>
      </w:r>
      <w:r w:rsidR="00F127E6" w:rsidRPr="00A633AC">
        <w:rPr>
          <w:lang w:val="sl-SI"/>
        </w:rPr>
        <w:t>.</w:t>
      </w:r>
    </w:p>
    <w:p w14:paraId="534EAA2E" w14:textId="5AC7D4C2" w:rsidR="00524A26" w:rsidRPr="00A633AC" w:rsidRDefault="005F387C" w:rsidP="00B87C8F">
      <w:pPr>
        <w:ind w:firstLine="720"/>
        <w:rPr>
          <w:lang w:val="sl-SI"/>
        </w:rPr>
      </w:pPr>
      <w:r w:rsidRPr="00A633AC">
        <w:rPr>
          <w:lang w:val="sl-SI"/>
        </w:rPr>
        <w:t>Okrogla miza je predstavljala</w:t>
      </w:r>
      <w:r w:rsidR="002642D1" w:rsidRPr="00A633AC">
        <w:rPr>
          <w:lang w:val="sl-SI"/>
        </w:rPr>
        <w:t xml:space="preserve"> sklepni</w:t>
      </w:r>
      <w:r w:rsidRPr="00A633AC">
        <w:rPr>
          <w:lang w:val="sl-SI"/>
        </w:rPr>
        <w:t xml:space="preserve"> </w:t>
      </w:r>
      <w:r w:rsidR="00F855A9" w:rsidRPr="00A633AC">
        <w:rPr>
          <w:lang w:val="sl-SI"/>
        </w:rPr>
        <w:t xml:space="preserve">del obiska </w:t>
      </w:r>
      <w:r w:rsidR="002642D1" w:rsidRPr="00A633AC">
        <w:rPr>
          <w:lang w:val="sl-SI"/>
        </w:rPr>
        <w:t xml:space="preserve">nekaterih izmed teh </w:t>
      </w:r>
      <w:r w:rsidR="00F855A9" w:rsidRPr="00A633AC">
        <w:rPr>
          <w:lang w:val="sl-SI"/>
        </w:rPr>
        <w:t xml:space="preserve">profesorjev v Ljubljani, kjer so v dnevih pred dogodkom že imeli posamezna predavanja za študente in </w:t>
      </w:r>
      <w:r w:rsidR="002642D1" w:rsidRPr="00A633AC">
        <w:rPr>
          <w:lang w:val="sl-SI"/>
        </w:rPr>
        <w:t xml:space="preserve">zainteresirano </w:t>
      </w:r>
      <w:r w:rsidR="00F855A9" w:rsidRPr="00A633AC">
        <w:rPr>
          <w:lang w:val="sl-SI"/>
        </w:rPr>
        <w:t>strokovno javnost.</w:t>
      </w:r>
      <w:r w:rsidR="00F855A9" w:rsidRPr="00A633AC">
        <w:rPr>
          <w:rStyle w:val="Sprotnaopomba-sklic"/>
          <w:lang w:val="sl-SI"/>
        </w:rPr>
        <w:footnoteReference w:id="1"/>
      </w:r>
      <w:r w:rsidR="00454563" w:rsidRPr="00A633AC">
        <w:rPr>
          <w:lang w:val="sl-SI"/>
        </w:rPr>
        <w:t xml:space="preserve"> </w:t>
      </w:r>
      <w:r w:rsidR="00C97C0C" w:rsidRPr="00A633AC">
        <w:rPr>
          <w:lang w:val="sl-SI"/>
        </w:rPr>
        <w:t>Osrednji n</w:t>
      </w:r>
      <w:r w:rsidR="00454563" w:rsidRPr="00A633AC">
        <w:rPr>
          <w:lang w:val="sl-SI"/>
        </w:rPr>
        <w:t>amen okrogle mize je bil</w:t>
      </w:r>
      <w:r w:rsidR="00A633AC">
        <w:rPr>
          <w:lang w:val="sl-SI"/>
        </w:rPr>
        <w:t>a</w:t>
      </w:r>
      <w:r w:rsidR="00C97C0C" w:rsidRPr="00A633AC">
        <w:rPr>
          <w:lang w:val="sl-SI"/>
        </w:rPr>
        <w:t xml:space="preserve"> predstavit</w:t>
      </w:r>
      <w:r w:rsidR="00A633AC">
        <w:rPr>
          <w:lang w:val="sl-SI"/>
        </w:rPr>
        <w:t>e</w:t>
      </w:r>
      <w:r w:rsidR="00C97C0C" w:rsidRPr="00A633AC">
        <w:rPr>
          <w:lang w:val="sl-SI"/>
        </w:rPr>
        <w:t xml:space="preserve">v </w:t>
      </w:r>
      <w:r w:rsidR="008526D8" w:rsidRPr="00A633AC">
        <w:rPr>
          <w:lang w:val="sl-SI"/>
        </w:rPr>
        <w:t xml:space="preserve">istoimenske </w:t>
      </w:r>
      <w:r w:rsidR="00C97C0C" w:rsidRPr="00A633AC">
        <w:rPr>
          <w:lang w:val="sl-SI"/>
        </w:rPr>
        <w:t>knjige</w:t>
      </w:r>
      <w:r w:rsidR="002642D1" w:rsidRPr="00A633AC">
        <w:rPr>
          <w:lang w:val="sl-SI"/>
        </w:rPr>
        <w:t xml:space="preserve"> </w:t>
      </w:r>
      <w:r w:rsidR="002642D1" w:rsidRPr="00A633AC">
        <w:rPr>
          <w:i/>
          <w:lang w:val="sl-SI"/>
        </w:rPr>
        <w:t>Jugoslavija: poglavlje 1980–1991</w:t>
      </w:r>
      <w:r w:rsidR="00C97C0C" w:rsidRPr="00A633AC">
        <w:rPr>
          <w:lang w:val="sl-SI"/>
        </w:rPr>
        <w:t xml:space="preserve">, ki je izšla </w:t>
      </w:r>
      <w:r w:rsidR="00B31EB8" w:rsidRPr="00A633AC">
        <w:rPr>
          <w:lang w:val="sl-SI"/>
        </w:rPr>
        <w:t>leta 2021</w:t>
      </w:r>
      <w:r w:rsidR="008526D8" w:rsidRPr="00A633AC">
        <w:rPr>
          <w:rStyle w:val="Sprotnaopomba-sklic"/>
          <w:lang w:val="sl-SI"/>
        </w:rPr>
        <w:footnoteReference w:id="2"/>
      </w:r>
      <w:r w:rsidR="00DA03EF" w:rsidRPr="00A633AC">
        <w:rPr>
          <w:lang w:val="sl-SI"/>
        </w:rPr>
        <w:t xml:space="preserve"> in je plod delovanja Helsinškega odbora za človekove pravice v Srbiji</w:t>
      </w:r>
      <w:r w:rsidR="00FD51D6" w:rsidRPr="00A633AC">
        <w:rPr>
          <w:lang w:val="sl-SI"/>
        </w:rPr>
        <w:t xml:space="preserve"> ter del projekta </w:t>
      </w:r>
      <w:r w:rsidR="00FD51D6" w:rsidRPr="00A633AC">
        <w:rPr>
          <w:i/>
          <w:lang w:val="sl-SI"/>
        </w:rPr>
        <w:t>Yu-historija</w:t>
      </w:r>
      <w:r w:rsidR="00FD51D6" w:rsidRPr="00A633AC">
        <w:rPr>
          <w:lang w:val="sl-SI"/>
        </w:rPr>
        <w:t>.</w:t>
      </w:r>
      <w:r w:rsidR="00FD51D6" w:rsidRPr="00A633AC">
        <w:rPr>
          <w:rStyle w:val="Sprotnaopomba-sklic"/>
          <w:lang w:val="sl-SI"/>
        </w:rPr>
        <w:footnoteReference w:id="3"/>
      </w:r>
      <w:r w:rsidR="00DC1943" w:rsidRPr="00A633AC">
        <w:rPr>
          <w:lang w:val="sl-SI"/>
        </w:rPr>
        <w:t xml:space="preserve"> Vsi govorci, ki so nastopili na okrogli mizi, so </w:t>
      </w:r>
      <w:r w:rsidR="002642D1" w:rsidRPr="00A633AC">
        <w:rPr>
          <w:lang w:val="sl-SI"/>
        </w:rPr>
        <w:t xml:space="preserve">bili </w:t>
      </w:r>
      <w:r w:rsidR="00DC1943" w:rsidRPr="00A633AC">
        <w:rPr>
          <w:lang w:val="sl-SI"/>
        </w:rPr>
        <w:t xml:space="preserve">tako ali drugače povezani z izidom knjige: </w:t>
      </w:r>
      <w:r w:rsidR="006722DB" w:rsidRPr="00A633AC">
        <w:rPr>
          <w:lang w:val="sl-SI"/>
        </w:rPr>
        <w:t xml:space="preserve">Sonja Biserko </w:t>
      </w:r>
      <w:r w:rsidR="00DC1943" w:rsidRPr="00A633AC">
        <w:rPr>
          <w:lang w:val="sl-SI"/>
        </w:rPr>
        <w:t>kot predstavn</w:t>
      </w:r>
      <w:r w:rsidR="002642D1" w:rsidRPr="00A633AC">
        <w:rPr>
          <w:lang w:val="sl-SI"/>
        </w:rPr>
        <w:t>ica</w:t>
      </w:r>
      <w:r w:rsidR="00DC1943" w:rsidRPr="00A633AC">
        <w:rPr>
          <w:lang w:val="sl-SI"/>
        </w:rPr>
        <w:t xml:space="preserve"> Helsinškega odbora,</w:t>
      </w:r>
      <w:r w:rsidR="006722DB" w:rsidRPr="00A633AC">
        <w:rPr>
          <w:lang w:val="sl-SI"/>
        </w:rPr>
        <w:t xml:space="preserve"> Dubravka Stojanović kot ena izmed</w:t>
      </w:r>
      <w:r w:rsidR="00DC1943" w:rsidRPr="00A633AC">
        <w:rPr>
          <w:lang w:val="sl-SI"/>
        </w:rPr>
        <w:t xml:space="preserve"> recenzent</w:t>
      </w:r>
      <w:r w:rsidR="006722DB" w:rsidRPr="00A633AC">
        <w:rPr>
          <w:lang w:val="sl-SI"/>
        </w:rPr>
        <w:t>k</w:t>
      </w:r>
      <w:r w:rsidR="00DC1943" w:rsidRPr="00A633AC">
        <w:rPr>
          <w:lang w:val="sl-SI"/>
        </w:rPr>
        <w:t xml:space="preserve"> knjige </w:t>
      </w:r>
      <w:r w:rsidR="006722DB" w:rsidRPr="00A633AC">
        <w:rPr>
          <w:lang w:val="sl-SI"/>
        </w:rPr>
        <w:t>ter ostali kot</w:t>
      </w:r>
      <w:r w:rsidR="00DC1943" w:rsidRPr="00A633AC">
        <w:rPr>
          <w:lang w:val="sl-SI"/>
        </w:rPr>
        <w:t xml:space="preserve"> avtorji</w:t>
      </w:r>
      <w:r w:rsidR="006722DB" w:rsidRPr="00A633AC">
        <w:rPr>
          <w:lang w:val="sl-SI"/>
        </w:rPr>
        <w:t xml:space="preserve"> njenih </w:t>
      </w:r>
      <w:r w:rsidR="00A633AC">
        <w:rPr>
          <w:lang w:val="sl-SI"/>
        </w:rPr>
        <w:t>besedil</w:t>
      </w:r>
      <w:r w:rsidR="00DC1943" w:rsidRPr="00A633AC">
        <w:rPr>
          <w:lang w:val="sl-SI"/>
        </w:rPr>
        <w:t xml:space="preserve">. Tako knjiga kot projekt izstopata </w:t>
      </w:r>
      <w:r w:rsidR="00A633AC">
        <w:rPr>
          <w:lang w:val="sl-SI"/>
        </w:rPr>
        <w:t>po</w:t>
      </w:r>
      <w:r w:rsidR="00DC1943" w:rsidRPr="00A633AC">
        <w:rPr>
          <w:lang w:val="sl-SI"/>
        </w:rPr>
        <w:t xml:space="preserve"> tem, da povezujeta in </w:t>
      </w:r>
      <w:r w:rsidR="00DC1943" w:rsidRPr="00A633AC">
        <w:rPr>
          <w:lang w:val="sl-SI"/>
        </w:rPr>
        <w:lastRenderedPageBreak/>
        <w:t xml:space="preserve">na enem mestu predstavljata </w:t>
      </w:r>
      <w:r w:rsidR="00AD4CE4" w:rsidRPr="00A633AC">
        <w:rPr>
          <w:lang w:val="sl-SI"/>
        </w:rPr>
        <w:t>delo zgodovinarjev, ki prihajajo z ozemlja nekdanje Jugoslavije, ter s tem bistveno prispeva</w:t>
      </w:r>
      <w:r w:rsidR="007105F5" w:rsidRPr="00A633AC">
        <w:rPr>
          <w:lang w:val="sl-SI"/>
        </w:rPr>
        <w:t>ta</w:t>
      </w:r>
      <w:r w:rsidR="00AD4CE4" w:rsidRPr="00A633AC">
        <w:rPr>
          <w:lang w:val="sl-SI"/>
        </w:rPr>
        <w:t xml:space="preserve"> h kritičnemu zgodovinopisnemu raziskovanju te zapletene tematike.</w:t>
      </w:r>
      <w:r w:rsidR="007F0ED0" w:rsidRPr="00A633AC">
        <w:rPr>
          <w:lang w:val="sl-SI"/>
        </w:rPr>
        <w:t xml:space="preserve"> Okrogla miza </w:t>
      </w:r>
      <w:r w:rsidR="007105F5" w:rsidRPr="00A633AC">
        <w:rPr>
          <w:lang w:val="sl-SI"/>
        </w:rPr>
        <w:t>se je</w:t>
      </w:r>
      <w:r w:rsidR="007F0ED0" w:rsidRPr="00A633AC">
        <w:rPr>
          <w:lang w:val="sl-SI"/>
        </w:rPr>
        <w:t xml:space="preserve"> hkrati vsebinsko </w:t>
      </w:r>
      <w:r w:rsidR="007105F5" w:rsidRPr="00A633AC">
        <w:rPr>
          <w:lang w:val="sl-SI"/>
        </w:rPr>
        <w:t>povezovala</w:t>
      </w:r>
      <w:r w:rsidR="007F0ED0" w:rsidRPr="00A633AC">
        <w:rPr>
          <w:lang w:val="sl-SI"/>
        </w:rPr>
        <w:t xml:space="preserve"> </w:t>
      </w:r>
      <w:r w:rsidR="00BA1D52" w:rsidRPr="00A633AC">
        <w:rPr>
          <w:lang w:val="sl-SI"/>
        </w:rPr>
        <w:t>z razpravo, ki so j</w:t>
      </w:r>
      <w:r w:rsidR="007105F5" w:rsidRPr="00A633AC">
        <w:rPr>
          <w:lang w:val="sl-SI"/>
        </w:rPr>
        <w:t>o</w:t>
      </w:r>
      <w:r w:rsidR="00BA1D52" w:rsidRPr="00A633AC">
        <w:rPr>
          <w:lang w:val="sl-SI"/>
        </w:rPr>
        <w:t xml:space="preserve"> organizatorji in gostje v </w:t>
      </w:r>
      <w:r w:rsidR="00C41A2D" w:rsidRPr="00A633AC">
        <w:rPr>
          <w:lang w:val="sl-SI"/>
        </w:rPr>
        <w:t>podobni</w:t>
      </w:r>
      <w:r w:rsidR="00BA1D52" w:rsidRPr="00A633AC">
        <w:rPr>
          <w:lang w:val="sl-SI"/>
        </w:rPr>
        <w:t xml:space="preserve"> zasedbi že izvedli </w:t>
      </w:r>
      <w:r w:rsidR="00C41A2D" w:rsidRPr="00A633AC">
        <w:rPr>
          <w:lang w:val="sl-SI"/>
        </w:rPr>
        <w:t xml:space="preserve">decembra 2021 </w:t>
      </w:r>
      <w:r w:rsidR="00BA1D52" w:rsidRPr="00A633AC">
        <w:rPr>
          <w:lang w:val="sl-SI"/>
        </w:rPr>
        <w:t>in je (v dveh delih) dostopna na spletu.</w:t>
      </w:r>
      <w:r w:rsidR="00BA1D52" w:rsidRPr="00A633AC">
        <w:rPr>
          <w:rStyle w:val="Sprotnaopomba-sklic"/>
          <w:lang w:val="sl-SI"/>
        </w:rPr>
        <w:footnoteReference w:id="4"/>
      </w:r>
    </w:p>
    <w:p w14:paraId="0BE396E2" w14:textId="178BEE20" w:rsidR="00AD4CE4" w:rsidRPr="00A633AC" w:rsidRDefault="00DC48E5" w:rsidP="00B87C8F">
      <w:pPr>
        <w:ind w:firstLine="720"/>
        <w:rPr>
          <w:lang w:val="sl-SI"/>
        </w:rPr>
      </w:pPr>
      <w:r w:rsidRPr="00A633AC">
        <w:rPr>
          <w:lang w:val="sl-SI"/>
        </w:rPr>
        <w:t xml:space="preserve">Okrogla miza je v vsebinskem in strokovnem pogledu odražala delo, opravljeno pri ustvarjanju </w:t>
      </w:r>
      <w:r w:rsidR="00EE4872" w:rsidRPr="00A633AC">
        <w:rPr>
          <w:lang w:val="sl-SI"/>
        </w:rPr>
        <w:t>knjige</w:t>
      </w:r>
      <w:r w:rsidR="008E5FB4" w:rsidRPr="00A633AC">
        <w:rPr>
          <w:lang w:val="sl-SI"/>
        </w:rPr>
        <w:t>. R</w:t>
      </w:r>
      <w:r w:rsidR="00EE4872" w:rsidRPr="00A633AC">
        <w:rPr>
          <w:lang w:val="sl-SI"/>
        </w:rPr>
        <w:t xml:space="preserve">azprava je po uvodnem nagovoru predstojnice Oddelka za zgodovino FF UL, </w:t>
      </w:r>
      <w:r w:rsidR="00C66331" w:rsidRPr="00A633AC">
        <w:rPr>
          <w:lang w:val="sl-SI"/>
        </w:rPr>
        <w:t>doc</w:t>
      </w:r>
      <w:r w:rsidR="00EE4872" w:rsidRPr="00A633AC">
        <w:rPr>
          <w:lang w:val="sl-SI"/>
        </w:rPr>
        <w:t xml:space="preserve">. Irene Selišnik, </w:t>
      </w:r>
      <w:r w:rsidR="00C66331" w:rsidRPr="00A633AC">
        <w:rPr>
          <w:lang w:val="sl-SI"/>
        </w:rPr>
        <w:t xml:space="preserve">ob podajanju kritičnih in strokovno utemeljenih ugotovitev sodelujočih </w:t>
      </w:r>
      <w:r w:rsidR="00EE4872" w:rsidRPr="00A633AC">
        <w:rPr>
          <w:lang w:val="sl-SI"/>
        </w:rPr>
        <w:t xml:space="preserve">potekala v </w:t>
      </w:r>
      <w:r w:rsidR="00952FC2" w:rsidRPr="00A633AC">
        <w:rPr>
          <w:lang w:val="sl-SI"/>
        </w:rPr>
        <w:t>sproščenem, konstruktivnem</w:t>
      </w:r>
      <w:r w:rsidR="00EE4872" w:rsidRPr="00A633AC">
        <w:rPr>
          <w:lang w:val="sl-SI"/>
        </w:rPr>
        <w:t xml:space="preserve"> vzdušju</w:t>
      </w:r>
      <w:r w:rsidR="00C66331" w:rsidRPr="00A633AC">
        <w:rPr>
          <w:lang w:val="sl-SI"/>
        </w:rPr>
        <w:t>.</w:t>
      </w:r>
      <w:r w:rsidR="008E5FB4" w:rsidRPr="00A633AC">
        <w:rPr>
          <w:lang w:val="sl-SI"/>
        </w:rPr>
        <w:t xml:space="preserve"> </w:t>
      </w:r>
      <w:r w:rsidR="00B71A61" w:rsidRPr="00A633AC">
        <w:rPr>
          <w:lang w:val="sl-SI"/>
        </w:rPr>
        <w:t>Pogovor je p</w:t>
      </w:r>
      <w:r w:rsidR="008E5FB4" w:rsidRPr="00A633AC">
        <w:rPr>
          <w:lang w:val="sl-SI"/>
        </w:rPr>
        <w:t>oslušalce seznanil s ključnimi prednostmi sodelovanja, katerega plod</w:t>
      </w:r>
      <w:r w:rsidR="00B71A61" w:rsidRPr="00A633AC">
        <w:rPr>
          <w:lang w:val="sl-SI"/>
        </w:rPr>
        <w:t xml:space="preserve"> sta bili knjiga ter okrogla miza</w:t>
      </w:r>
      <w:r w:rsidR="008E5FB4" w:rsidRPr="00A633AC">
        <w:rPr>
          <w:lang w:val="sl-SI"/>
        </w:rPr>
        <w:t>, ter vzpostavljal dialog med zgodovinarji iz različnih delov nekdanje skupne države</w:t>
      </w:r>
      <w:r w:rsidR="00CE6DC6" w:rsidRPr="00A633AC">
        <w:rPr>
          <w:lang w:val="sl-SI"/>
        </w:rPr>
        <w:t>. Pri tem so govorci na</w:t>
      </w:r>
      <w:r w:rsidR="00A633AC">
        <w:rPr>
          <w:lang w:val="sl-SI"/>
        </w:rPr>
        <w:t xml:space="preserve"> </w:t>
      </w:r>
      <w:r w:rsidR="00CE6DC6" w:rsidRPr="00A633AC">
        <w:rPr>
          <w:lang w:val="sl-SI"/>
        </w:rPr>
        <w:t>videz brez truda v svoje ugotovi</w:t>
      </w:r>
      <w:r w:rsidR="008A6DEF" w:rsidRPr="00A633AC">
        <w:rPr>
          <w:lang w:val="sl-SI"/>
        </w:rPr>
        <w:t>tve vključevali</w:t>
      </w:r>
      <w:r w:rsidR="00084D7E" w:rsidRPr="00A633AC">
        <w:rPr>
          <w:lang w:val="sl-SI"/>
        </w:rPr>
        <w:t xml:space="preserve"> poglede, ki si</w:t>
      </w:r>
      <w:r w:rsidR="008A6DEF" w:rsidRPr="00A633AC">
        <w:rPr>
          <w:lang w:val="sl-SI"/>
        </w:rPr>
        <w:t xml:space="preserve"> sicer v</w:t>
      </w:r>
      <w:r w:rsidR="00952FC2" w:rsidRPr="00A633AC">
        <w:rPr>
          <w:lang w:val="sl-SI"/>
        </w:rPr>
        <w:t xml:space="preserve"> posameznih</w:t>
      </w:r>
      <w:r w:rsidR="008A6DEF" w:rsidRPr="00A633AC">
        <w:rPr>
          <w:lang w:val="sl-SI"/>
        </w:rPr>
        <w:t xml:space="preserve"> nacionalnih historiografijah </w:t>
      </w:r>
      <w:r w:rsidR="00952FC2" w:rsidRPr="00A633AC">
        <w:rPr>
          <w:lang w:val="sl-SI"/>
        </w:rPr>
        <w:t xml:space="preserve">lahko </w:t>
      </w:r>
      <w:r w:rsidR="00084D7E" w:rsidRPr="00A633AC">
        <w:rPr>
          <w:lang w:val="sl-SI"/>
        </w:rPr>
        <w:t>pogosto nasprotujejo. Teme, kot so kompleksni</w:t>
      </w:r>
      <w:r w:rsidR="008A6DEF" w:rsidRPr="00A633AC">
        <w:rPr>
          <w:lang w:val="sl-SI"/>
        </w:rPr>
        <w:t xml:space="preserve"> odnos</w:t>
      </w:r>
      <w:r w:rsidR="00084D7E" w:rsidRPr="00A633AC">
        <w:rPr>
          <w:lang w:val="sl-SI"/>
        </w:rPr>
        <w:t>i</w:t>
      </w:r>
      <w:r w:rsidR="008A6DEF" w:rsidRPr="00A633AC">
        <w:rPr>
          <w:lang w:val="sl-SI"/>
        </w:rPr>
        <w:t xml:space="preserve"> med</w:t>
      </w:r>
      <w:r w:rsidR="00084D7E" w:rsidRPr="00A633AC">
        <w:rPr>
          <w:lang w:val="sl-SI"/>
        </w:rPr>
        <w:t xml:space="preserve"> jugoslovanskimi</w:t>
      </w:r>
      <w:r w:rsidR="008A6DEF" w:rsidRPr="00A633AC">
        <w:rPr>
          <w:lang w:val="sl-SI"/>
        </w:rPr>
        <w:t xml:space="preserve"> republikami</w:t>
      </w:r>
      <w:r w:rsidR="00084D7E" w:rsidRPr="00A633AC">
        <w:rPr>
          <w:lang w:val="sl-SI"/>
        </w:rPr>
        <w:t xml:space="preserve"> in njenima avtonomnima pokrajinama v zadnjem desetletju njihovega obstoja</w:t>
      </w:r>
      <w:r w:rsidR="00A633AC">
        <w:rPr>
          <w:lang w:val="sl-SI"/>
        </w:rPr>
        <w:t>,</w:t>
      </w:r>
      <w:r w:rsidR="00D472F1" w:rsidRPr="00A633AC">
        <w:rPr>
          <w:lang w:val="sl-SI"/>
        </w:rPr>
        <w:t xml:space="preserve"> razmerja med političnimi elitami ter civilno družbo </w:t>
      </w:r>
      <w:r w:rsidR="00A633AC">
        <w:rPr>
          <w:lang w:val="sl-SI"/>
        </w:rPr>
        <w:t>in</w:t>
      </w:r>
      <w:r w:rsidR="00A633AC" w:rsidRPr="00A633AC">
        <w:rPr>
          <w:lang w:val="sl-SI"/>
        </w:rPr>
        <w:t xml:space="preserve"> </w:t>
      </w:r>
      <w:r w:rsidR="00D472F1" w:rsidRPr="00A633AC">
        <w:rPr>
          <w:lang w:val="sl-SI"/>
        </w:rPr>
        <w:t>trenja znotraj socialističnih elit</w:t>
      </w:r>
      <w:r w:rsidR="00A633AC">
        <w:rPr>
          <w:lang w:val="sl-SI"/>
        </w:rPr>
        <w:t>,</w:t>
      </w:r>
      <w:r w:rsidR="00D472F1" w:rsidRPr="00A633AC">
        <w:rPr>
          <w:lang w:val="sl-SI"/>
        </w:rPr>
        <w:t xml:space="preserve"> </w:t>
      </w:r>
      <w:r w:rsidR="00B9728C" w:rsidRPr="00A633AC">
        <w:rPr>
          <w:lang w:val="sl-SI"/>
        </w:rPr>
        <w:t>so sodelujoči obravnava</w:t>
      </w:r>
      <w:r w:rsidR="00A633AC">
        <w:rPr>
          <w:lang w:val="sl-SI"/>
        </w:rPr>
        <w:t>li</w:t>
      </w:r>
      <w:r w:rsidR="00B9728C" w:rsidRPr="00A633AC">
        <w:rPr>
          <w:lang w:val="sl-SI"/>
        </w:rPr>
        <w:t xml:space="preserve"> z obilico strokovn</w:t>
      </w:r>
      <w:r w:rsidR="00FF0E7A" w:rsidRPr="00A633AC">
        <w:rPr>
          <w:lang w:val="sl-SI"/>
        </w:rPr>
        <w:t>e podkovanosti</w:t>
      </w:r>
      <w:r w:rsidR="000E6717" w:rsidRPr="00A633AC">
        <w:rPr>
          <w:lang w:val="sl-SI"/>
        </w:rPr>
        <w:t>. O</w:t>
      </w:r>
      <w:r w:rsidR="00FF0E7A" w:rsidRPr="00A633AC">
        <w:rPr>
          <w:lang w:val="sl-SI"/>
        </w:rPr>
        <w:t xml:space="preserve">bogatene </w:t>
      </w:r>
      <w:r w:rsidR="000E6717" w:rsidRPr="00A633AC">
        <w:rPr>
          <w:lang w:val="sl-SI"/>
        </w:rPr>
        <w:t xml:space="preserve">so bile </w:t>
      </w:r>
      <w:r w:rsidR="00FF0E7A" w:rsidRPr="00A633AC">
        <w:rPr>
          <w:lang w:val="sl-SI"/>
        </w:rPr>
        <w:t xml:space="preserve">z </w:t>
      </w:r>
      <w:r w:rsidR="000E6717" w:rsidRPr="00A633AC">
        <w:rPr>
          <w:lang w:val="sl-SI"/>
        </w:rPr>
        <w:t>ugotovitvami, pridobljenimi z</w:t>
      </w:r>
      <w:r w:rsidR="00FF0E7A" w:rsidRPr="00A633AC">
        <w:rPr>
          <w:lang w:val="sl-SI"/>
        </w:rPr>
        <w:t xml:space="preserve"> empiričnimi raziskavami, ki so bile opravljene v sklopu projekta</w:t>
      </w:r>
      <w:r w:rsidR="00952FC2" w:rsidRPr="00A633AC">
        <w:rPr>
          <w:lang w:val="sl-SI"/>
        </w:rPr>
        <w:t xml:space="preserve"> ter nastajanja knjige</w:t>
      </w:r>
      <w:r w:rsidR="00FF0E7A" w:rsidRPr="00A633AC">
        <w:rPr>
          <w:lang w:val="sl-SI"/>
        </w:rPr>
        <w:t>.</w:t>
      </w:r>
    </w:p>
    <w:p w14:paraId="35200C5B" w14:textId="72DC777C" w:rsidR="00DA3E1A" w:rsidRPr="00A633AC" w:rsidRDefault="00DA3E1A" w:rsidP="0083046D">
      <w:pPr>
        <w:ind w:firstLine="720"/>
        <w:rPr>
          <w:lang w:val="sl-SI"/>
        </w:rPr>
      </w:pPr>
      <w:r w:rsidRPr="00A633AC">
        <w:rPr>
          <w:lang w:val="sl-SI"/>
        </w:rPr>
        <w:t>Sonja Biserko</w:t>
      </w:r>
      <w:r w:rsidR="00A94607" w:rsidRPr="00A633AC">
        <w:rPr>
          <w:lang w:val="sl-SI"/>
        </w:rPr>
        <w:t xml:space="preserve"> je kot predsednica Helsinškega odbora za človekove pravice v Srbiji uvodoma predstavila zasnovo</w:t>
      </w:r>
      <w:r w:rsidR="00952FC2" w:rsidRPr="00A633AC">
        <w:rPr>
          <w:lang w:val="sl-SI"/>
        </w:rPr>
        <w:t xml:space="preserve"> </w:t>
      </w:r>
      <w:r w:rsidR="00A94607" w:rsidRPr="00A633AC">
        <w:rPr>
          <w:lang w:val="sl-SI"/>
        </w:rPr>
        <w:t xml:space="preserve">projekta. </w:t>
      </w:r>
      <w:r w:rsidR="00A633AC">
        <w:rPr>
          <w:lang w:val="sl-SI"/>
        </w:rPr>
        <w:t>Poudarila</w:t>
      </w:r>
      <w:r w:rsidR="00A633AC" w:rsidRPr="00A633AC">
        <w:rPr>
          <w:lang w:val="sl-SI"/>
        </w:rPr>
        <w:t xml:space="preserve"> </w:t>
      </w:r>
      <w:r w:rsidR="00A94607" w:rsidRPr="00A633AC">
        <w:rPr>
          <w:lang w:val="sl-SI"/>
        </w:rPr>
        <w:t xml:space="preserve">je </w:t>
      </w:r>
      <w:r w:rsidR="00D26DBB" w:rsidRPr="00A633AC">
        <w:rPr>
          <w:lang w:val="sl-SI"/>
        </w:rPr>
        <w:t xml:space="preserve">zahtevno pot </w:t>
      </w:r>
      <w:r w:rsidR="00952FC2" w:rsidRPr="00A633AC">
        <w:rPr>
          <w:lang w:val="sl-SI"/>
        </w:rPr>
        <w:t>iskanja primernega</w:t>
      </w:r>
      <w:r w:rsidR="00D26DBB" w:rsidRPr="00A633AC">
        <w:rPr>
          <w:lang w:val="sl-SI"/>
        </w:rPr>
        <w:t xml:space="preserve"> pokrovitelj</w:t>
      </w:r>
      <w:r w:rsidR="00952FC2" w:rsidRPr="00A633AC">
        <w:rPr>
          <w:lang w:val="sl-SI"/>
        </w:rPr>
        <w:t>a</w:t>
      </w:r>
      <w:r w:rsidR="00D26DBB" w:rsidRPr="00A633AC">
        <w:rPr>
          <w:lang w:val="sl-SI"/>
        </w:rPr>
        <w:t xml:space="preserve"> projekta, ki je svoje</w:t>
      </w:r>
      <w:r w:rsidR="00952FC2" w:rsidRPr="00A633AC">
        <w:rPr>
          <w:lang w:val="sl-SI"/>
        </w:rPr>
        <w:t>ga</w:t>
      </w:r>
      <w:r w:rsidR="00D26DBB" w:rsidRPr="00A633AC">
        <w:rPr>
          <w:lang w:val="sl-SI"/>
        </w:rPr>
        <w:t xml:space="preserve"> podpornik</w:t>
      </w:r>
      <w:r w:rsidR="00952FC2" w:rsidRPr="00A633AC">
        <w:rPr>
          <w:lang w:val="sl-SI"/>
        </w:rPr>
        <w:t>a</w:t>
      </w:r>
      <w:r w:rsidR="00D26DBB" w:rsidRPr="00A633AC">
        <w:rPr>
          <w:lang w:val="sl-SI"/>
        </w:rPr>
        <w:t xml:space="preserve"> naposled našel v Ministrstvu za zunanje zadeve</w:t>
      </w:r>
      <w:r w:rsidR="00D54B81" w:rsidRPr="00A633AC">
        <w:rPr>
          <w:lang w:val="sl-SI"/>
        </w:rPr>
        <w:t xml:space="preserve"> Zvezne republike Nemčije.</w:t>
      </w:r>
      <w:r w:rsidR="0083046D" w:rsidRPr="00A633AC">
        <w:rPr>
          <w:lang w:val="sl-SI"/>
        </w:rPr>
        <w:t xml:space="preserve"> </w:t>
      </w:r>
      <w:r w:rsidR="00BE0209" w:rsidRPr="00A633AC">
        <w:rPr>
          <w:lang w:val="sl-SI"/>
        </w:rPr>
        <w:t>Prvi sklop vprašanj je</w:t>
      </w:r>
      <w:r w:rsidR="0083046D" w:rsidRPr="00A633AC">
        <w:rPr>
          <w:lang w:val="sl-SI"/>
        </w:rPr>
        <w:t xml:space="preserve"> nato</w:t>
      </w:r>
      <w:r w:rsidR="00BE0209" w:rsidRPr="00A633AC">
        <w:rPr>
          <w:lang w:val="sl-SI"/>
        </w:rPr>
        <w:t xml:space="preserve"> pripadel </w:t>
      </w:r>
      <w:r w:rsidRPr="00A633AC">
        <w:rPr>
          <w:lang w:val="sl-SI"/>
        </w:rPr>
        <w:t>prof. Dubravk</w:t>
      </w:r>
      <w:r w:rsidR="00BE0209" w:rsidRPr="00A633AC">
        <w:rPr>
          <w:lang w:val="sl-SI"/>
        </w:rPr>
        <w:t>i</w:t>
      </w:r>
      <w:r w:rsidRPr="00A633AC">
        <w:rPr>
          <w:lang w:val="sl-SI"/>
        </w:rPr>
        <w:t xml:space="preserve"> Stojanović</w:t>
      </w:r>
      <w:r w:rsidR="00BE0209" w:rsidRPr="00A633AC">
        <w:rPr>
          <w:lang w:val="sl-SI"/>
        </w:rPr>
        <w:t>, eni izmed recenzentk knjige</w:t>
      </w:r>
      <w:r w:rsidR="000A2A17">
        <w:rPr>
          <w:lang w:val="sl-SI"/>
        </w:rPr>
        <w:t>, pokrival pa je naslednje vsebine</w:t>
      </w:r>
      <w:r w:rsidR="00952FC2" w:rsidRPr="00A633AC">
        <w:rPr>
          <w:lang w:val="sl-SI"/>
        </w:rPr>
        <w:t>: k</w:t>
      </w:r>
      <w:r w:rsidR="00BE0209" w:rsidRPr="00A633AC">
        <w:rPr>
          <w:lang w:val="sl-SI"/>
        </w:rPr>
        <w:t xml:space="preserve">ako je bilo mogoče, da je socialistična Jugoslavija razpadla na tako brutalen način; kako je mogoče, da je v Socialistični republiki Srbiji oblast prevzel Slobodan Milošević; in zakaj je smiselno, da se ta in podobna vprašanja </w:t>
      </w:r>
      <w:r w:rsidR="00995D74" w:rsidRPr="00A633AC">
        <w:rPr>
          <w:lang w:val="sl-SI"/>
        </w:rPr>
        <w:t>podrobneje raziščejo</w:t>
      </w:r>
      <w:r w:rsidR="000A2A17">
        <w:rPr>
          <w:lang w:val="sl-SI"/>
        </w:rPr>
        <w:t>.</w:t>
      </w:r>
      <w:r w:rsidR="00A20760" w:rsidRPr="00A633AC">
        <w:rPr>
          <w:lang w:val="sl-SI"/>
        </w:rPr>
        <w:t xml:space="preserve"> </w:t>
      </w:r>
      <w:r w:rsidR="006F39FC" w:rsidRPr="00A633AC">
        <w:rPr>
          <w:lang w:val="sl-SI"/>
        </w:rPr>
        <w:t xml:space="preserve">Njen odgovor je zajel analizo razhajanj med političnim in družbenim življenjem v </w:t>
      </w:r>
      <w:r w:rsidR="00B82637" w:rsidRPr="00A633AC">
        <w:rPr>
          <w:lang w:val="sl-SI"/>
        </w:rPr>
        <w:t>zadnjih letih</w:t>
      </w:r>
      <w:r w:rsidR="006F39FC" w:rsidRPr="00A633AC">
        <w:rPr>
          <w:lang w:val="sl-SI"/>
        </w:rPr>
        <w:t xml:space="preserve"> obstoja Jugoslavije ter priložnosti, ki jo je </w:t>
      </w:r>
      <w:r w:rsidR="00B82637" w:rsidRPr="00A633AC">
        <w:rPr>
          <w:lang w:val="sl-SI"/>
        </w:rPr>
        <w:t xml:space="preserve">ta </w:t>
      </w:r>
      <w:r w:rsidR="006F39FC" w:rsidRPr="00A633AC">
        <w:rPr>
          <w:lang w:val="sl-SI"/>
        </w:rPr>
        <w:t>razkorak ustvarjal in ki je ob izteku desetletja bistveno pripomog</w:t>
      </w:r>
      <w:r w:rsidR="00B82637" w:rsidRPr="00A633AC">
        <w:rPr>
          <w:lang w:val="sl-SI"/>
        </w:rPr>
        <w:t>el</w:t>
      </w:r>
      <w:r w:rsidR="006F39FC" w:rsidRPr="00A633AC">
        <w:rPr>
          <w:lang w:val="sl-SI"/>
        </w:rPr>
        <w:t xml:space="preserve"> k Miloševićevemu uspehu.</w:t>
      </w:r>
      <w:r w:rsidR="00A20760" w:rsidRPr="00A633AC">
        <w:rPr>
          <w:lang w:val="sl-SI"/>
        </w:rPr>
        <w:t xml:space="preserve"> </w:t>
      </w:r>
      <w:r w:rsidR="006F39FC" w:rsidRPr="00A633AC">
        <w:rPr>
          <w:lang w:val="sl-SI"/>
        </w:rPr>
        <w:t>Poleg tega je na</w:t>
      </w:r>
      <w:r w:rsidR="00A20760" w:rsidRPr="00A633AC">
        <w:rPr>
          <w:lang w:val="sl-SI"/>
        </w:rPr>
        <w:t xml:space="preserve">slovila </w:t>
      </w:r>
      <w:r w:rsidR="006F39FC" w:rsidRPr="00A633AC">
        <w:rPr>
          <w:lang w:val="sl-SI"/>
        </w:rPr>
        <w:t>še en ključen namen knjige</w:t>
      </w:r>
      <w:r w:rsidR="00EE17BB" w:rsidRPr="00A633AC">
        <w:rPr>
          <w:lang w:val="sl-SI"/>
        </w:rPr>
        <w:t>: ustvarjen</w:t>
      </w:r>
      <w:r w:rsidR="000A2A17">
        <w:rPr>
          <w:lang w:val="sl-SI"/>
        </w:rPr>
        <w:t>a</w:t>
      </w:r>
      <w:r w:rsidR="00EE17BB" w:rsidRPr="00A633AC">
        <w:rPr>
          <w:lang w:val="sl-SI"/>
        </w:rPr>
        <w:t xml:space="preserve"> </w:t>
      </w:r>
      <w:r w:rsidR="000A2A17">
        <w:rPr>
          <w:lang w:val="sl-SI"/>
        </w:rPr>
        <w:t>besedila</w:t>
      </w:r>
      <w:r w:rsidR="00EE17BB" w:rsidRPr="00A633AC">
        <w:rPr>
          <w:lang w:val="sl-SI"/>
        </w:rPr>
        <w:t xml:space="preserve"> naj bi nudil</w:t>
      </w:r>
      <w:r w:rsidR="000A2A17">
        <w:rPr>
          <w:lang w:val="sl-SI"/>
        </w:rPr>
        <w:t>a</w:t>
      </w:r>
      <w:r w:rsidR="00EE17BB" w:rsidRPr="00A633AC">
        <w:rPr>
          <w:lang w:val="sl-SI"/>
        </w:rPr>
        <w:t xml:space="preserve"> osnovo za študij </w:t>
      </w:r>
      <w:r w:rsidR="00046D79">
        <w:rPr>
          <w:lang w:val="sl-SI"/>
        </w:rPr>
        <w:t>in</w:t>
      </w:r>
      <w:r w:rsidR="00046D79" w:rsidRPr="00A633AC">
        <w:rPr>
          <w:lang w:val="sl-SI"/>
        </w:rPr>
        <w:t xml:space="preserve"> </w:t>
      </w:r>
      <w:r w:rsidR="00EE17BB" w:rsidRPr="00A633AC">
        <w:rPr>
          <w:lang w:val="sl-SI"/>
        </w:rPr>
        <w:t xml:space="preserve">raziskovanje </w:t>
      </w:r>
      <w:r w:rsidR="00A20760" w:rsidRPr="00A633AC">
        <w:rPr>
          <w:lang w:val="sl-SI"/>
        </w:rPr>
        <w:t>zgodovinar</w:t>
      </w:r>
      <w:r w:rsidR="00EE17BB" w:rsidRPr="00A633AC">
        <w:rPr>
          <w:lang w:val="sl-SI"/>
        </w:rPr>
        <w:t>kam</w:t>
      </w:r>
      <w:r w:rsidR="00A20760" w:rsidRPr="00A633AC">
        <w:rPr>
          <w:lang w:val="sl-SI"/>
        </w:rPr>
        <w:t xml:space="preserve"> in zgodovinarje</w:t>
      </w:r>
      <w:r w:rsidR="00EE17BB" w:rsidRPr="00A633AC">
        <w:rPr>
          <w:lang w:val="sl-SI"/>
        </w:rPr>
        <w:t>m</w:t>
      </w:r>
      <w:r w:rsidR="00A20760" w:rsidRPr="00A633AC">
        <w:rPr>
          <w:lang w:val="sl-SI"/>
        </w:rPr>
        <w:t xml:space="preserve"> mlajše generacije brez lastne izkušnje življenja v Jugoslaviji</w:t>
      </w:r>
      <w:r w:rsidR="00EE17BB" w:rsidRPr="00A633AC">
        <w:rPr>
          <w:lang w:val="sl-SI"/>
        </w:rPr>
        <w:t>, ki jih tema zanima</w:t>
      </w:r>
      <w:r w:rsidR="00186FFF" w:rsidRPr="00A633AC">
        <w:rPr>
          <w:lang w:val="sl-SI"/>
        </w:rPr>
        <w:t xml:space="preserve"> in želijo pridobiti več historičnega znanja</w:t>
      </w:r>
      <w:r w:rsidR="00B82637" w:rsidRPr="00A633AC">
        <w:rPr>
          <w:lang w:val="sl-SI"/>
        </w:rPr>
        <w:t xml:space="preserve"> o njej</w:t>
      </w:r>
      <w:r w:rsidR="00186FFF" w:rsidRPr="00A633AC">
        <w:rPr>
          <w:lang w:val="sl-SI"/>
        </w:rPr>
        <w:t>.</w:t>
      </w:r>
    </w:p>
    <w:p w14:paraId="2986D800" w14:textId="32695544" w:rsidR="00DA3E1A" w:rsidRPr="00A633AC" w:rsidRDefault="00923602" w:rsidP="00DA3E1A">
      <w:pPr>
        <w:ind w:firstLine="720"/>
        <w:rPr>
          <w:lang w:val="sl-SI"/>
        </w:rPr>
      </w:pPr>
      <w:r w:rsidRPr="00A633AC">
        <w:rPr>
          <w:lang w:val="sl-SI"/>
        </w:rPr>
        <w:lastRenderedPageBreak/>
        <w:t xml:space="preserve">Podobno je svoj prispevek </w:t>
      </w:r>
      <w:r w:rsidR="007E5C4F" w:rsidRPr="00A633AC">
        <w:rPr>
          <w:lang w:val="sl-SI"/>
        </w:rPr>
        <w:t xml:space="preserve">uokviril </w:t>
      </w:r>
      <w:r w:rsidR="00DA3E1A" w:rsidRPr="00A633AC">
        <w:rPr>
          <w:lang w:val="sl-SI"/>
        </w:rPr>
        <w:t>prof. Tvrtko Jakovina</w:t>
      </w:r>
      <w:r w:rsidR="007E5C4F" w:rsidRPr="00A633AC">
        <w:rPr>
          <w:lang w:val="sl-SI"/>
        </w:rPr>
        <w:t xml:space="preserve">. Poleg pomena jugoslovanske zunanje politike na globalnem prizorišču in njenega vpliva na notranjo politiko države je govoril </w:t>
      </w:r>
      <w:r w:rsidR="005F6408" w:rsidRPr="00A633AC">
        <w:rPr>
          <w:lang w:val="sl-SI"/>
        </w:rPr>
        <w:t xml:space="preserve">o </w:t>
      </w:r>
      <w:r w:rsidR="005078A0" w:rsidRPr="00A633AC">
        <w:rPr>
          <w:lang w:val="sl-SI"/>
        </w:rPr>
        <w:t xml:space="preserve">aktualni </w:t>
      </w:r>
      <w:r w:rsidR="005F6408" w:rsidRPr="00A633AC">
        <w:rPr>
          <w:lang w:val="sl-SI"/>
        </w:rPr>
        <w:t>percepciji obravnavanja tematike socialistične Jugoslavije v različnih akademskih okoljih, predvsem na Hrvaškem in v Sloveniji. S tem je posredno opozoril na pomen terminologije</w:t>
      </w:r>
      <w:r w:rsidR="005078A0" w:rsidRPr="00A633AC">
        <w:rPr>
          <w:lang w:val="sl-SI"/>
        </w:rPr>
        <w:t xml:space="preserve">. </w:t>
      </w:r>
      <w:r w:rsidR="000A2A17">
        <w:rPr>
          <w:lang w:val="sl-SI"/>
        </w:rPr>
        <w:t>Spregovoril je o tem, k</w:t>
      </w:r>
      <w:r w:rsidR="00026024" w:rsidRPr="00A633AC">
        <w:rPr>
          <w:lang w:val="sl-SI"/>
        </w:rPr>
        <w:t>akšno stališče odraža</w:t>
      </w:r>
      <w:r w:rsidR="005078A0" w:rsidRPr="00A633AC">
        <w:rPr>
          <w:lang w:val="sl-SI"/>
        </w:rPr>
        <w:t>ta</w:t>
      </w:r>
      <w:r w:rsidR="00026024" w:rsidRPr="00A633AC">
        <w:rPr>
          <w:lang w:val="sl-SI"/>
        </w:rPr>
        <w:t xml:space="preserve"> zgodovinar </w:t>
      </w:r>
      <w:r w:rsidR="000A2A17">
        <w:rPr>
          <w:lang w:val="sl-SI"/>
        </w:rPr>
        <w:t>in</w:t>
      </w:r>
      <w:r w:rsidR="000A2A17" w:rsidRPr="00A633AC">
        <w:rPr>
          <w:lang w:val="sl-SI"/>
        </w:rPr>
        <w:t xml:space="preserve"> </w:t>
      </w:r>
      <w:r w:rsidR="00026024" w:rsidRPr="00A633AC">
        <w:rPr>
          <w:lang w:val="sl-SI"/>
        </w:rPr>
        <w:t xml:space="preserve">hkrati širše akademsko okolje, če v kateri od držav naslednic nekdanje države Jugoslavijo imenujejo kot </w:t>
      </w:r>
      <w:r w:rsidR="000A2A17">
        <w:rPr>
          <w:lang w:val="sl-SI"/>
        </w:rPr>
        <w:t>»</w:t>
      </w:r>
      <w:r w:rsidR="00026024" w:rsidRPr="00A633AC">
        <w:rPr>
          <w:lang w:val="sl-SI"/>
        </w:rPr>
        <w:t>našo skupno državo</w:t>
      </w:r>
      <w:r w:rsidR="000A2A17">
        <w:rPr>
          <w:lang w:val="sl-SI"/>
        </w:rPr>
        <w:t>«</w:t>
      </w:r>
      <w:r w:rsidR="005078A0" w:rsidRPr="00A633AC">
        <w:rPr>
          <w:lang w:val="sl-SI"/>
        </w:rPr>
        <w:t xml:space="preserve">, </w:t>
      </w:r>
      <w:r w:rsidR="000A2A17">
        <w:rPr>
          <w:lang w:val="sl-SI"/>
        </w:rPr>
        <w:t>in morda</w:t>
      </w:r>
      <w:r w:rsidR="00026024" w:rsidRPr="00A633AC">
        <w:rPr>
          <w:lang w:val="sl-SI"/>
        </w:rPr>
        <w:t xml:space="preserve"> še pomembneje, kako naj zgodovinarji, ki dejansko izhajajo iz teh okolij,</w:t>
      </w:r>
      <w:r w:rsidR="00FC706C" w:rsidRPr="00A633AC">
        <w:rPr>
          <w:lang w:val="sl-SI"/>
        </w:rPr>
        <w:t xml:space="preserve"> v svojem delu </w:t>
      </w:r>
      <w:r w:rsidR="00026024" w:rsidRPr="00A633AC">
        <w:rPr>
          <w:lang w:val="sl-SI"/>
        </w:rPr>
        <w:t>poimenujejo</w:t>
      </w:r>
      <w:r w:rsidR="00FC706C" w:rsidRPr="00A633AC">
        <w:rPr>
          <w:lang w:val="sl-SI"/>
        </w:rPr>
        <w:t xml:space="preserve"> območje, iz katerega izhajajo</w:t>
      </w:r>
      <w:r w:rsidR="005078A0" w:rsidRPr="00A633AC">
        <w:rPr>
          <w:lang w:val="sl-SI"/>
        </w:rPr>
        <w:t xml:space="preserve"> in ki je predmet njihovega pr</w:t>
      </w:r>
      <w:r w:rsidR="000A2A17">
        <w:rPr>
          <w:lang w:val="sl-SI"/>
        </w:rPr>
        <w:t>o</w:t>
      </w:r>
      <w:r w:rsidR="005078A0" w:rsidRPr="00A633AC">
        <w:rPr>
          <w:lang w:val="sl-SI"/>
        </w:rPr>
        <w:t>učevanja</w:t>
      </w:r>
      <w:r w:rsidR="000A2A17">
        <w:rPr>
          <w:lang w:val="sl-SI"/>
        </w:rPr>
        <w:t>.</w:t>
      </w:r>
      <w:r w:rsidR="00FC706C" w:rsidRPr="00A633AC">
        <w:rPr>
          <w:lang w:val="sl-SI"/>
        </w:rPr>
        <w:t xml:space="preserve"> Dileme, ali gre za eno od evropskih regij, Balkan ali nekdanje jugoslovansko ozemlje</w:t>
      </w:r>
      <w:r w:rsidR="000A2A17">
        <w:rPr>
          <w:lang w:val="sl-SI"/>
        </w:rPr>
        <w:t>,</w:t>
      </w:r>
      <w:r w:rsidR="00FC706C" w:rsidRPr="00A633AC">
        <w:rPr>
          <w:lang w:val="sl-SI"/>
        </w:rPr>
        <w:t xml:space="preserve"> imajo svoje strokovne</w:t>
      </w:r>
      <w:r w:rsidR="005078A0" w:rsidRPr="00A633AC">
        <w:rPr>
          <w:lang w:val="sl-SI"/>
        </w:rPr>
        <w:t>,</w:t>
      </w:r>
      <w:r w:rsidR="00FC706C" w:rsidRPr="00A633AC">
        <w:rPr>
          <w:lang w:val="sl-SI"/>
        </w:rPr>
        <w:t xml:space="preserve"> politične </w:t>
      </w:r>
      <w:r w:rsidR="000A2A17">
        <w:rPr>
          <w:lang w:val="sl-SI"/>
        </w:rPr>
        <w:t>in</w:t>
      </w:r>
      <w:r w:rsidR="000A2A17" w:rsidRPr="00A633AC">
        <w:rPr>
          <w:lang w:val="sl-SI"/>
        </w:rPr>
        <w:t xml:space="preserve"> </w:t>
      </w:r>
      <w:r w:rsidR="00FC706C" w:rsidRPr="00A633AC">
        <w:rPr>
          <w:lang w:val="sl-SI"/>
        </w:rPr>
        <w:t>družbene konotacije.</w:t>
      </w:r>
      <w:r w:rsidR="00914247" w:rsidRPr="00A633AC">
        <w:rPr>
          <w:lang w:val="sl-SI"/>
        </w:rPr>
        <w:t xml:space="preserve"> Podobno kompleksno perspektivo je</w:t>
      </w:r>
      <w:r w:rsidR="009B0378" w:rsidRPr="00A633AC">
        <w:rPr>
          <w:lang w:val="sl-SI"/>
        </w:rPr>
        <w:t xml:space="preserve"> </w:t>
      </w:r>
      <w:r w:rsidR="00914247" w:rsidRPr="00A633AC">
        <w:rPr>
          <w:lang w:val="sl-SI"/>
        </w:rPr>
        <w:t xml:space="preserve">odprl </w:t>
      </w:r>
      <w:r w:rsidR="009B0378" w:rsidRPr="00A633AC">
        <w:rPr>
          <w:lang w:val="sl-SI"/>
        </w:rPr>
        <w:t xml:space="preserve">naslednji komentar </w:t>
      </w:r>
      <w:r w:rsidR="00DA3E1A" w:rsidRPr="00A633AC">
        <w:rPr>
          <w:lang w:val="sl-SI"/>
        </w:rPr>
        <w:t>prof. Husnij</w:t>
      </w:r>
      <w:r w:rsidR="005B5C45">
        <w:rPr>
          <w:lang w:val="sl-SI"/>
        </w:rPr>
        <w:t>e</w:t>
      </w:r>
      <w:r w:rsidR="00DA3E1A" w:rsidRPr="00A633AC">
        <w:rPr>
          <w:lang w:val="sl-SI"/>
        </w:rPr>
        <w:t xml:space="preserve"> Kamberović</w:t>
      </w:r>
      <w:r w:rsidR="000A2A17">
        <w:rPr>
          <w:lang w:val="sl-SI"/>
        </w:rPr>
        <w:t>a</w:t>
      </w:r>
      <w:r w:rsidR="009B0378" w:rsidRPr="00A633AC">
        <w:rPr>
          <w:lang w:val="sl-SI"/>
        </w:rPr>
        <w:t xml:space="preserve">. Osrednja tema njegovega prispevka k okrogli mizi so bile </w:t>
      </w:r>
      <w:r w:rsidR="005B5C45">
        <w:rPr>
          <w:lang w:val="sl-SI"/>
        </w:rPr>
        <w:t>o</w:t>
      </w:r>
      <w:r w:rsidR="009B0378" w:rsidRPr="00A633AC">
        <w:rPr>
          <w:lang w:val="sl-SI"/>
        </w:rPr>
        <w:t>limpijske igre v Sarajevu leta 1984</w:t>
      </w:r>
      <w:r w:rsidR="00E15B40" w:rsidRPr="00A633AC">
        <w:rPr>
          <w:lang w:val="sl-SI"/>
        </w:rPr>
        <w:t>, ki pa so z njegovo obravnavo postale okno za raziskovanje mnogih pomembnih političnih in družbenih vprašanj. Med drugim se je osredotočil na odnose med bosanskimi in slovenskimi političnimi elitami na medrepublišk</w:t>
      </w:r>
      <w:r w:rsidR="001319F4" w:rsidRPr="00A633AC">
        <w:rPr>
          <w:lang w:val="sl-SI"/>
        </w:rPr>
        <w:t>i</w:t>
      </w:r>
      <w:r w:rsidR="00E15B40" w:rsidRPr="00A633AC">
        <w:rPr>
          <w:lang w:val="sl-SI"/>
        </w:rPr>
        <w:t xml:space="preserve"> </w:t>
      </w:r>
      <w:r w:rsidR="001319F4" w:rsidRPr="00A633AC">
        <w:rPr>
          <w:lang w:val="sl-SI"/>
        </w:rPr>
        <w:t>ravni</w:t>
      </w:r>
      <w:r w:rsidR="00E15B40" w:rsidRPr="00A633AC">
        <w:rPr>
          <w:lang w:val="sl-SI"/>
        </w:rPr>
        <w:t xml:space="preserve">, kakor tudi na interpretacije, ki so jih </w:t>
      </w:r>
      <w:r w:rsidR="001319F4" w:rsidRPr="00A633AC">
        <w:rPr>
          <w:lang w:val="sl-SI"/>
        </w:rPr>
        <w:t>slednj</w:t>
      </w:r>
      <w:r w:rsidR="005B5C45">
        <w:rPr>
          <w:lang w:val="sl-SI"/>
        </w:rPr>
        <w:t>e</w:t>
      </w:r>
      <w:r w:rsidR="001319F4" w:rsidRPr="00A633AC">
        <w:rPr>
          <w:lang w:val="sl-SI"/>
        </w:rPr>
        <w:t xml:space="preserve"> bil</w:t>
      </w:r>
      <w:r w:rsidR="005B5C45">
        <w:rPr>
          <w:lang w:val="sl-SI"/>
        </w:rPr>
        <w:t>e</w:t>
      </w:r>
      <w:r w:rsidR="001319F4" w:rsidRPr="00A633AC">
        <w:rPr>
          <w:lang w:val="sl-SI"/>
        </w:rPr>
        <w:t xml:space="preserve"> deležn</w:t>
      </w:r>
      <w:r w:rsidR="005B5C45">
        <w:rPr>
          <w:lang w:val="sl-SI"/>
        </w:rPr>
        <w:t>e</w:t>
      </w:r>
      <w:r w:rsidR="001319F4" w:rsidRPr="00A633AC">
        <w:rPr>
          <w:lang w:val="sl-SI"/>
        </w:rPr>
        <w:t xml:space="preserve"> </w:t>
      </w:r>
      <w:r w:rsidR="00DD4001" w:rsidRPr="00A633AC">
        <w:rPr>
          <w:lang w:val="sl-SI"/>
        </w:rPr>
        <w:t>znotraj posameznih republik</w:t>
      </w:r>
      <w:r w:rsidR="001319F4" w:rsidRPr="00A633AC">
        <w:rPr>
          <w:lang w:val="sl-SI"/>
        </w:rPr>
        <w:t xml:space="preserve">. Kot eno izmed </w:t>
      </w:r>
      <w:r w:rsidR="00ED2D2F" w:rsidRPr="00A633AC">
        <w:rPr>
          <w:lang w:val="sl-SI"/>
        </w:rPr>
        <w:t>osi analize</w:t>
      </w:r>
      <w:r w:rsidR="001319F4" w:rsidRPr="00A633AC">
        <w:rPr>
          <w:lang w:val="sl-SI"/>
        </w:rPr>
        <w:t xml:space="preserve"> je</w:t>
      </w:r>
      <w:r w:rsidR="00DD4001" w:rsidRPr="00A633AC">
        <w:rPr>
          <w:lang w:val="sl-SI"/>
        </w:rPr>
        <w:t xml:space="preserve"> </w:t>
      </w:r>
      <w:r w:rsidR="00ED2D2F" w:rsidRPr="00A633AC">
        <w:rPr>
          <w:lang w:val="sl-SI"/>
        </w:rPr>
        <w:t xml:space="preserve">uporabil </w:t>
      </w:r>
      <w:r w:rsidR="00DD4001" w:rsidRPr="00A633AC">
        <w:rPr>
          <w:lang w:val="sl-SI"/>
        </w:rPr>
        <w:t>odnos med bogatimi in revnimi deli Jugoslavije</w:t>
      </w:r>
      <w:r w:rsidR="00ED2D2F" w:rsidRPr="00A633AC">
        <w:rPr>
          <w:lang w:val="sl-SI"/>
        </w:rPr>
        <w:t xml:space="preserve">. </w:t>
      </w:r>
      <w:r w:rsidR="000C6F19" w:rsidRPr="00A633AC">
        <w:rPr>
          <w:lang w:val="sl-SI"/>
        </w:rPr>
        <w:t xml:space="preserve">Opozoril je </w:t>
      </w:r>
      <w:r w:rsidR="00DD4001" w:rsidRPr="00A633AC">
        <w:rPr>
          <w:lang w:val="sl-SI"/>
        </w:rPr>
        <w:t>na simbolično moč tako pomembnega dogodka, kot so</w:t>
      </w:r>
      <w:r w:rsidR="000C6F19" w:rsidRPr="00A633AC">
        <w:rPr>
          <w:lang w:val="sl-SI"/>
        </w:rPr>
        <w:t xml:space="preserve"> bile</w:t>
      </w:r>
      <w:r w:rsidR="00DD4001" w:rsidRPr="00A633AC">
        <w:rPr>
          <w:lang w:val="sl-SI"/>
        </w:rPr>
        <w:t xml:space="preserve"> </w:t>
      </w:r>
      <w:r w:rsidR="005B5C45">
        <w:rPr>
          <w:lang w:val="sl-SI"/>
        </w:rPr>
        <w:t>o</w:t>
      </w:r>
      <w:r w:rsidR="00DD4001" w:rsidRPr="00A633AC">
        <w:rPr>
          <w:lang w:val="sl-SI"/>
        </w:rPr>
        <w:t xml:space="preserve">limpijske igre, za katere je </w:t>
      </w:r>
      <w:r w:rsidR="00AD7CCF" w:rsidRPr="00A633AC">
        <w:rPr>
          <w:lang w:val="sl-SI"/>
        </w:rPr>
        <w:t>v času po Titovi smrti obstajalo upanje, da bodo prispevale k (re)integraciji jugoslovanskih narodov in etničnih skupin.</w:t>
      </w:r>
    </w:p>
    <w:p w14:paraId="351942C8" w14:textId="65E1C11D" w:rsidR="00437015" w:rsidRPr="00A633AC" w:rsidRDefault="00AD7CCF" w:rsidP="00A520EF">
      <w:pPr>
        <w:ind w:firstLine="720"/>
        <w:rPr>
          <w:lang w:val="sl-SI"/>
        </w:rPr>
      </w:pPr>
      <w:r w:rsidRPr="00A633AC">
        <w:rPr>
          <w:lang w:val="sl-SI"/>
        </w:rPr>
        <w:t xml:space="preserve">Zadnja dva komentarja sta pripadla </w:t>
      </w:r>
      <w:r w:rsidR="00186FFF" w:rsidRPr="00A633AC">
        <w:rPr>
          <w:lang w:val="sl-SI"/>
        </w:rPr>
        <w:t>prof. Bož</w:t>
      </w:r>
      <w:r w:rsidRPr="00A633AC">
        <w:rPr>
          <w:lang w:val="sl-SI"/>
        </w:rPr>
        <w:t>u</w:t>
      </w:r>
      <w:r w:rsidR="00186FFF" w:rsidRPr="00A633AC">
        <w:rPr>
          <w:lang w:val="sl-SI"/>
        </w:rPr>
        <w:t xml:space="preserve"> Repe</w:t>
      </w:r>
      <w:r w:rsidRPr="00A633AC">
        <w:rPr>
          <w:lang w:val="sl-SI"/>
        </w:rPr>
        <w:t xml:space="preserve">tu </w:t>
      </w:r>
      <w:r w:rsidR="005B5C45">
        <w:rPr>
          <w:lang w:val="sl-SI"/>
        </w:rPr>
        <w:t>in</w:t>
      </w:r>
      <w:r w:rsidR="005B5C45" w:rsidRPr="00A633AC">
        <w:rPr>
          <w:lang w:val="sl-SI"/>
        </w:rPr>
        <w:t xml:space="preserve"> </w:t>
      </w:r>
      <w:r w:rsidR="00DA3E1A" w:rsidRPr="00A633AC">
        <w:rPr>
          <w:lang w:val="sl-SI"/>
        </w:rPr>
        <w:t>dr. Mark</w:t>
      </w:r>
      <w:r w:rsidRPr="00A633AC">
        <w:rPr>
          <w:lang w:val="sl-SI"/>
        </w:rPr>
        <w:t>u</w:t>
      </w:r>
      <w:r w:rsidR="00DA3E1A" w:rsidRPr="00A633AC">
        <w:rPr>
          <w:lang w:val="sl-SI"/>
        </w:rPr>
        <w:t xml:space="preserve"> Zajc</w:t>
      </w:r>
      <w:r w:rsidRPr="00A633AC">
        <w:rPr>
          <w:lang w:val="sl-SI"/>
        </w:rPr>
        <w:t xml:space="preserve">u. </w:t>
      </w:r>
      <w:r w:rsidR="008A644B" w:rsidRPr="00A633AC">
        <w:rPr>
          <w:lang w:val="sl-SI"/>
        </w:rPr>
        <w:t xml:space="preserve">Prvi je govoril o zveznih organih, torej o problematiki, o kateri je </w:t>
      </w:r>
      <w:r w:rsidR="005B5C45">
        <w:rPr>
          <w:lang w:val="sl-SI"/>
        </w:rPr>
        <w:t>za</w:t>
      </w:r>
      <w:r w:rsidR="008A644B" w:rsidRPr="00A633AC">
        <w:rPr>
          <w:lang w:val="sl-SI"/>
        </w:rPr>
        <w:t xml:space="preserve"> knjig</w:t>
      </w:r>
      <w:r w:rsidR="005B5C45">
        <w:rPr>
          <w:lang w:val="sl-SI"/>
        </w:rPr>
        <w:t>o</w:t>
      </w:r>
      <w:r w:rsidR="008A644B" w:rsidRPr="00A633AC">
        <w:rPr>
          <w:lang w:val="sl-SI"/>
        </w:rPr>
        <w:t xml:space="preserve"> prispeval </w:t>
      </w:r>
      <w:r w:rsidR="00E914B6" w:rsidRPr="00A633AC">
        <w:rPr>
          <w:lang w:val="sl-SI"/>
        </w:rPr>
        <w:t>mnog</w:t>
      </w:r>
      <w:r w:rsidR="005B5C45">
        <w:rPr>
          <w:lang w:val="sl-SI"/>
        </w:rPr>
        <w:t>a</w:t>
      </w:r>
      <w:r w:rsidR="00E914B6" w:rsidRPr="00A633AC">
        <w:rPr>
          <w:lang w:val="sl-SI"/>
        </w:rPr>
        <w:t xml:space="preserve"> </w:t>
      </w:r>
      <w:r w:rsidR="008A644B" w:rsidRPr="00A633AC">
        <w:rPr>
          <w:lang w:val="sl-SI"/>
        </w:rPr>
        <w:t>ključn</w:t>
      </w:r>
      <w:r w:rsidR="005B5C45">
        <w:rPr>
          <w:lang w:val="sl-SI"/>
        </w:rPr>
        <w:t>a</w:t>
      </w:r>
      <w:r w:rsidR="008A644B" w:rsidRPr="00A633AC">
        <w:rPr>
          <w:lang w:val="sl-SI"/>
        </w:rPr>
        <w:t xml:space="preserve"> </w:t>
      </w:r>
      <w:r w:rsidR="005B5C45">
        <w:rPr>
          <w:lang w:val="sl-SI"/>
        </w:rPr>
        <w:t>besedila</w:t>
      </w:r>
      <w:r w:rsidR="00E914B6" w:rsidRPr="00A633AC">
        <w:rPr>
          <w:lang w:val="sl-SI"/>
        </w:rPr>
        <w:t xml:space="preserve">: </w:t>
      </w:r>
      <w:r w:rsidR="00E87226" w:rsidRPr="00A633AC">
        <w:rPr>
          <w:lang w:val="sl-SI"/>
        </w:rPr>
        <w:t>o predsedstvu Centralnega komiteja Zveze komunistov Jugoslavije kot mestu političnega odločanja in posledično konfliktov, o predsedstvu federacije</w:t>
      </w:r>
      <w:r w:rsidR="00945C09" w:rsidRPr="00A633AC">
        <w:rPr>
          <w:lang w:val="sl-SI"/>
        </w:rPr>
        <w:t xml:space="preserve"> ter federalnem</w:t>
      </w:r>
      <w:r w:rsidR="00E87226" w:rsidRPr="00A633AC">
        <w:rPr>
          <w:lang w:val="sl-SI"/>
        </w:rPr>
        <w:t xml:space="preserve"> </w:t>
      </w:r>
      <w:r w:rsidR="005B5C45">
        <w:rPr>
          <w:lang w:val="sl-SI"/>
        </w:rPr>
        <w:t>i</w:t>
      </w:r>
      <w:r w:rsidR="00945C09" w:rsidRPr="00A633AC">
        <w:rPr>
          <w:lang w:val="sl-SI"/>
        </w:rPr>
        <w:t xml:space="preserve">zvršnem svetu. Nekaj manj pozornosti je posvetil Jugoslovanski ljudski armadi, katere ključni pomen </w:t>
      </w:r>
      <w:r w:rsidR="005B5C45">
        <w:rPr>
          <w:lang w:val="sl-SI"/>
        </w:rPr>
        <w:t>pri</w:t>
      </w:r>
      <w:r w:rsidR="00945C09" w:rsidRPr="00A633AC">
        <w:rPr>
          <w:lang w:val="sl-SI"/>
        </w:rPr>
        <w:t xml:space="preserve"> delovanju in obstoju socialistične Jugoslavije pa je vseeno poudaril.</w:t>
      </w:r>
      <w:r w:rsidR="00E97140" w:rsidRPr="00A633AC">
        <w:rPr>
          <w:lang w:val="sl-SI"/>
        </w:rPr>
        <w:t xml:space="preserve"> Beseda je nanesla tudi na Beograd kot </w:t>
      </w:r>
      <w:r w:rsidR="001F133D" w:rsidRPr="00A633AC">
        <w:rPr>
          <w:lang w:val="sl-SI"/>
        </w:rPr>
        <w:t xml:space="preserve">federalni center ter na njegovo usihajočo vlogo v osemdesetih letih. Način, kako so politiki tega časa dojemali Beograd, je neposredno odražal njihov odnos do federalne politike in vse šibkejšo vlogo federacije. </w:t>
      </w:r>
      <w:r w:rsidR="00C150B2" w:rsidRPr="00A633AC">
        <w:rPr>
          <w:lang w:val="sl-SI"/>
        </w:rPr>
        <w:t>T</w:t>
      </w:r>
      <w:r w:rsidR="003F3B2A" w:rsidRPr="00A633AC">
        <w:rPr>
          <w:lang w:val="sl-SI"/>
        </w:rPr>
        <w:t>udi v kriznih časih</w:t>
      </w:r>
      <w:r w:rsidR="00C150B2" w:rsidRPr="00A633AC">
        <w:rPr>
          <w:lang w:val="sl-SI"/>
        </w:rPr>
        <w:t xml:space="preserve"> se</w:t>
      </w:r>
      <w:r w:rsidR="003F3B2A" w:rsidRPr="00A633AC">
        <w:rPr>
          <w:lang w:val="sl-SI"/>
        </w:rPr>
        <w:t xml:space="preserve"> ključni politiki, odgovorni za vodenje federacije, v Beogradu niso zadrževali več kot nekaj dni</w:t>
      </w:r>
      <w:r w:rsidR="00C150B2" w:rsidRPr="00A633AC">
        <w:rPr>
          <w:lang w:val="sl-SI"/>
        </w:rPr>
        <w:t xml:space="preserve"> tedensko</w:t>
      </w:r>
      <w:r w:rsidR="003F3B2A" w:rsidRPr="00A633AC">
        <w:rPr>
          <w:lang w:val="sl-SI"/>
        </w:rPr>
        <w:t xml:space="preserve">, </w:t>
      </w:r>
      <w:r w:rsidR="00C150B2" w:rsidRPr="00A633AC">
        <w:rPr>
          <w:lang w:val="sl-SI"/>
        </w:rPr>
        <w:t>kar</w:t>
      </w:r>
      <w:r w:rsidR="003F3B2A" w:rsidRPr="00A633AC">
        <w:rPr>
          <w:lang w:val="sl-SI"/>
        </w:rPr>
        <w:t xml:space="preserve"> </w:t>
      </w:r>
      <w:r w:rsidR="004241EC" w:rsidRPr="00A633AC">
        <w:rPr>
          <w:lang w:val="sl-SI"/>
        </w:rPr>
        <w:t xml:space="preserve">je </w:t>
      </w:r>
      <w:r w:rsidR="003F3B2A" w:rsidRPr="00A633AC">
        <w:rPr>
          <w:lang w:val="sl-SI"/>
        </w:rPr>
        <w:t xml:space="preserve">botrovalo </w:t>
      </w:r>
      <w:r w:rsidR="005B5C45">
        <w:rPr>
          <w:lang w:val="sl-SI"/>
        </w:rPr>
        <w:t>temu</w:t>
      </w:r>
      <w:r w:rsidR="00C150B2" w:rsidRPr="00A633AC">
        <w:rPr>
          <w:lang w:val="sl-SI"/>
        </w:rPr>
        <w:t xml:space="preserve">, da je moč skupne jugoslovanske politike </w:t>
      </w:r>
      <w:r w:rsidR="00FD5265" w:rsidRPr="00A633AC">
        <w:rPr>
          <w:lang w:val="sl-SI"/>
        </w:rPr>
        <w:t xml:space="preserve">dodatno pešala. </w:t>
      </w:r>
      <w:r w:rsidR="00D131E8" w:rsidRPr="00A633AC">
        <w:rPr>
          <w:lang w:val="sl-SI"/>
        </w:rPr>
        <w:t xml:space="preserve">Posebno vlogo, ki jo je pri oblikovanju države in njenem kasnejšem razpadu imela javnost, je osvetlil dr. Marko Zajc. Opozoril je na mnoga ključna </w:t>
      </w:r>
      <w:r w:rsidR="005B5C45">
        <w:rPr>
          <w:lang w:val="sl-SI"/>
        </w:rPr>
        <w:t>in</w:t>
      </w:r>
      <w:r w:rsidR="005B5C45" w:rsidRPr="00A633AC">
        <w:rPr>
          <w:lang w:val="sl-SI"/>
        </w:rPr>
        <w:t xml:space="preserve"> </w:t>
      </w:r>
      <w:r w:rsidR="00D131E8" w:rsidRPr="00A633AC">
        <w:rPr>
          <w:lang w:val="sl-SI"/>
        </w:rPr>
        <w:t xml:space="preserve">zapletena vprašanja, </w:t>
      </w:r>
      <w:r w:rsidR="00612385" w:rsidRPr="00A633AC">
        <w:rPr>
          <w:lang w:val="sl-SI"/>
        </w:rPr>
        <w:t xml:space="preserve">povezana z </w:t>
      </w:r>
      <w:r w:rsidR="004241EC" w:rsidRPr="00A633AC">
        <w:rPr>
          <w:lang w:val="sl-SI"/>
        </w:rPr>
        <w:t>možnostjo</w:t>
      </w:r>
      <w:r w:rsidR="00612385" w:rsidRPr="00A633AC">
        <w:rPr>
          <w:lang w:val="sl-SI"/>
        </w:rPr>
        <w:t xml:space="preserve"> vpliva splošne javnosti na politično </w:t>
      </w:r>
      <w:r w:rsidR="00EE26CE" w:rsidRPr="00A633AC">
        <w:rPr>
          <w:lang w:val="sl-SI"/>
        </w:rPr>
        <w:t>delovanje</w:t>
      </w:r>
      <w:r w:rsidR="00612385" w:rsidRPr="00A633AC">
        <w:rPr>
          <w:lang w:val="sl-SI"/>
        </w:rPr>
        <w:t xml:space="preserve"> države. </w:t>
      </w:r>
      <w:r w:rsidR="004241EC" w:rsidRPr="00A633AC">
        <w:rPr>
          <w:lang w:val="sl-SI"/>
        </w:rPr>
        <w:t xml:space="preserve">Bolj ali manj </w:t>
      </w:r>
      <w:r w:rsidR="0034556F" w:rsidRPr="00A633AC">
        <w:rPr>
          <w:lang w:val="sl-SI"/>
        </w:rPr>
        <w:t>prosto</w:t>
      </w:r>
      <w:r w:rsidR="004241EC" w:rsidRPr="00A633AC">
        <w:rPr>
          <w:lang w:val="sl-SI"/>
        </w:rPr>
        <w:t xml:space="preserve"> delo</w:t>
      </w:r>
      <w:r w:rsidR="00EE26CE" w:rsidRPr="00A633AC">
        <w:rPr>
          <w:lang w:val="sl-SI"/>
        </w:rPr>
        <w:t xml:space="preserve"> medijev</w:t>
      </w:r>
      <w:r w:rsidR="00A35AA0" w:rsidRPr="00A633AC">
        <w:rPr>
          <w:lang w:val="sl-SI"/>
        </w:rPr>
        <w:t xml:space="preserve"> v posameznih republikah je nudilo </w:t>
      </w:r>
      <w:r w:rsidR="0034556F" w:rsidRPr="00A633AC">
        <w:rPr>
          <w:lang w:val="sl-SI"/>
        </w:rPr>
        <w:t>povezavo</w:t>
      </w:r>
      <w:r w:rsidR="00A35AA0" w:rsidRPr="00A633AC">
        <w:rPr>
          <w:lang w:val="sl-SI"/>
        </w:rPr>
        <w:t xml:space="preserve"> med politiko in družbo</w:t>
      </w:r>
      <w:r w:rsidR="0034556F" w:rsidRPr="00A633AC">
        <w:rPr>
          <w:lang w:val="sl-SI"/>
        </w:rPr>
        <w:t xml:space="preserve"> ter vplivalo na različno razumevanje </w:t>
      </w:r>
      <w:r w:rsidR="0034556F" w:rsidRPr="00A633AC">
        <w:rPr>
          <w:lang w:val="sl-SI"/>
        </w:rPr>
        <w:lastRenderedPageBreak/>
        <w:t>posameznih dogodkov v različnih delih države</w:t>
      </w:r>
      <w:r w:rsidR="00A35AA0" w:rsidRPr="00A633AC">
        <w:rPr>
          <w:lang w:val="sl-SI"/>
        </w:rPr>
        <w:t xml:space="preserve">. Svojo pozornost je posvetil </w:t>
      </w:r>
      <w:r w:rsidR="0034556F" w:rsidRPr="00A633AC">
        <w:rPr>
          <w:lang w:val="sl-SI"/>
        </w:rPr>
        <w:t xml:space="preserve">tudi </w:t>
      </w:r>
      <w:r w:rsidR="00A35AA0" w:rsidRPr="00A633AC">
        <w:rPr>
          <w:lang w:val="sl-SI"/>
        </w:rPr>
        <w:t xml:space="preserve">vlogi intelektualcev </w:t>
      </w:r>
      <w:r w:rsidR="001A289E" w:rsidRPr="00A633AC">
        <w:rPr>
          <w:lang w:val="sl-SI"/>
        </w:rPr>
        <w:t>v zadnjem jugoslovanskem desetletju, njihovemu medsebojnemu razumevanju ter njihovi aktivnosti v povezavi z obstojem in razpadom Jugoslavije.</w:t>
      </w:r>
    </w:p>
    <w:p w14:paraId="2523B0C6" w14:textId="31A71318" w:rsidR="00AF3911" w:rsidRPr="00A633AC" w:rsidRDefault="00582673" w:rsidP="00B87C8F">
      <w:pPr>
        <w:ind w:firstLine="720"/>
        <w:rPr>
          <w:lang w:val="sl-SI"/>
        </w:rPr>
      </w:pPr>
      <w:r w:rsidRPr="00A633AC">
        <w:rPr>
          <w:lang w:val="sl-SI"/>
        </w:rPr>
        <w:t xml:space="preserve">Okrogla miza je svoj sklep doživela ob </w:t>
      </w:r>
      <w:r w:rsidR="0034556F" w:rsidRPr="00A633AC">
        <w:rPr>
          <w:lang w:val="sl-SI"/>
        </w:rPr>
        <w:t>obsežnejših</w:t>
      </w:r>
      <w:r w:rsidRPr="00A633AC">
        <w:rPr>
          <w:lang w:val="sl-SI"/>
        </w:rPr>
        <w:t xml:space="preserve"> komentarjih iz občinstva, ki so pokazali, da je </w:t>
      </w:r>
      <w:r w:rsidR="0034556F" w:rsidRPr="00A633AC">
        <w:rPr>
          <w:lang w:val="sl-SI"/>
        </w:rPr>
        <w:t xml:space="preserve">socialistična </w:t>
      </w:r>
      <w:r w:rsidR="001308E5" w:rsidRPr="00A633AC">
        <w:rPr>
          <w:lang w:val="sl-SI"/>
        </w:rPr>
        <w:t xml:space="preserve">Jugoslavija tema, ki v ljudeh </w:t>
      </w:r>
      <w:r w:rsidR="005B5C45" w:rsidRPr="00A633AC">
        <w:rPr>
          <w:lang w:val="sl-SI"/>
        </w:rPr>
        <w:t xml:space="preserve">morda </w:t>
      </w:r>
      <w:r w:rsidR="001308E5" w:rsidRPr="00A633AC">
        <w:rPr>
          <w:lang w:val="sl-SI"/>
        </w:rPr>
        <w:t xml:space="preserve">res </w:t>
      </w:r>
      <w:r w:rsidR="005B5C45">
        <w:rPr>
          <w:lang w:val="sl-SI"/>
        </w:rPr>
        <w:t>v</w:t>
      </w:r>
      <w:r w:rsidR="001308E5" w:rsidRPr="00A633AC">
        <w:rPr>
          <w:lang w:val="sl-SI"/>
        </w:rPr>
        <w:t xml:space="preserve">zbuja </w:t>
      </w:r>
      <w:r w:rsidR="0034556F" w:rsidRPr="00A633AC">
        <w:rPr>
          <w:lang w:val="sl-SI"/>
        </w:rPr>
        <w:t>raznolike</w:t>
      </w:r>
      <w:r w:rsidR="001308E5" w:rsidRPr="00A633AC">
        <w:rPr>
          <w:lang w:val="sl-SI"/>
        </w:rPr>
        <w:t xml:space="preserve"> občutke, a hkrati ohranja </w:t>
      </w:r>
      <w:r w:rsidR="00060A8E" w:rsidRPr="00A633AC">
        <w:rPr>
          <w:lang w:val="sl-SI"/>
        </w:rPr>
        <w:t xml:space="preserve">javni ter strokovni </w:t>
      </w:r>
      <w:r w:rsidR="001308E5" w:rsidRPr="00A633AC">
        <w:rPr>
          <w:lang w:val="sl-SI"/>
        </w:rPr>
        <w:t>interes za</w:t>
      </w:r>
      <w:r w:rsidR="00060A8E" w:rsidRPr="00A633AC">
        <w:rPr>
          <w:lang w:val="sl-SI"/>
        </w:rPr>
        <w:t xml:space="preserve"> njeno nadaljnj</w:t>
      </w:r>
      <w:r w:rsidR="0034556F" w:rsidRPr="00A633AC">
        <w:rPr>
          <w:lang w:val="sl-SI"/>
        </w:rPr>
        <w:t>e</w:t>
      </w:r>
      <w:r w:rsidR="00060A8E" w:rsidRPr="00A633AC">
        <w:rPr>
          <w:lang w:val="sl-SI"/>
        </w:rPr>
        <w:t xml:space="preserve"> raziskovanje, objavljanje kritičnih </w:t>
      </w:r>
      <w:r w:rsidR="005B5C45">
        <w:rPr>
          <w:lang w:val="sl-SI"/>
        </w:rPr>
        <w:t>besedil</w:t>
      </w:r>
      <w:r w:rsidR="005B5C45" w:rsidRPr="00A633AC">
        <w:rPr>
          <w:lang w:val="sl-SI"/>
        </w:rPr>
        <w:t xml:space="preserve"> </w:t>
      </w:r>
      <w:r w:rsidR="005B5C45">
        <w:rPr>
          <w:lang w:val="sl-SI"/>
        </w:rPr>
        <w:t>in</w:t>
      </w:r>
      <w:r w:rsidR="005B5C45" w:rsidRPr="00A633AC">
        <w:rPr>
          <w:lang w:val="sl-SI"/>
        </w:rPr>
        <w:t xml:space="preserve"> </w:t>
      </w:r>
      <w:r w:rsidR="0034556F" w:rsidRPr="00A633AC">
        <w:rPr>
          <w:lang w:val="sl-SI"/>
        </w:rPr>
        <w:t xml:space="preserve">morebitne </w:t>
      </w:r>
      <w:r w:rsidR="005B5C45">
        <w:rPr>
          <w:lang w:val="sl-SI"/>
        </w:rPr>
        <w:t>prihodnje</w:t>
      </w:r>
      <w:r w:rsidR="005B5C45" w:rsidRPr="00A633AC">
        <w:rPr>
          <w:lang w:val="sl-SI"/>
        </w:rPr>
        <w:t xml:space="preserve"> </w:t>
      </w:r>
      <w:r w:rsidR="00060A8E" w:rsidRPr="00A633AC">
        <w:rPr>
          <w:lang w:val="sl-SI"/>
        </w:rPr>
        <w:t>okrogle mize ter predavanja o njej.</w:t>
      </w:r>
    </w:p>
    <w:p w14:paraId="654165A8" w14:textId="77777777" w:rsidR="00060A8E" w:rsidRPr="00A633AC" w:rsidRDefault="00060A8E" w:rsidP="00B87C8F">
      <w:pPr>
        <w:ind w:firstLine="720"/>
        <w:rPr>
          <w:lang w:val="sl-SI"/>
        </w:rPr>
      </w:pPr>
    </w:p>
    <w:p w14:paraId="18E5D40C" w14:textId="77777777" w:rsidR="00AF3911" w:rsidRPr="00A633AC" w:rsidRDefault="00AF3911" w:rsidP="00D042A3">
      <w:pPr>
        <w:ind w:firstLine="720"/>
        <w:jc w:val="right"/>
        <w:rPr>
          <w:i/>
          <w:lang w:val="sl-SI"/>
        </w:rPr>
      </w:pPr>
      <w:r w:rsidRPr="00A633AC">
        <w:rPr>
          <w:i/>
          <w:lang w:val="sl-SI"/>
        </w:rPr>
        <w:t>Tjaša Konovšek</w:t>
      </w:r>
    </w:p>
    <w:sectPr w:rsidR="00AF3911" w:rsidRPr="00A633AC" w:rsidSect="002333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F765" w14:textId="77777777" w:rsidR="00EB7958" w:rsidRDefault="00EB7958" w:rsidP="00F855A9">
      <w:pPr>
        <w:spacing w:line="240" w:lineRule="auto"/>
      </w:pPr>
      <w:r>
        <w:separator/>
      </w:r>
    </w:p>
  </w:endnote>
  <w:endnote w:type="continuationSeparator" w:id="0">
    <w:p w14:paraId="3586D487" w14:textId="77777777" w:rsidR="00EB7958" w:rsidRDefault="00EB7958" w:rsidP="00F85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9018" w14:textId="77777777" w:rsidR="00EB7958" w:rsidRDefault="00EB7958" w:rsidP="00F855A9">
      <w:pPr>
        <w:spacing w:line="240" w:lineRule="auto"/>
      </w:pPr>
      <w:r>
        <w:separator/>
      </w:r>
    </w:p>
  </w:footnote>
  <w:footnote w:type="continuationSeparator" w:id="0">
    <w:p w14:paraId="79E3910B" w14:textId="77777777" w:rsidR="00EB7958" w:rsidRDefault="00EB7958" w:rsidP="00F855A9">
      <w:pPr>
        <w:spacing w:line="240" w:lineRule="auto"/>
      </w:pPr>
      <w:r>
        <w:continuationSeparator/>
      </w:r>
    </w:p>
  </w:footnote>
  <w:footnote w:id="1">
    <w:p w14:paraId="5678CB59" w14:textId="21763B3B" w:rsidR="00F855A9" w:rsidRPr="00F855A9" w:rsidRDefault="00F855A9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 w:rsidR="00C460BB">
        <w:t xml:space="preserve"> </w:t>
      </w:r>
      <w:proofErr w:type="spellStart"/>
      <w:r w:rsidR="00C460BB" w:rsidRPr="0058480E">
        <w:rPr>
          <w:i/>
          <w:iCs/>
        </w:rPr>
        <w:t>Predavanje</w:t>
      </w:r>
      <w:proofErr w:type="spellEnd"/>
      <w:r w:rsidR="00C460BB" w:rsidRPr="0058480E">
        <w:rPr>
          <w:i/>
          <w:iCs/>
        </w:rPr>
        <w:t xml:space="preserve"> </w:t>
      </w:r>
      <w:proofErr w:type="spellStart"/>
      <w:r w:rsidR="00C460BB" w:rsidRPr="0058480E">
        <w:rPr>
          <w:i/>
          <w:iCs/>
        </w:rPr>
        <w:t>Husnije</w:t>
      </w:r>
      <w:proofErr w:type="spellEnd"/>
      <w:r w:rsidR="00C460BB" w:rsidRPr="0058480E">
        <w:rPr>
          <w:i/>
          <w:iCs/>
        </w:rPr>
        <w:t xml:space="preserve"> </w:t>
      </w:r>
      <w:proofErr w:type="spellStart"/>
      <w:r w:rsidR="00C460BB" w:rsidRPr="0058480E">
        <w:rPr>
          <w:i/>
          <w:iCs/>
        </w:rPr>
        <w:t>Kamberovića</w:t>
      </w:r>
      <w:proofErr w:type="spellEnd"/>
      <w:r w:rsidR="0058480E" w:rsidRPr="0058480E">
        <w:rPr>
          <w:i/>
          <w:iCs/>
        </w:rPr>
        <w:t xml:space="preserve"> </w:t>
      </w:r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 xml:space="preserve">| </w:t>
      </w:r>
      <w:proofErr w:type="spellStart"/>
      <w:r w:rsidR="0058480E" w:rsidRPr="0058480E">
        <w:rPr>
          <w:i/>
          <w:iCs/>
        </w:rPr>
        <w:t>Oddelek</w:t>
      </w:r>
      <w:proofErr w:type="spellEnd"/>
      <w:r w:rsidR="0058480E" w:rsidRPr="0058480E">
        <w:rPr>
          <w:i/>
          <w:iCs/>
        </w:rPr>
        <w:t xml:space="preserve"> za </w:t>
      </w:r>
      <w:proofErr w:type="spellStart"/>
      <w:r w:rsidR="0058480E" w:rsidRPr="0058480E">
        <w:rPr>
          <w:i/>
          <w:iCs/>
        </w:rPr>
        <w:t>zgodovino</w:t>
      </w:r>
      <w:proofErr w:type="spellEnd"/>
      <w:r w:rsidR="0058480E" w:rsidRPr="0058480E">
        <w:rPr>
          <w:i/>
          <w:iCs/>
        </w:rPr>
        <w:t xml:space="preserve"> </w:t>
      </w:r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>|</w:t>
      </w:r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Filozofska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fakulteta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Univerze</w:t>
      </w:r>
      <w:proofErr w:type="spellEnd"/>
      <w:r w:rsidR="0058480E" w:rsidRPr="0058480E">
        <w:rPr>
          <w:i/>
          <w:iCs/>
        </w:rPr>
        <w:t xml:space="preserve"> v </w:t>
      </w:r>
      <w:proofErr w:type="spellStart"/>
      <w:r w:rsidR="0058480E" w:rsidRPr="0058480E">
        <w:rPr>
          <w:i/>
          <w:iCs/>
        </w:rPr>
        <w:t>Ljubljani</w:t>
      </w:r>
      <w:proofErr w:type="spellEnd"/>
      <w:r w:rsidR="0058480E">
        <w:t xml:space="preserve">, </w:t>
      </w:r>
      <w:proofErr w:type="spellStart"/>
      <w:r w:rsidR="005E00EC">
        <w:t>pridobljeno</w:t>
      </w:r>
      <w:proofErr w:type="spellEnd"/>
      <w:r w:rsidR="005E00EC">
        <w:t xml:space="preserve"> 30. 11. 2022</w:t>
      </w:r>
      <w:r w:rsidR="005E00EC">
        <w:t xml:space="preserve">, </w:t>
      </w:r>
      <w:hyperlink r:id="rId1" w:history="1">
        <w:r w:rsidR="00C460BB" w:rsidRPr="0058480E">
          <w:rPr>
            <w:rStyle w:val="Hiperpovezava"/>
            <w:color w:val="auto"/>
            <w:u w:val="none"/>
          </w:rPr>
          <w:t>https://zgodovina.ff.uni-lj.si/novice/predavanje-husnije-kamberovica</w:t>
        </w:r>
      </w:hyperlink>
      <w:r w:rsidR="00C460BB">
        <w:t xml:space="preserve">. </w:t>
      </w:r>
      <w:proofErr w:type="spellStart"/>
      <w:r w:rsidR="00C460BB" w:rsidRPr="0058480E">
        <w:rPr>
          <w:i/>
          <w:iCs/>
        </w:rPr>
        <w:t>Predavanje</w:t>
      </w:r>
      <w:proofErr w:type="spellEnd"/>
      <w:r w:rsidR="00C460BB" w:rsidRPr="0058480E">
        <w:rPr>
          <w:i/>
          <w:iCs/>
        </w:rPr>
        <w:t xml:space="preserve"> </w:t>
      </w:r>
      <w:proofErr w:type="spellStart"/>
      <w:r w:rsidR="00C460BB" w:rsidRPr="0058480E">
        <w:rPr>
          <w:i/>
          <w:iCs/>
        </w:rPr>
        <w:t>Dubravke</w:t>
      </w:r>
      <w:proofErr w:type="spellEnd"/>
      <w:r w:rsidR="00C460BB" w:rsidRPr="0058480E">
        <w:rPr>
          <w:i/>
          <w:iCs/>
        </w:rPr>
        <w:t xml:space="preserve"> </w:t>
      </w:r>
      <w:proofErr w:type="spellStart"/>
      <w:r w:rsidR="00C460BB" w:rsidRPr="0058480E">
        <w:rPr>
          <w:i/>
          <w:iCs/>
        </w:rPr>
        <w:t>Stojanović</w:t>
      </w:r>
      <w:proofErr w:type="spellEnd"/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 xml:space="preserve"> | </w:t>
      </w:r>
      <w:proofErr w:type="spellStart"/>
      <w:r w:rsidR="0058480E" w:rsidRPr="0058480E">
        <w:rPr>
          <w:i/>
          <w:iCs/>
        </w:rPr>
        <w:t>Oddelek</w:t>
      </w:r>
      <w:proofErr w:type="spellEnd"/>
      <w:r w:rsidR="0058480E" w:rsidRPr="0058480E">
        <w:rPr>
          <w:i/>
          <w:iCs/>
        </w:rPr>
        <w:t xml:space="preserve"> za </w:t>
      </w:r>
      <w:proofErr w:type="spellStart"/>
      <w:r w:rsidR="0058480E" w:rsidRPr="0058480E">
        <w:rPr>
          <w:i/>
          <w:iCs/>
        </w:rPr>
        <w:t>zgodovino</w:t>
      </w:r>
      <w:proofErr w:type="spellEnd"/>
      <w:r w:rsidR="0058480E" w:rsidRPr="0058480E">
        <w:rPr>
          <w:i/>
          <w:iCs/>
        </w:rPr>
        <w:t xml:space="preserve"> </w:t>
      </w:r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>|</w:t>
      </w:r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Filozofska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fakulteta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Univerze</w:t>
      </w:r>
      <w:proofErr w:type="spellEnd"/>
      <w:r w:rsidR="0058480E" w:rsidRPr="0058480E">
        <w:rPr>
          <w:i/>
          <w:iCs/>
        </w:rPr>
        <w:t xml:space="preserve"> v </w:t>
      </w:r>
      <w:proofErr w:type="spellStart"/>
      <w:r w:rsidR="0058480E" w:rsidRPr="0058480E">
        <w:rPr>
          <w:i/>
          <w:iCs/>
        </w:rPr>
        <w:t>Ljubljani</w:t>
      </w:r>
      <w:proofErr w:type="spellEnd"/>
      <w:r w:rsidR="0058480E">
        <w:t xml:space="preserve">, </w:t>
      </w:r>
      <w:proofErr w:type="spellStart"/>
      <w:r w:rsidR="005E00EC">
        <w:t>pridobljeno</w:t>
      </w:r>
      <w:proofErr w:type="spellEnd"/>
      <w:r w:rsidR="005E00EC">
        <w:t xml:space="preserve"> </w:t>
      </w:r>
      <w:r w:rsidR="005E00EC" w:rsidRPr="0058480E">
        <w:t>30. 11. 2022</w:t>
      </w:r>
      <w:r w:rsidR="005E00EC">
        <w:t xml:space="preserve">, </w:t>
      </w:r>
      <w:hyperlink r:id="rId2" w:history="1">
        <w:r w:rsidR="00454563" w:rsidRPr="0058480E">
          <w:rPr>
            <w:rStyle w:val="Hiperpovezava"/>
            <w:color w:val="auto"/>
            <w:u w:val="none"/>
          </w:rPr>
          <w:t>https://zgodovina.ff.uni-lj.si/novice/predavanje-dubravke-stojanovic</w:t>
        </w:r>
      </w:hyperlink>
      <w:r w:rsidR="00454563" w:rsidRPr="0058480E">
        <w:t xml:space="preserve">. </w:t>
      </w:r>
      <w:proofErr w:type="spellStart"/>
      <w:r w:rsidR="00454563" w:rsidRPr="0058480E">
        <w:rPr>
          <w:i/>
          <w:iCs/>
        </w:rPr>
        <w:t>Predavanje</w:t>
      </w:r>
      <w:proofErr w:type="spellEnd"/>
      <w:r w:rsidR="00454563" w:rsidRPr="0058480E">
        <w:rPr>
          <w:i/>
          <w:iCs/>
        </w:rPr>
        <w:t xml:space="preserve"> </w:t>
      </w:r>
      <w:proofErr w:type="spellStart"/>
      <w:r w:rsidR="00454563" w:rsidRPr="0058480E">
        <w:rPr>
          <w:i/>
          <w:iCs/>
        </w:rPr>
        <w:t>Tvrtka</w:t>
      </w:r>
      <w:proofErr w:type="spellEnd"/>
      <w:r w:rsidR="00454563" w:rsidRPr="0058480E">
        <w:rPr>
          <w:i/>
          <w:iCs/>
        </w:rPr>
        <w:t xml:space="preserve"> </w:t>
      </w:r>
      <w:proofErr w:type="spellStart"/>
      <w:r w:rsidR="00454563" w:rsidRPr="0058480E">
        <w:rPr>
          <w:i/>
          <w:iCs/>
        </w:rPr>
        <w:t>Jakovine</w:t>
      </w:r>
      <w:proofErr w:type="spellEnd"/>
      <w:r w:rsidR="0058480E">
        <w:t xml:space="preserve"> </w:t>
      </w:r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 xml:space="preserve">| </w:t>
      </w:r>
      <w:proofErr w:type="spellStart"/>
      <w:r w:rsidR="0058480E" w:rsidRPr="0058480E">
        <w:rPr>
          <w:i/>
          <w:iCs/>
        </w:rPr>
        <w:t>Oddelek</w:t>
      </w:r>
      <w:proofErr w:type="spellEnd"/>
      <w:r w:rsidR="0058480E" w:rsidRPr="0058480E">
        <w:rPr>
          <w:i/>
          <w:iCs/>
        </w:rPr>
        <w:t xml:space="preserve"> za </w:t>
      </w:r>
      <w:proofErr w:type="spellStart"/>
      <w:r w:rsidR="0058480E" w:rsidRPr="0058480E">
        <w:rPr>
          <w:i/>
          <w:iCs/>
        </w:rPr>
        <w:t>zgodovino</w:t>
      </w:r>
      <w:proofErr w:type="spellEnd"/>
      <w:r w:rsidR="0058480E" w:rsidRPr="0058480E">
        <w:rPr>
          <w:i/>
          <w:iCs/>
        </w:rPr>
        <w:t xml:space="preserve"> </w:t>
      </w:r>
      <w:r w:rsidR="0058480E" w:rsidRPr="0058480E">
        <w:rPr>
          <w:rFonts w:ascii="Courier New" w:hAnsi="Courier New" w:cs="Courier New"/>
          <w:i/>
          <w:iCs/>
          <w:color w:val="000000"/>
          <w:sz w:val="27"/>
          <w:szCs w:val="27"/>
        </w:rPr>
        <w:t>|</w:t>
      </w:r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Filozofska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fakulteta</w:t>
      </w:r>
      <w:proofErr w:type="spellEnd"/>
      <w:r w:rsidR="0058480E" w:rsidRPr="0058480E">
        <w:rPr>
          <w:i/>
          <w:iCs/>
        </w:rPr>
        <w:t xml:space="preserve"> </w:t>
      </w:r>
      <w:proofErr w:type="spellStart"/>
      <w:r w:rsidR="0058480E" w:rsidRPr="0058480E">
        <w:rPr>
          <w:i/>
          <w:iCs/>
        </w:rPr>
        <w:t>Univerze</w:t>
      </w:r>
      <w:proofErr w:type="spellEnd"/>
      <w:r w:rsidR="0058480E" w:rsidRPr="0058480E">
        <w:rPr>
          <w:i/>
          <w:iCs/>
        </w:rPr>
        <w:t xml:space="preserve"> v </w:t>
      </w:r>
      <w:proofErr w:type="spellStart"/>
      <w:r w:rsidR="0058480E" w:rsidRPr="0058480E">
        <w:rPr>
          <w:i/>
          <w:iCs/>
        </w:rPr>
        <w:t>Ljubljani</w:t>
      </w:r>
      <w:proofErr w:type="spellEnd"/>
      <w:r w:rsidR="0058480E">
        <w:t xml:space="preserve">, </w:t>
      </w:r>
      <w:proofErr w:type="spellStart"/>
      <w:r w:rsidR="005E00EC">
        <w:t>pridobljeno</w:t>
      </w:r>
      <w:proofErr w:type="spellEnd"/>
      <w:r w:rsidR="005E00EC">
        <w:t xml:space="preserve"> </w:t>
      </w:r>
      <w:r w:rsidR="005E00EC" w:rsidRPr="0058480E">
        <w:t>30. 11. 2022</w:t>
      </w:r>
      <w:r w:rsidR="005E00EC">
        <w:t xml:space="preserve">, </w:t>
      </w:r>
      <w:hyperlink r:id="rId3" w:history="1">
        <w:r w:rsidR="0058480E" w:rsidRPr="0058480E">
          <w:rPr>
            <w:rStyle w:val="Hiperpovezava"/>
            <w:color w:val="auto"/>
            <w:u w:val="none"/>
          </w:rPr>
          <w:t>https://zgodovina.ff.uni-lj.si/novice/predavanje-tvrtka-jakovine</w:t>
        </w:r>
      </w:hyperlink>
      <w:r w:rsidR="0058480E">
        <w:t>,</w:t>
      </w:r>
    </w:p>
  </w:footnote>
  <w:footnote w:id="2">
    <w:p w14:paraId="731DF8AF" w14:textId="3980573C" w:rsidR="008526D8" w:rsidRPr="008526D8" w:rsidRDefault="008526D8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proofErr w:type="spellStart"/>
      <w:r w:rsidR="00B31EB8" w:rsidRPr="00B31EB8">
        <w:t>Latinka</w:t>
      </w:r>
      <w:proofErr w:type="spellEnd"/>
      <w:r w:rsidR="00B31EB8" w:rsidRPr="00B31EB8">
        <w:t xml:space="preserve"> </w:t>
      </w:r>
      <w:proofErr w:type="spellStart"/>
      <w:r w:rsidR="00B31EB8" w:rsidRPr="00B31EB8">
        <w:t>Perović</w:t>
      </w:r>
      <w:proofErr w:type="spellEnd"/>
      <w:r w:rsidR="00B31EB8" w:rsidRPr="00B31EB8">
        <w:t xml:space="preserve"> et al.</w:t>
      </w:r>
      <w:r w:rsidR="0058480E">
        <w:t xml:space="preserve">, </w:t>
      </w:r>
      <w:proofErr w:type="spellStart"/>
      <w:r w:rsidR="00B31EB8">
        <w:t>ur</w:t>
      </w:r>
      <w:proofErr w:type="spellEnd"/>
      <w:r w:rsidR="0058480E">
        <w:t>.</w:t>
      </w:r>
      <w:r w:rsidR="00B31EB8">
        <w:t xml:space="preserve">, </w:t>
      </w:r>
      <w:proofErr w:type="spellStart"/>
      <w:r w:rsidR="00B31EB8" w:rsidRPr="0058480E">
        <w:rPr>
          <w:i/>
          <w:iCs/>
        </w:rPr>
        <w:t>Jugoslavija</w:t>
      </w:r>
      <w:proofErr w:type="spellEnd"/>
      <w:r w:rsidR="00B31EB8" w:rsidRPr="0058480E">
        <w:rPr>
          <w:i/>
          <w:iCs/>
        </w:rPr>
        <w:t xml:space="preserve">: </w:t>
      </w:r>
      <w:proofErr w:type="spellStart"/>
      <w:r w:rsidR="00B31EB8" w:rsidRPr="0058480E">
        <w:rPr>
          <w:i/>
          <w:iCs/>
        </w:rPr>
        <w:t>poglavlje</w:t>
      </w:r>
      <w:proofErr w:type="spellEnd"/>
      <w:r w:rsidR="00B31EB8" w:rsidRPr="0058480E">
        <w:rPr>
          <w:i/>
          <w:iCs/>
        </w:rPr>
        <w:t xml:space="preserve"> 1980–1991</w:t>
      </w:r>
      <w:r w:rsidR="0058480E">
        <w:t xml:space="preserve"> (</w:t>
      </w:r>
      <w:r w:rsidR="00B31EB8">
        <w:t>B</w:t>
      </w:r>
      <w:r w:rsidR="00B31EB8" w:rsidRPr="00B31EB8">
        <w:t xml:space="preserve">eograd: </w:t>
      </w:r>
      <w:proofErr w:type="spellStart"/>
      <w:r w:rsidR="00B31EB8" w:rsidRPr="00B31EB8">
        <w:t>Helsinški</w:t>
      </w:r>
      <w:proofErr w:type="spellEnd"/>
      <w:r w:rsidR="00B31EB8" w:rsidRPr="00B31EB8">
        <w:t xml:space="preserve"> </w:t>
      </w:r>
      <w:proofErr w:type="spellStart"/>
      <w:r w:rsidR="00B31EB8" w:rsidRPr="00B31EB8">
        <w:t>odbor</w:t>
      </w:r>
      <w:proofErr w:type="spellEnd"/>
      <w:r w:rsidR="00B31EB8" w:rsidRPr="00B31EB8">
        <w:t xml:space="preserve"> za </w:t>
      </w:r>
      <w:proofErr w:type="spellStart"/>
      <w:r w:rsidR="00B31EB8" w:rsidRPr="00B31EB8">
        <w:t>ljudska</w:t>
      </w:r>
      <w:proofErr w:type="spellEnd"/>
      <w:r w:rsidR="00B31EB8" w:rsidRPr="00B31EB8">
        <w:t xml:space="preserve"> prava u Srbiji, 2021</w:t>
      </w:r>
      <w:r w:rsidR="0058480E">
        <w:t>)</w:t>
      </w:r>
      <w:r w:rsidR="00B31EB8">
        <w:t xml:space="preserve">. Knjiga je </w:t>
      </w:r>
      <w:r w:rsidR="0051624E">
        <w:t xml:space="preserve">od letošnjega leta </w:t>
      </w:r>
      <w:r w:rsidR="00B31EB8">
        <w:t xml:space="preserve">na </w:t>
      </w:r>
      <w:proofErr w:type="spellStart"/>
      <w:r w:rsidR="00B31EB8">
        <w:t>voljo</w:t>
      </w:r>
      <w:proofErr w:type="spellEnd"/>
      <w:r w:rsidR="00B31EB8">
        <w:t xml:space="preserve"> </w:t>
      </w:r>
      <w:proofErr w:type="spellStart"/>
      <w:r w:rsidR="00B31EB8">
        <w:t>tudi</w:t>
      </w:r>
      <w:proofErr w:type="spellEnd"/>
      <w:r w:rsidR="00B31EB8">
        <w:t xml:space="preserve"> v </w:t>
      </w:r>
      <w:proofErr w:type="spellStart"/>
      <w:r w:rsidR="00B31EB8">
        <w:t>angleškem</w:t>
      </w:r>
      <w:proofErr w:type="spellEnd"/>
      <w:r w:rsidR="00B31EB8">
        <w:t xml:space="preserve"> </w:t>
      </w:r>
      <w:proofErr w:type="spellStart"/>
      <w:r w:rsidR="00B31EB8">
        <w:t>jeziku</w:t>
      </w:r>
      <w:proofErr w:type="spellEnd"/>
      <w:r w:rsidR="00B31EB8">
        <w:t xml:space="preserve">: </w:t>
      </w:r>
      <w:proofErr w:type="spellStart"/>
      <w:r w:rsidR="00B31EB8" w:rsidRPr="00B31EB8">
        <w:t>Latinka</w:t>
      </w:r>
      <w:proofErr w:type="spellEnd"/>
      <w:r w:rsidR="00B31EB8" w:rsidRPr="00B31EB8">
        <w:t xml:space="preserve"> </w:t>
      </w:r>
      <w:proofErr w:type="spellStart"/>
      <w:r w:rsidR="00B31EB8" w:rsidRPr="00B31EB8">
        <w:t>Perović</w:t>
      </w:r>
      <w:proofErr w:type="spellEnd"/>
      <w:r w:rsidR="00B31EB8" w:rsidRPr="00B31EB8">
        <w:t xml:space="preserve"> et al.</w:t>
      </w:r>
      <w:r w:rsidR="0058480E">
        <w:t xml:space="preserve">, </w:t>
      </w:r>
      <w:r w:rsidR="005B5C45">
        <w:t>ed</w:t>
      </w:r>
      <w:r w:rsidR="00B31EB8">
        <w:t xml:space="preserve">., </w:t>
      </w:r>
      <w:r w:rsidR="00B31EB8" w:rsidRPr="0058480E">
        <w:rPr>
          <w:i/>
          <w:iCs/>
        </w:rPr>
        <w:t>Yugoslavia: chapter 1980–1991</w:t>
      </w:r>
      <w:r w:rsidR="0058480E">
        <w:t xml:space="preserve"> (</w:t>
      </w:r>
      <w:r w:rsidR="0051624E" w:rsidRPr="0051624E">
        <w:t>Belgrade: Helsinki Committee for Human Rights in Serbia, 2022</w:t>
      </w:r>
      <w:r w:rsidR="0058480E">
        <w:t>)</w:t>
      </w:r>
      <w:r w:rsidR="0051624E">
        <w:t>.</w:t>
      </w:r>
    </w:p>
  </w:footnote>
  <w:footnote w:id="3">
    <w:p w14:paraId="5FDA4C3B" w14:textId="3E0C75D4" w:rsidR="00FD51D6" w:rsidRPr="00FD51D6" w:rsidRDefault="00FD51D6">
      <w:pPr>
        <w:pStyle w:val="Sprotnaopomba-besedilo"/>
        <w:rPr>
          <w:lang w:val="sl-SI"/>
        </w:rPr>
      </w:pPr>
      <w:r>
        <w:rPr>
          <w:rStyle w:val="Sprotnaopomba-sklic"/>
        </w:rPr>
        <w:footnoteRef/>
      </w:r>
      <w:r>
        <w:t xml:space="preserve"> </w:t>
      </w:r>
      <w:r w:rsidRPr="0058480E">
        <w:rPr>
          <w:i/>
          <w:iCs/>
        </w:rPr>
        <w:t>Yu-</w:t>
      </w:r>
      <w:proofErr w:type="spellStart"/>
      <w:r w:rsidRPr="0058480E">
        <w:rPr>
          <w:i/>
          <w:iCs/>
        </w:rPr>
        <w:t>historija</w:t>
      </w:r>
      <w:proofErr w:type="spellEnd"/>
      <w:r w:rsidR="0058480E">
        <w:t>,</w:t>
      </w:r>
      <w:r>
        <w:t xml:space="preserve"> </w:t>
      </w:r>
      <w:proofErr w:type="spellStart"/>
      <w:r w:rsidR="005E00EC">
        <w:t>pridobljeno</w:t>
      </w:r>
      <w:proofErr w:type="spellEnd"/>
      <w:r w:rsidR="005E00EC">
        <w:t xml:space="preserve"> 30. 11. 2022, </w:t>
      </w:r>
      <w:hyperlink r:id="rId4" w:history="1">
        <w:r w:rsidRPr="0058480E">
          <w:rPr>
            <w:rStyle w:val="Hiperpovezava"/>
            <w:color w:val="auto"/>
            <w:u w:val="none"/>
          </w:rPr>
          <w:t>https://www.yuhistorija.com/project.html</w:t>
        </w:r>
      </w:hyperlink>
      <w:r w:rsidR="005E00EC">
        <w:t>.</w:t>
      </w:r>
    </w:p>
  </w:footnote>
  <w:footnote w:id="4">
    <w:p w14:paraId="54AB5A9C" w14:textId="3F7C72F6" w:rsidR="00BA1D52" w:rsidRPr="00362617" w:rsidRDefault="00BA1D52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="00C41A2D" w:rsidRPr="0058480E">
        <w:rPr>
          <w:i/>
          <w:iCs/>
        </w:rPr>
        <w:t xml:space="preserve">Oddelek za zgodovino FF, Univerza v Ljubljani. </w:t>
      </w:r>
      <w:proofErr w:type="spellStart"/>
      <w:r w:rsidR="00C41A2D" w:rsidRPr="0058480E">
        <w:rPr>
          <w:i/>
          <w:iCs/>
        </w:rPr>
        <w:t>Youtube</w:t>
      </w:r>
      <w:proofErr w:type="spellEnd"/>
      <w:r w:rsidR="00C41A2D" w:rsidRPr="0058480E">
        <w:rPr>
          <w:i/>
          <w:iCs/>
        </w:rPr>
        <w:t xml:space="preserve">. </w:t>
      </w:r>
      <w:r w:rsidR="00F95E01" w:rsidRPr="0058480E">
        <w:rPr>
          <w:i/>
          <w:iCs/>
        </w:rPr>
        <w:t xml:space="preserve">Jugoslavija v osemdesetih, 1. </w:t>
      </w:r>
      <w:r w:rsidR="005B5C45">
        <w:rPr>
          <w:i/>
          <w:iCs/>
        </w:rPr>
        <w:t>d</w:t>
      </w:r>
      <w:r w:rsidR="00F95E01" w:rsidRPr="0058480E">
        <w:rPr>
          <w:i/>
          <w:iCs/>
        </w:rPr>
        <w:t>el</w:t>
      </w:r>
      <w:r w:rsidR="0058480E">
        <w:t xml:space="preserve">, </w:t>
      </w:r>
      <w:proofErr w:type="spellStart"/>
      <w:r w:rsidR="005E00EC">
        <w:t>pridobljeno</w:t>
      </w:r>
      <w:proofErr w:type="spellEnd"/>
      <w:r w:rsidR="005E00EC">
        <w:t xml:space="preserve"> 30. 11. 2022, </w:t>
      </w:r>
      <w:hyperlink r:id="rId5" w:history="1">
        <w:r w:rsidR="0058480E" w:rsidRPr="0058480E">
          <w:rPr>
            <w:rStyle w:val="Hiperpovezava"/>
            <w:color w:val="auto"/>
            <w:u w:val="none"/>
          </w:rPr>
          <w:t>https://www.youtube.com/watch?v=kx9LFV3m5mc&amp;t=35s</w:t>
        </w:r>
      </w:hyperlink>
      <w:r w:rsidR="00F95E01">
        <w:t xml:space="preserve">. </w:t>
      </w:r>
      <w:r w:rsidR="00F95E01" w:rsidRPr="0058480E">
        <w:rPr>
          <w:i/>
          <w:iCs/>
        </w:rPr>
        <w:t xml:space="preserve">Oddelek za zgodovino FF, Univerza v Ljubljani. </w:t>
      </w:r>
      <w:proofErr w:type="spellStart"/>
      <w:r w:rsidR="00F95E01" w:rsidRPr="0058480E">
        <w:rPr>
          <w:i/>
          <w:iCs/>
        </w:rPr>
        <w:t>Youtube</w:t>
      </w:r>
      <w:proofErr w:type="spellEnd"/>
      <w:r w:rsidR="00F95E01" w:rsidRPr="0058480E">
        <w:rPr>
          <w:i/>
          <w:iCs/>
        </w:rPr>
        <w:t xml:space="preserve">. Jugoslavija v osemdesetih, 2. </w:t>
      </w:r>
      <w:r w:rsidR="005E00EC">
        <w:rPr>
          <w:i/>
          <w:iCs/>
        </w:rPr>
        <w:t>d</w:t>
      </w:r>
      <w:r w:rsidR="00F95E01" w:rsidRPr="0058480E">
        <w:rPr>
          <w:i/>
          <w:iCs/>
        </w:rPr>
        <w:t>el</w:t>
      </w:r>
      <w:r w:rsidR="005E00EC">
        <w:t>,</w:t>
      </w:r>
      <w:r w:rsidR="00F95E01">
        <w:t xml:space="preserve"> </w:t>
      </w:r>
      <w:proofErr w:type="spellStart"/>
      <w:r w:rsidR="005E00EC">
        <w:t>pridobljeno</w:t>
      </w:r>
      <w:proofErr w:type="spellEnd"/>
      <w:r w:rsidR="005E00EC">
        <w:t xml:space="preserve"> 30. 11. 2022, </w:t>
      </w:r>
      <w:hyperlink r:id="rId6" w:history="1">
        <w:r w:rsidR="00F95E01" w:rsidRPr="0058480E">
          <w:rPr>
            <w:rStyle w:val="Hiperpovezava"/>
            <w:color w:val="auto"/>
            <w:u w:val="none"/>
          </w:rPr>
          <w:t>https://www.youtube.com/watch?v=3Z0_DAZp40U</w:t>
        </w:r>
      </w:hyperlink>
      <w:r w:rsidR="00F95E01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72"/>
    <w:rsid w:val="00004E30"/>
    <w:rsid w:val="00026024"/>
    <w:rsid w:val="00046D79"/>
    <w:rsid w:val="00060A8E"/>
    <w:rsid w:val="00067372"/>
    <w:rsid w:val="00084D7E"/>
    <w:rsid w:val="000A2A17"/>
    <w:rsid w:val="000C6F19"/>
    <w:rsid w:val="000E6717"/>
    <w:rsid w:val="001308E5"/>
    <w:rsid w:val="001319F4"/>
    <w:rsid w:val="00186FFF"/>
    <w:rsid w:val="001A289E"/>
    <w:rsid w:val="001F133D"/>
    <w:rsid w:val="00233302"/>
    <w:rsid w:val="002642D1"/>
    <w:rsid w:val="00291276"/>
    <w:rsid w:val="00312438"/>
    <w:rsid w:val="00322FFA"/>
    <w:rsid w:val="00326870"/>
    <w:rsid w:val="00334919"/>
    <w:rsid w:val="00340512"/>
    <w:rsid w:val="0034556F"/>
    <w:rsid w:val="00362617"/>
    <w:rsid w:val="00386204"/>
    <w:rsid w:val="003B622E"/>
    <w:rsid w:val="003F3B2A"/>
    <w:rsid w:val="004241EC"/>
    <w:rsid w:val="00437015"/>
    <w:rsid w:val="0044644F"/>
    <w:rsid w:val="00454563"/>
    <w:rsid w:val="004E4814"/>
    <w:rsid w:val="005078A0"/>
    <w:rsid w:val="0051624E"/>
    <w:rsid w:val="00524A26"/>
    <w:rsid w:val="00582673"/>
    <w:rsid w:val="0058480E"/>
    <w:rsid w:val="005B5C45"/>
    <w:rsid w:val="005E00EC"/>
    <w:rsid w:val="005F387C"/>
    <w:rsid w:val="005F6408"/>
    <w:rsid w:val="00612385"/>
    <w:rsid w:val="006722DB"/>
    <w:rsid w:val="00695A2C"/>
    <w:rsid w:val="006F39FC"/>
    <w:rsid w:val="007105F5"/>
    <w:rsid w:val="00735653"/>
    <w:rsid w:val="007706DD"/>
    <w:rsid w:val="00795480"/>
    <w:rsid w:val="007D5CE8"/>
    <w:rsid w:val="007E5C4F"/>
    <w:rsid w:val="007F0ED0"/>
    <w:rsid w:val="007F5B80"/>
    <w:rsid w:val="0083046D"/>
    <w:rsid w:val="008526D8"/>
    <w:rsid w:val="008A644B"/>
    <w:rsid w:val="008A6DEF"/>
    <w:rsid w:val="008E4BB8"/>
    <w:rsid w:val="008E5FB4"/>
    <w:rsid w:val="00914247"/>
    <w:rsid w:val="00923602"/>
    <w:rsid w:val="00945C09"/>
    <w:rsid w:val="00952FC2"/>
    <w:rsid w:val="00995D74"/>
    <w:rsid w:val="009B0378"/>
    <w:rsid w:val="009B22FB"/>
    <w:rsid w:val="00A05DC8"/>
    <w:rsid w:val="00A20760"/>
    <w:rsid w:val="00A20AB3"/>
    <w:rsid w:val="00A35AA0"/>
    <w:rsid w:val="00A520EF"/>
    <w:rsid w:val="00A53785"/>
    <w:rsid w:val="00A633AC"/>
    <w:rsid w:val="00A93E72"/>
    <w:rsid w:val="00A94607"/>
    <w:rsid w:val="00AB543D"/>
    <w:rsid w:val="00AD4CE4"/>
    <w:rsid w:val="00AD7CCF"/>
    <w:rsid w:val="00AF3911"/>
    <w:rsid w:val="00B31EB8"/>
    <w:rsid w:val="00B71A61"/>
    <w:rsid w:val="00B82637"/>
    <w:rsid w:val="00B87C8F"/>
    <w:rsid w:val="00B9728C"/>
    <w:rsid w:val="00BA1D52"/>
    <w:rsid w:val="00BE0209"/>
    <w:rsid w:val="00C150B2"/>
    <w:rsid w:val="00C41A2D"/>
    <w:rsid w:val="00C460BB"/>
    <w:rsid w:val="00C50AC7"/>
    <w:rsid w:val="00C60390"/>
    <w:rsid w:val="00C66331"/>
    <w:rsid w:val="00C97C0C"/>
    <w:rsid w:val="00CA7034"/>
    <w:rsid w:val="00CE0682"/>
    <w:rsid w:val="00CE6DC6"/>
    <w:rsid w:val="00D042A3"/>
    <w:rsid w:val="00D06DE8"/>
    <w:rsid w:val="00D131E8"/>
    <w:rsid w:val="00D26DBB"/>
    <w:rsid w:val="00D44E15"/>
    <w:rsid w:val="00D472F1"/>
    <w:rsid w:val="00D54B81"/>
    <w:rsid w:val="00D57866"/>
    <w:rsid w:val="00DA03EF"/>
    <w:rsid w:val="00DA3E1A"/>
    <w:rsid w:val="00DC1943"/>
    <w:rsid w:val="00DC3A4D"/>
    <w:rsid w:val="00DC48E5"/>
    <w:rsid w:val="00DD4001"/>
    <w:rsid w:val="00DF4E10"/>
    <w:rsid w:val="00E15B40"/>
    <w:rsid w:val="00E34C94"/>
    <w:rsid w:val="00E87226"/>
    <w:rsid w:val="00E914B6"/>
    <w:rsid w:val="00E97140"/>
    <w:rsid w:val="00EB7958"/>
    <w:rsid w:val="00ED2D2F"/>
    <w:rsid w:val="00EE17BB"/>
    <w:rsid w:val="00EE26CE"/>
    <w:rsid w:val="00EE4872"/>
    <w:rsid w:val="00F127E6"/>
    <w:rsid w:val="00F4753E"/>
    <w:rsid w:val="00F67506"/>
    <w:rsid w:val="00F855A9"/>
    <w:rsid w:val="00F95E01"/>
    <w:rsid w:val="00FB0402"/>
    <w:rsid w:val="00FC706C"/>
    <w:rsid w:val="00FD51D6"/>
    <w:rsid w:val="00FD5265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3210"/>
  <w15:chartTrackingRefBased/>
  <w15:docId w15:val="{68CB7C10-F673-C44E-B57A-80F36D77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F4E10"/>
    <w:pPr>
      <w:spacing w:line="360" w:lineRule="auto"/>
      <w:jc w:val="both"/>
    </w:pPr>
    <w:rPr>
      <w:rFonts w:ascii="Times New Roman" w:hAnsi="Times New Roman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53E"/>
    <w:pPr>
      <w:spacing w:line="240" w:lineRule="auto"/>
      <w:jc w:val="left"/>
    </w:pPr>
    <w:rPr>
      <w:rFonts w:ascii="Wingdings" w:eastAsia="Courier New" w:hAnsi="Wingdings" w:cs="Wingdings"/>
      <w:sz w:val="18"/>
      <w:szCs w:val="18"/>
    </w:rPr>
  </w:style>
  <w:style w:type="character" w:customStyle="1" w:styleId="BesedilooblakaZnak">
    <w:name w:val="Besedilo oblačka Znak"/>
    <w:link w:val="Besedilooblaka"/>
    <w:uiPriority w:val="99"/>
    <w:semiHidden/>
    <w:rsid w:val="00F4753E"/>
    <w:rPr>
      <w:rFonts w:ascii="Wingdings" w:eastAsia="Courier New" w:hAnsi="Wingdings" w:cs="Wingdings"/>
      <w:sz w:val="18"/>
      <w:szCs w:val="18"/>
      <w:lang w:val="en-GB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F4753E"/>
    <w:pPr>
      <w:spacing w:after="160" w:line="240" w:lineRule="auto"/>
      <w:jc w:val="left"/>
    </w:pPr>
    <w:rPr>
      <w:rFonts w:ascii="Courier New" w:eastAsia="Courier New" w:hAnsi="Courier New" w:cs="Segoe UI"/>
      <w:sz w:val="20"/>
      <w:szCs w:val="20"/>
    </w:rPr>
  </w:style>
  <w:style w:type="character" w:customStyle="1" w:styleId="PripombabesediloZnak">
    <w:name w:val="Pripomba – besedilo Znak"/>
    <w:link w:val="Pripombabesedilo"/>
    <w:uiPriority w:val="99"/>
    <w:rsid w:val="00F4753E"/>
    <w:rPr>
      <w:rFonts w:ascii="Courier New" w:eastAsia="Courier New" w:hAnsi="Courier New" w:cs="Segoe UI"/>
      <w:sz w:val="20"/>
      <w:szCs w:val="20"/>
      <w:lang w:val="en-GB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F855A9"/>
    <w:pPr>
      <w:spacing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855A9"/>
    <w:rPr>
      <w:rFonts w:ascii="Times New Roman" w:hAnsi="Times New Roman"/>
      <w:sz w:val="20"/>
      <w:szCs w:val="20"/>
      <w:lang w:val="en-GB"/>
    </w:rPr>
  </w:style>
  <w:style w:type="character" w:styleId="Sprotnaopomba-sklic">
    <w:name w:val="footnote reference"/>
    <w:basedOn w:val="Privzetapisavaodstavka"/>
    <w:uiPriority w:val="99"/>
    <w:semiHidden/>
    <w:unhideWhenUsed/>
    <w:rsid w:val="00F855A9"/>
    <w:rPr>
      <w:vertAlign w:val="superscript"/>
    </w:rPr>
  </w:style>
  <w:style w:type="character" w:styleId="Hiperpovezava">
    <w:name w:val="Hyperlink"/>
    <w:basedOn w:val="Privzetapisavaodstavka"/>
    <w:uiPriority w:val="99"/>
    <w:unhideWhenUsed/>
    <w:rsid w:val="00C460BB"/>
    <w:rPr>
      <w:color w:val="0563C1" w:themeColor="hyperlink"/>
      <w:u w:val="single"/>
    </w:r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C460BB"/>
    <w:rPr>
      <w:color w:val="605E5C"/>
      <w:shd w:val="clear" w:color="auto" w:fill="E1DFDD"/>
    </w:rPr>
  </w:style>
  <w:style w:type="paragraph" w:styleId="Revizija">
    <w:name w:val="Revision"/>
    <w:hidden/>
    <w:uiPriority w:val="99"/>
    <w:semiHidden/>
    <w:rsid w:val="00A633AC"/>
    <w:rPr>
      <w:rFonts w:ascii="Times New Roman" w:hAns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zgodovina.ff.uni-lj.si/novice/predavanje-tvrtka-jakovine" TargetMode="External"/><Relationship Id="rId2" Type="http://schemas.openxmlformats.org/officeDocument/2006/relationships/hyperlink" Target="https://zgodovina.ff.uni-lj.si/novice/predavanje-dubravke-stojanovic" TargetMode="External"/><Relationship Id="rId1" Type="http://schemas.openxmlformats.org/officeDocument/2006/relationships/hyperlink" Target="https://zgodovina.ff.uni-lj.si/novice/predavanje-husnije-kamberovica" TargetMode="External"/><Relationship Id="rId6" Type="http://schemas.openxmlformats.org/officeDocument/2006/relationships/hyperlink" Target="https://www.youtube.com/watch?v=3Z0_DAZp40U" TargetMode="External"/><Relationship Id="rId5" Type="http://schemas.openxmlformats.org/officeDocument/2006/relationships/hyperlink" Target="https://www.youtube.com/watch?v=kx9LFV3m5mc&amp;t=35s" TargetMode="External"/><Relationship Id="rId4" Type="http://schemas.openxmlformats.org/officeDocument/2006/relationships/hyperlink" Target="https://www.yuhistorija.com/pro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9BEE666-0354-407A-8F28-FA725095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1258</Words>
  <Characters>7177</Characters>
  <Application>Microsoft Office Word</Application>
  <DocSecurity>0</DocSecurity>
  <Lines>59</Lines>
  <Paragraphs>16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Konovšek</dc:creator>
  <cp:keywords/>
  <dc:description/>
  <cp:lastModifiedBy>Mihael Ojsteršek</cp:lastModifiedBy>
  <cp:revision>4</cp:revision>
  <dcterms:created xsi:type="dcterms:W3CDTF">2023-04-21T09:00:00Z</dcterms:created>
  <dcterms:modified xsi:type="dcterms:W3CDTF">2023-05-15T07:50:00Z</dcterms:modified>
</cp:coreProperties>
</file>