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70864" w14:textId="54AAF597" w:rsidR="006C65E9" w:rsidRPr="0089676C" w:rsidRDefault="006C65E9" w:rsidP="006C65E9">
      <w:pPr>
        <w:pStyle w:val="Naslov1"/>
        <w:rPr>
          <w:rFonts w:ascii="Times New Roman" w:hAnsi="Times New Roman" w:cs="Times New Roman"/>
          <w:b/>
          <w:color w:val="auto"/>
          <w:sz w:val="24"/>
          <w:szCs w:val="24"/>
        </w:rPr>
      </w:pPr>
      <w:r w:rsidRPr="0089676C">
        <w:rPr>
          <w:rFonts w:ascii="Times New Roman" w:hAnsi="Times New Roman" w:cs="Times New Roman"/>
          <w:color w:val="auto"/>
          <w:sz w:val="24"/>
          <w:szCs w:val="24"/>
        </w:rPr>
        <w:t>1.01</w:t>
      </w:r>
      <w:r>
        <w:rPr>
          <w:rFonts w:ascii="Times New Roman" w:hAnsi="Times New Roman" w:cs="Times New Roman"/>
          <w:color w:val="auto"/>
          <w:sz w:val="24"/>
          <w:szCs w:val="24"/>
        </w:rPr>
        <w:t xml:space="preserve">                   </w:t>
      </w:r>
      <w:r w:rsidRPr="0089676C">
        <w:t xml:space="preserve">                          </w:t>
      </w:r>
      <w:r>
        <w:t xml:space="preserve">                </w:t>
      </w:r>
      <w:r w:rsidRPr="0089676C">
        <w:t xml:space="preserve">     </w:t>
      </w:r>
      <w:r w:rsidRPr="0089676C">
        <w:rPr>
          <w:rFonts w:ascii="Times New Roman" w:hAnsi="Times New Roman" w:cs="Times New Roman"/>
          <w:color w:val="auto"/>
          <w:sz w:val="24"/>
          <w:szCs w:val="24"/>
        </w:rPr>
        <w:t xml:space="preserve">DOI: </w:t>
      </w:r>
      <w:r w:rsidRPr="0089676C">
        <w:rPr>
          <w:rFonts w:ascii="Times New Roman" w:hAnsi="Times New Roman" w:cs="Times New Roman"/>
          <w:sz w:val="24"/>
          <w:szCs w:val="24"/>
        </w:rPr>
        <w:t>http</w:t>
      </w:r>
      <w:r>
        <w:rPr>
          <w:rFonts w:ascii="Times New Roman" w:hAnsi="Times New Roman" w:cs="Times New Roman"/>
          <w:sz w:val="24"/>
          <w:szCs w:val="24"/>
        </w:rPr>
        <w:t>s://doi.org/10.51663/pnz.63.1.0</w:t>
      </w:r>
      <w:r w:rsidR="008323CD">
        <w:rPr>
          <w:rFonts w:ascii="Times New Roman" w:hAnsi="Times New Roman" w:cs="Times New Roman"/>
          <w:sz w:val="24"/>
          <w:szCs w:val="24"/>
        </w:rPr>
        <w:t>2</w:t>
      </w:r>
    </w:p>
    <w:p w14:paraId="6977CE11" w14:textId="11DD8D67" w:rsidR="003B5253" w:rsidRPr="001A2A63" w:rsidRDefault="003B5253" w:rsidP="003B5253">
      <w:pPr>
        <w:jc w:val="center"/>
      </w:pPr>
      <w:r w:rsidRPr="001A2A63">
        <w:t>Ivan Smiljanić</w:t>
      </w:r>
      <w:r>
        <w:rPr>
          <w:rStyle w:val="Sprotnaopomba-sklic"/>
        </w:rPr>
        <w:footnoteReference w:customMarkFollows="1" w:id="1"/>
        <w:t>*</w:t>
      </w:r>
    </w:p>
    <w:p w14:paraId="53C7318A" w14:textId="77777777" w:rsidR="00CA66FB" w:rsidRPr="001A2A63" w:rsidRDefault="00851E3B" w:rsidP="003A45A1">
      <w:pPr>
        <w:jc w:val="center"/>
        <w:rPr>
          <w:b/>
          <w:sz w:val="32"/>
          <w:szCs w:val="32"/>
        </w:rPr>
      </w:pPr>
      <w:r w:rsidRPr="001A2A63">
        <w:rPr>
          <w:b/>
          <w:sz w:val="32"/>
          <w:szCs w:val="32"/>
        </w:rPr>
        <w:t>»</w:t>
      </w:r>
      <w:r w:rsidR="00BF42D9" w:rsidRPr="001A2A63">
        <w:rPr>
          <w:b/>
          <w:sz w:val="32"/>
          <w:szCs w:val="32"/>
        </w:rPr>
        <w:t>Konkurzi, samomor, žalosten je pogled na trgovsko polje</w:t>
      </w:r>
      <w:r w:rsidR="003A45A1" w:rsidRPr="001A2A63">
        <w:rPr>
          <w:b/>
          <w:sz w:val="32"/>
          <w:szCs w:val="32"/>
        </w:rPr>
        <w:t>.«</w:t>
      </w:r>
      <w:r w:rsidR="00BF42D9" w:rsidRPr="001A2A63">
        <w:rPr>
          <w:b/>
          <w:sz w:val="32"/>
          <w:szCs w:val="32"/>
        </w:rPr>
        <w:t xml:space="preserve"> </w:t>
      </w:r>
      <w:r w:rsidR="00CA66FB" w:rsidRPr="001A2A63">
        <w:rPr>
          <w:b/>
          <w:sz w:val="32"/>
          <w:szCs w:val="32"/>
        </w:rPr>
        <w:t xml:space="preserve">Gospodarski polom kot vzrok za samomor na Slovenskem </w:t>
      </w:r>
      <w:r w:rsidR="00886ACE" w:rsidRPr="001A2A63">
        <w:rPr>
          <w:b/>
          <w:sz w:val="32"/>
          <w:szCs w:val="32"/>
        </w:rPr>
        <w:t>pod Avstro-Ogrsko in prvo Jugoslavijo</w:t>
      </w:r>
    </w:p>
    <w:p w14:paraId="1BC469F4" w14:textId="77777777" w:rsidR="00CA66FB" w:rsidRPr="00082146" w:rsidRDefault="00CA66FB" w:rsidP="00CA66FB">
      <w:pPr>
        <w:jc w:val="both"/>
      </w:pPr>
    </w:p>
    <w:p w14:paraId="7581EAC3" w14:textId="77777777" w:rsidR="00D60445" w:rsidRPr="00082146" w:rsidRDefault="00D60445" w:rsidP="00CA66FB">
      <w:pPr>
        <w:jc w:val="both"/>
      </w:pPr>
    </w:p>
    <w:p w14:paraId="1418253E" w14:textId="129989FB" w:rsidR="00F74135" w:rsidRPr="008323CD" w:rsidRDefault="003B5253" w:rsidP="003B5253">
      <w:pPr>
        <w:jc w:val="center"/>
        <w:rPr>
          <w:bCs/>
          <w:iCs/>
        </w:rPr>
      </w:pPr>
      <w:r w:rsidRPr="008323CD">
        <w:rPr>
          <w:bCs/>
          <w:iCs/>
        </w:rPr>
        <w:t>IZVLEČEK</w:t>
      </w:r>
    </w:p>
    <w:p w14:paraId="7D596C4C" w14:textId="0154BDE0" w:rsidR="003A45A1" w:rsidRPr="001A2A63" w:rsidRDefault="003A45A1" w:rsidP="003B5253">
      <w:pPr>
        <w:ind w:firstLine="708"/>
        <w:jc w:val="both"/>
        <w:rPr>
          <w:i/>
          <w:sz w:val="20"/>
          <w:szCs w:val="20"/>
        </w:rPr>
      </w:pPr>
      <w:r w:rsidRPr="001A2A63">
        <w:rPr>
          <w:i/>
          <w:sz w:val="20"/>
          <w:szCs w:val="20"/>
        </w:rPr>
        <w:t>Materialna preskrbljenost sodi med temeljne pogoje človekove eksistence, zato lahko njena odsotnost</w:t>
      </w:r>
      <w:r w:rsidR="00B67050" w:rsidRPr="001A2A63">
        <w:rPr>
          <w:i/>
          <w:sz w:val="20"/>
          <w:szCs w:val="20"/>
        </w:rPr>
        <w:t xml:space="preserve"> povzroči številne težave, spremlja pa jo tudi družbena</w:t>
      </w:r>
      <w:r w:rsidRPr="001A2A63">
        <w:rPr>
          <w:i/>
          <w:sz w:val="20"/>
          <w:szCs w:val="20"/>
        </w:rPr>
        <w:t xml:space="preserve"> </w:t>
      </w:r>
      <w:r w:rsidR="00B67050" w:rsidRPr="001A2A63">
        <w:rPr>
          <w:i/>
          <w:sz w:val="20"/>
          <w:szCs w:val="20"/>
        </w:rPr>
        <w:t>stigma</w:t>
      </w:r>
      <w:r w:rsidR="00D60445" w:rsidRPr="001A2A63">
        <w:rPr>
          <w:i/>
          <w:sz w:val="20"/>
          <w:szCs w:val="20"/>
        </w:rPr>
        <w:t>, ki je bila v preteklosti mo</w:t>
      </w:r>
      <w:r w:rsidR="00B67050" w:rsidRPr="001A2A63">
        <w:rPr>
          <w:i/>
          <w:sz w:val="20"/>
          <w:szCs w:val="20"/>
        </w:rPr>
        <w:t>čnejša kot danes. Težek položaj lahko</w:t>
      </w:r>
      <w:r w:rsidRPr="001A2A63">
        <w:rPr>
          <w:i/>
          <w:sz w:val="20"/>
          <w:szCs w:val="20"/>
        </w:rPr>
        <w:t xml:space="preserve"> pripelje do samomora. </w:t>
      </w:r>
      <w:r w:rsidR="00B67050" w:rsidRPr="001A2A63">
        <w:rPr>
          <w:i/>
          <w:sz w:val="20"/>
          <w:szCs w:val="20"/>
        </w:rPr>
        <w:t xml:space="preserve">Na Slovenskem so bili samomori trgovcev in podjetnikov pojav, znan že v 19. stoletju, še več pa je bilo samomorov oseb, ki so se </w:t>
      </w:r>
      <w:r w:rsidR="00916D1D" w:rsidRPr="001A2A63">
        <w:rPr>
          <w:i/>
          <w:sz w:val="20"/>
          <w:szCs w:val="20"/>
        </w:rPr>
        <w:t xml:space="preserve">zgolj </w:t>
      </w:r>
      <w:r w:rsidR="00B67050" w:rsidRPr="001A2A63">
        <w:rPr>
          <w:i/>
          <w:sz w:val="20"/>
          <w:szCs w:val="20"/>
        </w:rPr>
        <w:t xml:space="preserve">znašle v finančnih težavah ali ki so živele v revščini. Točna statistika o številu </w:t>
      </w:r>
      <w:r w:rsidR="00BB4C90" w:rsidRPr="001A2A63">
        <w:rPr>
          <w:i/>
          <w:sz w:val="20"/>
          <w:szCs w:val="20"/>
        </w:rPr>
        <w:t xml:space="preserve">slovenskih </w:t>
      </w:r>
      <w:r w:rsidR="00B67050" w:rsidRPr="001A2A63">
        <w:rPr>
          <w:i/>
          <w:sz w:val="20"/>
          <w:szCs w:val="20"/>
        </w:rPr>
        <w:t xml:space="preserve">samomorov </w:t>
      </w:r>
      <w:r w:rsidR="00BB4C90" w:rsidRPr="001A2A63">
        <w:rPr>
          <w:i/>
          <w:sz w:val="20"/>
          <w:szCs w:val="20"/>
        </w:rPr>
        <w:t xml:space="preserve">zaradi </w:t>
      </w:r>
      <w:r w:rsidR="00916D1D" w:rsidRPr="001A2A63">
        <w:rPr>
          <w:i/>
          <w:sz w:val="20"/>
          <w:szCs w:val="20"/>
        </w:rPr>
        <w:t>ekonom</w:t>
      </w:r>
      <w:r w:rsidR="00BB4C90" w:rsidRPr="001A2A63">
        <w:rPr>
          <w:i/>
          <w:sz w:val="20"/>
          <w:szCs w:val="20"/>
        </w:rPr>
        <w:t>skih vzrokov ni dosegljiva, tako da je osrednji vir za raziskavo tega vprašanja časopisje, ki pa je bilo pri poročanju o samomorih nenatančno, senzacionalistično in pri psihološkem opisovanju pokojnikov amatersko, sčasoma pa so postajali opisi samomorov in poškodb tudi vse nazornejši. V obdobju Avstro-Ogrske in Kraljevine SHS ter Kraljevine Jugoslavije je izbruhnilo nekaj gospodarskih afer</w:t>
      </w:r>
      <w:r w:rsidR="00916D1D" w:rsidRPr="001A2A63">
        <w:rPr>
          <w:i/>
          <w:sz w:val="20"/>
          <w:szCs w:val="20"/>
        </w:rPr>
        <w:t>, ki so se končale tudi s samomorom,</w:t>
      </w:r>
      <w:r w:rsidR="00BB4C90" w:rsidRPr="001A2A63">
        <w:rPr>
          <w:i/>
          <w:sz w:val="20"/>
          <w:szCs w:val="20"/>
        </w:rPr>
        <w:t xml:space="preserve"> o </w:t>
      </w:r>
      <w:r w:rsidR="00916D1D" w:rsidRPr="001A2A63">
        <w:rPr>
          <w:i/>
          <w:sz w:val="20"/>
          <w:szCs w:val="20"/>
        </w:rPr>
        <w:t>čemer</w:t>
      </w:r>
      <w:r w:rsidR="00BB4C90" w:rsidRPr="001A2A63">
        <w:rPr>
          <w:i/>
          <w:sz w:val="20"/>
          <w:szCs w:val="20"/>
        </w:rPr>
        <w:t xml:space="preserve"> je tisk obširno poročal. </w:t>
      </w:r>
      <w:r w:rsidR="00DD1FD6" w:rsidRPr="001A2A63">
        <w:rPr>
          <w:i/>
          <w:sz w:val="20"/>
          <w:szCs w:val="20"/>
        </w:rPr>
        <w:t xml:space="preserve">Samomori zaradi gospodarskih vzrokov so porasli zlasti </w:t>
      </w:r>
      <w:r w:rsidR="00BF755E">
        <w:rPr>
          <w:i/>
          <w:sz w:val="20"/>
          <w:szCs w:val="20"/>
        </w:rPr>
        <w:t>med</w:t>
      </w:r>
      <w:r w:rsidR="00DD1FD6" w:rsidRPr="001A2A63">
        <w:rPr>
          <w:i/>
          <w:sz w:val="20"/>
          <w:szCs w:val="20"/>
        </w:rPr>
        <w:t xml:space="preserve"> neugodni</w:t>
      </w:r>
      <w:r w:rsidR="00BF755E">
        <w:rPr>
          <w:i/>
          <w:sz w:val="20"/>
          <w:szCs w:val="20"/>
        </w:rPr>
        <w:t>mi</w:t>
      </w:r>
      <w:r w:rsidR="00DD1FD6" w:rsidRPr="001A2A63">
        <w:rPr>
          <w:i/>
          <w:sz w:val="20"/>
          <w:szCs w:val="20"/>
        </w:rPr>
        <w:t xml:space="preserve"> gospodarski</w:t>
      </w:r>
      <w:r w:rsidR="00BF755E">
        <w:rPr>
          <w:i/>
          <w:sz w:val="20"/>
          <w:szCs w:val="20"/>
        </w:rPr>
        <w:t>mi</w:t>
      </w:r>
      <w:r w:rsidR="00DD1FD6" w:rsidRPr="001A2A63">
        <w:rPr>
          <w:i/>
          <w:sz w:val="20"/>
          <w:szCs w:val="20"/>
        </w:rPr>
        <w:t xml:space="preserve"> razmer</w:t>
      </w:r>
      <w:r w:rsidR="00BF755E">
        <w:rPr>
          <w:i/>
          <w:sz w:val="20"/>
          <w:szCs w:val="20"/>
        </w:rPr>
        <w:t>ami</w:t>
      </w:r>
      <w:r w:rsidR="00DD1FD6" w:rsidRPr="001A2A63">
        <w:rPr>
          <w:i/>
          <w:sz w:val="20"/>
          <w:szCs w:val="20"/>
        </w:rPr>
        <w:t xml:space="preserve">, kot so kriza ob dunajskem borznem zlomu leta 1873, denarna kriza pred prvo svetovno vojno, deflacijska kriza sredi </w:t>
      </w:r>
      <w:r w:rsidR="00BF755E">
        <w:rPr>
          <w:i/>
          <w:sz w:val="20"/>
          <w:szCs w:val="20"/>
        </w:rPr>
        <w:t>dvajsetih</w:t>
      </w:r>
      <w:r w:rsidR="00DD1FD6" w:rsidRPr="001A2A63">
        <w:rPr>
          <w:i/>
          <w:sz w:val="20"/>
          <w:szCs w:val="20"/>
        </w:rPr>
        <w:t xml:space="preserve"> let in velika gospodarska kriza v </w:t>
      </w:r>
      <w:r w:rsidR="00BF755E">
        <w:rPr>
          <w:i/>
          <w:sz w:val="20"/>
          <w:szCs w:val="20"/>
        </w:rPr>
        <w:t>tridesetih</w:t>
      </w:r>
      <w:r w:rsidR="00DD1FD6" w:rsidRPr="001A2A63">
        <w:rPr>
          <w:i/>
          <w:sz w:val="20"/>
          <w:szCs w:val="20"/>
        </w:rPr>
        <w:t xml:space="preserve"> letih.</w:t>
      </w:r>
    </w:p>
    <w:p w14:paraId="6A9CA953" w14:textId="77777777" w:rsidR="00DD1FD6" w:rsidRPr="001A2A63" w:rsidRDefault="00DD1FD6" w:rsidP="00CA66FB">
      <w:pPr>
        <w:jc w:val="both"/>
      </w:pPr>
    </w:p>
    <w:p w14:paraId="1718CFF6" w14:textId="77777777" w:rsidR="00DD1FD6" w:rsidRPr="003B5253" w:rsidRDefault="00DD1FD6" w:rsidP="003B5253">
      <w:pPr>
        <w:ind w:firstLine="708"/>
        <w:jc w:val="both"/>
        <w:rPr>
          <w:b/>
          <w:i/>
          <w:iCs/>
          <w:sz w:val="20"/>
          <w:szCs w:val="20"/>
        </w:rPr>
      </w:pPr>
      <w:r w:rsidRPr="003B5253">
        <w:rPr>
          <w:bCs/>
          <w:i/>
          <w:iCs/>
          <w:sz w:val="20"/>
          <w:szCs w:val="20"/>
        </w:rPr>
        <w:t>Ključne besede:</w:t>
      </w:r>
      <w:r w:rsidRPr="003B5253">
        <w:rPr>
          <w:b/>
          <w:i/>
          <w:iCs/>
          <w:sz w:val="20"/>
          <w:szCs w:val="20"/>
        </w:rPr>
        <w:t xml:space="preserve"> </w:t>
      </w:r>
      <w:r w:rsidRPr="003B5253">
        <w:rPr>
          <w:i/>
          <w:iCs/>
          <w:sz w:val="20"/>
          <w:szCs w:val="20"/>
        </w:rPr>
        <w:t xml:space="preserve">samomor, </w:t>
      </w:r>
      <w:r w:rsidR="00F56E6D" w:rsidRPr="003B5253">
        <w:rPr>
          <w:i/>
          <w:iCs/>
          <w:sz w:val="20"/>
          <w:szCs w:val="20"/>
        </w:rPr>
        <w:t xml:space="preserve">stečaj, stigma, </w:t>
      </w:r>
      <w:r w:rsidRPr="003B5253">
        <w:rPr>
          <w:i/>
          <w:iCs/>
          <w:sz w:val="20"/>
          <w:szCs w:val="20"/>
        </w:rPr>
        <w:t>gospodarska kriza</w:t>
      </w:r>
      <w:r w:rsidR="00F56E6D" w:rsidRPr="003B5253">
        <w:rPr>
          <w:i/>
          <w:iCs/>
          <w:sz w:val="20"/>
          <w:szCs w:val="20"/>
        </w:rPr>
        <w:t xml:space="preserve">, Avstro-Ogrska, Kraljevina </w:t>
      </w:r>
      <w:r w:rsidR="001C205E" w:rsidRPr="003B5253">
        <w:rPr>
          <w:i/>
          <w:iCs/>
          <w:sz w:val="20"/>
          <w:szCs w:val="20"/>
        </w:rPr>
        <w:t>SHS/</w:t>
      </w:r>
      <w:r w:rsidR="00F56E6D" w:rsidRPr="003B5253">
        <w:rPr>
          <w:i/>
          <w:iCs/>
          <w:sz w:val="20"/>
          <w:szCs w:val="20"/>
        </w:rPr>
        <w:t>Jugoslavija</w:t>
      </w:r>
    </w:p>
    <w:p w14:paraId="280B2579" w14:textId="77777777" w:rsidR="002E7BC4" w:rsidRDefault="002E7BC4" w:rsidP="002E7BC4"/>
    <w:p w14:paraId="14C6E47C" w14:textId="77777777" w:rsidR="002E7BC4" w:rsidRPr="008323CD" w:rsidRDefault="002E7BC4" w:rsidP="009D4265">
      <w:pPr>
        <w:jc w:val="center"/>
        <w:rPr>
          <w:bCs/>
          <w:iCs/>
          <w:lang w:val="en-GB"/>
        </w:rPr>
      </w:pPr>
      <w:r w:rsidRPr="008323CD">
        <w:rPr>
          <w:bCs/>
          <w:iCs/>
          <w:lang w:val="en-GB"/>
        </w:rPr>
        <w:t>ABSTRACT</w:t>
      </w:r>
    </w:p>
    <w:p w14:paraId="0077DE1B" w14:textId="77777777" w:rsidR="002E7BC4" w:rsidRPr="001F0268" w:rsidRDefault="002E7BC4" w:rsidP="002E7BC4">
      <w:pPr>
        <w:jc w:val="center"/>
        <w:rPr>
          <w:i/>
          <w:iCs/>
          <w:lang w:val="en-GB"/>
        </w:rPr>
      </w:pPr>
      <w:r w:rsidRPr="001F0268">
        <w:rPr>
          <w:i/>
          <w:iCs/>
          <w:lang w:val="en-GB"/>
        </w:rPr>
        <w:t xml:space="preserve">“BANKRUPTCIES, SUICIDE – THE SITUATION IN THE COMMERCIAL SECTOR IS DIRE.” </w:t>
      </w:r>
    </w:p>
    <w:p w14:paraId="28175479" w14:textId="21EF9D72" w:rsidR="002E7BC4" w:rsidRPr="001F0268" w:rsidRDefault="002E7BC4" w:rsidP="009D4265">
      <w:pPr>
        <w:jc w:val="center"/>
        <w:rPr>
          <w:i/>
          <w:iCs/>
          <w:color w:val="FFFFFF"/>
        </w:rPr>
      </w:pPr>
      <w:r w:rsidRPr="001F0268">
        <w:rPr>
          <w:i/>
          <w:iCs/>
          <w:lang w:val="en-GB"/>
        </w:rPr>
        <w:t>ECONOMIC FAILURE AS A REASON FOR SUICIDE IN THE SLOVENIAN TERRITORY UNDER AUSTRIA-HUNGARY AND DURING THE FIRST YUGOSLAVIA</w:t>
      </w:r>
    </w:p>
    <w:p w14:paraId="4EA96E25" w14:textId="22107815" w:rsidR="002E7BC4" w:rsidRPr="00482A49" w:rsidRDefault="002E7BC4" w:rsidP="002E7BC4">
      <w:pPr>
        <w:jc w:val="center"/>
        <w:rPr>
          <w:bCs/>
          <w:i/>
          <w:iCs/>
          <w:color w:val="FFFFFF"/>
        </w:rPr>
      </w:pPr>
    </w:p>
    <w:p w14:paraId="54F35D74" w14:textId="77777777" w:rsidR="002E7BC4" w:rsidRPr="00482A49" w:rsidRDefault="002E7BC4" w:rsidP="002E7BC4">
      <w:pPr>
        <w:ind w:firstLine="708"/>
        <w:jc w:val="both"/>
        <w:rPr>
          <w:i/>
          <w:color w:val="FFFFFF"/>
          <w:sz w:val="20"/>
          <w:szCs w:val="20"/>
        </w:rPr>
      </w:pPr>
      <w:r w:rsidRPr="00D4127B">
        <w:rPr>
          <w:i/>
          <w:sz w:val="20"/>
          <w:szCs w:val="20"/>
          <w:lang w:val="en-GB"/>
        </w:rPr>
        <w:t>Material security is one of the basic conditions of human existence. Its absence can lead to many problems and is accompanied by a social stigma that used to be stronger in the past than today.</w:t>
      </w:r>
      <w:r w:rsidRPr="00482A49">
        <w:rPr>
          <w:i/>
          <w:sz w:val="20"/>
          <w:szCs w:val="20"/>
        </w:rPr>
        <w:t xml:space="preserve"> </w:t>
      </w:r>
      <w:r w:rsidRPr="00D4127B">
        <w:rPr>
          <w:i/>
          <w:sz w:val="20"/>
          <w:szCs w:val="20"/>
          <w:lang w:val="en-GB"/>
        </w:rPr>
        <w:t>A difficult situation can lead to suicide.</w:t>
      </w:r>
      <w:r w:rsidRPr="00482A49">
        <w:rPr>
          <w:i/>
          <w:sz w:val="20"/>
          <w:szCs w:val="20"/>
        </w:rPr>
        <w:t xml:space="preserve"> </w:t>
      </w:r>
      <w:r w:rsidRPr="00D4127B">
        <w:rPr>
          <w:i/>
          <w:sz w:val="20"/>
          <w:szCs w:val="20"/>
          <w:lang w:val="en-GB"/>
        </w:rPr>
        <w:t>In the Slovenian territory, suicides of merchants and entrepreneurs were a well-known phenomenon as early as the 19</w:t>
      </w:r>
      <w:r w:rsidRPr="00D4127B">
        <w:rPr>
          <w:i/>
          <w:sz w:val="20"/>
          <w:szCs w:val="20"/>
          <w:vertAlign w:val="superscript"/>
          <w:lang w:val="en-GB"/>
        </w:rPr>
        <w:t>th</w:t>
      </w:r>
      <w:r w:rsidRPr="00D4127B">
        <w:rPr>
          <w:i/>
          <w:sz w:val="20"/>
          <w:szCs w:val="20"/>
          <w:lang w:val="en-GB"/>
        </w:rPr>
        <w:t xml:space="preserve"> century, </w:t>
      </w:r>
      <w:r w:rsidRPr="008F1DC2">
        <w:rPr>
          <w:i/>
          <w:sz w:val="20"/>
          <w:szCs w:val="20"/>
          <w:lang w:val="en-GB"/>
        </w:rPr>
        <w:t xml:space="preserve">while people who merely found themselves in financial difficulties or </w:t>
      </w:r>
      <w:r w:rsidRPr="008F1DC2">
        <w:rPr>
          <w:i/>
          <w:sz w:val="20"/>
          <w:szCs w:val="20"/>
          <w:lang w:val="en-GB"/>
        </w:rPr>
        <w:lastRenderedPageBreak/>
        <w:t>lived in poverty committed suicide even more frequently</w:t>
      </w:r>
      <w:r w:rsidRPr="00D4127B">
        <w:rPr>
          <w:i/>
          <w:sz w:val="20"/>
          <w:szCs w:val="20"/>
          <w:lang w:val="en-GB"/>
        </w:rPr>
        <w:t>.</w:t>
      </w:r>
      <w:r w:rsidRPr="00482A49">
        <w:rPr>
          <w:i/>
          <w:sz w:val="20"/>
          <w:szCs w:val="20"/>
        </w:rPr>
        <w:t xml:space="preserve"> </w:t>
      </w:r>
      <w:r w:rsidRPr="00624713">
        <w:rPr>
          <w:i/>
          <w:sz w:val="20"/>
          <w:szCs w:val="20"/>
          <w:lang w:val="en-GB"/>
        </w:rPr>
        <w:t xml:space="preserve">Accurate statistics regarding the number of suicides due to economic reasons </w:t>
      </w:r>
      <w:r>
        <w:rPr>
          <w:i/>
          <w:sz w:val="20"/>
          <w:szCs w:val="20"/>
          <w:lang w:val="en-GB"/>
        </w:rPr>
        <w:t>are</w:t>
      </w:r>
      <w:r w:rsidRPr="00624713">
        <w:rPr>
          <w:i/>
          <w:sz w:val="20"/>
          <w:szCs w:val="20"/>
          <w:lang w:val="en-GB"/>
        </w:rPr>
        <w:t xml:space="preserve"> not available for the Slovenian territory, which is why newspapers represent the </w:t>
      </w:r>
      <w:r>
        <w:rPr>
          <w:i/>
          <w:sz w:val="20"/>
          <w:szCs w:val="20"/>
          <w:lang w:val="en-GB"/>
        </w:rPr>
        <w:t>primary</w:t>
      </w:r>
      <w:r w:rsidRPr="00624713">
        <w:rPr>
          <w:i/>
          <w:sz w:val="20"/>
          <w:szCs w:val="20"/>
          <w:lang w:val="en-GB"/>
        </w:rPr>
        <w:t xml:space="preserve"> source for researching this issue. However, the press was inaccurate, sensationalistic, and amateurish in its suicide reports and psychological descriptions of the deceased. Over time, the descriptions of suicides and injuries also became more graphic.</w:t>
      </w:r>
      <w:r w:rsidRPr="00482A49">
        <w:rPr>
          <w:i/>
          <w:sz w:val="20"/>
          <w:szCs w:val="20"/>
        </w:rPr>
        <w:t xml:space="preserve"> </w:t>
      </w:r>
      <w:r w:rsidRPr="00624713">
        <w:rPr>
          <w:i/>
          <w:sz w:val="20"/>
          <w:szCs w:val="20"/>
          <w:lang w:val="en-GB"/>
        </w:rPr>
        <w:t>During the Austro-Hungarian Empire, the Kingdom of SHS, and the Kingdom of Yugoslavia, several economic scandals broke out that resulted in suicides, which were widely reported in the press.</w:t>
      </w:r>
      <w:r w:rsidRPr="00482A49">
        <w:rPr>
          <w:i/>
          <w:sz w:val="20"/>
          <w:szCs w:val="20"/>
        </w:rPr>
        <w:t xml:space="preserve"> </w:t>
      </w:r>
      <w:r w:rsidRPr="00624713">
        <w:rPr>
          <w:i/>
          <w:sz w:val="20"/>
          <w:szCs w:val="20"/>
          <w:lang w:val="en-GB"/>
        </w:rPr>
        <w:t>Suicides for economic reasons increased especially during times of economic adversity, such as the crisis during the Vienna stock market crash in 1873, the monetary crisis before World War I, the deflationary crisis of the mid-1920s, and the Great Depression of the 1930s.</w:t>
      </w:r>
    </w:p>
    <w:p w14:paraId="17550715" w14:textId="77777777" w:rsidR="002E7BC4" w:rsidRPr="001A2A63" w:rsidRDefault="002E7BC4" w:rsidP="002E7BC4">
      <w:pPr>
        <w:jc w:val="both"/>
      </w:pPr>
    </w:p>
    <w:p w14:paraId="33FD5F3C" w14:textId="77777777" w:rsidR="002E7BC4" w:rsidRPr="00482A49" w:rsidRDefault="002E7BC4" w:rsidP="002E7BC4">
      <w:pPr>
        <w:ind w:firstLine="708"/>
        <w:jc w:val="both"/>
        <w:rPr>
          <w:b/>
          <w:i/>
          <w:iCs/>
          <w:sz w:val="20"/>
          <w:szCs w:val="20"/>
        </w:rPr>
      </w:pPr>
      <w:r w:rsidRPr="00624713">
        <w:rPr>
          <w:bCs/>
          <w:i/>
          <w:iCs/>
          <w:sz w:val="20"/>
          <w:szCs w:val="20"/>
          <w:lang w:val="en-GB"/>
        </w:rPr>
        <w:t>Keywords: suicide, bankruptcy, stigma, economic crisis, Austria-Hungary, Kingdom of SHS/Yugoslavia</w:t>
      </w:r>
    </w:p>
    <w:p w14:paraId="2DEEDF0B" w14:textId="77777777" w:rsidR="00EC50DC" w:rsidRPr="001A2A63" w:rsidRDefault="00EC50DC" w:rsidP="00CA66FB">
      <w:pPr>
        <w:jc w:val="both"/>
        <w:rPr>
          <w:b/>
        </w:rPr>
      </w:pPr>
    </w:p>
    <w:p w14:paraId="21F2EF91" w14:textId="77777777" w:rsidR="003B5253" w:rsidRDefault="003B5253" w:rsidP="003B5253">
      <w:pPr>
        <w:jc w:val="both"/>
        <w:rPr>
          <w:b/>
        </w:rPr>
      </w:pPr>
    </w:p>
    <w:p w14:paraId="3FEF7832" w14:textId="68237E65" w:rsidR="00CA66FB" w:rsidRPr="006C65E9" w:rsidRDefault="00CA66FB" w:rsidP="008323CD">
      <w:pPr>
        <w:jc w:val="center"/>
        <w:rPr>
          <w:b/>
        </w:rPr>
      </w:pPr>
      <w:r w:rsidRPr="006C65E9">
        <w:rPr>
          <w:b/>
        </w:rPr>
        <w:t>Uvod</w:t>
      </w:r>
    </w:p>
    <w:p w14:paraId="34B4E8AC" w14:textId="77777777" w:rsidR="006C65E9" w:rsidRPr="001A2A63" w:rsidRDefault="006C65E9" w:rsidP="003B5253">
      <w:pPr>
        <w:jc w:val="both"/>
        <w:rPr>
          <w:b/>
        </w:rPr>
      </w:pPr>
    </w:p>
    <w:p w14:paraId="60E2EFC7" w14:textId="7F1C65AE" w:rsidR="00CA66FB" w:rsidRPr="001A2A63" w:rsidRDefault="00CA66FB" w:rsidP="003B5253">
      <w:pPr>
        <w:ind w:firstLine="708"/>
        <w:jc w:val="both"/>
        <w:rPr>
          <w:rFonts w:eastAsia="Calibri"/>
        </w:rPr>
      </w:pPr>
      <w:r w:rsidRPr="001A2A63">
        <w:rPr>
          <w:rFonts w:eastAsia="Calibri"/>
        </w:rPr>
        <w:t>Človekovo premoženjsko</w:t>
      </w:r>
      <w:r w:rsidR="00886ACE" w:rsidRPr="001A2A63">
        <w:rPr>
          <w:rFonts w:eastAsia="Calibri"/>
        </w:rPr>
        <w:t xml:space="preserve"> stanje je eden od ključnih </w:t>
      </w:r>
      <w:r w:rsidRPr="001A2A63">
        <w:rPr>
          <w:rFonts w:eastAsia="Calibri"/>
        </w:rPr>
        <w:t>pogojev za njegov življenjski standard.</w:t>
      </w:r>
      <w:r w:rsidR="00D60445" w:rsidRPr="001A2A63">
        <w:rPr>
          <w:rStyle w:val="Sprotnaopomba-sklic"/>
          <w:rFonts w:eastAsia="Calibri"/>
        </w:rPr>
        <w:footnoteReference w:id="2"/>
      </w:r>
      <w:r w:rsidRPr="001A2A63">
        <w:rPr>
          <w:rFonts w:eastAsia="Calibri"/>
        </w:rPr>
        <w:t xml:space="preserve"> Če se mu zgodi gospodarski polom, gre za prelomnico, ki </w:t>
      </w:r>
      <w:r w:rsidR="00DD1FD6" w:rsidRPr="001A2A63">
        <w:rPr>
          <w:rFonts w:eastAsia="Calibri"/>
        </w:rPr>
        <w:t>ga spremeni v prezadolženca in s seboj prinese</w:t>
      </w:r>
      <w:r w:rsidRPr="001A2A63">
        <w:rPr>
          <w:rFonts w:eastAsia="Calibri"/>
        </w:rPr>
        <w:t xml:space="preserve"> kopico težav</w:t>
      </w:r>
      <w:r w:rsidR="008F22CC" w:rsidRPr="001A2A63">
        <w:rPr>
          <w:rFonts w:eastAsia="Calibri"/>
        </w:rPr>
        <w:t xml:space="preserve">. </w:t>
      </w:r>
      <w:r w:rsidR="000153CF" w:rsidRPr="001A2A63">
        <w:rPr>
          <w:rFonts w:eastAsia="Calibri"/>
        </w:rPr>
        <w:t xml:space="preserve">Skrajna posledica </w:t>
      </w:r>
      <w:r w:rsidRPr="001A2A63">
        <w:rPr>
          <w:rFonts w:eastAsia="Calibri"/>
        </w:rPr>
        <w:t>polom</w:t>
      </w:r>
      <w:r w:rsidR="000153CF" w:rsidRPr="001A2A63">
        <w:rPr>
          <w:rFonts w:eastAsia="Calibri"/>
        </w:rPr>
        <w:t>a je stečaj</w:t>
      </w:r>
      <w:r w:rsidRPr="001A2A63">
        <w:rPr>
          <w:rFonts w:eastAsia="Calibri"/>
        </w:rPr>
        <w:t xml:space="preserve"> (pred drugo svetovno vojno se je zanj pogosteje uporabljal izraz konkurz). Gre za zakonsko urejeno obliko prenehanja delovanja bankrotiranega posameznika ali gospodarskega subjekta, med katero se opravi izvršba nad prezadolženčevim premoženjem z namenom poplačila up</w:t>
      </w:r>
      <w:r w:rsidR="00886ACE" w:rsidRPr="001A2A63">
        <w:rPr>
          <w:rFonts w:eastAsia="Calibri"/>
        </w:rPr>
        <w:t xml:space="preserve">nikov. </w:t>
      </w:r>
      <w:r w:rsidRPr="001A2A63">
        <w:rPr>
          <w:rFonts w:eastAsia="Calibri"/>
        </w:rPr>
        <w:t>Tako avstrijsk</w:t>
      </w:r>
      <w:r w:rsidR="000153CF" w:rsidRPr="001A2A63">
        <w:rPr>
          <w:rFonts w:eastAsia="Calibri"/>
        </w:rPr>
        <w:t>a</w:t>
      </w:r>
      <w:r w:rsidRPr="001A2A63">
        <w:rPr>
          <w:rFonts w:eastAsia="Calibri"/>
        </w:rPr>
        <w:t xml:space="preserve"> kot jugoslovansk</w:t>
      </w:r>
      <w:r w:rsidR="000153CF" w:rsidRPr="001A2A63">
        <w:rPr>
          <w:rFonts w:eastAsia="Calibri"/>
        </w:rPr>
        <w:t>a</w:t>
      </w:r>
      <w:r w:rsidRPr="001A2A63">
        <w:rPr>
          <w:rFonts w:eastAsia="Calibri"/>
        </w:rPr>
        <w:t xml:space="preserve"> stečajn</w:t>
      </w:r>
      <w:r w:rsidR="000153CF" w:rsidRPr="001A2A63">
        <w:rPr>
          <w:rFonts w:eastAsia="Calibri"/>
        </w:rPr>
        <w:t>a</w:t>
      </w:r>
      <w:r w:rsidRPr="001A2A63">
        <w:rPr>
          <w:rFonts w:eastAsia="Calibri"/>
        </w:rPr>
        <w:t xml:space="preserve"> zakon</w:t>
      </w:r>
      <w:r w:rsidR="000153CF" w:rsidRPr="001A2A63">
        <w:rPr>
          <w:rFonts w:eastAsia="Calibri"/>
        </w:rPr>
        <w:t>odaja</w:t>
      </w:r>
      <w:r w:rsidRPr="001A2A63">
        <w:rPr>
          <w:rFonts w:eastAsia="Calibri"/>
        </w:rPr>
        <w:t xml:space="preserve"> sta sledil</w:t>
      </w:r>
      <w:r w:rsidR="000153CF" w:rsidRPr="001A2A63">
        <w:rPr>
          <w:rFonts w:eastAsia="Calibri"/>
        </w:rPr>
        <w:t>i evropskim</w:t>
      </w:r>
      <w:r w:rsidRPr="001A2A63">
        <w:rPr>
          <w:rFonts w:eastAsia="Calibri"/>
        </w:rPr>
        <w:t xml:space="preserve"> trendom, </w:t>
      </w:r>
      <w:r w:rsidR="000153CF" w:rsidRPr="001A2A63">
        <w:rPr>
          <w:rFonts w:eastAsia="Calibri"/>
        </w:rPr>
        <w:t>po katerih so bili zakoni</w:t>
      </w:r>
      <w:r w:rsidRPr="001A2A63">
        <w:rPr>
          <w:rFonts w:eastAsia="Calibri"/>
        </w:rPr>
        <w:t xml:space="preserve"> bolj naklonjen</w:t>
      </w:r>
      <w:r w:rsidR="00EC0861" w:rsidRPr="001A2A63">
        <w:rPr>
          <w:rFonts w:eastAsia="Calibri"/>
        </w:rPr>
        <w:t>i</w:t>
      </w:r>
      <w:r w:rsidRPr="001A2A63">
        <w:rPr>
          <w:rFonts w:eastAsia="Calibri"/>
        </w:rPr>
        <w:t xml:space="preserve"> upnikom, krivd</w:t>
      </w:r>
      <w:r w:rsidR="000153CF" w:rsidRPr="001A2A63">
        <w:rPr>
          <w:rFonts w:eastAsia="Calibri"/>
        </w:rPr>
        <w:t>a</w:t>
      </w:r>
      <w:r w:rsidRPr="001A2A63">
        <w:rPr>
          <w:rFonts w:eastAsia="Calibri"/>
        </w:rPr>
        <w:t xml:space="preserve"> za polom pa je </w:t>
      </w:r>
      <w:r w:rsidR="000153CF" w:rsidRPr="001A2A63">
        <w:rPr>
          <w:rFonts w:eastAsia="Calibri"/>
        </w:rPr>
        <w:t>bila pripisan</w:t>
      </w:r>
      <w:r w:rsidRPr="001A2A63">
        <w:rPr>
          <w:rFonts w:eastAsia="Calibri"/>
        </w:rPr>
        <w:t xml:space="preserve">a predvsem prezadolženčevemu slabemu poslovanju ali goljufiji, ne glede na morebitne </w:t>
      </w:r>
      <w:r w:rsidR="00D012A8" w:rsidRPr="001A2A63">
        <w:rPr>
          <w:rFonts w:eastAsia="Calibri"/>
        </w:rPr>
        <w:t>neugodn</w:t>
      </w:r>
      <w:r w:rsidRPr="001A2A63">
        <w:rPr>
          <w:rFonts w:eastAsia="Calibri"/>
        </w:rPr>
        <w:t xml:space="preserve">e gospodarske razmere. Prezadolženec je konec stečajnega postopka dočakal skoraj brez vsakršnega premoženja, ki je bilo prevzeto v stečajno maso in razdeljeno, obenem pa sta ga doleteli izguba številnih </w:t>
      </w:r>
      <w:r w:rsidR="00D70E7C" w:rsidRPr="001A2A63">
        <w:rPr>
          <w:rFonts w:eastAsia="Calibri"/>
        </w:rPr>
        <w:t xml:space="preserve">zakonskih </w:t>
      </w:r>
      <w:r w:rsidRPr="001A2A63">
        <w:rPr>
          <w:rFonts w:eastAsia="Calibri"/>
        </w:rPr>
        <w:t>pravic in stigma.</w:t>
      </w:r>
      <w:r w:rsidR="00D674B7" w:rsidRPr="001A2A63">
        <w:rPr>
          <w:rFonts w:eastAsia="Calibri"/>
        </w:rPr>
        <w:t xml:space="preserve"> </w:t>
      </w:r>
      <w:r w:rsidR="00EC0861" w:rsidRPr="001A2A63">
        <w:rPr>
          <w:rFonts w:eastAsia="Calibri"/>
        </w:rPr>
        <w:t xml:space="preserve">V teh okoliščinah nekateri prezadolženci niso videli drugega izhoda kot samomor. </w:t>
      </w:r>
      <w:r w:rsidR="00D674B7" w:rsidRPr="001A2A63">
        <w:rPr>
          <w:rFonts w:eastAsia="Calibri"/>
        </w:rPr>
        <w:t xml:space="preserve">V prispevku </w:t>
      </w:r>
      <w:r w:rsidR="00545DD3">
        <w:rPr>
          <w:rFonts w:eastAsia="Calibri"/>
        </w:rPr>
        <w:t>so</w:t>
      </w:r>
      <w:r w:rsidR="00545DD3" w:rsidRPr="001A2A63">
        <w:rPr>
          <w:rFonts w:eastAsia="Calibri"/>
        </w:rPr>
        <w:t xml:space="preserve"> </w:t>
      </w:r>
      <w:r w:rsidR="00D674B7" w:rsidRPr="001A2A63">
        <w:rPr>
          <w:rFonts w:eastAsia="Calibri"/>
        </w:rPr>
        <w:t xml:space="preserve">v ospredju samomori </w:t>
      </w:r>
      <w:r w:rsidR="00EC0861" w:rsidRPr="001A2A63">
        <w:rPr>
          <w:rFonts w:eastAsia="Calibri"/>
        </w:rPr>
        <w:t xml:space="preserve">trgovcev in podjetnikov, ki jim je grozil ali jih je prizadel polom, nekaj pozornosti pa </w:t>
      </w:r>
      <w:r w:rsidR="00545DD3">
        <w:rPr>
          <w:rFonts w:eastAsia="Calibri"/>
        </w:rPr>
        <w:t>je</w:t>
      </w:r>
      <w:r w:rsidR="00EC0861" w:rsidRPr="001A2A63">
        <w:rPr>
          <w:rFonts w:eastAsia="Calibri"/>
        </w:rPr>
        <w:t xml:space="preserve"> namenjene tudi vplivom revščine in slabega materialnega stanja na samomore.</w:t>
      </w:r>
    </w:p>
    <w:p w14:paraId="7D15886B" w14:textId="77777777" w:rsidR="00CA66FB" w:rsidRPr="001A2A63" w:rsidRDefault="00CA66FB" w:rsidP="00CA66FB">
      <w:pPr>
        <w:jc w:val="both"/>
      </w:pPr>
    </w:p>
    <w:p w14:paraId="3E1F7CFD" w14:textId="6698C7AD" w:rsidR="00CA66FB" w:rsidRDefault="008B3EB2" w:rsidP="008323CD">
      <w:pPr>
        <w:jc w:val="center"/>
        <w:rPr>
          <w:b/>
        </w:rPr>
      </w:pPr>
      <w:r w:rsidRPr="001A2A63">
        <w:rPr>
          <w:b/>
        </w:rPr>
        <w:t>Gospodarski polom</w:t>
      </w:r>
      <w:r w:rsidR="00CA66FB" w:rsidRPr="001A2A63">
        <w:rPr>
          <w:b/>
        </w:rPr>
        <w:t xml:space="preserve"> kot stigma</w:t>
      </w:r>
    </w:p>
    <w:p w14:paraId="0E31192F" w14:textId="77777777" w:rsidR="006C65E9" w:rsidRPr="001A2A63" w:rsidRDefault="006C65E9" w:rsidP="00CA66FB">
      <w:pPr>
        <w:jc w:val="both"/>
        <w:rPr>
          <w:b/>
        </w:rPr>
      </w:pPr>
    </w:p>
    <w:p w14:paraId="590AC329" w14:textId="088FEF68" w:rsidR="00CA66FB" w:rsidRPr="001A2A63" w:rsidRDefault="008B3EB2" w:rsidP="003B5253">
      <w:pPr>
        <w:ind w:firstLine="708"/>
        <w:jc w:val="both"/>
      </w:pPr>
      <w:r w:rsidRPr="001A2A63">
        <w:lastRenderedPageBreak/>
        <w:t>Gospodarski neuspeh</w:t>
      </w:r>
      <w:r w:rsidR="00CA66FB" w:rsidRPr="001A2A63">
        <w:t xml:space="preserve"> s seboj prinaša širok spekter finančnih, premoženjskih, pravnih, socialnih in psiholoških težav. Ko posameznik ali podjetje razglasi stečaj, postane jasno, da upniki ne bodo prejeli vseh svojih terjatev, s tem pa prezadolženec prekrši temeljni gospodarski postulat, da se dolgovi morajo poplačati, ter izneveri zaupanje, ki so ga vanj imeli upniki, zato ne izgubi zgolj poslovnih partnerjev, temveč strmoglavi tudi njegov družbeni ugled. V javnosti obvelja za n</w:t>
      </w:r>
      <w:r w:rsidR="00D86069" w:rsidRPr="001A2A63">
        <w:t>esposobneža ali celo goljufa</w:t>
      </w:r>
      <w:r w:rsidR="00CA66FB" w:rsidRPr="001A2A63">
        <w:t>, ki si zasluži prezir.</w:t>
      </w:r>
      <w:r w:rsidR="00CA66FB" w:rsidRPr="001A2A63">
        <w:rPr>
          <w:vertAlign w:val="superscript"/>
        </w:rPr>
        <w:footnoteReference w:id="3"/>
      </w:r>
      <w:r w:rsidR="00CA66FB" w:rsidRPr="001A2A63">
        <w:t xml:space="preserve"> Socialna izobčenost in sramota, ki doletita </w:t>
      </w:r>
      <w:r w:rsidR="008F22CC" w:rsidRPr="001A2A63">
        <w:t>prezadolženca</w:t>
      </w:r>
      <w:r w:rsidR="00CA66FB" w:rsidRPr="001A2A63">
        <w:t>, vplivata tudi na njegovo zasebnost, ki se javno razkriva skozi stečajni postopek.</w:t>
      </w:r>
      <w:r w:rsidR="00CA66FB" w:rsidRPr="001A2A63">
        <w:rPr>
          <w:vertAlign w:val="superscript"/>
        </w:rPr>
        <w:footnoteReference w:id="4"/>
      </w:r>
      <w:r w:rsidR="00CA66FB" w:rsidRPr="001A2A63">
        <w:t xml:space="preserve"> Strah pred javnim </w:t>
      </w:r>
      <w:r w:rsidR="009C4B84" w:rsidRPr="001A2A63">
        <w:t>srd</w:t>
      </w:r>
      <w:r w:rsidR="00CA66FB" w:rsidRPr="001A2A63">
        <w:t>om, skrbi glede poteka postopka ter predvsem na videz brezizhoden premoženjski položaj vplivajo tako na družinske odnose kot na prezadolženčevo duševno zdravje. Razkol med socialnoekonomskimi normami ter finančnimi viri, ki niso neskončni, pripelje v stigmo, »trdoživ stranski produkt stečaja«.</w:t>
      </w:r>
      <w:r w:rsidR="00CA66FB" w:rsidRPr="001A2A63">
        <w:rPr>
          <w:vertAlign w:val="superscript"/>
        </w:rPr>
        <w:footnoteReference w:id="5"/>
      </w:r>
    </w:p>
    <w:p w14:paraId="0CEDE027" w14:textId="62174D12" w:rsidR="00CA66FB" w:rsidRPr="001A2A63" w:rsidRDefault="00CA66FB" w:rsidP="003B5253">
      <w:pPr>
        <w:ind w:firstLine="708"/>
        <w:jc w:val="both"/>
      </w:pPr>
      <w:r w:rsidRPr="001A2A63">
        <w:t>Stigma je negativno družbeno vrednotenje osebe, ki ne sledi uveljavljenim normam, temveč od njih odstopa v fizičnem oz</w:t>
      </w:r>
      <w:r w:rsidR="00545DD3">
        <w:t>iroma</w:t>
      </w:r>
      <w:r w:rsidRPr="001A2A63">
        <w:t xml:space="preserve"> vedenjskem smislu ali glede na svojo pripadnost skupini.</w:t>
      </w:r>
      <w:r w:rsidRPr="001A2A63">
        <w:rPr>
          <w:vertAlign w:val="superscript"/>
        </w:rPr>
        <w:footnoteReference w:id="6"/>
      </w:r>
      <w:r w:rsidRPr="001A2A63">
        <w:t xml:space="preserve"> To odklonskost družba razglasi za nesprejemljivo in jo sankcionira, bodisi z zakonsko kodificiranimi kaznimi bodisi z </w:t>
      </w:r>
      <w:r w:rsidR="00892D74" w:rsidRPr="001A2A63">
        <w:t xml:space="preserve">neformalnimi </w:t>
      </w:r>
      <w:r w:rsidR="00545DD3">
        <w:t>odzivi</w:t>
      </w:r>
      <w:r w:rsidRPr="001A2A63">
        <w:t xml:space="preserve">. Nekatere stigme sčasoma zbledijo, ker njihov vzrok ni več percipiran kot nesprejemljiv, kar zlasti velja za fizične lastnosti, na katere </w:t>
      </w:r>
      <w:r w:rsidR="009D4265">
        <w:t>stigmatizirani</w:t>
      </w:r>
      <w:r w:rsidR="009D4265" w:rsidRPr="001A2A63">
        <w:t xml:space="preserve"> </w:t>
      </w:r>
      <w:r w:rsidRPr="001A2A63">
        <w:t xml:space="preserve">ne morejo vplivati. Stigme, povezane z obnašanjem, so trdovratnejše, saj ima posameznik – po mnenju družbe – na voljo možnost, da nezaželeno vedénje odpravi. </w:t>
      </w:r>
      <w:r w:rsidR="00906494" w:rsidRPr="001A2A63">
        <w:t>Tudi</w:t>
      </w:r>
      <w:r w:rsidRPr="001A2A63">
        <w:t xml:space="preserve"> prezadolženost </w:t>
      </w:r>
      <w:r w:rsidR="00906494" w:rsidRPr="001A2A63">
        <w:t xml:space="preserve">je bila </w:t>
      </w:r>
      <w:r w:rsidRPr="001A2A63">
        <w:t xml:space="preserve">obravnavana kot posledica nesposobnosti, nezmernosti ali goljufivosti, torej </w:t>
      </w:r>
      <w:r w:rsidR="00545DD3">
        <w:t>značajskih</w:t>
      </w:r>
      <w:r w:rsidR="00545DD3" w:rsidRPr="001A2A63">
        <w:t xml:space="preserve"> </w:t>
      </w:r>
      <w:r w:rsidRPr="001A2A63">
        <w:t>potez, za katere odgovarja zgolj in samo prezadolženec.</w:t>
      </w:r>
      <w:r w:rsidRPr="001A2A63">
        <w:rPr>
          <w:vertAlign w:val="superscript"/>
        </w:rPr>
        <w:footnoteReference w:id="7"/>
      </w:r>
      <w:r w:rsidRPr="001A2A63">
        <w:t xml:space="preserve"> Kot kažejo raziskave, se stigma </w:t>
      </w:r>
      <w:r w:rsidR="00906494" w:rsidRPr="001A2A63">
        <w:t>pri prezadolžencu</w:t>
      </w:r>
      <w:r w:rsidRPr="001A2A63">
        <w:t xml:space="preserve"> pojavi ne glede na to, ali je za stečaj kriv sam ali </w:t>
      </w:r>
      <w:r w:rsidR="00906494" w:rsidRPr="001A2A63">
        <w:t xml:space="preserve">pa </w:t>
      </w:r>
      <w:r w:rsidRPr="001A2A63">
        <w:t xml:space="preserve">so ga povzročile </w:t>
      </w:r>
      <w:r w:rsidR="006037B7" w:rsidRPr="001A2A63">
        <w:t>zunanj</w:t>
      </w:r>
      <w:r w:rsidRPr="001A2A63">
        <w:t>e okoliščine.</w:t>
      </w:r>
      <w:r w:rsidRPr="001A2A63">
        <w:rPr>
          <w:vertAlign w:val="superscript"/>
        </w:rPr>
        <w:footnoteReference w:id="8"/>
      </w:r>
    </w:p>
    <w:p w14:paraId="1CBCECFF" w14:textId="4490FF7D" w:rsidR="00CA66FB" w:rsidRPr="001A2A63" w:rsidRDefault="00CA66FB" w:rsidP="003B5253">
      <w:pPr>
        <w:ind w:firstLine="708"/>
        <w:jc w:val="both"/>
      </w:pPr>
      <w:r w:rsidRPr="001A2A63">
        <w:t xml:space="preserve">Pogled v zgodovino evropske stečajne zakonodaje potrjuje, da je stigma </w:t>
      </w:r>
      <w:r w:rsidR="00906494" w:rsidRPr="001A2A63">
        <w:t>nad zadolženostjo in stečaji</w:t>
      </w:r>
      <w:r w:rsidRPr="001A2A63">
        <w:t xml:space="preserve"> neprekinjeno prisotna. Evropska družba je stoletja verjela, da je </w:t>
      </w:r>
      <w:r w:rsidR="005B555E" w:rsidRPr="001A2A63">
        <w:t>prezadolženec</w:t>
      </w:r>
      <w:r w:rsidRPr="001A2A63">
        <w:t xml:space="preserve"> prekršil norme zaupanja, časti, zmernosti in varčnosti. Prav tako je bilo vse do sodobnosti uveljavljeno prepričanje, da razglasitev stečaja potrjuje </w:t>
      </w:r>
      <w:r w:rsidR="005B555E" w:rsidRPr="001A2A63">
        <w:t xml:space="preserve">prezadolženčevo </w:t>
      </w:r>
      <w:r w:rsidRPr="001A2A63">
        <w:t xml:space="preserve">prevarantsko naravo in njegovo moralno sprijenost, saj naj bi šlo za situacijo, ki bi jo lahko </w:t>
      </w:r>
      <w:r w:rsidRPr="001A2A63">
        <w:lastRenderedPageBreak/>
        <w:t xml:space="preserve">preprečil, vendar tega </w:t>
      </w:r>
      <w:r w:rsidR="00092A54" w:rsidRPr="001A2A63">
        <w:t xml:space="preserve">iz lastne koristi </w:t>
      </w:r>
      <w:r w:rsidRPr="001A2A63">
        <w:t>ni storil. Razglasitev stečaja je bila v evropski zakonodaji in javnem mnenju enačena z goljufijo, ki je iz prezadolženca naredila sovražnika skupnosti.</w:t>
      </w:r>
      <w:r w:rsidRPr="001A2A63">
        <w:rPr>
          <w:vertAlign w:val="superscript"/>
        </w:rPr>
        <w:footnoteReference w:id="9"/>
      </w:r>
      <w:r w:rsidRPr="001A2A63">
        <w:t xml:space="preserve"> </w:t>
      </w:r>
      <w:r w:rsidRPr="001A2A63">
        <w:rPr>
          <w:rFonts w:eastAsia="Times New Roman"/>
          <w:color w:val="000000"/>
          <w:lang w:eastAsia="sl-SI"/>
        </w:rPr>
        <w:t>Etimologija evropskih sopomenk za dolg dokazuje, da so izrazi najpogosteje sinonimi za</w:t>
      </w:r>
      <w:r w:rsidRPr="001A2A63">
        <w:t xml:space="preserve"> greh ali krivdo, tako da je bil dolžnik že na jezikovni ravni označen za zločinca, ki je opetnajstil poštene upnike.</w:t>
      </w:r>
      <w:r w:rsidRPr="001A2A63">
        <w:rPr>
          <w:vertAlign w:val="superscript"/>
        </w:rPr>
        <w:footnoteReference w:id="10"/>
      </w:r>
      <w:r w:rsidRPr="001A2A63">
        <w:rPr>
          <w:rFonts w:eastAsia="Times New Roman"/>
          <w:lang w:eastAsia="sl-SI"/>
        </w:rPr>
        <w:t xml:space="preserve"> Italijanski pravnik Baldus de Ubaldis je v 14. stoletju skoval maksimo</w:t>
      </w:r>
      <w:r w:rsidRPr="001A2A63">
        <w:t xml:space="preserve"> </w:t>
      </w:r>
      <w:r w:rsidRPr="001A2A63">
        <w:rPr>
          <w:rFonts w:eastAsia="Times New Roman"/>
          <w:i/>
          <w:lang w:eastAsia="sl-SI"/>
        </w:rPr>
        <w:t>fallitus, ergo fraudator</w:t>
      </w:r>
      <w:r w:rsidRPr="001A2A63">
        <w:rPr>
          <w:rFonts w:eastAsia="Times New Roman"/>
          <w:lang w:eastAsia="sl-SI"/>
        </w:rPr>
        <w:t xml:space="preserve">, po kateri je vsak prezadolženec </w:t>
      </w:r>
      <w:r w:rsidR="00545DD3">
        <w:rPr>
          <w:rFonts w:eastAsia="Times New Roman"/>
          <w:lang w:eastAsia="sl-SI"/>
        </w:rPr>
        <w:t>iz</w:t>
      </w:r>
      <w:r w:rsidRPr="001A2A63">
        <w:rPr>
          <w:rFonts w:eastAsia="Times New Roman"/>
          <w:lang w:eastAsia="sl-SI"/>
        </w:rPr>
        <w:t xml:space="preserve">enačen s prevarantom. </w:t>
      </w:r>
      <w:r w:rsidR="00350708" w:rsidRPr="001A2A63">
        <w:rPr>
          <w:rFonts w:eastAsia="Times New Roman"/>
          <w:lang w:eastAsia="sl-SI"/>
        </w:rPr>
        <w:t>Geslu</w:t>
      </w:r>
      <w:r w:rsidRPr="001A2A63">
        <w:rPr>
          <w:rFonts w:eastAsia="Times New Roman"/>
          <w:lang w:eastAsia="sl-SI"/>
        </w:rPr>
        <w:t xml:space="preserve"> je evropsko stečajno pravo zvesto sledilo več stoletij.</w:t>
      </w:r>
    </w:p>
    <w:p w14:paraId="16DCA84A" w14:textId="17744BBE" w:rsidR="00CA66FB" w:rsidRPr="001A2A63" w:rsidRDefault="00CA66FB" w:rsidP="003B5253">
      <w:pPr>
        <w:ind w:firstLine="708"/>
        <w:jc w:val="both"/>
      </w:pPr>
      <w:r w:rsidRPr="001A2A63">
        <w:t xml:space="preserve">Katalog kazni, ki so doletele prezadolženega Evropejca od antike do 19. stoletja, je obsežen. Najstarejše in hkrati najostrejše so bile določbe, zapisane na t. i. dvanajstih ploščah, temelju rimske zakonodaje, ki so nastale sredi 5. stoletja pr. n. št. V skladu s tem postopkom je upnik lahko </w:t>
      </w:r>
      <w:r w:rsidR="00443D0D" w:rsidRPr="001A2A63">
        <w:t>dolžnika</w:t>
      </w:r>
      <w:r w:rsidRPr="001A2A63">
        <w:t xml:space="preserve"> prodal kot sužnja ali ga usmrtil. Če je dolžnik imel več upnikov, ga je doletelo razkosanje telesa.</w:t>
      </w:r>
      <w:r w:rsidRPr="001A2A63">
        <w:rPr>
          <w:vertAlign w:val="superscript"/>
        </w:rPr>
        <w:footnoteReference w:id="11"/>
      </w:r>
      <w:r w:rsidRPr="001A2A63">
        <w:t xml:space="preserve"> Poznejši rimski zakoni so telesno kazen omilili v materialno, torej </w:t>
      </w:r>
      <w:r w:rsidR="00545DD3">
        <w:t xml:space="preserve">v </w:t>
      </w:r>
      <w:r w:rsidRPr="001A2A63">
        <w:t>zaplembo prezadolženčevega premoženja, kar je postal standard evropske stečajne zakonodaje. Kljub temu pa so kazni vse do 19. stoletja ostale ostre, saj so obsegale javno sramotenje, izgubo državljanstva, izobčenje iz gospodarskega ž</w:t>
      </w:r>
      <w:r w:rsidR="006B6897" w:rsidRPr="001A2A63">
        <w:t>ivljenja in dolge zaporne kazni,</w:t>
      </w:r>
      <w:r w:rsidRPr="001A2A63">
        <w:rPr>
          <w:vertAlign w:val="superscript"/>
        </w:rPr>
        <w:footnoteReference w:id="12"/>
      </w:r>
      <w:r w:rsidRPr="001A2A63">
        <w:t xml:space="preserve"> </w:t>
      </w:r>
      <w:r w:rsidR="006B6897" w:rsidRPr="001A2A63">
        <w:t>tudi telesne kazni niso povsem izginile.</w:t>
      </w:r>
      <w:r w:rsidRPr="001A2A63">
        <w:t xml:space="preserve"> V ameriških kolonijah so v 18. stoletju insolventnemu dolžniku pribili uhelj na drog (in ga potem še odrezali) ali pa so mu v dlan vrezali črko T, oznako za tatu.</w:t>
      </w:r>
      <w:r w:rsidRPr="001A2A63">
        <w:rPr>
          <w:vertAlign w:val="superscript"/>
        </w:rPr>
        <w:footnoteReference w:id="13"/>
      </w:r>
    </w:p>
    <w:p w14:paraId="2A30D475" w14:textId="77777777" w:rsidR="00CA66FB" w:rsidRPr="001A2A63" w:rsidRDefault="00CA66FB" w:rsidP="009D4265">
      <w:pPr>
        <w:ind w:firstLine="709"/>
        <w:jc w:val="both"/>
        <w:rPr>
          <w:rFonts w:eastAsia="Times New Roman"/>
          <w:color w:val="000000"/>
          <w:lang w:eastAsia="sl-SI"/>
        </w:rPr>
      </w:pPr>
      <w:r w:rsidRPr="001A2A63">
        <w:t xml:space="preserve">V 18. stoletju je bilo prevladujoče prepričanje, da je insolventnost odvisna od moralnosti značaja. Škotski ekonomist Adam Smith je </w:t>
      </w:r>
      <w:r w:rsidR="00684111" w:rsidRPr="001A2A63">
        <w:t>menil</w:t>
      </w:r>
      <w:r w:rsidRPr="001A2A63">
        <w:t xml:space="preserve">, da pošten in inteligenten podjetnik </w:t>
      </w:r>
      <w:r w:rsidR="00775E04" w:rsidRPr="001A2A63">
        <w:t>tako rekoč</w:t>
      </w:r>
      <w:r w:rsidRPr="001A2A63">
        <w:t xml:space="preserve"> ne more postati insolventen: »Stečaj je verjetno najhujša in najbolj ponižujoča katastrofa, ki more zadeti nedolžnega moža. Zato je večina ljudi dovolj previdna, da se ji ogne. Nekateri se ji pač ne ognejo; tako kakor se drugi ne ognejo vislicam.«</w:t>
      </w:r>
      <w:r w:rsidRPr="001A2A63">
        <w:rPr>
          <w:vertAlign w:val="superscript"/>
        </w:rPr>
        <w:footnoteReference w:id="14"/>
      </w:r>
      <w:r w:rsidRPr="001A2A63">
        <w:t xml:space="preserve"> Do 19. stoletja je stečaj za povprečnega Evropejca torej predstavljal usoden dogodek, »neke vrste osebno apokalipso: pomenil je zapor, konec posesti; za tiste z najmanj sreče torturo, stradež in smrt«.</w:t>
      </w:r>
      <w:r w:rsidRPr="001A2A63">
        <w:rPr>
          <w:vertAlign w:val="superscript"/>
        </w:rPr>
        <w:footnoteReference w:id="15"/>
      </w:r>
    </w:p>
    <w:p w14:paraId="2E536179" w14:textId="77777777" w:rsidR="00CA66FB" w:rsidRPr="001A2A63" w:rsidRDefault="00CA66FB" w:rsidP="003B5253">
      <w:pPr>
        <w:ind w:firstLine="708"/>
        <w:jc w:val="both"/>
      </w:pPr>
      <w:r w:rsidRPr="001A2A63">
        <w:t xml:space="preserve">V 19. stoletju se je evropska stečajna zakonodaja nekoliko omilila. </w:t>
      </w:r>
      <w:r w:rsidRPr="001A2A63">
        <w:rPr>
          <w:rFonts w:eastAsia="Times New Roman"/>
          <w:lang w:eastAsia="sl-SI"/>
        </w:rPr>
        <w:t xml:space="preserve">Insolventnost je bila pogosteje obravnavana kot nesreča ali posledica neugodnih gospodarskih razmer in ne več kot </w:t>
      </w:r>
      <w:r w:rsidR="004D4AC7" w:rsidRPr="001A2A63">
        <w:rPr>
          <w:rFonts w:eastAsia="Times New Roman"/>
          <w:lang w:eastAsia="sl-SI"/>
        </w:rPr>
        <w:lastRenderedPageBreak/>
        <w:t>posledica podjetnikove</w:t>
      </w:r>
      <w:r w:rsidRPr="001A2A63">
        <w:rPr>
          <w:rFonts w:eastAsia="Times New Roman"/>
          <w:lang w:eastAsia="sl-SI"/>
        </w:rPr>
        <w:t xml:space="preserve"> nekompetentnost</w:t>
      </w:r>
      <w:r w:rsidR="004D4AC7" w:rsidRPr="001A2A63">
        <w:rPr>
          <w:rFonts w:eastAsia="Times New Roman"/>
          <w:lang w:eastAsia="sl-SI"/>
        </w:rPr>
        <w:t>i ali prevare</w:t>
      </w:r>
      <w:r w:rsidRPr="001A2A63">
        <w:rPr>
          <w:rFonts w:eastAsia="Times New Roman"/>
          <w:lang w:eastAsia="sl-SI"/>
        </w:rPr>
        <w:t>. Stečaj se je iz moralnega greha prekvalificiral v gospodarski neuspeh</w:t>
      </w:r>
      <w:r w:rsidRPr="001A2A63">
        <w:t>, zato so z</w:t>
      </w:r>
      <w:r w:rsidRPr="001A2A63">
        <w:rPr>
          <w:rFonts w:eastAsia="Times New Roman"/>
          <w:lang w:eastAsia="sl-SI"/>
        </w:rPr>
        <w:t xml:space="preserve">akonodajalci skušali bolj zaščititi poštenega, toda nesrečnega dolžnika. Kljub temu te obravnave niso bili deležni vsi prezadolženci. V viktorijanski Veliki Britaniji, ki je sicer imela </w:t>
      </w:r>
      <w:r w:rsidR="003C235A" w:rsidRPr="001A2A63">
        <w:rPr>
          <w:rFonts w:eastAsia="Times New Roman"/>
          <w:lang w:eastAsia="sl-SI"/>
        </w:rPr>
        <w:t>prezadolžencem</w:t>
      </w:r>
      <w:r w:rsidRPr="001A2A63">
        <w:rPr>
          <w:rFonts w:eastAsia="Times New Roman"/>
          <w:lang w:eastAsia="sl-SI"/>
        </w:rPr>
        <w:t xml:space="preserve"> bolj naklonjene zakone kot preostala Evropa, je bilo to še posebej očitno. Angleški </w:t>
      </w:r>
      <w:r w:rsidRPr="001A2A63">
        <w:t>stečajni sodniki so različno obravnavali prezadolžence iz različnih družbenih slojev. Premožni prezadolženci – če uporabimo oksimoron – iz višjih slojev so bili obravnavani blažje kot revni, ki se jih je držal sloves potratnosti in bežanja pred dolgovi, zato so pogosto naleteli na zelo strogo, skoraj maščevalno obravnavo. Srednji in višji sloji niso več bili kriminalci, nižji sloji pa so to, kljub spremembam zakonodaje, ostali.</w:t>
      </w:r>
      <w:r w:rsidRPr="001A2A63">
        <w:rPr>
          <w:vertAlign w:val="superscript"/>
        </w:rPr>
        <w:footnoteReference w:id="16"/>
      </w:r>
    </w:p>
    <w:p w14:paraId="4FCF380C" w14:textId="7B3BBE60" w:rsidR="00CA66FB" w:rsidRPr="001A2A63" w:rsidRDefault="00CA66FB" w:rsidP="003B5253">
      <w:pPr>
        <w:ind w:firstLine="708"/>
        <w:jc w:val="both"/>
      </w:pPr>
      <w:r w:rsidRPr="001A2A63">
        <w:rPr>
          <w:rFonts w:eastAsia="Times New Roman"/>
          <w:color w:val="000000"/>
          <w:lang w:eastAsia="sl-SI"/>
        </w:rPr>
        <w:t xml:space="preserve">In na Slovenskem? Obdobje pred drugo svetovno vojno je bilo zaznamovano </w:t>
      </w:r>
      <w:r w:rsidR="003577DF" w:rsidRPr="001A2A63">
        <w:rPr>
          <w:rFonts w:eastAsia="Times New Roman"/>
          <w:color w:val="000000"/>
          <w:lang w:eastAsia="sl-SI"/>
        </w:rPr>
        <w:t>s tremi</w:t>
      </w:r>
      <w:r w:rsidRPr="001A2A63">
        <w:rPr>
          <w:rFonts w:eastAsia="Times New Roman"/>
          <w:color w:val="000000"/>
          <w:lang w:eastAsia="sl-SI"/>
        </w:rPr>
        <w:t xml:space="preserve"> s</w:t>
      </w:r>
      <w:r w:rsidR="003577DF" w:rsidRPr="001A2A63">
        <w:rPr>
          <w:rFonts w:eastAsia="Times New Roman"/>
          <w:color w:val="000000"/>
          <w:lang w:eastAsia="sl-SI"/>
        </w:rPr>
        <w:t>tečajnimi zakoni</w:t>
      </w:r>
      <w:r w:rsidRPr="001A2A63">
        <w:rPr>
          <w:rFonts w:eastAsia="Times New Roman"/>
          <w:color w:val="000000"/>
          <w:lang w:eastAsia="sl-SI"/>
        </w:rPr>
        <w:t>, avstrijskim</w:t>
      </w:r>
      <w:r w:rsidR="003577DF" w:rsidRPr="001A2A63">
        <w:rPr>
          <w:rFonts w:eastAsia="Times New Roman"/>
          <w:color w:val="000000"/>
          <w:lang w:eastAsia="sl-SI"/>
        </w:rPr>
        <w:t>a iz let</w:t>
      </w:r>
      <w:r w:rsidRPr="001A2A63">
        <w:rPr>
          <w:rFonts w:eastAsia="Times New Roman"/>
          <w:color w:val="000000"/>
          <w:lang w:eastAsia="sl-SI"/>
        </w:rPr>
        <w:t xml:space="preserve"> 1868 </w:t>
      </w:r>
      <w:r w:rsidR="003577DF" w:rsidRPr="001A2A63">
        <w:rPr>
          <w:rFonts w:eastAsia="Times New Roman"/>
          <w:color w:val="000000"/>
          <w:lang w:eastAsia="sl-SI"/>
        </w:rPr>
        <w:t xml:space="preserve">ter 1914 </w:t>
      </w:r>
      <w:r w:rsidRPr="001A2A63">
        <w:rPr>
          <w:rFonts w:eastAsia="Times New Roman"/>
          <w:color w:val="000000"/>
          <w:lang w:eastAsia="sl-SI"/>
        </w:rPr>
        <w:t xml:space="preserve">in jugoslovanskim iz leta 1929. Čeprav </w:t>
      </w:r>
      <w:r w:rsidR="00545DD3">
        <w:rPr>
          <w:rFonts w:eastAsia="Times New Roman"/>
          <w:color w:val="000000"/>
          <w:lang w:eastAsia="sl-SI"/>
        </w:rPr>
        <w:t>je</w:t>
      </w:r>
      <w:r w:rsidRPr="001A2A63">
        <w:rPr>
          <w:rFonts w:eastAsia="Times New Roman"/>
          <w:color w:val="000000"/>
          <w:lang w:eastAsia="sl-SI"/>
        </w:rPr>
        <w:t xml:space="preserve"> za stečaj malega trgovca zadostoval</w:t>
      </w:r>
      <w:r w:rsidR="00545DD3">
        <w:rPr>
          <w:rFonts w:eastAsia="Times New Roman"/>
          <w:color w:val="000000"/>
          <w:lang w:eastAsia="sl-SI"/>
        </w:rPr>
        <w:t>a</w:t>
      </w:r>
      <w:r w:rsidRPr="001A2A63">
        <w:rPr>
          <w:rFonts w:eastAsia="Times New Roman"/>
          <w:color w:val="000000"/>
          <w:lang w:eastAsia="sl-SI"/>
        </w:rPr>
        <w:t xml:space="preserve"> že </w:t>
      </w:r>
      <w:r w:rsidRPr="001A2A63">
        <w:t>ena slaba kupčija, požar, izgubljena tožba ali zapravljiv družinski član</w:t>
      </w:r>
      <w:r w:rsidRPr="001A2A63">
        <w:rPr>
          <w:vertAlign w:val="superscript"/>
        </w:rPr>
        <w:footnoteReference w:id="17"/>
      </w:r>
      <w:r w:rsidRPr="001A2A63">
        <w:t xml:space="preserve"> in čeprav je že en stečaj lahko podjetnika </w:t>
      </w:r>
      <w:r w:rsidRPr="001A2A63">
        <w:rPr>
          <w:rFonts w:eastAsia="Times New Roman"/>
          <w:color w:val="000000"/>
          <w:lang w:eastAsia="sl-SI"/>
        </w:rPr>
        <w:t>»</w:t>
      </w:r>
      <w:r w:rsidRPr="001A2A63">
        <w:t>vničil, da si ne more več pomagati</w:t>
      </w:r>
      <w:r w:rsidR="008526A5" w:rsidRPr="001A2A63">
        <w:t>«</w:t>
      </w:r>
      <w:r w:rsidR="00545DD3">
        <w:t>,</w:t>
      </w:r>
      <w:r w:rsidRPr="001A2A63">
        <w:rPr>
          <w:vertAlign w:val="superscript"/>
        </w:rPr>
        <w:footnoteReference w:id="18"/>
      </w:r>
      <w:r w:rsidRPr="001A2A63">
        <w:t xml:space="preserve"> s</w:t>
      </w:r>
      <w:r w:rsidR="003577DF" w:rsidRPr="001A2A63">
        <w:t>o vsi</w:t>
      </w:r>
      <w:r w:rsidRPr="001A2A63">
        <w:t xml:space="preserve"> </w:t>
      </w:r>
      <w:r w:rsidR="003577DF" w:rsidRPr="001A2A63">
        <w:t>zakoni</w:t>
      </w:r>
      <w:r w:rsidRPr="001A2A63">
        <w:t xml:space="preserve"> </w:t>
      </w:r>
      <w:r w:rsidR="003577DF" w:rsidRPr="001A2A63">
        <w:t>obravnavali</w:t>
      </w:r>
      <w:r w:rsidR="003577DF" w:rsidRPr="001A2A63">
        <w:rPr>
          <w:rFonts w:eastAsia="Times New Roman"/>
          <w:color w:val="000000"/>
          <w:lang w:eastAsia="sl-SI"/>
        </w:rPr>
        <w:t xml:space="preserve"> </w:t>
      </w:r>
      <w:r w:rsidRPr="001A2A63">
        <w:rPr>
          <w:rFonts w:eastAsia="Times New Roman"/>
          <w:color w:val="000000"/>
          <w:lang w:eastAsia="sl-SI"/>
        </w:rPr>
        <w:t>s</w:t>
      </w:r>
      <w:r w:rsidRPr="001A2A63">
        <w:t>tečaj kot nečastno dejanje, s katerim je posameznik – poleg premoženja – izgubil del častnih, državljanskih in političnih pravic: »[D]olžnik edini povsem propade; iz premožnega človeka, polnega upanja v prihodnost, nastane popoln revež brez vsega. Ni propadel samo materialno, temveč tudi moralno, saj zaradi odprtja stečaja izgubi določene pomembne državljanske in politične pravice, ta izguba pa ga v sodobnih demokratičnih državah zelo ponižuje pred javnostjo.«</w:t>
      </w:r>
      <w:r w:rsidRPr="001A2A63">
        <w:rPr>
          <w:vertAlign w:val="superscript"/>
        </w:rPr>
        <w:footnoteReference w:id="19"/>
      </w:r>
      <w:r w:rsidRPr="001A2A63">
        <w:t xml:space="preserve"> </w:t>
      </w:r>
      <w:r w:rsidR="00982105" w:rsidRPr="001A2A63">
        <w:t>Prezadolžencem</w:t>
      </w:r>
      <w:r w:rsidRPr="001A2A63">
        <w:t xml:space="preserve"> so bile </w:t>
      </w:r>
      <w:r w:rsidR="00982105" w:rsidRPr="001A2A63">
        <w:t>med</w:t>
      </w:r>
      <w:r w:rsidRPr="001A2A63">
        <w:t xml:space="preserve"> stečaj</w:t>
      </w:r>
      <w:r w:rsidR="00982105" w:rsidRPr="001A2A63">
        <w:t>nim postopkom</w:t>
      </w:r>
      <w:r w:rsidRPr="001A2A63">
        <w:t xml:space="preserve"> odvzete številne pravice: niso smeli voditi podjetja, izgubili so volilno pravico</w:t>
      </w:r>
      <w:r w:rsidR="003577DF" w:rsidRPr="001A2A63">
        <w:t xml:space="preserve"> (tako splošno kot tudi v trgovsko-obrtni zbornici in obrtnih zadrugah)</w:t>
      </w:r>
      <w:r w:rsidRPr="001A2A63">
        <w:t xml:space="preserve">, niso mogli opravljati </w:t>
      </w:r>
      <w:r w:rsidR="00545DD3">
        <w:t xml:space="preserve">državne službe </w:t>
      </w:r>
      <w:r w:rsidRPr="001A2A63">
        <w:t>ali biti izbrani v</w:t>
      </w:r>
      <w:r w:rsidR="00545DD3">
        <w:t>anjo</w:t>
      </w:r>
      <w:r w:rsidRPr="001A2A63">
        <w:t>, niso smeli postati sodnik, notar, odvetnik ali porotnik na s</w:t>
      </w:r>
      <w:r w:rsidR="003577DF" w:rsidRPr="001A2A63">
        <w:t>odišču</w:t>
      </w:r>
      <w:r w:rsidR="00E3007B" w:rsidRPr="001A2A63">
        <w:t xml:space="preserve"> in</w:t>
      </w:r>
      <w:r w:rsidRPr="001A2A63">
        <w:t xml:space="preserve"> niso smeli obiskati borze.</w:t>
      </w:r>
      <w:r w:rsidRPr="001A2A63">
        <w:rPr>
          <w:vertAlign w:val="superscript"/>
        </w:rPr>
        <w:footnoteReference w:id="20"/>
      </w:r>
    </w:p>
    <w:p w14:paraId="5BA5FD13" w14:textId="7F37057A" w:rsidR="00CA66FB" w:rsidRPr="001A2A63" w:rsidRDefault="00CA66FB" w:rsidP="003B5253">
      <w:pPr>
        <w:ind w:firstLine="708"/>
        <w:jc w:val="both"/>
      </w:pPr>
      <w:r w:rsidRPr="001A2A63">
        <w:rPr>
          <w:rFonts w:eastAsia="Times New Roman"/>
          <w:color w:val="000000"/>
          <w:lang w:eastAsia="sl-SI"/>
        </w:rPr>
        <w:t xml:space="preserve">Tudi na Slovenskem je </w:t>
      </w:r>
      <w:r w:rsidR="00FF1B82" w:rsidRPr="001A2A63">
        <w:rPr>
          <w:rFonts w:eastAsia="Times New Roman"/>
          <w:color w:val="000000"/>
          <w:lang w:eastAsia="sl-SI"/>
        </w:rPr>
        <w:t>prezadolženca v stečaju</w:t>
      </w:r>
      <w:r w:rsidRPr="001A2A63">
        <w:rPr>
          <w:rFonts w:eastAsia="Times New Roman"/>
          <w:color w:val="000000"/>
          <w:lang w:eastAsia="sl-SI"/>
        </w:rPr>
        <w:t xml:space="preserve"> doletela javna stigma ali vsaj javna pozornost. </w:t>
      </w:r>
      <w:r w:rsidRPr="001A2A63">
        <w:t xml:space="preserve">Ko se je igralec Anton Cerar </w:t>
      </w:r>
      <w:r w:rsidR="00982105" w:rsidRPr="001A2A63">
        <w:t>–</w:t>
      </w:r>
      <w:r w:rsidRPr="001A2A63">
        <w:t xml:space="preserve"> Danilo spominjal svojega otroštva v Ljubljani, je </w:t>
      </w:r>
      <w:r w:rsidR="00604835" w:rsidRPr="001A2A63">
        <w:t>»</w:t>
      </w:r>
      <w:r w:rsidRPr="001A2A63">
        <w:t>prvi</w:t>
      </w:r>
      <w:r w:rsidR="00604835" w:rsidRPr="001A2A63">
        <w:t>«</w:t>
      </w:r>
      <w:r w:rsidRPr="001A2A63">
        <w:t xml:space="preserve"> stečaj v mestu </w:t>
      </w:r>
      <w:r w:rsidR="00604835" w:rsidRPr="001A2A63">
        <w:t xml:space="preserve">(verjetno je mislil na prvega po uvedbi zakona leta 1868) </w:t>
      </w:r>
      <w:r w:rsidRPr="001A2A63">
        <w:t>omenil skupaj z dogodki</w:t>
      </w:r>
      <w:r w:rsidR="0093384A" w:rsidRPr="001A2A63">
        <w:t xml:space="preserve"> črne kronike</w:t>
      </w:r>
      <w:r w:rsidRPr="001A2A63">
        <w:t xml:space="preserve">, ki so kot </w:t>
      </w:r>
      <w:r w:rsidR="0093384A" w:rsidRPr="001A2A63">
        <w:t>morbidne</w:t>
      </w:r>
      <w:r w:rsidRPr="001A2A63">
        <w:t xml:space="preserve"> sejemske zanimivosti pritegovali pozornost </w:t>
      </w:r>
      <w:r w:rsidRPr="001A2A63">
        <w:lastRenderedPageBreak/>
        <w:t>meščanov:</w:t>
      </w:r>
      <w:r w:rsidR="00B24996" w:rsidRPr="001A2A63">
        <w:t xml:space="preserve"> </w:t>
      </w:r>
      <w:r w:rsidRPr="001A2A63">
        <w:rPr>
          <w:rFonts w:eastAsia="Times New Roman"/>
          <w:color w:val="000000"/>
          <w:lang w:eastAsia="sl-SI"/>
        </w:rPr>
        <w:t xml:space="preserve">»Velika radovednost pa je gnala Ljubljančane na Grad okoli [18]68. leta, kjer so obesili na 'gavge' nekega krvoločnega, doma iz Vipavske doline. Baje je svoji materi odgriznil nos. In samo enkrat se je neki mladi fant v Šelenburgovi ulici ustrelil v srce radi neuslišane ljubezni. Drugi nesrečnež je bil gledališki frizer – pri Jurešiču poleg 'Šuštarskega' mosta. Na sveti večer se je </w:t>
      </w:r>
      <w:r w:rsidR="009D4265" w:rsidRPr="001A2A63">
        <w:rPr>
          <w:rFonts w:eastAsia="Times New Roman"/>
          <w:color w:val="000000"/>
          <w:lang w:eastAsia="sl-SI"/>
        </w:rPr>
        <w:t>zap</w:t>
      </w:r>
      <w:r w:rsidR="009D4265">
        <w:rPr>
          <w:rFonts w:eastAsia="Times New Roman"/>
          <w:color w:val="000000"/>
          <w:lang w:eastAsia="sl-SI"/>
        </w:rPr>
        <w:t>r</w:t>
      </w:r>
      <w:r w:rsidR="009D4265" w:rsidRPr="001A2A63">
        <w:rPr>
          <w:rFonts w:eastAsia="Times New Roman"/>
          <w:color w:val="000000"/>
          <w:lang w:eastAsia="sl-SI"/>
        </w:rPr>
        <w:t xml:space="preserve">l </w:t>
      </w:r>
      <w:r w:rsidRPr="001A2A63">
        <w:rPr>
          <w:rFonts w:eastAsia="Times New Roman"/>
          <w:color w:val="000000"/>
          <w:lang w:eastAsia="sl-SI"/>
        </w:rPr>
        <w:t>s svojo ljubico v trgovino in je pozabil plin zapreti in se je z dekletom vred zadušil. Ko pa je bil prvi konkurz v Ljubljani pri 'Plavi kugli' na Mestnem trgu, smo hodili gledat 'štempelje', s katerimi so bila vrata zapečatena kakor skale pri Božjem grobu v cerkvi sv. Jakoba. To so bile senzacije za Ljubljano in ob takih prilikah se je vse trlo po mestu kakor pri Šenklavžkih procesijah.«</w:t>
      </w:r>
      <w:r w:rsidRPr="001A2A63">
        <w:rPr>
          <w:rFonts w:eastAsia="Times New Roman"/>
          <w:color w:val="000000"/>
          <w:vertAlign w:val="superscript"/>
          <w:lang w:eastAsia="sl-SI"/>
        </w:rPr>
        <w:footnoteReference w:id="21"/>
      </w:r>
    </w:p>
    <w:p w14:paraId="09EA9E25" w14:textId="0121D2EC" w:rsidR="00CA66FB" w:rsidRPr="001A2A63" w:rsidRDefault="00CA66FB" w:rsidP="003B5253">
      <w:pPr>
        <w:ind w:firstLine="708"/>
        <w:jc w:val="both"/>
      </w:pPr>
      <w:r w:rsidRPr="001A2A63">
        <w:t xml:space="preserve">Čeprav so javna stigma in z njo povezane kazni do 20. stoletja uplahnile, to ne pomeni, da so povsem izginile. Ameriški raziskovalci ocenjujejo, da je v ZDA do pomembnega preloma prišlo šele v </w:t>
      </w:r>
      <w:r w:rsidR="00695785">
        <w:t>šestdesetih</w:t>
      </w:r>
      <w:r w:rsidRPr="001A2A63">
        <w:t xml:space="preserve"> letih 20. stoletja, ko se je o stečajnih dolžnikih zaradi sprememb v socialnih normah in razmaha potrošništva začelo govoriti bolj naklonjeno.</w:t>
      </w:r>
      <w:r w:rsidRPr="001A2A63">
        <w:rPr>
          <w:vertAlign w:val="superscript"/>
        </w:rPr>
        <w:footnoteReference w:id="22"/>
      </w:r>
      <w:r w:rsidRPr="001A2A63">
        <w:t xml:space="preserve"> V ZDA je polom podjetja bolj sprejemljiv kot osebni stečaj, saj velja, da poslovni pogum in drznost, ki sta nujna </w:t>
      </w:r>
      <w:r w:rsidR="00CF6E6F" w:rsidRPr="001A2A63">
        <w:t>elementa</w:t>
      </w:r>
      <w:r w:rsidRPr="001A2A63">
        <w:t xml:space="preserve"> kapitalističn</w:t>
      </w:r>
      <w:r w:rsidR="00CF6E6F" w:rsidRPr="001A2A63">
        <w:t>ega gospodarstva</w:t>
      </w:r>
      <w:r w:rsidRPr="001A2A63">
        <w:t>, včasih pač prineseta žrtve</w:t>
      </w:r>
      <w:r w:rsidR="00AC77A0" w:rsidRPr="001A2A63">
        <w:t>, polom pa je koristna lekcija</w:t>
      </w:r>
      <w:r w:rsidRPr="001A2A63">
        <w:t>.</w:t>
      </w:r>
      <w:r w:rsidRPr="001A2A63">
        <w:rPr>
          <w:vertAlign w:val="superscript"/>
        </w:rPr>
        <w:footnoteReference w:id="23"/>
      </w:r>
      <w:r w:rsidRPr="001A2A63">
        <w:t xml:space="preserve"> Kljub temu pa </w:t>
      </w:r>
      <w:r w:rsidR="00823C35" w:rsidRPr="001A2A63">
        <w:t xml:space="preserve">po </w:t>
      </w:r>
      <w:r w:rsidRPr="001A2A63">
        <w:t>raziskav</w:t>
      </w:r>
      <w:r w:rsidR="00823C35" w:rsidRPr="001A2A63">
        <w:t>ah</w:t>
      </w:r>
      <w:r w:rsidRPr="001A2A63">
        <w:t xml:space="preserve"> javnega mnenja, opravljen</w:t>
      </w:r>
      <w:r w:rsidR="00823C35" w:rsidRPr="001A2A63">
        <w:t>ih</w:t>
      </w:r>
      <w:r w:rsidRPr="001A2A63">
        <w:t xml:space="preserve"> v ZDA v zadnji četrtini 20. stoletja</w:t>
      </w:r>
      <w:r w:rsidR="00823C35" w:rsidRPr="001A2A63">
        <w:t>,</w:t>
      </w:r>
      <w:r w:rsidR="00CF6E6F" w:rsidRPr="001A2A63">
        <w:t xml:space="preserve"> manjši del populacije (med 5 in 10 </w:t>
      </w:r>
      <w:r w:rsidR="00695785">
        <w:t>odstotkov</w:t>
      </w:r>
      <w:r w:rsidR="00CF6E6F" w:rsidRPr="001A2A63">
        <w:t>)</w:t>
      </w:r>
      <w:r w:rsidRPr="001A2A63">
        <w:t xml:space="preserve"> meni, da je samomor zaradi stečaja sprejemljivo dejanje.</w:t>
      </w:r>
      <w:r w:rsidRPr="001A2A63">
        <w:rPr>
          <w:vertAlign w:val="superscript"/>
        </w:rPr>
        <w:footnoteReference w:id="24"/>
      </w:r>
      <w:r w:rsidRPr="001A2A63">
        <w:t xml:space="preserve"> V Evropi je razumevanja še manj: »Neuspeh je preprosto neuspeh in stigma je precejšnja.«</w:t>
      </w:r>
      <w:r w:rsidRPr="001A2A63">
        <w:rPr>
          <w:vertAlign w:val="superscript"/>
        </w:rPr>
        <w:footnoteReference w:id="25"/>
      </w:r>
    </w:p>
    <w:p w14:paraId="08C1958F" w14:textId="2DA2891C" w:rsidR="00CA66FB" w:rsidRPr="001A2A63" w:rsidRDefault="00CA66FB" w:rsidP="009D4265">
      <w:pPr>
        <w:ind w:firstLine="709"/>
        <w:jc w:val="both"/>
      </w:pPr>
      <w:r w:rsidRPr="001A2A63">
        <w:t xml:space="preserve">Občutki in misli </w:t>
      </w:r>
      <w:r w:rsidR="00EB02BC" w:rsidRPr="001A2A63">
        <w:t>prezadolžencev</w:t>
      </w:r>
      <w:r w:rsidRPr="001A2A63">
        <w:t xml:space="preserve"> </w:t>
      </w:r>
      <w:r w:rsidR="00823C35" w:rsidRPr="001A2A63">
        <w:t xml:space="preserve">ter delavcev bankrotiranih podjetij </w:t>
      </w:r>
      <w:r w:rsidRPr="001A2A63">
        <w:t xml:space="preserve">so šele v 21. stoletju postali predmet strokovnih raziskav. Iz intervjujev, ki jih z njimi opravljajo raziskovalci, je prvič mogoče spoznavati perspektivo, s katere na stigmo gledajo </w:t>
      </w:r>
      <w:r w:rsidR="00712E23" w:rsidRPr="001A2A63">
        <w:t>stigmatizirani</w:t>
      </w:r>
      <w:r w:rsidRPr="001A2A63">
        <w:t xml:space="preserve">. </w:t>
      </w:r>
      <w:r w:rsidR="00DC7902" w:rsidRPr="001A2A63">
        <w:t>S</w:t>
      </w:r>
      <w:r w:rsidRPr="001A2A63">
        <w:t xml:space="preserve">kozi pogovore </w:t>
      </w:r>
      <w:r w:rsidR="00DC7902" w:rsidRPr="001A2A63">
        <w:t xml:space="preserve">se </w:t>
      </w:r>
      <w:r w:rsidRPr="001A2A63">
        <w:t>ponavljajo občutki obžalovanja svoji</w:t>
      </w:r>
      <w:r w:rsidR="00695785">
        <w:t>h</w:t>
      </w:r>
      <w:r w:rsidRPr="001A2A63">
        <w:t xml:space="preserve"> dejanj, jeze na politiko </w:t>
      </w:r>
      <w:r w:rsidR="00695785">
        <w:t>in zaradi</w:t>
      </w:r>
      <w:r w:rsidR="00695785" w:rsidRPr="001A2A63">
        <w:t xml:space="preserve"> </w:t>
      </w:r>
      <w:r w:rsidRPr="001A2A63">
        <w:t>odsotnost</w:t>
      </w:r>
      <w:r w:rsidR="00695785">
        <w:t>i</w:t>
      </w:r>
      <w:r w:rsidRPr="001A2A63">
        <w:t xml:space="preserve"> državne pomoči </w:t>
      </w:r>
      <w:r w:rsidR="00695785">
        <w:t>ter</w:t>
      </w:r>
      <w:r w:rsidR="00695785" w:rsidRPr="001A2A63">
        <w:t xml:space="preserve"> </w:t>
      </w:r>
      <w:r w:rsidR="00DC7902" w:rsidRPr="001A2A63">
        <w:t xml:space="preserve">sramu pred družino </w:t>
      </w:r>
      <w:r w:rsidR="00695785">
        <w:t>in</w:t>
      </w:r>
      <w:r w:rsidR="00695785" w:rsidRPr="001A2A63">
        <w:t xml:space="preserve"> </w:t>
      </w:r>
      <w:r w:rsidRPr="001A2A63">
        <w:t>prijatelji.</w:t>
      </w:r>
      <w:r w:rsidRPr="001A2A63">
        <w:rPr>
          <w:vertAlign w:val="superscript"/>
        </w:rPr>
        <w:footnoteReference w:id="26"/>
      </w:r>
      <w:r w:rsidR="00823C35" w:rsidRPr="001A2A63">
        <w:t xml:space="preserve"> Na Slovenskem je obširnejšo raziskavo opravila dr. Nina Vodopivec </w:t>
      </w:r>
      <w:r w:rsidR="00E37049" w:rsidRPr="001A2A63">
        <w:t>n</w:t>
      </w:r>
      <w:r w:rsidR="00823C35" w:rsidRPr="001A2A63">
        <w:t>a primer</w:t>
      </w:r>
      <w:r w:rsidR="00E37049" w:rsidRPr="001A2A63">
        <w:t>u</w:t>
      </w:r>
      <w:r w:rsidR="00823C35" w:rsidRPr="001A2A63">
        <w:t xml:space="preserve"> stečajev tekstilne tovarne Mura in hčerinskih podjetij, zaradi katerih je bilo odpuščenih </w:t>
      </w:r>
      <w:r w:rsidR="00695785">
        <w:t>več kot</w:t>
      </w:r>
      <w:r w:rsidR="00695785" w:rsidRPr="001A2A63">
        <w:t xml:space="preserve"> </w:t>
      </w:r>
      <w:r w:rsidR="00823C35" w:rsidRPr="001A2A63">
        <w:t xml:space="preserve">3000 delavk in delavcev. Odpuščeni so se med drugim </w:t>
      </w:r>
      <w:r w:rsidR="00823C35" w:rsidRPr="001A2A63">
        <w:lastRenderedPageBreak/>
        <w:t>spopadali s samomorilnimi mislimi, v intervjujih so navajali, da so nekateri sodelavci storili samomor, za njihovo zdravje pa so se zbali tudi anketarji, ki so jih izpraševali o izkušnji.</w:t>
      </w:r>
      <w:r w:rsidR="00823C35" w:rsidRPr="001A2A63">
        <w:rPr>
          <w:vertAlign w:val="superscript"/>
        </w:rPr>
        <w:footnoteReference w:id="27"/>
      </w:r>
    </w:p>
    <w:p w14:paraId="0593578F" w14:textId="77777777" w:rsidR="00CA66FB" w:rsidRPr="001A2A63" w:rsidRDefault="00CA66FB" w:rsidP="00CA66FB">
      <w:pPr>
        <w:jc w:val="both"/>
        <w:rPr>
          <w:b/>
        </w:rPr>
      </w:pPr>
    </w:p>
    <w:p w14:paraId="0092BCCE" w14:textId="61A6A2F5" w:rsidR="00CA66FB" w:rsidRDefault="00CA66FB" w:rsidP="008323CD">
      <w:pPr>
        <w:jc w:val="center"/>
        <w:rPr>
          <w:b/>
        </w:rPr>
      </w:pPr>
      <w:r w:rsidRPr="001A2A63">
        <w:rPr>
          <w:b/>
        </w:rPr>
        <w:t>Samomor kot odziv na gospodarski polom</w:t>
      </w:r>
    </w:p>
    <w:p w14:paraId="50C67C9A" w14:textId="77777777" w:rsidR="003B013B" w:rsidRPr="001A2A63" w:rsidRDefault="003B013B" w:rsidP="00CA66FB">
      <w:pPr>
        <w:jc w:val="both"/>
        <w:rPr>
          <w:b/>
        </w:rPr>
      </w:pPr>
    </w:p>
    <w:p w14:paraId="1861D2A0" w14:textId="2FE634CF" w:rsidR="00CA66FB" w:rsidRPr="001A2A63" w:rsidRDefault="00CA66FB" w:rsidP="003B5253">
      <w:pPr>
        <w:ind w:firstLine="708"/>
        <w:jc w:val="both"/>
      </w:pPr>
      <w:r w:rsidRPr="001A2A63">
        <w:t xml:space="preserve">Stigma, ki </w:t>
      </w:r>
      <w:r w:rsidR="007141D9" w:rsidRPr="001A2A63">
        <w:t xml:space="preserve">že </w:t>
      </w:r>
      <w:r w:rsidRPr="001A2A63">
        <w:t xml:space="preserve">stoletja zaznamuje stečaj, </w:t>
      </w:r>
      <w:r w:rsidR="00695785">
        <w:t>in</w:t>
      </w:r>
      <w:r w:rsidR="00695785" w:rsidRPr="001A2A63">
        <w:t xml:space="preserve"> </w:t>
      </w:r>
      <w:r w:rsidRPr="001A2A63">
        <w:t>vse finančne, pravne, družinsk</w:t>
      </w:r>
      <w:r w:rsidR="00F74135">
        <w:t xml:space="preserve">e ter duševne težave, ki jih </w:t>
      </w:r>
      <w:r w:rsidRPr="001A2A63">
        <w:t xml:space="preserve">ta prinaša, </w:t>
      </w:r>
      <w:r w:rsidR="00581F91" w:rsidRPr="001A2A63">
        <w:t>so</w:t>
      </w:r>
      <w:r w:rsidRPr="001A2A63">
        <w:t xml:space="preserve"> za prezadolženca veliko breme. Raziskave potrjujejo, da ima zadolženost pomembne posledice za fizično in duševno zdravje.</w:t>
      </w:r>
      <w:r w:rsidRPr="001A2A63">
        <w:rPr>
          <w:vertAlign w:val="superscript"/>
        </w:rPr>
        <w:footnoteReference w:id="28"/>
      </w:r>
      <w:r w:rsidRPr="001A2A63">
        <w:t xml:space="preserve"> V najskrajnejšem primeru prezadolženec izgubi vsako upanje, da se bo </w:t>
      </w:r>
      <w:r w:rsidR="00695785">
        <w:t>položaj</w:t>
      </w:r>
      <w:r w:rsidR="00695785" w:rsidRPr="001A2A63">
        <w:t xml:space="preserve"> </w:t>
      </w:r>
      <w:r w:rsidRPr="001A2A63">
        <w:t>kadarkoli izboljšal, in izhod poišč</w:t>
      </w:r>
      <w:r w:rsidR="00E37049" w:rsidRPr="001A2A63">
        <w:t>e v odvzemu lastnega življenja.</w:t>
      </w:r>
      <w:r w:rsidR="00F6585E" w:rsidRPr="001A2A63">
        <w:t xml:space="preserve"> </w:t>
      </w:r>
      <w:r w:rsidR="00323E75" w:rsidRPr="001A2A63">
        <w:t>Kavzalna zveza med vplivom finančne ali materialne stiske ter povečano možnostjo samomora je bila dokumentirana že v 19. stoletju, denimo v pionirski</w:t>
      </w:r>
      <w:r w:rsidR="00F6585E" w:rsidRPr="001A2A63">
        <w:t xml:space="preserve"> </w:t>
      </w:r>
      <w:r w:rsidR="00323E75" w:rsidRPr="001A2A63">
        <w:t xml:space="preserve">raziskavi na </w:t>
      </w:r>
      <w:r w:rsidR="005269F5">
        <w:t>temelj</w:t>
      </w:r>
      <w:r w:rsidR="00323E75" w:rsidRPr="001A2A63">
        <w:t xml:space="preserve">u </w:t>
      </w:r>
      <w:r w:rsidR="005269F5" w:rsidRPr="001A2A63">
        <w:t>statistični</w:t>
      </w:r>
      <w:r w:rsidR="005269F5">
        <w:t>h</w:t>
      </w:r>
      <w:r w:rsidR="005269F5" w:rsidRPr="001A2A63">
        <w:t xml:space="preserve"> </w:t>
      </w:r>
      <w:r w:rsidR="00323E75" w:rsidRPr="001A2A63">
        <w:t xml:space="preserve">podatkov </w:t>
      </w:r>
      <w:r w:rsidR="005269F5">
        <w:t>o samomorih stečajnih prezadolžencev v Italiji</w:t>
      </w:r>
      <w:r w:rsidR="00F6585E" w:rsidRPr="001A2A63">
        <w:t>.</w:t>
      </w:r>
      <w:r w:rsidR="00F6585E" w:rsidRPr="001A2A63">
        <w:rPr>
          <w:rStyle w:val="Sprotnaopomba-sklic"/>
        </w:rPr>
        <w:footnoteReference w:id="29"/>
      </w:r>
    </w:p>
    <w:p w14:paraId="7BDA08E8" w14:textId="77777777" w:rsidR="00F6585E" w:rsidRPr="001A2A63" w:rsidRDefault="00CA66FB" w:rsidP="009D4265">
      <w:pPr>
        <w:ind w:firstLine="709"/>
        <w:jc w:val="both"/>
      </w:pPr>
      <w:r w:rsidRPr="001A2A63">
        <w:t>Četudi gospodarske krize</w:t>
      </w:r>
      <w:r w:rsidR="00F6585E" w:rsidRPr="001A2A63">
        <w:t>, kot bo še prikazano,</w:t>
      </w:r>
      <w:r w:rsidRPr="001A2A63">
        <w:t xml:space="preserve"> </w:t>
      </w:r>
      <w:r w:rsidR="00953DD6" w:rsidRPr="001A2A63">
        <w:t>višaj</w:t>
      </w:r>
      <w:r w:rsidRPr="001A2A63">
        <w:t xml:space="preserve">o število samomorov, </w:t>
      </w:r>
      <w:r w:rsidR="00D15F26" w:rsidRPr="001A2A63">
        <w:t>pa</w:t>
      </w:r>
      <w:r w:rsidRPr="001A2A63">
        <w:t xml:space="preserve"> lahko vsak posameznik zaide v poslovne ter finančne težave v vsakem, še tako gospodarsko ugodnem obdobju. Raziskave tega področja so redke, vendar </w:t>
      </w:r>
      <w:r w:rsidR="00A139C0" w:rsidRPr="001A2A63">
        <w:t>je mogoče trditi</w:t>
      </w:r>
      <w:r w:rsidRPr="001A2A63">
        <w:t xml:space="preserve">, da je bil samomor </w:t>
      </w:r>
      <w:r w:rsidR="00B67050" w:rsidRPr="001A2A63">
        <w:t>v preteklosti</w:t>
      </w:r>
      <w:r w:rsidRPr="001A2A63">
        <w:t xml:space="preserve"> način za pobeg od hudih kazni, ki jih je nalagalo stečajno pravo. Rimski zgodovinar Tit Livij je denimo poročal, da so se prezadolženci, ki so vedeli, da jih čaka prodaja v suženjstvo ali usmrtitev, raje utopili v Tiberi.</w:t>
      </w:r>
      <w:r w:rsidRPr="001A2A63">
        <w:rPr>
          <w:vertAlign w:val="superscript"/>
        </w:rPr>
        <w:footnoteReference w:id="30"/>
      </w:r>
      <w:r w:rsidRPr="001A2A63">
        <w:t xml:space="preserve"> </w:t>
      </w:r>
      <w:r w:rsidR="00F6585E" w:rsidRPr="001A2A63">
        <w:t>Francoski sociolog Émile Durkheim je v temeljni razpravi o samomoru iz leta 1897 ugotavlj</w:t>
      </w:r>
      <w:r w:rsidRPr="001A2A63">
        <w:t>al, da prezadolžence v samomor vodi tudi nezmožnost sprijaznjenja z dejstvom, da so nepovratno zdrsnili na nižji družbeni in premoženjski status od tistega, na katerega so bili navajeni.</w:t>
      </w:r>
      <w:r w:rsidRPr="001A2A63">
        <w:rPr>
          <w:vertAlign w:val="superscript"/>
        </w:rPr>
        <w:footnoteReference w:id="31"/>
      </w:r>
      <w:r w:rsidRPr="001A2A63">
        <w:t xml:space="preserve"> Samomor lahko </w:t>
      </w:r>
      <w:r w:rsidR="00F22478" w:rsidRPr="001A2A63">
        <w:t>spodbudi</w:t>
      </w:r>
      <w:r w:rsidRPr="001A2A63">
        <w:t xml:space="preserve"> tudi izredno močna družbena stigma</w:t>
      </w:r>
      <w:r w:rsidR="00E924B8" w:rsidRPr="001A2A63">
        <w:t>; n</w:t>
      </w:r>
      <w:r w:rsidRPr="001A2A63">
        <w:t>ajveč raziskovalne pozornosti je v tem</w:t>
      </w:r>
      <w:r w:rsidR="00E924B8" w:rsidRPr="001A2A63">
        <w:t xml:space="preserve"> kontekstu pritegnila Japonska.</w:t>
      </w:r>
      <w:r w:rsidR="00823C35" w:rsidRPr="001A2A63">
        <w:t xml:space="preserve"> </w:t>
      </w:r>
      <w:r w:rsidRPr="001A2A63">
        <w:t xml:space="preserve">Tudi če prezadolženci odvrnejo misel na samomor ali preživijo poskus samomora, se morajo še vedno spopadati s finančnimi težavami in stigmo. Medicinske raziskave kažejo, da pacienti, ki so jih v bolnišnicah sprejeli zaradi poskusa samomora, nadpovprečno pogosto doživijo stečaj v dveh letih </w:t>
      </w:r>
      <w:r w:rsidRPr="001A2A63">
        <w:rPr>
          <w:i/>
        </w:rPr>
        <w:t>po</w:t>
      </w:r>
      <w:r w:rsidRPr="001A2A63">
        <w:t xml:space="preserve"> hospitalizaciji, celo pogosteje kot v dveh letih pred njo.</w:t>
      </w:r>
      <w:r w:rsidRPr="001A2A63">
        <w:rPr>
          <w:vertAlign w:val="superscript"/>
        </w:rPr>
        <w:footnoteReference w:id="32"/>
      </w:r>
    </w:p>
    <w:p w14:paraId="7694AE3E" w14:textId="31987078" w:rsidR="00CA66FB" w:rsidRPr="001A2A63" w:rsidRDefault="00CA66FB" w:rsidP="003B5253">
      <w:pPr>
        <w:ind w:firstLine="708"/>
        <w:jc w:val="both"/>
      </w:pPr>
      <w:r w:rsidRPr="001A2A63">
        <w:lastRenderedPageBreak/>
        <w:t>Samomor zaradi gospodarskih</w:t>
      </w:r>
      <w:r w:rsidR="00604835" w:rsidRPr="001A2A63">
        <w:t>, materialnih in finančnih</w:t>
      </w:r>
      <w:r w:rsidRPr="001A2A63">
        <w:t xml:space="preserve"> problemov je bil na Slovenskem dobro znan pojav že </w:t>
      </w:r>
      <w:r w:rsidR="006D5790" w:rsidRPr="001A2A63">
        <w:t>v 19. stoletju</w:t>
      </w:r>
      <w:r w:rsidRPr="001A2A63">
        <w:t>. Dokumentiranje teh primerov ni preprosto, saj stečajni sodni spisi povedo le malo o prezadolženčevi usodi med postopkom in še manj po njem, relevantnih kazenskih spis</w:t>
      </w:r>
      <w:r w:rsidR="005457C7" w:rsidRPr="001A2A63">
        <w:t>ov</w:t>
      </w:r>
      <w:r w:rsidRPr="001A2A63">
        <w:t xml:space="preserve"> ni, ker samomor ni bil kazniv (</w:t>
      </w:r>
      <w:r w:rsidR="00695785">
        <w:t>v nasprotju s</w:t>
      </w:r>
      <w:r w:rsidRPr="001A2A63">
        <w:t xml:space="preserve"> pomoč</w:t>
      </w:r>
      <w:r w:rsidR="00695785">
        <w:t>jo</w:t>
      </w:r>
      <w:r w:rsidRPr="001A2A63">
        <w:t xml:space="preserve"> pri samomoru)</w:t>
      </w:r>
      <w:r w:rsidR="005457C7" w:rsidRPr="001A2A63">
        <w:t>, dostopne statistike pa se s temo ne ukvarjajo</w:t>
      </w:r>
      <w:r w:rsidRPr="001A2A63">
        <w:t xml:space="preserve">. </w:t>
      </w:r>
      <w:r w:rsidR="005457C7" w:rsidRPr="001A2A63">
        <w:t xml:space="preserve">Statistični podatki o samomorih za slovenski prostor pred drugo svetovno vojno so po raziskavi suicidologa </w:t>
      </w:r>
      <w:r w:rsidR="00F22478" w:rsidRPr="001A2A63">
        <w:t xml:space="preserve">dr. </w:t>
      </w:r>
      <w:r w:rsidR="005457C7" w:rsidRPr="001A2A63">
        <w:t xml:space="preserve">Leva Milčinskega ohranjeni le za leto 1873, obdobje </w:t>
      </w:r>
      <w:r w:rsidR="00695785">
        <w:t>osemdesetih</w:t>
      </w:r>
      <w:r w:rsidR="005457C7" w:rsidRPr="001A2A63">
        <w:t xml:space="preserve"> let 19. stoletja in prvo polovico </w:t>
      </w:r>
      <w:r w:rsidR="00695785">
        <w:t>tridesetih</w:t>
      </w:r>
      <w:r w:rsidR="005457C7" w:rsidRPr="001A2A63">
        <w:t xml:space="preserve"> let 20. stoletja,</w:t>
      </w:r>
      <w:r w:rsidR="005457C7" w:rsidRPr="001A2A63">
        <w:rPr>
          <w:rStyle w:val="Sprotnaopomba-sklic"/>
        </w:rPr>
        <w:footnoteReference w:id="33"/>
      </w:r>
      <w:r w:rsidR="005457C7" w:rsidRPr="001A2A63">
        <w:t xml:space="preserve"> vendar v statistikah ni obstajal</w:t>
      </w:r>
      <w:r w:rsidR="00D60445" w:rsidRPr="001A2A63">
        <w:t>o ločevanje</w:t>
      </w:r>
      <w:r w:rsidR="005457C7" w:rsidRPr="001A2A63">
        <w:t xml:space="preserve"> samomorov glede na motive za dejanje. Okvirno primerjavo omogočajo izsledki statistike samomorov za Dunaj, ki je od začetka 20. stoletja beležil</w:t>
      </w:r>
      <w:r w:rsidR="008F4E0C" w:rsidRPr="001A2A63">
        <w:t>a</w:t>
      </w:r>
      <w:r w:rsidR="00214388" w:rsidRPr="001A2A63">
        <w:t xml:space="preserve"> tudi domnev</w:t>
      </w:r>
      <w:r w:rsidR="005457C7" w:rsidRPr="001A2A63">
        <w:t>ni motiv samomora</w:t>
      </w:r>
      <w:r w:rsidR="008F4E0C" w:rsidRPr="001A2A63">
        <w:t>, rezultate pa</w:t>
      </w:r>
      <w:r w:rsidR="005457C7" w:rsidRPr="001A2A63">
        <w:t xml:space="preserve"> je redno povzemal slovenski tisk. Gospodarske težave in revščina so bile </w:t>
      </w:r>
      <w:r w:rsidR="00D012A8" w:rsidRPr="001A2A63">
        <w:t>pomemben</w:t>
      </w:r>
      <w:r w:rsidR="005457C7" w:rsidRPr="001A2A63">
        <w:t xml:space="preserve"> motiv</w:t>
      </w:r>
      <w:r w:rsidR="0064489A" w:rsidRPr="001A2A63">
        <w:t xml:space="preserve"> za samomor</w:t>
      </w:r>
      <w:r w:rsidR="005457C7" w:rsidRPr="001A2A63">
        <w:t>, vendar so običajno zaostajale za ljubezenskimi problemi in boleznijo.</w:t>
      </w:r>
      <w:r w:rsidR="005457C7" w:rsidRPr="001A2A63">
        <w:rPr>
          <w:rStyle w:val="Sprotnaopomba-sklic"/>
        </w:rPr>
        <w:footnoteReference w:id="34"/>
      </w:r>
      <w:r w:rsidR="008F4E0C" w:rsidRPr="001A2A63">
        <w:t xml:space="preserve"> </w:t>
      </w:r>
      <w:r w:rsidRPr="001A2A63">
        <w:t xml:space="preserve">Še največ je mogoče o </w:t>
      </w:r>
      <w:r w:rsidR="009C4055" w:rsidRPr="001A2A63">
        <w:t xml:space="preserve">pojavu </w:t>
      </w:r>
      <w:r w:rsidRPr="001A2A63">
        <w:t>povedati s pomočjo časopisja, v katerem so novice o samomorih, ki so jih povzročile</w:t>
      </w:r>
      <w:r w:rsidRPr="001A2A63">
        <w:rPr>
          <w:rFonts w:eastAsia="Times New Roman"/>
          <w:color w:val="000000"/>
          <w:lang w:eastAsia="sl-SI"/>
        </w:rPr>
        <w:t xml:space="preserve"> »denarne zadrege«</w:t>
      </w:r>
      <w:r w:rsidRPr="001A2A63">
        <w:rPr>
          <w:rFonts w:eastAsia="Times New Roman"/>
          <w:color w:val="000000"/>
          <w:vertAlign w:val="superscript"/>
          <w:lang w:eastAsia="sl-SI"/>
        </w:rPr>
        <w:footnoteReference w:id="35"/>
      </w:r>
      <w:r w:rsidRPr="001A2A63">
        <w:rPr>
          <w:rFonts w:eastAsia="Times New Roman"/>
          <w:color w:val="000000"/>
          <w:lang w:eastAsia="sl-SI"/>
        </w:rPr>
        <w:t xml:space="preserve"> ali »gospodarske težkoče«,</w:t>
      </w:r>
      <w:r w:rsidRPr="001A2A63">
        <w:rPr>
          <w:rFonts w:eastAsia="Times New Roman"/>
          <w:color w:val="000000"/>
          <w:vertAlign w:val="superscript"/>
          <w:lang w:eastAsia="sl-SI"/>
        </w:rPr>
        <w:footnoteReference w:id="36"/>
      </w:r>
      <w:r w:rsidRPr="001A2A63">
        <w:rPr>
          <w:rFonts w:eastAsia="Times New Roman"/>
          <w:color w:val="000000"/>
          <w:lang w:eastAsia="sl-SI"/>
        </w:rPr>
        <w:t xml:space="preserve"> </w:t>
      </w:r>
      <w:r w:rsidR="0089056E" w:rsidRPr="001A2A63">
        <w:rPr>
          <w:rFonts w:eastAsia="Times New Roman"/>
          <w:color w:val="000000"/>
          <w:lang w:eastAsia="sl-SI"/>
        </w:rPr>
        <w:t>pogost</w:t>
      </w:r>
      <w:r w:rsidRPr="001A2A63">
        <w:rPr>
          <w:rFonts w:eastAsia="Times New Roman"/>
          <w:color w:val="000000"/>
          <w:lang w:eastAsia="sl-SI"/>
        </w:rPr>
        <w:t xml:space="preserve">e. </w:t>
      </w:r>
      <w:r w:rsidR="00695785">
        <w:rPr>
          <w:rFonts w:eastAsia="Times New Roman"/>
          <w:color w:val="000000"/>
          <w:lang w:eastAsia="sl-SI"/>
        </w:rPr>
        <w:t>Č</w:t>
      </w:r>
      <w:r w:rsidRPr="001A2A63">
        <w:rPr>
          <w:rFonts w:eastAsia="Times New Roman"/>
          <w:color w:val="000000"/>
          <w:lang w:eastAsia="sl-SI"/>
        </w:rPr>
        <w:t>asopisn</w:t>
      </w:r>
      <w:r w:rsidR="00695785">
        <w:rPr>
          <w:rFonts w:eastAsia="Times New Roman"/>
          <w:color w:val="000000"/>
          <w:lang w:eastAsia="sl-SI"/>
        </w:rPr>
        <w:t>a</w:t>
      </w:r>
      <w:r w:rsidRPr="001A2A63">
        <w:rPr>
          <w:rFonts w:eastAsia="Times New Roman"/>
          <w:color w:val="000000"/>
          <w:lang w:eastAsia="sl-SI"/>
        </w:rPr>
        <w:t xml:space="preserve"> poročil</w:t>
      </w:r>
      <w:r w:rsidR="00695785">
        <w:rPr>
          <w:rFonts w:eastAsia="Times New Roman"/>
          <w:color w:val="000000"/>
          <w:lang w:eastAsia="sl-SI"/>
        </w:rPr>
        <w:t>a</w:t>
      </w:r>
      <w:r w:rsidRPr="001A2A63">
        <w:rPr>
          <w:rFonts w:eastAsia="Times New Roman"/>
          <w:color w:val="000000"/>
          <w:lang w:eastAsia="sl-SI"/>
        </w:rPr>
        <w:t xml:space="preserve"> </w:t>
      </w:r>
      <w:r w:rsidR="00695785">
        <w:rPr>
          <w:rFonts w:eastAsia="Times New Roman"/>
          <w:color w:val="000000"/>
          <w:lang w:eastAsia="sl-SI"/>
        </w:rPr>
        <w:t>o</w:t>
      </w:r>
      <w:r w:rsidRPr="001A2A63">
        <w:rPr>
          <w:rFonts w:eastAsia="Times New Roman"/>
          <w:color w:val="000000"/>
          <w:lang w:eastAsia="sl-SI"/>
        </w:rPr>
        <w:t>mogoč</w:t>
      </w:r>
      <w:r w:rsidR="00695785">
        <w:rPr>
          <w:rFonts w:eastAsia="Times New Roman"/>
          <w:color w:val="000000"/>
          <w:lang w:eastAsia="sl-SI"/>
        </w:rPr>
        <w:t>ajo</w:t>
      </w:r>
      <w:r w:rsidRPr="001A2A63">
        <w:rPr>
          <w:rFonts w:eastAsia="Times New Roman"/>
          <w:color w:val="000000"/>
          <w:lang w:eastAsia="sl-SI"/>
        </w:rPr>
        <w:t xml:space="preserve"> </w:t>
      </w:r>
      <w:r w:rsidR="00695785">
        <w:rPr>
          <w:rFonts w:eastAsia="Times New Roman"/>
          <w:color w:val="000000"/>
          <w:lang w:eastAsia="sl-SI"/>
        </w:rPr>
        <w:t xml:space="preserve">tudi </w:t>
      </w:r>
      <w:r w:rsidRPr="001A2A63">
        <w:rPr>
          <w:rFonts w:eastAsia="Times New Roman"/>
          <w:color w:val="000000"/>
          <w:lang w:eastAsia="sl-SI"/>
        </w:rPr>
        <w:t>analiz</w:t>
      </w:r>
      <w:r w:rsidR="00695785">
        <w:rPr>
          <w:rFonts w:eastAsia="Times New Roman"/>
          <w:color w:val="000000"/>
          <w:lang w:eastAsia="sl-SI"/>
        </w:rPr>
        <w:t>o</w:t>
      </w:r>
      <w:r w:rsidRPr="001A2A63">
        <w:rPr>
          <w:rFonts w:eastAsia="Times New Roman"/>
          <w:color w:val="000000"/>
          <w:lang w:eastAsia="sl-SI"/>
        </w:rPr>
        <w:t xml:space="preserve"> javn</w:t>
      </w:r>
      <w:r w:rsidR="00695785">
        <w:rPr>
          <w:rFonts w:eastAsia="Times New Roman"/>
          <w:color w:val="000000"/>
          <w:lang w:eastAsia="sl-SI"/>
        </w:rPr>
        <w:t>ega</w:t>
      </w:r>
      <w:r w:rsidRPr="001A2A63">
        <w:rPr>
          <w:rFonts w:eastAsia="Times New Roman"/>
          <w:color w:val="000000"/>
          <w:lang w:eastAsia="sl-SI"/>
        </w:rPr>
        <w:t xml:space="preserve"> diskurz</w:t>
      </w:r>
      <w:r w:rsidR="00695785">
        <w:rPr>
          <w:rFonts w:eastAsia="Times New Roman"/>
          <w:color w:val="000000"/>
          <w:lang w:eastAsia="sl-SI"/>
        </w:rPr>
        <w:t>a</w:t>
      </w:r>
      <w:r w:rsidRPr="001A2A63">
        <w:rPr>
          <w:rFonts w:eastAsia="Times New Roman"/>
          <w:color w:val="000000"/>
          <w:lang w:eastAsia="sl-SI"/>
        </w:rPr>
        <w:t>, ki s</w:t>
      </w:r>
      <w:r w:rsidR="006D5790" w:rsidRPr="001A2A63">
        <w:rPr>
          <w:rFonts w:eastAsia="Times New Roman"/>
          <w:color w:val="000000"/>
          <w:lang w:eastAsia="sl-SI"/>
        </w:rPr>
        <w:t>e je oblikoval okoli samomorov.</w:t>
      </w:r>
    </w:p>
    <w:p w14:paraId="40ED6FCB" w14:textId="483FA5A7" w:rsidR="005C7244" w:rsidRPr="001A2A63" w:rsidRDefault="00DB43BA" w:rsidP="003B5253">
      <w:pPr>
        <w:ind w:firstLine="708"/>
        <w:jc w:val="both"/>
      </w:pPr>
      <w:r w:rsidRPr="001A2A63">
        <w:rPr>
          <w:rFonts w:eastAsia="Times New Roman"/>
          <w:color w:val="000000"/>
          <w:lang w:eastAsia="sl-SI"/>
        </w:rPr>
        <w:t>T</w:t>
      </w:r>
      <w:r w:rsidR="00CA66FB" w:rsidRPr="001A2A63">
        <w:rPr>
          <w:rFonts w:eastAsia="Times New Roman"/>
          <w:color w:val="000000"/>
          <w:lang w:eastAsia="sl-SI"/>
        </w:rPr>
        <w:t xml:space="preserve">akoj </w:t>
      </w:r>
      <w:r w:rsidRPr="001A2A63">
        <w:rPr>
          <w:rFonts w:eastAsia="Times New Roman"/>
          <w:color w:val="000000"/>
          <w:lang w:eastAsia="sl-SI"/>
        </w:rPr>
        <w:t xml:space="preserve">naj </w:t>
      </w:r>
      <w:r w:rsidR="00CA66FB" w:rsidRPr="001A2A63">
        <w:rPr>
          <w:rFonts w:eastAsia="Times New Roman"/>
          <w:color w:val="000000"/>
          <w:lang w:eastAsia="sl-SI"/>
        </w:rPr>
        <w:t>opozorimo, da je navedbe tiska treba jemati z rezervo, saj so senzacionalizem, pomanjkljivost oz</w:t>
      </w:r>
      <w:r w:rsidR="00695785">
        <w:rPr>
          <w:rFonts w:eastAsia="Times New Roman"/>
          <w:color w:val="000000"/>
          <w:lang w:eastAsia="sl-SI"/>
        </w:rPr>
        <w:t>iroma</w:t>
      </w:r>
      <w:r w:rsidR="00CA66FB" w:rsidRPr="001A2A63">
        <w:rPr>
          <w:rFonts w:eastAsia="Times New Roman"/>
          <w:color w:val="000000"/>
          <w:lang w:eastAsia="sl-SI"/>
        </w:rPr>
        <w:t xml:space="preserve"> neujemanje informacij ter amatersko psihološko profiliranje žrtev samomora nedvomno prispevali k nepopolnim, če že ne lažnim navedbam. Vzemimo naslednji primer: nekdanji ptujski gostilničar in mesar </w:t>
      </w:r>
      <w:r w:rsidR="00E564A0" w:rsidRPr="001A2A63">
        <w:rPr>
          <w:rFonts w:eastAsia="Times New Roman"/>
          <w:color w:val="000000"/>
          <w:lang w:eastAsia="sl-SI"/>
        </w:rPr>
        <w:t xml:space="preserve">Hugo </w:t>
      </w:r>
      <w:r w:rsidR="00CA66FB" w:rsidRPr="001A2A63">
        <w:rPr>
          <w:rFonts w:eastAsia="Times New Roman"/>
          <w:color w:val="000000"/>
          <w:lang w:eastAsia="sl-SI"/>
        </w:rPr>
        <w:t xml:space="preserve">Weissenstein, ki je stanoval </w:t>
      </w:r>
      <w:r w:rsidR="00B9106C" w:rsidRPr="001A2A63">
        <w:rPr>
          <w:rFonts w:eastAsia="Times New Roman"/>
          <w:color w:val="000000"/>
          <w:lang w:eastAsia="sl-SI"/>
        </w:rPr>
        <w:t>na</w:t>
      </w:r>
      <w:r w:rsidR="00CA66FB" w:rsidRPr="001A2A63">
        <w:rPr>
          <w:rFonts w:eastAsia="Times New Roman"/>
          <w:color w:val="000000"/>
          <w:lang w:eastAsia="sl-SI"/>
        </w:rPr>
        <w:t xml:space="preserve"> Ptujski Gori, se je po poročanju </w:t>
      </w:r>
      <w:r w:rsidR="00CA66FB" w:rsidRPr="001A2A63">
        <w:rPr>
          <w:rFonts w:eastAsia="Times New Roman"/>
          <w:i/>
          <w:color w:val="000000"/>
          <w:lang w:eastAsia="sl-SI"/>
        </w:rPr>
        <w:t>Slovenskega gospodarja</w:t>
      </w:r>
      <w:r w:rsidR="00CA66FB" w:rsidRPr="001A2A63">
        <w:rPr>
          <w:rFonts w:eastAsia="Times New Roman"/>
          <w:color w:val="000000"/>
          <w:lang w:eastAsia="sl-SI"/>
        </w:rPr>
        <w:t xml:space="preserve"> februarja 1912 ustrelil, ker je prišel v stečaj.</w:t>
      </w:r>
      <w:r w:rsidR="00CA66FB" w:rsidRPr="001A2A63">
        <w:rPr>
          <w:rFonts w:eastAsia="Times New Roman"/>
          <w:color w:val="000000"/>
          <w:vertAlign w:val="superscript"/>
          <w:lang w:eastAsia="sl-SI"/>
        </w:rPr>
        <w:footnoteReference w:id="37"/>
      </w:r>
      <w:r w:rsidR="00CA66FB" w:rsidRPr="001A2A63">
        <w:rPr>
          <w:rFonts w:eastAsia="Times New Roman"/>
          <w:color w:val="000000"/>
          <w:lang w:eastAsia="sl-SI"/>
        </w:rPr>
        <w:t xml:space="preserve"> Novica se je raznesla po slovenskem časopisju, nekaj dni kasneje pa se je v nekaterih štajerskih časopisih pojavil popravek, da gre za dezinformacijo in da se Weissenstein v resnici ni ubil</w:t>
      </w:r>
      <w:r w:rsidR="00CA66FB" w:rsidRPr="001A2A63">
        <w:rPr>
          <w:rFonts w:eastAsia="Times New Roman"/>
          <w:color w:val="000000"/>
          <w:vertAlign w:val="superscript"/>
          <w:lang w:eastAsia="sl-SI"/>
        </w:rPr>
        <w:footnoteReference w:id="38"/>
      </w:r>
      <w:r w:rsidR="00CA66FB" w:rsidRPr="001A2A63">
        <w:rPr>
          <w:rFonts w:eastAsia="Times New Roman"/>
          <w:color w:val="000000"/>
          <w:lang w:eastAsia="sl-SI"/>
        </w:rPr>
        <w:t xml:space="preserve"> </w:t>
      </w:r>
      <w:r w:rsidR="00E564A0" w:rsidRPr="001A2A63">
        <w:rPr>
          <w:rFonts w:eastAsia="Times New Roman"/>
          <w:color w:val="000000"/>
          <w:lang w:eastAsia="sl-SI"/>
        </w:rPr>
        <w:t xml:space="preserve">(res pa je prišel v stečaj). </w:t>
      </w:r>
      <w:r w:rsidR="00CA66FB" w:rsidRPr="001A2A63">
        <w:rPr>
          <w:rFonts w:eastAsia="Times New Roman"/>
          <w:color w:val="000000"/>
          <w:lang w:eastAsia="sl-SI"/>
        </w:rPr>
        <w:t>Popravek ni prišel do ljubljanskih časopisov. Podobno diskrepanco je mogoče opaziti pri primeru velenjskega trgovca Ulrika Lagerja, ki si je zaradi dolgov v višini 400.000 kron leta 1907 vzel življenje v domačih Prevaljah</w:t>
      </w:r>
      <w:r w:rsidR="00CA66FB" w:rsidRPr="001A2A63">
        <w:rPr>
          <w:vertAlign w:val="superscript"/>
        </w:rPr>
        <w:footnoteReference w:id="39"/>
      </w:r>
      <w:r w:rsidR="0051575E" w:rsidRPr="001A2A63">
        <w:rPr>
          <w:rFonts w:eastAsia="Times New Roman"/>
          <w:color w:val="000000"/>
          <w:lang w:eastAsia="sl-SI"/>
        </w:rPr>
        <w:t xml:space="preserve"> – </w:t>
      </w:r>
      <w:r w:rsidR="00CA66FB" w:rsidRPr="001A2A63">
        <w:rPr>
          <w:rFonts w:eastAsia="Times New Roman"/>
          <w:color w:val="000000"/>
          <w:lang w:eastAsia="sl-SI"/>
        </w:rPr>
        <w:t>tako je vsaj pisal del časopisja. V drugih časopisih je navedeno zgolj, da je Lager, »</w:t>
      </w:r>
      <w:r w:rsidR="00CA66FB" w:rsidRPr="001A2A63">
        <w:t>mož mirnega in kremenitega značaja, blagega srca in odločno narodnega mišljenja«, ki »je užival občno spoštovanje«,</w:t>
      </w:r>
      <w:r w:rsidR="00CA66FB" w:rsidRPr="001A2A63">
        <w:rPr>
          <w:rFonts w:eastAsia="Times New Roman"/>
          <w:color w:val="000000"/>
          <w:lang w:eastAsia="sl-SI"/>
        </w:rPr>
        <w:t xml:space="preserve"> umrl, star 45 </w:t>
      </w:r>
      <w:r w:rsidR="00CA66FB" w:rsidRPr="001A2A63">
        <w:rPr>
          <w:rFonts w:eastAsia="Times New Roman"/>
          <w:color w:val="000000"/>
          <w:lang w:eastAsia="sl-SI"/>
        </w:rPr>
        <w:lastRenderedPageBreak/>
        <w:t>let, brez vsake omembe samomora.</w:t>
      </w:r>
      <w:r w:rsidR="00CA66FB" w:rsidRPr="001A2A63">
        <w:rPr>
          <w:rFonts w:eastAsia="Times New Roman"/>
          <w:color w:val="000000"/>
          <w:vertAlign w:val="superscript"/>
          <w:lang w:eastAsia="sl-SI"/>
        </w:rPr>
        <w:footnoteReference w:id="40"/>
      </w:r>
      <w:r w:rsidR="005C7244" w:rsidRPr="001A2A63">
        <w:rPr>
          <w:rFonts w:eastAsia="Times New Roman"/>
          <w:color w:val="000000"/>
          <w:lang w:eastAsia="sl-SI"/>
        </w:rPr>
        <w:t xml:space="preserve"> Enako nezanesljivi so spominski zapisi. Politik in zdravnik dr. Josip Vošnjak je o likvidaciji in bankrotu Prve občne zavarovalne banke Slovenija leta 1876 zapisal, da je šlo za »</w:t>
      </w:r>
      <w:r w:rsidR="005C7244" w:rsidRPr="001A2A63">
        <w:t>velikanski polom, ki je mnoge poprej imovite rodbine spravil na beraško palico in bil spremljan od samomorov osleparjenih žrtev</w:t>
      </w:r>
      <w:r w:rsidR="008526A5" w:rsidRPr="001A2A63">
        <w:t>«</w:t>
      </w:r>
      <w:r w:rsidR="009D2C3F">
        <w:t>,</w:t>
      </w:r>
      <w:r w:rsidR="005C7244" w:rsidRPr="001A2A63">
        <w:rPr>
          <w:rStyle w:val="Sprotnaopomba-sklic"/>
        </w:rPr>
        <w:footnoteReference w:id="41"/>
      </w:r>
      <w:r w:rsidR="000053A4" w:rsidRPr="001A2A63">
        <w:t xml:space="preserve"> toda časopisje izrecno ne poroča o nobenem takšnem primeru.</w:t>
      </w:r>
    </w:p>
    <w:p w14:paraId="6FE68E8B" w14:textId="5A31FEC3" w:rsidR="00823C35" w:rsidRPr="001A2A63" w:rsidRDefault="009015C0" w:rsidP="003B5253">
      <w:pPr>
        <w:ind w:firstLine="708"/>
        <w:jc w:val="both"/>
      </w:pPr>
      <w:r w:rsidRPr="001A2A63">
        <w:t>Še en problem, na katerega je mogoče naleteti</w:t>
      </w:r>
      <w:r w:rsidR="00555D07" w:rsidRPr="001A2A63">
        <w:t xml:space="preserve"> v časnikih</w:t>
      </w:r>
      <w:r w:rsidRPr="001A2A63">
        <w:t>, so pavšalne trditve, da je bil pokojnik v stečaju, česar pa ni mogoče potrditi, saj v večini primerov razglasi o uvedbi stečaja ali sodni spisi</w:t>
      </w:r>
      <w:r w:rsidR="009D2C3F">
        <w:t xml:space="preserve"> </w:t>
      </w:r>
      <w:r w:rsidR="009D2C3F" w:rsidRPr="001A2A63">
        <w:t>niso bili dokumentirani</w:t>
      </w:r>
      <w:r w:rsidRPr="001A2A63">
        <w:t>. Tak je primer trupla neznanca, starega med 30 in 40 let, z desetcentimetrsko rano na glavi, najden</w:t>
      </w:r>
      <w:r w:rsidR="009D2C3F">
        <w:t>ega</w:t>
      </w:r>
      <w:r w:rsidRPr="001A2A63">
        <w:t xml:space="preserve"> novembra 1906 v Savi pod vasjo Okroglo pri Kranju,</w:t>
      </w:r>
      <w:r w:rsidRPr="001A2A63">
        <w:rPr>
          <w:rStyle w:val="Sprotnaopomba-sklic"/>
        </w:rPr>
        <w:footnoteReference w:id="42"/>
      </w:r>
      <w:r w:rsidRPr="001A2A63">
        <w:t xml:space="preserve"> o katerem je tisk naknadno poro</w:t>
      </w:r>
      <w:r w:rsidR="00AC0931" w:rsidRPr="001A2A63">
        <w:t>čal, da gre za samomorilca</w:t>
      </w:r>
      <w:r w:rsidRPr="001A2A63">
        <w:t xml:space="preserve"> Ivan</w:t>
      </w:r>
      <w:r w:rsidR="00AC0931" w:rsidRPr="001A2A63">
        <w:t>a</w:t>
      </w:r>
      <w:r w:rsidRPr="001A2A63">
        <w:t xml:space="preserve"> Remšak</w:t>
      </w:r>
      <w:r w:rsidR="00AC0931" w:rsidRPr="001A2A63">
        <w:t>a, trgov</w:t>
      </w:r>
      <w:r w:rsidRPr="001A2A63">
        <w:t>c</w:t>
      </w:r>
      <w:r w:rsidR="00AC0931" w:rsidRPr="001A2A63">
        <w:t>a</w:t>
      </w:r>
      <w:r w:rsidRPr="001A2A63">
        <w:t xml:space="preserve"> iz Dvora pri Žužemberku, ki je šel romat na Brezje in ga je identificirala vdova. Trgovec je bil menda krepko prezadolžen in je s seboj imel le 50 kron,</w:t>
      </w:r>
      <w:r w:rsidRPr="001A2A63">
        <w:rPr>
          <w:rStyle w:val="Sprotnaopomba-sklic"/>
        </w:rPr>
        <w:footnoteReference w:id="43"/>
      </w:r>
      <w:r w:rsidRPr="001A2A63">
        <w:t xml:space="preserve"> </w:t>
      </w:r>
      <w:r w:rsidR="00015303">
        <w:t>zato</w:t>
      </w:r>
      <w:r w:rsidR="00015303" w:rsidRPr="001A2A63">
        <w:t xml:space="preserve"> </w:t>
      </w:r>
      <w:r w:rsidRPr="001A2A63">
        <w:t>so nekateri časnikarji poročali, da je bil v stečaju,</w:t>
      </w:r>
      <w:r w:rsidRPr="001A2A63">
        <w:rPr>
          <w:rStyle w:val="Sprotnaopomba-sklic"/>
        </w:rPr>
        <w:footnoteReference w:id="44"/>
      </w:r>
      <w:r w:rsidR="00B24996" w:rsidRPr="001A2A63">
        <w:t xml:space="preserve"> </w:t>
      </w:r>
      <w:r w:rsidR="0064489A" w:rsidRPr="001A2A63">
        <w:t xml:space="preserve">kar </w:t>
      </w:r>
      <w:r w:rsidR="00015303">
        <w:t xml:space="preserve">pa </w:t>
      </w:r>
      <w:r w:rsidR="0064489A" w:rsidRPr="001A2A63">
        <w:t>ni bilo res</w:t>
      </w:r>
      <w:r w:rsidR="00B24996" w:rsidRPr="001A2A63">
        <w:t>.</w:t>
      </w:r>
    </w:p>
    <w:p w14:paraId="7AF7557E" w14:textId="77777777" w:rsidR="00FB65DB" w:rsidRPr="001A2A63" w:rsidRDefault="009015C0" w:rsidP="003B5253">
      <w:pPr>
        <w:ind w:firstLine="708"/>
        <w:jc w:val="both"/>
      </w:pPr>
      <w:r w:rsidRPr="001A2A63">
        <w:t xml:space="preserve">Zdi se, da so novinarji stečaj uporabljali skoraj kot sopomenko za prezadolženost in finančne težave na splošno. </w:t>
      </w:r>
      <w:r w:rsidR="003B41B9" w:rsidRPr="001A2A63">
        <w:t>N</w:t>
      </w:r>
      <w:r w:rsidR="001F6396" w:rsidRPr="001A2A63">
        <w:t xml:space="preserve">a podlagi zbranih primerov </w:t>
      </w:r>
      <w:r w:rsidR="003B41B9" w:rsidRPr="001A2A63">
        <w:t xml:space="preserve">je </w:t>
      </w:r>
      <w:r w:rsidR="001F6396" w:rsidRPr="001A2A63">
        <w:t xml:space="preserve">mogoče sklepati, da samomori prezadolžencev v stečaju </w:t>
      </w:r>
      <w:r w:rsidR="003B41B9" w:rsidRPr="001A2A63">
        <w:t xml:space="preserve">v resnici </w:t>
      </w:r>
      <w:r w:rsidR="001F6396" w:rsidRPr="001A2A63">
        <w:t xml:space="preserve">niso bili zelo pogosti. Bistveno pogostejši so bili primeri, ko je bil prezadolženec v finančnih težavah, ki se jih je sam dodobra zavedal, njegova okolica, četudi sumničava, pa še ni imela vpogleda v dejanski obseg </w:t>
      </w:r>
      <w:r w:rsidR="003B41B9" w:rsidRPr="001A2A63">
        <w:t>in globino problemov</w:t>
      </w:r>
      <w:r w:rsidR="001F6396" w:rsidRPr="001A2A63">
        <w:t>. Da bi se prezadolženec izognil stečaju, odkritju goljufije, s</w:t>
      </w:r>
      <w:r w:rsidR="006F6E3E" w:rsidRPr="001A2A63">
        <w:t>tigm</w:t>
      </w:r>
      <w:r w:rsidR="001F6396" w:rsidRPr="001A2A63">
        <w:t>i in/ali zaporu, je storil samomor, še preden je do tega prišlo.</w:t>
      </w:r>
    </w:p>
    <w:p w14:paraId="7D97AB4C" w14:textId="77777777" w:rsidR="00CA66FB" w:rsidRPr="001A2A63" w:rsidRDefault="00CA66FB" w:rsidP="003B5253">
      <w:pPr>
        <w:ind w:firstLine="708"/>
        <w:jc w:val="both"/>
      </w:pPr>
      <w:r w:rsidRPr="001A2A63">
        <w:rPr>
          <w:rFonts w:eastAsia="Times New Roman"/>
          <w:color w:val="000000"/>
          <w:lang w:eastAsia="sl-SI"/>
        </w:rPr>
        <w:t xml:space="preserve">Slovenski časopisi so imeli do poročanja o samomorih različna stališča, ki so bila tesno povezana z njihovo svetovnonazorsko usmerjenostjo. </w:t>
      </w:r>
      <w:r w:rsidR="00D330C6" w:rsidRPr="001A2A63">
        <w:rPr>
          <w:rFonts w:eastAsia="Times New Roman"/>
          <w:color w:val="000000"/>
          <w:lang w:eastAsia="sl-SI"/>
        </w:rPr>
        <w:t>Katoliški tisk je samomor obravnaval kot eno izmed »</w:t>
      </w:r>
      <w:r w:rsidR="00D330C6" w:rsidRPr="001A2A63">
        <w:t>naj strašnejših pregreh in hudobij« in »naj gerše, naj ostudniše divjaštvo«,</w:t>
      </w:r>
      <w:r w:rsidR="00D330C6" w:rsidRPr="001A2A63">
        <w:rPr>
          <w:rStyle w:val="Sprotnaopomba-sklic"/>
        </w:rPr>
        <w:footnoteReference w:id="45"/>
      </w:r>
      <w:r w:rsidR="00D330C6" w:rsidRPr="001A2A63">
        <w:t xml:space="preserve"> k </w:t>
      </w:r>
      <w:r w:rsidR="006D160E" w:rsidRPr="001A2A63">
        <w:t xml:space="preserve">njegovi </w:t>
      </w:r>
      <w:r w:rsidR="00D330C6" w:rsidRPr="001A2A63">
        <w:t>razširjenosti</w:t>
      </w:r>
      <w:r w:rsidR="006D160E" w:rsidRPr="001A2A63">
        <w:t xml:space="preserve"> </w:t>
      </w:r>
      <w:r w:rsidR="00D330C6" w:rsidRPr="001A2A63">
        <w:t xml:space="preserve">pa </w:t>
      </w:r>
      <w:r w:rsidR="006D160E" w:rsidRPr="001A2A63">
        <w:t>naj bi</w:t>
      </w:r>
      <w:r w:rsidR="00D330C6" w:rsidRPr="001A2A63">
        <w:t xml:space="preserve"> prispeval</w:t>
      </w:r>
      <w:r w:rsidR="006D160E" w:rsidRPr="001A2A63">
        <w:t>a</w:t>
      </w:r>
      <w:r w:rsidR="00D330C6" w:rsidRPr="001A2A63">
        <w:t xml:space="preserve"> predvsem </w:t>
      </w:r>
      <w:r w:rsidR="006D160E" w:rsidRPr="001A2A63">
        <w:t>brezbožnost družbe</w:t>
      </w:r>
      <w:r w:rsidR="00D330C6" w:rsidRPr="001A2A63">
        <w:t>. »Kakor se liberalizem bolj šopiri, tako se množijo samomori,«</w:t>
      </w:r>
      <w:r w:rsidR="00D330C6" w:rsidRPr="001A2A63">
        <w:rPr>
          <w:rStyle w:val="Sprotnaopomba-sklic"/>
        </w:rPr>
        <w:footnoteReference w:id="46"/>
      </w:r>
      <w:r w:rsidR="00D330C6" w:rsidRPr="001A2A63">
        <w:t xml:space="preserve"> je zatrdila </w:t>
      </w:r>
      <w:r w:rsidR="00D330C6" w:rsidRPr="001A2A63">
        <w:rPr>
          <w:i/>
        </w:rPr>
        <w:t>Zgodnja Danica</w:t>
      </w:r>
      <w:r w:rsidR="00D330C6" w:rsidRPr="001A2A63">
        <w:t>. Iz teh vzrokov je k</w:t>
      </w:r>
      <w:r w:rsidR="00B24996" w:rsidRPr="001A2A63">
        <w:rPr>
          <w:rFonts w:eastAsia="Times New Roman"/>
          <w:color w:val="000000"/>
          <w:lang w:eastAsia="sl-SI"/>
        </w:rPr>
        <w:t>atolišk</w:t>
      </w:r>
      <w:r w:rsidRPr="001A2A63">
        <w:rPr>
          <w:rFonts w:eastAsia="Times New Roman"/>
          <w:color w:val="000000"/>
          <w:lang w:eastAsia="sl-SI"/>
        </w:rPr>
        <w:t xml:space="preserve">i </w:t>
      </w:r>
      <w:r w:rsidRPr="001A2A63">
        <w:rPr>
          <w:rFonts w:eastAsia="Times New Roman"/>
          <w:i/>
          <w:color w:val="000000"/>
          <w:lang w:eastAsia="sl-SI"/>
        </w:rPr>
        <w:t>Slovenec</w:t>
      </w:r>
      <w:r w:rsidRPr="001A2A63">
        <w:rPr>
          <w:rFonts w:eastAsia="Times New Roman"/>
          <w:color w:val="000000"/>
          <w:lang w:eastAsia="sl-SI"/>
        </w:rPr>
        <w:t xml:space="preserve"> o </w:t>
      </w:r>
      <w:r w:rsidR="00D330C6" w:rsidRPr="001A2A63">
        <w:rPr>
          <w:rFonts w:eastAsia="Times New Roman"/>
          <w:color w:val="000000"/>
          <w:lang w:eastAsia="sl-SI"/>
        </w:rPr>
        <w:t>samomorih</w:t>
      </w:r>
      <w:r w:rsidRPr="001A2A63">
        <w:rPr>
          <w:rFonts w:eastAsia="Times New Roman"/>
          <w:color w:val="000000"/>
          <w:lang w:eastAsia="sl-SI"/>
        </w:rPr>
        <w:t xml:space="preserve"> pisal redko in zadržano, saj je menil, da poročanje o teh temah, ki so se ga posluževali liberalni časniki, zgolj napihuje pr</w:t>
      </w:r>
      <w:r w:rsidR="00D330C6" w:rsidRPr="001A2A63">
        <w:rPr>
          <w:rFonts w:eastAsia="Times New Roman"/>
          <w:color w:val="000000"/>
          <w:lang w:eastAsia="sl-SI"/>
        </w:rPr>
        <w:t>odajo in moralno kvari bralstvo.</w:t>
      </w:r>
      <w:r w:rsidRPr="001A2A63">
        <w:rPr>
          <w:rFonts w:eastAsia="Times New Roman"/>
          <w:color w:val="000000"/>
          <w:vertAlign w:val="superscript"/>
          <w:lang w:eastAsia="sl-SI"/>
        </w:rPr>
        <w:footnoteReference w:id="47"/>
      </w:r>
      <w:r w:rsidR="00D330C6" w:rsidRPr="001A2A63">
        <w:rPr>
          <w:rFonts w:eastAsia="Times New Roman"/>
          <w:color w:val="000000"/>
          <w:lang w:eastAsia="sl-SI"/>
        </w:rPr>
        <w:t xml:space="preserve"> </w:t>
      </w:r>
      <w:r w:rsidRPr="001A2A63">
        <w:rPr>
          <w:rFonts w:eastAsia="Times New Roman"/>
          <w:color w:val="000000"/>
          <w:lang w:eastAsia="sl-SI"/>
        </w:rPr>
        <w:t xml:space="preserve">Liberalno časopisje je </w:t>
      </w:r>
      <w:r w:rsidR="00D330C6" w:rsidRPr="001A2A63">
        <w:rPr>
          <w:rFonts w:eastAsia="Times New Roman"/>
          <w:color w:val="000000"/>
          <w:lang w:eastAsia="sl-SI"/>
        </w:rPr>
        <w:t xml:space="preserve">po drugi strani </w:t>
      </w:r>
      <w:r w:rsidRPr="001A2A63">
        <w:rPr>
          <w:rFonts w:eastAsia="Times New Roman"/>
          <w:color w:val="000000"/>
          <w:lang w:eastAsia="sl-SI"/>
        </w:rPr>
        <w:t>o sa</w:t>
      </w:r>
      <w:r w:rsidR="00104BF4" w:rsidRPr="001A2A63">
        <w:rPr>
          <w:rFonts w:eastAsia="Times New Roman"/>
          <w:color w:val="000000"/>
          <w:lang w:eastAsia="sl-SI"/>
        </w:rPr>
        <w:t>momorih res pisalo pogosteje in občasno</w:t>
      </w:r>
      <w:r w:rsidRPr="001A2A63">
        <w:rPr>
          <w:rFonts w:eastAsia="Times New Roman"/>
          <w:color w:val="000000"/>
          <w:lang w:eastAsia="sl-SI"/>
        </w:rPr>
        <w:t xml:space="preserve"> </w:t>
      </w:r>
      <w:r w:rsidR="00104BF4" w:rsidRPr="001A2A63">
        <w:rPr>
          <w:rFonts w:eastAsia="Times New Roman"/>
          <w:color w:val="000000"/>
          <w:lang w:eastAsia="sl-SI"/>
        </w:rPr>
        <w:t>(</w:t>
      </w:r>
      <w:r w:rsidRPr="001A2A63">
        <w:rPr>
          <w:rFonts w:eastAsia="Times New Roman"/>
          <w:color w:val="000000"/>
          <w:lang w:eastAsia="sl-SI"/>
        </w:rPr>
        <w:t xml:space="preserve">če so bile okoliščine </w:t>
      </w:r>
      <w:r w:rsidRPr="001A2A63">
        <w:rPr>
          <w:rFonts w:eastAsia="Times New Roman"/>
          <w:color w:val="000000"/>
          <w:lang w:eastAsia="sl-SI"/>
        </w:rPr>
        <w:lastRenderedPageBreak/>
        <w:t>samomora nenavadne</w:t>
      </w:r>
      <w:r w:rsidR="00104BF4" w:rsidRPr="001A2A63">
        <w:rPr>
          <w:rFonts w:eastAsia="Times New Roman"/>
          <w:color w:val="000000"/>
          <w:lang w:eastAsia="sl-SI"/>
        </w:rPr>
        <w:t xml:space="preserve"> ali ob navajanju statistik)</w:t>
      </w:r>
      <w:r w:rsidRPr="001A2A63">
        <w:rPr>
          <w:rFonts w:eastAsia="Times New Roman"/>
          <w:color w:val="000000"/>
          <w:lang w:eastAsia="sl-SI"/>
        </w:rPr>
        <w:t xml:space="preserve"> </w:t>
      </w:r>
      <w:r w:rsidR="003B41B9" w:rsidRPr="001A2A63">
        <w:rPr>
          <w:rFonts w:eastAsia="Times New Roman"/>
          <w:color w:val="000000"/>
          <w:lang w:eastAsia="sl-SI"/>
        </w:rPr>
        <w:t xml:space="preserve">cinično ali </w:t>
      </w:r>
      <w:r w:rsidRPr="001A2A63">
        <w:rPr>
          <w:rFonts w:eastAsia="Times New Roman"/>
          <w:color w:val="000000"/>
          <w:lang w:eastAsia="sl-SI"/>
        </w:rPr>
        <w:t>s črnim humorjem.</w:t>
      </w:r>
      <w:r w:rsidR="00104BF4" w:rsidRPr="001A2A63">
        <w:rPr>
          <w:rStyle w:val="Sprotnaopomba-sklic"/>
          <w:rFonts w:eastAsia="Times New Roman"/>
          <w:color w:val="000000"/>
          <w:lang w:eastAsia="sl-SI"/>
        </w:rPr>
        <w:footnoteReference w:id="48"/>
      </w:r>
      <w:r w:rsidRPr="001A2A63">
        <w:rPr>
          <w:rFonts w:eastAsia="Times New Roman"/>
          <w:color w:val="000000"/>
          <w:lang w:eastAsia="sl-SI"/>
        </w:rPr>
        <w:t xml:space="preserve"> Samomor je tisk, tako k</w:t>
      </w:r>
      <w:r w:rsidR="00104BF4" w:rsidRPr="001A2A63">
        <w:rPr>
          <w:rFonts w:eastAsia="Times New Roman"/>
          <w:color w:val="000000"/>
          <w:lang w:eastAsia="sl-SI"/>
        </w:rPr>
        <w:t>atolišk</w:t>
      </w:r>
      <w:r w:rsidRPr="001A2A63">
        <w:rPr>
          <w:rFonts w:eastAsia="Times New Roman"/>
          <w:color w:val="000000"/>
          <w:lang w:eastAsia="sl-SI"/>
        </w:rPr>
        <w:t xml:space="preserve">i kot liberalni, dosledno obsojal, s stisko pokojnikov se ni ukvarjal in zato skoraj ni poznal pietete do njih. Poleg kritičnih komentarjev, ki so mejili na norčevanje, se je pomanjkanje pietete odražalo tudi pri neanonimizaciji pokojnikov, saj so bila navedena njihova polna imena, poklici, narodnost (posebej če je šlo za Neslovence), domači kraji in podatki o družini, ki so jo zapustili, sčasoma pa tudi nazorni opisi izvedbe samomora in </w:t>
      </w:r>
      <w:r w:rsidR="00D20E18" w:rsidRPr="001A2A63">
        <w:rPr>
          <w:rFonts w:eastAsia="Times New Roman"/>
          <w:color w:val="000000"/>
          <w:lang w:eastAsia="sl-SI"/>
        </w:rPr>
        <w:t>nje</w:t>
      </w:r>
      <w:r w:rsidR="00626309" w:rsidRPr="001A2A63">
        <w:rPr>
          <w:rFonts w:eastAsia="Times New Roman"/>
          <w:color w:val="000000"/>
          <w:lang w:eastAsia="sl-SI"/>
        </w:rPr>
        <w:t>go</w:t>
      </w:r>
      <w:r w:rsidR="0068303C" w:rsidRPr="001A2A63">
        <w:rPr>
          <w:rFonts w:eastAsia="Times New Roman"/>
          <w:color w:val="000000"/>
          <w:lang w:eastAsia="sl-SI"/>
        </w:rPr>
        <w:t>v</w:t>
      </w:r>
      <w:r w:rsidR="00D20E18" w:rsidRPr="001A2A63">
        <w:rPr>
          <w:rFonts w:eastAsia="Times New Roman"/>
          <w:color w:val="000000"/>
          <w:lang w:eastAsia="sl-SI"/>
        </w:rPr>
        <w:t xml:space="preserve">ih </w:t>
      </w:r>
      <w:r w:rsidRPr="001A2A63">
        <w:rPr>
          <w:rFonts w:eastAsia="Times New Roman"/>
          <w:color w:val="000000"/>
          <w:lang w:eastAsia="sl-SI"/>
        </w:rPr>
        <w:t>fizičnih posledic.</w:t>
      </w:r>
      <w:r w:rsidR="00C32FF7" w:rsidRPr="001A2A63">
        <w:rPr>
          <w:rFonts w:eastAsia="Times New Roman"/>
          <w:color w:val="000000"/>
          <w:lang w:eastAsia="sl-SI"/>
        </w:rPr>
        <w:t xml:space="preserve"> Nekateri raziskovalci ugotavljajo, da so dramatični opisi</w:t>
      </w:r>
      <w:r w:rsidR="00EA7BC9" w:rsidRPr="001A2A63">
        <w:rPr>
          <w:rFonts w:eastAsia="Times New Roman"/>
          <w:color w:val="000000"/>
          <w:lang w:eastAsia="sl-SI"/>
        </w:rPr>
        <w:t xml:space="preserve"> z nehotenim romantičnim prizvokom</w:t>
      </w:r>
      <w:r w:rsidR="00C32FF7" w:rsidRPr="001A2A63">
        <w:rPr>
          <w:rFonts w:eastAsia="Times New Roman"/>
          <w:color w:val="000000"/>
          <w:lang w:eastAsia="sl-SI"/>
        </w:rPr>
        <w:t xml:space="preserve"> </w:t>
      </w:r>
      <w:r w:rsidR="006D160E" w:rsidRPr="001A2A63">
        <w:rPr>
          <w:rFonts w:eastAsia="Times New Roman"/>
          <w:color w:val="000000"/>
          <w:lang w:eastAsia="sl-SI"/>
        </w:rPr>
        <w:t xml:space="preserve">verjetno </w:t>
      </w:r>
      <w:r w:rsidR="00C32FF7" w:rsidRPr="001A2A63">
        <w:rPr>
          <w:rFonts w:eastAsia="Times New Roman"/>
          <w:color w:val="000000"/>
          <w:lang w:eastAsia="sl-SI"/>
        </w:rPr>
        <w:t xml:space="preserve">prispevali tudi h kopiranju </w:t>
      </w:r>
      <w:r w:rsidR="00D06344" w:rsidRPr="001A2A63">
        <w:rPr>
          <w:rFonts w:eastAsia="Times New Roman"/>
          <w:color w:val="000000"/>
          <w:lang w:eastAsia="sl-SI"/>
        </w:rPr>
        <w:t>samomorov; fenomen je znan kot</w:t>
      </w:r>
      <w:r w:rsidR="00C32FF7" w:rsidRPr="001A2A63">
        <w:rPr>
          <w:rFonts w:eastAsia="Times New Roman"/>
          <w:color w:val="000000"/>
          <w:lang w:eastAsia="sl-SI"/>
        </w:rPr>
        <w:t xml:space="preserve"> Wertherjev učinek.</w:t>
      </w:r>
      <w:r w:rsidRPr="001A2A63">
        <w:rPr>
          <w:rFonts w:eastAsia="Times New Roman"/>
          <w:color w:val="000000"/>
          <w:vertAlign w:val="superscript"/>
          <w:lang w:eastAsia="sl-SI"/>
        </w:rPr>
        <w:footnoteReference w:id="49"/>
      </w:r>
    </w:p>
    <w:p w14:paraId="3E936B6F" w14:textId="77777777" w:rsidR="00CA66FB" w:rsidRPr="001A2A63" w:rsidRDefault="00CA66FB" w:rsidP="003B5253">
      <w:pPr>
        <w:ind w:firstLine="708"/>
        <w:jc w:val="both"/>
      </w:pPr>
      <w:r w:rsidRPr="001A2A63">
        <w:rPr>
          <w:rFonts w:eastAsia="Times New Roman"/>
          <w:color w:val="000000"/>
          <w:lang w:eastAsia="sl-SI"/>
        </w:rPr>
        <w:t>Razliko med poročanjem liberalnega in k</w:t>
      </w:r>
      <w:r w:rsidR="00B24996" w:rsidRPr="001A2A63">
        <w:rPr>
          <w:rFonts w:eastAsia="Times New Roman"/>
          <w:color w:val="000000"/>
          <w:lang w:eastAsia="sl-SI"/>
        </w:rPr>
        <w:t>atolišk</w:t>
      </w:r>
      <w:r w:rsidRPr="001A2A63">
        <w:rPr>
          <w:rFonts w:eastAsia="Times New Roman"/>
          <w:color w:val="000000"/>
          <w:lang w:eastAsia="sl-SI"/>
        </w:rPr>
        <w:t xml:space="preserve">ega tiska </w:t>
      </w:r>
      <w:r w:rsidR="003B156D" w:rsidRPr="001A2A63">
        <w:rPr>
          <w:rFonts w:eastAsia="Times New Roman"/>
          <w:color w:val="000000"/>
          <w:lang w:eastAsia="sl-SI"/>
        </w:rPr>
        <w:t>ponazarja</w:t>
      </w:r>
      <w:r w:rsidRPr="001A2A63">
        <w:rPr>
          <w:rFonts w:eastAsia="Times New Roman"/>
          <w:color w:val="000000"/>
          <w:lang w:eastAsia="sl-SI"/>
        </w:rPr>
        <w:t xml:space="preserve"> naslednji primer. </w:t>
      </w:r>
      <w:r w:rsidRPr="001A2A63">
        <w:rPr>
          <w:i/>
        </w:rPr>
        <w:t>Slovenski narod</w:t>
      </w:r>
      <w:r w:rsidRPr="001A2A63">
        <w:t xml:space="preserve"> je leta 1873 objavil notico: »Emil Sežun, 23 let star, nadzornik zavarovalnega društva za življenje 'Ankera', sin tukajšnje vdove okr. sodnika, Marije Sežun, se je denes po noči proti 1 uri pred stanovanjem svoje matere v Krakovem št. 45 s pištolo skozi srce ustrelil in bil takoj mrtev. Vzrok temu so bile denarne zadeve.«</w:t>
      </w:r>
      <w:r w:rsidRPr="001A2A63">
        <w:rPr>
          <w:vertAlign w:val="superscript"/>
        </w:rPr>
        <w:footnoteReference w:id="50"/>
      </w:r>
      <w:r w:rsidRPr="001A2A63">
        <w:t xml:space="preserve"> Dan kasneje je </w:t>
      </w:r>
      <w:r w:rsidRPr="001A2A63">
        <w:rPr>
          <w:i/>
        </w:rPr>
        <w:t>Slovenec</w:t>
      </w:r>
      <w:r w:rsidRPr="001A2A63">
        <w:t xml:space="preserve"> primer predstavil v povsem drugačni luči, kot svarilni zgled moralnega propadanja slovenske mladine: »Vzrok samomora je bila zapravljivost. Ko je namreč materi že veliko zapravil, mu je dala po silnem nadlegovanji še zlato uro z verižico. To je nesel hitro v zastavnico, zapravil denar, pred očmi matere sežgal zastavni list in se potem vstrelil. Tako se dandanes mladina spriduje.«</w:t>
      </w:r>
      <w:r w:rsidRPr="001A2A63">
        <w:rPr>
          <w:vertAlign w:val="superscript"/>
        </w:rPr>
        <w:footnoteReference w:id="51"/>
      </w:r>
      <w:r w:rsidRPr="001A2A63">
        <w:t xml:space="preserve"> V katoliškem miljeju je bil torej samomor iz finančnih razlogov predvsem odraz družbene dekadence in ne</w:t>
      </w:r>
      <w:r w:rsidR="00D40590" w:rsidRPr="001A2A63">
        <w:t>zmož</w:t>
      </w:r>
      <w:r w:rsidRPr="001A2A63">
        <w:t>nosti ljudi, da mislijo na lastno prihodnost ter p</w:t>
      </w:r>
      <w:r w:rsidR="00D40590" w:rsidRPr="001A2A63">
        <w:t>revidn</w:t>
      </w:r>
      <w:r w:rsidRPr="001A2A63">
        <w:t>o ravnajo z denarjem. Enako sporočilo je bralcem posredoval duhovnik Jurij Matej Trunk v neke vrste protopriročniku za samopomo</w:t>
      </w:r>
      <w:r w:rsidR="007D11E2" w:rsidRPr="001A2A63">
        <w:t>č iz leta 1904:</w:t>
      </w:r>
      <w:r w:rsidR="00B24996" w:rsidRPr="001A2A63">
        <w:t xml:space="preserve"> </w:t>
      </w:r>
      <w:r w:rsidRPr="001A2A63">
        <w:rPr>
          <w:rFonts w:eastAsia="Calibri"/>
        </w:rPr>
        <w:t xml:space="preserve">»Varujte se dolgov! Dolg pravi: 'Naredi me, delal se bom sam!' Na Dunaju se je ustrelil l. 1888 nek odvetnik, ki je svojim otrokom zapisal sledečo oporoko: 'Ne dotaknite se nobenih kart; varujte se dolgov; stradajte in zmrzujte raji, nego si izposodite le en krajcar; ne jemljite niti krajcarja na posodo na račun še le jutrajšnega dohodka! </w:t>
      </w:r>
      <w:r w:rsidRPr="001A2A63">
        <w:rPr>
          <w:rFonts w:eastAsia="Calibri"/>
        </w:rPr>
        <w:lastRenderedPageBreak/>
        <w:t>Ako ne morete česa plačati, počakajte s kupom, zatajujte se, le tako se je mogoče varovati dolgi in le tako se more kaj prihraniti, dejati na stran!'«</w:t>
      </w:r>
      <w:r w:rsidRPr="001A2A63">
        <w:rPr>
          <w:rFonts w:eastAsia="Calibri"/>
          <w:vertAlign w:val="superscript"/>
        </w:rPr>
        <w:footnoteReference w:id="52"/>
      </w:r>
    </w:p>
    <w:p w14:paraId="388D5FA9" w14:textId="5E298473" w:rsidR="007D11E2" w:rsidRPr="001A2A63" w:rsidRDefault="00CA66FB" w:rsidP="003B5253">
      <w:pPr>
        <w:ind w:firstLine="708"/>
        <w:jc w:val="both"/>
        <w:rPr>
          <w:rFonts w:eastAsia="Times New Roman"/>
          <w:lang w:eastAsia="sl-SI"/>
        </w:rPr>
      </w:pPr>
      <w:r w:rsidRPr="001A2A63">
        <w:rPr>
          <w:rFonts w:eastAsia="Times New Roman"/>
          <w:lang w:eastAsia="sl-SI"/>
        </w:rPr>
        <w:t xml:space="preserve">Nekateri samomori </w:t>
      </w:r>
      <w:r w:rsidR="007D11E2" w:rsidRPr="001A2A63">
        <w:rPr>
          <w:rFonts w:eastAsia="Times New Roman"/>
          <w:lang w:eastAsia="sl-SI"/>
        </w:rPr>
        <w:t xml:space="preserve">ali </w:t>
      </w:r>
      <w:r w:rsidR="00540C90" w:rsidRPr="001A2A63">
        <w:rPr>
          <w:rFonts w:eastAsia="Times New Roman"/>
          <w:lang w:eastAsia="sl-SI"/>
        </w:rPr>
        <w:t>njihova možnost</w:t>
      </w:r>
      <w:r w:rsidR="007D11E2" w:rsidRPr="001A2A63">
        <w:rPr>
          <w:rFonts w:eastAsia="Times New Roman"/>
          <w:lang w:eastAsia="sl-SI"/>
        </w:rPr>
        <w:t xml:space="preserve"> </w:t>
      </w:r>
      <w:r w:rsidRPr="001A2A63">
        <w:rPr>
          <w:rFonts w:eastAsia="Times New Roman"/>
          <w:lang w:eastAsia="sl-SI"/>
        </w:rPr>
        <w:t xml:space="preserve">so zaradi slovesa pokojnikov pritegnili več pozornosti tiska. </w:t>
      </w:r>
      <w:r w:rsidR="007D11E2" w:rsidRPr="001A2A63">
        <w:rPr>
          <w:rFonts w:eastAsia="Times New Roman"/>
          <w:lang w:eastAsia="sl-SI"/>
        </w:rPr>
        <w:t xml:space="preserve">Prva večja časopisna afera zaradi finančne goljufije, ki je izbruhnila na Kranjskem, je bila povezana s Terezijo Aristoteles, v Münchnu rojeno in v Ljubljani stanujočo soprogo tržaškega trgovca z lesom Jožefa Aristotelesa. Ko si je želela izposoditi nekaj denarja, ne da bi za to izvedel mož, je </w:t>
      </w:r>
      <w:r w:rsidR="009D2C3F">
        <w:rPr>
          <w:rFonts w:eastAsia="Times New Roman"/>
          <w:lang w:eastAsia="sl-SI"/>
        </w:rPr>
        <w:t>uporabila</w:t>
      </w:r>
      <w:r w:rsidR="009D2C3F" w:rsidRPr="001A2A63">
        <w:rPr>
          <w:rFonts w:eastAsia="Times New Roman"/>
          <w:lang w:eastAsia="sl-SI"/>
        </w:rPr>
        <w:t xml:space="preserve"> </w:t>
      </w:r>
      <w:r w:rsidR="007D11E2" w:rsidRPr="001A2A63">
        <w:rPr>
          <w:rFonts w:eastAsia="Times New Roman"/>
          <w:lang w:eastAsia="sl-SI"/>
        </w:rPr>
        <w:t>razvejan</w:t>
      </w:r>
      <w:r w:rsidR="009D2C3F">
        <w:rPr>
          <w:rFonts w:eastAsia="Times New Roman"/>
          <w:lang w:eastAsia="sl-SI"/>
        </w:rPr>
        <w:t>o</w:t>
      </w:r>
      <w:r w:rsidR="007D11E2" w:rsidRPr="001A2A63">
        <w:rPr>
          <w:rFonts w:eastAsia="Times New Roman"/>
          <w:lang w:eastAsia="sl-SI"/>
        </w:rPr>
        <w:t xml:space="preserve"> mrež</w:t>
      </w:r>
      <w:r w:rsidR="009D2C3F">
        <w:rPr>
          <w:rFonts w:eastAsia="Times New Roman"/>
          <w:lang w:eastAsia="sl-SI"/>
        </w:rPr>
        <w:t>o</w:t>
      </w:r>
      <w:r w:rsidR="007D11E2" w:rsidRPr="001A2A63">
        <w:rPr>
          <w:rFonts w:eastAsia="Times New Roman"/>
          <w:lang w:eastAsia="sl-SI"/>
        </w:rPr>
        <w:t xml:space="preserve"> ljubljanskih mešetark, ki so bile posrednice med posojilodajalci in posojilojemalci, pri čemer so morali slednji plačati provizijo tako prvim kot mešetarkam. Aristoteles je navezala stik z mešetarko Ano Riesner in si pričela izposojati denar, </w:t>
      </w:r>
      <w:r w:rsidR="00675EC1" w:rsidRPr="001A2A63">
        <w:rPr>
          <w:rFonts w:eastAsia="Times New Roman"/>
          <w:lang w:eastAsia="sl-SI"/>
        </w:rPr>
        <w:t>vendar vsot ni mogla odplačevati, tako da se je zapletla v spiralo izposojanja denarja preko vse več mešetark in na koncu v goljufijo s ponarejanjem menic, pri čemer je sodelovala tudi Riesner. Ko je bila prevara leta 1874 odkrita, sta bili obe aretirani.</w:t>
      </w:r>
      <w:r w:rsidR="00204389" w:rsidRPr="001A2A63">
        <w:rPr>
          <w:rStyle w:val="Sprotnaopomba-sklic"/>
          <w:rFonts w:eastAsia="Times New Roman"/>
          <w:lang w:eastAsia="sl-SI"/>
        </w:rPr>
        <w:footnoteReference w:id="53"/>
      </w:r>
      <w:r w:rsidR="00675EC1" w:rsidRPr="001A2A63">
        <w:rPr>
          <w:rFonts w:eastAsia="Times New Roman"/>
          <w:lang w:eastAsia="sl-SI"/>
        </w:rPr>
        <w:t xml:space="preserve"> Na kazenski sodni obravnavi, ki je zaradi drznosti goljufije in spola obtoženk pritegnila obilo zanimanja javnosti in časopisja, je ena od oškodovank pričala, da </w:t>
      </w:r>
      <w:r w:rsidR="00CD05EC" w:rsidRPr="001A2A63">
        <w:rPr>
          <w:rFonts w:eastAsia="Times New Roman"/>
          <w:lang w:eastAsia="sl-SI"/>
        </w:rPr>
        <w:t xml:space="preserve">se </w:t>
      </w:r>
      <w:r w:rsidR="00675EC1" w:rsidRPr="001A2A63">
        <w:rPr>
          <w:rFonts w:eastAsia="Times New Roman"/>
          <w:lang w:eastAsia="sl-SI"/>
        </w:rPr>
        <w:t>je namerava</w:t>
      </w:r>
      <w:r w:rsidR="00CD05EC" w:rsidRPr="001A2A63">
        <w:rPr>
          <w:rFonts w:eastAsia="Times New Roman"/>
          <w:lang w:eastAsia="sl-SI"/>
        </w:rPr>
        <w:t>la</w:t>
      </w:r>
      <w:r w:rsidR="00675EC1" w:rsidRPr="001A2A63">
        <w:rPr>
          <w:rFonts w:eastAsia="Times New Roman"/>
          <w:lang w:eastAsia="sl-SI"/>
        </w:rPr>
        <w:t xml:space="preserve"> Aristoteles utopiti v Savi. »</w:t>
      </w:r>
      <w:r w:rsidR="00675EC1" w:rsidRPr="001A2A63">
        <w:t>Priča jo je šla s svojim možem hitro iskat, katero sta sicer skozi in skozi mokro, a sicer dobre volje našla 'pri ruskem carju</w:t>
      </w:r>
      <w:r w:rsidR="009D2C3F">
        <w:t>'</w:t>
      </w:r>
      <w:r w:rsidR="00675EC1" w:rsidRPr="001A2A63">
        <w:t>. Aristoteles se je bila namreč premislila v namenu življenje končati si</w:t>
      </w:r>
      <w:r w:rsidR="009D2C3F">
        <w:t>.</w:t>
      </w:r>
      <w:r w:rsidR="00675EC1" w:rsidRPr="001A2A63">
        <w:t>«</w:t>
      </w:r>
      <w:r w:rsidR="00675EC1" w:rsidRPr="001A2A63">
        <w:rPr>
          <w:rStyle w:val="Sprotnaopomba-sklic"/>
        </w:rPr>
        <w:footnoteReference w:id="54"/>
      </w:r>
      <w:r w:rsidR="00A90AB4" w:rsidRPr="001A2A63">
        <w:t xml:space="preserve"> </w:t>
      </w:r>
      <w:r w:rsidR="009D2C3F">
        <w:t xml:space="preserve">Tudi </w:t>
      </w:r>
      <w:r w:rsidR="00A90AB4" w:rsidRPr="001A2A63">
        <w:t xml:space="preserve">Bleiweisove </w:t>
      </w:r>
      <w:r w:rsidR="00A90AB4" w:rsidRPr="001A2A63">
        <w:rPr>
          <w:i/>
        </w:rPr>
        <w:t>Novice</w:t>
      </w:r>
      <w:r w:rsidR="00A90AB4" w:rsidRPr="001A2A63">
        <w:t xml:space="preserve"> so omenjale možnost samomora obeh obtoženk, vendar so ga zavile v cinično ironijo: »Ko ste goljufici Aristotelovka in Rižnarca videli, da ni več pomoči, prikrivati sleparstvo, hočete</w:t>
      </w:r>
      <w:r w:rsidR="00A91FAB" w:rsidRPr="001A2A63">
        <w:t xml:space="preserve"> v vodo skočiti, najprej v Savo</w:t>
      </w:r>
      <w:r w:rsidR="00A90AB4" w:rsidRPr="001A2A63">
        <w:t>, katera se jima je menda premrzla zdela, potem pa v Blejsko jezero, ki pa jima je morebiti pregloboko bilo. Zato ste si premislili.«</w:t>
      </w:r>
      <w:r w:rsidR="00A90AB4" w:rsidRPr="001A2A63">
        <w:rPr>
          <w:rStyle w:val="Sprotnaopomba-sklic"/>
        </w:rPr>
        <w:footnoteReference w:id="55"/>
      </w:r>
      <w:r w:rsidR="00A90AB4" w:rsidRPr="001A2A63">
        <w:rPr>
          <w:rFonts w:eastAsia="Times New Roman"/>
          <w:lang w:eastAsia="sl-SI"/>
        </w:rPr>
        <w:t xml:space="preserve"> </w:t>
      </w:r>
      <w:r w:rsidR="00503AA1" w:rsidRPr="001A2A63">
        <w:rPr>
          <w:rFonts w:eastAsia="Times New Roman"/>
          <w:lang w:eastAsia="sl-SI"/>
        </w:rPr>
        <w:t>Senzacional</w:t>
      </w:r>
      <w:r w:rsidR="00E25353" w:rsidRPr="001A2A63">
        <w:rPr>
          <w:rFonts w:eastAsia="Times New Roman"/>
          <w:lang w:eastAsia="sl-SI"/>
        </w:rPr>
        <w:t>ni</w:t>
      </w:r>
      <w:r w:rsidR="00503AA1" w:rsidRPr="001A2A63">
        <w:rPr>
          <w:rFonts w:eastAsia="Times New Roman"/>
          <w:lang w:eastAsia="sl-SI"/>
        </w:rPr>
        <w:t xml:space="preserve"> postopek se je končal z </w:t>
      </w:r>
      <w:r w:rsidR="00014BBC" w:rsidRPr="001A2A63">
        <w:rPr>
          <w:rFonts w:eastAsia="Times New Roman"/>
          <w:lang w:eastAsia="sl-SI"/>
        </w:rPr>
        <w:t>dvo</w:t>
      </w:r>
      <w:r w:rsidR="00FB65DB" w:rsidRPr="001A2A63">
        <w:rPr>
          <w:rFonts w:eastAsia="Times New Roman"/>
          <w:lang w:eastAsia="sl-SI"/>
        </w:rPr>
        <w:t xml:space="preserve">letno </w:t>
      </w:r>
      <w:r w:rsidR="00503AA1" w:rsidRPr="001A2A63">
        <w:rPr>
          <w:rFonts w:eastAsia="Times New Roman"/>
          <w:lang w:eastAsia="sl-SI"/>
        </w:rPr>
        <w:t>zaporno kaznijo za obe obtoženki.</w:t>
      </w:r>
    </w:p>
    <w:p w14:paraId="229BA42C" w14:textId="77777777" w:rsidR="00CA66FB" w:rsidRPr="001A2A63" w:rsidRDefault="00AC6209" w:rsidP="00D71901">
      <w:pPr>
        <w:ind w:firstLine="709"/>
        <w:jc w:val="both"/>
      </w:pPr>
      <w:r w:rsidRPr="001A2A63">
        <w:rPr>
          <w:rFonts w:eastAsia="Times New Roman"/>
          <w:lang w:eastAsia="sl-SI"/>
        </w:rPr>
        <w:t>Desetletje kasneje sta v časopisju odmevala dva samom</w:t>
      </w:r>
      <w:r w:rsidR="007141D9" w:rsidRPr="001A2A63">
        <w:rPr>
          <w:rFonts w:eastAsia="Times New Roman"/>
          <w:lang w:eastAsia="sl-SI"/>
        </w:rPr>
        <w:t>ora zaradi finančne afere. Prva – manjša –</w:t>
      </w:r>
      <w:r w:rsidRPr="001A2A63">
        <w:rPr>
          <w:rFonts w:eastAsia="Times New Roman"/>
          <w:lang w:eastAsia="sl-SI"/>
        </w:rPr>
        <w:t xml:space="preserve"> afera je bila povezana z</w:t>
      </w:r>
      <w:r w:rsidR="00CA66FB" w:rsidRPr="001A2A63">
        <w:rPr>
          <w:rFonts w:eastAsia="Times New Roman"/>
          <w:lang w:eastAsia="sl-SI"/>
        </w:rPr>
        <w:t xml:space="preserve"> 49-letni</w:t>
      </w:r>
      <w:r w:rsidRPr="001A2A63">
        <w:rPr>
          <w:rFonts w:eastAsia="Times New Roman"/>
          <w:lang w:eastAsia="sl-SI"/>
        </w:rPr>
        <w:t>m</w:t>
      </w:r>
      <w:r w:rsidR="00CA66FB" w:rsidRPr="001A2A63">
        <w:rPr>
          <w:rFonts w:eastAsia="Times New Roman"/>
          <w:lang w:eastAsia="sl-SI"/>
        </w:rPr>
        <w:t xml:space="preserve"> posestnik</w:t>
      </w:r>
      <w:r w:rsidRPr="001A2A63">
        <w:rPr>
          <w:rFonts w:eastAsia="Times New Roman"/>
          <w:lang w:eastAsia="sl-SI"/>
        </w:rPr>
        <w:t>om</w:t>
      </w:r>
      <w:r w:rsidR="00CA66FB" w:rsidRPr="001A2A63">
        <w:rPr>
          <w:rFonts w:eastAsia="Times New Roman"/>
          <w:lang w:eastAsia="sl-SI"/>
        </w:rPr>
        <w:t xml:space="preserve"> Fran</w:t>
      </w:r>
      <w:r w:rsidRPr="001A2A63">
        <w:rPr>
          <w:rFonts w:eastAsia="Times New Roman"/>
          <w:lang w:eastAsia="sl-SI"/>
        </w:rPr>
        <w:t>om</w:t>
      </w:r>
      <w:r w:rsidR="00CA66FB" w:rsidRPr="001A2A63">
        <w:rPr>
          <w:rFonts w:eastAsia="Times New Roman"/>
          <w:lang w:eastAsia="sl-SI"/>
        </w:rPr>
        <w:t xml:space="preserve"> Hribar</w:t>
      </w:r>
      <w:r w:rsidRPr="001A2A63">
        <w:rPr>
          <w:rFonts w:eastAsia="Times New Roman"/>
          <w:lang w:eastAsia="sl-SI"/>
        </w:rPr>
        <w:t>jem</w:t>
      </w:r>
      <w:r w:rsidR="00CA66FB" w:rsidRPr="001A2A63">
        <w:rPr>
          <w:rFonts w:eastAsia="Times New Roman"/>
          <w:lang w:eastAsia="sl-SI"/>
        </w:rPr>
        <w:t xml:space="preserve"> z Jesenic na Dolenjskem, ki se je 15. januarja 1884 v ljubljanskem hotelu Slon ustrelil v srce. Zahvaljujoč bogati zapuščini, ki jo je Hribar podedoval od očeta, je bil v Ljubljani znan po organizaciji razkošnih zabav in plesov. Zanje je potrošil skoraj vse svoje premoženje, kar je po oceni tiska igralo pomembno vlogo pri samomoru: »</w:t>
      </w:r>
      <w:r w:rsidR="00CA66FB" w:rsidRPr="001A2A63">
        <w:t>Zadnja leta šlo je z premoženjem Hribarja zmirom navzdol in tako bode poleg njegove bolezni (imel je putiko), glavni vzrok samoumora. Našlo se je pri Hribarju le 1 gld. 12 kr. denarja in jako slaba obleka.«</w:t>
      </w:r>
      <w:r w:rsidR="00CA66FB" w:rsidRPr="001A2A63">
        <w:rPr>
          <w:vertAlign w:val="superscript"/>
        </w:rPr>
        <w:footnoteReference w:id="56"/>
      </w:r>
    </w:p>
    <w:p w14:paraId="47F5F44A" w14:textId="73A67079" w:rsidR="00AC6209" w:rsidRPr="001A2A63" w:rsidRDefault="00AC6209" w:rsidP="003B5253">
      <w:pPr>
        <w:ind w:firstLine="708"/>
        <w:jc w:val="both"/>
      </w:pPr>
      <w:r w:rsidRPr="001A2A63">
        <w:lastRenderedPageBreak/>
        <w:t>Največja afera</w:t>
      </w:r>
      <w:r w:rsidR="00BB2403" w:rsidRPr="001A2A63">
        <w:t xml:space="preserve"> druge polovice 19. stoletja</w:t>
      </w:r>
      <w:r w:rsidRPr="001A2A63">
        <w:t xml:space="preserve">, ki je na Slovenskem </w:t>
      </w:r>
      <w:r w:rsidR="00532205" w:rsidRPr="001A2A63">
        <w:t>izbruhnila zaradi</w:t>
      </w:r>
      <w:r w:rsidRPr="001A2A63">
        <w:t xml:space="preserve"> samomora in stečaja, </w:t>
      </w:r>
      <w:r w:rsidR="00C237FD">
        <w:t xml:space="preserve">se </w:t>
      </w:r>
      <w:r w:rsidRPr="001A2A63">
        <w:t xml:space="preserve">je </w:t>
      </w:r>
      <w:r w:rsidR="00C237FD">
        <w:t>zgod</w:t>
      </w:r>
      <w:r w:rsidRPr="001A2A63">
        <w:t xml:space="preserve">ila konec istega leta. Povezana je bila s Kranjsko eskomptno družbo, bančno ustanovo, ki je od leta 1876 pod ravnateljstvom Tržačana Jožefa Zenarija uspešno poslovala na Mestnem trgu 19 v središču Ljubljane. Leta 1884 je Avstro-Ogrsko prizadel padec cen sladkorja in decembra se je izkazalo, da je ljubljanska tovarna kavnih nadomestkov Avgusta Tschinkelna sinovi zaradi sladkorne krize padla v dolgove. To je bilo uničujoče za Kranjsko eskomptno družbo, saj je kar štiri petine vseh svojih kreditov podelila Tschinklovemu podjetju. Mnogo prestrašenih vlagateljev je od družbe zahtevalo svoje vloge, zlasti ko so se razširile govorice o poneverbah in samomorih. Banka izplačil ni več zmogla in </w:t>
      </w:r>
      <w:r w:rsidR="004B6EE4">
        <w:t xml:space="preserve">jih je </w:t>
      </w:r>
      <w:r w:rsidRPr="001A2A63">
        <w:t>za božič 1884 zaustavila.</w:t>
      </w:r>
      <w:r w:rsidRPr="001A2A63">
        <w:rPr>
          <w:vertAlign w:val="superscript"/>
        </w:rPr>
        <w:footnoteReference w:id="57"/>
      </w:r>
      <w:r w:rsidRPr="001A2A63">
        <w:t xml:space="preserve"> Naslednji dan se je odvil še drugi del afere. V banki so izvedli izredni pregled bančne blagajne, ker je neki upravni svetnik menil, da je prišlo do nepravilnosti. Pogled v blagajno je res pokazal primanjkljaj okoli 100.000 goldinarjev. Predstavniki banke so skupaj s policisti šli iskat Zenarija (ki se je po nekaterih poročilih že pripravljal na beg v Trst) ter ga odpeljali na sedež banke. Ko je spoznal, da je njegova poneverba odkrita, je na stopnicah prehitel spremljevalce, izvlekel pištolo in se ustrelil v glavo. Umrl je čez pol ure.</w:t>
      </w:r>
      <w:r w:rsidRPr="001A2A63">
        <w:rPr>
          <w:vertAlign w:val="superscript"/>
        </w:rPr>
        <w:footnoteReference w:id="58"/>
      </w:r>
    </w:p>
    <w:p w14:paraId="41A99F96" w14:textId="01DDB616" w:rsidR="00AC6209" w:rsidRPr="001A2A63" w:rsidRDefault="00AC6209" w:rsidP="003B5253">
      <w:pPr>
        <w:ind w:firstLine="708"/>
        <w:jc w:val="both"/>
      </w:pPr>
      <w:r w:rsidRPr="001A2A63">
        <w:t>Žalovanja za 53-letnim Zenarijem, ki naj bi ukradeni denar zapravil z borznimi špekulacijami in potratnim življenjem,</w:t>
      </w:r>
      <w:r w:rsidRPr="001A2A63">
        <w:rPr>
          <w:vertAlign w:val="superscript"/>
        </w:rPr>
        <w:footnoteReference w:id="59"/>
      </w:r>
      <w:r w:rsidRPr="001A2A63">
        <w:t xml:space="preserve"> ni bilo. </w:t>
      </w:r>
      <w:r w:rsidR="005D78AB" w:rsidRPr="001A2A63">
        <w:t>Zenari</w:t>
      </w:r>
      <w:r w:rsidR="004B6EE4">
        <w:t>ju</w:t>
      </w:r>
      <w:r w:rsidR="005D78AB" w:rsidRPr="001A2A63">
        <w:t xml:space="preserve"> je uspel</w:t>
      </w:r>
      <w:r w:rsidR="004B6EE4">
        <w:t>o</w:t>
      </w:r>
      <w:r w:rsidR="005D78AB" w:rsidRPr="001A2A63">
        <w:t xml:space="preserve"> v eni osebi združiti vse za Slovence negativne lastnosti: </w:t>
      </w:r>
      <w:r w:rsidRPr="001A2A63">
        <w:t xml:space="preserve">bil </w:t>
      </w:r>
      <w:r w:rsidR="005D78AB" w:rsidRPr="001A2A63">
        <w:t xml:space="preserve">je </w:t>
      </w:r>
      <w:r w:rsidRPr="001A2A63">
        <w:t>tujec, podpornik nemških liberalcev in tat, ki je Slovence oropal njihov</w:t>
      </w:r>
      <w:r w:rsidR="004B6EE4">
        <w:t>ega</w:t>
      </w:r>
      <w:r w:rsidRPr="001A2A63">
        <w:t xml:space="preserve"> trdo prislužen</w:t>
      </w:r>
      <w:r w:rsidR="004B6EE4">
        <w:t>ega</w:t>
      </w:r>
      <w:r w:rsidRPr="001A2A63">
        <w:t xml:space="preserve"> denar</w:t>
      </w:r>
      <w:r w:rsidR="004B6EE4">
        <w:t>ja</w:t>
      </w:r>
      <w:r w:rsidRPr="001A2A63">
        <w:t>, čeprav je bil dobrodošel gost pri vseh ljubljanskih predstavnikih kapitala in inteligence. Njegova usoda je postala »svarilen vzgled za vse lehkomišljence in lehkoživce, koji višje cenijo samogoltni materijalizem in razkošno življenje nego pošteno delo«</w:t>
      </w:r>
      <w:r w:rsidR="00A74268">
        <w:t>.</w:t>
      </w:r>
      <w:r w:rsidRPr="001A2A63">
        <w:rPr>
          <w:vertAlign w:val="superscript"/>
        </w:rPr>
        <w:footnoteReference w:id="60"/>
      </w:r>
      <w:r w:rsidRPr="001A2A63">
        <w:t xml:space="preserve"> Slovensko časopisje je pisalo, da Zenari »ni bil le defraudant, on je bil tudi goljuf v velikem smislu«,</w:t>
      </w:r>
      <w:r w:rsidRPr="001A2A63">
        <w:rPr>
          <w:vertAlign w:val="superscript"/>
        </w:rPr>
        <w:footnoteReference w:id="61"/>
      </w:r>
      <w:r w:rsidRPr="001A2A63">
        <w:t xml:space="preserve"> celotna afera pa je bila »dokaz, kako brezmejno je v nas zaupanje do tujih pustolovcev in kako gnila je deloma naša družba, ki značajem à la Zenari daje prvo besedo in jim izkazuje neopravičeno čast«.</w:t>
      </w:r>
      <w:r w:rsidRPr="001A2A63">
        <w:rPr>
          <w:vertAlign w:val="superscript"/>
        </w:rPr>
        <w:footnoteReference w:id="62"/>
      </w:r>
      <w:r w:rsidRPr="001A2A63">
        <w:t xml:space="preserve"> </w:t>
      </w:r>
      <w:r w:rsidRPr="001A2A63">
        <w:rPr>
          <w:i/>
        </w:rPr>
        <w:t>Novice</w:t>
      </w:r>
      <w:r w:rsidRPr="001A2A63">
        <w:t xml:space="preserve"> so pribile: »Zenari obsodil se je sam! Žalibog, da s tem ni poravnana škoda, da ni odvrnjena nesreča, ki zadene toliko nedolžnih naših družin, katere so se včeraj smele imenovati premožne – danes pa ne vejo, ali imajo kaj ali nič.«</w:t>
      </w:r>
      <w:r w:rsidRPr="001A2A63">
        <w:rPr>
          <w:vertAlign w:val="superscript"/>
        </w:rPr>
        <w:footnoteReference w:id="63"/>
      </w:r>
      <w:r w:rsidRPr="001A2A63">
        <w:t xml:space="preserve"> </w:t>
      </w:r>
      <w:r w:rsidRPr="001A2A63">
        <w:lastRenderedPageBreak/>
        <w:t xml:space="preserve">Po poročanju tiska za pokojnika ni poskrbela niti družina, saj je zaprašeno in s krvjo oblito truplo več dni ležalo v mrtvašnici, </w:t>
      </w:r>
      <w:r w:rsidR="00102DB5" w:rsidRPr="001A2A63">
        <w:t>dokler ni</w:t>
      </w:r>
      <w:r w:rsidRPr="001A2A63">
        <w:t xml:space="preserve"> neki Zenarijev znanec prosil, naj se truplo očisti, spravi v ceneno krsto in pokoplje s skromno komemoracijo, brez duhovnika. Na grobu se je namesto cvetja kmalu pojavil listek z napisom: </w:t>
      </w:r>
      <w:r w:rsidRPr="001A2A63">
        <w:rPr>
          <w:rFonts w:eastAsia="Times New Roman"/>
          <w:lang w:eastAsia="sl-SI"/>
        </w:rPr>
        <w:t>»Oj ti pr…… Zenari / Kje so naši denari?«</w:t>
      </w:r>
      <w:r w:rsidRPr="001A2A63">
        <w:rPr>
          <w:rFonts w:eastAsia="Times New Roman"/>
          <w:vertAlign w:val="superscript"/>
          <w:lang w:eastAsia="sl-SI"/>
        </w:rPr>
        <w:footnoteReference w:id="64"/>
      </w:r>
      <w:r w:rsidRPr="001A2A63">
        <w:rPr>
          <w:rFonts w:eastAsia="Times New Roman"/>
          <w:lang w:eastAsia="sl-SI"/>
        </w:rPr>
        <w:t xml:space="preserve"> Zenarijeva zapuščina je šla v stečaj, ki se je končal aprila 1886, Kranjsko eskomptno družbo pa so likvidirali.</w:t>
      </w:r>
      <w:r w:rsidRPr="001A2A63">
        <w:t xml:space="preserve"> Primanjkljaj ni bil tako velik, kot so pričakovali, in iz rezervnih skladov so lahko povrnili veliko večino izgube in poneverjene vsote. Likvidacija se je zaključila leta 1888.</w:t>
      </w:r>
      <w:r w:rsidRPr="001A2A63">
        <w:rPr>
          <w:vertAlign w:val="superscript"/>
        </w:rPr>
        <w:footnoteReference w:id="65"/>
      </w:r>
    </w:p>
    <w:p w14:paraId="235C1C21" w14:textId="1269AA2C" w:rsidR="00E36E1F" w:rsidRPr="001A2A63" w:rsidRDefault="00E36E1F" w:rsidP="003B5253">
      <w:pPr>
        <w:ind w:firstLine="708"/>
        <w:jc w:val="both"/>
      </w:pPr>
      <w:r w:rsidRPr="001A2A63">
        <w:t xml:space="preserve">Na prelomu stoletja je v časopisju odmeval primer </w:t>
      </w:r>
      <w:r w:rsidR="00B0765A" w:rsidRPr="001A2A63">
        <w:t xml:space="preserve">32-letnega </w:t>
      </w:r>
      <w:r w:rsidRPr="001A2A63">
        <w:t xml:space="preserve">idrijskega trgovca Ivana Kramarja, ki je 5. oktobra 1900 razglasil svoj stečaj. Utemeljeval ga je </w:t>
      </w:r>
      <w:r w:rsidR="00A74268">
        <w:t>s</w:t>
      </w:r>
      <w:r w:rsidRPr="001A2A63">
        <w:t xml:space="preserve"> primanjkljajem v višini </w:t>
      </w:r>
      <w:r w:rsidR="0064489A" w:rsidRPr="001A2A63">
        <w:t>27.</w:t>
      </w:r>
      <w:r w:rsidRPr="001A2A63">
        <w:t xml:space="preserve">574 kron, pa tudi </w:t>
      </w:r>
      <w:r w:rsidR="00A74268">
        <w:t xml:space="preserve">z </w:t>
      </w:r>
      <w:r w:rsidR="00B0765A" w:rsidRPr="001A2A63">
        <w:t xml:space="preserve">nesrečo, ko naj bi se mu doma prevrnila svetilka in je v požaru zgorelo za več kot 2000 goldinarjev bankovcev. V Idriji so bili </w:t>
      </w:r>
      <w:r w:rsidR="00A74268">
        <w:t>do</w:t>
      </w:r>
      <w:r w:rsidR="00A74268" w:rsidRPr="001A2A63">
        <w:t xml:space="preserve"> </w:t>
      </w:r>
      <w:r w:rsidR="00B0765A" w:rsidRPr="001A2A63">
        <w:t>novic</w:t>
      </w:r>
      <w:r w:rsidR="00A74268">
        <w:t>e</w:t>
      </w:r>
      <w:r w:rsidR="00B0765A" w:rsidRPr="001A2A63">
        <w:t xml:space="preserve"> o stečaju sumničavi, ker je Kramar živel skromno, redno je plačeval račune in v trgovini dobro posloval, prav tako </w:t>
      </w:r>
      <w:r w:rsidR="00A5265F" w:rsidRPr="001A2A63">
        <w:t xml:space="preserve">pa </w:t>
      </w:r>
      <w:r w:rsidR="00B0765A" w:rsidRPr="001A2A63">
        <w:t xml:space="preserve">ni nihče vedel ničesar o domnevnem požaru. Sumi so vodili v preiskavo, med katero se je izkazalo, da je Kramar v zadnjem času nakupil veliko blaga in nehal plačevati račune, tako da se mu je nabralo veliko gotovine. </w:t>
      </w:r>
      <w:r w:rsidRPr="001A2A63">
        <w:t xml:space="preserve">Kaže, da je šlo za poskus goljufije t. i. lažnega stečaja, pri katerem je trgovec skril svoje premoženje, razglasil bankrot in po zaključenem postopku razdolžen nadaljeval poslovanje. </w:t>
      </w:r>
      <w:r w:rsidR="00B0765A" w:rsidRPr="001A2A63">
        <w:t>Med sodnim postopkom je Kramar priznal, da je na vrtu zakopal škatlici</w:t>
      </w:r>
      <w:r w:rsidR="00A543E6" w:rsidRPr="001A2A63">
        <w:t xml:space="preserve"> z</w:t>
      </w:r>
      <w:r w:rsidR="00B0765A" w:rsidRPr="001A2A63">
        <w:t xml:space="preserve"> zajetno vsoto (en vir govori o </w:t>
      </w:r>
      <w:r w:rsidR="0064489A" w:rsidRPr="001A2A63">
        <w:t>19.</w:t>
      </w:r>
      <w:r w:rsidR="00B0765A" w:rsidRPr="001A2A63">
        <w:t xml:space="preserve">813 kronah, drugi o okoli 8000), da bi denar skril pred upniki. Denar so izkopali, </w:t>
      </w:r>
      <w:r w:rsidR="007E7005" w:rsidRPr="001A2A63">
        <w:t>trgovc</w:t>
      </w:r>
      <w:r w:rsidR="00B0765A" w:rsidRPr="001A2A63">
        <w:t xml:space="preserve">a pa obsodili na </w:t>
      </w:r>
      <w:r w:rsidR="002B16C1">
        <w:t>osemnajst</w:t>
      </w:r>
      <w:r w:rsidR="002B16C1" w:rsidRPr="001A2A63">
        <w:t xml:space="preserve"> </w:t>
      </w:r>
      <w:r w:rsidR="00B0765A" w:rsidRPr="001A2A63">
        <w:t>mesecev zapora.</w:t>
      </w:r>
      <w:r w:rsidR="00B0765A" w:rsidRPr="001A2A63">
        <w:rPr>
          <w:rStyle w:val="Sprotnaopomba-sklic"/>
        </w:rPr>
        <w:footnoteReference w:id="66"/>
      </w:r>
      <w:r w:rsidR="00B0765A" w:rsidRPr="001A2A63">
        <w:t xml:space="preserve"> </w:t>
      </w:r>
      <w:r w:rsidRPr="001A2A63">
        <w:t xml:space="preserve">Kramar </w:t>
      </w:r>
      <w:r w:rsidR="00B0765A" w:rsidRPr="001A2A63">
        <w:t>kazni ni odslužil</w:t>
      </w:r>
      <w:r w:rsidR="00E47172" w:rsidRPr="001A2A63">
        <w:t>;</w:t>
      </w:r>
      <w:r w:rsidRPr="001A2A63">
        <w:t xml:space="preserve"> tri mesece po uvedbi stečaja </w:t>
      </w:r>
      <w:r w:rsidR="00E47172" w:rsidRPr="001A2A63">
        <w:t xml:space="preserve">je </w:t>
      </w:r>
      <w:r w:rsidRPr="001A2A63">
        <w:t>storil samomor. »Na nekdanjem pokopališču sv. Duha v Celju so našli dne 4. t. m. ustreljenega mladega moža, katerega so spoznali po vojaški knjižici za Ivana Kramerja. Samomorilec je bil doma iz Kapel pri Brežicah ter bivši trgovec v Idriji. Pred par meseci je napovedal konkurz, a denar so mu našli na vrtu zakopanega. Strah pred kaznijo mu je najbrže potisnil revolver v roke, dočim se tudi domneva, da mu je neozdravljiva bolezen zagrenila življenje.«</w:t>
      </w:r>
      <w:r w:rsidRPr="001A2A63">
        <w:rPr>
          <w:rStyle w:val="Sprotnaopomba-sklic"/>
        </w:rPr>
        <w:footnoteReference w:id="67"/>
      </w:r>
    </w:p>
    <w:p w14:paraId="1FAFE147" w14:textId="1DC1AC7D" w:rsidR="00AC6209" w:rsidRPr="001A2A63" w:rsidRDefault="0031223C" w:rsidP="00D71901">
      <w:pPr>
        <w:ind w:firstLine="709"/>
        <w:jc w:val="both"/>
        <w:rPr>
          <w:rFonts w:eastAsia="Times New Roman"/>
          <w:color w:val="000000"/>
          <w:lang w:eastAsia="sl-SI"/>
        </w:rPr>
      </w:pPr>
      <w:r w:rsidRPr="001A2A63">
        <w:rPr>
          <w:rFonts w:eastAsia="Times New Roman"/>
          <w:color w:val="000000"/>
          <w:lang w:eastAsia="sl-SI"/>
        </w:rPr>
        <w:t>P</w:t>
      </w:r>
      <w:r w:rsidR="00AC6209" w:rsidRPr="001A2A63">
        <w:rPr>
          <w:rFonts w:eastAsia="Times New Roman"/>
          <w:color w:val="000000"/>
          <w:lang w:eastAsia="sl-SI"/>
        </w:rPr>
        <w:t xml:space="preserve">oročanje o samomorih </w:t>
      </w:r>
      <w:r w:rsidRPr="001A2A63">
        <w:rPr>
          <w:rFonts w:eastAsia="Times New Roman"/>
          <w:color w:val="000000"/>
          <w:lang w:eastAsia="sl-SI"/>
        </w:rPr>
        <w:t>je</w:t>
      </w:r>
      <w:r w:rsidR="002B16C1" w:rsidRPr="002B16C1">
        <w:rPr>
          <w:rFonts w:eastAsia="Times New Roman"/>
          <w:color w:val="000000"/>
          <w:lang w:eastAsia="sl-SI"/>
        </w:rPr>
        <w:t xml:space="preserve"> </w:t>
      </w:r>
      <w:r w:rsidR="002B16C1" w:rsidRPr="001A2A63">
        <w:rPr>
          <w:rFonts w:eastAsia="Times New Roman"/>
          <w:color w:val="000000"/>
          <w:lang w:eastAsia="sl-SI"/>
        </w:rPr>
        <w:t>lahko</w:t>
      </w:r>
      <w:r w:rsidRPr="001A2A63">
        <w:rPr>
          <w:rFonts w:eastAsia="Times New Roman"/>
          <w:color w:val="000000"/>
          <w:lang w:eastAsia="sl-SI"/>
        </w:rPr>
        <w:t xml:space="preserve"> bilo </w:t>
      </w:r>
      <w:r w:rsidR="00E16B87" w:rsidRPr="001A2A63">
        <w:rPr>
          <w:rFonts w:eastAsia="Times New Roman"/>
          <w:color w:val="000000"/>
          <w:lang w:eastAsia="sl-SI"/>
        </w:rPr>
        <w:t>s</w:t>
      </w:r>
      <w:r w:rsidR="00AC6209" w:rsidRPr="001A2A63">
        <w:rPr>
          <w:rFonts w:eastAsia="Times New Roman"/>
          <w:color w:val="000000"/>
          <w:lang w:eastAsia="sl-SI"/>
        </w:rPr>
        <w:t>politizirano, zlasti v okviru nacionalnih bojev med Slovenci in Nemci. Ko so slovenski časopisi poročali o samomorih nemških ali nemškutarskih podjetnikov, so bili precej neprizadeti, če ne celo privoščljivi, saj so bila poročila neredko eksplicitna in do žrtev samomora posebej negativno nastrojena. Najzgodnejši zabeleženi primer, še razmeroma nevtralen, je notica iz leta 1897:</w:t>
      </w:r>
      <w:r w:rsidR="00AC6209" w:rsidRPr="001A2A63">
        <w:t xml:space="preserve"> »V Konjicah se je vstrelil </w:t>
      </w:r>
      <w:r w:rsidR="00AC6209" w:rsidRPr="001A2A63">
        <w:lastRenderedPageBreak/>
        <w:t>trgovec Mischack. Kakor čujemo prišli so ga naganjat za dolžni denar celjski 'Gesinungbrüderji', kar pa je moža tako vjezilo, da si je pognal kroglo v glavo.«</w:t>
      </w:r>
      <w:r w:rsidR="00AC6209" w:rsidRPr="001A2A63">
        <w:rPr>
          <w:vertAlign w:val="superscript"/>
        </w:rPr>
        <w:footnoteReference w:id="68"/>
      </w:r>
      <w:r w:rsidR="00AC6209" w:rsidRPr="001A2A63">
        <w:t xml:space="preserve"> Poldrugo desetletje kasneje, januarja 1911, je tisk poročal o samomoru trboveljskega trgovca </w:t>
      </w:r>
      <w:r w:rsidR="00AC6209" w:rsidRPr="001A2A63">
        <w:rPr>
          <w:rFonts w:eastAsia="Times New Roman"/>
          <w:color w:val="000000"/>
          <w:lang w:eastAsia="sl-SI"/>
        </w:rPr>
        <w:t xml:space="preserve">Karla Dvořaka, ki je bil kljub češkemu poreklu podpornik Nemcev. </w:t>
      </w:r>
      <w:r w:rsidR="00A26032" w:rsidRPr="001A2A63">
        <w:rPr>
          <w:rFonts w:eastAsia="Times New Roman"/>
          <w:color w:val="000000"/>
          <w:lang w:eastAsia="sl-SI"/>
        </w:rPr>
        <w:t>V</w:t>
      </w:r>
      <w:r w:rsidR="00AC6209" w:rsidRPr="001A2A63">
        <w:rPr>
          <w:rFonts w:eastAsia="Times New Roman"/>
          <w:color w:val="000000"/>
          <w:lang w:eastAsia="sl-SI"/>
        </w:rPr>
        <w:t xml:space="preserve"> članku o dogodku </w:t>
      </w:r>
      <w:r w:rsidR="002B16C1">
        <w:rPr>
          <w:rFonts w:eastAsia="Times New Roman"/>
          <w:color w:val="000000"/>
          <w:lang w:eastAsia="sl-SI"/>
        </w:rPr>
        <w:t xml:space="preserve">v </w:t>
      </w:r>
      <w:r w:rsidR="002B16C1">
        <w:rPr>
          <w:rFonts w:eastAsia="Times New Roman"/>
          <w:i/>
          <w:iCs/>
          <w:color w:val="000000"/>
          <w:lang w:eastAsia="sl-SI"/>
        </w:rPr>
        <w:t xml:space="preserve">Slovencu </w:t>
      </w:r>
      <w:r w:rsidR="00AC6209" w:rsidRPr="001A2A63">
        <w:rPr>
          <w:rFonts w:eastAsia="Times New Roman"/>
          <w:color w:val="000000"/>
          <w:lang w:eastAsia="sl-SI"/>
        </w:rPr>
        <w:t>je bil opredeljen kot »zvest pristaš Štajerčijancev«,</w:t>
      </w:r>
      <w:r w:rsidR="00AC6209" w:rsidRPr="001A2A63">
        <w:rPr>
          <w:vertAlign w:val="superscript"/>
        </w:rPr>
        <w:footnoteReference w:id="69"/>
      </w:r>
      <w:r w:rsidR="00AC6209" w:rsidRPr="001A2A63">
        <w:rPr>
          <w:rFonts w:eastAsia="Times New Roman"/>
          <w:color w:val="000000"/>
          <w:lang w:eastAsia="sl-SI"/>
        </w:rPr>
        <w:t xml:space="preserve"> </w:t>
      </w:r>
      <w:r w:rsidR="00A26032" w:rsidRPr="001A2A63">
        <w:rPr>
          <w:rFonts w:eastAsia="Times New Roman"/>
          <w:color w:val="000000"/>
          <w:lang w:eastAsia="sl-SI"/>
        </w:rPr>
        <w:t>p</w:t>
      </w:r>
      <w:r w:rsidR="00AC6209" w:rsidRPr="001A2A63">
        <w:rPr>
          <w:rFonts w:eastAsia="Times New Roman"/>
          <w:color w:val="000000"/>
          <w:lang w:eastAsia="sl-SI"/>
        </w:rPr>
        <w:t xml:space="preserve">oročilo </w:t>
      </w:r>
      <w:r w:rsidR="00AC6209" w:rsidRPr="001A2A63">
        <w:rPr>
          <w:rFonts w:eastAsia="Times New Roman"/>
          <w:i/>
          <w:color w:val="000000"/>
          <w:lang w:eastAsia="sl-SI"/>
        </w:rPr>
        <w:t>Slovenskega naroda</w:t>
      </w:r>
      <w:r w:rsidR="00AC6209" w:rsidRPr="001A2A63">
        <w:rPr>
          <w:rFonts w:eastAsia="Times New Roman"/>
          <w:color w:val="000000"/>
          <w:lang w:eastAsia="sl-SI"/>
        </w:rPr>
        <w:t xml:space="preserve"> </w:t>
      </w:r>
      <w:r w:rsidR="00A26032" w:rsidRPr="001A2A63">
        <w:rPr>
          <w:rFonts w:eastAsia="Times New Roman"/>
          <w:color w:val="000000"/>
          <w:lang w:eastAsia="sl-SI"/>
        </w:rPr>
        <w:t xml:space="preserve">pa </w:t>
      </w:r>
      <w:r w:rsidR="00AC6209" w:rsidRPr="001A2A63">
        <w:rPr>
          <w:rFonts w:eastAsia="Times New Roman"/>
          <w:color w:val="000000"/>
          <w:lang w:eastAsia="sl-SI"/>
        </w:rPr>
        <w:t xml:space="preserve">je »trdovratnega samomorilca, trgovca v konkurzu« </w:t>
      </w:r>
      <w:r w:rsidR="00FB275B" w:rsidRPr="001A2A63">
        <w:rPr>
          <w:rFonts w:eastAsia="Times New Roman"/>
          <w:color w:val="000000"/>
          <w:lang w:eastAsia="sl-SI"/>
        </w:rPr>
        <w:t xml:space="preserve">(ni mogoče potrditi, da je bil res v stečaju) </w:t>
      </w:r>
      <w:r w:rsidR="00AC6209" w:rsidRPr="001A2A63">
        <w:rPr>
          <w:rFonts w:eastAsia="Times New Roman"/>
          <w:color w:val="000000"/>
          <w:lang w:eastAsia="sl-SI"/>
        </w:rPr>
        <w:t xml:space="preserve">razglasilo za pijanca, odvisnika od iger na srečo </w:t>
      </w:r>
      <w:r w:rsidR="002B16C1">
        <w:rPr>
          <w:rFonts w:eastAsia="Times New Roman"/>
          <w:color w:val="000000"/>
          <w:lang w:eastAsia="sl-SI"/>
        </w:rPr>
        <w:t>in</w:t>
      </w:r>
      <w:r w:rsidR="002B16C1" w:rsidRPr="001A2A63">
        <w:rPr>
          <w:rFonts w:eastAsia="Times New Roman"/>
          <w:color w:val="000000"/>
          <w:lang w:eastAsia="sl-SI"/>
        </w:rPr>
        <w:t xml:space="preserve"> </w:t>
      </w:r>
      <w:r w:rsidR="00AC6209" w:rsidRPr="001A2A63">
        <w:rPr>
          <w:rFonts w:eastAsia="Times New Roman"/>
          <w:color w:val="000000"/>
          <w:lang w:eastAsia="sl-SI"/>
        </w:rPr>
        <w:t xml:space="preserve">razuzdanca. Ker je bil zaradi tega </w:t>
      </w:r>
      <w:r w:rsidR="00D33389">
        <w:rPr>
          <w:rFonts w:eastAsia="Times New Roman"/>
          <w:color w:val="000000"/>
          <w:lang w:eastAsia="sl-SI"/>
        </w:rPr>
        <w:t>v zaporu</w:t>
      </w:r>
      <w:r w:rsidR="00AC6209" w:rsidRPr="001A2A63">
        <w:rPr>
          <w:rFonts w:eastAsia="Times New Roman"/>
          <w:color w:val="000000"/>
          <w:lang w:eastAsia="sl-SI"/>
        </w:rPr>
        <w:t xml:space="preserve">, naj bi se še bolj zapil in se poskusil ustreliti, vendar je preživel. Ko je okreval, ga je občina želela prepeljati v umobolnico Feldhof blizu Gradca, vendar je pobegnil, si kupil revolver in nameraval ubiti svojo družino in sebe. Družina je bila o nameri pravočasno obveščena </w:t>
      </w:r>
      <w:r w:rsidR="008107DA" w:rsidRPr="001A2A63">
        <w:rPr>
          <w:rFonts w:eastAsia="Times New Roman"/>
          <w:color w:val="000000"/>
          <w:lang w:eastAsia="sl-SI"/>
        </w:rPr>
        <w:t>po posrednik</w:t>
      </w:r>
      <w:r w:rsidR="00E56225">
        <w:rPr>
          <w:rFonts w:eastAsia="Times New Roman"/>
          <w:color w:val="000000"/>
          <w:lang w:eastAsia="sl-SI"/>
        </w:rPr>
        <w:t>u</w:t>
      </w:r>
      <w:r w:rsidR="008107DA" w:rsidRPr="001A2A63">
        <w:rPr>
          <w:rFonts w:eastAsia="Times New Roman"/>
          <w:color w:val="000000"/>
          <w:lang w:eastAsia="sl-SI"/>
        </w:rPr>
        <w:t xml:space="preserve"> </w:t>
      </w:r>
      <w:r w:rsidR="00AC6209" w:rsidRPr="001A2A63">
        <w:rPr>
          <w:rFonts w:eastAsia="Times New Roman"/>
          <w:color w:val="000000"/>
          <w:lang w:eastAsia="sl-SI"/>
        </w:rPr>
        <w:t>in je zbežala, Dvořak pa se je ustrelil v prazni hiši.</w:t>
      </w:r>
      <w:r w:rsidR="00AC6209" w:rsidRPr="001A2A63">
        <w:rPr>
          <w:rFonts w:eastAsia="Times New Roman"/>
          <w:color w:val="000000"/>
          <w:vertAlign w:val="superscript"/>
          <w:lang w:eastAsia="sl-SI"/>
        </w:rPr>
        <w:footnoteReference w:id="70"/>
      </w:r>
      <w:r w:rsidR="00AC6209" w:rsidRPr="001A2A63">
        <w:rPr>
          <w:rFonts w:eastAsia="Times New Roman"/>
          <w:color w:val="000000"/>
          <w:lang w:eastAsia="sl-SI"/>
        </w:rPr>
        <w:t xml:space="preserve"> </w:t>
      </w:r>
      <w:r w:rsidR="004F7709" w:rsidRPr="001A2A63">
        <w:rPr>
          <w:rFonts w:eastAsia="Times New Roman"/>
          <w:color w:val="000000"/>
          <w:lang w:eastAsia="sl-SI"/>
        </w:rPr>
        <w:t>Vdova Josefine je dala za pokojnim možem kljub tej izkušnji</w:t>
      </w:r>
      <w:r w:rsidR="00A26032" w:rsidRPr="001A2A63">
        <w:rPr>
          <w:rFonts w:eastAsia="Times New Roman"/>
          <w:color w:val="000000"/>
          <w:lang w:eastAsia="sl-SI"/>
        </w:rPr>
        <w:t xml:space="preserve"> (ki je morda tisk ni naslikal povsem verodostojno) </w:t>
      </w:r>
      <w:r w:rsidR="004F7709" w:rsidRPr="001A2A63">
        <w:rPr>
          <w:rFonts w:eastAsia="Times New Roman"/>
          <w:color w:val="000000"/>
          <w:lang w:eastAsia="sl-SI"/>
        </w:rPr>
        <w:t>objaviti osmrtnico, v kateri je zapisano, da je mož umrl »po kratkem trpljenju«,</w:t>
      </w:r>
      <w:r w:rsidR="004F7709" w:rsidRPr="001A2A63">
        <w:rPr>
          <w:rStyle w:val="Sprotnaopomba-sklic"/>
          <w:rFonts w:eastAsia="Times New Roman"/>
          <w:color w:val="000000"/>
          <w:lang w:eastAsia="sl-SI"/>
        </w:rPr>
        <w:footnoteReference w:id="71"/>
      </w:r>
      <w:r w:rsidR="004F7709" w:rsidRPr="001A2A63">
        <w:rPr>
          <w:rFonts w:eastAsia="Times New Roman"/>
          <w:color w:val="000000"/>
          <w:lang w:eastAsia="sl-SI"/>
        </w:rPr>
        <w:t xml:space="preserve"> vendar tudi ona ni imela sreče, saj je marca 1912 šla v stečaj.</w:t>
      </w:r>
      <w:r w:rsidR="00A26032" w:rsidRPr="001A2A63">
        <w:rPr>
          <w:rFonts w:eastAsia="Times New Roman"/>
          <w:color w:val="000000"/>
          <w:lang w:eastAsia="sl-SI"/>
        </w:rPr>
        <w:t xml:space="preserve"> </w:t>
      </w:r>
      <w:r w:rsidR="00E36E1F" w:rsidRPr="001A2A63">
        <w:rPr>
          <w:rFonts w:eastAsia="Times New Roman"/>
          <w:color w:val="000000"/>
          <w:lang w:eastAsia="sl-SI"/>
        </w:rPr>
        <w:t>Prav tako leta 1912</w:t>
      </w:r>
      <w:r w:rsidR="00AC6209" w:rsidRPr="001A2A63">
        <w:rPr>
          <w:rFonts w:eastAsia="Times New Roman"/>
          <w:color w:val="000000"/>
          <w:lang w:eastAsia="sl-SI"/>
        </w:rPr>
        <w:t xml:space="preserve"> je tisk poročal o samomoru laškega trgovca Karla Hermanna, ki je bil »</w:t>
      </w:r>
      <w:r w:rsidR="00AC6209" w:rsidRPr="001A2A63">
        <w:t>eden izmed najpremožnejših Laščanov in steber laškega nemškutarstva«.</w:t>
      </w:r>
      <w:r w:rsidR="00EE1E2E" w:rsidRPr="001A2A63">
        <w:rPr>
          <w:vertAlign w:val="superscript"/>
        </w:rPr>
        <w:footnoteReference w:id="72"/>
      </w:r>
      <w:r w:rsidR="00AC6209" w:rsidRPr="001A2A63">
        <w:t xml:space="preserve"> Dolg v višini 120.000 kron naj bi si nakopal z nakupom tovarne cementa in posestev. </w:t>
      </w:r>
      <w:r w:rsidR="00AC6209" w:rsidRPr="001A2A63">
        <w:rPr>
          <w:i/>
        </w:rPr>
        <w:t>Slovenski narod</w:t>
      </w:r>
      <w:r w:rsidR="00AC6209" w:rsidRPr="001A2A63">
        <w:t xml:space="preserve"> je bil pri opisu samomora, ki ga je Hermann izvršil v svojem vinogradu v Škalcah, nazoren: »Žile si je prerezal z britvijo […] in se je potem vrgel v prilično 14 m globok studenec, iz katerega so ga potegnili mrtvega.«</w:t>
      </w:r>
      <w:r w:rsidR="00AC6209" w:rsidRPr="001A2A63">
        <w:rPr>
          <w:vertAlign w:val="superscript"/>
        </w:rPr>
        <w:footnoteReference w:id="73"/>
      </w:r>
    </w:p>
    <w:p w14:paraId="3962189E" w14:textId="77777777" w:rsidR="00E924B8" w:rsidRPr="001A2A63" w:rsidRDefault="00AC6209" w:rsidP="003B5253">
      <w:pPr>
        <w:ind w:firstLine="708"/>
        <w:jc w:val="both"/>
      </w:pPr>
      <w:r w:rsidRPr="001A2A63">
        <w:rPr>
          <w:rFonts w:eastAsia="Times New Roman"/>
          <w:color w:val="000000"/>
          <w:lang w:eastAsia="sl-SI"/>
        </w:rPr>
        <w:t>Pred prvo svetovno vojno so bila eksplicitna poročila razmeroma redka. Večina novic o samomorih je bila kratkih in objektivnih, v k</w:t>
      </w:r>
      <w:r w:rsidR="00AB3FF0" w:rsidRPr="001A2A63">
        <w:rPr>
          <w:rFonts w:eastAsia="Times New Roman"/>
          <w:color w:val="000000"/>
          <w:lang w:eastAsia="sl-SI"/>
        </w:rPr>
        <w:t>onservativn</w:t>
      </w:r>
      <w:r w:rsidRPr="001A2A63">
        <w:rPr>
          <w:rFonts w:eastAsia="Times New Roman"/>
          <w:color w:val="000000"/>
          <w:lang w:eastAsia="sl-SI"/>
        </w:rPr>
        <w:t xml:space="preserve">em tisku pa </w:t>
      </w:r>
      <w:r w:rsidR="00EE1E2E" w:rsidRPr="001A2A63">
        <w:rPr>
          <w:rFonts w:eastAsia="Times New Roman"/>
          <w:color w:val="000000"/>
          <w:lang w:eastAsia="sl-SI"/>
        </w:rPr>
        <w:t>povsem</w:t>
      </w:r>
      <w:r w:rsidRPr="001A2A63">
        <w:rPr>
          <w:rFonts w:eastAsia="Times New Roman"/>
          <w:color w:val="000000"/>
          <w:lang w:eastAsia="sl-SI"/>
        </w:rPr>
        <w:t xml:space="preserve"> lapidarnih, v slogu:</w:t>
      </w:r>
      <w:r w:rsidRPr="001A2A63">
        <w:t xml:space="preserve"> »Tovarnar za galanterijsko blago Pavel Mayer se je v Haslachu ustrelil. Povod umoru so slabe premoženjske razmere.«</w:t>
      </w:r>
      <w:r w:rsidRPr="001A2A63">
        <w:rPr>
          <w:vertAlign w:val="superscript"/>
        </w:rPr>
        <w:footnoteReference w:id="74"/>
      </w:r>
      <w:r w:rsidRPr="001A2A63">
        <w:t xml:space="preserve"> Liberalni tisk je </w:t>
      </w:r>
      <w:r w:rsidR="005C3A90" w:rsidRPr="001A2A63">
        <w:t>znal biti podobno koncizen: »28. marca se je v Kranji obesil nek dimnikar iz obupanja ker nij imel od ničesa živeti.«</w:t>
      </w:r>
      <w:r w:rsidR="005C3A90" w:rsidRPr="001A2A63">
        <w:rPr>
          <w:rStyle w:val="Sprotnaopomba-sklic"/>
        </w:rPr>
        <w:footnoteReference w:id="75"/>
      </w:r>
      <w:r w:rsidR="005C3A90" w:rsidRPr="001A2A63">
        <w:t xml:space="preserve"> Kljub temu pa je bilo povprečno poročilo o samomoru v liberalnem časopisju obširnejše</w:t>
      </w:r>
      <w:r w:rsidRPr="001A2A63">
        <w:t xml:space="preserve">, </w:t>
      </w:r>
      <w:r w:rsidR="00E366BA" w:rsidRPr="001A2A63">
        <w:t>pri čemer</w:t>
      </w:r>
      <w:r w:rsidRPr="001A2A63">
        <w:t xml:space="preserve"> je bralcem prihranil</w:t>
      </w:r>
      <w:r w:rsidR="005C3A90" w:rsidRPr="001A2A63">
        <w:t>o</w:t>
      </w:r>
      <w:r w:rsidRPr="001A2A63">
        <w:t xml:space="preserve"> podrobnosti: »Protokolirani trgovec Leopold Bauer iz Ljubna, se je včeraj ob 9. uri vlegel na železniški tir državne železnice. Osebni vlak, ki je v istem času pridrčal po progi, je Bauerja povozil in ga težko poškodoval. Trgovca so nato odpeljali z rešilnim vozom v </w:t>
      </w:r>
      <w:r w:rsidRPr="001A2A63">
        <w:lastRenderedPageBreak/>
        <w:t>bolnišnico. Bauer je že prej nekoč poskusil samomor, vendar so ga še rešili. Vzrok leži n</w:t>
      </w:r>
      <w:r w:rsidR="00F0533B" w:rsidRPr="001A2A63">
        <w:t>ajbrže v finančni stiski</w:t>
      </w:r>
      <w:r w:rsidRPr="001A2A63">
        <w:t>«</w:t>
      </w:r>
      <w:r w:rsidR="00F0533B" w:rsidRPr="001A2A63">
        <w:t>.</w:t>
      </w:r>
      <w:r w:rsidRPr="001A2A63">
        <w:rPr>
          <w:vertAlign w:val="superscript"/>
        </w:rPr>
        <w:footnoteReference w:id="76"/>
      </w:r>
    </w:p>
    <w:p w14:paraId="0357253E" w14:textId="020065C3" w:rsidR="00AC6209" w:rsidRPr="001A2A63" w:rsidRDefault="00E366BA" w:rsidP="003B5253">
      <w:pPr>
        <w:ind w:firstLine="708"/>
        <w:jc w:val="both"/>
      </w:pPr>
      <w:r w:rsidRPr="001A2A63">
        <w:t>Po prvi svetovni vojni</w:t>
      </w:r>
      <w:r w:rsidR="00AC6209" w:rsidRPr="001A2A63">
        <w:t xml:space="preserve"> se je povprečna stopnja eksplicitnosti poročanja bistveno povečala. Nazorni opisi smrti </w:t>
      </w:r>
      <w:r w:rsidR="00887699">
        <w:t>in</w:t>
      </w:r>
      <w:r w:rsidR="00887699" w:rsidRPr="001A2A63">
        <w:t xml:space="preserve"> </w:t>
      </w:r>
      <w:r w:rsidR="00AC6209" w:rsidRPr="001A2A63">
        <w:t>poškodb so postali stalnica</w:t>
      </w:r>
      <w:r w:rsidR="00334CCE" w:rsidRPr="001A2A63">
        <w:t xml:space="preserve"> časopisnih prispevkov</w:t>
      </w:r>
      <w:r w:rsidR="00AC6209" w:rsidRPr="001A2A63">
        <w:t xml:space="preserve">. Mednje sodi primer 36-letnega tržaškega trgovca Frana Kavčiča, ki je leta 1926 polnil časopisne stolpce. Slabo stanje Kavčičevega podjetja je </w:t>
      </w:r>
      <w:r w:rsidR="003A5340" w:rsidRPr="001A2A63">
        <w:t xml:space="preserve">lastnika </w:t>
      </w:r>
      <w:r w:rsidR="00AC6209" w:rsidRPr="001A2A63">
        <w:t>napeljalo na samomor, ki ga je izvršil tako, da se je ulegel na železniške tire pri lesnih skladiščih v Škednju. »Kavčič je šel v grozno smrt z neobičajno hladnokrvnostjo; potem, ko je odložil površnik in klobuk, je legel rez tračnico in mirno čakal, da mu voz, ki ga je lokomotiva odrinila po tiru, odreže glavo</w:t>
      </w:r>
      <w:r w:rsidR="00F0533B" w:rsidRPr="001A2A63">
        <w:t>,«</w:t>
      </w:r>
      <w:r w:rsidR="00AC6209" w:rsidRPr="001A2A63">
        <w:t xml:space="preserve"> je poročala </w:t>
      </w:r>
      <w:r w:rsidR="00AC6209" w:rsidRPr="001A2A63">
        <w:rPr>
          <w:i/>
        </w:rPr>
        <w:t>Edinost</w:t>
      </w:r>
      <w:r w:rsidR="00AC6209" w:rsidRPr="001A2A63">
        <w:t xml:space="preserve"> in dodala, da so kmalu za tem delavci našli »strašno razmesarjeno moško truplo; glava je bila odtrgana od života tik pri ramenih«.</w:t>
      </w:r>
      <w:r w:rsidR="00AC6209" w:rsidRPr="001A2A63">
        <w:rPr>
          <w:vertAlign w:val="superscript"/>
        </w:rPr>
        <w:footnoteReference w:id="77"/>
      </w:r>
    </w:p>
    <w:p w14:paraId="413C65B5" w14:textId="75F0D5F5" w:rsidR="00AC6209" w:rsidRPr="001A2A63" w:rsidRDefault="00E80436" w:rsidP="003B5253">
      <w:pPr>
        <w:ind w:firstLine="708"/>
        <w:jc w:val="both"/>
      </w:pPr>
      <w:r w:rsidRPr="001A2A63">
        <w:t>Afera</w:t>
      </w:r>
      <w:r w:rsidR="00AC6209" w:rsidRPr="001A2A63">
        <w:t>, ki je med svetovnima vojnama pritegnil</w:t>
      </w:r>
      <w:r w:rsidRPr="001A2A63">
        <w:t>a</w:t>
      </w:r>
      <w:r w:rsidR="00AC6209" w:rsidRPr="001A2A63">
        <w:t xml:space="preserve"> največ pozornosti tiska in javnosti, je bila družinska tragedija trgovca Josipa Vatovca. Na Rimski cesti 5 v Ljubljani je imel odprto manjšo prodajalno, ki jo je vestno vodil, vendar se je moral zaradi premajhnega kapitala neprestano zanašati na blago, s katerim so ga zalagali veletrgovci, obenem pa je svojim kupcem veliko blaga prodal na kredit. Zabredel je v dolgove, ki so presegli 70.000 dinarjev, vodenje trgovine pa je prevzel nadzornik, ki so ga imenovali upniki. Vatovac je obupan sklenil, da bo storil samomor. Odločitev je delil s soprogo Elizabeto, ki ga je skušala odvrniti od tega in poiskati drugo rešitev, vendar neuspešno. Ko je 17. februarja 1928 hči Valerija, ki je prespala pri babici, prišla v trgovino, je v sobi zadaj našla mrtv</w:t>
      </w:r>
      <w:r w:rsidR="00CC265E">
        <w:t>o družino,</w:t>
      </w:r>
      <w:r w:rsidR="00AC6209" w:rsidRPr="001A2A63">
        <w:t xml:space="preserve"> očeta, mater in sedemletnega brata Francija, ki so se zastrupili s plinom. Tri Vatovčeva poslovilna pisma, naslovljena na sorodnike in prijatelje, so pojasnjevala, da sta šla z ženo v smrt sporazumno in da si nista želela, da bi najmlajši sin kot sirota bil breme tujim ljudem. Elizabeta Vatovac je zapisala: »Saj sem se dosti trudila, toda v trgovini se ni dalo ničesar več storiti, ter je ostal ves moj napor zaman …« Trupla so prepeljali v mrtvašnico na mestnem pokopališču, pred katero so se zbirali radovedni Ljubljančani, </w:t>
      </w:r>
      <w:r w:rsidR="00CC265E">
        <w:t>prav tako</w:t>
      </w:r>
      <w:r w:rsidR="00CC265E" w:rsidRPr="001A2A63">
        <w:t xml:space="preserve"> </w:t>
      </w:r>
      <w:r w:rsidR="00AC6209" w:rsidRPr="001A2A63">
        <w:t>tudi pred hišo na Rimski cesti.</w:t>
      </w:r>
      <w:r w:rsidR="00AC6209" w:rsidRPr="001A2A63">
        <w:rPr>
          <w:vertAlign w:val="superscript"/>
        </w:rPr>
        <w:footnoteReference w:id="78"/>
      </w:r>
    </w:p>
    <w:p w14:paraId="4516B4B5" w14:textId="70FBDD85" w:rsidR="00A04E60" w:rsidRPr="001A2A63" w:rsidRDefault="00A04E60" w:rsidP="003B5253">
      <w:pPr>
        <w:ind w:firstLine="708"/>
        <w:jc w:val="both"/>
      </w:pPr>
      <w:r w:rsidRPr="001A2A63">
        <w:t xml:space="preserve">Med odmevnejše primere </w:t>
      </w:r>
      <w:r w:rsidR="004A299D" w:rsidRPr="001A2A63">
        <w:t xml:space="preserve">samomorov v </w:t>
      </w:r>
      <w:r w:rsidR="00CC265E">
        <w:t>tridesetih</w:t>
      </w:r>
      <w:r w:rsidRPr="001A2A63">
        <w:t xml:space="preserve"> let</w:t>
      </w:r>
      <w:r w:rsidR="004A299D" w:rsidRPr="001A2A63">
        <w:t>ih</w:t>
      </w:r>
      <w:r w:rsidRPr="001A2A63">
        <w:t xml:space="preserve"> sodi »žaloigra« </w:t>
      </w:r>
      <w:r w:rsidRPr="001A2A63">
        <w:rPr>
          <w:rFonts w:eastAsia="Times New Roman"/>
          <w:color w:val="000000"/>
          <w:lang w:eastAsia="sl-SI"/>
        </w:rPr>
        <w:t xml:space="preserve">trgovca Avgusta Šošteriča iz Vidma pri Ptuju leta 1936. Šošterič je več let imel finančne težave, dokler niso bile njegove nepremičnine zarubljene in prodane na javni dražbi. Ko so v hišo prišli uradniki, da bi ga z družino deložirali, se je trgovec iz obupa ustrelil v srce; umrl je na poti v ptujsko bolnišnico. </w:t>
      </w:r>
      <w:r w:rsidRPr="001A2A63">
        <w:rPr>
          <w:rFonts w:eastAsia="Times New Roman"/>
          <w:color w:val="000000"/>
          <w:lang w:eastAsia="sl-SI"/>
        </w:rPr>
        <w:lastRenderedPageBreak/>
        <w:t>Bil je vdovec in zapustil je deset otrok, boter najmlajšemu od njih je bil (tedaj že pokojni) kralj Aleksander.</w:t>
      </w:r>
      <w:r w:rsidRPr="001A2A63">
        <w:rPr>
          <w:vertAlign w:val="superscript"/>
        </w:rPr>
        <w:footnoteReference w:id="79"/>
      </w:r>
    </w:p>
    <w:p w14:paraId="131F696F" w14:textId="77777777" w:rsidR="00AC6209" w:rsidRPr="001A2A63" w:rsidRDefault="0049107A" w:rsidP="003B5253">
      <w:pPr>
        <w:ind w:firstLine="708"/>
        <w:jc w:val="both"/>
      </w:pPr>
      <w:r w:rsidRPr="001A2A63">
        <w:rPr>
          <w:rFonts w:eastAsia="Times New Roman"/>
          <w:color w:val="000000"/>
          <w:lang w:eastAsia="sl-SI"/>
        </w:rPr>
        <w:t>M</w:t>
      </w:r>
      <w:r w:rsidR="00AC6209" w:rsidRPr="001A2A63">
        <w:rPr>
          <w:rFonts w:eastAsia="Times New Roman"/>
          <w:color w:val="000000"/>
          <w:lang w:eastAsia="sl-SI"/>
        </w:rPr>
        <w:t>ed obema vojnama se je v tisku razmahnilo poročanje o gospodarskih samomorih izven Slovenije, tako po Jugoslaviji kot v tujini. Pozornost sta leta 1929 pritegovala primera novosadske hranilnice, katere ravnatelj se je ustrelil, ko se je izkazalo, da ustanova nima nikakršne gotovine in bo šla v stečaj,</w:t>
      </w:r>
      <w:r w:rsidR="00AC6209" w:rsidRPr="001A2A63">
        <w:rPr>
          <w:rFonts w:eastAsia="Times New Roman"/>
          <w:color w:val="000000"/>
          <w:vertAlign w:val="superscript"/>
          <w:lang w:eastAsia="sl-SI"/>
        </w:rPr>
        <w:footnoteReference w:id="80"/>
      </w:r>
      <w:r w:rsidR="00AC6209" w:rsidRPr="001A2A63">
        <w:rPr>
          <w:rFonts w:eastAsia="Times New Roman"/>
          <w:color w:val="000000"/>
          <w:lang w:eastAsia="sl-SI"/>
        </w:rPr>
        <w:t xml:space="preserve"> ter premožnega žitnega veletrgovca iz Rume, ki je po nekaj izgubah in slabih kupčijah postal zadolžen, dokler ni bil prisiljen prositi za stečaj, samomor pa je storil po tem, ko pri upnikih ni bil uspešen s predlogom za prisilno poravnavo.</w:t>
      </w:r>
      <w:r w:rsidR="00AC6209" w:rsidRPr="001A2A63">
        <w:rPr>
          <w:rFonts w:eastAsia="Times New Roman"/>
          <w:color w:val="000000"/>
          <w:vertAlign w:val="superscript"/>
          <w:lang w:eastAsia="sl-SI"/>
        </w:rPr>
        <w:footnoteReference w:id="81"/>
      </w:r>
      <w:r w:rsidR="00AC6209" w:rsidRPr="001A2A63">
        <w:rPr>
          <w:rFonts w:eastAsia="Times New Roman"/>
          <w:color w:val="000000"/>
          <w:lang w:eastAsia="sl-SI"/>
        </w:rPr>
        <w:t xml:space="preserve"> Opaziti je mogoče trend</w:t>
      </w:r>
      <w:r w:rsidR="001E5188" w:rsidRPr="001A2A63">
        <w:rPr>
          <w:rFonts w:eastAsia="Times New Roman"/>
          <w:color w:val="000000"/>
          <w:lang w:eastAsia="sl-SI"/>
        </w:rPr>
        <w:t xml:space="preserve"> (za katerega je težko oceniti, ali je </w:t>
      </w:r>
      <w:r w:rsidR="00753ECF" w:rsidRPr="001A2A63">
        <w:rPr>
          <w:rFonts w:eastAsia="Times New Roman"/>
          <w:color w:val="000000"/>
          <w:lang w:eastAsia="sl-SI"/>
        </w:rPr>
        <w:t>namer</w:t>
      </w:r>
      <w:r w:rsidR="001E5188" w:rsidRPr="001A2A63">
        <w:rPr>
          <w:rFonts w:eastAsia="Times New Roman"/>
          <w:color w:val="000000"/>
          <w:lang w:eastAsia="sl-SI"/>
        </w:rPr>
        <w:t>en ali ne)</w:t>
      </w:r>
      <w:r w:rsidR="00AC6209" w:rsidRPr="001A2A63">
        <w:rPr>
          <w:rFonts w:eastAsia="Times New Roman"/>
          <w:color w:val="000000"/>
          <w:lang w:eastAsia="sl-SI"/>
        </w:rPr>
        <w:t xml:space="preserve">, da so se poročila o samomorih s Hrvaške najpogosteje dotikala obupanih trgovcev, ki so stali pred </w:t>
      </w:r>
      <w:r w:rsidR="008321A2" w:rsidRPr="001A2A63">
        <w:rPr>
          <w:rFonts w:eastAsia="Times New Roman"/>
          <w:color w:val="000000"/>
          <w:lang w:eastAsia="sl-SI"/>
        </w:rPr>
        <w:t>bankrotom</w:t>
      </w:r>
      <w:r w:rsidR="00AC6209" w:rsidRPr="001A2A63">
        <w:rPr>
          <w:rFonts w:eastAsia="Times New Roman"/>
          <w:color w:val="000000"/>
          <w:lang w:eastAsia="sl-SI"/>
        </w:rPr>
        <w:t xml:space="preserve">, poročila iz Srbije – ter deloma Bosne in Hercegovine – pa so običajno govorila o ravnateljih podjetij, bank, hranilnic in zavarovalnic, ki so se ubili zaradi odkritja njihovih poneverb, goljufij ali drugih malverzacij. Pojavljale so se tudi navedbe o samomorih soprog </w:t>
      </w:r>
      <w:r w:rsidR="002C07F7" w:rsidRPr="001A2A63">
        <w:rPr>
          <w:rFonts w:eastAsia="Times New Roman"/>
          <w:color w:val="000000"/>
          <w:lang w:eastAsia="sl-SI"/>
        </w:rPr>
        <w:t xml:space="preserve">tistih </w:t>
      </w:r>
      <w:r w:rsidR="00AC6209" w:rsidRPr="001A2A63">
        <w:rPr>
          <w:rFonts w:eastAsia="Times New Roman"/>
          <w:color w:val="000000"/>
          <w:lang w:eastAsia="sl-SI"/>
        </w:rPr>
        <w:t>trgovcev, ki so morali razglasiti stečaj.</w:t>
      </w:r>
      <w:r w:rsidR="00AC6209" w:rsidRPr="001A2A63">
        <w:rPr>
          <w:rFonts w:eastAsia="Times New Roman"/>
          <w:color w:val="000000"/>
          <w:vertAlign w:val="superscript"/>
          <w:lang w:eastAsia="sl-SI"/>
        </w:rPr>
        <w:footnoteReference w:id="82"/>
      </w:r>
      <w:r w:rsidR="00AC6209" w:rsidRPr="001A2A63">
        <w:rPr>
          <w:rFonts w:eastAsia="Times New Roman"/>
          <w:color w:val="000000"/>
          <w:lang w:eastAsia="sl-SI"/>
        </w:rPr>
        <w:t xml:space="preserve"> Iz </w:t>
      </w:r>
      <w:r w:rsidR="000D7F31" w:rsidRPr="001A2A63">
        <w:rPr>
          <w:rFonts w:eastAsia="Times New Roman"/>
          <w:color w:val="000000"/>
          <w:lang w:eastAsia="sl-SI"/>
        </w:rPr>
        <w:t>soseščine</w:t>
      </w:r>
      <w:r w:rsidR="00AC6209" w:rsidRPr="001A2A63">
        <w:rPr>
          <w:rFonts w:eastAsia="Times New Roman"/>
          <w:color w:val="000000"/>
          <w:lang w:eastAsia="sl-SI"/>
        </w:rPr>
        <w:t xml:space="preserve"> je največ poročil o samomorih trgovcev prihajalo iz Trsta, ki jih je redno objavljala </w:t>
      </w:r>
      <w:r w:rsidR="00AC6209" w:rsidRPr="001A2A63">
        <w:rPr>
          <w:rFonts w:eastAsia="Times New Roman"/>
          <w:i/>
          <w:color w:val="000000"/>
          <w:lang w:eastAsia="sl-SI"/>
        </w:rPr>
        <w:t>Edinost</w:t>
      </w:r>
      <w:r w:rsidR="00AC6209" w:rsidRPr="001A2A63">
        <w:rPr>
          <w:rFonts w:eastAsia="Times New Roman"/>
          <w:color w:val="000000"/>
          <w:lang w:eastAsia="sl-SI"/>
        </w:rPr>
        <w:t>,</w:t>
      </w:r>
      <w:r w:rsidR="00AC6209" w:rsidRPr="001A2A63">
        <w:rPr>
          <w:rFonts w:eastAsia="Times New Roman"/>
          <w:color w:val="000000"/>
          <w:vertAlign w:val="superscript"/>
          <w:lang w:eastAsia="sl-SI"/>
        </w:rPr>
        <w:footnoteReference w:id="83"/>
      </w:r>
      <w:r w:rsidR="00AC6209" w:rsidRPr="001A2A63">
        <w:rPr>
          <w:rFonts w:eastAsia="Times New Roman"/>
          <w:color w:val="000000"/>
          <w:lang w:eastAsia="sl-SI"/>
        </w:rPr>
        <w:t xml:space="preserve"> občasno pa so lahko slovenski bralci prebirali tudi o samomorih v</w:t>
      </w:r>
      <w:r w:rsidR="00AC6209" w:rsidRPr="001A2A63">
        <w:t xml:space="preserve"> Avstriji,</w:t>
      </w:r>
      <w:r w:rsidR="00AC6209" w:rsidRPr="001A2A63">
        <w:rPr>
          <w:vertAlign w:val="superscript"/>
        </w:rPr>
        <w:footnoteReference w:id="84"/>
      </w:r>
      <w:r w:rsidR="00AC6209" w:rsidRPr="001A2A63">
        <w:t xml:space="preserve"> </w:t>
      </w:r>
      <w:r w:rsidR="00753ECF" w:rsidRPr="001A2A63">
        <w:t>na Češkoslovaškem</w:t>
      </w:r>
      <w:r w:rsidR="00AC6209" w:rsidRPr="001A2A63">
        <w:rPr>
          <w:vertAlign w:val="superscript"/>
        </w:rPr>
        <w:footnoteReference w:id="85"/>
      </w:r>
      <w:r w:rsidR="00AC6209" w:rsidRPr="001A2A63">
        <w:t xml:space="preserve"> in </w:t>
      </w:r>
      <w:r w:rsidR="00753ECF" w:rsidRPr="001A2A63">
        <w:t xml:space="preserve">v </w:t>
      </w:r>
      <w:r w:rsidR="00AC6209" w:rsidRPr="001A2A63">
        <w:t>ZDA.</w:t>
      </w:r>
      <w:r w:rsidR="00AC6209" w:rsidRPr="001A2A63">
        <w:rPr>
          <w:rFonts w:eastAsia="Times New Roman"/>
          <w:color w:val="000000"/>
          <w:vertAlign w:val="superscript"/>
          <w:lang w:eastAsia="sl-SI"/>
        </w:rPr>
        <w:footnoteReference w:id="86"/>
      </w:r>
    </w:p>
    <w:p w14:paraId="371C8D75" w14:textId="77777777" w:rsidR="00CA66FB" w:rsidRPr="001A2A63" w:rsidRDefault="00CA66FB" w:rsidP="00CA66FB">
      <w:pPr>
        <w:jc w:val="both"/>
        <w:rPr>
          <w:b/>
        </w:rPr>
      </w:pPr>
    </w:p>
    <w:p w14:paraId="5D6B9BF1" w14:textId="5E3332CC" w:rsidR="00CA66FB" w:rsidRDefault="00CA66FB" w:rsidP="008323CD">
      <w:pPr>
        <w:jc w:val="center"/>
        <w:rPr>
          <w:b/>
        </w:rPr>
      </w:pPr>
      <w:r w:rsidRPr="001A2A63">
        <w:rPr>
          <w:b/>
        </w:rPr>
        <w:t>Gospodarske krize – katalizator samomorov</w:t>
      </w:r>
    </w:p>
    <w:p w14:paraId="6D30A289" w14:textId="77777777" w:rsidR="00CA171A" w:rsidRPr="001A2A63" w:rsidRDefault="00CA171A" w:rsidP="008323CD">
      <w:pPr>
        <w:jc w:val="center"/>
        <w:rPr>
          <w:b/>
        </w:rPr>
      </w:pPr>
    </w:p>
    <w:p w14:paraId="044A4F9C" w14:textId="25757B71" w:rsidR="00F6585E" w:rsidRPr="001A2A63" w:rsidRDefault="00461BF4" w:rsidP="003B5253">
      <w:pPr>
        <w:ind w:firstLine="708"/>
        <w:jc w:val="both"/>
      </w:pPr>
      <w:r w:rsidRPr="001A2A63">
        <w:t xml:space="preserve">Sociolog </w:t>
      </w:r>
      <w:r w:rsidR="00F6585E" w:rsidRPr="001A2A63">
        <w:t xml:space="preserve">Durkheim je samomor povezoval z družbenimi odnosi, ki vplivajo na posameznikovo obnašanje, manj </w:t>
      </w:r>
      <w:r w:rsidR="00936FCE">
        <w:t xml:space="preserve">pa </w:t>
      </w:r>
      <w:r w:rsidR="00F6585E" w:rsidRPr="001A2A63">
        <w:t xml:space="preserve">z individualnimi psihopatološkimi značilnostmi. Ločeval je štiri tipe samomora, ki se razlikujejo glede na stopnji socialne regulacije </w:t>
      </w:r>
      <w:r w:rsidR="00460FAE">
        <w:t>in</w:t>
      </w:r>
      <w:r w:rsidR="00460FAE" w:rsidRPr="001A2A63">
        <w:t xml:space="preserve"> </w:t>
      </w:r>
      <w:r w:rsidR="00F6585E" w:rsidRPr="001A2A63">
        <w:t>moralne integracije posameznikov. Samomore zaradi gospodarskih razmer je Durkheim uvrščal v skupino anomičnih samomorov</w:t>
      </w:r>
      <w:r w:rsidR="00E87589">
        <w:t>, k</w:t>
      </w:r>
      <w:r w:rsidR="00F6585E" w:rsidRPr="001A2A63">
        <w:t>i se zgodijo v razmerah upada moralne regulacije, ko družb</w:t>
      </w:r>
      <w:r w:rsidR="00460FAE">
        <w:t>i</w:t>
      </w:r>
      <w:r w:rsidR="00F6585E" w:rsidRPr="001A2A63">
        <w:t xml:space="preserve"> ne uspe ustvariti občutka smisla med posamezniki. Posledično so ti samomori pogostejši </w:t>
      </w:r>
      <w:r w:rsidR="00460FAE">
        <w:t>med</w:t>
      </w:r>
      <w:r w:rsidR="00F6585E" w:rsidRPr="001A2A63">
        <w:t xml:space="preserve"> gospodarsk</w:t>
      </w:r>
      <w:r w:rsidR="00460FAE">
        <w:t>o</w:t>
      </w:r>
      <w:r w:rsidR="00F6585E" w:rsidRPr="001A2A63">
        <w:t xml:space="preserve"> kriz</w:t>
      </w:r>
      <w:r w:rsidR="00460FAE">
        <w:t>o</w:t>
      </w:r>
      <w:r w:rsidR="00F6585E" w:rsidRPr="001A2A63">
        <w:t xml:space="preserve"> ali hitri</w:t>
      </w:r>
      <w:r w:rsidR="00460FAE">
        <w:t>mi</w:t>
      </w:r>
      <w:r w:rsidR="00F6585E" w:rsidRPr="001A2A63">
        <w:t xml:space="preserve"> socialni</w:t>
      </w:r>
      <w:r w:rsidR="00460FAE">
        <w:t>mi</w:t>
      </w:r>
      <w:r w:rsidR="00F6585E" w:rsidRPr="001A2A63">
        <w:t xml:space="preserve"> sprememb</w:t>
      </w:r>
      <w:r w:rsidR="00460FAE">
        <w:t>ami</w:t>
      </w:r>
      <w:r w:rsidR="00F6585E" w:rsidRPr="001A2A63">
        <w:t xml:space="preserve">, ko se ljudje počutijo odtujene in brezciljne. Posameznik lahko v teh okoliščinah izgubi vero v možnost doseganja kakršnegakoli pozitivnega rezultata. Današnji sociologi sicer opozarjajo, da je pomanjkljivost Durkheimovega </w:t>
      </w:r>
      <w:r w:rsidR="00F6585E" w:rsidRPr="001A2A63">
        <w:lastRenderedPageBreak/>
        <w:t>modela pretirano poudarjanje vpliva družbenih okoliščin, saj bi morali, če bi njegove trditve držale, v času gospodarske krize prav vsi doživeti takšno ali drugačno srečanje s samomorom.</w:t>
      </w:r>
      <w:r w:rsidR="00F6585E" w:rsidRPr="001A2A63">
        <w:rPr>
          <w:vertAlign w:val="superscript"/>
        </w:rPr>
        <w:footnoteReference w:id="87"/>
      </w:r>
      <w:r w:rsidR="00F6585E" w:rsidRPr="001A2A63">
        <w:t xml:space="preserve"> </w:t>
      </w:r>
    </w:p>
    <w:p w14:paraId="31DCCC18" w14:textId="446A79EA" w:rsidR="00CA66FB" w:rsidRPr="001A2A63" w:rsidRDefault="00CA66FB" w:rsidP="00CA66FB">
      <w:pPr>
        <w:jc w:val="both"/>
      </w:pPr>
      <w:r w:rsidRPr="001A2A63">
        <w:t>»Dobro znano dejstvo je, da imajo gospodarske krize negativen vpliv na samomorilsko nagnjenje</w:t>
      </w:r>
      <w:r w:rsidR="00B24996" w:rsidRPr="001A2A63">
        <w:t>,«</w:t>
      </w:r>
      <w:r w:rsidRPr="001A2A63">
        <w:rPr>
          <w:vertAlign w:val="superscript"/>
        </w:rPr>
        <w:footnoteReference w:id="88"/>
      </w:r>
      <w:r w:rsidRPr="001A2A63">
        <w:t xml:space="preserve"> je zapisal Durkheim. Trdil je, da so krize »motnje kolektivnega reda«, ki predstavljajo »impulz k prostovoljni smrti«, saj je človek v vsakih kriznih razmerah »bolj nagnjen k samouničenju«.</w:t>
      </w:r>
      <w:r w:rsidRPr="001A2A63">
        <w:rPr>
          <w:vertAlign w:val="superscript"/>
        </w:rPr>
        <w:footnoteReference w:id="89"/>
      </w:r>
      <w:r w:rsidRPr="001A2A63">
        <w:t xml:space="preserve"> Stečaje je imel za najboljši pokazatelj gospodarskega stanja: »Število stečajev je barometer primerne občutljivosti, ki odraža spremenljivke gospodarskega življenja. Ko se iz leta v leto abruptno povečajo, se je zanesljivo zgodila resna motnja.«</w:t>
      </w:r>
      <w:r w:rsidRPr="001A2A63">
        <w:rPr>
          <w:vertAlign w:val="superscript"/>
        </w:rPr>
        <w:footnoteReference w:id="90"/>
      </w:r>
      <w:r w:rsidRPr="001A2A63">
        <w:t xml:space="preserve"> Zvezo med gospodarskimi krizami in samomori je morda prvi opazil francoski psihiater Jean-Pierre Falret, ki je v razpravi iz leta 1822 zapisal, da število samomorov v obdobjih krize in hitrih sprememb zraste,</w:t>
      </w:r>
      <w:r w:rsidRPr="001A2A63">
        <w:rPr>
          <w:vertAlign w:val="superscript"/>
        </w:rPr>
        <w:footnoteReference w:id="91"/>
      </w:r>
      <w:r w:rsidRPr="001A2A63">
        <w:t xml:space="preserve"> Durkheim pa je povezavo empirično dokazal s primerjavo statistični</w:t>
      </w:r>
      <w:r w:rsidR="007F167D">
        <w:t>h podatkov o številu samomorov glede na obdobja</w:t>
      </w:r>
      <w:r w:rsidRPr="001A2A63">
        <w:t xml:space="preserve"> gospodarske krize (ugotovil je tudi, da samomori ne padejo pod povprečje, ko vlada ekonomska blaginja, in </w:t>
      </w:r>
      <w:r w:rsidR="00487B3F">
        <w:t xml:space="preserve">trdil, </w:t>
      </w:r>
      <w:r w:rsidRPr="001A2A63">
        <w:t>da je revščina, ker ne občuti nihanj trga, pravzaprav zaščita pred samomori).</w:t>
      </w:r>
      <w:r w:rsidRPr="001A2A63">
        <w:rPr>
          <w:vertAlign w:val="superscript"/>
        </w:rPr>
        <w:footnoteReference w:id="92"/>
      </w:r>
      <w:r w:rsidRPr="001A2A63">
        <w:t xml:space="preserve"> Sodobne raziskave potrjujejo, da ima socioekonomski status pomemben vpliv na samomore, saj slábo oz</w:t>
      </w:r>
      <w:r w:rsidR="00460FAE">
        <w:t>iroma</w:t>
      </w:r>
      <w:r w:rsidRPr="001A2A63">
        <w:t xml:space="preserve"> krizno gospodarsko stanje ter visoka stopnja brezposelnosti povečujeta stopnjo samomorilnosti.</w:t>
      </w:r>
      <w:r w:rsidRPr="001A2A63">
        <w:rPr>
          <w:vertAlign w:val="superscript"/>
        </w:rPr>
        <w:footnoteReference w:id="93"/>
      </w:r>
      <w:r w:rsidRPr="001A2A63">
        <w:t xml:space="preserve"> Enako </w:t>
      </w:r>
      <w:r w:rsidR="004A0475" w:rsidRPr="001A2A63">
        <w:t>dokazuj</w:t>
      </w:r>
      <w:r w:rsidRPr="001A2A63">
        <w:t>ejo izsledki raziskav, opravljenih za obdobje 19. in 20. stoletja na primerih Nemčije,</w:t>
      </w:r>
      <w:r w:rsidRPr="001A2A63">
        <w:rPr>
          <w:vertAlign w:val="superscript"/>
        </w:rPr>
        <w:footnoteReference w:id="94"/>
      </w:r>
      <w:r w:rsidRPr="001A2A63">
        <w:t xml:space="preserve"> Finske</w:t>
      </w:r>
      <w:r w:rsidRPr="001A2A63">
        <w:rPr>
          <w:vertAlign w:val="superscript"/>
        </w:rPr>
        <w:footnoteReference w:id="95"/>
      </w:r>
      <w:r w:rsidRPr="001A2A63">
        <w:t xml:space="preserve"> in Portugalske.</w:t>
      </w:r>
      <w:r w:rsidRPr="001A2A63">
        <w:rPr>
          <w:vertAlign w:val="superscript"/>
        </w:rPr>
        <w:footnoteReference w:id="96"/>
      </w:r>
    </w:p>
    <w:p w14:paraId="7E8E85F0" w14:textId="639B3FC3" w:rsidR="00CA66FB" w:rsidRPr="001A2A63" w:rsidRDefault="00CA66FB" w:rsidP="003B5253">
      <w:pPr>
        <w:ind w:firstLine="708"/>
        <w:jc w:val="both"/>
      </w:pPr>
      <w:r w:rsidRPr="001A2A63">
        <w:t xml:space="preserve">Slovenski prostor je v obravnavanem obdobju preživel </w:t>
      </w:r>
      <w:r w:rsidR="002A3C75" w:rsidRPr="001A2A63">
        <w:t xml:space="preserve">nekaj </w:t>
      </w:r>
      <w:r w:rsidRPr="001A2A63">
        <w:t>gospodarski</w:t>
      </w:r>
      <w:r w:rsidR="002A3C75" w:rsidRPr="001A2A63">
        <w:t xml:space="preserve">h kriz. Prvo je leta 1873 </w:t>
      </w:r>
      <w:r w:rsidRPr="001A2A63">
        <w:t xml:space="preserve">sprožil zlom dunajske borze, ki je nastopil po gospodarsko uspešnem obdobju prostega trga, </w:t>
      </w:r>
      <w:r w:rsidR="00460FAE" w:rsidRPr="001A2A63">
        <w:t xml:space="preserve">katerega </w:t>
      </w:r>
      <w:r w:rsidRPr="001A2A63">
        <w:t xml:space="preserve">posledica </w:t>
      </w:r>
      <w:r w:rsidR="006B3F89">
        <w:t>sta</w:t>
      </w:r>
      <w:r w:rsidR="006B3F89" w:rsidRPr="001A2A63">
        <w:t xml:space="preserve"> bil</w:t>
      </w:r>
      <w:r w:rsidR="006B3F89">
        <w:t>a</w:t>
      </w:r>
      <w:r w:rsidR="006B3F89" w:rsidRPr="001A2A63">
        <w:t xml:space="preserve"> </w:t>
      </w:r>
      <w:r w:rsidRPr="001A2A63">
        <w:t xml:space="preserve">množično ustanavljanje podjetij </w:t>
      </w:r>
      <w:r w:rsidR="00460FAE">
        <w:t>in</w:t>
      </w:r>
      <w:r w:rsidR="00460FAE" w:rsidRPr="001A2A63">
        <w:t xml:space="preserve"> </w:t>
      </w:r>
      <w:r w:rsidRPr="001A2A63">
        <w:t xml:space="preserve">delniških družb </w:t>
      </w:r>
      <w:r w:rsidR="00B67745" w:rsidRPr="001A2A63">
        <w:t>(t.</w:t>
      </w:r>
      <w:r w:rsidR="00460FAE">
        <w:t> </w:t>
      </w:r>
      <w:r w:rsidR="00B67745" w:rsidRPr="001A2A63">
        <w:t xml:space="preserve">i. </w:t>
      </w:r>
      <w:r w:rsidR="00B67745" w:rsidRPr="001A2A63">
        <w:rPr>
          <w:i/>
        </w:rPr>
        <w:t>Gründerzeit</w:t>
      </w:r>
      <w:r w:rsidR="00B67745" w:rsidRPr="001A2A63">
        <w:t xml:space="preserve">) </w:t>
      </w:r>
      <w:r w:rsidRPr="001A2A63">
        <w:t xml:space="preserve">brez močnega finančnega zaledja </w:t>
      </w:r>
      <w:r w:rsidR="00460FAE">
        <w:t>ter</w:t>
      </w:r>
      <w:r w:rsidR="00460FAE" w:rsidRPr="001A2A63">
        <w:t xml:space="preserve"> </w:t>
      </w:r>
      <w:r w:rsidRPr="001A2A63">
        <w:t xml:space="preserve">razmah špekulacije. Mnogi delničarji so </w:t>
      </w:r>
      <w:r w:rsidRPr="001A2A63">
        <w:lastRenderedPageBreak/>
        <w:t>izgubili vse premoženje. Čeprav se je sodobnikom zdelo, da je kriza izjemno huda, na dolgi rok ni bila tako uničujoča in je kvečjemu pospešila konsolidacijo industrije.</w:t>
      </w:r>
      <w:r w:rsidRPr="001A2A63">
        <w:rPr>
          <w:vertAlign w:val="superscript"/>
        </w:rPr>
        <w:footnoteReference w:id="97"/>
      </w:r>
      <w:r w:rsidRPr="001A2A63">
        <w:t xml:space="preserve"> </w:t>
      </w:r>
      <w:r w:rsidR="00B67745" w:rsidRPr="001A2A63">
        <w:t>Čeprav o obsegu krize</w:t>
      </w:r>
      <w:r w:rsidRPr="001A2A63">
        <w:t xml:space="preserve"> na Slovenskem </w:t>
      </w:r>
      <w:r w:rsidR="00B67745" w:rsidRPr="001A2A63">
        <w:t xml:space="preserve">ocena zgodovinopisja ni enotna, v glavnem velja, da </w:t>
      </w:r>
      <w:r w:rsidRPr="001A2A63">
        <w:t xml:space="preserve">kriza ni </w:t>
      </w:r>
      <w:r w:rsidR="00B67745" w:rsidRPr="001A2A63">
        <w:t>p</w:t>
      </w:r>
      <w:r w:rsidR="0098658B">
        <w:t>ust</w:t>
      </w:r>
      <w:r w:rsidR="00B67745" w:rsidRPr="001A2A63">
        <w:t>ila</w:t>
      </w:r>
      <w:r w:rsidRPr="001A2A63">
        <w:t xml:space="preserve"> hujših posledic</w:t>
      </w:r>
      <w:r w:rsidR="0098658B">
        <w:t>, razen pretresa in zaskrbljenosti redkih vlagateljev</w:t>
      </w:r>
      <w:r w:rsidRPr="001A2A63">
        <w:t>.</w:t>
      </w:r>
      <w:r w:rsidRPr="001A2A63">
        <w:rPr>
          <w:vertAlign w:val="superscript"/>
        </w:rPr>
        <w:footnoteReference w:id="98"/>
      </w:r>
    </w:p>
    <w:p w14:paraId="3CB5447E" w14:textId="4E44F5BC" w:rsidR="00CA66FB" w:rsidRPr="001A2A63" w:rsidRDefault="00990FC4" w:rsidP="003B5253">
      <w:pPr>
        <w:ind w:firstLine="708"/>
        <w:jc w:val="both"/>
      </w:pPr>
      <w:r>
        <w:t>Medtem ko na Slovenskem samomori zaradi krize niso zabeleženi, pa je polom p</w:t>
      </w:r>
      <w:r w:rsidR="00CA66FB" w:rsidRPr="001A2A63">
        <w:t>ovzročil krepak porast samomorov podjetnikov in prekupčevalcev</w:t>
      </w:r>
      <w:r>
        <w:t xml:space="preserve"> na Dunaju</w:t>
      </w:r>
      <w:r w:rsidR="00CA66FB" w:rsidRPr="001A2A63">
        <w:t xml:space="preserve">. Statistiko krize je obravnaval tudi Durkheim. Kot je zapisal, je kriza vrhunec dosegla leto po zlomu in takrat je zraslo tudi število samomorov na Dunaju, od 141 leta 1872 na 153 leta 1873 in nato 216 leta 1874. Da je na porast vplivala kriza, je Durkheim dokazoval s porastom samomorov v mesecih, ko je bila </w:t>
      </w:r>
      <w:r w:rsidR="00460FAE">
        <w:t>ta</w:t>
      </w:r>
      <w:r w:rsidR="00460FAE" w:rsidRPr="001A2A63">
        <w:t xml:space="preserve"> </w:t>
      </w:r>
      <w:r w:rsidR="00CA66FB" w:rsidRPr="001A2A63">
        <w:t>najakutnejša.</w:t>
      </w:r>
      <w:r w:rsidR="00CA66FB" w:rsidRPr="001A2A63">
        <w:rPr>
          <w:vertAlign w:val="superscript"/>
        </w:rPr>
        <w:footnoteReference w:id="99"/>
      </w:r>
      <w:r w:rsidR="00CA66FB" w:rsidRPr="001A2A63">
        <w:t xml:space="preserve"> </w:t>
      </w:r>
      <w:r w:rsidR="00A91FAB" w:rsidRPr="001A2A63">
        <w:t xml:space="preserve">Avstrijska državna statistika je </w:t>
      </w:r>
      <w:r w:rsidR="00D674B7" w:rsidRPr="001A2A63">
        <w:t xml:space="preserve">v </w:t>
      </w:r>
      <w:r w:rsidR="00460FAE">
        <w:t>sedemdesetih</w:t>
      </w:r>
      <w:r w:rsidR="00D674B7" w:rsidRPr="001A2A63">
        <w:t xml:space="preserve"> letih</w:t>
      </w:r>
      <w:r w:rsidR="00A91FAB" w:rsidRPr="001A2A63">
        <w:t xml:space="preserve"> 19. stoletja zabeležila največji letni prirastek samomorov</w:t>
      </w:r>
      <w:r w:rsidR="005E31C5" w:rsidRPr="001A2A63">
        <w:t>,</w:t>
      </w:r>
      <w:r w:rsidR="00A91FAB" w:rsidRPr="001A2A63">
        <w:rPr>
          <w:rStyle w:val="Sprotnaopomba-sklic"/>
        </w:rPr>
        <w:footnoteReference w:id="100"/>
      </w:r>
      <w:r w:rsidR="005E31C5" w:rsidRPr="001A2A63">
        <w:t xml:space="preserve"> vendar se v literaturi pojavlja tudi pomislek, da je na porast vplivala zdravstvena služba, ki je ravno takrat prevzela statistično analizo iz rok duhovništva, </w:t>
      </w:r>
      <w:r w:rsidR="00EF53AD" w:rsidRPr="001A2A63">
        <w:t>tako da so rezultati postali objektivnejši; duhovniki naj bi marsikateri samomor zaradi ugleda pokojnika in njegove družine prekvalificirali v nesrečo.</w:t>
      </w:r>
      <w:r w:rsidR="00EF53AD" w:rsidRPr="001A2A63">
        <w:rPr>
          <w:rStyle w:val="Sprotnaopomba-sklic"/>
        </w:rPr>
        <w:footnoteReference w:id="101"/>
      </w:r>
      <w:r w:rsidR="00A91FAB" w:rsidRPr="001A2A63">
        <w:t xml:space="preserve"> </w:t>
      </w:r>
      <w:r w:rsidR="00CA66FB" w:rsidRPr="001A2A63">
        <w:t>Tudi slovenski tisk je dramatično pisal, da »samomorov iz obupanja ni konca«</w:t>
      </w:r>
      <w:r w:rsidR="00CA66FB" w:rsidRPr="001A2A63">
        <w:rPr>
          <w:vertAlign w:val="superscript"/>
        </w:rPr>
        <w:footnoteReference w:id="102"/>
      </w:r>
      <w:r w:rsidR="00CA66FB" w:rsidRPr="001A2A63">
        <w:t xml:space="preserve"> in da »se množi od dneva do dneva število samomorov vsled te 'borsne krize'«.</w:t>
      </w:r>
      <w:r w:rsidR="00CA66FB" w:rsidRPr="001A2A63">
        <w:rPr>
          <w:vertAlign w:val="superscript"/>
        </w:rPr>
        <w:footnoteReference w:id="103"/>
      </w:r>
      <w:r w:rsidR="00CA66FB" w:rsidRPr="001A2A63">
        <w:t xml:space="preserve"> </w:t>
      </w:r>
      <w:r w:rsidR="003D5EE8">
        <w:t>S samomori so se p</w:t>
      </w:r>
      <w:r w:rsidR="00CA66FB" w:rsidRPr="001A2A63">
        <w:t>odrobno ukvarjali v k</w:t>
      </w:r>
      <w:r w:rsidR="00C82B25">
        <w:t>atolišk</w:t>
      </w:r>
      <w:r w:rsidR="00CA66FB" w:rsidRPr="001A2A63">
        <w:t>em tisku, ki je krizo obravnaval kot božjo kazen za</w:t>
      </w:r>
      <w:r w:rsidR="003B0C00" w:rsidRPr="001A2A63">
        <w:t xml:space="preserve"> judovski brezbožni liberalizem:</w:t>
      </w:r>
      <w:r w:rsidR="00CA66FB" w:rsidRPr="001A2A63">
        <w:rPr>
          <w:vertAlign w:val="superscript"/>
        </w:rPr>
        <w:footnoteReference w:id="104"/>
      </w:r>
      <w:r w:rsidR="003B0C00" w:rsidRPr="001A2A63">
        <w:t xml:space="preserve"> </w:t>
      </w:r>
      <w:r w:rsidR="00CA66FB" w:rsidRPr="001A2A63">
        <w:t>»O kako hudo se je pa kar naglo hinavcem začelo utepati; kako strahovito se odkrivajo bankovske sleparstva, ki jih je liberalstvo izleglo! Noben človek bi ne bil mislil, da je maščevanje lažnikom tako hitro za petami. Komaj kak dan prejde, piše 'Vaterl[an]d', da bi se ne naznanil nov samomor, strašansk 'faliment', in pa tarnanje premnozih nesrečnih, ki so jih napravile te sleparstva. Tu se vstrelí vitez Boschan, tam si zavdá borzovski agent Exner, se obési branjevec, si tergovec vrat prereže, utopi se börzenmäckler, obesi krojač, v donavski kanal skoči tergovski pomočnik, obnori oficirjeva nevesta, enako lastnik umetnega obertništva, ki s premoženjem vred zgubi tudi pamet, borzovski disponent skoči v vodo.«</w:t>
      </w:r>
      <w:r w:rsidR="00CA66FB" w:rsidRPr="001A2A63">
        <w:rPr>
          <w:vertAlign w:val="superscript"/>
        </w:rPr>
        <w:footnoteReference w:id="105"/>
      </w:r>
    </w:p>
    <w:p w14:paraId="11117CCE" w14:textId="4EDF3A3F" w:rsidR="00CA66FB" w:rsidRPr="001A2A63" w:rsidRDefault="00CA66FB" w:rsidP="003B5253">
      <w:pPr>
        <w:ind w:firstLine="708"/>
        <w:jc w:val="both"/>
      </w:pPr>
      <w:r w:rsidRPr="001A2A63">
        <w:rPr>
          <w:i/>
        </w:rPr>
        <w:t>Novice</w:t>
      </w:r>
      <w:r w:rsidRPr="001A2A63">
        <w:t xml:space="preserve"> so opazile, da je kriza naredila osebe, ki so še včeraj bile pripad</w:t>
      </w:r>
      <w:r w:rsidR="00460FAE">
        <w:t>ale</w:t>
      </w:r>
      <w:r w:rsidRPr="001A2A63">
        <w:t xml:space="preserve"> različni</w:t>
      </w:r>
      <w:r w:rsidR="00460FAE">
        <w:t>m</w:t>
      </w:r>
      <w:r w:rsidRPr="001A2A63">
        <w:t xml:space="preserve"> družbeni</w:t>
      </w:r>
      <w:r w:rsidR="00460FAE">
        <w:t>m</w:t>
      </w:r>
      <w:r w:rsidRPr="001A2A63">
        <w:t xml:space="preserve"> sloje</w:t>
      </w:r>
      <w:r w:rsidR="00460FAE">
        <w:t>m</w:t>
      </w:r>
      <w:r w:rsidRPr="001A2A63">
        <w:t>, enake:</w:t>
      </w:r>
      <w:r w:rsidR="003B0C00" w:rsidRPr="001A2A63">
        <w:t xml:space="preserve"> </w:t>
      </w:r>
      <w:r w:rsidRPr="001A2A63">
        <w:rPr>
          <w:rFonts w:eastAsia="Times New Roman"/>
          <w:color w:val="000000"/>
          <w:lang w:eastAsia="sl-SI"/>
        </w:rPr>
        <w:t xml:space="preserve">»Na kant je prišlo mnogo velicih in bogatih špekulantov; na kant so </w:t>
      </w:r>
      <w:r w:rsidRPr="001A2A63">
        <w:rPr>
          <w:rFonts w:eastAsia="Times New Roman"/>
          <w:color w:val="000000"/>
          <w:lang w:eastAsia="sl-SI"/>
        </w:rPr>
        <w:lastRenderedPageBreak/>
        <w:t>prišle nektere Dunajske banke, da ne morejo plačati, kar bi imele; na kant gre zaporedoma vsak dan po sto druzih ljudí, ki so bili v kaki zvezi z unimi. Zato se je že nekoliko nesrečnežev vstrelilo, zaklalo ali zavdalo, nekteri so znoréli itd. Tako, na priliko, se je vstrelil vitez Gustav Boschan, véliki trgovec in bankir, zavdal se je neki branjevec itd. Samo iz teh dveh nasprotnih izgledov (véliki trgovec in branjevec!) bralci naši lahko sodijo, v kako različne kroge sega rèsk in trèsk borzni ali 'Krach', kakor mu nemški časniki pravijo.«</w:t>
      </w:r>
      <w:r w:rsidRPr="001A2A63">
        <w:rPr>
          <w:rFonts w:eastAsia="Times New Roman"/>
          <w:color w:val="000000"/>
          <w:vertAlign w:val="superscript"/>
          <w:lang w:eastAsia="sl-SI"/>
        </w:rPr>
        <w:footnoteReference w:id="106"/>
      </w:r>
    </w:p>
    <w:p w14:paraId="66ED94F2" w14:textId="77777777" w:rsidR="00B12274" w:rsidRPr="001A2A63" w:rsidRDefault="00204389" w:rsidP="00983A62">
      <w:pPr>
        <w:ind w:firstLine="708"/>
        <w:jc w:val="both"/>
      </w:pPr>
      <w:r w:rsidRPr="001A2A63">
        <w:rPr>
          <w:rFonts w:eastAsia="Times New Roman"/>
          <w:color w:val="000000"/>
          <w:lang w:eastAsia="sl-SI"/>
        </w:rPr>
        <w:t>Naslednja kriza, ki je prizadela slovenski prostor,</w:t>
      </w:r>
      <w:r w:rsidR="00752D59" w:rsidRPr="001A2A63">
        <w:rPr>
          <w:color w:val="FF0000"/>
        </w:rPr>
        <w:t xml:space="preserve"> </w:t>
      </w:r>
      <w:r w:rsidRPr="001A2A63">
        <w:t xml:space="preserve">se je zgodila v letih pred prvo svetovno vojno, vendar </w:t>
      </w:r>
      <w:r w:rsidR="00752D59" w:rsidRPr="001A2A63">
        <w:t>v gospodarskozgodovinskih pregledih običajno ni zabeležena</w:t>
      </w:r>
      <w:r w:rsidRPr="001A2A63">
        <w:t>. V časopisju in stečajnih sodnih spisih je mogoče najti številne omembe »denarne krize</w:t>
      </w:r>
      <w:r w:rsidR="00752D59" w:rsidRPr="001A2A63">
        <w:t xml:space="preserve">« </w:t>
      </w:r>
      <w:r w:rsidR="00956687" w:rsidRPr="001A2A63">
        <w:t xml:space="preserve">ter draginje </w:t>
      </w:r>
      <w:r w:rsidR="00752D59" w:rsidRPr="001A2A63">
        <w:t xml:space="preserve">v </w:t>
      </w:r>
      <w:r w:rsidRPr="001A2A63">
        <w:t>Avstro-Ogrski, na kater</w:t>
      </w:r>
      <w:r w:rsidR="00B12274" w:rsidRPr="001A2A63">
        <w:t>i</w:t>
      </w:r>
      <w:r w:rsidRPr="001A2A63">
        <w:t xml:space="preserve"> </w:t>
      </w:r>
      <w:r w:rsidR="00956687" w:rsidRPr="001A2A63">
        <w:t xml:space="preserve">sta med drugim vplivali slaba žetev in krčenje trgovine ob začetku prve balkanske vojne. </w:t>
      </w:r>
      <w:r w:rsidR="00DF0E5D" w:rsidRPr="001A2A63">
        <w:t xml:space="preserve">Socialdemokratski list </w:t>
      </w:r>
      <w:r w:rsidR="00DF0E5D" w:rsidRPr="001A2A63">
        <w:rPr>
          <w:i/>
        </w:rPr>
        <w:t>Zarja</w:t>
      </w:r>
      <w:r w:rsidR="00DF0E5D" w:rsidRPr="001A2A63">
        <w:t xml:space="preserve"> je pisal: »Sedanje gospodarsko življenje s svojim pregnanim delom, z nezadostno hrano, s strašno stanovanjsko mizerijo, s svojo življenjsko negotovostjo zmelje še tako trde možgane in razdene še tako močno živčevje, poraja ljudi z bolehnim čuvstvovanjem in spravlja nenormalno dušo v razpoloženje, ki je neobhoden predpogoj samomorov.«</w:t>
      </w:r>
      <w:r w:rsidR="00DF0E5D" w:rsidRPr="001A2A63">
        <w:rPr>
          <w:rStyle w:val="Sprotnaopomba-sklic"/>
        </w:rPr>
        <w:footnoteReference w:id="107"/>
      </w:r>
      <w:r w:rsidR="004F214F" w:rsidRPr="001A2A63">
        <w:t xml:space="preserve"> </w:t>
      </w:r>
      <w:r w:rsidR="00956687" w:rsidRPr="001A2A63">
        <w:t xml:space="preserve">Med bolj prizadetimi trgovskimi skupnostmi je bila tista v Gorici, ki je znake krize zaznavala že leta 1907, </w:t>
      </w:r>
      <w:r w:rsidR="00752D59" w:rsidRPr="001A2A63">
        <w:t xml:space="preserve">serija stečajev pa se je nadaljevala vse do leta 1912, ko je </w:t>
      </w:r>
      <w:r w:rsidR="0051575E" w:rsidRPr="001A2A63">
        <w:t>dosegla vrhunec</w:t>
      </w:r>
      <w:r w:rsidR="00752D59" w:rsidRPr="001A2A63">
        <w:t xml:space="preserve"> s samomorom </w:t>
      </w:r>
      <w:r w:rsidR="00BF42D9" w:rsidRPr="001A2A63">
        <w:t xml:space="preserve">Adolfa Gutmana, </w:t>
      </w:r>
      <w:r w:rsidR="00752D59" w:rsidRPr="001A2A63">
        <w:t>enega izmed upokojenih obubožanih trgovcev</w:t>
      </w:r>
      <w:r w:rsidR="00956687" w:rsidRPr="001A2A63">
        <w:t>.</w:t>
      </w:r>
      <w:r w:rsidR="00956687" w:rsidRPr="001A2A63">
        <w:rPr>
          <w:rStyle w:val="Sprotnaopomba-sklic"/>
        </w:rPr>
        <w:footnoteReference w:id="108"/>
      </w:r>
      <w:r w:rsidR="00956687" w:rsidRPr="001A2A63">
        <w:t xml:space="preserve"> </w:t>
      </w:r>
      <w:r w:rsidR="00BF42D9" w:rsidRPr="001A2A63">
        <w:t xml:space="preserve">»Konkurzi, samomor, žalosten je pogled na trgovsko polje v Gorici,« je pripomnila </w:t>
      </w:r>
      <w:r w:rsidR="00BF42D9" w:rsidRPr="001A2A63">
        <w:rPr>
          <w:i/>
        </w:rPr>
        <w:t>Soča</w:t>
      </w:r>
      <w:r w:rsidR="00BF42D9" w:rsidRPr="001A2A63">
        <w:t>.</w:t>
      </w:r>
      <w:r w:rsidR="00BF42D9" w:rsidRPr="001A2A63">
        <w:rPr>
          <w:rStyle w:val="Sprotnaopomba-sklic"/>
        </w:rPr>
        <w:footnoteReference w:id="109"/>
      </w:r>
    </w:p>
    <w:p w14:paraId="4377E4E6" w14:textId="096E559E" w:rsidR="00B12274" w:rsidRPr="001A2A63" w:rsidRDefault="008B3EB2" w:rsidP="00983A62">
      <w:pPr>
        <w:ind w:firstLine="708"/>
        <w:jc w:val="both"/>
      </w:pPr>
      <w:r w:rsidRPr="001A2A63">
        <w:t>S</w:t>
      </w:r>
      <w:r w:rsidR="00FE4783" w:rsidRPr="001A2A63">
        <w:t xml:space="preserve">amomore </w:t>
      </w:r>
      <w:r w:rsidR="00B12274" w:rsidRPr="001A2A63">
        <w:t xml:space="preserve">je </w:t>
      </w:r>
      <w:r w:rsidR="00FE4783" w:rsidRPr="001A2A63">
        <w:t xml:space="preserve">povzročila tudi t. i. deflacijska kriza sredi </w:t>
      </w:r>
      <w:r w:rsidR="00586AB6">
        <w:t>dvajsetih</w:t>
      </w:r>
      <w:r w:rsidR="00FE4783" w:rsidRPr="001A2A63">
        <w:t xml:space="preserve"> let, ko je inflacijskemu obdobju rasti mladega jugoslovanskega gospodarstva sledila sprememba državne finančne politike, ki je spodsekala bohotenje številnih manjših obratov</w:t>
      </w:r>
      <w:r w:rsidR="00887CBE" w:rsidRPr="001A2A63">
        <w:t>. P</w:t>
      </w:r>
      <w:r w:rsidR="00FE4783" w:rsidRPr="001A2A63">
        <w:t xml:space="preserve">o številu stečajev kriza ni zaostajala niti za </w:t>
      </w:r>
      <w:r w:rsidR="00887CBE" w:rsidRPr="001A2A63">
        <w:t>svoj</w:t>
      </w:r>
      <w:r w:rsidR="00FE4783" w:rsidRPr="001A2A63">
        <w:t>o veliko slavnejšo naslednico</w:t>
      </w:r>
      <w:r w:rsidR="006B3F89">
        <w:t xml:space="preserve"> v 30. letih</w:t>
      </w:r>
      <w:r w:rsidR="00B12274" w:rsidRPr="001A2A63">
        <w:t xml:space="preserve">, </w:t>
      </w:r>
      <w:r w:rsidR="00887CBE" w:rsidRPr="001A2A63">
        <w:t>časopisna poročila o samomorih</w:t>
      </w:r>
      <w:r w:rsidR="00B12274" w:rsidRPr="001A2A63">
        <w:t xml:space="preserve"> </w:t>
      </w:r>
      <w:r w:rsidR="00BD4F1A">
        <w:t xml:space="preserve">pa so </w:t>
      </w:r>
      <w:r w:rsidR="00BD4F1A" w:rsidRPr="001A2A63">
        <w:t xml:space="preserve">postala </w:t>
      </w:r>
      <w:r w:rsidR="00887CBE" w:rsidRPr="001A2A63">
        <w:t xml:space="preserve">v drugi polovici </w:t>
      </w:r>
      <w:r w:rsidR="00586AB6">
        <w:t>dvajsetih</w:t>
      </w:r>
      <w:r w:rsidR="00887CBE" w:rsidRPr="001A2A63">
        <w:t xml:space="preserve"> let </w:t>
      </w:r>
      <w:r w:rsidR="00982105" w:rsidRPr="001A2A63">
        <w:t>nadpovprečno pogosta, zlasti v Mariboru</w:t>
      </w:r>
      <w:r w:rsidR="00DF0E5D" w:rsidRPr="001A2A63">
        <w:t>, kjer naj bi število samomorov zaradi revščine</w:t>
      </w:r>
      <w:r w:rsidR="002D226E" w:rsidRPr="001A2A63">
        <w:t xml:space="preserve"> in pomanjkanja</w:t>
      </w:r>
      <w:r w:rsidR="00DF0E5D" w:rsidRPr="001A2A63">
        <w:t xml:space="preserve"> zraslo za 80 </w:t>
      </w:r>
      <w:r w:rsidR="00586AB6">
        <w:t>odstotkov</w:t>
      </w:r>
      <w:r w:rsidR="00586AB6" w:rsidRPr="001A2A63">
        <w:t xml:space="preserve">. </w:t>
      </w:r>
      <w:r w:rsidR="00DF0E5D" w:rsidRPr="001A2A63">
        <w:t>»[S]tatistiki so</w:t>
      </w:r>
      <w:r w:rsidR="00982105" w:rsidRPr="001A2A63">
        <w:t xml:space="preserve"> morali otvoriti nove rubrike za v</w:t>
      </w:r>
      <w:r w:rsidR="00DF0E5D" w:rsidRPr="001A2A63">
        <w:t xml:space="preserve">zroke </w:t>
      </w:r>
      <w:r w:rsidR="00982105" w:rsidRPr="001A2A63">
        <w:t>samomorov. Ena izmed njih j</w:t>
      </w:r>
      <w:r w:rsidR="00DF0E5D" w:rsidRPr="001A2A63">
        <w:t>e 'stan</w:t>
      </w:r>
      <w:r w:rsidR="00982105" w:rsidRPr="001A2A63">
        <w:t>ovanjska beda</w:t>
      </w:r>
      <w:r w:rsidR="00DF0E5D" w:rsidRPr="001A2A63">
        <w:t>'</w:t>
      </w:r>
      <w:r w:rsidR="00982105" w:rsidRPr="001A2A63">
        <w:t>. Tega vzroka pred</w:t>
      </w:r>
      <w:r w:rsidR="00DF0E5D" w:rsidRPr="001A2A63">
        <w:t xml:space="preserve"> vojno niso poznali. T</w:t>
      </w:r>
      <w:r w:rsidR="00982105" w:rsidRPr="001A2A63">
        <w:t>akrat ni bilo ob</w:t>
      </w:r>
      <w:r w:rsidR="00DF0E5D" w:rsidRPr="001A2A63">
        <w:t>upan</w:t>
      </w:r>
      <w:r w:rsidR="00982105" w:rsidRPr="001A2A63">
        <w:t>cev</w:t>
      </w:r>
      <w:r w:rsidR="00DF0E5D" w:rsidRPr="001A2A63">
        <w:t>, ki bi šli v smrt zavoljo tega, ker</w:t>
      </w:r>
      <w:r w:rsidR="00982105" w:rsidRPr="001A2A63">
        <w:t xml:space="preserve"> si niso mogli najti stanovanja. Se</w:t>
      </w:r>
      <w:r w:rsidR="00DF0E5D" w:rsidRPr="001A2A63">
        <w:t>d</w:t>
      </w:r>
      <w:r w:rsidR="00982105" w:rsidRPr="001A2A63">
        <w:t>a</w:t>
      </w:r>
      <w:r w:rsidR="00DF0E5D" w:rsidRPr="001A2A63">
        <w:t>j jih je 12</w:t>
      </w:r>
      <w:r w:rsidR="00982105" w:rsidRPr="001A2A63">
        <w:t xml:space="preserve"> proc</w:t>
      </w:r>
      <w:r w:rsidR="00DF0E5D" w:rsidRPr="001A2A63">
        <w:t>e</w:t>
      </w:r>
      <w:r w:rsidR="00982105" w:rsidRPr="001A2A63">
        <w:t>ntov.</w:t>
      </w:r>
      <w:r w:rsidR="00DF0E5D" w:rsidRPr="001A2A63">
        <w:t>«</w:t>
      </w:r>
      <w:r w:rsidR="00DF0E5D" w:rsidRPr="001A2A63">
        <w:rPr>
          <w:rStyle w:val="Sprotnaopomba-sklic"/>
        </w:rPr>
        <w:footnoteReference w:id="110"/>
      </w:r>
      <w:r w:rsidR="004F214F" w:rsidRPr="001A2A63">
        <w:t xml:space="preserve"> </w:t>
      </w:r>
      <w:r w:rsidR="005E31C5" w:rsidRPr="001A2A63">
        <w:t>Iz člankov je mogoče izvedeti, da se je l</w:t>
      </w:r>
      <w:r w:rsidR="005E31C5" w:rsidRPr="001A2A63">
        <w:rPr>
          <w:rFonts w:eastAsia="Times New Roman"/>
          <w:color w:val="000000"/>
          <w:lang w:eastAsia="sl-SI"/>
        </w:rPr>
        <w:t xml:space="preserve">eta 1925 med Limbušem in Mariborom pred vlak vrgel mariborski trgovec Franc Radi, ki je </w:t>
      </w:r>
      <w:r w:rsidR="005E31C5" w:rsidRPr="001A2A63">
        <w:rPr>
          <w:rFonts w:eastAsia="Times New Roman"/>
          <w:color w:val="000000"/>
          <w:lang w:eastAsia="sl-SI"/>
        </w:rPr>
        <w:lastRenderedPageBreak/>
        <w:t>bil menda tik pred stečajem,</w:t>
      </w:r>
      <w:r w:rsidR="005E31C5" w:rsidRPr="001A2A63">
        <w:rPr>
          <w:vertAlign w:val="superscript"/>
        </w:rPr>
        <w:footnoteReference w:id="111"/>
      </w:r>
      <w:r w:rsidR="005E31C5" w:rsidRPr="001A2A63">
        <w:rPr>
          <w:rFonts w:eastAsia="Times New Roman"/>
          <w:color w:val="000000"/>
          <w:lang w:eastAsia="sl-SI"/>
        </w:rPr>
        <w:t xml:space="preserve"> da se je v Gorici ustrelil 41-letni samski trgovec Rudolf Pahor, ki mu je prodaja peči upadla in se je močno zadolžil,</w:t>
      </w:r>
      <w:r w:rsidR="005E31C5" w:rsidRPr="001A2A63">
        <w:rPr>
          <w:vertAlign w:val="superscript"/>
        </w:rPr>
        <w:footnoteReference w:id="112"/>
      </w:r>
      <w:r w:rsidR="005E31C5" w:rsidRPr="001A2A63">
        <w:rPr>
          <w:rFonts w:eastAsia="Times New Roman"/>
          <w:color w:val="000000"/>
          <w:lang w:eastAsia="sl-SI"/>
        </w:rPr>
        <w:t xml:space="preserve"> in da se je v samotni grapi blizu Remšnika ustrelil 50-letni Ivan Dobnik, ki si ni mogel privoščiti plačila 1200 dinarjev preživnine.</w:t>
      </w:r>
      <w:r w:rsidR="005E31C5" w:rsidRPr="001A2A63">
        <w:rPr>
          <w:vertAlign w:val="superscript"/>
        </w:rPr>
        <w:footnoteReference w:id="113"/>
      </w:r>
      <w:r w:rsidR="005E31C5" w:rsidRPr="001A2A63">
        <w:rPr>
          <w:rFonts w:eastAsia="Times New Roman"/>
          <w:color w:val="000000"/>
          <w:lang w:eastAsia="sl-SI"/>
        </w:rPr>
        <w:t xml:space="preserve"> Leta 1927 je tisk poročal o samomoru novomeškega trgovca Franca Gasparija v hotelu v Karlovcu. Gaspari je v poslovilnem pismu zapisal, »</w:t>
      </w:r>
      <w:r w:rsidR="005E31C5" w:rsidRPr="001A2A63">
        <w:t>da si je končal življenje, ker so ga klevetniki onemogočili kot trgovca in mu s tem izpodkopali eksistenco«.</w:t>
      </w:r>
      <w:r w:rsidR="005E31C5" w:rsidRPr="001A2A63">
        <w:rPr>
          <w:vertAlign w:val="superscript"/>
        </w:rPr>
        <w:footnoteReference w:id="114"/>
      </w:r>
      <w:r w:rsidR="005E31C5" w:rsidRPr="001A2A63">
        <w:t xml:space="preserve"> Štiri mesece kasneje se je ustrelil trgovec Anton Deleja </w:t>
      </w:r>
      <w:r w:rsidR="00586AB6">
        <w:t>i</w:t>
      </w:r>
      <w:r w:rsidR="005E31C5" w:rsidRPr="001A2A63">
        <w:t xml:space="preserve">z Radmirja, domnevno zaradi slabega poslovanja in bolezni. </w:t>
      </w:r>
      <w:r w:rsidR="005E31C5" w:rsidRPr="001A2A63">
        <w:rPr>
          <w:rFonts w:eastAsia="Times New Roman"/>
          <w:color w:val="000000"/>
          <w:lang w:eastAsia="sl-SI"/>
        </w:rPr>
        <w:t>Pokopan je bil v Mozirj</w:t>
      </w:r>
      <w:r w:rsidR="00586AB6">
        <w:rPr>
          <w:rFonts w:eastAsia="Times New Roman"/>
          <w:color w:val="000000"/>
          <w:lang w:eastAsia="sl-SI"/>
        </w:rPr>
        <w:t>u</w:t>
      </w:r>
      <w:r w:rsidR="005E31C5" w:rsidRPr="001A2A63">
        <w:rPr>
          <w:rFonts w:eastAsia="Times New Roman"/>
          <w:color w:val="000000"/>
          <w:lang w:eastAsia="sl-SI"/>
        </w:rPr>
        <w:t>.</w:t>
      </w:r>
      <w:r w:rsidR="005E31C5" w:rsidRPr="001A2A63">
        <w:rPr>
          <w:vertAlign w:val="superscript"/>
        </w:rPr>
        <w:footnoteReference w:id="115"/>
      </w:r>
      <w:r w:rsidR="005E31C5" w:rsidRPr="001A2A63">
        <w:t xml:space="preserve"> </w:t>
      </w:r>
      <w:r w:rsidR="006D268E" w:rsidRPr="001A2A63">
        <w:rPr>
          <w:rFonts w:eastAsia="Times New Roman"/>
          <w:color w:val="000000"/>
          <w:lang w:eastAsia="sl-SI"/>
        </w:rPr>
        <w:t xml:space="preserve">Po dramatičnih, </w:t>
      </w:r>
      <w:r w:rsidR="005E31C5" w:rsidRPr="001A2A63">
        <w:rPr>
          <w:rFonts w:eastAsia="Times New Roman"/>
          <w:color w:val="000000"/>
          <w:lang w:eastAsia="sl-SI"/>
        </w:rPr>
        <w:t>četudi</w:t>
      </w:r>
      <w:r w:rsidR="006D268E" w:rsidRPr="001A2A63">
        <w:rPr>
          <w:rFonts w:eastAsia="Times New Roman"/>
          <w:color w:val="000000"/>
          <w:lang w:eastAsia="sl-SI"/>
        </w:rPr>
        <w:t xml:space="preserve"> vprašljivih </w:t>
      </w:r>
      <w:r w:rsidR="002908C0" w:rsidRPr="001A2A63">
        <w:rPr>
          <w:rFonts w:eastAsia="Times New Roman"/>
          <w:color w:val="000000"/>
          <w:lang w:eastAsia="sl-SI"/>
        </w:rPr>
        <w:t>zagotovili</w:t>
      </w:r>
      <w:r w:rsidR="006D268E" w:rsidRPr="001A2A63">
        <w:rPr>
          <w:rFonts w:eastAsia="Times New Roman"/>
          <w:color w:val="000000"/>
          <w:lang w:eastAsia="sl-SI"/>
        </w:rPr>
        <w:t xml:space="preserve">h </w:t>
      </w:r>
      <w:r w:rsidR="006D268E" w:rsidRPr="001A2A63">
        <w:rPr>
          <w:rFonts w:eastAsia="Times New Roman"/>
          <w:i/>
          <w:color w:val="000000"/>
          <w:lang w:eastAsia="sl-SI"/>
        </w:rPr>
        <w:t>Mariborskega večernika Jutra</w:t>
      </w:r>
      <w:r w:rsidR="006D268E" w:rsidRPr="001A2A63">
        <w:rPr>
          <w:rFonts w:eastAsia="Times New Roman"/>
          <w:color w:val="000000"/>
          <w:lang w:eastAsia="sl-SI"/>
        </w:rPr>
        <w:t xml:space="preserve"> je bila kriza najpomembnejši vzrok za samomore na Slovenskem v </w:t>
      </w:r>
      <w:r w:rsidR="00586AB6">
        <w:rPr>
          <w:rFonts w:eastAsia="Times New Roman"/>
          <w:color w:val="000000"/>
          <w:lang w:eastAsia="sl-SI"/>
        </w:rPr>
        <w:t>dvajsetih</w:t>
      </w:r>
      <w:r w:rsidR="006D268E" w:rsidRPr="001A2A63">
        <w:rPr>
          <w:rFonts w:eastAsia="Times New Roman"/>
          <w:color w:val="000000"/>
          <w:lang w:eastAsia="sl-SI"/>
        </w:rPr>
        <w:t xml:space="preserve"> letih: »</w:t>
      </w:r>
      <w:r w:rsidR="006D268E" w:rsidRPr="001A2A63">
        <w:t>Socijologi in drugi, ki proučujejo naše življenske razmere, se umevno skrbno bavijo z zagonetko množečih so samomorov. Rešiti je ne morejo. Ni dvoma, da je glavna krivda na današnji vsesplošni krizi, gospodarski in socijalni. Borba za obstanek, za golo preživljanje je tako huda in brezobzirna, da prejšnje generacije niso poznale enake. – Pošast brezposelnosti, ki grozi s poginom tud</w:t>
      </w:r>
      <w:r w:rsidR="0012569A">
        <w:t>i poštenemu in delavnemu človeku,</w:t>
      </w:r>
      <w:r w:rsidR="006D268E" w:rsidRPr="001A2A63">
        <w:t xml:space="preserve"> zahteva razmeroma največ žrtev. Vsaka druga notica o samomoru se glasi: 'brezposelni N. N.' In ta motiv je človeško tudi najbolj umljiv. Zdrav in čvrst moški, zdrava in čvrsta ženska bi rada delala. Napenjata vs</w:t>
      </w:r>
      <w:r w:rsidR="0012569A">
        <w:t>e</w:t>
      </w:r>
      <w:r w:rsidR="006D268E" w:rsidRPr="001A2A63">
        <w:t xml:space="preserve"> moči, iščeta noč in dan, se ponižujeta, samo da bi dobila delo, pošteno delo, s katerim bi si pošteno zaslužila skromnega kruha. A ves napor je zaman in ni upanja, da bi bilo bolje. V želodcu že par dni ni bilo toplega, včasi niti ne kruha, krasti nočeta. Kdo bo vrgel kamen na onega, ki si v takem položaju vzame življenje.«</w:t>
      </w:r>
      <w:r w:rsidR="006D268E" w:rsidRPr="001A2A63">
        <w:rPr>
          <w:rStyle w:val="Sprotnaopomba-sklic"/>
        </w:rPr>
        <w:footnoteReference w:id="116"/>
      </w:r>
    </w:p>
    <w:p w14:paraId="6995355A" w14:textId="77777777" w:rsidR="00B71F4C" w:rsidRPr="001A2A63" w:rsidRDefault="001828BC" w:rsidP="00983A62">
      <w:pPr>
        <w:ind w:firstLine="708"/>
        <w:jc w:val="both"/>
        <w:rPr>
          <w:rFonts w:eastAsia="Times New Roman"/>
          <w:color w:val="000000"/>
          <w:lang w:eastAsia="sl-SI"/>
        </w:rPr>
      </w:pPr>
      <w:r w:rsidRPr="001A2A63">
        <w:rPr>
          <w:rFonts w:eastAsia="Times New Roman"/>
          <w:color w:val="000000"/>
          <w:lang w:eastAsia="sl-SI"/>
        </w:rPr>
        <w:t>Za</w:t>
      </w:r>
      <w:r w:rsidR="00EB10C1" w:rsidRPr="001A2A63">
        <w:rPr>
          <w:rFonts w:eastAsia="Times New Roman"/>
          <w:color w:val="000000"/>
          <w:lang w:eastAsia="sl-SI"/>
        </w:rPr>
        <w:t xml:space="preserve">dnja </w:t>
      </w:r>
      <w:r w:rsidRPr="001A2A63">
        <w:rPr>
          <w:rFonts w:eastAsia="Times New Roman"/>
          <w:color w:val="000000"/>
          <w:lang w:eastAsia="sl-SI"/>
        </w:rPr>
        <w:t xml:space="preserve">obravnavana </w:t>
      </w:r>
      <w:r w:rsidR="00EB10C1" w:rsidRPr="001A2A63">
        <w:rPr>
          <w:rFonts w:eastAsia="Times New Roman"/>
          <w:color w:val="000000"/>
          <w:lang w:eastAsia="sl-SI"/>
        </w:rPr>
        <w:t xml:space="preserve">kriza je tudi najbolj razvpita. </w:t>
      </w:r>
      <w:r w:rsidR="006F38AA" w:rsidRPr="001A2A63">
        <w:rPr>
          <w:rFonts w:eastAsia="Times New Roman"/>
          <w:color w:val="000000"/>
          <w:lang w:eastAsia="sl-SI"/>
        </w:rPr>
        <w:t>V</w:t>
      </w:r>
      <w:r w:rsidR="00FE4783" w:rsidRPr="001A2A63">
        <w:rPr>
          <w:rFonts w:eastAsia="Times New Roman"/>
          <w:color w:val="000000"/>
          <w:lang w:eastAsia="sl-SI"/>
        </w:rPr>
        <w:t>elik</w:t>
      </w:r>
      <w:r w:rsidR="006F38AA" w:rsidRPr="001A2A63">
        <w:rPr>
          <w:rFonts w:eastAsia="Times New Roman"/>
          <w:color w:val="000000"/>
          <w:lang w:eastAsia="sl-SI"/>
        </w:rPr>
        <w:t>a</w:t>
      </w:r>
      <w:r w:rsidR="00FE4783" w:rsidRPr="001A2A63">
        <w:rPr>
          <w:rFonts w:eastAsia="Times New Roman"/>
          <w:color w:val="000000"/>
          <w:lang w:eastAsia="sl-SI"/>
        </w:rPr>
        <w:t xml:space="preserve"> gospodarsk</w:t>
      </w:r>
      <w:r w:rsidR="006F38AA" w:rsidRPr="001A2A63">
        <w:rPr>
          <w:rFonts w:eastAsia="Times New Roman"/>
          <w:color w:val="000000"/>
          <w:lang w:eastAsia="sl-SI"/>
        </w:rPr>
        <w:t>a</w:t>
      </w:r>
      <w:r w:rsidR="00FE4783" w:rsidRPr="001A2A63">
        <w:rPr>
          <w:rFonts w:eastAsia="Times New Roman"/>
          <w:color w:val="000000"/>
          <w:lang w:eastAsia="sl-SI"/>
        </w:rPr>
        <w:t xml:space="preserve"> kriz</w:t>
      </w:r>
      <w:r w:rsidR="006F38AA" w:rsidRPr="001A2A63">
        <w:rPr>
          <w:rFonts w:eastAsia="Times New Roman"/>
          <w:color w:val="000000"/>
          <w:lang w:eastAsia="sl-SI"/>
        </w:rPr>
        <w:t>a</w:t>
      </w:r>
      <w:r w:rsidR="00FE4783" w:rsidRPr="001A2A63">
        <w:rPr>
          <w:rFonts w:eastAsia="Times New Roman"/>
          <w:color w:val="000000"/>
          <w:lang w:eastAsia="sl-SI"/>
        </w:rPr>
        <w:t xml:space="preserve"> </w:t>
      </w:r>
      <w:r w:rsidR="00CA66FB" w:rsidRPr="001A2A63">
        <w:rPr>
          <w:rFonts w:eastAsia="Times New Roman"/>
          <w:color w:val="000000"/>
          <w:lang w:eastAsia="sl-SI"/>
        </w:rPr>
        <w:t>je izbruhnila leta 1929 z zlomom newyorške borze</w:t>
      </w:r>
      <w:r w:rsidR="00022F21" w:rsidRPr="001A2A63">
        <w:rPr>
          <w:rFonts w:eastAsia="Times New Roman"/>
          <w:color w:val="000000"/>
          <w:lang w:eastAsia="sl-SI"/>
        </w:rPr>
        <w:t xml:space="preserve">. Zlom </w:t>
      </w:r>
      <w:r w:rsidR="006F38AA" w:rsidRPr="001A2A63">
        <w:rPr>
          <w:rFonts w:eastAsia="Times New Roman"/>
          <w:color w:val="000000"/>
          <w:lang w:eastAsia="sl-SI"/>
        </w:rPr>
        <w:t>je bil v slovenskem tisku</w:t>
      </w:r>
      <w:r w:rsidR="00022F21" w:rsidRPr="001A2A63">
        <w:rPr>
          <w:rFonts w:eastAsia="Times New Roman"/>
          <w:color w:val="000000"/>
          <w:lang w:eastAsia="sl-SI"/>
        </w:rPr>
        <w:t>, ki je že prej prikazoval ZDA kot državo, v kateri samomore delajo tudi milijonarji in veleindustrialci,</w:t>
      </w:r>
      <w:r w:rsidR="00022F21" w:rsidRPr="001A2A63">
        <w:rPr>
          <w:rStyle w:val="Sprotnaopomba-sklic"/>
          <w:rFonts w:eastAsia="Times New Roman"/>
          <w:color w:val="000000"/>
          <w:lang w:eastAsia="sl-SI"/>
        </w:rPr>
        <w:footnoteReference w:id="117"/>
      </w:r>
      <w:r w:rsidR="00022F21" w:rsidRPr="001A2A63">
        <w:rPr>
          <w:rFonts w:eastAsia="Times New Roman"/>
          <w:color w:val="000000"/>
          <w:lang w:eastAsia="sl-SI"/>
        </w:rPr>
        <w:t xml:space="preserve"> </w:t>
      </w:r>
      <w:r w:rsidR="006F38AA" w:rsidRPr="001A2A63">
        <w:rPr>
          <w:rFonts w:eastAsia="Times New Roman"/>
          <w:color w:val="000000"/>
          <w:lang w:eastAsia="sl-SI"/>
        </w:rPr>
        <w:t>upodobljen v dramatičnih barvah</w:t>
      </w:r>
      <w:r w:rsidR="00CA66FB" w:rsidRPr="001A2A63">
        <w:rPr>
          <w:rFonts w:eastAsia="Calibri"/>
        </w:rPr>
        <w:t>: »Najbolj so seveda prizadeti mali ljudje. Neštevilni mali špekulanti so uničeni in štedljivci, ki so vlagali svoje težko prihranjene dolarje na borzi, so oropani sadov svojega mnogoletnega truda in dela. Med temi malimi delničarji vlada največji obup in samomori so strahovito narasli.«</w:t>
      </w:r>
      <w:r w:rsidR="00CA66FB" w:rsidRPr="001A2A63">
        <w:rPr>
          <w:rFonts w:eastAsia="Calibri"/>
          <w:vertAlign w:val="superscript"/>
        </w:rPr>
        <w:footnoteReference w:id="118"/>
      </w:r>
      <w:r w:rsidR="00CA66FB" w:rsidRPr="001A2A63">
        <w:rPr>
          <w:rFonts w:eastAsia="Calibri"/>
        </w:rPr>
        <w:t xml:space="preserve"> Podoba obupanih borznih posrednikov, špekulantov, bankirjev in drugih podjetnikov, ki s stolpnic na Wall Streetu množično skačejo v </w:t>
      </w:r>
      <w:r w:rsidR="00CA66FB" w:rsidRPr="001A2A63">
        <w:rPr>
          <w:rFonts w:eastAsia="Calibri"/>
        </w:rPr>
        <w:lastRenderedPageBreak/>
        <w:t xml:space="preserve">smrt, je zakoreninjena tudi v današnji kolektivni zavesti, vendar je v resnici lažna. Zgodbo so utrdila senzacionalistična časopisna poročila, ki so bistveno pretiravala pri opisovanju stanja, pa tudi </w:t>
      </w:r>
      <w:r w:rsidR="00BF026E" w:rsidRPr="001A2A63">
        <w:rPr>
          <w:rFonts w:eastAsia="Calibri"/>
        </w:rPr>
        <w:t>šaljivci</w:t>
      </w:r>
      <w:r w:rsidR="00CA66FB" w:rsidRPr="001A2A63">
        <w:rPr>
          <w:rFonts w:eastAsia="Calibri"/>
        </w:rPr>
        <w:t>, ki so kmalu po zlomu začeli zbijati črne šale o tem, da hotelski receptorji goste po novem sprašujejo, ali bodo v sobi prespali ali iz nje skočili. Samomori v ZDA so bili v času zloma oktobra in novembra 1929 redkejši kot v poletnih mesecih.</w:t>
      </w:r>
      <w:r w:rsidR="00CA66FB" w:rsidRPr="001A2A63">
        <w:rPr>
          <w:rFonts w:eastAsia="Calibri"/>
          <w:vertAlign w:val="superscript"/>
        </w:rPr>
        <w:footnoteReference w:id="119"/>
      </w:r>
    </w:p>
    <w:p w14:paraId="1C2CA9D2" w14:textId="5340A445" w:rsidR="00CA66FB" w:rsidRPr="001A2A63" w:rsidRDefault="00CA66FB" w:rsidP="00983A62">
      <w:pPr>
        <w:ind w:firstLine="708"/>
        <w:jc w:val="both"/>
        <w:rPr>
          <w:rFonts w:eastAsia="Times New Roman"/>
          <w:color w:val="000000"/>
          <w:lang w:eastAsia="sl-SI"/>
        </w:rPr>
      </w:pPr>
      <w:r w:rsidRPr="001A2A63">
        <w:rPr>
          <w:rFonts w:eastAsia="Calibri"/>
        </w:rPr>
        <w:t xml:space="preserve">Čeprav je takoj po zlomu prišlo le do peščice samomorov, pa ni mogoče zanikati, da je v naslednjih mesecih in letih, </w:t>
      </w:r>
      <w:r w:rsidR="003851BC" w:rsidRPr="001A2A63">
        <w:rPr>
          <w:rFonts w:eastAsia="Calibri"/>
        </w:rPr>
        <w:t>s poglobitvijo</w:t>
      </w:r>
      <w:r w:rsidRPr="001A2A63">
        <w:rPr>
          <w:rFonts w:eastAsia="Calibri"/>
        </w:rPr>
        <w:t xml:space="preserve"> svetovne krize, samomorilnost narasla. Leta 1920 je v ZDA samomor storilo 10,2 osebe na 100.000 ljudi, leta 1929 se je ta delež zvišal na 13,9 in leta 1932, ko je bila kriza na vrhuncu, na 17,4</w:t>
      </w:r>
      <w:r w:rsidR="00586AB6">
        <w:rPr>
          <w:rFonts w:eastAsia="Calibri"/>
        </w:rPr>
        <w:t xml:space="preserve"> osebe</w:t>
      </w:r>
      <w:r w:rsidRPr="001A2A63">
        <w:rPr>
          <w:rFonts w:eastAsia="Calibri"/>
        </w:rPr>
        <w:t xml:space="preserve">, kar je </w:t>
      </w:r>
      <w:r w:rsidR="00844B72">
        <w:rPr>
          <w:rFonts w:eastAsia="Calibri"/>
        </w:rPr>
        <w:t xml:space="preserve">bil </w:t>
      </w:r>
      <w:r w:rsidRPr="001A2A63">
        <w:rPr>
          <w:rFonts w:eastAsia="Calibri"/>
        </w:rPr>
        <w:t>najvišji delež v zgodovini merjenja.</w:t>
      </w:r>
      <w:r w:rsidRPr="001A2A63">
        <w:rPr>
          <w:rFonts w:eastAsia="Calibri"/>
          <w:vertAlign w:val="superscript"/>
        </w:rPr>
        <w:footnoteReference w:id="120"/>
      </w:r>
      <w:r w:rsidRPr="001A2A63">
        <w:rPr>
          <w:rFonts w:eastAsia="Calibri"/>
        </w:rPr>
        <w:t xml:space="preserve"> </w:t>
      </w:r>
      <w:r w:rsidRPr="001A2A63">
        <w:rPr>
          <w:rFonts w:eastAsia="Times New Roman"/>
          <w:color w:val="000000"/>
          <w:lang w:eastAsia="sl-SI"/>
        </w:rPr>
        <w:t>Slovenski tisk je poročal, da je po navedbah Društva narodov leta 1934 več kot milijon ljudi naredilo samomor »radi gospodarskih neprilik«.</w:t>
      </w:r>
      <w:r w:rsidRPr="001A2A63">
        <w:rPr>
          <w:rFonts w:eastAsia="Times New Roman"/>
          <w:color w:val="000000"/>
          <w:vertAlign w:val="superscript"/>
          <w:lang w:eastAsia="sl-SI"/>
        </w:rPr>
        <w:footnoteReference w:id="121"/>
      </w:r>
      <w:r w:rsidRPr="001A2A63">
        <w:rPr>
          <w:rFonts w:eastAsia="Times New Roman"/>
          <w:color w:val="000000"/>
          <w:lang w:eastAsia="sl-SI"/>
        </w:rPr>
        <w:t xml:space="preserve"> </w:t>
      </w:r>
      <w:r w:rsidR="003851BC" w:rsidRPr="001A2A63">
        <w:rPr>
          <w:rFonts w:eastAsia="Times New Roman"/>
          <w:color w:val="000000"/>
          <w:lang w:eastAsia="sl-SI"/>
        </w:rPr>
        <w:t xml:space="preserve">Porast je bil zabeležen </w:t>
      </w:r>
      <w:r w:rsidR="00617C3E" w:rsidRPr="001A2A63">
        <w:rPr>
          <w:rFonts w:eastAsia="Times New Roman"/>
          <w:color w:val="000000"/>
          <w:lang w:eastAsia="sl-SI"/>
        </w:rPr>
        <w:t xml:space="preserve">povsod po Evropi, </w:t>
      </w:r>
      <w:r w:rsidR="00586AB6">
        <w:rPr>
          <w:rFonts w:eastAsia="Times New Roman"/>
          <w:color w:val="000000"/>
          <w:lang w:eastAsia="sl-SI"/>
        </w:rPr>
        <w:t>skupaj</w:t>
      </w:r>
      <w:r w:rsidR="00586AB6" w:rsidRPr="001A2A63">
        <w:rPr>
          <w:rFonts w:eastAsia="Times New Roman"/>
          <w:color w:val="000000"/>
          <w:lang w:eastAsia="sl-SI"/>
        </w:rPr>
        <w:t xml:space="preserve"> </w:t>
      </w:r>
      <w:r w:rsidR="00617C3E" w:rsidRPr="001A2A63">
        <w:rPr>
          <w:rFonts w:eastAsia="Times New Roman"/>
          <w:color w:val="000000"/>
          <w:lang w:eastAsia="sl-SI"/>
        </w:rPr>
        <w:t xml:space="preserve">s </w:t>
      </w:r>
      <w:r w:rsidR="003851BC" w:rsidRPr="001A2A63">
        <w:rPr>
          <w:rFonts w:eastAsia="Times New Roman"/>
          <w:color w:val="000000"/>
          <w:lang w:eastAsia="sl-SI"/>
        </w:rPr>
        <w:t>slovensk</w:t>
      </w:r>
      <w:r w:rsidR="00617C3E" w:rsidRPr="001A2A63">
        <w:rPr>
          <w:rFonts w:eastAsia="Times New Roman"/>
          <w:color w:val="000000"/>
          <w:lang w:eastAsia="sl-SI"/>
        </w:rPr>
        <w:t>o</w:t>
      </w:r>
      <w:r w:rsidR="003851BC" w:rsidRPr="001A2A63">
        <w:rPr>
          <w:rFonts w:eastAsia="Times New Roman"/>
          <w:color w:val="000000"/>
          <w:lang w:eastAsia="sl-SI"/>
        </w:rPr>
        <w:t xml:space="preserve"> soseščin</w:t>
      </w:r>
      <w:r w:rsidR="00617C3E" w:rsidRPr="001A2A63">
        <w:rPr>
          <w:rFonts w:eastAsia="Times New Roman"/>
          <w:color w:val="000000"/>
          <w:lang w:eastAsia="sl-SI"/>
        </w:rPr>
        <w:t>o</w:t>
      </w:r>
      <w:r w:rsidR="003851BC" w:rsidRPr="001A2A63">
        <w:rPr>
          <w:rFonts w:eastAsia="Times New Roman"/>
          <w:color w:val="000000"/>
          <w:lang w:eastAsia="sl-SI"/>
        </w:rPr>
        <w:t>, denimo v Avstriji</w:t>
      </w:r>
      <w:r w:rsidR="003851BC" w:rsidRPr="001A2A63">
        <w:rPr>
          <w:rStyle w:val="Sprotnaopomba-sklic"/>
          <w:rFonts w:eastAsia="Times New Roman"/>
          <w:color w:val="000000"/>
          <w:lang w:eastAsia="sl-SI"/>
        </w:rPr>
        <w:footnoteReference w:id="122"/>
      </w:r>
      <w:r w:rsidR="00617C3E" w:rsidRPr="001A2A63">
        <w:rPr>
          <w:rFonts w:eastAsia="Times New Roman"/>
          <w:color w:val="000000"/>
          <w:lang w:eastAsia="sl-SI"/>
        </w:rPr>
        <w:t xml:space="preserve"> in tudi v Julijski krajini, ki si jo je z Rapalsko pogodbo priključila Italija.</w:t>
      </w:r>
      <w:r w:rsidR="00617C3E" w:rsidRPr="001A2A63">
        <w:rPr>
          <w:rStyle w:val="Sprotnaopomba-sklic"/>
          <w:rFonts w:eastAsia="Times New Roman"/>
          <w:color w:val="000000"/>
          <w:lang w:eastAsia="sl-SI"/>
        </w:rPr>
        <w:footnoteReference w:id="123"/>
      </w:r>
      <w:r w:rsidR="00CB3EF9" w:rsidRPr="001A2A63">
        <w:rPr>
          <w:rFonts w:eastAsia="Times New Roman"/>
          <w:color w:val="000000"/>
          <w:lang w:eastAsia="sl-SI"/>
        </w:rPr>
        <w:t xml:space="preserve"> </w:t>
      </w:r>
      <w:r w:rsidR="00601835" w:rsidRPr="001A2A63">
        <w:rPr>
          <w:rFonts w:eastAsia="Times New Roman"/>
          <w:color w:val="000000"/>
          <w:lang w:eastAsia="sl-SI"/>
        </w:rPr>
        <w:t xml:space="preserve">Jugoslavija naj bi vrh pri številu samomorov med krizo dosegla leta 1933, mesto z največjim presežkom samomorov pa je bilo gospodarsko in finančno središče kraljevine, Zagreb, kjer je samomor med letoma 1931 in 1936 storilo </w:t>
      </w:r>
      <w:r w:rsidR="00586AB6">
        <w:rPr>
          <w:rFonts w:eastAsia="Times New Roman"/>
          <w:color w:val="000000"/>
          <w:lang w:eastAsia="sl-SI"/>
        </w:rPr>
        <w:t>več kot</w:t>
      </w:r>
      <w:r w:rsidR="00586AB6" w:rsidRPr="001A2A63">
        <w:rPr>
          <w:rFonts w:eastAsia="Times New Roman"/>
          <w:color w:val="000000"/>
          <w:lang w:eastAsia="sl-SI"/>
        </w:rPr>
        <w:t xml:space="preserve"> </w:t>
      </w:r>
      <w:r w:rsidR="00601835" w:rsidRPr="001A2A63">
        <w:rPr>
          <w:rFonts w:eastAsia="Times New Roman"/>
          <w:color w:val="000000"/>
          <w:lang w:eastAsia="sl-SI"/>
        </w:rPr>
        <w:t>tisoč oseb.</w:t>
      </w:r>
      <w:r w:rsidR="00601835" w:rsidRPr="001A2A63">
        <w:rPr>
          <w:rStyle w:val="Sprotnaopomba-sklic"/>
          <w:rFonts w:eastAsia="Times New Roman"/>
          <w:color w:val="000000"/>
          <w:lang w:eastAsia="sl-SI"/>
        </w:rPr>
        <w:footnoteReference w:id="124"/>
      </w:r>
      <w:r w:rsidR="00601835" w:rsidRPr="001A2A63">
        <w:rPr>
          <w:rFonts w:eastAsia="Times New Roman"/>
          <w:color w:val="000000"/>
          <w:lang w:eastAsia="sl-SI"/>
        </w:rPr>
        <w:t xml:space="preserve"> </w:t>
      </w:r>
      <w:r w:rsidRPr="001A2A63">
        <w:rPr>
          <w:rFonts w:eastAsia="Times New Roman"/>
          <w:color w:val="000000"/>
          <w:lang w:eastAsia="sl-SI"/>
        </w:rPr>
        <w:t xml:space="preserve">Samomori so bili, po mnenju slovenskega delavskega </w:t>
      </w:r>
      <w:r w:rsidR="00601835" w:rsidRPr="001A2A63">
        <w:rPr>
          <w:rFonts w:eastAsia="Times New Roman"/>
          <w:color w:val="000000"/>
          <w:lang w:eastAsia="sl-SI"/>
        </w:rPr>
        <w:t>tisk</w:t>
      </w:r>
      <w:r w:rsidRPr="001A2A63">
        <w:rPr>
          <w:rFonts w:eastAsia="Times New Roman"/>
          <w:color w:val="000000"/>
          <w:lang w:eastAsia="sl-SI"/>
        </w:rPr>
        <w:t>a, »znamenje časa, ki ga žal mnogi ne razumejo!«</w:t>
      </w:r>
      <w:r w:rsidRPr="001A2A63">
        <w:rPr>
          <w:rFonts w:eastAsia="Times New Roman"/>
          <w:color w:val="000000"/>
          <w:vertAlign w:val="superscript"/>
          <w:lang w:eastAsia="sl-SI"/>
        </w:rPr>
        <w:footnoteReference w:id="125"/>
      </w:r>
    </w:p>
    <w:p w14:paraId="787B94E2" w14:textId="22FC50A1" w:rsidR="00CA66FB" w:rsidRPr="001A2A63" w:rsidRDefault="006D268E" w:rsidP="00983A62">
      <w:pPr>
        <w:ind w:firstLine="708"/>
        <w:jc w:val="both"/>
        <w:rPr>
          <w:rFonts w:eastAsia="Times New Roman"/>
          <w:color w:val="000000"/>
          <w:lang w:eastAsia="sl-SI"/>
        </w:rPr>
      </w:pPr>
      <w:r w:rsidRPr="001A2A63">
        <w:rPr>
          <w:rFonts w:eastAsia="Times New Roman"/>
          <w:color w:val="000000"/>
          <w:lang w:eastAsia="sl-SI"/>
        </w:rPr>
        <w:t>P</w:t>
      </w:r>
      <w:r w:rsidR="00CA66FB" w:rsidRPr="001A2A63">
        <w:rPr>
          <w:rFonts w:eastAsia="Times New Roman"/>
          <w:color w:val="000000"/>
          <w:lang w:eastAsia="sl-SI"/>
        </w:rPr>
        <w:t xml:space="preserve">oročila o </w:t>
      </w:r>
      <w:r w:rsidR="006F38AA" w:rsidRPr="001A2A63">
        <w:rPr>
          <w:rFonts w:eastAsia="Times New Roman"/>
          <w:color w:val="000000"/>
          <w:lang w:eastAsia="sl-SI"/>
        </w:rPr>
        <w:t>slovenskih in preostalih jugoslovanskih državljani</w:t>
      </w:r>
      <w:r w:rsidR="00CA66FB" w:rsidRPr="001A2A63">
        <w:rPr>
          <w:rFonts w:eastAsia="Times New Roman"/>
          <w:color w:val="000000"/>
          <w:lang w:eastAsia="sl-SI"/>
        </w:rPr>
        <w:t xml:space="preserve">h, ki so samomor storili zaradi krize, </w:t>
      </w:r>
      <w:r w:rsidRPr="001A2A63">
        <w:rPr>
          <w:rFonts w:eastAsia="Times New Roman"/>
          <w:color w:val="000000"/>
          <w:lang w:eastAsia="sl-SI"/>
        </w:rPr>
        <w:t xml:space="preserve">so </w:t>
      </w:r>
      <w:r w:rsidR="006F38AA" w:rsidRPr="001A2A63">
        <w:rPr>
          <w:rFonts w:eastAsia="Times New Roman"/>
          <w:color w:val="000000"/>
          <w:lang w:eastAsia="sl-SI"/>
        </w:rPr>
        <w:t xml:space="preserve">bila </w:t>
      </w:r>
      <w:r w:rsidRPr="001A2A63">
        <w:rPr>
          <w:rFonts w:eastAsia="Times New Roman"/>
          <w:color w:val="000000"/>
          <w:lang w:eastAsia="sl-SI"/>
        </w:rPr>
        <w:t xml:space="preserve">v slovenskih časnikih </w:t>
      </w:r>
      <w:r w:rsidR="00CB3EF9" w:rsidRPr="001A2A63">
        <w:rPr>
          <w:rFonts w:eastAsia="Times New Roman"/>
          <w:color w:val="000000"/>
          <w:lang w:eastAsia="sl-SI"/>
        </w:rPr>
        <w:t xml:space="preserve">razmeroma </w:t>
      </w:r>
      <w:r w:rsidR="00CA66FB" w:rsidRPr="001A2A63">
        <w:rPr>
          <w:rFonts w:eastAsia="Times New Roman"/>
          <w:color w:val="000000"/>
          <w:lang w:eastAsia="sl-SI"/>
        </w:rPr>
        <w:t>redka,</w:t>
      </w:r>
      <w:r w:rsidR="006F38AA" w:rsidRPr="001A2A63">
        <w:rPr>
          <w:rFonts w:eastAsia="Times New Roman"/>
          <w:color w:val="000000"/>
          <w:lang w:eastAsia="sl-SI"/>
        </w:rPr>
        <w:t xml:space="preserve"> vendar so krizne razmere nedvomno vplivale na porast samomorov</w:t>
      </w:r>
      <w:r w:rsidR="00CA66FB" w:rsidRPr="001A2A63">
        <w:rPr>
          <w:rFonts w:eastAsia="Times New Roman"/>
          <w:color w:val="000000"/>
          <w:lang w:eastAsia="sl-SI"/>
        </w:rPr>
        <w:t xml:space="preserve">. </w:t>
      </w:r>
      <w:r w:rsidR="006F38AA" w:rsidRPr="001A2A63">
        <w:rPr>
          <w:rFonts w:eastAsia="Times New Roman"/>
          <w:color w:val="000000"/>
          <w:lang w:eastAsia="sl-SI"/>
        </w:rPr>
        <w:t>Ponovno je izstopal Maribor, kjer so »</w:t>
      </w:r>
      <w:r w:rsidR="006F38AA" w:rsidRPr="001A2A63">
        <w:t>težavne današnje življenjske razmere«</w:t>
      </w:r>
      <w:r w:rsidR="006F38AA" w:rsidRPr="001A2A63">
        <w:rPr>
          <w:rStyle w:val="Sprotnaopomba-sklic"/>
        </w:rPr>
        <w:footnoteReference w:id="126"/>
      </w:r>
      <w:r w:rsidR="006F38AA" w:rsidRPr="001A2A63">
        <w:t xml:space="preserve"> povzročile </w:t>
      </w:r>
      <w:r w:rsidR="002E4CCC">
        <w:t>ne</w:t>
      </w:r>
      <w:r w:rsidR="006F38AA" w:rsidRPr="001A2A63">
        <w:t>proporcionalno v</w:t>
      </w:r>
      <w:r w:rsidR="00A173C6" w:rsidRPr="001A2A63">
        <w:t>isok</w:t>
      </w:r>
      <w:r w:rsidR="006F38AA" w:rsidRPr="001A2A63">
        <w:t>o število samomorov, tudi po več primerov na teden.</w:t>
      </w:r>
      <w:r w:rsidR="006F38AA" w:rsidRPr="001A2A63">
        <w:rPr>
          <w:rFonts w:eastAsia="Times New Roman"/>
          <w:color w:val="000000"/>
          <w:lang w:eastAsia="sl-SI"/>
        </w:rPr>
        <w:t xml:space="preserve"> </w:t>
      </w:r>
      <w:r w:rsidR="00CA66FB" w:rsidRPr="001A2A63">
        <w:rPr>
          <w:rFonts w:eastAsia="Times New Roman"/>
          <w:color w:val="000000"/>
          <w:lang w:eastAsia="sl-SI"/>
        </w:rPr>
        <w:t xml:space="preserve">»Današnji hudi časi« naj bi bili </w:t>
      </w:r>
      <w:r w:rsidR="00601835" w:rsidRPr="001A2A63">
        <w:rPr>
          <w:rFonts w:eastAsia="Times New Roman"/>
          <w:color w:val="000000"/>
          <w:lang w:eastAsia="sl-SI"/>
        </w:rPr>
        <w:t xml:space="preserve">med drugim </w:t>
      </w:r>
      <w:r w:rsidR="00CA66FB" w:rsidRPr="001A2A63">
        <w:rPr>
          <w:rFonts w:eastAsia="Times New Roman"/>
          <w:color w:val="000000"/>
          <w:lang w:eastAsia="sl-SI"/>
        </w:rPr>
        <w:t>usodni za 61-letnega trgovskega potnika Lovrenca Polaka iz Maribora, ki se je med obiskom sorodnikov v Sedlarjevem obesil,</w:t>
      </w:r>
      <w:r w:rsidR="00CA66FB" w:rsidRPr="001A2A63">
        <w:rPr>
          <w:rFonts w:eastAsia="Times New Roman"/>
          <w:color w:val="000000"/>
          <w:vertAlign w:val="superscript"/>
          <w:lang w:eastAsia="sl-SI"/>
        </w:rPr>
        <w:footnoteReference w:id="127"/>
      </w:r>
      <w:r w:rsidR="00CA66FB" w:rsidRPr="001A2A63">
        <w:rPr>
          <w:rFonts w:eastAsia="Times New Roman"/>
          <w:color w:val="000000"/>
          <w:lang w:eastAsia="sl-SI"/>
        </w:rPr>
        <w:t xml:space="preserve"> ter za kmeta Štefana Cigana, ki so ga našli obešenega v Lipovcih, z ranami na vratu in okrvavljeno sekiro pod truplom. Po prvotni domnevi, da se je zgodil umor, </w:t>
      </w:r>
      <w:r w:rsidR="00CA66FB" w:rsidRPr="001A2A63">
        <w:rPr>
          <w:rFonts w:eastAsia="Times New Roman"/>
          <w:color w:val="000000"/>
          <w:lang w:eastAsia="sl-SI"/>
        </w:rPr>
        <w:lastRenderedPageBreak/>
        <w:t>je preiskava pokazala, da si je pokojnik rane zadal sam, potem ko si je namestil zanko ok</w:t>
      </w:r>
      <w:r w:rsidR="002E4CCC">
        <w:rPr>
          <w:rFonts w:eastAsia="Times New Roman"/>
          <w:color w:val="000000"/>
          <w:lang w:eastAsia="sl-SI"/>
        </w:rPr>
        <w:t>r</w:t>
      </w:r>
      <w:r w:rsidR="00CA66FB" w:rsidRPr="001A2A63">
        <w:rPr>
          <w:rFonts w:eastAsia="Times New Roman"/>
          <w:color w:val="000000"/>
          <w:lang w:eastAsia="sl-SI"/>
        </w:rPr>
        <w:t>o</w:t>
      </w:r>
      <w:r w:rsidR="002E4CCC">
        <w:rPr>
          <w:rFonts w:eastAsia="Times New Roman"/>
          <w:color w:val="000000"/>
          <w:lang w:eastAsia="sl-SI"/>
        </w:rPr>
        <w:t>g</w:t>
      </w:r>
      <w:r w:rsidR="00CA66FB" w:rsidRPr="001A2A63">
        <w:rPr>
          <w:rFonts w:eastAsia="Times New Roman"/>
          <w:color w:val="000000"/>
          <w:lang w:eastAsia="sl-SI"/>
        </w:rPr>
        <w:t xml:space="preserve"> vratu. Zaradi ran je omedlel, omahnil in se zadušil.</w:t>
      </w:r>
      <w:r w:rsidR="00CA66FB" w:rsidRPr="001A2A63">
        <w:rPr>
          <w:rFonts w:eastAsia="Times New Roman"/>
          <w:color w:val="000000"/>
          <w:vertAlign w:val="superscript"/>
          <w:lang w:eastAsia="sl-SI"/>
        </w:rPr>
        <w:footnoteReference w:id="128"/>
      </w:r>
    </w:p>
    <w:p w14:paraId="380B99C3" w14:textId="77777777" w:rsidR="001F6396" w:rsidRPr="001A2A63" w:rsidRDefault="00CB3EF9" w:rsidP="00983A62">
      <w:pPr>
        <w:ind w:firstLine="708"/>
        <w:jc w:val="both"/>
        <w:rPr>
          <w:color w:val="FF0000"/>
        </w:rPr>
      </w:pPr>
      <w:r w:rsidRPr="001A2A63">
        <w:rPr>
          <w:rFonts w:eastAsia="Times New Roman"/>
          <w:color w:val="000000"/>
          <w:lang w:eastAsia="sl-SI"/>
        </w:rPr>
        <w:t xml:space="preserve">Vpliv velike gospodarske krize je mogoče spremljati tudi skozi samomore oseb iz višjih slojev, predvsem odvetnikov, med katerimi so bili celo stečajni upravitelji. </w:t>
      </w:r>
      <w:r w:rsidR="001F6396" w:rsidRPr="001A2A63">
        <w:t>V dvojni vlogi upravitelja in prezadolženca se je znašel odvetnik</w:t>
      </w:r>
      <w:r w:rsidR="00D70255" w:rsidRPr="001A2A63">
        <w:t xml:space="preserve"> dr. Artur Geiger</w:t>
      </w:r>
      <w:r w:rsidR="001F6396" w:rsidRPr="001A2A63">
        <w:t xml:space="preserve">, ki je </w:t>
      </w:r>
      <w:r w:rsidR="003A5340" w:rsidRPr="001A2A63">
        <w:t xml:space="preserve">21. marca 1930 </w:t>
      </w:r>
      <w:r w:rsidR="00600C24" w:rsidRPr="001A2A63">
        <w:t>storil samomor</w:t>
      </w:r>
      <w:r w:rsidR="001F6396" w:rsidRPr="001A2A63">
        <w:t>. Stečaj nekega murskosoboškega trgovca, ki ga je vodil, je moral prevzeti nov upravitelj</w:t>
      </w:r>
      <w:r w:rsidR="00D70255" w:rsidRPr="001A2A63">
        <w:t xml:space="preserve"> dr. Ludvik Šömen</w:t>
      </w:r>
      <w:r w:rsidR="001F6396" w:rsidRPr="001A2A63">
        <w:t>, ki je o predhodniku zapisal: »Umrl je nesrečno, vsled duševne in telesne bolezni in iz velikih premoženjskih skrbi iz gospodarske krize, radi tega se je tudi obesil. Žalibože zapustil je pisarno in v pisarni tudi predmetno konkurzno zadevo v največji nerednosti.«</w:t>
      </w:r>
      <w:r w:rsidRPr="001A2A63">
        <w:rPr>
          <w:rStyle w:val="Sprotnaopomba-sklic"/>
        </w:rPr>
        <w:footnoteReference w:id="129"/>
      </w:r>
      <w:r w:rsidR="003A5340" w:rsidRPr="001A2A63">
        <w:t xml:space="preserve"> Tisk je </w:t>
      </w:r>
      <w:r w:rsidR="00EC4C44" w:rsidRPr="001A2A63">
        <w:t>dejanje</w:t>
      </w:r>
      <w:r w:rsidR="003A5340" w:rsidRPr="001A2A63">
        <w:t xml:space="preserve"> sicer pripisal zgolj Geigerjevi živčni bolezni.</w:t>
      </w:r>
      <w:r w:rsidR="003A5340" w:rsidRPr="001A2A63">
        <w:rPr>
          <w:rStyle w:val="Sprotnaopomba-sklic"/>
        </w:rPr>
        <w:footnoteReference w:id="130"/>
      </w:r>
    </w:p>
    <w:p w14:paraId="3016AAD4" w14:textId="0FA7F1D1" w:rsidR="001F6396" w:rsidRPr="001A2A63" w:rsidRDefault="00BC1402" w:rsidP="00983A62">
      <w:pPr>
        <w:ind w:firstLine="708"/>
        <w:jc w:val="both"/>
      </w:pPr>
      <w:r w:rsidRPr="001A2A63">
        <w:t>S</w:t>
      </w:r>
      <w:r w:rsidR="001F6396" w:rsidRPr="001A2A63">
        <w:t xml:space="preserve">olidno </w:t>
      </w:r>
      <w:r w:rsidRPr="001A2A63">
        <w:t xml:space="preserve">je </w:t>
      </w:r>
      <w:r w:rsidR="001F6396" w:rsidRPr="001A2A63">
        <w:t xml:space="preserve">dokumentiran primer </w:t>
      </w:r>
      <w:r w:rsidRPr="001A2A63">
        <w:t>odvetnika</w:t>
      </w:r>
      <w:r w:rsidR="001F6396" w:rsidRPr="001A2A63">
        <w:t xml:space="preserve"> dr. Fritz</w:t>
      </w:r>
      <w:r w:rsidRPr="001A2A63">
        <w:t>a</w:t>
      </w:r>
      <w:r w:rsidR="001F6396" w:rsidRPr="001A2A63">
        <w:t xml:space="preserve"> (Fric</w:t>
      </w:r>
      <w:r w:rsidRPr="001A2A63">
        <w:t>a</w:t>
      </w:r>
      <w:r w:rsidR="001F6396" w:rsidRPr="001A2A63">
        <w:t>) Juritsch</w:t>
      </w:r>
      <w:r w:rsidRPr="001A2A63">
        <w:t>a</w:t>
      </w:r>
      <w:r w:rsidR="001F6396" w:rsidRPr="001A2A63">
        <w:t xml:space="preserve"> iz Maribora, ki je bil pred prvo svetovno vojno pronemški župan v Studencih, prav tako pa je vodil nekaj stečajev kot upravitelj. 16. aprila 1930 so </w:t>
      </w:r>
      <w:r w:rsidRPr="001A2A63">
        <w:t>Juritscha</w:t>
      </w:r>
      <w:r w:rsidR="001F6396" w:rsidRPr="001A2A63">
        <w:t>, ki se je ponoči vrnil iz Trsta, našli nezavestnega v njegovi pisarni in ga odpeljali v bolni</w:t>
      </w:r>
      <w:r w:rsidR="002E4CCC">
        <w:t>šni</w:t>
      </w:r>
      <w:r w:rsidR="001F6396" w:rsidRPr="001A2A63">
        <w:t xml:space="preserve">co, kjer so ugotovili zastrupitev s plinom ali zdravili. Še preden je Juritsch čez </w:t>
      </w:r>
      <w:r w:rsidR="00D21656">
        <w:t>tri</w:t>
      </w:r>
      <w:r w:rsidR="0027438F">
        <w:t xml:space="preserve"> </w:t>
      </w:r>
      <w:r w:rsidR="001F6396" w:rsidRPr="001A2A63">
        <w:t xml:space="preserve">dni umrl, so se </w:t>
      </w:r>
      <w:r w:rsidR="00FD145C" w:rsidRPr="001A2A63">
        <w:t>po Mariboru razširile</w:t>
      </w:r>
      <w:r w:rsidR="001F6396" w:rsidRPr="001A2A63">
        <w:t xml:space="preserve"> </w:t>
      </w:r>
      <w:r w:rsidR="00C0370F">
        <w:t>govorice</w:t>
      </w:r>
      <w:r w:rsidR="001F6396" w:rsidRPr="001A2A63">
        <w:t xml:space="preserve"> o samomoru zaradi finančnih težav. Odvetnik je imel v lasti podjetje Jugoles, s katerim je prekupčeval z lesom in ga prodajal tujim odjemalcem. Ker je ravno ob začetku gospodarske krize nakupil ve</w:t>
      </w:r>
      <w:r w:rsidR="002E4CCC">
        <w:t>čjo</w:t>
      </w:r>
      <w:r w:rsidR="001F6396" w:rsidRPr="001A2A63">
        <w:t xml:space="preserve"> količino lesa, ki mu je vrednost kmalu zatem strmoglavila, je izgubil veliko količino denarja, grozil mu je polom in prodati je bil prisiljen skoraj celotno premoženje.</w:t>
      </w:r>
      <w:r w:rsidR="00FD145C" w:rsidRPr="001A2A63">
        <w:rPr>
          <w:rStyle w:val="Sprotnaopomba-sklic"/>
        </w:rPr>
        <w:footnoteReference w:id="131"/>
      </w:r>
      <w:r w:rsidR="001F6396" w:rsidRPr="001A2A63">
        <w:t xml:space="preserve"> </w:t>
      </w:r>
      <w:r w:rsidR="008A7F7A">
        <w:t>Tisk je samomor odvetnika razglasil za »[z]namenje časa«.</w:t>
      </w:r>
      <w:r w:rsidR="008A7F7A">
        <w:rPr>
          <w:rStyle w:val="Sprotnaopomba-sklic"/>
        </w:rPr>
        <w:footnoteReference w:id="132"/>
      </w:r>
      <w:r w:rsidR="008A7F7A">
        <w:t xml:space="preserve"> </w:t>
      </w:r>
      <w:r w:rsidR="001F6396" w:rsidRPr="001A2A63">
        <w:t xml:space="preserve">Upniki v Juritschevem stečaju, ki se je pričel 19. maja, so skušali dokazati, da </w:t>
      </w:r>
      <w:r w:rsidR="00D155FB" w:rsidRPr="001A2A63">
        <w:t xml:space="preserve">se odvetnik ni zastrupil namenoma. Pri tem so </w:t>
      </w:r>
      <w:r w:rsidR="008A7F7A">
        <w:t>jih vodili</w:t>
      </w:r>
      <w:r w:rsidR="00D155FB" w:rsidRPr="001A2A63">
        <w:t xml:space="preserve"> </w:t>
      </w:r>
      <w:r w:rsidR="008A7F7A">
        <w:t>pragmatični motivi</w:t>
      </w:r>
      <w:r w:rsidR="00D155FB" w:rsidRPr="001A2A63">
        <w:t>,</w:t>
      </w:r>
      <w:r w:rsidR="001F6396" w:rsidRPr="001A2A63">
        <w:t xml:space="preserve"> saj bi </w:t>
      </w:r>
      <w:r w:rsidR="00D155FB" w:rsidRPr="001A2A63">
        <w:t>v tem primeru</w:t>
      </w:r>
      <w:r w:rsidR="001F6396" w:rsidRPr="001A2A63">
        <w:t xml:space="preserve"> prejeli zavarovalnino; Juritsch je bil pri Jadranski zavarovalnici zavarovan za pr</w:t>
      </w:r>
      <w:r w:rsidR="00892992" w:rsidRPr="001A2A63">
        <w:t>imer smrti za 240.000 dinarjev</w:t>
      </w:r>
      <w:r w:rsidR="001F6396" w:rsidRPr="001A2A63">
        <w:t>.</w:t>
      </w:r>
      <w:r w:rsidR="00892992" w:rsidRPr="001A2A63">
        <w:rPr>
          <w:rStyle w:val="Sprotnaopomba-sklic"/>
        </w:rPr>
        <w:footnoteReference w:id="133"/>
      </w:r>
      <w:r w:rsidR="001F6396" w:rsidRPr="001A2A63">
        <w:t xml:space="preserve"> Zavarovalnica je po drugi strani vztrajala, da je odvetnik nedvomno storil samomor. Ponudila je poravnavo v višini 60.000 dinarjev, toda upniki so jo zavrnili in že skoraj vložili tožbo. Stečajni upravitelj, skeptičen do ravnanja upnikov, se je tožbi skušal izogniti in je od zavarovalnice izpogajal boljšo poravnalno ponudbo v višini 80.000 dinarjev ter upnikom toplo svetoval, naj jo sprejmejo. Večina članov upniškega odbora je</w:t>
      </w:r>
      <w:r w:rsidR="00892992" w:rsidRPr="001A2A63">
        <w:t xml:space="preserve"> ponudbo sprejela, razen enega</w:t>
      </w:r>
      <w:r w:rsidR="001F6396" w:rsidRPr="001A2A63">
        <w:t>.</w:t>
      </w:r>
      <w:r w:rsidR="00892992" w:rsidRPr="001A2A63">
        <w:rPr>
          <w:rStyle w:val="Sprotnaopomba-sklic"/>
        </w:rPr>
        <w:footnoteReference w:id="134"/>
      </w:r>
      <w:r w:rsidR="001F6396" w:rsidRPr="001A2A63">
        <w:t xml:space="preserve"> Ta odbornik je bil prepričan, da Juritsch </w:t>
      </w:r>
      <w:r w:rsidR="001F6396" w:rsidRPr="001A2A63">
        <w:lastRenderedPageBreak/>
        <w:t>ni storil samomora in da je bila zanj usodna pljučnica</w:t>
      </w:r>
      <w:r w:rsidR="00EB645D">
        <w:t>; enako so trdili nekateri časopisi</w:t>
      </w:r>
      <w:r w:rsidR="001F6396" w:rsidRPr="001A2A63">
        <w:t>.</w:t>
      </w:r>
      <w:r w:rsidR="00EB645D">
        <w:rPr>
          <w:rStyle w:val="Sprotnaopomba-sklic"/>
        </w:rPr>
        <w:footnoteReference w:id="135"/>
      </w:r>
      <w:r w:rsidR="001F6396" w:rsidRPr="001A2A63">
        <w:t xml:space="preserve"> Upravitelj se </w:t>
      </w:r>
      <w:r w:rsidR="00EB645D">
        <w:t>z razlago o pljučnici</w:t>
      </w:r>
      <w:r w:rsidR="001F6396" w:rsidRPr="001A2A63">
        <w:t xml:space="preserve"> ni strinjal. V prid hipotezi o samomoru so govorili odvetnikovo slabo finančno stanje, številne grožnje z izvršbami zoper njega, njegova zabeležena izjava </w:t>
      </w:r>
      <w:r w:rsidR="002E4CCC">
        <w:t>(</w:t>
      </w:r>
      <w:r w:rsidR="001F6396" w:rsidRPr="001A2A63">
        <w:t>»[B]om že gledal, da dobe vsi moji upniki denar</w:t>
      </w:r>
      <w:r w:rsidR="008526A5" w:rsidRPr="001A2A63">
        <w:t>«</w:t>
      </w:r>
      <w:r w:rsidR="002E4CCC">
        <w:t>)</w:t>
      </w:r>
      <w:r w:rsidR="001F6396" w:rsidRPr="001A2A63">
        <w:t xml:space="preserve"> in </w:t>
      </w:r>
      <w:r w:rsidR="002E4CCC">
        <w:t>dejstvo, da</w:t>
      </w:r>
      <w:r w:rsidR="001F6396" w:rsidRPr="001A2A63">
        <w:t xml:space="preserve"> je do smrti prišlo takoj po njegovem obisku pri teti v Trstu, od k</w:t>
      </w:r>
      <w:r w:rsidR="00892992" w:rsidRPr="001A2A63">
        <w:t xml:space="preserve">atere </w:t>
      </w:r>
      <w:r w:rsidR="002E4CCC">
        <w:t xml:space="preserve">mu </w:t>
      </w:r>
      <w:r w:rsidR="00892992" w:rsidRPr="001A2A63">
        <w:t>ni uspel</w:t>
      </w:r>
      <w:r w:rsidR="002E4CCC">
        <w:t>o</w:t>
      </w:r>
      <w:r w:rsidR="00892992" w:rsidRPr="001A2A63">
        <w:t xml:space="preserve"> dobiti posojila</w:t>
      </w:r>
      <w:r w:rsidR="001F6396" w:rsidRPr="001A2A63">
        <w:t>.</w:t>
      </w:r>
      <w:r w:rsidR="00892992" w:rsidRPr="001A2A63">
        <w:rPr>
          <w:rStyle w:val="Sprotnaopomba-sklic"/>
        </w:rPr>
        <w:footnoteReference w:id="136"/>
      </w:r>
      <w:r w:rsidR="001F6396" w:rsidRPr="001A2A63">
        <w:t xml:space="preserve"> Na koncu so upniki pri</w:t>
      </w:r>
      <w:r w:rsidR="002E4CCC">
        <w:t>volili</w:t>
      </w:r>
      <w:r w:rsidR="001F6396" w:rsidRPr="001A2A63">
        <w:t xml:space="preserve"> </w:t>
      </w:r>
      <w:r w:rsidR="002E4CCC">
        <w:t>v</w:t>
      </w:r>
      <w:r w:rsidR="001F6396" w:rsidRPr="001A2A63">
        <w:t xml:space="preserve"> izplačilo poravnave </w:t>
      </w:r>
      <w:r w:rsidR="002E4CCC">
        <w:t>od</w:t>
      </w:r>
      <w:r w:rsidR="001F6396" w:rsidRPr="001A2A63">
        <w:t xml:space="preserve"> zavarovalnice; dobrih 18.000 dinarjev </w:t>
      </w:r>
      <w:r w:rsidR="002E4CCC">
        <w:t xml:space="preserve">celega zneska so </w:t>
      </w:r>
      <w:r w:rsidR="001F6396" w:rsidRPr="001A2A63">
        <w:t>namenili otrokom pokojnika, preostalo pa je šlo v stečajn</w:t>
      </w:r>
      <w:r w:rsidR="00D155FB" w:rsidRPr="001A2A63">
        <w:t>o maso</w:t>
      </w:r>
      <w:r w:rsidR="001F6396" w:rsidRPr="001A2A63">
        <w:t>.</w:t>
      </w:r>
      <w:r w:rsidR="00D155FB" w:rsidRPr="001A2A63">
        <w:rPr>
          <w:rStyle w:val="Sprotnaopomba-sklic"/>
        </w:rPr>
        <w:footnoteReference w:id="137"/>
      </w:r>
    </w:p>
    <w:p w14:paraId="70A44A73" w14:textId="4D86696B" w:rsidR="00CA66FB" w:rsidRPr="001A2A63" w:rsidRDefault="00CA66FB" w:rsidP="00983A62">
      <w:pPr>
        <w:ind w:firstLine="708"/>
        <w:jc w:val="both"/>
        <w:rPr>
          <w:rFonts w:eastAsia="Times New Roman"/>
          <w:color w:val="000000"/>
          <w:lang w:eastAsia="sl-SI"/>
        </w:rPr>
      </w:pPr>
      <w:r w:rsidRPr="001A2A63">
        <w:rPr>
          <w:rFonts w:eastAsia="Times New Roman"/>
          <w:color w:val="000000"/>
          <w:lang w:eastAsia="sl-SI"/>
        </w:rPr>
        <w:t xml:space="preserve">Čeprav so bile posledice svetovne krize več kot očitne tudi v Jugoslaviji, se niso </w:t>
      </w:r>
      <w:r w:rsidR="002E4CCC" w:rsidRPr="001A2A63">
        <w:rPr>
          <w:rFonts w:eastAsia="Times New Roman"/>
          <w:color w:val="000000"/>
          <w:lang w:eastAsia="sl-SI"/>
        </w:rPr>
        <w:t xml:space="preserve">vsi </w:t>
      </w:r>
      <w:r w:rsidRPr="001A2A63">
        <w:rPr>
          <w:rFonts w:eastAsia="Times New Roman"/>
          <w:color w:val="000000"/>
          <w:lang w:eastAsia="sl-SI"/>
        </w:rPr>
        <w:t xml:space="preserve">strinjali glede njenega vpliva na samomore. Glasilo za državne nameščence in upokojence je leta 1933 ponatisnilo zapis iz dunajskega uradniškega časopisa </w:t>
      </w:r>
      <w:r w:rsidRPr="001A2A63">
        <w:rPr>
          <w:rFonts w:eastAsia="Times New Roman"/>
          <w:i/>
          <w:color w:val="000000"/>
          <w:lang w:eastAsia="sl-SI"/>
        </w:rPr>
        <w:t>Reichsverband der öffentlich Angestellten</w:t>
      </w:r>
      <w:r w:rsidRPr="001A2A63">
        <w:rPr>
          <w:rFonts w:eastAsia="Times New Roman"/>
          <w:color w:val="000000"/>
          <w:lang w:eastAsia="sl-SI"/>
        </w:rPr>
        <w:t>, ker naj bi opisoval razmere, podobne jugoslovanskim. Avtor prispevka, in z njim urednik slovenskega glasila, je menil, da samomori podjetnikov izvirajo iz svojevrstne sebičnosti:</w:t>
      </w:r>
      <w:r w:rsidR="00D155FB" w:rsidRPr="001A2A63">
        <w:rPr>
          <w:rFonts w:eastAsia="Times New Roman"/>
          <w:color w:val="000000"/>
          <w:lang w:eastAsia="sl-SI"/>
        </w:rPr>
        <w:t xml:space="preserve"> </w:t>
      </w:r>
      <w:r w:rsidRPr="001A2A63">
        <w:t>»Vemo, da mnogih samomorov trgovcev ni v glavnem toliko kriva gospodarska stiska in nazadovanje v obratu, temveč nezmožnost, omejiti se v življenskih potrebah, kakor to morajo storiti vsi ostali ljudje. Kdor je bil dolga leta navajen, da je zaslužil po 2000 do 3000 šilingov na mesec, bo seveda bridko občutil, če mora izhajati s 500 šilingi mesečnih dohodkov, toda pri tem bi se moral zmerom zavedati, da bi bili stotisoči veseli, če bi imeli vsaj polovico tega dohodka. Za samomor seveda to še ni zadosti.«</w:t>
      </w:r>
      <w:r w:rsidRPr="001A2A63">
        <w:rPr>
          <w:vertAlign w:val="superscript"/>
        </w:rPr>
        <w:footnoteReference w:id="138"/>
      </w:r>
    </w:p>
    <w:p w14:paraId="69C909E6" w14:textId="77777777" w:rsidR="00CA66FB" w:rsidRPr="001A2A63" w:rsidRDefault="00CA66FB" w:rsidP="00CA66FB">
      <w:pPr>
        <w:jc w:val="both"/>
      </w:pPr>
    </w:p>
    <w:p w14:paraId="608D9A97" w14:textId="19721C0C" w:rsidR="00A1136B" w:rsidRDefault="00A1136B" w:rsidP="008323CD">
      <w:pPr>
        <w:jc w:val="center"/>
        <w:rPr>
          <w:b/>
        </w:rPr>
      </w:pPr>
      <w:r w:rsidRPr="001A2A63">
        <w:rPr>
          <w:b/>
        </w:rPr>
        <w:t>Sklep</w:t>
      </w:r>
    </w:p>
    <w:p w14:paraId="49AAC875" w14:textId="77777777" w:rsidR="00CA171A" w:rsidRPr="001A2A63" w:rsidRDefault="00CA171A" w:rsidP="00CA66FB">
      <w:pPr>
        <w:jc w:val="both"/>
        <w:rPr>
          <w:b/>
        </w:rPr>
      </w:pPr>
    </w:p>
    <w:p w14:paraId="5A5E47C4" w14:textId="77777777" w:rsidR="00112466" w:rsidRPr="00112466" w:rsidRDefault="00A1136B" w:rsidP="00560197">
      <w:pPr>
        <w:ind w:firstLine="709"/>
        <w:jc w:val="both"/>
        <w:rPr>
          <w:b/>
        </w:rPr>
      </w:pPr>
      <w:r w:rsidRPr="001A2A63">
        <w:t>Revščina, materialne težave in gospodarski polom so prezadolžencem</w:t>
      </w:r>
      <w:r w:rsidR="00CA66FB" w:rsidRPr="001A2A63">
        <w:t xml:space="preserve"> </w:t>
      </w:r>
      <w:r w:rsidRPr="001A2A63">
        <w:t xml:space="preserve">poleg </w:t>
      </w:r>
      <w:r w:rsidR="00CA66FB" w:rsidRPr="001A2A63">
        <w:t xml:space="preserve">očitnih finančnih in premoženjskih problemov </w:t>
      </w:r>
      <w:r w:rsidRPr="001A2A63">
        <w:t>prinesli tudi posledice</w:t>
      </w:r>
      <w:r w:rsidR="00CA66FB" w:rsidRPr="001A2A63">
        <w:t xml:space="preserve"> formalnih in neformalnih kazni za </w:t>
      </w:r>
      <w:r w:rsidRPr="001A2A63">
        <w:t>njihov</w:t>
      </w:r>
      <w:r w:rsidR="00CA66FB" w:rsidRPr="001A2A63">
        <w:t xml:space="preserve"> »zločin«, od sodnih postopkov do družbene stigme. Razumevanja za njihovo stisko zakonodaja in javnost nista pokazali vse do 20. stoletja, stigma pa ostaja prisotna vse do danes. Zaradi tako stroge obravnave so se številni prezadolženci znašli v skrajni stiski, ki so ji znali ubežati samo s samomorom. </w:t>
      </w:r>
      <w:r w:rsidRPr="001A2A63">
        <w:t>Predstavljeni p</w:t>
      </w:r>
      <w:r w:rsidR="00CA66FB" w:rsidRPr="001A2A63">
        <w:t xml:space="preserve">rimeri slovenskih prezadolžencev, ki so </w:t>
      </w:r>
      <w:r w:rsidRPr="001A2A63">
        <w:t xml:space="preserve">izvršili </w:t>
      </w:r>
      <w:r w:rsidR="00CA66FB" w:rsidRPr="001A2A63">
        <w:t xml:space="preserve">samomor, </w:t>
      </w:r>
      <w:r w:rsidRPr="001A2A63">
        <w:t xml:space="preserve">od revežev do nekoč dobro stoječih trgovcev in podjetnikov, </w:t>
      </w:r>
      <w:r w:rsidR="00CA66FB" w:rsidRPr="001A2A63">
        <w:t xml:space="preserve">potrjujejo, da je v družbi obstajalo le malo razumevanja za njihov položaj, prav tako jim je bilo </w:t>
      </w:r>
      <w:r w:rsidR="00273576">
        <w:t xml:space="preserve">v glavnem </w:t>
      </w:r>
      <w:r w:rsidR="00CA66FB" w:rsidRPr="001A2A63">
        <w:t xml:space="preserve">nenaklonjeno časopisje. </w:t>
      </w:r>
      <w:r w:rsidRPr="001A2A63">
        <w:t xml:space="preserve">V primerih »napačne« nacionalnosti samomorilca ali njegove goljufivosti je </w:t>
      </w:r>
      <w:r w:rsidR="00CA66FB" w:rsidRPr="001A2A63">
        <w:lastRenderedPageBreak/>
        <w:t xml:space="preserve">zavračanje prešlo v odkrite napade in škodoželjnost. Zavoljo boljše prodaje se je liberalni del časopisja posluževal obširnih in nazornih, s tem pa senzacionalističnih poročil o načinu samomora ter poškodbah, konservativno časopisje pa je v redkih primerih, ko je o samomorih pisalo, žugajoče svarilo pred družbeno dekadenco </w:t>
      </w:r>
      <w:r w:rsidR="002E4CCC">
        <w:t>in</w:t>
      </w:r>
      <w:r w:rsidR="002E4CCC" w:rsidRPr="001A2A63">
        <w:t xml:space="preserve"> </w:t>
      </w:r>
      <w:r w:rsidR="00CA66FB" w:rsidRPr="001A2A63">
        <w:t>ne</w:t>
      </w:r>
      <w:r w:rsidRPr="001A2A63">
        <w:t>varnostmi nebrzdane razsipnosti, tako da je bila podoba samomorov v tisku nedvomno izkrivljena. Ker uradna statistika za slovenski prostor ni zbirala podatkov o tej kategoriji, so poskusi podr</w:t>
      </w:r>
      <w:r w:rsidR="00F7533F" w:rsidRPr="001A2A63">
        <w:t>obnejše analize skoraj nemogoči; m</w:t>
      </w:r>
      <w:r w:rsidRPr="001A2A63">
        <w:t xml:space="preserve">ogoče je ugotoviti le, da je do </w:t>
      </w:r>
      <w:r w:rsidR="00540C90" w:rsidRPr="001A2A63">
        <w:t>samomor</w:t>
      </w:r>
      <w:r w:rsidRPr="001A2A63">
        <w:t>a</w:t>
      </w:r>
      <w:r w:rsidR="00540C90" w:rsidRPr="001A2A63">
        <w:t xml:space="preserve"> zaradi finančnih težav </w:t>
      </w:r>
      <w:r w:rsidRPr="001A2A63">
        <w:t>pogosto prišlo v kombinaciji z drugimi vplivi, kot so</w:t>
      </w:r>
      <w:r w:rsidR="005A650F">
        <w:t xml:space="preserve"> ljubezenske težave ali bolezen. </w:t>
      </w:r>
      <w:r w:rsidR="00324E39">
        <w:t>Kljub temu</w:t>
      </w:r>
      <w:r w:rsidR="005A650F">
        <w:t xml:space="preserve"> je treba poudariti, da je vsaka stiska, ki je privedla do samomora, v resnici individualna, zato sta kategorizacija po rubrikah in statistična predstavitev vsaj do določene mere nujno zavajajoči.</w:t>
      </w:r>
      <w:r w:rsidR="00112466" w:rsidRPr="00112466">
        <w:rPr>
          <w:b/>
        </w:rPr>
        <w:t xml:space="preserve"> </w:t>
      </w:r>
    </w:p>
    <w:p w14:paraId="6A8D8D34" w14:textId="77777777" w:rsidR="00112466" w:rsidRDefault="00112466" w:rsidP="002E7BC4">
      <w:pPr>
        <w:jc w:val="both"/>
        <w:rPr>
          <w:b/>
          <w:sz w:val="20"/>
          <w:szCs w:val="20"/>
        </w:rPr>
      </w:pPr>
    </w:p>
    <w:p w14:paraId="0BF4E28D" w14:textId="551039FD" w:rsidR="002E7BC4" w:rsidRPr="008323CD" w:rsidRDefault="002E7BC4" w:rsidP="008323CD">
      <w:pPr>
        <w:jc w:val="center"/>
        <w:rPr>
          <w:sz w:val="20"/>
          <w:szCs w:val="20"/>
        </w:rPr>
      </w:pPr>
      <w:r w:rsidRPr="008323CD">
        <w:rPr>
          <w:sz w:val="20"/>
          <w:szCs w:val="20"/>
        </w:rPr>
        <w:t>Viri in literatura</w:t>
      </w:r>
    </w:p>
    <w:p w14:paraId="4CA3E4EB" w14:textId="77777777" w:rsidR="002E7BC4" w:rsidRPr="00CA171A" w:rsidRDefault="002E7BC4" w:rsidP="008323CD">
      <w:pPr>
        <w:jc w:val="center"/>
        <w:rPr>
          <w:sz w:val="20"/>
          <w:szCs w:val="20"/>
        </w:rPr>
      </w:pPr>
    </w:p>
    <w:p w14:paraId="4691FB93" w14:textId="6A1BE540" w:rsidR="002E7BC4" w:rsidRDefault="002E7BC4" w:rsidP="008323CD">
      <w:pPr>
        <w:jc w:val="center"/>
        <w:rPr>
          <w:rFonts w:eastAsia="Times New Roman"/>
          <w:sz w:val="20"/>
          <w:szCs w:val="20"/>
          <w:lang w:eastAsia="sl-SI"/>
        </w:rPr>
      </w:pPr>
      <w:r w:rsidRPr="008323CD">
        <w:rPr>
          <w:rFonts w:eastAsia="Times New Roman"/>
          <w:sz w:val="20"/>
          <w:szCs w:val="20"/>
          <w:lang w:eastAsia="sl-SI"/>
        </w:rPr>
        <w:t>Arhivski viri</w:t>
      </w:r>
    </w:p>
    <w:p w14:paraId="4B36A6CF" w14:textId="77777777" w:rsidR="00CA171A" w:rsidRPr="008323CD" w:rsidRDefault="00CA171A" w:rsidP="008323CD">
      <w:pPr>
        <w:jc w:val="center"/>
        <w:rPr>
          <w:rFonts w:eastAsia="Times New Roman"/>
          <w:sz w:val="20"/>
          <w:szCs w:val="20"/>
          <w:lang w:eastAsia="sl-SI"/>
        </w:rPr>
      </w:pPr>
    </w:p>
    <w:p w14:paraId="696D23A5" w14:textId="77777777" w:rsidR="002E7BC4" w:rsidRPr="00112466" w:rsidRDefault="002E7BC4" w:rsidP="002E7BC4">
      <w:pPr>
        <w:jc w:val="both"/>
        <w:rPr>
          <w:rFonts w:eastAsia="Times New Roman"/>
          <w:sz w:val="20"/>
          <w:szCs w:val="20"/>
          <w:lang w:eastAsia="sl-SI"/>
        </w:rPr>
      </w:pPr>
      <w:r w:rsidRPr="00112466">
        <w:rPr>
          <w:rFonts w:eastAsia="Times New Roman"/>
          <w:sz w:val="20"/>
          <w:szCs w:val="20"/>
          <w:lang w:eastAsia="sl-SI"/>
        </w:rPr>
        <w:t>PAM – Pokrajinski arhiv Maribor:</w:t>
      </w:r>
    </w:p>
    <w:p w14:paraId="1AFD6AB4" w14:textId="77777777" w:rsidR="002E7BC4" w:rsidRPr="00112466" w:rsidRDefault="002E7BC4" w:rsidP="002E7BC4">
      <w:pPr>
        <w:pStyle w:val="Odstavekseznama"/>
        <w:numPr>
          <w:ilvl w:val="0"/>
          <w:numId w:val="17"/>
        </w:numPr>
        <w:jc w:val="both"/>
        <w:rPr>
          <w:rFonts w:ascii="Times New Roman" w:eastAsia="Times New Roman" w:hAnsi="Times New Roman" w:cs="Times New Roman"/>
          <w:sz w:val="20"/>
          <w:szCs w:val="20"/>
          <w:lang w:eastAsia="sl-SI"/>
        </w:rPr>
      </w:pPr>
      <w:r w:rsidRPr="00112466">
        <w:rPr>
          <w:rFonts w:ascii="Times New Roman" w:eastAsia="Times New Roman" w:hAnsi="Times New Roman" w:cs="Times New Roman"/>
          <w:sz w:val="20"/>
          <w:szCs w:val="20"/>
          <w:lang w:eastAsia="sl-SI"/>
        </w:rPr>
        <w:t>SI PAM 645/7, Okrožno sodišče Maribor (1898–1941), stečajni spisi.</w:t>
      </w:r>
    </w:p>
    <w:p w14:paraId="06F3353D" w14:textId="77777777" w:rsidR="002E7BC4" w:rsidRPr="00112466" w:rsidRDefault="002E7BC4" w:rsidP="002E7BC4">
      <w:pPr>
        <w:jc w:val="both"/>
        <w:rPr>
          <w:rFonts w:eastAsia="Times New Roman"/>
          <w:sz w:val="20"/>
          <w:szCs w:val="20"/>
          <w:lang w:eastAsia="sl-SI"/>
        </w:rPr>
      </w:pPr>
    </w:p>
    <w:p w14:paraId="3B4E2154" w14:textId="3A5735A4" w:rsidR="002E7BC4" w:rsidRDefault="002E7BC4" w:rsidP="008323CD">
      <w:pPr>
        <w:jc w:val="center"/>
        <w:rPr>
          <w:rFonts w:eastAsia="Times New Roman"/>
          <w:sz w:val="20"/>
          <w:szCs w:val="20"/>
          <w:lang w:eastAsia="sl-SI"/>
        </w:rPr>
      </w:pPr>
      <w:r w:rsidRPr="008323CD">
        <w:rPr>
          <w:rFonts w:eastAsia="Times New Roman"/>
          <w:sz w:val="20"/>
          <w:szCs w:val="20"/>
          <w:lang w:eastAsia="sl-SI"/>
        </w:rPr>
        <w:t>Časopisje</w:t>
      </w:r>
    </w:p>
    <w:p w14:paraId="3EB19A56" w14:textId="77777777" w:rsidR="00CA171A" w:rsidRPr="008323CD" w:rsidRDefault="00CA171A" w:rsidP="008323CD">
      <w:pPr>
        <w:jc w:val="center"/>
        <w:rPr>
          <w:rFonts w:eastAsia="Times New Roman"/>
          <w:sz w:val="20"/>
          <w:szCs w:val="20"/>
          <w:lang w:eastAsia="sl-SI"/>
        </w:rPr>
      </w:pPr>
    </w:p>
    <w:p w14:paraId="3F6167E3" w14:textId="77777777" w:rsidR="002E7BC4" w:rsidRPr="00112466" w:rsidRDefault="002E7BC4" w:rsidP="002E7BC4">
      <w:pPr>
        <w:numPr>
          <w:ilvl w:val="0"/>
          <w:numId w:val="8"/>
        </w:numPr>
        <w:contextualSpacing/>
        <w:jc w:val="both"/>
        <w:rPr>
          <w:sz w:val="20"/>
          <w:szCs w:val="20"/>
        </w:rPr>
      </w:pPr>
      <w:r w:rsidRPr="00112466">
        <w:rPr>
          <w:i/>
          <w:sz w:val="20"/>
          <w:szCs w:val="20"/>
        </w:rPr>
        <w:t>Dan</w:t>
      </w:r>
      <w:r w:rsidRPr="00112466">
        <w:rPr>
          <w:sz w:val="20"/>
          <w:szCs w:val="20"/>
        </w:rPr>
        <w:t>, 1912.</w:t>
      </w:r>
    </w:p>
    <w:p w14:paraId="16DB372D" w14:textId="77777777" w:rsidR="002E7BC4" w:rsidRPr="00112466" w:rsidRDefault="002E7BC4" w:rsidP="002E7BC4">
      <w:pPr>
        <w:numPr>
          <w:ilvl w:val="0"/>
          <w:numId w:val="8"/>
        </w:numPr>
        <w:contextualSpacing/>
        <w:jc w:val="both"/>
        <w:rPr>
          <w:sz w:val="20"/>
          <w:szCs w:val="20"/>
        </w:rPr>
      </w:pPr>
      <w:r w:rsidRPr="00112466">
        <w:rPr>
          <w:i/>
          <w:sz w:val="20"/>
          <w:szCs w:val="20"/>
        </w:rPr>
        <w:t>Delavska politika</w:t>
      </w:r>
      <w:r w:rsidRPr="00112466">
        <w:rPr>
          <w:sz w:val="20"/>
          <w:szCs w:val="20"/>
        </w:rPr>
        <w:t>, 1930, 1931.</w:t>
      </w:r>
    </w:p>
    <w:p w14:paraId="72E0664D" w14:textId="77777777" w:rsidR="002E7BC4" w:rsidRPr="00112466" w:rsidRDefault="002E7BC4" w:rsidP="002E7BC4">
      <w:pPr>
        <w:numPr>
          <w:ilvl w:val="0"/>
          <w:numId w:val="8"/>
        </w:numPr>
        <w:contextualSpacing/>
        <w:jc w:val="both"/>
        <w:rPr>
          <w:sz w:val="20"/>
          <w:szCs w:val="20"/>
        </w:rPr>
      </w:pPr>
      <w:r w:rsidRPr="00112466">
        <w:rPr>
          <w:i/>
          <w:sz w:val="20"/>
          <w:szCs w:val="20"/>
        </w:rPr>
        <w:t>Deutsche Wacht</w:t>
      </w:r>
      <w:r w:rsidRPr="00112466">
        <w:rPr>
          <w:sz w:val="20"/>
          <w:szCs w:val="20"/>
        </w:rPr>
        <w:t>, 1911.</w:t>
      </w:r>
    </w:p>
    <w:p w14:paraId="25C19794" w14:textId="77777777" w:rsidR="002E7BC4" w:rsidRPr="00112466" w:rsidRDefault="002E7BC4" w:rsidP="002E7BC4">
      <w:pPr>
        <w:numPr>
          <w:ilvl w:val="0"/>
          <w:numId w:val="8"/>
        </w:numPr>
        <w:contextualSpacing/>
        <w:jc w:val="both"/>
        <w:rPr>
          <w:sz w:val="20"/>
          <w:szCs w:val="20"/>
        </w:rPr>
      </w:pPr>
      <w:r w:rsidRPr="00112466">
        <w:rPr>
          <w:i/>
          <w:sz w:val="20"/>
          <w:szCs w:val="20"/>
        </w:rPr>
        <w:t>Domovina</w:t>
      </w:r>
      <w:r w:rsidRPr="00112466">
        <w:rPr>
          <w:sz w:val="20"/>
          <w:szCs w:val="20"/>
        </w:rPr>
        <w:t>, 1897, 1931.</w:t>
      </w:r>
    </w:p>
    <w:p w14:paraId="0EE0C922" w14:textId="77777777" w:rsidR="002E7BC4" w:rsidRPr="00112466" w:rsidRDefault="002E7BC4" w:rsidP="002E7BC4">
      <w:pPr>
        <w:numPr>
          <w:ilvl w:val="0"/>
          <w:numId w:val="8"/>
        </w:numPr>
        <w:contextualSpacing/>
        <w:jc w:val="both"/>
        <w:rPr>
          <w:sz w:val="20"/>
          <w:szCs w:val="20"/>
        </w:rPr>
      </w:pPr>
      <w:r w:rsidRPr="00112466">
        <w:rPr>
          <w:i/>
          <w:sz w:val="20"/>
          <w:szCs w:val="20"/>
        </w:rPr>
        <w:t>Edinost</w:t>
      </w:r>
      <w:r w:rsidRPr="00112466">
        <w:rPr>
          <w:sz w:val="20"/>
          <w:szCs w:val="20"/>
        </w:rPr>
        <w:t>, 1884, 1907, 1925, 1926.</w:t>
      </w:r>
    </w:p>
    <w:p w14:paraId="6090D1F3" w14:textId="77777777" w:rsidR="002E7BC4" w:rsidRPr="00112466" w:rsidRDefault="002E7BC4" w:rsidP="002E7BC4">
      <w:pPr>
        <w:numPr>
          <w:ilvl w:val="0"/>
          <w:numId w:val="8"/>
        </w:numPr>
        <w:contextualSpacing/>
        <w:jc w:val="both"/>
        <w:rPr>
          <w:sz w:val="20"/>
          <w:szCs w:val="20"/>
        </w:rPr>
      </w:pPr>
      <w:r w:rsidRPr="00112466">
        <w:rPr>
          <w:i/>
          <w:sz w:val="20"/>
          <w:szCs w:val="20"/>
        </w:rPr>
        <w:t>Glas</w:t>
      </w:r>
      <w:r w:rsidRPr="00112466">
        <w:rPr>
          <w:sz w:val="20"/>
          <w:szCs w:val="20"/>
        </w:rPr>
        <w:t>, 1873.</w:t>
      </w:r>
    </w:p>
    <w:p w14:paraId="2ED344C0" w14:textId="77777777" w:rsidR="002E7BC4" w:rsidRPr="00112466" w:rsidRDefault="002E7BC4" w:rsidP="002E7BC4">
      <w:pPr>
        <w:numPr>
          <w:ilvl w:val="0"/>
          <w:numId w:val="8"/>
        </w:numPr>
        <w:contextualSpacing/>
        <w:jc w:val="both"/>
        <w:rPr>
          <w:sz w:val="20"/>
          <w:szCs w:val="20"/>
        </w:rPr>
      </w:pPr>
      <w:r w:rsidRPr="00112466">
        <w:rPr>
          <w:i/>
          <w:sz w:val="20"/>
          <w:szCs w:val="20"/>
        </w:rPr>
        <w:t>Jutro</w:t>
      </w:r>
      <w:r w:rsidRPr="00112466">
        <w:rPr>
          <w:sz w:val="20"/>
          <w:szCs w:val="20"/>
        </w:rPr>
        <w:t>, 1912, 1925, 1926, 1928, 1930, 1932, 1934.</w:t>
      </w:r>
    </w:p>
    <w:p w14:paraId="7A013BAF" w14:textId="77777777" w:rsidR="002E7BC4" w:rsidRPr="00112466" w:rsidRDefault="002E7BC4" w:rsidP="002E7BC4">
      <w:pPr>
        <w:numPr>
          <w:ilvl w:val="0"/>
          <w:numId w:val="8"/>
        </w:numPr>
        <w:contextualSpacing/>
        <w:jc w:val="both"/>
        <w:rPr>
          <w:sz w:val="20"/>
          <w:szCs w:val="20"/>
        </w:rPr>
      </w:pPr>
      <w:r w:rsidRPr="00112466">
        <w:rPr>
          <w:i/>
          <w:sz w:val="20"/>
          <w:szCs w:val="20"/>
        </w:rPr>
        <w:t>Kmetijski list</w:t>
      </w:r>
      <w:r w:rsidRPr="00112466">
        <w:rPr>
          <w:sz w:val="20"/>
          <w:szCs w:val="20"/>
        </w:rPr>
        <w:t>, 1933.</w:t>
      </w:r>
    </w:p>
    <w:p w14:paraId="1C5BA2C9" w14:textId="77777777" w:rsidR="002E7BC4" w:rsidRPr="00112466" w:rsidRDefault="002E7BC4" w:rsidP="002E7BC4">
      <w:pPr>
        <w:numPr>
          <w:ilvl w:val="0"/>
          <w:numId w:val="8"/>
        </w:numPr>
        <w:contextualSpacing/>
        <w:jc w:val="both"/>
        <w:rPr>
          <w:sz w:val="20"/>
          <w:szCs w:val="20"/>
        </w:rPr>
      </w:pPr>
      <w:r w:rsidRPr="00112466">
        <w:rPr>
          <w:i/>
          <w:sz w:val="20"/>
          <w:szCs w:val="20"/>
        </w:rPr>
        <w:t>Ljubljanski list</w:t>
      </w:r>
      <w:r w:rsidRPr="00112466">
        <w:rPr>
          <w:sz w:val="20"/>
          <w:szCs w:val="20"/>
        </w:rPr>
        <w:t>, 1884.</w:t>
      </w:r>
    </w:p>
    <w:p w14:paraId="0280B664" w14:textId="77777777" w:rsidR="002E7BC4" w:rsidRPr="00112466" w:rsidRDefault="002E7BC4" w:rsidP="002E7BC4">
      <w:pPr>
        <w:numPr>
          <w:ilvl w:val="0"/>
          <w:numId w:val="8"/>
        </w:numPr>
        <w:contextualSpacing/>
        <w:jc w:val="both"/>
        <w:rPr>
          <w:sz w:val="20"/>
          <w:szCs w:val="20"/>
        </w:rPr>
      </w:pPr>
      <w:r w:rsidRPr="00112466">
        <w:rPr>
          <w:i/>
          <w:sz w:val="20"/>
          <w:szCs w:val="20"/>
        </w:rPr>
        <w:t>Ljudska pravica</w:t>
      </w:r>
      <w:r w:rsidRPr="00112466">
        <w:rPr>
          <w:sz w:val="20"/>
          <w:szCs w:val="20"/>
        </w:rPr>
        <w:t>, 1935.</w:t>
      </w:r>
    </w:p>
    <w:p w14:paraId="1EE1C4BD" w14:textId="77777777" w:rsidR="002E7BC4" w:rsidRPr="00112466" w:rsidRDefault="002E7BC4" w:rsidP="002E7BC4">
      <w:pPr>
        <w:numPr>
          <w:ilvl w:val="0"/>
          <w:numId w:val="8"/>
        </w:numPr>
        <w:contextualSpacing/>
        <w:jc w:val="both"/>
        <w:rPr>
          <w:sz w:val="20"/>
          <w:szCs w:val="20"/>
        </w:rPr>
      </w:pPr>
      <w:r w:rsidRPr="00112466">
        <w:rPr>
          <w:i/>
          <w:sz w:val="20"/>
          <w:szCs w:val="20"/>
        </w:rPr>
        <w:t>Mariborski večernik Jutra</w:t>
      </w:r>
      <w:r w:rsidRPr="00112466">
        <w:rPr>
          <w:sz w:val="20"/>
          <w:szCs w:val="20"/>
        </w:rPr>
        <w:t>, 1927, 1930, 1932.</w:t>
      </w:r>
    </w:p>
    <w:p w14:paraId="56455928" w14:textId="77777777" w:rsidR="002E7BC4" w:rsidRPr="00112466" w:rsidRDefault="002E7BC4" w:rsidP="002E7BC4">
      <w:pPr>
        <w:numPr>
          <w:ilvl w:val="0"/>
          <w:numId w:val="8"/>
        </w:numPr>
        <w:contextualSpacing/>
        <w:jc w:val="both"/>
        <w:rPr>
          <w:sz w:val="20"/>
          <w:szCs w:val="20"/>
        </w:rPr>
      </w:pPr>
      <w:r w:rsidRPr="00112466">
        <w:rPr>
          <w:i/>
          <w:sz w:val="20"/>
          <w:szCs w:val="20"/>
        </w:rPr>
        <w:t>Narodni dnevnik</w:t>
      </w:r>
      <w:r w:rsidRPr="00112466">
        <w:rPr>
          <w:sz w:val="20"/>
          <w:szCs w:val="20"/>
        </w:rPr>
        <w:t>, 1928.</w:t>
      </w:r>
    </w:p>
    <w:p w14:paraId="3D7A43D9" w14:textId="77777777" w:rsidR="002E7BC4" w:rsidRPr="00112466" w:rsidRDefault="002E7BC4" w:rsidP="002E7BC4">
      <w:pPr>
        <w:numPr>
          <w:ilvl w:val="0"/>
          <w:numId w:val="8"/>
        </w:numPr>
        <w:contextualSpacing/>
        <w:jc w:val="both"/>
        <w:rPr>
          <w:sz w:val="20"/>
          <w:szCs w:val="20"/>
        </w:rPr>
      </w:pPr>
      <w:r w:rsidRPr="00112466">
        <w:rPr>
          <w:i/>
          <w:sz w:val="20"/>
          <w:szCs w:val="20"/>
        </w:rPr>
        <w:t>Naš glas, list za državne nameščence in upokojence</w:t>
      </w:r>
      <w:r w:rsidRPr="00112466">
        <w:rPr>
          <w:sz w:val="20"/>
          <w:szCs w:val="20"/>
        </w:rPr>
        <w:t>, 1933.</w:t>
      </w:r>
    </w:p>
    <w:p w14:paraId="1689C063" w14:textId="77777777" w:rsidR="002E7BC4" w:rsidRPr="00112466" w:rsidRDefault="002E7BC4" w:rsidP="002E7BC4">
      <w:pPr>
        <w:numPr>
          <w:ilvl w:val="0"/>
          <w:numId w:val="8"/>
        </w:numPr>
        <w:contextualSpacing/>
        <w:jc w:val="both"/>
        <w:rPr>
          <w:sz w:val="20"/>
          <w:szCs w:val="20"/>
        </w:rPr>
      </w:pPr>
      <w:r w:rsidRPr="00112466">
        <w:rPr>
          <w:i/>
          <w:sz w:val="20"/>
          <w:szCs w:val="20"/>
        </w:rPr>
        <w:t>Naša straža</w:t>
      </w:r>
      <w:r w:rsidRPr="00112466">
        <w:rPr>
          <w:sz w:val="20"/>
          <w:szCs w:val="20"/>
        </w:rPr>
        <w:t>, 1925.</w:t>
      </w:r>
    </w:p>
    <w:p w14:paraId="3DA666AA" w14:textId="77777777" w:rsidR="002E7BC4" w:rsidRPr="00112466" w:rsidRDefault="002E7BC4" w:rsidP="002E7BC4">
      <w:pPr>
        <w:numPr>
          <w:ilvl w:val="0"/>
          <w:numId w:val="8"/>
        </w:numPr>
        <w:contextualSpacing/>
        <w:jc w:val="both"/>
        <w:rPr>
          <w:sz w:val="20"/>
          <w:szCs w:val="20"/>
        </w:rPr>
      </w:pPr>
      <w:r w:rsidRPr="00112466">
        <w:rPr>
          <w:i/>
          <w:sz w:val="20"/>
          <w:szCs w:val="20"/>
        </w:rPr>
        <w:t>Nova doba</w:t>
      </w:r>
      <w:r w:rsidRPr="00112466">
        <w:rPr>
          <w:sz w:val="20"/>
          <w:szCs w:val="20"/>
        </w:rPr>
        <w:t>, 1929.</w:t>
      </w:r>
    </w:p>
    <w:p w14:paraId="33BD5349" w14:textId="77777777" w:rsidR="002E7BC4" w:rsidRPr="00112466" w:rsidRDefault="002E7BC4" w:rsidP="002E7BC4">
      <w:pPr>
        <w:numPr>
          <w:ilvl w:val="0"/>
          <w:numId w:val="8"/>
        </w:numPr>
        <w:contextualSpacing/>
        <w:jc w:val="both"/>
        <w:rPr>
          <w:sz w:val="20"/>
          <w:szCs w:val="20"/>
        </w:rPr>
      </w:pPr>
      <w:r w:rsidRPr="00112466">
        <w:rPr>
          <w:i/>
          <w:sz w:val="20"/>
          <w:szCs w:val="20"/>
        </w:rPr>
        <w:t>Nova pravda</w:t>
      </w:r>
      <w:r w:rsidRPr="00112466">
        <w:rPr>
          <w:sz w:val="20"/>
          <w:szCs w:val="20"/>
        </w:rPr>
        <w:t>, 1926.</w:t>
      </w:r>
    </w:p>
    <w:p w14:paraId="0130F4F6" w14:textId="77777777" w:rsidR="002E7BC4" w:rsidRPr="00112466" w:rsidRDefault="002E7BC4" w:rsidP="002E7BC4">
      <w:pPr>
        <w:numPr>
          <w:ilvl w:val="0"/>
          <w:numId w:val="8"/>
        </w:numPr>
        <w:contextualSpacing/>
        <w:jc w:val="both"/>
        <w:rPr>
          <w:sz w:val="20"/>
          <w:szCs w:val="20"/>
        </w:rPr>
      </w:pPr>
      <w:r w:rsidRPr="00112466">
        <w:rPr>
          <w:i/>
          <w:sz w:val="20"/>
          <w:szCs w:val="20"/>
        </w:rPr>
        <w:t>Novice gospodarske, obrtniške in národne</w:t>
      </w:r>
      <w:r w:rsidRPr="00112466">
        <w:rPr>
          <w:sz w:val="20"/>
          <w:szCs w:val="20"/>
        </w:rPr>
        <w:t>, 1873, 1874, 1884, 1895.</w:t>
      </w:r>
    </w:p>
    <w:p w14:paraId="4E3221E3" w14:textId="77777777" w:rsidR="002E7BC4" w:rsidRPr="00112466" w:rsidRDefault="002E7BC4" w:rsidP="002E7BC4">
      <w:pPr>
        <w:numPr>
          <w:ilvl w:val="0"/>
          <w:numId w:val="8"/>
        </w:numPr>
        <w:rPr>
          <w:sz w:val="20"/>
          <w:szCs w:val="20"/>
        </w:rPr>
      </w:pPr>
      <w:r w:rsidRPr="00112466">
        <w:rPr>
          <w:i/>
          <w:sz w:val="20"/>
          <w:szCs w:val="20"/>
        </w:rPr>
        <w:lastRenderedPageBreak/>
        <w:t>Obrtnik</w:t>
      </w:r>
      <w:r w:rsidRPr="00112466">
        <w:rPr>
          <w:sz w:val="20"/>
          <w:szCs w:val="20"/>
        </w:rPr>
        <w:t>, 1884.</w:t>
      </w:r>
    </w:p>
    <w:p w14:paraId="744AD4DC" w14:textId="77777777" w:rsidR="002E7BC4" w:rsidRPr="00112466" w:rsidRDefault="002E7BC4" w:rsidP="002E7BC4">
      <w:pPr>
        <w:numPr>
          <w:ilvl w:val="0"/>
          <w:numId w:val="8"/>
        </w:numPr>
        <w:rPr>
          <w:sz w:val="20"/>
          <w:szCs w:val="20"/>
        </w:rPr>
      </w:pPr>
      <w:r w:rsidRPr="00112466">
        <w:rPr>
          <w:i/>
          <w:sz w:val="20"/>
          <w:szCs w:val="20"/>
        </w:rPr>
        <w:t>Ponedeljek</w:t>
      </w:r>
      <w:r w:rsidRPr="00112466">
        <w:rPr>
          <w:sz w:val="20"/>
          <w:szCs w:val="20"/>
        </w:rPr>
        <w:t>, 1929.</w:t>
      </w:r>
    </w:p>
    <w:p w14:paraId="75D4E797" w14:textId="77777777" w:rsidR="002E7BC4" w:rsidRPr="00112466" w:rsidRDefault="002E7BC4" w:rsidP="002E7BC4">
      <w:pPr>
        <w:numPr>
          <w:ilvl w:val="0"/>
          <w:numId w:val="8"/>
        </w:numPr>
        <w:rPr>
          <w:sz w:val="20"/>
          <w:szCs w:val="20"/>
        </w:rPr>
      </w:pPr>
      <w:r w:rsidRPr="00112466">
        <w:rPr>
          <w:i/>
          <w:sz w:val="20"/>
          <w:szCs w:val="20"/>
        </w:rPr>
        <w:t>Slovenec</w:t>
      </w:r>
      <w:r w:rsidRPr="00112466">
        <w:rPr>
          <w:sz w:val="20"/>
          <w:szCs w:val="20"/>
        </w:rPr>
        <w:t>, 1873, 1884, 1885, 1900, 1906, 1911, 1929.</w:t>
      </w:r>
    </w:p>
    <w:p w14:paraId="03C58CD0" w14:textId="77777777" w:rsidR="002E7BC4" w:rsidRPr="00112466" w:rsidRDefault="002E7BC4" w:rsidP="002E7BC4">
      <w:pPr>
        <w:numPr>
          <w:ilvl w:val="0"/>
          <w:numId w:val="8"/>
        </w:numPr>
        <w:rPr>
          <w:sz w:val="20"/>
          <w:szCs w:val="20"/>
        </w:rPr>
      </w:pPr>
      <w:r w:rsidRPr="00112466">
        <w:rPr>
          <w:i/>
          <w:sz w:val="20"/>
          <w:szCs w:val="20"/>
        </w:rPr>
        <w:t>Slovenski dom</w:t>
      </w:r>
      <w:r w:rsidRPr="00112466">
        <w:rPr>
          <w:sz w:val="20"/>
          <w:szCs w:val="20"/>
        </w:rPr>
        <w:t>, 1937.</w:t>
      </w:r>
    </w:p>
    <w:p w14:paraId="4CB7ABE7" w14:textId="77777777" w:rsidR="002E7BC4" w:rsidRPr="00112466" w:rsidRDefault="002E7BC4" w:rsidP="002E7BC4">
      <w:pPr>
        <w:numPr>
          <w:ilvl w:val="0"/>
          <w:numId w:val="8"/>
        </w:numPr>
        <w:rPr>
          <w:sz w:val="20"/>
          <w:szCs w:val="20"/>
        </w:rPr>
      </w:pPr>
      <w:r w:rsidRPr="00112466">
        <w:rPr>
          <w:i/>
          <w:sz w:val="20"/>
          <w:szCs w:val="20"/>
        </w:rPr>
        <w:t>Slovenski gospodar</w:t>
      </w:r>
      <w:r w:rsidRPr="00112466">
        <w:rPr>
          <w:sz w:val="20"/>
          <w:szCs w:val="20"/>
        </w:rPr>
        <w:t>, 1873, 1912, 1928, 1932.</w:t>
      </w:r>
    </w:p>
    <w:p w14:paraId="3D4A9A6E" w14:textId="77777777" w:rsidR="002E7BC4" w:rsidRPr="00112466" w:rsidRDefault="002E7BC4" w:rsidP="002E7BC4">
      <w:pPr>
        <w:numPr>
          <w:ilvl w:val="0"/>
          <w:numId w:val="8"/>
        </w:numPr>
        <w:rPr>
          <w:sz w:val="20"/>
          <w:szCs w:val="20"/>
        </w:rPr>
      </w:pPr>
      <w:r w:rsidRPr="00112466">
        <w:rPr>
          <w:i/>
          <w:sz w:val="20"/>
          <w:szCs w:val="20"/>
        </w:rPr>
        <w:t>Slovenski narod</w:t>
      </w:r>
      <w:r w:rsidRPr="00112466">
        <w:rPr>
          <w:sz w:val="20"/>
          <w:szCs w:val="20"/>
        </w:rPr>
        <w:t>, 1873, 1874, 1876, 1884, 1885, 1900, 1901, 1906, 1907, 1908, 1910, 1911, 1912, 1924, 1925, 1927, 1928, 1929, 1936.</w:t>
      </w:r>
    </w:p>
    <w:p w14:paraId="72133BCF" w14:textId="77777777" w:rsidR="002E7BC4" w:rsidRPr="00112466" w:rsidRDefault="002E7BC4" w:rsidP="002E7BC4">
      <w:pPr>
        <w:numPr>
          <w:ilvl w:val="0"/>
          <w:numId w:val="8"/>
        </w:numPr>
        <w:rPr>
          <w:sz w:val="20"/>
          <w:szCs w:val="20"/>
        </w:rPr>
      </w:pPr>
      <w:r w:rsidRPr="00112466">
        <w:rPr>
          <w:i/>
          <w:sz w:val="20"/>
          <w:szCs w:val="20"/>
        </w:rPr>
        <w:t>Soča</w:t>
      </w:r>
      <w:r w:rsidRPr="00112466">
        <w:rPr>
          <w:sz w:val="20"/>
          <w:szCs w:val="20"/>
        </w:rPr>
        <w:t>, 1912.</w:t>
      </w:r>
    </w:p>
    <w:p w14:paraId="66EA69D6" w14:textId="77777777" w:rsidR="002E7BC4" w:rsidRPr="00112466" w:rsidRDefault="002E7BC4" w:rsidP="002E7BC4">
      <w:pPr>
        <w:numPr>
          <w:ilvl w:val="0"/>
          <w:numId w:val="8"/>
        </w:numPr>
        <w:rPr>
          <w:sz w:val="20"/>
          <w:szCs w:val="20"/>
        </w:rPr>
      </w:pPr>
      <w:r w:rsidRPr="00112466">
        <w:rPr>
          <w:i/>
          <w:sz w:val="20"/>
          <w:szCs w:val="20"/>
        </w:rPr>
        <w:t>Straža</w:t>
      </w:r>
      <w:r w:rsidRPr="00112466">
        <w:rPr>
          <w:sz w:val="20"/>
          <w:szCs w:val="20"/>
        </w:rPr>
        <w:t>, 1912, 1925.</w:t>
      </w:r>
    </w:p>
    <w:p w14:paraId="49EB1779" w14:textId="77777777" w:rsidR="002E7BC4" w:rsidRPr="00112466" w:rsidRDefault="002E7BC4" w:rsidP="002E7BC4">
      <w:pPr>
        <w:numPr>
          <w:ilvl w:val="0"/>
          <w:numId w:val="8"/>
        </w:numPr>
        <w:rPr>
          <w:sz w:val="20"/>
          <w:szCs w:val="20"/>
        </w:rPr>
      </w:pPr>
      <w:r w:rsidRPr="00112466">
        <w:rPr>
          <w:i/>
          <w:sz w:val="20"/>
          <w:szCs w:val="20"/>
        </w:rPr>
        <w:t>Tabor</w:t>
      </w:r>
      <w:r w:rsidRPr="00112466">
        <w:rPr>
          <w:sz w:val="20"/>
          <w:szCs w:val="20"/>
        </w:rPr>
        <w:t>, 1923, 1926.</w:t>
      </w:r>
    </w:p>
    <w:p w14:paraId="5AF069E7" w14:textId="77777777" w:rsidR="002E7BC4" w:rsidRPr="00112466" w:rsidRDefault="002E7BC4" w:rsidP="002E7BC4">
      <w:pPr>
        <w:numPr>
          <w:ilvl w:val="0"/>
          <w:numId w:val="8"/>
        </w:numPr>
        <w:rPr>
          <w:sz w:val="20"/>
          <w:szCs w:val="20"/>
        </w:rPr>
      </w:pPr>
      <w:r w:rsidRPr="00112466">
        <w:rPr>
          <w:i/>
          <w:sz w:val="20"/>
          <w:szCs w:val="20"/>
        </w:rPr>
        <w:t>Zarja</w:t>
      </w:r>
      <w:r w:rsidRPr="00112466">
        <w:rPr>
          <w:sz w:val="20"/>
          <w:szCs w:val="20"/>
        </w:rPr>
        <w:t>, 1912, 1913.</w:t>
      </w:r>
    </w:p>
    <w:p w14:paraId="541BA0CD" w14:textId="77777777" w:rsidR="002E7BC4" w:rsidRPr="00112466" w:rsidRDefault="002E7BC4" w:rsidP="002E7BC4">
      <w:pPr>
        <w:numPr>
          <w:ilvl w:val="0"/>
          <w:numId w:val="8"/>
        </w:numPr>
        <w:rPr>
          <w:sz w:val="20"/>
          <w:szCs w:val="20"/>
        </w:rPr>
      </w:pPr>
      <w:r w:rsidRPr="00112466">
        <w:rPr>
          <w:i/>
          <w:sz w:val="20"/>
          <w:szCs w:val="20"/>
        </w:rPr>
        <w:t>Zgodnja Danica</w:t>
      </w:r>
      <w:r w:rsidRPr="00112466">
        <w:rPr>
          <w:sz w:val="20"/>
          <w:szCs w:val="20"/>
        </w:rPr>
        <w:t>, 1873, 1876.</w:t>
      </w:r>
    </w:p>
    <w:p w14:paraId="42F4C92A" w14:textId="77777777" w:rsidR="002E7BC4" w:rsidRPr="00112466" w:rsidRDefault="002E7BC4" w:rsidP="002E7BC4">
      <w:pPr>
        <w:jc w:val="both"/>
        <w:rPr>
          <w:sz w:val="20"/>
          <w:szCs w:val="20"/>
        </w:rPr>
      </w:pPr>
    </w:p>
    <w:p w14:paraId="43D6314A" w14:textId="5657483C" w:rsidR="002E7BC4" w:rsidRDefault="002E7BC4" w:rsidP="008323CD">
      <w:pPr>
        <w:jc w:val="center"/>
        <w:rPr>
          <w:rFonts w:eastAsia="Times New Roman"/>
          <w:sz w:val="20"/>
          <w:szCs w:val="20"/>
          <w:lang w:eastAsia="sl-SI"/>
        </w:rPr>
      </w:pPr>
      <w:r w:rsidRPr="008323CD">
        <w:rPr>
          <w:rFonts w:eastAsia="Times New Roman"/>
          <w:sz w:val="20"/>
          <w:szCs w:val="20"/>
          <w:lang w:eastAsia="sl-SI"/>
        </w:rPr>
        <w:t>Literatura</w:t>
      </w:r>
    </w:p>
    <w:p w14:paraId="6D7B0075" w14:textId="77777777" w:rsidR="00CA171A" w:rsidRPr="008323CD" w:rsidRDefault="00CA171A" w:rsidP="008323CD">
      <w:pPr>
        <w:jc w:val="center"/>
        <w:rPr>
          <w:rFonts w:eastAsia="Times New Roman"/>
          <w:sz w:val="20"/>
          <w:szCs w:val="20"/>
          <w:lang w:eastAsia="sl-SI"/>
        </w:rPr>
      </w:pPr>
    </w:p>
    <w:p w14:paraId="0B2DC658" w14:textId="5394A4DA" w:rsidR="002E7BC4" w:rsidRPr="00112466" w:rsidRDefault="002E7BC4" w:rsidP="002E7BC4">
      <w:pPr>
        <w:pStyle w:val="Odstavekseznama"/>
        <w:numPr>
          <w:ilvl w:val="0"/>
          <w:numId w:val="14"/>
        </w:numPr>
        <w:spacing w:after="0" w:line="360" w:lineRule="auto"/>
        <w:jc w:val="both"/>
        <w:rPr>
          <w:rFonts w:ascii="Times New Roman" w:eastAsia="Times New Roman" w:hAnsi="Times New Roman" w:cs="Times New Roman"/>
          <w:sz w:val="20"/>
          <w:szCs w:val="20"/>
          <w:lang w:eastAsia="sl-SI"/>
        </w:rPr>
      </w:pPr>
      <w:r w:rsidRPr="00112466">
        <w:rPr>
          <w:rFonts w:ascii="Times New Roman" w:hAnsi="Times New Roman" w:cs="Times New Roman"/>
          <w:sz w:val="20"/>
          <w:szCs w:val="20"/>
        </w:rPr>
        <w:t xml:space="preserve">Arendt, Florian. »Assessing </w:t>
      </w:r>
      <w:r w:rsidR="002A700B">
        <w:rPr>
          <w:rFonts w:ascii="Times New Roman" w:hAnsi="Times New Roman" w:cs="Times New Roman"/>
          <w:sz w:val="20"/>
          <w:szCs w:val="20"/>
        </w:rPr>
        <w:t>R</w:t>
      </w:r>
      <w:r w:rsidRPr="00112466">
        <w:rPr>
          <w:rFonts w:ascii="Times New Roman" w:hAnsi="Times New Roman" w:cs="Times New Roman"/>
          <w:sz w:val="20"/>
          <w:szCs w:val="20"/>
        </w:rPr>
        <w:t xml:space="preserve">esponsible </w:t>
      </w:r>
      <w:r w:rsidR="002A700B">
        <w:rPr>
          <w:rFonts w:ascii="Times New Roman" w:hAnsi="Times New Roman" w:cs="Times New Roman"/>
          <w:sz w:val="20"/>
          <w:szCs w:val="20"/>
        </w:rPr>
        <w:t>R</w:t>
      </w:r>
      <w:r w:rsidRPr="00112466">
        <w:rPr>
          <w:rFonts w:ascii="Times New Roman" w:hAnsi="Times New Roman" w:cs="Times New Roman"/>
          <w:sz w:val="20"/>
          <w:szCs w:val="20"/>
        </w:rPr>
        <w:t xml:space="preserve">eporting on </w:t>
      </w:r>
      <w:r w:rsidR="002A700B">
        <w:rPr>
          <w:rFonts w:ascii="Times New Roman" w:hAnsi="Times New Roman" w:cs="Times New Roman"/>
          <w:sz w:val="20"/>
          <w:szCs w:val="20"/>
        </w:rPr>
        <w:t>S</w:t>
      </w:r>
      <w:r w:rsidRPr="00112466">
        <w:rPr>
          <w:rFonts w:ascii="Times New Roman" w:hAnsi="Times New Roman" w:cs="Times New Roman"/>
          <w:sz w:val="20"/>
          <w:szCs w:val="20"/>
        </w:rPr>
        <w:t xml:space="preserve">uicide in the </w:t>
      </w:r>
      <w:r w:rsidR="002A700B">
        <w:rPr>
          <w:rFonts w:ascii="Times New Roman" w:hAnsi="Times New Roman" w:cs="Times New Roman"/>
          <w:sz w:val="20"/>
          <w:szCs w:val="20"/>
        </w:rPr>
        <w:t>N</w:t>
      </w:r>
      <w:r w:rsidRPr="00112466">
        <w:rPr>
          <w:rFonts w:ascii="Times New Roman" w:hAnsi="Times New Roman" w:cs="Times New Roman"/>
          <w:sz w:val="20"/>
          <w:szCs w:val="20"/>
        </w:rPr>
        <w:t xml:space="preserve">ineteenth </w:t>
      </w:r>
      <w:r w:rsidR="002A700B">
        <w:rPr>
          <w:rFonts w:ascii="Times New Roman" w:hAnsi="Times New Roman" w:cs="Times New Roman"/>
          <w:sz w:val="20"/>
          <w:szCs w:val="20"/>
        </w:rPr>
        <w:t>C</w:t>
      </w:r>
      <w:r w:rsidRPr="00112466">
        <w:rPr>
          <w:rFonts w:ascii="Times New Roman" w:hAnsi="Times New Roman" w:cs="Times New Roman"/>
          <w:sz w:val="20"/>
          <w:szCs w:val="20"/>
        </w:rPr>
        <w:t xml:space="preserve">entury: </w:t>
      </w:r>
      <w:r w:rsidR="002A700B">
        <w:rPr>
          <w:rFonts w:ascii="Times New Roman" w:hAnsi="Times New Roman" w:cs="Times New Roman"/>
          <w:sz w:val="20"/>
          <w:szCs w:val="20"/>
        </w:rPr>
        <w:t>E</w:t>
      </w:r>
      <w:r w:rsidRPr="00112466">
        <w:rPr>
          <w:rFonts w:ascii="Times New Roman" w:hAnsi="Times New Roman" w:cs="Times New Roman"/>
          <w:sz w:val="20"/>
          <w:szCs w:val="20"/>
        </w:rPr>
        <w:t xml:space="preserve">vidence for a </w:t>
      </w:r>
      <w:r w:rsidR="002A700B">
        <w:rPr>
          <w:rFonts w:ascii="Times New Roman" w:hAnsi="Times New Roman" w:cs="Times New Roman"/>
          <w:sz w:val="20"/>
          <w:szCs w:val="20"/>
        </w:rPr>
        <w:t>H</w:t>
      </w:r>
      <w:r w:rsidRPr="00112466">
        <w:rPr>
          <w:rFonts w:ascii="Times New Roman" w:hAnsi="Times New Roman" w:cs="Times New Roman"/>
          <w:sz w:val="20"/>
          <w:szCs w:val="20"/>
        </w:rPr>
        <w:t xml:space="preserve">igh </w:t>
      </w:r>
      <w:r w:rsidR="002A700B">
        <w:rPr>
          <w:rFonts w:ascii="Times New Roman" w:hAnsi="Times New Roman" w:cs="Times New Roman"/>
          <w:sz w:val="20"/>
          <w:szCs w:val="20"/>
        </w:rPr>
        <w:t>Q</w:t>
      </w:r>
      <w:r w:rsidRPr="00112466">
        <w:rPr>
          <w:rFonts w:ascii="Times New Roman" w:hAnsi="Times New Roman" w:cs="Times New Roman"/>
          <w:sz w:val="20"/>
          <w:szCs w:val="20"/>
        </w:rPr>
        <w:t xml:space="preserve">uantity of </w:t>
      </w:r>
      <w:r w:rsidR="002A700B">
        <w:rPr>
          <w:rFonts w:ascii="Times New Roman" w:hAnsi="Times New Roman" w:cs="Times New Roman"/>
          <w:sz w:val="20"/>
          <w:szCs w:val="20"/>
        </w:rPr>
        <w:t>L</w:t>
      </w:r>
      <w:r w:rsidRPr="00112466">
        <w:rPr>
          <w:rFonts w:ascii="Times New Roman" w:hAnsi="Times New Roman" w:cs="Times New Roman"/>
          <w:sz w:val="20"/>
          <w:szCs w:val="20"/>
        </w:rPr>
        <w:t xml:space="preserve">ow-quality </w:t>
      </w:r>
      <w:r w:rsidR="002A700B">
        <w:rPr>
          <w:rFonts w:ascii="Times New Roman" w:hAnsi="Times New Roman" w:cs="Times New Roman"/>
          <w:sz w:val="20"/>
          <w:szCs w:val="20"/>
        </w:rPr>
        <w:t>N</w:t>
      </w:r>
      <w:r w:rsidRPr="00112466">
        <w:rPr>
          <w:rFonts w:ascii="Times New Roman" w:hAnsi="Times New Roman" w:cs="Times New Roman"/>
          <w:sz w:val="20"/>
          <w:szCs w:val="20"/>
        </w:rPr>
        <w:t xml:space="preserve">ews.« </w:t>
      </w:r>
      <w:r w:rsidRPr="00112466">
        <w:rPr>
          <w:rFonts w:ascii="Times New Roman" w:hAnsi="Times New Roman" w:cs="Times New Roman"/>
          <w:i/>
          <w:sz w:val="20"/>
          <w:szCs w:val="20"/>
        </w:rPr>
        <w:t>Death Studies</w:t>
      </w:r>
      <w:r w:rsidRPr="00112466">
        <w:rPr>
          <w:rFonts w:ascii="Times New Roman" w:hAnsi="Times New Roman" w:cs="Times New Roman"/>
          <w:sz w:val="20"/>
          <w:szCs w:val="20"/>
        </w:rPr>
        <w:t xml:space="preserve"> 45, št. 4 (2021): 305–12. </w:t>
      </w:r>
      <w:r w:rsidRPr="00112466">
        <w:rPr>
          <w:rStyle w:val="id-label"/>
          <w:rFonts w:ascii="Times New Roman" w:hAnsi="Times New Roman" w:cs="Times New Roman"/>
          <w:sz w:val="20"/>
          <w:szCs w:val="20"/>
        </w:rPr>
        <w:t>DOI: </w:t>
      </w:r>
      <w:r w:rsidR="00112466" w:rsidRPr="00112466">
        <w:rPr>
          <w:rFonts w:ascii="Times New Roman" w:hAnsi="Times New Roman" w:cs="Times New Roman"/>
          <w:sz w:val="20"/>
          <w:szCs w:val="20"/>
        </w:rPr>
        <w:t>10.1080/07481187.2019.1626952</w:t>
      </w:r>
      <w:r w:rsidRPr="00112466">
        <w:rPr>
          <w:rStyle w:val="identifier"/>
          <w:rFonts w:ascii="Times New Roman" w:hAnsi="Times New Roman" w:cs="Times New Roman"/>
          <w:sz w:val="20"/>
          <w:szCs w:val="20"/>
        </w:rPr>
        <w:t>.</w:t>
      </w:r>
    </w:p>
    <w:p w14:paraId="761EC501" w14:textId="4A9FE044" w:rsidR="002E7BC4" w:rsidRPr="00112466" w:rsidRDefault="002E7BC4" w:rsidP="002E7BC4">
      <w:pPr>
        <w:pStyle w:val="Odstavekseznama"/>
        <w:numPr>
          <w:ilvl w:val="0"/>
          <w:numId w:val="14"/>
        </w:numPr>
        <w:spacing w:after="0" w:line="360" w:lineRule="auto"/>
        <w:jc w:val="both"/>
        <w:rPr>
          <w:rFonts w:ascii="Times New Roman" w:eastAsia="Times New Roman" w:hAnsi="Times New Roman" w:cs="Times New Roman"/>
          <w:sz w:val="20"/>
          <w:szCs w:val="20"/>
          <w:lang w:eastAsia="sl-SI"/>
        </w:rPr>
      </w:pPr>
      <w:r w:rsidRPr="00112466">
        <w:rPr>
          <w:rFonts w:ascii="Times New Roman" w:eastAsia="Times New Roman" w:hAnsi="Times New Roman" w:cs="Times New Roman"/>
          <w:sz w:val="20"/>
          <w:szCs w:val="20"/>
          <w:lang w:eastAsia="sl-SI"/>
        </w:rPr>
        <w:t xml:space="preserve">Arendt, Florian. »Reporting on </w:t>
      </w:r>
      <w:r w:rsidR="002A700B">
        <w:rPr>
          <w:rFonts w:ascii="Times New Roman" w:eastAsia="Times New Roman" w:hAnsi="Times New Roman" w:cs="Times New Roman"/>
          <w:sz w:val="20"/>
          <w:szCs w:val="20"/>
          <w:lang w:eastAsia="sl-SI"/>
        </w:rPr>
        <w:t>S</w:t>
      </w:r>
      <w:r w:rsidRPr="00112466">
        <w:rPr>
          <w:rFonts w:ascii="Times New Roman" w:eastAsia="Times New Roman" w:hAnsi="Times New Roman" w:cs="Times New Roman"/>
          <w:sz w:val="20"/>
          <w:szCs w:val="20"/>
          <w:lang w:eastAsia="sl-SI"/>
        </w:rPr>
        <w:t xml:space="preserve">uicide </w:t>
      </w:r>
      <w:r w:rsidR="002A700B">
        <w:rPr>
          <w:rFonts w:ascii="Times New Roman" w:eastAsia="Times New Roman" w:hAnsi="Times New Roman" w:cs="Times New Roman"/>
          <w:sz w:val="20"/>
          <w:szCs w:val="20"/>
          <w:lang w:eastAsia="sl-SI"/>
        </w:rPr>
        <w:t>B</w:t>
      </w:r>
      <w:r w:rsidRPr="00112466">
        <w:rPr>
          <w:rFonts w:ascii="Times New Roman" w:eastAsia="Times New Roman" w:hAnsi="Times New Roman" w:cs="Times New Roman"/>
          <w:sz w:val="20"/>
          <w:szCs w:val="20"/>
          <w:lang w:eastAsia="sl-SI"/>
        </w:rPr>
        <w:t xml:space="preserve">etween 1819 and 1944: </w:t>
      </w:r>
      <w:r w:rsidR="002A700B">
        <w:rPr>
          <w:rFonts w:ascii="Times New Roman" w:eastAsia="Times New Roman" w:hAnsi="Times New Roman" w:cs="Times New Roman"/>
          <w:sz w:val="20"/>
          <w:szCs w:val="20"/>
          <w:lang w:eastAsia="sl-SI"/>
        </w:rPr>
        <w:t>S</w:t>
      </w:r>
      <w:r w:rsidRPr="00112466">
        <w:rPr>
          <w:rFonts w:ascii="Times New Roman" w:eastAsia="Times New Roman" w:hAnsi="Times New Roman" w:cs="Times New Roman"/>
          <w:sz w:val="20"/>
          <w:szCs w:val="20"/>
          <w:lang w:eastAsia="sl-SI"/>
        </w:rPr>
        <w:t xml:space="preserve">uicide </w:t>
      </w:r>
      <w:r w:rsidR="002A700B">
        <w:rPr>
          <w:rFonts w:ascii="Times New Roman" w:eastAsia="Times New Roman" w:hAnsi="Times New Roman" w:cs="Times New Roman"/>
          <w:sz w:val="20"/>
          <w:szCs w:val="20"/>
          <w:lang w:eastAsia="sl-SI"/>
        </w:rPr>
        <w:t>R</w:t>
      </w:r>
      <w:r w:rsidRPr="00112466">
        <w:rPr>
          <w:rFonts w:ascii="Times New Roman" w:eastAsia="Times New Roman" w:hAnsi="Times New Roman" w:cs="Times New Roman"/>
          <w:sz w:val="20"/>
          <w:szCs w:val="20"/>
          <w:lang w:eastAsia="sl-SI"/>
        </w:rPr>
        <w:t xml:space="preserve">ates, the </w:t>
      </w:r>
      <w:r w:rsidR="002A700B">
        <w:rPr>
          <w:rFonts w:ascii="Times New Roman" w:eastAsia="Times New Roman" w:hAnsi="Times New Roman" w:cs="Times New Roman"/>
          <w:sz w:val="20"/>
          <w:szCs w:val="20"/>
          <w:lang w:eastAsia="sl-SI"/>
        </w:rPr>
        <w:t>P</w:t>
      </w:r>
      <w:r w:rsidRPr="00112466">
        <w:rPr>
          <w:rFonts w:ascii="Times New Roman" w:eastAsia="Times New Roman" w:hAnsi="Times New Roman" w:cs="Times New Roman"/>
          <w:sz w:val="20"/>
          <w:szCs w:val="20"/>
          <w:lang w:eastAsia="sl-SI"/>
        </w:rPr>
        <w:t xml:space="preserve">ress, and </w:t>
      </w:r>
      <w:r w:rsidR="002A700B">
        <w:rPr>
          <w:rFonts w:ascii="Times New Roman" w:eastAsia="Times New Roman" w:hAnsi="Times New Roman" w:cs="Times New Roman"/>
          <w:sz w:val="20"/>
          <w:szCs w:val="20"/>
          <w:lang w:eastAsia="sl-SI"/>
        </w:rPr>
        <w:t>P</w:t>
      </w:r>
      <w:r w:rsidRPr="00112466">
        <w:rPr>
          <w:rFonts w:ascii="Times New Roman" w:eastAsia="Times New Roman" w:hAnsi="Times New Roman" w:cs="Times New Roman"/>
          <w:sz w:val="20"/>
          <w:szCs w:val="20"/>
          <w:lang w:eastAsia="sl-SI"/>
        </w:rPr>
        <w:t xml:space="preserve">ossible </w:t>
      </w:r>
      <w:r w:rsidR="002A700B">
        <w:rPr>
          <w:rFonts w:ascii="Times New Roman" w:eastAsia="Times New Roman" w:hAnsi="Times New Roman" w:cs="Times New Roman"/>
          <w:sz w:val="20"/>
          <w:szCs w:val="20"/>
          <w:lang w:eastAsia="sl-SI"/>
        </w:rPr>
        <w:t>L</w:t>
      </w:r>
      <w:r w:rsidRPr="00112466">
        <w:rPr>
          <w:rFonts w:ascii="Times New Roman" w:eastAsia="Times New Roman" w:hAnsi="Times New Roman" w:cs="Times New Roman"/>
          <w:sz w:val="20"/>
          <w:szCs w:val="20"/>
          <w:lang w:eastAsia="sl-SI"/>
        </w:rPr>
        <w:t xml:space="preserve">ong-term Werther </w:t>
      </w:r>
      <w:r w:rsidR="002A700B">
        <w:rPr>
          <w:rFonts w:ascii="Times New Roman" w:eastAsia="Times New Roman" w:hAnsi="Times New Roman" w:cs="Times New Roman"/>
          <w:sz w:val="20"/>
          <w:szCs w:val="20"/>
          <w:lang w:eastAsia="sl-SI"/>
        </w:rPr>
        <w:t>E</w:t>
      </w:r>
      <w:r w:rsidRPr="00112466">
        <w:rPr>
          <w:rFonts w:ascii="Times New Roman" w:eastAsia="Times New Roman" w:hAnsi="Times New Roman" w:cs="Times New Roman"/>
          <w:sz w:val="20"/>
          <w:szCs w:val="20"/>
          <w:lang w:eastAsia="sl-SI"/>
        </w:rPr>
        <w:t xml:space="preserve">ffects in Austria.« </w:t>
      </w:r>
      <w:r w:rsidRPr="00112466">
        <w:rPr>
          <w:rFonts w:ascii="Times New Roman" w:eastAsia="Times New Roman" w:hAnsi="Times New Roman" w:cs="Times New Roman"/>
          <w:i/>
          <w:sz w:val="20"/>
          <w:szCs w:val="20"/>
          <w:lang w:eastAsia="sl-SI"/>
        </w:rPr>
        <w:t>Crisis: The Journal of Crisis Interventionand Suicide Prevention</w:t>
      </w:r>
      <w:r w:rsidRPr="00112466">
        <w:rPr>
          <w:rFonts w:ascii="Times New Roman" w:eastAsia="Times New Roman" w:hAnsi="Times New Roman" w:cs="Times New Roman"/>
          <w:sz w:val="20"/>
          <w:szCs w:val="20"/>
          <w:lang w:eastAsia="sl-SI"/>
        </w:rPr>
        <w:t xml:space="preserve"> 39, št. 5 (2018): 344–52. DOI: </w:t>
      </w:r>
      <w:r w:rsidRPr="00112466">
        <w:rPr>
          <w:rFonts w:ascii="Times New Roman" w:hAnsi="Times New Roman" w:cs="Times New Roman"/>
          <w:sz w:val="20"/>
          <w:szCs w:val="20"/>
          <w:shd w:val="clear" w:color="auto" w:fill="FFFFFF"/>
        </w:rPr>
        <w:t>10.1027/0227-5910/a000507</w:t>
      </w:r>
      <w:r w:rsidRPr="00112466">
        <w:rPr>
          <w:rFonts w:ascii="Times New Roman" w:hAnsi="Times New Roman" w:cs="Times New Roman"/>
          <w:sz w:val="20"/>
          <w:szCs w:val="20"/>
        </w:rPr>
        <w:t>.</w:t>
      </w:r>
    </w:p>
    <w:p w14:paraId="1578A98F" w14:textId="77777777" w:rsidR="002E7BC4" w:rsidRPr="00112466" w:rsidRDefault="002E7BC4" w:rsidP="002E7BC4">
      <w:pPr>
        <w:numPr>
          <w:ilvl w:val="0"/>
          <w:numId w:val="10"/>
        </w:numPr>
        <w:contextualSpacing/>
        <w:jc w:val="both"/>
        <w:rPr>
          <w:rFonts w:eastAsia="Times New Roman"/>
          <w:sz w:val="20"/>
          <w:szCs w:val="20"/>
          <w:lang w:eastAsia="sl-SI"/>
        </w:rPr>
      </w:pPr>
      <w:r w:rsidRPr="00112466">
        <w:rPr>
          <w:rFonts w:eastAsia="Times New Roman"/>
          <w:color w:val="000000"/>
          <w:sz w:val="20"/>
          <w:szCs w:val="20"/>
          <w:lang w:eastAsia="sl-SI"/>
        </w:rPr>
        <w:t xml:space="preserve">Cerar, Anton – Danilo. </w:t>
      </w:r>
      <w:r w:rsidRPr="00112466">
        <w:rPr>
          <w:rFonts w:eastAsia="Times New Roman"/>
          <w:i/>
          <w:color w:val="000000"/>
          <w:sz w:val="20"/>
          <w:szCs w:val="20"/>
          <w:lang w:eastAsia="sl-SI"/>
        </w:rPr>
        <w:t>Spomini</w:t>
      </w:r>
      <w:r w:rsidRPr="00112466">
        <w:rPr>
          <w:rFonts w:eastAsia="Times New Roman"/>
          <w:color w:val="000000"/>
          <w:sz w:val="20"/>
          <w:szCs w:val="20"/>
          <w:lang w:eastAsia="sl-SI"/>
        </w:rPr>
        <w:t>. Ljubljana: samozaložba, 1930.</w:t>
      </w:r>
    </w:p>
    <w:p w14:paraId="510D7F88" w14:textId="77777777" w:rsidR="002E7BC4" w:rsidRPr="00112466" w:rsidRDefault="002E7BC4" w:rsidP="002E7BC4">
      <w:pPr>
        <w:numPr>
          <w:ilvl w:val="0"/>
          <w:numId w:val="3"/>
        </w:numPr>
        <w:contextualSpacing/>
        <w:jc w:val="both"/>
        <w:rPr>
          <w:sz w:val="20"/>
          <w:szCs w:val="20"/>
        </w:rPr>
      </w:pPr>
      <w:r w:rsidRPr="00112466">
        <w:rPr>
          <w:sz w:val="20"/>
          <w:szCs w:val="20"/>
        </w:rPr>
        <w:t xml:space="preserve">Cvetković-Đorđević, Valentina. »Stečaj u rimskom pravu.« V: Nebojša Šarkić, Vuk Radović, Gordana Ajnšpiler Popović in Vladimir Čolović, ur. </w:t>
      </w:r>
      <w:r w:rsidRPr="00112466">
        <w:rPr>
          <w:i/>
          <w:sz w:val="20"/>
          <w:szCs w:val="20"/>
        </w:rPr>
        <w:t>Vek i po regulisanja stečaja u Srbiji</w:t>
      </w:r>
      <w:r w:rsidRPr="00112466">
        <w:rPr>
          <w:sz w:val="20"/>
          <w:szCs w:val="20"/>
        </w:rPr>
        <w:t>, 9–21. Beograd: Institut za uporedno pravo, 2019.</w:t>
      </w:r>
    </w:p>
    <w:p w14:paraId="0DE2612C" w14:textId="695F525A" w:rsidR="002E7BC4" w:rsidRPr="00112466" w:rsidRDefault="002E7BC4" w:rsidP="002E7BC4">
      <w:pPr>
        <w:numPr>
          <w:ilvl w:val="0"/>
          <w:numId w:val="3"/>
        </w:numPr>
        <w:contextualSpacing/>
        <w:jc w:val="both"/>
        <w:rPr>
          <w:sz w:val="20"/>
          <w:szCs w:val="20"/>
        </w:rPr>
      </w:pPr>
      <w:r w:rsidRPr="00112466">
        <w:rPr>
          <w:sz w:val="20"/>
          <w:szCs w:val="20"/>
        </w:rPr>
        <w:t xml:space="preserve">Di Martino, Paolo. »The </w:t>
      </w:r>
      <w:r w:rsidR="002A700B">
        <w:rPr>
          <w:sz w:val="20"/>
          <w:szCs w:val="20"/>
        </w:rPr>
        <w:t>H</w:t>
      </w:r>
      <w:r w:rsidRPr="00112466">
        <w:rPr>
          <w:sz w:val="20"/>
          <w:szCs w:val="20"/>
        </w:rPr>
        <w:t xml:space="preserve">istorical </w:t>
      </w:r>
      <w:r w:rsidR="002A700B">
        <w:rPr>
          <w:sz w:val="20"/>
          <w:szCs w:val="20"/>
        </w:rPr>
        <w:t>E</w:t>
      </w:r>
      <w:r w:rsidRPr="00112466">
        <w:rPr>
          <w:sz w:val="20"/>
          <w:szCs w:val="20"/>
        </w:rPr>
        <w:t xml:space="preserve">volution of </w:t>
      </w:r>
      <w:r w:rsidR="002A700B">
        <w:rPr>
          <w:sz w:val="20"/>
          <w:szCs w:val="20"/>
        </w:rPr>
        <w:t>B</w:t>
      </w:r>
      <w:r w:rsidRPr="00112466">
        <w:rPr>
          <w:sz w:val="20"/>
          <w:szCs w:val="20"/>
        </w:rPr>
        <w:t xml:space="preserve">ankruptcy </w:t>
      </w:r>
      <w:r w:rsidR="002A700B">
        <w:rPr>
          <w:sz w:val="20"/>
          <w:szCs w:val="20"/>
        </w:rPr>
        <w:t>L</w:t>
      </w:r>
      <w:r w:rsidRPr="00112466">
        <w:rPr>
          <w:sz w:val="20"/>
          <w:szCs w:val="20"/>
        </w:rPr>
        <w:t xml:space="preserve">aw in England, the US and Italy up to 1939: </w:t>
      </w:r>
      <w:r w:rsidR="002A700B">
        <w:rPr>
          <w:sz w:val="20"/>
          <w:szCs w:val="20"/>
        </w:rPr>
        <w:t>D</w:t>
      </w:r>
      <w:r w:rsidRPr="00112466">
        <w:rPr>
          <w:sz w:val="20"/>
          <w:szCs w:val="20"/>
        </w:rPr>
        <w:t xml:space="preserve">eterminants of </w:t>
      </w:r>
      <w:r w:rsidR="002A700B">
        <w:rPr>
          <w:sz w:val="20"/>
          <w:szCs w:val="20"/>
        </w:rPr>
        <w:t>I</w:t>
      </w:r>
      <w:r w:rsidRPr="00112466">
        <w:rPr>
          <w:sz w:val="20"/>
          <w:szCs w:val="20"/>
        </w:rPr>
        <w:t xml:space="preserve">nstitutional </w:t>
      </w:r>
      <w:r w:rsidR="002A700B">
        <w:rPr>
          <w:sz w:val="20"/>
          <w:szCs w:val="20"/>
        </w:rPr>
        <w:t>C</w:t>
      </w:r>
      <w:r w:rsidRPr="00112466">
        <w:rPr>
          <w:sz w:val="20"/>
          <w:szCs w:val="20"/>
        </w:rPr>
        <w:t xml:space="preserve">hange and </w:t>
      </w:r>
      <w:r w:rsidR="002A700B">
        <w:rPr>
          <w:sz w:val="20"/>
          <w:szCs w:val="20"/>
        </w:rPr>
        <w:t>S</w:t>
      </w:r>
      <w:r w:rsidRPr="00112466">
        <w:rPr>
          <w:sz w:val="20"/>
          <w:szCs w:val="20"/>
        </w:rPr>
        <w:t xml:space="preserve">tructural </w:t>
      </w:r>
      <w:r w:rsidR="002A700B">
        <w:rPr>
          <w:sz w:val="20"/>
          <w:szCs w:val="20"/>
        </w:rPr>
        <w:t>D</w:t>
      </w:r>
      <w:r w:rsidRPr="00112466">
        <w:rPr>
          <w:sz w:val="20"/>
          <w:szCs w:val="20"/>
        </w:rPr>
        <w:t>ifferences.« V: Karl Gratzer in Dieter Stiefel, ur.</w:t>
      </w:r>
      <w:r w:rsidRPr="00112466">
        <w:rPr>
          <w:i/>
          <w:sz w:val="20"/>
          <w:szCs w:val="20"/>
        </w:rPr>
        <w:t xml:space="preserve"> History of Insolvency and Bankruptcy from an International Perspective</w:t>
      </w:r>
      <w:r w:rsidRPr="00112466">
        <w:rPr>
          <w:sz w:val="20"/>
          <w:szCs w:val="20"/>
        </w:rPr>
        <w:t>, 263–79. Huddinge: Södertörns högskola, 2008.</w:t>
      </w:r>
    </w:p>
    <w:p w14:paraId="40B68384" w14:textId="77777777" w:rsidR="002E7BC4" w:rsidRPr="00112466" w:rsidRDefault="002E7BC4" w:rsidP="002E7BC4">
      <w:pPr>
        <w:numPr>
          <w:ilvl w:val="0"/>
          <w:numId w:val="3"/>
        </w:numPr>
        <w:contextualSpacing/>
        <w:jc w:val="both"/>
        <w:rPr>
          <w:sz w:val="20"/>
          <w:szCs w:val="20"/>
        </w:rPr>
      </w:pPr>
      <w:r w:rsidRPr="00112466">
        <w:rPr>
          <w:sz w:val="20"/>
          <w:szCs w:val="20"/>
        </w:rPr>
        <w:t xml:space="preserve">Durkheim, Émile. </w:t>
      </w:r>
      <w:r w:rsidRPr="00112466">
        <w:rPr>
          <w:i/>
          <w:sz w:val="20"/>
          <w:szCs w:val="20"/>
        </w:rPr>
        <w:t>Suicide, a Study in Sociology</w:t>
      </w:r>
      <w:r w:rsidRPr="00112466">
        <w:rPr>
          <w:sz w:val="20"/>
          <w:szCs w:val="20"/>
        </w:rPr>
        <w:t>. New York: The Free Press, 1979.</w:t>
      </w:r>
    </w:p>
    <w:p w14:paraId="34E03113" w14:textId="5D08A4F2" w:rsidR="002E7BC4" w:rsidRPr="00112466" w:rsidRDefault="002E7BC4" w:rsidP="002E7BC4">
      <w:pPr>
        <w:numPr>
          <w:ilvl w:val="0"/>
          <w:numId w:val="3"/>
        </w:numPr>
        <w:contextualSpacing/>
        <w:jc w:val="both"/>
        <w:rPr>
          <w:sz w:val="20"/>
          <w:szCs w:val="20"/>
        </w:rPr>
      </w:pPr>
      <w:r w:rsidRPr="00112466">
        <w:rPr>
          <w:sz w:val="20"/>
          <w:szCs w:val="20"/>
        </w:rPr>
        <w:t xml:space="preserve">Efrat, Rafael. »Bankruptcy </w:t>
      </w:r>
      <w:r w:rsidR="002A700B">
        <w:rPr>
          <w:sz w:val="20"/>
          <w:szCs w:val="20"/>
        </w:rPr>
        <w:t>S</w:t>
      </w:r>
      <w:r w:rsidRPr="00112466">
        <w:rPr>
          <w:sz w:val="20"/>
          <w:szCs w:val="20"/>
        </w:rPr>
        <w:t xml:space="preserve">tigma: </w:t>
      </w:r>
      <w:r w:rsidR="002A700B">
        <w:rPr>
          <w:sz w:val="20"/>
          <w:szCs w:val="20"/>
        </w:rPr>
        <w:t>P</w:t>
      </w:r>
      <w:r w:rsidRPr="00112466">
        <w:rPr>
          <w:sz w:val="20"/>
          <w:szCs w:val="20"/>
        </w:rPr>
        <w:t xml:space="preserve">lausible </w:t>
      </w:r>
      <w:r w:rsidR="002A700B">
        <w:rPr>
          <w:sz w:val="20"/>
          <w:szCs w:val="20"/>
        </w:rPr>
        <w:t>C</w:t>
      </w:r>
      <w:r w:rsidRPr="00112466">
        <w:rPr>
          <w:sz w:val="20"/>
          <w:szCs w:val="20"/>
        </w:rPr>
        <w:t xml:space="preserve">auses for </w:t>
      </w:r>
      <w:r w:rsidR="002A700B">
        <w:rPr>
          <w:sz w:val="20"/>
          <w:szCs w:val="20"/>
        </w:rPr>
        <w:t>S</w:t>
      </w:r>
      <w:r w:rsidRPr="00112466">
        <w:rPr>
          <w:sz w:val="20"/>
          <w:szCs w:val="20"/>
        </w:rPr>
        <w:t xml:space="preserve">hifting </w:t>
      </w:r>
      <w:r w:rsidR="002A700B">
        <w:rPr>
          <w:sz w:val="20"/>
          <w:szCs w:val="20"/>
        </w:rPr>
        <w:t>N</w:t>
      </w:r>
      <w:r w:rsidRPr="00112466">
        <w:rPr>
          <w:sz w:val="20"/>
          <w:szCs w:val="20"/>
        </w:rPr>
        <w:t xml:space="preserve">orms.« </w:t>
      </w:r>
      <w:r w:rsidRPr="00112466">
        <w:rPr>
          <w:i/>
          <w:sz w:val="20"/>
          <w:szCs w:val="20"/>
        </w:rPr>
        <w:t>Emory Bankruptcy Development Journal</w:t>
      </w:r>
      <w:r w:rsidRPr="00112466">
        <w:rPr>
          <w:sz w:val="20"/>
          <w:szCs w:val="20"/>
        </w:rPr>
        <w:t xml:space="preserve"> 22, št. 2 (2006): 481–519.</w:t>
      </w:r>
    </w:p>
    <w:p w14:paraId="17C782BE" w14:textId="3E794B2D" w:rsidR="002E7BC4" w:rsidRPr="00112466" w:rsidRDefault="002E7BC4" w:rsidP="002E7BC4">
      <w:pPr>
        <w:numPr>
          <w:ilvl w:val="0"/>
          <w:numId w:val="3"/>
        </w:numPr>
        <w:contextualSpacing/>
        <w:jc w:val="both"/>
        <w:rPr>
          <w:sz w:val="20"/>
          <w:szCs w:val="20"/>
        </w:rPr>
      </w:pPr>
      <w:r w:rsidRPr="00112466">
        <w:rPr>
          <w:sz w:val="20"/>
          <w:szCs w:val="20"/>
        </w:rPr>
        <w:t xml:space="preserve">Efrat, Rafael. »The </w:t>
      </w:r>
      <w:r w:rsidR="002A700B">
        <w:rPr>
          <w:sz w:val="20"/>
          <w:szCs w:val="20"/>
        </w:rPr>
        <w:t>E</w:t>
      </w:r>
      <w:r w:rsidRPr="00112466">
        <w:rPr>
          <w:sz w:val="20"/>
          <w:szCs w:val="20"/>
        </w:rPr>
        <w:t xml:space="preserve">volution of </w:t>
      </w:r>
      <w:r w:rsidR="002A700B">
        <w:rPr>
          <w:sz w:val="20"/>
          <w:szCs w:val="20"/>
        </w:rPr>
        <w:t>B</w:t>
      </w:r>
      <w:r w:rsidRPr="00112466">
        <w:rPr>
          <w:sz w:val="20"/>
          <w:szCs w:val="20"/>
        </w:rPr>
        <w:t xml:space="preserve">ankruptcy </w:t>
      </w:r>
      <w:r w:rsidR="002A700B">
        <w:rPr>
          <w:sz w:val="20"/>
          <w:szCs w:val="20"/>
        </w:rPr>
        <w:t>S</w:t>
      </w:r>
      <w:r w:rsidRPr="00112466">
        <w:rPr>
          <w:sz w:val="20"/>
          <w:szCs w:val="20"/>
        </w:rPr>
        <w:t xml:space="preserve">tigma.« </w:t>
      </w:r>
      <w:r w:rsidRPr="00112466">
        <w:rPr>
          <w:i/>
          <w:sz w:val="20"/>
          <w:szCs w:val="20"/>
        </w:rPr>
        <w:t>Theoretical Inquiries in Law</w:t>
      </w:r>
      <w:r w:rsidRPr="00112466">
        <w:rPr>
          <w:sz w:val="20"/>
          <w:szCs w:val="20"/>
        </w:rPr>
        <w:t xml:space="preserve"> 7, št. 2 (2006): 365–93.</w:t>
      </w:r>
    </w:p>
    <w:p w14:paraId="5BEF6885" w14:textId="77777777" w:rsidR="002E7BC4" w:rsidRPr="00112466" w:rsidRDefault="002E7BC4" w:rsidP="002E7BC4">
      <w:pPr>
        <w:numPr>
          <w:ilvl w:val="0"/>
          <w:numId w:val="3"/>
        </w:numPr>
        <w:contextualSpacing/>
        <w:jc w:val="both"/>
        <w:rPr>
          <w:sz w:val="20"/>
          <w:szCs w:val="20"/>
        </w:rPr>
      </w:pPr>
      <w:r w:rsidRPr="00112466">
        <w:rPr>
          <w:sz w:val="20"/>
          <w:szCs w:val="20"/>
        </w:rPr>
        <w:t xml:space="preserve">Erikson, Kai T. »Notes on the Sociology of Deviance.« </w:t>
      </w:r>
      <w:r w:rsidRPr="00112466">
        <w:rPr>
          <w:i/>
          <w:sz w:val="20"/>
          <w:szCs w:val="20"/>
        </w:rPr>
        <w:t>Social Problems</w:t>
      </w:r>
      <w:r w:rsidRPr="00112466">
        <w:rPr>
          <w:sz w:val="20"/>
          <w:szCs w:val="20"/>
        </w:rPr>
        <w:t xml:space="preserve"> 9, št. 4 (1962): 307–14.</w:t>
      </w:r>
    </w:p>
    <w:p w14:paraId="0A89AAAF" w14:textId="77777777" w:rsidR="002E7BC4" w:rsidRPr="00112466" w:rsidRDefault="002E7BC4" w:rsidP="002E7BC4">
      <w:pPr>
        <w:pStyle w:val="Odstavekseznama"/>
        <w:numPr>
          <w:ilvl w:val="0"/>
          <w:numId w:val="3"/>
        </w:numPr>
        <w:spacing w:after="0" w:line="360" w:lineRule="auto"/>
        <w:jc w:val="both"/>
        <w:rPr>
          <w:rFonts w:ascii="Times New Roman" w:hAnsi="Times New Roman" w:cs="Times New Roman"/>
          <w:bCs/>
          <w:sz w:val="20"/>
          <w:szCs w:val="20"/>
        </w:rPr>
      </w:pPr>
      <w:r w:rsidRPr="00112466">
        <w:rPr>
          <w:rFonts w:ascii="Times New Roman" w:hAnsi="Times New Roman" w:cs="Times New Roman"/>
          <w:bCs/>
          <w:sz w:val="20"/>
          <w:szCs w:val="20"/>
        </w:rPr>
        <w:t xml:space="preserve">Fornasari di Verce, Ettore. »Suicidi e fallimenti: note intorno alla ricerca delle cause nella statistica morale.« </w:t>
      </w:r>
      <w:r w:rsidRPr="00112466">
        <w:rPr>
          <w:rFonts w:ascii="Times New Roman" w:hAnsi="Times New Roman" w:cs="Times New Roman"/>
          <w:bCs/>
          <w:i/>
          <w:sz w:val="20"/>
          <w:szCs w:val="20"/>
        </w:rPr>
        <w:t>Giornale degli Economisti</w:t>
      </w:r>
      <w:r w:rsidRPr="00112466">
        <w:rPr>
          <w:rFonts w:ascii="Times New Roman" w:hAnsi="Times New Roman" w:cs="Times New Roman"/>
          <w:bCs/>
          <w:sz w:val="20"/>
          <w:szCs w:val="20"/>
        </w:rPr>
        <w:t xml:space="preserve"> 14, št. 8 (1897): 62–71.</w:t>
      </w:r>
    </w:p>
    <w:p w14:paraId="5E65B26C" w14:textId="77777777" w:rsidR="002E7BC4" w:rsidRPr="00112466" w:rsidRDefault="002E7BC4" w:rsidP="002E7BC4">
      <w:pPr>
        <w:numPr>
          <w:ilvl w:val="0"/>
          <w:numId w:val="3"/>
        </w:numPr>
        <w:contextualSpacing/>
        <w:jc w:val="both"/>
        <w:rPr>
          <w:sz w:val="20"/>
          <w:szCs w:val="20"/>
        </w:rPr>
      </w:pPr>
      <w:r w:rsidRPr="00112466">
        <w:rPr>
          <w:sz w:val="20"/>
          <w:szCs w:val="20"/>
        </w:rPr>
        <w:t xml:space="preserve">Goffman, Erving. </w:t>
      </w:r>
      <w:r w:rsidRPr="00112466">
        <w:rPr>
          <w:i/>
          <w:sz w:val="20"/>
          <w:szCs w:val="20"/>
        </w:rPr>
        <w:t>Stigma: Notes on the Management of Spoiled Identity</w:t>
      </w:r>
      <w:r w:rsidRPr="00112466">
        <w:rPr>
          <w:sz w:val="20"/>
          <w:szCs w:val="20"/>
        </w:rPr>
        <w:t>. Englewood Cliffs: Prentice Hall, 1963.</w:t>
      </w:r>
    </w:p>
    <w:p w14:paraId="7E7AB192" w14:textId="77777777" w:rsidR="002E7BC4" w:rsidRPr="00112466" w:rsidRDefault="002E7BC4" w:rsidP="002E7BC4">
      <w:pPr>
        <w:numPr>
          <w:ilvl w:val="0"/>
          <w:numId w:val="3"/>
        </w:numPr>
        <w:contextualSpacing/>
        <w:jc w:val="both"/>
        <w:rPr>
          <w:sz w:val="20"/>
          <w:szCs w:val="20"/>
        </w:rPr>
      </w:pPr>
      <w:r w:rsidRPr="00112466">
        <w:rPr>
          <w:sz w:val="20"/>
          <w:szCs w:val="20"/>
        </w:rPr>
        <w:lastRenderedPageBreak/>
        <w:t xml:space="preserve">Graeber, David. </w:t>
      </w:r>
      <w:r w:rsidRPr="00112466">
        <w:rPr>
          <w:i/>
          <w:sz w:val="20"/>
          <w:szCs w:val="20"/>
        </w:rPr>
        <w:t>Dolg: prvih 5000 let dolžništva</w:t>
      </w:r>
      <w:r w:rsidRPr="00112466">
        <w:rPr>
          <w:sz w:val="20"/>
          <w:szCs w:val="20"/>
        </w:rPr>
        <w:t>. Ljubljana: Založba /*cf., 2014.</w:t>
      </w:r>
    </w:p>
    <w:p w14:paraId="43FB3429" w14:textId="7F70AFA6" w:rsidR="002E7BC4" w:rsidRPr="00112466" w:rsidRDefault="002E7BC4" w:rsidP="002E7BC4">
      <w:pPr>
        <w:numPr>
          <w:ilvl w:val="0"/>
          <w:numId w:val="3"/>
        </w:numPr>
        <w:contextualSpacing/>
        <w:jc w:val="both"/>
        <w:rPr>
          <w:sz w:val="20"/>
          <w:szCs w:val="20"/>
        </w:rPr>
      </w:pPr>
      <w:r w:rsidRPr="00112466">
        <w:rPr>
          <w:sz w:val="20"/>
          <w:szCs w:val="20"/>
        </w:rPr>
        <w:t xml:space="preserve">Heilbron, Nicole, Joseph C. Franklin, John D. Guerry in Mitchell J. Prinstein. »Social and </w:t>
      </w:r>
      <w:r w:rsidR="002A700B">
        <w:rPr>
          <w:sz w:val="20"/>
          <w:szCs w:val="20"/>
        </w:rPr>
        <w:t>E</w:t>
      </w:r>
      <w:r w:rsidRPr="00112466">
        <w:rPr>
          <w:sz w:val="20"/>
          <w:szCs w:val="20"/>
        </w:rPr>
        <w:t xml:space="preserve">cological </w:t>
      </w:r>
      <w:r w:rsidR="002A700B">
        <w:rPr>
          <w:sz w:val="20"/>
          <w:szCs w:val="20"/>
        </w:rPr>
        <w:t>A</w:t>
      </w:r>
      <w:r w:rsidRPr="00112466">
        <w:rPr>
          <w:sz w:val="20"/>
          <w:szCs w:val="20"/>
        </w:rPr>
        <w:t xml:space="preserve">pproaches to </w:t>
      </w:r>
      <w:r w:rsidR="002A700B">
        <w:rPr>
          <w:sz w:val="20"/>
          <w:szCs w:val="20"/>
        </w:rPr>
        <w:t>U</w:t>
      </w:r>
      <w:r w:rsidRPr="00112466">
        <w:rPr>
          <w:sz w:val="20"/>
          <w:szCs w:val="20"/>
        </w:rPr>
        <w:t xml:space="preserve">nderstanding </w:t>
      </w:r>
      <w:r w:rsidR="002A700B">
        <w:rPr>
          <w:sz w:val="20"/>
          <w:szCs w:val="20"/>
        </w:rPr>
        <w:t>Su</w:t>
      </w:r>
      <w:r w:rsidRPr="00112466">
        <w:rPr>
          <w:sz w:val="20"/>
          <w:szCs w:val="20"/>
        </w:rPr>
        <w:t xml:space="preserve">icidal </w:t>
      </w:r>
      <w:r w:rsidR="002A700B">
        <w:rPr>
          <w:sz w:val="20"/>
          <w:szCs w:val="20"/>
        </w:rPr>
        <w:t>B</w:t>
      </w:r>
      <w:r w:rsidRPr="00112466">
        <w:rPr>
          <w:sz w:val="20"/>
          <w:szCs w:val="20"/>
        </w:rPr>
        <w:t xml:space="preserve">ehaviors and </w:t>
      </w:r>
      <w:r w:rsidR="002A700B">
        <w:rPr>
          <w:sz w:val="20"/>
          <w:szCs w:val="20"/>
        </w:rPr>
        <w:t>N</w:t>
      </w:r>
      <w:r w:rsidRPr="00112466">
        <w:rPr>
          <w:sz w:val="20"/>
          <w:szCs w:val="20"/>
        </w:rPr>
        <w:t xml:space="preserve">onsuicidal </w:t>
      </w:r>
      <w:r w:rsidR="002A700B">
        <w:rPr>
          <w:sz w:val="20"/>
          <w:szCs w:val="20"/>
        </w:rPr>
        <w:t>S</w:t>
      </w:r>
      <w:r w:rsidRPr="00112466">
        <w:rPr>
          <w:sz w:val="20"/>
          <w:szCs w:val="20"/>
        </w:rPr>
        <w:t xml:space="preserve">elf-injury.« V: Matthew K. Nock, ur. </w:t>
      </w:r>
      <w:r w:rsidRPr="00112466">
        <w:rPr>
          <w:i/>
          <w:sz w:val="20"/>
          <w:szCs w:val="20"/>
        </w:rPr>
        <w:t>The Oxford Handbook of Suicide and Self-Injury</w:t>
      </w:r>
      <w:r w:rsidRPr="00112466">
        <w:rPr>
          <w:sz w:val="20"/>
          <w:szCs w:val="20"/>
        </w:rPr>
        <w:t xml:space="preserve">, 206–34. Oxford, New York: Oxford University Press, 2014. DOI: </w:t>
      </w:r>
      <w:r w:rsidR="00112466" w:rsidRPr="00112466">
        <w:rPr>
          <w:sz w:val="20"/>
          <w:szCs w:val="20"/>
          <w:bdr w:val="none" w:sz="0" w:space="0" w:color="auto" w:frame="1"/>
        </w:rPr>
        <w:t>10.1093/oxfordhb/9780195388565.013.0012</w:t>
      </w:r>
      <w:r w:rsidRPr="00112466">
        <w:rPr>
          <w:sz w:val="20"/>
          <w:szCs w:val="20"/>
        </w:rPr>
        <w:t>.</w:t>
      </w:r>
    </w:p>
    <w:p w14:paraId="170CE822" w14:textId="5A6D3A3F" w:rsidR="002E7BC4" w:rsidRPr="00112466" w:rsidRDefault="002E7BC4" w:rsidP="002E7BC4">
      <w:pPr>
        <w:numPr>
          <w:ilvl w:val="0"/>
          <w:numId w:val="3"/>
        </w:numPr>
        <w:contextualSpacing/>
        <w:jc w:val="both"/>
        <w:rPr>
          <w:sz w:val="20"/>
          <w:szCs w:val="20"/>
        </w:rPr>
      </w:pPr>
      <w:r w:rsidRPr="00112466">
        <w:rPr>
          <w:sz w:val="20"/>
          <w:szCs w:val="20"/>
        </w:rPr>
        <w:t xml:space="preserve">Kidger, Judi, David Gunnell, Jeffrey G. Jarvik, Karen A. Overstreet in William Hollingworth. »The </w:t>
      </w:r>
      <w:r w:rsidR="002A700B">
        <w:rPr>
          <w:sz w:val="20"/>
          <w:szCs w:val="20"/>
        </w:rPr>
        <w:t>A</w:t>
      </w:r>
      <w:r w:rsidRPr="00112466">
        <w:rPr>
          <w:sz w:val="20"/>
          <w:szCs w:val="20"/>
        </w:rPr>
        <w:t xml:space="preserve">ssociation </w:t>
      </w:r>
      <w:r w:rsidR="002A700B">
        <w:rPr>
          <w:sz w:val="20"/>
          <w:szCs w:val="20"/>
        </w:rPr>
        <w:t>B</w:t>
      </w:r>
      <w:r w:rsidRPr="00112466">
        <w:rPr>
          <w:sz w:val="20"/>
          <w:szCs w:val="20"/>
        </w:rPr>
        <w:t xml:space="preserve">etween </w:t>
      </w:r>
      <w:r w:rsidR="002A700B">
        <w:rPr>
          <w:sz w:val="20"/>
          <w:szCs w:val="20"/>
        </w:rPr>
        <w:t>B</w:t>
      </w:r>
      <w:r w:rsidRPr="00112466">
        <w:rPr>
          <w:sz w:val="20"/>
          <w:szCs w:val="20"/>
        </w:rPr>
        <w:t xml:space="preserve">ankruptcy and </w:t>
      </w:r>
      <w:r w:rsidR="002A700B">
        <w:rPr>
          <w:sz w:val="20"/>
          <w:szCs w:val="20"/>
        </w:rPr>
        <w:t>H</w:t>
      </w:r>
      <w:r w:rsidRPr="00112466">
        <w:rPr>
          <w:sz w:val="20"/>
          <w:szCs w:val="20"/>
        </w:rPr>
        <w:t xml:space="preserve">ospital-presenting </w:t>
      </w:r>
      <w:r w:rsidR="002A700B">
        <w:rPr>
          <w:sz w:val="20"/>
          <w:szCs w:val="20"/>
        </w:rPr>
        <w:t>A</w:t>
      </w:r>
      <w:r w:rsidRPr="00112466">
        <w:rPr>
          <w:sz w:val="20"/>
          <w:szCs w:val="20"/>
        </w:rPr>
        <w:t xml:space="preserve">ttempted </w:t>
      </w:r>
      <w:r w:rsidR="002A700B">
        <w:rPr>
          <w:sz w:val="20"/>
          <w:szCs w:val="20"/>
        </w:rPr>
        <w:t>S</w:t>
      </w:r>
      <w:r w:rsidRPr="00112466">
        <w:rPr>
          <w:sz w:val="20"/>
          <w:szCs w:val="20"/>
        </w:rPr>
        <w:t xml:space="preserve">uicide: a </w:t>
      </w:r>
      <w:r w:rsidR="002A700B">
        <w:rPr>
          <w:sz w:val="20"/>
          <w:szCs w:val="20"/>
        </w:rPr>
        <w:t>R</w:t>
      </w:r>
      <w:r w:rsidRPr="00112466">
        <w:rPr>
          <w:sz w:val="20"/>
          <w:szCs w:val="20"/>
        </w:rPr>
        <w:t xml:space="preserve">ecord </w:t>
      </w:r>
      <w:r w:rsidR="002A700B">
        <w:rPr>
          <w:sz w:val="20"/>
          <w:szCs w:val="20"/>
        </w:rPr>
        <w:t>L</w:t>
      </w:r>
      <w:r w:rsidRPr="00112466">
        <w:rPr>
          <w:sz w:val="20"/>
          <w:szCs w:val="20"/>
        </w:rPr>
        <w:t xml:space="preserve">inkage </w:t>
      </w:r>
      <w:r w:rsidR="002A700B">
        <w:rPr>
          <w:sz w:val="20"/>
          <w:szCs w:val="20"/>
        </w:rPr>
        <w:t>S</w:t>
      </w:r>
      <w:r w:rsidRPr="00112466">
        <w:rPr>
          <w:sz w:val="20"/>
          <w:szCs w:val="20"/>
        </w:rPr>
        <w:t xml:space="preserve">tudy.« </w:t>
      </w:r>
      <w:r w:rsidRPr="00112466">
        <w:rPr>
          <w:i/>
          <w:sz w:val="20"/>
          <w:szCs w:val="20"/>
        </w:rPr>
        <w:t>Suicide and Life-Threatening Behavior</w:t>
      </w:r>
      <w:r w:rsidRPr="00112466">
        <w:rPr>
          <w:sz w:val="20"/>
          <w:szCs w:val="20"/>
        </w:rPr>
        <w:t xml:space="preserve"> 41, št. 6 (2011): 676–84. DOI: </w:t>
      </w:r>
      <w:r w:rsidRPr="00112466">
        <w:rPr>
          <w:rStyle w:val="identifier"/>
          <w:color w:val="212121"/>
          <w:sz w:val="20"/>
          <w:szCs w:val="20"/>
        </w:rPr>
        <w:t>10.1111/j.1943-278X.2011.00063.x.</w:t>
      </w:r>
    </w:p>
    <w:p w14:paraId="65320EA8" w14:textId="77777777" w:rsidR="002E7BC4" w:rsidRPr="00112466" w:rsidRDefault="002E7BC4" w:rsidP="002E7BC4">
      <w:pPr>
        <w:numPr>
          <w:ilvl w:val="0"/>
          <w:numId w:val="3"/>
        </w:numPr>
        <w:jc w:val="both"/>
        <w:rPr>
          <w:sz w:val="20"/>
          <w:szCs w:val="20"/>
        </w:rPr>
      </w:pPr>
      <w:r w:rsidRPr="00112466">
        <w:rPr>
          <w:sz w:val="20"/>
          <w:szCs w:val="20"/>
        </w:rPr>
        <w:t xml:space="preserve">Kresal, France. »Stečajna politika v Sloveniji do druge svetovne vojne.« </w:t>
      </w:r>
      <w:r w:rsidRPr="00112466">
        <w:rPr>
          <w:i/>
          <w:sz w:val="20"/>
          <w:szCs w:val="20"/>
        </w:rPr>
        <w:t>Prispevki za novejšo zgodovino</w:t>
      </w:r>
      <w:r w:rsidRPr="00112466">
        <w:rPr>
          <w:sz w:val="20"/>
          <w:szCs w:val="20"/>
        </w:rPr>
        <w:t xml:space="preserve"> 43, št. 1 (2003): 37–50.</w:t>
      </w:r>
    </w:p>
    <w:p w14:paraId="4C69269C" w14:textId="77777777" w:rsidR="002E7BC4" w:rsidRPr="00112466" w:rsidRDefault="002E7BC4" w:rsidP="002E7BC4">
      <w:pPr>
        <w:numPr>
          <w:ilvl w:val="0"/>
          <w:numId w:val="3"/>
        </w:numPr>
        <w:jc w:val="both"/>
        <w:rPr>
          <w:sz w:val="20"/>
          <w:szCs w:val="20"/>
        </w:rPr>
      </w:pPr>
      <w:r w:rsidRPr="00112466">
        <w:rPr>
          <w:sz w:val="20"/>
          <w:szCs w:val="20"/>
        </w:rPr>
        <w:t xml:space="preserve">Kristan, Maja. »Samomori, pogrešani, umrli.« V: Katja Vodopivec, ur. </w:t>
      </w:r>
      <w:r w:rsidRPr="00112466">
        <w:rPr>
          <w:i/>
          <w:sz w:val="20"/>
          <w:szCs w:val="20"/>
        </w:rPr>
        <w:t>Deviacije na Slovenskem pred sto leti</w:t>
      </w:r>
      <w:r w:rsidRPr="00112466">
        <w:rPr>
          <w:sz w:val="20"/>
          <w:szCs w:val="20"/>
        </w:rPr>
        <w:t>, 283–95. Ljubljana: RSS, 1987.</w:t>
      </w:r>
    </w:p>
    <w:p w14:paraId="78FB17DE" w14:textId="77777777" w:rsidR="002E7BC4" w:rsidRPr="00112466" w:rsidRDefault="002E7BC4" w:rsidP="002E7BC4">
      <w:pPr>
        <w:numPr>
          <w:ilvl w:val="0"/>
          <w:numId w:val="3"/>
        </w:numPr>
        <w:jc w:val="both"/>
        <w:rPr>
          <w:sz w:val="20"/>
          <w:szCs w:val="20"/>
        </w:rPr>
      </w:pPr>
      <w:r w:rsidRPr="00112466">
        <w:rPr>
          <w:sz w:val="20"/>
          <w:szCs w:val="20"/>
        </w:rPr>
        <w:t xml:space="preserve">Lazarević, Žarko in Jože Prinčič. </w:t>
      </w:r>
      <w:r w:rsidRPr="00112466">
        <w:rPr>
          <w:i/>
          <w:sz w:val="20"/>
          <w:szCs w:val="20"/>
        </w:rPr>
        <w:t>Zgodovina slovenskega bančništva</w:t>
      </w:r>
      <w:r w:rsidRPr="00112466">
        <w:rPr>
          <w:sz w:val="20"/>
          <w:szCs w:val="20"/>
        </w:rPr>
        <w:t>. Ljubljana: Združenje bank Slovenije, 2000.</w:t>
      </w:r>
    </w:p>
    <w:p w14:paraId="53CFA0C0" w14:textId="77777777" w:rsidR="002E7BC4" w:rsidRPr="00112466" w:rsidRDefault="002E7BC4" w:rsidP="002E7BC4">
      <w:pPr>
        <w:numPr>
          <w:ilvl w:val="0"/>
          <w:numId w:val="3"/>
        </w:numPr>
        <w:jc w:val="both"/>
        <w:rPr>
          <w:sz w:val="20"/>
          <w:szCs w:val="20"/>
        </w:rPr>
      </w:pPr>
      <w:r w:rsidRPr="00112466">
        <w:rPr>
          <w:sz w:val="20"/>
          <w:szCs w:val="20"/>
        </w:rPr>
        <w:t xml:space="preserve">Lester, David in Bijou Yang. </w:t>
      </w:r>
      <w:r w:rsidRPr="00112466">
        <w:rPr>
          <w:i/>
          <w:sz w:val="20"/>
          <w:szCs w:val="20"/>
        </w:rPr>
        <w:t>The Economy and Suicide: Economic Perspectives on Suicide</w:t>
      </w:r>
      <w:r w:rsidRPr="00112466">
        <w:rPr>
          <w:sz w:val="20"/>
          <w:szCs w:val="20"/>
        </w:rPr>
        <w:t>. Commack: Nova Science Publishers, 1997.</w:t>
      </w:r>
    </w:p>
    <w:p w14:paraId="5F56BE63" w14:textId="518C4B2F" w:rsidR="002E7BC4" w:rsidRPr="00112466" w:rsidRDefault="002E7BC4" w:rsidP="002E7BC4">
      <w:pPr>
        <w:numPr>
          <w:ilvl w:val="0"/>
          <w:numId w:val="3"/>
        </w:numPr>
        <w:contextualSpacing/>
        <w:jc w:val="both"/>
        <w:rPr>
          <w:sz w:val="20"/>
          <w:szCs w:val="20"/>
        </w:rPr>
      </w:pPr>
      <w:r w:rsidRPr="00112466">
        <w:rPr>
          <w:sz w:val="20"/>
          <w:szCs w:val="20"/>
        </w:rPr>
        <w:t xml:space="preserve">Martin, Nathalie. »The </w:t>
      </w:r>
      <w:r w:rsidR="002A700B">
        <w:rPr>
          <w:sz w:val="20"/>
          <w:szCs w:val="20"/>
        </w:rPr>
        <w:t>R</w:t>
      </w:r>
      <w:r w:rsidRPr="00112466">
        <w:rPr>
          <w:sz w:val="20"/>
          <w:szCs w:val="20"/>
        </w:rPr>
        <w:t xml:space="preserve">ole of </w:t>
      </w:r>
      <w:r w:rsidR="002A700B">
        <w:rPr>
          <w:sz w:val="20"/>
          <w:szCs w:val="20"/>
        </w:rPr>
        <w:t>H</w:t>
      </w:r>
      <w:r w:rsidRPr="00112466">
        <w:rPr>
          <w:sz w:val="20"/>
          <w:szCs w:val="20"/>
        </w:rPr>
        <w:t xml:space="preserve">istory and </w:t>
      </w:r>
      <w:r w:rsidR="002A700B">
        <w:rPr>
          <w:sz w:val="20"/>
          <w:szCs w:val="20"/>
        </w:rPr>
        <w:t>C</w:t>
      </w:r>
      <w:r w:rsidRPr="00112466">
        <w:rPr>
          <w:sz w:val="20"/>
          <w:szCs w:val="20"/>
        </w:rPr>
        <w:t xml:space="preserve">ulture in </w:t>
      </w:r>
      <w:r w:rsidR="002A700B">
        <w:rPr>
          <w:sz w:val="20"/>
          <w:szCs w:val="20"/>
        </w:rPr>
        <w:t>D</w:t>
      </w:r>
      <w:r w:rsidRPr="00112466">
        <w:rPr>
          <w:sz w:val="20"/>
          <w:szCs w:val="20"/>
        </w:rPr>
        <w:t xml:space="preserve">eveloping </w:t>
      </w:r>
      <w:r w:rsidR="002A700B">
        <w:rPr>
          <w:sz w:val="20"/>
          <w:szCs w:val="20"/>
        </w:rPr>
        <w:t>B</w:t>
      </w:r>
      <w:r w:rsidRPr="00112466">
        <w:rPr>
          <w:sz w:val="20"/>
          <w:szCs w:val="20"/>
        </w:rPr>
        <w:t xml:space="preserve">ankruptcy and </w:t>
      </w:r>
      <w:r w:rsidR="002A700B">
        <w:rPr>
          <w:sz w:val="20"/>
          <w:szCs w:val="20"/>
        </w:rPr>
        <w:t>I</w:t>
      </w:r>
      <w:r w:rsidRPr="00112466">
        <w:rPr>
          <w:sz w:val="20"/>
          <w:szCs w:val="20"/>
        </w:rPr>
        <w:t xml:space="preserve">nsolvency </w:t>
      </w:r>
      <w:r w:rsidR="002A700B">
        <w:rPr>
          <w:sz w:val="20"/>
          <w:szCs w:val="20"/>
        </w:rPr>
        <w:t>S</w:t>
      </w:r>
      <w:r w:rsidRPr="00112466">
        <w:rPr>
          <w:sz w:val="20"/>
          <w:szCs w:val="20"/>
        </w:rPr>
        <w:t xml:space="preserve">ystems: the </w:t>
      </w:r>
      <w:r w:rsidR="002A700B">
        <w:rPr>
          <w:sz w:val="20"/>
          <w:szCs w:val="20"/>
        </w:rPr>
        <w:t>P</w:t>
      </w:r>
      <w:r w:rsidRPr="00112466">
        <w:rPr>
          <w:sz w:val="20"/>
          <w:szCs w:val="20"/>
        </w:rPr>
        <w:t xml:space="preserve">erils of </w:t>
      </w:r>
      <w:r w:rsidR="002A700B">
        <w:rPr>
          <w:sz w:val="20"/>
          <w:szCs w:val="20"/>
        </w:rPr>
        <w:t>L</w:t>
      </w:r>
      <w:r w:rsidRPr="00112466">
        <w:rPr>
          <w:sz w:val="20"/>
          <w:szCs w:val="20"/>
        </w:rPr>
        <w:t xml:space="preserve">egal </w:t>
      </w:r>
      <w:r w:rsidR="002A700B">
        <w:rPr>
          <w:sz w:val="20"/>
          <w:szCs w:val="20"/>
        </w:rPr>
        <w:t>T</w:t>
      </w:r>
      <w:r w:rsidRPr="00112466">
        <w:rPr>
          <w:sz w:val="20"/>
          <w:szCs w:val="20"/>
        </w:rPr>
        <w:t xml:space="preserve">ransplantation.« </w:t>
      </w:r>
      <w:r w:rsidRPr="00112466">
        <w:rPr>
          <w:i/>
          <w:sz w:val="20"/>
          <w:szCs w:val="20"/>
        </w:rPr>
        <w:t>Boston College International and Comparative Law Review</w:t>
      </w:r>
      <w:r w:rsidRPr="00112466">
        <w:rPr>
          <w:sz w:val="20"/>
          <w:szCs w:val="20"/>
        </w:rPr>
        <w:t xml:space="preserve"> 28, št. 1 (2005): 1–77.</w:t>
      </w:r>
    </w:p>
    <w:p w14:paraId="1DD2D799" w14:textId="261B4638" w:rsidR="002E7BC4" w:rsidRPr="00112466" w:rsidRDefault="002E7BC4" w:rsidP="002E7BC4">
      <w:pPr>
        <w:numPr>
          <w:ilvl w:val="0"/>
          <w:numId w:val="3"/>
        </w:numPr>
        <w:contextualSpacing/>
        <w:jc w:val="both"/>
        <w:rPr>
          <w:sz w:val="20"/>
          <w:szCs w:val="20"/>
        </w:rPr>
      </w:pPr>
      <w:r w:rsidRPr="00112466">
        <w:rPr>
          <w:sz w:val="20"/>
          <w:szCs w:val="20"/>
        </w:rPr>
        <w:t xml:space="preserve">McIntyre, Lisa J. »A </w:t>
      </w:r>
      <w:r w:rsidR="002A700B">
        <w:rPr>
          <w:sz w:val="20"/>
          <w:szCs w:val="20"/>
        </w:rPr>
        <w:t>S</w:t>
      </w:r>
      <w:r w:rsidRPr="00112466">
        <w:rPr>
          <w:sz w:val="20"/>
          <w:szCs w:val="20"/>
        </w:rPr>
        <w:t xml:space="preserve">ociological </w:t>
      </w:r>
      <w:r w:rsidR="002A700B">
        <w:rPr>
          <w:sz w:val="20"/>
          <w:szCs w:val="20"/>
        </w:rPr>
        <w:t>P</w:t>
      </w:r>
      <w:r w:rsidRPr="00112466">
        <w:rPr>
          <w:sz w:val="20"/>
          <w:szCs w:val="20"/>
        </w:rPr>
        <w:t xml:space="preserve">erspective on </w:t>
      </w:r>
      <w:r w:rsidR="002A700B">
        <w:rPr>
          <w:sz w:val="20"/>
          <w:szCs w:val="20"/>
        </w:rPr>
        <w:t>B</w:t>
      </w:r>
      <w:r w:rsidRPr="00112466">
        <w:rPr>
          <w:sz w:val="20"/>
          <w:szCs w:val="20"/>
        </w:rPr>
        <w:t xml:space="preserve">ankruptcy.« </w:t>
      </w:r>
      <w:r w:rsidRPr="00112466">
        <w:rPr>
          <w:i/>
          <w:sz w:val="20"/>
          <w:szCs w:val="20"/>
        </w:rPr>
        <w:t>Indiana Law Journal</w:t>
      </w:r>
      <w:r w:rsidRPr="00112466">
        <w:rPr>
          <w:sz w:val="20"/>
          <w:szCs w:val="20"/>
        </w:rPr>
        <w:t xml:space="preserve"> 65, št. 1 (1989): 123–39.</w:t>
      </w:r>
    </w:p>
    <w:p w14:paraId="3CA5D72F" w14:textId="77777777" w:rsidR="002E7BC4" w:rsidRPr="00112466" w:rsidRDefault="002E7BC4" w:rsidP="002E7BC4">
      <w:pPr>
        <w:pStyle w:val="Odstavekseznama"/>
        <w:numPr>
          <w:ilvl w:val="0"/>
          <w:numId w:val="3"/>
        </w:numPr>
        <w:spacing w:after="0" w:line="360" w:lineRule="auto"/>
        <w:jc w:val="both"/>
        <w:rPr>
          <w:rFonts w:ascii="Times New Roman" w:eastAsia="Times New Roman" w:hAnsi="Times New Roman" w:cs="Times New Roman"/>
          <w:b/>
          <w:sz w:val="20"/>
          <w:szCs w:val="20"/>
          <w:lang w:eastAsia="sl-SI"/>
        </w:rPr>
      </w:pPr>
      <w:r w:rsidRPr="00112466">
        <w:rPr>
          <w:rFonts w:ascii="Times New Roman" w:eastAsia="Times New Roman" w:hAnsi="Times New Roman" w:cs="Times New Roman"/>
          <w:sz w:val="20"/>
          <w:szCs w:val="20"/>
          <w:lang w:eastAsia="sl-SI"/>
        </w:rPr>
        <w:t xml:space="preserve">Milčinski, Lev. </w:t>
      </w:r>
      <w:r w:rsidRPr="00112466">
        <w:rPr>
          <w:rFonts w:ascii="Times New Roman" w:eastAsia="Times New Roman" w:hAnsi="Times New Roman" w:cs="Times New Roman"/>
          <w:i/>
          <w:sz w:val="20"/>
          <w:szCs w:val="20"/>
          <w:lang w:eastAsia="sl-SI"/>
        </w:rPr>
        <w:t>Samomor in Slovenci</w:t>
      </w:r>
      <w:r w:rsidRPr="00112466">
        <w:rPr>
          <w:rFonts w:ascii="Times New Roman" w:eastAsia="Times New Roman" w:hAnsi="Times New Roman" w:cs="Times New Roman"/>
          <w:sz w:val="20"/>
          <w:szCs w:val="20"/>
          <w:lang w:eastAsia="sl-SI"/>
        </w:rPr>
        <w:t>. Ljubljana: Cankarjeva založba, 1985.</w:t>
      </w:r>
    </w:p>
    <w:p w14:paraId="413CEE4E" w14:textId="6966E496" w:rsidR="002E7BC4" w:rsidRPr="00112466" w:rsidRDefault="002E7BC4" w:rsidP="002E7BC4">
      <w:pPr>
        <w:numPr>
          <w:ilvl w:val="0"/>
          <w:numId w:val="3"/>
        </w:numPr>
        <w:contextualSpacing/>
        <w:jc w:val="both"/>
        <w:rPr>
          <w:sz w:val="20"/>
          <w:szCs w:val="20"/>
        </w:rPr>
      </w:pPr>
      <w:r w:rsidRPr="00112466">
        <w:rPr>
          <w:sz w:val="20"/>
          <w:szCs w:val="20"/>
        </w:rPr>
        <w:t xml:space="preserve">Mols, Yvana L. B. H. »Bankruptcy </w:t>
      </w:r>
      <w:r w:rsidR="002A700B">
        <w:rPr>
          <w:sz w:val="20"/>
          <w:szCs w:val="20"/>
        </w:rPr>
        <w:t>S</w:t>
      </w:r>
      <w:r w:rsidRPr="00112466">
        <w:rPr>
          <w:sz w:val="20"/>
          <w:szCs w:val="20"/>
        </w:rPr>
        <w:t xml:space="preserve">tigma and </w:t>
      </w:r>
      <w:r w:rsidR="002A700B">
        <w:rPr>
          <w:sz w:val="20"/>
          <w:szCs w:val="20"/>
        </w:rPr>
        <w:t>V</w:t>
      </w:r>
      <w:r w:rsidRPr="00112466">
        <w:rPr>
          <w:sz w:val="20"/>
          <w:szCs w:val="20"/>
        </w:rPr>
        <w:t xml:space="preserve">ulnerability: </w:t>
      </w:r>
      <w:r w:rsidR="002A700B">
        <w:rPr>
          <w:sz w:val="20"/>
          <w:szCs w:val="20"/>
        </w:rPr>
        <w:t>Q</w:t>
      </w:r>
      <w:r w:rsidRPr="00112466">
        <w:rPr>
          <w:sz w:val="20"/>
          <w:szCs w:val="20"/>
        </w:rPr>
        <w:t xml:space="preserve">uestioning </w:t>
      </w:r>
      <w:r w:rsidR="002A700B">
        <w:rPr>
          <w:sz w:val="20"/>
          <w:szCs w:val="20"/>
        </w:rPr>
        <w:t>A</w:t>
      </w:r>
      <w:r w:rsidRPr="00112466">
        <w:rPr>
          <w:sz w:val="20"/>
          <w:szCs w:val="20"/>
        </w:rPr>
        <w:t xml:space="preserve">utonomy and </w:t>
      </w:r>
      <w:r w:rsidR="002A700B">
        <w:rPr>
          <w:sz w:val="20"/>
          <w:szCs w:val="20"/>
        </w:rPr>
        <w:t>S</w:t>
      </w:r>
      <w:r w:rsidRPr="00112466">
        <w:rPr>
          <w:sz w:val="20"/>
          <w:szCs w:val="20"/>
        </w:rPr>
        <w:t xml:space="preserve">tructuring </w:t>
      </w:r>
      <w:r w:rsidR="002A700B">
        <w:rPr>
          <w:sz w:val="20"/>
          <w:szCs w:val="20"/>
        </w:rPr>
        <w:t>R</w:t>
      </w:r>
      <w:r w:rsidRPr="00112466">
        <w:rPr>
          <w:sz w:val="20"/>
          <w:szCs w:val="20"/>
        </w:rPr>
        <w:t xml:space="preserve">esilience.« </w:t>
      </w:r>
      <w:r w:rsidRPr="00112466">
        <w:rPr>
          <w:i/>
          <w:sz w:val="20"/>
          <w:szCs w:val="20"/>
        </w:rPr>
        <w:t>Emory Bankruptcy Developments Journal</w:t>
      </w:r>
      <w:r w:rsidRPr="00112466">
        <w:rPr>
          <w:sz w:val="20"/>
          <w:szCs w:val="20"/>
        </w:rPr>
        <w:t xml:space="preserve"> 29, št. 1 (2012): 289–331.</w:t>
      </w:r>
    </w:p>
    <w:p w14:paraId="598F0412" w14:textId="3C8978BA" w:rsidR="002E7BC4" w:rsidRPr="00112466" w:rsidRDefault="002E7BC4" w:rsidP="002E7BC4">
      <w:pPr>
        <w:numPr>
          <w:ilvl w:val="0"/>
          <w:numId w:val="3"/>
        </w:numPr>
        <w:contextualSpacing/>
        <w:jc w:val="both"/>
        <w:rPr>
          <w:sz w:val="20"/>
          <w:szCs w:val="20"/>
        </w:rPr>
      </w:pPr>
      <w:r w:rsidRPr="00112466">
        <w:rPr>
          <w:sz w:val="20"/>
          <w:szCs w:val="20"/>
        </w:rPr>
        <w:t xml:space="preserve">Muehlenkamp, Jennifer J. »Distinguishing </w:t>
      </w:r>
      <w:r w:rsidR="002A700B">
        <w:rPr>
          <w:sz w:val="20"/>
          <w:szCs w:val="20"/>
        </w:rPr>
        <w:t>B</w:t>
      </w:r>
      <w:r w:rsidRPr="00112466">
        <w:rPr>
          <w:sz w:val="20"/>
          <w:szCs w:val="20"/>
        </w:rPr>
        <w:t xml:space="preserve">etween </w:t>
      </w:r>
      <w:r w:rsidR="002A700B">
        <w:rPr>
          <w:sz w:val="20"/>
          <w:szCs w:val="20"/>
        </w:rPr>
        <w:t>S</w:t>
      </w:r>
      <w:r w:rsidRPr="00112466">
        <w:rPr>
          <w:sz w:val="20"/>
          <w:szCs w:val="20"/>
        </w:rPr>
        <w:t xml:space="preserve">uicidal and </w:t>
      </w:r>
      <w:r w:rsidR="002A700B">
        <w:rPr>
          <w:sz w:val="20"/>
          <w:szCs w:val="20"/>
        </w:rPr>
        <w:t>N</w:t>
      </w:r>
      <w:r w:rsidRPr="00112466">
        <w:rPr>
          <w:sz w:val="20"/>
          <w:szCs w:val="20"/>
        </w:rPr>
        <w:t xml:space="preserve">onsuicidal </w:t>
      </w:r>
      <w:r w:rsidR="002A700B">
        <w:rPr>
          <w:sz w:val="20"/>
          <w:szCs w:val="20"/>
        </w:rPr>
        <w:t>S</w:t>
      </w:r>
      <w:r w:rsidRPr="00112466">
        <w:rPr>
          <w:sz w:val="20"/>
          <w:szCs w:val="20"/>
        </w:rPr>
        <w:t xml:space="preserve">elf-injury.« V: Matthew K. Nock, ur. </w:t>
      </w:r>
      <w:r w:rsidRPr="00112466">
        <w:rPr>
          <w:i/>
          <w:sz w:val="20"/>
          <w:szCs w:val="20"/>
        </w:rPr>
        <w:t>The Oxford Handbook of Suicide and Self-Injury</w:t>
      </w:r>
      <w:r w:rsidRPr="00112466">
        <w:rPr>
          <w:sz w:val="20"/>
          <w:szCs w:val="20"/>
        </w:rPr>
        <w:t xml:space="preserve">, 23–46. Oxford, New York: Oxford University Press, 2014. DOI: </w:t>
      </w:r>
      <w:r w:rsidRPr="00112466">
        <w:rPr>
          <w:sz w:val="20"/>
          <w:szCs w:val="20"/>
          <w:bdr w:val="none" w:sz="0" w:space="0" w:color="auto" w:frame="1"/>
        </w:rPr>
        <w:t>10.1093/oxfordhb/9780195388565.013.0005.</w:t>
      </w:r>
    </w:p>
    <w:p w14:paraId="5E9C094B" w14:textId="77777777" w:rsidR="002E7BC4" w:rsidRPr="00112466" w:rsidRDefault="002E7BC4" w:rsidP="002E7BC4">
      <w:pPr>
        <w:numPr>
          <w:ilvl w:val="0"/>
          <w:numId w:val="3"/>
        </w:numPr>
        <w:contextualSpacing/>
        <w:jc w:val="both"/>
        <w:rPr>
          <w:sz w:val="20"/>
          <w:szCs w:val="20"/>
        </w:rPr>
      </w:pPr>
      <w:r w:rsidRPr="00112466">
        <w:rPr>
          <w:sz w:val="20"/>
          <w:szCs w:val="20"/>
        </w:rPr>
        <w:t xml:space="preserve">Ogrizek, Emica. </w:t>
      </w:r>
      <w:r w:rsidRPr="00112466">
        <w:rPr>
          <w:i/>
          <w:sz w:val="20"/>
          <w:szCs w:val="20"/>
        </w:rPr>
        <w:t>Stečaji in prisilne poravnave izven stečaja v gradivu Okrožnega sodišča Maribor 1898–1941</w:t>
      </w:r>
      <w:r w:rsidRPr="00112466">
        <w:rPr>
          <w:sz w:val="20"/>
          <w:szCs w:val="20"/>
        </w:rPr>
        <w:t>. Maribor: Pokrajinski arhiv, 2008.</w:t>
      </w:r>
    </w:p>
    <w:p w14:paraId="231D6B86" w14:textId="77777777" w:rsidR="002E7BC4" w:rsidRPr="00112466" w:rsidRDefault="002E7BC4" w:rsidP="002E7BC4">
      <w:pPr>
        <w:numPr>
          <w:ilvl w:val="0"/>
          <w:numId w:val="3"/>
        </w:numPr>
        <w:contextualSpacing/>
        <w:jc w:val="both"/>
        <w:rPr>
          <w:sz w:val="20"/>
          <w:szCs w:val="20"/>
        </w:rPr>
      </w:pPr>
      <w:r w:rsidRPr="00112466">
        <w:rPr>
          <w:sz w:val="20"/>
          <w:szCs w:val="20"/>
        </w:rPr>
        <w:t xml:space="preserve">Ortmayr, Norbert. »Selbstmord in Österreich 1819–1988.« </w:t>
      </w:r>
      <w:r w:rsidRPr="00112466">
        <w:rPr>
          <w:i/>
          <w:sz w:val="20"/>
          <w:szCs w:val="20"/>
        </w:rPr>
        <w:t>Zeitgeschichte</w:t>
      </w:r>
      <w:r w:rsidRPr="00112466">
        <w:rPr>
          <w:sz w:val="20"/>
          <w:szCs w:val="20"/>
        </w:rPr>
        <w:t xml:space="preserve"> 17, št. 5 (1990): 209–25.</w:t>
      </w:r>
    </w:p>
    <w:p w14:paraId="3AB2AF06" w14:textId="77777777" w:rsidR="002E7BC4" w:rsidRPr="00112466" w:rsidRDefault="002E7BC4" w:rsidP="002E7BC4">
      <w:pPr>
        <w:numPr>
          <w:ilvl w:val="0"/>
          <w:numId w:val="3"/>
        </w:numPr>
        <w:contextualSpacing/>
        <w:jc w:val="both"/>
        <w:rPr>
          <w:sz w:val="20"/>
          <w:szCs w:val="20"/>
        </w:rPr>
      </w:pPr>
      <w:r w:rsidRPr="00112466">
        <w:rPr>
          <w:sz w:val="20"/>
          <w:szCs w:val="20"/>
        </w:rPr>
        <w:t xml:space="preserve">Pančur, Andrej. »Nastop delniških bank.« V: Janez Cvirn, ur. </w:t>
      </w:r>
      <w:r w:rsidRPr="00112466">
        <w:rPr>
          <w:i/>
          <w:sz w:val="20"/>
          <w:szCs w:val="20"/>
        </w:rPr>
        <w:t>Slovenska kronika XIX. stoletja: 1861–1883</w:t>
      </w:r>
      <w:r w:rsidRPr="00112466">
        <w:rPr>
          <w:sz w:val="20"/>
          <w:szCs w:val="20"/>
        </w:rPr>
        <w:t>, 174–76. Ljubljana: Nova revija, 2003.</w:t>
      </w:r>
    </w:p>
    <w:p w14:paraId="73F14D9F" w14:textId="44E3859E" w:rsidR="002E7BC4" w:rsidRPr="00112466" w:rsidRDefault="002E7BC4" w:rsidP="002E7BC4">
      <w:pPr>
        <w:numPr>
          <w:ilvl w:val="0"/>
          <w:numId w:val="3"/>
        </w:numPr>
        <w:contextualSpacing/>
        <w:jc w:val="both"/>
        <w:rPr>
          <w:sz w:val="20"/>
          <w:szCs w:val="20"/>
        </w:rPr>
      </w:pPr>
      <w:r w:rsidRPr="00112466">
        <w:rPr>
          <w:sz w:val="20"/>
          <w:szCs w:val="20"/>
        </w:rPr>
        <w:t xml:space="preserve">Pereira dos Santos, João, Mariana Tavares in Pedro Pita Barros. »More than just </w:t>
      </w:r>
      <w:r w:rsidR="002A700B">
        <w:rPr>
          <w:sz w:val="20"/>
          <w:szCs w:val="20"/>
        </w:rPr>
        <w:t>N</w:t>
      </w:r>
      <w:r w:rsidRPr="00112466">
        <w:rPr>
          <w:sz w:val="20"/>
          <w:szCs w:val="20"/>
        </w:rPr>
        <w:t xml:space="preserve">umbers: </w:t>
      </w:r>
      <w:r w:rsidR="002A700B">
        <w:rPr>
          <w:sz w:val="20"/>
          <w:szCs w:val="20"/>
        </w:rPr>
        <w:t>S</w:t>
      </w:r>
      <w:r w:rsidRPr="00112466">
        <w:rPr>
          <w:sz w:val="20"/>
          <w:szCs w:val="20"/>
        </w:rPr>
        <w:t xml:space="preserve">uicide </w:t>
      </w:r>
      <w:r w:rsidR="002A700B">
        <w:rPr>
          <w:sz w:val="20"/>
          <w:szCs w:val="20"/>
        </w:rPr>
        <w:t>R</w:t>
      </w:r>
      <w:r w:rsidRPr="00112466">
        <w:rPr>
          <w:sz w:val="20"/>
          <w:szCs w:val="20"/>
        </w:rPr>
        <w:t xml:space="preserve">ates and the </w:t>
      </w:r>
      <w:r w:rsidR="002A700B">
        <w:rPr>
          <w:sz w:val="20"/>
          <w:szCs w:val="20"/>
        </w:rPr>
        <w:t>E</w:t>
      </w:r>
      <w:r w:rsidRPr="00112466">
        <w:rPr>
          <w:sz w:val="20"/>
          <w:szCs w:val="20"/>
        </w:rPr>
        <w:t xml:space="preserve">conomic </w:t>
      </w:r>
      <w:r w:rsidR="002A700B">
        <w:rPr>
          <w:sz w:val="20"/>
          <w:szCs w:val="20"/>
        </w:rPr>
        <w:t>C</w:t>
      </w:r>
      <w:r w:rsidRPr="00112466">
        <w:rPr>
          <w:sz w:val="20"/>
          <w:szCs w:val="20"/>
        </w:rPr>
        <w:t xml:space="preserve">ycle in Portugal (1910–2013).« </w:t>
      </w:r>
      <w:r w:rsidRPr="00112466">
        <w:rPr>
          <w:i/>
          <w:sz w:val="20"/>
          <w:szCs w:val="20"/>
        </w:rPr>
        <w:t>SSM – Population Health</w:t>
      </w:r>
      <w:r w:rsidRPr="00112466">
        <w:rPr>
          <w:sz w:val="20"/>
          <w:szCs w:val="20"/>
        </w:rPr>
        <w:t xml:space="preserve"> 2 (2016): 14–23. DOI: 10.1016/j.ssmph.2015.11.004.</w:t>
      </w:r>
    </w:p>
    <w:p w14:paraId="0B3BC1CE" w14:textId="7BE5387C" w:rsidR="002E7BC4" w:rsidRPr="00112466" w:rsidRDefault="002E7BC4" w:rsidP="002E7BC4">
      <w:pPr>
        <w:numPr>
          <w:ilvl w:val="0"/>
          <w:numId w:val="3"/>
        </w:numPr>
        <w:contextualSpacing/>
        <w:jc w:val="both"/>
        <w:rPr>
          <w:sz w:val="20"/>
          <w:szCs w:val="20"/>
        </w:rPr>
      </w:pPr>
      <w:r w:rsidRPr="00112466">
        <w:rPr>
          <w:sz w:val="20"/>
          <w:szCs w:val="20"/>
        </w:rPr>
        <w:t xml:space="preserve">Puffer, Phyllis. »Durkheim </w:t>
      </w:r>
      <w:r w:rsidR="002A700B">
        <w:rPr>
          <w:sz w:val="20"/>
          <w:szCs w:val="20"/>
        </w:rPr>
        <w:t>D</w:t>
      </w:r>
      <w:r w:rsidRPr="00112466">
        <w:rPr>
          <w:sz w:val="20"/>
          <w:szCs w:val="20"/>
        </w:rPr>
        <w:t xml:space="preserve">id </w:t>
      </w:r>
      <w:r w:rsidR="002A700B">
        <w:rPr>
          <w:sz w:val="20"/>
          <w:szCs w:val="20"/>
        </w:rPr>
        <w:t>N</w:t>
      </w:r>
      <w:r w:rsidRPr="00112466">
        <w:rPr>
          <w:sz w:val="20"/>
          <w:szCs w:val="20"/>
        </w:rPr>
        <w:t xml:space="preserve">ot </w:t>
      </w:r>
      <w:r w:rsidR="002A700B">
        <w:rPr>
          <w:sz w:val="20"/>
          <w:szCs w:val="20"/>
        </w:rPr>
        <w:t>S</w:t>
      </w:r>
      <w:r w:rsidRPr="00112466">
        <w:rPr>
          <w:sz w:val="20"/>
          <w:szCs w:val="20"/>
        </w:rPr>
        <w:t>ay '</w:t>
      </w:r>
      <w:r w:rsidR="002A700B">
        <w:rPr>
          <w:sz w:val="20"/>
          <w:szCs w:val="20"/>
        </w:rPr>
        <w:t>N</w:t>
      </w:r>
      <w:r w:rsidRPr="00112466">
        <w:rPr>
          <w:sz w:val="20"/>
          <w:szCs w:val="20"/>
        </w:rPr>
        <w:t xml:space="preserve">ormlessness': the </w:t>
      </w:r>
      <w:r w:rsidR="002A700B">
        <w:rPr>
          <w:sz w:val="20"/>
          <w:szCs w:val="20"/>
        </w:rPr>
        <w:t>C</w:t>
      </w:r>
      <w:r w:rsidRPr="00112466">
        <w:rPr>
          <w:sz w:val="20"/>
          <w:szCs w:val="20"/>
        </w:rPr>
        <w:t xml:space="preserve">oncept of </w:t>
      </w:r>
      <w:r w:rsidR="002A700B">
        <w:rPr>
          <w:sz w:val="20"/>
          <w:szCs w:val="20"/>
        </w:rPr>
        <w:t>A</w:t>
      </w:r>
      <w:r w:rsidRPr="00112466">
        <w:rPr>
          <w:sz w:val="20"/>
          <w:szCs w:val="20"/>
        </w:rPr>
        <w:t xml:space="preserve">nomic </w:t>
      </w:r>
      <w:r w:rsidR="002A700B">
        <w:rPr>
          <w:sz w:val="20"/>
          <w:szCs w:val="20"/>
        </w:rPr>
        <w:t>S</w:t>
      </w:r>
      <w:r w:rsidRPr="00112466">
        <w:rPr>
          <w:sz w:val="20"/>
          <w:szCs w:val="20"/>
        </w:rPr>
        <w:t xml:space="preserve">uicide for </w:t>
      </w:r>
      <w:r w:rsidR="002A700B">
        <w:rPr>
          <w:sz w:val="20"/>
          <w:szCs w:val="20"/>
        </w:rPr>
        <w:t>I</w:t>
      </w:r>
      <w:r w:rsidRPr="00112466">
        <w:rPr>
          <w:sz w:val="20"/>
          <w:szCs w:val="20"/>
        </w:rPr>
        <w:t xml:space="preserve">ntroductory </w:t>
      </w:r>
      <w:r w:rsidR="002A700B">
        <w:rPr>
          <w:sz w:val="20"/>
          <w:szCs w:val="20"/>
        </w:rPr>
        <w:t>S</w:t>
      </w:r>
      <w:r w:rsidRPr="00112466">
        <w:rPr>
          <w:sz w:val="20"/>
          <w:szCs w:val="20"/>
        </w:rPr>
        <w:t xml:space="preserve">ociology </w:t>
      </w:r>
      <w:r w:rsidR="002A700B">
        <w:rPr>
          <w:sz w:val="20"/>
          <w:szCs w:val="20"/>
        </w:rPr>
        <w:t>C</w:t>
      </w:r>
      <w:r w:rsidRPr="00112466">
        <w:rPr>
          <w:sz w:val="20"/>
          <w:szCs w:val="20"/>
        </w:rPr>
        <w:t xml:space="preserve">ourses.« </w:t>
      </w:r>
      <w:r w:rsidRPr="00112466">
        <w:rPr>
          <w:i/>
          <w:sz w:val="20"/>
          <w:szCs w:val="20"/>
        </w:rPr>
        <w:t>Journal of Rural Social Sciences</w:t>
      </w:r>
      <w:r w:rsidRPr="00112466">
        <w:rPr>
          <w:sz w:val="20"/>
          <w:szCs w:val="20"/>
        </w:rPr>
        <w:t xml:space="preserve"> 24, št. 1 (2009): 200–22.</w:t>
      </w:r>
    </w:p>
    <w:p w14:paraId="0E86A4D3" w14:textId="77777777" w:rsidR="002E7BC4" w:rsidRPr="00112466" w:rsidRDefault="002E7BC4" w:rsidP="002E7BC4">
      <w:pPr>
        <w:numPr>
          <w:ilvl w:val="0"/>
          <w:numId w:val="3"/>
        </w:numPr>
        <w:contextualSpacing/>
        <w:jc w:val="both"/>
        <w:rPr>
          <w:sz w:val="20"/>
          <w:szCs w:val="20"/>
        </w:rPr>
      </w:pPr>
      <w:r w:rsidRPr="00112466">
        <w:rPr>
          <w:sz w:val="20"/>
          <w:szCs w:val="20"/>
        </w:rPr>
        <w:t xml:space="preserve">Radojičić, Spasoje. </w:t>
      </w:r>
      <w:r w:rsidRPr="00112466">
        <w:rPr>
          <w:i/>
          <w:sz w:val="20"/>
          <w:szCs w:val="20"/>
        </w:rPr>
        <w:t>Prinudno poravnanje u stečaju</w:t>
      </w:r>
      <w:r w:rsidRPr="00112466">
        <w:rPr>
          <w:sz w:val="20"/>
          <w:szCs w:val="20"/>
        </w:rPr>
        <w:t>. Beograd: Izdavačka knjižarnica Gece Kona, 1923.</w:t>
      </w:r>
    </w:p>
    <w:p w14:paraId="5E6DF3D7" w14:textId="77777777" w:rsidR="002E7BC4" w:rsidRPr="00112466" w:rsidRDefault="002E7BC4" w:rsidP="002E7BC4">
      <w:pPr>
        <w:numPr>
          <w:ilvl w:val="0"/>
          <w:numId w:val="3"/>
        </w:numPr>
        <w:contextualSpacing/>
        <w:jc w:val="both"/>
        <w:rPr>
          <w:sz w:val="20"/>
          <w:szCs w:val="20"/>
        </w:rPr>
      </w:pPr>
      <w:r w:rsidRPr="00112466">
        <w:rPr>
          <w:sz w:val="20"/>
          <w:szCs w:val="20"/>
        </w:rPr>
        <w:lastRenderedPageBreak/>
        <w:t xml:space="preserve">Radošević, Milan. »'Umorni od života': samoubojstva u Istarskoj provinciji za talijanske uprave između dva svjetska rata.« </w:t>
      </w:r>
      <w:r w:rsidRPr="00112466">
        <w:rPr>
          <w:i/>
          <w:sz w:val="20"/>
          <w:szCs w:val="20"/>
        </w:rPr>
        <w:t>Problemi sjevernog Jadrana</w:t>
      </w:r>
      <w:r w:rsidRPr="00112466">
        <w:rPr>
          <w:sz w:val="20"/>
          <w:szCs w:val="20"/>
        </w:rPr>
        <w:t xml:space="preserve"> 16 (2017): 79–102. DOI: 10.21857/90836cwnzy.</w:t>
      </w:r>
    </w:p>
    <w:p w14:paraId="3B3059FE" w14:textId="3164BCA5" w:rsidR="002E7BC4" w:rsidRPr="00112466" w:rsidRDefault="002E7BC4" w:rsidP="002E7BC4">
      <w:pPr>
        <w:numPr>
          <w:ilvl w:val="0"/>
          <w:numId w:val="3"/>
        </w:numPr>
        <w:contextualSpacing/>
        <w:jc w:val="both"/>
        <w:rPr>
          <w:sz w:val="20"/>
          <w:szCs w:val="20"/>
        </w:rPr>
      </w:pPr>
      <w:r w:rsidRPr="00112466">
        <w:rPr>
          <w:sz w:val="20"/>
          <w:szCs w:val="20"/>
        </w:rPr>
        <w:t xml:space="preserve">Rehm, Philipp. </w:t>
      </w:r>
      <w:r w:rsidRPr="00112466">
        <w:rPr>
          <w:i/>
          <w:sz w:val="20"/>
          <w:szCs w:val="20"/>
        </w:rPr>
        <w:t>Risk Inequality and Welfare States: Social Policy Preferences, Development, and Dynamics</w:t>
      </w:r>
      <w:r w:rsidRPr="00112466">
        <w:rPr>
          <w:sz w:val="20"/>
          <w:szCs w:val="20"/>
        </w:rPr>
        <w:t xml:space="preserve">. New York: Cambridge University Press, 2017. DOI: </w:t>
      </w:r>
      <w:r w:rsidR="00112466" w:rsidRPr="00112466">
        <w:rPr>
          <w:sz w:val="20"/>
          <w:szCs w:val="20"/>
          <w:bdr w:val="none" w:sz="0" w:space="0" w:color="auto" w:frame="1"/>
          <w:shd w:val="clear" w:color="auto" w:fill="FFFFFF"/>
        </w:rPr>
        <w:t>10.1017/CBO9781316257777</w:t>
      </w:r>
      <w:r w:rsidRPr="00112466">
        <w:rPr>
          <w:sz w:val="20"/>
          <w:szCs w:val="20"/>
        </w:rPr>
        <w:t>.</w:t>
      </w:r>
    </w:p>
    <w:p w14:paraId="48F94BC6" w14:textId="4EE50714" w:rsidR="002E7BC4" w:rsidRPr="00112466" w:rsidRDefault="002E7BC4" w:rsidP="002E7BC4">
      <w:pPr>
        <w:numPr>
          <w:ilvl w:val="0"/>
          <w:numId w:val="3"/>
        </w:numPr>
        <w:contextualSpacing/>
        <w:jc w:val="both"/>
        <w:rPr>
          <w:sz w:val="20"/>
          <w:szCs w:val="20"/>
        </w:rPr>
      </w:pPr>
      <w:r w:rsidRPr="00112466">
        <w:rPr>
          <w:sz w:val="20"/>
          <w:szCs w:val="20"/>
        </w:rPr>
        <w:t xml:space="preserve">Singh, B. Krishna, J. Sherwood Williams in Brenda J. Ryther. »Public </w:t>
      </w:r>
      <w:r w:rsidR="002A700B">
        <w:rPr>
          <w:sz w:val="20"/>
          <w:szCs w:val="20"/>
        </w:rPr>
        <w:t>A</w:t>
      </w:r>
      <w:r w:rsidRPr="00112466">
        <w:rPr>
          <w:sz w:val="20"/>
          <w:szCs w:val="20"/>
        </w:rPr>
        <w:t xml:space="preserve">pproval of </w:t>
      </w:r>
      <w:r w:rsidR="002A700B">
        <w:rPr>
          <w:sz w:val="20"/>
          <w:szCs w:val="20"/>
        </w:rPr>
        <w:t>S</w:t>
      </w:r>
      <w:r w:rsidRPr="00112466">
        <w:rPr>
          <w:sz w:val="20"/>
          <w:szCs w:val="20"/>
        </w:rPr>
        <w:t xml:space="preserve">uicide: a </w:t>
      </w:r>
      <w:r w:rsidR="002A700B">
        <w:rPr>
          <w:sz w:val="20"/>
          <w:szCs w:val="20"/>
        </w:rPr>
        <w:t>S</w:t>
      </w:r>
      <w:r w:rsidRPr="00112466">
        <w:rPr>
          <w:sz w:val="20"/>
          <w:szCs w:val="20"/>
        </w:rPr>
        <w:t xml:space="preserve">ituational </w:t>
      </w:r>
      <w:r w:rsidR="002A700B">
        <w:rPr>
          <w:sz w:val="20"/>
          <w:szCs w:val="20"/>
        </w:rPr>
        <w:t>S</w:t>
      </w:r>
      <w:r w:rsidRPr="00112466">
        <w:rPr>
          <w:sz w:val="20"/>
          <w:szCs w:val="20"/>
        </w:rPr>
        <w:t xml:space="preserve">nalysis.« </w:t>
      </w:r>
      <w:r w:rsidRPr="00112466">
        <w:rPr>
          <w:i/>
          <w:sz w:val="20"/>
          <w:szCs w:val="20"/>
        </w:rPr>
        <w:t>Suicide and Life Threatening Behavior</w:t>
      </w:r>
      <w:r w:rsidRPr="00112466">
        <w:rPr>
          <w:sz w:val="20"/>
          <w:szCs w:val="20"/>
        </w:rPr>
        <w:t xml:space="preserve"> 16, št. 4 (1986): 409–18.</w:t>
      </w:r>
    </w:p>
    <w:p w14:paraId="1EDCD75A" w14:textId="77777777" w:rsidR="002E7BC4" w:rsidRPr="00112466" w:rsidRDefault="002E7BC4" w:rsidP="002E7BC4">
      <w:pPr>
        <w:numPr>
          <w:ilvl w:val="0"/>
          <w:numId w:val="3"/>
        </w:numPr>
        <w:contextualSpacing/>
        <w:jc w:val="both"/>
        <w:rPr>
          <w:bCs/>
          <w:i/>
          <w:sz w:val="20"/>
          <w:szCs w:val="20"/>
        </w:rPr>
      </w:pPr>
      <w:r w:rsidRPr="00112466">
        <w:rPr>
          <w:bCs/>
          <w:sz w:val="20"/>
          <w:szCs w:val="20"/>
        </w:rPr>
        <w:t xml:space="preserve">Smith, Adam. </w:t>
      </w:r>
      <w:r w:rsidRPr="00112466">
        <w:rPr>
          <w:bCs/>
          <w:i/>
          <w:sz w:val="20"/>
          <w:szCs w:val="20"/>
        </w:rPr>
        <w:t>Bogastvo narodov: raziskava o naravi in vzrokih bogastva narodov</w:t>
      </w:r>
      <w:r w:rsidRPr="00112466">
        <w:rPr>
          <w:bCs/>
          <w:sz w:val="20"/>
          <w:szCs w:val="20"/>
        </w:rPr>
        <w:t>. Ljubljana: Studia humanitatis, 2010.</w:t>
      </w:r>
    </w:p>
    <w:p w14:paraId="193E6B2B" w14:textId="3C748015" w:rsidR="002E7BC4" w:rsidRPr="00112466" w:rsidRDefault="002E7BC4" w:rsidP="002E7BC4">
      <w:pPr>
        <w:numPr>
          <w:ilvl w:val="0"/>
          <w:numId w:val="3"/>
        </w:numPr>
        <w:contextualSpacing/>
        <w:jc w:val="both"/>
        <w:rPr>
          <w:sz w:val="20"/>
          <w:szCs w:val="20"/>
        </w:rPr>
      </w:pPr>
      <w:r w:rsidRPr="00112466">
        <w:rPr>
          <w:sz w:val="20"/>
          <w:szCs w:val="20"/>
        </w:rPr>
        <w:t xml:space="preserve">Sousa, Michael D. »Bankruptcy </w:t>
      </w:r>
      <w:r w:rsidR="002A700B">
        <w:rPr>
          <w:sz w:val="20"/>
          <w:szCs w:val="20"/>
        </w:rPr>
        <w:t>S</w:t>
      </w:r>
      <w:r w:rsidRPr="00112466">
        <w:rPr>
          <w:sz w:val="20"/>
          <w:szCs w:val="20"/>
        </w:rPr>
        <w:t xml:space="preserve">tigma: a </w:t>
      </w:r>
      <w:r w:rsidR="002A700B">
        <w:rPr>
          <w:sz w:val="20"/>
          <w:szCs w:val="20"/>
        </w:rPr>
        <w:t>S</w:t>
      </w:r>
      <w:r w:rsidRPr="00112466">
        <w:rPr>
          <w:sz w:val="20"/>
          <w:szCs w:val="20"/>
        </w:rPr>
        <w:t xml:space="preserve">ocio-legal </w:t>
      </w:r>
      <w:r w:rsidR="002A700B">
        <w:rPr>
          <w:sz w:val="20"/>
          <w:szCs w:val="20"/>
        </w:rPr>
        <w:t>S</w:t>
      </w:r>
      <w:r w:rsidRPr="00112466">
        <w:rPr>
          <w:sz w:val="20"/>
          <w:szCs w:val="20"/>
        </w:rPr>
        <w:t xml:space="preserve">tudy.« </w:t>
      </w:r>
      <w:r w:rsidRPr="00112466">
        <w:rPr>
          <w:i/>
          <w:sz w:val="20"/>
          <w:szCs w:val="20"/>
        </w:rPr>
        <w:t>American Bankruptcy Law Journal</w:t>
      </w:r>
      <w:r w:rsidRPr="00112466">
        <w:rPr>
          <w:sz w:val="20"/>
          <w:szCs w:val="20"/>
        </w:rPr>
        <w:t xml:space="preserve"> 87, št. 4 (2013): 435–82.</w:t>
      </w:r>
    </w:p>
    <w:p w14:paraId="0AA21170" w14:textId="77777777" w:rsidR="002E7BC4" w:rsidRPr="00112466" w:rsidRDefault="002E7BC4" w:rsidP="002E7BC4">
      <w:pPr>
        <w:numPr>
          <w:ilvl w:val="0"/>
          <w:numId w:val="3"/>
        </w:numPr>
        <w:contextualSpacing/>
        <w:jc w:val="both"/>
        <w:rPr>
          <w:sz w:val="20"/>
          <w:szCs w:val="20"/>
        </w:rPr>
      </w:pPr>
      <w:r w:rsidRPr="00112466">
        <w:rPr>
          <w:sz w:val="20"/>
          <w:szCs w:val="20"/>
        </w:rPr>
        <w:t xml:space="preserve">Studen, Andrej. »Ženski polom pred sodnijo v Ljubljani.« V: Janez Cvirn, ur. </w:t>
      </w:r>
      <w:r w:rsidRPr="00112466">
        <w:rPr>
          <w:i/>
          <w:sz w:val="20"/>
          <w:szCs w:val="20"/>
        </w:rPr>
        <w:t>Slovenska kronika XIX. stoletja: 1861–1883</w:t>
      </w:r>
      <w:r w:rsidRPr="00112466">
        <w:rPr>
          <w:sz w:val="20"/>
          <w:szCs w:val="20"/>
        </w:rPr>
        <w:t>, 271–72. Ljubljana: Nova revija, 2003.</w:t>
      </w:r>
    </w:p>
    <w:p w14:paraId="0683ADBD" w14:textId="77777777" w:rsidR="002E7BC4" w:rsidRPr="00112466" w:rsidRDefault="002E7BC4" w:rsidP="002E7BC4">
      <w:pPr>
        <w:numPr>
          <w:ilvl w:val="0"/>
          <w:numId w:val="3"/>
        </w:numPr>
        <w:contextualSpacing/>
        <w:jc w:val="both"/>
        <w:rPr>
          <w:sz w:val="20"/>
          <w:szCs w:val="20"/>
        </w:rPr>
      </w:pPr>
      <w:r w:rsidRPr="00112466">
        <w:rPr>
          <w:sz w:val="20"/>
          <w:szCs w:val="20"/>
        </w:rPr>
        <w:t xml:space="preserve">Štajner, Rikard. </w:t>
      </w:r>
      <w:r w:rsidRPr="00112466">
        <w:rPr>
          <w:i/>
          <w:sz w:val="20"/>
          <w:szCs w:val="20"/>
        </w:rPr>
        <w:t>Kriza: anatomija sodobnih kriz in ena izmed teorij kriz v neoimperialistični fazi razvoja kapitalizma</w:t>
      </w:r>
      <w:r w:rsidRPr="00112466">
        <w:rPr>
          <w:sz w:val="20"/>
          <w:szCs w:val="20"/>
        </w:rPr>
        <w:t>. Ljubljana: Cankarjeva založba, 1976.</w:t>
      </w:r>
    </w:p>
    <w:p w14:paraId="04ACDA0B" w14:textId="77777777" w:rsidR="002E7BC4" w:rsidRPr="00112466" w:rsidRDefault="002E7BC4" w:rsidP="002E7BC4">
      <w:pPr>
        <w:numPr>
          <w:ilvl w:val="0"/>
          <w:numId w:val="3"/>
        </w:numPr>
        <w:contextualSpacing/>
        <w:jc w:val="both"/>
        <w:rPr>
          <w:sz w:val="20"/>
          <w:szCs w:val="20"/>
        </w:rPr>
      </w:pPr>
      <w:r w:rsidRPr="00112466">
        <w:rPr>
          <w:sz w:val="20"/>
          <w:szCs w:val="20"/>
        </w:rPr>
        <w:t xml:space="preserve">Štepec, Marko. »Odnos slovenskega časopisja do zločina.« V: Katja Vodopivec, ur. </w:t>
      </w:r>
      <w:r w:rsidRPr="00112466">
        <w:rPr>
          <w:i/>
          <w:sz w:val="20"/>
          <w:szCs w:val="20"/>
        </w:rPr>
        <w:t>Deviacije na Slovenskem pred sto leti</w:t>
      </w:r>
      <w:r w:rsidRPr="00112466">
        <w:rPr>
          <w:sz w:val="20"/>
          <w:szCs w:val="20"/>
        </w:rPr>
        <w:t>, 58–71. Ljubljana: RSS, 1987.</w:t>
      </w:r>
    </w:p>
    <w:p w14:paraId="76359C2E" w14:textId="3391A40A" w:rsidR="002E7BC4" w:rsidRPr="00112466" w:rsidRDefault="002E7BC4" w:rsidP="002E7BC4">
      <w:pPr>
        <w:numPr>
          <w:ilvl w:val="0"/>
          <w:numId w:val="3"/>
        </w:numPr>
        <w:contextualSpacing/>
        <w:jc w:val="both"/>
        <w:rPr>
          <w:sz w:val="20"/>
          <w:szCs w:val="20"/>
        </w:rPr>
      </w:pPr>
      <w:r w:rsidRPr="00112466">
        <w:rPr>
          <w:sz w:val="20"/>
          <w:szCs w:val="20"/>
        </w:rPr>
        <w:t xml:space="preserve">Thorne, Deborah in Leon Anderson. »Managing the </w:t>
      </w:r>
      <w:r w:rsidR="002A700B">
        <w:rPr>
          <w:sz w:val="20"/>
          <w:szCs w:val="20"/>
        </w:rPr>
        <w:t>S</w:t>
      </w:r>
      <w:r w:rsidRPr="00112466">
        <w:rPr>
          <w:sz w:val="20"/>
          <w:szCs w:val="20"/>
        </w:rPr>
        <w:t xml:space="preserve">tigma of </w:t>
      </w:r>
      <w:r w:rsidR="002A700B">
        <w:rPr>
          <w:sz w:val="20"/>
          <w:szCs w:val="20"/>
        </w:rPr>
        <w:t>P</w:t>
      </w:r>
      <w:r w:rsidRPr="00112466">
        <w:rPr>
          <w:sz w:val="20"/>
          <w:szCs w:val="20"/>
        </w:rPr>
        <w:t xml:space="preserve">ersonal </w:t>
      </w:r>
      <w:r w:rsidR="002A700B">
        <w:rPr>
          <w:sz w:val="20"/>
          <w:szCs w:val="20"/>
        </w:rPr>
        <w:t>B</w:t>
      </w:r>
      <w:r w:rsidRPr="00112466">
        <w:rPr>
          <w:sz w:val="20"/>
          <w:szCs w:val="20"/>
        </w:rPr>
        <w:t xml:space="preserve">ankruptcy.« </w:t>
      </w:r>
      <w:r w:rsidRPr="00112466">
        <w:rPr>
          <w:i/>
          <w:sz w:val="20"/>
          <w:szCs w:val="20"/>
        </w:rPr>
        <w:t>Sociological Focus</w:t>
      </w:r>
      <w:r w:rsidRPr="00112466">
        <w:rPr>
          <w:sz w:val="20"/>
          <w:szCs w:val="20"/>
        </w:rPr>
        <w:t xml:space="preserve"> 39, št. 2 (2006): 77–97. DOI: 10.1080/00380237.2006.10571278.</w:t>
      </w:r>
    </w:p>
    <w:p w14:paraId="01B575CB" w14:textId="77777777" w:rsidR="002E7BC4" w:rsidRPr="00112466" w:rsidRDefault="002E7BC4" w:rsidP="002E7BC4">
      <w:pPr>
        <w:numPr>
          <w:ilvl w:val="0"/>
          <w:numId w:val="3"/>
        </w:numPr>
        <w:contextualSpacing/>
        <w:jc w:val="both"/>
        <w:rPr>
          <w:rFonts w:eastAsia="Calibri"/>
          <w:sz w:val="20"/>
          <w:szCs w:val="20"/>
        </w:rPr>
      </w:pPr>
      <w:r w:rsidRPr="00112466">
        <w:rPr>
          <w:rFonts w:eastAsia="Calibri"/>
          <w:sz w:val="20"/>
          <w:szCs w:val="20"/>
        </w:rPr>
        <w:t xml:space="preserve">Trunk, Jurij. </w:t>
      </w:r>
      <w:r w:rsidRPr="00112466">
        <w:rPr>
          <w:rFonts w:eastAsia="Calibri"/>
          <w:i/>
          <w:sz w:val="20"/>
          <w:szCs w:val="20"/>
        </w:rPr>
        <w:t>Bodi svoje sreče kovač! Nauki za vsakdanje življenje</w:t>
      </w:r>
      <w:r w:rsidRPr="00112466">
        <w:rPr>
          <w:rFonts w:eastAsia="Calibri"/>
          <w:sz w:val="20"/>
          <w:szCs w:val="20"/>
        </w:rPr>
        <w:t>. Celovec: Družba sv. Mohorja, 1904.</w:t>
      </w:r>
    </w:p>
    <w:p w14:paraId="2974A192" w14:textId="479A9937" w:rsidR="002E7BC4" w:rsidRPr="00112466" w:rsidRDefault="002E7BC4" w:rsidP="002E7BC4">
      <w:pPr>
        <w:numPr>
          <w:ilvl w:val="0"/>
          <w:numId w:val="3"/>
        </w:numPr>
        <w:contextualSpacing/>
        <w:jc w:val="both"/>
        <w:rPr>
          <w:rFonts w:eastAsia="Calibri"/>
          <w:sz w:val="20"/>
          <w:szCs w:val="20"/>
        </w:rPr>
      </w:pPr>
      <w:r w:rsidRPr="00112466">
        <w:rPr>
          <w:rFonts w:eastAsia="Calibri"/>
          <w:sz w:val="20"/>
          <w:szCs w:val="20"/>
        </w:rPr>
        <w:t xml:space="preserve">Turunen, Elina in Heikki Hiilamo. »Health </w:t>
      </w:r>
      <w:r w:rsidR="002A700B">
        <w:rPr>
          <w:rFonts w:eastAsia="Calibri"/>
          <w:sz w:val="20"/>
          <w:szCs w:val="20"/>
        </w:rPr>
        <w:t>E</w:t>
      </w:r>
      <w:r w:rsidRPr="00112466">
        <w:rPr>
          <w:rFonts w:eastAsia="Calibri"/>
          <w:sz w:val="20"/>
          <w:szCs w:val="20"/>
        </w:rPr>
        <w:t xml:space="preserve">ffects of </w:t>
      </w:r>
      <w:r w:rsidR="002A700B">
        <w:rPr>
          <w:rFonts w:eastAsia="Calibri"/>
          <w:sz w:val="20"/>
          <w:szCs w:val="20"/>
        </w:rPr>
        <w:t>I</w:t>
      </w:r>
      <w:r w:rsidRPr="00112466">
        <w:rPr>
          <w:rFonts w:eastAsia="Calibri"/>
          <w:sz w:val="20"/>
          <w:szCs w:val="20"/>
        </w:rPr>
        <w:t xml:space="preserve">ndebtedness: a </w:t>
      </w:r>
      <w:r w:rsidR="002A700B">
        <w:rPr>
          <w:rFonts w:eastAsia="Calibri"/>
          <w:sz w:val="20"/>
          <w:szCs w:val="20"/>
        </w:rPr>
        <w:t>S</w:t>
      </w:r>
      <w:r w:rsidRPr="00112466">
        <w:rPr>
          <w:rFonts w:eastAsia="Calibri"/>
          <w:sz w:val="20"/>
          <w:szCs w:val="20"/>
        </w:rPr>
        <w:t xml:space="preserve">ystematic </w:t>
      </w:r>
      <w:r w:rsidR="002A700B">
        <w:rPr>
          <w:rFonts w:eastAsia="Calibri"/>
          <w:sz w:val="20"/>
          <w:szCs w:val="20"/>
        </w:rPr>
        <w:t>R</w:t>
      </w:r>
      <w:r w:rsidRPr="00112466">
        <w:rPr>
          <w:rFonts w:eastAsia="Calibri"/>
          <w:sz w:val="20"/>
          <w:szCs w:val="20"/>
        </w:rPr>
        <w:t xml:space="preserve">eview.« </w:t>
      </w:r>
      <w:r w:rsidRPr="00112466">
        <w:rPr>
          <w:rFonts w:eastAsia="Calibri"/>
          <w:i/>
          <w:sz w:val="20"/>
          <w:szCs w:val="20"/>
        </w:rPr>
        <w:t>BMC Public Health</w:t>
      </w:r>
      <w:r w:rsidRPr="00112466">
        <w:rPr>
          <w:rFonts w:eastAsia="Calibri"/>
          <w:sz w:val="20"/>
          <w:szCs w:val="20"/>
        </w:rPr>
        <w:t xml:space="preserve"> 14 (2014): 489–96. DOI: </w:t>
      </w:r>
      <w:r w:rsidRPr="00112466">
        <w:rPr>
          <w:rStyle w:val="identifier"/>
          <w:sz w:val="20"/>
          <w:szCs w:val="20"/>
        </w:rPr>
        <w:t>10.1186/1471-2458-14-489.</w:t>
      </w:r>
    </w:p>
    <w:p w14:paraId="7A673A0D" w14:textId="49809A1E" w:rsidR="002E7BC4" w:rsidRPr="00112466" w:rsidRDefault="002E7BC4" w:rsidP="002E7BC4">
      <w:pPr>
        <w:numPr>
          <w:ilvl w:val="0"/>
          <w:numId w:val="3"/>
        </w:numPr>
        <w:contextualSpacing/>
        <w:jc w:val="both"/>
        <w:rPr>
          <w:rFonts w:eastAsia="Calibri"/>
          <w:sz w:val="20"/>
          <w:szCs w:val="20"/>
        </w:rPr>
      </w:pPr>
      <w:r w:rsidRPr="00112466">
        <w:rPr>
          <w:rFonts w:eastAsia="Calibri"/>
          <w:sz w:val="20"/>
          <w:szCs w:val="20"/>
        </w:rPr>
        <w:t xml:space="preserve">Viren, Matti. »Suicide and </w:t>
      </w:r>
      <w:r w:rsidR="002A700B">
        <w:rPr>
          <w:rFonts w:eastAsia="Calibri"/>
          <w:sz w:val="20"/>
          <w:szCs w:val="20"/>
        </w:rPr>
        <w:t>B</w:t>
      </w:r>
      <w:r w:rsidRPr="00112466">
        <w:rPr>
          <w:rFonts w:eastAsia="Calibri"/>
          <w:sz w:val="20"/>
          <w:szCs w:val="20"/>
        </w:rPr>
        <w:t xml:space="preserve">usiness </w:t>
      </w:r>
      <w:r w:rsidR="002A700B">
        <w:rPr>
          <w:rFonts w:eastAsia="Calibri"/>
          <w:sz w:val="20"/>
          <w:szCs w:val="20"/>
        </w:rPr>
        <w:t>C</w:t>
      </w:r>
      <w:r w:rsidRPr="00112466">
        <w:rPr>
          <w:rFonts w:eastAsia="Calibri"/>
          <w:sz w:val="20"/>
          <w:szCs w:val="20"/>
        </w:rPr>
        <w:t xml:space="preserve">ycles: </w:t>
      </w:r>
      <w:r w:rsidR="002A700B">
        <w:rPr>
          <w:rFonts w:eastAsia="Calibri"/>
          <w:sz w:val="20"/>
          <w:szCs w:val="20"/>
        </w:rPr>
        <w:t>N</w:t>
      </w:r>
      <w:r w:rsidRPr="00112466">
        <w:rPr>
          <w:rFonts w:eastAsia="Calibri"/>
          <w:sz w:val="20"/>
          <w:szCs w:val="20"/>
        </w:rPr>
        <w:t xml:space="preserve">ew </w:t>
      </w:r>
      <w:r w:rsidR="002A700B">
        <w:rPr>
          <w:rFonts w:eastAsia="Calibri"/>
          <w:sz w:val="20"/>
          <w:szCs w:val="20"/>
        </w:rPr>
        <w:t>E</w:t>
      </w:r>
      <w:r w:rsidRPr="00112466">
        <w:rPr>
          <w:rFonts w:eastAsia="Calibri"/>
          <w:sz w:val="20"/>
          <w:szCs w:val="20"/>
        </w:rPr>
        <w:t xml:space="preserve">mpirical </w:t>
      </w:r>
      <w:r w:rsidR="002A700B">
        <w:rPr>
          <w:rFonts w:eastAsia="Calibri"/>
          <w:sz w:val="20"/>
          <w:szCs w:val="20"/>
        </w:rPr>
        <w:t>E</w:t>
      </w:r>
      <w:r w:rsidRPr="00112466">
        <w:rPr>
          <w:rFonts w:eastAsia="Calibri"/>
          <w:sz w:val="20"/>
          <w:szCs w:val="20"/>
        </w:rPr>
        <w:t xml:space="preserve">vidence.« </w:t>
      </w:r>
      <w:r w:rsidRPr="00112466">
        <w:rPr>
          <w:rFonts w:eastAsia="Calibri"/>
          <w:i/>
          <w:sz w:val="20"/>
          <w:szCs w:val="20"/>
        </w:rPr>
        <w:t>Applied Economics Letters</w:t>
      </w:r>
      <w:r w:rsidRPr="00112466">
        <w:rPr>
          <w:rFonts w:eastAsia="Calibri"/>
          <w:sz w:val="20"/>
          <w:szCs w:val="20"/>
        </w:rPr>
        <w:t xml:space="preserve"> 12, št. 14 (2005): 887–91. DOI: </w:t>
      </w:r>
      <w:r w:rsidRPr="00112466">
        <w:rPr>
          <w:color w:val="333333"/>
          <w:sz w:val="20"/>
          <w:szCs w:val="20"/>
        </w:rPr>
        <w:t>10.1080/13504850500359411.</w:t>
      </w:r>
    </w:p>
    <w:p w14:paraId="652AF7A9" w14:textId="77777777" w:rsidR="002E7BC4" w:rsidRPr="00112466" w:rsidRDefault="002E7BC4" w:rsidP="002E7BC4">
      <w:pPr>
        <w:numPr>
          <w:ilvl w:val="0"/>
          <w:numId w:val="3"/>
        </w:numPr>
        <w:contextualSpacing/>
        <w:jc w:val="both"/>
        <w:rPr>
          <w:rFonts w:eastAsia="Times New Roman"/>
          <w:color w:val="000000"/>
          <w:sz w:val="20"/>
          <w:szCs w:val="20"/>
          <w:lang w:eastAsia="sl-SI"/>
        </w:rPr>
      </w:pPr>
      <w:r w:rsidRPr="00112466">
        <w:rPr>
          <w:rFonts w:eastAsia="Times New Roman"/>
          <w:color w:val="000000"/>
          <w:sz w:val="20"/>
          <w:szCs w:val="20"/>
          <w:lang w:eastAsia="sl-SI"/>
        </w:rPr>
        <w:t>Vodopivec, Nina. </w:t>
      </w:r>
      <w:r w:rsidRPr="00112466">
        <w:rPr>
          <w:rFonts w:eastAsia="Times New Roman"/>
          <w:i/>
          <w:iCs/>
          <w:color w:val="000000"/>
          <w:sz w:val="20"/>
          <w:szCs w:val="20"/>
          <w:lang w:eastAsia="sl-SI"/>
        </w:rPr>
        <w:t>Tu se ne bo nikoli več šivalo: doživljanje izgube dela in propada tovarne</w:t>
      </w:r>
      <w:r w:rsidRPr="00112466">
        <w:rPr>
          <w:rFonts w:eastAsia="Times New Roman"/>
          <w:color w:val="000000"/>
          <w:sz w:val="20"/>
          <w:szCs w:val="20"/>
          <w:lang w:eastAsia="sl-SI"/>
        </w:rPr>
        <w:t>. Ljubljana: Inštitut za novejšo zgodovino, 2021.</w:t>
      </w:r>
    </w:p>
    <w:p w14:paraId="3C6C00D0" w14:textId="77777777" w:rsidR="002E7BC4" w:rsidRPr="00112466" w:rsidRDefault="002E7BC4" w:rsidP="002E7BC4">
      <w:pPr>
        <w:numPr>
          <w:ilvl w:val="0"/>
          <w:numId w:val="3"/>
        </w:numPr>
        <w:contextualSpacing/>
        <w:jc w:val="both"/>
        <w:rPr>
          <w:rFonts w:eastAsia="Times New Roman"/>
          <w:color w:val="000000"/>
          <w:sz w:val="20"/>
          <w:szCs w:val="20"/>
          <w:lang w:eastAsia="sl-SI"/>
        </w:rPr>
      </w:pPr>
      <w:r w:rsidRPr="00112466">
        <w:rPr>
          <w:rFonts w:eastAsia="Times New Roman"/>
          <w:color w:val="000000"/>
          <w:sz w:val="20"/>
          <w:szCs w:val="20"/>
          <w:lang w:eastAsia="sl-SI"/>
        </w:rPr>
        <w:t xml:space="preserve">Vodopivec, Peter. »Velika gospodarska kriza leta 1873 in Slovenci.« </w:t>
      </w:r>
      <w:r w:rsidRPr="00112466">
        <w:rPr>
          <w:rFonts w:eastAsia="Times New Roman"/>
          <w:i/>
          <w:color w:val="000000"/>
          <w:sz w:val="20"/>
          <w:szCs w:val="20"/>
          <w:lang w:eastAsia="sl-SI"/>
        </w:rPr>
        <w:t>Prispevki za novejšo zgodovino</w:t>
      </w:r>
      <w:r w:rsidRPr="00112466">
        <w:rPr>
          <w:rFonts w:eastAsia="Times New Roman"/>
          <w:color w:val="000000"/>
          <w:sz w:val="20"/>
          <w:szCs w:val="20"/>
          <w:lang w:eastAsia="sl-SI"/>
        </w:rPr>
        <w:t xml:space="preserve"> 39, št. 2 (1999): 25–38.</w:t>
      </w:r>
    </w:p>
    <w:p w14:paraId="1667ED0D" w14:textId="77777777" w:rsidR="002E7BC4" w:rsidRPr="00112466" w:rsidRDefault="002E7BC4" w:rsidP="002E7BC4">
      <w:pPr>
        <w:numPr>
          <w:ilvl w:val="0"/>
          <w:numId w:val="3"/>
        </w:numPr>
        <w:contextualSpacing/>
        <w:jc w:val="both"/>
        <w:rPr>
          <w:rFonts w:eastAsia="Times New Roman"/>
          <w:color w:val="000000"/>
          <w:sz w:val="20"/>
          <w:szCs w:val="20"/>
          <w:lang w:eastAsia="sl-SI"/>
        </w:rPr>
      </w:pPr>
      <w:r w:rsidRPr="00112466">
        <w:rPr>
          <w:sz w:val="20"/>
          <w:szCs w:val="20"/>
        </w:rPr>
        <w:t xml:space="preserve">Vošnjak, Josip. </w:t>
      </w:r>
      <w:r w:rsidRPr="00112466">
        <w:rPr>
          <w:i/>
          <w:sz w:val="20"/>
          <w:szCs w:val="20"/>
        </w:rPr>
        <w:t>Spomini. Drugi zvezek: tretji del od 1868. do 1873. l</w:t>
      </w:r>
      <w:r w:rsidRPr="00112466">
        <w:rPr>
          <w:sz w:val="20"/>
          <w:szCs w:val="20"/>
        </w:rPr>
        <w:t>. Ljubljana: Slovenska matica, 1906.</w:t>
      </w:r>
    </w:p>
    <w:p w14:paraId="2BFDDC1F" w14:textId="2318ABFC" w:rsidR="002E7BC4" w:rsidRPr="00112466" w:rsidRDefault="002E7BC4" w:rsidP="002E7BC4">
      <w:pPr>
        <w:numPr>
          <w:ilvl w:val="0"/>
          <w:numId w:val="3"/>
        </w:numPr>
        <w:contextualSpacing/>
        <w:jc w:val="both"/>
        <w:rPr>
          <w:sz w:val="20"/>
          <w:szCs w:val="20"/>
        </w:rPr>
      </w:pPr>
      <w:r w:rsidRPr="00112466">
        <w:rPr>
          <w:sz w:val="20"/>
          <w:szCs w:val="20"/>
        </w:rPr>
        <w:t xml:space="preserve">Weyerer, Siegfried in Andreas Wiedenmann. »Economic </w:t>
      </w:r>
      <w:r w:rsidR="002A700B">
        <w:rPr>
          <w:sz w:val="20"/>
          <w:szCs w:val="20"/>
        </w:rPr>
        <w:t>F</w:t>
      </w:r>
      <w:r w:rsidRPr="00112466">
        <w:rPr>
          <w:sz w:val="20"/>
          <w:szCs w:val="20"/>
        </w:rPr>
        <w:t xml:space="preserve">actors and the </w:t>
      </w:r>
      <w:r w:rsidR="002A700B">
        <w:rPr>
          <w:sz w:val="20"/>
          <w:szCs w:val="20"/>
        </w:rPr>
        <w:t>R</w:t>
      </w:r>
      <w:r w:rsidRPr="00112466">
        <w:rPr>
          <w:sz w:val="20"/>
          <w:szCs w:val="20"/>
        </w:rPr>
        <w:t xml:space="preserve">ates of </w:t>
      </w:r>
      <w:r w:rsidR="002A700B">
        <w:rPr>
          <w:sz w:val="20"/>
          <w:szCs w:val="20"/>
        </w:rPr>
        <w:t>S</w:t>
      </w:r>
      <w:r w:rsidRPr="00112466">
        <w:rPr>
          <w:sz w:val="20"/>
          <w:szCs w:val="20"/>
        </w:rPr>
        <w:t xml:space="preserve">uicide in Germany </w:t>
      </w:r>
      <w:r w:rsidR="002A700B">
        <w:rPr>
          <w:sz w:val="20"/>
          <w:szCs w:val="20"/>
        </w:rPr>
        <w:t>B</w:t>
      </w:r>
      <w:r w:rsidRPr="00112466">
        <w:rPr>
          <w:sz w:val="20"/>
          <w:szCs w:val="20"/>
        </w:rPr>
        <w:t xml:space="preserve">etween 1881 and 1989.« </w:t>
      </w:r>
      <w:r w:rsidRPr="00112466">
        <w:rPr>
          <w:i/>
          <w:sz w:val="20"/>
          <w:szCs w:val="20"/>
        </w:rPr>
        <w:t>Psyhological Reports</w:t>
      </w:r>
      <w:r w:rsidRPr="00112466">
        <w:rPr>
          <w:sz w:val="20"/>
          <w:szCs w:val="20"/>
        </w:rPr>
        <w:t xml:space="preserve"> 76 (1995): 1331–41. DOI: </w:t>
      </w:r>
      <w:r w:rsidRPr="00112466">
        <w:rPr>
          <w:rStyle w:val="identifier"/>
          <w:sz w:val="20"/>
          <w:szCs w:val="20"/>
        </w:rPr>
        <w:t>10.2466/pr0.1995.76.3c.1331</w:t>
      </w:r>
      <w:r w:rsidRPr="00112466">
        <w:rPr>
          <w:sz w:val="20"/>
          <w:szCs w:val="20"/>
        </w:rPr>
        <w:t>.</w:t>
      </w:r>
    </w:p>
    <w:p w14:paraId="44F26748" w14:textId="77777777" w:rsidR="002E7BC4" w:rsidRPr="00112466" w:rsidRDefault="002E7BC4" w:rsidP="002E7BC4">
      <w:pPr>
        <w:numPr>
          <w:ilvl w:val="0"/>
          <w:numId w:val="3"/>
        </w:numPr>
        <w:contextualSpacing/>
        <w:jc w:val="both"/>
        <w:rPr>
          <w:sz w:val="20"/>
          <w:szCs w:val="20"/>
        </w:rPr>
      </w:pPr>
      <w:r w:rsidRPr="00112466">
        <w:rPr>
          <w:sz w:val="20"/>
          <w:szCs w:val="20"/>
        </w:rPr>
        <w:t xml:space="preserve">Zajc, Marko in Janez Polajnar. </w:t>
      </w:r>
      <w:r w:rsidRPr="00112466">
        <w:rPr>
          <w:i/>
          <w:sz w:val="20"/>
          <w:szCs w:val="20"/>
        </w:rPr>
        <w:t>Naši in vaši: iz zgodovine slovenskega časopisnega diskurza v 19. in začetku 20. stoletja</w:t>
      </w:r>
      <w:r w:rsidRPr="00112466">
        <w:rPr>
          <w:sz w:val="20"/>
          <w:szCs w:val="20"/>
        </w:rPr>
        <w:t>. Ljubljana: Mirovni inštitut, 2012.</w:t>
      </w:r>
    </w:p>
    <w:p w14:paraId="2270FCB7" w14:textId="77777777" w:rsidR="002E7BC4" w:rsidRDefault="002E7BC4" w:rsidP="002E7BC4">
      <w:pPr>
        <w:shd w:val="clear" w:color="auto" w:fill="FFFFFF"/>
        <w:rPr>
          <w:rFonts w:eastAsia="Times New Roman"/>
          <w:color w:val="3D3D3D"/>
          <w:lang w:eastAsia="sl-SI"/>
        </w:rPr>
      </w:pPr>
    </w:p>
    <w:p w14:paraId="018A4D1C" w14:textId="77777777" w:rsidR="002E7BC4" w:rsidRDefault="002E7BC4" w:rsidP="002E7BC4">
      <w:pPr>
        <w:shd w:val="clear" w:color="auto" w:fill="FFFFFF"/>
        <w:rPr>
          <w:rFonts w:eastAsia="Times New Roman"/>
          <w:color w:val="3D3D3D"/>
          <w:lang w:eastAsia="sl-SI"/>
        </w:rPr>
      </w:pPr>
    </w:p>
    <w:p w14:paraId="4C4A507F" w14:textId="1CA1DC9B" w:rsidR="00112466" w:rsidRDefault="002E7BC4" w:rsidP="002E7BC4">
      <w:pPr>
        <w:jc w:val="center"/>
        <w:rPr>
          <w:rFonts w:eastAsia="Times New Roman"/>
          <w:color w:val="3D3D3D"/>
          <w:sz w:val="20"/>
          <w:szCs w:val="20"/>
          <w:lang w:eastAsia="sl-SI"/>
        </w:rPr>
      </w:pPr>
      <w:r w:rsidRPr="00112466">
        <w:rPr>
          <w:rFonts w:eastAsia="Times New Roman"/>
          <w:color w:val="3D3D3D"/>
          <w:sz w:val="20"/>
          <w:szCs w:val="20"/>
          <w:lang w:eastAsia="sl-SI"/>
        </w:rPr>
        <w:t>Ivan Smiljanić</w:t>
      </w:r>
    </w:p>
    <w:p w14:paraId="0898D4D8" w14:textId="77777777" w:rsidR="00112466" w:rsidRDefault="00112466" w:rsidP="002E7BC4">
      <w:pPr>
        <w:jc w:val="center"/>
        <w:rPr>
          <w:rFonts w:eastAsia="Times New Roman"/>
          <w:color w:val="3D3D3D"/>
          <w:sz w:val="20"/>
          <w:szCs w:val="20"/>
          <w:lang w:eastAsia="sl-SI"/>
        </w:rPr>
      </w:pPr>
    </w:p>
    <w:p w14:paraId="512E7EDF" w14:textId="725BF170" w:rsidR="002E7BC4" w:rsidRPr="00112466" w:rsidRDefault="002E7BC4" w:rsidP="002E7BC4">
      <w:pPr>
        <w:jc w:val="center"/>
        <w:rPr>
          <w:sz w:val="20"/>
          <w:szCs w:val="20"/>
          <w:lang w:val="en-GB"/>
        </w:rPr>
      </w:pPr>
      <w:r w:rsidRPr="00112466">
        <w:rPr>
          <w:sz w:val="20"/>
          <w:szCs w:val="20"/>
          <w:lang w:val="en-GB"/>
        </w:rPr>
        <w:t>“BANKRUPTCIES, SUICIDE – THE SITUATION IN THE COMMERCIAL SECTOR IS DIRE.”</w:t>
      </w:r>
    </w:p>
    <w:p w14:paraId="1FDD1DF3" w14:textId="048AB040" w:rsidR="00112466" w:rsidRPr="00112466" w:rsidRDefault="002E7BC4" w:rsidP="008323CD">
      <w:pPr>
        <w:jc w:val="center"/>
        <w:rPr>
          <w:color w:val="FFFFFF"/>
          <w:sz w:val="20"/>
          <w:szCs w:val="20"/>
        </w:rPr>
      </w:pPr>
      <w:r w:rsidRPr="00112466">
        <w:rPr>
          <w:sz w:val="20"/>
          <w:szCs w:val="20"/>
          <w:lang w:val="en-GB"/>
        </w:rPr>
        <w:t>ECONOMIC FAILURE AS A REASON FOR SUICIDE IN THE SLOVENIAN TERRITORY UNDER AUSTRIA-HUNGARY AND DURING THE FIRST YUGOSLAVIA</w:t>
      </w:r>
    </w:p>
    <w:p w14:paraId="167DB4C0" w14:textId="62A22E1B" w:rsidR="008A496E" w:rsidRPr="00112466" w:rsidRDefault="002E7BC4" w:rsidP="00112466">
      <w:pPr>
        <w:shd w:val="clear" w:color="auto" w:fill="FFFFFF"/>
        <w:jc w:val="center"/>
        <w:rPr>
          <w:rFonts w:eastAsia="Times New Roman"/>
          <w:color w:val="3D3D3D"/>
          <w:sz w:val="20"/>
          <w:szCs w:val="20"/>
          <w:lang w:eastAsia="sl-SI"/>
        </w:rPr>
      </w:pPr>
      <w:r w:rsidRPr="00112466">
        <w:rPr>
          <w:rFonts w:eastAsia="Times New Roman"/>
          <w:color w:val="3D3D3D"/>
          <w:sz w:val="20"/>
          <w:szCs w:val="20"/>
          <w:lang w:eastAsia="sl-SI"/>
        </w:rPr>
        <w:lastRenderedPageBreak/>
        <w:t>SUMMARY</w:t>
      </w:r>
    </w:p>
    <w:p w14:paraId="6F8BDA00" w14:textId="4EAC468D" w:rsidR="008A496E" w:rsidRDefault="008A496E" w:rsidP="00CA66FB">
      <w:pPr>
        <w:shd w:val="clear" w:color="auto" w:fill="FFFFFF"/>
        <w:rPr>
          <w:rFonts w:eastAsia="Times New Roman"/>
          <w:color w:val="3D3D3D"/>
          <w:lang w:eastAsia="sl-SI"/>
        </w:rPr>
      </w:pPr>
    </w:p>
    <w:p w14:paraId="7714A014" w14:textId="752E351B" w:rsidR="002E7BC4" w:rsidRPr="00112466" w:rsidRDefault="002E7BC4" w:rsidP="008323CD">
      <w:pPr>
        <w:ind w:firstLine="709"/>
        <w:jc w:val="both"/>
        <w:rPr>
          <w:color w:val="FFFFFF"/>
          <w:sz w:val="20"/>
          <w:szCs w:val="20"/>
        </w:rPr>
      </w:pPr>
      <w:r w:rsidRPr="00112466">
        <w:rPr>
          <w:sz w:val="20"/>
          <w:szCs w:val="20"/>
          <w:lang w:val="en-GB"/>
        </w:rPr>
        <w:t>Material security is one of the basic conditions of human existence. Its absence can lead to numerous economic and financial problems, and it is accompanied by a social stigma that used to be stronger in the past than today.</w:t>
      </w:r>
      <w:r w:rsidRPr="00112466">
        <w:rPr>
          <w:sz w:val="20"/>
          <w:szCs w:val="20"/>
        </w:rPr>
        <w:t xml:space="preserve"> </w:t>
      </w:r>
      <w:r w:rsidRPr="00112466">
        <w:rPr>
          <w:sz w:val="20"/>
          <w:szCs w:val="20"/>
          <w:lang w:val="en-GB"/>
        </w:rPr>
        <w:t>The plight of over-indebtedness could lead people to suicide.</w:t>
      </w:r>
      <w:r w:rsidRPr="00112466">
        <w:rPr>
          <w:sz w:val="20"/>
          <w:szCs w:val="20"/>
        </w:rPr>
        <w:t xml:space="preserve"> </w:t>
      </w:r>
      <w:r w:rsidRPr="00112466">
        <w:rPr>
          <w:sz w:val="20"/>
          <w:szCs w:val="20"/>
          <w:lang w:val="en-GB"/>
        </w:rPr>
        <w:t>In the Slovenian territory, suicides of merchants and entrepreneurs were a well-known phenomenon as early as the 19</w:t>
      </w:r>
      <w:r w:rsidRPr="00112466">
        <w:rPr>
          <w:sz w:val="20"/>
          <w:szCs w:val="20"/>
          <w:vertAlign w:val="superscript"/>
          <w:lang w:val="en-GB"/>
        </w:rPr>
        <w:t>th</w:t>
      </w:r>
      <w:r w:rsidRPr="00112466">
        <w:rPr>
          <w:sz w:val="20"/>
          <w:szCs w:val="20"/>
          <w:lang w:val="en-GB"/>
        </w:rPr>
        <w:t xml:space="preserve"> century, while people who merely found themselves in financial difficulties or lived in poverty committed suicide even more frequently.</w:t>
      </w:r>
      <w:r w:rsidRPr="00112466">
        <w:rPr>
          <w:sz w:val="20"/>
          <w:szCs w:val="20"/>
        </w:rPr>
        <w:t xml:space="preserve"> </w:t>
      </w:r>
      <w:r w:rsidRPr="00112466">
        <w:rPr>
          <w:sz w:val="20"/>
          <w:szCs w:val="20"/>
          <w:lang w:val="en-GB"/>
        </w:rPr>
        <w:t>Suicide often occurred in the face of financial difficulties and before the debtor could have been declared bankrupt, imprisoned, or discovered to have committed commercial fraud.</w:t>
      </w:r>
      <w:r w:rsidRPr="00112466">
        <w:rPr>
          <w:sz w:val="20"/>
          <w:szCs w:val="20"/>
        </w:rPr>
        <w:t xml:space="preserve"> </w:t>
      </w:r>
      <w:r w:rsidRPr="00112466">
        <w:rPr>
          <w:sz w:val="20"/>
          <w:szCs w:val="20"/>
          <w:lang w:val="en-GB"/>
        </w:rPr>
        <w:t>Research on Slovenian suicides during the Austro-Hungarian Empire and the Kingdom of SHS/Yugoslavia is obstructed by the absence of objective sources, as the state statistics largely failed to register the motives for suicide.</w:t>
      </w:r>
      <w:r w:rsidRPr="00112466">
        <w:rPr>
          <w:sz w:val="20"/>
          <w:szCs w:val="20"/>
        </w:rPr>
        <w:t xml:space="preserve"> </w:t>
      </w:r>
      <w:r w:rsidRPr="00112466">
        <w:rPr>
          <w:sz w:val="20"/>
          <w:szCs w:val="20"/>
          <w:lang w:val="en-GB"/>
        </w:rPr>
        <w:t>Therefore, newspapers represent the main source, which is problematic because the press was inaccurate and sensationalist in its coverage of suicides, amateurish in its psychological description of the deceased, and inconsiderate regarding privacy and the act in question, as it categorically rejected suicide as unacceptable.</w:t>
      </w:r>
      <w:r w:rsidRPr="00112466">
        <w:rPr>
          <w:sz w:val="20"/>
          <w:szCs w:val="20"/>
        </w:rPr>
        <w:t xml:space="preserve"> </w:t>
      </w:r>
      <w:r w:rsidRPr="00112466">
        <w:rPr>
          <w:sz w:val="20"/>
          <w:szCs w:val="20"/>
          <w:lang w:val="en-GB"/>
        </w:rPr>
        <w:t>The descriptions of suicides would also become more graphic over time.</w:t>
      </w:r>
      <w:r w:rsidRPr="00112466">
        <w:rPr>
          <w:sz w:val="20"/>
          <w:szCs w:val="20"/>
        </w:rPr>
        <w:t xml:space="preserve"> </w:t>
      </w:r>
      <w:r w:rsidRPr="00112466">
        <w:rPr>
          <w:sz w:val="20"/>
          <w:szCs w:val="20"/>
          <w:lang w:val="en-GB"/>
        </w:rPr>
        <w:t>If the deceased had committed a business fraud or was of the “wrong” nationality – i.e. not Slovenian and a member of neighbouring nations allegedly hostile to the Slovenians – the rejection turned into outright attacks and malevolence.</w:t>
      </w:r>
      <w:r w:rsidRPr="00112466">
        <w:rPr>
          <w:sz w:val="20"/>
          <w:szCs w:val="20"/>
        </w:rPr>
        <w:t xml:space="preserve"> </w:t>
      </w:r>
      <w:r w:rsidRPr="00112466">
        <w:rPr>
          <w:sz w:val="20"/>
          <w:szCs w:val="20"/>
          <w:lang w:val="en-GB"/>
        </w:rPr>
        <w:t>The Catholic press avoided more detailed accounts of suicides because of their sinfulness and because the descriptions were thought to promote social decadence, while the liberal press, in an effort to sell more copies, reported on suicides extensively and graphically.</w:t>
      </w:r>
      <w:r w:rsidRPr="00112466">
        <w:rPr>
          <w:sz w:val="20"/>
          <w:szCs w:val="20"/>
        </w:rPr>
        <w:t xml:space="preserve"> </w:t>
      </w:r>
      <w:r w:rsidRPr="00112466">
        <w:rPr>
          <w:sz w:val="20"/>
          <w:szCs w:val="20"/>
          <w:lang w:val="en-GB"/>
        </w:rPr>
        <w:t>Some incidents turned into proper scandals due to the scale of the financial losses, the audacity of the fraud, or the tragedy of the deaths, including the attempted suicide of Terezija Aristoteles, the wife of a timber merchant in 1874, the suicide of the director of the Carniolan Escompte Society Jožef Zenari in 1884, and the suicide of the family of the Ljubljana merchant Josip Vatovec in 1928.</w:t>
      </w:r>
      <w:r w:rsidR="00112466">
        <w:rPr>
          <w:sz w:val="20"/>
          <w:szCs w:val="20"/>
          <w:lang w:val="en-GB"/>
        </w:rPr>
        <w:t xml:space="preserve"> </w:t>
      </w:r>
      <w:r w:rsidRPr="00112466">
        <w:rPr>
          <w:sz w:val="20"/>
          <w:szCs w:val="20"/>
          <w:lang w:val="en-GB"/>
        </w:rPr>
        <w:t>Economic crises that threaten the livelihoods of many entrepreneurs also contribute to increased suicide rates.</w:t>
      </w:r>
      <w:r w:rsidRPr="00112466">
        <w:rPr>
          <w:sz w:val="20"/>
          <w:szCs w:val="20"/>
        </w:rPr>
        <w:t xml:space="preserve"> </w:t>
      </w:r>
      <w:r w:rsidRPr="00112466">
        <w:rPr>
          <w:sz w:val="20"/>
          <w:szCs w:val="20"/>
          <w:lang w:val="en-GB"/>
        </w:rPr>
        <w:t>According to available information, the crisis that broke out in 1873, when the Vienna stock market crashed, did not cause any suicides in the Slovenian territory.</w:t>
      </w:r>
      <w:r w:rsidRPr="00112466">
        <w:rPr>
          <w:sz w:val="20"/>
          <w:szCs w:val="20"/>
        </w:rPr>
        <w:t xml:space="preserve"> </w:t>
      </w:r>
      <w:r w:rsidRPr="00112466">
        <w:rPr>
          <w:sz w:val="20"/>
          <w:szCs w:val="20"/>
          <w:lang w:val="en-GB"/>
        </w:rPr>
        <w:t>The monetary crisis before World War I, the deflationary crisis of the mid-1920s, and the Great Depression in the first half of the 1930s proved more fatal and caused at least a few suicides that were documented in the press.</w:t>
      </w:r>
    </w:p>
    <w:p w14:paraId="6D4E1C9E" w14:textId="77777777" w:rsidR="002E7BC4" w:rsidRDefault="002E7BC4" w:rsidP="002E7BC4"/>
    <w:p w14:paraId="6A4DFCBF" w14:textId="77777777" w:rsidR="00BB65A8" w:rsidRPr="001A2A63" w:rsidRDefault="00BB65A8" w:rsidP="00303474"/>
    <w:sectPr w:rsidR="00BB65A8" w:rsidRPr="001A2A63" w:rsidSect="00886ACE">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51FFF" w14:textId="77777777" w:rsidR="00986AEA" w:rsidRDefault="00986AEA" w:rsidP="00CA66FB">
      <w:pPr>
        <w:spacing w:line="240" w:lineRule="auto"/>
      </w:pPr>
      <w:r>
        <w:separator/>
      </w:r>
    </w:p>
  </w:endnote>
  <w:endnote w:type="continuationSeparator" w:id="0">
    <w:p w14:paraId="3D01D75A" w14:textId="77777777" w:rsidR="00986AEA" w:rsidRDefault="00986AEA" w:rsidP="00CA66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17FC5" w14:textId="1070B56D" w:rsidR="008A496E" w:rsidRPr="001E0B44" w:rsidRDefault="008A496E">
    <w:pPr>
      <w:pStyle w:val="Noga"/>
      <w:ind w:firstLine="0"/>
      <w:jc w:val="center"/>
      <w:rPr>
        <w:rFonts w:ascii="Times New Roman" w:hAnsi="Times New Roman" w:cs="Times New Roman"/>
        <w:sz w:val="24"/>
        <w:szCs w:val="24"/>
      </w:rPr>
    </w:pPr>
  </w:p>
  <w:p w14:paraId="10DF7E36" w14:textId="77777777" w:rsidR="008A496E" w:rsidRPr="001E0B44" w:rsidRDefault="008A496E">
    <w:pPr>
      <w:pStyle w:val="Noga"/>
      <w:ind w:firstLine="0"/>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8660C" w14:textId="77777777" w:rsidR="00986AEA" w:rsidRDefault="00986AEA" w:rsidP="00CA66FB">
      <w:pPr>
        <w:spacing w:line="240" w:lineRule="auto"/>
      </w:pPr>
      <w:r>
        <w:separator/>
      </w:r>
    </w:p>
  </w:footnote>
  <w:footnote w:type="continuationSeparator" w:id="0">
    <w:p w14:paraId="04AAB2F7" w14:textId="77777777" w:rsidR="00986AEA" w:rsidRDefault="00986AEA" w:rsidP="00CA66FB">
      <w:pPr>
        <w:spacing w:line="240" w:lineRule="auto"/>
      </w:pPr>
      <w:r>
        <w:continuationSeparator/>
      </w:r>
    </w:p>
  </w:footnote>
  <w:footnote w:id="1">
    <w:p w14:paraId="0B5D241D" w14:textId="0184DA94" w:rsidR="003B5253" w:rsidRDefault="003B5253" w:rsidP="003B5253">
      <w:pPr>
        <w:pStyle w:val="Sprotnaopomba-besedilo"/>
        <w:ind w:firstLine="0"/>
        <w:jc w:val="both"/>
      </w:pPr>
      <w:r>
        <w:rPr>
          <w:rStyle w:val="Sprotnaopomba-sklic"/>
        </w:rPr>
        <w:t>*</w:t>
      </w:r>
      <w:r>
        <w:t xml:space="preserve"> </w:t>
      </w:r>
      <w:r w:rsidRPr="003B5253">
        <w:rPr>
          <w:rFonts w:ascii="Times New Roman" w:hAnsi="Times New Roman" w:cs="Times New Roman"/>
          <w:b/>
        </w:rPr>
        <w:t>Mag. zgodovine, mladi raziskovalec, Inštitut za novejšo zgodovino, Privoz 11, SI-1000 Ljubljana; ivan.smiljanic@inz.si</w:t>
      </w:r>
    </w:p>
  </w:footnote>
  <w:footnote w:id="2">
    <w:p w14:paraId="221680F1" w14:textId="72C1374C"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Prispevek je nastal v okviru raziskovalnega pro</w:t>
      </w:r>
      <w:r w:rsidR="009D4265">
        <w:rPr>
          <w:rFonts w:ascii="Times New Roman" w:hAnsi="Times New Roman" w:cs="Times New Roman"/>
        </w:rPr>
        <w:t xml:space="preserve">jekta št. </w:t>
      </w:r>
      <w:r w:rsidRPr="00472DF7">
        <w:rPr>
          <w:rFonts w:ascii="Times New Roman" w:hAnsi="Times New Roman" w:cs="Times New Roman"/>
          <w:shd w:val="clear" w:color="auto" w:fill="FFFFFF"/>
        </w:rPr>
        <w:t>J6-3123</w:t>
      </w:r>
      <w:r>
        <w:rPr>
          <w:rFonts w:ascii="Segoe UI" w:hAnsi="Segoe UI" w:cs="Segoe UI"/>
          <w:color w:val="212529"/>
          <w:sz w:val="22"/>
          <w:szCs w:val="22"/>
          <w:shd w:val="clear" w:color="auto" w:fill="FFFFFF"/>
        </w:rPr>
        <w:t xml:space="preserve"> </w:t>
      </w:r>
      <w:r w:rsidRPr="004231B8">
        <w:rPr>
          <w:rStyle w:val="None"/>
          <w:rFonts w:ascii="Times New Roman" w:eastAsia="Tahoma" w:hAnsi="Times New Roman" w:cs="Times New Roman"/>
          <w:i/>
        </w:rPr>
        <w:t>Greh, sramota, simptom: samomor in njegove percepcije na Slovenskem (1850–2000)</w:t>
      </w:r>
      <w:r w:rsidR="00983A62">
        <w:rPr>
          <w:rStyle w:val="None"/>
          <w:rFonts w:ascii="Times New Roman" w:eastAsia="Tahoma" w:hAnsi="Times New Roman" w:cs="Times New Roman"/>
        </w:rPr>
        <w:t xml:space="preserve">, </w:t>
      </w:r>
      <w:r w:rsidR="00983A62" w:rsidRPr="00DF1026">
        <w:rPr>
          <w:rFonts w:ascii="Times New Roman" w:hAnsi="Times New Roman" w:cs="Times New Roman"/>
        </w:rPr>
        <w:t>ki ga financira Javna agencija za raziskovalno dejavnost Republike Slovenije iz državnega proračuna.</w:t>
      </w:r>
    </w:p>
  </w:footnote>
  <w:footnote w:id="3">
    <w:p w14:paraId="545D6C99" w14:textId="7B7BA6BE" w:rsidR="008A496E" w:rsidRPr="002175E7" w:rsidRDefault="008A496E" w:rsidP="003B5253">
      <w:pPr>
        <w:spacing w:line="240" w:lineRule="auto"/>
        <w:contextualSpacing/>
        <w:jc w:val="both"/>
        <w:rPr>
          <w:sz w:val="20"/>
          <w:szCs w:val="20"/>
        </w:rPr>
      </w:pPr>
      <w:r w:rsidRPr="002175E7">
        <w:rPr>
          <w:rStyle w:val="Sprotnaopomba-sklic"/>
          <w:sz w:val="20"/>
          <w:szCs w:val="20"/>
        </w:rPr>
        <w:footnoteRef/>
      </w:r>
      <w:r w:rsidRPr="002175E7">
        <w:rPr>
          <w:sz w:val="20"/>
          <w:szCs w:val="20"/>
        </w:rPr>
        <w:t xml:space="preserve"> Lisa J. </w:t>
      </w:r>
      <w:r w:rsidRPr="002175E7">
        <w:rPr>
          <w:sz w:val="20"/>
          <w:szCs w:val="20"/>
        </w:rPr>
        <w:t xml:space="preserve">McIntyre, »A </w:t>
      </w:r>
      <w:r w:rsidR="006C65E9">
        <w:rPr>
          <w:sz w:val="20"/>
          <w:szCs w:val="20"/>
        </w:rPr>
        <w:t>S</w:t>
      </w:r>
      <w:r w:rsidRPr="002175E7">
        <w:rPr>
          <w:sz w:val="20"/>
          <w:szCs w:val="20"/>
        </w:rPr>
        <w:t xml:space="preserve">ociological </w:t>
      </w:r>
      <w:r w:rsidR="006C65E9">
        <w:rPr>
          <w:sz w:val="20"/>
          <w:szCs w:val="20"/>
        </w:rPr>
        <w:t>P</w:t>
      </w:r>
      <w:r w:rsidRPr="002175E7">
        <w:rPr>
          <w:sz w:val="20"/>
          <w:szCs w:val="20"/>
        </w:rPr>
        <w:t xml:space="preserve">erspective on </w:t>
      </w:r>
      <w:r w:rsidR="006C65E9">
        <w:rPr>
          <w:sz w:val="20"/>
          <w:szCs w:val="20"/>
        </w:rPr>
        <w:t>B</w:t>
      </w:r>
      <w:r w:rsidRPr="002175E7">
        <w:rPr>
          <w:sz w:val="20"/>
          <w:szCs w:val="20"/>
        </w:rPr>
        <w:t xml:space="preserve">ankruptcy,« </w:t>
      </w:r>
      <w:r w:rsidRPr="002175E7">
        <w:rPr>
          <w:i/>
          <w:sz w:val="20"/>
          <w:szCs w:val="20"/>
        </w:rPr>
        <w:t>Indiana Law Journal</w:t>
      </w:r>
      <w:r w:rsidRPr="002175E7">
        <w:rPr>
          <w:sz w:val="20"/>
          <w:szCs w:val="20"/>
        </w:rPr>
        <w:t xml:space="preserve"> 65, št. 1 (1989): 136.</w:t>
      </w:r>
    </w:p>
  </w:footnote>
  <w:footnote w:id="4">
    <w:p w14:paraId="1F1C1BA0"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Kai T. Erikson, »Notes on the Sociology of Deviance,« </w:t>
      </w:r>
      <w:r w:rsidRPr="002175E7">
        <w:rPr>
          <w:rFonts w:ascii="Times New Roman" w:hAnsi="Times New Roman" w:cs="Times New Roman"/>
          <w:i/>
        </w:rPr>
        <w:t>Social Problems</w:t>
      </w:r>
      <w:r w:rsidRPr="002175E7">
        <w:rPr>
          <w:rFonts w:ascii="Times New Roman" w:hAnsi="Times New Roman" w:cs="Times New Roman"/>
        </w:rPr>
        <w:t xml:space="preserve"> 9, št. 4 (1962): 311.</w:t>
      </w:r>
    </w:p>
  </w:footnote>
  <w:footnote w:id="5">
    <w:p w14:paraId="145C8E23" w14:textId="3BA63573"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Yvana L. B. H. </w:t>
      </w:r>
      <w:r w:rsidRPr="002175E7">
        <w:rPr>
          <w:rFonts w:ascii="Times New Roman" w:hAnsi="Times New Roman" w:cs="Times New Roman"/>
        </w:rPr>
        <w:t xml:space="preserve">Mols, »Bankruptcy </w:t>
      </w:r>
      <w:r w:rsidR="006C65E9">
        <w:rPr>
          <w:rFonts w:ascii="Times New Roman" w:hAnsi="Times New Roman" w:cs="Times New Roman"/>
        </w:rPr>
        <w:t>S</w:t>
      </w:r>
      <w:r w:rsidRPr="002175E7">
        <w:rPr>
          <w:rFonts w:ascii="Times New Roman" w:hAnsi="Times New Roman" w:cs="Times New Roman"/>
        </w:rPr>
        <w:t xml:space="preserve">tigma and </w:t>
      </w:r>
      <w:r w:rsidR="006C65E9">
        <w:rPr>
          <w:rFonts w:ascii="Times New Roman" w:hAnsi="Times New Roman" w:cs="Times New Roman"/>
        </w:rPr>
        <w:t>V</w:t>
      </w:r>
      <w:r w:rsidRPr="002175E7">
        <w:rPr>
          <w:rFonts w:ascii="Times New Roman" w:hAnsi="Times New Roman" w:cs="Times New Roman"/>
        </w:rPr>
        <w:t xml:space="preserve">ulnerability: </w:t>
      </w:r>
      <w:r w:rsidR="006C65E9">
        <w:rPr>
          <w:rFonts w:ascii="Times New Roman" w:hAnsi="Times New Roman" w:cs="Times New Roman"/>
        </w:rPr>
        <w:t>Q</w:t>
      </w:r>
      <w:r w:rsidRPr="002175E7">
        <w:rPr>
          <w:rFonts w:ascii="Times New Roman" w:hAnsi="Times New Roman" w:cs="Times New Roman"/>
        </w:rPr>
        <w:t xml:space="preserve">uestioning </w:t>
      </w:r>
      <w:r w:rsidR="006C65E9">
        <w:rPr>
          <w:rFonts w:ascii="Times New Roman" w:hAnsi="Times New Roman" w:cs="Times New Roman"/>
        </w:rPr>
        <w:t>A</w:t>
      </w:r>
      <w:r w:rsidRPr="002175E7">
        <w:rPr>
          <w:rFonts w:ascii="Times New Roman" w:hAnsi="Times New Roman" w:cs="Times New Roman"/>
        </w:rPr>
        <w:t xml:space="preserve">utonomy and </w:t>
      </w:r>
      <w:r w:rsidR="006C65E9">
        <w:rPr>
          <w:rFonts w:ascii="Times New Roman" w:hAnsi="Times New Roman" w:cs="Times New Roman"/>
        </w:rPr>
        <w:t>S</w:t>
      </w:r>
      <w:r w:rsidRPr="002175E7">
        <w:rPr>
          <w:rFonts w:ascii="Times New Roman" w:hAnsi="Times New Roman" w:cs="Times New Roman"/>
        </w:rPr>
        <w:t xml:space="preserve">tructuring </w:t>
      </w:r>
      <w:r w:rsidR="006C65E9">
        <w:rPr>
          <w:rFonts w:ascii="Times New Roman" w:hAnsi="Times New Roman" w:cs="Times New Roman"/>
        </w:rPr>
        <w:t>R</w:t>
      </w:r>
      <w:r w:rsidRPr="002175E7">
        <w:rPr>
          <w:rFonts w:ascii="Times New Roman" w:hAnsi="Times New Roman" w:cs="Times New Roman"/>
        </w:rPr>
        <w:t xml:space="preserve">esilience,« </w:t>
      </w:r>
      <w:r w:rsidRPr="002175E7">
        <w:rPr>
          <w:rFonts w:ascii="Times New Roman" w:hAnsi="Times New Roman" w:cs="Times New Roman"/>
          <w:i/>
        </w:rPr>
        <w:t>Emory Bankruptcy Developments Journal</w:t>
      </w:r>
      <w:r>
        <w:rPr>
          <w:rFonts w:ascii="Times New Roman" w:hAnsi="Times New Roman" w:cs="Times New Roman"/>
        </w:rPr>
        <w:t xml:space="preserve"> 29, št. 1 (2012):</w:t>
      </w:r>
      <w:r w:rsidRPr="002175E7">
        <w:rPr>
          <w:rFonts w:ascii="Times New Roman" w:hAnsi="Times New Roman" w:cs="Times New Roman"/>
        </w:rPr>
        <w:t xml:space="preserve"> 289, 292.</w:t>
      </w:r>
    </w:p>
  </w:footnote>
  <w:footnote w:id="6">
    <w:p w14:paraId="3DC5935B"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Erving Goffman, </w:t>
      </w:r>
      <w:r w:rsidRPr="002175E7">
        <w:rPr>
          <w:rFonts w:ascii="Times New Roman" w:hAnsi="Times New Roman" w:cs="Times New Roman"/>
          <w:i/>
        </w:rPr>
        <w:t>Stigma: Notes on the Management of Spoiled Identity</w:t>
      </w:r>
      <w:r w:rsidRPr="002175E7">
        <w:rPr>
          <w:rFonts w:ascii="Times New Roman" w:hAnsi="Times New Roman" w:cs="Times New Roman"/>
        </w:rPr>
        <w:t xml:space="preserve"> (Englewood Cliffs: Prentice Hall, 1963), 8, 14.</w:t>
      </w:r>
    </w:p>
  </w:footnote>
  <w:footnote w:id="7">
    <w:p w14:paraId="5FB2DE34" w14:textId="5D996353" w:rsidR="008A496E" w:rsidRPr="002175E7" w:rsidRDefault="008A496E" w:rsidP="003B5253">
      <w:pPr>
        <w:spacing w:line="240" w:lineRule="auto"/>
        <w:contextualSpacing/>
        <w:jc w:val="both"/>
        <w:rPr>
          <w:sz w:val="20"/>
          <w:szCs w:val="20"/>
        </w:rPr>
      </w:pPr>
      <w:r w:rsidRPr="002175E7">
        <w:rPr>
          <w:rStyle w:val="Sprotnaopomba-sklic"/>
          <w:sz w:val="20"/>
          <w:szCs w:val="20"/>
        </w:rPr>
        <w:footnoteRef/>
      </w:r>
      <w:r w:rsidRPr="002175E7">
        <w:rPr>
          <w:sz w:val="20"/>
          <w:szCs w:val="20"/>
        </w:rPr>
        <w:t xml:space="preserve"> </w:t>
      </w:r>
      <w:r w:rsidRPr="002175E7">
        <w:rPr>
          <w:sz w:val="20"/>
          <w:szCs w:val="20"/>
        </w:rPr>
        <w:t>Ibid</w:t>
      </w:r>
      <w:r w:rsidR="00983A62">
        <w:rPr>
          <w:sz w:val="20"/>
          <w:szCs w:val="20"/>
        </w:rPr>
        <w:t>em</w:t>
      </w:r>
      <w:r w:rsidRPr="002175E7">
        <w:rPr>
          <w:sz w:val="20"/>
          <w:szCs w:val="20"/>
        </w:rPr>
        <w:t>, 57</w:t>
      </w:r>
      <w:r w:rsidR="006C65E9">
        <w:rPr>
          <w:sz w:val="20"/>
          <w:szCs w:val="20"/>
        </w:rPr>
        <w:t xml:space="preserve">, </w:t>
      </w:r>
      <w:r w:rsidRPr="002175E7">
        <w:rPr>
          <w:sz w:val="20"/>
          <w:szCs w:val="20"/>
        </w:rPr>
        <w:t xml:space="preserve">58. Rafael Efrat, »Bankruptcy </w:t>
      </w:r>
      <w:r w:rsidR="006C65E9">
        <w:rPr>
          <w:sz w:val="20"/>
          <w:szCs w:val="20"/>
        </w:rPr>
        <w:t>S</w:t>
      </w:r>
      <w:r w:rsidRPr="002175E7">
        <w:rPr>
          <w:sz w:val="20"/>
          <w:szCs w:val="20"/>
        </w:rPr>
        <w:t xml:space="preserve">tigma: </w:t>
      </w:r>
      <w:r w:rsidR="006C65E9">
        <w:rPr>
          <w:sz w:val="20"/>
          <w:szCs w:val="20"/>
        </w:rPr>
        <w:t>P</w:t>
      </w:r>
      <w:r w:rsidRPr="002175E7">
        <w:rPr>
          <w:sz w:val="20"/>
          <w:szCs w:val="20"/>
        </w:rPr>
        <w:t xml:space="preserve">lausible </w:t>
      </w:r>
      <w:r w:rsidR="006C65E9">
        <w:rPr>
          <w:sz w:val="20"/>
          <w:szCs w:val="20"/>
        </w:rPr>
        <w:t>C</w:t>
      </w:r>
      <w:r w:rsidRPr="002175E7">
        <w:rPr>
          <w:sz w:val="20"/>
          <w:szCs w:val="20"/>
        </w:rPr>
        <w:t xml:space="preserve">auses for </w:t>
      </w:r>
      <w:r w:rsidR="006C65E9">
        <w:rPr>
          <w:sz w:val="20"/>
          <w:szCs w:val="20"/>
        </w:rPr>
        <w:t>S</w:t>
      </w:r>
      <w:r w:rsidRPr="002175E7">
        <w:rPr>
          <w:sz w:val="20"/>
          <w:szCs w:val="20"/>
        </w:rPr>
        <w:t xml:space="preserve">hifting </w:t>
      </w:r>
      <w:r w:rsidR="006C65E9">
        <w:rPr>
          <w:sz w:val="20"/>
          <w:szCs w:val="20"/>
        </w:rPr>
        <w:t>N</w:t>
      </w:r>
      <w:r w:rsidRPr="002175E7">
        <w:rPr>
          <w:sz w:val="20"/>
          <w:szCs w:val="20"/>
        </w:rPr>
        <w:t xml:space="preserve">orms,« </w:t>
      </w:r>
      <w:r w:rsidRPr="002175E7">
        <w:rPr>
          <w:i/>
          <w:sz w:val="20"/>
          <w:szCs w:val="20"/>
        </w:rPr>
        <w:t>Emory Bankruptcy Development Journal</w:t>
      </w:r>
      <w:r w:rsidRPr="002175E7">
        <w:rPr>
          <w:sz w:val="20"/>
          <w:szCs w:val="20"/>
        </w:rPr>
        <w:t xml:space="preserve"> 22, št. 2 (2006)</w:t>
      </w:r>
      <w:r>
        <w:rPr>
          <w:sz w:val="20"/>
          <w:szCs w:val="20"/>
        </w:rPr>
        <w:t>:</w:t>
      </w:r>
      <w:r w:rsidRPr="002175E7">
        <w:rPr>
          <w:sz w:val="20"/>
          <w:szCs w:val="20"/>
        </w:rPr>
        <w:t xml:space="preserve"> 483</w:t>
      </w:r>
      <w:r w:rsidR="006C65E9">
        <w:rPr>
          <w:sz w:val="20"/>
          <w:szCs w:val="20"/>
        </w:rPr>
        <w:t xml:space="preserve">, </w:t>
      </w:r>
      <w:r w:rsidRPr="002175E7">
        <w:rPr>
          <w:sz w:val="20"/>
          <w:szCs w:val="20"/>
        </w:rPr>
        <w:t xml:space="preserve">84, 490. Rafael Efrat, »The </w:t>
      </w:r>
      <w:r w:rsidR="006C65E9">
        <w:rPr>
          <w:sz w:val="20"/>
          <w:szCs w:val="20"/>
        </w:rPr>
        <w:t>E</w:t>
      </w:r>
      <w:r w:rsidRPr="002175E7">
        <w:rPr>
          <w:sz w:val="20"/>
          <w:szCs w:val="20"/>
        </w:rPr>
        <w:t xml:space="preserve">volution of </w:t>
      </w:r>
      <w:r w:rsidR="006C65E9">
        <w:rPr>
          <w:sz w:val="20"/>
          <w:szCs w:val="20"/>
        </w:rPr>
        <w:t>B</w:t>
      </w:r>
      <w:r w:rsidRPr="002175E7">
        <w:rPr>
          <w:sz w:val="20"/>
          <w:szCs w:val="20"/>
        </w:rPr>
        <w:t xml:space="preserve">ankruptcy </w:t>
      </w:r>
      <w:r w:rsidR="006C65E9">
        <w:rPr>
          <w:sz w:val="20"/>
          <w:szCs w:val="20"/>
        </w:rPr>
        <w:t>S</w:t>
      </w:r>
      <w:r w:rsidRPr="002175E7">
        <w:rPr>
          <w:sz w:val="20"/>
          <w:szCs w:val="20"/>
        </w:rPr>
        <w:t xml:space="preserve">tigma,« </w:t>
      </w:r>
      <w:r w:rsidRPr="002175E7">
        <w:rPr>
          <w:i/>
          <w:sz w:val="20"/>
          <w:szCs w:val="20"/>
        </w:rPr>
        <w:t>Theoretical Inquiries in Law</w:t>
      </w:r>
      <w:r>
        <w:rPr>
          <w:sz w:val="20"/>
          <w:szCs w:val="20"/>
        </w:rPr>
        <w:t xml:space="preserve"> 7, št. 2 (2006):</w:t>
      </w:r>
      <w:r w:rsidRPr="002175E7">
        <w:rPr>
          <w:sz w:val="20"/>
          <w:szCs w:val="20"/>
        </w:rPr>
        <w:t xml:space="preserve"> 367–69.</w:t>
      </w:r>
    </w:p>
  </w:footnote>
  <w:footnote w:id="8">
    <w:p w14:paraId="6C034A0E" w14:textId="608457EB"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w:t>
      </w:r>
      <w:r w:rsidRPr="002175E7">
        <w:rPr>
          <w:rFonts w:ascii="Times New Roman" w:hAnsi="Times New Roman" w:cs="Times New Roman"/>
        </w:rPr>
        <w:t xml:space="preserve">Mols, »Bankruptcy </w:t>
      </w:r>
      <w:r w:rsidR="006C65E9">
        <w:rPr>
          <w:rFonts w:ascii="Times New Roman" w:hAnsi="Times New Roman" w:cs="Times New Roman"/>
        </w:rPr>
        <w:t>S</w:t>
      </w:r>
      <w:r w:rsidRPr="002175E7">
        <w:rPr>
          <w:rFonts w:ascii="Times New Roman" w:hAnsi="Times New Roman" w:cs="Times New Roman"/>
        </w:rPr>
        <w:t>tigma,« 295.</w:t>
      </w:r>
    </w:p>
  </w:footnote>
  <w:footnote w:id="9">
    <w:p w14:paraId="553CDAC5" w14:textId="502DBA5F"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w:t>
      </w:r>
      <w:r w:rsidRPr="002175E7">
        <w:rPr>
          <w:rFonts w:ascii="Times New Roman" w:hAnsi="Times New Roman" w:cs="Times New Roman"/>
        </w:rPr>
        <w:t xml:space="preserve">Efrat, »The </w:t>
      </w:r>
      <w:r w:rsidR="006C65E9">
        <w:rPr>
          <w:rFonts w:ascii="Times New Roman" w:hAnsi="Times New Roman" w:cs="Times New Roman"/>
        </w:rPr>
        <w:t>E</w:t>
      </w:r>
      <w:r w:rsidRPr="002175E7">
        <w:rPr>
          <w:rFonts w:ascii="Times New Roman" w:hAnsi="Times New Roman" w:cs="Times New Roman"/>
        </w:rPr>
        <w:t>volution,« 369.</w:t>
      </w:r>
    </w:p>
  </w:footnote>
  <w:footnote w:id="10">
    <w:p w14:paraId="1AA18FC2" w14:textId="0553ACDA"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w:t>
      </w:r>
      <w:r w:rsidRPr="002175E7">
        <w:rPr>
          <w:rFonts w:ascii="Times New Roman" w:hAnsi="Times New Roman" w:cs="Times New Roman"/>
        </w:rPr>
        <w:t xml:space="preserve">David Graeber, </w:t>
      </w:r>
      <w:r w:rsidRPr="002175E7">
        <w:rPr>
          <w:rFonts w:ascii="Times New Roman" w:hAnsi="Times New Roman" w:cs="Times New Roman"/>
          <w:i/>
        </w:rPr>
        <w:t>Dolg: prvih 5000 let dolžništva</w:t>
      </w:r>
      <w:r w:rsidRPr="002175E7">
        <w:rPr>
          <w:rFonts w:ascii="Times New Roman" w:hAnsi="Times New Roman" w:cs="Times New Roman"/>
        </w:rPr>
        <w:t xml:space="preserve"> (Ljubljana: Založba /*cf., 2014), 172</w:t>
      </w:r>
      <w:r w:rsidR="006C65E9">
        <w:rPr>
          <w:rFonts w:ascii="Times New Roman" w:hAnsi="Times New Roman" w:cs="Times New Roman"/>
        </w:rPr>
        <w:t xml:space="preserve">, </w:t>
      </w:r>
      <w:r w:rsidRPr="002175E7">
        <w:rPr>
          <w:rFonts w:ascii="Times New Roman" w:hAnsi="Times New Roman" w:cs="Times New Roman"/>
        </w:rPr>
        <w:t>73.</w:t>
      </w:r>
    </w:p>
  </w:footnote>
  <w:footnote w:id="11">
    <w:p w14:paraId="4314D74C" w14:textId="079E8D62"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Valentina Cvetković</w:t>
      </w:r>
      <w:r w:rsidR="00BF755E">
        <w:rPr>
          <w:rFonts w:ascii="Times New Roman" w:hAnsi="Times New Roman" w:cs="Times New Roman"/>
        </w:rPr>
        <w:t xml:space="preserve"> – </w:t>
      </w:r>
      <w:r w:rsidRPr="002175E7">
        <w:rPr>
          <w:rFonts w:ascii="Times New Roman" w:hAnsi="Times New Roman" w:cs="Times New Roman"/>
        </w:rPr>
        <w:t>Đorđević, »Stečaj u rimskom pravu,« v: Nebojša Šarkić, Vuk Rad</w:t>
      </w:r>
      <w:r>
        <w:rPr>
          <w:rFonts w:ascii="Times New Roman" w:hAnsi="Times New Roman" w:cs="Times New Roman"/>
        </w:rPr>
        <w:t>ović, Gordana Ajnšpiler Popović in</w:t>
      </w:r>
      <w:r w:rsidRPr="002175E7">
        <w:rPr>
          <w:rFonts w:ascii="Times New Roman" w:hAnsi="Times New Roman" w:cs="Times New Roman"/>
        </w:rPr>
        <w:t xml:space="preserve"> Vladimir Čolović, ur., </w:t>
      </w:r>
      <w:r w:rsidRPr="002175E7">
        <w:rPr>
          <w:rFonts w:ascii="Times New Roman" w:hAnsi="Times New Roman" w:cs="Times New Roman"/>
          <w:i/>
        </w:rPr>
        <w:t>Vek i po regulisanja stečaja u Srbiji</w:t>
      </w:r>
      <w:r w:rsidRPr="002175E7">
        <w:rPr>
          <w:rFonts w:ascii="Times New Roman" w:hAnsi="Times New Roman" w:cs="Times New Roman"/>
        </w:rPr>
        <w:t xml:space="preserve"> (Beograd: Institut za uporedno pravo, 2019), 10–12.</w:t>
      </w:r>
    </w:p>
  </w:footnote>
  <w:footnote w:id="12">
    <w:p w14:paraId="119465F0" w14:textId="761ACE9B"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w:t>
      </w:r>
      <w:r w:rsidRPr="002175E7">
        <w:rPr>
          <w:rFonts w:ascii="Times New Roman" w:hAnsi="Times New Roman" w:cs="Times New Roman"/>
        </w:rPr>
        <w:t xml:space="preserve">Efrat, »The </w:t>
      </w:r>
      <w:r w:rsidR="006C65E9">
        <w:rPr>
          <w:rFonts w:ascii="Times New Roman" w:hAnsi="Times New Roman" w:cs="Times New Roman"/>
        </w:rPr>
        <w:t>E</w:t>
      </w:r>
      <w:r w:rsidRPr="002175E7">
        <w:rPr>
          <w:rFonts w:ascii="Times New Roman" w:hAnsi="Times New Roman" w:cs="Times New Roman"/>
        </w:rPr>
        <w:t>volution,« 366, 370.</w:t>
      </w:r>
    </w:p>
  </w:footnote>
  <w:footnote w:id="13">
    <w:p w14:paraId="05176E2D" w14:textId="7D74FEF9"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w:t>
      </w:r>
      <w:r w:rsidRPr="002175E7">
        <w:rPr>
          <w:rFonts w:ascii="Times New Roman" w:hAnsi="Times New Roman" w:cs="Times New Roman"/>
        </w:rPr>
        <w:t xml:space="preserve">Efrat, »Bankruptcy </w:t>
      </w:r>
      <w:r w:rsidR="006C65E9">
        <w:rPr>
          <w:rFonts w:ascii="Times New Roman" w:hAnsi="Times New Roman" w:cs="Times New Roman"/>
        </w:rPr>
        <w:t>S</w:t>
      </w:r>
      <w:r w:rsidRPr="002175E7">
        <w:rPr>
          <w:rFonts w:ascii="Times New Roman" w:hAnsi="Times New Roman" w:cs="Times New Roman"/>
        </w:rPr>
        <w:t>tigma,« 482.</w:t>
      </w:r>
    </w:p>
  </w:footnote>
  <w:footnote w:id="14">
    <w:p w14:paraId="6EEA5A7C"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w:t>
      </w:r>
      <w:r w:rsidRPr="002175E7">
        <w:rPr>
          <w:rFonts w:ascii="Times New Roman" w:hAnsi="Times New Roman" w:cs="Times New Roman"/>
          <w:bCs/>
        </w:rPr>
        <w:t xml:space="preserve">Adam Smith, </w:t>
      </w:r>
      <w:r w:rsidRPr="002175E7">
        <w:rPr>
          <w:rFonts w:ascii="Times New Roman" w:hAnsi="Times New Roman" w:cs="Times New Roman"/>
          <w:bCs/>
          <w:i/>
        </w:rPr>
        <w:t>Bogastvo narodov: raziskava o naravi in vzrokih bogastva narodov</w:t>
      </w:r>
      <w:r w:rsidRPr="002175E7">
        <w:rPr>
          <w:rFonts w:ascii="Times New Roman" w:hAnsi="Times New Roman" w:cs="Times New Roman"/>
          <w:bCs/>
        </w:rPr>
        <w:t xml:space="preserve"> (Ljubljana: Studia humanitatis, 2010), 246.</w:t>
      </w:r>
    </w:p>
  </w:footnote>
  <w:footnote w:id="15">
    <w:p w14:paraId="2F9E3258"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Graeber, </w:t>
      </w:r>
      <w:r w:rsidRPr="002175E7">
        <w:rPr>
          <w:rFonts w:ascii="Times New Roman" w:hAnsi="Times New Roman" w:cs="Times New Roman"/>
          <w:i/>
        </w:rPr>
        <w:t>Dolg</w:t>
      </w:r>
      <w:r w:rsidRPr="002175E7">
        <w:rPr>
          <w:rFonts w:ascii="Times New Roman" w:hAnsi="Times New Roman" w:cs="Times New Roman"/>
        </w:rPr>
        <w:t>, 535.</w:t>
      </w:r>
    </w:p>
  </w:footnote>
  <w:footnote w:id="16">
    <w:p w14:paraId="62FE3800" w14:textId="5179D81D"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w:t>
      </w:r>
      <w:r w:rsidRPr="002175E7">
        <w:rPr>
          <w:rFonts w:ascii="Times New Roman" w:hAnsi="Times New Roman" w:cs="Times New Roman"/>
        </w:rPr>
        <w:t xml:space="preserve">Paolo Di Martino, »The </w:t>
      </w:r>
      <w:r w:rsidR="006C65E9">
        <w:rPr>
          <w:rFonts w:ascii="Times New Roman" w:hAnsi="Times New Roman" w:cs="Times New Roman"/>
        </w:rPr>
        <w:t>H</w:t>
      </w:r>
      <w:r w:rsidRPr="002175E7">
        <w:rPr>
          <w:rFonts w:ascii="Times New Roman" w:hAnsi="Times New Roman" w:cs="Times New Roman"/>
        </w:rPr>
        <w:t xml:space="preserve">istorical </w:t>
      </w:r>
      <w:r w:rsidR="006C65E9">
        <w:rPr>
          <w:rFonts w:ascii="Times New Roman" w:hAnsi="Times New Roman" w:cs="Times New Roman"/>
        </w:rPr>
        <w:t>E</w:t>
      </w:r>
      <w:r w:rsidRPr="002175E7">
        <w:rPr>
          <w:rFonts w:ascii="Times New Roman" w:hAnsi="Times New Roman" w:cs="Times New Roman"/>
        </w:rPr>
        <w:t xml:space="preserve">volution of </w:t>
      </w:r>
      <w:r w:rsidR="006C65E9">
        <w:rPr>
          <w:rFonts w:ascii="Times New Roman" w:hAnsi="Times New Roman" w:cs="Times New Roman"/>
        </w:rPr>
        <w:t>B</w:t>
      </w:r>
      <w:r w:rsidRPr="002175E7">
        <w:rPr>
          <w:rFonts w:ascii="Times New Roman" w:hAnsi="Times New Roman" w:cs="Times New Roman"/>
        </w:rPr>
        <w:t xml:space="preserve">ankruptcy </w:t>
      </w:r>
      <w:r w:rsidR="006C65E9">
        <w:rPr>
          <w:rFonts w:ascii="Times New Roman" w:hAnsi="Times New Roman" w:cs="Times New Roman"/>
        </w:rPr>
        <w:t>L</w:t>
      </w:r>
      <w:r w:rsidRPr="002175E7">
        <w:rPr>
          <w:rFonts w:ascii="Times New Roman" w:hAnsi="Times New Roman" w:cs="Times New Roman"/>
        </w:rPr>
        <w:t xml:space="preserve">aw in England, the US and Italy up to 1939: </w:t>
      </w:r>
      <w:r w:rsidR="003B013B">
        <w:rPr>
          <w:rFonts w:ascii="Times New Roman" w:hAnsi="Times New Roman" w:cs="Times New Roman"/>
        </w:rPr>
        <w:t>D</w:t>
      </w:r>
      <w:r w:rsidRPr="002175E7">
        <w:rPr>
          <w:rFonts w:ascii="Times New Roman" w:hAnsi="Times New Roman" w:cs="Times New Roman"/>
        </w:rPr>
        <w:t xml:space="preserve">eterminants of </w:t>
      </w:r>
      <w:r w:rsidR="003B013B">
        <w:rPr>
          <w:rFonts w:ascii="Times New Roman" w:hAnsi="Times New Roman" w:cs="Times New Roman"/>
        </w:rPr>
        <w:t>I</w:t>
      </w:r>
      <w:r w:rsidRPr="002175E7">
        <w:rPr>
          <w:rFonts w:ascii="Times New Roman" w:hAnsi="Times New Roman" w:cs="Times New Roman"/>
        </w:rPr>
        <w:t xml:space="preserve">nstitutional </w:t>
      </w:r>
      <w:r w:rsidR="003B013B">
        <w:rPr>
          <w:rFonts w:ascii="Times New Roman" w:hAnsi="Times New Roman" w:cs="Times New Roman"/>
        </w:rPr>
        <w:t>C</w:t>
      </w:r>
      <w:r w:rsidRPr="002175E7">
        <w:rPr>
          <w:rFonts w:ascii="Times New Roman" w:hAnsi="Times New Roman" w:cs="Times New Roman"/>
        </w:rPr>
        <w:t xml:space="preserve">hange and </w:t>
      </w:r>
      <w:r w:rsidR="003B013B">
        <w:rPr>
          <w:rFonts w:ascii="Times New Roman" w:hAnsi="Times New Roman" w:cs="Times New Roman"/>
        </w:rPr>
        <w:t>S</w:t>
      </w:r>
      <w:r w:rsidRPr="002175E7">
        <w:rPr>
          <w:rFonts w:ascii="Times New Roman" w:hAnsi="Times New Roman" w:cs="Times New Roman"/>
        </w:rPr>
        <w:t xml:space="preserve">tructural </w:t>
      </w:r>
      <w:r w:rsidR="003B013B">
        <w:rPr>
          <w:rFonts w:ascii="Times New Roman" w:hAnsi="Times New Roman" w:cs="Times New Roman"/>
        </w:rPr>
        <w:t>D</w:t>
      </w:r>
      <w:r w:rsidRPr="002175E7">
        <w:rPr>
          <w:rFonts w:ascii="Times New Roman" w:hAnsi="Times New Roman" w:cs="Times New Roman"/>
        </w:rPr>
        <w:t>ifferences,« v: Karl Gratzer in Dieter Stiefel, ur.,</w:t>
      </w:r>
      <w:r w:rsidRPr="002175E7">
        <w:rPr>
          <w:rFonts w:ascii="Times New Roman" w:hAnsi="Times New Roman" w:cs="Times New Roman"/>
          <w:i/>
        </w:rPr>
        <w:t xml:space="preserve"> History of Insolvency and Bankruptcy from an International Perspective</w:t>
      </w:r>
      <w:r w:rsidRPr="002175E7">
        <w:rPr>
          <w:rFonts w:ascii="Times New Roman" w:hAnsi="Times New Roman" w:cs="Times New Roman"/>
        </w:rPr>
        <w:t xml:space="preserve"> (Huddi</w:t>
      </w:r>
      <w:r>
        <w:rPr>
          <w:rFonts w:ascii="Times New Roman" w:hAnsi="Times New Roman" w:cs="Times New Roman"/>
        </w:rPr>
        <w:t>nge: Södertörns högskola, 2008),</w:t>
      </w:r>
      <w:r w:rsidRPr="002175E7">
        <w:rPr>
          <w:rFonts w:ascii="Times New Roman" w:hAnsi="Times New Roman" w:cs="Times New Roman"/>
        </w:rPr>
        <w:t xml:space="preserve"> 274.</w:t>
      </w:r>
    </w:p>
  </w:footnote>
  <w:footnote w:id="17">
    <w:p w14:paraId="4DB756A1" w14:textId="77777777" w:rsidR="008A496E" w:rsidRPr="002175E7" w:rsidRDefault="008A496E" w:rsidP="003B5253">
      <w:pPr>
        <w:spacing w:line="240" w:lineRule="auto"/>
        <w:contextualSpacing/>
        <w:jc w:val="both"/>
        <w:rPr>
          <w:sz w:val="20"/>
          <w:szCs w:val="20"/>
        </w:rPr>
      </w:pPr>
      <w:r w:rsidRPr="002175E7">
        <w:rPr>
          <w:rStyle w:val="Sprotnaopomba-sklic"/>
          <w:sz w:val="20"/>
          <w:szCs w:val="20"/>
        </w:rPr>
        <w:footnoteRef/>
      </w:r>
      <w:r w:rsidRPr="002175E7">
        <w:rPr>
          <w:sz w:val="20"/>
          <w:szCs w:val="20"/>
        </w:rPr>
        <w:t xml:space="preserve"> Emica Ogrizek, </w:t>
      </w:r>
      <w:r w:rsidRPr="002175E7">
        <w:rPr>
          <w:i/>
          <w:sz w:val="20"/>
          <w:szCs w:val="20"/>
        </w:rPr>
        <w:t>Stečaji in prisilne poravnave izven stečaja v gradivu Okrožnega sodišča Maribor 1898–1941</w:t>
      </w:r>
      <w:r w:rsidRPr="002175E7">
        <w:rPr>
          <w:sz w:val="20"/>
          <w:szCs w:val="20"/>
        </w:rPr>
        <w:t xml:space="preserve"> (Maribor: Pokrajinski arhiv, 2008), 9.</w:t>
      </w:r>
    </w:p>
  </w:footnote>
  <w:footnote w:id="18">
    <w:p w14:paraId="0D833748"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»Poročilo o III. obrtniškem shodu dne 6., 7. in 8. sept. 1884,« </w:t>
      </w:r>
      <w:r w:rsidRPr="002175E7">
        <w:rPr>
          <w:rFonts w:ascii="Times New Roman" w:hAnsi="Times New Roman" w:cs="Times New Roman"/>
          <w:i/>
        </w:rPr>
        <w:t>Obrtnik</w:t>
      </w:r>
      <w:r w:rsidRPr="002175E7">
        <w:rPr>
          <w:rFonts w:ascii="Times New Roman" w:hAnsi="Times New Roman" w:cs="Times New Roman"/>
        </w:rPr>
        <w:t>, 16. 10. 1884, 72.</w:t>
      </w:r>
    </w:p>
  </w:footnote>
  <w:footnote w:id="19">
    <w:p w14:paraId="7DEC81FF" w14:textId="4A64C06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w:t>
      </w:r>
      <w:r w:rsidRPr="002175E7">
        <w:rPr>
          <w:rFonts w:ascii="Times New Roman" w:hAnsi="Times New Roman" w:cs="Times New Roman"/>
        </w:rPr>
        <w:t xml:space="preserve">Spasoje Radojičić, </w:t>
      </w:r>
      <w:r w:rsidRPr="002175E7">
        <w:rPr>
          <w:rFonts w:ascii="Times New Roman" w:hAnsi="Times New Roman" w:cs="Times New Roman"/>
          <w:i/>
        </w:rPr>
        <w:t>Prinudno poravnanje u stečaju</w:t>
      </w:r>
      <w:r w:rsidRPr="002175E7">
        <w:rPr>
          <w:rFonts w:ascii="Times New Roman" w:hAnsi="Times New Roman" w:cs="Times New Roman"/>
        </w:rPr>
        <w:t xml:space="preserve"> (Beograd: Izdavačka knjižarnica Gece Kona, 1923), 3</w:t>
      </w:r>
      <w:r w:rsidR="003B013B">
        <w:rPr>
          <w:rFonts w:ascii="Times New Roman" w:hAnsi="Times New Roman" w:cs="Times New Roman"/>
        </w:rPr>
        <w:t xml:space="preserve">, </w:t>
      </w:r>
      <w:r w:rsidRPr="002175E7">
        <w:rPr>
          <w:rFonts w:ascii="Times New Roman" w:hAnsi="Times New Roman" w:cs="Times New Roman"/>
        </w:rPr>
        <w:t>4.</w:t>
      </w:r>
    </w:p>
  </w:footnote>
  <w:footnote w:id="20">
    <w:p w14:paraId="7544005B"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France Kresal, »Stečajna politika v Sloveniji do druge svetovne vojne,« </w:t>
      </w:r>
      <w:r w:rsidRPr="002175E7">
        <w:rPr>
          <w:rFonts w:ascii="Times New Roman" w:hAnsi="Times New Roman" w:cs="Times New Roman"/>
          <w:i/>
        </w:rPr>
        <w:t>Prispevki za novejšo zgodovino</w:t>
      </w:r>
      <w:r w:rsidRPr="002175E7">
        <w:rPr>
          <w:rFonts w:ascii="Times New Roman" w:hAnsi="Times New Roman" w:cs="Times New Roman"/>
        </w:rPr>
        <w:t xml:space="preserve"> 43, št. 1 (2003): 40.</w:t>
      </w:r>
    </w:p>
  </w:footnote>
  <w:footnote w:id="21">
    <w:p w14:paraId="4CCE927A" w14:textId="1636108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w:t>
      </w:r>
      <w:r w:rsidRPr="002175E7">
        <w:rPr>
          <w:rFonts w:ascii="Times New Roman" w:hAnsi="Times New Roman" w:cs="Times New Roman"/>
        </w:rPr>
        <w:t xml:space="preserve">Anton </w:t>
      </w:r>
      <w:r w:rsidRPr="002175E7">
        <w:rPr>
          <w:rFonts w:ascii="Times New Roman" w:eastAsia="Times New Roman" w:hAnsi="Times New Roman" w:cs="Times New Roman"/>
          <w:color w:val="000000"/>
          <w:lang w:eastAsia="sl-SI"/>
        </w:rPr>
        <w:t xml:space="preserve">Cerar – Danilo, </w:t>
      </w:r>
      <w:r w:rsidRPr="002175E7">
        <w:rPr>
          <w:rFonts w:ascii="Times New Roman" w:eastAsia="Times New Roman" w:hAnsi="Times New Roman" w:cs="Times New Roman"/>
          <w:i/>
          <w:color w:val="000000"/>
          <w:lang w:eastAsia="sl-SI"/>
        </w:rPr>
        <w:t>Spomini</w:t>
      </w:r>
      <w:r w:rsidRPr="002175E7">
        <w:rPr>
          <w:rFonts w:ascii="Times New Roman" w:eastAsia="Times New Roman" w:hAnsi="Times New Roman" w:cs="Times New Roman"/>
          <w:color w:val="000000"/>
          <w:lang w:eastAsia="sl-SI"/>
        </w:rPr>
        <w:t xml:space="preserve"> (Ljubljana: samozaložba, 1930), 37</w:t>
      </w:r>
      <w:r w:rsidR="003B013B">
        <w:rPr>
          <w:rFonts w:ascii="Times New Roman" w:eastAsia="Times New Roman" w:hAnsi="Times New Roman" w:cs="Times New Roman"/>
          <w:color w:val="000000"/>
          <w:lang w:eastAsia="sl-SI"/>
        </w:rPr>
        <w:t xml:space="preserve">, </w:t>
      </w:r>
      <w:r w:rsidRPr="002175E7">
        <w:rPr>
          <w:rFonts w:ascii="Times New Roman" w:eastAsia="Times New Roman" w:hAnsi="Times New Roman" w:cs="Times New Roman"/>
          <w:color w:val="000000"/>
          <w:lang w:eastAsia="sl-SI"/>
        </w:rPr>
        <w:t>38.</w:t>
      </w:r>
    </w:p>
  </w:footnote>
  <w:footnote w:id="22">
    <w:p w14:paraId="2BD6300F" w14:textId="2603AB1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w:t>
      </w:r>
      <w:r w:rsidRPr="002175E7">
        <w:rPr>
          <w:rFonts w:ascii="Times New Roman" w:hAnsi="Times New Roman" w:cs="Times New Roman"/>
        </w:rPr>
        <w:t xml:space="preserve">Efrat, »Bankruptcy </w:t>
      </w:r>
      <w:r w:rsidR="003B013B">
        <w:rPr>
          <w:rFonts w:ascii="Times New Roman" w:hAnsi="Times New Roman" w:cs="Times New Roman"/>
        </w:rPr>
        <w:t>S</w:t>
      </w:r>
      <w:r w:rsidRPr="002175E7">
        <w:rPr>
          <w:rFonts w:ascii="Times New Roman" w:hAnsi="Times New Roman" w:cs="Times New Roman"/>
        </w:rPr>
        <w:t xml:space="preserve">tigma,« 481–88. Efrat, »The </w:t>
      </w:r>
      <w:r w:rsidR="003B013B">
        <w:rPr>
          <w:rFonts w:ascii="Times New Roman" w:hAnsi="Times New Roman" w:cs="Times New Roman"/>
        </w:rPr>
        <w:t>E</w:t>
      </w:r>
      <w:r w:rsidRPr="002175E7">
        <w:rPr>
          <w:rFonts w:ascii="Times New Roman" w:hAnsi="Times New Roman" w:cs="Times New Roman"/>
        </w:rPr>
        <w:t>volution,« 389.</w:t>
      </w:r>
    </w:p>
  </w:footnote>
  <w:footnote w:id="23">
    <w:p w14:paraId="52FE6BD7" w14:textId="4D0DF5AB"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w:t>
      </w:r>
      <w:r w:rsidRPr="002175E7">
        <w:rPr>
          <w:rFonts w:ascii="Times New Roman" w:hAnsi="Times New Roman" w:cs="Times New Roman"/>
        </w:rPr>
        <w:t xml:space="preserve">Nathalie Martin, »The </w:t>
      </w:r>
      <w:r w:rsidR="003B013B">
        <w:rPr>
          <w:rFonts w:ascii="Times New Roman" w:hAnsi="Times New Roman" w:cs="Times New Roman"/>
        </w:rPr>
        <w:t>R</w:t>
      </w:r>
      <w:r w:rsidRPr="002175E7">
        <w:rPr>
          <w:rFonts w:ascii="Times New Roman" w:hAnsi="Times New Roman" w:cs="Times New Roman"/>
        </w:rPr>
        <w:t xml:space="preserve">ole of </w:t>
      </w:r>
      <w:r w:rsidR="003B013B">
        <w:rPr>
          <w:rFonts w:ascii="Times New Roman" w:hAnsi="Times New Roman" w:cs="Times New Roman"/>
        </w:rPr>
        <w:t>H</w:t>
      </w:r>
      <w:r w:rsidRPr="002175E7">
        <w:rPr>
          <w:rFonts w:ascii="Times New Roman" w:hAnsi="Times New Roman" w:cs="Times New Roman"/>
        </w:rPr>
        <w:t xml:space="preserve">istory and </w:t>
      </w:r>
      <w:r w:rsidR="003B013B">
        <w:rPr>
          <w:rFonts w:ascii="Times New Roman" w:hAnsi="Times New Roman" w:cs="Times New Roman"/>
        </w:rPr>
        <w:t>C</w:t>
      </w:r>
      <w:r w:rsidRPr="002175E7">
        <w:rPr>
          <w:rFonts w:ascii="Times New Roman" w:hAnsi="Times New Roman" w:cs="Times New Roman"/>
        </w:rPr>
        <w:t xml:space="preserve">ulture in </w:t>
      </w:r>
      <w:r w:rsidR="003B013B">
        <w:rPr>
          <w:rFonts w:ascii="Times New Roman" w:hAnsi="Times New Roman" w:cs="Times New Roman"/>
        </w:rPr>
        <w:t>D</w:t>
      </w:r>
      <w:r w:rsidRPr="002175E7">
        <w:rPr>
          <w:rFonts w:ascii="Times New Roman" w:hAnsi="Times New Roman" w:cs="Times New Roman"/>
        </w:rPr>
        <w:t xml:space="preserve">eveloping </w:t>
      </w:r>
      <w:r w:rsidR="003B013B">
        <w:rPr>
          <w:rFonts w:ascii="Times New Roman" w:hAnsi="Times New Roman" w:cs="Times New Roman"/>
        </w:rPr>
        <w:t>B</w:t>
      </w:r>
      <w:r w:rsidRPr="002175E7">
        <w:rPr>
          <w:rFonts w:ascii="Times New Roman" w:hAnsi="Times New Roman" w:cs="Times New Roman"/>
        </w:rPr>
        <w:t xml:space="preserve">ankruptcy and </w:t>
      </w:r>
      <w:r w:rsidR="003B013B">
        <w:rPr>
          <w:rFonts w:ascii="Times New Roman" w:hAnsi="Times New Roman" w:cs="Times New Roman"/>
        </w:rPr>
        <w:t>I</w:t>
      </w:r>
      <w:r w:rsidRPr="002175E7">
        <w:rPr>
          <w:rFonts w:ascii="Times New Roman" w:hAnsi="Times New Roman" w:cs="Times New Roman"/>
        </w:rPr>
        <w:t xml:space="preserve">nsolvency </w:t>
      </w:r>
      <w:r w:rsidR="003B013B">
        <w:rPr>
          <w:rFonts w:ascii="Times New Roman" w:hAnsi="Times New Roman" w:cs="Times New Roman"/>
        </w:rPr>
        <w:t>S</w:t>
      </w:r>
      <w:r w:rsidRPr="002175E7">
        <w:rPr>
          <w:rFonts w:ascii="Times New Roman" w:hAnsi="Times New Roman" w:cs="Times New Roman"/>
        </w:rPr>
        <w:t xml:space="preserve">ystems: the </w:t>
      </w:r>
      <w:r w:rsidR="003B013B">
        <w:rPr>
          <w:rFonts w:ascii="Times New Roman" w:hAnsi="Times New Roman" w:cs="Times New Roman"/>
        </w:rPr>
        <w:t>P</w:t>
      </w:r>
      <w:r w:rsidRPr="002175E7">
        <w:rPr>
          <w:rFonts w:ascii="Times New Roman" w:hAnsi="Times New Roman" w:cs="Times New Roman"/>
        </w:rPr>
        <w:t xml:space="preserve">erils of </w:t>
      </w:r>
      <w:r w:rsidR="003B013B">
        <w:rPr>
          <w:rFonts w:ascii="Times New Roman" w:hAnsi="Times New Roman" w:cs="Times New Roman"/>
        </w:rPr>
        <w:t>L</w:t>
      </w:r>
      <w:r w:rsidRPr="002175E7">
        <w:rPr>
          <w:rFonts w:ascii="Times New Roman" w:hAnsi="Times New Roman" w:cs="Times New Roman"/>
        </w:rPr>
        <w:t xml:space="preserve">egal </w:t>
      </w:r>
      <w:r w:rsidR="003B013B">
        <w:rPr>
          <w:rFonts w:ascii="Times New Roman" w:hAnsi="Times New Roman" w:cs="Times New Roman"/>
        </w:rPr>
        <w:t>T</w:t>
      </w:r>
      <w:r w:rsidRPr="002175E7">
        <w:rPr>
          <w:rFonts w:ascii="Times New Roman" w:hAnsi="Times New Roman" w:cs="Times New Roman"/>
        </w:rPr>
        <w:t xml:space="preserve">ransplantation,« </w:t>
      </w:r>
      <w:r w:rsidRPr="002175E7">
        <w:rPr>
          <w:rFonts w:ascii="Times New Roman" w:hAnsi="Times New Roman" w:cs="Times New Roman"/>
          <w:i/>
        </w:rPr>
        <w:t>Boston College International and Comparative Law Review</w:t>
      </w:r>
      <w:r w:rsidRPr="002175E7">
        <w:rPr>
          <w:rFonts w:ascii="Times New Roman" w:hAnsi="Times New Roman" w:cs="Times New Roman"/>
        </w:rPr>
        <w:t xml:space="preserve"> 28, št. 1 (2005): 25</w:t>
      </w:r>
      <w:r w:rsidR="003B013B">
        <w:rPr>
          <w:rFonts w:ascii="Times New Roman" w:hAnsi="Times New Roman" w:cs="Times New Roman"/>
        </w:rPr>
        <w:t xml:space="preserve">, </w:t>
      </w:r>
      <w:r w:rsidRPr="002175E7">
        <w:rPr>
          <w:rFonts w:ascii="Times New Roman" w:hAnsi="Times New Roman" w:cs="Times New Roman"/>
        </w:rPr>
        <w:t>26.</w:t>
      </w:r>
    </w:p>
  </w:footnote>
  <w:footnote w:id="24">
    <w:p w14:paraId="057C0062" w14:textId="0B1A10CE"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B. Krishna Singh, J. Sherwood Williams in Brenda J. </w:t>
      </w:r>
      <w:r w:rsidRPr="002175E7">
        <w:rPr>
          <w:rFonts w:ascii="Times New Roman" w:hAnsi="Times New Roman" w:cs="Times New Roman"/>
        </w:rPr>
        <w:t xml:space="preserve">Ryther, »Public </w:t>
      </w:r>
      <w:r w:rsidR="003B013B">
        <w:rPr>
          <w:rFonts w:ascii="Times New Roman" w:hAnsi="Times New Roman" w:cs="Times New Roman"/>
        </w:rPr>
        <w:t>A</w:t>
      </w:r>
      <w:r w:rsidRPr="002175E7">
        <w:rPr>
          <w:rFonts w:ascii="Times New Roman" w:hAnsi="Times New Roman" w:cs="Times New Roman"/>
        </w:rPr>
        <w:t xml:space="preserve">pproval of </w:t>
      </w:r>
      <w:r w:rsidR="003B013B">
        <w:rPr>
          <w:rFonts w:ascii="Times New Roman" w:hAnsi="Times New Roman" w:cs="Times New Roman"/>
        </w:rPr>
        <w:t>S</w:t>
      </w:r>
      <w:r w:rsidRPr="002175E7">
        <w:rPr>
          <w:rFonts w:ascii="Times New Roman" w:hAnsi="Times New Roman" w:cs="Times New Roman"/>
        </w:rPr>
        <w:t xml:space="preserve">uicide: a </w:t>
      </w:r>
      <w:r w:rsidR="003B013B">
        <w:rPr>
          <w:rFonts w:ascii="Times New Roman" w:hAnsi="Times New Roman" w:cs="Times New Roman"/>
        </w:rPr>
        <w:t>S</w:t>
      </w:r>
      <w:r w:rsidRPr="002175E7">
        <w:rPr>
          <w:rFonts w:ascii="Times New Roman" w:hAnsi="Times New Roman" w:cs="Times New Roman"/>
        </w:rPr>
        <w:t xml:space="preserve">ituational </w:t>
      </w:r>
      <w:r w:rsidR="003B013B">
        <w:rPr>
          <w:rFonts w:ascii="Times New Roman" w:hAnsi="Times New Roman" w:cs="Times New Roman"/>
        </w:rPr>
        <w:t>A</w:t>
      </w:r>
      <w:r w:rsidRPr="002175E7">
        <w:rPr>
          <w:rFonts w:ascii="Times New Roman" w:hAnsi="Times New Roman" w:cs="Times New Roman"/>
        </w:rPr>
        <w:t xml:space="preserve">nalysis,« </w:t>
      </w:r>
      <w:r w:rsidRPr="002175E7">
        <w:rPr>
          <w:rFonts w:ascii="Times New Roman" w:hAnsi="Times New Roman" w:cs="Times New Roman"/>
          <w:i/>
        </w:rPr>
        <w:t>Suicide and Life Threatening Behavior</w:t>
      </w:r>
      <w:r w:rsidRPr="002175E7">
        <w:rPr>
          <w:rFonts w:ascii="Times New Roman" w:hAnsi="Times New Roman" w:cs="Times New Roman"/>
        </w:rPr>
        <w:t xml:space="preserve"> 16, št. 4 (1986): 409–18.</w:t>
      </w:r>
    </w:p>
  </w:footnote>
  <w:footnote w:id="25">
    <w:p w14:paraId="01276AF3" w14:textId="020366BD"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w:t>
      </w:r>
      <w:r w:rsidRPr="002175E7">
        <w:rPr>
          <w:rFonts w:ascii="Times New Roman" w:hAnsi="Times New Roman" w:cs="Times New Roman"/>
        </w:rPr>
        <w:t xml:space="preserve">Martin, »The </w:t>
      </w:r>
      <w:r w:rsidR="003B013B">
        <w:rPr>
          <w:rFonts w:ascii="Times New Roman" w:hAnsi="Times New Roman" w:cs="Times New Roman"/>
        </w:rPr>
        <w:t>R</w:t>
      </w:r>
      <w:r w:rsidRPr="002175E7">
        <w:rPr>
          <w:rFonts w:ascii="Times New Roman" w:hAnsi="Times New Roman" w:cs="Times New Roman"/>
        </w:rPr>
        <w:t>ole,« 50.</w:t>
      </w:r>
    </w:p>
  </w:footnote>
  <w:footnote w:id="26">
    <w:p w14:paraId="603E9A5B" w14:textId="43E5196C"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w:t>
      </w:r>
      <w:r w:rsidRPr="002175E7">
        <w:rPr>
          <w:rFonts w:ascii="Times New Roman" w:hAnsi="Times New Roman" w:cs="Times New Roman"/>
        </w:rPr>
        <w:t xml:space="preserve">Deborah Thorne in Leon Anderson, »Managing the </w:t>
      </w:r>
      <w:r w:rsidR="003B013B">
        <w:rPr>
          <w:rFonts w:ascii="Times New Roman" w:hAnsi="Times New Roman" w:cs="Times New Roman"/>
        </w:rPr>
        <w:t>S</w:t>
      </w:r>
      <w:r w:rsidRPr="002175E7">
        <w:rPr>
          <w:rFonts w:ascii="Times New Roman" w:hAnsi="Times New Roman" w:cs="Times New Roman"/>
        </w:rPr>
        <w:t xml:space="preserve">tigma of </w:t>
      </w:r>
      <w:r w:rsidR="003B013B">
        <w:rPr>
          <w:rFonts w:ascii="Times New Roman" w:hAnsi="Times New Roman" w:cs="Times New Roman"/>
        </w:rPr>
        <w:t>P</w:t>
      </w:r>
      <w:r w:rsidRPr="002175E7">
        <w:rPr>
          <w:rFonts w:ascii="Times New Roman" w:hAnsi="Times New Roman" w:cs="Times New Roman"/>
        </w:rPr>
        <w:t xml:space="preserve">ersonal </w:t>
      </w:r>
      <w:r w:rsidR="003B013B">
        <w:rPr>
          <w:rFonts w:ascii="Times New Roman" w:hAnsi="Times New Roman" w:cs="Times New Roman"/>
        </w:rPr>
        <w:t>B</w:t>
      </w:r>
      <w:r w:rsidRPr="002175E7">
        <w:rPr>
          <w:rFonts w:ascii="Times New Roman" w:hAnsi="Times New Roman" w:cs="Times New Roman"/>
        </w:rPr>
        <w:t xml:space="preserve">ankruptcy,« </w:t>
      </w:r>
      <w:r w:rsidRPr="002175E7">
        <w:rPr>
          <w:rFonts w:ascii="Times New Roman" w:hAnsi="Times New Roman" w:cs="Times New Roman"/>
          <w:i/>
        </w:rPr>
        <w:t>Sociological Focus</w:t>
      </w:r>
      <w:r w:rsidRPr="002175E7">
        <w:rPr>
          <w:rFonts w:ascii="Times New Roman" w:hAnsi="Times New Roman" w:cs="Times New Roman"/>
        </w:rPr>
        <w:t xml:space="preserve"> 39, št. 2 (2006): 77–97. Michael D. Sousa, »Bankruptcy </w:t>
      </w:r>
      <w:r w:rsidR="003B013B">
        <w:rPr>
          <w:rFonts w:ascii="Times New Roman" w:hAnsi="Times New Roman" w:cs="Times New Roman"/>
        </w:rPr>
        <w:t>S</w:t>
      </w:r>
      <w:r w:rsidRPr="002175E7">
        <w:rPr>
          <w:rFonts w:ascii="Times New Roman" w:hAnsi="Times New Roman" w:cs="Times New Roman"/>
        </w:rPr>
        <w:t xml:space="preserve">tigma: a </w:t>
      </w:r>
      <w:r w:rsidR="003B013B">
        <w:rPr>
          <w:rFonts w:ascii="Times New Roman" w:hAnsi="Times New Roman" w:cs="Times New Roman"/>
        </w:rPr>
        <w:t>S</w:t>
      </w:r>
      <w:r w:rsidRPr="002175E7">
        <w:rPr>
          <w:rFonts w:ascii="Times New Roman" w:hAnsi="Times New Roman" w:cs="Times New Roman"/>
        </w:rPr>
        <w:t xml:space="preserve">ocio-legal </w:t>
      </w:r>
      <w:r w:rsidR="003B013B">
        <w:rPr>
          <w:rFonts w:ascii="Times New Roman" w:hAnsi="Times New Roman" w:cs="Times New Roman"/>
        </w:rPr>
        <w:t>S</w:t>
      </w:r>
      <w:r w:rsidRPr="002175E7">
        <w:rPr>
          <w:rFonts w:ascii="Times New Roman" w:hAnsi="Times New Roman" w:cs="Times New Roman"/>
        </w:rPr>
        <w:t xml:space="preserve">tudy,« </w:t>
      </w:r>
      <w:r w:rsidRPr="002175E7">
        <w:rPr>
          <w:rFonts w:ascii="Times New Roman" w:hAnsi="Times New Roman" w:cs="Times New Roman"/>
          <w:i/>
        </w:rPr>
        <w:t>American Bankruptcy Law Journal</w:t>
      </w:r>
      <w:r w:rsidRPr="002175E7">
        <w:rPr>
          <w:rFonts w:ascii="Times New Roman" w:hAnsi="Times New Roman" w:cs="Times New Roman"/>
        </w:rPr>
        <w:t xml:space="preserve"> 87 (2013): 435–82.</w:t>
      </w:r>
    </w:p>
  </w:footnote>
  <w:footnote w:id="27">
    <w:p w14:paraId="5CB48A19"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Nina </w:t>
      </w:r>
      <w:r w:rsidRPr="002175E7">
        <w:rPr>
          <w:rFonts w:ascii="Times New Roman" w:eastAsia="Times New Roman" w:hAnsi="Times New Roman" w:cs="Times New Roman"/>
          <w:color w:val="000000"/>
          <w:lang w:eastAsia="sl-SI"/>
        </w:rPr>
        <w:t xml:space="preserve">Vodopivec, </w:t>
      </w:r>
      <w:r w:rsidRPr="002175E7">
        <w:rPr>
          <w:rFonts w:ascii="Times New Roman" w:eastAsia="Times New Roman" w:hAnsi="Times New Roman" w:cs="Times New Roman"/>
          <w:i/>
          <w:iCs/>
          <w:color w:val="000000"/>
          <w:lang w:eastAsia="sl-SI"/>
        </w:rPr>
        <w:t>Tu se ne bo nikoli več šivalo: doživljanje izgube dela in propada tovarne</w:t>
      </w:r>
      <w:r w:rsidRPr="002175E7">
        <w:rPr>
          <w:rFonts w:ascii="Times New Roman" w:eastAsia="Times New Roman" w:hAnsi="Times New Roman" w:cs="Times New Roman"/>
          <w:color w:val="000000"/>
          <w:lang w:eastAsia="sl-SI"/>
        </w:rPr>
        <w:t xml:space="preserve"> (Ljubljana: Inštitut za novejšo zgodovino, 2021), </w:t>
      </w:r>
      <w:r w:rsidRPr="002175E7">
        <w:rPr>
          <w:rFonts w:ascii="Times New Roman" w:hAnsi="Times New Roman" w:cs="Times New Roman"/>
        </w:rPr>
        <w:t>64–67.</w:t>
      </w:r>
    </w:p>
  </w:footnote>
  <w:footnote w:id="28">
    <w:p w14:paraId="1522BBC0" w14:textId="027A7068"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w:t>
      </w:r>
      <w:r w:rsidRPr="002175E7">
        <w:rPr>
          <w:rFonts w:ascii="Times New Roman" w:eastAsia="Calibri" w:hAnsi="Times New Roman" w:cs="Times New Roman"/>
        </w:rPr>
        <w:t xml:space="preserve">Elina Turunen in Heikki Hiilamo, »Health </w:t>
      </w:r>
      <w:r w:rsidR="003B013B">
        <w:rPr>
          <w:rFonts w:ascii="Times New Roman" w:eastAsia="Calibri" w:hAnsi="Times New Roman" w:cs="Times New Roman"/>
        </w:rPr>
        <w:t>E</w:t>
      </w:r>
      <w:r w:rsidRPr="002175E7">
        <w:rPr>
          <w:rFonts w:ascii="Times New Roman" w:eastAsia="Calibri" w:hAnsi="Times New Roman" w:cs="Times New Roman"/>
        </w:rPr>
        <w:t xml:space="preserve">ffects of </w:t>
      </w:r>
      <w:r w:rsidR="003B013B">
        <w:rPr>
          <w:rFonts w:ascii="Times New Roman" w:eastAsia="Calibri" w:hAnsi="Times New Roman" w:cs="Times New Roman"/>
        </w:rPr>
        <w:t>I</w:t>
      </w:r>
      <w:r w:rsidRPr="002175E7">
        <w:rPr>
          <w:rFonts w:ascii="Times New Roman" w:eastAsia="Calibri" w:hAnsi="Times New Roman" w:cs="Times New Roman"/>
        </w:rPr>
        <w:t xml:space="preserve">ndebtedness: a </w:t>
      </w:r>
      <w:r w:rsidR="003B013B">
        <w:rPr>
          <w:rFonts w:ascii="Times New Roman" w:eastAsia="Calibri" w:hAnsi="Times New Roman" w:cs="Times New Roman"/>
        </w:rPr>
        <w:t>S</w:t>
      </w:r>
      <w:r w:rsidRPr="002175E7">
        <w:rPr>
          <w:rFonts w:ascii="Times New Roman" w:eastAsia="Calibri" w:hAnsi="Times New Roman" w:cs="Times New Roman"/>
        </w:rPr>
        <w:t xml:space="preserve">ystematic </w:t>
      </w:r>
      <w:r w:rsidR="003B013B">
        <w:rPr>
          <w:rFonts w:ascii="Times New Roman" w:eastAsia="Calibri" w:hAnsi="Times New Roman" w:cs="Times New Roman"/>
        </w:rPr>
        <w:t>R</w:t>
      </w:r>
      <w:r w:rsidRPr="002175E7">
        <w:rPr>
          <w:rFonts w:ascii="Times New Roman" w:eastAsia="Calibri" w:hAnsi="Times New Roman" w:cs="Times New Roman"/>
        </w:rPr>
        <w:t xml:space="preserve">eview,« </w:t>
      </w:r>
      <w:r w:rsidRPr="002175E7">
        <w:rPr>
          <w:rFonts w:ascii="Times New Roman" w:eastAsia="Calibri" w:hAnsi="Times New Roman" w:cs="Times New Roman"/>
          <w:i/>
        </w:rPr>
        <w:t>BMC Public Health</w:t>
      </w:r>
      <w:r w:rsidRPr="002175E7">
        <w:rPr>
          <w:rFonts w:ascii="Times New Roman" w:eastAsia="Calibri" w:hAnsi="Times New Roman" w:cs="Times New Roman"/>
        </w:rPr>
        <w:t xml:space="preserve"> 14 (2014): 489–96.</w:t>
      </w:r>
    </w:p>
  </w:footnote>
  <w:footnote w:id="29">
    <w:p w14:paraId="70895FFB" w14:textId="77777777" w:rsidR="008A496E" w:rsidRPr="002175E7" w:rsidRDefault="008A496E" w:rsidP="003B5253">
      <w:pPr>
        <w:spacing w:line="240" w:lineRule="auto"/>
        <w:jc w:val="both"/>
        <w:rPr>
          <w:bCs/>
          <w:sz w:val="20"/>
          <w:szCs w:val="20"/>
        </w:rPr>
      </w:pPr>
      <w:r w:rsidRPr="002175E7">
        <w:rPr>
          <w:rStyle w:val="Sprotnaopomba-sklic"/>
          <w:sz w:val="20"/>
          <w:szCs w:val="20"/>
        </w:rPr>
        <w:footnoteRef/>
      </w:r>
      <w:r w:rsidRPr="002175E7">
        <w:rPr>
          <w:sz w:val="20"/>
          <w:szCs w:val="20"/>
        </w:rPr>
        <w:t xml:space="preserve"> Ettore </w:t>
      </w:r>
      <w:r w:rsidRPr="002175E7">
        <w:rPr>
          <w:bCs/>
          <w:sz w:val="20"/>
          <w:szCs w:val="20"/>
        </w:rPr>
        <w:t xml:space="preserve">Fornasari di Verce, »Suicidi e fallimenti: note intorno alla ricerca delle cause nella statistica morale,« </w:t>
      </w:r>
      <w:r w:rsidRPr="002175E7">
        <w:rPr>
          <w:bCs/>
          <w:i/>
          <w:sz w:val="20"/>
          <w:szCs w:val="20"/>
        </w:rPr>
        <w:t>Giornale degli Economisti</w:t>
      </w:r>
      <w:r w:rsidRPr="002175E7">
        <w:rPr>
          <w:bCs/>
          <w:sz w:val="20"/>
          <w:szCs w:val="20"/>
        </w:rPr>
        <w:t xml:space="preserve"> 14, št. 8 (1897): 62–71.</w:t>
      </w:r>
    </w:p>
  </w:footnote>
  <w:footnote w:id="30">
    <w:p w14:paraId="613418F7"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Cvetković-Đorđević, »Stečaj,« 17.</w:t>
      </w:r>
    </w:p>
  </w:footnote>
  <w:footnote w:id="31">
    <w:p w14:paraId="26AEB471"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Émile Durkheim, </w:t>
      </w:r>
      <w:r w:rsidRPr="002175E7">
        <w:rPr>
          <w:rFonts w:ascii="Times New Roman" w:hAnsi="Times New Roman" w:cs="Times New Roman"/>
          <w:i/>
        </w:rPr>
        <w:t>Suicide, a Study in Sociology</w:t>
      </w:r>
      <w:r w:rsidRPr="002175E7">
        <w:rPr>
          <w:rFonts w:ascii="Times New Roman" w:hAnsi="Times New Roman" w:cs="Times New Roman"/>
        </w:rPr>
        <w:t xml:space="preserve"> (New York: The Free Press, 1979), 257.</w:t>
      </w:r>
    </w:p>
  </w:footnote>
  <w:footnote w:id="32">
    <w:p w14:paraId="174D1E6E" w14:textId="29D99042"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Judi Kidger, David Gunnell, Jeffery G. Jarvik, Karen A. </w:t>
      </w:r>
      <w:r w:rsidRPr="002175E7">
        <w:rPr>
          <w:rFonts w:ascii="Times New Roman" w:hAnsi="Times New Roman" w:cs="Times New Roman"/>
        </w:rPr>
        <w:t xml:space="preserve">Overstreet in William Hollingworth, »The </w:t>
      </w:r>
      <w:r w:rsidR="003B013B">
        <w:rPr>
          <w:rFonts w:ascii="Times New Roman" w:hAnsi="Times New Roman" w:cs="Times New Roman"/>
        </w:rPr>
        <w:t>A</w:t>
      </w:r>
      <w:r w:rsidRPr="002175E7">
        <w:rPr>
          <w:rFonts w:ascii="Times New Roman" w:hAnsi="Times New Roman" w:cs="Times New Roman"/>
        </w:rPr>
        <w:t xml:space="preserve">ssociation </w:t>
      </w:r>
      <w:r w:rsidR="003B013B">
        <w:rPr>
          <w:rFonts w:ascii="Times New Roman" w:hAnsi="Times New Roman" w:cs="Times New Roman"/>
        </w:rPr>
        <w:t>B</w:t>
      </w:r>
      <w:r w:rsidRPr="002175E7">
        <w:rPr>
          <w:rFonts w:ascii="Times New Roman" w:hAnsi="Times New Roman" w:cs="Times New Roman"/>
        </w:rPr>
        <w:t xml:space="preserve">etween </w:t>
      </w:r>
      <w:r w:rsidR="003B013B">
        <w:rPr>
          <w:rFonts w:ascii="Times New Roman" w:hAnsi="Times New Roman" w:cs="Times New Roman"/>
        </w:rPr>
        <w:t>B</w:t>
      </w:r>
      <w:r w:rsidRPr="002175E7">
        <w:rPr>
          <w:rFonts w:ascii="Times New Roman" w:hAnsi="Times New Roman" w:cs="Times New Roman"/>
        </w:rPr>
        <w:t xml:space="preserve">ankruptcy and </w:t>
      </w:r>
      <w:r w:rsidR="003B013B">
        <w:rPr>
          <w:rFonts w:ascii="Times New Roman" w:hAnsi="Times New Roman" w:cs="Times New Roman"/>
        </w:rPr>
        <w:t>H</w:t>
      </w:r>
      <w:r w:rsidRPr="002175E7">
        <w:rPr>
          <w:rFonts w:ascii="Times New Roman" w:hAnsi="Times New Roman" w:cs="Times New Roman"/>
        </w:rPr>
        <w:t xml:space="preserve">ospital-presenting </w:t>
      </w:r>
      <w:r w:rsidR="003B013B">
        <w:rPr>
          <w:rFonts w:ascii="Times New Roman" w:hAnsi="Times New Roman" w:cs="Times New Roman"/>
        </w:rPr>
        <w:t>A</w:t>
      </w:r>
      <w:r w:rsidRPr="002175E7">
        <w:rPr>
          <w:rFonts w:ascii="Times New Roman" w:hAnsi="Times New Roman" w:cs="Times New Roman"/>
        </w:rPr>
        <w:t xml:space="preserve">ttempted </w:t>
      </w:r>
      <w:r w:rsidR="003B013B">
        <w:rPr>
          <w:rFonts w:ascii="Times New Roman" w:hAnsi="Times New Roman" w:cs="Times New Roman"/>
        </w:rPr>
        <w:t>S</w:t>
      </w:r>
      <w:r w:rsidRPr="002175E7">
        <w:rPr>
          <w:rFonts w:ascii="Times New Roman" w:hAnsi="Times New Roman" w:cs="Times New Roman"/>
        </w:rPr>
        <w:t xml:space="preserve">uicide: a </w:t>
      </w:r>
      <w:r w:rsidR="003B013B">
        <w:rPr>
          <w:rFonts w:ascii="Times New Roman" w:hAnsi="Times New Roman" w:cs="Times New Roman"/>
        </w:rPr>
        <w:t>R</w:t>
      </w:r>
      <w:r w:rsidRPr="002175E7">
        <w:rPr>
          <w:rFonts w:ascii="Times New Roman" w:hAnsi="Times New Roman" w:cs="Times New Roman"/>
        </w:rPr>
        <w:t xml:space="preserve">ecord </w:t>
      </w:r>
      <w:r w:rsidR="003B013B">
        <w:rPr>
          <w:rFonts w:ascii="Times New Roman" w:hAnsi="Times New Roman" w:cs="Times New Roman"/>
        </w:rPr>
        <w:t>L</w:t>
      </w:r>
      <w:r w:rsidRPr="002175E7">
        <w:rPr>
          <w:rFonts w:ascii="Times New Roman" w:hAnsi="Times New Roman" w:cs="Times New Roman"/>
        </w:rPr>
        <w:t xml:space="preserve">inkage </w:t>
      </w:r>
      <w:r w:rsidR="003B013B">
        <w:rPr>
          <w:rFonts w:ascii="Times New Roman" w:hAnsi="Times New Roman" w:cs="Times New Roman"/>
        </w:rPr>
        <w:t>S</w:t>
      </w:r>
      <w:r w:rsidRPr="002175E7">
        <w:rPr>
          <w:rFonts w:ascii="Times New Roman" w:hAnsi="Times New Roman" w:cs="Times New Roman"/>
        </w:rPr>
        <w:t xml:space="preserve">tudy,« </w:t>
      </w:r>
      <w:r w:rsidRPr="002175E7">
        <w:rPr>
          <w:rFonts w:ascii="Times New Roman" w:hAnsi="Times New Roman" w:cs="Times New Roman"/>
          <w:i/>
        </w:rPr>
        <w:t>Suicide and Life-Threatening Behavior</w:t>
      </w:r>
      <w:r w:rsidRPr="002175E7">
        <w:rPr>
          <w:rFonts w:ascii="Times New Roman" w:hAnsi="Times New Roman" w:cs="Times New Roman"/>
        </w:rPr>
        <w:t xml:space="preserve"> 41, št. 6 (2011): 676–84.</w:t>
      </w:r>
    </w:p>
  </w:footnote>
  <w:footnote w:id="33">
    <w:p w14:paraId="04953177" w14:textId="1A800AD2"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w:t>
      </w:r>
      <w:r w:rsidRPr="002175E7">
        <w:rPr>
          <w:rFonts w:ascii="Times New Roman" w:hAnsi="Times New Roman" w:cs="Times New Roman"/>
        </w:rPr>
        <w:t xml:space="preserve">Milčinski, </w:t>
      </w:r>
      <w:r w:rsidRPr="002175E7">
        <w:rPr>
          <w:rFonts w:ascii="Times New Roman" w:hAnsi="Times New Roman" w:cs="Times New Roman"/>
          <w:i/>
        </w:rPr>
        <w:t>Samomor</w:t>
      </w:r>
      <w:r w:rsidRPr="002175E7">
        <w:rPr>
          <w:rFonts w:ascii="Times New Roman" w:hAnsi="Times New Roman" w:cs="Times New Roman"/>
        </w:rPr>
        <w:t>, 142</w:t>
      </w:r>
      <w:r w:rsidR="003B013B">
        <w:rPr>
          <w:rFonts w:ascii="Times New Roman" w:hAnsi="Times New Roman" w:cs="Times New Roman"/>
        </w:rPr>
        <w:t xml:space="preserve">, </w:t>
      </w:r>
      <w:r w:rsidRPr="002175E7">
        <w:rPr>
          <w:rFonts w:ascii="Times New Roman" w:hAnsi="Times New Roman" w:cs="Times New Roman"/>
        </w:rPr>
        <w:t>43.</w:t>
      </w:r>
    </w:p>
  </w:footnote>
  <w:footnote w:id="34">
    <w:p w14:paraId="6A974AFD"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Npr. »Samomori na Dunaju leta 1906,« </w:t>
      </w:r>
      <w:r w:rsidRPr="002175E7">
        <w:rPr>
          <w:rFonts w:ascii="Times New Roman" w:hAnsi="Times New Roman" w:cs="Times New Roman"/>
          <w:i/>
        </w:rPr>
        <w:t>Edinost</w:t>
      </w:r>
      <w:r w:rsidRPr="002175E7">
        <w:rPr>
          <w:rFonts w:ascii="Times New Roman" w:hAnsi="Times New Roman" w:cs="Times New Roman"/>
        </w:rPr>
        <w:t xml:space="preserve">, 21. 1. 1907, 3. »Samomori na Dunaju,« </w:t>
      </w:r>
      <w:r w:rsidRPr="002175E7">
        <w:rPr>
          <w:rFonts w:ascii="Times New Roman" w:hAnsi="Times New Roman" w:cs="Times New Roman"/>
          <w:i/>
        </w:rPr>
        <w:t>Slovenski narod</w:t>
      </w:r>
      <w:r w:rsidRPr="002175E7">
        <w:rPr>
          <w:rFonts w:ascii="Times New Roman" w:hAnsi="Times New Roman" w:cs="Times New Roman"/>
        </w:rPr>
        <w:t xml:space="preserve">, 8. 1. 1910, 5. »Število samomorov na Dunaju l. 1911,« </w:t>
      </w:r>
      <w:r w:rsidRPr="002175E7">
        <w:rPr>
          <w:rFonts w:ascii="Times New Roman" w:hAnsi="Times New Roman" w:cs="Times New Roman"/>
          <w:i/>
        </w:rPr>
        <w:t>Jutro</w:t>
      </w:r>
      <w:r w:rsidRPr="002175E7">
        <w:rPr>
          <w:rFonts w:ascii="Times New Roman" w:hAnsi="Times New Roman" w:cs="Times New Roman"/>
        </w:rPr>
        <w:t xml:space="preserve">, 10. 1. 1912, 3. »Samomori na Dunaju,« </w:t>
      </w:r>
      <w:r w:rsidRPr="002175E7">
        <w:rPr>
          <w:rFonts w:ascii="Times New Roman" w:hAnsi="Times New Roman" w:cs="Times New Roman"/>
          <w:i/>
        </w:rPr>
        <w:t>Zarja</w:t>
      </w:r>
      <w:r w:rsidRPr="002175E7">
        <w:rPr>
          <w:rFonts w:ascii="Times New Roman" w:hAnsi="Times New Roman" w:cs="Times New Roman"/>
        </w:rPr>
        <w:t xml:space="preserve">, 10. 1. 1913, 4. »Samomori na Dunaju,« </w:t>
      </w:r>
      <w:r w:rsidRPr="002175E7">
        <w:rPr>
          <w:rFonts w:ascii="Times New Roman" w:hAnsi="Times New Roman" w:cs="Times New Roman"/>
          <w:i/>
        </w:rPr>
        <w:t>Nova pravda</w:t>
      </w:r>
      <w:r w:rsidRPr="002175E7">
        <w:rPr>
          <w:rFonts w:ascii="Times New Roman" w:hAnsi="Times New Roman" w:cs="Times New Roman"/>
        </w:rPr>
        <w:t xml:space="preserve">, 16. 1. 1926, 3. »Strašna statistika samomorov na Dunaju,« </w:t>
      </w:r>
      <w:r w:rsidRPr="002175E7">
        <w:rPr>
          <w:rFonts w:ascii="Times New Roman" w:hAnsi="Times New Roman" w:cs="Times New Roman"/>
          <w:i/>
        </w:rPr>
        <w:t>Mariborski večernik Jutra</w:t>
      </w:r>
      <w:r w:rsidRPr="002175E7">
        <w:rPr>
          <w:rFonts w:ascii="Times New Roman" w:hAnsi="Times New Roman" w:cs="Times New Roman"/>
        </w:rPr>
        <w:t xml:space="preserve">, 13. 8. 1927, 4. </w:t>
      </w:r>
    </w:p>
  </w:footnote>
  <w:footnote w:id="35">
    <w:p w14:paraId="4924C4EB"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Npr. »Vstrelil se je,« </w:t>
      </w:r>
      <w:r w:rsidRPr="002175E7">
        <w:rPr>
          <w:rFonts w:ascii="Times New Roman" w:hAnsi="Times New Roman" w:cs="Times New Roman"/>
          <w:i/>
        </w:rPr>
        <w:t>Slovenec</w:t>
      </w:r>
      <w:r w:rsidRPr="002175E7">
        <w:rPr>
          <w:rFonts w:ascii="Times New Roman" w:hAnsi="Times New Roman" w:cs="Times New Roman"/>
        </w:rPr>
        <w:t>, 26. 11. 1885, 4.</w:t>
      </w:r>
    </w:p>
  </w:footnote>
  <w:footnote w:id="36">
    <w:p w14:paraId="22A352A0"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Npr. »Samomor,« </w:t>
      </w:r>
      <w:r w:rsidRPr="002175E7">
        <w:rPr>
          <w:rFonts w:ascii="Times New Roman" w:hAnsi="Times New Roman" w:cs="Times New Roman"/>
          <w:i/>
        </w:rPr>
        <w:t>Nova doba</w:t>
      </w:r>
      <w:r w:rsidRPr="002175E7">
        <w:rPr>
          <w:rFonts w:ascii="Times New Roman" w:hAnsi="Times New Roman" w:cs="Times New Roman"/>
        </w:rPr>
        <w:t>, 9. 9. 1929, 3.</w:t>
      </w:r>
    </w:p>
  </w:footnote>
  <w:footnote w:id="37">
    <w:p w14:paraId="6EA58323"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»Ptuj,« </w:t>
      </w:r>
      <w:r w:rsidRPr="002175E7">
        <w:rPr>
          <w:rFonts w:ascii="Times New Roman" w:hAnsi="Times New Roman" w:cs="Times New Roman"/>
          <w:i/>
        </w:rPr>
        <w:t>Slovenski gospodar</w:t>
      </w:r>
      <w:r w:rsidRPr="002175E7">
        <w:rPr>
          <w:rFonts w:ascii="Times New Roman" w:hAnsi="Times New Roman" w:cs="Times New Roman"/>
        </w:rPr>
        <w:t xml:space="preserve">, 8. 2. 1912, 3. </w:t>
      </w:r>
    </w:p>
  </w:footnote>
  <w:footnote w:id="38">
    <w:p w14:paraId="5EA4CCB3"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»V pojasnilo!,« </w:t>
      </w:r>
      <w:r w:rsidRPr="002175E7">
        <w:rPr>
          <w:rFonts w:ascii="Times New Roman" w:hAnsi="Times New Roman" w:cs="Times New Roman"/>
          <w:i/>
        </w:rPr>
        <w:t>Straža</w:t>
      </w:r>
      <w:r w:rsidRPr="002175E7">
        <w:rPr>
          <w:rFonts w:ascii="Times New Roman" w:hAnsi="Times New Roman" w:cs="Times New Roman"/>
        </w:rPr>
        <w:t>, 23. 2. 1912, 5.</w:t>
      </w:r>
    </w:p>
  </w:footnote>
  <w:footnote w:id="39">
    <w:p w14:paraId="734DD9F2"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»Samomor trgovca,« </w:t>
      </w:r>
      <w:r w:rsidRPr="002175E7">
        <w:rPr>
          <w:rFonts w:ascii="Times New Roman" w:hAnsi="Times New Roman" w:cs="Times New Roman"/>
          <w:i/>
        </w:rPr>
        <w:t>Edinost</w:t>
      </w:r>
      <w:r w:rsidRPr="002175E7">
        <w:rPr>
          <w:rFonts w:ascii="Times New Roman" w:hAnsi="Times New Roman" w:cs="Times New Roman"/>
        </w:rPr>
        <w:t>, 10. 5. 1907, 4.</w:t>
      </w:r>
    </w:p>
  </w:footnote>
  <w:footnote w:id="40">
    <w:p w14:paraId="0CAF20D6"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»Umrl,« </w:t>
      </w:r>
      <w:r w:rsidRPr="002175E7">
        <w:rPr>
          <w:rFonts w:ascii="Times New Roman" w:hAnsi="Times New Roman" w:cs="Times New Roman"/>
          <w:i/>
        </w:rPr>
        <w:t>Slovenski narod</w:t>
      </w:r>
      <w:r w:rsidRPr="002175E7">
        <w:rPr>
          <w:rFonts w:ascii="Times New Roman" w:hAnsi="Times New Roman" w:cs="Times New Roman"/>
        </w:rPr>
        <w:t>, 6. 5. 1907, 3.</w:t>
      </w:r>
    </w:p>
  </w:footnote>
  <w:footnote w:id="41">
    <w:p w14:paraId="358B7867"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Josip Vošnjak, </w:t>
      </w:r>
      <w:r w:rsidRPr="002175E7">
        <w:rPr>
          <w:rFonts w:ascii="Times New Roman" w:hAnsi="Times New Roman" w:cs="Times New Roman"/>
          <w:i/>
        </w:rPr>
        <w:t>Spomini. Drugi zvezek: tretji del od 1868. do 1873. l</w:t>
      </w:r>
      <w:r w:rsidRPr="002175E7">
        <w:rPr>
          <w:rFonts w:ascii="Times New Roman" w:hAnsi="Times New Roman" w:cs="Times New Roman"/>
        </w:rPr>
        <w:t>. (Ljubljana: Slovenska matica, 1906), 213.</w:t>
      </w:r>
    </w:p>
  </w:footnote>
  <w:footnote w:id="42">
    <w:p w14:paraId="4296C5E9"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»Utopljenca so našli,« </w:t>
      </w:r>
      <w:r w:rsidRPr="002175E7">
        <w:rPr>
          <w:rFonts w:ascii="Times New Roman" w:hAnsi="Times New Roman" w:cs="Times New Roman"/>
          <w:i/>
        </w:rPr>
        <w:t>Slovenski narod</w:t>
      </w:r>
      <w:r w:rsidRPr="002175E7">
        <w:rPr>
          <w:rFonts w:ascii="Times New Roman" w:hAnsi="Times New Roman" w:cs="Times New Roman"/>
        </w:rPr>
        <w:t>, 24. 11. 1906, 5.</w:t>
      </w:r>
    </w:p>
  </w:footnote>
  <w:footnote w:id="43">
    <w:p w14:paraId="2D3341DB"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»Utopljenca so našli,« </w:t>
      </w:r>
      <w:r w:rsidRPr="002175E7">
        <w:rPr>
          <w:rFonts w:ascii="Times New Roman" w:hAnsi="Times New Roman" w:cs="Times New Roman"/>
          <w:i/>
        </w:rPr>
        <w:t>Slovenski narod</w:t>
      </w:r>
      <w:r w:rsidRPr="002175E7">
        <w:rPr>
          <w:rFonts w:ascii="Times New Roman" w:hAnsi="Times New Roman" w:cs="Times New Roman"/>
        </w:rPr>
        <w:t>, 5. 12. 1906, 5.</w:t>
      </w:r>
    </w:p>
  </w:footnote>
  <w:footnote w:id="44">
    <w:p w14:paraId="2272299B" w14:textId="77777777" w:rsidR="008A496E" w:rsidRPr="002175E7" w:rsidRDefault="008A496E" w:rsidP="003B5253">
      <w:pPr>
        <w:spacing w:line="240" w:lineRule="auto"/>
        <w:ind w:left="709" w:hanging="709"/>
        <w:jc w:val="both"/>
        <w:rPr>
          <w:sz w:val="20"/>
          <w:szCs w:val="20"/>
        </w:rPr>
      </w:pPr>
      <w:r w:rsidRPr="002175E7">
        <w:rPr>
          <w:rStyle w:val="Sprotnaopomba-sklic"/>
          <w:sz w:val="20"/>
          <w:szCs w:val="20"/>
        </w:rPr>
        <w:footnoteRef/>
      </w:r>
      <w:r w:rsidRPr="002175E7">
        <w:rPr>
          <w:sz w:val="20"/>
          <w:szCs w:val="20"/>
        </w:rPr>
        <w:t xml:space="preserve"> »Mrtvega so našli,« </w:t>
      </w:r>
      <w:r w:rsidRPr="002175E7">
        <w:rPr>
          <w:i/>
          <w:sz w:val="20"/>
          <w:szCs w:val="20"/>
        </w:rPr>
        <w:t>Slovenec</w:t>
      </w:r>
      <w:r w:rsidRPr="002175E7">
        <w:rPr>
          <w:sz w:val="20"/>
          <w:szCs w:val="20"/>
        </w:rPr>
        <w:t>, 10. 12. 1906, 3.</w:t>
      </w:r>
    </w:p>
  </w:footnote>
  <w:footnote w:id="45">
    <w:p w14:paraId="10B2D7E2"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»O samomoru in cerkvenem pogrebu,« </w:t>
      </w:r>
      <w:r w:rsidRPr="002175E7">
        <w:rPr>
          <w:rFonts w:ascii="Times New Roman" w:hAnsi="Times New Roman" w:cs="Times New Roman"/>
          <w:i/>
        </w:rPr>
        <w:t>Zgodnja Danica</w:t>
      </w:r>
      <w:r w:rsidRPr="002175E7">
        <w:rPr>
          <w:rFonts w:ascii="Times New Roman" w:hAnsi="Times New Roman" w:cs="Times New Roman"/>
        </w:rPr>
        <w:t>, 11. 8. 1876, 252.</w:t>
      </w:r>
    </w:p>
  </w:footnote>
  <w:footnote w:id="46">
    <w:p w14:paraId="3810B1E6"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»Drobne novice,« </w:t>
      </w:r>
      <w:r w:rsidRPr="002175E7">
        <w:rPr>
          <w:rFonts w:ascii="Times New Roman" w:hAnsi="Times New Roman" w:cs="Times New Roman"/>
          <w:i/>
        </w:rPr>
        <w:t>Zgodnja Danica</w:t>
      </w:r>
      <w:r w:rsidRPr="002175E7">
        <w:rPr>
          <w:rFonts w:ascii="Times New Roman" w:hAnsi="Times New Roman" w:cs="Times New Roman"/>
        </w:rPr>
        <w:t>, 14. 1. 1876, 14.</w:t>
      </w:r>
    </w:p>
  </w:footnote>
  <w:footnote w:id="47">
    <w:p w14:paraId="73859241"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Marko Štepec, »Odnos slovenskega časopisja do zločina,« v: Katja Vodopivec, ur., </w:t>
      </w:r>
      <w:r w:rsidRPr="002175E7">
        <w:rPr>
          <w:rFonts w:ascii="Times New Roman" w:hAnsi="Times New Roman" w:cs="Times New Roman"/>
          <w:i/>
        </w:rPr>
        <w:t>Deviacije na Slovenskem pred sto leti</w:t>
      </w:r>
      <w:r w:rsidRPr="002175E7">
        <w:rPr>
          <w:rFonts w:ascii="Times New Roman" w:hAnsi="Times New Roman" w:cs="Times New Roman"/>
        </w:rPr>
        <w:t xml:space="preserve"> (Ljubljana: RSS, 1987), 58.</w:t>
      </w:r>
    </w:p>
  </w:footnote>
  <w:footnote w:id="48">
    <w:p w14:paraId="6648AF50"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Prim. »Lanska statistika samomorov,« </w:t>
      </w:r>
      <w:r w:rsidRPr="002175E7">
        <w:rPr>
          <w:rFonts w:ascii="Times New Roman" w:hAnsi="Times New Roman" w:cs="Times New Roman"/>
          <w:i/>
        </w:rPr>
        <w:t>Jutro</w:t>
      </w:r>
      <w:r w:rsidRPr="002175E7">
        <w:rPr>
          <w:rFonts w:ascii="Times New Roman" w:hAnsi="Times New Roman" w:cs="Times New Roman"/>
        </w:rPr>
        <w:t>, 5. 1. 1934, 5: »Samo[mo]rilna epidemija je imela lani zlasti v prvi polovici leta precej bogato žetev. Prostovoljno se je poslovilo od življenja lani v Mariboru 11 oseb, in sicer 7 žensk in 5 moških. Nesrečnike je pognala v smrt beda, nekatere pa tudi nesrečna ljubezen.«</w:t>
      </w:r>
    </w:p>
  </w:footnote>
  <w:footnote w:id="49">
    <w:p w14:paraId="0D7A78E4" w14:textId="05324F28" w:rsidR="008A496E" w:rsidRPr="002175E7" w:rsidRDefault="008A496E" w:rsidP="003B5253">
      <w:pPr>
        <w:spacing w:line="240" w:lineRule="auto"/>
        <w:jc w:val="both"/>
        <w:rPr>
          <w:rFonts w:eastAsia="Times New Roman"/>
          <w:sz w:val="20"/>
          <w:szCs w:val="20"/>
          <w:lang w:eastAsia="sl-SI"/>
        </w:rPr>
      </w:pPr>
      <w:r w:rsidRPr="002175E7">
        <w:rPr>
          <w:rStyle w:val="Sprotnaopomba-sklic"/>
          <w:sz w:val="20"/>
          <w:szCs w:val="20"/>
        </w:rPr>
        <w:footnoteRef/>
      </w:r>
      <w:r w:rsidRPr="002175E7">
        <w:rPr>
          <w:sz w:val="20"/>
          <w:szCs w:val="20"/>
        </w:rPr>
        <w:t xml:space="preserve"> </w:t>
      </w:r>
      <w:r w:rsidRPr="002175E7">
        <w:rPr>
          <w:sz w:val="20"/>
          <w:szCs w:val="20"/>
        </w:rPr>
        <w:t xml:space="preserve">Maja Kristan, »Samomori, pogrešani, umrli,« v: Katja Vodopivec, ur., </w:t>
      </w:r>
      <w:r w:rsidRPr="002175E7">
        <w:rPr>
          <w:i/>
          <w:sz w:val="20"/>
          <w:szCs w:val="20"/>
        </w:rPr>
        <w:t>Deviacije na Slovenskem pred sto leti</w:t>
      </w:r>
      <w:r w:rsidRPr="002175E7">
        <w:rPr>
          <w:sz w:val="20"/>
          <w:szCs w:val="20"/>
        </w:rPr>
        <w:t xml:space="preserve"> (Ljubljana: RSS, 1987), 283</w:t>
      </w:r>
      <w:r w:rsidR="003B013B">
        <w:rPr>
          <w:sz w:val="20"/>
          <w:szCs w:val="20"/>
        </w:rPr>
        <w:t xml:space="preserve">, </w:t>
      </w:r>
      <w:r w:rsidRPr="002175E7">
        <w:rPr>
          <w:sz w:val="20"/>
          <w:szCs w:val="20"/>
        </w:rPr>
        <w:t>84, 289</w:t>
      </w:r>
      <w:r w:rsidR="003B013B">
        <w:rPr>
          <w:sz w:val="20"/>
          <w:szCs w:val="20"/>
        </w:rPr>
        <w:t xml:space="preserve">, </w:t>
      </w:r>
      <w:r w:rsidRPr="002175E7">
        <w:rPr>
          <w:sz w:val="20"/>
          <w:szCs w:val="20"/>
        </w:rPr>
        <w:t xml:space="preserve">90. Florian </w:t>
      </w:r>
      <w:r w:rsidRPr="002175E7">
        <w:rPr>
          <w:rFonts w:eastAsia="Times New Roman"/>
          <w:sz w:val="20"/>
          <w:szCs w:val="20"/>
          <w:lang w:eastAsia="sl-SI"/>
        </w:rPr>
        <w:t xml:space="preserve">Arendt, »Reporting on </w:t>
      </w:r>
      <w:r w:rsidR="003B013B">
        <w:rPr>
          <w:rFonts w:eastAsia="Times New Roman"/>
          <w:sz w:val="20"/>
          <w:szCs w:val="20"/>
          <w:lang w:eastAsia="sl-SI"/>
        </w:rPr>
        <w:t>S</w:t>
      </w:r>
      <w:r w:rsidRPr="002175E7">
        <w:rPr>
          <w:rFonts w:eastAsia="Times New Roman"/>
          <w:sz w:val="20"/>
          <w:szCs w:val="20"/>
          <w:lang w:eastAsia="sl-SI"/>
        </w:rPr>
        <w:t xml:space="preserve">uicide </w:t>
      </w:r>
      <w:r w:rsidR="003B013B">
        <w:rPr>
          <w:rFonts w:eastAsia="Times New Roman"/>
          <w:sz w:val="20"/>
          <w:szCs w:val="20"/>
          <w:lang w:eastAsia="sl-SI"/>
        </w:rPr>
        <w:t>B</w:t>
      </w:r>
      <w:r w:rsidRPr="002175E7">
        <w:rPr>
          <w:rFonts w:eastAsia="Times New Roman"/>
          <w:sz w:val="20"/>
          <w:szCs w:val="20"/>
          <w:lang w:eastAsia="sl-SI"/>
        </w:rPr>
        <w:t xml:space="preserve">etween 1819 and 1944: </w:t>
      </w:r>
      <w:r w:rsidR="003B013B">
        <w:rPr>
          <w:rFonts w:eastAsia="Times New Roman"/>
          <w:sz w:val="20"/>
          <w:szCs w:val="20"/>
          <w:lang w:eastAsia="sl-SI"/>
        </w:rPr>
        <w:t>S</w:t>
      </w:r>
      <w:r w:rsidRPr="002175E7">
        <w:rPr>
          <w:rFonts w:eastAsia="Times New Roman"/>
          <w:sz w:val="20"/>
          <w:szCs w:val="20"/>
          <w:lang w:eastAsia="sl-SI"/>
        </w:rPr>
        <w:t xml:space="preserve">uicide </w:t>
      </w:r>
      <w:r w:rsidR="003B013B">
        <w:rPr>
          <w:rFonts w:eastAsia="Times New Roman"/>
          <w:sz w:val="20"/>
          <w:szCs w:val="20"/>
          <w:lang w:eastAsia="sl-SI"/>
        </w:rPr>
        <w:t>R</w:t>
      </w:r>
      <w:r w:rsidRPr="002175E7">
        <w:rPr>
          <w:rFonts w:eastAsia="Times New Roman"/>
          <w:sz w:val="20"/>
          <w:szCs w:val="20"/>
          <w:lang w:eastAsia="sl-SI"/>
        </w:rPr>
        <w:t xml:space="preserve">ates, the </w:t>
      </w:r>
      <w:r w:rsidR="003B013B">
        <w:rPr>
          <w:rFonts w:eastAsia="Times New Roman"/>
          <w:sz w:val="20"/>
          <w:szCs w:val="20"/>
          <w:lang w:eastAsia="sl-SI"/>
        </w:rPr>
        <w:t>P</w:t>
      </w:r>
      <w:r w:rsidRPr="002175E7">
        <w:rPr>
          <w:rFonts w:eastAsia="Times New Roman"/>
          <w:sz w:val="20"/>
          <w:szCs w:val="20"/>
          <w:lang w:eastAsia="sl-SI"/>
        </w:rPr>
        <w:t xml:space="preserve">ress, and </w:t>
      </w:r>
      <w:r w:rsidR="003B013B">
        <w:rPr>
          <w:rFonts w:eastAsia="Times New Roman"/>
          <w:sz w:val="20"/>
          <w:szCs w:val="20"/>
          <w:lang w:eastAsia="sl-SI"/>
        </w:rPr>
        <w:t>P</w:t>
      </w:r>
      <w:r w:rsidRPr="002175E7">
        <w:rPr>
          <w:rFonts w:eastAsia="Times New Roman"/>
          <w:sz w:val="20"/>
          <w:szCs w:val="20"/>
          <w:lang w:eastAsia="sl-SI"/>
        </w:rPr>
        <w:t xml:space="preserve">ossible </w:t>
      </w:r>
      <w:r w:rsidR="003B013B">
        <w:rPr>
          <w:rFonts w:eastAsia="Times New Roman"/>
          <w:sz w:val="20"/>
          <w:szCs w:val="20"/>
          <w:lang w:eastAsia="sl-SI"/>
        </w:rPr>
        <w:t>L</w:t>
      </w:r>
      <w:r w:rsidRPr="002175E7">
        <w:rPr>
          <w:rFonts w:eastAsia="Times New Roman"/>
          <w:sz w:val="20"/>
          <w:szCs w:val="20"/>
          <w:lang w:eastAsia="sl-SI"/>
        </w:rPr>
        <w:t xml:space="preserve">ong-term Werther </w:t>
      </w:r>
      <w:r w:rsidR="003B013B">
        <w:rPr>
          <w:rFonts w:eastAsia="Times New Roman"/>
          <w:sz w:val="20"/>
          <w:szCs w:val="20"/>
          <w:lang w:eastAsia="sl-SI"/>
        </w:rPr>
        <w:t>E</w:t>
      </w:r>
      <w:r w:rsidRPr="002175E7">
        <w:rPr>
          <w:rFonts w:eastAsia="Times New Roman"/>
          <w:sz w:val="20"/>
          <w:szCs w:val="20"/>
          <w:lang w:eastAsia="sl-SI"/>
        </w:rPr>
        <w:t xml:space="preserve">ffects in Austria,« </w:t>
      </w:r>
      <w:r w:rsidRPr="002175E7">
        <w:rPr>
          <w:rFonts w:eastAsia="Times New Roman"/>
          <w:i/>
          <w:sz w:val="20"/>
          <w:szCs w:val="20"/>
          <w:lang w:eastAsia="sl-SI"/>
        </w:rPr>
        <w:t>Crisis: The Journal of Crisis Intervention</w:t>
      </w:r>
      <w:r w:rsidR="00BF755E">
        <w:rPr>
          <w:rFonts w:eastAsia="Times New Roman"/>
          <w:i/>
          <w:sz w:val="20"/>
          <w:szCs w:val="20"/>
          <w:lang w:eastAsia="sl-SI"/>
        </w:rPr>
        <w:t xml:space="preserve"> </w:t>
      </w:r>
      <w:r w:rsidRPr="002175E7">
        <w:rPr>
          <w:rFonts w:eastAsia="Times New Roman"/>
          <w:i/>
          <w:sz w:val="20"/>
          <w:szCs w:val="20"/>
          <w:lang w:eastAsia="sl-SI"/>
        </w:rPr>
        <w:t>and Suicide Prevention</w:t>
      </w:r>
      <w:r w:rsidRPr="002175E7">
        <w:rPr>
          <w:rFonts w:eastAsia="Times New Roman"/>
          <w:sz w:val="20"/>
          <w:szCs w:val="20"/>
          <w:lang w:eastAsia="sl-SI"/>
        </w:rPr>
        <w:t xml:space="preserve"> 39, št. 5 (2018): 344–52. Florian </w:t>
      </w:r>
      <w:r w:rsidRPr="002175E7">
        <w:rPr>
          <w:sz w:val="20"/>
          <w:szCs w:val="20"/>
        </w:rPr>
        <w:t xml:space="preserve">Arendt, »Assessing </w:t>
      </w:r>
      <w:r w:rsidR="003B013B">
        <w:rPr>
          <w:sz w:val="20"/>
          <w:szCs w:val="20"/>
        </w:rPr>
        <w:t>R</w:t>
      </w:r>
      <w:r w:rsidRPr="002175E7">
        <w:rPr>
          <w:sz w:val="20"/>
          <w:szCs w:val="20"/>
        </w:rPr>
        <w:t xml:space="preserve">esponsible </w:t>
      </w:r>
      <w:r w:rsidR="003B013B">
        <w:rPr>
          <w:sz w:val="20"/>
          <w:szCs w:val="20"/>
        </w:rPr>
        <w:t>R</w:t>
      </w:r>
      <w:r w:rsidRPr="002175E7">
        <w:rPr>
          <w:sz w:val="20"/>
          <w:szCs w:val="20"/>
        </w:rPr>
        <w:t xml:space="preserve">eporting on </w:t>
      </w:r>
      <w:r w:rsidR="003B013B">
        <w:rPr>
          <w:sz w:val="20"/>
          <w:szCs w:val="20"/>
        </w:rPr>
        <w:t>S</w:t>
      </w:r>
      <w:r w:rsidRPr="002175E7">
        <w:rPr>
          <w:sz w:val="20"/>
          <w:szCs w:val="20"/>
        </w:rPr>
        <w:t xml:space="preserve">uicide in the </w:t>
      </w:r>
      <w:r w:rsidR="003B013B">
        <w:rPr>
          <w:sz w:val="20"/>
          <w:szCs w:val="20"/>
        </w:rPr>
        <w:t>N</w:t>
      </w:r>
      <w:r w:rsidRPr="002175E7">
        <w:rPr>
          <w:sz w:val="20"/>
          <w:szCs w:val="20"/>
        </w:rPr>
        <w:t xml:space="preserve">ineteenth </w:t>
      </w:r>
      <w:r w:rsidR="003B013B">
        <w:rPr>
          <w:sz w:val="20"/>
          <w:szCs w:val="20"/>
        </w:rPr>
        <w:t>C</w:t>
      </w:r>
      <w:r w:rsidRPr="002175E7">
        <w:rPr>
          <w:sz w:val="20"/>
          <w:szCs w:val="20"/>
        </w:rPr>
        <w:t xml:space="preserve">entury: </w:t>
      </w:r>
      <w:r w:rsidR="003B013B">
        <w:rPr>
          <w:sz w:val="20"/>
          <w:szCs w:val="20"/>
        </w:rPr>
        <w:t>E</w:t>
      </w:r>
      <w:r w:rsidRPr="002175E7">
        <w:rPr>
          <w:sz w:val="20"/>
          <w:szCs w:val="20"/>
        </w:rPr>
        <w:t xml:space="preserve">vidence for a </w:t>
      </w:r>
      <w:r w:rsidR="003B013B">
        <w:rPr>
          <w:sz w:val="20"/>
          <w:szCs w:val="20"/>
        </w:rPr>
        <w:t>H</w:t>
      </w:r>
      <w:r w:rsidRPr="002175E7">
        <w:rPr>
          <w:sz w:val="20"/>
          <w:szCs w:val="20"/>
        </w:rPr>
        <w:t xml:space="preserve">igh </w:t>
      </w:r>
      <w:r w:rsidR="003B013B">
        <w:rPr>
          <w:sz w:val="20"/>
          <w:szCs w:val="20"/>
        </w:rPr>
        <w:t>Q</w:t>
      </w:r>
      <w:r w:rsidRPr="002175E7">
        <w:rPr>
          <w:sz w:val="20"/>
          <w:szCs w:val="20"/>
        </w:rPr>
        <w:t xml:space="preserve">uantity of </w:t>
      </w:r>
      <w:r w:rsidR="003B013B">
        <w:rPr>
          <w:sz w:val="20"/>
          <w:szCs w:val="20"/>
        </w:rPr>
        <w:t>L</w:t>
      </w:r>
      <w:r w:rsidRPr="002175E7">
        <w:rPr>
          <w:sz w:val="20"/>
          <w:szCs w:val="20"/>
        </w:rPr>
        <w:t xml:space="preserve">ow-quality </w:t>
      </w:r>
      <w:r w:rsidR="003B013B">
        <w:rPr>
          <w:sz w:val="20"/>
          <w:szCs w:val="20"/>
        </w:rPr>
        <w:t>N</w:t>
      </w:r>
      <w:r w:rsidRPr="002175E7">
        <w:rPr>
          <w:sz w:val="20"/>
          <w:szCs w:val="20"/>
        </w:rPr>
        <w:t xml:space="preserve">ews,« </w:t>
      </w:r>
      <w:r w:rsidRPr="002175E7">
        <w:rPr>
          <w:i/>
          <w:sz w:val="20"/>
          <w:szCs w:val="20"/>
        </w:rPr>
        <w:t>Death Studies</w:t>
      </w:r>
      <w:r w:rsidRPr="002175E7">
        <w:rPr>
          <w:sz w:val="20"/>
          <w:szCs w:val="20"/>
        </w:rPr>
        <w:t xml:space="preserve"> 45, št. 4 (2021): 305–12.</w:t>
      </w:r>
    </w:p>
  </w:footnote>
  <w:footnote w:id="50">
    <w:p w14:paraId="2E7C7ABA"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»Samomor,« </w:t>
      </w:r>
      <w:r w:rsidRPr="002175E7">
        <w:rPr>
          <w:rFonts w:ascii="Times New Roman" w:hAnsi="Times New Roman" w:cs="Times New Roman"/>
          <w:i/>
        </w:rPr>
        <w:t>Slovenski narod</w:t>
      </w:r>
      <w:r w:rsidRPr="002175E7">
        <w:rPr>
          <w:rFonts w:ascii="Times New Roman" w:hAnsi="Times New Roman" w:cs="Times New Roman"/>
        </w:rPr>
        <w:t>, 29. 10. 1873, 4.</w:t>
      </w:r>
    </w:p>
  </w:footnote>
  <w:footnote w:id="51">
    <w:p w14:paraId="787CF860"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»Samomor,« </w:t>
      </w:r>
      <w:r w:rsidRPr="002175E7">
        <w:rPr>
          <w:rFonts w:ascii="Times New Roman" w:hAnsi="Times New Roman" w:cs="Times New Roman"/>
          <w:i/>
        </w:rPr>
        <w:t>Slovenec</w:t>
      </w:r>
      <w:r w:rsidRPr="002175E7">
        <w:rPr>
          <w:rFonts w:ascii="Times New Roman" w:hAnsi="Times New Roman" w:cs="Times New Roman"/>
        </w:rPr>
        <w:t>, 30. 10. 1873, 6.</w:t>
      </w:r>
    </w:p>
  </w:footnote>
  <w:footnote w:id="52">
    <w:p w14:paraId="6D516DAA" w14:textId="77777777" w:rsidR="008A496E" w:rsidRPr="002175E7" w:rsidRDefault="008A496E" w:rsidP="003B5253">
      <w:pPr>
        <w:spacing w:line="240" w:lineRule="auto"/>
        <w:contextualSpacing/>
        <w:jc w:val="both"/>
        <w:rPr>
          <w:rFonts w:eastAsia="Calibri"/>
          <w:sz w:val="20"/>
          <w:szCs w:val="20"/>
        </w:rPr>
      </w:pPr>
      <w:r w:rsidRPr="002175E7">
        <w:rPr>
          <w:rStyle w:val="Sprotnaopomba-sklic"/>
          <w:sz w:val="20"/>
          <w:szCs w:val="20"/>
        </w:rPr>
        <w:footnoteRef/>
      </w:r>
      <w:r w:rsidRPr="002175E7">
        <w:rPr>
          <w:sz w:val="20"/>
          <w:szCs w:val="20"/>
        </w:rPr>
        <w:t xml:space="preserve"> Jurij </w:t>
      </w:r>
      <w:r w:rsidRPr="002175E7">
        <w:rPr>
          <w:rFonts w:eastAsia="Calibri"/>
          <w:sz w:val="20"/>
          <w:szCs w:val="20"/>
        </w:rPr>
        <w:t xml:space="preserve">Trunk, </w:t>
      </w:r>
      <w:r w:rsidRPr="002175E7">
        <w:rPr>
          <w:rFonts w:eastAsia="Calibri"/>
          <w:i/>
          <w:sz w:val="20"/>
          <w:szCs w:val="20"/>
        </w:rPr>
        <w:t>Bodi svoje sreče kovač! Nauki za vsakdanje življenje</w:t>
      </w:r>
      <w:r w:rsidRPr="002175E7">
        <w:rPr>
          <w:rFonts w:eastAsia="Calibri"/>
          <w:sz w:val="20"/>
          <w:szCs w:val="20"/>
        </w:rPr>
        <w:t xml:space="preserve"> (Celovec: Družba sv. Mohorja, 1904),</w:t>
      </w:r>
      <w:r w:rsidRPr="002175E7">
        <w:rPr>
          <w:sz w:val="20"/>
          <w:szCs w:val="20"/>
        </w:rPr>
        <w:t xml:space="preserve"> 58.</w:t>
      </w:r>
    </w:p>
  </w:footnote>
  <w:footnote w:id="53">
    <w:p w14:paraId="67E8F716" w14:textId="7613648E" w:rsidR="008A496E" w:rsidRPr="002175E7" w:rsidRDefault="008A496E" w:rsidP="003B5253">
      <w:pPr>
        <w:spacing w:line="240" w:lineRule="auto"/>
        <w:jc w:val="both"/>
        <w:rPr>
          <w:sz w:val="20"/>
          <w:szCs w:val="20"/>
        </w:rPr>
      </w:pPr>
      <w:r w:rsidRPr="002175E7">
        <w:rPr>
          <w:rStyle w:val="Sprotnaopomba-sklic"/>
          <w:sz w:val="20"/>
          <w:szCs w:val="20"/>
        </w:rPr>
        <w:footnoteRef/>
      </w:r>
      <w:r w:rsidRPr="002175E7">
        <w:rPr>
          <w:sz w:val="20"/>
          <w:szCs w:val="20"/>
        </w:rPr>
        <w:t xml:space="preserve"> Andrej Studen, »Ženski polom pred sodnijo v Ljubljani,« v: </w:t>
      </w:r>
      <w:r w:rsidRPr="002175E7">
        <w:rPr>
          <w:i/>
          <w:sz w:val="20"/>
          <w:szCs w:val="20"/>
        </w:rPr>
        <w:t>Slovenska kronika XIX. stoletja: 1861–1883</w:t>
      </w:r>
      <w:r w:rsidRPr="002175E7">
        <w:rPr>
          <w:sz w:val="20"/>
          <w:szCs w:val="20"/>
        </w:rPr>
        <w:t xml:space="preserve">, ur. </w:t>
      </w:r>
      <w:r w:rsidRPr="002175E7">
        <w:rPr>
          <w:sz w:val="20"/>
          <w:szCs w:val="20"/>
        </w:rPr>
        <w:t>Janez Cvirn (Ljubljana: Nova revija, 2003), 271</w:t>
      </w:r>
      <w:r w:rsidR="003B013B">
        <w:rPr>
          <w:sz w:val="20"/>
          <w:szCs w:val="20"/>
        </w:rPr>
        <w:t xml:space="preserve">, </w:t>
      </w:r>
      <w:r w:rsidRPr="002175E7">
        <w:rPr>
          <w:sz w:val="20"/>
          <w:szCs w:val="20"/>
        </w:rPr>
        <w:t>72.</w:t>
      </w:r>
    </w:p>
  </w:footnote>
  <w:footnote w:id="54">
    <w:p w14:paraId="6F5BE938"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»Dva ženska ljubljanska Plahta (Dalje),« </w:t>
      </w:r>
      <w:r w:rsidRPr="002175E7">
        <w:rPr>
          <w:rFonts w:ascii="Times New Roman" w:hAnsi="Times New Roman" w:cs="Times New Roman"/>
          <w:i/>
        </w:rPr>
        <w:t>Slovenski narod</w:t>
      </w:r>
      <w:r w:rsidRPr="002175E7">
        <w:rPr>
          <w:rFonts w:ascii="Times New Roman" w:hAnsi="Times New Roman" w:cs="Times New Roman"/>
        </w:rPr>
        <w:t>, 28. 2. 1874, 3.</w:t>
      </w:r>
    </w:p>
  </w:footnote>
  <w:footnote w:id="55">
    <w:p w14:paraId="340F0E91"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»Ženski polom v Ljubljani pred sodnijo,« </w:t>
      </w:r>
      <w:r w:rsidRPr="002175E7">
        <w:rPr>
          <w:rFonts w:ascii="Times New Roman" w:hAnsi="Times New Roman" w:cs="Times New Roman"/>
          <w:i/>
        </w:rPr>
        <w:t>Novice gospodarske, obrtniške in narodne</w:t>
      </w:r>
      <w:r w:rsidRPr="002175E7">
        <w:rPr>
          <w:rFonts w:ascii="Times New Roman" w:hAnsi="Times New Roman" w:cs="Times New Roman"/>
        </w:rPr>
        <w:t>, 4. 3. 1874, 73.</w:t>
      </w:r>
    </w:p>
  </w:footnote>
  <w:footnote w:id="56">
    <w:p w14:paraId="40AEA904"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»Samoumor,« </w:t>
      </w:r>
      <w:r w:rsidRPr="002175E7">
        <w:rPr>
          <w:rFonts w:ascii="Times New Roman" w:hAnsi="Times New Roman" w:cs="Times New Roman"/>
          <w:i/>
        </w:rPr>
        <w:t>Slovenski narod</w:t>
      </w:r>
      <w:r w:rsidRPr="002175E7">
        <w:rPr>
          <w:rFonts w:ascii="Times New Roman" w:hAnsi="Times New Roman" w:cs="Times New Roman"/>
        </w:rPr>
        <w:t>, 16. 1. 1884, 3.</w:t>
      </w:r>
    </w:p>
  </w:footnote>
  <w:footnote w:id="57">
    <w:p w14:paraId="0796DE37" w14:textId="6105902C" w:rsidR="008A496E" w:rsidRPr="002175E7" w:rsidRDefault="008A496E" w:rsidP="003B5253">
      <w:pPr>
        <w:spacing w:line="240" w:lineRule="auto"/>
        <w:jc w:val="both"/>
        <w:rPr>
          <w:rFonts w:eastAsia="Times New Roman"/>
          <w:sz w:val="20"/>
          <w:szCs w:val="20"/>
          <w:lang w:eastAsia="sl-SI"/>
        </w:rPr>
      </w:pPr>
      <w:r w:rsidRPr="002175E7">
        <w:rPr>
          <w:rStyle w:val="Sprotnaopomba-sklic"/>
          <w:sz w:val="20"/>
          <w:szCs w:val="20"/>
        </w:rPr>
        <w:footnoteRef/>
      </w:r>
      <w:r w:rsidRPr="002175E7">
        <w:rPr>
          <w:rFonts w:eastAsia="Times New Roman"/>
          <w:sz w:val="20"/>
          <w:szCs w:val="20"/>
          <w:lang w:eastAsia="sl-SI"/>
        </w:rPr>
        <w:t xml:space="preserve"> </w:t>
      </w:r>
      <w:r w:rsidRPr="002175E7">
        <w:rPr>
          <w:rFonts w:eastAsia="Times New Roman"/>
          <w:sz w:val="20"/>
          <w:szCs w:val="20"/>
          <w:lang w:eastAsia="sl-SI"/>
        </w:rPr>
        <w:t xml:space="preserve">Žarko </w:t>
      </w:r>
      <w:r w:rsidRPr="002175E7">
        <w:rPr>
          <w:sz w:val="20"/>
          <w:szCs w:val="20"/>
        </w:rPr>
        <w:t>Lazarević in Jože Prinčič</w:t>
      </w:r>
      <w:r w:rsidR="00967731">
        <w:rPr>
          <w:sz w:val="20"/>
          <w:szCs w:val="20"/>
        </w:rPr>
        <w:t>,</w:t>
      </w:r>
      <w:r w:rsidRPr="002175E7">
        <w:rPr>
          <w:sz w:val="20"/>
          <w:szCs w:val="20"/>
        </w:rPr>
        <w:t xml:space="preserve"> </w:t>
      </w:r>
      <w:r w:rsidRPr="002175E7">
        <w:rPr>
          <w:i/>
          <w:sz w:val="20"/>
          <w:szCs w:val="20"/>
        </w:rPr>
        <w:t>Zgodovina slovenskega bančništva</w:t>
      </w:r>
      <w:r w:rsidRPr="002175E7">
        <w:rPr>
          <w:sz w:val="20"/>
          <w:szCs w:val="20"/>
        </w:rPr>
        <w:t xml:space="preserve"> (Ljubljana: Združenje bank Slovenije, 2000), 32</w:t>
      </w:r>
      <w:r w:rsidR="003B013B">
        <w:rPr>
          <w:sz w:val="20"/>
          <w:szCs w:val="20"/>
        </w:rPr>
        <w:t xml:space="preserve">, </w:t>
      </w:r>
      <w:r w:rsidRPr="002175E7">
        <w:rPr>
          <w:sz w:val="20"/>
          <w:szCs w:val="20"/>
        </w:rPr>
        <w:t>33.</w:t>
      </w:r>
    </w:p>
  </w:footnote>
  <w:footnote w:id="58">
    <w:p w14:paraId="41D79CB4" w14:textId="77777777" w:rsidR="008A496E" w:rsidRPr="002175E7" w:rsidRDefault="008A496E" w:rsidP="003B5253">
      <w:pPr>
        <w:spacing w:line="240" w:lineRule="auto"/>
        <w:jc w:val="both"/>
        <w:rPr>
          <w:sz w:val="20"/>
          <w:szCs w:val="20"/>
        </w:rPr>
      </w:pPr>
      <w:r w:rsidRPr="002175E7">
        <w:rPr>
          <w:rStyle w:val="Sprotnaopomba-sklic"/>
          <w:sz w:val="20"/>
          <w:szCs w:val="20"/>
        </w:rPr>
        <w:footnoteRef/>
      </w:r>
      <w:r w:rsidRPr="002175E7">
        <w:rPr>
          <w:sz w:val="20"/>
          <w:szCs w:val="20"/>
        </w:rPr>
        <w:t xml:space="preserve"> »Eskomptno banko kranjsko,« </w:t>
      </w:r>
      <w:r w:rsidRPr="002175E7">
        <w:rPr>
          <w:i/>
          <w:sz w:val="20"/>
          <w:szCs w:val="20"/>
        </w:rPr>
        <w:t>Slovenski narod</w:t>
      </w:r>
      <w:r w:rsidRPr="002175E7">
        <w:rPr>
          <w:sz w:val="20"/>
          <w:szCs w:val="20"/>
        </w:rPr>
        <w:t xml:space="preserve">, 27. 12. 1884, 3. »Zenari,« </w:t>
      </w:r>
      <w:r w:rsidRPr="002175E7">
        <w:rPr>
          <w:i/>
          <w:sz w:val="20"/>
          <w:szCs w:val="20"/>
        </w:rPr>
        <w:t>Slovenec</w:t>
      </w:r>
      <w:r w:rsidRPr="002175E7">
        <w:rPr>
          <w:sz w:val="20"/>
          <w:szCs w:val="20"/>
        </w:rPr>
        <w:t xml:space="preserve">, 27. 12. 1884, 4. »Polom kranjske eskomptne družbe,« </w:t>
      </w:r>
      <w:r w:rsidRPr="002175E7">
        <w:rPr>
          <w:i/>
          <w:sz w:val="20"/>
          <w:szCs w:val="20"/>
        </w:rPr>
        <w:t>Ljubljanski list</w:t>
      </w:r>
      <w:r w:rsidRPr="002175E7">
        <w:rPr>
          <w:sz w:val="20"/>
          <w:szCs w:val="20"/>
        </w:rPr>
        <w:t xml:space="preserve">, 27. 12. 1884, 3. Andrej Pančur, »Nastop delniških bank,« </w:t>
      </w:r>
      <w:r w:rsidRPr="002175E7">
        <w:rPr>
          <w:i/>
          <w:sz w:val="20"/>
          <w:szCs w:val="20"/>
        </w:rPr>
        <w:t>Slovenska kronika XIX. stoletja: 1861–1883</w:t>
      </w:r>
      <w:r w:rsidRPr="002175E7">
        <w:rPr>
          <w:sz w:val="20"/>
          <w:szCs w:val="20"/>
        </w:rPr>
        <w:t>, ur. Janez Cvirn (Ljubljana: Nova revija, 2003), 175.</w:t>
      </w:r>
    </w:p>
  </w:footnote>
  <w:footnote w:id="59">
    <w:p w14:paraId="07A36C20"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»Samomor ljubljanskega banknega vodje,«</w:t>
      </w:r>
      <w:r w:rsidRPr="002175E7">
        <w:rPr>
          <w:rFonts w:ascii="Times New Roman" w:hAnsi="Times New Roman" w:cs="Times New Roman"/>
          <w:i/>
        </w:rPr>
        <w:t xml:space="preserve"> Edinost</w:t>
      </w:r>
      <w:r w:rsidRPr="002175E7">
        <w:rPr>
          <w:rFonts w:ascii="Times New Roman" w:hAnsi="Times New Roman" w:cs="Times New Roman"/>
        </w:rPr>
        <w:t>, 31. 12. 1884, 3.</w:t>
      </w:r>
    </w:p>
  </w:footnote>
  <w:footnote w:id="60">
    <w:p w14:paraId="2377CD16"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»O samomorilcu Zenariju,«</w:t>
      </w:r>
      <w:r w:rsidRPr="002175E7">
        <w:rPr>
          <w:rFonts w:ascii="Times New Roman" w:hAnsi="Times New Roman" w:cs="Times New Roman"/>
          <w:i/>
        </w:rPr>
        <w:t xml:space="preserve"> Ljubljanski list</w:t>
      </w:r>
      <w:r w:rsidRPr="002175E7">
        <w:rPr>
          <w:rFonts w:ascii="Times New Roman" w:hAnsi="Times New Roman" w:cs="Times New Roman"/>
        </w:rPr>
        <w:t>, 29. 12. 1884, 3.</w:t>
      </w:r>
    </w:p>
  </w:footnote>
  <w:footnote w:id="61">
    <w:p w14:paraId="46038714"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»Zenari,« </w:t>
      </w:r>
      <w:r w:rsidRPr="002175E7">
        <w:rPr>
          <w:rFonts w:ascii="Times New Roman" w:hAnsi="Times New Roman" w:cs="Times New Roman"/>
          <w:i/>
        </w:rPr>
        <w:t>Slovenec</w:t>
      </w:r>
      <w:r w:rsidRPr="002175E7">
        <w:rPr>
          <w:rFonts w:ascii="Times New Roman" w:hAnsi="Times New Roman" w:cs="Times New Roman"/>
        </w:rPr>
        <w:t>, 29. 12. 1884, 4.</w:t>
      </w:r>
    </w:p>
  </w:footnote>
  <w:footnote w:id="62">
    <w:p w14:paraId="1061EC0D"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»V Ljubljani 29. decembra,«</w:t>
      </w:r>
      <w:r w:rsidRPr="002175E7">
        <w:rPr>
          <w:rFonts w:ascii="Times New Roman" w:hAnsi="Times New Roman" w:cs="Times New Roman"/>
          <w:i/>
        </w:rPr>
        <w:t xml:space="preserve"> Slovenski narod</w:t>
      </w:r>
      <w:r w:rsidRPr="002175E7">
        <w:rPr>
          <w:rFonts w:ascii="Times New Roman" w:hAnsi="Times New Roman" w:cs="Times New Roman"/>
        </w:rPr>
        <w:t>, 29. 12. 1884, 1.</w:t>
      </w:r>
    </w:p>
  </w:footnote>
  <w:footnote w:id="63">
    <w:p w14:paraId="17A963C6"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»Nezaslišano sleparstvo pri kranjski eskomptni banki,« </w:t>
      </w:r>
      <w:r w:rsidRPr="002175E7">
        <w:rPr>
          <w:rFonts w:ascii="Times New Roman" w:hAnsi="Times New Roman" w:cs="Times New Roman"/>
          <w:i/>
        </w:rPr>
        <w:t>Novice gospodarske, obrtniške in národne</w:t>
      </w:r>
      <w:r w:rsidRPr="002175E7">
        <w:rPr>
          <w:rFonts w:ascii="Times New Roman" w:hAnsi="Times New Roman" w:cs="Times New Roman"/>
        </w:rPr>
        <w:t>, 31. 12. 1884, 424.</w:t>
      </w:r>
    </w:p>
  </w:footnote>
  <w:footnote w:id="64">
    <w:p w14:paraId="58656D7B" w14:textId="77777777" w:rsidR="008A496E" w:rsidRPr="00B0765A"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»O samomorilcu Zenariju,«</w:t>
      </w:r>
      <w:r w:rsidRPr="002175E7">
        <w:rPr>
          <w:rFonts w:ascii="Times New Roman" w:hAnsi="Times New Roman" w:cs="Times New Roman"/>
          <w:i/>
        </w:rPr>
        <w:t xml:space="preserve"> Ljubljanski list</w:t>
      </w:r>
      <w:r w:rsidRPr="002175E7">
        <w:rPr>
          <w:rFonts w:ascii="Times New Roman" w:hAnsi="Times New Roman" w:cs="Times New Roman"/>
        </w:rPr>
        <w:t>, 29. 12. 1884, 3. »Nedeljsko pismo,«</w:t>
      </w:r>
      <w:r w:rsidRPr="002175E7">
        <w:rPr>
          <w:rFonts w:ascii="Times New Roman" w:hAnsi="Times New Roman" w:cs="Times New Roman"/>
          <w:i/>
        </w:rPr>
        <w:t xml:space="preserve"> Slovenski narod</w:t>
      </w:r>
      <w:r w:rsidRPr="002175E7">
        <w:rPr>
          <w:rFonts w:ascii="Times New Roman" w:hAnsi="Times New Roman" w:cs="Times New Roman"/>
        </w:rPr>
        <w:t>, 3. 1. 1885, 1.</w:t>
      </w:r>
    </w:p>
  </w:footnote>
  <w:footnote w:id="65">
    <w:p w14:paraId="4625FD9F" w14:textId="2D78DA1A" w:rsidR="008A496E" w:rsidRPr="00B0765A" w:rsidRDefault="008A496E" w:rsidP="003B5253">
      <w:pPr>
        <w:pStyle w:val="Sprotnaopomba-besedilo"/>
        <w:ind w:firstLine="0"/>
        <w:jc w:val="both"/>
        <w:rPr>
          <w:rFonts w:ascii="Times New Roman" w:hAnsi="Times New Roman" w:cs="Times New Roman"/>
        </w:rPr>
      </w:pPr>
      <w:r w:rsidRPr="00B0765A">
        <w:rPr>
          <w:rStyle w:val="Sprotnaopomba-sklic"/>
          <w:rFonts w:ascii="Times New Roman" w:hAnsi="Times New Roman" w:cs="Times New Roman"/>
        </w:rPr>
        <w:footnoteRef/>
      </w:r>
      <w:r w:rsidRPr="00B0765A">
        <w:rPr>
          <w:rFonts w:ascii="Times New Roman" w:hAnsi="Times New Roman" w:cs="Times New Roman"/>
        </w:rPr>
        <w:t xml:space="preserve"> </w:t>
      </w:r>
      <w:r w:rsidRPr="00B0765A">
        <w:rPr>
          <w:rFonts w:ascii="Times New Roman" w:hAnsi="Times New Roman" w:cs="Times New Roman"/>
        </w:rPr>
        <w:t xml:space="preserve">Lazarević in Prinčič, </w:t>
      </w:r>
      <w:r w:rsidRPr="00B0765A">
        <w:rPr>
          <w:rFonts w:ascii="Times New Roman" w:hAnsi="Times New Roman" w:cs="Times New Roman"/>
          <w:i/>
        </w:rPr>
        <w:t>Zgodovina</w:t>
      </w:r>
      <w:r w:rsidRPr="00B0765A">
        <w:rPr>
          <w:rFonts w:ascii="Times New Roman" w:hAnsi="Times New Roman" w:cs="Times New Roman"/>
        </w:rPr>
        <w:t>, 33</w:t>
      </w:r>
      <w:r w:rsidR="00CA171A">
        <w:rPr>
          <w:rFonts w:ascii="Times New Roman" w:hAnsi="Times New Roman" w:cs="Times New Roman"/>
        </w:rPr>
        <w:t xml:space="preserve">, </w:t>
      </w:r>
      <w:r w:rsidRPr="00B0765A">
        <w:rPr>
          <w:rFonts w:ascii="Times New Roman" w:hAnsi="Times New Roman" w:cs="Times New Roman"/>
        </w:rPr>
        <w:t>34.</w:t>
      </w:r>
    </w:p>
  </w:footnote>
  <w:footnote w:id="66">
    <w:p w14:paraId="3A7F92DB" w14:textId="77777777" w:rsidR="008A496E" w:rsidRDefault="008A496E" w:rsidP="003B5253">
      <w:pPr>
        <w:pStyle w:val="Sprotnaopomba-besedilo"/>
        <w:ind w:firstLine="0"/>
        <w:jc w:val="both"/>
      </w:pPr>
      <w:r w:rsidRPr="00B0765A">
        <w:rPr>
          <w:rStyle w:val="Sprotnaopomba-sklic"/>
          <w:rFonts w:ascii="Times New Roman" w:hAnsi="Times New Roman" w:cs="Times New Roman"/>
        </w:rPr>
        <w:footnoteRef/>
      </w:r>
      <w:r w:rsidRPr="00B0765A">
        <w:rPr>
          <w:rFonts w:ascii="Times New Roman" w:hAnsi="Times New Roman" w:cs="Times New Roman"/>
        </w:rPr>
        <w:t xml:space="preserve"> »Iz Idrije, 17. t. m.</w:t>
      </w:r>
      <w:r>
        <w:rPr>
          <w:rFonts w:ascii="Times New Roman" w:hAnsi="Times New Roman" w:cs="Times New Roman"/>
        </w:rPr>
        <w:t>,</w:t>
      </w:r>
      <w:r w:rsidRPr="00B0765A">
        <w:rPr>
          <w:rFonts w:ascii="Times New Roman" w:hAnsi="Times New Roman" w:cs="Times New Roman"/>
        </w:rPr>
        <w:t xml:space="preserve">« </w:t>
      </w:r>
      <w:r w:rsidRPr="00B0765A">
        <w:rPr>
          <w:rFonts w:ascii="Times New Roman" w:hAnsi="Times New Roman" w:cs="Times New Roman"/>
          <w:i/>
        </w:rPr>
        <w:t>Slovenec</w:t>
      </w:r>
      <w:r w:rsidRPr="00B0765A">
        <w:rPr>
          <w:rFonts w:ascii="Times New Roman" w:hAnsi="Times New Roman" w:cs="Times New Roman"/>
        </w:rPr>
        <w:t>, 18. 10. 1900, 3.</w:t>
      </w:r>
      <w:r>
        <w:rPr>
          <w:rFonts w:ascii="Times New Roman" w:hAnsi="Times New Roman" w:cs="Times New Roman"/>
        </w:rPr>
        <w:t xml:space="preserve"> »Porotne obravnave,« </w:t>
      </w:r>
      <w:r w:rsidRPr="00B0765A">
        <w:rPr>
          <w:rFonts w:ascii="Times New Roman" w:hAnsi="Times New Roman" w:cs="Times New Roman"/>
          <w:i/>
        </w:rPr>
        <w:t>Slovenski narod</w:t>
      </w:r>
      <w:r>
        <w:rPr>
          <w:rFonts w:ascii="Times New Roman" w:hAnsi="Times New Roman" w:cs="Times New Roman"/>
        </w:rPr>
        <w:t>, 13. 12. 1900, 3.</w:t>
      </w:r>
    </w:p>
  </w:footnote>
  <w:footnote w:id="67">
    <w:p w14:paraId="4B31AA15" w14:textId="77777777" w:rsidR="008A496E" w:rsidRPr="002175E7" w:rsidRDefault="008A496E" w:rsidP="003B5253">
      <w:pPr>
        <w:spacing w:line="240" w:lineRule="auto"/>
        <w:jc w:val="both"/>
        <w:rPr>
          <w:sz w:val="20"/>
          <w:szCs w:val="20"/>
        </w:rPr>
      </w:pPr>
      <w:r w:rsidRPr="002175E7">
        <w:rPr>
          <w:rStyle w:val="Sprotnaopomba-sklic"/>
          <w:sz w:val="20"/>
          <w:szCs w:val="20"/>
        </w:rPr>
        <w:footnoteRef/>
      </w:r>
      <w:r w:rsidRPr="002175E7">
        <w:rPr>
          <w:sz w:val="20"/>
          <w:szCs w:val="20"/>
        </w:rPr>
        <w:t xml:space="preserve"> »Samomor,« </w:t>
      </w:r>
      <w:r w:rsidRPr="002175E7">
        <w:rPr>
          <w:i/>
          <w:sz w:val="20"/>
          <w:szCs w:val="20"/>
        </w:rPr>
        <w:t>Slovenski narod</w:t>
      </w:r>
      <w:r w:rsidRPr="002175E7">
        <w:rPr>
          <w:sz w:val="20"/>
          <w:szCs w:val="20"/>
        </w:rPr>
        <w:t>, 9. 1. 1901, 3.</w:t>
      </w:r>
    </w:p>
  </w:footnote>
  <w:footnote w:id="68">
    <w:p w14:paraId="4B56CF41"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»Samomor,« </w:t>
      </w:r>
      <w:r w:rsidRPr="002175E7">
        <w:rPr>
          <w:rFonts w:ascii="Times New Roman" w:hAnsi="Times New Roman" w:cs="Times New Roman"/>
          <w:i/>
        </w:rPr>
        <w:t>Domovina</w:t>
      </w:r>
      <w:r w:rsidRPr="002175E7">
        <w:rPr>
          <w:rFonts w:ascii="Times New Roman" w:hAnsi="Times New Roman" w:cs="Times New Roman"/>
        </w:rPr>
        <w:t>, 28. 5. 1897, 4.</w:t>
      </w:r>
    </w:p>
  </w:footnote>
  <w:footnote w:id="69">
    <w:p w14:paraId="5C59D278"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»Samoumor trgovca Dvoršaka v Trbovljah,«</w:t>
      </w:r>
      <w:r w:rsidRPr="002175E7">
        <w:rPr>
          <w:rFonts w:ascii="Times New Roman" w:hAnsi="Times New Roman" w:cs="Times New Roman"/>
          <w:i/>
        </w:rPr>
        <w:t xml:space="preserve"> Slovenec</w:t>
      </w:r>
      <w:r w:rsidRPr="002175E7">
        <w:rPr>
          <w:rFonts w:ascii="Times New Roman" w:hAnsi="Times New Roman" w:cs="Times New Roman"/>
        </w:rPr>
        <w:t>, 3. 2. 1911, 3.</w:t>
      </w:r>
    </w:p>
  </w:footnote>
  <w:footnote w:id="70">
    <w:p w14:paraId="7CEC27F9"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»Iz Trbovelj – Vod,«</w:t>
      </w:r>
      <w:r w:rsidRPr="002175E7">
        <w:rPr>
          <w:rFonts w:ascii="Times New Roman" w:hAnsi="Times New Roman" w:cs="Times New Roman"/>
          <w:i/>
        </w:rPr>
        <w:t xml:space="preserve"> Slovenski narod</w:t>
      </w:r>
      <w:r w:rsidRPr="002175E7">
        <w:rPr>
          <w:rFonts w:ascii="Times New Roman" w:hAnsi="Times New Roman" w:cs="Times New Roman"/>
        </w:rPr>
        <w:t>, 6. 2. 1911, 2.</w:t>
      </w:r>
    </w:p>
  </w:footnote>
  <w:footnote w:id="71">
    <w:p w14:paraId="0AC66842"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»Josefine Dworschak,« </w:t>
      </w:r>
      <w:r w:rsidRPr="002175E7">
        <w:rPr>
          <w:rFonts w:ascii="Times New Roman" w:hAnsi="Times New Roman" w:cs="Times New Roman"/>
          <w:i/>
        </w:rPr>
        <w:t>Deutsche Wacht</w:t>
      </w:r>
      <w:r w:rsidRPr="002175E7">
        <w:rPr>
          <w:rFonts w:ascii="Times New Roman" w:hAnsi="Times New Roman" w:cs="Times New Roman"/>
        </w:rPr>
        <w:t>, 1. 2. 1911, 7.</w:t>
      </w:r>
    </w:p>
  </w:footnote>
  <w:footnote w:id="72">
    <w:p w14:paraId="789A558F"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»Drobne novice,«</w:t>
      </w:r>
      <w:r w:rsidRPr="002175E7">
        <w:rPr>
          <w:rFonts w:ascii="Times New Roman" w:hAnsi="Times New Roman" w:cs="Times New Roman"/>
          <w:i/>
        </w:rPr>
        <w:t xml:space="preserve"> Slovenski narod</w:t>
      </w:r>
      <w:r w:rsidRPr="002175E7">
        <w:rPr>
          <w:rFonts w:ascii="Times New Roman" w:hAnsi="Times New Roman" w:cs="Times New Roman"/>
        </w:rPr>
        <w:t xml:space="preserve">, 7. 5. 1912, 2. </w:t>
      </w:r>
    </w:p>
  </w:footnote>
  <w:footnote w:id="73">
    <w:p w14:paraId="53D147E2"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»Drobne novice,«</w:t>
      </w:r>
      <w:r w:rsidRPr="002175E7">
        <w:rPr>
          <w:rFonts w:ascii="Times New Roman" w:hAnsi="Times New Roman" w:cs="Times New Roman"/>
          <w:i/>
        </w:rPr>
        <w:t xml:space="preserve"> Slovenski narod</w:t>
      </w:r>
      <w:r w:rsidRPr="002175E7">
        <w:rPr>
          <w:rFonts w:ascii="Times New Roman" w:hAnsi="Times New Roman" w:cs="Times New Roman"/>
        </w:rPr>
        <w:t>, 8. 5. 1912, 4.</w:t>
      </w:r>
    </w:p>
  </w:footnote>
  <w:footnote w:id="74">
    <w:p w14:paraId="1EBF8989"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»Samomor tovarnarja,«</w:t>
      </w:r>
      <w:r w:rsidRPr="002175E7">
        <w:rPr>
          <w:rFonts w:ascii="Times New Roman" w:hAnsi="Times New Roman" w:cs="Times New Roman"/>
          <w:i/>
        </w:rPr>
        <w:t xml:space="preserve"> Novice gospodarske, obrtniške in národne</w:t>
      </w:r>
      <w:r w:rsidRPr="002175E7">
        <w:rPr>
          <w:rFonts w:ascii="Times New Roman" w:hAnsi="Times New Roman" w:cs="Times New Roman"/>
        </w:rPr>
        <w:t>, 6. 9. 1895, 363.</w:t>
      </w:r>
    </w:p>
  </w:footnote>
  <w:footnote w:id="75">
    <w:p w14:paraId="350C1DD8"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»Samomor,« </w:t>
      </w:r>
      <w:r w:rsidRPr="002175E7">
        <w:rPr>
          <w:rFonts w:ascii="Times New Roman" w:hAnsi="Times New Roman" w:cs="Times New Roman"/>
          <w:i/>
        </w:rPr>
        <w:t>Slovenski narod</w:t>
      </w:r>
      <w:r w:rsidRPr="002175E7">
        <w:rPr>
          <w:rFonts w:ascii="Times New Roman" w:hAnsi="Times New Roman" w:cs="Times New Roman"/>
        </w:rPr>
        <w:t>, 6. 4. 1876, 4.</w:t>
      </w:r>
    </w:p>
  </w:footnote>
  <w:footnote w:id="76">
    <w:p w14:paraId="2CE1AF7A"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»Poskušen samomor trgovca,«</w:t>
      </w:r>
      <w:r w:rsidRPr="002175E7">
        <w:rPr>
          <w:rFonts w:ascii="Times New Roman" w:hAnsi="Times New Roman" w:cs="Times New Roman"/>
          <w:i/>
        </w:rPr>
        <w:t xml:space="preserve"> Dan</w:t>
      </w:r>
      <w:r w:rsidRPr="002175E7">
        <w:rPr>
          <w:rFonts w:ascii="Times New Roman" w:hAnsi="Times New Roman" w:cs="Times New Roman"/>
        </w:rPr>
        <w:t>, 14. 11. 1912, 3.</w:t>
      </w:r>
    </w:p>
  </w:footnote>
  <w:footnote w:id="77">
    <w:p w14:paraId="6915A426"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»Grozen samomor trgovca,«</w:t>
      </w:r>
      <w:r w:rsidRPr="002175E7">
        <w:rPr>
          <w:rFonts w:ascii="Times New Roman" w:hAnsi="Times New Roman" w:cs="Times New Roman"/>
          <w:i/>
        </w:rPr>
        <w:t xml:space="preserve"> Edinost</w:t>
      </w:r>
      <w:r w:rsidRPr="002175E7">
        <w:rPr>
          <w:rFonts w:ascii="Times New Roman" w:hAnsi="Times New Roman" w:cs="Times New Roman"/>
        </w:rPr>
        <w:t>, 2. 2. 1926, 3.</w:t>
      </w:r>
    </w:p>
  </w:footnote>
  <w:footnote w:id="78">
    <w:p w14:paraId="7E4734EB" w14:textId="1053E36D"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»Pretresljiva rodbinska tragedija v Ljubljani,«</w:t>
      </w:r>
      <w:r w:rsidRPr="002175E7">
        <w:rPr>
          <w:rFonts w:ascii="Times New Roman" w:hAnsi="Times New Roman" w:cs="Times New Roman"/>
          <w:i/>
        </w:rPr>
        <w:t xml:space="preserve"> Slovenski narod</w:t>
      </w:r>
      <w:r w:rsidRPr="002175E7">
        <w:rPr>
          <w:rFonts w:ascii="Times New Roman" w:hAnsi="Times New Roman" w:cs="Times New Roman"/>
        </w:rPr>
        <w:t>, 17. 2. 1928, 1. »Tragična smrt trgovske družine v Ljubljani,«</w:t>
      </w:r>
      <w:r w:rsidRPr="002175E7">
        <w:rPr>
          <w:rFonts w:ascii="Times New Roman" w:hAnsi="Times New Roman" w:cs="Times New Roman"/>
          <w:i/>
        </w:rPr>
        <w:t xml:space="preserve"> Jutro</w:t>
      </w:r>
      <w:r w:rsidRPr="002175E7">
        <w:rPr>
          <w:rFonts w:ascii="Times New Roman" w:hAnsi="Times New Roman" w:cs="Times New Roman"/>
        </w:rPr>
        <w:t xml:space="preserve">, 18. 2. </w:t>
      </w:r>
      <w:r w:rsidRPr="002175E7">
        <w:rPr>
          <w:rFonts w:ascii="Times New Roman" w:hAnsi="Times New Roman" w:cs="Times New Roman"/>
        </w:rPr>
        <w:t>1928, 3</w:t>
      </w:r>
      <w:r w:rsidR="00CA171A">
        <w:rPr>
          <w:rFonts w:ascii="Times New Roman" w:hAnsi="Times New Roman" w:cs="Times New Roman"/>
        </w:rPr>
        <w:t xml:space="preserve">, </w:t>
      </w:r>
      <w:r w:rsidRPr="002175E7">
        <w:rPr>
          <w:rFonts w:ascii="Times New Roman" w:hAnsi="Times New Roman" w:cs="Times New Roman"/>
        </w:rPr>
        <w:t>4. »Strašna družinska žaloigra v Ljubljani,«</w:t>
      </w:r>
      <w:r w:rsidRPr="002175E7">
        <w:rPr>
          <w:rFonts w:ascii="Times New Roman" w:hAnsi="Times New Roman" w:cs="Times New Roman"/>
          <w:i/>
        </w:rPr>
        <w:t xml:space="preserve"> Narodni dnevnik</w:t>
      </w:r>
      <w:r w:rsidRPr="002175E7">
        <w:rPr>
          <w:rFonts w:ascii="Times New Roman" w:hAnsi="Times New Roman" w:cs="Times New Roman"/>
        </w:rPr>
        <w:t>, 18. 2. 1928, 3.</w:t>
      </w:r>
    </w:p>
  </w:footnote>
  <w:footnote w:id="79">
    <w:p w14:paraId="0CC629E3"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»Samomor bivšega trgovca,«</w:t>
      </w:r>
      <w:r w:rsidRPr="002175E7">
        <w:rPr>
          <w:rFonts w:ascii="Times New Roman" w:hAnsi="Times New Roman" w:cs="Times New Roman"/>
          <w:i/>
        </w:rPr>
        <w:t xml:space="preserve"> Slovenski narod</w:t>
      </w:r>
      <w:r w:rsidRPr="002175E7">
        <w:rPr>
          <w:rFonts w:ascii="Times New Roman" w:hAnsi="Times New Roman" w:cs="Times New Roman"/>
        </w:rPr>
        <w:t>, 11. 8. 1936, 2.</w:t>
      </w:r>
    </w:p>
  </w:footnote>
  <w:footnote w:id="80">
    <w:p w14:paraId="2941AF86"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»Samomor ravnatelja novosadske hranilnice,«</w:t>
      </w:r>
      <w:r w:rsidRPr="002175E7">
        <w:rPr>
          <w:rFonts w:ascii="Times New Roman" w:hAnsi="Times New Roman" w:cs="Times New Roman"/>
          <w:i/>
        </w:rPr>
        <w:t xml:space="preserve"> Ponedeljek</w:t>
      </w:r>
      <w:r w:rsidRPr="002175E7">
        <w:rPr>
          <w:rFonts w:ascii="Times New Roman" w:hAnsi="Times New Roman" w:cs="Times New Roman"/>
        </w:rPr>
        <w:t>, 9. 9. 1929, 1.</w:t>
      </w:r>
    </w:p>
  </w:footnote>
  <w:footnote w:id="81">
    <w:p w14:paraId="57F77B26"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»Radi konkurza v smrt,«</w:t>
      </w:r>
      <w:r w:rsidRPr="002175E7">
        <w:rPr>
          <w:rFonts w:ascii="Times New Roman" w:hAnsi="Times New Roman" w:cs="Times New Roman"/>
          <w:i/>
        </w:rPr>
        <w:t xml:space="preserve"> Slovenec</w:t>
      </w:r>
      <w:r w:rsidRPr="002175E7">
        <w:rPr>
          <w:rFonts w:ascii="Times New Roman" w:hAnsi="Times New Roman" w:cs="Times New Roman"/>
        </w:rPr>
        <w:t>, 8. 1. 1929, 3.</w:t>
      </w:r>
    </w:p>
  </w:footnote>
  <w:footnote w:id="82">
    <w:p w14:paraId="4C3C47FB"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»Obesila se je,«</w:t>
      </w:r>
      <w:r w:rsidRPr="002175E7">
        <w:rPr>
          <w:rFonts w:ascii="Times New Roman" w:hAnsi="Times New Roman" w:cs="Times New Roman"/>
          <w:i/>
        </w:rPr>
        <w:t xml:space="preserve"> Slovenski narod</w:t>
      </w:r>
      <w:r w:rsidRPr="002175E7">
        <w:rPr>
          <w:rFonts w:ascii="Times New Roman" w:hAnsi="Times New Roman" w:cs="Times New Roman"/>
        </w:rPr>
        <w:t>, 3. 11. 1908, 3. »Samomor trgovčeve žene zaradi konkurza,«</w:t>
      </w:r>
      <w:r w:rsidRPr="002175E7">
        <w:rPr>
          <w:rFonts w:ascii="Times New Roman" w:hAnsi="Times New Roman" w:cs="Times New Roman"/>
          <w:i/>
        </w:rPr>
        <w:t xml:space="preserve"> Kmetijski list</w:t>
      </w:r>
      <w:r w:rsidRPr="002175E7">
        <w:rPr>
          <w:rFonts w:ascii="Times New Roman" w:hAnsi="Times New Roman" w:cs="Times New Roman"/>
        </w:rPr>
        <w:t>, 4. 1. 1933, 5.</w:t>
      </w:r>
    </w:p>
  </w:footnote>
  <w:footnote w:id="83">
    <w:p w14:paraId="3FA24698"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Npr. »Samomor trgovca,«</w:t>
      </w:r>
      <w:r w:rsidRPr="002175E7">
        <w:rPr>
          <w:rFonts w:ascii="Times New Roman" w:hAnsi="Times New Roman" w:cs="Times New Roman"/>
          <w:i/>
        </w:rPr>
        <w:t xml:space="preserve"> Edinost</w:t>
      </w:r>
      <w:r w:rsidRPr="002175E7">
        <w:rPr>
          <w:rFonts w:ascii="Times New Roman" w:hAnsi="Times New Roman" w:cs="Times New Roman"/>
        </w:rPr>
        <w:t>, 26. 7. 1925, 2.</w:t>
      </w:r>
    </w:p>
  </w:footnote>
  <w:footnote w:id="84">
    <w:p w14:paraId="4F7B09F6"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Npr. »Finančni polom v Avstriji,«</w:t>
      </w:r>
      <w:r w:rsidRPr="002175E7">
        <w:rPr>
          <w:rFonts w:ascii="Times New Roman" w:hAnsi="Times New Roman" w:cs="Times New Roman"/>
          <w:i/>
        </w:rPr>
        <w:t xml:space="preserve"> Slovenski narod</w:t>
      </w:r>
      <w:r w:rsidRPr="002175E7">
        <w:rPr>
          <w:rFonts w:ascii="Times New Roman" w:hAnsi="Times New Roman" w:cs="Times New Roman"/>
        </w:rPr>
        <w:t>, 15. 5. 1924, 2.</w:t>
      </w:r>
    </w:p>
  </w:footnote>
  <w:footnote w:id="85">
    <w:p w14:paraId="3E3A0CEA"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Npr. »Samomor bančnega ravnatelja,«</w:t>
      </w:r>
      <w:r w:rsidRPr="002175E7">
        <w:rPr>
          <w:rFonts w:ascii="Times New Roman" w:hAnsi="Times New Roman" w:cs="Times New Roman"/>
          <w:i/>
        </w:rPr>
        <w:t xml:space="preserve"> Slovenski narod</w:t>
      </w:r>
      <w:r w:rsidRPr="002175E7">
        <w:rPr>
          <w:rFonts w:ascii="Times New Roman" w:hAnsi="Times New Roman" w:cs="Times New Roman"/>
        </w:rPr>
        <w:t>, 13. 8. 1928, 2.</w:t>
      </w:r>
    </w:p>
  </w:footnote>
  <w:footnote w:id="86">
    <w:p w14:paraId="540E5216"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Npr. »Samomor bančnika,«</w:t>
      </w:r>
      <w:r w:rsidRPr="002175E7">
        <w:rPr>
          <w:rFonts w:ascii="Times New Roman" w:hAnsi="Times New Roman" w:cs="Times New Roman"/>
          <w:i/>
        </w:rPr>
        <w:t xml:space="preserve"> Jutro</w:t>
      </w:r>
      <w:r w:rsidRPr="002175E7">
        <w:rPr>
          <w:rFonts w:ascii="Times New Roman" w:hAnsi="Times New Roman" w:cs="Times New Roman"/>
        </w:rPr>
        <w:t>, 18. 7. 1926, 1.</w:t>
      </w:r>
    </w:p>
  </w:footnote>
  <w:footnote w:id="87">
    <w:p w14:paraId="446FF11B" w14:textId="2D9D7FF0"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Lev Milčinski, </w:t>
      </w:r>
      <w:r w:rsidRPr="002175E7">
        <w:rPr>
          <w:rFonts w:ascii="Times New Roman" w:hAnsi="Times New Roman" w:cs="Times New Roman"/>
          <w:i/>
        </w:rPr>
        <w:t>Samomor in Slovenci</w:t>
      </w:r>
      <w:r w:rsidRPr="002175E7">
        <w:rPr>
          <w:rFonts w:ascii="Times New Roman" w:hAnsi="Times New Roman" w:cs="Times New Roman"/>
        </w:rPr>
        <w:t xml:space="preserve"> (Ljubljana: Cankarjeva založba, 1985), 20. </w:t>
      </w:r>
      <w:r w:rsidRPr="002175E7">
        <w:rPr>
          <w:rFonts w:ascii="Times New Roman" w:hAnsi="Times New Roman" w:cs="Times New Roman"/>
        </w:rPr>
        <w:t xml:space="preserve">Phyllis Puffer, »Durkheim </w:t>
      </w:r>
      <w:r w:rsidR="00CA171A">
        <w:rPr>
          <w:rFonts w:ascii="Times New Roman" w:hAnsi="Times New Roman" w:cs="Times New Roman"/>
        </w:rPr>
        <w:t>D</w:t>
      </w:r>
      <w:r w:rsidRPr="002175E7">
        <w:rPr>
          <w:rFonts w:ascii="Times New Roman" w:hAnsi="Times New Roman" w:cs="Times New Roman"/>
        </w:rPr>
        <w:t xml:space="preserve">id </w:t>
      </w:r>
      <w:r w:rsidR="00CA171A">
        <w:rPr>
          <w:rFonts w:ascii="Times New Roman" w:hAnsi="Times New Roman" w:cs="Times New Roman"/>
        </w:rPr>
        <w:t>N</w:t>
      </w:r>
      <w:r w:rsidRPr="002175E7">
        <w:rPr>
          <w:rFonts w:ascii="Times New Roman" w:hAnsi="Times New Roman" w:cs="Times New Roman"/>
        </w:rPr>
        <w:t xml:space="preserve">ot </w:t>
      </w:r>
      <w:r w:rsidR="00CA171A">
        <w:rPr>
          <w:rFonts w:ascii="Times New Roman" w:hAnsi="Times New Roman" w:cs="Times New Roman"/>
        </w:rPr>
        <w:t>S</w:t>
      </w:r>
      <w:r w:rsidRPr="002175E7">
        <w:rPr>
          <w:rFonts w:ascii="Times New Roman" w:hAnsi="Times New Roman" w:cs="Times New Roman"/>
        </w:rPr>
        <w:t>ay '</w:t>
      </w:r>
      <w:r w:rsidR="00CA171A">
        <w:rPr>
          <w:rFonts w:ascii="Times New Roman" w:hAnsi="Times New Roman" w:cs="Times New Roman"/>
        </w:rPr>
        <w:t>N</w:t>
      </w:r>
      <w:r w:rsidRPr="002175E7">
        <w:rPr>
          <w:rFonts w:ascii="Times New Roman" w:hAnsi="Times New Roman" w:cs="Times New Roman"/>
        </w:rPr>
        <w:t xml:space="preserve">ormlessness': the </w:t>
      </w:r>
      <w:r w:rsidR="00CA171A">
        <w:rPr>
          <w:rFonts w:ascii="Times New Roman" w:hAnsi="Times New Roman" w:cs="Times New Roman"/>
        </w:rPr>
        <w:t>C</w:t>
      </w:r>
      <w:r w:rsidRPr="002175E7">
        <w:rPr>
          <w:rFonts w:ascii="Times New Roman" w:hAnsi="Times New Roman" w:cs="Times New Roman"/>
        </w:rPr>
        <w:t xml:space="preserve">oncept of </w:t>
      </w:r>
      <w:r w:rsidR="00CA171A">
        <w:rPr>
          <w:rFonts w:ascii="Times New Roman" w:hAnsi="Times New Roman" w:cs="Times New Roman"/>
        </w:rPr>
        <w:t>A</w:t>
      </w:r>
      <w:r w:rsidRPr="002175E7">
        <w:rPr>
          <w:rFonts w:ascii="Times New Roman" w:hAnsi="Times New Roman" w:cs="Times New Roman"/>
        </w:rPr>
        <w:t xml:space="preserve">nomic </w:t>
      </w:r>
      <w:r w:rsidR="00CA171A">
        <w:rPr>
          <w:rFonts w:ascii="Times New Roman" w:hAnsi="Times New Roman" w:cs="Times New Roman"/>
        </w:rPr>
        <w:t>S</w:t>
      </w:r>
      <w:r w:rsidRPr="002175E7">
        <w:rPr>
          <w:rFonts w:ascii="Times New Roman" w:hAnsi="Times New Roman" w:cs="Times New Roman"/>
        </w:rPr>
        <w:t xml:space="preserve">uicide for </w:t>
      </w:r>
      <w:r w:rsidR="00CA171A">
        <w:rPr>
          <w:rFonts w:ascii="Times New Roman" w:hAnsi="Times New Roman" w:cs="Times New Roman"/>
        </w:rPr>
        <w:t>I</w:t>
      </w:r>
      <w:r w:rsidRPr="002175E7">
        <w:rPr>
          <w:rFonts w:ascii="Times New Roman" w:hAnsi="Times New Roman" w:cs="Times New Roman"/>
        </w:rPr>
        <w:t xml:space="preserve">ntroductory </w:t>
      </w:r>
      <w:r w:rsidR="00CA171A">
        <w:rPr>
          <w:rFonts w:ascii="Times New Roman" w:hAnsi="Times New Roman" w:cs="Times New Roman"/>
        </w:rPr>
        <w:t>S</w:t>
      </w:r>
      <w:r w:rsidRPr="002175E7">
        <w:rPr>
          <w:rFonts w:ascii="Times New Roman" w:hAnsi="Times New Roman" w:cs="Times New Roman"/>
        </w:rPr>
        <w:t xml:space="preserve">ociology </w:t>
      </w:r>
      <w:r w:rsidR="00CA171A">
        <w:rPr>
          <w:rFonts w:ascii="Times New Roman" w:hAnsi="Times New Roman" w:cs="Times New Roman"/>
        </w:rPr>
        <w:t>C</w:t>
      </w:r>
      <w:r w:rsidRPr="002175E7">
        <w:rPr>
          <w:rFonts w:ascii="Times New Roman" w:hAnsi="Times New Roman" w:cs="Times New Roman"/>
        </w:rPr>
        <w:t xml:space="preserve">ourses,« </w:t>
      </w:r>
      <w:r w:rsidRPr="002175E7">
        <w:rPr>
          <w:rFonts w:ascii="Times New Roman" w:hAnsi="Times New Roman" w:cs="Times New Roman"/>
          <w:i/>
        </w:rPr>
        <w:t>Journal of Rural Social Sciences</w:t>
      </w:r>
      <w:r>
        <w:rPr>
          <w:rFonts w:ascii="Times New Roman" w:hAnsi="Times New Roman" w:cs="Times New Roman"/>
        </w:rPr>
        <w:t xml:space="preserve"> 24, št. 1 (2009):</w:t>
      </w:r>
      <w:r w:rsidRPr="002175E7">
        <w:rPr>
          <w:rFonts w:ascii="Times New Roman" w:hAnsi="Times New Roman" w:cs="Times New Roman"/>
        </w:rPr>
        <w:t xml:space="preserve"> 204–</w:t>
      </w:r>
      <w:r w:rsidR="00CA171A">
        <w:rPr>
          <w:rFonts w:ascii="Times New Roman" w:hAnsi="Times New Roman" w:cs="Times New Roman"/>
        </w:rPr>
        <w:t>0</w:t>
      </w:r>
      <w:r w:rsidRPr="002175E7">
        <w:rPr>
          <w:rFonts w:ascii="Times New Roman" w:hAnsi="Times New Roman" w:cs="Times New Roman"/>
        </w:rPr>
        <w:t xml:space="preserve">6. Nicole Heilbron, Joseph C. Franklin, John D. Guerry in Mitchell J. Prinstein, »Social and </w:t>
      </w:r>
      <w:r w:rsidR="00CA171A">
        <w:rPr>
          <w:rFonts w:ascii="Times New Roman" w:hAnsi="Times New Roman" w:cs="Times New Roman"/>
        </w:rPr>
        <w:t>E</w:t>
      </w:r>
      <w:r w:rsidRPr="002175E7">
        <w:rPr>
          <w:rFonts w:ascii="Times New Roman" w:hAnsi="Times New Roman" w:cs="Times New Roman"/>
        </w:rPr>
        <w:t xml:space="preserve">cological </w:t>
      </w:r>
      <w:r w:rsidR="00CA171A">
        <w:rPr>
          <w:rFonts w:ascii="Times New Roman" w:hAnsi="Times New Roman" w:cs="Times New Roman"/>
        </w:rPr>
        <w:t>A</w:t>
      </w:r>
      <w:r w:rsidRPr="002175E7">
        <w:rPr>
          <w:rFonts w:ascii="Times New Roman" w:hAnsi="Times New Roman" w:cs="Times New Roman"/>
        </w:rPr>
        <w:t xml:space="preserve">pproaches to </w:t>
      </w:r>
      <w:r w:rsidR="00CA171A">
        <w:rPr>
          <w:rFonts w:ascii="Times New Roman" w:hAnsi="Times New Roman" w:cs="Times New Roman"/>
        </w:rPr>
        <w:t>U</w:t>
      </w:r>
      <w:r w:rsidRPr="002175E7">
        <w:rPr>
          <w:rFonts w:ascii="Times New Roman" w:hAnsi="Times New Roman" w:cs="Times New Roman"/>
        </w:rPr>
        <w:t xml:space="preserve">nderstanding </w:t>
      </w:r>
      <w:r w:rsidR="00CA171A">
        <w:rPr>
          <w:rFonts w:ascii="Times New Roman" w:hAnsi="Times New Roman" w:cs="Times New Roman"/>
        </w:rPr>
        <w:t>S</w:t>
      </w:r>
      <w:r w:rsidRPr="002175E7">
        <w:rPr>
          <w:rFonts w:ascii="Times New Roman" w:hAnsi="Times New Roman" w:cs="Times New Roman"/>
        </w:rPr>
        <w:t xml:space="preserve">uicidal </w:t>
      </w:r>
      <w:r w:rsidR="00CA171A">
        <w:rPr>
          <w:rFonts w:ascii="Times New Roman" w:hAnsi="Times New Roman" w:cs="Times New Roman"/>
        </w:rPr>
        <w:t>B</w:t>
      </w:r>
      <w:r w:rsidRPr="002175E7">
        <w:rPr>
          <w:rFonts w:ascii="Times New Roman" w:hAnsi="Times New Roman" w:cs="Times New Roman"/>
        </w:rPr>
        <w:t xml:space="preserve">ehaviors and </w:t>
      </w:r>
      <w:r w:rsidR="00CA171A">
        <w:rPr>
          <w:rFonts w:ascii="Times New Roman" w:hAnsi="Times New Roman" w:cs="Times New Roman"/>
        </w:rPr>
        <w:t>N</w:t>
      </w:r>
      <w:r w:rsidRPr="002175E7">
        <w:rPr>
          <w:rFonts w:ascii="Times New Roman" w:hAnsi="Times New Roman" w:cs="Times New Roman"/>
        </w:rPr>
        <w:t xml:space="preserve">onsuicidal </w:t>
      </w:r>
      <w:r w:rsidR="00CA171A">
        <w:rPr>
          <w:rFonts w:ascii="Times New Roman" w:hAnsi="Times New Roman" w:cs="Times New Roman"/>
        </w:rPr>
        <w:t>S</w:t>
      </w:r>
      <w:r w:rsidRPr="002175E7">
        <w:rPr>
          <w:rFonts w:ascii="Times New Roman" w:hAnsi="Times New Roman" w:cs="Times New Roman"/>
        </w:rPr>
        <w:t xml:space="preserve">elf-injury,« v: Matthew K. Nock, ur., </w:t>
      </w:r>
      <w:r w:rsidRPr="002175E7">
        <w:rPr>
          <w:rFonts w:ascii="Times New Roman" w:hAnsi="Times New Roman" w:cs="Times New Roman"/>
          <w:i/>
        </w:rPr>
        <w:t>The Oxford Handbook of Suicide and Self-Injury</w:t>
      </w:r>
      <w:r w:rsidRPr="002175E7">
        <w:rPr>
          <w:rFonts w:ascii="Times New Roman" w:hAnsi="Times New Roman" w:cs="Times New Roman"/>
        </w:rPr>
        <w:t xml:space="preserve"> (Oxford, New York: Oxford University Press, 2014), 207.</w:t>
      </w:r>
    </w:p>
  </w:footnote>
  <w:footnote w:id="88">
    <w:p w14:paraId="15816DDB"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Durkheim, </w:t>
      </w:r>
      <w:r w:rsidRPr="002175E7">
        <w:rPr>
          <w:rFonts w:ascii="Times New Roman" w:hAnsi="Times New Roman" w:cs="Times New Roman"/>
          <w:i/>
        </w:rPr>
        <w:t>Suicide</w:t>
      </w:r>
      <w:r w:rsidRPr="002175E7">
        <w:rPr>
          <w:rFonts w:ascii="Times New Roman" w:hAnsi="Times New Roman" w:cs="Times New Roman"/>
        </w:rPr>
        <w:t>, 241.</w:t>
      </w:r>
    </w:p>
  </w:footnote>
  <w:footnote w:id="89">
    <w:p w14:paraId="21602441"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Ibid., 246.</w:t>
      </w:r>
    </w:p>
  </w:footnote>
  <w:footnote w:id="90">
    <w:p w14:paraId="005BA636"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Ibid., 242.</w:t>
      </w:r>
    </w:p>
  </w:footnote>
  <w:footnote w:id="91">
    <w:p w14:paraId="57041BDD"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Philipp Rehm, </w:t>
      </w:r>
      <w:r w:rsidRPr="002175E7">
        <w:rPr>
          <w:rFonts w:ascii="Times New Roman" w:hAnsi="Times New Roman" w:cs="Times New Roman"/>
          <w:i/>
        </w:rPr>
        <w:t>Risk Inequality and Welfare States: Social Policy Preferences, Development, and Dynamics</w:t>
      </w:r>
      <w:r w:rsidRPr="002175E7">
        <w:rPr>
          <w:rFonts w:ascii="Times New Roman" w:hAnsi="Times New Roman" w:cs="Times New Roman"/>
        </w:rPr>
        <w:t xml:space="preserve"> (New York: Cambridge University Press, 2017), 190.</w:t>
      </w:r>
    </w:p>
  </w:footnote>
  <w:footnote w:id="92">
    <w:p w14:paraId="53ADDA9B"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Durkheim, </w:t>
      </w:r>
      <w:r w:rsidRPr="002175E7">
        <w:rPr>
          <w:rFonts w:ascii="Times New Roman" w:hAnsi="Times New Roman" w:cs="Times New Roman"/>
          <w:i/>
        </w:rPr>
        <w:t>Suicide</w:t>
      </w:r>
      <w:r w:rsidRPr="002175E7">
        <w:rPr>
          <w:rFonts w:ascii="Times New Roman" w:hAnsi="Times New Roman" w:cs="Times New Roman"/>
        </w:rPr>
        <w:t>, 242–45.</w:t>
      </w:r>
    </w:p>
  </w:footnote>
  <w:footnote w:id="93">
    <w:p w14:paraId="4FA8550F" w14:textId="11682F9C"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Jennifer J. </w:t>
      </w:r>
      <w:r w:rsidRPr="002175E7">
        <w:rPr>
          <w:rFonts w:ascii="Times New Roman" w:hAnsi="Times New Roman" w:cs="Times New Roman"/>
        </w:rPr>
        <w:t xml:space="preserve">Muehlenkamp, »Distinguishing </w:t>
      </w:r>
      <w:r w:rsidR="00CA171A">
        <w:rPr>
          <w:rFonts w:ascii="Times New Roman" w:hAnsi="Times New Roman" w:cs="Times New Roman"/>
        </w:rPr>
        <w:t>B</w:t>
      </w:r>
      <w:r w:rsidRPr="002175E7">
        <w:rPr>
          <w:rFonts w:ascii="Times New Roman" w:hAnsi="Times New Roman" w:cs="Times New Roman"/>
        </w:rPr>
        <w:t xml:space="preserve">etween </w:t>
      </w:r>
      <w:r w:rsidR="00CA171A">
        <w:rPr>
          <w:rFonts w:ascii="Times New Roman" w:hAnsi="Times New Roman" w:cs="Times New Roman"/>
        </w:rPr>
        <w:t>S</w:t>
      </w:r>
      <w:r w:rsidRPr="002175E7">
        <w:rPr>
          <w:rFonts w:ascii="Times New Roman" w:hAnsi="Times New Roman" w:cs="Times New Roman"/>
        </w:rPr>
        <w:t xml:space="preserve">uicidal and </w:t>
      </w:r>
      <w:r w:rsidR="00CA171A">
        <w:rPr>
          <w:rFonts w:ascii="Times New Roman" w:hAnsi="Times New Roman" w:cs="Times New Roman"/>
        </w:rPr>
        <w:t>N</w:t>
      </w:r>
      <w:r w:rsidRPr="002175E7">
        <w:rPr>
          <w:rFonts w:ascii="Times New Roman" w:hAnsi="Times New Roman" w:cs="Times New Roman"/>
        </w:rPr>
        <w:t xml:space="preserve">onsuicidal </w:t>
      </w:r>
      <w:r w:rsidR="00CA171A">
        <w:rPr>
          <w:rFonts w:ascii="Times New Roman" w:hAnsi="Times New Roman" w:cs="Times New Roman"/>
        </w:rPr>
        <w:t>S</w:t>
      </w:r>
      <w:r w:rsidRPr="002175E7">
        <w:rPr>
          <w:rFonts w:ascii="Times New Roman" w:hAnsi="Times New Roman" w:cs="Times New Roman"/>
        </w:rPr>
        <w:t xml:space="preserve">elf-injury,« v: Matthew K. Nock, ur., </w:t>
      </w:r>
      <w:r w:rsidRPr="002175E7">
        <w:rPr>
          <w:rFonts w:ascii="Times New Roman" w:hAnsi="Times New Roman" w:cs="Times New Roman"/>
          <w:i/>
        </w:rPr>
        <w:t>The Oxford Handbook of Suicide and Self-Injury</w:t>
      </w:r>
      <w:r w:rsidRPr="002175E7">
        <w:rPr>
          <w:rFonts w:ascii="Times New Roman" w:hAnsi="Times New Roman" w:cs="Times New Roman"/>
        </w:rPr>
        <w:t xml:space="preserve"> (Oxford, New York: Oxford University Press, 2014), 29.</w:t>
      </w:r>
    </w:p>
  </w:footnote>
  <w:footnote w:id="94">
    <w:p w14:paraId="07D3F7BF" w14:textId="1DDDF948"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w:t>
      </w:r>
      <w:r w:rsidRPr="002175E7">
        <w:rPr>
          <w:rFonts w:ascii="Times New Roman" w:hAnsi="Times New Roman" w:cs="Times New Roman"/>
        </w:rPr>
        <w:t xml:space="preserve">Siegfried Weyerer in Andreas Wiedenmann, »Economic </w:t>
      </w:r>
      <w:r w:rsidR="00CA171A">
        <w:rPr>
          <w:rFonts w:ascii="Times New Roman" w:hAnsi="Times New Roman" w:cs="Times New Roman"/>
        </w:rPr>
        <w:t>F</w:t>
      </w:r>
      <w:r w:rsidRPr="002175E7">
        <w:rPr>
          <w:rFonts w:ascii="Times New Roman" w:hAnsi="Times New Roman" w:cs="Times New Roman"/>
        </w:rPr>
        <w:t xml:space="preserve">actors and the </w:t>
      </w:r>
      <w:r w:rsidR="00CA171A">
        <w:rPr>
          <w:rFonts w:ascii="Times New Roman" w:hAnsi="Times New Roman" w:cs="Times New Roman"/>
        </w:rPr>
        <w:t>R</w:t>
      </w:r>
      <w:r w:rsidRPr="002175E7">
        <w:rPr>
          <w:rFonts w:ascii="Times New Roman" w:hAnsi="Times New Roman" w:cs="Times New Roman"/>
        </w:rPr>
        <w:t xml:space="preserve">ates of </w:t>
      </w:r>
      <w:r w:rsidR="00CA171A">
        <w:rPr>
          <w:rFonts w:ascii="Times New Roman" w:hAnsi="Times New Roman" w:cs="Times New Roman"/>
        </w:rPr>
        <w:t>S</w:t>
      </w:r>
      <w:r w:rsidRPr="002175E7">
        <w:rPr>
          <w:rFonts w:ascii="Times New Roman" w:hAnsi="Times New Roman" w:cs="Times New Roman"/>
        </w:rPr>
        <w:t xml:space="preserve">uicide in Germany </w:t>
      </w:r>
      <w:r w:rsidR="00CA171A">
        <w:rPr>
          <w:rFonts w:ascii="Times New Roman" w:hAnsi="Times New Roman" w:cs="Times New Roman"/>
        </w:rPr>
        <w:t>B</w:t>
      </w:r>
      <w:r w:rsidRPr="002175E7">
        <w:rPr>
          <w:rFonts w:ascii="Times New Roman" w:hAnsi="Times New Roman" w:cs="Times New Roman"/>
        </w:rPr>
        <w:t xml:space="preserve">etween 1881 and 1989,« </w:t>
      </w:r>
      <w:r w:rsidRPr="002175E7">
        <w:rPr>
          <w:rFonts w:ascii="Times New Roman" w:hAnsi="Times New Roman" w:cs="Times New Roman"/>
          <w:i/>
        </w:rPr>
        <w:t>Psyhological Reports</w:t>
      </w:r>
      <w:r w:rsidRPr="002175E7">
        <w:rPr>
          <w:rFonts w:ascii="Times New Roman" w:hAnsi="Times New Roman" w:cs="Times New Roman"/>
        </w:rPr>
        <w:t xml:space="preserve"> 76 (1995): 1331–41.</w:t>
      </w:r>
    </w:p>
  </w:footnote>
  <w:footnote w:id="95">
    <w:p w14:paraId="69D3FEF3" w14:textId="5CF0CD85" w:rsidR="008A496E" w:rsidRPr="008323CD" w:rsidRDefault="008A496E" w:rsidP="003B5253">
      <w:pPr>
        <w:pStyle w:val="Sprotnaopomba-besedilo"/>
        <w:ind w:firstLine="0"/>
        <w:jc w:val="both"/>
        <w:rPr>
          <w:rFonts w:ascii="Times New Roman" w:eastAsia="Calibri"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w:t>
      </w:r>
      <w:r w:rsidRPr="002175E7">
        <w:rPr>
          <w:rFonts w:ascii="Times New Roman" w:hAnsi="Times New Roman" w:cs="Times New Roman"/>
        </w:rPr>
        <w:t xml:space="preserve">Matti </w:t>
      </w:r>
      <w:r w:rsidRPr="002175E7">
        <w:rPr>
          <w:rFonts w:ascii="Times New Roman" w:eastAsia="Calibri" w:hAnsi="Times New Roman" w:cs="Times New Roman"/>
        </w:rPr>
        <w:t xml:space="preserve">Viren, »Suicide and </w:t>
      </w:r>
      <w:r w:rsidR="00CA171A">
        <w:rPr>
          <w:rFonts w:ascii="Times New Roman" w:eastAsia="Calibri" w:hAnsi="Times New Roman" w:cs="Times New Roman"/>
        </w:rPr>
        <w:t>B</w:t>
      </w:r>
      <w:r w:rsidRPr="002175E7">
        <w:rPr>
          <w:rFonts w:ascii="Times New Roman" w:eastAsia="Calibri" w:hAnsi="Times New Roman" w:cs="Times New Roman"/>
        </w:rPr>
        <w:t xml:space="preserve">usiness </w:t>
      </w:r>
      <w:r w:rsidR="00CA171A">
        <w:rPr>
          <w:rFonts w:ascii="Times New Roman" w:eastAsia="Calibri" w:hAnsi="Times New Roman" w:cs="Times New Roman"/>
        </w:rPr>
        <w:t>C</w:t>
      </w:r>
      <w:r w:rsidRPr="002175E7">
        <w:rPr>
          <w:rFonts w:ascii="Times New Roman" w:eastAsia="Calibri" w:hAnsi="Times New Roman" w:cs="Times New Roman"/>
        </w:rPr>
        <w:t xml:space="preserve">ycles: </w:t>
      </w:r>
      <w:r w:rsidR="00CA171A">
        <w:rPr>
          <w:rFonts w:ascii="Times New Roman" w:eastAsia="Calibri" w:hAnsi="Times New Roman" w:cs="Times New Roman"/>
        </w:rPr>
        <w:t>N</w:t>
      </w:r>
      <w:r w:rsidRPr="002175E7">
        <w:rPr>
          <w:rFonts w:ascii="Times New Roman" w:eastAsia="Calibri" w:hAnsi="Times New Roman" w:cs="Times New Roman"/>
        </w:rPr>
        <w:t xml:space="preserve">ew </w:t>
      </w:r>
      <w:r w:rsidR="00CA171A">
        <w:rPr>
          <w:rFonts w:ascii="Times New Roman" w:eastAsia="Calibri" w:hAnsi="Times New Roman" w:cs="Times New Roman"/>
        </w:rPr>
        <w:t>E</w:t>
      </w:r>
      <w:r w:rsidRPr="002175E7">
        <w:rPr>
          <w:rFonts w:ascii="Times New Roman" w:eastAsia="Calibri" w:hAnsi="Times New Roman" w:cs="Times New Roman"/>
        </w:rPr>
        <w:t xml:space="preserve">mpirical </w:t>
      </w:r>
      <w:r w:rsidR="00CA171A">
        <w:rPr>
          <w:rFonts w:ascii="Times New Roman" w:eastAsia="Calibri" w:hAnsi="Times New Roman" w:cs="Times New Roman"/>
        </w:rPr>
        <w:t>E</w:t>
      </w:r>
      <w:r w:rsidRPr="002175E7">
        <w:rPr>
          <w:rFonts w:ascii="Times New Roman" w:eastAsia="Calibri" w:hAnsi="Times New Roman" w:cs="Times New Roman"/>
        </w:rPr>
        <w:t xml:space="preserve">vidence,« </w:t>
      </w:r>
      <w:r w:rsidRPr="002175E7">
        <w:rPr>
          <w:rFonts w:ascii="Times New Roman" w:eastAsia="Calibri" w:hAnsi="Times New Roman" w:cs="Times New Roman"/>
          <w:i/>
        </w:rPr>
        <w:t>Applied Economics Letters</w:t>
      </w:r>
      <w:r w:rsidRPr="002175E7">
        <w:rPr>
          <w:rFonts w:ascii="Times New Roman" w:eastAsia="Calibri" w:hAnsi="Times New Roman" w:cs="Times New Roman"/>
        </w:rPr>
        <w:t>, 12, št. 14 (2005): 887–91.</w:t>
      </w:r>
    </w:p>
  </w:footnote>
  <w:footnote w:id="96">
    <w:p w14:paraId="04E8A2B2" w14:textId="6DFE472E"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w:t>
      </w:r>
      <w:r w:rsidRPr="002175E7">
        <w:rPr>
          <w:rFonts w:ascii="Times New Roman" w:hAnsi="Times New Roman" w:cs="Times New Roman"/>
        </w:rPr>
        <w:t>João Pereira dos Santos, Mariana Tavares in Pedro Pita Barro</w:t>
      </w:r>
      <w:r>
        <w:rPr>
          <w:rFonts w:ascii="Times New Roman" w:hAnsi="Times New Roman" w:cs="Times New Roman"/>
        </w:rPr>
        <w:t>s</w:t>
      </w:r>
      <w:r w:rsidRPr="002175E7">
        <w:rPr>
          <w:rFonts w:ascii="Times New Roman" w:hAnsi="Times New Roman" w:cs="Times New Roman"/>
        </w:rPr>
        <w:t xml:space="preserve">, »More </w:t>
      </w:r>
      <w:r w:rsidR="00CA171A">
        <w:rPr>
          <w:rFonts w:ascii="Times New Roman" w:hAnsi="Times New Roman" w:cs="Times New Roman"/>
        </w:rPr>
        <w:t>t</w:t>
      </w:r>
      <w:r w:rsidRPr="002175E7">
        <w:rPr>
          <w:rFonts w:ascii="Times New Roman" w:hAnsi="Times New Roman" w:cs="Times New Roman"/>
        </w:rPr>
        <w:t xml:space="preserve">han just </w:t>
      </w:r>
      <w:r w:rsidR="00CA171A">
        <w:rPr>
          <w:rFonts w:ascii="Times New Roman" w:hAnsi="Times New Roman" w:cs="Times New Roman"/>
        </w:rPr>
        <w:t>N</w:t>
      </w:r>
      <w:r w:rsidRPr="002175E7">
        <w:rPr>
          <w:rFonts w:ascii="Times New Roman" w:hAnsi="Times New Roman" w:cs="Times New Roman"/>
        </w:rPr>
        <w:t xml:space="preserve">umbers: </w:t>
      </w:r>
      <w:r w:rsidR="00CA171A">
        <w:rPr>
          <w:rFonts w:ascii="Times New Roman" w:hAnsi="Times New Roman" w:cs="Times New Roman"/>
        </w:rPr>
        <w:t>S</w:t>
      </w:r>
      <w:r w:rsidRPr="002175E7">
        <w:rPr>
          <w:rFonts w:ascii="Times New Roman" w:hAnsi="Times New Roman" w:cs="Times New Roman"/>
        </w:rPr>
        <w:t xml:space="preserve">uicide </w:t>
      </w:r>
      <w:r w:rsidR="00CA171A">
        <w:rPr>
          <w:rFonts w:ascii="Times New Roman" w:hAnsi="Times New Roman" w:cs="Times New Roman"/>
        </w:rPr>
        <w:t>R</w:t>
      </w:r>
      <w:r w:rsidRPr="002175E7">
        <w:rPr>
          <w:rFonts w:ascii="Times New Roman" w:hAnsi="Times New Roman" w:cs="Times New Roman"/>
        </w:rPr>
        <w:t xml:space="preserve">ates and the </w:t>
      </w:r>
      <w:r w:rsidR="00CA171A">
        <w:rPr>
          <w:rFonts w:ascii="Times New Roman" w:hAnsi="Times New Roman" w:cs="Times New Roman"/>
        </w:rPr>
        <w:t>E</w:t>
      </w:r>
      <w:r w:rsidRPr="002175E7">
        <w:rPr>
          <w:rFonts w:ascii="Times New Roman" w:hAnsi="Times New Roman" w:cs="Times New Roman"/>
        </w:rPr>
        <w:t xml:space="preserve">conomic </w:t>
      </w:r>
      <w:r w:rsidR="00CA171A">
        <w:rPr>
          <w:rFonts w:ascii="Times New Roman" w:hAnsi="Times New Roman" w:cs="Times New Roman"/>
        </w:rPr>
        <w:t>C</w:t>
      </w:r>
      <w:r w:rsidRPr="002175E7">
        <w:rPr>
          <w:rFonts w:ascii="Times New Roman" w:hAnsi="Times New Roman" w:cs="Times New Roman"/>
        </w:rPr>
        <w:t xml:space="preserve">ycle in Portugal (1910–2013),« </w:t>
      </w:r>
      <w:r w:rsidRPr="002175E7">
        <w:rPr>
          <w:rFonts w:ascii="Times New Roman" w:hAnsi="Times New Roman" w:cs="Times New Roman"/>
          <w:i/>
        </w:rPr>
        <w:t>SSM – Population Health</w:t>
      </w:r>
      <w:r w:rsidRPr="002175E7">
        <w:rPr>
          <w:rFonts w:ascii="Times New Roman" w:hAnsi="Times New Roman" w:cs="Times New Roman"/>
        </w:rPr>
        <w:t xml:space="preserve"> 2 (2016): 14–23.</w:t>
      </w:r>
    </w:p>
  </w:footnote>
  <w:footnote w:id="97">
    <w:p w14:paraId="6BB64826" w14:textId="4EFDA828"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Marko Zajc in Janez Polajnar, </w:t>
      </w:r>
      <w:r w:rsidRPr="002175E7">
        <w:rPr>
          <w:rFonts w:ascii="Times New Roman" w:hAnsi="Times New Roman" w:cs="Times New Roman"/>
          <w:i/>
        </w:rPr>
        <w:t xml:space="preserve">Naši in vaši: iz zgodovine slovenskega časopisnega diskurza v 19. in začetku 20. </w:t>
      </w:r>
      <w:r w:rsidRPr="002175E7">
        <w:rPr>
          <w:rFonts w:ascii="Times New Roman" w:hAnsi="Times New Roman" w:cs="Times New Roman"/>
          <w:i/>
        </w:rPr>
        <w:t>stoletja</w:t>
      </w:r>
      <w:r w:rsidRPr="002175E7">
        <w:rPr>
          <w:rFonts w:ascii="Times New Roman" w:hAnsi="Times New Roman" w:cs="Times New Roman"/>
        </w:rPr>
        <w:t xml:space="preserve"> (Ljubljana: Mirovni inštitut, 2012), 45</w:t>
      </w:r>
      <w:r w:rsidR="00CA171A">
        <w:rPr>
          <w:rFonts w:ascii="Times New Roman" w:hAnsi="Times New Roman" w:cs="Times New Roman"/>
        </w:rPr>
        <w:t xml:space="preserve">, </w:t>
      </w:r>
      <w:r w:rsidRPr="002175E7">
        <w:rPr>
          <w:rFonts w:ascii="Times New Roman" w:hAnsi="Times New Roman" w:cs="Times New Roman"/>
        </w:rPr>
        <w:t>46.</w:t>
      </w:r>
    </w:p>
  </w:footnote>
  <w:footnote w:id="98">
    <w:p w14:paraId="4AFAD091"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Peter </w:t>
      </w:r>
      <w:r w:rsidRPr="002175E7">
        <w:rPr>
          <w:rFonts w:ascii="Times New Roman" w:eastAsia="Times New Roman" w:hAnsi="Times New Roman" w:cs="Times New Roman"/>
          <w:color w:val="000000"/>
          <w:lang w:eastAsia="sl-SI"/>
        </w:rPr>
        <w:t xml:space="preserve">Vodopivec, »Velika gospodarska kriza leta 1873 in Slovenci,« </w:t>
      </w:r>
      <w:r w:rsidRPr="002175E7">
        <w:rPr>
          <w:rFonts w:ascii="Times New Roman" w:eastAsia="Times New Roman" w:hAnsi="Times New Roman" w:cs="Times New Roman"/>
          <w:i/>
          <w:color w:val="000000"/>
          <w:lang w:eastAsia="sl-SI"/>
        </w:rPr>
        <w:t>Prispevki za novejšo zgodovino</w:t>
      </w:r>
      <w:r w:rsidRPr="002175E7">
        <w:rPr>
          <w:rFonts w:ascii="Times New Roman" w:eastAsia="Times New Roman" w:hAnsi="Times New Roman" w:cs="Times New Roman"/>
          <w:color w:val="000000"/>
          <w:lang w:eastAsia="sl-SI"/>
        </w:rPr>
        <w:t xml:space="preserve"> 39, št. 2 (1999): 25–38.</w:t>
      </w:r>
    </w:p>
  </w:footnote>
  <w:footnote w:id="99">
    <w:p w14:paraId="132020C5"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Durkheim, </w:t>
      </w:r>
      <w:r w:rsidRPr="002175E7">
        <w:rPr>
          <w:rFonts w:ascii="Times New Roman" w:hAnsi="Times New Roman" w:cs="Times New Roman"/>
          <w:i/>
        </w:rPr>
        <w:t>Suicide</w:t>
      </w:r>
      <w:r w:rsidRPr="002175E7">
        <w:rPr>
          <w:rFonts w:ascii="Times New Roman" w:hAnsi="Times New Roman" w:cs="Times New Roman"/>
        </w:rPr>
        <w:t>, 241.</w:t>
      </w:r>
    </w:p>
  </w:footnote>
  <w:footnote w:id="100">
    <w:p w14:paraId="5295F417"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»Samomori na Avstrijskem,« </w:t>
      </w:r>
      <w:r w:rsidRPr="002175E7">
        <w:rPr>
          <w:rFonts w:ascii="Times New Roman" w:hAnsi="Times New Roman" w:cs="Times New Roman"/>
          <w:i/>
        </w:rPr>
        <w:t>Zarja</w:t>
      </w:r>
      <w:r w:rsidRPr="002175E7">
        <w:rPr>
          <w:rFonts w:ascii="Times New Roman" w:hAnsi="Times New Roman" w:cs="Times New Roman"/>
        </w:rPr>
        <w:t>, 6. 2. 1913, 1.</w:t>
      </w:r>
    </w:p>
  </w:footnote>
  <w:footnote w:id="101">
    <w:p w14:paraId="5DC1FDFB"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Milčinski, </w:t>
      </w:r>
      <w:r w:rsidRPr="002175E7">
        <w:rPr>
          <w:rFonts w:ascii="Times New Roman" w:hAnsi="Times New Roman" w:cs="Times New Roman"/>
          <w:i/>
        </w:rPr>
        <w:t>Samomor</w:t>
      </w:r>
      <w:r w:rsidRPr="002175E7">
        <w:rPr>
          <w:rFonts w:ascii="Times New Roman" w:hAnsi="Times New Roman" w:cs="Times New Roman"/>
        </w:rPr>
        <w:t xml:space="preserve">, 30. </w:t>
      </w:r>
    </w:p>
  </w:footnote>
  <w:footnote w:id="102">
    <w:p w14:paraId="76396809"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»Avstrijske dežele,«</w:t>
      </w:r>
      <w:r w:rsidRPr="002175E7">
        <w:rPr>
          <w:rFonts w:ascii="Times New Roman" w:hAnsi="Times New Roman" w:cs="Times New Roman"/>
          <w:i/>
        </w:rPr>
        <w:t xml:space="preserve"> Slovenski gospodar</w:t>
      </w:r>
      <w:r w:rsidRPr="002175E7">
        <w:rPr>
          <w:rFonts w:ascii="Times New Roman" w:hAnsi="Times New Roman" w:cs="Times New Roman"/>
        </w:rPr>
        <w:t>, 22. 5. 1873, 169.</w:t>
      </w:r>
    </w:p>
  </w:footnote>
  <w:footnote w:id="103">
    <w:p w14:paraId="13592A04"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»Resk in tresk Dunajskih bank,«</w:t>
      </w:r>
      <w:r w:rsidRPr="002175E7">
        <w:rPr>
          <w:rFonts w:ascii="Times New Roman" w:hAnsi="Times New Roman" w:cs="Times New Roman"/>
          <w:i/>
        </w:rPr>
        <w:t xml:space="preserve"> Glas</w:t>
      </w:r>
      <w:r w:rsidRPr="002175E7">
        <w:rPr>
          <w:rFonts w:ascii="Times New Roman" w:hAnsi="Times New Roman" w:cs="Times New Roman"/>
        </w:rPr>
        <w:t>, 22. 5. 1873, 3.</w:t>
      </w:r>
    </w:p>
  </w:footnote>
  <w:footnote w:id="104">
    <w:p w14:paraId="5EADA1F6"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Zajc in Polajnar, </w:t>
      </w:r>
      <w:r w:rsidRPr="002175E7">
        <w:rPr>
          <w:rFonts w:ascii="Times New Roman" w:hAnsi="Times New Roman" w:cs="Times New Roman"/>
          <w:i/>
        </w:rPr>
        <w:t>Naši</w:t>
      </w:r>
      <w:r w:rsidRPr="002175E7">
        <w:rPr>
          <w:rFonts w:ascii="Times New Roman" w:hAnsi="Times New Roman" w:cs="Times New Roman"/>
        </w:rPr>
        <w:t>, 18.</w:t>
      </w:r>
    </w:p>
  </w:footnote>
  <w:footnote w:id="105">
    <w:p w14:paraId="462B3149"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»Svetu se oči odpirajo,«</w:t>
      </w:r>
      <w:r w:rsidRPr="002175E7">
        <w:rPr>
          <w:rFonts w:ascii="Times New Roman" w:hAnsi="Times New Roman" w:cs="Times New Roman"/>
          <w:i/>
        </w:rPr>
        <w:t xml:space="preserve"> Zgodnja Danica</w:t>
      </w:r>
      <w:r w:rsidRPr="002175E7">
        <w:rPr>
          <w:rFonts w:ascii="Times New Roman" w:hAnsi="Times New Roman" w:cs="Times New Roman"/>
        </w:rPr>
        <w:t>, 30. 5. 1873, 172.</w:t>
      </w:r>
    </w:p>
  </w:footnote>
  <w:footnote w:id="106">
    <w:p w14:paraId="020E8BF9"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»Finančne homatije na Dunajski borsi,«</w:t>
      </w:r>
      <w:r w:rsidRPr="002175E7">
        <w:rPr>
          <w:rFonts w:ascii="Times New Roman" w:hAnsi="Times New Roman" w:cs="Times New Roman"/>
          <w:i/>
        </w:rPr>
        <w:t xml:space="preserve"> Novice gospodarske, obrtniške in národne</w:t>
      </w:r>
      <w:r w:rsidRPr="002175E7">
        <w:rPr>
          <w:rFonts w:ascii="Times New Roman" w:hAnsi="Times New Roman" w:cs="Times New Roman"/>
        </w:rPr>
        <w:t>, 21. 5. 1873, 163.</w:t>
      </w:r>
    </w:p>
  </w:footnote>
  <w:footnote w:id="107">
    <w:p w14:paraId="031C89C1"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»Strahotne številke,« </w:t>
      </w:r>
      <w:r w:rsidRPr="002175E7">
        <w:rPr>
          <w:rFonts w:ascii="Times New Roman" w:hAnsi="Times New Roman" w:cs="Times New Roman"/>
          <w:i/>
        </w:rPr>
        <w:t>Zarja</w:t>
      </w:r>
      <w:r w:rsidRPr="002175E7">
        <w:rPr>
          <w:rFonts w:ascii="Times New Roman" w:hAnsi="Times New Roman" w:cs="Times New Roman"/>
        </w:rPr>
        <w:t>, 18. 7. 1912, 1.</w:t>
      </w:r>
    </w:p>
  </w:footnote>
  <w:footnote w:id="108">
    <w:p w14:paraId="78DD70BA"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»Samomor bivšega trgovca v Gorici,« </w:t>
      </w:r>
      <w:r w:rsidRPr="002175E7">
        <w:rPr>
          <w:rFonts w:ascii="Times New Roman" w:hAnsi="Times New Roman" w:cs="Times New Roman"/>
          <w:i/>
        </w:rPr>
        <w:t>Soča</w:t>
      </w:r>
      <w:r w:rsidRPr="002175E7">
        <w:rPr>
          <w:rFonts w:ascii="Times New Roman" w:hAnsi="Times New Roman" w:cs="Times New Roman"/>
        </w:rPr>
        <w:t>, 12. 3. 1912, 3.</w:t>
      </w:r>
    </w:p>
  </w:footnote>
  <w:footnote w:id="109">
    <w:p w14:paraId="623A8893"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»Konkurzi v Gorici,«</w:t>
      </w:r>
      <w:r w:rsidRPr="002175E7">
        <w:rPr>
          <w:rFonts w:ascii="Times New Roman" w:hAnsi="Times New Roman" w:cs="Times New Roman"/>
          <w:i/>
        </w:rPr>
        <w:t xml:space="preserve"> Soča</w:t>
      </w:r>
      <w:r w:rsidRPr="002175E7">
        <w:rPr>
          <w:rFonts w:ascii="Times New Roman" w:hAnsi="Times New Roman" w:cs="Times New Roman"/>
        </w:rPr>
        <w:t>, 12. 3. 1912, 3.</w:t>
      </w:r>
    </w:p>
  </w:footnote>
  <w:footnote w:id="110">
    <w:p w14:paraId="7A964F15"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»Samomori in njih vzroki,« </w:t>
      </w:r>
      <w:r w:rsidRPr="002175E7">
        <w:rPr>
          <w:rFonts w:ascii="Times New Roman" w:hAnsi="Times New Roman" w:cs="Times New Roman"/>
          <w:i/>
        </w:rPr>
        <w:t>Tabor</w:t>
      </w:r>
      <w:r w:rsidRPr="002175E7">
        <w:rPr>
          <w:rFonts w:ascii="Times New Roman" w:hAnsi="Times New Roman" w:cs="Times New Roman"/>
        </w:rPr>
        <w:t>, 14. 8. 1926, 2.</w:t>
      </w:r>
    </w:p>
  </w:footnote>
  <w:footnote w:id="111">
    <w:p w14:paraId="7364D71B"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»Samomor trgovca Franca Radi,«</w:t>
      </w:r>
      <w:r w:rsidRPr="002175E7">
        <w:rPr>
          <w:rFonts w:ascii="Times New Roman" w:hAnsi="Times New Roman" w:cs="Times New Roman"/>
          <w:i/>
        </w:rPr>
        <w:t xml:space="preserve"> Straža</w:t>
      </w:r>
      <w:r w:rsidRPr="002175E7">
        <w:rPr>
          <w:rFonts w:ascii="Times New Roman" w:hAnsi="Times New Roman" w:cs="Times New Roman"/>
        </w:rPr>
        <w:t>, 16. 1. 1925, 5.</w:t>
      </w:r>
    </w:p>
  </w:footnote>
  <w:footnote w:id="112">
    <w:p w14:paraId="7E9D1806"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»Samomor trgovca v Gorici,«</w:t>
      </w:r>
      <w:r w:rsidRPr="002175E7">
        <w:rPr>
          <w:rFonts w:ascii="Times New Roman" w:hAnsi="Times New Roman" w:cs="Times New Roman"/>
          <w:i/>
        </w:rPr>
        <w:t xml:space="preserve"> Jutro</w:t>
      </w:r>
      <w:r w:rsidRPr="002175E7">
        <w:rPr>
          <w:rFonts w:ascii="Times New Roman" w:hAnsi="Times New Roman" w:cs="Times New Roman"/>
        </w:rPr>
        <w:t>, 29. 9. 1925, 2. »Samomor trgovca,«</w:t>
      </w:r>
      <w:r w:rsidRPr="002175E7">
        <w:rPr>
          <w:rFonts w:ascii="Times New Roman" w:hAnsi="Times New Roman" w:cs="Times New Roman"/>
          <w:i/>
        </w:rPr>
        <w:t xml:space="preserve"> Slovenski narod</w:t>
      </w:r>
      <w:r w:rsidRPr="002175E7">
        <w:rPr>
          <w:rFonts w:ascii="Times New Roman" w:hAnsi="Times New Roman" w:cs="Times New Roman"/>
        </w:rPr>
        <w:t>, 30. 9. 1925, 2.</w:t>
      </w:r>
    </w:p>
  </w:footnote>
  <w:footnote w:id="113">
    <w:p w14:paraId="6BAF89B3"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»Samomor,«</w:t>
      </w:r>
      <w:r w:rsidRPr="002175E7">
        <w:rPr>
          <w:rFonts w:ascii="Times New Roman" w:hAnsi="Times New Roman" w:cs="Times New Roman"/>
          <w:i/>
        </w:rPr>
        <w:t xml:space="preserve"> Naša straža</w:t>
      </w:r>
      <w:r w:rsidRPr="002175E7">
        <w:rPr>
          <w:rFonts w:ascii="Times New Roman" w:hAnsi="Times New Roman" w:cs="Times New Roman"/>
        </w:rPr>
        <w:t>, 10. 6. 1925, 3.</w:t>
      </w:r>
    </w:p>
  </w:footnote>
  <w:footnote w:id="114">
    <w:p w14:paraId="48428B0B"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»Samomor slovenskega trgovca v Karlovcu,«</w:t>
      </w:r>
      <w:r w:rsidRPr="002175E7">
        <w:rPr>
          <w:rFonts w:ascii="Times New Roman" w:hAnsi="Times New Roman" w:cs="Times New Roman"/>
          <w:i/>
        </w:rPr>
        <w:t xml:space="preserve"> Slovenski narod</w:t>
      </w:r>
      <w:r w:rsidRPr="002175E7">
        <w:rPr>
          <w:rFonts w:ascii="Times New Roman" w:hAnsi="Times New Roman" w:cs="Times New Roman"/>
        </w:rPr>
        <w:t>, 28. 10. 1927, 3.</w:t>
      </w:r>
    </w:p>
  </w:footnote>
  <w:footnote w:id="115">
    <w:p w14:paraId="3BDCF7F1"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»Samomor,« </w:t>
      </w:r>
      <w:r w:rsidRPr="002175E7">
        <w:rPr>
          <w:rFonts w:ascii="Times New Roman" w:hAnsi="Times New Roman" w:cs="Times New Roman"/>
          <w:i/>
        </w:rPr>
        <w:t>Slovenski gospodar</w:t>
      </w:r>
      <w:r w:rsidRPr="002175E7">
        <w:rPr>
          <w:rFonts w:ascii="Times New Roman" w:hAnsi="Times New Roman" w:cs="Times New Roman"/>
        </w:rPr>
        <w:t>, 23. 2. 1928, 4.</w:t>
      </w:r>
    </w:p>
  </w:footnote>
  <w:footnote w:id="116">
    <w:p w14:paraId="2720B550"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»Obupani ljudje,« </w:t>
      </w:r>
      <w:r w:rsidRPr="002175E7">
        <w:rPr>
          <w:rFonts w:ascii="Times New Roman" w:hAnsi="Times New Roman" w:cs="Times New Roman"/>
          <w:i/>
        </w:rPr>
        <w:t>Mariborski večernik Jutra</w:t>
      </w:r>
      <w:r w:rsidRPr="002175E7">
        <w:rPr>
          <w:rFonts w:ascii="Times New Roman" w:hAnsi="Times New Roman" w:cs="Times New Roman"/>
        </w:rPr>
        <w:t>, 17. 6. 1927, 3.</w:t>
      </w:r>
    </w:p>
  </w:footnote>
  <w:footnote w:id="117">
    <w:p w14:paraId="2CD892F5"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»Zanimiva statistika samomorov v Ameriki,« </w:t>
      </w:r>
      <w:r w:rsidRPr="002175E7">
        <w:rPr>
          <w:rFonts w:ascii="Times New Roman" w:hAnsi="Times New Roman" w:cs="Times New Roman"/>
          <w:i/>
        </w:rPr>
        <w:t>Tabor</w:t>
      </w:r>
      <w:r w:rsidRPr="002175E7">
        <w:rPr>
          <w:rFonts w:ascii="Times New Roman" w:hAnsi="Times New Roman" w:cs="Times New Roman"/>
        </w:rPr>
        <w:t>, 8. 4. 1923, 5.</w:t>
      </w:r>
    </w:p>
  </w:footnote>
  <w:footnote w:id="118">
    <w:p w14:paraId="0B8A9321"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»30 milijard dolarjev izgubljenih,«</w:t>
      </w:r>
      <w:r w:rsidRPr="002175E7">
        <w:rPr>
          <w:rFonts w:ascii="Times New Roman" w:hAnsi="Times New Roman" w:cs="Times New Roman"/>
          <w:i/>
        </w:rPr>
        <w:t xml:space="preserve"> Slovenski narod</w:t>
      </w:r>
      <w:r w:rsidRPr="002175E7">
        <w:rPr>
          <w:rFonts w:ascii="Times New Roman" w:hAnsi="Times New Roman" w:cs="Times New Roman"/>
        </w:rPr>
        <w:t>, 30. 10. 1929, 1.</w:t>
      </w:r>
    </w:p>
  </w:footnote>
  <w:footnote w:id="119">
    <w:p w14:paraId="5E3B0F76"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David Lester in Bijou Yang, </w:t>
      </w:r>
      <w:r w:rsidRPr="002175E7">
        <w:rPr>
          <w:rFonts w:ascii="Times New Roman" w:hAnsi="Times New Roman" w:cs="Times New Roman"/>
          <w:i/>
        </w:rPr>
        <w:t>The Economy and Suicide: Economic Perspectives on Suicide</w:t>
      </w:r>
      <w:r w:rsidRPr="002175E7">
        <w:rPr>
          <w:rFonts w:ascii="Times New Roman" w:hAnsi="Times New Roman" w:cs="Times New Roman"/>
        </w:rPr>
        <w:t xml:space="preserve"> (Commack: Nova Science Publishers, 1997), 3.</w:t>
      </w:r>
    </w:p>
  </w:footnote>
  <w:footnote w:id="120">
    <w:p w14:paraId="1ACCFDBB" w14:textId="7428F319"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w:t>
      </w:r>
      <w:r w:rsidRPr="002175E7">
        <w:rPr>
          <w:rFonts w:ascii="Times New Roman" w:hAnsi="Times New Roman" w:cs="Times New Roman"/>
        </w:rPr>
        <w:t xml:space="preserve">Rikard Štajner, </w:t>
      </w:r>
      <w:r w:rsidRPr="002175E7">
        <w:rPr>
          <w:rFonts w:ascii="Times New Roman" w:hAnsi="Times New Roman" w:cs="Times New Roman"/>
          <w:i/>
        </w:rPr>
        <w:t>Kriza: anatomija sodobnih kriz in ena izmed teorij kriz v neoimperialistični fazi razvoja kapitalizma</w:t>
      </w:r>
      <w:r w:rsidRPr="002175E7">
        <w:rPr>
          <w:rFonts w:ascii="Times New Roman" w:hAnsi="Times New Roman" w:cs="Times New Roman"/>
        </w:rPr>
        <w:t xml:space="preserve"> (Ljubljana: Cankarjeva založba, 1976), 74</w:t>
      </w:r>
      <w:r w:rsidR="00CA171A">
        <w:rPr>
          <w:rFonts w:ascii="Times New Roman" w:hAnsi="Times New Roman" w:cs="Times New Roman"/>
        </w:rPr>
        <w:t xml:space="preserve">, </w:t>
      </w:r>
      <w:r w:rsidRPr="002175E7">
        <w:rPr>
          <w:rFonts w:ascii="Times New Roman" w:hAnsi="Times New Roman" w:cs="Times New Roman"/>
        </w:rPr>
        <w:t xml:space="preserve">75. Rehm, </w:t>
      </w:r>
      <w:r w:rsidRPr="002175E7">
        <w:rPr>
          <w:rFonts w:ascii="Times New Roman" w:hAnsi="Times New Roman" w:cs="Times New Roman"/>
          <w:i/>
        </w:rPr>
        <w:t>Risk Inequality</w:t>
      </w:r>
      <w:r w:rsidRPr="002175E7">
        <w:rPr>
          <w:rFonts w:ascii="Times New Roman" w:hAnsi="Times New Roman" w:cs="Times New Roman"/>
        </w:rPr>
        <w:t>, 180.</w:t>
      </w:r>
    </w:p>
  </w:footnote>
  <w:footnote w:id="121">
    <w:p w14:paraId="452EBCEF"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»Pisarna društva narodov poroča,«</w:t>
      </w:r>
      <w:r w:rsidRPr="002175E7">
        <w:rPr>
          <w:rFonts w:ascii="Times New Roman" w:hAnsi="Times New Roman" w:cs="Times New Roman"/>
          <w:i/>
        </w:rPr>
        <w:t xml:space="preserve"> Ljudska pravica</w:t>
      </w:r>
      <w:r w:rsidRPr="002175E7">
        <w:rPr>
          <w:rFonts w:ascii="Times New Roman" w:hAnsi="Times New Roman" w:cs="Times New Roman"/>
        </w:rPr>
        <w:t>, 15. 6. 1935, 4.</w:t>
      </w:r>
    </w:p>
  </w:footnote>
  <w:footnote w:id="122">
    <w:p w14:paraId="2D12FA09"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Norbert Ortmayr, »Selbstmord in Österreich 1819–1988,« </w:t>
      </w:r>
      <w:r w:rsidRPr="002175E7">
        <w:rPr>
          <w:rFonts w:ascii="Times New Roman" w:hAnsi="Times New Roman" w:cs="Times New Roman"/>
          <w:i/>
        </w:rPr>
        <w:t>Zeitgeschichte</w:t>
      </w:r>
      <w:r w:rsidRPr="002175E7">
        <w:rPr>
          <w:rFonts w:ascii="Times New Roman" w:hAnsi="Times New Roman" w:cs="Times New Roman"/>
        </w:rPr>
        <w:t xml:space="preserve"> 17, št. 5 (1990): 213.</w:t>
      </w:r>
    </w:p>
  </w:footnote>
  <w:footnote w:id="123">
    <w:p w14:paraId="4C0F039C" w14:textId="62030DDA"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w:t>
      </w:r>
      <w:r w:rsidRPr="002175E7">
        <w:rPr>
          <w:rFonts w:ascii="Times New Roman" w:hAnsi="Times New Roman" w:cs="Times New Roman"/>
        </w:rPr>
        <w:t xml:space="preserve">Milan Radošević, »'Umorni od života': samoubojstva u Istarskoj provinciji za talijanske uprave između dva svjetska rata,« </w:t>
      </w:r>
      <w:r w:rsidRPr="002175E7">
        <w:rPr>
          <w:rFonts w:ascii="Times New Roman" w:hAnsi="Times New Roman" w:cs="Times New Roman"/>
          <w:i/>
        </w:rPr>
        <w:t>Problemi sjevernog Jadrana</w:t>
      </w:r>
      <w:r w:rsidRPr="002175E7">
        <w:rPr>
          <w:rFonts w:ascii="Times New Roman" w:hAnsi="Times New Roman" w:cs="Times New Roman"/>
        </w:rPr>
        <w:t xml:space="preserve"> 16 (2017): 86</w:t>
      </w:r>
      <w:r w:rsidR="00CA171A">
        <w:rPr>
          <w:rFonts w:ascii="Times New Roman" w:hAnsi="Times New Roman" w:cs="Times New Roman"/>
        </w:rPr>
        <w:t xml:space="preserve">, </w:t>
      </w:r>
      <w:r w:rsidRPr="002175E7">
        <w:rPr>
          <w:rFonts w:ascii="Times New Roman" w:hAnsi="Times New Roman" w:cs="Times New Roman"/>
        </w:rPr>
        <w:t>87.</w:t>
      </w:r>
    </w:p>
  </w:footnote>
  <w:footnote w:id="124">
    <w:p w14:paraId="770A576D"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»Statistiko samomorov v Zagrebu,« </w:t>
      </w:r>
      <w:r w:rsidRPr="002175E7">
        <w:rPr>
          <w:rFonts w:ascii="Times New Roman" w:hAnsi="Times New Roman" w:cs="Times New Roman"/>
          <w:i/>
        </w:rPr>
        <w:t>Slovenski dom</w:t>
      </w:r>
      <w:r w:rsidRPr="002175E7">
        <w:rPr>
          <w:rFonts w:ascii="Times New Roman" w:hAnsi="Times New Roman" w:cs="Times New Roman"/>
        </w:rPr>
        <w:t>, 31. 3. 1937, 3.</w:t>
      </w:r>
    </w:p>
  </w:footnote>
  <w:footnote w:id="125">
    <w:p w14:paraId="62C8F60B"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»Samomor tovarnarja svilenih izdelkov,«</w:t>
      </w:r>
      <w:r w:rsidRPr="002175E7">
        <w:rPr>
          <w:rFonts w:ascii="Times New Roman" w:hAnsi="Times New Roman" w:cs="Times New Roman"/>
          <w:i/>
        </w:rPr>
        <w:t xml:space="preserve"> Delavska politika</w:t>
      </w:r>
      <w:r w:rsidRPr="002175E7">
        <w:rPr>
          <w:rFonts w:ascii="Times New Roman" w:hAnsi="Times New Roman" w:cs="Times New Roman"/>
        </w:rPr>
        <w:t>, 10. 10. 1931, 2.</w:t>
      </w:r>
    </w:p>
  </w:footnote>
  <w:footnote w:id="126">
    <w:p w14:paraId="5293F12A"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»Mariborski nedeljski dogodki,« </w:t>
      </w:r>
      <w:r w:rsidRPr="002175E7">
        <w:rPr>
          <w:rFonts w:ascii="Times New Roman" w:hAnsi="Times New Roman" w:cs="Times New Roman"/>
          <w:i/>
        </w:rPr>
        <w:t>Jutro: ponedeljska izdaja</w:t>
      </w:r>
      <w:r w:rsidRPr="002175E7">
        <w:rPr>
          <w:rFonts w:ascii="Times New Roman" w:hAnsi="Times New Roman" w:cs="Times New Roman"/>
        </w:rPr>
        <w:t>, 29. 2. 1932, 3.</w:t>
      </w:r>
    </w:p>
  </w:footnote>
  <w:footnote w:id="127">
    <w:p w14:paraId="1097CB0D"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»Obup nad življenjem,«</w:t>
      </w:r>
      <w:r w:rsidRPr="002175E7">
        <w:rPr>
          <w:rFonts w:ascii="Times New Roman" w:hAnsi="Times New Roman" w:cs="Times New Roman"/>
          <w:i/>
        </w:rPr>
        <w:t xml:space="preserve"> Mariborski večernik Jutra</w:t>
      </w:r>
      <w:r w:rsidRPr="002175E7">
        <w:rPr>
          <w:rFonts w:ascii="Times New Roman" w:hAnsi="Times New Roman" w:cs="Times New Roman"/>
        </w:rPr>
        <w:t>, 8. 11. 1932, 2. »Samomor,«</w:t>
      </w:r>
      <w:r w:rsidRPr="002175E7">
        <w:rPr>
          <w:rFonts w:ascii="Times New Roman" w:hAnsi="Times New Roman" w:cs="Times New Roman"/>
          <w:i/>
        </w:rPr>
        <w:t xml:space="preserve"> Slovenski gospodar</w:t>
      </w:r>
      <w:r w:rsidRPr="002175E7">
        <w:rPr>
          <w:rFonts w:ascii="Times New Roman" w:hAnsi="Times New Roman" w:cs="Times New Roman"/>
        </w:rPr>
        <w:t>, 16. 11. 1932, 4.</w:t>
      </w:r>
    </w:p>
  </w:footnote>
  <w:footnote w:id="128">
    <w:p w14:paraId="2A556FB1"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»Grozen samoumor,«</w:t>
      </w:r>
      <w:r w:rsidRPr="002175E7">
        <w:rPr>
          <w:rFonts w:ascii="Times New Roman" w:hAnsi="Times New Roman" w:cs="Times New Roman"/>
          <w:i/>
        </w:rPr>
        <w:t xml:space="preserve"> Domovina</w:t>
      </w:r>
      <w:r w:rsidRPr="002175E7">
        <w:rPr>
          <w:rFonts w:ascii="Times New Roman" w:hAnsi="Times New Roman" w:cs="Times New Roman"/>
        </w:rPr>
        <w:t>, 12. 11. 1931, 9.</w:t>
      </w:r>
    </w:p>
  </w:footnote>
  <w:footnote w:id="129">
    <w:p w14:paraId="2AAA9518"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SI PAM 645/7, š. 741, f. S 9/29, spis št. 59. Ogrizek, </w:t>
      </w:r>
      <w:r w:rsidRPr="002175E7">
        <w:rPr>
          <w:rFonts w:ascii="Times New Roman" w:hAnsi="Times New Roman" w:cs="Times New Roman"/>
          <w:i/>
        </w:rPr>
        <w:t>Stečaji</w:t>
      </w:r>
      <w:r w:rsidRPr="002175E7">
        <w:rPr>
          <w:rFonts w:ascii="Times New Roman" w:hAnsi="Times New Roman" w:cs="Times New Roman"/>
        </w:rPr>
        <w:t>, 34.</w:t>
      </w:r>
    </w:p>
  </w:footnote>
  <w:footnote w:id="130">
    <w:p w14:paraId="6D26919B"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»Samomor prekmurskega odvetnika,« </w:t>
      </w:r>
      <w:r w:rsidRPr="002175E7">
        <w:rPr>
          <w:rFonts w:ascii="Times New Roman" w:hAnsi="Times New Roman" w:cs="Times New Roman"/>
          <w:i/>
        </w:rPr>
        <w:t>Jutro</w:t>
      </w:r>
      <w:r w:rsidRPr="002175E7">
        <w:rPr>
          <w:rFonts w:ascii="Times New Roman" w:hAnsi="Times New Roman" w:cs="Times New Roman"/>
        </w:rPr>
        <w:t>, 22. 3. 1930, 2.</w:t>
      </w:r>
    </w:p>
  </w:footnote>
  <w:footnote w:id="131">
    <w:p w14:paraId="7BACE9FB" w14:textId="77777777" w:rsidR="008A496E" w:rsidRPr="008A7F7A"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w:t>
      </w:r>
      <w:r>
        <w:rPr>
          <w:rFonts w:ascii="Times New Roman" w:hAnsi="Times New Roman" w:cs="Times New Roman"/>
        </w:rPr>
        <w:t xml:space="preserve">»Tragedija mariborskega odvetnika,« </w:t>
      </w:r>
      <w:r w:rsidRPr="00EB645D">
        <w:rPr>
          <w:rFonts w:ascii="Times New Roman" w:hAnsi="Times New Roman" w:cs="Times New Roman"/>
          <w:i/>
        </w:rPr>
        <w:t>Mariborski večernik Jutra</w:t>
      </w:r>
      <w:r>
        <w:rPr>
          <w:rFonts w:ascii="Times New Roman" w:hAnsi="Times New Roman" w:cs="Times New Roman"/>
        </w:rPr>
        <w:t>, 16. 4. 1930, 2.</w:t>
      </w:r>
      <w:r w:rsidRPr="00EB645D">
        <w:rPr>
          <w:rFonts w:ascii="Times New Roman" w:hAnsi="Times New Roman" w:cs="Times New Roman"/>
        </w:rPr>
        <w:t xml:space="preserve"> </w:t>
      </w:r>
      <w:r w:rsidRPr="008A7F7A">
        <w:rPr>
          <w:rFonts w:ascii="Times New Roman" w:hAnsi="Times New Roman" w:cs="Times New Roman"/>
        </w:rPr>
        <w:t xml:space="preserve">»Poskus samomora odvetnika dr. Juritscha,« </w:t>
      </w:r>
      <w:r w:rsidRPr="008A7F7A">
        <w:rPr>
          <w:rFonts w:ascii="Times New Roman" w:hAnsi="Times New Roman" w:cs="Times New Roman"/>
          <w:i/>
        </w:rPr>
        <w:t>Jutro</w:t>
      </w:r>
      <w:r w:rsidRPr="008A7F7A">
        <w:rPr>
          <w:rFonts w:ascii="Times New Roman" w:hAnsi="Times New Roman" w:cs="Times New Roman"/>
        </w:rPr>
        <w:t>, 17. 4. 1930. 5.</w:t>
      </w:r>
    </w:p>
  </w:footnote>
  <w:footnote w:id="132">
    <w:p w14:paraId="339939FF" w14:textId="77777777" w:rsidR="008A496E" w:rsidRPr="008A7F7A" w:rsidRDefault="008A496E" w:rsidP="003B5253">
      <w:pPr>
        <w:pStyle w:val="Sprotnaopomba-besedilo"/>
        <w:ind w:firstLine="0"/>
        <w:jc w:val="both"/>
        <w:rPr>
          <w:rFonts w:ascii="Times New Roman" w:hAnsi="Times New Roman" w:cs="Times New Roman"/>
        </w:rPr>
      </w:pPr>
      <w:r w:rsidRPr="008A7F7A">
        <w:rPr>
          <w:rStyle w:val="Sprotnaopomba-sklic"/>
          <w:rFonts w:ascii="Times New Roman" w:hAnsi="Times New Roman" w:cs="Times New Roman"/>
        </w:rPr>
        <w:footnoteRef/>
      </w:r>
      <w:r w:rsidRPr="008A7F7A">
        <w:rPr>
          <w:rFonts w:ascii="Times New Roman" w:hAnsi="Times New Roman" w:cs="Times New Roman"/>
        </w:rPr>
        <w:t xml:space="preserve"> »Znamenje časa – samomori odvetnikov,« </w:t>
      </w:r>
      <w:r w:rsidRPr="008A7F7A">
        <w:rPr>
          <w:rFonts w:ascii="Times New Roman" w:hAnsi="Times New Roman" w:cs="Times New Roman"/>
          <w:i/>
        </w:rPr>
        <w:t>Delavska politika</w:t>
      </w:r>
      <w:r w:rsidRPr="008A7F7A">
        <w:rPr>
          <w:rFonts w:ascii="Times New Roman" w:hAnsi="Times New Roman" w:cs="Times New Roman"/>
        </w:rPr>
        <w:t>, 19. 4. 1930, 3.</w:t>
      </w:r>
    </w:p>
  </w:footnote>
  <w:footnote w:id="133">
    <w:p w14:paraId="1852B033" w14:textId="77777777" w:rsidR="008A496E" w:rsidRPr="00EB645D" w:rsidRDefault="008A496E" w:rsidP="003B5253">
      <w:pPr>
        <w:pStyle w:val="Sprotnaopomba-besedilo"/>
        <w:ind w:firstLine="0"/>
        <w:jc w:val="both"/>
        <w:rPr>
          <w:rFonts w:ascii="Times New Roman" w:hAnsi="Times New Roman" w:cs="Times New Roman"/>
        </w:rPr>
      </w:pPr>
      <w:r w:rsidRPr="008A7F7A">
        <w:rPr>
          <w:rStyle w:val="Sprotnaopomba-sklic"/>
          <w:rFonts w:ascii="Times New Roman" w:hAnsi="Times New Roman" w:cs="Times New Roman"/>
        </w:rPr>
        <w:footnoteRef/>
      </w:r>
      <w:r w:rsidRPr="008A7F7A">
        <w:rPr>
          <w:rFonts w:ascii="Times New Roman" w:hAnsi="Times New Roman" w:cs="Times New Roman"/>
        </w:rPr>
        <w:t xml:space="preserve"> SI </w:t>
      </w:r>
      <w:r w:rsidRPr="00EB645D">
        <w:rPr>
          <w:rFonts w:ascii="Times New Roman" w:hAnsi="Times New Roman" w:cs="Times New Roman"/>
        </w:rPr>
        <w:t>PAM 645/7, š. 747, f. S 10/30, spis št. 197.</w:t>
      </w:r>
    </w:p>
  </w:footnote>
  <w:footnote w:id="134">
    <w:p w14:paraId="373E4FB9" w14:textId="77777777" w:rsidR="008A496E" w:rsidRPr="00EB645D" w:rsidRDefault="008A496E" w:rsidP="003B5253">
      <w:pPr>
        <w:pStyle w:val="Sprotnaopomba-besedilo"/>
        <w:ind w:firstLine="0"/>
        <w:jc w:val="both"/>
        <w:rPr>
          <w:rFonts w:ascii="Times New Roman" w:hAnsi="Times New Roman" w:cs="Times New Roman"/>
        </w:rPr>
      </w:pPr>
      <w:r w:rsidRPr="00EB645D">
        <w:rPr>
          <w:rStyle w:val="Sprotnaopomba-sklic"/>
          <w:rFonts w:ascii="Times New Roman" w:hAnsi="Times New Roman" w:cs="Times New Roman"/>
        </w:rPr>
        <w:footnoteRef/>
      </w:r>
      <w:r w:rsidRPr="00EB645D">
        <w:rPr>
          <w:rFonts w:ascii="Times New Roman" w:hAnsi="Times New Roman" w:cs="Times New Roman"/>
        </w:rPr>
        <w:t xml:space="preserve"> SI PAM 645/7, š. 747, f. S 10/30, spis št. 215.</w:t>
      </w:r>
    </w:p>
  </w:footnote>
  <w:footnote w:id="135">
    <w:p w14:paraId="6C8532B6" w14:textId="77777777" w:rsidR="008A496E" w:rsidRPr="00EB645D" w:rsidRDefault="008A496E" w:rsidP="003B5253">
      <w:pPr>
        <w:pStyle w:val="Sprotnaopomba-besedilo"/>
        <w:ind w:firstLine="0"/>
        <w:jc w:val="both"/>
        <w:rPr>
          <w:rFonts w:ascii="Times New Roman" w:hAnsi="Times New Roman" w:cs="Times New Roman"/>
        </w:rPr>
      </w:pPr>
      <w:r w:rsidRPr="00EB645D">
        <w:rPr>
          <w:rStyle w:val="Sprotnaopomba-sklic"/>
          <w:rFonts w:ascii="Times New Roman" w:hAnsi="Times New Roman" w:cs="Times New Roman"/>
        </w:rPr>
        <w:footnoteRef/>
      </w:r>
      <w:r w:rsidRPr="00EB645D">
        <w:rPr>
          <w:rFonts w:ascii="Times New Roman" w:hAnsi="Times New Roman" w:cs="Times New Roman"/>
        </w:rPr>
        <w:t xml:space="preserve"> »Dr. Juritsch podlegel pljučnici,« </w:t>
      </w:r>
      <w:r w:rsidRPr="00EB645D">
        <w:rPr>
          <w:rFonts w:ascii="Times New Roman" w:hAnsi="Times New Roman" w:cs="Times New Roman"/>
          <w:i/>
        </w:rPr>
        <w:t>Mariborski večernik Jutra</w:t>
      </w:r>
      <w:r w:rsidRPr="00EB645D">
        <w:rPr>
          <w:rFonts w:ascii="Times New Roman" w:hAnsi="Times New Roman" w:cs="Times New Roman"/>
        </w:rPr>
        <w:t>, 19. 4. 1930, 2.</w:t>
      </w:r>
    </w:p>
  </w:footnote>
  <w:footnote w:id="136">
    <w:p w14:paraId="4CF76D66" w14:textId="77777777" w:rsidR="008A496E" w:rsidRPr="00EB645D" w:rsidRDefault="008A496E" w:rsidP="003B5253">
      <w:pPr>
        <w:pStyle w:val="Sprotnaopomba-besedilo"/>
        <w:ind w:firstLine="0"/>
        <w:jc w:val="both"/>
        <w:rPr>
          <w:rFonts w:ascii="Times New Roman" w:hAnsi="Times New Roman" w:cs="Times New Roman"/>
        </w:rPr>
      </w:pPr>
      <w:r w:rsidRPr="00EB645D">
        <w:rPr>
          <w:rStyle w:val="Sprotnaopomba-sklic"/>
          <w:rFonts w:ascii="Times New Roman" w:hAnsi="Times New Roman" w:cs="Times New Roman"/>
        </w:rPr>
        <w:footnoteRef/>
      </w:r>
      <w:r w:rsidRPr="00EB645D">
        <w:rPr>
          <w:rFonts w:ascii="Times New Roman" w:hAnsi="Times New Roman" w:cs="Times New Roman"/>
        </w:rPr>
        <w:t xml:space="preserve"> SI PAM 645/7, š. 747, f. S 10/30, spis št. 216.</w:t>
      </w:r>
    </w:p>
  </w:footnote>
  <w:footnote w:id="137">
    <w:p w14:paraId="4B2CB081" w14:textId="77777777" w:rsidR="008A496E" w:rsidRPr="002175E7" w:rsidRDefault="008A496E" w:rsidP="003B5253">
      <w:pPr>
        <w:pStyle w:val="Sprotnaopomba-besedilo"/>
        <w:ind w:firstLine="0"/>
        <w:jc w:val="both"/>
        <w:rPr>
          <w:rFonts w:ascii="Times New Roman" w:hAnsi="Times New Roman" w:cs="Times New Roman"/>
        </w:rPr>
      </w:pPr>
      <w:r w:rsidRPr="00EB645D">
        <w:rPr>
          <w:rStyle w:val="Sprotnaopomba-sklic"/>
          <w:rFonts w:ascii="Times New Roman" w:hAnsi="Times New Roman" w:cs="Times New Roman"/>
        </w:rPr>
        <w:footnoteRef/>
      </w:r>
      <w:r w:rsidRPr="00EB645D">
        <w:rPr>
          <w:rFonts w:ascii="Times New Roman" w:hAnsi="Times New Roman" w:cs="Times New Roman"/>
        </w:rPr>
        <w:t xml:space="preserve"> SI PAM 645</w:t>
      </w:r>
      <w:r w:rsidRPr="002175E7">
        <w:rPr>
          <w:rFonts w:ascii="Times New Roman" w:hAnsi="Times New Roman" w:cs="Times New Roman"/>
        </w:rPr>
        <w:t>/7, š. 747, f. S 10/30, spis št. 236.</w:t>
      </w:r>
    </w:p>
  </w:footnote>
  <w:footnote w:id="138">
    <w:p w14:paraId="0C7C2586" w14:textId="77777777" w:rsidR="008A496E" w:rsidRPr="002175E7" w:rsidRDefault="008A496E" w:rsidP="003B5253">
      <w:pPr>
        <w:pStyle w:val="Sprotnaopomba-besedilo"/>
        <w:ind w:firstLine="0"/>
        <w:jc w:val="both"/>
        <w:rPr>
          <w:rFonts w:ascii="Times New Roman" w:hAnsi="Times New Roman" w:cs="Times New Roman"/>
        </w:rPr>
      </w:pPr>
      <w:r w:rsidRPr="002175E7">
        <w:rPr>
          <w:rStyle w:val="Sprotnaopomba-sklic"/>
          <w:rFonts w:ascii="Times New Roman" w:hAnsi="Times New Roman" w:cs="Times New Roman"/>
        </w:rPr>
        <w:footnoteRef/>
      </w:r>
      <w:r w:rsidRPr="002175E7">
        <w:rPr>
          <w:rFonts w:ascii="Times New Roman" w:hAnsi="Times New Roman" w:cs="Times New Roman"/>
        </w:rPr>
        <w:t xml:space="preserve"> »Skupna stiska – skupni interesi,«</w:t>
      </w:r>
      <w:r w:rsidRPr="002175E7">
        <w:rPr>
          <w:rFonts w:ascii="Times New Roman" w:hAnsi="Times New Roman" w:cs="Times New Roman"/>
          <w:i/>
        </w:rPr>
        <w:t xml:space="preserve"> Naš glas, list za državne nameščence in upokojence</w:t>
      </w:r>
      <w:r w:rsidRPr="002175E7">
        <w:rPr>
          <w:rFonts w:ascii="Times New Roman" w:hAnsi="Times New Roman" w:cs="Times New Roman"/>
        </w:rPr>
        <w:t>, 1. 3. 1933,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0AA5"/>
    <w:multiLevelType w:val="multilevel"/>
    <w:tmpl w:val="3278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57D01"/>
    <w:multiLevelType w:val="multilevel"/>
    <w:tmpl w:val="0BA07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D02EC"/>
    <w:multiLevelType w:val="hybridMultilevel"/>
    <w:tmpl w:val="A03451C4"/>
    <w:lvl w:ilvl="0" w:tplc="C444D986">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166E28B6"/>
    <w:multiLevelType w:val="hybridMultilevel"/>
    <w:tmpl w:val="34784EB2"/>
    <w:lvl w:ilvl="0" w:tplc="77AC8016">
      <w:start w:val="1"/>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4" w15:restartNumberingAfterBreak="0">
    <w:nsid w:val="20F51FB3"/>
    <w:multiLevelType w:val="hybridMultilevel"/>
    <w:tmpl w:val="8358412A"/>
    <w:lvl w:ilvl="0" w:tplc="D44296C0">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21CA711F"/>
    <w:multiLevelType w:val="hybridMultilevel"/>
    <w:tmpl w:val="0E6EEDC0"/>
    <w:lvl w:ilvl="0" w:tplc="04240003">
      <w:start w:val="1"/>
      <w:numFmt w:val="bullet"/>
      <w:lvlText w:val="o"/>
      <w:lvlJc w:val="left"/>
      <w:pPr>
        <w:ind w:left="1788" w:hanging="360"/>
      </w:pPr>
      <w:rPr>
        <w:rFonts w:ascii="Courier New" w:hAnsi="Courier New" w:cs="Courier New" w:hint="default"/>
      </w:rPr>
    </w:lvl>
    <w:lvl w:ilvl="1" w:tplc="04240003" w:tentative="1">
      <w:start w:val="1"/>
      <w:numFmt w:val="bullet"/>
      <w:lvlText w:val="o"/>
      <w:lvlJc w:val="left"/>
      <w:pPr>
        <w:ind w:left="2508" w:hanging="360"/>
      </w:pPr>
      <w:rPr>
        <w:rFonts w:ascii="Courier New" w:hAnsi="Courier New" w:cs="Courier New" w:hint="default"/>
      </w:rPr>
    </w:lvl>
    <w:lvl w:ilvl="2" w:tplc="04240005" w:tentative="1">
      <w:start w:val="1"/>
      <w:numFmt w:val="bullet"/>
      <w:lvlText w:val=""/>
      <w:lvlJc w:val="left"/>
      <w:pPr>
        <w:ind w:left="3228" w:hanging="360"/>
      </w:pPr>
      <w:rPr>
        <w:rFonts w:ascii="Wingdings" w:hAnsi="Wingdings" w:hint="default"/>
      </w:rPr>
    </w:lvl>
    <w:lvl w:ilvl="3" w:tplc="04240001" w:tentative="1">
      <w:start w:val="1"/>
      <w:numFmt w:val="bullet"/>
      <w:lvlText w:val=""/>
      <w:lvlJc w:val="left"/>
      <w:pPr>
        <w:ind w:left="3948" w:hanging="360"/>
      </w:pPr>
      <w:rPr>
        <w:rFonts w:ascii="Symbol" w:hAnsi="Symbol" w:hint="default"/>
      </w:rPr>
    </w:lvl>
    <w:lvl w:ilvl="4" w:tplc="04240003" w:tentative="1">
      <w:start w:val="1"/>
      <w:numFmt w:val="bullet"/>
      <w:lvlText w:val="o"/>
      <w:lvlJc w:val="left"/>
      <w:pPr>
        <w:ind w:left="4668" w:hanging="360"/>
      </w:pPr>
      <w:rPr>
        <w:rFonts w:ascii="Courier New" w:hAnsi="Courier New" w:cs="Courier New" w:hint="default"/>
      </w:rPr>
    </w:lvl>
    <w:lvl w:ilvl="5" w:tplc="04240005" w:tentative="1">
      <w:start w:val="1"/>
      <w:numFmt w:val="bullet"/>
      <w:lvlText w:val=""/>
      <w:lvlJc w:val="left"/>
      <w:pPr>
        <w:ind w:left="5388" w:hanging="360"/>
      </w:pPr>
      <w:rPr>
        <w:rFonts w:ascii="Wingdings" w:hAnsi="Wingdings" w:hint="default"/>
      </w:rPr>
    </w:lvl>
    <w:lvl w:ilvl="6" w:tplc="04240001" w:tentative="1">
      <w:start w:val="1"/>
      <w:numFmt w:val="bullet"/>
      <w:lvlText w:val=""/>
      <w:lvlJc w:val="left"/>
      <w:pPr>
        <w:ind w:left="6108" w:hanging="360"/>
      </w:pPr>
      <w:rPr>
        <w:rFonts w:ascii="Symbol" w:hAnsi="Symbol" w:hint="default"/>
      </w:rPr>
    </w:lvl>
    <w:lvl w:ilvl="7" w:tplc="04240003" w:tentative="1">
      <w:start w:val="1"/>
      <w:numFmt w:val="bullet"/>
      <w:lvlText w:val="o"/>
      <w:lvlJc w:val="left"/>
      <w:pPr>
        <w:ind w:left="6828" w:hanging="360"/>
      </w:pPr>
      <w:rPr>
        <w:rFonts w:ascii="Courier New" w:hAnsi="Courier New" w:cs="Courier New" w:hint="default"/>
      </w:rPr>
    </w:lvl>
    <w:lvl w:ilvl="8" w:tplc="04240005" w:tentative="1">
      <w:start w:val="1"/>
      <w:numFmt w:val="bullet"/>
      <w:lvlText w:val=""/>
      <w:lvlJc w:val="left"/>
      <w:pPr>
        <w:ind w:left="7548" w:hanging="360"/>
      </w:pPr>
      <w:rPr>
        <w:rFonts w:ascii="Wingdings" w:hAnsi="Wingdings" w:hint="default"/>
      </w:rPr>
    </w:lvl>
  </w:abstractNum>
  <w:abstractNum w:abstractNumId="6" w15:restartNumberingAfterBreak="0">
    <w:nsid w:val="298E5DB6"/>
    <w:multiLevelType w:val="hybridMultilevel"/>
    <w:tmpl w:val="A2AE6266"/>
    <w:lvl w:ilvl="0" w:tplc="EA22CA0C">
      <w:start w:val="1"/>
      <w:numFmt w:val="decimal"/>
      <w:lvlText w:val="%1."/>
      <w:lvlJc w:val="left"/>
      <w:pPr>
        <w:ind w:left="720" w:hanging="360"/>
      </w:pPr>
      <w:rPr>
        <w:rFonts w:eastAsiaTheme="minorHAnsi" w:hint="default"/>
        <w:color w:val="auto"/>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2AA12EE8"/>
    <w:multiLevelType w:val="multilevel"/>
    <w:tmpl w:val="6DA8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A7C25"/>
    <w:multiLevelType w:val="hybridMultilevel"/>
    <w:tmpl w:val="F6A23E6E"/>
    <w:lvl w:ilvl="0" w:tplc="04240001">
      <w:start w:val="1"/>
      <w:numFmt w:val="bullet"/>
      <w:lvlText w:val=""/>
      <w:lvlJc w:val="left"/>
      <w:pPr>
        <w:ind w:left="1068" w:hanging="360"/>
      </w:pPr>
      <w:rPr>
        <w:rFonts w:ascii="Symbol" w:hAnsi="Symbol"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9" w15:restartNumberingAfterBreak="0">
    <w:nsid w:val="4C6746D5"/>
    <w:multiLevelType w:val="multilevel"/>
    <w:tmpl w:val="2FF8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D13AA6"/>
    <w:multiLevelType w:val="hybridMultilevel"/>
    <w:tmpl w:val="797AC050"/>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15:restartNumberingAfterBreak="0">
    <w:nsid w:val="565A0A9F"/>
    <w:multiLevelType w:val="multilevel"/>
    <w:tmpl w:val="358C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D87539"/>
    <w:multiLevelType w:val="hybridMultilevel"/>
    <w:tmpl w:val="C1AEC2C8"/>
    <w:lvl w:ilvl="0" w:tplc="D44296C0">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62797FBB"/>
    <w:multiLevelType w:val="hybridMultilevel"/>
    <w:tmpl w:val="F4727952"/>
    <w:lvl w:ilvl="0" w:tplc="D44296C0">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15:restartNumberingAfterBreak="0">
    <w:nsid w:val="6BD6315A"/>
    <w:multiLevelType w:val="hybridMultilevel"/>
    <w:tmpl w:val="2530FD5E"/>
    <w:lvl w:ilvl="0" w:tplc="C444D986">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5" w15:restartNumberingAfterBreak="0">
    <w:nsid w:val="6F527E2C"/>
    <w:multiLevelType w:val="multilevel"/>
    <w:tmpl w:val="427E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D51B07"/>
    <w:multiLevelType w:val="multilevel"/>
    <w:tmpl w:val="00EC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500432"/>
    <w:multiLevelType w:val="hybridMultilevel"/>
    <w:tmpl w:val="74A8DD30"/>
    <w:lvl w:ilvl="0" w:tplc="C444D986">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15:restartNumberingAfterBreak="0">
    <w:nsid w:val="72AA2482"/>
    <w:multiLevelType w:val="multilevel"/>
    <w:tmpl w:val="8F8E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987947"/>
    <w:multiLevelType w:val="hybridMultilevel"/>
    <w:tmpl w:val="F9782F80"/>
    <w:lvl w:ilvl="0" w:tplc="C444D986">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20" w15:restartNumberingAfterBreak="0">
    <w:nsid w:val="786D3B0D"/>
    <w:multiLevelType w:val="hybridMultilevel"/>
    <w:tmpl w:val="3BC69C3E"/>
    <w:lvl w:ilvl="0" w:tplc="C444D986">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15:restartNumberingAfterBreak="0">
    <w:nsid w:val="7C2C7686"/>
    <w:multiLevelType w:val="hybridMultilevel"/>
    <w:tmpl w:val="BC00FC30"/>
    <w:lvl w:ilvl="0" w:tplc="C444D986">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16cid:durableId="360907777">
    <w:abstractNumId w:val="1"/>
  </w:num>
  <w:num w:numId="2" w16cid:durableId="2062707047">
    <w:abstractNumId w:val="1"/>
    <w:lvlOverride w:ilvl="0">
      <w:lvl w:ilvl="0">
        <w:numFmt w:val="decimal"/>
        <w:lvlText w:val=""/>
        <w:lvlJc w:val="left"/>
      </w:lvl>
    </w:lvlOverride>
    <w:lvlOverride w:ilvl="1">
      <w:lvl w:ilvl="1">
        <w:numFmt w:val="decimal"/>
        <w:lvlText w:val="%2."/>
        <w:lvlJc w:val="left"/>
      </w:lvl>
    </w:lvlOverride>
  </w:num>
  <w:num w:numId="3" w16cid:durableId="633802135">
    <w:abstractNumId w:val="17"/>
  </w:num>
  <w:num w:numId="4" w16cid:durableId="210655325">
    <w:abstractNumId w:val="10"/>
  </w:num>
  <w:num w:numId="5" w16cid:durableId="587932156">
    <w:abstractNumId w:val="4"/>
  </w:num>
  <w:num w:numId="6" w16cid:durableId="1523319898">
    <w:abstractNumId w:val="6"/>
  </w:num>
  <w:num w:numId="7" w16cid:durableId="279728019">
    <w:abstractNumId w:val="3"/>
  </w:num>
  <w:num w:numId="8" w16cid:durableId="1337734785">
    <w:abstractNumId w:val="21"/>
  </w:num>
  <w:num w:numId="9" w16cid:durableId="1387559967">
    <w:abstractNumId w:val="20"/>
  </w:num>
  <w:num w:numId="10" w16cid:durableId="69010945">
    <w:abstractNumId w:val="2"/>
  </w:num>
  <w:num w:numId="11" w16cid:durableId="1427114665">
    <w:abstractNumId w:val="19"/>
  </w:num>
  <w:num w:numId="12" w16cid:durableId="1146976377">
    <w:abstractNumId w:val="14"/>
  </w:num>
  <w:num w:numId="13" w16cid:durableId="81462807">
    <w:abstractNumId w:val="9"/>
  </w:num>
  <w:num w:numId="14" w16cid:durableId="2006784113">
    <w:abstractNumId w:val="13"/>
  </w:num>
  <w:num w:numId="15" w16cid:durableId="1512142694">
    <w:abstractNumId w:val="8"/>
  </w:num>
  <w:num w:numId="16" w16cid:durableId="1287469547">
    <w:abstractNumId w:val="5"/>
  </w:num>
  <w:num w:numId="17" w16cid:durableId="1403060848">
    <w:abstractNumId w:val="12"/>
  </w:num>
  <w:num w:numId="18" w16cid:durableId="1356536758">
    <w:abstractNumId w:val="15"/>
  </w:num>
  <w:num w:numId="19" w16cid:durableId="784008702">
    <w:abstractNumId w:val="0"/>
  </w:num>
  <w:num w:numId="20" w16cid:durableId="1723946534">
    <w:abstractNumId w:val="11"/>
  </w:num>
  <w:num w:numId="21" w16cid:durableId="2088528195">
    <w:abstractNumId w:val="7"/>
  </w:num>
  <w:num w:numId="22" w16cid:durableId="554202195">
    <w:abstractNumId w:val="16"/>
  </w:num>
  <w:num w:numId="23" w16cid:durableId="57285919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6FB"/>
    <w:rsid w:val="000053A4"/>
    <w:rsid w:val="00014BBC"/>
    <w:rsid w:val="00015303"/>
    <w:rsid w:val="000153CF"/>
    <w:rsid w:val="00016223"/>
    <w:rsid w:val="00022F21"/>
    <w:rsid w:val="00071828"/>
    <w:rsid w:val="000760AB"/>
    <w:rsid w:val="00082146"/>
    <w:rsid w:val="00092A54"/>
    <w:rsid w:val="000A2A9F"/>
    <w:rsid w:val="000B7A51"/>
    <w:rsid w:val="000C3C58"/>
    <w:rsid w:val="000D0EDF"/>
    <w:rsid w:val="000D7F31"/>
    <w:rsid w:val="00102DB5"/>
    <w:rsid w:val="00104BF4"/>
    <w:rsid w:val="00111226"/>
    <w:rsid w:val="00112466"/>
    <w:rsid w:val="0012569A"/>
    <w:rsid w:val="0014765A"/>
    <w:rsid w:val="00156F2C"/>
    <w:rsid w:val="001828BC"/>
    <w:rsid w:val="00183087"/>
    <w:rsid w:val="001842A8"/>
    <w:rsid w:val="001A2A63"/>
    <w:rsid w:val="001A3F86"/>
    <w:rsid w:val="001C205E"/>
    <w:rsid w:val="001C33D6"/>
    <w:rsid w:val="001E5188"/>
    <w:rsid w:val="001E6EA0"/>
    <w:rsid w:val="001E7B41"/>
    <w:rsid w:val="001F0268"/>
    <w:rsid w:val="001F6396"/>
    <w:rsid w:val="00204389"/>
    <w:rsid w:val="00214388"/>
    <w:rsid w:val="002175E7"/>
    <w:rsid w:val="00230F71"/>
    <w:rsid w:val="00273576"/>
    <w:rsid w:val="0027438F"/>
    <w:rsid w:val="00283C0F"/>
    <w:rsid w:val="002871CD"/>
    <w:rsid w:val="002908C0"/>
    <w:rsid w:val="0029213B"/>
    <w:rsid w:val="002949AF"/>
    <w:rsid w:val="002A3C75"/>
    <w:rsid w:val="002A700B"/>
    <w:rsid w:val="002B16C1"/>
    <w:rsid w:val="002C07F7"/>
    <w:rsid w:val="002D226E"/>
    <w:rsid w:val="002E4CCC"/>
    <w:rsid w:val="002E7BC4"/>
    <w:rsid w:val="002F35F2"/>
    <w:rsid w:val="002F41FC"/>
    <w:rsid w:val="002F7B18"/>
    <w:rsid w:val="00303474"/>
    <w:rsid w:val="0031223C"/>
    <w:rsid w:val="00323E75"/>
    <w:rsid w:val="0032423B"/>
    <w:rsid w:val="00324E39"/>
    <w:rsid w:val="00325C55"/>
    <w:rsid w:val="00334CCE"/>
    <w:rsid w:val="00337A4B"/>
    <w:rsid w:val="00343C50"/>
    <w:rsid w:val="00350442"/>
    <w:rsid w:val="00350708"/>
    <w:rsid w:val="003565C3"/>
    <w:rsid w:val="003577DF"/>
    <w:rsid w:val="00382D86"/>
    <w:rsid w:val="003851BC"/>
    <w:rsid w:val="003901D2"/>
    <w:rsid w:val="003A45A1"/>
    <w:rsid w:val="003A5340"/>
    <w:rsid w:val="003B013B"/>
    <w:rsid w:val="003B0C00"/>
    <w:rsid w:val="003B156D"/>
    <w:rsid w:val="003B41B9"/>
    <w:rsid w:val="003B5253"/>
    <w:rsid w:val="003C235A"/>
    <w:rsid w:val="003C33BC"/>
    <w:rsid w:val="003D5EE8"/>
    <w:rsid w:val="003F3E29"/>
    <w:rsid w:val="003F6781"/>
    <w:rsid w:val="00417C2B"/>
    <w:rsid w:val="004231B8"/>
    <w:rsid w:val="00443D0D"/>
    <w:rsid w:val="00450080"/>
    <w:rsid w:val="00460FAE"/>
    <w:rsid w:val="00461BF4"/>
    <w:rsid w:val="00472DF7"/>
    <w:rsid w:val="00487B3F"/>
    <w:rsid w:val="0049107A"/>
    <w:rsid w:val="004A0475"/>
    <w:rsid w:val="004A299D"/>
    <w:rsid w:val="004B6EE4"/>
    <w:rsid w:val="004D0E9C"/>
    <w:rsid w:val="004D4AC7"/>
    <w:rsid w:val="004F214F"/>
    <w:rsid w:val="004F3446"/>
    <w:rsid w:val="004F7709"/>
    <w:rsid w:val="00503AA1"/>
    <w:rsid w:val="00511251"/>
    <w:rsid w:val="0051575E"/>
    <w:rsid w:val="00520A15"/>
    <w:rsid w:val="005215D9"/>
    <w:rsid w:val="005269F5"/>
    <w:rsid w:val="00532205"/>
    <w:rsid w:val="00535E5A"/>
    <w:rsid w:val="00540C90"/>
    <w:rsid w:val="005457C7"/>
    <w:rsid w:val="00545DD3"/>
    <w:rsid w:val="00552799"/>
    <w:rsid w:val="00555D07"/>
    <w:rsid w:val="00560197"/>
    <w:rsid w:val="00575175"/>
    <w:rsid w:val="00581F91"/>
    <w:rsid w:val="005859FA"/>
    <w:rsid w:val="00586AB6"/>
    <w:rsid w:val="0059018C"/>
    <w:rsid w:val="005A650F"/>
    <w:rsid w:val="005B331B"/>
    <w:rsid w:val="005B50D8"/>
    <w:rsid w:val="005B555E"/>
    <w:rsid w:val="005B774C"/>
    <w:rsid w:val="005C3A90"/>
    <w:rsid w:val="005C7244"/>
    <w:rsid w:val="005D78AB"/>
    <w:rsid w:val="005E0D24"/>
    <w:rsid w:val="005E186B"/>
    <w:rsid w:val="005E31C5"/>
    <w:rsid w:val="00600C24"/>
    <w:rsid w:val="00601835"/>
    <w:rsid w:val="006037B7"/>
    <w:rsid w:val="00604835"/>
    <w:rsid w:val="00615A47"/>
    <w:rsid w:val="00617C3E"/>
    <w:rsid w:val="00625460"/>
    <w:rsid w:val="00626309"/>
    <w:rsid w:val="0064489A"/>
    <w:rsid w:val="00666B91"/>
    <w:rsid w:val="00675EC1"/>
    <w:rsid w:val="00676D60"/>
    <w:rsid w:val="00677A31"/>
    <w:rsid w:val="0068303C"/>
    <w:rsid w:val="00684111"/>
    <w:rsid w:val="00695785"/>
    <w:rsid w:val="006A2190"/>
    <w:rsid w:val="006B2941"/>
    <w:rsid w:val="006B3F89"/>
    <w:rsid w:val="006B6897"/>
    <w:rsid w:val="006C10EC"/>
    <w:rsid w:val="006C305B"/>
    <w:rsid w:val="006C65E9"/>
    <w:rsid w:val="006D160E"/>
    <w:rsid w:val="006D268E"/>
    <w:rsid w:val="006D5790"/>
    <w:rsid w:val="006E1140"/>
    <w:rsid w:val="006F38AA"/>
    <w:rsid w:val="006F6E3E"/>
    <w:rsid w:val="00712E23"/>
    <w:rsid w:val="007141D9"/>
    <w:rsid w:val="00737265"/>
    <w:rsid w:val="00752D59"/>
    <w:rsid w:val="00753ECF"/>
    <w:rsid w:val="007560A0"/>
    <w:rsid w:val="00763000"/>
    <w:rsid w:val="00775E04"/>
    <w:rsid w:val="00785F91"/>
    <w:rsid w:val="007B61E6"/>
    <w:rsid w:val="007D11E2"/>
    <w:rsid w:val="007D167A"/>
    <w:rsid w:val="007E66ED"/>
    <w:rsid w:val="007E6FDD"/>
    <w:rsid w:val="007E7005"/>
    <w:rsid w:val="007F167D"/>
    <w:rsid w:val="008107DA"/>
    <w:rsid w:val="00817498"/>
    <w:rsid w:val="00823C35"/>
    <w:rsid w:val="00824994"/>
    <w:rsid w:val="00826E8F"/>
    <w:rsid w:val="008321A2"/>
    <w:rsid w:val="008323CD"/>
    <w:rsid w:val="00844B72"/>
    <w:rsid w:val="008475E2"/>
    <w:rsid w:val="008518B0"/>
    <w:rsid w:val="00851E3B"/>
    <w:rsid w:val="008526A5"/>
    <w:rsid w:val="00867391"/>
    <w:rsid w:val="00886ACE"/>
    <w:rsid w:val="00887699"/>
    <w:rsid w:val="00887CBE"/>
    <w:rsid w:val="0089056E"/>
    <w:rsid w:val="00892992"/>
    <w:rsid w:val="00892D74"/>
    <w:rsid w:val="008A1477"/>
    <w:rsid w:val="008A496E"/>
    <w:rsid w:val="008A7F7A"/>
    <w:rsid w:val="008B3EB2"/>
    <w:rsid w:val="008B526D"/>
    <w:rsid w:val="008B7EFF"/>
    <w:rsid w:val="008E61A9"/>
    <w:rsid w:val="008E7015"/>
    <w:rsid w:val="008F22CC"/>
    <w:rsid w:val="008F4E0C"/>
    <w:rsid w:val="009015C0"/>
    <w:rsid w:val="00901C34"/>
    <w:rsid w:val="00905111"/>
    <w:rsid w:val="00906494"/>
    <w:rsid w:val="00916D1D"/>
    <w:rsid w:val="00924ACD"/>
    <w:rsid w:val="0093384A"/>
    <w:rsid w:val="00936FCE"/>
    <w:rsid w:val="00953DD6"/>
    <w:rsid w:val="00956687"/>
    <w:rsid w:val="00966804"/>
    <w:rsid w:val="00967731"/>
    <w:rsid w:val="00982105"/>
    <w:rsid w:val="00983A62"/>
    <w:rsid w:val="0098658B"/>
    <w:rsid w:val="00986AEA"/>
    <w:rsid w:val="00990FC4"/>
    <w:rsid w:val="009B77A9"/>
    <w:rsid w:val="009C1D18"/>
    <w:rsid w:val="009C1DD3"/>
    <w:rsid w:val="009C3CB9"/>
    <w:rsid w:val="009C4055"/>
    <w:rsid w:val="009C4B84"/>
    <w:rsid w:val="009D2C3F"/>
    <w:rsid w:val="009D4265"/>
    <w:rsid w:val="00A04E60"/>
    <w:rsid w:val="00A1136B"/>
    <w:rsid w:val="00A139C0"/>
    <w:rsid w:val="00A173C6"/>
    <w:rsid w:val="00A26032"/>
    <w:rsid w:val="00A31D12"/>
    <w:rsid w:val="00A428D0"/>
    <w:rsid w:val="00A5265F"/>
    <w:rsid w:val="00A543E6"/>
    <w:rsid w:val="00A74268"/>
    <w:rsid w:val="00A90AB4"/>
    <w:rsid w:val="00A91FAB"/>
    <w:rsid w:val="00AB3FF0"/>
    <w:rsid w:val="00AC0931"/>
    <w:rsid w:val="00AC6209"/>
    <w:rsid w:val="00AC77A0"/>
    <w:rsid w:val="00AD38B5"/>
    <w:rsid w:val="00AF4DCF"/>
    <w:rsid w:val="00B0765A"/>
    <w:rsid w:val="00B11E1D"/>
    <w:rsid w:val="00B12274"/>
    <w:rsid w:val="00B132F2"/>
    <w:rsid w:val="00B24996"/>
    <w:rsid w:val="00B2573D"/>
    <w:rsid w:val="00B36D8A"/>
    <w:rsid w:val="00B4423F"/>
    <w:rsid w:val="00B67050"/>
    <w:rsid w:val="00B67745"/>
    <w:rsid w:val="00B71F4C"/>
    <w:rsid w:val="00B870B1"/>
    <w:rsid w:val="00B9106C"/>
    <w:rsid w:val="00BB03A9"/>
    <w:rsid w:val="00BB2403"/>
    <w:rsid w:val="00BB4C90"/>
    <w:rsid w:val="00BB65A8"/>
    <w:rsid w:val="00BC1402"/>
    <w:rsid w:val="00BD4F1A"/>
    <w:rsid w:val="00BF026E"/>
    <w:rsid w:val="00BF42D9"/>
    <w:rsid w:val="00BF755E"/>
    <w:rsid w:val="00C00F4B"/>
    <w:rsid w:val="00C0370F"/>
    <w:rsid w:val="00C236A9"/>
    <w:rsid w:val="00C237FD"/>
    <w:rsid w:val="00C32FF7"/>
    <w:rsid w:val="00C41380"/>
    <w:rsid w:val="00C44BC7"/>
    <w:rsid w:val="00C56203"/>
    <w:rsid w:val="00C82B25"/>
    <w:rsid w:val="00CA171A"/>
    <w:rsid w:val="00CA66FB"/>
    <w:rsid w:val="00CB3EF9"/>
    <w:rsid w:val="00CB6983"/>
    <w:rsid w:val="00CC265E"/>
    <w:rsid w:val="00CC72DB"/>
    <w:rsid w:val="00CD05EC"/>
    <w:rsid w:val="00CD3CAC"/>
    <w:rsid w:val="00CD5A3F"/>
    <w:rsid w:val="00CE18A1"/>
    <w:rsid w:val="00CF6E6F"/>
    <w:rsid w:val="00D012A8"/>
    <w:rsid w:val="00D05E05"/>
    <w:rsid w:val="00D06344"/>
    <w:rsid w:val="00D155FB"/>
    <w:rsid w:val="00D15F26"/>
    <w:rsid w:val="00D20E18"/>
    <w:rsid w:val="00D21656"/>
    <w:rsid w:val="00D330C6"/>
    <w:rsid w:val="00D33389"/>
    <w:rsid w:val="00D376B1"/>
    <w:rsid w:val="00D40590"/>
    <w:rsid w:val="00D44CE2"/>
    <w:rsid w:val="00D50E3B"/>
    <w:rsid w:val="00D60445"/>
    <w:rsid w:val="00D60CAD"/>
    <w:rsid w:val="00D674B7"/>
    <w:rsid w:val="00D70255"/>
    <w:rsid w:val="00D70E7C"/>
    <w:rsid w:val="00D71901"/>
    <w:rsid w:val="00D86069"/>
    <w:rsid w:val="00DA414D"/>
    <w:rsid w:val="00DB2B08"/>
    <w:rsid w:val="00DB43BA"/>
    <w:rsid w:val="00DC7902"/>
    <w:rsid w:val="00DD1FD6"/>
    <w:rsid w:val="00DF0E5D"/>
    <w:rsid w:val="00DF2A68"/>
    <w:rsid w:val="00DF5C13"/>
    <w:rsid w:val="00E05D31"/>
    <w:rsid w:val="00E0783D"/>
    <w:rsid w:val="00E13E1E"/>
    <w:rsid w:val="00E151B9"/>
    <w:rsid w:val="00E16B87"/>
    <w:rsid w:val="00E25353"/>
    <w:rsid w:val="00E25553"/>
    <w:rsid w:val="00E3007B"/>
    <w:rsid w:val="00E366BA"/>
    <w:rsid w:val="00E36E1F"/>
    <w:rsid w:val="00E37049"/>
    <w:rsid w:val="00E47172"/>
    <w:rsid w:val="00E56225"/>
    <w:rsid w:val="00E564A0"/>
    <w:rsid w:val="00E60E50"/>
    <w:rsid w:val="00E66526"/>
    <w:rsid w:val="00E80436"/>
    <w:rsid w:val="00E87589"/>
    <w:rsid w:val="00E924B8"/>
    <w:rsid w:val="00E94847"/>
    <w:rsid w:val="00EA217D"/>
    <w:rsid w:val="00EA7BC9"/>
    <w:rsid w:val="00EB02BC"/>
    <w:rsid w:val="00EB10C1"/>
    <w:rsid w:val="00EB645D"/>
    <w:rsid w:val="00EC0861"/>
    <w:rsid w:val="00EC4C44"/>
    <w:rsid w:val="00EC50DC"/>
    <w:rsid w:val="00ED05E0"/>
    <w:rsid w:val="00EE1E2E"/>
    <w:rsid w:val="00EF1609"/>
    <w:rsid w:val="00EF1A04"/>
    <w:rsid w:val="00EF53AD"/>
    <w:rsid w:val="00F0533B"/>
    <w:rsid w:val="00F133FD"/>
    <w:rsid w:val="00F17EBB"/>
    <w:rsid w:val="00F22478"/>
    <w:rsid w:val="00F2345E"/>
    <w:rsid w:val="00F56E6D"/>
    <w:rsid w:val="00F6585E"/>
    <w:rsid w:val="00F74135"/>
    <w:rsid w:val="00F7533F"/>
    <w:rsid w:val="00F876E8"/>
    <w:rsid w:val="00FB275B"/>
    <w:rsid w:val="00FB65DB"/>
    <w:rsid w:val="00FC071C"/>
    <w:rsid w:val="00FC292C"/>
    <w:rsid w:val="00FC4560"/>
    <w:rsid w:val="00FD145C"/>
    <w:rsid w:val="00FE02B8"/>
    <w:rsid w:val="00FE4783"/>
    <w:rsid w:val="00FF1B82"/>
    <w:rsid w:val="00FF4B11"/>
    <w:rsid w:val="00FF7ED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2F791"/>
  <w15:docId w15:val="{9190C2D8-2F46-46DA-A968-2E9DC1BB6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sl-SI"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59018C"/>
  </w:style>
  <w:style w:type="paragraph" w:styleId="Naslov1">
    <w:name w:val="heading 1"/>
    <w:basedOn w:val="Navaden"/>
    <w:next w:val="Navaden"/>
    <w:link w:val="Naslov1Znak"/>
    <w:uiPriority w:val="9"/>
    <w:qFormat/>
    <w:rsid w:val="006C65E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avaden"/>
    <w:next w:val="Navaden"/>
    <w:link w:val="Naslov2Znak"/>
    <w:uiPriority w:val="9"/>
    <w:unhideWhenUsed/>
    <w:qFormat/>
    <w:rsid w:val="00CA66FB"/>
    <w:pPr>
      <w:keepNext/>
      <w:keepLines/>
      <w:spacing w:before="200" w:line="256" w:lineRule="auto"/>
      <w:ind w:firstLine="709"/>
      <w:outlineLvl w:val="1"/>
    </w:pPr>
    <w:rPr>
      <w:rFonts w:asciiTheme="majorHAnsi" w:eastAsiaTheme="majorEastAsia" w:hAnsiTheme="majorHAnsi" w:cstheme="majorBidi"/>
      <w:b/>
      <w:bCs/>
      <w:color w:val="5B9BD5" w:themeColor="accent1"/>
      <w:sz w:val="26"/>
      <w:szCs w:val="26"/>
    </w:rPr>
  </w:style>
  <w:style w:type="paragraph" w:styleId="Naslov3">
    <w:name w:val="heading 3"/>
    <w:basedOn w:val="Navaden"/>
    <w:next w:val="Navaden"/>
    <w:link w:val="Naslov3Znak"/>
    <w:uiPriority w:val="9"/>
    <w:unhideWhenUsed/>
    <w:qFormat/>
    <w:rsid w:val="00CA66FB"/>
    <w:pPr>
      <w:keepNext/>
      <w:keepLines/>
      <w:spacing w:before="40" w:line="259" w:lineRule="auto"/>
      <w:ind w:firstLine="709"/>
      <w:outlineLvl w:val="2"/>
    </w:pPr>
    <w:rPr>
      <w:rFonts w:asciiTheme="majorHAnsi" w:eastAsiaTheme="majorEastAsia" w:hAnsiTheme="majorHAnsi" w:cstheme="majorBidi"/>
      <w:color w:val="1F4D78" w:themeColor="accent1" w:themeShade="7F"/>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2Znak">
    <w:name w:val="Naslov 2 Znak"/>
    <w:basedOn w:val="Privzetapisavaodstavka"/>
    <w:link w:val="Naslov2"/>
    <w:uiPriority w:val="9"/>
    <w:rsid w:val="00CA66FB"/>
    <w:rPr>
      <w:rFonts w:asciiTheme="majorHAnsi" w:eastAsiaTheme="majorEastAsia" w:hAnsiTheme="majorHAnsi" w:cstheme="majorBidi"/>
      <w:b/>
      <w:bCs/>
      <w:color w:val="5B9BD5" w:themeColor="accent1"/>
      <w:sz w:val="26"/>
      <w:szCs w:val="26"/>
    </w:rPr>
  </w:style>
  <w:style w:type="character" w:customStyle="1" w:styleId="Naslov3Znak">
    <w:name w:val="Naslov 3 Znak"/>
    <w:basedOn w:val="Privzetapisavaodstavka"/>
    <w:link w:val="Naslov3"/>
    <w:uiPriority w:val="9"/>
    <w:rsid w:val="00CA66FB"/>
    <w:rPr>
      <w:rFonts w:asciiTheme="majorHAnsi" w:eastAsiaTheme="majorEastAsia" w:hAnsiTheme="majorHAnsi" w:cstheme="majorBidi"/>
      <w:color w:val="1F4D78" w:themeColor="accent1" w:themeShade="7F"/>
    </w:rPr>
  </w:style>
  <w:style w:type="numbering" w:customStyle="1" w:styleId="Brezseznama1">
    <w:name w:val="Brez seznama1"/>
    <w:next w:val="Brezseznama"/>
    <w:uiPriority w:val="99"/>
    <w:semiHidden/>
    <w:unhideWhenUsed/>
    <w:rsid w:val="00CA66FB"/>
  </w:style>
  <w:style w:type="character" w:styleId="Hiperpovezava">
    <w:name w:val="Hyperlink"/>
    <w:basedOn w:val="Privzetapisavaodstavka"/>
    <w:uiPriority w:val="99"/>
    <w:unhideWhenUsed/>
    <w:rsid w:val="00CA66FB"/>
    <w:rPr>
      <w:color w:val="0563C1" w:themeColor="hyperlink"/>
      <w:u w:val="single"/>
    </w:rPr>
  </w:style>
  <w:style w:type="paragraph" w:styleId="Sprotnaopomba-besedilo">
    <w:name w:val="footnote text"/>
    <w:basedOn w:val="Navaden"/>
    <w:link w:val="Sprotnaopomba-besediloZnak"/>
    <w:uiPriority w:val="99"/>
    <w:unhideWhenUsed/>
    <w:rsid w:val="00CA66FB"/>
    <w:pPr>
      <w:spacing w:line="240" w:lineRule="auto"/>
      <w:ind w:firstLine="709"/>
    </w:pPr>
    <w:rPr>
      <w:rFonts w:asciiTheme="minorHAnsi" w:hAnsiTheme="minorHAnsi" w:cstheme="minorBidi"/>
      <w:sz w:val="20"/>
      <w:szCs w:val="20"/>
    </w:rPr>
  </w:style>
  <w:style w:type="character" w:customStyle="1" w:styleId="Sprotnaopomba-besediloZnak">
    <w:name w:val="Sprotna opomba - besedilo Znak"/>
    <w:basedOn w:val="Privzetapisavaodstavka"/>
    <w:link w:val="Sprotnaopomba-besedilo"/>
    <w:uiPriority w:val="99"/>
    <w:rsid w:val="00CA66FB"/>
    <w:rPr>
      <w:rFonts w:asciiTheme="minorHAnsi" w:hAnsiTheme="minorHAnsi" w:cstheme="minorBidi"/>
      <w:sz w:val="20"/>
      <w:szCs w:val="20"/>
    </w:rPr>
  </w:style>
  <w:style w:type="character" w:styleId="Sprotnaopomba-sklic">
    <w:name w:val="footnote reference"/>
    <w:basedOn w:val="Privzetapisavaodstavka"/>
    <w:uiPriority w:val="99"/>
    <w:semiHidden/>
    <w:unhideWhenUsed/>
    <w:rsid w:val="00CA66FB"/>
    <w:rPr>
      <w:vertAlign w:val="superscript"/>
    </w:rPr>
  </w:style>
  <w:style w:type="paragraph" w:styleId="HTML-oblikovano">
    <w:name w:val="HTML Preformatted"/>
    <w:basedOn w:val="Navaden"/>
    <w:link w:val="HTML-oblikovanoZnak"/>
    <w:uiPriority w:val="99"/>
    <w:semiHidden/>
    <w:unhideWhenUsed/>
    <w:rsid w:val="00CA66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709"/>
    </w:pPr>
    <w:rPr>
      <w:rFonts w:ascii="Courier New" w:eastAsia="Times New Roman" w:hAnsi="Courier New" w:cs="Courier New"/>
      <w:sz w:val="20"/>
      <w:szCs w:val="20"/>
      <w:lang w:eastAsia="sl-SI"/>
    </w:rPr>
  </w:style>
  <w:style w:type="character" w:customStyle="1" w:styleId="HTML-oblikovanoZnak">
    <w:name w:val="HTML-oblikovano Znak"/>
    <w:basedOn w:val="Privzetapisavaodstavka"/>
    <w:link w:val="HTML-oblikovano"/>
    <w:uiPriority w:val="99"/>
    <w:semiHidden/>
    <w:rsid w:val="00CA66FB"/>
    <w:rPr>
      <w:rFonts w:ascii="Courier New" w:eastAsia="Times New Roman" w:hAnsi="Courier New" w:cs="Courier New"/>
      <w:sz w:val="20"/>
      <w:szCs w:val="20"/>
      <w:lang w:eastAsia="sl-SI"/>
    </w:rPr>
  </w:style>
  <w:style w:type="character" w:customStyle="1" w:styleId="y2iqfc">
    <w:name w:val="y2iqfc"/>
    <w:basedOn w:val="Privzetapisavaodstavka"/>
    <w:rsid w:val="00CA66FB"/>
  </w:style>
  <w:style w:type="paragraph" w:styleId="Glava">
    <w:name w:val="header"/>
    <w:basedOn w:val="Navaden"/>
    <w:link w:val="GlavaZnak"/>
    <w:uiPriority w:val="99"/>
    <w:unhideWhenUsed/>
    <w:rsid w:val="00CA66FB"/>
    <w:pPr>
      <w:tabs>
        <w:tab w:val="center" w:pos="4536"/>
        <w:tab w:val="right" w:pos="9072"/>
      </w:tabs>
      <w:spacing w:line="240" w:lineRule="auto"/>
      <w:ind w:firstLine="709"/>
    </w:pPr>
    <w:rPr>
      <w:rFonts w:asciiTheme="minorHAnsi" w:hAnsiTheme="minorHAnsi" w:cstheme="minorBidi"/>
      <w:sz w:val="22"/>
      <w:szCs w:val="22"/>
    </w:rPr>
  </w:style>
  <w:style w:type="character" w:customStyle="1" w:styleId="GlavaZnak">
    <w:name w:val="Glava Znak"/>
    <w:basedOn w:val="Privzetapisavaodstavka"/>
    <w:link w:val="Glava"/>
    <w:uiPriority w:val="99"/>
    <w:rsid w:val="00CA66FB"/>
    <w:rPr>
      <w:rFonts w:asciiTheme="minorHAnsi" w:hAnsiTheme="minorHAnsi" w:cstheme="minorBidi"/>
      <w:sz w:val="22"/>
      <w:szCs w:val="22"/>
    </w:rPr>
  </w:style>
  <w:style w:type="paragraph" w:styleId="Noga">
    <w:name w:val="footer"/>
    <w:basedOn w:val="Navaden"/>
    <w:link w:val="NogaZnak"/>
    <w:uiPriority w:val="99"/>
    <w:unhideWhenUsed/>
    <w:rsid w:val="00CA66FB"/>
    <w:pPr>
      <w:tabs>
        <w:tab w:val="center" w:pos="4536"/>
        <w:tab w:val="right" w:pos="9072"/>
      </w:tabs>
      <w:spacing w:line="240" w:lineRule="auto"/>
      <w:ind w:firstLine="709"/>
    </w:pPr>
    <w:rPr>
      <w:rFonts w:asciiTheme="minorHAnsi" w:hAnsiTheme="minorHAnsi" w:cstheme="minorBidi"/>
      <w:sz w:val="22"/>
      <w:szCs w:val="22"/>
    </w:rPr>
  </w:style>
  <w:style w:type="character" w:customStyle="1" w:styleId="NogaZnak">
    <w:name w:val="Noga Znak"/>
    <w:basedOn w:val="Privzetapisavaodstavka"/>
    <w:link w:val="Noga"/>
    <w:uiPriority w:val="99"/>
    <w:rsid w:val="00CA66FB"/>
    <w:rPr>
      <w:rFonts w:asciiTheme="minorHAnsi" w:hAnsiTheme="minorHAnsi" w:cstheme="minorBidi"/>
      <w:sz w:val="22"/>
      <w:szCs w:val="22"/>
    </w:rPr>
  </w:style>
  <w:style w:type="paragraph" w:styleId="Odstavekseznama">
    <w:name w:val="List Paragraph"/>
    <w:basedOn w:val="Navaden"/>
    <w:uiPriority w:val="34"/>
    <w:qFormat/>
    <w:rsid w:val="00CA66FB"/>
    <w:pPr>
      <w:spacing w:after="160" w:line="256" w:lineRule="auto"/>
      <w:ind w:left="720" w:firstLine="709"/>
      <w:contextualSpacing/>
    </w:pPr>
    <w:rPr>
      <w:rFonts w:asciiTheme="minorHAnsi" w:hAnsiTheme="minorHAnsi" w:cstheme="minorBidi"/>
      <w:sz w:val="22"/>
      <w:szCs w:val="22"/>
    </w:rPr>
  </w:style>
  <w:style w:type="paragraph" w:styleId="Navadensplet">
    <w:name w:val="Normal (Web)"/>
    <w:basedOn w:val="Navaden"/>
    <w:uiPriority w:val="99"/>
    <w:semiHidden/>
    <w:unhideWhenUsed/>
    <w:rsid w:val="00CA66FB"/>
    <w:pPr>
      <w:spacing w:before="100" w:beforeAutospacing="1" w:after="100" w:afterAutospacing="1" w:line="240" w:lineRule="auto"/>
    </w:pPr>
    <w:rPr>
      <w:rFonts w:eastAsia="Times New Roman"/>
      <w:lang w:eastAsia="sl-SI"/>
    </w:rPr>
  </w:style>
  <w:style w:type="character" w:customStyle="1" w:styleId="None">
    <w:name w:val="None"/>
    <w:rsid w:val="00BB4C90"/>
  </w:style>
  <w:style w:type="character" w:customStyle="1" w:styleId="identifier">
    <w:name w:val="identifier"/>
    <w:basedOn w:val="Privzetapisavaodstavka"/>
    <w:rsid w:val="00C236A9"/>
  </w:style>
  <w:style w:type="character" w:customStyle="1" w:styleId="id-label">
    <w:name w:val="id-label"/>
    <w:basedOn w:val="Privzetapisavaodstavka"/>
    <w:rsid w:val="00C236A9"/>
  </w:style>
  <w:style w:type="paragraph" w:styleId="Revizija">
    <w:name w:val="Revision"/>
    <w:hidden/>
    <w:uiPriority w:val="99"/>
    <w:semiHidden/>
    <w:rsid w:val="00BF755E"/>
    <w:pPr>
      <w:spacing w:line="240" w:lineRule="auto"/>
    </w:pPr>
  </w:style>
  <w:style w:type="character" w:styleId="Pripombasklic">
    <w:name w:val="annotation reference"/>
    <w:basedOn w:val="Privzetapisavaodstavka"/>
    <w:uiPriority w:val="99"/>
    <w:semiHidden/>
    <w:unhideWhenUsed/>
    <w:rsid w:val="00FF4B11"/>
    <w:rPr>
      <w:sz w:val="16"/>
      <w:szCs w:val="16"/>
    </w:rPr>
  </w:style>
  <w:style w:type="paragraph" w:styleId="Pripombabesedilo">
    <w:name w:val="annotation text"/>
    <w:basedOn w:val="Navaden"/>
    <w:link w:val="PripombabesediloZnak"/>
    <w:uiPriority w:val="99"/>
    <w:semiHidden/>
    <w:unhideWhenUsed/>
    <w:rsid w:val="00FF4B11"/>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FF4B11"/>
    <w:rPr>
      <w:sz w:val="20"/>
      <w:szCs w:val="20"/>
    </w:rPr>
  </w:style>
  <w:style w:type="paragraph" w:styleId="Zadevapripombe">
    <w:name w:val="annotation subject"/>
    <w:basedOn w:val="Pripombabesedilo"/>
    <w:next w:val="Pripombabesedilo"/>
    <w:link w:val="ZadevapripombeZnak"/>
    <w:uiPriority w:val="99"/>
    <w:semiHidden/>
    <w:unhideWhenUsed/>
    <w:rsid w:val="00FF4B11"/>
    <w:rPr>
      <w:b/>
      <w:bCs/>
    </w:rPr>
  </w:style>
  <w:style w:type="character" w:customStyle="1" w:styleId="ZadevapripombeZnak">
    <w:name w:val="Zadeva pripombe Znak"/>
    <w:basedOn w:val="PripombabesediloZnak"/>
    <w:link w:val="Zadevapripombe"/>
    <w:uiPriority w:val="99"/>
    <w:semiHidden/>
    <w:rsid w:val="00FF4B11"/>
    <w:rPr>
      <w:b/>
      <w:bCs/>
      <w:sz w:val="20"/>
      <w:szCs w:val="20"/>
    </w:rPr>
  </w:style>
  <w:style w:type="paragraph" w:styleId="Besedilooblaka">
    <w:name w:val="Balloon Text"/>
    <w:basedOn w:val="Navaden"/>
    <w:link w:val="BesedilooblakaZnak"/>
    <w:uiPriority w:val="99"/>
    <w:semiHidden/>
    <w:unhideWhenUsed/>
    <w:rsid w:val="009D4265"/>
    <w:pPr>
      <w:spacing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9D4265"/>
    <w:rPr>
      <w:rFonts w:ascii="Segoe UI" w:hAnsi="Segoe UI" w:cs="Segoe UI"/>
      <w:sz w:val="18"/>
      <w:szCs w:val="18"/>
    </w:rPr>
  </w:style>
  <w:style w:type="character" w:customStyle="1" w:styleId="Naslov1Znak">
    <w:name w:val="Naslov 1 Znak"/>
    <w:basedOn w:val="Privzetapisavaodstavka"/>
    <w:link w:val="Naslov1"/>
    <w:uiPriority w:val="9"/>
    <w:rsid w:val="006C65E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8788">
      <w:bodyDiv w:val="1"/>
      <w:marLeft w:val="0"/>
      <w:marRight w:val="0"/>
      <w:marTop w:val="0"/>
      <w:marBottom w:val="0"/>
      <w:divBdr>
        <w:top w:val="none" w:sz="0" w:space="0" w:color="auto"/>
        <w:left w:val="none" w:sz="0" w:space="0" w:color="auto"/>
        <w:bottom w:val="none" w:sz="0" w:space="0" w:color="auto"/>
        <w:right w:val="none" w:sz="0" w:space="0" w:color="auto"/>
      </w:divBdr>
    </w:div>
    <w:div w:id="58403899">
      <w:bodyDiv w:val="1"/>
      <w:marLeft w:val="0"/>
      <w:marRight w:val="0"/>
      <w:marTop w:val="0"/>
      <w:marBottom w:val="0"/>
      <w:divBdr>
        <w:top w:val="none" w:sz="0" w:space="0" w:color="auto"/>
        <w:left w:val="none" w:sz="0" w:space="0" w:color="auto"/>
        <w:bottom w:val="none" w:sz="0" w:space="0" w:color="auto"/>
        <w:right w:val="none" w:sz="0" w:space="0" w:color="auto"/>
      </w:divBdr>
    </w:div>
    <w:div w:id="738019126">
      <w:bodyDiv w:val="1"/>
      <w:marLeft w:val="0"/>
      <w:marRight w:val="0"/>
      <w:marTop w:val="0"/>
      <w:marBottom w:val="0"/>
      <w:divBdr>
        <w:top w:val="none" w:sz="0" w:space="0" w:color="auto"/>
        <w:left w:val="none" w:sz="0" w:space="0" w:color="auto"/>
        <w:bottom w:val="none" w:sz="0" w:space="0" w:color="auto"/>
        <w:right w:val="none" w:sz="0" w:space="0" w:color="auto"/>
      </w:divBdr>
    </w:div>
    <w:div w:id="913051751">
      <w:bodyDiv w:val="1"/>
      <w:marLeft w:val="0"/>
      <w:marRight w:val="0"/>
      <w:marTop w:val="0"/>
      <w:marBottom w:val="0"/>
      <w:divBdr>
        <w:top w:val="none" w:sz="0" w:space="0" w:color="auto"/>
        <w:left w:val="none" w:sz="0" w:space="0" w:color="auto"/>
        <w:bottom w:val="none" w:sz="0" w:space="0" w:color="auto"/>
        <w:right w:val="none" w:sz="0" w:space="0" w:color="auto"/>
      </w:divBdr>
    </w:div>
    <w:div w:id="1116212872">
      <w:bodyDiv w:val="1"/>
      <w:marLeft w:val="0"/>
      <w:marRight w:val="0"/>
      <w:marTop w:val="0"/>
      <w:marBottom w:val="0"/>
      <w:divBdr>
        <w:top w:val="none" w:sz="0" w:space="0" w:color="auto"/>
        <w:left w:val="none" w:sz="0" w:space="0" w:color="auto"/>
        <w:bottom w:val="none" w:sz="0" w:space="0" w:color="auto"/>
        <w:right w:val="none" w:sz="0" w:space="0" w:color="auto"/>
      </w:divBdr>
      <w:divsChild>
        <w:div w:id="1187720340">
          <w:marLeft w:val="0"/>
          <w:marRight w:val="0"/>
          <w:marTop w:val="0"/>
          <w:marBottom w:val="0"/>
          <w:divBdr>
            <w:top w:val="none" w:sz="0" w:space="0" w:color="auto"/>
            <w:left w:val="none" w:sz="0" w:space="0" w:color="auto"/>
            <w:bottom w:val="none" w:sz="0" w:space="0" w:color="auto"/>
            <w:right w:val="none" w:sz="0" w:space="0" w:color="auto"/>
          </w:divBdr>
          <w:divsChild>
            <w:div w:id="17059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22392">
      <w:bodyDiv w:val="1"/>
      <w:marLeft w:val="0"/>
      <w:marRight w:val="0"/>
      <w:marTop w:val="0"/>
      <w:marBottom w:val="0"/>
      <w:divBdr>
        <w:top w:val="none" w:sz="0" w:space="0" w:color="auto"/>
        <w:left w:val="none" w:sz="0" w:space="0" w:color="auto"/>
        <w:bottom w:val="none" w:sz="0" w:space="0" w:color="auto"/>
        <w:right w:val="none" w:sz="0" w:space="0" w:color="auto"/>
      </w:divBdr>
    </w:div>
    <w:div w:id="1623534898">
      <w:bodyDiv w:val="1"/>
      <w:marLeft w:val="0"/>
      <w:marRight w:val="0"/>
      <w:marTop w:val="0"/>
      <w:marBottom w:val="0"/>
      <w:divBdr>
        <w:top w:val="none" w:sz="0" w:space="0" w:color="auto"/>
        <w:left w:val="none" w:sz="0" w:space="0" w:color="auto"/>
        <w:bottom w:val="none" w:sz="0" w:space="0" w:color="auto"/>
        <w:right w:val="none" w:sz="0" w:space="0" w:color="auto"/>
      </w:divBdr>
    </w:div>
    <w:div w:id="1650749912">
      <w:bodyDiv w:val="1"/>
      <w:marLeft w:val="0"/>
      <w:marRight w:val="0"/>
      <w:marTop w:val="0"/>
      <w:marBottom w:val="0"/>
      <w:divBdr>
        <w:top w:val="none" w:sz="0" w:space="0" w:color="auto"/>
        <w:left w:val="none" w:sz="0" w:space="0" w:color="auto"/>
        <w:bottom w:val="none" w:sz="0" w:space="0" w:color="auto"/>
        <w:right w:val="none" w:sz="0" w:space="0" w:color="auto"/>
      </w:divBdr>
      <w:divsChild>
        <w:div w:id="1739551441">
          <w:marLeft w:val="0"/>
          <w:marRight w:val="0"/>
          <w:marTop w:val="0"/>
          <w:marBottom w:val="0"/>
          <w:divBdr>
            <w:top w:val="none" w:sz="0" w:space="0" w:color="auto"/>
            <w:left w:val="none" w:sz="0" w:space="0" w:color="auto"/>
            <w:bottom w:val="none" w:sz="0" w:space="0" w:color="auto"/>
            <w:right w:val="none" w:sz="0" w:space="0" w:color="auto"/>
          </w:divBdr>
          <w:divsChild>
            <w:div w:id="11756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4450">
      <w:bodyDiv w:val="1"/>
      <w:marLeft w:val="0"/>
      <w:marRight w:val="0"/>
      <w:marTop w:val="0"/>
      <w:marBottom w:val="0"/>
      <w:divBdr>
        <w:top w:val="none" w:sz="0" w:space="0" w:color="auto"/>
        <w:left w:val="none" w:sz="0" w:space="0" w:color="auto"/>
        <w:bottom w:val="none" w:sz="0" w:space="0" w:color="auto"/>
        <w:right w:val="none" w:sz="0" w:space="0" w:color="auto"/>
      </w:divBdr>
    </w:div>
    <w:div w:id="1720978667">
      <w:bodyDiv w:val="1"/>
      <w:marLeft w:val="0"/>
      <w:marRight w:val="0"/>
      <w:marTop w:val="0"/>
      <w:marBottom w:val="0"/>
      <w:divBdr>
        <w:top w:val="none" w:sz="0" w:space="0" w:color="auto"/>
        <w:left w:val="none" w:sz="0" w:space="0" w:color="auto"/>
        <w:bottom w:val="none" w:sz="0" w:space="0" w:color="auto"/>
        <w:right w:val="none" w:sz="0" w:space="0" w:color="auto"/>
      </w:divBdr>
    </w:div>
    <w:div w:id="1728526436">
      <w:bodyDiv w:val="1"/>
      <w:marLeft w:val="0"/>
      <w:marRight w:val="0"/>
      <w:marTop w:val="0"/>
      <w:marBottom w:val="0"/>
      <w:divBdr>
        <w:top w:val="none" w:sz="0" w:space="0" w:color="auto"/>
        <w:left w:val="none" w:sz="0" w:space="0" w:color="auto"/>
        <w:bottom w:val="none" w:sz="0" w:space="0" w:color="auto"/>
        <w:right w:val="none" w:sz="0" w:space="0" w:color="auto"/>
      </w:divBdr>
    </w:div>
    <w:div w:id="1788357085">
      <w:bodyDiv w:val="1"/>
      <w:marLeft w:val="0"/>
      <w:marRight w:val="0"/>
      <w:marTop w:val="0"/>
      <w:marBottom w:val="0"/>
      <w:divBdr>
        <w:top w:val="none" w:sz="0" w:space="0" w:color="auto"/>
        <w:left w:val="none" w:sz="0" w:space="0" w:color="auto"/>
        <w:bottom w:val="none" w:sz="0" w:space="0" w:color="auto"/>
        <w:right w:val="none" w:sz="0" w:space="0" w:color="auto"/>
      </w:divBdr>
      <w:divsChild>
        <w:div w:id="1578398180">
          <w:marLeft w:val="0"/>
          <w:marRight w:val="0"/>
          <w:marTop w:val="0"/>
          <w:marBottom w:val="0"/>
          <w:divBdr>
            <w:top w:val="none" w:sz="0" w:space="0" w:color="auto"/>
            <w:left w:val="none" w:sz="0" w:space="0" w:color="auto"/>
            <w:bottom w:val="none" w:sz="0" w:space="0" w:color="auto"/>
            <w:right w:val="none" w:sz="0" w:space="0" w:color="auto"/>
          </w:divBdr>
          <w:divsChild>
            <w:div w:id="11005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07321">
      <w:bodyDiv w:val="1"/>
      <w:marLeft w:val="0"/>
      <w:marRight w:val="0"/>
      <w:marTop w:val="0"/>
      <w:marBottom w:val="0"/>
      <w:divBdr>
        <w:top w:val="none" w:sz="0" w:space="0" w:color="auto"/>
        <w:left w:val="none" w:sz="0" w:space="0" w:color="auto"/>
        <w:bottom w:val="none" w:sz="0" w:space="0" w:color="auto"/>
        <w:right w:val="none" w:sz="0" w:space="0" w:color="auto"/>
      </w:divBdr>
    </w:div>
    <w:div w:id="200134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5F3808DD-7579-4341-92C1-563154216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28</Pages>
  <Words>10074</Words>
  <Characters>57427</Characters>
  <Application>Microsoft Office Word</Application>
  <DocSecurity>0</DocSecurity>
  <Lines>478</Lines>
  <Paragraphs>134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67367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Smiljanič</dc:creator>
  <cp:keywords/>
  <dc:description/>
  <cp:lastModifiedBy>Mihael Ojsteršek</cp:lastModifiedBy>
  <cp:revision>4</cp:revision>
  <dcterms:created xsi:type="dcterms:W3CDTF">2023-05-04T06:45:00Z</dcterms:created>
  <dcterms:modified xsi:type="dcterms:W3CDTF">2023-05-15T07:40:00Z</dcterms:modified>
</cp:coreProperties>
</file>