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F999D9" w14:textId="5C8341AE" w:rsidR="001978C4" w:rsidRPr="00D76105" w:rsidRDefault="001978C4" w:rsidP="001978C4">
      <w:pPr>
        <w:pStyle w:val="Brezrazmikov"/>
        <w:rPr>
          <w:rFonts w:ascii="Times New Roman" w:hAnsi="Times New Roman"/>
          <w:b/>
          <w:sz w:val="24"/>
          <w:szCs w:val="24"/>
          <w:lang w:eastAsia="x-none"/>
        </w:rPr>
      </w:pPr>
      <w:bookmarkStart w:id="0" w:name="_Hlk156293997"/>
      <w:bookmarkStart w:id="1" w:name="_Hlk156294021"/>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w:t>
      </w:r>
      <w:r>
        <w:rPr>
          <w:rFonts w:ascii="Times New Roman" w:hAnsi="Times New Roman"/>
        </w:rPr>
        <w:t>06</w:t>
      </w:r>
    </w:p>
    <w:p w14:paraId="4F8CF0AA" w14:textId="77777777" w:rsidR="001978C4" w:rsidRDefault="001978C4" w:rsidP="001978C4">
      <w:pPr>
        <w:spacing w:after="0" w:line="360" w:lineRule="auto"/>
        <w:jc w:val="center"/>
        <w:rPr>
          <w:rFonts w:ascii="Times New Roman" w:hAnsi="Times New Roman" w:cs="Times New Roman"/>
          <w:sz w:val="24"/>
          <w:szCs w:val="24"/>
        </w:rPr>
      </w:pPr>
    </w:p>
    <w:p w14:paraId="19F680DE" w14:textId="0F4119F1" w:rsidR="00960203" w:rsidRPr="001978C4" w:rsidRDefault="00960203" w:rsidP="001978C4">
      <w:pPr>
        <w:spacing w:after="0" w:line="360" w:lineRule="auto"/>
        <w:jc w:val="center"/>
        <w:rPr>
          <w:rFonts w:ascii="Times New Roman" w:hAnsi="Times New Roman" w:cs="Times New Roman"/>
          <w:b/>
          <w:sz w:val="24"/>
          <w:szCs w:val="24"/>
        </w:rPr>
      </w:pPr>
      <w:r w:rsidRPr="001978C4">
        <w:rPr>
          <w:rFonts w:ascii="Times New Roman" w:hAnsi="Times New Roman" w:cs="Times New Roman"/>
          <w:b/>
          <w:sz w:val="24"/>
          <w:szCs w:val="24"/>
        </w:rPr>
        <w:t xml:space="preserve">Aleksander </w:t>
      </w:r>
      <w:proofErr w:type="spellStart"/>
      <w:r w:rsidRPr="001978C4">
        <w:rPr>
          <w:rFonts w:ascii="Times New Roman" w:hAnsi="Times New Roman" w:cs="Times New Roman"/>
          <w:b/>
          <w:sz w:val="24"/>
          <w:szCs w:val="24"/>
        </w:rPr>
        <w:t>Panjek</w:t>
      </w:r>
      <w:proofErr w:type="spellEnd"/>
      <w:r w:rsidR="00AC54F4" w:rsidRPr="001978C4">
        <w:rPr>
          <w:rStyle w:val="Sprotnaopomba-sklic"/>
          <w:rFonts w:ascii="Times New Roman" w:hAnsi="Times New Roman" w:cs="Times New Roman"/>
          <w:b/>
          <w:sz w:val="24"/>
          <w:szCs w:val="24"/>
        </w:rPr>
        <w:footnoteReference w:customMarkFollows="1" w:id="1"/>
        <w:t>*</w:t>
      </w:r>
    </w:p>
    <w:p w14:paraId="20BA7EF2" w14:textId="08C46F22" w:rsidR="00960203" w:rsidRPr="00AC54F4" w:rsidRDefault="00AC54F4" w:rsidP="001978C4">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S</w:t>
      </w:r>
      <w:r w:rsidRPr="00AC54F4">
        <w:rPr>
          <w:rFonts w:ascii="Times New Roman" w:hAnsi="Times New Roman" w:cs="Times New Roman"/>
          <w:b/>
          <w:sz w:val="32"/>
          <w:szCs w:val="32"/>
        </w:rPr>
        <w:t>treha nad glavo</w:t>
      </w:r>
    </w:p>
    <w:p w14:paraId="1D565B46" w14:textId="13E92B3F" w:rsidR="00AC54F4" w:rsidRDefault="00AC54F4" w:rsidP="001978C4">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K</w:t>
      </w:r>
      <w:r w:rsidRPr="00AC54F4">
        <w:rPr>
          <w:rFonts w:ascii="Times New Roman" w:hAnsi="Times New Roman" w:cs="Times New Roman"/>
          <w:b/>
          <w:sz w:val="32"/>
          <w:szCs w:val="32"/>
        </w:rPr>
        <w:t xml:space="preserve">ritine stanovanjskih in gospodarskih poslopij na </w:t>
      </w:r>
      <w:r>
        <w:rPr>
          <w:rFonts w:ascii="Times New Roman" w:hAnsi="Times New Roman" w:cs="Times New Roman"/>
          <w:b/>
          <w:sz w:val="32"/>
          <w:szCs w:val="32"/>
        </w:rPr>
        <w:t>K</w:t>
      </w:r>
      <w:r w:rsidRPr="00AC54F4">
        <w:rPr>
          <w:rFonts w:ascii="Times New Roman" w:hAnsi="Times New Roman" w:cs="Times New Roman"/>
          <w:b/>
          <w:sz w:val="32"/>
          <w:szCs w:val="32"/>
        </w:rPr>
        <w:t xml:space="preserve">rasu </w:t>
      </w:r>
    </w:p>
    <w:p w14:paraId="2DA4C988" w14:textId="662DCA06" w:rsidR="00960203" w:rsidRDefault="00AC54F4" w:rsidP="001978C4">
      <w:pPr>
        <w:spacing w:after="0" w:line="360" w:lineRule="auto"/>
        <w:jc w:val="center"/>
        <w:rPr>
          <w:rFonts w:ascii="Times New Roman" w:hAnsi="Times New Roman" w:cs="Times New Roman"/>
          <w:b/>
          <w:sz w:val="32"/>
          <w:szCs w:val="32"/>
        </w:rPr>
      </w:pPr>
      <w:r w:rsidRPr="00AC54F4">
        <w:rPr>
          <w:rFonts w:ascii="Times New Roman" w:hAnsi="Times New Roman" w:cs="Times New Roman"/>
          <w:b/>
          <w:sz w:val="32"/>
          <w:szCs w:val="32"/>
        </w:rPr>
        <w:t>sredi 18. stoletja</w:t>
      </w:r>
      <w:r>
        <w:rPr>
          <w:rStyle w:val="Sprotnaopomba-sklic"/>
          <w:rFonts w:ascii="Times New Roman" w:hAnsi="Times New Roman" w:cs="Times New Roman"/>
          <w:b/>
          <w:sz w:val="32"/>
          <w:szCs w:val="32"/>
        </w:rPr>
        <w:footnoteReference w:customMarkFollows="1" w:id="2"/>
        <w:t>**</w:t>
      </w:r>
    </w:p>
    <w:p w14:paraId="05AC489C" w14:textId="77777777" w:rsidR="001978C4" w:rsidRDefault="001978C4" w:rsidP="001978C4">
      <w:pPr>
        <w:spacing w:after="0" w:line="360" w:lineRule="auto"/>
        <w:jc w:val="center"/>
        <w:rPr>
          <w:rFonts w:ascii="Times New Roman" w:hAnsi="Times New Roman" w:cs="Times New Roman"/>
          <w:b/>
          <w:sz w:val="32"/>
          <w:szCs w:val="32"/>
        </w:rPr>
      </w:pPr>
    </w:p>
    <w:p w14:paraId="04AF2EB3" w14:textId="41EF74D4" w:rsidR="006A5119" w:rsidRPr="001978C4" w:rsidRDefault="006A5119" w:rsidP="001978C4">
      <w:pPr>
        <w:spacing w:after="0" w:line="360" w:lineRule="auto"/>
        <w:jc w:val="center"/>
        <w:rPr>
          <w:rFonts w:ascii="Times New Roman" w:hAnsi="Times New Roman" w:cs="Times New Roman"/>
          <w:b/>
          <w:bCs/>
          <w:iCs/>
          <w:sz w:val="24"/>
          <w:szCs w:val="24"/>
        </w:rPr>
      </w:pPr>
      <w:r w:rsidRPr="001978C4">
        <w:rPr>
          <w:rFonts w:ascii="Times New Roman" w:hAnsi="Times New Roman" w:cs="Times New Roman"/>
          <w:b/>
          <w:bCs/>
          <w:iCs/>
          <w:sz w:val="24"/>
          <w:szCs w:val="24"/>
        </w:rPr>
        <w:t>IZVLEČEK</w:t>
      </w:r>
    </w:p>
    <w:bookmarkEnd w:id="0"/>
    <w:p w14:paraId="042A0B70" w14:textId="77777777" w:rsidR="00623310" w:rsidRPr="00623310" w:rsidRDefault="00623310" w:rsidP="001978C4">
      <w:pPr>
        <w:spacing w:after="0" w:line="360" w:lineRule="auto"/>
        <w:ind w:firstLine="708"/>
        <w:jc w:val="both"/>
        <w:rPr>
          <w:rFonts w:ascii="Times New Roman" w:hAnsi="Times New Roman" w:cs="Times New Roman"/>
          <w:i/>
          <w:iCs/>
          <w:sz w:val="20"/>
          <w:szCs w:val="20"/>
        </w:rPr>
      </w:pPr>
      <w:r w:rsidRPr="00623310">
        <w:rPr>
          <w:rFonts w:ascii="Times New Roman" w:hAnsi="Times New Roman" w:cs="Times New Roman"/>
          <w:i/>
          <w:iCs/>
          <w:sz w:val="20"/>
          <w:szCs w:val="20"/>
        </w:rPr>
        <w:t xml:space="preserve">Prispevek obravnava v različnih strokah dolgoživo vprašanje o materialu, iz katerega so bile izdelane strešne kritine na kmečkih poslopjih na Krasu, in o času prevlade ter zamenjave slame, skril in korcev med 16. in 19. stoletjem. V uvodnem delu povzema in prikaže interpretativno in kronološko ohlapnost obstoječe literature. V nadaljevanju se opre na pisna pričevanja in likovne upodobitve mest in vasi na Primorskem iz zgodnjega novega veka ter pokaže njihovo delno neskladje z obstoječimi interpretacijami in dvoumnost upodobitev. V osrednjem delu so prikazani in analizirani izvirni arhivski podatki, povzeti iz nepremičninskih transakcij med kmeti, ki vsebujejo informacije o vrsti in vrednosti strešnih kritin na sedemindvajsetih stanovanjskih in trinajstih gospodarskih poslopjih v petnajstih krajih na Krasu sredi 18. stoletja. Večina teh hiš je bila prekrita s </w:t>
      </w:r>
      <w:proofErr w:type="spellStart"/>
      <w:r w:rsidRPr="00623310">
        <w:rPr>
          <w:rFonts w:ascii="Times New Roman" w:hAnsi="Times New Roman" w:cs="Times New Roman"/>
          <w:i/>
          <w:iCs/>
          <w:sz w:val="20"/>
          <w:szCs w:val="20"/>
        </w:rPr>
        <w:t>skrilami</w:t>
      </w:r>
      <w:proofErr w:type="spellEnd"/>
      <w:r w:rsidRPr="00623310">
        <w:rPr>
          <w:rFonts w:ascii="Times New Roman" w:hAnsi="Times New Roman" w:cs="Times New Roman"/>
          <w:i/>
          <w:iCs/>
          <w:sz w:val="20"/>
          <w:szCs w:val="20"/>
        </w:rPr>
        <w:t>, večina gospodarskih poslopij pa s slamo. Izjemo predstavlja prevlada korcev na goriško-vipavskem koncu. S tem je podana zanesljiva časovna opora za nadaljnje raziskave.</w:t>
      </w:r>
    </w:p>
    <w:p w14:paraId="5C056D9A" w14:textId="77777777" w:rsidR="00623310" w:rsidRPr="00623310" w:rsidRDefault="00623310" w:rsidP="001978C4">
      <w:pPr>
        <w:spacing w:after="0" w:line="360" w:lineRule="auto"/>
        <w:ind w:firstLine="708"/>
        <w:jc w:val="both"/>
        <w:rPr>
          <w:rFonts w:ascii="Times New Roman" w:hAnsi="Times New Roman" w:cs="Times New Roman"/>
          <w:i/>
          <w:iCs/>
          <w:sz w:val="20"/>
          <w:szCs w:val="20"/>
        </w:rPr>
      </w:pPr>
      <w:r w:rsidRPr="00623310">
        <w:rPr>
          <w:rFonts w:ascii="Times New Roman" w:hAnsi="Times New Roman" w:cs="Times New Roman"/>
          <w:bCs/>
          <w:i/>
          <w:iCs/>
          <w:sz w:val="20"/>
          <w:szCs w:val="20"/>
        </w:rPr>
        <w:t>Ključne besede:</w:t>
      </w:r>
      <w:r w:rsidRPr="00623310">
        <w:rPr>
          <w:rFonts w:ascii="Times New Roman" w:hAnsi="Times New Roman" w:cs="Times New Roman"/>
          <w:i/>
          <w:iCs/>
          <w:sz w:val="20"/>
          <w:szCs w:val="20"/>
        </w:rPr>
        <w:t xml:space="preserve"> kmečka arhitektura, življenjski standard, Primorska</w:t>
      </w:r>
    </w:p>
    <w:bookmarkEnd w:id="1"/>
    <w:p w14:paraId="7F0848BF" w14:textId="77777777" w:rsidR="001C49E3" w:rsidRDefault="001C49E3" w:rsidP="001978C4">
      <w:pPr>
        <w:spacing w:after="0"/>
        <w:jc w:val="both"/>
        <w:rPr>
          <w:rFonts w:ascii="Times New Roman" w:hAnsi="Times New Roman" w:cs="Times New Roman"/>
          <w:bCs/>
          <w:i/>
          <w:iCs/>
          <w:sz w:val="24"/>
          <w:szCs w:val="24"/>
        </w:rPr>
      </w:pPr>
    </w:p>
    <w:p w14:paraId="35B3FD3D" w14:textId="1CEE5A3B" w:rsidR="001C49E3" w:rsidRPr="001978C4" w:rsidRDefault="001C49E3" w:rsidP="001978C4">
      <w:pPr>
        <w:spacing w:after="0"/>
        <w:jc w:val="center"/>
        <w:rPr>
          <w:rFonts w:ascii="Times New Roman" w:hAnsi="Times New Roman" w:cs="Times New Roman"/>
          <w:b/>
          <w:bCs/>
          <w:iCs/>
          <w:sz w:val="24"/>
          <w:szCs w:val="24"/>
          <w:lang w:val="en-GB"/>
        </w:rPr>
      </w:pPr>
      <w:r w:rsidRPr="001978C4">
        <w:rPr>
          <w:rFonts w:ascii="Times New Roman" w:hAnsi="Times New Roman" w:cs="Times New Roman"/>
          <w:b/>
          <w:bCs/>
          <w:iCs/>
          <w:sz w:val="24"/>
          <w:szCs w:val="24"/>
          <w:lang w:val="en-GB"/>
        </w:rPr>
        <w:t>ABSTRACT</w:t>
      </w:r>
    </w:p>
    <w:p w14:paraId="5506EA38" w14:textId="77777777" w:rsidR="001C49E3" w:rsidRPr="001978C4" w:rsidRDefault="001C49E3" w:rsidP="001978C4">
      <w:pPr>
        <w:spacing w:after="0"/>
        <w:jc w:val="center"/>
        <w:rPr>
          <w:rFonts w:ascii="Times New Roman" w:hAnsi="Times New Roman" w:cs="Times New Roman"/>
          <w:bCs/>
          <w:i/>
          <w:iCs/>
          <w:sz w:val="24"/>
          <w:szCs w:val="24"/>
          <w:lang w:val="en-GB"/>
        </w:rPr>
      </w:pPr>
      <w:r w:rsidRPr="001978C4">
        <w:rPr>
          <w:rFonts w:ascii="Times New Roman" w:hAnsi="Times New Roman" w:cs="Times New Roman"/>
          <w:bCs/>
          <w:i/>
          <w:iCs/>
          <w:sz w:val="24"/>
          <w:szCs w:val="24"/>
          <w:lang w:val="en-GB"/>
        </w:rPr>
        <w:t>A ROOF OVER YOUR HEAD</w:t>
      </w:r>
    </w:p>
    <w:p w14:paraId="0554571D" w14:textId="77777777" w:rsidR="001C49E3" w:rsidRPr="001978C4" w:rsidRDefault="001C49E3" w:rsidP="001978C4">
      <w:pPr>
        <w:spacing w:after="0"/>
        <w:jc w:val="center"/>
        <w:rPr>
          <w:rFonts w:ascii="Times New Roman" w:hAnsi="Times New Roman" w:cs="Times New Roman"/>
          <w:bCs/>
          <w:i/>
          <w:iCs/>
          <w:sz w:val="24"/>
          <w:szCs w:val="24"/>
          <w:lang w:val="en-GB"/>
        </w:rPr>
      </w:pPr>
      <w:r w:rsidRPr="001978C4">
        <w:rPr>
          <w:rFonts w:ascii="Times New Roman" w:hAnsi="Times New Roman" w:cs="Times New Roman"/>
          <w:bCs/>
          <w:i/>
          <w:iCs/>
          <w:sz w:val="24"/>
          <w:szCs w:val="24"/>
          <w:lang w:val="en-GB"/>
        </w:rPr>
        <w:t>ROOFING OF RURAL DWELLINGS AND OUTBUILDINGS IN THE KARST (MID-18</w:t>
      </w:r>
      <w:r w:rsidRPr="001978C4">
        <w:rPr>
          <w:rFonts w:ascii="Times New Roman" w:hAnsi="Times New Roman" w:cs="Times New Roman"/>
          <w:bCs/>
          <w:i/>
          <w:iCs/>
          <w:sz w:val="24"/>
          <w:szCs w:val="24"/>
          <w:vertAlign w:val="superscript"/>
          <w:lang w:val="en-GB"/>
        </w:rPr>
        <w:t>TH</w:t>
      </w:r>
      <w:r w:rsidRPr="001978C4">
        <w:rPr>
          <w:rFonts w:ascii="Times New Roman" w:hAnsi="Times New Roman" w:cs="Times New Roman"/>
          <w:bCs/>
          <w:i/>
          <w:iCs/>
          <w:sz w:val="24"/>
          <w:szCs w:val="24"/>
          <w:lang w:val="en-GB"/>
        </w:rPr>
        <w:t xml:space="preserve"> CENTURY)</w:t>
      </w:r>
    </w:p>
    <w:p w14:paraId="0F9EB52D" w14:textId="77777777" w:rsidR="001C49E3" w:rsidRPr="001C49E3" w:rsidRDefault="001C49E3" w:rsidP="001978C4">
      <w:pPr>
        <w:spacing w:after="0" w:line="360" w:lineRule="auto"/>
        <w:ind w:firstLine="708"/>
        <w:jc w:val="both"/>
        <w:rPr>
          <w:rFonts w:ascii="Times New Roman" w:hAnsi="Times New Roman" w:cs="Times New Roman"/>
          <w:i/>
          <w:iCs/>
          <w:sz w:val="20"/>
          <w:szCs w:val="20"/>
          <w:lang w:val="en-GB"/>
        </w:rPr>
      </w:pPr>
      <w:proofErr w:type="gramStart"/>
      <w:r w:rsidRPr="001C49E3">
        <w:rPr>
          <w:rFonts w:ascii="Times New Roman" w:hAnsi="Times New Roman" w:cs="Times New Roman"/>
          <w:i/>
          <w:iCs/>
          <w:sz w:val="20"/>
          <w:szCs w:val="20"/>
          <w:lang w:val="en-GB"/>
        </w:rPr>
        <w:t>The  contribution</w:t>
      </w:r>
      <w:proofErr w:type="gramEnd"/>
      <w:r w:rsidRPr="001C49E3">
        <w:rPr>
          <w:rFonts w:ascii="Times New Roman" w:hAnsi="Times New Roman" w:cs="Times New Roman"/>
          <w:i/>
          <w:iCs/>
          <w:sz w:val="20"/>
          <w:szCs w:val="20"/>
          <w:lang w:val="en-GB"/>
        </w:rPr>
        <w:t xml:space="preserve"> addresses the long-standing question of the roof covering materials for rural buildings in the Karst region and the chronology of the prevalence and replacement of straw, slates, and bent tiles from the 16</w:t>
      </w:r>
      <w:r w:rsidRPr="001C49E3">
        <w:rPr>
          <w:rFonts w:ascii="Times New Roman" w:hAnsi="Times New Roman" w:cs="Times New Roman"/>
          <w:i/>
          <w:iCs/>
          <w:sz w:val="20"/>
          <w:szCs w:val="20"/>
          <w:vertAlign w:val="superscript"/>
          <w:lang w:val="en-GB"/>
        </w:rPr>
        <w:t>th</w:t>
      </w:r>
      <w:r w:rsidRPr="001C49E3">
        <w:rPr>
          <w:rFonts w:ascii="Times New Roman" w:hAnsi="Times New Roman" w:cs="Times New Roman"/>
          <w:i/>
          <w:iCs/>
          <w:sz w:val="20"/>
          <w:szCs w:val="20"/>
          <w:lang w:val="en-GB"/>
        </w:rPr>
        <w:t xml:space="preserve"> to the 19</w:t>
      </w:r>
      <w:r w:rsidRPr="001C49E3">
        <w:rPr>
          <w:rFonts w:ascii="Times New Roman" w:hAnsi="Times New Roman" w:cs="Times New Roman"/>
          <w:i/>
          <w:iCs/>
          <w:sz w:val="20"/>
          <w:szCs w:val="20"/>
          <w:vertAlign w:val="superscript"/>
          <w:lang w:val="en-GB"/>
        </w:rPr>
        <w:t>th</w:t>
      </w:r>
      <w:r w:rsidRPr="001C49E3">
        <w:rPr>
          <w:rFonts w:ascii="Times New Roman" w:hAnsi="Times New Roman" w:cs="Times New Roman"/>
          <w:i/>
          <w:iCs/>
          <w:sz w:val="20"/>
          <w:szCs w:val="20"/>
          <w:lang w:val="en-GB"/>
        </w:rPr>
        <w:t xml:space="preserve"> century. The article first outlines the interpretative and chronological uncertainty of the existing literature. Next, it presents the early modern written testimonies and iconography of towns and villages in the Slovenian Littoral, demonstrating their partial discrepancy with the existing interpretations and the ambiguity of the relevant depictions. The central part of the article analyses the original archival data from real estate transactions between peasants, which contain information on the type and value of roof coverings </w:t>
      </w:r>
      <w:proofErr w:type="gramStart"/>
      <w:r w:rsidRPr="001C49E3">
        <w:rPr>
          <w:rFonts w:ascii="Times New Roman" w:hAnsi="Times New Roman" w:cs="Times New Roman"/>
          <w:i/>
          <w:iCs/>
          <w:sz w:val="20"/>
          <w:szCs w:val="20"/>
          <w:lang w:val="en-GB"/>
        </w:rPr>
        <w:t>on 27 residential and 13 outbuildings in 15 localities in the Karst region in the middle of the 18</w:t>
      </w:r>
      <w:r w:rsidRPr="001C49E3">
        <w:rPr>
          <w:rFonts w:ascii="Times New Roman" w:hAnsi="Times New Roman" w:cs="Times New Roman"/>
          <w:i/>
          <w:iCs/>
          <w:sz w:val="20"/>
          <w:szCs w:val="20"/>
          <w:vertAlign w:val="superscript"/>
          <w:lang w:val="en-GB"/>
        </w:rPr>
        <w:t>th</w:t>
      </w:r>
      <w:r w:rsidRPr="001C49E3">
        <w:rPr>
          <w:rFonts w:ascii="Times New Roman" w:hAnsi="Times New Roman" w:cs="Times New Roman"/>
          <w:i/>
          <w:iCs/>
          <w:sz w:val="20"/>
          <w:szCs w:val="20"/>
          <w:lang w:val="en-GB"/>
        </w:rPr>
        <w:t xml:space="preserve"> century</w:t>
      </w:r>
      <w:proofErr w:type="gramEnd"/>
      <w:r w:rsidRPr="001C49E3">
        <w:rPr>
          <w:rFonts w:ascii="Times New Roman" w:hAnsi="Times New Roman" w:cs="Times New Roman"/>
          <w:i/>
          <w:iCs/>
          <w:sz w:val="20"/>
          <w:szCs w:val="20"/>
          <w:lang w:val="en-GB"/>
        </w:rPr>
        <w:t xml:space="preserve">. Most of these houses </w:t>
      </w:r>
      <w:proofErr w:type="gramStart"/>
      <w:r w:rsidRPr="001C49E3">
        <w:rPr>
          <w:rFonts w:ascii="Times New Roman" w:hAnsi="Times New Roman" w:cs="Times New Roman"/>
          <w:i/>
          <w:iCs/>
          <w:sz w:val="20"/>
          <w:szCs w:val="20"/>
          <w:lang w:val="en-GB"/>
        </w:rPr>
        <w:t xml:space="preserve">were </w:t>
      </w:r>
      <w:r w:rsidRPr="001C49E3">
        <w:rPr>
          <w:rFonts w:ascii="Times New Roman" w:hAnsi="Times New Roman" w:cs="Times New Roman"/>
          <w:i/>
          <w:iCs/>
          <w:sz w:val="20"/>
          <w:szCs w:val="20"/>
          <w:lang w:val="en-GB"/>
        </w:rPr>
        <w:lastRenderedPageBreak/>
        <w:t>covered</w:t>
      </w:r>
      <w:proofErr w:type="gramEnd"/>
      <w:r w:rsidRPr="001C49E3">
        <w:rPr>
          <w:rFonts w:ascii="Times New Roman" w:hAnsi="Times New Roman" w:cs="Times New Roman"/>
          <w:i/>
          <w:iCs/>
          <w:sz w:val="20"/>
          <w:szCs w:val="20"/>
          <w:lang w:val="en-GB"/>
        </w:rPr>
        <w:t xml:space="preserve"> with slates, while most outbuildings were thatched, except for the </w:t>
      </w:r>
      <w:proofErr w:type="spellStart"/>
      <w:r w:rsidRPr="001C49E3">
        <w:rPr>
          <w:rFonts w:ascii="Times New Roman" w:hAnsi="Times New Roman" w:cs="Times New Roman"/>
          <w:i/>
          <w:iCs/>
          <w:sz w:val="20"/>
          <w:szCs w:val="20"/>
          <w:lang w:val="en-GB"/>
        </w:rPr>
        <w:t>Goriška-Vipava</w:t>
      </w:r>
      <w:proofErr w:type="spellEnd"/>
      <w:r w:rsidRPr="001C49E3">
        <w:rPr>
          <w:rFonts w:ascii="Times New Roman" w:hAnsi="Times New Roman" w:cs="Times New Roman"/>
          <w:i/>
          <w:iCs/>
          <w:sz w:val="20"/>
          <w:szCs w:val="20"/>
          <w:lang w:val="en-GB"/>
        </w:rPr>
        <w:t xml:space="preserve"> area, where bent tiles prevailed. These results provide a reliable timeline foundation for further research.</w:t>
      </w:r>
    </w:p>
    <w:p w14:paraId="3690BF8A" w14:textId="77777777" w:rsidR="001C49E3" w:rsidRPr="001C49E3" w:rsidRDefault="001C49E3" w:rsidP="001978C4">
      <w:pPr>
        <w:spacing w:after="0"/>
        <w:ind w:firstLine="708"/>
        <w:jc w:val="both"/>
        <w:rPr>
          <w:rFonts w:ascii="Times New Roman" w:hAnsi="Times New Roman" w:cs="Times New Roman"/>
          <w:bCs/>
          <w:i/>
          <w:iCs/>
          <w:sz w:val="20"/>
          <w:szCs w:val="20"/>
          <w:lang w:val="en-GB"/>
        </w:rPr>
      </w:pPr>
    </w:p>
    <w:p w14:paraId="56993751" w14:textId="7BDBB3E1" w:rsidR="001C49E3" w:rsidRPr="001C49E3" w:rsidRDefault="001C49E3" w:rsidP="001978C4">
      <w:pPr>
        <w:spacing w:after="0"/>
        <w:ind w:firstLine="708"/>
        <w:jc w:val="both"/>
        <w:rPr>
          <w:rFonts w:ascii="Times New Roman" w:hAnsi="Times New Roman" w:cs="Times New Roman"/>
          <w:i/>
          <w:iCs/>
          <w:sz w:val="20"/>
          <w:szCs w:val="20"/>
          <w:lang w:val="en-GB"/>
        </w:rPr>
      </w:pPr>
      <w:r w:rsidRPr="001C49E3">
        <w:rPr>
          <w:rFonts w:ascii="Times New Roman" w:hAnsi="Times New Roman" w:cs="Times New Roman"/>
          <w:bCs/>
          <w:i/>
          <w:iCs/>
          <w:sz w:val="20"/>
          <w:szCs w:val="20"/>
          <w:lang w:val="en-GB"/>
        </w:rPr>
        <w:t>Keywords</w:t>
      </w:r>
      <w:r w:rsidRPr="001C49E3">
        <w:rPr>
          <w:rFonts w:ascii="Times New Roman" w:hAnsi="Times New Roman" w:cs="Times New Roman"/>
          <w:i/>
          <w:iCs/>
          <w:sz w:val="20"/>
          <w:szCs w:val="20"/>
          <w:lang w:val="en-GB"/>
        </w:rPr>
        <w:t>: rural architecture, standard of living, the Slovenian Littoral</w:t>
      </w:r>
    </w:p>
    <w:p w14:paraId="33581BC8" w14:textId="77777777" w:rsidR="006A5119" w:rsidRPr="00AC54F4" w:rsidRDefault="006A5119" w:rsidP="001978C4">
      <w:pPr>
        <w:spacing w:after="0" w:line="360" w:lineRule="auto"/>
        <w:jc w:val="center"/>
        <w:rPr>
          <w:rFonts w:ascii="Times New Roman" w:hAnsi="Times New Roman" w:cs="Times New Roman"/>
          <w:b/>
          <w:sz w:val="32"/>
          <w:szCs w:val="32"/>
        </w:rPr>
      </w:pPr>
    </w:p>
    <w:p w14:paraId="25D4220D" w14:textId="77777777" w:rsidR="00960203" w:rsidRDefault="00960203" w:rsidP="001978C4">
      <w:pPr>
        <w:spacing w:after="0" w:line="360" w:lineRule="auto"/>
        <w:jc w:val="both"/>
        <w:rPr>
          <w:rFonts w:ascii="Times New Roman" w:hAnsi="Times New Roman" w:cs="Times New Roman"/>
          <w:sz w:val="24"/>
          <w:szCs w:val="24"/>
        </w:rPr>
      </w:pPr>
    </w:p>
    <w:p w14:paraId="562B16AD" w14:textId="77777777" w:rsidR="00960203" w:rsidRDefault="00960203" w:rsidP="001978C4">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Uvod</w:t>
      </w:r>
    </w:p>
    <w:p w14:paraId="4E11CF67" w14:textId="6EC939EB"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Znanstvena literatura različnih strok kraško hišo obravnava že več desetletij, pri čemer smo zgodovinarji doslej ostali bolj v senci tako slovenskih kot italijanskih geografov, etnologov, arhitektov, umetnostnih zgodovinarjev in drugih strokovnjakov. Pomemben mejnik na to temo predstavljata prispevka Marie Paole </w:t>
      </w:r>
      <w:proofErr w:type="spellStart"/>
      <w:r>
        <w:rPr>
          <w:rFonts w:ascii="Times New Roman" w:hAnsi="Times New Roman" w:cs="Times New Roman"/>
          <w:sz w:val="24"/>
          <w:szCs w:val="24"/>
        </w:rPr>
        <w:t>Pagnini</w:t>
      </w:r>
      <w:proofErr w:type="spellEnd"/>
      <w:r>
        <w:rPr>
          <w:rFonts w:ascii="Times New Roman" w:hAnsi="Times New Roman" w:cs="Times New Roman"/>
          <w:sz w:val="24"/>
          <w:szCs w:val="24"/>
        </w:rPr>
        <w:t xml:space="preserve"> iz leta 1966 in Ivana Sedeja iz leta 1969. </w:t>
      </w:r>
      <w:proofErr w:type="spellStart"/>
      <w:r>
        <w:rPr>
          <w:rFonts w:ascii="Times New Roman" w:hAnsi="Times New Roman" w:cs="Times New Roman"/>
          <w:sz w:val="24"/>
          <w:szCs w:val="24"/>
        </w:rPr>
        <w:t>Pagnini</w:t>
      </w:r>
      <w:proofErr w:type="spellEnd"/>
      <w:r>
        <w:rPr>
          <w:rFonts w:ascii="Times New Roman" w:hAnsi="Times New Roman" w:cs="Times New Roman"/>
          <w:sz w:val="24"/>
          <w:szCs w:val="24"/>
        </w:rPr>
        <w:t xml:space="preserve"> je na podlagi dotlej obstoječe literature (Murko, </w:t>
      </w:r>
      <w:proofErr w:type="spellStart"/>
      <w:r>
        <w:rPr>
          <w:rFonts w:ascii="Times New Roman" w:hAnsi="Times New Roman" w:cs="Times New Roman"/>
          <w:sz w:val="24"/>
          <w:szCs w:val="24"/>
        </w:rPr>
        <w:t>Dvorsky</w:t>
      </w:r>
      <w:proofErr w:type="spellEnd"/>
      <w:r>
        <w:rPr>
          <w:rFonts w:ascii="Times New Roman" w:hAnsi="Times New Roman" w:cs="Times New Roman"/>
          <w:sz w:val="24"/>
          <w:szCs w:val="24"/>
        </w:rPr>
        <w:t xml:space="preserve">, Cvijić, </w:t>
      </w:r>
      <w:proofErr w:type="spellStart"/>
      <w:r>
        <w:rPr>
          <w:rFonts w:ascii="Times New Roman" w:hAnsi="Times New Roman" w:cs="Times New Roman"/>
          <w:sz w:val="24"/>
          <w:szCs w:val="24"/>
        </w:rPr>
        <w:t>Biasutti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Cumin</w:t>
      </w:r>
      <w:proofErr w:type="spellEnd"/>
      <w:r>
        <w:rPr>
          <w:rFonts w:ascii="Times New Roman" w:hAnsi="Times New Roman" w:cs="Times New Roman"/>
          <w:sz w:val="24"/>
          <w:szCs w:val="24"/>
        </w:rPr>
        <w:t xml:space="preserve">, Melik in Nice) ter lastne terenske raziskave identificirala tri zaporedne razvojne faze hiše na Krasu. Po njenem mnenju je bila najstarejša oblika kamnite hiše na Krasu pritlična in pravokotnega tlorisa z dvokapno streho, ki je bila najprej prekrita s slamo in kasneje s kamnitimi </w:t>
      </w:r>
      <w:proofErr w:type="spellStart"/>
      <w:r>
        <w:rPr>
          <w:rFonts w:ascii="Times New Roman" w:hAnsi="Times New Roman" w:cs="Times New Roman"/>
          <w:sz w:val="24"/>
          <w:szCs w:val="24"/>
        </w:rPr>
        <w:t>skrilami</w:t>
      </w:r>
      <w:proofErr w:type="spellEnd"/>
      <w:r>
        <w:rPr>
          <w:rFonts w:ascii="Times New Roman" w:hAnsi="Times New Roman" w:cs="Times New Roman"/>
          <w:sz w:val="24"/>
          <w:szCs w:val="24"/>
        </w:rPr>
        <w:t xml:space="preserve">. V naslednji fazi so hiše dobile nadstropje. V najnovejši fazi tradicionalne arhitekture so z uvedbo </w:t>
      </w:r>
      <w:proofErr w:type="spellStart"/>
      <w:r>
        <w:rPr>
          <w:rFonts w:ascii="Times New Roman" w:hAnsi="Times New Roman" w:cs="Times New Roman"/>
          <w:sz w:val="24"/>
          <w:szCs w:val="24"/>
        </w:rPr>
        <w:t>korčne</w:t>
      </w:r>
      <w:proofErr w:type="spellEnd"/>
      <w:r>
        <w:rPr>
          <w:rFonts w:ascii="Times New Roman" w:hAnsi="Times New Roman" w:cs="Times New Roman"/>
          <w:sz w:val="24"/>
          <w:szCs w:val="24"/>
        </w:rPr>
        <w:t xml:space="preserve"> kritine hiše dobile še pohodno podstrešje. Za razliko od skril, katerih teža zahteva strmo streho, so korci lažji in omogočajo manjši naklon ostrešja, zaradi česar je bilo mogoče dvigniti obodne nosilne zidove, tako da je podstrešje pridobilo na višini in uporabnosti.</w:t>
      </w:r>
      <w:r>
        <w:rPr>
          <w:rStyle w:val="Sprotnaopomba-sklic"/>
          <w:rFonts w:ascii="Times New Roman" w:hAnsi="Times New Roman" w:cs="Times New Roman"/>
        </w:rPr>
        <w:footnoteReference w:id="3"/>
      </w:r>
      <w:r>
        <w:rPr>
          <w:rFonts w:ascii="Times New Roman" w:hAnsi="Times New Roman" w:cs="Times New Roman"/>
          <w:sz w:val="24"/>
          <w:szCs w:val="24"/>
        </w:rPr>
        <w:t xml:space="preserve"> </w:t>
      </w:r>
    </w:p>
    <w:p w14:paraId="1C4E731E"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Sedej je bil precej drugačnega mnenja. Po njegovem »slovenska kmečka hiša na Krasu in v Primorju nasploh ne izvira iz kake prazgodovinske enocelične </w:t>
      </w:r>
      <w:proofErr w:type="spellStart"/>
      <w:r>
        <w:rPr>
          <w:rFonts w:ascii="Times New Roman" w:hAnsi="Times New Roman" w:cs="Times New Roman"/>
          <w:sz w:val="24"/>
          <w:szCs w:val="24"/>
        </w:rPr>
        <w:t>bunje</w:t>
      </w:r>
      <w:proofErr w:type="spellEnd"/>
      <w:r>
        <w:rPr>
          <w:rFonts w:ascii="Times New Roman" w:hAnsi="Times New Roman" w:cs="Times New Roman"/>
          <w:sz w:val="24"/>
          <w:szCs w:val="24"/>
        </w:rPr>
        <w:t xml:space="preserve">, marveč ima vzor v visoko razviti stanovanjski arhitekturi staroselskih mest in vasi«. Na terenu je identificiral obstoj enonadstropnih stavb že v srednjem veku (Štanjel) in v prvi polovici 16. stoletja (Šmarje pri Sežani) ter zagovarjal tezo, da hiše na podeželju sledijo istim stilskim načelom kot mestne in plemiške, razlikujejo pa se po tem, da domačija ni prostorsko utesnjena, ima poudarjeno gospodarsko (kmetijsko) funkcijo in njeni naročniki so praviloma finančno manj močni, zato so tudi hiše skromnejše. Kraška hiša se s časom ne razvija toliko v višino kolikor v dolžino oziroma širino, saj gre za primer adicijske gradnje, pri kateri se v skladu s spreminjajočimi se potrebami lahko nove stavbe dodajajo ob obstoječe. »Izredna kompozicijska prožnost in </w:t>
      </w:r>
      <w:proofErr w:type="spellStart"/>
      <w:r>
        <w:rPr>
          <w:rFonts w:ascii="Times New Roman" w:hAnsi="Times New Roman" w:cs="Times New Roman"/>
          <w:sz w:val="24"/>
          <w:szCs w:val="24"/>
        </w:rPr>
        <w:t>komponibilnost</w:t>
      </w:r>
      <w:proofErr w:type="spellEnd"/>
      <w:r>
        <w:rPr>
          <w:rFonts w:ascii="Times New Roman" w:hAnsi="Times New Roman" w:cs="Times New Roman"/>
          <w:sz w:val="24"/>
          <w:szCs w:val="24"/>
        </w:rPr>
        <w:t xml:space="preserve"> kraške hiše pa ima za posledico slikovite in plastično izredno zanimive rešitve. Kraška domačija je organizem, ki je le redko sklenjen.« Ker so pri vsakem elementu v nizu zunanji zidovi nosilni, ima vsaka stavba svoj vhod v pritličju in v nadstropju, zaradi česar imata zunanje stopnišče in balkon (gank) neobhodno funkcijo povezave posameznih prostorov. Iz </w:t>
      </w:r>
      <w:r>
        <w:rPr>
          <w:rFonts w:ascii="Times New Roman" w:hAnsi="Times New Roman" w:cs="Times New Roman"/>
          <w:sz w:val="24"/>
          <w:szCs w:val="24"/>
        </w:rPr>
        <w:lastRenderedPageBreak/>
        <w:t xml:space="preserve">strukturnega vidika je Sedej identificiral dve spremembi skozi čas. »Šele v 18. in zlasti v 19. stoletju« se že v fazi gradnje uveljavi »mnogocelična </w:t>
      </w:r>
      <w:r>
        <w:rPr>
          <w:rFonts w:ascii="Times New Roman" w:hAnsi="Times New Roman" w:cs="Times New Roman"/>
          <w:iCs/>
          <w:sz w:val="24"/>
          <w:szCs w:val="24"/>
        </w:rPr>
        <w:t>zasnova«, pri kateri so »</w:t>
      </w:r>
      <w:r>
        <w:rPr>
          <w:rFonts w:ascii="Times New Roman" w:hAnsi="Times New Roman" w:cs="Times New Roman"/>
          <w:sz w:val="24"/>
          <w:szCs w:val="24"/>
        </w:rPr>
        <w:t xml:space="preserve">zidovi posameznih celic hkrati tudi nosilne stene in ne le predelni provizoriji iz šibja in blata«, kar omogoči pojav pročelij »z mnogimi okni, ki se nizajo v pravilnih oseh in višinah« in so povezani »z enotnim </w:t>
      </w:r>
      <w:r>
        <w:rPr>
          <w:rFonts w:ascii="Times New Roman" w:hAnsi="Times New Roman" w:cs="Times New Roman"/>
          <w:i/>
          <w:sz w:val="24"/>
          <w:szCs w:val="24"/>
        </w:rPr>
        <w:t>gankom</w:t>
      </w:r>
      <w:r>
        <w:rPr>
          <w:rFonts w:ascii="Times New Roman" w:hAnsi="Times New Roman" w:cs="Times New Roman"/>
          <w:sz w:val="24"/>
          <w:szCs w:val="24"/>
        </w:rPr>
        <w:t xml:space="preserve"> – zunanjim hodnikom«. Druga sprememba je pomembnejša za temo tega prispevka. »Stavbne gmote so bile </w:t>
      </w:r>
      <w:r>
        <w:rPr>
          <w:rFonts w:ascii="Times New Roman" w:hAnsi="Times New Roman" w:cs="Times New Roman"/>
          <w:iCs/>
          <w:sz w:val="24"/>
          <w:szCs w:val="24"/>
        </w:rPr>
        <w:t>v</w:t>
      </w:r>
      <w:r>
        <w:rPr>
          <w:rFonts w:ascii="Times New Roman" w:hAnsi="Times New Roman" w:cs="Times New Roman"/>
          <w:i/>
          <w:iCs/>
          <w:sz w:val="24"/>
          <w:szCs w:val="24"/>
        </w:rPr>
        <w:t xml:space="preserve"> </w:t>
      </w:r>
      <w:r>
        <w:rPr>
          <w:rFonts w:ascii="Times New Roman" w:hAnsi="Times New Roman" w:cs="Times New Roman"/>
          <w:sz w:val="24"/>
          <w:szCs w:val="24"/>
        </w:rPr>
        <w:t xml:space="preserve">času dobrih petih ali celo več stoletij konstanta, ki se je deloma spremenila </w:t>
      </w:r>
      <w:r>
        <w:rPr>
          <w:rFonts w:ascii="Times New Roman" w:hAnsi="Times New Roman" w:cs="Times New Roman"/>
          <w:iCs/>
          <w:sz w:val="24"/>
          <w:szCs w:val="24"/>
        </w:rPr>
        <w:t>v</w:t>
      </w:r>
      <w:r>
        <w:rPr>
          <w:rFonts w:ascii="Times New Roman" w:hAnsi="Times New Roman" w:cs="Times New Roman"/>
          <w:i/>
          <w:iCs/>
          <w:sz w:val="24"/>
          <w:szCs w:val="24"/>
        </w:rPr>
        <w:t xml:space="preserve"> </w:t>
      </w:r>
      <w:r>
        <w:rPr>
          <w:rFonts w:ascii="Times New Roman" w:hAnsi="Times New Roman" w:cs="Times New Roman"/>
          <w:sz w:val="24"/>
          <w:szCs w:val="24"/>
        </w:rPr>
        <w:t xml:space="preserve">17. in 18., predvsem pa </w:t>
      </w:r>
      <w:r>
        <w:rPr>
          <w:rFonts w:ascii="Times New Roman" w:hAnsi="Times New Roman" w:cs="Times New Roman"/>
          <w:iCs/>
          <w:sz w:val="24"/>
          <w:szCs w:val="24"/>
        </w:rPr>
        <w:t xml:space="preserve">v </w:t>
      </w:r>
      <w:r>
        <w:rPr>
          <w:rFonts w:ascii="Times New Roman" w:hAnsi="Times New Roman" w:cs="Times New Roman"/>
          <w:sz w:val="24"/>
          <w:szCs w:val="24"/>
        </w:rPr>
        <w:t>19. stoletju z vpeljavo kritine iz korcev. Prej je prevladovala strma streha iz skrli pa tudi slame. Prav zato je bil videz teh hiš pred 19. stoletjem manj 'mediteranski', bolj prvinski in surov.« Kraške hiše so po Sedeju imele tršate kamnite strehe, »ki jih je Stele posrečeno imenoval '</w:t>
      </w:r>
      <w:proofErr w:type="spellStart"/>
      <w:r>
        <w:rPr>
          <w:rFonts w:ascii="Times New Roman" w:hAnsi="Times New Roman" w:cs="Times New Roman"/>
          <w:sz w:val="24"/>
          <w:szCs w:val="24"/>
        </w:rPr>
        <w:t>prastrehe</w:t>
      </w:r>
      <w:proofErr w:type="spellEnd"/>
      <w:r>
        <w:rPr>
          <w:rFonts w:ascii="Times New Roman" w:hAnsi="Times New Roman" w:cs="Times New Roman"/>
          <w:sz w:val="24"/>
          <w:szCs w:val="24"/>
        </w:rPr>
        <w:t>'«</w:t>
      </w:r>
      <w:r>
        <w:rPr>
          <w:rStyle w:val="Sprotnaopomba-sklic"/>
          <w:rFonts w:ascii="Times New Roman" w:hAnsi="Times New Roman" w:cs="Times New Roman"/>
        </w:rPr>
        <w:t>.</w:t>
      </w:r>
      <w:r>
        <w:rPr>
          <w:rStyle w:val="Sprotnaopomba-sklic"/>
          <w:rFonts w:ascii="Times New Roman" w:hAnsi="Times New Roman" w:cs="Times New Roman"/>
        </w:rPr>
        <w:footnoteReference w:id="4"/>
      </w:r>
      <w:r>
        <w:rPr>
          <w:rFonts w:ascii="Times New Roman" w:hAnsi="Times New Roman" w:cs="Times New Roman"/>
          <w:sz w:val="24"/>
          <w:szCs w:val="24"/>
        </w:rPr>
        <w:t xml:space="preserve"> Zatem je k dokazom o zgodnjih primerih nadstropnih hiš dodal stavbno jedro domačije v Koprivi na Krasu, o čemer »je pričala letnica na kamnu nad ognjiščem – leta 1604«.</w:t>
      </w:r>
      <w:r>
        <w:rPr>
          <w:rStyle w:val="Sprotnaopomba-sklic"/>
          <w:rFonts w:ascii="Times New Roman" w:hAnsi="Times New Roman" w:cs="Times New Roman"/>
        </w:rPr>
        <w:footnoteReference w:id="5"/>
      </w:r>
      <w:r>
        <w:rPr>
          <w:rFonts w:ascii="Times New Roman" w:hAnsi="Times New Roman" w:cs="Times New Roman"/>
          <w:sz w:val="24"/>
          <w:szCs w:val="24"/>
        </w:rPr>
        <w:t xml:space="preserve"> </w:t>
      </w:r>
    </w:p>
    <w:p w14:paraId="08A3116E"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Dve desetletji kasneje je Sedej, vedno na podlagi opazovanj stavb na terenu, dodal nekaj zanimivih interpretacij s krajinskega vidika, ki bi nas malenkost odvrnile s poti, ter nekoliko izostril kronologijo strešnih kritin. Na eni strani, čeprav so jo uporabljali že v prazgodovini in navkljub njenemu »arhaičnemu« videzu, kamnita kritina »pripada vsem slojem«, saj ima »na Krasu in v Istri tudi renesančni in celo baročni značaj – navsezadnje so s </w:t>
      </w:r>
      <w:proofErr w:type="spellStart"/>
      <w:r>
        <w:rPr>
          <w:rFonts w:ascii="Times New Roman" w:hAnsi="Times New Roman" w:cs="Times New Roman"/>
          <w:sz w:val="24"/>
          <w:szCs w:val="24"/>
        </w:rPr>
        <w:t>skrlami</w:t>
      </w:r>
      <w:proofErr w:type="spellEnd"/>
      <w:r>
        <w:rPr>
          <w:rFonts w:ascii="Times New Roman" w:hAnsi="Times New Roman" w:cs="Times New Roman"/>
          <w:sz w:val="24"/>
          <w:szCs w:val="24"/>
        </w:rPr>
        <w:t xml:space="preserve"> pokrite gotske cerkve, renesančne graščine in baročne kmečke hiše«. Z vidika kronologije je njegova izhodiščna teza ta, da so na Krasu »dolga stoletja živele v simbiozi kamnite, </w:t>
      </w:r>
      <w:proofErr w:type="spellStart"/>
      <w:r>
        <w:rPr>
          <w:rFonts w:ascii="Times New Roman" w:hAnsi="Times New Roman" w:cs="Times New Roman"/>
          <w:sz w:val="24"/>
          <w:szCs w:val="24"/>
        </w:rPr>
        <w:t>korčaste</w:t>
      </w:r>
      <w:proofErr w:type="spellEnd"/>
      <w:r>
        <w:rPr>
          <w:rFonts w:ascii="Times New Roman" w:hAnsi="Times New Roman" w:cs="Times New Roman"/>
          <w:sz w:val="24"/>
          <w:szCs w:val="24"/>
        </w:rPr>
        <w:t xml:space="preserve"> in slamnate strehe – vendar so začeli slamo na veliko opuščati že v 19. stoletju«. V 16. in 17. stoletju »so dajale ton krajinski sliki strme dvokapne kamnite in ob njih slamnate strehe«, ki pa so nastajale še v 18. in 19. stoletju, tako da sta verjetno »slama in kamnita kritina prevladovali prav do 18. stoletja«.</w:t>
      </w:r>
      <w:r>
        <w:rPr>
          <w:rFonts w:ascii="Times New Roman" w:hAnsi="Times New Roman" w:cs="Times New Roman"/>
          <w:sz w:val="24"/>
          <w:szCs w:val="24"/>
          <w:vertAlign w:val="superscript"/>
        </w:rPr>
        <w:footnoteReference w:id="6"/>
      </w:r>
      <w:r>
        <w:rPr>
          <w:rFonts w:ascii="Times New Roman" w:hAnsi="Times New Roman" w:cs="Times New Roman"/>
          <w:sz w:val="24"/>
          <w:szCs w:val="24"/>
        </w:rPr>
        <w:t xml:space="preserve"> A hkrati s hipotezo o dolgi prevladi skrilnatih in slamnatih streh Sedej zagovarja tudi zgodnje pojavljanje </w:t>
      </w:r>
      <w:proofErr w:type="spellStart"/>
      <w:r>
        <w:rPr>
          <w:rFonts w:ascii="Times New Roman" w:hAnsi="Times New Roman" w:cs="Times New Roman"/>
          <w:sz w:val="24"/>
          <w:szCs w:val="24"/>
        </w:rPr>
        <w:t>korčnih</w:t>
      </w:r>
      <w:proofErr w:type="spellEnd"/>
      <w:r>
        <w:rPr>
          <w:rFonts w:ascii="Times New Roman" w:hAnsi="Times New Roman" w:cs="Times New Roman"/>
          <w:sz w:val="24"/>
          <w:szCs w:val="24"/>
        </w:rPr>
        <w:t xml:space="preserve"> kritin in iz njegovih besed je mogoče razumeti, da so se širile razmeroma hitro. </w:t>
      </w:r>
    </w:p>
    <w:p w14:paraId="72E06008" w14:textId="77777777" w:rsidR="00960203" w:rsidRDefault="00960203" w:rsidP="001978C4">
      <w:pPr>
        <w:spacing w:after="0" w:line="360" w:lineRule="auto"/>
        <w:ind w:firstLine="567"/>
        <w:jc w:val="both"/>
        <w:rPr>
          <w:rFonts w:ascii="Times New Roman" w:hAnsi="Times New Roman" w:cs="Times New Roman"/>
          <w:sz w:val="24"/>
          <w:szCs w:val="24"/>
        </w:rPr>
      </w:pPr>
    </w:p>
    <w:p w14:paraId="24D10027" w14:textId="77777777" w:rsidR="00960203" w:rsidRDefault="00960203" w:rsidP="001978C4">
      <w:pPr>
        <w:spacing w:after="0" w:line="360" w:lineRule="auto"/>
        <w:ind w:left="567"/>
        <w:jc w:val="both"/>
        <w:rPr>
          <w:rFonts w:ascii="Times New Roman" w:hAnsi="Times New Roman" w:cs="Times New Roman"/>
        </w:rPr>
      </w:pPr>
      <w:r>
        <w:rPr>
          <w:rFonts w:ascii="Times New Roman" w:hAnsi="Times New Roman" w:cs="Times New Roman"/>
        </w:rPr>
        <w:t xml:space="preserve">»Na Krasu in marsikje na Primorskem (predvsem v Istri) so se začeli uveljavljati korci že sorazmerno zgodaj, vsaj v 16. stoletju. Najprej seveda v mestih, na cerkvah in na graščinah – čeravno tudi v višjih družbenih sferah niso pozabili na kamnite plošče še v 19. stoletju. Kritina se je razširila iz mestnih središč – predvsem iz Kopra in Trsta in je hitro pokazala svoje prednosti. </w:t>
      </w:r>
      <w:r>
        <w:rPr>
          <w:rFonts w:ascii="Times New Roman" w:hAnsi="Times New Roman" w:cs="Times New Roman"/>
        </w:rPr>
        <w:lastRenderedPageBreak/>
        <w:t>Gre za strešno kritino, ki potrebuje malce lažji strešni stol, lahko jo je obnavljati pa tudi izredno dobro se obnese ob burji, posebej če je streha, kot v Vipavski dolini, obtežena s kamni.«</w:t>
      </w:r>
      <w:r>
        <w:rPr>
          <w:rStyle w:val="Sprotnaopomba-sklic"/>
          <w:rFonts w:ascii="Times New Roman" w:hAnsi="Times New Roman" w:cs="Times New Roman"/>
        </w:rPr>
        <w:footnoteReference w:id="7"/>
      </w:r>
    </w:p>
    <w:p w14:paraId="00FFABB8" w14:textId="77777777" w:rsidR="00960203" w:rsidRDefault="00960203" w:rsidP="001978C4">
      <w:pPr>
        <w:spacing w:after="0" w:line="360" w:lineRule="auto"/>
        <w:ind w:firstLine="567"/>
        <w:jc w:val="both"/>
        <w:rPr>
          <w:rFonts w:ascii="Times New Roman" w:hAnsi="Times New Roman" w:cs="Times New Roman"/>
          <w:sz w:val="24"/>
          <w:szCs w:val="24"/>
        </w:rPr>
      </w:pPr>
    </w:p>
    <w:p w14:paraId="6B6B5342"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V bistvu gre pri Sedeju za vsaj na videz nekoliko protislovno interpretacijo, ki na eni strani zagovarja čim zgodnejši pojav korcev na podeželskih in kmečkih strehah in na drugi sobiva z verjetno prevlado skril in slame do vključno 18. stoletja. Kot žarišči širjenja korcev na podeželje pa vidi mesti Koper in Trst.</w:t>
      </w:r>
    </w:p>
    <w:p w14:paraId="0F660BA2"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Odtlej so kraška hiša in nasploh arhitektura ter obrt in umetnost obdelovanja kamna pritegnili precejšen strokovni interes. Po arhitekturni tipologiji so kraško hišo definirali kot »kraško-sredozemski« tip, v katerem so opazne sorodnosti s furlansko ruralno arhitekturo, ali naravnost kot »kraško arhitekturo«, ki se je izoblikovala na stičišču med kranjskimi stilskimi vplivi in tistimi iz beneškega primorja. Za kraško kamnito arhitekturo je med drugim značilen vtis zlitosti s krajino.</w:t>
      </w:r>
      <w:r>
        <w:rPr>
          <w:rFonts w:ascii="Times New Roman" w:hAnsi="Times New Roman" w:cs="Times New Roman"/>
          <w:sz w:val="24"/>
          <w:szCs w:val="24"/>
          <w:vertAlign w:val="superscript"/>
        </w:rPr>
        <w:footnoteReference w:id="8"/>
      </w:r>
      <w:r>
        <w:rPr>
          <w:rFonts w:ascii="Times New Roman" w:hAnsi="Times New Roman" w:cs="Times New Roman"/>
          <w:sz w:val="24"/>
          <w:szCs w:val="24"/>
        </w:rPr>
        <w:t xml:space="preserve"> Peter Fister se je glede razvoja hiš na Krasu postavil nekako na pol poti med obe zgoraj omenjeni rekonstrukciji (</w:t>
      </w:r>
      <w:proofErr w:type="spellStart"/>
      <w:r>
        <w:rPr>
          <w:rFonts w:ascii="Times New Roman" w:hAnsi="Times New Roman" w:cs="Times New Roman"/>
          <w:sz w:val="24"/>
          <w:szCs w:val="24"/>
        </w:rPr>
        <w:t>Pagnini</w:t>
      </w:r>
      <w:proofErr w:type="spellEnd"/>
      <w:r>
        <w:rPr>
          <w:rFonts w:ascii="Times New Roman" w:hAnsi="Times New Roman" w:cs="Times New Roman"/>
          <w:sz w:val="24"/>
          <w:szCs w:val="24"/>
        </w:rPr>
        <w:t xml:space="preserve"> in Sedej). »Srednjeveško stavbarstvo se na Krasu ni začelo </w:t>
      </w:r>
      <w:proofErr w:type="spellStart"/>
      <w:r>
        <w:rPr>
          <w:rFonts w:ascii="Times New Roman" w:hAnsi="Times New Roman" w:cs="Times New Roman"/>
          <w:sz w:val="24"/>
          <w:szCs w:val="24"/>
        </w:rPr>
        <w:t>nanovo</w:t>
      </w:r>
      <w:proofErr w:type="spellEnd"/>
      <w:r>
        <w:rPr>
          <w:rFonts w:ascii="Times New Roman" w:hAnsi="Times New Roman" w:cs="Times New Roman"/>
          <w:sz w:val="24"/>
          <w:szCs w:val="24"/>
        </w:rPr>
        <w:t>« in zlasti »male vaške cerkvice« so ohranjale značilnosti, »ki so jih dvigovale iz anonimnosti. Portale, okenske okvire, klesane konzole ipd. so (še vedno) izdelovali kot kvalitetne izdelke iz domačega, kraškega kamna in tako ohranjali znanje preteklih rodov kamnarjev in kamnosekov«. Po Fistrovem mnenju so bile stavbe na Krasu v srednjem veku »majhne, enocelične« ter so »prvotno […] stale ločeno in jih je v 'ulične' nize povezalo šele 18. in 19. stoletje«.</w:t>
      </w:r>
      <w:r>
        <w:rPr>
          <w:rStyle w:val="Sprotnaopomba-sklic"/>
          <w:rFonts w:ascii="Times New Roman" w:hAnsi="Times New Roman" w:cs="Times New Roman"/>
        </w:rPr>
        <w:footnoteReference w:id="9"/>
      </w:r>
      <w:r>
        <w:rPr>
          <w:rFonts w:ascii="Times New Roman" w:hAnsi="Times New Roman" w:cs="Times New Roman"/>
          <w:sz w:val="24"/>
          <w:szCs w:val="24"/>
        </w:rPr>
        <w:t xml:space="preserve"> Med srednjim vekom in 18. stoletjem sta pretekli vsaj dve stoletji. Ljubo Lah je za zelo verjetne označil »domneve, da je povprečna kmečka hiša na Krasu že pred nekaj stoletji bila etažna stavba, ki je pod skupno streho združevala […] 'hišo' kot osrednji bivalni del, štalo, v nadstropju morda skedenj in kakšno mračno sobico«. Čas ostaja torej neopredeljen. Sicer je Lah gradil na konceptu adicijske gradnje in predstavil kompleksnejšo sliko razvoja od posamezne hiše do členjenega niza stavb okoli dvorišča.</w:t>
      </w:r>
      <w:r>
        <w:rPr>
          <w:rStyle w:val="Sprotnaopomba-sklic"/>
          <w:rFonts w:ascii="Times New Roman" w:hAnsi="Times New Roman" w:cs="Times New Roman"/>
        </w:rPr>
        <w:footnoteReference w:id="10"/>
      </w:r>
      <w:r>
        <w:rPr>
          <w:rFonts w:ascii="Times New Roman" w:hAnsi="Times New Roman" w:cs="Times New Roman"/>
          <w:sz w:val="24"/>
          <w:szCs w:val="24"/>
        </w:rPr>
        <w:t xml:space="preserve"> Če naj potegnemo kak sklep, je ta, da ni pravega soglasja niti gotovosti o tem, kdaj so se v kmečki arhitekturi na Krasu pojavile etažne stavbe. Več je strinjanja o konceptu adicijske gradnje kot sistema gradnje ter o tem, da so se daljši </w:t>
      </w:r>
      <w:proofErr w:type="spellStart"/>
      <w:r>
        <w:rPr>
          <w:rFonts w:ascii="Times New Roman" w:hAnsi="Times New Roman" w:cs="Times New Roman"/>
          <w:sz w:val="24"/>
          <w:szCs w:val="24"/>
        </w:rPr>
        <w:t>obulični</w:t>
      </w:r>
      <w:proofErr w:type="spellEnd"/>
      <w:r>
        <w:rPr>
          <w:rFonts w:ascii="Times New Roman" w:hAnsi="Times New Roman" w:cs="Times New Roman"/>
          <w:sz w:val="24"/>
          <w:szCs w:val="24"/>
        </w:rPr>
        <w:t xml:space="preserve"> nizi stavb in velike domačije pojavili z 18. stoletjem. Da pa ni mogoče govoriti o pomanjkanju znanja v gradbeništvu med krajani kraških vasi v stoletjih novega veka, je </w:t>
      </w:r>
      <w:r>
        <w:rPr>
          <w:rFonts w:ascii="Times New Roman" w:hAnsi="Times New Roman" w:cs="Times New Roman"/>
          <w:sz w:val="24"/>
          <w:szCs w:val="24"/>
        </w:rPr>
        <w:lastRenderedPageBreak/>
        <w:t>prepričljivo dokazal zlasti Božidar Premrl, kar seveda ne izključuje sodelovanja zunanjih mojstrov.</w:t>
      </w:r>
      <w:r>
        <w:rPr>
          <w:rFonts w:ascii="Times New Roman" w:hAnsi="Times New Roman" w:cs="Times New Roman"/>
          <w:sz w:val="24"/>
          <w:szCs w:val="24"/>
          <w:vertAlign w:val="superscript"/>
        </w:rPr>
        <w:footnoteReference w:id="11"/>
      </w:r>
      <w:r>
        <w:rPr>
          <w:rFonts w:ascii="Times New Roman" w:hAnsi="Times New Roman" w:cs="Times New Roman"/>
          <w:sz w:val="24"/>
          <w:szCs w:val="24"/>
        </w:rPr>
        <w:t xml:space="preserve"> </w:t>
      </w:r>
    </w:p>
    <w:p w14:paraId="58D90038" w14:textId="77777777" w:rsidR="00960203" w:rsidRDefault="00960203" w:rsidP="001978C4">
      <w:pPr>
        <w:spacing w:after="0" w:line="360" w:lineRule="auto"/>
        <w:ind w:firstLine="567"/>
        <w:jc w:val="both"/>
        <w:rPr>
          <w:rFonts w:ascii="Times New Roman" w:hAnsi="Times New Roman" w:cs="Times New Roman"/>
          <w:sz w:val="24"/>
          <w:szCs w:val="24"/>
        </w:rPr>
      </w:pPr>
    </w:p>
    <w:p w14:paraId="17EA514B" w14:textId="589DFA47" w:rsidR="00960203" w:rsidRDefault="00960203" w:rsidP="001978C4">
      <w:pPr>
        <w:spacing w:after="0" w:line="360" w:lineRule="auto"/>
        <w:jc w:val="center"/>
        <w:rPr>
          <w:rFonts w:ascii="Times New Roman" w:hAnsi="Times New Roman" w:cs="Times New Roman"/>
          <w:b/>
          <w:sz w:val="24"/>
          <w:szCs w:val="24"/>
        </w:rPr>
      </w:pPr>
      <w:r w:rsidRPr="00AC54F4">
        <w:rPr>
          <w:rFonts w:ascii="Times New Roman" w:hAnsi="Times New Roman" w:cs="Times New Roman"/>
          <w:b/>
          <w:sz w:val="24"/>
          <w:szCs w:val="24"/>
        </w:rPr>
        <w:t>Stanje raziskav</w:t>
      </w:r>
    </w:p>
    <w:p w14:paraId="3F976237" w14:textId="77777777" w:rsidR="001978C4" w:rsidRPr="00AC54F4" w:rsidRDefault="001978C4" w:rsidP="001978C4">
      <w:pPr>
        <w:spacing w:after="0" w:line="360" w:lineRule="auto"/>
        <w:jc w:val="center"/>
        <w:rPr>
          <w:rFonts w:ascii="Times New Roman" w:hAnsi="Times New Roman" w:cs="Times New Roman"/>
          <w:b/>
          <w:sz w:val="24"/>
          <w:szCs w:val="24"/>
        </w:rPr>
      </w:pPr>
    </w:p>
    <w:p w14:paraId="133D61C5"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Splošno znano dejstvo je, da so v preteklosti na Krasu soobstajale tri vrste kritin, ki smo jih že omenili, to so slama, kamnite skrile in opečnati korci. Večje vprašanje predstavlja kronologija, to je umestitev soobstoja in zaporedja oblik v natančnejša časovna obdobja. Sedejevo kronologijo, da je vpeljava kritine iz korcev pojav 17. in 18., predvsem pa 19. stoletja ter da je pred tem prevladovala skrilnata streha, »pa tudi iz slame«, smo že videli. Po Fistrovem mnenju so bile v srednjem veku »strehe pretežno krite s kamnitimi ploščami ali slamo, bile so strme«. Spremembo je prinesel šele »čas baroka«, ko so »dotedanje s kamnitimi ploščami in slamo prekrite strehe začeli pospešeno nadomeščati z enovito opečno kritino – s kraškimi korci, prvotno položenimi na opečne plošče z značilno belo obarvanimi vogali«. Na Krasu naj bi do te spremembe prišlo po Valvasorju, ker ta omenja le kamnite in slamnate kritine.</w:t>
      </w:r>
      <w:r>
        <w:rPr>
          <w:rStyle w:val="Sprotnaopomba-sklic"/>
          <w:rFonts w:ascii="Times New Roman" w:hAnsi="Times New Roman" w:cs="Times New Roman"/>
        </w:rPr>
        <w:footnoteReference w:id="12"/>
      </w:r>
      <w:r>
        <w:rPr>
          <w:rFonts w:ascii="Times New Roman" w:hAnsi="Times New Roman" w:cs="Times New Roman"/>
          <w:sz w:val="24"/>
          <w:szCs w:val="24"/>
        </w:rPr>
        <w:t xml:space="preserve"> S tem Fister pojav korcev na kraških hišah v bistvu datira v 18. stoletje. Obenem srečamo mnenje, da so vse tri oblike obstajale hkrati in da ne bo držalo, da je klasična oblika kraške strehe samo kamnita, temveč so bile strehe pokrite tudi s kopi (korci) in slamo, vendar brez opredelitve obdobja.</w:t>
      </w:r>
      <w:r>
        <w:rPr>
          <w:rStyle w:val="Sprotnaopomba-sklic"/>
          <w:rFonts w:ascii="Times New Roman" w:hAnsi="Times New Roman" w:cs="Times New Roman"/>
        </w:rPr>
        <w:footnoteReference w:id="13"/>
      </w:r>
      <w:r>
        <w:rPr>
          <w:rFonts w:ascii="Times New Roman" w:hAnsi="Times New Roman" w:cs="Times New Roman"/>
          <w:sz w:val="24"/>
          <w:szCs w:val="24"/>
        </w:rPr>
        <w:t xml:space="preserve"> Po drugi strani imamo mnenje, da se je kritina »spreminjala od slamnate in skrilnate do </w:t>
      </w:r>
      <w:proofErr w:type="spellStart"/>
      <w:r>
        <w:rPr>
          <w:rFonts w:ascii="Times New Roman" w:hAnsi="Times New Roman" w:cs="Times New Roman"/>
          <w:sz w:val="24"/>
          <w:szCs w:val="24"/>
        </w:rPr>
        <w:t>korčaste</w:t>
      </w:r>
      <w:proofErr w:type="spellEnd"/>
      <w:r>
        <w:rPr>
          <w:rFonts w:ascii="Times New Roman" w:hAnsi="Times New Roman" w:cs="Times New Roman"/>
          <w:sz w:val="24"/>
          <w:szCs w:val="24"/>
        </w:rPr>
        <w:t xml:space="preserve">«, z natančnejšo časovno opredelitvijo, po kateri so se »prve </w:t>
      </w:r>
      <w:proofErr w:type="spellStart"/>
      <w:r>
        <w:rPr>
          <w:rFonts w:ascii="Times New Roman" w:hAnsi="Times New Roman" w:cs="Times New Roman"/>
          <w:sz w:val="24"/>
          <w:szCs w:val="24"/>
        </w:rPr>
        <w:t>korčaste</w:t>
      </w:r>
      <w:proofErr w:type="spellEnd"/>
      <w:r>
        <w:rPr>
          <w:rFonts w:ascii="Times New Roman" w:hAnsi="Times New Roman" w:cs="Times New Roman"/>
          <w:sz w:val="24"/>
          <w:szCs w:val="24"/>
        </w:rPr>
        <w:t xml:space="preserve"> strehe […] pojavile že v 17. stoletju«, vendar brez navedbe vira. </w:t>
      </w:r>
      <w:proofErr w:type="spellStart"/>
      <w:r>
        <w:rPr>
          <w:rFonts w:ascii="Times New Roman" w:hAnsi="Times New Roman" w:cs="Times New Roman"/>
          <w:sz w:val="24"/>
          <w:szCs w:val="24"/>
        </w:rPr>
        <w:t>Naško</w:t>
      </w:r>
      <w:proofErr w:type="spellEnd"/>
      <w:r>
        <w:rPr>
          <w:rFonts w:ascii="Times New Roman" w:hAnsi="Times New Roman" w:cs="Times New Roman"/>
          <w:sz w:val="24"/>
          <w:szCs w:val="24"/>
        </w:rPr>
        <w:t xml:space="preserve"> Križnar navaja tudi, da je bil »zgodovinar Simon Rutar mnenja, da so se korci pojavili precej bolj zgodaj«.</w:t>
      </w:r>
      <w:r>
        <w:rPr>
          <w:rStyle w:val="Sprotnaopomba-sklic"/>
          <w:rFonts w:ascii="Times New Roman" w:hAnsi="Times New Roman" w:cs="Times New Roman"/>
        </w:rPr>
        <w:footnoteReference w:id="14"/>
      </w:r>
      <w:r>
        <w:rPr>
          <w:rFonts w:ascii="Times New Roman" w:hAnsi="Times New Roman" w:cs="Times New Roman"/>
          <w:sz w:val="24"/>
          <w:szCs w:val="24"/>
        </w:rPr>
        <w:t xml:space="preserve"> Lah piše, da so bila naselja na Krasu v 16. in 17. stoletju »razpoznavna predvsem po strmih, dvokapnih, kamnitih strehah, med katerimi je bilo tudi veliko slamnatih«. Meni, da je opečnata kritina s korci pomenila »pravo razvojno revolucijo« in naj bi se začela »uveljavljati že sorazmerno zgodaj, vsaj v 16. stoletju«, čeprav najprej v mestih, na cerkvah in gradovih, nato pa se je »razširila iz mestnih središč – predvsem iz obalnih mest«. K doslej znanemu je dodal zanimivo ugotovitev, da je za izdelavo strehe iz korcev potrebnega manj lesa za tramove kot v primeru skril, ker so te težje.</w:t>
      </w:r>
      <w:r>
        <w:rPr>
          <w:rFonts w:ascii="Times New Roman" w:hAnsi="Times New Roman" w:cs="Times New Roman"/>
          <w:sz w:val="24"/>
          <w:szCs w:val="24"/>
          <w:vertAlign w:val="superscript"/>
        </w:rPr>
        <w:footnoteReference w:id="15"/>
      </w:r>
    </w:p>
    <w:p w14:paraId="34DC8CE5" w14:textId="77777777" w:rsidR="00960203" w:rsidRDefault="00960203" w:rsidP="001978C4">
      <w:pPr>
        <w:spacing w:after="0" w:line="360" w:lineRule="auto"/>
        <w:ind w:firstLine="567"/>
        <w:jc w:val="both"/>
        <w:rPr>
          <w:rFonts w:ascii="Times New Roman" w:hAnsi="Times New Roman" w:cs="Times New Roman"/>
          <w:sz w:val="24"/>
          <w:szCs w:val="24"/>
        </w:rPr>
      </w:pPr>
    </w:p>
    <w:p w14:paraId="0C160E3A" w14:textId="06AC7CAF" w:rsidR="00960203" w:rsidRDefault="00960203" w:rsidP="001978C4">
      <w:pPr>
        <w:spacing w:after="0" w:line="360" w:lineRule="auto"/>
        <w:jc w:val="both"/>
        <w:rPr>
          <w:rFonts w:ascii="Times New Roman" w:hAnsi="Times New Roman" w:cs="Times New Roman"/>
          <w:sz w:val="24"/>
          <w:szCs w:val="24"/>
        </w:rPr>
      </w:pPr>
      <w:r w:rsidRPr="001978C4">
        <w:rPr>
          <w:rFonts w:ascii="Times New Roman" w:hAnsi="Times New Roman" w:cs="Times New Roman"/>
          <w:sz w:val="24"/>
          <w:szCs w:val="24"/>
        </w:rPr>
        <w:lastRenderedPageBreak/>
        <w:t>Tabela 1</w:t>
      </w:r>
      <w:r w:rsidR="00F90661">
        <w:rPr>
          <w:rFonts w:ascii="Times New Roman" w:hAnsi="Times New Roman" w:cs="Times New Roman"/>
          <w:sz w:val="24"/>
          <w:szCs w:val="24"/>
        </w:rPr>
        <w:t>:</w:t>
      </w:r>
      <w:r w:rsidRPr="00F90661">
        <w:rPr>
          <w:rFonts w:ascii="Times New Roman" w:hAnsi="Times New Roman" w:cs="Times New Roman"/>
          <w:sz w:val="24"/>
          <w:szCs w:val="24"/>
        </w:rPr>
        <w:t xml:space="preserve"> Pojav </w:t>
      </w:r>
      <w:proofErr w:type="spellStart"/>
      <w:r w:rsidRPr="00F90661">
        <w:rPr>
          <w:rFonts w:ascii="Times New Roman" w:hAnsi="Times New Roman" w:cs="Times New Roman"/>
          <w:sz w:val="24"/>
          <w:szCs w:val="24"/>
        </w:rPr>
        <w:t>korčnih</w:t>
      </w:r>
      <w:proofErr w:type="spellEnd"/>
      <w:r w:rsidRPr="00F90661">
        <w:rPr>
          <w:rFonts w:ascii="Times New Roman" w:hAnsi="Times New Roman" w:cs="Times New Roman"/>
          <w:sz w:val="24"/>
          <w:szCs w:val="24"/>
        </w:rPr>
        <w:t xml:space="preserve"> kritin na Krasu po mnenju različnih avtorjev</w:t>
      </w:r>
    </w:p>
    <w:p w14:paraId="2237F3F5" w14:textId="77777777" w:rsidR="001978C4" w:rsidRPr="00F90661" w:rsidRDefault="001978C4" w:rsidP="001978C4">
      <w:pPr>
        <w:spacing w:after="0" w:line="360" w:lineRule="auto"/>
        <w:jc w:val="both"/>
        <w:rPr>
          <w:rFonts w:ascii="Times New Roman" w:hAnsi="Times New Roman" w:cs="Times New Roman"/>
          <w:sz w:val="24"/>
          <w:szCs w:val="24"/>
        </w:rPr>
      </w:pPr>
    </w:p>
    <w:tbl>
      <w:tblPr>
        <w:tblStyle w:val="Tabelamrea"/>
        <w:tblW w:w="0" w:type="auto"/>
        <w:tblInd w:w="0" w:type="dxa"/>
        <w:tblLook w:val="04A0" w:firstRow="1" w:lastRow="0" w:firstColumn="1" w:lastColumn="0" w:noHBand="0" w:noVBand="1"/>
      </w:tblPr>
      <w:tblGrid>
        <w:gridCol w:w="2337"/>
        <w:gridCol w:w="4321"/>
      </w:tblGrid>
      <w:tr w:rsidR="00960203" w14:paraId="304FB239" w14:textId="77777777" w:rsidTr="00960203">
        <w:tc>
          <w:tcPr>
            <w:tcW w:w="2337" w:type="dxa"/>
            <w:tcBorders>
              <w:top w:val="single" w:sz="4" w:space="0" w:color="auto"/>
              <w:left w:val="single" w:sz="4" w:space="0" w:color="auto"/>
              <w:bottom w:val="single" w:sz="4" w:space="0" w:color="auto"/>
              <w:right w:val="single" w:sz="4" w:space="0" w:color="auto"/>
            </w:tcBorders>
            <w:vAlign w:val="center"/>
            <w:hideMark/>
          </w:tcPr>
          <w:p w14:paraId="452C832A" w14:textId="77777777" w:rsidR="00960203" w:rsidRDefault="00960203" w:rsidP="001978C4">
            <w:pPr>
              <w:spacing w:line="276"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Avtor</w:t>
            </w:r>
            <w:proofErr w:type="spellEnd"/>
          </w:p>
        </w:tc>
        <w:tc>
          <w:tcPr>
            <w:tcW w:w="4321" w:type="dxa"/>
            <w:tcBorders>
              <w:top w:val="single" w:sz="4" w:space="0" w:color="auto"/>
              <w:left w:val="single" w:sz="4" w:space="0" w:color="auto"/>
              <w:bottom w:val="single" w:sz="4" w:space="0" w:color="auto"/>
              <w:right w:val="single" w:sz="4" w:space="0" w:color="auto"/>
            </w:tcBorders>
            <w:vAlign w:val="center"/>
            <w:hideMark/>
          </w:tcPr>
          <w:p w14:paraId="57B0AFA8" w14:textId="77777777" w:rsidR="00960203" w:rsidRDefault="00960203" w:rsidP="001978C4">
            <w:pPr>
              <w:spacing w:line="276"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Čas</w:t>
            </w:r>
            <w:proofErr w:type="spellEnd"/>
          </w:p>
        </w:tc>
      </w:tr>
      <w:tr w:rsidR="00960203" w14:paraId="6EA04701" w14:textId="77777777" w:rsidTr="00960203">
        <w:tc>
          <w:tcPr>
            <w:tcW w:w="2337" w:type="dxa"/>
            <w:tcBorders>
              <w:top w:val="single" w:sz="4" w:space="0" w:color="auto"/>
              <w:left w:val="single" w:sz="4" w:space="0" w:color="auto"/>
              <w:bottom w:val="single" w:sz="4" w:space="0" w:color="auto"/>
              <w:right w:val="single" w:sz="4" w:space="0" w:color="auto"/>
            </w:tcBorders>
            <w:vAlign w:val="center"/>
            <w:hideMark/>
          </w:tcPr>
          <w:p w14:paraId="7C7507A6" w14:textId="77777777" w:rsidR="00960203" w:rsidRDefault="00960203" w:rsidP="001978C4">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Sedej</w:t>
            </w:r>
            <w:proofErr w:type="spellEnd"/>
            <w:r>
              <w:rPr>
                <w:rFonts w:ascii="Times New Roman" w:hAnsi="Times New Roman" w:cs="Times New Roman"/>
                <w:sz w:val="24"/>
                <w:szCs w:val="24"/>
              </w:rPr>
              <w:t xml:space="preserve"> (1969)</w:t>
            </w:r>
          </w:p>
        </w:tc>
        <w:tc>
          <w:tcPr>
            <w:tcW w:w="4321" w:type="dxa"/>
            <w:tcBorders>
              <w:top w:val="single" w:sz="4" w:space="0" w:color="auto"/>
              <w:left w:val="single" w:sz="4" w:space="0" w:color="auto"/>
              <w:bottom w:val="single" w:sz="4" w:space="0" w:color="auto"/>
              <w:right w:val="single" w:sz="4" w:space="0" w:color="auto"/>
            </w:tcBorders>
            <w:vAlign w:val="center"/>
            <w:hideMark/>
          </w:tcPr>
          <w:p w14:paraId="30B36E6E" w14:textId="77777777" w:rsidR="00960203" w:rsidRDefault="00960203" w:rsidP="001978C4">
            <w:pPr>
              <w:spacing w:line="276" w:lineRule="auto"/>
              <w:jc w:val="both"/>
              <w:rPr>
                <w:rFonts w:ascii="Times New Roman" w:hAnsi="Times New Roman" w:cs="Times New Roman"/>
                <w:sz w:val="24"/>
                <w:szCs w:val="24"/>
              </w:rPr>
            </w:pPr>
            <w:proofErr w:type="gramStart"/>
            <w:r>
              <w:rPr>
                <w:rFonts w:ascii="Times New Roman" w:hAnsi="Times New Roman" w:cs="Times New Roman"/>
                <w:sz w:val="24"/>
                <w:szCs w:val="24"/>
              </w:rPr>
              <w:t>17.,</w:t>
            </w:r>
            <w:proofErr w:type="gramEnd"/>
            <w:r>
              <w:rPr>
                <w:rFonts w:ascii="Times New Roman" w:hAnsi="Times New Roman" w:cs="Times New Roman"/>
                <w:sz w:val="24"/>
                <w:szCs w:val="24"/>
              </w:rPr>
              <w:t xml:space="preserve"> 18. </w:t>
            </w:r>
            <w:proofErr w:type="gramStart"/>
            <w:r>
              <w:rPr>
                <w:rFonts w:ascii="Times New Roman" w:hAnsi="Times New Roman" w:cs="Times New Roman"/>
                <w:sz w:val="24"/>
                <w:szCs w:val="24"/>
              </w:rPr>
              <w:t>in</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predvsem</w:t>
            </w:r>
            <w:proofErr w:type="spellEnd"/>
            <w:r>
              <w:rPr>
                <w:rFonts w:ascii="Times New Roman" w:hAnsi="Times New Roman" w:cs="Times New Roman"/>
                <w:sz w:val="24"/>
                <w:szCs w:val="24"/>
              </w:rPr>
              <w:t xml:space="preserve"> 19. </w:t>
            </w:r>
            <w:proofErr w:type="spellStart"/>
            <w:proofErr w:type="gramStart"/>
            <w:r>
              <w:rPr>
                <w:rFonts w:ascii="Times New Roman" w:hAnsi="Times New Roman" w:cs="Times New Roman"/>
                <w:sz w:val="24"/>
                <w:szCs w:val="24"/>
              </w:rPr>
              <w:t>stol</w:t>
            </w:r>
            <w:proofErr w:type="spellEnd"/>
            <w:proofErr w:type="gramEnd"/>
            <w:r>
              <w:rPr>
                <w:rFonts w:ascii="Times New Roman" w:hAnsi="Times New Roman" w:cs="Times New Roman"/>
                <w:sz w:val="24"/>
                <w:szCs w:val="24"/>
              </w:rPr>
              <w:t>.</w:t>
            </w:r>
          </w:p>
        </w:tc>
      </w:tr>
      <w:tr w:rsidR="00960203" w14:paraId="7D6F915D" w14:textId="77777777" w:rsidTr="00960203">
        <w:tc>
          <w:tcPr>
            <w:tcW w:w="2337" w:type="dxa"/>
            <w:tcBorders>
              <w:top w:val="single" w:sz="4" w:space="0" w:color="auto"/>
              <w:left w:val="single" w:sz="4" w:space="0" w:color="auto"/>
              <w:bottom w:val="single" w:sz="4" w:space="0" w:color="auto"/>
              <w:right w:val="single" w:sz="4" w:space="0" w:color="auto"/>
            </w:tcBorders>
            <w:vAlign w:val="center"/>
            <w:hideMark/>
          </w:tcPr>
          <w:p w14:paraId="15D0D16D" w14:textId="77777777" w:rsidR="00960203" w:rsidRDefault="00960203" w:rsidP="001978C4">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Sedej</w:t>
            </w:r>
            <w:proofErr w:type="spellEnd"/>
            <w:r>
              <w:rPr>
                <w:rFonts w:ascii="Times New Roman" w:hAnsi="Times New Roman" w:cs="Times New Roman"/>
                <w:sz w:val="24"/>
                <w:szCs w:val="24"/>
              </w:rPr>
              <w:t xml:space="preserve"> (1989)</w:t>
            </w:r>
          </w:p>
        </w:tc>
        <w:tc>
          <w:tcPr>
            <w:tcW w:w="4321" w:type="dxa"/>
            <w:tcBorders>
              <w:top w:val="single" w:sz="4" w:space="0" w:color="auto"/>
              <w:left w:val="single" w:sz="4" w:space="0" w:color="auto"/>
              <w:bottom w:val="single" w:sz="4" w:space="0" w:color="auto"/>
              <w:right w:val="single" w:sz="4" w:space="0" w:color="auto"/>
            </w:tcBorders>
            <w:vAlign w:val="center"/>
            <w:hideMark/>
          </w:tcPr>
          <w:p w14:paraId="06FEF0FB" w14:textId="77777777" w:rsidR="00960203" w:rsidRDefault="00960203" w:rsidP="001978C4">
            <w:pPr>
              <w:spacing w:line="276"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vsaj</w:t>
            </w:r>
            <w:proofErr w:type="spellEnd"/>
            <w:proofErr w:type="gramEnd"/>
            <w:r>
              <w:rPr>
                <w:rFonts w:ascii="Times New Roman" w:hAnsi="Times New Roman" w:cs="Times New Roman"/>
                <w:sz w:val="24"/>
                <w:szCs w:val="24"/>
              </w:rPr>
              <w:t xml:space="preserve"> 16. </w:t>
            </w:r>
            <w:proofErr w:type="spellStart"/>
            <w:proofErr w:type="gramStart"/>
            <w:r>
              <w:rPr>
                <w:rFonts w:ascii="Times New Roman" w:hAnsi="Times New Roman" w:cs="Times New Roman"/>
                <w:sz w:val="24"/>
                <w:szCs w:val="24"/>
              </w:rPr>
              <w:t>stol</w:t>
            </w:r>
            <w:proofErr w:type="spellEnd"/>
            <w:proofErr w:type="gramEnd"/>
            <w:r>
              <w:rPr>
                <w:rFonts w:ascii="Times New Roman" w:hAnsi="Times New Roman" w:cs="Times New Roman"/>
                <w:sz w:val="24"/>
                <w:szCs w:val="24"/>
              </w:rPr>
              <w:t>. (</w:t>
            </w:r>
            <w:proofErr w:type="spellStart"/>
            <w:r>
              <w:rPr>
                <w:rFonts w:ascii="Times New Roman" w:hAnsi="Times New Roman" w:cs="Times New Roman"/>
                <w:sz w:val="24"/>
                <w:szCs w:val="24"/>
              </w:rPr>
              <w:t>najprej</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mesta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cerkve</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graščine</w:t>
            </w:r>
            <w:proofErr w:type="spellEnd"/>
            <w:r>
              <w:rPr>
                <w:rFonts w:ascii="Times New Roman" w:hAnsi="Times New Roman" w:cs="Times New Roman"/>
                <w:sz w:val="24"/>
                <w:szCs w:val="24"/>
              </w:rPr>
              <w:t>)</w:t>
            </w:r>
          </w:p>
        </w:tc>
      </w:tr>
      <w:tr w:rsidR="00960203" w14:paraId="3CA683FD" w14:textId="77777777" w:rsidTr="00960203">
        <w:tc>
          <w:tcPr>
            <w:tcW w:w="2337" w:type="dxa"/>
            <w:tcBorders>
              <w:top w:val="single" w:sz="4" w:space="0" w:color="auto"/>
              <w:left w:val="single" w:sz="4" w:space="0" w:color="auto"/>
              <w:bottom w:val="single" w:sz="4" w:space="0" w:color="auto"/>
              <w:right w:val="single" w:sz="4" w:space="0" w:color="auto"/>
            </w:tcBorders>
            <w:vAlign w:val="center"/>
            <w:hideMark/>
          </w:tcPr>
          <w:p w14:paraId="3C28A83A" w14:textId="77777777" w:rsidR="00960203" w:rsidRDefault="00960203" w:rsidP="001978C4">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Fister</w:t>
            </w:r>
            <w:proofErr w:type="spellEnd"/>
          </w:p>
        </w:tc>
        <w:tc>
          <w:tcPr>
            <w:tcW w:w="4321" w:type="dxa"/>
            <w:tcBorders>
              <w:top w:val="single" w:sz="4" w:space="0" w:color="auto"/>
              <w:left w:val="single" w:sz="4" w:space="0" w:color="auto"/>
              <w:bottom w:val="single" w:sz="4" w:space="0" w:color="auto"/>
              <w:right w:val="single" w:sz="4" w:space="0" w:color="auto"/>
            </w:tcBorders>
            <w:vAlign w:val="center"/>
            <w:hideMark/>
          </w:tcPr>
          <w:p w14:paraId="7ECA9441" w14:textId="77777777" w:rsidR="00960203" w:rsidRDefault="00960203" w:rsidP="001978C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18. </w:t>
            </w:r>
            <w:proofErr w:type="spellStart"/>
            <w:proofErr w:type="gramStart"/>
            <w:r>
              <w:rPr>
                <w:rFonts w:ascii="Times New Roman" w:hAnsi="Times New Roman" w:cs="Times New Roman"/>
                <w:sz w:val="24"/>
                <w:szCs w:val="24"/>
              </w:rPr>
              <w:t>stol</w:t>
            </w:r>
            <w:proofErr w:type="spellEnd"/>
            <w:proofErr w:type="gramEnd"/>
            <w:r>
              <w:rPr>
                <w:rFonts w:ascii="Times New Roman" w:hAnsi="Times New Roman" w:cs="Times New Roman"/>
                <w:sz w:val="24"/>
                <w:szCs w:val="24"/>
              </w:rPr>
              <w:t>.</w:t>
            </w:r>
          </w:p>
        </w:tc>
      </w:tr>
      <w:tr w:rsidR="00960203" w14:paraId="45C12290" w14:textId="77777777" w:rsidTr="00960203">
        <w:tc>
          <w:tcPr>
            <w:tcW w:w="2337" w:type="dxa"/>
            <w:tcBorders>
              <w:top w:val="single" w:sz="4" w:space="0" w:color="auto"/>
              <w:left w:val="single" w:sz="4" w:space="0" w:color="auto"/>
              <w:bottom w:val="single" w:sz="4" w:space="0" w:color="auto"/>
              <w:right w:val="single" w:sz="4" w:space="0" w:color="auto"/>
            </w:tcBorders>
            <w:vAlign w:val="center"/>
            <w:hideMark/>
          </w:tcPr>
          <w:p w14:paraId="5B225CD9" w14:textId="77777777" w:rsidR="00960203" w:rsidRDefault="00960203" w:rsidP="001978C4">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Križnar</w:t>
            </w:r>
            <w:proofErr w:type="spellEnd"/>
          </w:p>
        </w:tc>
        <w:tc>
          <w:tcPr>
            <w:tcW w:w="4321" w:type="dxa"/>
            <w:tcBorders>
              <w:top w:val="single" w:sz="4" w:space="0" w:color="auto"/>
              <w:left w:val="single" w:sz="4" w:space="0" w:color="auto"/>
              <w:bottom w:val="single" w:sz="4" w:space="0" w:color="auto"/>
              <w:right w:val="single" w:sz="4" w:space="0" w:color="auto"/>
            </w:tcBorders>
            <w:vAlign w:val="center"/>
            <w:hideMark/>
          </w:tcPr>
          <w:p w14:paraId="5050C5CD" w14:textId="77777777" w:rsidR="00960203" w:rsidRDefault="00960203" w:rsidP="001978C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17. </w:t>
            </w:r>
            <w:proofErr w:type="spellStart"/>
            <w:proofErr w:type="gramStart"/>
            <w:r>
              <w:rPr>
                <w:rFonts w:ascii="Times New Roman" w:hAnsi="Times New Roman" w:cs="Times New Roman"/>
                <w:sz w:val="24"/>
                <w:szCs w:val="24"/>
              </w:rPr>
              <w:t>stol</w:t>
            </w:r>
            <w:proofErr w:type="spellEnd"/>
            <w:proofErr w:type="gramEnd"/>
            <w:r>
              <w:rPr>
                <w:rFonts w:ascii="Times New Roman" w:hAnsi="Times New Roman" w:cs="Times New Roman"/>
                <w:sz w:val="24"/>
                <w:szCs w:val="24"/>
              </w:rPr>
              <w:t>.</w:t>
            </w:r>
          </w:p>
        </w:tc>
      </w:tr>
      <w:tr w:rsidR="00960203" w14:paraId="507E4A22" w14:textId="77777777" w:rsidTr="00960203">
        <w:tc>
          <w:tcPr>
            <w:tcW w:w="2337" w:type="dxa"/>
            <w:tcBorders>
              <w:top w:val="single" w:sz="4" w:space="0" w:color="auto"/>
              <w:left w:val="single" w:sz="4" w:space="0" w:color="auto"/>
              <w:bottom w:val="single" w:sz="4" w:space="0" w:color="auto"/>
              <w:right w:val="single" w:sz="4" w:space="0" w:color="auto"/>
            </w:tcBorders>
            <w:vAlign w:val="center"/>
            <w:hideMark/>
          </w:tcPr>
          <w:p w14:paraId="1D57C708" w14:textId="77777777" w:rsidR="00960203" w:rsidRDefault="00960203" w:rsidP="001978C4">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Lah</w:t>
            </w:r>
            <w:proofErr w:type="spellEnd"/>
          </w:p>
        </w:tc>
        <w:tc>
          <w:tcPr>
            <w:tcW w:w="4321" w:type="dxa"/>
            <w:tcBorders>
              <w:top w:val="single" w:sz="4" w:space="0" w:color="auto"/>
              <w:left w:val="single" w:sz="4" w:space="0" w:color="auto"/>
              <w:bottom w:val="single" w:sz="4" w:space="0" w:color="auto"/>
              <w:right w:val="single" w:sz="4" w:space="0" w:color="auto"/>
            </w:tcBorders>
            <w:vAlign w:val="center"/>
            <w:hideMark/>
          </w:tcPr>
          <w:p w14:paraId="4B7B33C8" w14:textId="77777777" w:rsidR="00960203" w:rsidRDefault="00960203" w:rsidP="001978C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16. </w:t>
            </w:r>
            <w:proofErr w:type="spellStart"/>
            <w:proofErr w:type="gramStart"/>
            <w:r>
              <w:rPr>
                <w:rFonts w:ascii="Times New Roman" w:hAnsi="Times New Roman" w:cs="Times New Roman"/>
                <w:sz w:val="24"/>
                <w:szCs w:val="24"/>
              </w:rPr>
              <w:t>stol</w:t>
            </w:r>
            <w:proofErr w:type="spellEnd"/>
            <w:proofErr w:type="gramEnd"/>
            <w:r>
              <w:rPr>
                <w:rFonts w:ascii="Times New Roman" w:hAnsi="Times New Roman" w:cs="Times New Roman"/>
                <w:sz w:val="24"/>
                <w:szCs w:val="24"/>
              </w:rPr>
              <w:t>. (</w:t>
            </w:r>
            <w:proofErr w:type="spellStart"/>
            <w:r>
              <w:rPr>
                <w:rFonts w:ascii="Times New Roman" w:hAnsi="Times New Roman" w:cs="Times New Roman"/>
                <w:sz w:val="24"/>
                <w:szCs w:val="24"/>
              </w:rPr>
              <w:t>cerkve</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gradovi</w:t>
            </w:r>
            <w:proofErr w:type="spellEnd"/>
            <w:r>
              <w:rPr>
                <w:rFonts w:ascii="Times New Roman" w:hAnsi="Times New Roman" w:cs="Times New Roman"/>
                <w:sz w:val="24"/>
                <w:szCs w:val="24"/>
              </w:rPr>
              <w:t>)</w:t>
            </w:r>
          </w:p>
        </w:tc>
      </w:tr>
      <w:tr w:rsidR="00960203" w14:paraId="3220F984" w14:textId="77777777" w:rsidTr="00960203">
        <w:tc>
          <w:tcPr>
            <w:tcW w:w="2337" w:type="dxa"/>
            <w:tcBorders>
              <w:top w:val="single" w:sz="4" w:space="0" w:color="auto"/>
              <w:left w:val="single" w:sz="4" w:space="0" w:color="auto"/>
              <w:bottom w:val="single" w:sz="4" w:space="0" w:color="auto"/>
              <w:right w:val="single" w:sz="4" w:space="0" w:color="auto"/>
            </w:tcBorders>
            <w:vAlign w:val="center"/>
            <w:hideMark/>
          </w:tcPr>
          <w:p w14:paraId="17EEE953" w14:textId="77777777" w:rsidR="00960203" w:rsidRDefault="00960203" w:rsidP="001978C4">
            <w:pPr>
              <w:spacing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Premrl</w:t>
            </w:r>
            <w:proofErr w:type="spellEnd"/>
          </w:p>
        </w:tc>
        <w:tc>
          <w:tcPr>
            <w:tcW w:w="4321" w:type="dxa"/>
            <w:tcBorders>
              <w:top w:val="single" w:sz="4" w:space="0" w:color="auto"/>
              <w:left w:val="single" w:sz="4" w:space="0" w:color="auto"/>
              <w:bottom w:val="single" w:sz="4" w:space="0" w:color="auto"/>
              <w:right w:val="single" w:sz="4" w:space="0" w:color="auto"/>
            </w:tcBorders>
            <w:vAlign w:val="center"/>
            <w:hideMark/>
          </w:tcPr>
          <w:p w14:paraId="4379C901" w14:textId="77777777" w:rsidR="00960203" w:rsidRDefault="00960203" w:rsidP="001978C4">
            <w:pPr>
              <w:spacing w:line="276"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konec</w:t>
            </w:r>
            <w:proofErr w:type="spellEnd"/>
            <w:proofErr w:type="gramEnd"/>
            <w:r>
              <w:rPr>
                <w:rFonts w:ascii="Times New Roman" w:hAnsi="Times New Roman" w:cs="Times New Roman"/>
                <w:sz w:val="24"/>
                <w:szCs w:val="24"/>
              </w:rPr>
              <w:t xml:space="preserve"> 18. </w:t>
            </w:r>
            <w:proofErr w:type="spellStart"/>
            <w:r>
              <w:rPr>
                <w:rFonts w:ascii="Times New Roman" w:hAnsi="Times New Roman" w:cs="Times New Roman"/>
                <w:sz w:val="24"/>
                <w:szCs w:val="24"/>
              </w:rPr>
              <w:t>stoletja</w:t>
            </w:r>
            <w:proofErr w:type="spellEnd"/>
          </w:p>
        </w:tc>
      </w:tr>
    </w:tbl>
    <w:p w14:paraId="7EB5272A" w14:textId="77777777" w:rsidR="001978C4" w:rsidRDefault="001978C4" w:rsidP="001978C4">
      <w:pPr>
        <w:spacing w:after="0" w:line="360" w:lineRule="auto"/>
        <w:jc w:val="both"/>
        <w:rPr>
          <w:rFonts w:ascii="Times New Roman" w:hAnsi="Times New Roman" w:cs="Times New Roman"/>
          <w:szCs w:val="24"/>
        </w:rPr>
      </w:pPr>
    </w:p>
    <w:p w14:paraId="361101BD" w14:textId="3D1C38A0" w:rsidR="00960203" w:rsidRPr="006565D9" w:rsidRDefault="00960203" w:rsidP="001978C4">
      <w:pPr>
        <w:spacing w:after="0" w:line="360" w:lineRule="auto"/>
        <w:jc w:val="both"/>
        <w:rPr>
          <w:rFonts w:ascii="Times New Roman" w:hAnsi="Times New Roman" w:cs="Times New Roman"/>
          <w:szCs w:val="24"/>
        </w:rPr>
      </w:pPr>
      <w:r w:rsidRPr="006565D9">
        <w:rPr>
          <w:rFonts w:ascii="Times New Roman" w:hAnsi="Times New Roman" w:cs="Times New Roman"/>
          <w:szCs w:val="24"/>
        </w:rPr>
        <w:t>Vir: Gl. besedilo.</w:t>
      </w:r>
    </w:p>
    <w:p w14:paraId="457C7FC2" w14:textId="77777777" w:rsidR="00960203" w:rsidRDefault="00960203" w:rsidP="001978C4">
      <w:pPr>
        <w:spacing w:after="0" w:line="360" w:lineRule="auto"/>
        <w:jc w:val="both"/>
        <w:rPr>
          <w:rFonts w:ascii="Times New Roman" w:hAnsi="Times New Roman" w:cs="Times New Roman"/>
          <w:sz w:val="24"/>
          <w:szCs w:val="24"/>
        </w:rPr>
      </w:pPr>
    </w:p>
    <w:p w14:paraId="543E15FC"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Zaključki avtorjev, ki so se preizkusili v oblikovanju kronološkega orisa pojavnosti različnih strešnih kritin na Krasu, se med seboj ne skladajo, časovni razpon med njimi je širok tri stoletja in več (tabela 1). Izhodiščna ugotovitev je, da obstoječe znanje sloni na strokovnem opazovanju in analizi ohranjenih objektov, sklepanja in interpretacije starejših strokovnjakov pa se prenašajo iz roda v rod avtorjev, ki jih povzemajo in redkeje nadgrajujejo. Skupna značilnost večine obstoječe literature na temo strešnih kritin na Krasu je hkrati ta, da ne sloni na uporabi pisnih virov.</w:t>
      </w:r>
    </w:p>
    <w:p w14:paraId="6CDE3C96"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Izjema je vsaj Premrl, čigar poskus časovne umestitve strešnih kritin na Krasu je privedel do precej drugačnega rezultata, saj je »zlato dobo« skrilnate strehe postavil v 18. stoletje. »Največ skrilnatih streh« je po njegovem mnenju »nastalo v 17. in 18. stoletju«. V 17. stoletju je evidentiral, da je večina cerkva imela skrilnato streho, medtem ko naj bi v 18. stoletju »naraščal predvsem delež stanovanjskih in gospodarskih stavb« s to kritino, čeprav naj bi tedaj bile »številnejše sočasne slamnate strehe«. Tudi Premrl zagovarja stališče, da so kamnite kritine obstajale ne le ob slamnatih, temveč tudi ob opečnatih, in sicer »v širšem stavbnem tkivu vaških naselij kot v sklopu ene domačije ali celo na istem objektu«. Na podlagi odsotnosti omembe opečnatih kritin v Terezijanskem katastru iz srede 18. stoletja in njihove prisotnosti v Franciscejskem iz dvajsetih let 19. stoletja sklepa, »da se je </w:t>
      </w:r>
      <w:proofErr w:type="spellStart"/>
      <w:r>
        <w:rPr>
          <w:rFonts w:ascii="Times New Roman" w:hAnsi="Times New Roman" w:cs="Times New Roman"/>
          <w:sz w:val="24"/>
          <w:szCs w:val="24"/>
        </w:rPr>
        <w:t>korčna</w:t>
      </w:r>
      <w:proofErr w:type="spellEnd"/>
      <w:r>
        <w:rPr>
          <w:rFonts w:ascii="Times New Roman" w:hAnsi="Times New Roman" w:cs="Times New Roman"/>
          <w:sz w:val="24"/>
          <w:szCs w:val="24"/>
        </w:rPr>
        <w:t xml:space="preserve"> kritina, ki se je že prej v večji meri uporabljala na Vipavskem, v Furlaniji in v Trstu, začela postopoma uveljavljati in širiti tudi po Krasu nekako ob koncu 18. stoletja«.</w:t>
      </w:r>
      <w:r>
        <w:rPr>
          <w:rStyle w:val="Sprotnaopomba-sklic"/>
          <w:rFonts w:ascii="Times New Roman" w:hAnsi="Times New Roman" w:cs="Times New Roman"/>
        </w:rPr>
        <w:footnoteReference w:id="16"/>
      </w:r>
      <w:r>
        <w:rPr>
          <w:rFonts w:ascii="Times New Roman" w:hAnsi="Times New Roman" w:cs="Times New Roman"/>
          <w:sz w:val="24"/>
          <w:szCs w:val="24"/>
        </w:rPr>
        <w:t xml:space="preserve"> Avtor soglaša tudi z uveljavljenim zaporedjem slama, skrile, korci. »Slama je bila, zgodovinsko gledano, najstarejša in bila je še dolgo daleč najbolj razširjena. Postopoma je odstopala mesto skrilnati kritini, vendar je še dolgo </w:t>
      </w:r>
      <w:r>
        <w:rPr>
          <w:rFonts w:ascii="Times New Roman" w:hAnsi="Times New Roman" w:cs="Times New Roman"/>
          <w:sz w:val="24"/>
          <w:szCs w:val="24"/>
        </w:rPr>
        <w:lastRenderedPageBreak/>
        <w:t>sobivala z njo. Mlajša opečna kritina, ki so jo izdelovali v opekarnah na obrobju Krasa, na primer v Vipavski dolini in Furlaniji, je postopoma nadomeščala slamnato kritino in je začela konkurirati skrilnati kritini.«</w:t>
      </w:r>
      <w:r>
        <w:rPr>
          <w:rStyle w:val="Sprotnaopomba-sklic"/>
          <w:rFonts w:ascii="Times New Roman" w:hAnsi="Times New Roman" w:cs="Times New Roman"/>
        </w:rPr>
        <w:footnoteReference w:id="17"/>
      </w:r>
    </w:p>
    <w:p w14:paraId="24C730BE" w14:textId="77777777" w:rsidR="00960203" w:rsidRDefault="00960203" w:rsidP="001978C4">
      <w:pPr>
        <w:spacing w:after="0" w:line="360" w:lineRule="auto"/>
        <w:ind w:firstLine="567"/>
        <w:jc w:val="both"/>
        <w:rPr>
          <w:rFonts w:ascii="Times New Roman" w:hAnsi="Times New Roman" w:cs="Times New Roman"/>
          <w:sz w:val="24"/>
          <w:szCs w:val="24"/>
        </w:rPr>
      </w:pPr>
    </w:p>
    <w:p w14:paraId="08A5B262" w14:textId="7EBF4C66" w:rsidR="00960203" w:rsidRDefault="00960203" w:rsidP="001978C4">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Pričevanja sodobnikov</w:t>
      </w:r>
    </w:p>
    <w:p w14:paraId="0BE2E004" w14:textId="77777777" w:rsidR="001978C4" w:rsidRDefault="001978C4" w:rsidP="001978C4">
      <w:pPr>
        <w:spacing w:after="0" w:line="360" w:lineRule="auto"/>
        <w:jc w:val="center"/>
        <w:rPr>
          <w:rFonts w:ascii="Times New Roman" w:hAnsi="Times New Roman" w:cs="Times New Roman"/>
          <w:b/>
          <w:sz w:val="24"/>
          <w:szCs w:val="24"/>
        </w:rPr>
      </w:pPr>
    </w:p>
    <w:p w14:paraId="57B90668"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Zaporedje slama, skrile, korci sem usvojil tudi sam v nekaterih svojih delih.</w:t>
      </w:r>
      <w:r>
        <w:rPr>
          <w:rStyle w:val="Sprotnaopomba-sklic"/>
          <w:rFonts w:ascii="Times New Roman" w:hAnsi="Times New Roman" w:cs="Times New Roman"/>
        </w:rPr>
        <w:footnoteReference w:id="18"/>
      </w:r>
      <w:r>
        <w:rPr>
          <w:rFonts w:ascii="Times New Roman" w:hAnsi="Times New Roman" w:cs="Times New Roman"/>
          <w:sz w:val="24"/>
          <w:szCs w:val="24"/>
        </w:rPr>
        <w:t xml:space="preserve"> Za naš namen je mogoče navesti še nekaj pričevanj sodobnikov v pisni in likovni obliki. V drugi polovici 17. stoletja je Valvasor zapisal, da »imajo [Kraševci] velike vasi in večinoma zidane hiše, nekatere strehe na njih so pokrite s ploščatimi kamni.«</w:t>
      </w:r>
      <w:r>
        <w:rPr>
          <w:rStyle w:val="Sprotnaopomba-sklic"/>
          <w:rFonts w:ascii="Times New Roman" w:hAnsi="Times New Roman" w:cs="Times New Roman"/>
        </w:rPr>
        <w:footnoteReference w:id="19"/>
      </w:r>
      <w:r>
        <w:rPr>
          <w:rFonts w:ascii="Times New Roman" w:hAnsi="Times New Roman" w:cs="Times New Roman"/>
          <w:sz w:val="24"/>
          <w:szCs w:val="24"/>
        </w:rPr>
        <w:t xml:space="preserve"> Stoletje kasneje je vodja policije v Trstu </w:t>
      </w:r>
      <w:proofErr w:type="spellStart"/>
      <w:r>
        <w:rPr>
          <w:rFonts w:ascii="Times New Roman" w:hAnsi="Times New Roman" w:cs="Times New Roman"/>
          <w:sz w:val="24"/>
          <w:szCs w:val="24"/>
        </w:rPr>
        <w:t>Pittoni</w:t>
      </w:r>
      <w:proofErr w:type="spellEnd"/>
      <w:r>
        <w:rPr>
          <w:rFonts w:ascii="Times New Roman" w:hAnsi="Times New Roman" w:cs="Times New Roman"/>
          <w:sz w:val="24"/>
          <w:szCs w:val="24"/>
        </w:rPr>
        <w:t xml:space="preserve"> (1786) beležil, da so na območju tržaške občine »skoraj vsi kmečki domovi grajeni s suhim zidom: kvaliteta in oblika kamnov delata zidove trdne in prebivalci naselij jih znajo oblikovati s posebno umetnostjo«. V preteklosti so bile po njegovem skoraj vse strehe slamnate, medtem ko so bile tedaj zaradi širjenja »nekaj malega bogastva« na podeželje hiše po vaseh in zlasti v predmestnih naseljih že »skoraj vse prekrite s </w:t>
      </w:r>
      <w:proofErr w:type="spellStart"/>
      <w:r>
        <w:rPr>
          <w:rFonts w:ascii="Times New Roman" w:hAnsi="Times New Roman" w:cs="Times New Roman"/>
          <w:sz w:val="24"/>
          <w:szCs w:val="24"/>
        </w:rPr>
        <w:t>skrilami</w:t>
      </w:r>
      <w:proofErr w:type="spellEnd"/>
      <w:r>
        <w:rPr>
          <w:rFonts w:ascii="Times New Roman" w:hAnsi="Times New Roman" w:cs="Times New Roman"/>
          <w:sz w:val="24"/>
          <w:szCs w:val="24"/>
        </w:rPr>
        <w:t xml:space="preserve"> ali korci«. »V predmestnih naseljih, zlasti v Škednju, Križu in na Proseku [slednja se nahajata na Krasu], lahko opazimo številne zidane hiše, ki se zdijo prej gosposke kot kmečke.« </w:t>
      </w:r>
      <w:proofErr w:type="spellStart"/>
      <w:r>
        <w:rPr>
          <w:rFonts w:ascii="Times New Roman" w:hAnsi="Times New Roman" w:cs="Times New Roman"/>
          <w:sz w:val="24"/>
          <w:szCs w:val="24"/>
        </w:rPr>
        <w:t>Pittonijevo</w:t>
      </w:r>
      <w:proofErr w:type="spellEnd"/>
      <w:r>
        <w:rPr>
          <w:rFonts w:ascii="Times New Roman" w:hAnsi="Times New Roman" w:cs="Times New Roman"/>
          <w:sz w:val="24"/>
          <w:szCs w:val="24"/>
        </w:rPr>
        <w:t xml:space="preserve"> poročilo proti koncu 18. stoletja izrecno omenja lokalno kamnoseško in zidarsko znanje ter prekrivanje streh skoraj izključno s </w:t>
      </w:r>
      <w:proofErr w:type="spellStart"/>
      <w:r>
        <w:rPr>
          <w:rFonts w:ascii="Times New Roman" w:hAnsi="Times New Roman" w:cs="Times New Roman"/>
          <w:sz w:val="24"/>
          <w:szCs w:val="24"/>
        </w:rPr>
        <w:t>skrilami</w:t>
      </w:r>
      <w:proofErr w:type="spellEnd"/>
      <w:r>
        <w:rPr>
          <w:rFonts w:ascii="Times New Roman" w:hAnsi="Times New Roman" w:cs="Times New Roman"/>
          <w:sz w:val="24"/>
          <w:szCs w:val="24"/>
        </w:rPr>
        <w:t xml:space="preserve"> in korci, medtem ko naj bi v preteklosti bilo obratno, saj naj bi močno prevladovale slamnate kritine.</w:t>
      </w:r>
      <w:r>
        <w:rPr>
          <w:rStyle w:val="Sprotnaopomba-sklic"/>
          <w:rFonts w:ascii="Times New Roman" w:hAnsi="Times New Roman" w:cs="Times New Roman"/>
        </w:rPr>
        <w:footnoteReference w:id="20"/>
      </w:r>
      <w:r>
        <w:rPr>
          <w:rFonts w:ascii="Times New Roman" w:hAnsi="Times New Roman" w:cs="Times New Roman"/>
          <w:sz w:val="24"/>
          <w:szCs w:val="24"/>
        </w:rPr>
        <w:t xml:space="preserve"> To se sklada z Valvasorjem, po katerem so sto let poprej le »nekatere strehe« imele kamnito kritino, in hkrati s Premrlovo okvirno kronologijo.</w:t>
      </w:r>
    </w:p>
    <w:p w14:paraId="7037B572"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Lahko si poskusimo pomagati z likovnimi viri. Na barvni risbi Doberdoba in presihajočega jezera z bližnjimi naselji v Dolu (</w:t>
      </w:r>
      <w:proofErr w:type="spellStart"/>
      <w:r>
        <w:rPr>
          <w:rFonts w:ascii="Times New Roman" w:hAnsi="Times New Roman" w:cs="Times New Roman"/>
          <w:sz w:val="24"/>
          <w:szCs w:val="24"/>
        </w:rPr>
        <w:t>Valon</w:t>
      </w:r>
      <w:proofErr w:type="spellEnd"/>
      <w:r>
        <w:rPr>
          <w:rFonts w:ascii="Times New Roman" w:hAnsi="Times New Roman" w:cs="Times New Roman"/>
          <w:sz w:val="24"/>
          <w:szCs w:val="24"/>
        </w:rPr>
        <w:t xml:space="preserve">) ob cesti med Gorico in Štivanom, ki jo je z nekaj dvomov mogoče datirati v 16. stoletje, imajo vse hiše redeče obarvano streho, kakor tudi cerkve in goriški ter devinski grad, kar bi lahko razumeli kot </w:t>
      </w:r>
      <w:proofErr w:type="spellStart"/>
      <w:r>
        <w:rPr>
          <w:rFonts w:ascii="Times New Roman" w:hAnsi="Times New Roman" w:cs="Times New Roman"/>
          <w:sz w:val="24"/>
          <w:szCs w:val="24"/>
        </w:rPr>
        <w:t>korčno</w:t>
      </w:r>
      <w:proofErr w:type="spellEnd"/>
      <w:r>
        <w:rPr>
          <w:rFonts w:ascii="Times New Roman" w:hAnsi="Times New Roman" w:cs="Times New Roman"/>
          <w:sz w:val="24"/>
          <w:szCs w:val="24"/>
        </w:rPr>
        <w:t xml:space="preserve"> kritino. Na barvni upodobitvi obmejnega naselja Štivan pri Devinu iz leta 1651 so vse strehe ravno tako rdeče obarvane, a so v tem primeru podobno obarvani tudi zidovi stavb in pol mejnega mostu, s čimer je beneški avtor poudaril pripadnost habsburški strani.</w:t>
      </w:r>
      <w:r>
        <w:rPr>
          <w:rStyle w:val="Sprotnaopomba-sklic"/>
          <w:rFonts w:ascii="Times New Roman" w:hAnsi="Times New Roman" w:cs="Times New Roman"/>
        </w:rPr>
        <w:footnoteReference w:id="21"/>
      </w:r>
      <w:r>
        <w:rPr>
          <w:rFonts w:ascii="Times New Roman" w:hAnsi="Times New Roman" w:cs="Times New Roman"/>
          <w:sz w:val="24"/>
          <w:szCs w:val="24"/>
        </w:rPr>
        <w:t xml:space="preserve"> Nekaj desetletij poznejše Valvasorjeve upodobitve niso povsem jasne in se v nekaterih primerih ne skladajo z različnimi verzijami, nastalimi med začetnimi skicami (1678–1679) in tistimi, objavljenimi v Slavi vojvodine </w:t>
      </w:r>
      <w:r>
        <w:rPr>
          <w:rFonts w:ascii="Times New Roman" w:hAnsi="Times New Roman" w:cs="Times New Roman"/>
          <w:sz w:val="24"/>
          <w:szCs w:val="24"/>
        </w:rPr>
        <w:lastRenderedPageBreak/>
        <w:t>Kranjske (1689). V primeru vasi Škocjan tako skica kot bakrorez kljub razlikam v upodobitvi kažeta strme strehe, ki bi jih bilo mogoče razumeti kot skrilnate, ker so strme in so na hišah enake kot na cerkvi. V Devinu je za grajskim obzidjem videti le dve strehi naselja, in sicer cerkveno z zvonikom in streho ene od hiš. V tem primeru imamo kar tri različne upodobitve iz Valvasorjevih del: skico, prvo objavljeno verzijo iz topografije (1679) in tisto iz Slave. Na skici je edina hišna streha položna in ima vitek visok dimnik, kar kaže na opečnato kritino. V topografiji je podobna, le nekoliko manj položna in dimnik je odebeljen, medtem ko je v Slavi streha iste hiše strma, da izgleda skrilnata, dimnik pa je kratek in čokat (iste razlike je videti na strehi cerkve; slika 1). V Senožečah je manj razlik med verzijami, so pa na vseh treh upodobitvah poleg strmejših dvokapnic prikazane tudi položnejše in štirikapne strehe, tako da bi lahko sklepali na soobstoj skrilnatih, opečnatih in nenazadnje slamnatih streh. V Trstu so v Slavi strehe večinoma položne, a na Reki so strmejše.</w:t>
      </w:r>
      <w:r>
        <w:rPr>
          <w:rStyle w:val="Sprotnaopomba-sklic"/>
          <w:rFonts w:ascii="Times New Roman" w:hAnsi="Times New Roman" w:cs="Times New Roman"/>
        </w:rPr>
        <w:footnoteReference w:id="22"/>
      </w:r>
      <w:r>
        <w:rPr>
          <w:rFonts w:ascii="Times New Roman" w:hAnsi="Times New Roman" w:cs="Times New Roman"/>
          <w:sz w:val="24"/>
          <w:szCs w:val="24"/>
        </w:rPr>
        <w:t xml:space="preserve"> Slednje se ne sklada s stoletje mlajšo podobo Reke, kakor jo je narisal </w:t>
      </w:r>
      <w:proofErr w:type="spellStart"/>
      <w:r>
        <w:rPr>
          <w:rFonts w:ascii="Times New Roman" w:hAnsi="Times New Roman" w:cs="Times New Roman"/>
          <w:sz w:val="24"/>
          <w:szCs w:val="24"/>
        </w:rPr>
        <w:t>Clobucciarich</w:t>
      </w:r>
      <w:proofErr w:type="spellEnd"/>
      <w:r>
        <w:rPr>
          <w:rFonts w:ascii="Times New Roman" w:hAnsi="Times New Roman" w:cs="Times New Roman"/>
          <w:sz w:val="24"/>
          <w:szCs w:val="24"/>
        </w:rPr>
        <w:t xml:space="preserve"> (1579), saj so na njej vse strehe rdeče obarvane in položnejše.</w:t>
      </w:r>
      <w:r>
        <w:rPr>
          <w:rStyle w:val="Sprotnaopomba-sklic"/>
          <w:rFonts w:ascii="Times New Roman" w:hAnsi="Times New Roman" w:cs="Times New Roman"/>
        </w:rPr>
        <w:footnoteReference w:id="23"/>
      </w:r>
      <w:r>
        <w:rPr>
          <w:rFonts w:ascii="Times New Roman" w:hAnsi="Times New Roman" w:cs="Times New Roman"/>
          <w:sz w:val="24"/>
          <w:szCs w:val="24"/>
        </w:rPr>
        <w:t xml:space="preserve"> Navedena neskladja napeljujejo k opreznosti pri sklepanju na podlagi tovrstnega likovnega gradiva, saj nam očitno ne more dati nedvoumnih informacij, temveč namige možnega, ki jih je koristno dopolniti s pisnimi viri. </w:t>
      </w:r>
    </w:p>
    <w:p w14:paraId="2438C54F" w14:textId="77777777" w:rsidR="00960203" w:rsidRDefault="00960203" w:rsidP="001978C4">
      <w:pPr>
        <w:spacing w:after="0" w:line="360" w:lineRule="auto"/>
        <w:jc w:val="both"/>
        <w:rPr>
          <w:rFonts w:ascii="Times New Roman" w:hAnsi="Times New Roman" w:cs="Times New Roman"/>
          <w:sz w:val="24"/>
          <w:szCs w:val="24"/>
        </w:rPr>
      </w:pPr>
    </w:p>
    <w:p w14:paraId="30F63AF2" w14:textId="77777777" w:rsidR="00960203" w:rsidRPr="001978C4" w:rsidRDefault="00960203" w:rsidP="001978C4">
      <w:pPr>
        <w:spacing w:after="0" w:line="360" w:lineRule="auto"/>
        <w:jc w:val="both"/>
        <w:rPr>
          <w:rFonts w:ascii="Times New Roman" w:eastAsia="Times New Roman" w:hAnsi="Times New Roman" w:cs="Times New Roman"/>
          <w:sz w:val="24"/>
          <w:szCs w:val="24"/>
          <w:lang w:eastAsia="sl-SI"/>
        </w:rPr>
      </w:pPr>
      <w:r w:rsidRPr="001978C4">
        <w:rPr>
          <w:rFonts w:ascii="Times New Roman" w:eastAsia="Times New Roman" w:hAnsi="Times New Roman" w:cs="Times New Roman"/>
          <w:sz w:val="24"/>
          <w:szCs w:val="24"/>
          <w:lang w:eastAsia="sl-SI"/>
        </w:rPr>
        <w:t>S</w:t>
      </w:r>
      <w:r w:rsidR="00F857DF" w:rsidRPr="001978C4">
        <w:rPr>
          <w:rFonts w:ascii="Times New Roman" w:eastAsia="Times New Roman" w:hAnsi="Times New Roman" w:cs="Times New Roman"/>
          <w:sz w:val="24"/>
          <w:szCs w:val="24"/>
          <w:lang w:eastAsia="sl-SI"/>
        </w:rPr>
        <w:t>lika</w:t>
      </w:r>
      <w:r w:rsidRPr="001978C4">
        <w:rPr>
          <w:rFonts w:ascii="Times New Roman" w:eastAsia="Times New Roman" w:hAnsi="Times New Roman" w:cs="Times New Roman"/>
          <w:sz w:val="24"/>
          <w:szCs w:val="24"/>
          <w:lang w:eastAsia="sl-SI"/>
        </w:rPr>
        <w:t xml:space="preserve"> 1</w:t>
      </w:r>
      <w:r w:rsidR="00F857DF" w:rsidRPr="001978C4">
        <w:rPr>
          <w:rFonts w:ascii="Times New Roman" w:eastAsia="Times New Roman" w:hAnsi="Times New Roman" w:cs="Times New Roman"/>
          <w:sz w:val="24"/>
          <w:szCs w:val="24"/>
          <w:lang w:eastAsia="sl-SI"/>
        </w:rPr>
        <w:t xml:space="preserve">: </w:t>
      </w:r>
      <w:r w:rsidRPr="001978C4">
        <w:rPr>
          <w:rFonts w:ascii="Times New Roman" w:eastAsia="Times New Roman" w:hAnsi="Times New Roman" w:cs="Times New Roman"/>
          <w:sz w:val="24"/>
          <w:szCs w:val="24"/>
          <w:lang w:eastAsia="sl-SI"/>
        </w:rPr>
        <w:t xml:space="preserve">Različne upodobitve streh v Devinu po Valvasorju, 1678–1689 </w:t>
      </w:r>
    </w:p>
    <w:p w14:paraId="08B2C188" w14:textId="04F7C1B8" w:rsidR="00F857DF" w:rsidRPr="001978C4" w:rsidRDefault="00F857DF" w:rsidP="001978C4">
      <w:pPr>
        <w:spacing w:after="0" w:line="360" w:lineRule="auto"/>
        <w:jc w:val="both"/>
        <w:rPr>
          <w:rFonts w:ascii="Times New Roman" w:eastAsia="Times New Roman" w:hAnsi="Times New Roman" w:cs="Times New Roman"/>
          <w:sz w:val="24"/>
          <w:szCs w:val="24"/>
          <w:lang w:eastAsia="sl-SI"/>
        </w:rPr>
      </w:pPr>
    </w:p>
    <w:p w14:paraId="4CB72DC3" w14:textId="77777777" w:rsidR="00960203" w:rsidRPr="001978C4" w:rsidRDefault="00960203" w:rsidP="001978C4">
      <w:pPr>
        <w:spacing w:after="0" w:line="360" w:lineRule="auto"/>
        <w:jc w:val="both"/>
        <w:rPr>
          <w:rFonts w:ascii="Times New Roman" w:eastAsia="Times New Roman" w:hAnsi="Times New Roman" w:cs="Times New Roman"/>
          <w:szCs w:val="24"/>
          <w:lang w:eastAsia="sl-SI"/>
        </w:rPr>
      </w:pPr>
      <w:r w:rsidRPr="001978C4">
        <w:rPr>
          <w:rFonts w:ascii="Times New Roman" w:eastAsia="Times New Roman" w:hAnsi="Times New Roman" w:cs="Times New Roman"/>
          <w:szCs w:val="24"/>
          <w:lang w:eastAsia="sl-SI"/>
        </w:rPr>
        <w:t xml:space="preserve">Vir: Valvasor, </w:t>
      </w:r>
      <w:r w:rsidRPr="001978C4">
        <w:rPr>
          <w:rFonts w:ascii="Times New Roman" w:eastAsia="Times New Roman" w:hAnsi="Times New Roman" w:cs="Times New Roman"/>
          <w:i/>
          <w:szCs w:val="24"/>
          <w:lang w:eastAsia="sl-SI"/>
        </w:rPr>
        <w:t xml:space="preserve">Topografija – </w:t>
      </w:r>
      <w:proofErr w:type="spellStart"/>
      <w:r w:rsidRPr="001978C4">
        <w:rPr>
          <w:rFonts w:ascii="Times New Roman" w:eastAsia="Times New Roman" w:hAnsi="Times New Roman" w:cs="Times New Roman"/>
          <w:i/>
          <w:szCs w:val="24"/>
          <w:lang w:eastAsia="sl-SI"/>
        </w:rPr>
        <w:t>Skicna</w:t>
      </w:r>
      <w:proofErr w:type="spellEnd"/>
      <w:r w:rsidRPr="001978C4">
        <w:rPr>
          <w:rFonts w:ascii="Times New Roman" w:eastAsia="Times New Roman" w:hAnsi="Times New Roman" w:cs="Times New Roman"/>
          <w:i/>
          <w:szCs w:val="24"/>
          <w:lang w:eastAsia="sl-SI"/>
        </w:rPr>
        <w:t xml:space="preserve"> knjiga</w:t>
      </w:r>
      <w:r w:rsidR="00F90661" w:rsidRPr="001978C4">
        <w:rPr>
          <w:rFonts w:ascii="Times New Roman" w:eastAsia="Times New Roman" w:hAnsi="Times New Roman" w:cs="Times New Roman"/>
          <w:szCs w:val="24"/>
          <w:lang w:eastAsia="sl-SI"/>
        </w:rPr>
        <w:t>.</w:t>
      </w:r>
      <w:r w:rsidRPr="001978C4">
        <w:rPr>
          <w:rFonts w:ascii="Times New Roman" w:eastAsia="Times New Roman" w:hAnsi="Times New Roman" w:cs="Times New Roman"/>
          <w:szCs w:val="24"/>
          <w:lang w:eastAsia="sl-SI"/>
        </w:rPr>
        <w:t xml:space="preserve"> Valvasor, </w:t>
      </w:r>
      <w:proofErr w:type="spellStart"/>
      <w:r w:rsidRPr="001978C4">
        <w:rPr>
          <w:rFonts w:ascii="Times New Roman" w:eastAsia="Times New Roman" w:hAnsi="Times New Roman" w:cs="Times New Roman"/>
          <w:i/>
          <w:szCs w:val="24"/>
          <w:lang w:eastAsia="sl-SI"/>
        </w:rPr>
        <w:t>Topographia</w:t>
      </w:r>
      <w:proofErr w:type="spellEnd"/>
      <w:r w:rsidRPr="001978C4">
        <w:rPr>
          <w:rFonts w:ascii="Times New Roman" w:eastAsia="Times New Roman" w:hAnsi="Times New Roman" w:cs="Times New Roman"/>
          <w:i/>
          <w:szCs w:val="24"/>
          <w:lang w:eastAsia="sl-SI"/>
        </w:rPr>
        <w:t xml:space="preserve"> </w:t>
      </w:r>
      <w:proofErr w:type="spellStart"/>
      <w:r w:rsidRPr="001978C4">
        <w:rPr>
          <w:rFonts w:ascii="Times New Roman" w:eastAsia="Times New Roman" w:hAnsi="Times New Roman" w:cs="Times New Roman"/>
          <w:i/>
          <w:szCs w:val="24"/>
          <w:lang w:eastAsia="sl-SI"/>
        </w:rPr>
        <w:t>ducatus</w:t>
      </w:r>
      <w:proofErr w:type="spellEnd"/>
      <w:r w:rsidRPr="001978C4">
        <w:rPr>
          <w:rFonts w:ascii="Times New Roman" w:eastAsia="Times New Roman" w:hAnsi="Times New Roman" w:cs="Times New Roman"/>
          <w:i/>
          <w:szCs w:val="24"/>
          <w:lang w:eastAsia="sl-SI"/>
        </w:rPr>
        <w:t xml:space="preserve"> </w:t>
      </w:r>
      <w:proofErr w:type="spellStart"/>
      <w:r w:rsidRPr="001978C4">
        <w:rPr>
          <w:rFonts w:ascii="Times New Roman" w:eastAsia="Times New Roman" w:hAnsi="Times New Roman" w:cs="Times New Roman"/>
          <w:i/>
          <w:szCs w:val="24"/>
          <w:lang w:eastAsia="sl-SI"/>
        </w:rPr>
        <w:t>Carnoiolae</w:t>
      </w:r>
      <w:proofErr w:type="spellEnd"/>
      <w:r w:rsidR="00F90661" w:rsidRPr="001978C4">
        <w:rPr>
          <w:rFonts w:ascii="Times New Roman" w:eastAsia="Times New Roman" w:hAnsi="Times New Roman" w:cs="Times New Roman"/>
          <w:szCs w:val="24"/>
          <w:lang w:eastAsia="sl-SI"/>
        </w:rPr>
        <w:t>.</w:t>
      </w:r>
      <w:r w:rsidRPr="001978C4">
        <w:rPr>
          <w:rFonts w:ascii="Times New Roman" w:eastAsia="Times New Roman" w:hAnsi="Times New Roman" w:cs="Times New Roman"/>
          <w:szCs w:val="24"/>
          <w:lang w:eastAsia="sl-SI"/>
        </w:rPr>
        <w:t xml:space="preserve"> Valvasor, </w:t>
      </w:r>
      <w:r w:rsidRPr="001978C4">
        <w:rPr>
          <w:rFonts w:ascii="Times New Roman" w:eastAsia="Times New Roman" w:hAnsi="Times New Roman" w:cs="Times New Roman"/>
          <w:i/>
          <w:szCs w:val="24"/>
          <w:lang w:eastAsia="sl-SI"/>
        </w:rPr>
        <w:t xml:space="preserve">Die </w:t>
      </w:r>
      <w:proofErr w:type="spellStart"/>
      <w:r w:rsidRPr="001978C4">
        <w:rPr>
          <w:rFonts w:ascii="Times New Roman" w:eastAsia="Times New Roman" w:hAnsi="Times New Roman" w:cs="Times New Roman"/>
          <w:i/>
          <w:szCs w:val="24"/>
          <w:lang w:eastAsia="sl-SI"/>
        </w:rPr>
        <w:t>Ehre</w:t>
      </w:r>
      <w:proofErr w:type="spellEnd"/>
    </w:p>
    <w:p w14:paraId="2A6363E3" w14:textId="77777777" w:rsidR="00960203" w:rsidRDefault="00960203" w:rsidP="001978C4">
      <w:pPr>
        <w:spacing w:after="0" w:line="360" w:lineRule="auto"/>
        <w:jc w:val="both"/>
        <w:rPr>
          <w:rFonts w:ascii="Times New Roman" w:hAnsi="Times New Roman" w:cs="Times New Roman"/>
          <w:sz w:val="24"/>
          <w:szCs w:val="24"/>
        </w:rPr>
      </w:pPr>
    </w:p>
    <w:p w14:paraId="41FBD155"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Nenazadnje ravno pisni viri, ki jih navajamo v nadaljevanju, oporekajo korcem v mestih ob jadranski obali v 16. stoletju. Dva opisa hiš v istrskih mestih umeščata postopno uveljavljanje </w:t>
      </w:r>
      <w:proofErr w:type="spellStart"/>
      <w:r>
        <w:rPr>
          <w:rFonts w:ascii="Times New Roman" w:hAnsi="Times New Roman" w:cs="Times New Roman"/>
          <w:sz w:val="24"/>
          <w:szCs w:val="24"/>
        </w:rPr>
        <w:t>korčne</w:t>
      </w:r>
      <w:proofErr w:type="spellEnd"/>
      <w:r>
        <w:rPr>
          <w:rFonts w:ascii="Times New Roman" w:hAnsi="Times New Roman" w:cs="Times New Roman"/>
          <w:sz w:val="24"/>
          <w:szCs w:val="24"/>
        </w:rPr>
        <w:t xml:space="preserve"> kritine v prvo polovico 17. stoletja in hkrati poudarjata šibko proizvodnjo tovrstnega gradbenega materiala. Ob nastopu škofovske službe v Kopru leta 1653 je o tem mestu </w:t>
      </w:r>
      <w:proofErr w:type="spellStart"/>
      <w:r>
        <w:rPr>
          <w:rFonts w:ascii="Times New Roman" w:hAnsi="Times New Roman" w:cs="Times New Roman"/>
          <w:sz w:val="24"/>
          <w:szCs w:val="24"/>
        </w:rPr>
        <w:t>Bonifacio</w:t>
      </w:r>
      <w:proofErr w:type="spellEnd"/>
      <w:r>
        <w:rPr>
          <w:rFonts w:ascii="Times New Roman" w:hAnsi="Times New Roman" w:cs="Times New Roman"/>
          <w:sz w:val="24"/>
          <w:szCs w:val="24"/>
        </w:rPr>
        <w:t xml:space="preserve"> zabeležil, kako »strešnikov, korcev, opek in apna [verjetno je mišljena apnena malta, op. A. P.] tod ne izdelujejo; vse to prihaja iz Pirana v majhnih količinah, ne posebno kakovostno, za nameček pa še drago. Vse hiše so zato grajene iz velikih blokov peščenjaka, grobo klesanih z velikim dletom«.</w:t>
      </w:r>
      <w:r>
        <w:rPr>
          <w:rStyle w:val="Sprotnaopomba-sklic"/>
          <w:rFonts w:ascii="Times New Roman" w:hAnsi="Times New Roman" w:cs="Times New Roman"/>
        </w:rPr>
        <w:footnoteReference w:id="24"/>
      </w:r>
      <w:r>
        <w:rPr>
          <w:rFonts w:ascii="Times New Roman" w:hAnsi="Times New Roman" w:cs="Times New Roman"/>
          <w:sz w:val="24"/>
          <w:szCs w:val="24"/>
        </w:rPr>
        <w:t xml:space="preserve"> Drug škof, </w:t>
      </w:r>
      <w:proofErr w:type="spellStart"/>
      <w:r>
        <w:rPr>
          <w:rFonts w:ascii="Times New Roman" w:hAnsi="Times New Roman" w:cs="Times New Roman"/>
          <w:sz w:val="24"/>
          <w:szCs w:val="24"/>
        </w:rPr>
        <w:t>Tommasini</w:t>
      </w:r>
      <w:proofErr w:type="spellEnd"/>
      <w:r>
        <w:rPr>
          <w:rFonts w:ascii="Times New Roman" w:hAnsi="Times New Roman" w:cs="Times New Roman"/>
          <w:sz w:val="24"/>
          <w:szCs w:val="24"/>
        </w:rPr>
        <w:t xml:space="preserve"> iz </w:t>
      </w:r>
      <w:proofErr w:type="spellStart"/>
      <w:r>
        <w:rPr>
          <w:rFonts w:ascii="Times New Roman" w:hAnsi="Times New Roman" w:cs="Times New Roman"/>
          <w:sz w:val="24"/>
          <w:szCs w:val="24"/>
        </w:rPr>
        <w:t>Novigrada</w:t>
      </w:r>
      <w:proofErr w:type="spellEnd"/>
      <w:r>
        <w:rPr>
          <w:rFonts w:ascii="Times New Roman" w:hAnsi="Times New Roman" w:cs="Times New Roman"/>
          <w:sz w:val="24"/>
          <w:szCs w:val="24"/>
        </w:rPr>
        <w:t xml:space="preserve">, ki je preminul leta </w:t>
      </w:r>
      <w:r>
        <w:rPr>
          <w:rFonts w:ascii="Times New Roman" w:hAnsi="Times New Roman" w:cs="Times New Roman"/>
          <w:sz w:val="24"/>
          <w:szCs w:val="24"/>
        </w:rPr>
        <w:lastRenderedPageBreak/>
        <w:t xml:space="preserve">1654, je opisal Istro v času pred sredino 17. stoletja. Glede urbanih naselij, pri čemer je izrecno omenil Trst, Koper, Piran, Rovinj, </w:t>
      </w:r>
      <w:proofErr w:type="spellStart"/>
      <w:r>
        <w:rPr>
          <w:rFonts w:ascii="Times New Roman" w:hAnsi="Times New Roman" w:cs="Times New Roman"/>
          <w:sz w:val="24"/>
          <w:szCs w:val="24"/>
        </w:rPr>
        <w:t>Vodnjan</w:t>
      </w:r>
      <w:proofErr w:type="spellEnd"/>
      <w:r>
        <w:rPr>
          <w:rFonts w:ascii="Times New Roman" w:hAnsi="Times New Roman" w:cs="Times New Roman"/>
          <w:sz w:val="24"/>
          <w:szCs w:val="24"/>
        </w:rPr>
        <w:t>, Motovun in Buje, je navedel sledeče:</w:t>
      </w:r>
    </w:p>
    <w:p w14:paraId="749A89DC" w14:textId="77777777" w:rsidR="00960203" w:rsidRDefault="00960203" w:rsidP="001978C4">
      <w:pPr>
        <w:spacing w:after="0" w:line="360" w:lineRule="auto"/>
        <w:ind w:firstLine="567"/>
        <w:jc w:val="both"/>
        <w:rPr>
          <w:rFonts w:ascii="Times New Roman" w:hAnsi="Times New Roman" w:cs="Times New Roman"/>
          <w:sz w:val="24"/>
          <w:szCs w:val="24"/>
        </w:rPr>
      </w:pPr>
    </w:p>
    <w:p w14:paraId="67A7B0E9" w14:textId="77777777" w:rsidR="00960203" w:rsidRDefault="00960203" w:rsidP="001978C4">
      <w:pPr>
        <w:spacing w:after="0" w:line="360" w:lineRule="auto"/>
        <w:ind w:left="567"/>
        <w:jc w:val="both"/>
        <w:rPr>
          <w:rFonts w:ascii="Times New Roman" w:hAnsi="Times New Roman" w:cs="Times New Roman"/>
        </w:rPr>
      </w:pPr>
      <w:r>
        <w:rPr>
          <w:rFonts w:ascii="Times New Roman" w:hAnsi="Times New Roman" w:cs="Times New Roman"/>
        </w:rPr>
        <w:t>»Ker nimajo veliko žganega kamna, namesto tega uporabljajo surovega in vsak kamen, ki ga izkopljejo iz zemlje […], zato delajo zelo debele zidove. Samo v Piranu in v Kopru so dve ali tri peči za korce, planete, opečne plošče in apneno malto</w:t>
      </w:r>
      <w:r>
        <w:rPr>
          <w:rFonts w:ascii="Times New Roman" w:hAnsi="Times New Roman" w:cs="Times New Roman"/>
          <w:i/>
        </w:rPr>
        <w:t xml:space="preserve"> </w:t>
      </w:r>
      <w:r>
        <w:rPr>
          <w:rFonts w:ascii="Times New Roman" w:hAnsi="Times New Roman" w:cs="Times New Roman"/>
        </w:rPr>
        <w:t>[</w:t>
      </w:r>
      <w:proofErr w:type="spellStart"/>
      <w:r>
        <w:rPr>
          <w:rFonts w:ascii="Times New Roman" w:hAnsi="Times New Roman" w:cs="Times New Roman"/>
          <w:i/>
        </w:rPr>
        <w:t>tavelle</w:t>
      </w:r>
      <w:proofErr w:type="spellEnd"/>
      <w:r>
        <w:rPr>
          <w:rFonts w:ascii="Times New Roman" w:hAnsi="Times New Roman" w:cs="Times New Roman"/>
          <w:i/>
        </w:rPr>
        <w:t xml:space="preserve">, </w:t>
      </w:r>
      <w:proofErr w:type="spellStart"/>
      <w:r>
        <w:rPr>
          <w:rFonts w:ascii="Times New Roman" w:hAnsi="Times New Roman" w:cs="Times New Roman"/>
          <w:i/>
        </w:rPr>
        <w:t>quadrelli</w:t>
      </w:r>
      <w:proofErr w:type="spellEnd"/>
      <w:r>
        <w:rPr>
          <w:rFonts w:ascii="Times New Roman" w:hAnsi="Times New Roman" w:cs="Times New Roman"/>
          <w:i/>
        </w:rPr>
        <w:t xml:space="preserve"> e </w:t>
      </w:r>
      <w:proofErr w:type="spellStart"/>
      <w:r>
        <w:rPr>
          <w:rFonts w:ascii="Times New Roman" w:hAnsi="Times New Roman" w:cs="Times New Roman"/>
          <w:i/>
        </w:rPr>
        <w:t>calcina</w:t>
      </w:r>
      <w:proofErr w:type="spellEnd"/>
      <w:r>
        <w:rPr>
          <w:rFonts w:ascii="Times New Roman" w:hAnsi="Times New Roman" w:cs="Times New Roman"/>
        </w:rPr>
        <w:t xml:space="preserve"> …] in nad kritinami so nedolgo nazaj uvedli korce iz žgane gline, ki so jih prej izdelovali iz plošč živega kamna, na tanko lomljenih v nekaterih krajih, in te je videti na vseh starinskih hišah in tudi cerkve so prekrite s temi kamnitimi strešniki.«</w:t>
      </w:r>
      <w:r>
        <w:rPr>
          <w:rStyle w:val="Sprotnaopomba-sklic"/>
          <w:rFonts w:ascii="Times New Roman" w:hAnsi="Times New Roman" w:cs="Times New Roman"/>
        </w:rPr>
        <w:footnoteReference w:id="25"/>
      </w:r>
      <w:r>
        <w:rPr>
          <w:rFonts w:ascii="Times New Roman" w:hAnsi="Times New Roman" w:cs="Times New Roman"/>
        </w:rPr>
        <w:t xml:space="preserve"> </w:t>
      </w:r>
    </w:p>
    <w:p w14:paraId="273ABB61" w14:textId="77777777" w:rsidR="00960203" w:rsidRDefault="00960203" w:rsidP="001978C4">
      <w:pPr>
        <w:spacing w:after="0" w:line="360" w:lineRule="auto"/>
        <w:ind w:firstLine="567"/>
        <w:jc w:val="both"/>
        <w:rPr>
          <w:rFonts w:ascii="Times New Roman" w:hAnsi="Times New Roman" w:cs="Times New Roman"/>
          <w:sz w:val="24"/>
          <w:szCs w:val="24"/>
        </w:rPr>
      </w:pPr>
    </w:p>
    <w:p w14:paraId="13333ED3"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Ob tem je lahko zanimivo navesti, kako je Ljubljana v 16. stoletju premogla mestne opekarne, v katerih so poleg opek raznih oblik izdelovali tudi strešnike, ki so bili ploščate oblike in zaokroženi na spodnji stranici, torej opečnate bobrovce (</w:t>
      </w:r>
      <w:proofErr w:type="spellStart"/>
      <w:r>
        <w:rPr>
          <w:rFonts w:ascii="Times New Roman" w:hAnsi="Times New Roman" w:cs="Times New Roman"/>
          <w:sz w:val="24"/>
          <w:szCs w:val="24"/>
        </w:rPr>
        <w:t>Dach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Ziegel</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Halben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Ziegl</w:t>
      </w:r>
      <w:proofErr w:type="spellEnd"/>
      <w:r>
        <w:rPr>
          <w:rFonts w:ascii="Times New Roman" w:hAnsi="Times New Roman" w:cs="Times New Roman"/>
          <w:sz w:val="24"/>
          <w:szCs w:val="24"/>
        </w:rPr>
        <w:t>). V 18. stoletju sta delovali dve mestni opekarni, ki sta v obdobju 1736–1766 v povprečju letno izdelovali okoli 300.000 zidakov in 90.000 strešnikov, proti koncu stoletja pa so se jima pridružile še zasebne.</w:t>
      </w:r>
      <w:r>
        <w:rPr>
          <w:rStyle w:val="Sprotnaopomba-sklic"/>
          <w:rFonts w:ascii="Times New Roman" w:hAnsi="Times New Roman" w:cs="Times New Roman"/>
        </w:rPr>
        <w:footnoteReference w:id="26"/>
      </w:r>
    </w:p>
    <w:p w14:paraId="2FFDDC2D"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Če se vrnemo na Kras, je na tlorisu Devina, nastalem kmalu po potresu leta 1690, v naselju mogoče našteti 21 običajnih stavb ter cerkev, samostan in stolp. Pripisi na sami risbi pri le sedmih stanovanjskih in gospodarskih poslopjih (tretjini) navajajo slamnato kritino: izmed teh so štiri opredeljene kot hlevi, še dve drugi sta verjetno bili gospodarski poslopji. Pri ostalih ni navedbe kritine, kar očitno pomeni, da ni bila slamnata. Mogoče je sklepati, da so bile leta 1690 stanovanjske hiše v Devinu večinoma prekrite s kamnito ali </w:t>
      </w:r>
      <w:proofErr w:type="spellStart"/>
      <w:r>
        <w:rPr>
          <w:rFonts w:ascii="Times New Roman" w:hAnsi="Times New Roman" w:cs="Times New Roman"/>
          <w:sz w:val="24"/>
          <w:szCs w:val="24"/>
        </w:rPr>
        <w:t>korčno</w:t>
      </w:r>
      <w:proofErr w:type="spellEnd"/>
      <w:r>
        <w:rPr>
          <w:rFonts w:ascii="Times New Roman" w:hAnsi="Times New Roman" w:cs="Times New Roman"/>
          <w:sz w:val="24"/>
          <w:szCs w:val="24"/>
        </w:rPr>
        <w:t xml:space="preserve"> streho, na kar nakazujejo že omenjene Valvasorjeve upodobitve, gospodarska poslopja in hlevi pa s slamo.</w:t>
      </w:r>
      <w:r>
        <w:rPr>
          <w:rStyle w:val="Sprotnaopomba-sklic"/>
          <w:rFonts w:ascii="Times New Roman" w:hAnsi="Times New Roman" w:cs="Times New Roman"/>
        </w:rPr>
        <w:footnoteReference w:id="27"/>
      </w:r>
      <w:r>
        <w:rPr>
          <w:rFonts w:ascii="Times New Roman" w:hAnsi="Times New Roman" w:cs="Times New Roman"/>
          <w:sz w:val="24"/>
          <w:szCs w:val="24"/>
        </w:rPr>
        <w:t xml:space="preserve"> </w:t>
      </w:r>
    </w:p>
    <w:p w14:paraId="38F474AD" w14:textId="77777777" w:rsidR="00960203" w:rsidRDefault="00960203" w:rsidP="001978C4">
      <w:pPr>
        <w:spacing w:after="0" w:line="360" w:lineRule="auto"/>
        <w:jc w:val="both"/>
        <w:rPr>
          <w:rFonts w:ascii="Times New Roman" w:hAnsi="Times New Roman" w:cs="Times New Roman"/>
          <w:sz w:val="24"/>
          <w:szCs w:val="24"/>
        </w:rPr>
      </w:pPr>
    </w:p>
    <w:p w14:paraId="152CF1E2" w14:textId="77777777" w:rsidR="00960203" w:rsidRPr="001978C4" w:rsidRDefault="00960203" w:rsidP="001978C4">
      <w:pPr>
        <w:spacing w:after="0" w:line="360" w:lineRule="auto"/>
        <w:jc w:val="both"/>
        <w:rPr>
          <w:rFonts w:ascii="Times New Roman" w:eastAsia="Times New Roman" w:hAnsi="Times New Roman" w:cs="Times New Roman"/>
          <w:sz w:val="24"/>
          <w:szCs w:val="24"/>
          <w:lang w:eastAsia="sl-SI"/>
        </w:rPr>
      </w:pPr>
      <w:r w:rsidRPr="001978C4">
        <w:rPr>
          <w:rFonts w:ascii="Times New Roman" w:eastAsia="Times New Roman" w:hAnsi="Times New Roman" w:cs="Times New Roman"/>
          <w:sz w:val="24"/>
          <w:szCs w:val="24"/>
          <w:lang w:eastAsia="sl-SI"/>
        </w:rPr>
        <w:t>S</w:t>
      </w:r>
      <w:r w:rsidR="00F857DF" w:rsidRPr="001978C4">
        <w:rPr>
          <w:rFonts w:ascii="Times New Roman" w:eastAsia="Times New Roman" w:hAnsi="Times New Roman" w:cs="Times New Roman"/>
          <w:sz w:val="24"/>
          <w:szCs w:val="24"/>
          <w:lang w:eastAsia="sl-SI"/>
        </w:rPr>
        <w:t>lika</w:t>
      </w:r>
      <w:r w:rsidRPr="001978C4">
        <w:rPr>
          <w:rFonts w:ascii="Times New Roman" w:eastAsia="Times New Roman" w:hAnsi="Times New Roman" w:cs="Times New Roman"/>
          <w:sz w:val="24"/>
          <w:szCs w:val="24"/>
          <w:lang w:eastAsia="sl-SI"/>
        </w:rPr>
        <w:t xml:space="preserve"> 2</w:t>
      </w:r>
      <w:r w:rsidR="00F857DF" w:rsidRPr="001978C4">
        <w:rPr>
          <w:rFonts w:ascii="Times New Roman" w:eastAsia="Times New Roman" w:hAnsi="Times New Roman" w:cs="Times New Roman"/>
          <w:sz w:val="24"/>
          <w:szCs w:val="24"/>
          <w:lang w:eastAsia="sl-SI"/>
        </w:rPr>
        <w:t xml:space="preserve">: </w:t>
      </w:r>
      <w:r w:rsidRPr="001978C4">
        <w:rPr>
          <w:rFonts w:ascii="Times New Roman" w:eastAsia="Times New Roman" w:hAnsi="Times New Roman" w:cs="Times New Roman"/>
          <w:sz w:val="24"/>
          <w:szCs w:val="24"/>
          <w:lang w:eastAsia="sl-SI"/>
        </w:rPr>
        <w:t xml:space="preserve">Strehe v Gorici, K. </w:t>
      </w:r>
      <w:proofErr w:type="spellStart"/>
      <w:r w:rsidRPr="001978C4">
        <w:rPr>
          <w:rFonts w:ascii="Times New Roman" w:eastAsia="Times New Roman" w:hAnsi="Times New Roman" w:cs="Times New Roman"/>
          <w:sz w:val="24"/>
          <w:szCs w:val="24"/>
          <w:lang w:eastAsia="sl-SI"/>
        </w:rPr>
        <w:t>Merian</w:t>
      </w:r>
      <w:proofErr w:type="spellEnd"/>
      <w:r w:rsidRPr="001978C4">
        <w:rPr>
          <w:rFonts w:ascii="Times New Roman" w:eastAsia="Times New Roman" w:hAnsi="Times New Roman" w:cs="Times New Roman"/>
          <w:sz w:val="24"/>
          <w:szCs w:val="24"/>
          <w:lang w:eastAsia="sl-SI"/>
        </w:rPr>
        <w:t xml:space="preserve">, 1649–1650 (detajl po </w:t>
      </w:r>
      <w:proofErr w:type="spellStart"/>
      <w:r w:rsidRPr="001978C4">
        <w:rPr>
          <w:rFonts w:ascii="Times New Roman" w:eastAsia="Times New Roman" w:hAnsi="Times New Roman" w:cs="Times New Roman"/>
          <w:sz w:val="24"/>
          <w:szCs w:val="24"/>
          <w:lang w:eastAsia="sl-SI"/>
        </w:rPr>
        <w:t>Pillon</w:t>
      </w:r>
      <w:proofErr w:type="spellEnd"/>
      <w:r w:rsidRPr="001978C4">
        <w:rPr>
          <w:rFonts w:ascii="Times New Roman" w:eastAsia="Times New Roman" w:hAnsi="Times New Roman" w:cs="Times New Roman"/>
          <w:sz w:val="24"/>
          <w:szCs w:val="24"/>
          <w:lang w:eastAsia="sl-SI"/>
        </w:rPr>
        <w:t xml:space="preserve">, </w:t>
      </w:r>
      <w:proofErr w:type="spellStart"/>
      <w:r w:rsidRPr="001978C4">
        <w:rPr>
          <w:rFonts w:ascii="Times New Roman" w:eastAsia="Times New Roman" w:hAnsi="Times New Roman" w:cs="Times New Roman"/>
          <w:i/>
          <w:sz w:val="24"/>
          <w:szCs w:val="24"/>
          <w:lang w:eastAsia="sl-SI"/>
        </w:rPr>
        <w:t>Gorizia</w:t>
      </w:r>
      <w:proofErr w:type="spellEnd"/>
      <w:r w:rsidRPr="001978C4">
        <w:rPr>
          <w:rFonts w:ascii="Times New Roman" w:eastAsia="Times New Roman" w:hAnsi="Times New Roman" w:cs="Times New Roman"/>
          <w:i/>
          <w:sz w:val="24"/>
          <w:szCs w:val="24"/>
          <w:lang w:eastAsia="sl-SI"/>
        </w:rPr>
        <w:t xml:space="preserve">, </w:t>
      </w:r>
      <w:proofErr w:type="spellStart"/>
      <w:r w:rsidRPr="001978C4">
        <w:rPr>
          <w:rFonts w:ascii="Times New Roman" w:eastAsia="Times New Roman" w:hAnsi="Times New Roman" w:cs="Times New Roman"/>
          <w:i/>
          <w:sz w:val="24"/>
          <w:szCs w:val="24"/>
          <w:lang w:eastAsia="sl-SI"/>
        </w:rPr>
        <w:t>un</w:t>
      </w:r>
      <w:proofErr w:type="spellEnd"/>
      <w:r w:rsidRPr="001978C4">
        <w:rPr>
          <w:rFonts w:ascii="Times New Roman" w:eastAsia="Times New Roman" w:hAnsi="Times New Roman" w:cs="Times New Roman"/>
          <w:i/>
          <w:sz w:val="24"/>
          <w:szCs w:val="24"/>
          <w:lang w:eastAsia="sl-SI"/>
        </w:rPr>
        <w:t xml:space="preserve"> </w:t>
      </w:r>
      <w:proofErr w:type="spellStart"/>
      <w:r w:rsidRPr="001978C4">
        <w:rPr>
          <w:rFonts w:ascii="Times New Roman" w:eastAsia="Times New Roman" w:hAnsi="Times New Roman" w:cs="Times New Roman"/>
          <w:i/>
          <w:sz w:val="24"/>
          <w:szCs w:val="24"/>
          <w:lang w:eastAsia="sl-SI"/>
        </w:rPr>
        <w:t>viaggio</w:t>
      </w:r>
      <w:proofErr w:type="spellEnd"/>
      <w:r w:rsidRPr="001978C4">
        <w:rPr>
          <w:rFonts w:ascii="Times New Roman" w:eastAsia="Times New Roman" w:hAnsi="Times New Roman" w:cs="Times New Roman"/>
          <w:i/>
          <w:sz w:val="24"/>
          <w:szCs w:val="24"/>
          <w:lang w:eastAsia="sl-SI"/>
        </w:rPr>
        <w:t xml:space="preserve"> </w:t>
      </w:r>
      <w:proofErr w:type="spellStart"/>
      <w:r w:rsidRPr="001978C4">
        <w:rPr>
          <w:rFonts w:ascii="Times New Roman" w:eastAsia="Times New Roman" w:hAnsi="Times New Roman" w:cs="Times New Roman"/>
          <w:i/>
          <w:sz w:val="24"/>
          <w:szCs w:val="24"/>
          <w:lang w:eastAsia="sl-SI"/>
        </w:rPr>
        <w:t>nel</w:t>
      </w:r>
      <w:proofErr w:type="spellEnd"/>
      <w:r w:rsidRPr="001978C4">
        <w:rPr>
          <w:rFonts w:ascii="Times New Roman" w:eastAsia="Times New Roman" w:hAnsi="Times New Roman" w:cs="Times New Roman"/>
          <w:i/>
          <w:sz w:val="24"/>
          <w:szCs w:val="24"/>
          <w:lang w:eastAsia="sl-SI"/>
        </w:rPr>
        <w:t xml:space="preserve"> tempo</w:t>
      </w:r>
      <w:r w:rsidR="00F90661" w:rsidRPr="001978C4">
        <w:rPr>
          <w:rFonts w:ascii="Times New Roman" w:eastAsia="Times New Roman" w:hAnsi="Times New Roman" w:cs="Times New Roman"/>
          <w:sz w:val="24"/>
          <w:szCs w:val="24"/>
          <w:lang w:eastAsia="sl-SI"/>
        </w:rPr>
        <w:t xml:space="preserve">, </w:t>
      </w:r>
      <w:r w:rsidRPr="001978C4">
        <w:rPr>
          <w:rFonts w:ascii="Times New Roman" w:eastAsia="Times New Roman" w:hAnsi="Times New Roman" w:cs="Times New Roman"/>
          <w:sz w:val="24"/>
          <w:szCs w:val="24"/>
          <w:lang w:eastAsia="sl-SI"/>
        </w:rPr>
        <w:t xml:space="preserve">128) </w:t>
      </w:r>
    </w:p>
    <w:p w14:paraId="03147692" w14:textId="57418267" w:rsidR="00F857DF" w:rsidRPr="001978C4" w:rsidRDefault="00F857DF" w:rsidP="001978C4">
      <w:pPr>
        <w:spacing w:after="0" w:line="360" w:lineRule="auto"/>
        <w:jc w:val="both"/>
        <w:rPr>
          <w:rFonts w:ascii="Times New Roman" w:eastAsia="Times New Roman" w:hAnsi="Times New Roman" w:cs="Times New Roman"/>
          <w:sz w:val="24"/>
          <w:szCs w:val="24"/>
          <w:lang w:eastAsia="sl-SI"/>
        </w:rPr>
      </w:pPr>
    </w:p>
    <w:p w14:paraId="43156494" w14:textId="77777777" w:rsidR="00960203" w:rsidRPr="001978C4" w:rsidRDefault="00960203" w:rsidP="001978C4">
      <w:pPr>
        <w:spacing w:after="0" w:line="360" w:lineRule="auto"/>
        <w:jc w:val="both"/>
        <w:rPr>
          <w:rFonts w:ascii="Times New Roman" w:eastAsia="Times New Roman" w:hAnsi="Times New Roman" w:cs="Times New Roman"/>
          <w:szCs w:val="24"/>
          <w:lang w:eastAsia="sl-SI"/>
        </w:rPr>
      </w:pPr>
      <w:r w:rsidRPr="001978C4">
        <w:rPr>
          <w:rFonts w:ascii="Times New Roman" w:eastAsia="Times New Roman" w:hAnsi="Times New Roman" w:cs="Times New Roman"/>
          <w:szCs w:val="24"/>
          <w:lang w:eastAsia="sl-SI"/>
        </w:rPr>
        <w:t xml:space="preserve">Hrani: </w:t>
      </w:r>
      <w:proofErr w:type="spellStart"/>
      <w:r w:rsidRPr="001978C4">
        <w:rPr>
          <w:rFonts w:ascii="Times New Roman" w:eastAsia="Times New Roman" w:hAnsi="Times New Roman" w:cs="Times New Roman"/>
          <w:szCs w:val="24"/>
          <w:lang w:eastAsia="sl-SI"/>
        </w:rPr>
        <w:t>Biblioteca</w:t>
      </w:r>
      <w:proofErr w:type="spellEnd"/>
      <w:r w:rsidRPr="001978C4">
        <w:rPr>
          <w:rFonts w:ascii="Times New Roman" w:eastAsia="Times New Roman" w:hAnsi="Times New Roman" w:cs="Times New Roman"/>
          <w:szCs w:val="24"/>
          <w:lang w:eastAsia="sl-SI"/>
        </w:rPr>
        <w:t xml:space="preserve"> </w:t>
      </w:r>
      <w:proofErr w:type="spellStart"/>
      <w:r w:rsidRPr="001978C4">
        <w:rPr>
          <w:rFonts w:ascii="Times New Roman" w:eastAsia="Times New Roman" w:hAnsi="Times New Roman" w:cs="Times New Roman"/>
          <w:szCs w:val="24"/>
          <w:lang w:eastAsia="sl-SI"/>
        </w:rPr>
        <w:t>Civica</w:t>
      </w:r>
      <w:proofErr w:type="spellEnd"/>
      <w:r w:rsidRPr="001978C4">
        <w:rPr>
          <w:rFonts w:ascii="Times New Roman" w:eastAsia="Times New Roman" w:hAnsi="Times New Roman" w:cs="Times New Roman"/>
          <w:szCs w:val="24"/>
          <w:lang w:eastAsia="sl-SI"/>
        </w:rPr>
        <w:t xml:space="preserve"> di </w:t>
      </w:r>
      <w:proofErr w:type="spellStart"/>
      <w:r w:rsidRPr="001978C4">
        <w:rPr>
          <w:rFonts w:ascii="Times New Roman" w:eastAsia="Times New Roman" w:hAnsi="Times New Roman" w:cs="Times New Roman"/>
          <w:szCs w:val="24"/>
          <w:lang w:eastAsia="sl-SI"/>
        </w:rPr>
        <w:t>Gorizia</w:t>
      </w:r>
      <w:proofErr w:type="spellEnd"/>
    </w:p>
    <w:p w14:paraId="26C05BAF" w14:textId="77777777" w:rsidR="00960203" w:rsidRDefault="00960203" w:rsidP="001978C4">
      <w:pPr>
        <w:spacing w:after="0" w:line="360" w:lineRule="auto"/>
        <w:jc w:val="both"/>
        <w:rPr>
          <w:rFonts w:ascii="Times New Roman" w:hAnsi="Times New Roman" w:cs="Times New Roman"/>
          <w:sz w:val="24"/>
          <w:szCs w:val="24"/>
        </w:rPr>
      </w:pPr>
    </w:p>
    <w:p w14:paraId="3C8A11DB"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Manj dvoumnosti srečamo med upodobitvami streh v Gorici. </w:t>
      </w:r>
      <w:proofErr w:type="spellStart"/>
      <w:r>
        <w:rPr>
          <w:rFonts w:ascii="Times New Roman" w:hAnsi="Times New Roman" w:cs="Times New Roman"/>
          <w:sz w:val="24"/>
          <w:szCs w:val="24"/>
        </w:rPr>
        <w:t>Kasper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Merian</w:t>
      </w:r>
      <w:proofErr w:type="spellEnd"/>
      <w:r>
        <w:rPr>
          <w:rFonts w:ascii="Times New Roman" w:hAnsi="Times New Roman" w:cs="Times New Roman"/>
          <w:sz w:val="24"/>
          <w:szCs w:val="24"/>
        </w:rPr>
        <w:t xml:space="preserve"> je sredi 17. stoletja (okoli 1649 ali 1650) tako na mestnih hišah na grajskem griču znotraj obzidja kot na tistih pod njim skoraj vse strehe narisal kot položne dvokapnice (čeprav sta dve do tri tudi bolj </w:t>
      </w:r>
      <w:r>
        <w:rPr>
          <w:rFonts w:ascii="Times New Roman" w:hAnsi="Times New Roman" w:cs="Times New Roman"/>
          <w:sz w:val="24"/>
          <w:szCs w:val="24"/>
        </w:rPr>
        <w:lastRenderedPageBreak/>
        <w:t>strmo zarisani), pri čemer ima ena stavba celo frčade (skrajno levo na sliki 2).</w:t>
      </w:r>
      <w:r>
        <w:rPr>
          <w:rStyle w:val="Sprotnaopomba-sklic"/>
          <w:rFonts w:ascii="Times New Roman" w:hAnsi="Times New Roman" w:cs="Times New Roman"/>
        </w:rPr>
        <w:footnoteReference w:id="28"/>
      </w:r>
      <w:r>
        <w:rPr>
          <w:rFonts w:ascii="Times New Roman" w:hAnsi="Times New Roman" w:cs="Times New Roman"/>
          <w:sz w:val="24"/>
          <w:szCs w:val="24"/>
        </w:rPr>
        <w:t xml:space="preserve"> Zelo malo dvomov poraja razbiranje risb o prizorih iz tedaj polpretekle zgodovine in kronike mesta Gorice, ki jih je proti koncu življenja (v prvih letih 18. stoletja) izdelal rojeni Goričan </w:t>
      </w:r>
      <w:proofErr w:type="spellStart"/>
      <w:r>
        <w:rPr>
          <w:rFonts w:ascii="Times New Roman" w:hAnsi="Times New Roman" w:cs="Times New Roman"/>
          <w:sz w:val="24"/>
          <w:szCs w:val="24"/>
        </w:rPr>
        <w:t>Giovanni</w:t>
      </w:r>
      <w:proofErr w:type="spellEnd"/>
      <w:r>
        <w:rPr>
          <w:rFonts w:ascii="Times New Roman" w:hAnsi="Times New Roman" w:cs="Times New Roman"/>
          <w:sz w:val="24"/>
          <w:szCs w:val="24"/>
        </w:rPr>
        <w:t xml:space="preserve"> Maria </w:t>
      </w:r>
      <w:proofErr w:type="spellStart"/>
      <w:r>
        <w:rPr>
          <w:rFonts w:ascii="Times New Roman" w:hAnsi="Times New Roman" w:cs="Times New Roman"/>
          <w:sz w:val="24"/>
          <w:szCs w:val="24"/>
        </w:rPr>
        <w:t>Marusig</w:t>
      </w:r>
      <w:proofErr w:type="spellEnd"/>
      <w:r>
        <w:rPr>
          <w:rFonts w:ascii="Times New Roman" w:hAnsi="Times New Roman" w:cs="Times New Roman"/>
          <w:sz w:val="24"/>
          <w:szCs w:val="24"/>
        </w:rPr>
        <w:t xml:space="preserve">. Strehe tako verskih kot posvetnih mestnih stavb so upodobljene z razločnimi obrisi korcev in so rdeče akvarelno obarvane, kar velja zlasti za njegovo delo o goriških cerkvah, samostanih, šolah in drugih pomembnejših stavbah (1706). Zanesljivo delujejo tudi </w:t>
      </w:r>
      <w:proofErr w:type="spellStart"/>
      <w:r>
        <w:rPr>
          <w:rFonts w:ascii="Times New Roman" w:hAnsi="Times New Roman" w:cs="Times New Roman"/>
          <w:sz w:val="24"/>
          <w:szCs w:val="24"/>
        </w:rPr>
        <w:t>Capellarisove</w:t>
      </w:r>
      <w:proofErr w:type="spellEnd"/>
      <w:r>
        <w:rPr>
          <w:rFonts w:ascii="Times New Roman" w:hAnsi="Times New Roman" w:cs="Times New Roman"/>
          <w:sz w:val="24"/>
          <w:szCs w:val="24"/>
        </w:rPr>
        <w:t xml:space="preserve"> upodobitve Štanjela, Branika in Tabora nad Dornberkom iz leta 1752 (slika 3). V Štanjelu je videti večinoma strme (skrilnate) strehe, medtem ko jih je v Braniku in Taboru nad Dornberkom narisal položne in so na njih razvidni obrisi korcev. Za vipavski prostor je Valvasorjeve in </w:t>
      </w:r>
      <w:proofErr w:type="spellStart"/>
      <w:r>
        <w:rPr>
          <w:rFonts w:ascii="Times New Roman" w:hAnsi="Times New Roman" w:cs="Times New Roman"/>
          <w:sz w:val="24"/>
          <w:szCs w:val="24"/>
        </w:rPr>
        <w:t>Capellarisove</w:t>
      </w:r>
      <w:proofErr w:type="spellEnd"/>
      <w:r>
        <w:rPr>
          <w:rFonts w:ascii="Times New Roman" w:hAnsi="Times New Roman" w:cs="Times New Roman"/>
          <w:sz w:val="24"/>
          <w:szCs w:val="24"/>
        </w:rPr>
        <w:t xml:space="preserve"> upodobitve (1678–1679 in 1752) že primerjala Ledinek Lozej in ugotovila, da je na novejših risbah »naklon nekaterih streh položnejši, v Gradišču [ob Soči] so celo štirikapnice, najverjetneje krite s korci, druge ostajajo strme in krite s </w:t>
      </w:r>
      <w:proofErr w:type="spellStart"/>
      <w:r>
        <w:rPr>
          <w:rFonts w:ascii="Times New Roman" w:hAnsi="Times New Roman" w:cs="Times New Roman"/>
          <w:sz w:val="24"/>
          <w:szCs w:val="24"/>
        </w:rPr>
        <w:t>škrlami</w:t>
      </w:r>
      <w:proofErr w:type="spellEnd"/>
      <w:r>
        <w:rPr>
          <w:rFonts w:ascii="Times New Roman" w:hAnsi="Times New Roman" w:cs="Times New Roman"/>
          <w:sz w:val="24"/>
          <w:szCs w:val="24"/>
        </w:rPr>
        <w:t xml:space="preserve">«, čeprav so pri Valvasorju kraji v zgornji, pri </w:t>
      </w:r>
      <w:proofErr w:type="spellStart"/>
      <w:r>
        <w:rPr>
          <w:rFonts w:ascii="Times New Roman" w:hAnsi="Times New Roman" w:cs="Times New Roman"/>
          <w:sz w:val="24"/>
          <w:szCs w:val="24"/>
        </w:rPr>
        <w:t>Capellarisu</w:t>
      </w:r>
      <w:proofErr w:type="spellEnd"/>
      <w:r>
        <w:rPr>
          <w:rFonts w:ascii="Times New Roman" w:hAnsi="Times New Roman" w:cs="Times New Roman"/>
          <w:sz w:val="24"/>
          <w:szCs w:val="24"/>
        </w:rPr>
        <w:t xml:space="preserve"> pa v spodnji Vipavski dolini.</w:t>
      </w:r>
      <w:r>
        <w:rPr>
          <w:rStyle w:val="Sprotnaopomba-sklic"/>
          <w:rFonts w:ascii="Times New Roman" w:hAnsi="Times New Roman" w:cs="Times New Roman"/>
        </w:rPr>
        <w:footnoteReference w:id="29"/>
      </w:r>
    </w:p>
    <w:p w14:paraId="17DBCAC3" w14:textId="77777777" w:rsidR="00960203" w:rsidRDefault="00960203" w:rsidP="001978C4">
      <w:pPr>
        <w:spacing w:after="0" w:line="360" w:lineRule="auto"/>
        <w:jc w:val="both"/>
        <w:rPr>
          <w:rFonts w:ascii="Times New Roman" w:eastAsia="Times New Roman" w:hAnsi="Times New Roman" w:cs="Times New Roman"/>
          <w:sz w:val="24"/>
          <w:szCs w:val="24"/>
          <w:lang w:eastAsia="sl-SI"/>
        </w:rPr>
      </w:pPr>
      <w:bookmarkStart w:id="9" w:name="_Hlk147748910"/>
    </w:p>
    <w:p w14:paraId="65FE6A43" w14:textId="77777777" w:rsidR="00960203" w:rsidRPr="001978C4" w:rsidRDefault="00960203" w:rsidP="001978C4">
      <w:pPr>
        <w:spacing w:after="0" w:line="360" w:lineRule="auto"/>
        <w:jc w:val="both"/>
        <w:rPr>
          <w:rFonts w:ascii="Times New Roman" w:eastAsia="Times New Roman" w:hAnsi="Times New Roman" w:cs="Times New Roman"/>
          <w:sz w:val="24"/>
          <w:szCs w:val="24"/>
          <w:lang w:eastAsia="sl-SI"/>
        </w:rPr>
      </w:pPr>
      <w:r w:rsidRPr="001978C4">
        <w:rPr>
          <w:rFonts w:ascii="Times New Roman" w:eastAsia="Times New Roman" w:hAnsi="Times New Roman" w:cs="Times New Roman"/>
          <w:sz w:val="24"/>
          <w:szCs w:val="24"/>
          <w:lang w:eastAsia="sl-SI"/>
        </w:rPr>
        <w:t>S</w:t>
      </w:r>
      <w:r w:rsidR="00F857DF" w:rsidRPr="001978C4">
        <w:rPr>
          <w:rFonts w:ascii="Times New Roman" w:eastAsia="Times New Roman" w:hAnsi="Times New Roman" w:cs="Times New Roman"/>
          <w:sz w:val="24"/>
          <w:szCs w:val="24"/>
          <w:lang w:eastAsia="sl-SI"/>
        </w:rPr>
        <w:t>lika</w:t>
      </w:r>
      <w:r w:rsidRPr="001978C4">
        <w:rPr>
          <w:rFonts w:ascii="Times New Roman" w:eastAsia="Times New Roman" w:hAnsi="Times New Roman" w:cs="Times New Roman"/>
          <w:sz w:val="24"/>
          <w:szCs w:val="24"/>
          <w:lang w:eastAsia="sl-SI"/>
        </w:rPr>
        <w:t xml:space="preserve"> 3</w:t>
      </w:r>
      <w:r w:rsidR="00F857DF" w:rsidRPr="001978C4">
        <w:rPr>
          <w:rFonts w:ascii="Times New Roman" w:eastAsia="Times New Roman" w:hAnsi="Times New Roman" w:cs="Times New Roman"/>
          <w:sz w:val="24"/>
          <w:szCs w:val="24"/>
          <w:lang w:eastAsia="sl-SI"/>
        </w:rPr>
        <w:t xml:space="preserve">: </w:t>
      </w:r>
      <w:r w:rsidRPr="001978C4">
        <w:rPr>
          <w:rFonts w:ascii="Times New Roman" w:eastAsia="Times New Roman" w:hAnsi="Times New Roman" w:cs="Times New Roman"/>
          <w:sz w:val="24"/>
          <w:szCs w:val="24"/>
          <w:lang w:eastAsia="sl-SI"/>
        </w:rPr>
        <w:t xml:space="preserve">Strehe v Štanjelu (A), Braniku (B) in Taboru nad Dornberkom (C), G. </w:t>
      </w:r>
      <w:proofErr w:type="spellStart"/>
      <w:r w:rsidRPr="001978C4">
        <w:rPr>
          <w:rFonts w:ascii="Times New Roman" w:eastAsia="Times New Roman" w:hAnsi="Times New Roman" w:cs="Times New Roman"/>
          <w:sz w:val="24"/>
          <w:szCs w:val="24"/>
          <w:lang w:eastAsia="sl-SI"/>
        </w:rPr>
        <w:t>Capellaris</w:t>
      </w:r>
      <w:proofErr w:type="spellEnd"/>
      <w:r w:rsidRPr="001978C4">
        <w:rPr>
          <w:rFonts w:ascii="Times New Roman" w:eastAsia="Times New Roman" w:hAnsi="Times New Roman" w:cs="Times New Roman"/>
          <w:sz w:val="24"/>
          <w:szCs w:val="24"/>
          <w:lang w:eastAsia="sl-SI"/>
        </w:rPr>
        <w:t xml:space="preserve">, 1752 (detajli po </w:t>
      </w:r>
      <w:proofErr w:type="spellStart"/>
      <w:r w:rsidRPr="001978C4">
        <w:rPr>
          <w:rFonts w:ascii="Times New Roman" w:eastAsia="Times New Roman" w:hAnsi="Times New Roman" w:cs="Times New Roman"/>
          <w:sz w:val="24"/>
          <w:szCs w:val="24"/>
          <w:lang w:eastAsia="sl-SI"/>
        </w:rPr>
        <w:t>Panjek</w:t>
      </w:r>
      <w:proofErr w:type="spellEnd"/>
      <w:r w:rsidRPr="001978C4">
        <w:rPr>
          <w:rFonts w:ascii="Times New Roman" w:eastAsia="Times New Roman" w:hAnsi="Times New Roman" w:cs="Times New Roman"/>
          <w:sz w:val="24"/>
          <w:szCs w:val="24"/>
          <w:lang w:eastAsia="sl-SI"/>
        </w:rPr>
        <w:t xml:space="preserve">, </w:t>
      </w:r>
      <w:r w:rsidRPr="001978C4">
        <w:rPr>
          <w:rFonts w:ascii="Times New Roman" w:eastAsia="Times New Roman" w:hAnsi="Times New Roman" w:cs="Times New Roman"/>
          <w:i/>
          <w:sz w:val="24"/>
          <w:szCs w:val="24"/>
          <w:lang w:eastAsia="sl-SI"/>
        </w:rPr>
        <w:t>Človek, zemlja, kamen</w:t>
      </w:r>
      <w:r w:rsidR="00F90661" w:rsidRPr="001978C4">
        <w:rPr>
          <w:rFonts w:ascii="Times New Roman" w:eastAsia="Times New Roman" w:hAnsi="Times New Roman" w:cs="Times New Roman"/>
          <w:sz w:val="24"/>
          <w:szCs w:val="24"/>
          <w:lang w:eastAsia="sl-SI"/>
        </w:rPr>
        <w:t>,</w:t>
      </w:r>
      <w:r w:rsidRPr="001978C4">
        <w:rPr>
          <w:rFonts w:ascii="Times New Roman" w:eastAsia="Times New Roman" w:hAnsi="Times New Roman" w:cs="Times New Roman"/>
          <w:sz w:val="24"/>
          <w:szCs w:val="24"/>
          <w:lang w:eastAsia="sl-SI"/>
        </w:rPr>
        <w:t xml:space="preserve"> 19 in 59 ter </w:t>
      </w:r>
      <w:proofErr w:type="spellStart"/>
      <w:r w:rsidRPr="001978C4">
        <w:rPr>
          <w:rFonts w:ascii="Times New Roman" w:eastAsia="Times New Roman" w:hAnsi="Times New Roman" w:cs="Times New Roman"/>
          <w:sz w:val="24"/>
          <w:szCs w:val="24"/>
          <w:lang w:eastAsia="sl-SI"/>
        </w:rPr>
        <w:t>P</w:t>
      </w:r>
      <w:r w:rsidR="00F90661" w:rsidRPr="001978C4">
        <w:rPr>
          <w:rFonts w:ascii="Times New Roman" w:eastAsia="Times New Roman" w:hAnsi="Times New Roman" w:cs="Times New Roman"/>
          <w:sz w:val="24"/>
          <w:szCs w:val="24"/>
          <w:lang w:eastAsia="sl-SI"/>
        </w:rPr>
        <w:t>anjek</w:t>
      </w:r>
      <w:proofErr w:type="spellEnd"/>
      <w:r w:rsidR="00F90661" w:rsidRPr="001978C4">
        <w:rPr>
          <w:rFonts w:ascii="Times New Roman" w:eastAsia="Times New Roman" w:hAnsi="Times New Roman" w:cs="Times New Roman"/>
          <w:sz w:val="24"/>
          <w:szCs w:val="24"/>
          <w:lang w:eastAsia="sl-SI"/>
        </w:rPr>
        <w:t xml:space="preserve">, O mejnosti Goriške, </w:t>
      </w:r>
      <w:r w:rsidRPr="001978C4">
        <w:rPr>
          <w:rFonts w:ascii="Times New Roman" w:eastAsia="Times New Roman" w:hAnsi="Times New Roman" w:cs="Times New Roman"/>
          <w:sz w:val="24"/>
          <w:szCs w:val="24"/>
          <w:lang w:eastAsia="sl-SI"/>
        </w:rPr>
        <w:t xml:space="preserve">169) </w:t>
      </w:r>
    </w:p>
    <w:p w14:paraId="6C3F7ADB" w14:textId="77777777" w:rsidR="00F857DF" w:rsidRPr="001978C4" w:rsidRDefault="00F857DF" w:rsidP="001978C4">
      <w:pPr>
        <w:spacing w:after="0" w:line="360" w:lineRule="auto"/>
        <w:ind w:firstLine="567"/>
        <w:jc w:val="both"/>
        <w:rPr>
          <w:rFonts w:ascii="Times New Roman" w:eastAsia="Times New Roman" w:hAnsi="Times New Roman" w:cs="Times New Roman"/>
          <w:sz w:val="24"/>
          <w:szCs w:val="24"/>
          <w:lang w:eastAsia="sl-SI"/>
        </w:rPr>
      </w:pPr>
    </w:p>
    <w:p w14:paraId="5A5920B0" w14:textId="07348343" w:rsidR="00F857DF" w:rsidRPr="001978C4" w:rsidRDefault="00F857DF" w:rsidP="001978C4">
      <w:pPr>
        <w:spacing w:after="0" w:line="360" w:lineRule="auto"/>
        <w:ind w:firstLine="567"/>
        <w:jc w:val="both"/>
        <w:rPr>
          <w:rFonts w:ascii="Times New Roman" w:eastAsia="Times New Roman" w:hAnsi="Times New Roman" w:cs="Times New Roman"/>
          <w:sz w:val="24"/>
          <w:szCs w:val="24"/>
          <w:lang w:eastAsia="sl-SI"/>
        </w:rPr>
      </w:pPr>
    </w:p>
    <w:p w14:paraId="2847E6F7" w14:textId="77777777" w:rsidR="00960203" w:rsidRPr="001978C4" w:rsidRDefault="00960203" w:rsidP="001978C4">
      <w:pPr>
        <w:spacing w:after="0" w:line="360" w:lineRule="auto"/>
        <w:jc w:val="both"/>
        <w:rPr>
          <w:rFonts w:ascii="Times New Roman" w:eastAsia="Times New Roman" w:hAnsi="Times New Roman" w:cs="Times New Roman"/>
          <w:szCs w:val="24"/>
          <w:lang w:eastAsia="sl-SI"/>
        </w:rPr>
      </w:pPr>
      <w:r w:rsidRPr="001978C4">
        <w:rPr>
          <w:rFonts w:ascii="Times New Roman" w:eastAsia="Times New Roman" w:hAnsi="Times New Roman" w:cs="Times New Roman"/>
          <w:szCs w:val="24"/>
          <w:lang w:eastAsia="sl-SI"/>
        </w:rPr>
        <w:t xml:space="preserve">Hrani: </w:t>
      </w:r>
      <w:proofErr w:type="spellStart"/>
      <w:r w:rsidRPr="001978C4">
        <w:rPr>
          <w:rFonts w:ascii="Times New Roman" w:eastAsia="Times New Roman" w:hAnsi="Times New Roman" w:cs="Times New Roman"/>
          <w:szCs w:val="24"/>
          <w:lang w:eastAsia="sl-SI"/>
        </w:rPr>
        <w:t>Musei</w:t>
      </w:r>
      <w:proofErr w:type="spellEnd"/>
      <w:r w:rsidRPr="001978C4">
        <w:rPr>
          <w:rFonts w:ascii="Times New Roman" w:eastAsia="Times New Roman" w:hAnsi="Times New Roman" w:cs="Times New Roman"/>
          <w:szCs w:val="24"/>
          <w:lang w:eastAsia="sl-SI"/>
        </w:rPr>
        <w:t xml:space="preserve"> Provinciali di </w:t>
      </w:r>
      <w:proofErr w:type="spellStart"/>
      <w:r w:rsidRPr="001978C4">
        <w:rPr>
          <w:rFonts w:ascii="Times New Roman" w:eastAsia="Times New Roman" w:hAnsi="Times New Roman" w:cs="Times New Roman"/>
          <w:szCs w:val="24"/>
          <w:lang w:eastAsia="sl-SI"/>
        </w:rPr>
        <w:t>Gorizia</w:t>
      </w:r>
      <w:proofErr w:type="spellEnd"/>
    </w:p>
    <w:bookmarkEnd w:id="9"/>
    <w:p w14:paraId="69746234" w14:textId="77777777" w:rsidR="00960203" w:rsidRDefault="00960203" w:rsidP="001978C4">
      <w:pPr>
        <w:spacing w:after="0" w:line="360" w:lineRule="auto"/>
        <w:jc w:val="both"/>
        <w:rPr>
          <w:rFonts w:ascii="Times New Roman" w:hAnsi="Times New Roman" w:cs="Times New Roman"/>
          <w:sz w:val="24"/>
          <w:szCs w:val="24"/>
        </w:rPr>
      </w:pPr>
    </w:p>
    <w:p w14:paraId="30E841E1"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Na podlagi doslej navedenega je mogoče izluščiti nekaj ugotovitev. Obstoječa literatura ne soglaša ne glede časa, kdaj sta se skrilnata in </w:t>
      </w:r>
      <w:proofErr w:type="spellStart"/>
      <w:r>
        <w:rPr>
          <w:rFonts w:ascii="Times New Roman" w:hAnsi="Times New Roman" w:cs="Times New Roman"/>
          <w:sz w:val="24"/>
          <w:szCs w:val="24"/>
        </w:rPr>
        <w:t>korčna</w:t>
      </w:r>
      <w:proofErr w:type="spellEnd"/>
      <w:r>
        <w:rPr>
          <w:rFonts w:ascii="Times New Roman" w:hAnsi="Times New Roman" w:cs="Times New Roman"/>
          <w:sz w:val="24"/>
          <w:szCs w:val="24"/>
        </w:rPr>
        <w:t xml:space="preserve"> kritina pojavili v kmečki arhitekturi na Krasu, ne glede obdobja in hitrosti medsebojnega izpodrivanja in niti glede smeri, od koder naj bi se uporaba korcev širila na Kras. Lah njihovo žarišče vidi v obmorskih mestih, Premrl pa na Vipavskem in v Furlaniji. </w:t>
      </w:r>
    </w:p>
    <w:p w14:paraId="5934182C"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Na osnovi navedenih pisnih in likovnih pričevanj je mogoče skleniti sledeče. Na eni strani se potrjuje vtis, da je številčnost </w:t>
      </w:r>
      <w:proofErr w:type="spellStart"/>
      <w:r>
        <w:rPr>
          <w:rFonts w:ascii="Times New Roman" w:hAnsi="Times New Roman" w:cs="Times New Roman"/>
          <w:sz w:val="24"/>
          <w:szCs w:val="24"/>
        </w:rPr>
        <w:t>neslamnatih</w:t>
      </w:r>
      <w:proofErr w:type="spellEnd"/>
      <w:r>
        <w:rPr>
          <w:rFonts w:ascii="Times New Roman" w:hAnsi="Times New Roman" w:cs="Times New Roman"/>
          <w:sz w:val="24"/>
          <w:szCs w:val="24"/>
        </w:rPr>
        <w:t xml:space="preserve"> kritin na Krasu v 17. v 18. stoletju naraščala. Na drugi pa je videti, da je vsaj v naseljih središčnega pomena na obrobju Krasa (Štanjel, Senožeče, Branik, Tabor Dornberk) mogoče locirati zgodnejšo prevlado skrilnatih ali opečnatih streh, in sicer v drugi polovici 17. stoletja ali najkasneje do njegovega konca, zagotovo pa sredi 18. stoletja. Propulzivna vloga obalnih mest pri širjenju </w:t>
      </w:r>
      <w:proofErr w:type="spellStart"/>
      <w:r>
        <w:rPr>
          <w:rFonts w:ascii="Times New Roman" w:hAnsi="Times New Roman" w:cs="Times New Roman"/>
          <w:sz w:val="24"/>
          <w:szCs w:val="24"/>
        </w:rPr>
        <w:t>korčne</w:t>
      </w:r>
      <w:proofErr w:type="spellEnd"/>
      <w:r>
        <w:rPr>
          <w:rFonts w:ascii="Times New Roman" w:hAnsi="Times New Roman" w:cs="Times New Roman"/>
          <w:sz w:val="24"/>
          <w:szCs w:val="24"/>
        </w:rPr>
        <w:t xml:space="preserve"> kritine na podeželje vsaj v prvi polovici in do sredine 17. stoletja ne deluje prepričljivo, posebej ne z vidika proizvodnje in </w:t>
      </w:r>
      <w:r>
        <w:rPr>
          <w:rFonts w:ascii="Times New Roman" w:hAnsi="Times New Roman" w:cs="Times New Roman"/>
          <w:sz w:val="24"/>
          <w:szCs w:val="24"/>
        </w:rPr>
        <w:lastRenderedPageBreak/>
        <w:t xml:space="preserve">ponudbe materiala. Za Trst, Koper in Piran je namreč mogoče sklepati, da se je v prvi polovici 17. stoletja šele pričel proces uvajanja </w:t>
      </w:r>
      <w:proofErr w:type="spellStart"/>
      <w:r>
        <w:rPr>
          <w:rFonts w:ascii="Times New Roman" w:hAnsi="Times New Roman" w:cs="Times New Roman"/>
          <w:sz w:val="24"/>
          <w:szCs w:val="24"/>
        </w:rPr>
        <w:t>korčnih</w:t>
      </w:r>
      <w:proofErr w:type="spellEnd"/>
      <w:r>
        <w:rPr>
          <w:rFonts w:ascii="Times New Roman" w:hAnsi="Times New Roman" w:cs="Times New Roman"/>
          <w:sz w:val="24"/>
          <w:szCs w:val="24"/>
        </w:rPr>
        <w:t xml:space="preserve"> kritin na novogradnjah in ob prenovah. Starejši stavbni fond, tako posvetni kot cerkveni, je še sredi 17. stoletja bil prekrit s kamnitimi </w:t>
      </w:r>
      <w:proofErr w:type="spellStart"/>
      <w:r>
        <w:rPr>
          <w:rFonts w:ascii="Times New Roman" w:hAnsi="Times New Roman" w:cs="Times New Roman"/>
          <w:sz w:val="24"/>
          <w:szCs w:val="24"/>
        </w:rPr>
        <w:t>skrilami</w:t>
      </w:r>
      <w:proofErr w:type="spellEnd"/>
      <w:r>
        <w:rPr>
          <w:rFonts w:ascii="Times New Roman" w:hAnsi="Times New Roman" w:cs="Times New Roman"/>
          <w:sz w:val="24"/>
          <w:szCs w:val="24"/>
        </w:rPr>
        <w:t>. Drugačne razmere nam daje slutiti gradivo o Gorici, kjer so mestne stavbe v drugi polovici 17. stoletja in zanesljivo v prvih letih 18. prekrite s korci. Splošnejša ugotovitev pa je, da nam primanjkuje zadovoljivega števila zanesljivih virov, ker tematika enostavno še ni dovolj raziskana (tabela 2).</w:t>
      </w:r>
    </w:p>
    <w:p w14:paraId="3E903C1B" w14:textId="77777777" w:rsidR="00960203" w:rsidRDefault="00960203" w:rsidP="001978C4">
      <w:pPr>
        <w:spacing w:after="0" w:line="360" w:lineRule="auto"/>
        <w:jc w:val="both"/>
        <w:rPr>
          <w:rFonts w:ascii="Times New Roman" w:hAnsi="Times New Roman" w:cs="Times New Roman"/>
          <w:sz w:val="24"/>
          <w:szCs w:val="24"/>
        </w:rPr>
      </w:pPr>
    </w:p>
    <w:p w14:paraId="3E5EB5C5" w14:textId="23D39C22" w:rsidR="00960203" w:rsidRDefault="00F90661" w:rsidP="001978C4">
      <w:pPr>
        <w:spacing w:after="0"/>
        <w:jc w:val="both"/>
        <w:rPr>
          <w:rFonts w:ascii="Times New Roman" w:hAnsi="Times New Roman" w:cs="Times New Roman"/>
          <w:sz w:val="24"/>
          <w:szCs w:val="24"/>
        </w:rPr>
      </w:pPr>
      <w:r w:rsidRPr="001978C4">
        <w:rPr>
          <w:rFonts w:ascii="Times New Roman" w:hAnsi="Times New Roman" w:cs="Times New Roman"/>
          <w:sz w:val="24"/>
          <w:szCs w:val="24"/>
        </w:rPr>
        <w:t>Tabela 2:</w:t>
      </w:r>
      <w:r w:rsidR="00960203" w:rsidRPr="00F90661">
        <w:rPr>
          <w:rFonts w:ascii="Times New Roman" w:hAnsi="Times New Roman" w:cs="Times New Roman"/>
          <w:sz w:val="24"/>
          <w:szCs w:val="24"/>
        </w:rPr>
        <w:t xml:space="preserve"> Omenjene pisne navedbe in likovne upodobitve strešnih kritin 1579–1786</w:t>
      </w:r>
    </w:p>
    <w:p w14:paraId="0819974D" w14:textId="77777777" w:rsidR="001978C4" w:rsidRPr="00F90661" w:rsidRDefault="001978C4" w:rsidP="001978C4">
      <w:pPr>
        <w:spacing w:after="0"/>
        <w:jc w:val="both"/>
        <w:rPr>
          <w:rFonts w:ascii="Times New Roman" w:hAnsi="Times New Roman" w:cs="Times New Roman"/>
          <w:sz w:val="24"/>
          <w:szCs w:val="24"/>
        </w:rPr>
      </w:pPr>
    </w:p>
    <w:tbl>
      <w:tblPr>
        <w:tblStyle w:val="Tabelamrea"/>
        <w:tblW w:w="9493" w:type="dxa"/>
        <w:tblInd w:w="0" w:type="dxa"/>
        <w:tblLook w:val="04A0" w:firstRow="1" w:lastRow="0" w:firstColumn="1" w:lastColumn="0" w:noHBand="0" w:noVBand="1"/>
      </w:tblPr>
      <w:tblGrid>
        <w:gridCol w:w="2689"/>
        <w:gridCol w:w="2268"/>
        <w:gridCol w:w="2268"/>
        <w:gridCol w:w="2268"/>
      </w:tblGrid>
      <w:tr w:rsidR="00960203" w14:paraId="1848B3B1" w14:textId="77777777" w:rsidTr="00960203">
        <w:tc>
          <w:tcPr>
            <w:tcW w:w="2689" w:type="dxa"/>
            <w:tcBorders>
              <w:top w:val="single" w:sz="4" w:space="0" w:color="auto"/>
              <w:left w:val="single" w:sz="4" w:space="0" w:color="auto"/>
              <w:bottom w:val="single" w:sz="4" w:space="0" w:color="auto"/>
              <w:right w:val="single" w:sz="4" w:space="0" w:color="auto"/>
            </w:tcBorders>
            <w:vAlign w:val="center"/>
            <w:hideMark/>
          </w:tcPr>
          <w:p w14:paraId="527017DD" w14:textId="77777777" w:rsidR="00960203" w:rsidRDefault="00960203" w:rsidP="001978C4">
            <w:p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Leto</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vir</w:t>
            </w:r>
            <w:proofErr w:type="spellEnd"/>
            <w:r>
              <w:rPr>
                <w:rFonts w:ascii="Times New Roman" w:hAnsi="Times New Roman" w:cs="Times New Roman"/>
                <w:b/>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1505633" w14:textId="77777777" w:rsidR="00960203" w:rsidRDefault="00960203" w:rsidP="001978C4">
            <w:p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Slama</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72079EFE" w14:textId="77777777" w:rsidR="00960203" w:rsidRDefault="00960203" w:rsidP="001978C4">
            <w:p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Skrile</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296B6685" w14:textId="77777777" w:rsidR="00960203" w:rsidRDefault="00960203" w:rsidP="001978C4">
            <w:p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Korci</w:t>
            </w:r>
            <w:proofErr w:type="spellEnd"/>
          </w:p>
        </w:tc>
      </w:tr>
      <w:tr w:rsidR="00960203" w14:paraId="757F5F12" w14:textId="77777777" w:rsidTr="00960203">
        <w:tc>
          <w:tcPr>
            <w:tcW w:w="2689" w:type="dxa"/>
            <w:tcBorders>
              <w:top w:val="single" w:sz="4" w:space="0" w:color="auto"/>
              <w:left w:val="single" w:sz="4" w:space="0" w:color="auto"/>
              <w:bottom w:val="single" w:sz="4" w:space="0" w:color="auto"/>
              <w:right w:val="single" w:sz="4" w:space="0" w:color="auto"/>
            </w:tcBorders>
            <w:vAlign w:val="center"/>
            <w:hideMark/>
          </w:tcPr>
          <w:p w14:paraId="382249B2"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16. </w:t>
            </w:r>
            <w:proofErr w:type="spellStart"/>
            <w:r>
              <w:rPr>
                <w:rFonts w:ascii="Times New Roman" w:hAnsi="Times New Roman" w:cs="Times New Roman"/>
                <w:sz w:val="24"/>
                <w:szCs w:val="24"/>
              </w:rPr>
              <w:t>stoletje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risba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Doberdoba</w:t>
            </w:r>
            <w:proofErr w:type="spellEnd"/>
            <w:r>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tcPr>
          <w:p w14:paraId="1671F494" w14:textId="77777777" w:rsidR="00960203" w:rsidRDefault="00960203" w:rsidP="001978C4">
            <w:pPr>
              <w:spacing w:line="240" w:lineRule="auto"/>
              <w:jc w:val="both"/>
              <w:rPr>
                <w:rFonts w:ascii="Times New Roman" w:hAnsi="Times New Roman" w:cs="Times New Roman"/>
                <w:b/>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2CC08D1C" w14:textId="77777777" w:rsidR="00960203" w:rsidRDefault="00960203" w:rsidP="001978C4">
            <w:pPr>
              <w:spacing w:line="240" w:lineRule="auto"/>
              <w:jc w:val="both"/>
              <w:rPr>
                <w:rFonts w:ascii="Times New Roman" w:hAnsi="Times New Roman" w:cs="Times New Roman"/>
                <w:b/>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71F23F9D"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Doberdob</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okolica</w:t>
            </w:r>
            <w:proofErr w:type="spellEnd"/>
            <w:r>
              <w:rPr>
                <w:rFonts w:ascii="Times New Roman" w:hAnsi="Times New Roman" w:cs="Times New Roman"/>
                <w:sz w:val="24"/>
                <w:szCs w:val="24"/>
              </w:rPr>
              <w:t xml:space="preserve"> (?)</w:t>
            </w:r>
          </w:p>
        </w:tc>
      </w:tr>
      <w:tr w:rsidR="00960203" w14:paraId="55DAE919" w14:textId="77777777" w:rsidTr="00960203">
        <w:tc>
          <w:tcPr>
            <w:tcW w:w="2689" w:type="dxa"/>
            <w:tcBorders>
              <w:top w:val="single" w:sz="4" w:space="0" w:color="auto"/>
              <w:left w:val="single" w:sz="4" w:space="0" w:color="auto"/>
              <w:bottom w:val="single" w:sz="4" w:space="0" w:color="auto"/>
              <w:right w:val="single" w:sz="4" w:space="0" w:color="auto"/>
            </w:tcBorders>
            <w:vAlign w:val="center"/>
            <w:hideMark/>
          </w:tcPr>
          <w:p w14:paraId="326F2B41"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1579 (</w:t>
            </w:r>
            <w:proofErr w:type="spellStart"/>
            <w:r>
              <w:rPr>
                <w:rFonts w:ascii="Times New Roman" w:hAnsi="Times New Roman" w:cs="Times New Roman"/>
                <w:sz w:val="24"/>
                <w:szCs w:val="24"/>
              </w:rPr>
              <w:t>Clobucciarich</w:t>
            </w:r>
            <w:proofErr w:type="spellEnd"/>
            <w:r>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tcPr>
          <w:p w14:paraId="6DDB1DE0" w14:textId="77777777" w:rsidR="00960203" w:rsidRDefault="00960203" w:rsidP="001978C4">
            <w:pPr>
              <w:spacing w:line="240" w:lineRule="auto"/>
              <w:jc w:val="both"/>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0A15FC3C" w14:textId="77777777" w:rsidR="00960203" w:rsidRDefault="00960203" w:rsidP="001978C4">
            <w:pPr>
              <w:spacing w:line="240" w:lineRule="auto"/>
              <w:jc w:val="both"/>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087A45F8"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Reka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rdeče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strehe</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tc>
      </w:tr>
      <w:tr w:rsidR="00960203" w14:paraId="3450F600" w14:textId="77777777" w:rsidTr="00960203">
        <w:tc>
          <w:tcPr>
            <w:tcW w:w="2689" w:type="dxa"/>
            <w:tcBorders>
              <w:top w:val="single" w:sz="4" w:space="0" w:color="auto"/>
              <w:left w:val="single" w:sz="4" w:space="0" w:color="auto"/>
              <w:bottom w:val="single" w:sz="4" w:space="0" w:color="auto"/>
              <w:right w:val="single" w:sz="4" w:space="0" w:color="auto"/>
            </w:tcBorders>
            <w:vAlign w:val="center"/>
            <w:hideMark/>
          </w:tcPr>
          <w:p w14:paraId="4A2D5227"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1649–1650 (</w:t>
            </w:r>
            <w:proofErr w:type="spellStart"/>
            <w:r>
              <w:rPr>
                <w:rFonts w:ascii="Times New Roman" w:hAnsi="Times New Roman" w:cs="Times New Roman"/>
                <w:sz w:val="24"/>
                <w:szCs w:val="24"/>
              </w:rPr>
              <w:t>Merian</w:t>
            </w:r>
            <w:proofErr w:type="spellEnd"/>
            <w:r>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tcPr>
          <w:p w14:paraId="47B5757D" w14:textId="77777777" w:rsidR="00960203" w:rsidRDefault="00960203" w:rsidP="001978C4">
            <w:pPr>
              <w:spacing w:line="240" w:lineRule="auto"/>
              <w:jc w:val="both"/>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176915A7" w14:textId="77777777" w:rsidR="00960203" w:rsidRDefault="00960203" w:rsidP="001978C4">
            <w:pPr>
              <w:spacing w:line="240" w:lineRule="auto"/>
              <w:jc w:val="both"/>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357067F5"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Gorica</w:t>
            </w:r>
            <w:proofErr w:type="spellEnd"/>
          </w:p>
        </w:tc>
      </w:tr>
      <w:tr w:rsidR="00960203" w14:paraId="3AEF5946" w14:textId="77777777" w:rsidTr="00960203">
        <w:tc>
          <w:tcPr>
            <w:tcW w:w="2689" w:type="dxa"/>
            <w:tcBorders>
              <w:top w:val="single" w:sz="4" w:space="0" w:color="auto"/>
              <w:left w:val="single" w:sz="4" w:space="0" w:color="auto"/>
              <w:bottom w:val="single" w:sz="4" w:space="0" w:color="auto"/>
              <w:right w:val="single" w:sz="4" w:space="0" w:color="auto"/>
            </w:tcBorders>
            <w:vAlign w:val="center"/>
            <w:hideMark/>
          </w:tcPr>
          <w:p w14:paraId="20FA293B"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1651 (</w:t>
            </w:r>
            <w:proofErr w:type="spellStart"/>
            <w:r>
              <w:rPr>
                <w:rFonts w:ascii="Times New Roman" w:hAnsi="Times New Roman" w:cs="Times New Roman"/>
                <w:sz w:val="24"/>
                <w:szCs w:val="24"/>
              </w:rPr>
              <w:t>beneška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risba</w:t>
            </w:r>
            <w:proofErr w:type="spellEnd"/>
            <w:r>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tcPr>
          <w:p w14:paraId="380C7DFF" w14:textId="77777777" w:rsidR="00960203" w:rsidRDefault="00960203" w:rsidP="001978C4">
            <w:pPr>
              <w:spacing w:line="240" w:lineRule="auto"/>
              <w:jc w:val="both"/>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524A7701" w14:textId="77777777" w:rsidR="00960203" w:rsidRDefault="00960203" w:rsidP="001978C4">
            <w:pPr>
              <w:spacing w:line="240" w:lineRule="auto"/>
              <w:jc w:val="both"/>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0DC43343"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Štivan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rdeče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strehe</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tc>
      </w:tr>
      <w:tr w:rsidR="00960203" w14:paraId="2F837FF4" w14:textId="77777777" w:rsidTr="00960203">
        <w:tc>
          <w:tcPr>
            <w:tcW w:w="2689" w:type="dxa"/>
            <w:tcBorders>
              <w:top w:val="single" w:sz="4" w:space="0" w:color="auto"/>
              <w:left w:val="single" w:sz="4" w:space="0" w:color="auto"/>
              <w:bottom w:val="single" w:sz="4" w:space="0" w:color="auto"/>
              <w:right w:val="single" w:sz="4" w:space="0" w:color="auto"/>
            </w:tcBorders>
            <w:vAlign w:val="center"/>
            <w:hideMark/>
          </w:tcPr>
          <w:p w14:paraId="0B40944C"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Pred</w:t>
            </w:r>
            <w:proofErr w:type="spellEnd"/>
            <w:r>
              <w:rPr>
                <w:rFonts w:ascii="Times New Roman" w:hAnsi="Times New Roman" w:cs="Times New Roman"/>
                <w:sz w:val="24"/>
                <w:szCs w:val="24"/>
              </w:rPr>
              <w:t xml:space="preserve"> 1654 (</w:t>
            </w:r>
            <w:proofErr w:type="spellStart"/>
            <w:r>
              <w:rPr>
                <w:rFonts w:ascii="Times New Roman" w:hAnsi="Times New Roman" w:cs="Times New Roman"/>
                <w:sz w:val="24"/>
                <w:szCs w:val="24"/>
              </w:rPr>
              <w:t>Tommasini</w:t>
            </w:r>
            <w:proofErr w:type="spellEnd"/>
            <w:r>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tcPr>
          <w:p w14:paraId="4785CE1F" w14:textId="77777777" w:rsidR="00960203" w:rsidRDefault="00960203" w:rsidP="001978C4">
            <w:pPr>
              <w:spacing w:line="240" w:lineRule="auto"/>
              <w:jc w:val="both"/>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73416309"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istrska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mesta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starejše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stavbe</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2E814010"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istrska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mesta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novejše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stavbe</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kritine</w:t>
            </w:r>
            <w:proofErr w:type="spellEnd"/>
          </w:p>
        </w:tc>
      </w:tr>
      <w:tr w:rsidR="00960203" w14:paraId="37F2D23D" w14:textId="77777777" w:rsidTr="00960203">
        <w:tc>
          <w:tcPr>
            <w:tcW w:w="2689" w:type="dxa"/>
            <w:tcBorders>
              <w:top w:val="single" w:sz="4" w:space="0" w:color="auto"/>
              <w:left w:val="single" w:sz="4" w:space="0" w:color="auto"/>
              <w:bottom w:val="single" w:sz="4" w:space="0" w:color="auto"/>
              <w:right w:val="single" w:sz="4" w:space="0" w:color="auto"/>
            </w:tcBorders>
            <w:vAlign w:val="center"/>
            <w:hideMark/>
          </w:tcPr>
          <w:p w14:paraId="62D07AD2"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1653 (</w:t>
            </w:r>
            <w:proofErr w:type="spellStart"/>
            <w:r>
              <w:rPr>
                <w:rFonts w:ascii="Times New Roman" w:hAnsi="Times New Roman" w:cs="Times New Roman"/>
                <w:sz w:val="24"/>
                <w:szCs w:val="24"/>
              </w:rPr>
              <w:t>Bonifacio</w:t>
            </w:r>
            <w:proofErr w:type="spellEnd"/>
            <w:r>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tcPr>
          <w:p w14:paraId="7304B98E" w14:textId="77777777" w:rsidR="00960203" w:rsidRDefault="00960203" w:rsidP="001978C4">
            <w:pPr>
              <w:spacing w:line="240" w:lineRule="auto"/>
              <w:jc w:val="both"/>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174F72AD" w14:textId="77777777" w:rsidR="00960203" w:rsidRDefault="00960203" w:rsidP="001978C4">
            <w:pPr>
              <w:spacing w:line="240" w:lineRule="auto"/>
              <w:jc w:val="both"/>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5DEF1483"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Koper, </w:t>
            </w:r>
            <w:proofErr w:type="spellStart"/>
            <w:r>
              <w:rPr>
                <w:rFonts w:ascii="Times New Roman" w:hAnsi="Times New Roman" w:cs="Times New Roman"/>
                <w:sz w:val="24"/>
                <w:szCs w:val="24"/>
              </w:rPr>
              <w:t>dostopni</w:t>
            </w:r>
            <w:proofErr w:type="spellEnd"/>
            <w:r>
              <w:rPr>
                <w:rFonts w:ascii="Times New Roman" w:hAnsi="Times New Roman" w:cs="Times New Roman"/>
                <w:sz w:val="24"/>
                <w:szCs w:val="24"/>
              </w:rPr>
              <w:t xml:space="preserve"> v </w:t>
            </w:r>
            <w:proofErr w:type="spellStart"/>
            <w:r>
              <w:rPr>
                <w:rFonts w:ascii="Times New Roman" w:hAnsi="Times New Roman" w:cs="Times New Roman"/>
                <w:sz w:val="24"/>
                <w:szCs w:val="24"/>
              </w:rPr>
              <w:t>manjših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količinah</w:t>
            </w:r>
            <w:proofErr w:type="spellEnd"/>
          </w:p>
        </w:tc>
      </w:tr>
      <w:tr w:rsidR="00960203" w14:paraId="74B38F5B" w14:textId="77777777" w:rsidTr="00960203">
        <w:tc>
          <w:tcPr>
            <w:tcW w:w="2689" w:type="dxa"/>
            <w:tcBorders>
              <w:top w:val="single" w:sz="4" w:space="0" w:color="auto"/>
              <w:left w:val="single" w:sz="4" w:space="0" w:color="auto"/>
              <w:bottom w:val="single" w:sz="4" w:space="0" w:color="auto"/>
              <w:right w:val="single" w:sz="4" w:space="0" w:color="auto"/>
            </w:tcBorders>
            <w:vAlign w:val="center"/>
            <w:hideMark/>
          </w:tcPr>
          <w:p w14:paraId="7978302B"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1678–1679 (</w:t>
            </w:r>
            <w:proofErr w:type="spellStart"/>
            <w:r>
              <w:rPr>
                <w:rFonts w:ascii="Times New Roman" w:hAnsi="Times New Roman" w:cs="Times New Roman"/>
                <w:sz w:val="24"/>
                <w:szCs w:val="24"/>
              </w:rPr>
              <w:t>Valvasor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slike</w:t>
            </w:r>
            <w:proofErr w:type="spellEnd"/>
            <w:r>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2DCE2CD"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EF58BA5"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Škocjan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Senožeče</w:t>
            </w:r>
            <w:proofErr w:type="spellEnd"/>
            <w:r>
              <w:rPr>
                <w:rFonts w:ascii="Times New Roman" w:hAnsi="Times New Roman" w:cs="Times New Roman"/>
                <w:sz w:val="24"/>
                <w:szCs w:val="24"/>
              </w:rPr>
              <w:t xml:space="preserve">, Devin (?), </w:t>
            </w:r>
            <w:proofErr w:type="spellStart"/>
            <w:r>
              <w:rPr>
                <w:rFonts w:ascii="Times New Roman" w:hAnsi="Times New Roman" w:cs="Times New Roman"/>
                <w:sz w:val="24"/>
                <w:szCs w:val="24"/>
              </w:rPr>
              <w:t>Trst</w:t>
            </w:r>
            <w:proofErr w:type="spellEnd"/>
            <w:r>
              <w:rPr>
                <w:rFonts w:ascii="Times New Roman" w:hAnsi="Times New Roman" w:cs="Times New Roman"/>
                <w:sz w:val="24"/>
                <w:szCs w:val="24"/>
              </w:rPr>
              <w:t xml:space="preserve">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CFB031E"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Senožeče</w:t>
            </w:r>
            <w:proofErr w:type="spellEnd"/>
            <w:r>
              <w:rPr>
                <w:rFonts w:ascii="Times New Roman" w:hAnsi="Times New Roman" w:cs="Times New Roman"/>
                <w:sz w:val="24"/>
                <w:szCs w:val="24"/>
              </w:rPr>
              <w:t xml:space="preserve">, Devin (?), </w:t>
            </w:r>
            <w:proofErr w:type="spellStart"/>
            <w:r>
              <w:rPr>
                <w:rFonts w:ascii="Times New Roman" w:hAnsi="Times New Roman" w:cs="Times New Roman"/>
                <w:sz w:val="24"/>
                <w:szCs w:val="24"/>
              </w:rPr>
              <w:t>Trst</w:t>
            </w:r>
            <w:proofErr w:type="spellEnd"/>
            <w:r>
              <w:rPr>
                <w:rFonts w:ascii="Times New Roman" w:hAnsi="Times New Roman" w:cs="Times New Roman"/>
                <w:sz w:val="24"/>
                <w:szCs w:val="24"/>
              </w:rPr>
              <w:t xml:space="preserve"> (?)</w:t>
            </w:r>
          </w:p>
        </w:tc>
      </w:tr>
      <w:tr w:rsidR="00960203" w14:paraId="7F7EA510" w14:textId="77777777" w:rsidTr="00960203">
        <w:tc>
          <w:tcPr>
            <w:tcW w:w="2689" w:type="dxa"/>
            <w:tcBorders>
              <w:top w:val="single" w:sz="4" w:space="0" w:color="auto"/>
              <w:left w:val="single" w:sz="4" w:space="0" w:color="auto"/>
              <w:bottom w:val="single" w:sz="4" w:space="0" w:color="auto"/>
              <w:right w:val="single" w:sz="4" w:space="0" w:color="auto"/>
            </w:tcBorders>
            <w:vAlign w:val="center"/>
            <w:hideMark/>
          </w:tcPr>
          <w:p w14:paraId="278F80D5"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1689 (</w:t>
            </w:r>
            <w:proofErr w:type="spellStart"/>
            <w:r>
              <w:rPr>
                <w:rFonts w:ascii="Times New Roman" w:hAnsi="Times New Roman" w:cs="Times New Roman"/>
                <w:sz w:val="24"/>
                <w:szCs w:val="24"/>
              </w:rPr>
              <w:t>Valvasor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pisno</w:t>
            </w:r>
            <w:proofErr w:type="spellEnd"/>
            <w:r>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74E3F13"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Večina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Krasu</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1FD6919F"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manjšina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Krasu</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059D52D0" w14:textId="77777777" w:rsidR="00960203" w:rsidRDefault="00960203" w:rsidP="001978C4">
            <w:pPr>
              <w:spacing w:line="240" w:lineRule="auto"/>
              <w:jc w:val="both"/>
              <w:rPr>
                <w:rFonts w:ascii="Times New Roman" w:hAnsi="Times New Roman" w:cs="Times New Roman"/>
                <w:sz w:val="24"/>
                <w:szCs w:val="24"/>
              </w:rPr>
            </w:pPr>
          </w:p>
        </w:tc>
      </w:tr>
      <w:tr w:rsidR="00960203" w14:paraId="5EAE416C" w14:textId="77777777" w:rsidTr="00960203">
        <w:tc>
          <w:tcPr>
            <w:tcW w:w="2689" w:type="dxa"/>
            <w:tcBorders>
              <w:top w:val="single" w:sz="4" w:space="0" w:color="auto"/>
              <w:left w:val="single" w:sz="4" w:space="0" w:color="auto"/>
              <w:bottom w:val="single" w:sz="4" w:space="0" w:color="auto"/>
              <w:right w:val="single" w:sz="4" w:space="0" w:color="auto"/>
            </w:tcBorders>
            <w:vAlign w:val="center"/>
            <w:hideMark/>
          </w:tcPr>
          <w:p w14:paraId="388F5D29"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1706 (</w:t>
            </w:r>
            <w:proofErr w:type="spellStart"/>
            <w:r>
              <w:rPr>
                <w:rFonts w:ascii="Times New Roman" w:hAnsi="Times New Roman" w:cs="Times New Roman"/>
                <w:sz w:val="24"/>
                <w:szCs w:val="24"/>
              </w:rPr>
              <w:t>Marusig</w:t>
            </w:r>
            <w:proofErr w:type="spellEnd"/>
            <w:r>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tcPr>
          <w:p w14:paraId="6EF5BB98" w14:textId="77777777" w:rsidR="00960203" w:rsidRDefault="00960203" w:rsidP="001978C4">
            <w:pPr>
              <w:spacing w:line="240" w:lineRule="auto"/>
              <w:jc w:val="both"/>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42A9DEB" w14:textId="77777777" w:rsidR="00960203" w:rsidRDefault="00960203" w:rsidP="001978C4">
            <w:pPr>
              <w:spacing w:line="240" w:lineRule="auto"/>
              <w:jc w:val="both"/>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51F92932"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Gorica</w:t>
            </w:r>
            <w:proofErr w:type="spellEnd"/>
          </w:p>
        </w:tc>
      </w:tr>
      <w:tr w:rsidR="00960203" w14:paraId="60B69669" w14:textId="77777777" w:rsidTr="00960203">
        <w:tc>
          <w:tcPr>
            <w:tcW w:w="2689" w:type="dxa"/>
            <w:tcBorders>
              <w:top w:val="single" w:sz="4" w:space="0" w:color="auto"/>
              <w:left w:val="single" w:sz="4" w:space="0" w:color="auto"/>
              <w:bottom w:val="single" w:sz="4" w:space="0" w:color="auto"/>
              <w:right w:val="single" w:sz="4" w:space="0" w:color="auto"/>
            </w:tcBorders>
            <w:vAlign w:val="center"/>
            <w:hideMark/>
          </w:tcPr>
          <w:p w14:paraId="5E10B967"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1690 (</w:t>
            </w:r>
            <w:proofErr w:type="spellStart"/>
            <w:r>
              <w:rPr>
                <w:rFonts w:ascii="Times New Roman" w:hAnsi="Times New Roman" w:cs="Times New Roman"/>
                <w:sz w:val="24"/>
                <w:szCs w:val="24"/>
              </w:rPr>
              <w:t>risba</w:t>
            </w:r>
            <w:proofErr w:type="spellEnd"/>
            <w:r>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2A59735"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Devin (</w:t>
            </w:r>
            <w:proofErr w:type="spellStart"/>
            <w:r>
              <w:rPr>
                <w:rFonts w:ascii="Times New Roman" w:hAnsi="Times New Roman" w:cs="Times New Roman"/>
                <w:sz w:val="24"/>
                <w:szCs w:val="24"/>
              </w:rPr>
              <w:t>gospodarska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poslopja</w:t>
            </w:r>
            <w:proofErr w:type="spellEnd"/>
            <w:r>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5A6B095"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Devin (</w:t>
            </w:r>
            <w:proofErr w:type="spellStart"/>
            <w:r>
              <w:rPr>
                <w:rFonts w:ascii="Times New Roman" w:hAnsi="Times New Roman" w:cs="Times New Roman"/>
                <w:sz w:val="24"/>
                <w:szCs w:val="24"/>
              </w:rPr>
              <w:t>stanovanjske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stavbe</w:t>
            </w:r>
            <w:proofErr w:type="spellEnd"/>
            <w:r>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6D12649"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Devin (</w:t>
            </w:r>
            <w:proofErr w:type="spellStart"/>
            <w:r>
              <w:rPr>
                <w:rFonts w:ascii="Times New Roman" w:hAnsi="Times New Roman" w:cs="Times New Roman"/>
                <w:sz w:val="24"/>
                <w:szCs w:val="24"/>
              </w:rPr>
              <w:t>stanovanjske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stavbe</w:t>
            </w:r>
            <w:proofErr w:type="spellEnd"/>
            <w:r>
              <w:rPr>
                <w:rFonts w:ascii="Times New Roman" w:hAnsi="Times New Roman" w:cs="Times New Roman"/>
                <w:sz w:val="24"/>
                <w:szCs w:val="24"/>
              </w:rPr>
              <w:t>?)</w:t>
            </w:r>
          </w:p>
        </w:tc>
      </w:tr>
      <w:tr w:rsidR="00960203" w14:paraId="0E6FC6B0" w14:textId="77777777" w:rsidTr="00960203">
        <w:tc>
          <w:tcPr>
            <w:tcW w:w="2689" w:type="dxa"/>
            <w:tcBorders>
              <w:top w:val="single" w:sz="4" w:space="0" w:color="auto"/>
              <w:left w:val="single" w:sz="4" w:space="0" w:color="auto"/>
              <w:bottom w:val="single" w:sz="4" w:space="0" w:color="auto"/>
              <w:right w:val="single" w:sz="4" w:space="0" w:color="auto"/>
            </w:tcBorders>
            <w:vAlign w:val="center"/>
            <w:hideMark/>
          </w:tcPr>
          <w:p w14:paraId="57B51674"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1752 (</w:t>
            </w:r>
            <w:proofErr w:type="spellStart"/>
            <w:r>
              <w:rPr>
                <w:rFonts w:ascii="Times New Roman" w:hAnsi="Times New Roman" w:cs="Times New Roman"/>
                <w:sz w:val="24"/>
                <w:szCs w:val="24"/>
              </w:rPr>
              <w:t>Capellaris</w:t>
            </w:r>
            <w:proofErr w:type="spellEnd"/>
            <w:r>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tcPr>
          <w:p w14:paraId="592B57F3" w14:textId="77777777" w:rsidR="00960203" w:rsidRDefault="00960203" w:rsidP="001978C4">
            <w:pPr>
              <w:spacing w:line="240" w:lineRule="auto"/>
              <w:jc w:val="both"/>
              <w:rPr>
                <w:rFonts w:ascii="Times New Roman" w:hAnsi="Times New Roman" w:cs="Times New Roman"/>
                <w:sz w:val="24"/>
                <w:szCs w:val="24"/>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6ED9F01F"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Štanjel</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39DDD637"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Branik</w:t>
            </w:r>
            <w:proofErr w:type="spellEnd"/>
            <w:r>
              <w:rPr>
                <w:rFonts w:ascii="Times New Roman" w:hAnsi="Times New Roman" w:cs="Times New Roman"/>
                <w:sz w:val="24"/>
                <w:szCs w:val="24"/>
              </w:rPr>
              <w:t xml:space="preserve">, Tabor </w:t>
            </w:r>
            <w:proofErr w:type="spellStart"/>
            <w:r>
              <w:rPr>
                <w:rFonts w:ascii="Times New Roman" w:hAnsi="Times New Roman" w:cs="Times New Roman"/>
                <w:sz w:val="24"/>
                <w:szCs w:val="24"/>
              </w:rPr>
              <w:t>Dornberk</w:t>
            </w:r>
            <w:proofErr w:type="spellEnd"/>
          </w:p>
        </w:tc>
      </w:tr>
      <w:tr w:rsidR="00960203" w14:paraId="503CBF5C" w14:textId="77777777" w:rsidTr="00960203">
        <w:tc>
          <w:tcPr>
            <w:tcW w:w="2689" w:type="dxa"/>
            <w:tcBorders>
              <w:top w:val="single" w:sz="4" w:space="0" w:color="auto"/>
              <w:left w:val="single" w:sz="4" w:space="0" w:color="auto"/>
              <w:bottom w:val="single" w:sz="4" w:space="0" w:color="auto"/>
              <w:right w:val="single" w:sz="4" w:space="0" w:color="auto"/>
            </w:tcBorders>
            <w:vAlign w:val="center"/>
            <w:hideMark/>
          </w:tcPr>
          <w:p w14:paraId="71260515"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1786 (</w:t>
            </w:r>
            <w:proofErr w:type="spellStart"/>
            <w:r>
              <w:rPr>
                <w:rFonts w:ascii="Times New Roman" w:hAnsi="Times New Roman" w:cs="Times New Roman"/>
                <w:sz w:val="24"/>
                <w:szCs w:val="24"/>
              </w:rPr>
              <w:t>Pittoni</w:t>
            </w:r>
            <w:proofErr w:type="spellEnd"/>
            <w:r>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A9DEAD7"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Manjšina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Trst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okolica</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Kras</w:t>
            </w:r>
            <w:proofErr w:type="spellEnd"/>
            <w:r>
              <w:rPr>
                <w:rFonts w:ascii="Times New Roman" w:hAnsi="Times New Roman" w:cs="Times New Roman"/>
                <w:sz w:val="24"/>
                <w:szCs w:val="24"/>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7472FD1"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večina</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01024C7B"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večina</w:t>
            </w:r>
            <w:proofErr w:type="spellEnd"/>
          </w:p>
        </w:tc>
      </w:tr>
    </w:tbl>
    <w:p w14:paraId="75FCE067" w14:textId="77777777" w:rsidR="001978C4" w:rsidRDefault="001978C4" w:rsidP="001978C4">
      <w:pPr>
        <w:spacing w:after="0"/>
        <w:jc w:val="both"/>
        <w:rPr>
          <w:rFonts w:ascii="Times New Roman" w:hAnsi="Times New Roman" w:cs="Times New Roman"/>
          <w:szCs w:val="24"/>
        </w:rPr>
      </w:pPr>
    </w:p>
    <w:p w14:paraId="4585FA80" w14:textId="58CE1B5F" w:rsidR="00960203" w:rsidRPr="006565D9" w:rsidRDefault="00960203" w:rsidP="001978C4">
      <w:pPr>
        <w:spacing w:after="0"/>
        <w:jc w:val="both"/>
        <w:rPr>
          <w:rFonts w:ascii="Times New Roman" w:hAnsi="Times New Roman" w:cs="Times New Roman"/>
          <w:szCs w:val="24"/>
        </w:rPr>
      </w:pPr>
      <w:r w:rsidRPr="006565D9">
        <w:rPr>
          <w:rFonts w:ascii="Times New Roman" w:hAnsi="Times New Roman" w:cs="Times New Roman"/>
          <w:szCs w:val="24"/>
        </w:rPr>
        <w:t>Vir: Gl. besedilo.</w:t>
      </w:r>
    </w:p>
    <w:p w14:paraId="3FE7C9C8" w14:textId="77777777" w:rsidR="00960203" w:rsidRDefault="00960203" w:rsidP="001978C4">
      <w:pPr>
        <w:spacing w:after="0"/>
        <w:jc w:val="both"/>
        <w:rPr>
          <w:rFonts w:ascii="Times New Roman" w:hAnsi="Times New Roman" w:cs="Times New Roman"/>
          <w:sz w:val="24"/>
          <w:szCs w:val="24"/>
        </w:rPr>
      </w:pPr>
    </w:p>
    <w:p w14:paraId="3A34C9DC" w14:textId="77777777" w:rsidR="00960203" w:rsidRDefault="00960203" w:rsidP="001978C4">
      <w:pPr>
        <w:spacing w:after="0" w:line="360" w:lineRule="auto"/>
        <w:jc w:val="both"/>
        <w:rPr>
          <w:rFonts w:ascii="Times New Roman" w:hAnsi="Times New Roman" w:cs="Times New Roman"/>
          <w:sz w:val="24"/>
          <w:szCs w:val="24"/>
        </w:rPr>
      </w:pPr>
    </w:p>
    <w:p w14:paraId="1630CC59" w14:textId="0139C7E8" w:rsidR="00960203" w:rsidRDefault="00960203" w:rsidP="001978C4">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Kaj lahko povemo novega o strehah na kmečkih poslopjih na Krasu</w:t>
      </w:r>
    </w:p>
    <w:p w14:paraId="20B6C5C2" w14:textId="77777777" w:rsidR="001978C4" w:rsidRDefault="001978C4" w:rsidP="001978C4">
      <w:pPr>
        <w:spacing w:after="0" w:line="360" w:lineRule="auto"/>
        <w:jc w:val="center"/>
        <w:rPr>
          <w:rFonts w:ascii="Times New Roman" w:hAnsi="Times New Roman" w:cs="Times New Roman"/>
          <w:b/>
          <w:sz w:val="24"/>
          <w:szCs w:val="24"/>
        </w:rPr>
      </w:pPr>
    </w:p>
    <w:p w14:paraId="691C3A7C"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V arhivu devinskega gospostva in glavarstva je ohranjenih več sto zapisov iz sredine 18. stoletja o kupoprodajah, dedovanjih in drugih transakcijah kmečkih nepremičnin.</w:t>
      </w:r>
      <w:r>
        <w:rPr>
          <w:rStyle w:val="Sprotnaopomba-sklic"/>
          <w:rFonts w:ascii="Times New Roman" w:hAnsi="Times New Roman" w:cs="Times New Roman"/>
        </w:rPr>
        <w:footnoteReference w:id="30"/>
      </w:r>
      <w:r>
        <w:rPr>
          <w:rFonts w:ascii="Times New Roman" w:hAnsi="Times New Roman" w:cs="Times New Roman"/>
          <w:sz w:val="24"/>
          <w:szCs w:val="24"/>
        </w:rPr>
        <w:t xml:space="preserve"> Med temi </w:t>
      </w:r>
      <w:r>
        <w:rPr>
          <w:rFonts w:ascii="Times New Roman" w:hAnsi="Times New Roman" w:cs="Times New Roman"/>
          <w:sz w:val="24"/>
          <w:szCs w:val="24"/>
        </w:rPr>
        <w:lastRenderedPageBreak/>
        <w:t xml:space="preserve">je najti tudi stavbe in v 40 primerih zapisi navajajo njihovo strešno kritino. Primeri so iz obdobja med letoma 1748 in 1756 in pokrivajo dober del takratnega devinskega gospostva, saj zajemajo prostor med črtama Tomaj–Komen–Vižintini v Dolu v notranjosti ter Prosek–Nabrežina–Jamlje v bližini morske obale. Zastopanih je skupaj petnajst vasi. Opozoriti velja, da podatki ne predstavljajo nikakršnega statističnega vzorca, ki bi bil zanesljivo reprezentativen, saj je njihov nabor plod naključja, po katerem so se ravno te stavbe znašle v nepremičninski transakciji v času, za katerega so se dokumenti ohranili. Poleg tega informacije ne pokrivajo vsega Krasa in tudi ne vseh vasi v gospostvi ali na zajetem območju, pri čemer so nekatere vasi zastopane z več primeri, druge pa samo s po enim. Kljub temu je prednost podatkov v tem, da kot stranke v transakcijah nastopajo pripadniki revnejših in premožnejših kmetov, s tem pa tudi stavbe različne kakovosti, čeprav razmerja v realnosti ne poznamo. </w:t>
      </w:r>
    </w:p>
    <w:p w14:paraId="7AFCA42D"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Ne glede na povedano, skupek 40 primerov za to obdobje in sklenjeno območje ni ravno zanemarljiv in ima to prednost, da nudi neko sinhrono sliko stanja v točno določenem času slabega desetletja (1748–1756). Za vseh 40 zajetih poslopij razpolagamo s podatki o kraju, kjer so se nahajali, o njihovi stanovanjski ali gospodarski namembnosti ter o kritini (slama, skrile, korci). V večini primerov vir navaja tudi ocenjeno vrednost strehe, vendar je le za nekatere izmed njih navedena tudi površina kritine, kar je pogoj za izračun vrednosti po merski enoti in s tem za zanesljivejšo opredelitev razlike v vrednosti med oblikami kritine.</w:t>
      </w:r>
    </w:p>
    <w:p w14:paraId="49333939"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Pri večini stanovanjskih stavb v našem naboru (skupaj 27) je bila strešna kritina skrilnata (59 %), sledile so slamnate (26 %) in </w:t>
      </w:r>
      <w:proofErr w:type="spellStart"/>
      <w:r>
        <w:rPr>
          <w:rFonts w:ascii="Times New Roman" w:hAnsi="Times New Roman" w:cs="Times New Roman"/>
          <w:sz w:val="24"/>
          <w:szCs w:val="24"/>
        </w:rPr>
        <w:t>korčne</w:t>
      </w:r>
      <w:proofErr w:type="spellEnd"/>
      <w:r>
        <w:rPr>
          <w:rFonts w:ascii="Times New Roman" w:hAnsi="Times New Roman" w:cs="Times New Roman"/>
          <w:sz w:val="24"/>
          <w:szCs w:val="24"/>
        </w:rPr>
        <w:t xml:space="preserve"> strehe (15 %). Pri gospodarskih poslopjih (skupaj trinajst) je slika povsem obratna, saj jih je bila ogromna večina prekritih s slamo (85 %). To so bili hlevi in ena pritlična lopa. Le dve sta imeli skrilnato kritino in sta predstavljali izjemo tudi glede namembnosti, saj je šlo za klet s skednjem (v Brjah) in klet s podstrešjem. </w:t>
      </w:r>
    </w:p>
    <w:p w14:paraId="4D2728AE"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Ker so bile strehe stavb za gospodarske namene in posebej hlevov skoraj vse prekrite s slamo, je zastopanost različnih vrst kritin v prostoru smotrna samo za poslopja za stanovanjsko rabo. V ta namen smo obravnavani prostor razdelili na štiri območja, in sicer: južno notranje oz. tomajsko območje (vasi ali župe Tomaj, Skopo, Vrhovlje, Krajna vas), severno notranje oz. komensko območje (Brestovica, Brje, Gorjansko, Klanec), priobalno oz. nabrežinsko območje (Gabrovec, Mavhinje, Nabrežina, Prosek, Salež) ter območje Dola ob prometnici med obalo v Štivanu in goriško-vipavsko ravnico (Jamlje, Vižintini). Stanovanjske hiše s skrilnato kritino najbolj prevladujejo na komenskem (v sedmih od devetih primerov), a tudi na tomajskem (v šestih od devetih primerov) in na nabrežinskem območju (v štirih od šestih primerov) ni bilo bistveno drugače. V vseh primerih so preostale hiše imele slamnato kritino, takih je bila torej </w:t>
      </w:r>
      <w:r>
        <w:rPr>
          <w:rFonts w:ascii="Times New Roman" w:hAnsi="Times New Roman" w:cs="Times New Roman"/>
          <w:sz w:val="24"/>
          <w:szCs w:val="24"/>
        </w:rPr>
        <w:lastRenderedPageBreak/>
        <w:t xml:space="preserve">četrtina do tretjina. Iz te slike izstopa samo območje Dola ob cesti proti Gorici, kjer so bile vse štiri zabeležene hiše prekrite s korci. </w:t>
      </w:r>
    </w:p>
    <w:p w14:paraId="72508768"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Iz našega vzorca 27 stanovanjskih stavb se tako izriše slika Krasa sredi 18. stoletja, v kateri prevladujejo hiše s skrilnato kritino, z izjemo območja Dola, kjer so bile kritine </w:t>
      </w:r>
      <w:proofErr w:type="spellStart"/>
      <w:r>
        <w:rPr>
          <w:rFonts w:ascii="Times New Roman" w:hAnsi="Times New Roman" w:cs="Times New Roman"/>
          <w:sz w:val="24"/>
          <w:szCs w:val="24"/>
        </w:rPr>
        <w:t>korčne</w:t>
      </w:r>
      <w:proofErr w:type="spellEnd"/>
      <w:r>
        <w:rPr>
          <w:rFonts w:ascii="Times New Roman" w:hAnsi="Times New Roman" w:cs="Times New Roman"/>
          <w:sz w:val="24"/>
          <w:szCs w:val="24"/>
        </w:rPr>
        <w:t>. Tudi če izvzamemo to območje, je bilo drugod hiš s slamnato streho le 30 odstotkov. Sklenemo lahko, da je prevladujoči vzorec takrat bil hiša s skrilnato streho in hlev s slamnato. Strehe s korci so bile značilne za goriški konec (tabela 3).</w:t>
      </w:r>
    </w:p>
    <w:p w14:paraId="166785B6" w14:textId="77777777" w:rsidR="00960203" w:rsidRDefault="00960203" w:rsidP="001978C4">
      <w:pPr>
        <w:spacing w:after="0" w:line="360" w:lineRule="auto"/>
        <w:jc w:val="both"/>
        <w:rPr>
          <w:rFonts w:ascii="Times New Roman" w:hAnsi="Times New Roman" w:cs="Times New Roman"/>
          <w:sz w:val="24"/>
          <w:szCs w:val="24"/>
        </w:rPr>
      </w:pPr>
    </w:p>
    <w:p w14:paraId="1C81645F" w14:textId="1ECD58FB" w:rsidR="00960203" w:rsidRDefault="00960203" w:rsidP="001978C4">
      <w:pPr>
        <w:spacing w:after="0"/>
        <w:jc w:val="both"/>
        <w:rPr>
          <w:rFonts w:ascii="Times New Roman" w:hAnsi="Times New Roman" w:cs="Times New Roman"/>
          <w:sz w:val="24"/>
          <w:szCs w:val="24"/>
        </w:rPr>
      </w:pPr>
      <w:r w:rsidRPr="001978C4">
        <w:rPr>
          <w:rFonts w:ascii="Times New Roman" w:hAnsi="Times New Roman" w:cs="Times New Roman"/>
          <w:sz w:val="24"/>
          <w:szCs w:val="24"/>
        </w:rPr>
        <w:t>Tabela 3</w:t>
      </w:r>
      <w:r w:rsidR="00F90661" w:rsidRPr="001978C4">
        <w:rPr>
          <w:rFonts w:ascii="Times New Roman" w:hAnsi="Times New Roman" w:cs="Times New Roman"/>
          <w:sz w:val="24"/>
          <w:szCs w:val="24"/>
        </w:rPr>
        <w:t>:</w:t>
      </w:r>
      <w:r w:rsidRPr="00F90661">
        <w:rPr>
          <w:rFonts w:ascii="Times New Roman" w:hAnsi="Times New Roman" w:cs="Times New Roman"/>
          <w:sz w:val="24"/>
          <w:szCs w:val="24"/>
        </w:rPr>
        <w:t xml:space="preserve"> Strešne kritine stanovanjskih poslopij (n = 27) po območjih in vaseh (1748–1756)</w:t>
      </w:r>
    </w:p>
    <w:p w14:paraId="46DB4852" w14:textId="77777777" w:rsidR="001978C4" w:rsidRPr="00F90661" w:rsidRDefault="001978C4" w:rsidP="001978C4">
      <w:pPr>
        <w:spacing w:after="0"/>
        <w:jc w:val="both"/>
        <w:rPr>
          <w:rFonts w:ascii="Times New Roman" w:hAnsi="Times New Roman" w:cs="Times New Roman"/>
          <w:sz w:val="24"/>
          <w:szCs w:val="24"/>
        </w:rPr>
      </w:pPr>
    </w:p>
    <w:tbl>
      <w:tblPr>
        <w:tblStyle w:val="Tabelamrea"/>
        <w:tblW w:w="0" w:type="auto"/>
        <w:tblInd w:w="0" w:type="dxa"/>
        <w:tblLook w:val="04A0" w:firstRow="1" w:lastRow="0" w:firstColumn="1" w:lastColumn="0" w:noHBand="0" w:noVBand="1"/>
      </w:tblPr>
      <w:tblGrid>
        <w:gridCol w:w="1510"/>
        <w:gridCol w:w="1944"/>
        <w:gridCol w:w="2569"/>
        <w:gridCol w:w="897"/>
        <w:gridCol w:w="830"/>
        <w:gridCol w:w="857"/>
      </w:tblGrid>
      <w:tr w:rsidR="00960203" w14:paraId="488F8B9D" w14:textId="77777777" w:rsidTr="00960203">
        <w:trPr>
          <w:trHeight w:val="290"/>
        </w:trPr>
        <w:tc>
          <w:tcPr>
            <w:tcW w:w="1294" w:type="dxa"/>
            <w:vMerge w:val="restart"/>
            <w:tcBorders>
              <w:top w:val="single" w:sz="4" w:space="0" w:color="auto"/>
              <w:left w:val="single" w:sz="4" w:space="0" w:color="auto"/>
              <w:bottom w:val="single" w:sz="4" w:space="0" w:color="auto"/>
              <w:right w:val="single" w:sz="4" w:space="0" w:color="auto"/>
            </w:tcBorders>
            <w:vAlign w:val="center"/>
            <w:hideMark/>
          </w:tcPr>
          <w:p w14:paraId="2AF44E67" w14:textId="77777777" w:rsidR="00960203" w:rsidRDefault="00960203" w:rsidP="001978C4">
            <w:pPr>
              <w:spacing w:line="24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Območje</w:t>
            </w:r>
            <w:proofErr w:type="spellEnd"/>
          </w:p>
        </w:tc>
        <w:tc>
          <w:tcPr>
            <w:tcW w:w="1944" w:type="dxa"/>
            <w:vMerge w:val="restart"/>
            <w:tcBorders>
              <w:top w:val="single" w:sz="4" w:space="0" w:color="auto"/>
              <w:left w:val="single" w:sz="4" w:space="0" w:color="auto"/>
              <w:bottom w:val="single" w:sz="4" w:space="0" w:color="auto"/>
              <w:right w:val="single" w:sz="4" w:space="0" w:color="auto"/>
            </w:tcBorders>
            <w:noWrap/>
            <w:vAlign w:val="center"/>
            <w:hideMark/>
          </w:tcPr>
          <w:p w14:paraId="7970A09A" w14:textId="77777777" w:rsidR="00960203" w:rsidRDefault="00960203" w:rsidP="001978C4">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Vas</w:t>
            </w:r>
          </w:p>
        </w:tc>
        <w:tc>
          <w:tcPr>
            <w:tcW w:w="2569" w:type="dxa"/>
            <w:vMerge w:val="restart"/>
            <w:tcBorders>
              <w:top w:val="single" w:sz="4" w:space="0" w:color="auto"/>
              <w:left w:val="single" w:sz="4" w:space="0" w:color="auto"/>
              <w:bottom w:val="single" w:sz="4" w:space="0" w:color="auto"/>
              <w:right w:val="single" w:sz="4" w:space="0" w:color="auto"/>
            </w:tcBorders>
            <w:noWrap/>
            <w:vAlign w:val="center"/>
            <w:hideMark/>
          </w:tcPr>
          <w:p w14:paraId="70CE3651" w14:textId="77777777" w:rsidR="00960203" w:rsidRDefault="00960203" w:rsidP="001978C4">
            <w:p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Stanovanjska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stavba</w:t>
            </w:r>
            <w:proofErr w:type="spellEnd"/>
          </w:p>
        </w:tc>
        <w:tc>
          <w:tcPr>
            <w:tcW w:w="2378" w:type="dxa"/>
            <w:gridSpan w:val="3"/>
            <w:tcBorders>
              <w:top w:val="single" w:sz="4" w:space="0" w:color="auto"/>
              <w:left w:val="single" w:sz="4" w:space="0" w:color="auto"/>
              <w:bottom w:val="single" w:sz="4" w:space="0" w:color="auto"/>
              <w:right w:val="single" w:sz="4" w:space="0" w:color="auto"/>
            </w:tcBorders>
            <w:noWrap/>
            <w:vAlign w:val="center"/>
            <w:hideMark/>
          </w:tcPr>
          <w:p w14:paraId="3206C3BA" w14:textId="77777777" w:rsidR="00960203" w:rsidRDefault="00960203" w:rsidP="001978C4">
            <w:p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Strešna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kritina</w:t>
            </w:r>
            <w:proofErr w:type="spellEnd"/>
          </w:p>
        </w:tc>
      </w:tr>
      <w:tr w:rsidR="00960203" w14:paraId="5CDC31F0"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EBE618" w14:textId="77777777" w:rsidR="00960203" w:rsidRDefault="00960203" w:rsidP="001978C4">
            <w:pPr>
              <w:spacing w:line="240" w:lineRule="auto"/>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5E6FB51" w14:textId="77777777" w:rsidR="00960203" w:rsidRDefault="00960203" w:rsidP="001978C4">
            <w:pPr>
              <w:spacing w:line="240" w:lineRule="auto"/>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94408AD" w14:textId="77777777" w:rsidR="00960203" w:rsidRDefault="00960203" w:rsidP="001978C4">
            <w:pPr>
              <w:spacing w:line="240" w:lineRule="auto"/>
              <w:rPr>
                <w:rFonts w:ascii="Times New Roman" w:hAnsi="Times New Roman" w:cs="Times New Roman"/>
                <w:b/>
                <w:sz w:val="24"/>
                <w:szCs w:val="24"/>
              </w:rPr>
            </w:pPr>
          </w:p>
        </w:tc>
        <w:tc>
          <w:tcPr>
            <w:tcW w:w="897" w:type="dxa"/>
            <w:tcBorders>
              <w:top w:val="single" w:sz="4" w:space="0" w:color="auto"/>
              <w:left w:val="single" w:sz="4" w:space="0" w:color="auto"/>
              <w:bottom w:val="single" w:sz="4" w:space="0" w:color="auto"/>
              <w:right w:val="single" w:sz="4" w:space="0" w:color="auto"/>
            </w:tcBorders>
            <w:noWrap/>
            <w:vAlign w:val="center"/>
            <w:hideMark/>
          </w:tcPr>
          <w:p w14:paraId="120D9BCF" w14:textId="77777777" w:rsidR="00960203" w:rsidRDefault="00960203" w:rsidP="001978C4">
            <w:p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Korci</w:t>
            </w:r>
            <w:proofErr w:type="spellEnd"/>
          </w:p>
        </w:tc>
        <w:tc>
          <w:tcPr>
            <w:tcW w:w="728" w:type="dxa"/>
            <w:tcBorders>
              <w:top w:val="single" w:sz="4" w:space="0" w:color="auto"/>
              <w:left w:val="single" w:sz="4" w:space="0" w:color="auto"/>
              <w:bottom w:val="single" w:sz="4" w:space="0" w:color="auto"/>
              <w:right w:val="single" w:sz="4" w:space="0" w:color="auto"/>
            </w:tcBorders>
            <w:vAlign w:val="center"/>
            <w:hideMark/>
          </w:tcPr>
          <w:p w14:paraId="2F1F0833" w14:textId="77777777" w:rsidR="00960203" w:rsidRDefault="00960203" w:rsidP="001978C4">
            <w:p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Skrile</w:t>
            </w:r>
            <w:proofErr w:type="spellEnd"/>
          </w:p>
        </w:tc>
        <w:tc>
          <w:tcPr>
            <w:tcW w:w="753" w:type="dxa"/>
            <w:tcBorders>
              <w:top w:val="single" w:sz="4" w:space="0" w:color="auto"/>
              <w:left w:val="single" w:sz="4" w:space="0" w:color="auto"/>
              <w:bottom w:val="single" w:sz="4" w:space="0" w:color="auto"/>
              <w:right w:val="single" w:sz="4" w:space="0" w:color="auto"/>
            </w:tcBorders>
            <w:vAlign w:val="center"/>
            <w:hideMark/>
          </w:tcPr>
          <w:p w14:paraId="548A689D" w14:textId="77777777" w:rsidR="00960203" w:rsidRDefault="00960203" w:rsidP="001978C4">
            <w:p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Slama</w:t>
            </w:r>
            <w:proofErr w:type="spellEnd"/>
          </w:p>
        </w:tc>
      </w:tr>
      <w:tr w:rsidR="00960203" w14:paraId="3305637A" w14:textId="77777777" w:rsidTr="00960203">
        <w:trPr>
          <w:trHeight w:val="290"/>
        </w:trPr>
        <w:tc>
          <w:tcPr>
            <w:tcW w:w="1294" w:type="dxa"/>
            <w:vMerge w:val="restart"/>
            <w:tcBorders>
              <w:top w:val="single" w:sz="4" w:space="0" w:color="auto"/>
              <w:left w:val="single" w:sz="4" w:space="0" w:color="auto"/>
              <w:bottom w:val="single" w:sz="4" w:space="0" w:color="auto"/>
              <w:right w:val="single" w:sz="4" w:space="0" w:color="auto"/>
            </w:tcBorders>
            <w:vAlign w:val="center"/>
            <w:hideMark/>
          </w:tcPr>
          <w:p w14:paraId="0674BB67" w14:textId="77777777" w:rsidR="00960203" w:rsidRDefault="00960203" w:rsidP="001978C4">
            <w:pPr>
              <w:spacing w:line="24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Tomajsko</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območje</w:t>
            </w:r>
            <w:proofErr w:type="spellEnd"/>
          </w:p>
        </w:tc>
        <w:tc>
          <w:tcPr>
            <w:tcW w:w="1944" w:type="dxa"/>
            <w:vMerge w:val="restart"/>
            <w:tcBorders>
              <w:top w:val="single" w:sz="4" w:space="0" w:color="auto"/>
              <w:left w:val="single" w:sz="4" w:space="0" w:color="auto"/>
              <w:bottom w:val="single" w:sz="4" w:space="0" w:color="auto"/>
              <w:right w:val="single" w:sz="4" w:space="0" w:color="auto"/>
            </w:tcBorders>
            <w:noWrap/>
            <w:vAlign w:val="center"/>
            <w:hideMark/>
          </w:tcPr>
          <w:p w14:paraId="47461185" w14:textId="77777777" w:rsidR="00960203" w:rsidRDefault="00960203" w:rsidP="001978C4">
            <w:pPr>
              <w:spacing w:line="24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Krajna</w:t>
            </w:r>
            <w:proofErr w:type="spellEnd"/>
            <w:r>
              <w:rPr>
                <w:rFonts w:ascii="Times New Roman" w:hAnsi="Times New Roman" w:cs="Times New Roman"/>
                <w:bCs/>
                <w:sz w:val="24"/>
                <w:szCs w:val="24"/>
              </w:rPr>
              <w:t xml:space="preserve"> vas</w:t>
            </w:r>
          </w:p>
        </w:tc>
        <w:tc>
          <w:tcPr>
            <w:tcW w:w="2569" w:type="dxa"/>
            <w:tcBorders>
              <w:top w:val="single" w:sz="4" w:space="0" w:color="auto"/>
              <w:left w:val="single" w:sz="4" w:space="0" w:color="auto"/>
              <w:bottom w:val="single" w:sz="4" w:space="0" w:color="auto"/>
              <w:right w:val="single" w:sz="4" w:space="0" w:color="auto"/>
            </w:tcBorders>
            <w:noWrap/>
            <w:hideMark/>
          </w:tcPr>
          <w:p w14:paraId="661AF082"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r>
              <w:rPr>
                <w:rFonts w:ascii="Times New Roman" w:hAnsi="Times New Roman" w:cs="Times New Roman"/>
                <w:sz w:val="24"/>
                <w:szCs w:val="24"/>
              </w:rPr>
              <w:t xml:space="preserve"> s </w:t>
            </w:r>
            <w:proofErr w:type="spellStart"/>
            <w:r>
              <w:rPr>
                <w:rFonts w:ascii="Times New Roman" w:hAnsi="Times New Roman" w:cs="Times New Roman"/>
                <w:sz w:val="24"/>
                <w:szCs w:val="24"/>
              </w:rPr>
              <w:t>podstrešjem</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kletjo</w:t>
            </w:r>
            <w:proofErr w:type="spellEnd"/>
          </w:p>
        </w:tc>
        <w:tc>
          <w:tcPr>
            <w:tcW w:w="897" w:type="dxa"/>
            <w:tcBorders>
              <w:top w:val="single" w:sz="4" w:space="0" w:color="auto"/>
              <w:left w:val="single" w:sz="4" w:space="0" w:color="auto"/>
              <w:bottom w:val="single" w:sz="4" w:space="0" w:color="auto"/>
              <w:right w:val="single" w:sz="4" w:space="0" w:color="auto"/>
            </w:tcBorders>
            <w:noWrap/>
          </w:tcPr>
          <w:p w14:paraId="32899939"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hideMark/>
          </w:tcPr>
          <w:p w14:paraId="63C7EC0F"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53" w:type="dxa"/>
            <w:tcBorders>
              <w:top w:val="single" w:sz="4" w:space="0" w:color="auto"/>
              <w:left w:val="single" w:sz="4" w:space="0" w:color="auto"/>
              <w:bottom w:val="single" w:sz="4" w:space="0" w:color="auto"/>
              <w:right w:val="single" w:sz="4" w:space="0" w:color="auto"/>
            </w:tcBorders>
          </w:tcPr>
          <w:p w14:paraId="07B7D8D0" w14:textId="77777777" w:rsidR="00960203" w:rsidRDefault="00960203" w:rsidP="001978C4">
            <w:pPr>
              <w:spacing w:line="240" w:lineRule="auto"/>
              <w:jc w:val="both"/>
              <w:rPr>
                <w:rFonts w:ascii="Times New Roman" w:hAnsi="Times New Roman" w:cs="Times New Roman"/>
                <w:sz w:val="24"/>
                <w:szCs w:val="24"/>
              </w:rPr>
            </w:pPr>
          </w:p>
        </w:tc>
      </w:tr>
      <w:tr w:rsidR="00960203" w14:paraId="0453B009"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C616D5" w14:textId="77777777" w:rsidR="00960203" w:rsidRDefault="00960203" w:rsidP="001978C4">
            <w:pPr>
              <w:spacing w:line="240" w:lineRule="auto"/>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66EF92" w14:textId="77777777" w:rsidR="00960203" w:rsidRDefault="00960203" w:rsidP="001978C4">
            <w:pPr>
              <w:spacing w:line="240" w:lineRule="auto"/>
              <w:rPr>
                <w:rFonts w:ascii="Times New Roman" w:hAnsi="Times New Roman" w:cs="Times New Roman"/>
                <w:bCs/>
                <w:sz w:val="24"/>
                <w:szCs w:val="24"/>
              </w:rPr>
            </w:pPr>
          </w:p>
        </w:tc>
        <w:tc>
          <w:tcPr>
            <w:tcW w:w="2569" w:type="dxa"/>
            <w:tcBorders>
              <w:top w:val="single" w:sz="4" w:space="0" w:color="auto"/>
              <w:left w:val="single" w:sz="4" w:space="0" w:color="auto"/>
              <w:bottom w:val="single" w:sz="4" w:space="0" w:color="auto"/>
              <w:right w:val="single" w:sz="4" w:space="0" w:color="auto"/>
            </w:tcBorders>
            <w:noWrap/>
            <w:hideMark/>
          </w:tcPr>
          <w:p w14:paraId="5A01C087"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kuhinja</w:t>
            </w:r>
            <w:proofErr w:type="spellEnd"/>
          </w:p>
        </w:tc>
        <w:tc>
          <w:tcPr>
            <w:tcW w:w="897" w:type="dxa"/>
            <w:tcBorders>
              <w:top w:val="single" w:sz="4" w:space="0" w:color="auto"/>
              <w:left w:val="single" w:sz="4" w:space="0" w:color="auto"/>
              <w:bottom w:val="single" w:sz="4" w:space="0" w:color="auto"/>
              <w:right w:val="single" w:sz="4" w:space="0" w:color="auto"/>
            </w:tcBorders>
            <w:noWrap/>
          </w:tcPr>
          <w:p w14:paraId="1043EB10"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hideMark/>
          </w:tcPr>
          <w:p w14:paraId="189D8D7F"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53" w:type="dxa"/>
            <w:tcBorders>
              <w:top w:val="single" w:sz="4" w:space="0" w:color="auto"/>
              <w:left w:val="single" w:sz="4" w:space="0" w:color="auto"/>
              <w:bottom w:val="single" w:sz="4" w:space="0" w:color="auto"/>
              <w:right w:val="single" w:sz="4" w:space="0" w:color="auto"/>
            </w:tcBorders>
          </w:tcPr>
          <w:p w14:paraId="6F49FBF4" w14:textId="77777777" w:rsidR="00960203" w:rsidRDefault="00960203" w:rsidP="001978C4">
            <w:pPr>
              <w:spacing w:line="240" w:lineRule="auto"/>
              <w:jc w:val="both"/>
              <w:rPr>
                <w:rFonts w:ascii="Times New Roman" w:hAnsi="Times New Roman" w:cs="Times New Roman"/>
                <w:sz w:val="24"/>
                <w:szCs w:val="24"/>
              </w:rPr>
            </w:pPr>
          </w:p>
        </w:tc>
      </w:tr>
      <w:tr w:rsidR="00960203" w14:paraId="33170B80"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9950E6E" w14:textId="77777777" w:rsidR="00960203" w:rsidRDefault="00960203" w:rsidP="001978C4">
            <w:pPr>
              <w:spacing w:line="240" w:lineRule="auto"/>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575E8B" w14:textId="77777777" w:rsidR="00960203" w:rsidRDefault="00960203" w:rsidP="001978C4">
            <w:pPr>
              <w:spacing w:line="240" w:lineRule="auto"/>
              <w:rPr>
                <w:rFonts w:ascii="Times New Roman" w:hAnsi="Times New Roman" w:cs="Times New Roman"/>
                <w:bCs/>
                <w:sz w:val="24"/>
                <w:szCs w:val="24"/>
              </w:rPr>
            </w:pPr>
          </w:p>
        </w:tc>
        <w:tc>
          <w:tcPr>
            <w:tcW w:w="2569" w:type="dxa"/>
            <w:tcBorders>
              <w:top w:val="single" w:sz="4" w:space="0" w:color="auto"/>
              <w:left w:val="single" w:sz="4" w:space="0" w:color="auto"/>
              <w:bottom w:val="single" w:sz="4" w:space="0" w:color="auto"/>
              <w:right w:val="single" w:sz="4" w:space="0" w:color="auto"/>
            </w:tcBorders>
            <w:noWrap/>
            <w:hideMark/>
          </w:tcPr>
          <w:p w14:paraId="60D2A009"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kuhinja</w:t>
            </w:r>
            <w:proofErr w:type="spellEnd"/>
          </w:p>
        </w:tc>
        <w:tc>
          <w:tcPr>
            <w:tcW w:w="897" w:type="dxa"/>
            <w:tcBorders>
              <w:top w:val="single" w:sz="4" w:space="0" w:color="auto"/>
              <w:left w:val="single" w:sz="4" w:space="0" w:color="auto"/>
              <w:bottom w:val="single" w:sz="4" w:space="0" w:color="auto"/>
              <w:right w:val="single" w:sz="4" w:space="0" w:color="auto"/>
            </w:tcBorders>
            <w:noWrap/>
          </w:tcPr>
          <w:p w14:paraId="0B525330"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hideMark/>
          </w:tcPr>
          <w:p w14:paraId="704E0AB6"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53" w:type="dxa"/>
            <w:tcBorders>
              <w:top w:val="single" w:sz="4" w:space="0" w:color="auto"/>
              <w:left w:val="single" w:sz="4" w:space="0" w:color="auto"/>
              <w:bottom w:val="single" w:sz="4" w:space="0" w:color="auto"/>
              <w:right w:val="single" w:sz="4" w:space="0" w:color="auto"/>
            </w:tcBorders>
          </w:tcPr>
          <w:p w14:paraId="7CFDE3BF" w14:textId="77777777" w:rsidR="00960203" w:rsidRDefault="00960203" w:rsidP="001978C4">
            <w:pPr>
              <w:spacing w:line="240" w:lineRule="auto"/>
              <w:jc w:val="both"/>
              <w:rPr>
                <w:rFonts w:ascii="Times New Roman" w:hAnsi="Times New Roman" w:cs="Times New Roman"/>
                <w:sz w:val="24"/>
                <w:szCs w:val="24"/>
              </w:rPr>
            </w:pPr>
          </w:p>
        </w:tc>
      </w:tr>
      <w:tr w:rsidR="00960203" w14:paraId="3B52687A"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2103BF" w14:textId="77777777" w:rsidR="00960203" w:rsidRDefault="00960203" w:rsidP="001978C4">
            <w:pPr>
              <w:spacing w:line="240" w:lineRule="auto"/>
              <w:rPr>
                <w:rFonts w:ascii="Times New Roman" w:hAnsi="Times New Roman" w:cs="Times New Roman"/>
                <w:b/>
                <w:bCs/>
                <w:sz w:val="24"/>
                <w:szCs w:val="24"/>
              </w:rPr>
            </w:pPr>
          </w:p>
        </w:tc>
        <w:tc>
          <w:tcPr>
            <w:tcW w:w="1944" w:type="dxa"/>
            <w:vMerge w:val="restart"/>
            <w:tcBorders>
              <w:top w:val="single" w:sz="4" w:space="0" w:color="auto"/>
              <w:left w:val="single" w:sz="4" w:space="0" w:color="auto"/>
              <w:bottom w:val="single" w:sz="4" w:space="0" w:color="auto"/>
              <w:right w:val="single" w:sz="4" w:space="0" w:color="auto"/>
            </w:tcBorders>
            <w:noWrap/>
            <w:vAlign w:val="center"/>
            <w:hideMark/>
          </w:tcPr>
          <w:p w14:paraId="0B996C7D" w14:textId="77777777" w:rsidR="00960203" w:rsidRDefault="00960203" w:rsidP="001978C4">
            <w:pPr>
              <w:spacing w:line="24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Skopo</w:t>
            </w:r>
            <w:proofErr w:type="spellEnd"/>
          </w:p>
        </w:tc>
        <w:tc>
          <w:tcPr>
            <w:tcW w:w="2569" w:type="dxa"/>
            <w:tcBorders>
              <w:top w:val="single" w:sz="4" w:space="0" w:color="auto"/>
              <w:left w:val="single" w:sz="4" w:space="0" w:color="auto"/>
              <w:bottom w:val="single" w:sz="4" w:space="0" w:color="auto"/>
              <w:right w:val="single" w:sz="4" w:space="0" w:color="auto"/>
            </w:tcBorders>
            <w:noWrap/>
            <w:hideMark/>
          </w:tcPr>
          <w:p w14:paraId="17E3B06F"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tcPr>
          <w:p w14:paraId="14F44E92"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hideMark/>
          </w:tcPr>
          <w:p w14:paraId="7B76EC03"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53" w:type="dxa"/>
            <w:tcBorders>
              <w:top w:val="single" w:sz="4" w:space="0" w:color="auto"/>
              <w:left w:val="single" w:sz="4" w:space="0" w:color="auto"/>
              <w:bottom w:val="single" w:sz="4" w:space="0" w:color="auto"/>
              <w:right w:val="single" w:sz="4" w:space="0" w:color="auto"/>
            </w:tcBorders>
          </w:tcPr>
          <w:p w14:paraId="1C49190A" w14:textId="77777777" w:rsidR="00960203" w:rsidRDefault="00960203" w:rsidP="001978C4">
            <w:pPr>
              <w:spacing w:line="240" w:lineRule="auto"/>
              <w:jc w:val="both"/>
              <w:rPr>
                <w:rFonts w:ascii="Times New Roman" w:hAnsi="Times New Roman" w:cs="Times New Roman"/>
                <w:sz w:val="24"/>
                <w:szCs w:val="24"/>
              </w:rPr>
            </w:pPr>
          </w:p>
        </w:tc>
      </w:tr>
      <w:tr w:rsidR="00960203" w14:paraId="50648A7C"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7EF3F9" w14:textId="77777777" w:rsidR="00960203" w:rsidRDefault="00960203" w:rsidP="001978C4">
            <w:pPr>
              <w:spacing w:line="240" w:lineRule="auto"/>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6287A1" w14:textId="77777777" w:rsidR="00960203" w:rsidRDefault="00960203" w:rsidP="001978C4">
            <w:pPr>
              <w:spacing w:line="240" w:lineRule="auto"/>
              <w:rPr>
                <w:rFonts w:ascii="Times New Roman" w:hAnsi="Times New Roman" w:cs="Times New Roman"/>
                <w:bCs/>
                <w:sz w:val="24"/>
                <w:szCs w:val="24"/>
              </w:rPr>
            </w:pPr>
          </w:p>
        </w:tc>
        <w:tc>
          <w:tcPr>
            <w:tcW w:w="2569" w:type="dxa"/>
            <w:tcBorders>
              <w:top w:val="single" w:sz="4" w:space="0" w:color="auto"/>
              <w:left w:val="single" w:sz="4" w:space="0" w:color="auto"/>
              <w:bottom w:val="single" w:sz="4" w:space="0" w:color="auto"/>
              <w:right w:val="single" w:sz="4" w:space="0" w:color="auto"/>
            </w:tcBorders>
            <w:noWrap/>
            <w:hideMark/>
          </w:tcPr>
          <w:p w14:paraId="16F9DBBF"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tcPr>
          <w:p w14:paraId="0A6FE0F8"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hideMark/>
          </w:tcPr>
          <w:p w14:paraId="01162E83"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53" w:type="dxa"/>
            <w:tcBorders>
              <w:top w:val="single" w:sz="4" w:space="0" w:color="auto"/>
              <w:left w:val="single" w:sz="4" w:space="0" w:color="auto"/>
              <w:bottom w:val="single" w:sz="4" w:space="0" w:color="auto"/>
              <w:right w:val="single" w:sz="4" w:space="0" w:color="auto"/>
            </w:tcBorders>
          </w:tcPr>
          <w:p w14:paraId="4B0315B4" w14:textId="77777777" w:rsidR="00960203" w:rsidRDefault="00960203" w:rsidP="001978C4">
            <w:pPr>
              <w:spacing w:line="240" w:lineRule="auto"/>
              <w:jc w:val="both"/>
              <w:rPr>
                <w:rFonts w:ascii="Times New Roman" w:hAnsi="Times New Roman" w:cs="Times New Roman"/>
                <w:sz w:val="24"/>
                <w:szCs w:val="24"/>
              </w:rPr>
            </w:pPr>
          </w:p>
        </w:tc>
      </w:tr>
      <w:tr w:rsidR="00960203" w14:paraId="2DBB1873"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219229" w14:textId="77777777" w:rsidR="00960203" w:rsidRDefault="00960203" w:rsidP="001978C4">
            <w:pPr>
              <w:spacing w:line="240" w:lineRule="auto"/>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F103F0" w14:textId="77777777" w:rsidR="00960203" w:rsidRDefault="00960203" w:rsidP="001978C4">
            <w:pPr>
              <w:spacing w:line="240" w:lineRule="auto"/>
              <w:rPr>
                <w:rFonts w:ascii="Times New Roman" w:hAnsi="Times New Roman" w:cs="Times New Roman"/>
                <w:bCs/>
                <w:sz w:val="24"/>
                <w:szCs w:val="24"/>
              </w:rPr>
            </w:pPr>
          </w:p>
        </w:tc>
        <w:tc>
          <w:tcPr>
            <w:tcW w:w="2569" w:type="dxa"/>
            <w:tcBorders>
              <w:top w:val="single" w:sz="4" w:space="0" w:color="auto"/>
              <w:left w:val="single" w:sz="4" w:space="0" w:color="auto"/>
              <w:bottom w:val="single" w:sz="4" w:space="0" w:color="auto"/>
              <w:right w:val="single" w:sz="4" w:space="0" w:color="auto"/>
            </w:tcBorders>
            <w:noWrap/>
            <w:hideMark/>
          </w:tcPr>
          <w:p w14:paraId="2F30EE3F"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hišica</w:t>
            </w:r>
            <w:proofErr w:type="spellEnd"/>
          </w:p>
        </w:tc>
        <w:tc>
          <w:tcPr>
            <w:tcW w:w="897" w:type="dxa"/>
            <w:tcBorders>
              <w:top w:val="single" w:sz="4" w:space="0" w:color="auto"/>
              <w:left w:val="single" w:sz="4" w:space="0" w:color="auto"/>
              <w:bottom w:val="single" w:sz="4" w:space="0" w:color="auto"/>
              <w:right w:val="single" w:sz="4" w:space="0" w:color="auto"/>
            </w:tcBorders>
            <w:noWrap/>
          </w:tcPr>
          <w:p w14:paraId="0330BBA2"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tcPr>
          <w:p w14:paraId="7F9AFA08" w14:textId="77777777" w:rsidR="00960203" w:rsidRDefault="00960203" w:rsidP="001978C4">
            <w:pPr>
              <w:spacing w:line="240" w:lineRule="auto"/>
              <w:jc w:val="both"/>
              <w:rPr>
                <w:rFonts w:ascii="Times New Roman" w:hAnsi="Times New Roman" w:cs="Times New Roman"/>
                <w:sz w:val="24"/>
                <w:szCs w:val="24"/>
              </w:rPr>
            </w:pPr>
          </w:p>
        </w:tc>
        <w:tc>
          <w:tcPr>
            <w:tcW w:w="753" w:type="dxa"/>
            <w:tcBorders>
              <w:top w:val="single" w:sz="4" w:space="0" w:color="auto"/>
              <w:left w:val="single" w:sz="4" w:space="0" w:color="auto"/>
              <w:bottom w:val="single" w:sz="4" w:space="0" w:color="auto"/>
              <w:right w:val="single" w:sz="4" w:space="0" w:color="auto"/>
            </w:tcBorders>
            <w:hideMark/>
          </w:tcPr>
          <w:p w14:paraId="77771059"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r>
      <w:tr w:rsidR="00960203" w14:paraId="79820EFD"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A5BFD3" w14:textId="77777777" w:rsidR="00960203" w:rsidRDefault="00960203" w:rsidP="001978C4">
            <w:pPr>
              <w:spacing w:line="240" w:lineRule="auto"/>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BD0FDD" w14:textId="77777777" w:rsidR="00960203" w:rsidRDefault="00960203" w:rsidP="001978C4">
            <w:pPr>
              <w:spacing w:line="240" w:lineRule="auto"/>
              <w:rPr>
                <w:rFonts w:ascii="Times New Roman" w:hAnsi="Times New Roman" w:cs="Times New Roman"/>
                <w:bCs/>
                <w:sz w:val="24"/>
                <w:szCs w:val="24"/>
              </w:rPr>
            </w:pPr>
          </w:p>
        </w:tc>
        <w:tc>
          <w:tcPr>
            <w:tcW w:w="2569" w:type="dxa"/>
            <w:tcBorders>
              <w:top w:val="single" w:sz="4" w:space="0" w:color="auto"/>
              <w:left w:val="single" w:sz="4" w:space="0" w:color="auto"/>
              <w:bottom w:val="single" w:sz="4" w:space="0" w:color="auto"/>
              <w:right w:val="single" w:sz="4" w:space="0" w:color="auto"/>
            </w:tcBorders>
            <w:noWrap/>
            <w:hideMark/>
          </w:tcPr>
          <w:p w14:paraId="22168833"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r>
              <w:rPr>
                <w:rFonts w:ascii="Times New Roman" w:hAnsi="Times New Roman" w:cs="Times New Roman"/>
                <w:sz w:val="24"/>
                <w:szCs w:val="24"/>
              </w:rPr>
              <w:t xml:space="preserve"> s </w:t>
            </w:r>
            <w:proofErr w:type="spellStart"/>
            <w:r>
              <w:rPr>
                <w:rFonts w:ascii="Times New Roman" w:hAnsi="Times New Roman" w:cs="Times New Roman"/>
                <w:sz w:val="24"/>
                <w:szCs w:val="24"/>
              </w:rPr>
              <w:t>pečjo</w:t>
            </w:r>
            <w:proofErr w:type="spellEnd"/>
          </w:p>
        </w:tc>
        <w:tc>
          <w:tcPr>
            <w:tcW w:w="897" w:type="dxa"/>
            <w:tcBorders>
              <w:top w:val="single" w:sz="4" w:space="0" w:color="auto"/>
              <w:left w:val="single" w:sz="4" w:space="0" w:color="auto"/>
              <w:bottom w:val="single" w:sz="4" w:space="0" w:color="auto"/>
              <w:right w:val="single" w:sz="4" w:space="0" w:color="auto"/>
            </w:tcBorders>
            <w:noWrap/>
          </w:tcPr>
          <w:p w14:paraId="5573CA1E"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tcPr>
          <w:p w14:paraId="561DC693" w14:textId="77777777" w:rsidR="00960203" w:rsidRDefault="00960203" w:rsidP="001978C4">
            <w:pPr>
              <w:spacing w:line="240" w:lineRule="auto"/>
              <w:jc w:val="both"/>
              <w:rPr>
                <w:rFonts w:ascii="Times New Roman" w:hAnsi="Times New Roman" w:cs="Times New Roman"/>
                <w:sz w:val="24"/>
                <w:szCs w:val="24"/>
              </w:rPr>
            </w:pPr>
          </w:p>
        </w:tc>
        <w:tc>
          <w:tcPr>
            <w:tcW w:w="753" w:type="dxa"/>
            <w:tcBorders>
              <w:top w:val="single" w:sz="4" w:space="0" w:color="auto"/>
              <w:left w:val="single" w:sz="4" w:space="0" w:color="auto"/>
              <w:bottom w:val="single" w:sz="4" w:space="0" w:color="auto"/>
              <w:right w:val="single" w:sz="4" w:space="0" w:color="auto"/>
            </w:tcBorders>
            <w:hideMark/>
          </w:tcPr>
          <w:p w14:paraId="4F57E1E6"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r>
      <w:tr w:rsidR="00960203" w14:paraId="3CD673E4"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860955" w14:textId="77777777" w:rsidR="00960203" w:rsidRDefault="00960203" w:rsidP="001978C4">
            <w:pPr>
              <w:spacing w:line="240" w:lineRule="auto"/>
              <w:rPr>
                <w:rFonts w:ascii="Times New Roman" w:hAnsi="Times New Roman" w:cs="Times New Roman"/>
                <w:b/>
                <w:bCs/>
                <w:sz w:val="24"/>
                <w:szCs w:val="24"/>
              </w:rPr>
            </w:pPr>
          </w:p>
        </w:tc>
        <w:tc>
          <w:tcPr>
            <w:tcW w:w="1944" w:type="dxa"/>
            <w:tcBorders>
              <w:top w:val="single" w:sz="4" w:space="0" w:color="auto"/>
              <w:left w:val="single" w:sz="4" w:space="0" w:color="auto"/>
              <w:bottom w:val="single" w:sz="4" w:space="0" w:color="auto"/>
              <w:right w:val="single" w:sz="4" w:space="0" w:color="auto"/>
            </w:tcBorders>
            <w:noWrap/>
            <w:vAlign w:val="center"/>
            <w:hideMark/>
          </w:tcPr>
          <w:p w14:paraId="6A20BA73" w14:textId="77777777" w:rsidR="00960203" w:rsidRDefault="00960203" w:rsidP="001978C4">
            <w:pPr>
              <w:spacing w:line="24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Tomaj</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župa</w:t>
            </w:r>
            <w:proofErr w:type="spellEnd"/>
            <w:r>
              <w:rPr>
                <w:rFonts w:ascii="Times New Roman" w:hAnsi="Times New Roman" w:cs="Times New Roman"/>
                <w:bCs/>
                <w:sz w:val="24"/>
                <w:szCs w:val="24"/>
              </w:rPr>
              <w:t>)</w:t>
            </w:r>
          </w:p>
        </w:tc>
        <w:tc>
          <w:tcPr>
            <w:tcW w:w="2569" w:type="dxa"/>
            <w:tcBorders>
              <w:top w:val="single" w:sz="4" w:space="0" w:color="auto"/>
              <w:left w:val="single" w:sz="4" w:space="0" w:color="auto"/>
              <w:bottom w:val="single" w:sz="4" w:space="0" w:color="auto"/>
              <w:right w:val="single" w:sz="4" w:space="0" w:color="auto"/>
            </w:tcBorders>
            <w:noWrap/>
            <w:hideMark/>
          </w:tcPr>
          <w:p w14:paraId="049DACF1"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hideMark/>
          </w:tcPr>
          <w:p w14:paraId="300040E4" w14:textId="77777777" w:rsidR="00960203" w:rsidRDefault="00960203" w:rsidP="001978C4">
            <w:pPr>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hideMark/>
          </w:tcPr>
          <w:p w14:paraId="14C62C2B"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53" w:type="dxa"/>
            <w:tcBorders>
              <w:top w:val="single" w:sz="4" w:space="0" w:color="auto"/>
              <w:left w:val="single" w:sz="4" w:space="0" w:color="auto"/>
              <w:bottom w:val="single" w:sz="4" w:space="0" w:color="auto"/>
              <w:right w:val="single" w:sz="4" w:space="0" w:color="auto"/>
            </w:tcBorders>
          </w:tcPr>
          <w:p w14:paraId="11993016" w14:textId="77777777" w:rsidR="00960203" w:rsidRDefault="00960203" w:rsidP="001978C4">
            <w:pPr>
              <w:spacing w:line="240" w:lineRule="auto"/>
              <w:jc w:val="both"/>
              <w:rPr>
                <w:rFonts w:ascii="Times New Roman" w:hAnsi="Times New Roman" w:cs="Times New Roman"/>
                <w:sz w:val="24"/>
                <w:szCs w:val="24"/>
              </w:rPr>
            </w:pPr>
          </w:p>
        </w:tc>
      </w:tr>
      <w:tr w:rsidR="00960203" w14:paraId="448A34B6"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A28B8A4" w14:textId="77777777" w:rsidR="00960203" w:rsidRDefault="00960203" w:rsidP="001978C4">
            <w:pPr>
              <w:spacing w:line="240" w:lineRule="auto"/>
              <w:rPr>
                <w:rFonts w:ascii="Times New Roman" w:hAnsi="Times New Roman" w:cs="Times New Roman"/>
                <w:b/>
                <w:bCs/>
                <w:sz w:val="24"/>
                <w:szCs w:val="24"/>
              </w:rPr>
            </w:pPr>
          </w:p>
        </w:tc>
        <w:tc>
          <w:tcPr>
            <w:tcW w:w="1944" w:type="dxa"/>
            <w:tcBorders>
              <w:top w:val="single" w:sz="4" w:space="0" w:color="auto"/>
              <w:left w:val="single" w:sz="4" w:space="0" w:color="auto"/>
              <w:bottom w:val="single" w:sz="4" w:space="0" w:color="auto"/>
              <w:right w:val="single" w:sz="4" w:space="0" w:color="auto"/>
            </w:tcBorders>
            <w:noWrap/>
            <w:vAlign w:val="center"/>
            <w:hideMark/>
          </w:tcPr>
          <w:p w14:paraId="574011A4" w14:textId="77777777" w:rsidR="00960203" w:rsidRDefault="00960203" w:rsidP="001978C4">
            <w:pPr>
              <w:spacing w:line="24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Vrhovlje</w:t>
            </w:r>
            <w:proofErr w:type="spellEnd"/>
          </w:p>
        </w:tc>
        <w:tc>
          <w:tcPr>
            <w:tcW w:w="2569" w:type="dxa"/>
            <w:tcBorders>
              <w:top w:val="single" w:sz="4" w:space="0" w:color="auto"/>
              <w:left w:val="single" w:sz="4" w:space="0" w:color="auto"/>
              <w:bottom w:val="single" w:sz="4" w:space="0" w:color="auto"/>
              <w:right w:val="single" w:sz="4" w:space="0" w:color="auto"/>
            </w:tcBorders>
            <w:noWrap/>
            <w:hideMark/>
          </w:tcPr>
          <w:p w14:paraId="4FF1A4E8"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hideMark/>
          </w:tcPr>
          <w:p w14:paraId="04503A71" w14:textId="77777777" w:rsidR="00960203" w:rsidRDefault="00960203" w:rsidP="001978C4">
            <w:pPr>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tcPr>
          <w:p w14:paraId="14DEB295" w14:textId="77777777" w:rsidR="00960203" w:rsidRDefault="00960203" w:rsidP="001978C4">
            <w:pPr>
              <w:spacing w:line="240" w:lineRule="auto"/>
              <w:jc w:val="both"/>
              <w:rPr>
                <w:rFonts w:ascii="Times New Roman" w:hAnsi="Times New Roman" w:cs="Times New Roman"/>
                <w:sz w:val="24"/>
                <w:szCs w:val="24"/>
              </w:rPr>
            </w:pPr>
          </w:p>
        </w:tc>
        <w:tc>
          <w:tcPr>
            <w:tcW w:w="753" w:type="dxa"/>
            <w:tcBorders>
              <w:top w:val="single" w:sz="4" w:space="0" w:color="auto"/>
              <w:left w:val="single" w:sz="4" w:space="0" w:color="auto"/>
              <w:bottom w:val="single" w:sz="4" w:space="0" w:color="auto"/>
              <w:right w:val="single" w:sz="4" w:space="0" w:color="auto"/>
            </w:tcBorders>
            <w:hideMark/>
          </w:tcPr>
          <w:p w14:paraId="3E75B414"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r>
      <w:tr w:rsidR="00960203" w14:paraId="2BC6DE3C" w14:textId="77777777" w:rsidTr="00960203">
        <w:trPr>
          <w:trHeight w:val="290"/>
        </w:trPr>
        <w:tc>
          <w:tcPr>
            <w:tcW w:w="1294" w:type="dxa"/>
            <w:vMerge w:val="restart"/>
            <w:tcBorders>
              <w:top w:val="single" w:sz="4" w:space="0" w:color="auto"/>
              <w:left w:val="single" w:sz="4" w:space="0" w:color="auto"/>
              <w:bottom w:val="single" w:sz="4" w:space="0" w:color="auto"/>
              <w:right w:val="single" w:sz="4" w:space="0" w:color="auto"/>
            </w:tcBorders>
            <w:vAlign w:val="center"/>
            <w:hideMark/>
          </w:tcPr>
          <w:p w14:paraId="051514F8" w14:textId="77777777" w:rsidR="00960203" w:rsidRDefault="00960203" w:rsidP="001978C4">
            <w:pPr>
              <w:spacing w:line="24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Komensko</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območje</w:t>
            </w:r>
            <w:proofErr w:type="spellEnd"/>
          </w:p>
        </w:tc>
        <w:tc>
          <w:tcPr>
            <w:tcW w:w="1944" w:type="dxa"/>
            <w:tcBorders>
              <w:top w:val="single" w:sz="4" w:space="0" w:color="auto"/>
              <w:left w:val="single" w:sz="4" w:space="0" w:color="auto"/>
              <w:bottom w:val="single" w:sz="4" w:space="0" w:color="auto"/>
              <w:right w:val="single" w:sz="4" w:space="0" w:color="auto"/>
            </w:tcBorders>
            <w:noWrap/>
            <w:vAlign w:val="center"/>
            <w:hideMark/>
          </w:tcPr>
          <w:p w14:paraId="14D22252" w14:textId="77777777" w:rsidR="00960203" w:rsidRDefault="00960203" w:rsidP="001978C4">
            <w:pPr>
              <w:spacing w:line="24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Brestovica</w:t>
            </w:r>
            <w:proofErr w:type="spellEnd"/>
          </w:p>
        </w:tc>
        <w:tc>
          <w:tcPr>
            <w:tcW w:w="2569" w:type="dxa"/>
            <w:tcBorders>
              <w:top w:val="single" w:sz="4" w:space="0" w:color="auto"/>
              <w:left w:val="single" w:sz="4" w:space="0" w:color="auto"/>
              <w:bottom w:val="single" w:sz="4" w:space="0" w:color="auto"/>
              <w:right w:val="single" w:sz="4" w:space="0" w:color="auto"/>
            </w:tcBorders>
            <w:noWrap/>
            <w:hideMark/>
          </w:tcPr>
          <w:p w14:paraId="5C7B6E6B"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hideMark/>
          </w:tcPr>
          <w:p w14:paraId="0647D56B" w14:textId="77777777" w:rsidR="00960203" w:rsidRDefault="00960203" w:rsidP="001978C4">
            <w:pPr>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tcPr>
          <w:p w14:paraId="0CD3157C" w14:textId="77777777" w:rsidR="00960203" w:rsidRDefault="00960203" w:rsidP="001978C4">
            <w:pPr>
              <w:spacing w:line="240" w:lineRule="auto"/>
              <w:jc w:val="both"/>
              <w:rPr>
                <w:rFonts w:ascii="Times New Roman" w:hAnsi="Times New Roman" w:cs="Times New Roman"/>
                <w:sz w:val="24"/>
                <w:szCs w:val="24"/>
              </w:rPr>
            </w:pPr>
          </w:p>
        </w:tc>
        <w:tc>
          <w:tcPr>
            <w:tcW w:w="753" w:type="dxa"/>
            <w:tcBorders>
              <w:top w:val="single" w:sz="4" w:space="0" w:color="auto"/>
              <w:left w:val="single" w:sz="4" w:space="0" w:color="auto"/>
              <w:bottom w:val="single" w:sz="4" w:space="0" w:color="auto"/>
              <w:right w:val="single" w:sz="4" w:space="0" w:color="auto"/>
            </w:tcBorders>
            <w:hideMark/>
          </w:tcPr>
          <w:p w14:paraId="18EBDE96"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r>
      <w:tr w:rsidR="00960203" w14:paraId="4B45216E"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48710D" w14:textId="77777777" w:rsidR="00960203" w:rsidRDefault="00960203" w:rsidP="001978C4">
            <w:pPr>
              <w:spacing w:line="240" w:lineRule="auto"/>
              <w:rPr>
                <w:rFonts w:ascii="Times New Roman" w:hAnsi="Times New Roman" w:cs="Times New Roman"/>
                <w:b/>
                <w:bCs/>
                <w:sz w:val="24"/>
                <w:szCs w:val="24"/>
              </w:rPr>
            </w:pPr>
          </w:p>
        </w:tc>
        <w:tc>
          <w:tcPr>
            <w:tcW w:w="1944" w:type="dxa"/>
            <w:vMerge w:val="restart"/>
            <w:tcBorders>
              <w:top w:val="single" w:sz="4" w:space="0" w:color="auto"/>
              <w:left w:val="single" w:sz="4" w:space="0" w:color="auto"/>
              <w:bottom w:val="single" w:sz="4" w:space="0" w:color="auto"/>
              <w:right w:val="single" w:sz="4" w:space="0" w:color="auto"/>
            </w:tcBorders>
            <w:noWrap/>
            <w:vAlign w:val="center"/>
            <w:hideMark/>
          </w:tcPr>
          <w:p w14:paraId="0125BD9E" w14:textId="77777777" w:rsidR="00960203" w:rsidRDefault="00960203" w:rsidP="001978C4">
            <w:pPr>
              <w:spacing w:line="24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Brje</w:t>
            </w:r>
            <w:proofErr w:type="spellEnd"/>
          </w:p>
        </w:tc>
        <w:tc>
          <w:tcPr>
            <w:tcW w:w="2569" w:type="dxa"/>
            <w:tcBorders>
              <w:top w:val="single" w:sz="4" w:space="0" w:color="auto"/>
              <w:left w:val="single" w:sz="4" w:space="0" w:color="auto"/>
              <w:bottom w:val="single" w:sz="4" w:space="0" w:color="auto"/>
              <w:right w:val="single" w:sz="4" w:space="0" w:color="auto"/>
            </w:tcBorders>
            <w:noWrap/>
            <w:hideMark/>
          </w:tcPr>
          <w:p w14:paraId="1FE80B3A"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r>
              <w:rPr>
                <w:rFonts w:ascii="Times New Roman" w:hAnsi="Times New Roman" w:cs="Times New Roman"/>
                <w:sz w:val="24"/>
                <w:szCs w:val="24"/>
              </w:rPr>
              <w:t xml:space="preserve"> (</w:t>
            </w:r>
            <w:proofErr w:type="spellStart"/>
            <w:r>
              <w:rPr>
                <w:rFonts w:ascii="Times New Roman" w:hAnsi="Times New Roman" w:cs="Times New Roman"/>
                <w:i/>
                <w:sz w:val="24"/>
                <w:szCs w:val="24"/>
              </w:rPr>
              <w:t>mirišče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ruševina</w:t>
            </w:r>
            <w:proofErr w:type="spellEnd"/>
            <w:r>
              <w:rPr>
                <w:rFonts w:ascii="Times New Roman" w:hAnsi="Times New Roman" w:cs="Times New Roman"/>
                <w:sz w:val="24"/>
                <w:szCs w:val="24"/>
              </w:rPr>
              <w:t>)</w:t>
            </w:r>
          </w:p>
        </w:tc>
        <w:tc>
          <w:tcPr>
            <w:tcW w:w="897" w:type="dxa"/>
            <w:tcBorders>
              <w:top w:val="single" w:sz="4" w:space="0" w:color="auto"/>
              <w:left w:val="single" w:sz="4" w:space="0" w:color="auto"/>
              <w:bottom w:val="single" w:sz="4" w:space="0" w:color="auto"/>
              <w:right w:val="single" w:sz="4" w:space="0" w:color="auto"/>
            </w:tcBorders>
            <w:noWrap/>
          </w:tcPr>
          <w:p w14:paraId="240365B9"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hideMark/>
          </w:tcPr>
          <w:p w14:paraId="31622B49"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53" w:type="dxa"/>
            <w:tcBorders>
              <w:top w:val="single" w:sz="4" w:space="0" w:color="auto"/>
              <w:left w:val="single" w:sz="4" w:space="0" w:color="auto"/>
              <w:bottom w:val="single" w:sz="4" w:space="0" w:color="auto"/>
              <w:right w:val="single" w:sz="4" w:space="0" w:color="auto"/>
            </w:tcBorders>
          </w:tcPr>
          <w:p w14:paraId="1E234CC7" w14:textId="77777777" w:rsidR="00960203" w:rsidRDefault="00960203" w:rsidP="001978C4">
            <w:pPr>
              <w:spacing w:line="240" w:lineRule="auto"/>
              <w:jc w:val="both"/>
              <w:rPr>
                <w:rFonts w:ascii="Times New Roman" w:hAnsi="Times New Roman" w:cs="Times New Roman"/>
                <w:sz w:val="24"/>
                <w:szCs w:val="24"/>
              </w:rPr>
            </w:pPr>
          </w:p>
        </w:tc>
      </w:tr>
      <w:tr w:rsidR="00960203" w14:paraId="158E11F6"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2064D2" w14:textId="77777777" w:rsidR="00960203" w:rsidRDefault="00960203" w:rsidP="001978C4">
            <w:pPr>
              <w:spacing w:line="240" w:lineRule="auto"/>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C8A502" w14:textId="77777777" w:rsidR="00960203" w:rsidRDefault="00960203" w:rsidP="001978C4">
            <w:pPr>
              <w:spacing w:line="240" w:lineRule="auto"/>
              <w:rPr>
                <w:rFonts w:ascii="Times New Roman" w:hAnsi="Times New Roman" w:cs="Times New Roman"/>
                <w:bCs/>
                <w:sz w:val="24"/>
                <w:szCs w:val="24"/>
              </w:rPr>
            </w:pPr>
          </w:p>
        </w:tc>
        <w:tc>
          <w:tcPr>
            <w:tcW w:w="2569" w:type="dxa"/>
            <w:tcBorders>
              <w:top w:val="single" w:sz="4" w:space="0" w:color="auto"/>
              <w:left w:val="single" w:sz="4" w:space="0" w:color="auto"/>
              <w:bottom w:val="single" w:sz="4" w:space="0" w:color="auto"/>
              <w:right w:val="single" w:sz="4" w:space="0" w:color="auto"/>
            </w:tcBorders>
            <w:noWrap/>
            <w:hideMark/>
          </w:tcPr>
          <w:p w14:paraId="136EF39A"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tcPr>
          <w:p w14:paraId="2284256D"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hideMark/>
          </w:tcPr>
          <w:p w14:paraId="429C8F34"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53" w:type="dxa"/>
            <w:tcBorders>
              <w:top w:val="single" w:sz="4" w:space="0" w:color="auto"/>
              <w:left w:val="single" w:sz="4" w:space="0" w:color="auto"/>
              <w:bottom w:val="single" w:sz="4" w:space="0" w:color="auto"/>
              <w:right w:val="single" w:sz="4" w:space="0" w:color="auto"/>
            </w:tcBorders>
          </w:tcPr>
          <w:p w14:paraId="0B2E981C" w14:textId="77777777" w:rsidR="00960203" w:rsidRDefault="00960203" w:rsidP="001978C4">
            <w:pPr>
              <w:spacing w:line="240" w:lineRule="auto"/>
              <w:jc w:val="both"/>
              <w:rPr>
                <w:rFonts w:ascii="Times New Roman" w:hAnsi="Times New Roman" w:cs="Times New Roman"/>
                <w:sz w:val="24"/>
                <w:szCs w:val="24"/>
              </w:rPr>
            </w:pPr>
          </w:p>
        </w:tc>
      </w:tr>
      <w:tr w:rsidR="00960203" w14:paraId="137ABFC9"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53CF28" w14:textId="77777777" w:rsidR="00960203" w:rsidRDefault="00960203" w:rsidP="001978C4">
            <w:pPr>
              <w:spacing w:line="240" w:lineRule="auto"/>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83EDB44" w14:textId="77777777" w:rsidR="00960203" w:rsidRDefault="00960203" w:rsidP="001978C4">
            <w:pPr>
              <w:spacing w:line="240" w:lineRule="auto"/>
              <w:rPr>
                <w:rFonts w:ascii="Times New Roman" w:hAnsi="Times New Roman" w:cs="Times New Roman"/>
                <w:bCs/>
                <w:sz w:val="24"/>
                <w:szCs w:val="24"/>
              </w:rPr>
            </w:pPr>
          </w:p>
        </w:tc>
        <w:tc>
          <w:tcPr>
            <w:tcW w:w="2569" w:type="dxa"/>
            <w:tcBorders>
              <w:top w:val="single" w:sz="4" w:space="0" w:color="auto"/>
              <w:left w:val="single" w:sz="4" w:space="0" w:color="auto"/>
              <w:bottom w:val="single" w:sz="4" w:space="0" w:color="auto"/>
              <w:right w:val="single" w:sz="4" w:space="0" w:color="auto"/>
            </w:tcBorders>
            <w:noWrap/>
            <w:hideMark/>
          </w:tcPr>
          <w:p w14:paraId="7E6EA035"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tcPr>
          <w:p w14:paraId="75050FA8"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hideMark/>
          </w:tcPr>
          <w:p w14:paraId="5E368A5A"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53" w:type="dxa"/>
            <w:tcBorders>
              <w:top w:val="single" w:sz="4" w:space="0" w:color="auto"/>
              <w:left w:val="single" w:sz="4" w:space="0" w:color="auto"/>
              <w:bottom w:val="single" w:sz="4" w:space="0" w:color="auto"/>
              <w:right w:val="single" w:sz="4" w:space="0" w:color="auto"/>
            </w:tcBorders>
          </w:tcPr>
          <w:p w14:paraId="6D66954E" w14:textId="77777777" w:rsidR="00960203" w:rsidRDefault="00960203" w:rsidP="001978C4">
            <w:pPr>
              <w:spacing w:line="240" w:lineRule="auto"/>
              <w:jc w:val="both"/>
              <w:rPr>
                <w:rFonts w:ascii="Times New Roman" w:hAnsi="Times New Roman" w:cs="Times New Roman"/>
                <w:sz w:val="24"/>
                <w:szCs w:val="24"/>
              </w:rPr>
            </w:pPr>
          </w:p>
        </w:tc>
      </w:tr>
      <w:tr w:rsidR="00960203" w14:paraId="31535D43"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71C2B9A" w14:textId="77777777" w:rsidR="00960203" w:rsidRDefault="00960203" w:rsidP="001978C4">
            <w:pPr>
              <w:spacing w:line="240" w:lineRule="auto"/>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EC1ABE1" w14:textId="77777777" w:rsidR="00960203" w:rsidRDefault="00960203" w:rsidP="001978C4">
            <w:pPr>
              <w:spacing w:line="240" w:lineRule="auto"/>
              <w:rPr>
                <w:rFonts w:ascii="Times New Roman" w:hAnsi="Times New Roman" w:cs="Times New Roman"/>
                <w:bCs/>
                <w:sz w:val="24"/>
                <w:szCs w:val="24"/>
              </w:rPr>
            </w:pPr>
          </w:p>
        </w:tc>
        <w:tc>
          <w:tcPr>
            <w:tcW w:w="2569" w:type="dxa"/>
            <w:tcBorders>
              <w:top w:val="single" w:sz="4" w:space="0" w:color="auto"/>
              <w:left w:val="single" w:sz="4" w:space="0" w:color="auto"/>
              <w:bottom w:val="single" w:sz="4" w:space="0" w:color="auto"/>
              <w:right w:val="single" w:sz="4" w:space="0" w:color="auto"/>
            </w:tcBorders>
            <w:noWrap/>
            <w:hideMark/>
          </w:tcPr>
          <w:p w14:paraId="26EBB706"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hideMark/>
          </w:tcPr>
          <w:p w14:paraId="3BD92451" w14:textId="77777777" w:rsidR="00960203" w:rsidRDefault="00960203" w:rsidP="001978C4">
            <w:pPr>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tcPr>
          <w:p w14:paraId="145307AD" w14:textId="77777777" w:rsidR="00960203" w:rsidRDefault="00960203" w:rsidP="001978C4">
            <w:pPr>
              <w:spacing w:line="240" w:lineRule="auto"/>
              <w:jc w:val="both"/>
              <w:rPr>
                <w:rFonts w:ascii="Times New Roman" w:hAnsi="Times New Roman" w:cs="Times New Roman"/>
                <w:sz w:val="24"/>
                <w:szCs w:val="24"/>
              </w:rPr>
            </w:pPr>
          </w:p>
        </w:tc>
        <w:tc>
          <w:tcPr>
            <w:tcW w:w="753" w:type="dxa"/>
            <w:tcBorders>
              <w:top w:val="single" w:sz="4" w:space="0" w:color="auto"/>
              <w:left w:val="single" w:sz="4" w:space="0" w:color="auto"/>
              <w:bottom w:val="single" w:sz="4" w:space="0" w:color="auto"/>
              <w:right w:val="single" w:sz="4" w:space="0" w:color="auto"/>
            </w:tcBorders>
            <w:hideMark/>
          </w:tcPr>
          <w:p w14:paraId="505A3FEE"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r>
      <w:tr w:rsidR="00960203" w14:paraId="48D2F053"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2D97F9" w14:textId="77777777" w:rsidR="00960203" w:rsidRDefault="00960203" w:rsidP="001978C4">
            <w:pPr>
              <w:spacing w:line="240" w:lineRule="auto"/>
              <w:rPr>
                <w:rFonts w:ascii="Times New Roman" w:hAnsi="Times New Roman" w:cs="Times New Roman"/>
                <w:b/>
                <w:bCs/>
                <w:sz w:val="24"/>
                <w:szCs w:val="24"/>
              </w:rPr>
            </w:pPr>
          </w:p>
        </w:tc>
        <w:tc>
          <w:tcPr>
            <w:tcW w:w="1944" w:type="dxa"/>
            <w:vMerge w:val="restart"/>
            <w:tcBorders>
              <w:top w:val="single" w:sz="4" w:space="0" w:color="auto"/>
              <w:left w:val="single" w:sz="4" w:space="0" w:color="auto"/>
              <w:bottom w:val="single" w:sz="4" w:space="0" w:color="auto"/>
              <w:right w:val="single" w:sz="4" w:space="0" w:color="auto"/>
            </w:tcBorders>
            <w:noWrap/>
            <w:vAlign w:val="center"/>
            <w:hideMark/>
          </w:tcPr>
          <w:p w14:paraId="7E2C13FB" w14:textId="77777777" w:rsidR="00960203" w:rsidRDefault="00960203" w:rsidP="001978C4">
            <w:pPr>
              <w:spacing w:line="24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Gorjansko</w:t>
            </w:r>
            <w:proofErr w:type="spellEnd"/>
          </w:p>
        </w:tc>
        <w:tc>
          <w:tcPr>
            <w:tcW w:w="2569" w:type="dxa"/>
            <w:tcBorders>
              <w:top w:val="single" w:sz="4" w:space="0" w:color="auto"/>
              <w:left w:val="single" w:sz="4" w:space="0" w:color="auto"/>
              <w:bottom w:val="single" w:sz="4" w:space="0" w:color="auto"/>
              <w:right w:val="single" w:sz="4" w:space="0" w:color="auto"/>
            </w:tcBorders>
            <w:noWrap/>
            <w:hideMark/>
          </w:tcPr>
          <w:p w14:paraId="7C076CEE"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tcPr>
          <w:p w14:paraId="43EAE444"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hideMark/>
          </w:tcPr>
          <w:p w14:paraId="2543DDA5"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53" w:type="dxa"/>
            <w:tcBorders>
              <w:top w:val="single" w:sz="4" w:space="0" w:color="auto"/>
              <w:left w:val="single" w:sz="4" w:space="0" w:color="auto"/>
              <w:bottom w:val="single" w:sz="4" w:space="0" w:color="auto"/>
              <w:right w:val="single" w:sz="4" w:space="0" w:color="auto"/>
            </w:tcBorders>
          </w:tcPr>
          <w:p w14:paraId="379ACDB8" w14:textId="77777777" w:rsidR="00960203" w:rsidRDefault="00960203" w:rsidP="001978C4">
            <w:pPr>
              <w:spacing w:line="240" w:lineRule="auto"/>
              <w:jc w:val="both"/>
              <w:rPr>
                <w:rFonts w:ascii="Times New Roman" w:hAnsi="Times New Roman" w:cs="Times New Roman"/>
                <w:sz w:val="24"/>
                <w:szCs w:val="24"/>
              </w:rPr>
            </w:pPr>
          </w:p>
        </w:tc>
      </w:tr>
      <w:tr w:rsidR="00960203" w14:paraId="694FF0D7"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5A69E1" w14:textId="77777777" w:rsidR="00960203" w:rsidRDefault="00960203" w:rsidP="001978C4">
            <w:pPr>
              <w:spacing w:line="240" w:lineRule="auto"/>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9CD2C1" w14:textId="77777777" w:rsidR="00960203" w:rsidRDefault="00960203" w:rsidP="001978C4">
            <w:pPr>
              <w:spacing w:line="240" w:lineRule="auto"/>
              <w:rPr>
                <w:rFonts w:ascii="Times New Roman" w:hAnsi="Times New Roman" w:cs="Times New Roman"/>
                <w:bCs/>
                <w:sz w:val="24"/>
                <w:szCs w:val="24"/>
              </w:rPr>
            </w:pPr>
          </w:p>
        </w:tc>
        <w:tc>
          <w:tcPr>
            <w:tcW w:w="2569" w:type="dxa"/>
            <w:tcBorders>
              <w:top w:val="single" w:sz="4" w:space="0" w:color="auto"/>
              <w:left w:val="single" w:sz="4" w:space="0" w:color="auto"/>
              <w:bottom w:val="single" w:sz="4" w:space="0" w:color="auto"/>
              <w:right w:val="single" w:sz="4" w:space="0" w:color="auto"/>
            </w:tcBorders>
            <w:noWrap/>
            <w:hideMark/>
          </w:tcPr>
          <w:p w14:paraId="5D4DECCF"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tcPr>
          <w:p w14:paraId="1182B1F8"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hideMark/>
          </w:tcPr>
          <w:p w14:paraId="5DF238BB"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53" w:type="dxa"/>
            <w:tcBorders>
              <w:top w:val="single" w:sz="4" w:space="0" w:color="auto"/>
              <w:left w:val="single" w:sz="4" w:space="0" w:color="auto"/>
              <w:bottom w:val="single" w:sz="4" w:space="0" w:color="auto"/>
              <w:right w:val="single" w:sz="4" w:space="0" w:color="auto"/>
            </w:tcBorders>
          </w:tcPr>
          <w:p w14:paraId="30773C45" w14:textId="77777777" w:rsidR="00960203" w:rsidRDefault="00960203" w:rsidP="001978C4">
            <w:pPr>
              <w:spacing w:line="240" w:lineRule="auto"/>
              <w:jc w:val="both"/>
              <w:rPr>
                <w:rFonts w:ascii="Times New Roman" w:hAnsi="Times New Roman" w:cs="Times New Roman"/>
                <w:sz w:val="24"/>
                <w:szCs w:val="24"/>
              </w:rPr>
            </w:pPr>
          </w:p>
        </w:tc>
      </w:tr>
      <w:tr w:rsidR="00960203" w14:paraId="1701D3C4"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AD756C6" w14:textId="77777777" w:rsidR="00960203" w:rsidRDefault="00960203" w:rsidP="001978C4">
            <w:pPr>
              <w:spacing w:line="240" w:lineRule="auto"/>
              <w:rPr>
                <w:rFonts w:ascii="Times New Roman" w:hAnsi="Times New Roman" w:cs="Times New Roman"/>
                <w:b/>
                <w:bCs/>
                <w:sz w:val="24"/>
                <w:szCs w:val="24"/>
              </w:rPr>
            </w:pPr>
          </w:p>
        </w:tc>
        <w:tc>
          <w:tcPr>
            <w:tcW w:w="1944" w:type="dxa"/>
            <w:vMerge w:val="restart"/>
            <w:tcBorders>
              <w:top w:val="single" w:sz="4" w:space="0" w:color="auto"/>
              <w:left w:val="single" w:sz="4" w:space="0" w:color="auto"/>
              <w:bottom w:val="single" w:sz="4" w:space="0" w:color="auto"/>
              <w:right w:val="single" w:sz="4" w:space="0" w:color="auto"/>
            </w:tcBorders>
            <w:noWrap/>
            <w:vAlign w:val="center"/>
            <w:hideMark/>
          </w:tcPr>
          <w:p w14:paraId="7228CEA1" w14:textId="77777777" w:rsidR="00960203" w:rsidRDefault="00960203" w:rsidP="001978C4">
            <w:pPr>
              <w:spacing w:line="24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Klanec</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pri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Komnu</w:t>
            </w:r>
            <w:proofErr w:type="spellEnd"/>
          </w:p>
        </w:tc>
        <w:tc>
          <w:tcPr>
            <w:tcW w:w="2569" w:type="dxa"/>
            <w:tcBorders>
              <w:top w:val="single" w:sz="4" w:space="0" w:color="auto"/>
              <w:left w:val="single" w:sz="4" w:space="0" w:color="auto"/>
              <w:bottom w:val="single" w:sz="4" w:space="0" w:color="auto"/>
              <w:right w:val="single" w:sz="4" w:space="0" w:color="auto"/>
            </w:tcBorders>
            <w:noWrap/>
            <w:hideMark/>
          </w:tcPr>
          <w:p w14:paraId="228BFB7D"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tcPr>
          <w:p w14:paraId="6F3BADC5"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hideMark/>
          </w:tcPr>
          <w:p w14:paraId="5F8643B8"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53" w:type="dxa"/>
            <w:tcBorders>
              <w:top w:val="single" w:sz="4" w:space="0" w:color="auto"/>
              <w:left w:val="single" w:sz="4" w:space="0" w:color="auto"/>
              <w:bottom w:val="single" w:sz="4" w:space="0" w:color="auto"/>
              <w:right w:val="single" w:sz="4" w:space="0" w:color="auto"/>
            </w:tcBorders>
          </w:tcPr>
          <w:p w14:paraId="3CE0CC13" w14:textId="77777777" w:rsidR="00960203" w:rsidRDefault="00960203" w:rsidP="001978C4">
            <w:pPr>
              <w:spacing w:line="240" w:lineRule="auto"/>
              <w:jc w:val="both"/>
              <w:rPr>
                <w:rFonts w:ascii="Times New Roman" w:hAnsi="Times New Roman" w:cs="Times New Roman"/>
                <w:sz w:val="24"/>
                <w:szCs w:val="24"/>
              </w:rPr>
            </w:pPr>
          </w:p>
        </w:tc>
      </w:tr>
      <w:tr w:rsidR="00960203" w14:paraId="3DFD06D7"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25B808" w14:textId="77777777" w:rsidR="00960203" w:rsidRDefault="00960203" w:rsidP="001978C4">
            <w:pPr>
              <w:spacing w:line="240" w:lineRule="auto"/>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11DCBB" w14:textId="77777777" w:rsidR="00960203" w:rsidRDefault="00960203" w:rsidP="001978C4">
            <w:pPr>
              <w:spacing w:line="240" w:lineRule="auto"/>
              <w:rPr>
                <w:rFonts w:ascii="Times New Roman" w:hAnsi="Times New Roman" w:cs="Times New Roman"/>
                <w:bCs/>
                <w:sz w:val="24"/>
                <w:szCs w:val="24"/>
              </w:rPr>
            </w:pPr>
          </w:p>
        </w:tc>
        <w:tc>
          <w:tcPr>
            <w:tcW w:w="2569" w:type="dxa"/>
            <w:tcBorders>
              <w:top w:val="single" w:sz="4" w:space="0" w:color="auto"/>
              <w:left w:val="single" w:sz="4" w:space="0" w:color="auto"/>
              <w:bottom w:val="single" w:sz="4" w:space="0" w:color="auto"/>
              <w:right w:val="single" w:sz="4" w:space="0" w:color="auto"/>
            </w:tcBorders>
            <w:noWrap/>
            <w:hideMark/>
          </w:tcPr>
          <w:p w14:paraId="5E4DB2E5"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tcPr>
          <w:p w14:paraId="65D4E789"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hideMark/>
          </w:tcPr>
          <w:p w14:paraId="33C365A3"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53" w:type="dxa"/>
            <w:tcBorders>
              <w:top w:val="single" w:sz="4" w:space="0" w:color="auto"/>
              <w:left w:val="single" w:sz="4" w:space="0" w:color="auto"/>
              <w:bottom w:val="single" w:sz="4" w:space="0" w:color="auto"/>
              <w:right w:val="single" w:sz="4" w:space="0" w:color="auto"/>
            </w:tcBorders>
          </w:tcPr>
          <w:p w14:paraId="6A1EE326" w14:textId="77777777" w:rsidR="00960203" w:rsidRDefault="00960203" w:rsidP="001978C4">
            <w:pPr>
              <w:spacing w:line="240" w:lineRule="auto"/>
              <w:jc w:val="both"/>
              <w:rPr>
                <w:rFonts w:ascii="Times New Roman" w:hAnsi="Times New Roman" w:cs="Times New Roman"/>
                <w:sz w:val="24"/>
                <w:szCs w:val="24"/>
              </w:rPr>
            </w:pPr>
          </w:p>
        </w:tc>
      </w:tr>
      <w:tr w:rsidR="00960203" w14:paraId="2E7023A3" w14:textId="77777777" w:rsidTr="00960203">
        <w:trPr>
          <w:trHeight w:val="290"/>
        </w:trPr>
        <w:tc>
          <w:tcPr>
            <w:tcW w:w="1294" w:type="dxa"/>
            <w:vMerge w:val="restart"/>
            <w:tcBorders>
              <w:top w:val="single" w:sz="4" w:space="0" w:color="auto"/>
              <w:left w:val="single" w:sz="4" w:space="0" w:color="auto"/>
              <w:bottom w:val="single" w:sz="4" w:space="0" w:color="auto"/>
              <w:right w:val="single" w:sz="4" w:space="0" w:color="auto"/>
            </w:tcBorders>
            <w:vAlign w:val="center"/>
            <w:hideMark/>
          </w:tcPr>
          <w:p w14:paraId="2EFC3E5F" w14:textId="77777777" w:rsidR="00960203" w:rsidRDefault="00960203" w:rsidP="001978C4">
            <w:pPr>
              <w:spacing w:line="24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Nabrežinsko</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območje</w:t>
            </w:r>
            <w:proofErr w:type="spellEnd"/>
          </w:p>
        </w:tc>
        <w:tc>
          <w:tcPr>
            <w:tcW w:w="1944" w:type="dxa"/>
            <w:vMerge w:val="restart"/>
            <w:tcBorders>
              <w:top w:val="single" w:sz="4" w:space="0" w:color="auto"/>
              <w:left w:val="single" w:sz="4" w:space="0" w:color="auto"/>
              <w:bottom w:val="single" w:sz="4" w:space="0" w:color="auto"/>
              <w:right w:val="single" w:sz="4" w:space="0" w:color="auto"/>
            </w:tcBorders>
            <w:noWrap/>
            <w:vAlign w:val="center"/>
            <w:hideMark/>
          </w:tcPr>
          <w:p w14:paraId="1DF19B4E" w14:textId="77777777" w:rsidR="00960203" w:rsidRDefault="00960203" w:rsidP="001978C4">
            <w:pPr>
              <w:spacing w:line="24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Gabrovec</w:t>
            </w:r>
            <w:proofErr w:type="spellEnd"/>
          </w:p>
        </w:tc>
        <w:tc>
          <w:tcPr>
            <w:tcW w:w="2569" w:type="dxa"/>
            <w:tcBorders>
              <w:top w:val="single" w:sz="4" w:space="0" w:color="auto"/>
              <w:left w:val="single" w:sz="4" w:space="0" w:color="auto"/>
              <w:bottom w:val="single" w:sz="4" w:space="0" w:color="auto"/>
              <w:right w:val="single" w:sz="4" w:space="0" w:color="auto"/>
            </w:tcBorders>
            <w:noWrap/>
            <w:hideMark/>
          </w:tcPr>
          <w:p w14:paraId="58DFBC2D"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tcPr>
          <w:p w14:paraId="1A42F712"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hideMark/>
          </w:tcPr>
          <w:p w14:paraId="160D3686"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53" w:type="dxa"/>
            <w:tcBorders>
              <w:top w:val="single" w:sz="4" w:space="0" w:color="auto"/>
              <w:left w:val="single" w:sz="4" w:space="0" w:color="auto"/>
              <w:bottom w:val="single" w:sz="4" w:space="0" w:color="auto"/>
              <w:right w:val="single" w:sz="4" w:space="0" w:color="auto"/>
            </w:tcBorders>
          </w:tcPr>
          <w:p w14:paraId="13F16303" w14:textId="77777777" w:rsidR="00960203" w:rsidRDefault="00960203" w:rsidP="001978C4">
            <w:pPr>
              <w:spacing w:line="240" w:lineRule="auto"/>
              <w:jc w:val="both"/>
              <w:rPr>
                <w:rFonts w:ascii="Times New Roman" w:hAnsi="Times New Roman" w:cs="Times New Roman"/>
                <w:sz w:val="24"/>
                <w:szCs w:val="24"/>
              </w:rPr>
            </w:pPr>
          </w:p>
        </w:tc>
      </w:tr>
      <w:tr w:rsidR="00960203" w14:paraId="03B81014"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13EAE0" w14:textId="77777777" w:rsidR="00960203" w:rsidRDefault="00960203" w:rsidP="001978C4">
            <w:pPr>
              <w:spacing w:line="240" w:lineRule="auto"/>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2651DD" w14:textId="77777777" w:rsidR="00960203" w:rsidRDefault="00960203" w:rsidP="001978C4">
            <w:pPr>
              <w:spacing w:line="240" w:lineRule="auto"/>
              <w:rPr>
                <w:rFonts w:ascii="Times New Roman" w:hAnsi="Times New Roman" w:cs="Times New Roman"/>
                <w:bCs/>
                <w:sz w:val="24"/>
                <w:szCs w:val="24"/>
              </w:rPr>
            </w:pPr>
          </w:p>
        </w:tc>
        <w:tc>
          <w:tcPr>
            <w:tcW w:w="2569" w:type="dxa"/>
            <w:tcBorders>
              <w:top w:val="single" w:sz="4" w:space="0" w:color="auto"/>
              <w:left w:val="single" w:sz="4" w:space="0" w:color="auto"/>
              <w:bottom w:val="single" w:sz="4" w:space="0" w:color="auto"/>
              <w:right w:val="single" w:sz="4" w:space="0" w:color="auto"/>
            </w:tcBorders>
            <w:noWrap/>
            <w:hideMark/>
          </w:tcPr>
          <w:p w14:paraId="0B1F77DC"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tcPr>
          <w:p w14:paraId="5145EDF7"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hideMark/>
          </w:tcPr>
          <w:p w14:paraId="02C6FBAB"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53" w:type="dxa"/>
            <w:tcBorders>
              <w:top w:val="single" w:sz="4" w:space="0" w:color="auto"/>
              <w:left w:val="single" w:sz="4" w:space="0" w:color="auto"/>
              <w:bottom w:val="single" w:sz="4" w:space="0" w:color="auto"/>
              <w:right w:val="single" w:sz="4" w:space="0" w:color="auto"/>
            </w:tcBorders>
          </w:tcPr>
          <w:p w14:paraId="26B187EB" w14:textId="77777777" w:rsidR="00960203" w:rsidRDefault="00960203" w:rsidP="001978C4">
            <w:pPr>
              <w:spacing w:line="240" w:lineRule="auto"/>
              <w:jc w:val="both"/>
              <w:rPr>
                <w:rFonts w:ascii="Times New Roman" w:hAnsi="Times New Roman" w:cs="Times New Roman"/>
                <w:sz w:val="24"/>
                <w:szCs w:val="24"/>
              </w:rPr>
            </w:pPr>
          </w:p>
        </w:tc>
      </w:tr>
      <w:tr w:rsidR="00960203" w14:paraId="53B629B6" w14:textId="77777777" w:rsidTr="00960203">
        <w:trPr>
          <w:trHeight w:val="28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4D813E" w14:textId="77777777" w:rsidR="00960203" w:rsidRDefault="00960203" w:rsidP="001978C4">
            <w:pPr>
              <w:spacing w:line="240" w:lineRule="auto"/>
              <w:rPr>
                <w:rFonts w:ascii="Times New Roman" w:hAnsi="Times New Roman" w:cs="Times New Roman"/>
                <w:b/>
                <w:bCs/>
                <w:sz w:val="24"/>
                <w:szCs w:val="24"/>
              </w:rPr>
            </w:pPr>
          </w:p>
        </w:tc>
        <w:tc>
          <w:tcPr>
            <w:tcW w:w="1944" w:type="dxa"/>
            <w:tcBorders>
              <w:top w:val="single" w:sz="4" w:space="0" w:color="auto"/>
              <w:left w:val="single" w:sz="4" w:space="0" w:color="auto"/>
              <w:bottom w:val="single" w:sz="4" w:space="0" w:color="auto"/>
              <w:right w:val="single" w:sz="4" w:space="0" w:color="auto"/>
            </w:tcBorders>
            <w:noWrap/>
            <w:vAlign w:val="center"/>
            <w:hideMark/>
          </w:tcPr>
          <w:p w14:paraId="03640749" w14:textId="77777777" w:rsidR="00960203" w:rsidRDefault="00960203" w:rsidP="001978C4">
            <w:pPr>
              <w:spacing w:line="24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Nabrežina</w:t>
            </w:r>
            <w:proofErr w:type="spellEnd"/>
          </w:p>
        </w:tc>
        <w:tc>
          <w:tcPr>
            <w:tcW w:w="2569" w:type="dxa"/>
            <w:tcBorders>
              <w:top w:val="single" w:sz="4" w:space="0" w:color="auto"/>
              <w:left w:val="single" w:sz="4" w:space="0" w:color="auto"/>
              <w:bottom w:val="single" w:sz="4" w:space="0" w:color="auto"/>
              <w:right w:val="single" w:sz="4" w:space="0" w:color="auto"/>
            </w:tcBorders>
            <w:noWrap/>
            <w:hideMark/>
          </w:tcPr>
          <w:p w14:paraId="2F78343E"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tcPr>
          <w:p w14:paraId="3178F542"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hideMark/>
          </w:tcPr>
          <w:p w14:paraId="0865AA70"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53" w:type="dxa"/>
            <w:tcBorders>
              <w:top w:val="single" w:sz="4" w:space="0" w:color="auto"/>
              <w:left w:val="single" w:sz="4" w:space="0" w:color="auto"/>
              <w:bottom w:val="single" w:sz="4" w:space="0" w:color="auto"/>
              <w:right w:val="single" w:sz="4" w:space="0" w:color="auto"/>
            </w:tcBorders>
          </w:tcPr>
          <w:p w14:paraId="3F484CC6" w14:textId="77777777" w:rsidR="00960203" w:rsidRDefault="00960203" w:rsidP="001978C4">
            <w:pPr>
              <w:spacing w:line="240" w:lineRule="auto"/>
              <w:jc w:val="both"/>
              <w:rPr>
                <w:rFonts w:ascii="Times New Roman" w:hAnsi="Times New Roman" w:cs="Times New Roman"/>
                <w:sz w:val="24"/>
                <w:szCs w:val="24"/>
              </w:rPr>
            </w:pPr>
          </w:p>
        </w:tc>
      </w:tr>
      <w:tr w:rsidR="00960203" w14:paraId="704A576A"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6B0688" w14:textId="77777777" w:rsidR="00960203" w:rsidRDefault="00960203" w:rsidP="001978C4">
            <w:pPr>
              <w:spacing w:line="240" w:lineRule="auto"/>
              <w:rPr>
                <w:rFonts w:ascii="Times New Roman" w:hAnsi="Times New Roman" w:cs="Times New Roman"/>
                <w:b/>
                <w:bCs/>
                <w:sz w:val="24"/>
                <w:szCs w:val="24"/>
              </w:rPr>
            </w:pPr>
          </w:p>
        </w:tc>
        <w:tc>
          <w:tcPr>
            <w:tcW w:w="1944" w:type="dxa"/>
            <w:tcBorders>
              <w:top w:val="single" w:sz="4" w:space="0" w:color="auto"/>
              <w:left w:val="single" w:sz="4" w:space="0" w:color="auto"/>
              <w:bottom w:val="single" w:sz="4" w:space="0" w:color="auto"/>
              <w:right w:val="single" w:sz="4" w:space="0" w:color="auto"/>
            </w:tcBorders>
            <w:noWrap/>
            <w:vAlign w:val="center"/>
            <w:hideMark/>
          </w:tcPr>
          <w:p w14:paraId="3AE659F6" w14:textId="77777777" w:rsidR="00960203" w:rsidRDefault="00960203" w:rsidP="001978C4">
            <w:pPr>
              <w:spacing w:line="24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Prosek</w:t>
            </w:r>
            <w:proofErr w:type="spellEnd"/>
          </w:p>
        </w:tc>
        <w:tc>
          <w:tcPr>
            <w:tcW w:w="2569" w:type="dxa"/>
            <w:tcBorders>
              <w:top w:val="single" w:sz="4" w:space="0" w:color="auto"/>
              <w:left w:val="single" w:sz="4" w:space="0" w:color="auto"/>
              <w:bottom w:val="single" w:sz="4" w:space="0" w:color="auto"/>
              <w:right w:val="single" w:sz="4" w:space="0" w:color="auto"/>
            </w:tcBorders>
            <w:noWrap/>
            <w:hideMark/>
          </w:tcPr>
          <w:p w14:paraId="321601F1"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tcPr>
          <w:p w14:paraId="115550A6"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tcPr>
          <w:p w14:paraId="11039878" w14:textId="77777777" w:rsidR="00960203" w:rsidRDefault="00960203" w:rsidP="001978C4">
            <w:pPr>
              <w:spacing w:line="240" w:lineRule="auto"/>
              <w:jc w:val="both"/>
              <w:rPr>
                <w:rFonts w:ascii="Times New Roman" w:hAnsi="Times New Roman" w:cs="Times New Roman"/>
                <w:sz w:val="24"/>
                <w:szCs w:val="24"/>
              </w:rPr>
            </w:pPr>
          </w:p>
        </w:tc>
        <w:tc>
          <w:tcPr>
            <w:tcW w:w="753" w:type="dxa"/>
            <w:tcBorders>
              <w:top w:val="single" w:sz="4" w:space="0" w:color="auto"/>
              <w:left w:val="single" w:sz="4" w:space="0" w:color="auto"/>
              <w:bottom w:val="single" w:sz="4" w:space="0" w:color="auto"/>
              <w:right w:val="single" w:sz="4" w:space="0" w:color="auto"/>
            </w:tcBorders>
            <w:hideMark/>
          </w:tcPr>
          <w:p w14:paraId="51FCF4DB"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r>
      <w:tr w:rsidR="00960203" w14:paraId="361D8BF9"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085FE3" w14:textId="77777777" w:rsidR="00960203" w:rsidRDefault="00960203" w:rsidP="001978C4">
            <w:pPr>
              <w:spacing w:line="240" w:lineRule="auto"/>
              <w:rPr>
                <w:rFonts w:ascii="Times New Roman" w:hAnsi="Times New Roman" w:cs="Times New Roman"/>
                <w:b/>
                <w:bCs/>
                <w:sz w:val="24"/>
                <w:szCs w:val="24"/>
              </w:rPr>
            </w:pPr>
          </w:p>
        </w:tc>
        <w:tc>
          <w:tcPr>
            <w:tcW w:w="1944" w:type="dxa"/>
            <w:tcBorders>
              <w:top w:val="single" w:sz="4" w:space="0" w:color="auto"/>
              <w:left w:val="single" w:sz="4" w:space="0" w:color="auto"/>
              <w:bottom w:val="single" w:sz="4" w:space="0" w:color="auto"/>
              <w:right w:val="single" w:sz="4" w:space="0" w:color="auto"/>
            </w:tcBorders>
            <w:noWrap/>
            <w:vAlign w:val="center"/>
            <w:hideMark/>
          </w:tcPr>
          <w:p w14:paraId="2F537456" w14:textId="77777777" w:rsidR="00960203" w:rsidRDefault="00960203" w:rsidP="001978C4">
            <w:pPr>
              <w:spacing w:line="24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Salež</w:t>
            </w:r>
            <w:proofErr w:type="spellEnd"/>
          </w:p>
        </w:tc>
        <w:tc>
          <w:tcPr>
            <w:tcW w:w="2569" w:type="dxa"/>
            <w:tcBorders>
              <w:top w:val="single" w:sz="4" w:space="0" w:color="auto"/>
              <w:left w:val="single" w:sz="4" w:space="0" w:color="auto"/>
              <w:bottom w:val="single" w:sz="4" w:space="0" w:color="auto"/>
              <w:right w:val="single" w:sz="4" w:space="0" w:color="auto"/>
            </w:tcBorders>
            <w:noWrap/>
            <w:hideMark/>
          </w:tcPr>
          <w:p w14:paraId="2FA2DE3C"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kuhinja</w:t>
            </w:r>
            <w:proofErr w:type="spellEnd"/>
          </w:p>
        </w:tc>
        <w:tc>
          <w:tcPr>
            <w:tcW w:w="897" w:type="dxa"/>
            <w:tcBorders>
              <w:top w:val="single" w:sz="4" w:space="0" w:color="auto"/>
              <w:left w:val="single" w:sz="4" w:space="0" w:color="auto"/>
              <w:bottom w:val="single" w:sz="4" w:space="0" w:color="auto"/>
              <w:right w:val="single" w:sz="4" w:space="0" w:color="auto"/>
            </w:tcBorders>
            <w:noWrap/>
          </w:tcPr>
          <w:p w14:paraId="16347938" w14:textId="77777777" w:rsidR="00960203" w:rsidRDefault="00960203" w:rsidP="001978C4">
            <w:pPr>
              <w:spacing w:line="240" w:lineRule="auto"/>
              <w:jc w:val="both"/>
              <w:rPr>
                <w:rFonts w:ascii="Times New Roman" w:hAnsi="Times New Roman" w:cs="Times New Roman"/>
                <w:sz w:val="24"/>
                <w:szCs w:val="24"/>
              </w:rPr>
            </w:pPr>
          </w:p>
        </w:tc>
        <w:tc>
          <w:tcPr>
            <w:tcW w:w="728" w:type="dxa"/>
            <w:tcBorders>
              <w:top w:val="single" w:sz="4" w:space="0" w:color="auto"/>
              <w:left w:val="single" w:sz="4" w:space="0" w:color="auto"/>
              <w:bottom w:val="single" w:sz="4" w:space="0" w:color="auto"/>
              <w:right w:val="single" w:sz="4" w:space="0" w:color="auto"/>
            </w:tcBorders>
          </w:tcPr>
          <w:p w14:paraId="761B0F84" w14:textId="77777777" w:rsidR="00960203" w:rsidRDefault="00960203" w:rsidP="001978C4">
            <w:pPr>
              <w:spacing w:line="240" w:lineRule="auto"/>
              <w:jc w:val="both"/>
              <w:rPr>
                <w:rFonts w:ascii="Times New Roman" w:hAnsi="Times New Roman" w:cs="Times New Roman"/>
                <w:sz w:val="24"/>
                <w:szCs w:val="24"/>
              </w:rPr>
            </w:pPr>
          </w:p>
        </w:tc>
        <w:tc>
          <w:tcPr>
            <w:tcW w:w="753" w:type="dxa"/>
            <w:tcBorders>
              <w:top w:val="single" w:sz="4" w:space="0" w:color="auto"/>
              <w:left w:val="single" w:sz="4" w:space="0" w:color="auto"/>
              <w:bottom w:val="single" w:sz="4" w:space="0" w:color="auto"/>
              <w:right w:val="single" w:sz="4" w:space="0" w:color="auto"/>
            </w:tcBorders>
            <w:hideMark/>
          </w:tcPr>
          <w:p w14:paraId="072F214F"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r>
      <w:tr w:rsidR="00960203" w14:paraId="767E622C" w14:textId="77777777" w:rsidTr="00960203">
        <w:trPr>
          <w:trHeight w:val="290"/>
        </w:trPr>
        <w:tc>
          <w:tcPr>
            <w:tcW w:w="1294" w:type="dxa"/>
            <w:vMerge w:val="restart"/>
            <w:tcBorders>
              <w:top w:val="single" w:sz="4" w:space="0" w:color="auto"/>
              <w:left w:val="single" w:sz="4" w:space="0" w:color="auto"/>
              <w:bottom w:val="single" w:sz="4" w:space="0" w:color="auto"/>
              <w:right w:val="single" w:sz="4" w:space="0" w:color="auto"/>
            </w:tcBorders>
            <w:vAlign w:val="center"/>
            <w:hideMark/>
          </w:tcPr>
          <w:p w14:paraId="268F92BF" w14:textId="77777777" w:rsidR="00960203" w:rsidRDefault="00960203" w:rsidP="001978C4">
            <w:pPr>
              <w:spacing w:line="24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Goriško</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območje</w:t>
            </w:r>
            <w:proofErr w:type="spellEnd"/>
          </w:p>
        </w:tc>
        <w:tc>
          <w:tcPr>
            <w:tcW w:w="1944" w:type="dxa"/>
            <w:tcBorders>
              <w:top w:val="single" w:sz="4" w:space="0" w:color="auto"/>
              <w:left w:val="single" w:sz="4" w:space="0" w:color="auto"/>
              <w:bottom w:val="single" w:sz="4" w:space="0" w:color="auto"/>
              <w:right w:val="single" w:sz="4" w:space="0" w:color="auto"/>
            </w:tcBorders>
            <w:noWrap/>
            <w:vAlign w:val="center"/>
            <w:hideMark/>
          </w:tcPr>
          <w:p w14:paraId="6CFD6135"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bCs/>
                <w:sz w:val="24"/>
                <w:szCs w:val="24"/>
              </w:rPr>
              <w:t>Jamlje</w:t>
            </w:r>
            <w:proofErr w:type="spellEnd"/>
          </w:p>
        </w:tc>
        <w:tc>
          <w:tcPr>
            <w:tcW w:w="2569" w:type="dxa"/>
            <w:tcBorders>
              <w:top w:val="single" w:sz="4" w:space="0" w:color="auto"/>
              <w:left w:val="single" w:sz="4" w:space="0" w:color="auto"/>
              <w:bottom w:val="single" w:sz="4" w:space="0" w:color="auto"/>
              <w:right w:val="single" w:sz="4" w:space="0" w:color="auto"/>
            </w:tcBorders>
            <w:noWrap/>
            <w:hideMark/>
          </w:tcPr>
          <w:p w14:paraId="4F871475"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hideMark/>
          </w:tcPr>
          <w:p w14:paraId="0C289D0E"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28" w:type="dxa"/>
            <w:tcBorders>
              <w:top w:val="single" w:sz="4" w:space="0" w:color="auto"/>
              <w:left w:val="single" w:sz="4" w:space="0" w:color="auto"/>
              <w:bottom w:val="single" w:sz="4" w:space="0" w:color="auto"/>
              <w:right w:val="single" w:sz="4" w:space="0" w:color="auto"/>
            </w:tcBorders>
          </w:tcPr>
          <w:p w14:paraId="0D1DDFAE" w14:textId="77777777" w:rsidR="00960203" w:rsidRDefault="00960203" w:rsidP="001978C4">
            <w:pPr>
              <w:spacing w:line="240" w:lineRule="auto"/>
              <w:jc w:val="both"/>
              <w:rPr>
                <w:rFonts w:ascii="Times New Roman" w:hAnsi="Times New Roman" w:cs="Times New Roman"/>
                <w:sz w:val="24"/>
                <w:szCs w:val="24"/>
              </w:rPr>
            </w:pPr>
          </w:p>
        </w:tc>
        <w:tc>
          <w:tcPr>
            <w:tcW w:w="753" w:type="dxa"/>
            <w:tcBorders>
              <w:top w:val="single" w:sz="4" w:space="0" w:color="auto"/>
              <w:left w:val="single" w:sz="4" w:space="0" w:color="auto"/>
              <w:bottom w:val="single" w:sz="4" w:space="0" w:color="auto"/>
              <w:right w:val="single" w:sz="4" w:space="0" w:color="auto"/>
            </w:tcBorders>
          </w:tcPr>
          <w:p w14:paraId="4E1AD586" w14:textId="77777777" w:rsidR="00960203" w:rsidRDefault="00960203" w:rsidP="001978C4">
            <w:pPr>
              <w:spacing w:line="240" w:lineRule="auto"/>
              <w:jc w:val="both"/>
              <w:rPr>
                <w:rFonts w:ascii="Times New Roman" w:hAnsi="Times New Roman" w:cs="Times New Roman"/>
                <w:sz w:val="24"/>
                <w:szCs w:val="24"/>
              </w:rPr>
            </w:pPr>
          </w:p>
        </w:tc>
      </w:tr>
      <w:tr w:rsidR="00960203" w14:paraId="66FC3313"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8932C9" w14:textId="77777777" w:rsidR="00960203" w:rsidRDefault="00960203" w:rsidP="001978C4">
            <w:pPr>
              <w:spacing w:line="240" w:lineRule="auto"/>
              <w:rPr>
                <w:rFonts w:ascii="Times New Roman" w:hAnsi="Times New Roman" w:cs="Times New Roman"/>
                <w:b/>
                <w:bCs/>
                <w:sz w:val="24"/>
                <w:szCs w:val="24"/>
              </w:rPr>
            </w:pPr>
          </w:p>
        </w:tc>
        <w:tc>
          <w:tcPr>
            <w:tcW w:w="1944" w:type="dxa"/>
            <w:vMerge w:val="restart"/>
            <w:tcBorders>
              <w:top w:val="single" w:sz="4" w:space="0" w:color="auto"/>
              <w:left w:val="single" w:sz="4" w:space="0" w:color="auto"/>
              <w:bottom w:val="single" w:sz="4" w:space="0" w:color="auto"/>
              <w:right w:val="single" w:sz="4" w:space="0" w:color="auto"/>
            </w:tcBorders>
            <w:noWrap/>
            <w:vAlign w:val="center"/>
            <w:hideMark/>
          </w:tcPr>
          <w:p w14:paraId="4F6E2C26" w14:textId="77777777" w:rsidR="00960203" w:rsidRDefault="00960203" w:rsidP="001978C4">
            <w:pPr>
              <w:spacing w:line="24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Vižintini</w:t>
            </w:r>
            <w:proofErr w:type="spellEnd"/>
          </w:p>
        </w:tc>
        <w:tc>
          <w:tcPr>
            <w:tcW w:w="2569" w:type="dxa"/>
            <w:tcBorders>
              <w:top w:val="single" w:sz="4" w:space="0" w:color="auto"/>
              <w:left w:val="single" w:sz="4" w:space="0" w:color="auto"/>
              <w:bottom w:val="single" w:sz="4" w:space="0" w:color="auto"/>
              <w:right w:val="single" w:sz="4" w:space="0" w:color="auto"/>
            </w:tcBorders>
            <w:noWrap/>
            <w:hideMark/>
          </w:tcPr>
          <w:p w14:paraId="50A0938E"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hideMark/>
          </w:tcPr>
          <w:p w14:paraId="3B49A20D"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28" w:type="dxa"/>
            <w:tcBorders>
              <w:top w:val="single" w:sz="4" w:space="0" w:color="auto"/>
              <w:left w:val="single" w:sz="4" w:space="0" w:color="auto"/>
              <w:bottom w:val="single" w:sz="4" w:space="0" w:color="auto"/>
              <w:right w:val="single" w:sz="4" w:space="0" w:color="auto"/>
            </w:tcBorders>
          </w:tcPr>
          <w:p w14:paraId="12DAA30B" w14:textId="77777777" w:rsidR="00960203" w:rsidRDefault="00960203" w:rsidP="001978C4">
            <w:pPr>
              <w:spacing w:line="240" w:lineRule="auto"/>
              <w:jc w:val="both"/>
              <w:rPr>
                <w:rFonts w:ascii="Times New Roman" w:hAnsi="Times New Roman" w:cs="Times New Roman"/>
                <w:sz w:val="24"/>
                <w:szCs w:val="24"/>
              </w:rPr>
            </w:pPr>
          </w:p>
        </w:tc>
        <w:tc>
          <w:tcPr>
            <w:tcW w:w="753" w:type="dxa"/>
            <w:tcBorders>
              <w:top w:val="single" w:sz="4" w:space="0" w:color="auto"/>
              <w:left w:val="single" w:sz="4" w:space="0" w:color="auto"/>
              <w:bottom w:val="single" w:sz="4" w:space="0" w:color="auto"/>
              <w:right w:val="single" w:sz="4" w:space="0" w:color="auto"/>
            </w:tcBorders>
          </w:tcPr>
          <w:p w14:paraId="68AD9A0F" w14:textId="77777777" w:rsidR="00960203" w:rsidRDefault="00960203" w:rsidP="001978C4">
            <w:pPr>
              <w:spacing w:line="240" w:lineRule="auto"/>
              <w:jc w:val="both"/>
              <w:rPr>
                <w:rFonts w:ascii="Times New Roman" w:hAnsi="Times New Roman" w:cs="Times New Roman"/>
                <w:sz w:val="24"/>
                <w:szCs w:val="24"/>
              </w:rPr>
            </w:pPr>
          </w:p>
        </w:tc>
      </w:tr>
      <w:tr w:rsidR="00960203" w14:paraId="449C9EA5"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4042E1" w14:textId="77777777" w:rsidR="00960203" w:rsidRDefault="00960203" w:rsidP="001978C4">
            <w:pPr>
              <w:spacing w:line="240" w:lineRule="auto"/>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52AFEA" w14:textId="77777777" w:rsidR="00960203" w:rsidRDefault="00960203" w:rsidP="001978C4">
            <w:pPr>
              <w:spacing w:line="240" w:lineRule="auto"/>
              <w:rPr>
                <w:rFonts w:ascii="Times New Roman" w:hAnsi="Times New Roman" w:cs="Times New Roman"/>
                <w:bCs/>
                <w:sz w:val="24"/>
                <w:szCs w:val="24"/>
              </w:rPr>
            </w:pPr>
          </w:p>
        </w:tc>
        <w:tc>
          <w:tcPr>
            <w:tcW w:w="2569" w:type="dxa"/>
            <w:tcBorders>
              <w:top w:val="single" w:sz="4" w:space="0" w:color="auto"/>
              <w:left w:val="single" w:sz="4" w:space="0" w:color="auto"/>
              <w:bottom w:val="single" w:sz="4" w:space="0" w:color="auto"/>
              <w:right w:val="single" w:sz="4" w:space="0" w:color="auto"/>
            </w:tcBorders>
            <w:noWrap/>
            <w:hideMark/>
          </w:tcPr>
          <w:p w14:paraId="5F339FB6"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hideMark/>
          </w:tcPr>
          <w:p w14:paraId="5A83050C"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28" w:type="dxa"/>
            <w:tcBorders>
              <w:top w:val="single" w:sz="4" w:space="0" w:color="auto"/>
              <w:left w:val="single" w:sz="4" w:space="0" w:color="auto"/>
              <w:bottom w:val="single" w:sz="4" w:space="0" w:color="auto"/>
              <w:right w:val="single" w:sz="4" w:space="0" w:color="auto"/>
            </w:tcBorders>
          </w:tcPr>
          <w:p w14:paraId="6F6587D4" w14:textId="77777777" w:rsidR="00960203" w:rsidRDefault="00960203" w:rsidP="001978C4">
            <w:pPr>
              <w:spacing w:line="240" w:lineRule="auto"/>
              <w:jc w:val="both"/>
              <w:rPr>
                <w:rFonts w:ascii="Times New Roman" w:hAnsi="Times New Roman" w:cs="Times New Roman"/>
                <w:sz w:val="24"/>
                <w:szCs w:val="24"/>
              </w:rPr>
            </w:pPr>
          </w:p>
        </w:tc>
        <w:tc>
          <w:tcPr>
            <w:tcW w:w="753" w:type="dxa"/>
            <w:tcBorders>
              <w:top w:val="single" w:sz="4" w:space="0" w:color="auto"/>
              <w:left w:val="single" w:sz="4" w:space="0" w:color="auto"/>
              <w:bottom w:val="single" w:sz="4" w:space="0" w:color="auto"/>
              <w:right w:val="single" w:sz="4" w:space="0" w:color="auto"/>
            </w:tcBorders>
          </w:tcPr>
          <w:p w14:paraId="2518D47E" w14:textId="77777777" w:rsidR="00960203" w:rsidRDefault="00960203" w:rsidP="001978C4">
            <w:pPr>
              <w:spacing w:line="240" w:lineRule="auto"/>
              <w:jc w:val="both"/>
              <w:rPr>
                <w:rFonts w:ascii="Times New Roman" w:hAnsi="Times New Roman" w:cs="Times New Roman"/>
                <w:sz w:val="24"/>
                <w:szCs w:val="24"/>
              </w:rPr>
            </w:pPr>
          </w:p>
        </w:tc>
      </w:tr>
      <w:tr w:rsidR="00960203" w14:paraId="4A7C221E" w14:textId="77777777" w:rsidTr="00960203">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7EF49C" w14:textId="77777777" w:rsidR="00960203" w:rsidRDefault="00960203" w:rsidP="001978C4">
            <w:pPr>
              <w:spacing w:line="240" w:lineRule="auto"/>
              <w:rPr>
                <w:rFonts w:ascii="Times New Roman" w:hAnsi="Times New Roman" w:cs="Times New Roman"/>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7AE840" w14:textId="77777777" w:rsidR="00960203" w:rsidRDefault="00960203" w:rsidP="001978C4">
            <w:pPr>
              <w:spacing w:line="240" w:lineRule="auto"/>
              <w:rPr>
                <w:rFonts w:ascii="Times New Roman" w:hAnsi="Times New Roman" w:cs="Times New Roman"/>
                <w:bCs/>
                <w:sz w:val="24"/>
                <w:szCs w:val="24"/>
              </w:rPr>
            </w:pPr>
          </w:p>
        </w:tc>
        <w:tc>
          <w:tcPr>
            <w:tcW w:w="2569" w:type="dxa"/>
            <w:tcBorders>
              <w:top w:val="single" w:sz="4" w:space="0" w:color="auto"/>
              <w:left w:val="single" w:sz="4" w:space="0" w:color="auto"/>
              <w:bottom w:val="single" w:sz="4" w:space="0" w:color="auto"/>
              <w:right w:val="single" w:sz="4" w:space="0" w:color="auto"/>
            </w:tcBorders>
            <w:noWrap/>
            <w:hideMark/>
          </w:tcPr>
          <w:p w14:paraId="422CC873"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hiša</w:t>
            </w:r>
            <w:proofErr w:type="spellEnd"/>
          </w:p>
        </w:tc>
        <w:tc>
          <w:tcPr>
            <w:tcW w:w="897" w:type="dxa"/>
            <w:tcBorders>
              <w:top w:val="single" w:sz="4" w:space="0" w:color="auto"/>
              <w:left w:val="single" w:sz="4" w:space="0" w:color="auto"/>
              <w:bottom w:val="single" w:sz="4" w:space="0" w:color="auto"/>
              <w:right w:val="single" w:sz="4" w:space="0" w:color="auto"/>
            </w:tcBorders>
            <w:noWrap/>
            <w:hideMark/>
          </w:tcPr>
          <w:p w14:paraId="4B12BE84"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728" w:type="dxa"/>
            <w:tcBorders>
              <w:top w:val="single" w:sz="4" w:space="0" w:color="auto"/>
              <w:left w:val="single" w:sz="4" w:space="0" w:color="auto"/>
              <w:bottom w:val="single" w:sz="4" w:space="0" w:color="auto"/>
              <w:right w:val="single" w:sz="4" w:space="0" w:color="auto"/>
            </w:tcBorders>
          </w:tcPr>
          <w:p w14:paraId="2923A685" w14:textId="77777777" w:rsidR="00960203" w:rsidRDefault="00960203" w:rsidP="001978C4">
            <w:pPr>
              <w:spacing w:line="240" w:lineRule="auto"/>
              <w:jc w:val="both"/>
              <w:rPr>
                <w:rFonts w:ascii="Times New Roman" w:hAnsi="Times New Roman" w:cs="Times New Roman"/>
                <w:sz w:val="24"/>
                <w:szCs w:val="24"/>
              </w:rPr>
            </w:pPr>
          </w:p>
        </w:tc>
        <w:tc>
          <w:tcPr>
            <w:tcW w:w="753" w:type="dxa"/>
            <w:tcBorders>
              <w:top w:val="single" w:sz="4" w:space="0" w:color="auto"/>
              <w:left w:val="single" w:sz="4" w:space="0" w:color="auto"/>
              <w:bottom w:val="single" w:sz="4" w:space="0" w:color="auto"/>
              <w:right w:val="single" w:sz="4" w:space="0" w:color="auto"/>
            </w:tcBorders>
          </w:tcPr>
          <w:p w14:paraId="57B80A9E" w14:textId="77777777" w:rsidR="00960203" w:rsidRDefault="00960203" w:rsidP="001978C4">
            <w:pPr>
              <w:spacing w:line="240" w:lineRule="auto"/>
              <w:jc w:val="both"/>
              <w:rPr>
                <w:rFonts w:ascii="Times New Roman" w:hAnsi="Times New Roman" w:cs="Times New Roman"/>
                <w:sz w:val="24"/>
                <w:szCs w:val="24"/>
              </w:rPr>
            </w:pPr>
          </w:p>
        </w:tc>
      </w:tr>
      <w:tr w:rsidR="00960203" w14:paraId="271A1A5E" w14:textId="77777777" w:rsidTr="00960203">
        <w:trPr>
          <w:trHeight w:val="290"/>
        </w:trPr>
        <w:tc>
          <w:tcPr>
            <w:tcW w:w="5807" w:type="dxa"/>
            <w:gridSpan w:val="3"/>
            <w:tcBorders>
              <w:top w:val="single" w:sz="4" w:space="0" w:color="auto"/>
              <w:left w:val="single" w:sz="4" w:space="0" w:color="auto"/>
              <w:bottom w:val="single" w:sz="4" w:space="0" w:color="auto"/>
              <w:right w:val="single" w:sz="4" w:space="0" w:color="auto"/>
            </w:tcBorders>
            <w:hideMark/>
          </w:tcPr>
          <w:p w14:paraId="1735C71F"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b/>
                <w:bCs/>
                <w:sz w:val="24"/>
                <w:szCs w:val="24"/>
              </w:rPr>
              <w:t>Skupaj</w:t>
            </w:r>
            <w:proofErr w:type="spellEnd"/>
          </w:p>
        </w:tc>
        <w:tc>
          <w:tcPr>
            <w:tcW w:w="897" w:type="dxa"/>
            <w:tcBorders>
              <w:top w:val="single" w:sz="4" w:space="0" w:color="auto"/>
              <w:left w:val="single" w:sz="4" w:space="0" w:color="auto"/>
              <w:bottom w:val="single" w:sz="4" w:space="0" w:color="auto"/>
              <w:right w:val="single" w:sz="4" w:space="0" w:color="auto"/>
            </w:tcBorders>
            <w:noWrap/>
            <w:hideMark/>
          </w:tcPr>
          <w:p w14:paraId="0524AB29" w14:textId="77777777" w:rsidR="00960203" w:rsidRDefault="00960203" w:rsidP="001978C4">
            <w:pPr>
              <w:spacing w:line="240" w:lineRule="auto"/>
              <w:jc w:val="both"/>
              <w:rPr>
                <w:rFonts w:ascii="Times New Roman" w:hAnsi="Times New Roman" w:cs="Times New Roman"/>
                <w:b/>
                <w:sz w:val="24"/>
                <w:szCs w:val="24"/>
              </w:rPr>
            </w:pPr>
            <w:r>
              <w:rPr>
                <w:rFonts w:ascii="Times New Roman" w:hAnsi="Times New Roman" w:cs="Times New Roman"/>
                <w:b/>
                <w:sz w:val="24"/>
                <w:szCs w:val="24"/>
              </w:rPr>
              <w:t>4</w:t>
            </w:r>
          </w:p>
        </w:tc>
        <w:tc>
          <w:tcPr>
            <w:tcW w:w="728" w:type="dxa"/>
            <w:tcBorders>
              <w:top w:val="single" w:sz="4" w:space="0" w:color="auto"/>
              <w:left w:val="single" w:sz="4" w:space="0" w:color="auto"/>
              <w:bottom w:val="single" w:sz="4" w:space="0" w:color="auto"/>
              <w:right w:val="single" w:sz="4" w:space="0" w:color="auto"/>
            </w:tcBorders>
            <w:hideMark/>
          </w:tcPr>
          <w:p w14:paraId="6AC6EE87" w14:textId="77777777" w:rsidR="00960203" w:rsidRDefault="00960203" w:rsidP="001978C4">
            <w:pPr>
              <w:spacing w:line="240" w:lineRule="auto"/>
              <w:jc w:val="both"/>
              <w:rPr>
                <w:rFonts w:ascii="Times New Roman" w:hAnsi="Times New Roman" w:cs="Times New Roman"/>
                <w:b/>
                <w:sz w:val="24"/>
                <w:szCs w:val="24"/>
              </w:rPr>
            </w:pPr>
            <w:r>
              <w:rPr>
                <w:rFonts w:ascii="Times New Roman" w:hAnsi="Times New Roman" w:cs="Times New Roman"/>
                <w:b/>
                <w:sz w:val="24"/>
                <w:szCs w:val="24"/>
              </w:rPr>
              <w:t>16</w:t>
            </w:r>
          </w:p>
        </w:tc>
        <w:tc>
          <w:tcPr>
            <w:tcW w:w="753" w:type="dxa"/>
            <w:tcBorders>
              <w:top w:val="single" w:sz="4" w:space="0" w:color="auto"/>
              <w:left w:val="single" w:sz="4" w:space="0" w:color="auto"/>
              <w:bottom w:val="single" w:sz="4" w:space="0" w:color="auto"/>
              <w:right w:val="single" w:sz="4" w:space="0" w:color="auto"/>
            </w:tcBorders>
            <w:hideMark/>
          </w:tcPr>
          <w:p w14:paraId="6CB99871" w14:textId="77777777" w:rsidR="00960203" w:rsidRDefault="00960203" w:rsidP="001978C4">
            <w:pPr>
              <w:spacing w:line="240" w:lineRule="auto"/>
              <w:jc w:val="both"/>
              <w:rPr>
                <w:rFonts w:ascii="Times New Roman" w:hAnsi="Times New Roman" w:cs="Times New Roman"/>
                <w:b/>
                <w:sz w:val="24"/>
                <w:szCs w:val="24"/>
              </w:rPr>
            </w:pPr>
            <w:r>
              <w:rPr>
                <w:rFonts w:ascii="Times New Roman" w:hAnsi="Times New Roman" w:cs="Times New Roman"/>
                <w:b/>
                <w:sz w:val="24"/>
                <w:szCs w:val="24"/>
              </w:rPr>
              <w:t>7</w:t>
            </w:r>
          </w:p>
        </w:tc>
      </w:tr>
    </w:tbl>
    <w:p w14:paraId="6F7F8204" w14:textId="77777777" w:rsidR="001978C4" w:rsidRDefault="001978C4" w:rsidP="001978C4">
      <w:pPr>
        <w:spacing w:after="0"/>
        <w:jc w:val="both"/>
        <w:rPr>
          <w:rFonts w:ascii="Times New Roman" w:hAnsi="Times New Roman" w:cs="Times New Roman"/>
          <w:szCs w:val="24"/>
        </w:rPr>
      </w:pPr>
    </w:p>
    <w:p w14:paraId="2F72509B" w14:textId="65725DA5" w:rsidR="00960203" w:rsidRPr="006565D9" w:rsidRDefault="00960203" w:rsidP="001978C4">
      <w:pPr>
        <w:spacing w:after="0"/>
        <w:jc w:val="both"/>
        <w:rPr>
          <w:rFonts w:ascii="Times New Roman" w:hAnsi="Times New Roman" w:cs="Times New Roman"/>
          <w:szCs w:val="24"/>
        </w:rPr>
      </w:pPr>
      <w:r w:rsidRPr="006565D9">
        <w:rPr>
          <w:rFonts w:ascii="Times New Roman" w:hAnsi="Times New Roman" w:cs="Times New Roman"/>
          <w:szCs w:val="24"/>
        </w:rPr>
        <w:t>Vir: gl. opombo 28.</w:t>
      </w:r>
    </w:p>
    <w:p w14:paraId="4F8B1696" w14:textId="77777777" w:rsidR="00960203" w:rsidRDefault="00960203" w:rsidP="001978C4">
      <w:pPr>
        <w:spacing w:after="0" w:line="360" w:lineRule="auto"/>
        <w:jc w:val="both"/>
        <w:rPr>
          <w:rFonts w:ascii="Times New Roman" w:hAnsi="Times New Roman" w:cs="Times New Roman"/>
          <w:sz w:val="24"/>
          <w:szCs w:val="24"/>
        </w:rPr>
      </w:pPr>
    </w:p>
    <w:p w14:paraId="25EE4EE3"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Nazadnje bomo nekaj besed namenili razmerju med vrednostmi različnih strešnih kritin, kakor jih je mogoče izluščiti iz našega sicer omejenega vzorca šestnajstih transakcij, pri katerih razpolagamo tako s površino strehe kot z ocenjeno vrednostjo. V zapisih cenitev streh srečamo različne dikcije, saj je lahko navedena in ocenjena streha brez specifikacij razen kritine, drugje strešna kritina »s pripadajočim lesom« brez omembe tramovja, spet drugje pa »z lesom« in posebej ocenjenimi tramovi. Ker je težko verjeti, da bi iz ocene vrednosti strehe izpustili nosilno leseno konstrukcijo, smo upoštevali, da je ostrešje zajeto, tudi ko ni izrecno omenjeno. V primerih, ko je tramovje ocenjeno posebej, pa smo po isti logiki njegovo vrednost prišteli k vrednosti kritine. </w:t>
      </w:r>
    </w:p>
    <w:p w14:paraId="42551E80"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Strehe so bile prav gotovo različne kakovosti in starosti. Mejne vrednosti posameznih vrst kritin so se prekrivale, tako da je najdražja slamnata streha bila nekoliko vredna več od najniže ocenjene skrilnate. Po drugi strani sta bili najvišje ocenjeni skrilnati strehi ocenjeni enako kot najdražji </w:t>
      </w:r>
      <w:proofErr w:type="spellStart"/>
      <w:r>
        <w:rPr>
          <w:rFonts w:ascii="Times New Roman" w:hAnsi="Times New Roman" w:cs="Times New Roman"/>
          <w:sz w:val="24"/>
          <w:szCs w:val="24"/>
        </w:rPr>
        <w:t>korčni</w:t>
      </w:r>
      <w:proofErr w:type="spellEnd"/>
      <w:r>
        <w:rPr>
          <w:rFonts w:ascii="Times New Roman" w:hAnsi="Times New Roman" w:cs="Times New Roman"/>
          <w:sz w:val="24"/>
          <w:szCs w:val="24"/>
        </w:rPr>
        <w:t xml:space="preserve"> strehi. Pri slamnatih in skrilnatih strehah je videti velik razpon med najnižjo in najvišjo vrednostjo, kar je mogoče pripisati dotrajanosti manj vrednih, pri </w:t>
      </w:r>
      <w:proofErr w:type="spellStart"/>
      <w:r>
        <w:rPr>
          <w:rFonts w:ascii="Times New Roman" w:hAnsi="Times New Roman" w:cs="Times New Roman"/>
          <w:sz w:val="24"/>
          <w:szCs w:val="24"/>
        </w:rPr>
        <w:t>korčnih</w:t>
      </w:r>
      <w:proofErr w:type="spellEnd"/>
      <w:r>
        <w:rPr>
          <w:rFonts w:ascii="Times New Roman" w:hAnsi="Times New Roman" w:cs="Times New Roman"/>
          <w:sz w:val="24"/>
          <w:szCs w:val="24"/>
        </w:rPr>
        <w:t xml:space="preserve"> pa je razpon bistveno manjši, kar gre morda pripisati manjšemu številu primerov. Kljub temu povprečne vrednosti kažejo, da je bila slamnata kritina najcenejša, sledili sta ji skrilnata in </w:t>
      </w:r>
      <w:proofErr w:type="spellStart"/>
      <w:r>
        <w:rPr>
          <w:rFonts w:ascii="Times New Roman" w:hAnsi="Times New Roman" w:cs="Times New Roman"/>
          <w:sz w:val="24"/>
          <w:szCs w:val="24"/>
        </w:rPr>
        <w:t>korčna</w:t>
      </w:r>
      <w:proofErr w:type="spellEnd"/>
      <w:r>
        <w:rPr>
          <w:rFonts w:ascii="Times New Roman" w:hAnsi="Times New Roman" w:cs="Times New Roman"/>
          <w:sz w:val="24"/>
          <w:szCs w:val="24"/>
        </w:rPr>
        <w:t xml:space="preserve"> kritina. V povprečju je skrilnata streha res bila cenejša od </w:t>
      </w:r>
      <w:proofErr w:type="spellStart"/>
      <w:r>
        <w:rPr>
          <w:rFonts w:ascii="Times New Roman" w:hAnsi="Times New Roman" w:cs="Times New Roman"/>
          <w:sz w:val="24"/>
          <w:szCs w:val="24"/>
        </w:rPr>
        <w:t>korčne</w:t>
      </w:r>
      <w:proofErr w:type="spellEnd"/>
      <w:r>
        <w:rPr>
          <w:rFonts w:ascii="Times New Roman" w:hAnsi="Times New Roman" w:cs="Times New Roman"/>
          <w:sz w:val="24"/>
          <w:szCs w:val="24"/>
        </w:rPr>
        <w:t xml:space="preserve">, a posamezni podatki opozarjajo na to, da razlika vendarle ni bila velika in da je bila kakovostna skrilnata streha enakovredna </w:t>
      </w:r>
      <w:proofErr w:type="spellStart"/>
      <w:r>
        <w:rPr>
          <w:rFonts w:ascii="Times New Roman" w:hAnsi="Times New Roman" w:cs="Times New Roman"/>
          <w:sz w:val="24"/>
          <w:szCs w:val="24"/>
        </w:rPr>
        <w:t>korčni</w:t>
      </w:r>
      <w:proofErr w:type="spellEnd"/>
      <w:r>
        <w:rPr>
          <w:rFonts w:ascii="Times New Roman" w:hAnsi="Times New Roman" w:cs="Times New Roman"/>
          <w:sz w:val="24"/>
          <w:szCs w:val="24"/>
        </w:rPr>
        <w:t xml:space="preserve"> (tabela 4). Na tej podlagi postane toliko jasnejši razlog, zakaj so kmetje na Krasu svoje hleve raje prekrivali s slamo. Nasprotno pa lahko podvomimo v to, da je bilo odlašanje prehoda s skrilnate na </w:t>
      </w:r>
      <w:proofErr w:type="spellStart"/>
      <w:r>
        <w:rPr>
          <w:rFonts w:ascii="Times New Roman" w:hAnsi="Times New Roman" w:cs="Times New Roman"/>
          <w:sz w:val="24"/>
          <w:szCs w:val="24"/>
        </w:rPr>
        <w:t>korčno</w:t>
      </w:r>
      <w:proofErr w:type="spellEnd"/>
      <w:r>
        <w:rPr>
          <w:rFonts w:ascii="Times New Roman" w:hAnsi="Times New Roman" w:cs="Times New Roman"/>
          <w:sz w:val="24"/>
          <w:szCs w:val="24"/>
        </w:rPr>
        <w:t xml:space="preserve"> kritino oziroma izbira med obema pogojena le z razlogi finančne narave, saj tu predstavljeni izračuni kažejo, da je bila njuna vrednost zelo podobna. Upoštevajoč konstrukcijske značilnosti lahko sklepamo, da so bili sami korci nekoliko dražji od skril, zato pa je bilo ostrešje pri skrilnati kritini dražje od tistega, ki ga je zahtevala </w:t>
      </w:r>
      <w:proofErr w:type="spellStart"/>
      <w:r>
        <w:rPr>
          <w:rFonts w:ascii="Times New Roman" w:hAnsi="Times New Roman" w:cs="Times New Roman"/>
          <w:sz w:val="24"/>
          <w:szCs w:val="24"/>
        </w:rPr>
        <w:t>korčna</w:t>
      </w:r>
      <w:proofErr w:type="spellEnd"/>
      <w:r>
        <w:rPr>
          <w:rFonts w:ascii="Times New Roman" w:hAnsi="Times New Roman" w:cs="Times New Roman"/>
          <w:sz w:val="24"/>
          <w:szCs w:val="24"/>
        </w:rPr>
        <w:t xml:space="preserve">. </w:t>
      </w:r>
    </w:p>
    <w:p w14:paraId="567FEBA4" w14:textId="77777777" w:rsidR="00960203" w:rsidRDefault="00960203" w:rsidP="001978C4">
      <w:pPr>
        <w:spacing w:after="0" w:line="360" w:lineRule="auto"/>
        <w:ind w:firstLine="567"/>
        <w:jc w:val="both"/>
        <w:rPr>
          <w:rFonts w:ascii="Times New Roman" w:hAnsi="Times New Roman" w:cs="Times New Roman"/>
          <w:sz w:val="24"/>
          <w:szCs w:val="24"/>
        </w:rPr>
      </w:pPr>
    </w:p>
    <w:p w14:paraId="047FD5F0" w14:textId="09ABD60F" w:rsidR="00960203" w:rsidRDefault="00960203" w:rsidP="001978C4">
      <w:pPr>
        <w:spacing w:after="0"/>
        <w:jc w:val="both"/>
        <w:rPr>
          <w:rFonts w:ascii="Times New Roman" w:hAnsi="Times New Roman" w:cs="Times New Roman"/>
          <w:sz w:val="24"/>
          <w:szCs w:val="24"/>
        </w:rPr>
      </w:pPr>
      <w:r w:rsidRPr="001978C4">
        <w:rPr>
          <w:rFonts w:ascii="Times New Roman" w:hAnsi="Times New Roman" w:cs="Times New Roman"/>
          <w:sz w:val="24"/>
          <w:szCs w:val="24"/>
        </w:rPr>
        <w:t>Tabela 4</w:t>
      </w:r>
      <w:r w:rsidR="00F90661" w:rsidRPr="001978C4">
        <w:rPr>
          <w:rFonts w:ascii="Times New Roman" w:hAnsi="Times New Roman" w:cs="Times New Roman"/>
          <w:sz w:val="24"/>
          <w:szCs w:val="24"/>
        </w:rPr>
        <w:t>:</w:t>
      </w:r>
      <w:r w:rsidRPr="00F90661">
        <w:rPr>
          <w:rFonts w:ascii="Times New Roman" w:hAnsi="Times New Roman" w:cs="Times New Roman"/>
          <w:sz w:val="24"/>
          <w:szCs w:val="24"/>
        </w:rPr>
        <w:t xml:space="preserve"> Vrednosti strešnih kritin (n = 16) na Krasu v beneških lirah na kvadratni korak* (1748–1756)</w:t>
      </w:r>
    </w:p>
    <w:p w14:paraId="203FA1A4" w14:textId="77777777" w:rsidR="001978C4" w:rsidRPr="00F90661" w:rsidRDefault="001978C4" w:rsidP="001978C4">
      <w:pPr>
        <w:spacing w:after="0"/>
        <w:jc w:val="both"/>
        <w:rPr>
          <w:rFonts w:ascii="Times New Roman" w:hAnsi="Times New Roman" w:cs="Times New Roman"/>
          <w:sz w:val="24"/>
          <w:szCs w:val="24"/>
        </w:rPr>
      </w:pPr>
    </w:p>
    <w:tbl>
      <w:tblPr>
        <w:tblStyle w:val="Tabelamrea"/>
        <w:tblW w:w="0" w:type="auto"/>
        <w:tblInd w:w="0" w:type="dxa"/>
        <w:tblLook w:val="04A0" w:firstRow="1" w:lastRow="0" w:firstColumn="1" w:lastColumn="0" w:noHBand="0" w:noVBand="1"/>
      </w:tblPr>
      <w:tblGrid>
        <w:gridCol w:w="2972"/>
        <w:gridCol w:w="2053"/>
        <w:gridCol w:w="1984"/>
        <w:gridCol w:w="1985"/>
      </w:tblGrid>
      <w:tr w:rsidR="00960203" w14:paraId="683FF92E" w14:textId="77777777" w:rsidTr="00960203">
        <w:tc>
          <w:tcPr>
            <w:tcW w:w="2972" w:type="dxa"/>
            <w:tcBorders>
              <w:top w:val="single" w:sz="4" w:space="0" w:color="auto"/>
              <w:left w:val="single" w:sz="4" w:space="0" w:color="auto"/>
              <w:bottom w:val="single" w:sz="4" w:space="0" w:color="auto"/>
              <w:right w:val="single" w:sz="4" w:space="0" w:color="auto"/>
            </w:tcBorders>
            <w:hideMark/>
          </w:tcPr>
          <w:p w14:paraId="373F061F" w14:textId="77777777" w:rsidR="00960203" w:rsidRDefault="00960203" w:rsidP="001978C4">
            <w:p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Primeri</w:t>
            </w:r>
            <w:proofErr w:type="spellEnd"/>
            <w:r>
              <w:rPr>
                <w:rFonts w:ascii="Times New Roman" w:hAnsi="Times New Roman" w:cs="Times New Roman"/>
                <w:b/>
                <w:sz w:val="24"/>
                <w:szCs w:val="24"/>
              </w:rPr>
              <w:t xml:space="preserve"> in </w:t>
            </w:r>
            <w:proofErr w:type="spellStart"/>
            <w:r>
              <w:rPr>
                <w:rFonts w:ascii="Times New Roman" w:hAnsi="Times New Roman" w:cs="Times New Roman"/>
                <w:b/>
                <w:sz w:val="24"/>
                <w:szCs w:val="24"/>
              </w:rPr>
              <w:t>povprečje</w:t>
            </w:r>
            <w:proofErr w:type="spellEnd"/>
          </w:p>
        </w:tc>
        <w:tc>
          <w:tcPr>
            <w:tcW w:w="2053" w:type="dxa"/>
            <w:tcBorders>
              <w:top w:val="single" w:sz="4" w:space="0" w:color="auto"/>
              <w:left w:val="single" w:sz="4" w:space="0" w:color="auto"/>
              <w:bottom w:val="single" w:sz="4" w:space="0" w:color="auto"/>
              <w:right w:val="single" w:sz="4" w:space="0" w:color="auto"/>
            </w:tcBorders>
            <w:hideMark/>
          </w:tcPr>
          <w:p w14:paraId="07DA9401" w14:textId="77777777" w:rsidR="00960203" w:rsidRDefault="00960203" w:rsidP="001978C4">
            <w:p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Slamnata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kritina</w:t>
            </w:r>
            <w:proofErr w:type="spellEnd"/>
          </w:p>
        </w:tc>
        <w:tc>
          <w:tcPr>
            <w:tcW w:w="1984" w:type="dxa"/>
            <w:tcBorders>
              <w:top w:val="single" w:sz="4" w:space="0" w:color="auto"/>
              <w:left w:val="single" w:sz="4" w:space="0" w:color="auto"/>
              <w:bottom w:val="single" w:sz="4" w:space="0" w:color="auto"/>
              <w:right w:val="single" w:sz="4" w:space="0" w:color="auto"/>
            </w:tcBorders>
            <w:hideMark/>
          </w:tcPr>
          <w:p w14:paraId="676C9B70" w14:textId="77777777" w:rsidR="00960203" w:rsidRDefault="00960203" w:rsidP="001978C4">
            <w:p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Skrilnata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kritina</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4C9416EA" w14:textId="77777777" w:rsidR="00960203" w:rsidRDefault="00960203" w:rsidP="001978C4">
            <w:pPr>
              <w:spacing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Korčna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kritina</w:t>
            </w:r>
            <w:proofErr w:type="spellEnd"/>
          </w:p>
        </w:tc>
      </w:tr>
      <w:tr w:rsidR="00960203" w14:paraId="415F4565" w14:textId="77777777" w:rsidTr="00960203">
        <w:tc>
          <w:tcPr>
            <w:tcW w:w="2972" w:type="dxa"/>
            <w:tcBorders>
              <w:top w:val="single" w:sz="4" w:space="0" w:color="auto"/>
              <w:left w:val="single" w:sz="4" w:space="0" w:color="auto"/>
              <w:bottom w:val="single" w:sz="4" w:space="0" w:color="auto"/>
              <w:right w:val="single" w:sz="4" w:space="0" w:color="auto"/>
            </w:tcBorders>
            <w:hideMark/>
          </w:tcPr>
          <w:p w14:paraId="7947424F"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053" w:type="dxa"/>
            <w:tcBorders>
              <w:top w:val="single" w:sz="4" w:space="0" w:color="auto"/>
              <w:left w:val="single" w:sz="4" w:space="0" w:color="auto"/>
              <w:bottom w:val="single" w:sz="4" w:space="0" w:color="auto"/>
              <w:right w:val="single" w:sz="4" w:space="0" w:color="auto"/>
            </w:tcBorders>
            <w:hideMark/>
          </w:tcPr>
          <w:p w14:paraId="3DC7C06B"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0,9</w:t>
            </w:r>
          </w:p>
        </w:tc>
        <w:tc>
          <w:tcPr>
            <w:tcW w:w="1984" w:type="dxa"/>
            <w:tcBorders>
              <w:top w:val="single" w:sz="4" w:space="0" w:color="auto"/>
              <w:left w:val="single" w:sz="4" w:space="0" w:color="auto"/>
              <w:bottom w:val="single" w:sz="4" w:space="0" w:color="auto"/>
              <w:right w:val="single" w:sz="4" w:space="0" w:color="auto"/>
            </w:tcBorders>
            <w:hideMark/>
          </w:tcPr>
          <w:p w14:paraId="332D9C1E"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3,0</w:t>
            </w:r>
          </w:p>
        </w:tc>
        <w:tc>
          <w:tcPr>
            <w:tcW w:w="1985" w:type="dxa"/>
            <w:tcBorders>
              <w:top w:val="single" w:sz="4" w:space="0" w:color="auto"/>
              <w:left w:val="single" w:sz="4" w:space="0" w:color="auto"/>
              <w:bottom w:val="single" w:sz="4" w:space="0" w:color="auto"/>
              <w:right w:val="single" w:sz="4" w:space="0" w:color="auto"/>
            </w:tcBorders>
            <w:hideMark/>
          </w:tcPr>
          <w:p w14:paraId="77CAFD2B"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6,0</w:t>
            </w:r>
          </w:p>
        </w:tc>
      </w:tr>
      <w:tr w:rsidR="00960203" w14:paraId="5C221678" w14:textId="77777777" w:rsidTr="00960203">
        <w:tc>
          <w:tcPr>
            <w:tcW w:w="2972" w:type="dxa"/>
            <w:tcBorders>
              <w:top w:val="single" w:sz="4" w:space="0" w:color="auto"/>
              <w:left w:val="single" w:sz="4" w:space="0" w:color="auto"/>
              <w:bottom w:val="single" w:sz="4" w:space="0" w:color="auto"/>
              <w:right w:val="single" w:sz="4" w:space="0" w:color="auto"/>
            </w:tcBorders>
            <w:hideMark/>
          </w:tcPr>
          <w:p w14:paraId="7EF60762"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053" w:type="dxa"/>
            <w:tcBorders>
              <w:top w:val="single" w:sz="4" w:space="0" w:color="auto"/>
              <w:left w:val="single" w:sz="4" w:space="0" w:color="auto"/>
              <w:bottom w:val="single" w:sz="4" w:space="0" w:color="auto"/>
              <w:right w:val="single" w:sz="4" w:space="0" w:color="auto"/>
            </w:tcBorders>
            <w:hideMark/>
          </w:tcPr>
          <w:p w14:paraId="3F8636AF"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2,2</w:t>
            </w:r>
          </w:p>
        </w:tc>
        <w:tc>
          <w:tcPr>
            <w:tcW w:w="1984" w:type="dxa"/>
            <w:tcBorders>
              <w:top w:val="single" w:sz="4" w:space="0" w:color="auto"/>
              <w:left w:val="single" w:sz="4" w:space="0" w:color="auto"/>
              <w:bottom w:val="single" w:sz="4" w:space="0" w:color="auto"/>
              <w:right w:val="single" w:sz="4" w:space="0" w:color="auto"/>
            </w:tcBorders>
            <w:hideMark/>
          </w:tcPr>
          <w:p w14:paraId="1AECA9A0"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3,0</w:t>
            </w:r>
          </w:p>
        </w:tc>
        <w:tc>
          <w:tcPr>
            <w:tcW w:w="1985" w:type="dxa"/>
            <w:tcBorders>
              <w:top w:val="single" w:sz="4" w:space="0" w:color="auto"/>
              <w:left w:val="single" w:sz="4" w:space="0" w:color="auto"/>
              <w:bottom w:val="single" w:sz="4" w:space="0" w:color="auto"/>
              <w:right w:val="single" w:sz="4" w:space="0" w:color="auto"/>
            </w:tcBorders>
            <w:hideMark/>
          </w:tcPr>
          <w:p w14:paraId="04340EA2"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8,0</w:t>
            </w:r>
          </w:p>
        </w:tc>
      </w:tr>
      <w:tr w:rsidR="00960203" w14:paraId="4AC1F0D7" w14:textId="77777777" w:rsidTr="00960203">
        <w:tc>
          <w:tcPr>
            <w:tcW w:w="2972" w:type="dxa"/>
            <w:tcBorders>
              <w:top w:val="single" w:sz="4" w:space="0" w:color="auto"/>
              <w:left w:val="single" w:sz="4" w:space="0" w:color="auto"/>
              <w:bottom w:val="single" w:sz="4" w:space="0" w:color="auto"/>
              <w:right w:val="single" w:sz="4" w:space="0" w:color="auto"/>
            </w:tcBorders>
            <w:hideMark/>
          </w:tcPr>
          <w:p w14:paraId="22C4ED96"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053" w:type="dxa"/>
            <w:tcBorders>
              <w:top w:val="single" w:sz="4" w:space="0" w:color="auto"/>
              <w:left w:val="single" w:sz="4" w:space="0" w:color="auto"/>
              <w:bottom w:val="single" w:sz="4" w:space="0" w:color="auto"/>
              <w:right w:val="single" w:sz="4" w:space="0" w:color="auto"/>
            </w:tcBorders>
            <w:hideMark/>
          </w:tcPr>
          <w:p w14:paraId="77DB4DDC"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2,5</w:t>
            </w:r>
          </w:p>
        </w:tc>
        <w:tc>
          <w:tcPr>
            <w:tcW w:w="1984" w:type="dxa"/>
            <w:tcBorders>
              <w:top w:val="single" w:sz="4" w:space="0" w:color="auto"/>
              <w:left w:val="single" w:sz="4" w:space="0" w:color="auto"/>
              <w:bottom w:val="single" w:sz="4" w:space="0" w:color="auto"/>
              <w:right w:val="single" w:sz="4" w:space="0" w:color="auto"/>
            </w:tcBorders>
            <w:hideMark/>
          </w:tcPr>
          <w:p w14:paraId="3346DDDE"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4,9</w:t>
            </w:r>
          </w:p>
        </w:tc>
        <w:tc>
          <w:tcPr>
            <w:tcW w:w="1985" w:type="dxa"/>
            <w:tcBorders>
              <w:top w:val="single" w:sz="4" w:space="0" w:color="auto"/>
              <w:left w:val="single" w:sz="4" w:space="0" w:color="auto"/>
              <w:bottom w:val="single" w:sz="4" w:space="0" w:color="auto"/>
              <w:right w:val="single" w:sz="4" w:space="0" w:color="auto"/>
            </w:tcBorders>
            <w:hideMark/>
          </w:tcPr>
          <w:p w14:paraId="40BA6BAF"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8,5</w:t>
            </w:r>
          </w:p>
        </w:tc>
      </w:tr>
      <w:tr w:rsidR="00960203" w14:paraId="3E97BC1A" w14:textId="77777777" w:rsidTr="00960203">
        <w:tc>
          <w:tcPr>
            <w:tcW w:w="2972" w:type="dxa"/>
            <w:tcBorders>
              <w:top w:val="single" w:sz="4" w:space="0" w:color="auto"/>
              <w:left w:val="single" w:sz="4" w:space="0" w:color="auto"/>
              <w:bottom w:val="single" w:sz="4" w:space="0" w:color="auto"/>
              <w:right w:val="single" w:sz="4" w:space="0" w:color="auto"/>
            </w:tcBorders>
            <w:hideMark/>
          </w:tcPr>
          <w:p w14:paraId="0D4140E6"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053" w:type="dxa"/>
            <w:tcBorders>
              <w:top w:val="single" w:sz="4" w:space="0" w:color="auto"/>
              <w:left w:val="single" w:sz="4" w:space="0" w:color="auto"/>
              <w:bottom w:val="single" w:sz="4" w:space="0" w:color="auto"/>
              <w:right w:val="single" w:sz="4" w:space="0" w:color="auto"/>
            </w:tcBorders>
            <w:hideMark/>
          </w:tcPr>
          <w:p w14:paraId="1B637466"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3,0</w:t>
            </w:r>
          </w:p>
        </w:tc>
        <w:tc>
          <w:tcPr>
            <w:tcW w:w="1984" w:type="dxa"/>
            <w:tcBorders>
              <w:top w:val="single" w:sz="4" w:space="0" w:color="auto"/>
              <w:left w:val="single" w:sz="4" w:space="0" w:color="auto"/>
              <w:bottom w:val="single" w:sz="4" w:space="0" w:color="auto"/>
              <w:right w:val="single" w:sz="4" w:space="0" w:color="auto"/>
            </w:tcBorders>
            <w:hideMark/>
          </w:tcPr>
          <w:p w14:paraId="51753369"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6,0</w:t>
            </w:r>
          </w:p>
        </w:tc>
        <w:tc>
          <w:tcPr>
            <w:tcW w:w="1985" w:type="dxa"/>
            <w:tcBorders>
              <w:top w:val="single" w:sz="4" w:space="0" w:color="auto"/>
              <w:left w:val="single" w:sz="4" w:space="0" w:color="auto"/>
              <w:bottom w:val="single" w:sz="4" w:space="0" w:color="auto"/>
              <w:right w:val="single" w:sz="4" w:space="0" w:color="auto"/>
            </w:tcBorders>
            <w:hideMark/>
          </w:tcPr>
          <w:p w14:paraId="1842327E"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8,5</w:t>
            </w:r>
          </w:p>
        </w:tc>
      </w:tr>
      <w:tr w:rsidR="00960203" w14:paraId="1D040930" w14:textId="77777777" w:rsidTr="00960203">
        <w:tc>
          <w:tcPr>
            <w:tcW w:w="2972" w:type="dxa"/>
            <w:tcBorders>
              <w:top w:val="single" w:sz="4" w:space="0" w:color="auto"/>
              <w:left w:val="single" w:sz="4" w:space="0" w:color="auto"/>
              <w:bottom w:val="single" w:sz="4" w:space="0" w:color="auto"/>
              <w:right w:val="single" w:sz="4" w:space="0" w:color="auto"/>
            </w:tcBorders>
            <w:hideMark/>
          </w:tcPr>
          <w:p w14:paraId="5E18115A"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2053" w:type="dxa"/>
            <w:tcBorders>
              <w:top w:val="single" w:sz="4" w:space="0" w:color="auto"/>
              <w:left w:val="single" w:sz="4" w:space="0" w:color="auto"/>
              <w:bottom w:val="single" w:sz="4" w:space="0" w:color="auto"/>
              <w:right w:val="single" w:sz="4" w:space="0" w:color="auto"/>
            </w:tcBorders>
            <w:hideMark/>
          </w:tcPr>
          <w:p w14:paraId="5C5E96B7"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3,5</w:t>
            </w:r>
          </w:p>
        </w:tc>
        <w:tc>
          <w:tcPr>
            <w:tcW w:w="1984" w:type="dxa"/>
            <w:tcBorders>
              <w:top w:val="single" w:sz="4" w:space="0" w:color="auto"/>
              <w:left w:val="single" w:sz="4" w:space="0" w:color="auto"/>
              <w:bottom w:val="single" w:sz="4" w:space="0" w:color="auto"/>
              <w:right w:val="single" w:sz="4" w:space="0" w:color="auto"/>
            </w:tcBorders>
            <w:hideMark/>
          </w:tcPr>
          <w:p w14:paraId="33C8CF56"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6,0</w:t>
            </w:r>
          </w:p>
        </w:tc>
        <w:tc>
          <w:tcPr>
            <w:tcW w:w="1985" w:type="dxa"/>
            <w:tcBorders>
              <w:top w:val="single" w:sz="4" w:space="0" w:color="auto"/>
              <w:left w:val="single" w:sz="4" w:space="0" w:color="auto"/>
              <w:bottom w:val="single" w:sz="4" w:space="0" w:color="auto"/>
              <w:right w:val="single" w:sz="4" w:space="0" w:color="auto"/>
            </w:tcBorders>
          </w:tcPr>
          <w:p w14:paraId="39C6DC73" w14:textId="77777777" w:rsidR="00960203" w:rsidRDefault="00960203" w:rsidP="001978C4">
            <w:pPr>
              <w:spacing w:line="240" w:lineRule="auto"/>
              <w:jc w:val="both"/>
              <w:rPr>
                <w:rFonts w:ascii="Times New Roman" w:hAnsi="Times New Roman" w:cs="Times New Roman"/>
                <w:sz w:val="24"/>
                <w:szCs w:val="24"/>
              </w:rPr>
            </w:pPr>
          </w:p>
        </w:tc>
      </w:tr>
      <w:tr w:rsidR="00960203" w14:paraId="72FDE1D3" w14:textId="77777777" w:rsidTr="00960203">
        <w:tc>
          <w:tcPr>
            <w:tcW w:w="2972" w:type="dxa"/>
            <w:tcBorders>
              <w:top w:val="single" w:sz="4" w:space="0" w:color="auto"/>
              <w:left w:val="single" w:sz="4" w:space="0" w:color="auto"/>
              <w:bottom w:val="single" w:sz="4" w:space="0" w:color="auto"/>
              <w:right w:val="single" w:sz="4" w:space="0" w:color="auto"/>
            </w:tcBorders>
            <w:hideMark/>
          </w:tcPr>
          <w:p w14:paraId="3EE12F02"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053" w:type="dxa"/>
            <w:tcBorders>
              <w:top w:val="single" w:sz="4" w:space="0" w:color="auto"/>
              <w:left w:val="single" w:sz="4" w:space="0" w:color="auto"/>
              <w:bottom w:val="single" w:sz="4" w:space="0" w:color="auto"/>
              <w:right w:val="single" w:sz="4" w:space="0" w:color="auto"/>
            </w:tcBorders>
          </w:tcPr>
          <w:p w14:paraId="5FD53EE2" w14:textId="77777777" w:rsidR="00960203" w:rsidRDefault="00960203" w:rsidP="001978C4">
            <w:pPr>
              <w:spacing w:line="240" w:lineRule="auto"/>
              <w:jc w:val="both"/>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hideMark/>
          </w:tcPr>
          <w:p w14:paraId="12DA582B"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8,5</w:t>
            </w:r>
          </w:p>
        </w:tc>
        <w:tc>
          <w:tcPr>
            <w:tcW w:w="1985" w:type="dxa"/>
            <w:tcBorders>
              <w:top w:val="single" w:sz="4" w:space="0" w:color="auto"/>
              <w:left w:val="single" w:sz="4" w:space="0" w:color="auto"/>
              <w:bottom w:val="single" w:sz="4" w:space="0" w:color="auto"/>
              <w:right w:val="single" w:sz="4" w:space="0" w:color="auto"/>
            </w:tcBorders>
          </w:tcPr>
          <w:p w14:paraId="5D752AF5" w14:textId="77777777" w:rsidR="00960203" w:rsidRDefault="00960203" w:rsidP="001978C4">
            <w:pPr>
              <w:spacing w:line="240" w:lineRule="auto"/>
              <w:jc w:val="both"/>
              <w:rPr>
                <w:rFonts w:ascii="Times New Roman" w:hAnsi="Times New Roman" w:cs="Times New Roman"/>
                <w:sz w:val="24"/>
                <w:szCs w:val="24"/>
              </w:rPr>
            </w:pPr>
          </w:p>
        </w:tc>
      </w:tr>
      <w:tr w:rsidR="00960203" w14:paraId="767BACAA" w14:textId="77777777" w:rsidTr="00960203">
        <w:tc>
          <w:tcPr>
            <w:tcW w:w="2972" w:type="dxa"/>
            <w:tcBorders>
              <w:top w:val="single" w:sz="4" w:space="0" w:color="auto"/>
              <w:left w:val="single" w:sz="4" w:space="0" w:color="auto"/>
              <w:bottom w:val="single" w:sz="4" w:space="0" w:color="auto"/>
              <w:right w:val="single" w:sz="4" w:space="0" w:color="auto"/>
            </w:tcBorders>
            <w:hideMark/>
          </w:tcPr>
          <w:p w14:paraId="10CD6047"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053" w:type="dxa"/>
            <w:tcBorders>
              <w:top w:val="single" w:sz="4" w:space="0" w:color="auto"/>
              <w:left w:val="single" w:sz="4" w:space="0" w:color="auto"/>
              <w:bottom w:val="single" w:sz="4" w:space="0" w:color="auto"/>
              <w:right w:val="single" w:sz="4" w:space="0" w:color="auto"/>
            </w:tcBorders>
          </w:tcPr>
          <w:p w14:paraId="31F34AC0" w14:textId="77777777" w:rsidR="00960203" w:rsidRDefault="00960203" w:rsidP="001978C4">
            <w:pPr>
              <w:spacing w:line="240" w:lineRule="auto"/>
              <w:jc w:val="both"/>
              <w:rPr>
                <w:rFonts w:ascii="Times New Roman"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hideMark/>
          </w:tcPr>
          <w:p w14:paraId="5D87821D"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8,6</w:t>
            </w:r>
          </w:p>
        </w:tc>
        <w:tc>
          <w:tcPr>
            <w:tcW w:w="1985" w:type="dxa"/>
            <w:tcBorders>
              <w:top w:val="single" w:sz="4" w:space="0" w:color="auto"/>
              <w:left w:val="single" w:sz="4" w:space="0" w:color="auto"/>
              <w:bottom w:val="single" w:sz="4" w:space="0" w:color="auto"/>
              <w:right w:val="single" w:sz="4" w:space="0" w:color="auto"/>
            </w:tcBorders>
          </w:tcPr>
          <w:p w14:paraId="32976EA0" w14:textId="77777777" w:rsidR="00960203" w:rsidRDefault="00960203" w:rsidP="001978C4">
            <w:pPr>
              <w:spacing w:line="240" w:lineRule="auto"/>
              <w:jc w:val="both"/>
              <w:rPr>
                <w:rFonts w:ascii="Times New Roman" w:hAnsi="Times New Roman" w:cs="Times New Roman"/>
                <w:sz w:val="24"/>
                <w:szCs w:val="24"/>
              </w:rPr>
            </w:pPr>
          </w:p>
        </w:tc>
      </w:tr>
      <w:tr w:rsidR="00960203" w14:paraId="63FD3EAB" w14:textId="77777777" w:rsidTr="00960203">
        <w:tc>
          <w:tcPr>
            <w:tcW w:w="2972" w:type="dxa"/>
            <w:tcBorders>
              <w:top w:val="single" w:sz="4" w:space="0" w:color="auto"/>
              <w:left w:val="single" w:sz="4" w:space="0" w:color="auto"/>
              <w:bottom w:val="single" w:sz="4" w:space="0" w:color="auto"/>
              <w:right w:val="single" w:sz="4" w:space="0" w:color="auto"/>
            </w:tcBorders>
            <w:hideMark/>
          </w:tcPr>
          <w:p w14:paraId="019BECF9"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Povprečna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vrednost</w:t>
            </w:r>
            <w:proofErr w:type="spellEnd"/>
          </w:p>
        </w:tc>
        <w:tc>
          <w:tcPr>
            <w:tcW w:w="2053" w:type="dxa"/>
            <w:tcBorders>
              <w:top w:val="single" w:sz="4" w:space="0" w:color="auto"/>
              <w:left w:val="single" w:sz="4" w:space="0" w:color="auto"/>
              <w:bottom w:val="single" w:sz="4" w:space="0" w:color="auto"/>
              <w:right w:val="single" w:sz="4" w:space="0" w:color="auto"/>
            </w:tcBorders>
            <w:hideMark/>
          </w:tcPr>
          <w:p w14:paraId="55DEBFA2"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2,4</w:t>
            </w:r>
          </w:p>
        </w:tc>
        <w:tc>
          <w:tcPr>
            <w:tcW w:w="1984" w:type="dxa"/>
            <w:tcBorders>
              <w:top w:val="single" w:sz="4" w:space="0" w:color="auto"/>
              <w:left w:val="single" w:sz="4" w:space="0" w:color="auto"/>
              <w:bottom w:val="single" w:sz="4" w:space="0" w:color="auto"/>
              <w:right w:val="single" w:sz="4" w:space="0" w:color="auto"/>
            </w:tcBorders>
            <w:hideMark/>
          </w:tcPr>
          <w:p w14:paraId="5D6A8603"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5,7</w:t>
            </w:r>
          </w:p>
        </w:tc>
        <w:tc>
          <w:tcPr>
            <w:tcW w:w="1985" w:type="dxa"/>
            <w:tcBorders>
              <w:top w:val="single" w:sz="4" w:space="0" w:color="auto"/>
              <w:left w:val="single" w:sz="4" w:space="0" w:color="auto"/>
              <w:bottom w:val="single" w:sz="4" w:space="0" w:color="auto"/>
              <w:right w:val="single" w:sz="4" w:space="0" w:color="auto"/>
            </w:tcBorders>
            <w:hideMark/>
          </w:tcPr>
          <w:p w14:paraId="5AA4166D"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7,8</w:t>
            </w:r>
          </w:p>
        </w:tc>
      </w:tr>
      <w:tr w:rsidR="00960203" w14:paraId="3A2321EA" w14:textId="77777777" w:rsidTr="00960203">
        <w:tc>
          <w:tcPr>
            <w:tcW w:w="2972" w:type="dxa"/>
            <w:tcBorders>
              <w:top w:val="single" w:sz="4" w:space="0" w:color="auto"/>
              <w:left w:val="single" w:sz="4" w:space="0" w:color="auto"/>
              <w:bottom w:val="single" w:sz="4" w:space="0" w:color="auto"/>
              <w:right w:val="single" w:sz="4" w:space="0" w:color="auto"/>
            </w:tcBorders>
            <w:hideMark/>
          </w:tcPr>
          <w:p w14:paraId="055A159E" w14:textId="77777777" w:rsidR="00960203" w:rsidRDefault="00960203" w:rsidP="001978C4">
            <w:pPr>
              <w:spacing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Razmerje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povprečnih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vrednosti</w:t>
            </w:r>
            <w:proofErr w:type="spellEnd"/>
          </w:p>
        </w:tc>
        <w:tc>
          <w:tcPr>
            <w:tcW w:w="2053" w:type="dxa"/>
            <w:tcBorders>
              <w:top w:val="single" w:sz="4" w:space="0" w:color="auto"/>
              <w:left w:val="single" w:sz="4" w:space="0" w:color="auto"/>
              <w:bottom w:val="single" w:sz="4" w:space="0" w:color="auto"/>
              <w:right w:val="single" w:sz="4" w:space="0" w:color="auto"/>
            </w:tcBorders>
            <w:hideMark/>
          </w:tcPr>
          <w:p w14:paraId="6BFC0CA9"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984" w:type="dxa"/>
            <w:tcBorders>
              <w:top w:val="single" w:sz="4" w:space="0" w:color="auto"/>
              <w:left w:val="single" w:sz="4" w:space="0" w:color="auto"/>
              <w:bottom w:val="single" w:sz="4" w:space="0" w:color="auto"/>
              <w:right w:val="single" w:sz="4" w:space="0" w:color="auto"/>
            </w:tcBorders>
            <w:hideMark/>
          </w:tcPr>
          <w:p w14:paraId="3F7EAD6D"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2,4</w:t>
            </w:r>
          </w:p>
        </w:tc>
        <w:tc>
          <w:tcPr>
            <w:tcW w:w="1985" w:type="dxa"/>
            <w:tcBorders>
              <w:top w:val="single" w:sz="4" w:space="0" w:color="auto"/>
              <w:left w:val="single" w:sz="4" w:space="0" w:color="auto"/>
              <w:bottom w:val="single" w:sz="4" w:space="0" w:color="auto"/>
              <w:right w:val="single" w:sz="4" w:space="0" w:color="auto"/>
            </w:tcBorders>
            <w:hideMark/>
          </w:tcPr>
          <w:p w14:paraId="79CFF627" w14:textId="77777777" w:rsidR="00960203" w:rsidRDefault="00960203" w:rsidP="001978C4">
            <w:pPr>
              <w:spacing w:line="240" w:lineRule="auto"/>
              <w:jc w:val="both"/>
              <w:rPr>
                <w:rFonts w:ascii="Times New Roman" w:hAnsi="Times New Roman" w:cs="Times New Roman"/>
                <w:sz w:val="24"/>
                <w:szCs w:val="24"/>
              </w:rPr>
            </w:pPr>
            <w:r>
              <w:rPr>
                <w:rFonts w:ascii="Times New Roman" w:hAnsi="Times New Roman" w:cs="Times New Roman"/>
                <w:sz w:val="24"/>
                <w:szCs w:val="24"/>
              </w:rPr>
              <w:t>3,3</w:t>
            </w:r>
          </w:p>
        </w:tc>
      </w:tr>
    </w:tbl>
    <w:p w14:paraId="70D8EFA3" w14:textId="082BEEDE" w:rsidR="00960203" w:rsidRPr="00F857DF" w:rsidRDefault="00960203" w:rsidP="001978C4">
      <w:pPr>
        <w:spacing w:after="0"/>
        <w:jc w:val="both"/>
        <w:rPr>
          <w:rFonts w:ascii="Times New Roman" w:hAnsi="Times New Roman" w:cs="Times New Roman"/>
          <w:szCs w:val="24"/>
        </w:rPr>
      </w:pPr>
      <w:r w:rsidRPr="00F857DF">
        <w:rPr>
          <w:rFonts w:ascii="Times New Roman" w:hAnsi="Times New Roman" w:cs="Times New Roman"/>
          <w:szCs w:val="24"/>
        </w:rPr>
        <w:t>* Z mersko enoto »korak« prevajamo izvirnik »</w:t>
      </w:r>
      <w:proofErr w:type="spellStart"/>
      <w:r w:rsidRPr="00F857DF">
        <w:rPr>
          <w:rFonts w:ascii="Times New Roman" w:hAnsi="Times New Roman" w:cs="Times New Roman"/>
          <w:szCs w:val="24"/>
        </w:rPr>
        <w:t>passo</w:t>
      </w:r>
      <w:proofErr w:type="spellEnd"/>
      <w:r w:rsidRPr="00F857DF">
        <w:rPr>
          <w:rFonts w:ascii="Times New Roman" w:hAnsi="Times New Roman" w:cs="Times New Roman"/>
          <w:szCs w:val="24"/>
        </w:rPr>
        <w:t>«, ki je dolžinska mera (1,70245 m), a je lahko, kot v našem primeru, tudi ploščinska (2,898336 m</w:t>
      </w:r>
      <w:r w:rsidRPr="00F857DF">
        <w:rPr>
          <w:rFonts w:ascii="Times New Roman" w:hAnsi="Times New Roman" w:cs="Times New Roman"/>
          <w:szCs w:val="24"/>
          <w:vertAlign w:val="superscript"/>
        </w:rPr>
        <w:t>2</w:t>
      </w:r>
      <w:r w:rsidRPr="00F857DF">
        <w:rPr>
          <w:rFonts w:ascii="Times New Roman" w:hAnsi="Times New Roman" w:cs="Times New Roman"/>
          <w:szCs w:val="24"/>
        </w:rPr>
        <w:t>, čeprav se v literaturi zasledi tudi 3,02 m</w:t>
      </w:r>
      <w:r w:rsidRPr="00F857DF">
        <w:rPr>
          <w:rFonts w:ascii="Times New Roman" w:hAnsi="Times New Roman" w:cs="Times New Roman"/>
          <w:szCs w:val="24"/>
          <w:vertAlign w:val="superscript"/>
        </w:rPr>
        <w:t>2</w:t>
      </w:r>
      <w:r w:rsidRPr="00F857DF">
        <w:rPr>
          <w:rFonts w:ascii="Times New Roman" w:hAnsi="Times New Roman" w:cs="Times New Roman"/>
          <w:szCs w:val="24"/>
        </w:rPr>
        <w:t>).</w:t>
      </w:r>
    </w:p>
    <w:p w14:paraId="3AD97B80" w14:textId="77777777" w:rsidR="001978C4" w:rsidRDefault="001978C4" w:rsidP="001978C4">
      <w:pPr>
        <w:spacing w:after="0"/>
        <w:jc w:val="both"/>
        <w:rPr>
          <w:rFonts w:ascii="Times New Roman" w:hAnsi="Times New Roman" w:cs="Times New Roman"/>
          <w:szCs w:val="24"/>
        </w:rPr>
      </w:pPr>
    </w:p>
    <w:p w14:paraId="4D6E340E" w14:textId="18777BEA" w:rsidR="00960203" w:rsidRPr="00F857DF" w:rsidRDefault="00960203" w:rsidP="001978C4">
      <w:pPr>
        <w:spacing w:after="0"/>
        <w:jc w:val="both"/>
        <w:rPr>
          <w:rFonts w:ascii="Times New Roman" w:hAnsi="Times New Roman" w:cs="Times New Roman"/>
          <w:szCs w:val="24"/>
        </w:rPr>
      </w:pPr>
      <w:r w:rsidRPr="00F857DF">
        <w:rPr>
          <w:rFonts w:ascii="Times New Roman" w:hAnsi="Times New Roman" w:cs="Times New Roman"/>
          <w:szCs w:val="24"/>
        </w:rPr>
        <w:t>Vir: gl. opombo 28.</w:t>
      </w:r>
    </w:p>
    <w:p w14:paraId="17CFD009" w14:textId="77777777" w:rsidR="00960203" w:rsidRDefault="00960203" w:rsidP="001978C4">
      <w:pPr>
        <w:spacing w:after="0" w:line="360" w:lineRule="auto"/>
        <w:ind w:firstLine="567"/>
        <w:jc w:val="both"/>
        <w:rPr>
          <w:rFonts w:ascii="Times New Roman" w:hAnsi="Times New Roman" w:cs="Times New Roman"/>
          <w:sz w:val="24"/>
          <w:szCs w:val="24"/>
        </w:rPr>
      </w:pPr>
    </w:p>
    <w:p w14:paraId="1A6C9FAC" w14:textId="77777777" w:rsidR="00960203" w:rsidRDefault="00960203" w:rsidP="001978C4">
      <w:pPr>
        <w:spacing w:after="0" w:line="360" w:lineRule="auto"/>
        <w:ind w:firstLine="567"/>
        <w:jc w:val="both"/>
        <w:rPr>
          <w:rFonts w:ascii="Times New Roman" w:hAnsi="Times New Roman" w:cs="Times New Roman"/>
          <w:b/>
          <w:sz w:val="24"/>
          <w:szCs w:val="24"/>
        </w:rPr>
      </w:pPr>
    </w:p>
    <w:p w14:paraId="54363804" w14:textId="4463BFE2" w:rsidR="00960203" w:rsidRDefault="00960203" w:rsidP="001978C4">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Zaključki</w:t>
      </w:r>
    </w:p>
    <w:p w14:paraId="41C50789" w14:textId="77777777" w:rsidR="001978C4" w:rsidRDefault="001978C4" w:rsidP="001978C4">
      <w:pPr>
        <w:spacing w:after="0" w:line="360" w:lineRule="auto"/>
        <w:jc w:val="center"/>
        <w:rPr>
          <w:rFonts w:ascii="Times New Roman" w:hAnsi="Times New Roman" w:cs="Times New Roman"/>
          <w:b/>
          <w:sz w:val="24"/>
          <w:szCs w:val="24"/>
        </w:rPr>
      </w:pPr>
    </w:p>
    <w:p w14:paraId="3F0FC393"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Navkljub previdnosti, s katero je treba razumeti reprezentativnost našega vzorca 40 kmečkih stavb v petnajstih vaseh na Krasu zaradi njegove nesistematičnosti in le parcialnega pokrivanja prostora, nam vseeno nudi bistveno trdnejšo podlago za sklepanja in interpretacije od doslej obstoječih. Njegova druga prednost je v zanesljivi dataciji, ki omogoča natančno časovno umestitev prikazanega stanja v sredino 18. stoletja.</w:t>
      </w:r>
    </w:p>
    <w:p w14:paraId="5ACEBB3D"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Osnovna ugotovitev je prav gotovo ta, da so bili hlevi in druga gospodarska poslopja na Krasu praviloma prekriti s slamo. Enako značilnost je mogoče razbrati iz osemdeset let mlajšega Franciscejskega katastra in tudi iz šest desetletij starejše upodobitve tlorisa Devina, zato lahko slamnato kritino gospodarskih poslopij razumemo kot značilnost kraške kmečke arhitekture najmanj med zadnjimi desetletji 17. in prvimi desetletji 19. stoletja. </w:t>
      </w:r>
    </w:p>
    <w:p w14:paraId="47F1EF06"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To precej pripomore k razumevanju pričevanj sodobnikov, ki govorijo o prevladi slamnatih streh. Čeprav ni vsako gospodinjstvo premoglo posebne stavbe za hlev in druge gospodarske dejavnosti, so bila gospodarska poslopja razmeroma številna. V našem vzorcu jih je tretjina (trinajst od 40). Če jim prištejemo še stanovanjske stavbe s slamnato kritino, ki jih je v našem vzorcu od 25 do 30 odstotkov, se nam sestavi krajinska podoba, v kateri slamnate strehe prevladujejo nad drugimi vrstami kritine in popotniku ali opazovalcu ustvarijo vtis, da so na Krasu kmečke stavbe večinoma prekrite s slamo (slika 4). A kot je mogoče razbrati iz naših primerov, sredi 18. stoletja prevlada slamnatih streh ni bila močna (okoli 60 %).</w:t>
      </w:r>
    </w:p>
    <w:p w14:paraId="276B872F" w14:textId="77777777" w:rsidR="00960203" w:rsidRDefault="00960203" w:rsidP="001978C4">
      <w:pPr>
        <w:spacing w:after="0" w:line="360" w:lineRule="auto"/>
        <w:jc w:val="both"/>
        <w:rPr>
          <w:rFonts w:ascii="Times New Roman" w:hAnsi="Times New Roman" w:cs="Times New Roman"/>
          <w:sz w:val="24"/>
          <w:szCs w:val="24"/>
        </w:rPr>
      </w:pPr>
    </w:p>
    <w:p w14:paraId="6F1B5213" w14:textId="223C090A" w:rsidR="00F857DF" w:rsidRPr="001978C4" w:rsidRDefault="00960203" w:rsidP="001978C4">
      <w:pPr>
        <w:spacing w:after="0" w:line="360" w:lineRule="auto"/>
        <w:jc w:val="both"/>
        <w:rPr>
          <w:rFonts w:ascii="Times New Roman" w:hAnsi="Times New Roman" w:cs="Times New Roman"/>
          <w:sz w:val="24"/>
          <w:szCs w:val="24"/>
        </w:rPr>
      </w:pPr>
      <w:r w:rsidRPr="001978C4">
        <w:rPr>
          <w:rFonts w:ascii="Times New Roman" w:hAnsi="Times New Roman" w:cs="Times New Roman"/>
          <w:sz w:val="24"/>
          <w:szCs w:val="24"/>
        </w:rPr>
        <w:t>S</w:t>
      </w:r>
      <w:r w:rsidR="00F857DF" w:rsidRPr="001978C4">
        <w:rPr>
          <w:rFonts w:ascii="Times New Roman" w:hAnsi="Times New Roman" w:cs="Times New Roman"/>
          <w:sz w:val="24"/>
          <w:szCs w:val="24"/>
        </w:rPr>
        <w:t>lika</w:t>
      </w:r>
      <w:r w:rsidRPr="001978C4">
        <w:rPr>
          <w:rFonts w:ascii="Times New Roman" w:hAnsi="Times New Roman" w:cs="Times New Roman"/>
          <w:sz w:val="24"/>
          <w:szCs w:val="24"/>
        </w:rPr>
        <w:t xml:space="preserve"> 4</w:t>
      </w:r>
      <w:r w:rsidR="00F857DF" w:rsidRPr="001978C4">
        <w:rPr>
          <w:rFonts w:ascii="Times New Roman" w:hAnsi="Times New Roman" w:cs="Times New Roman"/>
          <w:sz w:val="24"/>
          <w:szCs w:val="24"/>
        </w:rPr>
        <w:t xml:space="preserve">: </w:t>
      </w:r>
      <w:r w:rsidRPr="001978C4">
        <w:rPr>
          <w:rFonts w:ascii="Times New Roman" w:hAnsi="Times New Roman" w:cs="Times New Roman"/>
          <w:sz w:val="24"/>
          <w:szCs w:val="24"/>
        </w:rPr>
        <w:t>Prevlada slame: razširjenost vrst kritin na stanovanjskih in gospodarskih poslopjih (1748–1756)</w:t>
      </w:r>
    </w:p>
    <w:p w14:paraId="062882AA" w14:textId="43850F98" w:rsidR="00960203" w:rsidRPr="001978C4" w:rsidRDefault="006A5119" w:rsidP="001978C4">
      <w:pPr>
        <w:spacing w:after="0" w:line="360" w:lineRule="auto"/>
        <w:jc w:val="both"/>
        <w:rPr>
          <w:rFonts w:ascii="Times New Roman" w:hAnsi="Times New Roman" w:cs="Times New Roman"/>
          <w:szCs w:val="24"/>
        </w:rPr>
      </w:pPr>
      <w:r w:rsidRPr="001978C4">
        <w:rPr>
          <w:rFonts w:ascii="Times New Roman" w:hAnsi="Times New Roman" w:cs="Times New Roman"/>
          <w:szCs w:val="24"/>
        </w:rPr>
        <w:t xml:space="preserve">Avtorica zemljevida Nataša Kolega – </w:t>
      </w:r>
      <w:r w:rsidRPr="001978C4">
        <w:rPr>
          <w:rFonts w:ascii="Times New Roman" w:hAnsi="Times New Roman" w:cs="Times New Roman"/>
          <w:bCs/>
          <w:szCs w:val="24"/>
        </w:rPr>
        <w:t xml:space="preserve">Rubin </w:t>
      </w:r>
      <w:proofErr w:type="spellStart"/>
      <w:r w:rsidRPr="001978C4">
        <w:rPr>
          <w:rFonts w:ascii="Times New Roman" w:hAnsi="Times New Roman" w:cs="Times New Roman"/>
          <w:bCs/>
          <w:szCs w:val="24"/>
        </w:rPr>
        <w:t>Geoinformatika</w:t>
      </w:r>
      <w:proofErr w:type="spellEnd"/>
      <w:r w:rsidRPr="001978C4">
        <w:rPr>
          <w:rFonts w:ascii="Times New Roman" w:hAnsi="Times New Roman" w:cs="Times New Roman"/>
          <w:bCs/>
          <w:szCs w:val="24"/>
        </w:rPr>
        <w:t xml:space="preserve"> d.o.o., </w:t>
      </w:r>
      <w:r w:rsidR="006565D9" w:rsidRPr="001978C4">
        <w:rPr>
          <w:rFonts w:ascii="Times New Roman" w:hAnsi="Times New Roman" w:cs="Times New Roman"/>
          <w:bCs/>
          <w:szCs w:val="24"/>
        </w:rPr>
        <w:t xml:space="preserve">avtor vsebine Aleksander </w:t>
      </w:r>
      <w:proofErr w:type="spellStart"/>
      <w:r w:rsidR="006565D9" w:rsidRPr="001978C4">
        <w:rPr>
          <w:rFonts w:ascii="Times New Roman" w:hAnsi="Times New Roman" w:cs="Times New Roman"/>
          <w:bCs/>
          <w:szCs w:val="24"/>
        </w:rPr>
        <w:t>Panjek</w:t>
      </w:r>
      <w:proofErr w:type="spellEnd"/>
    </w:p>
    <w:p w14:paraId="35665AD5" w14:textId="77777777" w:rsidR="006565D9" w:rsidRPr="001978C4" w:rsidRDefault="006565D9" w:rsidP="001978C4">
      <w:pPr>
        <w:spacing w:after="0" w:line="360" w:lineRule="auto"/>
        <w:jc w:val="both"/>
        <w:rPr>
          <w:rFonts w:ascii="Times New Roman" w:hAnsi="Times New Roman" w:cs="Times New Roman"/>
          <w:sz w:val="24"/>
          <w:szCs w:val="24"/>
        </w:rPr>
      </w:pPr>
    </w:p>
    <w:p w14:paraId="5B296CA1" w14:textId="30EAA91C" w:rsidR="00F857DF" w:rsidRPr="001978C4" w:rsidRDefault="00F857DF" w:rsidP="001978C4">
      <w:pPr>
        <w:spacing w:after="0" w:line="360" w:lineRule="auto"/>
        <w:jc w:val="both"/>
        <w:rPr>
          <w:rFonts w:ascii="Times New Roman" w:hAnsi="Times New Roman" w:cs="Times New Roman"/>
          <w:sz w:val="24"/>
          <w:szCs w:val="24"/>
        </w:rPr>
      </w:pPr>
      <w:r w:rsidRPr="001978C4">
        <w:rPr>
          <w:rFonts w:ascii="Times New Roman" w:hAnsi="Times New Roman" w:cs="Times New Roman"/>
          <w:sz w:val="24"/>
          <w:szCs w:val="24"/>
        </w:rPr>
        <w:t>Slika</w:t>
      </w:r>
      <w:r w:rsidR="00960203" w:rsidRPr="001978C4">
        <w:rPr>
          <w:rFonts w:ascii="Times New Roman" w:hAnsi="Times New Roman" w:cs="Times New Roman"/>
          <w:sz w:val="24"/>
          <w:szCs w:val="24"/>
        </w:rPr>
        <w:t xml:space="preserve"> 5</w:t>
      </w:r>
      <w:r w:rsidRPr="001978C4">
        <w:rPr>
          <w:rFonts w:ascii="Times New Roman" w:hAnsi="Times New Roman" w:cs="Times New Roman"/>
          <w:sz w:val="24"/>
          <w:szCs w:val="24"/>
        </w:rPr>
        <w:t xml:space="preserve">: </w:t>
      </w:r>
      <w:r w:rsidR="00960203" w:rsidRPr="001978C4">
        <w:rPr>
          <w:rFonts w:ascii="Times New Roman" w:hAnsi="Times New Roman" w:cs="Times New Roman"/>
          <w:sz w:val="24"/>
          <w:szCs w:val="24"/>
        </w:rPr>
        <w:t>Prevlada skril in osredotočenost korcev: razširjenost vrst kritin samo na stanovanjskih poslopjih (1748–1756)</w:t>
      </w:r>
    </w:p>
    <w:p w14:paraId="5F393128" w14:textId="3055C1ED" w:rsidR="00960203" w:rsidRPr="00F857DF" w:rsidRDefault="006A5119" w:rsidP="001978C4">
      <w:pPr>
        <w:spacing w:after="0" w:line="360" w:lineRule="auto"/>
        <w:jc w:val="both"/>
        <w:rPr>
          <w:rFonts w:ascii="Times New Roman" w:hAnsi="Times New Roman" w:cs="Times New Roman"/>
          <w:szCs w:val="24"/>
        </w:rPr>
      </w:pPr>
      <w:r w:rsidRPr="001978C4">
        <w:rPr>
          <w:rFonts w:ascii="Times New Roman" w:hAnsi="Times New Roman" w:cs="Times New Roman"/>
          <w:szCs w:val="24"/>
        </w:rPr>
        <w:t xml:space="preserve">Avtorica zemljevida Nataša Kolega – </w:t>
      </w:r>
      <w:r w:rsidRPr="001978C4">
        <w:rPr>
          <w:rFonts w:ascii="Times New Roman" w:hAnsi="Times New Roman" w:cs="Times New Roman"/>
          <w:bCs/>
          <w:szCs w:val="24"/>
        </w:rPr>
        <w:t xml:space="preserve">Rubin </w:t>
      </w:r>
      <w:proofErr w:type="spellStart"/>
      <w:r w:rsidRPr="001978C4">
        <w:rPr>
          <w:rFonts w:ascii="Times New Roman" w:hAnsi="Times New Roman" w:cs="Times New Roman"/>
          <w:bCs/>
          <w:szCs w:val="24"/>
        </w:rPr>
        <w:t>Geoinformatika</w:t>
      </w:r>
      <w:proofErr w:type="spellEnd"/>
      <w:r w:rsidRPr="001978C4">
        <w:rPr>
          <w:rFonts w:ascii="Times New Roman" w:hAnsi="Times New Roman" w:cs="Times New Roman"/>
          <w:bCs/>
          <w:szCs w:val="24"/>
        </w:rPr>
        <w:t xml:space="preserve"> d.o.o., </w:t>
      </w:r>
      <w:r w:rsidR="006565D9" w:rsidRPr="001978C4">
        <w:rPr>
          <w:rFonts w:ascii="Times New Roman" w:hAnsi="Times New Roman" w:cs="Times New Roman"/>
          <w:bCs/>
          <w:szCs w:val="24"/>
        </w:rPr>
        <w:t xml:space="preserve">avtor vsebine Aleksander </w:t>
      </w:r>
      <w:proofErr w:type="spellStart"/>
      <w:r w:rsidR="006565D9" w:rsidRPr="001978C4">
        <w:rPr>
          <w:rFonts w:ascii="Times New Roman" w:hAnsi="Times New Roman" w:cs="Times New Roman"/>
          <w:bCs/>
          <w:szCs w:val="24"/>
        </w:rPr>
        <w:t>Panjek</w:t>
      </w:r>
      <w:proofErr w:type="spellEnd"/>
    </w:p>
    <w:p w14:paraId="301FAF1D"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To, da so bila gospodarska poslopja prekrita s slamo, nas hkrati opozarja, da je treba za preučevanje materialnih bivalnih pogojev v vsakdanjem življenju kraškega kmečkega človeka, kolikor so vezani na streho nad glavo, pozornost namenjati kmečkim stanovanjskim poslopjem, in ne streham nasploh, zato niso merodajni niti splošen pogled na prostor, kot smo pravkar ugotovili, niti strešne kritine graščin, cerkva in tiste v bližnjih mestih, ki nam lahko povedo le to, katere kritine in v kolikšni meri so bile v nekem času v rabi v širšem prostoru in s tem teoretično možne na kmečkih strehah.</w:t>
      </w:r>
    </w:p>
    <w:p w14:paraId="4A8DAE5F"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Štiri hiše v Dolu pri Doberdobu, prekrite s korci, predstavljajo štirinajst odstotkov vseh hiš, za katere razpolagamo s podatki o strešni kritini, vendar na tem območju v resnici ni bilo toliko domačij, da bi tvorile tolikšen delež v okviru devinskega gospostva, kaj šele celotnega Krasa, zato je to območje med našimi primeri </w:t>
      </w:r>
      <w:proofErr w:type="spellStart"/>
      <w:r>
        <w:rPr>
          <w:rFonts w:ascii="Times New Roman" w:hAnsi="Times New Roman" w:cs="Times New Roman"/>
          <w:sz w:val="24"/>
          <w:szCs w:val="24"/>
        </w:rPr>
        <w:t>prezastopano</w:t>
      </w:r>
      <w:proofErr w:type="spellEnd"/>
      <w:r>
        <w:rPr>
          <w:rFonts w:ascii="Times New Roman" w:hAnsi="Times New Roman" w:cs="Times New Roman"/>
          <w:sz w:val="24"/>
          <w:szCs w:val="24"/>
        </w:rPr>
        <w:t xml:space="preserve"> in po vsej verjetnosti izkrivlja podobo pogostosti </w:t>
      </w:r>
      <w:proofErr w:type="spellStart"/>
      <w:r>
        <w:rPr>
          <w:rFonts w:ascii="Times New Roman" w:hAnsi="Times New Roman" w:cs="Times New Roman"/>
          <w:sz w:val="24"/>
          <w:szCs w:val="24"/>
        </w:rPr>
        <w:t>korčnih</w:t>
      </w:r>
      <w:proofErr w:type="spellEnd"/>
      <w:r>
        <w:rPr>
          <w:rFonts w:ascii="Times New Roman" w:hAnsi="Times New Roman" w:cs="Times New Roman"/>
          <w:sz w:val="24"/>
          <w:szCs w:val="24"/>
        </w:rPr>
        <w:t xml:space="preserve"> kritin, ki je bila verjetno v resnici na ravni gospostva in nasploh Krasa redkejša. Posledično nam </w:t>
      </w:r>
      <w:proofErr w:type="spellStart"/>
      <w:r>
        <w:rPr>
          <w:rFonts w:ascii="Times New Roman" w:hAnsi="Times New Roman" w:cs="Times New Roman"/>
          <w:sz w:val="24"/>
          <w:szCs w:val="24"/>
        </w:rPr>
        <w:t>korčne</w:t>
      </w:r>
      <w:proofErr w:type="spellEnd"/>
      <w:r>
        <w:rPr>
          <w:rFonts w:ascii="Times New Roman" w:hAnsi="Times New Roman" w:cs="Times New Roman"/>
          <w:sz w:val="24"/>
          <w:szCs w:val="24"/>
        </w:rPr>
        <w:t xml:space="preserve"> kritine v Vižintinih in Jamljah povedo zlasti nekaj drugega, in sicer, da so bile sredi 18. stoletja strehe hiš, prekrite s korci, zelo pogoste in verjetno prevladujoče le na zunanjem robu kraške planote na goriški strani. Tako ugotovitev potrjujeta tudi </w:t>
      </w:r>
      <w:proofErr w:type="spellStart"/>
      <w:r>
        <w:rPr>
          <w:rFonts w:ascii="Times New Roman" w:hAnsi="Times New Roman" w:cs="Times New Roman"/>
          <w:sz w:val="24"/>
          <w:szCs w:val="24"/>
        </w:rPr>
        <w:t>Capellarisovi</w:t>
      </w:r>
      <w:proofErr w:type="spellEnd"/>
      <w:r>
        <w:rPr>
          <w:rFonts w:ascii="Times New Roman" w:hAnsi="Times New Roman" w:cs="Times New Roman"/>
          <w:sz w:val="24"/>
          <w:szCs w:val="24"/>
        </w:rPr>
        <w:t xml:space="preserve"> upodobitvi Branika in Dornberka (1752), ki sta povsem sočasni z našimi podatki in prikazujeta naselji z zelo podobno geografsko lego na stičišču Krasa in spodnje Vipavske doline. Istočasno je v neposredni bližini izpričano tudi delovanje opekarne v Biljah, od koder so leta 1758 »pripeljali korce za pokritje strehe cerkve sv. Marka v Vipavi«.</w:t>
      </w:r>
      <w:r>
        <w:rPr>
          <w:rStyle w:val="Sprotnaopomba-sklic"/>
          <w:rFonts w:ascii="Times New Roman" w:hAnsi="Times New Roman" w:cs="Times New Roman"/>
        </w:rPr>
        <w:footnoteReference w:id="31"/>
      </w:r>
      <w:r>
        <w:rPr>
          <w:rFonts w:ascii="Times New Roman" w:hAnsi="Times New Roman" w:cs="Times New Roman"/>
          <w:sz w:val="24"/>
          <w:szCs w:val="24"/>
        </w:rPr>
        <w:t xml:space="preserve"> Prisotnost opekarne v tej okolici ni bila novost 18. stoletja. Leta 1624 je namreč med viri dohodka gospostva </w:t>
      </w:r>
      <w:proofErr w:type="spellStart"/>
      <w:r>
        <w:rPr>
          <w:rFonts w:ascii="Times New Roman" w:hAnsi="Times New Roman" w:cs="Times New Roman"/>
          <w:sz w:val="24"/>
          <w:szCs w:val="24"/>
        </w:rPr>
        <w:t>Rihemberk</w:t>
      </w:r>
      <w:proofErr w:type="spellEnd"/>
      <w:r>
        <w:rPr>
          <w:rFonts w:ascii="Times New Roman" w:hAnsi="Times New Roman" w:cs="Times New Roman"/>
          <w:sz w:val="24"/>
          <w:szCs w:val="24"/>
        </w:rPr>
        <w:t xml:space="preserve"> navedena tudi opekarna (</w:t>
      </w:r>
      <w:proofErr w:type="spellStart"/>
      <w:r>
        <w:rPr>
          <w:rFonts w:ascii="Times New Roman" w:hAnsi="Times New Roman" w:cs="Times New Roman"/>
          <w:sz w:val="24"/>
          <w:szCs w:val="24"/>
        </w:rPr>
        <w:t>Ziegelütten</w:t>
      </w:r>
      <w:proofErr w:type="spellEnd"/>
      <w:r>
        <w:rPr>
          <w:rFonts w:ascii="Times New Roman" w:hAnsi="Times New Roman" w:cs="Times New Roman"/>
          <w:sz w:val="24"/>
          <w:szCs w:val="24"/>
        </w:rPr>
        <w:t xml:space="preserve">), ki je morala biti dokaj velik obrat, saj je plačevala kar 36 goldinarjev letnih dajatev (to je znesek, ki ustreza tedanji vrednosti skoraj dveh hektolitrov pšenice, kar pomeni 250 dnevnih obrokov belega kruha). Žal ni navedeno, kje je stala, a je gospostvo </w:t>
      </w:r>
      <w:proofErr w:type="spellStart"/>
      <w:r>
        <w:rPr>
          <w:rFonts w:ascii="Times New Roman" w:hAnsi="Times New Roman" w:cs="Times New Roman"/>
          <w:sz w:val="24"/>
          <w:szCs w:val="24"/>
        </w:rPr>
        <w:t>Rihemberk</w:t>
      </w:r>
      <w:proofErr w:type="spellEnd"/>
      <w:r>
        <w:rPr>
          <w:rFonts w:ascii="Times New Roman" w:hAnsi="Times New Roman" w:cs="Times New Roman"/>
          <w:sz w:val="24"/>
          <w:szCs w:val="24"/>
        </w:rPr>
        <w:t xml:space="preserve"> imelo zemljiško posest tudi v neposredni bližini Bilj, na primer v Vrtojbi, Šempetru in drugih bližnjih naseljih.</w:t>
      </w:r>
      <w:r>
        <w:rPr>
          <w:rStyle w:val="Sprotnaopomba-sklic"/>
          <w:rFonts w:ascii="Times New Roman" w:hAnsi="Times New Roman" w:cs="Times New Roman"/>
        </w:rPr>
        <w:footnoteReference w:id="32"/>
      </w:r>
      <w:r>
        <w:rPr>
          <w:rFonts w:ascii="Times New Roman" w:hAnsi="Times New Roman" w:cs="Times New Roman"/>
          <w:b/>
          <w:sz w:val="24"/>
          <w:szCs w:val="24"/>
        </w:rPr>
        <w:t xml:space="preserve"> </w:t>
      </w:r>
      <w:r>
        <w:rPr>
          <w:rFonts w:ascii="Times New Roman" w:hAnsi="Times New Roman" w:cs="Times New Roman"/>
          <w:sz w:val="24"/>
          <w:szCs w:val="24"/>
        </w:rPr>
        <w:t xml:space="preserve">Ker v starejšem popisu dohodkov tega gospostva opekarna ni navedena, lahko njen nastanek pogojno umestimo v obdobje med letoma 1572 in 1624. Spodnja Vipavska dolina oziroma okolica Gorice je torej bila območje z daljšo tradicijo proizvodnje korcev, ki je očitno delovala kot žarišče uporabe in širjenja </w:t>
      </w:r>
      <w:proofErr w:type="spellStart"/>
      <w:r>
        <w:rPr>
          <w:rFonts w:ascii="Times New Roman" w:hAnsi="Times New Roman" w:cs="Times New Roman"/>
          <w:sz w:val="24"/>
          <w:szCs w:val="24"/>
        </w:rPr>
        <w:t>korčnih</w:t>
      </w:r>
      <w:proofErr w:type="spellEnd"/>
      <w:r>
        <w:rPr>
          <w:rFonts w:ascii="Times New Roman" w:hAnsi="Times New Roman" w:cs="Times New Roman"/>
          <w:sz w:val="24"/>
          <w:szCs w:val="24"/>
        </w:rPr>
        <w:t xml:space="preserve"> kritin v okolici. Koliko je bilo temu tako že v zgodnjem 17. stoletju in posebej na kmečkih strehah, še ni mogoče reči, a prav gotovo drži za sredino 18. stoletja, ko imamo izpričan pas </w:t>
      </w:r>
      <w:proofErr w:type="spellStart"/>
      <w:r>
        <w:rPr>
          <w:rFonts w:ascii="Times New Roman" w:hAnsi="Times New Roman" w:cs="Times New Roman"/>
          <w:sz w:val="24"/>
          <w:szCs w:val="24"/>
        </w:rPr>
        <w:t>korčnih</w:t>
      </w:r>
      <w:proofErr w:type="spellEnd"/>
      <w:r>
        <w:rPr>
          <w:rFonts w:ascii="Times New Roman" w:hAnsi="Times New Roman" w:cs="Times New Roman"/>
          <w:sz w:val="24"/>
          <w:szCs w:val="24"/>
        </w:rPr>
        <w:t xml:space="preserve"> kritin na ljudskih strehah od Branika čez Dornberk do Jamelj. Ker Devinsko gospostvo, iz katerega izvirajo naši podatki, ni segalo na druge dele Krasa, povedano </w:t>
      </w:r>
      <w:r>
        <w:rPr>
          <w:rFonts w:ascii="Times New Roman" w:hAnsi="Times New Roman" w:cs="Times New Roman"/>
          <w:sz w:val="24"/>
          <w:szCs w:val="24"/>
        </w:rPr>
        <w:lastRenderedPageBreak/>
        <w:t xml:space="preserve">ne izključuje drugih možnih središč proizvodnje opeke in žarišč širjenja korcev sredi 18. stoletja, kakor je mogoče razumeti </w:t>
      </w:r>
      <w:proofErr w:type="spellStart"/>
      <w:r>
        <w:rPr>
          <w:rFonts w:ascii="Times New Roman" w:hAnsi="Times New Roman" w:cs="Times New Roman"/>
          <w:sz w:val="24"/>
          <w:szCs w:val="24"/>
        </w:rPr>
        <w:t>Pittonija</w:t>
      </w:r>
      <w:proofErr w:type="spellEnd"/>
      <w:r>
        <w:rPr>
          <w:rFonts w:ascii="Times New Roman" w:hAnsi="Times New Roman" w:cs="Times New Roman"/>
          <w:sz w:val="24"/>
          <w:szCs w:val="24"/>
        </w:rPr>
        <w:t xml:space="preserve"> glede okolice Trsta.</w:t>
      </w:r>
    </w:p>
    <w:p w14:paraId="38674D40" w14:textId="77777777" w:rsidR="00960203" w:rsidRDefault="00960203" w:rsidP="001978C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Na podlagi prikazanih podatkov je mogoče sklepati, da je bila večina hiš na obravnavanem območju Krasa sredi 18. stoletja prekrita s </w:t>
      </w:r>
      <w:proofErr w:type="spellStart"/>
      <w:r>
        <w:rPr>
          <w:rFonts w:ascii="Times New Roman" w:hAnsi="Times New Roman" w:cs="Times New Roman"/>
          <w:sz w:val="24"/>
          <w:szCs w:val="24"/>
        </w:rPr>
        <w:t>skrilami</w:t>
      </w:r>
      <w:proofErr w:type="spellEnd"/>
      <w:r>
        <w:rPr>
          <w:rFonts w:ascii="Times New Roman" w:hAnsi="Times New Roman" w:cs="Times New Roman"/>
          <w:sz w:val="24"/>
          <w:szCs w:val="24"/>
        </w:rPr>
        <w:t xml:space="preserve"> (slika 5) in da je prevladujoči vzorec predvideval skrile na stanovanjskem in slamo na gospodarskem poslopju. Ker posneto stanje odslikava stavbe in kritine, ki so nastale v desetletjih poprej, lahko s precejšnjo gotovostjo menimo, da so bile skrile na kraških hišah pravilo že pred sredino 18. stoletja ali so to postale najkasneje do tedaj. Poleg tega je treba upoštevati izjemo prevlade korcev na goriško-vipavskem koncu in ne gre izključiti takih primerov tudi drugje. Nenazadnje je tu socialni dejavnik, ki je vseskozi ostal neizrečen – že na podlagi predstavljenih razlik v vrednosti med različnimi kritinami si lahko predstavljamo, da so pripadniki revnejših slojev kmečkega prebivalstva v večji meri in dlje časa obdržali slamnato streho nad glavo. Za starejša obdobja pa bodo potrebne nove raziskave, saj je na osnovi obstoječih pričevanj, upodobitev in interpretacij težko sestaviti zadovoljivo in prepričljivo sliko. </w:t>
      </w:r>
    </w:p>
    <w:p w14:paraId="6E0B68D0" w14:textId="77777777" w:rsidR="00960203" w:rsidRDefault="00960203" w:rsidP="001978C4">
      <w:pPr>
        <w:spacing w:after="0"/>
        <w:jc w:val="both"/>
        <w:rPr>
          <w:rFonts w:ascii="Times New Roman" w:hAnsi="Times New Roman" w:cs="Times New Roman"/>
          <w:i/>
          <w:sz w:val="24"/>
          <w:szCs w:val="24"/>
        </w:rPr>
      </w:pPr>
    </w:p>
    <w:p w14:paraId="46C0E83A" w14:textId="77777777" w:rsidR="00960203" w:rsidRDefault="00960203" w:rsidP="001978C4">
      <w:pPr>
        <w:spacing w:after="0"/>
        <w:jc w:val="both"/>
        <w:rPr>
          <w:rFonts w:ascii="Times New Roman" w:hAnsi="Times New Roman" w:cs="Times New Roman"/>
          <w:sz w:val="24"/>
          <w:szCs w:val="24"/>
        </w:rPr>
      </w:pPr>
    </w:p>
    <w:p w14:paraId="7199CBDD" w14:textId="77777777" w:rsidR="00F90661" w:rsidRPr="001978C4" w:rsidRDefault="00F90661" w:rsidP="001978C4">
      <w:pPr>
        <w:spacing w:after="0"/>
        <w:jc w:val="center"/>
        <w:rPr>
          <w:rFonts w:ascii="Times New Roman" w:hAnsi="Times New Roman" w:cs="Times New Roman"/>
          <w:sz w:val="20"/>
          <w:szCs w:val="20"/>
        </w:rPr>
      </w:pPr>
      <w:r w:rsidRPr="001978C4">
        <w:rPr>
          <w:rFonts w:ascii="Times New Roman" w:hAnsi="Times New Roman" w:cs="Times New Roman"/>
          <w:sz w:val="20"/>
          <w:szCs w:val="20"/>
        </w:rPr>
        <w:t>Viri in literatura</w:t>
      </w:r>
    </w:p>
    <w:p w14:paraId="342ED279" w14:textId="77777777" w:rsidR="00F90661" w:rsidRPr="001978C4" w:rsidRDefault="00F90661" w:rsidP="001978C4">
      <w:pPr>
        <w:spacing w:after="0" w:line="240" w:lineRule="auto"/>
        <w:jc w:val="center"/>
        <w:rPr>
          <w:rFonts w:ascii="Times New Roman" w:hAnsi="Times New Roman" w:cs="Times New Roman"/>
          <w:sz w:val="20"/>
          <w:szCs w:val="20"/>
        </w:rPr>
      </w:pPr>
      <w:r w:rsidRPr="001978C4">
        <w:rPr>
          <w:rFonts w:ascii="Times New Roman" w:hAnsi="Times New Roman" w:cs="Times New Roman"/>
          <w:sz w:val="20"/>
          <w:szCs w:val="20"/>
        </w:rPr>
        <w:t>Arhivski viri</w:t>
      </w:r>
    </w:p>
    <w:p w14:paraId="034D4919" w14:textId="77777777" w:rsidR="00F90661" w:rsidRPr="001978C4" w:rsidRDefault="00F90661" w:rsidP="001978C4">
      <w:pPr>
        <w:spacing w:after="0" w:line="240" w:lineRule="auto"/>
        <w:jc w:val="both"/>
        <w:rPr>
          <w:rFonts w:ascii="Times New Roman" w:hAnsi="Times New Roman" w:cs="Times New Roman"/>
          <w:sz w:val="20"/>
          <w:szCs w:val="20"/>
        </w:rPr>
      </w:pPr>
    </w:p>
    <w:p w14:paraId="24A7AF44" w14:textId="77777777" w:rsidR="00AC54F4" w:rsidRPr="001978C4" w:rsidRDefault="00F90661" w:rsidP="001978C4">
      <w:pPr>
        <w:pStyle w:val="Odstavekseznama"/>
        <w:numPr>
          <w:ilvl w:val="0"/>
          <w:numId w:val="1"/>
        </w:numPr>
        <w:spacing w:after="0" w:line="240" w:lineRule="auto"/>
        <w:jc w:val="both"/>
        <w:rPr>
          <w:rFonts w:ascii="Times New Roman" w:hAnsi="Times New Roman" w:cs="Times New Roman"/>
          <w:sz w:val="20"/>
          <w:szCs w:val="20"/>
          <w:lang w:val="en-US"/>
        </w:rPr>
      </w:pPr>
      <w:r w:rsidRPr="001978C4">
        <w:rPr>
          <w:rFonts w:ascii="Times New Roman" w:hAnsi="Times New Roman" w:cs="Times New Roman"/>
          <w:sz w:val="20"/>
          <w:szCs w:val="20"/>
          <w:lang w:val="en-US"/>
        </w:rPr>
        <w:t xml:space="preserve">AST, ATTA – </w:t>
      </w:r>
      <w:proofErr w:type="spellStart"/>
      <w:r w:rsidRPr="001978C4">
        <w:rPr>
          <w:rFonts w:ascii="Times New Roman" w:hAnsi="Times New Roman" w:cs="Times New Roman"/>
          <w:sz w:val="20"/>
          <w:szCs w:val="20"/>
          <w:lang w:val="en-US"/>
        </w:rPr>
        <w:t>Archivio</w:t>
      </w:r>
      <w:proofErr w:type="spellEnd"/>
      <w:r w:rsidRPr="001978C4">
        <w:rPr>
          <w:rFonts w:ascii="Times New Roman" w:hAnsi="Times New Roman" w:cs="Times New Roman"/>
          <w:sz w:val="20"/>
          <w:szCs w:val="20"/>
          <w:lang w:val="en-US"/>
        </w:rPr>
        <w:t xml:space="preserve"> di </w:t>
      </w:r>
      <w:proofErr w:type="spellStart"/>
      <w:r w:rsidRPr="001978C4">
        <w:rPr>
          <w:rFonts w:ascii="Times New Roman" w:hAnsi="Times New Roman" w:cs="Times New Roman"/>
          <w:sz w:val="20"/>
          <w:szCs w:val="20"/>
          <w:lang w:val="en-US"/>
        </w:rPr>
        <w:t>Stato</w:t>
      </w:r>
      <w:proofErr w:type="spellEnd"/>
      <w:r w:rsidRPr="001978C4">
        <w:rPr>
          <w:rFonts w:ascii="Times New Roman" w:hAnsi="Times New Roman" w:cs="Times New Roman"/>
          <w:sz w:val="20"/>
          <w:szCs w:val="20"/>
          <w:lang w:val="en-US"/>
        </w:rPr>
        <w:t xml:space="preserve"> di Trieste:</w:t>
      </w:r>
    </w:p>
    <w:p w14:paraId="7D56293C" w14:textId="30CF882B" w:rsidR="00F90661" w:rsidRPr="001978C4" w:rsidRDefault="00F90661" w:rsidP="001978C4">
      <w:pPr>
        <w:pStyle w:val="Odstavekseznama"/>
        <w:numPr>
          <w:ilvl w:val="1"/>
          <w:numId w:val="1"/>
        </w:numPr>
        <w:spacing w:after="0" w:line="240" w:lineRule="auto"/>
        <w:jc w:val="both"/>
        <w:rPr>
          <w:rFonts w:ascii="Times New Roman" w:hAnsi="Times New Roman" w:cs="Times New Roman"/>
          <w:sz w:val="20"/>
          <w:szCs w:val="20"/>
          <w:lang w:val="en-US"/>
        </w:rPr>
      </w:pPr>
      <w:proofErr w:type="spellStart"/>
      <w:r w:rsidRPr="001978C4">
        <w:rPr>
          <w:rFonts w:ascii="Times New Roman" w:hAnsi="Times New Roman" w:cs="Times New Roman"/>
          <w:sz w:val="20"/>
          <w:szCs w:val="20"/>
          <w:lang w:val="en-US"/>
        </w:rPr>
        <w:t>Archivio</w:t>
      </w:r>
      <w:proofErr w:type="spellEnd"/>
      <w:r w:rsidRPr="001978C4">
        <w:rPr>
          <w:rFonts w:ascii="Times New Roman" w:hAnsi="Times New Roman" w:cs="Times New Roman"/>
          <w:sz w:val="20"/>
          <w:szCs w:val="20"/>
          <w:lang w:val="en-US"/>
        </w:rPr>
        <w:t xml:space="preserve"> Torre Tasso Antico.</w:t>
      </w:r>
    </w:p>
    <w:p w14:paraId="6D78D882" w14:textId="77777777" w:rsidR="00F90661" w:rsidRPr="001978C4" w:rsidRDefault="00F90661" w:rsidP="001978C4">
      <w:pPr>
        <w:spacing w:after="0" w:line="240" w:lineRule="auto"/>
        <w:jc w:val="both"/>
        <w:rPr>
          <w:rFonts w:ascii="Times New Roman" w:hAnsi="Times New Roman" w:cs="Times New Roman"/>
          <w:sz w:val="20"/>
          <w:szCs w:val="20"/>
        </w:rPr>
      </w:pPr>
    </w:p>
    <w:p w14:paraId="5016DADA" w14:textId="77777777" w:rsidR="00F90661" w:rsidRPr="001978C4" w:rsidRDefault="00F857DF" w:rsidP="001978C4">
      <w:pPr>
        <w:spacing w:after="0" w:line="240" w:lineRule="auto"/>
        <w:jc w:val="center"/>
        <w:rPr>
          <w:rFonts w:ascii="Times New Roman" w:hAnsi="Times New Roman" w:cs="Times New Roman"/>
          <w:sz w:val="20"/>
          <w:szCs w:val="20"/>
        </w:rPr>
      </w:pPr>
      <w:r w:rsidRPr="001978C4">
        <w:rPr>
          <w:rFonts w:ascii="Times New Roman" w:hAnsi="Times New Roman" w:cs="Times New Roman"/>
          <w:sz w:val="20"/>
          <w:szCs w:val="20"/>
        </w:rPr>
        <w:t>Literatura</w:t>
      </w:r>
    </w:p>
    <w:p w14:paraId="17D6BF21" w14:textId="77777777" w:rsidR="00F857DF" w:rsidRPr="001978C4" w:rsidRDefault="00F857DF" w:rsidP="001978C4">
      <w:pPr>
        <w:spacing w:after="0" w:line="240" w:lineRule="auto"/>
        <w:jc w:val="both"/>
        <w:rPr>
          <w:rFonts w:ascii="Times New Roman" w:hAnsi="Times New Roman" w:cs="Times New Roman"/>
          <w:b/>
          <w:sz w:val="20"/>
          <w:szCs w:val="20"/>
        </w:rPr>
      </w:pPr>
    </w:p>
    <w:p w14:paraId="104D69D3"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bookmarkStart w:id="10" w:name="_Hlk147162985"/>
      <w:r w:rsidRPr="001978C4">
        <w:rPr>
          <w:rFonts w:ascii="Times New Roman" w:hAnsi="Times New Roman" w:cs="Times New Roman"/>
          <w:sz w:val="20"/>
          <w:szCs w:val="20"/>
        </w:rPr>
        <w:t xml:space="preserve">Ciglič, Zvona. </w:t>
      </w:r>
      <w:r w:rsidRPr="001978C4">
        <w:rPr>
          <w:rFonts w:ascii="Times New Roman" w:hAnsi="Times New Roman" w:cs="Times New Roman"/>
          <w:i/>
          <w:sz w:val="20"/>
          <w:szCs w:val="20"/>
        </w:rPr>
        <w:t>Kamniti svet</w:t>
      </w:r>
      <w:r w:rsidRPr="001978C4">
        <w:rPr>
          <w:rFonts w:ascii="Times New Roman" w:hAnsi="Times New Roman" w:cs="Times New Roman"/>
          <w:sz w:val="20"/>
          <w:szCs w:val="20"/>
        </w:rPr>
        <w:t>. Koper: Pokrajinski muzej, 1993.</w:t>
      </w:r>
    </w:p>
    <w:p w14:paraId="04E18D76"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r w:rsidRPr="001978C4">
        <w:rPr>
          <w:rFonts w:ascii="Times New Roman" w:hAnsi="Times New Roman" w:cs="Times New Roman"/>
          <w:sz w:val="20"/>
          <w:szCs w:val="20"/>
        </w:rPr>
        <w:t xml:space="preserve">Darovec, Darko (ur.). </w:t>
      </w:r>
      <w:r w:rsidRPr="001978C4">
        <w:rPr>
          <w:rFonts w:ascii="Times New Roman" w:hAnsi="Times New Roman" w:cs="Times New Roman"/>
          <w:i/>
          <w:sz w:val="20"/>
          <w:szCs w:val="20"/>
        </w:rPr>
        <w:t>Stari krajepisi Istre</w:t>
      </w:r>
      <w:r w:rsidRPr="001978C4">
        <w:rPr>
          <w:rFonts w:ascii="Times New Roman" w:hAnsi="Times New Roman" w:cs="Times New Roman"/>
          <w:sz w:val="20"/>
          <w:szCs w:val="20"/>
        </w:rPr>
        <w:t xml:space="preserve">. Koper: Zgodovinsko društvo za južno Primorsko, 1999. </w:t>
      </w:r>
    </w:p>
    <w:p w14:paraId="5BFC981F" w14:textId="693753D1"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r w:rsidRPr="001978C4">
        <w:rPr>
          <w:rFonts w:ascii="Times New Roman" w:hAnsi="Times New Roman" w:cs="Times New Roman"/>
          <w:sz w:val="20"/>
          <w:szCs w:val="20"/>
        </w:rPr>
        <w:t xml:space="preserve">Fister, Peter. Arhitektura na Krasu. V: Andrej Kranjc (ur.). </w:t>
      </w:r>
      <w:r w:rsidRPr="001978C4">
        <w:rPr>
          <w:rFonts w:ascii="Times New Roman" w:hAnsi="Times New Roman" w:cs="Times New Roman"/>
          <w:i/>
          <w:sz w:val="20"/>
          <w:szCs w:val="20"/>
        </w:rPr>
        <w:t>Kras: pokrajina, življenje, ljudje</w:t>
      </w:r>
      <w:r w:rsidRPr="001978C4">
        <w:rPr>
          <w:rFonts w:ascii="Times New Roman" w:hAnsi="Times New Roman" w:cs="Times New Roman"/>
          <w:sz w:val="20"/>
          <w:szCs w:val="20"/>
        </w:rPr>
        <w:t>. 251–60. Ljubljana: Založba ZRC, ZRC SAZU, 1999.</w:t>
      </w:r>
    </w:p>
    <w:p w14:paraId="0464B635"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proofErr w:type="spellStart"/>
      <w:r w:rsidRPr="001978C4">
        <w:rPr>
          <w:rFonts w:ascii="Times New Roman" w:hAnsi="Times New Roman" w:cs="Times New Roman"/>
          <w:sz w:val="20"/>
          <w:szCs w:val="20"/>
        </w:rPr>
        <w:t>Kernel</w:t>
      </w:r>
      <w:proofErr w:type="spellEnd"/>
      <w:r w:rsidRPr="001978C4">
        <w:rPr>
          <w:rFonts w:ascii="Times New Roman" w:hAnsi="Times New Roman" w:cs="Times New Roman"/>
          <w:sz w:val="20"/>
          <w:szCs w:val="20"/>
        </w:rPr>
        <w:t xml:space="preserve">, Davor. </w:t>
      </w:r>
      <w:proofErr w:type="spellStart"/>
      <w:r w:rsidRPr="001978C4">
        <w:rPr>
          <w:rFonts w:ascii="Times New Roman" w:hAnsi="Times New Roman" w:cs="Times New Roman"/>
          <w:i/>
          <w:sz w:val="20"/>
          <w:szCs w:val="20"/>
        </w:rPr>
        <w:t>Kamnolomstvo</w:t>
      </w:r>
      <w:proofErr w:type="spellEnd"/>
      <w:r w:rsidRPr="001978C4">
        <w:rPr>
          <w:rFonts w:ascii="Times New Roman" w:hAnsi="Times New Roman" w:cs="Times New Roman"/>
          <w:i/>
          <w:sz w:val="20"/>
          <w:szCs w:val="20"/>
        </w:rPr>
        <w:t xml:space="preserve"> in kamnoseštvo na Krasu</w:t>
      </w:r>
      <w:r w:rsidRPr="001978C4">
        <w:rPr>
          <w:rFonts w:ascii="Times New Roman" w:hAnsi="Times New Roman" w:cs="Times New Roman"/>
          <w:sz w:val="20"/>
          <w:szCs w:val="20"/>
        </w:rPr>
        <w:t xml:space="preserve">. Nova Gorica: Goriški muzej, 2003. </w:t>
      </w:r>
    </w:p>
    <w:p w14:paraId="26AEB3AC"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r w:rsidRPr="001978C4">
        <w:rPr>
          <w:rFonts w:ascii="Times New Roman" w:hAnsi="Times New Roman" w:cs="Times New Roman"/>
          <w:sz w:val="20"/>
          <w:szCs w:val="20"/>
        </w:rPr>
        <w:t xml:space="preserve">Križnar, </w:t>
      </w:r>
      <w:proofErr w:type="spellStart"/>
      <w:r w:rsidRPr="001978C4">
        <w:rPr>
          <w:rFonts w:ascii="Times New Roman" w:hAnsi="Times New Roman" w:cs="Times New Roman"/>
          <w:sz w:val="20"/>
          <w:szCs w:val="20"/>
        </w:rPr>
        <w:t>Naško</w:t>
      </w:r>
      <w:proofErr w:type="spellEnd"/>
      <w:r w:rsidRPr="001978C4">
        <w:rPr>
          <w:rFonts w:ascii="Times New Roman" w:hAnsi="Times New Roman" w:cs="Times New Roman"/>
          <w:sz w:val="20"/>
          <w:szCs w:val="20"/>
        </w:rPr>
        <w:t xml:space="preserve">. Etnografska podoba Krasa.  V: Andrej Kranjc (ur.). </w:t>
      </w:r>
      <w:r w:rsidRPr="001978C4">
        <w:rPr>
          <w:rFonts w:ascii="Times New Roman" w:hAnsi="Times New Roman" w:cs="Times New Roman"/>
          <w:i/>
          <w:sz w:val="20"/>
          <w:szCs w:val="20"/>
        </w:rPr>
        <w:t>Kras: pokrajina, življenje, ljudje</w:t>
      </w:r>
      <w:r w:rsidRPr="001978C4">
        <w:rPr>
          <w:rFonts w:ascii="Times New Roman" w:hAnsi="Times New Roman" w:cs="Times New Roman"/>
          <w:sz w:val="20"/>
          <w:szCs w:val="20"/>
        </w:rPr>
        <w:t>, 217–49. Ljubljana: Založba ZRC, ZRC SAZU, 1999.</w:t>
      </w:r>
    </w:p>
    <w:p w14:paraId="172F8B9A"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r w:rsidRPr="001978C4">
        <w:rPr>
          <w:rFonts w:ascii="Times New Roman" w:hAnsi="Times New Roman" w:cs="Times New Roman"/>
          <w:sz w:val="20"/>
          <w:szCs w:val="20"/>
        </w:rPr>
        <w:t xml:space="preserve">Križnar, </w:t>
      </w:r>
      <w:proofErr w:type="spellStart"/>
      <w:r w:rsidRPr="001978C4">
        <w:rPr>
          <w:rFonts w:ascii="Times New Roman" w:hAnsi="Times New Roman" w:cs="Times New Roman"/>
          <w:sz w:val="20"/>
          <w:szCs w:val="20"/>
        </w:rPr>
        <w:t>Naško</w:t>
      </w:r>
      <w:proofErr w:type="spellEnd"/>
      <w:r w:rsidRPr="001978C4">
        <w:rPr>
          <w:rFonts w:ascii="Times New Roman" w:hAnsi="Times New Roman" w:cs="Times New Roman"/>
          <w:sz w:val="20"/>
          <w:szCs w:val="20"/>
        </w:rPr>
        <w:t xml:space="preserve">. Odlomki iz materialne kulture na Krasu. V: Zorko </w:t>
      </w:r>
      <w:proofErr w:type="spellStart"/>
      <w:r w:rsidRPr="001978C4">
        <w:rPr>
          <w:rFonts w:ascii="Times New Roman" w:hAnsi="Times New Roman" w:cs="Times New Roman"/>
          <w:sz w:val="20"/>
          <w:szCs w:val="20"/>
        </w:rPr>
        <w:t>Harej</w:t>
      </w:r>
      <w:proofErr w:type="spellEnd"/>
      <w:r w:rsidRPr="001978C4">
        <w:rPr>
          <w:rFonts w:ascii="Times New Roman" w:hAnsi="Times New Roman" w:cs="Times New Roman"/>
          <w:sz w:val="20"/>
          <w:szCs w:val="20"/>
        </w:rPr>
        <w:t xml:space="preserve"> (idr.). </w:t>
      </w:r>
      <w:r w:rsidRPr="001978C4">
        <w:rPr>
          <w:rFonts w:ascii="Times New Roman" w:hAnsi="Times New Roman" w:cs="Times New Roman"/>
          <w:i/>
          <w:sz w:val="20"/>
          <w:szCs w:val="20"/>
        </w:rPr>
        <w:t>Kamnita hiša: tipi in oblike</w:t>
      </w:r>
      <w:r w:rsidRPr="001978C4">
        <w:rPr>
          <w:rFonts w:ascii="Times New Roman" w:hAnsi="Times New Roman" w:cs="Times New Roman"/>
          <w:sz w:val="20"/>
          <w:szCs w:val="20"/>
        </w:rPr>
        <w:t xml:space="preserve">. Trento: </w:t>
      </w:r>
      <w:proofErr w:type="spellStart"/>
      <w:r w:rsidRPr="001978C4">
        <w:rPr>
          <w:rFonts w:ascii="Times New Roman" w:hAnsi="Times New Roman" w:cs="Times New Roman"/>
          <w:sz w:val="20"/>
          <w:szCs w:val="20"/>
        </w:rPr>
        <w:t>Luigi</w:t>
      </w:r>
      <w:proofErr w:type="spellEnd"/>
      <w:r w:rsidRPr="001978C4">
        <w:rPr>
          <w:rFonts w:ascii="Times New Roman" w:hAnsi="Times New Roman" w:cs="Times New Roman"/>
          <w:sz w:val="20"/>
          <w:szCs w:val="20"/>
        </w:rPr>
        <w:t xml:space="preserve"> </w:t>
      </w:r>
      <w:proofErr w:type="spellStart"/>
      <w:r w:rsidRPr="001978C4">
        <w:rPr>
          <w:rFonts w:ascii="Times New Roman" w:hAnsi="Times New Roman" w:cs="Times New Roman"/>
          <w:sz w:val="20"/>
          <w:szCs w:val="20"/>
        </w:rPr>
        <w:t>Reverdito</w:t>
      </w:r>
      <w:proofErr w:type="spellEnd"/>
      <w:r w:rsidRPr="001978C4">
        <w:rPr>
          <w:rFonts w:ascii="Times New Roman" w:hAnsi="Times New Roman" w:cs="Times New Roman"/>
          <w:sz w:val="20"/>
          <w:szCs w:val="20"/>
        </w:rPr>
        <w:t xml:space="preserve"> </w:t>
      </w:r>
      <w:proofErr w:type="spellStart"/>
      <w:r w:rsidRPr="001978C4">
        <w:rPr>
          <w:rFonts w:ascii="Times New Roman" w:hAnsi="Times New Roman" w:cs="Times New Roman"/>
          <w:sz w:val="20"/>
          <w:szCs w:val="20"/>
        </w:rPr>
        <w:t>Editore</w:t>
      </w:r>
      <w:proofErr w:type="spellEnd"/>
      <w:r w:rsidRPr="001978C4">
        <w:rPr>
          <w:rFonts w:ascii="Times New Roman" w:hAnsi="Times New Roman" w:cs="Times New Roman"/>
          <w:sz w:val="20"/>
          <w:szCs w:val="20"/>
        </w:rPr>
        <w:t xml:space="preserve">, 1984. </w:t>
      </w:r>
    </w:p>
    <w:p w14:paraId="160B5CAD"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r w:rsidRPr="001978C4">
        <w:rPr>
          <w:rFonts w:ascii="Times New Roman" w:hAnsi="Times New Roman" w:cs="Times New Roman"/>
          <w:sz w:val="20"/>
          <w:szCs w:val="20"/>
        </w:rPr>
        <w:t xml:space="preserve">Lah, Ljubo. Naselbinska in stavbna dediščina Krasa. V: Andrej Kranjc (ur.). </w:t>
      </w:r>
      <w:r w:rsidRPr="001978C4">
        <w:rPr>
          <w:rFonts w:ascii="Times New Roman" w:hAnsi="Times New Roman" w:cs="Times New Roman"/>
          <w:i/>
          <w:sz w:val="20"/>
          <w:szCs w:val="20"/>
        </w:rPr>
        <w:t>Kras: pokrajina, življenje, ljudje</w:t>
      </w:r>
      <w:r w:rsidRPr="001978C4">
        <w:rPr>
          <w:rFonts w:ascii="Times New Roman" w:hAnsi="Times New Roman" w:cs="Times New Roman"/>
          <w:sz w:val="20"/>
          <w:szCs w:val="20"/>
        </w:rPr>
        <w:t xml:space="preserve">, 260–71. Ljubljana: Založba ZRC, ZRC SAZU, 1999. </w:t>
      </w:r>
    </w:p>
    <w:p w14:paraId="4CEF287F"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r w:rsidRPr="001978C4">
        <w:rPr>
          <w:rFonts w:ascii="Times New Roman" w:hAnsi="Times New Roman" w:cs="Times New Roman"/>
          <w:sz w:val="20"/>
          <w:szCs w:val="20"/>
        </w:rPr>
        <w:t xml:space="preserve">Ledinek Lozej, Špela. Raziskave stavbarstva in bivalne </w:t>
      </w:r>
      <w:proofErr w:type="spellStart"/>
      <w:r w:rsidRPr="001978C4">
        <w:rPr>
          <w:rFonts w:ascii="Times New Roman" w:hAnsi="Times New Roman" w:cs="Times New Roman"/>
          <w:sz w:val="20"/>
          <w:szCs w:val="20"/>
        </w:rPr>
        <w:t>culture</w:t>
      </w:r>
      <w:proofErr w:type="spellEnd"/>
      <w:r w:rsidRPr="001978C4">
        <w:rPr>
          <w:rFonts w:ascii="Times New Roman" w:hAnsi="Times New Roman" w:cs="Times New Roman"/>
          <w:sz w:val="20"/>
          <w:szCs w:val="20"/>
        </w:rPr>
        <w:t xml:space="preserve"> Vipavske doline. Pregled poglavitnih virov in literature pred drugo svetovno vojno. </w:t>
      </w:r>
      <w:proofErr w:type="spellStart"/>
      <w:r w:rsidRPr="001978C4">
        <w:rPr>
          <w:rFonts w:ascii="Times New Roman" w:hAnsi="Times New Roman" w:cs="Times New Roman"/>
          <w:bCs/>
          <w:i/>
          <w:sz w:val="20"/>
          <w:szCs w:val="20"/>
        </w:rPr>
        <w:t>Traditiones</w:t>
      </w:r>
      <w:proofErr w:type="spellEnd"/>
      <w:r w:rsidRPr="001978C4">
        <w:rPr>
          <w:rFonts w:ascii="Times New Roman" w:hAnsi="Times New Roman" w:cs="Times New Roman"/>
          <w:bCs/>
          <w:sz w:val="20"/>
          <w:szCs w:val="20"/>
        </w:rPr>
        <w:t xml:space="preserve"> 35, št. 1 (2006). 219–45.</w:t>
      </w:r>
      <w:bookmarkStart w:id="11" w:name="_Hlk147158958"/>
    </w:p>
    <w:p w14:paraId="0DF16D33"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proofErr w:type="spellStart"/>
      <w:r w:rsidRPr="001978C4">
        <w:rPr>
          <w:rFonts w:ascii="Times New Roman" w:hAnsi="Times New Roman" w:cs="Times New Roman"/>
          <w:sz w:val="20"/>
          <w:szCs w:val="20"/>
        </w:rPr>
        <w:t>Pagnini</w:t>
      </w:r>
      <w:proofErr w:type="spellEnd"/>
      <w:r w:rsidRPr="001978C4">
        <w:rPr>
          <w:rFonts w:ascii="Times New Roman" w:hAnsi="Times New Roman" w:cs="Times New Roman"/>
          <w:sz w:val="20"/>
          <w:szCs w:val="20"/>
        </w:rPr>
        <w:t xml:space="preserve">, Maria Paola. La </w:t>
      </w:r>
      <w:proofErr w:type="spellStart"/>
      <w:r w:rsidRPr="001978C4">
        <w:rPr>
          <w:rFonts w:ascii="Times New Roman" w:hAnsi="Times New Roman" w:cs="Times New Roman"/>
          <w:sz w:val="20"/>
          <w:szCs w:val="20"/>
        </w:rPr>
        <w:t>casa</w:t>
      </w:r>
      <w:proofErr w:type="spellEnd"/>
      <w:r w:rsidRPr="001978C4">
        <w:rPr>
          <w:rFonts w:ascii="Times New Roman" w:hAnsi="Times New Roman" w:cs="Times New Roman"/>
          <w:sz w:val="20"/>
          <w:szCs w:val="20"/>
        </w:rPr>
        <w:t xml:space="preserve"> </w:t>
      </w:r>
      <w:proofErr w:type="spellStart"/>
      <w:r w:rsidRPr="001978C4">
        <w:rPr>
          <w:rFonts w:ascii="Times New Roman" w:hAnsi="Times New Roman" w:cs="Times New Roman"/>
          <w:sz w:val="20"/>
          <w:szCs w:val="20"/>
        </w:rPr>
        <w:t>rurale</w:t>
      </w:r>
      <w:proofErr w:type="spellEnd"/>
      <w:r w:rsidRPr="001978C4">
        <w:rPr>
          <w:rFonts w:ascii="Times New Roman" w:hAnsi="Times New Roman" w:cs="Times New Roman"/>
          <w:sz w:val="20"/>
          <w:szCs w:val="20"/>
        </w:rPr>
        <w:t xml:space="preserve"> del </w:t>
      </w:r>
      <w:proofErr w:type="spellStart"/>
      <w:r w:rsidRPr="001978C4">
        <w:rPr>
          <w:rFonts w:ascii="Times New Roman" w:hAnsi="Times New Roman" w:cs="Times New Roman"/>
          <w:sz w:val="20"/>
          <w:szCs w:val="20"/>
        </w:rPr>
        <w:t>Carso</w:t>
      </w:r>
      <w:proofErr w:type="spellEnd"/>
      <w:r w:rsidRPr="001978C4">
        <w:rPr>
          <w:rFonts w:ascii="Times New Roman" w:hAnsi="Times New Roman" w:cs="Times New Roman"/>
          <w:sz w:val="20"/>
          <w:szCs w:val="20"/>
        </w:rPr>
        <w:t xml:space="preserve"> </w:t>
      </w:r>
      <w:bookmarkEnd w:id="11"/>
      <w:proofErr w:type="spellStart"/>
      <w:r w:rsidRPr="001978C4">
        <w:rPr>
          <w:rFonts w:ascii="Times New Roman" w:hAnsi="Times New Roman" w:cs="Times New Roman"/>
          <w:sz w:val="20"/>
          <w:szCs w:val="20"/>
        </w:rPr>
        <w:t>Triestino</w:t>
      </w:r>
      <w:proofErr w:type="spellEnd"/>
      <w:r w:rsidRPr="001978C4">
        <w:rPr>
          <w:rFonts w:ascii="Times New Roman" w:hAnsi="Times New Roman" w:cs="Times New Roman"/>
          <w:sz w:val="20"/>
          <w:szCs w:val="20"/>
        </w:rPr>
        <w:t xml:space="preserve">. </w:t>
      </w:r>
      <w:proofErr w:type="spellStart"/>
      <w:r w:rsidRPr="001978C4">
        <w:rPr>
          <w:rFonts w:ascii="Times New Roman" w:hAnsi="Times New Roman" w:cs="Times New Roman"/>
          <w:i/>
          <w:sz w:val="20"/>
          <w:szCs w:val="20"/>
        </w:rPr>
        <w:t>Atti</w:t>
      </w:r>
      <w:proofErr w:type="spellEnd"/>
      <w:r w:rsidRPr="001978C4">
        <w:rPr>
          <w:rFonts w:ascii="Times New Roman" w:hAnsi="Times New Roman" w:cs="Times New Roman"/>
          <w:i/>
          <w:sz w:val="20"/>
          <w:szCs w:val="20"/>
        </w:rPr>
        <w:t xml:space="preserve"> del </w:t>
      </w:r>
      <w:proofErr w:type="spellStart"/>
      <w:r w:rsidRPr="001978C4">
        <w:rPr>
          <w:rFonts w:ascii="Times New Roman" w:hAnsi="Times New Roman" w:cs="Times New Roman"/>
          <w:i/>
          <w:sz w:val="20"/>
          <w:szCs w:val="20"/>
        </w:rPr>
        <w:t>Museo</w:t>
      </w:r>
      <w:proofErr w:type="spellEnd"/>
      <w:r w:rsidRPr="001978C4">
        <w:rPr>
          <w:rFonts w:ascii="Times New Roman" w:hAnsi="Times New Roman" w:cs="Times New Roman"/>
          <w:i/>
          <w:sz w:val="20"/>
          <w:szCs w:val="20"/>
        </w:rPr>
        <w:t xml:space="preserve"> di </w:t>
      </w:r>
      <w:proofErr w:type="spellStart"/>
      <w:r w:rsidRPr="001978C4">
        <w:rPr>
          <w:rFonts w:ascii="Times New Roman" w:hAnsi="Times New Roman" w:cs="Times New Roman"/>
          <w:i/>
          <w:sz w:val="20"/>
          <w:szCs w:val="20"/>
        </w:rPr>
        <w:t>Storia</w:t>
      </w:r>
      <w:proofErr w:type="spellEnd"/>
      <w:r w:rsidRPr="001978C4">
        <w:rPr>
          <w:rFonts w:ascii="Times New Roman" w:hAnsi="Times New Roman" w:cs="Times New Roman"/>
          <w:i/>
          <w:sz w:val="20"/>
          <w:szCs w:val="20"/>
        </w:rPr>
        <w:t xml:space="preserve"> </w:t>
      </w:r>
      <w:proofErr w:type="spellStart"/>
      <w:r w:rsidRPr="001978C4">
        <w:rPr>
          <w:rFonts w:ascii="Times New Roman" w:hAnsi="Times New Roman" w:cs="Times New Roman"/>
          <w:i/>
          <w:sz w:val="20"/>
          <w:szCs w:val="20"/>
        </w:rPr>
        <w:t>Naturale</w:t>
      </w:r>
      <w:proofErr w:type="spellEnd"/>
      <w:r w:rsidRPr="001978C4">
        <w:rPr>
          <w:rFonts w:ascii="Times New Roman" w:hAnsi="Times New Roman" w:cs="Times New Roman"/>
          <w:i/>
          <w:sz w:val="20"/>
          <w:szCs w:val="20"/>
        </w:rPr>
        <w:t xml:space="preserve"> – </w:t>
      </w:r>
      <w:proofErr w:type="spellStart"/>
      <w:r w:rsidRPr="001978C4">
        <w:rPr>
          <w:rFonts w:ascii="Times New Roman" w:hAnsi="Times New Roman" w:cs="Times New Roman"/>
          <w:i/>
          <w:sz w:val="20"/>
          <w:szCs w:val="20"/>
        </w:rPr>
        <w:t>Trieste</w:t>
      </w:r>
      <w:proofErr w:type="spellEnd"/>
      <w:r w:rsidRPr="001978C4">
        <w:rPr>
          <w:rFonts w:ascii="Times New Roman" w:hAnsi="Times New Roman" w:cs="Times New Roman"/>
          <w:sz w:val="20"/>
          <w:szCs w:val="20"/>
        </w:rPr>
        <w:t xml:space="preserve"> XXV, </w:t>
      </w:r>
      <w:proofErr w:type="spellStart"/>
      <w:r w:rsidRPr="001978C4">
        <w:rPr>
          <w:rFonts w:ascii="Times New Roman" w:hAnsi="Times New Roman" w:cs="Times New Roman"/>
          <w:sz w:val="20"/>
          <w:szCs w:val="20"/>
        </w:rPr>
        <w:t>f.</w:t>
      </w:r>
      <w:proofErr w:type="spellEnd"/>
      <w:r w:rsidRPr="001978C4">
        <w:rPr>
          <w:rFonts w:ascii="Times New Roman" w:hAnsi="Times New Roman" w:cs="Times New Roman"/>
          <w:sz w:val="20"/>
          <w:szCs w:val="20"/>
        </w:rPr>
        <w:t xml:space="preserve"> 5 (1966), n. 5, 107–37. </w:t>
      </w:r>
    </w:p>
    <w:p w14:paraId="01F707EF"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proofErr w:type="spellStart"/>
      <w:r w:rsidRPr="001978C4">
        <w:rPr>
          <w:rFonts w:ascii="Times New Roman" w:hAnsi="Times New Roman" w:cs="Times New Roman"/>
          <w:sz w:val="20"/>
          <w:szCs w:val="20"/>
        </w:rPr>
        <w:t>Panjek</w:t>
      </w:r>
      <w:proofErr w:type="spellEnd"/>
      <w:r w:rsidRPr="001978C4">
        <w:rPr>
          <w:rFonts w:ascii="Times New Roman" w:hAnsi="Times New Roman" w:cs="Times New Roman"/>
          <w:sz w:val="20"/>
          <w:szCs w:val="20"/>
        </w:rPr>
        <w:t xml:space="preserve">, Aleksander. </w:t>
      </w:r>
      <w:r w:rsidRPr="001978C4">
        <w:rPr>
          <w:rFonts w:ascii="Times New Roman" w:hAnsi="Times New Roman" w:cs="Times New Roman"/>
          <w:i/>
          <w:sz w:val="20"/>
          <w:szCs w:val="20"/>
        </w:rPr>
        <w:t>Človek, zemlja, kamen, in burja. Zgodovina kulturne krajine Krasa</w:t>
      </w:r>
      <w:r w:rsidRPr="001978C4">
        <w:rPr>
          <w:rFonts w:ascii="Times New Roman" w:hAnsi="Times New Roman" w:cs="Times New Roman"/>
          <w:sz w:val="20"/>
          <w:szCs w:val="20"/>
        </w:rPr>
        <w:t xml:space="preserve">. Koper: Založba </w:t>
      </w:r>
      <w:proofErr w:type="spellStart"/>
      <w:r w:rsidRPr="001978C4">
        <w:rPr>
          <w:rFonts w:ascii="Times New Roman" w:hAnsi="Times New Roman" w:cs="Times New Roman"/>
          <w:sz w:val="20"/>
          <w:szCs w:val="20"/>
        </w:rPr>
        <w:t>Annales</w:t>
      </w:r>
      <w:proofErr w:type="spellEnd"/>
      <w:r w:rsidRPr="001978C4">
        <w:rPr>
          <w:rFonts w:ascii="Times New Roman" w:hAnsi="Times New Roman" w:cs="Times New Roman"/>
          <w:sz w:val="20"/>
          <w:szCs w:val="20"/>
        </w:rPr>
        <w:t>, 2006.</w:t>
      </w:r>
      <w:bookmarkStart w:id="12" w:name="_Hlk147162127"/>
    </w:p>
    <w:p w14:paraId="7CF81D75"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proofErr w:type="spellStart"/>
      <w:r w:rsidRPr="001978C4">
        <w:rPr>
          <w:rFonts w:ascii="Times New Roman" w:hAnsi="Times New Roman" w:cs="Times New Roman"/>
          <w:sz w:val="20"/>
          <w:szCs w:val="20"/>
        </w:rPr>
        <w:t>Panjek</w:t>
      </w:r>
      <w:proofErr w:type="spellEnd"/>
      <w:r w:rsidRPr="001978C4">
        <w:rPr>
          <w:rFonts w:ascii="Times New Roman" w:hAnsi="Times New Roman" w:cs="Times New Roman"/>
          <w:sz w:val="20"/>
          <w:szCs w:val="20"/>
        </w:rPr>
        <w:t xml:space="preserve">, Aleksander. Gospostvo in skupnost </w:t>
      </w:r>
      <w:proofErr w:type="spellStart"/>
      <w:r w:rsidRPr="001978C4">
        <w:rPr>
          <w:rFonts w:ascii="Times New Roman" w:hAnsi="Times New Roman" w:cs="Times New Roman"/>
          <w:sz w:val="20"/>
          <w:szCs w:val="20"/>
        </w:rPr>
        <w:t>Rihemberk</w:t>
      </w:r>
      <w:proofErr w:type="spellEnd"/>
      <w:r w:rsidRPr="001978C4">
        <w:rPr>
          <w:rFonts w:ascii="Times New Roman" w:hAnsi="Times New Roman" w:cs="Times New Roman"/>
          <w:sz w:val="20"/>
          <w:szCs w:val="20"/>
        </w:rPr>
        <w:t xml:space="preserve"> </w:t>
      </w:r>
      <w:bookmarkEnd w:id="12"/>
      <w:r w:rsidRPr="001978C4">
        <w:rPr>
          <w:rFonts w:ascii="Times New Roman" w:hAnsi="Times New Roman" w:cs="Times New Roman"/>
          <w:sz w:val="20"/>
          <w:szCs w:val="20"/>
        </w:rPr>
        <w:t xml:space="preserve">v dinamičnem 16. stoletju. V: Miha </w:t>
      </w:r>
      <w:proofErr w:type="spellStart"/>
      <w:r w:rsidRPr="001978C4">
        <w:rPr>
          <w:rFonts w:ascii="Times New Roman" w:hAnsi="Times New Roman" w:cs="Times New Roman"/>
          <w:sz w:val="20"/>
          <w:szCs w:val="20"/>
        </w:rPr>
        <w:t>Preinfalk</w:t>
      </w:r>
      <w:proofErr w:type="spellEnd"/>
      <w:r w:rsidRPr="001978C4">
        <w:rPr>
          <w:rFonts w:ascii="Times New Roman" w:hAnsi="Times New Roman" w:cs="Times New Roman"/>
          <w:sz w:val="20"/>
          <w:szCs w:val="20"/>
        </w:rPr>
        <w:t xml:space="preserve"> (ur.). </w:t>
      </w:r>
      <w:r w:rsidRPr="001978C4">
        <w:rPr>
          <w:rFonts w:ascii="Times New Roman" w:hAnsi="Times New Roman" w:cs="Times New Roman"/>
          <w:i/>
          <w:sz w:val="20"/>
          <w:szCs w:val="20"/>
        </w:rPr>
        <w:t xml:space="preserve">Grad </w:t>
      </w:r>
      <w:proofErr w:type="spellStart"/>
      <w:r w:rsidRPr="001978C4">
        <w:rPr>
          <w:rFonts w:ascii="Times New Roman" w:hAnsi="Times New Roman" w:cs="Times New Roman"/>
          <w:i/>
          <w:sz w:val="20"/>
          <w:szCs w:val="20"/>
        </w:rPr>
        <w:t>Rihemberk</w:t>
      </w:r>
      <w:proofErr w:type="spellEnd"/>
      <w:r w:rsidRPr="001978C4">
        <w:rPr>
          <w:rFonts w:ascii="Times New Roman" w:hAnsi="Times New Roman" w:cs="Times New Roman"/>
          <w:sz w:val="20"/>
          <w:szCs w:val="20"/>
        </w:rPr>
        <w:t>. Ljubljana, Založba ZRC [v tisku].</w:t>
      </w:r>
    </w:p>
    <w:p w14:paraId="558F1634"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proofErr w:type="spellStart"/>
      <w:r w:rsidRPr="001978C4">
        <w:rPr>
          <w:rFonts w:ascii="Times New Roman" w:hAnsi="Times New Roman" w:cs="Times New Roman"/>
          <w:sz w:val="20"/>
          <w:szCs w:val="20"/>
        </w:rPr>
        <w:t>Panjek</w:t>
      </w:r>
      <w:proofErr w:type="spellEnd"/>
      <w:r w:rsidRPr="001978C4">
        <w:rPr>
          <w:rFonts w:ascii="Times New Roman" w:hAnsi="Times New Roman" w:cs="Times New Roman"/>
          <w:sz w:val="20"/>
          <w:szCs w:val="20"/>
        </w:rPr>
        <w:t xml:space="preserve">, Aleksander. </w:t>
      </w:r>
      <w:r w:rsidRPr="001978C4">
        <w:rPr>
          <w:rFonts w:ascii="Times New Roman" w:hAnsi="Times New Roman" w:cs="Times New Roman"/>
          <w:i/>
          <w:sz w:val="20"/>
          <w:szCs w:val="20"/>
        </w:rPr>
        <w:t>Kulturna krajina in okolje Krasa. O rabi naravnih virov v novem veku</w:t>
      </w:r>
      <w:r w:rsidRPr="001978C4">
        <w:rPr>
          <w:rFonts w:ascii="Times New Roman" w:hAnsi="Times New Roman" w:cs="Times New Roman"/>
          <w:sz w:val="20"/>
          <w:szCs w:val="20"/>
        </w:rPr>
        <w:t xml:space="preserve">. Koper: Založba Univerze na Primorskem, 2015. </w:t>
      </w:r>
      <w:bookmarkStart w:id="13" w:name="_Hlk147162064"/>
    </w:p>
    <w:bookmarkEnd w:id="13"/>
    <w:p w14:paraId="6D53ADAB"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proofErr w:type="spellStart"/>
      <w:r w:rsidRPr="001978C4">
        <w:rPr>
          <w:rFonts w:ascii="Times New Roman" w:hAnsi="Times New Roman" w:cs="Times New Roman"/>
          <w:sz w:val="20"/>
          <w:szCs w:val="20"/>
        </w:rPr>
        <w:t>Panjek</w:t>
      </w:r>
      <w:proofErr w:type="spellEnd"/>
      <w:r w:rsidRPr="001978C4">
        <w:rPr>
          <w:rFonts w:ascii="Times New Roman" w:hAnsi="Times New Roman" w:cs="Times New Roman"/>
          <w:sz w:val="20"/>
          <w:szCs w:val="20"/>
        </w:rPr>
        <w:t xml:space="preserve">, Aleksander. O mejnosti Goriške grofije v baroku – gospodarski in družbeni pogled. V: Ferdinand </w:t>
      </w:r>
      <w:proofErr w:type="spellStart"/>
      <w:r w:rsidRPr="001978C4">
        <w:rPr>
          <w:rFonts w:ascii="Times New Roman" w:hAnsi="Times New Roman" w:cs="Times New Roman"/>
          <w:sz w:val="20"/>
          <w:szCs w:val="20"/>
        </w:rPr>
        <w:t>Šerbelj</w:t>
      </w:r>
      <w:proofErr w:type="spellEnd"/>
      <w:r w:rsidRPr="001978C4">
        <w:rPr>
          <w:rFonts w:ascii="Times New Roman" w:hAnsi="Times New Roman" w:cs="Times New Roman"/>
          <w:sz w:val="20"/>
          <w:szCs w:val="20"/>
        </w:rPr>
        <w:t xml:space="preserve"> (ur.). </w:t>
      </w:r>
      <w:r w:rsidRPr="001978C4">
        <w:rPr>
          <w:rFonts w:ascii="Times New Roman" w:hAnsi="Times New Roman" w:cs="Times New Roman"/>
          <w:i/>
          <w:iCs/>
          <w:sz w:val="20"/>
          <w:szCs w:val="20"/>
        </w:rPr>
        <w:t xml:space="preserve">Barok na Goriškem / Il </w:t>
      </w:r>
      <w:proofErr w:type="spellStart"/>
      <w:r w:rsidRPr="001978C4">
        <w:rPr>
          <w:rFonts w:ascii="Times New Roman" w:hAnsi="Times New Roman" w:cs="Times New Roman"/>
          <w:i/>
          <w:iCs/>
          <w:sz w:val="20"/>
          <w:szCs w:val="20"/>
        </w:rPr>
        <w:t>Barocco</w:t>
      </w:r>
      <w:proofErr w:type="spellEnd"/>
      <w:r w:rsidRPr="001978C4">
        <w:rPr>
          <w:rFonts w:ascii="Times New Roman" w:hAnsi="Times New Roman" w:cs="Times New Roman"/>
          <w:i/>
          <w:iCs/>
          <w:sz w:val="20"/>
          <w:szCs w:val="20"/>
        </w:rPr>
        <w:t xml:space="preserve"> </w:t>
      </w:r>
      <w:proofErr w:type="spellStart"/>
      <w:r w:rsidRPr="001978C4">
        <w:rPr>
          <w:rFonts w:ascii="Times New Roman" w:hAnsi="Times New Roman" w:cs="Times New Roman"/>
          <w:i/>
          <w:iCs/>
          <w:sz w:val="20"/>
          <w:szCs w:val="20"/>
        </w:rPr>
        <w:t>nel</w:t>
      </w:r>
      <w:proofErr w:type="spellEnd"/>
      <w:r w:rsidRPr="001978C4">
        <w:rPr>
          <w:rFonts w:ascii="Times New Roman" w:hAnsi="Times New Roman" w:cs="Times New Roman"/>
          <w:i/>
          <w:iCs/>
          <w:sz w:val="20"/>
          <w:szCs w:val="20"/>
        </w:rPr>
        <w:t xml:space="preserve"> </w:t>
      </w:r>
      <w:proofErr w:type="spellStart"/>
      <w:r w:rsidRPr="001978C4">
        <w:rPr>
          <w:rFonts w:ascii="Times New Roman" w:hAnsi="Times New Roman" w:cs="Times New Roman"/>
          <w:i/>
          <w:iCs/>
          <w:sz w:val="20"/>
          <w:szCs w:val="20"/>
        </w:rPr>
        <w:t>Goriziano</w:t>
      </w:r>
      <w:proofErr w:type="spellEnd"/>
      <w:r w:rsidRPr="001978C4">
        <w:rPr>
          <w:rFonts w:ascii="Times New Roman" w:hAnsi="Times New Roman" w:cs="Times New Roman"/>
          <w:sz w:val="20"/>
          <w:szCs w:val="20"/>
        </w:rPr>
        <w:t>, 167–71. Nova Gorica: Goriški muzej, 2006.</w:t>
      </w:r>
    </w:p>
    <w:p w14:paraId="3E3A5EB9"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proofErr w:type="spellStart"/>
      <w:r w:rsidRPr="001978C4">
        <w:rPr>
          <w:rFonts w:ascii="Times New Roman" w:hAnsi="Times New Roman" w:cs="Times New Roman"/>
          <w:sz w:val="20"/>
          <w:szCs w:val="20"/>
        </w:rPr>
        <w:lastRenderedPageBreak/>
        <w:t>Panjek</w:t>
      </w:r>
      <w:proofErr w:type="spellEnd"/>
      <w:r w:rsidRPr="001978C4">
        <w:rPr>
          <w:rFonts w:ascii="Times New Roman" w:hAnsi="Times New Roman" w:cs="Times New Roman"/>
          <w:sz w:val="20"/>
          <w:szCs w:val="20"/>
        </w:rPr>
        <w:t xml:space="preserve">, Aleksander. Staro jedro Devina v zgodnjem novem veku. Začarana risba iz arhiva. </w:t>
      </w:r>
      <w:r w:rsidRPr="001978C4">
        <w:rPr>
          <w:rFonts w:ascii="Times New Roman" w:hAnsi="Times New Roman" w:cs="Times New Roman"/>
          <w:i/>
          <w:sz w:val="20"/>
          <w:szCs w:val="20"/>
        </w:rPr>
        <w:t>Kronika</w:t>
      </w:r>
      <w:r w:rsidRPr="001978C4">
        <w:rPr>
          <w:rFonts w:ascii="Times New Roman" w:hAnsi="Times New Roman" w:cs="Times New Roman"/>
          <w:sz w:val="20"/>
          <w:szCs w:val="20"/>
        </w:rPr>
        <w:t xml:space="preserve"> 63, št. 3 (2015): 475–93.</w:t>
      </w:r>
    </w:p>
    <w:p w14:paraId="6050C4BC"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proofErr w:type="spellStart"/>
      <w:r w:rsidRPr="001978C4">
        <w:rPr>
          <w:rFonts w:ascii="Times New Roman" w:hAnsi="Times New Roman" w:cs="Times New Roman"/>
          <w:bCs/>
          <w:sz w:val="20"/>
          <w:szCs w:val="20"/>
        </w:rPr>
        <w:t>Pillon</w:t>
      </w:r>
      <w:proofErr w:type="spellEnd"/>
      <w:r w:rsidRPr="001978C4">
        <w:rPr>
          <w:rFonts w:ascii="Times New Roman" w:hAnsi="Times New Roman" w:cs="Times New Roman"/>
          <w:bCs/>
          <w:sz w:val="20"/>
          <w:szCs w:val="20"/>
        </w:rPr>
        <w:t xml:space="preserve">, </w:t>
      </w:r>
      <w:proofErr w:type="spellStart"/>
      <w:r w:rsidRPr="001978C4">
        <w:rPr>
          <w:rFonts w:ascii="Times New Roman" w:hAnsi="Times New Roman" w:cs="Times New Roman"/>
          <w:bCs/>
          <w:sz w:val="20"/>
          <w:szCs w:val="20"/>
        </w:rPr>
        <w:t>Lucia</w:t>
      </w:r>
      <w:proofErr w:type="spellEnd"/>
      <w:r w:rsidRPr="001978C4">
        <w:rPr>
          <w:rFonts w:ascii="Times New Roman" w:hAnsi="Times New Roman" w:cs="Times New Roman"/>
          <w:bCs/>
          <w:sz w:val="20"/>
          <w:szCs w:val="20"/>
        </w:rPr>
        <w:t xml:space="preserve"> (ur.). </w:t>
      </w:r>
      <w:proofErr w:type="spellStart"/>
      <w:r w:rsidRPr="001978C4">
        <w:rPr>
          <w:rFonts w:ascii="Times New Roman" w:hAnsi="Times New Roman" w:cs="Times New Roman"/>
          <w:bCs/>
          <w:i/>
          <w:sz w:val="20"/>
          <w:szCs w:val="20"/>
        </w:rPr>
        <w:t>Gorizia</w:t>
      </w:r>
      <w:proofErr w:type="spellEnd"/>
      <w:r w:rsidRPr="001978C4">
        <w:rPr>
          <w:rFonts w:ascii="Times New Roman" w:hAnsi="Times New Roman" w:cs="Times New Roman"/>
          <w:bCs/>
          <w:i/>
          <w:sz w:val="20"/>
          <w:szCs w:val="20"/>
        </w:rPr>
        <w:t xml:space="preserve">, </w:t>
      </w:r>
      <w:proofErr w:type="spellStart"/>
      <w:r w:rsidRPr="001978C4">
        <w:rPr>
          <w:rFonts w:ascii="Times New Roman" w:hAnsi="Times New Roman" w:cs="Times New Roman"/>
          <w:bCs/>
          <w:i/>
          <w:sz w:val="20"/>
          <w:szCs w:val="20"/>
        </w:rPr>
        <w:t>un</w:t>
      </w:r>
      <w:proofErr w:type="spellEnd"/>
      <w:r w:rsidRPr="001978C4">
        <w:rPr>
          <w:rFonts w:ascii="Times New Roman" w:hAnsi="Times New Roman" w:cs="Times New Roman"/>
          <w:bCs/>
          <w:i/>
          <w:sz w:val="20"/>
          <w:szCs w:val="20"/>
        </w:rPr>
        <w:t xml:space="preserve"> </w:t>
      </w:r>
      <w:proofErr w:type="spellStart"/>
      <w:r w:rsidRPr="001978C4">
        <w:rPr>
          <w:rFonts w:ascii="Times New Roman" w:hAnsi="Times New Roman" w:cs="Times New Roman"/>
          <w:bCs/>
          <w:i/>
          <w:sz w:val="20"/>
          <w:szCs w:val="20"/>
        </w:rPr>
        <w:t>viaggio</w:t>
      </w:r>
      <w:proofErr w:type="spellEnd"/>
      <w:r w:rsidRPr="001978C4">
        <w:rPr>
          <w:rFonts w:ascii="Times New Roman" w:hAnsi="Times New Roman" w:cs="Times New Roman"/>
          <w:bCs/>
          <w:i/>
          <w:sz w:val="20"/>
          <w:szCs w:val="20"/>
        </w:rPr>
        <w:t xml:space="preserve"> </w:t>
      </w:r>
      <w:proofErr w:type="spellStart"/>
      <w:r w:rsidRPr="001978C4">
        <w:rPr>
          <w:rFonts w:ascii="Times New Roman" w:hAnsi="Times New Roman" w:cs="Times New Roman"/>
          <w:bCs/>
          <w:i/>
          <w:sz w:val="20"/>
          <w:szCs w:val="20"/>
        </w:rPr>
        <w:t>nel</w:t>
      </w:r>
      <w:proofErr w:type="spellEnd"/>
      <w:r w:rsidRPr="001978C4">
        <w:rPr>
          <w:rFonts w:ascii="Times New Roman" w:hAnsi="Times New Roman" w:cs="Times New Roman"/>
          <w:bCs/>
          <w:i/>
          <w:sz w:val="20"/>
          <w:szCs w:val="20"/>
        </w:rPr>
        <w:t xml:space="preserve"> tempo. </w:t>
      </w:r>
      <w:proofErr w:type="spellStart"/>
      <w:r w:rsidRPr="001978C4">
        <w:rPr>
          <w:rFonts w:ascii="Times New Roman" w:hAnsi="Times New Roman" w:cs="Times New Roman"/>
          <w:bCs/>
          <w:i/>
          <w:sz w:val="20"/>
          <w:szCs w:val="20"/>
        </w:rPr>
        <w:t>L'immagine</w:t>
      </w:r>
      <w:proofErr w:type="spellEnd"/>
      <w:r w:rsidRPr="001978C4">
        <w:rPr>
          <w:rFonts w:ascii="Times New Roman" w:hAnsi="Times New Roman" w:cs="Times New Roman"/>
          <w:bCs/>
          <w:i/>
          <w:sz w:val="20"/>
          <w:szCs w:val="20"/>
        </w:rPr>
        <w:t xml:space="preserve"> del </w:t>
      </w:r>
      <w:proofErr w:type="spellStart"/>
      <w:r w:rsidRPr="001978C4">
        <w:rPr>
          <w:rFonts w:ascii="Times New Roman" w:hAnsi="Times New Roman" w:cs="Times New Roman"/>
          <w:bCs/>
          <w:i/>
          <w:sz w:val="20"/>
          <w:szCs w:val="20"/>
        </w:rPr>
        <w:t>Castello</w:t>
      </w:r>
      <w:proofErr w:type="spellEnd"/>
      <w:r w:rsidRPr="001978C4">
        <w:rPr>
          <w:rFonts w:ascii="Times New Roman" w:hAnsi="Times New Roman" w:cs="Times New Roman"/>
          <w:bCs/>
          <w:i/>
          <w:sz w:val="20"/>
          <w:szCs w:val="20"/>
        </w:rPr>
        <w:t xml:space="preserve"> dal </w:t>
      </w:r>
      <w:proofErr w:type="spellStart"/>
      <w:r w:rsidRPr="001978C4">
        <w:rPr>
          <w:rFonts w:ascii="Times New Roman" w:hAnsi="Times New Roman" w:cs="Times New Roman"/>
          <w:bCs/>
          <w:i/>
          <w:sz w:val="20"/>
          <w:szCs w:val="20"/>
        </w:rPr>
        <w:t>nostro</w:t>
      </w:r>
      <w:proofErr w:type="spellEnd"/>
      <w:r w:rsidRPr="001978C4">
        <w:rPr>
          <w:rFonts w:ascii="Times New Roman" w:hAnsi="Times New Roman" w:cs="Times New Roman"/>
          <w:bCs/>
          <w:i/>
          <w:sz w:val="20"/>
          <w:szCs w:val="20"/>
        </w:rPr>
        <w:t xml:space="preserve"> </w:t>
      </w:r>
      <w:proofErr w:type="spellStart"/>
      <w:r w:rsidRPr="001978C4">
        <w:rPr>
          <w:rFonts w:ascii="Times New Roman" w:hAnsi="Times New Roman" w:cs="Times New Roman"/>
          <w:bCs/>
          <w:i/>
          <w:sz w:val="20"/>
          <w:szCs w:val="20"/>
        </w:rPr>
        <w:t>secolo</w:t>
      </w:r>
      <w:proofErr w:type="spellEnd"/>
      <w:r w:rsidRPr="001978C4">
        <w:rPr>
          <w:rFonts w:ascii="Times New Roman" w:hAnsi="Times New Roman" w:cs="Times New Roman"/>
          <w:bCs/>
          <w:i/>
          <w:sz w:val="20"/>
          <w:szCs w:val="20"/>
        </w:rPr>
        <w:t xml:space="preserve"> </w:t>
      </w:r>
      <w:proofErr w:type="spellStart"/>
      <w:r w:rsidRPr="001978C4">
        <w:rPr>
          <w:rFonts w:ascii="Times New Roman" w:hAnsi="Times New Roman" w:cs="Times New Roman"/>
          <w:bCs/>
          <w:i/>
          <w:sz w:val="20"/>
          <w:szCs w:val="20"/>
        </w:rPr>
        <w:t>alle</w:t>
      </w:r>
      <w:proofErr w:type="spellEnd"/>
      <w:r w:rsidRPr="001978C4">
        <w:rPr>
          <w:rFonts w:ascii="Times New Roman" w:hAnsi="Times New Roman" w:cs="Times New Roman"/>
          <w:bCs/>
          <w:i/>
          <w:sz w:val="20"/>
          <w:szCs w:val="20"/>
        </w:rPr>
        <w:t xml:space="preserve"> </w:t>
      </w:r>
      <w:proofErr w:type="spellStart"/>
      <w:r w:rsidRPr="001978C4">
        <w:rPr>
          <w:rFonts w:ascii="Times New Roman" w:hAnsi="Times New Roman" w:cs="Times New Roman"/>
          <w:bCs/>
          <w:i/>
          <w:sz w:val="20"/>
          <w:szCs w:val="20"/>
        </w:rPr>
        <w:t>origini</w:t>
      </w:r>
      <w:proofErr w:type="spellEnd"/>
      <w:r w:rsidRPr="001978C4">
        <w:rPr>
          <w:rFonts w:ascii="Times New Roman" w:hAnsi="Times New Roman" w:cs="Times New Roman"/>
          <w:bCs/>
          <w:sz w:val="20"/>
          <w:szCs w:val="20"/>
        </w:rPr>
        <w:t xml:space="preserve">. </w:t>
      </w:r>
      <w:proofErr w:type="spellStart"/>
      <w:r w:rsidRPr="001978C4">
        <w:rPr>
          <w:rFonts w:ascii="Times New Roman" w:hAnsi="Times New Roman" w:cs="Times New Roman"/>
          <w:bCs/>
          <w:sz w:val="20"/>
          <w:szCs w:val="20"/>
        </w:rPr>
        <w:t>Gorizia</w:t>
      </w:r>
      <w:proofErr w:type="spellEnd"/>
      <w:r w:rsidRPr="001978C4">
        <w:rPr>
          <w:rFonts w:ascii="Times New Roman" w:hAnsi="Times New Roman" w:cs="Times New Roman"/>
          <w:bCs/>
          <w:sz w:val="20"/>
          <w:szCs w:val="20"/>
        </w:rPr>
        <w:t xml:space="preserve">: </w:t>
      </w:r>
      <w:proofErr w:type="spellStart"/>
      <w:r w:rsidRPr="001978C4">
        <w:rPr>
          <w:rFonts w:ascii="Times New Roman" w:hAnsi="Times New Roman" w:cs="Times New Roman"/>
          <w:bCs/>
          <w:sz w:val="20"/>
          <w:szCs w:val="20"/>
        </w:rPr>
        <w:t>Edizioni</w:t>
      </w:r>
      <w:proofErr w:type="spellEnd"/>
      <w:r w:rsidRPr="001978C4">
        <w:rPr>
          <w:rFonts w:ascii="Times New Roman" w:hAnsi="Times New Roman" w:cs="Times New Roman"/>
          <w:bCs/>
          <w:sz w:val="20"/>
          <w:szCs w:val="20"/>
        </w:rPr>
        <w:t xml:space="preserve"> </w:t>
      </w:r>
      <w:proofErr w:type="spellStart"/>
      <w:r w:rsidRPr="001978C4">
        <w:rPr>
          <w:rFonts w:ascii="Times New Roman" w:hAnsi="Times New Roman" w:cs="Times New Roman"/>
          <w:bCs/>
          <w:sz w:val="20"/>
          <w:szCs w:val="20"/>
        </w:rPr>
        <w:t>della</w:t>
      </w:r>
      <w:proofErr w:type="spellEnd"/>
      <w:r w:rsidRPr="001978C4">
        <w:rPr>
          <w:rFonts w:ascii="Times New Roman" w:hAnsi="Times New Roman" w:cs="Times New Roman"/>
          <w:bCs/>
          <w:sz w:val="20"/>
          <w:szCs w:val="20"/>
        </w:rPr>
        <w:t xml:space="preserve"> Laguna, 1995.</w:t>
      </w:r>
    </w:p>
    <w:p w14:paraId="15983EDC"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r w:rsidRPr="001978C4">
        <w:rPr>
          <w:rFonts w:ascii="Times New Roman" w:hAnsi="Times New Roman" w:cs="Times New Roman"/>
          <w:sz w:val="20"/>
          <w:szCs w:val="20"/>
        </w:rPr>
        <w:t xml:space="preserve">Premrl, Božidar. </w:t>
      </w:r>
      <w:r w:rsidRPr="001978C4">
        <w:rPr>
          <w:rFonts w:ascii="Times New Roman" w:hAnsi="Times New Roman" w:cs="Times New Roman"/>
          <w:i/>
          <w:sz w:val="20"/>
          <w:szCs w:val="20"/>
        </w:rPr>
        <w:t>Kamnita strešna kritina stavb na Primorskem – II Aplikativna raziskava</w:t>
      </w:r>
      <w:r w:rsidRPr="001978C4">
        <w:rPr>
          <w:rFonts w:ascii="Times New Roman" w:hAnsi="Times New Roman" w:cs="Times New Roman"/>
          <w:sz w:val="20"/>
          <w:szCs w:val="20"/>
        </w:rPr>
        <w:t>. Ljubljana: Zavod za varstvo kulturne dediščine Slovenije Restavratorski center, 2005.</w:t>
      </w:r>
      <w:bookmarkStart w:id="14" w:name="_Hlk147158213"/>
    </w:p>
    <w:p w14:paraId="0CB03A3E"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r w:rsidRPr="001978C4">
        <w:rPr>
          <w:rFonts w:ascii="Times New Roman" w:hAnsi="Times New Roman" w:cs="Times New Roman"/>
          <w:sz w:val="20"/>
          <w:szCs w:val="20"/>
        </w:rPr>
        <w:t xml:space="preserve">Premrl, Božidar. </w:t>
      </w:r>
      <w:r w:rsidRPr="001978C4">
        <w:rPr>
          <w:rFonts w:ascii="Times New Roman" w:hAnsi="Times New Roman" w:cs="Times New Roman"/>
          <w:i/>
          <w:sz w:val="20"/>
          <w:szCs w:val="20"/>
        </w:rPr>
        <w:t xml:space="preserve">Nesmrtni kamen </w:t>
      </w:r>
      <w:bookmarkEnd w:id="14"/>
      <w:r w:rsidRPr="001978C4">
        <w:rPr>
          <w:rFonts w:ascii="Times New Roman" w:hAnsi="Times New Roman" w:cs="Times New Roman"/>
          <w:i/>
          <w:sz w:val="20"/>
          <w:szCs w:val="20"/>
        </w:rPr>
        <w:t>in njegovi mojstri v gornji Vipavski dolini in okolici</w:t>
      </w:r>
      <w:r w:rsidRPr="001978C4">
        <w:rPr>
          <w:rFonts w:ascii="Times New Roman" w:hAnsi="Times New Roman" w:cs="Times New Roman"/>
          <w:sz w:val="20"/>
          <w:szCs w:val="20"/>
        </w:rPr>
        <w:t>. Ljubljana: Založba ZRC, 2022.</w:t>
      </w:r>
    </w:p>
    <w:p w14:paraId="5FB71877"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bookmarkStart w:id="15" w:name="_GoBack"/>
      <w:r w:rsidRPr="001978C4">
        <w:rPr>
          <w:rFonts w:ascii="Times New Roman" w:hAnsi="Times New Roman" w:cs="Times New Roman"/>
          <w:sz w:val="20"/>
          <w:szCs w:val="20"/>
        </w:rPr>
        <w:t>Renčelj</w:t>
      </w:r>
      <w:bookmarkEnd w:id="15"/>
      <w:r w:rsidRPr="001978C4">
        <w:rPr>
          <w:rFonts w:ascii="Times New Roman" w:hAnsi="Times New Roman" w:cs="Times New Roman"/>
          <w:sz w:val="20"/>
          <w:szCs w:val="20"/>
        </w:rPr>
        <w:t xml:space="preserve">, Stanislav in Ljubo Lah. </w:t>
      </w:r>
      <w:bookmarkStart w:id="16" w:name="_Hlk147157594"/>
      <w:r w:rsidRPr="001978C4">
        <w:rPr>
          <w:rFonts w:ascii="Times New Roman" w:hAnsi="Times New Roman" w:cs="Times New Roman"/>
          <w:i/>
          <w:sz w:val="20"/>
          <w:szCs w:val="20"/>
        </w:rPr>
        <w:t xml:space="preserve">Kraška hiša in arhitektura </w:t>
      </w:r>
      <w:bookmarkEnd w:id="16"/>
      <w:r w:rsidRPr="001978C4">
        <w:rPr>
          <w:rFonts w:ascii="Times New Roman" w:hAnsi="Times New Roman" w:cs="Times New Roman"/>
          <w:i/>
          <w:sz w:val="20"/>
          <w:szCs w:val="20"/>
        </w:rPr>
        <w:t>Krasa med očarljivostjo in vsakdanom</w:t>
      </w:r>
      <w:r w:rsidRPr="001978C4">
        <w:rPr>
          <w:rFonts w:ascii="Times New Roman" w:hAnsi="Times New Roman" w:cs="Times New Roman"/>
          <w:sz w:val="20"/>
          <w:szCs w:val="20"/>
        </w:rPr>
        <w:t xml:space="preserve">. Koper: </w:t>
      </w:r>
      <w:proofErr w:type="spellStart"/>
      <w:r w:rsidRPr="001978C4">
        <w:rPr>
          <w:rFonts w:ascii="Times New Roman" w:hAnsi="Times New Roman" w:cs="Times New Roman"/>
          <w:sz w:val="20"/>
          <w:szCs w:val="20"/>
        </w:rPr>
        <w:t>Libris</w:t>
      </w:r>
      <w:proofErr w:type="spellEnd"/>
      <w:r w:rsidRPr="001978C4">
        <w:rPr>
          <w:rFonts w:ascii="Times New Roman" w:hAnsi="Times New Roman" w:cs="Times New Roman"/>
          <w:sz w:val="20"/>
          <w:szCs w:val="20"/>
        </w:rPr>
        <w:t>, 2008.</w:t>
      </w:r>
      <w:bookmarkStart w:id="17" w:name="_Hlk147158530"/>
    </w:p>
    <w:p w14:paraId="0E327310"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r w:rsidRPr="001978C4">
        <w:rPr>
          <w:rFonts w:ascii="Times New Roman" w:hAnsi="Times New Roman" w:cs="Times New Roman"/>
          <w:sz w:val="20"/>
          <w:szCs w:val="20"/>
        </w:rPr>
        <w:t xml:space="preserve">Renčelj, Stanislav. </w:t>
      </w:r>
      <w:r w:rsidRPr="001978C4">
        <w:rPr>
          <w:rFonts w:ascii="Times New Roman" w:hAnsi="Times New Roman" w:cs="Times New Roman"/>
          <w:i/>
          <w:sz w:val="20"/>
          <w:szCs w:val="20"/>
        </w:rPr>
        <w:t>Kras: kamen in življenje</w:t>
      </w:r>
      <w:bookmarkEnd w:id="17"/>
      <w:r w:rsidRPr="001978C4">
        <w:rPr>
          <w:rFonts w:ascii="Times New Roman" w:hAnsi="Times New Roman" w:cs="Times New Roman"/>
          <w:sz w:val="20"/>
          <w:szCs w:val="20"/>
        </w:rPr>
        <w:t xml:space="preserve">. Koper: </w:t>
      </w:r>
      <w:proofErr w:type="spellStart"/>
      <w:r w:rsidRPr="001978C4">
        <w:rPr>
          <w:rFonts w:ascii="Times New Roman" w:hAnsi="Times New Roman" w:cs="Times New Roman"/>
          <w:sz w:val="20"/>
          <w:szCs w:val="20"/>
        </w:rPr>
        <w:t>Libris</w:t>
      </w:r>
      <w:proofErr w:type="spellEnd"/>
      <w:r w:rsidRPr="001978C4">
        <w:rPr>
          <w:rFonts w:ascii="Times New Roman" w:hAnsi="Times New Roman" w:cs="Times New Roman"/>
          <w:sz w:val="20"/>
          <w:szCs w:val="20"/>
        </w:rPr>
        <w:t>, 2006</w:t>
      </w:r>
      <w:r w:rsidRPr="001978C4">
        <w:rPr>
          <w:rFonts w:ascii="Times New Roman" w:hAnsi="Times New Roman" w:cs="Times New Roman"/>
          <w:sz w:val="20"/>
          <w:szCs w:val="20"/>
          <w:vertAlign w:val="superscript"/>
        </w:rPr>
        <w:t>1</w:t>
      </w:r>
      <w:r w:rsidRPr="001978C4">
        <w:rPr>
          <w:rFonts w:ascii="Times New Roman" w:hAnsi="Times New Roman" w:cs="Times New Roman"/>
          <w:sz w:val="20"/>
          <w:szCs w:val="20"/>
        </w:rPr>
        <w:t>.</w:t>
      </w:r>
    </w:p>
    <w:p w14:paraId="4074DA85"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r w:rsidRPr="001978C4">
        <w:rPr>
          <w:rFonts w:ascii="Times New Roman" w:hAnsi="Times New Roman" w:cs="Times New Roman"/>
          <w:sz w:val="20"/>
          <w:szCs w:val="20"/>
        </w:rPr>
        <w:t xml:space="preserve">Rupel, Mirko in Branko Reisp (ur.). </w:t>
      </w:r>
      <w:r w:rsidRPr="001978C4">
        <w:rPr>
          <w:rFonts w:ascii="Times New Roman" w:hAnsi="Times New Roman" w:cs="Times New Roman"/>
          <w:i/>
          <w:iCs/>
          <w:sz w:val="20"/>
          <w:szCs w:val="20"/>
        </w:rPr>
        <w:t>Valvasorjevo berilo</w:t>
      </w:r>
      <w:r w:rsidRPr="001978C4">
        <w:rPr>
          <w:rFonts w:ascii="Times New Roman" w:hAnsi="Times New Roman" w:cs="Times New Roman"/>
          <w:sz w:val="20"/>
          <w:szCs w:val="20"/>
        </w:rPr>
        <w:t>. Ljubljana: Mladinska knjiga, 1969.</w:t>
      </w:r>
    </w:p>
    <w:p w14:paraId="5DEFF283"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proofErr w:type="spellStart"/>
      <w:r w:rsidRPr="001978C4">
        <w:rPr>
          <w:rFonts w:ascii="Times New Roman" w:hAnsi="Times New Roman" w:cs="Times New Roman"/>
          <w:bCs/>
          <w:sz w:val="20"/>
          <w:szCs w:val="20"/>
          <w:lang w:val="de-DE"/>
        </w:rPr>
        <w:t>Schöggl</w:t>
      </w:r>
      <w:proofErr w:type="spellEnd"/>
      <w:r w:rsidRPr="001978C4">
        <w:rPr>
          <w:rFonts w:ascii="Times New Roman" w:hAnsi="Times New Roman" w:cs="Times New Roman"/>
          <w:bCs/>
          <w:sz w:val="20"/>
          <w:szCs w:val="20"/>
          <w:lang w:val="de-DE"/>
        </w:rPr>
        <w:t xml:space="preserve">-Ernst, Elisabeth, Markus </w:t>
      </w:r>
      <w:proofErr w:type="spellStart"/>
      <w:r w:rsidRPr="001978C4">
        <w:rPr>
          <w:rFonts w:ascii="Times New Roman" w:hAnsi="Times New Roman" w:cs="Times New Roman"/>
          <w:bCs/>
          <w:sz w:val="20"/>
          <w:szCs w:val="20"/>
          <w:lang w:val="de-DE"/>
        </w:rPr>
        <w:t>Leideck</w:t>
      </w:r>
      <w:proofErr w:type="spellEnd"/>
      <w:r w:rsidRPr="001978C4">
        <w:rPr>
          <w:rFonts w:ascii="Times New Roman" w:hAnsi="Times New Roman" w:cs="Times New Roman"/>
          <w:bCs/>
          <w:sz w:val="20"/>
          <w:szCs w:val="20"/>
          <w:lang w:val="de-DE"/>
        </w:rPr>
        <w:t xml:space="preserve"> in Marko </w:t>
      </w:r>
      <w:proofErr w:type="spellStart"/>
      <w:r w:rsidRPr="001978C4">
        <w:rPr>
          <w:rFonts w:ascii="Times New Roman" w:hAnsi="Times New Roman" w:cs="Times New Roman"/>
          <w:bCs/>
          <w:sz w:val="20"/>
          <w:szCs w:val="20"/>
          <w:lang w:val="de-DE"/>
        </w:rPr>
        <w:t>Medved</w:t>
      </w:r>
      <w:proofErr w:type="spellEnd"/>
      <w:r w:rsidRPr="001978C4">
        <w:rPr>
          <w:rFonts w:ascii="Times New Roman" w:hAnsi="Times New Roman" w:cs="Times New Roman"/>
          <w:bCs/>
          <w:sz w:val="20"/>
          <w:szCs w:val="20"/>
          <w:lang w:val="de-DE"/>
        </w:rPr>
        <w:t xml:space="preserve"> (</w:t>
      </w:r>
      <w:proofErr w:type="spellStart"/>
      <w:r w:rsidRPr="001978C4">
        <w:rPr>
          <w:rFonts w:ascii="Times New Roman" w:hAnsi="Times New Roman" w:cs="Times New Roman"/>
          <w:bCs/>
          <w:sz w:val="20"/>
          <w:szCs w:val="20"/>
          <w:lang w:val="de-DE"/>
        </w:rPr>
        <w:t>ur</w:t>
      </w:r>
      <w:proofErr w:type="spellEnd"/>
      <w:r w:rsidRPr="001978C4">
        <w:rPr>
          <w:rFonts w:ascii="Times New Roman" w:hAnsi="Times New Roman" w:cs="Times New Roman"/>
          <w:bCs/>
          <w:sz w:val="20"/>
          <w:szCs w:val="20"/>
          <w:lang w:val="de-DE"/>
        </w:rPr>
        <w:t xml:space="preserve">.). </w:t>
      </w:r>
      <w:r w:rsidRPr="001978C4">
        <w:rPr>
          <w:rFonts w:ascii="Times New Roman" w:hAnsi="Times New Roman" w:cs="Times New Roman"/>
          <w:bCs/>
          <w:i/>
          <w:sz w:val="20"/>
          <w:szCs w:val="20"/>
          <w:lang w:val="de-DE"/>
        </w:rPr>
        <w:t xml:space="preserve">Johannes </w:t>
      </w:r>
      <w:proofErr w:type="spellStart"/>
      <w:r w:rsidRPr="001978C4">
        <w:rPr>
          <w:rFonts w:ascii="Times New Roman" w:hAnsi="Times New Roman" w:cs="Times New Roman"/>
          <w:bCs/>
          <w:i/>
          <w:sz w:val="20"/>
          <w:szCs w:val="20"/>
          <w:lang w:val="de-DE"/>
        </w:rPr>
        <w:t>Clobucciarich</w:t>
      </w:r>
      <w:proofErr w:type="spellEnd"/>
      <w:r w:rsidRPr="001978C4">
        <w:rPr>
          <w:rFonts w:ascii="Times New Roman" w:hAnsi="Times New Roman" w:cs="Times New Roman"/>
          <w:bCs/>
          <w:sz w:val="20"/>
          <w:szCs w:val="20"/>
          <w:lang w:val="de-DE"/>
        </w:rPr>
        <w:t xml:space="preserve"> – </w:t>
      </w:r>
      <w:r w:rsidRPr="001978C4">
        <w:rPr>
          <w:rFonts w:ascii="Times New Roman" w:hAnsi="Times New Roman" w:cs="Times New Roman"/>
          <w:bCs/>
          <w:i/>
          <w:sz w:val="20"/>
          <w:szCs w:val="20"/>
          <w:lang w:val="de-DE"/>
        </w:rPr>
        <w:t>Leben und Werk</w:t>
      </w:r>
      <w:r w:rsidRPr="001978C4">
        <w:rPr>
          <w:rFonts w:ascii="Times New Roman" w:hAnsi="Times New Roman" w:cs="Times New Roman"/>
          <w:bCs/>
          <w:sz w:val="20"/>
          <w:szCs w:val="20"/>
          <w:lang w:val="de-DE"/>
        </w:rPr>
        <w:t xml:space="preserve">. Rijeka in Graz: </w:t>
      </w:r>
      <w:proofErr w:type="spellStart"/>
      <w:r w:rsidRPr="001978C4">
        <w:rPr>
          <w:rFonts w:ascii="Times New Roman" w:hAnsi="Times New Roman" w:cs="Times New Roman"/>
          <w:bCs/>
          <w:sz w:val="20"/>
          <w:szCs w:val="20"/>
          <w:lang w:val="de-DE"/>
        </w:rPr>
        <w:t>Državni</w:t>
      </w:r>
      <w:proofErr w:type="spellEnd"/>
      <w:r w:rsidRPr="001978C4">
        <w:rPr>
          <w:rFonts w:ascii="Times New Roman" w:hAnsi="Times New Roman" w:cs="Times New Roman"/>
          <w:bCs/>
          <w:sz w:val="20"/>
          <w:szCs w:val="20"/>
          <w:lang w:val="de-DE"/>
        </w:rPr>
        <w:t xml:space="preserve"> </w:t>
      </w:r>
      <w:proofErr w:type="spellStart"/>
      <w:r w:rsidRPr="001978C4">
        <w:rPr>
          <w:rFonts w:ascii="Times New Roman" w:hAnsi="Times New Roman" w:cs="Times New Roman"/>
          <w:bCs/>
          <w:sz w:val="20"/>
          <w:szCs w:val="20"/>
          <w:lang w:val="de-DE"/>
        </w:rPr>
        <w:t>arhiv</w:t>
      </w:r>
      <w:proofErr w:type="spellEnd"/>
      <w:r w:rsidRPr="001978C4">
        <w:rPr>
          <w:rFonts w:ascii="Times New Roman" w:hAnsi="Times New Roman" w:cs="Times New Roman"/>
          <w:bCs/>
          <w:sz w:val="20"/>
          <w:szCs w:val="20"/>
          <w:lang w:val="de-DE"/>
        </w:rPr>
        <w:t xml:space="preserve"> u </w:t>
      </w:r>
      <w:proofErr w:type="spellStart"/>
      <w:r w:rsidRPr="001978C4">
        <w:rPr>
          <w:rFonts w:ascii="Times New Roman" w:hAnsi="Times New Roman" w:cs="Times New Roman"/>
          <w:bCs/>
          <w:sz w:val="20"/>
          <w:szCs w:val="20"/>
          <w:lang w:val="de-DE"/>
        </w:rPr>
        <w:t>Rijeci</w:t>
      </w:r>
      <w:proofErr w:type="spellEnd"/>
      <w:r w:rsidRPr="001978C4">
        <w:rPr>
          <w:rFonts w:ascii="Times New Roman" w:hAnsi="Times New Roman" w:cs="Times New Roman"/>
          <w:bCs/>
          <w:sz w:val="20"/>
          <w:szCs w:val="20"/>
          <w:lang w:val="de-DE"/>
        </w:rPr>
        <w:t xml:space="preserve"> in Steiermärkisches Landesarchiv, 2022.</w:t>
      </w:r>
    </w:p>
    <w:p w14:paraId="59376F65"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r w:rsidRPr="001978C4">
        <w:rPr>
          <w:rFonts w:ascii="Times New Roman" w:hAnsi="Times New Roman" w:cs="Times New Roman"/>
          <w:sz w:val="20"/>
          <w:szCs w:val="20"/>
        </w:rPr>
        <w:t xml:space="preserve">Sedej, Ivan. Kmečka arhitektura na Krasu. V: </w:t>
      </w:r>
      <w:r w:rsidRPr="001978C4">
        <w:rPr>
          <w:rFonts w:ascii="Times New Roman" w:hAnsi="Times New Roman" w:cs="Times New Roman"/>
          <w:i/>
          <w:sz w:val="20"/>
          <w:szCs w:val="20"/>
        </w:rPr>
        <w:t>Kraška hiša: vodnik po razstavi</w:t>
      </w:r>
      <w:r w:rsidRPr="001978C4">
        <w:rPr>
          <w:rFonts w:ascii="Times New Roman" w:hAnsi="Times New Roman" w:cs="Times New Roman"/>
          <w:sz w:val="20"/>
          <w:szCs w:val="20"/>
        </w:rPr>
        <w:t>, 3–10. Ljubljana: Slovenski etnografski muzej, 1969.</w:t>
      </w:r>
    </w:p>
    <w:p w14:paraId="3EB94D6F"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r w:rsidRPr="001978C4">
        <w:rPr>
          <w:rFonts w:ascii="Times New Roman" w:hAnsi="Times New Roman" w:cs="Times New Roman"/>
          <w:sz w:val="20"/>
          <w:szCs w:val="20"/>
        </w:rPr>
        <w:t xml:space="preserve">Sedej, Ivan. </w:t>
      </w:r>
      <w:r w:rsidRPr="001978C4">
        <w:rPr>
          <w:rFonts w:ascii="Times New Roman" w:hAnsi="Times New Roman" w:cs="Times New Roman"/>
          <w:i/>
          <w:iCs/>
          <w:sz w:val="20"/>
          <w:szCs w:val="20"/>
        </w:rPr>
        <w:t>Sto najlepših kmečkih hiš na Slovenskem</w:t>
      </w:r>
      <w:r w:rsidRPr="001978C4">
        <w:rPr>
          <w:rFonts w:ascii="Times New Roman" w:hAnsi="Times New Roman" w:cs="Times New Roman"/>
          <w:sz w:val="20"/>
          <w:szCs w:val="20"/>
        </w:rPr>
        <w:t>. Ljubljana: Prešernova družba, 1989.</w:t>
      </w:r>
    </w:p>
    <w:p w14:paraId="65DC69B2"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r w:rsidRPr="001978C4">
        <w:rPr>
          <w:rFonts w:ascii="Times New Roman" w:hAnsi="Times New Roman" w:cs="Times New Roman"/>
          <w:sz w:val="20"/>
          <w:szCs w:val="20"/>
        </w:rPr>
        <w:t xml:space="preserve">Slokar, Ivan. Zgodovina ljubljanskih opekarn od leta 1732 do 1860. </w:t>
      </w:r>
      <w:r w:rsidRPr="001978C4">
        <w:rPr>
          <w:rFonts w:ascii="Times New Roman" w:hAnsi="Times New Roman" w:cs="Times New Roman"/>
          <w:i/>
          <w:sz w:val="20"/>
          <w:szCs w:val="20"/>
        </w:rPr>
        <w:t>Kronika</w:t>
      </w:r>
      <w:r w:rsidRPr="001978C4">
        <w:rPr>
          <w:rFonts w:ascii="Times New Roman" w:hAnsi="Times New Roman" w:cs="Times New Roman"/>
          <w:sz w:val="20"/>
          <w:szCs w:val="20"/>
        </w:rPr>
        <w:t xml:space="preserve"> 8, št. 1 (1960): 40–50.</w:t>
      </w:r>
    </w:p>
    <w:p w14:paraId="53CFD1B7"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proofErr w:type="spellStart"/>
      <w:r w:rsidRPr="001978C4">
        <w:rPr>
          <w:rFonts w:ascii="Times New Roman" w:hAnsi="Times New Roman" w:cs="Times New Roman"/>
          <w:sz w:val="20"/>
          <w:szCs w:val="20"/>
        </w:rPr>
        <w:t>Tommasini</w:t>
      </w:r>
      <w:proofErr w:type="spellEnd"/>
      <w:r w:rsidRPr="001978C4">
        <w:rPr>
          <w:rFonts w:ascii="Times New Roman" w:hAnsi="Times New Roman" w:cs="Times New Roman"/>
          <w:sz w:val="20"/>
          <w:szCs w:val="20"/>
        </w:rPr>
        <w:t xml:space="preserve">, </w:t>
      </w:r>
      <w:proofErr w:type="spellStart"/>
      <w:r w:rsidRPr="001978C4">
        <w:rPr>
          <w:rFonts w:ascii="Times New Roman" w:hAnsi="Times New Roman" w:cs="Times New Roman"/>
          <w:sz w:val="20"/>
          <w:szCs w:val="20"/>
        </w:rPr>
        <w:t>Giacomo</w:t>
      </w:r>
      <w:proofErr w:type="spellEnd"/>
      <w:r w:rsidRPr="001978C4">
        <w:rPr>
          <w:rFonts w:ascii="Times New Roman" w:hAnsi="Times New Roman" w:cs="Times New Roman"/>
          <w:sz w:val="20"/>
          <w:szCs w:val="20"/>
        </w:rPr>
        <w:t xml:space="preserve"> </w:t>
      </w:r>
      <w:proofErr w:type="spellStart"/>
      <w:r w:rsidRPr="001978C4">
        <w:rPr>
          <w:rFonts w:ascii="Times New Roman" w:hAnsi="Times New Roman" w:cs="Times New Roman"/>
          <w:sz w:val="20"/>
          <w:szCs w:val="20"/>
        </w:rPr>
        <w:t>Filippo</w:t>
      </w:r>
      <w:proofErr w:type="spellEnd"/>
      <w:r w:rsidRPr="001978C4">
        <w:rPr>
          <w:rFonts w:ascii="Times New Roman" w:hAnsi="Times New Roman" w:cs="Times New Roman"/>
          <w:sz w:val="20"/>
          <w:szCs w:val="20"/>
        </w:rPr>
        <w:t xml:space="preserve">. De' </w:t>
      </w:r>
      <w:proofErr w:type="spellStart"/>
      <w:r w:rsidRPr="001978C4">
        <w:rPr>
          <w:rFonts w:ascii="Times New Roman" w:hAnsi="Times New Roman" w:cs="Times New Roman"/>
          <w:sz w:val="20"/>
          <w:szCs w:val="20"/>
        </w:rPr>
        <w:t>Commentari</w:t>
      </w:r>
      <w:proofErr w:type="spellEnd"/>
      <w:r w:rsidRPr="001978C4">
        <w:rPr>
          <w:rFonts w:ascii="Times New Roman" w:hAnsi="Times New Roman" w:cs="Times New Roman"/>
          <w:sz w:val="20"/>
          <w:szCs w:val="20"/>
        </w:rPr>
        <w:t xml:space="preserve"> </w:t>
      </w:r>
      <w:proofErr w:type="spellStart"/>
      <w:r w:rsidRPr="001978C4">
        <w:rPr>
          <w:rFonts w:ascii="Times New Roman" w:hAnsi="Times New Roman" w:cs="Times New Roman"/>
          <w:sz w:val="20"/>
          <w:szCs w:val="20"/>
        </w:rPr>
        <w:t>storici-geografici</w:t>
      </w:r>
      <w:proofErr w:type="spellEnd"/>
      <w:r w:rsidRPr="001978C4">
        <w:rPr>
          <w:rFonts w:ascii="Times New Roman" w:hAnsi="Times New Roman" w:cs="Times New Roman"/>
          <w:sz w:val="20"/>
          <w:szCs w:val="20"/>
        </w:rPr>
        <w:t xml:space="preserve"> </w:t>
      </w:r>
      <w:proofErr w:type="spellStart"/>
      <w:r w:rsidRPr="001978C4">
        <w:rPr>
          <w:rFonts w:ascii="Times New Roman" w:hAnsi="Times New Roman" w:cs="Times New Roman"/>
          <w:sz w:val="20"/>
          <w:szCs w:val="20"/>
        </w:rPr>
        <w:t>della</w:t>
      </w:r>
      <w:proofErr w:type="spellEnd"/>
      <w:r w:rsidRPr="001978C4">
        <w:rPr>
          <w:rFonts w:ascii="Times New Roman" w:hAnsi="Times New Roman" w:cs="Times New Roman"/>
          <w:sz w:val="20"/>
          <w:szCs w:val="20"/>
        </w:rPr>
        <w:t xml:space="preserve"> </w:t>
      </w:r>
      <w:proofErr w:type="spellStart"/>
      <w:r w:rsidRPr="001978C4">
        <w:rPr>
          <w:rFonts w:ascii="Times New Roman" w:hAnsi="Times New Roman" w:cs="Times New Roman"/>
          <w:sz w:val="20"/>
          <w:szCs w:val="20"/>
        </w:rPr>
        <w:t>Provincia</w:t>
      </w:r>
      <w:proofErr w:type="spellEnd"/>
      <w:r w:rsidRPr="001978C4">
        <w:rPr>
          <w:rFonts w:ascii="Times New Roman" w:hAnsi="Times New Roman" w:cs="Times New Roman"/>
          <w:sz w:val="20"/>
          <w:szCs w:val="20"/>
        </w:rPr>
        <w:t xml:space="preserve"> </w:t>
      </w:r>
      <w:proofErr w:type="spellStart"/>
      <w:r w:rsidRPr="001978C4">
        <w:rPr>
          <w:rFonts w:ascii="Times New Roman" w:hAnsi="Times New Roman" w:cs="Times New Roman"/>
          <w:sz w:val="20"/>
          <w:szCs w:val="20"/>
        </w:rPr>
        <w:t>dell'Istria</w:t>
      </w:r>
      <w:proofErr w:type="spellEnd"/>
      <w:r w:rsidRPr="001978C4">
        <w:rPr>
          <w:rFonts w:ascii="Times New Roman" w:hAnsi="Times New Roman" w:cs="Times New Roman"/>
          <w:sz w:val="20"/>
          <w:szCs w:val="20"/>
        </w:rPr>
        <w:t xml:space="preserve"> libri </w:t>
      </w:r>
      <w:proofErr w:type="spellStart"/>
      <w:r w:rsidRPr="001978C4">
        <w:rPr>
          <w:rFonts w:ascii="Times New Roman" w:hAnsi="Times New Roman" w:cs="Times New Roman"/>
          <w:sz w:val="20"/>
          <w:szCs w:val="20"/>
        </w:rPr>
        <w:t>otto</w:t>
      </w:r>
      <w:proofErr w:type="spellEnd"/>
      <w:r w:rsidRPr="001978C4">
        <w:rPr>
          <w:rFonts w:ascii="Times New Roman" w:hAnsi="Times New Roman" w:cs="Times New Roman"/>
          <w:sz w:val="20"/>
          <w:szCs w:val="20"/>
        </w:rPr>
        <w:t xml:space="preserve"> con </w:t>
      </w:r>
      <w:proofErr w:type="spellStart"/>
      <w:r w:rsidRPr="001978C4">
        <w:rPr>
          <w:rFonts w:ascii="Times New Roman" w:hAnsi="Times New Roman" w:cs="Times New Roman"/>
          <w:sz w:val="20"/>
          <w:szCs w:val="20"/>
        </w:rPr>
        <w:t>appendice</w:t>
      </w:r>
      <w:proofErr w:type="spellEnd"/>
      <w:r w:rsidRPr="001978C4">
        <w:rPr>
          <w:rFonts w:ascii="Times New Roman" w:hAnsi="Times New Roman" w:cs="Times New Roman"/>
          <w:sz w:val="20"/>
          <w:szCs w:val="20"/>
        </w:rPr>
        <w:t xml:space="preserve">. Di </w:t>
      </w:r>
      <w:proofErr w:type="spellStart"/>
      <w:r w:rsidRPr="001978C4">
        <w:rPr>
          <w:rFonts w:ascii="Times New Roman" w:hAnsi="Times New Roman" w:cs="Times New Roman"/>
          <w:sz w:val="20"/>
          <w:szCs w:val="20"/>
        </w:rPr>
        <w:t>Monsig</w:t>
      </w:r>
      <w:proofErr w:type="spellEnd"/>
      <w:r w:rsidRPr="001978C4">
        <w:rPr>
          <w:rFonts w:ascii="Times New Roman" w:hAnsi="Times New Roman" w:cs="Times New Roman"/>
          <w:sz w:val="20"/>
          <w:szCs w:val="20"/>
        </w:rPr>
        <w:t xml:space="preserve">. </w:t>
      </w:r>
      <w:proofErr w:type="spellStart"/>
      <w:r w:rsidRPr="001978C4">
        <w:rPr>
          <w:rFonts w:ascii="Times New Roman" w:hAnsi="Times New Roman" w:cs="Times New Roman"/>
          <w:sz w:val="20"/>
          <w:szCs w:val="20"/>
        </w:rPr>
        <w:t>Giacomo</w:t>
      </w:r>
      <w:proofErr w:type="spellEnd"/>
      <w:r w:rsidRPr="001978C4">
        <w:rPr>
          <w:rFonts w:ascii="Times New Roman" w:hAnsi="Times New Roman" w:cs="Times New Roman"/>
          <w:sz w:val="20"/>
          <w:szCs w:val="20"/>
        </w:rPr>
        <w:t xml:space="preserve"> </w:t>
      </w:r>
      <w:proofErr w:type="spellStart"/>
      <w:r w:rsidRPr="001978C4">
        <w:rPr>
          <w:rFonts w:ascii="Times New Roman" w:hAnsi="Times New Roman" w:cs="Times New Roman"/>
          <w:sz w:val="20"/>
          <w:szCs w:val="20"/>
        </w:rPr>
        <w:t>Filippo</w:t>
      </w:r>
      <w:proofErr w:type="spellEnd"/>
      <w:r w:rsidRPr="001978C4">
        <w:rPr>
          <w:rFonts w:ascii="Times New Roman" w:hAnsi="Times New Roman" w:cs="Times New Roman"/>
          <w:sz w:val="20"/>
          <w:szCs w:val="20"/>
        </w:rPr>
        <w:t xml:space="preserve"> </w:t>
      </w:r>
      <w:proofErr w:type="spellStart"/>
      <w:r w:rsidRPr="001978C4">
        <w:rPr>
          <w:rFonts w:ascii="Times New Roman" w:hAnsi="Times New Roman" w:cs="Times New Roman"/>
          <w:sz w:val="20"/>
          <w:szCs w:val="20"/>
        </w:rPr>
        <w:t>Tommasini</w:t>
      </w:r>
      <w:proofErr w:type="spellEnd"/>
      <w:r w:rsidRPr="001978C4">
        <w:rPr>
          <w:rFonts w:ascii="Times New Roman" w:hAnsi="Times New Roman" w:cs="Times New Roman"/>
          <w:sz w:val="20"/>
          <w:szCs w:val="20"/>
        </w:rPr>
        <w:t xml:space="preserve"> </w:t>
      </w:r>
      <w:proofErr w:type="spellStart"/>
      <w:r w:rsidRPr="001978C4">
        <w:rPr>
          <w:rFonts w:ascii="Times New Roman" w:hAnsi="Times New Roman" w:cs="Times New Roman"/>
          <w:sz w:val="20"/>
          <w:szCs w:val="20"/>
        </w:rPr>
        <w:t>Vescovo</w:t>
      </w:r>
      <w:proofErr w:type="spellEnd"/>
      <w:r w:rsidRPr="001978C4">
        <w:rPr>
          <w:rFonts w:ascii="Times New Roman" w:hAnsi="Times New Roman" w:cs="Times New Roman"/>
          <w:sz w:val="20"/>
          <w:szCs w:val="20"/>
        </w:rPr>
        <w:t xml:space="preserve"> di </w:t>
      </w:r>
      <w:proofErr w:type="spellStart"/>
      <w:r w:rsidRPr="001978C4">
        <w:rPr>
          <w:rFonts w:ascii="Times New Roman" w:hAnsi="Times New Roman" w:cs="Times New Roman"/>
          <w:sz w:val="20"/>
          <w:szCs w:val="20"/>
        </w:rPr>
        <w:t>Cittanuova</w:t>
      </w:r>
      <w:proofErr w:type="spellEnd"/>
      <w:r w:rsidRPr="001978C4">
        <w:rPr>
          <w:rFonts w:ascii="Times New Roman" w:hAnsi="Times New Roman" w:cs="Times New Roman"/>
          <w:sz w:val="20"/>
          <w:szCs w:val="20"/>
        </w:rPr>
        <w:t xml:space="preserve">. </w:t>
      </w:r>
      <w:proofErr w:type="spellStart"/>
      <w:r w:rsidRPr="001978C4">
        <w:rPr>
          <w:rFonts w:ascii="Times New Roman" w:hAnsi="Times New Roman" w:cs="Times New Roman"/>
          <w:i/>
          <w:sz w:val="20"/>
          <w:szCs w:val="20"/>
        </w:rPr>
        <w:t>L'Archeografo</w:t>
      </w:r>
      <w:proofErr w:type="spellEnd"/>
      <w:r w:rsidRPr="001978C4">
        <w:rPr>
          <w:rFonts w:ascii="Times New Roman" w:hAnsi="Times New Roman" w:cs="Times New Roman"/>
          <w:i/>
          <w:sz w:val="20"/>
          <w:szCs w:val="20"/>
        </w:rPr>
        <w:t xml:space="preserve"> </w:t>
      </w:r>
      <w:proofErr w:type="spellStart"/>
      <w:r w:rsidRPr="001978C4">
        <w:rPr>
          <w:rFonts w:ascii="Times New Roman" w:hAnsi="Times New Roman" w:cs="Times New Roman"/>
          <w:bCs/>
          <w:i/>
          <w:sz w:val="20"/>
          <w:szCs w:val="20"/>
        </w:rPr>
        <w:t>Triestino</w:t>
      </w:r>
      <w:proofErr w:type="spellEnd"/>
      <w:r w:rsidRPr="001978C4">
        <w:rPr>
          <w:rFonts w:ascii="Times New Roman" w:hAnsi="Times New Roman" w:cs="Times New Roman"/>
          <w:i/>
          <w:sz w:val="20"/>
          <w:szCs w:val="20"/>
        </w:rPr>
        <w:t xml:space="preserve">. </w:t>
      </w:r>
      <w:proofErr w:type="spellStart"/>
      <w:r w:rsidRPr="001978C4">
        <w:rPr>
          <w:rFonts w:ascii="Times New Roman" w:hAnsi="Times New Roman" w:cs="Times New Roman"/>
          <w:i/>
          <w:sz w:val="20"/>
          <w:szCs w:val="20"/>
        </w:rPr>
        <w:t>R</w:t>
      </w:r>
      <w:r w:rsidRPr="001978C4">
        <w:rPr>
          <w:rFonts w:ascii="Times New Roman" w:hAnsi="Times New Roman" w:cs="Times New Roman"/>
          <w:bCs/>
          <w:i/>
          <w:iCs/>
          <w:sz w:val="20"/>
          <w:szCs w:val="20"/>
        </w:rPr>
        <w:t>accolta</w:t>
      </w:r>
      <w:proofErr w:type="spellEnd"/>
      <w:r w:rsidRPr="001978C4">
        <w:rPr>
          <w:rFonts w:ascii="Times New Roman" w:hAnsi="Times New Roman" w:cs="Times New Roman"/>
          <w:i/>
          <w:sz w:val="20"/>
          <w:szCs w:val="20"/>
        </w:rPr>
        <w:t xml:space="preserve"> </w:t>
      </w:r>
      <w:r w:rsidRPr="001978C4">
        <w:rPr>
          <w:rFonts w:ascii="Times New Roman" w:hAnsi="Times New Roman" w:cs="Times New Roman"/>
          <w:bCs/>
          <w:i/>
          <w:sz w:val="20"/>
          <w:szCs w:val="20"/>
        </w:rPr>
        <w:t>di</w:t>
      </w:r>
      <w:r w:rsidRPr="001978C4">
        <w:rPr>
          <w:rFonts w:ascii="Times New Roman" w:hAnsi="Times New Roman" w:cs="Times New Roman"/>
          <w:i/>
          <w:sz w:val="20"/>
          <w:szCs w:val="20"/>
        </w:rPr>
        <w:t xml:space="preserve"> </w:t>
      </w:r>
      <w:proofErr w:type="spellStart"/>
      <w:r w:rsidRPr="001978C4">
        <w:rPr>
          <w:rFonts w:ascii="Times New Roman" w:hAnsi="Times New Roman" w:cs="Times New Roman"/>
          <w:bCs/>
          <w:i/>
          <w:sz w:val="20"/>
          <w:szCs w:val="20"/>
        </w:rPr>
        <w:t>opuscoli</w:t>
      </w:r>
      <w:proofErr w:type="spellEnd"/>
      <w:r w:rsidRPr="001978C4">
        <w:rPr>
          <w:rFonts w:ascii="Times New Roman" w:hAnsi="Times New Roman" w:cs="Times New Roman"/>
          <w:bCs/>
          <w:i/>
          <w:sz w:val="20"/>
          <w:szCs w:val="20"/>
        </w:rPr>
        <w:t xml:space="preserve"> e </w:t>
      </w:r>
      <w:proofErr w:type="spellStart"/>
      <w:r w:rsidRPr="001978C4">
        <w:rPr>
          <w:rFonts w:ascii="Times New Roman" w:hAnsi="Times New Roman" w:cs="Times New Roman"/>
          <w:bCs/>
          <w:i/>
          <w:sz w:val="20"/>
          <w:szCs w:val="20"/>
        </w:rPr>
        <w:t>notizie</w:t>
      </w:r>
      <w:proofErr w:type="spellEnd"/>
      <w:r w:rsidRPr="001978C4">
        <w:rPr>
          <w:rFonts w:ascii="Times New Roman" w:hAnsi="Times New Roman" w:cs="Times New Roman"/>
          <w:i/>
          <w:sz w:val="20"/>
          <w:szCs w:val="20"/>
        </w:rPr>
        <w:t xml:space="preserve"> per </w:t>
      </w:r>
      <w:proofErr w:type="spellStart"/>
      <w:r w:rsidRPr="001978C4">
        <w:rPr>
          <w:rFonts w:ascii="Times New Roman" w:hAnsi="Times New Roman" w:cs="Times New Roman"/>
          <w:i/>
          <w:sz w:val="20"/>
          <w:szCs w:val="20"/>
        </w:rPr>
        <w:t>Trieste</w:t>
      </w:r>
      <w:proofErr w:type="spellEnd"/>
      <w:r w:rsidRPr="001978C4">
        <w:rPr>
          <w:rFonts w:ascii="Times New Roman" w:hAnsi="Times New Roman" w:cs="Times New Roman"/>
          <w:i/>
          <w:sz w:val="20"/>
          <w:szCs w:val="20"/>
        </w:rPr>
        <w:t xml:space="preserve"> e per </w:t>
      </w:r>
      <w:proofErr w:type="spellStart"/>
      <w:r w:rsidRPr="001978C4">
        <w:rPr>
          <w:rFonts w:ascii="Times New Roman" w:hAnsi="Times New Roman" w:cs="Times New Roman"/>
          <w:i/>
          <w:sz w:val="20"/>
          <w:szCs w:val="20"/>
        </w:rPr>
        <w:t>l'Istria</w:t>
      </w:r>
      <w:proofErr w:type="spellEnd"/>
      <w:r w:rsidRPr="001978C4">
        <w:rPr>
          <w:rFonts w:ascii="Times New Roman" w:hAnsi="Times New Roman" w:cs="Times New Roman"/>
          <w:sz w:val="20"/>
          <w:szCs w:val="20"/>
        </w:rPr>
        <w:t>, vol. IV, 1837: 1–563.</w:t>
      </w:r>
    </w:p>
    <w:p w14:paraId="66AD4394"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r w:rsidRPr="001978C4">
        <w:rPr>
          <w:rFonts w:ascii="Times New Roman" w:hAnsi="Times New Roman" w:cs="Times New Roman"/>
          <w:bCs/>
          <w:sz w:val="20"/>
          <w:szCs w:val="20"/>
        </w:rPr>
        <w:t xml:space="preserve">Valvasor, Janez </w:t>
      </w:r>
      <w:proofErr w:type="spellStart"/>
      <w:r w:rsidRPr="001978C4">
        <w:rPr>
          <w:rFonts w:ascii="Times New Roman" w:hAnsi="Times New Roman" w:cs="Times New Roman"/>
          <w:bCs/>
          <w:sz w:val="20"/>
          <w:szCs w:val="20"/>
        </w:rPr>
        <w:t>Vajkard</w:t>
      </w:r>
      <w:proofErr w:type="spellEnd"/>
      <w:r w:rsidRPr="001978C4">
        <w:rPr>
          <w:rFonts w:ascii="Times New Roman" w:hAnsi="Times New Roman" w:cs="Times New Roman"/>
          <w:bCs/>
          <w:sz w:val="20"/>
          <w:szCs w:val="20"/>
        </w:rPr>
        <w:t xml:space="preserve">. </w:t>
      </w:r>
      <w:r w:rsidRPr="001978C4">
        <w:rPr>
          <w:rFonts w:ascii="Times New Roman" w:hAnsi="Times New Roman" w:cs="Times New Roman"/>
          <w:bCs/>
          <w:i/>
          <w:sz w:val="20"/>
          <w:szCs w:val="20"/>
        </w:rPr>
        <w:t>Topografija Kranjske 1678–1679 (</w:t>
      </w:r>
      <w:proofErr w:type="spellStart"/>
      <w:r w:rsidRPr="001978C4">
        <w:rPr>
          <w:rFonts w:ascii="Times New Roman" w:hAnsi="Times New Roman" w:cs="Times New Roman"/>
          <w:bCs/>
          <w:i/>
          <w:sz w:val="20"/>
          <w:szCs w:val="20"/>
        </w:rPr>
        <w:t>Skicna</w:t>
      </w:r>
      <w:proofErr w:type="spellEnd"/>
      <w:r w:rsidRPr="001978C4">
        <w:rPr>
          <w:rFonts w:ascii="Times New Roman" w:hAnsi="Times New Roman" w:cs="Times New Roman"/>
          <w:bCs/>
          <w:i/>
          <w:sz w:val="20"/>
          <w:szCs w:val="20"/>
        </w:rPr>
        <w:t xml:space="preserve"> knjiga). </w:t>
      </w:r>
      <w:r w:rsidRPr="001978C4">
        <w:rPr>
          <w:rFonts w:ascii="Times New Roman" w:hAnsi="Times New Roman" w:cs="Times New Roman"/>
          <w:bCs/>
          <w:sz w:val="20"/>
          <w:szCs w:val="20"/>
        </w:rPr>
        <w:t>Faksimiliran natis originala iz Metropolitanske knjižnice v Zagrebu, ur. Jože Gostiša in Branko Reisp. Ljubljana: Mladinska knjiga, 2001.</w:t>
      </w:r>
    </w:p>
    <w:p w14:paraId="20066666"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r w:rsidRPr="001978C4">
        <w:rPr>
          <w:rFonts w:ascii="Times New Roman" w:hAnsi="Times New Roman" w:cs="Times New Roman"/>
          <w:bCs/>
          <w:sz w:val="20"/>
          <w:szCs w:val="20"/>
        </w:rPr>
        <w:t xml:space="preserve">Valvasor, Janez </w:t>
      </w:r>
      <w:proofErr w:type="spellStart"/>
      <w:r w:rsidRPr="001978C4">
        <w:rPr>
          <w:rFonts w:ascii="Times New Roman" w:hAnsi="Times New Roman" w:cs="Times New Roman"/>
          <w:bCs/>
          <w:sz w:val="20"/>
          <w:szCs w:val="20"/>
        </w:rPr>
        <w:t>Vajkard</w:t>
      </w:r>
      <w:proofErr w:type="spellEnd"/>
      <w:r w:rsidRPr="001978C4">
        <w:rPr>
          <w:rFonts w:ascii="Times New Roman" w:hAnsi="Times New Roman" w:cs="Times New Roman"/>
          <w:bCs/>
          <w:i/>
          <w:sz w:val="20"/>
          <w:szCs w:val="20"/>
        </w:rPr>
        <w:t xml:space="preserve">. </w:t>
      </w:r>
      <w:proofErr w:type="spellStart"/>
      <w:r w:rsidRPr="001978C4">
        <w:rPr>
          <w:rFonts w:ascii="Times New Roman" w:hAnsi="Times New Roman" w:cs="Times New Roman"/>
          <w:bCs/>
          <w:i/>
          <w:sz w:val="20"/>
          <w:szCs w:val="20"/>
        </w:rPr>
        <w:t>Topographia</w:t>
      </w:r>
      <w:proofErr w:type="spellEnd"/>
      <w:r w:rsidRPr="001978C4">
        <w:rPr>
          <w:rFonts w:ascii="Times New Roman" w:hAnsi="Times New Roman" w:cs="Times New Roman"/>
          <w:bCs/>
          <w:i/>
          <w:sz w:val="20"/>
          <w:szCs w:val="20"/>
        </w:rPr>
        <w:t xml:space="preserve"> </w:t>
      </w:r>
      <w:proofErr w:type="spellStart"/>
      <w:r w:rsidRPr="001978C4">
        <w:rPr>
          <w:rFonts w:ascii="Times New Roman" w:hAnsi="Times New Roman" w:cs="Times New Roman"/>
          <w:bCs/>
          <w:i/>
          <w:sz w:val="20"/>
          <w:szCs w:val="20"/>
        </w:rPr>
        <w:t>ducatus</w:t>
      </w:r>
      <w:proofErr w:type="spellEnd"/>
      <w:r w:rsidRPr="001978C4">
        <w:rPr>
          <w:rFonts w:ascii="Times New Roman" w:hAnsi="Times New Roman" w:cs="Times New Roman"/>
          <w:bCs/>
          <w:i/>
          <w:sz w:val="20"/>
          <w:szCs w:val="20"/>
        </w:rPr>
        <w:t xml:space="preserve"> </w:t>
      </w:r>
      <w:proofErr w:type="spellStart"/>
      <w:r w:rsidRPr="001978C4">
        <w:rPr>
          <w:rFonts w:ascii="Times New Roman" w:hAnsi="Times New Roman" w:cs="Times New Roman"/>
          <w:bCs/>
          <w:i/>
          <w:sz w:val="20"/>
          <w:szCs w:val="20"/>
        </w:rPr>
        <w:t>Carnoiolae</w:t>
      </w:r>
      <w:proofErr w:type="spellEnd"/>
      <w:r w:rsidRPr="001978C4">
        <w:rPr>
          <w:rFonts w:ascii="Times New Roman" w:hAnsi="Times New Roman" w:cs="Times New Roman"/>
          <w:bCs/>
          <w:sz w:val="20"/>
          <w:szCs w:val="20"/>
        </w:rPr>
        <w:t xml:space="preserve"> </w:t>
      </w:r>
      <w:proofErr w:type="spellStart"/>
      <w:r w:rsidRPr="001978C4">
        <w:rPr>
          <w:rFonts w:ascii="Times New Roman" w:hAnsi="Times New Roman" w:cs="Times New Roman"/>
          <w:bCs/>
          <w:i/>
          <w:sz w:val="20"/>
          <w:szCs w:val="20"/>
        </w:rPr>
        <w:t>Modernae</w:t>
      </w:r>
      <w:proofErr w:type="spellEnd"/>
      <w:r w:rsidRPr="001978C4">
        <w:rPr>
          <w:rFonts w:ascii="Times New Roman" w:hAnsi="Times New Roman" w:cs="Times New Roman"/>
          <w:bCs/>
          <w:sz w:val="20"/>
          <w:szCs w:val="20"/>
        </w:rPr>
        <w:t xml:space="preserve">. </w:t>
      </w:r>
      <w:proofErr w:type="spellStart"/>
      <w:r w:rsidRPr="001978C4">
        <w:rPr>
          <w:rFonts w:ascii="Times New Roman" w:hAnsi="Times New Roman" w:cs="Times New Roman"/>
          <w:bCs/>
          <w:i/>
          <w:sz w:val="20"/>
          <w:szCs w:val="20"/>
        </w:rPr>
        <w:t>Bogenšperk</w:t>
      </w:r>
      <w:proofErr w:type="spellEnd"/>
      <w:r w:rsidRPr="001978C4">
        <w:rPr>
          <w:rFonts w:ascii="Times New Roman" w:hAnsi="Times New Roman" w:cs="Times New Roman"/>
          <w:bCs/>
          <w:i/>
          <w:sz w:val="20"/>
          <w:szCs w:val="20"/>
        </w:rPr>
        <w:t xml:space="preserve"> na Kranjskem 1679</w:t>
      </w:r>
      <w:r w:rsidRPr="001978C4">
        <w:rPr>
          <w:rFonts w:ascii="Times New Roman" w:hAnsi="Times New Roman" w:cs="Times New Roman"/>
          <w:bCs/>
          <w:sz w:val="20"/>
          <w:szCs w:val="20"/>
        </w:rPr>
        <w:t xml:space="preserve">. </w:t>
      </w:r>
      <w:proofErr w:type="spellStart"/>
      <w:r w:rsidRPr="001978C4">
        <w:rPr>
          <w:rFonts w:ascii="Times New Roman" w:hAnsi="Times New Roman" w:cs="Times New Roman"/>
          <w:bCs/>
          <w:sz w:val="20"/>
          <w:szCs w:val="20"/>
        </w:rPr>
        <w:t>Faksimirana</w:t>
      </w:r>
      <w:proofErr w:type="spellEnd"/>
      <w:r w:rsidRPr="001978C4">
        <w:rPr>
          <w:rFonts w:ascii="Times New Roman" w:hAnsi="Times New Roman" w:cs="Times New Roman"/>
          <w:bCs/>
          <w:sz w:val="20"/>
          <w:szCs w:val="20"/>
        </w:rPr>
        <w:t xml:space="preserve"> izdaja, ur. Branko Reisp. Ljubljana in M</w:t>
      </w:r>
      <w:proofErr w:type="spellStart"/>
      <w:r w:rsidRPr="001978C4">
        <w:rPr>
          <w:rFonts w:ascii="Times New Roman" w:hAnsi="Times New Roman" w:cs="Times New Roman"/>
          <w:bCs/>
          <w:sz w:val="20"/>
          <w:szCs w:val="20"/>
          <w:lang w:val="de-DE"/>
        </w:rPr>
        <w:t>ünchen</w:t>
      </w:r>
      <w:proofErr w:type="spellEnd"/>
      <w:r w:rsidRPr="001978C4">
        <w:rPr>
          <w:rFonts w:ascii="Times New Roman" w:hAnsi="Times New Roman" w:cs="Times New Roman"/>
          <w:bCs/>
          <w:sz w:val="20"/>
          <w:szCs w:val="20"/>
          <w:lang w:val="de-DE"/>
        </w:rPr>
        <w:t xml:space="preserve">: </w:t>
      </w:r>
      <w:proofErr w:type="spellStart"/>
      <w:r w:rsidRPr="001978C4">
        <w:rPr>
          <w:rFonts w:ascii="Times New Roman" w:hAnsi="Times New Roman" w:cs="Times New Roman"/>
          <w:bCs/>
          <w:sz w:val="20"/>
          <w:szCs w:val="20"/>
          <w:lang w:val="de-DE"/>
        </w:rPr>
        <w:t>Cankarjeva</w:t>
      </w:r>
      <w:proofErr w:type="spellEnd"/>
      <w:r w:rsidRPr="001978C4">
        <w:rPr>
          <w:rFonts w:ascii="Times New Roman" w:hAnsi="Times New Roman" w:cs="Times New Roman"/>
          <w:bCs/>
          <w:sz w:val="20"/>
          <w:szCs w:val="20"/>
          <w:lang w:val="de-DE"/>
        </w:rPr>
        <w:t xml:space="preserve"> </w:t>
      </w:r>
      <w:proofErr w:type="spellStart"/>
      <w:r w:rsidRPr="001978C4">
        <w:rPr>
          <w:rFonts w:ascii="Times New Roman" w:hAnsi="Times New Roman" w:cs="Times New Roman"/>
          <w:bCs/>
          <w:sz w:val="20"/>
          <w:szCs w:val="20"/>
          <w:lang w:val="de-DE"/>
        </w:rPr>
        <w:t>založba</w:t>
      </w:r>
      <w:proofErr w:type="spellEnd"/>
      <w:r w:rsidRPr="001978C4">
        <w:rPr>
          <w:rFonts w:ascii="Times New Roman" w:hAnsi="Times New Roman" w:cs="Times New Roman"/>
          <w:bCs/>
          <w:sz w:val="20"/>
          <w:szCs w:val="20"/>
          <w:lang w:val="de-DE"/>
        </w:rPr>
        <w:t xml:space="preserve"> – Rudolf </w:t>
      </w:r>
      <w:proofErr w:type="spellStart"/>
      <w:r w:rsidRPr="001978C4">
        <w:rPr>
          <w:rFonts w:ascii="Times New Roman" w:hAnsi="Times New Roman" w:cs="Times New Roman"/>
          <w:bCs/>
          <w:sz w:val="20"/>
          <w:szCs w:val="20"/>
          <w:lang w:val="de-DE"/>
        </w:rPr>
        <w:t>Trofenik</w:t>
      </w:r>
      <w:proofErr w:type="spellEnd"/>
      <w:r w:rsidRPr="001978C4">
        <w:rPr>
          <w:rFonts w:ascii="Times New Roman" w:hAnsi="Times New Roman" w:cs="Times New Roman"/>
          <w:bCs/>
          <w:sz w:val="20"/>
          <w:szCs w:val="20"/>
          <w:lang w:val="de-DE"/>
        </w:rPr>
        <w:t>, 1970.</w:t>
      </w:r>
    </w:p>
    <w:p w14:paraId="30932488" w14:textId="77777777" w:rsidR="006565D9" w:rsidRPr="001978C4" w:rsidRDefault="006565D9" w:rsidP="001978C4">
      <w:pPr>
        <w:pStyle w:val="Odstavekseznama"/>
        <w:numPr>
          <w:ilvl w:val="0"/>
          <w:numId w:val="1"/>
        </w:numPr>
        <w:spacing w:after="0" w:line="240" w:lineRule="auto"/>
        <w:jc w:val="both"/>
        <w:rPr>
          <w:rFonts w:ascii="Times New Roman" w:hAnsi="Times New Roman" w:cs="Times New Roman"/>
          <w:sz w:val="20"/>
          <w:szCs w:val="20"/>
        </w:rPr>
      </w:pPr>
      <w:r w:rsidRPr="001978C4">
        <w:rPr>
          <w:rFonts w:ascii="Times New Roman" w:hAnsi="Times New Roman" w:cs="Times New Roman"/>
          <w:bCs/>
          <w:sz w:val="20"/>
          <w:szCs w:val="20"/>
        </w:rPr>
        <w:t xml:space="preserve">Valvasor, Johann </w:t>
      </w:r>
      <w:proofErr w:type="spellStart"/>
      <w:r w:rsidRPr="001978C4">
        <w:rPr>
          <w:rFonts w:ascii="Times New Roman" w:hAnsi="Times New Roman" w:cs="Times New Roman"/>
          <w:bCs/>
          <w:sz w:val="20"/>
          <w:szCs w:val="20"/>
        </w:rPr>
        <w:t>Weikard</w:t>
      </w:r>
      <w:proofErr w:type="spellEnd"/>
      <w:r w:rsidRPr="001978C4">
        <w:rPr>
          <w:rFonts w:ascii="Times New Roman" w:hAnsi="Times New Roman" w:cs="Times New Roman"/>
          <w:bCs/>
          <w:sz w:val="20"/>
          <w:szCs w:val="20"/>
        </w:rPr>
        <w:t>.</w:t>
      </w:r>
      <w:r w:rsidRPr="001978C4">
        <w:rPr>
          <w:rFonts w:ascii="Times New Roman" w:hAnsi="Times New Roman" w:cs="Times New Roman"/>
          <w:bCs/>
          <w:i/>
          <w:sz w:val="20"/>
          <w:szCs w:val="20"/>
        </w:rPr>
        <w:t xml:space="preserve"> Die </w:t>
      </w:r>
      <w:proofErr w:type="spellStart"/>
      <w:r w:rsidRPr="001978C4">
        <w:rPr>
          <w:rFonts w:ascii="Times New Roman" w:hAnsi="Times New Roman" w:cs="Times New Roman"/>
          <w:bCs/>
          <w:i/>
          <w:sz w:val="20"/>
          <w:szCs w:val="20"/>
        </w:rPr>
        <w:t>Ehre</w:t>
      </w:r>
      <w:proofErr w:type="spellEnd"/>
      <w:r w:rsidRPr="001978C4">
        <w:rPr>
          <w:rFonts w:ascii="Times New Roman" w:hAnsi="Times New Roman" w:cs="Times New Roman"/>
          <w:bCs/>
          <w:i/>
          <w:sz w:val="20"/>
          <w:szCs w:val="20"/>
        </w:rPr>
        <w:t xml:space="preserve"> </w:t>
      </w:r>
      <w:proofErr w:type="spellStart"/>
      <w:r w:rsidRPr="001978C4">
        <w:rPr>
          <w:rFonts w:ascii="Times New Roman" w:hAnsi="Times New Roman" w:cs="Times New Roman"/>
          <w:bCs/>
          <w:i/>
          <w:sz w:val="20"/>
          <w:szCs w:val="20"/>
        </w:rPr>
        <w:t>dess</w:t>
      </w:r>
      <w:proofErr w:type="spellEnd"/>
      <w:r w:rsidRPr="001978C4">
        <w:rPr>
          <w:rFonts w:ascii="Times New Roman" w:hAnsi="Times New Roman" w:cs="Times New Roman"/>
          <w:bCs/>
          <w:i/>
          <w:sz w:val="20"/>
          <w:szCs w:val="20"/>
        </w:rPr>
        <w:t xml:space="preserve"> </w:t>
      </w:r>
      <w:proofErr w:type="spellStart"/>
      <w:r w:rsidRPr="001978C4">
        <w:rPr>
          <w:rFonts w:ascii="Times New Roman" w:hAnsi="Times New Roman" w:cs="Times New Roman"/>
          <w:bCs/>
          <w:i/>
          <w:sz w:val="20"/>
          <w:szCs w:val="20"/>
        </w:rPr>
        <w:t>Hertzogthums</w:t>
      </w:r>
      <w:proofErr w:type="spellEnd"/>
      <w:r w:rsidRPr="001978C4">
        <w:rPr>
          <w:rFonts w:ascii="Times New Roman" w:hAnsi="Times New Roman" w:cs="Times New Roman"/>
          <w:bCs/>
          <w:i/>
          <w:sz w:val="20"/>
          <w:szCs w:val="20"/>
        </w:rPr>
        <w:t xml:space="preserve"> </w:t>
      </w:r>
      <w:proofErr w:type="spellStart"/>
      <w:r w:rsidRPr="001978C4">
        <w:rPr>
          <w:rFonts w:ascii="Times New Roman" w:hAnsi="Times New Roman" w:cs="Times New Roman"/>
          <w:bCs/>
          <w:i/>
          <w:sz w:val="20"/>
          <w:szCs w:val="20"/>
        </w:rPr>
        <w:t>Crain</w:t>
      </w:r>
      <w:proofErr w:type="spellEnd"/>
      <w:r w:rsidRPr="001978C4">
        <w:rPr>
          <w:rFonts w:ascii="Times New Roman" w:hAnsi="Times New Roman" w:cs="Times New Roman"/>
          <w:bCs/>
          <w:sz w:val="20"/>
          <w:szCs w:val="20"/>
        </w:rPr>
        <w:t>.</w:t>
      </w:r>
      <w:r w:rsidRPr="001978C4">
        <w:rPr>
          <w:rFonts w:ascii="Times New Roman" w:hAnsi="Times New Roman" w:cs="Times New Roman"/>
          <w:sz w:val="20"/>
          <w:szCs w:val="20"/>
          <w:shd w:val="clear" w:color="auto" w:fill="FFFFFF"/>
        </w:rPr>
        <w:t xml:space="preserve"> </w:t>
      </w:r>
      <w:r w:rsidRPr="001978C4">
        <w:rPr>
          <w:rFonts w:ascii="Times New Roman" w:hAnsi="Times New Roman" w:cs="Times New Roman"/>
          <w:bCs/>
          <w:sz w:val="20"/>
          <w:szCs w:val="20"/>
        </w:rPr>
        <w:t xml:space="preserve">Nürnberg: Wolfgang Moritz </w:t>
      </w:r>
      <w:proofErr w:type="spellStart"/>
      <w:r w:rsidRPr="001978C4">
        <w:rPr>
          <w:rFonts w:ascii="Times New Roman" w:hAnsi="Times New Roman" w:cs="Times New Roman"/>
          <w:bCs/>
          <w:sz w:val="20"/>
          <w:szCs w:val="20"/>
        </w:rPr>
        <w:t>Endter</w:t>
      </w:r>
      <w:proofErr w:type="spellEnd"/>
      <w:r w:rsidRPr="001978C4">
        <w:rPr>
          <w:rFonts w:ascii="Times New Roman" w:hAnsi="Times New Roman" w:cs="Times New Roman"/>
          <w:bCs/>
          <w:sz w:val="20"/>
          <w:szCs w:val="20"/>
        </w:rPr>
        <w:t>, 1689.</w:t>
      </w:r>
    </w:p>
    <w:p w14:paraId="603281F4" w14:textId="77777777" w:rsidR="00F90661" w:rsidRPr="001978C4" w:rsidRDefault="00F90661" w:rsidP="001978C4">
      <w:pPr>
        <w:spacing w:after="0"/>
        <w:jc w:val="both"/>
        <w:rPr>
          <w:rFonts w:ascii="Times New Roman" w:hAnsi="Times New Roman" w:cs="Times New Roman"/>
          <w:sz w:val="20"/>
          <w:szCs w:val="20"/>
        </w:rPr>
      </w:pPr>
    </w:p>
    <w:bookmarkEnd w:id="10"/>
    <w:p w14:paraId="0CB04B01" w14:textId="77777777" w:rsidR="00F90661" w:rsidRPr="001978C4" w:rsidRDefault="00F90661" w:rsidP="001978C4">
      <w:pPr>
        <w:spacing w:after="0"/>
        <w:rPr>
          <w:sz w:val="20"/>
          <w:szCs w:val="20"/>
        </w:rPr>
      </w:pPr>
    </w:p>
    <w:p w14:paraId="623A2546" w14:textId="77777777" w:rsidR="00093F3D" w:rsidRPr="001978C4" w:rsidRDefault="00093F3D" w:rsidP="001978C4">
      <w:pPr>
        <w:spacing w:after="0"/>
        <w:rPr>
          <w:sz w:val="20"/>
          <w:szCs w:val="20"/>
        </w:rPr>
      </w:pPr>
    </w:p>
    <w:sectPr w:rsidR="00093F3D" w:rsidRPr="001978C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ECBE55" w14:textId="77777777" w:rsidR="00475DDF" w:rsidRDefault="00475DDF" w:rsidP="00960203">
      <w:pPr>
        <w:spacing w:after="0" w:line="240" w:lineRule="auto"/>
      </w:pPr>
      <w:r>
        <w:separator/>
      </w:r>
    </w:p>
  </w:endnote>
  <w:endnote w:type="continuationSeparator" w:id="0">
    <w:p w14:paraId="650A0310" w14:textId="77777777" w:rsidR="00475DDF" w:rsidRDefault="00475DDF" w:rsidP="00960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CD8CBE" w14:textId="77777777" w:rsidR="00475DDF" w:rsidRDefault="00475DDF" w:rsidP="00960203">
      <w:pPr>
        <w:spacing w:after="0" w:line="240" w:lineRule="auto"/>
      </w:pPr>
      <w:r>
        <w:separator/>
      </w:r>
    </w:p>
  </w:footnote>
  <w:footnote w:type="continuationSeparator" w:id="0">
    <w:p w14:paraId="193DCD76" w14:textId="77777777" w:rsidR="00475DDF" w:rsidRDefault="00475DDF" w:rsidP="00960203">
      <w:pPr>
        <w:spacing w:after="0" w:line="240" w:lineRule="auto"/>
      </w:pPr>
      <w:r>
        <w:continuationSeparator/>
      </w:r>
    </w:p>
  </w:footnote>
  <w:footnote w:id="1">
    <w:p w14:paraId="682AF29C" w14:textId="6D6F67B3" w:rsidR="00AC54F4" w:rsidRPr="00AC54F4" w:rsidRDefault="00AC54F4">
      <w:pPr>
        <w:pStyle w:val="Sprotnaopomba-besedilo"/>
        <w:rPr>
          <w:rFonts w:ascii="Times New Roman" w:hAnsi="Times New Roman" w:cs="Times New Roman"/>
        </w:rPr>
      </w:pPr>
      <w:r w:rsidRPr="006A5119">
        <w:rPr>
          <w:rStyle w:val="Sprotnaopomba-sklic"/>
          <w:rFonts w:ascii="Times New Roman" w:hAnsi="Times New Roman" w:cs="Times New Roman"/>
        </w:rPr>
        <w:t>*</w:t>
      </w:r>
      <w:r w:rsidRPr="006A5119">
        <w:rPr>
          <w:rFonts w:ascii="Times New Roman" w:hAnsi="Times New Roman" w:cs="Times New Roman"/>
        </w:rPr>
        <w:t xml:space="preserve"> </w:t>
      </w:r>
      <w:r w:rsidRPr="006A5119">
        <w:rPr>
          <w:rFonts w:ascii="Times New Roman" w:hAnsi="Times New Roman" w:cs="Times New Roman"/>
          <w:b/>
          <w:bCs/>
        </w:rPr>
        <w:t xml:space="preserve">Dr., redni profesor, Fakulteta za humanistične študije, Univerza na Primorskem, Titov trg 5, SI-6000 Koper, </w:t>
      </w:r>
      <w:hyperlink r:id="rId1" w:history="1">
        <w:r w:rsidRPr="000A1399">
          <w:rPr>
            <w:rStyle w:val="Hiperpovezava"/>
            <w:rFonts w:ascii="Times New Roman" w:hAnsi="Times New Roman" w:cs="Times New Roman"/>
            <w:b/>
            <w:bCs/>
            <w:color w:val="auto"/>
            <w:u w:val="none"/>
          </w:rPr>
          <w:t>aleksander.panjek</w:t>
        </w:r>
        <w:r w:rsidRPr="000A1399">
          <w:rPr>
            <w:rStyle w:val="Hiperpovezava"/>
            <w:rFonts w:ascii="Times New Roman" w:hAnsi="Times New Roman" w:cs="Times New Roman"/>
            <w:b/>
            <w:bCs/>
            <w:color w:val="auto"/>
            <w:u w:val="none"/>
            <w:lang w:eastAsia="sl-SI"/>
          </w:rPr>
          <w:t>@fhs.upr.si</w:t>
        </w:r>
      </w:hyperlink>
      <w:r w:rsidR="00C0032C" w:rsidRPr="000A1399">
        <w:rPr>
          <w:rStyle w:val="Hiperpovezava"/>
          <w:rFonts w:ascii="Times New Roman" w:hAnsi="Times New Roman" w:cs="Times New Roman"/>
          <w:b/>
          <w:bCs/>
          <w:color w:val="auto"/>
          <w:u w:val="none"/>
          <w:lang w:eastAsia="sl-SI"/>
        </w:rPr>
        <w:t>;</w:t>
      </w:r>
      <w:r w:rsidR="000A1399" w:rsidRPr="000A1399">
        <w:rPr>
          <w:rStyle w:val="Hiperpovezava"/>
          <w:rFonts w:ascii="Times New Roman" w:hAnsi="Times New Roman" w:cs="Times New Roman"/>
          <w:b/>
          <w:bCs/>
          <w:color w:val="auto"/>
          <w:u w:val="none"/>
          <w:lang w:eastAsia="sl-SI"/>
        </w:rPr>
        <w:t xml:space="preserve"> </w:t>
      </w:r>
      <w:r w:rsidR="000A1399" w:rsidRPr="000A1399">
        <w:rPr>
          <w:rFonts w:ascii="Times New Roman" w:hAnsi="Times New Roman" w:cs="Times New Roman"/>
          <w:b/>
          <w:bCs/>
        </w:rPr>
        <w:t>ORCID:</w:t>
      </w:r>
      <w:r w:rsidR="00C0032C" w:rsidRPr="000A1399">
        <w:rPr>
          <w:rStyle w:val="Hiperpovezava"/>
          <w:rFonts w:ascii="Times New Roman" w:hAnsi="Times New Roman" w:cs="Times New Roman"/>
          <w:b/>
          <w:bCs/>
          <w:color w:val="auto"/>
          <w:u w:val="none"/>
          <w:lang w:eastAsia="sl-SI"/>
        </w:rPr>
        <w:t xml:space="preserve"> 0000-0001-8633-9010</w:t>
      </w:r>
    </w:p>
  </w:footnote>
  <w:footnote w:id="2">
    <w:p w14:paraId="235A0553" w14:textId="73E96C8A" w:rsidR="00AC54F4" w:rsidRDefault="00AC54F4" w:rsidP="00AC54F4">
      <w:pPr>
        <w:pStyle w:val="Sprotnaopomba-besedilo"/>
        <w:jc w:val="both"/>
        <w:rPr>
          <w:rFonts w:ascii="Times New Roman" w:hAnsi="Times New Roman" w:cs="Times New Roman"/>
        </w:rPr>
      </w:pPr>
      <w:r>
        <w:rPr>
          <w:rStyle w:val="Sprotnaopomba-sklic"/>
        </w:rPr>
        <w:t>**</w:t>
      </w:r>
      <w:r>
        <w:t xml:space="preserve"> </w:t>
      </w:r>
      <w:r>
        <w:rPr>
          <w:rFonts w:ascii="Times New Roman" w:hAnsi="Times New Roman" w:cs="Times New Roman"/>
        </w:rPr>
        <w:t xml:space="preserve">Članek je nastal v okviru </w:t>
      </w:r>
      <w:r w:rsidR="006A5119">
        <w:rPr>
          <w:rFonts w:ascii="Times New Roman" w:hAnsi="Times New Roman" w:cs="Times New Roman"/>
        </w:rPr>
        <w:t xml:space="preserve">internega </w:t>
      </w:r>
      <w:r>
        <w:rPr>
          <w:rFonts w:ascii="Times New Roman" w:hAnsi="Times New Roman" w:cs="Times New Roman"/>
        </w:rPr>
        <w:t xml:space="preserve">raziskovalnega programa </w:t>
      </w:r>
      <w:r w:rsidR="006A5119" w:rsidRPr="006A5119">
        <w:rPr>
          <w:rFonts w:ascii="Times New Roman" w:hAnsi="Times New Roman" w:cs="Times New Roman"/>
          <w:i/>
        </w:rPr>
        <w:t>Življenjski prostori Slovenije: preteklost – sedanjost – prihodnost</w:t>
      </w:r>
      <w:r w:rsidR="006A5119" w:rsidRPr="006A5119">
        <w:rPr>
          <w:rFonts w:ascii="Times New Roman" w:hAnsi="Times New Roman" w:cs="Times New Roman"/>
        </w:rPr>
        <w:t xml:space="preserve"> Inštituta za medkulturne študije Fakultete za humanistične študije, ki ga financira Univerza na Primorskem</w:t>
      </w:r>
      <w:r w:rsidRPr="006A5119">
        <w:rPr>
          <w:rFonts w:ascii="Times New Roman" w:hAnsi="Times New Roman" w:cs="Times New Roman"/>
        </w:rPr>
        <w:t>.</w:t>
      </w:r>
    </w:p>
    <w:p w14:paraId="5A19501F" w14:textId="4F8B07BC" w:rsidR="00AC54F4" w:rsidRDefault="00AC54F4">
      <w:pPr>
        <w:pStyle w:val="Sprotnaopomba-besedilo"/>
      </w:pPr>
    </w:p>
  </w:footnote>
  <w:footnote w:id="3">
    <w:p w14:paraId="0CBD6FB0" w14:textId="77777777" w:rsidR="00960203" w:rsidRDefault="00960203" w:rsidP="00960203">
      <w:pPr>
        <w:pStyle w:val="Sprotnaopomba-besedilo"/>
        <w:jc w:val="both"/>
        <w:rPr>
          <w:rFonts w:ascii="Times New Roman" w:hAnsi="Times New Roman" w:cs="Times New Roman"/>
        </w:rPr>
      </w:pPr>
    </w:p>
  </w:footnote>
  <w:footnote w:id="4">
    <w:p w14:paraId="5A726A9C" w14:textId="77777777"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Sedej, Kmečka arhitektura na Kr</w:t>
      </w:r>
      <w:r w:rsidR="0085778E">
        <w:rPr>
          <w:rFonts w:ascii="Times New Roman" w:hAnsi="Times New Roman" w:cs="Times New Roman"/>
        </w:rPr>
        <w:t>asu, dobesedni navedki so s strani</w:t>
      </w:r>
      <w:r>
        <w:rPr>
          <w:rFonts w:ascii="Times New Roman" w:hAnsi="Times New Roman" w:cs="Times New Roman"/>
        </w:rPr>
        <w:t xml:space="preserve"> 3, 8 in 10.</w:t>
      </w:r>
    </w:p>
  </w:footnote>
  <w:footnote w:id="5">
    <w:p w14:paraId="7270BAEF" w14:textId="77777777"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Sedej, </w:t>
      </w:r>
      <w:r>
        <w:rPr>
          <w:rFonts w:ascii="Times New Roman" w:hAnsi="Times New Roman" w:cs="Times New Roman"/>
          <w:i/>
        </w:rPr>
        <w:t>Sto najlepših kmečkih hiš</w:t>
      </w:r>
      <w:r>
        <w:rPr>
          <w:rFonts w:ascii="Times New Roman" w:hAnsi="Times New Roman" w:cs="Times New Roman"/>
        </w:rPr>
        <w:t>, 222.</w:t>
      </w:r>
    </w:p>
  </w:footnote>
  <w:footnote w:id="6">
    <w:p w14:paraId="69C061FA" w14:textId="77777777" w:rsidR="00960203" w:rsidRDefault="00960203" w:rsidP="00960203">
      <w:pPr>
        <w:pStyle w:val="Sprotnaopomba-besedilo"/>
        <w:jc w:val="both"/>
        <w:rPr>
          <w:rFonts w:ascii="Times New Roman" w:hAnsi="Times New Roman" w:cs="Times New Roman"/>
          <w:color w:val="0070C0"/>
        </w:rPr>
      </w:pPr>
      <w:r>
        <w:rPr>
          <w:rStyle w:val="Sprotnaopomba-sklic"/>
          <w:rFonts w:ascii="Times New Roman" w:hAnsi="Times New Roman" w:cs="Times New Roman"/>
        </w:rPr>
        <w:footnoteRef/>
      </w:r>
      <w:r>
        <w:rPr>
          <w:rFonts w:ascii="Times New Roman" w:hAnsi="Times New Roman" w:cs="Times New Roman"/>
        </w:rPr>
        <w:t xml:space="preserve"> Prav tam, 24, 32 in 204.</w:t>
      </w:r>
    </w:p>
  </w:footnote>
  <w:footnote w:id="7">
    <w:p w14:paraId="147B971A" w14:textId="77777777"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 33.</w:t>
      </w:r>
    </w:p>
  </w:footnote>
  <w:footnote w:id="8">
    <w:p w14:paraId="64608DC5" w14:textId="77777777"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bookmarkStart w:id="2" w:name="_Hlk147158996"/>
      <w:proofErr w:type="spellStart"/>
      <w:r>
        <w:rPr>
          <w:rFonts w:ascii="Times New Roman" w:hAnsi="Times New Roman" w:cs="Times New Roman"/>
        </w:rPr>
        <w:t>Pagnini</w:t>
      </w:r>
      <w:proofErr w:type="spellEnd"/>
      <w:r>
        <w:rPr>
          <w:rFonts w:ascii="Times New Roman" w:hAnsi="Times New Roman" w:cs="Times New Roman"/>
        </w:rPr>
        <w:t xml:space="preserve">, La </w:t>
      </w:r>
      <w:proofErr w:type="spellStart"/>
      <w:r>
        <w:rPr>
          <w:rFonts w:ascii="Times New Roman" w:hAnsi="Times New Roman" w:cs="Times New Roman"/>
        </w:rPr>
        <w:t>casa</w:t>
      </w:r>
      <w:proofErr w:type="spellEnd"/>
      <w:r>
        <w:rPr>
          <w:rFonts w:ascii="Times New Roman" w:hAnsi="Times New Roman" w:cs="Times New Roman"/>
        </w:rPr>
        <w:t xml:space="preserve"> </w:t>
      </w:r>
      <w:proofErr w:type="spellStart"/>
      <w:r>
        <w:rPr>
          <w:rFonts w:ascii="Times New Roman" w:hAnsi="Times New Roman" w:cs="Times New Roman"/>
        </w:rPr>
        <w:t>rurale</w:t>
      </w:r>
      <w:proofErr w:type="spellEnd"/>
      <w:r>
        <w:rPr>
          <w:rFonts w:ascii="Times New Roman" w:hAnsi="Times New Roman" w:cs="Times New Roman"/>
        </w:rPr>
        <w:t xml:space="preserve"> del </w:t>
      </w:r>
      <w:proofErr w:type="spellStart"/>
      <w:r>
        <w:rPr>
          <w:rFonts w:ascii="Times New Roman" w:hAnsi="Times New Roman" w:cs="Times New Roman"/>
        </w:rPr>
        <w:t>Carso</w:t>
      </w:r>
      <w:bookmarkEnd w:id="2"/>
      <w:proofErr w:type="spellEnd"/>
      <w:r>
        <w:rPr>
          <w:rFonts w:ascii="Times New Roman" w:hAnsi="Times New Roman" w:cs="Times New Roman"/>
        </w:rPr>
        <w:t xml:space="preserve">. Fister, Arhitektura na Krasu. Lah, Naselbinska in </w:t>
      </w:r>
      <w:r w:rsidR="00F90661">
        <w:rPr>
          <w:rFonts w:ascii="Times New Roman" w:hAnsi="Times New Roman" w:cs="Times New Roman"/>
        </w:rPr>
        <w:t>stavbna dediščina, 260–</w:t>
      </w:r>
      <w:r>
        <w:rPr>
          <w:rFonts w:ascii="Times New Roman" w:hAnsi="Times New Roman" w:cs="Times New Roman"/>
        </w:rPr>
        <w:t xml:space="preserve">71. O kraški hiši in uporabi kamna v spontani arhitekturi tudi Ciglič, </w:t>
      </w:r>
      <w:r>
        <w:rPr>
          <w:rFonts w:ascii="Times New Roman" w:hAnsi="Times New Roman" w:cs="Times New Roman"/>
          <w:i/>
        </w:rPr>
        <w:t>Kamniti svet</w:t>
      </w:r>
      <w:r>
        <w:rPr>
          <w:rFonts w:ascii="Times New Roman" w:hAnsi="Times New Roman" w:cs="Times New Roman"/>
        </w:rPr>
        <w:t xml:space="preserve">. Renčelj, </w:t>
      </w:r>
      <w:r>
        <w:rPr>
          <w:rFonts w:ascii="Times New Roman" w:hAnsi="Times New Roman" w:cs="Times New Roman"/>
          <w:i/>
        </w:rPr>
        <w:t>Kras: kamen in življenje</w:t>
      </w:r>
      <w:r>
        <w:rPr>
          <w:rFonts w:ascii="Times New Roman" w:hAnsi="Times New Roman" w:cs="Times New Roman"/>
        </w:rPr>
        <w:t>.</w:t>
      </w:r>
    </w:p>
  </w:footnote>
  <w:footnote w:id="9">
    <w:p w14:paraId="672BA9C9" w14:textId="10D1B874"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Fister, Arhitektura na Krasu, </w:t>
      </w:r>
      <w:bookmarkStart w:id="3" w:name="_Hlk147161236"/>
      <w:r>
        <w:rPr>
          <w:rFonts w:ascii="Times New Roman" w:hAnsi="Times New Roman" w:cs="Times New Roman"/>
        </w:rPr>
        <w:t>256</w:t>
      </w:r>
      <w:bookmarkEnd w:id="3"/>
      <w:r w:rsidR="001978C4">
        <w:rPr>
          <w:rFonts w:ascii="Times New Roman" w:hAnsi="Times New Roman" w:cs="Times New Roman"/>
        </w:rPr>
        <w:t>, 2</w:t>
      </w:r>
      <w:r>
        <w:rPr>
          <w:rFonts w:ascii="Times New Roman" w:hAnsi="Times New Roman" w:cs="Times New Roman"/>
        </w:rPr>
        <w:t>57.</w:t>
      </w:r>
    </w:p>
  </w:footnote>
  <w:footnote w:id="10">
    <w:p w14:paraId="111D8174" w14:textId="77777777"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Lah, Naselbinska in stavbna dediščina, navedek s strani 266.</w:t>
      </w:r>
    </w:p>
  </w:footnote>
  <w:footnote w:id="11">
    <w:p w14:paraId="33FBF52A" w14:textId="77777777"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Omenil bom le najnovejše delo, in sicer Premrl, </w:t>
      </w:r>
      <w:r>
        <w:rPr>
          <w:rFonts w:ascii="Times New Roman" w:hAnsi="Times New Roman" w:cs="Times New Roman"/>
          <w:i/>
        </w:rPr>
        <w:t>Nesmrtni kamen</w:t>
      </w:r>
      <w:r>
        <w:rPr>
          <w:rFonts w:ascii="Times New Roman" w:hAnsi="Times New Roman" w:cs="Times New Roman"/>
        </w:rPr>
        <w:t xml:space="preserve">, v katerem so navedena vsa </w:t>
      </w:r>
      <w:proofErr w:type="spellStart"/>
      <w:r>
        <w:rPr>
          <w:rFonts w:ascii="Times New Roman" w:hAnsi="Times New Roman" w:cs="Times New Roman"/>
        </w:rPr>
        <w:t>relevantnejša</w:t>
      </w:r>
      <w:proofErr w:type="spellEnd"/>
      <w:r>
        <w:rPr>
          <w:rFonts w:ascii="Times New Roman" w:hAnsi="Times New Roman" w:cs="Times New Roman"/>
        </w:rPr>
        <w:t xml:space="preserve"> dela istega avtorja na to temo. </w:t>
      </w:r>
    </w:p>
  </w:footnote>
  <w:footnote w:id="12">
    <w:p w14:paraId="63F924AC" w14:textId="77777777"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Fister, Arhitektura na Krasu, 256, 258.</w:t>
      </w:r>
    </w:p>
  </w:footnote>
  <w:footnote w:id="13">
    <w:p w14:paraId="6800C135" w14:textId="05919560"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proofErr w:type="spellStart"/>
      <w:r>
        <w:rPr>
          <w:rFonts w:ascii="Times New Roman" w:hAnsi="Times New Roman" w:cs="Times New Roman"/>
        </w:rPr>
        <w:t>Kernel</w:t>
      </w:r>
      <w:proofErr w:type="spellEnd"/>
      <w:r>
        <w:rPr>
          <w:rFonts w:ascii="Times New Roman" w:hAnsi="Times New Roman" w:cs="Times New Roman"/>
        </w:rPr>
        <w:t xml:space="preserve">, </w:t>
      </w:r>
      <w:proofErr w:type="spellStart"/>
      <w:r>
        <w:rPr>
          <w:rFonts w:ascii="Times New Roman" w:hAnsi="Times New Roman" w:cs="Times New Roman"/>
          <w:i/>
        </w:rPr>
        <w:t>Kamnolomstvo</w:t>
      </w:r>
      <w:proofErr w:type="spellEnd"/>
      <w:r>
        <w:rPr>
          <w:rFonts w:ascii="Times New Roman" w:hAnsi="Times New Roman" w:cs="Times New Roman"/>
          <w:i/>
        </w:rPr>
        <w:t xml:space="preserve"> in kamnoseštvo</w:t>
      </w:r>
      <w:r w:rsidR="001978C4">
        <w:rPr>
          <w:rFonts w:ascii="Times New Roman" w:hAnsi="Times New Roman" w:cs="Times New Roman"/>
        </w:rPr>
        <w:t xml:space="preserve">, 16, </w:t>
      </w:r>
      <w:r>
        <w:rPr>
          <w:rFonts w:ascii="Times New Roman" w:hAnsi="Times New Roman" w:cs="Times New Roman"/>
        </w:rPr>
        <w:t xml:space="preserve">17, pri čemer se opira na Sedeja, </w:t>
      </w:r>
      <w:r>
        <w:rPr>
          <w:rFonts w:ascii="Times New Roman" w:hAnsi="Times New Roman" w:cs="Times New Roman"/>
          <w:i/>
        </w:rPr>
        <w:t>Sto najlepših kmečkih hiš</w:t>
      </w:r>
      <w:r>
        <w:rPr>
          <w:rFonts w:ascii="Times New Roman" w:hAnsi="Times New Roman" w:cs="Times New Roman"/>
        </w:rPr>
        <w:t>.</w:t>
      </w:r>
    </w:p>
  </w:footnote>
  <w:footnote w:id="14">
    <w:p w14:paraId="00010F96" w14:textId="77777777"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Križnar, Odlomki iz materialne kulture, 14. Križnar, Etnografska podoba Krasa, 219.</w:t>
      </w:r>
    </w:p>
  </w:footnote>
  <w:footnote w:id="15">
    <w:p w14:paraId="43BF8E3C" w14:textId="77777777"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Lah, Naselbinska in </w:t>
      </w:r>
      <w:r w:rsidR="00F90661">
        <w:rPr>
          <w:rFonts w:ascii="Times New Roman" w:hAnsi="Times New Roman" w:cs="Times New Roman"/>
        </w:rPr>
        <w:t xml:space="preserve">stavbna dediščina, 267. Enako </w:t>
      </w:r>
      <w:r>
        <w:rPr>
          <w:rFonts w:ascii="Times New Roman" w:hAnsi="Times New Roman" w:cs="Times New Roman"/>
        </w:rPr>
        <w:t xml:space="preserve">Renčelj in Lah, </w:t>
      </w:r>
      <w:r>
        <w:rPr>
          <w:rFonts w:ascii="Times New Roman" w:hAnsi="Times New Roman" w:cs="Times New Roman"/>
          <w:i/>
        </w:rPr>
        <w:t>Kraška hiša in arhitektura</w:t>
      </w:r>
      <w:r>
        <w:rPr>
          <w:rFonts w:ascii="Times New Roman" w:hAnsi="Times New Roman" w:cs="Times New Roman"/>
        </w:rPr>
        <w:t>, 103.</w:t>
      </w:r>
    </w:p>
  </w:footnote>
  <w:footnote w:id="16">
    <w:p w14:paraId="26C07C1A" w14:textId="32A1A838"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Premrl, </w:t>
      </w:r>
      <w:r>
        <w:rPr>
          <w:rFonts w:ascii="Times New Roman" w:hAnsi="Times New Roman" w:cs="Times New Roman"/>
          <w:i/>
        </w:rPr>
        <w:t>Kamnita strešna kritina</w:t>
      </w:r>
      <w:r w:rsidR="001978C4">
        <w:rPr>
          <w:rFonts w:ascii="Times New Roman" w:hAnsi="Times New Roman" w:cs="Times New Roman"/>
        </w:rPr>
        <w:t xml:space="preserve">, 60, </w:t>
      </w:r>
      <w:r>
        <w:rPr>
          <w:rFonts w:ascii="Times New Roman" w:hAnsi="Times New Roman" w:cs="Times New Roman"/>
        </w:rPr>
        <w:t>61.</w:t>
      </w:r>
    </w:p>
  </w:footnote>
  <w:footnote w:id="17">
    <w:p w14:paraId="4165ACCA" w14:textId="77777777"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Prav tam, 61.</w:t>
      </w:r>
    </w:p>
  </w:footnote>
  <w:footnote w:id="18">
    <w:p w14:paraId="74A295D3" w14:textId="77777777"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proofErr w:type="spellStart"/>
      <w:r>
        <w:rPr>
          <w:rFonts w:ascii="Times New Roman" w:hAnsi="Times New Roman" w:cs="Times New Roman"/>
        </w:rPr>
        <w:t>Panjek</w:t>
      </w:r>
      <w:proofErr w:type="spellEnd"/>
      <w:r>
        <w:rPr>
          <w:rFonts w:ascii="Times New Roman" w:hAnsi="Times New Roman" w:cs="Times New Roman"/>
        </w:rPr>
        <w:t xml:space="preserve">, </w:t>
      </w:r>
      <w:r>
        <w:rPr>
          <w:rFonts w:ascii="Times New Roman" w:hAnsi="Times New Roman" w:cs="Times New Roman"/>
          <w:i/>
        </w:rPr>
        <w:t>Kulturna krajina</w:t>
      </w:r>
      <w:r>
        <w:rPr>
          <w:rFonts w:ascii="Times New Roman" w:hAnsi="Times New Roman" w:cs="Times New Roman"/>
        </w:rPr>
        <w:t xml:space="preserve">. </w:t>
      </w:r>
      <w:bookmarkStart w:id="4" w:name="_Hlk147161998"/>
      <w:proofErr w:type="spellStart"/>
      <w:r>
        <w:rPr>
          <w:rFonts w:ascii="Times New Roman" w:hAnsi="Times New Roman" w:cs="Times New Roman"/>
        </w:rPr>
        <w:t>Panjek</w:t>
      </w:r>
      <w:proofErr w:type="spellEnd"/>
      <w:r>
        <w:rPr>
          <w:rFonts w:ascii="Times New Roman" w:hAnsi="Times New Roman" w:cs="Times New Roman"/>
        </w:rPr>
        <w:t>, Staro jedro Devina</w:t>
      </w:r>
      <w:bookmarkEnd w:id="4"/>
      <w:r>
        <w:rPr>
          <w:rFonts w:ascii="Times New Roman" w:hAnsi="Times New Roman" w:cs="Times New Roman"/>
        </w:rPr>
        <w:t>.</w:t>
      </w:r>
    </w:p>
  </w:footnote>
  <w:footnote w:id="19">
    <w:p w14:paraId="1C5AB4B1" w14:textId="4B6073F4"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Rupel in</w:t>
      </w:r>
      <w:r w:rsidR="001978C4">
        <w:rPr>
          <w:rFonts w:ascii="Times New Roman" w:hAnsi="Times New Roman" w:cs="Times New Roman"/>
        </w:rPr>
        <w:t xml:space="preserve"> Reisp, Valvasorjevo berilo, 73, </w:t>
      </w:r>
      <w:r>
        <w:rPr>
          <w:rFonts w:ascii="Times New Roman" w:hAnsi="Times New Roman" w:cs="Times New Roman"/>
        </w:rPr>
        <w:t>74, 204.</w:t>
      </w:r>
    </w:p>
  </w:footnote>
  <w:footnote w:id="20">
    <w:p w14:paraId="5ED2B9A6" w14:textId="2CC77A03"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proofErr w:type="spellStart"/>
      <w:r>
        <w:rPr>
          <w:rFonts w:ascii="Times New Roman" w:hAnsi="Times New Roman" w:cs="Times New Roman"/>
        </w:rPr>
        <w:t>Panjek</w:t>
      </w:r>
      <w:proofErr w:type="spellEnd"/>
      <w:r>
        <w:rPr>
          <w:rFonts w:ascii="Times New Roman" w:hAnsi="Times New Roman" w:cs="Times New Roman"/>
        </w:rPr>
        <w:t xml:space="preserve">, </w:t>
      </w:r>
      <w:r>
        <w:rPr>
          <w:rFonts w:ascii="Times New Roman" w:hAnsi="Times New Roman" w:cs="Times New Roman"/>
          <w:i/>
        </w:rPr>
        <w:t>Kulturna krajina</w:t>
      </w:r>
      <w:r w:rsidR="001978C4">
        <w:rPr>
          <w:rFonts w:ascii="Times New Roman" w:hAnsi="Times New Roman" w:cs="Times New Roman"/>
        </w:rPr>
        <w:t xml:space="preserve">, 27, </w:t>
      </w:r>
      <w:r>
        <w:rPr>
          <w:rFonts w:ascii="Times New Roman" w:hAnsi="Times New Roman" w:cs="Times New Roman"/>
        </w:rPr>
        <w:t>28.</w:t>
      </w:r>
    </w:p>
  </w:footnote>
  <w:footnote w:id="21">
    <w:p w14:paraId="5528FCDB" w14:textId="77777777"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bookmarkStart w:id="5" w:name="_Hlk147413088"/>
      <w:r>
        <w:rPr>
          <w:rFonts w:ascii="Times New Roman" w:hAnsi="Times New Roman" w:cs="Times New Roman"/>
        </w:rPr>
        <w:t>P</w:t>
      </w:r>
      <w:bookmarkEnd w:id="5"/>
      <w:r>
        <w:rPr>
          <w:rFonts w:ascii="Times New Roman" w:hAnsi="Times New Roman" w:cs="Times New Roman"/>
        </w:rPr>
        <w:t>rav tam, 118 in 122.</w:t>
      </w:r>
    </w:p>
  </w:footnote>
  <w:footnote w:id="22">
    <w:p w14:paraId="20793873" w14:textId="77777777" w:rsidR="00960203" w:rsidRDefault="00960203" w:rsidP="00960203">
      <w:pPr>
        <w:pStyle w:val="Sprotnaopomba-besedilo"/>
        <w:jc w:val="both"/>
        <w:rPr>
          <w:rFonts w:ascii="Times New Roman" w:hAnsi="Times New Roman" w:cs="Times New Roman"/>
          <w:color w:val="0070C0"/>
        </w:rPr>
      </w:pPr>
      <w:r>
        <w:rPr>
          <w:rStyle w:val="Sprotnaopomba-sklic"/>
          <w:rFonts w:ascii="Times New Roman" w:hAnsi="Times New Roman" w:cs="Times New Roman"/>
        </w:rPr>
        <w:footnoteRef/>
      </w:r>
      <w:r>
        <w:rPr>
          <w:rFonts w:ascii="Times New Roman" w:hAnsi="Times New Roman" w:cs="Times New Roman"/>
        </w:rPr>
        <w:t xml:space="preserve"> </w:t>
      </w:r>
      <w:bookmarkStart w:id="6" w:name="_Hlk147743687"/>
      <w:r>
        <w:rPr>
          <w:rFonts w:ascii="Times New Roman" w:hAnsi="Times New Roman" w:cs="Times New Roman"/>
        </w:rPr>
        <w:t xml:space="preserve">Valvasor, </w:t>
      </w:r>
      <w:r>
        <w:rPr>
          <w:rFonts w:ascii="Times New Roman" w:hAnsi="Times New Roman" w:cs="Times New Roman"/>
          <w:i/>
        </w:rPr>
        <w:t xml:space="preserve">Topografija – </w:t>
      </w:r>
      <w:proofErr w:type="spellStart"/>
      <w:r>
        <w:rPr>
          <w:rFonts w:ascii="Times New Roman" w:hAnsi="Times New Roman" w:cs="Times New Roman"/>
          <w:i/>
        </w:rPr>
        <w:t>Skicna</w:t>
      </w:r>
      <w:proofErr w:type="spellEnd"/>
      <w:r>
        <w:rPr>
          <w:rFonts w:ascii="Times New Roman" w:hAnsi="Times New Roman" w:cs="Times New Roman"/>
          <w:i/>
        </w:rPr>
        <w:t xml:space="preserve"> knjiga</w:t>
      </w:r>
      <w:r>
        <w:rPr>
          <w:rFonts w:ascii="Times New Roman" w:hAnsi="Times New Roman" w:cs="Times New Roman"/>
        </w:rPr>
        <w:t xml:space="preserve">. Valvasor, </w:t>
      </w:r>
      <w:proofErr w:type="spellStart"/>
      <w:r>
        <w:rPr>
          <w:rFonts w:ascii="Times New Roman" w:hAnsi="Times New Roman" w:cs="Times New Roman"/>
          <w:i/>
        </w:rPr>
        <w:t>Topographia</w:t>
      </w:r>
      <w:proofErr w:type="spellEnd"/>
      <w:r>
        <w:rPr>
          <w:rFonts w:ascii="Times New Roman" w:hAnsi="Times New Roman" w:cs="Times New Roman"/>
          <w:i/>
        </w:rPr>
        <w:t xml:space="preserve"> </w:t>
      </w:r>
      <w:proofErr w:type="spellStart"/>
      <w:r>
        <w:rPr>
          <w:rFonts w:ascii="Times New Roman" w:hAnsi="Times New Roman" w:cs="Times New Roman"/>
          <w:i/>
        </w:rPr>
        <w:t>ducatus</w:t>
      </w:r>
      <w:proofErr w:type="spellEnd"/>
      <w:r>
        <w:rPr>
          <w:rFonts w:ascii="Times New Roman" w:hAnsi="Times New Roman" w:cs="Times New Roman"/>
          <w:i/>
        </w:rPr>
        <w:t xml:space="preserve"> </w:t>
      </w:r>
      <w:proofErr w:type="spellStart"/>
      <w:r>
        <w:rPr>
          <w:rFonts w:ascii="Times New Roman" w:hAnsi="Times New Roman" w:cs="Times New Roman"/>
          <w:i/>
        </w:rPr>
        <w:t>Carnoiolae</w:t>
      </w:r>
      <w:proofErr w:type="spellEnd"/>
      <w:r>
        <w:rPr>
          <w:rFonts w:ascii="Times New Roman" w:hAnsi="Times New Roman" w:cs="Times New Roman"/>
        </w:rPr>
        <w:t xml:space="preserve">. Valvasor, </w:t>
      </w:r>
      <w:r>
        <w:rPr>
          <w:rFonts w:ascii="Times New Roman" w:hAnsi="Times New Roman" w:cs="Times New Roman"/>
          <w:i/>
        </w:rPr>
        <w:t xml:space="preserve">Die </w:t>
      </w:r>
      <w:proofErr w:type="spellStart"/>
      <w:r>
        <w:rPr>
          <w:rFonts w:ascii="Times New Roman" w:hAnsi="Times New Roman" w:cs="Times New Roman"/>
          <w:i/>
        </w:rPr>
        <w:t>Ehre</w:t>
      </w:r>
      <w:proofErr w:type="spellEnd"/>
      <w:r>
        <w:rPr>
          <w:rFonts w:ascii="Times New Roman" w:hAnsi="Times New Roman" w:cs="Times New Roman"/>
        </w:rPr>
        <w:t>.</w:t>
      </w:r>
      <w:bookmarkEnd w:id="6"/>
      <w:r>
        <w:rPr>
          <w:rFonts w:ascii="Times New Roman" w:hAnsi="Times New Roman" w:cs="Times New Roman"/>
        </w:rPr>
        <w:t xml:space="preserve"> </w:t>
      </w:r>
    </w:p>
  </w:footnote>
  <w:footnote w:id="23">
    <w:p w14:paraId="657753EA" w14:textId="77777777" w:rsidR="00960203" w:rsidRDefault="00960203" w:rsidP="00960203">
      <w:pPr>
        <w:pStyle w:val="Sprotnaopomba-besedilo"/>
        <w:jc w:val="both"/>
        <w:rPr>
          <w:rFonts w:ascii="Times New Roman" w:hAnsi="Times New Roman" w:cs="Times New Roman"/>
          <w:lang w:val="de-DE"/>
        </w:rPr>
      </w:pPr>
      <w:r>
        <w:rPr>
          <w:rStyle w:val="Sprotnaopomba-sklic"/>
          <w:rFonts w:ascii="Times New Roman" w:hAnsi="Times New Roman" w:cs="Times New Roman"/>
        </w:rPr>
        <w:footnoteRef/>
      </w:r>
      <w:r>
        <w:rPr>
          <w:rFonts w:ascii="Times New Roman" w:hAnsi="Times New Roman" w:cs="Times New Roman"/>
        </w:rPr>
        <w:t xml:space="preserve"> </w:t>
      </w:r>
      <w:bookmarkStart w:id="7" w:name="_Hlk150756905"/>
      <w:proofErr w:type="spellStart"/>
      <w:r>
        <w:rPr>
          <w:rFonts w:ascii="Times New Roman" w:hAnsi="Times New Roman" w:cs="Times New Roman"/>
          <w:lang w:val="de-DE"/>
        </w:rPr>
        <w:t>Schöggl</w:t>
      </w:r>
      <w:proofErr w:type="spellEnd"/>
      <w:r>
        <w:rPr>
          <w:rFonts w:ascii="Times New Roman" w:hAnsi="Times New Roman" w:cs="Times New Roman"/>
          <w:lang w:val="de-DE"/>
        </w:rPr>
        <w:t xml:space="preserve">-Ernst, </w:t>
      </w:r>
      <w:proofErr w:type="spellStart"/>
      <w:r>
        <w:rPr>
          <w:rFonts w:ascii="Times New Roman" w:hAnsi="Times New Roman" w:cs="Times New Roman"/>
          <w:lang w:val="de-DE"/>
        </w:rPr>
        <w:t>Leideck</w:t>
      </w:r>
      <w:proofErr w:type="spellEnd"/>
      <w:r>
        <w:rPr>
          <w:rFonts w:ascii="Times New Roman" w:hAnsi="Times New Roman" w:cs="Times New Roman"/>
          <w:lang w:val="de-DE"/>
        </w:rPr>
        <w:t xml:space="preserve">, </w:t>
      </w:r>
      <w:proofErr w:type="spellStart"/>
      <w:r>
        <w:rPr>
          <w:rFonts w:ascii="Times New Roman" w:hAnsi="Times New Roman" w:cs="Times New Roman"/>
          <w:lang w:val="de-DE"/>
        </w:rPr>
        <w:t>Medved</w:t>
      </w:r>
      <w:proofErr w:type="spellEnd"/>
      <w:r>
        <w:rPr>
          <w:rFonts w:ascii="Times New Roman" w:hAnsi="Times New Roman" w:cs="Times New Roman"/>
          <w:lang w:val="de-DE"/>
        </w:rPr>
        <w:t xml:space="preserve">, </w:t>
      </w:r>
      <w:r>
        <w:rPr>
          <w:rFonts w:ascii="Times New Roman" w:hAnsi="Times New Roman" w:cs="Times New Roman"/>
          <w:i/>
          <w:lang w:val="de-DE"/>
        </w:rPr>
        <w:t xml:space="preserve">Johannes </w:t>
      </w:r>
      <w:proofErr w:type="spellStart"/>
      <w:r>
        <w:rPr>
          <w:rFonts w:ascii="Times New Roman" w:hAnsi="Times New Roman" w:cs="Times New Roman"/>
          <w:i/>
          <w:lang w:val="de-DE"/>
        </w:rPr>
        <w:t>Clobucciarich</w:t>
      </w:r>
      <w:proofErr w:type="spellEnd"/>
      <w:r>
        <w:rPr>
          <w:rFonts w:ascii="Times New Roman" w:hAnsi="Times New Roman" w:cs="Times New Roman"/>
          <w:lang w:val="de-DE"/>
        </w:rPr>
        <w:t xml:space="preserve">, </w:t>
      </w:r>
      <w:bookmarkEnd w:id="7"/>
      <w:r>
        <w:rPr>
          <w:rFonts w:ascii="Times New Roman" w:hAnsi="Times New Roman" w:cs="Times New Roman"/>
          <w:lang w:val="de-DE"/>
        </w:rPr>
        <w:t>24.</w:t>
      </w:r>
    </w:p>
  </w:footnote>
  <w:footnote w:id="24">
    <w:p w14:paraId="2DDB246E" w14:textId="77777777"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Darovec, </w:t>
      </w:r>
      <w:r>
        <w:rPr>
          <w:rFonts w:ascii="Times New Roman" w:hAnsi="Times New Roman" w:cs="Times New Roman"/>
          <w:i/>
        </w:rPr>
        <w:t>Stari krajepisi Istre</w:t>
      </w:r>
      <w:r>
        <w:rPr>
          <w:rFonts w:ascii="Times New Roman" w:hAnsi="Times New Roman" w:cs="Times New Roman"/>
        </w:rPr>
        <w:t>, 156.</w:t>
      </w:r>
    </w:p>
  </w:footnote>
  <w:footnote w:id="25">
    <w:p w14:paraId="4B11636E" w14:textId="77777777"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proofErr w:type="spellStart"/>
      <w:r>
        <w:rPr>
          <w:rFonts w:ascii="Times New Roman" w:hAnsi="Times New Roman" w:cs="Times New Roman"/>
        </w:rPr>
        <w:t>Tommasini</w:t>
      </w:r>
      <w:proofErr w:type="spellEnd"/>
      <w:r>
        <w:rPr>
          <w:rFonts w:ascii="Times New Roman" w:hAnsi="Times New Roman" w:cs="Times New Roman"/>
        </w:rPr>
        <w:t xml:space="preserve">, De' </w:t>
      </w:r>
      <w:proofErr w:type="spellStart"/>
      <w:r>
        <w:rPr>
          <w:rFonts w:ascii="Times New Roman" w:hAnsi="Times New Roman" w:cs="Times New Roman"/>
        </w:rPr>
        <w:t>Commentari</w:t>
      </w:r>
      <w:proofErr w:type="spellEnd"/>
      <w:r>
        <w:rPr>
          <w:rFonts w:ascii="Times New Roman" w:hAnsi="Times New Roman" w:cs="Times New Roman"/>
        </w:rPr>
        <w:t xml:space="preserve"> </w:t>
      </w:r>
      <w:proofErr w:type="spellStart"/>
      <w:r>
        <w:rPr>
          <w:rFonts w:ascii="Times New Roman" w:hAnsi="Times New Roman" w:cs="Times New Roman"/>
        </w:rPr>
        <w:t>storici-geografici</w:t>
      </w:r>
      <w:proofErr w:type="spellEnd"/>
      <w:r>
        <w:rPr>
          <w:rFonts w:ascii="Times New Roman" w:hAnsi="Times New Roman" w:cs="Times New Roman"/>
        </w:rPr>
        <w:t>, 55.</w:t>
      </w:r>
    </w:p>
  </w:footnote>
  <w:footnote w:id="26">
    <w:p w14:paraId="75205A22" w14:textId="11FA339C"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bookmarkStart w:id="8" w:name="_Hlk149036235"/>
      <w:r>
        <w:rPr>
          <w:rFonts w:ascii="Times New Roman" w:hAnsi="Times New Roman" w:cs="Times New Roman"/>
        </w:rPr>
        <w:t xml:space="preserve">Slokar, Zgodovina ljubljanskih opekarn, </w:t>
      </w:r>
      <w:bookmarkEnd w:id="8"/>
      <w:r w:rsidR="001978C4">
        <w:rPr>
          <w:rFonts w:ascii="Times New Roman" w:hAnsi="Times New Roman" w:cs="Times New Roman"/>
        </w:rPr>
        <w:t xml:space="preserve">40, </w:t>
      </w:r>
      <w:r>
        <w:rPr>
          <w:rFonts w:ascii="Times New Roman" w:hAnsi="Times New Roman" w:cs="Times New Roman"/>
        </w:rPr>
        <w:t>41.</w:t>
      </w:r>
    </w:p>
  </w:footnote>
  <w:footnote w:id="27">
    <w:p w14:paraId="752ECF1F" w14:textId="66A6B0A5"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proofErr w:type="spellStart"/>
      <w:r>
        <w:rPr>
          <w:rFonts w:ascii="Times New Roman" w:hAnsi="Times New Roman" w:cs="Times New Roman"/>
        </w:rPr>
        <w:t>Panjek</w:t>
      </w:r>
      <w:proofErr w:type="spellEnd"/>
      <w:r>
        <w:rPr>
          <w:rFonts w:ascii="Times New Roman" w:hAnsi="Times New Roman" w:cs="Times New Roman"/>
        </w:rPr>
        <w:t xml:space="preserve">, Staro jedro </w:t>
      </w:r>
      <w:r w:rsidR="001978C4">
        <w:rPr>
          <w:rFonts w:ascii="Times New Roman" w:hAnsi="Times New Roman" w:cs="Times New Roman"/>
        </w:rPr>
        <w:t>Devina, 478, 4</w:t>
      </w:r>
      <w:r>
        <w:rPr>
          <w:rFonts w:ascii="Times New Roman" w:hAnsi="Times New Roman" w:cs="Times New Roman"/>
        </w:rPr>
        <w:t>79.</w:t>
      </w:r>
    </w:p>
  </w:footnote>
  <w:footnote w:id="28">
    <w:p w14:paraId="1FCCD35F" w14:textId="77777777" w:rsidR="00960203" w:rsidRDefault="00960203" w:rsidP="00960203">
      <w:pPr>
        <w:pStyle w:val="Sprotnaopomba-besedilo"/>
        <w:jc w:val="both"/>
        <w:rPr>
          <w:rFonts w:ascii="Times New Roman" w:hAnsi="Times New Roman" w:cs="Times New Roman"/>
          <w:color w:val="0070C0"/>
        </w:rPr>
      </w:pPr>
      <w:r>
        <w:rPr>
          <w:rStyle w:val="Sprotnaopomba-sklic"/>
          <w:rFonts w:ascii="Times New Roman" w:hAnsi="Times New Roman" w:cs="Times New Roman"/>
        </w:rPr>
        <w:footnoteRef/>
      </w:r>
      <w:r>
        <w:rPr>
          <w:rFonts w:ascii="Times New Roman" w:hAnsi="Times New Roman" w:cs="Times New Roman"/>
        </w:rPr>
        <w:t xml:space="preserve"> </w:t>
      </w:r>
      <w:proofErr w:type="spellStart"/>
      <w:r>
        <w:rPr>
          <w:rFonts w:ascii="Times New Roman" w:hAnsi="Times New Roman" w:cs="Times New Roman"/>
        </w:rPr>
        <w:t>Pillon</w:t>
      </w:r>
      <w:proofErr w:type="spellEnd"/>
      <w:r>
        <w:rPr>
          <w:rFonts w:ascii="Times New Roman" w:hAnsi="Times New Roman" w:cs="Times New Roman"/>
        </w:rPr>
        <w:t xml:space="preserve">, </w:t>
      </w:r>
      <w:proofErr w:type="spellStart"/>
      <w:r>
        <w:rPr>
          <w:rFonts w:ascii="Times New Roman" w:hAnsi="Times New Roman" w:cs="Times New Roman"/>
          <w:i/>
        </w:rPr>
        <w:t>Gorizia</w:t>
      </w:r>
      <w:proofErr w:type="spellEnd"/>
      <w:r>
        <w:rPr>
          <w:rFonts w:ascii="Times New Roman" w:hAnsi="Times New Roman" w:cs="Times New Roman"/>
          <w:i/>
        </w:rPr>
        <w:t xml:space="preserve">, </w:t>
      </w:r>
      <w:proofErr w:type="spellStart"/>
      <w:r>
        <w:rPr>
          <w:rFonts w:ascii="Times New Roman" w:hAnsi="Times New Roman" w:cs="Times New Roman"/>
          <w:i/>
        </w:rPr>
        <w:t>un</w:t>
      </w:r>
      <w:proofErr w:type="spellEnd"/>
      <w:r>
        <w:rPr>
          <w:rFonts w:ascii="Times New Roman" w:hAnsi="Times New Roman" w:cs="Times New Roman"/>
          <w:i/>
        </w:rPr>
        <w:t xml:space="preserve"> </w:t>
      </w:r>
      <w:proofErr w:type="spellStart"/>
      <w:r>
        <w:rPr>
          <w:rFonts w:ascii="Times New Roman" w:hAnsi="Times New Roman" w:cs="Times New Roman"/>
          <w:i/>
        </w:rPr>
        <w:t>viaggio</w:t>
      </w:r>
      <w:proofErr w:type="spellEnd"/>
      <w:r>
        <w:rPr>
          <w:rFonts w:ascii="Times New Roman" w:hAnsi="Times New Roman" w:cs="Times New Roman"/>
          <w:i/>
        </w:rPr>
        <w:t xml:space="preserve"> </w:t>
      </w:r>
      <w:proofErr w:type="spellStart"/>
      <w:r>
        <w:rPr>
          <w:rFonts w:ascii="Times New Roman" w:hAnsi="Times New Roman" w:cs="Times New Roman"/>
          <w:i/>
        </w:rPr>
        <w:t>nel</w:t>
      </w:r>
      <w:proofErr w:type="spellEnd"/>
      <w:r>
        <w:rPr>
          <w:rFonts w:ascii="Times New Roman" w:hAnsi="Times New Roman" w:cs="Times New Roman"/>
          <w:i/>
        </w:rPr>
        <w:t xml:space="preserve"> tempo</w:t>
      </w:r>
      <w:r>
        <w:rPr>
          <w:rFonts w:ascii="Times New Roman" w:hAnsi="Times New Roman" w:cs="Times New Roman"/>
        </w:rPr>
        <w:t>, 128.</w:t>
      </w:r>
    </w:p>
  </w:footnote>
  <w:footnote w:id="29">
    <w:p w14:paraId="0FD5A7C6" w14:textId="77777777" w:rsidR="00960203" w:rsidRDefault="00960203" w:rsidP="00960203">
      <w:pPr>
        <w:pStyle w:val="Sprotnaopomba-besedilo"/>
        <w:jc w:val="both"/>
        <w:rPr>
          <w:rFonts w:ascii="Times New Roman" w:hAnsi="Times New Roman" w:cs="Times New Roman"/>
          <w:color w:val="0070C0"/>
        </w:rPr>
      </w:pPr>
      <w:r>
        <w:rPr>
          <w:rStyle w:val="Sprotnaopomba-sklic"/>
          <w:rFonts w:ascii="Times New Roman" w:hAnsi="Times New Roman" w:cs="Times New Roman"/>
        </w:rPr>
        <w:footnoteRef/>
      </w:r>
      <w:r>
        <w:rPr>
          <w:rFonts w:ascii="Times New Roman" w:hAnsi="Times New Roman" w:cs="Times New Roman"/>
        </w:rPr>
        <w:t xml:space="preserve"> Ledinek Lozej, Raziskave stavbarstva, 221.</w:t>
      </w:r>
    </w:p>
  </w:footnote>
  <w:footnote w:id="30">
    <w:p w14:paraId="12921C9E" w14:textId="6DCDF56B"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sidR="00F90661">
        <w:rPr>
          <w:rFonts w:ascii="Times New Roman" w:hAnsi="Times New Roman" w:cs="Times New Roman"/>
          <w:lang w:val="en-US"/>
        </w:rPr>
        <w:t xml:space="preserve">AST, ATTA, </w:t>
      </w:r>
      <w:proofErr w:type="spellStart"/>
      <w:r w:rsidR="006A5119" w:rsidRPr="006A5119">
        <w:rPr>
          <w:rFonts w:ascii="Times New Roman" w:hAnsi="Times New Roman" w:cs="Times New Roman"/>
          <w:lang w:val="en-US"/>
        </w:rPr>
        <w:t>šk</w:t>
      </w:r>
      <w:proofErr w:type="spellEnd"/>
      <w:r w:rsidR="00F90661" w:rsidRPr="006A5119">
        <w:rPr>
          <w:rFonts w:ascii="Times New Roman" w:hAnsi="Times New Roman" w:cs="Times New Roman"/>
          <w:lang w:val="en-US"/>
        </w:rPr>
        <w:t>.</w:t>
      </w:r>
      <w:r w:rsidR="00F90661">
        <w:rPr>
          <w:rFonts w:ascii="Times New Roman" w:hAnsi="Times New Roman" w:cs="Times New Roman"/>
          <w:lang w:val="en-US"/>
        </w:rPr>
        <w:t xml:space="preserve"> </w:t>
      </w:r>
      <w:proofErr w:type="gramStart"/>
      <w:r w:rsidR="00F90661">
        <w:rPr>
          <w:rFonts w:ascii="Times New Roman" w:hAnsi="Times New Roman" w:cs="Times New Roman"/>
          <w:lang w:val="en-US"/>
        </w:rPr>
        <w:t>195.1/2</w:t>
      </w:r>
      <w:proofErr w:type="gramEnd"/>
      <w:r w:rsidR="00F90661">
        <w:rPr>
          <w:rFonts w:ascii="Times New Roman" w:hAnsi="Times New Roman" w:cs="Times New Roman"/>
          <w:lang w:val="en-US"/>
        </w:rPr>
        <w:t>, f</w:t>
      </w:r>
      <w:r>
        <w:rPr>
          <w:rFonts w:ascii="Times New Roman" w:hAnsi="Times New Roman" w:cs="Times New Roman"/>
          <w:lang w:val="en-US"/>
        </w:rPr>
        <w:t>. 6, 7, 11, 12, 13.</w:t>
      </w:r>
    </w:p>
  </w:footnote>
  <w:footnote w:id="31">
    <w:p w14:paraId="0A608A08" w14:textId="77777777"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Premrl, </w:t>
      </w:r>
      <w:r>
        <w:rPr>
          <w:rFonts w:ascii="Times New Roman" w:hAnsi="Times New Roman" w:cs="Times New Roman"/>
          <w:i/>
        </w:rPr>
        <w:t>Kamnita strešna kritina</w:t>
      </w:r>
      <w:r>
        <w:rPr>
          <w:rFonts w:ascii="Times New Roman" w:hAnsi="Times New Roman" w:cs="Times New Roman"/>
        </w:rPr>
        <w:t>, 61.</w:t>
      </w:r>
    </w:p>
  </w:footnote>
  <w:footnote w:id="32">
    <w:p w14:paraId="349C03F6" w14:textId="77777777" w:rsidR="00960203" w:rsidRDefault="00960203" w:rsidP="00960203">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proofErr w:type="spellStart"/>
      <w:r>
        <w:rPr>
          <w:rFonts w:ascii="Times New Roman" w:hAnsi="Times New Roman" w:cs="Times New Roman"/>
        </w:rPr>
        <w:t>Panjek</w:t>
      </w:r>
      <w:proofErr w:type="spellEnd"/>
      <w:r>
        <w:rPr>
          <w:rFonts w:ascii="Times New Roman" w:hAnsi="Times New Roman" w:cs="Times New Roman"/>
        </w:rPr>
        <w:t xml:space="preserve">, Gospostvo in skupnost </w:t>
      </w:r>
      <w:proofErr w:type="spellStart"/>
      <w:r>
        <w:rPr>
          <w:rFonts w:ascii="Times New Roman" w:hAnsi="Times New Roman" w:cs="Times New Roman"/>
        </w:rPr>
        <w:t>Rihemberk</w:t>
      </w:r>
      <w:proofErr w:type="spellEnd"/>
      <w:r>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D76AF1"/>
    <w:multiLevelType w:val="hybridMultilevel"/>
    <w:tmpl w:val="2E2A6BA0"/>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A2F"/>
    <w:rsid w:val="00005B7F"/>
    <w:rsid w:val="00093F3D"/>
    <w:rsid w:val="000A1399"/>
    <w:rsid w:val="001978C4"/>
    <w:rsid w:val="001C49E3"/>
    <w:rsid w:val="002D6A2F"/>
    <w:rsid w:val="003E7739"/>
    <w:rsid w:val="00475DDF"/>
    <w:rsid w:val="00623310"/>
    <w:rsid w:val="006565D9"/>
    <w:rsid w:val="006A5119"/>
    <w:rsid w:val="0085778E"/>
    <w:rsid w:val="00960203"/>
    <w:rsid w:val="00AC54F4"/>
    <w:rsid w:val="00C0032C"/>
    <w:rsid w:val="00C1124D"/>
    <w:rsid w:val="00F857DF"/>
    <w:rsid w:val="00F90661"/>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5798E"/>
  <w15:chartTrackingRefBased/>
  <w15:docId w15:val="{85BEB665-36B2-4B00-AC85-F8618B8FE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960203"/>
    <w:pPr>
      <w:spacing w:line="256" w:lineRule="auto"/>
    </w:pPr>
  </w:style>
  <w:style w:type="paragraph" w:styleId="Naslov3">
    <w:name w:val="heading 3"/>
    <w:basedOn w:val="Navaden"/>
    <w:next w:val="Navaden"/>
    <w:link w:val="Naslov3Znak"/>
    <w:uiPriority w:val="9"/>
    <w:semiHidden/>
    <w:unhideWhenUsed/>
    <w:qFormat/>
    <w:rsid w:val="0096020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3Znak">
    <w:name w:val="Naslov 3 Znak"/>
    <w:basedOn w:val="Privzetapisavaodstavka"/>
    <w:link w:val="Naslov3"/>
    <w:uiPriority w:val="9"/>
    <w:semiHidden/>
    <w:rsid w:val="00960203"/>
    <w:rPr>
      <w:rFonts w:asciiTheme="majorHAnsi" w:eastAsiaTheme="majorEastAsia" w:hAnsiTheme="majorHAnsi" w:cstheme="majorBidi"/>
      <w:color w:val="1F4D78" w:themeColor="accent1" w:themeShade="7F"/>
      <w:sz w:val="24"/>
      <w:szCs w:val="24"/>
    </w:rPr>
  </w:style>
  <w:style w:type="character" w:styleId="Hiperpovezava">
    <w:name w:val="Hyperlink"/>
    <w:basedOn w:val="Privzetapisavaodstavka"/>
    <w:uiPriority w:val="99"/>
    <w:unhideWhenUsed/>
    <w:rsid w:val="00960203"/>
    <w:rPr>
      <w:color w:val="0000FF"/>
      <w:u w:val="single"/>
    </w:rPr>
  </w:style>
  <w:style w:type="paragraph" w:styleId="Sprotnaopomba-besedilo">
    <w:name w:val="footnote text"/>
    <w:basedOn w:val="Navaden"/>
    <w:link w:val="Sprotnaopomba-besediloZnak"/>
    <w:uiPriority w:val="99"/>
    <w:unhideWhenUsed/>
    <w:rsid w:val="00960203"/>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rsid w:val="00960203"/>
    <w:rPr>
      <w:sz w:val="20"/>
      <w:szCs w:val="20"/>
    </w:rPr>
  </w:style>
  <w:style w:type="paragraph" w:styleId="Odstavekseznama">
    <w:name w:val="List Paragraph"/>
    <w:basedOn w:val="Navaden"/>
    <w:uiPriority w:val="34"/>
    <w:qFormat/>
    <w:rsid w:val="00960203"/>
    <w:pPr>
      <w:ind w:left="720"/>
      <w:contextualSpacing/>
    </w:pPr>
  </w:style>
  <w:style w:type="character" w:styleId="Sprotnaopomba-sklic">
    <w:name w:val="footnote reference"/>
    <w:basedOn w:val="Privzetapisavaodstavka"/>
    <w:uiPriority w:val="99"/>
    <w:semiHidden/>
    <w:unhideWhenUsed/>
    <w:rsid w:val="00960203"/>
    <w:rPr>
      <w:vertAlign w:val="superscript"/>
    </w:rPr>
  </w:style>
  <w:style w:type="table" w:styleId="Tabelamrea">
    <w:name w:val="Table Grid"/>
    <w:basedOn w:val="Navadnatabela"/>
    <w:uiPriority w:val="59"/>
    <w:rsid w:val="00960203"/>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edilooznabemesta">
    <w:name w:val="Placeholder Text"/>
    <w:basedOn w:val="Privzetapisavaodstavka"/>
    <w:uiPriority w:val="99"/>
    <w:semiHidden/>
    <w:rsid w:val="00AC54F4"/>
    <w:rPr>
      <w:color w:val="666666"/>
    </w:rPr>
  </w:style>
  <w:style w:type="character" w:customStyle="1" w:styleId="UnresolvedMention">
    <w:name w:val="Unresolved Mention"/>
    <w:basedOn w:val="Privzetapisavaodstavka"/>
    <w:uiPriority w:val="99"/>
    <w:semiHidden/>
    <w:unhideWhenUsed/>
    <w:rsid w:val="00AC54F4"/>
    <w:rPr>
      <w:color w:val="605E5C"/>
      <w:shd w:val="clear" w:color="auto" w:fill="E1DFDD"/>
    </w:rPr>
  </w:style>
  <w:style w:type="paragraph" w:styleId="Brezrazmikov">
    <w:name w:val="No Spacing"/>
    <w:qFormat/>
    <w:rsid w:val="001978C4"/>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5747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mailto:aleksander.panjek@fhs.upr.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18</Pages>
  <Words>6936</Words>
  <Characters>36485</Characters>
  <Application>Microsoft Office Word</Application>
  <DocSecurity>0</DocSecurity>
  <Lines>570</Lines>
  <Paragraphs>54</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43367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11</cp:revision>
  <dcterms:created xsi:type="dcterms:W3CDTF">2024-01-08T17:12:00Z</dcterms:created>
  <dcterms:modified xsi:type="dcterms:W3CDTF">2024-02-13T09:08:00Z</dcterms:modified>
</cp:coreProperties>
</file>