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E64A1" w14:textId="770E09D6" w:rsidR="00082C53" w:rsidRPr="002972FC" w:rsidRDefault="00082C53" w:rsidP="000751C5">
      <w:pPr>
        <w:pStyle w:val="Navadensplet"/>
        <w:spacing w:before="0" w:beforeAutospacing="0" w:after="0" w:afterAutospacing="0" w:line="360" w:lineRule="auto"/>
        <w:jc w:val="both"/>
      </w:pPr>
      <w:r w:rsidRPr="002972FC">
        <w:rPr>
          <w:b/>
        </w:rPr>
        <w:t xml:space="preserve">Niko </w:t>
      </w:r>
      <w:proofErr w:type="spellStart"/>
      <w:r w:rsidRPr="002972FC">
        <w:rPr>
          <w:b/>
        </w:rPr>
        <w:t>Hudelja</w:t>
      </w:r>
      <w:proofErr w:type="spellEnd"/>
      <w:r w:rsidR="000751C5" w:rsidRPr="002972FC">
        <w:rPr>
          <w:b/>
        </w:rPr>
        <w:t xml:space="preserve">, </w:t>
      </w:r>
      <w:r w:rsidRPr="002972FC">
        <w:rPr>
          <w:b/>
        </w:rPr>
        <w:t>N</w:t>
      </w:r>
      <w:r w:rsidR="000751C5" w:rsidRPr="002972FC">
        <w:rPr>
          <w:b/>
        </w:rPr>
        <w:t xml:space="preserve">emško-slovenski zgodovinski slovar. </w:t>
      </w:r>
      <w:r w:rsidR="000751C5" w:rsidRPr="002972FC">
        <w:t>Založba Univerze, 2024, 1193 str.</w:t>
      </w:r>
    </w:p>
    <w:p w14:paraId="45A3FA6E" w14:textId="2AFB5CC3" w:rsidR="00124B65" w:rsidRPr="002972FC" w:rsidRDefault="00124B65" w:rsidP="000751C5">
      <w:pPr>
        <w:pStyle w:val="Navadensplet"/>
        <w:spacing w:before="0" w:beforeAutospacing="0" w:after="0" w:afterAutospacing="0" w:line="360" w:lineRule="auto"/>
        <w:jc w:val="both"/>
      </w:pPr>
    </w:p>
    <w:p w14:paraId="5E152154" w14:textId="1FABD892" w:rsidR="00100B03" w:rsidRPr="002972FC" w:rsidRDefault="00082C53" w:rsidP="00A87460">
      <w:pPr>
        <w:pStyle w:val="Navadensplet"/>
        <w:spacing w:before="0" w:beforeAutospacing="0" w:after="0" w:afterAutospacing="0" w:line="360" w:lineRule="auto"/>
        <w:ind w:firstLine="708"/>
        <w:jc w:val="both"/>
      </w:pPr>
      <w:r w:rsidRPr="002972FC">
        <w:t>Pri Znanstven</w:t>
      </w:r>
      <w:r w:rsidR="009D0630" w:rsidRPr="002972FC">
        <w:t>i</w:t>
      </w:r>
      <w:r w:rsidRPr="002972FC">
        <w:t xml:space="preserve"> založb</w:t>
      </w:r>
      <w:r w:rsidR="009D0630" w:rsidRPr="002972FC">
        <w:t>i</w:t>
      </w:r>
      <w:r w:rsidRPr="002972FC">
        <w:t xml:space="preserve"> Filozofske fakultete Univerze v Ljubljani je bila letos izdana prva elektronska verzija </w:t>
      </w:r>
      <w:r w:rsidRPr="00930619">
        <w:rPr>
          <w:i/>
          <w:iCs/>
        </w:rPr>
        <w:t>Nemško-slovenskega zgodovinskega slovarja</w:t>
      </w:r>
      <w:r w:rsidRPr="002972FC">
        <w:t>. Avtor</w:t>
      </w:r>
      <w:r w:rsidR="009D0630" w:rsidRPr="002972FC">
        <w:t>,</w:t>
      </w:r>
      <w:r w:rsidRPr="002972FC">
        <w:t xml:space="preserve"> l</w:t>
      </w:r>
      <w:r w:rsidR="008F4054" w:rsidRPr="002972FC">
        <w:t xml:space="preserve">ektor mag. Niko </w:t>
      </w:r>
      <w:proofErr w:type="spellStart"/>
      <w:r w:rsidR="008F4054" w:rsidRPr="002972FC">
        <w:t>Hudelja</w:t>
      </w:r>
      <w:proofErr w:type="spellEnd"/>
      <w:r w:rsidR="009D0630" w:rsidRPr="002972FC">
        <w:t>,</w:t>
      </w:r>
      <w:r w:rsidR="008F4054" w:rsidRPr="002972FC">
        <w:t xml:space="preserve"> je leta 2016 pri Znanstveni založbi Filozofske fakultete Univerze v Ljubljani</w:t>
      </w:r>
      <w:r w:rsidRPr="002972FC">
        <w:t xml:space="preserve"> v knjižni obliki </w:t>
      </w:r>
      <w:r w:rsidR="008F4054" w:rsidRPr="002972FC">
        <w:t xml:space="preserve">izdal </w:t>
      </w:r>
      <w:r w:rsidR="008F4054" w:rsidRPr="00930619">
        <w:rPr>
          <w:i/>
          <w:iCs/>
        </w:rPr>
        <w:t>Nemško-slovenski zgodovinski slovar</w:t>
      </w:r>
      <w:r w:rsidR="008F4054" w:rsidRPr="002972FC">
        <w:t xml:space="preserve">, ki </w:t>
      </w:r>
      <w:r w:rsidRPr="002972FC">
        <w:t xml:space="preserve">je </w:t>
      </w:r>
      <w:r w:rsidR="008F4054" w:rsidRPr="002972FC">
        <w:t>obsega</w:t>
      </w:r>
      <w:r w:rsidRPr="002972FC">
        <w:t>l</w:t>
      </w:r>
      <w:r w:rsidR="008F4054" w:rsidRPr="002972FC">
        <w:t xml:space="preserve"> </w:t>
      </w:r>
      <w:r w:rsidR="009D0630" w:rsidRPr="002972FC">
        <w:t>približno</w:t>
      </w:r>
      <w:r w:rsidR="00A87460">
        <w:t xml:space="preserve"> 40.000 gesel in podgesel. </w:t>
      </w:r>
      <w:r w:rsidRPr="002972FC">
        <w:t xml:space="preserve">Tokratna izdaja istega avtorja je posodobljena </w:t>
      </w:r>
      <w:r w:rsidR="009D0630" w:rsidRPr="002972FC">
        <w:t>z okrog</w:t>
      </w:r>
      <w:r w:rsidRPr="002972FC">
        <w:t xml:space="preserve"> 2800 novi</w:t>
      </w:r>
      <w:r w:rsidR="005F1A2A" w:rsidRPr="002972FC">
        <w:t>mi</w:t>
      </w:r>
      <w:r w:rsidRPr="002972FC">
        <w:t xml:space="preserve"> in </w:t>
      </w:r>
      <w:r w:rsidR="009D0630" w:rsidRPr="002972FC">
        <w:t>okoli</w:t>
      </w:r>
      <w:r w:rsidRPr="002972FC">
        <w:t xml:space="preserve"> 1700 dopolnjeni</w:t>
      </w:r>
      <w:r w:rsidR="005F1A2A" w:rsidRPr="002972FC">
        <w:t>mi</w:t>
      </w:r>
      <w:r w:rsidRPr="002972FC">
        <w:t xml:space="preserve"> </w:t>
      </w:r>
      <w:r w:rsidR="009D0630" w:rsidRPr="002972FC">
        <w:t>ali</w:t>
      </w:r>
      <w:r w:rsidRPr="002972FC">
        <w:t xml:space="preserve"> popravljeni</w:t>
      </w:r>
      <w:r w:rsidR="005F1A2A" w:rsidRPr="002972FC">
        <w:t>mi</w:t>
      </w:r>
      <w:r w:rsidRPr="002972FC">
        <w:t xml:space="preserve"> ges</w:t>
      </w:r>
      <w:r w:rsidR="005F1A2A" w:rsidRPr="002972FC">
        <w:t xml:space="preserve">li v skupnem obsegu </w:t>
      </w:r>
      <w:r w:rsidR="00B962E1" w:rsidRPr="002972FC">
        <w:t>1193 strani.</w:t>
      </w:r>
    </w:p>
    <w:p w14:paraId="16B963DB" w14:textId="06143F0D" w:rsidR="00082C53" w:rsidRPr="002972FC" w:rsidRDefault="005F1A2A" w:rsidP="000751C5">
      <w:pPr>
        <w:pStyle w:val="Navadensplet"/>
        <w:spacing w:before="0" w:beforeAutospacing="0" w:after="0" w:afterAutospacing="0" w:line="360" w:lineRule="auto"/>
        <w:ind w:firstLine="708"/>
        <w:jc w:val="both"/>
      </w:pPr>
      <w:r w:rsidRPr="002972FC">
        <w:t>V posodobljenem delu s</w:t>
      </w:r>
      <w:r w:rsidR="001E4933" w:rsidRPr="002972FC">
        <w:t xml:space="preserve">o </w:t>
      </w:r>
      <w:r w:rsidR="00100B03" w:rsidRPr="002972FC">
        <w:t xml:space="preserve">še vedno </w:t>
      </w:r>
      <w:r w:rsidR="00082C53" w:rsidRPr="002972FC">
        <w:t>ohranj</w:t>
      </w:r>
      <w:r w:rsidR="001E4933" w:rsidRPr="002972FC">
        <w:t>ene</w:t>
      </w:r>
      <w:r w:rsidR="00082C53" w:rsidRPr="002972FC">
        <w:t xml:space="preserve"> vse značilnosti geselskega članka, določene v izdaji iz leta 2016. </w:t>
      </w:r>
      <w:r w:rsidR="009D0630" w:rsidRPr="002972FC">
        <w:t xml:space="preserve">Naj </w:t>
      </w:r>
      <w:r w:rsidR="00100B03" w:rsidRPr="002972FC">
        <w:t>spomnimo</w:t>
      </w:r>
      <w:r w:rsidR="009D0630" w:rsidRPr="002972FC">
        <w:t>,</w:t>
      </w:r>
      <w:r w:rsidR="00100B03" w:rsidRPr="002972FC">
        <w:t xml:space="preserve"> </w:t>
      </w:r>
      <w:r w:rsidR="009D0630" w:rsidRPr="002972FC">
        <w:t>da je g</w:t>
      </w:r>
      <w:r w:rsidR="00082C53" w:rsidRPr="002972FC">
        <w:t xml:space="preserve">eselski sestavek </w:t>
      </w:r>
      <w:r w:rsidR="00E62B70" w:rsidRPr="002972FC">
        <w:t>tvorita</w:t>
      </w:r>
      <w:r w:rsidR="00082C53" w:rsidRPr="002972FC">
        <w:t xml:space="preserve"> dv</w:t>
      </w:r>
      <w:r w:rsidR="00E62B70" w:rsidRPr="002972FC">
        <w:t>a</w:t>
      </w:r>
      <w:r w:rsidR="00082C53" w:rsidRPr="002972FC">
        <w:t xml:space="preserve"> oziroma tr</w:t>
      </w:r>
      <w:r w:rsidR="00E62B70" w:rsidRPr="002972FC">
        <w:t>ij</w:t>
      </w:r>
      <w:r w:rsidR="00082C53" w:rsidRPr="002972FC">
        <w:t>e razdelk</w:t>
      </w:r>
      <w:r w:rsidR="00E62B70" w:rsidRPr="002972FC">
        <w:t>i</w:t>
      </w:r>
      <w:r w:rsidR="00082C53" w:rsidRPr="002972FC">
        <w:t xml:space="preserve">, </w:t>
      </w:r>
      <w:r w:rsidR="00E62B70" w:rsidRPr="002972FC">
        <w:t>pri čemer ima</w:t>
      </w:r>
      <w:r w:rsidR="00082C53" w:rsidRPr="002972FC">
        <w:t xml:space="preserve"> poleg geselske besede posebno vlogo pomenski razdelek. Pomenske oblike so jasne, nazorne, razlagalne, dodana vrednost </w:t>
      </w:r>
      <w:r w:rsidR="009D0630" w:rsidRPr="002972FC">
        <w:t>pa</w:t>
      </w:r>
      <w:r w:rsidR="00082C53" w:rsidRPr="002972FC">
        <w:t xml:space="preserve"> so relevantni primeri rabe, kolokacije, stalne besedne ali frazeološke zveze itd. Slovar opozarja na večpomenskost geselske besede </w:t>
      </w:r>
      <w:r w:rsidR="009D0630" w:rsidRPr="002972FC">
        <w:t xml:space="preserve">ali </w:t>
      </w:r>
      <w:proofErr w:type="spellStart"/>
      <w:r w:rsidR="00082C53" w:rsidRPr="002972FC">
        <w:t>homonimijo</w:t>
      </w:r>
      <w:proofErr w:type="spellEnd"/>
      <w:r w:rsidR="00100B03" w:rsidRPr="002972FC">
        <w:t xml:space="preserve">. Ob tem gre </w:t>
      </w:r>
      <w:r w:rsidR="009D0630" w:rsidRPr="002972FC">
        <w:t xml:space="preserve">poudariti </w:t>
      </w:r>
      <w:r w:rsidR="00082C53" w:rsidRPr="002972FC">
        <w:t xml:space="preserve">še dodatna pojasnila oziroma razlage, </w:t>
      </w:r>
      <w:r w:rsidR="00100B03" w:rsidRPr="002972FC">
        <w:t xml:space="preserve">ki so lahko </w:t>
      </w:r>
      <w:r w:rsidR="00B962E1" w:rsidRPr="002972FC">
        <w:t xml:space="preserve">razširjene z določenimi stvarnimi enciklopedičnimi podatki. </w:t>
      </w:r>
      <w:r w:rsidR="003E1F72" w:rsidRPr="002972FC">
        <w:t>Dodatno vrednost delu gotovo daje</w:t>
      </w:r>
      <w:r w:rsidR="009D0630" w:rsidRPr="002972FC">
        <w:t>ta</w:t>
      </w:r>
      <w:r w:rsidR="003E1F72" w:rsidRPr="002972FC">
        <w:t xml:space="preserve"> izdaja v e-obliki in prost dostop na strani Univerze v Ljubljani (</w:t>
      </w:r>
      <w:r w:rsidR="00124B65" w:rsidRPr="002972FC">
        <w:t>https://ebooks.uni-lj.si/ZalozbaUL</w:t>
      </w:r>
      <w:r w:rsidR="003E1F72" w:rsidRPr="002972FC">
        <w:t>)</w:t>
      </w:r>
      <w:r w:rsidR="00124B65" w:rsidRPr="002972FC">
        <w:t xml:space="preserve"> ter Digitalne knjižnice Slovenije (https://www.dlib.si/stream)</w:t>
      </w:r>
      <w:r w:rsidR="003E1F72" w:rsidRPr="002972FC">
        <w:t>.</w:t>
      </w:r>
    </w:p>
    <w:p w14:paraId="2BC9CFF0" w14:textId="68ABDDB4" w:rsidR="00AD3E06" w:rsidRPr="002972FC" w:rsidRDefault="00AD3E06" w:rsidP="000751C5">
      <w:pPr>
        <w:pStyle w:val="Navadensplet"/>
        <w:spacing w:before="0" w:beforeAutospacing="0" w:after="0" w:afterAutospacing="0" w:line="360" w:lineRule="auto"/>
        <w:ind w:firstLine="708"/>
        <w:jc w:val="both"/>
      </w:pPr>
      <w:r w:rsidRPr="002972FC">
        <w:t xml:space="preserve">Tudi </w:t>
      </w:r>
      <w:r w:rsidR="00B962E1" w:rsidRPr="002972FC">
        <w:t xml:space="preserve">v novi </w:t>
      </w:r>
      <w:r w:rsidR="00124B65" w:rsidRPr="002972FC">
        <w:t>i</w:t>
      </w:r>
      <w:r w:rsidR="00B962E1" w:rsidRPr="002972FC">
        <w:t>zdaji</w:t>
      </w:r>
      <w:r w:rsidRPr="002972FC">
        <w:t xml:space="preserve"> se je avtor soočal z določenimi težavami. Pri presoji </w:t>
      </w:r>
      <w:r w:rsidR="009D0630" w:rsidRPr="002972FC">
        <w:t xml:space="preserve">o </w:t>
      </w:r>
      <w:r w:rsidRPr="002972FC">
        <w:t>uvrstitv</w:t>
      </w:r>
      <w:r w:rsidR="009D0630" w:rsidRPr="002972FC">
        <w:t>i</w:t>
      </w:r>
      <w:r w:rsidRPr="002972FC">
        <w:t xml:space="preserve"> posamezne besede v geslovnik za slovar, pri opredeljevanju pomenov in </w:t>
      </w:r>
      <w:proofErr w:type="spellStart"/>
      <w:r w:rsidRPr="002972FC">
        <w:t>sopostavitvi</w:t>
      </w:r>
      <w:proofErr w:type="spellEnd"/>
      <w:r w:rsidRPr="002972FC">
        <w:t xml:space="preserve"> slovenskih ustreznikov se je </w:t>
      </w:r>
      <w:r w:rsidR="001E4933" w:rsidRPr="002972FC">
        <w:t>moral</w:t>
      </w:r>
      <w:r w:rsidRPr="002972FC">
        <w:t xml:space="preserve"> sprijazniti z dejstvom, da slovenski enojezični razlagalni slovar za področje zgodovine še ne obstaja in da strokovno izrazje posledično v marsikaterem primeru še ni poenoteno in tudi ne zbrano. V določeni meri težave izhajajo iz bistva zgodovinske znanosti. Ker je v njenem središču človek, njegovo žitje in bitje v preteklosti, </w:t>
      </w:r>
      <w:r w:rsidR="009D0630" w:rsidRPr="002972FC">
        <w:t xml:space="preserve">sta </w:t>
      </w:r>
      <w:r w:rsidRPr="002972FC">
        <w:t>za to znanstveno področje značilna izredna diferenciranost</w:t>
      </w:r>
      <w:r w:rsidR="00E62B70" w:rsidRPr="002972FC">
        <w:t xml:space="preserve"> in</w:t>
      </w:r>
      <w:r w:rsidRPr="002972FC">
        <w:t xml:space="preserve"> veliko število pomožnih ved </w:t>
      </w:r>
      <w:r w:rsidR="00E62B70" w:rsidRPr="002972FC">
        <w:t xml:space="preserve">ter </w:t>
      </w:r>
      <w:r w:rsidRPr="002972FC">
        <w:t xml:space="preserve">sorodnih disciplin. Vse to se odraža v jeziku zgodovinske znanosti, kjer je </w:t>
      </w:r>
      <w:r w:rsidR="009D0630" w:rsidRPr="002972FC">
        <w:t xml:space="preserve">po eni strani </w:t>
      </w:r>
      <w:r w:rsidRPr="002972FC">
        <w:t xml:space="preserve">težko začrtati jasno mejo med zgodovinsko terminologijo in strokovnimi izrazi politične, sociološke, pravne vede, po drugi strani pa med zgodovinsko terminologijo in splošnim besedjem. Ob tako obsežnem </w:t>
      </w:r>
      <w:proofErr w:type="spellStart"/>
      <w:r w:rsidRPr="002972FC">
        <w:t>besediščnem</w:t>
      </w:r>
      <w:proofErr w:type="spellEnd"/>
      <w:r w:rsidRPr="002972FC">
        <w:t xml:space="preserve"> korpusu, kot se izkazuje v raznoterih zgodovinskih besedilih in arhivskem gradivu, je seveda </w:t>
      </w:r>
      <w:r w:rsidR="009D0630" w:rsidRPr="002972FC">
        <w:t xml:space="preserve">treba </w:t>
      </w:r>
      <w:r w:rsidRPr="002972FC">
        <w:t>poudariti, da se pričujoči slovar osredotoča na relevantno besedišče preteklih treh stoletij, ob tem pa, sicer v sorazmerno manjši meri, zajema tudi besedišče starejših obdobij, ki je podrobneje upoštevano v posebnih slovarjih za posamezna obdobja oz</w:t>
      </w:r>
      <w:r w:rsidR="009D0630" w:rsidRPr="002972FC">
        <w:t>iroma</w:t>
      </w:r>
      <w:r w:rsidRPr="002972FC">
        <w:t xml:space="preserve"> ožja strokovna področja, </w:t>
      </w:r>
      <w:r w:rsidR="009D0630" w:rsidRPr="002972FC">
        <w:t>denimo</w:t>
      </w:r>
      <w:r w:rsidRPr="002972FC">
        <w:t xml:space="preserve"> v </w:t>
      </w:r>
      <w:proofErr w:type="spellStart"/>
      <w:r w:rsidRPr="002972FC">
        <w:t>Lexerjevem</w:t>
      </w:r>
      <w:proofErr w:type="spellEnd"/>
      <w:r w:rsidRPr="002972FC">
        <w:t xml:space="preserve"> slovarju za srednji vek ali Babnikovem slovarju pravne terminologije.</w:t>
      </w:r>
    </w:p>
    <w:p w14:paraId="4919CA49" w14:textId="782D9234" w:rsidR="00AD3E06" w:rsidRPr="002972FC" w:rsidRDefault="00AD3E06" w:rsidP="000751C5">
      <w:pPr>
        <w:pStyle w:val="Navadensplet"/>
        <w:spacing w:before="0" w:beforeAutospacing="0" w:after="0" w:afterAutospacing="0" w:line="360" w:lineRule="auto"/>
        <w:ind w:firstLine="708"/>
        <w:jc w:val="both"/>
      </w:pPr>
      <w:r w:rsidRPr="002972FC">
        <w:lastRenderedPageBreak/>
        <w:t xml:space="preserve">Dopolnitve v </w:t>
      </w:r>
      <w:r w:rsidRPr="00930619">
        <w:rPr>
          <w:i/>
          <w:iCs/>
        </w:rPr>
        <w:t>Nemško-slovenskem zgodovinsk</w:t>
      </w:r>
      <w:r w:rsidR="00100B03" w:rsidRPr="00930619">
        <w:rPr>
          <w:i/>
          <w:iCs/>
        </w:rPr>
        <w:t xml:space="preserve">em </w:t>
      </w:r>
      <w:r w:rsidRPr="00930619">
        <w:rPr>
          <w:i/>
          <w:iCs/>
        </w:rPr>
        <w:t>slovar</w:t>
      </w:r>
      <w:r w:rsidR="00100B03" w:rsidRPr="00930619">
        <w:rPr>
          <w:i/>
          <w:iCs/>
        </w:rPr>
        <w:t>ju</w:t>
      </w:r>
      <w:r w:rsidRPr="002972FC">
        <w:t xml:space="preserve"> se nanašajo na vse </w:t>
      </w:r>
      <w:r w:rsidR="009D0630" w:rsidRPr="002972FC">
        <w:t xml:space="preserve">ravni </w:t>
      </w:r>
      <w:r w:rsidRPr="002972FC">
        <w:t xml:space="preserve">slovarske obdelave in se odražajo v a) geslovniku (z vidika ožje zgodovinske terminologije, terminologije zgodovini sorodnih ved in tudi splošnega besedišča); b) pomenskem razdelku (v številnih primerih so registrirani dodatni pomeni in njim odgovarjajoči slovenski ustrezniki); c) dodatnih področnih pojasnilih, ki so za uporabnike v marsikaterem primeru koristna, zlasti zaradi razdrobljenosti podatkov v strokovni literaturi in posledično težji dostopnosti; d) primerih rabe, kjer so navedeni številni primeri, zlasti s specialnih področij, </w:t>
      </w:r>
      <w:r w:rsidR="009D0630" w:rsidRPr="002972FC">
        <w:t>na primer</w:t>
      </w:r>
      <w:r w:rsidRPr="002972FC">
        <w:t xml:space="preserve"> uradniškega dopisovanja</w:t>
      </w:r>
      <w:r w:rsidR="009D0630" w:rsidRPr="002972FC">
        <w:t>.</w:t>
      </w:r>
    </w:p>
    <w:p w14:paraId="5184D54B" w14:textId="75BB6B83" w:rsidR="008F4054" w:rsidRPr="002972FC" w:rsidRDefault="008F4054" w:rsidP="000751C5">
      <w:pPr>
        <w:pStyle w:val="Navadensplet"/>
        <w:spacing w:before="0" w:beforeAutospacing="0" w:after="0" w:afterAutospacing="0" w:line="360" w:lineRule="auto"/>
        <w:ind w:firstLine="708"/>
        <w:jc w:val="both"/>
      </w:pPr>
      <w:r w:rsidRPr="002972FC">
        <w:t xml:space="preserve">Obsežen </w:t>
      </w:r>
      <w:proofErr w:type="spellStart"/>
      <w:r w:rsidRPr="002972FC">
        <w:t>besediščni</w:t>
      </w:r>
      <w:proofErr w:type="spellEnd"/>
      <w:r w:rsidRPr="002972FC">
        <w:t xml:space="preserve"> korpus preteklih treh stoletij, kot se izkazuje v raznoterih zgodovinskih besedilih in arhivskem gradivu, je v prvi vrsti namenjen zgodovinarjem, pa tudi predstavnikom številnih drugih strokovnih področij. Slovar namreč sledi zakonitostim zgodovinske znanosti, </w:t>
      </w:r>
      <w:r w:rsidR="009D0630" w:rsidRPr="002972FC">
        <w:t>njene diferenciranosti in razvejenosti na številne</w:t>
      </w:r>
      <w:r w:rsidRPr="002972FC">
        <w:t xml:space="preserve"> pomožn</w:t>
      </w:r>
      <w:r w:rsidR="009D0630" w:rsidRPr="002972FC">
        <w:t>e</w:t>
      </w:r>
      <w:r w:rsidRPr="002972FC">
        <w:t xml:space="preserve"> ved</w:t>
      </w:r>
      <w:r w:rsidR="009D0630" w:rsidRPr="002972FC">
        <w:t>e</w:t>
      </w:r>
      <w:r w:rsidRPr="002972FC">
        <w:t xml:space="preserve"> in </w:t>
      </w:r>
      <w:r w:rsidR="00E62B70" w:rsidRPr="002972FC">
        <w:t>podobne</w:t>
      </w:r>
      <w:r w:rsidRPr="002972FC">
        <w:t xml:space="preserve"> disciplin</w:t>
      </w:r>
      <w:r w:rsidR="009D0630" w:rsidRPr="002972FC">
        <w:t>e</w:t>
      </w:r>
      <w:r w:rsidRPr="002972FC">
        <w:t>. Ker je težko začrtati jasno mejo med ožjo zgodovinsko terminologijo in strokovnimi izrazi politične, sociološke, pravne vede, po drugi strani pa med zgodovinsko terminologijo in splošnim jezikom, je avtor v slovar prevzel besedišče drugih disciplin (</w:t>
      </w:r>
      <w:r w:rsidR="009D0630" w:rsidRPr="002972FC">
        <w:t>denimo</w:t>
      </w:r>
      <w:r w:rsidRPr="002972FC">
        <w:t xml:space="preserve"> pravno terminologijo, ker se ta redno pojavlja v arhivskem gradivu</w:t>
      </w:r>
      <w:r w:rsidR="00E62B70" w:rsidRPr="002972FC">
        <w:t>)</w:t>
      </w:r>
      <w:r w:rsidRPr="002972FC">
        <w:t xml:space="preserve">. V tem smislu je slovar torej interdisciplinarno zasnovan in ni namenjen zgolj poklicnim in ljubiteljskim zgodovinarjem ter arhivistom, temveč je tudi koristen pripomoček </w:t>
      </w:r>
      <w:r w:rsidR="009D0630" w:rsidRPr="002972FC">
        <w:t>za vse</w:t>
      </w:r>
      <w:r w:rsidRPr="002972FC">
        <w:t>, ki se zanimajo za slovensko-nemško kulturno dediščino.</w:t>
      </w:r>
    </w:p>
    <w:p w14:paraId="7015C2C9" w14:textId="4863DA24" w:rsidR="00F218A2" w:rsidRPr="002972FC" w:rsidRDefault="00F218A2" w:rsidP="000751C5">
      <w:pPr>
        <w:pStyle w:val="Navadensplet"/>
        <w:spacing w:before="0" w:beforeAutospacing="0" w:after="0" w:afterAutospacing="0" w:line="360" w:lineRule="auto"/>
        <w:ind w:firstLine="708"/>
        <w:jc w:val="both"/>
      </w:pPr>
      <w:r w:rsidRPr="002972FC">
        <w:t xml:space="preserve">Niko </w:t>
      </w:r>
      <w:proofErr w:type="spellStart"/>
      <w:r w:rsidRPr="002972FC">
        <w:t>Hudelja</w:t>
      </w:r>
      <w:proofErr w:type="spellEnd"/>
      <w:r w:rsidR="008F4054" w:rsidRPr="002972FC">
        <w:t xml:space="preserve"> </w:t>
      </w:r>
      <w:r w:rsidR="00AD3E06" w:rsidRPr="002972FC">
        <w:t xml:space="preserve">je po </w:t>
      </w:r>
      <w:r w:rsidR="008F4054" w:rsidRPr="002972FC">
        <w:t xml:space="preserve">izidu </w:t>
      </w:r>
      <w:r w:rsidR="00AD3E06" w:rsidRPr="002972FC">
        <w:t xml:space="preserve">slovarja v knjižni obliki </w:t>
      </w:r>
      <w:r w:rsidR="008F4054" w:rsidRPr="002972FC">
        <w:t>leta 2016 nadalj</w:t>
      </w:r>
      <w:r w:rsidR="00AD3E06" w:rsidRPr="002972FC">
        <w:t xml:space="preserve">eval z </w:t>
      </w:r>
      <w:r w:rsidRPr="002972FC">
        <w:t xml:space="preserve">istimi pristopi in načinom </w:t>
      </w:r>
      <w:r w:rsidR="00AD3E06" w:rsidRPr="002972FC">
        <w:t>delom, pri katerem se je še na</w:t>
      </w:r>
      <w:r w:rsidRPr="002972FC">
        <w:t xml:space="preserve">prej </w:t>
      </w:r>
      <w:r w:rsidR="008F4054" w:rsidRPr="002972FC">
        <w:t>posvet</w:t>
      </w:r>
      <w:r w:rsidR="00AD3E06" w:rsidRPr="002972FC">
        <w:t xml:space="preserve">oval </w:t>
      </w:r>
      <w:r w:rsidR="008F4054" w:rsidRPr="002972FC">
        <w:t xml:space="preserve">s strokovnjaki posameznih področij zgodovinske znanosti. Večino novih geselskih člankov tvorijo </w:t>
      </w:r>
      <w:proofErr w:type="spellStart"/>
      <w:r w:rsidR="008F4054" w:rsidRPr="002972FC">
        <w:t>historizmi</w:t>
      </w:r>
      <w:proofErr w:type="spellEnd"/>
      <w:r w:rsidR="008F4054" w:rsidRPr="002972FC">
        <w:t xml:space="preserve"> in arhaizmi, posebno pozornost </w:t>
      </w:r>
      <w:r w:rsidRPr="002972FC">
        <w:t xml:space="preserve">je </w:t>
      </w:r>
      <w:r w:rsidR="008F4054" w:rsidRPr="002972FC">
        <w:t>posveča</w:t>
      </w:r>
      <w:r w:rsidR="00100B03" w:rsidRPr="002972FC">
        <w:t>l</w:t>
      </w:r>
      <w:r w:rsidR="008F4054" w:rsidRPr="002972FC">
        <w:t xml:space="preserve"> </w:t>
      </w:r>
      <w:proofErr w:type="spellStart"/>
      <w:r w:rsidR="008F4054" w:rsidRPr="002972FC">
        <w:t>avstriacizmom</w:t>
      </w:r>
      <w:proofErr w:type="spellEnd"/>
      <w:r w:rsidR="008F4054" w:rsidRPr="002972FC">
        <w:t xml:space="preserve"> in tistim besedam, katerih pomen se je </w:t>
      </w:r>
      <w:r w:rsidR="009D0630" w:rsidRPr="002972FC">
        <w:t>sčasoma</w:t>
      </w:r>
      <w:r w:rsidR="008F4054" w:rsidRPr="002972FC">
        <w:t xml:space="preserve"> spremenil ali celo izgubil. </w:t>
      </w:r>
      <w:r w:rsidR="00AD3E06" w:rsidRPr="002972FC">
        <w:t xml:space="preserve">Dejstvo je, da je do konca </w:t>
      </w:r>
      <w:r w:rsidR="009D0630" w:rsidRPr="002972FC">
        <w:t>prve</w:t>
      </w:r>
      <w:r w:rsidR="00AD3E06" w:rsidRPr="002972FC">
        <w:t xml:space="preserve"> svetovne vojne med izobraženci prevladovala </w:t>
      </w:r>
      <w:r w:rsidR="00E62B70" w:rsidRPr="002972FC">
        <w:t xml:space="preserve">– </w:t>
      </w:r>
      <w:r w:rsidR="00AD3E06" w:rsidRPr="002972FC">
        <w:t xml:space="preserve">sicer z avstrijskimi potezami obarvana </w:t>
      </w:r>
      <w:r w:rsidR="00E62B70" w:rsidRPr="002972FC">
        <w:t xml:space="preserve">– </w:t>
      </w:r>
      <w:r w:rsidR="00AD3E06" w:rsidRPr="002972FC">
        <w:t xml:space="preserve">nemščina. V tem kontekstu gre ločevati med nemško in avstrijsko germanistiko, kar je razvidno tudi iz slovarja. </w:t>
      </w:r>
      <w:r w:rsidR="009D0630" w:rsidRPr="002972FC">
        <w:t xml:space="preserve">Ta </w:t>
      </w:r>
      <w:r w:rsidR="00AD3E06" w:rsidRPr="002972FC">
        <w:t xml:space="preserve">odkriva široko izrazoslovje in je temeljni pripomoček pri branju starejših zgodovinskih virov za študente in </w:t>
      </w:r>
      <w:r w:rsidR="009D0630" w:rsidRPr="002972FC">
        <w:t xml:space="preserve">druge </w:t>
      </w:r>
      <w:r w:rsidR="00AD3E06" w:rsidRPr="002972FC">
        <w:t xml:space="preserve">znanstvene raziskovalce in razlagalce zgodovinskega gradiva. </w:t>
      </w:r>
      <w:r w:rsidR="00100B03" w:rsidRPr="002972FC">
        <w:t>Tako lahko na primer sodobni uporabnik v</w:t>
      </w:r>
      <w:r w:rsidRPr="002972FC">
        <w:t xml:space="preserve"> slovarju</w:t>
      </w:r>
      <w:r w:rsidR="00E44C54" w:rsidRPr="002972FC">
        <w:t xml:space="preserve"> najde zaradi razvoja družbe izumrle besede,</w:t>
      </w:r>
      <w:r w:rsidR="00082C53" w:rsidRPr="002972FC">
        <w:t xml:space="preserve"> na</w:t>
      </w:r>
      <w:r w:rsidR="00E44C54" w:rsidRPr="002972FC">
        <w:t xml:space="preserve"> primer izraze, ki se nanašajo na plemstvo (prežlahten</w:t>
      </w:r>
      <w:r w:rsidRPr="002972FC">
        <w:t xml:space="preserve"> </w:t>
      </w:r>
      <w:r w:rsidR="009D0630" w:rsidRPr="002972FC">
        <w:t>–</w:t>
      </w:r>
      <w:r w:rsidRPr="002972FC">
        <w:t xml:space="preserve"> </w:t>
      </w:r>
      <w:proofErr w:type="spellStart"/>
      <w:r w:rsidR="00E44C54" w:rsidRPr="002972FC">
        <w:rPr>
          <w:i/>
          <w:iCs/>
        </w:rPr>
        <w:t>hochadelig</w:t>
      </w:r>
      <w:proofErr w:type="spellEnd"/>
      <w:r w:rsidR="00E44C54" w:rsidRPr="002972FC">
        <w:t xml:space="preserve">, </w:t>
      </w:r>
      <w:r w:rsidRPr="002972FC">
        <w:t xml:space="preserve">z odličnim spoštovanjem </w:t>
      </w:r>
      <w:r w:rsidR="009D0630" w:rsidRPr="002972FC">
        <w:t>–</w:t>
      </w:r>
      <w:r w:rsidRPr="002972FC">
        <w:t xml:space="preserve"> </w:t>
      </w:r>
      <w:proofErr w:type="spellStart"/>
      <w:r w:rsidR="00E62B70" w:rsidRPr="002972FC">
        <w:rPr>
          <w:i/>
          <w:iCs/>
        </w:rPr>
        <w:t>h</w:t>
      </w:r>
      <w:r w:rsidR="00E44C54" w:rsidRPr="002972FC">
        <w:rPr>
          <w:i/>
          <w:iCs/>
        </w:rPr>
        <w:t>ochachtungsvoll</w:t>
      </w:r>
      <w:proofErr w:type="spellEnd"/>
      <w:r w:rsidRPr="002972FC">
        <w:t xml:space="preserve"> </w:t>
      </w:r>
      <w:r w:rsidR="00E44C54" w:rsidRPr="002972FC">
        <w:t xml:space="preserve">ali </w:t>
      </w:r>
      <w:r w:rsidRPr="002972FC">
        <w:t xml:space="preserve">visokoroden </w:t>
      </w:r>
      <w:r w:rsidR="009D0630" w:rsidRPr="002972FC">
        <w:t>–</w:t>
      </w:r>
      <w:r w:rsidRPr="002972FC">
        <w:t xml:space="preserve"> </w:t>
      </w:r>
      <w:proofErr w:type="spellStart"/>
      <w:r w:rsidR="00E44C54" w:rsidRPr="002972FC">
        <w:rPr>
          <w:i/>
          <w:iCs/>
        </w:rPr>
        <w:t>hochgeboren</w:t>
      </w:r>
      <w:proofErr w:type="spellEnd"/>
      <w:r w:rsidR="009D0630" w:rsidRPr="002972FC">
        <w:t>)</w:t>
      </w:r>
      <w:r w:rsidR="00E44C54" w:rsidRPr="002972FC">
        <w:t>, hkrati pa tudi izraze, ki so v sodobnem nemškem jeziku sicer še v rabi, so pa v preteklosti nosili drugačen pomen.</w:t>
      </w:r>
    </w:p>
    <w:p w14:paraId="16DA3350" w14:textId="5A83362F" w:rsidR="001E4933" w:rsidRDefault="001E4933" w:rsidP="000751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972FC">
        <w:rPr>
          <w:rFonts w:ascii="Times New Roman" w:hAnsi="Times New Roman" w:cs="Times New Roman"/>
          <w:sz w:val="24"/>
          <w:szCs w:val="24"/>
        </w:rPr>
        <w:t xml:space="preserve">Vsebinsko razširjen </w:t>
      </w:r>
      <w:r w:rsidR="00F218A2" w:rsidRPr="00930619">
        <w:rPr>
          <w:rFonts w:ascii="Times New Roman" w:hAnsi="Times New Roman" w:cs="Times New Roman"/>
          <w:i/>
          <w:iCs/>
          <w:sz w:val="24"/>
          <w:szCs w:val="24"/>
        </w:rPr>
        <w:t>Nemško-slovenski zgodovinski slovar</w:t>
      </w:r>
      <w:r w:rsidR="00F218A2" w:rsidRPr="002972FC">
        <w:rPr>
          <w:rFonts w:ascii="Times New Roman" w:hAnsi="Times New Roman" w:cs="Times New Roman"/>
          <w:sz w:val="24"/>
          <w:szCs w:val="24"/>
        </w:rPr>
        <w:t xml:space="preserve"> Nika </w:t>
      </w:r>
      <w:proofErr w:type="spellStart"/>
      <w:r w:rsidR="00F218A2" w:rsidRPr="002972FC">
        <w:rPr>
          <w:rFonts w:ascii="Times New Roman" w:hAnsi="Times New Roman" w:cs="Times New Roman"/>
          <w:sz w:val="24"/>
          <w:szCs w:val="24"/>
        </w:rPr>
        <w:t>Hudelje</w:t>
      </w:r>
      <w:proofErr w:type="spellEnd"/>
      <w:r w:rsidR="00F218A2" w:rsidRPr="002972FC">
        <w:rPr>
          <w:rFonts w:ascii="Times New Roman" w:hAnsi="Times New Roman" w:cs="Times New Roman"/>
          <w:sz w:val="24"/>
          <w:szCs w:val="24"/>
        </w:rPr>
        <w:t xml:space="preserve"> </w:t>
      </w:r>
      <w:r w:rsidRPr="002972FC">
        <w:rPr>
          <w:rFonts w:ascii="Times New Roman" w:hAnsi="Times New Roman" w:cs="Times New Roman"/>
          <w:sz w:val="24"/>
          <w:szCs w:val="24"/>
        </w:rPr>
        <w:t>je močn</w:t>
      </w:r>
      <w:r w:rsidR="00F218A2" w:rsidRPr="002972FC">
        <w:rPr>
          <w:rFonts w:ascii="Times New Roman" w:hAnsi="Times New Roman" w:cs="Times New Roman"/>
          <w:sz w:val="24"/>
          <w:szCs w:val="24"/>
        </w:rPr>
        <w:t>o</w:t>
      </w:r>
      <w:r w:rsidRPr="002972FC">
        <w:rPr>
          <w:rFonts w:ascii="Times New Roman" w:hAnsi="Times New Roman" w:cs="Times New Roman"/>
          <w:sz w:val="24"/>
          <w:szCs w:val="24"/>
        </w:rPr>
        <w:t xml:space="preserve"> obogatil slovenski (znanstveni) knjižni trg. </w:t>
      </w:r>
      <w:r w:rsidR="00F218A2" w:rsidRPr="002972FC">
        <w:rPr>
          <w:rFonts w:ascii="Times New Roman" w:hAnsi="Times New Roman" w:cs="Times New Roman"/>
          <w:sz w:val="24"/>
          <w:szCs w:val="24"/>
        </w:rPr>
        <w:t>Ob dejstvu, da gre za prvi tako obsež</w:t>
      </w:r>
      <w:r w:rsidR="009D0630" w:rsidRPr="002972FC">
        <w:rPr>
          <w:rFonts w:ascii="Times New Roman" w:hAnsi="Times New Roman" w:cs="Times New Roman"/>
          <w:sz w:val="24"/>
          <w:szCs w:val="24"/>
        </w:rPr>
        <w:t>e</w:t>
      </w:r>
      <w:r w:rsidR="00F218A2" w:rsidRPr="002972FC">
        <w:rPr>
          <w:rFonts w:ascii="Times New Roman" w:hAnsi="Times New Roman" w:cs="Times New Roman"/>
          <w:sz w:val="24"/>
          <w:szCs w:val="24"/>
        </w:rPr>
        <w:t xml:space="preserve">n avtorski </w:t>
      </w:r>
      <w:r w:rsidR="00F218A2" w:rsidRPr="002972FC">
        <w:rPr>
          <w:rFonts w:ascii="Times New Roman" w:hAnsi="Times New Roman" w:cs="Times New Roman"/>
          <w:sz w:val="24"/>
          <w:szCs w:val="24"/>
        </w:rPr>
        <w:lastRenderedPageBreak/>
        <w:t xml:space="preserve">slovar zgodovinskih izrazov v slovenskem prostoru, ki posredno pomeni tudi ogromen prispevek k zgodovinski znanosti in zgodovini sorodnih znanosti, bo zaradi svoje širine zagotovo prišel prav tudi širšemu krogu uporabnikov s področij germanistike, prava, uprave itd. S spletno postavitvijo in prosto dostopnostjo bo </w:t>
      </w:r>
      <w:r w:rsidRPr="002972FC">
        <w:rPr>
          <w:rFonts w:ascii="Times New Roman" w:hAnsi="Times New Roman" w:cs="Times New Roman"/>
          <w:sz w:val="24"/>
          <w:szCs w:val="24"/>
        </w:rPr>
        <w:t>delo</w:t>
      </w:r>
      <w:r w:rsidR="00100B03" w:rsidRPr="002972FC">
        <w:rPr>
          <w:rFonts w:ascii="Times New Roman" w:hAnsi="Times New Roman" w:cs="Times New Roman"/>
          <w:sz w:val="24"/>
          <w:szCs w:val="24"/>
        </w:rPr>
        <w:t xml:space="preserve"> </w:t>
      </w:r>
      <w:r w:rsidR="00911BC2" w:rsidRPr="002972FC">
        <w:rPr>
          <w:rFonts w:ascii="Times New Roman" w:hAnsi="Times New Roman" w:cs="Times New Roman"/>
          <w:sz w:val="24"/>
          <w:szCs w:val="24"/>
        </w:rPr>
        <w:t xml:space="preserve">omogočalo </w:t>
      </w:r>
      <w:r w:rsidR="00F218A2" w:rsidRPr="002972FC">
        <w:rPr>
          <w:rFonts w:ascii="Times New Roman" w:hAnsi="Times New Roman" w:cs="Times New Roman"/>
          <w:sz w:val="24"/>
          <w:szCs w:val="24"/>
        </w:rPr>
        <w:t xml:space="preserve">lažje </w:t>
      </w:r>
      <w:r w:rsidR="00100B03" w:rsidRPr="002972FC">
        <w:rPr>
          <w:rFonts w:ascii="Times New Roman" w:hAnsi="Times New Roman" w:cs="Times New Roman"/>
          <w:sz w:val="24"/>
          <w:szCs w:val="24"/>
        </w:rPr>
        <w:t>in širš</w:t>
      </w:r>
      <w:r w:rsidR="00911BC2" w:rsidRPr="002972FC">
        <w:rPr>
          <w:rFonts w:ascii="Times New Roman" w:hAnsi="Times New Roman" w:cs="Times New Roman"/>
          <w:sz w:val="24"/>
          <w:szCs w:val="24"/>
        </w:rPr>
        <w:t xml:space="preserve">e </w:t>
      </w:r>
      <w:r w:rsidRPr="002972FC">
        <w:rPr>
          <w:rFonts w:ascii="Times New Roman" w:hAnsi="Times New Roman" w:cs="Times New Roman"/>
          <w:sz w:val="24"/>
          <w:szCs w:val="24"/>
        </w:rPr>
        <w:t>preučevanje slovenske narodne zgodovine</w:t>
      </w:r>
      <w:r w:rsidR="00100B03" w:rsidRPr="002972FC">
        <w:rPr>
          <w:rFonts w:ascii="Times New Roman" w:hAnsi="Times New Roman" w:cs="Times New Roman"/>
          <w:sz w:val="24"/>
          <w:szCs w:val="24"/>
        </w:rPr>
        <w:t xml:space="preserve"> </w:t>
      </w:r>
      <w:r w:rsidR="00911BC2" w:rsidRPr="002972FC">
        <w:rPr>
          <w:rFonts w:ascii="Times New Roman" w:hAnsi="Times New Roman" w:cs="Times New Roman"/>
          <w:sz w:val="24"/>
          <w:szCs w:val="24"/>
        </w:rPr>
        <w:t>ter</w:t>
      </w:r>
      <w:r w:rsidR="00100B03" w:rsidRPr="002972FC">
        <w:rPr>
          <w:rFonts w:ascii="Times New Roman" w:hAnsi="Times New Roman" w:cs="Times New Roman"/>
          <w:sz w:val="24"/>
          <w:szCs w:val="24"/>
        </w:rPr>
        <w:t xml:space="preserve"> </w:t>
      </w:r>
      <w:r w:rsidRPr="002972FC">
        <w:rPr>
          <w:rFonts w:ascii="Times New Roman" w:hAnsi="Times New Roman" w:cs="Times New Roman"/>
          <w:sz w:val="24"/>
          <w:szCs w:val="24"/>
        </w:rPr>
        <w:t>kulture</w:t>
      </w:r>
      <w:r w:rsidR="00911BC2" w:rsidRPr="002972FC">
        <w:rPr>
          <w:rFonts w:ascii="Times New Roman" w:hAnsi="Times New Roman" w:cs="Times New Roman"/>
          <w:sz w:val="24"/>
          <w:szCs w:val="24"/>
        </w:rPr>
        <w:t xml:space="preserve"> in posledično prispevalo k večji skrbi za ohranitev narodne</w:t>
      </w:r>
      <w:r w:rsidRPr="002972FC">
        <w:rPr>
          <w:rFonts w:ascii="Times New Roman" w:hAnsi="Times New Roman" w:cs="Times New Roman"/>
          <w:sz w:val="24"/>
          <w:szCs w:val="24"/>
        </w:rPr>
        <w:t xml:space="preserve"> dediščine.</w:t>
      </w:r>
    </w:p>
    <w:p w14:paraId="76C29B7D" w14:textId="77777777" w:rsidR="00A7155E" w:rsidRPr="002972FC" w:rsidRDefault="00A7155E" w:rsidP="000751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73902D9" w14:textId="16652F17" w:rsidR="008D41E9" w:rsidRPr="002972FC" w:rsidRDefault="000751C5" w:rsidP="00930619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2972FC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</w:t>
      </w:r>
      <w:r w:rsidR="00A7155E">
        <w:rPr>
          <w:rFonts w:ascii="Times New Roman" w:hAnsi="Times New Roman" w:cs="Times New Roman"/>
          <w:i/>
          <w:sz w:val="24"/>
          <w:szCs w:val="24"/>
        </w:rPr>
        <w:t xml:space="preserve">       </w:t>
      </w:r>
      <w:r w:rsidR="00930619">
        <w:rPr>
          <w:rFonts w:ascii="Times New Roman" w:hAnsi="Times New Roman" w:cs="Times New Roman"/>
          <w:i/>
          <w:sz w:val="24"/>
          <w:szCs w:val="24"/>
        </w:rPr>
        <w:tab/>
      </w:r>
      <w:r w:rsidRPr="002972FC">
        <w:rPr>
          <w:rFonts w:ascii="Times New Roman" w:hAnsi="Times New Roman" w:cs="Times New Roman"/>
          <w:i/>
          <w:sz w:val="24"/>
          <w:szCs w:val="24"/>
        </w:rPr>
        <w:t>Marija Mojca Peternel</w:t>
      </w:r>
    </w:p>
    <w:sectPr w:rsidR="008D41E9" w:rsidRPr="002972F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88D371" w14:textId="77777777" w:rsidR="00410C76" w:rsidRDefault="00410C76" w:rsidP="00A24693">
      <w:pPr>
        <w:spacing w:after="0" w:line="240" w:lineRule="auto"/>
      </w:pPr>
      <w:r>
        <w:separator/>
      </w:r>
    </w:p>
  </w:endnote>
  <w:endnote w:type="continuationSeparator" w:id="0">
    <w:p w14:paraId="6BF38357" w14:textId="77777777" w:rsidR="00410C76" w:rsidRDefault="00410C76" w:rsidP="00A24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1F2AE" w14:textId="50D2A25B" w:rsidR="00A24693" w:rsidRDefault="00A24693">
    <w:pPr>
      <w:pStyle w:val="Noga"/>
      <w:jc w:val="center"/>
    </w:pPr>
  </w:p>
  <w:p w14:paraId="74752434" w14:textId="77777777" w:rsidR="00A24693" w:rsidRDefault="00A24693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8DBA30" w14:textId="77777777" w:rsidR="00410C76" w:rsidRDefault="00410C76" w:rsidP="00A24693">
      <w:pPr>
        <w:spacing w:after="0" w:line="240" w:lineRule="auto"/>
      </w:pPr>
      <w:r>
        <w:separator/>
      </w:r>
    </w:p>
  </w:footnote>
  <w:footnote w:type="continuationSeparator" w:id="0">
    <w:p w14:paraId="48D19E8A" w14:textId="77777777" w:rsidR="00410C76" w:rsidRDefault="00410C76" w:rsidP="00A24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3E3"/>
    <w:rsid w:val="000751C5"/>
    <w:rsid w:val="00082C53"/>
    <w:rsid w:val="000E0927"/>
    <w:rsid w:val="00100B03"/>
    <w:rsid w:val="00124B65"/>
    <w:rsid w:val="00187D96"/>
    <w:rsid w:val="00197E77"/>
    <w:rsid w:val="001E4933"/>
    <w:rsid w:val="002972FC"/>
    <w:rsid w:val="002E13E3"/>
    <w:rsid w:val="003C0A99"/>
    <w:rsid w:val="003E1F72"/>
    <w:rsid w:val="003E5A74"/>
    <w:rsid w:val="003E6B64"/>
    <w:rsid w:val="00410C76"/>
    <w:rsid w:val="00530AF0"/>
    <w:rsid w:val="005F1A2A"/>
    <w:rsid w:val="00692DA4"/>
    <w:rsid w:val="007056C1"/>
    <w:rsid w:val="007641CE"/>
    <w:rsid w:val="008B735E"/>
    <w:rsid w:val="008D41E9"/>
    <w:rsid w:val="008F4054"/>
    <w:rsid w:val="00911BC2"/>
    <w:rsid w:val="00921897"/>
    <w:rsid w:val="00930619"/>
    <w:rsid w:val="009D0630"/>
    <w:rsid w:val="00A14414"/>
    <w:rsid w:val="00A24693"/>
    <w:rsid w:val="00A41636"/>
    <w:rsid w:val="00A7155E"/>
    <w:rsid w:val="00A87460"/>
    <w:rsid w:val="00AD3E06"/>
    <w:rsid w:val="00B962E1"/>
    <w:rsid w:val="00BB7B29"/>
    <w:rsid w:val="00C117C0"/>
    <w:rsid w:val="00E44C54"/>
    <w:rsid w:val="00E62B70"/>
    <w:rsid w:val="00F218A2"/>
    <w:rsid w:val="00F9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B4B7"/>
  <w15:chartTrackingRefBased/>
  <w15:docId w15:val="{0F2CA4B4-E39B-45F6-B9CE-60F86A8B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8F4054"/>
    <w:pPr>
      <w:spacing w:line="256" w:lineRule="auto"/>
    </w:pPr>
  </w:style>
  <w:style w:type="paragraph" w:styleId="Naslov1">
    <w:name w:val="heading 1"/>
    <w:basedOn w:val="Navaden"/>
    <w:next w:val="Navaden"/>
    <w:link w:val="Naslov1Znak"/>
    <w:uiPriority w:val="9"/>
    <w:qFormat/>
    <w:rsid w:val="002E13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E13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E13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E13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E13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E13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E13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E13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E13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E1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E1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E1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E13E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E13E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E13E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E13E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E13E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E13E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E1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E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E13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E1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E13E3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E13E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E13E3"/>
    <w:pPr>
      <w:spacing w:line="259" w:lineRule="auto"/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E13E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E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E13E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E13E3"/>
    <w:rPr>
      <w:b/>
      <w:bCs/>
      <w:smallCaps/>
      <w:color w:val="0F4761" w:themeColor="accent1" w:themeShade="BF"/>
      <w:spacing w:val="5"/>
    </w:rPr>
  </w:style>
  <w:style w:type="paragraph" w:styleId="Navadensplet">
    <w:name w:val="Normal (Web)"/>
    <w:basedOn w:val="Navaden"/>
    <w:uiPriority w:val="99"/>
    <w:unhideWhenUsed/>
    <w:rsid w:val="008F4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  <w:style w:type="character" w:styleId="Hiperpovezava">
    <w:name w:val="Hyperlink"/>
    <w:basedOn w:val="Privzetapisavaodstavka"/>
    <w:uiPriority w:val="99"/>
    <w:unhideWhenUsed/>
    <w:rsid w:val="003E1F72"/>
    <w:rPr>
      <w:color w:val="467886" w:themeColor="hyperlink"/>
      <w:u w:val="single"/>
    </w:rPr>
  </w:style>
  <w:style w:type="character" w:customStyle="1" w:styleId="Nerazreenaomemba1">
    <w:name w:val="Nerazrešena omemba1"/>
    <w:basedOn w:val="Privzetapisavaodstavka"/>
    <w:uiPriority w:val="99"/>
    <w:semiHidden/>
    <w:unhideWhenUsed/>
    <w:rsid w:val="003E1F72"/>
    <w:rPr>
      <w:color w:val="605E5C"/>
      <w:shd w:val="clear" w:color="auto" w:fill="E1DFDD"/>
    </w:rPr>
  </w:style>
  <w:style w:type="paragraph" w:styleId="Glava">
    <w:name w:val="header"/>
    <w:basedOn w:val="Navaden"/>
    <w:link w:val="GlavaZnak"/>
    <w:uiPriority w:val="99"/>
    <w:unhideWhenUsed/>
    <w:rsid w:val="00A24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A24693"/>
  </w:style>
  <w:style w:type="paragraph" w:styleId="Noga">
    <w:name w:val="footer"/>
    <w:basedOn w:val="Navaden"/>
    <w:link w:val="NogaZnak"/>
    <w:uiPriority w:val="99"/>
    <w:unhideWhenUsed/>
    <w:rsid w:val="00A24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A24693"/>
  </w:style>
  <w:style w:type="paragraph" w:styleId="Revizija">
    <w:name w:val="Revision"/>
    <w:hidden/>
    <w:uiPriority w:val="99"/>
    <w:semiHidden/>
    <w:rsid w:val="009D06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0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3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742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73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12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49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981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04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Peternel, Marija Mojca</dc:creator>
  <cp:keywords/>
  <dc:description/>
  <cp:lastModifiedBy>Mojca Šorn</cp:lastModifiedBy>
  <cp:revision>6</cp:revision>
  <dcterms:created xsi:type="dcterms:W3CDTF">2024-10-14T08:59:00Z</dcterms:created>
  <dcterms:modified xsi:type="dcterms:W3CDTF">2024-10-16T19:54:00Z</dcterms:modified>
</cp:coreProperties>
</file>