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0364C1" w14:textId="23209033" w:rsidR="00EC1F3F" w:rsidRDefault="00061855" w:rsidP="00061855">
      <w:pPr>
        <w:spacing w:after="0" w:line="360" w:lineRule="auto"/>
        <w:jc w:val="both"/>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b/>
          <w:kern w:val="0"/>
          <w:sz w:val="24"/>
          <w:szCs w:val="24"/>
          <w:lang w:eastAsia="sl-SI"/>
          <w14:ligatures w14:val="none"/>
        </w:rPr>
        <w:t>Aleksander</w:t>
      </w:r>
      <w:bookmarkStart w:id="0" w:name="_GoBack"/>
      <w:bookmarkEnd w:id="0"/>
      <w:r>
        <w:rPr>
          <w:rFonts w:ascii="Times New Roman" w:eastAsia="Times New Roman" w:hAnsi="Times New Roman" w:cs="Times New Roman"/>
          <w:b/>
          <w:kern w:val="0"/>
          <w:sz w:val="24"/>
          <w:szCs w:val="24"/>
          <w:lang w:eastAsia="sl-SI"/>
          <w14:ligatures w14:val="none"/>
        </w:rPr>
        <w:t xml:space="preserve"> Žižek, Matej Hriberšek et. al., </w:t>
      </w:r>
      <w:r w:rsidR="00EC1F3F" w:rsidRPr="00061855">
        <w:rPr>
          <w:rFonts w:ascii="Times New Roman" w:eastAsia="Times New Roman" w:hAnsi="Times New Roman" w:cs="Times New Roman"/>
          <w:b/>
          <w:kern w:val="0"/>
          <w:sz w:val="24"/>
          <w:szCs w:val="24"/>
          <w:lang w:eastAsia="sl-SI"/>
          <w14:ligatures w14:val="none"/>
        </w:rPr>
        <w:t>Historia: Zgodovina celjske gimnazije od leta 1809</w:t>
      </w:r>
      <w:r>
        <w:rPr>
          <w:rFonts w:ascii="Times New Roman" w:eastAsia="Times New Roman" w:hAnsi="Times New Roman" w:cs="Times New Roman"/>
          <w:kern w:val="0"/>
          <w:sz w:val="24"/>
          <w:szCs w:val="24"/>
          <w:lang w:eastAsia="sl-SI"/>
          <w14:ligatures w14:val="none"/>
        </w:rPr>
        <w:t>.</w:t>
      </w:r>
      <w:r w:rsidR="00EC1F3F" w:rsidRPr="00CB5065">
        <w:rPr>
          <w:rFonts w:ascii="Times New Roman" w:eastAsia="Times New Roman" w:hAnsi="Times New Roman" w:cs="Times New Roman"/>
          <w:kern w:val="0"/>
          <w:sz w:val="24"/>
          <w:szCs w:val="24"/>
          <w:lang w:eastAsia="sl-SI"/>
          <w14:ligatures w14:val="none"/>
        </w:rPr>
        <w:t xml:space="preserve"> Zgodovinski arhiv Celje in I. gim</w:t>
      </w:r>
      <w:r>
        <w:rPr>
          <w:rFonts w:ascii="Times New Roman" w:eastAsia="Times New Roman" w:hAnsi="Times New Roman" w:cs="Times New Roman"/>
          <w:kern w:val="0"/>
          <w:sz w:val="24"/>
          <w:szCs w:val="24"/>
          <w:lang w:eastAsia="sl-SI"/>
          <w14:ligatures w14:val="none"/>
        </w:rPr>
        <w:t>nazija v Celju, 2023, 207 str.</w:t>
      </w:r>
    </w:p>
    <w:p w14:paraId="154ED54F" w14:textId="77777777" w:rsidR="00061855" w:rsidRPr="00CB5065" w:rsidRDefault="00061855" w:rsidP="00061855">
      <w:pPr>
        <w:spacing w:after="0" w:line="360" w:lineRule="auto"/>
        <w:ind w:firstLine="709"/>
        <w:jc w:val="both"/>
        <w:rPr>
          <w:rFonts w:ascii="Times New Roman" w:eastAsia="Times New Roman" w:hAnsi="Times New Roman" w:cs="Times New Roman"/>
          <w:kern w:val="0"/>
          <w:sz w:val="24"/>
          <w:szCs w:val="24"/>
          <w:lang w:eastAsia="sl-SI"/>
          <w14:ligatures w14:val="none"/>
        </w:rPr>
      </w:pPr>
    </w:p>
    <w:p w14:paraId="1C3D07F9" w14:textId="57ACD36B" w:rsidR="00EC1F3F" w:rsidRPr="00CB5065" w:rsidRDefault="00EC1F3F" w:rsidP="00061855">
      <w:pPr>
        <w:spacing w:after="0" w:line="360" w:lineRule="auto"/>
        <w:ind w:firstLine="709"/>
        <w:jc w:val="both"/>
        <w:rPr>
          <w:rFonts w:ascii="Times New Roman" w:eastAsia="Times New Roman" w:hAnsi="Times New Roman" w:cs="Times New Roman"/>
          <w:kern w:val="0"/>
          <w:sz w:val="24"/>
          <w:szCs w:val="24"/>
          <w:lang w:eastAsia="sl-SI"/>
          <w14:ligatures w14:val="none"/>
        </w:rPr>
      </w:pPr>
      <w:r w:rsidRPr="00CB5065">
        <w:rPr>
          <w:rFonts w:ascii="Times New Roman" w:eastAsia="Times New Roman" w:hAnsi="Times New Roman" w:cs="Times New Roman"/>
          <w:kern w:val="0"/>
          <w:sz w:val="24"/>
          <w:szCs w:val="24"/>
          <w:lang w:eastAsia="sl-SI"/>
          <w14:ligatures w14:val="none"/>
        </w:rPr>
        <w:t>Zgodovinopisje svoje tekste išče in proizvaja na različne načine. Zgodovino pišejo zmagovalci in tisti na njihovih plačilnih listah, zgodovina se skriva v detajlih literarnih besedil, v kamnu z letnico, ki leži ob cesti, (kot naša kronika) na policah arhivov. Zgodovino pišemo, ker imamo do tega veselje, ker nočemo, da se dobro pozabi, ker nočemo</w:t>
      </w:r>
      <w:r w:rsidR="003636BD">
        <w:rPr>
          <w:rFonts w:ascii="Times New Roman" w:eastAsia="Times New Roman" w:hAnsi="Times New Roman" w:cs="Times New Roman"/>
          <w:kern w:val="0"/>
          <w:sz w:val="24"/>
          <w:szCs w:val="24"/>
          <w:lang w:eastAsia="sl-SI"/>
          <w14:ligatures w14:val="none"/>
        </w:rPr>
        <w:t>,</w:t>
      </w:r>
      <w:r w:rsidRPr="00CB5065">
        <w:rPr>
          <w:rFonts w:ascii="Times New Roman" w:eastAsia="Times New Roman" w:hAnsi="Times New Roman" w:cs="Times New Roman"/>
          <w:kern w:val="0"/>
          <w:sz w:val="24"/>
          <w:szCs w:val="24"/>
          <w:lang w:eastAsia="sl-SI"/>
          <w14:ligatures w14:val="none"/>
        </w:rPr>
        <w:t xml:space="preserve"> da se slabo ponovi. Zato</w:t>
      </w:r>
      <w:r w:rsidR="00CA1F6F">
        <w:rPr>
          <w:rFonts w:ascii="Times New Roman" w:eastAsia="Times New Roman" w:hAnsi="Times New Roman" w:cs="Times New Roman"/>
          <w:kern w:val="0"/>
          <w:sz w:val="24"/>
          <w:szCs w:val="24"/>
          <w:lang w:eastAsia="sl-SI"/>
          <w14:ligatures w14:val="none"/>
        </w:rPr>
        <w:t>,</w:t>
      </w:r>
      <w:r w:rsidRPr="00CB5065">
        <w:rPr>
          <w:rFonts w:ascii="Times New Roman" w:eastAsia="Times New Roman" w:hAnsi="Times New Roman" w:cs="Times New Roman"/>
          <w:kern w:val="0"/>
          <w:sz w:val="24"/>
          <w:szCs w:val="24"/>
          <w:lang w:eastAsia="sl-SI"/>
          <w14:ligatures w14:val="none"/>
        </w:rPr>
        <w:t xml:space="preserve"> ker se nam zdi, da je to naše poslanstvo </w:t>
      </w:r>
      <w:r w:rsidR="00CA1F6F">
        <w:rPr>
          <w:rFonts w:ascii="Times New Roman" w:eastAsia="Times New Roman" w:hAnsi="Times New Roman" w:cs="Times New Roman"/>
          <w:kern w:val="0"/>
          <w:sz w:val="24"/>
          <w:szCs w:val="24"/>
          <w:lang w:eastAsia="sl-SI"/>
          <w14:ligatures w14:val="none"/>
        </w:rPr>
        <w:t>–</w:t>
      </w:r>
      <w:r w:rsidRPr="00CB5065">
        <w:rPr>
          <w:rFonts w:ascii="Times New Roman" w:eastAsia="Times New Roman" w:hAnsi="Times New Roman" w:cs="Times New Roman"/>
          <w:kern w:val="0"/>
          <w:sz w:val="24"/>
          <w:szCs w:val="24"/>
          <w:lang w:eastAsia="sl-SI"/>
          <w14:ligatures w14:val="none"/>
        </w:rPr>
        <w:t xml:space="preserve"> ali pa zgolj naša službena dolžnost. Prav to so po besedah Igorja Grdine anali celjske gimnazije: po službeni dolžnosti pisana kronika.</w:t>
      </w:r>
    </w:p>
    <w:p w14:paraId="4E8C6851" w14:textId="09C16437" w:rsidR="000C3102" w:rsidRPr="00CB5065" w:rsidRDefault="00EC1F3F" w:rsidP="00061855">
      <w:pPr>
        <w:spacing w:after="0" w:line="360" w:lineRule="auto"/>
        <w:ind w:firstLine="709"/>
        <w:jc w:val="both"/>
        <w:rPr>
          <w:rFonts w:ascii="Times New Roman" w:eastAsia="Times New Roman" w:hAnsi="Times New Roman" w:cs="Times New Roman"/>
          <w:kern w:val="0"/>
          <w:sz w:val="24"/>
          <w:szCs w:val="24"/>
          <w:lang w:eastAsia="sl-SI"/>
          <w14:ligatures w14:val="none"/>
        </w:rPr>
      </w:pPr>
      <w:r w:rsidRPr="00CB5065">
        <w:rPr>
          <w:rFonts w:ascii="Times New Roman" w:eastAsia="Times New Roman" w:hAnsi="Times New Roman" w:cs="Times New Roman"/>
          <w:kern w:val="0"/>
          <w:sz w:val="24"/>
          <w:szCs w:val="24"/>
          <w:lang w:eastAsia="sl-SI"/>
          <w14:ligatures w14:val="none"/>
        </w:rPr>
        <w:t>Zakaj torej prevesti</w:t>
      </w:r>
      <w:r w:rsidR="00CA1F6F">
        <w:rPr>
          <w:rFonts w:ascii="Times New Roman" w:eastAsia="Times New Roman" w:hAnsi="Times New Roman" w:cs="Times New Roman"/>
          <w:kern w:val="0"/>
          <w:sz w:val="24"/>
          <w:szCs w:val="24"/>
          <w:lang w:eastAsia="sl-SI"/>
          <w14:ligatures w14:val="none"/>
        </w:rPr>
        <w:t>/</w:t>
      </w:r>
      <w:r w:rsidRPr="00CB5065">
        <w:rPr>
          <w:rFonts w:ascii="Times New Roman" w:eastAsia="Times New Roman" w:hAnsi="Times New Roman" w:cs="Times New Roman"/>
          <w:kern w:val="0"/>
          <w:sz w:val="24"/>
          <w:szCs w:val="24"/>
          <w:lang w:eastAsia="sl-SI"/>
          <w14:ligatures w14:val="none"/>
        </w:rPr>
        <w:t>izdati knjigo, v katero so vpisovali dogodke na celjski gimnaziji skozi dobršen del 19. stoletja? Priznam, da mi beseda kronika ne sproža prav zanimivih asociacij in pravzaprav ne vem, zakaj bi tako knjigo vzel v roke z drugačnim ciljem</w:t>
      </w:r>
      <w:r w:rsidR="00CA1F6F">
        <w:rPr>
          <w:rFonts w:ascii="Times New Roman" w:eastAsia="Times New Roman" w:hAnsi="Times New Roman" w:cs="Times New Roman"/>
          <w:kern w:val="0"/>
          <w:sz w:val="24"/>
          <w:szCs w:val="24"/>
          <w:lang w:eastAsia="sl-SI"/>
          <w14:ligatures w14:val="none"/>
        </w:rPr>
        <w:t>,</w:t>
      </w:r>
      <w:r w:rsidRPr="00CB5065">
        <w:rPr>
          <w:rFonts w:ascii="Times New Roman" w:eastAsia="Times New Roman" w:hAnsi="Times New Roman" w:cs="Times New Roman"/>
          <w:kern w:val="0"/>
          <w:sz w:val="24"/>
          <w:szCs w:val="24"/>
          <w:lang w:eastAsia="sl-SI"/>
          <w14:ligatures w14:val="none"/>
        </w:rPr>
        <w:t xml:space="preserve"> kot je iskanje nekega točnega podatka o dogodku iz kateregakoli leta si že bodi. Pa vendar … ko sem dobil v roke kroniko celjske gimnazije, me je prevzela iskrena radovednost do njene vsebine v celoti. </w:t>
      </w:r>
      <w:r w:rsidR="00B35294" w:rsidRPr="00CB5065">
        <w:rPr>
          <w:rFonts w:ascii="Times New Roman" w:eastAsia="Times New Roman" w:hAnsi="Times New Roman" w:cs="Times New Roman"/>
          <w:kern w:val="0"/>
          <w:sz w:val="24"/>
          <w:szCs w:val="24"/>
          <w:lang w:eastAsia="sl-SI"/>
          <w14:ligatures w14:val="none"/>
        </w:rPr>
        <w:t>G</w:t>
      </w:r>
      <w:r w:rsidRPr="00CB5065">
        <w:rPr>
          <w:rFonts w:ascii="Times New Roman" w:eastAsia="Times New Roman" w:hAnsi="Times New Roman" w:cs="Times New Roman"/>
          <w:kern w:val="0"/>
          <w:sz w:val="24"/>
          <w:szCs w:val="24"/>
          <w:lang w:eastAsia="sl-SI"/>
          <w14:ligatures w14:val="none"/>
        </w:rPr>
        <w:t xml:space="preserve">re za čudovit tiskarski izdelek velikega formata s </w:t>
      </w:r>
      <w:r w:rsidR="00CA1F6F">
        <w:rPr>
          <w:rFonts w:ascii="Times New Roman" w:eastAsia="Times New Roman" w:hAnsi="Times New Roman" w:cs="Times New Roman"/>
          <w:kern w:val="0"/>
          <w:sz w:val="24"/>
          <w:szCs w:val="24"/>
          <w:lang w:eastAsia="sl-SI"/>
          <w14:ligatures w14:val="none"/>
        </w:rPr>
        <w:t>kakovostnim</w:t>
      </w:r>
      <w:r w:rsidR="00CA1F6F" w:rsidRPr="00CB5065">
        <w:rPr>
          <w:rFonts w:ascii="Times New Roman" w:eastAsia="Times New Roman" w:hAnsi="Times New Roman" w:cs="Times New Roman"/>
          <w:kern w:val="0"/>
          <w:sz w:val="24"/>
          <w:szCs w:val="24"/>
          <w:lang w:eastAsia="sl-SI"/>
          <w14:ligatures w14:val="none"/>
        </w:rPr>
        <w:t xml:space="preserve"> </w:t>
      </w:r>
      <w:r w:rsidRPr="00CB5065">
        <w:rPr>
          <w:rFonts w:ascii="Times New Roman" w:eastAsia="Times New Roman" w:hAnsi="Times New Roman" w:cs="Times New Roman"/>
          <w:kern w:val="0"/>
          <w:sz w:val="24"/>
          <w:szCs w:val="24"/>
          <w:lang w:eastAsia="sl-SI"/>
          <w14:ligatures w14:val="none"/>
        </w:rPr>
        <w:t xml:space="preserve">oblikovanjem in odličnimi reprodukcijami slik in posameznih strani izvirne kronike. </w:t>
      </w:r>
      <w:r w:rsidR="00B35294" w:rsidRPr="00CB5065">
        <w:rPr>
          <w:rFonts w:ascii="Times New Roman" w:eastAsia="Times New Roman" w:hAnsi="Times New Roman" w:cs="Times New Roman"/>
          <w:kern w:val="0"/>
          <w:sz w:val="24"/>
          <w:szCs w:val="24"/>
          <w:lang w:eastAsia="sl-SI"/>
          <w14:ligatures w14:val="none"/>
        </w:rPr>
        <w:t>Poleg tega sem se z zgodovino gimnazije, predvsem njene stavbe, kot gimnazijec ukvarjal tudi sam. Ne</w:t>
      </w:r>
      <w:r w:rsidR="00CA1F6F">
        <w:rPr>
          <w:rFonts w:ascii="Times New Roman" w:eastAsia="Times New Roman" w:hAnsi="Times New Roman" w:cs="Times New Roman"/>
          <w:kern w:val="0"/>
          <w:sz w:val="24"/>
          <w:szCs w:val="24"/>
          <w:lang w:eastAsia="sl-SI"/>
          <w14:ligatures w14:val="none"/>
        </w:rPr>
        <w:t xml:space="preserve"> </w:t>
      </w:r>
      <w:r w:rsidR="00B35294" w:rsidRPr="00CB5065">
        <w:rPr>
          <w:rFonts w:ascii="Times New Roman" w:eastAsia="Times New Roman" w:hAnsi="Times New Roman" w:cs="Times New Roman"/>
          <w:kern w:val="0"/>
          <w:sz w:val="24"/>
          <w:szCs w:val="24"/>
          <w:lang w:eastAsia="sl-SI"/>
          <w14:ligatures w14:val="none"/>
        </w:rPr>
        <w:t>nazadnje so moja gimnazijska leta tekla prav na tej šoli in, kar je še pomembn</w:t>
      </w:r>
      <w:r w:rsidR="00CA1F6F">
        <w:rPr>
          <w:rFonts w:ascii="Times New Roman" w:eastAsia="Times New Roman" w:hAnsi="Times New Roman" w:cs="Times New Roman"/>
          <w:kern w:val="0"/>
          <w:sz w:val="24"/>
          <w:szCs w:val="24"/>
          <w:lang w:eastAsia="sl-SI"/>
          <w14:ligatures w14:val="none"/>
        </w:rPr>
        <w:t>eje</w:t>
      </w:r>
      <w:r w:rsidR="00B35294" w:rsidRPr="00CB5065">
        <w:rPr>
          <w:rFonts w:ascii="Times New Roman" w:eastAsia="Times New Roman" w:hAnsi="Times New Roman" w:cs="Times New Roman"/>
          <w:kern w:val="0"/>
          <w:sz w:val="24"/>
          <w:szCs w:val="24"/>
          <w:lang w:eastAsia="sl-SI"/>
          <w14:ligatures w14:val="none"/>
        </w:rPr>
        <w:t xml:space="preserve">, gimnazijska leta mnogih znanih Celjanov. Človek se sploh težko ukvarja z zgodovino Celja zadnjih </w:t>
      </w:r>
      <w:r w:rsidR="001F4F78" w:rsidRPr="00CB5065">
        <w:rPr>
          <w:rFonts w:ascii="Times New Roman" w:eastAsia="Times New Roman" w:hAnsi="Times New Roman" w:cs="Times New Roman"/>
          <w:kern w:val="0"/>
          <w:sz w:val="24"/>
          <w:szCs w:val="24"/>
          <w:lang w:eastAsia="sl-SI"/>
          <w14:ligatures w14:val="none"/>
        </w:rPr>
        <w:t>dvesto let, ne da bi tako ali drugače trčil ob gimnazijo.</w:t>
      </w:r>
    </w:p>
    <w:p w14:paraId="32DC4AB8" w14:textId="1711FA5B" w:rsidR="00A2300D" w:rsidRPr="00CB5065" w:rsidRDefault="001F4F78" w:rsidP="00061855">
      <w:pPr>
        <w:spacing w:after="0" w:line="360" w:lineRule="auto"/>
        <w:ind w:firstLine="709"/>
        <w:jc w:val="both"/>
        <w:rPr>
          <w:rFonts w:ascii="Times New Roman" w:eastAsia="Times New Roman" w:hAnsi="Times New Roman" w:cs="Times New Roman"/>
          <w:kern w:val="0"/>
          <w:sz w:val="24"/>
          <w:szCs w:val="24"/>
          <w:lang w:eastAsia="sl-SI"/>
          <w14:ligatures w14:val="none"/>
        </w:rPr>
      </w:pPr>
      <w:r w:rsidRPr="00CB5065">
        <w:rPr>
          <w:rFonts w:ascii="Times New Roman" w:eastAsia="Times New Roman" w:hAnsi="Times New Roman" w:cs="Times New Roman"/>
          <w:kern w:val="0"/>
          <w:sz w:val="24"/>
          <w:szCs w:val="24"/>
          <w:lang w:eastAsia="sl-SI"/>
          <w14:ligatures w14:val="none"/>
        </w:rPr>
        <w:t>Prevod in izdaja kronike celjske gimnazije je torej za zgodovinarje, radovedneže, Celjane – drznem si dodati še bibliofile – nadvse dobrodošla. Kronik</w:t>
      </w:r>
      <w:r w:rsidR="00CA1F6F">
        <w:rPr>
          <w:rFonts w:ascii="Times New Roman" w:eastAsia="Times New Roman" w:hAnsi="Times New Roman" w:cs="Times New Roman"/>
          <w:kern w:val="0"/>
          <w:sz w:val="24"/>
          <w:szCs w:val="24"/>
          <w:lang w:eastAsia="sl-SI"/>
          <w14:ligatures w14:val="none"/>
        </w:rPr>
        <w:t>o</w:t>
      </w:r>
      <w:r w:rsidRPr="00CB5065">
        <w:rPr>
          <w:rFonts w:ascii="Times New Roman" w:eastAsia="Times New Roman" w:hAnsi="Times New Roman" w:cs="Times New Roman"/>
          <w:kern w:val="0"/>
          <w:sz w:val="24"/>
          <w:szCs w:val="24"/>
          <w:lang w:eastAsia="sl-SI"/>
          <w14:ligatures w14:val="none"/>
        </w:rPr>
        <w:t xml:space="preserve"> so od začetka (1809) do šolskega leta 1826/1827 pisali v latinščini, potem pa do konca (1880/1890) v nemščini. Prevajalca, Aleksander Žižek za nemški del in Matej Hriberšek </w:t>
      </w:r>
      <w:r w:rsidR="00A2300D" w:rsidRPr="00CB5065">
        <w:rPr>
          <w:rFonts w:ascii="Times New Roman" w:eastAsia="Times New Roman" w:hAnsi="Times New Roman" w:cs="Times New Roman"/>
          <w:kern w:val="0"/>
          <w:sz w:val="24"/>
          <w:szCs w:val="24"/>
          <w:lang w:eastAsia="sl-SI"/>
          <w14:ligatures w14:val="none"/>
        </w:rPr>
        <w:t xml:space="preserve">za latinskega, </w:t>
      </w:r>
      <w:r w:rsidRPr="00CB5065">
        <w:rPr>
          <w:rFonts w:ascii="Times New Roman" w:eastAsia="Times New Roman" w:hAnsi="Times New Roman" w:cs="Times New Roman"/>
          <w:kern w:val="0"/>
          <w:sz w:val="24"/>
          <w:szCs w:val="24"/>
          <w:lang w:eastAsia="sl-SI"/>
          <w14:ligatures w14:val="none"/>
        </w:rPr>
        <w:t xml:space="preserve">sta opravila odlično delo. </w:t>
      </w:r>
      <w:r w:rsidR="00CF2A9D" w:rsidRPr="00CB5065">
        <w:rPr>
          <w:rFonts w:ascii="Times New Roman" w:eastAsia="Times New Roman" w:hAnsi="Times New Roman" w:cs="Times New Roman"/>
          <w:kern w:val="0"/>
          <w:sz w:val="24"/>
          <w:szCs w:val="24"/>
          <w:lang w:eastAsia="sl-SI"/>
          <w14:ligatures w14:val="none"/>
        </w:rPr>
        <w:t>Posebej dragocene so opombe med besedilom, ki jih je pripravil Žižek in bralca seznanjajo z manj znanimi osebnostmi, ki se pojavijo v kroniki, pojasnjujejo nekatera jezikovno zahtevnejša mesta ali besedilo opremljajo z dodatnimi drobci iz (zgodovinskega) konteksta.</w:t>
      </w:r>
    </w:p>
    <w:p w14:paraId="730F9914" w14:textId="77FA4D1F" w:rsidR="00F36C22" w:rsidRPr="00CB5065" w:rsidRDefault="00F36C22" w:rsidP="00061855">
      <w:pPr>
        <w:spacing w:after="0" w:line="360" w:lineRule="auto"/>
        <w:ind w:firstLine="709"/>
        <w:jc w:val="both"/>
        <w:rPr>
          <w:rStyle w:val="colorlightdark"/>
          <w:rFonts w:ascii="Times New Roman" w:hAnsi="Times New Roman" w:cs="Times New Roman"/>
          <w:color w:val="000000" w:themeColor="text1"/>
          <w:sz w:val="24"/>
          <w:szCs w:val="24"/>
        </w:rPr>
      </w:pPr>
      <w:r w:rsidRPr="00CB5065">
        <w:rPr>
          <w:rFonts w:ascii="Times New Roman" w:eastAsia="Times New Roman" w:hAnsi="Times New Roman" w:cs="Times New Roman"/>
          <w:kern w:val="0"/>
          <w:sz w:val="24"/>
          <w:szCs w:val="24"/>
          <w:lang w:eastAsia="sl-SI"/>
          <w14:ligatures w14:val="none"/>
        </w:rPr>
        <w:t xml:space="preserve">Knjiga se začne s spremnimi teksti. Preberemo lahko uvodni besedili Boruta Batagelja in Antona Šepetavca, trenutnega ravnatelja gimnazije, ki ves čas svojega ravnateljevanja podpira </w:t>
      </w:r>
      <w:r w:rsidR="00CA1F6F" w:rsidRPr="00CB5065">
        <w:rPr>
          <w:rFonts w:ascii="Times New Roman" w:eastAsia="Times New Roman" w:hAnsi="Times New Roman" w:cs="Times New Roman"/>
          <w:kern w:val="0"/>
          <w:sz w:val="24"/>
          <w:szCs w:val="24"/>
          <w:lang w:eastAsia="sl-SI"/>
          <w14:ligatures w14:val="none"/>
        </w:rPr>
        <w:t xml:space="preserve">ohranjanje spomina na zgodovino najstarejše in mnogo let edine celjske srednje šole </w:t>
      </w:r>
      <w:r w:rsidRPr="00CB5065">
        <w:rPr>
          <w:rFonts w:ascii="Times New Roman" w:eastAsia="Times New Roman" w:hAnsi="Times New Roman" w:cs="Times New Roman"/>
          <w:kern w:val="0"/>
          <w:sz w:val="24"/>
          <w:szCs w:val="24"/>
          <w:lang w:eastAsia="sl-SI"/>
          <w14:ligatures w14:val="none"/>
        </w:rPr>
        <w:t>in si prizadeva za</w:t>
      </w:r>
      <w:r w:rsidR="00CA1F6F">
        <w:rPr>
          <w:rFonts w:ascii="Times New Roman" w:eastAsia="Times New Roman" w:hAnsi="Times New Roman" w:cs="Times New Roman"/>
          <w:kern w:val="0"/>
          <w:sz w:val="24"/>
          <w:szCs w:val="24"/>
          <w:lang w:eastAsia="sl-SI"/>
          <w14:ligatures w14:val="none"/>
        </w:rPr>
        <w:t>nj</w:t>
      </w:r>
      <w:r w:rsidRPr="00CB5065">
        <w:rPr>
          <w:rFonts w:ascii="Times New Roman" w:eastAsia="Times New Roman" w:hAnsi="Times New Roman" w:cs="Times New Roman"/>
          <w:kern w:val="0"/>
          <w:sz w:val="24"/>
          <w:szCs w:val="24"/>
          <w:lang w:eastAsia="sl-SI"/>
          <w14:ligatures w14:val="none"/>
        </w:rPr>
        <w:t>. Aleksander Žižek je</w:t>
      </w:r>
      <w:r w:rsidR="00061855">
        <w:rPr>
          <w:rFonts w:ascii="Times New Roman" w:eastAsia="Times New Roman" w:hAnsi="Times New Roman" w:cs="Times New Roman"/>
          <w:kern w:val="0"/>
          <w:sz w:val="24"/>
          <w:szCs w:val="24"/>
          <w:lang w:eastAsia="sl-SI"/>
          <w14:ligatures w14:val="none"/>
        </w:rPr>
        <w:t xml:space="preserve"> </w:t>
      </w:r>
      <w:r w:rsidR="00C81FA0">
        <w:rPr>
          <w:rFonts w:ascii="Times New Roman" w:eastAsia="Times New Roman" w:hAnsi="Times New Roman" w:cs="Times New Roman"/>
          <w:kern w:val="0"/>
          <w:sz w:val="24"/>
          <w:szCs w:val="24"/>
          <w:lang w:eastAsia="sl-SI"/>
          <w14:ligatures w14:val="none"/>
        </w:rPr>
        <w:t>v poglavju</w:t>
      </w:r>
      <w:r w:rsidRPr="00CB5065">
        <w:rPr>
          <w:rFonts w:ascii="Times New Roman" w:eastAsia="Times New Roman" w:hAnsi="Times New Roman" w:cs="Times New Roman"/>
          <w:kern w:val="0"/>
          <w:sz w:val="24"/>
          <w:szCs w:val="24"/>
          <w:lang w:eastAsia="sl-SI"/>
          <w14:ligatures w14:val="none"/>
        </w:rPr>
        <w:t xml:space="preserve"> </w:t>
      </w:r>
      <w:hyperlink r:id="rId7" w:history="1">
        <w:r w:rsidRPr="00CB5065">
          <w:rPr>
            <w:rStyle w:val="Hiperpovezava"/>
            <w:rFonts w:ascii="Times New Roman" w:hAnsi="Times New Roman" w:cs="Times New Roman"/>
            <w:i/>
            <w:iCs/>
            <w:color w:val="000000" w:themeColor="text1"/>
            <w:sz w:val="24"/>
            <w:szCs w:val="24"/>
            <w:u w:val="none"/>
          </w:rPr>
          <w:t>Gimnázija</w:t>
        </w:r>
      </w:hyperlink>
      <w:r w:rsidRPr="00CB5065">
        <w:rPr>
          <w:rFonts w:ascii="Times New Roman" w:hAnsi="Times New Roman" w:cs="Times New Roman"/>
          <w:i/>
          <w:iCs/>
          <w:color w:val="000000" w:themeColor="text1"/>
          <w:sz w:val="24"/>
          <w:szCs w:val="24"/>
        </w:rPr>
        <w:t> </w:t>
      </w:r>
      <w:r w:rsidRPr="00CB5065">
        <w:rPr>
          <w:rStyle w:val="colorlightdark"/>
          <w:rFonts w:ascii="Times New Roman" w:hAnsi="Times New Roman" w:cs="Times New Roman"/>
          <w:i/>
          <w:iCs/>
          <w:color w:val="000000" w:themeColor="text1"/>
          <w:sz w:val="24"/>
          <w:szCs w:val="24"/>
        </w:rPr>
        <w:t>-e ž</w:t>
      </w:r>
      <w:r w:rsidRPr="00CB5065">
        <w:rPr>
          <w:rFonts w:ascii="Times New Roman" w:hAnsi="Times New Roman" w:cs="Times New Roman"/>
          <w:i/>
          <w:iCs/>
          <w:color w:val="000000" w:themeColor="text1"/>
          <w:sz w:val="24"/>
          <w:szCs w:val="24"/>
        </w:rPr>
        <w:t xml:space="preserve"> </w:t>
      </w:r>
      <w:r w:rsidRPr="00CB5065">
        <w:rPr>
          <w:rStyle w:val="colorlightdark"/>
          <w:rFonts w:ascii="Times New Roman" w:hAnsi="Times New Roman" w:cs="Times New Roman"/>
          <w:i/>
          <w:iCs/>
          <w:color w:val="000000" w:themeColor="text1"/>
          <w:sz w:val="24"/>
          <w:szCs w:val="24"/>
        </w:rPr>
        <w:t xml:space="preserve">(á) </w:t>
      </w:r>
      <w:r w:rsidR="00C81FA0" w:rsidRPr="00C81FA0">
        <w:rPr>
          <w:rStyle w:val="colorlightdark"/>
          <w:rFonts w:ascii="Times New Roman" w:hAnsi="Times New Roman" w:cs="Times New Roman"/>
          <w:iCs/>
          <w:color w:val="000000" w:themeColor="text1"/>
          <w:sz w:val="24"/>
          <w:szCs w:val="24"/>
        </w:rPr>
        <w:t>podal</w:t>
      </w:r>
      <w:r w:rsidR="00C81FA0">
        <w:rPr>
          <w:rStyle w:val="colorlightdark"/>
          <w:rFonts w:ascii="Times New Roman" w:hAnsi="Times New Roman" w:cs="Times New Roman"/>
          <w:i/>
          <w:iCs/>
          <w:color w:val="000000" w:themeColor="text1"/>
          <w:sz w:val="24"/>
          <w:szCs w:val="24"/>
        </w:rPr>
        <w:t xml:space="preserve"> </w:t>
      </w:r>
      <w:r w:rsidRPr="00CB5065">
        <w:rPr>
          <w:rStyle w:val="colorlightdark"/>
          <w:rFonts w:ascii="Times New Roman" w:hAnsi="Times New Roman" w:cs="Times New Roman"/>
          <w:color w:val="000000" w:themeColor="text1"/>
          <w:sz w:val="24"/>
          <w:szCs w:val="24"/>
        </w:rPr>
        <w:t xml:space="preserve">oris </w:t>
      </w:r>
      <w:r w:rsidR="00191023" w:rsidRPr="00CB5065">
        <w:rPr>
          <w:rStyle w:val="colorlightdark"/>
          <w:rFonts w:ascii="Times New Roman" w:hAnsi="Times New Roman" w:cs="Times New Roman"/>
          <w:color w:val="000000" w:themeColor="text1"/>
          <w:sz w:val="24"/>
          <w:szCs w:val="24"/>
        </w:rPr>
        <w:t xml:space="preserve">starejše zgodovine gimnazij na Slovenskem in zgodovine celjske gimnazije za obdobje, ki ga zajema </w:t>
      </w:r>
      <w:r w:rsidR="00191023" w:rsidRPr="00CB5065">
        <w:rPr>
          <w:rStyle w:val="colorlightdark"/>
          <w:rFonts w:ascii="Times New Roman" w:hAnsi="Times New Roman" w:cs="Times New Roman"/>
          <w:color w:val="000000" w:themeColor="text1"/>
          <w:sz w:val="24"/>
          <w:szCs w:val="24"/>
        </w:rPr>
        <w:lastRenderedPageBreak/>
        <w:t>kronika. Pregled je sicer kratek in jedrnat, a se zdi, da je avtor izbral in poglobljeno nanizal ravno tiste podatke, ki jih bralec potrebuje za razumevanje kronike.</w:t>
      </w:r>
    </w:p>
    <w:p w14:paraId="041B773A" w14:textId="1B81895B" w:rsidR="001F4F78" w:rsidRPr="00CB5065" w:rsidRDefault="00191023" w:rsidP="00061855">
      <w:pPr>
        <w:spacing w:after="0" w:line="360" w:lineRule="auto"/>
        <w:ind w:firstLine="709"/>
        <w:jc w:val="both"/>
        <w:rPr>
          <w:rFonts w:ascii="Times New Roman" w:eastAsia="Times New Roman" w:hAnsi="Times New Roman" w:cs="Times New Roman"/>
          <w:kern w:val="0"/>
          <w:sz w:val="24"/>
          <w:szCs w:val="24"/>
          <w:lang w:eastAsia="sl-SI"/>
          <w14:ligatures w14:val="none"/>
        </w:rPr>
      </w:pPr>
      <w:r w:rsidRPr="00CB5065">
        <w:rPr>
          <w:rStyle w:val="colorlightdark"/>
          <w:rFonts w:ascii="Times New Roman" w:hAnsi="Times New Roman" w:cs="Times New Roman"/>
          <w:color w:val="000000" w:themeColor="text1"/>
          <w:sz w:val="24"/>
          <w:szCs w:val="24"/>
        </w:rPr>
        <w:t xml:space="preserve">Če nam Žižek v svojem spremnem poglavju poda zadovoljiv zgodovinski kontekst, nam Igor Grdina v svojem poglobljenem razmišljanju ponudi odgovor na vprašanje, ki sem si ga postavil tri odstavke nazaj, zakaj </w:t>
      </w:r>
      <w:r w:rsidR="00CA1F6F">
        <w:rPr>
          <w:rStyle w:val="colorlightdark"/>
          <w:rFonts w:ascii="Times New Roman" w:hAnsi="Times New Roman" w:cs="Times New Roman"/>
          <w:color w:val="000000" w:themeColor="text1"/>
          <w:sz w:val="24"/>
          <w:szCs w:val="24"/>
        </w:rPr>
        <w:t xml:space="preserve">torej </w:t>
      </w:r>
      <w:r w:rsidRPr="00CB5065">
        <w:rPr>
          <w:rStyle w:val="colorlightdark"/>
          <w:rFonts w:ascii="Times New Roman" w:hAnsi="Times New Roman" w:cs="Times New Roman"/>
          <w:color w:val="000000" w:themeColor="text1"/>
          <w:sz w:val="24"/>
          <w:szCs w:val="24"/>
        </w:rPr>
        <w:t xml:space="preserve">sploh kronika. </w:t>
      </w:r>
      <w:r w:rsidR="00697302" w:rsidRPr="00CB5065">
        <w:rPr>
          <w:rStyle w:val="colorlightdark"/>
          <w:rFonts w:ascii="Times New Roman" w:hAnsi="Times New Roman" w:cs="Times New Roman"/>
          <w:color w:val="000000" w:themeColor="text1"/>
          <w:sz w:val="24"/>
          <w:szCs w:val="24"/>
        </w:rPr>
        <w:t xml:space="preserve">V izvrstnem zapisu nas seznani z vsebino, ki jo je kar težko stlačiti pod pokrov ene besedne zveze, sam ga je sicer skromno naslovil </w:t>
      </w:r>
      <w:r w:rsidR="00697302" w:rsidRPr="00CB5065">
        <w:rPr>
          <w:rStyle w:val="colorlightdark"/>
          <w:rFonts w:ascii="Times New Roman" w:hAnsi="Times New Roman" w:cs="Times New Roman"/>
          <w:i/>
          <w:iCs/>
          <w:color w:val="000000" w:themeColor="text1"/>
          <w:sz w:val="24"/>
          <w:szCs w:val="24"/>
        </w:rPr>
        <w:t>Zgodbe minulih let</w:t>
      </w:r>
      <w:r w:rsidR="00697302" w:rsidRPr="00CB5065">
        <w:rPr>
          <w:rStyle w:val="colorlightdark"/>
          <w:rFonts w:ascii="Times New Roman" w:hAnsi="Times New Roman" w:cs="Times New Roman"/>
          <w:color w:val="000000" w:themeColor="text1"/>
          <w:sz w:val="24"/>
          <w:szCs w:val="24"/>
        </w:rPr>
        <w:t xml:space="preserve">, lahko pa bi mu pridali podnaslov »kratka zgodovina občutenja časa«. Popelje nas namreč od mitološke vladavine Kronosa (ki je uvodna in sklepna misel zapisa) preko grških in rimskih piscev do srednjeveških renesans in končno do prelomnic, ki jih vidi v humanistični in protestantski misli. Rdeča nit Grdinovega zapisa je zgodovina kronik in letopisov, na katero naveže tudi pričujočo kroniko celjske gimnazije. </w:t>
      </w:r>
      <w:r w:rsidR="00A65B80" w:rsidRPr="00CB5065">
        <w:rPr>
          <w:rStyle w:val="colorlightdark"/>
          <w:rFonts w:ascii="Times New Roman" w:hAnsi="Times New Roman" w:cs="Times New Roman"/>
          <w:color w:val="000000" w:themeColor="text1"/>
          <w:sz w:val="24"/>
          <w:szCs w:val="24"/>
        </w:rPr>
        <w:t>Premisleka vreden je njegov poudarek o avtorju kronike, ki z izbiro zabeleženih dogodkov »izpričuje, koliko je slednji sin okolja, v katerem živi«. Kronika gimnazij</w:t>
      </w:r>
      <w:r w:rsidR="003636BD">
        <w:rPr>
          <w:rStyle w:val="colorlightdark"/>
          <w:rFonts w:ascii="Times New Roman" w:hAnsi="Times New Roman" w:cs="Times New Roman"/>
          <w:color w:val="000000" w:themeColor="text1"/>
          <w:sz w:val="24"/>
          <w:szCs w:val="24"/>
        </w:rPr>
        <w:t>e</w:t>
      </w:r>
      <w:r w:rsidR="00A65B80" w:rsidRPr="00CB5065">
        <w:rPr>
          <w:rStyle w:val="colorlightdark"/>
          <w:rFonts w:ascii="Times New Roman" w:hAnsi="Times New Roman" w:cs="Times New Roman"/>
          <w:color w:val="000000" w:themeColor="text1"/>
          <w:sz w:val="24"/>
          <w:szCs w:val="24"/>
        </w:rPr>
        <w:t xml:space="preserve"> poleg podatkov o vsakokratnem učiteljskem kolektivu, številu dijakov, izpitov, datumov počitnic, obiskov pomembnežev in drugih dogodkih šolskega leta ne skopari z zapisi o dogodkih, ki so se zgodili izven šole. Seveda </w:t>
      </w:r>
      <w:r w:rsidR="00CA1F6F">
        <w:rPr>
          <w:rStyle w:val="colorlightdark"/>
          <w:rFonts w:ascii="Times New Roman" w:hAnsi="Times New Roman" w:cs="Times New Roman"/>
          <w:color w:val="000000" w:themeColor="text1"/>
          <w:sz w:val="24"/>
          <w:szCs w:val="24"/>
        </w:rPr>
        <w:t xml:space="preserve">se </w:t>
      </w:r>
      <w:r w:rsidR="00A65B80" w:rsidRPr="00CB5065">
        <w:rPr>
          <w:rStyle w:val="colorlightdark"/>
          <w:rFonts w:ascii="Times New Roman" w:hAnsi="Times New Roman" w:cs="Times New Roman"/>
          <w:color w:val="000000" w:themeColor="text1"/>
          <w:sz w:val="24"/>
          <w:szCs w:val="24"/>
        </w:rPr>
        <w:t xml:space="preserve">lahko v </w:t>
      </w:r>
      <w:r w:rsidR="00CA1F6F">
        <w:rPr>
          <w:rStyle w:val="colorlightdark"/>
          <w:rFonts w:ascii="Times New Roman" w:hAnsi="Times New Roman" w:cs="Times New Roman"/>
          <w:color w:val="000000" w:themeColor="text1"/>
          <w:sz w:val="24"/>
          <w:szCs w:val="24"/>
        </w:rPr>
        <w:t>njej</w:t>
      </w:r>
      <w:r w:rsidR="00CA1F6F" w:rsidRPr="00CB5065">
        <w:rPr>
          <w:rStyle w:val="colorlightdark"/>
          <w:rFonts w:ascii="Times New Roman" w:hAnsi="Times New Roman" w:cs="Times New Roman"/>
          <w:color w:val="000000" w:themeColor="text1"/>
          <w:sz w:val="24"/>
          <w:szCs w:val="24"/>
        </w:rPr>
        <w:t xml:space="preserve"> </w:t>
      </w:r>
      <w:r w:rsidR="00CA1F6F">
        <w:rPr>
          <w:rStyle w:val="colorlightdark"/>
          <w:rFonts w:ascii="Times New Roman" w:hAnsi="Times New Roman" w:cs="Times New Roman"/>
          <w:color w:val="000000" w:themeColor="text1"/>
          <w:sz w:val="24"/>
          <w:szCs w:val="24"/>
        </w:rPr>
        <w:t>seznanimo s</w:t>
      </w:r>
      <w:r w:rsidR="00CA1F6F" w:rsidRPr="00CB5065">
        <w:rPr>
          <w:rStyle w:val="colorlightdark"/>
          <w:rFonts w:ascii="Times New Roman" w:hAnsi="Times New Roman" w:cs="Times New Roman"/>
          <w:color w:val="000000" w:themeColor="text1"/>
          <w:sz w:val="24"/>
          <w:szCs w:val="24"/>
        </w:rPr>
        <w:t xml:space="preserve"> </w:t>
      </w:r>
      <w:r w:rsidR="00A65B80" w:rsidRPr="00CB5065">
        <w:rPr>
          <w:rStyle w:val="colorlightdark"/>
          <w:rFonts w:ascii="Times New Roman" w:hAnsi="Times New Roman" w:cs="Times New Roman"/>
          <w:color w:val="000000" w:themeColor="text1"/>
          <w:sz w:val="24"/>
          <w:szCs w:val="24"/>
        </w:rPr>
        <w:t>kar nekaj dogodk</w:t>
      </w:r>
      <w:r w:rsidR="00CA1F6F">
        <w:rPr>
          <w:rStyle w:val="colorlightdark"/>
          <w:rFonts w:ascii="Times New Roman" w:hAnsi="Times New Roman" w:cs="Times New Roman"/>
          <w:color w:val="000000" w:themeColor="text1"/>
          <w:sz w:val="24"/>
          <w:szCs w:val="24"/>
        </w:rPr>
        <w:t>i</w:t>
      </w:r>
      <w:r w:rsidR="00A65B80" w:rsidRPr="00CB5065">
        <w:rPr>
          <w:rStyle w:val="colorlightdark"/>
          <w:rFonts w:ascii="Times New Roman" w:hAnsi="Times New Roman" w:cs="Times New Roman"/>
          <w:color w:val="000000" w:themeColor="text1"/>
          <w:sz w:val="24"/>
          <w:szCs w:val="24"/>
        </w:rPr>
        <w:t xml:space="preserve"> iz celjske zgodovine, vendar je, kot ugotavlja Grdina, kronist povsem izpustil sicer pomemben dogodek prihoda Južne železnice v mesto</w:t>
      </w:r>
      <w:r w:rsidR="00CA1F6F">
        <w:rPr>
          <w:rStyle w:val="colorlightdark"/>
          <w:rFonts w:ascii="Times New Roman" w:hAnsi="Times New Roman" w:cs="Times New Roman"/>
          <w:color w:val="000000" w:themeColor="text1"/>
          <w:sz w:val="24"/>
          <w:szCs w:val="24"/>
        </w:rPr>
        <w:t xml:space="preserve"> in</w:t>
      </w:r>
      <w:r w:rsidR="00A65B80" w:rsidRPr="00CB5065">
        <w:rPr>
          <w:rStyle w:val="colorlightdark"/>
          <w:rFonts w:ascii="Times New Roman" w:hAnsi="Times New Roman" w:cs="Times New Roman"/>
          <w:color w:val="000000" w:themeColor="text1"/>
          <w:sz w:val="24"/>
          <w:szCs w:val="24"/>
        </w:rPr>
        <w:t xml:space="preserve"> korenito šolsko reformo iz </w:t>
      </w:r>
      <w:r w:rsidR="00CA1F6F">
        <w:rPr>
          <w:rStyle w:val="colorlightdark"/>
          <w:rFonts w:ascii="Times New Roman" w:hAnsi="Times New Roman" w:cs="Times New Roman"/>
          <w:color w:val="000000" w:themeColor="text1"/>
          <w:sz w:val="24"/>
          <w:szCs w:val="24"/>
        </w:rPr>
        <w:t xml:space="preserve">leta </w:t>
      </w:r>
      <w:r w:rsidR="00A65B80" w:rsidRPr="00CB5065">
        <w:rPr>
          <w:rStyle w:val="colorlightdark"/>
          <w:rFonts w:ascii="Times New Roman" w:hAnsi="Times New Roman" w:cs="Times New Roman"/>
          <w:color w:val="000000" w:themeColor="text1"/>
          <w:sz w:val="24"/>
          <w:szCs w:val="24"/>
        </w:rPr>
        <w:t xml:space="preserve">1848 omenil le mimobežno – po drugi strani pa, če vzamemo le en primer, ne pozabi </w:t>
      </w:r>
      <w:r w:rsidR="00CA1F6F">
        <w:rPr>
          <w:rStyle w:val="colorlightdark"/>
          <w:rFonts w:ascii="Times New Roman" w:hAnsi="Times New Roman" w:cs="Times New Roman"/>
          <w:color w:val="000000" w:themeColor="text1"/>
          <w:sz w:val="24"/>
          <w:szCs w:val="24"/>
        </w:rPr>
        <w:t xml:space="preserve">leta </w:t>
      </w:r>
      <w:r w:rsidR="00AF4E4B" w:rsidRPr="00CB5065">
        <w:rPr>
          <w:rStyle w:val="colorlightdark"/>
          <w:rFonts w:ascii="Times New Roman" w:hAnsi="Times New Roman" w:cs="Times New Roman"/>
          <w:color w:val="000000" w:themeColor="text1"/>
          <w:sz w:val="24"/>
          <w:szCs w:val="24"/>
        </w:rPr>
        <w:t>1824 zapisati, da je portugalski kralj Ivan VI. odpravil ustavno ureditev, njegov naslednik Peter pa jo je spet uveljavil</w:t>
      </w:r>
      <w:r w:rsidR="00E13856" w:rsidRPr="00CB5065">
        <w:rPr>
          <w:rFonts w:ascii="Times New Roman" w:eastAsia="Times New Roman" w:hAnsi="Times New Roman" w:cs="Times New Roman"/>
          <w:kern w:val="0"/>
          <w:sz w:val="24"/>
          <w:szCs w:val="24"/>
          <w:lang w:eastAsia="sl-SI"/>
          <w14:ligatures w14:val="none"/>
        </w:rPr>
        <w:t>.</w:t>
      </w:r>
    </w:p>
    <w:p w14:paraId="13685DC4" w14:textId="6B901567" w:rsidR="00E13856" w:rsidRPr="00CB5065" w:rsidRDefault="00E13856" w:rsidP="00061855">
      <w:pPr>
        <w:spacing w:after="0" w:line="360" w:lineRule="auto"/>
        <w:ind w:firstLine="709"/>
        <w:jc w:val="both"/>
        <w:rPr>
          <w:rFonts w:ascii="Times New Roman" w:eastAsia="Times New Roman" w:hAnsi="Times New Roman" w:cs="Times New Roman"/>
          <w:kern w:val="0"/>
          <w:sz w:val="24"/>
          <w:szCs w:val="24"/>
          <w:lang w:eastAsia="sl-SI"/>
          <w14:ligatures w14:val="none"/>
        </w:rPr>
      </w:pPr>
      <w:r w:rsidRPr="00CB5065">
        <w:rPr>
          <w:rFonts w:ascii="Times New Roman" w:eastAsia="Times New Roman" w:hAnsi="Times New Roman" w:cs="Times New Roman"/>
          <w:kern w:val="0"/>
          <w:sz w:val="24"/>
          <w:szCs w:val="24"/>
          <w:lang w:eastAsia="sl-SI"/>
          <w14:ligatures w14:val="none"/>
        </w:rPr>
        <w:t xml:space="preserve">Branje kronike je torej spoznavanje celjske gimnazije, hkrati pa tudi potovanje </w:t>
      </w:r>
      <w:r w:rsidR="00CA1F6F">
        <w:rPr>
          <w:rFonts w:ascii="Times New Roman" w:eastAsia="Times New Roman" w:hAnsi="Times New Roman" w:cs="Times New Roman"/>
          <w:kern w:val="0"/>
          <w:sz w:val="24"/>
          <w:szCs w:val="24"/>
          <w:lang w:eastAsia="sl-SI"/>
          <w14:ligatures w14:val="none"/>
        </w:rPr>
        <w:t>po</w:t>
      </w:r>
      <w:r w:rsidR="00CA1F6F" w:rsidRPr="00CB5065">
        <w:rPr>
          <w:rFonts w:ascii="Times New Roman" w:eastAsia="Times New Roman" w:hAnsi="Times New Roman" w:cs="Times New Roman"/>
          <w:kern w:val="0"/>
          <w:sz w:val="24"/>
          <w:szCs w:val="24"/>
          <w:lang w:eastAsia="sl-SI"/>
          <w14:ligatures w14:val="none"/>
        </w:rPr>
        <w:t xml:space="preserve"> </w:t>
      </w:r>
      <w:r w:rsidRPr="00CB5065">
        <w:rPr>
          <w:rFonts w:ascii="Times New Roman" w:eastAsia="Times New Roman" w:hAnsi="Times New Roman" w:cs="Times New Roman"/>
          <w:kern w:val="0"/>
          <w:sz w:val="24"/>
          <w:szCs w:val="24"/>
          <w:lang w:eastAsia="sl-SI"/>
          <w14:ligatures w14:val="none"/>
        </w:rPr>
        <w:t>evropsk</w:t>
      </w:r>
      <w:r w:rsidR="00CA1F6F">
        <w:rPr>
          <w:rFonts w:ascii="Times New Roman" w:eastAsia="Times New Roman" w:hAnsi="Times New Roman" w:cs="Times New Roman"/>
          <w:kern w:val="0"/>
          <w:sz w:val="24"/>
          <w:szCs w:val="24"/>
          <w:lang w:eastAsia="sl-SI"/>
          <w14:ligatures w14:val="none"/>
        </w:rPr>
        <w:t>i</w:t>
      </w:r>
      <w:r w:rsidRPr="00CB5065">
        <w:rPr>
          <w:rFonts w:ascii="Times New Roman" w:eastAsia="Times New Roman" w:hAnsi="Times New Roman" w:cs="Times New Roman"/>
          <w:kern w:val="0"/>
          <w:sz w:val="24"/>
          <w:szCs w:val="24"/>
          <w:lang w:eastAsia="sl-SI"/>
          <w14:ligatures w14:val="none"/>
        </w:rPr>
        <w:t xml:space="preserve"> zgodovin</w:t>
      </w:r>
      <w:r w:rsidR="00CA1F6F">
        <w:rPr>
          <w:rFonts w:ascii="Times New Roman" w:eastAsia="Times New Roman" w:hAnsi="Times New Roman" w:cs="Times New Roman"/>
          <w:kern w:val="0"/>
          <w:sz w:val="24"/>
          <w:szCs w:val="24"/>
          <w:lang w:eastAsia="sl-SI"/>
          <w14:ligatures w14:val="none"/>
        </w:rPr>
        <w:t>i</w:t>
      </w:r>
      <w:r w:rsidRPr="00CB5065">
        <w:rPr>
          <w:rFonts w:ascii="Times New Roman" w:eastAsia="Times New Roman" w:hAnsi="Times New Roman" w:cs="Times New Roman"/>
          <w:kern w:val="0"/>
          <w:sz w:val="24"/>
          <w:szCs w:val="24"/>
          <w:lang w:eastAsia="sl-SI"/>
          <w14:ligatures w14:val="none"/>
        </w:rPr>
        <w:t xml:space="preserve"> 19. stoletja. Razmislek o tem, kaj se je (provincialnemu) celjskemu učenjaku v določenem letu zdelo vredno zabeležiti, je vsekakor na mestu. V kroniko je vloženih tudi petnajst manjših listov, večinoma gre za stihe in kronograme, ki so jih zlagali v čast vladarjem ali ob pomembnih zgodovinskih dogod</w:t>
      </w:r>
      <w:r w:rsidR="00150D7F" w:rsidRPr="00CB5065">
        <w:rPr>
          <w:rFonts w:ascii="Times New Roman" w:eastAsia="Times New Roman" w:hAnsi="Times New Roman" w:cs="Times New Roman"/>
          <w:kern w:val="0"/>
          <w:sz w:val="24"/>
          <w:szCs w:val="24"/>
          <w:lang w:eastAsia="sl-SI"/>
          <w14:ligatures w14:val="none"/>
        </w:rPr>
        <w:t>kih doma in po svetu (na primer zmag</w:t>
      </w:r>
      <w:r w:rsidR="00CA1F6F">
        <w:rPr>
          <w:rFonts w:ascii="Times New Roman" w:eastAsia="Times New Roman" w:hAnsi="Times New Roman" w:cs="Times New Roman"/>
          <w:kern w:val="0"/>
          <w:sz w:val="24"/>
          <w:szCs w:val="24"/>
          <w:lang w:eastAsia="sl-SI"/>
          <w14:ligatures w14:val="none"/>
        </w:rPr>
        <w:t>i</w:t>
      </w:r>
      <w:r w:rsidR="00150D7F" w:rsidRPr="00CB5065">
        <w:rPr>
          <w:rFonts w:ascii="Times New Roman" w:eastAsia="Times New Roman" w:hAnsi="Times New Roman" w:cs="Times New Roman"/>
          <w:kern w:val="0"/>
          <w:sz w:val="24"/>
          <w:szCs w:val="24"/>
          <w:lang w:eastAsia="sl-SI"/>
          <w14:ligatures w14:val="none"/>
        </w:rPr>
        <w:t xml:space="preserve"> proti Napoleonu ali obisk</w:t>
      </w:r>
      <w:r w:rsidR="00CA1F6F">
        <w:rPr>
          <w:rFonts w:ascii="Times New Roman" w:eastAsia="Times New Roman" w:hAnsi="Times New Roman" w:cs="Times New Roman"/>
          <w:kern w:val="0"/>
          <w:sz w:val="24"/>
          <w:szCs w:val="24"/>
          <w:lang w:eastAsia="sl-SI"/>
          <w14:ligatures w14:val="none"/>
        </w:rPr>
        <w:t>u</w:t>
      </w:r>
      <w:r w:rsidR="00150D7F" w:rsidRPr="00CB5065">
        <w:rPr>
          <w:rFonts w:ascii="Times New Roman" w:eastAsia="Times New Roman" w:hAnsi="Times New Roman" w:cs="Times New Roman"/>
          <w:kern w:val="0"/>
          <w:sz w:val="24"/>
          <w:szCs w:val="24"/>
          <w:lang w:eastAsia="sl-SI"/>
          <w14:ligatures w14:val="none"/>
        </w:rPr>
        <w:t xml:space="preserve"> katere od kronanih glav).</w:t>
      </w:r>
    </w:p>
    <w:p w14:paraId="736A00D4" w14:textId="6332EC46" w:rsidR="00150D7F" w:rsidRDefault="00150D7F" w:rsidP="00061855">
      <w:pPr>
        <w:spacing w:after="0" w:line="360" w:lineRule="auto"/>
        <w:ind w:firstLine="709"/>
        <w:jc w:val="both"/>
        <w:rPr>
          <w:rFonts w:ascii="Times New Roman" w:eastAsia="Times New Roman" w:hAnsi="Times New Roman" w:cs="Times New Roman"/>
          <w:kern w:val="0"/>
          <w:sz w:val="24"/>
          <w:szCs w:val="24"/>
          <w:lang w:eastAsia="sl-SI"/>
          <w14:ligatures w14:val="none"/>
        </w:rPr>
      </w:pPr>
      <w:r w:rsidRPr="00CB5065">
        <w:rPr>
          <w:rFonts w:ascii="Times New Roman" w:eastAsia="Times New Roman" w:hAnsi="Times New Roman" w:cs="Times New Roman"/>
          <w:kern w:val="0"/>
          <w:sz w:val="24"/>
          <w:szCs w:val="24"/>
          <w:lang w:eastAsia="sl-SI"/>
          <w14:ligatures w14:val="none"/>
        </w:rPr>
        <w:t>Sklenimo: knjigo je torej vredno vzeti v roke in ji nameniti nekaj presežnikov.</w:t>
      </w:r>
      <w:r w:rsidR="00DC43A3" w:rsidRPr="00CB5065">
        <w:rPr>
          <w:rFonts w:ascii="Times New Roman" w:eastAsia="Times New Roman" w:hAnsi="Times New Roman" w:cs="Times New Roman"/>
          <w:kern w:val="0"/>
          <w:sz w:val="24"/>
          <w:szCs w:val="24"/>
          <w:lang w:eastAsia="sl-SI"/>
          <w14:ligatures w14:val="none"/>
        </w:rPr>
        <w:t xml:space="preserve"> Vsebina je daleč od suhoparnega popisa šolske statistike. </w:t>
      </w:r>
      <w:r w:rsidR="00DC43A3" w:rsidRPr="00CB5065">
        <w:rPr>
          <w:rFonts w:ascii="Times New Roman" w:eastAsia="Times New Roman" w:hAnsi="Times New Roman" w:cs="Times New Roman"/>
          <w:i/>
          <w:iCs/>
          <w:kern w:val="0"/>
          <w:sz w:val="24"/>
          <w:szCs w:val="24"/>
          <w:lang w:eastAsia="sl-SI"/>
          <w14:ligatures w14:val="none"/>
        </w:rPr>
        <w:t>Historia</w:t>
      </w:r>
      <w:r w:rsidR="00DC43A3" w:rsidRPr="00CB5065">
        <w:rPr>
          <w:rFonts w:ascii="Times New Roman" w:eastAsia="Times New Roman" w:hAnsi="Times New Roman" w:cs="Times New Roman"/>
          <w:kern w:val="0"/>
          <w:sz w:val="24"/>
          <w:szCs w:val="24"/>
          <w:lang w:eastAsia="sl-SI"/>
          <w14:ligatures w14:val="none"/>
        </w:rPr>
        <w:t xml:space="preserve"> si </w:t>
      </w:r>
      <w:r w:rsidR="009B4C90" w:rsidRPr="00CB5065">
        <w:rPr>
          <w:rFonts w:ascii="Times New Roman" w:eastAsia="Times New Roman" w:hAnsi="Times New Roman" w:cs="Times New Roman"/>
          <w:kern w:val="0"/>
          <w:sz w:val="24"/>
          <w:szCs w:val="24"/>
          <w:lang w:eastAsia="sl-SI"/>
          <w14:ligatures w14:val="none"/>
        </w:rPr>
        <w:t xml:space="preserve">kot pričevalka o zgodovini šolstva na Slovenskem </w:t>
      </w:r>
      <w:r w:rsidR="00DC43A3" w:rsidRPr="00CB5065">
        <w:rPr>
          <w:rFonts w:ascii="Times New Roman" w:eastAsia="Times New Roman" w:hAnsi="Times New Roman" w:cs="Times New Roman"/>
          <w:kern w:val="0"/>
          <w:sz w:val="24"/>
          <w:szCs w:val="24"/>
          <w:lang w:eastAsia="sl-SI"/>
          <w14:ligatures w14:val="none"/>
        </w:rPr>
        <w:t xml:space="preserve">zasluži </w:t>
      </w:r>
      <w:r w:rsidR="00CA1F6F">
        <w:rPr>
          <w:rFonts w:ascii="Times New Roman" w:eastAsia="Times New Roman" w:hAnsi="Times New Roman" w:cs="Times New Roman"/>
          <w:kern w:val="0"/>
          <w:sz w:val="24"/>
          <w:szCs w:val="24"/>
          <w:lang w:eastAsia="sl-SI"/>
          <w14:ligatures w14:val="none"/>
        </w:rPr>
        <w:t>prostor</w:t>
      </w:r>
      <w:r w:rsidR="00CA1F6F" w:rsidRPr="00CB5065">
        <w:rPr>
          <w:rFonts w:ascii="Times New Roman" w:eastAsia="Times New Roman" w:hAnsi="Times New Roman" w:cs="Times New Roman"/>
          <w:kern w:val="0"/>
          <w:sz w:val="24"/>
          <w:szCs w:val="24"/>
          <w:lang w:eastAsia="sl-SI"/>
          <w14:ligatures w14:val="none"/>
        </w:rPr>
        <w:t xml:space="preserve"> </w:t>
      </w:r>
      <w:r w:rsidRPr="00CB5065">
        <w:rPr>
          <w:rFonts w:ascii="Times New Roman" w:eastAsia="Times New Roman" w:hAnsi="Times New Roman" w:cs="Times New Roman"/>
          <w:kern w:val="0"/>
          <w:sz w:val="24"/>
          <w:szCs w:val="24"/>
          <w:lang w:eastAsia="sl-SI"/>
          <w14:ligatures w14:val="none"/>
        </w:rPr>
        <w:t>na</w:t>
      </w:r>
      <w:r w:rsidR="00DC43A3" w:rsidRPr="00CB5065">
        <w:rPr>
          <w:rFonts w:ascii="Times New Roman" w:eastAsia="Times New Roman" w:hAnsi="Times New Roman" w:cs="Times New Roman"/>
          <w:kern w:val="0"/>
          <w:sz w:val="24"/>
          <w:szCs w:val="24"/>
          <w:lang w:eastAsia="sl-SI"/>
          <w14:ligatures w14:val="none"/>
        </w:rPr>
        <w:t xml:space="preserve"> knjižni</w:t>
      </w:r>
      <w:r w:rsidRPr="00CB5065">
        <w:rPr>
          <w:rFonts w:ascii="Times New Roman" w:eastAsia="Times New Roman" w:hAnsi="Times New Roman" w:cs="Times New Roman"/>
          <w:kern w:val="0"/>
          <w:sz w:val="24"/>
          <w:szCs w:val="24"/>
          <w:lang w:eastAsia="sl-SI"/>
          <w14:ligatures w14:val="none"/>
        </w:rPr>
        <w:t xml:space="preserve"> polici</w:t>
      </w:r>
      <w:r w:rsidR="00DC43A3" w:rsidRPr="00CB5065">
        <w:rPr>
          <w:rFonts w:ascii="Times New Roman" w:eastAsia="Times New Roman" w:hAnsi="Times New Roman" w:cs="Times New Roman"/>
          <w:kern w:val="0"/>
          <w:sz w:val="24"/>
          <w:szCs w:val="24"/>
          <w:lang w:eastAsia="sl-SI"/>
          <w14:ligatures w14:val="none"/>
        </w:rPr>
        <w:t>,</w:t>
      </w:r>
      <w:r w:rsidRPr="00CB5065">
        <w:rPr>
          <w:rFonts w:ascii="Times New Roman" w:eastAsia="Times New Roman" w:hAnsi="Times New Roman" w:cs="Times New Roman"/>
          <w:kern w:val="0"/>
          <w:sz w:val="24"/>
          <w:szCs w:val="24"/>
          <w:lang w:eastAsia="sl-SI"/>
          <w14:ligatures w14:val="none"/>
        </w:rPr>
        <w:t xml:space="preserve"> ob boku temeljnim knjigam za celjsko zgodovino 19. stoletja.</w:t>
      </w:r>
    </w:p>
    <w:p w14:paraId="01352B3A" w14:textId="77777777" w:rsidR="00580483" w:rsidRDefault="00580483" w:rsidP="00061855">
      <w:pPr>
        <w:spacing w:after="0" w:line="360" w:lineRule="auto"/>
        <w:ind w:firstLine="709"/>
        <w:jc w:val="both"/>
        <w:rPr>
          <w:rFonts w:ascii="Times New Roman" w:eastAsia="Times New Roman" w:hAnsi="Times New Roman" w:cs="Times New Roman"/>
          <w:kern w:val="0"/>
          <w:sz w:val="24"/>
          <w:szCs w:val="24"/>
          <w:lang w:eastAsia="sl-SI"/>
          <w14:ligatures w14:val="none"/>
        </w:rPr>
      </w:pPr>
    </w:p>
    <w:p w14:paraId="6770A134" w14:textId="5252770D" w:rsidR="00580483" w:rsidRPr="00580483" w:rsidRDefault="00580483" w:rsidP="00061855">
      <w:pPr>
        <w:spacing w:after="0" w:line="360" w:lineRule="auto"/>
        <w:ind w:firstLine="709"/>
        <w:jc w:val="right"/>
        <w:rPr>
          <w:rFonts w:ascii="Times New Roman" w:eastAsia="Times New Roman" w:hAnsi="Times New Roman" w:cs="Times New Roman"/>
          <w:i/>
          <w:iCs/>
          <w:kern w:val="0"/>
          <w:sz w:val="24"/>
          <w:szCs w:val="24"/>
          <w:lang w:eastAsia="sl-SI"/>
          <w14:ligatures w14:val="none"/>
        </w:rPr>
      </w:pPr>
      <w:r w:rsidRPr="00580483">
        <w:rPr>
          <w:rFonts w:ascii="Times New Roman" w:eastAsia="Times New Roman" w:hAnsi="Times New Roman" w:cs="Times New Roman"/>
          <w:i/>
          <w:iCs/>
          <w:kern w:val="0"/>
          <w:sz w:val="24"/>
          <w:szCs w:val="24"/>
          <w:lang w:eastAsia="sl-SI"/>
          <w14:ligatures w14:val="none"/>
        </w:rPr>
        <w:t>Urh Ferlež</w:t>
      </w:r>
    </w:p>
    <w:sectPr w:rsidR="00580483" w:rsidRPr="00580483">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80FF9FE" w16cex:dateUtc="2024-09-01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514087F" w16cid:durableId="680FF9F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7EE8B7" w14:textId="77777777" w:rsidR="00CE37AB" w:rsidRDefault="00CE37AB" w:rsidP="00CB5065">
      <w:pPr>
        <w:spacing w:after="0" w:line="240" w:lineRule="auto"/>
      </w:pPr>
      <w:r>
        <w:separator/>
      </w:r>
    </w:p>
  </w:endnote>
  <w:endnote w:type="continuationSeparator" w:id="0">
    <w:p w14:paraId="5FE6AF38" w14:textId="77777777" w:rsidR="00CE37AB" w:rsidRDefault="00CE37AB" w:rsidP="00CB5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D3F22" w14:textId="77777777" w:rsidR="00CE37AB" w:rsidRDefault="00CE37AB" w:rsidP="00CB5065">
      <w:pPr>
        <w:spacing w:after="0" w:line="240" w:lineRule="auto"/>
      </w:pPr>
      <w:r>
        <w:separator/>
      </w:r>
    </w:p>
  </w:footnote>
  <w:footnote w:type="continuationSeparator" w:id="0">
    <w:p w14:paraId="265CA35D" w14:textId="77777777" w:rsidR="00CE37AB" w:rsidRDefault="00CE37AB" w:rsidP="00CB50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503"/>
    <w:rsid w:val="00061855"/>
    <w:rsid w:val="00085174"/>
    <w:rsid w:val="000B20BF"/>
    <w:rsid w:val="000C3102"/>
    <w:rsid w:val="00150D7F"/>
    <w:rsid w:val="00191023"/>
    <w:rsid w:val="001F4F78"/>
    <w:rsid w:val="003636BD"/>
    <w:rsid w:val="00376A29"/>
    <w:rsid w:val="00383FC5"/>
    <w:rsid w:val="00553EFE"/>
    <w:rsid w:val="00580483"/>
    <w:rsid w:val="00697302"/>
    <w:rsid w:val="00766E71"/>
    <w:rsid w:val="00833078"/>
    <w:rsid w:val="00891503"/>
    <w:rsid w:val="00893EBE"/>
    <w:rsid w:val="009936C1"/>
    <w:rsid w:val="009B4C90"/>
    <w:rsid w:val="00A171F0"/>
    <w:rsid w:val="00A2300D"/>
    <w:rsid w:val="00A41B77"/>
    <w:rsid w:val="00A65B80"/>
    <w:rsid w:val="00AD759B"/>
    <w:rsid w:val="00AE4DBC"/>
    <w:rsid w:val="00AF4E4B"/>
    <w:rsid w:val="00B24C2A"/>
    <w:rsid w:val="00B35294"/>
    <w:rsid w:val="00BB2D78"/>
    <w:rsid w:val="00C81FA0"/>
    <w:rsid w:val="00CA1F6F"/>
    <w:rsid w:val="00CB5065"/>
    <w:rsid w:val="00CE37AB"/>
    <w:rsid w:val="00CF2A9D"/>
    <w:rsid w:val="00D3777A"/>
    <w:rsid w:val="00DC43A3"/>
    <w:rsid w:val="00E13856"/>
    <w:rsid w:val="00EC1F3F"/>
    <w:rsid w:val="00F36C22"/>
    <w:rsid w:val="00FE68C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FCBB1"/>
  <w15:docId w15:val="{D486D201-46B3-446E-A56F-EED68C0E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paragraph" w:styleId="Naslov1">
    <w:name w:val="heading 1"/>
    <w:basedOn w:val="Navaden"/>
    <w:next w:val="Navaden"/>
    <w:link w:val="Naslov1Znak"/>
    <w:uiPriority w:val="9"/>
    <w:qFormat/>
    <w:rsid w:val="00891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891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891503"/>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891503"/>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891503"/>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891503"/>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891503"/>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891503"/>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891503"/>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891503"/>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891503"/>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891503"/>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891503"/>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891503"/>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891503"/>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891503"/>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891503"/>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891503"/>
    <w:rPr>
      <w:rFonts w:eastAsiaTheme="majorEastAsia" w:cstheme="majorBidi"/>
      <w:color w:val="272727" w:themeColor="text1" w:themeTint="D8"/>
    </w:rPr>
  </w:style>
  <w:style w:type="paragraph" w:styleId="Naslov">
    <w:name w:val="Title"/>
    <w:basedOn w:val="Navaden"/>
    <w:next w:val="Navaden"/>
    <w:link w:val="NaslovZnak"/>
    <w:uiPriority w:val="10"/>
    <w:qFormat/>
    <w:rsid w:val="0089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891503"/>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891503"/>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891503"/>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891503"/>
    <w:pPr>
      <w:spacing w:before="160"/>
      <w:jc w:val="center"/>
    </w:pPr>
    <w:rPr>
      <w:i/>
      <w:iCs/>
      <w:color w:val="404040" w:themeColor="text1" w:themeTint="BF"/>
    </w:rPr>
  </w:style>
  <w:style w:type="character" w:customStyle="1" w:styleId="CitatZnak">
    <w:name w:val="Citat Znak"/>
    <w:basedOn w:val="Privzetapisavaodstavka"/>
    <w:link w:val="Citat"/>
    <w:uiPriority w:val="29"/>
    <w:rsid w:val="00891503"/>
    <w:rPr>
      <w:i/>
      <w:iCs/>
      <w:color w:val="404040" w:themeColor="text1" w:themeTint="BF"/>
    </w:rPr>
  </w:style>
  <w:style w:type="paragraph" w:styleId="Odstavekseznama">
    <w:name w:val="List Paragraph"/>
    <w:basedOn w:val="Navaden"/>
    <w:uiPriority w:val="34"/>
    <w:qFormat/>
    <w:rsid w:val="00891503"/>
    <w:pPr>
      <w:ind w:left="720"/>
      <w:contextualSpacing/>
    </w:pPr>
  </w:style>
  <w:style w:type="character" w:styleId="Intenzivenpoudarek">
    <w:name w:val="Intense Emphasis"/>
    <w:basedOn w:val="Privzetapisavaodstavka"/>
    <w:uiPriority w:val="21"/>
    <w:qFormat/>
    <w:rsid w:val="00891503"/>
    <w:rPr>
      <w:i/>
      <w:iCs/>
      <w:color w:val="0F4761" w:themeColor="accent1" w:themeShade="BF"/>
    </w:rPr>
  </w:style>
  <w:style w:type="paragraph" w:styleId="Intenzivencitat">
    <w:name w:val="Intense Quote"/>
    <w:basedOn w:val="Navaden"/>
    <w:next w:val="Navaden"/>
    <w:link w:val="IntenzivencitatZnak"/>
    <w:uiPriority w:val="30"/>
    <w:qFormat/>
    <w:rsid w:val="0089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891503"/>
    <w:rPr>
      <w:i/>
      <w:iCs/>
      <w:color w:val="0F4761" w:themeColor="accent1" w:themeShade="BF"/>
    </w:rPr>
  </w:style>
  <w:style w:type="character" w:styleId="Intenzivensklic">
    <w:name w:val="Intense Reference"/>
    <w:basedOn w:val="Privzetapisavaodstavka"/>
    <w:uiPriority w:val="32"/>
    <w:qFormat/>
    <w:rsid w:val="00891503"/>
    <w:rPr>
      <w:b/>
      <w:bCs/>
      <w:smallCaps/>
      <w:color w:val="0F4761" w:themeColor="accent1" w:themeShade="BF"/>
      <w:spacing w:val="5"/>
    </w:rPr>
  </w:style>
  <w:style w:type="character" w:customStyle="1" w:styleId="fontxlarge">
    <w:name w:val="font_xlarge"/>
    <w:basedOn w:val="Privzetapisavaodstavka"/>
    <w:rsid w:val="00F36C22"/>
  </w:style>
  <w:style w:type="character" w:styleId="Hiperpovezava">
    <w:name w:val="Hyperlink"/>
    <w:basedOn w:val="Privzetapisavaodstavka"/>
    <w:uiPriority w:val="99"/>
    <w:semiHidden/>
    <w:unhideWhenUsed/>
    <w:rsid w:val="00F36C22"/>
    <w:rPr>
      <w:color w:val="0000FF"/>
      <w:u w:val="single"/>
    </w:rPr>
  </w:style>
  <w:style w:type="character" w:customStyle="1" w:styleId="colorlightdark">
    <w:name w:val="color_lightdark"/>
    <w:basedOn w:val="Privzetapisavaodstavka"/>
    <w:rsid w:val="00F36C22"/>
  </w:style>
  <w:style w:type="paragraph" w:styleId="Glava">
    <w:name w:val="header"/>
    <w:basedOn w:val="Navaden"/>
    <w:link w:val="GlavaZnak"/>
    <w:uiPriority w:val="99"/>
    <w:unhideWhenUsed/>
    <w:rsid w:val="00CB5065"/>
    <w:pPr>
      <w:tabs>
        <w:tab w:val="center" w:pos="4536"/>
        <w:tab w:val="right" w:pos="9072"/>
      </w:tabs>
      <w:spacing w:after="0" w:line="240" w:lineRule="auto"/>
    </w:pPr>
  </w:style>
  <w:style w:type="character" w:customStyle="1" w:styleId="GlavaZnak">
    <w:name w:val="Glava Znak"/>
    <w:basedOn w:val="Privzetapisavaodstavka"/>
    <w:link w:val="Glava"/>
    <w:uiPriority w:val="99"/>
    <w:rsid w:val="00CB5065"/>
  </w:style>
  <w:style w:type="paragraph" w:styleId="Noga">
    <w:name w:val="footer"/>
    <w:basedOn w:val="Navaden"/>
    <w:link w:val="NogaZnak"/>
    <w:uiPriority w:val="99"/>
    <w:unhideWhenUsed/>
    <w:rsid w:val="00CB5065"/>
    <w:pPr>
      <w:tabs>
        <w:tab w:val="center" w:pos="4536"/>
        <w:tab w:val="right" w:pos="9072"/>
      </w:tabs>
      <w:spacing w:after="0" w:line="240" w:lineRule="auto"/>
    </w:pPr>
  </w:style>
  <w:style w:type="character" w:customStyle="1" w:styleId="NogaZnak">
    <w:name w:val="Noga Znak"/>
    <w:basedOn w:val="Privzetapisavaodstavka"/>
    <w:link w:val="Noga"/>
    <w:uiPriority w:val="99"/>
    <w:rsid w:val="00CB5065"/>
  </w:style>
  <w:style w:type="paragraph" w:styleId="Revizija">
    <w:name w:val="Revision"/>
    <w:hidden/>
    <w:uiPriority w:val="99"/>
    <w:semiHidden/>
    <w:rsid w:val="00CA1F6F"/>
    <w:pPr>
      <w:spacing w:after="0" w:line="240" w:lineRule="auto"/>
    </w:pPr>
  </w:style>
  <w:style w:type="character" w:styleId="Pripombasklic">
    <w:name w:val="annotation reference"/>
    <w:basedOn w:val="Privzetapisavaodstavka"/>
    <w:uiPriority w:val="99"/>
    <w:semiHidden/>
    <w:unhideWhenUsed/>
    <w:rsid w:val="00CA1F6F"/>
    <w:rPr>
      <w:sz w:val="16"/>
      <w:szCs w:val="16"/>
    </w:rPr>
  </w:style>
  <w:style w:type="paragraph" w:styleId="Pripombabesedilo">
    <w:name w:val="annotation text"/>
    <w:basedOn w:val="Navaden"/>
    <w:link w:val="PripombabesediloZnak"/>
    <w:uiPriority w:val="99"/>
    <w:semiHidden/>
    <w:unhideWhenUsed/>
    <w:rsid w:val="00CA1F6F"/>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CA1F6F"/>
    <w:rPr>
      <w:sz w:val="20"/>
      <w:szCs w:val="20"/>
    </w:rPr>
  </w:style>
  <w:style w:type="paragraph" w:styleId="Zadevapripombe">
    <w:name w:val="annotation subject"/>
    <w:basedOn w:val="Pripombabesedilo"/>
    <w:next w:val="Pripombabesedilo"/>
    <w:link w:val="ZadevapripombeZnak"/>
    <w:uiPriority w:val="99"/>
    <w:semiHidden/>
    <w:unhideWhenUsed/>
    <w:rsid w:val="00CA1F6F"/>
    <w:rPr>
      <w:b/>
      <w:bCs/>
    </w:rPr>
  </w:style>
  <w:style w:type="character" w:customStyle="1" w:styleId="ZadevapripombeZnak">
    <w:name w:val="Zadeva pripombe Znak"/>
    <w:basedOn w:val="PripombabesediloZnak"/>
    <w:link w:val="Zadevapripombe"/>
    <w:uiPriority w:val="99"/>
    <w:semiHidden/>
    <w:rsid w:val="00CA1F6F"/>
    <w:rPr>
      <w:b/>
      <w:bCs/>
      <w:sz w:val="20"/>
      <w:szCs w:val="20"/>
    </w:rPr>
  </w:style>
  <w:style w:type="paragraph" w:styleId="Besedilooblaka">
    <w:name w:val="Balloon Text"/>
    <w:basedOn w:val="Navaden"/>
    <w:link w:val="BesedilooblakaZnak"/>
    <w:uiPriority w:val="99"/>
    <w:semiHidden/>
    <w:unhideWhenUsed/>
    <w:rsid w:val="00C81FA0"/>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C81F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50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hyperlink" Target="https://fran.si/133/sskj2-slovar-slovenskega-knjiznega-jezika-2/4475387/gimnazija?View=1&amp;Query=gimnazij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4" Type="http://schemas.microsoft.com/office/2016/09/relationships/commentsIds" Target="commentsId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696D5-61B5-49D6-BB17-8558A094F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810</Words>
  <Characters>4618</Characters>
  <Application>Microsoft Office Word</Application>
  <DocSecurity>0</DocSecurity>
  <Lines>38</Lines>
  <Paragraphs>10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Tadej Ferlež</dc:creator>
  <cp:keywords/>
  <dc:description/>
  <cp:lastModifiedBy>Filip Čuček</cp:lastModifiedBy>
  <cp:revision>2</cp:revision>
  <dcterms:created xsi:type="dcterms:W3CDTF">2024-10-14T09:05:00Z</dcterms:created>
  <dcterms:modified xsi:type="dcterms:W3CDTF">2024-10-14T09:05:00Z</dcterms:modified>
</cp:coreProperties>
</file>