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ABB200" w14:textId="6D4341CE" w:rsidR="00FD2E79" w:rsidRPr="00E40AA1" w:rsidRDefault="00FD2E79" w:rsidP="009F168C">
      <w:pPr>
        <w:spacing w:after="0" w:line="360" w:lineRule="auto"/>
        <w:jc w:val="both"/>
        <w:rPr>
          <w:rFonts w:ascii="Times New Roman" w:hAnsi="Times New Roman"/>
          <w:bCs/>
          <w:sz w:val="24"/>
          <w:szCs w:val="24"/>
        </w:rPr>
      </w:pPr>
      <w:r w:rsidRPr="00FD2E79">
        <w:rPr>
          <w:rFonts w:ascii="Times New Roman" w:hAnsi="Times New Roman"/>
          <w:b/>
          <w:sz w:val="24"/>
          <w:szCs w:val="24"/>
        </w:rPr>
        <w:t>Jurij Perovšek, »Napredna fronta«. Organizacijske, idejne in politične poteze slovenskega liberalizma med svetovnima vojnam</w:t>
      </w:r>
      <w:r w:rsidR="00E40AA1">
        <w:rPr>
          <w:rFonts w:ascii="Times New Roman" w:hAnsi="Times New Roman"/>
          <w:b/>
          <w:sz w:val="24"/>
          <w:szCs w:val="24"/>
        </w:rPr>
        <w:t xml:space="preserve">a. </w:t>
      </w:r>
      <w:r w:rsidR="00E40AA1" w:rsidRPr="00E40AA1">
        <w:rPr>
          <w:rFonts w:ascii="Times New Roman" w:hAnsi="Times New Roman"/>
          <w:bCs/>
          <w:sz w:val="24"/>
          <w:szCs w:val="24"/>
        </w:rPr>
        <w:t xml:space="preserve">Maribor: </w:t>
      </w:r>
      <w:r w:rsidRPr="00E40AA1">
        <w:rPr>
          <w:rFonts w:ascii="Times New Roman" w:hAnsi="Times New Roman"/>
          <w:bCs/>
          <w:sz w:val="24"/>
          <w:szCs w:val="24"/>
        </w:rPr>
        <w:t>Znan</w:t>
      </w:r>
      <w:r w:rsidR="00A46859" w:rsidRPr="00E40AA1">
        <w:rPr>
          <w:rFonts w:ascii="Times New Roman" w:hAnsi="Times New Roman"/>
          <w:bCs/>
          <w:sz w:val="24"/>
          <w:szCs w:val="24"/>
        </w:rPr>
        <w:t>s</w:t>
      </w:r>
      <w:r w:rsidRPr="00E40AA1">
        <w:rPr>
          <w:rFonts w:ascii="Times New Roman" w:hAnsi="Times New Roman"/>
          <w:bCs/>
          <w:sz w:val="24"/>
          <w:szCs w:val="24"/>
        </w:rPr>
        <w:t xml:space="preserve">tvenoraziskovalni inštitut dr. Franca Kovačiča v Mariboru; Zbirka Studia </w:t>
      </w:r>
      <w:proofErr w:type="spellStart"/>
      <w:r w:rsidRPr="00E40AA1">
        <w:rPr>
          <w:rFonts w:ascii="Times New Roman" w:hAnsi="Times New Roman"/>
          <w:bCs/>
          <w:sz w:val="24"/>
          <w:szCs w:val="24"/>
        </w:rPr>
        <w:t>Historica</w:t>
      </w:r>
      <w:proofErr w:type="spellEnd"/>
      <w:r w:rsidRPr="00E40AA1">
        <w:rPr>
          <w:rFonts w:ascii="Times New Roman" w:hAnsi="Times New Roman"/>
          <w:bCs/>
          <w:sz w:val="24"/>
          <w:szCs w:val="24"/>
        </w:rPr>
        <w:t xml:space="preserve"> </w:t>
      </w:r>
      <w:proofErr w:type="spellStart"/>
      <w:r w:rsidRPr="00E40AA1">
        <w:rPr>
          <w:rFonts w:ascii="Times New Roman" w:hAnsi="Times New Roman"/>
          <w:bCs/>
          <w:sz w:val="24"/>
          <w:szCs w:val="24"/>
        </w:rPr>
        <w:t>Slovenica</w:t>
      </w:r>
      <w:proofErr w:type="spellEnd"/>
      <w:r w:rsidRPr="00E40AA1">
        <w:rPr>
          <w:rFonts w:ascii="Times New Roman" w:hAnsi="Times New Roman"/>
          <w:bCs/>
          <w:sz w:val="24"/>
          <w:szCs w:val="24"/>
        </w:rPr>
        <w:t xml:space="preserve"> 27, </w:t>
      </w:r>
      <w:r w:rsidR="00D66CBD" w:rsidRPr="00E40AA1">
        <w:rPr>
          <w:rFonts w:ascii="Times New Roman" w:hAnsi="Times New Roman"/>
          <w:bCs/>
          <w:sz w:val="24"/>
          <w:szCs w:val="24"/>
        </w:rPr>
        <w:t xml:space="preserve">Maribor, </w:t>
      </w:r>
      <w:r w:rsidRPr="00E40AA1">
        <w:rPr>
          <w:rFonts w:ascii="Times New Roman" w:hAnsi="Times New Roman"/>
          <w:bCs/>
          <w:sz w:val="24"/>
          <w:szCs w:val="24"/>
        </w:rPr>
        <w:t>202</w:t>
      </w:r>
      <w:r w:rsidR="00D37367">
        <w:rPr>
          <w:rFonts w:ascii="Times New Roman" w:hAnsi="Times New Roman"/>
          <w:bCs/>
          <w:sz w:val="24"/>
          <w:szCs w:val="24"/>
        </w:rPr>
        <w:t>4</w:t>
      </w:r>
      <w:r w:rsidRPr="00E40AA1">
        <w:rPr>
          <w:rFonts w:ascii="Times New Roman" w:hAnsi="Times New Roman"/>
          <w:bCs/>
          <w:sz w:val="24"/>
          <w:szCs w:val="24"/>
        </w:rPr>
        <w:t>, 325 str.</w:t>
      </w:r>
    </w:p>
    <w:p w14:paraId="4CB38860" w14:textId="77777777" w:rsidR="00FD2E79" w:rsidRDefault="00FD2E79" w:rsidP="009F168C">
      <w:pPr>
        <w:spacing w:after="0" w:line="360" w:lineRule="auto"/>
        <w:jc w:val="both"/>
        <w:rPr>
          <w:rFonts w:ascii="Times New Roman" w:hAnsi="Times New Roman"/>
          <w:sz w:val="24"/>
          <w:szCs w:val="24"/>
        </w:rPr>
      </w:pPr>
    </w:p>
    <w:p w14:paraId="05008452" w14:textId="4840748C" w:rsidR="009F168C" w:rsidRDefault="009F168C" w:rsidP="00DF0C61">
      <w:pPr>
        <w:spacing w:after="0" w:line="360" w:lineRule="auto"/>
        <w:jc w:val="both"/>
        <w:rPr>
          <w:rFonts w:ascii="Times New Roman" w:hAnsi="Times New Roman"/>
          <w:sz w:val="24"/>
          <w:szCs w:val="24"/>
        </w:rPr>
      </w:pPr>
      <w:r>
        <w:rPr>
          <w:rFonts w:ascii="Times New Roman" w:hAnsi="Times New Roman"/>
          <w:sz w:val="24"/>
          <w:szCs w:val="24"/>
        </w:rPr>
        <w:t>Po skoraj tr</w:t>
      </w:r>
      <w:r w:rsidR="004E2D20">
        <w:rPr>
          <w:rFonts w:ascii="Times New Roman" w:hAnsi="Times New Roman"/>
          <w:sz w:val="24"/>
          <w:szCs w:val="24"/>
        </w:rPr>
        <w:t xml:space="preserve">eh desetletjih od izida </w:t>
      </w:r>
      <w:r>
        <w:rPr>
          <w:rFonts w:ascii="Times New Roman" w:hAnsi="Times New Roman"/>
          <w:sz w:val="24"/>
          <w:szCs w:val="24"/>
        </w:rPr>
        <w:t>monografije</w:t>
      </w:r>
      <w:r w:rsidRPr="009F168C">
        <w:rPr>
          <w:rFonts w:ascii="Times New Roman" w:hAnsi="Times New Roman"/>
          <w:sz w:val="24"/>
          <w:szCs w:val="24"/>
        </w:rPr>
        <w:t xml:space="preserve"> </w:t>
      </w:r>
      <w:r w:rsidRPr="009F168C">
        <w:rPr>
          <w:rFonts w:ascii="Times New Roman" w:hAnsi="Times New Roman"/>
          <w:i/>
          <w:sz w:val="24"/>
          <w:szCs w:val="24"/>
        </w:rPr>
        <w:t>Liberalizem in vprašanje slovenstva: nacionalna politika liberalnega tabora v letih 1918–1929</w:t>
      </w:r>
      <w:r>
        <w:rPr>
          <w:rFonts w:ascii="Times New Roman" w:hAnsi="Times New Roman"/>
          <w:sz w:val="24"/>
          <w:szCs w:val="24"/>
        </w:rPr>
        <w:t xml:space="preserve"> (</w:t>
      </w:r>
      <w:r w:rsidRPr="009F168C">
        <w:rPr>
          <w:rFonts w:ascii="Times New Roman" w:hAnsi="Times New Roman"/>
          <w:sz w:val="24"/>
          <w:szCs w:val="24"/>
        </w:rPr>
        <w:t>1996)</w:t>
      </w:r>
      <w:r>
        <w:rPr>
          <w:rFonts w:ascii="Times New Roman" w:hAnsi="Times New Roman"/>
          <w:sz w:val="24"/>
          <w:szCs w:val="24"/>
        </w:rPr>
        <w:t xml:space="preserve"> </w:t>
      </w:r>
      <w:r w:rsidR="004E2D20">
        <w:rPr>
          <w:rFonts w:ascii="Times New Roman" w:hAnsi="Times New Roman"/>
          <w:sz w:val="24"/>
          <w:szCs w:val="24"/>
        </w:rPr>
        <w:t>je prišla</w:t>
      </w:r>
      <w:r>
        <w:rPr>
          <w:rFonts w:ascii="Times New Roman" w:hAnsi="Times New Roman"/>
          <w:sz w:val="24"/>
          <w:szCs w:val="24"/>
        </w:rPr>
        <w:t xml:space="preserve"> na</w:t>
      </w:r>
      <w:r w:rsidR="00D72BC7">
        <w:rPr>
          <w:rFonts w:ascii="Times New Roman" w:hAnsi="Times New Roman"/>
          <w:sz w:val="24"/>
          <w:szCs w:val="24"/>
        </w:rPr>
        <w:t xml:space="preserve"> knjižne police nova knjiga</w:t>
      </w:r>
      <w:r>
        <w:rPr>
          <w:rFonts w:ascii="Times New Roman" w:hAnsi="Times New Roman"/>
          <w:sz w:val="24"/>
          <w:szCs w:val="24"/>
        </w:rPr>
        <w:t xml:space="preserve"> dr. Jurija Perovška, ki tematizira slovenski liberalizem med obema vojnama. Danes že klasično delo </w:t>
      </w:r>
      <w:r w:rsidR="008D7A69">
        <w:rPr>
          <w:rFonts w:ascii="Times New Roman" w:hAnsi="Times New Roman"/>
          <w:sz w:val="24"/>
          <w:szCs w:val="24"/>
        </w:rPr>
        <w:t xml:space="preserve">s </w:t>
      </w:r>
      <w:r>
        <w:rPr>
          <w:rFonts w:ascii="Times New Roman" w:hAnsi="Times New Roman"/>
          <w:sz w:val="24"/>
          <w:szCs w:val="24"/>
        </w:rPr>
        <w:t>konca 20. stoletja, s katerim je Perovšek</w:t>
      </w:r>
      <w:r w:rsidR="00A46859">
        <w:rPr>
          <w:rFonts w:ascii="Times New Roman" w:hAnsi="Times New Roman"/>
          <w:sz w:val="24"/>
          <w:szCs w:val="24"/>
        </w:rPr>
        <w:t xml:space="preserve"> kot dolgoletni sodelavec Inštituta za novejšo zgodovino v Ljubljani</w:t>
      </w:r>
      <w:r>
        <w:rPr>
          <w:rFonts w:ascii="Times New Roman" w:hAnsi="Times New Roman"/>
          <w:sz w:val="24"/>
          <w:szCs w:val="24"/>
        </w:rPr>
        <w:t xml:space="preserve"> oral ledino v slovenski historiografiji, je leta 2013 dobilo nadaljevanje v knjigi </w:t>
      </w:r>
      <w:r w:rsidRPr="009F168C">
        <w:rPr>
          <w:rFonts w:ascii="Times New Roman" w:hAnsi="Times New Roman"/>
          <w:i/>
          <w:sz w:val="24"/>
          <w:szCs w:val="24"/>
        </w:rPr>
        <w:t>O demokraciji in jugoslovanstvu: slovenski liberalizem v Kraljevini SHS/Jugoslaviji</w:t>
      </w:r>
      <w:r w:rsidRPr="009F168C">
        <w:rPr>
          <w:rFonts w:ascii="Times New Roman" w:hAnsi="Times New Roman"/>
          <w:sz w:val="24"/>
          <w:szCs w:val="24"/>
        </w:rPr>
        <w:t>.</w:t>
      </w:r>
      <w:r>
        <w:rPr>
          <w:rFonts w:ascii="Times New Roman" w:hAnsi="Times New Roman"/>
          <w:sz w:val="24"/>
          <w:szCs w:val="24"/>
        </w:rPr>
        <w:t xml:space="preserve"> Monografija, ki je pred nami, tako zaokrožuje tematiko, poznano iz prvih dveh, hkrati pa poglablja naše poznavanje o posameznih izbranih poglavjih iz slovenske politične zgodovine prve polovice 20. stoletja.</w:t>
      </w:r>
    </w:p>
    <w:p w14:paraId="5E7199C4" w14:textId="4302D8E8" w:rsidR="007C395C" w:rsidRDefault="009F168C" w:rsidP="00DF0C61">
      <w:pPr>
        <w:spacing w:after="0" w:line="360" w:lineRule="auto"/>
        <w:jc w:val="both"/>
        <w:rPr>
          <w:rFonts w:ascii="Times New Roman" w:hAnsi="Times New Roman"/>
          <w:sz w:val="24"/>
          <w:szCs w:val="24"/>
        </w:rPr>
      </w:pPr>
      <w:r>
        <w:rPr>
          <w:rFonts w:ascii="Times New Roman" w:hAnsi="Times New Roman"/>
          <w:sz w:val="24"/>
          <w:szCs w:val="24"/>
        </w:rPr>
        <w:t xml:space="preserve">Resno zgodovinsko delo, kot je nedvomno Perovškovo, seveda ne more obravnavati razvoja liberalne strankarske scene brez njene sočasne umestitve v širši politični prostor. </w:t>
      </w:r>
      <w:r w:rsidR="00A34642">
        <w:rPr>
          <w:rFonts w:ascii="Times New Roman" w:hAnsi="Times New Roman"/>
          <w:sz w:val="24"/>
          <w:szCs w:val="24"/>
        </w:rPr>
        <w:t xml:space="preserve">Avtorjevo suvereno poznavanje drugih dveh poglavitnih strankarskih dejavnikov – </w:t>
      </w:r>
      <w:proofErr w:type="spellStart"/>
      <w:r w:rsidR="00A34642">
        <w:rPr>
          <w:rFonts w:ascii="Times New Roman" w:hAnsi="Times New Roman"/>
          <w:sz w:val="24"/>
          <w:szCs w:val="24"/>
        </w:rPr>
        <w:t>katoliškonarodnega</w:t>
      </w:r>
      <w:proofErr w:type="spellEnd"/>
      <w:r w:rsidR="00A34642">
        <w:rPr>
          <w:rFonts w:ascii="Times New Roman" w:hAnsi="Times New Roman"/>
          <w:sz w:val="24"/>
          <w:szCs w:val="24"/>
        </w:rPr>
        <w:t xml:space="preserve"> v okviru Katoliške narodne stranke in njene naslednice </w:t>
      </w:r>
      <w:r w:rsidR="00D72BC7">
        <w:rPr>
          <w:rFonts w:ascii="Times New Roman" w:hAnsi="Times New Roman"/>
          <w:sz w:val="24"/>
          <w:szCs w:val="24"/>
        </w:rPr>
        <w:t>(Vse)</w:t>
      </w:r>
      <w:r w:rsidR="00A34642">
        <w:rPr>
          <w:rFonts w:ascii="Times New Roman" w:hAnsi="Times New Roman"/>
          <w:sz w:val="24"/>
          <w:szCs w:val="24"/>
        </w:rPr>
        <w:t>Slovenske ljudske stranke ter marksističnega v smislu socialdemokratskega in komunističnega političnega o</w:t>
      </w:r>
      <w:r w:rsidR="00D72BC7">
        <w:rPr>
          <w:rFonts w:ascii="Times New Roman" w:hAnsi="Times New Roman"/>
          <w:sz w:val="24"/>
          <w:szCs w:val="24"/>
        </w:rPr>
        <w:t>rganiziranja v različnih oblikah</w:t>
      </w:r>
      <w:r w:rsidR="00A34642">
        <w:rPr>
          <w:rFonts w:ascii="Times New Roman" w:hAnsi="Times New Roman"/>
          <w:sz w:val="24"/>
          <w:szCs w:val="24"/>
        </w:rPr>
        <w:t xml:space="preserve"> –</w:t>
      </w:r>
      <w:r w:rsidR="008D7A69">
        <w:rPr>
          <w:rFonts w:ascii="Times New Roman" w:hAnsi="Times New Roman"/>
          <w:sz w:val="24"/>
          <w:szCs w:val="24"/>
        </w:rPr>
        <w:t xml:space="preserve"> </w:t>
      </w:r>
      <w:r w:rsidR="00A34642">
        <w:rPr>
          <w:rFonts w:ascii="Times New Roman" w:hAnsi="Times New Roman"/>
          <w:sz w:val="24"/>
          <w:szCs w:val="24"/>
        </w:rPr>
        <w:t>bralcu</w:t>
      </w:r>
      <w:r w:rsidR="008D7A69" w:rsidRPr="008D7A69">
        <w:rPr>
          <w:rFonts w:ascii="Times New Roman" w:hAnsi="Times New Roman"/>
          <w:sz w:val="24"/>
          <w:szCs w:val="24"/>
        </w:rPr>
        <w:t xml:space="preserve"> </w:t>
      </w:r>
      <w:r w:rsidR="008D7A69">
        <w:rPr>
          <w:rFonts w:ascii="Times New Roman" w:hAnsi="Times New Roman"/>
          <w:sz w:val="24"/>
          <w:szCs w:val="24"/>
        </w:rPr>
        <w:t>omogoča</w:t>
      </w:r>
      <w:r w:rsidR="00A34642">
        <w:rPr>
          <w:rFonts w:ascii="Times New Roman" w:hAnsi="Times New Roman"/>
          <w:sz w:val="24"/>
          <w:szCs w:val="24"/>
        </w:rPr>
        <w:t xml:space="preserve">, da lahko slovenski liberalizem </w:t>
      </w:r>
      <w:r w:rsidR="00770228">
        <w:rPr>
          <w:rFonts w:ascii="Times New Roman" w:hAnsi="Times New Roman"/>
          <w:sz w:val="24"/>
          <w:szCs w:val="24"/>
        </w:rPr>
        <w:t xml:space="preserve">umesti </w:t>
      </w:r>
      <w:r w:rsidR="00A34642">
        <w:rPr>
          <w:rFonts w:ascii="Times New Roman" w:hAnsi="Times New Roman"/>
          <w:sz w:val="24"/>
          <w:szCs w:val="24"/>
        </w:rPr>
        <w:t>tako v kontekst jugoslovanske politične stvarnosti kot tudi v širše evropske idejnopolitične tokove. Posrečen krovni izraz »napredna fronta«</w:t>
      </w:r>
      <w:r w:rsidRPr="009F168C">
        <w:rPr>
          <w:rFonts w:ascii="Times New Roman" w:hAnsi="Times New Roman"/>
          <w:sz w:val="24"/>
          <w:szCs w:val="24"/>
        </w:rPr>
        <w:t>,</w:t>
      </w:r>
      <w:r w:rsidR="00A34642">
        <w:rPr>
          <w:rFonts w:ascii="Times New Roman" w:hAnsi="Times New Roman"/>
          <w:sz w:val="24"/>
          <w:szCs w:val="24"/>
        </w:rPr>
        <w:t xml:space="preserve"> ki ga Perovšek uvaja v slovensko zgodovinopisje</w:t>
      </w:r>
      <w:r w:rsidR="00D72BC7">
        <w:rPr>
          <w:rFonts w:ascii="Times New Roman" w:hAnsi="Times New Roman"/>
          <w:sz w:val="24"/>
          <w:szCs w:val="24"/>
        </w:rPr>
        <w:t>,</w:t>
      </w:r>
      <w:r w:rsidR="00A34642">
        <w:rPr>
          <w:rFonts w:ascii="Times New Roman" w:hAnsi="Times New Roman"/>
          <w:sz w:val="24"/>
          <w:szCs w:val="24"/>
        </w:rPr>
        <w:t xml:space="preserve"> še zdaleč ne</w:t>
      </w:r>
      <w:r w:rsidR="00D72BC7">
        <w:rPr>
          <w:rFonts w:ascii="Times New Roman" w:hAnsi="Times New Roman"/>
          <w:sz w:val="24"/>
          <w:szCs w:val="24"/>
        </w:rPr>
        <w:t xml:space="preserve"> predstavlja zgolj ene stranke</w:t>
      </w:r>
      <w:r w:rsidR="00A34642">
        <w:rPr>
          <w:rFonts w:ascii="Times New Roman" w:hAnsi="Times New Roman"/>
          <w:sz w:val="24"/>
          <w:szCs w:val="24"/>
        </w:rPr>
        <w:t>, ampak</w:t>
      </w:r>
      <w:r w:rsidR="001D532E">
        <w:rPr>
          <w:rFonts w:ascii="Times New Roman" w:hAnsi="Times New Roman"/>
          <w:sz w:val="24"/>
          <w:szCs w:val="24"/>
        </w:rPr>
        <w:t xml:space="preserve"> domiselno povezuje</w:t>
      </w:r>
      <w:r w:rsidR="00D72BC7">
        <w:rPr>
          <w:rFonts w:ascii="Times New Roman" w:hAnsi="Times New Roman"/>
          <w:sz w:val="24"/>
          <w:szCs w:val="24"/>
        </w:rPr>
        <w:t xml:space="preserve"> različne politične formacije </w:t>
      </w:r>
      <w:r w:rsidR="00B34C28">
        <w:rPr>
          <w:rFonts w:ascii="Times New Roman" w:hAnsi="Times New Roman"/>
          <w:sz w:val="24"/>
          <w:szCs w:val="24"/>
        </w:rPr>
        <w:t>in frakcije</w:t>
      </w:r>
      <w:r w:rsidR="00D72BC7">
        <w:rPr>
          <w:rFonts w:ascii="Times New Roman" w:hAnsi="Times New Roman"/>
          <w:sz w:val="24"/>
          <w:szCs w:val="24"/>
        </w:rPr>
        <w:t xml:space="preserve"> liberalnega profila</w:t>
      </w:r>
      <w:r w:rsidR="00B34C28">
        <w:rPr>
          <w:rFonts w:ascii="Times New Roman" w:hAnsi="Times New Roman"/>
          <w:sz w:val="24"/>
          <w:szCs w:val="24"/>
        </w:rPr>
        <w:t>, ki se borijo za prevlado na – do uvedbe kraljeve diktature</w:t>
      </w:r>
      <w:r w:rsidR="004E2D20">
        <w:rPr>
          <w:rFonts w:ascii="Times New Roman" w:hAnsi="Times New Roman"/>
          <w:sz w:val="24"/>
          <w:szCs w:val="24"/>
        </w:rPr>
        <w:t xml:space="preserve"> leta 1929</w:t>
      </w:r>
      <w:r w:rsidR="00B34C28">
        <w:rPr>
          <w:rFonts w:ascii="Times New Roman" w:hAnsi="Times New Roman"/>
          <w:sz w:val="24"/>
          <w:szCs w:val="24"/>
        </w:rPr>
        <w:t xml:space="preserve"> – relativno močno razdrobljenem političnem prizorišču.</w:t>
      </w:r>
      <w:r w:rsidR="00A34642">
        <w:rPr>
          <w:rFonts w:ascii="Times New Roman" w:hAnsi="Times New Roman"/>
          <w:sz w:val="24"/>
          <w:szCs w:val="24"/>
        </w:rPr>
        <w:t xml:space="preserve"> Perovšek se odlično znajde v različnih cepitvah in delitvah, skozi katere se podaja liberalni tabor na prehodu iz habsburške monarhije v novo državo, se pravi </w:t>
      </w:r>
      <w:r w:rsidR="001D532E">
        <w:rPr>
          <w:rFonts w:ascii="Times New Roman" w:hAnsi="Times New Roman"/>
          <w:sz w:val="24"/>
          <w:szCs w:val="24"/>
        </w:rPr>
        <w:t>v Kraljevino</w:t>
      </w:r>
      <w:r w:rsidR="00A34642" w:rsidRPr="009F168C">
        <w:rPr>
          <w:rFonts w:ascii="Times New Roman" w:hAnsi="Times New Roman"/>
          <w:sz w:val="24"/>
          <w:szCs w:val="24"/>
        </w:rPr>
        <w:t xml:space="preserve"> Srbov, Hrvatov in Slovencev (od leta 1929 Kra</w:t>
      </w:r>
      <w:r w:rsidR="001D532E">
        <w:rPr>
          <w:rFonts w:ascii="Times New Roman" w:hAnsi="Times New Roman"/>
          <w:sz w:val="24"/>
          <w:szCs w:val="24"/>
        </w:rPr>
        <w:t>ljevino Jugoslavijo), nastalo</w:t>
      </w:r>
      <w:r w:rsidR="00B34C28">
        <w:rPr>
          <w:rFonts w:ascii="Times New Roman" w:hAnsi="Times New Roman"/>
          <w:sz w:val="24"/>
          <w:szCs w:val="24"/>
        </w:rPr>
        <w:t xml:space="preserve"> jeseni</w:t>
      </w:r>
      <w:r w:rsidR="00A34642" w:rsidRPr="009F168C">
        <w:rPr>
          <w:rFonts w:ascii="Times New Roman" w:hAnsi="Times New Roman"/>
          <w:sz w:val="24"/>
          <w:szCs w:val="24"/>
        </w:rPr>
        <w:t xml:space="preserve"> 1918</w:t>
      </w:r>
      <w:r w:rsidR="001D532E">
        <w:rPr>
          <w:rFonts w:ascii="Times New Roman" w:hAnsi="Times New Roman"/>
          <w:sz w:val="24"/>
          <w:szCs w:val="24"/>
        </w:rPr>
        <w:t xml:space="preserve"> na ruševinah nekdanjega cesarstva</w:t>
      </w:r>
      <w:r w:rsidR="00A34642">
        <w:rPr>
          <w:rFonts w:ascii="Times New Roman" w:hAnsi="Times New Roman"/>
          <w:sz w:val="24"/>
          <w:szCs w:val="24"/>
        </w:rPr>
        <w:t xml:space="preserve"> in po združitvi z »jugoslovanskim Piemontom« Srbijo.</w:t>
      </w:r>
    </w:p>
    <w:p w14:paraId="6226B1DB" w14:textId="021D67D5" w:rsidR="00D66CBD" w:rsidRDefault="007C395C" w:rsidP="00DF0C61">
      <w:pPr>
        <w:spacing w:after="0" w:line="360" w:lineRule="auto"/>
        <w:jc w:val="both"/>
        <w:rPr>
          <w:rFonts w:ascii="Times New Roman" w:hAnsi="Times New Roman"/>
          <w:sz w:val="24"/>
          <w:szCs w:val="24"/>
        </w:rPr>
      </w:pPr>
      <w:r>
        <w:rPr>
          <w:rFonts w:ascii="Times New Roman" w:hAnsi="Times New Roman"/>
          <w:sz w:val="24"/>
          <w:szCs w:val="24"/>
        </w:rPr>
        <w:t>Perovškove definicije politične</w:t>
      </w:r>
      <w:r w:rsidR="001D532E">
        <w:rPr>
          <w:rFonts w:ascii="Times New Roman" w:hAnsi="Times New Roman"/>
          <w:sz w:val="24"/>
          <w:szCs w:val="24"/>
        </w:rPr>
        <w:t>ga profila slovenskih liberalnih prvakov</w:t>
      </w:r>
      <w:r>
        <w:rPr>
          <w:rFonts w:ascii="Times New Roman" w:hAnsi="Times New Roman"/>
          <w:sz w:val="24"/>
          <w:szCs w:val="24"/>
        </w:rPr>
        <w:t xml:space="preserve"> </w:t>
      </w:r>
      <w:r w:rsidR="00D72BC7">
        <w:rPr>
          <w:rFonts w:ascii="Times New Roman" w:hAnsi="Times New Roman"/>
          <w:sz w:val="24"/>
          <w:szCs w:val="24"/>
        </w:rPr>
        <w:t xml:space="preserve">– od Ivana Tavčarja in Vladimirja Ravniharja pa do Gregorja Žerjava in Alberta Kramerja – </w:t>
      </w:r>
      <w:r>
        <w:rPr>
          <w:rFonts w:ascii="Times New Roman" w:hAnsi="Times New Roman"/>
          <w:sz w:val="24"/>
          <w:szCs w:val="24"/>
        </w:rPr>
        <w:t>s</w:t>
      </w:r>
      <w:r w:rsidR="00D72BC7">
        <w:rPr>
          <w:rFonts w:ascii="Times New Roman" w:hAnsi="Times New Roman"/>
          <w:sz w:val="24"/>
          <w:szCs w:val="24"/>
        </w:rPr>
        <w:t>o danes splošno sprejete. V</w:t>
      </w:r>
      <w:r>
        <w:rPr>
          <w:rFonts w:ascii="Times New Roman" w:hAnsi="Times New Roman"/>
          <w:sz w:val="24"/>
          <w:szCs w:val="24"/>
        </w:rPr>
        <w:t xml:space="preserve"> novi k</w:t>
      </w:r>
      <w:r w:rsidR="00D72BC7">
        <w:rPr>
          <w:rFonts w:ascii="Times New Roman" w:hAnsi="Times New Roman"/>
          <w:sz w:val="24"/>
          <w:szCs w:val="24"/>
        </w:rPr>
        <w:t xml:space="preserve">njigi </w:t>
      </w:r>
      <w:r>
        <w:rPr>
          <w:rFonts w:ascii="Times New Roman" w:hAnsi="Times New Roman"/>
          <w:sz w:val="24"/>
          <w:szCs w:val="24"/>
        </w:rPr>
        <w:t>jih je ustrezno nadgradil s pomočjo biografskih predstavitev</w:t>
      </w:r>
      <w:r w:rsidR="00D72BC7">
        <w:rPr>
          <w:rFonts w:ascii="Times New Roman" w:hAnsi="Times New Roman"/>
          <w:sz w:val="24"/>
          <w:szCs w:val="24"/>
        </w:rPr>
        <w:t xml:space="preserve"> nekaterih manj izstopajočih akterjev</w:t>
      </w:r>
      <w:r w:rsidR="001D532E">
        <w:rPr>
          <w:rFonts w:ascii="Times New Roman" w:hAnsi="Times New Roman"/>
          <w:sz w:val="24"/>
          <w:szCs w:val="24"/>
        </w:rPr>
        <w:t>, pri čemer gre</w:t>
      </w:r>
      <w:r>
        <w:rPr>
          <w:rFonts w:ascii="Times New Roman" w:hAnsi="Times New Roman"/>
          <w:sz w:val="24"/>
          <w:szCs w:val="24"/>
        </w:rPr>
        <w:t xml:space="preserve"> zlasti </w:t>
      </w:r>
      <w:r w:rsidR="001D532E">
        <w:rPr>
          <w:rFonts w:ascii="Times New Roman" w:hAnsi="Times New Roman"/>
          <w:sz w:val="24"/>
          <w:szCs w:val="24"/>
        </w:rPr>
        <w:t xml:space="preserve">za </w:t>
      </w:r>
      <w:r>
        <w:rPr>
          <w:rFonts w:ascii="Times New Roman" w:hAnsi="Times New Roman"/>
          <w:sz w:val="24"/>
          <w:szCs w:val="24"/>
        </w:rPr>
        <w:t>osebnosti Dinka</w:t>
      </w:r>
      <w:r w:rsidRPr="009F168C">
        <w:rPr>
          <w:rFonts w:ascii="Times New Roman" w:hAnsi="Times New Roman"/>
          <w:sz w:val="24"/>
          <w:szCs w:val="24"/>
        </w:rPr>
        <w:t xml:space="preserve"> </w:t>
      </w:r>
      <w:r w:rsidR="001D532E">
        <w:rPr>
          <w:rFonts w:ascii="Times New Roman" w:hAnsi="Times New Roman"/>
          <w:sz w:val="24"/>
          <w:szCs w:val="24"/>
        </w:rPr>
        <w:t>Puca</w:t>
      </w:r>
      <w:r>
        <w:rPr>
          <w:rFonts w:ascii="Times New Roman" w:hAnsi="Times New Roman"/>
          <w:sz w:val="24"/>
          <w:szCs w:val="24"/>
        </w:rPr>
        <w:t xml:space="preserve">, </w:t>
      </w:r>
      <w:r w:rsidRPr="009F168C">
        <w:rPr>
          <w:rFonts w:ascii="Times New Roman" w:hAnsi="Times New Roman"/>
          <w:sz w:val="24"/>
          <w:szCs w:val="24"/>
        </w:rPr>
        <w:t xml:space="preserve">Vekoslava Kukovca </w:t>
      </w:r>
      <w:r w:rsidR="001D532E">
        <w:rPr>
          <w:rFonts w:ascii="Times New Roman" w:hAnsi="Times New Roman"/>
          <w:sz w:val="24"/>
          <w:szCs w:val="24"/>
        </w:rPr>
        <w:t>in Igorja Rosine</w:t>
      </w:r>
      <w:r>
        <w:rPr>
          <w:rFonts w:ascii="Times New Roman" w:hAnsi="Times New Roman"/>
          <w:sz w:val="24"/>
          <w:szCs w:val="24"/>
        </w:rPr>
        <w:t xml:space="preserve">. </w:t>
      </w:r>
      <w:r w:rsidR="00B34C28">
        <w:rPr>
          <w:rFonts w:ascii="Times New Roman" w:hAnsi="Times New Roman"/>
          <w:sz w:val="24"/>
          <w:szCs w:val="24"/>
        </w:rPr>
        <w:t>Kot ugotavlja in na</w:t>
      </w:r>
      <w:r>
        <w:rPr>
          <w:rFonts w:ascii="Times New Roman" w:hAnsi="Times New Roman"/>
          <w:sz w:val="24"/>
          <w:szCs w:val="24"/>
        </w:rPr>
        <w:t xml:space="preserve"> številnih primerih prepričljivo</w:t>
      </w:r>
      <w:r w:rsidR="00B34C28">
        <w:rPr>
          <w:rFonts w:ascii="Times New Roman" w:hAnsi="Times New Roman"/>
          <w:sz w:val="24"/>
          <w:szCs w:val="24"/>
        </w:rPr>
        <w:t xml:space="preserve"> dokazuje</w:t>
      </w:r>
      <w:r w:rsidR="00EF0C63" w:rsidRPr="00EF0C63">
        <w:rPr>
          <w:rFonts w:ascii="Times New Roman" w:hAnsi="Times New Roman"/>
          <w:sz w:val="24"/>
          <w:szCs w:val="24"/>
        </w:rPr>
        <w:t xml:space="preserve"> </w:t>
      </w:r>
      <w:r w:rsidR="00EF0C63">
        <w:rPr>
          <w:rFonts w:ascii="Times New Roman" w:hAnsi="Times New Roman"/>
          <w:sz w:val="24"/>
          <w:szCs w:val="24"/>
        </w:rPr>
        <w:t>avtor</w:t>
      </w:r>
      <w:r w:rsidR="00B34C28">
        <w:rPr>
          <w:rFonts w:ascii="Times New Roman" w:hAnsi="Times New Roman"/>
          <w:sz w:val="24"/>
          <w:szCs w:val="24"/>
        </w:rPr>
        <w:t>, je napredni tabor »</w:t>
      </w:r>
      <w:r w:rsidR="009F168C" w:rsidRPr="009F168C">
        <w:rPr>
          <w:rFonts w:ascii="Times New Roman" w:hAnsi="Times New Roman"/>
          <w:sz w:val="24"/>
          <w:szCs w:val="24"/>
        </w:rPr>
        <w:t xml:space="preserve">svoj politični položaj utemeljeval z v svojih vrstah prevladujočim jugoslovanskim </w:t>
      </w:r>
      <w:r w:rsidR="009F168C" w:rsidRPr="009F168C">
        <w:rPr>
          <w:rFonts w:ascii="Times New Roman" w:hAnsi="Times New Roman"/>
          <w:sz w:val="24"/>
          <w:szCs w:val="24"/>
        </w:rPr>
        <w:lastRenderedPageBreak/>
        <w:t xml:space="preserve">unitarističnim </w:t>
      </w:r>
      <w:proofErr w:type="spellStart"/>
      <w:r w:rsidR="009F168C" w:rsidRPr="009F168C">
        <w:rPr>
          <w:rFonts w:ascii="Times New Roman" w:hAnsi="Times New Roman"/>
          <w:sz w:val="24"/>
          <w:szCs w:val="24"/>
        </w:rPr>
        <w:t>narodnodržavnim</w:t>
      </w:r>
      <w:proofErr w:type="spellEnd"/>
      <w:r w:rsidR="009F168C" w:rsidRPr="009F168C">
        <w:rPr>
          <w:rFonts w:ascii="Times New Roman" w:hAnsi="Times New Roman"/>
          <w:sz w:val="24"/>
          <w:szCs w:val="24"/>
        </w:rPr>
        <w:t xml:space="preserve"> stališčem, idejno vrednost pa, kot že v avstrijski dobi, s sklicevanjem na modernost (naprednost) in vztrajnim bojem proti političnemu katolicizmu (t.</w:t>
      </w:r>
      <w:r w:rsidR="00EF0C63">
        <w:rPr>
          <w:rFonts w:ascii="Times New Roman" w:hAnsi="Times New Roman"/>
          <w:sz w:val="24"/>
          <w:szCs w:val="24"/>
        </w:rPr>
        <w:t> </w:t>
      </w:r>
      <w:r w:rsidR="009F168C" w:rsidRPr="009F168C">
        <w:rPr>
          <w:rFonts w:ascii="Times New Roman" w:hAnsi="Times New Roman"/>
          <w:sz w:val="24"/>
          <w:szCs w:val="24"/>
        </w:rPr>
        <w:t>i. klerikalizmu)</w:t>
      </w:r>
      <w:r w:rsidR="00B34C28">
        <w:rPr>
          <w:rFonts w:ascii="Times New Roman" w:hAnsi="Times New Roman"/>
          <w:sz w:val="24"/>
          <w:szCs w:val="24"/>
        </w:rPr>
        <w:t>«</w:t>
      </w:r>
      <w:r w:rsidR="009F168C" w:rsidRPr="009F168C">
        <w:rPr>
          <w:rFonts w:ascii="Times New Roman" w:hAnsi="Times New Roman"/>
          <w:sz w:val="24"/>
          <w:szCs w:val="24"/>
        </w:rPr>
        <w:t xml:space="preserve">. </w:t>
      </w:r>
      <w:r w:rsidR="00B34C28">
        <w:rPr>
          <w:rFonts w:ascii="Times New Roman" w:hAnsi="Times New Roman"/>
          <w:sz w:val="24"/>
          <w:szCs w:val="24"/>
        </w:rPr>
        <w:t>Obe razsežnosti slov</w:t>
      </w:r>
      <w:r>
        <w:rPr>
          <w:rFonts w:ascii="Times New Roman" w:hAnsi="Times New Roman"/>
          <w:sz w:val="24"/>
          <w:szCs w:val="24"/>
        </w:rPr>
        <w:t xml:space="preserve">enske liberalne politike je v številnih študijah že </w:t>
      </w:r>
      <w:r w:rsidR="00B34C28">
        <w:rPr>
          <w:rFonts w:ascii="Times New Roman" w:hAnsi="Times New Roman"/>
          <w:sz w:val="24"/>
          <w:szCs w:val="24"/>
        </w:rPr>
        <w:t xml:space="preserve">natančno obdelal, pri čemer znanje o prvi v novi monografiji poglablja, </w:t>
      </w:r>
      <w:r w:rsidR="00EF0C63">
        <w:rPr>
          <w:rFonts w:ascii="Times New Roman" w:hAnsi="Times New Roman"/>
          <w:sz w:val="24"/>
          <w:szCs w:val="24"/>
        </w:rPr>
        <w:t xml:space="preserve">tistega </w:t>
      </w:r>
      <w:r w:rsidR="00B34C28">
        <w:rPr>
          <w:rFonts w:ascii="Times New Roman" w:hAnsi="Times New Roman"/>
          <w:sz w:val="24"/>
          <w:szCs w:val="24"/>
        </w:rPr>
        <w:t xml:space="preserve">o drugi pa pomembno dopolnjuje z obširnimi raziskavami. Idejnopolitični </w:t>
      </w:r>
      <w:r w:rsidR="00D72BC7">
        <w:rPr>
          <w:rFonts w:ascii="Times New Roman" w:hAnsi="Times New Roman"/>
          <w:sz w:val="24"/>
          <w:szCs w:val="24"/>
        </w:rPr>
        <w:t xml:space="preserve">profil </w:t>
      </w:r>
      <w:r w:rsidR="00B34C28">
        <w:rPr>
          <w:rFonts w:ascii="Times New Roman" w:hAnsi="Times New Roman"/>
          <w:sz w:val="24"/>
          <w:szCs w:val="24"/>
        </w:rPr>
        <w:t>slovenskega klasičnega liberalizma</w:t>
      </w:r>
      <w:r w:rsidR="00D72BC7">
        <w:rPr>
          <w:rFonts w:ascii="Times New Roman" w:hAnsi="Times New Roman"/>
          <w:sz w:val="24"/>
          <w:szCs w:val="24"/>
        </w:rPr>
        <w:t xml:space="preserve"> do leta 1921</w:t>
      </w:r>
      <w:r w:rsidR="00B34C28">
        <w:rPr>
          <w:rFonts w:ascii="Times New Roman" w:hAnsi="Times New Roman"/>
          <w:sz w:val="24"/>
          <w:szCs w:val="24"/>
        </w:rPr>
        <w:t xml:space="preserve"> je pred četrt stoletja v svoji – danes prav tako že klasični študiji – podrobno </w:t>
      </w:r>
      <w:r w:rsidR="00D72BC7">
        <w:rPr>
          <w:rFonts w:ascii="Times New Roman" w:hAnsi="Times New Roman"/>
          <w:sz w:val="24"/>
          <w:szCs w:val="24"/>
        </w:rPr>
        <w:t xml:space="preserve">obdelal </w:t>
      </w:r>
      <w:r w:rsidR="00B34C28">
        <w:rPr>
          <w:rFonts w:ascii="Times New Roman" w:hAnsi="Times New Roman"/>
          <w:sz w:val="24"/>
          <w:szCs w:val="24"/>
        </w:rPr>
        <w:t>Zvonko Bergant, Perovškova knjiga pa potegne lok njegovega razvoja vse do druge svetovne vojne.</w:t>
      </w:r>
    </w:p>
    <w:p w14:paraId="3DDB4BD8" w14:textId="71B5CFE6" w:rsidR="00D66CBD" w:rsidRDefault="00D66CBD" w:rsidP="00DF0C61">
      <w:pPr>
        <w:spacing w:after="0" w:line="360" w:lineRule="auto"/>
        <w:jc w:val="both"/>
        <w:rPr>
          <w:rFonts w:ascii="Times New Roman" w:hAnsi="Times New Roman"/>
          <w:sz w:val="24"/>
          <w:szCs w:val="24"/>
        </w:rPr>
      </w:pPr>
      <w:r>
        <w:rPr>
          <w:rFonts w:ascii="Times New Roman" w:hAnsi="Times New Roman"/>
          <w:sz w:val="24"/>
          <w:szCs w:val="24"/>
        </w:rPr>
        <w:t>Znanstvena monografija, ki obsega 325 strani in se ponaša tudi z lepo slikovno opremo, je tako razdeljena na pet obsežnih tematskih sklopov. Prvi obravnava organizacijsko-politično sliko slovenskega liberalnega tabora od preloma</w:t>
      </w:r>
      <w:r w:rsidR="004E2D20">
        <w:rPr>
          <w:rFonts w:ascii="Times New Roman" w:hAnsi="Times New Roman"/>
          <w:sz w:val="24"/>
          <w:szCs w:val="24"/>
        </w:rPr>
        <w:t xml:space="preserve"> stoletja d</w:t>
      </w:r>
      <w:r>
        <w:rPr>
          <w:rFonts w:ascii="Times New Roman" w:hAnsi="Times New Roman"/>
          <w:sz w:val="24"/>
          <w:szCs w:val="24"/>
        </w:rPr>
        <w:t xml:space="preserve">o napada </w:t>
      </w:r>
      <w:r w:rsidR="00485157">
        <w:rPr>
          <w:rFonts w:ascii="Times New Roman" w:hAnsi="Times New Roman"/>
          <w:sz w:val="24"/>
          <w:szCs w:val="24"/>
        </w:rPr>
        <w:t>S</w:t>
      </w:r>
      <w:r>
        <w:rPr>
          <w:rFonts w:ascii="Times New Roman" w:hAnsi="Times New Roman"/>
          <w:sz w:val="24"/>
          <w:szCs w:val="24"/>
        </w:rPr>
        <w:t>il osi na Kraljevino Jugoslavijo leta 1941. Sledi poglavje, ki analizira odnos liberalcev do vere in Cerkve. Tretji tematski sklop je posvečen dvema predstavnikoma mariborskega liberalnega tabora, Vekoslavu Kukovcu in Igorju Rosini. Iz mesta ob Dravi nas avtor v četrtem poglavju popelje v slovensko prestolnico in oriše biografsko skico župana Dinka Puca. Na koncu pred sklepnimi misli</w:t>
      </w:r>
      <w:r w:rsidR="00EA47B4">
        <w:rPr>
          <w:rFonts w:ascii="Times New Roman" w:hAnsi="Times New Roman"/>
          <w:sz w:val="24"/>
          <w:szCs w:val="24"/>
        </w:rPr>
        <w:t>mi</w:t>
      </w:r>
      <w:r>
        <w:rPr>
          <w:rFonts w:ascii="Times New Roman" w:hAnsi="Times New Roman"/>
          <w:sz w:val="24"/>
          <w:szCs w:val="24"/>
        </w:rPr>
        <w:t xml:space="preserve"> sledi še predstavitev voditelja slovenskih katoliških narodnjakov Antona Korošca skozi liberalne oči.</w:t>
      </w:r>
    </w:p>
    <w:p w14:paraId="56BC66BE" w14:textId="2F202A85" w:rsidR="007C395C" w:rsidRPr="009F168C" w:rsidRDefault="007C395C" w:rsidP="00DF0C61">
      <w:pPr>
        <w:spacing w:after="0" w:line="360" w:lineRule="auto"/>
        <w:jc w:val="both"/>
        <w:rPr>
          <w:rFonts w:ascii="Times New Roman" w:hAnsi="Times New Roman"/>
          <w:sz w:val="24"/>
          <w:szCs w:val="24"/>
        </w:rPr>
      </w:pPr>
      <w:r>
        <w:rPr>
          <w:rFonts w:ascii="Times New Roman" w:hAnsi="Times New Roman"/>
          <w:sz w:val="24"/>
          <w:szCs w:val="24"/>
        </w:rPr>
        <w:t xml:space="preserve">Perovškova vrlina je izjemna faktografska natančnost, ki bralcu omogoča verodostojno informacijo tudi o tistih poglavjih slovenske politične zgodovine, za katere smo pogosto – zmotno in nekritično – prepričani, da je o njih bilo »že vse napisano«. Tudi ob branju Perovškove nove knjige naletimo na nekaj takšnih primerov, recimo o genezi oblikovanja liberalne stranke na Kranjskem, ko avtor natančno obdela razvoj njenega poimenovanja v okviru narodnjaških in naprednjaških opredelitev. </w:t>
      </w:r>
      <w:r w:rsidR="004D587A">
        <w:rPr>
          <w:rFonts w:ascii="Times New Roman" w:hAnsi="Times New Roman"/>
          <w:sz w:val="24"/>
          <w:szCs w:val="24"/>
        </w:rPr>
        <w:t xml:space="preserve">V monografiji se tako soočamo z različnimi političnimi formacijami, od </w:t>
      </w:r>
      <w:r w:rsidR="004D587A" w:rsidRPr="009F168C">
        <w:rPr>
          <w:rFonts w:ascii="Times New Roman" w:hAnsi="Times New Roman"/>
          <w:sz w:val="24"/>
          <w:szCs w:val="24"/>
        </w:rPr>
        <w:t>Slovenskega društva v Ljubljani</w:t>
      </w:r>
      <w:r w:rsidR="004D587A">
        <w:rPr>
          <w:rFonts w:ascii="Times New Roman" w:hAnsi="Times New Roman"/>
          <w:sz w:val="24"/>
          <w:szCs w:val="24"/>
        </w:rPr>
        <w:t xml:space="preserve"> v devetdesetih letih do </w:t>
      </w:r>
      <w:r w:rsidR="004D587A" w:rsidRPr="009F168C">
        <w:rPr>
          <w:rFonts w:ascii="Times New Roman" w:hAnsi="Times New Roman"/>
          <w:sz w:val="24"/>
          <w:szCs w:val="24"/>
        </w:rPr>
        <w:t>delovanja Jugoslovanske nacionalne str</w:t>
      </w:r>
      <w:r w:rsidR="004D587A">
        <w:rPr>
          <w:rFonts w:ascii="Times New Roman" w:hAnsi="Times New Roman"/>
          <w:sz w:val="24"/>
          <w:szCs w:val="24"/>
        </w:rPr>
        <w:t>anke na predvečer druge svetovne vojne</w:t>
      </w:r>
      <w:r w:rsidR="004D587A" w:rsidRPr="009F168C">
        <w:rPr>
          <w:rFonts w:ascii="Times New Roman" w:hAnsi="Times New Roman"/>
          <w:sz w:val="24"/>
          <w:szCs w:val="24"/>
        </w:rPr>
        <w:t xml:space="preserve">. </w:t>
      </w:r>
      <w:r>
        <w:rPr>
          <w:rFonts w:ascii="Times New Roman" w:hAnsi="Times New Roman"/>
          <w:sz w:val="24"/>
          <w:szCs w:val="24"/>
        </w:rPr>
        <w:t>V tem smisl</w:t>
      </w:r>
      <w:r w:rsidR="00F42F88">
        <w:rPr>
          <w:rFonts w:ascii="Times New Roman" w:hAnsi="Times New Roman"/>
          <w:sz w:val="24"/>
          <w:szCs w:val="24"/>
        </w:rPr>
        <w:t xml:space="preserve">u je Perovšek zanesljiv kronist, ki pa s svojimi analizami naravnost spodbuja tudi druge raziskovalce, da </w:t>
      </w:r>
      <w:r w:rsidR="00EA47B4">
        <w:rPr>
          <w:rFonts w:ascii="Times New Roman" w:hAnsi="Times New Roman"/>
          <w:sz w:val="24"/>
          <w:szCs w:val="24"/>
        </w:rPr>
        <w:t xml:space="preserve">njegove </w:t>
      </w:r>
      <w:r w:rsidR="00F42F88">
        <w:rPr>
          <w:rFonts w:ascii="Times New Roman" w:hAnsi="Times New Roman"/>
          <w:sz w:val="24"/>
          <w:szCs w:val="24"/>
        </w:rPr>
        <w:t>ugotovitve primerjajo s svojimi. To je še toliko lažje, ker se avtor ne omejuje zgolj na slovensko jedrno deželo Kranjsko, ampak izkazuje tudi odlično poznavanje razvoja strankarskega življenja drugod, od Primorske do Štajerske in Prekmurja.</w:t>
      </w:r>
    </w:p>
    <w:p w14:paraId="043E8A55" w14:textId="16A726B5" w:rsidR="009F168C" w:rsidRPr="009F168C" w:rsidRDefault="00F42F88" w:rsidP="00DF0C61">
      <w:pPr>
        <w:spacing w:after="0" w:line="360" w:lineRule="auto"/>
        <w:jc w:val="both"/>
        <w:rPr>
          <w:rFonts w:ascii="Times New Roman" w:hAnsi="Times New Roman"/>
          <w:sz w:val="24"/>
          <w:szCs w:val="24"/>
        </w:rPr>
      </w:pPr>
      <w:r>
        <w:rPr>
          <w:rFonts w:ascii="Times New Roman" w:hAnsi="Times New Roman"/>
          <w:sz w:val="24"/>
          <w:szCs w:val="24"/>
        </w:rPr>
        <w:t xml:space="preserve">»Ločitev duhov«, ki je zajela slovenski politični prostor na prelomu stoletja, se je v preteklosti (in </w:t>
      </w:r>
      <w:r w:rsidR="00DD09F1">
        <w:rPr>
          <w:rFonts w:ascii="Times New Roman" w:hAnsi="Times New Roman"/>
          <w:sz w:val="24"/>
          <w:szCs w:val="24"/>
        </w:rPr>
        <w:t xml:space="preserve">se </w:t>
      </w:r>
      <w:r>
        <w:rPr>
          <w:rFonts w:ascii="Times New Roman" w:hAnsi="Times New Roman"/>
          <w:sz w:val="24"/>
          <w:szCs w:val="24"/>
        </w:rPr>
        <w:t>ponekod tudi še danes) pogosto ocenjeval</w:t>
      </w:r>
      <w:r w:rsidR="004D587A">
        <w:rPr>
          <w:rFonts w:ascii="Times New Roman" w:hAnsi="Times New Roman"/>
          <w:sz w:val="24"/>
          <w:szCs w:val="24"/>
        </w:rPr>
        <w:t>a</w:t>
      </w:r>
      <w:r>
        <w:rPr>
          <w:rFonts w:ascii="Times New Roman" w:hAnsi="Times New Roman"/>
          <w:sz w:val="24"/>
          <w:szCs w:val="24"/>
        </w:rPr>
        <w:t xml:space="preserve"> skozi prizmo nekakšne </w:t>
      </w:r>
      <w:proofErr w:type="spellStart"/>
      <w:r>
        <w:rPr>
          <w:rFonts w:ascii="Times New Roman" w:hAnsi="Times New Roman"/>
          <w:sz w:val="24"/>
          <w:szCs w:val="24"/>
        </w:rPr>
        <w:t>slogaške</w:t>
      </w:r>
      <w:proofErr w:type="spellEnd"/>
      <w:r>
        <w:rPr>
          <w:rFonts w:ascii="Times New Roman" w:hAnsi="Times New Roman"/>
          <w:sz w:val="24"/>
          <w:szCs w:val="24"/>
        </w:rPr>
        <w:t xml:space="preserve"> nostalgije. Perovšek tej ne podlega in nam predstavlja liberalizem na Slovenskem</w:t>
      </w:r>
      <w:r w:rsidR="009F168C" w:rsidRPr="009F168C">
        <w:rPr>
          <w:rFonts w:ascii="Times New Roman" w:hAnsi="Times New Roman"/>
          <w:sz w:val="24"/>
          <w:szCs w:val="24"/>
        </w:rPr>
        <w:t xml:space="preserve"> </w:t>
      </w:r>
      <w:r>
        <w:rPr>
          <w:rFonts w:ascii="Times New Roman" w:hAnsi="Times New Roman"/>
          <w:sz w:val="24"/>
          <w:szCs w:val="24"/>
        </w:rPr>
        <w:t>»</w:t>
      </w:r>
      <w:r w:rsidR="009F168C" w:rsidRPr="009F168C">
        <w:rPr>
          <w:rFonts w:ascii="Times New Roman" w:hAnsi="Times New Roman"/>
          <w:sz w:val="24"/>
          <w:szCs w:val="24"/>
        </w:rPr>
        <w:t>kot sestavni del modernega političnega triptiha</w:t>
      </w:r>
      <w:r>
        <w:rPr>
          <w:rFonts w:ascii="Times New Roman" w:hAnsi="Times New Roman"/>
          <w:sz w:val="24"/>
          <w:szCs w:val="24"/>
        </w:rPr>
        <w:t>«</w:t>
      </w:r>
      <w:r w:rsidR="009F168C" w:rsidRPr="009F168C">
        <w:rPr>
          <w:rFonts w:ascii="Times New Roman" w:hAnsi="Times New Roman"/>
          <w:sz w:val="24"/>
          <w:szCs w:val="24"/>
        </w:rPr>
        <w:t xml:space="preserve">, ki je </w:t>
      </w:r>
      <w:r>
        <w:rPr>
          <w:rFonts w:ascii="Times New Roman" w:hAnsi="Times New Roman"/>
          <w:sz w:val="24"/>
          <w:szCs w:val="24"/>
        </w:rPr>
        <w:t>ustreza</w:t>
      </w:r>
      <w:r w:rsidR="004D587A">
        <w:rPr>
          <w:rFonts w:ascii="Times New Roman" w:hAnsi="Times New Roman"/>
          <w:sz w:val="24"/>
          <w:szCs w:val="24"/>
        </w:rPr>
        <w:t>l</w:t>
      </w:r>
      <w:r>
        <w:rPr>
          <w:rFonts w:ascii="Times New Roman" w:hAnsi="Times New Roman"/>
          <w:sz w:val="24"/>
          <w:szCs w:val="24"/>
        </w:rPr>
        <w:t xml:space="preserve"> razvoju pri</w:t>
      </w:r>
      <w:r w:rsidR="009F168C" w:rsidRPr="009F168C">
        <w:rPr>
          <w:rFonts w:ascii="Times New Roman" w:hAnsi="Times New Roman"/>
          <w:sz w:val="24"/>
          <w:szCs w:val="24"/>
        </w:rPr>
        <w:t xml:space="preserve"> drugih </w:t>
      </w:r>
      <w:r>
        <w:rPr>
          <w:rFonts w:ascii="Times New Roman" w:hAnsi="Times New Roman"/>
          <w:sz w:val="24"/>
          <w:szCs w:val="24"/>
        </w:rPr>
        <w:t>srednjeevropskih</w:t>
      </w:r>
      <w:r w:rsidR="009F168C" w:rsidRPr="009F168C">
        <w:rPr>
          <w:rFonts w:ascii="Times New Roman" w:hAnsi="Times New Roman"/>
          <w:sz w:val="24"/>
          <w:szCs w:val="24"/>
        </w:rPr>
        <w:t xml:space="preserve"> in zahodnoevropskih narodih</w:t>
      </w:r>
      <w:r>
        <w:rPr>
          <w:rFonts w:ascii="Times New Roman" w:hAnsi="Times New Roman"/>
          <w:sz w:val="24"/>
          <w:szCs w:val="24"/>
        </w:rPr>
        <w:t>. Prav tako pomembna pa je tudi njegova naslednja ugotovitev: »</w:t>
      </w:r>
      <w:r w:rsidR="009F168C" w:rsidRPr="009F168C">
        <w:rPr>
          <w:rFonts w:ascii="Times New Roman" w:hAnsi="Times New Roman"/>
          <w:sz w:val="24"/>
          <w:szCs w:val="24"/>
        </w:rPr>
        <w:t xml:space="preserve">V drugi polovici tridesetih let se je liberalna politična moč izčrpala in organizacijsko sesula. </w:t>
      </w:r>
      <w:r w:rsidR="009F168C" w:rsidRPr="009F168C">
        <w:rPr>
          <w:rFonts w:ascii="Times New Roman" w:hAnsi="Times New Roman"/>
          <w:sz w:val="24"/>
          <w:szCs w:val="24"/>
        </w:rPr>
        <w:lastRenderedPageBreak/>
        <w:t>Liberalni tabor je kot politični subjekt izzvenel.</w:t>
      </w:r>
      <w:r>
        <w:rPr>
          <w:rFonts w:ascii="Times New Roman" w:hAnsi="Times New Roman"/>
          <w:sz w:val="24"/>
          <w:szCs w:val="24"/>
        </w:rPr>
        <w:t xml:space="preserve">« V kolikšni meri sta k temu pripomogli idejna moč in strankarska organiziranost </w:t>
      </w:r>
      <w:proofErr w:type="spellStart"/>
      <w:r w:rsidR="004D587A">
        <w:rPr>
          <w:rFonts w:ascii="Times New Roman" w:hAnsi="Times New Roman"/>
          <w:sz w:val="24"/>
          <w:szCs w:val="24"/>
        </w:rPr>
        <w:t>katoliškonarodnih</w:t>
      </w:r>
      <w:proofErr w:type="spellEnd"/>
      <w:r>
        <w:rPr>
          <w:rFonts w:ascii="Times New Roman" w:hAnsi="Times New Roman"/>
          <w:sz w:val="24"/>
          <w:szCs w:val="24"/>
        </w:rPr>
        <w:t xml:space="preserve"> </w:t>
      </w:r>
      <w:r w:rsidR="004D587A">
        <w:rPr>
          <w:rFonts w:ascii="Times New Roman" w:hAnsi="Times New Roman"/>
          <w:sz w:val="24"/>
          <w:szCs w:val="24"/>
        </w:rPr>
        <w:t>konkurentov</w:t>
      </w:r>
      <w:r w:rsidR="004E2D20">
        <w:rPr>
          <w:rFonts w:ascii="Times New Roman" w:hAnsi="Times New Roman"/>
          <w:sz w:val="24"/>
          <w:szCs w:val="24"/>
        </w:rPr>
        <w:t xml:space="preserve"> na jugoslovanskem</w:t>
      </w:r>
      <w:r>
        <w:rPr>
          <w:rFonts w:ascii="Times New Roman" w:hAnsi="Times New Roman"/>
          <w:sz w:val="24"/>
          <w:szCs w:val="24"/>
        </w:rPr>
        <w:t xml:space="preserve"> političn</w:t>
      </w:r>
      <w:r w:rsidR="004E2D20">
        <w:rPr>
          <w:rFonts w:ascii="Times New Roman" w:hAnsi="Times New Roman"/>
          <w:sz w:val="24"/>
          <w:szCs w:val="24"/>
        </w:rPr>
        <w:t>em prizorišču</w:t>
      </w:r>
      <w:r>
        <w:rPr>
          <w:rFonts w:ascii="Times New Roman" w:hAnsi="Times New Roman"/>
          <w:sz w:val="24"/>
          <w:szCs w:val="24"/>
        </w:rPr>
        <w:t xml:space="preserve">, </w:t>
      </w:r>
      <w:r w:rsidR="004D587A">
        <w:rPr>
          <w:rFonts w:ascii="Times New Roman" w:hAnsi="Times New Roman"/>
          <w:sz w:val="24"/>
          <w:szCs w:val="24"/>
        </w:rPr>
        <w:t>je seveda posebno vprašanje, ki mu je tudi v monografiji namenjena ustrezna pozornost. Predstavitev vodilnega slovenskega politika kraljeve Jugoslavije Antona Koroš</w:t>
      </w:r>
      <w:r w:rsidR="00DD09F1">
        <w:rPr>
          <w:rFonts w:ascii="Times New Roman" w:hAnsi="Times New Roman"/>
          <w:sz w:val="24"/>
          <w:szCs w:val="24"/>
        </w:rPr>
        <w:t>c</w:t>
      </w:r>
      <w:r w:rsidR="004D587A">
        <w:rPr>
          <w:rFonts w:ascii="Times New Roman" w:hAnsi="Times New Roman"/>
          <w:sz w:val="24"/>
          <w:szCs w:val="24"/>
        </w:rPr>
        <w:t>a skozi prizmo njegovih liberalnih nasprotnikov je v tem oziru še posebej zanimivo poglavje knjige.</w:t>
      </w:r>
    </w:p>
    <w:p w14:paraId="06D7E919" w14:textId="77777777" w:rsidR="00E40AA1" w:rsidRDefault="004D587A" w:rsidP="00DF0C61">
      <w:pPr>
        <w:spacing w:after="0" w:line="360" w:lineRule="auto"/>
        <w:jc w:val="both"/>
        <w:rPr>
          <w:rFonts w:ascii="Times New Roman" w:hAnsi="Times New Roman"/>
          <w:sz w:val="24"/>
          <w:szCs w:val="24"/>
        </w:rPr>
      </w:pPr>
      <w:r>
        <w:rPr>
          <w:rFonts w:ascii="Times New Roman" w:hAnsi="Times New Roman"/>
          <w:sz w:val="24"/>
          <w:szCs w:val="24"/>
        </w:rPr>
        <w:t xml:space="preserve">Perovšek se prepričljivo sooča še z eno klasično poenostavitvijo iz preteklih prikazov slovenske politične zgodovine. Ob prebiranju nekaterih starejših del namreč večkrat dobimo vtis, </w:t>
      </w:r>
      <w:r w:rsidR="00D72BC7">
        <w:rPr>
          <w:rFonts w:ascii="Times New Roman" w:hAnsi="Times New Roman"/>
          <w:sz w:val="24"/>
          <w:szCs w:val="24"/>
        </w:rPr>
        <w:t>kot da bi</w:t>
      </w:r>
      <w:r>
        <w:rPr>
          <w:rFonts w:ascii="Times New Roman" w:hAnsi="Times New Roman"/>
          <w:sz w:val="24"/>
          <w:szCs w:val="24"/>
        </w:rPr>
        <w:t xml:space="preserve"> bili slovenski liberalci zaradi svojega poudarjenega antiklerikalizma že kar avtomatično tudi sovražniki vere nasploh. Perovšek takšno gledanje</w:t>
      </w:r>
      <w:r w:rsidR="00EE4225">
        <w:rPr>
          <w:rFonts w:ascii="Times New Roman" w:hAnsi="Times New Roman"/>
          <w:sz w:val="24"/>
          <w:szCs w:val="24"/>
        </w:rPr>
        <w:t xml:space="preserve"> zavrača:</w:t>
      </w:r>
      <w:r>
        <w:rPr>
          <w:rFonts w:ascii="Times New Roman" w:hAnsi="Times New Roman"/>
          <w:sz w:val="24"/>
          <w:szCs w:val="24"/>
        </w:rPr>
        <w:t xml:space="preserve"> </w:t>
      </w:r>
      <w:r w:rsidR="00EE4225">
        <w:rPr>
          <w:rFonts w:ascii="Times New Roman" w:hAnsi="Times New Roman"/>
          <w:sz w:val="24"/>
          <w:szCs w:val="24"/>
        </w:rPr>
        <w:t>»</w:t>
      </w:r>
      <w:r w:rsidR="009F168C" w:rsidRPr="009F168C">
        <w:rPr>
          <w:rFonts w:ascii="Times New Roman" w:hAnsi="Times New Roman"/>
          <w:sz w:val="24"/>
          <w:szCs w:val="24"/>
        </w:rPr>
        <w:t>Liberalci so bili, kljub napadom na Katoliško cerkev, duhovščino in katoliško vero, z dogmatično-zakramentalnega vidika lojalni katoličani v zasebnem življenju. Od katoliške politične strani so se razlikovali v stališču, da vere ne bi smeli vključevati v politično življenje.</w:t>
      </w:r>
      <w:r w:rsidR="00EE4225">
        <w:rPr>
          <w:rFonts w:ascii="Times New Roman" w:hAnsi="Times New Roman"/>
          <w:sz w:val="24"/>
          <w:szCs w:val="24"/>
        </w:rPr>
        <w:t>«</w:t>
      </w:r>
      <w:r w:rsidR="009F168C" w:rsidRPr="009F168C">
        <w:rPr>
          <w:rFonts w:ascii="Times New Roman" w:hAnsi="Times New Roman"/>
          <w:sz w:val="24"/>
          <w:szCs w:val="24"/>
        </w:rPr>
        <w:t xml:space="preserve"> </w:t>
      </w:r>
      <w:r w:rsidR="00EE4225">
        <w:rPr>
          <w:rFonts w:ascii="Times New Roman" w:hAnsi="Times New Roman"/>
          <w:sz w:val="24"/>
          <w:szCs w:val="24"/>
        </w:rPr>
        <w:t xml:space="preserve">To seveda ni prav v ničemer omililo kulturnobojne osti pisanja njihovega glavnega glasila, dnevnika </w:t>
      </w:r>
      <w:r w:rsidR="009F168C" w:rsidRPr="009F168C">
        <w:rPr>
          <w:rFonts w:ascii="Times New Roman" w:hAnsi="Times New Roman"/>
          <w:i/>
          <w:sz w:val="24"/>
          <w:szCs w:val="24"/>
        </w:rPr>
        <w:t>Jutro</w:t>
      </w:r>
      <w:r w:rsidR="009F168C" w:rsidRPr="009F168C">
        <w:rPr>
          <w:rFonts w:ascii="Times New Roman" w:hAnsi="Times New Roman"/>
          <w:sz w:val="24"/>
          <w:szCs w:val="24"/>
        </w:rPr>
        <w:t>,</w:t>
      </w:r>
      <w:r w:rsidR="00EE4225">
        <w:rPr>
          <w:rFonts w:ascii="Times New Roman" w:hAnsi="Times New Roman"/>
          <w:sz w:val="24"/>
          <w:szCs w:val="24"/>
        </w:rPr>
        <w:t xml:space="preserve"> ki ga Perovšek v monografiji analitično opredeljuje kot »najvplivnejše</w:t>
      </w:r>
      <w:bookmarkStart w:id="0" w:name="_GoBack"/>
      <w:bookmarkEnd w:id="0"/>
      <w:r w:rsidR="009F168C" w:rsidRPr="009F168C">
        <w:rPr>
          <w:rFonts w:ascii="Times New Roman" w:hAnsi="Times New Roman"/>
          <w:sz w:val="24"/>
          <w:szCs w:val="24"/>
        </w:rPr>
        <w:t xml:space="preserve"> ide</w:t>
      </w:r>
      <w:r w:rsidR="00EE4225">
        <w:rPr>
          <w:rFonts w:ascii="Times New Roman" w:hAnsi="Times New Roman"/>
          <w:sz w:val="24"/>
          <w:szCs w:val="24"/>
        </w:rPr>
        <w:t>ološko in politično orodje</w:t>
      </w:r>
      <w:r w:rsidR="009F168C" w:rsidRPr="009F168C">
        <w:rPr>
          <w:rFonts w:ascii="Times New Roman" w:hAnsi="Times New Roman"/>
          <w:sz w:val="24"/>
          <w:szCs w:val="24"/>
        </w:rPr>
        <w:t xml:space="preserve"> liberalizma</w:t>
      </w:r>
      <w:r w:rsidR="00EE4225">
        <w:rPr>
          <w:rFonts w:ascii="Times New Roman" w:hAnsi="Times New Roman"/>
          <w:sz w:val="24"/>
          <w:szCs w:val="24"/>
        </w:rPr>
        <w:t>«.</w:t>
      </w:r>
    </w:p>
    <w:p w14:paraId="07138176" w14:textId="2584B65D" w:rsidR="009F168C" w:rsidRDefault="00EE4225" w:rsidP="00DF0C61">
      <w:pPr>
        <w:spacing w:after="0" w:line="360" w:lineRule="auto"/>
        <w:jc w:val="both"/>
        <w:rPr>
          <w:rFonts w:ascii="Times New Roman" w:hAnsi="Times New Roman"/>
          <w:sz w:val="24"/>
          <w:szCs w:val="24"/>
        </w:rPr>
      </w:pPr>
      <w:r>
        <w:rPr>
          <w:rFonts w:ascii="Times New Roman" w:hAnsi="Times New Roman"/>
          <w:sz w:val="24"/>
          <w:szCs w:val="24"/>
        </w:rPr>
        <w:t>Nova Perovškova knjiga bo gotovo hitro našla pot med vse tiste, ki jih zanim</w:t>
      </w:r>
      <w:r w:rsidR="001D532E">
        <w:rPr>
          <w:rFonts w:ascii="Times New Roman" w:hAnsi="Times New Roman"/>
          <w:sz w:val="24"/>
          <w:szCs w:val="24"/>
        </w:rPr>
        <w:t>a klasična politična</w:t>
      </w:r>
      <w:r w:rsidR="00613823">
        <w:rPr>
          <w:rFonts w:ascii="Times New Roman" w:hAnsi="Times New Roman"/>
          <w:sz w:val="24"/>
          <w:szCs w:val="24"/>
        </w:rPr>
        <w:t xml:space="preserve"> zgodovina. Glede na </w:t>
      </w:r>
      <w:r>
        <w:rPr>
          <w:rFonts w:ascii="Times New Roman" w:hAnsi="Times New Roman"/>
          <w:sz w:val="24"/>
          <w:szCs w:val="24"/>
        </w:rPr>
        <w:t>razis</w:t>
      </w:r>
      <w:r w:rsidR="001D532E">
        <w:rPr>
          <w:rFonts w:ascii="Times New Roman" w:hAnsi="Times New Roman"/>
          <w:sz w:val="24"/>
          <w:szCs w:val="24"/>
        </w:rPr>
        <w:t>kovalno vnemo</w:t>
      </w:r>
      <w:r w:rsidR="00A46859">
        <w:rPr>
          <w:rFonts w:ascii="Times New Roman" w:hAnsi="Times New Roman"/>
          <w:sz w:val="24"/>
          <w:szCs w:val="24"/>
        </w:rPr>
        <w:t>, ki ga ni zapustila niti po formalni službeni upokojitvi,</w:t>
      </w:r>
      <w:r w:rsidR="001D532E">
        <w:rPr>
          <w:rFonts w:ascii="Times New Roman" w:hAnsi="Times New Roman"/>
          <w:sz w:val="24"/>
          <w:szCs w:val="24"/>
        </w:rPr>
        <w:t xml:space="preserve"> pa smo lahko </w:t>
      </w:r>
      <w:r>
        <w:rPr>
          <w:rFonts w:ascii="Times New Roman" w:hAnsi="Times New Roman"/>
          <w:sz w:val="24"/>
          <w:szCs w:val="24"/>
        </w:rPr>
        <w:t>prepričani, da to ni njegova zadnja beseda o »napredni fronti«</w:t>
      </w:r>
      <w:r w:rsidR="00A46859">
        <w:rPr>
          <w:rFonts w:ascii="Times New Roman" w:hAnsi="Times New Roman"/>
          <w:sz w:val="24"/>
          <w:szCs w:val="24"/>
        </w:rPr>
        <w:t xml:space="preserve"> na Slovenskem</w:t>
      </w:r>
      <w:r>
        <w:rPr>
          <w:rFonts w:ascii="Times New Roman" w:hAnsi="Times New Roman"/>
          <w:sz w:val="24"/>
          <w:szCs w:val="24"/>
        </w:rPr>
        <w:t>.</w:t>
      </w:r>
    </w:p>
    <w:p w14:paraId="5EB7612C" w14:textId="3C17ACF3" w:rsidR="00EE4225" w:rsidRDefault="00EE4225" w:rsidP="009F168C">
      <w:pPr>
        <w:tabs>
          <w:tab w:val="left" w:pos="3695"/>
        </w:tabs>
        <w:spacing w:after="0" w:line="360" w:lineRule="auto"/>
        <w:jc w:val="both"/>
        <w:rPr>
          <w:rFonts w:ascii="Times New Roman" w:hAnsi="Times New Roman"/>
          <w:sz w:val="24"/>
          <w:szCs w:val="24"/>
        </w:rPr>
      </w:pPr>
    </w:p>
    <w:p w14:paraId="7352C98E" w14:textId="28C086A3" w:rsidR="00EE4225" w:rsidRPr="00EE4225" w:rsidRDefault="00EE4225" w:rsidP="00EE4225">
      <w:pPr>
        <w:tabs>
          <w:tab w:val="left" w:pos="3695"/>
        </w:tabs>
        <w:spacing w:after="0" w:line="360" w:lineRule="auto"/>
        <w:jc w:val="right"/>
        <w:rPr>
          <w:rFonts w:ascii="Times New Roman" w:hAnsi="Times New Roman"/>
          <w:i/>
          <w:sz w:val="24"/>
          <w:szCs w:val="24"/>
        </w:rPr>
      </w:pPr>
      <w:r>
        <w:rPr>
          <w:rFonts w:ascii="Times New Roman" w:hAnsi="Times New Roman"/>
          <w:i/>
          <w:sz w:val="24"/>
          <w:szCs w:val="24"/>
        </w:rPr>
        <w:t>Andrej Rahten</w:t>
      </w:r>
    </w:p>
    <w:p w14:paraId="125A39F4" w14:textId="77777777" w:rsidR="009F168C" w:rsidRPr="009F168C" w:rsidRDefault="009F168C" w:rsidP="009F168C">
      <w:pPr>
        <w:tabs>
          <w:tab w:val="left" w:pos="3695"/>
        </w:tabs>
        <w:spacing w:after="0" w:line="360" w:lineRule="auto"/>
        <w:jc w:val="both"/>
        <w:rPr>
          <w:rFonts w:ascii="Times New Roman" w:hAnsi="Times New Roman"/>
          <w:sz w:val="24"/>
          <w:szCs w:val="24"/>
        </w:rPr>
      </w:pPr>
    </w:p>
    <w:p w14:paraId="7C972079" w14:textId="77777777" w:rsidR="00CE0848" w:rsidRPr="009F168C" w:rsidRDefault="00CE0848" w:rsidP="009F168C">
      <w:pPr>
        <w:spacing w:line="360" w:lineRule="auto"/>
        <w:rPr>
          <w:rFonts w:ascii="Times New Roman" w:hAnsi="Times New Roman"/>
        </w:rPr>
      </w:pPr>
    </w:p>
    <w:sectPr w:rsidR="00CE0848" w:rsidRPr="009F16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A4C"/>
    <w:rsid w:val="001241E5"/>
    <w:rsid w:val="001C55FE"/>
    <w:rsid w:val="001D532E"/>
    <w:rsid w:val="00235062"/>
    <w:rsid w:val="002846F5"/>
    <w:rsid w:val="002B552B"/>
    <w:rsid w:val="00386A4C"/>
    <w:rsid w:val="00485157"/>
    <w:rsid w:val="004D587A"/>
    <w:rsid w:val="004E2D20"/>
    <w:rsid w:val="0050191F"/>
    <w:rsid w:val="006017BA"/>
    <w:rsid w:val="00613823"/>
    <w:rsid w:val="00770228"/>
    <w:rsid w:val="007C395C"/>
    <w:rsid w:val="008D7A69"/>
    <w:rsid w:val="009A1D58"/>
    <w:rsid w:val="009B2A02"/>
    <w:rsid w:val="009F168C"/>
    <w:rsid w:val="00A34642"/>
    <w:rsid w:val="00A46859"/>
    <w:rsid w:val="00B34C28"/>
    <w:rsid w:val="00CE0848"/>
    <w:rsid w:val="00D37367"/>
    <w:rsid w:val="00D66CBD"/>
    <w:rsid w:val="00D72BC7"/>
    <w:rsid w:val="00D82E6E"/>
    <w:rsid w:val="00DD09F1"/>
    <w:rsid w:val="00DF0C61"/>
    <w:rsid w:val="00E2021C"/>
    <w:rsid w:val="00E40AA1"/>
    <w:rsid w:val="00EA47B4"/>
    <w:rsid w:val="00EE4225"/>
    <w:rsid w:val="00EF0C63"/>
    <w:rsid w:val="00F42F88"/>
    <w:rsid w:val="00F50811"/>
    <w:rsid w:val="00FD2E7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3ABA"/>
  <w15:chartTrackingRefBased/>
  <w15:docId w15:val="{25381732-00C2-4963-93AD-8F38517D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9F168C"/>
    <w:pPr>
      <w:spacing w:line="254" w:lineRule="auto"/>
    </w:pPr>
    <w:rPr>
      <w:rFonts w:ascii="Calibri" w:eastAsia="Calibri" w:hAnsi="Calibri" w:cs="Times New Roman"/>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Revizija">
    <w:name w:val="Revision"/>
    <w:hidden/>
    <w:uiPriority w:val="99"/>
    <w:semiHidden/>
    <w:rsid w:val="00235062"/>
    <w:pPr>
      <w:spacing w:after="0" w:line="240" w:lineRule="auto"/>
    </w:pPr>
    <w:rPr>
      <w:rFonts w:ascii="Calibri" w:eastAsia="Calibri" w:hAnsi="Calibri" w:cs="Times New Roman"/>
    </w:rPr>
  </w:style>
  <w:style w:type="paragraph" w:styleId="Besedilooblaka">
    <w:name w:val="Balloon Text"/>
    <w:basedOn w:val="Navaden"/>
    <w:link w:val="BesedilooblakaZnak"/>
    <w:uiPriority w:val="99"/>
    <w:semiHidden/>
    <w:unhideWhenUsed/>
    <w:rsid w:val="009B2A02"/>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9B2A02"/>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44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1124</Words>
  <Characters>6411</Characters>
  <Application>Microsoft Office Word</Application>
  <DocSecurity>0</DocSecurity>
  <Lines>53</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Rahten</dc:creator>
  <cp:keywords/>
  <dc:description/>
  <cp:lastModifiedBy>Mihael Ojsteršek</cp:lastModifiedBy>
  <cp:revision>3</cp:revision>
  <dcterms:created xsi:type="dcterms:W3CDTF">2025-08-12T14:20:00Z</dcterms:created>
  <dcterms:modified xsi:type="dcterms:W3CDTF">2025-09-09T11:58:00Z</dcterms:modified>
</cp:coreProperties>
</file>