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7E83" w14:textId="45A4A279" w:rsidR="007D238F" w:rsidRDefault="00126A83">
      <w:proofErr w:type="spellStart"/>
      <w:r w:rsidRPr="00126A83">
        <w:t>Ministrska</w:t>
      </w:r>
      <w:proofErr w:type="spellEnd"/>
      <w:r w:rsidRPr="00126A83">
        <w:t xml:space="preserve"> </w:t>
      </w:r>
      <w:proofErr w:type="spellStart"/>
      <w:r w:rsidRPr="00126A83">
        <w:t>uredba</w:t>
      </w:r>
      <w:proofErr w:type="spellEnd"/>
      <w:r w:rsidRPr="00126A83">
        <w:t xml:space="preserve"> od 5. </w:t>
      </w:r>
      <w:proofErr w:type="spellStart"/>
      <w:r w:rsidRPr="00126A83">
        <w:t>oktobra</w:t>
      </w:r>
      <w:proofErr w:type="spellEnd"/>
      <w:r w:rsidRPr="00126A83">
        <w:t xml:space="preserve"> 1940 je </w:t>
      </w:r>
      <w:proofErr w:type="spellStart"/>
      <w:r w:rsidRPr="00126A83">
        <w:t>predpisala</w:t>
      </w:r>
      <w:proofErr w:type="spellEnd"/>
      <w:r w:rsidRPr="00126A83">
        <w:t xml:space="preserve"> </w:t>
      </w:r>
      <w:proofErr w:type="spellStart"/>
      <w:r w:rsidRPr="00126A83">
        <w:t>revizijo</w:t>
      </w:r>
      <w:proofErr w:type="spellEnd"/>
      <w:r w:rsidRPr="00126A83">
        <w:t xml:space="preserve"> tr</w:t>
      </w:r>
      <w:r w:rsidRPr="00126A83">
        <w:br/>
      </w:r>
      <w:proofErr w:type="spellStart"/>
      <w:r w:rsidRPr="00126A83">
        <w:t>govskih</w:t>
      </w:r>
      <w:proofErr w:type="spellEnd"/>
      <w:r w:rsidRPr="00126A83">
        <w:t xml:space="preserve"> </w:t>
      </w:r>
      <w:proofErr w:type="spellStart"/>
      <w:r w:rsidRPr="00126A83">
        <w:t>obratov</w:t>
      </w:r>
      <w:proofErr w:type="spellEnd"/>
      <w:r w:rsidRPr="00126A83">
        <w:t xml:space="preserve"> </w:t>
      </w:r>
      <w:proofErr w:type="spellStart"/>
      <w:r w:rsidRPr="00126A83">
        <w:t>na</w:t>
      </w:r>
      <w:proofErr w:type="spellEnd"/>
      <w:r w:rsidRPr="00126A83">
        <w:t xml:space="preserve"> </w:t>
      </w:r>
      <w:proofErr w:type="spellStart"/>
      <w:r w:rsidRPr="00126A83">
        <w:t>debelo</w:t>
      </w:r>
      <w:proofErr w:type="spellEnd"/>
      <w:r w:rsidRPr="00126A83">
        <w:t xml:space="preserve"> s </w:t>
      </w:r>
      <w:proofErr w:type="spellStart"/>
      <w:r w:rsidRPr="00126A83">
        <w:t>predmeti</w:t>
      </w:r>
      <w:proofErr w:type="spellEnd"/>
      <w:r w:rsidRPr="00126A83">
        <w:t xml:space="preserve"> </w:t>
      </w:r>
      <w:proofErr w:type="spellStart"/>
      <w:r w:rsidRPr="00126A83">
        <w:t>ljudske</w:t>
      </w:r>
      <w:proofErr w:type="spellEnd"/>
      <w:r w:rsidRPr="00126A83">
        <w:t xml:space="preserve"> </w:t>
      </w:r>
      <w:proofErr w:type="spellStart"/>
      <w:r w:rsidRPr="00126A83">
        <w:t>hrane</w:t>
      </w:r>
      <w:proofErr w:type="spellEnd"/>
      <w:r w:rsidRPr="00126A83">
        <w:t xml:space="preserve">, ki so </w:t>
      </w:r>
      <w:proofErr w:type="spellStart"/>
      <w:r w:rsidRPr="00126A83">
        <w:t>njihovi</w:t>
      </w:r>
      <w:proofErr w:type="spellEnd"/>
      <w:r w:rsidRPr="00126A83">
        <w:t xml:space="preserve"> last</w:t>
      </w:r>
      <w:r w:rsidRPr="00126A83">
        <w:br/>
      </w:r>
      <w:proofErr w:type="spellStart"/>
      <w:r w:rsidRPr="00126A83">
        <w:t>niki</w:t>
      </w:r>
      <w:proofErr w:type="spellEnd"/>
      <w:r w:rsidRPr="00126A83">
        <w:t xml:space="preserve"> </w:t>
      </w:r>
      <w:proofErr w:type="spellStart"/>
      <w:r w:rsidRPr="00126A83">
        <w:t>bili</w:t>
      </w:r>
      <w:proofErr w:type="spellEnd"/>
      <w:r w:rsidRPr="00126A83">
        <w:t xml:space="preserve"> </w:t>
      </w:r>
      <w:proofErr w:type="spellStart"/>
      <w:r w:rsidRPr="00126A83">
        <w:t>Židje</w:t>
      </w:r>
      <w:proofErr w:type="spellEnd"/>
      <w:r w:rsidRPr="00126A83">
        <w:t xml:space="preserve">. Od </w:t>
      </w:r>
      <w:proofErr w:type="spellStart"/>
      <w:r w:rsidRPr="00126A83">
        <w:t>dneva</w:t>
      </w:r>
      <w:proofErr w:type="spellEnd"/>
      <w:r w:rsidRPr="00126A83">
        <w:t xml:space="preserve">, ko je </w:t>
      </w:r>
      <w:proofErr w:type="spellStart"/>
      <w:r w:rsidRPr="00126A83">
        <w:t>stopila</w:t>
      </w:r>
      <w:proofErr w:type="spellEnd"/>
      <w:r w:rsidRPr="00126A83">
        <w:t xml:space="preserve"> </w:t>
      </w:r>
      <w:proofErr w:type="spellStart"/>
      <w:r w:rsidRPr="00126A83">
        <w:t>uredba</w:t>
      </w:r>
      <w:proofErr w:type="spellEnd"/>
      <w:r w:rsidRPr="00126A83">
        <w:t xml:space="preserve"> v </w:t>
      </w:r>
      <w:proofErr w:type="spellStart"/>
      <w:r w:rsidRPr="00126A83">
        <w:t>veljavo</w:t>
      </w:r>
      <w:proofErr w:type="spellEnd"/>
      <w:r w:rsidRPr="00126A83">
        <w:t xml:space="preserve">, </w:t>
      </w:r>
      <w:proofErr w:type="spellStart"/>
      <w:r w:rsidRPr="00126A83">
        <w:t>obrtne</w:t>
      </w:r>
      <w:proofErr w:type="spellEnd"/>
      <w:r w:rsidRPr="00126A83">
        <w:t xml:space="preserve"> </w:t>
      </w:r>
      <w:proofErr w:type="spellStart"/>
      <w:r w:rsidRPr="00126A83">
        <w:t>obla</w:t>
      </w:r>
      <w:proofErr w:type="spellEnd"/>
      <w:r w:rsidRPr="00126A83">
        <w:br/>
      </w:r>
      <w:proofErr w:type="spellStart"/>
      <w:r w:rsidRPr="00126A83">
        <w:t>sti</w:t>
      </w:r>
      <w:proofErr w:type="spellEnd"/>
      <w:r w:rsidRPr="00126A83">
        <w:t xml:space="preserve"> </w:t>
      </w:r>
      <w:proofErr w:type="spellStart"/>
      <w:r w:rsidRPr="00126A83">
        <w:t>niso</w:t>
      </w:r>
      <w:proofErr w:type="spellEnd"/>
      <w:r w:rsidRPr="00126A83">
        <w:t xml:space="preserve"> </w:t>
      </w:r>
      <w:proofErr w:type="spellStart"/>
      <w:r w:rsidRPr="00126A83">
        <w:t>smele</w:t>
      </w:r>
      <w:proofErr w:type="spellEnd"/>
      <w:r w:rsidRPr="00126A83">
        <w:t xml:space="preserve"> </w:t>
      </w:r>
      <w:proofErr w:type="spellStart"/>
      <w:r w:rsidRPr="00126A83">
        <w:t>več</w:t>
      </w:r>
      <w:proofErr w:type="spellEnd"/>
      <w:r w:rsidRPr="00126A83">
        <w:t xml:space="preserve"> </w:t>
      </w:r>
      <w:proofErr w:type="spellStart"/>
      <w:r w:rsidRPr="00126A83">
        <w:t>izdajati</w:t>
      </w:r>
      <w:proofErr w:type="spellEnd"/>
      <w:r w:rsidRPr="00126A83">
        <w:t xml:space="preserve"> </w:t>
      </w:r>
      <w:proofErr w:type="spellStart"/>
      <w:r w:rsidRPr="00126A83">
        <w:t>Židom</w:t>
      </w:r>
      <w:proofErr w:type="spellEnd"/>
      <w:r w:rsidRPr="00126A83">
        <w:t xml:space="preserve"> </w:t>
      </w:r>
      <w:proofErr w:type="spellStart"/>
      <w:r w:rsidRPr="00126A83">
        <w:t>pooblastil</w:t>
      </w:r>
      <w:proofErr w:type="spellEnd"/>
      <w:r w:rsidRPr="00126A83">
        <w:t xml:space="preserve"> </w:t>
      </w:r>
      <w:proofErr w:type="spellStart"/>
      <w:r w:rsidRPr="00126A83">
        <w:t>oziroma</w:t>
      </w:r>
      <w:proofErr w:type="spellEnd"/>
      <w:r w:rsidRPr="00126A83">
        <w:t xml:space="preserve"> </w:t>
      </w:r>
      <w:proofErr w:type="spellStart"/>
      <w:r w:rsidRPr="00126A83">
        <w:t>dovoljenj</w:t>
      </w:r>
      <w:proofErr w:type="spellEnd"/>
      <w:r w:rsidRPr="00126A83">
        <w:t xml:space="preserve"> za tr</w:t>
      </w:r>
      <w:r w:rsidRPr="00126A83">
        <w:br/>
      </w:r>
      <w:proofErr w:type="spellStart"/>
      <w:r w:rsidRPr="00126A83">
        <w:t>govine</w:t>
      </w:r>
      <w:proofErr w:type="spellEnd"/>
      <w:r w:rsidRPr="00126A83">
        <w:t xml:space="preserve"> s </w:t>
      </w:r>
      <w:proofErr w:type="spellStart"/>
      <w:r w:rsidRPr="00126A83">
        <w:t>predmeti</w:t>
      </w:r>
      <w:proofErr w:type="spellEnd"/>
      <w:r w:rsidRPr="00126A83">
        <w:t xml:space="preserve"> </w:t>
      </w:r>
      <w:proofErr w:type="spellStart"/>
      <w:r w:rsidRPr="00126A83">
        <w:t>ljudske</w:t>
      </w:r>
      <w:proofErr w:type="spellEnd"/>
      <w:r w:rsidRPr="00126A83">
        <w:t xml:space="preserve"> </w:t>
      </w:r>
      <w:proofErr w:type="spellStart"/>
      <w:r w:rsidRPr="00126A83">
        <w:t>hrane</w:t>
      </w:r>
      <w:proofErr w:type="spellEnd"/>
      <w:r w:rsidRPr="00126A83">
        <w:t xml:space="preserve"> </w:t>
      </w:r>
      <w:proofErr w:type="spellStart"/>
      <w:r w:rsidRPr="00126A83">
        <w:t>na</w:t>
      </w:r>
      <w:proofErr w:type="spellEnd"/>
      <w:r w:rsidRPr="00126A83">
        <w:t xml:space="preserve"> </w:t>
      </w:r>
      <w:proofErr w:type="spellStart"/>
      <w:r w:rsidRPr="00126A83">
        <w:t>debelo</w:t>
      </w:r>
      <w:proofErr w:type="spellEnd"/>
      <w:r w:rsidRPr="00126A83">
        <w:t xml:space="preserve">. </w:t>
      </w:r>
      <w:proofErr w:type="spellStart"/>
      <w:r w:rsidRPr="00126A83">
        <w:t>Židovskim</w:t>
      </w:r>
      <w:proofErr w:type="spellEnd"/>
      <w:r w:rsidRPr="00126A83">
        <w:t xml:space="preserve"> </w:t>
      </w:r>
      <w:proofErr w:type="spellStart"/>
      <w:r w:rsidRPr="00126A83">
        <w:t>imetnikom</w:t>
      </w:r>
      <w:proofErr w:type="spellEnd"/>
      <w:r w:rsidRPr="00126A83">
        <w:t xml:space="preserve"> </w:t>
      </w:r>
      <w:proofErr w:type="spellStart"/>
      <w:r w:rsidRPr="00126A83">
        <w:t>že</w:t>
      </w:r>
      <w:proofErr w:type="spellEnd"/>
      <w:r w:rsidRPr="00126A83">
        <w:t xml:space="preserve"> </w:t>
      </w:r>
      <w:proofErr w:type="spellStart"/>
      <w:r w:rsidRPr="00126A83">
        <w:t>ob</w:t>
      </w:r>
      <w:proofErr w:type="spellEnd"/>
      <w:r w:rsidRPr="00126A83">
        <w:br/>
      </w:r>
      <w:proofErr w:type="spellStart"/>
      <w:r w:rsidRPr="00126A83">
        <w:t>stoječih</w:t>
      </w:r>
      <w:proofErr w:type="spellEnd"/>
      <w:r w:rsidRPr="00126A83">
        <w:t xml:space="preserve"> </w:t>
      </w:r>
      <w:proofErr w:type="spellStart"/>
      <w:r w:rsidRPr="00126A83">
        <w:t>trgovinskih</w:t>
      </w:r>
      <w:proofErr w:type="spellEnd"/>
      <w:r w:rsidRPr="00126A83">
        <w:t xml:space="preserve"> </w:t>
      </w:r>
      <w:proofErr w:type="spellStart"/>
      <w:r w:rsidRPr="00126A83">
        <w:t>obratov</w:t>
      </w:r>
      <w:proofErr w:type="spellEnd"/>
      <w:r w:rsidRPr="00126A83">
        <w:t xml:space="preserve"> </w:t>
      </w:r>
      <w:proofErr w:type="spellStart"/>
      <w:r w:rsidRPr="00126A83">
        <w:t>te</w:t>
      </w:r>
      <w:proofErr w:type="spellEnd"/>
      <w:r w:rsidRPr="00126A83">
        <w:t xml:space="preserve"> stroke je </w:t>
      </w:r>
      <w:proofErr w:type="spellStart"/>
      <w:r w:rsidRPr="00126A83">
        <w:t>bilo</w:t>
      </w:r>
      <w:proofErr w:type="spellEnd"/>
      <w:r w:rsidRPr="00126A83">
        <w:t xml:space="preserve"> </w:t>
      </w:r>
      <w:proofErr w:type="spellStart"/>
      <w:r w:rsidRPr="00126A83">
        <w:t>mogoče</w:t>
      </w:r>
      <w:proofErr w:type="spellEnd"/>
      <w:r w:rsidRPr="00126A83">
        <w:t xml:space="preserve"> </w:t>
      </w:r>
      <w:proofErr w:type="spellStart"/>
      <w:r w:rsidRPr="00126A83">
        <w:t>prepovedati</w:t>
      </w:r>
      <w:proofErr w:type="spellEnd"/>
      <w:r w:rsidRPr="00126A83">
        <w:t xml:space="preserve"> </w:t>
      </w:r>
      <w:proofErr w:type="spellStart"/>
      <w:r w:rsidRPr="00126A83">
        <w:t>na</w:t>
      </w:r>
      <w:proofErr w:type="spellEnd"/>
      <w:r w:rsidRPr="00126A83">
        <w:br/>
      </w:r>
      <w:proofErr w:type="spellStart"/>
      <w:r w:rsidRPr="00126A83">
        <w:t>daljnje</w:t>
      </w:r>
      <w:proofErr w:type="spellEnd"/>
      <w:r w:rsidRPr="00126A83">
        <w:t xml:space="preserve"> </w:t>
      </w:r>
      <w:proofErr w:type="spellStart"/>
      <w:r w:rsidRPr="00126A83">
        <w:t>obratovanje</w:t>
      </w:r>
      <w:proofErr w:type="spellEnd"/>
      <w:r w:rsidRPr="00126A83">
        <w:t xml:space="preserve"> </w:t>
      </w:r>
      <w:proofErr w:type="spellStart"/>
      <w:r w:rsidRPr="00126A83">
        <w:t>ali</w:t>
      </w:r>
      <w:proofErr w:type="spellEnd"/>
      <w:r w:rsidRPr="00126A83">
        <w:t xml:space="preserve"> pa </w:t>
      </w:r>
      <w:proofErr w:type="spellStart"/>
      <w:r w:rsidRPr="00126A83">
        <w:t>jim</w:t>
      </w:r>
      <w:proofErr w:type="spellEnd"/>
      <w:r w:rsidRPr="00126A83">
        <w:t xml:space="preserve"> </w:t>
      </w:r>
      <w:proofErr w:type="spellStart"/>
      <w:r w:rsidRPr="00126A83">
        <w:t>postaviti</w:t>
      </w:r>
      <w:proofErr w:type="spellEnd"/>
      <w:r w:rsidRPr="00126A83">
        <w:t xml:space="preserve"> </w:t>
      </w:r>
      <w:proofErr w:type="spellStart"/>
      <w:r w:rsidRPr="00126A83">
        <w:t>komisarje</w:t>
      </w:r>
      <w:proofErr w:type="spellEnd"/>
      <w:r w:rsidRPr="00126A83">
        <w:t xml:space="preserve"> za </w:t>
      </w:r>
      <w:proofErr w:type="spellStart"/>
      <w:r w:rsidRPr="00126A83">
        <w:t>vodstvo</w:t>
      </w:r>
      <w:proofErr w:type="spellEnd"/>
      <w:r w:rsidRPr="00126A83">
        <w:t xml:space="preserve"> </w:t>
      </w:r>
      <w:proofErr w:type="spellStart"/>
      <w:r w:rsidRPr="00126A83">
        <w:t>poslov</w:t>
      </w:r>
      <w:proofErr w:type="spellEnd"/>
      <w:r w:rsidRPr="00126A83">
        <w:t>.</w:t>
      </w:r>
      <w:r w:rsidRPr="00126A83">
        <w:br/>
      </w:r>
      <w:proofErr w:type="spellStart"/>
      <w:r w:rsidRPr="00126A83">
        <w:t>Proti</w:t>
      </w:r>
      <w:proofErr w:type="spellEnd"/>
      <w:r w:rsidRPr="00126A83">
        <w:t xml:space="preserve"> </w:t>
      </w:r>
      <w:proofErr w:type="spellStart"/>
      <w:r w:rsidRPr="00126A83">
        <w:t>kršiteljem</w:t>
      </w:r>
      <w:proofErr w:type="spellEnd"/>
      <w:r w:rsidRPr="00126A83">
        <w:t xml:space="preserve"> </w:t>
      </w:r>
      <w:proofErr w:type="spellStart"/>
      <w:r w:rsidRPr="00126A83">
        <w:t>uredbe</w:t>
      </w:r>
      <w:proofErr w:type="spellEnd"/>
      <w:r w:rsidRPr="00126A83">
        <w:t xml:space="preserve"> je </w:t>
      </w:r>
      <w:proofErr w:type="spellStart"/>
      <w:r w:rsidRPr="00126A83">
        <w:t>bila</w:t>
      </w:r>
      <w:proofErr w:type="spellEnd"/>
      <w:r w:rsidRPr="00126A83">
        <w:t xml:space="preserve"> glede </w:t>
      </w:r>
      <w:proofErr w:type="spellStart"/>
      <w:r w:rsidRPr="00126A83">
        <w:t>prisilnega</w:t>
      </w:r>
      <w:proofErr w:type="spellEnd"/>
      <w:r w:rsidRPr="00126A83">
        <w:t xml:space="preserve"> </w:t>
      </w:r>
      <w:proofErr w:type="spellStart"/>
      <w:r w:rsidRPr="00126A83">
        <w:t>bivanja</w:t>
      </w:r>
      <w:proofErr w:type="spellEnd"/>
      <w:r w:rsidRPr="00126A83">
        <w:t xml:space="preserve"> </w:t>
      </w:r>
      <w:proofErr w:type="spellStart"/>
      <w:r w:rsidRPr="00126A83">
        <w:t>ali</w:t>
      </w:r>
      <w:proofErr w:type="spellEnd"/>
      <w:r w:rsidRPr="00126A83">
        <w:t xml:space="preserve"> </w:t>
      </w:r>
      <w:proofErr w:type="spellStart"/>
      <w:r w:rsidRPr="00126A83">
        <w:t>prisil</w:t>
      </w:r>
      <w:proofErr w:type="spellEnd"/>
      <w:r w:rsidRPr="00126A83">
        <w:br/>
      </w:r>
      <w:proofErr w:type="spellStart"/>
      <w:r w:rsidRPr="00126A83">
        <w:t>nega</w:t>
      </w:r>
      <w:proofErr w:type="spellEnd"/>
      <w:r w:rsidRPr="00126A83">
        <w:t xml:space="preserve"> dela </w:t>
      </w:r>
      <w:proofErr w:type="spellStart"/>
      <w:r w:rsidRPr="00126A83">
        <w:t>predvidena</w:t>
      </w:r>
      <w:proofErr w:type="spellEnd"/>
      <w:r w:rsidRPr="00126A83">
        <w:t xml:space="preserve"> </w:t>
      </w:r>
      <w:proofErr w:type="spellStart"/>
      <w:r w:rsidRPr="00126A83">
        <w:t>uporaba</w:t>
      </w:r>
      <w:proofErr w:type="spellEnd"/>
      <w:r w:rsidRPr="00126A83">
        <w:t xml:space="preserve"> </w:t>
      </w:r>
      <w:proofErr w:type="spellStart"/>
      <w:r w:rsidRPr="00126A83">
        <w:t>istih</w:t>
      </w:r>
      <w:proofErr w:type="spellEnd"/>
      <w:r w:rsidRPr="00126A83">
        <w:t xml:space="preserve"> </w:t>
      </w:r>
      <w:proofErr w:type="spellStart"/>
      <w:r w:rsidRPr="00126A83">
        <w:t>predpisov</w:t>
      </w:r>
      <w:proofErr w:type="spellEnd"/>
      <w:r w:rsidRPr="00126A83">
        <w:t xml:space="preserve">, </w:t>
      </w:r>
      <w:proofErr w:type="spellStart"/>
      <w:r w:rsidRPr="00126A83">
        <w:t>kot</w:t>
      </w:r>
      <w:proofErr w:type="spellEnd"/>
      <w:r w:rsidRPr="00126A83">
        <w:t xml:space="preserve"> so </w:t>
      </w:r>
      <w:proofErr w:type="spellStart"/>
      <w:r w:rsidRPr="00126A83">
        <w:t>veljali</w:t>
      </w:r>
      <w:proofErr w:type="spellEnd"/>
      <w:r w:rsidRPr="00126A83">
        <w:t xml:space="preserve"> za </w:t>
      </w:r>
      <w:proofErr w:type="spellStart"/>
      <w:r w:rsidRPr="00126A83">
        <w:t>brez</w:t>
      </w:r>
      <w:proofErr w:type="spellEnd"/>
      <w:r w:rsidRPr="00126A83">
        <w:br/>
      </w:r>
      <w:proofErr w:type="spellStart"/>
      <w:r w:rsidRPr="00126A83">
        <w:t>vestne</w:t>
      </w:r>
      <w:proofErr w:type="spellEnd"/>
      <w:r w:rsidRPr="00126A83">
        <w:t xml:space="preserve"> špekulante.18 V </w:t>
      </w:r>
      <w:proofErr w:type="spellStart"/>
      <w:r w:rsidRPr="00126A83">
        <w:t>zvezi</w:t>
      </w:r>
      <w:proofErr w:type="spellEnd"/>
      <w:r w:rsidRPr="00126A83">
        <w:t xml:space="preserve"> z </w:t>
      </w:r>
      <w:proofErr w:type="spellStart"/>
      <w:r w:rsidRPr="00126A83">
        <w:t>omenjeno</w:t>
      </w:r>
      <w:proofErr w:type="spellEnd"/>
      <w:r w:rsidRPr="00126A83">
        <w:t xml:space="preserve"> </w:t>
      </w:r>
      <w:proofErr w:type="spellStart"/>
      <w:r w:rsidRPr="00126A83">
        <w:t>uredbo</w:t>
      </w:r>
      <w:proofErr w:type="spellEnd"/>
      <w:r w:rsidRPr="00126A83">
        <w:t xml:space="preserve"> je </w:t>
      </w:r>
      <w:proofErr w:type="spellStart"/>
      <w:r w:rsidRPr="00126A83">
        <w:t>ljubljansko</w:t>
      </w:r>
      <w:proofErr w:type="spellEnd"/>
      <w:r w:rsidRPr="00126A83">
        <w:t xml:space="preserve"> </w:t>
      </w:r>
      <w:proofErr w:type="spellStart"/>
      <w:r w:rsidRPr="00126A83">
        <w:t>mestno</w:t>
      </w:r>
      <w:proofErr w:type="spellEnd"/>
      <w:r w:rsidRPr="00126A83">
        <w:br/>
      </w:r>
      <w:proofErr w:type="spellStart"/>
      <w:r w:rsidRPr="00126A83">
        <w:t>poglavarstvo</w:t>
      </w:r>
      <w:proofErr w:type="spellEnd"/>
      <w:r w:rsidRPr="00126A83">
        <w:t xml:space="preserve"> </w:t>
      </w:r>
      <w:proofErr w:type="spellStart"/>
      <w:r w:rsidRPr="00126A83">
        <w:t>poročalo</w:t>
      </w:r>
      <w:proofErr w:type="spellEnd"/>
      <w:r w:rsidRPr="00126A83">
        <w:t xml:space="preserve"> </w:t>
      </w:r>
      <w:proofErr w:type="spellStart"/>
      <w:r w:rsidRPr="00126A83">
        <w:t>banski</w:t>
      </w:r>
      <w:proofErr w:type="spellEnd"/>
      <w:r w:rsidRPr="00126A83">
        <w:t xml:space="preserve"> </w:t>
      </w:r>
      <w:proofErr w:type="spellStart"/>
      <w:r w:rsidRPr="00126A83">
        <w:t>upravi</w:t>
      </w:r>
      <w:proofErr w:type="spellEnd"/>
      <w:r w:rsidRPr="00126A83">
        <w:t xml:space="preserve">, da so v </w:t>
      </w:r>
      <w:proofErr w:type="spellStart"/>
      <w:r w:rsidRPr="00126A83">
        <w:t>Ljubljani</w:t>
      </w:r>
      <w:proofErr w:type="spellEnd"/>
      <w:r w:rsidRPr="00126A83">
        <w:t xml:space="preserve"> tri </w:t>
      </w:r>
      <w:proofErr w:type="spellStart"/>
      <w:r w:rsidRPr="00126A83">
        <w:t>židovske</w:t>
      </w:r>
      <w:proofErr w:type="spellEnd"/>
      <w:r w:rsidRPr="00126A83">
        <w:br/>
      </w:r>
      <w:proofErr w:type="spellStart"/>
      <w:r w:rsidRPr="00126A83">
        <w:t>firme</w:t>
      </w:r>
      <w:proofErr w:type="spellEnd"/>
      <w:r w:rsidRPr="00126A83">
        <w:t xml:space="preserve">, ki so </w:t>
      </w:r>
      <w:proofErr w:type="spellStart"/>
      <w:r w:rsidRPr="00126A83">
        <w:t>trgovale</w:t>
      </w:r>
      <w:proofErr w:type="spellEnd"/>
      <w:r w:rsidRPr="00126A83">
        <w:t xml:space="preserve"> s </w:t>
      </w:r>
      <w:proofErr w:type="spellStart"/>
      <w:r w:rsidRPr="00126A83">
        <w:t>predmeti</w:t>
      </w:r>
      <w:proofErr w:type="spellEnd"/>
      <w:r w:rsidRPr="00126A83">
        <w:t xml:space="preserve"> </w:t>
      </w:r>
      <w:proofErr w:type="spellStart"/>
      <w:r w:rsidRPr="00126A83">
        <w:t>ljudske</w:t>
      </w:r>
      <w:proofErr w:type="spellEnd"/>
      <w:r w:rsidRPr="00126A83">
        <w:t xml:space="preserve"> </w:t>
      </w:r>
      <w:proofErr w:type="spellStart"/>
      <w:r w:rsidRPr="00126A83">
        <w:t>hrane</w:t>
      </w:r>
      <w:proofErr w:type="spellEnd"/>
      <w:r w:rsidRPr="00126A83">
        <w:t xml:space="preserve"> </w:t>
      </w:r>
      <w:proofErr w:type="spellStart"/>
      <w:r w:rsidRPr="00126A83">
        <w:t>na</w:t>
      </w:r>
      <w:proofErr w:type="spellEnd"/>
      <w:r w:rsidRPr="00126A83">
        <w:t xml:space="preserve"> </w:t>
      </w:r>
      <w:proofErr w:type="spellStart"/>
      <w:r w:rsidRPr="00126A83">
        <w:t>debelo</w:t>
      </w:r>
      <w:proofErr w:type="spellEnd"/>
      <w:r w:rsidRPr="00126A83">
        <w:t xml:space="preserve"> in </w:t>
      </w:r>
      <w:proofErr w:type="spellStart"/>
      <w:r w:rsidRPr="00126A83">
        <w:t>sicer</w:t>
      </w:r>
      <w:proofErr w:type="spellEnd"/>
      <w:r w:rsidRPr="00126A83">
        <w:t xml:space="preserve"> Ka</w:t>
      </w:r>
      <w:r w:rsidRPr="00126A83">
        <w:br/>
      </w:r>
      <w:proofErr w:type="spellStart"/>
      <w:r w:rsidRPr="00126A83">
        <w:t>rel</w:t>
      </w:r>
      <w:proofErr w:type="spellEnd"/>
      <w:r w:rsidRPr="00126A83">
        <w:t xml:space="preserve"> </w:t>
      </w:r>
      <w:proofErr w:type="spellStart"/>
      <w:r w:rsidRPr="00126A83">
        <w:t>Bolaffio</w:t>
      </w:r>
      <w:proofErr w:type="spellEnd"/>
      <w:r w:rsidRPr="00126A83">
        <w:t xml:space="preserve">, Oskar Ebenspanger </w:t>
      </w:r>
      <w:proofErr w:type="spellStart"/>
      <w:r w:rsidRPr="00126A83">
        <w:t>ter</w:t>
      </w:r>
      <w:proofErr w:type="spellEnd"/>
      <w:r w:rsidRPr="00126A83">
        <w:t xml:space="preserve"> "</w:t>
      </w:r>
      <w:proofErr w:type="spellStart"/>
      <w:r w:rsidRPr="00126A83">
        <w:t>Alko</w:t>
      </w:r>
      <w:proofErr w:type="spellEnd"/>
      <w:r w:rsidRPr="00126A83">
        <w:t xml:space="preserve">", </w:t>
      </w:r>
      <w:proofErr w:type="spellStart"/>
      <w:r w:rsidRPr="00126A83">
        <w:t>katere</w:t>
      </w:r>
      <w:proofErr w:type="spellEnd"/>
      <w:r w:rsidRPr="00126A83">
        <w:t xml:space="preserve"> </w:t>
      </w:r>
      <w:proofErr w:type="spellStart"/>
      <w:r w:rsidRPr="00126A83">
        <w:t>lastnika</w:t>
      </w:r>
      <w:proofErr w:type="spellEnd"/>
      <w:r w:rsidRPr="00126A83">
        <w:t xml:space="preserve"> </w:t>
      </w:r>
      <w:proofErr w:type="spellStart"/>
      <w:r w:rsidRPr="00126A83">
        <w:t>sta</w:t>
      </w:r>
      <w:proofErr w:type="spellEnd"/>
      <w:r w:rsidRPr="00126A83">
        <w:t xml:space="preserve"> </w:t>
      </w:r>
      <w:proofErr w:type="spellStart"/>
      <w:r w:rsidRPr="00126A83">
        <w:t>bila</w:t>
      </w:r>
      <w:proofErr w:type="spellEnd"/>
      <w:r w:rsidRPr="00126A83">
        <w:br/>
        <w:t xml:space="preserve">Adolf in Oton Lorant. </w:t>
      </w:r>
      <w:proofErr w:type="spellStart"/>
      <w:r w:rsidRPr="00126A83">
        <w:t>Vsem</w:t>
      </w:r>
      <w:proofErr w:type="spellEnd"/>
      <w:r w:rsidRPr="00126A83">
        <w:t xml:space="preserve"> </w:t>
      </w:r>
      <w:proofErr w:type="spellStart"/>
      <w:r w:rsidRPr="00126A83">
        <w:t>trem</w:t>
      </w:r>
      <w:proofErr w:type="spellEnd"/>
      <w:r w:rsidRPr="00126A83">
        <w:t xml:space="preserve"> </w:t>
      </w:r>
      <w:proofErr w:type="spellStart"/>
      <w:r w:rsidRPr="00126A83">
        <w:t>firmam</w:t>
      </w:r>
      <w:proofErr w:type="spellEnd"/>
      <w:r w:rsidRPr="00126A83">
        <w:t xml:space="preserve"> je </w:t>
      </w:r>
      <w:proofErr w:type="spellStart"/>
      <w:r w:rsidRPr="00126A83">
        <w:t>bila</w:t>
      </w:r>
      <w:proofErr w:type="spellEnd"/>
      <w:r w:rsidRPr="00126A83">
        <w:t xml:space="preserve"> </w:t>
      </w:r>
      <w:proofErr w:type="spellStart"/>
      <w:r w:rsidRPr="00126A83">
        <w:t>nato</w:t>
      </w:r>
      <w:proofErr w:type="spellEnd"/>
      <w:r w:rsidRPr="00126A83">
        <w:t xml:space="preserve"> </w:t>
      </w:r>
      <w:proofErr w:type="spellStart"/>
      <w:r w:rsidRPr="00126A83">
        <w:t>obrtna</w:t>
      </w:r>
      <w:proofErr w:type="spellEnd"/>
      <w:r w:rsidRPr="00126A83">
        <w:t xml:space="preserve"> </w:t>
      </w:r>
      <w:proofErr w:type="spellStart"/>
      <w:r w:rsidRPr="00126A83">
        <w:t>pravica</w:t>
      </w:r>
      <w:proofErr w:type="spellEnd"/>
      <w:r w:rsidRPr="00126A83">
        <w:t xml:space="preserve"> </w:t>
      </w:r>
      <w:proofErr w:type="spellStart"/>
      <w:r w:rsidRPr="00126A83">
        <w:t>raz</w:t>
      </w:r>
      <w:proofErr w:type="spellEnd"/>
      <w:r w:rsidRPr="00126A83">
        <w:br/>
      </w:r>
      <w:proofErr w:type="spellStart"/>
      <w:r w:rsidRPr="00126A83">
        <w:t>veljavljena</w:t>
      </w:r>
      <w:proofErr w:type="spellEnd"/>
      <w:r w:rsidRPr="00126A83">
        <w:t xml:space="preserve"> in </w:t>
      </w:r>
      <w:proofErr w:type="spellStart"/>
      <w:r w:rsidRPr="00126A83">
        <w:t>obratovanje</w:t>
      </w:r>
      <w:proofErr w:type="spellEnd"/>
      <w:r w:rsidRPr="00126A83">
        <w:t xml:space="preserve"> prepovedano.19</w:t>
      </w:r>
      <w:r w:rsidRPr="00126A83">
        <w:br/>
      </w:r>
      <w:r w:rsidRPr="00126A83">
        <w:br/>
      </w:r>
      <w:proofErr w:type="spellStart"/>
      <w:r w:rsidRPr="00126A83">
        <w:t>Uredba</w:t>
      </w:r>
      <w:proofErr w:type="spellEnd"/>
      <w:r w:rsidRPr="00126A83">
        <w:t xml:space="preserve"> o </w:t>
      </w:r>
      <w:proofErr w:type="spellStart"/>
      <w:r w:rsidRPr="00126A83">
        <w:t>ukrepih</w:t>
      </w:r>
      <w:proofErr w:type="spellEnd"/>
      <w:r w:rsidRPr="00126A83">
        <w:t xml:space="preserve">, ki se </w:t>
      </w:r>
      <w:proofErr w:type="spellStart"/>
      <w:r w:rsidRPr="00126A83">
        <w:t>nanašajo</w:t>
      </w:r>
      <w:proofErr w:type="spellEnd"/>
      <w:r w:rsidRPr="00126A83">
        <w:t xml:space="preserve"> </w:t>
      </w:r>
      <w:proofErr w:type="spellStart"/>
      <w:r w:rsidRPr="00126A83">
        <w:t>na</w:t>
      </w:r>
      <w:proofErr w:type="spellEnd"/>
      <w:r w:rsidRPr="00126A83">
        <w:t xml:space="preserve"> </w:t>
      </w:r>
      <w:proofErr w:type="spellStart"/>
      <w:r w:rsidRPr="00126A83">
        <w:t>Žide</w:t>
      </w:r>
      <w:proofErr w:type="spellEnd"/>
      <w:r w:rsidRPr="00126A83">
        <w:t xml:space="preserve"> glede </w:t>
      </w:r>
      <w:proofErr w:type="spellStart"/>
      <w:r w:rsidRPr="00126A83">
        <w:t>izvrševanja</w:t>
      </w:r>
      <w:proofErr w:type="spellEnd"/>
      <w:r w:rsidRPr="00126A83">
        <w:t xml:space="preserve"> </w:t>
      </w:r>
      <w:proofErr w:type="spellStart"/>
      <w:r w:rsidRPr="00126A83">
        <w:t>obratov</w:t>
      </w:r>
      <w:proofErr w:type="spellEnd"/>
      <w:r w:rsidRPr="00126A83">
        <w:t xml:space="preserve"> s </w:t>
      </w:r>
      <w:proofErr w:type="spellStart"/>
      <w:r w:rsidRPr="00126A83">
        <w:t>predmeti</w:t>
      </w:r>
      <w:proofErr w:type="spellEnd"/>
      <w:r w:rsidRPr="00126A83">
        <w:t xml:space="preserve"> </w:t>
      </w:r>
      <w:proofErr w:type="spellStart"/>
      <w:r w:rsidRPr="00126A83">
        <w:t>ljudske</w:t>
      </w:r>
      <w:proofErr w:type="spellEnd"/>
      <w:r w:rsidRPr="00126A83">
        <w:t xml:space="preserve"> </w:t>
      </w:r>
      <w:proofErr w:type="spellStart"/>
      <w:r w:rsidRPr="00126A83">
        <w:t>prehrane</w:t>
      </w:r>
      <w:proofErr w:type="spellEnd"/>
      <w:r w:rsidRPr="00126A83">
        <w:t xml:space="preserve">. </w:t>
      </w:r>
      <w:proofErr w:type="spellStart"/>
      <w:r w:rsidRPr="00126A83">
        <w:t>Službeni</w:t>
      </w:r>
      <w:proofErr w:type="spellEnd"/>
      <w:r w:rsidRPr="00126A83">
        <w:t xml:space="preserve"> list </w:t>
      </w:r>
      <w:proofErr w:type="spellStart"/>
      <w:r w:rsidRPr="00126A83">
        <w:t>banske</w:t>
      </w:r>
      <w:proofErr w:type="spellEnd"/>
      <w:r w:rsidRPr="00126A83">
        <w:t xml:space="preserve"> </w:t>
      </w:r>
      <w:proofErr w:type="spellStart"/>
      <w:r w:rsidRPr="00126A83">
        <w:t>uprave</w:t>
      </w:r>
      <w:proofErr w:type="spellEnd"/>
      <w:r w:rsidRPr="00126A83">
        <w:t xml:space="preserve"> 1940, str. 862.</w:t>
      </w:r>
      <w:r w:rsidRPr="00126A83">
        <w:br/>
        <w:t xml:space="preserve">MALJ, Reg. I-I. </w:t>
      </w:r>
      <w:proofErr w:type="spellStart"/>
      <w:r w:rsidRPr="00126A83">
        <w:t>št</w:t>
      </w:r>
      <w:proofErr w:type="spellEnd"/>
      <w:r w:rsidRPr="00126A83">
        <w:t xml:space="preserve">. 67.097/40; </w:t>
      </w:r>
      <w:proofErr w:type="spellStart"/>
      <w:r w:rsidRPr="00126A83">
        <w:t>vložni</w:t>
      </w:r>
      <w:proofErr w:type="spellEnd"/>
      <w:r w:rsidRPr="00126A83">
        <w:t xml:space="preserve"> </w:t>
      </w:r>
      <w:proofErr w:type="spellStart"/>
      <w:r w:rsidRPr="00126A83">
        <w:t>zapisnik</w:t>
      </w:r>
      <w:proofErr w:type="spellEnd"/>
      <w:r w:rsidRPr="00126A83">
        <w:t xml:space="preserve"> 1940, </w:t>
      </w:r>
      <w:proofErr w:type="spellStart"/>
      <w:r w:rsidRPr="00126A83">
        <w:t>št</w:t>
      </w:r>
      <w:proofErr w:type="spellEnd"/>
      <w:r w:rsidRPr="00126A83">
        <w:t>. 70.889,70.890,70.891,74.673,74.674,74.675.</w:t>
      </w:r>
    </w:p>
    <w:sectPr w:rsidR="007D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83"/>
    <w:rsid w:val="00016EA8"/>
    <w:rsid w:val="00126A83"/>
    <w:rsid w:val="002D24DF"/>
    <w:rsid w:val="007D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72B3"/>
  <w15:chartTrackingRefBased/>
  <w15:docId w15:val="{9F2D49DC-C8A6-48AF-ADC8-6D7942F9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Ojsteršek</dc:creator>
  <cp:keywords/>
  <dc:description/>
  <cp:lastModifiedBy>Mihael Ojsteršek</cp:lastModifiedBy>
  <cp:revision>1</cp:revision>
  <dcterms:created xsi:type="dcterms:W3CDTF">2024-12-18T12:54:00Z</dcterms:created>
  <dcterms:modified xsi:type="dcterms:W3CDTF">2024-12-18T12:55:00Z</dcterms:modified>
</cp:coreProperties>
</file>