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179" w:rsidRDefault="000A2179" w:rsidP="00862AD5">
      <w:pPr>
        <w:jc w:val="center"/>
      </w:pPr>
      <w:r>
        <w:rPr>
          <w:noProof/>
          <w:color w:val="0000FF"/>
        </w:rPr>
        <w:drawing>
          <wp:inline distT="0" distB="0" distL="0" distR="0" wp14:anchorId="538EACD4" wp14:editId="238914DD">
            <wp:extent cx="1762125" cy="1535877"/>
            <wp:effectExtent l="0" t="0" r="0" b="7620"/>
            <wp:docPr id="2" name="irc_mi" descr="Rezultat iskanja slik za zzds zveza zgodovinski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zultat iskanja slik za zzds zveza zgodovinski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t xml:space="preserve">      </w:t>
      </w:r>
      <w:r>
        <w:rPr>
          <w:noProof/>
          <w:color w:val="0000FF"/>
        </w:rPr>
        <w:drawing>
          <wp:inline distT="0" distB="0" distL="0" distR="0" wp14:anchorId="5CF21F93" wp14:editId="4FB23A92">
            <wp:extent cx="2047875" cy="1499793"/>
            <wp:effectExtent l="0" t="0" r="0" b="5715"/>
            <wp:docPr id="1" name="irc_mi" descr="Rezultat iskanja slik za inštitut za novejšo zgodovin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zultat iskanja slik za inštitut za novejšo zgodovin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9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501" w:rsidRPr="000A2179" w:rsidRDefault="00CA5501" w:rsidP="000A2179">
      <w:pPr>
        <w:jc w:val="center"/>
        <w:rPr>
          <w:sz w:val="28"/>
          <w:szCs w:val="28"/>
        </w:rPr>
      </w:pPr>
      <w:proofErr w:type="spellStart"/>
      <w:r w:rsidRPr="000A2179">
        <w:rPr>
          <w:sz w:val="28"/>
          <w:szCs w:val="28"/>
        </w:rPr>
        <w:t>Zveza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zgodovinskih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društev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Slovenije</w:t>
      </w:r>
      <w:proofErr w:type="spellEnd"/>
      <w:r w:rsidR="000A2179" w:rsidRPr="000A2179">
        <w:rPr>
          <w:sz w:val="28"/>
          <w:szCs w:val="28"/>
        </w:rPr>
        <w:t xml:space="preserve"> </w:t>
      </w:r>
      <w:r w:rsidRPr="000A2179">
        <w:rPr>
          <w:sz w:val="28"/>
          <w:szCs w:val="28"/>
        </w:rPr>
        <w:t xml:space="preserve">in </w:t>
      </w:r>
      <w:proofErr w:type="spellStart"/>
      <w:r w:rsidRPr="000A2179">
        <w:rPr>
          <w:sz w:val="28"/>
          <w:szCs w:val="28"/>
        </w:rPr>
        <w:t>Inštitut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za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novejšo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zgodovino</w:t>
      </w:r>
      <w:proofErr w:type="spellEnd"/>
    </w:p>
    <w:p w:rsidR="00CA5501" w:rsidRPr="000A2179" w:rsidRDefault="00CA5501" w:rsidP="00CA5501">
      <w:pPr>
        <w:jc w:val="center"/>
        <w:rPr>
          <w:sz w:val="28"/>
          <w:szCs w:val="28"/>
        </w:rPr>
      </w:pPr>
      <w:proofErr w:type="gramStart"/>
      <w:r w:rsidRPr="000A2179">
        <w:rPr>
          <w:sz w:val="28"/>
          <w:szCs w:val="28"/>
        </w:rPr>
        <w:t>vas</w:t>
      </w:r>
      <w:proofErr w:type="gram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vabita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na</w:t>
      </w:r>
      <w:proofErr w:type="spellEnd"/>
      <w:r w:rsidRPr="000A2179">
        <w:rPr>
          <w:sz w:val="28"/>
          <w:szCs w:val="28"/>
        </w:rPr>
        <w:t xml:space="preserve"> </w:t>
      </w:r>
      <w:proofErr w:type="spellStart"/>
      <w:r w:rsidRPr="000A2179">
        <w:rPr>
          <w:sz w:val="28"/>
          <w:szCs w:val="28"/>
        </w:rPr>
        <w:t>predavanje</w:t>
      </w:r>
      <w:proofErr w:type="spellEnd"/>
    </w:p>
    <w:p w:rsidR="00CA5501" w:rsidRPr="00862AD5" w:rsidRDefault="00CA5501" w:rsidP="00CA5501">
      <w:pPr>
        <w:jc w:val="center"/>
        <w:rPr>
          <w:b/>
          <w:sz w:val="36"/>
          <w:szCs w:val="36"/>
        </w:rPr>
      </w:pPr>
      <w:proofErr w:type="spellStart"/>
      <w:r w:rsidRPr="00862AD5">
        <w:rPr>
          <w:b/>
          <w:sz w:val="36"/>
          <w:szCs w:val="36"/>
        </w:rPr>
        <w:t>Kolonialna</w:t>
      </w:r>
      <w:proofErr w:type="spellEnd"/>
      <w:r w:rsidRPr="00862AD5">
        <w:rPr>
          <w:b/>
          <w:sz w:val="36"/>
          <w:szCs w:val="36"/>
        </w:rPr>
        <w:t xml:space="preserve"> </w:t>
      </w:r>
      <w:proofErr w:type="spellStart"/>
      <w:r w:rsidRPr="00862AD5">
        <w:rPr>
          <w:b/>
          <w:sz w:val="36"/>
          <w:szCs w:val="36"/>
        </w:rPr>
        <w:t>vzgoja</w:t>
      </w:r>
      <w:proofErr w:type="spellEnd"/>
      <w:r w:rsidRPr="00862AD5">
        <w:rPr>
          <w:b/>
          <w:sz w:val="36"/>
          <w:szCs w:val="36"/>
        </w:rPr>
        <w:t xml:space="preserve"> in </w:t>
      </w:r>
      <w:proofErr w:type="spellStart"/>
      <w:r w:rsidRPr="00862AD5">
        <w:rPr>
          <w:b/>
          <w:sz w:val="36"/>
          <w:szCs w:val="36"/>
        </w:rPr>
        <w:t>izobraževanje</w:t>
      </w:r>
      <w:proofErr w:type="spellEnd"/>
      <w:r w:rsidR="000A2179" w:rsidRPr="00862AD5">
        <w:rPr>
          <w:b/>
          <w:sz w:val="36"/>
          <w:szCs w:val="36"/>
        </w:rPr>
        <w:t xml:space="preserve"> v </w:t>
      </w:r>
      <w:proofErr w:type="spellStart"/>
      <w:r w:rsidR="000A2179" w:rsidRPr="00862AD5">
        <w:rPr>
          <w:b/>
          <w:sz w:val="36"/>
          <w:szCs w:val="36"/>
        </w:rPr>
        <w:t>Kongu</w:t>
      </w:r>
      <w:proofErr w:type="spellEnd"/>
      <w:r w:rsidRPr="00862AD5">
        <w:rPr>
          <w:b/>
          <w:sz w:val="36"/>
          <w:szCs w:val="36"/>
        </w:rPr>
        <w:t xml:space="preserve"> – </w:t>
      </w:r>
      <w:proofErr w:type="spellStart"/>
      <w:r w:rsidRPr="00862AD5">
        <w:rPr>
          <w:b/>
          <w:sz w:val="36"/>
          <w:szCs w:val="36"/>
        </w:rPr>
        <w:t>vprašanje</w:t>
      </w:r>
      <w:proofErr w:type="spellEnd"/>
      <w:r w:rsidRPr="00862AD5">
        <w:rPr>
          <w:b/>
          <w:sz w:val="36"/>
          <w:szCs w:val="36"/>
        </w:rPr>
        <w:t xml:space="preserve"> “</w:t>
      </w:r>
      <w:proofErr w:type="spellStart"/>
      <w:r w:rsidRPr="00862AD5">
        <w:rPr>
          <w:b/>
          <w:sz w:val="36"/>
          <w:szCs w:val="36"/>
        </w:rPr>
        <w:t>nekritične</w:t>
      </w:r>
      <w:proofErr w:type="spellEnd"/>
      <w:r w:rsidRPr="00862AD5">
        <w:rPr>
          <w:b/>
          <w:sz w:val="36"/>
          <w:szCs w:val="36"/>
        </w:rPr>
        <w:t xml:space="preserve"> </w:t>
      </w:r>
      <w:proofErr w:type="spellStart"/>
      <w:r w:rsidRPr="00862AD5">
        <w:rPr>
          <w:b/>
          <w:sz w:val="36"/>
          <w:szCs w:val="36"/>
        </w:rPr>
        <w:t>pedagogike</w:t>
      </w:r>
      <w:proofErr w:type="spellEnd"/>
      <w:r w:rsidRPr="00862AD5">
        <w:rPr>
          <w:b/>
          <w:sz w:val="36"/>
          <w:szCs w:val="36"/>
        </w:rPr>
        <w:t xml:space="preserve">” do </w:t>
      </w:r>
      <w:proofErr w:type="spellStart"/>
      <w:r w:rsidRPr="00862AD5">
        <w:rPr>
          <w:b/>
          <w:sz w:val="36"/>
          <w:szCs w:val="36"/>
        </w:rPr>
        <w:t>grenkega</w:t>
      </w:r>
      <w:proofErr w:type="spellEnd"/>
      <w:r w:rsidRPr="00862AD5">
        <w:rPr>
          <w:b/>
          <w:sz w:val="36"/>
          <w:szCs w:val="36"/>
        </w:rPr>
        <w:t xml:space="preserve"> </w:t>
      </w:r>
      <w:proofErr w:type="spellStart"/>
      <w:r w:rsidRPr="00862AD5">
        <w:rPr>
          <w:b/>
          <w:sz w:val="36"/>
          <w:szCs w:val="36"/>
        </w:rPr>
        <w:t>konca</w:t>
      </w:r>
      <w:proofErr w:type="spellEnd"/>
      <w:r w:rsidRPr="00862AD5">
        <w:rPr>
          <w:b/>
          <w:sz w:val="36"/>
          <w:szCs w:val="36"/>
        </w:rPr>
        <w:t>?</w:t>
      </w:r>
    </w:p>
    <w:p w:rsidR="00CA5501" w:rsidRPr="000A2179" w:rsidRDefault="00CA5501" w:rsidP="000A2179">
      <w:pPr>
        <w:jc w:val="both"/>
        <w:rPr>
          <w:sz w:val="24"/>
          <w:szCs w:val="24"/>
        </w:rPr>
      </w:pPr>
      <w:r w:rsidRPr="000A2179">
        <w:rPr>
          <w:sz w:val="24"/>
          <w:szCs w:val="24"/>
        </w:rPr>
        <w:t xml:space="preserve">O </w:t>
      </w:r>
      <w:proofErr w:type="spellStart"/>
      <w:r w:rsidRPr="000A2179">
        <w:rPr>
          <w:sz w:val="24"/>
          <w:szCs w:val="24"/>
        </w:rPr>
        <w:t>kolonialni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vzgoji</w:t>
      </w:r>
      <w:proofErr w:type="spellEnd"/>
      <w:r w:rsidRPr="000A2179">
        <w:rPr>
          <w:sz w:val="24"/>
          <w:szCs w:val="24"/>
        </w:rPr>
        <w:t xml:space="preserve"> in </w:t>
      </w:r>
      <w:proofErr w:type="spellStart"/>
      <w:r w:rsidRPr="000A2179">
        <w:rPr>
          <w:sz w:val="24"/>
          <w:szCs w:val="24"/>
        </w:rPr>
        <w:t>izobraževanju</w:t>
      </w:r>
      <w:proofErr w:type="spellEnd"/>
      <w:r w:rsidRPr="000A2179">
        <w:rPr>
          <w:sz w:val="24"/>
          <w:szCs w:val="24"/>
        </w:rPr>
        <w:t xml:space="preserve"> v </w:t>
      </w:r>
      <w:proofErr w:type="spellStart"/>
      <w:r w:rsidRPr="000A2179">
        <w:rPr>
          <w:sz w:val="24"/>
          <w:szCs w:val="24"/>
        </w:rPr>
        <w:t>Kongu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kot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vprašanju</w:t>
      </w:r>
      <w:proofErr w:type="spellEnd"/>
      <w:r w:rsidRPr="000A2179">
        <w:rPr>
          <w:sz w:val="24"/>
          <w:szCs w:val="24"/>
        </w:rPr>
        <w:t xml:space="preserve"> “</w:t>
      </w:r>
      <w:proofErr w:type="spellStart"/>
      <w:r w:rsidRPr="000A2179">
        <w:rPr>
          <w:sz w:val="24"/>
          <w:szCs w:val="24"/>
        </w:rPr>
        <w:t>nekritične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pedagogike</w:t>
      </w:r>
      <w:proofErr w:type="spellEnd"/>
      <w:r w:rsidRPr="000A2179">
        <w:rPr>
          <w:sz w:val="24"/>
          <w:szCs w:val="24"/>
        </w:rPr>
        <w:t xml:space="preserve">” </w:t>
      </w:r>
      <w:proofErr w:type="spellStart"/>
      <w:r w:rsidRPr="000A2179">
        <w:rPr>
          <w:sz w:val="24"/>
          <w:szCs w:val="24"/>
        </w:rPr>
        <w:t>bo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proofErr w:type="gramStart"/>
      <w:r w:rsidRPr="000A2179">
        <w:rPr>
          <w:sz w:val="24"/>
          <w:szCs w:val="24"/>
        </w:rPr>
        <w:t>predaval</w:t>
      </w:r>
      <w:proofErr w:type="spellEnd"/>
      <w:r w:rsidRPr="000A2179">
        <w:rPr>
          <w:sz w:val="24"/>
          <w:szCs w:val="24"/>
        </w:rPr>
        <w:t xml:space="preserve">  prof</w:t>
      </w:r>
      <w:proofErr w:type="gramEnd"/>
      <w:r w:rsidRPr="000A2179">
        <w:rPr>
          <w:sz w:val="24"/>
          <w:szCs w:val="24"/>
        </w:rPr>
        <w:t xml:space="preserve">. </w:t>
      </w:r>
      <w:r w:rsidRPr="00862AD5">
        <w:rPr>
          <w:b/>
          <w:sz w:val="24"/>
          <w:szCs w:val="24"/>
        </w:rPr>
        <w:t xml:space="preserve">Marc </w:t>
      </w:r>
      <w:proofErr w:type="spellStart"/>
      <w:r w:rsidRPr="00862AD5">
        <w:rPr>
          <w:b/>
          <w:sz w:val="24"/>
          <w:szCs w:val="24"/>
        </w:rPr>
        <w:t>Depaepe</w:t>
      </w:r>
      <w:proofErr w:type="spellEnd"/>
      <w:r w:rsidRPr="000A2179">
        <w:rPr>
          <w:sz w:val="24"/>
          <w:szCs w:val="24"/>
        </w:rPr>
        <w:t xml:space="preserve"> (KU Leuven, </w:t>
      </w:r>
      <w:proofErr w:type="spellStart"/>
      <w:r w:rsidRPr="000A2179">
        <w:rPr>
          <w:sz w:val="24"/>
          <w:szCs w:val="24"/>
        </w:rPr>
        <w:t>Belgija</w:t>
      </w:r>
      <w:proofErr w:type="spellEnd"/>
      <w:r w:rsidRPr="000A2179">
        <w:rPr>
          <w:sz w:val="24"/>
          <w:szCs w:val="24"/>
        </w:rPr>
        <w:t xml:space="preserve">). </w:t>
      </w:r>
      <w:proofErr w:type="spellStart"/>
      <w:r w:rsidRPr="000A2179">
        <w:rPr>
          <w:sz w:val="24"/>
          <w:szCs w:val="24"/>
        </w:rPr>
        <w:t>Predavatelj</w:t>
      </w:r>
      <w:proofErr w:type="spellEnd"/>
      <w:r w:rsidRPr="000A2179">
        <w:rPr>
          <w:sz w:val="24"/>
          <w:szCs w:val="24"/>
        </w:rPr>
        <w:t xml:space="preserve"> je </w:t>
      </w:r>
      <w:proofErr w:type="spellStart"/>
      <w:r w:rsidRPr="000A2179">
        <w:rPr>
          <w:sz w:val="24"/>
          <w:szCs w:val="24"/>
        </w:rPr>
        <w:t>ugledni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strokovnjak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za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mednarodna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vprašanja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zgodovine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izobraževanja</w:t>
      </w:r>
      <w:proofErr w:type="spellEnd"/>
      <w:r w:rsidR="000A2179">
        <w:rPr>
          <w:sz w:val="24"/>
          <w:szCs w:val="24"/>
        </w:rPr>
        <w:t xml:space="preserve"> in </w:t>
      </w:r>
      <w:proofErr w:type="spellStart"/>
      <w:r w:rsidR="000A2179">
        <w:rPr>
          <w:sz w:val="24"/>
          <w:szCs w:val="24"/>
        </w:rPr>
        <w:t>zgodovine</w:t>
      </w:r>
      <w:proofErr w:type="spellEnd"/>
      <w:r w:rsidR="000A2179">
        <w:rPr>
          <w:sz w:val="24"/>
          <w:szCs w:val="24"/>
        </w:rPr>
        <w:t xml:space="preserve"> </w:t>
      </w:r>
      <w:proofErr w:type="spellStart"/>
      <w:r w:rsidR="000A2179">
        <w:rPr>
          <w:sz w:val="24"/>
          <w:szCs w:val="24"/>
        </w:rPr>
        <w:t>psihologije</w:t>
      </w:r>
      <w:proofErr w:type="spellEnd"/>
      <w:r w:rsidRPr="000A2179">
        <w:rPr>
          <w:sz w:val="24"/>
          <w:szCs w:val="24"/>
        </w:rPr>
        <w:t xml:space="preserve">, </w:t>
      </w:r>
      <w:proofErr w:type="spellStart"/>
      <w:proofErr w:type="gramStart"/>
      <w:r w:rsidRPr="000A2179">
        <w:rPr>
          <w:sz w:val="24"/>
          <w:szCs w:val="24"/>
        </w:rPr>
        <w:t>univerzitetni</w:t>
      </w:r>
      <w:proofErr w:type="spellEnd"/>
      <w:r w:rsidRPr="000A2179">
        <w:rPr>
          <w:sz w:val="24"/>
          <w:szCs w:val="24"/>
        </w:rPr>
        <w:t xml:space="preserve">  </w:t>
      </w:r>
      <w:proofErr w:type="spellStart"/>
      <w:r w:rsidRPr="000A2179">
        <w:rPr>
          <w:sz w:val="24"/>
          <w:szCs w:val="24"/>
        </w:rPr>
        <w:t>profesor</w:t>
      </w:r>
      <w:proofErr w:type="spellEnd"/>
      <w:proofErr w:type="gramEnd"/>
      <w:r w:rsidRPr="000A2179">
        <w:rPr>
          <w:sz w:val="24"/>
          <w:szCs w:val="24"/>
        </w:rPr>
        <w:t xml:space="preserve">, </w:t>
      </w:r>
      <w:proofErr w:type="spellStart"/>
      <w:r w:rsidRPr="000A2179">
        <w:rPr>
          <w:sz w:val="24"/>
          <w:szCs w:val="24"/>
        </w:rPr>
        <w:t>član</w:t>
      </w:r>
      <w:proofErr w:type="spellEnd"/>
      <w:r w:rsidRPr="000A2179">
        <w:rPr>
          <w:sz w:val="24"/>
          <w:szCs w:val="24"/>
        </w:rPr>
        <w:t xml:space="preserve"> in </w:t>
      </w:r>
      <w:proofErr w:type="spellStart"/>
      <w:r w:rsidRPr="000A2179">
        <w:rPr>
          <w:sz w:val="24"/>
          <w:szCs w:val="24"/>
        </w:rPr>
        <w:t>predsednik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mednarod</w:t>
      </w:r>
      <w:r w:rsidR="00FE5F93">
        <w:rPr>
          <w:sz w:val="24"/>
          <w:szCs w:val="24"/>
        </w:rPr>
        <w:t>ni</w:t>
      </w:r>
      <w:r w:rsidRPr="000A2179">
        <w:rPr>
          <w:sz w:val="24"/>
          <w:szCs w:val="24"/>
        </w:rPr>
        <w:t>h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društev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za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zgodovino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vzgoje</w:t>
      </w:r>
      <w:proofErr w:type="spellEnd"/>
      <w:r w:rsidRPr="000A2179">
        <w:rPr>
          <w:sz w:val="24"/>
          <w:szCs w:val="24"/>
        </w:rPr>
        <w:t xml:space="preserve"> in </w:t>
      </w:r>
      <w:proofErr w:type="spellStart"/>
      <w:r w:rsidRPr="000A2179">
        <w:rPr>
          <w:sz w:val="24"/>
          <w:szCs w:val="24"/>
        </w:rPr>
        <w:t>urednik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vrste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publikacij</w:t>
      </w:r>
      <w:proofErr w:type="spellEnd"/>
      <w:r w:rsidRPr="000A2179">
        <w:rPr>
          <w:sz w:val="24"/>
          <w:szCs w:val="24"/>
        </w:rPr>
        <w:t xml:space="preserve"> in </w:t>
      </w:r>
      <w:proofErr w:type="spellStart"/>
      <w:r w:rsidRPr="000A2179">
        <w:rPr>
          <w:sz w:val="24"/>
          <w:szCs w:val="24"/>
        </w:rPr>
        <w:t>revij</w:t>
      </w:r>
      <w:proofErr w:type="spellEnd"/>
      <w:r w:rsidRPr="000A2179">
        <w:rPr>
          <w:sz w:val="24"/>
          <w:szCs w:val="24"/>
        </w:rPr>
        <w:t xml:space="preserve"> s </w:t>
      </w:r>
      <w:proofErr w:type="spellStart"/>
      <w:r w:rsidRPr="000A2179">
        <w:rPr>
          <w:sz w:val="24"/>
          <w:szCs w:val="24"/>
        </w:rPr>
        <w:t>področja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zgodovine</w:t>
      </w:r>
      <w:proofErr w:type="spellEnd"/>
      <w:r w:rsidRPr="000A2179">
        <w:rPr>
          <w:sz w:val="24"/>
          <w:szCs w:val="24"/>
        </w:rPr>
        <w:t xml:space="preserve"> </w:t>
      </w:r>
      <w:proofErr w:type="spellStart"/>
      <w:r w:rsidRPr="000A2179">
        <w:rPr>
          <w:sz w:val="24"/>
          <w:szCs w:val="24"/>
        </w:rPr>
        <w:t>izobraževanja</w:t>
      </w:r>
      <w:proofErr w:type="spellEnd"/>
      <w:r w:rsidRPr="000A2179">
        <w:rPr>
          <w:sz w:val="24"/>
          <w:szCs w:val="24"/>
        </w:rPr>
        <w:t>.</w:t>
      </w:r>
    </w:p>
    <w:p w:rsidR="00CA5501" w:rsidRPr="00862AD5" w:rsidRDefault="00CA5501" w:rsidP="00862AD5">
      <w:pPr>
        <w:jc w:val="center"/>
        <w:rPr>
          <w:sz w:val="32"/>
          <w:szCs w:val="32"/>
        </w:rPr>
      </w:pPr>
      <w:proofErr w:type="spellStart"/>
      <w:r w:rsidRPr="00862AD5">
        <w:rPr>
          <w:sz w:val="32"/>
          <w:szCs w:val="32"/>
        </w:rPr>
        <w:t>Predavanje</w:t>
      </w:r>
      <w:proofErr w:type="spellEnd"/>
      <w:r w:rsidRPr="00862AD5">
        <w:rPr>
          <w:sz w:val="32"/>
          <w:szCs w:val="32"/>
        </w:rPr>
        <w:t xml:space="preserve"> </w:t>
      </w:r>
      <w:proofErr w:type="spellStart"/>
      <w:proofErr w:type="gramStart"/>
      <w:r w:rsidRPr="00862AD5">
        <w:rPr>
          <w:sz w:val="32"/>
          <w:szCs w:val="32"/>
        </w:rPr>
        <w:t>bo</w:t>
      </w:r>
      <w:proofErr w:type="spellEnd"/>
      <w:proofErr w:type="gramEnd"/>
      <w:r w:rsidRPr="00862AD5">
        <w:rPr>
          <w:sz w:val="32"/>
          <w:szCs w:val="32"/>
        </w:rPr>
        <w:t xml:space="preserve"> v </w:t>
      </w:r>
      <w:proofErr w:type="spellStart"/>
      <w:r w:rsidRPr="00862AD5">
        <w:rPr>
          <w:b/>
          <w:sz w:val="32"/>
          <w:szCs w:val="32"/>
        </w:rPr>
        <w:t>sredo</w:t>
      </w:r>
      <w:proofErr w:type="spellEnd"/>
      <w:r w:rsidRPr="00862AD5">
        <w:rPr>
          <w:b/>
          <w:sz w:val="32"/>
          <w:szCs w:val="32"/>
        </w:rPr>
        <w:t xml:space="preserve">, 23. </w:t>
      </w:r>
      <w:proofErr w:type="spellStart"/>
      <w:proofErr w:type="gramStart"/>
      <w:r w:rsidRPr="00862AD5">
        <w:rPr>
          <w:b/>
          <w:sz w:val="32"/>
          <w:szCs w:val="32"/>
        </w:rPr>
        <w:t>maja</w:t>
      </w:r>
      <w:proofErr w:type="spellEnd"/>
      <w:proofErr w:type="gramEnd"/>
      <w:r w:rsidRPr="00862AD5">
        <w:rPr>
          <w:b/>
          <w:sz w:val="32"/>
          <w:szCs w:val="32"/>
        </w:rPr>
        <w:t xml:space="preserve"> 2018 </w:t>
      </w:r>
      <w:proofErr w:type="spellStart"/>
      <w:r w:rsidRPr="00862AD5">
        <w:rPr>
          <w:b/>
          <w:sz w:val="32"/>
          <w:szCs w:val="32"/>
        </w:rPr>
        <w:t>ob</w:t>
      </w:r>
      <w:proofErr w:type="spellEnd"/>
      <w:r w:rsidRPr="00862AD5">
        <w:rPr>
          <w:b/>
          <w:sz w:val="32"/>
          <w:szCs w:val="32"/>
        </w:rPr>
        <w:t xml:space="preserve"> 11.00</w:t>
      </w:r>
      <w:r w:rsidRPr="00862AD5">
        <w:rPr>
          <w:sz w:val="32"/>
          <w:szCs w:val="32"/>
        </w:rPr>
        <w:t xml:space="preserve">  v </w:t>
      </w:r>
      <w:proofErr w:type="spellStart"/>
      <w:r w:rsidRPr="00862AD5">
        <w:rPr>
          <w:sz w:val="32"/>
          <w:szCs w:val="32"/>
        </w:rPr>
        <w:t>sejni</w:t>
      </w:r>
      <w:proofErr w:type="spellEnd"/>
      <w:r w:rsidRPr="00862AD5">
        <w:rPr>
          <w:sz w:val="32"/>
          <w:szCs w:val="32"/>
        </w:rPr>
        <w:t xml:space="preserve"> </w:t>
      </w:r>
      <w:proofErr w:type="spellStart"/>
      <w:r w:rsidRPr="00862AD5">
        <w:rPr>
          <w:sz w:val="32"/>
          <w:szCs w:val="32"/>
        </w:rPr>
        <w:t>sobi</w:t>
      </w:r>
      <w:proofErr w:type="spellEnd"/>
      <w:r w:rsidRPr="00862AD5">
        <w:rPr>
          <w:sz w:val="32"/>
          <w:szCs w:val="32"/>
        </w:rPr>
        <w:t xml:space="preserve"> </w:t>
      </w:r>
      <w:proofErr w:type="spellStart"/>
      <w:r w:rsidRPr="00862AD5">
        <w:rPr>
          <w:sz w:val="32"/>
          <w:szCs w:val="32"/>
        </w:rPr>
        <w:t>Inštituta</w:t>
      </w:r>
      <w:proofErr w:type="spellEnd"/>
      <w:r w:rsidRPr="00862AD5">
        <w:rPr>
          <w:sz w:val="32"/>
          <w:szCs w:val="32"/>
        </w:rPr>
        <w:t xml:space="preserve"> </w:t>
      </w:r>
      <w:proofErr w:type="spellStart"/>
      <w:r w:rsidRPr="00862AD5">
        <w:rPr>
          <w:sz w:val="32"/>
          <w:szCs w:val="32"/>
        </w:rPr>
        <w:t>za</w:t>
      </w:r>
      <w:proofErr w:type="spellEnd"/>
      <w:r w:rsidRPr="00862AD5">
        <w:rPr>
          <w:sz w:val="32"/>
          <w:szCs w:val="32"/>
        </w:rPr>
        <w:t xml:space="preserve"> </w:t>
      </w:r>
      <w:proofErr w:type="spellStart"/>
      <w:r w:rsidRPr="00862AD5">
        <w:rPr>
          <w:sz w:val="32"/>
          <w:szCs w:val="32"/>
        </w:rPr>
        <w:t>novejšo</w:t>
      </w:r>
      <w:proofErr w:type="spellEnd"/>
      <w:r w:rsidRPr="00862AD5">
        <w:rPr>
          <w:sz w:val="32"/>
          <w:szCs w:val="32"/>
        </w:rPr>
        <w:t xml:space="preserve"> </w:t>
      </w:r>
      <w:proofErr w:type="spellStart"/>
      <w:r w:rsidRPr="00862AD5">
        <w:rPr>
          <w:sz w:val="32"/>
          <w:szCs w:val="32"/>
        </w:rPr>
        <w:t>zgodovi</w:t>
      </w:r>
      <w:r w:rsidR="00862AD5" w:rsidRPr="00862AD5">
        <w:rPr>
          <w:sz w:val="32"/>
          <w:szCs w:val="32"/>
        </w:rPr>
        <w:t>no</w:t>
      </w:r>
      <w:proofErr w:type="spellEnd"/>
      <w:r w:rsidR="00862AD5" w:rsidRPr="00862AD5">
        <w:rPr>
          <w:sz w:val="32"/>
          <w:szCs w:val="32"/>
        </w:rPr>
        <w:t xml:space="preserve"> v </w:t>
      </w:r>
      <w:proofErr w:type="spellStart"/>
      <w:r w:rsidR="00862AD5" w:rsidRPr="00862AD5">
        <w:rPr>
          <w:sz w:val="32"/>
          <w:szCs w:val="32"/>
        </w:rPr>
        <w:t>Ljubljani</w:t>
      </w:r>
      <w:proofErr w:type="spellEnd"/>
      <w:r w:rsidR="00862AD5" w:rsidRPr="00862AD5">
        <w:rPr>
          <w:sz w:val="32"/>
          <w:szCs w:val="32"/>
        </w:rPr>
        <w:t xml:space="preserve">, </w:t>
      </w:r>
      <w:proofErr w:type="spellStart"/>
      <w:r w:rsidR="00862AD5" w:rsidRPr="00862AD5">
        <w:rPr>
          <w:sz w:val="32"/>
          <w:szCs w:val="32"/>
        </w:rPr>
        <w:t>Kongresni</w:t>
      </w:r>
      <w:proofErr w:type="spellEnd"/>
      <w:r w:rsidR="00862AD5" w:rsidRPr="00862AD5">
        <w:rPr>
          <w:sz w:val="32"/>
          <w:szCs w:val="32"/>
        </w:rPr>
        <w:t xml:space="preserve"> </w:t>
      </w:r>
      <w:proofErr w:type="spellStart"/>
      <w:r w:rsidR="00862AD5" w:rsidRPr="00862AD5">
        <w:rPr>
          <w:sz w:val="32"/>
          <w:szCs w:val="32"/>
        </w:rPr>
        <w:t>trg</w:t>
      </w:r>
      <w:proofErr w:type="spellEnd"/>
      <w:r w:rsidR="00862AD5" w:rsidRPr="00862AD5">
        <w:rPr>
          <w:sz w:val="32"/>
          <w:szCs w:val="32"/>
        </w:rPr>
        <w:t xml:space="preserve"> 1/II.</w:t>
      </w:r>
    </w:p>
    <w:p w:rsidR="00862AD5" w:rsidRDefault="00862AD5" w:rsidP="00862AD5">
      <w:pPr>
        <w:jc w:val="center"/>
        <w:rPr>
          <w:sz w:val="24"/>
          <w:szCs w:val="24"/>
        </w:rPr>
      </w:pPr>
    </w:p>
    <w:p w:rsidR="00CA5501" w:rsidRPr="000A2179" w:rsidRDefault="00862AD5" w:rsidP="00862A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Prof. Marc </w:t>
      </w:r>
      <w:proofErr w:type="spellStart"/>
      <w:r>
        <w:rPr>
          <w:sz w:val="24"/>
          <w:szCs w:val="24"/>
        </w:rPr>
        <w:t>Depaepe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predaval</w:t>
      </w:r>
      <w:proofErr w:type="spellEnd"/>
      <w:r w:rsidR="00CA5501" w:rsidRPr="000A2179">
        <w:rPr>
          <w:sz w:val="24"/>
          <w:szCs w:val="24"/>
        </w:rPr>
        <w:t xml:space="preserve"> v </w:t>
      </w:r>
      <w:proofErr w:type="spellStart"/>
      <w:r w:rsidR="00CA5501" w:rsidRPr="000A2179">
        <w:rPr>
          <w:sz w:val="24"/>
          <w:szCs w:val="24"/>
        </w:rPr>
        <w:t>angleškem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jeziku</w:t>
      </w:r>
      <w:proofErr w:type="spellEnd"/>
      <w:r w:rsidR="00CA5501" w:rsidRPr="000A2179">
        <w:rPr>
          <w:sz w:val="24"/>
          <w:szCs w:val="24"/>
        </w:rPr>
        <w:t xml:space="preserve">.  </w:t>
      </w:r>
      <w:proofErr w:type="spellStart"/>
      <w:proofErr w:type="gramStart"/>
      <w:r w:rsidR="00CA5501" w:rsidRPr="000A2179">
        <w:rPr>
          <w:sz w:val="24"/>
          <w:szCs w:val="24"/>
        </w:rPr>
        <w:t>Lepo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povabljeni</w:t>
      </w:r>
      <w:proofErr w:type="spellEnd"/>
      <w:r w:rsidR="00CA5501" w:rsidRPr="000A2179">
        <w:rPr>
          <w:sz w:val="24"/>
          <w:szCs w:val="24"/>
        </w:rPr>
        <w:t xml:space="preserve"> k </w:t>
      </w:r>
      <w:proofErr w:type="spellStart"/>
      <w:r w:rsidR="00CA5501" w:rsidRPr="000A2179">
        <w:rPr>
          <w:sz w:val="24"/>
          <w:szCs w:val="24"/>
        </w:rPr>
        <w:t>predavanju</w:t>
      </w:r>
      <w:proofErr w:type="spellEnd"/>
      <w:r w:rsidR="00CA5501" w:rsidRPr="000A2179">
        <w:rPr>
          <w:sz w:val="24"/>
          <w:szCs w:val="24"/>
        </w:rPr>
        <w:t xml:space="preserve"> in </w:t>
      </w:r>
      <w:proofErr w:type="spellStart"/>
      <w:r w:rsidR="00CA5501" w:rsidRPr="000A2179">
        <w:rPr>
          <w:sz w:val="24"/>
          <w:szCs w:val="24"/>
        </w:rPr>
        <w:t>diskusiji</w:t>
      </w:r>
      <w:proofErr w:type="spellEnd"/>
      <w:r w:rsidR="00CA5501" w:rsidRPr="000A2179">
        <w:rPr>
          <w:sz w:val="24"/>
          <w:szCs w:val="24"/>
        </w:rPr>
        <w:t xml:space="preserve"> o </w:t>
      </w:r>
      <w:proofErr w:type="spellStart"/>
      <w:r w:rsidR="00CA5501" w:rsidRPr="000A2179">
        <w:rPr>
          <w:sz w:val="24"/>
          <w:szCs w:val="24"/>
        </w:rPr>
        <w:t>temah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iz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pedagoške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preteklosti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Konga</w:t>
      </w:r>
      <w:proofErr w:type="spellEnd"/>
      <w:r w:rsidR="00CA5501" w:rsidRPr="000A2179">
        <w:rPr>
          <w:sz w:val="24"/>
          <w:szCs w:val="24"/>
        </w:rPr>
        <w:t xml:space="preserve"> in </w:t>
      </w:r>
      <w:proofErr w:type="spellStart"/>
      <w:r w:rsidR="00CA5501" w:rsidRPr="000A2179">
        <w:rPr>
          <w:sz w:val="24"/>
          <w:szCs w:val="24"/>
        </w:rPr>
        <w:t>Evrope</w:t>
      </w:r>
      <w:proofErr w:type="spellEnd"/>
      <w:r w:rsidR="00CA5501" w:rsidRPr="000A2179">
        <w:rPr>
          <w:sz w:val="24"/>
          <w:szCs w:val="24"/>
        </w:rPr>
        <w:t xml:space="preserve">, </w:t>
      </w:r>
      <w:proofErr w:type="spellStart"/>
      <w:r w:rsidR="00CA5501" w:rsidRPr="000A2179">
        <w:rPr>
          <w:sz w:val="24"/>
          <w:szCs w:val="24"/>
        </w:rPr>
        <w:t>zgodovine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izobraževanja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psihologije</w:t>
      </w:r>
      <w:proofErr w:type="spellEnd"/>
      <w:r w:rsidR="00CA5501" w:rsidRPr="000A217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proofErr w:type="spellStart"/>
      <w:r w:rsidR="00CA5501" w:rsidRPr="000A2179">
        <w:rPr>
          <w:sz w:val="24"/>
          <w:szCs w:val="24"/>
        </w:rPr>
        <w:t>pedagoških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dilemah</w:t>
      </w:r>
      <w:proofErr w:type="spellEnd"/>
      <w:r w:rsidR="00CA5501" w:rsidRPr="000A2179">
        <w:rPr>
          <w:sz w:val="24"/>
          <w:szCs w:val="24"/>
        </w:rPr>
        <w:t xml:space="preserve"> </w:t>
      </w:r>
      <w:proofErr w:type="spellStart"/>
      <w:r w:rsidR="00CA5501" w:rsidRPr="000A2179">
        <w:rPr>
          <w:sz w:val="24"/>
          <w:szCs w:val="24"/>
        </w:rPr>
        <w:t>preteklosti</w:t>
      </w:r>
      <w:proofErr w:type="spellEnd"/>
      <w:r w:rsidR="00CA5501" w:rsidRPr="000A2179">
        <w:rPr>
          <w:sz w:val="24"/>
          <w:szCs w:val="24"/>
        </w:rPr>
        <w:t xml:space="preserve"> in </w:t>
      </w:r>
      <w:proofErr w:type="spellStart"/>
      <w:r w:rsidR="00CA5501" w:rsidRPr="000A2179">
        <w:rPr>
          <w:sz w:val="24"/>
          <w:szCs w:val="24"/>
        </w:rPr>
        <w:t>sodobnosti</w:t>
      </w:r>
      <w:proofErr w:type="spellEnd"/>
      <w:r w:rsidR="00CA5501" w:rsidRPr="000A2179">
        <w:rPr>
          <w:sz w:val="24"/>
          <w:szCs w:val="24"/>
        </w:rPr>
        <w:t>.</w:t>
      </w:r>
      <w:proofErr w:type="gramEnd"/>
    </w:p>
    <w:p w:rsidR="000A2179" w:rsidRDefault="000A2179" w:rsidP="00CA5501">
      <w:pPr>
        <w:rPr>
          <w:b/>
        </w:rPr>
      </w:pPr>
    </w:p>
    <w:p w:rsidR="00862AD5" w:rsidRDefault="00862AD5" w:rsidP="00CA5501">
      <w:pPr>
        <w:rPr>
          <w:b/>
        </w:rPr>
      </w:pPr>
    </w:p>
    <w:p w:rsidR="00CA5501" w:rsidRPr="00862AD5" w:rsidRDefault="00CA5501" w:rsidP="00CA5501">
      <w:pPr>
        <w:rPr>
          <w:b/>
          <w:sz w:val="28"/>
          <w:szCs w:val="28"/>
        </w:rPr>
      </w:pPr>
      <w:proofErr w:type="gramStart"/>
      <w:r w:rsidRPr="00862AD5">
        <w:rPr>
          <w:b/>
          <w:sz w:val="28"/>
          <w:szCs w:val="28"/>
        </w:rPr>
        <w:t>Colonial education in the Congo - a question of “uncritical pedagogy” until the bitter end?</w:t>
      </w:r>
      <w:proofErr w:type="gramEnd"/>
    </w:p>
    <w:p w:rsidR="00CA5501" w:rsidRDefault="00CA5501" w:rsidP="00CA5501">
      <w:r w:rsidRPr="00CA5501">
        <w:t xml:space="preserve">Prof. Marc </w:t>
      </w:r>
      <w:proofErr w:type="spellStart"/>
      <w:proofErr w:type="gramStart"/>
      <w:r w:rsidRPr="00CA5501">
        <w:t>Depaepe</w:t>
      </w:r>
      <w:proofErr w:type="spellEnd"/>
      <w:r w:rsidRPr="00CA5501">
        <w:t xml:space="preserve"> </w:t>
      </w:r>
      <w:r>
        <w:t>,</w:t>
      </w:r>
      <w:proofErr w:type="gramEnd"/>
      <w:r>
        <w:t xml:space="preserve"> </w:t>
      </w:r>
      <w:proofErr w:type="spellStart"/>
      <w:r>
        <w:t>KULeuven@Kulak</w:t>
      </w:r>
      <w:proofErr w:type="spellEnd"/>
      <w:r>
        <w:t>, Belgium</w:t>
      </w:r>
    </w:p>
    <w:p w:rsidR="00CA5501" w:rsidRPr="00CA5501" w:rsidRDefault="00CA5501" w:rsidP="00CA5501">
      <w:pPr>
        <w:spacing w:after="0"/>
        <w:rPr>
          <w:i/>
        </w:rPr>
      </w:pPr>
      <w:r w:rsidRPr="00CA5501">
        <w:rPr>
          <w:i/>
        </w:rPr>
        <w:t>Our approach is a historical, and not a theoretical or a philosophical one. But such an approach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might</w:t>
      </w:r>
      <w:proofErr w:type="gramEnd"/>
      <w:r w:rsidRPr="00CA5501">
        <w:rPr>
          <w:i/>
        </w:rPr>
        <w:t xml:space="preserve"> help in understanding the complexities and ambiguities of the pedagogical mentalities in the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lastRenderedPageBreak/>
        <w:t>course</w:t>
      </w:r>
      <w:proofErr w:type="gramEnd"/>
      <w:r w:rsidRPr="00CA5501">
        <w:rPr>
          <w:i/>
        </w:rPr>
        <w:t xml:space="preserve"> of the twentieth century. As is usually the case in historical research, the groundwork must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precede</w:t>
      </w:r>
      <w:proofErr w:type="gramEnd"/>
      <w:r w:rsidRPr="00CA5501">
        <w:rPr>
          <w:i/>
        </w:rPr>
        <w:t xml:space="preserve"> the formulation of hypotheses, let alone theories, about the nature of pedagogical practices.</w:t>
      </w:r>
    </w:p>
    <w:p w:rsidR="00CA5501" w:rsidRPr="00CA5501" w:rsidRDefault="00CA5501" w:rsidP="00CA5501">
      <w:pPr>
        <w:spacing w:after="0"/>
        <w:rPr>
          <w:i/>
        </w:rPr>
      </w:pPr>
      <w:r w:rsidRPr="00CA5501">
        <w:rPr>
          <w:i/>
        </w:rPr>
        <w:t>Therefore, since the 1990s, “we” (as a team) have been busy studying the history of education in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the</w:t>
      </w:r>
      <w:proofErr w:type="gramEnd"/>
      <w:r w:rsidRPr="00CA5501">
        <w:rPr>
          <w:i/>
        </w:rPr>
        <w:t xml:space="preserve"> former Belgian Congo. Of course, since then we have not only closely monitored the theoretical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and</w:t>
      </w:r>
      <w:proofErr w:type="gramEnd"/>
      <w:r w:rsidRPr="00CA5501">
        <w:rPr>
          <w:i/>
        </w:rPr>
        <w:t xml:space="preserve"> methodological developments in the field of colonial historiography, but have ourselves also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contributed</w:t>
      </w:r>
      <w:proofErr w:type="gramEnd"/>
      <w:r w:rsidRPr="00CA5501">
        <w:rPr>
          <w:i/>
        </w:rPr>
        <w:t xml:space="preserve"> to that history. This article tries to give an overview of some of our analyses,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concentrating</w:t>
      </w:r>
      <w:proofErr w:type="gramEnd"/>
      <w:r w:rsidRPr="00CA5501">
        <w:rPr>
          <w:i/>
        </w:rPr>
        <w:t xml:space="preserve"> on the question of to what extent the Belgian offensive of colonial (i.e. mainly</w:t>
      </w:r>
    </w:p>
    <w:p w:rsidR="00CA5501" w:rsidRPr="00CA5501" w:rsidRDefault="00CA5501" w:rsidP="00CA5501">
      <w:pPr>
        <w:spacing w:after="0"/>
        <w:rPr>
          <w:i/>
        </w:rPr>
      </w:pPr>
      <w:r w:rsidRPr="00CA5501">
        <w:rPr>
          <w:i/>
        </w:rPr>
        <w:t>Catholic) missionary education, which was almost exclusively targeted at “paternalism,”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contributed</w:t>
      </w:r>
      <w:proofErr w:type="gramEnd"/>
      <w:r w:rsidRPr="00CA5501">
        <w:rPr>
          <w:i/>
        </w:rPr>
        <w:t xml:space="preserve"> to the development of a personal life, individual autonomy and/or emancipation of the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native</w:t>
      </w:r>
      <w:proofErr w:type="gramEnd"/>
      <w:r w:rsidRPr="00CA5501">
        <w:rPr>
          <w:i/>
        </w:rPr>
        <w:t xml:space="preserve"> people. From the rear-view mirror of history we are, among other things, zooming in on the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crucial</w:t>
      </w:r>
      <w:proofErr w:type="gramEnd"/>
      <w:r w:rsidRPr="00CA5501">
        <w:rPr>
          <w:i/>
        </w:rPr>
        <w:t xml:space="preserve"> 1950s, during which decade thoughts first turned to the education of a (very limited) “elite.”</w:t>
      </w:r>
    </w:p>
    <w:p w:rsidR="00CA5501" w:rsidRPr="00CA5501" w:rsidRDefault="00CA5501" w:rsidP="00CA5501">
      <w:pPr>
        <w:spacing w:after="0"/>
        <w:rPr>
          <w:i/>
        </w:rPr>
      </w:pPr>
      <w:r w:rsidRPr="00CA5501">
        <w:rPr>
          <w:i/>
        </w:rPr>
        <w:t>The thesis we are using in this respect is that the nature of the “mental space” of colonialism was</w:t>
      </w:r>
    </w:p>
    <w:p w:rsidR="00CA5501" w:rsidRPr="00CA5501" w:rsidRDefault="00CA5501" w:rsidP="00CA5501">
      <w:pPr>
        <w:spacing w:after="0"/>
        <w:rPr>
          <w:i/>
        </w:rPr>
      </w:pPr>
      <w:proofErr w:type="gramStart"/>
      <w:r w:rsidRPr="00CA5501">
        <w:rPr>
          <w:i/>
        </w:rPr>
        <w:t>such</w:t>
      </w:r>
      <w:proofErr w:type="gramEnd"/>
      <w:r w:rsidRPr="00CA5501">
        <w:rPr>
          <w:i/>
        </w:rPr>
        <w:t xml:space="preserve"> that it did not engender a very great widening of consciousness among the local population.</w:t>
      </w:r>
    </w:p>
    <w:p w:rsidR="00CA5501" w:rsidRPr="00CA5501" w:rsidRDefault="00CA5501" w:rsidP="00CA5501">
      <w:pPr>
        <w:spacing w:after="0"/>
        <w:rPr>
          <w:i/>
        </w:rPr>
      </w:pPr>
      <w:r w:rsidRPr="00CA5501">
        <w:rPr>
          <w:b/>
          <w:i/>
        </w:rPr>
        <w:t>Keywords:</w:t>
      </w:r>
      <w:r w:rsidRPr="00CA5501">
        <w:rPr>
          <w:i/>
        </w:rPr>
        <w:t xml:space="preserve"> Belgian educational policy, Catholic missions, colonial education, Congo, educational</w:t>
      </w:r>
    </w:p>
    <w:p w:rsidR="000A2179" w:rsidRPr="00862AD5" w:rsidRDefault="00CA5501" w:rsidP="00862AD5">
      <w:pPr>
        <w:spacing w:after="0"/>
        <w:rPr>
          <w:i/>
        </w:rPr>
      </w:pPr>
      <w:proofErr w:type="gramStart"/>
      <w:r w:rsidRPr="00CA5501">
        <w:rPr>
          <w:i/>
        </w:rPr>
        <w:t>historiography</w:t>
      </w:r>
      <w:proofErr w:type="gramEnd"/>
      <w:r w:rsidRPr="00CA5501">
        <w:rPr>
          <w:i/>
        </w:rPr>
        <w:t>, history of education</w:t>
      </w:r>
    </w:p>
    <w:p w:rsidR="000A2179" w:rsidRPr="000A2179" w:rsidRDefault="000A2179" w:rsidP="000A2179">
      <w:pPr>
        <w:spacing w:after="0" w:line="240" w:lineRule="auto"/>
        <w:rPr>
          <w:rFonts w:ascii="Calibri" w:eastAsia="Calibri" w:hAnsi="Calibri" w:cs="Times New Roman"/>
          <w:lang w:val="nl-BE"/>
        </w:rPr>
      </w:pPr>
      <w:r w:rsidRPr="000A2179">
        <w:rPr>
          <w:rFonts w:ascii="Calibri" w:eastAsia="Calibri" w:hAnsi="Calibri" w:cs="Times New Roman"/>
          <w:b/>
          <w:bCs/>
          <w:color w:val="4F81BD"/>
          <w:sz w:val="20"/>
          <w:szCs w:val="20"/>
        </w:rPr>
        <w:t xml:space="preserve">Marc </w:t>
      </w:r>
      <w:proofErr w:type="spellStart"/>
      <w:r w:rsidRPr="000A2179">
        <w:rPr>
          <w:rFonts w:ascii="Calibri" w:eastAsia="Calibri" w:hAnsi="Calibri" w:cs="Times New Roman"/>
          <w:b/>
          <w:bCs/>
          <w:color w:val="4F81BD"/>
          <w:sz w:val="20"/>
          <w:szCs w:val="20"/>
        </w:rPr>
        <w:t>Depaepe</w:t>
      </w:r>
      <w:proofErr w:type="spellEnd"/>
      <w:r w:rsidRPr="000A2179">
        <w:rPr>
          <w:rFonts w:ascii="Calibri" w:eastAsia="Calibri" w:hAnsi="Calibri" w:cs="Times New Roman"/>
          <w:b/>
          <w:bCs/>
          <w:color w:val="4F81BD"/>
          <w:sz w:val="20"/>
          <w:szCs w:val="20"/>
        </w:rPr>
        <w:t>,</w:t>
      </w:r>
    </w:p>
    <w:p w:rsidR="000A2179" w:rsidRPr="000A2179" w:rsidRDefault="000A2179" w:rsidP="00862AD5">
      <w:pPr>
        <w:spacing w:after="0" w:line="240" w:lineRule="auto"/>
        <w:rPr>
          <w:rFonts w:ascii="Calibri" w:eastAsia="Calibri" w:hAnsi="Calibri" w:cs="Times New Roman"/>
          <w:lang w:val="nl-BE"/>
        </w:rPr>
      </w:pPr>
      <w:r w:rsidRPr="000A2179">
        <w:rPr>
          <w:rFonts w:ascii="Calibri" w:eastAsia="Calibri" w:hAnsi="Calibri" w:cs="Times New Roman"/>
          <w:b/>
          <w:bCs/>
          <w:color w:val="4F81BD"/>
          <w:sz w:val="20"/>
          <w:szCs w:val="20"/>
        </w:rPr>
        <w:t>Professor of History of Education and History of Psychology</w:t>
      </w:r>
    </w:p>
    <w:p w:rsidR="000A2179" w:rsidRPr="000A2179" w:rsidRDefault="000A2179" w:rsidP="000A2179">
      <w:pPr>
        <w:spacing w:after="0" w:line="240" w:lineRule="auto"/>
        <w:rPr>
          <w:rFonts w:ascii="Calibri" w:eastAsia="Calibri" w:hAnsi="Calibri" w:cs="Times New Roman"/>
          <w:lang w:val="nl-BE"/>
        </w:rPr>
      </w:pPr>
      <w:r w:rsidRPr="000A2179">
        <w:rPr>
          <w:rFonts w:ascii="Calibri" w:eastAsia="Calibri" w:hAnsi="Calibri" w:cs="Times New Roman"/>
          <w:i/>
          <w:iCs/>
          <w:color w:val="4F81BD"/>
          <w:sz w:val="16"/>
          <w:szCs w:val="16"/>
          <w:lang w:val="nl-BE"/>
        </w:rPr>
        <w:t> </w:t>
      </w:r>
    </w:p>
    <w:p w:rsidR="000A2179" w:rsidRDefault="000A2179" w:rsidP="000A2179">
      <w:pPr>
        <w:jc w:val="both"/>
      </w:pPr>
      <w:r w:rsidRPr="000A2179">
        <w:rPr>
          <w:rFonts w:ascii="Calibri" w:eastAsia="Calibri" w:hAnsi="Calibri" w:cs="Times New Roman"/>
          <w:i/>
          <w:iCs/>
          <w:noProof/>
          <w:color w:val="4F81BD"/>
          <w:sz w:val="16"/>
          <w:szCs w:val="16"/>
        </w:rPr>
        <w:drawing>
          <wp:inline distT="0" distB="0" distL="0" distR="0" wp14:anchorId="594D2AF2" wp14:editId="0075654D">
            <wp:extent cx="1800225" cy="381000"/>
            <wp:effectExtent l="0" t="0" r="9525" b="0"/>
            <wp:docPr id="3" name="Slika 3" descr="2013-kulak-cmyk-low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3-kulak-cmyk-lowres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37" w:rsidRDefault="00862AD5" w:rsidP="00CA5501">
      <w:pPr>
        <w:jc w:val="both"/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B195726" wp14:editId="5D00EAB1">
            <wp:extent cx="1905000" cy="1266825"/>
            <wp:effectExtent l="0" t="0" r="0" b="9525"/>
            <wp:docPr id="4" name="Slika 4" descr="https://ppw.kuleuven.be/home/indekijkermap/marc-depaepe-nieuwe-rector-kulak/@@images/imag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w.kuleuven.be/home/indekijkermap/marc-depaepe-nieuwe-rector-kulak/@@images/imag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 w:rsidR="00CA5501">
        <w:t>Prof.</w:t>
      </w:r>
      <w:proofErr w:type="gramEnd"/>
      <w:r w:rsidR="00CA5501">
        <w:t xml:space="preserve">  Marc </w:t>
      </w:r>
      <w:proofErr w:type="spellStart"/>
      <w:r w:rsidR="00CA5501">
        <w:t>Depaepe</w:t>
      </w:r>
      <w:proofErr w:type="spellEnd"/>
      <w:r w:rsidR="00CA5501">
        <w:t xml:space="preserve"> je </w:t>
      </w:r>
      <w:proofErr w:type="spellStart"/>
      <w:r w:rsidR="00CA5501">
        <w:t>študiral</w:t>
      </w:r>
      <w:proofErr w:type="spellEnd"/>
      <w:r w:rsidR="00CA5501">
        <w:t xml:space="preserve"> </w:t>
      </w:r>
      <w:proofErr w:type="spellStart"/>
      <w:r w:rsidR="00CA5501">
        <w:t>na</w:t>
      </w:r>
      <w:proofErr w:type="spellEnd"/>
      <w:r w:rsidR="00CA5501">
        <w:t xml:space="preserve"> </w:t>
      </w:r>
      <w:proofErr w:type="spellStart"/>
      <w:r w:rsidR="00CA5501">
        <w:t>Univerzi</w:t>
      </w:r>
      <w:proofErr w:type="spellEnd"/>
      <w:r w:rsidR="00CA5501">
        <w:t xml:space="preserve"> v Leuven (dipl. 1975, mag. 1977), </w:t>
      </w:r>
      <w:proofErr w:type="spellStart"/>
      <w:r w:rsidR="00CA5501">
        <w:t>kjer</w:t>
      </w:r>
      <w:proofErr w:type="spellEnd"/>
      <w:r w:rsidR="00CA5501">
        <w:t xml:space="preserve"> je </w:t>
      </w:r>
      <w:proofErr w:type="spellStart"/>
      <w:r w:rsidR="00CA5501">
        <w:t>tudi</w:t>
      </w:r>
      <w:proofErr w:type="spellEnd"/>
      <w:r w:rsidR="00CA5501">
        <w:t xml:space="preserve"> </w:t>
      </w:r>
      <w:proofErr w:type="spellStart"/>
      <w:proofErr w:type="gramStart"/>
      <w:r w:rsidR="00CA5501">
        <w:t>doktoriral</w:t>
      </w:r>
      <w:proofErr w:type="spellEnd"/>
      <w:r w:rsidR="00CA5501">
        <w:t xml:space="preserve">  </w:t>
      </w:r>
      <w:proofErr w:type="spellStart"/>
      <w:r w:rsidR="00CA5501">
        <w:t>iz</w:t>
      </w:r>
      <w:proofErr w:type="spellEnd"/>
      <w:proofErr w:type="gramEnd"/>
      <w:r w:rsidR="00CA5501">
        <w:t xml:space="preserve"> </w:t>
      </w:r>
      <w:proofErr w:type="spellStart"/>
      <w:r w:rsidR="00CA5501">
        <w:t>vzgojnih</w:t>
      </w:r>
      <w:proofErr w:type="spellEnd"/>
      <w:r w:rsidR="00CA5501">
        <w:t xml:space="preserve"> </w:t>
      </w:r>
      <w:proofErr w:type="spellStart"/>
      <w:r w:rsidR="00CA5501">
        <w:t>znanosti</w:t>
      </w:r>
      <w:proofErr w:type="spellEnd"/>
      <w:r w:rsidR="00CA5501">
        <w:t xml:space="preserve"> (1982, 1989) in tam </w:t>
      </w:r>
      <w:proofErr w:type="spellStart"/>
      <w:r w:rsidR="00CA5501">
        <w:t>raziskoval</w:t>
      </w:r>
      <w:proofErr w:type="spellEnd"/>
      <w:r w:rsidR="00CA5501">
        <w:t xml:space="preserve"> in </w:t>
      </w:r>
      <w:proofErr w:type="spellStart"/>
      <w:r w:rsidR="00CA5501">
        <w:t>poučeval</w:t>
      </w:r>
      <w:proofErr w:type="spellEnd"/>
      <w:r w:rsidR="00CA5501">
        <w:t xml:space="preserve">  </w:t>
      </w:r>
      <w:proofErr w:type="spellStart"/>
      <w:r w:rsidR="00CA5501">
        <w:t>kot</w:t>
      </w:r>
      <w:proofErr w:type="spellEnd"/>
      <w:r w:rsidR="00CA5501">
        <w:t xml:space="preserve"> docent (1984), </w:t>
      </w:r>
      <w:proofErr w:type="spellStart"/>
      <w:r w:rsidR="00CA5501">
        <w:t>izredni</w:t>
      </w:r>
      <w:proofErr w:type="spellEnd"/>
      <w:r w:rsidR="00CA5501">
        <w:t xml:space="preserve"> professor (1990), professor (1993) in </w:t>
      </w:r>
      <w:proofErr w:type="spellStart"/>
      <w:r w:rsidR="00CA5501">
        <w:t>redni</w:t>
      </w:r>
      <w:proofErr w:type="spellEnd"/>
      <w:r w:rsidR="00CA5501">
        <w:t xml:space="preserve"> </w:t>
      </w:r>
      <w:proofErr w:type="spellStart"/>
      <w:r w:rsidR="00CA5501">
        <w:t>profesor</w:t>
      </w:r>
      <w:proofErr w:type="spellEnd"/>
      <w:r w:rsidR="00CA5501">
        <w:t xml:space="preserve"> (1996/2000). </w:t>
      </w:r>
      <w:proofErr w:type="spellStart"/>
      <w:proofErr w:type="gramStart"/>
      <w:r w:rsidR="00CA5501">
        <w:t>Poučuje</w:t>
      </w:r>
      <w:proofErr w:type="spellEnd"/>
      <w:r w:rsidR="00CA5501">
        <w:t xml:space="preserve">  in</w:t>
      </w:r>
      <w:proofErr w:type="gramEnd"/>
      <w:r w:rsidR="00CA5501">
        <w:t xml:space="preserve"> </w:t>
      </w:r>
      <w:proofErr w:type="spellStart"/>
      <w:r w:rsidR="00CA5501">
        <w:t>proučuje</w:t>
      </w:r>
      <w:proofErr w:type="spellEnd"/>
      <w:r w:rsidR="00CA5501">
        <w:t xml:space="preserve"> </w:t>
      </w:r>
      <w:proofErr w:type="spellStart"/>
      <w:r w:rsidR="00CA5501">
        <w:t>zgodovino</w:t>
      </w:r>
      <w:proofErr w:type="spellEnd"/>
      <w:r w:rsidR="00CA5501">
        <w:t xml:space="preserve"> </w:t>
      </w:r>
      <w:proofErr w:type="spellStart"/>
      <w:r w:rsidR="00CA5501">
        <w:t>vzgoje</w:t>
      </w:r>
      <w:proofErr w:type="spellEnd"/>
      <w:r w:rsidR="00CA5501">
        <w:t xml:space="preserve"> in </w:t>
      </w:r>
      <w:proofErr w:type="spellStart"/>
      <w:r w:rsidR="00CA5501">
        <w:t>modernih</w:t>
      </w:r>
      <w:proofErr w:type="spellEnd"/>
      <w:r w:rsidR="00CA5501">
        <w:t xml:space="preserve"> </w:t>
      </w:r>
      <w:proofErr w:type="spellStart"/>
      <w:r w:rsidR="00CA5501">
        <w:t>izobraževalnih</w:t>
      </w:r>
      <w:proofErr w:type="spellEnd"/>
      <w:r w:rsidR="00CA5501">
        <w:t xml:space="preserve"> </w:t>
      </w:r>
      <w:proofErr w:type="spellStart"/>
      <w:r w:rsidR="00CA5501">
        <w:t>sistemov</w:t>
      </w:r>
      <w:proofErr w:type="spellEnd"/>
      <w:r w:rsidR="00CA5501">
        <w:t xml:space="preserve">.  </w:t>
      </w:r>
      <w:proofErr w:type="spellStart"/>
      <w:r w:rsidR="00CA5501">
        <w:t>Bil</w:t>
      </w:r>
      <w:proofErr w:type="spellEnd"/>
      <w:r w:rsidR="00CA5501">
        <w:t xml:space="preserve"> je </w:t>
      </w:r>
      <w:proofErr w:type="spellStart"/>
      <w:r w:rsidR="00CA5501">
        <w:t>vodja</w:t>
      </w:r>
      <w:proofErr w:type="spellEnd"/>
      <w:r w:rsidR="00CA5501">
        <w:t xml:space="preserve"> </w:t>
      </w:r>
      <w:proofErr w:type="spellStart"/>
      <w:r w:rsidR="00CA5501">
        <w:t>oddleka</w:t>
      </w:r>
      <w:proofErr w:type="spellEnd"/>
      <w:r w:rsidR="00CA5501">
        <w:t xml:space="preserve"> </w:t>
      </w:r>
      <w:proofErr w:type="spellStart"/>
      <w:r w:rsidR="00CA5501">
        <w:t>vzgojnih</w:t>
      </w:r>
      <w:proofErr w:type="spellEnd"/>
      <w:r w:rsidR="00CA5501">
        <w:t xml:space="preserve"> </w:t>
      </w:r>
      <w:proofErr w:type="spellStart"/>
      <w:r w:rsidR="00CA5501">
        <w:t>znanosti</w:t>
      </w:r>
      <w:proofErr w:type="spellEnd"/>
      <w:r w:rsidR="00CA5501">
        <w:t xml:space="preserve"> v </w:t>
      </w:r>
      <w:proofErr w:type="spellStart"/>
      <w:r w:rsidR="00CA5501">
        <w:t>Leuvenu</w:t>
      </w:r>
      <w:proofErr w:type="spellEnd"/>
      <w:r w:rsidR="00CA5501">
        <w:t xml:space="preserve"> (2001-2004) </w:t>
      </w:r>
      <w:proofErr w:type="spellStart"/>
      <w:r w:rsidR="00CA5501">
        <w:t>predstojnik</w:t>
      </w:r>
      <w:proofErr w:type="spellEnd"/>
      <w:r w:rsidR="00CA5501">
        <w:t xml:space="preserve"> </w:t>
      </w:r>
      <w:proofErr w:type="spellStart"/>
      <w:proofErr w:type="gramStart"/>
      <w:r w:rsidR="00CA5501">
        <w:t>fakultete</w:t>
      </w:r>
      <w:proofErr w:type="spellEnd"/>
      <w:r w:rsidR="00CA5501">
        <w:t xml:space="preserve">  </w:t>
      </w:r>
      <w:proofErr w:type="spellStart"/>
      <w:r w:rsidR="00CA5501">
        <w:t>za</w:t>
      </w:r>
      <w:proofErr w:type="spellEnd"/>
      <w:proofErr w:type="gramEnd"/>
      <w:r w:rsidR="00CA5501">
        <w:t xml:space="preserve"> </w:t>
      </w:r>
      <w:proofErr w:type="spellStart"/>
      <w:r w:rsidR="00CA5501">
        <w:t>psihologijo</w:t>
      </w:r>
      <w:proofErr w:type="spellEnd"/>
      <w:r w:rsidR="00CA5501">
        <w:t xml:space="preserve"> in </w:t>
      </w:r>
      <w:proofErr w:type="spellStart"/>
      <w:r w:rsidR="00CA5501">
        <w:t>vzgojne</w:t>
      </w:r>
      <w:proofErr w:type="spellEnd"/>
      <w:r w:rsidR="00CA5501">
        <w:t xml:space="preserve"> </w:t>
      </w:r>
      <w:proofErr w:type="spellStart"/>
      <w:r w:rsidR="00CA5501">
        <w:t>znanosti</w:t>
      </w:r>
      <w:proofErr w:type="spellEnd"/>
      <w:r w:rsidR="00CA5501">
        <w:t xml:space="preserve">  v  </w:t>
      </w:r>
      <w:proofErr w:type="spellStart"/>
      <w:r w:rsidR="00CA5501">
        <w:t>Kortrijku</w:t>
      </w:r>
      <w:proofErr w:type="spellEnd"/>
      <w:r w:rsidR="00CA5501">
        <w:t xml:space="preserve"> (2004-2009). Med  2013 in 2017 je </w:t>
      </w:r>
      <w:proofErr w:type="spellStart"/>
      <w:r w:rsidR="00CA5501">
        <w:t>kot</w:t>
      </w:r>
      <w:proofErr w:type="spellEnd"/>
      <w:r w:rsidR="00CA5501">
        <w:t xml:space="preserve"> vice-</w:t>
      </w:r>
      <w:proofErr w:type="spellStart"/>
      <w:r w:rsidR="00CA5501">
        <w:t>rektor</w:t>
      </w:r>
      <w:proofErr w:type="spellEnd"/>
      <w:r w:rsidR="00CA5501">
        <w:t xml:space="preserve"> KU Leuven  </w:t>
      </w:r>
      <w:proofErr w:type="spellStart"/>
      <w:r w:rsidR="00CA5501">
        <w:t>opravljal</w:t>
      </w:r>
      <w:proofErr w:type="spellEnd"/>
      <w:r w:rsidR="00CA5501">
        <w:t xml:space="preserve">  </w:t>
      </w:r>
      <w:proofErr w:type="spellStart"/>
      <w:r w:rsidR="00CA5501">
        <w:t>delo</w:t>
      </w:r>
      <w:proofErr w:type="spellEnd"/>
      <w:r w:rsidR="00CA5501">
        <w:t xml:space="preserve"> </w:t>
      </w:r>
      <w:proofErr w:type="spellStart"/>
      <w:r w:rsidR="00CA5501">
        <w:t>rektorja</w:t>
      </w:r>
      <w:proofErr w:type="spellEnd"/>
      <w:r w:rsidR="00CA5501">
        <w:t xml:space="preserve">  KU Leuven campus “Kulak”, Kortrijk in </w:t>
      </w:r>
      <w:proofErr w:type="spellStart"/>
      <w:r w:rsidR="00CA5501">
        <w:t>deloval</w:t>
      </w:r>
      <w:proofErr w:type="spellEnd"/>
      <w:r w:rsidR="00CA5501">
        <w:t xml:space="preserve"> </w:t>
      </w:r>
      <w:proofErr w:type="spellStart"/>
      <w:r w:rsidR="00CA5501">
        <w:t>kot</w:t>
      </w:r>
      <w:proofErr w:type="spellEnd"/>
      <w:r w:rsidR="00CA5501">
        <w:t xml:space="preserve"> </w:t>
      </w:r>
      <w:proofErr w:type="spellStart"/>
      <w:r w:rsidR="00CA5501">
        <w:t>akademski</w:t>
      </w:r>
      <w:proofErr w:type="spellEnd"/>
      <w:r w:rsidR="00CA5501">
        <w:t xml:space="preserve"> </w:t>
      </w:r>
      <w:proofErr w:type="spellStart"/>
      <w:r w:rsidR="00CA5501">
        <w:t>predstojnik</w:t>
      </w:r>
      <w:proofErr w:type="spellEnd"/>
      <w:r w:rsidR="00CA5501">
        <w:t xml:space="preserve"> KU Leuven </w:t>
      </w:r>
      <w:proofErr w:type="spellStart"/>
      <w:r w:rsidR="00CA5501">
        <w:t>campusov</w:t>
      </w:r>
      <w:proofErr w:type="spellEnd"/>
      <w:r w:rsidR="00CA5501">
        <w:t xml:space="preserve">   Bruges in Ostend. </w:t>
      </w:r>
      <w:proofErr w:type="spellStart"/>
      <w:r w:rsidR="00CA5501">
        <w:t>Leta</w:t>
      </w:r>
      <w:proofErr w:type="spellEnd"/>
      <w:r w:rsidR="00CA5501">
        <w:t xml:space="preserve"> 2015 je </w:t>
      </w:r>
      <w:proofErr w:type="spellStart"/>
      <w:proofErr w:type="gramStart"/>
      <w:r w:rsidR="00CA5501">
        <w:t>prejel</w:t>
      </w:r>
      <w:proofErr w:type="spellEnd"/>
      <w:r w:rsidR="00CA5501">
        <w:t xml:space="preserve">  </w:t>
      </w:r>
      <w:proofErr w:type="spellStart"/>
      <w:r w:rsidR="00CA5501">
        <w:t>častni</w:t>
      </w:r>
      <w:proofErr w:type="spellEnd"/>
      <w:proofErr w:type="gramEnd"/>
      <w:r w:rsidR="00CA5501">
        <w:t xml:space="preserve"> </w:t>
      </w:r>
      <w:proofErr w:type="spellStart"/>
      <w:r w:rsidR="00CA5501">
        <w:t>doktorat</w:t>
      </w:r>
      <w:proofErr w:type="spellEnd"/>
      <w:r w:rsidR="00CA5501">
        <w:t xml:space="preserve"> </w:t>
      </w:r>
      <w:proofErr w:type="spellStart"/>
      <w:r w:rsidR="00CA5501">
        <w:t>Univerze</w:t>
      </w:r>
      <w:proofErr w:type="spellEnd"/>
      <w:r w:rsidR="00CA5501">
        <w:t xml:space="preserve"> </w:t>
      </w:r>
      <w:proofErr w:type="spellStart"/>
      <w:r w:rsidR="00CA5501">
        <w:t>Latvija</w:t>
      </w:r>
      <w:proofErr w:type="spellEnd"/>
      <w:r w:rsidR="00CA5501">
        <w:t xml:space="preserve"> (Riga).  Je </w:t>
      </w:r>
      <w:proofErr w:type="spellStart"/>
      <w:r w:rsidR="00CA5501">
        <w:t>član</w:t>
      </w:r>
      <w:proofErr w:type="spellEnd"/>
      <w:r w:rsidR="00CA5501">
        <w:t xml:space="preserve"> </w:t>
      </w:r>
      <w:proofErr w:type="spellStart"/>
      <w:r w:rsidR="00CA5501">
        <w:t>mednarodne</w:t>
      </w:r>
      <w:proofErr w:type="spellEnd"/>
      <w:r w:rsidR="00CA5501">
        <w:t xml:space="preserve"> </w:t>
      </w:r>
      <w:proofErr w:type="spellStart"/>
      <w:r w:rsidR="00CA5501">
        <w:t>akademije</w:t>
      </w:r>
      <w:proofErr w:type="spellEnd"/>
      <w:r w:rsidR="00CA5501">
        <w:t xml:space="preserve"> </w:t>
      </w:r>
      <w:proofErr w:type="spellStart"/>
      <w:r w:rsidR="00CA5501">
        <w:t>vzgoje</w:t>
      </w:r>
      <w:proofErr w:type="spellEnd"/>
      <w:r w:rsidR="00CA5501">
        <w:t xml:space="preserve"> International Academy of Education (2010</w:t>
      </w:r>
      <w:proofErr w:type="gramStart"/>
      <w:r w:rsidR="00CA5501">
        <w:t>-)</w:t>
      </w:r>
      <w:proofErr w:type="gramEnd"/>
      <w:r w:rsidR="00CA5501">
        <w:t xml:space="preserve"> in </w:t>
      </w:r>
      <w:proofErr w:type="spellStart"/>
      <w:r w:rsidR="00CA5501">
        <w:t>odbora</w:t>
      </w:r>
      <w:proofErr w:type="spellEnd"/>
      <w:r w:rsidR="00CA5501">
        <w:t xml:space="preserve"> </w:t>
      </w:r>
      <w:proofErr w:type="spellStart"/>
      <w:r w:rsidR="00CA5501">
        <w:t>direktorjev</w:t>
      </w:r>
      <w:proofErr w:type="spellEnd"/>
      <w:r w:rsidR="00CA5501">
        <w:t xml:space="preserve">  </w:t>
      </w:r>
      <w:proofErr w:type="spellStart"/>
      <w:r w:rsidR="00CA5501">
        <w:t>te</w:t>
      </w:r>
      <w:proofErr w:type="spellEnd"/>
      <w:r w:rsidR="00CA5501">
        <w:t xml:space="preserve"> </w:t>
      </w:r>
      <w:proofErr w:type="spellStart"/>
      <w:r w:rsidR="00CA5501">
        <w:t>akademije</w:t>
      </w:r>
      <w:proofErr w:type="spellEnd"/>
      <w:r w:rsidR="00CA5501">
        <w:t xml:space="preserve"> (2012-). </w:t>
      </w:r>
      <w:proofErr w:type="spellStart"/>
      <w:r w:rsidR="00CA5501">
        <w:t>Bil</w:t>
      </w:r>
      <w:proofErr w:type="spellEnd"/>
      <w:r w:rsidR="00CA5501">
        <w:t xml:space="preserve"> je </w:t>
      </w:r>
      <w:proofErr w:type="spellStart"/>
      <w:r w:rsidR="00CA5501">
        <w:t>sekretar</w:t>
      </w:r>
      <w:proofErr w:type="spellEnd"/>
      <w:r w:rsidR="00CA5501">
        <w:t xml:space="preserve"> (1989-1991)  in </w:t>
      </w:r>
      <w:proofErr w:type="spellStart"/>
      <w:r w:rsidR="00CA5501">
        <w:t>predstojnik</w:t>
      </w:r>
      <w:proofErr w:type="spellEnd"/>
      <w:r w:rsidR="00CA5501">
        <w:t xml:space="preserve"> (1991-1994) </w:t>
      </w:r>
      <w:proofErr w:type="spellStart"/>
      <w:r w:rsidR="00CA5501">
        <w:t>mednarodne</w:t>
      </w:r>
      <w:proofErr w:type="spellEnd"/>
      <w:r w:rsidR="00CA5501">
        <w:t xml:space="preserve"> </w:t>
      </w:r>
      <w:proofErr w:type="spellStart"/>
      <w:r w:rsidR="00CA5501">
        <w:t>konference</w:t>
      </w:r>
      <w:proofErr w:type="spellEnd"/>
      <w:r w:rsidR="00CA5501">
        <w:t xml:space="preserve"> </w:t>
      </w:r>
      <w:proofErr w:type="spellStart"/>
      <w:r w:rsidR="00CA5501">
        <w:t>za</w:t>
      </w:r>
      <w:proofErr w:type="spellEnd"/>
      <w:r w:rsidR="00CA5501">
        <w:t xml:space="preserve"> </w:t>
      </w:r>
      <w:proofErr w:type="spellStart"/>
      <w:r w:rsidR="00CA5501">
        <w:t>zgodovino</w:t>
      </w:r>
      <w:proofErr w:type="spellEnd"/>
      <w:r w:rsidR="00CA5501">
        <w:t xml:space="preserve"> </w:t>
      </w:r>
      <w:proofErr w:type="spellStart"/>
      <w:r w:rsidR="00CA5501">
        <w:t>izobraževanja</w:t>
      </w:r>
      <w:proofErr w:type="spellEnd"/>
      <w:r w:rsidR="00CA5501">
        <w:t xml:space="preserve"> "International Standing Conference for the History of Education" (ISCHE), </w:t>
      </w:r>
      <w:proofErr w:type="spellStart"/>
      <w:r w:rsidR="00CA5501">
        <w:t>predsednik</w:t>
      </w:r>
      <w:proofErr w:type="spellEnd"/>
      <w:r w:rsidR="00CA5501">
        <w:t xml:space="preserve"> </w:t>
      </w:r>
      <w:proofErr w:type="spellStart"/>
      <w:r w:rsidR="00CA5501">
        <w:t>belgijskega</w:t>
      </w:r>
      <w:proofErr w:type="spellEnd"/>
      <w:r w:rsidR="00CA5501">
        <w:t xml:space="preserve"> </w:t>
      </w:r>
      <w:proofErr w:type="spellStart"/>
      <w:r w:rsidR="00CA5501">
        <w:t>društva</w:t>
      </w:r>
      <w:proofErr w:type="spellEnd"/>
      <w:r w:rsidR="00CA5501">
        <w:t xml:space="preserve"> </w:t>
      </w:r>
      <w:proofErr w:type="spellStart"/>
      <w:r w:rsidR="00CA5501">
        <w:t>za</w:t>
      </w:r>
      <w:proofErr w:type="spellEnd"/>
      <w:r w:rsidR="00CA5501">
        <w:t xml:space="preserve"> </w:t>
      </w:r>
      <w:proofErr w:type="spellStart"/>
      <w:r w:rsidR="00CA5501">
        <w:t>zgodovino</w:t>
      </w:r>
      <w:proofErr w:type="spellEnd"/>
      <w:r w:rsidR="00CA5501">
        <w:t xml:space="preserve"> </w:t>
      </w:r>
      <w:proofErr w:type="spellStart"/>
      <w:r w:rsidR="00CA5501">
        <w:t>vzgoje</w:t>
      </w:r>
      <w:proofErr w:type="spellEnd"/>
      <w:r w:rsidR="00CA5501">
        <w:t xml:space="preserve"> (BNVGOO 1998-2002) in </w:t>
      </w:r>
      <w:proofErr w:type="spellStart"/>
      <w:r w:rsidR="00CA5501">
        <w:t>podpredsednik</w:t>
      </w:r>
      <w:proofErr w:type="spellEnd"/>
      <w:r w:rsidR="00CA5501">
        <w:t xml:space="preserve"> </w:t>
      </w:r>
      <w:proofErr w:type="spellStart"/>
      <w:r w:rsidR="00CA5501">
        <w:t>mednarodnega</w:t>
      </w:r>
      <w:proofErr w:type="spellEnd"/>
      <w:r w:rsidR="00CA5501">
        <w:t xml:space="preserve"> </w:t>
      </w:r>
      <w:proofErr w:type="spellStart"/>
      <w:r w:rsidR="00CA5501">
        <w:t>društva</w:t>
      </w:r>
      <w:proofErr w:type="spellEnd"/>
      <w:r w:rsidR="00CA5501">
        <w:t xml:space="preserve"> </w:t>
      </w:r>
      <w:proofErr w:type="spellStart"/>
      <w:r w:rsidR="00CA5501">
        <w:t>za</w:t>
      </w:r>
      <w:proofErr w:type="spellEnd"/>
      <w:r w:rsidR="00CA5501">
        <w:t xml:space="preserve"> </w:t>
      </w:r>
      <w:proofErr w:type="spellStart"/>
      <w:r w:rsidR="00CA5501">
        <w:t>zgodovinsko</w:t>
      </w:r>
      <w:proofErr w:type="spellEnd"/>
      <w:r w:rsidR="00CA5501">
        <w:t xml:space="preserve"> in </w:t>
      </w:r>
      <w:proofErr w:type="spellStart"/>
      <w:r w:rsidR="00CA5501">
        <w:t>sistematično</w:t>
      </w:r>
      <w:proofErr w:type="spellEnd"/>
      <w:r w:rsidR="00CA5501">
        <w:t xml:space="preserve"> </w:t>
      </w:r>
      <w:proofErr w:type="spellStart"/>
      <w:r w:rsidR="00CA5501">
        <w:t>raziskovanje</w:t>
      </w:r>
      <w:proofErr w:type="spellEnd"/>
      <w:r w:rsidR="00CA5501">
        <w:t xml:space="preserve"> </w:t>
      </w:r>
      <w:proofErr w:type="spellStart"/>
      <w:r w:rsidR="00CA5501">
        <w:t>učbenikov</w:t>
      </w:r>
      <w:proofErr w:type="spellEnd"/>
      <w:r w:rsidR="00CA5501">
        <w:t xml:space="preserve"> “</w:t>
      </w:r>
      <w:proofErr w:type="spellStart"/>
      <w:r w:rsidR="00CA5501">
        <w:t>Internationale</w:t>
      </w:r>
      <w:proofErr w:type="spellEnd"/>
      <w:r w:rsidR="00CA5501">
        <w:t xml:space="preserve"> </w:t>
      </w:r>
      <w:proofErr w:type="spellStart"/>
      <w:r w:rsidR="00CA5501">
        <w:t>Gesellschaft</w:t>
      </w:r>
      <w:proofErr w:type="spellEnd"/>
      <w:r w:rsidR="00CA5501">
        <w:t xml:space="preserve"> </w:t>
      </w:r>
      <w:proofErr w:type="spellStart"/>
      <w:r w:rsidR="00CA5501">
        <w:t>für</w:t>
      </w:r>
      <w:proofErr w:type="spellEnd"/>
      <w:r w:rsidR="00CA5501">
        <w:t xml:space="preserve"> </w:t>
      </w:r>
      <w:proofErr w:type="spellStart"/>
      <w:r w:rsidR="00CA5501">
        <w:t>Historische</w:t>
      </w:r>
      <w:proofErr w:type="spellEnd"/>
      <w:r w:rsidR="00CA5501">
        <w:t xml:space="preserve"> und </w:t>
      </w:r>
      <w:proofErr w:type="spellStart"/>
      <w:r w:rsidR="00CA5501">
        <w:t>Systematische</w:t>
      </w:r>
      <w:proofErr w:type="spellEnd"/>
      <w:r w:rsidR="00CA5501">
        <w:t xml:space="preserve"> </w:t>
      </w:r>
      <w:proofErr w:type="spellStart"/>
      <w:r w:rsidR="00CA5501">
        <w:t>Schulbuchforschung</w:t>
      </w:r>
      <w:proofErr w:type="spellEnd"/>
      <w:r w:rsidR="00CA5501">
        <w:t xml:space="preserve">” (IGHSSF) (1997-2008). Je </w:t>
      </w:r>
      <w:proofErr w:type="spellStart"/>
      <w:r w:rsidR="00CA5501">
        <w:t>tudi</w:t>
      </w:r>
      <w:proofErr w:type="spellEnd"/>
      <w:r w:rsidR="00CA5501">
        <w:t xml:space="preserve"> </w:t>
      </w:r>
      <w:proofErr w:type="spellStart"/>
      <w:r w:rsidR="00CA5501">
        <w:t>sourednik</w:t>
      </w:r>
      <w:proofErr w:type="spellEnd"/>
      <w:r w:rsidR="00CA5501">
        <w:t xml:space="preserve"> </w:t>
      </w:r>
      <w:proofErr w:type="spellStart"/>
      <w:r w:rsidR="00CA5501">
        <w:t>pedagoške</w:t>
      </w:r>
      <w:proofErr w:type="spellEnd"/>
      <w:r w:rsidR="00CA5501">
        <w:t xml:space="preserve"> </w:t>
      </w:r>
      <w:proofErr w:type="spellStart"/>
      <w:r w:rsidR="00CA5501">
        <w:t>revije</w:t>
      </w:r>
      <w:proofErr w:type="spellEnd"/>
      <w:r w:rsidR="00CA5501">
        <w:t xml:space="preserve"> </w:t>
      </w:r>
      <w:proofErr w:type="spellStart"/>
      <w:r w:rsidR="00CA5501">
        <w:t>Paedagogica</w:t>
      </w:r>
      <w:proofErr w:type="spellEnd"/>
      <w:r w:rsidR="00CA5501">
        <w:t xml:space="preserve"> </w:t>
      </w:r>
      <w:proofErr w:type="spellStart"/>
      <w:r w:rsidR="00CA5501">
        <w:t>Historica</w:t>
      </w:r>
      <w:proofErr w:type="spellEnd"/>
      <w:r w:rsidR="00CA5501">
        <w:t>, International Journal of History of Education (2005</w:t>
      </w:r>
      <w:proofErr w:type="gramStart"/>
      <w:r w:rsidR="00CA5501">
        <w:t>-)</w:t>
      </w:r>
      <w:proofErr w:type="gramEnd"/>
      <w:r w:rsidR="00CA5501">
        <w:t xml:space="preserve"> in </w:t>
      </w:r>
      <w:proofErr w:type="spellStart"/>
      <w:r w:rsidR="00CA5501">
        <w:t>urednik</w:t>
      </w:r>
      <w:proofErr w:type="spellEnd"/>
      <w:r w:rsidR="00CA5501">
        <w:t xml:space="preserve">  </w:t>
      </w:r>
      <w:proofErr w:type="spellStart"/>
      <w:r w:rsidR="00CA5501">
        <w:t>Studia</w:t>
      </w:r>
      <w:proofErr w:type="spellEnd"/>
      <w:r w:rsidR="00CA5501">
        <w:t xml:space="preserve"> </w:t>
      </w:r>
      <w:proofErr w:type="spellStart"/>
      <w:r w:rsidR="00CA5501">
        <w:t>Paedagogica</w:t>
      </w:r>
      <w:proofErr w:type="spellEnd"/>
      <w:r w:rsidR="00CA5501">
        <w:t xml:space="preserve"> (Leuven).</w:t>
      </w:r>
    </w:p>
    <w:sectPr w:rsidR="001552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01"/>
    <w:rsid w:val="000A2179"/>
    <w:rsid w:val="004619F2"/>
    <w:rsid w:val="005861AA"/>
    <w:rsid w:val="00862AD5"/>
    <w:rsid w:val="00A47469"/>
    <w:rsid w:val="00CA5501"/>
    <w:rsid w:val="00FE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0A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A2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0A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A2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si/url?sa=i&amp;rct=j&amp;q=&amp;esrc=s&amp;source=images&amp;cd=&amp;cad=rja&amp;uact=8&amp;ved=2ahUKEwjl6JSIhPbaAhVCJlAKHVGDD0MQjRx6BAgBEAU&amp;url=http://kaloop.si/wp/portfolio_category/identitete/&amp;psig=AOvVaw0QL_E9XKEUNaXkLIEoxEwf&amp;ust=1525866028354663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www.google.si/url?sa=i&amp;rct=j&amp;q=&amp;esrc=s&amp;source=images&amp;cd=&amp;cad=rja&amp;uact=8&amp;ved=2ahUKEwjijoanhPbaAhUEZFAKHdu_DTgQjRx6BAgBEAU&amp;url=http://www.historiografija.hr/news.php?id%3D1155&amp;psig=AOvVaw3fQsYYh0vlia4RYjAUrZK9&amp;ust=1525866091755948" TargetMode="External"/><Relationship Id="rId10" Type="http://schemas.openxmlformats.org/officeDocument/2006/relationships/image" Target="cid:image001.jpg@01D3B6FC.9772E6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Šuštar</dc:creator>
  <cp:lastModifiedBy>Branko Šuštar</cp:lastModifiedBy>
  <cp:revision>2</cp:revision>
  <dcterms:created xsi:type="dcterms:W3CDTF">2018-05-14T10:59:00Z</dcterms:created>
  <dcterms:modified xsi:type="dcterms:W3CDTF">2018-05-14T10:59:00Z</dcterms:modified>
</cp:coreProperties>
</file>