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6675" w14:textId="77777777" w:rsidR="0008028A" w:rsidRDefault="0008028A" w:rsidP="000802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61790" wp14:editId="6C92CFF8">
            <wp:extent cx="704850" cy="705859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ZZDS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39" cy="7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5513" w14:textId="77777777" w:rsidR="00B54CA4" w:rsidRDefault="00B54CA4" w:rsidP="00FD0D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F838D4">
        <w:rPr>
          <w:rFonts w:ascii="Times New Roman" w:hAnsi="Times New Roman" w:cs="Times New Roman"/>
          <w:sz w:val="24"/>
          <w:szCs w:val="24"/>
        </w:rPr>
        <w:t>veza zgodovinskih društev Slovenije</w:t>
      </w:r>
      <w:r>
        <w:rPr>
          <w:rFonts w:ascii="Times New Roman" w:hAnsi="Times New Roman" w:cs="Times New Roman"/>
          <w:sz w:val="24"/>
          <w:szCs w:val="24"/>
        </w:rPr>
        <w:t xml:space="preserve"> podeljuje častno članstvo dr. Nevenki Troha, na podlagi njenih raziskovalnih dosežkov</w:t>
      </w:r>
      <w:r w:rsidR="000E3692">
        <w:rPr>
          <w:rFonts w:ascii="Times New Roman" w:hAnsi="Times New Roman" w:cs="Times New Roman"/>
          <w:sz w:val="24"/>
          <w:szCs w:val="24"/>
        </w:rPr>
        <w:t xml:space="preserve"> na področju sodobne zgodovine</w:t>
      </w:r>
      <w:r>
        <w:rPr>
          <w:rFonts w:ascii="Times New Roman" w:hAnsi="Times New Roman" w:cs="Times New Roman"/>
          <w:sz w:val="24"/>
          <w:szCs w:val="24"/>
        </w:rPr>
        <w:t>, njene vloge pri povezovanju italijanskega in slovenskega zgodovinopisja ter njenega aktivnega delovanja v Z</w:t>
      </w:r>
      <w:r w:rsidR="00F838D4">
        <w:rPr>
          <w:rFonts w:ascii="Times New Roman" w:hAnsi="Times New Roman" w:cs="Times New Roman"/>
          <w:sz w:val="24"/>
          <w:szCs w:val="24"/>
        </w:rPr>
        <w:t>ZDS</w:t>
      </w:r>
      <w:r>
        <w:rPr>
          <w:rFonts w:ascii="Times New Roman" w:hAnsi="Times New Roman" w:cs="Times New Roman"/>
          <w:sz w:val="24"/>
          <w:szCs w:val="24"/>
        </w:rPr>
        <w:t xml:space="preserve">, ki jo je vodila v letih 2006–2008, </w:t>
      </w:r>
      <w:r w:rsidR="00DF7ED4">
        <w:rPr>
          <w:rFonts w:ascii="Times New Roman" w:hAnsi="Times New Roman" w:cs="Times New Roman"/>
          <w:sz w:val="24"/>
          <w:szCs w:val="24"/>
        </w:rPr>
        <w:t>ko je mdr. organizirala 34. zborovanje slovenskih zgodovinark in zgodovinarjev</w:t>
      </w:r>
      <w:r>
        <w:rPr>
          <w:rFonts w:ascii="Times New Roman" w:hAnsi="Times New Roman" w:cs="Times New Roman"/>
          <w:sz w:val="24"/>
          <w:szCs w:val="24"/>
        </w:rPr>
        <w:t xml:space="preserve">, ter v Zgodovinskem društvu Ljubljana, ki mu je predsedovala več mandatov. </w:t>
      </w:r>
    </w:p>
    <w:p w14:paraId="5D2F60B7" w14:textId="77777777" w:rsidR="00B54CA4" w:rsidRDefault="000E3692" w:rsidP="00FD0D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Prodorni o</w:t>
      </w:r>
      <w:r w:rsidR="00FD0D1E" w:rsidRPr="005838B6">
        <w:rPr>
          <w:rFonts w:ascii="Times New Roman" w:hAnsi="Times New Roman" w:cs="Times New Roman"/>
          <w:sz w:val="24"/>
          <w:szCs w:val="24"/>
        </w:rPr>
        <w:t xml:space="preserve">pus doktorice Nevenke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D0D1E" w:rsidRPr="005838B6">
        <w:rPr>
          <w:rFonts w:ascii="Times New Roman" w:hAnsi="Times New Roman" w:cs="Times New Roman"/>
          <w:sz w:val="24"/>
          <w:szCs w:val="24"/>
        </w:rPr>
        <w:t>roha zaznamujejo dolgoletne izkušnje z delom kot arhivistka</w:t>
      </w:r>
      <w:r w:rsidR="00030E4A">
        <w:rPr>
          <w:rFonts w:ascii="Times New Roman" w:hAnsi="Times New Roman" w:cs="Times New Roman"/>
          <w:sz w:val="24"/>
          <w:szCs w:val="24"/>
        </w:rPr>
        <w:t>,</w:t>
      </w:r>
      <w:r w:rsidR="00FD0D1E" w:rsidRPr="005838B6">
        <w:rPr>
          <w:rFonts w:ascii="Times New Roman" w:hAnsi="Times New Roman" w:cs="Times New Roman"/>
          <w:sz w:val="24"/>
          <w:szCs w:val="24"/>
        </w:rPr>
        <w:t xml:space="preserve"> raziskovalka</w:t>
      </w:r>
      <w:r w:rsidR="00030E4A">
        <w:rPr>
          <w:rFonts w:ascii="Times New Roman" w:hAnsi="Times New Roman" w:cs="Times New Roman"/>
          <w:sz w:val="24"/>
          <w:szCs w:val="24"/>
        </w:rPr>
        <w:t xml:space="preserve"> in </w:t>
      </w:r>
      <w:r w:rsidR="00030E4A" w:rsidRPr="005838B6">
        <w:rPr>
          <w:rFonts w:ascii="Times New Roman" w:hAnsi="Times New Roman" w:cs="Times New Roman"/>
          <w:sz w:val="24"/>
          <w:szCs w:val="24"/>
        </w:rPr>
        <w:t xml:space="preserve">muzealka, </w:t>
      </w:r>
      <w:r w:rsidR="00030E4A">
        <w:rPr>
          <w:rFonts w:ascii="Times New Roman" w:hAnsi="Times New Roman" w:cs="Times New Roman"/>
          <w:sz w:val="24"/>
          <w:szCs w:val="24"/>
        </w:rPr>
        <w:t>med drugim desetletje direktorica Revirskega muzeja v Trbovljah</w:t>
      </w:r>
      <w:r w:rsidR="00B54C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9E3821" w14:textId="77777777" w:rsidR="00F838D4" w:rsidRDefault="000E3692" w:rsidP="000E3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kot arhivistka je začela z obsežnim raziskovalnim delom, kot nadgradnja </w:t>
      </w:r>
      <w:r w:rsidR="00126F33">
        <w:rPr>
          <w:rFonts w:ascii="Times New Roman" w:hAnsi="Times New Roman" w:cs="Times New Roman"/>
          <w:sz w:val="24"/>
          <w:szCs w:val="24"/>
        </w:rPr>
        <w:t>svoj</w:t>
      </w:r>
      <w:r>
        <w:rPr>
          <w:rFonts w:ascii="Times New Roman" w:hAnsi="Times New Roman" w:cs="Times New Roman"/>
          <w:sz w:val="24"/>
          <w:szCs w:val="24"/>
        </w:rPr>
        <w:t>ega urejanja gradiva t.</w:t>
      </w:r>
      <w:r w:rsidR="006A3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projugoslov</w:t>
      </w:r>
      <w:r w:rsidR="00F838D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nskih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političnih organizacij </w:t>
      </w:r>
      <w:r w:rsidR="00F838D4">
        <w:rPr>
          <w:rFonts w:ascii="Times New Roman" w:hAnsi="Times New Roman" w:cs="Times New Roman"/>
          <w:sz w:val="24"/>
          <w:szCs w:val="24"/>
        </w:rPr>
        <w:t xml:space="preserve">v </w:t>
      </w:r>
      <w:r w:rsidR="00F838D4" w:rsidRPr="00F838D4">
        <w:rPr>
          <w:rFonts w:ascii="Times New Roman" w:hAnsi="Times New Roman" w:cs="Times New Roman"/>
          <w:sz w:val="24"/>
          <w:szCs w:val="24"/>
        </w:rPr>
        <w:t>Julijski krajini</w:t>
      </w:r>
      <w:r w:rsidR="00F838D4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na Svobodnem tržaškem ozemlju</w:t>
      </w:r>
      <w:r w:rsidR="00126F33">
        <w:rPr>
          <w:rFonts w:ascii="Times New Roman" w:hAnsi="Times New Roman" w:cs="Times New Roman"/>
          <w:sz w:val="24"/>
          <w:szCs w:val="24"/>
        </w:rPr>
        <w:t xml:space="preserve"> od sredine 40. let </w:t>
      </w:r>
      <w:r w:rsidR="00534029">
        <w:rPr>
          <w:rFonts w:ascii="Times New Roman" w:hAnsi="Times New Roman" w:cs="Times New Roman"/>
          <w:sz w:val="24"/>
          <w:szCs w:val="24"/>
        </w:rPr>
        <w:t xml:space="preserve">20. stoletja </w:t>
      </w:r>
      <w:r w:rsidR="00126F33">
        <w:rPr>
          <w:rFonts w:ascii="Times New Roman" w:hAnsi="Times New Roman" w:cs="Times New Roman"/>
          <w:sz w:val="24"/>
          <w:szCs w:val="24"/>
        </w:rPr>
        <w:t xml:space="preserve">do leta </w:t>
      </w:r>
      <w:r>
        <w:rPr>
          <w:rFonts w:ascii="Times New Roman" w:hAnsi="Times New Roman" w:cs="Times New Roman"/>
          <w:sz w:val="24"/>
          <w:szCs w:val="24"/>
        </w:rPr>
        <w:t xml:space="preserve">1954. </w:t>
      </w:r>
      <w:r w:rsidR="00FD0D1E" w:rsidRPr="005838B6">
        <w:rPr>
          <w:rFonts w:ascii="Times New Roman" w:hAnsi="Times New Roman" w:cs="Times New Roman"/>
          <w:sz w:val="24"/>
          <w:szCs w:val="24"/>
        </w:rPr>
        <w:t xml:space="preserve">Na podlagi </w:t>
      </w:r>
      <w:r w:rsidR="00D01EC3" w:rsidRPr="005838B6">
        <w:rPr>
          <w:rFonts w:ascii="Times New Roman" w:hAnsi="Times New Roman" w:cs="Times New Roman"/>
          <w:sz w:val="24"/>
          <w:szCs w:val="24"/>
        </w:rPr>
        <w:t xml:space="preserve">bogatih izkušenj raziskav travmatičnih tem, mdr. zgodovine internacij, fojb, </w:t>
      </w:r>
      <w:r w:rsidR="007F2E2F">
        <w:rPr>
          <w:rFonts w:ascii="Times New Roman" w:hAnsi="Times New Roman" w:cs="Times New Roman"/>
          <w:sz w:val="24"/>
          <w:szCs w:val="24"/>
        </w:rPr>
        <w:t>povojnega</w:t>
      </w:r>
      <w:r w:rsidR="00126F33">
        <w:rPr>
          <w:rFonts w:ascii="Times New Roman" w:hAnsi="Times New Roman" w:cs="Times New Roman"/>
          <w:sz w:val="24"/>
          <w:szCs w:val="24"/>
        </w:rPr>
        <w:t xml:space="preserve"> </w:t>
      </w:r>
      <w:r w:rsidR="007F2E2F">
        <w:rPr>
          <w:rFonts w:ascii="Times New Roman" w:hAnsi="Times New Roman" w:cs="Times New Roman"/>
          <w:sz w:val="24"/>
          <w:szCs w:val="24"/>
        </w:rPr>
        <w:t xml:space="preserve">izseljevanja Italijanov iz slovenske Istre, </w:t>
      </w:r>
      <w:r w:rsidR="00D01EC3" w:rsidRPr="005838B6">
        <w:rPr>
          <w:rFonts w:ascii="Times New Roman" w:hAnsi="Times New Roman" w:cs="Times New Roman"/>
          <w:sz w:val="24"/>
          <w:szCs w:val="24"/>
        </w:rPr>
        <w:t xml:space="preserve">narodnostno in ideološko zaznamovanih spopadov, je na podlagi </w:t>
      </w:r>
      <w:r w:rsidR="00FD0D1E" w:rsidRPr="005838B6">
        <w:rPr>
          <w:rFonts w:ascii="Times New Roman" w:hAnsi="Times New Roman" w:cs="Times New Roman"/>
          <w:sz w:val="24"/>
          <w:szCs w:val="24"/>
        </w:rPr>
        <w:t>večletnega</w:t>
      </w:r>
      <w:r w:rsidR="00F838D4">
        <w:rPr>
          <w:rFonts w:ascii="Times New Roman" w:hAnsi="Times New Roman" w:cs="Times New Roman"/>
          <w:sz w:val="24"/>
          <w:szCs w:val="24"/>
        </w:rPr>
        <w:t xml:space="preserve"> </w:t>
      </w:r>
      <w:r w:rsidR="00FD0D1E" w:rsidRPr="005838B6">
        <w:rPr>
          <w:rFonts w:ascii="Times New Roman" w:hAnsi="Times New Roman" w:cs="Times New Roman"/>
          <w:sz w:val="24"/>
          <w:szCs w:val="24"/>
        </w:rPr>
        <w:t xml:space="preserve">raziskovanja v arhivih v Sloveniji in tujini nastala njena klasična monografija </w:t>
      </w:r>
      <w:r w:rsidR="00FD0D1E" w:rsidRPr="005838B6">
        <w:rPr>
          <w:rFonts w:ascii="Times New Roman" w:hAnsi="Times New Roman" w:cs="Times New Roman"/>
          <w:i/>
          <w:sz w:val="24"/>
          <w:szCs w:val="24"/>
        </w:rPr>
        <w:t>Komu Trst: Slovenci in Italijani med dvema državama</w:t>
      </w:r>
      <w:r w:rsidR="00F838D4">
        <w:rPr>
          <w:rFonts w:ascii="Times New Roman" w:hAnsi="Times New Roman" w:cs="Times New Roman"/>
          <w:sz w:val="24"/>
          <w:szCs w:val="24"/>
        </w:rPr>
        <w:t>, ki obravnava</w:t>
      </w:r>
      <w:r w:rsidR="00D01EC3" w:rsidRPr="005838B6">
        <w:rPr>
          <w:rFonts w:ascii="Times New Roman" w:hAnsi="Times New Roman" w:cs="Times New Roman"/>
          <w:sz w:val="24"/>
          <w:szCs w:val="24"/>
        </w:rPr>
        <w:t xml:space="preserve"> </w:t>
      </w:r>
      <w:r w:rsidR="007F2E2F">
        <w:rPr>
          <w:rFonts w:ascii="Times New Roman" w:hAnsi="Times New Roman" w:cs="Times New Roman"/>
          <w:sz w:val="24"/>
          <w:szCs w:val="24"/>
        </w:rPr>
        <w:t>sloven</w:t>
      </w:r>
      <w:r w:rsidR="00F838D4">
        <w:rPr>
          <w:rFonts w:ascii="Times New Roman" w:hAnsi="Times New Roman" w:cs="Times New Roman"/>
          <w:sz w:val="24"/>
          <w:szCs w:val="24"/>
        </w:rPr>
        <w:t>s</w:t>
      </w:r>
      <w:r w:rsidR="007F2E2F">
        <w:rPr>
          <w:rFonts w:ascii="Times New Roman" w:hAnsi="Times New Roman" w:cs="Times New Roman"/>
          <w:sz w:val="24"/>
          <w:szCs w:val="24"/>
        </w:rPr>
        <w:t>ko-italijansk</w:t>
      </w:r>
      <w:r w:rsidR="00F838D4">
        <w:rPr>
          <w:rFonts w:ascii="Times New Roman" w:hAnsi="Times New Roman" w:cs="Times New Roman"/>
          <w:sz w:val="24"/>
          <w:szCs w:val="24"/>
        </w:rPr>
        <w:t>e</w:t>
      </w:r>
      <w:r w:rsidR="007F2E2F">
        <w:rPr>
          <w:rFonts w:ascii="Times New Roman" w:hAnsi="Times New Roman" w:cs="Times New Roman"/>
          <w:sz w:val="24"/>
          <w:szCs w:val="24"/>
        </w:rPr>
        <w:t xml:space="preserve"> odnos</w:t>
      </w:r>
      <w:r w:rsidR="00F838D4">
        <w:rPr>
          <w:rFonts w:ascii="Times New Roman" w:hAnsi="Times New Roman" w:cs="Times New Roman"/>
          <w:sz w:val="24"/>
          <w:szCs w:val="24"/>
        </w:rPr>
        <w:t>e</w:t>
      </w:r>
      <w:r w:rsidR="007F2E2F">
        <w:rPr>
          <w:rFonts w:ascii="Times New Roman" w:hAnsi="Times New Roman" w:cs="Times New Roman"/>
          <w:sz w:val="24"/>
          <w:szCs w:val="24"/>
        </w:rPr>
        <w:t xml:space="preserve"> v </w:t>
      </w:r>
      <w:r w:rsidR="00B16C9C">
        <w:rPr>
          <w:rFonts w:ascii="Times New Roman" w:hAnsi="Times New Roman" w:cs="Times New Roman"/>
          <w:sz w:val="24"/>
          <w:szCs w:val="24"/>
        </w:rPr>
        <w:t>C</w:t>
      </w:r>
      <w:r w:rsidR="007F2E2F">
        <w:rPr>
          <w:rFonts w:ascii="Times New Roman" w:hAnsi="Times New Roman" w:cs="Times New Roman"/>
          <w:sz w:val="24"/>
          <w:szCs w:val="24"/>
        </w:rPr>
        <w:t>oni A Julijske krajine</w:t>
      </w:r>
      <w:r w:rsidR="00FD0D1E" w:rsidRPr="005838B6">
        <w:rPr>
          <w:rFonts w:ascii="Times New Roman" w:hAnsi="Times New Roman" w:cs="Times New Roman"/>
          <w:sz w:val="24"/>
          <w:szCs w:val="24"/>
        </w:rPr>
        <w:t xml:space="preserve">. V njej se, kot v </w:t>
      </w:r>
      <w:r w:rsidR="00FD0D1E" w:rsidRPr="00F838D4">
        <w:rPr>
          <w:rFonts w:ascii="Times New Roman" w:hAnsi="Times New Roman" w:cs="Times New Roman"/>
          <w:i/>
          <w:sz w:val="24"/>
          <w:szCs w:val="24"/>
        </w:rPr>
        <w:t>Prispevkih za novejšo zgodovino</w:t>
      </w:r>
      <w:r w:rsidR="00FD0D1E" w:rsidRPr="005838B6">
        <w:rPr>
          <w:rFonts w:ascii="Times New Roman" w:hAnsi="Times New Roman" w:cs="Times New Roman"/>
          <w:sz w:val="24"/>
          <w:szCs w:val="24"/>
        </w:rPr>
        <w:t xml:space="preserve"> (1999) ugotavlja Milan Pahor, </w:t>
      </w:r>
      <w:r w:rsidR="00D01EC3" w:rsidRPr="005838B6">
        <w:rPr>
          <w:rFonts w:ascii="Times New Roman" w:hAnsi="Times New Roman" w:cs="Times New Roman"/>
          <w:sz w:val="24"/>
          <w:szCs w:val="24"/>
        </w:rPr>
        <w:t xml:space="preserve">ob osvetljevanju </w:t>
      </w:r>
      <w:proofErr w:type="spellStart"/>
      <w:r w:rsidR="00D01EC3" w:rsidRPr="005838B6">
        <w:rPr>
          <w:rFonts w:ascii="Times New Roman" w:hAnsi="Times New Roman" w:cs="Times New Roman"/>
          <w:sz w:val="24"/>
          <w:szCs w:val="24"/>
        </w:rPr>
        <w:t>projugoslovanskega</w:t>
      </w:r>
      <w:proofErr w:type="spellEnd"/>
      <w:r w:rsidR="00D01EC3" w:rsidRPr="005838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1EC3" w:rsidRPr="005838B6">
        <w:rPr>
          <w:rFonts w:ascii="Times New Roman" w:hAnsi="Times New Roman" w:cs="Times New Roman"/>
          <w:sz w:val="24"/>
          <w:szCs w:val="24"/>
        </w:rPr>
        <w:t>proitalijanskega</w:t>
      </w:r>
      <w:proofErr w:type="spellEnd"/>
      <w:r w:rsidR="00D01EC3" w:rsidRPr="005838B6">
        <w:rPr>
          <w:rFonts w:ascii="Times New Roman" w:hAnsi="Times New Roman" w:cs="Times New Roman"/>
          <w:sz w:val="24"/>
          <w:szCs w:val="24"/>
        </w:rPr>
        <w:t xml:space="preserve">, slovenskega katoliškega tabora ter razlik in sprememb znotraj njih, </w:t>
      </w:r>
      <w:r w:rsidR="00FD0D1E" w:rsidRPr="005838B6">
        <w:rPr>
          <w:rFonts w:ascii="Times New Roman" w:hAnsi="Times New Roman" w:cs="Times New Roman"/>
          <w:sz w:val="24"/>
          <w:szCs w:val="24"/>
        </w:rPr>
        <w:t>»vedno znova kaže ugotovitev, da je bilo celotno vprašanje Trsta takrat izredno zapleteno. Na drugi strani pa se nakazuje prepletenost: mednarodna dimenzija, politika velesil, krajevna politika, utrip organizacij in političnih strank,</w:t>
      </w:r>
      <w:r w:rsidR="00F838D4">
        <w:rPr>
          <w:rFonts w:ascii="Times New Roman" w:hAnsi="Times New Roman" w:cs="Times New Roman"/>
          <w:sz w:val="24"/>
          <w:szCs w:val="24"/>
        </w:rPr>
        <w:t>«</w:t>
      </w:r>
      <w:r w:rsidR="00FD0D1E" w:rsidRPr="005838B6">
        <w:rPr>
          <w:rFonts w:ascii="Times New Roman" w:hAnsi="Times New Roman" w:cs="Times New Roman"/>
          <w:sz w:val="24"/>
          <w:szCs w:val="24"/>
        </w:rPr>
        <w:t xml:space="preserve"> ideologij</w:t>
      </w:r>
      <w:r w:rsidR="00F838D4">
        <w:rPr>
          <w:rFonts w:ascii="Times New Roman" w:hAnsi="Times New Roman" w:cs="Times New Roman"/>
          <w:sz w:val="24"/>
          <w:szCs w:val="24"/>
        </w:rPr>
        <w:t>e</w:t>
      </w:r>
      <w:r w:rsidR="00FD0D1E" w:rsidRPr="005838B6">
        <w:rPr>
          <w:rFonts w:ascii="Times New Roman" w:hAnsi="Times New Roman" w:cs="Times New Roman"/>
          <w:sz w:val="24"/>
          <w:szCs w:val="24"/>
        </w:rPr>
        <w:t xml:space="preserve">, </w:t>
      </w:r>
      <w:r w:rsidR="00F838D4">
        <w:rPr>
          <w:rFonts w:ascii="Times New Roman" w:hAnsi="Times New Roman" w:cs="Times New Roman"/>
          <w:sz w:val="24"/>
          <w:szCs w:val="24"/>
        </w:rPr>
        <w:t>gospodarstvo</w:t>
      </w:r>
      <w:r w:rsidR="00126F33">
        <w:rPr>
          <w:rFonts w:ascii="Times New Roman" w:hAnsi="Times New Roman" w:cs="Times New Roman"/>
          <w:sz w:val="24"/>
          <w:szCs w:val="24"/>
        </w:rPr>
        <w:t>,</w:t>
      </w:r>
      <w:r w:rsidR="00F838D4">
        <w:rPr>
          <w:rFonts w:ascii="Times New Roman" w:hAnsi="Times New Roman" w:cs="Times New Roman"/>
          <w:sz w:val="24"/>
          <w:szCs w:val="24"/>
        </w:rPr>
        <w:t xml:space="preserve"> migracije in drugo.</w:t>
      </w:r>
      <w:r w:rsidR="00D01EC3" w:rsidRPr="005838B6">
        <w:rPr>
          <w:rFonts w:ascii="Times New Roman" w:hAnsi="Times New Roman" w:cs="Times New Roman"/>
          <w:sz w:val="24"/>
          <w:szCs w:val="24"/>
        </w:rPr>
        <w:t xml:space="preserve"> Knjiga obravnava Slovence in Italijane, na podlagi slovenskih in italijanskih virov.</w:t>
      </w:r>
      <w:r w:rsidR="005838B6" w:rsidRPr="005838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C52BC" w14:textId="77777777" w:rsidR="00F838D4" w:rsidRDefault="00F838D4" w:rsidP="000E3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Izstopajoče kakovostna je </w:t>
      </w:r>
      <w:r w:rsidR="00304971">
        <w:rPr>
          <w:rFonts w:ascii="Times New Roman" w:hAnsi="Times New Roman" w:cs="Times New Roman"/>
          <w:sz w:val="24"/>
          <w:szCs w:val="24"/>
        </w:rPr>
        <w:t xml:space="preserve">denimo </w:t>
      </w:r>
      <w:r w:rsidR="006A34F6">
        <w:rPr>
          <w:rFonts w:ascii="Times New Roman" w:hAnsi="Times New Roman" w:cs="Times New Roman"/>
          <w:sz w:val="24"/>
          <w:szCs w:val="24"/>
        </w:rPr>
        <w:t>tudi</w:t>
      </w:r>
      <w:r>
        <w:rPr>
          <w:rFonts w:ascii="Times New Roman" w:hAnsi="Times New Roman" w:cs="Times New Roman"/>
          <w:sz w:val="24"/>
          <w:szCs w:val="24"/>
        </w:rPr>
        <w:t xml:space="preserve"> objava </w:t>
      </w:r>
      <w:r w:rsidR="006A34F6">
        <w:rPr>
          <w:rFonts w:ascii="Times New Roman" w:hAnsi="Times New Roman" w:cs="Times New Roman"/>
          <w:sz w:val="24"/>
          <w:szCs w:val="24"/>
        </w:rPr>
        <w:t xml:space="preserve">dr. Troha 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r w:rsidRPr="005838B6">
        <w:rPr>
          <w:rFonts w:ascii="Times New Roman" w:hAnsi="Times New Roman" w:cs="Times New Roman"/>
          <w:sz w:val="24"/>
          <w:szCs w:val="24"/>
        </w:rPr>
        <w:t>knjigi Fojbe</w:t>
      </w:r>
      <w:r>
        <w:rPr>
          <w:rFonts w:ascii="Times New Roman" w:hAnsi="Times New Roman" w:cs="Times New Roman"/>
          <w:sz w:val="24"/>
          <w:szCs w:val="24"/>
        </w:rPr>
        <w:t>, kjer</w:t>
      </w:r>
      <w:r w:rsidRPr="005838B6">
        <w:rPr>
          <w:rFonts w:ascii="Times New Roman" w:hAnsi="Times New Roman" w:cs="Times New Roman"/>
          <w:sz w:val="24"/>
          <w:szCs w:val="24"/>
        </w:rPr>
        <w:t xml:space="preserve"> </w:t>
      </w:r>
      <w:r w:rsidR="006A34F6">
        <w:rPr>
          <w:rFonts w:ascii="Times New Roman" w:hAnsi="Times New Roman" w:cs="Times New Roman"/>
          <w:sz w:val="24"/>
          <w:szCs w:val="24"/>
        </w:rPr>
        <w:t>avtorica</w:t>
      </w:r>
      <w:r w:rsidRPr="005838B6">
        <w:rPr>
          <w:rFonts w:ascii="Times New Roman" w:hAnsi="Times New Roman" w:cs="Times New Roman"/>
          <w:sz w:val="24"/>
          <w:szCs w:val="24"/>
        </w:rPr>
        <w:t xml:space="preserve"> »na podlagi kritično pretresenih arhivskih virov, s hladnim racionalnim pristopom« stremi k objektivni resnici. »Troha se izkrivljenim zgodovinskim interpretacijam zoperstavi z odličnim poznavanjem arhivskega gradiva in celovitim orisom dogajanj maja in junija 1945 na Goriškem in Tržaškem,« kot v </w:t>
      </w:r>
      <w:r w:rsidRPr="00F838D4">
        <w:rPr>
          <w:rFonts w:ascii="Times New Roman" w:hAnsi="Times New Roman" w:cs="Times New Roman"/>
          <w:i/>
          <w:sz w:val="24"/>
          <w:szCs w:val="24"/>
        </w:rPr>
        <w:t>Prispevkih za novejšo zgodovino</w:t>
      </w:r>
      <w:r w:rsidRPr="005838B6">
        <w:rPr>
          <w:rFonts w:ascii="Times New Roman" w:hAnsi="Times New Roman" w:cs="Times New Roman"/>
          <w:sz w:val="24"/>
          <w:szCs w:val="24"/>
        </w:rPr>
        <w:t xml:space="preserve"> (2012) ugotavlja Žiga Koncilija.</w:t>
      </w:r>
      <w:r>
        <w:rPr>
          <w:rFonts w:ascii="Times New Roman" w:hAnsi="Times New Roman" w:cs="Times New Roman"/>
          <w:sz w:val="24"/>
          <w:szCs w:val="24"/>
        </w:rPr>
        <w:t xml:space="preserve"> Objave dr. Troha obravnavajo še številna druga vprašanja, </w:t>
      </w:r>
      <w:r w:rsidR="00E418DA">
        <w:rPr>
          <w:rFonts w:ascii="Times New Roman" w:hAnsi="Times New Roman" w:cs="Times New Roman"/>
          <w:sz w:val="24"/>
          <w:szCs w:val="24"/>
        </w:rPr>
        <w:t>med drugim</w:t>
      </w:r>
      <w:r>
        <w:rPr>
          <w:rFonts w:ascii="Times New Roman" w:hAnsi="Times New Roman" w:cs="Times New Roman"/>
          <w:sz w:val="24"/>
          <w:szCs w:val="24"/>
        </w:rPr>
        <w:t xml:space="preserve"> drugo svetovno vojno na Slovenskem</w:t>
      </w:r>
      <w:r w:rsidR="00956F32">
        <w:rPr>
          <w:rFonts w:ascii="Times New Roman" w:hAnsi="Times New Roman" w:cs="Times New Roman"/>
          <w:sz w:val="24"/>
          <w:szCs w:val="24"/>
        </w:rPr>
        <w:t>, po upokojitvi pa je prevedla v slovenščino več tehtnih monografij italijanskega sodobnega zgodovinopisja.</w:t>
      </w:r>
    </w:p>
    <w:p w14:paraId="545EBCCE" w14:textId="77777777" w:rsidR="000E3692" w:rsidRDefault="007F2E2F" w:rsidP="000E3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Temeljna dela dr. Troha o italijansko-slovenski zgodovini so izšla v slovenščini in italijanščini, avtorica je s prispevki sodelovala na številnih znanstvenih srečanjih v obeh državah. </w:t>
      </w:r>
      <w:r w:rsidR="000E3692">
        <w:rPr>
          <w:rFonts w:ascii="Times New Roman" w:hAnsi="Times New Roman" w:cs="Times New Roman"/>
          <w:sz w:val="24"/>
          <w:szCs w:val="24"/>
        </w:rPr>
        <w:t xml:space="preserve">V </w:t>
      </w:r>
      <w:r w:rsidR="00DF7ED4">
        <w:rPr>
          <w:rFonts w:ascii="Times New Roman" w:hAnsi="Times New Roman" w:cs="Times New Roman"/>
          <w:sz w:val="24"/>
          <w:szCs w:val="24"/>
        </w:rPr>
        <w:t xml:space="preserve">letih 1993–2000 </w:t>
      </w:r>
      <w:r w:rsidR="000E3692">
        <w:rPr>
          <w:rFonts w:ascii="Times New Roman" w:hAnsi="Times New Roman" w:cs="Times New Roman"/>
          <w:sz w:val="24"/>
          <w:szCs w:val="24"/>
        </w:rPr>
        <w:t>je bila</w:t>
      </w:r>
      <w:r w:rsidR="000E3692" w:rsidRPr="000E3692">
        <w:rPr>
          <w:rFonts w:ascii="Times New Roman" w:hAnsi="Times New Roman" w:cs="Times New Roman"/>
          <w:sz w:val="24"/>
          <w:szCs w:val="24"/>
        </w:rPr>
        <w:t xml:space="preserve"> magistrica, nato</w:t>
      </w:r>
      <w:r w:rsidR="000E3692">
        <w:rPr>
          <w:rFonts w:ascii="Times New Roman" w:hAnsi="Times New Roman" w:cs="Times New Roman"/>
          <w:sz w:val="24"/>
          <w:szCs w:val="24"/>
        </w:rPr>
        <w:t xml:space="preserve"> doktorica Troha članica Slovensko-italijanske kulturno-zgodovinske komisije, katere delo, osredotočeno na narodnostni konflikt od 80. let 19. do 50. let 20. stoletja, predstavlja preboj, saj je, kot v </w:t>
      </w:r>
      <w:r w:rsidR="000E3692" w:rsidRPr="00F838D4">
        <w:rPr>
          <w:rFonts w:ascii="Times New Roman" w:hAnsi="Times New Roman" w:cs="Times New Roman"/>
          <w:i/>
          <w:sz w:val="24"/>
          <w:szCs w:val="24"/>
        </w:rPr>
        <w:t>Prispevkih za novejšo zgodovino</w:t>
      </w:r>
      <w:r w:rsidR="000E3692">
        <w:rPr>
          <w:rFonts w:ascii="Times New Roman" w:hAnsi="Times New Roman" w:cs="Times New Roman"/>
          <w:sz w:val="24"/>
          <w:szCs w:val="24"/>
        </w:rPr>
        <w:t xml:space="preserve"> (2002) ugotavlja dr. Marta </w:t>
      </w:r>
      <w:proofErr w:type="spellStart"/>
      <w:r w:rsidR="000E3692">
        <w:rPr>
          <w:rFonts w:ascii="Times New Roman" w:hAnsi="Times New Roman" w:cs="Times New Roman"/>
          <w:sz w:val="24"/>
          <w:szCs w:val="24"/>
        </w:rPr>
        <w:t>Verginella</w:t>
      </w:r>
      <w:proofErr w:type="spellEnd"/>
      <w:r w:rsidR="000E3692">
        <w:rPr>
          <w:rFonts w:ascii="Times New Roman" w:hAnsi="Times New Roman" w:cs="Times New Roman"/>
          <w:sz w:val="24"/>
          <w:szCs w:val="24"/>
        </w:rPr>
        <w:t xml:space="preserve">, Komisija zgodovino tega obmejnega prostora prvič osvetlila »iz dveh gledišč – iz italijanskega in slovenskega – nato je dvoje pogledov uskladila v eno samo pripoved[,]« na podlagi </w:t>
      </w:r>
      <w:r w:rsidR="00126F33">
        <w:rPr>
          <w:rFonts w:ascii="Times New Roman" w:hAnsi="Times New Roman" w:cs="Times New Roman"/>
          <w:sz w:val="24"/>
          <w:szCs w:val="24"/>
        </w:rPr>
        <w:t xml:space="preserve">obsežnega </w:t>
      </w:r>
      <w:r w:rsidR="000E3692">
        <w:rPr>
          <w:rFonts w:ascii="Times New Roman" w:hAnsi="Times New Roman" w:cs="Times New Roman"/>
          <w:sz w:val="24"/>
          <w:szCs w:val="24"/>
        </w:rPr>
        <w:t>uravnoteženja dveh vzporednih</w:t>
      </w:r>
      <w:r w:rsidR="00126F33">
        <w:rPr>
          <w:rFonts w:ascii="Times New Roman" w:hAnsi="Times New Roman" w:cs="Times New Roman"/>
          <w:sz w:val="24"/>
          <w:szCs w:val="24"/>
        </w:rPr>
        <w:t xml:space="preserve"> nacionalnih</w:t>
      </w:r>
      <w:r w:rsidR="000E3692">
        <w:rPr>
          <w:rFonts w:ascii="Times New Roman" w:hAnsi="Times New Roman" w:cs="Times New Roman"/>
          <w:sz w:val="24"/>
          <w:szCs w:val="24"/>
        </w:rPr>
        <w:t xml:space="preserve"> zgodovinopisij</w:t>
      </w:r>
      <w:r w:rsidR="00126F33">
        <w:rPr>
          <w:rFonts w:ascii="Times New Roman" w:hAnsi="Times New Roman" w:cs="Times New Roman"/>
          <w:sz w:val="24"/>
          <w:szCs w:val="24"/>
        </w:rPr>
        <w:t xml:space="preserve">. </w:t>
      </w:r>
      <w:r w:rsidR="00DF7ED4">
        <w:rPr>
          <w:rFonts w:ascii="Times New Roman" w:hAnsi="Times New Roman" w:cs="Times New Roman"/>
          <w:sz w:val="24"/>
          <w:szCs w:val="24"/>
        </w:rPr>
        <w:t xml:space="preserve">Na področju tega </w:t>
      </w:r>
      <w:proofErr w:type="spellStart"/>
      <w:r w:rsidR="00DF7ED4">
        <w:rPr>
          <w:rFonts w:ascii="Times New Roman" w:hAnsi="Times New Roman" w:cs="Times New Roman"/>
          <w:sz w:val="24"/>
          <w:szCs w:val="24"/>
        </w:rPr>
        <w:t>uravnotežanja</w:t>
      </w:r>
      <w:proofErr w:type="spellEnd"/>
      <w:r w:rsidR="00DF7ED4">
        <w:rPr>
          <w:rFonts w:ascii="Times New Roman" w:hAnsi="Times New Roman" w:cs="Times New Roman"/>
          <w:sz w:val="24"/>
          <w:szCs w:val="24"/>
        </w:rPr>
        <w:t xml:space="preserve"> je dr. Troha dosegla pomembne uspehe.</w:t>
      </w:r>
      <w:r w:rsidR="000E3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7E01C1" w14:textId="77777777" w:rsidR="007F2E2F" w:rsidRPr="005838B6" w:rsidRDefault="00956F32" w:rsidP="00FD0D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Slavljenki za njene dosežke v znanosti in aktivno društveno delovanje iskreno čestitamo!</w:t>
      </w:r>
    </w:p>
    <w:sectPr w:rsidR="007F2E2F" w:rsidRPr="00583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1E"/>
    <w:rsid w:val="00030E4A"/>
    <w:rsid w:val="0008028A"/>
    <w:rsid w:val="000E3692"/>
    <w:rsid w:val="00126F33"/>
    <w:rsid w:val="00304971"/>
    <w:rsid w:val="00534029"/>
    <w:rsid w:val="005838B6"/>
    <w:rsid w:val="006A34F6"/>
    <w:rsid w:val="007F2E2F"/>
    <w:rsid w:val="00956F32"/>
    <w:rsid w:val="00963DC8"/>
    <w:rsid w:val="009C3BA7"/>
    <w:rsid w:val="00B16C9C"/>
    <w:rsid w:val="00B54CA4"/>
    <w:rsid w:val="00C4534F"/>
    <w:rsid w:val="00CF4D4F"/>
    <w:rsid w:val="00D01EC3"/>
    <w:rsid w:val="00DF7ED4"/>
    <w:rsid w:val="00E418DA"/>
    <w:rsid w:val="00F838D4"/>
    <w:rsid w:val="00F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EB9E"/>
  <w15:chartTrackingRefBased/>
  <w15:docId w15:val="{A1F6CA10-C04C-4DDE-8901-DA47E16B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Univerza v Ljubljani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Zwitter, Žiga</dc:creator>
  <cp:keywords/>
  <dc:description/>
  <cp:lastModifiedBy>Uporabnik</cp:lastModifiedBy>
  <cp:revision>2</cp:revision>
  <dcterms:created xsi:type="dcterms:W3CDTF">2023-04-21T11:53:00Z</dcterms:created>
  <dcterms:modified xsi:type="dcterms:W3CDTF">2023-04-21T11:53:00Z</dcterms:modified>
</cp:coreProperties>
</file>