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C32" w:rsidRPr="00CD3C32" w:rsidRDefault="00CD3C32" w:rsidP="00CD3C32">
      <w:pPr>
        <w:jc w:val="center"/>
        <w:rPr>
          <w:b/>
          <w:bCs/>
          <w:sz w:val="40"/>
          <w:szCs w:val="40"/>
          <w:u w:val="single"/>
        </w:rPr>
      </w:pPr>
    </w:p>
    <w:p w:rsidR="00CD3C32" w:rsidRPr="00CD3C32" w:rsidRDefault="00CD3C32" w:rsidP="00CD3C32">
      <w:pPr>
        <w:jc w:val="center"/>
        <w:rPr>
          <w:b/>
          <w:bCs/>
          <w:sz w:val="40"/>
          <w:szCs w:val="40"/>
          <w:u w:val="single"/>
        </w:rPr>
      </w:pPr>
      <w:r w:rsidRPr="00CD3C32">
        <w:rPr>
          <w:b/>
          <w:bCs/>
          <w:sz w:val="40"/>
          <w:szCs w:val="40"/>
        </w:rPr>
        <w:drawing>
          <wp:inline distT="0" distB="0" distL="0" distR="0" wp14:anchorId="01CB4CDF" wp14:editId="6F50C4D3">
            <wp:extent cx="624840" cy="464820"/>
            <wp:effectExtent l="0" t="0" r="3810" b="0"/>
            <wp:docPr id="1333070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ab/>
      </w:r>
      <w:r w:rsidR="00500C8F" w:rsidRPr="00500C8F">
        <w:rPr>
          <w:b/>
          <w:bCs/>
          <w:sz w:val="40"/>
          <w:szCs w:val="40"/>
          <w:u w:val="single"/>
        </w:rPr>
        <w:t>Business Recommendations</w:t>
      </w:r>
    </w:p>
    <w:p w:rsidR="00500C8F" w:rsidRPr="002F2851" w:rsidRDefault="00500C8F" w:rsidP="00500C8F">
      <w:pPr>
        <w:rPr>
          <w:b/>
          <w:bCs/>
          <w:u w:val="single"/>
        </w:rPr>
      </w:pPr>
      <w:r w:rsidRPr="002F2851">
        <w:rPr>
          <w:b/>
          <w:bCs/>
          <w:u w:val="single"/>
        </w:rPr>
        <w:t xml:space="preserve">Task 14 - </w:t>
      </w:r>
      <w:r w:rsidRPr="002F2851">
        <w:rPr>
          <w:b/>
          <w:bCs/>
          <w:u w:val="single"/>
        </w:rPr>
        <w:t>Provide actionable business recommendations based on the analysis.</w:t>
      </w:r>
      <w:r w:rsidR="00CD3C32" w:rsidRPr="002F2851">
        <w:rPr>
          <w:b/>
          <w:bCs/>
          <w:sz w:val="40"/>
          <w:szCs w:val="40"/>
          <w:u w:val="single"/>
        </w:rPr>
        <w:t xml:space="preserve"> </w:t>
      </w:r>
    </w:p>
    <w:p w:rsidR="00500C8F" w:rsidRPr="00500C8F" w:rsidRDefault="00500C8F" w:rsidP="00500C8F">
      <w:pPr>
        <w:ind w:firstLine="720"/>
      </w:pPr>
      <w:r w:rsidRPr="00500C8F">
        <w:t xml:space="preserve">Based on the analysis of correlations between </w:t>
      </w:r>
      <w:r w:rsidRPr="00500C8F">
        <w:rPr>
          <w:b/>
          <w:bCs/>
        </w:rPr>
        <w:t>Price</w:t>
      </w:r>
      <w:r w:rsidRPr="00500C8F">
        <w:t xml:space="preserve">, </w:t>
      </w:r>
      <w:r w:rsidRPr="00500C8F">
        <w:rPr>
          <w:b/>
          <w:bCs/>
        </w:rPr>
        <w:t>Av</w:t>
      </w:r>
      <w:r>
        <w:rPr>
          <w:b/>
          <w:bCs/>
        </w:rPr>
        <w:t>erage</w:t>
      </w:r>
      <w:r w:rsidRPr="00500C8F">
        <w:rPr>
          <w:b/>
          <w:bCs/>
        </w:rPr>
        <w:t xml:space="preserve"> ratings</w:t>
      </w:r>
      <w:r w:rsidRPr="00500C8F">
        <w:t xml:space="preserve">, and </w:t>
      </w:r>
      <w:r w:rsidRPr="00500C8F">
        <w:rPr>
          <w:b/>
          <w:bCs/>
        </w:rPr>
        <w:t>Delivery time</w:t>
      </w:r>
      <w:r w:rsidRPr="00500C8F">
        <w:t xml:space="preserve">, we can </w:t>
      </w:r>
      <w:r>
        <w:t xml:space="preserve">recommend these actions to the business to become more sustainable in the field using </w:t>
      </w:r>
    </w:p>
    <w:p w:rsidR="00D66C50" w:rsidRPr="00D66C50" w:rsidRDefault="00500C8F" w:rsidP="00D66C50">
      <w:pPr>
        <w:pStyle w:val="ListParagraph"/>
        <w:numPr>
          <w:ilvl w:val="0"/>
          <w:numId w:val="8"/>
        </w:numPr>
        <w:tabs>
          <w:tab w:val="num" w:pos="720"/>
        </w:tabs>
        <w:rPr>
          <w:b/>
          <w:bCs/>
        </w:rPr>
      </w:pPr>
      <w:r w:rsidRPr="00D66C50">
        <w:rPr>
          <w:b/>
          <w:bCs/>
        </w:rPr>
        <w:t>Optimize Pric</w:t>
      </w:r>
      <w:r w:rsidR="00D66C50" w:rsidRPr="00D66C50">
        <w:rPr>
          <w:b/>
          <w:bCs/>
        </w:rPr>
        <w:t>e</w:t>
      </w:r>
      <w:r w:rsidRPr="00D66C50">
        <w:rPr>
          <w:b/>
          <w:bCs/>
        </w:rPr>
        <w:t xml:space="preserve"> </w:t>
      </w:r>
    </w:p>
    <w:p w:rsidR="00500C8F" w:rsidRDefault="002F2851" w:rsidP="00D66C50">
      <w:pPr>
        <w:pStyle w:val="ListParagraph"/>
        <w:numPr>
          <w:ilvl w:val="0"/>
          <w:numId w:val="12"/>
        </w:numPr>
      </w:pPr>
      <w:r>
        <w:t>As you can see a</w:t>
      </w:r>
      <w:r w:rsidR="00500C8F" w:rsidRPr="00500C8F">
        <w:t xml:space="preserve"> positive correlation between price and ratings, restaurants should </w:t>
      </w:r>
      <w:r w:rsidR="00D66C50">
        <w:t>offer</w:t>
      </w:r>
      <w:r w:rsidR="00D66C50">
        <w:t xml:space="preserve"> discounts and </w:t>
      </w:r>
      <w:r w:rsidR="00D66C50">
        <w:t xml:space="preserve">coupons to </w:t>
      </w:r>
      <w:r w:rsidR="00500C8F" w:rsidRPr="00500C8F">
        <w:t>find the spot that balances cost and customer satisfaction</w:t>
      </w:r>
      <w:r w:rsidR="00D66C50">
        <w:t>.</w:t>
      </w:r>
    </w:p>
    <w:p w:rsidR="00D66C50" w:rsidRPr="00500C8F" w:rsidRDefault="00D66C50" w:rsidP="00D66C50">
      <w:pPr>
        <w:pStyle w:val="ListParagraph"/>
        <w:tabs>
          <w:tab w:val="num" w:pos="720"/>
        </w:tabs>
      </w:pPr>
    </w:p>
    <w:p w:rsidR="00D66C50" w:rsidRPr="00D66C50" w:rsidRDefault="00500C8F" w:rsidP="00D66C50">
      <w:pPr>
        <w:pStyle w:val="ListParagraph"/>
        <w:numPr>
          <w:ilvl w:val="0"/>
          <w:numId w:val="8"/>
        </w:numPr>
        <w:rPr>
          <w:b/>
          <w:bCs/>
        </w:rPr>
      </w:pPr>
      <w:r w:rsidRPr="00D66C50">
        <w:rPr>
          <w:b/>
          <w:bCs/>
        </w:rPr>
        <w:t>Enhance Customer Ratings</w:t>
      </w:r>
    </w:p>
    <w:p w:rsidR="00D66C50" w:rsidRDefault="00500C8F" w:rsidP="00D66C50">
      <w:pPr>
        <w:pStyle w:val="ListParagraph"/>
        <w:numPr>
          <w:ilvl w:val="0"/>
          <w:numId w:val="11"/>
        </w:numPr>
      </w:pPr>
      <w:r w:rsidRPr="00500C8F">
        <w:t>Since there</w:t>
      </w:r>
      <w:r w:rsidR="002F2851">
        <w:t xml:space="preserve"> i</w:t>
      </w:r>
      <w:r w:rsidRPr="00500C8F">
        <w:t xml:space="preserve">s a link between high ratings and slightly shorter delivery times, ensure that food quality and packaging are </w:t>
      </w:r>
      <w:r w:rsidR="00D66C50">
        <w:t xml:space="preserve">on higher level </w:t>
      </w:r>
      <w:r w:rsidRPr="00500C8F">
        <w:t>to reduce the risk of damage or spoilage during delivery. This can help in improving customer ratings.</w:t>
      </w:r>
    </w:p>
    <w:p w:rsidR="00D66C50" w:rsidRDefault="00D66C50" w:rsidP="00D66C50">
      <w:pPr>
        <w:pStyle w:val="ListParagraph"/>
        <w:ind w:firstLine="720"/>
      </w:pPr>
    </w:p>
    <w:p w:rsidR="00D66C50" w:rsidRDefault="00500C8F" w:rsidP="00D66C50">
      <w:pPr>
        <w:pStyle w:val="ListParagraph"/>
        <w:numPr>
          <w:ilvl w:val="0"/>
          <w:numId w:val="8"/>
        </w:numPr>
      </w:pPr>
      <w:r w:rsidRPr="00D66C50">
        <w:rPr>
          <w:b/>
          <w:bCs/>
        </w:rPr>
        <w:t>Customer Feedback</w:t>
      </w:r>
      <w:r w:rsidRPr="00500C8F">
        <w:t xml:space="preserve">: </w:t>
      </w:r>
    </w:p>
    <w:p w:rsidR="00D66C50" w:rsidRDefault="00500C8F" w:rsidP="00D66C50">
      <w:pPr>
        <w:pStyle w:val="ListParagraph"/>
        <w:numPr>
          <w:ilvl w:val="0"/>
          <w:numId w:val="9"/>
        </w:numPr>
      </w:pPr>
      <w:r w:rsidRPr="00500C8F">
        <w:t xml:space="preserve">Implement feedback </w:t>
      </w:r>
      <w:r w:rsidR="00D66C50">
        <w:t>tracker</w:t>
      </w:r>
      <w:r w:rsidRPr="00500C8F">
        <w:t xml:space="preserve"> to gather customer reviews and ratings. </w:t>
      </w:r>
      <w:r w:rsidR="00D66C50">
        <w:t xml:space="preserve">By using this we can </w:t>
      </w:r>
      <w:r w:rsidRPr="00500C8F">
        <w:t xml:space="preserve">identify areas of improvement and act on them promptly. </w:t>
      </w:r>
    </w:p>
    <w:p w:rsidR="00D66C50" w:rsidRDefault="00D66C50" w:rsidP="00D66C50">
      <w:pPr>
        <w:pStyle w:val="ListParagraph"/>
        <w:numPr>
          <w:ilvl w:val="0"/>
          <w:numId w:val="9"/>
        </w:numPr>
      </w:pPr>
      <w:r>
        <w:t>Need to a</w:t>
      </w:r>
      <w:r w:rsidR="00500C8F" w:rsidRPr="00500C8F">
        <w:t>ddress negative feedback quickly to turn around customer satisfaction.</w:t>
      </w:r>
    </w:p>
    <w:p w:rsidR="002F2851" w:rsidRDefault="002F2851" w:rsidP="002F2851">
      <w:pPr>
        <w:pStyle w:val="ListParagraph"/>
        <w:ind w:left="1440"/>
      </w:pPr>
    </w:p>
    <w:p w:rsidR="00D66C50" w:rsidRPr="00D66C50" w:rsidRDefault="00500C8F" w:rsidP="00D66C50">
      <w:pPr>
        <w:pStyle w:val="ListParagraph"/>
        <w:numPr>
          <w:ilvl w:val="0"/>
          <w:numId w:val="8"/>
        </w:numPr>
      </w:pPr>
      <w:r w:rsidRPr="00D66C50">
        <w:rPr>
          <w:b/>
          <w:bCs/>
        </w:rPr>
        <w:t>Reduce Delivery Times</w:t>
      </w:r>
    </w:p>
    <w:p w:rsidR="00D66C50" w:rsidRDefault="00500C8F" w:rsidP="002F2851">
      <w:pPr>
        <w:pStyle w:val="ListParagraph"/>
        <w:numPr>
          <w:ilvl w:val="0"/>
          <w:numId w:val="13"/>
        </w:numPr>
      </w:pPr>
      <w:r w:rsidRPr="00500C8F">
        <w:t>Explore ways to streamline the delivery process, such as optimizing delivery routes or increasing delivery staff during peak hours.</w:t>
      </w:r>
    </w:p>
    <w:p w:rsidR="002F2851" w:rsidRDefault="002F2851" w:rsidP="002F2851">
      <w:pPr>
        <w:pStyle w:val="ListParagraph"/>
        <w:ind w:left="1440"/>
      </w:pPr>
    </w:p>
    <w:p w:rsidR="00D66C50" w:rsidRPr="00D66C50" w:rsidRDefault="00500C8F" w:rsidP="00D66C50">
      <w:pPr>
        <w:pStyle w:val="ListParagraph"/>
        <w:numPr>
          <w:ilvl w:val="0"/>
          <w:numId w:val="8"/>
        </w:numPr>
        <w:tabs>
          <w:tab w:val="num" w:pos="720"/>
        </w:tabs>
        <w:rPr>
          <w:b/>
          <w:bCs/>
        </w:rPr>
      </w:pPr>
      <w:r w:rsidRPr="00D66C50">
        <w:rPr>
          <w:b/>
          <w:bCs/>
        </w:rPr>
        <w:t>Data-Driven Decision Making</w:t>
      </w:r>
    </w:p>
    <w:p w:rsidR="00500C8F" w:rsidRPr="00500C8F" w:rsidRDefault="00500C8F" w:rsidP="00D66C50">
      <w:pPr>
        <w:pStyle w:val="ListParagraph"/>
        <w:numPr>
          <w:ilvl w:val="0"/>
          <w:numId w:val="10"/>
        </w:numPr>
        <w:tabs>
          <w:tab w:val="num" w:pos="720"/>
        </w:tabs>
      </w:pPr>
      <w:r w:rsidRPr="00500C8F">
        <w:t>Keep monitoring these key metrics regularly to identify trends and changes in customer behavior. Use the insights to adjust strategies proactively.</w:t>
      </w:r>
    </w:p>
    <w:p w:rsidR="00D66C50" w:rsidRPr="00D66C50" w:rsidRDefault="00500C8F" w:rsidP="00D66C50">
      <w:pPr>
        <w:pStyle w:val="ListParagraph"/>
        <w:numPr>
          <w:ilvl w:val="0"/>
          <w:numId w:val="8"/>
        </w:numPr>
        <w:rPr>
          <w:b/>
          <w:bCs/>
        </w:rPr>
      </w:pPr>
      <w:r w:rsidRPr="00D66C50">
        <w:rPr>
          <w:b/>
          <w:bCs/>
        </w:rPr>
        <w:t>Competitive Benchmarking</w:t>
      </w:r>
    </w:p>
    <w:p w:rsidR="00500C8F" w:rsidRPr="00D66C50" w:rsidRDefault="00500C8F" w:rsidP="002F2851">
      <w:pPr>
        <w:pStyle w:val="ListParagraph"/>
        <w:numPr>
          <w:ilvl w:val="0"/>
          <w:numId w:val="10"/>
        </w:numPr>
        <w:rPr>
          <w:b/>
          <w:bCs/>
        </w:rPr>
      </w:pPr>
      <w:r w:rsidRPr="00500C8F">
        <w:t xml:space="preserve">Regularly compare your restaurant’s performance with that of competitors on the Swiggy platform. </w:t>
      </w:r>
      <w:r w:rsidR="002F2851">
        <w:t>By tracking this we can identify the areas of improvements and act on it to gain customer’s loyalty.</w:t>
      </w:r>
    </w:p>
    <w:p w:rsidR="00500C8F" w:rsidRPr="00500C8F" w:rsidRDefault="00500C8F" w:rsidP="002F2851">
      <w:pPr>
        <w:ind w:firstLine="720"/>
      </w:pPr>
      <w:r w:rsidRPr="00500C8F">
        <w:t>By implementing these recommendations, restaurants can leverage data-driven insights to enhance customer satisfaction, optimize operations, and improve overall business performance on the Swiggy platform.</w:t>
      </w:r>
    </w:p>
    <w:p w:rsidR="009445A6" w:rsidRDefault="009445A6"/>
    <w:sectPr w:rsidR="0094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438"/>
    <w:multiLevelType w:val="multilevel"/>
    <w:tmpl w:val="0C8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4372"/>
    <w:multiLevelType w:val="multilevel"/>
    <w:tmpl w:val="5BC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66455"/>
    <w:multiLevelType w:val="multilevel"/>
    <w:tmpl w:val="D676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7707"/>
    <w:multiLevelType w:val="multilevel"/>
    <w:tmpl w:val="3CB2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037CA"/>
    <w:multiLevelType w:val="multilevel"/>
    <w:tmpl w:val="DA3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F7896"/>
    <w:multiLevelType w:val="hybridMultilevel"/>
    <w:tmpl w:val="BF468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7F7F2D"/>
    <w:multiLevelType w:val="multilevel"/>
    <w:tmpl w:val="7642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D4112"/>
    <w:multiLevelType w:val="hybridMultilevel"/>
    <w:tmpl w:val="21DE9C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5B47D5"/>
    <w:multiLevelType w:val="hybridMultilevel"/>
    <w:tmpl w:val="084465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5A2A64"/>
    <w:multiLevelType w:val="multilevel"/>
    <w:tmpl w:val="0D3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10DA9"/>
    <w:multiLevelType w:val="hybridMultilevel"/>
    <w:tmpl w:val="7C181A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C13DEE"/>
    <w:multiLevelType w:val="hybridMultilevel"/>
    <w:tmpl w:val="F01CF4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C24812"/>
    <w:multiLevelType w:val="hybridMultilevel"/>
    <w:tmpl w:val="ABD0C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3043">
    <w:abstractNumId w:val="1"/>
  </w:num>
  <w:num w:numId="2" w16cid:durableId="868032928">
    <w:abstractNumId w:val="4"/>
  </w:num>
  <w:num w:numId="3" w16cid:durableId="689720208">
    <w:abstractNumId w:val="6"/>
  </w:num>
  <w:num w:numId="4" w16cid:durableId="82802061">
    <w:abstractNumId w:val="2"/>
  </w:num>
  <w:num w:numId="5" w16cid:durableId="1501966191">
    <w:abstractNumId w:val="0"/>
  </w:num>
  <w:num w:numId="6" w16cid:durableId="424810547">
    <w:abstractNumId w:val="9"/>
  </w:num>
  <w:num w:numId="7" w16cid:durableId="833108371">
    <w:abstractNumId w:val="3"/>
  </w:num>
  <w:num w:numId="8" w16cid:durableId="1771588224">
    <w:abstractNumId w:val="12"/>
  </w:num>
  <w:num w:numId="9" w16cid:durableId="934822679">
    <w:abstractNumId w:val="5"/>
  </w:num>
  <w:num w:numId="10" w16cid:durableId="1564674731">
    <w:abstractNumId w:val="11"/>
  </w:num>
  <w:num w:numId="11" w16cid:durableId="1549150907">
    <w:abstractNumId w:val="10"/>
  </w:num>
  <w:num w:numId="12" w16cid:durableId="79640644">
    <w:abstractNumId w:val="8"/>
  </w:num>
  <w:num w:numId="13" w16cid:durableId="1517571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8F"/>
    <w:rsid w:val="002F2851"/>
    <w:rsid w:val="00500C8F"/>
    <w:rsid w:val="005441A9"/>
    <w:rsid w:val="009445A6"/>
    <w:rsid w:val="00CD3C32"/>
    <w:rsid w:val="00D6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AE7E"/>
  <w15:chartTrackingRefBased/>
  <w15:docId w15:val="{98551286-390F-4146-BCFB-7E81C85C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C8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Sivatharan C</dc:creator>
  <cp:keywords/>
  <dc:description/>
  <cp:lastModifiedBy>Sivatharan C</cp:lastModifiedBy>
  <cp:revision>3</cp:revision>
  <dcterms:created xsi:type="dcterms:W3CDTF">2024-08-11T10:09:00Z</dcterms:created>
  <dcterms:modified xsi:type="dcterms:W3CDTF">2024-08-11T10:55:00Z</dcterms:modified>
</cp:coreProperties>
</file>