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舌尖上的App手机外卖计划书  </w:t>
      </w:r>
    </w:p>
    <w:p>
      <w:pPr>
        <w:rPr>
          <w:rFonts w:hint="eastAsia"/>
        </w:rPr>
      </w:pPr>
      <w:r>
        <w:rPr>
          <w:rFonts w:hint="eastAsia"/>
        </w:rPr>
        <w:t>一． 项目描述：  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现如今大学生自由时间较多，往往饭点已在寝室懒得出门吃饭，或者因为天气过于寒冷或过于炎热的种种问题而无法亲临饭馆，此时外卖成了他们的首选</w:t>
      </w:r>
      <w:r>
        <w:rPr>
          <w:rFonts w:hint="eastAsia"/>
          <w:lang w:eastAsia="zh-CN"/>
        </w:rPr>
        <w:t>。只需一个电话或一个短信，就会有热腾腾的食物送上门来，方便又快捷，省去不少麻烦。同时各家商铺为了谋取更多的商业利益，不断发展了自己的外卖服务，以更大程度地满足学生需求。然而，经常会有这样的情况发生：外卖电话正在通话中请稍后再拨；喜欢一家餐厅但不知道外卖电话；手上的外卖单上没有适合胃口的菜肴„„等等这些问题，无疑暴露了目前外卖服务存在的一定缺陷。这时候，App手机外卖就派上用场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二．产品与服务：  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产品：App手机软件  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：App外卖收录了学校周围几乎所有支持外卖的餐厅，你不需要拨打电话，只需要在app上浏览喜爱的餐厅，选择餐点，完成支付，店家就会将美味的餐点送到你的寝室楼下。我们的APP的目标人群定位于高校学生和校园周边的餐饮店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登陆功能，快速手机号码注册登陆  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进入界面后选择所在的学校，派送地址之后，系统自动会筛选出所在区域的店家。   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点餐功能，接下来你可以按照店铺来搜索，也可以按照餐点来搜索。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如果按店铺搜索，我们提供店铺分类（比如：日式料理、韩国料理、川菜、西餐等等），买家可以按照餐厅的排队等待速度、信用等级、平均价格等进行筛选。在选择餐厅之后，就可以进入店铺页面选择餐点。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如果按店铺搜索，我们提供店铺分类（比如：日式料理、韩国料理、川菜、西餐等等），买家可以按照餐厅的排队等待速度、信用等级、平均价格等进行筛选。在选择餐厅之后，就可以进入店铺页面选择餐点。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然后就可以加入购物车，加入收藏，或着直接支付。还可以语音和文字留言。   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支付功能，我们通过第三方支付平台：支付宝和微信支付来完成支付。借着微信支付也正处于推广期的契机,我们可以和他协商,如果使用微信支付可以提供一定金额的优惠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评价功能,订单完成之后,买卖双方可以进行信用互评,买家可以对产品进行1至5分的产品评价。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我们的app分为买家端和卖家端,餐厅在APP上确认订单信息,买家可以在买家端上看到餐点是否开始烹饪和是否开始配送等信息。在APP界面上我们还可以提供广告服务、美食攻略等等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我们还提供链接分享功能,把喜欢的美食分享到微博、微信和人人上面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选址:因为我们这个比较特殊,可以直接在寝室就可以做,所以不用找另外的地方。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营销策略:推广期。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第一阶段从宁波大学周边做起,邀请商家入驻,推广期内免收任何费用,只需要下载商家段APP即可,如果有商家没有兴趣就告诉他别上几家店都开始用这个APP了。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通过微信、微博、网页等社交网路推广。注册用户,首次在社交网路上分享我们的APP介绍连接即可获得50积分。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去学生寝室分发宣传单。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还可以向学校申请与校园卡联通。通过校园卡就可以付款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.卡通式行销,我们会设计出“外卖西施”的卡通造型,展示在我们的APP界面里面,给客户留下形象化的记忆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赞助校园活动,通过校园活动让大家来下载我们的APP。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在推广期的第一个月,每天中午12点整点的下的第一个订单可获得免单。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积分制。每笔订单获得一定积分,积分可用于付款时抵用一定金额。在推广期的第一个月,和买家生日当天订单可获得双倍积分。(买家最喜欢的就是感觉自己获得优惠)和商家合作,在特定的节日(情人节、圣诞节)推出特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A529B"/>
    <w:multiLevelType w:val="singleLevel"/>
    <w:tmpl w:val="F6BA5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A81276"/>
    <w:multiLevelType w:val="singleLevel"/>
    <w:tmpl w:val="21A81276"/>
    <w:lvl w:ilvl="0" w:tentative="0">
      <w:start w:val="4"/>
      <w:numFmt w:val="chineseCounting"/>
      <w:lvlText w:val="%1."/>
      <w:lvlJc w:val="left"/>
      <w:rPr>
        <w:rFonts w:hint="eastAsia"/>
      </w:rPr>
    </w:lvl>
  </w:abstractNum>
  <w:abstractNum w:abstractNumId="2">
    <w:nsid w:val="4A2B2BAA"/>
    <w:multiLevelType w:val="singleLevel"/>
    <w:tmpl w:val="4A2B2BAA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2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45289</dc:creator>
  <cp:lastModifiedBy>qzuser</cp:lastModifiedBy>
  <dcterms:modified xsi:type="dcterms:W3CDTF">2018-09-16T08:29:40Z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