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73064" w:rsidRDefault="00673064" w:rsidP="00673064">
      <w:pPr>
        <w:pStyle w:val="NormalWeb"/>
      </w:pPr>
      <w:r>
        <w:rPr>
          <w:rFonts w:ascii="Calibri" w:hAnsi="Calibri"/>
          <w:b/>
          <w:bCs/>
          <w:sz w:val="40"/>
          <w:szCs w:val="40"/>
        </w:rPr>
        <w:t xml:space="preserve">Assignment – 2 </w:t>
      </w:r>
    </w:p>
    <w:p w:rsidR="00673064" w:rsidRDefault="00673064" w:rsidP="00673064">
      <w:pPr>
        <w:pStyle w:val="NormalWeb"/>
        <w:numPr>
          <w:ilvl w:val="0"/>
          <w:numId w:val="1"/>
        </w:numPr>
        <w:rPr>
          <w:rFonts w:ascii="SymbolMT" w:hAnsi="SymbolMT"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 xml:space="preserve">Connect to the Store Sales Data and do the following: - </w:t>
      </w:r>
    </w:p>
    <w:p w:rsidR="00673064" w:rsidRDefault="00673064" w:rsidP="00673064">
      <w:pPr>
        <w:pStyle w:val="NormalWeb"/>
        <w:numPr>
          <w:ilvl w:val="1"/>
          <w:numId w:val="1"/>
        </w:numPr>
        <w:rPr>
          <w:rFonts w:ascii="SymbolMT" w:hAnsi="SymbolMT"/>
          <w:sz w:val="28"/>
          <w:szCs w:val="28"/>
        </w:rPr>
      </w:pPr>
      <w:r>
        <w:rPr>
          <w:rFonts w:ascii="SymbolMT" w:hAnsi="SymbolMT"/>
          <w:sz w:val="28"/>
          <w:szCs w:val="28"/>
        </w:rPr>
        <w:t>−  </w:t>
      </w:r>
      <w:r>
        <w:rPr>
          <w:rFonts w:ascii="Calibri" w:hAnsi="Calibri"/>
          <w:i/>
          <w:iCs/>
          <w:sz w:val="28"/>
          <w:szCs w:val="28"/>
        </w:rPr>
        <w:t xml:space="preserve">Remove all the blank rows. </w:t>
      </w:r>
    </w:p>
    <w:p w:rsidR="00673064" w:rsidRDefault="00673064" w:rsidP="00673064">
      <w:pPr>
        <w:pStyle w:val="NormalWeb"/>
        <w:numPr>
          <w:ilvl w:val="1"/>
          <w:numId w:val="1"/>
        </w:numPr>
        <w:rPr>
          <w:rFonts w:ascii="SymbolMT" w:hAnsi="SymbolMT"/>
          <w:sz w:val="28"/>
          <w:szCs w:val="28"/>
        </w:rPr>
      </w:pPr>
      <w:r>
        <w:rPr>
          <w:rFonts w:ascii="SymbolMT" w:hAnsi="SymbolMT"/>
          <w:sz w:val="28"/>
          <w:szCs w:val="28"/>
        </w:rPr>
        <w:t>−  </w:t>
      </w:r>
      <w:r>
        <w:rPr>
          <w:rFonts w:ascii="Calibri" w:hAnsi="Calibri"/>
          <w:i/>
          <w:iCs/>
          <w:sz w:val="28"/>
          <w:szCs w:val="28"/>
        </w:rPr>
        <w:t xml:space="preserve">Update the column header if they are not updated </w:t>
      </w:r>
    </w:p>
    <w:p w:rsidR="00673064" w:rsidRDefault="00673064" w:rsidP="00673064">
      <w:pPr>
        <w:pStyle w:val="NormalWeb"/>
        <w:numPr>
          <w:ilvl w:val="1"/>
          <w:numId w:val="1"/>
        </w:numPr>
        <w:rPr>
          <w:rFonts w:ascii="SymbolMT" w:hAnsi="SymbolMT"/>
          <w:sz w:val="28"/>
          <w:szCs w:val="28"/>
        </w:rPr>
      </w:pPr>
      <w:r>
        <w:rPr>
          <w:rFonts w:ascii="SymbolMT" w:hAnsi="SymbolMT"/>
          <w:sz w:val="28"/>
          <w:szCs w:val="28"/>
        </w:rPr>
        <w:t>−  </w:t>
      </w:r>
      <w:r>
        <w:rPr>
          <w:rFonts w:ascii="Calibri" w:hAnsi="Calibri"/>
          <w:i/>
          <w:iCs/>
          <w:sz w:val="28"/>
          <w:szCs w:val="28"/>
        </w:rPr>
        <w:t xml:space="preserve">Create a text table and show the sales in terms of </w:t>
      </w:r>
    </w:p>
    <w:p w:rsidR="00673064" w:rsidRDefault="00673064" w:rsidP="00673064">
      <w:pPr>
        <w:pStyle w:val="NormalWeb"/>
        <w:ind w:left="1440"/>
        <w:rPr>
          <w:rFonts w:ascii="SymbolMT" w:hAnsi="SymbolMT"/>
          <w:sz w:val="28"/>
          <w:szCs w:val="28"/>
        </w:rPr>
      </w:pPr>
      <w:r>
        <w:rPr>
          <w:rFonts w:ascii="CourierNewPSMT" w:hAnsi="CourierNewPSMT"/>
          <w:sz w:val="28"/>
          <w:szCs w:val="28"/>
        </w:rPr>
        <w:t xml:space="preserve">o </w:t>
      </w:r>
      <w:r>
        <w:rPr>
          <w:rFonts w:ascii="Calibri" w:hAnsi="Calibri"/>
          <w:i/>
          <w:iCs/>
          <w:sz w:val="28"/>
          <w:szCs w:val="28"/>
        </w:rPr>
        <w:t>Customers</w:t>
      </w:r>
      <w:r>
        <w:rPr>
          <w:rFonts w:ascii="Calibri" w:hAnsi="Calibri"/>
          <w:i/>
          <w:iCs/>
          <w:sz w:val="28"/>
          <w:szCs w:val="28"/>
        </w:rPr>
        <w:br/>
      </w:r>
      <w:r>
        <w:rPr>
          <w:rFonts w:ascii="CourierNewPSMT" w:hAnsi="CourierNewPSMT"/>
          <w:sz w:val="28"/>
          <w:szCs w:val="28"/>
        </w:rPr>
        <w:t xml:space="preserve">o </w:t>
      </w:r>
      <w:r>
        <w:rPr>
          <w:rFonts w:ascii="Calibri" w:hAnsi="Calibri"/>
          <w:i/>
          <w:iCs/>
          <w:sz w:val="28"/>
          <w:szCs w:val="28"/>
        </w:rPr>
        <w:t xml:space="preserve">Product Category </w:t>
      </w:r>
      <w:r>
        <w:rPr>
          <w:rFonts w:ascii="CourierNewPSMT" w:hAnsi="CourierNewPSMT"/>
          <w:sz w:val="28"/>
          <w:szCs w:val="28"/>
        </w:rPr>
        <w:t xml:space="preserve">o </w:t>
      </w:r>
      <w:r>
        <w:rPr>
          <w:rFonts w:ascii="Calibri" w:hAnsi="Calibri"/>
          <w:i/>
          <w:iCs/>
          <w:sz w:val="28"/>
          <w:szCs w:val="28"/>
        </w:rPr>
        <w:t xml:space="preserve">Regions </w:t>
      </w:r>
    </w:p>
    <w:p w:rsidR="00673064" w:rsidRDefault="00673064" w:rsidP="00673064">
      <w:pPr>
        <w:pStyle w:val="NormalWeb"/>
        <w:numPr>
          <w:ilvl w:val="0"/>
          <w:numId w:val="1"/>
        </w:numPr>
        <w:rPr>
          <w:rFonts w:ascii="SymbolMT" w:hAnsi="SymbolMT"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 xml:space="preserve">Create a line and Clustered Column Chart showing the Sales and Discount as per the State or Province </w:t>
      </w:r>
    </w:p>
    <w:p w:rsidR="00673064" w:rsidRDefault="00673064" w:rsidP="00673064">
      <w:pPr>
        <w:pStyle w:val="NormalWeb"/>
        <w:numPr>
          <w:ilvl w:val="1"/>
          <w:numId w:val="1"/>
        </w:numPr>
        <w:rPr>
          <w:rFonts w:ascii="SymbolMT" w:hAnsi="SymbolMT"/>
          <w:sz w:val="28"/>
          <w:szCs w:val="28"/>
        </w:rPr>
      </w:pPr>
      <w:r>
        <w:rPr>
          <w:rFonts w:ascii="SymbolMT" w:hAnsi="SymbolMT"/>
          <w:sz w:val="28"/>
          <w:szCs w:val="28"/>
        </w:rPr>
        <w:t>−  </w:t>
      </w:r>
      <w:r>
        <w:rPr>
          <w:rFonts w:ascii="Calibri" w:hAnsi="Calibri"/>
          <w:i/>
          <w:iCs/>
          <w:sz w:val="28"/>
          <w:szCs w:val="28"/>
        </w:rPr>
        <w:t xml:space="preserve">Format the bars and line with different colors </w:t>
      </w:r>
    </w:p>
    <w:p w:rsidR="00673064" w:rsidRDefault="00673064" w:rsidP="00673064">
      <w:pPr>
        <w:pStyle w:val="NormalWeb"/>
        <w:numPr>
          <w:ilvl w:val="1"/>
          <w:numId w:val="1"/>
        </w:numPr>
        <w:rPr>
          <w:rFonts w:ascii="SymbolMT" w:hAnsi="SymbolMT"/>
          <w:sz w:val="28"/>
          <w:szCs w:val="28"/>
        </w:rPr>
      </w:pPr>
      <w:r>
        <w:rPr>
          <w:rFonts w:ascii="SymbolMT" w:hAnsi="SymbolMT"/>
          <w:sz w:val="28"/>
          <w:szCs w:val="28"/>
        </w:rPr>
        <w:t>−  </w:t>
      </w:r>
      <w:r>
        <w:rPr>
          <w:rFonts w:ascii="Calibri" w:hAnsi="Calibri"/>
          <w:i/>
          <w:iCs/>
          <w:sz w:val="28"/>
          <w:szCs w:val="28"/>
        </w:rPr>
        <w:t xml:space="preserve">Which state has the highest sales in terms Technology </w:t>
      </w:r>
    </w:p>
    <w:p w:rsidR="00673064" w:rsidRDefault="00673064" w:rsidP="00673064">
      <w:pPr>
        <w:pStyle w:val="NormalWeb"/>
        <w:numPr>
          <w:ilvl w:val="0"/>
          <w:numId w:val="1"/>
        </w:numPr>
        <w:rPr>
          <w:rFonts w:ascii="SymbolMT" w:hAnsi="SymbolMT"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 xml:space="preserve">Create a </w:t>
      </w:r>
      <w:r>
        <w:rPr>
          <w:rFonts w:ascii="Calibri" w:hAnsi="Calibri"/>
          <w:i/>
          <w:iCs/>
          <w:sz w:val="28"/>
          <w:szCs w:val="28"/>
        </w:rPr>
        <w:t xml:space="preserve">Donut Chart </w:t>
      </w:r>
      <w:r>
        <w:rPr>
          <w:rFonts w:ascii="Calibri" w:hAnsi="Calibri"/>
          <w:b/>
          <w:bCs/>
          <w:sz w:val="28"/>
          <w:szCs w:val="28"/>
        </w:rPr>
        <w:t xml:space="preserve">showing sales in terms of Product category </w:t>
      </w:r>
    </w:p>
    <w:p w:rsidR="00673064" w:rsidRDefault="00673064" w:rsidP="00673064">
      <w:pPr>
        <w:pStyle w:val="NormalWeb"/>
        <w:numPr>
          <w:ilvl w:val="0"/>
          <w:numId w:val="1"/>
        </w:numPr>
        <w:rPr>
          <w:rFonts w:ascii="SymbolMT" w:hAnsi="SymbolMT"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 xml:space="preserve">Create a </w:t>
      </w:r>
      <w:r>
        <w:rPr>
          <w:rFonts w:ascii="Calibri" w:hAnsi="Calibri"/>
          <w:i/>
          <w:iCs/>
          <w:sz w:val="28"/>
          <w:szCs w:val="28"/>
        </w:rPr>
        <w:t xml:space="preserve">Slicer </w:t>
      </w:r>
      <w:r>
        <w:rPr>
          <w:rFonts w:ascii="Calibri" w:hAnsi="Calibri"/>
          <w:b/>
          <w:bCs/>
          <w:sz w:val="28"/>
          <w:szCs w:val="28"/>
        </w:rPr>
        <w:t xml:space="preserve">and show the regions in dropdown. See how all the visuals mentioned above behaving when a particular region is selected. </w:t>
      </w:r>
    </w:p>
    <w:p w:rsidR="00673064" w:rsidRDefault="00673064"/>
    <w:p w:rsidR="00673064" w:rsidRDefault="00673064"/>
    <w:p w:rsidR="00673064" w:rsidRDefault="00673064">
      <w:pPr>
        <w:pBdr>
          <w:bottom w:val="single" w:sz="6" w:space="1" w:color="auto"/>
        </w:pBdr>
      </w:pPr>
    </w:p>
    <w:p w:rsidR="00673064" w:rsidRDefault="00673064"/>
    <w:p w:rsidR="00673064" w:rsidRDefault="00673064"/>
    <w:p w:rsidR="00673064" w:rsidRDefault="00673064"/>
    <w:p w:rsidR="005511BB" w:rsidRDefault="005511BB"/>
    <w:p w:rsidR="005511BB" w:rsidRDefault="005511BB"/>
    <w:p w:rsidR="005511BB" w:rsidRDefault="005511BB">
      <w:r>
        <w:rPr>
          <w:noProof/>
        </w:rPr>
        <w:drawing>
          <wp:inline distT="0" distB="0" distL="0" distR="0" wp14:anchorId="0BF8F4B4" wp14:editId="68D05223">
            <wp:extent cx="2019300" cy="17018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5-20 at 06.30.2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1BB">
        <w:t xml:space="preserve"> </w:t>
      </w:r>
      <w:r w:rsidR="00546C04">
        <w:t xml:space="preserve">1. </w:t>
      </w:r>
      <w:r w:rsidRPr="005511BB">
        <w:rPr>
          <w:b/>
          <w:bCs/>
          <w:sz w:val="28"/>
          <w:szCs w:val="28"/>
        </w:rPr>
        <w:t>SALES in terms of REGION</w:t>
      </w:r>
      <w:r>
        <w:rPr>
          <w:b/>
          <w:bCs/>
          <w:sz w:val="28"/>
          <w:szCs w:val="28"/>
        </w:rPr>
        <w:t xml:space="preserve"> ( Central Region has highest sales and the lowest one is South)</w:t>
      </w:r>
    </w:p>
    <w:p w:rsidR="005511BB" w:rsidRDefault="005511BB"/>
    <w:p w:rsidR="005511BB" w:rsidRDefault="005511BB"/>
    <w:p w:rsidR="005511BB" w:rsidRDefault="005511BB">
      <w:r>
        <w:rPr>
          <w:noProof/>
        </w:rPr>
        <w:lastRenderedPageBreak/>
        <w:drawing>
          <wp:inline distT="0" distB="0" distL="0" distR="0" wp14:anchorId="1F7C9736" wp14:editId="09C1C784">
            <wp:extent cx="2171700" cy="11303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5-20 at 06.30.3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C04">
        <w:t xml:space="preserve">2. </w:t>
      </w:r>
      <w:r>
        <w:t xml:space="preserve">( Technology has highest sales in product category </w:t>
      </w:r>
      <w:r w:rsidR="00C924C7">
        <w:t>whereas</w:t>
      </w:r>
      <w:r>
        <w:t xml:space="preserve"> office supplies has lowest sales)</w:t>
      </w:r>
    </w:p>
    <w:p w:rsidR="005511BB" w:rsidRDefault="005511BB"/>
    <w:p w:rsidR="005511BB" w:rsidRDefault="005511BB"/>
    <w:p w:rsidR="00673064" w:rsidRDefault="005511BB">
      <w:r>
        <w:rPr>
          <w:noProof/>
        </w:rPr>
        <w:drawing>
          <wp:inline distT="0" distB="0" distL="0" distR="0">
            <wp:extent cx="2971800" cy="45720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5-20 at 06.31.0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546C04">
        <w:t xml:space="preserve"> 3. </w:t>
      </w:r>
      <w:r>
        <w:t>CUSTOMERS in terms of SALES</w:t>
      </w:r>
    </w:p>
    <w:p w:rsidR="005511BB" w:rsidRDefault="005511BB"/>
    <w:p w:rsidR="005511BB" w:rsidRDefault="005511BB"/>
    <w:p w:rsidR="005511BB" w:rsidRDefault="005511BB"/>
    <w:p w:rsidR="005511BB" w:rsidRDefault="005511BB"/>
    <w:p w:rsidR="005511BB" w:rsidRDefault="005511BB"/>
    <w:p w:rsidR="005511BB" w:rsidRDefault="005511BB"/>
    <w:p w:rsidR="005511BB" w:rsidRDefault="005511BB"/>
    <w:p w:rsidR="005511BB" w:rsidRDefault="005511BB"/>
    <w:p w:rsidR="005511BB" w:rsidRDefault="005511BB"/>
    <w:p w:rsidR="005511BB" w:rsidRDefault="005511BB"/>
    <w:p w:rsidR="005511BB" w:rsidRDefault="005511BB"/>
    <w:p w:rsidR="005511BB" w:rsidRDefault="005511BB"/>
    <w:p w:rsidR="005511BB" w:rsidRDefault="005511BB"/>
    <w:p w:rsidR="005511BB" w:rsidRDefault="005511BB"/>
    <w:p w:rsidR="005511BB" w:rsidRDefault="005511BB"/>
    <w:p w:rsidR="005511BB" w:rsidRDefault="005511BB"/>
    <w:p w:rsidR="005511BB" w:rsidRDefault="005511BB"/>
    <w:p w:rsidR="005511BB" w:rsidRDefault="00546C04">
      <w:r>
        <w:rPr>
          <w:noProof/>
        </w:rPr>
        <w:drawing>
          <wp:inline distT="0" distB="0" distL="0" distR="0" wp14:anchorId="28F42997" wp14:editId="39EC4F83">
            <wp:extent cx="4292600" cy="4470400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5-20 at 06.38.1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BB" w:rsidRDefault="005511BB"/>
    <w:p w:rsidR="005511BB" w:rsidRDefault="005511BB"/>
    <w:p w:rsidR="005511BB" w:rsidRDefault="005511BB"/>
    <w:p w:rsidR="005511BB" w:rsidRDefault="005511BB"/>
    <w:p w:rsidR="005511BB" w:rsidRDefault="005511BB"/>
    <w:p w:rsidR="005511BB" w:rsidRDefault="00546C04">
      <w:r>
        <w:t>4. Central region has the highest sales point, and the discount trend goes down over the region.</w:t>
      </w:r>
    </w:p>
    <w:p w:rsidR="00546C04" w:rsidRDefault="00546C04"/>
    <w:p w:rsidR="00546C04" w:rsidRDefault="00546C04"/>
    <w:p w:rsidR="00546C04" w:rsidRDefault="00546C04"/>
    <w:p w:rsidR="00546C04" w:rsidRDefault="00546C04">
      <w:r>
        <w:lastRenderedPageBreak/>
        <w:t xml:space="preserve">5.  New York has highest sales in terms of Technology. </w:t>
      </w:r>
      <w:r>
        <w:rPr>
          <w:noProof/>
        </w:rPr>
        <w:drawing>
          <wp:inline distT="0" distB="0" distL="0" distR="0">
            <wp:extent cx="5731510" cy="3321050"/>
            <wp:effectExtent l="0" t="0" r="0" b="635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5-20 at 07.14.0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C04" w:rsidRDefault="00546C04"/>
    <w:p w:rsidR="00546C04" w:rsidRDefault="00E06C58" w:rsidP="00A76D7D">
      <w:r>
        <w:t>6. Donut Chart</w:t>
      </w:r>
      <w:r w:rsidR="00A76D7D">
        <w:t xml:space="preserve"> ( Highest sales achieved in product category are 3.51million in Technology , 3.18 million in furniture and 2.26 million in office supplies respectively.</w:t>
      </w:r>
      <w:r>
        <w:rPr>
          <w:noProof/>
        </w:rPr>
        <w:drawing>
          <wp:inline distT="0" distB="0" distL="0" distR="0">
            <wp:extent cx="5731510" cy="4420235"/>
            <wp:effectExtent l="0" t="0" r="0" b="0"/>
            <wp:docPr id="6" name="Picture 6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5-20 at 07.26.3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0B" w:rsidRDefault="00A4070B" w:rsidP="00A76D7D"/>
    <w:p w:rsidR="00A4070B" w:rsidRDefault="00A4070B" w:rsidP="00A76D7D">
      <w:r>
        <w:lastRenderedPageBreak/>
        <w:t>7. Slicer in action : ( Selected region South in slicer and all the other charts changes accordingly).</w:t>
      </w:r>
      <w:r>
        <w:rPr>
          <w:noProof/>
        </w:rPr>
        <w:drawing>
          <wp:inline distT="0" distB="0" distL="0" distR="0">
            <wp:extent cx="5731510" cy="3465830"/>
            <wp:effectExtent l="0" t="0" r="0" b="127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5-20 at 07.30.1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07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MT">
    <w:altName w:val="Cambria"/>
    <w:panose1 w:val="020B0604020202020204"/>
    <w:charset w:val="00"/>
    <w:family w:val="roman"/>
    <w:notTrueType/>
    <w:pitch w:val="default"/>
  </w:font>
  <w:font w:name="CourierNewPSMT">
    <w:altName w:val="Courier New"/>
    <w:panose1 w:val="020703090202050204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F577C2"/>
    <w:multiLevelType w:val="multilevel"/>
    <w:tmpl w:val="1C2E9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064"/>
    <w:rsid w:val="00546C04"/>
    <w:rsid w:val="005511BB"/>
    <w:rsid w:val="00673064"/>
    <w:rsid w:val="00A4070B"/>
    <w:rsid w:val="00A76D7D"/>
    <w:rsid w:val="00C924C7"/>
    <w:rsid w:val="00E06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9DC84"/>
  <w15:chartTrackingRefBased/>
  <w15:docId w15:val="{E40E9542-F91D-5544-AD43-7C25A7CB9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7306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64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39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203</Words>
  <Characters>1158</Characters>
  <Application>Microsoft Office Word</Application>
  <DocSecurity>0</DocSecurity>
  <Lines>9</Lines>
  <Paragraphs>2</Paragraphs>
  <ScaleCrop>false</ScaleCrop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Safir Manghat</dc:creator>
  <cp:keywords/>
  <dc:description/>
  <cp:lastModifiedBy>Safir Manghat</cp:lastModifiedBy>
  <cp:revision>7</cp:revision>
  <dcterms:created xsi:type="dcterms:W3CDTF">2020-05-20T00:52:00Z</dcterms:created>
  <dcterms:modified xsi:type="dcterms:W3CDTF">2020-05-20T02:14:00Z</dcterms:modified>
</cp:coreProperties>
</file>