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BCCE0" w14:textId="489840E1" w:rsidR="00FA030D" w:rsidRPr="00561BBB" w:rsidRDefault="00561BBB" w:rsidP="00B90FEF">
      <w:pPr>
        <w:jc w:val="center"/>
        <w:rPr>
          <w:u w:val="single"/>
        </w:rPr>
      </w:pPr>
      <w:r w:rsidRPr="00561BBB">
        <w:rPr>
          <w:u w:val="single"/>
        </w:rPr>
        <w:t xml:space="preserve">Using </w:t>
      </w:r>
      <w:r w:rsidR="007071A7" w:rsidRPr="00561BBB">
        <w:rPr>
          <w:u w:val="single"/>
        </w:rPr>
        <w:t>an</w:t>
      </w:r>
      <w:r w:rsidRPr="00561BBB">
        <w:rPr>
          <w:u w:val="single"/>
        </w:rPr>
        <w:t xml:space="preserve"> </w:t>
      </w:r>
      <w:r w:rsidR="00B90FEF" w:rsidRPr="00561BBB">
        <w:rPr>
          <w:u w:val="single"/>
        </w:rPr>
        <w:t>MLP neural network</w:t>
      </w:r>
      <w:r w:rsidRPr="00561BBB">
        <w:rPr>
          <w:u w:val="single"/>
        </w:rPr>
        <w:t xml:space="preserve"> to classify the Iris dataset</w:t>
      </w:r>
    </w:p>
    <w:p w14:paraId="7E58A072" w14:textId="29102881" w:rsidR="00B90FEF" w:rsidRDefault="00B90FEF" w:rsidP="00B90FEF">
      <w:pPr>
        <w:jc w:val="center"/>
      </w:pPr>
    </w:p>
    <w:p w14:paraId="7EF6FDF0" w14:textId="6B044C18" w:rsidR="00561BBB" w:rsidRDefault="00561BBB" w:rsidP="00B90FEF"/>
    <w:p w14:paraId="22FE5BA8" w14:textId="01A14F60" w:rsidR="00D42C32" w:rsidRDefault="00D42C32" w:rsidP="00906FF4">
      <w:pPr>
        <w:jc w:val="both"/>
        <w:rPr>
          <w:rFonts w:eastAsiaTheme="minorEastAsia"/>
        </w:rPr>
      </w:pPr>
      <w:r>
        <w:t xml:space="preserve">The McCulloch-Pitts perceptron was the first substantial model of neural activity, based on the sentiment of Hebbian learning, in which cells that shared function are connected proportional to the synchronicity of their firing. </w:t>
      </w:r>
      <w:r w:rsidR="00C15CCA">
        <w:t xml:space="preserve">In principle the model is an adder, in which each input is assigned a weight, then the adder sums everything up, subtracts a bias and finally is converted to a Boolean. The mathematical descriptions </w:t>
      </w:r>
      <w:proofErr w:type="gramStart"/>
      <w:r w:rsidR="00C15CCA">
        <w:t>is</w:t>
      </w:r>
      <w:proofErr w:type="gramEnd"/>
      <w:r w:rsidR="00C15CCA">
        <w:t xml:space="preserve"> as follows;</w:t>
      </w:r>
    </w:p>
    <w:p w14:paraId="4002EB00" w14:textId="3910AACA" w:rsidR="00561BBB" w:rsidRPr="00335BEC" w:rsidRDefault="00D42C32" w:rsidP="00D42C32">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if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-b&gt;0</m:t>
                    </m:r>
                  </m:e>
                </m:mr>
                <m:mr>
                  <m:e>
                    <m:r>
                      <w:rPr>
                        <w:rFonts w:ascii="Cambria Math" w:hAnsi="Cambria Math"/>
                      </w:rPr>
                      <m:t xml:space="preserve">0 </m:t>
                    </m:r>
                    <m:r>
                      <w:rPr>
                        <w:rFonts w:ascii="Cambria Math" w:hAnsi="Cambria Math"/>
                      </w:rPr>
                      <m:t xml:space="preserve">f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rPr>
                      <m:t>≤</m:t>
                    </m:r>
                    <m:r>
                      <w:rPr>
                        <w:rFonts w:ascii="Cambria Math" w:hAnsi="Cambria Math"/>
                      </w:rPr>
                      <m:t>0</m:t>
                    </m:r>
                  </m:e>
                </m:mr>
              </m:m>
            </m:e>
          </m:d>
        </m:oMath>
      </m:oMathPara>
    </w:p>
    <w:p w14:paraId="29876798" w14:textId="56E749CB" w:rsidR="00335BEC" w:rsidRPr="009A09D9" w:rsidRDefault="00335BEC" w:rsidP="00906FF4">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w:r>
        <w:rPr>
          <w:rFonts w:eastAsiaTheme="minorEastAsia"/>
        </w:rPr>
        <w:t xml:space="preserve">is the neural output,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is the weight associated to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and </w:t>
      </w:r>
      <m:oMath>
        <m:r>
          <w:rPr>
            <w:rFonts w:ascii="Cambria Math" w:hAnsi="Cambria Math"/>
          </w:rPr>
          <m:t>b</m:t>
        </m:r>
      </m:oMath>
      <w:r>
        <w:rPr>
          <w:rFonts w:eastAsiaTheme="minorEastAsia"/>
        </w:rPr>
        <w:t xml:space="preserve"> is the models bias towards </w:t>
      </w:r>
      <w:proofErr w:type="gramStart"/>
      <w:r>
        <w:rPr>
          <w:rFonts w:eastAsiaTheme="minorEastAsia"/>
        </w:rPr>
        <w:t>firing.</w:t>
      </w:r>
      <w:proofErr w:type="gramEnd"/>
      <w:r>
        <w:rPr>
          <w:rFonts w:eastAsiaTheme="minorEastAsia"/>
        </w:rPr>
        <w:t xml:space="preserve"> For simplification, </w:t>
      </w:r>
      <m:oMath>
        <m:r>
          <w:rPr>
            <w:rFonts w:ascii="Cambria Math" w:hAnsi="Cambria Math"/>
          </w:rPr>
          <m:t>b</m:t>
        </m:r>
      </m:oMath>
      <w:r>
        <w:rPr>
          <w:rFonts w:eastAsiaTheme="minorEastAsia"/>
        </w:rPr>
        <w:t xml:space="preserve"> can be considered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with input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Pr>
          <w:rFonts w:eastAsiaTheme="minorEastAsia"/>
        </w:rPr>
        <w:t xml:space="preserve">. A single neuron of this formalisation maps a linear transformation from </w:t>
      </w:r>
      <m:oMath>
        <m:r>
          <w:rPr>
            <w:rFonts w:ascii="Cambria Math" w:eastAsiaTheme="minorEastAsia" w:hAnsi="Cambria Math"/>
          </w:rPr>
          <m:t>x:→T</m:t>
        </m:r>
      </m:oMath>
      <w:r>
        <w:rPr>
          <w:rFonts w:eastAsiaTheme="minorEastAsia"/>
        </w:rPr>
        <w:t xml:space="preserve">. For example, a </w:t>
      </w:r>
      <w:r w:rsidR="009A09D9">
        <w:rPr>
          <w:rFonts w:eastAsiaTheme="minorEastAsia"/>
        </w:rPr>
        <w:t>two-neuron</w:t>
      </w:r>
      <w:r>
        <w:rPr>
          <w:rFonts w:eastAsiaTheme="minorEastAsia"/>
        </w:rPr>
        <w:t xml:space="preserve"> single layer network</w:t>
      </w:r>
      <w:r w:rsidR="009A09D9">
        <w:rPr>
          <w:rFonts w:eastAsiaTheme="minorEastAsia"/>
        </w:rPr>
        <w:t>, may result in two linear lines segmenting the data space similar to that shown in Fig 1b. below:</w:t>
      </w:r>
    </w:p>
    <w:p w14:paraId="5A80BB64" w14:textId="17A1D642" w:rsidR="007071A7" w:rsidRDefault="007071A7" w:rsidP="00B90FEF"/>
    <w:p w14:paraId="36A54DCF" w14:textId="4EEA0419" w:rsidR="007071A7" w:rsidRDefault="00335BEC" w:rsidP="00335BEC">
      <w:pPr>
        <w:jc w:val="center"/>
      </w:pPr>
      <w:r w:rsidRPr="00CB6EA9">
        <w:rPr>
          <w:noProof/>
        </w:rPr>
        <w:drawing>
          <wp:inline distT="0" distB="0" distL="0" distR="0" wp14:anchorId="7590D4F3" wp14:editId="6E0800BF">
            <wp:extent cx="2253673" cy="1671782"/>
            <wp:effectExtent l="0" t="0" r="0" b="5080"/>
            <wp:docPr id="6" name="Picture 6"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72841" cy="1686001"/>
                    </a:xfrm>
                    <a:prstGeom prst="rect">
                      <a:avLst/>
                    </a:prstGeom>
                  </pic:spPr>
                </pic:pic>
              </a:graphicData>
            </a:graphic>
          </wp:inline>
        </w:drawing>
      </w:r>
      <w:r>
        <w:rPr>
          <w:noProof/>
        </w:rPr>
        <w:drawing>
          <wp:inline distT="0" distB="0" distL="0" distR="0" wp14:anchorId="3A2CC938" wp14:editId="63304C3F">
            <wp:extent cx="1778000" cy="1619828"/>
            <wp:effectExtent l="0" t="0" r="0" b="6350"/>
            <wp:docPr id="4" name="Picture 4" descr="A picture containing sk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2 at 20.24.26.png"/>
                    <pic:cNvPicPr/>
                  </pic:nvPicPr>
                  <pic:blipFill>
                    <a:blip r:embed="rId5">
                      <a:extLst>
                        <a:ext uri="{28A0092B-C50C-407E-A947-70E740481C1C}">
                          <a14:useLocalDpi xmlns:a14="http://schemas.microsoft.com/office/drawing/2010/main" val="0"/>
                        </a:ext>
                      </a:extLst>
                    </a:blip>
                    <a:stretch>
                      <a:fillRect/>
                    </a:stretch>
                  </pic:blipFill>
                  <pic:spPr>
                    <a:xfrm>
                      <a:off x="0" y="0"/>
                      <a:ext cx="1783871" cy="1625177"/>
                    </a:xfrm>
                    <a:prstGeom prst="rect">
                      <a:avLst/>
                    </a:prstGeom>
                  </pic:spPr>
                </pic:pic>
              </a:graphicData>
            </a:graphic>
          </wp:inline>
        </w:drawing>
      </w:r>
    </w:p>
    <w:p w14:paraId="1461B298" w14:textId="69498925" w:rsidR="00561BBB" w:rsidRDefault="00335BEC" w:rsidP="00335BEC">
      <w:pPr>
        <w:jc w:val="center"/>
      </w:pPr>
      <w:r w:rsidRPr="0040059C">
        <w:rPr>
          <w:sz w:val="20"/>
          <w:szCs w:val="20"/>
        </w:rPr>
        <w:t>Fig 1a.</w:t>
      </w:r>
      <w:r w:rsidR="009A09D9" w:rsidRPr="0040059C">
        <w:rPr>
          <w:sz w:val="20"/>
          <w:szCs w:val="20"/>
        </w:rPr>
        <w:t xml:space="preserve"> scatter plot of petal width by petal length for the iris dataset</w:t>
      </w:r>
      <w:r w:rsidRPr="0040059C">
        <w:rPr>
          <w:sz w:val="20"/>
          <w:szCs w:val="20"/>
        </w:rPr>
        <w:t xml:space="preserve"> 1b.</w:t>
      </w:r>
      <w:r w:rsidR="009A09D9" w:rsidRPr="0040059C">
        <w:rPr>
          <w:sz w:val="20"/>
          <w:szCs w:val="20"/>
        </w:rPr>
        <w:t xml:space="preserve"> An artist’s interpretation of the optimal hyperplanes produced by two neuron </w:t>
      </w:r>
      <w:proofErr w:type="gramStart"/>
      <w:r w:rsidR="009A09D9" w:rsidRPr="0040059C">
        <w:rPr>
          <w:sz w:val="20"/>
          <w:szCs w:val="20"/>
        </w:rPr>
        <w:t>network</w:t>
      </w:r>
      <w:proofErr w:type="gramEnd"/>
      <w:r w:rsidR="009A09D9" w:rsidRPr="0040059C">
        <w:rPr>
          <w:sz w:val="20"/>
          <w:szCs w:val="20"/>
        </w:rPr>
        <w:t xml:space="preserve"> for classification of the iris dataset</w:t>
      </w:r>
      <w:r w:rsidR="009A09D9">
        <w:t xml:space="preserve">. </w:t>
      </w:r>
    </w:p>
    <w:p w14:paraId="61104D7A" w14:textId="77777777" w:rsidR="00BD227C" w:rsidRPr="0040059C" w:rsidRDefault="00BD227C" w:rsidP="00B90FEF">
      <w:pPr>
        <w:rPr>
          <w:sz w:val="20"/>
          <w:szCs w:val="20"/>
        </w:rPr>
      </w:pPr>
    </w:p>
    <w:p w14:paraId="4E7C0F0F" w14:textId="35B73DFA" w:rsidR="008B4D1A" w:rsidRDefault="008B4D1A" w:rsidP="00906FF4">
      <w:pPr>
        <w:jc w:val="both"/>
      </w:pPr>
      <w:r>
        <w:t xml:space="preserve">In this example of using the iris dataset I’m going to stick to only using the two attributes; </w:t>
      </w:r>
      <w:r w:rsidR="00B36677">
        <w:t>p</w:t>
      </w:r>
      <w:r>
        <w:t>etal length and petal width so as to reduce the distance between datapoints. As you add extra dimensions to your dataset, you increase the distance between all datapoints, increasing the number of local optima and the computational cost of your model. To understand this problem fully, I’ll ask that you imagine a gaussian distribution defined as follows:</w:t>
      </w:r>
    </w:p>
    <w:p w14:paraId="203CAF64" w14:textId="750A5AB8" w:rsidR="008B4D1A" w:rsidRPr="008B4D1A" w:rsidRDefault="008B4D1A" w:rsidP="00B90FEF">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2σ</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1B9FE5F8" w14:textId="31D8DB6A" w:rsidR="00B36677" w:rsidRDefault="008B4D1A" w:rsidP="00906FF4">
      <w:pPr>
        <w:jc w:val="both"/>
        <w:rPr>
          <w:rFonts w:eastAsiaTheme="minorEastAsia"/>
        </w:rPr>
      </w:pPr>
      <w:r>
        <w:rPr>
          <w:rFonts w:eastAsiaTheme="minorEastAsia"/>
        </w:rPr>
        <w:t xml:space="preserve">With mean </w:t>
      </w:r>
      <m:oMath>
        <m:r>
          <w:rPr>
            <w:rFonts w:ascii="Cambria Math" w:eastAsiaTheme="minorEastAsia" w:hAnsi="Cambria Math"/>
          </w:rPr>
          <m:t>μ</m:t>
        </m:r>
      </m:oMath>
      <w:r>
        <w:rPr>
          <w:rFonts w:eastAsiaTheme="minorEastAsia"/>
        </w:rPr>
        <w:t xml:space="preserve"> and standard deviation </w:t>
      </w:r>
      <m:oMath>
        <m:r>
          <w:rPr>
            <w:rFonts w:ascii="Cambria Math" w:eastAsiaTheme="minorEastAsia" w:hAnsi="Cambria Math"/>
          </w:rPr>
          <m:t>σ</m:t>
        </m:r>
      </m:oMath>
      <w:r>
        <w:rPr>
          <w:rFonts w:eastAsiaTheme="minorEastAsia"/>
        </w:rPr>
        <w:t xml:space="preserve">. In the one dimension (degree of freedom) case, statistical significance is determined as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m:t>
            </m:r>
          </m:e>
        </m:d>
        <m:r>
          <w:rPr>
            <w:rFonts w:ascii="Cambria Math" w:eastAsiaTheme="minorEastAsia" w:hAnsi="Cambria Math"/>
          </w:rPr>
          <m:t>≥0.95)</m:t>
        </m:r>
      </m:oMath>
      <w:r w:rsidR="00B36677">
        <w:rPr>
          <w:rFonts w:eastAsiaTheme="minorEastAsia"/>
        </w:rPr>
        <w:t xml:space="preserve">, which is to say a given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B36677">
        <w:rPr>
          <w:rFonts w:eastAsiaTheme="minorEastAsia"/>
        </w:rPr>
        <w:t xml:space="preserve"> is significantly different from population </w:t>
      </w:r>
      <m:oMath>
        <m:r>
          <w:rPr>
            <w:rFonts w:ascii="Cambria Math" w:eastAsiaTheme="minorEastAsia" w:hAnsi="Cambria Math"/>
          </w:rPr>
          <m:t>X</m:t>
        </m:r>
      </m:oMath>
      <w:r w:rsidR="00B36677">
        <w:rPr>
          <w:rFonts w:eastAsiaTheme="minorEastAsia"/>
        </w:rPr>
        <w:t xml:space="preserve"> if it is two standards deviations from the mean of the population </w:t>
      </w:r>
      <m:oMath>
        <m:r>
          <w:rPr>
            <w:rFonts w:ascii="Cambria Math" w:eastAsiaTheme="minorEastAsia" w:hAnsi="Cambria Math"/>
          </w:rPr>
          <m:t>X</m:t>
        </m:r>
      </m:oMath>
      <w:r w:rsidR="00B36677">
        <w:rPr>
          <w:rFonts w:eastAsiaTheme="minorEastAsia"/>
        </w:rPr>
        <w:t xml:space="preserve">. A visual aid is shown </w:t>
      </w:r>
      <w:r w:rsidR="00C15CCA">
        <w:rPr>
          <w:rFonts w:eastAsiaTheme="minorEastAsia"/>
        </w:rPr>
        <w:t>on the following page</w:t>
      </w:r>
      <w:r w:rsidR="00B36677">
        <w:rPr>
          <w:rFonts w:eastAsiaTheme="minorEastAsia"/>
        </w:rPr>
        <w:t>:</w:t>
      </w:r>
    </w:p>
    <w:p w14:paraId="69A9A52D" w14:textId="499C7113" w:rsidR="00B36677" w:rsidRDefault="00B36677" w:rsidP="00B36677">
      <w:pPr>
        <w:jc w:val="center"/>
        <w:rPr>
          <w:rFonts w:ascii="Times New Roman" w:eastAsia="Times New Roman" w:hAnsi="Times New Roman" w:cs="Times New Roman"/>
          <w:lang w:eastAsia="en-GB"/>
        </w:rPr>
      </w:pPr>
      <w:r w:rsidRPr="00B36677">
        <w:rPr>
          <w:rFonts w:ascii="Times New Roman" w:eastAsia="Times New Roman" w:hAnsi="Times New Roman" w:cs="Times New Roman"/>
          <w:lang w:eastAsia="en-GB"/>
        </w:rPr>
        <w:lastRenderedPageBreak/>
        <w:fldChar w:fldCharType="begin"/>
      </w:r>
      <w:r w:rsidRPr="00B36677">
        <w:rPr>
          <w:rFonts w:ascii="Times New Roman" w:eastAsia="Times New Roman" w:hAnsi="Times New Roman" w:cs="Times New Roman"/>
          <w:lang w:eastAsia="en-GB"/>
        </w:rPr>
        <w:instrText xml:space="preserve"> INCLUDEPICTURE "/var/folders/0s/lp71lx8s1q3_s1fkc6dkfsg80000gp/T/com.microsoft.Word/WebArchiveCopyPasteTempFiles/350px-Empirical_Rule.PNG" \* MERGEFORMATINET </w:instrText>
      </w:r>
      <w:r w:rsidRPr="00B36677">
        <w:rPr>
          <w:rFonts w:ascii="Times New Roman" w:eastAsia="Times New Roman" w:hAnsi="Times New Roman" w:cs="Times New Roman"/>
          <w:lang w:eastAsia="en-GB"/>
        </w:rPr>
        <w:fldChar w:fldCharType="separate"/>
      </w:r>
      <w:r w:rsidRPr="00B36677">
        <w:rPr>
          <w:rFonts w:ascii="Times New Roman" w:eastAsia="Times New Roman" w:hAnsi="Times New Roman" w:cs="Times New Roman"/>
          <w:noProof/>
          <w:lang w:eastAsia="en-GB"/>
        </w:rPr>
        <w:drawing>
          <wp:inline distT="0" distB="0" distL="0" distR="0" wp14:anchorId="5F437E00" wp14:editId="570ED9FF">
            <wp:extent cx="1745673" cy="1266586"/>
            <wp:effectExtent l="0" t="0" r="0" b="3810"/>
            <wp:docPr id="9" name="Picture 9" descr="Image result for significant 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gnificant gaussi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8052" cy="1275568"/>
                    </a:xfrm>
                    <a:prstGeom prst="rect">
                      <a:avLst/>
                    </a:prstGeom>
                    <a:noFill/>
                    <a:ln>
                      <a:noFill/>
                    </a:ln>
                  </pic:spPr>
                </pic:pic>
              </a:graphicData>
            </a:graphic>
          </wp:inline>
        </w:drawing>
      </w:r>
      <w:r w:rsidRPr="00B36677">
        <w:rPr>
          <w:rFonts w:ascii="Times New Roman" w:eastAsia="Times New Roman" w:hAnsi="Times New Roman" w:cs="Times New Roman"/>
          <w:lang w:eastAsia="en-GB"/>
        </w:rPr>
        <w:fldChar w:fldCharType="end"/>
      </w:r>
      <w:r w:rsidRPr="00B36677">
        <w:rPr>
          <w:rFonts w:ascii="Times New Roman" w:eastAsia="Times New Roman" w:hAnsi="Times New Roman" w:cs="Times New Roman"/>
          <w:lang w:eastAsia="en-GB"/>
        </w:rPr>
        <w:fldChar w:fldCharType="begin"/>
      </w:r>
      <w:r w:rsidRPr="00B36677">
        <w:rPr>
          <w:rFonts w:ascii="Times New Roman" w:eastAsia="Times New Roman" w:hAnsi="Times New Roman" w:cs="Times New Roman"/>
          <w:lang w:eastAsia="en-GB"/>
        </w:rPr>
        <w:instrText xml:space="preserve"> INCLUDEPICTURE "/var/folders/0s/lp71lx8s1q3_s1fkc6dkfsg80000gp/T/com.microsoft.Word/WebArchiveCopyPasteTempFiles/1*s_4OIdPSzuZcevhBdOmCQA.png" \* MERGEFORMATINET </w:instrText>
      </w:r>
      <w:r w:rsidRPr="00B36677">
        <w:rPr>
          <w:rFonts w:ascii="Times New Roman" w:eastAsia="Times New Roman" w:hAnsi="Times New Roman" w:cs="Times New Roman"/>
          <w:lang w:eastAsia="en-GB"/>
        </w:rPr>
        <w:fldChar w:fldCharType="separate"/>
      </w:r>
      <w:r w:rsidRPr="00B36677">
        <w:rPr>
          <w:rFonts w:ascii="Times New Roman" w:eastAsia="Times New Roman" w:hAnsi="Times New Roman" w:cs="Times New Roman"/>
          <w:noProof/>
          <w:lang w:eastAsia="en-GB"/>
        </w:rPr>
        <w:drawing>
          <wp:inline distT="0" distB="0" distL="0" distR="0" wp14:anchorId="0285FF8E" wp14:editId="52741026">
            <wp:extent cx="1819564" cy="1164521"/>
            <wp:effectExtent l="0" t="0" r="0" b="4445"/>
            <wp:docPr id="10" name="Picture 10" descr="Image result for significant gau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gnificant gaussi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1812" cy="1172360"/>
                    </a:xfrm>
                    <a:prstGeom prst="rect">
                      <a:avLst/>
                    </a:prstGeom>
                    <a:noFill/>
                    <a:ln>
                      <a:noFill/>
                    </a:ln>
                  </pic:spPr>
                </pic:pic>
              </a:graphicData>
            </a:graphic>
          </wp:inline>
        </w:drawing>
      </w:r>
      <w:r w:rsidRPr="00B36677">
        <w:rPr>
          <w:rFonts w:ascii="Times New Roman" w:eastAsia="Times New Roman" w:hAnsi="Times New Roman" w:cs="Times New Roman"/>
          <w:lang w:eastAsia="en-GB"/>
        </w:rPr>
        <w:fldChar w:fldCharType="end"/>
      </w:r>
    </w:p>
    <w:p w14:paraId="3B38AAE1" w14:textId="77777777" w:rsidR="0040059C" w:rsidRDefault="00B36677" w:rsidP="00B36677">
      <w:pPr>
        <w:jc w:val="center"/>
        <w:rPr>
          <w:rFonts w:ascii="Times New Roman" w:eastAsia="Times New Roman" w:hAnsi="Times New Roman" w:cs="Times New Roman"/>
          <w:sz w:val="20"/>
          <w:szCs w:val="20"/>
          <w:lang w:eastAsia="en-GB"/>
        </w:rPr>
      </w:pPr>
      <w:r w:rsidRPr="00B36677">
        <w:rPr>
          <w:rFonts w:ascii="Times New Roman" w:eastAsia="Times New Roman" w:hAnsi="Times New Roman" w:cs="Times New Roman"/>
          <w:sz w:val="20"/>
          <w:szCs w:val="20"/>
          <w:lang w:eastAsia="en-GB"/>
        </w:rPr>
        <w:t>Fig 2a.</w:t>
      </w:r>
      <w:r w:rsidR="0040059C">
        <w:rPr>
          <w:rFonts w:ascii="Times New Roman" w:eastAsia="Times New Roman" w:hAnsi="Times New Roman" w:cs="Times New Roman"/>
          <w:sz w:val="20"/>
          <w:szCs w:val="20"/>
          <w:lang w:eastAsia="en-GB"/>
        </w:rPr>
        <w:t xml:space="preserve"> Normalised gaussian distribution for clarification</w:t>
      </w:r>
      <w:r w:rsidRPr="00B36677">
        <w:rPr>
          <w:rFonts w:ascii="Times New Roman" w:eastAsia="Times New Roman" w:hAnsi="Times New Roman" w:cs="Times New Roman"/>
          <w:sz w:val="20"/>
          <w:szCs w:val="20"/>
          <w:lang w:eastAsia="en-GB"/>
        </w:rPr>
        <w:t xml:space="preserve"> 2b. </w:t>
      </w:r>
      <w:r w:rsidR="0040059C">
        <w:rPr>
          <w:rFonts w:ascii="Times New Roman" w:eastAsia="Times New Roman" w:hAnsi="Times New Roman" w:cs="Times New Roman"/>
          <w:sz w:val="20"/>
          <w:szCs w:val="20"/>
          <w:lang w:eastAsia="en-GB"/>
        </w:rPr>
        <w:t>An example of multiple gaussians</w:t>
      </w:r>
    </w:p>
    <w:p w14:paraId="11AAB5A1" w14:textId="575A388F" w:rsidR="00B36677" w:rsidRPr="00B36677" w:rsidRDefault="0040059C" w:rsidP="00B36677">
      <w:pPr>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w:t>
      </w:r>
    </w:p>
    <w:p w14:paraId="40F6AE01" w14:textId="080046EB" w:rsidR="003528D0" w:rsidRPr="00B36677" w:rsidRDefault="00B36677" w:rsidP="00906FF4">
      <w:pPr>
        <w:jc w:val="both"/>
        <w:rPr>
          <w:rFonts w:ascii="Times New Roman" w:eastAsia="Times New Roman" w:hAnsi="Times New Roman" w:cs="Times New Roman"/>
        </w:rPr>
      </w:pPr>
      <w:r>
        <w:rPr>
          <w:rFonts w:ascii="Times New Roman" w:eastAsia="Times New Roman" w:hAnsi="Times New Roman" w:cs="Times New Roman"/>
          <w:lang w:eastAsia="en-GB"/>
        </w:rPr>
        <w:t xml:space="preserve">If we extend this principle to a two-dimensional space, we require sample point </w:t>
      </w:r>
      <m:oMath>
        <m:sSub>
          <m:sSubPr>
            <m:ctrlPr>
              <w:rPr>
                <w:rFonts w:ascii="Cambria Math" w:eastAsia="Times New Roman" w:hAnsi="Cambria Math" w:cs="Times New Roman"/>
                <w:i/>
                <w:lang w:eastAsia="en-GB"/>
              </w:rPr>
            </m:ctrlPr>
          </m:sSubPr>
          <m:e>
            <m:r>
              <w:rPr>
                <w:rFonts w:ascii="Cambria Math" w:eastAsia="Times New Roman" w:hAnsi="Cambria Math" w:cs="Times New Roman"/>
                <w:lang w:eastAsia="en-GB"/>
              </w:rPr>
              <m:t>x</m:t>
            </m:r>
          </m:e>
          <m:sub>
            <m:r>
              <w:rPr>
                <w:rFonts w:ascii="Cambria Math" w:eastAsia="Times New Roman" w:hAnsi="Cambria Math" w:cs="Times New Roman"/>
                <w:lang w:eastAsia="en-GB"/>
              </w:rPr>
              <m:t>ij</m:t>
            </m:r>
          </m:sub>
        </m:sSub>
      </m:oMath>
      <w:r>
        <w:rPr>
          <w:rFonts w:ascii="Times New Roman" w:eastAsia="Times New Roman" w:hAnsi="Times New Roman" w:cs="Times New Roman"/>
          <w:lang w:eastAsia="en-GB"/>
        </w:rPr>
        <w:t xml:space="preserve"> to be two standard deviations above the mean in dimension </w:t>
      </w:r>
      <m:oMath>
        <m:r>
          <w:rPr>
            <w:rFonts w:ascii="Cambria Math" w:eastAsia="Times New Roman" w:hAnsi="Cambria Math" w:cs="Times New Roman"/>
            <w:lang w:eastAsia="en-GB"/>
          </w:rPr>
          <m:t>i</m:t>
        </m:r>
      </m:oMath>
      <w:r>
        <w:rPr>
          <w:rFonts w:ascii="Times New Roman" w:eastAsia="Times New Roman" w:hAnsi="Times New Roman" w:cs="Times New Roman"/>
          <w:lang w:eastAsia="en-GB"/>
        </w:rPr>
        <w:t xml:space="preserve"> and dimension </w:t>
      </w:r>
      <m:oMath>
        <m:r>
          <w:rPr>
            <w:rFonts w:ascii="Cambria Math" w:eastAsia="Times New Roman" w:hAnsi="Cambria Math" w:cs="Times New Roman"/>
            <w:lang w:eastAsia="en-GB"/>
          </w:rPr>
          <m:t>j</m:t>
        </m:r>
      </m:oMath>
      <w:r>
        <w:rPr>
          <w:rFonts w:ascii="Times New Roman" w:eastAsia="Times New Roman" w:hAnsi="Times New Roman" w:cs="Times New Roman"/>
          <w:lang w:eastAsia="en-GB"/>
        </w:rPr>
        <w:t xml:space="preserve">. If dimensions </w:t>
      </w:r>
      <m:oMath>
        <m:r>
          <w:rPr>
            <w:rFonts w:ascii="Cambria Math" w:eastAsia="Times New Roman" w:hAnsi="Cambria Math" w:cs="Times New Roman"/>
            <w:lang w:eastAsia="en-GB"/>
          </w:rPr>
          <m:t>i</m:t>
        </m:r>
      </m:oMath>
      <w:r>
        <w:rPr>
          <w:rFonts w:ascii="Times New Roman" w:eastAsia="Times New Roman" w:hAnsi="Times New Roman" w:cs="Times New Roman"/>
          <w:lang w:eastAsia="en-GB"/>
        </w:rPr>
        <w:t xml:space="preserve"> and</w:t>
      </w:r>
      <w:r>
        <w:rPr>
          <w:rFonts w:ascii="Times New Roman" w:eastAsia="Times New Roman" w:hAnsi="Times New Roman" w:cs="Times New Roman"/>
          <w:lang w:eastAsia="en-GB"/>
        </w:rPr>
        <w:t xml:space="preserve"> </w:t>
      </w:r>
      <m:oMath>
        <m:r>
          <w:rPr>
            <w:rFonts w:ascii="Cambria Math" w:eastAsia="Times New Roman" w:hAnsi="Cambria Math" w:cs="Times New Roman"/>
            <w:lang w:eastAsia="en-GB"/>
          </w:rPr>
          <m:t>j</m:t>
        </m:r>
      </m:oMath>
      <w:r>
        <w:rPr>
          <w:rFonts w:ascii="Times New Roman" w:eastAsia="Times New Roman" w:hAnsi="Times New Roman" w:cs="Times New Roman"/>
          <w:lang w:eastAsia="en-GB"/>
        </w:rPr>
        <w:t xml:space="preserve"> are independent, </w:t>
      </w:r>
      <w:r w:rsidR="003528D0">
        <w:rPr>
          <w:rFonts w:ascii="Times New Roman" w:eastAsia="Times New Roman" w:hAnsi="Times New Roman" w:cs="Times New Roman"/>
          <w:lang w:eastAsia="en-GB"/>
        </w:rPr>
        <w:t xml:space="preserve">then it stands that the probability/threshold for significance is now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≥0.95)</m:t>
        </m:r>
        <m:r>
          <w:rPr>
            <w:rFonts w:ascii="Cambria Math" w:eastAsiaTheme="minorEastAsia" w:hAnsi="Cambria Math"/>
          </w:rPr>
          <m:t>=0.05×</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≥0.95)=0.05</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0.05</m:t>
            </m:r>
          </m:e>
          <m:sup>
            <m:r>
              <w:rPr>
                <w:rFonts w:ascii="Cambria Math" w:eastAsiaTheme="minorEastAsia" w:hAnsi="Cambria Math"/>
              </w:rPr>
              <m:t>2</m:t>
            </m:r>
          </m:sup>
        </m:sSup>
        <m:r>
          <w:rPr>
            <w:rFonts w:ascii="Cambria Math" w:eastAsiaTheme="minorEastAsia" w:hAnsi="Cambria Math"/>
          </w:rPr>
          <m:t>= 0.0025</m:t>
        </m:r>
      </m:oMath>
      <w:r w:rsidR="003528D0">
        <w:rPr>
          <w:rFonts w:ascii="Times New Roman" w:eastAsia="Times New Roman" w:hAnsi="Times New Roman" w:cs="Times New Roman"/>
        </w:rPr>
        <w:t xml:space="preserve">. As independent dimensions </w:t>
      </w:r>
      <m:oMath>
        <m:r>
          <m:rPr>
            <m:sty m:val="bi"/>
          </m:rPr>
          <w:rPr>
            <w:rFonts w:ascii="Cambria Math" w:eastAsia="Times New Roman" w:hAnsi="Cambria Math" w:cs="Times New Roman"/>
          </w:rPr>
          <m:t>D</m:t>
        </m:r>
        <m:r>
          <w:rPr>
            <w:rFonts w:ascii="Cambria Math" w:eastAsia="Times New Roman" w:hAnsi="Cambria Math" w:cs="Times New Roman"/>
          </w:rPr>
          <m:t>→∞</m:t>
        </m:r>
      </m:oMath>
      <w:r w:rsidR="003528D0">
        <w:rPr>
          <w:rFonts w:ascii="Times New Roman" w:eastAsia="Times New Roman" w:hAnsi="Times New Roman" w:cs="Times New Roman"/>
        </w:rPr>
        <w:t>, F</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r>
                  <m:rPr>
                    <m:sty m:val="bi"/>
                  </m:rP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m:rPr>
                    <m:sty m:val="bi"/>
                  </m:rPr>
                  <w:rPr>
                    <w:rFonts w:ascii="Cambria Math" w:eastAsiaTheme="minorEastAsia" w:hAnsi="Cambria Math"/>
                  </w:rPr>
                  <m:t>D</m:t>
                </m:r>
              </m:sub>
            </m:sSub>
          </m:e>
        </m:d>
        <m:r>
          <w:rPr>
            <w:rFonts w:ascii="Cambria Math" w:eastAsiaTheme="minorEastAsia" w:hAnsi="Cambria Math"/>
          </w:rPr>
          <m:t>≥0.95</m:t>
        </m:r>
        <m:r>
          <w:rPr>
            <w:rFonts w:ascii="Cambria Math" w:eastAsia="Times New Roman" w:hAnsi="Cambria Math" w:cs="Times New Roman"/>
          </w:rPr>
          <m:t>→0</m:t>
        </m:r>
      </m:oMath>
      <w:r w:rsidR="003528D0">
        <w:rPr>
          <w:rFonts w:ascii="Times New Roman" w:eastAsia="Times New Roman" w:hAnsi="Times New Roman" w:cs="Times New Roman"/>
        </w:rPr>
        <w:t xml:space="preserve">, as datapoints are so far apart that each is its own distribution. To account for this, the central limit theorem requires that for each independent dimension you add, you to add at least another 30 times the number of data points for each class [].  </w:t>
      </w:r>
    </w:p>
    <w:p w14:paraId="3B459F77" w14:textId="0933C425" w:rsidR="00B36677" w:rsidRPr="00B36677" w:rsidRDefault="003528D0" w:rsidP="00B36677">
      <w:pPr>
        <w:rPr>
          <w:rFonts w:ascii="Times New Roman" w:eastAsia="Times New Roman" w:hAnsi="Times New Roman" w:cs="Times New Roman"/>
          <w:lang w:eastAsia="en-GB"/>
        </w:rPr>
      </w:pPr>
      <w:r w:rsidRPr="003528D0">
        <w:rPr>
          <w:rFonts w:ascii="Times New Roman" w:eastAsia="Times New Roman" w:hAnsi="Times New Roman" w:cs="Times New Roman"/>
          <w:lang w:eastAsia="en-GB"/>
        </w:rPr>
        <w:drawing>
          <wp:inline distT="0" distB="0" distL="0" distR="0" wp14:anchorId="423DE270" wp14:editId="5B24BACD">
            <wp:extent cx="3274542" cy="1629677"/>
            <wp:effectExtent l="0" t="0" r="2540" b="0"/>
            <wp:docPr id="5" name="Picture 4" descr="A close up of a map&#10;&#10;Description automatically generated">
              <a:extLst xmlns:a="http://schemas.openxmlformats.org/drawingml/2006/main">
                <a:ext uri="{FF2B5EF4-FFF2-40B4-BE49-F238E27FC236}">
                  <a16:creationId xmlns:a16="http://schemas.microsoft.com/office/drawing/2014/main" id="{001ECB64-B3FC-5D44-B203-5B19971A6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1ECB64-B3FC-5D44-B203-5B19971A6747}"/>
                        </a:ext>
                      </a:extLst>
                    </pic:cNvPr>
                    <pic:cNvPicPr>
                      <a:picLocks noChangeAspect="1"/>
                    </pic:cNvPicPr>
                  </pic:nvPicPr>
                  <pic:blipFill rotWithShape="1">
                    <a:blip r:embed="rId8"/>
                    <a:srcRect l="16141" t="72153" r="12173"/>
                    <a:stretch/>
                  </pic:blipFill>
                  <pic:spPr>
                    <a:xfrm>
                      <a:off x="0" y="0"/>
                      <a:ext cx="3274542" cy="1629677"/>
                    </a:xfrm>
                    <a:prstGeom prst="rect">
                      <a:avLst/>
                    </a:prstGeom>
                  </pic:spPr>
                </pic:pic>
              </a:graphicData>
            </a:graphic>
          </wp:inline>
        </w:drawing>
      </w:r>
      <w:r w:rsidRPr="003528D0">
        <w:rPr>
          <w:rFonts w:ascii="Times New Roman" w:eastAsia="Times New Roman" w:hAnsi="Times New Roman" w:cs="Times New Roman"/>
          <w:lang w:eastAsia="en-GB"/>
        </w:rPr>
        <w:drawing>
          <wp:inline distT="0" distB="0" distL="0" distR="0" wp14:anchorId="21F87970" wp14:editId="773C97A8">
            <wp:extent cx="2041236" cy="2020618"/>
            <wp:effectExtent l="0" t="0" r="3810" b="0"/>
            <wp:docPr id="11" name="Picture 3" descr="A close up of a map&#10;&#10;Description automatically generated">
              <a:extLst xmlns:a="http://schemas.openxmlformats.org/drawingml/2006/main">
                <a:ext uri="{FF2B5EF4-FFF2-40B4-BE49-F238E27FC236}">
                  <a16:creationId xmlns:a16="http://schemas.microsoft.com/office/drawing/2014/main" id="{7DE36FEB-9C2D-9344-AA6C-C82E5C994D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E36FEB-9C2D-9344-AA6C-C82E5C994DE8}"/>
                        </a:ext>
                      </a:extLst>
                    </pic:cNvPr>
                    <pic:cNvPicPr>
                      <a:picLocks noChangeAspect="1"/>
                    </pic:cNvPicPr>
                  </pic:nvPicPr>
                  <pic:blipFill rotWithShape="1">
                    <a:blip r:embed="rId8"/>
                    <a:srcRect l="7403" t="32510" r="46930" b="32204"/>
                    <a:stretch/>
                  </pic:blipFill>
                  <pic:spPr>
                    <a:xfrm>
                      <a:off x="0" y="0"/>
                      <a:ext cx="2049309" cy="2028610"/>
                    </a:xfrm>
                    <a:prstGeom prst="rect">
                      <a:avLst/>
                    </a:prstGeom>
                  </pic:spPr>
                </pic:pic>
              </a:graphicData>
            </a:graphic>
          </wp:inline>
        </w:drawing>
      </w:r>
    </w:p>
    <w:p w14:paraId="294744AC" w14:textId="65C6EDDB" w:rsidR="008B4D1A" w:rsidRDefault="00B36677" w:rsidP="00B90FEF">
      <w:r>
        <w:rPr>
          <w:rFonts w:eastAsiaTheme="minorEastAsia"/>
        </w:rPr>
        <w:t xml:space="preserve"> </w:t>
      </w:r>
    </w:p>
    <w:p w14:paraId="1396F223" w14:textId="7F61D4EB" w:rsidR="008B4D1A" w:rsidRDefault="00C15CCA" w:rsidP="00C15CCA">
      <w:pPr>
        <w:jc w:val="center"/>
        <w:rPr>
          <w:sz w:val="20"/>
          <w:szCs w:val="20"/>
        </w:rPr>
      </w:pPr>
      <w:r>
        <w:rPr>
          <w:sz w:val="20"/>
          <w:szCs w:val="20"/>
        </w:rPr>
        <w:t>Fig 3a.</w:t>
      </w:r>
      <w:r w:rsidR="00FD1384">
        <w:rPr>
          <w:sz w:val="20"/>
          <w:szCs w:val="20"/>
        </w:rPr>
        <w:t xml:space="preserve"> A visual interpretation of the curse of dimensionality, showing the reduction in surface area as you increase the spatial dimension turning a circle to a sphere</w:t>
      </w:r>
      <w:r>
        <w:rPr>
          <w:sz w:val="20"/>
          <w:szCs w:val="20"/>
        </w:rPr>
        <w:t xml:space="preserve"> </w:t>
      </w:r>
      <w:r w:rsidR="00906FF4">
        <w:rPr>
          <w:sz w:val="20"/>
          <w:szCs w:val="20"/>
        </w:rPr>
        <w:t>Fig 3b</w:t>
      </w:r>
      <w:r w:rsidR="00FD1384">
        <w:rPr>
          <w:sz w:val="20"/>
          <w:szCs w:val="20"/>
        </w:rPr>
        <w:t xml:space="preserve">. Shows the change in volume of the blue ribbon shown in Fig 3a. as dimensions increase </w:t>
      </w:r>
      <w:r>
        <w:rPr>
          <w:sz w:val="20"/>
          <w:szCs w:val="20"/>
        </w:rPr>
        <w:t>[</w:t>
      </w:r>
      <w:r w:rsidRPr="00C15CCA">
        <w:rPr>
          <w:i/>
          <w:iCs/>
          <w:sz w:val="20"/>
          <w:szCs w:val="20"/>
        </w:rPr>
        <w:t>1</w:t>
      </w:r>
      <w:r>
        <w:rPr>
          <w:sz w:val="20"/>
          <w:szCs w:val="20"/>
        </w:rPr>
        <w:t>]</w:t>
      </w:r>
    </w:p>
    <w:p w14:paraId="673245D6" w14:textId="77777777" w:rsidR="00FD1384" w:rsidRDefault="00FD1384" w:rsidP="00C15CCA">
      <w:pPr>
        <w:jc w:val="center"/>
        <w:rPr>
          <w:sz w:val="20"/>
          <w:szCs w:val="20"/>
        </w:rPr>
      </w:pPr>
    </w:p>
    <w:p w14:paraId="3F60B589" w14:textId="2BB61DF9" w:rsidR="00C15CCA" w:rsidRDefault="00C15CCA" w:rsidP="00906FF4">
      <w:pPr>
        <w:jc w:val="both"/>
      </w:pPr>
      <w:r>
        <w:t xml:space="preserve">Because we’ve reduced the dimensionality of our dataset, to a plane wherein the distributions are largely independent and linearly separable, a simple network will perform as well as a complex network, with reduced computational cost and reduced risk of overfitting. </w:t>
      </w:r>
      <w:r w:rsidR="00E4701E">
        <w:t>However, if there was any meaningful information which could help separate the two classes it has been lost to allow for this simplicity. Figure 1b. describes a situation wherein two linear separatrix are sufficient to classify the iris dataset, and to mirror this our network will contain 2 neurons, determining the separators and one output layer neuron to act as an adder and convert the output to 1D. Hence:</w:t>
      </w:r>
    </w:p>
    <w:p w14:paraId="48A9A4D7" w14:textId="37B71CBF" w:rsidR="00C15CCA" w:rsidRDefault="00C15CCA" w:rsidP="00C15CCA">
      <w:pPr>
        <w:jc w:val="center"/>
      </w:pPr>
      <w:r>
        <w:rPr>
          <w:noProof/>
        </w:rPr>
        <w:lastRenderedPageBreak/>
        <w:drawing>
          <wp:inline distT="0" distB="0" distL="0" distR="0" wp14:anchorId="2B7C77D4" wp14:editId="610DDA4D">
            <wp:extent cx="2080768" cy="1625600"/>
            <wp:effectExtent l="0" t="0" r="254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2 at 21.33.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1171" cy="1633727"/>
                    </a:xfrm>
                    <a:prstGeom prst="rect">
                      <a:avLst/>
                    </a:prstGeom>
                  </pic:spPr>
                </pic:pic>
              </a:graphicData>
            </a:graphic>
          </wp:inline>
        </w:drawing>
      </w:r>
    </w:p>
    <w:p w14:paraId="69F36D27" w14:textId="7AD6BA1B" w:rsidR="00C15CCA" w:rsidRPr="00E00E85" w:rsidRDefault="00C15CCA" w:rsidP="00C15CCA">
      <w:pPr>
        <w:jc w:val="center"/>
        <w:rPr>
          <w:sz w:val="20"/>
          <w:szCs w:val="20"/>
        </w:rPr>
      </w:pPr>
      <w:r>
        <w:rPr>
          <w:sz w:val="20"/>
          <w:szCs w:val="20"/>
        </w:rPr>
        <w:t xml:space="preserve">Fig </w:t>
      </w:r>
      <w:r w:rsidR="00906FF4">
        <w:rPr>
          <w:sz w:val="20"/>
          <w:szCs w:val="20"/>
        </w:rPr>
        <w:t>4</w:t>
      </w:r>
      <w:r>
        <w:rPr>
          <w:sz w:val="20"/>
          <w:szCs w:val="20"/>
        </w:rPr>
        <w:t>. Networks organisation for one-layer separation of iris dataset</w:t>
      </w:r>
    </w:p>
    <w:p w14:paraId="06D6A887" w14:textId="77777777" w:rsidR="00C15CCA" w:rsidRPr="0040059C" w:rsidRDefault="00C15CCA" w:rsidP="00C15CCA">
      <w:pPr>
        <w:jc w:val="center"/>
        <w:rPr>
          <w:sz w:val="20"/>
          <w:szCs w:val="20"/>
        </w:rPr>
      </w:pPr>
    </w:p>
    <w:p w14:paraId="496989CF" w14:textId="28D7F1BE" w:rsidR="009A09D9" w:rsidRDefault="009A09D9" w:rsidP="00FD1384">
      <w:pPr>
        <w:jc w:val="both"/>
      </w:pPr>
      <w:r>
        <w:t xml:space="preserve">This network has a classification accuracy of </w:t>
      </w:r>
      <w:r w:rsidR="00C04C9D">
        <w:t>96</w:t>
      </w:r>
      <w:r w:rsidR="009F0B4C">
        <w:t>.6</w:t>
      </w:r>
      <w:r>
        <w:t>%</w:t>
      </w:r>
      <w:r w:rsidR="009F0B4C">
        <w:t xml:space="preserve"> with a 20% </w:t>
      </w:r>
      <w:r w:rsidR="006B7A59">
        <w:t xml:space="preserve">test 80% train </w:t>
      </w:r>
      <w:r w:rsidR="009F0B4C">
        <w:t xml:space="preserve">holdout. </w:t>
      </w:r>
      <w:r w:rsidR="006B7A59">
        <w:t xml:space="preserve">With </w:t>
      </w:r>
      <w:r w:rsidR="00906FF4">
        <w:t>100% correct classification using</w:t>
      </w:r>
      <w:r w:rsidR="006B7A59">
        <w:t xml:space="preserve"> leave one out cross validation</w:t>
      </w:r>
      <w:r w:rsidR="00906FF4">
        <w:t xml:space="preserve">. Whilst this example is </w:t>
      </w:r>
      <w:r w:rsidR="006D7B24">
        <w:t>quite contrived and overtly simplistic, it highlights the power of simple elegant application of artificial intelligence over a complex monolithic network topology.</w:t>
      </w:r>
    </w:p>
    <w:p w14:paraId="267DA3B3" w14:textId="3CFDE43E" w:rsidR="00F436C6" w:rsidRDefault="00F436C6" w:rsidP="00B90FEF"/>
    <w:p w14:paraId="7329ECAC" w14:textId="4AEF0495" w:rsidR="00F436C6" w:rsidRPr="0040059C" w:rsidRDefault="007071A7" w:rsidP="00B90FEF">
      <w:pPr>
        <w:rPr>
          <w:sz w:val="32"/>
          <w:szCs w:val="32"/>
        </w:rPr>
      </w:pPr>
      <w:r w:rsidRPr="0040059C">
        <w:rPr>
          <w:sz w:val="32"/>
          <w:szCs w:val="32"/>
          <w:u w:val="single"/>
        </w:rPr>
        <w:t>Code:</w:t>
      </w:r>
      <w:r w:rsidRPr="0040059C">
        <w:rPr>
          <w:sz w:val="32"/>
          <w:szCs w:val="32"/>
        </w:rPr>
        <w:t xml:space="preserve"> </w:t>
      </w:r>
    </w:p>
    <w:p w14:paraId="4E8FAF88" w14:textId="794DC15B" w:rsidR="007071A7" w:rsidRDefault="007071A7" w:rsidP="00B90FEF"/>
    <w:p w14:paraId="36FFAECE" w14:textId="7B43CE1A" w:rsidR="007071A7" w:rsidRPr="00906FF4" w:rsidRDefault="007071A7" w:rsidP="00B90FEF">
      <w:pPr>
        <w:rPr>
          <w:sz w:val="28"/>
          <w:szCs w:val="28"/>
        </w:rPr>
      </w:pPr>
      <w:r w:rsidRPr="00906FF4">
        <w:rPr>
          <w:sz w:val="28"/>
          <w:szCs w:val="28"/>
          <w:u w:val="single"/>
        </w:rPr>
        <w:t>Case 1: No Hidden layer</w:t>
      </w:r>
      <w:r w:rsidR="009F0B4C" w:rsidRPr="00906FF4">
        <w:rPr>
          <w:sz w:val="28"/>
          <w:szCs w:val="28"/>
          <w:u w:val="single"/>
        </w:rPr>
        <w:t xml:space="preserve"> holdout case</w:t>
      </w:r>
    </w:p>
    <w:p w14:paraId="070E5F1A" w14:textId="7B99EFE1" w:rsidR="007071A7" w:rsidRDefault="007071A7" w:rsidP="00B90FEF"/>
    <w:p w14:paraId="3EF14F50" w14:textId="77777777" w:rsidR="007071A7" w:rsidRDefault="007071A7" w:rsidP="007071A7">
      <w:r>
        <w:t xml:space="preserve">﻿import </w:t>
      </w:r>
      <w:proofErr w:type="spellStart"/>
      <w:r>
        <w:t>numpy</w:t>
      </w:r>
      <w:proofErr w:type="spellEnd"/>
      <w:r>
        <w:t xml:space="preserve"> as np</w:t>
      </w:r>
    </w:p>
    <w:p w14:paraId="4A7C730C" w14:textId="7C2C3A87" w:rsidR="007071A7" w:rsidRDefault="007071A7" w:rsidP="007071A7">
      <w:proofErr w:type="spellStart"/>
      <w:proofErr w:type="gramStart"/>
      <w:r>
        <w:t>np.random</w:t>
      </w:r>
      <w:proofErr w:type="gramEnd"/>
      <w:r>
        <w:t>.seed</w:t>
      </w:r>
      <w:proofErr w:type="spellEnd"/>
      <w:r>
        <w:t>(12</w:t>
      </w:r>
      <w:r w:rsidR="009F0B4C">
        <w:t>5</w:t>
      </w:r>
      <w:r>
        <w:t>)  # for reproducibility</w:t>
      </w:r>
    </w:p>
    <w:p w14:paraId="23567C09" w14:textId="77777777" w:rsidR="007071A7" w:rsidRDefault="007071A7" w:rsidP="007071A7"/>
    <w:p w14:paraId="47E13598" w14:textId="77777777" w:rsidR="007071A7" w:rsidRDefault="007071A7" w:rsidP="007071A7">
      <w:r>
        <w:t xml:space="preserve">from </w:t>
      </w:r>
      <w:proofErr w:type="spellStart"/>
      <w:proofErr w:type="gramStart"/>
      <w:r>
        <w:t>keras.models</w:t>
      </w:r>
      <w:proofErr w:type="spellEnd"/>
      <w:proofErr w:type="gramEnd"/>
      <w:r>
        <w:t xml:space="preserve"> import Sequential</w:t>
      </w:r>
    </w:p>
    <w:p w14:paraId="25D1D745" w14:textId="77777777" w:rsidR="007071A7" w:rsidRDefault="007071A7" w:rsidP="007071A7">
      <w:r>
        <w:t xml:space="preserve">from </w:t>
      </w:r>
      <w:proofErr w:type="spellStart"/>
      <w:proofErr w:type="gramStart"/>
      <w:r>
        <w:t>keras.layers</w:t>
      </w:r>
      <w:proofErr w:type="spellEnd"/>
      <w:proofErr w:type="gramEnd"/>
      <w:r>
        <w:t xml:space="preserve"> import Dense</w:t>
      </w:r>
    </w:p>
    <w:p w14:paraId="7E3C3DBE" w14:textId="77777777" w:rsidR="007071A7" w:rsidRDefault="007071A7" w:rsidP="007071A7">
      <w:r>
        <w:t xml:space="preserve">from </w:t>
      </w:r>
      <w:proofErr w:type="spellStart"/>
      <w:proofErr w:type="gramStart"/>
      <w:r>
        <w:t>keras.optimizers</w:t>
      </w:r>
      <w:proofErr w:type="spellEnd"/>
      <w:proofErr w:type="gramEnd"/>
      <w:r>
        <w:t xml:space="preserve"> import SGD</w:t>
      </w:r>
    </w:p>
    <w:p w14:paraId="68198D65" w14:textId="77777777" w:rsidR="007071A7" w:rsidRDefault="007071A7" w:rsidP="007071A7">
      <w:r>
        <w:t xml:space="preserve">from </w:t>
      </w:r>
      <w:proofErr w:type="spellStart"/>
      <w:proofErr w:type="gramStart"/>
      <w:r>
        <w:t>sklearn.datasets</w:t>
      </w:r>
      <w:proofErr w:type="spellEnd"/>
      <w:proofErr w:type="gramEnd"/>
      <w:r>
        <w:t xml:space="preserve"> import </w:t>
      </w:r>
      <w:proofErr w:type="spellStart"/>
      <w:r>
        <w:t>load_iris</w:t>
      </w:r>
      <w:proofErr w:type="spellEnd"/>
    </w:p>
    <w:p w14:paraId="375240C5" w14:textId="77777777" w:rsidR="007071A7" w:rsidRDefault="007071A7" w:rsidP="007071A7">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98BA0AD" w14:textId="77777777" w:rsidR="007071A7" w:rsidRDefault="007071A7" w:rsidP="007071A7"/>
    <w:p w14:paraId="2CA00842" w14:textId="77777777" w:rsidR="007071A7" w:rsidRDefault="007071A7" w:rsidP="007071A7">
      <w:r>
        <w:t xml:space="preserve">data, classifier = </w:t>
      </w:r>
      <w:proofErr w:type="spellStart"/>
      <w:r>
        <w:t>load_iris</w:t>
      </w:r>
      <w:proofErr w:type="spellEnd"/>
      <w:r>
        <w:t>(</w:t>
      </w:r>
      <w:proofErr w:type="spellStart"/>
      <w:r>
        <w:t>return_X_y</w:t>
      </w:r>
      <w:proofErr w:type="spellEnd"/>
      <w:r>
        <w:t>=True)</w:t>
      </w:r>
    </w:p>
    <w:p w14:paraId="126985AD" w14:textId="77777777" w:rsidR="007071A7" w:rsidRDefault="007071A7" w:rsidP="007071A7"/>
    <w:p w14:paraId="7539EC13" w14:textId="77777777" w:rsidR="007071A7" w:rsidRDefault="007071A7" w:rsidP="007071A7">
      <w:r>
        <w:t xml:space="preserve">holdout = 0.2; </w:t>
      </w:r>
    </w:p>
    <w:p w14:paraId="4A2297E0" w14:textId="77777777" w:rsidR="007071A7" w:rsidRDefault="007071A7" w:rsidP="007071A7"/>
    <w:p w14:paraId="2C2959B2" w14:textId="77777777" w:rsidR="007071A7" w:rsidRDefault="007071A7" w:rsidP="007071A7">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w:t>
      </w:r>
      <w:proofErr w:type="gramStart"/>
      <w:r>
        <w:t>split</w:t>
      </w:r>
      <w:proofErr w:type="spellEnd"/>
      <w:r>
        <w:t>(</w:t>
      </w:r>
      <w:proofErr w:type="gramEnd"/>
      <w:r>
        <w:t xml:space="preserve">data, classifier, </w:t>
      </w:r>
      <w:proofErr w:type="spellStart"/>
      <w:r>
        <w:t>test_size</w:t>
      </w:r>
      <w:proofErr w:type="spellEnd"/>
      <w:r>
        <w:t>=holdout)</w:t>
      </w:r>
    </w:p>
    <w:p w14:paraId="4962DC07" w14:textId="77777777" w:rsidR="007071A7" w:rsidRDefault="007071A7" w:rsidP="007071A7"/>
    <w:p w14:paraId="7D7C96F2" w14:textId="77777777" w:rsidR="00C04C9D" w:rsidRDefault="00C04C9D" w:rsidP="00C04C9D">
      <w:r>
        <w:t xml:space="preserve">﻿data = </w:t>
      </w:r>
      <w:proofErr w:type="spellStart"/>
      <w:proofErr w:type="gramStart"/>
      <w:r>
        <w:t>np.delete</w:t>
      </w:r>
      <w:proofErr w:type="spellEnd"/>
      <w:proofErr w:type="gramEnd"/>
      <w:r>
        <w:t>(data,0,1)</w:t>
      </w:r>
    </w:p>
    <w:p w14:paraId="709FD4A1" w14:textId="2FB7C304" w:rsidR="007071A7" w:rsidRDefault="00C04C9D" w:rsidP="00C04C9D">
      <w:r>
        <w:t xml:space="preserve">data = </w:t>
      </w:r>
      <w:proofErr w:type="spellStart"/>
      <w:proofErr w:type="gramStart"/>
      <w:r>
        <w:t>np.delete</w:t>
      </w:r>
      <w:proofErr w:type="spellEnd"/>
      <w:proofErr w:type="gramEnd"/>
      <w:r>
        <w:t>(data,0,1)</w:t>
      </w:r>
    </w:p>
    <w:p w14:paraId="42D91790" w14:textId="77777777" w:rsidR="00C04C9D" w:rsidRDefault="00C04C9D" w:rsidP="007071A7"/>
    <w:p w14:paraId="3EAD0765" w14:textId="77777777" w:rsidR="007071A7" w:rsidRDefault="007071A7" w:rsidP="007071A7">
      <w:r>
        <w:t xml:space="preserve">model= </w:t>
      </w:r>
      <w:proofErr w:type="gramStart"/>
      <w:r>
        <w:t>Sequential(</w:t>
      </w:r>
      <w:proofErr w:type="gramEnd"/>
      <w:r>
        <w:t>)</w:t>
      </w:r>
    </w:p>
    <w:p w14:paraId="0F017E8B" w14:textId="66351045" w:rsidR="007071A7" w:rsidRDefault="007071A7" w:rsidP="007071A7">
      <w:proofErr w:type="spellStart"/>
      <w:proofErr w:type="gramStart"/>
      <w:r>
        <w:t>model.add</w:t>
      </w:r>
      <w:proofErr w:type="spellEnd"/>
      <w:r>
        <w:t>(</w:t>
      </w:r>
      <w:proofErr w:type="gramEnd"/>
      <w:r>
        <w:t>Dense(2,activation=</w:t>
      </w:r>
      <w:r w:rsidR="00C04C9D">
        <w:t>’sigmoid’</w:t>
      </w:r>
      <w:r>
        <w:t xml:space="preserve">, </w:t>
      </w:r>
      <w:proofErr w:type="spellStart"/>
      <w:r>
        <w:t>input_shape</w:t>
      </w:r>
      <w:proofErr w:type="spellEnd"/>
      <w:r>
        <w:t>=(</w:t>
      </w:r>
      <w:r w:rsidR="00C04C9D">
        <w:t>2</w:t>
      </w:r>
      <w:r>
        <w:t>,)))</w:t>
      </w:r>
    </w:p>
    <w:p w14:paraId="47604D99" w14:textId="77777777" w:rsidR="007071A7" w:rsidRDefault="007071A7" w:rsidP="007071A7">
      <w:proofErr w:type="spellStart"/>
      <w:proofErr w:type="gramStart"/>
      <w:r>
        <w:t>model.add</w:t>
      </w:r>
      <w:proofErr w:type="spellEnd"/>
      <w:r>
        <w:t>(</w:t>
      </w:r>
      <w:proofErr w:type="gramEnd"/>
      <w:r>
        <w:t>Dense(1))</w:t>
      </w:r>
    </w:p>
    <w:p w14:paraId="548DBBC6" w14:textId="77777777" w:rsidR="007071A7" w:rsidRDefault="007071A7" w:rsidP="007071A7">
      <w:bookmarkStart w:id="0" w:name="_GoBack"/>
      <w:bookmarkEnd w:id="0"/>
    </w:p>
    <w:p w14:paraId="5C6988EC" w14:textId="09375CB3" w:rsidR="007071A7" w:rsidRDefault="007071A7" w:rsidP="007071A7">
      <w:proofErr w:type="spellStart"/>
      <w:r>
        <w:t>sgd</w:t>
      </w:r>
      <w:proofErr w:type="spellEnd"/>
      <w:r>
        <w:t xml:space="preserve"> = </w:t>
      </w:r>
      <w:proofErr w:type="gramStart"/>
      <w:r>
        <w:t>SGD(</w:t>
      </w:r>
      <w:proofErr w:type="spellStart"/>
      <w:proofErr w:type="gramEnd"/>
      <w:r>
        <w:t>lr</w:t>
      </w:r>
      <w:proofErr w:type="spellEnd"/>
      <w:r>
        <w:t>=0.0</w:t>
      </w:r>
      <w:r w:rsidR="00C04C9D">
        <w:t>5</w:t>
      </w:r>
      <w:r>
        <w:t xml:space="preserve">, decay=1e-6, momentum=0.9, </w:t>
      </w:r>
      <w:proofErr w:type="spellStart"/>
      <w:r>
        <w:t>nesterov</w:t>
      </w:r>
      <w:proofErr w:type="spellEnd"/>
      <w:r>
        <w:t>=True)</w:t>
      </w:r>
    </w:p>
    <w:p w14:paraId="57B6B873" w14:textId="77777777" w:rsidR="007071A7" w:rsidRDefault="007071A7" w:rsidP="007071A7">
      <w:proofErr w:type="gramStart"/>
      <w:r>
        <w:t>model.compile</w:t>
      </w:r>
      <w:proofErr w:type="gramEnd"/>
      <w:r>
        <w:t>(loss='mean_squared_error',optimizer=sgd,metrics=['accuracy'])</w:t>
      </w:r>
    </w:p>
    <w:p w14:paraId="17CEF124" w14:textId="77777777" w:rsidR="007071A7" w:rsidRDefault="007071A7" w:rsidP="007071A7">
      <w:proofErr w:type="spellStart"/>
      <w:proofErr w:type="gramStart"/>
      <w:r>
        <w:t>model.fit</w:t>
      </w:r>
      <w:proofErr w:type="spellEnd"/>
      <w:r>
        <w:t>(</w:t>
      </w:r>
      <w:proofErr w:type="spellStart"/>
      <w:proofErr w:type="gramEnd"/>
      <w:r>
        <w:t>Xtrain</w:t>
      </w:r>
      <w:proofErr w:type="spellEnd"/>
      <w:r>
        <w:t xml:space="preserve">, </w:t>
      </w:r>
      <w:proofErr w:type="spellStart"/>
      <w:r>
        <w:t>Ytrain</w:t>
      </w:r>
      <w:proofErr w:type="spellEnd"/>
      <w:r>
        <w:t>,</w:t>
      </w:r>
    </w:p>
    <w:p w14:paraId="7905B1FD" w14:textId="77777777" w:rsidR="007071A7" w:rsidRDefault="007071A7" w:rsidP="007071A7">
      <w:r>
        <w:t xml:space="preserve">          epochs=20)</w:t>
      </w:r>
    </w:p>
    <w:p w14:paraId="5B948EC3" w14:textId="6A8A34CA" w:rsidR="007071A7" w:rsidRDefault="007071A7" w:rsidP="007071A7">
      <w:r>
        <w:t xml:space="preserve">score = </w:t>
      </w:r>
      <w:proofErr w:type="spellStart"/>
      <w:proofErr w:type="gramStart"/>
      <w:r>
        <w:t>model.evaluate</w:t>
      </w:r>
      <w:proofErr w:type="spellEnd"/>
      <w:proofErr w:type="gramEnd"/>
      <w:r>
        <w:t>(</w:t>
      </w:r>
      <w:proofErr w:type="spellStart"/>
      <w:r>
        <w:t>Xtest</w:t>
      </w:r>
      <w:proofErr w:type="spellEnd"/>
      <w:r>
        <w:t xml:space="preserve">, </w:t>
      </w:r>
      <w:proofErr w:type="spellStart"/>
      <w:r>
        <w:t>Ytest</w:t>
      </w:r>
      <w:proofErr w:type="spellEnd"/>
      <w:r>
        <w:t>)</w:t>
      </w:r>
    </w:p>
    <w:p w14:paraId="6CEE2D05" w14:textId="0841F788" w:rsidR="007071A7" w:rsidRDefault="007071A7" w:rsidP="00B90FEF"/>
    <w:p w14:paraId="65C1C04C" w14:textId="1379B7D3" w:rsidR="007071A7" w:rsidRPr="00906FF4" w:rsidRDefault="007071A7" w:rsidP="00B90FEF">
      <w:pPr>
        <w:rPr>
          <w:sz w:val="28"/>
          <w:szCs w:val="28"/>
          <w:u w:val="single"/>
        </w:rPr>
      </w:pPr>
      <w:r w:rsidRPr="00906FF4">
        <w:rPr>
          <w:sz w:val="28"/>
          <w:szCs w:val="28"/>
          <w:u w:val="single"/>
        </w:rPr>
        <w:t xml:space="preserve">Case 2: </w:t>
      </w:r>
      <w:r w:rsidR="00906FF4" w:rsidRPr="00906FF4">
        <w:rPr>
          <w:sz w:val="28"/>
          <w:szCs w:val="28"/>
          <w:u w:val="single"/>
        </w:rPr>
        <w:t xml:space="preserve">No </w:t>
      </w:r>
      <w:r w:rsidRPr="00906FF4">
        <w:rPr>
          <w:sz w:val="28"/>
          <w:szCs w:val="28"/>
          <w:u w:val="single"/>
        </w:rPr>
        <w:t>Hidden layer</w:t>
      </w:r>
      <w:r w:rsidR="00906FF4" w:rsidRPr="00906FF4">
        <w:rPr>
          <w:sz w:val="28"/>
          <w:szCs w:val="28"/>
          <w:u w:val="single"/>
        </w:rPr>
        <w:t xml:space="preserve"> with LOOCV</w:t>
      </w:r>
    </w:p>
    <w:p w14:paraId="47F23393" w14:textId="3796163B" w:rsidR="00C15CCA" w:rsidRPr="00906FF4" w:rsidRDefault="00C15CCA" w:rsidP="00B90FEF"/>
    <w:p w14:paraId="05823D10" w14:textId="77777777" w:rsidR="00906FF4" w:rsidRDefault="00906FF4" w:rsidP="00906FF4">
      <w:r>
        <w:t xml:space="preserve">﻿import </w:t>
      </w:r>
      <w:proofErr w:type="spellStart"/>
      <w:r>
        <w:t>numpy</w:t>
      </w:r>
      <w:proofErr w:type="spellEnd"/>
      <w:r>
        <w:t xml:space="preserve"> as np</w:t>
      </w:r>
    </w:p>
    <w:p w14:paraId="706D3732" w14:textId="77777777" w:rsidR="00906FF4" w:rsidRDefault="00906FF4" w:rsidP="00906FF4">
      <w:proofErr w:type="spellStart"/>
      <w:proofErr w:type="gramStart"/>
      <w:r>
        <w:t>np.random</w:t>
      </w:r>
      <w:proofErr w:type="gramEnd"/>
      <w:r>
        <w:t>.seed</w:t>
      </w:r>
      <w:proofErr w:type="spellEnd"/>
      <w:r>
        <w:t>(125)  # for reproducibility</w:t>
      </w:r>
    </w:p>
    <w:p w14:paraId="28EB75B2" w14:textId="77777777" w:rsidR="00906FF4" w:rsidRDefault="00906FF4" w:rsidP="00906FF4"/>
    <w:p w14:paraId="6C0F034E" w14:textId="77777777" w:rsidR="00906FF4" w:rsidRDefault="00906FF4" w:rsidP="00906FF4">
      <w:r>
        <w:t xml:space="preserve">from </w:t>
      </w:r>
      <w:proofErr w:type="spellStart"/>
      <w:proofErr w:type="gramStart"/>
      <w:r>
        <w:t>keras.models</w:t>
      </w:r>
      <w:proofErr w:type="spellEnd"/>
      <w:proofErr w:type="gramEnd"/>
      <w:r>
        <w:t xml:space="preserve"> import Sequential</w:t>
      </w:r>
    </w:p>
    <w:p w14:paraId="16FEB8C8" w14:textId="77777777" w:rsidR="00906FF4" w:rsidRDefault="00906FF4" w:rsidP="00906FF4">
      <w:r>
        <w:t xml:space="preserve">from </w:t>
      </w:r>
      <w:proofErr w:type="spellStart"/>
      <w:proofErr w:type="gramStart"/>
      <w:r>
        <w:t>keras.layers</w:t>
      </w:r>
      <w:proofErr w:type="spellEnd"/>
      <w:proofErr w:type="gramEnd"/>
      <w:r>
        <w:t xml:space="preserve"> import Dense</w:t>
      </w:r>
    </w:p>
    <w:p w14:paraId="4503846F" w14:textId="77777777" w:rsidR="00906FF4" w:rsidRDefault="00906FF4" w:rsidP="00906FF4">
      <w:r>
        <w:t xml:space="preserve">from </w:t>
      </w:r>
      <w:proofErr w:type="spellStart"/>
      <w:proofErr w:type="gramStart"/>
      <w:r>
        <w:t>keras.optimizers</w:t>
      </w:r>
      <w:proofErr w:type="spellEnd"/>
      <w:proofErr w:type="gramEnd"/>
      <w:r>
        <w:t xml:space="preserve"> import SGD</w:t>
      </w:r>
    </w:p>
    <w:p w14:paraId="32FC5D82" w14:textId="77777777" w:rsidR="00906FF4" w:rsidRDefault="00906FF4" w:rsidP="00906FF4">
      <w:r>
        <w:t xml:space="preserve">from </w:t>
      </w:r>
      <w:proofErr w:type="spellStart"/>
      <w:proofErr w:type="gramStart"/>
      <w:r>
        <w:t>sklearn.datasets</w:t>
      </w:r>
      <w:proofErr w:type="spellEnd"/>
      <w:proofErr w:type="gramEnd"/>
      <w:r>
        <w:t xml:space="preserve"> import </w:t>
      </w:r>
      <w:proofErr w:type="spellStart"/>
      <w:r>
        <w:t>load_iris</w:t>
      </w:r>
      <w:proofErr w:type="spellEnd"/>
    </w:p>
    <w:p w14:paraId="169C0D22" w14:textId="77777777" w:rsidR="00906FF4" w:rsidRDefault="00906FF4" w:rsidP="00906FF4">
      <w:r>
        <w:t xml:space="preserve">from </w:t>
      </w:r>
      <w:proofErr w:type="spellStart"/>
      <w:proofErr w:type="gramStart"/>
      <w:r>
        <w:t>sklearn.model</w:t>
      </w:r>
      <w:proofErr w:type="gramEnd"/>
      <w:r>
        <w:t>_selection</w:t>
      </w:r>
      <w:proofErr w:type="spellEnd"/>
      <w:r>
        <w:t xml:space="preserve"> import </w:t>
      </w:r>
      <w:proofErr w:type="spellStart"/>
      <w:r>
        <w:t>LeaveOneOut</w:t>
      </w:r>
      <w:proofErr w:type="spellEnd"/>
    </w:p>
    <w:p w14:paraId="7BB0A112" w14:textId="77777777" w:rsidR="00906FF4" w:rsidRDefault="00906FF4" w:rsidP="00906FF4"/>
    <w:p w14:paraId="422039EF" w14:textId="77777777" w:rsidR="00906FF4" w:rsidRDefault="00906FF4" w:rsidP="00906FF4"/>
    <w:p w14:paraId="695B4C2E" w14:textId="77777777" w:rsidR="00906FF4" w:rsidRDefault="00906FF4" w:rsidP="00906FF4">
      <w:r>
        <w:t xml:space="preserve">data, classifier = </w:t>
      </w:r>
      <w:proofErr w:type="spellStart"/>
      <w:r>
        <w:t>load_iris</w:t>
      </w:r>
      <w:proofErr w:type="spellEnd"/>
      <w:r>
        <w:t>(</w:t>
      </w:r>
      <w:proofErr w:type="spellStart"/>
      <w:r>
        <w:t>return_X_y</w:t>
      </w:r>
      <w:proofErr w:type="spellEnd"/>
      <w:r>
        <w:t>=True)</w:t>
      </w:r>
    </w:p>
    <w:p w14:paraId="6E86700D" w14:textId="77777777" w:rsidR="00906FF4" w:rsidRDefault="00906FF4" w:rsidP="00906FF4"/>
    <w:p w14:paraId="36859FC7" w14:textId="77777777" w:rsidR="00906FF4" w:rsidRDefault="00906FF4" w:rsidP="00906FF4">
      <w:r>
        <w:t xml:space="preserve">data = </w:t>
      </w:r>
      <w:proofErr w:type="spellStart"/>
      <w:proofErr w:type="gramStart"/>
      <w:r>
        <w:t>np.delete</w:t>
      </w:r>
      <w:proofErr w:type="spellEnd"/>
      <w:proofErr w:type="gramEnd"/>
      <w:r>
        <w:t>(data,0,1)</w:t>
      </w:r>
    </w:p>
    <w:p w14:paraId="3F4F7547" w14:textId="77777777" w:rsidR="00906FF4" w:rsidRDefault="00906FF4" w:rsidP="00906FF4">
      <w:r>
        <w:t xml:space="preserve">data = </w:t>
      </w:r>
      <w:proofErr w:type="spellStart"/>
      <w:proofErr w:type="gramStart"/>
      <w:r>
        <w:t>np.delete</w:t>
      </w:r>
      <w:proofErr w:type="spellEnd"/>
      <w:proofErr w:type="gramEnd"/>
      <w:r>
        <w:t>(data,0,1)</w:t>
      </w:r>
    </w:p>
    <w:p w14:paraId="6652F26B" w14:textId="77777777" w:rsidR="00906FF4" w:rsidRDefault="00906FF4" w:rsidP="00906FF4"/>
    <w:p w14:paraId="172AD39B" w14:textId="77777777" w:rsidR="00906FF4" w:rsidRDefault="00906FF4" w:rsidP="00906FF4">
      <w:r>
        <w:t xml:space="preserve">score = </w:t>
      </w:r>
      <w:proofErr w:type="spellStart"/>
      <w:proofErr w:type="gramStart"/>
      <w:r>
        <w:t>np.zeros</w:t>
      </w:r>
      <w:proofErr w:type="spellEnd"/>
      <w:proofErr w:type="gramEnd"/>
      <w:r>
        <w:t>([</w:t>
      </w:r>
      <w:proofErr w:type="spellStart"/>
      <w:r>
        <w:t>len</w:t>
      </w:r>
      <w:proofErr w:type="spellEnd"/>
      <w:r>
        <w:t>(data)])</w:t>
      </w:r>
    </w:p>
    <w:p w14:paraId="6104A7E4" w14:textId="77777777" w:rsidR="00906FF4" w:rsidRDefault="00906FF4" w:rsidP="00906FF4">
      <w:proofErr w:type="spellStart"/>
      <w:r>
        <w:t>acc</w:t>
      </w:r>
      <w:proofErr w:type="spellEnd"/>
      <w:r>
        <w:t xml:space="preserve"> = </w:t>
      </w:r>
      <w:proofErr w:type="spellStart"/>
      <w:proofErr w:type="gramStart"/>
      <w:r>
        <w:t>np.zeros</w:t>
      </w:r>
      <w:proofErr w:type="spellEnd"/>
      <w:proofErr w:type="gramEnd"/>
      <w:r>
        <w:t>([</w:t>
      </w:r>
      <w:proofErr w:type="spellStart"/>
      <w:r>
        <w:t>len</w:t>
      </w:r>
      <w:proofErr w:type="spellEnd"/>
      <w:r>
        <w:t>(data)])</w:t>
      </w:r>
    </w:p>
    <w:p w14:paraId="0AA9B3B8" w14:textId="77777777" w:rsidR="00906FF4" w:rsidRDefault="00906FF4" w:rsidP="00906FF4">
      <w:r>
        <w:t xml:space="preserve">    </w:t>
      </w:r>
    </w:p>
    <w:p w14:paraId="2B603DD0" w14:textId="77777777" w:rsidR="00906FF4" w:rsidRDefault="00906FF4" w:rsidP="00906FF4">
      <w:proofErr w:type="spellStart"/>
      <w:r>
        <w:t>loocv</w:t>
      </w:r>
      <w:proofErr w:type="spellEnd"/>
      <w:r>
        <w:t xml:space="preserve"> = </w:t>
      </w:r>
      <w:proofErr w:type="spellStart"/>
      <w:proofErr w:type="gramStart"/>
      <w:r>
        <w:t>LeaveOneOut</w:t>
      </w:r>
      <w:proofErr w:type="spellEnd"/>
      <w:r>
        <w:t>(</w:t>
      </w:r>
      <w:proofErr w:type="gramEnd"/>
      <w:r>
        <w:t>)</w:t>
      </w:r>
    </w:p>
    <w:p w14:paraId="26300F3C" w14:textId="77777777" w:rsidR="00906FF4" w:rsidRDefault="00906FF4" w:rsidP="00906FF4">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loocv.split</w:t>
      </w:r>
      <w:proofErr w:type="spellEnd"/>
      <w:proofErr w:type="gramEnd"/>
      <w:r>
        <w:t xml:space="preserve">(data): </w:t>
      </w:r>
    </w:p>
    <w:p w14:paraId="1CC52CE4" w14:textId="77777777" w:rsidR="00906FF4" w:rsidRDefault="00906FF4" w:rsidP="00906FF4">
      <w:r>
        <w:t xml:space="preserve">    </w:t>
      </w:r>
      <w:proofErr w:type="spellStart"/>
      <w:r>
        <w:t>Xtrain</w:t>
      </w:r>
      <w:proofErr w:type="spellEnd"/>
      <w:r>
        <w:t xml:space="preserve">, </w:t>
      </w:r>
      <w:proofErr w:type="spellStart"/>
      <w:r>
        <w:t>Xtest</w:t>
      </w:r>
      <w:proofErr w:type="spellEnd"/>
      <w:r>
        <w:t xml:space="preserve"> = data[</w:t>
      </w:r>
      <w:proofErr w:type="spellStart"/>
      <w:r>
        <w:t>train_index</w:t>
      </w:r>
      <w:proofErr w:type="spellEnd"/>
      <w:r>
        <w:t>], data[</w:t>
      </w:r>
      <w:proofErr w:type="spellStart"/>
      <w:r>
        <w:t>test_index</w:t>
      </w:r>
      <w:proofErr w:type="spellEnd"/>
      <w:r>
        <w:t>]</w:t>
      </w:r>
    </w:p>
    <w:p w14:paraId="5357F43A" w14:textId="77777777" w:rsidR="00906FF4" w:rsidRDefault="00906FF4" w:rsidP="00906FF4">
      <w:r>
        <w:t xml:space="preserve">    </w:t>
      </w:r>
      <w:proofErr w:type="spellStart"/>
      <w:r>
        <w:t>Ytrain</w:t>
      </w:r>
      <w:proofErr w:type="spellEnd"/>
      <w:r>
        <w:t xml:space="preserve">, </w:t>
      </w:r>
      <w:proofErr w:type="spellStart"/>
      <w:r>
        <w:t>Ytest</w:t>
      </w:r>
      <w:proofErr w:type="spellEnd"/>
      <w:r>
        <w:t xml:space="preserve"> = classifier[</w:t>
      </w:r>
      <w:proofErr w:type="spellStart"/>
      <w:r>
        <w:t>train_index</w:t>
      </w:r>
      <w:proofErr w:type="spellEnd"/>
      <w:r>
        <w:t>], classifier[</w:t>
      </w:r>
      <w:proofErr w:type="spellStart"/>
      <w:r>
        <w:t>test_index</w:t>
      </w:r>
      <w:proofErr w:type="spellEnd"/>
      <w:r>
        <w:t>]</w:t>
      </w:r>
    </w:p>
    <w:p w14:paraId="70414742" w14:textId="77777777" w:rsidR="00906FF4" w:rsidRDefault="00906FF4" w:rsidP="00906FF4"/>
    <w:p w14:paraId="1357A84A" w14:textId="77777777" w:rsidR="00906FF4" w:rsidRDefault="00906FF4" w:rsidP="00906FF4">
      <w:r>
        <w:t xml:space="preserve">    model= </w:t>
      </w:r>
      <w:proofErr w:type="gramStart"/>
      <w:r>
        <w:t>Sequential(</w:t>
      </w:r>
      <w:proofErr w:type="gramEnd"/>
      <w:r>
        <w:t>)</w:t>
      </w:r>
    </w:p>
    <w:p w14:paraId="3A08DFEC" w14:textId="52F49798" w:rsidR="00906FF4" w:rsidRDefault="00906FF4" w:rsidP="00906FF4">
      <w:r>
        <w:t xml:space="preserve">    </w:t>
      </w:r>
      <w:proofErr w:type="spellStart"/>
      <w:proofErr w:type="gramStart"/>
      <w:r>
        <w:t>model.add</w:t>
      </w:r>
      <w:proofErr w:type="spellEnd"/>
      <w:r>
        <w:t>(</w:t>
      </w:r>
      <w:proofErr w:type="gramEnd"/>
      <w:r>
        <w:t xml:space="preserve">Dense(2,activation='sigmoid', </w:t>
      </w:r>
      <w:proofErr w:type="spellStart"/>
      <w:r>
        <w:t>input_shape</w:t>
      </w:r>
      <w:proofErr w:type="spellEnd"/>
      <w:r>
        <w:t>=(2,)))</w:t>
      </w:r>
    </w:p>
    <w:p w14:paraId="01832EBD" w14:textId="77777777" w:rsidR="00906FF4" w:rsidRDefault="00906FF4" w:rsidP="00906FF4">
      <w:r>
        <w:t xml:space="preserve">    </w:t>
      </w:r>
      <w:proofErr w:type="spellStart"/>
      <w:proofErr w:type="gramStart"/>
      <w:r>
        <w:t>model.add</w:t>
      </w:r>
      <w:proofErr w:type="spellEnd"/>
      <w:r>
        <w:t>(</w:t>
      </w:r>
      <w:proofErr w:type="gramEnd"/>
      <w:r>
        <w:t>Dense(1))</w:t>
      </w:r>
    </w:p>
    <w:p w14:paraId="20A4BF83" w14:textId="77777777" w:rsidR="00906FF4" w:rsidRDefault="00906FF4" w:rsidP="00906FF4"/>
    <w:p w14:paraId="6B53B691" w14:textId="77777777" w:rsidR="00906FF4" w:rsidRDefault="00906FF4" w:rsidP="00906FF4">
      <w:r>
        <w:t xml:space="preserve">    </w:t>
      </w:r>
      <w:proofErr w:type="spellStart"/>
      <w:r>
        <w:t>sgd</w:t>
      </w:r>
      <w:proofErr w:type="spellEnd"/>
      <w:r>
        <w:t xml:space="preserve"> = </w:t>
      </w:r>
      <w:proofErr w:type="gramStart"/>
      <w:r>
        <w:t>SGD(</w:t>
      </w:r>
      <w:proofErr w:type="spellStart"/>
      <w:proofErr w:type="gramEnd"/>
      <w:r>
        <w:t>lr</w:t>
      </w:r>
      <w:proofErr w:type="spellEnd"/>
      <w:r>
        <w:t xml:space="preserve">=0.05, decay=1e-6, momentum=0.9, </w:t>
      </w:r>
      <w:proofErr w:type="spellStart"/>
      <w:r>
        <w:t>nesterov</w:t>
      </w:r>
      <w:proofErr w:type="spellEnd"/>
      <w:r>
        <w:t>=True)</w:t>
      </w:r>
    </w:p>
    <w:p w14:paraId="058FC3F1" w14:textId="77777777" w:rsidR="00906FF4" w:rsidRDefault="00906FF4" w:rsidP="00906FF4">
      <w:r>
        <w:t xml:space="preserve">    </w:t>
      </w:r>
      <w:proofErr w:type="gramStart"/>
      <w:r>
        <w:t>model.compile</w:t>
      </w:r>
      <w:proofErr w:type="gramEnd"/>
      <w:r>
        <w:t>(loss='mean_squared_error',optimizer=sgd,metrics=['accuracy'])</w:t>
      </w:r>
    </w:p>
    <w:p w14:paraId="775C9597" w14:textId="77777777" w:rsidR="00906FF4" w:rsidRDefault="00906FF4" w:rsidP="00906FF4">
      <w:r>
        <w:t xml:space="preserve">    </w:t>
      </w:r>
      <w:proofErr w:type="spellStart"/>
      <w:proofErr w:type="gramStart"/>
      <w:r>
        <w:t>model.fit</w:t>
      </w:r>
      <w:proofErr w:type="spellEnd"/>
      <w:r>
        <w:t>(</w:t>
      </w:r>
      <w:proofErr w:type="spellStart"/>
      <w:proofErr w:type="gramEnd"/>
      <w:r>
        <w:t>Xtrain</w:t>
      </w:r>
      <w:proofErr w:type="spellEnd"/>
      <w:r>
        <w:t xml:space="preserve">, </w:t>
      </w:r>
      <w:proofErr w:type="spellStart"/>
      <w:r>
        <w:t>Ytrain</w:t>
      </w:r>
      <w:proofErr w:type="spellEnd"/>
      <w:r>
        <w:t>,</w:t>
      </w:r>
    </w:p>
    <w:p w14:paraId="35E3C608" w14:textId="77777777" w:rsidR="00906FF4" w:rsidRDefault="00906FF4" w:rsidP="00906FF4">
      <w:r>
        <w:t xml:space="preserve">              epochs=20)</w:t>
      </w:r>
    </w:p>
    <w:p w14:paraId="7E30E443" w14:textId="77777777" w:rsidR="00906FF4" w:rsidRDefault="00906FF4" w:rsidP="00906FF4">
      <w:r>
        <w:t xml:space="preserve">    score[</w:t>
      </w:r>
      <w:proofErr w:type="spellStart"/>
      <w:r>
        <w:t>train_index</w:t>
      </w:r>
      <w:proofErr w:type="spellEnd"/>
      <w:proofErr w:type="gramStart"/>
      <w:r>
        <w:t>],</w:t>
      </w:r>
      <w:proofErr w:type="spellStart"/>
      <w:r>
        <w:t>acc</w:t>
      </w:r>
      <w:proofErr w:type="spellEnd"/>
      <w:proofErr w:type="gramEnd"/>
      <w:r>
        <w:t>[</w:t>
      </w:r>
      <w:proofErr w:type="spellStart"/>
      <w:r>
        <w:t>train_index</w:t>
      </w:r>
      <w:proofErr w:type="spellEnd"/>
      <w:r>
        <w:t xml:space="preserve">] = </w:t>
      </w:r>
      <w:proofErr w:type="spellStart"/>
      <w:r>
        <w:t>model.evaluate</w:t>
      </w:r>
      <w:proofErr w:type="spellEnd"/>
      <w:r>
        <w:t>(</w:t>
      </w:r>
      <w:proofErr w:type="spellStart"/>
      <w:r>
        <w:t>Xtest</w:t>
      </w:r>
      <w:proofErr w:type="spellEnd"/>
      <w:r>
        <w:t xml:space="preserve">, </w:t>
      </w:r>
      <w:proofErr w:type="spellStart"/>
      <w:r>
        <w:t>Ytest</w:t>
      </w:r>
      <w:proofErr w:type="spellEnd"/>
      <w:r>
        <w:t>)</w:t>
      </w:r>
    </w:p>
    <w:p w14:paraId="34B1E9DB" w14:textId="77777777" w:rsidR="00906FF4" w:rsidRDefault="00906FF4" w:rsidP="00906FF4">
      <w:r>
        <w:t xml:space="preserve">    </w:t>
      </w:r>
    </w:p>
    <w:p w14:paraId="286558CB" w14:textId="77777777" w:rsidR="00906FF4" w:rsidRDefault="00906FF4" w:rsidP="00906FF4">
      <w:r>
        <w:t xml:space="preserve">    </w:t>
      </w:r>
      <w:proofErr w:type="gramStart"/>
      <w:r>
        <w:t>print(</w:t>
      </w:r>
      <w:proofErr w:type="gramEnd"/>
      <w:r>
        <w:t xml:space="preserve">'Test score:', </w:t>
      </w:r>
      <w:proofErr w:type="spellStart"/>
      <w:r>
        <w:t>np.mean</w:t>
      </w:r>
      <w:proofErr w:type="spellEnd"/>
      <w:r>
        <w:t>(score))</w:t>
      </w:r>
    </w:p>
    <w:p w14:paraId="0135BE7B" w14:textId="1AAE8D4E" w:rsidR="00906FF4" w:rsidRPr="00906FF4" w:rsidRDefault="00906FF4" w:rsidP="00B90FEF">
      <w:r>
        <w:t xml:space="preserve">    </w:t>
      </w:r>
      <w:proofErr w:type="gramStart"/>
      <w:r>
        <w:t>print(</w:t>
      </w:r>
      <w:proofErr w:type="gramEnd"/>
      <w:r>
        <w:t xml:space="preserve">'Test accuracy:', </w:t>
      </w:r>
      <w:proofErr w:type="spellStart"/>
      <w:r>
        <w:t>np.mean</w:t>
      </w:r>
      <w:proofErr w:type="spellEnd"/>
      <w:r>
        <w:t>(</w:t>
      </w:r>
      <w:proofErr w:type="spellStart"/>
      <w:r>
        <w:t>acc</w:t>
      </w:r>
      <w:proofErr w:type="spellEnd"/>
      <w:r>
        <w:t>))</w:t>
      </w:r>
    </w:p>
    <w:p w14:paraId="624390F4" w14:textId="77777777" w:rsidR="00906FF4" w:rsidRDefault="00906FF4" w:rsidP="00B90FEF">
      <w:pPr>
        <w:rPr>
          <w:u w:val="single"/>
        </w:rPr>
      </w:pPr>
    </w:p>
    <w:p w14:paraId="7FC4CF80" w14:textId="5242B45E" w:rsidR="00C15CCA" w:rsidRDefault="00C15CCA" w:rsidP="00B90FEF">
      <w:pPr>
        <w:rPr>
          <w:u w:val="single"/>
        </w:rPr>
      </w:pPr>
      <w:r>
        <w:rPr>
          <w:u w:val="single"/>
        </w:rPr>
        <w:t>Media References:</w:t>
      </w:r>
    </w:p>
    <w:p w14:paraId="640E503D" w14:textId="43C1A7C4" w:rsidR="00C15CCA" w:rsidRPr="00C15CCA" w:rsidRDefault="00C15CCA" w:rsidP="00B90FEF">
      <w:r>
        <w:t>[</w:t>
      </w:r>
      <w:r w:rsidRPr="00C15CCA">
        <w:rPr>
          <w:i/>
          <w:iCs/>
        </w:rPr>
        <w:t>1</w:t>
      </w:r>
      <w:r>
        <w:t xml:space="preserve">] </w:t>
      </w:r>
      <w:r w:rsidRPr="00C15CCA">
        <w:t>https://www.researchgate.net/figure/Figure-How-to-solve-the-curse-of-dimensionality-through-the-algebraic-topological-weapon_fig1_332753140</w:t>
      </w:r>
    </w:p>
    <w:p w14:paraId="7BFEE44B" w14:textId="7C88FEF0" w:rsidR="00E00E85" w:rsidRDefault="00E00E85" w:rsidP="00B90FEF">
      <w:pPr>
        <w:rPr>
          <w:u w:val="single"/>
        </w:rPr>
      </w:pPr>
    </w:p>
    <w:p w14:paraId="2EA93A65" w14:textId="77777777" w:rsidR="00E00E85" w:rsidRPr="00E00E85" w:rsidRDefault="00E00E85" w:rsidP="00B90FEF"/>
    <w:sectPr w:rsidR="00E00E85" w:rsidRPr="00E00E85" w:rsidSect="00D479A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FEF"/>
    <w:rsid w:val="0011257D"/>
    <w:rsid w:val="00335BEC"/>
    <w:rsid w:val="003528D0"/>
    <w:rsid w:val="0040059C"/>
    <w:rsid w:val="00493D25"/>
    <w:rsid w:val="00561BBB"/>
    <w:rsid w:val="006B475E"/>
    <w:rsid w:val="006B7A59"/>
    <w:rsid w:val="006D7B24"/>
    <w:rsid w:val="007071A7"/>
    <w:rsid w:val="008B4D1A"/>
    <w:rsid w:val="00906FF4"/>
    <w:rsid w:val="009A09D9"/>
    <w:rsid w:val="009E2C70"/>
    <w:rsid w:val="009F0B4C"/>
    <w:rsid w:val="00A3256F"/>
    <w:rsid w:val="00AB6D7B"/>
    <w:rsid w:val="00B36677"/>
    <w:rsid w:val="00B615BB"/>
    <w:rsid w:val="00B90FEF"/>
    <w:rsid w:val="00BD227C"/>
    <w:rsid w:val="00C04C9D"/>
    <w:rsid w:val="00C15CCA"/>
    <w:rsid w:val="00CC259B"/>
    <w:rsid w:val="00D36D6F"/>
    <w:rsid w:val="00D42C32"/>
    <w:rsid w:val="00D479AE"/>
    <w:rsid w:val="00E00E85"/>
    <w:rsid w:val="00E4701E"/>
    <w:rsid w:val="00F436C6"/>
    <w:rsid w:val="00FD13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6045"/>
  <w15:chartTrackingRefBased/>
  <w15:docId w15:val="{D6514C24-67BA-4843-8D79-112E8103C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2C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190476">
      <w:bodyDiv w:val="1"/>
      <w:marLeft w:val="0"/>
      <w:marRight w:val="0"/>
      <w:marTop w:val="0"/>
      <w:marBottom w:val="0"/>
      <w:divBdr>
        <w:top w:val="none" w:sz="0" w:space="0" w:color="auto"/>
        <w:left w:val="none" w:sz="0" w:space="0" w:color="auto"/>
        <w:bottom w:val="none" w:sz="0" w:space="0" w:color="auto"/>
        <w:right w:val="none" w:sz="0" w:space="0" w:color="auto"/>
      </w:divBdr>
    </w:div>
    <w:div w:id="52595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4</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Podmore, Sam J</dc:creator>
  <cp:keywords/>
  <dc:description/>
  <cp:lastModifiedBy>Podmore, Sam J</cp:lastModifiedBy>
  <cp:revision>4</cp:revision>
  <dcterms:created xsi:type="dcterms:W3CDTF">2019-11-29T23:40:00Z</dcterms:created>
  <dcterms:modified xsi:type="dcterms:W3CDTF">2019-12-03T10:45:00Z</dcterms:modified>
</cp:coreProperties>
</file>