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EB10E" w14:textId="775B3E6E" w:rsidR="00ED0188" w:rsidRDefault="00D01C04">
      <w:r>
        <w:t xml:space="preserve">                                                     </w:t>
      </w:r>
    </w:p>
    <w:p w14:paraId="0276EA57" w14:textId="2708CE85" w:rsidR="00D01C04" w:rsidRDefault="00D01C04"/>
    <w:p w14:paraId="2E45F252" w14:textId="74628D74" w:rsidR="00D01C04" w:rsidRDefault="00D01C04">
      <w:r>
        <w:t xml:space="preserve">                                                        CMPE 202 Class Project – Team 4 </w:t>
      </w:r>
    </w:p>
    <w:p w14:paraId="03D9A41D" w14:textId="00A68483" w:rsidR="00D01C04" w:rsidRDefault="00D01C04">
      <w:r>
        <w:t xml:space="preserve">                           Softcore Inc Monitoring System Security Design and Implementation</w:t>
      </w:r>
    </w:p>
    <w:p w14:paraId="0D07F8CC" w14:textId="05E069F4" w:rsidR="00D01C04" w:rsidRDefault="00D01C04"/>
    <w:p w14:paraId="0D4D5FD4" w14:textId="6C62059B" w:rsidR="00D01C04" w:rsidRDefault="00D01C04"/>
    <w:p w14:paraId="077DF0FD" w14:textId="0592E01F" w:rsidR="00D01C04" w:rsidRDefault="00D01C04"/>
    <w:p w14:paraId="6EACC04D" w14:textId="745A4F44" w:rsidR="00D01C04" w:rsidRDefault="00D01C04"/>
    <w:p w14:paraId="479FE94D" w14:textId="5CC603B7" w:rsidR="00D01C04" w:rsidRDefault="00D01C04"/>
    <w:p w14:paraId="33896E08" w14:textId="3A4EE79F" w:rsidR="00D01C04" w:rsidRDefault="00D01C04"/>
    <w:p w14:paraId="001899E1" w14:textId="4AD3FB6B" w:rsidR="00D01C04" w:rsidRDefault="00D01C04"/>
    <w:p w14:paraId="416117EE" w14:textId="44DFE7B1" w:rsidR="00D01C04" w:rsidRDefault="00D01C04"/>
    <w:p w14:paraId="5CC85029" w14:textId="0BB80D17" w:rsidR="00D01C04" w:rsidRDefault="00D01C04"/>
    <w:p w14:paraId="2EDAD6D1" w14:textId="1C6FD0E4" w:rsidR="00D01C04" w:rsidRDefault="00D01C04"/>
    <w:p w14:paraId="08AD80D1" w14:textId="03337811" w:rsidR="00D01C04" w:rsidRDefault="00D01C04"/>
    <w:p w14:paraId="6891E91C" w14:textId="40A8B536" w:rsidR="00D01C04" w:rsidRDefault="00D01C04"/>
    <w:p w14:paraId="233CA186" w14:textId="680D6167" w:rsidR="00D01C04" w:rsidRDefault="00D01C04"/>
    <w:p w14:paraId="645E9072" w14:textId="1AD85210" w:rsidR="00D01C04" w:rsidRDefault="00D01C04"/>
    <w:p w14:paraId="77D0F1D2" w14:textId="25DA0678" w:rsidR="00D01C04" w:rsidRDefault="00D01C04"/>
    <w:p w14:paraId="3836E2C4" w14:textId="2CA64362" w:rsidR="00D01C04" w:rsidRDefault="00D01C04"/>
    <w:p w14:paraId="0173D9B4" w14:textId="1554ADE6" w:rsidR="00D01C04" w:rsidRDefault="00D01C04">
      <w:r>
        <w:t xml:space="preserve">                                                  Prepared and Submitted by: </w:t>
      </w:r>
    </w:p>
    <w:p w14:paraId="33033246" w14:textId="07FCB103" w:rsidR="00D01C04" w:rsidRDefault="00D01C04" w:rsidP="00D01C04">
      <w:r>
        <w:t xml:space="preserve">                                                   Sushant Dahal, Tyler </w:t>
      </w:r>
      <w:proofErr w:type="spellStart"/>
      <w:r>
        <w:t>Lennen</w:t>
      </w:r>
      <w:proofErr w:type="spellEnd"/>
      <w:r>
        <w:t xml:space="preserve">, Rajesh </w:t>
      </w:r>
      <w:proofErr w:type="spellStart"/>
      <w:r>
        <w:t>Varathraj</w:t>
      </w:r>
      <w:proofErr w:type="spellEnd"/>
      <w:r>
        <w:t xml:space="preserve">, Jonathan </w:t>
      </w:r>
    </w:p>
    <w:p w14:paraId="041F81F5" w14:textId="47C93A84" w:rsidR="00D01C04" w:rsidRDefault="00D01C04" w:rsidP="00D01C04"/>
    <w:p w14:paraId="0DD6C1BB" w14:textId="02D2EC5E" w:rsidR="00D01C04" w:rsidRDefault="00D01C04" w:rsidP="00D01C04"/>
    <w:p w14:paraId="70C285EC" w14:textId="71989C47" w:rsidR="00D01C04" w:rsidRDefault="00D01C04" w:rsidP="00D01C04"/>
    <w:p w14:paraId="06B05625" w14:textId="35E570C8" w:rsidR="00D01C04" w:rsidRDefault="00D01C04" w:rsidP="00D01C04"/>
    <w:p w14:paraId="3E2469FF" w14:textId="16031E1A" w:rsidR="00D01C04" w:rsidRDefault="00D01C04" w:rsidP="00D01C04"/>
    <w:p w14:paraId="10A68358" w14:textId="5F098DC6" w:rsidR="00D01C04" w:rsidRDefault="00D01C04" w:rsidP="00D01C04"/>
    <w:p w14:paraId="0C90D7B9" w14:textId="2BB0922D" w:rsidR="00D01C04" w:rsidRDefault="00D01C04" w:rsidP="00D01C04"/>
    <w:p w14:paraId="2FE48424" w14:textId="3E8BAE45" w:rsidR="00D01C04" w:rsidRDefault="00D01C04" w:rsidP="00D01C04">
      <w:r>
        <w:lastRenderedPageBreak/>
        <w:t>Table of Contents</w:t>
      </w:r>
    </w:p>
    <w:p w14:paraId="7D4A5BF2" w14:textId="28B65C09" w:rsidR="00D01C04" w:rsidRDefault="00D01C04" w:rsidP="00D01C04"/>
    <w:p w14:paraId="76F58854" w14:textId="447BEE29" w:rsidR="00D01C04" w:rsidRDefault="00D01C04" w:rsidP="00D01C04"/>
    <w:p w14:paraId="616C673F" w14:textId="16C1B940" w:rsidR="00D01C04" w:rsidRDefault="00D01C04" w:rsidP="00D01C04"/>
    <w:p w14:paraId="20EC8C2B" w14:textId="2DC9FEC7" w:rsidR="00D01C04" w:rsidRDefault="00D01C04" w:rsidP="00D01C04"/>
    <w:p w14:paraId="393FD1C4" w14:textId="605F0BE4" w:rsidR="00D01C04" w:rsidRDefault="00D01C04" w:rsidP="00D01C04"/>
    <w:p w14:paraId="395812CE" w14:textId="02D62EAC" w:rsidR="00D01C04" w:rsidRDefault="00D01C04" w:rsidP="00D01C04"/>
    <w:p w14:paraId="6DC93B0C" w14:textId="5BEB2EE6" w:rsidR="00D01C04" w:rsidRDefault="00D01C04" w:rsidP="00D01C04"/>
    <w:p w14:paraId="1BFAC22D" w14:textId="77777777" w:rsidR="00D01C04" w:rsidRDefault="00D01C04" w:rsidP="00D01C04"/>
    <w:p w14:paraId="2EDC0443" w14:textId="77777777" w:rsidR="00D01C04" w:rsidRDefault="00D01C04" w:rsidP="00D01C04"/>
    <w:p w14:paraId="0971E21E" w14:textId="77777777" w:rsidR="00D01C04" w:rsidRDefault="00D01C04" w:rsidP="00D01C04"/>
    <w:p w14:paraId="19CB9365" w14:textId="77777777" w:rsidR="00D01C04" w:rsidRDefault="00D01C04" w:rsidP="00D01C04"/>
    <w:p w14:paraId="5156D503" w14:textId="77777777" w:rsidR="00D01C04" w:rsidRDefault="00D01C04" w:rsidP="00D01C04"/>
    <w:p w14:paraId="4F7B69F0" w14:textId="77777777" w:rsidR="00D01C04" w:rsidRDefault="00D01C04" w:rsidP="00D01C04"/>
    <w:p w14:paraId="16DB34FA" w14:textId="77777777" w:rsidR="00D01C04" w:rsidRDefault="00D01C04" w:rsidP="00D01C04"/>
    <w:p w14:paraId="01E50D19" w14:textId="77777777" w:rsidR="00D01C04" w:rsidRDefault="00D01C04" w:rsidP="00D01C04"/>
    <w:p w14:paraId="288C8040" w14:textId="77777777" w:rsidR="00D01C04" w:rsidRDefault="00D01C04" w:rsidP="00D01C04"/>
    <w:p w14:paraId="5507D0F8" w14:textId="77777777" w:rsidR="00D01C04" w:rsidRDefault="00D01C04" w:rsidP="00D01C04"/>
    <w:p w14:paraId="237F86F8" w14:textId="77777777" w:rsidR="00D01C04" w:rsidRDefault="00D01C04" w:rsidP="00D01C04"/>
    <w:p w14:paraId="63DF7D68" w14:textId="77777777" w:rsidR="00D01C04" w:rsidRDefault="00D01C04" w:rsidP="00D01C04"/>
    <w:p w14:paraId="5A6D1528" w14:textId="77777777" w:rsidR="00D01C04" w:rsidRDefault="00D01C04" w:rsidP="00D01C04"/>
    <w:p w14:paraId="70D0BBAE" w14:textId="77777777" w:rsidR="00D01C04" w:rsidRDefault="00D01C04" w:rsidP="00D01C04"/>
    <w:p w14:paraId="76ADFE4A" w14:textId="77777777" w:rsidR="00D01C04" w:rsidRDefault="00D01C04" w:rsidP="00D01C04"/>
    <w:p w14:paraId="286EA892" w14:textId="77777777" w:rsidR="00D01C04" w:rsidRDefault="00D01C04" w:rsidP="00D01C04"/>
    <w:p w14:paraId="63CE4BE3" w14:textId="77777777" w:rsidR="00D01C04" w:rsidRDefault="00D01C04" w:rsidP="00D01C04"/>
    <w:p w14:paraId="12EEC288" w14:textId="77777777" w:rsidR="00D01C04" w:rsidRDefault="00D01C04" w:rsidP="00D01C04"/>
    <w:p w14:paraId="41F7AD76" w14:textId="77777777" w:rsidR="00D01C04" w:rsidRDefault="00D01C04" w:rsidP="00D01C04"/>
    <w:p w14:paraId="35743BE0" w14:textId="77777777" w:rsidR="00D01C04" w:rsidRDefault="00D01C04" w:rsidP="00D01C04"/>
    <w:p w14:paraId="34645424" w14:textId="77777777" w:rsidR="00D01C04" w:rsidRDefault="00D01C04" w:rsidP="00D01C04"/>
    <w:p w14:paraId="687321EB" w14:textId="17FCCB71" w:rsidR="00D01C04" w:rsidRDefault="00D01C04" w:rsidP="00D01C04">
      <w:r>
        <w:lastRenderedPageBreak/>
        <w:t>1. Scope</w:t>
      </w:r>
    </w:p>
    <w:p w14:paraId="378B1A75" w14:textId="40E6D62B" w:rsidR="00D01C04" w:rsidRDefault="00D01C04" w:rsidP="00D01C04">
      <w:pPr>
        <w:rPr>
          <w:rFonts w:ascii="Times New Roman" w:hAnsi="Times New Roman" w:cs="Times New Roman"/>
          <w:sz w:val="23"/>
          <w:szCs w:val="23"/>
        </w:rPr>
      </w:pPr>
      <w:proofErr w:type="spellStart"/>
      <w:r w:rsidRPr="00D01C04">
        <w:rPr>
          <w:rFonts w:ascii="Times New Roman" w:hAnsi="Times New Roman" w:cs="Times New Roman"/>
          <w:sz w:val="23"/>
          <w:szCs w:val="23"/>
        </w:rPr>
        <w:t>Softcorp</w:t>
      </w:r>
      <w:proofErr w:type="spellEnd"/>
      <w:r w:rsidRPr="00D01C04">
        <w:rPr>
          <w:rFonts w:ascii="Times New Roman" w:hAnsi="Times New Roman" w:cs="Times New Roman"/>
          <w:sz w:val="23"/>
          <w:szCs w:val="23"/>
        </w:rPr>
        <w:t xml:space="preserve"> </w:t>
      </w:r>
      <w:proofErr w:type="spellStart"/>
      <w:r w:rsidRPr="00D01C04">
        <w:rPr>
          <w:rFonts w:ascii="Times New Roman" w:hAnsi="Times New Roman" w:cs="Times New Roman"/>
          <w:sz w:val="23"/>
          <w:szCs w:val="23"/>
        </w:rPr>
        <w:t>inc.</w:t>
      </w:r>
      <w:proofErr w:type="spellEnd"/>
      <w:r w:rsidRPr="00D01C04">
        <w:rPr>
          <w:rFonts w:ascii="Times New Roman" w:hAnsi="Times New Roman" w:cs="Times New Roman"/>
          <w:sz w:val="23"/>
          <w:szCs w:val="23"/>
        </w:rPr>
        <w:t xml:space="preserve"> offers a monitoring system that consists of sensors that collect environmental data and appliances that process them. The sensors communicate with 2 services running on an appliance</w:t>
      </w:r>
      <w:r>
        <w:rPr>
          <w:rFonts w:ascii="Times New Roman" w:hAnsi="Times New Roman" w:cs="Times New Roman"/>
          <w:sz w:val="23"/>
          <w:szCs w:val="23"/>
        </w:rPr>
        <w:t xml:space="preserve"> that consists of</w:t>
      </w:r>
      <w:r w:rsidRPr="00D01C04">
        <w:rPr>
          <w:rFonts w:ascii="Times New Roman" w:hAnsi="Times New Roman" w:cs="Times New Roman"/>
          <w:sz w:val="23"/>
          <w:szCs w:val="23"/>
        </w:rPr>
        <w:t xml:space="preserve"> a Web Server and a Controller. The communication between the sensors and the services is TLS protected</w:t>
      </w:r>
      <w:r>
        <w:rPr>
          <w:rFonts w:ascii="Times New Roman" w:hAnsi="Times New Roman" w:cs="Times New Roman"/>
          <w:sz w:val="23"/>
          <w:szCs w:val="23"/>
        </w:rPr>
        <w:t xml:space="preserve"> managed by</w:t>
      </w:r>
      <w:r w:rsidRPr="00D01C04">
        <w:rPr>
          <w:rFonts w:ascii="Times New Roman" w:hAnsi="Times New Roman" w:cs="Times New Roman"/>
          <w:sz w:val="23"/>
          <w:szCs w:val="23"/>
        </w:rPr>
        <w:t xml:space="preserve"> services certificates </w:t>
      </w:r>
      <w:r>
        <w:rPr>
          <w:rFonts w:ascii="Times New Roman" w:hAnsi="Times New Roman" w:cs="Times New Roman"/>
          <w:sz w:val="23"/>
          <w:szCs w:val="23"/>
        </w:rPr>
        <w:t>that are</w:t>
      </w:r>
      <w:r w:rsidRPr="00D01C04">
        <w:rPr>
          <w:rFonts w:ascii="Times New Roman" w:hAnsi="Times New Roman" w:cs="Times New Roman"/>
          <w:sz w:val="23"/>
          <w:szCs w:val="23"/>
        </w:rPr>
        <w:t xml:space="preserve"> bundled in SCF (Signed Certificates File) </w:t>
      </w:r>
      <w:r>
        <w:rPr>
          <w:rFonts w:ascii="Times New Roman" w:hAnsi="Times New Roman" w:cs="Times New Roman"/>
          <w:sz w:val="23"/>
          <w:szCs w:val="23"/>
        </w:rPr>
        <w:t>which are distributed to the sensors using a</w:t>
      </w:r>
      <w:r w:rsidRPr="00D01C04">
        <w:rPr>
          <w:rFonts w:ascii="Times New Roman" w:hAnsi="Times New Roman" w:cs="Times New Roman"/>
          <w:sz w:val="23"/>
          <w:szCs w:val="23"/>
        </w:rPr>
        <w:t xml:space="preserve"> TFTP server. The sensors</w:t>
      </w:r>
      <w:r>
        <w:rPr>
          <w:rFonts w:ascii="Times New Roman" w:hAnsi="Times New Roman" w:cs="Times New Roman"/>
          <w:sz w:val="23"/>
          <w:szCs w:val="23"/>
        </w:rPr>
        <w:t xml:space="preserve"> root of trust is based on</w:t>
      </w:r>
      <w:r w:rsidRPr="00D01C04">
        <w:rPr>
          <w:rFonts w:ascii="Times New Roman" w:hAnsi="Times New Roman" w:cs="Times New Roman"/>
          <w:sz w:val="23"/>
          <w:szCs w:val="23"/>
        </w:rPr>
        <w:t xml:space="preserve"> the certificates contained in the SCF.</w:t>
      </w:r>
    </w:p>
    <w:p w14:paraId="72B2FA2C" w14:textId="57345FEC" w:rsidR="00C55DB5" w:rsidRDefault="00C55DB5" w:rsidP="00D01C04">
      <w:pPr>
        <w:rPr>
          <w:rFonts w:ascii="Times New Roman" w:hAnsi="Times New Roman" w:cs="Times New Roman"/>
          <w:sz w:val="23"/>
          <w:szCs w:val="23"/>
        </w:rPr>
      </w:pPr>
    </w:p>
    <w:p w14:paraId="0F50B6FB" w14:textId="26887149" w:rsidR="00C55DB5" w:rsidRDefault="00C55DB5" w:rsidP="00D01C04">
      <w:pPr>
        <w:rPr>
          <w:rFonts w:ascii="Times New Roman" w:hAnsi="Times New Roman" w:cs="Times New Roman"/>
          <w:sz w:val="23"/>
          <w:szCs w:val="23"/>
        </w:rPr>
      </w:pPr>
    </w:p>
    <w:p w14:paraId="5B6EB68A" w14:textId="415DAEBD" w:rsidR="00C55DB5" w:rsidRDefault="00C55DB5" w:rsidP="00D01C04">
      <w:pPr>
        <w:rPr>
          <w:rFonts w:ascii="Times New Roman" w:hAnsi="Times New Roman" w:cs="Times New Roman"/>
          <w:sz w:val="23"/>
          <w:szCs w:val="23"/>
        </w:rPr>
      </w:pPr>
    </w:p>
    <w:p w14:paraId="420563FF" w14:textId="31173794" w:rsidR="00C55DB5" w:rsidRDefault="00C55DB5" w:rsidP="00D01C04">
      <w:pPr>
        <w:rPr>
          <w:rFonts w:ascii="Times New Roman" w:hAnsi="Times New Roman" w:cs="Times New Roman"/>
          <w:sz w:val="23"/>
          <w:szCs w:val="23"/>
        </w:rPr>
      </w:pPr>
      <w:r>
        <w:rPr>
          <w:rFonts w:ascii="Times New Roman" w:hAnsi="Times New Roman" w:cs="Times New Roman"/>
          <w:sz w:val="23"/>
          <w:szCs w:val="23"/>
        </w:rPr>
        <w:t>Security Baseline</w:t>
      </w:r>
    </w:p>
    <w:p w14:paraId="62BBF3C4" w14:textId="5F839F96" w:rsidR="000D5013" w:rsidRDefault="000D5013" w:rsidP="00D01C04">
      <w:pPr>
        <w:rPr>
          <w:rFonts w:ascii="Times New Roman" w:hAnsi="Times New Roman" w:cs="Times New Roman"/>
          <w:sz w:val="23"/>
          <w:szCs w:val="23"/>
        </w:rPr>
      </w:pPr>
    </w:p>
    <w:p w14:paraId="578E2138" w14:textId="029D587C" w:rsidR="000D5013" w:rsidRDefault="000D5013" w:rsidP="00D01C04">
      <w:pPr>
        <w:rPr>
          <w:rFonts w:ascii="Times New Roman" w:hAnsi="Times New Roman" w:cs="Times New Roman"/>
          <w:sz w:val="23"/>
          <w:szCs w:val="23"/>
        </w:rPr>
      </w:pPr>
    </w:p>
    <w:p w14:paraId="6958392D" w14:textId="78967306" w:rsidR="000D5013" w:rsidRDefault="000D5013" w:rsidP="00D01C04">
      <w:pPr>
        <w:rPr>
          <w:rFonts w:ascii="Times New Roman" w:hAnsi="Times New Roman" w:cs="Times New Roman"/>
          <w:sz w:val="23"/>
          <w:szCs w:val="23"/>
        </w:rPr>
      </w:pPr>
    </w:p>
    <w:p w14:paraId="3EC7B1CE" w14:textId="0DFCF2CC" w:rsidR="000D5013" w:rsidRDefault="000D5013" w:rsidP="00D01C04">
      <w:pPr>
        <w:rPr>
          <w:rFonts w:ascii="Times New Roman" w:hAnsi="Times New Roman" w:cs="Times New Roman"/>
          <w:sz w:val="23"/>
          <w:szCs w:val="23"/>
        </w:rPr>
      </w:pPr>
    </w:p>
    <w:p w14:paraId="3BFB301C" w14:textId="652A5326" w:rsidR="000D5013" w:rsidRDefault="000D5013" w:rsidP="00D01C04">
      <w:pPr>
        <w:rPr>
          <w:rFonts w:ascii="Times New Roman" w:hAnsi="Times New Roman" w:cs="Times New Roman"/>
          <w:sz w:val="23"/>
          <w:szCs w:val="23"/>
        </w:rPr>
      </w:pPr>
      <w:r>
        <w:rPr>
          <w:rFonts w:ascii="Times New Roman" w:hAnsi="Times New Roman" w:cs="Times New Roman"/>
          <w:sz w:val="23"/>
          <w:szCs w:val="23"/>
        </w:rPr>
        <w:t>Threat Model</w:t>
      </w:r>
    </w:p>
    <w:p w14:paraId="29A1B6D2" w14:textId="4D077490" w:rsidR="00270304" w:rsidRDefault="00270304" w:rsidP="00D01C04">
      <w:pPr>
        <w:rPr>
          <w:noProof/>
        </w:rPr>
      </w:pPr>
      <w:r>
        <w:rPr>
          <w:noProof/>
        </w:rPr>
        <w:t xml:space="preserve">The following threat model depicts the state of our monitoring application </w:t>
      </w:r>
      <w:r w:rsidR="00EC6754">
        <w:rPr>
          <w:noProof/>
        </w:rPr>
        <w:t>and define trust boundries associated with each services associated with collecting the data</w:t>
      </w:r>
      <w:r w:rsidR="00606BDA">
        <w:rPr>
          <w:noProof/>
        </w:rPr>
        <w:t>, storing and transmitting the data and user access and administration.</w:t>
      </w:r>
    </w:p>
    <w:p w14:paraId="341AA149" w14:textId="77777777" w:rsidR="00270304" w:rsidRDefault="00270304" w:rsidP="00D01C04">
      <w:pPr>
        <w:rPr>
          <w:noProof/>
        </w:rPr>
      </w:pPr>
    </w:p>
    <w:p w14:paraId="23C4CCF2" w14:textId="169D8597" w:rsidR="000D5013" w:rsidRDefault="00076187" w:rsidP="00D01C04">
      <w:pPr>
        <w:rPr>
          <w:rFonts w:ascii="Times New Roman" w:hAnsi="Times New Roman" w:cs="Times New Roman"/>
          <w:sz w:val="23"/>
          <w:szCs w:val="23"/>
        </w:rPr>
      </w:pPr>
      <w:r>
        <w:rPr>
          <w:noProof/>
        </w:rPr>
        <w:drawing>
          <wp:inline distT="0" distB="0" distL="0" distR="0" wp14:anchorId="1E8F0D1A" wp14:editId="13148F48">
            <wp:extent cx="5640779" cy="286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592" t="11758" r="22436" b="23668"/>
                    <a:stretch/>
                  </pic:blipFill>
                  <pic:spPr bwMode="auto">
                    <a:xfrm>
                      <a:off x="0" y="0"/>
                      <a:ext cx="5692847" cy="2886990"/>
                    </a:xfrm>
                    <a:prstGeom prst="rect">
                      <a:avLst/>
                    </a:prstGeom>
                    <a:ln>
                      <a:noFill/>
                    </a:ln>
                    <a:extLst>
                      <a:ext uri="{53640926-AAD7-44D8-BBD7-CCE9431645EC}">
                        <a14:shadowObscured xmlns:a14="http://schemas.microsoft.com/office/drawing/2010/main"/>
                      </a:ext>
                    </a:extLst>
                  </pic:spPr>
                </pic:pic>
              </a:graphicData>
            </a:graphic>
          </wp:inline>
        </w:drawing>
      </w:r>
    </w:p>
    <w:p w14:paraId="1E0BA696" w14:textId="40027D04" w:rsidR="00590011" w:rsidRDefault="00590011" w:rsidP="00D01C04">
      <w:pPr>
        <w:rPr>
          <w:rFonts w:ascii="Times New Roman" w:hAnsi="Times New Roman" w:cs="Times New Roman"/>
          <w:sz w:val="23"/>
          <w:szCs w:val="23"/>
        </w:rPr>
      </w:pPr>
    </w:p>
    <w:p w14:paraId="3A82E8F5" w14:textId="4B2FC510" w:rsidR="00590011" w:rsidRDefault="00590011" w:rsidP="00D01C04">
      <w:pPr>
        <w:rPr>
          <w:rFonts w:ascii="Times New Roman" w:hAnsi="Times New Roman" w:cs="Times New Roman"/>
          <w:sz w:val="23"/>
          <w:szCs w:val="23"/>
        </w:rPr>
      </w:pPr>
    </w:p>
    <w:p w14:paraId="02A7CA49" w14:textId="7A081354" w:rsidR="00590011" w:rsidRDefault="00590011" w:rsidP="00D01C04">
      <w:pPr>
        <w:rPr>
          <w:rFonts w:ascii="Times New Roman" w:hAnsi="Times New Roman" w:cs="Times New Roman"/>
          <w:sz w:val="23"/>
          <w:szCs w:val="23"/>
        </w:rPr>
      </w:pPr>
    </w:p>
    <w:p w14:paraId="22DA824B" w14:textId="33C53CB5" w:rsidR="00590011" w:rsidRDefault="00590011" w:rsidP="00D01C04">
      <w:pPr>
        <w:rPr>
          <w:rFonts w:ascii="Times New Roman" w:hAnsi="Times New Roman" w:cs="Times New Roman"/>
          <w:sz w:val="23"/>
          <w:szCs w:val="23"/>
        </w:rPr>
      </w:pPr>
    </w:p>
    <w:p w14:paraId="30B6ADD8" w14:textId="6B37F2E2" w:rsidR="00590011" w:rsidRDefault="00590011" w:rsidP="00D01C04">
      <w:pPr>
        <w:rPr>
          <w:rFonts w:ascii="Times New Roman" w:hAnsi="Times New Roman" w:cs="Times New Roman"/>
          <w:sz w:val="23"/>
          <w:szCs w:val="23"/>
        </w:rPr>
      </w:pPr>
    </w:p>
    <w:p w14:paraId="5C6DC9E0" w14:textId="7AE6874A" w:rsidR="00590011" w:rsidRDefault="00590011" w:rsidP="00D01C04">
      <w:pPr>
        <w:rPr>
          <w:rFonts w:ascii="Times New Roman" w:hAnsi="Times New Roman" w:cs="Times New Roman"/>
          <w:sz w:val="23"/>
          <w:szCs w:val="23"/>
        </w:rPr>
      </w:pPr>
    </w:p>
    <w:p w14:paraId="78E117D1" w14:textId="6E5BA987" w:rsidR="00590011" w:rsidRDefault="00590011" w:rsidP="00D01C04">
      <w:pPr>
        <w:rPr>
          <w:rFonts w:ascii="Times New Roman" w:hAnsi="Times New Roman" w:cs="Times New Roman"/>
          <w:sz w:val="23"/>
          <w:szCs w:val="23"/>
        </w:rPr>
      </w:pPr>
    </w:p>
    <w:p w14:paraId="4D83A2F1" w14:textId="4E0EDDFA" w:rsidR="00590011" w:rsidRDefault="00590011" w:rsidP="00D01C04">
      <w:pPr>
        <w:rPr>
          <w:rFonts w:ascii="Times New Roman" w:hAnsi="Times New Roman" w:cs="Times New Roman"/>
          <w:sz w:val="23"/>
          <w:szCs w:val="23"/>
        </w:rPr>
      </w:pPr>
    </w:p>
    <w:p w14:paraId="2B66A546" w14:textId="1BDF4606" w:rsidR="00590011" w:rsidRDefault="00590011" w:rsidP="00D01C04">
      <w:pPr>
        <w:rPr>
          <w:rFonts w:ascii="Times New Roman" w:hAnsi="Times New Roman" w:cs="Times New Roman"/>
          <w:sz w:val="23"/>
          <w:szCs w:val="23"/>
        </w:rPr>
      </w:pPr>
    </w:p>
    <w:p w14:paraId="5F8E149E" w14:textId="68B9D354" w:rsidR="00590011" w:rsidRDefault="00590011" w:rsidP="00D01C04">
      <w:pPr>
        <w:rPr>
          <w:rFonts w:ascii="Times New Roman" w:hAnsi="Times New Roman" w:cs="Times New Roman"/>
          <w:sz w:val="23"/>
          <w:szCs w:val="23"/>
        </w:rPr>
      </w:pPr>
    </w:p>
    <w:p w14:paraId="3BED26DE" w14:textId="13F8D4F7" w:rsidR="00590011" w:rsidRDefault="00590011" w:rsidP="00D01C04">
      <w:pPr>
        <w:rPr>
          <w:rFonts w:ascii="Times New Roman" w:hAnsi="Times New Roman" w:cs="Times New Roman"/>
          <w:sz w:val="23"/>
          <w:szCs w:val="23"/>
        </w:rPr>
      </w:pPr>
    </w:p>
    <w:p w14:paraId="4C0EB1B1" w14:textId="6AC3A259" w:rsidR="00590011" w:rsidRDefault="00590011" w:rsidP="00D01C04">
      <w:pPr>
        <w:rPr>
          <w:rFonts w:ascii="Times New Roman" w:hAnsi="Times New Roman" w:cs="Times New Roman"/>
          <w:sz w:val="23"/>
          <w:szCs w:val="23"/>
        </w:rPr>
      </w:pPr>
    </w:p>
    <w:p w14:paraId="6E38225F" w14:textId="7A8B81E1" w:rsidR="00590011" w:rsidRDefault="00590011" w:rsidP="00D01C04">
      <w:pPr>
        <w:rPr>
          <w:rFonts w:ascii="Times New Roman" w:hAnsi="Times New Roman" w:cs="Times New Roman"/>
          <w:sz w:val="23"/>
          <w:szCs w:val="23"/>
        </w:rPr>
      </w:pPr>
    </w:p>
    <w:p w14:paraId="5502A02E" w14:textId="60C7DFE6" w:rsidR="00590011" w:rsidRDefault="00590011" w:rsidP="00D01C04">
      <w:pPr>
        <w:rPr>
          <w:rFonts w:ascii="Times New Roman" w:hAnsi="Times New Roman" w:cs="Times New Roman"/>
          <w:sz w:val="23"/>
          <w:szCs w:val="23"/>
        </w:rPr>
      </w:pPr>
    </w:p>
    <w:p w14:paraId="6EE55690" w14:textId="6F36D49C" w:rsidR="00590011" w:rsidRDefault="00590011" w:rsidP="00D01C04">
      <w:pPr>
        <w:rPr>
          <w:rFonts w:ascii="Times New Roman" w:hAnsi="Times New Roman" w:cs="Times New Roman"/>
          <w:sz w:val="23"/>
          <w:szCs w:val="23"/>
        </w:rPr>
      </w:pPr>
    </w:p>
    <w:p w14:paraId="25876015" w14:textId="557DBF66" w:rsidR="00590011" w:rsidRDefault="00590011" w:rsidP="00D01C04">
      <w:pPr>
        <w:rPr>
          <w:rFonts w:ascii="Times New Roman" w:hAnsi="Times New Roman" w:cs="Times New Roman"/>
          <w:sz w:val="23"/>
          <w:szCs w:val="23"/>
        </w:rPr>
      </w:pPr>
    </w:p>
    <w:p w14:paraId="5424879E" w14:textId="187390E4" w:rsidR="00590011" w:rsidRDefault="00590011" w:rsidP="00D01C04">
      <w:pPr>
        <w:rPr>
          <w:rFonts w:ascii="Times New Roman" w:hAnsi="Times New Roman" w:cs="Times New Roman"/>
          <w:sz w:val="23"/>
          <w:szCs w:val="23"/>
        </w:rPr>
      </w:pPr>
    </w:p>
    <w:p w14:paraId="248A4229" w14:textId="6718F5BC" w:rsidR="00590011" w:rsidRDefault="00590011" w:rsidP="00D01C04">
      <w:pPr>
        <w:rPr>
          <w:rFonts w:ascii="Times New Roman" w:hAnsi="Times New Roman" w:cs="Times New Roman"/>
          <w:sz w:val="23"/>
          <w:szCs w:val="23"/>
        </w:rPr>
      </w:pPr>
    </w:p>
    <w:p w14:paraId="43981B24" w14:textId="3D5618DB" w:rsidR="00590011" w:rsidRDefault="00590011" w:rsidP="00D01C04">
      <w:pPr>
        <w:rPr>
          <w:rFonts w:ascii="Times New Roman" w:hAnsi="Times New Roman" w:cs="Times New Roman"/>
          <w:sz w:val="23"/>
          <w:szCs w:val="23"/>
        </w:rPr>
      </w:pPr>
    </w:p>
    <w:p w14:paraId="2B046F2A" w14:textId="64295D6C" w:rsidR="00590011" w:rsidRDefault="00590011" w:rsidP="00D01C04">
      <w:pPr>
        <w:rPr>
          <w:rFonts w:ascii="Times New Roman" w:hAnsi="Times New Roman" w:cs="Times New Roman"/>
          <w:sz w:val="23"/>
          <w:szCs w:val="23"/>
        </w:rPr>
      </w:pPr>
    </w:p>
    <w:p w14:paraId="21F1D6CC" w14:textId="55CA0C6D" w:rsidR="00590011" w:rsidRDefault="00590011" w:rsidP="00D01C04">
      <w:pPr>
        <w:rPr>
          <w:rFonts w:ascii="Times New Roman" w:hAnsi="Times New Roman" w:cs="Times New Roman"/>
          <w:sz w:val="23"/>
          <w:szCs w:val="23"/>
        </w:rPr>
      </w:pPr>
    </w:p>
    <w:p w14:paraId="434B93E7" w14:textId="4575EABF" w:rsidR="00590011" w:rsidRDefault="00590011" w:rsidP="00D01C04">
      <w:pPr>
        <w:rPr>
          <w:rFonts w:ascii="Times New Roman" w:hAnsi="Times New Roman" w:cs="Times New Roman"/>
          <w:sz w:val="23"/>
          <w:szCs w:val="23"/>
        </w:rPr>
      </w:pPr>
    </w:p>
    <w:p w14:paraId="57BB7575" w14:textId="4D95DBB3" w:rsidR="00590011" w:rsidRDefault="00590011" w:rsidP="00D01C04">
      <w:pPr>
        <w:rPr>
          <w:rFonts w:ascii="Times New Roman" w:hAnsi="Times New Roman" w:cs="Times New Roman"/>
          <w:sz w:val="23"/>
          <w:szCs w:val="23"/>
        </w:rPr>
      </w:pPr>
    </w:p>
    <w:p w14:paraId="091A45D6" w14:textId="4FF5D41F" w:rsidR="00590011" w:rsidRDefault="00590011" w:rsidP="00D01C04">
      <w:pPr>
        <w:rPr>
          <w:rFonts w:ascii="Times New Roman" w:hAnsi="Times New Roman" w:cs="Times New Roman"/>
          <w:sz w:val="23"/>
          <w:szCs w:val="23"/>
        </w:rPr>
      </w:pPr>
    </w:p>
    <w:p w14:paraId="24D777A4" w14:textId="5CD23A91" w:rsidR="00590011" w:rsidRPr="00590011" w:rsidRDefault="00590011" w:rsidP="00D01C04">
      <w:pPr>
        <w:rPr>
          <w:rFonts w:ascii="Times New Roman" w:hAnsi="Times New Roman" w:cs="Times New Roman"/>
          <w:sz w:val="23"/>
          <w:szCs w:val="23"/>
        </w:rPr>
      </w:pPr>
      <w:r w:rsidRPr="00590011">
        <w:rPr>
          <w:rFonts w:ascii="Times New Roman" w:hAnsi="Times New Roman" w:cs="Times New Roman"/>
          <w:sz w:val="23"/>
          <w:szCs w:val="23"/>
        </w:rPr>
        <w:t>Questions:</w:t>
      </w:r>
    </w:p>
    <w:p w14:paraId="3202D5EE" w14:textId="0557F10E" w:rsidR="00590011" w:rsidRPr="00590011" w:rsidRDefault="00590011" w:rsidP="00D01C04">
      <w:pPr>
        <w:rPr>
          <w:rFonts w:ascii="Times New Roman" w:hAnsi="Times New Roman" w:cs="Times New Roman"/>
          <w:sz w:val="23"/>
          <w:szCs w:val="23"/>
        </w:rPr>
      </w:pPr>
      <w:r w:rsidRPr="00590011">
        <w:rPr>
          <w:rFonts w:ascii="Times New Roman" w:hAnsi="Times New Roman" w:cs="Times New Roman"/>
          <w:sz w:val="23"/>
          <w:szCs w:val="23"/>
        </w:rPr>
        <w:t>1. Custom Sensor/Controller Protocol</w:t>
      </w:r>
      <w:r w:rsidR="00D068FE">
        <w:rPr>
          <w:rFonts w:ascii="Times New Roman" w:hAnsi="Times New Roman" w:cs="Times New Roman"/>
          <w:sz w:val="23"/>
          <w:szCs w:val="23"/>
        </w:rPr>
        <w:t xml:space="preserve">. </w:t>
      </w:r>
      <w:r w:rsidRPr="00590011">
        <w:rPr>
          <w:rFonts w:ascii="Times New Roman" w:hAnsi="Times New Roman" w:cs="Times New Roman"/>
          <w:sz w:val="23"/>
          <w:szCs w:val="23"/>
        </w:rPr>
        <w:t xml:space="preserve">You are tasked with designing the custom sensor/controller protocol. Explain in at least a half page the steps you would take to design a secure protocol. </w:t>
      </w:r>
    </w:p>
    <w:p w14:paraId="71F09900" w14:textId="77777777" w:rsidR="00590011" w:rsidRPr="00590011" w:rsidRDefault="00590011" w:rsidP="00D01C04">
      <w:pPr>
        <w:rPr>
          <w:rFonts w:ascii="Times New Roman" w:hAnsi="Times New Roman" w:cs="Times New Roman"/>
          <w:sz w:val="23"/>
          <w:szCs w:val="23"/>
        </w:rPr>
      </w:pPr>
      <w:r w:rsidRPr="00590011">
        <w:rPr>
          <w:rFonts w:ascii="Times New Roman" w:hAnsi="Times New Roman" w:cs="Times New Roman"/>
          <w:sz w:val="23"/>
          <w:szCs w:val="23"/>
        </w:rPr>
        <w:t xml:space="preserve">2. SDL Activities Can you think of any other SDL activities that would be needed for this project beside the ones covered in this project? Explain why you think they are needed. </w:t>
      </w:r>
    </w:p>
    <w:p w14:paraId="19B668B5" w14:textId="77777777" w:rsidR="00590011" w:rsidRPr="00590011" w:rsidRDefault="00590011" w:rsidP="00D01C04">
      <w:pPr>
        <w:rPr>
          <w:rFonts w:ascii="Times New Roman" w:hAnsi="Times New Roman" w:cs="Times New Roman"/>
          <w:sz w:val="23"/>
          <w:szCs w:val="23"/>
        </w:rPr>
      </w:pPr>
      <w:r w:rsidRPr="00590011">
        <w:rPr>
          <w:rFonts w:ascii="Times New Roman" w:hAnsi="Times New Roman" w:cs="Times New Roman"/>
          <w:sz w:val="23"/>
          <w:szCs w:val="23"/>
        </w:rPr>
        <w:lastRenderedPageBreak/>
        <w:t xml:space="preserve">3. SDL Metrics Meaningful security metrics allow organization to determine the effectiveness of its security controls. List the SDL metrics that you would capture in this project and explain how they would help bring maturity to your SDL process. </w:t>
      </w:r>
    </w:p>
    <w:p w14:paraId="081DA6BE" w14:textId="362A8ED6" w:rsidR="00590011" w:rsidRPr="00590011" w:rsidRDefault="00590011" w:rsidP="00D01C04">
      <w:pPr>
        <w:rPr>
          <w:rFonts w:ascii="Times New Roman" w:hAnsi="Times New Roman" w:cs="Times New Roman"/>
          <w:sz w:val="23"/>
          <w:szCs w:val="23"/>
        </w:rPr>
      </w:pPr>
      <w:r w:rsidRPr="00590011">
        <w:rPr>
          <w:rFonts w:ascii="Times New Roman" w:hAnsi="Times New Roman" w:cs="Times New Roman"/>
          <w:sz w:val="23"/>
          <w:szCs w:val="23"/>
        </w:rPr>
        <w:t xml:space="preserve">4. Changes to the Solution A. </w:t>
      </w:r>
      <w:proofErr w:type="spellStart"/>
      <w:r w:rsidRPr="00590011">
        <w:rPr>
          <w:rFonts w:ascii="Times New Roman" w:hAnsi="Times New Roman" w:cs="Times New Roman"/>
          <w:sz w:val="23"/>
          <w:szCs w:val="23"/>
        </w:rPr>
        <w:t>Softcorp</w:t>
      </w:r>
      <w:proofErr w:type="spellEnd"/>
      <w:r w:rsidRPr="00590011">
        <w:rPr>
          <w:rFonts w:ascii="Times New Roman" w:hAnsi="Times New Roman" w:cs="Times New Roman"/>
          <w:sz w:val="23"/>
          <w:szCs w:val="23"/>
        </w:rPr>
        <w:t xml:space="preserve"> decides to add more fields in the UI page of the configuration servlet. Which SDL activities would this trigger? B. </w:t>
      </w:r>
      <w:proofErr w:type="spellStart"/>
      <w:r w:rsidRPr="00590011">
        <w:rPr>
          <w:rFonts w:ascii="Times New Roman" w:hAnsi="Times New Roman" w:cs="Times New Roman"/>
          <w:sz w:val="23"/>
          <w:szCs w:val="23"/>
        </w:rPr>
        <w:t>Softcorp</w:t>
      </w:r>
      <w:proofErr w:type="spellEnd"/>
      <w:r w:rsidRPr="00590011">
        <w:rPr>
          <w:rFonts w:ascii="Times New Roman" w:hAnsi="Times New Roman" w:cs="Times New Roman"/>
          <w:sz w:val="23"/>
          <w:szCs w:val="23"/>
        </w:rPr>
        <w:t xml:space="preserve"> now plans to add a C++ process to its appliance. The process would use the sensors data in the Oracle database and send SNMP traps if some concerning trend is identified in the data set. Which SDL activities would be triggered in this case?</w:t>
      </w:r>
    </w:p>
    <w:p w14:paraId="0284F19F" w14:textId="1186203D" w:rsidR="00D01C04" w:rsidRDefault="00D01C04">
      <w:r>
        <w:t xml:space="preserve">                                                                              </w:t>
      </w:r>
    </w:p>
    <w:p w14:paraId="5AED35B7" w14:textId="77777777" w:rsidR="00D01C04" w:rsidRDefault="00D01C04"/>
    <w:sectPr w:rsidR="00D0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4"/>
    <w:rsid w:val="00076187"/>
    <w:rsid w:val="000D5013"/>
    <w:rsid w:val="00270304"/>
    <w:rsid w:val="00590011"/>
    <w:rsid w:val="00606BDA"/>
    <w:rsid w:val="00713385"/>
    <w:rsid w:val="007D654D"/>
    <w:rsid w:val="00C55DB5"/>
    <w:rsid w:val="00D01C04"/>
    <w:rsid w:val="00D068FE"/>
    <w:rsid w:val="00EC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F98B"/>
  <w15:chartTrackingRefBased/>
  <w15:docId w15:val="{A2B09F22-2C71-488B-9A6E-C8595305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Dahal</dc:creator>
  <cp:keywords/>
  <dc:description/>
  <cp:lastModifiedBy>Sushant Dahal</cp:lastModifiedBy>
  <cp:revision>9</cp:revision>
  <dcterms:created xsi:type="dcterms:W3CDTF">2020-04-27T00:58:00Z</dcterms:created>
  <dcterms:modified xsi:type="dcterms:W3CDTF">2020-04-27T01:15:00Z</dcterms:modified>
</cp:coreProperties>
</file>