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sz w:val="48"/>
          <w:szCs w:val="48"/>
          <w:rtl w:val="0"/>
        </w:rPr>
        <w:t xml:space="preserve">WeServe Project Report</w:t>
      </w:r>
      <w:r w:rsidDel="00000000" w:rsidR="00000000" w:rsidRPr="00000000">
        <w:rPr>
          <w:rtl w:val="0"/>
        </w:rPr>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Tholkappian Chidambaram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#1</w:t>
      </w:r>
      <w:r w:rsidDel="00000000" w:rsidR="00000000" w:rsidRPr="00000000">
        <w:rPr>
          <w:sz w:val="22"/>
          <w:szCs w:val="22"/>
          <w:rtl w:val="0"/>
        </w:rPr>
        <w:t xml:space="preserve">, </w:t>
      </w:r>
      <w:r w:rsidDel="00000000" w:rsidR="00000000" w:rsidRPr="00000000">
        <w:rPr>
          <w:sz w:val="22"/>
          <w:szCs w:val="22"/>
          <w:rtl w:val="0"/>
        </w:rPr>
        <w:t xml:space="preserve">Venkatesh Devale</w:t>
      </w:r>
      <w:r w:rsidDel="00000000" w:rsidR="00000000" w:rsidRPr="00000000">
        <w:rPr>
          <w:sz w:val="22"/>
          <w:szCs w:val="22"/>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sz w:val="22"/>
          <w:szCs w:val="22"/>
          <w:vertAlign w:val="superscript"/>
          <w:rtl w:val="0"/>
        </w:rPr>
        <w:t xml:space="preserve"> </w:t>
      </w:r>
      <w:r w:rsidDel="00000000" w:rsidR="00000000" w:rsidRPr="00000000">
        <w:rPr>
          <w:sz w:val="22"/>
          <w:szCs w:val="22"/>
          <w:rtl w:val="0"/>
        </w:rPr>
        <w:t xml:space="preserve">Sasank Matavalam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w:t>
      </w:r>
      <w:r w:rsidDel="00000000" w:rsidR="00000000" w:rsidRPr="00000000">
        <w:rPr>
          <w:sz w:val="22"/>
          <w:szCs w:val="22"/>
          <w:vertAlign w:val="superscript"/>
          <w:rtl w:val="0"/>
        </w:rPr>
        <w:t xml:space="preserve">3</w:t>
      </w:r>
      <w:r w:rsidDel="00000000" w:rsidR="00000000" w:rsidRPr="00000000">
        <w:rPr>
          <w:sz w:val="22"/>
          <w:szCs w:val="22"/>
          <w:rtl w:val="0"/>
        </w:rPr>
        <w:t xml:space="preserve">, Matthew Zhu</w:t>
      </w:r>
      <w:r w:rsidDel="00000000" w:rsidR="00000000" w:rsidRPr="00000000">
        <w:rPr>
          <w:sz w:val="22"/>
          <w:szCs w:val="22"/>
          <w:vertAlign w:val="superscript"/>
          <w:rtl w:val="0"/>
        </w:rPr>
        <w:t xml:space="preserve">#4</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i w:val="1"/>
          <w:sz w:val="20"/>
          <w:szCs w:val="20"/>
          <w:rtl w:val="0"/>
        </w:rPr>
        <w:t xml:space="preserve">Software Engineering</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Department, </w:t>
      </w:r>
      <w:r w:rsidDel="00000000" w:rsidR="00000000" w:rsidRPr="00000000">
        <w:rPr>
          <w:i w:val="1"/>
          <w:sz w:val="20"/>
          <w:szCs w:val="20"/>
          <w:rtl w:val="0"/>
        </w:rPr>
        <w:t xml:space="preserve">San Jose State University</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br w:type="textWrapping"/>
      </w:r>
      <w:r w:rsidDel="00000000" w:rsidR="00000000" w:rsidRPr="00000000">
        <w:rPr>
          <w:i w:val="1"/>
          <w:sz w:val="20"/>
          <w:szCs w:val="20"/>
          <w:rtl w:val="0"/>
        </w:rPr>
        <w:t xml:space="preserve">1 Washington Square, San Jose, CA</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center"/>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superscript"/>
          <w:rtl w:val="0"/>
        </w:rPr>
        <w:t xml:space="preserve">1</w:t>
      </w:r>
      <w:r w:rsidDel="00000000" w:rsidR="00000000" w:rsidRPr="00000000">
        <w:rPr>
          <w:rFonts w:ascii="Courier" w:cs="Courier" w:eastAsia="Courier" w:hAnsi="Courier"/>
          <w:sz w:val="18"/>
          <w:szCs w:val="18"/>
          <w:rtl w:val="0"/>
        </w:rPr>
        <w:t xml:space="preserve">tholkappian.chidambaram</w:t>
      </w: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w:t>
      </w:r>
      <w:r w:rsidDel="00000000" w:rsidR="00000000" w:rsidRPr="00000000">
        <w:rPr>
          <w:rFonts w:ascii="Courier" w:cs="Courier" w:eastAsia="Courier" w:hAnsi="Courier"/>
          <w:sz w:val="18"/>
          <w:szCs w:val="18"/>
          <w:rtl w:val="0"/>
        </w:rPr>
        <w:t xml:space="preserve">sjsu</w:t>
      </w: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.edu</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center"/>
        <w:rPr>
          <w:rFonts w:ascii="Courier" w:cs="Courier" w:eastAsia="Courier" w:hAnsi="Courier"/>
          <w:b w:val="0"/>
          <w:i w:val="0"/>
          <w:smallCaps w:val="0"/>
          <w:strike w:val="0"/>
          <w:sz w:val="18"/>
          <w:szCs w:val="18"/>
          <w:shd w:fill="auto" w:val="clear"/>
          <w:vertAlign w:val="baseline"/>
        </w:rPr>
      </w:pPr>
      <w:r w:rsidDel="00000000" w:rsidR="00000000" w:rsidRPr="00000000">
        <w:rPr>
          <w:rFonts w:ascii="Courier" w:cs="Courier" w:eastAsia="Courier" w:hAnsi="Courier"/>
          <w:sz w:val="18"/>
          <w:szCs w:val="18"/>
          <w:vertAlign w:val="superscript"/>
          <w:rtl w:val="0"/>
        </w:rPr>
        <w:t xml:space="preserve">2</w:t>
      </w:r>
      <w:r w:rsidDel="00000000" w:rsidR="00000000" w:rsidRPr="00000000">
        <w:rPr>
          <w:rFonts w:ascii="Courier" w:cs="Courier" w:eastAsia="Courier" w:hAnsi="Courier"/>
          <w:sz w:val="18"/>
          <w:szCs w:val="18"/>
          <w:rtl w:val="0"/>
        </w:rPr>
        <w:t xml:space="preserve">venkatesh</w:t>
      </w:r>
      <w:r w:rsidDel="00000000" w:rsidR="00000000" w:rsidRPr="00000000">
        <w:rPr>
          <w:rFonts w:ascii="Courier" w:cs="Courier" w:eastAsia="Courier" w:hAnsi="Courier"/>
          <w:b w:val="0"/>
          <w:i w:val="0"/>
          <w:smallCaps w:val="0"/>
          <w:strike w:val="0"/>
          <w:sz w:val="18"/>
          <w:szCs w:val="18"/>
          <w:shd w:fill="auto" w:val="clear"/>
          <w:vertAlign w:val="baseline"/>
          <w:rtl w:val="0"/>
        </w:rPr>
        <w:t xml:space="preserve">.</w:t>
      </w:r>
      <w:r w:rsidDel="00000000" w:rsidR="00000000" w:rsidRPr="00000000">
        <w:rPr>
          <w:rFonts w:ascii="Courier" w:cs="Courier" w:eastAsia="Courier" w:hAnsi="Courier"/>
          <w:sz w:val="18"/>
          <w:szCs w:val="18"/>
          <w:rtl w:val="0"/>
        </w:rPr>
        <w:t xml:space="preserve">devale</w:t>
      </w:r>
      <w:r w:rsidDel="00000000" w:rsidR="00000000" w:rsidRPr="00000000">
        <w:rPr>
          <w:rFonts w:ascii="Courier" w:cs="Courier" w:eastAsia="Courier" w:hAnsi="Courier"/>
          <w:b w:val="0"/>
          <w:i w:val="0"/>
          <w:smallCaps w:val="0"/>
          <w:strike w:val="0"/>
          <w:sz w:val="18"/>
          <w:szCs w:val="18"/>
          <w:shd w:fill="auto" w:val="clear"/>
          <w:vertAlign w:val="baseline"/>
          <w:rtl w:val="0"/>
        </w:rPr>
        <w:t xml:space="preserve">@</w:t>
      </w:r>
      <w:r w:rsidDel="00000000" w:rsidR="00000000" w:rsidRPr="00000000">
        <w:rPr>
          <w:rFonts w:ascii="Courier" w:cs="Courier" w:eastAsia="Courier" w:hAnsi="Courier"/>
          <w:sz w:val="18"/>
          <w:szCs w:val="18"/>
          <w:rtl w:val="0"/>
        </w:rPr>
        <w:t xml:space="preserve">sjsu.edu</w:t>
      </w:r>
      <w:r w:rsidDel="00000000" w:rsidR="00000000" w:rsidRPr="00000000">
        <w:rPr>
          <w:rtl w:val="0"/>
        </w:rPr>
      </w:r>
    </w:p>
    <w:p w:rsidR="00000000" w:rsidDel="00000000" w:rsidP="00000000" w:rsidRDefault="00000000" w:rsidRPr="00000000" w14:paraId="00000005">
      <w:pPr>
        <w:spacing w:after="60" w:lineRule="auto"/>
        <w:contextualSpacing w:val="0"/>
        <w:jc w:val="center"/>
        <w:rPr>
          <w:rFonts w:ascii="Courier" w:cs="Courier" w:eastAsia="Courier" w:hAnsi="Courier"/>
          <w:sz w:val="18"/>
          <w:szCs w:val="18"/>
        </w:rPr>
      </w:pPr>
      <w:r w:rsidDel="00000000" w:rsidR="00000000" w:rsidRPr="00000000">
        <w:rPr>
          <w:rFonts w:ascii="Courier" w:cs="Courier" w:eastAsia="Courier" w:hAnsi="Courier"/>
          <w:sz w:val="18"/>
          <w:szCs w:val="18"/>
          <w:vertAlign w:val="superscript"/>
          <w:rtl w:val="0"/>
        </w:rPr>
        <w:t xml:space="preserve">3</w:t>
      </w:r>
      <w:r w:rsidDel="00000000" w:rsidR="00000000" w:rsidRPr="00000000">
        <w:rPr>
          <w:rFonts w:ascii="Courier" w:cs="Courier" w:eastAsia="Courier" w:hAnsi="Courier"/>
          <w:sz w:val="18"/>
          <w:szCs w:val="18"/>
          <w:rtl w:val="0"/>
        </w:rPr>
        <w:t xml:space="preserve">sasank.matavalam@sjsu.edu</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center"/>
        <w:rPr>
          <w:rFonts w:ascii="Courier" w:cs="Courier" w:eastAsia="Courier" w:hAnsi="Courier"/>
          <w:sz w:val="18"/>
          <w:szCs w:val="18"/>
        </w:rPr>
      </w:pPr>
      <w:r w:rsidDel="00000000" w:rsidR="00000000" w:rsidRPr="00000000">
        <w:rPr>
          <w:rFonts w:ascii="Courier" w:cs="Courier" w:eastAsia="Courier" w:hAnsi="Courier"/>
          <w:sz w:val="18"/>
          <w:szCs w:val="18"/>
          <w:vertAlign w:val="superscript"/>
          <w:rtl w:val="0"/>
        </w:rPr>
        <w:t xml:space="preserve">4</w:t>
      </w:r>
      <w:r w:rsidDel="00000000" w:rsidR="00000000" w:rsidRPr="00000000">
        <w:rPr>
          <w:rFonts w:ascii="Courier" w:cs="Courier" w:eastAsia="Courier" w:hAnsi="Courier"/>
          <w:sz w:val="18"/>
          <w:szCs w:val="18"/>
          <w:rtl w:val="0"/>
        </w:rPr>
        <w:t xml:space="preserve">matthew.zhu@sjsu.edu</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center"/>
        <w:rPr>
          <w:rFonts w:ascii="Courier" w:cs="Courier" w:eastAsia="Courier" w:hAnsi="Courier"/>
          <w:sz w:val="18"/>
          <w:szCs w:val="18"/>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ind w:right="-811"/>
        <w:contextualSpacing w:val="0"/>
        <w:rPr/>
        <w:sectPr>
          <w:pgSz w:h="16838" w:w="11906"/>
          <w:pgMar w:bottom="1080" w:top="1080" w:left="806.4000000000001" w:right="806.4000000000001" w:header="709" w:footer="709"/>
          <w:pgNumType w:start="1"/>
        </w:sect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This document gives </w:t>
      </w:r>
      <w:r w:rsidDel="00000000" w:rsidR="00000000" w:rsidRPr="00000000">
        <w:rPr>
          <w:b w:val="1"/>
          <w:sz w:val="18"/>
          <w:szCs w:val="18"/>
          <w:rtl w:val="0"/>
        </w:rPr>
        <w:t xml:space="preserve">a brief idea about the ‘WeServe’ Project implemented in the Spring 2018. This project is about matching the NGOs to the volunteers and pro-bono consultants based on their projects using machine learning.</w:t>
      </w: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b w:val="1"/>
          <w:i w:val="1"/>
          <w:sz w:val="18"/>
          <w:szCs w:val="18"/>
          <w:rtl w:val="0"/>
        </w:rPr>
        <w:t xml:space="preserve">Keywords </w:t>
      </w:r>
      <w:r w:rsidDel="00000000" w:rsidR="00000000" w:rsidRPr="00000000">
        <w:rPr>
          <w:rtl w:val="0"/>
        </w:rPr>
        <w:t xml:space="preserve">— </w:t>
      </w:r>
      <w:r w:rsidDel="00000000" w:rsidR="00000000" w:rsidRPr="00000000">
        <w:rPr>
          <w:b w:val="1"/>
          <w:sz w:val="18"/>
          <w:szCs w:val="18"/>
          <w:rtl w:val="0"/>
        </w:rPr>
        <w:t xml:space="preserve">NGO, Volunteer, Pro-Bono Consultant, Machine Learning, Node.JS, MySQL, ReactJS</w:t>
      </w:r>
      <w:r w:rsidDel="00000000" w:rsidR="00000000" w:rsidRPr="00000000">
        <w:rPr>
          <w:rtl w:val="0"/>
        </w:rPr>
      </w:r>
    </w:p>
    <w:p w:rsidR="00000000" w:rsidDel="00000000" w:rsidP="00000000" w:rsidRDefault="00000000" w:rsidRPr="00000000" w14:paraId="0000000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180" w:line="240" w:lineRule="auto"/>
        <w:ind w:left="288" w:right="0" w:hanging="288"/>
        <w:contextualSpacing w:val="0"/>
        <w:jc w:val="center"/>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Introduction</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contextualSpacing w:val="0"/>
        <w:jc w:val="both"/>
        <w:rPr>
          <w:sz w:val="20"/>
          <w:szCs w:val="20"/>
        </w:rPr>
      </w:pPr>
      <w:r w:rsidDel="00000000" w:rsidR="00000000" w:rsidRPr="00000000">
        <w:rPr>
          <w:sz w:val="20"/>
          <w:szCs w:val="20"/>
          <w:rtl w:val="0"/>
        </w:rPr>
        <w:t xml:space="preserve">Community and social projects are undertaken by various entities as part of the legal and humanitarian obligations. Community projects cover a wide variety of domains across many different regions. Managing different parties involved in these projects while fulfilling the legal requirements is a difficult task. Community projects also need to advertise the need for volunteers, reach out to community, optimal management of resources within the required timeline. Community projects may also be implemented at different regions with different set of parties but the process requirements are similar.</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contextualSpacing w:val="0"/>
        <w:jc w:val="both"/>
        <w:rPr>
          <w:sz w:val="20"/>
          <w:szCs w:val="20"/>
        </w:rPr>
      </w:pPr>
      <w:r w:rsidDel="00000000" w:rsidR="00000000" w:rsidRPr="00000000">
        <w:rPr>
          <w:rtl w:val="0"/>
        </w:rPr>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180" w:line="240" w:lineRule="auto"/>
        <w:ind w:left="288" w:right="0" w:hanging="288"/>
        <w:contextualSpacing w:val="0"/>
        <w:jc w:val="center"/>
        <w:rPr/>
      </w:pPr>
      <w:r w:rsidDel="00000000" w:rsidR="00000000" w:rsidRPr="00000000">
        <w:rPr>
          <w:smallCaps w:val="1"/>
          <w:sz w:val="20"/>
          <w:szCs w:val="20"/>
          <w:rtl w:val="0"/>
        </w:rPr>
        <w:t xml:space="preserve">Problem Statement</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In general the community projects does not have a platform to streamline the various stages of the project from start to finish. Projects lack resources to have a technology platform and apply best practices. Project managers or pro-bono consultants start out with paper based systems to collect data and make decisions. These projects also need help with consulting, outreach, collaboration, efficiency and applying proven techniques. Having a dedicated platform to support the community projects will enable the project to reach more people and will result in better social outcomes.</w:t>
      </w:r>
      <w:r w:rsidDel="00000000" w:rsidR="00000000" w:rsidRPr="00000000">
        <w:rPr>
          <w:rtl w:val="0"/>
        </w:rPr>
      </w:r>
    </w:p>
    <w:p w:rsidR="00000000" w:rsidDel="00000000" w:rsidP="00000000" w:rsidRDefault="00000000" w:rsidRPr="00000000" w14:paraId="0000001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60" w:before="150" w:line="240" w:lineRule="auto"/>
        <w:ind w:left="288" w:right="0" w:hanging="288"/>
        <w:contextualSpacing w:val="0"/>
        <w:jc w:val="left"/>
        <w:rPr/>
      </w:pPr>
      <w:r w:rsidDel="00000000" w:rsidR="00000000" w:rsidRPr="00000000">
        <w:rPr>
          <w:i w:val="1"/>
          <w:sz w:val="20"/>
          <w:szCs w:val="20"/>
          <w:rtl w:val="0"/>
        </w:rPr>
        <w:t xml:space="preserve">Proposal</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0"/>
          <w:szCs w:val="20"/>
        </w:rPr>
      </w:pPr>
      <w:r w:rsidDel="00000000" w:rsidR="00000000" w:rsidRPr="00000000">
        <w:rPr>
          <w:sz w:val="20"/>
          <w:szCs w:val="20"/>
          <w:rtl w:val="0"/>
        </w:rPr>
        <w:t xml:space="preserve">  We are proposing to build a web portal called WeServe with capabilities to support the community projects. WeServe will specifically address the problems faced by the persona in the previous section. This portal will facilitate initial posting and hiring workflow for the community projects. Volunteers, NGO representatives and pro-bono consultants can work on the projects and participate in the hiring workflow according to their role. WeServe will also recommend specific projects to a volunteer and a specific volunteer for a project manager. Recommendation of the projects and volunteers will be based on a weighted score computed by a set of volunteer’s attributes mentioned below.</w:t>
      </w:r>
    </w:p>
    <w:p w:rsidR="00000000" w:rsidDel="00000000" w:rsidP="00000000" w:rsidRDefault="00000000" w:rsidRPr="00000000" w14:paraId="0000001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0"/>
          <w:szCs w:val="20"/>
        </w:rPr>
      </w:pPr>
      <w:r w:rsidDel="00000000" w:rsidR="00000000" w:rsidRPr="00000000">
        <w:rPr>
          <w:sz w:val="20"/>
          <w:szCs w:val="20"/>
          <w:rtl w:val="0"/>
        </w:rPr>
        <w:t xml:space="preserve">Location</w:t>
      </w:r>
    </w:p>
    <w:p w:rsidR="00000000" w:rsidDel="00000000" w:rsidP="00000000" w:rsidRDefault="00000000" w:rsidRPr="00000000" w14:paraId="0000001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0"/>
          <w:szCs w:val="20"/>
        </w:rPr>
      </w:pPr>
      <w:r w:rsidDel="00000000" w:rsidR="00000000" w:rsidRPr="00000000">
        <w:rPr>
          <w:sz w:val="20"/>
          <w:szCs w:val="20"/>
          <w:rtl w:val="0"/>
        </w:rPr>
        <w:t xml:space="preserve">WeServe project navigation pattern</w:t>
      </w:r>
    </w:p>
    <w:p w:rsidR="00000000" w:rsidDel="00000000" w:rsidP="00000000" w:rsidRDefault="00000000" w:rsidRPr="00000000" w14:paraId="0000001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0"/>
          <w:szCs w:val="20"/>
        </w:rPr>
      </w:pPr>
      <w:r w:rsidDel="00000000" w:rsidR="00000000" w:rsidRPr="00000000">
        <w:rPr>
          <w:sz w:val="20"/>
          <w:szCs w:val="20"/>
          <w:rtl w:val="0"/>
        </w:rPr>
        <w:t xml:space="preserve">Interests</w:t>
      </w:r>
      <w:r w:rsidDel="00000000" w:rsidR="00000000" w:rsidRPr="00000000">
        <w:rPr>
          <w:rtl w:val="0"/>
        </w:rPr>
      </w:r>
    </w:p>
    <w:p w:rsidR="00000000" w:rsidDel="00000000" w:rsidP="00000000" w:rsidRDefault="00000000" w:rsidRPr="00000000" w14:paraId="00000016">
      <w:pPr>
        <w:numPr>
          <w:ilvl w:val="0"/>
          <w:numId w:val="6"/>
        </w:numPr>
        <w:spacing w:after="60" w:before="150" w:lineRule="auto"/>
        <w:ind w:left="288"/>
        <w:rPr/>
      </w:pPr>
      <w:r w:rsidDel="00000000" w:rsidR="00000000" w:rsidRPr="00000000">
        <w:rPr>
          <w:i w:val="1"/>
          <w:sz w:val="20"/>
          <w:szCs w:val="20"/>
          <w:rtl w:val="0"/>
        </w:rPr>
        <w:t xml:space="preserve">Scope</w:t>
      </w:r>
    </w:p>
    <w:p w:rsidR="00000000" w:rsidDel="00000000" w:rsidP="00000000" w:rsidRDefault="00000000" w:rsidRPr="00000000" w14:paraId="00000017">
      <w:pPr>
        <w:ind w:firstLine="216"/>
        <w:contextualSpacing w:val="0"/>
        <w:jc w:val="both"/>
        <w:rPr>
          <w:sz w:val="20"/>
          <w:szCs w:val="20"/>
        </w:rPr>
      </w:pPr>
      <w:r w:rsidDel="00000000" w:rsidR="00000000" w:rsidRPr="00000000">
        <w:rPr>
          <w:sz w:val="20"/>
          <w:szCs w:val="20"/>
          <w:rtl w:val="0"/>
        </w:rPr>
        <w:t xml:space="preserve">WeServe portal will provide a basic framework for the proposal mentioned in the previous section. Portal is scoped specifically to help with initial stages of the community project and limited to hiring workflow. Portal will not support the following features but provides a framework to extend in future.</w:t>
      </w:r>
    </w:p>
    <w:p w:rsidR="00000000" w:rsidDel="00000000" w:rsidP="00000000" w:rsidRDefault="00000000" w:rsidRPr="00000000" w14:paraId="00000018">
      <w:pPr>
        <w:numPr>
          <w:ilvl w:val="0"/>
          <w:numId w:val="1"/>
        </w:numPr>
        <w:ind w:left="720" w:hanging="360"/>
        <w:contextualSpacing w:val="1"/>
        <w:jc w:val="both"/>
        <w:rPr>
          <w:sz w:val="20"/>
          <w:szCs w:val="20"/>
        </w:rPr>
      </w:pPr>
      <w:r w:rsidDel="00000000" w:rsidR="00000000" w:rsidRPr="00000000">
        <w:rPr>
          <w:sz w:val="20"/>
          <w:szCs w:val="20"/>
          <w:rtl w:val="0"/>
        </w:rPr>
        <w:t xml:space="preserve">Ongoing collaboration of the community project with volunteers and stakeholders.</w:t>
      </w:r>
    </w:p>
    <w:p w:rsidR="00000000" w:rsidDel="00000000" w:rsidP="00000000" w:rsidRDefault="00000000" w:rsidRPr="00000000" w14:paraId="00000019">
      <w:pPr>
        <w:numPr>
          <w:ilvl w:val="0"/>
          <w:numId w:val="1"/>
        </w:numPr>
        <w:ind w:left="720" w:hanging="360"/>
        <w:contextualSpacing w:val="1"/>
        <w:jc w:val="both"/>
        <w:rPr>
          <w:sz w:val="20"/>
          <w:szCs w:val="20"/>
        </w:rPr>
      </w:pPr>
      <w:r w:rsidDel="00000000" w:rsidR="00000000" w:rsidRPr="00000000">
        <w:rPr>
          <w:sz w:val="20"/>
          <w:szCs w:val="20"/>
          <w:rtl w:val="0"/>
        </w:rPr>
        <w:t xml:space="preserve">Specific area for community projects.</w:t>
      </w:r>
    </w:p>
    <w:p w:rsidR="00000000" w:rsidDel="00000000" w:rsidP="00000000" w:rsidRDefault="00000000" w:rsidRPr="00000000" w14:paraId="0000001A">
      <w:pPr>
        <w:numPr>
          <w:ilvl w:val="0"/>
          <w:numId w:val="1"/>
        </w:numPr>
        <w:ind w:left="720" w:hanging="360"/>
        <w:contextualSpacing w:val="1"/>
        <w:jc w:val="both"/>
        <w:rPr>
          <w:sz w:val="20"/>
          <w:szCs w:val="20"/>
        </w:rPr>
      </w:pPr>
      <w:r w:rsidDel="00000000" w:rsidR="00000000" w:rsidRPr="00000000">
        <w:rPr>
          <w:sz w:val="20"/>
          <w:szCs w:val="20"/>
          <w:rtl w:val="0"/>
        </w:rPr>
        <w:t xml:space="preserve">Keyword search specific individual or a project.</w:t>
      </w:r>
    </w:p>
    <w:p w:rsidR="00000000" w:rsidDel="00000000" w:rsidP="00000000" w:rsidRDefault="00000000" w:rsidRPr="00000000" w14:paraId="0000001B">
      <w:pPr>
        <w:numPr>
          <w:ilvl w:val="0"/>
          <w:numId w:val="1"/>
        </w:numPr>
        <w:ind w:left="720" w:hanging="360"/>
        <w:contextualSpacing w:val="1"/>
        <w:jc w:val="both"/>
        <w:rPr>
          <w:sz w:val="20"/>
          <w:szCs w:val="20"/>
        </w:rPr>
      </w:pPr>
      <w:r w:rsidDel="00000000" w:rsidR="00000000" w:rsidRPr="00000000">
        <w:rPr>
          <w:sz w:val="20"/>
          <w:szCs w:val="20"/>
          <w:rtl w:val="0"/>
        </w:rPr>
        <w:t xml:space="preserve">Web based forms instead of paper forms.</w:t>
      </w:r>
    </w:p>
    <w:p w:rsidR="00000000" w:rsidDel="00000000" w:rsidP="00000000" w:rsidRDefault="00000000" w:rsidRPr="00000000" w14:paraId="0000001C">
      <w:pPr>
        <w:numPr>
          <w:ilvl w:val="0"/>
          <w:numId w:val="1"/>
        </w:numPr>
        <w:ind w:left="720" w:hanging="360"/>
        <w:contextualSpacing w:val="1"/>
        <w:jc w:val="both"/>
        <w:rPr>
          <w:sz w:val="20"/>
          <w:szCs w:val="20"/>
        </w:rPr>
      </w:pPr>
      <w:r w:rsidDel="00000000" w:rsidR="00000000" w:rsidRPr="00000000">
        <w:rPr>
          <w:sz w:val="20"/>
          <w:szCs w:val="20"/>
          <w:rtl w:val="0"/>
        </w:rPr>
        <w:t xml:space="preserve">Project and volunteer data analytics.</w:t>
      </w:r>
    </w:p>
    <w:p w:rsidR="00000000" w:rsidDel="00000000" w:rsidP="00000000" w:rsidRDefault="00000000" w:rsidRPr="00000000" w14:paraId="0000001D">
      <w:pPr>
        <w:numPr>
          <w:ilvl w:val="0"/>
          <w:numId w:val="6"/>
        </w:numPr>
        <w:spacing w:after="60" w:before="150" w:line="240" w:lineRule="auto"/>
        <w:ind w:left="288"/>
        <w:rPr/>
      </w:pPr>
      <w:r w:rsidDel="00000000" w:rsidR="00000000" w:rsidRPr="00000000">
        <w:rPr>
          <w:i w:val="1"/>
          <w:sz w:val="20"/>
          <w:szCs w:val="20"/>
          <w:rtl w:val="0"/>
        </w:rPr>
        <w:t xml:space="preserve">User Persona</w:t>
      </w:r>
    </w:p>
    <w:p w:rsidR="00000000" w:rsidDel="00000000" w:rsidP="00000000" w:rsidRDefault="00000000" w:rsidRPr="00000000" w14:paraId="0000001E">
      <w:pPr>
        <w:ind w:firstLine="216"/>
        <w:contextualSpacing w:val="0"/>
        <w:jc w:val="both"/>
        <w:rPr>
          <w:sz w:val="20"/>
          <w:szCs w:val="20"/>
        </w:rPr>
      </w:pPr>
      <w:r w:rsidDel="00000000" w:rsidR="00000000" w:rsidRPr="00000000">
        <w:rPr>
          <w:sz w:val="20"/>
          <w:szCs w:val="20"/>
          <w:rtl w:val="0"/>
        </w:rPr>
        <w:t xml:space="preserve">Community projects involve many different entities like Non-Governmental Organization (NGO), pro-bono consultants, volunteers, NGO representative, and government personnel. Some of the key project persona we observed are given below.</w:t>
      </w:r>
    </w:p>
    <w:p w:rsidR="00000000" w:rsidDel="00000000" w:rsidP="00000000" w:rsidRDefault="00000000" w:rsidRPr="00000000" w14:paraId="0000001F">
      <w:pPr>
        <w:numPr>
          <w:ilvl w:val="0"/>
          <w:numId w:val="4"/>
        </w:numPr>
        <w:spacing w:after="60" w:before="120" w:lineRule="auto"/>
        <w:jc w:val="both"/>
        <w:rPr/>
      </w:pPr>
      <w:r w:rsidDel="00000000" w:rsidR="00000000" w:rsidRPr="00000000">
        <w:rPr>
          <w:sz w:val="20"/>
          <w:szCs w:val="20"/>
          <w:rtl w:val="0"/>
        </w:rPr>
        <w:t xml:space="preserve">Vetrivel Foundation, </w:t>
      </w:r>
      <w:r w:rsidDel="00000000" w:rsidR="00000000" w:rsidRPr="00000000">
        <w:rPr>
          <w:i w:val="1"/>
          <w:sz w:val="20"/>
          <w:szCs w:val="20"/>
          <w:rtl w:val="0"/>
        </w:rPr>
        <w:t xml:space="preserve">NGO</w:t>
      </w:r>
    </w:p>
    <w:p w:rsidR="00000000" w:rsidDel="00000000" w:rsidP="00000000" w:rsidRDefault="00000000" w:rsidRPr="00000000" w14:paraId="00000020">
      <w:pPr>
        <w:spacing w:after="60" w:before="120" w:lineRule="auto"/>
        <w:ind w:left="0" w:firstLine="0"/>
        <w:contextualSpacing w:val="0"/>
        <w:jc w:val="both"/>
        <w:rPr>
          <w:sz w:val="20"/>
          <w:szCs w:val="20"/>
        </w:rPr>
      </w:pPr>
      <w:r w:rsidDel="00000000" w:rsidR="00000000" w:rsidRPr="00000000">
        <w:rPr>
          <w:i w:val="1"/>
          <w:sz w:val="20"/>
          <w:szCs w:val="20"/>
          <w:rtl w:val="0"/>
        </w:rPr>
        <w:t xml:space="preserve">Bio: </w:t>
        <w:tab/>
      </w:r>
      <w:r w:rsidDel="00000000" w:rsidR="00000000" w:rsidRPr="00000000">
        <w:rPr>
          <w:sz w:val="20"/>
          <w:szCs w:val="20"/>
          <w:rtl w:val="0"/>
        </w:rPr>
        <w:t xml:space="preserve">Primary mission of Vetrivel Foundation is to bridge the digital divide in education that exists between remote villages, impoverished regions and those who have access to modern educational tools.</w:t>
      </w:r>
    </w:p>
    <w:p w:rsidR="00000000" w:rsidDel="00000000" w:rsidP="00000000" w:rsidRDefault="00000000" w:rsidRPr="00000000" w14:paraId="00000021">
      <w:pPr>
        <w:spacing w:after="60" w:before="120" w:lineRule="auto"/>
        <w:ind w:left="0" w:firstLine="0"/>
        <w:contextualSpacing w:val="0"/>
        <w:jc w:val="both"/>
        <w:rPr>
          <w:sz w:val="20"/>
          <w:szCs w:val="20"/>
        </w:rPr>
      </w:pPr>
      <w:r w:rsidDel="00000000" w:rsidR="00000000" w:rsidRPr="00000000">
        <w:rPr>
          <w:i w:val="1"/>
          <w:sz w:val="20"/>
          <w:szCs w:val="20"/>
          <w:rtl w:val="0"/>
        </w:rPr>
        <w:t xml:space="preserve">Goals:</w:t>
      </w:r>
      <w:r w:rsidDel="00000000" w:rsidR="00000000" w:rsidRPr="00000000">
        <w:rPr>
          <w:sz w:val="20"/>
          <w:szCs w:val="20"/>
          <w:rtl w:val="0"/>
        </w:rPr>
        <w:t xml:space="preserve"> </w:t>
      </w:r>
    </w:p>
    <w:p w:rsidR="00000000" w:rsidDel="00000000" w:rsidP="00000000" w:rsidRDefault="00000000" w:rsidRPr="00000000" w14:paraId="00000022">
      <w:pPr>
        <w:numPr>
          <w:ilvl w:val="0"/>
          <w:numId w:val="7"/>
        </w:numPr>
        <w:spacing w:after="60" w:before="120" w:lineRule="auto"/>
        <w:ind w:left="720" w:hanging="360"/>
        <w:contextualSpacing w:val="1"/>
        <w:jc w:val="both"/>
        <w:rPr>
          <w:sz w:val="20"/>
          <w:szCs w:val="20"/>
          <w:u w:val="none"/>
        </w:rPr>
      </w:pPr>
      <w:r w:rsidDel="00000000" w:rsidR="00000000" w:rsidRPr="00000000">
        <w:rPr>
          <w:sz w:val="20"/>
          <w:szCs w:val="20"/>
          <w:rtl w:val="0"/>
        </w:rPr>
        <w:t xml:space="preserve">Empowering children by providing education.</w:t>
      </w:r>
    </w:p>
    <w:p w:rsidR="00000000" w:rsidDel="00000000" w:rsidP="00000000" w:rsidRDefault="00000000" w:rsidRPr="00000000" w14:paraId="00000023">
      <w:pPr>
        <w:numPr>
          <w:ilvl w:val="0"/>
          <w:numId w:val="7"/>
        </w:numPr>
        <w:spacing w:after="60" w:before="120" w:lineRule="auto"/>
        <w:ind w:left="720" w:hanging="360"/>
        <w:contextualSpacing w:val="1"/>
        <w:jc w:val="both"/>
        <w:rPr>
          <w:sz w:val="20"/>
          <w:szCs w:val="20"/>
          <w:u w:val="none"/>
        </w:rPr>
      </w:pPr>
      <w:r w:rsidDel="00000000" w:rsidR="00000000" w:rsidRPr="00000000">
        <w:rPr>
          <w:sz w:val="20"/>
          <w:szCs w:val="20"/>
          <w:rtl w:val="0"/>
        </w:rPr>
        <w:t xml:space="preserve">Decrease illiteracy in the world.</w:t>
      </w:r>
    </w:p>
    <w:p w:rsidR="00000000" w:rsidDel="00000000" w:rsidP="00000000" w:rsidRDefault="00000000" w:rsidRPr="00000000" w14:paraId="00000024">
      <w:pPr>
        <w:numPr>
          <w:ilvl w:val="0"/>
          <w:numId w:val="7"/>
        </w:numPr>
        <w:spacing w:after="60" w:before="120" w:lineRule="auto"/>
        <w:ind w:left="720" w:hanging="360"/>
        <w:contextualSpacing w:val="1"/>
        <w:jc w:val="both"/>
        <w:rPr>
          <w:sz w:val="20"/>
          <w:szCs w:val="20"/>
          <w:u w:val="none"/>
        </w:rPr>
      </w:pPr>
      <w:r w:rsidDel="00000000" w:rsidR="00000000" w:rsidRPr="00000000">
        <w:rPr>
          <w:sz w:val="20"/>
          <w:szCs w:val="20"/>
          <w:rtl w:val="0"/>
        </w:rPr>
        <w:t xml:space="preserve">Bridge the digital divide in education.</w:t>
      </w:r>
    </w:p>
    <w:p w:rsidR="00000000" w:rsidDel="00000000" w:rsidP="00000000" w:rsidRDefault="00000000" w:rsidRPr="00000000" w14:paraId="00000025">
      <w:pPr>
        <w:spacing w:after="60" w:before="120" w:lineRule="auto"/>
        <w:contextualSpacing w:val="0"/>
        <w:jc w:val="both"/>
        <w:rPr>
          <w:sz w:val="20"/>
          <w:szCs w:val="20"/>
        </w:rPr>
      </w:pPr>
      <w:r w:rsidDel="00000000" w:rsidR="00000000" w:rsidRPr="00000000">
        <w:rPr>
          <w:i w:val="1"/>
          <w:sz w:val="20"/>
          <w:szCs w:val="20"/>
          <w:rtl w:val="0"/>
        </w:rPr>
        <w:t xml:space="preserve">Frustrations:</w:t>
      </w:r>
      <w:r w:rsidDel="00000000" w:rsidR="00000000" w:rsidRPr="00000000">
        <w:rPr>
          <w:rtl w:val="0"/>
        </w:rPr>
      </w:r>
    </w:p>
    <w:p w:rsidR="00000000" w:rsidDel="00000000" w:rsidP="00000000" w:rsidRDefault="00000000" w:rsidRPr="00000000" w14:paraId="00000026">
      <w:pPr>
        <w:numPr>
          <w:ilvl w:val="0"/>
          <w:numId w:val="9"/>
        </w:numPr>
        <w:spacing w:after="60" w:before="120" w:lineRule="auto"/>
        <w:ind w:left="720" w:hanging="360"/>
        <w:contextualSpacing w:val="1"/>
        <w:jc w:val="both"/>
        <w:rPr>
          <w:sz w:val="20"/>
          <w:szCs w:val="20"/>
          <w:u w:val="none"/>
        </w:rPr>
      </w:pPr>
      <w:r w:rsidDel="00000000" w:rsidR="00000000" w:rsidRPr="00000000">
        <w:rPr>
          <w:sz w:val="20"/>
          <w:szCs w:val="20"/>
          <w:rtl w:val="0"/>
        </w:rPr>
        <w:t xml:space="preserve">Unable to find volunteers.</w:t>
      </w:r>
    </w:p>
    <w:p w:rsidR="00000000" w:rsidDel="00000000" w:rsidP="00000000" w:rsidRDefault="00000000" w:rsidRPr="00000000" w14:paraId="00000027">
      <w:pPr>
        <w:numPr>
          <w:ilvl w:val="0"/>
          <w:numId w:val="9"/>
        </w:numPr>
        <w:spacing w:after="60" w:before="120" w:lineRule="auto"/>
        <w:ind w:left="720" w:hanging="360"/>
        <w:contextualSpacing w:val="1"/>
        <w:jc w:val="both"/>
        <w:rPr>
          <w:sz w:val="20"/>
          <w:szCs w:val="20"/>
          <w:u w:val="none"/>
        </w:rPr>
      </w:pPr>
      <w:r w:rsidDel="00000000" w:rsidR="00000000" w:rsidRPr="00000000">
        <w:rPr>
          <w:sz w:val="20"/>
          <w:szCs w:val="20"/>
          <w:rtl w:val="0"/>
        </w:rPr>
        <w:t xml:space="preserve">Need grass-root organizers to implement project.</w:t>
      </w:r>
      <w:r w:rsidDel="00000000" w:rsidR="00000000" w:rsidRPr="00000000">
        <w:rPr>
          <w:rtl w:val="0"/>
        </w:rPr>
      </w:r>
    </w:p>
    <w:p w:rsidR="00000000" w:rsidDel="00000000" w:rsidP="00000000" w:rsidRDefault="00000000" w:rsidRPr="00000000" w14:paraId="00000028">
      <w:pPr>
        <w:numPr>
          <w:ilvl w:val="0"/>
          <w:numId w:val="4"/>
        </w:numPr>
        <w:spacing w:after="60" w:before="120" w:lineRule="auto"/>
        <w:jc w:val="both"/>
        <w:rPr/>
      </w:pPr>
      <w:r w:rsidDel="00000000" w:rsidR="00000000" w:rsidRPr="00000000">
        <w:rPr>
          <w:sz w:val="20"/>
          <w:szCs w:val="20"/>
          <w:rtl w:val="0"/>
        </w:rPr>
        <w:t xml:space="preserve">Ram Kumar, </w:t>
      </w:r>
      <w:r w:rsidDel="00000000" w:rsidR="00000000" w:rsidRPr="00000000">
        <w:rPr>
          <w:i w:val="1"/>
          <w:sz w:val="20"/>
          <w:szCs w:val="20"/>
          <w:rtl w:val="0"/>
        </w:rPr>
        <w:t xml:space="preserve">Student</w:t>
      </w:r>
    </w:p>
    <w:p w:rsidR="00000000" w:rsidDel="00000000" w:rsidP="00000000" w:rsidRDefault="00000000" w:rsidRPr="00000000" w14:paraId="00000029">
      <w:pPr>
        <w:spacing w:after="60" w:before="120" w:lineRule="auto"/>
        <w:contextualSpacing w:val="0"/>
        <w:jc w:val="both"/>
        <w:rPr>
          <w:sz w:val="20"/>
          <w:szCs w:val="20"/>
        </w:rPr>
      </w:pPr>
      <w:r w:rsidDel="00000000" w:rsidR="00000000" w:rsidRPr="00000000">
        <w:rPr>
          <w:i w:val="1"/>
          <w:sz w:val="20"/>
          <w:szCs w:val="20"/>
          <w:rtl w:val="0"/>
        </w:rPr>
        <w:t xml:space="preserve">Bio: </w:t>
        <w:tab/>
      </w:r>
      <w:r w:rsidDel="00000000" w:rsidR="00000000" w:rsidRPr="00000000">
        <w:rPr>
          <w:sz w:val="20"/>
          <w:szCs w:val="20"/>
          <w:rtl w:val="0"/>
        </w:rPr>
        <w:t xml:space="preserve">Ram is a student of Visual Communications in Pune, Maharashtra. He is cheerful, enthusiastic and always willing to help. He has been helping at a local school for a long time. Due to time constraint, he feels working with NGO projects will have greater reach and better utilization of his time.</w:t>
      </w:r>
    </w:p>
    <w:p w:rsidR="00000000" w:rsidDel="00000000" w:rsidP="00000000" w:rsidRDefault="00000000" w:rsidRPr="00000000" w14:paraId="0000002A">
      <w:pPr>
        <w:spacing w:after="60" w:before="120" w:lineRule="auto"/>
        <w:contextualSpacing w:val="0"/>
        <w:jc w:val="both"/>
        <w:rPr>
          <w:sz w:val="20"/>
          <w:szCs w:val="20"/>
        </w:rPr>
      </w:pPr>
      <w:r w:rsidDel="00000000" w:rsidR="00000000" w:rsidRPr="00000000">
        <w:rPr>
          <w:i w:val="1"/>
          <w:sz w:val="20"/>
          <w:szCs w:val="20"/>
          <w:rtl w:val="0"/>
        </w:rPr>
        <w:t xml:space="preserve">Goals:</w:t>
      </w:r>
      <w:r w:rsidDel="00000000" w:rsidR="00000000" w:rsidRPr="00000000">
        <w:rPr>
          <w:sz w:val="20"/>
          <w:szCs w:val="20"/>
          <w:rtl w:val="0"/>
        </w:rPr>
        <w:t xml:space="preserve"> </w:t>
      </w:r>
    </w:p>
    <w:p w:rsidR="00000000" w:rsidDel="00000000" w:rsidP="00000000" w:rsidRDefault="00000000" w:rsidRPr="00000000" w14:paraId="0000002B">
      <w:pPr>
        <w:numPr>
          <w:ilvl w:val="0"/>
          <w:numId w:val="7"/>
        </w:numPr>
        <w:spacing w:after="60" w:before="120" w:lineRule="auto"/>
        <w:ind w:left="720" w:hanging="360"/>
        <w:contextualSpacing w:val="1"/>
        <w:jc w:val="both"/>
        <w:rPr>
          <w:sz w:val="20"/>
          <w:szCs w:val="20"/>
        </w:rPr>
      </w:pPr>
      <w:r w:rsidDel="00000000" w:rsidR="00000000" w:rsidRPr="00000000">
        <w:rPr>
          <w:sz w:val="20"/>
          <w:szCs w:val="20"/>
          <w:rtl w:val="0"/>
        </w:rPr>
        <w:t xml:space="preserve">Volunteer in social projects.</w:t>
      </w:r>
    </w:p>
    <w:p w:rsidR="00000000" w:rsidDel="00000000" w:rsidP="00000000" w:rsidRDefault="00000000" w:rsidRPr="00000000" w14:paraId="0000002C">
      <w:pPr>
        <w:numPr>
          <w:ilvl w:val="0"/>
          <w:numId w:val="7"/>
        </w:numPr>
        <w:spacing w:after="60" w:before="120" w:lineRule="auto"/>
        <w:ind w:left="720" w:hanging="360"/>
        <w:contextualSpacing w:val="1"/>
        <w:jc w:val="both"/>
        <w:rPr>
          <w:sz w:val="20"/>
          <w:szCs w:val="20"/>
        </w:rPr>
      </w:pPr>
      <w:r w:rsidDel="00000000" w:rsidR="00000000" w:rsidRPr="00000000">
        <w:rPr>
          <w:sz w:val="20"/>
          <w:szCs w:val="20"/>
          <w:rtl w:val="0"/>
        </w:rPr>
        <w:t xml:space="preserve">Be a positive change in the society.</w:t>
      </w:r>
    </w:p>
    <w:p w:rsidR="00000000" w:rsidDel="00000000" w:rsidP="00000000" w:rsidRDefault="00000000" w:rsidRPr="00000000" w14:paraId="0000002D">
      <w:pPr>
        <w:numPr>
          <w:ilvl w:val="0"/>
          <w:numId w:val="7"/>
        </w:numPr>
        <w:spacing w:after="60" w:before="120" w:lineRule="auto"/>
        <w:ind w:left="720" w:hanging="360"/>
        <w:contextualSpacing w:val="1"/>
        <w:jc w:val="both"/>
        <w:rPr>
          <w:sz w:val="20"/>
          <w:szCs w:val="20"/>
        </w:rPr>
      </w:pPr>
      <w:r w:rsidDel="00000000" w:rsidR="00000000" w:rsidRPr="00000000">
        <w:rPr>
          <w:sz w:val="20"/>
          <w:szCs w:val="20"/>
          <w:rtl w:val="0"/>
        </w:rPr>
        <w:t xml:space="preserve">Help the underprivileged.</w:t>
      </w:r>
    </w:p>
    <w:p w:rsidR="00000000" w:rsidDel="00000000" w:rsidP="00000000" w:rsidRDefault="00000000" w:rsidRPr="00000000" w14:paraId="0000002E">
      <w:pPr>
        <w:spacing w:after="60" w:before="120" w:lineRule="auto"/>
        <w:contextualSpacing w:val="0"/>
        <w:jc w:val="both"/>
        <w:rPr>
          <w:sz w:val="20"/>
          <w:szCs w:val="20"/>
        </w:rPr>
      </w:pPr>
      <w:r w:rsidDel="00000000" w:rsidR="00000000" w:rsidRPr="00000000">
        <w:rPr>
          <w:i w:val="1"/>
          <w:sz w:val="20"/>
          <w:szCs w:val="20"/>
          <w:rtl w:val="0"/>
        </w:rPr>
        <w:t xml:space="preserve">Frustrations:</w:t>
      </w:r>
      <w:r w:rsidDel="00000000" w:rsidR="00000000" w:rsidRPr="00000000">
        <w:rPr>
          <w:rtl w:val="0"/>
        </w:rPr>
      </w:r>
    </w:p>
    <w:p w:rsidR="00000000" w:rsidDel="00000000" w:rsidP="00000000" w:rsidRDefault="00000000" w:rsidRPr="00000000" w14:paraId="0000002F">
      <w:pPr>
        <w:numPr>
          <w:ilvl w:val="0"/>
          <w:numId w:val="9"/>
        </w:numPr>
        <w:spacing w:after="60" w:before="120" w:lineRule="auto"/>
        <w:ind w:left="720" w:hanging="360"/>
        <w:contextualSpacing w:val="1"/>
        <w:jc w:val="both"/>
        <w:rPr>
          <w:sz w:val="20"/>
          <w:szCs w:val="20"/>
        </w:rPr>
      </w:pPr>
      <w:r w:rsidDel="00000000" w:rsidR="00000000" w:rsidRPr="00000000">
        <w:rPr>
          <w:sz w:val="20"/>
          <w:szCs w:val="20"/>
          <w:rtl w:val="0"/>
        </w:rPr>
        <w:t xml:space="preserve">Unable to find good projects.</w:t>
      </w:r>
    </w:p>
    <w:p w:rsidR="00000000" w:rsidDel="00000000" w:rsidP="00000000" w:rsidRDefault="00000000" w:rsidRPr="00000000" w14:paraId="00000030">
      <w:pPr>
        <w:numPr>
          <w:ilvl w:val="0"/>
          <w:numId w:val="9"/>
        </w:numPr>
        <w:spacing w:after="60" w:before="120" w:lineRule="auto"/>
        <w:ind w:left="720" w:hanging="360"/>
        <w:contextualSpacing w:val="1"/>
        <w:jc w:val="both"/>
        <w:rPr>
          <w:sz w:val="20"/>
          <w:szCs w:val="20"/>
        </w:rPr>
      </w:pPr>
      <w:r w:rsidDel="00000000" w:rsidR="00000000" w:rsidRPr="00000000">
        <w:rPr>
          <w:sz w:val="20"/>
          <w:szCs w:val="20"/>
          <w:rtl w:val="0"/>
        </w:rPr>
        <w:t xml:space="preserve">Resource and time constraint.</w:t>
      </w:r>
    </w:p>
    <w:p w:rsidR="00000000" w:rsidDel="00000000" w:rsidP="00000000" w:rsidRDefault="00000000" w:rsidRPr="00000000" w14:paraId="00000031">
      <w:pPr>
        <w:numPr>
          <w:ilvl w:val="0"/>
          <w:numId w:val="9"/>
        </w:numPr>
        <w:spacing w:after="60" w:before="120" w:lineRule="auto"/>
        <w:ind w:left="720" w:hanging="360"/>
        <w:contextualSpacing w:val="1"/>
        <w:jc w:val="both"/>
        <w:rPr>
          <w:sz w:val="20"/>
          <w:szCs w:val="20"/>
        </w:rPr>
      </w:pPr>
      <w:r w:rsidDel="00000000" w:rsidR="00000000" w:rsidRPr="00000000">
        <w:rPr>
          <w:sz w:val="20"/>
          <w:szCs w:val="20"/>
          <w:rtl w:val="0"/>
        </w:rPr>
        <w:t xml:space="preserve">Cannot find a good team to work with.</w:t>
      </w:r>
    </w:p>
    <w:p w:rsidR="00000000" w:rsidDel="00000000" w:rsidP="00000000" w:rsidRDefault="00000000" w:rsidRPr="00000000" w14:paraId="00000032">
      <w:pPr>
        <w:ind w:firstLine="216"/>
        <w:contextualSpacing w:val="0"/>
        <w:jc w:val="both"/>
        <w:rPr/>
      </w:pPr>
      <w:r w:rsidDel="00000000" w:rsidR="00000000" w:rsidRPr="00000000">
        <w:rPr>
          <w:rtl w:val="0"/>
        </w:rPr>
      </w:r>
    </w:p>
    <w:p w:rsidR="00000000" w:rsidDel="00000000" w:rsidP="00000000" w:rsidRDefault="00000000" w:rsidRPr="00000000" w14:paraId="0000003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180" w:line="240" w:lineRule="auto"/>
        <w:ind w:left="288" w:right="0" w:hanging="288"/>
        <w:contextualSpacing w:val="0"/>
        <w:jc w:val="center"/>
        <w:rPr/>
      </w:pPr>
      <w:r w:rsidDel="00000000" w:rsidR="00000000" w:rsidRPr="00000000">
        <w:rPr>
          <w:smallCaps w:val="1"/>
          <w:sz w:val="20"/>
          <w:szCs w:val="20"/>
          <w:rtl w:val="0"/>
        </w:rPr>
        <w:t xml:space="preserve">Implementation</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0"/>
          <w:szCs w:val="20"/>
        </w:rPr>
      </w:pPr>
      <w:r w:rsidDel="00000000" w:rsidR="00000000" w:rsidRPr="00000000">
        <w:rPr>
          <w:sz w:val="20"/>
          <w:szCs w:val="20"/>
        </w:rPr>
        <w:drawing>
          <wp:inline distB="114300" distT="114300" distL="114300" distR="114300">
            <wp:extent cx="3190875" cy="18796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190875"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0"/>
          <w:szCs w:val="20"/>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We reviewed the technology and literature for WeServe platform under the following components.</w:t>
      </w:r>
      <w:r w:rsidDel="00000000" w:rsidR="00000000" w:rsidRPr="00000000">
        <w:rPr>
          <w:rtl w:val="0"/>
        </w:rPr>
      </w:r>
    </w:p>
    <w:p w:rsidR="00000000" w:rsidDel="00000000" w:rsidP="00000000" w:rsidRDefault="00000000" w:rsidRPr="00000000" w14:paraId="0000003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60" w:before="150" w:line="240" w:lineRule="auto"/>
        <w:ind w:left="288" w:right="0" w:hanging="288"/>
        <w:contextualSpacing w:val="0"/>
        <w:jc w:val="left"/>
        <w:rPr/>
      </w:pPr>
      <w:r w:rsidDel="00000000" w:rsidR="00000000" w:rsidRPr="00000000">
        <w:rPr>
          <w:i w:val="1"/>
          <w:sz w:val="20"/>
          <w:szCs w:val="20"/>
          <w:rtl w:val="0"/>
        </w:rPr>
        <w:t xml:space="preserve">Web Front-End</w:t>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contextualSpacing w:val="0"/>
        <w:jc w:val="both"/>
        <w:rPr>
          <w:sz w:val="20"/>
          <w:szCs w:val="20"/>
        </w:rPr>
      </w:pPr>
      <w:r w:rsidDel="00000000" w:rsidR="00000000" w:rsidRPr="00000000">
        <w:rPr>
          <w:sz w:val="20"/>
          <w:szCs w:val="20"/>
          <w:rtl w:val="0"/>
        </w:rPr>
        <w:t xml:space="preserve">We reviewed bootstrap so that we can get the design of the web front-end very attractive. We implemented the front-end in ReactJS. </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contextualSpacing w:val="0"/>
        <w:jc w:val="both"/>
        <w:rPr>
          <w:sz w:val="20"/>
          <w:szCs w:val="20"/>
        </w:rPr>
      </w:pPr>
      <w:r w:rsidDel="00000000" w:rsidR="00000000" w:rsidRPr="00000000">
        <w:rPr>
          <w:sz w:val="20"/>
          <w:szCs w:val="20"/>
          <w:rtl w:val="0"/>
        </w:rPr>
        <w:t xml:space="preserve">ReactJS gave us the easier approach as we build custom components that we could use everywhere in the project. It was fast in rendering as it renders only the changed DOM and not the entire page itself.</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contextualSpacing w:val="0"/>
        <w:jc w:val="both"/>
        <w:rPr>
          <w:sz w:val="20"/>
          <w:szCs w:val="20"/>
        </w:rPr>
      </w:pPr>
      <w:r w:rsidDel="00000000" w:rsidR="00000000" w:rsidRPr="00000000">
        <w:rPr>
          <w:sz w:val="20"/>
          <w:szCs w:val="20"/>
          <w:rtl w:val="0"/>
        </w:rPr>
        <w:t xml:space="preserve">It also helped us build the project as just a single page application.</w:t>
      </w:r>
    </w:p>
    <w:p w:rsidR="00000000" w:rsidDel="00000000" w:rsidP="00000000" w:rsidRDefault="00000000" w:rsidRPr="00000000" w14:paraId="0000003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60" w:before="150" w:line="240" w:lineRule="auto"/>
        <w:ind w:left="288" w:right="0" w:hanging="288"/>
        <w:contextualSpacing w:val="0"/>
        <w:jc w:val="left"/>
        <w:rPr/>
      </w:pPr>
      <w:r w:rsidDel="00000000" w:rsidR="00000000" w:rsidRPr="00000000">
        <w:rPr>
          <w:i w:val="1"/>
          <w:sz w:val="20"/>
          <w:szCs w:val="20"/>
          <w:rtl w:val="0"/>
        </w:rPr>
        <w:t xml:space="preserve">Back-End</w:t>
      </w:r>
    </w:p>
    <w:p w:rsidR="00000000" w:rsidDel="00000000" w:rsidP="00000000" w:rsidRDefault="00000000" w:rsidRPr="00000000" w14:paraId="0000003C">
      <w:pPr>
        <w:ind w:firstLine="216"/>
        <w:contextualSpacing w:val="0"/>
        <w:jc w:val="both"/>
        <w:rPr>
          <w:sz w:val="20"/>
          <w:szCs w:val="20"/>
        </w:rPr>
      </w:pPr>
      <w:r w:rsidDel="00000000" w:rsidR="00000000" w:rsidRPr="00000000">
        <w:rPr>
          <w:sz w:val="20"/>
          <w:szCs w:val="20"/>
          <w:rtl w:val="0"/>
        </w:rPr>
        <w:t xml:space="preserve">For the backend we have used Node.JS as our server side framework as Node.JS runs on a single thread and is a light weight process and also the request ,response methodology is relatively faster when compared to other server side frameworks. </w:t>
      </w:r>
    </w:p>
    <w:p w:rsidR="00000000" w:rsidDel="00000000" w:rsidP="00000000" w:rsidRDefault="00000000" w:rsidRPr="00000000" w14:paraId="0000003D">
      <w:pPr>
        <w:ind w:firstLine="216"/>
        <w:contextualSpacing w:val="0"/>
        <w:jc w:val="both"/>
        <w:rPr>
          <w:sz w:val="20"/>
          <w:szCs w:val="20"/>
        </w:rPr>
      </w:pPr>
      <w:r w:rsidDel="00000000" w:rsidR="00000000" w:rsidRPr="00000000">
        <w:rPr>
          <w:sz w:val="20"/>
          <w:szCs w:val="20"/>
          <w:rtl w:val="0"/>
        </w:rPr>
        <w:t xml:space="preserve">Node.JS gives us a great library base that we can use with just importing the required modules not worrying about how they work at backend. We have used Bcrypt, express-sessions to name a few.</w:t>
      </w:r>
    </w:p>
    <w:p w:rsidR="00000000" w:rsidDel="00000000" w:rsidP="00000000" w:rsidRDefault="00000000" w:rsidRPr="00000000" w14:paraId="0000003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60" w:before="150" w:line="240" w:lineRule="auto"/>
        <w:ind w:left="288" w:right="0" w:hanging="288"/>
        <w:contextualSpacing w:val="0"/>
        <w:jc w:val="left"/>
        <w:rPr/>
      </w:pPr>
      <w:r w:rsidDel="00000000" w:rsidR="00000000" w:rsidRPr="00000000">
        <w:rPr>
          <w:i w:val="1"/>
          <w:sz w:val="20"/>
          <w:szCs w:val="20"/>
          <w:rtl w:val="0"/>
        </w:rPr>
        <w:t xml:space="preserve">Database</w:t>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contextualSpacing w:val="0"/>
        <w:jc w:val="both"/>
        <w:rPr>
          <w:sz w:val="20"/>
          <w:szCs w:val="20"/>
        </w:rPr>
      </w:pPr>
      <w:r w:rsidDel="00000000" w:rsidR="00000000" w:rsidRPr="00000000">
        <w:rPr>
          <w:sz w:val="20"/>
          <w:szCs w:val="20"/>
          <w:rtl w:val="0"/>
        </w:rPr>
        <w:t xml:space="preserve">We have used MySQL database as our datasource. We used this for two reasons as we wanted relational entities mapped. For example, NGOs to Volunteers and vice versa.</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MySQL also gave us advantage of easy and faster readability. We used AWS RDS to host our MySQL database.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contextualSpacing w:val="0"/>
        <w:jc w:val="both"/>
        <w:rPr>
          <w:sz w:val="20"/>
          <w:szCs w:val="20"/>
        </w:rPr>
      </w:pPr>
      <w:r w:rsidDel="00000000" w:rsidR="00000000" w:rsidRPr="00000000">
        <w:rPr>
          <w:rtl w:val="0"/>
        </w:rPr>
      </w:r>
    </w:p>
    <w:p w:rsidR="00000000" w:rsidDel="00000000" w:rsidP="00000000" w:rsidRDefault="00000000" w:rsidRPr="00000000" w14:paraId="00000042">
      <w:pPr>
        <w:numPr>
          <w:ilvl w:val="0"/>
          <w:numId w:val="8"/>
        </w:numPr>
        <w:spacing w:after="60" w:before="150" w:lineRule="auto"/>
        <w:ind w:left="288"/>
        <w:rPr/>
      </w:pPr>
      <w:r w:rsidDel="00000000" w:rsidR="00000000" w:rsidRPr="00000000">
        <w:rPr>
          <w:i w:val="1"/>
          <w:sz w:val="20"/>
          <w:szCs w:val="20"/>
          <w:rtl w:val="0"/>
        </w:rPr>
        <w:t xml:space="preserve">ElasticSearch</w:t>
      </w:r>
    </w:p>
    <w:p w:rsidR="00000000" w:rsidDel="00000000" w:rsidP="00000000" w:rsidRDefault="00000000" w:rsidRPr="00000000" w14:paraId="00000043">
      <w:pPr>
        <w:ind w:firstLine="216"/>
        <w:contextualSpacing w:val="0"/>
        <w:jc w:val="both"/>
        <w:rPr>
          <w:sz w:val="20"/>
          <w:szCs w:val="20"/>
        </w:rPr>
      </w:pPr>
      <w:r w:rsidDel="00000000" w:rsidR="00000000" w:rsidRPr="00000000">
        <w:rPr>
          <w:sz w:val="20"/>
          <w:szCs w:val="20"/>
          <w:rtl w:val="0"/>
        </w:rPr>
        <w:t xml:space="preserve">Recommendation is a machine learning model that is based on the concept of “wisdom of the crowd”. Recommendations are based on the assumption that if 2 volunteers share similar preferences or attributes then the things that one of them prefers could be good recommendation to make to the other. For example if volunteer A tends to like certain projects, and volunteer B shares some of the preferences with volunteer A, then the projects that the volunteer A liked, that volunteer B has not yet seen, may well be movies that volunteer B will also like.</w:t>
        <w:br w:type="textWrapping"/>
        <w:t xml:space="preserve">  Generation of recommendations is powered by Alternating Least Square algorithm. This algorithm solves a specific type of collaborative filtering model known as matrix factorization. A matrix representation of volunteer and project data is factorized to two smaller matrices each for volunteer and project. </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0"/>
          <w:szCs w:val="20"/>
        </w:rPr>
      </w:pPr>
      <w:r w:rsidDel="00000000" w:rsidR="00000000" w:rsidRPr="00000000">
        <w:rPr>
          <w:sz w:val="20"/>
          <w:szCs w:val="20"/>
        </w:rPr>
        <w:drawing>
          <wp:inline distB="114300" distT="114300" distL="114300" distR="114300">
            <wp:extent cx="3190875" cy="18161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190875"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0"/>
          <w:szCs w:val="20"/>
        </w:rPr>
      </w:pPr>
      <w:r w:rsidDel="00000000" w:rsidR="00000000" w:rsidRPr="00000000">
        <w:rPr>
          <w:rtl w:val="0"/>
        </w:rPr>
      </w:r>
    </w:p>
    <w:p w:rsidR="00000000" w:rsidDel="00000000" w:rsidP="00000000" w:rsidRDefault="00000000" w:rsidRPr="00000000" w14:paraId="0000004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180" w:line="240" w:lineRule="auto"/>
        <w:ind w:left="288" w:right="0" w:hanging="288"/>
        <w:contextualSpacing w:val="0"/>
        <w:jc w:val="center"/>
        <w:rPr>
          <w:shd w:fill="auto" w:val="clear"/>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Conclusions</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60" w:before="180" w:line="240" w:lineRule="auto"/>
        <w:ind w:left="289" w:right="0" w:hanging="289"/>
        <w:contextualSpacing w:val="0"/>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smallCaps w:val="1"/>
          <w:sz w:val="20"/>
          <w:szCs w:val="20"/>
          <w:rtl w:val="0"/>
        </w:rPr>
        <w:t xml:space="preserve">Projec</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t Artifacts</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contextualSpacing w:val="0"/>
        <w:jc w:val="both"/>
        <w:rPr>
          <w:sz w:val="20"/>
          <w:szCs w:val="20"/>
        </w:rPr>
      </w:pPr>
      <w:r w:rsidDel="00000000" w:rsidR="00000000" w:rsidRPr="00000000">
        <w:rPr>
          <w:sz w:val="20"/>
          <w:szCs w:val="20"/>
          <w:rtl w:val="0"/>
        </w:rPr>
        <w:t xml:space="preserve">Following are the artifacts created for WeServe project.</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sz w:val="20"/>
          <w:szCs w:val="20"/>
        </w:rPr>
      </w:pPr>
      <w:r w:rsidDel="00000000" w:rsidR="00000000" w:rsidRPr="00000000">
        <w:rPr>
          <w:sz w:val="20"/>
          <w:szCs w:val="20"/>
          <w:rtl w:val="0"/>
        </w:rPr>
        <w:t xml:space="preserve">- WeServe web platform, available at weserveyou.org</w:t>
        <w:br w:type="textWrapping"/>
        <w:t xml:space="preserve">- WeServe introductory video, available at </w:t>
        <w:br w:type="textWrapping"/>
        <w:t xml:space="preserve">    https://www.youtube.com/watch?v=BYRGomV1HDI</w:t>
        <w:br w:type="textWrapping"/>
        <w:t xml:space="preserve">- WeServe project code-base, available at </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sz w:val="20"/>
          <w:szCs w:val="20"/>
        </w:rPr>
      </w:pPr>
      <w:r w:rsidDel="00000000" w:rsidR="00000000" w:rsidRPr="00000000">
        <w:rPr>
          <w:sz w:val="20"/>
          <w:szCs w:val="20"/>
          <w:rtl w:val="0"/>
        </w:rPr>
        <w:t xml:space="preserve">    https://github.com/SJSU272LabSP18/Project-Team-13.</w:t>
        <w:br w:type="textWrapping"/>
        <w:t xml:space="preserve">- Project-volunteer recommendation model available within </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    the github project space.</w:t>
        <w:br w:type="textWrapping"/>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60" w:before="180" w:line="240" w:lineRule="auto"/>
        <w:ind w:left="289" w:right="0" w:hanging="289"/>
        <w:contextualSpacing w:val="0"/>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References</w:t>
      </w:r>
    </w:p>
    <w:p w:rsidR="00000000" w:rsidDel="00000000" w:rsidP="00000000" w:rsidRDefault="00000000" w:rsidRPr="00000000" w14:paraId="0000004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32" w:right="0" w:hanging="432"/>
        <w:contextualSpacing w:val="0"/>
        <w:rPr>
          <w:sz w:val="16"/>
          <w:szCs w:val="16"/>
        </w:rPr>
      </w:pPr>
      <w:r w:rsidDel="00000000" w:rsidR="00000000" w:rsidRPr="00000000">
        <w:rPr>
          <w:sz w:val="16"/>
          <w:szCs w:val="16"/>
          <w:rtl w:val="0"/>
        </w:rPr>
        <w:t xml:space="preserve">“Apache Spark™ - Unified Analytics Engine for Big Data.” Apache Spark™ - Unified Analytics Engine for Big Data, spark.apache.org/.</w:t>
      </w:r>
      <w:r w:rsidDel="00000000" w:rsidR="00000000" w:rsidRPr="00000000">
        <w:rPr>
          <w:rtl w:val="0"/>
        </w:rPr>
      </w:r>
    </w:p>
    <w:p w:rsidR="00000000" w:rsidDel="00000000" w:rsidP="00000000" w:rsidRDefault="00000000" w:rsidRPr="00000000" w14:paraId="0000004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32" w:right="0" w:hanging="432"/>
        <w:contextualSpacing w:val="0"/>
        <w:rPr>
          <w:sz w:val="16"/>
          <w:szCs w:val="16"/>
        </w:rPr>
      </w:pPr>
      <w:r w:rsidDel="00000000" w:rsidR="00000000" w:rsidRPr="00000000">
        <w:rPr>
          <w:sz w:val="16"/>
          <w:szCs w:val="16"/>
          <w:rtl w:val="0"/>
        </w:rPr>
        <w:t xml:space="preserve">IBM. “IBM/Elasticsearch-Spark-Recommender.” GitHub, github.com/IBM/elasticsearch-spark-recommender.</w:t>
      </w:r>
      <w:r w:rsidDel="00000000" w:rsidR="00000000" w:rsidRPr="00000000">
        <w:rPr>
          <w:rtl w:val="0"/>
        </w:rPr>
      </w:r>
    </w:p>
    <w:p w:rsidR="00000000" w:rsidDel="00000000" w:rsidP="00000000" w:rsidRDefault="00000000" w:rsidRPr="00000000" w14:paraId="0000005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32" w:right="0" w:hanging="432"/>
        <w:contextualSpacing w:val="0"/>
        <w:rPr>
          <w:sz w:val="16"/>
          <w:szCs w:val="16"/>
        </w:rPr>
      </w:pPr>
      <w:r w:rsidDel="00000000" w:rsidR="00000000" w:rsidRPr="00000000">
        <w:rPr>
          <w:sz w:val="16"/>
          <w:szCs w:val="16"/>
          <w:rtl w:val="0"/>
        </w:rPr>
        <w:t xml:space="preserve">MLnick. “MLnick/Elasticsearch-Vector-Scoring.” GitHub, github.com/MLnick/elasticsearch-vector-scoring.</w:t>
      </w:r>
      <w:r w:rsidDel="00000000" w:rsidR="00000000" w:rsidRPr="00000000">
        <w:rPr>
          <w:rtl w:val="0"/>
        </w:rPr>
      </w:r>
    </w:p>
    <w:p w:rsidR="00000000" w:rsidDel="00000000" w:rsidP="00000000" w:rsidRDefault="00000000" w:rsidRPr="00000000" w14:paraId="0000005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32" w:right="0" w:hanging="432"/>
        <w:contextualSpacing w:val="0"/>
        <w:rPr>
          <w:sz w:val="16"/>
          <w:szCs w:val="16"/>
        </w:rPr>
      </w:pPr>
      <w:r w:rsidDel="00000000" w:rsidR="00000000" w:rsidRPr="00000000">
        <w:rPr>
          <w:sz w:val="16"/>
          <w:szCs w:val="16"/>
          <w:rtl w:val="0"/>
        </w:rPr>
        <w:t xml:space="preserve">“Open Source Search &amp;amp; Analytics · Elasticsearch.” Open Source Search &amp;amp; Analytics · Elasticsearch, elasticsearch.org/.</w:t>
      </w:r>
      <w:r w:rsidDel="00000000" w:rsidR="00000000" w:rsidRPr="00000000">
        <w:rPr>
          <w:rtl w:val="0"/>
        </w:rPr>
      </w:r>
    </w:p>
    <w:p w:rsidR="00000000" w:rsidDel="00000000" w:rsidP="00000000" w:rsidRDefault="00000000" w:rsidRPr="00000000" w14:paraId="0000005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32" w:right="0" w:hanging="432"/>
        <w:contextualSpacing w:val="0"/>
        <w:rPr>
          <w:rFonts w:ascii="Times New Roman" w:cs="Times New Roman" w:eastAsia="Times New Roman" w:hAnsi="Times New Roman"/>
          <w:b w:val="0"/>
          <w:i w:val="0"/>
          <w:smallCaps w:val="0"/>
          <w:strike w:val="0"/>
          <w:color w:val="000000"/>
          <w:sz w:val="16"/>
          <w:szCs w:val="16"/>
          <w:shd w:fill="auto" w:val="clear"/>
          <w:vertAlign w:val="baseline"/>
        </w:rPr>
      </w:pPr>
      <w:r w:rsidDel="00000000" w:rsidR="00000000" w:rsidRPr="00000000">
        <w:rPr>
          <w:sz w:val="16"/>
          <w:szCs w:val="16"/>
          <w:rtl w:val="0"/>
        </w:rPr>
        <w:t xml:space="preserve">“Project Jupyter.” Project Jupyter, jupyter.org/.</w:t>
      </w:r>
      <w:r w:rsidDel="00000000" w:rsidR="00000000" w:rsidRPr="00000000">
        <w:rPr>
          <w:rtl w:val="0"/>
        </w:rPr>
      </w:r>
    </w:p>
    <w:p w:rsidR="00000000" w:rsidDel="00000000" w:rsidP="00000000" w:rsidRDefault="00000000" w:rsidRPr="00000000" w14:paraId="0000005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32" w:right="0" w:hanging="432"/>
        <w:contextualSpacing w:val="0"/>
        <w:rPr>
          <w:rFonts w:ascii="Times New Roman" w:cs="Times New Roman" w:eastAsia="Times New Roman" w:hAnsi="Times New Roman"/>
          <w:b w:val="0"/>
          <w:i w:val="0"/>
          <w:smallCaps w:val="0"/>
          <w:strike w:val="0"/>
          <w:color w:val="000000"/>
          <w:sz w:val="16"/>
          <w:szCs w:val="1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“Elasticdump.” Npm, www.npmjs.com/package/elasticdump.</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432"/>
        <w:contextualSpacing w:val="0"/>
        <w:rPr>
          <w:rFonts w:ascii="Times New Roman" w:cs="Times New Roman" w:eastAsia="Times New Roman" w:hAnsi="Times New Roman"/>
          <w:b w:val="0"/>
          <w:i w:val="0"/>
          <w:smallCaps w:val="0"/>
          <w:strike w:val="0"/>
          <w:color w:val="000000"/>
          <w:sz w:val="16"/>
          <w:szCs w:val="16"/>
          <w:u w:val="none"/>
          <w:shd w:fill="auto" w:val="clear"/>
          <w:vertAlign w:val="baseline"/>
        </w:rPr>
        <w:sectPr>
          <w:type w:val="continuous"/>
          <w:pgSz w:h="16838" w:w="11906"/>
          <w:pgMar w:bottom="1080" w:top="1080" w:left="806.4000000000001" w:right="806.4000000000001" w:header="709" w:footer="709"/>
          <w:cols w:equalWidth="0" w:num="2">
            <w:col w:space="238" w:w="5027.34"/>
            <w:col w:space="0" w:w="5027.34"/>
          </w:cols>
        </w:sect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432"/>
        <w:contextualSpacing w:val="0"/>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sectPr>
      <w:type w:val="continuous"/>
      <w:pgSz w:h="16838" w:w="11906"/>
      <w:pgMar w:bottom="1080" w:top="1080" w:left="806.4000000000001" w:right="806.4000000000001" w:header="709" w:footer="709"/>
      <w:cols w:equalWidth="0" w:num="2">
        <w:col w:space="238" w:w="5027.34"/>
        <w:col w:space="0" w:w="5027.3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Roman"/>
      <w:lvlText w:val="%1."/>
      <w:lvlJc w:val="left"/>
      <w:pPr>
        <w:ind w:left="288" w:hanging="288"/>
      </w:pPr>
      <w:rPr>
        <w:rFonts w:ascii="Times New Roman" w:cs="Times New Roman" w:eastAsia="Times New Roman" w:hAnsi="Times New Roman"/>
        <w:b w:val="0"/>
        <w:i w:val="0"/>
        <w:smallCaps w:val="1"/>
        <w:strike w:val="0"/>
        <w:color w:val="000000"/>
        <w:sz w:val="20"/>
        <w:szCs w:val="20"/>
        <w:u w:val="none"/>
        <w:vertAlign w:val="baseline"/>
      </w:rPr>
    </w:lvl>
    <w:lvl w:ilvl="1">
      <w:start w:val="1"/>
      <w:numFmt w:val="upperLetter"/>
      <w:lvlText w:val="%2."/>
      <w:lvlJc w:val="left"/>
      <w:pPr>
        <w:ind w:left="288" w:hanging="288"/>
      </w:pPr>
      <w:rPr>
        <w:rFonts w:ascii="Times New Roman" w:cs="Times New Roman" w:eastAsia="Times New Roman" w:hAnsi="Times New Roman"/>
        <w:b w:val="0"/>
        <w:i w:val="0"/>
        <w:sz w:val="20"/>
        <w:szCs w:val="20"/>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0" w:firstLine="0"/>
      </w:pPr>
      <w:rPr/>
    </w:lvl>
    <w:lvl w:ilvl="1">
      <w:start w:val="1"/>
      <w:numFmt w:val="lowerLetter"/>
      <w:lvlText w:val="%2)"/>
      <w:lvlJc w:val="left"/>
      <w:pPr>
        <w:ind w:left="936" w:hanging="720"/>
      </w:pPr>
      <w:rPr/>
    </w:lvl>
    <w:lvl w:ilvl="2">
      <w:start w:val="1"/>
      <w:numFmt w:val="lowerRoman"/>
      <w:lvlText w:val="%3)"/>
      <w:lvlJc w:val="right"/>
      <w:pPr>
        <w:ind w:left="936" w:hanging="720"/>
      </w:pPr>
      <w:rPr/>
    </w:lvl>
    <w:lvl w:ilvl="3">
      <w:start w:val="1"/>
      <w:numFmt w:val="decimal"/>
      <w:lvlText w:val="(%4)"/>
      <w:lvlJc w:val="left"/>
      <w:pPr>
        <w:ind w:left="1296" w:hanging="1080"/>
      </w:pPr>
      <w:rPr/>
    </w:lvl>
    <w:lvl w:ilvl="4">
      <w:start w:val="1"/>
      <w:numFmt w:val="lowerLetter"/>
      <w:lvlText w:val="(%5)"/>
      <w:lvlJc w:val="left"/>
      <w:pPr>
        <w:ind w:left="1296" w:hanging="1080"/>
      </w:pPr>
      <w:rPr/>
    </w:lvl>
    <w:lvl w:ilvl="5">
      <w:start w:val="1"/>
      <w:numFmt w:val="lowerRoman"/>
      <w:lvlText w:val="(%6)"/>
      <w:lvlJc w:val="right"/>
      <w:pPr>
        <w:ind w:left="1656" w:hanging="1440"/>
      </w:pPr>
      <w:rPr/>
    </w:lvl>
    <w:lvl w:ilvl="6">
      <w:start w:val="1"/>
      <w:numFmt w:val="decimal"/>
      <w:lvlText w:val="%7."/>
      <w:lvlJc w:val="left"/>
      <w:pPr>
        <w:ind w:left="1656" w:hanging="1440"/>
      </w:pPr>
      <w:rPr/>
    </w:lvl>
    <w:lvl w:ilvl="7">
      <w:start w:val="1"/>
      <w:numFmt w:val="lowerLetter"/>
      <w:lvlText w:val="%8."/>
      <w:lvlJc w:val="left"/>
      <w:pPr>
        <w:ind w:left="2016" w:hanging="1800"/>
      </w:pPr>
      <w:rPr/>
    </w:lvl>
    <w:lvl w:ilvl="8">
      <w:start w:val="1"/>
      <w:numFmt w:val="lowerRoman"/>
      <w:lvlText w:val="%9."/>
      <w:lvlJc w:val="right"/>
      <w:pPr>
        <w:ind w:left="2016" w:hanging="1800"/>
      </w:pPr>
      <w:rPr/>
    </w:lvl>
  </w:abstractNum>
  <w:abstractNum w:abstractNumId="5">
    <w:lvl w:ilvl="0">
      <w:start w:val="1"/>
      <w:numFmt w:val="decimal"/>
      <w:lvlText w:val="[%1]"/>
      <w:lvlJc w:val="left"/>
      <w:pPr>
        <w:ind w:left="432" w:hanging="432"/>
      </w:pPr>
      <w:rPr/>
    </w:lvl>
    <w:lvl w:ilvl="1">
      <w:start w:val="1"/>
      <w:numFmt w:val="decimal"/>
      <w:lvlText w:val="%1.%2)"/>
      <w:lvlJc w:val="left"/>
      <w:pPr>
        <w:ind w:left="936" w:hanging="720"/>
      </w:pPr>
      <w:rPr/>
    </w:lvl>
    <w:lvl w:ilvl="2">
      <w:start w:val="1"/>
      <w:numFmt w:val="decimal"/>
      <w:lvlText w:val="%3)"/>
      <w:lvlJc w:val="left"/>
      <w:pPr>
        <w:ind w:left="360" w:hanging="360"/>
      </w:pPr>
      <w:rPr/>
    </w:lvl>
    <w:lvl w:ilvl="3">
      <w:start w:val="1"/>
      <w:numFmt w:val="decimal"/>
      <w:lvlText w:val="%1.%2)%3.%4."/>
      <w:lvlJc w:val="left"/>
      <w:pPr>
        <w:ind w:left="1296" w:hanging="1080"/>
      </w:pPr>
      <w:rPr/>
    </w:lvl>
    <w:lvl w:ilvl="4">
      <w:start w:val="1"/>
      <w:numFmt w:val="decimal"/>
      <w:lvlText w:val="%1.%2)%3.%4.%5."/>
      <w:lvlJc w:val="left"/>
      <w:pPr>
        <w:ind w:left="1296" w:hanging="1080"/>
      </w:pPr>
      <w:rPr/>
    </w:lvl>
    <w:lvl w:ilvl="5">
      <w:start w:val="1"/>
      <w:numFmt w:val="decimal"/>
      <w:lvlText w:val="%1.%2)%3.%4.%5.%6."/>
      <w:lvlJc w:val="left"/>
      <w:pPr>
        <w:ind w:left="1656" w:hanging="1440"/>
      </w:pPr>
      <w:rPr/>
    </w:lvl>
    <w:lvl w:ilvl="6">
      <w:start w:val="1"/>
      <w:numFmt w:val="decimal"/>
      <w:lvlText w:val="%1.%2)%3.%4.%5.%6.%7."/>
      <w:lvlJc w:val="left"/>
      <w:pPr>
        <w:ind w:left="1656" w:hanging="1440"/>
      </w:pPr>
      <w:rPr/>
    </w:lvl>
    <w:lvl w:ilvl="7">
      <w:start w:val="1"/>
      <w:numFmt w:val="decimal"/>
      <w:lvlText w:val="%1.%2)%3.%4.%5.%6.%7.%8."/>
      <w:lvlJc w:val="left"/>
      <w:pPr>
        <w:ind w:left="2016" w:hanging="1800"/>
      </w:pPr>
      <w:rPr/>
    </w:lvl>
    <w:lvl w:ilvl="8">
      <w:start w:val="1"/>
      <w:numFmt w:val="decimal"/>
      <w:lvlText w:val="%1.%2)%3.%4.%5.%6.%7.%8.%9."/>
      <w:lvlJc w:val="left"/>
      <w:pPr>
        <w:ind w:left="2016" w:hanging="1800"/>
      </w:pPr>
      <w:rPr/>
    </w:lvl>
  </w:abstractNum>
  <w:abstractNum w:abstractNumId="6">
    <w:lvl w:ilvl="0">
      <w:start w:val="1"/>
      <w:numFmt w:val="upperLetter"/>
      <w:lvlText w:val="%1."/>
      <w:lvlJc w:val="left"/>
      <w:pPr>
        <w:ind w:left="288" w:hanging="288"/>
      </w:pPr>
      <w:rPr>
        <w:rFonts w:ascii="Times New Roman" w:cs="Times New Roman" w:eastAsia="Times New Roman" w:hAnsi="Times New Roman"/>
        <w:b w:val="0"/>
        <w:i w:val="1"/>
        <w:smallCaps w:val="1"/>
        <w:strike w:val="0"/>
        <w:color w:val="000000"/>
        <w:sz w:val="20"/>
        <w:szCs w:val="20"/>
        <w:u w:val="none"/>
        <w:vertAlign w:val="baseline"/>
      </w:rPr>
    </w:lvl>
    <w:lvl w:ilvl="1">
      <w:start w:val="1"/>
      <w:numFmt w:val="upperLetter"/>
      <w:lvlText w:val="%2."/>
      <w:lvlJc w:val="left"/>
      <w:pPr>
        <w:ind w:left="288" w:hanging="288"/>
      </w:pPr>
      <w:rPr>
        <w:rFonts w:ascii="Times New Roman" w:cs="Times New Roman" w:eastAsia="Times New Roman" w:hAnsi="Times New Roman"/>
        <w:b w:val="0"/>
        <w:i w:val="0"/>
        <w:sz w:val="20"/>
        <w:szCs w:val="20"/>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upperLetter"/>
      <w:lvlText w:val="%1."/>
      <w:lvlJc w:val="left"/>
      <w:pPr>
        <w:ind w:left="288" w:hanging="288"/>
      </w:pPr>
      <w:rPr>
        <w:rFonts w:ascii="Times New Roman" w:cs="Times New Roman" w:eastAsia="Times New Roman" w:hAnsi="Times New Roman"/>
        <w:b w:val="0"/>
        <w:i w:val="1"/>
        <w:smallCaps w:val="1"/>
        <w:strike w:val="0"/>
        <w:color w:val="000000"/>
        <w:sz w:val="20"/>
        <w:szCs w:val="20"/>
        <w:u w:val="none"/>
        <w:vertAlign w:val="baseline"/>
      </w:rPr>
    </w:lvl>
    <w:lvl w:ilvl="1">
      <w:start w:val="1"/>
      <w:numFmt w:val="upperLetter"/>
      <w:lvlText w:val="%2."/>
      <w:lvlJc w:val="left"/>
      <w:pPr>
        <w:ind w:left="288" w:hanging="288"/>
      </w:pPr>
      <w:rPr>
        <w:rFonts w:ascii="Times New Roman" w:cs="Times New Roman" w:eastAsia="Times New Roman" w:hAnsi="Times New Roman"/>
        <w:b w:val="0"/>
        <w:i w:val="0"/>
        <w:sz w:val="20"/>
        <w:szCs w:val="20"/>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spacing w:after="60" w:before="240" w:lineRule="auto"/>
      <w:ind w:left="360" w:hanging="360"/>
      <w:contextualSpacing w:val="0"/>
    </w:pPr>
    <w:rPr>
      <w:rFonts w:ascii="Arial" w:cs="Arial" w:eastAsia="Arial" w:hAnsi="Arial"/>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