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FA994" w14:textId="77777777" w:rsidR="00A93BE1" w:rsidRDefault="00A93BE1" w:rsidP="00A93BE1">
      <w:pPr>
        <w:jc w:val="center"/>
        <w:rPr>
          <w:b/>
          <w:sz w:val="28"/>
          <w:lang w:val="lv-LV"/>
        </w:rPr>
      </w:pPr>
      <w:bookmarkStart w:id="0" w:name="_Hlk184311614"/>
      <w:bookmarkEnd w:id="0"/>
      <w:r>
        <w:rPr>
          <w:b/>
          <w:sz w:val="28"/>
          <w:lang w:val="lv-LV"/>
        </w:rPr>
        <w:t>PROGRAMMAS UZSTĀDĪŠANA / LIETOTĀJA ROKASGRĀMATA</w:t>
      </w:r>
    </w:p>
    <w:p w14:paraId="33B09734" w14:textId="77777777" w:rsidR="00A93BE1" w:rsidRDefault="00A93BE1" w:rsidP="00A93BE1">
      <w:pPr>
        <w:jc w:val="center"/>
        <w:rPr>
          <w:b/>
          <w:sz w:val="28"/>
          <w:lang w:val="lv-LV"/>
        </w:rPr>
      </w:pPr>
      <w:r w:rsidRPr="00A93BE1">
        <w:rPr>
          <w:b/>
          <w:sz w:val="28"/>
          <w:lang w:val="lv-LV"/>
        </w:rPr>
        <w:t>Elektroierīču patēriņa kalkulators</w:t>
      </w:r>
    </w:p>
    <w:p w14:paraId="5838B3E1" w14:textId="148E571C" w:rsidR="00A93BE1" w:rsidRPr="006136D5" w:rsidRDefault="00A93BE1" w:rsidP="00A93BE1">
      <w:pPr>
        <w:jc w:val="both"/>
        <w:rPr>
          <w:b/>
          <w:sz w:val="28"/>
          <w:szCs w:val="28"/>
          <w:lang w:val="lv-LV"/>
        </w:rPr>
      </w:pPr>
      <w:r w:rsidRPr="006136D5">
        <w:rPr>
          <w:b/>
          <w:sz w:val="28"/>
          <w:szCs w:val="28"/>
          <w:lang w:val="lv-LV"/>
        </w:rPr>
        <w:t>Uzstādīšanas instrukcija</w:t>
      </w:r>
    </w:p>
    <w:p w14:paraId="0247E403" w14:textId="29F274AF" w:rsidR="00A93BE1" w:rsidRPr="00140778" w:rsidRDefault="00A93BE1" w:rsidP="00A93BE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Ja vēlas var izveidot darbvirsmas īsinājuma ikonu uz</w:t>
      </w:r>
      <w:r w:rsidR="0000763B">
        <w:rPr>
          <w:sz w:val="24"/>
          <w:szCs w:val="24"/>
          <w:lang w:val="lv-LV"/>
        </w:rPr>
        <w:t xml:space="preserve"> </w:t>
      </w:r>
      <w:r>
        <w:rPr>
          <w:sz w:val="24"/>
          <w:szCs w:val="24"/>
          <w:lang w:val="lv-LV"/>
        </w:rPr>
        <w:t>programmas izpildfailu "</w:t>
      </w:r>
      <w:r w:rsidR="0000763B">
        <w:rPr>
          <w:sz w:val="24"/>
          <w:szCs w:val="24"/>
          <w:lang w:val="lv-LV"/>
        </w:rPr>
        <w:t>elektroiericu paterina kalkulators</w:t>
      </w:r>
      <w:r w:rsidR="004B430C">
        <w:rPr>
          <w:sz w:val="24"/>
          <w:szCs w:val="24"/>
          <w:lang w:val="lv-LV"/>
        </w:rPr>
        <w:t>.py</w:t>
      </w:r>
      <w:r>
        <w:rPr>
          <w:sz w:val="24"/>
          <w:szCs w:val="24"/>
          <w:lang w:val="lv-LV"/>
        </w:rPr>
        <w:t>", klikšķinot labo peles taustiņu uz izpildfailu un izvēloties opciju "Create shortcut" izveido īsinājuma ikonu, kuru izvelk/pārkopē uz darbvirsmu.</w:t>
      </w:r>
    </w:p>
    <w:p w14:paraId="1B02F147" w14:textId="77777777" w:rsidR="00A93BE1" w:rsidRPr="006136D5" w:rsidRDefault="00A93BE1" w:rsidP="00A93BE1">
      <w:pPr>
        <w:jc w:val="both"/>
        <w:rPr>
          <w:b/>
          <w:sz w:val="28"/>
          <w:szCs w:val="28"/>
          <w:lang w:val="lv-LV"/>
        </w:rPr>
      </w:pPr>
      <w:r w:rsidRPr="006136D5">
        <w:rPr>
          <w:b/>
          <w:sz w:val="28"/>
          <w:szCs w:val="28"/>
          <w:lang w:val="lv-LV"/>
        </w:rPr>
        <w:t>Lietotāja rokasgrāmata</w:t>
      </w:r>
    </w:p>
    <w:p w14:paraId="61BC5663" w14:textId="28F0007D" w:rsidR="004B430C" w:rsidRDefault="00A93BE1" w:rsidP="00A93BE1">
      <w:pPr>
        <w:jc w:val="both"/>
        <w:rPr>
          <w:sz w:val="24"/>
          <w:szCs w:val="24"/>
          <w:lang w:val="lv-LV"/>
        </w:rPr>
      </w:pPr>
      <w:r w:rsidRPr="006136D5">
        <w:rPr>
          <w:b/>
          <w:bCs/>
          <w:sz w:val="24"/>
          <w:szCs w:val="24"/>
          <w:lang w:val="lv-LV"/>
        </w:rPr>
        <w:t>Programmas mērķis:</w:t>
      </w:r>
      <w:r w:rsidRPr="006136D5">
        <w:rPr>
          <w:sz w:val="24"/>
          <w:szCs w:val="24"/>
          <w:lang w:val="lv-LV"/>
        </w:rPr>
        <w:t xml:space="preserve"> Programma "</w:t>
      </w:r>
      <w:r w:rsidR="0000763B" w:rsidRPr="0000763B">
        <w:rPr>
          <w:sz w:val="24"/>
          <w:szCs w:val="24"/>
          <w:lang w:val="lv-LV"/>
        </w:rPr>
        <w:t>Elektroierīču patēriņa kalkulators</w:t>
      </w:r>
      <w:r w:rsidRPr="006136D5">
        <w:rPr>
          <w:sz w:val="24"/>
          <w:szCs w:val="24"/>
          <w:lang w:val="lv-LV"/>
        </w:rPr>
        <w:t>" paredzēta</w:t>
      </w:r>
      <w:r w:rsidR="0000763B">
        <w:rPr>
          <w:sz w:val="24"/>
          <w:szCs w:val="24"/>
          <w:lang w:val="lv-LV"/>
        </w:rPr>
        <w:t xml:space="preserve"> ikvienai personai, vai uzņēmuma</w:t>
      </w:r>
      <w:r w:rsidR="004B430C">
        <w:rPr>
          <w:sz w:val="24"/>
          <w:szCs w:val="24"/>
          <w:lang w:val="lv-LV"/>
        </w:rPr>
        <w:t>m</w:t>
      </w:r>
      <w:r w:rsidR="0000763B">
        <w:rPr>
          <w:sz w:val="24"/>
          <w:szCs w:val="24"/>
          <w:lang w:val="lv-LV"/>
        </w:rPr>
        <w:t>, kas vēlas uzzināt jeb</w:t>
      </w:r>
      <w:r w:rsidR="004B430C">
        <w:rPr>
          <w:sz w:val="24"/>
          <w:szCs w:val="24"/>
          <w:lang w:val="lv-LV"/>
        </w:rPr>
        <w:t>kurai elektroierīcei, kurai ir norādīta vai no jauda vatos(W), vai spriegums voltos(V) un stiprums ampērās(A), tās izmantošanas radītās izmaksas mēnesī.</w:t>
      </w:r>
      <w:r w:rsidR="00786081">
        <w:rPr>
          <w:sz w:val="24"/>
          <w:szCs w:val="24"/>
          <w:lang w:val="lv-LV"/>
        </w:rPr>
        <w:t xml:space="preserve"> Tā iespējams </w:t>
      </w:r>
      <w:r w:rsidR="00786081" w:rsidRPr="00786081">
        <w:rPr>
          <w:sz w:val="24"/>
          <w:szCs w:val="24"/>
          <w:lang w:val="lv-LV"/>
        </w:rPr>
        <w:t xml:space="preserve">apzināt ierīces, kas visvairāk patērē enerģiju, lai </w:t>
      </w:r>
      <w:r w:rsidR="00786081">
        <w:rPr>
          <w:sz w:val="24"/>
          <w:szCs w:val="24"/>
          <w:lang w:val="lv-LV"/>
        </w:rPr>
        <w:t xml:space="preserve">varētu </w:t>
      </w:r>
      <w:r w:rsidR="00786081" w:rsidRPr="00786081">
        <w:rPr>
          <w:sz w:val="24"/>
          <w:szCs w:val="24"/>
          <w:lang w:val="lv-LV"/>
        </w:rPr>
        <w:t>ietaupīt līdzekļus.</w:t>
      </w:r>
    </w:p>
    <w:p w14:paraId="1B3C2249" w14:textId="6F9928BA" w:rsidR="00A93BE1" w:rsidRPr="006136D5" w:rsidRDefault="00A93BE1" w:rsidP="00A93BE1">
      <w:pPr>
        <w:jc w:val="both"/>
        <w:rPr>
          <w:b/>
          <w:bCs/>
          <w:sz w:val="24"/>
          <w:szCs w:val="24"/>
          <w:lang w:val="lv-LV"/>
        </w:rPr>
      </w:pPr>
      <w:r w:rsidRPr="006136D5">
        <w:rPr>
          <w:b/>
          <w:bCs/>
          <w:sz w:val="24"/>
          <w:szCs w:val="24"/>
          <w:lang w:val="lv-LV"/>
        </w:rPr>
        <w:t>Lietošanas instrukcija:</w:t>
      </w:r>
    </w:p>
    <w:p w14:paraId="45C368A4" w14:textId="4E75CE7A" w:rsidR="00A0506F" w:rsidRDefault="00A93BE1" w:rsidP="00A0506F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 w:rsidRPr="006136D5">
        <w:rPr>
          <w:sz w:val="24"/>
          <w:szCs w:val="24"/>
          <w:lang w:val="lv-LV"/>
        </w:rPr>
        <w:t>Izpildiet dubultklikšķi uz īsinājuma ikonas vai izpildfaila “</w:t>
      </w:r>
      <w:r w:rsidR="004B430C">
        <w:rPr>
          <w:sz w:val="24"/>
          <w:szCs w:val="24"/>
          <w:lang w:val="lv-LV"/>
        </w:rPr>
        <w:t>elektroiericu paterina kalkulators.py</w:t>
      </w:r>
      <w:r w:rsidR="004B430C" w:rsidRPr="006136D5">
        <w:rPr>
          <w:sz w:val="24"/>
          <w:szCs w:val="24"/>
          <w:lang w:val="lv-LV"/>
        </w:rPr>
        <w:t xml:space="preserve"> </w:t>
      </w:r>
      <w:r w:rsidRPr="006136D5">
        <w:rPr>
          <w:sz w:val="24"/>
          <w:szCs w:val="24"/>
          <w:lang w:val="lv-LV"/>
        </w:rPr>
        <w:t>", lai atvērtu programmu "</w:t>
      </w:r>
      <w:r w:rsidR="004B430C">
        <w:rPr>
          <w:sz w:val="24"/>
          <w:szCs w:val="24"/>
          <w:lang w:val="lv-LV"/>
        </w:rPr>
        <w:t>E</w:t>
      </w:r>
      <w:r w:rsidR="004B430C">
        <w:rPr>
          <w:sz w:val="24"/>
          <w:szCs w:val="24"/>
          <w:lang w:val="lv-LV"/>
        </w:rPr>
        <w:t>lektroier</w:t>
      </w:r>
      <w:r w:rsidR="004B430C">
        <w:rPr>
          <w:sz w:val="24"/>
          <w:szCs w:val="24"/>
          <w:lang w:val="lv-LV"/>
        </w:rPr>
        <w:t>īč</w:t>
      </w:r>
      <w:r w:rsidR="004B430C">
        <w:rPr>
          <w:sz w:val="24"/>
          <w:szCs w:val="24"/>
          <w:lang w:val="lv-LV"/>
        </w:rPr>
        <w:t>u pat</w:t>
      </w:r>
      <w:r w:rsidR="004B430C">
        <w:rPr>
          <w:sz w:val="24"/>
          <w:szCs w:val="24"/>
          <w:lang w:val="lv-LV"/>
        </w:rPr>
        <w:t>ē</w:t>
      </w:r>
      <w:r w:rsidR="004B430C">
        <w:rPr>
          <w:sz w:val="24"/>
          <w:szCs w:val="24"/>
          <w:lang w:val="lv-LV"/>
        </w:rPr>
        <w:t>ri</w:t>
      </w:r>
      <w:r w:rsidR="004B430C">
        <w:rPr>
          <w:sz w:val="24"/>
          <w:szCs w:val="24"/>
          <w:lang w:val="lv-LV"/>
        </w:rPr>
        <w:t>ņ</w:t>
      </w:r>
      <w:r w:rsidR="004B430C">
        <w:rPr>
          <w:sz w:val="24"/>
          <w:szCs w:val="24"/>
          <w:lang w:val="lv-LV"/>
        </w:rPr>
        <w:t>a kalkulators</w:t>
      </w:r>
      <w:r w:rsidRPr="006136D5">
        <w:rPr>
          <w:sz w:val="24"/>
          <w:szCs w:val="24"/>
          <w:lang w:val="lv-LV"/>
        </w:rPr>
        <w:t xml:space="preserve">". Pēc programmas sāknēšanas redzams programmas </w:t>
      </w:r>
      <w:r w:rsidRPr="004B430C">
        <w:rPr>
          <w:sz w:val="24"/>
          <w:szCs w:val="24"/>
          <w:lang w:val="lv-LV"/>
        </w:rPr>
        <w:t>skats (skat. 1. att.)</w:t>
      </w:r>
    </w:p>
    <w:p w14:paraId="6CFC0795" w14:textId="0C62CF9D" w:rsidR="00A93BE1" w:rsidRPr="004B430C" w:rsidRDefault="00A0506F" w:rsidP="00A0506F">
      <w:pPr>
        <w:pStyle w:val="ListParagraph"/>
        <w:ind w:left="360"/>
        <w:jc w:val="center"/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6CEE1E7C" wp14:editId="3270D9AF">
            <wp:extent cx="3995225" cy="3522286"/>
            <wp:effectExtent l="0" t="0" r="5715" b="2540"/>
            <wp:docPr id="144587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20" cy="352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417D" w14:textId="49DC220B" w:rsidR="00CB0747" w:rsidRDefault="00A0506F" w:rsidP="00A0506F">
      <w:pPr>
        <w:jc w:val="center"/>
      </w:pPr>
      <w:r w:rsidRPr="00DD241E">
        <w:rPr>
          <w:i/>
          <w:lang w:val="lv-LV"/>
        </w:rPr>
        <w:t>1. attēls Programmas skats</w:t>
      </w:r>
    </w:p>
    <w:p w14:paraId="720FC05A" w14:textId="77777777" w:rsidR="00A93BE1" w:rsidRDefault="00A93BE1"/>
    <w:p w14:paraId="4DB95EE4" w14:textId="77777777" w:rsidR="00A93BE1" w:rsidRDefault="00A93BE1"/>
    <w:p w14:paraId="77CF5EC8" w14:textId="77777777" w:rsidR="00A93BE1" w:rsidRDefault="00A93BE1"/>
    <w:p w14:paraId="278007B5" w14:textId="77777777" w:rsidR="00A93BE1" w:rsidRDefault="00A93BE1"/>
    <w:p w14:paraId="62D938E5" w14:textId="5DE15D81" w:rsidR="00A93BE1" w:rsidRDefault="00A0506F" w:rsidP="00A93BE1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>Ievadot pirmajos 4 ievades laukos skaitlisku informāciju, sekojot dotajām norādēm par ievadāmās informācijas veidu, un k</w:t>
      </w:r>
      <w:r w:rsidR="00A93BE1" w:rsidRPr="00DD241E">
        <w:rPr>
          <w:lang w:val="lv-LV"/>
        </w:rPr>
        <w:t xml:space="preserve">likšķinot </w:t>
      </w:r>
      <w:r w:rsidR="00A93BE1">
        <w:rPr>
          <w:lang w:val="lv-LV"/>
        </w:rPr>
        <w:t>uz pogas "</w:t>
      </w:r>
      <w:r>
        <w:rPr>
          <w:lang w:val="lv-LV"/>
        </w:rPr>
        <w:t>Aprēķināt</w:t>
      </w:r>
      <w:r w:rsidR="00A93BE1">
        <w:rPr>
          <w:lang w:val="lv-LV"/>
        </w:rPr>
        <w:t>"</w:t>
      </w:r>
      <w:r>
        <w:rPr>
          <w:lang w:val="lv-LV"/>
        </w:rPr>
        <w:t>, zem tās</w:t>
      </w:r>
      <w:r w:rsidR="00A93BE1">
        <w:rPr>
          <w:lang w:val="lv-LV"/>
        </w:rPr>
        <w:t xml:space="preserve"> tiek parādīta informācija, </w:t>
      </w:r>
      <w:r>
        <w:rPr>
          <w:lang w:val="lv-LV"/>
        </w:rPr>
        <w:t>kas aprēķināta no ievadītajiem datiem</w:t>
      </w:r>
      <w:r w:rsidR="00A93BE1">
        <w:rPr>
          <w:lang w:val="lv-LV"/>
        </w:rPr>
        <w:t xml:space="preserve"> (skat. 2. att.) </w:t>
      </w:r>
    </w:p>
    <w:p w14:paraId="6233CFC3" w14:textId="09135DC3" w:rsidR="006A771F" w:rsidRDefault="00AD3A79" w:rsidP="00AD3A79">
      <w:pPr>
        <w:pStyle w:val="ListParagraph"/>
        <w:ind w:left="360"/>
        <w:jc w:val="center"/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1630E25" wp14:editId="66FA6864">
            <wp:extent cx="4241409" cy="3749298"/>
            <wp:effectExtent l="0" t="0" r="6985" b="3810"/>
            <wp:docPr id="109408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52" cy="375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7266" w14:textId="17137AD3" w:rsidR="00AD3A79" w:rsidRDefault="00AD3A79" w:rsidP="00AD3A79">
      <w:pPr>
        <w:pStyle w:val="ListParagraph"/>
        <w:ind w:left="360"/>
        <w:jc w:val="center"/>
        <w:rPr>
          <w:lang w:val="lv-LV"/>
        </w:rPr>
      </w:pPr>
      <w:r>
        <w:rPr>
          <w:i/>
          <w:lang w:val="lv-LV"/>
        </w:rPr>
        <w:t>2</w:t>
      </w:r>
      <w:r w:rsidRPr="00DD241E">
        <w:rPr>
          <w:i/>
          <w:lang w:val="lv-LV"/>
        </w:rPr>
        <w:t xml:space="preserve">. attēls </w:t>
      </w:r>
      <w:r>
        <w:rPr>
          <w:i/>
          <w:lang w:val="lv-LV"/>
        </w:rPr>
        <w:t>Pēc pogas “Aprēķināt” nospiešanas</w:t>
      </w:r>
    </w:p>
    <w:p w14:paraId="1AE2ED99" w14:textId="77777777" w:rsidR="00BC2261" w:rsidRDefault="00AD3A79" w:rsidP="00BC226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Ja nepieciešams, i</w:t>
      </w:r>
      <w:r>
        <w:rPr>
          <w:lang w:val="lv-LV"/>
        </w:rPr>
        <w:t xml:space="preserve">evadot </w:t>
      </w:r>
      <w:r>
        <w:rPr>
          <w:lang w:val="lv-LV"/>
        </w:rPr>
        <w:t xml:space="preserve">pēdējos 2 </w:t>
      </w:r>
      <w:r>
        <w:rPr>
          <w:lang w:val="lv-LV"/>
        </w:rPr>
        <w:t>ievades laukos skaitlisku informāciju, sekojot dotajām norādēm par ievadāmās informācijas veidu, un k</w:t>
      </w:r>
      <w:r w:rsidRPr="00DD241E">
        <w:rPr>
          <w:lang w:val="lv-LV"/>
        </w:rPr>
        <w:t xml:space="preserve">likšķinot </w:t>
      </w:r>
      <w:r>
        <w:rPr>
          <w:lang w:val="lv-LV"/>
        </w:rPr>
        <w:t>uz pogas "Aprēķināt</w:t>
      </w:r>
      <w:r>
        <w:rPr>
          <w:lang w:val="lv-LV"/>
        </w:rPr>
        <w:t xml:space="preserve"> jaudu</w:t>
      </w:r>
      <w:r>
        <w:rPr>
          <w:lang w:val="lv-LV"/>
        </w:rPr>
        <w:t>", zem tās ti</w:t>
      </w:r>
      <w:r>
        <w:rPr>
          <w:lang w:val="lv-LV"/>
        </w:rPr>
        <w:t>ks</w:t>
      </w:r>
      <w:r>
        <w:rPr>
          <w:lang w:val="lv-LV"/>
        </w:rPr>
        <w:t xml:space="preserve"> parādīta informācija, </w:t>
      </w:r>
      <w:r>
        <w:rPr>
          <w:lang w:val="lv-LV"/>
        </w:rPr>
        <w:t>par ierīces jaudu vatos(W)</w:t>
      </w:r>
      <w:r>
        <w:rPr>
          <w:lang w:val="lv-LV"/>
        </w:rPr>
        <w:t xml:space="preserve"> (skat. 3. att.)</w:t>
      </w:r>
    </w:p>
    <w:p w14:paraId="3D06356C" w14:textId="69451927" w:rsidR="00A0506F" w:rsidRDefault="006947AA" w:rsidP="00BC2261">
      <w:pPr>
        <w:pStyle w:val="ListParagraph"/>
        <w:ind w:left="360"/>
        <w:jc w:val="center"/>
        <w:rPr>
          <w:lang w:val="lv-LV"/>
        </w:rPr>
      </w:pPr>
      <w:r>
        <w:rPr>
          <w:noProof/>
          <w:lang w:val="lv-LV"/>
        </w:rPr>
        <w:lastRenderedPageBreak/>
        <w:drawing>
          <wp:inline distT="0" distB="0" distL="0" distR="0" wp14:anchorId="7EFC2B12" wp14:editId="7D2B6926">
            <wp:extent cx="3931920" cy="3494620"/>
            <wp:effectExtent l="0" t="0" r="0" b="0"/>
            <wp:docPr id="2052951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680" cy="349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9B38" w14:textId="571BD74D" w:rsidR="002758C4" w:rsidRPr="006947AA" w:rsidRDefault="002758C4" w:rsidP="00BC2261">
      <w:pPr>
        <w:pStyle w:val="ListParagraph"/>
        <w:ind w:left="360"/>
        <w:jc w:val="center"/>
        <w:rPr>
          <w:lang w:val="lv-LV"/>
        </w:rPr>
      </w:pPr>
      <w:r>
        <w:rPr>
          <w:i/>
          <w:lang w:val="lv-LV"/>
        </w:rPr>
        <w:t>3</w:t>
      </w:r>
      <w:r w:rsidRPr="00DD241E">
        <w:rPr>
          <w:i/>
          <w:lang w:val="lv-LV"/>
        </w:rPr>
        <w:t xml:space="preserve">. attēls </w:t>
      </w:r>
      <w:r>
        <w:rPr>
          <w:i/>
          <w:lang w:val="lv-LV"/>
        </w:rPr>
        <w:t>Pēc pogas “Aprēķināt</w:t>
      </w:r>
      <w:r>
        <w:rPr>
          <w:i/>
          <w:lang w:val="lv-LV"/>
        </w:rPr>
        <w:t xml:space="preserve"> jaudu</w:t>
      </w:r>
      <w:r>
        <w:rPr>
          <w:i/>
          <w:lang w:val="lv-LV"/>
        </w:rPr>
        <w:t>” nospiešanas</w:t>
      </w:r>
    </w:p>
    <w:p w14:paraId="0924A884" w14:textId="77777777" w:rsidR="00A0506F" w:rsidRPr="00863560" w:rsidRDefault="00A0506F" w:rsidP="00A0506F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863560">
        <w:rPr>
          <w:lang w:val="lv-LV"/>
        </w:rPr>
        <w:t>Programmas darbību var pārtraukt jebkurā brīdī, klikšķinot uz aizvēršanas pogas "Close/Aizvērt" programmas loga labajā augšējā stūrī.</w:t>
      </w:r>
    </w:p>
    <w:p w14:paraId="2610D245" w14:textId="77777777" w:rsidR="00A93BE1" w:rsidRDefault="00A93BE1"/>
    <w:sectPr w:rsidR="00A9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26C2"/>
    <w:multiLevelType w:val="hybridMultilevel"/>
    <w:tmpl w:val="6360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3777872">
    <w:abstractNumId w:val="1"/>
  </w:num>
  <w:num w:numId="2" w16cid:durableId="104910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E1"/>
    <w:rsid w:val="0000763B"/>
    <w:rsid w:val="00102A4E"/>
    <w:rsid w:val="002758C4"/>
    <w:rsid w:val="004B430C"/>
    <w:rsid w:val="00567BAB"/>
    <w:rsid w:val="006947AA"/>
    <w:rsid w:val="006A771F"/>
    <w:rsid w:val="00786081"/>
    <w:rsid w:val="00875AC3"/>
    <w:rsid w:val="00A0506F"/>
    <w:rsid w:val="00A93BE1"/>
    <w:rsid w:val="00AD3A79"/>
    <w:rsid w:val="00B93FF4"/>
    <w:rsid w:val="00BC2261"/>
    <w:rsid w:val="00BD6650"/>
    <w:rsid w:val="00CB0747"/>
    <w:rsid w:val="00F86942"/>
    <w:rsid w:val="00F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1863"/>
  <w15:chartTrackingRefBased/>
  <w15:docId w15:val="{1B1306BD-1EA6-4A6A-A6C3-4CC03DED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E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 Tālbergs</dc:creator>
  <cp:keywords/>
  <dc:description/>
  <cp:lastModifiedBy>Filips Tālbergs</cp:lastModifiedBy>
  <cp:revision>7</cp:revision>
  <dcterms:created xsi:type="dcterms:W3CDTF">2024-12-05T13:38:00Z</dcterms:created>
  <dcterms:modified xsi:type="dcterms:W3CDTF">2024-12-05T15:51:00Z</dcterms:modified>
</cp:coreProperties>
</file>