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85" w:rsidRPr="00C36F85" w:rsidRDefault="00C36F85" w:rsidP="00C36F8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36F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58</w:t>
      </w:r>
      <w:r w:rsidRPr="00C36F85">
        <w:rPr>
          <w:rFonts w:ascii="MS Gothic" w:eastAsia="MS Gothic" w:hAnsi="MS Gothic" w:cs="MS Gothic" w:hint="eastAsia"/>
          <w:b/>
          <w:bCs/>
          <w:color w:val="24292E"/>
          <w:sz w:val="36"/>
          <w:szCs w:val="36"/>
        </w:rPr>
        <w:t>同城</w:t>
      </w:r>
      <w:r w:rsidRPr="00C36F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(</w:t>
      </w:r>
      <w:r w:rsidRPr="00C36F85">
        <w:rPr>
          <w:rFonts w:ascii="MS Gothic" w:eastAsia="MS Gothic" w:hAnsi="MS Gothic" w:cs="MS Gothic" w:hint="eastAsia"/>
          <w:b/>
          <w:bCs/>
          <w:color w:val="24292E"/>
          <w:sz w:val="36"/>
          <w:szCs w:val="36"/>
        </w:rPr>
        <w:t>房源</w:t>
      </w:r>
      <w:r w:rsidRPr="00C36F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  <w:r w:rsidRPr="00C36F85">
        <w:rPr>
          <w:rFonts w:ascii="MS Gothic" w:eastAsia="MS Gothic" w:hAnsi="MS Gothic" w:cs="MS Gothic" w:hint="eastAsia"/>
          <w:b/>
          <w:bCs/>
          <w:color w:val="24292E"/>
          <w:sz w:val="36"/>
          <w:szCs w:val="36"/>
        </w:rPr>
        <w:t>分布式爬</w:t>
      </w:r>
      <w:r w:rsidRPr="00C36F85">
        <w:rPr>
          <w:rFonts w:ascii="MS Gothic" w:eastAsia="MS Gothic" w:hAnsi="MS Gothic" w:cs="MS Gothic"/>
          <w:b/>
          <w:bCs/>
          <w:color w:val="24292E"/>
          <w:sz w:val="36"/>
          <w:szCs w:val="36"/>
        </w:rPr>
        <w:t>虫</w:t>
      </w:r>
    </w:p>
    <w:p w:rsidR="00C36F85" w:rsidRPr="00C36F85" w:rsidRDefault="00C36F85" w:rsidP="00C36F8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b/>
          <w:bCs/>
          <w:color w:val="24292E"/>
          <w:sz w:val="24"/>
          <w:szCs w:val="24"/>
        </w:rPr>
        <w:t>核心功能和</w:t>
      </w:r>
      <w:r w:rsidRPr="00C36F85">
        <w:rPr>
          <w:rFonts w:ascii="Microsoft JhengHei" w:eastAsia="Microsoft JhengHei" w:hAnsi="Microsoft JhengHei" w:cs="Microsoft JhengHei" w:hint="eastAsia"/>
          <w:b/>
          <w:bCs/>
          <w:color w:val="24292E"/>
          <w:sz w:val="24"/>
          <w:szCs w:val="24"/>
        </w:rPr>
        <w:t>优</w:t>
      </w:r>
      <w:r w:rsidRPr="00C36F85">
        <w:rPr>
          <w:rFonts w:ascii="Microsoft JhengHei" w:eastAsia="Microsoft JhengHei" w:hAnsi="Microsoft JhengHei" w:cs="Microsoft JhengHei"/>
          <w:b/>
          <w:bCs/>
          <w:color w:val="24292E"/>
          <w:sz w:val="24"/>
          <w:szCs w:val="24"/>
        </w:rPr>
        <w:t>势</w:t>
      </w:r>
    </w:p>
    <w:p w:rsidR="00C36F85" w:rsidRPr="00C36F85" w:rsidRDefault="00C36F85" w:rsidP="00C36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支持分布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式</w:t>
      </w:r>
    </w:p>
    <w:p w:rsidR="00C36F85" w:rsidRPr="00C36F85" w:rsidRDefault="00C36F85" w:rsidP="00C36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支持虚</w:t>
      </w:r>
      <w:r w:rsidRPr="00C36F8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拟化并集中部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署</w:t>
      </w:r>
    </w:p>
    <w:p w:rsidR="00C36F85" w:rsidRPr="00C36F85" w:rsidRDefault="00C36F85" w:rsidP="00C36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不封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号</w:t>
      </w:r>
    </w:p>
    <w:p w:rsidR="00C36F85" w:rsidRPr="00C36F85" w:rsidRDefault="00C36F85" w:rsidP="00C36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自</w:t>
      </w:r>
      <w:r w:rsidRPr="00C36F8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动化监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控</w:t>
      </w:r>
    </w:p>
    <w:p w:rsidR="00C36F85" w:rsidRPr="00C36F85" w:rsidRDefault="00C36F85" w:rsidP="00C36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最新最新房源</w:t>
      </w:r>
      <w:r w:rsidRPr="00C36F8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实现分钟级同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步</w:t>
      </w:r>
    </w:p>
    <w:p w:rsidR="00C36F85" w:rsidRPr="00C36F85" w:rsidRDefault="00C36F85" w:rsidP="00C36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规模化集群，支持水平扩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容</w:t>
      </w:r>
    </w:p>
    <w:p w:rsidR="00C36F85" w:rsidRPr="00C36F85" w:rsidRDefault="00C36F85" w:rsidP="00C36F8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b/>
          <w:bCs/>
          <w:color w:val="24292E"/>
          <w:sz w:val="24"/>
          <w:szCs w:val="24"/>
        </w:rPr>
        <w:t>数据</w:t>
      </w:r>
      <w:r w:rsidRPr="00C36F85">
        <w:rPr>
          <w:rFonts w:ascii="Microsoft JhengHei" w:eastAsia="Microsoft JhengHei" w:hAnsi="Microsoft JhengHei" w:cs="Microsoft JhengHei" w:hint="eastAsia"/>
          <w:b/>
          <w:bCs/>
          <w:color w:val="24292E"/>
          <w:sz w:val="24"/>
          <w:szCs w:val="24"/>
        </w:rPr>
        <w:t>类</w:t>
      </w:r>
      <w:r w:rsidRPr="00C36F85">
        <w:rPr>
          <w:rFonts w:ascii="MS Gothic" w:eastAsia="MS Gothic" w:hAnsi="MS Gothic" w:cs="MS Gothic"/>
          <w:b/>
          <w:bCs/>
          <w:color w:val="24292E"/>
          <w:sz w:val="24"/>
          <w:szCs w:val="24"/>
        </w:rPr>
        <w:t>型</w:t>
      </w:r>
    </w:p>
    <w:p w:rsidR="00C36F85" w:rsidRPr="00C36F85" w:rsidRDefault="00C36F85" w:rsidP="00C36F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支持抓取</w:t>
      </w:r>
      <w:r w:rsidRPr="00C36F85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城房源信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息</w:t>
      </w:r>
    </w:p>
    <w:p w:rsidR="00C36F85" w:rsidRPr="00C36F85" w:rsidRDefault="00C36F85" w:rsidP="00C36F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支持手机号</w:t>
      </w:r>
      <w:r w:rsidRPr="00C36F8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识</w:t>
      </w:r>
      <w:r w:rsidRPr="00C36F85">
        <w:rPr>
          <w:rFonts w:ascii="Microsoft JhengHei" w:eastAsia="Microsoft JhengHei" w:hAnsi="Microsoft JhengHei" w:cs="Microsoft JhengHei"/>
          <w:color w:val="24292E"/>
          <w:sz w:val="24"/>
          <w:szCs w:val="24"/>
        </w:rPr>
        <w:t>别</w:t>
      </w:r>
    </w:p>
    <w:p w:rsidR="00C36F85" w:rsidRPr="00C36F85" w:rsidRDefault="00C36F85" w:rsidP="00C36F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85">
        <w:rPr>
          <w:rFonts w:ascii="MS Gothic" w:eastAsia="MS Gothic" w:hAnsi="MS Gothic" w:cs="MS Gothic" w:hint="eastAsia"/>
          <w:color w:val="24292E"/>
          <w:sz w:val="24"/>
          <w:szCs w:val="24"/>
        </w:rPr>
        <w:t>支持自</w:t>
      </w:r>
      <w:r w:rsidRPr="00C36F85">
        <w:rPr>
          <w:rFonts w:ascii="Microsoft JhengHei" w:eastAsia="Microsoft JhengHei" w:hAnsi="Microsoft JhengHei" w:cs="Microsoft JhengHei" w:hint="eastAsia"/>
          <w:color w:val="24292E"/>
          <w:sz w:val="24"/>
          <w:szCs w:val="24"/>
        </w:rPr>
        <w:t>动化监听关键词匹配的内</w:t>
      </w:r>
      <w:r w:rsidRPr="00C36F85">
        <w:rPr>
          <w:rFonts w:ascii="MS Gothic" w:eastAsia="MS Gothic" w:hAnsi="MS Gothic" w:cs="MS Gothic"/>
          <w:color w:val="24292E"/>
          <w:sz w:val="24"/>
          <w:szCs w:val="24"/>
        </w:rPr>
        <w:t>容</w:t>
      </w:r>
    </w:p>
    <w:p w:rsidR="0049213E" w:rsidRDefault="0049213E"/>
    <w:p w:rsidR="00093B46" w:rsidRDefault="00093B46" w:rsidP="00093B46">
      <w:pPr>
        <w:pStyle w:val="1"/>
        <w:shd w:val="clear" w:color="auto" w:fill="FFFFFF"/>
        <w:wordWrap w:val="0"/>
        <w:spacing w:before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58同城——爬取步骤</w:t>
      </w:r>
      <w:bookmarkStart w:id="0" w:name="_GoBack"/>
      <w:bookmarkEnd w:id="0"/>
    </w:p>
    <w:p w:rsidR="00093B46" w:rsidRDefault="00093B46"/>
    <w:p w:rsidR="00093B46" w:rsidRDefault="00093B46">
      <w:hyperlink r:id="rId5" w:history="1">
        <w:r>
          <w:rPr>
            <w:rStyle w:val="a3"/>
          </w:rPr>
          <w:t>https://blog.csdn.net/jingwenliu/article/details/82120850</w:t>
        </w:r>
      </w:hyperlink>
    </w:p>
    <w:p w:rsidR="00093B46" w:rsidRDefault="00093B46" w:rsidP="00093B46">
      <w:pPr>
        <w:pStyle w:val="1"/>
        <w:shd w:val="clear" w:color="auto" w:fill="FFFFFF"/>
        <w:wordWrap w:val="0"/>
        <w:spacing w:before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5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8同城数据库架构设计思路</w:t>
      </w:r>
    </w:p>
    <w:p w:rsidR="00093B46" w:rsidRDefault="00093B46" w:rsidP="00093B46">
      <w:hyperlink r:id="rId6" w:history="1">
        <w:r>
          <w:rPr>
            <w:rStyle w:val="a3"/>
          </w:rPr>
          <w:t>https://blog.csdn.net/GV7lZB0y87u7C/article/details/78372765</w:t>
        </w:r>
      </w:hyperlink>
    </w:p>
    <w:p w:rsidR="00093B46" w:rsidRPr="00093B46" w:rsidRDefault="00093B46" w:rsidP="00093B46">
      <w:r w:rsidRPr="00093B46">
        <w:rPr>
          <w:rFonts w:ascii="宋体" w:eastAsia="宋体" w:hAnsi="宋体" w:hint="eastAsia"/>
          <w:sz w:val="36"/>
          <w:szCs w:val="36"/>
        </w:rPr>
        <w:t>基于</w:t>
      </w:r>
      <w:proofErr w:type="spellStart"/>
      <w:r w:rsidRPr="00093B46">
        <w:rPr>
          <w:rFonts w:ascii="宋体" w:eastAsia="宋体" w:hAnsi="宋体" w:hint="eastAsia"/>
          <w:sz w:val="36"/>
          <w:szCs w:val="36"/>
        </w:rPr>
        <w:t>Scrapy</w:t>
      </w:r>
      <w:proofErr w:type="spellEnd"/>
      <w:r w:rsidRPr="00093B46">
        <w:rPr>
          <w:rFonts w:ascii="宋体" w:eastAsia="宋体" w:hAnsi="宋体" w:hint="eastAsia"/>
          <w:sz w:val="36"/>
          <w:szCs w:val="36"/>
        </w:rPr>
        <w:t>框架设计爬虫程序爬取温州租房信息并分析</w:t>
      </w:r>
      <w:r>
        <w:rPr>
          <w:rFonts w:ascii="宋体" w:eastAsia="宋体" w:hAnsi="宋体" w:hint="eastAsia"/>
          <w:color w:val="666666"/>
          <w:sz w:val="18"/>
          <w:szCs w:val="18"/>
        </w:rPr>
        <w:br/>
      </w:r>
      <w:r>
        <w:rPr>
          <w:rFonts w:ascii="宋体" w:eastAsia="宋体" w:hAnsi="宋体" w:hint="eastAsia"/>
          <w:color w:val="666666"/>
          <w:sz w:val="18"/>
          <w:szCs w:val="18"/>
        </w:rPr>
        <w:br/>
      </w:r>
      <w:hyperlink r:id="rId7" w:history="1">
        <w:r>
          <w:rPr>
            <w:rStyle w:val="a3"/>
          </w:rPr>
          <w:t>https://www.xianjichina.com/news/details_142871.html</w:t>
        </w:r>
      </w:hyperlink>
    </w:p>
    <w:p w:rsidR="00093B46" w:rsidRDefault="00093B46" w:rsidP="00093B46">
      <w:pPr>
        <w:pStyle w:val="1"/>
        <w:shd w:val="clear" w:color="auto" w:fill="FFFFFF"/>
        <w:spacing w:before="0" w:line="570" w:lineRule="atLeast"/>
        <w:rPr>
          <w:rFonts w:ascii="Arial" w:hAnsi="Arial" w:cs="Arial"/>
          <w:color w:val="191919"/>
          <w:sz w:val="42"/>
          <w:szCs w:val="42"/>
        </w:rPr>
      </w:pPr>
      <w:proofErr w:type="spellStart"/>
      <w:r>
        <w:rPr>
          <w:rFonts w:ascii="Arial" w:hAnsi="Arial" w:cs="Arial"/>
          <w:color w:val="191919"/>
          <w:sz w:val="42"/>
          <w:szCs w:val="42"/>
        </w:rPr>
        <w:t>Scrapy</w:t>
      </w:r>
      <w:proofErr w:type="spellEnd"/>
      <w:r>
        <w:rPr>
          <w:rFonts w:ascii="Arial" w:hAnsi="Arial" w:cs="Arial"/>
          <w:color w:val="191919"/>
          <w:sz w:val="42"/>
          <w:szCs w:val="42"/>
        </w:rPr>
        <w:t>分布式、去重增量爬虫的开发与设</w:t>
      </w:r>
      <w:r>
        <w:rPr>
          <w:rFonts w:ascii="Microsoft JhengHei" w:eastAsia="Microsoft JhengHei" w:hAnsi="Microsoft JhengHei" w:cs="Microsoft JhengHei" w:hint="eastAsia"/>
          <w:color w:val="191919"/>
          <w:sz w:val="42"/>
          <w:szCs w:val="42"/>
        </w:rPr>
        <w:t>计</w:t>
      </w:r>
    </w:p>
    <w:p w:rsidR="00093B46" w:rsidRDefault="00093B46">
      <w:pPr>
        <w:rPr>
          <w:rFonts w:hint="eastAsia"/>
        </w:rPr>
      </w:pPr>
      <w:hyperlink r:id="rId8" w:history="1">
        <w:r>
          <w:rPr>
            <w:rStyle w:val="a3"/>
          </w:rPr>
          <w:t>https://www.sohu.com/a/255590351_787107</w:t>
        </w:r>
      </w:hyperlink>
    </w:p>
    <w:sectPr w:rsidR="00093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B0C"/>
    <w:multiLevelType w:val="multilevel"/>
    <w:tmpl w:val="1FDE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61068"/>
    <w:multiLevelType w:val="multilevel"/>
    <w:tmpl w:val="469E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47"/>
    <w:rsid w:val="00093B46"/>
    <w:rsid w:val="0049213E"/>
    <w:rsid w:val="00C36F85"/>
    <w:rsid w:val="00E0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6CAF"/>
  <w15:chartTrackingRefBased/>
  <w15:docId w15:val="{DE4EE426-80C2-4C7A-AE3A-1036C98C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36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C36F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F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36F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93B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93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u.com/a/255590351_787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anjichina.com/news/details_1428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V7lZB0y87u7C/article/details/78372765" TargetMode="External"/><Relationship Id="rId5" Type="http://schemas.openxmlformats.org/officeDocument/2006/relationships/hyperlink" Target="https://blog.csdn.net/jingwenliu/article/details/821208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2020-07-07T18:54:00Z</dcterms:created>
  <dcterms:modified xsi:type="dcterms:W3CDTF">2020-07-08T05:48:00Z</dcterms:modified>
</cp:coreProperties>
</file>