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B912B3">
        <w:rPr>
          <w:rFonts w:ascii="Arial" w:hAnsi="Arial" w:hint="eastAsia"/>
        </w:rPr>
        <w:t>FocusClock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B912B3" w:rsidP="00272C8F">
            <w:pPr>
              <w:pStyle w:val="Tabletext"/>
            </w:pPr>
            <w:r>
              <w:rPr>
                <w:rFonts w:ascii="Times New Roman" w:hint="eastAsia"/>
              </w:rPr>
              <w:t>09/10/2020</w:t>
            </w:r>
          </w:p>
        </w:tc>
        <w:tc>
          <w:tcPr>
            <w:tcW w:w="1152" w:type="dxa"/>
          </w:tcPr>
          <w:p w:rsidR="00497B7F" w:rsidRDefault="00B912B3" w:rsidP="00272C8F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B912B3" w:rsidP="00272C8F">
            <w:pPr>
              <w:pStyle w:val="Tabletext"/>
            </w:pPr>
            <w:r>
              <w:rPr>
                <w:rFonts w:ascii="Times New Roman" w:hint="eastAsia"/>
              </w:rPr>
              <w:t>12</w:t>
            </w:r>
            <w:r>
              <w:rPr>
                <w:rFonts w:ascii="Times New Roman" w:hint="eastAsia"/>
              </w:rPr>
              <w:t>组全体成员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2B6D6E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_Toc356851185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_Toc356851186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_Toc356851187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_Toc356851188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_Toc356851189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_Toc356851190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_Toc356851191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_Toc356851192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_Toc356851193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_Toc356851194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_Toc356851195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_Toc356851196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_Toc356851197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_Toc356851198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_Toc356851199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_Toc356851200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_Toc356851201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_Toc356851202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_Toc356851203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_Toc356851204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2B6D6E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20387C" w:rsidRPr="0020387C" w:rsidRDefault="0020387C" w:rsidP="0020387C">
      <w:pPr>
        <w:pStyle w:val="a9"/>
      </w:pPr>
      <w:r>
        <w:rPr>
          <w:rFonts w:hint="eastAsia"/>
        </w:rPr>
        <w:t>详细说明应用程序及子系统的外部行为，定义了use case，阐述了易用性、可靠性，以及非功能性需求、设计约束、综合软件需求说明所需的其他因素。</w:t>
      </w:r>
    </w:p>
    <w:p w:rsidR="00E67440" w:rsidRDefault="00E67440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B912B3" w:rsidRPr="00B912B3" w:rsidRDefault="00B912B3" w:rsidP="00B912B3">
      <w:pPr>
        <w:ind w:firstLine="720"/>
      </w:pPr>
      <w:r>
        <w:rPr>
          <w:rFonts w:hint="eastAsia"/>
        </w:rPr>
        <w:t>无</w:t>
      </w:r>
    </w:p>
    <w:p w:rsidR="00E67440" w:rsidRDefault="00B912B3">
      <w:pPr>
        <w:pStyle w:val="2"/>
        <w:rPr>
          <w:rFonts w:hint="eastAsia"/>
        </w:rPr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20387C" w:rsidRPr="0020387C" w:rsidRDefault="0020387C" w:rsidP="0020387C">
      <w:pPr>
        <w:ind w:firstLine="720"/>
      </w:pPr>
      <w:r>
        <w:rPr>
          <w:rFonts w:hint="eastAsia"/>
        </w:rPr>
        <w:t>无</w:t>
      </w:r>
    </w:p>
    <w:p w:rsidR="00E360D0" w:rsidRDefault="00E67440" w:rsidP="00E360D0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E360D0" w:rsidRDefault="00E360D0" w:rsidP="00E360D0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4F5DB6" wp14:editId="10CAD913">
                <wp:simplePos x="0" y="0"/>
                <wp:positionH relativeFrom="column">
                  <wp:posOffset>530225</wp:posOffset>
                </wp:positionH>
                <wp:positionV relativeFrom="paragraph">
                  <wp:posOffset>886460</wp:posOffset>
                </wp:positionV>
                <wp:extent cx="4578985" cy="3284220"/>
                <wp:effectExtent l="0" t="0" r="12065" b="1143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985" cy="3284220"/>
                          <a:chOff x="0" y="0"/>
                          <a:chExt cx="4212590" cy="3398809"/>
                        </a:xfrm>
                      </wpg:grpSpPr>
                      <wpg:grpSp>
                        <wpg:cNvPr id="13" name="组合 6"/>
                        <wpg:cNvGrpSpPr/>
                        <wpg:grpSpPr>
                          <a:xfrm>
                            <a:off x="0" y="0"/>
                            <a:ext cx="4212590" cy="2150501"/>
                            <a:chOff x="-633148" y="-478310"/>
                            <a:chExt cx="4213314" cy="2151825"/>
                          </a:xfrm>
                        </wpg:grpSpPr>
                        <wpg:grpSp>
                          <wpg:cNvPr id="14" name="组合 5"/>
                          <wpg:cNvGrpSpPr/>
                          <wpg:grpSpPr>
                            <a:xfrm>
                              <a:off x="-633148" y="773720"/>
                              <a:ext cx="4213314" cy="899795"/>
                              <a:chOff x="-633148" y="-7037"/>
                              <a:chExt cx="4213314" cy="899795"/>
                            </a:xfrm>
                          </wpg:grpSpPr>
                          <wps:wsp>
                            <wps:cNvPr id="15" name="椭圆 1"/>
                            <wps:cNvSpPr/>
                            <wps:spPr>
                              <a:xfrm>
                                <a:off x="2364259" y="-7037"/>
                                <a:ext cx="1215907" cy="899795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0D0" w:rsidRDefault="00E360D0" w:rsidP="00E360D0">
                                  <w:pPr>
                                    <w:ind w:left="100"/>
                                  </w:pPr>
                                  <w:r>
                                    <w:t xml:space="preserve">FocusClock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矩形 2"/>
                            <wps:cNvSpPr/>
                            <wps:spPr>
                              <a:xfrm>
                                <a:off x="-633148" y="245012"/>
                                <a:ext cx="794825" cy="407963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0D0" w:rsidRDefault="00E360D0" w:rsidP="00E360D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用户U</w:t>
                                  </w:r>
                                  <w:r>
                                    <w:t>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直接箭头连接符 3"/>
                            <wps:cNvCnPr/>
                            <wps:spPr>
                              <a:xfrm flipV="1">
                                <a:off x="161677" y="124735"/>
                                <a:ext cx="2536104" cy="3242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箭头连接符 4"/>
                            <wps:cNvCnPr/>
                            <wps:spPr>
                              <a:xfrm flipH="1" flipV="1">
                                <a:off x="161677" y="448994"/>
                                <a:ext cx="2536104" cy="3119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902" y="-478310"/>
                              <a:ext cx="1899803" cy="12896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E360D0" w:rsidRDefault="00E360D0" w:rsidP="00E360D0">
                                <w:r>
                                  <w:rPr>
                                    <w:rFonts w:hint="eastAsia"/>
                                  </w:rPr>
                                  <w:t>需求：</w:t>
                                </w:r>
                              </w:p>
                              <w:p w:rsidR="00E360D0" w:rsidRDefault="00E360D0" w:rsidP="00E360D0">
                                <w:pPr>
                                  <w:pStyle w:val="af2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设立闹钟</w:t>
                                </w:r>
                              </w:p>
                              <w:p w:rsidR="00E360D0" w:rsidRDefault="00E360D0" w:rsidP="00E360D0">
                                <w:pPr>
                                  <w:pStyle w:val="af2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进行手机锁定</w:t>
                                </w:r>
                              </w:p>
                              <w:p w:rsidR="00E360D0" w:rsidRDefault="00E360D0" w:rsidP="00E360D0">
                                <w:pPr>
                                  <w:pStyle w:val="af2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给好友设定闹钟</w:t>
                                </w:r>
                              </w:p>
                              <w:p w:rsidR="00E360D0" w:rsidRDefault="00E360D0" w:rsidP="00E360D0">
                                <w:pPr>
                                  <w:pStyle w:val="af2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进行时间管理的数据统计</w:t>
                                </w:r>
                              </w:p>
                              <w:p w:rsidR="00E360D0" w:rsidRDefault="00E360D0" w:rsidP="00E360D0">
                                <w:pPr>
                                  <w:pStyle w:val="af2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4739" y="2110153"/>
                            <a:ext cx="1026941" cy="12886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E360D0" w:rsidRDefault="00E360D0" w:rsidP="00E360D0">
                              <w:r>
                                <w:rPr>
                                  <w:rFonts w:hint="eastAsia"/>
                                </w:rPr>
                                <w:t>响应：</w:t>
                              </w:r>
                            </w:p>
                            <w:p w:rsidR="00E360D0" w:rsidRDefault="00E360D0" w:rsidP="00E360D0">
                              <w:pPr>
                                <w:pStyle w:val="af2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  <w:p w:rsidR="00E360D0" w:rsidRDefault="00E360D0" w:rsidP="00E360D0">
                              <w:pPr>
                                <w:pStyle w:val="af2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闹钟信息</w:t>
                              </w:r>
                            </w:p>
                            <w:p w:rsidR="00E360D0" w:rsidRDefault="00E360D0" w:rsidP="00E360D0">
                              <w:pPr>
                                <w:pStyle w:val="af2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好友信息</w:t>
                              </w:r>
                            </w:p>
                            <w:p w:rsidR="00E360D0" w:rsidRDefault="00E360D0" w:rsidP="00E360D0">
                              <w:pPr>
                                <w:pStyle w:val="af2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统计数据</w:t>
                              </w:r>
                            </w:p>
                            <w:p w:rsidR="00E360D0" w:rsidRDefault="00E360D0" w:rsidP="00E360D0">
                              <w:pPr>
                                <w:pStyle w:val="af2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41.75pt;margin-top:69.8pt;width:360.55pt;height:258.6pt;z-index:251659264" coordsize="42125,3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">
                <v:group id="组合 6" o:spid="_x0000_s1027" style="position:absolute;width:42125;height:21505" coordorigin="-6331,-4783" coordsize="42133,21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组合 5" o:spid="_x0000_s1028" style="position:absolute;left:-6331;top:7737;width:42132;height:8998" coordorigin="-6331,-70" coordsize="42133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椭圆 1" o:spid="_x0000_s1029" style="position:absolute;left:23642;top:-70;width:12159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M2+8IA&#10;AADbAAAADwAAAGRycy9kb3ducmV2LnhtbERP32vCMBB+H+x/CDfYm6YVJ6MapXQogyE43Xw+mlvT&#10;rbmUJtX63xtB2Nt9fD9vsRpsI07U+dqxgnScgCAuna65UvB1WI9eQfiArLFxTAou5GG1fHxYYKbd&#10;mT/ptA+ViCHsM1RgQmgzKX1pyKIfu5Y4cj+usxgi7CqpOzzHcNvISZLMpMWaY4PBlgpD5d++twqK&#10;9nvX5/LtOD2Yj9/Ub4ptb2qlnp+GfA4i0BD+xXf3u47zX+D2Szx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zb7wgAAANsAAAAPAAAAAAAAAAAAAAAAAJgCAABkcnMvZG93&#10;bnJldi54bWxQSwUGAAAAAAQABAD1AAAAhwMAAAAA&#10;" fillcolor="white [3201]" strokecolor="black [3200]" strokeweight="1.5pt">
                      <v:stroke joinstyle="miter"/>
                      <v:textbox>
                        <w:txbxContent>
                          <w:p w:rsidR="00E360D0" w:rsidRDefault="00E360D0" w:rsidP="00E360D0">
                            <w:pPr>
                              <w:ind w:left="100"/>
                            </w:pPr>
                            <w:r>
                              <w:t xml:space="preserve">FocusClock 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v:textbox>
                    </v:oval>
                    <v:rect id="矩形 2" o:spid="_x0000_s1030" style="position:absolute;left:-6331;top:2450;width:7947;height:4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1+sQA&#10;AADbAAAADwAAAGRycy9kb3ducmV2LnhtbERPS2vCQBC+F/oflil4azZ6sCF1lWIRRIv4KC29Ddlp&#10;kjY7G7NrEv+9Kwje5uN7zmTWm0q01LjSsoJhFIMgzqwuOVfweVg8JyCcR9ZYWSYFZ3Iwmz4+TDDV&#10;tuMdtXufixDCLkUFhfd1KqXLCjLoIlsTB+7XNgZ9gE0udYNdCDeVHMXxWBosOTQUWNO8oOx/fzIK&#10;vtz7Onn5rn9WXdX+bZMu2W2OH0oNnvq3VxCeen8X39xLHeaP4fpLOEB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9frEAAAA2wAAAA8AAAAAAAAAAAAAAAAAmAIAAGRycy9k&#10;b3ducmV2LnhtbFBLBQYAAAAABAAEAPUAAACJAwAAAAA=&#10;" fillcolor="white [3201]" strokecolor="black [3200]" strokeweight="1.5pt">
                      <v:textbox>
                        <w:txbxContent>
                          <w:p w:rsidR="00E360D0" w:rsidRDefault="00E360D0" w:rsidP="00E360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用户U</w:t>
                            </w:r>
                            <w:r>
                              <w:t>ser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31" type="#_x0000_t32" style="position:absolute;left:1616;top:1247;width:25361;height:3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    <v:stroke endarrow="block" joinstyle="miter"/>
                    </v:shape>
                    <v:shape id="直接箭头连接符 4" o:spid="_x0000_s1032" type="#_x0000_t32" style="position:absolute;left:1616;top:4489;width:25361;height:31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b18EAAADaAAAADwAAAGRycy9kb3ducmV2LnhtbESP3YrCMBSE74V9h3AWvBFNFRHtGkUE&#10;QcQL/x7g2JxtS5uT0kRbfXojCF4OM/MNM1+2phR3ql1uWcFwEIEgTqzOOVVwOW/6UxDOI2ssLZOC&#10;BzlYLn46c4y1bfhI95NPRYCwi1FB5n0VS+mSjAy6ga2Ig/dva4M+yDqVusYmwE0pR1E0kQZzDgsZ&#10;VrTOKClON6OgKZ7HfaF7u4Dd3vz5MJturjOlur/t6g+Ep9Z/w5/2VisYw/tKu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RvXwQAAANoAAAAPAAAAAAAAAAAAAAAA&#10;AKECAABkcnMvZG93bnJldi54bWxQSwUGAAAAAAQABAD5AAAAjwMAAAAA&#10;" strokecolor="black [3200]" strokeweight="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left:2529;top:-4783;width:18998;height:1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<v:textbox>
                      <w:txbxContent>
                        <w:p w:rsidR="00E360D0" w:rsidRDefault="00E360D0" w:rsidP="00E360D0">
                          <w:r>
                            <w:rPr>
                              <w:rFonts w:hint="eastAsia"/>
                            </w:rPr>
                            <w:t>需求：</w:t>
                          </w:r>
                        </w:p>
                        <w:p w:rsidR="00E360D0" w:rsidRDefault="00E360D0" w:rsidP="00E360D0">
                          <w:pPr>
                            <w:pStyle w:val="af2"/>
                            <w:numPr>
                              <w:ilvl w:val="0"/>
                              <w:numId w:val="7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设立闹钟</w:t>
                          </w:r>
                        </w:p>
                        <w:p w:rsidR="00E360D0" w:rsidRDefault="00E360D0" w:rsidP="00E360D0">
                          <w:pPr>
                            <w:pStyle w:val="af2"/>
                            <w:numPr>
                              <w:ilvl w:val="0"/>
                              <w:numId w:val="7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进行手机锁定</w:t>
                          </w:r>
                        </w:p>
                        <w:p w:rsidR="00E360D0" w:rsidRDefault="00E360D0" w:rsidP="00E360D0">
                          <w:pPr>
                            <w:pStyle w:val="af2"/>
                            <w:numPr>
                              <w:ilvl w:val="0"/>
                              <w:numId w:val="7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给好友设定闹钟</w:t>
                          </w:r>
                        </w:p>
                        <w:p w:rsidR="00E360D0" w:rsidRDefault="00E360D0" w:rsidP="00E360D0">
                          <w:pPr>
                            <w:pStyle w:val="af2"/>
                            <w:numPr>
                              <w:ilvl w:val="0"/>
                              <w:numId w:val="7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进行时间管理的数据统计</w:t>
                          </w:r>
                        </w:p>
                        <w:p w:rsidR="00E360D0" w:rsidRDefault="00E360D0" w:rsidP="00E360D0">
                          <w:pPr>
                            <w:pStyle w:val="af2"/>
                            <w:numPr>
                              <w:ilvl w:val="0"/>
                              <w:numId w:val="7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</w:p>
                      </w:txbxContent>
                    </v:textbox>
                  </v:shape>
                </v:group>
                <v:shape id="文本框 2" o:spid="_x0000_s1034" type="#_x0000_t202" style="position:absolute;left:9847;top:21101;width:10269;height:12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FosMA&#10;AADaAAAADwAAAGRycy9kb3ducmV2LnhtbESPQWvCQBSE74L/YXmCN7OpiNrUVYqieBExFtvja/Y1&#10;Cc2+DdlVY399VxA8DjPzDTNbtKYSF2pcaVnBSxSDIM6sLjlX8HFcD6YgnEfWWFkmBTdysJh3OzNM&#10;tL3ygS6pz0WAsEtQQeF9nUjpsoIMusjWxMH7sY1BH2STS93gNcBNJYdxPJYGSw4LBda0LCj7Tc9G&#10;gcvi8Wk/Sk+f33JDf69ar742O6X6vfb9DYSn1j/Dj/ZWK5jA/U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FosMAAADaAAAADwAAAAAAAAAAAAAAAACYAgAAZHJzL2Rv&#10;d25yZXYueG1sUEsFBgAAAAAEAAQA9QAAAIgDAAAAAA==&#10;" strokecolor="white [3212]">
                  <v:textbox>
                    <w:txbxContent>
                      <w:p w:rsidR="00E360D0" w:rsidRDefault="00E360D0" w:rsidP="00E360D0">
                        <w:r>
                          <w:rPr>
                            <w:rFonts w:hint="eastAsia"/>
                          </w:rPr>
                          <w:t>响应：</w:t>
                        </w:r>
                      </w:p>
                      <w:p w:rsidR="00E360D0" w:rsidRDefault="00E360D0" w:rsidP="00E360D0">
                        <w:pPr>
                          <w:pStyle w:val="af2"/>
                          <w:numPr>
                            <w:ilvl w:val="0"/>
                            <w:numId w:val="7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  <w:p w:rsidR="00E360D0" w:rsidRDefault="00E360D0" w:rsidP="00E360D0">
                        <w:pPr>
                          <w:pStyle w:val="af2"/>
                          <w:numPr>
                            <w:ilvl w:val="0"/>
                            <w:numId w:val="7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闹钟信息</w:t>
                        </w:r>
                      </w:p>
                      <w:p w:rsidR="00E360D0" w:rsidRDefault="00E360D0" w:rsidP="00E360D0">
                        <w:pPr>
                          <w:pStyle w:val="af2"/>
                          <w:numPr>
                            <w:ilvl w:val="0"/>
                            <w:numId w:val="7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好友信息</w:t>
                        </w:r>
                      </w:p>
                      <w:p w:rsidR="00E360D0" w:rsidRDefault="00E360D0" w:rsidP="00E360D0">
                        <w:pPr>
                          <w:pStyle w:val="af2"/>
                          <w:numPr>
                            <w:ilvl w:val="0"/>
                            <w:numId w:val="7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统计数据</w:t>
                        </w:r>
                      </w:p>
                      <w:p w:rsidR="00E360D0" w:rsidRDefault="00E360D0" w:rsidP="00E360D0">
                        <w:pPr>
                          <w:pStyle w:val="af2"/>
                          <w:numPr>
                            <w:ilvl w:val="0"/>
                            <w:numId w:val="7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产品总体效果</w:t>
      </w:r>
    </w:p>
    <w:p w:rsidR="00D35C77" w:rsidRPr="00D35C77" w:rsidRDefault="00D35C77" w:rsidP="00D35C77">
      <w:pPr>
        <w:pStyle w:val="a9"/>
        <w:ind w:left="0"/>
        <w:rPr>
          <w:rFonts w:hint="eastAsia"/>
        </w:rPr>
      </w:pPr>
      <w:r>
        <w:rPr>
          <w:rFonts w:hint="eastAsia"/>
        </w:rPr>
        <w:t>此产品为运行在安卓系统的APP，进行趣味闹钟和手机时间管理任务的开发。整体项目比较简单，分为两个部分，部署在服务器上的数据库和后端，以及部署在用户各自手机上的前端界面。</w:t>
      </w:r>
    </w:p>
    <w:p w:rsidR="00E360D0" w:rsidRPr="00E360D0" w:rsidRDefault="00E360D0" w:rsidP="00E360D0">
      <w:pPr>
        <w:rPr>
          <w:rFonts w:hint="eastAsia"/>
        </w:rPr>
      </w:pPr>
    </w:p>
    <w:p w:rsidR="00E360D0" w:rsidRDefault="00E360D0" w:rsidP="00E360D0">
      <w:pPr>
        <w:pStyle w:val="2"/>
        <w:rPr>
          <w:rFonts w:hint="eastAsia"/>
        </w:rPr>
      </w:pPr>
      <w:r>
        <w:rPr>
          <w:rFonts w:hint="eastAsia"/>
        </w:rPr>
        <w:t>产品功能</w:t>
      </w:r>
    </w:p>
    <w:p w:rsidR="00E360D0" w:rsidRPr="00E360D0" w:rsidRDefault="00E360D0" w:rsidP="00E360D0">
      <w:pPr>
        <w:rPr>
          <w:rFonts w:hint="eastAsia"/>
        </w:rPr>
      </w:pPr>
      <w:r>
        <w:t>U</w:t>
      </w:r>
      <w:r>
        <w:rPr>
          <w:rFonts w:hint="eastAsia"/>
        </w:rPr>
        <w:t>se case中列举的所有功能</w:t>
      </w:r>
    </w:p>
    <w:p w:rsidR="00E360D0" w:rsidRDefault="00E360D0" w:rsidP="00E360D0">
      <w:pPr>
        <w:pStyle w:val="2"/>
        <w:rPr>
          <w:rFonts w:hint="eastAsia"/>
        </w:rPr>
      </w:pPr>
      <w:r>
        <w:rPr>
          <w:rFonts w:hint="eastAsia"/>
        </w:rPr>
        <w:t>用户特征</w:t>
      </w:r>
      <w:bookmarkStart w:id="10" w:name="_GoBack"/>
      <w:bookmarkEnd w:id="10"/>
    </w:p>
    <w:p w:rsidR="00E360D0" w:rsidRPr="00E360D0" w:rsidRDefault="00E360D0" w:rsidP="00E360D0">
      <w:pPr>
        <w:pStyle w:val="a9"/>
        <w:ind w:left="0"/>
      </w:pPr>
      <w:r>
        <w:rPr>
          <w:rFonts w:hint="eastAsia"/>
        </w:rPr>
        <w:t>主要有三种类型的用户：备考期间的学生，任务驱动型的工作者，希望提升自身专注力修养的普通人。</w:t>
      </w:r>
    </w:p>
    <w:p w:rsidR="00E360D0" w:rsidRDefault="00E360D0" w:rsidP="00E360D0">
      <w:pPr>
        <w:pStyle w:val="2"/>
        <w:rPr>
          <w:rFonts w:hint="eastAsia"/>
        </w:rPr>
      </w:pPr>
      <w:r>
        <w:rPr>
          <w:rFonts w:hint="eastAsia"/>
        </w:rPr>
        <w:t>约束</w:t>
      </w:r>
    </w:p>
    <w:p w:rsidR="00E360D0" w:rsidRDefault="00E360D0" w:rsidP="00E360D0">
      <w:r>
        <w:rPr>
          <w:rFonts w:hint="eastAsia"/>
        </w:rPr>
        <w:t>系统不需要任何硬件开发或采购。</w:t>
      </w:r>
    </w:p>
    <w:p w:rsidR="00E360D0" w:rsidRDefault="00E360D0" w:rsidP="00E360D0">
      <w:pPr>
        <w:rPr>
          <w:rFonts w:hint="eastAsia"/>
        </w:rPr>
      </w:pPr>
      <w:r>
        <w:lastRenderedPageBreak/>
        <w:t>数据库相关约束</w:t>
      </w:r>
      <w:r>
        <w:rPr>
          <w:rFonts w:hint="eastAsia"/>
        </w:rPr>
        <w:t>：</w:t>
      </w:r>
      <w:r>
        <w:t>完整性约束</w:t>
      </w:r>
      <w:r>
        <w:rPr>
          <w:rFonts w:hint="eastAsia"/>
        </w:rPr>
        <w:t>、</w:t>
      </w:r>
      <w:r>
        <w:t>一致性</w:t>
      </w:r>
      <w:r>
        <w:rPr>
          <w:rFonts w:hint="eastAsia"/>
        </w:rPr>
        <w:t>、</w:t>
      </w:r>
      <w:r>
        <w:t>原子性</w:t>
      </w:r>
      <w:r>
        <w:rPr>
          <w:rFonts w:hint="eastAsia"/>
        </w:rPr>
        <w:t>。</w:t>
      </w:r>
      <w:r>
        <w:t>显示的数据都是基于现有数据库</w:t>
      </w:r>
      <w:r>
        <w:rPr>
          <w:rFonts w:hint="eastAsia"/>
        </w:rPr>
        <w:t>的。</w:t>
      </w:r>
    </w:p>
    <w:p w:rsidR="00E360D0" w:rsidRDefault="00E360D0" w:rsidP="00E360D0">
      <w:pPr>
        <w:pStyle w:val="2"/>
        <w:rPr>
          <w:rFonts w:hint="eastAsia"/>
        </w:rPr>
      </w:pPr>
      <w:r>
        <w:rPr>
          <w:rFonts w:hint="eastAsia"/>
        </w:rPr>
        <w:t>假设与依赖关系</w:t>
      </w:r>
    </w:p>
    <w:p w:rsidR="00E360D0" w:rsidRDefault="00E360D0" w:rsidP="00E360D0">
      <w:pPr>
        <w:pStyle w:val="a9"/>
        <w:ind w:left="0"/>
      </w:pPr>
      <w:r>
        <w:rPr>
          <w:rFonts w:hint="eastAsia"/>
        </w:rPr>
        <w:t>此软件为短期项目，暂无假设与依赖关系。</w:t>
      </w:r>
    </w:p>
    <w:p w:rsidR="00E360D0" w:rsidRDefault="00E360D0" w:rsidP="00E360D0">
      <w:pPr>
        <w:pStyle w:val="2"/>
        <w:rPr>
          <w:rFonts w:hint="eastAsia"/>
        </w:rPr>
      </w:pPr>
      <w:r>
        <w:rPr>
          <w:rFonts w:hint="eastAsia"/>
        </w:rPr>
        <w:t>需求子集</w:t>
      </w:r>
    </w:p>
    <w:p w:rsidR="00E360D0" w:rsidRDefault="00CA41EF" w:rsidP="00CA41EF">
      <w:pPr>
        <w:pStyle w:val="3"/>
        <w:rPr>
          <w:rFonts w:hint="eastAsia"/>
        </w:rPr>
      </w:pPr>
      <w:r>
        <w:rPr>
          <w:rFonts w:hint="eastAsia"/>
        </w:rPr>
        <w:t>用户手册</w:t>
      </w:r>
    </w:p>
    <w:p w:rsidR="00E360D0" w:rsidRPr="00E360D0" w:rsidRDefault="00CA41EF" w:rsidP="00E360D0">
      <w:pPr>
        <w:pStyle w:val="3"/>
      </w:pPr>
      <w:r>
        <w:rPr>
          <w:rFonts w:hint="eastAsia"/>
        </w:rPr>
        <w:t>标签与安装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1" w:name="_Toc498836230"/>
      <w:bookmarkStart w:id="12" w:name="_Toc356851184"/>
      <w:r>
        <w:rPr>
          <w:rFonts w:hint="eastAsia"/>
        </w:rPr>
        <w:t>具体需求</w:t>
      </w:r>
      <w:bookmarkEnd w:id="11"/>
      <w:bookmarkEnd w:id="12"/>
    </w:p>
    <w:p w:rsidR="00E67440" w:rsidRDefault="00E67440">
      <w:pPr>
        <w:pStyle w:val="2"/>
      </w:pPr>
      <w:bookmarkStart w:id="13" w:name="_Toc498836231"/>
      <w:bookmarkStart w:id="14" w:name="_Toc356851185"/>
      <w:r>
        <w:rPr>
          <w:rFonts w:hint="eastAsia"/>
        </w:rPr>
        <w:t>功能</w:t>
      </w:r>
      <w:bookmarkEnd w:id="13"/>
      <w:bookmarkEnd w:id="14"/>
    </w:p>
    <w:p w:rsidR="00E67440" w:rsidRDefault="00E67440">
      <w:pPr>
        <w:pStyle w:val="3"/>
        <w:rPr>
          <w:rFonts w:hint="eastAsia"/>
        </w:rPr>
      </w:pPr>
      <w:bookmarkStart w:id="15" w:name="_Toc498836232"/>
      <w:bookmarkStart w:id="16" w:name="_Toc356851186"/>
      <w:r>
        <w:t>&lt;</w:t>
      </w:r>
      <w:r w:rsidR="00132927">
        <w:rPr>
          <w:rFonts w:hint="eastAsia"/>
        </w:rPr>
        <w:t>Use case 图</w:t>
      </w:r>
      <w:r>
        <w:t>&gt;</w:t>
      </w:r>
      <w:bookmarkEnd w:id="15"/>
      <w:bookmarkEnd w:id="16"/>
    </w:p>
    <w:p w:rsidR="00BB410A" w:rsidRPr="00BB410A" w:rsidRDefault="00C05E60" w:rsidP="00BB410A">
      <w:r>
        <w:rPr>
          <w:noProof/>
        </w:rPr>
        <w:drawing>
          <wp:inline distT="0" distB="0" distL="0" distR="0">
            <wp:extent cx="4608830" cy="5523230"/>
            <wp:effectExtent l="0" t="0" r="1270" b="1270"/>
            <wp:docPr id="5" name="图片 5" descr="C:\Users\lenovo\AppData\Local\Temp\WeChat Files\24259730dd87d0afc9ad9ef00381d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24259730dd87d0afc9ad9ef00381d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B1" w:rsidRPr="00C771B1" w:rsidRDefault="00C771B1" w:rsidP="00C771B1"/>
    <w:p w:rsidR="00132927" w:rsidRDefault="00132927" w:rsidP="00132927">
      <w:pPr>
        <w:pStyle w:val="3"/>
      </w:pPr>
      <w:bookmarkStart w:id="17" w:name="_Toc356851187"/>
      <w:r>
        <w:lastRenderedPageBreak/>
        <w:t>&lt;</w:t>
      </w:r>
      <w:r>
        <w:rPr>
          <w:rFonts w:hint="eastAsia"/>
        </w:rPr>
        <w:t>Use case1 规约</w:t>
      </w:r>
      <w:r>
        <w:t>&gt;</w:t>
      </w:r>
      <w:bookmarkEnd w:id="17"/>
    </w:p>
    <w:p w:rsidR="00132927" w:rsidRPr="00132927" w:rsidRDefault="00371A41" w:rsidP="00132927">
      <w:pPr>
        <w:pStyle w:val="a9"/>
      </w:pPr>
      <w:r>
        <w:t>详情见本目录下的其他文件</w:t>
      </w:r>
    </w:p>
    <w:p w:rsidR="001636CF" w:rsidRPr="001636CF" w:rsidRDefault="00DA1C72" w:rsidP="001636CF">
      <w:pPr>
        <w:pStyle w:val="2"/>
        <w:ind w:left="720" w:hanging="720"/>
      </w:pPr>
      <w:bookmarkStart w:id="18" w:name="_Toc498836233"/>
      <w:bookmarkStart w:id="19" w:name="_Toc3568511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8"/>
      <w:bookmarkEnd w:id="19"/>
    </w:p>
    <w:p w:rsidR="00BB410A" w:rsidRDefault="00BB410A" w:rsidP="00BB410A">
      <w:pPr>
        <w:pStyle w:val="3"/>
        <w:numPr>
          <w:ilvl w:val="2"/>
          <w:numId w:val="6"/>
        </w:numPr>
      </w:pPr>
      <w:bookmarkStart w:id="20" w:name="_Toc498836235"/>
      <w:bookmarkStart w:id="21" w:name="_Toc356851191"/>
      <w:r>
        <w:rPr>
          <w:rFonts w:hint="eastAsia"/>
        </w:rPr>
        <w:t>用户培训时间</w:t>
      </w:r>
    </w:p>
    <w:p w:rsidR="00BB410A" w:rsidRDefault="00BB410A" w:rsidP="00BB410A">
      <w:pPr>
        <w:ind w:left="720"/>
        <w:rPr>
          <w:rFonts w:hint="eastAsia"/>
        </w:rPr>
      </w:pPr>
      <w:r>
        <w:rPr>
          <w:rFonts w:hint="eastAsia"/>
        </w:rPr>
        <w:t>此APP为用户提供时间管理的功能，与用户寻常使用的相关软件的操作方法有相似之处，所需要的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用户培训时间大概为5-10分钟。</w:t>
      </w:r>
    </w:p>
    <w:p w:rsidR="00BB410A" w:rsidRDefault="00BB410A" w:rsidP="00BB410A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简洁页面</w:t>
      </w:r>
    </w:p>
    <w:p w:rsidR="00BB410A" w:rsidRDefault="00BB410A" w:rsidP="00BB410A">
      <w:pPr>
        <w:ind w:left="720"/>
        <w:rPr>
          <w:rFonts w:hint="eastAsia"/>
        </w:rPr>
      </w:pPr>
      <w:r>
        <w:rPr>
          <w:rFonts w:hint="eastAsia"/>
        </w:rPr>
        <w:t>整体APP设计简练，对各个功能按键一目了然，新增、删除、修改等功能按键也各自有明确的图标提示。</w:t>
      </w:r>
    </w:p>
    <w:p w:rsidR="00BB410A" w:rsidRDefault="00BB410A" w:rsidP="00BB410A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固定的功能流程</w:t>
      </w:r>
    </w:p>
    <w:p w:rsidR="00BB410A" w:rsidRDefault="00BB410A" w:rsidP="00BB410A">
      <w:pPr>
        <w:ind w:left="720"/>
        <w:rPr>
          <w:rFonts w:hint="eastAsia"/>
        </w:rPr>
      </w:pPr>
      <w:r>
        <w:rPr>
          <w:rFonts w:hint="eastAsia"/>
        </w:rPr>
        <w:t>闹钟设定与专注模式设定的相关操作流程固定，使用过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次之后便清晰无误。</w:t>
      </w:r>
    </w:p>
    <w:p w:rsidR="00BB410A" w:rsidRDefault="00BB410A" w:rsidP="00BB410A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帮助文档</w:t>
      </w:r>
    </w:p>
    <w:p w:rsidR="00BB410A" w:rsidRDefault="00BB410A" w:rsidP="00BB410A">
      <w:pPr>
        <w:ind w:left="720"/>
        <w:rPr>
          <w:rFonts w:hint="eastAsia"/>
        </w:rPr>
      </w:pPr>
      <w:r>
        <w:rPr>
          <w:rFonts w:hint="eastAsia"/>
        </w:rPr>
        <w:t>APP中提供帮助文档，对APP的功能及操作不明确时可以翻看帮助文档进行查阅。</w:t>
      </w:r>
    </w:p>
    <w:p w:rsidR="00E67440" w:rsidRDefault="00E67440">
      <w:pPr>
        <w:pStyle w:val="2"/>
      </w:pPr>
      <w:r>
        <w:rPr>
          <w:rFonts w:hint="eastAsia"/>
        </w:rPr>
        <w:t>可靠性</w:t>
      </w:r>
      <w:bookmarkEnd w:id="20"/>
      <w:bookmarkEnd w:id="21"/>
    </w:p>
    <w:p w:rsidR="00E67440" w:rsidRDefault="00EB7DEA">
      <w:pPr>
        <w:pStyle w:val="3"/>
        <w:ind w:left="720" w:hanging="720"/>
      </w:pPr>
      <w:r>
        <w:rPr>
          <w:rFonts w:hint="eastAsia"/>
        </w:rPr>
        <w:t>可用性</w:t>
      </w:r>
    </w:p>
    <w:p w:rsidR="00EB7DEA" w:rsidRDefault="00EB7DEA" w:rsidP="00EB7DEA">
      <w:pPr>
        <w:pStyle w:val="a9"/>
      </w:pPr>
      <w:r>
        <w:rPr>
          <w:rFonts w:hint="eastAsia"/>
        </w:rPr>
        <w:t>FocusClock APP应每天24小时，每周7天可用，可用时间百分比应不低于90%</w:t>
      </w:r>
    </w:p>
    <w:p w:rsidR="00EB7DEA" w:rsidRDefault="00EB7DEA" w:rsidP="00EB7DEA">
      <w:pPr>
        <w:pStyle w:val="a9"/>
      </w:pPr>
      <w:r>
        <w:rPr>
          <w:rFonts w:hint="eastAsia"/>
        </w:rPr>
        <w:t>在维护状态下，用户应可使用APP的专注和定闹钟的本地功能，但数据记录可能无法上传至服务器，用户无法使用浏览好友列表、为好友定闹钟等联网功能。</w:t>
      </w:r>
    </w:p>
    <w:p w:rsidR="00EB7DEA" w:rsidRDefault="00EB7DEA" w:rsidP="00EB7DEA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平均故障间隔时间</w:t>
      </w:r>
    </w:p>
    <w:p w:rsidR="00EB7DEA" w:rsidRDefault="00EB7DEA" w:rsidP="00EB7DEA">
      <w:pPr>
        <w:pStyle w:val="a9"/>
      </w:pPr>
      <w:r>
        <w:rPr>
          <w:rFonts w:hint="eastAsia"/>
        </w:rPr>
        <w:t>FocusClock APP的平均故障间隔时间应不小于300小时。</w:t>
      </w:r>
    </w:p>
    <w:p w:rsidR="00EB7DEA" w:rsidRDefault="00EB7DEA" w:rsidP="00EB7DEA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平均修复时间</w:t>
      </w:r>
    </w:p>
    <w:p w:rsidR="00EB7DEA" w:rsidRDefault="00EB7DEA" w:rsidP="00EB7DEA">
      <w:pPr>
        <w:pStyle w:val="a9"/>
      </w:pPr>
      <w:r>
        <w:rPr>
          <w:rFonts w:hint="eastAsia"/>
        </w:rPr>
        <w:t>FocusClock APP的平均修复时间应不超过72小时。</w:t>
      </w:r>
    </w:p>
    <w:p w:rsidR="00EB7DEA" w:rsidRDefault="00EB7DEA" w:rsidP="00EB7DEA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精确度</w:t>
      </w:r>
    </w:p>
    <w:p w:rsidR="00EB7DEA" w:rsidRDefault="00EB7DEA" w:rsidP="00EB7DEA">
      <w:pPr>
        <w:pStyle w:val="a9"/>
      </w:pPr>
      <w:r>
        <w:rPr>
          <w:rFonts w:hint="eastAsia"/>
        </w:rPr>
        <w:t>FocusClock APP的专注时</w:t>
      </w:r>
      <w:proofErr w:type="gramStart"/>
      <w:r>
        <w:rPr>
          <w:rFonts w:hint="eastAsia"/>
        </w:rPr>
        <w:t>长统计</w:t>
      </w:r>
      <w:proofErr w:type="gramEnd"/>
      <w:r>
        <w:rPr>
          <w:rFonts w:hint="eastAsia"/>
        </w:rPr>
        <w:t>精确度应不超过10%</w:t>
      </w:r>
    </w:p>
    <w:p w:rsidR="00EB7DEA" w:rsidRDefault="00EB7DEA" w:rsidP="00EB7DEA">
      <w:pPr>
        <w:pStyle w:val="a9"/>
      </w:pPr>
      <w:r>
        <w:rPr>
          <w:rFonts w:hint="eastAsia"/>
        </w:rPr>
        <w:t>FocusClock APP设定的闹钟响起时间误差应不超过5min</w:t>
      </w:r>
    </w:p>
    <w:p w:rsidR="00EB7DEA" w:rsidRDefault="00EB7DEA" w:rsidP="00EB7DEA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最高错误或缺陷率</w:t>
      </w:r>
    </w:p>
    <w:p w:rsidR="00EB7DEA" w:rsidRPr="00EB7DEA" w:rsidRDefault="00EB7DEA" w:rsidP="00B912B3">
      <w:pPr>
        <w:pStyle w:val="a9"/>
      </w:pPr>
      <w:r>
        <w:rPr>
          <w:rFonts w:hint="eastAsia"/>
        </w:rPr>
        <w:t>FocusClock APP每千行代码的错误数应不超过250处。</w:t>
      </w:r>
    </w:p>
    <w:p w:rsidR="003A599D" w:rsidRPr="003A599D" w:rsidRDefault="00E67440" w:rsidP="003A599D">
      <w:pPr>
        <w:pStyle w:val="2"/>
      </w:pPr>
      <w:bookmarkStart w:id="22" w:name="_Toc498836237"/>
      <w:bookmarkStart w:id="23" w:name="_Toc356851193"/>
      <w:r>
        <w:rPr>
          <w:rFonts w:hint="eastAsia"/>
        </w:rPr>
        <w:t>性能</w:t>
      </w:r>
      <w:bookmarkEnd w:id="22"/>
      <w:bookmarkEnd w:id="23"/>
    </w:p>
    <w:p w:rsidR="003A599D" w:rsidRPr="003A599D" w:rsidRDefault="003A599D" w:rsidP="003A599D">
      <w:r w:rsidRPr="003A599D">
        <w:rPr>
          <w:rFonts w:hint="eastAsia"/>
        </w:rPr>
        <w:t>Focus</w:t>
      </w:r>
      <w:r w:rsidRPr="003A599D">
        <w:t xml:space="preserve">Clock App </w:t>
      </w:r>
      <w:r w:rsidRPr="003A599D">
        <w:rPr>
          <w:rFonts w:hint="eastAsia"/>
        </w:rPr>
        <w:t>需要支持10</w:t>
      </w:r>
      <w:r w:rsidRPr="003A599D">
        <w:t>5</w:t>
      </w:r>
      <w:r w:rsidRPr="003A599D">
        <w:rPr>
          <w:rFonts w:hint="eastAsia"/>
        </w:rPr>
        <w:t>级别的用户数，以及每个接口不低于500个的并发请求</w:t>
      </w:r>
    </w:p>
    <w:p w:rsidR="003A599D" w:rsidRPr="003A599D" w:rsidRDefault="003A599D" w:rsidP="003A599D">
      <w:r w:rsidRPr="003A599D">
        <w:rPr>
          <w:rFonts w:hint="eastAsia"/>
        </w:rPr>
        <w:t>对于上述条件下，对每个接口的90%以上的请求都不能超过3s</w:t>
      </w:r>
    </w:p>
    <w:p w:rsidR="00E67440" w:rsidRDefault="00E67440">
      <w:pPr>
        <w:pStyle w:val="2"/>
      </w:pPr>
      <w:bookmarkStart w:id="24" w:name="_Toc498836239"/>
      <w:bookmarkStart w:id="25" w:name="_Toc356851195"/>
      <w:r>
        <w:rPr>
          <w:rFonts w:hint="eastAsia"/>
        </w:rPr>
        <w:t>可支持性</w:t>
      </w:r>
      <w:bookmarkEnd w:id="24"/>
      <w:bookmarkEnd w:id="25"/>
    </w:p>
    <w:p w:rsidR="00426342" w:rsidRDefault="00426342">
      <w:pPr>
        <w:pStyle w:val="3"/>
        <w:ind w:left="720" w:hanging="720"/>
      </w:pPr>
      <w:r>
        <w:rPr>
          <w:rFonts w:hint="eastAsia"/>
        </w:rPr>
        <w:t>编程标准</w:t>
      </w:r>
    </w:p>
    <w:p w:rsidR="00426342" w:rsidRPr="00426342" w:rsidRDefault="00426342" w:rsidP="00426342">
      <w:pPr>
        <w:ind w:left="720"/>
      </w:pPr>
      <w:r>
        <w:rPr>
          <w:rFonts w:hint="eastAsia"/>
        </w:rPr>
        <w:t>编程过程中遵守指定的代码标准，使代码具有一致性</w:t>
      </w:r>
    </w:p>
    <w:p w:rsidR="00426342" w:rsidRDefault="00426342">
      <w:pPr>
        <w:pStyle w:val="3"/>
        <w:ind w:left="720" w:hanging="720"/>
      </w:pPr>
      <w:r>
        <w:rPr>
          <w:rFonts w:hint="eastAsia"/>
        </w:rPr>
        <w:t>错误处理</w:t>
      </w:r>
    </w:p>
    <w:p w:rsidR="00426342" w:rsidRPr="00426342" w:rsidRDefault="00426342" w:rsidP="00426342">
      <w:pPr>
        <w:ind w:left="720"/>
      </w:pPr>
      <w:r>
        <w:rPr>
          <w:rFonts w:hint="eastAsia"/>
        </w:rPr>
        <w:t>应用能及时发现错误、处理或者报告错误</w:t>
      </w:r>
    </w:p>
    <w:p w:rsidR="00E67440" w:rsidRDefault="00426342">
      <w:pPr>
        <w:pStyle w:val="3"/>
        <w:ind w:left="720" w:hanging="720"/>
      </w:pPr>
      <w:r>
        <w:rPr>
          <w:rFonts w:hint="eastAsia"/>
        </w:rPr>
        <w:lastRenderedPageBreak/>
        <w:t>可扩展</w:t>
      </w:r>
    </w:p>
    <w:p w:rsidR="00426342" w:rsidRPr="00426342" w:rsidRDefault="00426342" w:rsidP="00426342">
      <w:pPr>
        <w:ind w:left="720"/>
      </w:pPr>
      <w:r>
        <w:rPr>
          <w:rFonts w:hint="eastAsia"/>
        </w:rPr>
        <w:t>软件易于修改、升级、扩展新的功能，并且能兼容之前的版本</w:t>
      </w:r>
    </w:p>
    <w:p w:rsidR="00E67440" w:rsidRDefault="00E67440" w:rsidP="00426342">
      <w:pPr>
        <w:pStyle w:val="2"/>
      </w:pPr>
      <w:bookmarkStart w:id="26" w:name="_Toc498836241"/>
      <w:bookmarkStart w:id="27" w:name="_Toc356851197"/>
      <w:r>
        <w:rPr>
          <w:rFonts w:hint="eastAsia"/>
        </w:rPr>
        <w:t>设计约束</w:t>
      </w:r>
      <w:bookmarkEnd w:id="26"/>
      <w:bookmarkEnd w:id="27"/>
    </w:p>
    <w:p w:rsidR="00E67440" w:rsidRDefault="00827500">
      <w:pPr>
        <w:pStyle w:val="3"/>
        <w:ind w:left="720" w:hanging="720"/>
      </w:pPr>
      <w:r>
        <w:rPr>
          <w:rFonts w:hint="eastAsia"/>
        </w:rPr>
        <w:t>软件</w:t>
      </w:r>
      <w:r>
        <w:t>语言</w:t>
      </w:r>
    </w:p>
    <w:p w:rsidR="00E67440" w:rsidRDefault="00827500" w:rsidP="00827500">
      <w:pPr>
        <w:ind w:firstLineChars="300" w:firstLine="600"/>
      </w:pPr>
      <w:r w:rsidRPr="00827500">
        <w:rPr>
          <w:rFonts w:hint="eastAsia"/>
        </w:rPr>
        <w:t>使用</w:t>
      </w:r>
      <w:proofErr w:type="spellStart"/>
      <w:r w:rsidRPr="00827500">
        <w:t>uniapp</w:t>
      </w:r>
      <w:proofErr w:type="spellEnd"/>
      <w:r w:rsidRPr="00827500">
        <w:t>开发</w:t>
      </w:r>
      <w:r>
        <w:rPr>
          <w:rFonts w:hint="eastAsia"/>
        </w:rPr>
        <w:t>，前端</w:t>
      </w:r>
      <w:r>
        <w:t>使用的语言技术包括JavaScript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框架，后端使用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框架。</w:t>
      </w:r>
    </w:p>
    <w:p w:rsidR="00827500" w:rsidRDefault="00827500" w:rsidP="00827500">
      <w:pPr>
        <w:pStyle w:val="3"/>
      </w:pPr>
      <w:r>
        <w:rPr>
          <w:rFonts w:hint="eastAsia"/>
        </w:rPr>
        <w:t>软件流程需求</w:t>
      </w:r>
    </w:p>
    <w:p w:rsidR="00827500" w:rsidRDefault="00827500" w:rsidP="008275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构思：构想出产品的大致框架和案例</w:t>
      </w:r>
    </w:p>
    <w:p w:rsidR="00827500" w:rsidRDefault="00827500" w:rsidP="008275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设计：细化业务需求和相应的功能，设计出用户界面框架</w:t>
      </w:r>
    </w:p>
    <w:p w:rsidR="00827500" w:rsidRDefault="00827500" w:rsidP="008275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实现：运用相应的技术把第二步的功能实现，最终构建出一个能交付给客户的产品</w:t>
      </w:r>
    </w:p>
    <w:p w:rsidR="00827500" w:rsidRDefault="00827500" w:rsidP="008275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维护：产品上线后，需要不断培训、支持、维护</w:t>
      </w:r>
    </w:p>
    <w:p w:rsidR="00827500" w:rsidRPr="00827500" w:rsidRDefault="00827500" w:rsidP="00827500">
      <w:pPr>
        <w:ind w:firstLineChars="300" w:firstLine="600"/>
      </w:pPr>
    </w:p>
    <w:p w:rsidR="00E67440" w:rsidRDefault="00E67440">
      <w:pPr>
        <w:pStyle w:val="2"/>
      </w:pPr>
      <w:bookmarkStart w:id="28" w:name="_Toc498836243"/>
      <w:bookmarkStart w:id="29" w:name="_Toc356851199"/>
      <w:r>
        <w:rPr>
          <w:rFonts w:hint="eastAsia"/>
        </w:rPr>
        <w:t>联机用户文档和帮助系统需求</w:t>
      </w:r>
      <w:bookmarkEnd w:id="28"/>
      <w:bookmarkEnd w:id="29"/>
    </w:p>
    <w:p w:rsidR="00E67440" w:rsidRPr="00426342" w:rsidRDefault="00426342" w:rsidP="00426342">
      <w:pPr>
        <w:ind w:firstLine="720"/>
      </w:pPr>
      <w:r>
        <w:rPr>
          <w:rFonts w:hint="eastAsia"/>
        </w:rPr>
        <w:t>无</w:t>
      </w:r>
    </w:p>
    <w:p w:rsidR="00E67440" w:rsidRDefault="00E67440">
      <w:pPr>
        <w:pStyle w:val="2"/>
      </w:pPr>
      <w:bookmarkStart w:id="30" w:name="_Toc498836245"/>
      <w:bookmarkStart w:id="31" w:name="_Toc356851200"/>
      <w:r>
        <w:rPr>
          <w:rFonts w:hint="eastAsia"/>
        </w:rPr>
        <w:t>接口</w:t>
      </w:r>
      <w:bookmarkEnd w:id="30"/>
      <w:bookmarkEnd w:id="31"/>
    </w:p>
    <w:p w:rsidR="00E67440" w:rsidRDefault="00E67440">
      <w:pPr>
        <w:pStyle w:val="3"/>
        <w:ind w:left="720" w:hanging="720"/>
      </w:pPr>
      <w:bookmarkStart w:id="32" w:name="_Toc498836246"/>
      <w:bookmarkStart w:id="33" w:name="_Toc356851201"/>
      <w:r>
        <w:rPr>
          <w:rFonts w:hint="eastAsia"/>
        </w:rPr>
        <w:t>用户界面</w:t>
      </w:r>
      <w:bookmarkEnd w:id="32"/>
      <w:bookmarkEnd w:id="33"/>
    </w:p>
    <w:p w:rsidR="003A599D" w:rsidRDefault="003A599D" w:rsidP="003A599D">
      <w:pPr>
        <w:pStyle w:val="a9"/>
      </w:pPr>
      <w:r>
        <w:rPr>
          <w:rFonts w:hint="eastAsia"/>
        </w:rPr>
        <w:t xml:space="preserve">  本软件将实现包括但不限于以下说明的用户界面：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1. 登录/注册界面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2. 主界面：包含设定任务闹钟和专注时间的两个子界面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3. 侧边栏：个人信息及修改界面、好友界面、数据分析界面、设置界面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   + 个人信息：用户名、密码、实名、性别、邮箱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   + 我的好友：添加/删除好友、处理好友请求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   + 数据分析：专注时间质量分析、闹钟完成情况分析、日/周/月/年度分析表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   + 设置界面：修改主题</w:t>
      </w:r>
    </w:p>
    <w:p w:rsidR="003A599D" w:rsidRPr="003A599D" w:rsidRDefault="003A599D" w:rsidP="003A599D"/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34" w:name="_Toc498836247"/>
      <w:bookmarkStart w:id="35" w:name="_Toc356851202"/>
      <w:r>
        <w:rPr>
          <w:rFonts w:hint="eastAsia"/>
        </w:rPr>
        <w:t>硬件接口</w:t>
      </w:r>
      <w:bookmarkEnd w:id="34"/>
      <w:bookmarkEnd w:id="35"/>
    </w:p>
    <w:p w:rsidR="003A599D" w:rsidRPr="003A599D" w:rsidRDefault="003A599D" w:rsidP="003A599D">
      <w:pPr>
        <w:ind w:left="720"/>
      </w:pPr>
      <w:r>
        <w:rPr>
          <w:rFonts w:hint="eastAsia"/>
        </w:rPr>
        <w:t>无</w:t>
      </w:r>
    </w:p>
    <w:p w:rsidR="00E67440" w:rsidRDefault="00E67440">
      <w:pPr>
        <w:pStyle w:val="3"/>
        <w:ind w:left="720" w:hanging="720"/>
      </w:pPr>
      <w:bookmarkStart w:id="36" w:name="_Toc498836248"/>
      <w:bookmarkStart w:id="37" w:name="_Toc356851203"/>
      <w:r>
        <w:rPr>
          <w:rFonts w:hint="eastAsia"/>
        </w:rPr>
        <w:t>软件接口</w:t>
      </w:r>
      <w:bookmarkEnd w:id="36"/>
      <w:bookmarkEnd w:id="37"/>
    </w:p>
    <w:p w:rsidR="003A599D" w:rsidRDefault="003A599D" w:rsidP="003A599D">
      <w:pPr>
        <w:pStyle w:val="a9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-app直接完成相应权限接口的获取和使用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+ 相机权限获取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+ 相册读取/显示权限获取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+ 后台运行权限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+ 发送通知消息权限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+ 网络连接权限获取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+ 手机传感器数据读取权限获取</w:t>
      </w:r>
    </w:p>
    <w:p w:rsidR="003A599D" w:rsidRPr="003A599D" w:rsidRDefault="003A599D" w:rsidP="003A599D"/>
    <w:p w:rsidR="00E67440" w:rsidRDefault="00E67440">
      <w:pPr>
        <w:pStyle w:val="3"/>
        <w:ind w:left="720" w:hanging="720"/>
      </w:pPr>
      <w:bookmarkStart w:id="38" w:name="_Toc498836249"/>
      <w:bookmarkStart w:id="39" w:name="_Toc356851204"/>
      <w:r>
        <w:rPr>
          <w:rFonts w:hint="eastAsia"/>
        </w:rPr>
        <w:lastRenderedPageBreak/>
        <w:t>通信接口</w:t>
      </w:r>
      <w:bookmarkEnd w:id="38"/>
      <w:bookmarkEnd w:id="39"/>
    </w:p>
    <w:p w:rsidR="003A599D" w:rsidRDefault="003A599D" w:rsidP="003A599D">
      <w:pPr>
        <w:pStyle w:val="a9"/>
      </w:pPr>
      <w:r>
        <w:rPr>
          <w:rFonts w:hint="eastAsia"/>
        </w:rPr>
        <w:t xml:space="preserve">  + 短信网关接口：MOB免费短信验证码SDK 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ref-link</w:t>
      </w:r>
      <w:proofErr w:type="gramEnd"/>
      <w:r>
        <w:rPr>
          <w:rFonts w:hint="eastAsia"/>
        </w:rPr>
        <w:t>: https://www.mob.com/mobService/secverify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+ 邮箱网关接口：阿里邮箱验证服务</w:t>
      </w:r>
    </w:p>
    <w:p w:rsidR="003A599D" w:rsidRDefault="003A599D" w:rsidP="003A599D">
      <w:pPr>
        <w:pStyle w:val="a9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ref-link</w:t>
      </w:r>
      <w:proofErr w:type="gramEnd"/>
      <w:r>
        <w:rPr>
          <w:rFonts w:hint="eastAsia"/>
        </w:rPr>
        <w:t>: https://www.aliyun.com/product/directmail</w:t>
      </w:r>
    </w:p>
    <w:p w:rsidR="003A599D" w:rsidRPr="003A599D" w:rsidRDefault="003A599D" w:rsidP="003A599D"/>
    <w:p w:rsidR="00E67440" w:rsidRDefault="00E67440">
      <w:pPr>
        <w:pStyle w:val="2"/>
      </w:pPr>
      <w:bookmarkStart w:id="40" w:name="_Toc498836252"/>
      <w:bookmarkStart w:id="41" w:name="_Toc356851205"/>
      <w:r>
        <w:rPr>
          <w:rFonts w:hint="eastAsia"/>
        </w:rPr>
        <w:t>适用的标准</w:t>
      </w:r>
      <w:bookmarkEnd w:id="40"/>
      <w:bookmarkEnd w:id="41"/>
    </w:p>
    <w:p w:rsidR="003A599D" w:rsidRDefault="003A599D" w:rsidP="003A599D">
      <w:pPr>
        <w:pStyle w:val="a9"/>
      </w:pPr>
      <w:r>
        <w:rPr>
          <w:rFonts w:hint="eastAsia"/>
        </w:rPr>
        <w:t>FocusClock APP应该能同时在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系统和安卓系统上运行。</w:t>
      </w:r>
    </w:p>
    <w:p w:rsidR="003A599D" w:rsidRDefault="003A599D" w:rsidP="003A599D">
      <w:pPr>
        <w:pStyle w:val="a9"/>
      </w:pPr>
      <w:r>
        <w:rPr>
          <w:rFonts w:hint="eastAsia"/>
        </w:rPr>
        <w:t>FocusClock APP应该符合 GB/T 25000.51-2016 质量要求标准。</w:t>
      </w:r>
    </w:p>
    <w:p w:rsidR="003A599D" w:rsidRPr="003A599D" w:rsidRDefault="003A599D" w:rsidP="003A599D"/>
    <w:p w:rsidR="00E67440" w:rsidRDefault="00E67440">
      <w:pPr>
        <w:pStyle w:val="InfoBlue"/>
      </w:pP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7AA" w:rsidRDefault="00D507AA">
      <w:r>
        <w:separator/>
      </w:r>
    </w:p>
  </w:endnote>
  <w:endnote w:type="continuationSeparator" w:id="0">
    <w:p w:rsidR="00D507AA" w:rsidRDefault="00D5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497B7F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35C77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7AA" w:rsidRDefault="00D507AA">
      <w:r>
        <w:separator/>
      </w:r>
    </w:p>
  </w:footnote>
  <w:footnote w:type="continuationSeparator" w:id="0">
    <w:p w:rsidR="00D507AA" w:rsidRDefault="00D5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B912B3" w:rsidP="00B912B3">
          <w:r>
            <w:rPr>
              <w:rFonts w:ascii="Times New Roman" w:hint="eastAsia"/>
            </w:rPr>
            <w:t>FocusClock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 w:rsidP="00B912B3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B912B3">
            <w:rPr>
              <w:rFonts w:ascii="Times New Roman" w:hint="eastAsia"/>
              <w:noProof/>
            </w:rPr>
            <w:t>09/10/2020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6CE376F"/>
    <w:multiLevelType w:val="multilevel"/>
    <w:tmpl w:val="BD0E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5D1579E"/>
    <w:multiLevelType w:val="hybridMultilevel"/>
    <w:tmpl w:val="78E8F334"/>
    <w:lvl w:ilvl="0" w:tplc="359C1A7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5D4209AE"/>
    <w:multiLevelType w:val="hybridMultilevel"/>
    <w:tmpl w:val="385A2942"/>
    <w:lvl w:ilvl="0" w:tplc="4A1A2662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7D65519E"/>
    <w:multiLevelType w:val="multilevel"/>
    <w:tmpl w:val="7D65519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6E"/>
    <w:rsid w:val="00104A24"/>
    <w:rsid w:val="00132927"/>
    <w:rsid w:val="0015797F"/>
    <w:rsid w:val="001636CF"/>
    <w:rsid w:val="0020387C"/>
    <w:rsid w:val="00272C8F"/>
    <w:rsid w:val="0028141E"/>
    <w:rsid w:val="002B6D6E"/>
    <w:rsid w:val="00371A41"/>
    <w:rsid w:val="003A599D"/>
    <w:rsid w:val="00426342"/>
    <w:rsid w:val="004859CA"/>
    <w:rsid w:val="00497B7F"/>
    <w:rsid w:val="006E0848"/>
    <w:rsid w:val="00771D13"/>
    <w:rsid w:val="00827500"/>
    <w:rsid w:val="00873FE5"/>
    <w:rsid w:val="00B912B3"/>
    <w:rsid w:val="00BB410A"/>
    <w:rsid w:val="00C05E60"/>
    <w:rsid w:val="00C24638"/>
    <w:rsid w:val="00C44889"/>
    <w:rsid w:val="00C771B1"/>
    <w:rsid w:val="00CA0733"/>
    <w:rsid w:val="00CA41EF"/>
    <w:rsid w:val="00CC27DB"/>
    <w:rsid w:val="00D35C77"/>
    <w:rsid w:val="00D507AA"/>
    <w:rsid w:val="00DA1C72"/>
    <w:rsid w:val="00DF0495"/>
    <w:rsid w:val="00E360D0"/>
    <w:rsid w:val="00E67440"/>
    <w:rsid w:val="00E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qFormat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Date"/>
    <w:basedOn w:val="a"/>
    <w:next w:val="a"/>
    <w:link w:val="Char"/>
    <w:rsid w:val="00827500"/>
    <w:pPr>
      <w:ind w:leftChars="2500" w:left="100"/>
    </w:pPr>
  </w:style>
  <w:style w:type="character" w:customStyle="1" w:styleId="Char">
    <w:name w:val="日期 Char"/>
    <w:basedOn w:val="a0"/>
    <w:link w:val="af1"/>
    <w:rsid w:val="00827500"/>
    <w:rPr>
      <w:rFonts w:ascii="宋体"/>
    </w:rPr>
  </w:style>
  <w:style w:type="paragraph" w:styleId="af2">
    <w:name w:val="List Paragraph"/>
    <w:basedOn w:val="a"/>
    <w:uiPriority w:val="34"/>
    <w:qFormat/>
    <w:rsid w:val="00827500"/>
    <w:pPr>
      <w:ind w:firstLineChars="200" w:firstLine="420"/>
    </w:pPr>
  </w:style>
  <w:style w:type="paragraph" w:styleId="af3">
    <w:name w:val="Balloon Text"/>
    <w:basedOn w:val="a"/>
    <w:link w:val="Char0"/>
    <w:rsid w:val="00C771B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3"/>
    <w:rsid w:val="00C771B1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rsid w:val="00BB410A"/>
    <w:rPr>
      <w:rFonts w:ascii="宋体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qFormat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Date"/>
    <w:basedOn w:val="a"/>
    <w:next w:val="a"/>
    <w:link w:val="Char"/>
    <w:rsid w:val="00827500"/>
    <w:pPr>
      <w:ind w:leftChars="2500" w:left="100"/>
    </w:pPr>
  </w:style>
  <w:style w:type="character" w:customStyle="1" w:styleId="Char">
    <w:name w:val="日期 Char"/>
    <w:basedOn w:val="a0"/>
    <w:link w:val="af1"/>
    <w:rsid w:val="00827500"/>
    <w:rPr>
      <w:rFonts w:ascii="宋体"/>
    </w:rPr>
  </w:style>
  <w:style w:type="paragraph" w:styleId="af2">
    <w:name w:val="List Paragraph"/>
    <w:basedOn w:val="a"/>
    <w:uiPriority w:val="34"/>
    <w:qFormat/>
    <w:rsid w:val="00827500"/>
    <w:pPr>
      <w:ind w:firstLineChars="200" w:firstLine="420"/>
    </w:pPr>
  </w:style>
  <w:style w:type="paragraph" w:styleId="af3">
    <w:name w:val="Balloon Text"/>
    <w:basedOn w:val="a"/>
    <w:link w:val="Char0"/>
    <w:rsid w:val="00C771B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3"/>
    <w:rsid w:val="00C771B1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rsid w:val="00BB410A"/>
    <w:rPr>
      <w:rFonts w:ascii="宋体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215</TotalTime>
  <Pages>8</Pages>
  <Words>495</Words>
  <Characters>2822</Characters>
  <Application>Microsoft Office Word</Application>
  <DocSecurity>0</DocSecurity>
  <Lines>23</Lines>
  <Paragraphs>6</Paragraphs>
  <ScaleCrop>false</ScaleCrop>
  <Company>&lt;SJTU&gt;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lenovo</cp:lastModifiedBy>
  <cp:revision>14</cp:revision>
  <cp:lastPrinted>1900-12-31T16:00:00Z</cp:lastPrinted>
  <dcterms:created xsi:type="dcterms:W3CDTF">2020-09-03T11:03:00Z</dcterms:created>
  <dcterms:modified xsi:type="dcterms:W3CDTF">2020-10-09T06:29:00Z</dcterms:modified>
</cp:coreProperties>
</file>