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C22" w:rsidRDefault="00651DFB" w:rsidP="00F36C2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STHeitiSC-Light" w:eastAsia="STHeitiSC-Light" w:hAnsi="Helvetica" w:cs="STHeitiSC-Light"/>
          <w:kern w:val="0"/>
          <w:sz w:val="24"/>
          <w:szCs w:val="24"/>
        </w:rPr>
      </w:pPr>
      <w:r>
        <w:rPr>
          <w:rFonts w:ascii="Helvetica" w:eastAsia="STHeitiSC-Light" w:hAnsi="Helvetica" w:cs="Helvetica"/>
          <w:kern w:val="0"/>
          <w:sz w:val="24"/>
          <w:szCs w:val="24"/>
        </w:rPr>
        <w:t>Assignment 3</w:t>
      </w:r>
      <w:r w:rsidR="00BD20BD">
        <w:rPr>
          <w:rFonts w:ascii="Helvetica" w:eastAsia="STHeitiSC-Light" w:hAnsi="Helvetica" w:cs="Helvetica"/>
          <w:kern w:val="0"/>
          <w:sz w:val="24"/>
          <w:szCs w:val="24"/>
        </w:rPr>
        <w:t xml:space="preserve">  2022</w:t>
      </w:r>
      <w:r w:rsidR="00F36C22">
        <w:rPr>
          <w:rFonts w:ascii="STHeitiSC-Light" w:eastAsia="STHeitiSC-Light" w:hAnsi="Helvetica" w:cs="STHeitiSC-Light" w:hint="eastAsia"/>
          <w:kern w:val="0"/>
          <w:sz w:val="24"/>
          <w:szCs w:val="24"/>
        </w:rPr>
        <w:t>年</w:t>
      </w:r>
      <w:r w:rsidR="00F36C22">
        <w:rPr>
          <w:rFonts w:ascii="Helvetica" w:eastAsia="STHeitiSC-Light" w:hAnsi="Helvetica" w:cs="Helvetica"/>
          <w:kern w:val="0"/>
          <w:sz w:val="24"/>
          <w:szCs w:val="24"/>
        </w:rPr>
        <w:t>3</w:t>
      </w:r>
      <w:r w:rsidR="00F36C22">
        <w:rPr>
          <w:rFonts w:ascii="STHeitiSC-Light" w:eastAsia="STHeitiSC-Light" w:hAnsi="Helvetica" w:cs="STHeitiSC-Light" w:hint="eastAsia"/>
          <w:kern w:val="0"/>
          <w:sz w:val="24"/>
          <w:szCs w:val="24"/>
        </w:rPr>
        <w:t>月</w:t>
      </w:r>
      <w:r w:rsidR="00BD20BD">
        <w:rPr>
          <w:rFonts w:ascii="Helvetica" w:eastAsia="STHeitiSC-Light" w:hAnsi="Helvetica" w:cs="Helvetica"/>
          <w:kern w:val="0"/>
          <w:sz w:val="24"/>
          <w:szCs w:val="24"/>
        </w:rPr>
        <w:t>3</w:t>
      </w:r>
      <w:r w:rsidR="00F36C22">
        <w:rPr>
          <w:rFonts w:ascii="STHeitiSC-Light" w:eastAsia="STHeitiSC-Light" w:hAnsi="Helvetica" w:cs="STHeitiSC-Light" w:hint="eastAsia"/>
          <w:kern w:val="0"/>
          <w:sz w:val="24"/>
          <w:szCs w:val="24"/>
        </w:rPr>
        <w:t>日</w:t>
      </w:r>
      <w:r w:rsidR="00BD20BD">
        <w:rPr>
          <w:rFonts w:ascii="STHeitiSC-Light" w:eastAsia="STHeitiSC-Light" w:hAnsi="Helvetica" w:cs="STHeitiSC-Light"/>
          <w:kern w:val="0"/>
          <w:sz w:val="24"/>
          <w:szCs w:val="24"/>
        </w:rPr>
        <w:t xml:space="preserve"> --- 2022</w:t>
      </w:r>
      <w:r w:rsidR="00F36C22">
        <w:rPr>
          <w:rFonts w:ascii="STHeitiSC-Light" w:eastAsia="STHeitiSC-Light" w:hAnsi="Helvetica" w:cs="STHeitiSC-Light" w:hint="eastAsia"/>
          <w:kern w:val="0"/>
          <w:sz w:val="24"/>
          <w:szCs w:val="24"/>
        </w:rPr>
        <w:t>年</w:t>
      </w:r>
      <w:r w:rsidR="00F36C22">
        <w:rPr>
          <w:rFonts w:ascii="STHeitiSC-Light" w:eastAsia="STHeitiSC-Light" w:hAnsi="Helvetica" w:cs="STHeitiSC-Light"/>
          <w:kern w:val="0"/>
          <w:sz w:val="24"/>
          <w:szCs w:val="24"/>
        </w:rPr>
        <w:t>3</w:t>
      </w:r>
      <w:r w:rsidR="00F36C22">
        <w:rPr>
          <w:rFonts w:ascii="STHeitiSC-Light" w:eastAsia="STHeitiSC-Light" w:hAnsi="Helvetica" w:cs="STHeitiSC-Light" w:hint="eastAsia"/>
          <w:kern w:val="0"/>
          <w:sz w:val="24"/>
          <w:szCs w:val="24"/>
        </w:rPr>
        <w:t>月</w:t>
      </w:r>
      <w:r w:rsidR="00BD20BD">
        <w:rPr>
          <w:rFonts w:ascii="STHeitiSC-Light" w:eastAsia="STHeitiSC-Light" w:hAnsi="Helvetica" w:cs="STHeitiSC-Light"/>
          <w:kern w:val="0"/>
          <w:sz w:val="24"/>
          <w:szCs w:val="24"/>
        </w:rPr>
        <w:t>9</w:t>
      </w:r>
      <w:r w:rsidR="00F36C22">
        <w:rPr>
          <w:rFonts w:ascii="STHeitiSC-Light" w:eastAsia="STHeitiSC-Light" w:hAnsi="Helvetica" w:cs="STHeitiSC-Light" w:hint="eastAsia"/>
          <w:kern w:val="0"/>
          <w:sz w:val="24"/>
          <w:szCs w:val="24"/>
        </w:rPr>
        <w:t>日晚上</w:t>
      </w:r>
      <w:r w:rsidR="00F36C22">
        <w:rPr>
          <w:rFonts w:ascii="STHeitiSC-Light" w:eastAsia="STHeitiSC-Light" w:hAnsi="Helvetica" w:cs="STHeitiSC-Light"/>
          <w:kern w:val="0"/>
          <w:sz w:val="24"/>
          <w:szCs w:val="24"/>
        </w:rPr>
        <w:t>23</w:t>
      </w:r>
      <w:r w:rsidR="00F36C22">
        <w:rPr>
          <w:rFonts w:ascii="STHeitiSC-Light" w:eastAsia="STHeitiSC-Light" w:hAnsi="Helvetica" w:cs="STHeitiSC-Light" w:hint="eastAsia"/>
          <w:kern w:val="0"/>
          <w:sz w:val="24"/>
          <w:szCs w:val="24"/>
        </w:rPr>
        <w:t>：</w:t>
      </w:r>
      <w:r w:rsidR="00F36C22">
        <w:rPr>
          <w:rFonts w:ascii="STHeitiSC-Light" w:eastAsia="STHeitiSC-Light" w:hAnsi="Helvetica" w:cs="STHeitiSC-Light"/>
          <w:kern w:val="0"/>
          <w:sz w:val="24"/>
          <w:szCs w:val="24"/>
        </w:rPr>
        <w:t>00</w:t>
      </w:r>
      <w:r w:rsidR="00F36C22">
        <w:rPr>
          <w:rFonts w:ascii="STHeitiSC-Light" w:eastAsia="STHeitiSC-Light" w:hAnsi="Helvetica" w:cs="STHeitiSC-Light" w:hint="eastAsia"/>
          <w:kern w:val="0"/>
          <w:sz w:val="24"/>
          <w:szCs w:val="24"/>
        </w:rPr>
        <w:t>之前</w:t>
      </w:r>
    </w:p>
    <w:p w:rsidR="009A316C" w:rsidRDefault="009A316C" w:rsidP="00B0782A">
      <w:pPr>
        <w:autoSpaceDE w:val="0"/>
        <w:autoSpaceDN w:val="0"/>
        <w:adjustRightInd w:val="0"/>
        <w:spacing w:line="276" w:lineRule="auto"/>
        <w:jc w:val="left"/>
        <w:rPr>
          <w:rFonts w:ascii="PingFangSC-Semibold" w:eastAsia="PingFangSC-Semibold" w:hAnsi="OpenSans-Bold" w:cs="PingFangSC-Semibold"/>
          <w:color w:val="333333"/>
          <w:kern w:val="0"/>
          <w:sz w:val="32"/>
          <w:szCs w:val="32"/>
        </w:rPr>
      </w:pPr>
      <w:r>
        <w:rPr>
          <w:rFonts w:ascii="OpenSans-Bold" w:hAnsi="OpenSans-Bold" w:cs="OpenSans-Bold"/>
          <w:b/>
          <w:bCs/>
          <w:color w:val="333333"/>
          <w:kern w:val="0"/>
          <w:sz w:val="32"/>
          <w:szCs w:val="32"/>
        </w:rPr>
        <w:t>Javascript</w:t>
      </w:r>
      <w:r>
        <w:rPr>
          <w:rFonts w:ascii="PingFangSC-Semibold" w:eastAsia="PingFangSC-Semibold" w:hAnsi="OpenSans-Bold" w:cs="PingFangSC-Semibold" w:hint="eastAsia"/>
          <w:color w:val="333333"/>
          <w:kern w:val="0"/>
          <w:sz w:val="32"/>
          <w:szCs w:val="32"/>
        </w:rPr>
        <w:t>语法基础</w:t>
      </w:r>
    </w:p>
    <w:p w:rsidR="009A316C" w:rsidRDefault="009A316C" w:rsidP="00B0782A">
      <w:pPr>
        <w:autoSpaceDE w:val="0"/>
        <w:autoSpaceDN w:val="0"/>
        <w:adjustRightInd w:val="0"/>
        <w:spacing w:line="276" w:lineRule="auto"/>
        <w:jc w:val="left"/>
        <w:rPr>
          <w:rFonts w:ascii="PingFangSC-Regular" w:eastAsia="PingFangSC-Regular" w:hAnsi="OpenSans-Bold" w:cs="PingFangSC-Regular"/>
          <w:color w:val="333333"/>
          <w:kern w:val="0"/>
          <w:szCs w:val="21"/>
        </w:rPr>
      </w:pPr>
      <w:r>
        <w:rPr>
          <w:rFonts w:ascii="PingFangSC-Regular" w:eastAsia="PingFangSC-Regular" w:hAnsi="OpenSans-Bold" w:cs="PingFangSC-Regular" w:hint="eastAsia"/>
          <w:color w:val="333333"/>
          <w:kern w:val="0"/>
          <w:szCs w:val="21"/>
        </w:rPr>
        <w:t>学习内容：</w:t>
      </w:r>
    </w:p>
    <w:p w:rsidR="009A316C" w:rsidRPr="009A316C" w:rsidRDefault="009A316C" w:rsidP="00B0782A">
      <w:pPr>
        <w:autoSpaceDE w:val="0"/>
        <w:autoSpaceDN w:val="0"/>
        <w:adjustRightInd w:val="0"/>
        <w:spacing w:line="276" w:lineRule="auto"/>
        <w:jc w:val="left"/>
        <w:rPr>
          <w:rFonts w:ascii="PingFangSC-Regular" w:hAnsi="OpenSans-Bold" w:cs="PingFangSC-Regular"/>
          <w:color w:val="333333"/>
          <w:kern w:val="0"/>
          <w:szCs w:val="21"/>
        </w:rPr>
      </w:pPr>
      <w:r>
        <w:rPr>
          <w:rFonts w:ascii="OpenSans" w:hAnsi="OpenSans" w:cs="OpenSans"/>
          <w:color w:val="333333"/>
          <w:kern w:val="0"/>
          <w:szCs w:val="21"/>
        </w:rPr>
        <w:t>Javascript</w:t>
      </w:r>
      <w:r>
        <w:rPr>
          <w:rFonts w:ascii="PingFangSC-Regular" w:eastAsia="PingFangSC-Regular" w:hAnsi="OpenSans-Bold" w:cs="PingFangSC-Regular" w:hint="eastAsia"/>
          <w:color w:val="333333"/>
          <w:kern w:val="0"/>
          <w:szCs w:val="21"/>
        </w:rPr>
        <w:t>语法，语句</w:t>
      </w:r>
      <w:r>
        <w:rPr>
          <w:rFonts w:ascii="等线" w:eastAsia="等线" w:hAnsi="等线" w:cs="等线" w:hint="eastAsia"/>
          <w:color w:val="333333"/>
          <w:kern w:val="0"/>
          <w:szCs w:val="21"/>
        </w:rPr>
        <w:t>，变量</w:t>
      </w:r>
    </w:p>
    <w:p w:rsidR="009A316C" w:rsidRDefault="009A316C" w:rsidP="00B0782A">
      <w:pPr>
        <w:autoSpaceDE w:val="0"/>
        <w:autoSpaceDN w:val="0"/>
        <w:adjustRightInd w:val="0"/>
        <w:spacing w:line="276" w:lineRule="auto"/>
        <w:jc w:val="left"/>
        <w:rPr>
          <w:rFonts w:ascii="PingFangSC-Regular" w:eastAsia="PingFangSC-Regular" w:hAnsi="OpenSans-Bold" w:cs="PingFangSC-Regular"/>
          <w:color w:val="333333"/>
          <w:kern w:val="0"/>
          <w:szCs w:val="21"/>
        </w:rPr>
      </w:pPr>
      <w:r>
        <w:rPr>
          <w:rFonts w:ascii="OpenSans" w:hAnsi="OpenSans" w:cs="OpenSans"/>
          <w:color w:val="333333"/>
          <w:kern w:val="0"/>
          <w:szCs w:val="21"/>
        </w:rPr>
        <w:t>Javascript</w:t>
      </w:r>
      <w:r>
        <w:rPr>
          <w:rFonts w:ascii="PingFangSC-Regular" w:eastAsia="PingFangSC-Regular" w:hAnsi="OpenSans-Bold" w:cs="PingFangSC-Regular" w:hint="eastAsia"/>
          <w:color w:val="333333"/>
          <w:kern w:val="0"/>
          <w:szCs w:val="21"/>
        </w:rPr>
        <w:t>函数</w:t>
      </w:r>
    </w:p>
    <w:p w:rsidR="009A316C" w:rsidRDefault="009A316C" w:rsidP="00B0782A">
      <w:pPr>
        <w:autoSpaceDE w:val="0"/>
        <w:autoSpaceDN w:val="0"/>
        <w:adjustRightInd w:val="0"/>
        <w:spacing w:line="276" w:lineRule="auto"/>
        <w:jc w:val="left"/>
        <w:rPr>
          <w:rFonts w:ascii="PingFangSC-Regular" w:eastAsia="PingFangSC-Regular" w:hAnsi="OpenSans-Bold" w:cs="PingFangSC-Regular"/>
          <w:color w:val="333333"/>
          <w:kern w:val="0"/>
          <w:szCs w:val="21"/>
        </w:rPr>
      </w:pPr>
      <w:r>
        <w:rPr>
          <w:rFonts w:ascii="OpenSans" w:hAnsi="OpenSans" w:cs="OpenSans"/>
          <w:color w:val="333333"/>
          <w:kern w:val="0"/>
          <w:szCs w:val="21"/>
        </w:rPr>
        <w:t>Javascript</w:t>
      </w:r>
      <w:r>
        <w:rPr>
          <w:rFonts w:ascii="PingFangSC-Regular" w:eastAsia="PingFangSC-Regular" w:hAnsi="OpenSans-Bold" w:cs="PingFangSC-Regular" w:hint="eastAsia"/>
          <w:color w:val="333333"/>
          <w:kern w:val="0"/>
          <w:szCs w:val="21"/>
        </w:rPr>
        <w:t>对象</w:t>
      </w:r>
    </w:p>
    <w:p w:rsidR="009A316C" w:rsidRDefault="009A316C" w:rsidP="00B0782A">
      <w:pPr>
        <w:autoSpaceDE w:val="0"/>
        <w:autoSpaceDN w:val="0"/>
        <w:adjustRightInd w:val="0"/>
        <w:spacing w:line="276" w:lineRule="auto"/>
        <w:jc w:val="left"/>
        <w:rPr>
          <w:rFonts w:ascii="PingFangSC-Regular" w:eastAsia="PingFangSC-Regular" w:hAnsi="OpenSans-Bold" w:cs="PingFangSC-Regular"/>
          <w:color w:val="333333"/>
          <w:kern w:val="0"/>
          <w:szCs w:val="21"/>
        </w:rPr>
      </w:pPr>
      <w:r>
        <w:rPr>
          <w:rFonts w:ascii="OpenSans" w:hAnsi="OpenSans" w:cs="OpenSans"/>
          <w:color w:val="333333"/>
          <w:kern w:val="0"/>
          <w:szCs w:val="21"/>
        </w:rPr>
        <w:t>Javascript</w:t>
      </w:r>
      <w:r>
        <w:rPr>
          <w:rFonts w:ascii="PingFangSC-Regular" w:eastAsia="PingFangSC-Regular" w:hAnsi="OpenSans-Bold" w:cs="PingFangSC-Regular" w:hint="eastAsia"/>
          <w:color w:val="333333"/>
          <w:kern w:val="0"/>
          <w:szCs w:val="21"/>
        </w:rPr>
        <w:t>事件</w:t>
      </w:r>
    </w:p>
    <w:p w:rsidR="009A316C" w:rsidRDefault="009A316C" w:rsidP="00B0782A">
      <w:pPr>
        <w:autoSpaceDE w:val="0"/>
        <w:autoSpaceDN w:val="0"/>
        <w:adjustRightInd w:val="0"/>
        <w:spacing w:line="276" w:lineRule="auto"/>
        <w:jc w:val="left"/>
        <w:rPr>
          <w:rFonts w:ascii="PingFangSC-Regular" w:eastAsia="PingFangSC-Regular" w:hAnsi="OpenSans-Bold" w:cs="PingFangSC-Regular"/>
          <w:color w:val="333333"/>
          <w:kern w:val="0"/>
          <w:szCs w:val="21"/>
        </w:rPr>
      </w:pPr>
      <w:r>
        <w:rPr>
          <w:rFonts w:ascii="PingFangSC-Regular" w:eastAsia="PingFangSC-Regular" w:hAnsi="OpenSans-Bold" w:cs="PingFangSC-Regular" w:hint="eastAsia"/>
          <w:color w:val="333333"/>
          <w:kern w:val="0"/>
          <w:szCs w:val="21"/>
        </w:rPr>
        <w:t>（可以在</w:t>
      </w:r>
      <w:hyperlink r:id="rId6" w:history="1">
        <w:r w:rsidRPr="00F36C22">
          <w:rPr>
            <w:rStyle w:val="a3"/>
            <w:rFonts w:ascii="OpenSans" w:hAnsi="OpenSans" w:cs="OpenSans"/>
            <w:kern w:val="0"/>
            <w:szCs w:val="21"/>
          </w:rPr>
          <w:t>w3school JS</w:t>
        </w:r>
        <w:r w:rsidRPr="00F36C22">
          <w:rPr>
            <w:rStyle w:val="a3"/>
            <w:rFonts w:ascii="PingFangSC-Regular" w:eastAsia="PingFangSC-Regular" w:hAnsi="OpenSans-Bold" w:cs="PingFangSC-Regular" w:hint="eastAsia"/>
            <w:kern w:val="0"/>
            <w:szCs w:val="21"/>
          </w:rPr>
          <w:t>教程</w:t>
        </w:r>
      </w:hyperlink>
      <w:r>
        <w:rPr>
          <w:rFonts w:ascii="PingFangSC-Regular" w:eastAsia="PingFangSC-Regular" w:hAnsi="OpenSans-Bold" w:cs="PingFangSC-Regular" w:hint="eastAsia"/>
          <w:color w:val="333333"/>
          <w:kern w:val="0"/>
          <w:szCs w:val="21"/>
        </w:rPr>
        <w:t>上从</w:t>
      </w:r>
      <w:r>
        <w:rPr>
          <w:rFonts w:ascii="OpenSans" w:hAnsi="OpenSans" w:cs="OpenSans"/>
          <w:color w:val="333333"/>
          <w:kern w:val="0"/>
          <w:szCs w:val="21"/>
        </w:rPr>
        <w:t>“</w:t>
      </w:r>
      <w:r>
        <w:rPr>
          <w:rFonts w:ascii="PingFangSC-Regular" w:eastAsia="PingFangSC-Regular" w:hAnsi="OpenSans-Bold" w:cs="PingFangSC-Regular" w:hint="eastAsia"/>
          <w:color w:val="333333"/>
          <w:kern w:val="0"/>
          <w:szCs w:val="21"/>
        </w:rPr>
        <w:t>简介</w:t>
      </w:r>
      <w:r>
        <w:rPr>
          <w:rFonts w:ascii="OpenSans" w:hAnsi="OpenSans" w:cs="OpenSans"/>
          <w:color w:val="333333"/>
          <w:kern w:val="0"/>
          <w:szCs w:val="21"/>
        </w:rPr>
        <w:t>”</w:t>
      </w:r>
      <w:r>
        <w:rPr>
          <w:rFonts w:ascii="PingFangSC-Regular" w:eastAsia="PingFangSC-Regular" w:hAnsi="OpenSans-Bold" w:cs="PingFangSC-Regular" w:hint="eastAsia"/>
          <w:color w:val="333333"/>
          <w:kern w:val="0"/>
          <w:szCs w:val="21"/>
        </w:rPr>
        <w:t>阅读到</w:t>
      </w:r>
      <w:r>
        <w:rPr>
          <w:rFonts w:ascii="OpenSans" w:hAnsi="OpenSans" w:cs="OpenSans"/>
          <w:color w:val="333333"/>
          <w:kern w:val="0"/>
          <w:szCs w:val="21"/>
        </w:rPr>
        <w:t>“JS</w:t>
      </w:r>
      <w:r>
        <w:rPr>
          <w:rFonts w:ascii="PingFangSC-Regular" w:eastAsia="PingFangSC-Regular" w:hAnsi="OpenSans-Bold" w:cs="PingFangSC-Regular" w:hint="eastAsia"/>
          <w:color w:val="333333"/>
          <w:kern w:val="0"/>
          <w:szCs w:val="21"/>
        </w:rPr>
        <w:t>事件</w:t>
      </w:r>
      <w:r>
        <w:rPr>
          <w:rFonts w:ascii="OpenSans" w:hAnsi="OpenSans" w:cs="OpenSans"/>
          <w:color w:val="333333"/>
          <w:kern w:val="0"/>
          <w:szCs w:val="21"/>
        </w:rPr>
        <w:t xml:space="preserve">” </w:t>
      </w:r>
      <w:r>
        <w:rPr>
          <w:rFonts w:ascii="PingFangSC-Regular" w:eastAsia="PingFangSC-Regular" w:hAnsi="OpenSans-Bold" w:cs="PingFangSC-Regular" w:hint="eastAsia"/>
          <w:color w:val="333333"/>
          <w:kern w:val="0"/>
          <w:szCs w:val="21"/>
        </w:rPr>
        <w:t>或</w:t>
      </w:r>
      <w:r>
        <w:rPr>
          <w:rFonts w:ascii="PingFangSC-Regular" w:eastAsia="PingFangSC-Regular" w:hAnsi="OpenSans-Bold" w:cs="PingFangSC-Regular"/>
          <w:color w:val="333333"/>
          <w:kern w:val="0"/>
          <w:szCs w:val="21"/>
        </w:rPr>
        <w:t xml:space="preserve"> </w:t>
      </w:r>
      <w:hyperlink r:id="rId7" w:history="1">
        <w:r w:rsidRPr="00F36C22">
          <w:rPr>
            <w:rStyle w:val="a3"/>
            <w:rFonts w:ascii="OpenSans" w:hAnsi="OpenSans" w:cs="OpenSans"/>
            <w:kern w:val="0"/>
            <w:szCs w:val="21"/>
          </w:rPr>
          <w:t>MDN JS</w:t>
        </w:r>
        <w:r w:rsidRPr="00F36C22">
          <w:rPr>
            <w:rStyle w:val="a3"/>
            <w:rFonts w:ascii="PingFangSC-Regular" w:eastAsia="PingFangSC-Regular" w:hAnsi="OpenSans-Bold" w:cs="PingFangSC-Regular" w:hint="eastAsia"/>
            <w:kern w:val="0"/>
            <w:szCs w:val="21"/>
          </w:rPr>
          <w:t>教程</w:t>
        </w:r>
      </w:hyperlink>
      <w:r>
        <w:rPr>
          <w:rFonts w:ascii="PingFangSC-Regular" w:eastAsia="PingFangSC-Regular" w:hAnsi="OpenSans-Bold" w:cs="PingFangSC-Regular" w:hint="eastAsia"/>
          <w:color w:val="333333"/>
          <w:kern w:val="0"/>
          <w:szCs w:val="21"/>
        </w:rPr>
        <w:t>上阅读</w:t>
      </w:r>
      <w:r>
        <w:rPr>
          <w:rFonts w:ascii="OpenSans" w:hAnsi="OpenSans" w:cs="OpenSans"/>
          <w:color w:val="333333"/>
          <w:kern w:val="0"/>
          <w:szCs w:val="21"/>
        </w:rPr>
        <w:t>“</w:t>
      </w:r>
      <w:r>
        <w:rPr>
          <w:rFonts w:ascii="PingFangSC-Regular" w:eastAsia="PingFangSC-Regular" w:hAnsi="OpenSans-Bold" w:cs="PingFangSC-Regular" w:hint="eastAsia"/>
          <w:color w:val="333333"/>
          <w:kern w:val="0"/>
          <w:szCs w:val="21"/>
        </w:rPr>
        <w:t>快速</w:t>
      </w:r>
      <w:r>
        <w:rPr>
          <w:rFonts w:ascii="Microsoft JhengHei" w:eastAsia="Microsoft JhengHei" w:hAnsi="Microsoft JhengHei" w:cs="Microsoft JhengHei" w:hint="eastAsia"/>
          <w:color w:val="333333"/>
          <w:kern w:val="0"/>
          <w:szCs w:val="21"/>
        </w:rPr>
        <w:t>⼊</w:t>
      </w:r>
      <w:r>
        <w:rPr>
          <w:rFonts w:ascii="等线" w:eastAsia="等线" w:hAnsi="等线" w:cs="等线" w:hint="eastAsia"/>
          <w:color w:val="333333"/>
          <w:kern w:val="0"/>
          <w:szCs w:val="21"/>
        </w:rPr>
        <w:t>入</w:t>
      </w:r>
      <w:r>
        <w:rPr>
          <w:rFonts w:ascii="Microsoft JhengHei" w:eastAsia="Microsoft JhengHei" w:hAnsi="Microsoft JhengHei" w:cs="Microsoft JhengHei" w:hint="eastAsia"/>
          <w:color w:val="333333"/>
          <w:kern w:val="0"/>
          <w:szCs w:val="21"/>
        </w:rPr>
        <w:t>⻔</w:t>
      </w:r>
      <w:r>
        <w:rPr>
          <w:rFonts w:ascii="等线" w:eastAsia="等线" w:hAnsi="等线" w:cs="等线" w:hint="eastAsia"/>
          <w:color w:val="333333"/>
          <w:kern w:val="0"/>
          <w:szCs w:val="21"/>
        </w:rPr>
        <w:t>门</w:t>
      </w:r>
      <w:r>
        <w:rPr>
          <w:rFonts w:ascii="OpenSans" w:hAnsi="OpenSans" w:cs="OpenSans"/>
          <w:color w:val="333333"/>
          <w:kern w:val="0"/>
          <w:szCs w:val="21"/>
        </w:rPr>
        <w:t>”</w:t>
      </w:r>
      <w:r>
        <w:rPr>
          <w:rFonts w:ascii="PingFangSC-Regular" w:eastAsia="PingFangSC-Regular" w:hAnsi="OpenSans-Bold" w:cs="PingFangSC-Regular" w:hint="eastAsia"/>
          <w:color w:val="333333"/>
          <w:kern w:val="0"/>
          <w:szCs w:val="21"/>
        </w:rPr>
        <w:t>部分</w:t>
      </w:r>
      <w:r>
        <w:rPr>
          <w:rFonts w:ascii="PingFangSC-Regular" w:eastAsia="PingFangSC-Regular" w:hAnsi="OpenSans-Bold" w:cs="PingFangSC-Regular"/>
          <w:color w:val="333333"/>
          <w:kern w:val="0"/>
          <w:szCs w:val="21"/>
        </w:rPr>
        <w:t xml:space="preserve"> </w:t>
      </w:r>
      <w:r>
        <w:rPr>
          <w:rFonts w:ascii="PingFangSC-Regular" w:eastAsia="PingFangSC-Regular" w:hAnsi="OpenSans-Bold" w:cs="PingFangSC-Regular" w:hint="eastAsia"/>
          <w:color w:val="333333"/>
          <w:kern w:val="0"/>
          <w:szCs w:val="21"/>
        </w:rPr>
        <w:t>）</w:t>
      </w:r>
    </w:p>
    <w:p w:rsidR="00B0782A" w:rsidRDefault="00B0782A" w:rsidP="00B0782A">
      <w:pPr>
        <w:autoSpaceDE w:val="0"/>
        <w:autoSpaceDN w:val="0"/>
        <w:adjustRightInd w:val="0"/>
        <w:spacing w:line="276" w:lineRule="auto"/>
        <w:jc w:val="left"/>
        <w:rPr>
          <w:rFonts w:ascii="PingFangSC-Regular" w:eastAsia="PingFangSC-Regular" w:hAnsi="OpenSans-Bold" w:cs="PingFangSC-Regular"/>
          <w:color w:val="333333"/>
          <w:kern w:val="0"/>
          <w:szCs w:val="21"/>
        </w:rPr>
      </w:pPr>
    </w:p>
    <w:p w:rsidR="00B0782A" w:rsidRPr="00B0782A" w:rsidRDefault="00B0782A" w:rsidP="00B0782A">
      <w:pPr>
        <w:autoSpaceDE w:val="0"/>
        <w:autoSpaceDN w:val="0"/>
        <w:adjustRightInd w:val="0"/>
        <w:spacing w:line="276" w:lineRule="auto"/>
        <w:jc w:val="left"/>
        <w:rPr>
          <w:rFonts w:ascii="PingFangSC-Regular" w:eastAsia="PingFangSC-Regular" w:hAnsi="OpenSans-Bold" w:cs="PingFangSC-Regular"/>
          <w:b/>
          <w:color w:val="333333"/>
          <w:kern w:val="0"/>
          <w:szCs w:val="21"/>
        </w:rPr>
      </w:pPr>
      <w:r w:rsidRPr="00B0782A">
        <w:rPr>
          <w:rFonts w:ascii="PingFangSC-Regular" w:eastAsia="PingFangSC-Regular" w:hAnsi="OpenSans-Bold" w:cs="PingFangSC-Regular"/>
          <w:b/>
          <w:color w:val="333333"/>
          <w:kern w:val="0"/>
          <w:szCs w:val="21"/>
        </w:rPr>
        <w:t>课堂练习</w:t>
      </w:r>
      <w:r>
        <w:rPr>
          <w:rFonts w:ascii="PingFangSC-Regular" w:eastAsia="PingFangSC-Regular" w:hAnsi="OpenSans-Bold" w:cs="PingFangSC-Regular" w:hint="eastAsia"/>
          <w:b/>
          <w:color w:val="333333"/>
          <w:kern w:val="0"/>
          <w:szCs w:val="21"/>
        </w:rPr>
        <w:t>3</w:t>
      </w:r>
      <w:r w:rsidRPr="00B0782A">
        <w:rPr>
          <w:rFonts w:ascii="PingFangSC-Regular" w:eastAsia="PingFangSC-Regular" w:hAnsi="OpenSans-Bold" w:cs="PingFangSC-Regular"/>
          <w:b/>
          <w:color w:val="333333"/>
          <w:kern w:val="0"/>
          <w:szCs w:val="21"/>
        </w:rPr>
        <w:t>：</w:t>
      </w:r>
    </w:p>
    <w:p w:rsidR="00B0782A" w:rsidRPr="00B0782A" w:rsidRDefault="00B0782A" w:rsidP="00B0782A">
      <w:pPr>
        <w:autoSpaceDE w:val="0"/>
        <w:autoSpaceDN w:val="0"/>
        <w:adjustRightInd w:val="0"/>
        <w:spacing w:line="276" w:lineRule="auto"/>
        <w:jc w:val="left"/>
        <w:rPr>
          <w:rFonts w:ascii="PingFangSC-Regular" w:eastAsia="PingFangSC-Regular" w:hAnsi="OpenSans-Bold" w:cs="PingFangSC-Regular" w:hint="eastAsia"/>
          <w:color w:val="333333"/>
          <w:kern w:val="0"/>
          <w:szCs w:val="21"/>
        </w:rPr>
      </w:pPr>
      <w:r w:rsidRPr="00B0782A">
        <w:rPr>
          <w:rFonts w:ascii="PingFangSC-Regular" w:eastAsia="PingFangSC-Regular" w:hAnsi="OpenSans-Bold" w:cs="PingFangSC-Regular"/>
          <w:color w:val="333333"/>
          <w:kern w:val="0"/>
          <w:szCs w:val="21"/>
        </w:rPr>
        <w:t>用JavaScript完成快速排序算法</w:t>
      </w:r>
      <w:r>
        <w:rPr>
          <w:rFonts w:ascii="PingFangSC-Regular" w:eastAsia="PingFangSC-Regular" w:hAnsi="OpenSans-Bold" w:cs="PingFangSC-Regular"/>
          <w:color w:val="333333"/>
          <w:kern w:val="0"/>
          <w:szCs w:val="21"/>
        </w:rPr>
        <w:t>。</w:t>
      </w:r>
    </w:p>
    <w:p w:rsidR="00B0782A" w:rsidRDefault="00B0782A" w:rsidP="00B0782A">
      <w:pPr>
        <w:autoSpaceDE w:val="0"/>
        <w:autoSpaceDN w:val="0"/>
        <w:adjustRightInd w:val="0"/>
        <w:spacing w:line="276" w:lineRule="auto"/>
        <w:jc w:val="left"/>
        <w:rPr>
          <w:rFonts w:ascii="PingFangSC-Regular" w:eastAsia="PingFangSC-Regular" w:hAnsi="OpenSans-Bold" w:cs="PingFangSC-Regular" w:hint="eastAsia"/>
          <w:color w:val="333333"/>
          <w:kern w:val="0"/>
          <w:szCs w:val="21"/>
        </w:rPr>
      </w:pPr>
      <w:bookmarkStart w:id="0" w:name="_GoBack"/>
      <w:bookmarkEnd w:id="0"/>
    </w:p>
    <w:p w:rsidR="009A316C" w:rsidRPr="00B0782A" w:rsidRDefault="009A316C" w:rsidP="00B0782A">
      <w:pPr>
        <w:autoSpaceDE w:val="0"/>
        <w:autoSpaceDN w:val="0"/>
        <w:adjustRightInd w:val="0"/>
        <w:spacing w:line="276" w:lineRule="auto"/>
        <w:jc w:val="left"/>
        <w:rPr>
          <w:rFonts w:ascii="PingFangSC-Regular" w:eastAsia="PingFangSC-Regular" w:hAnsi="OpenSans-Bold" w:cs="PingFangSC-Regular"/>
          <w:b/>
          <w:color w:val="333333"/>
          <w:kern w:val="0"/>
          <w:szCs w:val="21"/>
        </w:rPr>
      </w:pPr>
      <w:r w:rsidRPr="00B0782A">
        <w:rPr>
          <w:rFonts w:ascii="PingFangSC-Regular" w:eastAsia="PingFangSC-Regular" w:hAnsi="OpenSans-Bold" w:cs="PingFangSC-Regular" w:hint="eastAsia"/>
          <w:b/>
          <w:color w:val="333333"/>
          <w:kern w:val="0"/>
          <w:szCs w:val="21"/>
        </w:rPr>
        <w:t>作业</w:t>
      </w:r>
      <w:r w:rsidR="00B0782A">
        <w:rPr>
          <w:rFonts w:ascii="PingFangSC-Regular" w:eastAsia="PingFangSC-Regular" w:hAnsi="OpenSans-Bold" w:cs="PingFangSC-Regular" w:hint="eastAsia"/>
          <w:b/>
          <w:color w:val="333333"/>
          <w:kern w:val="0"/>
          <w:szCs w:val="21"/>
        </w:rPr>
        <w:t>3</w:t>
      </w:r>
      <w:r w:rsidRPr="00B0782A">
        <w:rPr>
          <w:rFonts w:ascii="PingFangSC-Regular" w:eastAsia="PingFangSC-Regular" w:hAnsi="OpenSans-Bold" w:cs="PingFangSC-Regular" w:hint="eastAsia"/>
          <w:b/>
          <w:color w:val="333333"/>
          <w:kern w:val="0"/>
          <w:szCs w:val="21"/>
        </w:rPr>
        <w:t>：</w:t>
      </w:r>
    </w:p>
    <w:p w:rsidR="009A316C" w:rsidRDefault="009A316C" w:rsidP="00B0782A">
      <w:pPr>
        <w:autoSpaceDE w:val="0"/>
        <w:autoSpaceDN w:val="0"/>
        <w:adjustRightInd w:val="0"/>
        <w:spacing w:line="276" w:lineRule="auto"/>
        <w:jc w:val="left"/>
        <w:rPr>
          <w:rFonts w:ascii="PingFangSC-Regular" w:eastAsia="PingFangSC-Regular" w:hAnsi="OpenSans-Bold" w:cs="PingFangSC-Regular"/>
          <w:color w:val="333333"/>
          <w:kern w:val="0"/>
          <w:szCs w:val="21"/>
        </w:rPr>
      </w:pPr>
      <w:r>
        <w:rPr>
          <w:rFonts w:ascii="PingFangSC-Regular" w:eastAsia="PingFangSC-Regular" w:hAnsi="OpenSans-Bold" w:cs="PingFangSC-Regular" w:hint="eastAsia"/>
          <w:color w:val="333333"/>
          <w:kern w:val="0"/>
          <w:szCs w:val="21"/>
        </w:rPr>
        <w:t>数组去重：在界</w:t>
      </w:r>
      <w:r>
        <w:rPr>
          <w:rFonts w:ascii="Microsoft JhengHei" w:eastAsia="Microsoft JhengHei" w:hAnsi="Microsoft JhengHei" w:cs="Microsoft JhengHei" w:hint="eastAsia"/>
          <w:color w:val="333333"/>
          <w:kern w:val="0"/>
          <w:szCs w:val="21"/>
        </w:rPr>
        <w:t>⾯</w:t>
      </w:r>
      <w:r>
        <w:rPr>
          <w:rFonts w:ascii="等线" w:eastAsia="等线" w:hAnsi="等线" w:cs="等线" w:hint="eastAsia"/>
          <w:color w:val="333333"/>
          <w:kern w:val="0"/>
          <w:szCs w:val="21"/>
        </w:rPr>
        <w:t>面上输</w:t>
      </w:r>
      <w:r>
        <w:rPr>
          <w:rFonts w:ascii="Microsoft JhengHei" w:eastAsia="Microsoft JhengHei" w:hAnsi="Microsoft JhengHei" w:cs="Microsoft JhengHei" w:hint="eastAsia"/>
          <w:color w:val="333333"/>
          <w:kern w:val="0"/>
          <w:szCs w:val="21"/>
        </w:rPr>
        <w:t>⼊</w:t>
      </w:r>
      <w:r>
        <w:rPr>
          <w:rFonts w:ascii="等线" w:eastAsia="等线" w:hAnsi="等线" w:cs="等线" w:hint="eastAsia"/>
          <w:color w:val="333333"/>
          <w:kern w:val="0"/>
          <w:szCs w:val="21"/>
        </w:rPr>
        <w:t>入</w:t>
      </w:r>
      <w:r>
        <w:rPr>
          <w:rFonts w:ascii="Microsoft JhengHei" w:eastAsia="Microsoft JhengHei" w:hAnsi="Microsoft JhengHei" w:cs="Microsoft JhengHei" w:hint="eastAsia"/>
          <w:color w:val="333333"/>
          <w:kern w:val="0"/>
          <w:szCs w:val="21"/>
        </w:rPr>
        <w:t>⼀</w:t>
      </w:r>
      <w:r>
        <w:rPr>
          <w:rFonts w:ascii="等线" w:eastAsia="等线" w:hAnsi="等线" w:cs="等线" w:hint="eastAsia"/>
          <w:color w:val="333333"/>
          <w:kern w:val="0"/>
          <w:szCs w:val="21"/>
        </w:rPr>
        <w:t>一组数（数之间</w:t>
      </w:r>
      <w:r>
        <w:rPr>
          <w:rFonts w:ascii="Microsoft JhengHei" w:eastAsia="Microsoft JhengHei" w:hAnsi="Microsoft JhengHei" w:cs="Microsoft JhengHei" w:hint="eastAsia"/>
          <w:color w:val="333333"/>
          <w:kern w:val="0"/>
          <w:szCs w:val="21"/>
        </w:rPr>
        <w:t>⽤</w:t>
      </w:r>
      <w:r>
        <w:rPr>
          <w:rFonts w:ascii="等线" w:eastAsia="等线" w:hAnsi="等线" w:cs="等线" w:hint="eastAsia"/>
          <w:color w:val="333333"/>
          <w:kern w:val="0"/>
          <w:szCs w:val="21"/>
        </w:rPr>
        <w:t>用逗号隔开），点击按钮，显示去重后的结果。</w:t>
      </w:r>
    </w:p>
    <w:p w:rsidR="009A316C" w:rsidRDefault="009A316C" w:rsidP="00B0782A">
      <w:pPr>
        <w:autoSpaceDE w:val="0"/>
        <w:autoSpaceDN w:val="0"/>
        <w:adjustRightInd w:val="0"/>
        <w:spacing w:line="276" w:lineRule="auto"/>
        <w:jc w:val="left"/>
        <w:rPr>
          <w:rFonts w:ascii="PingFangSC-Regular" w:eastAsia="PingFangSC-Regular" w:hAnsi="OpenSans-Bold" w:cs="PingFangSC-Regular"/>
          <w:color w:val="333333"/>
          <w:kern w:val="0"/>
          <w:szCs w:val="21"/>
        </w:rPr>
      </w:pPr>
      <w:r>
        <w:rPr>
          <w:rFonts w:ascii="PingFangSC-Regular" w:eastAsia="PingFangSC-Regular" w:hAnsi="OpenSans-Bold" w:cs="PingFangSC-Regular" w:hint="eastAsia"/>
          <w:color w:val="333333"/>
          <w:kern w:val="0"/>
          <w:szCs w:val="21"/>
        </w:rPr>
        <w:t>示例</w:t>
      </w:r>
      <w:r>
        <w:rPr>
          <w:rFonts w:ascii="等线" w:eastAsia="等线" w:hAnsi="等线" w:cs="等线" w:hint="eastAsia"/>
          <w:color w:val="333333"/>
          <w:kern w:val="0"/>
          <w:szCs w:val="21"/>
        </w:rPr>
        <w:t>：</w:t>
      </w:r>
      <w:r w:rsidRPr="009A316C">
        <w:rPr>
          <w:rFonts w:ascii="等线" w:eastAsia="等线" w:hAnsi="等线" w:cs="等线" w:hint="eastAsia"/>
          <w:noProof/>
          <w:color w:val="333333"/>
          <w:kern w:val="0"/>
          <w:szCs w:val="21"/>
        </w:rPr>
        <w:drawing>
          <wp:inline distT="0" distB="0" distL="0" distR="0">
            <wp:extent cx="5274310" cy="871437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1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16C" w:rsidRDefault="009A316C" w:rsidP="00B0782A">
      <w:pPr>
        <w:autoSpaceDE w:val="0"/>
        <w:autoSpaceDN w:val="0"/>
        <w:adjustRightInd w:val="0"/>
        <w:spacing w:line="276" w:lineRule="auto"/>
        <w:jc w:val="left"/>
        <w:rPr>
          <w:rFonts w:ascii="PingFangSC-Regular" w:eastAsia="PingFangSC-Regular" w:hAnsi="OpenSans-Bold" w:cs="PingFangSC-Regular"/>
          <w:color w:val="333333"/>
          <w:kern w:val="0"/>
          <w:szCs w:val="21"/>
        </w:rPr>
      </w:pPr>
      <w:r>
        <w:rPr>
          <w:rFonts w:ascii="PingFangSC-Regular" w:eastAsia="PingFangSC-Regular" w:hAnsi="OpenSans-Bold" w:cs="PingFangSC-Regular" w:hint="eastAsia"/>
          <w:color w:val="333333"/>
          <w:kern w:val="0"/>
          <w:szCs w:val="21"/>
        </w:rPr>
        <w:t>参考资料</w:t>
      </w:r>
      <w:r>
        <w:rPr>
          <w:rFonts w:ascii="等线" w:eastAsia="等线" w:hAnsi="等线" w:cs="等线" w:hint="eastAsia"/>
          <w:color w:val="333333"/>
          <w:kern w:val="0"/>
          <w:szCs w:val="21"/>
        </w:rPr>
        <w:t>：</w:t>
      </w:r>
    </w:p>
    <w:p w:rsidR="00651DFB" w:rsidRDefault="00143042" w:rsidP="00B0782A">
      <w:pPr>
        <w:spacing w:line="276" w:lineRule="auto"/>
        <w:rPr>
          <w:rFonts w:ascii="OpenSans" w:hAnsi="OpenSans" w:cs="OpenSans"/>
          <w:color w:val="4184C5"/>
          <w:kern w:val="0"/>
          <w:szCs w:val="21"/>
        </w:rPr>
      </w:pPr>
      <w:hyperlink r:id="rId9" w:history="1">
        <w:r w:rsidR="00651DFB" w:rsidRPr="00F36C22">
          <w:rPr>
            <w:rStyle w:val="a3"/>
            <w:rFonts w:ascii="OpenSans" w:hAnsi="OpenSans" w:cs="OpenSans"/>
            <w:kern w:val="0"/>
            <w:szCs w:val="21"/>
          </w:rPr>
          <w:t>w3school JS</w:t>
        </w:r>
        <w:r w:rsidR="00651DFB" w:rsidRPr="00F36C22">
          <w:rPr>
            <w:rStyle w:val="a3"/>
            <w:rFonts w:ascii="PingFangSC-Regular" w:eastAsia="PingFangSC-Regular" w:hAnsi="OpenSans-Bold" w:cs="PingFangSC-Regular" w:hint="eastAsia"/>
            <w:kern w:val="0"/>
            <w:szCs w:val="21"/>
          </w:rPr>
          <w:t>教程</w:t>
        </w:r>
      </w:hyperlink>
    </w:p>
    <w:p w:rsidR="00C66977" w:rsidRDefault="00143042" w:rsidP="00B0782A">
      <w:pPr>
        <w:spacing w:line="276" w:lineRule="auto"/>
      </w:pPr>
      <w:hyperlink r:id="rId10" w:history="1">
        <w:r w:rsidR="00651DFB" w:rsidRPr="00F36C22">
          <w:rPr>
            <w:rStyle w:val="a3"/>
            <w:rFonts w:ascii="OpenSans" w:hAnsi="OpenSans" w:cs="OpenSans"/>
            <w:kern w:val="0"/>
            <w:szCs w:val="21"/>
          </w:rPr>
          <w:t>MDN JS</w:t>
        </w:r>
        <w:r w:rsidR="00651DFB" w:rsidRPr="00F36C22">
          <w:rPr>
            <w:rStyle w:val="a3"/>
            <w:rFonts w:ascii="PingFangSC-Regular" w:eastAsia="PingFangSC-Regular" w:hAnsi="OpenSans-Bold" w:cs="PingFangSC-Regular" w:hint="eastAsia"/>
            <w:kern w:val="0"/>
            <w:szCs w:val="21"/>
          </w:rPr>
          <w:t>教程</w:t>
        </w:r>
      </w:hyperlink>
    </w:p>
    <w:sectPr w:rsidR="00C66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3042" w:rsidRDefault="00143042" w:rsidP="007F2FDB">
      <w:r>
        <w:separator/>
      </w:r>
    </w:p>
  </w:endnote>
  <w:endnote w:type="continuationSeparator" w:id="0">
    <w:p w:rsidR="00143042" w:rsidRDefault="00143042" w:rsidP="007F2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THeitiSC-Ligh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OpenSans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ingFangSC-Semi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PingFangSC-Regular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OpenSan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3042" w:rsidRDefault="00143042" w:rsidP="007F2FDB">
      <w:r>
        <w:separator/>
      </w:r>
    </w:p>
  </w:footnote>
  <w:footnote w:type="continuationSeparator" w:id="0">
    <w:p w:rsidR="00143042" w:rsidRDefault="00143042" w:rsidP="007F2F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16C"/>
    <w:rsid w:val="00143042"/>
    <w:rsid w:val="00651DFB"/>
    <w:rsid w:val="007F2FDB"/>
    <w:rsid w:val="009A316C"/>
    <w:rsid w:val="009A5DE1"/>
    <w:rsid w:val="00B0782A"/>
    <w:rsid w:val="00BD20BD"/>
    <w:rsid w:val="00C66977"/>
    <w:rsid w:val="00ED46C4"/>
    <w:rsid w:val="00F3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14A1BF-22C5-4C3A-B141-EDCCECBD9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6C22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7F2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F2FD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F2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F2F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9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zh-CN/docs/Web/JavaScrip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.com.cn/js/index.asp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developer.mozilla.org/zh-CN/docs/Web/JavaScrip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w3school.com.cn/js/index.as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2021-03-10T15:37:00Z</dcterms:created>
  <dcterms:modified xsi:type="dcterms:W3CDTF">2022-03-04T03:21:00Z</dcterms:modified>
</cp:coreProperties>
</file>