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4E" w:rsidRDefault="00D64766" w:rsidP="00F63D9B">
      <w:pPr>
        <w:pStyle w:val="a7"/>
        <w:rPr>
          <w:rFonts w:ascii="Helvetica" w:eastAsia="STHeitiSC-Light" w:hAnsi="Helvetica" w:cs="Helvetica"/>
          <w:sz w:val="24"/>
          <w:szCs w:val="24"/>
        </w:rPr>
      </w:pPr>
      <w:r>
        <w:rPr>
          <w:rFonts w:ascii="Helvetica" w:eastAsia="STHeitiSC-Light" w:hAnsi="Helvetica" w:cs="Helvetica"/>
          <w:sz w:val="24"/>
          <w:szCs w:val="24"/>
        </w:rPr>
        <w:t>Assignment 8</w:t>
      </w:r>
      <w:r w:rsidR="0052254E">
        <w:rPr>
          <w:rFonts w:ascii="Helvetica" w:eastAsia="STHeitiSC-Light" w:hAnsi="Helvetica" w:cs="Helvetica"/>
          <w:sz w:val="24"/>
          <w:szCs w:val="24"/>
        </w:rPr>
        <w:t xml:space="preserve">  </w:t>
      </w:r>
    </w:p>
    <w:p w:rsidR="00F63D9B" w:rsidRDefault="00D64766" w:rsidP="00F63D9B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2022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F63D9B">
        <w:rPr>
          <w:rFonts w:ascii="Helvetica" w:eastAsia="STHeitiSC-Light" w:hAnsi="Helvetica" w:cs="Helvetica"/>
          <w:sz w:val="24"/>
          <w:szCs w:val="24"/>
        </w:rPr>
        <w:t>4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Helvetica" w:eastAsia="STHeitiSC-Light" w:hAnsi="Helvetica" w:cs="Helvetica"/>
          <w:sz w:val="24"/>
          <w:szCs w:val="24"/>
        </w:rPr>
        <w:t>7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>
        <w:rPr>
          <w:rFonts w:ascii="STHeitiSC-Light" w:eastAsia="STHeitiSC-Light" w:hAnsi="Helvetica" w:cs="STHeitiSC-Light"/>
          <w:sz w:val="24"/>
          <w:szCs w:val="24"/>
        </w:rPr>
        <w:t xml:space="preserve"> --- 2022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F63D9B">
        <w:rPr>
          <w:rFonts w:ascii="STHeitiSC-Light" w:eastAsia="STHeitiSC-Light" w:hAnsi="Helvetica" w:cs="STHeitiSC-Light"/>
          <w:sz w:val="24"/>
          <w:szCs w:val="24"/>
        </w:rPr>
        <w:t>4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STHeitiSC-Light" w:eastAsia="STHeitiSC-Light" w:hAnsi="Helvetica" w:cs="STHeitiSC-Light"/>
          <w:sz w:val="24"/>
          <w:szCs w:val="24"/>
        </w:rPr>
        <w:t>20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F63D9B">
        <w:rPr>
          <w:rFonts w:ascii="STHeitiSC-Light" w:eastAsia="STHeitiSC-Light" w:hAnsi="Helvetica" w:cs="STHeitiSC-Light"/>
          <w:sz w:val="24"/>
          <w:szCs w:val="24"/>
        </w:rPr>
        <w:t>23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F63D9B">
        <w:rPr>
          <w:rFonts w:ascii="STHeitiSC-Light" w:eastAsia="STHeitiSC-Light" w:hAnsi="Helvetica" w:cs="STHeitiSC-Light"/>
          <w:sz w:val="24"/>
          <w:szCs w:val="24"/>
        </w:rPr>
        <w:t>00</w:t>
      </w:r>
      <w:r w:rsidR="00F63D9B">
        <w:rPr>
          <w:rFonts w:ascii="STHeitiSC-Light" w:eastAsia="STHeitiSC-Light" w:hAnsi="Helvetica" w:cs="STHeitiSC-Light" w:hint="eastAsia"/>
          <w:sz w:val="24"/>
          <w:szCs w:val="24"/>
        </w:rPr>
        <w:t>之前</w:t>
      </w:r>
      <w:r w:rsidR="0052254E">
        <w:rPr>
          <w:rFonts w:ascii="STHeitiSC-Light" w:eastAsia="STHeitiSC-Light" w:hAnsi="Helvetica" w:cs="STHeitiSC-Light" w:hint="eastAsia"/>
          <w:sz w:val="24"/>
          <w:szCs w:val="24"/>
        </w:rPr>
        <w:t>（2</w:t>
      </w:r>
      <w:r w:rsidR="0052254E">
        <w:rPr>
          <w:rFonts w:ascii="STHeitiSC-Light" w:eastAsia="STHeitiSC-Light" w:hAnsi="Helvetica" w:cs="STHeitiSC-Light"/>
          <w:sz w:val="24"/>
          <w:szCs w:val="24"/>
        </w:rPr>
        <w:t>周</w:t>
      </w:r>
      <w:r w:rsidR="0052254E">
        <w:rPr>
          <w:rFonts w:ascii="STHeitiSC-Light" w:eastAsia="STHeitiSC-Light" w:hAnsi="Helvetica" w:cs="STHeitiSC-Light" w:hint="eastAsia"/>
          <w:sz w:val="24"/>
          <w:szCs w:val="24"/>
        </w:rPr>
        <w:t>）</w:t>
      </w:r>
    </w:p>
    <w:p w:rsidR="00E27862" w:rsidRDefault="00826C7F">
      <w:pPr>
        <w:pStyle w:val="a6"/>
      </w:pPr>
      <w:r>
        <w:t>自主学习内容</w:t>
      </w:r>
    </w:p>
    <w:p w:rsidR="00E27862" w:rsidRDefault="00826C7F">
      <w:pPr>
        <w:pStyle w:val="a3"/>
      </w:pPr>
      <w:r>
        <w:rPr>
          <w:b/>
        </w:rPr>
        <w:t>单个图表上的交互</w:t>
      </w:r>
    </w:p>
    <w:p w:rsidR="00E27862" w:rsidRDefault="00826C7F">
      <w:pPr>
        <w:pStyle w:val="a3"/>
        <w:numPr>
          <w:ilvl w:val="0"/>
          <w:numId w:val="1"/>
        </w:numPr>
      </w:pPr>
      <w:r>
        <w:t xml:space="preserve">Zoom </w:t>
      </w:r>
    </w:p>
    <w:p w:rsidR="00E27862" w:rsidRDefault="00826C7F">
      <w:pPr>
        <w:pStyle w:val="a3"/>
        <w:numPr>
          <w:ilvl w:val="1"/>
          <w:numId w:val="2"/>
        </w:numPr>
      </w:pPr>
      <w:r>
        <w:t>api:</w:t>
      </w:r>
      <w:r w:rsidR="0052254E">
        <w:t xml:space="preserve"> </w:t>
      </w:r>
      <w:hyperlink r:id="rId7" w:anchor="zoom">
        <w:r>
          <w:rPr>
            <w:color w:val="0000FF"/>
            <w:u w:val="single"/>
          </w:rPr>
          <w:t>https://github.com/d3/d3-zoom/blob/master/README.md#zoom</w:t>
        </w:r>
      </w:hyperlink>
    </w:p>
    <w:p w:rsidR="00E27862" w:rsidRDefault="00826C7F">
      <w:pPr>
        <w:pStyle w:val="a3"/>
        <w:numPr>
          <w:ilvl w:val="1"/>
          <w:numId w:val="3"/>
        </w:numPr>
      </w:pPr>
      <w:r>
        <w:t>examples:</w:t>
      </w:r>
    </w:p>
    <w:p w:rsidR="00E27862" w:rsidRDefault="002814CC">
      <w:pPr>
        <w:pStyle w:val="a3"/>
        <w:numPr>
          <w:ilvl w:val="2"/>
          <w:numId w:val="4"/>
        </w:numPr>
      </w:pPr>
      <w:hyperlink r:id="rId8">
        <w:r w:rsidR="00826C7F">
          <w:rPr>
            <w:color w:val="0000FF"/>
            <w:u w:val="single"/>
          </w:rPr>
          <w:t>https://observablehq.com/@d3/zoomable-circle-packing</w:t>
        </w:r>
      </w:hyperlink>
      <w:r w:rsidR="00826C7F">
        <w:t xml:space="preserve"> </w:t>
      </w:r>
    </w:p>
    <w:p w:rsidR="00E27862" w:rsidRDefault="002814CC">
      <w:pPr>
        <w:pStyle w:val="a3"/>
        <w:numPr>
          <w:ilvl w:val="2"/>
          <w:numId w:val="5"/>
        </w:numPr>
        <w:rPr>
          <w:color w:val="4183C4"/>
        </w:rPr>
      </w:pPr>
      <w:hyperlink r:id="rId9">
        <w:r w:rsidR="00826C7F">
          <w:rPr>
            <w:color w:val="0000FF"/>
            <w:u w:val="single"/>
          </w:rPr>
          <w:t>https://bl.ocks.org/mbostock/4015254</w:t>
        </w:r>
      </w:hyperlink>
    </w:p>
    <w:p w:rsidR="00E27862" w:rsidRDefault="00826C7F">
      <w:pPr>
        <w:pStyle w:val="a3"/>
        <w:numPr>
          <w:ilvl w:val="0"/>
          <w:numId w:val="6"/>
        </w:numPr>
      </w:pPr>
      <w:r>
        <w:t>Transition</w:t>
      </w:r>
    </w:p>
    <w:p w:rsidR="00E27862" w:rsidRDefault="00826C7F">
      <w:pPr>
        <w:pStyle w:val="a3"/>
        <w:numPr>
          <w:ilvl w:val="1"/>
          <w:numId w:val="7"/>
        </w:numPr>
      </w:pPr>
      <w:r>
        <w:t>api:</w:t>
      </w:r>
      <w:r w:rsidR="0052254E">
        <w:t xml:space="preserve"> </w:t>
      </w:r>
      <w:hyperlink r:id="rId10" w:anchor="selection_transition">
        <w:r>
          <w:rPr>
            <w:color w:val="0000FF"/>
            <w:u w:val="single"/>
          </w:rPr>
          <w:t>https://github.com/d3/d3-transition/blob/master/README.md#selection_transition</w:t>
        </w:r>
      </w:hyperlink>
    </w:p>
    <w:p w:rsidR="00E27862" w:rsidRDefault="00826C7F">
      <w:pPr>
        <w:pStyle w:val="a3"/>
        <w:numPr>
          <w:ilvl w:val="1"/>
          <w:numId w:val="8"/>
        </w:numPr>
      </w:pPr>
      <w:r>
        <w:t xml:space="preserve">example: </w:t>
      </w:r>
      <w:hyperlink r:id="rId11">
        <w:r>
          <w:rPr>
            <w:color w:val="0000FF"/>
            <w:u w:val="single"/>
          </w:rPr>
          <w:t>https://observablehq.com/@d3/stacked-to-grouped-bars</w:t>
        </w:r>
      </w:hyperlink>
    </w:p>
    <w:p w:rsidR="00E27862" w:rsidRDefault="00826C7F">
      <w:pPr>
        <w:pStyle w:val="a3"/>
        <w:numPr>
          <w:ilvl w:val="0"/>
          <w:numId w:val="9"/>
        </w:numPr>
      </w:pPr>
      <w:r>
        <w:t>Drag</w:t>
      </w:r>
    </w:p>
    <w:p w:rsidR="00E27862" w:rsidRDefault="00826C7F">
      <w:pPr>
        <w:pStyle w:val="a3"/>
        <w:numPr>
          <w:ilvl w:val="1"/>
          <w:numId w:val="10"/>
        </w:numPr>
      </w:pPr>
      <w:r>
        <w:t>api:</w:t>
      </w:r>
      <w:r w:rsidR="0052254E">
        <w:t xml:space="preserve"> </w:t>
      </w:r>
      <w:hyperlink r:id="rId12" w:anchor="drag">
        <w:r>
          <w:rPr>
            <w:color w:val="0000FF"/>
            <w:u w:val="single"/>
          </w:rPr>
          <w:t>https://github.com/d3/d3-drag/blob/master/README.md#drag</w:t>
        </w:r>
      </w:hyperlink>
    </w:p>
    <w:p w:rsidR="00E27862" w:rsidRDefault="00826C7F">
      <w:pPr>
        <w:pStyle w:val="a3"/>
        <w:numPr>
          <w:ilvl w:val="1"/>
          <w:numId w:val="11"/>
        </w:numPr>
      </w:pPr>
      <w:r>
        <w:t xml:space="preserve">examples: </w:t>
      </w:r>
    </w:p>
    <w:p w:rsidR="00E27862" w:rsidRDefault="002814CC">
      <w:pPr>
        <w:pStyle w:val="a3"/>
        <w:numPr>
          <w:ilvl w:val="2"/>
          <w:numId w:val="12"/>
        </w:numPr>
      </w:pPr>
      <w:hyperlink r:id="rId13">
        <w:r w:rsidR="00826C7F">
          <w:rPr>
            <w:color w:val="0000FF"/>
            <w:u w:val="single"/>
          </w:rPr>
          <w:t>https://observablehq.com/@d3/force-directed-graph</w:t>
        </w:r>
      </w:hyperlink>
      <w:r w:rsidR="00826C7F">
        <w:t xml:space="preserve"> </w:t>
      </w:r>
    </w:p>
    <w:p w:rsidR="00E27862" w:rsidRDefault="002814CC">
      <w:pPr>
        <w:pStyle w:val="a3"/>
        <w:numPr>
          <w:ilvl w:val="2"/>
          <w:numId w:val="13"/>
        </w:numPr>
        <w:rPr>
          <w:color w:val="4183C4"/>
        </w:rPr>
      </w:pPr>
      <w:hyperlink r:id="rId14">
        <w:r w:rsidR="00826C7F">
          <w:rPr>
            <w:color w:val="0000FF"/>
            <w:u w:val="single"/>
          </w:rPr>
          <w:t>https://bl.ocks.org/mbostock/ec10387f24c1fad2acac3bc11eb218a5</w:t>
        </w:r>
      </w:hyperlink>
    </w:p>
    <w:p w:rsidR="00E27862" w:rsidRDefault="00826C7F">
      <w:pPr>
        <w:pStyle w:val="a3"/>
        <w:numPr>
          <w:ilvl w:val="0"/>
          <w:numId w:val="14"/>
        </w:numPr>
      </w:pPr>
      <w:r>
        <w:t>Brush</w:t>
      </w:r>
    </w:p>
    <w:p w:rsidR="00E27862" w:rsidRDefault="00826C7F">
      <w:pPr>
        <w:pStyle w:val="a3"/>
        <w:numPr>
          <w:ilvl w:val="1"/>
          <w:numId w:val="15"/>
        </w:numPr>
      </w:pPr>
      <w:r>
        <w:t>常用于平行坐标、散点图、折线图的数据筛选</w:t>
      </w:r>
    </w:p>
    <w:p w:rsidR="00E27862" w:rsidRDefault="00826C7F">
      <w:pPr>
        <w:pStyle w:val="a3"/>
        <w:numPr>
          <w:ilvl w:val="1"/>
          <w:numId w:val="16"/>
        </w:numPr>
      </w:pPr>
      <w:r>
        <w:lastRenderedPageBreak/>
        <w:t>api:</w:t>
      </w:r>
      <w:r w:rsidR="0052254E">
        <w:t xml:space="preserve"> </w:t>
      </w:r>
      <w:hyperlink r:id="rId15" w:anchor="brush">
        <w:r>
          <w:rPr>
            <w:color w:val="0000FF"/>
            <w:u w:val="single"/>
          </w:rPr>
          <w:t>https://github.com/d3/d3-brush/blob/master/README.md#brush</w:t>
        </w:r>
      </w:hyperlink>
    </w:p>
    <w:p w:rsidR="00E27862" w:rsidRDefault="00826C7F">
      <w:pPr>
        <w:pStyle w:val="a3"/>
        <w:numPr>
          <w:ilvl w:val="1"/>
          <w:numId w:val="17"/>
        </w:numPr>
      </w:pPr>
      <w:r>
        <w:t>examples:</w:t>
      </w:r>
    </w:p>
    <w:p w:rsidR="00E27862" w:rsidRDefault="00A13FF4">
      <w:pPr>
        <w:pStyle w:val="a3"/>
        <w:numPr>
          <w:ilvl w:val="2"/>
          <w:numId w:val="18"/>
        </w:numPr>
      </w:pPr>
      <w:hyperlink r:id="rId16">
        <w:r w:rsidR="00826C7F">
          <w:rPr>
            <w:color w:val="0000FF"/>
            <w:u w:val="single"/>
          </w:rPr>
          <w:t>https://bl.ocks.org/mbostock/34f08d5e11952a80609169b7917d4172</w:t>
        </w:r>
      </w:hyperlink>
      <w:r w:rsidR="00826C7F">
        <w:t xml:space="preserve"> </w:t>
      </w:r>
    </w:p>
    <w:p w:rsidR="00E27862" w:rsidRDefault="002814CC">
      <w:pPr>
        <w:pStyle w:val="a3"/>
        <w:numPr>
          <w:ilvl w:val="2"/>
          <w:numId w:val="19"/>
        </w:numPr>
        <w:rPr>
          <w:color w:val="4183C4"/>
        </w:rPr>
      </w:pPr>
      <w:hyperlink r:id="rId17">
        <w:r w:rsidR="00826C7F">
          <w:rPr>
            <w:color w:val="0000FF"/>
            <w:u w:val="single"/>
          </w:rPr>
          <w:t>https://bl.ocks.org/mbostock/6498000</w:t>
        </w:r>
      </w:hyperlink>
    </w:p>
    <w:p w:rsidR="00E27862" w:rsidRDefault="00826C7F">
      <w:pPr>
        <w:pStyle w:val="a3"/>
        <w:numPr>
          <w:ilvl w:val="0"/>
          <w:numId w:val="20"/>
        </w:numPr>
      </w:pPr>
      <w:r>
        <w:t>其他</w:t>
      </w:r>
    </w:p>
    <w:p w:rsidR="00E27862" w:rsidRDefault="00826C7F">
      <w:pPr>
        <w:pStyle w:val="a3"/>
        <w:numPr>
          <w:ilvl w:val="1"/>
          <w:numId w:val="21"/>
        </w:numPr>
      </w:pPr>
      <w:r>
        <w:t xml:space="preserve">折叠与展开 </w:t>
      </w:r>
      <w:hyperlink r:id="rId18">
        <w:r>
          <w:rPr>
            <w:color w:val="0000FF"/>
            <w:u w:val="single"/>
          </w:rPr>
          <w:t>https://bl.ocks.org/mbostock/1062288</w:t>
        </w:r>
      </w:hyperlink>
    </w:p>
    <w:p w:rsidR="00E27862" w:rsidRDefault="00826C7F">
      <w:pPr>
        <w:pStyle w:val="a3"/>
        <w:numPr>
          <w:ilvl w:val="1"/>
          <w:numId w:val="22"/>
        </w:numPr>
      </w:pPr>
      <w:r>
        <w:t xml:space="preserve">焦点的变化 </w:t>
      </w:r>
      <w:hyperlink r:id="rId19">
        <w:r>
          <w:rPr>
            <w:color w:val="0000FF"/>
            <w:u w:val="single"/>
          </w:rPr>
          <w:t>http://sunsp.net/demo/BubbleMenu/</w:t>
        </w:r>
      </w:hyperlink>
    </w:p>
    <w:p w:rsidR="00E27862" w:rsidRDefault="00826C7F">
      <w:pPr>
        <w:pStyle w:val="a3"/>
        <w:numPr>
          <w:ilvl w:val="1"/>
          <w:numId w:val="23"/>
        </w:numPr>
      </w:pPr>
      <w:r>
        <w:t xml:space="preserve">透明度改变 </w:t>
      </w:r>
      <w:hyperlink r:id="rId20">
        <w:r>
          <w:rPr>
            <w:color w:val="0000FF"/>
            <w:u w:val="single"/>
          </w:rPr>
          <w:t>https://bl.ocks.org/kerryrodden/7090426</w:t>
        </w:r>
      </w:hyperlink>
    </w:p>
    <w:p w:rsidR="00E27862" w:rsidRDefault="00826C7F">
      <w:pPr>
        <w:pStyle w:val="a3"/>
      </w:pPr>
      <w:r>
        <w:rPr>
          <w:b/>
        </w:rPr>
        <w:t>图表联动</w:t>
      </w:r>
    </w:p>
    <w:p w:rsidR="00E27862" w:rsidRDefault="00826C7F">
      <w:pPr>
        <w:pStyle w:val="a3"/>
        <w:numPr>
          <w:ilvl w:val="0"/>
          <w:numId w:val="24"/>
        </w:numPr>
      </w:pPr>
      <w:r>
        <w:t>Multiple plots on one page</w:t>
      </w:r>
    </w:p>
    <w:p w:rsidR="00E27862" w:rsidRDefault="002814CC">
      <w:pPr>
        <w:pStyle w:val="a3"/>
        <w:numPr>
          <w:ilvl w:val="1"/>
          <w:numId w:val="25"/>
        </w:numPr>
        <w:rPr>
          <w:color w:val="4183C4"/>
        </w:rPr>
      </w:pPr>
      <w:hyperlink r:id="rId21">
        <w:r w:rsidR="00826C7F">
          <w:rPr>
            <w:color w:val="0000FF"/>
            <w:u w:val="single"/>
          </w:rPr>
          <w:t>http://bl.ocks.org/NPashaP/96447623ef4d342ee09b</w:t>
        </w:r>
      </w:hyperlink>
    </w:p>
    <w:p w:rsidR="00E27862" w:rsidRDefault="002814CC">
      <w:pPr>
        <w:pStyle w:val="a3"/>
        <w:numPr>
          <w:ilvl w:val="1"/>
          <w:numId w:val="26"/>
        </w:numPr>
        <w:rPr>
          <w:color w:val="494949"/>
        </w:rPr>
      </w:pPr>
      <w:hyperlink r:id="rId22">
        <w:r w:rsidR="00826C7F">
          <w:rPr>
            <w:color w:val="0000FF"/>
            <w:u w:val="single"/>
          </w:rPr>
          <w:t>https://tylernwolf.com/corrdisp/index.html</w:t>
        </w:r>
      </w:hyperlink>
    </w:p>
    <w:p w:rsidR="00E27862" w:rsidRDefault="00826C7F">
      <w:pPr>
        <w:pStyle w:val="a3"/>
        <w:numPr>
          <w:ilvl w:val="0"/>
          <w:numId w:val="27"/>
        </w:numPr>
      </w:pPr>
      <w:r>
        <w:t>如果你的项目比较复杂，需要在不同的js对象或文件中传递数据/消息，可以参考</w:t>
      </w:r>
      <w:hyperlink r:id="rId23">
        <w:r>
          <w:rPr>
            <w:color w:val="0000FF"/>
            <w:u w:val="single"/>
          </w:rPr>
          <w:t>“发布-订阅模式”</w:t>
        </w:r>
      </w:hyperlink>
    </w:p>
    <w:p w:rsidR="00E27862" w:rsidRDefault="00826C7F">
      <w:pPr>
        <w:pStyle w:val="a3"/>
        <w:numPr>
          <w:ilvl w:val="1"/>
          <w:numId w:val="28"/>
        </w:numPr>
      </w:pPr>
      <w:r>
        <w:t>参考代码在ftp上：</w:t>
      </w:r>
      <w:hyperlink r:id="rId24">
        <w:r>
          <w:rPr>
            <w:color w:val="0000FF"/>
            <w:u w:val="single"/>
          </w:rPr>
          <w:t>ftp://public.sjtu.edu.cn/materials/interaction</w:t>
        </w:r>
      </w:hyperlink>
      <w:r>
        <w:t xml:space="preserve"> (需要启动本地服务器运行)</w:t>
      </w:r>
    </w:p>
    <w:p w:rsidR="00E27862" w:rsidRDefault="00826C7F">
      <w:pPr>
        <w:pStyle w:val="a7"/>
        <w:spacing w:before="720"/>
      </w:pPr>
      <w:r>
        <w:t>练习</w:t>
      </w:r>
    </w:p>
    <w:p w:rsidR="00F41534" w:rsidRDefault="00826C7F" w:rsidP="00F41534">
      <w:pPr>
        <w:pStyle w:val="a3"/>
        <w:numPr>
          <w:ilvl w:val="0"/>
          <w:numId w:val="29"/>
        </w:numPr>
      </w:pPr>
      <w:r>
        <w:lastRenderedPageBreak/>
        <w:t>基于hotel数据的进行</w:t>
      </w:r>
      <w:r w:rsidRPr="00F63D9B">
        <w:rPr>
          <w:b/>
          <w:color w:val="FF0000"/>
        </w:rPr>
        <w:t>完整的</w:t>
      </w:r>
      <w:r>
        <w:t>可视分析系统的设计和实现，要求各个视图模块可以</w:t>
      </w:r>
      <w:r w:rsidRPr="00F63D9B">
        <w:rPr>
          <w:color w:val="FF0000"/>
        </w:rPr>
        <w:t>交互联动，互相配合</w:t>
      </w:r>
      <w:r w:rsidR="00F41534">
        <w:t>。</w:t>
      </w:r>
      <w:r w:rsidR="00F41534">
        <w:rPr>
          <w:rFonts w:hint="eastAsia"/>
        </w:rPr>
        <w:t>同时</w:t>
      </w:r>
      <w:r w:rsidR="003E2A06">
        <w:rPr>
          <w:rFonts w:hint="eastAsia"/>
        </w:rPr>
        <w:t>提交1到2页的数据分析结果。</w:t>
      </w:r>
      <w:r w:rsidR="00F41534">
        <w:rPr>
          <w:rFonts w:hint="eastAsia"/>
        </w:rPr>
        <w:t>回答下列问题，并阐述用于得到和验证结论的视图和分析方法。</w:t>
      </w:r>
    </w:p>
    <w:p w:rsidR="00F41534" w:rsidRDefault="00F41534" w:rsidP="00F41534">
      <w:pPr>
        <w:pStyle w:val="a3"/>
        <w:ind w:left="420"/>
      </w:pPr>
      <w:r>
        <w:t>1. 找到酒店淡季、旺季的时间段</w:t>
      </w:r>
    </w:p>
    <w:p w:rsidR="00F41534" w:rsidRDefault="00F41534" w:rsidP="00F41534">
      <w:pPr>
        <w:pStyle w:val="a3"/>
        <w:ind w:left="420"/>
      </w:pPr>
      <w:r>
        <w:t>2. 分析酒店入住人员的特点，尝试回答：酒店住客有什么特征？12个月中住客特点是否发生过变化？如果是，分析哪些因素可能导致了变化。</w:t>
      </w:r>
    </w:p>
    <w:p w:rsidR="00F41534" w:rsidRDefault="00F41534" w:rsidP="00F41534">
      <w:pPr>
        <w:pStyle w:val="a3"/>
        <w:ind w:left="420"/>
      </w:pPr>
      <w:r>
        <w:t>3. 分析季节因素对酒店的影响。并分析哪些因素有具有相似的季节性变化规律。</w:t>
      </w:r>
    </w:p>
    <w:p w:rsidR="00F41534" w:rsidRDefault="00F41534" w:rsidP="00F41534">
      <w:pPr>
        <w:pStyle w:val="a3"/>
        <w:ind w:left="420"/>
      </w:pPr>
      <w:r>
        <w:t>4. 除了以上问题外，写出自己分析过程中得到的</w:t>
      </w:r>
      <w:r>
        <w:rPr>
          <w:rFonts w:hint="eastAsia"/>
        </w:rPr>
        <w:t>其他</w:t>
      </w:r>
      <w:r>
        <w:t>结论。</w:t>
      </w:r>
    </w:p>
    <w:p w:rsidR="00E27862" w:rsidRPr="00C1464C" w:rsidRDefault="00826C7F" w:rsidP="00826C7F">
      <w:pPr>
        <w:pStyle w:val="a3"/>
        <w:numPr>
          <w:ilvl w:val="0"/>
          <w:numId w:val="30"/>
        </w:numPr>
      </w:pPr>
      <w:r>
        <w:t>数据同</w:t>
      </w:r>
      <w:r w:rsidR="00D64766">
        <w:t>week4</w:t>
      </w:r>
      <w:r w:rsidR="00D64766" w:rsidRPr="00C1464C">
        <w:t xml:space="preserve"> </w:t>
      </w:r>
    </w:p>
    <w:p w:rsidR="00C1464C" w:rsidRDefault="00C1464C" w:rsidP="00C1464C">
      <w:pPr>
        <w:pStyle w:val="a3"/>
        <w:rPr>
          <w:rFonts w:hint="eastAsia"/>
        </w:rPr>
      </w:pPr>
      <w:bookmarkStart w:id="0" w:name="_GoBack"/>
      <w:bookmarkEnd w:id="0"/>
    </w:p>
    <w:sectPr w:rsidR="00C146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CC" w:rsidRDefault="002814CC" w:rsidP="00B82F12">
      <w:r>
        <w:separator/>
      </w:r>
    </w:p>
  </w:endnote>
  <w:endnote w:type="continuationSeparator" w:id="0">
    <w:p w:rsidR="002814CC" w:rsidRDefault="002814CC" w:rsidP="00B8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CC" w:rsidRDefault="002814CC" w:rsidP="00B82F12">
      <w:r>
        <w:separator/>
      </w:r>
    </w:p>
  </w:footnote>
  <w:footnote w:type="continuationSeparator" w:id="0">
    <w:p w:rsidR="002814CC" w:rsidRDefault="002814CC" w:rsidP="00B8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0F5"/>
    <w:multiLevelType w:val="hybridMultilevel"/>
    <w:tmpl w:val="CC184912"/>
    <w:lvl w:ilvl="0" w:tplc="9172259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73437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E4AAA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586C4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0B4411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F426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CFA095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A824D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2C8CE7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7212970"/>
    <w:multiLevelType w:val="hybridMultilevel"/>
    <w:tmpl w:val="F2E6117E"/>
    <w:lvl w:ilvl="0" w:tplc="4B6E430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BF852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50AD4F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7D81D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4A0923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52696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4AE54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95020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4F2A94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A0E7422"/>
    <w:multiLevelType w:val="hybridMultilevel"/>
    <w:tmpl w:val="F536AD88"/>
    <w:lvl w:ilvl="0" w:tplc="C1DC8C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885F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44249D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DC297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A7EC89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ECA34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8FA4AF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784AB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E7E20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BA30AC8"/>
    <w:multiLevelType w:val="hybridMultilevel"/>
    <w:tmpl w:val="98AA3A42"/>
    <w:lvl w:ilvl="0" w:tplc="6904318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31E60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1425E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018166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60C1F1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1C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2E09C6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F4A31D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F4A9D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10316025"/>
    <w:multiLevelType w:val="hybridMultilevel"/>
    <w:tmpl w:val="51603C7A"/>
    <w:lvl w:ilvl="0" w:tplc="98F692A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D0EE2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CE470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B26E97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FBE003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67C6AF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986EB7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7DCD57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BA0FC5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5227352"/>
    <w:multiLevelType w:val="hybridMultilevel"/>
    <w:tmpl w:val="A4A61DBE"/>
    <w:lvl w:ilvl="0" w:tplc="5F74838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D2E195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F686A2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69E9F9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11AA07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2429A2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014FC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08131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430864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6457876"/>
    <w:multiLevelType w:val="hybridMultilevel"/>
    <w:tmpl w:val="30C6A370"/>
    <w:lvl w:ilvl="0" w:tplc="95ECF4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50A2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8ABF3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2F07C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81C8B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0EC72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A9E3CC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97EEF7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546F6E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86104EA"/>
    <w:multiLevelType w:val="hybridMultilevel"/>
    <w:tmpl w:val="49523904"/>
    <w:lvl w:ilvl="0" w:tplc="CECAC2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AEA7E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A5C36D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83E82D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58EAB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D7CFA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28DD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03EB45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7051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73E3758"/>
    <w:multiLevelType w:val="hybridMultilevel"/>
    <w:tmpl w:val="ECC83256"/>
    <w:lvl w:ilvl="0" w:tplc="737E156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2ACCC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AD8D2C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37E822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35EC68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8E2A76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DBA2E4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51A75D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7031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7EE013F"/>
    <w:multiLevelType w:val="hybridMultilevel"/>
    <w:tmpl w:val="D43ED2EA"/>
    <w:lvl w:ilvl="0" w:tplc="0DC6E9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5585D6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B5A8C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682E8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97CA75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282E50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DC268E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E25CF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AEEF17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8EE5DA1"/>
    <w:multiLevelType w:val="hybridMultilevel"/>
    <w:tmpl w:val="49107E42"/>
    <w:lvl w:ilvl="0" w:tplc="1892ED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DBC201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9E20C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BAC9CF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5A2602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5222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F32496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118EF1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A00C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2C1A2388"/>
    <w:multiLevelType w:val="hybridMultilevel"/>
    <w:tmpl w:val="92203D2C"/>
    <w:lvl w:ilvl="0" w:tplc="455E8F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408BDB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74D6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0342CE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70AC66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9524E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276FB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CBE6C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350F8B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2D1E12D4"/>
    <w:multiLevelType w:val="hybridMultilevel"/>
    <w:tmpl w:val="0E366A20"/>
    <w:lvl w:ilvl="0" w:tplc="DD70C6A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ECB5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2E724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B429A0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6AA58B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D209A4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46E9FC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53C9A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C9E046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2DB82CDD"/>
    <w:multiLevelType w:val="hybridMultilevel"/>
    <w:tmpl w:val="93B89A92"/>
    <w:lvl w:ilvl="0" w:tplc="6F8A87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0E8651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2B036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878911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9D00D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84EA19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2B025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88AD53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EC8AFD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2F766F42"/>
    <w:multiLevelType w:val="hybridMultilevel"/>
    <w:tmpl w:val="2794DA20"/>
    <w:lvl w:ilvl="0" w:tplc="BCF6D38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5623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A249F6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B8C74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B683F5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A765DD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3AE4D7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106A9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9E636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0C22F4D"/>
    <w:multiLevelType w:val="hybridMultilevel"/>
    <w:tmpl w:val="B9B28EDA"/>
    <w:lvl w:ilvl="0" w:tplc="C22CA4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ABCA15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44A48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536A73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39E33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CCABA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84AEB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92B8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9FEF64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39B9261A"/>
    <w:multiLevelType w:val="hybridMultilevel"/>
    <w:tmpl w:val="F0AC949C"/>
    <w:lvl w:ilvl="0" w:tplc="8BA2499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52CB6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A62E82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2C6C5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89654B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0B20D6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A9AC6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D2081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F3653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79F5845"/>
    <w:multiLevelType w:val="hybridMultilevel"/>
    <w:tmpl w:val="36FEFBD2"/>
    <w:lvl w:ilvl="0" w:tplc="6F6CFAC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F724C1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BEC45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24ADDE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9D6EE1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EFB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A065D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AFAB83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4386CF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EA602EB"/>
    <w:multiLevelType w:val="hybridMultilevel"/>
    <w:tmpl w:val="410CD1B2"/>
    <w:lvl w:ilvl="0" w:tplc="1D5003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DFA7C0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8BAE86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AFA9AE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C3EC0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A01E6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A8CA16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4DC787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5B8F1B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EDD3283"/>
    <w:multiLevelType w:val="hybridMultilevel"/>
    <w:tmpl w:val="246CA4A8"/>
    <w:lvl w:ilvl="0" w:tplc="44BC3A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05E6A5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B54968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8ECEE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04D85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F32A9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5D0D06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2008EB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42381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537E5A8C"/>
    <w:multiLevelType w:val="hybridMultilevel"/>
    <w:tmpl w:val="D8666B20"/>
    <w:lvl w:ilvl="0" w:tplc="379CCA1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E567B0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DF4052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348AE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728686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AA2FAA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F06DB6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E9C60E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D946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5AB41AB"/>
    <w:multiLevelType w:val="hybridMultilevel"/>
    <w:tmpl w:val="E9F01B66"/>
    <w:lvl w:ilvl="0" w:tplc="9F24B8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61444D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9E74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6C4CAE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CA4439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7CEA74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C883C1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02AC6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C981F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D067BB7"/>
    <w:multiLevelType w:val="hybridMultilevel"/>
    <w:tmpl w:val="FFAAA1F8"/>
    <w:lvl w:ilvl="0" w:tplc="3F7E58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CAE212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DBEA2D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46F3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4EE9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9FA05C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07C836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C1208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8A6602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6027147F"/>
    <w:multiLevelType w:val="hybridMultilevel"/>
    <w:tmpl w:val="EB4670E4"/>
    <w:lvl w:ilvl="0" w:tplc="39DCF5E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DB02B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4C43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02CEA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A9834D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0FAB9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708E7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D5E0D6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CD8129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35B6AA7"/>
    <w:multiLevelType w:val="hybridMultilevel"/>
    <w:tmpl w:val="AFAAB9CA"/>
    <w:lvl w:ilvl="0" w:tplc="2814D7E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3DC19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09A26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57E1EA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04F7C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6FC30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598FD5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A2001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600820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4BC43DD"/>
    <w:multiLevelType w:val="hybridMultilevel"/>
    <w:tmpl w:val="4F60754E"/>
    <w:lvl w:ilvl="0" w:tplc="CBC867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E8057A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BC24DA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954594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E0EAE6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6A6272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F0A154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A8C561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DDE810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C3F771B"/>
    <w:multiLevelType w:val="hybridMultilevel"/>
    <w:tmpl w:val="40B26870"/>
    <w:lvl w:ilvl="0" w:tplc="2A6CC9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86B04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58ECF5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7E4C7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24A3B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605B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7695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8ACB8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CEC0B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D634380"/>
    <w:multiLevelType w:val="hybridMultilevel"/>
    <w:tmpl w:val="93326976"/>
    <w:lvl w:ilvl="0" w:tplc="379EEF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DA17F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6B8E6C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53AF1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724D9E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49481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29CCCB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1B2BBF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E526C6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77484AC5"/>
    <w:multiLevelType w:val="hybridMultilevel"/>
    <w:tmpl w:val="68840DC4"/>
    <w:lvl w:ilvl="0" w:tplc="78968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55A8F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2068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9853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DAC861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07608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EE8A8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5432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10492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77E32012"/>
    <w:multiLevelType w:val="hybridMultilevel"/>
    <w:tmpl w:val="2AE01C7C"/>
    <w:lvl w:ilvl="0" w:tplc="0EB461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F215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680CA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DC64DE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D44305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B1217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7CEE2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72DF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BE8C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17"/>
  </w:num>
  <w:num w:numId="5">
    <w:abstractNumId w:val="12"/>
  </w:num>
  <w:num w:numId="6">
    <w:abstractNumId w:val="21"/>
  </w:num>
  <w:num w:numId="7">
    <w:abstractNumId w:val="5"/>
  </w:num>
  <w:num w:numId="8">
    <w:abstractNumId w:val="25"/>
  </w:num>
  <w:num w:numId="9">
    <w:abstractNumId w:val="16"/>
  </w:num>
  <w:num w:numId="10">
    <w:abstractNumId w:val="7"/>
  </w:num>
  <w:num w:numId="11">
    <w:abstractNumId w:val="29"/>
  </w:num>
  <w:num w:numId="12">
    <w:abstractNumId w:val="2"/>
  </w:num>
  <w:num w:numId="13">
    <w:abstractNumId w:val="9"/>
  </w:num>
  <w:num w:numId="14">
    <w:abstractNumId w:val="26"/>
  </w:num>
  <w:num w:numId="15">
    <w:abstractNumId w:val="6"/>
  </w:num>
  <w:num w:numId="16">
    <w:abstractNumId w:val="19"/>
  </w:num>
  <w:num w:numId="17">
    <w:abstractNumId w:val="24"/>
  </w:num>
  <w:num w:numId="18">
    <w:abstractNumId w:val="23"/>
  </w:num>
  <w:num w:numId="19">
    <w:abstractNumId w:val="10"/>
  </w:num>
  <w:num w:numId="20">
    <w:abstractNumId w:val="0"/>
  </w:num>
  <w:num w:numId="21">
    <w:abstractNumId w:val="14"/>
  </w:num>
  <w:num w:numId="22">
    <w:abstractNumId w:val="1"/>
  </w:num>
  <w:num w:numId="23">
    <w:abstractNumId w:val="3"/>
  </w:num>
  <w:num w:numId="24">
    <w:abstractNumId w:val="15"/>
  </w:num>
  <w:num w:numId="25">
    <w:abstractNumId w:val="20"/>
  </w:num>
  <w:num w:numId="26">
    <w:abstractNumId w:val="8"/>
  </w:num>
  <w:num w:numId="27">
    <w:abstractNumId w:val="13"/>
  </w:num>
  <w:num w:numId="28">
    <w:abstractNumId w:val="18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62"/>
    <w:rsid w:val="00023BC9"/>
    <w:rsid w:val="002814CC"/>
    <w:rsid w:val="003E2A06"/>
    <w:rsid w:val="0052254E"/>
    <w:rsid w:val="00826C7F"/>
    <w:rsid w:val="00A13FF4"/>
    <w:rsid w:val="00B82F12"/>
    <w:rsid w:val="00BF24B2"/>
    <w:rsid w:val="00C1464C"/>
    <w:rsid w:val="00C92817"/>
    <w:rsid w:val="00D64766"/>
    <w:rsid w:val="00E27862"/>
    <w:rsid w:val="00F41534"/>
    <w:rsid w:val="00F6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310FF4-4762-A94C-959D-BE4EF110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B8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B82F12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B8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B82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d3/zoomable-circle-packing" TargetMode="External"/><Relationship Id="rId13" Type="http://schemas.openxmlformats.org/officeDocument/2006/relationships/hyperlink" Target="https://observablehq.com/@d3/force-directed-graph" TargetMode="External"/><Relationship Id="rId18" Type="http://schemas.openxmlformats.org/officeDocument/2006/relationships/hyperlink" Target="https://bl.ocks.org/mbostock/106228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.ocks.org/NPashaP/96447623ef4d342ee09b" TargetMode="External"/><Relationship Id="rId7" Type="http://schemas.openxmlformats.org/officeDocument/2006/relationships/hyperlink" Target="https://github.com/d3/d3-zoom/blob/master/README.md" TargetMode="External"/><Relationship Id="rId12" Type="http://schemas.openxmlformats.org/officeDocument/2006/relationships/hyperlink" Target="https://github.com/d3/d3-drag/blob/master/README.md" TargetMode="External"/><Relationship Id="rId17" Type="http://schemas.openxmlformats.org/officeDocument/2006/relationships/hyperlink" Target="https://bl.ocks.org/mbostock/649800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.ocks.org/mbostock/34f08d5e11952a80609169b7917d4172" TargetMode="External"/><Relationship Id="rId20" Type="http://schemas.openxmlformats.org/officeDocument/2006/relationships/hyperlink" Target="https://bl.ocks.org/kerryrodden/70904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bservablehq.com/@d3/stacked-to-grouped-bars" TargetMode="External"/><Relationship Id="rId24" Type="http://schemas.openxmlformats.org/officeDocument/2006/relationships/hyperlink" Target="ftp://public.sjtu.edu.cn/materials/intera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3/d3-brush/blob/master/README.md" TargetMode="External"/><Relationship Id="rId23" Type="http://schemas.openxmlformats.org/officeDocument/2006/relationships/hyperlink" Target="https://github.com/Kelichao/javascript.basics/issues/22" TargetMode="External"/><Relationship Id="rId10" Type="http://schemas.openxmlformats.org/officeDocument/2006/relationships/hyperlink" Target="https://github.com/d3/d3-transition/blob/master/README.md" TargetMode="External"/><Relationship Id="rId19" Type="http://schemas.openxmlformats.org/officeDocument/2006/relationships/hyperlink" Target="http://sunsp.net/demo/BubbleMen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.ocks.org/mbostock/4015254" TargetMode="External"/><Relationship Id="rId14" Type="http://schemas.openxmlformats.org/officeDocument/2006/relationships/hyperlink" Target="https://bl.ocks.org/mbostock/ec10387f24c1fad2acac3bc11eb218a5" TargetMode="External"/><Relationship Id="rId22" Type="http://schemas.openxmlformats.org/officeDocument/2006/relationships/hyperlink" Target="https://tylernwolf.com/corrdisp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dxj</dc:creator>
  <cp:lastModifiedBy>Windows User</cp:lastModifiedBy>
  <cp:revision>3</cp:revision>
  <dcterms:created xsi:type="dcterms:W3CDTF">2022-04-07T07:38:00Z</dcterms:created>
  <dcterms:modified xsi:type="dcterms:W3CDTF">2022-04-07T07:39:00Z</dcterms:modified>
</cp:coreProperties>
</file>