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36"/>
          <w:lang w:val="en-US" w:eastAsia="zh-CN"/>
        </w:rPr>
      </w:pPr>
      <w:r>
        <w:rPr>
          <w:rFonts w:hint="eastAsia"/>
          <w:b/>
          <w:bCs/>
          <w:sz w:val="28"/>
          <w:szCs w:val="36"/>
          <w:lang w:val="en-US" w:eastAsia="zh-CN"/>
        </w:rPr>
        <w:t>Assignment 2</w:t>
      </w:r>
    </w:p>
    <w:p>
      <w:pPr>
        <w:numPr>
          <w:ilvl w:val="0"/>
          <w:numId w:val="0"/>
        </w:numPr>
        <w:ind w:firstLine="420" w:firstLineChars="0"/>
        <w:rPr>
          <w:rFonts w:hint="default"/>
          <w:lang w:val="en-US" w:eastAsia="zh-CN"/>
        </w:rPr>
      </w:pPr>
    </w:p>
    <w:p>
      <w:pPr>
        <w:numPr>
          <w:ilvl w:val="0"/>
          <w:numId w:val="1"/>
        </w:numPr>
        <w:rPr>
          <w:rFonts w:hint="default" w:eastAsiaTheme="minorEastAsia"/>
          <w:b/>
          <w:bCs/>
          <w:sz w:val="24"/>
          <w:szCs w:val="32"/>
          <w:lang w:val="en-US" w:eastAsia="zh-CN"/>
        </w:rPr>
      </w:pPr>
      <w:r>
        <w:rPr>
          <w:rFonts w:hint="eastAsia"/>
          <w:b/>
          <w:bCs/>
          <w:sz w:val="24"/>
          <w:szCs w:val="32"/>
          <w:lang w:val="en-US" w:eastAsia="zh-CN"/>
        </w:rPr>
        <w:t>First-Visit Monte-Carlo</w:t>
      </w:r>
    </w:p>
    <w:p>
      <w:pPr>
        <w:numPr>
          <w:ilvl w:val="0"/>
          <w:numId w:val="0"/>
        </w:numPr>
        <w:jc w:val="center"/>
      </w:pPr>
      <w:r>
        <w:drawing>
          <wp:inline distT="0" distB="0" distL="114300" distR="114300">
            <wp:extent cx="4207510" cy="1779905"/>
            <wp:effectExtent l="0" t="0" r="2540" b="12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4207510" cy="177990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An episode is generated from a random starting state. And then for each state occurred in the episode, only the first occurrence is used to update G value.</w:t>
      </w:r>
    </w:p>
    <w:p>
      <w:pPr>
        <w:numPr>
          <w:ilvl w:val="0"/>
          <w:numId w:val="0"/>
        </w:numPr>
        <w:ind w:firstLine="420" w:firstLineChars="0"/>
        <w:rPr>
          <w:rFonts w:hint="default"/>
          <w:lang w:val="en-US" w:eastAsia="zh-CN"/>
        </w:rPr>
      </w:pPr>
      <w:r>
        <w:rPr>
          <w:rFonts w:hint="eastAsia"/>
          <w:lang w:val="en-US" w:eastAsia="zh-CN"/>
        </w:rPr>
        <w:t>In my implementation, total time of iteration is 35000. In every episode, I set an upper limit of 100 steps to avoid episodes that</w:t>
      </w:r>
      <w:r>
        <w:rPr>
          <w:rFonts w:hint="default"/>
          <w:lang w:val="en-US" w:eastAsia="zh-CN"/>
        </w:rPr>
        <w:t>’</w:t>
      </w:r>
      <w:r>
        <w:rPr>
          <w:rFonts w:hint="eastAsia"/>
          <w:lang w:val="en-US" w:eastAsia="zh-CN"/>
        </w:rPr>
        <w:t>s too long.</w:t>
      </w:r>
    </w:p>
    <w:p>
      <w:pPr>
        <w:numPr>
          <w:ilvl w:val="0"/>
          <w:numId w:val="0"/>
        </w:numPr>
        <w:ind w:firstLine="420" w:firstLineChars="0"/>
        <w:rPr>
          <w:rFonts w:hint="default"/>
          <w:lang w:val="en-US" w:eastAsia="zh-CN"/>
        </w:rPr>
      </w:pPr>
      <w:r>
        <w:rPr>
          <w:rFonts w:hint="eastAsia"/>
          <w:lang w:val="en-US" w:eastAsia="zh-CN"/>
        </w:rPr>
        <w:t>The value and policy of each state are shown below. And it can be proved that each state would take the shortest path to destination.</w:t>
      </w:r>
    </w:p>
    <w:tbl>
      <w:tblPr>
        <w:tblStyle w:val="2"/>
        <w:tblW w:w="57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992"/>
        <w:gridCol w:w="992"/>
        <w:gridCol w:w="992"/>
        <w:gridCol w:w="992"/>
        <w:gridCol w:w="992"/>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-8.7→</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0.0</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-15.4←</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-25.1←</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-30.3←</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-31.7←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-17.3↑</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-16.3↑</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-22.6↑</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-28.4←</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-31.5←</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-31.9↓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-25.4↑</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-26.2↑</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-28.4↑</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-30.5↑</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-30.9↓</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-31.1↑</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-31.6↑</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-31.6↑</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-30.6→</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-28.2↓</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-34.1↑</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-34.3↑</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-32.3→</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-28.5→</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-22.5→</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-15.5↓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-34.4↑</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-34.3→</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-31.4→</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-25.7→</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-15.7→</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0.0</w:t>
            </w:r>
          </w:p>
        </w:tc>
      </w:tr>
    </w:tbl>
    <w:p>
      <w:pPr>
        <w:numPr>
          <w:ilvl w:val="0"/>
          <w:numId w:val="0"/>
        </w:numPr>
        <w:rPr>
          <w:rFonts w:hint="default"/>
          <w:lang w:val="en-US" w:eastAsia="zh-CN"/>
        </w:rPr>
      </w:pPr>
    </w:p>
    <w:p>
      <w:pPr>
        <w:numPr>
          <w:ilvl w:val="0"/>
          <w:numId w:val="0"/>
        </w:numPr>
        <w:rPr>
          <w:rFonts w:hint="default"/>
          <w:lang w:val="en-US" w:eastAsia="zh-CN"/>
        </w:rPr>
      </w:pPr>
    </w:p>
    <w:p>
      <w:pPr>
        <w:numPr>
          <w:ilvl w:val="0"/>
          <w:numId w:val="1"/>
        </w:numPr>
        <w:rPr>
          <w:rFonts w:hint="default" w:eastAsiaTheme="minorEastAsia"/>
          <w:b/>
          <w:bCs/>
          <w:sz w:val="24"/>
          <w:szCs w:val="32"/>
          <w:lang w:val="en-US" w:eastAsia="zh-CN"/>
        </w:rPr>
      </w:pPr>
      <w:r>
        <w:rPr>
          <w:rFonts w:hint="eastAsia"/>
          <w:b/>
          <w:bCs/>
          <w:sz w:val="24"/>
          <w:szCs w:val="32"/>
          <w:lang w:val="en-US" w:eastAsia="zh-CN"/>
        </w:rPr>
        <w:t>First-Visit Monte-Carlo</w:t>
      </w:r>
    </w:p>
    <w:p>
      <w:pPr>
        <w:widowControl w:val="0"/>
        <w:numPr>
          <w:ilvl w:val="0"/>
          <w:numId w:val="0"/>
        </w:numPr>
        <w:ind w:firstLine="420" w:firstLineChars="0"/>
        <w:jc w:val="center"/>
        <w:rPr>
          <w:rFonts w:hint="eastAsia"/>
          <w:lang w:val="en-US" w:eastAsia="zh-CN"/>
        </w:rPr>
      </w:pPr>
      <w:r>
        <w:drawing>
          <wp:inline distT="0" distB="0" distL="114300" distR="114300">
            <wp:extent cx="3368040" cy="1177290"/>
            <wp:effectExtent l="0" t="0" r="0" b="1016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5"/>
                    <a:stretch>
                      <a:fillRect/>
                    </a:stretch>
                  </pic:blipFill>
                  <pic:spPr>
                    <a:xfrm>
                      <a:off x="0" y="0"/>
                      <a:ext cx="3368040" cy="1177290"/>
                    </a:xfrm>
                    <a:prstGeom prst="rect">
                      <a:avLst/>
                    </a:prstGeom>
                    <a:noFill/>
                    <a:ln>
                      <a:noFill/>
                    </a:ln>
                  </pic:spPr>
                </pic:pic>
              </a:graphicData>
            </a:graphic>
          </wp:inline>
        </w:drawing>
      </w:r>
    </w:p>
    <w:p>
      <w:pPr>
        <w:widowControl w:val="0"/>
        <w:numPr>
          <w:ilvl w:val="0"/>
          <w:numId w:val="0"/>
        </w:numPr>
        <w:ind w:firstLine="420" w:firstLineChars="0"/>
        <w:jc w:val="both"/>
        <w:rPr>
          <w:rFonts w:hint="default"/>
          <w:lang w:val="en-US" w:eastAsia="zh-CN"/>
        </w:rPr>
      </w:pPr>
      <w:r>
        <w:rPr>
          <w:rFonts w:hint="eastAsia"/>
          <w:lang w:val="en-US" w:eastAsia="zh-CN"/>
        </w:rPr>
        <w:t>The case is quite similar for first-time monte-carlo. The difference is that in one episode, each state could be updated multiple times according to the order.</w:t>
      </w:r>
    </w:p>
    <w:p>
      <w:pPr>
        <w:numPr>
          <w:ilvl w:val="0"/>
          <w:numId w:val="0"/>
        </w:numPr>
        <w:ind w:firstLine="420" w:firstLineChars="0"/>
        <w:rPr>
          <w:rFonts w:hint="default"/>
          <w:lang w:val="en-US" w:eastAsia="zh-CN"/>
        </w:rPr>
      </w:pPr>
      <w:r>
        <w:rPr>
          <w:rFonts w:hint="eastAsia"/>
          <w:lang w:val="en-US" w:eastAsia="zh-CN"/>
        </w:rPr>
        <w:t>The value and policy of each state are shown below. And it can be proved that each state would take the shortest path to destination.</w:t>
      </w:r>
    </w:p>
    <w:tbl>
      <w:tblPr>
        <w:tblStyle w:val="2"/>
        <w:tblW w:w="57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992"/>
        <w:gridCol w:w="992"/>
        <w:gridCol w:w="992"/>
        <w:gridCol w:w="992"/>
        <w:gridCol w:w="992"/>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-8.7→</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0.0</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-14.5←</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-23.0←</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-27.5←</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-29.2←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-16.8↑</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-15.9↑</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-21.1↑</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-25.8←</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-28.4←</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-29.0↓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-24.1↑</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-24.6↑</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-26.3↑</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-27.7↑</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-28.1↓</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-27.5↓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-29.1↑</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-29.2↑</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-29.0↑</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-27.9→</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-25.8↓</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-23.2↓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-31.8↑</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-31.5↑</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-29.8→</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-26.1→</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-20.9→</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-14.5↓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-32.5↑</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-31.8→</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-29.0→</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-23.5→</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-14.8→</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0.0</w:t>
            </w:r>
          </w:p>
        </w:tc>
      </w:tr>
    </w:tbl>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default"/>
          <w:b/>
          <w:bCs/>
          <w:sz w:val="24"/>
          <w:szCs w:val="32"/>
          <w:lang w:val="en-US" w:eastAsia="zh-CN"/>
        </w:rPr>
      </w:pPr>
      <w:r>
        <w:rPr>
          <w:rFonts w:hint="eastAsia"/>
          <w:b/>
          <w:bCs/>
          <w:sz w:val="24"/>
          <w:szCs w:val="32"/>
          <w:lang w:val="en-US" w:eastAsia="zh-CN"/>
        </w:rPr>
        <w:t>Temporal-Difference TD(0)</w:t>
      </w:r>
      <w:bookmarkStart w:id="0" w:name="_GoBack"/>
      <w:bookmarkEnd w:id="0"/>
    </w:p>
    <w:p>
      <w:pPr>
        <w:widowControl w:val="0"/>
        <w:numPr>
          <w:ilvl w:val="0"/>
          <w:numId w:val="0"/>
        </w:numPr>
        <w:ind w:leftChars="0"/>
        <w:jc w:val="center"/>
        <w:rPr>
          <w:rFonts w:hint="default"/>
          <w:lang w:val="en-US" w:eastAsia="zh-CN"/>
        </w:rPr>
      </w:pPr>
      <w:r>
        <w:drawing>
          <wp:inline distT="0" distB="0" distL="114300" distR="114300">
            <wp:extent cx="4351020" cy="2198370"/>
            <wp:effectExtent l="0" t="0" r="10160" b="381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6"/>
                    <a:stretch>
                      <a:fillRect/>
                    </a:stretch>
                  </pic:blipFill>
                  <pic:spPr>
                    <a:xfrm>
                      <a:off x="0" y="0"/>
                      <a:ext cx="4351020" cy="2198370"/>
                    </a:xfrm>
                    <a:prstGeom prst="rect">
                      <a:avLst/>
                    </a:prstGeom>
                    <a:noFill/>
                    <a:ln>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 xml:space="preserve">Different from MC, Temporal Different (TD) use the Bellman equation to estimate the value, and then updates the estimate as the target value. The advantage is that it can update after every step which can be seen as online learning. </w:t>
      </w:r>
    </w:p>
    <w:p>
      <w:pPr>
        <w:widowControl w:val="0"/>
        <w:numPr>
          <w:ilvl w:val="0"/>
          <w:numId w:val="0"/>
        </w:numPr>
        <w:ind w:firstLine="420" w:firstLineChars="0"/>
        <w:jc w:val="both"/>
        <m:rPr/>
        <w:rPr>
          <w:rFonts w:hint="eastAsia" w:hAnsi="Cambria Math"/>
          <w:i w:val="0"/>
          <w:lang w:val="en-US" w:eastAsia="zh-CN"/>
        </w:rPr>
      </w:pPr>
      <w:r>
        <w:rPr>
          <w:rFonts w:hint="eastAsia"/>
          <w:lang w:val="en-US" w:eastAsia="zh-CN"/>
        </w:rPr>
        <w:t xml:space="preserve">The implementation is similar, first generate random episodes and update states using TD(0) mentioned above. </w:t>
      </w:r>
      <m:oMath>
        <m:r>
          <m:rPr>
            <m:sty m:val="p"/>
          </m:rPr>
          <w:rPr>
            <w:rFonts w:ascii="Cambria Math" w:hAnsi="Cambria Math"/>
            <w:lang w:val="en-US"/>
          </w:rPr>
          <m:t>α</m:t>
        </m:r>
      </m:oMath>
      <w:r>
        <m:rPr/>
        <w:rPr>
          <w:rFonts w:hint="eastAsia" w:hAnsi="Cambria Math"/>
          <w:i w:val="0"/>
          <w:lang w:val="en-US" w:eastAsia="zh-CN"/>
        </w:rPr>
        <w:t xml:space="preserve"> is set to 0.5, and </w:t>
      </w:r>
      <m:oMath>
        <m:r>
          <m:rPr>
            <m:sty m:val="p"/>
          </m:rPr>
          <w:rPr>
            <w:rFonts w:ascii="Cambria Math" w:hAnsi="Cambria Math"/>
            <w:lang w:val="en-US"/>
          </w:rPr>
          <m:t>γ</m:t>
        </m:r>
      </m:oMath>
      <w:r>
        <m:rPr/>
        <w:rPr>
          <w:rFonts w:hint="eastAsia" w:hAnsi="Cambria Math"/>
          <w:i w:val="0"/>
          <w:lang w:val="en-US" w:eastAsia="zh-CN"/>
        </w:rPr>
        <w:t xml:space="preserve"> is set to 1.</w:t>
      </w:r>
    </w:p>
    <w:p>
      <w:pPr>
        <w:numPr>
          <w:ilvl w:val="0"/>
          <w:numId w:val="0"/>
        </w:numPr>
        <w:ind w:firstLine="420" w:firstLineChars="0"/>
        <w:rPr>
          <w:rFonts w:hint="default"/>
          <w:lang w:val="en-US" w:eastAsia="zh-CN"/>
        </w:rPr>
      </w:pPr>
      <w:r>
        <w:rPr>
          <w:rFonts w:hint="eastAsia"/>
          <w:lang w:val="en-US" w:eastAsia="zh-CN"/>
        </w:rPr>
        <w:t>The value and policy of each state are shown below. And it can be proved that each state would take the shortest path to destination.</w:t>
      </w:r>
    </w:p>
    <w:tbl>
      <w:tblPr>
        <w:tblStyle w:val="2"/>
        <w:tblW w:w="57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992"/>
        <w:gridCol w:w="992"/>
        <w:gridCol w:w="992"/>
        <w:gridCol w:w="992"/>
        <w:gridCol w:w="992"/>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-3.5→</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0.0</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-10.1←</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-15.5←</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-28.9←</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-38.8←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-11.8↑</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-20.9↑</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-30.8↑</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-36.3←</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-34.6↑</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-37.0↓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-18.9↑</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-26.4↑</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-32.2←</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-34.3←</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-31.2↓</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-30.6↓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-35.0↑</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-34.4↑</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-36.4↑</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-32.9→</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-25.4↓</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-39.9↑</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-37.4↑</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-34.7→</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-34.2→</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-15.1→</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-42.1↑</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-38.6→</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-35.7→</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-26.7→</w:t>
            </w:r>
          </w:p>
        </w:tc>
        <w:tc>
          <w:tcPr>
            <w:tcW w:w="956" w:type="dxa"/>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-19.4→</w:t>
            </w:r>
          </w:p>
        </w:tc>
        <w:tc>
          <w:tcPr>
            <w:tcW w:w="0" w:type="auto"/>
            <w:shd w:val="clear" w:color="auto" w:fill="auto"/>
            <w:noWrap/>
            <w:vAlign w:val="center"/>
          </w:tcPr>
          <w:p>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lang w:val="en-US" w:eastAsia="zh-CN" w:bidi="ar"/>
              </w:rPr>
              <w:t>0.0</w:t>
            </w:r>
          </w:p>
        </w:tc>
      </w:tr>
    </w:tbl>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F23465"/>
    <w:multiLevelType w:val="singleLevel"/>
    <w:tmpl w:val="66F2346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5E55A2"/>
    <w:rsid w:val="129A3445"/>
    <w:rsid w:val="12C94ABC"/>
    <w:rsid w:val="252A3F60"/>
    <w:rsid w:val="25EB5D58"/>
    <w:rsid w:val="27D24E8B"/>
    <w:rsid w:val="347F4546"/>
    <w:rsid w:val="3A573895"/>
    <w:rsid w:val="3B8E5055"/>
    <w:rsid w:val="3FB42D60"/>
    <w:rsid w:val="402443D8"/>
    <w:rsid w:val="47764146"/>
    <w:rsid w:val="478933CC"/>
    <w:rsid w:val="492464D0"/>
    <w:rsid w:val="4ACF1188"/>
    <w:rsid w:val="56382B2B"/>
    <w:rsid w:val="56D114C7"/>
    <w:rsid w:val="61810018"/>
    <w:rsid w:val="7C1023AE"/>
    <w:rsid w:val="7D181B09"/>
    <w:rsid w:val="7FB44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441</Words>
  <Characters>1723</Characters>
  <Lines>0</Lines>
  <Paragraphs>0</Paragraphs>
  <TotalTime>7</TotalTime>
  <ScaleCrop>false</ScaleCrop>
  <LinksUpToDate>false</LinksUpToDate>
  <CharactersWithSpaces>1943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2022-03-12T02:42:00Z</dcterms:created>
  <dc:creator>18158</dc:creator>
  <cp:lastModifiedBy>刘畅</cp:lastModifiedBy>
  <dcterms:modified xsi:type="dcterms:W3CDTF">2022-03-19T11:10:57Z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B47F014BB37441EEBEDB1635E3923BE4</vt:lpwstr>
  </property>
</Properties>
</file>