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numId w:val="0"/>
        </w:numPr>
        <w:ind w:leftChars="0"/>
        <w:jc w:val="both"/>
        <w:rPr>
          <w:rFonts w:hint="eastAsia"/>
          <w:lang w:val="en-US" w:eastAsia="zh-CN"/>
        </w:rPr>
      </w:pPr>
    </w:p>
    <w:p>
      <w:pPr>
        <w:numPr>
          <w:numId w:val="0"/>
        </w:numPr>
        <w:ind w:leftChars="0"/>
        <w:jc w:val="both"/>
        <w:rPr>
          <w:rFonts w:hint="eastAsia"/>
          <w:lang w:val="en-US" w:eastAsia="zh-CN"/>
        </w:rPr>
      </w:pPr>
    </w:p>
    <w:p>
      <w:pPr>
        <w:numPr>
          <w:ilvl w:val="1"/>
          <w:numId w:val="1"/>
        </w:numPr>
        <w:jc w:val="both"/>
        <w:rPr>
          <w:rFonts w:hint="default"/>
          <w:lang w:val="en-US" w:eastAsia="zh-CN"/>
        </w:rPr>
      </w:pPr>
      <w:r>
        <w:rPr>
          <w:rFonts w:hint="eastAsia"/>
          <w:lang w:val="en-US" w:eastAsia="zh-CN"/>
        </w:rPr>
        <w:t>PPO</w:t>
      </w:r>
    </w:p>
    <w:p>
      <w:pPr>
        <w:numPr>
          <w:numId w:val="0"/>
        </w:numPr>
        <w:ind w:leftChars="0"/>
        <w:jc w:val="both"/>
        <w:rPr>
          <w:rFonts w:hint="eastAsia"/>
          <w:lang w:val="en-US" w:eastAsia="zh-CN"/>
        </w:rPr>
      </w:pPr>
    </w:p>
    <w:p>
      <w:pPr>
        <w:numPr>
          <w:numId w:val="0"/>
        </w:numPr>
        <w:ind w:leftChars="0"/>
        <w:jc w:val="both"/>
        <w:rPr>
          <w:rFonts w:hint="default"/>
          <w:lang w:val="en-US" w:eastAsia="zh-CN"/>
        </w:rPr>
      </w:pPr>
    </w:p>
    <w:p>
      <w:pPr>
        <w:numPr>
          <w:ilvl w:val="1"/>
          <w:numId w:val="1"/>
        </w:numPr>
        <w:jc w:val="both"/>
        <w:rPr>
          <w:rFonts w:hint="default"/>
          <w:lang w:val="en-US" w:eastAsia="zh-CN"/>
        </w:rPr>
      </w:pPr>
      <w:r>
        <w:rPr>
          <w:rFonts w:hint="eastAsia"/>
          <w:lang w:val="en-US" w:eastAsia="zh-CN"/>
        </w:rPr>
        <w:t>DDPG</w:t>
      </w:r>
    </w:p>
    <w:p>
      <w:pPr>
        <w:numPr>
          <w:numId w:val="0"/>
        </w:numPr>
        <w:ind w:leftChars="0"/>
        <w:jc w:val="both"/>
        <w:rPr>
          <w:rFonts w:hint="eastAsia"/>
          <w:lang w:val="en-US" w:eastAsia="zh-CN"/>
        </w:rPr>
      </w:pPr>
    </w:p>
    <w:p>
      <w:pPr>
        <w:numPr>
          <w:numId w:val="0"/>
        </w:numPr>
        <w:ind w:leftChars="0"/>
        <w:jc w:val="both"/>
        <w:rPr>
          <w:rFonts w:hint="default"/>
          <w:lang w:val="en-US" w:eastAsia="zh-CN"/>
        </w:rPr>
      </w:pP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the training time is greatly reduced ( 134 episodes in 1 hour).</w:t>
      </w:r>
    </w:p>
    <w:p>
      <w:pPr>
        <w:numPr>
          <w:numId w:val="0"/>
        </w:numPr>
        <w:ind w:leftChars="0" w:firstLine="420" w:firstLineChars="0"/>
        <w:jc w:val="center"/>
      </w:pPr>
      <w:r>
        <w:drawing>
          <wp:inline distT="0" distB="0" distL="114300" distR="114300">
            <wp:extent cx="1557655" cy="1878965"/>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1557655" cy="187896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numId w:val="0"/>
        </w:numPr>
        <w:ind w:leftChars="0" w:firstLine="420" w:firstLineChars="0"/>
        <w:jc w:val="both"/>
        <w:rPr>
          <w:rFonts w:hint="eastAsia"/>
          <w:lang w:val="en-US" w:eastAsia="zh-CN"/>
        </w:rPr>
      </w:pP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numId w:val="0"/>
        </w:numPr>
        <w:ind w:leftChars="0" w:firstLine="420" w:firstLineChars="0"/>
        <w:jc w:val="both"/>
        <w:rPr>
          <w:rFonts w:hint="default"/>
          <w:lang w:val="en-US" w:eastAsia="zh-CN"/>
        </w:rPr>
      </w:pPr>
      <w:r>
        <w:rPr>
          <w:rFonts w:hint="eastAsia"/>
          <w:lang w:val="en-US" w:eastAsia="zh-CN"/>
        </w:rPr>
        <w:t xml:space="preserve">The convolutional network contains eight layers, three </w:t>
      </w:r>
      <w:bookmarkStart w:id="0" w:name="_GoBack"/>
      <w:bookmarkEnd w:id="0"/>
      <w:r>
        <w:rPr>
          <w:rFonts w:hint="eastAsia"/>
          <w:lang w:val="en-US" w:eastAsia="zh-CN"/>
        </w:rPr>
        <w:t>convolutional layers, three batch normalization layers and two fully-connected layers. Detailed setting is shown below:</w:t>
      </w:r>
    </w:p>
    <w:tbl>
      <w:tblPr>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Layer</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Input</w:t>
            </w:r>
            <w:r>
              <w:rPr>
                <w:rFonts w:hint="eastAsia" w:ascii="Times New Roman" w:hAnsi="Times New Roman" w:eastAsia="宋体" w:cs="Times New Roman"/>
                <w:b/>
                <w:bCs/>
                <w:i w:val="0"/>
                <w:iCs w:val="0"/>
                <w:color w:val="000000"/>
                <w:kern w:val="0"/>
                <w:sz w:val="21"/>
                <w:szCs w:val="21"/>
                <w:u w:val="none"/>
                <w:bdr w:val="none" w:color="auto" w:sz="0" w:space="0"/>
                <w:lang w:val="en-US" w:eastAsia="zh-CN" w:bidi="ar"/>
              </w:rPr>
              <w:t xml:space="preserve"> </w:t>
            </w: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dim</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Output</w:t>
            </w:r>
            <w:r>
              <w:rPr>
                <w:rFonts w:hint="eastAsia" w:ascii="Times New Roman" w:hAnsi="Times New Roman" w:eastAsia="宋体" w:cs="Times New Roman"/>
                <w:b/>
                <w:bCs/>
                <w:i w:val="0"/>
                <w:iCs w:val="0"/>
                <w:color w:val="000000"/>
                <w:kern w:val="0"/>
                <w:sz w:val="21"/>
                <w:szCs w:val="21"/>
                <w:u w:val="none"/>
                <w:bdr w:val="none" w:color="auto" w:sz="0" w:space="0"/>
                <w:lang w:val="en-US" w:eastAsia="zh-CN" w:bidi="ar"/>
              </w:rPr>
              <w:t xml:space="preserve"> </w:t>
            </w: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dim</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Kernel</w:t>
            </w:r>
            <w:r>
              <w:rPr>
                <w:rFonts w:hint="eastAsia" w:ascii="Times New Roman" w:hAnsi="Times New Roman" w:eastAsia="宋体" w:cs="Times New Roman"/>
                <w:b/>
                <w:bCs/>
                <w:i w:val="0"/>
                <w:iCs w:val="0"/>
                <w:color w:val="000000"/>
                <w:kern w:val="0"/>
                <w:sz w:val="21"/>
                <w:szCs w:val="21"/>
                <w:u w:val="none"/>
                <w:bdr w:val="none" w:color="auto" w:sz="0" w:space="0"/>
                <w:lang w:val="en-US" w:eastAsia="zh-CN" w:bidi="ar"/>
              </w:rPr>
              <w:t xml:space="preserve"> </w:t>
            </w: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Size</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Stride</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Conv2d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in_channels</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8*8</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4*4</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BatchNorm2d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Conv2d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4*4</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2*2</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BatchNorm2d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Conv2d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3*3</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1*1</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BatchNorm2d</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64</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Linear</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14*11*64</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512</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1463"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Linear</w:t>
            </w:r>
          </w:p>
        </w:tc>
        <w:tc>
          <w:tcPr>
            <w:tcW w:w="142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512</w:t>
            </w:r>
          </w:p>
        </w:tc>
        <w:tc>
          <w:tcPr>
            <w:tcW w:w="1380"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n_actions</w:t>
            </w:r>
          </w:p>
        </w:tc>
        <w:tc>
          <w:tcPr>
            <w:tcW w:w="1322"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877"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w:t>
            </w:r>
          </w:p>
        </w:tc>
        <w:tc>
          <w:tcPr>
            <w:tcW w:w="1194"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2091"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Hyper-parameters</w:t>
            </w:r>
          </w:p>
        </w:tc>
        <w:tc>
          <w:tcPr>
            <w:tcW w:w="956" w:type="dxa"/>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bdr w:val="none" w:color="auto" w:sz="0" w:space="0"/>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batch size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γ</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start</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bdr w:val="none" w:color="auto" w:sz="0" w:space="0"/>
                <w:lang w:val="en-US" w:eastAsia="zh-CN" w:bidi="ar"/>
              </w:rPr>
              <w:t>end</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target update stride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policy update stride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learning rate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n_episode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282" w:hRule="atLeast"/>
          <w:jc w:val="center"/>
        </w:trPr>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memory size</w:t>
            </w:r>
          </w:p>
        </w:tc>
        <w:tc>
          <w:tcPr>
            <w:tcW w:w="0" w:type="auto"/>
            <w:tcBorders>
              <w:tl2br w:val="nil"/>
              <w:tr2bl w:val="nil"/>
            </w:tcBorders>
            <w:shd w:val="clear"/>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bdr w:val="none" w:color="auto" w:sz="0" w:space="0"/>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6"/>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numId w:val="0"/>
        </w:numPr>
        <w:ind w:leftChars="0"/>
        <w:jc w:val="both"/>
        <w:rPr>
          <w:rFonts w:hint="default"/>
          <w:lang w:val="en-US" w:eastAsia="zh-CN"/>
        </w:rPr>
      </w:pPr>
    </w:p>
    <w:p>
      <w:pPr>
        <w:numPr>
          <w:ilvl w:val="1"/>
          <w:numId w:val="1"/>
        </w:numPr>
        <w:ind w:left="0" w:leftChars="0" w:firstLine="0" w:firstLineChars="0"/>
        <w:jc w:val="both"/>
        <w:rPr>
          <w:rFonts w:hint="default"/>
          <w:lang w:val="en-US" w:eastAsia="zh-CN"/>
        </w:rPr>
      </w:pPr>
      <w:r>
        <w:rPr>
          <w:rFonts w:hint="eastAsia"/>
          <w:lang w:val="en-US" w:eastAsia="zh-CN"/>
        </w:rPr>
        <w:t>Mujoco: Ant-v2</w:t>
      </w:r>
    </w:p>
    <w:p>
      <w:pPr>
        <w:numPr>
          <w:numId w:val="0"/>
        </w:numPr>
        <w:ind w:leftChars="0"/>
        <w:jc w:val="both"/>
        <w:rPr>
          <w:rFonts w:hint="eastAsia"/>
          <w:lang w:val="en-US" w:eastAsia="zh-CN"/>
        </w:rPr>
      </w:pPr>
    </w:p>
    <w:p>
      <w:pPr>
        <w:numPr>
          <w:numId w:val="0"/>
        </w:numPr>
        <w:ind w:leftChars="0"/>
        <w:jc w:val="both"/>
        <w:rPr>
          <w:rFonts w:hint="default"/>
          <w:lang w:val="en-US" w:eastAsia="zh-CN"/>
        </w:rPr>
      </w:pPr>
    </w:p>
    <w:p>
      <w:pPr>
        <w:numPr>
          <w:numId w:val="0"/>
        </w:numPr>
        <w:ind w:leftChars="0"/>
        <w:jc w:val="both"/>
        <w:rPr>
          <w:rFonts w:hint="eastAsia"/>
          <w:lang w:val="en-US" w:eastAsia="zh-CN"/>
        </w:rPr>
      </w:pPr>
    </w:p>
    <w:p>
      <w:pPr>
        <w:numPr>
          <w:numId w:val="0"/>
        </w:numPr>
        <w:ind w:leftChars="0"/>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lang w:val="en-US" w:eastAsia="zh-CN"/>
        </w:rPr>
      </w:pPr>
      <w:r>
        <w:rPr>
          <w:rFonts w:hint="eastAsia"/>
          <w:lang w:val="en-US" w:eastAsia="zh-CN"/>
        </w:rPr>
        <w:t>Conclusion</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MMI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2334077"/>
    <w:rsid w:val="024B5C25"/>
    <w:rsid w:val="024E1178"/>
    <w:rsid w:val="02DF7571"/>
    <w:rsid w:val="06585F98"/>
    <w:rsid w:val="06817174"/>
    <w:rsid w:val="0716041C"/>
    <w:rsid w:val="08CA1C1F"/>
    <w:rsid w:val="0A3641D8"/>
    <w:rsid w:val="0A466E97"/>
    <w:rsid w:val="0B446AEB"/>
    <w:rsid w:val="0BB13E66"/>
    <w:rsid w:val="0BC63207"/>
    <w:rsid w:val="0CBA4BF3"/>
    <w:rsid w:val="0D22265C"/>
    <w:rsid w:val="0E1C3F88"/>
    <w:rsid w:val="0F1E4CD0"/>
    <w:rsid w:val="104D071B"/>
    <w:rsid w:val="10754347"/>
    <w:rsid w:val="11A726EA"/>
    <w:rsid w:val="123A74FE"/>
    <w:rsid w:val="12CA4E06"/>
    <w:rsid w:val="12D70105"/>
    <w:rsid w:val="14D429D3"/>
    <w:rsid w:val="15095212"/>
    <w:rsid w:val="15B31A85"/>
    <w:rsid w:val="168E1562"/>
    <w:rsid w:val="16CE195E"/>
    <w:rsid w:val="18316649"/>
    <w:rsid w:val="187D363C"/>
    <w:rsid w:val="1AAA4BED"/>
    <w:rsid w:val="1B910F69"/>
    <w:rsid w:val="1BC007FC"/>
    <w:rsid w:val="1CB806D9"/>
    <w:rsid w:val="1D977499"/>
    <w:rsid w:val="1FE01B46"/>
    <w:rsid w:val="219B351A"/>
    <w:rsid w:val="22933C46"/>
    <w:rsid w:val="237813DD"/>
    <w:rsid w:val="23B442E7"/>
    <w:rsid w:val="24181A4D"/>
    <w:rsid w:val="27601E76"/>
    <w:rsid w:val="28815DAD"/>
    <w:rsid w:val="28FD00D4"/>
    <w:rsid w:val="29A814A5"/>
    <w:rsid w:val="2B266F1E"/>
    <w:rsid w:val="2C3437C3"/>
    <w:rsid w:val="2C7F064F"/>
    <w:rsid w:val="2D8172D3"/>
    <w:rsid w:val="2E1C2004"/>
    <w:rsid w:val="301063F3"/>
    <w:rsid w:val="30A838AC"/>
    <w:rsid w:val="30C92FA8"/>
    <w:rsid w:val="31254F1A"/>
    <w:rsid w:val="32BC0DC1"/>
    <w:rsid w:val="33E24A4E"/>
    <w:rsid w:val="33FA41B0"/>
    <w:rsid w:val="35DC0A2F"/>
    <w:rsid w:val="366C4C68"/>
    <w:rsid w:val="38DF2A42"/>
    <w:rsid w:val="395A5AF4"/>
    <w:rsid w:val="39A4430E"/>
    <w:rsid w:val="3ABB2196"/>
    <w:rsid w:val="3B42558F"/>
    <w:rsid w:val="3B7D320D"/>
    <w:rsid w:val="3BC05BDE"/>
    <w:rsid w:val="3C532340"/>
    <w:rsid w:val="3D505B18"/>
    <w:rsid w:val="3E32275B"/>
    <w:rsid w:val="401A0DEF"/>
    <w:rsid w:val="40F956A6"/>
    <w:rsid w:val="42427707"/>
    <w:rsid w:val="431736C6"/>
    <w:rsid w:val="43786151"/>
    <w:rsid w:val="437A182F"/>
    <w:rsid w:val="452009AA"/>
    <w:rsid w:val="48514BC7"/>
    <w:rsid w:val="49193131"/>
    <w:rsid w:val="4B3449CE"/>
    <w:rsid w:val="4B4345D5"/>
    <w:rsid w:val="4C6A7D2A"/>
    <w:rsid w:val="4C731F9C"/>
    <w:rsid w:val="4CA265EA"/>
    <w:rsid w:val="4D07739D"/>
    <w:rsid w:val="4DA911F9"/>
    <w:rsid w:val="4DCD46A9"/>
    <w:rsid w:val="4E423CCD"/>
    <w:rsid w:val="514807BB"/>
    <w:rsid w:val="54E43252"/>
    <w:rsid w:val="55794BB0"/>
    <w:rsid w:val="575441AF"/>
    <w:rsid w:val="5A333910"/>
    <w:rsid w:val="5D04461F"/>
    <w:rsid w:val="5D940D75"/>
    <w:rsid w:val="5DCA0C2F"/>
    <w:rsid w:val="5E343D6A"/>
    <w:rsid w:val="60D67C43"/>
    <w:rsid w:val="638860CF"/>
    <w:rsid w:val="63F36E2D"/>
    <w:rsid w:val="65857259"/>
    <w:rsid w:val="659155FE"/>
    <w:rsid w:val="66493372"/>
    <w:rsid w:val="6770090F"/>
    <w:rsid w:val="6947458C"/>
    <w:rsid w:val="6D6C05E2"/>
    <w:rsid w:val="6DFE1580"/>
    <w:rsid w:val="6F8E02EF"/>
    <w:rsid w:val="70074822"/>
    <w:rsid w:val="709656FC"/>
    <w:rsid w:val="71290E6F"/>
    <w:rsid w:val="7474778C"/>
    <w:rsid w:val="75735762"/>
    <w:rsid w:val="762C55FB"/>
    <w:rsid w:val="76564B43"/>
    <w:rsid w:val="76A63644"/>
    <w:rsid w:val="78F67EA1"/>
    <w:rsid w:val="7941676D"/>
    <w:rsid w:val="79F66B98"/>
    <w:rsid w:val="7A0A6100"/>
    <w:rsid w:val="7A881E57"/>
    <w:rsid w:val="7AD061F6"/>
    <w:rsid w:val="7AD576A7"/>
    <w:rsid w:val="7B862F60"/>
    <w:rsid w:val="7DDF4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933</Words>
  <Characters>4884</Characters>
  <Lines>0</Lines>
  <Paragraphs>0</Paragraphs>
  <TotalTime>9</TotalTime>
  <ScaleCrop>false</ScaleCrop>
  <LinksUpToDate>false</LinksUpToDate>
  <CharactersWithSpaces>5707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2022-05-15T06:52:22Z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