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  <w:rPr>
          <w:rFonts w:hint="default" w:eastAsia="宋体"/>
          <w:lang w:val="en-US" w:eastAsia="zh-Hans"/>
        </w:rPr>
      </w:pPr>
      <w:r>
        <w:rPr>
          <w:rFonts w:hint="eastAsia"/>
          <w:lang w:val="en-US" w:eastAsia="zh-Hans"/>
        </w:rPr>
        <w:t>金融质押监管系统</w:t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default" w:ascii="Arial" w:hAnsi="Arial"/>
          <w:sz w:val="28"/>
        </w:rPr>
        <w:t>2</w:t>
      </w:r>
      <w:r>
        <w:rPr>
          <w:rFonts w:ascii="Arial" w:hAnsi="Arial"/>
          <w:sz w:val="28"/>
        </w:rPr>
        <w:t>.0&gt;</w:t>
      </w:r>
    </w:p>
    <w:p>
      <w:pPr>
        <w:pStyle w:val="48"/>
      </w:pPr>
    </w:p>
    <w:p>
      <w:pPr>
        <w:pStyle w:val="48"/>
      </w:pPr>
    </w:p>
    <w:p>
      <w:pPr>
        <w:pStyle w:val="48"/>
      </w:pPr>
    </w:p>
    <w:p>
      <w:pPr>
        <w:pStyle w:val="29"/>
        <w:rPr>
          <w:sz w:val="28"/>
        </w:rPr>
      </w:pPr>
    </w:p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1"/>
            </w:pPr>
            <w:r>
              <w:rPr>
                <w:rFonts w:ascii="Times New Roman"/>
              </w:rPr>
              <w:t>2022</w:t>
            </w:r>
            <w:r>
              <w:rPr>
                <w:rFonts w:hint="eastAsia" w:ascii="Times New Roman"/>
              </w:rPr>
              <w:t>/</w:t>
            </w:r>
            <w:r>
              <w:rPr>
                <w:rFonts w:ascii="Times New Roman"/>
              </w:rPr>
              <w:t>11/02</w:t>
            </w:r>
          </w:p>
        </w:tc>
        <w:tc>
          <w:tcPr>
            <w:tcW w:w="1152" w:type="dxa"/>
          </w:tcPr>
          <w:p>
            <w:pPr>
              <w:pStyle w:val="41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hint="eastAsia" w:ascii="Times New Roman"/>
              </w:rPr>
              <w:t>创建</w:t>
            </w:r>
          </w:p>
        </w:tc>
        <w:tc>
          <w:tcPr>
            <w:tcW w:w="2304" w:type="dxa"/>
          </w:tcPr>
          <w:p>
            <w:pPr>
              <w:pStyle w:val="41"/>
            </w:pPr>
            <w:r>
              <w:rPr>
                <w:rFonts w:hint="eastAsia"/>
              </w:rPr>
              <w:t>洪湘、吕泽宇、蓝煜斌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1"/>
              <w:rPr>
                <w:rFonts w:hint="default" w:eastAsia="宋体"/>
                <w:lang w:eastAsia="zh-Hans"/>
              </w:rPr>
            </w:pPr>
            <w:r>
              <w:rPr>
                <w:rFonts w:hint="default"/>
              </w:rPr>
              <w:t>2022/12/14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/>
              </w:rPr>
            </w:pPr>
            <w:r>
              <w:rPr>
                <w:rFonts w:hint="default"/>
              </w:rPr>
              <w:t>2.0</w:t>
            </w:r>
          </w:p>
        </w:tc>
        <w:tc>
          <w:tcPr>
            <w:tcW w:w="3744" w:type="dxa"/>
          </w:tcPr>
          <w:p>
            <w:pPr>
              <w:pStyle w:val="41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修改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洪湘、吕泽宇、蓝煜斌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1"/>
            </w:pPr>
          </w:p>
        </w:tc>
        <w:tc>
          <w:tcPr>
            <w:tcW w:w="1152" w:type="dxa"/>
          </w:tcPr>
          <w:p>
            <w:pPr>
              <w:pStyle w:val="41"/>
            </w:pPr>
          </w:p>
        </w:tc>
        <w:tc>
          <w:tcPr>
            <w:tcW w:w="3744" w:type="dxa"/>
          </w:tcPr>
          <w:p>
            <w:pPr>
              <w:pStyle w:val="41"/>
            </w:pPr>
          </w:p>
        </w:tc>
        <w:tc>
          <w:tcPr>
            <w:tcW w:w="2304" w:type="dxa"/>
          </w:tcPr>
          <w:p>
            <w:pPr>
              <w:pStyle w:val="41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1"/>
            </w:pPr>
          </w:p>
        </w:tc>
        <w:tc>
          <w:tcPr>
            <w:tcW w:w="1152" w:type="dxa"/>
          </w:tcPr>
          <w:p>
            <w:pPr>
              <w:pStyle w:val="41"/>
            </w:pPr>
          </w:p>
        </w:tc>
        <w:tc>
          <w:tcPr>
            <w:tcW w:w="3744" w:type="dxa"/>
          </w:tcPr>
          <w:p>
            <w:pPr>
              <w:pStyle w:val="41"/>
            </w:pPr>
          </w:p>
        </w:tc>
        <w:tc>
          <w:tcPr>
            <w:tcW w:w="2304" w:type="dxa"/>
          </w:tcPr>
          <w:p>
            <w:pPr>
              <w:pStyle w:val="41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_Toc1689905062 \h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_Toc1763145459 \h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_Toc58884460 \h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1.3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_Toc1828641600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整体说明</w:t>
      </w:r>
      <w:r>
        <w:tab/>
      </w:r>
      <w:r>
        <w:fldChar w:fldCharType="begin"/>
      </w:r>
      <w:r>
        <w:instrText xml:space="preserve"> PAGEREF _Toc1340898983 \h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产品总体效果</w:t>
      </w:r>
      <w:r>
        <w:tab/>
      </w:r>
      <w:r>
        <w:fldChar w:fldCharType="begin"/>
      </w:r>
      <w:r>
        <w:instrText xml:space="preserve"> PAGEREF _Toc795815663 \h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产品功能</w:t>
      </w:r>
      <w:r>
        <w:tab/>
      </w:r>
      <w:r>
        <w:fldChar w:fldCharType="begin"/>
      </w:r>
      <w:r>
        <w:instrText xml:space="preserve"> PAGEREF _Toc745694525 \h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  <w:bCs/>
          <w:i w:val="0"/>
          <w:iCs/>
        </w:rPr>
        <w:t>2</w:t>
      </w:r>
      <w:r>
        <w:rPr>
          <w:bCs/>
          <w:i w:val="0"/>
          <w:iCs/>
        </w:rPr>
        <w:t>.2.1</w:t>
      </w:r>
      <w:r>
        <w:rPr>
          <w:rFonts w:hint="eastAsia"/>
          <w:bCs/>
          <w:i w:val="0"/>
          <w:iCs/>
          <w:lang w:val="en-US" w:eastAsia="zh-Hans"/>
        </w:rPr>
        <w:t>业务质押系统</w:t>
      </w:r>
      <w:r>
        <w:tab/>
      </w:r>
      <w:r>
        <w:fldChar w:fldCharType="begin"/>
      </w:r>
      <w:r>
        <w:instrText xml:space="preserve"> PAGEREF _Toc173317783 \h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bCs/>
          <w:i w:val="0"/>
          <w:iCs/>
        </w:rPr>
        <w:t>2.2.</w:t>
      </w:r>
      <w:r>
        <w:rPr>
          <w:rFonts w:hint="default"/>
          <w:bCs/>
          <w:i w:val="0"/>
          <w:iCs/>
        </w:rPr>
        <w:t>2</w:t>
      </w:r>
      <w:r>
        <w:rPr>
          <w:bCs/>
          <w:i w:val="0"/>
          <w:iCs/>
        </w:rPr>
        <w:t xml:space="preserve"> </w:t>
      </w:r>
      <w:r>
        <w:rPr>
          <w:rFonts w:hint="eastAsia"/>
          <w:bCs/>
          <w:i w:val="0"/>
          <w:iCs/>
          <w:lang w:val="en-US" w:eastAsia="zh-Hans"/>
        </w:rPr>
        <w:t>RFID读写器</w:t>
      </w:r>
      <w:r>
        <w:tab/>
      </w:r>
      <w:r>
        <w:fldChar w:fldCharType="begin"/>
      </w:r>
      <w:r>
        <w:instrText xml:space="preserve"> PAGEREF _Toc964153549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default"/>
          <w:bCs/>
          <w:i w:val="0"/>
          <w:iCs/>
          <w:lang w:eastAsia="zh-Hans"/>
        </w:rPr>
        <w:t xml:space="preserve">2.2.3 </w:t>
      </w:r>
      <w:r>
        <w:rPr>
          <w:rFonts w:hint="eastAsia"/>
          <w:bCs/>
          <w:i w:val="0"/>
          <w:iCs/>
          <w:lang w:val="en-US" w:eastAsia="zh-Hans"/>
        </w:rPr>
        <w:t>WMS系统</w:t>
      </w:r>
      <w:r>
        <w:tab/>
      </w:r>
      <w:r>
        <w:fldChar w:fldCharType="begin"/>
      </w:r>
      <w:r>
        <w:instrText xml:space="preserve"> PAGEREF _Toc1764581428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default"/>
          <w:bCs/>
          <w:i w:val="0"/>
          <w:iCs/>
          <w:lang w:eastAsia="zh-Hans"/>
        </w:rPr>
        <w:t>2.2.4</w:t>
      </w:r>
      <w:r>
        <w:rPr>
          <w:rFonts w:hint="eastAsia"/>
          <w:bCs/>
          <w:i w:val="0"/>
          <w:iCs/>
          <w:lang w:val="en-US" w:eastAsia="zh-Hans"/>
        </w:rPr>
        <w:t>边缘识别模块</w:t>
      </w:r>
      <w:r>
        <w:tab/>
      </w:r>
      <w:r>
        <w:fldChar w:fldCharType="begin"/>
      </w:r>
      <w:r>
        <w:instrText xml:space="preserve"> PAGEREF _Toc570895326 \h </w:instrText>
      </w:r>
      <w:r>
        <w:fldChar w:fldCharType="separate"/>
      </w:r>
      <w:r>
        <w:t>6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2.3 </w:t>
      </w:r>
      <w:r>
        <w:rPr>
          <w:rFonts w:hint="eastAsia"/>
        </w:rPr>
        <w:t>用户特征</w:t>
      </w:r>
      <w:r>
        <w:tab/>
      </w:r>
      <w:r>
        <w:fldChar w:fldCharType="begin"/>
      </w:r>
      <w:r>
        <w:instrText xml:space="preserve"> PAGEREF _Toc80809286 \h </w:instrText>
      </w:r>
      <w:r>
        <w:fldChar w:fldCharType="separate"/>
      </w:r>
      <w:r>
        <w:t>6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2.4 </w:t>
      </w:r>
      <w:r>
        <w:rPr>
          <w:rFonts w:hint="eastAsia"/>
        </w:rPr>
        <w:t>约束</w:t>
      </w:r>
      <w:r>
        <w:tab/>
      </w:r>
      <w:r>
        <w:fldChar w:fldCharType="begin"/>
      </w:r>
      <w:r>
        <w:instrText xml:space="preserve"> PAGEREF _Toc952004898 \h </w:instrText>
      </w:r>
      <w:r>
        <w:fldChar w:fldCharType="separate"/>
      </w:r>
      <w:r>
        <w:t>6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2.5 </w:t>
      </w:r>
      <w:r>
        <w:rPr>
          <w:rFonts w:hint="eastAsia"/>
        </w:rPr>
        <w:t>假设与依赖关系</w:t>
      </w:r>
      <w:r>
        <w:tab/>
      </w:r>
      <w:r>
        <w:fldChar w:fldCharType="begin"/>
      </w:r>
      <w:r>
        <w:instrText xml:space="preserve"> PAGEREF _Toc1593150536 \h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功能需求</w:t>
      </w:r>
      <w:r>
        <w:tab/>
      </w:r>
      <w:r>
        <w:fldChar w:fldCharType="begin"/>
      </w:r>
      <w:r>
        <w:instrText xml:space="preserve"> PAGEREF _Toc1254947756 \h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3.1 </w:t>
      </w:r>
      <w:r>
        <w:rPr>
          <w:rFonts w:hint="eastAsia"/>
          <w:lang w:val="en-US" w:eastAsia="zh-Hans"/>
        </w:rPr>
        <w:t>用例图</w:t>
      </w:r>
      <w:r>
        <w:tab/>
      </w:r>
      <w:r>
        <w:fldChar w:fldCharType="begin"/>
      </w:r>
      <w:r>
        <w:instrText xml:space="preserve"> PAGEREF _Toc1470037905 \h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3.2 </w:t>
      </w:r>
      <w:r>
        <w:rPr>
          <w:rFonts w:hint="eastAsia"/>
          <w:lang w:val="en-US" w:eastAsia="zh-Hans"/>
        </w:rPr>
        <w:t>上传</w:t>
      </w:r>
      <w:r>
        <w:tab/>
      </w:r>
      <w:r>
        <w:fldChar w:fldCharType="begin"/>
      </w:r>
      <w:r>
        <w:instrText xml:space="preserve"> PAGEREF _Toc127710600 \h </w:instrText>
      </w:r>
      <w:r>
        <w:fldChar w:fldCharType="separate"/>
      </w:r>
      <w:r>
        <w:t>9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非功能需求</w:t>
      </w:r>
      <w:r>
        <w:tab/>
      </w:r>
      <w:r>
        <w:fldChar w:fldCharType="begin"/>
      </w:r>
      <w:r>
        <w:instrText xml:space="preserve"> PAGEREF _Toc1095890847 \h </w:instrText>
      </w:r>
      <w:r>
        <w:fldChar w:fldCharType="separate"/>
      </w:r>
      <w:r>
        <w:t>10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4.1 </w:t>
      </w:r>
      <w:r>
        <w:rPr>
          <w:rFonts w:hint="eastAsia"/>
        </w:rPr>
        <w:t>易用性</w:t>
      </w:r>
      <w:r>
        <w:tab/>
      </w:r>
      <w:r>
        <w:fldChar w:fldCharType="begin"/>
      </w:r>
      <w:r>
        <w:instrText xml:space="preserve"> PAGEREF _Toc1817708857 \h </w:instrText>
      </w:r>
      <w:r>
        <w:fldChar w:fldCharType="separate"/>
      </w:r>
      <w:r>
        <w:t>10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snapToGrid w:val="0"/>
        </w:rPr>
        <w:t>4.1.1 &lt;</w:t>
      </w:r>
      <w:r>
        <w:rPr>
          <w:rFonts w:hint="eastAsia"/>
          <w:snapToGrid w:val="0"/>
        </w:rPr>
        <w:t>可用性需求一</w:t>
      </w:r>
      <w:r>
        <w:rPr>
          <w:snapToGrid w:val="0"/>
        </w:rPr>
        <w:t>&gt;</w:t>
      </w:r>
      <w:r>
        <w:tab/>
      </w:r>
      <w:r>
        <w:fldChar w:fldCharType="begin"/>
      </w:r>
      <w:r>
        <w:instrText xml:space="preserve"> PAGEREF _Toc130397377 \h </w:instrText>
      </w:r>
      <w:r>
        <w:fldChar w:fldCharType="separate"/>
      </w:r>
      <w:r>
        <w:t>10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4.2 </w:t>
      </w:r>
      <w:r>
        <w:rPr>
          <w:rFonts w:hint="eastAsia"/>
        </w:rPr>
        <w:t>可靠性</w:t>
      </w:r>
      <w:r>
        <w:tab/>
      </w:r>
      <w:r>
        <w:fldChar w:fldCharType="begin"/>
      </w:r>
      <w:r>
        <w:instrText xml:space="preserve"> PAGEREF _Toc1155395299 \h </w:instrText>
      </w:r>
      <w:r>
        <w:fldChar w:fldCharType="separate"/>
      </w:r>
      <w:r>
        <w:t>10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>4.2.1 &lt;</w:t>
      </w:r>
      <w:r>
        <w:rPr>
          <w:rFonts w:hint="eastAsia"/>
        </w:rPr>
        <w:t>可靠性需求一</w:t>
      </w:r>
      <w:r>
        <w:t>&gt;</w:t>
      </w:r>
      <w:r>
        <w:tab/>
      </w:r>
      <w:r>
        <w:fldChar w:fldCharType="begin"/>
      </w:r>
      <w:r>
        <w:instrText xml:space="preserve"> PAGEREF _Toc1181654119 \h </w:instrText>
      </w:r>
      <w:r>
        <w:fldChar w:fldCharType="separate"/>
      </w:r>
      <w:r>
        <w:t>10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snapToGrid w:val="0"/>
        </w:rPr>
        <w:t>4.2.2 &lt;</w:t>
      </w:r>
      <w:r>
        <w:rPr>
          <w:rFonts w:hint="eastAsia"/>
          <w:snapToGrid w:val="0"/>
        </w:rPr>
        <w:t>可靠性需求二</w:t>
      </w:r>
      <w:r>
        <w:rPr>
          <w:snapToGrid w:val="0"/>
        </w:rPr>
        <w:t>&gt;</w:t>
      </w:r>
      <w:r>
        <w:tab/>
      </w:r>
      <w:r>
        <w:fldChar w:fldCharType="begin"/>
      </w:r>
      <w:r>
        <w:instrText xml:space="preserve"> PAGEREF _Toc132010577 \h </w:instrText>
      </w:r>
      <w:r>
        <w:fldChar w:fldCharType="separate"/>
      </w:r>
      <w:r>
        <w:t>10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snapToGrid w:val="0"/>
        </w:rPr>
        <w:t>4.2.3 &lt;</w:t>
      </w:r>
      <w:r>
        <w:rPr>
          <w:rFonts w:hint="eastAsia"/>
          <w:snapToGrid w:val="0"/>
        </w:rPr>
        <w:t>可靠性需求三</w:t>
      </w:r>
      <w:r>
        <w:rPr>
          <w:snapToGrid w:val="0"/>
        </w:rPr>
        <w:t>&gt;</w:t>
      </w:r>
      <w:r>
        <w:tab/>
      </w:r>
      <w:r>
        <w:fldChar w:fldCharType="begin"/>
      </w:r>
      <w:r>
        <w:instrText xml:space="preserve"> PAGEREF _Toc351160288 \h </w:instrText>
      </w:r>
      <w:r>
        <w:fldChar w:fldCharType="separate"/>
      </w:r>
      <w:r>
        <w:t>10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snapToGrid w:val="0"/>
        </w:rPr>
        <w:t>4.2.4 &lt;</w:t>
      </w:r>
      <w:r>
        <w:rPr>
          <w:rFonts w:hint="eastAsia"/>
          <w:snapToGrid w:val="0"/>
        </w:rPr>
        <w:t>可靠性需求四</w:t>
      </w:r>
      <w:r>
        <w:rPr>
          <w:snapToGrid w:val="0"/>
        </w:rPr>
        <w:t>&gt;</w:t>
      </w:r>
      <w:r>
        <w:tab/>
      </w:r>
      <w:r>
        <w:fldChar w:fldCharType="begin"/>
      </w:r>
      <w:r>
        <w:instrText xml:space="preserve"> PAGEREF _Toc665898460 \h </w:instrText>
      </w:r>
      <w:r>
        <w:fldChar w:fldCharType="separate"/>
      </w:r>
      <w:r>
        <w:t>10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>4.2.5 &lt;</w:t>
      </w:r>
      <w:r>
        <w:rPr>
          <w:rFonts w:hint="eastAsia"/>
        </w:rPr>
        <w:t>可靠性需求五</w:t>
      </w:r>
      <w:r>
        <w:t>&gt;</w:t>
      </w:r>
      <w:r>
        <w:tab/>
      </w:r>
      <w:r>
        <w:fldChar w:fldCharType="begin"/>
      </w:r>
      <w:r>
        <w:instrText xml:space="preserve"> PAGEREF _Toc1218132703 \h </w:instrText>
      </w:r>
      <w:r>
        <w:fldChar w:fldCharType="separate"/>
      </w:r>
      <w:r>
        <w:t>10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4.3 </w:t>
      </w:r>
      <w:r>
        <w:rPr>
          <w:rFonts w:hint="eastAsia"/>
        </w:rPr>
        <w:t>性能</w:t>
      </w:r>
      <w:r>
        <w:tab/>
      </w:r>
      <w:r>
        <w:fldChar w:fldCharType="begin"/>
      </w:r>
      <w:r>
        <w:instrText xml:space="preserve"> PAGEREF _Toc1194732470 \h </w:instrText>
      </w:r>
      <w:r>
        <w:fldChar w:fldCharType="separate"/>
      </w:r>
      <w:r>
        <w:t>10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>4.3.1 &lt;</w:t>
      </w:r>
      <w:r>
        <w:rPr>
          <w:rFonts w:hint="eastAsia"/>
        </w:rPr>
        <w:t>性能需求一</w:t>
      </w:r>
      <w:r>
        <w:t>&gt;</w:t>
      </w:r>
      <w:r>
        <w:tab/>
      </w:r>
      <w:r>
        <w:fldChar w:fldCharType="begin"/>
      </w:r>
      <w:r>
        <w:instrText xml:space="preserve"> PAGEREF _Toc896523840 \h </w:instrText>
      </w:r>
      <w:r>
        <w:fldChar w:fldCharType="separate"/>
      </w:r>
      <w:r>
        <w:t>10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snapToGrid w:val="0"/>
        </w:rPr>
        <w:t>4.3.2 &lt;</w:t>
      </w:r>
      <w:r>
        <w:rPr>
          <w:rFonts w:hint="eastAsia"/>
          <w:snapToGrid w:val="0"/>
        </w:rPr>
        <w:t>性能需求二</w:t>
      </w:r>
      <w:r>
        <w:rPr>
          <w:snapToGrid w:val="0"/>
        </w:rPr>
        <w:t>&gt;</w:t>
      </w:r>
      <w:r>
        <w:tab/>
      </w:r>
      <w:r>
        <w:fldChar w:fldCharType="begin"/>
      </w:r>
      <w:r>
        <w:instrText xml:space="preserve"> PAGEREF _Toc1130911528 \h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snapToGrid w:val="0"/>
        </w:rPr>
        <w:t>4.3.3 &lt;</w:t>
      </w:r>
      <w:r>
        <w:rPr>
          <w:rFonts w:hint="eastAsia"/>
          <w:snapToGrid w:val="0"/>
        </w:rPr>
        <w:t>性能需求三</w:t>
      </w:r>
      <w:r>
        <w:rPr>
          <w:snapToGrid w:val="0"/>
        </w:rPr>
        <w:t>&gt;</w:t>
      </w:r>
      <w:r>
        <w:tab/>
      </w:r>
      <w:r>
        <w:fldChar w:fldCharType="begin"/>
      </w:r>
      <w:r>
        <w:instrText xml:space="preserve"> PAGEREF _Toc1999775146 \h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>4.3.4 &lt;</w:t>
      </w:r>
      <w:r>
        <w:rPr>
          <w:rFonts w:hint="eastAsia"/>
        </w:rPr>
        <w:t>性能需求四</w:t>
      </w:r>
      <w:r>
        <w:t>&gt;</w:t>
      </w:r>
      <w:r>
        <w:tab/>
      </w:r>
      <w:r>
        <w:fldChar w:fldCharType="begin"/>
      </w:r>
      <w:r>
        <w:instrText xml:space="preserve"> PAGEREF _Toc2101803272 \h </w:instrText>
      </w:r>
      <w:r>
        <w:fldChar w:fldCharType="separate"/>
      </w:r>
      <w:r>
        <w:t>11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4.4 </w:t>
      </w:r>
      <w:r>
        <w:rPr>
          <w:rFonts w:hint="eastAsia"/>
        </w:rPr>
        <w:t>可支持性</w:t>
      </w:r>
      <w:r>
        <w:tab/>
      </w:r>
      <w:r>
        <w:fldChar w:fldCharType="begin"/>
      </w:r>
      <w:r>
        <w:instrText xml:space="preserve"> PAGEREF _Toc1049083001 \h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>4.4.1 &lt;</w:t>
      </w:r>
      <w:r>
        <w:rPr>
          <w:rFonts w:hint="eastAsia"/>
        </w:rPr>
        <w:t>可支持性需求一</w:t>
      </w:r>
      <w:r>
        <w:t>&gt;</w:t>
      </w:r>
      <w:r>
        <w:tab/>
      </w:r>
      <w:r>
        <w:fldChar w:fldCharType="begin"/>
      </w:r>
      <w:r>
        <w:instrText xml:space="preserve"> PAGEREF _Toc1097255937 \h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snapToGrid w:val="0"/>
        </w:rPr>
        <w:t>4.4.2 &lt;</w:t>
      </w:r>
      <w:r>
        <w:rPr>
          <w:rFonts w:hint="eastAsia"/>
          <w:snapToGrid w:val="0"/>
        </w:rPr>
        <w:t>可支持性需求二</w:t>
      </w:r>
      <w:r>
        <w:rPr>
          <w:snapToGrid w:val="0"/>
        </w:rPr>
        <w:t>&gt;</w:t>
      </w:r>
      <w:r>
        <w:tab/>
      </w:r>
      <w:r>
        <w:fldChar w:fldCharType="begin"/>
      </w:r>
      <w:r>
        <w:instrText xml:space="preserve"> PAGEREF _Toc1138456370 \h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snapToGrid w:val="0"/>
        </w:rPr>
        <w:t>4.4.3 &lt;</w:t>
      </w:r>
      <w:r>
        <w:rPr>
          <w:rFonts w:hint="eastAsia"/>
          <w:snapToGrid w:val="0"/>
        </w:rPr>
        <w:t>可支持性需求三</w:t>
      </w:r>
      <w:r>
        <w:rPr>
          <w:snapToGrid w:val="0"/>
        </w:rPr>
        <w:t>&gt;</w:t>
      </w:r>
      <w:r>
        <w:tab/>
      </w:r>
      <w:r>
        <w:fldChar w:fldCharType="begin"/>
      </w:r>
      <w:r>
        <w:instrText xml:space="preserve"> PAGEREF _Toc2104399467 \h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4.4.4 </w:t>
      </w:r>
      <w:r>
        <w:rPr>
          <w:rFonts w:hint="eastAsia"/>
        </w:rPr>
        <w:t>&lt;可支持性需求四&gt;</w:t>
      </w:r>
      <w:r>
        <w:tab/>
      </w:r>
      <w:r>
        <w:fldChar w:fldCharType="begin"/>
      </w:r>
      <w:r>
        <w:instrText xml:space="preserve"> PAGEREF _Toc1733659426 \h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4.4.5 </w:t>
      </w:r>
      <w:r>
        <w:rPr>
          <w:rFonts w:hint="eastAsia"/>
        </w:rPr>
        <w:t>&lt;可支持性需求五&gt;</w:t>
      </w:r>
      <w:r>
        <w:tab/>
      </w:r>
      <w:r>
        <w:fldChar w:fldCharType="begin"/>
      </w:r>
      <w:r>
        <w:instrText xml:space="preserve"> PAGEREF _Toc555850286 \h </w:instrText>
      </w:r>
      <w:r>
        <w:fldChar w:fldCharType="separate"/>
      </w:r>
      <w:r>
        <w:t>11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4.5 </w:t>
      </w:r>
      <w:r>
        <w:rPr>
          <w:rFonts w:hint="eastAsia"/>
        </w:rPr>
        <w:t>设计约束</w:t>
      </w:r>
      <w:r>
        <w:tab/>
      </w:r>
      <w:r>
        <w:fldChar w:fldCharType="begin"/>
      </w:r>
      <w:r>
        <w:instrText xml:space="preserve"> PAGEREF _Toc621892352 \h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>4.5.1 &lt;</w:t>
      </w:r>
      <w:r>
        <w:rPr>
          <w:rFonts w:hint="eastAsia"/>
        </w:rPr>
        <w:t>设计约束一</w:t>
      </w:r>
      <w:r>
        <w:t>&gt;</w:t>
      </w:r>
      <w:r>
        <w:tab/>
      </w:r>
      <w:r>
        <w:fldChar w:fldCharType="begin"/>
      </w:r>
      <w:r>
        <w:instrText xml:space="preserve"> PAGEREF _Toc341850115 \h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snapToGrid w:val="0"/>
        </w:rPr>
        <w:t>4.5.2 &lt;</w:t>
      </w:r>
      <w:r>
        <w:rPr>
          <w:rFonts w:hint="eastAsia"/>
          <w:snapToGrid w:val="0"/>
        </w:rPr>
        <w:t>设计约束三</w:t>
      </w:r>
      <w:r>
        <w:rPr>
          <w:snapToGrid w:val="0"/>
        </w:rPr>
        <w:t>&gt;</w:t>
      </w:r>
      <w:r>
        <w:tab/>
      </w:r>
      <w:r>
        <w:fldChar w:fldCharType="begin"/>
      </w:r>
      <w:r>
        <w:instrText xml:space="preserve"> PAGEREF _Toc956127080 \h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4.5.3 </w:t>
      </w:r>
      <w:r>
        <w:rPr>
          <w:rFonts w:hint="eastAsia"/>
        </w:rPr>
        <w:t>&lt;设计约束四&gt;</w:t>
      </w:r>
      <w:r>
        <w:tab/>
      </w:r>
      <w:r>
        <w:fldChar w:fldCharType="begin"/>
      </w:r>
      <w:r>
        <w:instrText xml:space="preserve"> PAGEREF _Toc7703059 \h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4.5.4 </w:t>
      </w:r>
      <w:r>
        <w:rPr>
          <w:rFonts w:hint="eastAsia"/>
        </w:rPr>
        <w:t>&lt;设计约束五&gt;</w:t>
      </w:r>
      <w:r>
        <w:tab/>
      </w:r>
      <w:r>
        <w:fldChar w:fldCharType="begin"/>
      </w:r>
      <w:r>
        <w:instrText xml:space="preserve"> PAGEREF _Toc616293793 \h </w:instrText>
      </w:r>
      <w:r>
        <w:fldChar w:fldCharType="separate"/>
      </w:r>
      <w:r>
        <w:t>11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其它</w:t>
      </w:r>
      <w:r>
        <w:t>产品</w:t>
      </w:r>
      <w:r>
        <w:rPr>
          <w:rFonts w:hint="eastAsia"/>
        </w:rPr>
        <w:t>需求</w:t>
      </w:r>
      <w:r>
        <w:tab/>
      </w:r>
      <w:r>
        <w:fldChar w:fldCharType="begin"/>
      </w:r>
      <w:r>
        <w:instrText xml:space="preserve"> PAGEREF _Toc736149470 \h </w:instrText>
      </w:r>
      <w:r>
        <w:fldChar w:fldCharType="separate"/>
      </w:r>
      <w:r>
        <w:t>11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5.1 </w:t>
      </w:r>
      <w:r>
        <w:rPr>
          <w:rFonts w:hint="eastAsia"/>
        </w:rPr>
        <w:t>联机用户文档和联</w:t>
      </w:r>
      <w:r>
        <w:t>机</w:t>
      </w:r>
      <w:r>
        <w:rPr>
          <w:rFonts w:hint="eastAsia"/>
        </w:rPr>
        <w:t>帮助的需求</w:t>
      </w:r>
      <w:r>
        <w:tab/>
      </w:r>
      <w:r>
        <w:fldChar w:fldCharType="begin"/>
      </w:r>
      <w:r>
        <w:instrText xml:space="preserve"> PAGEREF _Toc810851923 \h </w:instrText>
      </w:r>
      <w:r>
        <w:fldChar w:fldCharType="separate"/>
      </w:r>
      <w:r>
        <w:t>11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5.2 </w:t>
      </w:r>
      <w:r>
        <w:rPr>
          <w:rFonts w:hint="eastAsia"/>
        </w:rPr>
        <w:t>接口需</w:t>
      </w:r>
      <w:r>
        <w:t>求</w:t>
      </w:r>
      <w:r>
        <w:tab/>
      </w:r>
      <w:r>
        <w:fldChar w:fldCharType="begin"/>
      </w:r>
      <w:r>
        <w:instrText xml:space="preserve"> PAGEREF _Toc57045999 \h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5.2.1 </w:t>
      </w:r>
      <w:r>
        <w:rPr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_Toc994398631 \h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5.2.2 </w:t>
      </w:r>
      <w:r>
        <w:rPr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_Toc1140050263 \h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5.2.3 </w:t>
      </w:r>
      <w:r>
        <w:rPr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_Toc975671707 \h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5.2.4 </w:t>
      </w:r>
      <w:r>
        <w:rPr>
          <w:rFonts w:hint="eastAsia"/>
        </w:rPr>
        <w:t>通信接口</w:t>
      </w:r>
      <w:r>
        <w:tab/>
      </w:r>
      <w:r>
        <w:fldChar w:fldCharType="begin"/>
      </w:r>
      <w:r>
        <w:instrText xml:space="preserve"> PAGEREF _Toc2076734704 \h </w:instrText>
      </w:r>
      <w:r>
        <w:fldChar w:fldCharType="separate"/>
      </w:r>
      <w:r>
        <w:t>12</w:t>
      </w:r>
      <w:r>
        <w:fldChar w:fldCharType="end"/>
      </w:r>
    </w:p>
    <w:p>
      <w:pPr>
        <w:pStyle w:val="29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(简化版)</w:t>
      </w:r>
    </w:p>
    <w:p>
      <w:pPr>
        <w:pStyle w:val="2"/>
        <w:ind w:left="720" w:hanging="720"/>
      </w:pPr>
      <w:bookmarkStart w:id="0" w:name="_Toc498836223"/>
      <w:bookmarkStart w:id="1" w:name="_Toc1689905062"/>
      <w:r>
        <w:rPr>
          <w:rFonts w:hint="eastAsia"/>
        </w:rPr>
        <w:t>简介</w:t>
      </w:r>
      <w:bookmarkEnd w:id="0"/>
      <w:bookmarkEnd w:id="1"/>
    </w:p>
    <w:p>
      <w:pPr>
        <w:pStyle w:val="3"/>
      </w:pPr>
      <w:bookmarkStart w:id="2" w:name="_Toc498836224"/>
      <w:bookmarkStart w:id="3" w:name="_Toc1763145459"/>
      <w:r>
        <w:rPr>
          <w:rFonts w:hint="eastAsia"/>
        </w:rPr>
        <w:t>目的</w:t>
      </w:r>
      <w:bookmarkEnd w:id="2"/>
      <w:bookmarkEnd w:id="3"/>
    </w:p>
    <w:p>
      <w:bookmarkStart w:id="4" w:name="_Toc498836226"/>
      <w:r>
        <w:rPr>
          <w:rFonts w:hint="eastAsia"/>
        </w:rPr>
        <w:t>此文档的目的是提供</w:t>
      </w:r>
      <w:r>
        <w:rPr>
          <w:rFonts w:hint="eastAsia"/>
          <w:lang w:val="en-US" w:eastAsia="zh-Hans"/>
        </w:rPr>
        <w:t>金融质押监管系统</w:t>
      </w:r>
      <w:r>
        <w:rPr>
          <w:rFonts w:hint="eastAsia"/>
        </w:rPr>
        <w:t>的需求功能和设计约束的详细说明以及系统性能参数的说明。</w:t>
      </w:r>
    </w:p>
    <w:p>
      <w:pPr>
        <w:pStyle w:val="3"/>
      </w:pPr>
      <w:bookmarkStart w:id="5" w:name="_Toc58884460"/>
      <w:r>
        <w:rPr>
          <w:rFonts w:hint="eastAsia"/>
        </w:rPr>
        <w:t>定义、首字母缩写词和缩略语</w:t>
      </w:r>
      <w:bookmarkEnd w:id="4"/>
      <w:bookmarkEnd w:id="5"/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1702"/>
        <w:gridCol w:w="1700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b/>
              </w:rPr>
            </w:pPr>
            <w:bookmarkStart w:id="6" w:name="_Toc498836227"/>
            <w:r>
              <w:rPr>
                <w:rFonts w:hint="eastAsia"/>
                <w:b/>
              </w:rPr>
              <w:t>术语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b/>
              </w:rPr>
            </w:pPr>
            <w:r>
              <w:rPr>
                <w:rFonts w:hint="eastAsia"/>
                <w:b/>
              </w:rPr>
              <w:t>首字母缩写词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b/>
              </w:rPr>
            </w:pPr>
            <w:r>
              <w:rPr>
                <w:rFonts w:hint="eastAsia"/>
                <w:b/>
              </w:rPr>
              <w:t>缩略语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b/>
              </w:rPr>
            </w:pPr>
            <w:r>
              <w:rPr>
                <w:rFonts w:hint="eastAsia"/>
                <w:b/>
              </w:rPr>
              <w:t>Radio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Frequency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Identification(射频识别</w:t>
            </w:r>
            <w:r>
              <w:rPr>
                <w:b/>
              </w:rPr>
              <w:t>)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b/>
              </w:rPr>
            </w:pPr>
            <w:r>
              <w:rPr>
                <w:rFonts w:hint="eastAsia"/>
                <w:b/>
              </w:rPr>
              <w:t>RFID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b/>
              </w:rPr>
            </w:pPr>
            <w:r>
              <w:rPr>
                <w:rFonts w:hint="eastAsia"/>
                <w:b/>
              </w:rPr>
              <w:t>射频识别技术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b/>
              </w:rPr>
            </w:pPr>
            <w:r>
              <w:rPr>
                <w:rFonts w:hint="eastAsia"/>
                <w:b/>
              </w:rPr>
              <w:t>Application Programming Interface(应用程序接口)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b/>
              </w:rPr>
            </w:pPr>
            <w:r>
              <w:rPr>
                <w:rFonts w:hint="eastAsia"/>
                <w:b/>
              </w:rPr>
              <w:t>该项目中前端app与后端衔接的约定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b/>
              </w:rPr>
            </w:pPr>
            <w:r>
              <w:rPr>
                <w:rFonts w:hint="eastAsia"/>
                <w:b/>
              </w:rPr>
              <w:t>Application(应用程序)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b/>
              </w:rPr>
            </w:pPr>
            <w:r>
              <w:rPr>
                <w:rFonts w:hint="eastAsia"/>
                <w:b/>
              </w:rPr>
              <w:t>App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b/>
              </w:rPr>
            </w:pPr>
            <w:r>
              <w:rPr>
                <w:rFonts w:hint="eastAsia"/>
                <w:b/>
              </w:rPr>
              <w:t>应用/程序/前端项目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b/>
              </w:rPr>
            </w:pPr>
            <w:r>
              <w:rPr>
                <w:rFonts w:hint="eastAsia"/>
                <w:b/>
              </w:rPr>
              <w:t>指安装在智能手机上的软件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b/>
              </w:rPr>
            </w:pPr>
            <w:r>
              <w:rPr>
                <w:rFonts w:hint="eastAsia"/>
                <w:b/>
              </w:rPr>
              <w:t>Identity document(身份标识号)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b/>
              </w:rPr>
            </w:pPr>
            <w:r>
              <w:rPr>
                <w:rFonts w:hint="eastAsia"/>
                <w:b/>
              </w:rPr>
              <w:t>账号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b/>
              </w:rPr>
            </w:pPr>
            <w:r>
              <w:rPr>
                <w:rFonts w:hint="eastAsia"/>
                <w:b/>
              </w:rPr>
              <w:t>用户身份的唯一标识编码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87" w:hRule="atLeast"/>
        </w:trPr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b/>
              </w:rPr>
            </w:pPr>
            <w:r>
              <w:rPr>
                <w:rFonts w:hint="eastAsia"/>
                <w:b/>
              </w:rPr>
              <w:t>Android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b/>
              </w:rPr>
            </w:pPr>
            <w:r>
              <w:rPr>
                <w:rFonts w:hint="eastAsia"/>
                <w:b/>
              </w:rPr>
              <w:t>安卓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b/>
              </w:rPr>
            </w:pPr>
            <w:r>
              <w:rPr>
                <w:rFonts w:hint="eastAsia"/>
                <w:b/>
              </w:rPr>
              <w:t>安卓是一种基于Linux内核（不包含GNU组件）的自由及开放源代码的操作系统，主要使用于移动设备。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87" w:hRule="atLeast"/>
        </w:trPr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rFonts w:hAnsi="宋体"/>
                <w:b/>
              </w:rPr>
            </w:pPr>
            <w:r>
              <w:rPr>
                <w:rFonts w:hAnsi="宋体" w:cs="Arial"/>
                <w:b/>
                <w:shd w:val="clear" w:color="auto" w:fill="FFFFFF"/>
              </w:rPr>
              <w:t>Hyper </w:t>
            </w:r>
            <w:r>
              <w:rPr>
                <w:rFonts w:hAnsi="宋体" w:cs="Arial"/>
                <w:b/>
                <w:color w:val="111111"/>
                <w:shd w:val="clear" w:color="auto" w:fill="FFFFFF"/>
              </w:rPr>
              <w:t>Text Transfer Protocol</w:t>
            </w:r>
            <w:r>
              <w:rPr>
                <w:rFonts w:hint="eastAsia" w:hAnsi="宋体" w:cs="Arial"/>
                <w:b/>
                <w:color w:val="111111"/>
                <w:shd w:val="clear" w:color="auto" w:fill="FFFFFF"/>
              </w:rPr>
              <w:t>(超文本传输协议</w:t>
            </w:r>
            <w:r>
              <w:rPr>
                <w:rFonts w:hAnsi="宋体" w:cs="Arial"/>
                <w:b/>
                <w:color w:val="111111"/>
                <w:shd w:val="clear" w:color="auto" w:fill="FFFFFF"/>
              </w:rPr>
              <w:t>)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b/>
              </w:rPr>
            </w:pPr>
            <w:r>
              <w:rPr>
                <w:rFonts w:hint="eastAsia"/>
                <w:b/>
              </w:rPr>
              <w:t>HTTP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rFonts w:hAnsi="宋体"/>
                <w:b/>
              </w:rPr>
            </w:pPr>
            <w:r>
              <w:rPr>
                <w:rFonts w:hAnsi="宋体" w:cs="Arial"/>
                <w:b/>
                <w:color w:val="111111"/>
                <w:shd w:val="clear" w:color="auto" w:fill="FFFFFF"/>
              </w:rPr>
              <w:t>运行在TCP之上</w:t>
            </w:r>
            <w:r>
              <w:rPr>
                <w:rFonts w:hint="eastAsia" w:hAnsi="宋体" w:cs="Arial"/>
                <w:b/>
                <w:color w:val="111111"/>
                <w:shd w:val="clear" w:color="auto" w:fill="FFFFFF"/>
              </w:rPr>
              <w:t>的</w:t>
            </w:r>
            <w:r>
              <w:rPr>
                <w:rFonts w:hAnsi="宋体" w:cs="Arial"/>
                <w:b/>
                <w:color w:val="111111"/>
                <w:shd w:val="clear" w:color="auto" w:fill="FFFFFF"/>
              </w:rPr>
              <w:t>简单的请求-响应协议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87" w:hRule="atLeast"/>
        </w:trPr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rFonts w:hAnsi="宋体" w:cs="Arial"/>
                <w:b/>
                <w:shd w:val="clear" w:color="auto" w:fill="FFFFFF"/>
              </w:rPr>
            </w:pPr>
            <w:r>
              <w:rPr>
                <w:rFonts w:hint="eastAsia" w:hAnsi="宋体" w:cs="Arial"/>
                <w:b/>
                <w:shd w:val="clear" w:color="auto" w:fill="FFFFFF"/>
              </w:rPr>
              <w:t>Message Queuing Telemetry Transport(消息队列遥测传输)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MQTT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无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spacing w:before="120" w:after="60"/>
              <w:outlineLvl w:val="1"/>
              <w:rPr>
                <w:rFonts w:hAnsi="宋体" w:cs="Arial"/>
                <w:b/>
                <w:color w:val="111111"/>
                <w:shd w:val="clear" w:color="auto" w:fill="FFFFFF"/>
              </w:rPr>
            </w:pPr>
            <w:r>
              <w:rPr>
                <w:rFonts w:hint="eastAsia" w:hAnsi="宋体" w:cs="Arial"/>
                <w:b/>
                <w:color w:val="111111"/>
                <w:shd w:val="clear" w:color="auto" w:fill="FFFFFF"/>
              </w:rPr>
              <w:t>ISO 标准下基于发布/订阅范式的消息协议</w:t>
            </w:r>
          </w:p>
        </w:tc>
      </w:tr>
    </w:tbl>
    <w:p>
      <w:pPr>
        <w:pStyle w:val="3"/>
      </w:pPr>
      <w:bookmarkStart w:id="7" w:name="_Toc1828641600"/>
      <w:r>
        <w:rPr>
          <w:rFonts w:hint="eastAsia"/>
        </w:rPr>
        <w:t>参考资料</w:t>
      </w:r>
      <w:bookmarkEnd w:id="6"/>
      <w:bookmarkEnd w:id="7"/>
    </w:p>
    <w:p>
      <w:pPr>
        <w:rPr>
          <w:iCs/>
          <w:snapToGrid w:val="0"/>
          <w:color w:val="000000"/>
        </w:rPr>
      </w:pPr>
      <w:bookmarkStart w:id="8" w:name="_Toc498836229"/>
      <w:r>
        <w:rPr>
          <w:rFonts w:hint="eastAsia"/>
        </w:rPr>
        <w:t>1</w:t>
      </w:r>
      <w:r>
        <w:t>.</w:t>
      </w:r>
      <w:r>
        <w:rPr>
          <w:rFonts w:hint="eastAsia"/>
          <w:iCs/>
          <w:snapToGrid w:val="0"/>
          <w:color w:val="000000"/>
        </w:rPr>
        <w:t xml:space="preserve"> 沈备军，陈昊鹏.软件工程原理[M].北京:高等教育出版社,2013.2</w:t>
      </w:r>
    </w:p>
    <w:p>
      <w:pPr>
        <w:pStyle w:val="2"/>
        <w:ind w:left="720" w:hanging="720"/>
      </w:pPr>
      <w:bookmarkStart w:id="9" w:name="_Toc1340898983"/>
      <w:r>
        <w:rPr>
          <w:rFonts w:hint="eastAsia"/>
        </w:rPr>
        <w:t>整体说明</w:t>
      </w:r>
      <w:bookmarkEnd w:id="8"/>
      <w:bookmarkEnd w:id="9"/>
    </w:p>
    <w:p>
      <w:pPr>
        <w:pStyle w:val="3"/>
      </w:pPr>
      <w:bookmarkStart w:id="10" w:name="_Toc795815663"/>
      <w:r>
        <w:rPr>
          <w:rFonts w:hint="eastAsia"/>
        </w:rPr>
        <w:t>产品总体效果</w:t>
      </w:r>
      <w:bookmarkEnd w:id="10"/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Hans"/>
        </w:rPr>
        <w:t>为银行提供一个受理金融质押业务的平台，借款方将冷链货物等抵押给银行，银行委托监管方进行质押物监管服务。监管方在仓库库位部署摄像头、物联网传感器等对质押物进行监管。物联网数据采集云平台管理摄像头、物联网传感器等设备，并进行数据的传输。</w:t>
      </w:r>
    </w:p>
    <w:p>
      <w:pPr>
        <w:pStyle w:val="3"/>
      </w:pPr>
      <w:bookmarkStart w:id="11" w:name="_Toc745694525"/>
      <w:r>
        <w:rPr>
          <w:rFonts w:hint="eastAsia"/>
        </w:rPr>
        <w:t>产品功能</w:t>
      </w:r>
      <w:bookmarkEnd w:id="11"/>
    </w:p>
    <w:p>
      <w:pPr>
        <w:pStyle w:val="4"/>
        <w:numPr>
          <w:ilvl w:val="0"/>
          <w:numId w:val="0"/>
        </w:numPr>
        <w:rPr>
          <w:rFonts w:hint="default"/>
          <w:lang w:val="en-US" w:eastAsia="zh-Hans"/>
        </w:rPr>
      </w:pPr>
      <w:bookmarkStart w:id="12" w:name="_Toc173317783"/>
      <w:r>
        <w:rPr>
          <w:rFonts w:hint="eastAsia"/>
          <w:b/>
          <w:bCs/>
          <w:i w:val="0"/>
          <w:iCs/>
        </w:rPr>
        <w:t>2</w:t>
      </w:r>
      <w:r>
        <w:rPr>
          <w:b/>
          <w:bCs/>
          <w:i w:val="0"/>
          <w:iCs/>
        </w:rPr>
        <w:t>.2.1</w:t>
      </w:r>
      <w:r>
        <w:rPr>
          <w:rFonts w:hint="eastAsia"/>
          <w:b/>
          <w:bCs/>
          <w:i w:val="0"/>
          <w:iCs/>
          <w:lang w:val="en-US" w:eastAsia="zh-Hans"/>
        </w:rPr>
        <w:t>业务质押系统</w:t>
      </w:r>
      <w:bookmarkEnd w:id="12"/>
      <w:bookmarkStart w:id="90" w:name="_GoBack"/>
      <w:bookmarkEnd w:id="90"/>
    </w:p>
    <w:p>
      <w:r>
        <w:rPr>
          <w:rFonts w:hint="eastAsia"/>
          <w:b/>
          <w:bCs/>
        </w:rPr>
        <w:t>登录</w:t>
      </w:r>
      <w:r>
        <w:rPr>
          <w:rFonts w:hint="eastAsia"/>
        </w:rPr>
        <w:t>：</w:t>
      </w:r>
      <w:r>
        <w:rPr>
          <w:rFonts w:hint="eastAsia"/>
          <w:lang w:val="en-US" w:eastAsia="zh-Hans"/>
        </w:rPr>
        <w:t>银行、监管方</w:t>
      </w:r>
      <w:r>
        <w:rPr>
          <w:rFonts w:hint="eastAsia"/>
        </w:rPr>
        <w:t>应提供进入系统的已注册的账号和密码。系统应允许</w:t>
      </w:r>
      <w:r>
        <w:rPr>
          <w:rFonts w:hint="eastAsia"/>
          <w:lang w:val="en-US" w:eastAsia="zh-Hans"/>
        </w:rPr>
        <w:t>银行和监管方</w:t>
      </w:r>
      <w:r>
        <w:rPr>
          <w:rFonts w:hint="eastAsia"/>
        </w:rPr>
        <w:t>更改其账户密码。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Hans"/>
        </w:rPr>
        <w:t>质押业务</w:t>
      </w:r>
      <w:r>
        <w:rPr>
          <w:rFonts w:hint="eastAsia"/>
          <w:b/>
          <w:bCs/>
        </w:rPr>
        <w:t>管理</w:t>
      </w:r>
      <w:r>
        <w:rPr>
          <w:rFonts w:hint="eastAsia"/>
        </w:rPr>
        <w:t>：</w:t>
      </w:r>
      <w:r>
        <w:rPr>
          <w:rFonts w:hint="eastAsia"/>
          <w:lang w:val="en-US" w:eastAsia="zh-Hans"/>
        </w:rPr>
        <w:t>银行</w:t>
      </w:r>
      <w:r>
        <w:rPr>
          <w:rFonts w:hint="eastAsia"/>
        </w:rPr>
        <w:t>用户应能</w:t>
      </w:r>
      <w:r>
        <w:rPr>
          <w:rFonts w:hint="eastAsia"/>
          <w:lang w:val="en-US" w:eastAsia="zh-Hans"/>
        </w:rPr>
        <w:t>创建质押业务，并可查看业务状态</w:t>
      </w:r>
      <w:r>
        <w:rPr>
          <w:rFonts w:hint="eastAsia"/>
        </w:rPr>
        <w:t>。</w:t>
      </w:r>
    </w:p>
    <w:p>
      <w:pPr>
        <w:rPr>
          <w:rFonts w:hint="default" w:eastAsia="宋体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基础信息管理</w:t>
      </w:r>
      <w:r>
        <w:rPr>
          <w:rFonts w:hint="eastAsia"/>
          <w:lang w:val="en-US" w:eastAsia="zh-Hans"/>
        </w:rPr>
        <w:t>：银行用户应能新建、添加、删除货物等基础信息。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Hans"/>
        </w:rPr>
        <w:t>警告</w:t>
      </w:r>
      <w:r>
        <w:rPr>
          <w:rFonts w:hint="eastAsia"/>
          <w:b/>
          <w:bCs/>
        </w:rPr>
        <w:t>管理</w:t>
      </w:r>
      <w:r>
        <w:rPr>
          <w:rFonts w:hint="eastAsia"/>
        </w:rPr>
        <w:t>：当读取RFID温度标签所得温度超出设定范围时系统应向用户发出警告，用户应尽快处理。</w:t>
      </w:r>
    </w:p>
    <w:p>
      <w:pPr>
        <w:rPr>
          <w:rFonts w:hint="default" w:eastAsia="宋体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设备管理</w:t>
      </w:r>
      <w:r>
        <w:rPr>
          <w:rFonts w:hint="eastAsia"/>
          <w:lang w:val="en-US" w:eastAsia="zh-Hans"/>
        </w:rPr>
        <w:t>：监管方应能对监管设备进行管理，并将设备与库位、质押业务进行绑定和解绑。</w:t>
      </w:r>
    </w:p>
    <w:p>
      <w:pPr>
        <w:pStyle w:val="4"/>
        <w:numPr>
          <w:ilvl w:val="0"/>
          <w:numId w:val="0"/>
        </w:numPr>
        <w:rPr>
          <w:rFonts w:hint="eastAsia"/>
          <w:b/>
          <w:bCs/>
          <w:i w:val="0"/>
          <w:iCs/>
          <w:lang w:val="en-US" w:eastAsia="zh-Hans"/>
        </w:rPr>
      </w:pPr>
      <w:bookmarkStart w:id="13" w:name="_Toc964153549"/>
      <w:r>
        <w:rPr>
          <w:b/>
          <w:bCs/>
          <w:i w:val="0"/>
          <w:iCs/>
        </w:rPr>
        <w:t>2.2.</w:t>
      </w:r>
      <w:r>
        <w:rPr>
          <w:rFonts w:hint="default"/>
          <w:b/>
          <w:bCs/>
          <w:i w:val="0"/>
          <w:iCs/>
        </w:rPr>
        <w:t>2</w:t>
      </w:r>
      <w:r>
        <w:rPr>
          <w:b/>
          <w:bCs/>
          <w:i w:val="0"/>
          <w:iCs/>
        </w:rPr>
        <w:t xml:space="preserve"> </w:t>
      </w:r>
      <w:r>
        <w:rPr>
          <w:rFonts w:hint="eastAsia"/>
          <w:b/>
          <w:bCs/>
          <w:i w:val="0"/>
          <w:iCs/>
          <w:lang w:val="en-US" w:eastAsia="zh-Hans"/>
        </w:rPr>
        <w:t>RFID读写器</w:t>
      </w:r>
      <w:bookmarkEnd w:id="13"/>
    </w:p>
    <w:p>
      <w:pPr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温度读取</w:t>
      </w:r>
      <w:r>
        <w:rPr>
          <w:rFonts w:hint="eastAsia"/>
          <w:lang w:val="en-US" w:eastAsia="zh-Hans"/>
        </w:rPr>
        <w:t>：RFID手持读写器或带NFC的手机靠近RFID温度标签读取温度。</w:t>
      </w:r>
    </w:p>
    <w:p>
      <w:pPr>
        <w:rPr>
          <w:rFonts w:hint="default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温度上传</w:t>
      </w:r>
      <w:r>
        <w:rPr>
          <w:rFonts w:hint="eastAsia"/>
          <w:lang w:val="en-US" w:eastAsia="zh-Hans"/>
        </w:rPr>
        <w:t>：将读取到的温度信息上传到物联网数据采集云平台。</w:t>
      </w:r>
    </w:p>
    <w:p>
      <w:pPr>
        <w:pStyle w:val="4"/>
        <w:numPr>
          <w:numId w:val="0"/>
        </w:numPr>
        <w:bidi w:val="0"/>
        <w:rPr>
          <w:rFonts w:hint="default"/>
          <w:b/>
          <w:bCs/>
          <w:i w:val="0"/>
          <w:iCs/>
          <w:lang w:val="en-US" w:eastAsia="zh-Hans"/>
        </w:rPr>
      </w:pPr>
      <w:bookmarkStart w:id="14" w:name="_Toc1764581428"/>
      <w:r>
        <w:rPr>
          <w:rFonts w:hint="default"/>
          <w:b/>
          <w:bCs/>
          <w:i w:val="0"/>
          <w:iCs/>
          <w:lang w:eastAsia="zh-Hans"/>
        </w:rPr>
        <w:t xml:space="preserve">2.2.3 </w:t>
      </w:r>
      <w:r>
        <w:rPr>
          <w:rFonts w:hint="eastAsia"/>
          <w:b/>
          <w:bCs/>
          <w:i w:val="0"/>
          <w:iCs/>
          <w:lang w:val="en-US" w:eastAsia="zh-Hans"/>
        </w:rPr>
        <w:t>WMS系统</w:t>
      </w:r>
      <w:bookmarkEnd w:id="14"/>
    </w:p>
    <w:p>
      <w:r>
        <w:rPr>
          <w:rFonts w:hint="eastAsia"/>
          <w:b/>
          <w:bCs/>
        </w:rPr>
        <w:t>登录</w:t>
      </w:r>
      <w:r>
        <w:rPr>
          <w:rFonts w:hint="eastAsia"/>
        </w:rPr>
        <w:t>：用户应提供进入系统的已注册的账号和密码。系统应允许用户更改其账户密码。</w:t>
      </w:r>
    </w:p>
    <w:p>
      <w:pPr>
        <w:rPr>
          <w:rFonts w:hint="eastAsia"/>
          <w:lang w:eastAsia="zh-Hans"/>
        </w:rPr>
      </w:pPr>
      <w:r>
        <w:rPr>
          <w:rFonts w:hint="eastAsia"/>
          <w:b/>
          <w:bCs/>
          <w:lang w:val="en-US" w:eastAsia="zh-Hans"/>
        </w:rPr>
        <w:t>库位管理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对质押业务进行库位分配</w:t>
      </w:r>
      <w:r>
        <w:rPr>
          <w:rFonts w:hint="eastAsia"/>
          <w:lang w:eastAsia="zh-Hans"/>
        </w:rPr>
        <w:t>。</w:t>
      </w:r>
    </w:p>
    <w:p>
      <w:pPr>
        <w:pStyle w:val="4"/>
        <w:numPr>
          <w:numId w:val="0"/>
        </w:numPr>
        <w:bidi w:val="0"/>
        <w:rPr>
          <w:rFonts w:hint="eastAsia"/>
          <w:b/>
          <w:bCs/>
          <w:i w:val="0"/>
          <w:iCs/>
          <w:lang w:val="en-US" w:eastAsia="zh-Hans"/>
        </w:rPr>
      </w:pPr>
      <w:bookmarkStart w:id="15" w:name="_Toc570895326"/>
      <w:r>
        <w:rPr>
          <w:rFonts w:hint="default"/>
          <w:b/>
          <w:bCs/>
          <w:i w:val="0"/>
          <w:iCs/>
          <w:lang w:eastAsia="zh-Hans"/>
        </w:rPr>
        <w:t>2.2.4</w:t>
      </w:r>
      <w:r>
        <w:rPr>
          <w:rFonts w:hint="eastAsia"/>
          <w:b/>
          <w:bCs/>
          <w:i w:val="0"/>
          <w:iCs/>
          <w:lang w:val="en-US" w:eastAsia="zh-Hans"/>
        </w:rPr>
        <w:t>边缘识别模块</w:t>
      </w:r>
      <w:bookmarkEnd w:id="15"/>
    </w:p>
    <w:p>
      <w:pPr>
        <w:rPr>
          <w:rFonts w:hint="default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物品识别</w:t>
      </w:r>
      <w:r>
        <w:rPr>
          <w:rFonts w:hint="eastAsia"/>
          <w:lang w:val="en-US" w:eastAsia="zh-Hans"/>
        </w:rPr>
        <w:t>：对摄像头拍照内容进行识别。</w:t>
      </w:r>
    </w:p>
    <w:p/>
    <w:p>
      <w:pPr>
        <w:pStyle w:val="3"/>
      </w:pPr>
      <w:bookmarkStart w:id="16" w:name="_Toc80809286"/>
      <w:r>
        <w:rPr>
          <w:rFonts w:hint="eastAsia"/>
        </w:rPr>
        <w:t>用户特征</w:t>
      </w:r>
      <w:bookmarkEnd w:id="16"/>
    </w:p>
    <w:p>
      <w:r>
        <w:rPr>
          <w:rFonts w:hint="eastAsia"/>
        </w:rPr>
        <w:t>产品主要面向</w:t>
      </w:r>
      <w:r>
        <w:rPr>
          <w:rFonts w:hint="eastAsia"/>
          <w:lang w:val="en-US" w:eastAsia="zh-Hans"/>
        </w:rPr>
        <w:t>提供金融质押业务的银行、监管方和有借款需求且有货物的借款方</w:t>
      </w:r>
      <w:r>
        <w:rPr>
          <w:rFonts w:hint="eastAsia"/>
        </w:rPr>
        <w:t>。</w:t>
      </w:r>
    </w:p>
    <w:p>
      <w:pPr>
        <w:pStyle w:val="3"/>
      </w:pPr>
      <w:bookmarkStart w:id="17" w:name="_Toc952004898"/>
      <w:r>
        <w:rPr>
          <w:rFonts w:hint="eastAsia"/>
        </w:rPr>
        <w:t>约束</w:t>
      </w:r>
      <w:bookmarkEnd w:id="17"/>
    </w:p>
    <w:p>
      <w:pPr>
        <w:pStyle w:val="56"/>
        <w:numPr>
          <w:ilvl w:val="0"/>
          <w:numId w:val="3"/>
        </w:numPr>
        <w:ind w:firstLineChars="0"/>
        <w:rPr>
          <w:snapToGrid w:val="0"/>
        </w:rPr>
      </w:pPr>
      <w:r>
        <w:rPr>
          <w:rFonts w:hint="eastAsia"/>
          <w:snapToGrid w:val="0"/>
        </w:rPr>
        <w:t>系统应用的RFID温度标签，需要有足够的标签。</w:t>
      </w:r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</w:rPr>
        <w:t>需要利用NFC读写RFID标签，需要安卓手机具备NFC功能。</w:t>
      </w:r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</w:rPr>
        <w:t>需要安卓手机支持，其中安卓手机需要提供NFC使用权限、定位权限和消息通知权限。</w:t>
      </w:r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</w:rPr>
        <w:t>RFID读写模块需要通过物联网数据采集平台认证。</w:t>
      </w:r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  <w:bCs/>
          <w:snapToGrid w:val="0"/>
        </w:rPr>
        <w:t>该系统后端需要对接受到的API请求进行认证与授权，使得所有接口都能被安全访问（即不同角色能访问的接口不同）</w:t>
      </w:r>
    </w:p>
    <w:p>
      <w:pPr>
        <w:pStyle w:val="3"/>
      </w:pPr>
      <w:bookmarkStart w:id="18" w:name="_Toc1593150536"/>
      <w:r>
        <w:rPr>
          <w:rFonts w:hint="eastAsia"/>
        </w:rPr>
        <w:t>假设与依赖关系</w:t>
      </w:r>
      <w:bookmarkEnd w:id="18"/>
    </w:p>
    <w:p>
      <w:pPr>
        <w:pStyle w:val="56"/>
        <w:numPr>
          <w:ilvl w:val="0"/>
          <w:numId w:val="4"/>
        </w:numPr>
        <w:ind w:firstLineChars="0"/>
      </w:pPr>
      <w:r>
        <w:rPr>
          <w:rFonts w:hint="eastAsia" w:hAnsi="宋体" w:cs="宋体"/>
          <w:color w:val="000000"/>
          <w:lang w:val="zh-CN"/>
        </w:rPr>
        <w:t>假定RFID温度标签足够并且正常部署。</w:t>
      </w:r>
    </w:p>
    <w:p>
      <w:pPr>
        <w:pStyle w:val="56"/>
        <w:numPr>
          <w:ilvl w:val="0"/>
          <w:numId w:val="4"/>
        </w:numPr>
        <w:ind w:firstLineChars="0"/>
      </w:pPr>
      <w:r>
        <w:rPr>
          <w:rFonts w:hint="eastAsia" w:hAnsi="宋体" w:cs="宋体"/>
          <w:color w:val="000000"/>
          <w:lang w:val="zh-CN"/>
        </w:rPr>
        <w:t>假定安卓系统提供对于NFC、手机定位、消息推送等服务的支持。</w:t>
      </w:r>
    </w:p>
    <w:p>
      <w:pPr>
        <w:pStyle w:val="56"/>
        <w:numPr>
          <w:ilvl w:val="0"/>
          <w:numId w:val="4"/>
        </w:numPr>
        <w:ind w:firstLineChars="0"/>
      </w:pPr>
      <w:r>
        <w:rPr>
          <w:rFonts w:hint="eastAsia" w:hAnsi="宋体" w:cs="宋体"/>
          <w:color w:val="000000"/>
          <w:lang w:val="zh-CN"/>
        </w:rPr>
        <w:t>假定物联网数据采集平台运行正常。</w:t>
      </w:r>
    </w:p>
    <w:p>
      <w:pPr>
        <w:pStyle w:val="2"/>
        <w:ind w:left="720" w:hanging="720"/>
      </w:pPr>
      <w:bookmarkStart w:id="19" w:name="_Toc498836231"/>
      <w:bookmarkStart w:id="20" w:name="_Toc1254947756"/>
      <w:r>
        <w:rPr>
          <w:rFonts w:hint="eastAsia"/>
        </w:rPr>
        <w:t>功能</w:t>
      </w:r>
      <w:bookmarkEnd w:id="19"/>
      <w:r>
        <w:rPr>
          <w:rFonts w:hint="eastAsia"/>
        </w:rPr>
        <w:t>需求</w:t>
      </w:r>
      <w:bookmarkEnd w:id="20"/>
    </w:p>
    <w:p>
      <w:pPr>
        <w:pStyle w:val="3"/>
      </w:pPr>
      <w:bookmarkStart w:id="21" w:name="_Toc1470037905"/>
      <w:r>
        <w:rPr>
          <w:rFonts w:hint="eastAsia"/>
          <w:lang w:val="en-US" w:eastAsia="zh-Hans"/>
        </w:rPr>
        <w:t>用例图</w:t>
      </w:r>
      <w:bookmarkEnd w:id="21"/>
    </w:p>
    <w:p>
      <w:pPr>
        <w:pStyle w:val="14"/>
      </w:pPr>
      <w:r>
        <w:drawing>
          <wp:inline distT="0" distB="0" distL="114300" distR="114300">
            <wp:extent cx="5067300" cy="7477125"/>
            <wp:effectExtent l="0" t="0" r="12700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firstLine="800" w:firstLineChars="4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Actor：</w:t>
      </w:r>
    </w:p>
    <w:p>
      <w:pPr>
        <w:pStyle w:val="14"/>
        <w:ind w:firstLine="800" w:firstLineChars="4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银行：各个进行金融质押业务的银行</w:t>
      </w:r>
    </w:p>
    <w:p>
      <w:pPr>
        <w:pStyle w:val="14"/>
        <w:ind w:firstLine="800" w:firstLineChars="4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监管方：受理银行的质押业务，负责仓库管理与监管设备的安装与部署</w:t>
      </w:r>
    </w:p>
    <w:p>
      <w:pPr>
        <w:pStyle w:val="14"/>
        <w:ind w:firstLine="800" w:firstLineChars="4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Usecase：</w:t>
      </w:r>
    </w:p>
    <w:p>
      <w:pPr>
        <w:pStyle w:val="14"/>
        <w:ind w:firstLine="800" w:firstLineChars="4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质押业务受理：</w:t>
      </w:r>
    </w:p>
    <w:p>
      <w:pPr>
        <w:pStyle w:val="14"/>
        <w:ind w:firstLine="800" w:firstLineChars="4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银行用户选择新建业务，</w:t>
      </w:r>
    </w:p>
    <w:p>
      <w:pPr>
        <w:pStyle w:val="14"/>
        <w:ind w:firstLine="800" w:firstLineChars="4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系统向WMS发送进货通知，WMS根据货物以及监管要求分配库位，并反馈给系统。</w:t>
      </w:r>
    </w:p>
    <w:p>
      <w:pPr>
        <w:pStyle w:val="14"/>
        <w:ind w:firstLine="800" w:firstLineChars="4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填写业务基本信息：</w:t>
      </w:r>
    </w:p>
    <w:p>
      <w:pPr>
        <w:pStyle w:val="14"/>
        <w:ind w:firstLine="800" w:firstLineChars="4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银行用户填写业务编号、银行、借款方、监管方、借款金额、货物名称、货物属性、货物数量、监管开始时间、监管结束时间等基本信息。</w:t>
      </w:r>
    </w:p>
    <w:p>
      <w:pPr>
        <w:pStyle w:val="14"/>
        <w:ind w:firstLine="800" w:firstLineChars="4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上传合同：</w:t>
      </w:r>
    </w:p>
    <w:p>
      <w:pPr>
        <w:pStyle w:val="14"/>
        <w:ind w:firstLine="800" w:firstLineChars="4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银行用户上传借款合同、监管合同。</w:t>
      </w:r>
    </w:p>
    <w:p>
      <w:pPr>
        <w:pStyle w:val="14"/>
        <w:ind w:firstLine="800" w:firstLineChars="4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上传货物属性附件：</w:t>
      </w:r>
    </w:p>
    <w:p>
      <w:pPr>
        <w:pStyle w:val="14"/>
        <w:ind w:firstLine="800" w:firstLineChars="4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银行用户上传货物属性附件。</w:t>
      </w:r>
    </w:p>
    <w:p>
      <w:pPr>
        <w:pStyle w:val="14"/>
        <w:ind w:firstLine="800" w:firstLineChars="4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货物基础信息管理：</w:t>
      </w:r>
    </w:p>
    <w:p>
      <w:pPr>
        <w:pStyle w:val="14"/>
        <w:ind w:firstLine="800" w:firstLineChars="4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银行用户管理货物基础信息：添加货物，填写货物基本信息：货物名称、货物属性、货物长宽高、货物体积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货物重量等；删除货物。</w:t>
      </w:r>
    </w:p>
    <w:p>
      <w:pPr>
        <w:pStyle w:val="14"/>
        <w:ind w:firstLine="800" w:firstLineChars="4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出库：</w:t>
      </w:r>
    </w:p>
    <w:p>
      <w:pPr>
        <w:pStyle w:val="14"/>
        <w:ind w:firstLine="800" w:firstLineChars="4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银行选择一单业务进行出库操作，银行下达出库指令，选择出库数量，系统生成出库单和出库凭证。</w:t>
      </w:r>
    </w:p>
    <w:p>
      <w:pPr>
        <w:pStyle w:val="14"/>
        <w:ind w:firstLine="800" w:firstLineChars="4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入库：</w:t>
      </w:r>
    </w:p>
    <w:p>
      <w:pPr>
        <w:pStyle w:val="14"/>
        <w:ind w:firstLine="800" w:firstLineChars="4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银行选择一单业务进行入库操作，下达入库指令，选择入库数量，系统生成入库单和送货单。</w:t>
      </w:r>
    </w:p>
    <w:p>
      <w:pPr>
        <w:pStyle w:val="14"/>
        <w:ind w:firstLine="800" w:firstLineChars="4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查看业务信息：</w:t>
      </w:r>
    </w:p>
    <w:p>
      <w:pPr>
        <w:pStyle w:val="14"/>
        <w:ind w:firstLine="800" w:firstLineChars="4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银行、监管方查看业务编号，银行，借款方，监管方，借款金额，仓位，货物名称，货物属性，货物数量，在库数量，监管开始时间，监管结束时间，借款合同，监管合同，其他附件，以及历史操作列表：操作名称（出库、入库），货物数量，时间，指令，相关附件等信息。</w:t>
      </w:r>
    </w:p>
    <w:p>
      <w:pPr>
        <w:pStyle w:val="14"/>
        <w:ind w:firstLine="800" w:firstLineChars="4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查看货物状态：</w:t>
      </w:r>
    </w:p>
    <w:p>
      <w:pPr>
        <w:pStyle w:val="14"/>
        <w:ind w:firstLine="800" w:firstLineChars="4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银行、监管方选择查看一单业务的货物状态（未入库、已入库、监管中、异常、已结束等），监管设备、摄像头、温度数据等。</w:t>
      </w:r>
    </w:p>
    <w:p>
      <w:pPr>
        <w:pStyle w:val="14"/>
        <w:ind w:firstLine="800" w:firstLineChars="4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查看监管设备：</w:t>
      </w:r>
    </w:p>
    <w:p>
      <w:pPr>
        <w:pStyle w:val="14"/>
        <w:ind w:firstLine="800" w:firstLineChars="4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银行、监管方查看业务的监管设备。</w:t>
      </w:r>
    </w:p>
    <w:p>
      <w:pPr>
        <w:pStyle w:val="14"/>
        <w:ind w:firstLine="800" w:firstLineChars="4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查看摄像头：</w:t>
      </w:r>
    </w:p>
    <w:p>
      <w:pPr>
        <w:pStyle w:val="14"/>
        <w:ind w:firstLine="800" w:firstLineChars="4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银行、监管方查看业务的摄像头。</w:t>
      </w:r>
    </w:p>
    <w:p>
      <w:pPr>
        <w:pStyle w:val="14"/>
        <w:ind w:firstLine="800" w:firstLineChars="4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查看货物温度等数据：</w:t>
      </w:r>
    </w:p>
    <w:p>
      <w:pPr>
        <w:pStyle w:val="14"/>
        <w:ind w:firstLine="800" w:firstLineChars="4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银行、监管方查看货物温度数据。</w:t>
      </w:r>
    </w:p>
    <w:p>
      <w:pPr>
        <w:pStyle w:val="14"/>
        <w:ind w:firstLine="800" w:firstLineChars="4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查看警告信息：</w:t>
      </w:r>
    </w:p>
    <w:p>
      <w:pPr>
        <w:pStyle w:val="14"/>
        <w:ind w:firstLine="800" w:firstLineChars="4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银行、监管方查看警告信息列表。</w:t>
      </w:r>
    </w:p>
    <w:p>
      <w:pPr>
        <w:pStyle w:val="14"/>
        <w:ind w:firstLine="800" w:firstLineChars="4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严重警告推送：</w:t>
      </w:r>
    </w:p>
    <w:p>
      <w:pPr>
        <w:pStyle w:val="14"/>
        <w:ind w:firstLine="800" w:firstLineChars="4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监管方向银行发送邮件等告知严重警告。</w:t>
      </w:r>
    </w:p>
    <w:p>
      <w:pPr>
        <w:pStyle w:val="14"/>
        <w:ind w:firstLine="800" w:firstLineChars="4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管理监管设备：</w:t>
      </w:r>
    </w:p>
    <w:p>
      <w:pPr>
        <w:pStyle w:val="14"/>
        <w:ind w:firstLine="800" w:firstLineChars="4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监管方将监管设备与业务、仓位进行绑定，查看设备绑定列表。</w:t>
      </w:r>
    </w:p>
    <w:p>
      <w:pPr>
        <w:pStyle w:val="14"/>
        <w:ind w:firstLine="800" w:firstLineChars="4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仓位分配：</w:t>
      </w:r>
    </w:p>
    <w:p>
      <w:pPr>
        <w:pStyle w:val="14"/>
        <w:ind w:firstLine="800" w:firstLineChars="4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监管方进行仓位分配。</w:t>
      </w:r>
    </w:p>
    <w:p>
      <w:pPr>
        <w:pStyle w:val="14"/>
        <w:ind w:firstLine="800" w:firstLineChars="4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获取出库单：</w:t>
      </w:r>
    </w:p>
    <w:p>
      <w:pPr>
        <w:pStyle w:val="14"/>
        <w:ind w:firstLine="800" w:firstLineChars="4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监管方获取出库单。</w:t>
      </w:r>
    </w:p>
    <w:p>
      <w:pPr>
        <w:pStyle w:val="14"/>
        <w:ind w:firstLine="800" w:firstLineChars="4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出库：</w:t>
      </w:r>
    </w:p>
    <w:p>
      <w:pPr>
        <w:pStyle w:val="14"/>
        <w:ind w:firstLine="800" w:firstLineChars="4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监管方按照出库单对货物进行出库。</w:t>
      </w:r>
    </w:p>
    <w:p>
      <w:pPr>
        <w:pStyle w:val="14"/>
        <w:ind w:firstLine="800" w:firstLineChars="4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获取入库单：</w:t>
      </w:r>
    </w:p>
    <w:p>
      <w:pPr>
        <w:pStyle w:val="14"/>
        <w:ind w:firstLine="800" w:firstLineChars="4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监管方获取入库单。</w:t>
      </w:r>
    </w:p>
    <w:p>
      <w:pPr>
        <w:pStyle w:val="14"/>
        <w:ind w:firstLine="800" w:firstLineChars="4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入库：</w:t>
      </w:r>
    </w:p>
    <w:p>
      <w:pPr>
        <w:pStyle w:val="14"/>
        <w:ind w:firstLine="800" w:firstLineChars="400"/>
      </w:pPr>
      <w:r>
        <w:rPr>
          <w:rFonts w:hint="eastAsia"/>
          <w:lang w:val="en-US" w:eastAsia="zh-Hans"/>
        </w:rPr>
        <w:t>监管方按照入库单对货物进行入库</w:t>
      </w:r>
      <w:r>
        <w:rPr>
          <w:rFonts w:hint="eastAsia"/>
        </w:rPr>
        <w:t>。</w:t>
      </w:r>
    </w:p>
    <w:p>
      <w:pPr>
        <w:pStyle w:val="3"/>
      </w:pPr>
      <w:bookmarkStart w:id="22" w:name="_Toc127710600"/>
      <w:r>
        <w:rPr>
          <w:rFonts w:hint="eastAsia"/>
          <w:lang w:val="en-US" w:eastAsia="zh-Hans"/>
        </w:rPr>
        <w:t>上传</w:t>
      </w:r>
      <w:bookmarkEnd w:id="22"/>
    </w:p>
    <w:p>
      <w:r>
        <w:rPr>
          <w:rFonts w:hint="eastAsia"/>
        </w:rPr>
        <w:t>上传</w:t>
      </w:r>
    </w:p>
    <w:p>
      <w:r>
        <w:rPr>
          <w:rFonts w:hint="eastAsia"/>
        </w:rPr>
        <w:t>读写器将所读到的温度等信息上传到数采平台。</w:t>
      </w:r>
    </w:p>
    <w:p>
      <w:r>
        <w:rPr>
          <w:rFonts w:hint="eastAsia"/>
        </w:rPr>
        <w:t>基本流：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申请认证</w:t>
      </w:r>
    </w:p>
    <w:p>
      <w:r>
        <w:rPr>
          <w:rFonts w:hint="eastAsia"/>
        </w:rPr>
        <w:t>这个use</w:t>
      </w:r>
      <w:r>
        <w:t xml:space="preserve"> </w:t>
      </w:r>
      <w:r>
        <w:rPr>
          <w:rFonts w:hint="eastAsia"/>
        </w:rPr>
        <w:t>case从读写器向数采平台申请认证开始。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读取数据</w:t>
      </w:r>
    </w:p>
    <w:p>
      <w:r>
        <w:rPr>
          <w:rFonts w:hint="eastAsia"/>
        </w:rPr>
        <w:t>读写器读取RFID温度标签数据。</w:t>
      </w:r>
    </w:p>
    <w:p>
      <w:r>
        <w:t>3.</w:t>
      </w:r>
      <w:r>
        <w:rPr>
          <w:rFonts w:hint="eastAsia"/>
        </w:rPr>
        <w:t>上传数据</w:t>
      </w:r>
    </w:p>
    <w:p>
      <w:r>
        <w:rPr>
          <w:rFonts w:hint="eastAsia"/>
        </w:rPr>
        <w:t>读写器往数采平台上传数据。</w:t>
      </w:r>
    </w:p>
    <w:p>
      <w:r>
        <w:rPr>
          <w:rFonts w:hint="eastAsia"/>
        </w:rPr>
        <w:t>4</w:t>
      </w:r>
      <w:r>
        <w:t>.</w:t>
      </w:r>
      <w:r>
        <w:rPr>
          <w:rFonts w:hint="eastAsia"/>
        </w:rPr>
        <w:t>等待</w:t>
      </w:r>
    </w:p>
    <w:p>
      <w:r>
        <w:rPr>
          <w:rFonts w:hint="eastAsia"/>
        </w:rPr>
        <w:t>读写器等待系统设定的时间，然后返回</w:t>
      </w:r>
      <w:r>
        <w:t>2</w:t>
      </w:r>
      <w:r>
        <w:rPr>
          <w:rFonts w:hint="eastAsia"/>
        </w:rPr>
        <w:t>。</w:t>
      </w:r>
    </w:p>
    <w:p>
      <w:r>
        <w:rPr>
          <w:rFonts w:hint="eastAsia"/>
        </w:rPr>
        <w:t>备选流</w:t>
      </w:r>
    </w:p>
    <w:p>
      <w:r>
        <w:rPr>
          <w:rFonts w:hint="eastAsia"/>
        </w:rPr>
        <w:t>1a</w:t>
      </w:r>
      <w:r>
        <w:t xml:space="preserve"> </w:t>
      </w:r>
      <w:r>
        <w:rPr>
          <w:rFonts w:hint="eastAsia"/>
        </w:rPr>
        <w:t>认证失败</w:t>
      </w:r>
    </w:p>
    <w:p>
      <w:r>
        <w:rPr>
          <w:rFonts w:hint="eastAsia"/>
        </w:rPr>
        <w:t>认证信息错误，返回1。</w:t>
      </w:r>
    </w:p>
    <w:p>
      <w:r>
        <w:t>2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读取失败</w:t>
      </w:r>
    </w:p>
    <w:p>
      <w:r>
        <w:rPr>
          <w:rFonts w:hint="eastAsia"/>
        </w:rPr>
        <w:t>读取温度等数据失败，返回2。</w:t>
      </w:r>
    </w:p>
    <w:p>
      <w:r>
        <w:t>3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上传失败</w:t>
      </w:r>
    </w:p>
    <w:p>
      <w:r>
        <w:rPr>
          <w:rFonts w:hint="eastAsia"/>
        </w:rPr>
        <w:t>网络异常等导致上传失败，返回</w:t>
      </w:r>
      <w:r>
        <w:t>3</w:t>
      </w:r>
      <w:r>
        <w:rPr>
          <w:rFonts w:hint="eastAsia"/>
        </w:rPr>
        <w:t>。</w:t>
      </w:r>
    </w:p>
    <w:p>
      <w:pPr>
        <w:jc w:val="center"/>
      </w:pPr>
      <w:r>
        <w:drawing>
          <wp:inline distT="0" distB="0" distL="0" distR="0">
            <wp:extent cx="1238250" cy="3084195"/>
            <wp:effectExtent l="0" t="0" r="635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0344" cy="311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pStyle w:val="14"/>
      </w:pPr>
    </w:p>
    <w:p>
      <w:pPr>
        <w:pStyle w:val="2"/>
        <w:ind w:left="720" w:hanging="720"/>
      </w:pPr>
      <w:bookmarkStart w:id="23" w:name="_Toc1095890847"/>
      <w:bookmarkStart w:id="24" w:name="_Toc498836233"/>
      <w:r>
        <w:rPr>
          <w:rFonts w:hint="eastAsia"/>
        </w:rPr>
        <w:t>非功能需求</w:t>
      </w:r>
      <w:bookmarkEnd w:id="23"/>
    </w:p>
    <w:p>
      <w:pPr>
        <w:pStyle w:val="3"/>
        <w:ind w:left="720" w:hanging="720"/>
      </w:pPr>
      <w:bookmarkStart w:id="25" w:name="_Toc1817708857"/>
      <w:r>
        <w:rPr>
          <w:rFonts w:hint="eastAsia"/>
        </w:rPr>
        <w:t>易用性</w:t>
      </w:r>
      <w:bookmarkEnd w:id="24"/>
      <w:bookmarkEnd w:id="25"/>
    </w:p>
    <w:p>
      <w:pPr>
        <w:pStyle w:val="4"/>
        <w:rPr>
          <w:snapToGrid w:val="0"/>
        </w:rPr>
      </w:pPr>
      <w:bookmarkStart w:id="26" w:name="_Toc4425"/>
      <w:bookmarkStart w:id="27" w:name="_Toc130397377"/>
      <w:r>
        <w:rPr>
          <w:snapToGrid w:val="0"/>
        </w:rPr>
        <w:t>&lt;</w:t>
      </w:r>
      <w:r>
        <w:rPr>
          <w:rFonts w:hint="eastAsia"/>
          <w:snapToGrid w:val="0"/>
        </w:rPr>
        <w:t>可用性需求一</w:t>
      </w:r>
      <w:r>
        <w:rPr>
          <w:snapToGrid w:val="0"/>
        </w:rPr>
        <w:t>&gt;</w:t>
      </w:r>
      <w:bookmarkEnd w:id="26"/>
      <w:bookmarkEnd w:id="27"/>
    </w:p>
    <w:p>
      <w:pPr>
        <w:rPr>
          <w:bCs/>
          <w:snapToGrid w:val="0"/>
        </w:rPr>
      </w:pPr>
      <w:r>
        <w:rPr>
          <w:rFonts w:hint="eastAsia"/>
          <w:bCs/>
          <w:snapToGrid w:val="0"/>
        </w:rPr>
        <w:t>该系统应该便于使用并且适合广大</w:t>
      </w:r>
      <w:r>
        <w:rPr>
          <w:rFonts w:hint="eastAsia"/>
          <w:bCs/>
          <w:snapToGrid w:val="0"/>
          <w:lang w:val="en-US" w:eastAsia="zh-Hans"/>
        </w:rPr>
        <w:t>银行用户，能在半小时内熟悉业务流程</w:t>
      </w:r>
      <w:r>
        <w:rPr>
          <w:rFonts w:hint="eastAsia"/>
          <w:bCs/>
          <w:snapToGrid w:val="0"/>
        </w:rPr>
        <w:t>。</w:t>
      </w:r>
    </w:p>
    <w:p>
      <w:pPr>
        <w:pStyle w:val="3"/>
      </w:pPr>
      <w:bookmarkStart w:id="28" w:name="_Toc498836235"/>
      <w:bookmarkStart w:id="29" w:name="_Toc1155395299"/>
      <w:r>
        <w:rPr>
          <w:rFonts w:hint="eastAsia"/>
        </w:rPr>
        <w:t>可靠性</w:t>
      </w:r>
      <w:bookmarkEnd w:id="28"/>
      <w:bookmarkEnd w:id="29"/>
    </w:p>
    <w:p>
      <w:pPr>
        <w:pStyle w:val="4"/>
        <w:ind w:left="720" w:hanging="720"/>
      </w:pPr>
      <w:bookmarkStart w:id="30" w:name="_Toc7166"/>
      <w:bookmarkStart w:id="31" w:name="_Toc498836236"/>
      <w:bookmarkStart w:id="32" w:name="_Toc1181654119"/>
      <w:r>
        <w:t>&lt;</w:t>
      </w:r>
      <w:r>
        <w:rPr>
          <w:rFonts w:hint="eastAsia"/>
        </w:rPr>
        <w:t>可靠性需求一</w:t>
      </w:r>
      <w:r>
        <w:t>&gt;</w:t>
      </w:r>
      <w:bookmarkEnd w:id="30"/>
      <w:bookmarkEnd w:id="31"/>
      <w:bookmarkEnd w:id="32"/>
    </w:p>
    <w:p>
      <w:pPr>
        <w:rPr>
          <w:bCs/>
          <w:snapToGrid w:val="0"/>
        </w:rPr>
      </w:pPr>
      <w:r>
        <w:rPr>
          <w:rFonts w:hint="eastAsia"/>
          <w:bCs/>
          <w:snapToGrid w:val="0"/>
        </w:rPr>
        <w:t>该系统应该能每天24小时，每周7天不间断工作。</w:t>
      </w:r>
    </w:p>
    <w:p>
      <w:pPr>
        <w:pStyle w:val="4"/>
        <w:rPr>
          <w:snapToGrid w:val="0"/>
        </w:rPr>
      </w:pPr>
      <w:bookmarkStart w:id="33" w:name="_Toc5930"/>
      <w:bookmarkStart w:id="34" w:name="_Toc132010577"/>
      <w:r>
        <w:rPr>
          <w:snapToGrid w:val="0"/>
        </w:rPr>
        <w:t>&lt;</w:t>
      </w:r>
      <w:r>
        <w:rPr>
          <w:rFonts w:hint="eastAsia"/>
          <w:snapToGrid w:val="0"/>
        </w:rPr>
        <w:t>可靠性需求二</w:t>
      </w:r>
      <w:r>
        <w:rPr>
          <w:snapToGrid w:val="0"/>
        </w:rPr>
        <w:t>&gt;</w:t>
      </w:r>
      <w:bookmarkEnd w:id="33"/>
      <w:bookmarkEnd w:id="34"/>
    </w:p>
    <w:p>
      <w:pPr>
        <w:rPr>
          <w:bCs/>
          <w:snapToGrid w:val="0"/>
        </w:rPr>
      </w:pPr>
      <w:r>
        <w:rPr>
          <w:rFonts w:hint="eastAsia"/>
          <w:bCs/>
          <w:snapToGrid w:val="0"/>
        </w:rPr>
        <w:t>该系统在正常的工作环境下，一年内发生故障的时间应该小于0</w:t>
      </w:r>
      <w:r>
        <w:rPr>
          <w:bCs/>
          <w:snapToGrid w:val="0"/>
        </w:rPr>
        <w:t>.01</w:t>
      </w:r>
      <w:r>
        <w:rPr>
          <w:rFonts w:hint="eastAsia"/>
          <w:bCs/>
          <w:snapToGrid w:val="0"/>
        </w:rPr>
        <w:t>%，发生故障后的维护时间不超过两天。</w:t>
      </w:r>
    </w:p>
    <w:p>
      <w:pPr>
        <w:pStyle w:val="4"/>
        <w:rPr>
          <w:snapToGrid w:val="0"/>
        </w:rPr>
      </w:pPr>
      <w:bookmarkStart w:id="35" w:name="_Toc30894"/>
      <w:bookmarkStart w:id="36" w:name="_Toc351160288"/>
      <w:r>
        <w:rPr>
          <w:snapToGrid w:val="0"/>
        </w:rPr>
        <w:t>&lt;</w:t>
      </w:r>
      <w:r>
        <w:rPr>
          <w:rFonts w:hint="eastAsia"/>
          <w:snapToGrid w:val="0"/>
        </w:rPr>
        <w:t>可靠性需求三</w:t>
      </w:r>
      <w:r>
        <w:rPr>
          <w:snapToGrid w:val="0"/>
        </w:rPr>
        <w:t>&gt;</w:t>
      </w:r>
      <w:bookmarkEnd w:id="35"/>
      <w:bookmarkEnd w:id="36"/>
    </w:p>
    <w:p>
      <w:pPr>
        <w:rPr>
          <w:bCs/>
          <w:snapToGrid w:val="0"/>
        </w:rPr>
      </w:pPr>
      <w:r>
        <w:rPr>
          <w:rFonts w:hint="eastAsia"/>
          <w:bCs/>
          <w:snapToGrid w:val="0"/>
        </w:rPr>
        <w:t>该系统的两次故障平均间隔时间应大于6个月。</w:t>
      </w:r>
    </w:p>
    <w:p>
      <w:pPr>
        <w:pStyle w:val="4"/>
        <w:rPr>
          <w:snapToGrid w:val="0"/>
        </w:rPr>
      </w:pPr>
      <w:bookmarkStart w:id="37" w:name="_Toc758"/>
      <w:bookmarkStart w:id="38" w:name="_Toc665898460"/>
      <w:r>
        <w:rPr>
          <w:snapToGrid w:val="0"/>
        </w:rPr>
        <w:t>&lt;</w:t>
      </w:r>
      <w:r>
        <w:rPr>
          <w:rFonts w:hint="eastAsia"/>
          <w:snapToGrid w:val="0"/>
        </w:rPr>
        <w:t>可靠性需求四</w:t>
      </w:r>
      <w:r>
        <w:rPr>
          <w:snapToGrid w:val="0"/>
        </w:rPr>
        <w:t>&gt;</w:t>
      </w:r>
      <w:bookmarkEnd w:id="37"/>
      <w:bookmarkEnd w:id="38"/>
    </w:p>
    <w:p>
      <w:pPr>
        <w:rPr>
          <w:rFonts w:hAnsi="宋体"/>
        </w:rPr>
      </w:pPr>
      <w:r>
        <w:rPr>
          <w:rFonts w:hint="eastAsia"/>
        </w:rPr>
        <w:t>最高错误率不超过0</w:t>
      </w:r>
      <w:r>
        <w:t>.32</w:t>
      </w:r>
      <w:r>
        <w:rPr>
          <w:rFonts w:hint="eastAsia" w:hAnsi="宋体"/>
        </w:rPr>
        <w:t>‰</w:t>
      </w:r>
      <w:r>
        <w:rPr>
          <w:rFonts w:hint="eastAsia" w:hAnsi="宋体"/>
          <w:lang w:eastAsia="zh-Hans"/>
        </w:rPr>
        <w:t>，</w:t>
      </w:r>
      <w:r>
        <w:rPr>
          <w:rFonts w:hint="eastAsia" w:hAnsi="宋体"/>
        </w:rPr>
        <w:t>达到C</w:t>
      </w:r>
      <w:r>
        <w:rPr>
          <w:rFonts w:hAnsi="宋体"/>
        </w:rPr>
        <w:t>MM5</w:t>
      </w:r>
      <w:r>
        <w:rPr>
          <w:rFonts w:hint="eastAsia" w:hAnsi="宋体"/>
        </w:rPr>
        <w:t>级。</w:t>
      </w:r>
    </w:p>
    <w:p>
      <w:pPr>
        <w:pStyle w:val="4"/>
      </w:pPr>
      <w:bookmarkStart w:id="39" w:name="_Toc32149"/>
      <w:bookmarkStart w:id="40" w:name="_Toc1218132703"/>
      <w:r>
        <w:t>&lt;</w:t>
      </w:r>
      <w:r>
        <w:rPr>
          <w:rFonts w:hint="eastAsia"/>
        </w:rPr>
        <w:t>可靠性需求五</w:t>
      </w:r>
      <w:r>
        <w:t>&gt;</w:t>
      </w:r>
      <w:bookmarkEnd w:id="39"/>
      <w:bookmarkEnd w:id="40"/>
    </w:p>
    <w:p>
      <w:r>
        <w:rPr>
          <w:rFonts w:hint="eastAsia"/>
        </w:rPr>
        <w:t>小错误（如网络连接不良、司机定位偏离等）发生的概率不超过0</w:t>
      </w:r>
      <w:r>
        <w:t>.5</w:t>
      </w:r>
      <w:r>
        <w:rPr>
          <w:rFonts w:hint="eastAsia"/>
        </w:rPr>
        <w:t>%，大错误（如无法下单接单、温度上报异常等）发生的概率不超过0</w:t>
      </w:r>
      <w:r>
        <w:t>.1</w:t>
      </w:r>
      <w:r>
        <w:rPr>
          <w:rFonts w:hint="eastAsia"/>
        </w:rPr>
        <w:t>%，严重错误（如监控温度丢失等）发生的概率不超过0</w:t>
      </w:r>
      <w:r>
        <w:t>.01</w:t>
      </w:r>
      <w:r>
        <w:rPr>
          <w:rFonts w:hint="eastAsia"/>
        </w:rPr>
        <w:t>%。</w:t>
      </w:r>
    </w:p>
    <w:p>
      <w:pPr>
        <w:pStyle w:val="3"/>
      </w:pPr>
      <w:bookmarkStart w:id="41" w:name="_Toc498836237"/>
      <w:bookmarkStart w:id="42" w:name="_Toc1194732470"/>
      <w:r>
        <w:rPr>
          <w:rFonts w:hint="eastAsia"/>
        </w:rPr>
        <w:t>性能</w:t>
      </w:r>
      <w:bookmarkEnd w:id="41"/>
      <w:bookmarkEnd w:id="42"/>
    </w:p>
    <w:p>
      <w:pPr>
        <w:pStyle w:val="4"/>
        <w:ind w:left="720" w:hanging="720"/>
      </w:pPr>
      <w:bookmarkStart w:id="43" w:name="_Toc498836238"/>
      <w:bookmarkStart w:id="44" w:name="_Toc13242"/>
      <w:bookmarkStart w:id="45" w:name="_Toc896523840"/>
      <w:r>
        <w:t>&lt;</w:t>
      </w:r>
      <w:r>
        <w:rPr>
          <w:rFonts w:hint="eastAsia"/>
        </w:rPr>
        <w:t>性能需求一</w:t>
      </w:r>
      <w:r>
        <w:t>&gt;</w:t>
      </w:r>
      <w:bookmarkEnd w:id="43"/>
      <w:bookmarkEnd w:id="44"/>
      <w:bookmarkEnd w:id="45"/>
    </w:p>
    <w:p>
      <w:pPr>
        <w:rPr>
          <w:bCs/>
          <w:snapToGrid w:val="0"/>
        </w:rPr>
      </w:pPr>
      <w:r>
        <w:rPr>
          <w:rFonts w:hint="eastAsia"/>
          <w:bCs/>
          <w:snapToGrid w:val="0"/>
        </w:rPr>
        <w:t>该系统要求支持1000个并发用户，最长响应时间为3秒（不包括网络延迟）。</w:t>
      </w:r>
    </w:p>
    <w:p>
      <w:pPr>
        <w:pStyle w:val="4"/>
        <w:rPr>
          <w:snapToGrid w:val="0"/>
        </w:rPr>
      </w:pPr>
      <w:bookmarkStart w:id="46" w:name="_Toc19424"/>
      <w:bookmarkStart w:id="47" w:name="_Toc1130911528"/>
      <w:r>
        <w:rPr>
          <w:snapToGrid w:val="0"/>
        </w:rPr>
        <w:t>&lt;</w:t>
      </w:r>
      <w:r>
        <w:rPr>
          <w:rFonts w:hint="eastAsia"/>
          <w:snapToGrid w:val="0"/>
        </w:rPr>
        <w:t>性能需求二</w:t>
      </w:r>
      <w:r>
        <w:rPr>
          <w:snapToGrid w:val="0"/>
        </w:rPr>
        <w:t>&gt;</w:t>
      </w:r>
      <w:bookmarkEnd w:id="46"/>
      <w:bookmarkEnd w:id="47"/>
    </w:p>
    <w:p>
      <w:pPr>
        <w:rPr>
          <w:bCs/>
          <w:snapToGrid w:val="0"/>
        </w:rPr>
      </w:pPr>
      <w:r>
        <w:rPr>
          <w:rFonts w:hint="eastAsia"/>
          <w:bCs/>
          <w:snapToGrid w:val="0"/>
        </w:rPr>
        <w:t>该系统应该实现平均吞吐量在40/sec以上。</w:t>
      </w:r>
    </w:p>
    <w:p>
      <w:pPr>
        <w:pStyle w:val="4"/>
        <w:rPr>
          <w:snapToGrid w:val="0"/>
        </w:rPr>
      </w:pPr>
      <w:bookmarkStart w:id="48" w:name="_Toc31899"/>
      <w:bookmarkStart w:id="49" w:name="_Toc1999775146"/>
      <w:r>
        <w:rPr>
          <w:snapToGrid w:val="0"/>
        </w:rPr>
        <w:t>&lt;</w:t>
      </w:r>
      <w:r>
        <w:rPr>
          <w:rFonts w:hint="eastAsia"/>
          <w:snapToGrid w:val="0"/>
        </w:rPr>
        <w:t>性能需求三</w:t>
      </w:r>
      <w:r>
        <w:rPr>
          <w:snapToGrid w:val="0"/>
        </w:rPr>
        <w:t>&gt;</w:t>
      </w:r>
      <w:bookmarkEnd w:id="48"/>
      <w:bookmarkEnd w:id="49"/>
    </w:p>
    <w:p>
      <w:pPr>
        <w:rPr>
          <w:bCs/>
          <w:snapToGrid w:val="0"/>
        </w:rPr>
      </w:pPr>
      <w:r>
        <w:rPr>
          <w:rFonts w:hint="eastAsia"/>
          <w:bCs/>
          <w:snapToGrid w:val="0"/>
        </w:rPr>
        <w:t>该系统应保证能提供至少128 MB内存空间和200 MB存储空间。</w:t>
      </w:r>
    </w:p>
    <w:p>
      <w:pPr>
        <w:pStyle w:val="4"/>
      </w:pPr>
      <w:bookmarkStart w:id="50" w:name="_Toc3988"/>
      <w:bookmarkStart w:id="51" w:name="_Toc2101803272"/>
      <w:r>
        <w:t>&lt;</w:t>
      </w:r>
      <w:r>
        <w:rPr>
          <w:rFonts w:hint="eastAsia"/>
        </w:rPr>
        <w:t>性能需求四</w:t>
      </w:r>
      <w:r>
        <w:t>&gt;</w:t>
      </w:r>
      <w:bookmarkEnd w:id="50"/>
      <w:bookmarkEnd w:id="51"/>
    </w:p>
    <w:p>
      <w:r>
        <w:rPr>
          <w:rFonts w:hint="eastAsia"/>
        </w:rPr>
        <w:t>降级模式为：保留货物温度等状态监控和上报的基本功能。</w:t>
      </w:r>
    </w:p>
    <w:p>
      <w:pPr>
        <w:pStyle w:val="3"/>
      </w:pPr>
      <w:bookmarkStart w:id="52" w:name="_Toc498836239"/>
      <w:bookmarkStart w:id="53" w:name="_Toc1049083001"/>
      <w:r>
        <w:rPr>
          <w:rFonts w:hint="eastAsia"/>
        </w:rPr>
        <w:t>可支持性</w:t>
      </w:r>
      <w:bookmarkEnd w:id="52"/>
      <w:bookmarkEnd w:id="53"/>
    </w:p>
    <w:p>
      <w:pPr>
        <w:pStyle w:val="4"/>
        <w:ind w:left="720" w:hanging="720"/>
      </w:pPr>
      <w:bookmarkStart w:id="54" w:name="_Toc498836240"/>
      <w:bookmarkStart w:id="55" w:name="_Toc32615"/>
      <w:bookmarkStart w:id="56" w:name="_Toc1097255937"/>
      <w:r>
        <w:t>&lt;</w:t>
      </w:r>
      <w:r>
        <w:rPr>
          <w:rFonts w:hint="eastAsia"/>
        </w:rPr>
        <w:t>可支持性需求一</w:t>
      </w:r>
      <w:r>
        <w:t>&gt;</w:t>
      </w:r>
      <w:bookmarkEnd w:id="54"/>
      <w:bookmarkEnd w:id="55"/>
      <w:bookmarkEnd w:id="56"/>
    </w:p>
    <w:p>
      <w:pPr>
        <w:rPr>
          <w:bCs/>
          <w:snapToGrid w:val="0"/>
        </w:rPr>
      </w:pPr>
      <w:r>
        <w:rPr>
          <w:rFonts w:hint="eastAsia"/>
          <w:bCs/>
          <w:snapToGrid w:val="0"/>
        </w:rPr>
        <w:t>该系统应该能够监控硬件设备的运行状况。</w:t>
      </w:r>
    </w:p>
    <w:p>
      <w:pPr>
        <w:pStyle w:val="4"/>
        <w:rPr>
          <w:snapToGrid w:val="0"/>
        </w:rPr>
      </w:pPr>
      <w:bookmarkStart w:id="57" w:name="_Toc11599"/>
      <w:bookmarkStart w:id="58" w:name="_Toc1138456370"/>
      <w:r>
        <w:rPr>
          <w:snapToGrid w:val="0"/>
        </w:rPr>
        <w:t>&lt;</w:t>
      </w:r>
      <w:r>
        <w:rPr>
          <w:rFonts w:hint="eastAsia"/>
          <w:snapToGrid w:val="0"/>
        </w:rPr>
        <w:t>可支持性需求二</w:t>
      </w:r>
      <w:r>
        <w:rPr>
          <w:snapToGrid w:val="0"/>
        </w:rPr>
        <w:t>&gt;</w:t>
      </w:r>
      <w:bookmarkEnd w:id="57"/>
      <w:bookmarkEnd w:id="58"/>
    </w:p>
    <w:p>
      <w:pPr>
        <w:rPr>
          <w:bCs/>
          <w:snapToGrid w:val="0"/>
        </w:rPr>
      </w:pPr>
      <w:r>
        <w:rPr>
          <w:rFonts w:hint="eastAsia"/>
          <w:bCs/>
          <w:snapToGrid w:val="0"/>
        </w:rPr>
        <w:t>该系统应该支持安卓平台，在不同机型的手机上能够很好的适应，调整页面的布局结构。</w:t>
      </w:r>
    </w:p>
    <w:p>
      <w:pPr>
        <w:pStyle w:val="4"/>
        <w:rPr>
          <w:snapToGrid w:val="0"/>
        </w:rPr>
      </w:pPr>
      <w:bookmarkStart w:id="59" w:name="_Toc1244"/>
      <w:bookmarkStart w:id="60" w:name="_Toc2104399467"/>
      <w:r>
        <w:rPr>
          <w:snapToGrid w:val="0"/>
        </w:rPr>
        <w:t>&lt;</w:t>
      </w:r>
      <w:r>
        <w:rPr>
          <w:rFonts w:hint="eastAsia"/>
          <w:snapToGrid w:val="0"/>
        </w:rPr>
        <w:t>可支持性需求三</w:t>
      </w:r>
      <w:r>
        <w:rPr>
          <w:snapToGrid w:val="0"/>
        </w:rPr>
        <w:t>&gt;</w:t>
      </w:r>
      <w:bookmarkEnd w:id="59"/>
      <w:bookmarkEnd w:id="60"/>
    </w:p>
    <w:p>
      <w:r>
        <w:rPr>
          <w:rFonts w:hint="eastAsia"/>
        </w:rPr>
        <w:t>编码标准为u</w:t>
      </w:r>
      <w:r>
        <w:t>tf-8</w:t>
      </w:r>
      <w:r>
        <w:rPr>
          <w:rFonts w:hint="eastAsia"/>
        </w:rPr>
        <w:t>。</w:t>
      </w:r>
    </w:p>
    <w:p>
      <w:pPr>
        <w:pStyle w:val="4"/>
      </w:pPr>
      <w:bookmarkStart w:id="61" w:name="_Toc17237"/>
      <w:bookmarkStart w:id="62" w:name="_Toc1733659426"/>
      <w:r>
        <w:rPr>
          <w:rFonts w:hint="eastAsia"/>
        </w:rPr>
        <w:t>&lt;可支持性需求四&gt;</w:t>
      </w:r>
      <w:bookmarkEnd w:id="61"/>
      <w:bookmarkEnd w:id="62"/>
    </w:p>
    <w:p>
      <w:r>
        <w:rPr>
          <w:rFonts w:hint="eastAsia"/>
        </w:rPr>
        <w:t>该系统命名规则遵循驼峰命名法。</w:t>
      </w:r>
    </w:p>
    <w:p>
      <w:pPr>
        <w:pStyle w:val="4"/>
      </w:pPr>
      <w:bookmarkStart w:id="63" w:name="_Toc15803"/>
      <w:bookmarkStart w:id="64" w:name="_Toc555850286"/>
      <w:r>
        <w:rPr>
          <w:rFonts w:hint="eastAsia"/>
        </w:rPr>
        <w:t>&lt;可支持性需求五&gt;</w:t>
      </w:r>
      <w:bookmarkEnd w:id="63"/>
      <w:bookmarkEnd w:id="64"/>
    </w:p>
    <w:p>
      <w:r>
        <w:rPr>
          <w:rFonts w:hint="eastAsia"/>
        </w:rPr>
        <w:t>该系统应防止用户窃取他人隐私。特权服务应该进行身份认证。</w:t>
      </w:r>
    </w:p>
    <w:p>
      <w:pPr>
        <w:pStyle w:val="3"/>
      </w:pPr>
      <w:bookmarkStart w:id="65" w:name="_Toc498836241"/>
      <w:bookmarkStart w:id="66" w:name="_Toc621892352"/>
      <w:r>
        <w:rPr>
          <w:rFonts w:hint="eastAsia"/>
        </w:rPr>
        <w:t>设计约束</w:t>
      </w:r>
      <w:bookmarkEnd w:id="65"/>
      <w:bookmarkEnd w:id="66"/>
    </w:p>
    <w:p>
      <w:pPr>
        <w:pStyle w:val="4"/>
        <w:ind w:left="720" w:hanging="720"/>
      </w:pPr>
      <w:bookmarkStart w:id="67" w:name="_Toc498836242"/>
      <w:bookmarkStart w:id="68" w:name="_Toc32738"/>
      <w:bookmarkStart w:id="69" w:name="_Toc341850115"/>
      <w:r>
        <w:t>&lt;</w:t>
      </w:r>
      <w:r>
        <w:rPr>
          <w:rFonts w:hint="eastAsia"/>
        </w:rPr>
        <w:t>设计约束一</w:t>
      </w:r>
      <w:r>
        <w:t>&gt;</w:t>
      </w:r>
      <w:bookmarkEnd w:id="67"/>
      <w:bookmarkEnd w:id="68"/>
      <w:bookmarkEnd w:id="69"/>
    </w:p>
    <w:p>
      <w:pPr>
        <w:rPr>
          <w:snapToGrid w:val="0"/>
        </w:rPr>
      </w:pPr>
      <w:bookmarkStart w:id="70" w:name="_Toc18311"/>
      <w:r>
        <w:rPr>
          <w:rFonts w:hint="eastAsia"/>
          <w:snapToGrid w:val="0"/>
        </w:rPr>
        <w:t>系统应用的RFID温度标签，需要有足够的标签。</w:t>
      </w:r>
      <w:bookmarkEnd w:id="70"/>
      <w:bookmarkStart w:id="71" w:name="_Toc2200"/>
    </w:p>
    <w:p>
      <w:pPr>
        <w:pStyle w:val="4"/>
        <w:rPr>
          <w:snapToGrid w:val="0"/>
        </w:rPr>
      </w:pPr>
      <w:bookmarkStart w:id="72" w:name="_Toc956127080"/>
      <w:r>
        <w:rPr>
          <w:snapToGrid w:val="0"/>
        </w:rPr>
        <w:t>&lt;</w:t>
      </w:r>
      <w:r>
        <w:rPr>
          <w:rFonts w:hint="eastAsia"/>
          <w:snapToGrid w:val="0"/>
        </w:rPr>
        <w:t>设计约束三</w:t>
      </w:r>
      <w:r>
        <w:rPr>
          <w:snapToGrid w:val="0"/>
        </w:rPr>
        <w:t>&gt;</w:t>
      </w:r>
      <w:bookmarkEnd w:id="71"/>
      <w:bookmarkEnd w:id="72"/>
    </w:p>
    <w:p>
      <w:pPr>
        <w:rPr>
          <w:snapToGrid w:val="0"/>
        </w:rPr>
      </w:pPr>
      <w:r>
        <w:rPr>
          <w:rFonts w:hint="eastAsia"/>
        </w:rPr>
        <w:t>需要利用NFC读写RFID标签，需要安卓手机具备NFC功能</w:t>
      </w:r>
      <w:r>
        <w:rPr>
          <w:rFonts w:hint="eastAsia"/>
          <w:snapToGrid w:val="0"/>
        </w:rPr>
        <w:t>。</w:t>
      </w:r>
    </w:p>
    <w:p>
      <w:pPr>
        <w:pStyle w:val="4"/>
      </w:pPr>
      <w:bookmarkStart w:id="73" w:name="_Toc20698"/>
      <w:bookmarkStart w:id="74" w:name="_Toc7703059"/>
      <w:r>
        <w:rPr>
          <w:rFonts w:hint="eastAsia"/>
        </w:rPr>
        <w:t>&lt;设计约束四&gt;</w:t>
      </w:r>
      <w:bookmarkEnd w:id="73"/>
      <w:bookmarkEnd w:id="74"/>
    </w:p>
    <w:p>
      <w:r>
        <w:rPr>
          <w:rFonts w:hint="eastAsia"/>
        </w:rPr>
        <w:t>前端使用Android原生语言进行开发。后端使用Spring Boot框架进行开发。</w:t>
      </w:r>
    </w:p>
    <w:p>
      <w:pPr>
        <w:pStyle w:val="4"/>
      </w:pPr>
      <w:bookmarkStart w:id="75" w:name="_Toc7011"/>
      <w:bookmarkStart w:id="76" w:name="_Toc616293793"/>
      <w:r>
        <w:rPr>
          <w:rFonts w:hint="eastAsia"/>
        </w:rPr>
        <w:t>&lt;设计约束五&gt;</w:t>
      </w:r>
      <w:bookmarkEnd w:id="75"/>
      <w:bookmarkEnd w:id="76"/>
    </w:p>
    <w:p>
      <w:r>
        <w:rPr>
          <w:rFonts w:hint="eastAsia"/>
        </w:rPr>
        <w:t>RFID读写模块需要通过物联网数据采集平台认证。</w:t>
      </w:r>
    </w:p>
    <w:p>
      <w:pPr>
        <w:pStyle w:val="2"/>
        <w:ind w:left="720" w:hanging="720"/>
      </w:pPr>
      <w:bookmarkStart w:id="77" w:name="_Toc736149470"/>
      <w:bookmarkStart w:id="78" w:name="_Toc498836243"/>
      <w:r>
        <w:rPr>
          <w:rFonts w:hint="eastAsia"/>
        </w:rPr>
        <w:t>其它</w:t>
      </w:r>
      <w:r>
        <w:t>产品</w:t>
      </w:r>
      <w:r>
        <w:rPr>
          <w:rFonts w:hint="eastAsia"/>
        </w:rPr>
        <w:t>需求</w:t>
      </w:r>
      <w:bookmarkEnd w:id="77"/>
    </w:p>
    <w:p>
      <w:pPr>
        <w:pStyle w:val="3"/>
      </w:pPr>
      <w:bookmarkStart w:id="79" w:name="_Toc810851923"/>
      <w:r>
        <w:rPr>
          <w:rFonts w:hint="eastAsia"/>
        </w:rPr>
        <w:t>联机用户文档和联</w:t>
      </w:r>
      <w:r>
        <w:t>机</w:t>
      </w:r>
      <w:r>
        <w:rPr>
          <w:rFonts w:hint="eastAsia"/>
        </w:rPr>
        <w:t>帮助的需求</w:t>
      </w:r>
      <w:bookmarkEnd w:id="78"/>
      <w:bookmarkEnd w:id="79"/>
    </w:p>
    <w:p>
      <w:pPr>
        <w:rPr>
          <w:bCs/>
          <w:snapToGrid w:val="0"/>
        </w:rPr>
      </w:pPr>
      <w:bookmarkStart w:id="80" w:name="_Toc498836245"/>
      <w:r>
        <w:rPr>
          <w:rFonts w:hint="eastAsia"/>
          <w:bCs/>
          <w:snapToGrid w:val="0"/>
        </w:rPr>
        <w:t>用户可以使用每种系统功能的在线帮助。用户手册中涵盖的每个主题也都可以通过在线帮助获得。同时在用户第一次使用产品时，产品能够识别出来并给出新手教程。</w:t>
      </w:r>
    </w:p>
    <w:p>
      <w:pPr>
        <w:pStyle w:val="3"/>
      </w:pPr>
      <w:bookmarkStart w:id="81" w:name="_Toc57045999"/>
      <w:r>
        <w:rPr>
          <w:rFonts w:hint="eastAsia"/>
        </w:rPr>
        <w:t>接口</w:t>
      </w:r>
      <w:bookmarkEnd w:id="80"/>
      <w:r>
        <w:rPr>
          <w:rFonts w:hint="eastAsia"/>
        </w:rPr>
        <w:t>需</w:t>
      </w:r>
      <w:r>
        <w:t>求</w:t>
      </w:r>
      <w:bookmarkEnd w:id="81"/>
    </w:p>
    <w:p>
      <w:pPr>
        <w:pStyle w:val="4"/>
        <w:ind w:left="720" w:hanging="720"/>
      </w:pPr>
      <w:bookmarkStart w:id="82" w:name="_Toc498836246"/>
      <w:bookmarkStart w:id="83" w:name="_Toc994398631"/>
      <w:r>
        <w:rPr>
          <w:rFonts w:hint="eastAsia"/>
        </w:rPr>
        <w:t>用户界面</w:t>
      </w:r>
      <w:bookmarkEnd w:id="82"/>
      <w:bookmarkEnd w:id="83"/>
    </w:p>
    <w:p>
      <w:bookmarkStart w:id="84" w:name="_Toc498836247"/>
      <w:r>
        <w:rPr>
          <w:rFonts w:hint="eastAsia"/>
        </w:rPr>
        <w:t>一套简洁美观实用的U</w:t>
      </w:r>
      <w:r>
        <w:t>I</w:t>
      </w:r>
      <w:r>
        <w:rPr>
          <w:rFonts w:hint="eastAsia"/>
        </w:rPr>
        <w:t>界面。</w:t>
      </w:r>
    </w:p>
    <w:p>
      <w:pPr>
        <w:pStyle w:val="4"/>
        <w:ind w:left="720" w:hanging="720"/>
      </w:pPr>
      <w:bookmarkStart w:id="85" w:name="_Toc1140050263"/>
      <w:r>
        <w:rPr>
          <w:rFonts w:hint="eastAsia"/>
        </w:rPr>
        <w:t>硬件接口</w:t>
      </w:r>
      <w:bookmarkEnd w:id="84"/>
      <w:bookmarkEnd w:id="85"/>
    </w:p>
    <w:p>
      <w:bookmarkStart w:id="86" w:name="_Toc498836248"/>
      <w:r>
        <w:rPr>
          <w:rFonts w:hint="eastAsia"/>
        </w:rPr>
        <w:t>RFID读写模块、NFC、存储设备、触摸屏等设备。</w:t>
      </w:r>
    </w:p>
    <w:p>
      <w:pPr>
        <w:pStyle w:val="4"/>
        <w:ind w:left="720" w:hanging="720"/>
      </w:pPr>
      <w:bookmarkStart w:id="87" w:name="_Toc975671707"/>
      <w:r>
        <w:rPr>
          <w:rFonts w:hint="eastAsia"/>
        </w:rPr>
        <w:t>软件接口</w:t>
      </w:r>
      <w:bookmarkEnd w:id="86"/>
      <w:bookmarkEnd w:id="87"/>
    </w:p>
    <w:p>
      <w:r>
        <w:rPr>
          <w:rFonts w:hint="eastAsia"/>
        </w:rPr>
        <w:t>系统能够与上海交通大学RFID与物联网实验室设计并实现的物联网数据采集平台进行对接。</w:t>
      </w:r>
    </w:p>
    <w:p>
      <w:pPr>
        <w:pStyle w:val="4"/>
        <w:ind w:left="720" w:hanging="720"/>
      </w:pPr>
      <w:bookmarkStart w:id="88" w:name="_Toc498836249"/>
      <w:bookmarkStart w:id="89" w:name="_Toc2076734704"/>
      <w:r>
        <w:rPr>
          <w:rFonts w:hint="eastAsia"/>
        </w:rPr>
        <w:t>通信接口</w:t>
      </w:r>
      <w:bookmarkEnd w:id="88"/>
      <w:bookmarkEnd w:id="89"/>
    </w:p>
    <w:p>
      <w:r>
        <w:rPr>
          <w:rFonts w:hint="eastAsia"/>
        </w:rPr>
        <w:t>本系统通过广域网进行连接，用户请求前后端采用HTTP协议进行通信，硬件设备与软件通过MQTT协议进行通信。</w:t>
      </w: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PAGE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  <w:rFonts w:ascii="Times New Roman"/>
            </w:rPr>
            <w:t>7</w:t>
          </w:r>
          <w:r>
            <w:rPr>
              <w:rStyle w:val="34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>
          <w:pPr>
            <w:rPr>
              <w:rFonts w:hint="default" w:eastAsia="宋体"/>
              <w:lang w:val="en-US" w:eastAsia="zh-Hans"/>
            </w:rPr>
          </w:pPr>
          <w:r>
            <w:rPr>
              <w:rFonts w:hint="eastAsia"/>
              <w:lang w:val="en-US" w:eastAsia="zh-Hans"/>
            </w:rPr>
            <w:t>金融质押监管系统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</w:t>
          </w:r>
          <w:r>
            <w:rPr>
              <w:rFonts w:hint="default" w:ascii="Times New Roman"/>
            </w:rPr>
            <w:t>2</w:t>
          </w:r>
          <w:r>
            <w:rPr>
              <w:rFonts w:ascii="Times New Roman"/>
            </w:rPr>
            <w:t>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&lt;2022</w:t>
          </w:r>
          <w:r>
            <w:rPr>
              <w:rFonts w:hint="eastAsia" w:ascii="Times New Roman"/>
            </w:rPr>
            <w:t>/1</w:t>
          </w:r>
          <w:r>
            <w:rPr>
              <w:rFonts w:hint="default" w:ascii="Times New Roman"/>
            </w:rPr>
            <w:t>2</w:t>
          </w:r>
          <w:r>
            <w:rPr>
              <w:rFonts w:hint="eastAsia" w:ascii="Times New Roman"/>
            </w:rPr>
            <w:t>/</w:t>
          </w:r>
          <w:r>
            <w:rPr>
              <w:rFonts w:hint="default" w:ascii="Times New Roman"/>
            </w:rPr>
            <w:t>14</w:t>
          </w:r>
          <w:r>
            <w:rPr>
              <w:rFonts w:ascii="Times New Roman"/>
            </w:rPr>
            <w:t>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006715A4"/>
    <w:multiLevelType w:val="multilevel"/>
    <w:tmpl w:val="006715A4"/>
    <w:lvl w:ilvl="0" w:tentative="0">
      <w:start w:val="1"/>
      <w:numFmt w:val="decimal"/>
      <w:pStyle w:val="47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169621AE"/>
    <w:multiLevelType w:val="multilevel"/>
    <w:tmpl w:val="169621A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F7028F"/>
    <w:multiLevelType w:val="multilevel"/>
    <w:tmpl w:val="35F7028F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720" w:hanging="300"/>
      </w:pPr>
      <w:rPr>
        <w:rFonts w:hint="default" w:hAnsi="Times New Roman" w:cs="Times New Roman"/>
        <w:color w:val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6E"/>
    <w:rsid w:val="0006292A"/>
    <w:rsid w:val="000B2311"/>
    <w:rsid w:val="000B71B4"/>
    <w:rsid w:val="000E43B1"/>
    <w:rsid w:val="00104A24"/>
    <w:rsid w:val="00132927"/>
    <w:rsid w:val="0015797F"/>
    <w:rsid w:val="001F77F0"/>
    <w:rsid w:val="00272C8F"/>
    <w:rsid w:val="0028141E"/>
    <w:rsid w:val="00294C55"/>
    <w:rsid w:val="002B6D6E"/>
    <w:rsid w:val="00305936"/>
    <w:rsid w:val="004149E8"/>
    <w:rsid w:val="00420E10"/>
    <w:rsid w:val="0049552A"/>
    <w:rsid w:val="00497B7F"/>
    <w:rsid w:val="004F40C4"/>
    <w:rsid w:val="005115B1"/>
    <w:rsid w:val="00525A41"/>
    <w:rsid w:val="00544F47"/>
    <w:rsid w:val="005869EF"/>
    <w:rsid w:val="00590A7F"/>
    <w:rsid w:val="005B14D8"/>
    <w:rsid w:val="005B495D"/>
    <w:rsid w:val="005C294C"/>
    <w:rsid w:val="006E5068"/>
    <w:rsid w:val="007552CA"/>
    <w:rsid w:val="00873FE5"/>
    <w:rsid w:val="008B7C78"/>
    <w:rsid w:val="00942BB0"/>
    <w:rsid w:val="00942D83"/>
    <w:rsid w:val="009769AE"/>
    <w:rsid w:val="009C5B36"/>
    <w:rsid w:val="009E6D7E"/>
    <w:rsid w:val="00A44991"/>
    <w:rsid w:val="00A50177"/>
    <w:rsid w:val="00A703EB"/>
    <w:rsid w:val="00AA4A40"/>
    <w:rsid w:val="00AD1500"/>
    <w:rsid w:val="00B70B79"/>
    <w:rsid w:val="00B75408"/>
    <w:rsid w:val="00BB78C0"/>
    <w:rsid w:val="00C24638"/>
    <w:rsid w:val="00C44889"/>
    <w:rsid w:val="00C904A4"/>
    <w:rsid w:val="00CC27DB"/>
    <w:rsid w:val="00CF4FFA"/>
    <w:rsid w:val="00D13232"/>
    <w:rsid w:val="00D22C9B"/>
    <w:rsid w:val="00D24021"/>
    <w:rsid w:val="00D2420D"/>
    <w:rsid w:val="00D94A16"/>
    <w:rsid w:val="00DA1C72"/>
    <w:rsid w:val="00DF0495"/>
    <w:rsid w:val="00E66397"/>
    <w:rsid w:val="00E67440"/>
    <w:rsid w:val="00E71B4B"/>
    <w:rsid w:val="00E978C0"/>
    <w:rsid w:val="4DF7C8C6"/>
    <w:rsid w:val="5C7F7236"/>
    <w:rsid w:val="5F1EC737"/>
    <w:rsid w:val="6FDDEB81"/>
    <w:rsid w:val="6FDF744B"/>
    <w:rsid w:val="7DEF38BE"/>
    <w:rsid w:val="7F773E13"/>
    <w:rsid w:val="7F7B38A1"/>
    <w:rsid w:val="7FF7C962"/>
    <w:rsid w:val="7FFDD3E1"/>
    <w:rsid w:val="86DF76F0"/>
    <w:rsid w:val="ABBF55AC"/>
    <w:rsid w:val="BBF169C7"/>
    <w:rsid w:val="BDFE51BE"/>
    <w:rsid w:val="BFFFCC1D"/>
    <w:rsid w:val="CEF266D7"/>
    <w:rsid w:val="EEFBA6D1"/>
    <w:rsid w:val="F2FFE018"/>
    <w:rsid w:val="F3FEDEDD"/>
    <w:rsid w:val="F47CD435"/>
    <w:rsid w:val="FEEBD362"/>
    <w:rsid w:val="FF9ED796"/>
    <w:rsid w:val="FFDFE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Date"/>
    <w:basedOn w:val="1"/>
    <w:next w:val="1"/>
    <w:link w:val="57"/>
    <w:qFormat/>
    <w:uiPriority w:val="0"/>
    <w:pPr>
      <w:ind w:left="100" w:leftChars="2500"/>
    </w:pPr>
  </w:style>
  <w:style w:type="paragraph" w:styleId="2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qFormat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qFormat/>
    <w:uiPriority w:val="0"/>
    <w:pPr>
      <w:ind w:left="1000"/>
    </w:pPr>
  </w:style>
  <w:style w:type="paragraph" w:styleId="27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qFormat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Strong"/>
    <w:qFormat/>
    <w:uiPriority w:val="22"/>
    <w:rPr>
      <w:b/>
    </w:rPr>
  </w:style>
  <w:style w:type="character" w:styleId="34">
    <w:name w:val="page number"/>
    <w:basedOn w:val="32"/>
    <w:qFormat/>
    <w:uiPriority w:val="0"/>
  </w:style>
  <w:style w:type="character" w:styleId="35">
    <w:name w:val="FollowedHyperlink"/>
    <w:qFormat/>
    <w:uiPriority w:val="0"/>
    <w:rPr>
      <w:color w:val="800080"/>
      <w:u w:val="single"/>
    </w:rPr>
  </w:style>
  <w:style w:type="character" w:styleId="36">
    <w:name w:val="Hyperlink"/>
    <w:qFormat/>
    <w:uiPriority w:val="0"/>
    <w:rPr>
      <w:color w:val="0000FF"/>
      <w:u w:val="single"/>
    </w:rPr>
  </w:style>
  <w:style w:type="character" w:styleId="37">
    <w:name w:val="footnote reference"/>
    <w:semiHidden/>
    <w:qFormat/>
    <w:uiPriority w:val="0"/>
    <w:rPr>
      <w:sz w:val="20"/>
      <w:vertAlign w:val="superscript"/>
    </w:rPr>
  </w:style>
  <w:style w:type="paragraph" w:customStyle="1" w:styleId="38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1"/>
    <w:basedOn w:val="1"/>
    <w:qFormat/>
    <w:uiPriority w:val="0"/>
    <w:pPr>
      <w:ind w:left="720" w:hanging="432"/>
    </w:pPr>
  </w:style>
  <w:style w:type="paragraph" w:customStyle="1" w:styleId="40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1">
    <w:name w:val="Tabletext"/>
    <w:basedOn w:val="1"/>
    <w:qFormat/>
    <w:uiPriority w:val="0"/>
    <w:pPr>
      <w:keepLines/>
      <w:spacing w:after="120"/>
    </w:pPr>
  </w:style>
  <w:style w:type="paragraph" w:customStyle="1" w:styleId="42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4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6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8">
    <w:name w:val="InfoBlue"/>
    <w:basedOn w:val="1"/>
    <w:next w:val="14"/>
    <w:qFormat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49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tw4winInternal"/>
    <w:qFormat/>
    <w:uiPriority w:val="0"/>
    <w:rPr>
      <w:rFonts w:ascii="Courier New" w:hAnsi="Courier New"/>
      <w:color w:val="FF0000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  <w:style w:type="character" w:customStyle="1" w:styleId="57">
    <w:name w:val="日期 字符"/>
    <w:basedOn w:val="32"/>
    <w:link w:val="19"/>
    <w:qFormat/>
    <w:uiPriority w:val="0"/>
    <w:rPr>
      <w:rFonts w:ascii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&lt;SJTU&gt;</Company>
  <Pages>11</Pages>
  <Words>877</Words>
  <Characters>5002</Characters>
  <Lines>41</Lines>
  <Paragraphs>11</Paragraphs>
  <TotalTime>0</TotalTime>
  <ScaleCrop>false</ScaleCrop>
  <LinksUpToDate>false</LinksUpToDate>
  <CharactersWithSpaces>5868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2020-09-06T03:03:00Z</dcterms:created>
  <dc:creator>bjshen</dc:creator>
  <cp:lastModifiedBy>hx@</cp:lastModifiedBy>
  <cp:lastPrinted>1900-01-02T07:59:00Z</cp:lastPrinted>
  <dcterms:modified xsi:type="dcterms:W3CDTF">2023-01-11T20:42:31Z</dcterms:modified>
  <dc:subject>&lt;项目名称&gt;</dc:subject>
  <dc:title>软件需求规约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3A37A432BA3F0BFA84BB5F63406F7237</vt:lpwstr>
  </property>
</Properties>
</file>