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FB1802">
      <w:pPr>
        <w:pStyle w:val="28"/>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hint="eastAsia" w:ascii="Arial" w:hAnsi="Arial"/>
        </w:rPr>
        <w:t>&lt;</w:t>
      </w:r>
      <w:r>
        <w:rPr>
          <w:rFonts w:hint="eastAsia"/>
          <w:sz w:val="32"/>
        </w:rPr>
        <w:t>集群性能监控系统</w:t>
      </w:r>
      <w:bookmarkStart w:id="42" w:name="_GoBack"/>
      <w:bookmarkEnd w:id="42"/>
      <w:r>
        <w:rPr>
          <w:rFonts w:hint="eastAsia" w:ascii="Arial" w:hAnsi="Arial"/>
        </w:rPr>
        <w:t>&gt;</w:t>
      </w:r>
      <w:r>
        <w:rPr>
          <w:rFonts w:ascii="Arial" w:hAnsi="Arial"/>
        </w:rPr>
        <w:fldChar w:fldCharType="end"/>
      </w:r>
    </w:p>
    <w:p w14:paraId="2CD4B9ED">
      <w:pPr>
        <w:pStyle w:val="28"/>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软件需求规约</w:t>
      </w:r>
      <w:r>
        <w:rPr>
          <w:rFonts w:ascii="Arial" w:hAnsi="Arial"/>
        </w:rPr>
        <w:fldChar w:fldCharType="end"/>
      </w:r>
    </w:p>
    <w:p w14:paraId="77ED9196">
      <w:pPr>
        <w:pStyle w:val="28"/>
        <w:jc w:val="right"/>
      </w:pPr>
    </w:p>
    <w:p w14:paraId="6FF7152F">
      <w:pPr>
        <w:pStyle w:val="28"/>
        <w:jc w:val="right"/>
        <w:rPr>
          <w:sz w:val="28"/>
        </w:rPr>
      </w:pPr>
      <w:r>
        <w:rPr>
          <w:rFonts w:hint="eastAsia"/>
          <w:sz w:val="28"/>
        </w:rPr>
        <w:t>版本</w:t>
      </w:r>
      <w:r>
        <w:rPr>
          <w:rFonts w:ascii="Arial" w:hAnsi="Arial"/>
          <w:sz w:val="28"/>
        </w:rPr>
        <w:t xml:space="preserve"> &lt;</w:t>
      </w:r>
      <w:r>
        <w:rPr>
          <w:rFonts w:hint="eastAsia" w:ascii="Arial" w:hAnsi="Arial"/>
          <w:sz w:val="28"/>
        </w:rPr>
        <w:t>3</w:t>
      </w:r>
      <w:r>
        <w:rPr>
          <w:rFonts w:ascii="Arial" w:hAnsi="Arial"/>
          <w:sz w:val="28"/>
        </w:rPr>
        <w:t>.0&gt;</w:t>
      </w:r>
    </w:p>
    <w:p w14:paraId="74F4A947">
      <w:pPr>
        <w:pStyle w:val="47"/>
      </w:pPr>
    </w:p>
    <w:p w14:paraId="690EF6B6">
      <w:pPr>
        <w:pStyle w:val="47"/>
      </w:pPr>
    </w:p>
    <w:p w14:paraId="7E1B8FEF">
      <w:pPr>
        <w:pStyle w:val="28"/>
        <w:rPr>
          <w:sz w:val="28"/>
        </w:rPr>
      </w:pPr>
    </w:p>
    <w:p w14:paraId="34CDCC67">
      <w:pPr>
        <w:sectPr>
          <w:headerReference r:id="rId7" w:type="first"/>
          <w:footerReference r:id="rId9" w:type="first"/>
          <w:headerReference r:id="rId5" w:type="default"/>
          <w:headerReference r:id="rId6" w:type="even"/>
          <w:footerReference r:id="rId8" w:type="even"/>
          <w:pgSz w:w="12240" w:h="15840"/>
          <w:pgMar w:top="1440" w:right="1440" w:bottom="1440" w:left="1440" w:header="720" w:footer="720" w:gutter="0"/>
          <w:cols w:space="720" w:num="1"/>
          <w:vAlign w:val="center"/>
        </w:sectPr>
      </w:pPr>
    </w:p>
    <w:p w14:paraId="4A369925">
      <w:pPr>
        <w:pStyle w:val="28"/>
      </w:pPr>
      <w:r>
        <w:rPr>
          <w:rFonts w:hint="eastAsia"/>
        </w:rPr>
        <w:t>修订历史记录</w:t>
      </w:r>
    </w:p>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14:paraId="4992EF1C">
        <w:tc>
          <w:tcPr>
            <w:tcW w:w="2304" w:type="dxa"/>
          </w:tcPr>
          <w:p w14:paraId="2B9E09CB">
            <w:pPr>
              <w:pStyle w:val="40"/>
              <w:jc w:val="center"/>
              <w:rPr>
                <w:b/>
              </w:rPr>
            </w:pPr>
            <w:r>
              <w:rPr>
                <w:rFonts w:hint="eastAsia"/>
                <w:b/>
              </w:rPr>
              <w:t>日期</w:t>
            </w:r>
          </w:p>
        </w:tc>
        <w:tc>
          <w:tcPr>
            <w:tcW w:w="1152" w:type="dxa"/>
          </w:tcPr>
          <w:p w14:paraId="68EA8A0F">
            <w:pPr>
              <w:pStyle w:val="40"/>
              <w:jc w:val="center"/>
              <w:rPr>
                <w:b/>
              </w:rPr>
            </w:pPr>
            <w:r>
              <w:rPr>
                <w:rFonts w:hint="eastAsia"/>
                <w:b/>
              </w:rPr>
              <w:t>版本</w:t>
            </w:r>
          </w:p>
        </w:tc>
        <w:tc>
          <w:tcPr>
            <w:tcW w:w="3744" w:type="dxa"/>
          </w:tcPr>
          <w:p w14:paraId="08BF4F13">
            <w:pPr>
              <w:pStyle w:val="40"/>
              <w:jc w:val="center"/>
              <w:rPr>
                <w:b/>
              </w:rPr>
            </w:pPr>
            <w:r>
              <w:rPr>
                <w:rFonts w:hint="eastAsia"/>
                <w:b/>
              </w:rPr>
              <w:t>说明</w:t>
            </w:r>
          </w:p>
        </w:tc>
        <w:tc>
          <w:tcPr>
            <w:tcW w:w="2304" w:type="dxa"/>
          </w:tcPr>
          <w:p w14:paraId="2E49356A">
            <w:pPr>
              <w:pStyle w:val="40"/>
              <w:jc w:val="center"/>
              <w:rPr>
                <w:b/>
              </w:rPr>
            </w:pPr>
            <w:r>
              <w:rPr>
                <w:rFonts w:hint="eastAsia"/>
                <w:b/>
              </w:rPr>
              <w:t>作者</w:t>
            </w:r>
          </w:p>
        </w:tc>
      </w:tr>
      <w:tr w14:paraId="7C16342C">
        <w:tc>
          <w:tcPr>
            <w:tcW w:w="2304" w:type="dxa"/>
          </w:tcPr>
          <w:p w14:paraId="24EBE994">
            <w:pPr>
              <w:pStyle w:val="40"/>
            </w:pPr>
            <w:r>
              <w:rPr>
                <w:rFonts w:ascii="Times New Roman"/>
              </w:rPr>
              <w:t>&lt;</w:t>
            </w:r>
            <w:r>
              <w:rPr>
                <w:rFonts w:hint="eastAsia"/>
              </w:rPr>
              <w:t>日</w:t>
            </w:r>
            <w:r>
              <w:rPr>
                <w:rFonts w:ascii="Times New Roman"/>
              </w:rPr>
              <w:t>/</w:t>
            </w:r>
            <w:r>
              <w:rPr>
                <w:rFonts w:hint="eastAsia"/>
              </w:rPr>
              <w:t>月</w:t>
            </w:r>
            <w:r>
              <w:rPr>
                <w:rFonts w:ascii="Times New Roman"/>
              </w:rPr>
              <w:t>/</w:t>
            </w:r>
            <w:r>
              <w:rPr>
                <w:rFonts w:hint="eastAsia"/>
              </w:rPr>
              <w:t>年</w:t>
            </w:r>
            <w:r>
              <w:rPr>
                <w:rFonts w:ascii="Times New Roman"/>
              </w:rPr>
              <w:t>&gt;</w:t>
            </w:r>
          </w:p>
        </w:tc>
        <w:tc>
          <w:tcPr>
            <w:tcW w:w="1152" w:type="dxa"/>
          </w:tcPr>
          <w:p w14:paraId="096C9588">
            <w:pPr>
              <w:pStyle w:val="40"/>
            </w:pPr>
            <w:r>
              <w:rPr>
                <w:rFonts w:ascii="Times New Roman"/>
              </w:rPr>
              <w:t>&lt;x.x&gt;</w:t>
            </w:r>
          </w:p>
        </w:tc>
        <w:tc>
          <w:tcPr>
            <w:tcW w:w="3744" w:type="dxa"/>
          </w:tcPr>
          <w:p w14:paraId="25B12FD1">
            <w:pPr>
              <w:pStyle w:val="40"/>
            </w:pPr>
            <w:r>
              <w:rPr>
                <w:rFonts w:ascii="Times New Roman"/>
              </w:rPr>
              <w:t>&lt;</w:t>
            </w:r>
            <w:r>
              <w:rPr>
                <w:rFonts w:hint="eastAsia"/>
              </w:rPr>
              <w:t>详细信息</w:t>
            </w:r>
            <w:r>
              <w:rPr>
                <w:rFonts w:ascii="Times New Roman"/>
              </w:rPr>
              <w:t>&gt;</w:t>
            </w:r>
          </w:p>
        </w:tc>
        <w:tc>
          <w:tcPr>
            <w:tcW w:w="2304" w:type="dxa"/>
          </w:tcPr>
          <w:p w14:paraId="19841B40">
            <w:pPr>
              <w:pStyle w:val="40"/>
            </w:pPr>
            <w:r>
              <w:rPr>
                <w:rFonts w:ascii="Times New Roman"/>
              </w:rPr>
              <w:t>&lt;</w:t>
            </w:r>
            <w:r>
              <w:rPr>
                <w:rFonts w:hint="eastAsia"/>
              </w:rPr>
              <w:t>姓名</w:t>
            </w:r>
            <w:r>
              <w:rPr>
                <w:rFonts w:ascii="Times New Roman"/>
              </w:rPr>
              <w:t>&gt;</w:t>
            </w:r>
          </w:p>
        </w:tc>
      </w:tr>
      <w:tr w14:paraId="75BA3A36">
        <w:tc>
          <w:tcPr>
            <w:tcW w:w="2304" w:type="dxa"/>
          </w:tcPr>
          <w:p w14:paraId="7ADC7896">
            <w:pPr>
              <w:pStyle w:val="40"/>
            </w:pPr>
            <w:r>
              <w:rPr>
                <w:rFonts w:ascii="Times New Roman"/>
              </w:rPr>
              <w:t>&lt;</w:t>
            </w:r>
            <w:r>
              <w:rPr>
                <w:rFonts w:hint="eastAsia" w:ascii="Times New Roman"/>
              </w:rPr>
              <w:t>11</w:t>
            </w:r>
            <w:r>
              <w:rPr>
                <w:rFonts w:ascii="Times New Roman"/>
              </w:rPr>
              <w:t>/</w:t>
            </w:r>
            <w:r>
              <w:rPr>
                <w:rFonts w:hint="eastAsia" w:ascii="Times New Roman"/>
              </w:rPr>
              <w:t>11</w:t>
            </w:r>
            <w:r>
              <w:rPr>
                <w:rFonts w:ascii="Times New Roman"/>
              </w:rPr>
              <w:t>/</w:t>
            </w:r>
            <w:r>
              <w:rPr>
                <w:rFonts w:hint="eastAsia" w:ascii="Times New Roman"/>
              </w:rPr>
              <w:t>2024</w:t>
            </w:r>
            <w:r>
              <w:rPr>
                <w:rFonts w:ascii="Times New Roman"/>
              </w:rPr>
              <w:t>&gt;</w:t>
            </w:r>
          </w:p>
        </w:tc>
        <w:tc>
          <w:tcPr>
            <w:tcW w:w="1152" w:type="dxa"/>
          </w:tcPr>
          <w:p w14:paraId="770B1564">
            <w:pPr>
              <w:pStyle w:val="40"/>
            </w:pPr>
            <w:r>
              <w:rPr>
                <w:rFonts w:ascii="Times New Roman"/>
              </w:rPr>
              <w:t>&lt;</w:t>
            </w:r>
            <w:r>
              <w:rPr>
                <w:rFonts w:hint="eastAsia" w:ascii="Times New Roman"/>
              </w:rPr>
              <w:t>1.0</w:t>
            </w:r>
            <w:r>
              <w:rPr>
                <w:rFonts w:ascii="Times New Roman"/>
              </w:rPr>
              <w:t>&gt;</w:t>
            </w:r>
          </w:p>
        </w:tc>
        <w:tc>
          <w:tcPr>
            <w:tcW w:w="3744" w:type="dxa"/>
          </w:tcPr>
          <w:p w14:paraId="7F4083C0">
            <w:pPr>
              <w:pStyle w:val="40"/>
            </w:pPr>
            <w:r>
              <w:rPr>
                <w:rFonts w:ascii="Times New Roman"/>
              </w:rPr>
              <w:t>&lt;</w:t>
            </w:r>
            <w:r>
              <w:rPr>
                <w:rFonts w:hint="eastAsia" w:ascii="Times New Roman"/>
              </w:rPr>
              <w:t>设计，整体说明</w:t>
            </w:r>
            <w:r>
              <w:rPr>
                <w:rFonts w:ascii="Times New Roman"/>
              </w:rPr>
              <w:t>&gt;</w:t>
            </w:r>
          </w:p>
        </w:tc>
        <w:tc>
          <w:tcPr>
            <w:tcW w:w="2304" w:type="dxa"/>
          </w:tcPr>
          <w:p w14:paraId="690B68A4">
            <w:pPr>
              <w:pStyle w:val="40"/>
            </w:pPr>
            <w:r>
              <w:rPr>
                <w:rFonts w:ascii="Times New Roman"/>
              </w:rPr>
              <w:t>&lt;</w:t>
            </w:r>
            <w:r>
              <w:rPr>
                <w:rFonts w:hint="eastAsia" w:ascii="Times New Roman"/>
              </w:rPr>
              <w:t>吴伯涛</w:t>
            </w:r>
            <w:r>
              <w:rPr>
                <w:rFonts w:ascii="Times New Roman"/>
              </w:rPr>
              <w:t>&gt;</w:t>
            </w:r>
          </w:p>
        </w:tc>
      </w:tr>
      <w:tr w14:paraId="33DD578F">
        <w:tc>
          <w:tcPr>
            <w:tcW w:w="2304" w:type="dxa"/>
          </w:tcPr>
          <w:p w14:paraId="04581345">
            <w:pPr>
              <w:pStyle w:val="40"/>
            </w:pPr>
            <w:r>
              <w:rPr>
                <w:rFonts w:ascii="Times New Roman"/>
              </w:rPr>
              <w:t>&lt;</w:t>
            </w:r>
            <w:r>
              <w:rPr>
                <w:rFonts w:hint="eastAsia" w:ascii="Times New Roman"/>
              </w:rPr>
              <w:t>15</w:t>
            </w:r>
            <w:r>
              <w:rPr>
                <w:rFonts w:ascii="Times New Roman"/>
              </w:rPr>
              <w:t>/</w:t>
            </w:r>
            <w:r>
              <w:rPr>
                <w:rFonts w:hint="eastAsia" w:ascii="Times New Roman"/>
              </w:rPr>
              <w:t>12</w:t>
            </w:r>
            <w:r>
              <w:rPr>
                <w:rFonts w:ascii="Times New Roman"/>
              </w:rPr>
              <w:t>/</w:t>
            </w:r>
            <w:r>
              <w:rPr>
                <w:rFonts w:hint="eastAsia" w:ascii="Times New Roman"/>
              </w:rPr>
              <w:t>2024</w:t>
            </w:r>
            <w:r>
              <w:rPr>
                <w:rFonts w:ascii="Times New Roman"/>
              </w:rPr>
              <w:t>&gt;</w:t>
            </w:r>
          </w:p>
        </w:tc>
        <w:tc>
          <w:tcPr>
            <w:tcW w:w="1152" w:type="dxa"/>
          </w:tcPr>
          <w:p w14:paraId="41E7F60A">
            <w:pPr>
              <w:pStyle w:val="40"/>
            </w:pPr>
            <w:r>
              <w:rPr>
                <w:rFonts w:ascii="Times New Roman"/>
              </w:rPr>
              <w:t>&lt;</w:t>
            </w:r>
            <w:r>
              <w:rPr>
                <w:rFonts w:hint="eastAsia" w:ascii="Times New Roman"/>
              </w:rPr>
              <w:t>2.0</w:t>
            </w:r>
            <w:r>
              <w:rPr>
                <w:rFonts w:ascii="Times New Roman"/>
              </w:rPr>
              <w:t>&gt;</w:t>
            </w:r>
          </w:p>
        </w:tc>
        <w:tc>
          <w:tcPr>
            <w:tcW w:w="3744" w:type="dxa"/>
          </w:tcPr>
          <w:p w14:paraId="7AD6AB68">
            <w:pPr>
              <w:pStyle w:val="40"/>
            </w:pPr>
            <w:r>
              <w:rPr>
                <w:rFonts w:ascii="Times New Roman"/>
              </w:rPr>
              <w:t>&lt;</w:t>
            </w:r>
            <w:r>
              <w:rPr>
                <w:rFonts w:hint="eastAsia" w:ascii="Times New Roman"/>
              </w:rPr>
              <w:t>细节补充</w:t>
            </w:r>
            <w:r>
              <w:rPr>
                <w:rFonts w:ascii="Times New Roman"/>
              </w:rPr>
              <w:t>&gt;</w:t>
            </w:r>
          </w:p>
        </w:tc>
        <w:tc>
          <w:tcPr>
            <w:tcW w:w="2304" w:type="dxa"/>
          </w:tcPr>
          <w:p w14:paraId="187AA374">
            <w:pPr>
              <w:pStyle w:val="40"/>
            </w:pPr>
            <w:r>
              <w:rPr>
                <w:rFonts w:ascii="Times New Roman"/>
              </w:rPr>
              <w:t>&lt;</w:t>
            </w:r>
            <w:r>
              <w:rPr>
                <w:rFonts w:hint="eastAsia" w:ascii="Times New Roman"/>
              </w:rPr>
              <w:t>尚子森</w:t>
            </w:r>
            <w:r>
              <w:rPr>
                <w:rFonts w:ascii="Times New Roman"/>
              </w:rPr>
              <w:t>&gt;</w:t>
            </w:r>
          </w:p>
        </w:tc>
      </w:tr>
      <w:tr w14:paraId="6136139E">
        <w:tc>
          <w:tcPr>
            <w:tcW w:w="2304" w:type="dxa"/>
          </w:tcPr>
          <w:p w14:paraId="4D74C830">
            <w:pPr>
              <w:pStyle w:val="40"/>
            </w:pPr>
            <w:r>
              <w:rPr>
                <w:rFonts w:ascii="Times New Roman"/>
              </w:rPr>
              <w:t>&lt;</w:t>
            </w:r>
            <w:r>
              <w:rPr>
                <w:rFonts w:hint="eastAsia" w:ascii="Times New Roman"/>
              </w:rPr>
              <w:t>10</w:t>
            </w:r>
            <w:r>
              <w:rPr>
                <w:rFonts w:ascii="Times New Roman"/>
              </w:rPr>
              <w:t>/</w:t>
            </w:r>
            <w:r>
              <w:rPr>
                <w:rFonts w:hint="eastAsia" w:ascii="Times New Roman"/>
              </w:rPr>
              <w:t>01</w:t>
            </w:r>
            <w:r>
              <w:rPr>
                <w:rFonts w:ascii="Times New Roman"/>
              </w:rPr>
              <w:t>/</w:t>
            </w:r>
            <w:r>
              <w:rPr>
                <w:rFonts w:hint="eastAsia" w:ascii="Times New Roman"/>
              </w:rPr>
              <w:t>2025</w:t>
            </w:r>
            <w:r>
              <w:rPr>
                <w:rFonts w:ascii="Times New Roman"/>
              </w:rPr>
              <w:t>&gt;</w:t>
            </w:r>
          </w:p>
        </w:tc>
        <w:tc>
          <w:tcPr>
            <w:tcW w:w="1152" w:type="dxa"/>
          </w:tcPr>
          <w:p w14:paraId="1430BEF8">
            <w:pPr>
              <w:pStyle w:val="40"/>
            </w:pPr>
            <w:r>
              <w:rPr>
                <w:rFonts w:ascii="Times New Roman"/>
              </w:rPr>
              <w:t>&lt;</w:t>
            </w:r>
            <w:r>
              <w:rPr>
                <w:rFonts w:hint="eastAsia" w:ascii="Times New Roman"/>
              </w:rPr>
              <w:t>3.0</w:t>
            </w:r>
            <w:r>
              <w:rPr>
                <w:rFonts w:ascii="Times New Roman"/>
              </w:rPr>
              <w:t>&gt;</w:t>
            </w:r>
          </w:p>
        </w:tc>
        <w:tc>
          <w:tcPr>
            <w:tcW w:w="3744" w:type="dxa"/>
          </w:tcPr>
          <w:p w14:paraId="2D1AE84B">
            <w:pPr>
              <w:pStyle w:val="40"/>
            </w:pPr>
            <w:r>
              <w:rPr>
                <w:rFonts w:ascii="Times New Roman"/>
              </w:rPr>
              <w:t>&lt;</w:t>
            </w:r>
            <w:r>
              <w:rPr>
                <w:rFonts w:hint="eastAsia" w:ascii="Times New Roman"/>
              </w:rPr>
              <w:t>整体完善</w:t>
            </w:r>
            <w:r>
              <w:rPr>
                <w:rFonts w:ascii="Times New Roman"/>
              </w:rPr>
              <w:t>&gt;</w:t>
            </w:r>
          </w:p>
        </w:tc>
        <w:tc>
          <w:tcPr>
            <w:tcW w:w="2304" w:type="dxa"/>
          </w:tcPr>
          <w:p w14:paraId="7C4E418F">
            <w:pPr>
              <w:pStyle w:val="40"/>
            </w:pPr>
            <w:r>
              <w:rPr>
                <w:rFonts w:ascii="Times New Roman"/>
              </w:rPr>
              <w:t>&lt;</w:t>
            </w:r>
            <w:r>
              <w:rPr>
                <w:rFonts w:hint="eastAsia" w:ascii="Times New Roman"/>
              </w:rPr>
              <w:t>尚子森</w:t>
            </w:r>
            <w:r>
              <w:rPr>
                <w:rFonts w:ascii="Times New Roman"/>
              </w:rPr>
              <w:t>&gt;</w:t>
            </w:r>
          </w:p>
        </w:tc>
      </w:tr>
    </w:tbl>
    <w:p w14:paraId="729B7A39"/>
    <w:p w14:paraId="51ACD724">
      <w:pPr>
        <w:pStyle w:val="28"/>
      </w:pPr>
      <w:r>
        <w:br w:type="page"/>
      </w:r>
      <w:r>
        <w:rPr>
          <w:rFonts w:hint="eastAsia"/>
        </w:rPr>
        <w:t>目录</w:t>
      </w:r>
    </w:p>
    <w:p w14:paraId="6EC6526C">
      <w:pPr>
        <w:pStyle w:val="21"/>
        <w:tabs>
          <w:tab w:val="left" w:pos="432"/>
        </w:tabs>
        <w:rPr>
          <w:rFonts w:asciiTheme="minorHAnsi" w:hAnsiTheme="minorHAnsi" w:eastAsiaTheme="minorEastAsia" w:cstheme="minorBidi"/>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Theme="minorHAnsi" w:hAnsiTheme="minorHAnsi" w:eastAsiaTheme="minorEastAsia" w:cstheme="minorBidi"/>
          <w:kern w:val="2"/>
          <w:sz w:val="21"/>
          <w:szCs w:val="22"/>
        </w:rPr>
        <w:tab/>
      </w:r>
      <w:r>
        <w:rPr>
          <w:rFonts w:hint="eastAsia"/>
        </w:rPr>
        <w:t>简介</w:t>
      </w:r>
      <w:r>
        <w:tab/>
      </w:r>
      <w:r>
        <w:fldChar w:fldCharType="begin"/>
      </w:r>
      <w:r>
        <w:instrText xml:space="preserve"> PAGEREF _Toc54269952 \h </w:instrText>
      </w:r>
      <w:r>
        <w:fldChar w:fldCharType="separate"/>
      </w:r>
      <w:r>
        <w:t>4</w:t>
      </w:r>
      <w:r>
        <w:fldChar w:fldCharType="end"/>
      </w:r>
    </w:p>
    <w:p w14:paraId="4954EAFA">
      <w:pPr>
        <w:pStyle w:val="26"/>
        <w:tabs>
          <w:tab w:val="left" w:pos="1000"/>
        </w:tabs>
        <w:rPr>
          <w:rFonts w:asciiTheme="minorHAnsi" w:hAnsiTheme="minorHAnsi" w:eastAsiaTheme="minorEastAsia" w:cstheme="minorBidi"/>
          <w:kern w:val="2"/>
          <w:sz w:val="21"/>
          <w:szCs w:val="22"/>
        </w:rPr>
      </w:pPr>
      <w:r>
        <w:t>1.1</w:t>
      </w:r>
      <w:r>
        <w:rPr>
          <w:rFonts w:asciiTheme="minorHAnsi" w:hAnsiTheme="minorHAnsi" w:eastAsiaTheme="minorEastAsia" w:cstheme="minorBidi"/>
          <w:kern w:val="2"/>
          <w:sz w:val="21"/>
          <w:szCs w:val="22"/>
        </w:rPr>
        <w:tab/>
      </w:r>
      <w:r>
        <w:rPr>
          <w:rFonts w:hint="eastAsia"/>
        </w:rPr>
        <w:t>目的</w:t>
      </w:r>
      <w:r>
        <w:tab/>
      </w:r>
      <w:r>
        <w:fldChar w:fldCharType="begin"/>
      </w:r>
      <w:r>
        <w:instrText xml:space="preserve"> PAGEREF _Toc54269953 \h </w:instrText>
      </w:r>
      <w:r>
        <w:fldChar w:fldCharType="separate"/>
      </w:r>
      <w:r>
        <w:t>4</w:t>
      </w:r>
      <w:r>
        <w:fldChar w:fldCharType="end"/>
      </w:r>
    </w:p>
    <w:p w14:paraId="59C74878">
      <w:pPr>
        <w:pStyle w:val="26"/>
        <w:tabs>
          <w:tab w:val="left" w:pos="1000"/>
        </w:tabs>
        <w:rPr>
          <w:rFonts w:asciiTheme="minorHAnsi" w:hAnsiTheme="minorHAnsi" w:eastAsiaTheme="minorEastAsia" w:cstheme="minorBidi"/>
          <w:kern w:val="2"/>
          <w:sz w:val="21"/>
          <w:szCs w:val="22"/>
        </w:rPr>
      </w:pPr>
      <w:r>
        <w:t>1.2</w:t>
      </w:r>
      <w:r>
        <w:rPr>
          <w:rFonts w:asciiTheme="minorHAnsi" w:hAnsiTheme="minorHAnsi" w:eastAsiaTheme="minorEastAsia" w:cstheme="minorBidi"/>
          <w:kern w:val="2"/>
          <w:sz w:val="21"/>
          <w:szCs w:val="22"/>
        </w:rPr>
        <w:tab/>
      </w:r>
      <w:r>
        <w:rPr>
          <w:rFonts w:hint="eastAsia"/>
        </w:rPr>
        <w:t>定义、首字母缩写词和缩略语</w:t>
      </w:r>
      <w:r>
        <w:tab/>
      </w:r>
      <w:r>
        <w:fldChar w:fldCharType="begin"/>
      </w:r>
      <w:r>
        <w:instrText xml:space="preserve"> PAGEREF _Toc54269954 \h </w:instrText>
      </w:r>
      <w:r>
        <w:fldChar w:fldCharType="separate"/>
      </w:r>
      <w:r>
        <w:t>4</w:t>
      </w:r>
      <w:r>
        <w:fldChar w:fldCharType="end"/>
      </w:r>
    </w:p>
    <w:p w14:paraId="4D3400A7">
      <w:pPr>
        <w:pStyle w:val="26"/>
        <w:tabs>
          <w:tab w:val="left" w:pos="1000"/>
        </w:tabs>
        <w:rPr>
          <w:rFonts w:asciiTheme="minorHAnsi" w:hAnsiTheme="minorHAnsi" w:eastAsiaTheme="minorEastAsia" w:cstheme="minorBidi"/>
          <w:kern w:val="2"/>
          <w:sz w:val="21"/>
          <w:szCs w:val="22"/>
        </w:rPr>
      </w:pPr>
      <w:r>
        <w:t>1.3</w:t>
      </w:r>
      <w:r>
        <w:rPr>
          <w:rFonts w:asciiTheme="minorHAnsi" w:hAnsiTheme="minorHAnsi" w:eastAsiaTheme="minorEastAsia" w:cstheme="minorBidi"/>
          <w:kern w:val="2"/>
          <w:sz w:val="21"/>
          <w:szCs w:val="22"/>
        </w:rPr>
        <w:tab/>
      </w:r>
      <w:r>
        <w:rPr>
          <w:rFonts w:hint="eastAsia"/>
        </w:rPr>
        <w:t>参考资料</w:t>
      </w:r>
      <w:r>
        <w:tab/>
      </w:r>
      <w:r>
        <w:fldChar w:fldCharType="begin"/>
      </w:r>
      <w:r>
        <w:instrText xml:space="preserve"> PAGEREF _Toc54269955 \h </w:instrText>
      </w:r>
      <w:r>
        <w:fldChar w:fldCharType="separate"/>
      </w:r>
      <w:r>
        <w:t>4</w:t>
      </w:r>
      <w:r>
        <w:fldChar w:fldCharType="end"/>
      </w:r>
    </w:p>
    <w:p w14:paraId="5F09F76F">
      <w:pPr>
        <w:pStyle w:val="21"/>
        <w:tabs>
          <w:tab w:val="left" w:pos="432"/>
        </w:tabs>
        <w:rPr>
          <w:rFonts w:asciiTheme="minorHAnsi" w:hAnsiTheme="minorHAnsi" w:eastAsiaTheme="minorEastAsia" w:cstheme="minorBidi"/>
          <w:kern w:val="2"/>
          <w:sz w:val="21"/>
          <w:szCs w:val="22"/>
        </w:rPr>
      </w:pPr>
      <w:r>
        <w:t>2.</w:t>
      </w:r>
      <w:r>
        <w:rPr>
          <w:rFonts w:asciiTheme="minorHAnsi" w:hAnsiTheme="minorHAnsi" w:eastAsiaTheme="minorEastAsia" w:cstheme="minorBidi"/>
          <w:kern w:val="2"/>
          <w:sz w:val="21"/>
          <w:szCs w:val="22"/>
        </w:rPr>
        <w:tab/>
      </w:r>
      <w:r>
        <w:rPr>
          <w:rFonts w:hint="eastAsia"/>
        </w:rPr>
        <w:t>整体说明</w:t>
      </w:r>
      <w:r>
        <w:tab/>
      </w:r>
      <w:r>
        <w:fldChar w:fldCharType="begin"/>
      </w:r>
      <w:r>
        <w:instrText xml:space="preserve"> PAGEREF _Toc54269956 \h </w:instrText>
      </w:r>
      <w:r>
        <w:fldChar w:fldCharType="separate"/>
      </w:r>
      <w:r>
        <w:t>4</w:t>
      </w:r>
      <w:r>
        <w:fldChar w:fldCharType="end"/>
      </w:r>
    </w:p>
    <w:p w14:paraId="1C664554">
      <w:pPr>
        <w:pStyle w:val="21"/>
        <w:tabs>
          <w:tab w:val="left" w:pos="432"/>
        </w:tabs>
        <w:rPr>
          <w:rFonts w:asciiTheme="minorHAnsi" w:hAnsiTheme="minorHAnsi" w:eastAsiaTheme="minorEastAsia" w:cstheme="minorBidi"/>
          <w:kern w:val="2"/>
          <w:sz w:val="21"/>
          <w:szCs w:val="22"/>
        </w:rPr>
      </w:pPr>
      <w:r>
        <w:t>3.</w:t>
      </w:r>
      <w:r>
        <w:rPr>
          <w:rFonts w:asciiTheme="minorHAnsi" w:hAnsiTheme="minorHAnsi" w:eastAsiaTheme="minorEastAsia" w:cstheme="minorBidi"/>
          <w:kern w:val="2"/>
          <w:sz w:val="21"/>
          <w:szCs w:val="22"/>
        </w:rPr>
        <w:tab/>
      </w:r>
      <w:r>
        <w:rPr>
          <w:rFonts w:hint="eastAsia"/>
        </w:rPr>
        <w:t>功能需求</w:t>
      </w:r>
      <w:r>
        <w:tab/>
      </w:r>
      <w:r>
        <w:fldChar w:fldCharType="begin"/>
      </w:r>
      <w:r>
        <w:instrText xml:space="preserve"> PAGEREF _Toc54269957 \h </w:instrText>
      </w:r>
      <w:r>
        <w:fldChar w:fldCharType="separate"/>
      </w:r>
      <w:r>
        <w:t>4</w:t>
      </w:r>
      <w:r>
        <w:fldChar w:fldCharType="end"/>
      </w:r>
    </w:p>
    <w:p w14:paraId="1A7E5F7D">
      <w:pPr>
        <w:pStyle w:val="26"/>
        <w:tabs>
          <w:tab w:val="left" w:pos="1000"/>
        </w:tabs>
        <w:rPr>
          <w:rFonts w:asciiTheme="minorHAnsi" w:hAnsiTheme="minorHAnsi" w:eastAsiaTheme="minorEastAsia" w:cstheme="minorBidi"/>
          <w:kern w:val="2"/>
          <w:sz w:val="21"/>
          <w:szCs w:val="22"/>
        </w:rPr>
      </w:pPr>
      <w:r>
        <w:t>3.1</w:t>
      </w:r>
      <w:r>
        <w:rPr>
          <w:rFonts w:asciiTheme="minorHAnsi" w:hAnsiTheme="minorHAnsi" w:eastAsiaTheme="minorEastAsia" w:cstheme="minorBidi"/>
          <w:kern w:val="2"/>
          <w:sz w:val="21"/>
          <w:szCs w:val="22"/>
        </w:rPr>
        <w:tab/>
      </w:r>
      <w:r>
        <w:t xml:space="preserve">&lt;Use case </w:t>
      </w:r>
      <w:r>
        <w:rPr>
          <w:rFonts w:hint="eastAsia"/>
        </w:rPr>
        <w:t>图</w:t>
      </w:r>
      <w:r>
        <w:t>&gt;</w:t>
      </w:r>
      <w:r>
        <w:tab/>
      </w:r>
      <w:r>
        <w:fldChar w:fldCharType="begin"/>
      </w:r>
      <w:r>
        <w:instrText xml:space="preserve"> PAGEREF _Toc54269958 \h </w:instrText>
      </w:r>
      <w:r>
        <w:fldChar w:fldCharType="separate"/>
      </w:r>
      <w:r>
        <w:t>5</w:t>
      </w:r>
      <w:r>
        <w:fldChar w:fldCharType="end"/>
      </w:r>
    </w:p>
    <w:p w14:paraId="7D220C2F">
      <w:pPr>
        <w:pStyle w:val="26"/>
        <w:tabs>
          <w:tab w:val="left" w:pos="1000"/>
        </w:tabs>
        <w:rPr>
          <w:rFonts w:asciiTheme="minorHAnsi" w:hAnsiTheme="minorHAnsi" w:eastAsiaTheme="minorEastAsia" w:cstheme="minorBidi"/>
          <w:kern w:val="2"/>
          <w:sz w:val="21"/>
          <w:szCs w:val="22"/>
        </w:rPr>
      </w:pPr>
      <w:r>
        <w:t>3.2</w:t>
      </w:r>
      <w:r>
        <w:rPr>
          <w:rFonts w:asciiTheme="minorHAnsi" w:hAnsiTheme="minorHAnsi" w:eastAsiaTheme="minorEastAsia" w:cstheme="minorBidi"/>
          <w:kern w:val="2"/>
          <w:sz w:val="21"/>
          <w:szCs w:val="22"/>
        </w:rPr>
        <w:tab/>
      </w:r>
      <w:r>
        <w:t xml:space="preserve">&lt;Use case1 </w:t>
      </w:r>
      <w:r>
        <w:rPr>
          <w:rFonts w:hint="eastAsia"/>
        </w:rPr>
        <w:t>规约</w:t>
      </w:r>
      <w:r>
        <w:t>&gt;</w:t>
      </w:r>
      <w:r>
        <w:tab/>
      </w:r>
      <w:r>
        <w:fldChar w:fldCharType="begin"/>
      </w:r>
      <w:r>
        <w:instrText xml:space="preserve"> PAGEREF _Toc54269959 \h </w:instrText>
      </w:r>
      <w:r>
        <w:fldChar w:fldCharType="separate"/>
      </w:r>
      <w:r>
        <w:t>5</w:t>
      </w:r>
      <w:r>
        <w:fldChar w:fldCharType="end"/>
      </w:r>
    </w:p>
    <w:p w14:paraId="1E3A55BF">
      <w:pPr>
        <w:pStyle w:val="26"/>
        <w:tabs>
          <w:tab w:val="left" w:pos="1000"/>
        </w:tabs>
        <w:rPr>
          <w:rFonts w:asciiTheme="minorHAnsi" w:hAnsiTheme="minorHAnsi" w:eastAsiaTheme="minorEastAsia" w:cstheme="minorBidi"/>
          <w:kern w:val="2"/>
          <w:sz w:val="21"/>
          <w:szCs w:val="22"/>
        </w:rPr>
      </w:pPr>
      <w:r>
        <w:t>3.3</w:t>
      </w:r>
      <w:r>
        <w:rPr>
          <w:rFonts w:asciiTheme="minorHAnsi" w:hAnsiTheme="minorHAnsi" w:eastAsiaTheme="minorEastAsia" w:cstheme="minorBidi"/>
          <w:kern w:val="2"/>
          <w:sz w:val="21"/>
          <w:szCs w:val="22"/>
        </w:rPr>
        <w:tab/>
      </w:r>
      <w:r>
        <w:t xml:space="preserve">&lt;Use case2 </w:t>
      </w:r>
      <w:r>
        <w:rPr>
          <w:rFonts w:hint="eastAsia"/>
        </w:rPr>
        <w:t>规约</w:t>
      </w:r>
      <w:r>
        <w:t>&gt;</w:t>
      </w:r>
      <w:r>
        <w:tab/>
      </w:r>
      <w:r>
        <w:fldChar w:fldCharType="begin"/>
      </w:r>
      <w:r>
        <w:instrText xml:space="preserve"> PAGEREF _Toc54269960 \h </w:instrText>
      </w:r>
      <w:r>
        <w:fldChar w:fldCharType="separate"/>
      </w:r>
      <w:r>
        <w:t>5</w:t>
      </w:r>
      <w:r>
        <w:fldChar w:fldCharType="end"/>
      </w:r>
    </w:p>
    <w:p w14:paraId="3EF83ECD">
      <w:pPr>
        <w:pStyle w:val="21"/>
        <w:tabs>
          <w:tab w:val="left" w:pos="432"/>
        </w:tabs>
        <w:rPr>
          <w:rFonts w:asciiTheme="minorHAnsi" w:hAnsiTheme="minorHAnsi" w:eastAsiaTheme="minorEastAsia" w:cstheme="minorBidi"/>
          <w:kern w:val="2"/>
          <w:sz w:val="21"/>
          <w:szCs w:val="22"/>
        </w:rPr>
      </w:pPr>
      <w:r>
        <w:t>4.</w:t>
      </w:r>
      <w:r>
        <w:rPr>
          <w:rFonts w:asciiTheme="minorHAnsi" w:hAnsiTheme="minorHAnsi" w:eastAsiaTheme="minorEastAsia" w:cstheme="minorBidi"/>
          <w:kern w:val="2"/>
          <w:sz w:val="21"/>
          <w:szCs w:val="22"/>
        </w:rPr>
        <w:tab/>
      </w:r>
      <w:r>
        <w:rPr>
          <w:rFonts w:hint="eastAsia"/>
        </w:rPr>
        <w:t>非功能需求</w:t>
      </w:r>
      <w:r>
        <w:tab/>
      </w:r>
      <w:r>
        <w:fldChar w:fldCharType="begin"/>
      </w:r>
      <w:r>
        <w:instrText xml:space="preserve"> PAGEREF _Toc54269961 \h </w:instrText>
      </w:r>
      <w:r>
        <w:fldChar w:fldCharType="separate"/>
      </w:r>
      <w:r>
        <w:t>5</w:t>
      </w:r>
      <w:r>
        <w:fldChar w:fldCharType="end"/>
      </w:r>
    </w:p>
    <w:p w14:paraId="548E2413">
      <w:pPr>
        <w:pStyle w:val="26"/>
        <w:tabs>
          <w:tab w:val="left" w:pos="1000"/>
        </w:tabs>
        <w:rPr>
          <w:rFonts w:asciiTheme="minorHAnsi" w:hAnsiTheme="minorHAnsi" w:eastAsiaTheme="minorEastAsia" w:cstheme="minorBidi"/>
          <w:kern w:val="2"/>
          <w:sz w:val="21"/>
          <w:szCs w:val="22"/>
        </w:rPr>
      </w:pPr>
      <w:r>
        <w:t>4.1</w:t>
      </w:r>
      <w:r>
        <w:rPr>
          <w:rFonts w:asciiTheme="minorHAnsi" w:hAnsiTheme="minorHAnsi" w:eastAsiaTheme="minorEastAsia" w:cstheme="minorBidi"/>
          <w:kern w:val="2"/>
          <w:sz w:val="21"/>
          <w:szCs w:val="22"/>
        </w:rPr>
        <w:tab/>
      </w:r>
      <w:r>
        <w:rPr>
          <w:rFonts w:hint="eastAsia"/>
        </w:rPr>
        <w:t>易用性</w:t>
      </w:r>
      <w:r>
        <w:tab/>
      </w:r>
      <w:r>
        <w:fldChar w:fldCharType="begin"/>
      </w:r>
      <w:r>
        <w:instrText xml:space="preserve"> PAGEREF _Toc54269962 \h </w:instrText>
      </w:r>
      <w:r>
        <w:fldChar w:fldCharType="separate"/>
      </w:r>
      <w:r>
        <w:t>5</w:t>
      </w:r>
      <w:r>
        <w:fldChar w:fldCharType="end"/>
      </w:r>
    </w:p>
    <w:p w14:paraId="6C0AD26E">
      <w:pPr>
        <w:pStyle w:val="26"/>
        <w:tabs>
          <w:tab w:val="left" w:pos="1000"/>
        </w:tabs>
        <w:rPr>
          <w:rFonts w:asciiTheme="minorHAnsi" w:hAnsiTheme="minorHAnsi" w:eastAsiaTheme="minorEastAsia" w:cstheme="minorBidi"/>
          <w:kern w:val="2"/>
          <w:sz w:val="21"/>
          <w:szCs w:val="22"/>
        </w:rPr>
      </w:pPr>
      <w:r>
        <w:t>4.2</w:t>
      </w:r>
      <w:r>
        <w:rPr>
          <w:rFonts w:asciiTheme="minorHAnsi" w:hAnsiTheme="minorHAnsi" w:eastAsiaTheme="minorEastAsia" w:cstheme="minorBidi"/>
          <w:kern w:val="2"/>
          <w:sz w:val="21"/>
          <w:szCs w:val="22"/>
        </w:rPr>
        <w:tab/>
      </w:r>
      <w:r>
        <w:rPr>
          <w:rFonts w:hint="eastAsia"/>
        </w:rPr>
        <w:t>可靠性</w:t>
      </w:r>
      <w:r>
        <w:tab/>
      </w:r>
      <w:r>
        <w:fldChar w:fldCharType="begin"/>
      </w:r>
      <w:r>
        <w:instrText xml:space="preserve"> PAGEREF _Toc54269963 \h </w:instrText>
      </w:r>
      <w:r>
        <w:fldChar w:fldCharType="separate"/>
      </w:r>
      <w:r>
        <w:t>5</w:t>
      </w:r>
      <w:r>
        <w:fldChar w:fldCharType="end"/>
      </w:r>
    </w:p>
    <w:p w14:paraId="7637A484">
      <w:pPr>
        <w:pStyle w:val="26"/>
        <w:tabs>
          <w:tab w:val="left" w:pos="1000"/>
        </w:tabs>
        <w:rPr>
          <w:rFonts w:asciiTheme="minorHAnsi" w:hAnsiTheme="minorHAnsi" w:eastAsiaTheme="minorEastAsia" w:cstheme="minorBidi"/>
          <w:kern w:val="2"/>
          <w:sz w:val="21"/>
          <w:szCs w:val="22"/>
        </w:rPr>
      </w:pPr>
      <w:r>
        <w:t>4.3</w:t>
      </w:r>
      <w:r>
        <w:rPr>
          <w:rFonts w:asciiTheme="minorHAnsi" w:hAnsiTheme="minorHAnsi" w:eastAsiaTheme="minorEastAsia" w:cstheme="minorBidi"/>
          <w:kern w:val="2"/>
          <w:sz w:val="21"/>
          <w:szCs w:val="22"/>
        </w:rPr>
        <w:tab/>
      </w:r>
      <w:r>
        <w:rPr>
          <w:rFonts w:hint="eastAsia"/>
        </w:rPr>
        <w:t>性能</w:t>
      </w:r>
      <w:r>
        <w:tab/>
      </w:r>
      <w:r>
        <w:fldChar w:fldCharType="begin"/>
      </w:r>
      <w:r>
        <w:instrText xml:space="preserve"> PAGEREF _Toc54269964 \h </w:instrText>
      </w:r>
      <w:r>
        <w:fldChar w:fldCharType="separate"/>
      </w:r>
      <w:r>
        <w:t>5</w:t>
      </w:r>
      <w:r>
        <w:fldChar w:fldCharType="end"/>
      </w:r>
    </w:p>
    <w:p w14:paraId="4FAF6525">
      <w:pPr>
        <w:pStyle w:val="26"/>
        <w:tabs>
          <w:tab w:val="left" w:pos="1000"/>
        </w:tabs>
        <w:rPr>
          <w:rFonts w:asciiTheme="minorHAnsi" w:hAnsiTheme="minorHAnsi" w:eastAsiaTheme="minorEastAsia" w:cstheme="minorBidi"/>
          <w:kern w:val="2"/>
          <w:sz w:val="21"/>
          <w:szCs w:val="22"/>
        </w:rPr>
      </w:pPr>
      <w:r>
        <w:t>4.4</w:t>
      </w:r>
      <w:r>
        <w:rPr>
          <w:rFonts w:asciiTheme="minorHAnsi" w:hAnsiTheme="minorHAnsi" w:eastAsiaTheme="minorEastAsia" w:cstheme="minorBidi"/>
          <w:kern w:val="2"/>
          <w:sz w:val="21"/>
          <w:szCs w:val="22"/>
        </w:rPr>
        <w:tab/>
      </w:r>
      <w:r>
        <w:rPr>
          <w:rFonts w:hint="eastAsia"/>
        </w:rPr>
        <w:t>可支持性</w:t>
      </w:r>
      <w:r>
        <w:tab/>
      </w:r>
      <w:r>
        <w:fldChar w:fldCharType="begin"/>
      </w:r>
      <w:r>
        <w:instrText xml:space="preserve"> PAGEREF _Toc54269965 \h </w:instrText>
      </w:r>
      <w:r>
        <w:fldChar w:fldCharType="separate"/>
      </w:r>
      <w:r>
        <w:t>6</w:t>
      </w:r>
      <w:r>
        <w:fldChar w:fldCharType="end"/>
      </w:r>
    </w:p>
    <w:p w14:paraId="16C82CC3">
      <w:pPr>
        <w:pStyle w:val="26"/>
        <w:tabs>
          <w:tab w:val="left" w:pos="1000"/>
        </w:tabs>
        <w:rPr>
          <w:rFonts w:asciiTheme="minorHAnsi" w:hAnsiTheme="minorHAnsi" w:eastAsiaTheme="minorEastAsia" w:cstheme="minorBidi"/>
          <w:kern w:val="2"/>
          <w:sz w:val="21"/>
          <w:szCs w:val="22"/>
        </w:rPr>
      </w:pPr>
      <w:r>
        <w:t>4.5</w:t>
      </w:r>
      <w:r>
        <w:rPr>
          <w:rFonts w:asciiTheme="minorHAnsi" w:hAnsiTheme="minorHAnsi" w:eastAsiaTheme="minorEastAsia" w:cstheme="minorBidi"/>
          <w:kern w:val="2"/>
          <w:sz w:val="21"/>
          <w:szCs w:val="22"/>
        </w:rPr>
        <w:tab/>
      </w:r>
      <w:r>
        <w:rPr>
          <w:rFonts w:hint="eastAsia"/>
        </w:rPr>
        <w:t>设计约束</w:t>
      </w:r>
      <w:r>
        <w:tab/>
      </w:r>
      <w:r>
        <w:fldChar w:fldCharType="begin"/>
      </w:r>
      <w:r>
        <w:instrText xml:space="preserve"> PAGEREF _Toc54269966 \h </w:instrText>
      </w:r>
      <w:r>
        <w:fldChar w:fldCharType="separate"/>
      </w:r>
      <w:r>
        <w:t>6</w:t>
      </w:r>
      <w:r>
        <w:fldChar w:fldCharType="end"/>
      </w:r>
    </w:p>
    <w:p w14:paraId="1869F308">
      <w:pPr>
        <w:pStyle w:val="21"/>
        <w:tabs>
          <w:tab w:val="left" w:pos="432"/>
        </w:tabs>
        <w:rPr>
          <w:rFonts w:asciiTheme="minorHAnsi" w:hAnsiTheme="minorHAnsi" w:eastAsiaTheme="minorEastAsia" w:cstheme="minorBidi"/>
          <w:kern w:val="2"/>
          <w:sz w:val="21"/>
          <w:szCs w:val="22"/>
        </w:rPr>
      </w:pPr>
      <w:r>
        <w:t>5.</w:t>
      </w:r>
      <w:r>
        <w:rPr>
          <w:rFonts w:asciiTheme="minorHAnsi" w:hAnsiTheme="minorHAnsi" w:eastAsiaTheme="minorEastAsia" w:cstheme="minorBidi"/>
          <w:kern w:val="2"/>
          <w:sz w:val="21"/>
          <w:szCs w:val="22"/>
        </w:rPr>
        <w:tab/>
      </w:r>
      <w:r>
        <w:rPr>
          <w:rFonts w:hint="eastAsia"/>
        </w:rPr>
        <w:t>其它产品需求</w:t>
      </w:r>
      <w:r>
        <w:tab/>
      </w:r>
      <w:r>
        <w:fldChar w:fldCharType="begin"/>
      </w:r>
      <w:r>
        <w:instrText xml:space="preserve"> PAGEREF _Toc54269967 \h </w:instrText>
      </w:r>
      <w:r>
        <w:fldChar w:fldCharType="separate"/>
      </w:r>
      <w:r>
        <w:t>6</w:t>
      </w:r>
      <w:r>
        <w:fldChar w:fldCharType="end"/>
      </w:r>
    </w:p>
    <w:p w14:paraId="339D4A9B">
      <w:pPr>
        <w:pStyle w:val="26"/>
        <w:tabs>
          <w:tab w:val="left" w:pos="1000"/>
        </w:tabs>
        <w:rPr>
          <w:rFonts w:asciiTheme="minorHAnsi" w:hAnsiTheme="minorHAnsi" w:eastAsiaTheme="minorEastAsia" w:cstheme="minorBidi"/>
          <w:kern w:val="2"/>
          <w:sz w:val="21"/>
          <w:szCs w:val="22"/>
        </w:rPr>
      </w:pPr>
      <w:r>
        <w:t>5.1</w:t>
      </w:r>
      <w:r>
        <w:rPr>
          <w:rFonts w:asciiTheme="minorHAnsi" w:hAnsiTheme="minorHAnsi" w:eastAsiaTheme="minorEastAsia" w:cstheme="minorBidi"/>
          <w:kern w:val="2"/>
          <w:sz w:val="21"/>
          <w:szCs w:val="22"/>
        </w:rPr>
        <w:tab/>
      </w:r>
      <w:r>
        <w:rPr>
          <w:rFonts w:hint="eastAsia"/>
        </w:rPr>
        <w:t>联机用户文档和联机帮助的需求</w:t>
      </w:r>
      <w:r>
        <w:tab/>
      </w:r>
      <w:r>
        <w:fldChar w:fldCharType="begin"/>
      </w:r>
      <w:r>
        <w:instrText xml:space="preserve"> PAGEREF _Toc54269968 \h </w:instrText>
      </w:r>
      <w:r>
        <w:fldChar w:fldCharType="separate"/>
      </w:r>
      <w:r>
        <w:t>6</w:t>
      </w:r>
      <w:r>
        <w:fldChar w:fldCharType="end"/>
      </w:r>
    </w:p>
    <w:p w14:paraId="3443E7D6">
      <w:pPr>
        <w:pStyle w:val="26"/>
        <w:tabs>
          <w:tab w:val="left" w:pos="1000"/>
        </w:tabs>
        <w:rPr>
          <w:rFonts w:asciiTheme="minorHAnsi" w:hAnsiTheme="minorHAnsi" w:eastAsiaTheme="minorEastAsia" w:cstheme="minorBidi"/>
          <w:kern w:val="2"/>
          <w:sz w:val="21"/>
          <w:szCs w:val="22"/>
        </w:rPr>
      </w:pPr>
      <w:r>
        <w:t>5.2</w:t>
      </w:r>
      <w:r>
        <w:rPr>
          <w:rFonts w:asciiTheme="minorHAnsi" w:hAnsiTheme="minorHAnsi" w:eastAsiaTheme="minorEastAsia" w:cstheme="minorBidi"/>
          <w:kern w:val="2"/>
          <w:sz w:val="21"/>
          <w:szCs w:val="22"/>
        </w:rPr>
        <w:tab/>
      </w:r>
      <w:r>
        <w:rPr>
          <w:rFonts w:hint="eastAsia"/>
        </w:rPr>
        <w:t>接口需求</w:t>
      </w:r>
      <w:r>
        <w:tab/>
      </w:r>
      <w:r>
        <w:fldChar w:fldCharType="begin"/>
      </w:r>
      <w:r>
        <w:instrText xml:space="preserve"> PAGEREF _Toc54269969 \h </w:instrText>
      </w:r>
      <w:r>
        <w:fldChar w:fldCharType="separate"/>
      </w:r>
      <w:r>
        <w:t>6</w:t>
      </w:r>
      <w:r>
        <w:fldChar w:fldCharType="end"/>
      </w:r>
    </w:p>
    <w:p w14:paraId="2C21DA2E">
      <w:pPr>
        <w:pStyle w:val="17"/>
        <w:rPr>
          <w:rFonts w:asciiTheme="minorHAnsi" w:hAnsiTheme="minorHAnsi" w:eastAsiaTheme="minorEastAsia" w:cstheme="minorBidi"/>
          <w:kern w:val="2"/>
          <w:sz w:val="21"/>
          <w:szCs w:val="22"/>
        </w:rPr>
      </w:pPr>
      <w:r>
        <w:t>5.2.1</w:t>
      </w:r>
      <w:r>
        <w:rPr>
          <w:rFonts w:asciiTheme="minorHAnsi" w:hAnsiTheme="minorHAnsi" w:eastAsiaTheme="minorEastAsia" w:cstheme="minorBidi"/>
          <w:kern w:val="2"/>
          <w:sz w:val="21"/>
          <w:szCs w:val="22"/>
        </w:rPr>
        <w:tab/>
      </w:r>
      <w:r>
        <w:rPr>
          <w:rFonts w:hint="eastAsia"/>
        </w:rPr>
        <w:t>用户界面</w:t>
      </w:r>
      <w:r>
        <w:tab/>
      </w:r>
      <w:r>
        <w:fldChar w:fldCharType="begin"/>
      </w:r>
      <w:r>
        <w:instrText xml:space="preserve"> PAGEREF _Toc54269970 \h </w:instrText>
      </w:r>
      <w:r>
        <w:fldChar w:fldCharType="separate"/>
      </w:r>
      <w:r>
        <w:t>6</w:t>
      </w:r>
      <w:r>
        <w:fldChar w:fldCharType="end"/>
      </w:r>
    </w:p>
    <w:p w14:paraId="29BBDD98">
      <w:pPr>
        <w:pStyle w:val="17"/>
        <w:rPr>
          <w:rFonts w:asciiTheme="minorHAnsi" w:hAnsiTheme="minorHAnsi" w:eastAsiaTheme="minorEastAsia" w:cstheme="minorBidi"/>
          <w:kern w:val="2"/>
          <w:sz w:val="21"/>
          <w:szCs w:val="22"/>
        </w:rPr>
      </w:pPr>
      <w:r>
        <w:t>5.2.2</w:t>
      </w:r>
      <w:r>
        <w:rPr>
          <w:rFonts w:asciiTheme="minorHAnsi" w:hAnsiTheme="minorHAnsi" w:eastAsiaTheme="minorEastAsia" w:cstheme="minorBidi"/>
          <w:kern w:val="2"/>
          <w:sz w:val="21"/>
          <w:szCs w:val="22"/>
        </w:rPr>
        <w:tab/>
      </w:r>
      <w:r>
        <w:rPr>
          <w:rFonts w:hint="eastAsia"/>
        </w:rPr>
        <w:t>硬件接口</w:t>
      </w:r>
      <w:r>
        <w:tab/>
      </w:r>
      <w:r>
        <w:fldChar w:fldCharType="begin"/>
      </w:r>
      <w:r>
        <w:instrText xml:space="preserve"> PAGEREF _Toc54269971 \h </w:instrText>
      </w:r>
      <w:r>
        <w:fldChar w:fldCharType="separate"/>
      </w:r>
      <w:r>
        <w:t>6</w:t>
      </w:r>
      <w:r>
        <w:fldChar w:fldCharType="end"/>
      </w:r>
    </w:p>
    <w:p w14:paraId="2730E39E">
      <w:pPr>
        <w:pStyle w:val="17"/>
        <w:rPr>
          <w:rFonts w:asciiTheme="minorHAnsi" w:hAnsiTheme="minorHAnsi" w:eastAsiaTheme="minorEastAsia" w:cstheme="minorBidi"/>
          <w:kern w:val="2"/>
          <w:sz w:val="21"/>
          <w:szCs w:val="22"/>
        </w:rPr>
      </w:pPr>
      <w:r>
        <w:t>5.2.3</w:t>
      </w:r>
      <w:r>
        <w:rPr>
          <w:rFonts w:asciiTheme="minorHAnsi" w:hAnsiTheme="minorHAnsi" w:eastAsiaTheme="minorEastAsia" w:cstheme="minorBidi"/>
          <w:kern w:val="2"/>
          <w:sz w:val="21"/>
          <w:szCs w:val="22"/>
        </w:rPr>
        <w:tab/>
      </w:r>
      <w:r>
        <w:rPr>
          <w:rFonts w:hint="eastAsia"/>
        </w:rPr>
        <w:t>软件接口</w:t>
      </w:r>
      <w:r>
        <w:tab/>
      </w:r>
      <w:r>
        <w:fldChar w:fldCharType="begin"/>
      </w:r>
      <w:r>
        <w:instrText xml:space="preserve"> PAGEREF _Toc54269972 \h </w:instrText>
      </w:r>
      <w:r>
        <w:fldChar w:fldCharType="separate"/>
      </w:r>
      <w:r>
        <w:t>6</w:t>
      </w:r>
      <w:r>
        <w:fldChar w:fldCharType="end"/>
      </w:r>
    </w:p>
    <w:p w14:paraId="1998DE3F">
      <w:pPr>
        <w:pStyle w:val="17"/>
        <w:rPr>
          <w:rFonts w:asciiTheme="minorHAnsi" w:hAnsiTheme="minorHAnsi" w:eastAsiaTheme="minorEastAsia" w:cstheme="minorBidi"/>
          <w:kern w:val="2"/>
          <w:sz w:val="21"/>
          <w:szCs w:val="22"/>
        </w:rPr>
      </w:pPr>
      <w:r>
        <w:t>5.2.4</w:t>
      </w:r>
      <w:r>
        <w:rPr>
          <w:rFonts w:asciiTheme="minorHAnsi" w:hAnsiTheme="minorHAnsi" w:eastAsiaTheme="minorEastAsia" w:cstheme="minorBidi"/>
          <w:kern w:val="2"/>
          <w:sz w:val="21"/>
          <w:szCs w:val="22"/>
        </w:rPr>
        <w:tab/>
      </w:r>
      <w:r>
        <w:rPr>
          <w:rFonts w:hint="eastAsia"/>
        </w:rPr>
        <w:t>通信接口</w:t>
      </w:r>
      <w:r>
        <w:tab/>
      </w:r>
      <w:r>
        <w:fldChar w:fldCharType="begin"/>
      </w:r>
      <w:r>
        <w:instrText xml:space="preserve"> PAGEREF _Toc54269973 \h </w:instrText>
      </w:r>
      <w:r>
        <w:fldChar w:fldCharType="separate"/>
      </w:r>
      <w:r>
        <w:t>7</w:t>
      </w:r>
      <w:r>
        <w:fldChar w:fldCharType="end"/>
      </w:r>
    </w:p>
    <w:p w14:paraId="1892D30F">
      <w:pPr>
        <w:pStyle w:val="26"/>
        <w:tabs>
          <w:tab w:val="left" w:pos="1000"/>
        </w:tabs>
        <w:rPr>
          <w:rFonts w:asciiTheme="minorHAnsi" w:hAnsiTheme="minorHAnsi" w:eastAsiaTheme="minorEastAsia" w:cstheme="minorBidi"/>
          <w:kern w:val="2"/>
          <w:sz w:val="21"/>
          <w:szCs w:val="22"/>
        </w:rPr>
      </w:pPr>
      <w:r>
        <w:t>5.3</w:t>
      </w:r>
      <w:r>
        <w:rPr>
          <w:rFonts w:asciiTheme="minorHAnsi" w:hAnsiTheme="minorHAnsi" w:eastAsiaTheme="minorEastAsia" w:cstheme="minorBidi"/>
          <w:kern w:val="2"/>
          <w:sz w:val="21"/>
          <w:szCs w:val="22"/>
        </w:rPr>
        <w:tab/>
      </w:r>
      <w:r>
        <w:rPr>
          <w:rFonts w:hint="eastAsia"/>
        </w:rPr>
        <w:t>适用的标准</w:t>
      </w:r>
      <w:r>
        <w:tab/>
      </w:r>
      <w:r>
        <w:fldChar w:fldCharType="begin"/>
      </w:r>
      <w:r>
        <w:instrText xml:space="preserve"> PAGEREF _Toc54269974 \h </w:instrText>
      </w:r>
      <w:r>
        <w:fldChar w:fldCharType="separate"/>
      </w:r>
      <w:r>
        <w:t>7</w:t>
      </w:r>
      <w:r>
        <w:fldChar w:fldCharType="end"/>
      </w:r>
    </w:p>
    <w:p w14:paraId="53B79474">
      <w:pPr>
        <w:pStyle w:val="28"/>
        <w:rPr>
          <w:rFonts w:ascii="Arial" w:hAnsi="Arial"/>
        </w:rPr>
      </w:pPr>
      <w:r>
        <w:rPr>
          <w:rFonts w:ascii="Times New Roman"/>
        </w:rPr>
        <w:fldChar w:fldCharType="end"/>
      </w: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软件需求规约</w:t>
      </w:r>
      <w:r>
        <w:rPr>
          <w:rFonts w:ascii="Arial" w:hAnsi="Arial"/>
        </w:rPr>
        <w:fldChar w:fldCharType="end"/>
      </w:r>
      <w:r>
        <w:rPr>
          <w:rFonts w:ascii="Arial" w:hAnsi="Arial"/>
        </w:rPr>
        <w:t xml:space="preserve"> </w:t>
      </w:r>
      <w:r>
        <w:rPr>
          <w:rFonts w:hint="eastAsia" w:ascii="Arial" w:hAnsi="Arial"/>
        </w:rPr>
        <w:t>(简化版)</w:t>
      </w:r>
    </w:p>
    <w:p w14:paraId="44C71436">
      <w:pPr>
        <w:pStyle w:val="2"/>
        <w:ind w:left="720" w:hanging="720"/>
      </w:pPr>
      <w:bookmarkStart w:id="0" w:name="_Toc498836223"/>
      <w:bookmarkStart w:id="1" w:name="_Toc54269952"/>
      <w:r>
        <w:rPr>
          <w:rFonts w:hint="eastAsia"/>
        </w:rPr>
        <w:t>简介</w:t>
      </w:r>
      <w:bookmarkEnd w:id="0"/>
      <w:bookmarkEnd w:id="1"/>
    </w:p>
    <w:p w14:paraId="245F2EF1">
      <w:pPr>
        <w:pStyle w:val="3"/>
      </w:pPr>
      <w:bookmarkStart w:id="2" w:name="_Toc54269953"/>
      <w:bookmarkStart w:id="3" w:name="_Toc498836224"/>
      <w:r>
        <w:rPr>
          <w:rFonts w:hint="eastAsia"/>
        </w:rPr>
        <w:t>目的</w:t>
      </w:r>
      <w:bookmarkEnd w:id="2"/>
      <w:bookmarkEnd w:id="3"/>
    </w:p>
    <w:p w14:paraId="7298866D">
      <w:pPr>
        <w:pStyle w:val="47"/>
        <w:rPr>
          <w:i w:val="0"/>
          <w:iCs/>
          <w:color w:val="000000" w:themeColor="text1"/>
          <w14:textFill>
            <w14:solidFill>
              <w14:schemeClr w14:val="tx1"/>
            </w14:solidFill>
          </w14:textFill>
        </w:rPr>
      </w:pPr>
      <w:bookmarkStart w:id="4" w:name="_Toc498836226"/>
      <w:bookmarkStart w:id="5" w:name="_Toc54269954"/>
      <w:r>
        <w:rPr>
          <w:rFonts w:hint="eastAsia"/>
          <w:i w:val="0"/>
          <w:iCs/>
          <w:color w:val="000000" w:themeColor="text1"/>
          <w14:textFill>
            <w14:solidFill>
              <w14:schemeClr w14:val="tx1"/>
            </w14:solidFill>
          </w14:textFill>
        </w:rPr>
        <w:t>本项目旨在提出“大模型训练监控平台的自动化搭建”，本项目的主要目的是：简化大规模分布式集群监控平台的搭建过程： 通过自动化工具和预设配置，降低搭建难度，帮助用户快速搭建一个稳定、高效的监控平台，减少学习成本，使其能够专注于数据分析而非平台构建。提升大模型训练的效率和稳定性： 实时监控GPU、CPU等资源的使用情况，帮助开发者动态调整和优化资源分配，确保训练任务顺利完成，避免资源浪费和训练中断。实现数据的持久化与可视化： 将监控数据持久化存储，方便后续分析调优，并通过可视化界面展示数据，帮助用户直观了解训练过程中的资源使用状况。</w:t>
      </w:r>
    </w:p>
    <w:p w14:paraId="6069EA3F">
      <w:pPr>
        <w:pStyle w:val="3"/>
      </w:pPr>
      <w:r>
        <w:rPr>
          <w:rFonts w:hint="eastAsia"/>
        </w:rPr>
        <w:t>定义、首字母缩写词和缩略语</w:t>
      </w:r>
      <w:bookmarkEnd w:id="4"/>
      <w:bookmarkEnd w:id="5"/>
    </w:p>
    <w:p w14:paraId="5A4C6D65">
      <w:pPr>
        <w:pStyle w:val="3"/>
      </w:pPr>
      <w:bookmarkStart w:id="6" w:name="_Toc498836227"/>
      <w:bookmarkStart w:id="7" w:name="_Toc54269955"/>
      <w:r>
        <w:rPr>
          <w:rFonts w:hint="eastAsia"/>
        </w:rPr>
        <w:t>参考资料</w:t>
      </w:r>
      <w:bookmarkEnd w:id="6"/>
      <w:bookmarkEnd w:id="7"/>
    </w:p>
    <w:p w14:paraId="410D94DB">
      <w:pPr>
        <w:pStyle w:val="47"/>
        <w:rPr>
          <w:i w:val="0"/>
          <w:iCs/>
          <w:color w:val="000000" w:themeColor="text1"/>
          <w14:textFill>
            <w14:solidFill>
              <w14:schemeClr w14:val="tx1"/>
            </w14:solidFill>
          </w14:textFill>
        </w:rPr>
      </w:pPr>
      <w:bookmarkStart w:id="8" w:name="_Toc54269956"/>
      <w:bookmarkStart w:id="9" w:name="_Toc498836229"/>
      <w:r>
        <w:rPr>
          <w:rFonts w:hint="eastAsia"/>
          <w:i w:val="0"/>
          <w:iCs/>
          <w:color w:val="000000" w:themeColor="text1"/>
          <w14:textFill>
            <w14:solidFill>
              <w14:schemeClr w14:val="tx1"/>
            </w14:solidFill>
          </w14:textFill>
        </w:rPr>
        <w:t>本项目使用的技术工具和框架的开源社区和论坛：</w:t>
      </w:r>
    </w:p>
    <w:p w14:paraId="4114753E">
      <w:pPr>
        <w:pStyle w:val="47"/>
        <w:rPr>
          <w:i w:val="0"/>
          <w:iCs/>
          <w:color w:val="000000" w:themeColor="text1"/>
          <w14:textFill>
            <w14:solidFill>
              <w14:schemeClr w14:val="tx1"/>
            </w14:solidFill>
          </w14:textFill>
        </w:rPr>
      </w:pPr>
      <w:r>
        <w:rPr>
          <w:rFonts w:hint="eastAsia"/>
          <w:i w:val="0"/>
          <w:iCs/>
          <w:color w:val="000000" w:themeColor="text1"/>
          <w14:textFill>
            <w14:solidFill>
              <w14:schemeClr w14:val="tx1"/>
            </w14:solidFill>
          </w14:textFill>
        </w:rPr>
        <w:t>Prometheus 社区: https://prometheus.io/community/</w:t>
      </w:r>
    </w:p>
    <w:p w14:paraId="48E2A3A4">
      <w:pPr>
        <w:pStyle w:val="47"/>
        <w:rPr>
          <w:i w:val="0"/>
          <w:iCs/>
          <w:color w:val="000000" w:themeColor="text1"/>
          <w14:textFill>
            <w14:solidFill>
              <w14:schemeClr w14:val="tx1"/>
            </w14:solidFill>
          </w14:textFill>
        </w:rPr>
      </w:pPr>
      <w:r>
        <w:rPr>
          <w:rFonts w:hint="eastAsia"/>
          <w:i w:val="0"/>
          <w:iCs/>
          <w:color w:val="000000" w:themeColor="text1"/>
          <w14:textFill>
            <w14:solidFill>
              <w14:schemeClr w14:val="tx1"/>
            </w14:solidFill>
          </w14:textFill>
        </w:rPr>
        <w:t>Grafana 社区: https://grafana.com/community/</w:t>
      </w:r>
    </w:p>
    <w:p w14:paraId="39AC956F">
      <w:pPr>
        <w:pStyle w:val="47"/>
        <w:rPr>
          <w:i w:val="0"/>
          <w:iCs/>
          <w:color w:val="000000" w:themeColor="text1"/>
          <w14:textFill>
            <w14:solidFill>
              <w14:schemeClr w14:val="tx1"/>
            </w14:solidFill>
          </w14:textFill>
        </w:rPr>
      </w:pPr>
      <w:r>
        <w:rPr>
          <w:rFonts w:hint="eastAsia"/>
          <w:i w:val="0"/>
          <w:iCs/>
          <w:color w:val="000000" w:themeColor="text1"/>
          <w14:textFill>
            <w14:solidFill>
              <w14:schemeClr w14:val="tx1"/>
            </w14:solidFill>
          </w14:textFill>
        </w:rPr>
        <w:t>NVIDIA 开发者论坛: https://forums.developer.nvidia.com</w:t>
      </w:r>
    </w:p>
    <w:p w14:paraId="2CED8869">
      <w:pPr>
        <w:pStyle w:val="47"/>
        <w:rPr>
          <w:i w:val="0"/>
          <w:iCs/>
          <w:color w:val="000000" w:themeColor="text1"/>
          <w14:textFill>
            <w14:solidFill>
              <w14:schemeClr w14:val="tx1"/>
            </w14:solidFill>
          </w14:textFill>
        </w:rPr>
      </w:pPr>
      <w:r>
        <w:rPr>
          <w:rFonts w:hint="eastAsia"/>
          <w:i w:val="0"/>
          <w:iCs/>
          <w:color w:val="000000" w:themeColor="text1"/>
          <w14:textFill>
            <w14:solidFill>
              <w14:schemeClr w14:val="tx1"/>
            </w14:solidFill>
          </w14:textFill>
        </w:rPr>
        <w:t xml:space="preserve">InfluxDB: 时序数据库的官方文档，例如 https://docs.influxdata.com/influxdb/latest/ </w:t>
      </w:r>
    </w:p>
    <w:p w14:paraId="2F96E9C1">
      <w:pPr>
        <w:pStyle w:val="47"/>
        <w:rPr>
          <w:i w:val="0"/>
          <w:iCs/>
          <w:color w:val="000000" w:themeColor="text1"/>
          <w14:textFill>
            <w14:solidFill>
              <w14:schemeClr w14:val="tx1"/>
            </w14:solidFill>
          </w14:textFill>
        </w:rPr>
      </w:pPr>
      <w:r>
        <w:rPr>
          <w:rFonts w:hint="eastAsia"/>
          <w:i w:val="0"/>
          <w:iCs/>
          <w:color w:val="000000" w:themeColor="text1"/>
          <w14:textFill>
            <w14:solidFill>
              <w14:schemeClr w14:val="tx1"/>
            </w14:solidFill>
          </w14:textFill>
        </w:rPr>
        <w:t xml:space="preserve">Grafana: 监控数据可视化工具的官方文档，例如 https://grafana.com/docs/grafana/latest/ </w:t>
      </w:r>
    </w:p>
    <w:p w14:paraId="4B926123">
      <w:pPr>
        <w:pStyle w:val="2"/>
        <w:ind w:left="720" w:hanging="720"/>
      </w:pPr>
      <w:r>
        <w:rPr>
          <w:rFonts w:hint="eastAsia"/>
        </w:rPr>
        <w:t>整体说明</w:t>
      </w:r>
      <w:bookmarkEnd w:id="8"/>
      <w:bookmarkEnd w:id="9"/>
    </w:p>
    <w:p w14:paraId="49A55541">
      <w:pPr>
        <w:widowControl/>
        <w:numPr>
          <w:ilvl w:val="0"/>
          <w:numId w:val="3"/>
        </w:numPr>
        <w:rPr>
          <w:rFonts w:hint="eastAsia" w:asciiTheme="minorEastAsia" w:hAnsiTheme="minorEastAsia" w:eastAsiaTheme="minorEastAsia" w:cstheme="minorEastAsia"/>
          <w:color w:val="1F2329"/>
          <w:shd w:val="clear" w:color="auto" w:fill="FFFFFF"/>
          <w:lang w:bidi="ar"/>
        </w:rPr>
      </w:pPr>
      <w:bookmarkStart w:id="10" w:name="_Toc498836231"/>
      <w:bookmarkStart w:id="11" w:name="_Toc54269957"/>
      <w:r>
        <w:rPr>
          <w:rFonts w:hint="eastAsia" w:asciiTheme="minorEastAsia" w:hAnsiTheme="minorEastAsia" w:eastAsiaTheme="minorEastAsia" w:cstheme="minorEastAsia"/>
          <w:color w:val="1F2329"/>
          <w:shd w:val="clear" w:color="auto" w:fill="FFFFFF"/>
          <w:lang w:bidi="ar"/>
        </w:rPr>
        <w:t>产品总体效果：</w:t>
      </w:r>
    </w:p>
    <w:p w14:paraId="66C47AC6">
      <w:pPr>
        <w:widowControl/>
        <w:ind w:firstLine="400" w:firstLineChars="200"/>
        <w:rPr>
          <w:rFonts w:hint="eastAsia" w:asciiTheme="minorEastAsia" w:hAnsiTheme="minorEastAsia" w:eastAsiaTheme="minorEastAsia" w:cstheme="minorEastAsia"/>
          <w:color w:val="1F2329"/>
          <w:shd w:val="clear" w:color="auto" w:fill="FFFFFF"/>
          <w:lang w:bidi="ar"/>
        </w:rPr>
      </w:pPr>
      <w:r>
        <w:rPr>
          <w:rFonts w:hint="eastAsia" w:asciiTheme="minorEastAsia" w:hAnsiTheme="minorEastAsia" w:eastAsiaTheme="minorEastAsia" w:cstheme="minorEastAsia"/>
          <w:color w:val="1F2329"/>
          <w:shd w:val="clear" w:color="auto" w:fill="FFFFFF"/>
          <w:lang w:bidi="ar"/>
        </w:rPr>
        <w:t xml:space="preserve">描述： 本部分旨在阐述该GPU和节点资源监控系统在整体上期望达成的效果。该系统主要用于对GPU和节点资源进行全面的监控、分析和管理，以确保系统的高效运行和性能优化。 - 整体上，它将为用户提供一个集中式的平台，能够实时和历史地了解GPU和节点资源的运行状态，包括但不限于GPU的温度、功耗、显存和核心利用率，以及节点的CPU、内存、磁盘和网络资源的使用情况。通过对这些资源的监控和分析，帮助用户发现潜在的性能问题、资源瓶颈和故障隐患，提高系统的可靠性和性能。 - 例如，对于一个深度学习计算集群，该系统可以帮助管理员确保GPU在训练模型时处于最佳性能状态，避免因GPU过热或资源争用而导致训练效率低下或硬件损坏。对于普通用户而言，通过直观的可视化界面，他们可以实时掌握系统的运行状态，确保自己的计算任务顺利进行。 </w:t>
      </w:r>
    </w:p>
    <w:p w14:paraId="1AA6E7CE">
      <w:pPr>
        <w:widowControl/>
        <w:rPr>
          <w:rFonts w:hint="eastAsia" w:asciiTheme="minorEastAsia" w:hAnsiTheme="minorEastAsia" w:eastAsiaTheme="minorEastAsia" w:cstheme="minorEastAsia"/>
          <w:color w:val="1F2329"/>
          <w:shd w:val="clear" w:color="auto" w:fill="FFFFFF"/>
          <w:lang w:bidi="ar"/>
        </w:rPr>
      </w:pPr>
    </w:p>
    <w:p w14:paraId="10179691">
      <w:pPr>
        <w:widowControl/>
        <w:numPr>
          <w:ilvl w:val="0"/>
          <w:numId w:val="3"/>
        </w:numPr>
      </w:pPr>
      <w:r>
        <w:rPr>
          <w:rFonts w:hint="eastAsia" w:asciiTheme="minorEastAsia" w:hAnsiTheme="minorEastAsia" w:eastAsiaTheme="minorEastAsia" w:cstheme="minorEastAsia"/>
          <w:color w:val="1F2329"/>
          <w:shd w:val="clear" w:color="auto" w:fill="FFFFFF"/>
          <w:lang w:bidi="ar"/>
        </w:rPr>
        <w:t>产品功能</w:t>
      </w:r>
    </w:p>
    <w:p w14:paraId="73F7EC26">
      <w:pPr>
        <w:widowControl/>
        <w:ind w:firstLine="400" w:firstLineChars="200"/>
      </w:pPr>
      <w:r>
        <w:rPr>
          <w:rFonts w:hint="eastAsia" w:asciiTheme="minorEastAsia" w:hAnsiTheme="minorEastAsia" w:eastAsiaTheme="minorEastAsia" w:cstheme="minorEastAsia"/>
          <w:color w:val="1F2329"/>
          <w:shd w:val="clear" w:color="auto" w:fill="FFFFFF"/>
          <w:lang w:bidi="ar"/>
        </w:rPr>
        <w:t xml:space="preserve">概述： - 该系统包含多个功能模块，这些功能相互协作，形成一个完整的监控和分析系统。 数据采集功能： - 从GPU和节点收集各种关键指标数据，为后续的存储、分析和可视化提供数据基础。 - 对于GPU监控数据采集，它可以精确地获取GPU的性能指标，如温度、功耗、显存利用率和核心利用率，保证数据的准确性和实时性。 - 节点资源监控数据采集可以全面掌握节点的资源使用情况，包括CPU、内存、磁盘和网络等系统资源，让用户了解整个系统的负载状况。 - 其他数据采集功能可以根据系统的需求，可选地获取一些辅助信息，如集群规模、节点数量和资源分配，为系统管理提供更多信息。 数据存储功能： - 时序数据库存储功能将采集到的数据存储到时序数据库（如InfluxDB）中，保证数据的安全性和可靠性。 - 数据索引和查询功能允许用户方便地检索和分析数据，支持对存储的数据进行高效的索引和查询操作，方便用户进行性能分析和趋势预测。 数据可视化功能： - 仪表盘展示功能使用可视化工具（如Grafana）将监控数据以图表、仪表盘等形式展示，方便用户直观地了解系统的运行状态。 - 自定义仪表盘功能允许用户根据自身需求定制化展示关键指标和监控数据，提供个性化的查看体验。 - 实时监控功能支持对GPU和节点资源的实时监测，及时发现并处理异常情况。 告警和通知功能： - 告警规则设置功能允许用户自定义告警规则，如设置阈值告警和趋势告警，以满足不同的监控需求。 - 告警通知方式支持多种通知渠道，如邮件、短信和Slack，确保用户能够及时收到告警信息。 - 故障预警功能通过对历史数据的分析，预测潜在故障，提前发出预警，避免系统故障。 性能分析功能： - GPU和节点资源性能分析功能可找出GPU和节点资源的性能瓶颈，帮助用户优化系统性能。 - 资源使用情况分析功能分析GPU和节点资源的利用率，为资源分配和优化提供决策依据。 - 训练任务性能分析功能针对模型训练任务，分析其运行时间、训练速度和模型性能等指标，帮助用户优化训练任务。 </w:t>
      </w:r>
    </w:p>
    <w:p w14:paraId="092B65D8">
      <w:pPr>
        <w:widowControl/>
      </w:pPr>
    </w:p>
    <w:p w14:paraId="60EEC2A5">
      <w:pPr>
        <w:widowControl/>
        <w:numPr>
          <w:ilvl w:val="0"/>
          <w:numId w:val="3"/>
        </w:numPr>
        <w:rPr>
          <w:rFonts w:hint="eastAsia" w:asciiTheme="minorEastAsia" w:hAnsiTheme="minorEastAsia" w:eastAsiaTheme="minorEastAsia" w:cstheme="minorEastAsia"/>
          <w:color w:val="1F2329"/>
          <w:shd w:val="clear" w:color="auto" w:fill="FFFFFF"/>
          <w:lang w:bidi="ar"/>
        </w:rPr>
      </w:pPr>
      <w:r>
        <w:rPr>
          <w:rFonts w:hint="eastAsia" w:asciiTheme="minorEastAsia" w:hAnsiTheme="minorEastAsia" w:eastAsiaTheme="minorEastAsia" w:cstheme="minorEastAsia"/>
          <w:color w:val="1F2329"/>
          <w:shd w:val="clear" w:color="auto" w:fill="FFFFFF"/>
          <w:lang w:bidi="ar"/>
        </w:rPr>
        <w:t>用户特征</w:t>
      </w:r>
    </w:p>
    <w:p w14:paraId="42AE101A">
      <w:pPr>
        <w:widowControl/>
        <w:ind w:firstLine="200" w:firstLineChars="100"/>
        <w:rPr>
          <w:rFonts w:hint="eastAsia" w:asciiTheme="minorEastAsia" w:hAnsiTheme="minorEastAsia" w:eastAsiaTheme="minorEastAsia" w:cstheme="minorEastAsia"/>
          <w:color w:val="1F2329"/>
          <w:shd w:val="clear" w:color="auto" w:fill="FFFFFF"/>
          <w:lang w:bidi="ar"/>
        </w:rPr>
      </w:pPr>
      <w:r>
        <w:rPr>
          <w:rFonts w:hint="eastAsia" w:asciiTheme="minorEastAsia" w:hAnsiTheme="minorEastAsia" w:eastAsiaTheme="minorEastAsia" w:cstheme="minorEastAsia"/>
          <w:color w:val="1F2329"/>
          <w:shd w:val="clear" w:color="auto" w:fill="FFFFFF"/>
          <w:lang w:bidi="ar"/>
        </w:rPr>
        <w:t xml:space="preserve">系统管理员： - 具备系统管理和维护的专业知识，熟悉服务器、GPU硬件和网络等方面的知识。 - 他们将负责系统的配置和管理，包括设置数据采集的参数、配置数据存储和可视化工具、管理告警规则、进行性能分析等操作。 - 期望通过该系统对GPU和节点资源进行深入的监控和管理，能够根据系统的性能数据调整系统的配置和资源分配，解决系统出现的各种问题。 - 例如，系统管理员可以根据GPU的温度和功耗数据，调整GPU的工作负载或优化散热系统；根据性能分析结果，优化系统的资源分配和任务调度。      普通用户： - 可能是使用系统进行计算任务的用户，如深度学习研究者或开发人员，主要关注自己的计算任务能否顺利进行。 - 他们使用该系统的目的是查看系统的运行状态，确保自己的任务不受资源瓶颈和系统故障的影响。 - 会通过可视化界面查看监控数据，如仪表盘和自定义仪表盘，接收告警通知，以便在出现问题时能及时调整自己的任务或联系管理员。 </w:t>
      </w:r>
    </w:p>
    <w:p w14:paraId="2AAC9F52">
      <w:pPr>
        <w:widowControl/>
        <w:numPr>
          <w:ilvl w:val="0"/>
          <w:numId w:val="3"/>
        </w:numPr>
        <w:rPr>
          <w:rFonts w:hint="eastAsia" w:asciiTheme="minorEastAsia" w:hAnsiTheme="minorEastAsia" w:eastAsiaTheme="minorEastAsia" w:cstheme="minorEastAsia"/>
          <w:color w:val="1F2329"/>
          <w:shd w:val="clear" w:color="auto" w:fill="FFFFFF"/>
          <w:lang w:bidi="ar"/>
        </w:rPr>
      </w:pPr>
      <w:r>
        <w:rPr>
          <w:rFonts w:hint="eastAsia" w:asciiTheme="minorEastAsia" w:hAnsiTheme="minorEastAsia" w:eastAsiaTheme="minorEastAsia" w:cstheme="minorEastAsia"/>
          <w:color w:val="1F2329"/>
          <w:shd w:val="clear" w:color="auto" w:fill="FFFFFF"/>
          <w:lang w:bidi="ar"/>
        </w:rPr>
        <w:t xml:space="preserve">约束 </w:t>
      </w:r>
    </w:p>
    <w:p w14:paraId="3B68D984">
      <w:pPr>
        <w:widowControl/>
        <w:ind w:firstLine="400" w:firstLineChars="200"/>
        <w:rPr>
          <w:rFonts w:hint="eastAsia" w:asciiTheme="minorEastAsia" w:hAnsiTheme="minorEastAsia" w:eastAsiaTheme="minorEastAsia" w:cstheme="minorEastAsia"/>
          <w:color w:val="1F2329"/>
          <w:shd w:val="clear" w:color="auto" w:fill="FFFFFF"/>
          <w:lang w:bidi="ar"/>
        </w:rPr>
      </w:pPr>
      <w:r>
        <w:rPr>
          <w:rFonts w:hint="eastAsia" w:asciiTheme="minorEastAsia" w:hAnsiTheme="minorEastAsia" w:eastAsiaTheme="minorEastAsia" w:cstheme="minorEastAsia"/>
          <w:color w:val="1F2329"/>
          <w:shd w:val="clear" w:color="auto" w:fill="FFFFFF"/>
          <w:lang w:bidi="ar"/>
        </w:rPr>
        <w:t xml:space="preserve">技术约束： 硬件约束： - 系统依赖于GPU硬件和主机节点的性能，例如GPU的型号和性能会影响数据采集的准确性和频率。不同的GPU可能需要不同的监控工具或库进行数据采集，如NVIDIA GPU可能使用CUDA Toolkit，而AMD GPU可能需要使用AMD的监控工具。 对于节点资源监控，主机的性能和配置也会影响数据采集的效果，例如，CPU性能较低的主机可能无法保证高频率的数据采集。 软件约束： - 系统的实现依赖于多个软件工具和库，如用于GPU监控的`pynvml`库（对于NVIDIA GPU）、用于节点资源监控的`psutil`库、用于数据存储的InfluxDB和相应的客户端库、用于可视化的Grafana等。 - 这些软件工具和库的版本兼容性需要考虑，如InfluxDB的不同版本可能具有不同的特性和API，需要确保与其他组件的兼容性。 - 系统需要运行在特定的操作系统上，不同操作系统可能需要不同的安装和配置步骤，例如在Windows和Linux系统上，系统的部署和运行可能有所不同。 时间约束： - 数据采集和存储需要在一定的时间间隔内完成，以保证数据的实时性和有效性。例如，对于实时监控，数据采集的频率可能需要达到每秒一次或更高，而数据存储和处理需要在较短的时间内完成，避免数据积压和延迟。 法规约束： - 如果系统处理的数据涉及用户隐私或企业敏感信息，需要遵守相关的数据保护法规，如确保数据的存储和传输安全，防止数据泄露。 </w:t>
      </w:r>
    </w:p>
    <w:p w14:paraId="406D76CB">
      <w:pPr>
        <w:widowControl/>
        <w:numPr>
          <w:ilvl w:val="0"/>
          <w:numId w:val="3"/>
        </w:numPr>
        <w:rPr>
          <w:rFonts w:hint="eastAsia" w:asciiTheme="minorEastAsia" w:hAnsiTheme="minorEastAsia" w:eastAsiaTheme="minorEastAsia" w:cstheme="minorEastAsia"/>
          <w:color w:val="1F2329"/>
          <w:shd w:val="clear" w:color="auto" w:fill="FFFFFF"/>
          <w:lang w:bidi="ar"/>
        </w:rPr>
      </w:pPr>
      <w:r>
        <w:rPr>
          <w:rFonts w:hint="eastAsia" w:asciiTheme="minorEastAsia" w:hAnsiTheme="minorEastAsia" w:eastAsiaTheme="minorEastAsia" w:cstheme="minorEastAsia"/>
          <w:color w:val="1F2329"/>
          <w:shd w:val="clear" w:color="auto" w:fill="FFFFFF"/>
          <w:lang w:bidi="ar"/>
        </w:rPr>
        <w:t>假设与依赖关系</w:t>
      </w:r>
    </w:p>
    <w:p w14:paraId="42731B6B">
      <w:pPr>
        <w:widowControl/>
        <w:ind w:firstLine="400" w:firstLineChars="200"/>
        <w:rPr>
          <w:rFonts w:hint="eastAsia" w:asciiTheme="minorEastAsia" w:hAnsiTheme="minorEastAsia" w:eastAsiaTheme="minorEastAsia" w:cstheme="minorEastAsia"/>
          <w:color w:val="1F2329"/>
          <w:shd w:val="clear" w:color="auto" w:fill="FFFFFF"/>
          <w:lang w:bidi="ar"/>
        </w:rPr>
      </w:pPr>
      <w:r>
        <w:rPr>
          <w:rFonts w:hint="eastAsia" w:asciiTheme="minorEastAsia" w:hAnsiTheme="minorEastAsia" w:eastAsiaTheme="minorEastAsia" w:cstheme="minorEastAsia"/>
          <w:color w:val="1F2329"/>
          <w:shd w:val="clear" w:color="auto" w:fill="FFFFFF"/>
          <w:lang w:bidi="ar"/>
        </w:rPr>
        <w:t xml:space="preserve">假设： - 假设GPU和主机节点在正常运行状态下能够提供准确的性能数据，即GPU和主机节点的硬件和操作系统的性能监测接口是稳定可靠的。 - 假设网络连接是稳定的，以保证数据采集、存储、可视化和通知的正常进行，例如在数据存储到时序数据库和发送告警通知时，需要稳定的网络连接。 - 假设系统的用户具备一定的操作能力和知识，如系统管理员熟悉系统管理操作，普通用户具备基本的计算机操作知识和使用可视化工具的能力。 - 依赖关系： - 该系统依赖于GPU供应商提供的监控工具和库，如NVIDIA的CUDA Toolkit及其API，以获取GPU的性能数据。 - 依赖于时序数据库（如InfluxDB）的正常运行和性能，以存储和查询监控数据。 - 依赖于可视化工具（如Grafana）的功能和性能，以实现数据的可视化展示。 </w:t>
      </w:r>
    </w:p>
    <w:p w14:paraId="54EFB142">
      <w:pPr>
        <w:widowControl/>
        <w:numPr>
          <w:ilvl w:val="0"/>
          <w:numId w:val="3"/>
        </w:numPr>
        <w:rPr>
          <w:rFonts w:hint="eastAsia" w:asciiTheme="minorEastAsia" w:hAnsiTheme="minorEastAsia" w:eastAsiaTheme="minorEastAsia" w:cstheme="minorEastAsia"/>
          <w:color w:val="1F2329"/>
          <w:shd w:val="clear" w:color="auto" w:fill="FFFFFF"/>
          <w:lang w:bidi="ar"/>
        </w:rPr>
      </w:pPr>
      <w:r>
        <w:rPr>
          <w:rFonts w:hint="eastAsia" w:asciiTheme="minorEastAsia" w:hAnsiTheme="minorEastAsia" w:eastAsiaTheme="minorEastAsia" w:cstheme="minorEastAsia"/>
          <w:color w:val="1F2329"/>
          <w:shd w:val="clear" w:color="auto" w:fill="FFFFFF"/>
          <w:lang w:bidi="ar"/>
        </w:rPr>
        <w:t>需求子集</w:t>
      </w:r>
    </w:p>
    <w:p w14:paraId="0A702592">
      <w:pPr>
        <w:widowControl/>
        <w:ind w:firstLine="400" w:firstLineChars="200"/>
      </w:pPr>
      <w:r>
        <w:rPr>
          <w:rFonts w:hint="eastAsia" w:asciiTheme="minorEastAsia" w:hAnsiTheme="minorEastAsia" w:eastAsiaTheme="minorEastAsia" w:cstheme="minorEastAsia"/>
          <w:color w:val="1F2329"/>
          <w:shd w:val="clear" w:color="auto" w:fill="FFFFFF"/>
          <w:lang w:bidi="ar"/>
        </w:rPr>
        <w:t>数据采集需求子集： - 主要关注如何高效、准确地从GPU和节点采集数据，包括对不同类型的GPU和不同系统资源的监控数据采集，同时考虑数据采集的频率、精度和范围。 - 数据存储需求子集： - 侧重于将采集的数据安全、可靠地存储到时序数据库中，包括数据库的存储策略、数据备份和恢复机制，以及数据的索引和查询功能。 - 数据可视化需求子集： - 围绕如何通过可视化工具将监控数据以各种形式展示给用户，包括仪表盘的布局、自定义仪表盘的灵活性和实时监控的效果。 - 告警和通知需求子集： - 主要涉及告警规则的设置、多种告警通知方式的实现以及故障预警的准确性和及时性。 性能分析需求子集： - 聚焦于对GPU和节点资源的性能分析，包括找出性能瓶颈、资源利用率分析和训练任务性能分析，旨在为用户提供优化系统性能的决策依据。 通过以上对影响产品及其需求的一般因素的阐述，为后续第3节中具体需求的详述提供了清晰的背景和基础，使读者能够更好地理解各项需求的来源和目的，以及它们如何相互关联和配合，以实现整个GPU和节点资源监控系统的功能和目标。 这些内容可以根据系统的实际情况进行进一步细化和扩展，确保在开发过程中充分考虑各种因素，满足不同用户的需求和期望，同时确保系统的可靠性、性能和安全性。</w:t>
      </w:r>
    </w:p>
    <w:p w14:paraId="0B5DF76F">
      <w:pPr>
        <w:pStyle w:val="2"/>
        <w:ind w:left="720" w:hanging="720"/>
      </w:pPr>
      <w:r>
        <w:rPr>
          <w:rFonts w:hint="eastAsia"/>
        </w:rPr>
        <w:t>功能</w:t>
      </w:r>
      <w:bookmarkEnd w:id="10"/>
      <w:r>
        <w:rPr>
          <w:rFonts w:hint="eastAsia"/>
        </w:rPr>
        <w:t>需求</w:t>
      </w:r>
      <w:bookmarkEnd w:id="11"/>
    </w:p>
    <w:p w14:paraId="2EEA02F1">
      <w:pPr>
        <w:pStyle w:val="3"/>
      </w:pPr>
      <w:bookmarkStart w:id="12" w:name="_Toc498836232"/>
      <w:bookmarkStart w:id="13" w:name="_Toc54269958"/>
      <w:r>
        <w:t>&lt;</w:t>
      </w:r>
      <w:r>
        <w:rPr>
          <w:rFonts w:hint="eastAsia"/>
        </w:rPr>
        <w:t>Use case 图</w:t>
      </w:r>
      <w:r>
        <w:t>&gt;</w:t>
      </w:r>
      <w:bookmarkEnd w:id="12"/>
      <w:bookmarkEnd w:id="13"/>
    </w:p>
    <w:p w14:paraId="627F9211">
      <w:pPr>
        <w:pStyle w:val="47"/>
        <w:rPr>
          <w:i w:val="0"/>
          <w:iCs/>
          <w:color w:val="000000" w:themeColor="text1"/>
          <w14:textFill>
            <w14:solidFill>
              <w14:schemeClr w14:val="tx1"/>
            </w14:solidFill>
          </w14:textFill>
        </w:rPr>
      </w:pPr>
      <w:r>
        <w:rPr>
          <w:rFonts w:hint="eastAsia"/>
          <w:i w:val="0"/>
          <w:iCs/>
          <w:color w:val="000000" w:themeColor="text1"/>
          <w14:textFill>
            <w14:solidFill>
              <w14:schemeClr w14:val="tx1"/>
            </w14:solidFill>
          </w14:textFill>
        </w:rPr>
        <w:t>1. 数据采集：</w:t>
      </w:r>
    </w:p>
    <w:p w14:paraId="5313910F">
      <w:pPr>
        <w:pStyle w:val="47"/>
        <w:rPr>
          <w:i w:val="0"/>
          <w:iCs/>
          <w:color w:val="000000" w:themeColor="text1"/>
          <w14:textFill>
            <w14:solidFill>
              <w14:schemeClr w14:val="tx1"/>
            </w14:solidFill>
          </w14:textFill>
        </w:rPr>
      </w:pPr>
      <w:r>
        <w:rPr>
          <w:rFonts w:hint="eastAsia"/>
          <w:i w:val="0"/>
          <w:iCs/>
          <w:color w:val="000000" w:themeColor="text1"/>
          <w14:textFill>
            <w14:solidFill>
              <w14:schemeClr w14:val="tx1"/>
            </w14:solidFill>
          </w14:textFill>
        </w:rPr>
        <w:t>GPU 监控数据采集： 从 GPU 获取温度、功耗、显存利用率、核心利用率等关键指标数据。</w:t>
      </w:r>
    </w:p>
    <w:p w14:paraId="30B0C218">
      <w:pPr>
        <w:pStyle w:val="47"/>
        <w:rPr>
          <w:i w:val="0"/>
          <w:iCs/>
          <w:color w:val="000000" w:themeColor="text1"/>
          <w14:textFill>
            <w14:solidFill>
              <w14:schemeClr w14:val="tx1"/>
            </w14:solidFill>
          </w14:textFill>
        </w:rPr>
      </w:pPr>
      <w:r>
        <w:rPr>
          <w:rFonts w:hint="eastAsia"/>
          <w:i w:val="0"/>
          <w:iCs/>
          <w:color w:val="000000" w:themeColor="text1"/>
          <w14:textFill>
            <w14:solidFill>
              <w14:schemeClr w14:val="tx1"/>
            </w14:solidFill>
          </w14:textFill>
        </w:rPr>
        <w:t>节点资源监控数据采集： 从主机节点获取 CPU、内存、磁盘、网络等系统资源使用情况数据。</w:t>
      </w:r>
    </w:p>
    <w:p w14:paraId="0812DDCD">
      <w:pPr>
        <w:pStyle w:val="47"/>
        <w:rPr>
          <w:i w:val="0"/>
          <w:iCs/>
          <w:color w:val="000000" w:themeColor="text1"/>
          <w14:textFill>
            <w14:solidFill>
              <w14:schemeClr w14:val="tx1"/>
            </w14:solidFill>
          </w14:textFill>
        </w:rPr>
      </w:pPr>
      <w:r>
        <w:rPr>
          <w:rFonts w:hint="eastAsia"/>
          <w:i w:val="0"/>
          <w:iCs/>
          <w:color w:val="000000" w:themeColor="text1"/>
          <w14:textFill>
            <w14:solidFill>
              <w14:schemeClr w14:val="tx1"/>
            </w14:solidFill>
          </w14:textFill>
        </w:rPr>
        <w:t>其他数据采集： 可选地采集其他数据，例如集群规模、节点数量、资源分配等信息。</w:t>
      </w:r>
    </w:p>
    <w:p w14:paraId="56D3B519">
      <w:pPr>
        <w:pStyle w:val="47"/>
        <w:rPr>
          <w:i w:val="0"/>
          <w:iCs/>
          <w:color w:val="000000" w:themeColor="text1"/>
          <w14:textFill>
            <w14:solidFill>
              <w14:schemeClr w14:val="tx1"/>
            </w14:solidFill>
          </w14:textFill>
        </w:rPr>
      </w:pPr>
      <w:r>
        <w:rPr>
          <w:rFonts w:hint="eastAsia"/>
          <w:i w:val="0"/>
          <w:iCs/>
          <w:color w:val="000000" w:themeColor="text1"/>
          <w14:textFill>
            <w14:solidFill>
              <w14:schemeClr w14:val="tx1"/>
            </w14:solidFill>
          </w14:textFill>
        </w:rPr>
        <w:t>2. 数据存储：</w:t>
      </w:r>
    </w:p>
    <w:p w14:paraId="12D75FB2">
      <w:pPr>
        <w:pStyle w:val="47"/>
        <w:rPr>
          <w:i w:val="0"/>
          <w:iCs/>
          <w:color w:val="000000" w:themeColor="text1"/>
          <w14:textFill>
            <w14:solidFill>
              <w14:schemeClr w14:val="tx1"/>
            </w14:solidFill>
          </w14:textFill>
        </w:rPr>
      </w:pPr>
      <w:r>
        <w:rPr>
          <w:rFonts w:hint="eastAsia"/>
          <w:i w:val="0"/>
          <w:iCs/>
          <w:color w:val="000000" w:themeColor="text1"/>
          <w14:textFill>
            <w14:solidFill>
              <w14:schemeClr w14:val="tx1"/>
            </w14:solidFill>
          </w14:textFill>
        </w:rPr>
        <w:t>时序数据库存储： 将采集到的监控数据存储到时序数据库中，例如 InfluxDB，保证数据的安全性和可靠性。</w:t>
      </w:r>
    </w:p>
    <w:p w14:paraId="6B7EDA72">
      <w:pPr>
        <w:pStyle w:val="47"/>
        <w:rPr>
          <w:i w:val="0"/>
          <w:iCs/>
          <w:color w:val="000000" w:themeColor="text1"/>
          <w14:textFill>
            <w14:solidFill>
              <w14:schemeClr w14:val="tx1"/>
            </w14:solidFill>
          </w14:textFill>
        </w:rPr>
      </w:pPr>
      <w:r>
        <w:rPr>
          <w:rFonts w:hint="eastAsia"/>
          <w:i w:val="0"/>
          <w:iCs/>
          <w:color w:val="000000" w:themeColor="text1"/>
          <w14:textFill>
            <w14:solidFill>
              <w14:schemeClr w14:val="tx1"/>
            </w14:solidFill>
          </w14:textFill>
        </w:rPr>
        <w:t>数据索引和查询： 支持对存储的数据进行索引和查询，方便用户进行数据分析和趋势预测。</w:t>
      </w:r>
    </w:p>
    <w:p w14:paraId="7C8F3CC0">
      <w:pPr>
        <w:pStyle w:val="47"/>
        <w:rPr>
          <w:i w:val="0"/>
          <w:iCs/>
          <w:color w:val="000000" w:themeColor="text1"/>
          <w14:textFill>
            <w14:solidFill>
              <w14:schemeClr w14:val="tx1"/>
            </w14:solidFill>
          </w14:textFill>
        </w:rPr>
      </w:pPr>
      <w:r>
        <w:rPr>
          <w:rFonts w:hint="eastAsia"/>
          <w:i w:val="0"/>
          <w:iCs/>
          <w:color w:val="000000" w:themeColor="text1"/>
          <w14:textFill>
            <w14:solidFill>
              <w14:schemeClr w14:val="tx1"/>
            </w14:solidFill>
          </w14:textFill>
        </w:rPr>
        <w:t>3. 数据可视化：</w:t>
      </w:r>
    </w:p>
    <w:p w14:paraId="1E1A7CFA">
      <w:pPr>
        <w:pStyle w:val="47"/>
        <w:rPr>
          <w:i w:val="0"/>
          <w:iCs/>
          <w:color w:val="000000" w:themeColor="text1"/>
          <w14:textFill>
            <w14:solidFill>
              <w14:schemeClr w14:val="tx1"/>
            </w14:solidFill>
          </w14:textFill>
        </w:rPr>
      </w:pPr>
      <w:r>
        <w:rPr>
          <w:rFonts w:hint="eastAsia"/>
          <w:i w:val="0"/>
          <w:iCs/>
          <w:color w:val="000000" w:themeColor="text1"/>
          <w14:textFill>
            <w14:solidFill>
              <w14:schemeClr w14:val="tx1"/>
            </w14:solidFill>
          </w14:textFill>
        </w:rPr>
        <w:t>仪表盘展示： 利用可视化工具，例如 Grafana，将监控数据以图表、仪表盘等形式展示，方便用户直观了解 GPU 和节点资源的运行状态。</w:t>
      </w:r>
    </w:p>
    <w:p w14:paraId="79393398">
      <w:pPr>
        <w:pStyle w:val="47"/>
        <w:rPr>
          <w:i w:val="0"/>
          <w:iCs/>
          <w:color w:val="000000" w:themeColor="text1"/>
          <w14:textFill>
            <w14:solidFill>
              <w14:schemeClr w14:val="tx1"/>
            </w14:solidFill>
          </w14:textFill>
        </w:rPr>
      </w:pPr>
      <w:r>
        <w:rPr>
          <w:rFonts w:hint="eastAsia"/>
          <w:i w:val="0"/>
          <w:iCs/>
          <w:color w:val="000000" w:themeColor="text1"/>
          <w14:textFill>
            <w14:solidFill>
              <w14:schemeClr w14:val="tx1"/>
            </w14:solidFill>
          </w14:textFill>
        </w:rPr>
        <w:t>自定义仪表盘： 用户可以根据自己的需求，自定义创建仪表盘，展示关键指标和监控数据。</w:t>
      </w:r>
    </w:p>
    <w:p w14:paraId="227D57F0">
      <w:pPr>
        <w:pStyle w:val="47"/>
        <w:rPr>
          <w:i w:val="0"/>
          <w:iCs/>
          <w:color w:val="000000" w:themeColor="text1"/>
          <w14:textFill>
            <w14:solidFill>
              <w14:schemeClr w14:val="tx1"/>
            </w14:solidFill>
          </w14:textFill>
        </w:rPr>
      </w:pPr>
      <w:r>
        <w:rPr>
          <w:rFonts w:hint="eastAsia"/>
          <w:i w:val="0"/>
          <w:iCs/>
          <w:color w:val="000000" w:themeColor="text1"/>
          <w14:textFill>
            <w14:solidFill>
              <w14:schemeClr w14:val="tx1"/>
            </w14:solidFill>
          </w14:textFill>
        </w:rPr>
        <w:t>实时监控： 支持实时监控 GPU 和节点资源的运行状态，及时发现并处理异常情况。</w:t>
      </w:r>
    </w:p>
    <w:p w14:paraId="3DA366A2">
      <w:pPr>
        <w:pStyle w:val="47"/>
        <w:rPr>
          <w:i w:val="0"/>
          <w:iCs/>
          <w:color w:val="000000" w:themeColor="text1"/>
          <w14:textFill>
            <w14:solidFill>
              <w14:schemeClr w14:val="tx1"/>
            </w14:solidFill>
          </w14:textFill>
        </w:rPr>
      </w:pPr>
      <w:r>
        <w:rPr>
          <w:rFonts w:hint="eastAsia"/>
          <w:i w:val="0"/>
          <w:iCs/>
          <w:color w:val="000000" w:themeColor="text1"/>
          <w14:textFill>
            <w14:solidFill>
              <w14:schemeClr w14:val="tx1"/>
            </w14:solidFill>
          </w14:textFill>
        </w:rPr>
        <w:t>4. 告警和通知：</w:t>
      </w:r>
    </w:p>
    <w:p w14:paraId="40A52387">
      <w:pPr>
        <w:pStyle w:val="47"/>
        <w:rPr>
          <w:i w:val="0"/>
          <w:iCs/>
          <w:color w:val="000000" w:themeColor="text1"/>
          <w14:textFill>
            <w14:solidFill>
              <w14:schemeClr w14:val="tx1"/>
            </w14:solidFill>
          </w14:textFill>
        </w:rPr>
      </w:pPr>
      <w:r>
        <w:rPr>
          <w:rFonts w:hint="eastAsia"/>
          <w:i w:val="0"/>
          <w:iCs/>
          <w:color w:val="000000" w:themeColor="text1"/>
          <w14:textFill>
            <w14:solidFill>
              <w14:schemeClr w14:val="tx1"/>
            </w14:solidFill>
          </w14:textFill>
        </w:rPr>
        <w:t>告警规则设置： 用户可以自定义设置告警规则，例如阈值告警、趋势告警等。</w:t>
      </w:r>
    </w:p>
    <w:p w14:paraId="1A50C13F">
      <w:pPr>
        <w:pStyle w:val="47"/>
        <w:rPr>
          <w:i w:val="0"/>
          <w:iCs/>
          <w:color w:val="000000" w:themeColor="text1"/>
          <w14:textFill>
            <w14:solidFill>
              <w14:schemeClr w14:val="tx1"/>
            </w14:solidFill>
          </w14:textFill>
        </w:rPr>
      </w:pPr>
      <w:r>
        <w:rPr>
          <w:rFonts w:hint="eastAsia"/>
          <w:i w:val="0"/>
          <w:iCs/>
          <w:color w:val="000000" w:themeColor="text1"/>
          <w14:textFill>
            <w14:solidFill>
              <w14:schemeClr w14:val="tx1"/>
            </w14:solidFill>
          </w14:textFill>
        </w:rPr>
        <w:t>告警通知方式： 支持多种告警通知方式，例如邮件、短信、Slack 等。</w:t>
      </w:r>
    </w:p>
    <w:p w14:paraId="27124124">
      <w:pPr>
        <w:pStyle w:val="47"/>
        <w:rPr>
          <w:i w:val="0"/>
          <w:iCs/>
          <w:color w:val="000000" w:themeColor="text1"/>
          <w14:textFill>
            <w14:solidFill>
              <w14:schemeClr w14:val="tx1"/>
            </w14:solidFill>
          </w14:textFill>
        </w:rPr>
      </w:pPr>
      <w:r>
        <w:rPr>
          <w:rFonts w:hint="eastAsia"/>
          <w:i w:val="0"/>
          <w:iCs/>
          <w:color w:val="000000" w:themeColor="text1"/>
          <w14:textFill>
            <w14:solidFill>
              <w14:schemeClr w14:val="tx1"/>
            </w14:solidFill>
          </w14:textFill>
        </w:rPr>
        <w:t>故障预警： 通过分析历史数据，预测潜在故障，提前发出预警，避免系统故障。</w:t>
      </w:r>
    </w:p>
    <w:p w14:paraId="0259BED9">
      <w:pPr>
        <w:pStyle w:val="47"/>
        <w:rPr>
          <w:i w:val="0"/>
          <w:iCs/>
          <w:color w:val="000000" w:themeColor="text1"/>
          <w14:textFill>
            <w14:solidFill>
              <w14:schemeClr w14:val="tx1"/>
            </w14:solidFill>
          </w14:textFill>
        </w:rPr>
      </w:pPr>
      <w:r>
        <w:rPr>
          <w:rFonts w:hint="eastAsia"/>
          <w:i w:val="0"/>
          <w:iCs/>
          <w:color w:val="000000" w:themeColor="text1"/>
          <w14:textFill>
            <w14:solidFill>
              <w14:schemeClr w14:val="tx1"/>
            </w14:solidFill>
          </w14:textFill>
        </w:rPr>
        <w:t>5. 性能分析：</w:t>
      </w:r>
    </w:p>
    <w:p w14:paraId="47FB4A39">
      <w:pPr>
        <w:pStyle w:val="47"/>
        <w:rPr>
          <w:i w:val="0"/>
          <w:iCs/>
          <w:color w:val="000000" w:themeColor="text1"/>
          <w14:textFill>
            <w14:solidFill>
              <w14:schemeClr w14:val="tx1"/>
            </w14:solidFill>
          </w14:textFill>
        </w:rPr>
      </w:pPr>
      <w:r>
        <w:rPr>
          <w:rFonts w:hint="eastAsia"/>
          <w:i w:val="0"/>
          <w:iCs/>
          <w:color w:val="000000" w:themeColor="text1"/>
          <w14:textFill>
            <w14:solidFill>
              <w14:schemeClr w14:val="tx1"/>
            </w14:solidFill>
          </w14:textFill>
        </w:rPr>
        <w:t>GPU 和节点资源性能分析： 分析 GPU 和节点资源的性能瓶颈，例如 CPU 瓶颈、内存瓶颈等。</w:t>
      </w:r>
    </w:p>
    <w:p w14:paraId="0E5B39D0">
      <w:pPr>
        <w:pStyle w:val="47"/>
        <w:rPr>
          <w:i w:val="0"/>
          <w:iCs/>
          <w:color w:val="000000" w:themeColor="text1"/>
          <w14:textFill>
            <w14:solidFill>
              <w14:schemeClr w14:val="tx1"/>
            </w14:solidFill>
          </w14:textFill>
        </w:rPr>
      </w:pPr>
      <w:r>
        <w:rPr>
          <w:rFonts w:hint="eastAsia"/>
          <w:i w:val="0"/>
          <w:iCs/>
          <w:color w:val="000000" w:themeColor="text1"/>
          <w14:textFill>
            <w14:solidFill>
              <w14:schemeClr w14:val="tx1"/>
            </w14:solidFill>
          </w14:textFill>
        </w:rPr>
        <w:t>资源使用情况分析： 分析 GPU 和节点资源的利用率，例如 CPU 利用率、内存利用率等。</w:t>
      </w:r>
    </w:p>
    <w:p w14:paraId="5CC5A785">
      <w:pPr>
        <w:pStyle w:val="47"/>
        <w:rPr>
          <w:i w:val="0"/>
          <w:iCs/>
          <w:color w:val="000000" w:themeColor="text1"/>
          <w14:textFill>
            <w14:solidFill>
              <w14:schemeClr w14:val="tx1"/>
            </w14:solidFill>
          </w14:textFill>
        </w:rPr>
      </w:pPr>
      <w:r>
        <w:rPr>
          <w:rFonts w:hint="eastAsia"/>
          <w:i w:val="0"/>
          <w:iCs/>
          <w:color w:val="000000" w:themeColor="text1"/>
          <w14:textFill>
            <w14:solidFill>
              <w14:schemeClr w14:val="tx1"/>
            </w14:solidFill>
          </w14:textFill>
        </w:rPr>
        <w:t>训练任务性能分析： 分析模型训练任务的运行时间、训练速度、模型性能等指标。</w:t>
      </w:r>
    </w:p>
    <w:p w14:paraId="25B873AF">
      <w:pPr>
        <w:pStyle w:val="47"/>
        <w:ind w:left="0"/>
        <w:rPr>
          <w:i w:val="0"/>
          <w:iCs/>
          <w:color w:val="000000" w:themeColor="text1"/>
          <w14:textFill>
            <w14:solidFill>
              <w14:schemeClr w14:val="tx1"/>
            </w14:solidFill>
          </w14:textFill>
        </w:rPr>
      </w:pPr>
    </w:p>
    <w:p w14:paraId="303AB64D"/>
    <w:p w14:paraId="0DCCECCE">
      <w:bookmarkStart w:id="14" w:name="_Toc54269959"/>
      <w:r>
        <w:drawing>
          <wp:inline distT="0" distB="0" distL="114300" distR="114300">
            <wp:extent cx="5937250" cy="2427605"/>
            <wp:effectExtent l="0" t="0" r="635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5937250" cy="2427605"/>
                    </a:xfrm>
                    <a:prstGeom prst="rect">
                      <a:avLst/>
                    </a:prstGeom>
                    <a:noFill/>
                    <a:ln>
                      <a:noFill/>
                    </a:ln>
                  </pic:spPr>
                </pic:pic>
              </a:graphicData>
            </a:graphic>
          </wp:inline>
        </w:drawing>
      </w:r>
      <w:r>
        <w:rPr>
          <w:rFonts w:hint="eastAsia"/>
        </w:rPr>
        <w:t>说明：</w:t>
      </w:r>
    </w:p>
    <w:p w14:paraId="09A54DF1">
      <w:r>
        <w:rPr>
          <w:rFonts w:hint="eastAsia"/>
        </w:rPr>
        <w:t>系统边界：矩形框</w:t>
      </w:r>
      <w:r>
        <w:t>GPU_and_Node_Resource_Monitoring_System</w:t>
      </w:r>
      <w:r>
        <w:rPr>
          <w:rFonts w:hint="eastAsia"/>
        </w:rPr>
        <w:t>表示该 GPU 和节点资源监控系统的整体范围，包含了从数据采集、存储、可视化到性能分析和告警的各个功能模块。</w:t>
      </w:r>
    </w:p>
    <w:p w14:paraId="25ABC562">
      <w:r>
        <w:rPr>
          <w:rFonts w:hint="eastAsia"/>
        </w:rPr>
        <w:t>参与者关联：</w:t>
      </w:r>
    </w:p>
    <w:p w14:paraId="49C0083C">
      <w:r>
        <w:rPr>
          <w:rFonts w:hint="eastAsia"/>
        </w:rPr>
        <w:t>系统管理员（SA）参与了系统的核心操作，包括数据采集的配置、存储和查询功能的管理、性能分析、告警规则的设置等多个方面，以确保系统的正常运行和性能优化。</w:t>
      </w:r>
    </w:p>
    <w:p w14:paraId="6708B226">
      <w:r>
        <w:rPr>
          <w:rFonts w:hint="eastAsia"/>
        </w:rPr>
        <w:t>普通用户（NU）主要通过可视化界面查看数据、接收告警通知，并可以自定义仪表盘以满足自身需求。</w:t>
      </w:r>
    </w:p>
    <w:p w14:paraId="53A7392A">
      <w:r>
        <w:rPr>
          <w:rFonts w:hint="eastAsia"/>
        </w:rPr>
        <w:t>用例关系：</w:t>
      </w:r>
    </w:p>
    <w:p w14:paraId="5148E689">
      <w:r>
        <w:rPr>
          <w:rFonts w:hint="eastAsia"/>
        </w:rPr>
        <w:t>数据采集的几个用例（GDC、NDC、ODC）都将数据存储到时序数据库存储（TDS）中。</w:t>
      </w:r>
    </w:p>
    <w:p w14:paraId="74C0ED48">
      <w:r>
        <w:rPr>
          <w:rFonts w:hint="eastAsia"/>
        </w:rPr>
        <w:t>时序数据库存储（TDS）为数据索引和查询（DIQ）提供数据，数据索引和查询（DIQ）又为各种分析（GPA、RUA、TPA）和展示（DS、CDS）提供支持。</w:t>
      </w:r>
    </w:p>
    <w:p w14:paraId="285BE95B">
      <w:r>
        <w:rPr>
          <w:rFonts w:hint="eastAsia"/>
        </w:rPr>
        <w:t>实时监控（RM）依赖于仪表盘展示（DS）来呈现数据，而故障预警（FW）会触发告警通知方式（ANM）向用户发送告警信息。</w:t>
      </w:r>
    </w:p>
    <w:p w14:paraId="691407D2">
      <w:r>
        <w:rPr>
          <w:rFonts w:hint="eastAsia"/>
        </w:rPr>
        <w:t>此 Use Case 图展示了 GPU 和节点资源监控系统的主要功能及其参与者之间的关系，通过这种结构化的表示，可以清晰地看到系统的功能划分和不同角色的操作范围，为系统的开发、维护和使用提供了清晰的指导。</w:t>
      </w:r>
    </w:p>
    <w:p w14:paraId="407CF33B"/>
    <w:p w14:paraId="148C0683">
      <w:pPr>
        <w:pStyle w:val="3"/>
      </w:pPr>
      <w:r>
        <w:t>&lt;</w:t>
      </w:r>
      <w:r>
        <w:rPr>
          <w:rFonts w:hint="eastAsia"/>
        </w:rPr>
        <w:t>Use case1 规约</w:t>
      </w:r>
      <w:r>
        <w:t>&gt;</w:t>
      </w:r>
      <w:bookmarkEnd w:id="14"/>
    </w:p>
    <w:p w14:paraId="5AE28E87"/>
    <w:p w14:paraId="4082C110">
      <w:r>
        <w:t>·</w:t>
      </w:r>
      <w:r>
        <w:rPr>
          <w:rFonts w:hint="eastAsia"/>
        </w:rPr>
        <w:t xml:space="preserve">  GPU 监控数据采集</w:t>
      </w:r>
    </w:p>
    <w:p w14:paraId="73354B7D">
      <w:r>
        <w:t>·</w:t>
      </w:r>
      <w:r>
        <w:rPr>
          <w:rFonts w:hint="eastAsia"/>
        </w:rPr>
        <w:t xml:space="preserve">  </w:t>
      </w:r>
      <w:r>
        <w:t>前置条件：</w:t>
      </w:r>
    </w:p>
    <w:p w14:paraId="5E9E01F4">
      <w:pPr>
        <w:ind w:firstLine="400" w:firstLineChars="200"/>
      </w:pPr>
      <w:r>
        <w:t>GPU 硬件正常运行且可访问。</w:t>
      </w:r>
    </w:p>
    <w:p w14:paraId="6EBDDE1B">
      <w:r>
        <w:t>系统中已安装相应的 GPU 监控工具或库，如 NVIDIA 的 CUDA Toolkit 及其相关 API 库（如 pynvml）。</w:t>
      </w:r>
    </w:p>
    <w:p w14:paraId="04FEA44E">
      <w:r>
        <w:t>基本事件流：</w:t>
      </w:r>
    </w:p>
    <w:p w14:paraId="37F1E66E">
      <w:r>
        <w:t>系统管理员启动 GPU 监控数据采集功能。</w:t>
      </w:r>
    </w:p>
    <w:p w14:paraId="5621D63D">
      <w:r>
        <w:t>系统调用 GPU 监控工具或库（如 pynvml）的 API 函数。</w:t>
      </w:r>
    </w:p>
    <w:p w14:paraId="6B24B88D">
      <w:r>
        <w:t>通过 API 函数（如 pynvml.nvmlDeviceGetHandleByIndex）获取 GPU 的设备句柄。</w:t>
      </w:r>
    </w:p>
    <w:p w14:paraId="7AC8E39E">
      <w:r>
        <w:t>使用其他 API 函数（如 pynvml.nvmlDeviceGetTemperature、pynvml.nvmlDeviceGetPowerUsage、pynvml.nvmlDeviceGetMemoryInfo、pynvml.nvmlDeviceGetUtilizationRates）分别采集 GPU 的温度、功耗、显存利用率和核心利用率等关键指标数据。</w:t>
      </w:r>
    </w:p>
    <w:p w14:paraId="07D121E8">
      <w:r>
        <w:t>将采集到的数据进行必要的格式转换和整理，使其符合后续存储和处理的要求。</w:t>
      </w:r>
    </w:p>
    <w:p w14:paraId="7D0E7E58">
      <w:r>
        <w:t>将采集到的数据传递给数据存储模块进行存储。</w:t>
      </w:r>
    </w:p>
    <w:p w14:paraId="3011F799">
      <w:r>
        <w:t>异常事件流：</w:t>
      </w:r>
    </w:p>
    <w:p w14:paraId="3C546559">
      <w:r>
        <w:t>如果 GPU 硬件出现故障或无法访问，系统将记录错误信息，并向系统管理员发送通知，提示 GPU 硬件故障。</w:t>
      </w:r>
    </w:p>
    <w:p w14:paraId="0CC0ED17">
      <w:r>
        <w:t>如果监控工具或库的 API 调用失败，将记录错误信息，并尝试重新调用或通知系统管理员进行维护。</w:t>
      </w:r>
    </w:p>
    <w:p w14:paraId="60543217">
      <w:r>
        <w:t>后置条件：</w:t>
      </w:r>
    </w:p>
    <w:p w14:paraId="1912990A">
      <w:r>
        <w:t>成功采集到 GPU 的关键指标数据并传递给数据存储模块。</w:t>
      </w:r>
    </w:p>
    <w:p w14:paraId="7985D1B2">
      <w:r>
        <w:t>·</w:t>
      </w:r>
      <w:r>
        <w:rPr>
          <w:rFonts w:hint="eastAsia"/>
        </w:rPr>
        <w:t xml:space="preserve">  节点资源监控数据采集</w:t>
      </w:r>
    </w:p>
    <w:p w14:paraId="1DCA9B4B">
      <w:r>
        <w:t>·</w:t>
      </w:r>
      <w:r>
        <w:rPr>
          <w:rFonts w:hint="eastAsia"/>
        </w:rPr>
        <w:t xml:space="preserve">  </w:t>
      </w:r>
      <w:r>
        <w:t>前置条件：</w:t>
      </w:r>
    </w:p>
    <w:p w14:paraId="00B44904">
      <w:r>
        <w:t>主机节点正常运行，操作系统和网络连接正常。</w:t>
      </w:r>
    </w:p>
    <w:p w14:paraId="1F61DDD8">
      <w:r>
        <w:t>已安装系统监控工具，如 psutil 库（对于 Python 实现）。</w:t>
      </w:r>
    </w:p>
    <w:p w14:paraId="08887493">
      <w:r>
        <w:t>基本事件流：</w:t>
      </w:r>
    </w:p>
    <w:p w14:paraId="75ECE6DB">
      <w:r>
        <w:t>系统管理员启动节点资源监控数据采集功能。</w:t>
      </w:r>
    </w:p>
    <w:p w14:paraId="1C6151A4">
      <w:r>
        <w:t>系统调用系统监控工具（如 psutil）的相应函数。</w:t>
      </w:r>
    </w:p>
    <w:p w14:paraId="5C85B600">
      <w:r>
        <w:t>使用 psutil.cpu_percent 函数获取 CPU 使用率，使用 psutil.virtual_memory 函数获取内存信息，使用 psutil.disk_usage 函数获取磁盘使用情况，使用 psutil.net_io_counters 函数获取网络 I/O 数据。</w:t>
      </w:r>
    </w:p>
    <w:p w14:paraId="10A40B66">
      <w:r>
        <w:t>对采集到的数据进行整理和封装，以便存储和后续处理。</w:t>
      </w:r>
    </w:p>
    <w:p w14:paraId="00560307">
      <w:r>
        <w:t>将采集到的数据传递给数据存储模块进行存储。</w:t>
      </w:r>
    </w:p>
    <w:p w14:paraId="7EBED524">
      <w:r>
        <w:t>异常事件流：</w:t>
      </w:r>
    </w:p>
    <w:p w14:paraId="7A03CFB8">
      <w:r>
        <w:t>如果主机节点出现故障，如 CPU 过载、内存溢出或网络中断，系统将记录错误信息，并向系统管理员发送通知。</w:t>
      </w:r>
    </w:p>
    <w:p w14:paraId="7F44C7FE">
      <w:r>
        <w:t>如果监控工具调用失败，系统将记录错误信息并尝试重新调用或通知系统管理员进行维护。</w:t>
      </w:r>
    </w:p>
    <w:p w14:paraId="0CB948BF">
      <w:r>
        <w:t>后置条件：</w:t>
      </w:r>
    </w:p>
    <w:p w14:paraId="3B288966">
      <w:r>
        <w:t>成功采集到主机节点的系统资源使用情况数据并传递给数据存储模块。</w:t>
      </w:r>
    </w:p>
    <w:p w14:paraId="1D2BE8DF">
      <w:r>
        <w:t>·</w:t>
      </w:r>
      <w:r>
        <w:rPr>
          <w:rFonts w:hint="eastAsia"/>
        </w:rPr>
        <w:t xml:space="preserve">  其他数据采集</w:t>
      </w:r>
    </w:p>
    <w:p w14:paraId="38916C2F">
      <w:r>
        <w:t>·</w:t>
      </w:r>
      <w:r>
        <w:rPr>
          <w:rFonts w:hint="eastAsia"/>
        </w:rPr>
        <w:t xml:space="preserve">  </w:t>
      </w:r>
      <w:r>
        <w:t>前置条件：</w:t>
      </w:r>
    </w:p>
    <w:p w14:paraId="3DF01141">
      <w:r>
        <w:t>系统处于运行状态，并且存在可获取所需信息的数据源或配置文件。</w:t>
      </w:r>
    </w:p>
    <w:p w14:paraId="3DD2BDB6">
      <w:r>
        <w:t>基本事件流：</w:t>
      </w:r>
    </w:p>
    <w:p w14:paraId="58C4B373">
      <w:r>
        <w:t>系统管理员启动其他数据采集功能。</w:t>
      </w:r>
    </w:p>
    <w:p w14:paraId="0D2535CC">
      <w:r>
        <w:t>系统根据预先设定的采集逻辑，从相应的数据源（如配置文件、系统命令、集群管理工具）获取数据。</w:t>
      </w:r>
    </w:p>
    <w:p w14:paraId="678D7F9D">
      <w:r>
        <w:t>对于集群规模，可能使用集群管理工具（如 kubectl 或自定义的集群管理工具）获取集群中的节点数量等信息。</w:t>
      </w:r>
    </w:p>
    <w:p w14:paraId="3A65A631">
      <w:r>
        <w:t>对于资源分配信息，从配置文件或容器编排系统的 API 中读取资源分配情况。</w:t>
      </w:r>
    </w:p>
    <w:p w14:paraId="68A57ED0">
      <w:r>
        <w:t>将采集到的数据进行整理和封装，以便存储和后续处理。</w:t>
      </w:r>
    </w:p>
    <w:p w14:paraId="2FFEE9AD">
      <w:r>
        <w:t>将采集到的数据传递给数据存储模块进行存储。</w:t>
      </w:r>
    </w:p>
    <w:p w14:paraId="61574BD7">
      <w:r>
        <w:t>异常事件流：</w:t>
      </w:r>
    </w:p>
    <w:p w14:paraId="6D056792">
      <w:r>
        <w:t>如果数据源不可用或读取失败，系统将记录错误信息，并通知系统管理员。</w:t>
      </w:r>
    </w:p>
    <w:p w14:paraId="03633E89">
      <w:r>
        <w:t>如果配置文件丢失或损坏，系统将记录错误信息并通知系统管理员进行修复。</w:t>
      </w:r>
    </w:p>
    <w:p w14:paraId="1162AFDD">
      <w:r>
        <w:t>后置条件：</w:t>
      </w:r>
    </w:p>
    <w:p w14:paraId="12017D91">
      <w:r>
        <w:t>成功采集到所需的其他数据并传递给数据存储模块。</w:t>
      </w:r>
    </w:p>
    <w:p w14:paraId="5E3AD3B4"/>
    <w:p w14:paraId="11D88ACB"/>
    <w:p w14:paraId="3B513E86">
      <w:pPr>
        <w:pStyle w:val="3"/>
      </w:pPr>
      <w:bookmarkStart w:id="15" w:name="_Toc54269960"/>
      <w:r>
        <w:t>&lt;</w:t>
      </w:r>
      <w:r>
        <w:rPr>
          <w:rFonts w:hint="eastAsia"/>
        </w:rPr>
        <w:t>Use case2 规约</w:t>
      </w:r>
      <w:r>
        <w:t>&gt;</w:t>
      </w:r>
      <w:bookmarkEnd w:id="15"/>
    </w:p>
    <w:p w14:paraId="36D87E09"/>
    <w:p w14:paraId="2A67F391">
      <w:pPr>
        <w:pStyle w:val="14"/>
      </w:pPr>
      <w:r>
        <w:rPr>
          <w:rFonts w:hint="eastAsia"/>
        </w:rPr>
        <w:t>数据存储</w:t>
      </w:r>
    </w:p>
    <w:p w14:paraId="70F7C269">
      <w:pPr>
        <w:pStyle w:val="14"/>
      </w:pPr>
      <w:r>
        <w:rPr>
          <w:rFonts w:hint="eastAsia"/>
        </w:rPr>
        <w:t>时序数据库存储</w:t>
      </w:r>
    </w:p>
    <w:p w14:paraId="6BEA33F2">
      <w:pPr>
        <w:pStyle w:val="14"/>
      </w:pPr>
      <w:r>
        <w:rPr>
          <w:rFonts w:hint="eastAsia"/>
        </w:rPr>
        <w:t>前置条件：</w:t>
      </w:r>
    </w:p>
    <w:p w14:paraId="12D7CA38">
      <w:pPr>
        <w:pStyle w:val="14"/>
      </w:pPr>
      <w:r>
        <w:rPr>
          <w:rFonts w:hint="eastAsia"/>
        </w:rPr>
        <w:t>时序数据库（如 InfluxDB）已安装、配置并正常运行。</w:t>
      </w:r>
    </w:p>
    <w:p w14:paraId="7B759132">
      <w:pPr>
        <w:pStyle w:val="14"/>
      </w:pPr>
      <w:r>
        <w:rPr>
          <w:rFonts w:hint="eastAsia"/>
        </w:rPr>
        <w:t>系统与时序数据库建立了网络连接。</w:t>
      </w:r>
    </w:p>
    <w:p w14:paraId="6850169C">
      <w:pPr>
        <w:pStyle w:val="14"/>
      </w:pPr>
      <w:r>
        <w:rPr>
          <w:rFonts w:hint="eastAsia"/>
        </w:rPr>
        <w:t>基本事件流：</w:t>
      </w:r>
    </w:p>
    <w:p w14:paraId="63804ACB">
      <w:pPr>
        <w:pStyle w:val="14"/>
        <w:ind w:left="720" w:leftChars="0" w:firstLine="720" w:firstLineChars="0"/>
      </w:pPr>
      <w:r>
        <w:rPr>
          <w:rFonts w:hint="eastAsia"/>
        </w:rPr>
        <w:t>系统接收来自数据采集模块的数据。</w:t>
      </w:r>
    </w:p>
    <w:p w14:paraId="4BC22BB5">
      <w:pPr>
        <w:pStyle w:val="14"/>
        <w:ind w:left="720" w:leftChars="0" w:firstLine="720" w:firstLineChars="0"/>
      </w:pPr>
      <w:r>
        <w:rPr>
          <w:rFonts w:hint="eastAsia"/>
        </w:rPr>
        <w:t>使用数据库客户端（如 InfluxDB 的 </w:t>
      </w:r>
      <w:r>
        <w:t>influxdb-client</w:t>
      </w:r>
      <w:r>
        <w:rPr>
          <w:rFonts w:hint="eastAsia"/>
        </w:rPr>
        <w:t>）连接到时序数据库。</w:t>
      </w:r>
    </w:p>
    <w:p w14:paraId="7313900C">
      <w:pPr>
        <w:pStyle w:val="14"/>
        <w:ind w:left="720" w:leftChars="0" w:firstLine="720" w:firstLineChars="0"/>
      </w:pPr>
      <w:r>
        <w:rPr>
          <w:rFonts w:hint="eastAsia"/>
        </w:rPr>
        <w:t>将数据按照预先设定的格式和存储策略存储到时序数据库中。例如，使用 </w:t>
      </w:r>
      <w:r>
        <w:t>InfluxDBClient</w:t>
      </w:r>
      <w:r>
        <w:rPr>
          <w:rFonts w:hint="eastAsia"/>
        </w:rPr>
        <w:t> 的 </w:t>
      </w:r>
      <w:r>
        <w:t>write_api</w:t>
      </w:r>
      <w:r>
        <w:rPr>
          <w:rFonts w:hint="eastAsia"/>
        </w:rPr>
        <w:t> 函数将数据写入 InfluxDB 的指定 bucket 中。</w:t>
      </w:r>
    </w:p>
    <w:p w14:paraId="508A1FA2">
      <w:pPr>
        <w:pStyle w:val="14"/>
        <w:ind w:left="720" w:leftChars="0" w:firstLine="720" w:firstLineChars="0"/>
      </w:pPr>
      <w:r>
        <w:rPr>
          <w:rFonts w:hint="eastAsia"/>
        </w:rPr>
        <w:t>存储时，为数据添加时间戳和标签（如数据源类型、数据类别等），以便后续查询和分析。</w:t>
      </w:r>
    </w:p>
    <w:p w14:paraId="5DEC6CAE">
      <w:pPr>
        <w:pStyle w:val="14"/>
      </w:pPr>
      <w:r>
        <w:rPr>
          <w:rFonts w:hint="eastAsia"/>
        </w:rPr>
        <w:t>异常事件流：</w:t>
      </w:r>
    </w:p>
    <w:p w14:paraId="52123F74">
      <w:pPr>
        <w:pStyle w:val="14"/>
        <w:ind w:left="720" w:leftChars="0" w:firstLine="720" w:firstLineChars="0"/>
      </w:pPr>
      <w:r>
        <w:rPr>
          <w:rFonts w:hint="eastAsia"/>
        </w:rPr>
        <w:t>如果数据库连接失败，系统将尝试重新连接，并记录错误信息，同时通知系统管理员。</w:t>
      </w:r>
    </w:p>
    <w:p w14:paraId="211922BA">
      <w:pPr>
        <w:pStyle w:val="14"/>
        <w:ind w:left="720" w:leftChars="0" w:firstLine="720" w:firstLineChars="0"/>
      </w:pPr>
      <w:r>
        <w:rPr>
          <w:rFonts w:hint="eastAsia"/>
        </w:rPr>
        <w:t>如果数据存储操作失败，将记录错误信息并尝试重新存储，若多次失败将通知系统管理员。</w:t>
      </w:r>
    </w:p>
    <w:p w14:paraId="5C560E63">
      <w:pPr>
        <w:pStyle w:val="14"/>
      </w:pPr>
      <w:r>
        <w:rPr>
          <w:rFonts w:hint="eastAsia"/>
        </w:rPr>
        <w:t>后置条件：</w:t>
      </w:r>
    </w:p>
    <w:p w14:paraId="6C72DD7B">
      <w:pPr>
        <w:pStyle w:val="14"/>
        <w:ind w:left="720" w:leftChars="0" w:firstLine="720" w:firstLineChars="0"/>
      </w:pPr>
      <w:r>
        <w:rPr>
          <w:rFonts w:hint="eastAsia"/>
        </w:rPr>
        <w:t>数据成功存储到时序数据库中，确保数据的安全性和可靠性。</w:t>
      </w:r>
    </w:p>
    <w:p w14:paraId="0DA798A5">
      <w:pPr>
        <w:pStyle w:val="14"/>
      </w:pPr>
    </w:p>
    <w:p w14:paraId="7197A736">
      <w:pPr>
        <w:pStyle w:val="14"/>
      </w:pPr>
      <w:r>
        <w:rPr>
          <w:rFonts w:hint="eastAsia"/>
        </w:rPr>
        <w:t>数据索引和查询</w:t>
      </w:r>
    </w:p>
    <w:p w14:paraId="61F6C870">
      <w:pPr>
        <w:pStyle w:val="14"/>
      </w:pPr>
      <w:r>
        <w:rPr>
          <w:rFonts w:hint="eastAsia"/>
        </w:rPr>
        <w:t>前置条件：</w:t>
      </w:r>
    </w:p>
    <w:p w14:paraId="53745A69">
      <w:pPr>
        <w:pStyle w:val="14"/>
        <w:ind w:left="720" w:leftChars="0" w:firstLine="720" w:firstLineChars="0"/>
      </w:pPr>
      <w:r>
        <w:rPr>
          <w:rFonts w:hint="eastAsia"/>
        </w:rPr>
        <w:t>时序数据库中已存储有足够的数据。</w:t>
      </w:r>
    </w:p>
    <w:p w14:paraId="31BD534D">
      <w:pPr>
        <w:pStyle w:val="14"/>
        <w:ind w:left="720" w:leftChars="0" w:firstLine="720" w:firstLineChars="0"/>
      </w:pPr>
      <w:r>
        <w:rPr>
          <w:rFonts w:hint="eastAsia"/>
        </w:rPr>
        <w:t>已建立正确的数据存储结构和索引机制。</w:t>
      </w:r>
    </w:p>
    <w:p w14:paraId="47316CB1">
      <w:pPr>
        <w:pStyle w:val="14"/>
      </w:pPr>
      <w:r>
        <w:rPr>
          <w:rFonts w:hint="eastAsia"/>
        </w:rPr>
        <w:t>基本事件流：</w:t>
      </w:r>
    </w:p>
    <w:p w14:paraId="4E239339">
      <w:pPr>
        <w:pStyle w:val="14"/>
        <w:ind w:left="720" w:leftChars="0" w:firstLine="720" w:firstLineChars="0"/>
      </w:pPr>
      <w:r>
        <w:rPr>
          <w:rFonts w:hint="eastAsia"/>
        </w:rPr>
        <w:t>用户或系统管理员发起数据查询请求，指定查询条件（如时间范围、数据指标等）。</w:t>
      </w:r>
    </w:p>
    <w:p w14:paraId="45D3D224">
      <w:pPr>
        <w:pStyle w:val="14"/>
        <w:ind w:left="720" w:leftChars="0" w:firstLine="720" w:firstLineChars="0"/>
      </w:pPr>
      <w:r>
        <w:rPr>
          <w:rFonts w:hint="eastAsia"/>
        </w:rPr>
        <w:t>系统根据请求构建查询语句，使用相应的数据库查询语言（如 InfluxQL 或 Flux）。</w:t>
      </w:r>
    </w:p>
    <w:p w14:paraId="6A318026">
      <w:pPr>
        <w:pStyle w:val="14"/>
        <w:ind w:left="720" w:leftChars="0" w:firstLine="720" w:firstLineChars="0"/>
      </w:pPr>
      <w:r>
        <w:rPr>
          <w:rFonts w:hint="eastAsia"/>
        </w:rPr>
        <w:t>系统将查询语句发送到时序数据库。</w:t>
      </w:r>
    </w:p>
    <w:p w14:paraId="080E202E">
      <w:pPr>
        <w:pStyle w:val="14"/>
        <w:ind w:left="720" w:leftChars="0" w:firstLine="720" w:firstLineChars="0"/>
      </w:pPr>
      <w:r>
        <w:rPr>
          <w:rFonts w:hint="eastAsia"/>
        </w:rPr>
        <w:t>时序数据库执行查询并返回结果。</w:t>
      </w:r>
    </w:p>
    <w:p w14:paraId="20F5272E">
      <w:pPr>
        <w:pStyle w:val="14"/>
        <w:ind w:left="720" w:leftChars="0" w:firstLine="720" w:firstLineChars="0"/>
      </w:pPr>
      <w:r>
        <w:rPr>
          <w:rFonts w:hint="eastAsia"/>
        </w:rPr>
        <w:t>系统对返回的数据进行处理和解析，将结果呈现给用户或传递给分析模块。</w:t>
      </w:r>
    </w:p>
    <w:p w14:paraId="77ECD877">
      <w:pPr>
        <w:pStyle w:val="14"/>
      </w:pPr>
      <w:r>
        <w:rPr>
          <w:rFonts w:hint="eastAsia"/>
        </w:rPr>
        <w:t>异常事件流：</w:t>
      </w:r>
    </w:p>
    <w:p w14:paraId="54393561">
      <w:pPr>
        <w:pStyle w:val="14"/>
        <w:ind w:left="720" w:leftChars="0" w:firstLine="720" w:firstLineChars="0"/>
      </w:pPr>
      <w:r>
        <w:rPr>
          <w:rFonts w:hint="eastAsia"/>
        </w:rPr>
        <w:t>如果查询语句构建错误，系统将记录错误信息并通知用户或系统管理员。</w:t>
      </w:r>
    </w:p>
    <w:p w14:paraId="31C1B6A9">
      <w:pPr>
        <w:pStyle w:val="14"/>
        <w:ind w:left="720" w:leftChars="0" w:firstLine="720" w:firstLineChars="0"/>
      </w:pPr>
      <w:r>
        <w:rPr>
          <w:rFonts w:hint="eastAsia"/>
        </w:rPr>
        <w:t>如果数据库查询失败，将尝试重新查询，若多次失败将通知用户或系统管理员。</w:t>
      </w:r>
    </w:p>
    <w:p w14:paraId="6F8944DD">
      <w:pPr>
        <w:pStyle w:val="14"/>
      </w:pPr>
      <w:r>
        <w:rPr>
          <w:rFonts w:hint="eastAsia"/>
        </w:rPr>
        <w:t>后置条件：</w:t>
      </w:r>
    </w:p>
    <w:p w14:paraId="0023B977">
      <w:pPr>
        <w:pStyle w:val="14"/>
        <w:ind w:left="720" w:leftChars="0" w:firstLine="720" w:firstLineChars="0"/>
      </w:pPr>
      <w:r>
        <w:rPr>
          <w:rFonts w:hint="eastAsia"/>
        </w:rPr>
        <w:t>成功查询并返回满足条件的数据。</w:t>
      </w:r>
    </w:p>
    <w:p w14:paraId="758EC259">
      <w:pPr>
        <w:pStyle w:val="14"/>
      </w:pPr>
    </w:p>
    <w:p w14:paraId="00C2D26A">
      <w:pPr>
        <w:pStyle w:val="2"/>
        <w:ind w:left="720" w:hanging="720"/>
      </w:pPr>
      <w:bookmarkStart w:id="16" w:name="_Toc54269961"/>
      <w:bookmarkStart w:id="17" w:name="_Toc498836233"/>
      <w:r>
        <w:rPr>
          <w:rFonts w:hint="eastAsia"/>
        </w:rPr>
        <w:t>非功能需求</w:t>
      </w:r>
      <w:bookmarkEnd w:id="16"/>
    </w:p>
    <w:bookmarkEnd w:id="17"/>
    <w:p w14:paraId="4D0ED498">
      <w:pPr>
        <w:pStyle w:val="3"/>
        <w:ind w:left="720" w:hanging="720"/>
        <w:rPr>
          <w:rFonts w:ascii="Arial" w:hAnsi="Arial"/>
        </w:rPr>
      </w:pPr>
      <w:bookmarkStart w:id="18" w:name="_Toc54269962"/>
      <w:bookmarkStart w:id="19" w:name="_Toc498836239"/>
      <w:bookmarkStart w:id="20" w:name="_Toc54269965"/>
      <w:r>
        <w:rPr>
          <w:rFonts w:hint="eastAsia"/>
        </w:rPr>
        <w:t>易用性</w:t>
      </w:r>
      <w:bookmarkEnd w:id="18"/>
    </w:p>
    <w:p w14:paraId="4CFEABE0">
      <w:pPr>
        <w:pStyle w:val="14"/>
        <w:numPr>
          <w:ilvl w:val="0"/>
          <w:numId w:val="4"/>
        </w:numPr>
        <w:rPr>
          <w:rFonts w:ascii="Arial" w:hAnsi="Arial"/>
        </w:rPr>
      </w:pPr>
      <w:r>
        <w:rPr>
          <w:rFonts w:hint="eastAsia" w:ascii="Arial" w:hAnsi="Arial"/>
        </w:rPr>
        <w:t>自动化搭建： 通过自动化工具和预设配置，降低搭建难度，用户无需深入了解复杂的监控技术，即可快速搭建完整的监控平台。</w:t>
      </w:r>
    </w:p>
    <w:p w14:paraId="6114A1D1">
      <w:pPr>
        <w:pStyle w:val="14"/>
        <w:numPr>
          <w:ilvl w:val="0"/>
          <w:numId w:val="4"/>
        </w:numPr>
        <w:rPr>
          <w:rFonts w:ascii="Arial" w:hAnsi="Arial"/>
        </w:rPr>
      </w:pPr>
      <w:r>
        <w:rPr>
          <w:rFonts w:hint="eastAsia" w:ascii="Arial" w:hAnsi="Arial"/>
        </w:rPr>
        <w:t>可视化界面： 利用 Grafana 等可视化工具，将监控数据以图表、仪表盘等形式展示，方便用户直观了解 GPU 和节点资源的运行状态。</w:t>
      </w:r>
    </w:p>
    <w:p w14:paraId="6F90A8E9">
      <w:pPr>
        <w:pStyle w:val="14"/>
        <w:numPr>
          <w:ilvl w:val="0"/>
          <w:numId w:val="4"/>
        </w:numPr>
        <w:rPr>
          <w:rFonts w:ascii="Arial" w:hAnsi="Arial"/>
        </w:rPr>
      </w:pPr>
      <w:r>
        <w:rPr>
          <w:rFonts w:hint="eastAsia" w:ascii="Arial" w:hAnsi="Arial"/>
        </w:rPr>
        <w:t>自定义仪表盘： 用户可以根据自己的需求，自定义创建仪表盘，展示关键指标和监控数据。</w:t>
      </w:r>
    </w:p>
    <w:p w14:paraId="1BACF89E">
      <w:pPr>
        <w:pStyle w:val="14"/>
        <w:numPr>
          <w:ilvl w:val="0"/>
          <w:numId w:val="4"/>
        </w:numPr>
        <w:rPr>
          <w:rFonts w:ascii="Arial" w:hAnsi="Arial"/>
        </w:rPr>
      </w:pPr>
      <w:r>
        <w:rPr>
          <w:rFonts w:hint="eastAsia" w:ascii="Arial" w:hAnsi="Arial"/>
        </w:rPr>
        <w:t>告警通知： 支持多种告警通知方式，例如邮件、短信、Slack 等，方便用户及时了解系统状态。</w:t>
      </w:r>
    </w:p>
    <w:p w14:paraId="55CA968B">
      <w:pPr>
        <w:pStyle w:val="14"/>
        <w:numPr>
          <w:ilvl w:val="0"/>
          <w:numId w:val="4"/>
        </w:numPr>
      </w:pPr>
      <w:r>
        <w:rPr>
          <w:rFonts w:hint="eastAsia" w:ascii="Arial" w:hAnsi="Arial"/>
        </w:rPr>
        <w:t>用户友好的操作界面： 项目将提供用户友好的操作界面，方便用户进行系统配置、数据查询、告警设置等操作。</w:t>
      </w:r>
    </w:p>
    <w:p w14:paraId="57FE47D5">
      <w:pPr>
        <w:pStyle w:val="3"/>
      </w:pPr>
      <w:bookmarkStart w:id="21" w:name="_Toc54269963"/>
      <w:bookmarkStart w:id="22" w:name="_Toc498836235"/>
      <w:r>
        <w:rPr>
          <w:rFonts w:hint="eastAsia"/>
        </w:rPr>
        <w:t>可靠性</w:t>
      </w:r>
      <w:bookmarkEnd w:id="21"/>
      <w:bookmarkEnd w:id="22"/>
    </w:p>
    <w:p w14:paraId="5116A173">
      <w:pPr>
        <w:pStyle w:val="14"/>
        <w:numPr>
          <w:ilvl w:val="0"/>
          <w:numId w:val="5"/>
        </w:numPr>
        <w:rPr>
          <w:rFonts w:ascii="Arial" w:hAnsi="Arial"/>
        </w:rPr>
      </w:pPr>
      <w:r>
        <w:rPr>
          <w:rFonts w:hint="eastAsia" w:ascii="Arial" w:hAnsi="Arial"/>
        </w:rPr>
        <w:t>开源工具的稳定性： 项目依赖于 Prometheus、Grafana、InfluxDB 等成熟的开源工具，这些工具经过了广泛的测试和验证，具有较高的稳定性。</w:t>
      </w:r>
    </w:p>
    <w:p w14:paraId="6C3CA845">
      <w:pPr>
        <w:pStyle w:val="14"/>
        <w:numPr>
          <w:ilvl w:val="0"/>
          <w:numId w:val="5"/>
        </w:numPr>
        <w:rPr>
          <w:rFonts w:ascii="Arial" w:hAnsi="Arial"/>
        </w:rPr>
      </w:pPr>
      <w:r>
        <w:rPr>
          <w:rFonts w:hint="eastAsia" w:ascii="Arial" w:hAnsi="Arial"/>
        </w:rPr>
        <w:t>数据备份和恢复： 项目支持数据备份和恢复功能，保证监控数据的安全性。</w:t>
      </w:r>
    </w:p>
    <w:p w14:paraId="6E1043B1">
      <w:pPr>
        <w:pStyle w:val="14"/>
        <w:numPr>
          <w:ilvl w:val="0"/>
          <w:numId w:val="5"/>
        </w:numPr>
        <w:rPr>
          <w:rFonts w:ascii="Arial" w:hAnsi="Arial"/>
        </w:rPr>
      </w:pPr>
      <w:r>
        <w:rPr>
          <w:rFonts w:hint="eastAsia" w:ascii="Arial" w:hAnsi="Arial"/>
        </w:rPr>
        <w:t>高可用性设计： 项目将采用高可用性设计，例如使用负载均衡、故障转移等技术，确保系统在出现故障时能够快速恢复。</w:t>
      </w:r>
    </w:p>
    <w:p w14:paraId="0101DB69">
      <w:pPr>
        <w:pStyle w:val="14"/>
        <w:numPr>
          <w:ilvl w:val="0"/>
          <w:numId w:val="5"/>
        </w:numPr>
        <w:rPr>
          <w:rFonts w:ascii="Arial" w:hAnsi="Arial"/>
        </w:rPr>
      </w:pPr>
      <w:r>
        <w:rPr>
          <w:rFonts w:hint="eastAsia" w:ascii="Arial" w:hAnsi="Arial"/>
        </w:rPr>
        <w:t>故障预警： 通过分析历史数据，预测潜在故障，提前发出预警，避免系统故障。</w:t>
      </w:r>
    </w:p>
    <w:p w14:paraId="3F4AF33B">
      <w:pPr>
        <w:pStyle w:val="14"/>
        <w:numPr>
          <w:ilvl w:val="0"/>
          <w:numId w:val="5"/>
        </w:numPr>
      </w:pPr>
      <w:r>
        <w:rPr>
          <w:rFonts w:hint="eastAsia" w:ascii="Arial" w:hAnsi="Arial"/>
        </w:rPr>
        <w:t>系统监控： 项目将监控自身的运行状态，例如系统负载、内存使用情况等，及时发现并解决潜在问题。</w:t>
      </w:r>
    </w:p>
    <w:p w14:paraId="3961FF18">
      <w:pPr>
        <w:pStyle w:val="3"/>
      </w:pPr>
      <w:bookmarkStart w:id="23" w:name="_Toc54269964"/>
      <w:bookmarkStart w:id="24" w:name="_Toc498836237"/>
      <w:r>
        <w:rPr>
          <w:rFonts w:hint="eastAsia"/>
        </w:rPr>
        <w:t>性能</w:t>
      </w:r>
      <w:bookmarkEnd w:id="23"/>
      <w:bookmarkEnd w:id="24"/>
    </w:p>
    <w:p w14:paraId="7F8406CB">
      <w:pPr>
        <w:pStyle w:val="14"/>
        <w:numPr>
          <w:ilvl w:val="0"/>
          <w:numId w:val="6"/>
        </w:numPr>
      </w:pPr>
      <w:r>
        <w:rPr>
          <w:rFonts w:hint="eastAsia"/>
        </w:rPr>
        <w:t>高效的数据采集： 项目采用高效的采集方式，例如 DCGM 和 Node Exporter，能够快速采集 GPU 和节点资源监控数据。</w:t>
      </w:r>
    </w:p>
    <w:p w14:paraId="07059A1A">
      <w:pPr>
        <w:pStyle w:val="14"/>
        <w:numPr>
          <w:ilvl w:val="0"/>
          <w:numId w:val="6"/>
        </w:numPr>
      </w:pPr>
      <w:r>
        <w:rPr>
          <w:rFonts w:hint="eastAsia"/>
        </w:rPr>
        <w:t>时序数据库： 项目采用 InfluxDB 等时序数据库存储监控数据，支持高效的写入和查询操作，保证数据的实时性和准确性。</w:t>
      </w:r>
    </w:p>
    <w:p w14:paraId="7CF590C3">
      <w:pPr>
        <w:pStyle w:val="14"/>
        <w:numPr>
          <w:ilvl w:val="0"/>
          <w:numId w:val="6"/>
        </w:numPr>
      </w:pPr>
      <w:r>
        <w:rPr>
          <w:rFonts w:hint="eastAsia"/>
        </w:rPr>
        <w:t>分布式架构： 项目支持分布式部署，能够处理大规模 GPU 集群的监控数据。</w:t>
      </w:r>
    </w:p>
    <w:p w14:paraId="73BF8751">
      <w:pPr>
        <w:pStyle w:val="14"/>
        <w:numPr>
          <w:ilvl w:val="0"/>
          <w:numId w:val="6"/>
        </w:numPr>
      </w:pPr>
      <w:r>
        <w:rPr>
          <w:rFonts w:hint="eastAsia"/>
        </w:rPr>
        <w:t>性能优化： 项目将进行性能优化，例如数据压缩、缓存机制等，提高系统的运行效率。</w:t>
      </w:r>
    </w:p>
    <w:p w14:paraId="15B71FA5">
      <w:pPr>
        <w:pStyle w:val="3"/>
      </w:pPr>
      <w:r>
        <w:rPr>
          <w:rFonts w:hint="eastAsia"/>
        </w:rPr>
        <w:t>可支持性</w:t>
      </w:r>
      <w:bookmarkEnd w:id="19"/>
      <w:bookmarkEnd w:id="20"/>
      <w:bookmarkStart w:id="25" w:name="_Toc498836241"/>
      <w:bookmarkStart w:id="26" w:name="_Toc54269966"/>
    </w:p>
    <w:p w14:paraId="2D45C21A">
      <w:pPr>
        <w:pStyle w:val="3"/>
        <w:numPr>
          <w:ilvl w:val="0"/>
          <w:numId w:val="7"/>
        </w:numPr>
        <w:rPr>
          <w:b w:val="0"/>
          <w:bCs/>
        </w:rPr>
      </w:pPr>
      <w:r>
        <w:rPr>
          <w:rFonts w:hint="eastAsia"/>
          <w:b w:val="0"/>
          <w:bCs/>
        </w:rPr>
        <w:t>编码标准</w:t>
      </w:r>
    </w:p>
    <w:p w14:paraId="68342C05">
      <w:pPr>
        <w:pStyle w:val="3"/>
        <w:numPr>
          <w:ilvl w:val="1"/>
          <w:numId w:val="0"/>
        </w:numPr>
        <w:ind w:firstLine="400" w:firstLineChars="200"/>
        <w:rPr>
          <w:b w:val="0"/>
          <w:bCs/>
        </w:rPr>
      </w:pPr>
      <w:r>
        <w:rPr>
          <w:rFonts w:hint="eastAsia"/>
          <w:b w:val="0"/>
          <w:bCs/>
        </w:rPr>
        <w:t xml:space="preserve">编程语言选择与版本： -明确规定系统开发所使用的编程语言及相应的版本。例如，如果系统使用 Python 开发，应指定 Python 的具体版本，如 Python 3.8 及以上。这有助于确保开发环境的一致性，避免因语言版本差异导致的兼容性问题。 - 对于不同模块或组件，如果涉及多种语言，分别说明其使用的语言和版本，如部分性能关键的模块使用 C++ 开发，指定 C++ 版本为 C++17 或更高。 代码风格规范： - 遵循统一的代码风格，如使用 PEP 8 标准（对于 Python 开发）或 Google 的 C++ 代码风格指南（对于 C++ 开发）。这包括缩进、变量命名、函数和类的命名、注释等方面的规范。 - 要求代码具有良好的可读性，如代码行长度不超过一定限制（例如 Python 中建议不超过 79 个字符），函数长度适中，避免过长函数，提高代码的可理解性。 - 对于代码中的注释，要求在关键部分添加清晰、详细的注释，解释代码的功能、输入、输出和重要逻辑，尤其是复杂的算法或数据结构部分。例如，在函数开头使用文档字符串说明函数的功能和参数，对于重要的逻辑块添加行内注释解释代码的实现细节。 </w:t>
      </w:r>
    </w:p>
    <w:p w14:paraId="3489AE15">
      <w:pPr>
        <w:pStyle w:val="3"/>
        <w:numPr>
          <w:ilvl w:val="0"/>
          <w:numId w:val="7"/>
        </w:numPr>
        <w:rPr>
          <w:b w:val="0"/>
          <w:bCs/>
        </w:rPr>
      </w:pPr>
      <w:r>
        <w:rPr>
          <w:rFonts w:hint="eastAsia"/>
          <w:b w:val="0"/>
          <w:bCs/>
        </w:rPr>
        <w:t>命名约定</w:t>
      </w:r>
    </w:p>
    <w:p w14:paraId="20E8358C">
      <w:pPr>
        <w:pStyle w:val="3"/>
        <w:numPr>
          <w:ilvl w:val="1"/>
          <w:numId w:val="0"/>
        </w:numPr>
        <w:ind w:firstLine="400" w:firstLineChars="200"/>
        <w:rPr>
          <w:b w:val="0"/>
          <w:bCs/>
        </w:rPr>
      </w:pPr>
      <w:r>
        <w:rPr>
          <w:rFonts w:hint="eastAsia"/>
          <w:b w:val="0"/>
          <w:bCs/>
        </w:rPr>
        <w:t xml:space="preserve">变量和函数命名： - 采用有意义且描述性的命名方式。变量名应清晰地表示其存储的数据，例如 `gpu_temperature` 表示 GPU 的温度，`cpu_usage_percentage` 表示 CPU 的使用百分比。 - 函数名应使用动词开头，清晰地描述其功能，如 `get_gpu_power_usage()` 表示获取 GPU 的功耗，`store_data_in_influxdb()` 表示将数据存储到时序数据库。 - 对于常量，使用大写字母加下划线的方式命名，如 `MAX_GPU_TEMPERATURE_THRESHOLD` 表示 GPU 温度的最大阈值。 类和模块命名： - 类名使用首字母大写的驼峰命名法，如 `GPUDataCollector` 表示 GPU 数据采集类，`NodeResourceMonitor` 表示节点资源监控类。 - 模块名使用小写字母加下划线的方式命名，如 `gpu_monitoring.py` 表示 GPU 监控的 Python 模块，`node_resource_monitor.cpp` 表示节点资源监控的 C++ 模块。 </w:t>
      </w:r>
    </w:p>
    <w:p w14:paraId="075AEE24">
      <w:pPr>
        <w:pStyle w:val="3"/>
        <w:numPr>
          <w:ilvl w:val="0"/>
          <w:numId w:val="7"/>
        </w:numPr>
        <w:rPr>
          <w:b w:val="0"/>
          <w:bCs/>
        </w:rPr>
      </w:pPr>
      <w:r>
        <w:rPr>
          <w:rFonts w:hint="eastAsia"/>
          <w:b w:val="0"/>
          <w:bCs/>
        </w:rPr>
        <w:t>类库</w:t>
      </w:r>
    </w:p>
    <w:p w14:paraId="466E89FC">
      <w:pPr>
        <w:pStyle w:val="3"/>
        <w:numPr>
          <w:ilvl w:val="1"/>
          <w:numId w:val="0"/>
        </w:numPr>
        <w:ind w:firstLine="400" w:firstLineChars="200"/>
        <w:rPr>
          <w:b w:val="0"/>
          <w:bCs/>
        </w:rPr>
      </w:pPr>
      <w:r>
        <w:rPr>
          <w:rFonts w:hint="eastAsia"/>
          <w:b w:val="0"/>
          <w:bCs/>
        </w:rPr>
        <w:t xml:space="preserve">使用标准库优先： - 在满足系统需求的前提下，优先使用编程语言的标准库，以减少外部依赖。例如，对于 Python 开发，优先使用 `os`、`sys`、`time` 等标准库进行系统级操作和时间处理；对于 C++，优先使用 STL 提供的容器、算法和工具类。 - 只有当标准库无法满足需求时，才考虑使用第三方类库，并在引入时进行严格评估。 第三方类库管理： - 对于使用的第三方类库，明确列出其名称、版本和来源。如使用 `pynvml` 库进行 NVIDIA GPU 监控，指定版本为 11.4.1，并从 PyPI 下载；使用 `psutil` 进行节点资源监控，指定版本为 5.8.0，也从 PyPI 下载。 - 对第三方类库的更新和维护要有明确的策略，定期检查其更新，评估更新带来的影响，确保更新不会破坏系统的功能和性能。例如，在更新第三方库时，先在测试环境中测试，确保与系统的兼容性。 </w:t>
      </w:r>
    </w:p>
    <w:p w14:paraId="19B05726">
      <w:pPr>
        <w:pStyle w:val="3"/>
        <w:numPr>
          <w:ilvl w:val="0"/>
          <w:numId w:val="7"/>
        </w:numPr>
        <w:rPr>
          <w:b w:val="0"/>
          <w:bCs/>
        </w:rPr>
      </w:pPr>
      <w:r>
        <w:rPr>
          <w:rFonts w:hint="eastAsia"/>
          <w:b w:val="0"/>
          <w:bCs/>
        </w:rPr>
        <w:t>维护访问权</w:t>
      </w:r>
    </w:p>
    <w:p w14:paraId="1D0C150A">
      <w:pPr>
        <w:pStyle w:val="3"/>
        <w:numPr>
          <w:ilvl w:val="1"/>
          <w:numId w:val="0"/>
        </w:numPr>
        <w:ind w:firstLine="400" w:firstLineChars="200"/>
        <w:rPr>
          <w:b w:val="0"/>
          <w:bCs/>
        </w:rPr>
      </w:pPr>
      <w:r>
        <w:rPr>
          <w:rFonts w:hint="eastAsia"/>
          <w:b w:val="0"/>
          <w:bCs/>
        </w:rPr>
        <w:t xml:space="preserve">系统维护人员权限： 系统管理员应具有对系统的完全访问权，包括对数据采集模块、存储模块、可视化工具和性能分析工具的配置和修改权限。例如，能够修改数据采集的频率、更改告警规则、调整可视化界面的布局等。 对于系统的代码库，只有经过授权的开发人员和维护人员可以访问和修改。使用版本控制系统（如 Git）管理代码库，设置不同的权限级别，如管理员可以合并代码、创建分支和修改主分支，普通开发人员仅能提交代码到开发分支。 数据访问权限： 对存储的数据，区分不同用户的访问权限。系统管理员可以访问和修改所有数据，普通用户只能查看和部分修改自己的数据（如自定义仪表盘）。  对于存储在时序数据库中的数据，通过数据库的用户权限管理机制实现权限控制，确保数据的安全性和隐私性。例如，在 InfluxDB 中设置不同用户角色和权限，仅允许管理员执行数据写入和删除操作，普通用户仅可查询数据。 </w:t>
      </w:r>
    </w:p>
    <w:p w14:paraId="738FD801">
      <w:pPr>
        <w:pStyle w:val="3"/>
        <w:numPr>
          <w:ilvl w:val="0"/>
          <w:numId w:val="7"/>
        </w:numPr>
        <w:rPr>
          <w:b w:val="0"/>
          <w:bCs/>
        </w:rPr>
      </w:pPr>
      <w:r>
        <w:rPr>
          <w:rFonts w:hint="eastAsia"/>
          <w:b w:val="0"/>
          <w:bCs/>
        </w:rPr>
        <w:t>维护实用程序</w:t>
      </w:r>
    </w:p>
    <w:p w14:paraId="705E811E">
      <w:pPr>
        <w:pStyle w:val="3"/>
        <w:numPr>
          <w:ilvl w:val="1"/>
          <w:numId w:val="0"/>
        </w:numPr>
        <w:ind w:firstLine="400" w:firstLineChars="200"/>
        <w:rPr>
          <w:b w:val="0"/>
          <w:bCs/>
        </w:rPr>
      </w:pPr>
      <w:r>
        <w:rPr>
          <w:rFonts w:hint="eastAsia"/>
          <w:b w:val="0"/>
          <w:bCs/>
        </w:rPr>
        <w:t xml:space="preserve">日志记录： - 系统应具备日志记录功能，记录系统的运行状态、异常情况和重要操作。使用日志记录库，如 Python 中的 `logging` 模块或 C++ 中的 `spdlog` 库。 - 日志应包括不同的日志级别（如 INFO、WARNING、ERROR），根据操作的重要性和异常程度进行记录。例如，记录数据采集的开始和结束时间、存储操作的成功或失败信息、告警的触发和通知情况。 系统备份和恢复： - 对于存储在时序数据库中的数据，定期进行备份。可以使用 InfluxDB 的备份工具，设定备份的时间间隔（如每天或每周备份）和备份的存储位置（如外部存储设备或云存储）。 - 开发系统恢复程序，在系统故障或数据丢失时，能够根据备份数据快速恢复系统的运行状态。例如，使用脚本将备份数据从存储位置恢复到时序数据库中。 性能监控和优化工具： - 集成性能监控工具，如使用 `cProfile`（对于 Python）或 `perf`（对于 C++）监控系统性能，帮助找出性能瓶颈。 - 提供性能优化工具或脚本来优化系统性能，例如在 Python 中使用 `memory_profiler` 检查内存使用情况，在 C++ 中使用 `valgrind` 检查内存泄漏和性能问题。 </w:t>
      </w:r>
    </w:p>
    <w:p w14:paraId="748C4552">
      <w:pPr>
        <w:pStyle w:val="3"/>
        <w:numPr>
          <w:ilvl w:val="0"/>
          <w:numId w:val="7"/>
        </w:numPr>
        <w:rPr>
          <w:b w:val="0"/>
          <w:bCs/>
        </w:rPr>
      </w:pPr>
      <w:r>
        <w:rPr>
          <w:rFonts w:hint="eastAsia"/>
          <w:b w:val="0"/>
          <w:bCs/>
        </w:rPr>
        <w:t>版本控制和文档管理</w:t>
      </w:r>
    </w:p>
    <w:p w14:paraId="444C4A82">
      <w:pPr>
        <w:pStyle w:val="3"/>
        <w:numPr>
          <w:ilvl w:val="1"/>
          <w:numId w:val="0"/>
        </w:numPr>
        <w:ind w:firstLine="400" w:firstLineChars="200"/>
      </w:pPr>
      <w:r>
        <w:rPr>
          <w:rFonts w:hint="eastAsia"/>
          <w:b w:val="0"/>
          <w:bCs/>
        </w:rPr>
        <w:t>版本控制： - 使用版本控制系统（如 Git）管理系统的代码，为每个版本创建相应的标签，如 `v1.0`、`v1.1` 等，方便回滚和追踪代码的变更历史。 - 建立分支管理策略，如 `main` 分支用于稳定版本，`develop` 分支用于开发，不同的功能开发可以创建单独的功能分支，如 `feature/gpu_monitoring_optimization`。 文档更新： - 随着系统的开发和维护，及时更新文档，包括软件需求规约、设计文档、用户手册和 API 文档。 - 确保文档与系统的最新版本同步，如在更新系统功能后，及时修改软件需求规约中相应的部分，更新用户手册中的操作步骤，更新 API 文档中的接口信息。 通过明确这些可支持性和可维护性需求，可以确保系统在开发和后续的维护过程中保持良好的结构和性能，便于开发人员和维护人员进行操作和管理，提高系统的生命周期和用户满意度。 在实际开发和维护过程中，这些需求可以根据系统的具体情况进行细化和调整，以满足不同阶段和不同环境的需求。同时，应建立相应的检查和评估机制，确保这些需求得到有效执行和遵循。</w:t>
      </w:r>
    </w:p>
    <w:p w14:paraId="3DD33079">
      <w:pPr>
        <w:pStyle w:val="3"/>
      </w:pPr>
      <w:r>
        <w:rPr>
          <w:rFonts w:hint="eastAsia"/>
        </w:rPr>
        <w:t>设计约束</w:t>
      </w:r>
      <w:bookmarkEnd w:id="25"/>
      <w:bookmarkEnd w:id="26"/>
    </w:p>
    <w:p w14:paraId="69F7643A">
      <w:pPr>
        <w:pStyle w:val="2"/>
        <w:numPr>
          <w:ilvl w:val="0"/>
          <w:numId w:val="8"/>
        </w:numPr>
        <w:rPr>
          <w:b w:val="0"/>
          <w:bCs/>
          <w:sz w:val="20"/>
        </w:rPr>
      </w:pPr>
      <w:bookmarkStart w:id="27" w:name="_Toc54269967"/>
      <w:bookmarkStart w:id="28" w:name="_Toc498836243"/>
      <w:r>
        <w:rPr>
          <w:rFonts w:hint="eastAsia"/>
          <w:b w:val="0"/>
          <w:bCs/>
          <w:sz w:val="20"/>
        </w:rPr>
        <w:t xml:space="preserve">软件语言 </w:t>
      </w:r>
    </w:p>
    <w:p w14:paraId="52CCEFD8">
      <w:pPr>
        <w:pStyle w:val="2"/>
        <w:numPr>
          <w:ilvl w:val="0"/>
          <w:numId w:val="0"/>
        </w:numPr>
        <w:ind w:firstLine="400" w:firstLineChars="200"/>
        <w:rPr>
          <w:b w:val="0"/>
          <w:bCs/>
          <w:sz w:val="20"/>
        </w:rPr>
      </w:pPr>
      <w:r>
        <w:rPr>
          <w:rFonts w:hint="eastAsia"/>
          <w:b w:val="0"/>
          <w:bCs/>
          <w:sz w:val="20"/>
        </w:rPr>
        <w:t xml:space="preserve">编程语言选择： 系统的主要开发语言为 Python，部分性能关键的模块可以考虑使用 C 或 C++ 语言进行优化。 - Python 用于实现系统的核心功能，因为其具有丰富的库和简洁的语法，方便开发和维护。例如，使用 Python 中的 `pynvml` 库来实现 GPU 监控数据采集，使用 `psutil` 库来实现节点资源监控数据采集，使用 `influxdb-client` 进行时序数据库操作，使用 `flask` 或 `django` 开发系统的 Web 界面（如果有）等。 - C 或 C++ 可用于实现对性能要求极高的部分，例如某些算法的核心计算部分，以提高系统的运行效率。 </w:t>
      </w:r>
    </w:p>
    <w:p w14:paraId="1B1A0517">
      <w:pPr>
        <w:pStyle w:val="2"/>
        <w:numPr>
          <w:ilvl w:val="0"/>
          <w:numId w:val="8"/>
        </w:numPr>
        <w:rPr>
          <w:b w:val="0"/>
          <w:bCs/>
          <w:sz w:val="20"/>
        </w:rPr>
      </w:pPr>
      <w:r>
        <w:rPr>
          <w:rFonts w:hint="eastAsia"/>
          <w:b w:val="0"/>
          <w:bCs/>
          <w:sz w:val="20"/>
        </w:rPr>
        <w:t>软件流程需求</w:t>
      </w:r>
    </w:p>
    <w:p w14:paraId="5042121B">
      <w:pPr>
        <w:pStyle w:val="2"/>
        <w:numPr>
          <w:ilvl w:val="0"/>
          <w:numId w:val="0"/>
        </w:numPr>
        <w:ind w:firstLine="400" w:firstLineChars="200"/>
        <w:rPr>
          <w:b w:val="0"/>
          <w:bCs/>
          <w:sz w:val="20"/>
        </w:rPr>
      </w:pPr>
      <w:r>
        <w:rPr>
          <w:rFonts w:hint="eastAsia"/>
          <w:b w:val="0"/>
          <w:bCs/>
          <w:sz w:val="20"/>
        </w:rPr>
        <w:t xml:space="preserve">开发流程： - 采用敏捷开发流程，将系统开发分为多个迭代周期。每个迭代周期包括需求分析、设计、编码、测试和部署阶段。 - 定期召开敏捷会议，如每日站会、迭代回顾会议和迭代计划会议，以确保项目的进度和质量。例如，每日站会让团队成员分享进展和问题，迭代回顾会议总结经验教训，迭代计划会议规划下一个迭代的任务。 - 进行持续集成和持续部署（CI/CD），使用工具如 Jenkins、GitLab CI 或 GitHub Actions 对代码进行自动化构建、测试和部署。例如，开发人员提交代码后，CI 工具自动运行测试用例，确保代码质量，通过测试的代码可自动部署到测试环境或生产环境。 测试流程： - 遵循单元测试、集成测试和系统测试的流程。 - 对于单元测试，使用 Python 的 `unittest` 或 `pytest` 框架，对每个函数和类进行单元测试，确保其功能的正确性。例如，对 `get_gpu_data()` 函数进行单元测试，检查其是否能正确获取 GPU 的各项指标。 - 集成测试将多个组件组合在一起进行测试，检查它们之间的协作是否正常。例如，测试数据采集模块与数据存储模块的集成，确保采集到的数据能正确存储到时序数据库。 - 系统测试对整个系统进行测试，模拟真实环境进行功能和性能测试，确保系统满足用户的需求。 </w:t>
      </w:r>
    </w:p>
    <w:p w14:paraId="11BD6BFB">
      <w:pPr>
        <w:pStyle w:val="2"/>
        <w:numPr>
          <w:ilvl w:val="0"/>
          <w:numId w:val="8"/>
        </w:numPr>
        <w:rPr>
          <w:b w:val="0"/>
          <w:bCs/>
          <w:sz w:val="20"/>
        </w:rPr>
      </w:pPr>
      <w:r>
        <w:rPr>
          <w:rFonts w:hint="eastAsia"/>
          <w:b w:val="0"/>
          <w:bCs/>
          <w:sz w:val="20"/>
        </w:rPr>
        <w:t>开发工具的指定用途</w:t>
      </w:r>
    </w:p>
    <w:p w14:paraId="2AE42B51">
      <w:pPr>
        <w:pStyle w:val="2"/>
        <w:numPr>
          <w:ilvl w:val="0"/>
          <w:numId w:val="0"/>
        </w:numPr>
        <w:ind w:firstLine="400" w:firstLineChars="200"/>
        <w:rPr>
          <w:b w:val="0"/>
          <w:bCs/>
          <w:sz w:val="20"/>
        </w:rPr>
      </w:pPr>
      <w:r>
        <w:rPr>
          <w:rFonts w:hint="eastAsia"/>
          <w:b w:val="0"/>
          <w:bCs/>
          <w:sz w:val="20"/>
        </w:rPr>
        <w:t xml:space="preserve">代码编辑器和 IDE： - 推荐使用 Visual Studio Code 或 PyCharm 作为主要的代码编辑器和集成开发环境（IDE）。 - Visual Studio Code 可通过安装相关插件（如 Python 插件、C/C++ 插件）进行不同语言的开发和调试。PyCharm 则专门针对 Python 开发，提供强大的代码自动补全、调试和测试功能。 - 开发人员可以根据自己的喜好选择合适的工具，但要确保代码的一致性和质量。 版本控制工具： - 使用 Git 作为版本控制工具，管理代码的版本和分支。 - 开发人员使用 Git 客户端（如 Git Bash、SourceTree 或 GitKraken）进行代码的提交、拉取和合并操作。 - 利用 GitHub 或 GitLab 作为远程代码仓库，存储代码并进行团队协作，例如通过 Pull Request 机制进行代码审查和合并。 </w:t>
      </w:r>
    </w:p>
    <w:p w14:paraId="0E5E7F92">
      <w:pPr>
        <w:pStyle w:val="2"/>
        <w:numPr>
          <w:ilvl w:val="0"/>
          <w:numId w:val="8"/>
        </w:numPr>
        <w:rPr>
          <w:b w:val="0"/>
          <w:bCs/>
          <w:sz w:val="20"/>
        </w:rPr>
      </w:pPr>
      <w:r>
        <w:rPr>
          <w:rFonts w:hint="eastAsia"/>
          <w:b w:val="0"/>
          <w:bCs/>
          <w:sz w:val="20"/>
        </w:rPr>
        <w:t>构架及设计约束</w:t>
      </w:r>
    </w:p>
    <w:p w14:paraId="5A50BFE8">
      <w:pPr>
        <w:pStyle w:val="2"/>
        <w:numPr>
          <w:ilvl w:val="0"/>
          <w:numId w:val="0"/>
        </w:numPr>
        <w:ind w:firstLine="400" w:firstLineChars="200"/>
        <w:rPr>
          <w:b w:val="0"/>
          <w:bCs/>
          <w:sz w:val="20"/>
        </w:rPr>
      </w:pPr>
      <w:r>
        <w:rPr>
          <w:rFonts w:hint="eastAsia"/>
          <w:b w:val="0"/>
          <w:bCs/>
          <w:sz w:val="20"/>
        </w:rPr>
        <w:t xml:space="preserve">系统架构： - 采用分层架构，将系统分为数据采集层、数据存储层、数据处理层、数据可视化层和用户界面层。 - 数据采集层负责从 GPU 和节点收集数据；数据存储层将数据存储到时序数据库；数据处理层对数据进行分析和处理；数据可视化层将数据以可视化形式展示；用户界面层提供用户操作的界面。 - 各层之间通过定义清晰的接口进行通信，例如数据采集层将采集到的数据传递给数据存储层，通过调用数据存储层的接口将数据存储到时序数据库。 分布式架构（如果适用）： - 如果系统是分布式的，如在集群环境中，考虑使用分布式架构模式，如微服务架构或主从架构。 - 对于微服务架构，将不同的功能模块作为独立的服务部署，通过服务间的通信机制（如 RESTful API 或消息队列）进行交互。例如，将 GPU 监控数据采集作为一个微服务，将节点资源监控数据采集作为另一个微服务。 </w:t>
      </w:r>
    </w:p>
    <w:p w14:paraId="66DF0623">
      <w:pPr>
        <w:pStyle w:val="2"/>
        <w:numPr>
          <w:ilvl w:val="0"/>
          <w:numId w:val="8"/>
        </w:numPr>
        <w:rPr>
          <w:b w:val="0"/>
          <w:bCs/>
          <w:sz w:val="20"/>
        </w:rPr>
      </w:pPr>
      <w:r>
        <w:rPr>
          <w:rFonts w:hint="eastAsia"/>
          <w:b w:val="0"/>
          <w:bCs/>
          <w:sz w:val="20"/>
        </w:rPr>
        <w:t>购买的构件</w:t>
      </w:r>
    </w:p>
    <w:p w14:paraId="14FB6B46">
      <w:pPr>
        <w:pStyle w:val="2"/>
        <w:numPr>
          <w:ilvl w:val="0"/>
          <w:numId w:val="0"/>
        </w:numPr>
        <w:ind w:firstLine="400" w:firstLineChars="200"/>
        <w:rPr>
          <w:b w:val="0"/>
          <w:bCs/>
          <w:sz w:val="20"/>
        </w:rPr>
      </w:pPr>
      <w:r>
        <w:rPr>
          <w:rFonts w:hint="eastAsia"/>
          <w:b w:val="0"/>
          <w:bCs/>
          <w:sz w:val="20"/>
        </w:rPr>
        <w:t xml:space="preserve">商业软件和服务： - 购买 InfluxDB 作为时序数据库，使用其企业版或社区版，根据系统的规模和性能要求选择合适的版本。 - 如果使用 Grafana 进行数据可视化，可购买 Grafana 的专业版或使用其开源版，根据需要购买 Grafana 的插件和扩展功能。 </w:t>
      </w:r>
    </w:p>
    <w:p w14:paraId="0C4F07E4">
      <w:pPr>
        <w:pStyle w:val="2"/>
        <w:numPr>
          <w:ilvl w:val="0"/>
          <w:numId w:val="8"/>
        </w:numPr>
        <w:rPr>
          <w:b w:val="0"/>
          <w:bCs/>
          <w:sz w:val="20"/>
        </w:rPr>
      </w:pPr>
      <w:r>
        <w:rPr>
          <w:rFonts w:hint="eastAsia"/>
          <w:b w:val="0"/>
          <w:bCs/>
          <w:sz w:val="20"/>
        </w:rPr>
        <w:t>类库</w:t>
      </w:r>
    </w:p>
    <w:p w14:paraId="4EEE76CA">
      <w:pPr>
        <w:pStyle w:val="2"/>
        <w:numPr>
          <w:ilvl w:val="0"/>
          <w:numId w:val="0"/>
        </w:numPr>
        <w:ind w:firstLine="400" w:firstLineChars="200"/>
        <w:rPr>
          <w:b w:val="0"/>
          <w:bCs/>
          <w:sz w:val="20"/>
        </w:rPr>
      </w:pPr>
      <w:r>
        <w:rPr>
          <w:rFonts w:hint="eastAsia"/>
          <w:b w:val="0"/>
          <w:bCs/>
          <w:sz w:val="20"/>
        </w:rPr>
        <w:t xml:space="preserve">必须使用的类库： - 对于 Python 开发，必须使用 `pynvml` 库进行 GPU 监控，使用 `psutil` 库进行节点资源监控，使用 `influxdb-client` 进行时序数据库操作，使用 `requests` 库进行 HTTP 请求（如果需要）等。 - 在使用类库时，确保使用最新的稳定版本，并定期更新类库，同时考虑兼容性问题。例如，使用 `pynvml` 库时，遵循其官方文档进行 API 调用，注意版本更新带来的 API 变化。 类库使用限制： - 避免使用过多的第三方类库，除非必要，以减少系统的复杂性和潜在的兼容性问题。 - 在引入新的类库之前，进行充分的评估和测试，确保其不会对系统的性能、稳定性和安全性产生负面影响。 </w:t>
      </w:r>
    </w:p>
    <w:p w14:paraId="2D500FBB">
      <w:pPr>
        <w:pStyle w:val="2"/>
        <w:numPr>
          <w:ilvl w:val="0"/>
          <w:numId w:val="8"/>
        </w:numPr>
        <w:rPr>
          <w:b w:val="0"/>
          <w:bCs/>
          <w:sz w:val="20"/>
        </w:rPr>
      </w:pPr>
      <w:r>
        <w:rPr>
          <w:rFonts w:hint="eastAsia"/>
          <w:b w:val="0"/>
          <w:bCs/>
          <w:sz w:val="20"/>
        </w:rPr>
        <w:t>数据库约束</w:t>
      </w:r>
    </w:p>
    <w:p w14:paraId="7378456F">
      <w:pPr>
        <w:pStyle w:val="2"/>
        <w:numPr>
          <w:ilvl w:val="0"/>
          <w:numId w:val="0"/>
        </w:numPr>
        <w:ind w:firstLine="400" w:firstLineChars="200"/>
        <w:rPr>
          <w:b w:val="0"/>
          <w:bCs/>
          <w:sz w:val="20"/>
        </w:rPr>
      </w:pPr>
      <w:r>
        <w:rPr>
          <w:rFonts w:hint="eastAsia"/>
          <w:b w:val="0"/>
          <w:bCs/>
          <w:sz w:val="20"/>
        </w:rPr>
        <w:t xml:space="preserve">数据库选择： 选定 InfluxDB 作为时序数据库，因为其适合存储时间序列数据，并且具有良好的性能和扩展性。 数据库的部署可以在本地服务器或云端，根据系统的性能和成本要求进行选择。例如，对于小规模系统，可以部署在本地服务器；对于大规模系统，可以使用云服务提供商的 InfluxDB 服务。 数据库性能和存储要求： 数据库应能满足系统对数据存储和查询的性能要求，如支持高并发的数据写入和快速的数据查询。  设定数据库的存储容量，根据系统的数据增长预测，考虑存储容量的扩展，例如使用分布式存储机制或扩展存储硬件。 </w:t>
      </w:r>
    </w:p>
    <w:p w14:paraId="680C9E9F">
      <w:pPr>
        <w:pStyle w:val="2"/>
        <w:numPr>
          <w:ilvl w:val="0"/>
          <w:numId w:val="8"/>
        </w:numPr>
        <w:rPr>
          <w:b w:val="0"/>
          <w:bCs/>
          <w:sz w:val="20"/>
        </w:rPr>
      </w:pPr>
      <w:r>
        <w:rPr>
          <w:rFonts w:hint="eastAsia"/>
          <w:b w:val="0"/>
          <w:bCs/>
          <w:sz w:val="20"/>
        </w:rPr>
        <w:t>用户界面设计约束</w:t>
      </w:r>
    </w:p>
    <w:p w14:paraId="472E17CC">
      <w:pPr>
        <w:pStyle w:val="2"/>
        <w:numPr>
          <w:ilvl w:val="0"/>
          <w:numId w:val="0"/>
        </w:numPr>
        <w:ind w:firstLine="400" w:firstLineChars="200"/>
        <w:rPr>
          <w:b w:val="0"/>
          <w:bCs/>
          <w:sz w:val="20"/>
        </w:rPr>
      </w:pPr>
      <w:r>
        <w:rPr>
          <w:rFonts w:hint="eastAsia"/>
          <w:b w:val="0"/>
          <w:bCs/>
          <w:sz w:val="20"/>
        </w:rPr>
        <w:t>界面设计原则： 遵循用户界面设计的最佳实践，确保界面简洁、直观和易用。例如，在数据可视化界面，使用户能够方便地查看不同指标的仪表盘和图表，方便用户操作和自定义。  界面设计应符合用户的使用习惯，对于不同类型的用户（系统管理员和普通用户），提供不同的操作界面和权限。 响应时间要求： 对于用户界面的操作，如仪表盘的刷新、数据查询和自定义操作，响应时间应在可接受范围内，如在普通网络条件下，页面响应时间不超过 3 秒。 通过明确这些设计约束，开发团队可以确保在开发过程中遵循既定的决策，避免不必要的变更和风险，提高系统的开发效率和质量，保证系统最终满足用户的需求和期望。在实际开发中，可根据具体情况对这些约束进行细化和调整，以更好地指导系统的开发和设计。</w:t>
      </w:r>
    </w:p>
    <w:p w14:paraId="4E53C560">
      <w:pPr>
        <w:pStyle w:val="2"/>
        <w:ind w:left="720" w:hanging="720"/>
      </w:pPr>
      <w:r>
        <w:rPr>
          <w:rFonts w:hint="eastAsia"/>
        </w:rPr>
        <w:t>其它</w:t>
      </w:r>
      <w:r>
        <w:t>产品</w:t>
      </w:r>
      <w:r>
        <w:rPr>
          <w:rFonts w:hint="eastAsia"/>
        </w:rPr>
        <w:t>需求</w:t>
      </w:r>
      <w:bookmarkEnd w:id="27"/>
    </w:p>
    <w:p w14:paraId="7EC7CCA9">
      <w:pPr>
        <w:pStyle w:val="3"/>
      </w:pPr>
      <w:bookmarkStart w:id="29" w:name="_Toc54269968"/>
      <w:r>
        <w:rPr>
          <w:rFonts w:hint="eastAsia"/>
        </w:rPr>
        <w:t>联机用户文档和联</w:t>
      </w:r>
      <w:r>
        <w:t>机</w:t>
      </w:r>
      <w:r>
        <w:rPr>
          <w:rFonts w:hint="eastAsia"/>
        </w:rPr>
        <w:t>帮助的需求</w:t>
      </w:r>
      <w:bookmarkEnd w:id="28"/>
      <w:bookmarkEnd w:id="29"/>
    </w:p>
    <w:p w14:paraId="520378F6">
      <w:pPr>
        <w:pStyle w:val="47"/>
        <w:rPr>
          <w:i w:val="0"/>
          <w:iCs/>
          <w:color w:val="000000" w:themeColor="text1"/>
          <w14:textFill>
            <w14:solidFill>
              <w14:schemeClr w14:val="tx1"/>
            </w14:solidFill>
          </w14:textFill>
        </w:rPr>
      </w:pPr>
      <w:bookmarkStart w:id="30" w:name="_Toc498836245"/>
      <w:bookmarkStart w:id="31" w:name="_Toc54269969"/>
      <w:r>
        <w:rPr>
          <w:rFonts w:hint="eastAsia"/>
          <w:i w:val="0"/>
          <w:iCs/>
          <w:color w:val="000000" w:themeColor="text1"/>
          <w14:textFill>
            <w14:solidFill>
              <w14:schemeClr w14:val="tx1"/>
            </w14:solidFill>
          </w14:textFill>
        </w:rPr>
        <w:t>Prometheus 社区: https://prometheus.io/community/</w:t>
      </w:r>
    </w:p>
    <w:p w14:paraId="6A446216">
      <w:pPr>
        <w:pStyle w:val="47"/>
        <w:rPr>
          <w:i w:val="0"/>
          <w:iCs/>
          <w:color w:val="000000" w:themeColor="text1"/>
          <w14:textFill>
            <w14:solidFill>
              <w14:schemeClr w14:val="tx1"/>
            </w14:solidFill>
          </w14:textFill>
        </w:rPr>
      </w:pPr>
      <w:r>
        <w:rPr>
          <w:rFonts w:hint="eastAsia"/>
          <w:i w:val="0"/>
          <w:iCs/>
          <w:color w:val="000000" w:themeColor="text1"/>
          <w14:textFill>
            <w14:solidFill>
              <w14:schemeClr w14:val="tx1"/>
            </w14:solidFill>
          </w14:textFill>
        </w:rPr>
        <w:t>Grafana 社区: https://grafana.com/community/</w:t>
      </w:r>
    </w:p>
    <w:p w14:paraId="5C73D556">
      <w:pPr>
        <w:pStyle w:val="47"/>
        <w:rPr>
          <w:i w:val="0"/>
          <w:iCs/>
          <w:color w:val="000000" w:themeColor="text1"/>
          <w14:textFill>
            <w14:solidFill>
              <w14:schemeClr w14:val="tx1"/>
            </w14:solidFill>
          </w14:textFill>
        </w:rPr>
      </w:pPr>
      <w:r>
        <w:rPr>
          <w:rFonts w:hint="eastAsia"/>
          <w:i w:val="0"/>
          <w:iCs/>
          <w:color w:val="000000" w:themeColor="text1"/>
          <w14:textFill>
            <w14:solidFill>
              <w14:schemeClr w14:val="tx1"/>
            </w14:solidFill>
          </w14:textFill>
        </w:rPr>
        <w:t>NVIDIA 开发者论坛: https://forums.developer.nvidia.com</w:t>
      </w:r>
    </w:p>
    <w:p w14:paraId="62CC1AEF">
      <w:pPr>
        <w:pStyle w:val="47"/>
        <w:rPr>
          <w:i w:val="0"/>
          <w:iCs/>
          <w:color w:val="000000" w:themeColor="text1"/>
          <w14:textFill>
            <w14:solidFill>
              <w14:schemeClr w14:val="tx1"/>
            </w14:solidFill>
          </w14:textFill>
        </w:rPr>
      </w:pPr>
      <w:r>
        <w:rPr>
          <w:rFonts w:hint="eastAsia"/>
          <w:i w:val="0"/>
          <w:iCs/>
          <w:color w:val="000000" w:themeColor="text1"/>
          <w14:textFill>
            <w14:solidFill>
              <w14:schemeClr w14:val="tx1"/>
            </w14:solidFill>
          </w14:textFill>
        </w:rPr>
        <w:t xml:space="preserve">InfluxDB: 时序数据库的官方文档，例如 https://docs.influxdata.com/influxdb/latest/ </w:t>
      </w:r>
    </w:p>
    <w:p w14:paraId="4B3222BB">
      <w:pPr>
        <w:pStyle w:val="47"/>
        <w:rPr>
          <w:i w:val="0"/>
          <w:iCs/>
          <w:color w:val="000000" w:themeColor="text1"/>
          <w14:textFill>
            <w14:solidFill>
              <w14:schemeClr w14:val="tx1"/>
            </w14:solidFill>
          </w14:textFill>
        </w:rPr>
      </w:pPr>
      <w:r>
        <w:rPr>
          <w:rFonts w:hint="eastAsia"/>
          <w:i w:val="0"/>
          <w:iCs/>
          <w:color w:val="000000" w:themeColor="text1"/>
          <w14:textFill>
            <w14:solidFill>
              <w14:schemeClr w14:val="tx1"/>
            </w14:solidFill>
          </w14:textFill>
        </w:rPr>
        <w:t xml:space="preserve">Grafana: 监控数据可视化工具的官方文档，例如 https://grafana.com/docs/grafana/latest/ </w:t>
      </w:r>
    </w:p>
    <w:p w14:paraId="5D6B4CF4">
      <w:pPr>
        <w:pStyle w:val="14"/>
      </w:pPr>
    </w:p>
    <w:p w14:paraId="7874117E">
      <w:pPr>
        <w:pStyle w:val="3"/>
      </w:pPr>
      <w:r>
        <w:rPr>
          <w:rFonts w:hint="eastAsia"/>
        </w:rPr>
        <w:t>接口</w:t>
      </w:r>
      <w:bookmarkEnd w:id="30"/>
      <w:r>
        <w:rPr>
          <w:rFonts w:hint="eastAsia"/>
        </w:rPr>
        <w:t>需</w:t>
      </w:r>
      <w:r>
        <w:t>求</w:t>
      </w:r>
      <w:bookmarkEnd w:id="31"/>
    </w:p>
    <w:p w14:paraId="17CFFB59">
      <w:pPr>
        <w:pStyle w:val="4"/>
        <w:ind w:left="720" w:hanging="720"/>
      </w:pPr>
      <w:bookmarkStart w:id="32" w:name="_Toc54269970"/>
      <w:bookmarkStart w:id="33" w:name="_Toc498836246"/>
      <w:r>
        <w:rPr>
          <w:rFonts w:hint="eastAsia"/>
        </w:rPr>
        <w:t>用户界面</w:t>
      </w:r>
      <w:bookmarkEnd w:id="32"/>
      <w:bookmarkEnd w:id="33"/>
    </w:p>
    <w:p w14:paraId="20EA4074">
      <w:pPr>
        <w:widowControl/>
        <w:rPr>
          <w:rFonts w:hint="eastAsia" w:asciiTheme="minorEastAsia" w:hAnsiTheme="minorEastAsia" w:eastAsiaTheme="minorEastAsia" w:cstheme="minorEastAsia"/>
        </w:rPr>
      </w:pPr>
      <w:bookmarkStart w:id="34" w:name="_Toc498836247"/>
      <w:bookmarkStart w:id="35" w:name="_Toc54269971"/>
      <w:r>
        <w:rPr>
          <w:rFonts w:hint="eastAsia" w:hAnsi="宋体" w:cs="宋体"/>
          <w:sz w:val="24"/>
        </w:rPr>
        <w:t xml:space="preserve"> </w:t>
      </w:r>
      <w:r>
        <w:rPr>
          <w:rStyle w:val="31"/>
          <w:rFonts w:hint="eastAsia" w:asciiTheme="minorEastAsia" w:hAnsiTheme="minorEastAsia" w:eastAsiaTheme="minorEastAsia" w:cstheme="minorEastAsia"/>
          <w:bCs/>
          <w:lang w:bidi="ar"/>
        </w:rPr>
        <w:t>概述</w:t>
      </w:r>
      <w:r>
        <w:rPr>
          <w:rFonts w:hint="eastAsia" w:asciiTheme="minorEastAsia" w:hAnsiTheme="minorEastAsia" w:eastAsiaTheme="minorEastAsia" w:cstheme="minorEastAsia"/>
          <w:lang w:bidi="ar"/>
        </w:rPr>
        <w:t>：</w:t>
      </w:r>
    </w:p>
    <w:p w14:paraId="55B761AE">
      <w:pPr>
        <w:widowControl/>
        <w:spacing w:beforeAutospacing="1" w:afterAutospacing="1"/>
        <w:ind w:left="360"/>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该系统的用户界面主要为用户提供操作和查看系统信息的入口，使用户能够方便地监控 GPU 和节点资源的状态，设置告警规则，查看分析结果等。</w:t>
      </w:r>
    </w:p>
    <w:p w14:paraId="772B2B3F">
      <w:pPr>
        <w:widowControl/>
        <w:rPr>
          <w:rFonts w:hint="eastAsia" w:asciiTheme="minorEastAsia" w:hAnsiTheme="minorEastAsia" w:eastAsiaTheme="minorEastAsia" w:cstheme="minorEastAsia"/>
        </w:rPr>
      </w:pPr>
      <w:r>
        <w:rPr>
          <w:rStyle w:val="31"/>
          <w:rFonts w:hint="eastAsia" w:asciiTheme="minorEastAsia" w:hAnsiTheme="minorEastAsia" w:eastAsiaTheme="minorEastAsia" w:cstheme="minorEastAsia"/>
          <w:bCs/>
          <w:lang w:bidi="ar"/>
        </w:rPr>
        <w:t>登录界面</w:t>
      </w:r>
      <w:r>
        <w:rPr>
          <w:rFonts w:hint="eastAsia" w:asciiTheme="minorEastAsia" w:hAnsiTheme="minorEastAsia" w:eastAsiaTheme="minorEastAsia" w:cstheme="minorEastAsia"/>
          <w:lang w:bidi="ar"/>
        </w:rPr>
        <w:t>：</w:t>
      </w:r>
    </w:p>
    <w:p w14:paraId="4E270453">
      <w:pPr>
        <w:widowControl/>
        <w:spacing w:beforeAutospacing="1" w:afterAutospacing="1"/>
        <w:ind w:left="360"/>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r>
        <w:rPr>
          <w:rStyle w:val="31"/>
          <w:rFonts w:hint="eastAsia" w:asciiTheme="minorEastAsia" w:hAnsiTheme="minorEastAsia" w:eastAsiaTheme="minorEastAsia" w:cstheme="minorEastAsia"/>
          <w:bCs/>
        </w:rPr>
        <w:t>协议</w:t>
      </w:r>
      <w:r>
        <w:rPr>
          <w:rFonts w:hint="eastAsia" w:asciiTheme="minorEastAsia" w:hAnsiTheme="minorEastAsia" w:eastAsiaTheme="minorEastAsia" w:cstheme="minorEastAsia"/>
        </w:rPr>
        <w:t>：使用 HTTP/HTTPS 协议进行通信。</w:t>
      </w:r>
    </w:p>
    <w:p w14:paraId="49DDC87B">
      <w:pPr>
        <w:widowControl/>
        <w:numPr>
          <w:ilvl w:val="0"/>
          <w:numId w:val="9"/>
        </w:numPr>
        <w:spacing w:before="160" w:afterAutospacing="1"/>
        <w:rPr>
          <w:rFonts w:hint="eastAsia" w:asciiTheme="minorEastAsia" w:hAnsiTheme="minorEastAsia" w:eastAsiaTheme="minorEastAsia" w:cstheme="minorEastAsia"/>
        </w:rPr>
      </w:pPr>
      <w:r>
        <w:rPr>
          <w:rStyle w:val="31"/>
          <w:rFonts w:hint="eastAsia" w:asciiTheme="minorEastAsia" w:hAnsiTheme="minorEastAsia" w:eastAsiaTheme="minorEastAsia" w:cstheme="minorEastAsia"/>
          <w:bCs/>
        </w:rPr>
        <w:t>端口</w:t>
      </w:r>
      <w:r>
        <w:rPr>
          <w:rFonts w:hint="eastAsia" w:asciiTheme="minorEastAsia" w:hAnsiTheme="minorEastAsia" w:eastAsiaTheme="minorEastAsia" w:cstheme="minorEastAsia"/>
        </w:rPr>
        <w:t>：通常在开发阶段使用 8080 端口（HTTP），部署阶段使用 443 端口（HTTPS）。</w:t>
      </w:r>
    </w:p>
    <w:p w14:paraId="5C60F8D7">
      <w:pPr>
        <w:widowControl/>
        <w:numPr>
          <w:ilvl w:val="0"/>
          <w:numId w:val="9"/>
        </w:numPr>
        <w:spacing w:before="160" w:afterAutospacing="1"/>
        <w:rPr>
          <w:rFonts w:hint="eastAsia" w:asciiTheme="minorEastAsia" w:hAnsiTheme="minorEastAsia" w:eastAsiaTheme="minorEastAsia" w:cstheme="minorEastAsia"/>
        </w:rPr>
      </w:pPr>
      <w:r>
        <w:rPr>
          <w:rStyle w:val="31"/>
          <w:rFonts w:hint="eastAsia" w:asciiTheme="minorEastAsia" w:hAnsiTheme="minorEastAsia" w:eastAsiaTheme="minorEastAsia" w:cstheme="minorEastAsia"/>
          <w:bCs/>
        </w:rPr>
        <w:t>逻辑地址</w:t>
      </w:r>
      <w:r>
        <w:rPr>
          <w:rFonts w:hint="eastAsia" w:asciiTheme="minorEastAsia" w:hAnsiTheme="minorEastAsia" w:eastAsiaTheme="minorEastAsia" w:cstheme="minorEastAsia"/>
        </w:rPr>
        <w:t>：</w:t>
      </w:r>
      <w:r>
        <w:rPr>
          <w:rStyle w:val="35"/>
          <w:rFonts w:hint="eastAsia" w:asciiTheme="minorEastAsia" w:hAnsiTheme="minorEastAsia" w:eastAsiaTheme="minorEastAsia" w:cstheme="minorEastAsia"/>
        </w:rPr>
        <w:t>/login</w:t>
      </w:r>
    </w:p>
    <w:p w14:paraId="0F372800">
      <w:pPr>
        <w:widowControl/>
        <w:numPr>
          <w:ilvl w:val="0"/>
          <w:numId w:val="9"/>
        </w:numPr>
        <w:spacing w:before="160" w:afterAutospacing="1"/>
        <w:rPr>
          <w:rFonts w:hint="eastAsia" w:asciiTheme="minorEastAsia" w:hAnsiTheme="minorEastAsia" w:eastAsiaTheme="minorEastAsia" w:cstheme="minorEastAsia"/>
        </w:rPr>
      </w:pPr>
      <w:r>
        <w:rPr>
          <w:rStyle w:val="31"/>
          <w:rFonts w:hint="eastAsia" w:asciiTheme="minorEastAsia" w:hAnsiTheme="minorEastAsia" w:eastAsiaTheme="minorEastAsia" w:cstheme="minorEastAsia"/>
          <w:bCs/>
        </w:rPr>
        <w:t>功能描述</w:t>
      </w:r>
      <w:r>
        <w:rPr>
          <w:rFonts w:hint="eastAsia" w:asciiTheme="minorEastAsia" w:hAnsiTheme="minorEastAsia" w:eastAsiaTheme="minorEastAsia" w:cstheme="minorEastAsia"/>
        </w:rPr>
        <w:t>：</w:t>
      </w:r>
    </w:p>
    <w:p w14:paraId="52063DF3">
      <w:pPr>
        <w:widowControl/>
        <w:numPr>
          <w:ilvl w:val="1"/>
          <w:numId w:val="10"/>
        </w:numPr>
        <w:tabs>
          <w:tab w:val="left" w:pos="1440"/>
        </w:tabs>
        <w:spacing w:beforeAutospacing="1" w:afterAutospacing="1"/>
        <w:rPr>
          <w:rFonts w:hint="eastAsia" w:asciiTheme="minorEastAsia" w:hAnsiTheme="minorEastAsia" w:eastAsiaTheme="minorEastAsia" w:cstheme="minorEastAsia"/>
        </w:rPr>
      </w:pPr>
      <w:r>
        <w:rPr>
          <w:rFonts w:hint="eastAsia" w:asciiTheme="minorEastAsia" w:hAnsiTheme="minorEastAsia" w:eastAsiaTheme="minorEastAsia" w:cstheme="minorEastAsia"/>
        </w:rPr>
        <w:t>用户输入用户名和密码，系统将通过后端服务对输入信息进行验证。</w:t>
      </w:r>
    </w:p>
    <w:p w14:paraId="548364B9">
      <w:pPr>
        <w:widowControl/>
        <w:numPr>
          <w:ilvl w:val="1"/>
          <w:numId w:val="10"/>
        </w:numPr>
        <w:tabs>
          <w:tab w:val="left" w:pos="1440"/>
        </w:tabs>
        <w:spacing w:before="160" w:afterAutospacing="1"/>
        <w:rPr>
          <w:rFonts w:hint="eastAsia" w:asciiTheme="minorEastAsia" w:hAnsiTheme="minorEastAsia" w:eastAsiaTheme="minorEastAsia" w:cstheme="minorEastAsia"/>
        </w:rPr>
      </w:pPr>
      <w:r>
        <w:rPr>
          <w:rFonts w:hint="eastAsia" w:asciiTheme="minorEastAsia" w:hAnsiTheme="minorEastAsia" w:eastAsiaTheme="minorEastAsia" w:cstheme="minorEastAsia"/>
        </w:rPr>
        <w:t>界面应包含输入框、密码框和提交按钮，支持用户输入用户名和密码，并在用户点击提交按钮时向服务器发送请求。</w:t>
      </w:r>
    </w:p>
    <w:p w14:paraId="4FBBF80E">
      <w:pPr>
        <w:widowControl/>
        <w:numPr>
          <w:ilvl w:val="1"/>
          <w:numId w:val="10"/>
        </w:numPr>
        <w:tabs>
          <w:tab w:val="left" w:pos="1440"/>
        </w:tabs>
        <w:spacing w:before="160" w:afterAutospacing="1"/>
        <w:rPr>
          <w:rFonts w:hint="eastAsia" w:asciiTheme="minorEastAsia" w:hAnsiTheme="minorEastAsia" w:eastAsiaTheme="minorEastAsia" w:cstheme="minorEastAsia"/>
        </w:rPr>
      </w:pPr>
      <w:r>
        <w:rPr>
          <w:rFonts w:hint="eastAsia" w:asciiTheme="minorEastAsia" w:hAnsiTheme="minorEastAsia" w:eastAsiaTheme="minorEastAsia" w:cstheme="minorEastAsia"/>
        </w:rPr>
        <w:t>服务器端将根据用户输入进行身份验证，验证成功后将用户重定向到相应的操作界面（如仪表盘界面），验证失败将显示错误信息。</w:t>
      </w:r>
    </w:p>
    <w:p w14:paraId="79280BAC">
      <w:pPr>
        <w:widowControl/>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r>
        <w:rPr>
          <w:rStyle w:val="31"/>
          <w:rFonts w:hint="eastAsia" w:asciiTheme="minorEastAsia" w:hAnsiTheme="minorEastAsia" w:eastAsiaTheme="minorEastAsia" w:cstheme="minorEastAsia"/>
          <w:bCs/>
          <w:lang w:bidi="ar"/>
        </w:rPr>
        <w:t>仪表盘界面</w:t>
      </w:r>
      <w:r>
        <w:rPr>
          <w:rFonts w:hint="eastAsia" w:asciiTheme="minorEastAsia" w:hAnsiTheme="minorEastAsia" w:eastAsiaTheme="minorEastAsia" w:cstheme="minorEastAsia"/>
          <w:lang w:bidi="ar"/>
        </w:rPr>
        <w:t>：</w:t>
      </w:r>
    </w:p>
    <w:p w14:paraId="1054B67B">
      <w:pPr>
        <w:widowControl/>
        <w:numPr>
          <w:ilvl w:val="0"/>
          <w:numId w:val="11"/>
        </w:numPr>
        <w:spacing w:beforeAutospacing="1" w:afterAutospacing="1"/>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r>
        <w:rPr>
          <w:rStyle w:val="31"/>
          <w:rFonts w:hint="eastAsia" w:asciiTheme="minorEastAsia" w:hAnsiTheme="minorEastAsia" w:eastAsiaTheme="minorEastAsia" w:cstheme="minorEastAsia"/>
          <w:bCs/>
        </w:rPr>
        <w:t>协议</w:t>
      </w:r>
      <w:r>
        <w:rPr>
          <w:rFonts w:hint="eastAsia" w:asciiTheme="minorEastAsia" w:hAnsiTheme="minorEastAsia" w:eastAsiaTheme="minorEastAsia" w:cstheme="minorEastAsia"/>
        </w:rPr>
        <w:t>：HTTP/HTTPS</w:t>
      </w:r>
    </w:p>
    <w:p w14:paraId="1CE93CDD">
      <w:pPr>
        <w:widowControl/>
        <w:numPr>
          <w:ilvl w:val="0"/>
          <w:numId w:val="11"/>
        </w:numPr>
        <w:spacing w:before="160" w:afterAutospacing="1"/>
        <w:rPr>
          <w:rFonts w:hint="eastAsia" w:asciiTheme="minorEastAsia" w:hAnsiTheme="minorEastAsia" w:eastAsiaTheme="minorEastAsia" w:cstheme="minorEastAsia"/>
        </w:rPr>
      </w:pPr>
      <w:r>
        <w:rPr>
          <w:rStyle w:val="31"/>
          <w:rFonts w:hint="eastAsia" w:asciiTheme="minorEastAsia" w:hAnsiTheme="minorEastAsia" w:eastAsiaTheme="minorEastAsia" w:cstheme="minorEastAsia"/>
          <w:bCs/>
        </w:rPr>
        <w:t>端口</w:t>
      </w:r>
      <w:r>
        <w:rPr>
          <w:rFonts w:hint="eastAsia" w:asciiTheme="minorEastAsia" w:hAnsiTheme="minorEastAsia" w:eastAsiaTheme="minorEastAsia" w:cstheme="minorEastAsia"/>
        </w:rPr>
        <w:t>：同登录界面。</w:t>
      </w:r>
    </w:p>
    <w:p w14:paraId="3AD0BC42">
      <w:pPr>
        <w:widowControl/>
        <w:numPr>
          <w:ilvl w:val="0"/>
          <w:numId w:val="11"/>
        </w:numPr>
        <w:spacing w:before="160" w:afterAutospacing="1"/>
        <w:rPr>
          <w:rFonts w:hint="eastAsia" w:asciiTheme="minorEastAsia" w:hAnsiTheme="minorEastAsia" w:eastAsiaTheme="minorEastAsia" w:cstheme="minorEastAsia"/>
        </w:rPr>
      </w:pPr>
      <w:r>
        <w:rPr>
          <w:rStyle w:val="31"/>
          <w:rFonts w:hint="eastAsia" w:asciiTheme="minorEastAsia" w:hAnsiTheme="minorEastAsia" w:eastAsiaTheme="minorEastAsia" w:cstheme="minorEastAsia"/>
          <w:bCs/>
        </w:rPr>
        <w:t>逻辑地址</w:t>
      </w:r>
      <w:r>
        <w:rPr>
          <w:rFonts w:hint="eastAsia" w:asciiTheme="minorEastAsia" w:hAnsiTheme="minorEastAsia" w:eastAsiaTheme="minorEastAsia" w:cstheme="minorEastAsia"/>
        </w:rPr>
        <w:t>：</w:t>
      </w:r>
      <w:r>
        <w:rPr>
          <w:rStyle w:val="35"/>
          <w:rFonts w:hint="eastAsia" w:asciiTheme="minorEastAsia" w:hAnsiTheme="minorEastAsia" w:eastAsiaTheme="minorEastAsia" w:cstheme="minorEastAsia"/>
        </w:rPr>
        <w:t>/dashboard</w:t>
      </w:r>
    </w:p>
    <w:p w14:paraId="74D2FEE0">
      <w:pPr>
        <w:widowControl/>
        <w:numPr>
          <w:ilvl w:val="0"/>
          <w:numId w:val="11"/>
        </w:numPr>
        <w:spacing w:before="160" w:afterAutospacing="1"/>
        <w:rPr>
          <w:rFonts w:hint="eastAsia" w:asciiTheme="minorEastAsia" w:hAnsiTheme="minorEastAsia" w:eastAsiaTheme="minorEastAsia" w:cstheme="minorEastAsia"/>
        </w:rPr>
      </w:pPr>
      <w:r>
        <w:rPr>
          <w:rStyle w:val="31"/>
          <w:rFonts w:hint="eastAsia" w:asciiTheme="minorEastAsia" w:hAnsiTheme="minorEastAsia" w:eastAsiaTheme="minorEastAsia" w:cstheme="minorEastAsia"/>
          <w:bCs/>
        </w:rPr>
        <w:t>功能描述</w:t>
      </w:r>
      <w:r>
        <w:rPr>
          <w:rFonts w:hint="eastAsia" w:asciiTheme="minorEastAsia" w:hAnsiTheme="minorEastAsia" w:eastAsiaTheme="minorEastAsia" w:cstheme="minorEastAsia"/>
        </w:rPr>
        <w:t>：</w:t>
      </w:r>
    </w:p>
    <w:p w14:paraId="5D88BB7A">
      <w:pPr>
        <w:widowControl/>
        <w:numPr>
          <w:ilvl w:val="1"/>
          <w:numId w:val="12"/>
        </w:numPr>
        <w:tabs>
          <w:tab w:val="left" w:pos="1440"/>
        </w:tabs>
        <w:spacing w:beforeAutospacing="1" w:afterAutospacing="1"/>
        <w:rPr>
          <w:rFonts w:hint="eastAsia" w:asciiTheme="minorEastAsia" w:hAnsiTheme="minorEastAsia" w:eastAsiaTheme="minorEastAsia" w:cstheme="minorEastAsia"/>
        </w:rPr>
      </w:pPr>
      <w:r>
        <w:rPr>
          <w:rFonts w:hint="eastAsia" w:asciiTheme="minorEastAsia" w:hAnsiTheme="minorEastAsia" w:eastAsiaTheme="minorEastAsia" w:cstheme="minorEastAsia"/>
        </w:rPr>
        <w:t>展示 GPU 和节点资源的实时监控数据，包括 GPU 的温度、功耗、显存利用率、核心利用率，以及节点的 CPU 使用率、内存使用情况、磁盘使用量、网络 I/O 数据等。</w:t>
      </w:r>
    </w:p>
    <w:p w14:paraId="618D2AEF">
      <w:pPr>
        <w:widowControl/>
        <w:numPr>
          <w:ilvl w:val="1"/>
          <w:numId w:val="12"/>
        </w:numPr>
        <w:tabs>
          <w:tab w:val="left" w:pos="1440"/>
        </w:tabs>
        <w:spacing w:before="160" w:afterAutospacing="1"/>
        <w:rPr>
          <w:rFonts w:hint="eastAsia" w:asciiTheme="minorEastAsia" w:hAnsiTheme="minorEastAsia" w:eastAsiaTheme="minorEastAsia" w:cstheme="minorEastAsia"/>
        </w:rPr>
      </w:pPr>
      <w:r>
        <w:rPr>
          <w:rFonts w:hint="eastAsia" w:asciiTheme="minorEastAsia" w:hAnsiTheme="minorEastAsia" w:eastAsiaTheme="minorEastAsia" w:cstheme="minorEastAsia"/>
        </w:rPr>
        <w:t>可使用多种可视化元素，如折线图、柱状图、表格等，以直观的方式呈现数据。</w:t>
      </w:r>
    </w:p>
    <w:p w14:paraId="7FB4F713">
      <w:pPr>
        <w:widowControl/>
        <w:numPr>
          <w:ilvl w:val="1"/>
          <w:numId w:val="12"/>
        </w:numPr>
        <w:tabs>
          <w:tab w:val="left" w:pos="1440"/>
        </w:tabs>
        <w:spacing w:before="160" w:afterAutospacing="1"/>
        <w:rPr>
          <w:rFonts w:hint="eastAsia" w:asciiTheme="minorEastAsia" w:hAnsiTheme="minorEastAsia" w:eastAsiaTheme="minorEastAsia" w:cstheme="minorEastAsia"/>
        </w:rPr>
      </w:pPr>
      <w:r>
        <w:rPr>
          <w:rFonts w:hint="eastAsia" w:asciiTheme="minorEastAsia" w:hAnsiTheme="minorEastAsia" w:eastAsiaTheme="minorEastAsia" w:cstheme="minorEastAsia"/>
        </w:rPr>
        <w:t>支持用户进行操作，如切换不同时间范围的数据查看，刷新数据，以及点击进入详细信息查看或分析界面。</w:t>
      </w:r>
    </w:p>
    <w:p w14:paraId="5C779574">
      <w:pPr>
        <w:widowControl/>
        <w:rPr>
          <w:rFonts w:hint="eastAsia" w:asciiTheme="minorEastAsia" w:hAnsiTheme="minorEastAsia" w:eastAsiaTheme="minorEastAsia" w:cstheme="minorEastAsia"/>
        </w:rPr>
      </w:pPr>
      <w:r>
        <w:rPr>
          <w:rStyle w:val="31"/>
          <w:rFonts w:hint="eastAsia" w:asciiTheme="minorEastAsia" w:hAnsiTheme="minorEastAsia" w:eastAsiaTheme="minorEastAsia" w:cstheme="minorEastAsia"/>
          <w:bCs/>
          <w:lang w:bidi="ar"/>
        </w:rPr>
        <w:t>告警设置界面</w:t>
      </w:r>
      <w:r>
        <w:rPr>
          <w:rFonts w:hint="eastAsia" w:asciiTheme="minorEastAsia" w:hAnsiTheme="minorEastAsia" w:eastAsiaTheme="minorEastAsia" w:cstheme="minorEastAsia"/>
          <w:lang w:bidi="ar"/>
        </w:rPr>
        <w:t>：</w:t>
      </w:r>
    </w:p>
    <w:p w14:paraId="72AD5F3A">
      <w:pPr>
        <w:widowControl/>
        <w:numPr>
          <w:ilvl w:val="0"/>
          <w:numId w:val="13"/>
        </w:numPr>
        <w:spacing w:beforeAutospacing="1" w:afterAutospacing="1"/>
        <w:rPr>
          <w:rFonts w:hint="eastAsia" w:asciiTheme="minorEastAsia" w:hAnsiTheme="minorEastAsia" w:eastAsiaTheme="minorEastAsia" w:cstheme="minorEastAsia"/>
        </w:rPr>
      </w:pPr>
      <w:r>
        <w:rPr>
          <w:rStyle w:val="31"/>
          <w:rFonts w:hint="eastAsia" w:asciiTheme="minorEastAsia" w:hAnsiTheme="minorEastAsia" w:eastAsiaTheme="minorEastAsia" w:cstheme="minorEastAsia"/>
          <w:bCs/>
        </w:rPr>
        <w:t>协议</w:t>
      </w:r>
      <w:r>
        <w:rPr>
          <w:rFonts w:hint="eastAsia" w:asciiTheme="minorEastAsia" w:hAnsiTheme="minorEastAsia" w:eastAsiaTheme="minorEastAsia" w:cstheme="minorEastAsia"/>
        </w:rPr>
        <w:t>：HTTP/HTTPS</w:t>
      </w:r>
    </w:p>
    <w:p w14:paraId="002B16FB">
      <w:pPr>
        <w:widowControl/>
        <w:numPr>
          <w:ilvl w:val="0"/>
          <w:numId w:val="13"/>
        </w:numPr>
        <w:spacing w:before="160" w:afterAutospacing="1"/>
        <w:rPr>
          <w:rFonts w:hint="eastAsia" w:asciiTheme="minorEastAsia" w:hAnsiTheme="minorEastAsia" w:eastAsiaTheme="minorEastAsia" w:cstheme="minorEastAsia"/>
        </w:rPr>
      </w:pPr>
      <w:r>
        <w:rPr>
          <w:rStyle w:val="31"/>
          <w:rFonts w:hint="eastAsia" w:asciiTheme="minorEastAsia" w:hAnsiTheme="minorEastAsia" w:eastAsiaTheme="minorEastAsia" w:cstheme="minorEastAsia"/>
          <w:bCs/>
        </w:rPr>
        <w:t>端口</w:t>
      </w:r>
      <w:r>
        <w:rPr>
          <w:rFonts w:hint="eastAsia" w:asciiTheme="minorEastAsia" w:hAnsiTheme="minorEastAsia" w:eastAsiaTheme="minorEastAsia" w:cstheme="minorEastAsia"/>
        </w:rPr>
        <w:t>：同登录界面。</w:t>
      </w:r>
    </w:p>
    <w:p w14:paraId="101D45AC">
      <w:pPr>
        <w:widowControl/>
        <w:numPr>
          <w:ilvl w:val="0"/>
          <w:numId w:val="13"/>
        </w:numPr>
        <w:spacing w:before="160" w:afterAutospacing="1"/>
        <w:rPr>
          <w:rFonts w:hint="eastAsia" w:asciiTheme="minorEastAsia" w:hAnsiTheme="minorEastAsia" w:eastAsiaTheme="minorEastAsia" w:cstheme="minorEastAsia"/>
        </w:rPr>
      </w:pPr>
      <w:r>
        <w:rPr>
          <w:rStyle w:val="31"/>
          <w:rFonts w:hint="eastAsia" w:asciiTheme="minorEastAsia" w:hAnsiTheme="minorEastAsia" w:eastAsiaTheme="minorEastAsia" w:cstheme="minorEastAsia"/>
          <w:bCs/>
        </w:rPr>
        <w:t>逻辑地址</w:t>
      </w:r>
      <w:r>
        <w:rPr>
          <w:rFonts w:hint="eastAsia" w:asciiTheme="minorEastAsia" w:hAnsiTheme="minorEastAsia" w:eastAsiaTheme="minorEastAsia" w:cstheme="minorEastAsia"/>
        </w:rPr>
        <w:t>：</w:t>
      </w:r>
      <w:r>
        <w:rPr>
          <w:rStyle w:val="35"/>
          <w:rFonts w:hint="eastAsia" w:asciiTheme="minorEastAsia" w:hAnsiTheme="minorEastAsia" w:eastAsiaTheme="minorEastAsia" w:cstheme="minorEastAsia"/>
        </w:rPr>
        <w:t>/alarm-settings</w:t>
      </w:r>
    </w:p>
    <w:p w14:paraId="4E068A96">
      <w:pPr>
        <w:widowControl/>
        <w:numPr>
          <w:ilvl w:val="0"/>
          <w:numId w:val="13"/>
        </w:numPr>
        <w:spacing w:before="160" w:afterAutospacing="1"/>
        <w:rPr>
          <w:rFonts w:hint="eastAsia" w:asciiTheme="minorEastAsia" w:hAnsiTheme="minorEastAsia" w:eastAsiaTheme="minorEastAsia" w:cstheme="minorEastAsia"/>
        </w:rPr>
      </w:pPr>
      <w:r>
        <w:rPr>
          <w:rStyle w:val="31"/>
          <w:rFonts w:hint="eastAsia" w:asciiTheme="minorEastAsia" w:hAnsiTheme="minorEastAsia" w:eastAsiaTheme="minorEastAsia" w:cstheme="minorEastAsia"/>
          <w:bCs/>
        </w:rPr>
        <w:t>功能描述</w:t>
      </w:r>
      <w:r>
        <w:rPr>
          <w:rFonts w:hint="eastAsia" w:asciiTheme="minorEastAsia" w:hAnsiTheme="minorEastAsia" w:eastAsiaTheme="minorEastAsia" w:cstheme="minorEastAsia"/>
        </w:rPr>
        <w:t>：</w:t>
      </w:r>
    </w:p>
    <w:p w14:paraId="6BFF800D">
      <w:pPr>
        <w:widowControl/>
        <w:numPr>
          <w:ilvl w:val="1"/>
          <w:numId w:val="14"/>
        </w:numPr>
        <w:tabs>
          <w:tab w:val="left" w:pos="1440"/>
        </w:tabs>
        <w:spacing w:beforeAutospacing="1" w:afterAutospacing="1"/>
        <w:rPr>
          <w:rFonts w:hint="eastAsia" w:asciiTheme="minorEastAsia" w:hAnsiTheme="minorEastAsia" w:eastAsiaTheme="minorEastAsia" w:cstheme="minorEastAsia"/>
        </w:rPr>
      </w:pPr>
      <w:r>
        <w:rPr>
          <w:rFonts w:hint="eastAsia" w:asciiTheme="minorEastAsia" w:hAnsiTheme="minorEastAsia" w:eastAsiaTheme="minorEastAsia" w:cstheme="minorEastAsia"/>
        </w:rPr>
        <w:t>为系统管理员提供设置告警规则的界面。</w:t>
      </w:r>
    </w:p>
    <w:p w14:paraId="43E063CA">
      <w:pPr>
        <w:widowControl/>
        <w:numPr>
          <w:ilvl w:val="1"/>
          <w:numId w:val="14"/>
        </w:numPr>
        <w:tabs>
          <w:tab w:val="left" w:pos="1440"/>
        </w:tabs>
        <w:spacing w:before="160" w:afterAutospacing="1"/>
        <w:rPr>
          <w:rFonts w:hint="eastAsia" w:asciiTheme="minorEastAsia" w:hAnsiTheme="minorEastAsia" w:eastAsiaTheme="minorEastAsia" w:cstheme="minorEastAsia"/>
        </w:rPr>
      </w:pPr>
      <w:r>
        <w:rPr>
          <w:rFonts w:hint="eastAsia" w:asciiTheme="minorEastAsia" w:hAnsiTheme="minorEastAsia" w:eastAsiaTheme="minorEastAsia" w:cstheme="minorEastAsia"/>
        </w:rPr>
        <w:t>包含各种输入框和下拉菜单，用于设置不同类型的告警，如阈值告警、趋势告警等。</w:t>
      </w:r>
    </w:p>
    <w:p w14:paraId="126119F9">
      <w:pPr>
        <w:widowControl/>
        <w:numPr>
          <w:ilvl w:val="1"/>
          <w:numId w:val="14"/>
        </w:numPr>
        <w:tabs>
          <w:tab w:val="left" w:pos="1440"/>
        </w:tabs>
        <w:spacing w:before="160" w:afterAutospacing="1"/>
        <w:rPr>
          <w:rFonts w:hint="eastAsia" w:asciiTheme="minorEastAsia" w:hAnsiTheme="minorEastAsia" w:eastAsiaTheme="minorEastAsia" w:cstheme="minorEastAsia"/>
        </w:rPr>
      </w:pPr>
      <w:r>
        <w:rPr>
          <w:rFonts w:hint="eastAsia" w:asciiTheme="minorEastAsia" w:hAnsiTheme="minorEastAsia" w:eastAsiaTheme="minorEastAsia" w:cstheme="minorEastAsia"/>
        </w:rPr>
        <w:t>提供选项让用户选择告警通知方式（如邮件、短信、Slack），并可输入相应的接收信息（如邮件地址、手机号码、Slack 频道等）。</w:t>
      </w:r>
    </w:p>
    <w:p w14:paraId="322E13EA">
      <w:pPr>
        <w:widowControl/>
      </w:pPr>
    </w:p>
    <w:p w14:paraId="2CBEC32A">
      <w:pPr>
        <w:pStyle w:val="4"/>
        <w:ind w:left="720" w:hanging="720"/>
      </w:pPr>
      <w:r>
        <w:rPr>
          <w:rFonts w:hint="eastAsia"/>
        </w:rPr>
        <w:t>硬件接口</w:t>
      </w:r>
      <w:bookmarkEnd w:id="34"/>
      <w:bookmarkEnd w:id="35"/>
    </w:p>
    <w:p w14:paraId="2D51DCDA">
      <w:pPr>
        <w:widowControl/>
        <w:rPr>
          <w:rFonts w:hint="eastAsia" w:asciiTheme="minorEastAsia" w:hAnsiTheme="minorEastAsia" w:eastAsiaTheme="minorEastAsia" w:cstheme="minorEastAsia"/>
        </w:rPr>
      </w:pPr>
      <w:bookmarkStart w:id="36" w:name="_Toc498836248"/>
      <w:bookmarkStart w:id="37" w:name="_Toc54269972"/>
      <w:r>
        <w:rPr>
          <w:rStyle w:val="31"/>
          <w:rFonts w:hint="eastAsia" w:asciiTheme="minorEastAsia" w:hAnsiTheme="minorEastAsia" w:eastAsiaTheme="minorEastAsia" w:cstheme="minorEastAsia"/>
          <w:bCs/>
          <w:lang w:bidi="ar"/>
        </w:rPr>
        <w:t>GPU 接口</w:t>
      </w:r>
      <w:r>
        <w:rPr>
          <w:rFonts w:hint="eastAsia" w:asciiTheme="minorEastAsia" w:hAnsiTheme="minorEastAsia" w:eastAsiaTheme="minorEastAsia" w:cstheme="minorEastAsia"/>
          <w:shd w:val="clear" w:color="auto" w:fill="FFFFFF"/>
          <w:lang w:bidi="ar"/>
        </w:rPr>
        <w:t>：</w:t>
      </w:r>
    </w:p>
    <w:p w14:paraId="389272AF">
      <w:pPr>
        <w:widowControl/>
        <w:numPr>
          <w:ilvl w:val="0"/>
          <w:numId w:val="15"/>
        </w:numPr>
        <w:spacing w:beforeAutospacing="1" w:afterAutospacing="1"/>
        <w:rPr>
          <w:rFonts w:hint="eastAsia" w:asciiTheme="minorEastAsia" w:hAnsiTheme="minorEastAsia" w:eastAsiaTheme="minorEastAsia" w:cstheme="minorEastAsia"/>
        </w:rPr>
      </w:pPr>
      <w:r>
        <w:rPr>
          <w:rStyle w:val="31"/>
          <w:rFonts w:hint="eastAsia" w:asciiTheme="minorEastAsia" w:hAnsiTheme="minorEastAsia" w:eastAsiaTheme="minorEastAsia" w:cstheme="minorEastAsia"/>
          <w:bCs/>
        </w:rPr>
        <w:t>逻辑结构</w:t>
      </w:r>
      <w:r>
        <w:rPr>
          <w:rFonts w:hint="eastAsia" w:asciiTheme="minorEastAsia" w:hAnsiTheme="minorEastAsia" w:eastAsiaTheme="minorEastAsia" w:cstheme="minorEastAsia"/>
        </w:rPr>
        <w:t>：</w:t>
      </w:r>
    </w:p>
    <w:p w14:paraId="65467518">
      <w:pPr>
        <w:widowControl/>
        <w:numPr>
          <w:ilvl w:val="1"/>
          <w:numId w:val="15"/>
        </w:numPr>
        <w:spacing w:beforeAutospacing="1" w:afterAutospacing="1"/>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 NVIDIA GPU，通过 NVIDIA 的 NVML（NVIDIA Management Library）与 GPU 硬件进行通信。</w:t>
      </w:r>
    </w:p>
    <w:p w14:paraId="5B070B89">
      <w:pPr>
        <w:widowControl/>
        <w:numPr>
          <w:ilvl w:val="1"/>
          <w:numId w:val="15"/>
        </w:numPr>
        <w:spacing w:before="160" w:afterAutospacing="1"/>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 AMD GPU，使用 AMD 的相应管理库（如 ADL 或 Atiadlxx）进行通信。</w:t>
      </w:r>
    </w:p>
    <w:p w14:paraId="38525D3D">
      <w:pPr>
        <w:widowControl/>
        <w:numPr>
          <w:ilvl w:val="0"/>
          <w:numId w:val="15"/>
        </w:numPr>
        <w:spacing w:before="160" w:afterAutospacing="1"/>
        <w:rPr>
          <w:rFonts w:hint="eastAsia" w:asciiTheme="minorEastAsia" w:hAnsiTheme="minorEastAsia" w:eastAsiaTheme="minorEastAsia" w:cstheme="minorEastAsia"/>
        </w:rPr>
      </w:pPr>
      <w:r>
        <w:rPr>
          <w:rStyle w:val="31"/>
          <w:rFonts w:hint="eastAsia" w:asciiTheme="minorEastAsia" w:hAnsiTheme="minorEastAsia" w:eastAsiaTheme="minorEastAsia" w:cstheme="minorEastAsia"/>
          <w:bCs/>
        </w:rPr>
        <w:t>物理地址</w:t>
      </w:r>
      <w:r>
        <w:rPr>
          <w:rFonts w:hint="eastAsia" w:asciiTheme="minorEastAsia" w:hAnsiTheme="minorEastAsia" w:eastAsiaTheme="minorEastAsia" w:cstheme="minorEastAsia"/>
        </w:rPr>
        <w:t>：</w:t>
      </w:r>
    </w:p>
    <w:p w14:paraId="4ACFB82A">
      <w:pPr>
        <w:widowControl/>
        <w:numPr>
          <w:ilvl w:val="1"/>
          <w:numId w:val="16"/>
        </w:numPr>
        <w:tabs>
          <w:tab w:val="left" w:pos="1440"/>
        </w:tabs>
        <w:spacing w:beforeAutospacing="1" w:afterAutospacing="1"/>
        <w:rPr>
          <w:rFonts w:hint="eastAsia" w:asciiTheme="minorEastAsia" w:hAnsiTheme="minorEastAsia" w:eastAsiaTheme="minorEastAsia" w:cstheme="minorEastAsia"/>
        </w:rPr>
      </w:pPr>
      <w:r>
        <w:rPr>
          <w:rFonts w:hint="eastAsia" w:asciiTheme="minorEastAsia" w:hAnsiTheme="minorEastAsia" w:eastAsiaTheme="minorEastAsia" w:cstheme="minorEastAsia"/>
        </w:rPr>
        <w:t>硬件设备的物理地址由操作系统和 PCIe 总线分配，系统通过操作系统提供的设备管理功能来识别和定位 GPU。</w:t>
      </w:r>
    </w:p>
    <w:p w14:paraId="1DD8F648">
      <w:pPr>
        <w:widowControl/>
        <w:numPr>
          <w:ilvl w:val="0"/>
          <w:numId w:val="15"/>
        </w:numPr>
        <w:spacing w:before="160" w:afterAutospacing="1"/>
        <w:rPr>
          <w:rFonts w:hint="eastAsia" w:asciiTheme="minorEastAsia" w:hAnsiTheme="minorEastAsia" w:eastAsiaTheme="minorEastAsia" w:cstheme="minorEastAsia"/>
        </w:rPr>
      </w:pPr>
      <w:r>
        <w:rPr>
          <w:rStyle w:val="31"/>
          <w:rFonts w:hint="eastAsia" w:asciiTheme="minorEastAsia" w:hAnsiTheme="minorEastAsia" w:eastAsiaTheme="minorEastAsia" w:cstheme="minorEastAsia"/>
          <w:bCs/>
        </w:rPr>
        <w:t>预期行为</w:t>
      </w:r>
      <w:r>
        <w:rPr>
          <w:rFonts w:hint="eastAsia" w:asciiTheme="minorEastAsia" w:hAnsiTheme="minorEastAsia" w:eastAsiaTheme="minorEastAsia" w:cstheme="minorEastAsia"/>
        </w:rPr>
        <w:t>：</w:t>
      </w:r>
    </w:p>
    <w:p w14:paraId="276CE586">
      <w:pPr>
        <w:widowControl/>
        <w:numPr>
          <w:ilvl w:val="1"/>
          <w:numId w:val="17"/>
        </w:numPr>
        <w:tabs>
          <w:tab w:val="left" w:pos="1440"/>
        </w:tabs>
        <w:spacing w:beforeAutospacing="1" w:afterAutospacing="1"/>
        <w:rPr>
          <w:rFonts w:hint="eastAsia" w:asciiTheme="minorEastAsia" w:hAnsiTheme="minorEastAsia" w:eastAsiaTheme="minorEastAsia" w:cstheme="minorEastAsia"/>
        </w:rPr>
      </w:pPr>
      <w:r>
        <w:rPr>
          <w:rFonts w:hint="eastAsia" w:asciiTheme="minorEastAsia" w:hAnsiTheme="minorEastAsia" w:eastAsiaTheme="minorEastAsia" w:cstheme="minorEastAsia"/>
        </w:rPr>
        <w:t>能够准确读取 GPU 的各种性能指标，如温度、功耗、显存使用情况、核心频率等。</w:t>
      </w:r>
    </w:p>
    <w:p w14:paraId="17AE1675">
      <w:pPr>
        <w:widowControl/>
        <w:numPr>
          <w:ilvl w:val="1"/>
          <w:numId w:val="17"/>
        </w:numPr>
        <w:tabs>
          <w:tab w:val="left" w:pos="1440"/>
        </w:tabs>
        <w:spacing w:before="160" w:afterAutospacing="1"/>
        <w:rPr>
          <w:rFonts w:hint="eastAsia" w:asciiTheme="minorEastAsia" w:hAnsiTheme="minorEastAsia" w:eastAsiaTheme="minorEastAsia" w:cstheme="minorEastAsia"/>
        </w:rPr>
      </w:pPr>
      <w:r>
        <w:rPr>
          <w:rFonts w:hint="eastAsia" w:asciiTheme="minorEastAsia" w:hAnsiTheme="minorEastAsia" w:eastAsiaTheme="minorEastAsia" w:cstheme="minorEastAsia"/>
        </w:rPr>
        <w:t>可通过调用相应库的 API 实现对 GPU 状态的监控和部分性能参数的调整</w:t>
      </w:r>
    </w:p>
    <w:p w14:paraId="0CA032A4">
      <w:pPr>
        <w:widowControl/>
        <w:rPr>
          <w:rFonts w:hint="eastAsia" w:asciiTheme="minorEastAsia" w:hAnsiTheme="minorEastAsia" w:eastAsiaTheme="minorEastAsia" w:cstheme="minorEastAsia"/>
        </w:rPr>
      </w:pPr>
      <w:r>
        <w:rPr>
          <w:rStyle w:val="31"/>
          <w:rFonts w:hint="eastAsia" w:asciiTheme="minorEastAsia" w:hAnsiTheme="minorEastAsia" w:eastAsiaTheme="minorEastAsia" w:cstheme="minorEastAsia"/>
          <w:bCs/>
          <w:lang w:bidi="ar"/>
        </w:rPr>
        <w:t>节点硬件接口</w:t>
      </w:r>
      <w:r>
        <w:rPr>
          <w:rFonts w:hint="eastAsia" w:asciiTheme="minorEastAsia" w:hAnsiTheme="minorEastAsia" w:eastAsiaTheme="minorEastAsia" w:cstheme="minorEastAsia"/>
          <w:lang w:bidi="ar"/>
        </w:rPr>
        <w:t>：</w:t>
      </w:r>
    </w:p>
    <w:p w14:paraId="78C37087">
      <w:pPr>
        <w:widowControl/>
        <w:numPr>
          <w:ilvl w:val="0"/>
          <w:numId w:val="18"/>
        </w:numPr>
        <w:spacing w:beforeAutospacing="1" w:afterAutospacing="1"/>
        <w:rPr>
          <w:rFonts w:hint="eastAsia" w:asciiTheme="minorEastAsia" w:hAnsiTheme="minorEastAsia" w:eastAsiaTheme="minorEastAsia" w:cstheme="minorEastAsia"/>
        </w:rPr>
      </w:pPr>
      <w:r>
        <w:rPr>
          <w:rStyle w:val="31"/>
          <w:rFonts w:hint="eastAsia" w:asciiTheme="minorEastAsia" w:hAnsiTheme="minorEastAsia" w:eastAsiaTheme="minorEastAsia" w:cstheme="minorEastAsia"/>
          <w:bCs/>
        </w:rPr>
        <w:t>逻辑结构</w:t>
      </w:r>
      <w:r>
        <w:rPr>
          <w:rFonts w:hint="eastAsia" w:asciiTheme="minorEastAsia" w:hAnsiTheme="minorEastAsia" w:eastAsiaTheme="minorEastAsia" w:cstheme="minorEastAsia"/>
        </w:rPr>
        <w:t>：</w:t>
      </w:r>
    </w:p>
    <w:p w14:paraId="7CC0D8A9">
      <w:pPr>
        <w:widowControl/>
        <w:numPr>
          <w:ilvl w:val="1"/>
          <w:numId w:val="18"/>
        </w:numPr>
        <w:spacing w:beforeAutospacing="1" w:afterAutospacing="1"/>
        <w:rPr>
          <w:rFonts w:hint="eastAsia" w:asciiTheme="minorEastAsia" w:hAnsiTheme="minorEastAsia" w:eastAsiaTheme="minorEastAsia" w:cstheme="minorEastAsia"/>
        </w:rPr>
      </w:pPr>
      <w:r>
        <w:rPr>
          <w:rFonts w:hint="eastAsia" w:asciiTheme="minorEastAsia" w:hAnsiTheme="minorEastAsia" w:eastAsiaTheme="minorEastAsia" w:cstheme="minorEastAsia"/>
        </w:rPr>
        <w:t>主要通过操作系统的系统调用和系统监控工具库（如 </w:t>
      </w:r>
      <w:r>
        <w:rPr>
          <w:rStyle w:val="35"/>
          <w:rFonts w:hint="eastAsia" w:asciiTheme="minorEastAsia" w:hAnsiTheme="minorEastAsia" w:eastAsiaTheme="minorEastAsia" w:cstheme="minorEastAsia"/>
        </w:rPr>
        <w:t>psutil</w:t>
      </w:r>
      <w:r>
        <w:rPr>
          <w:rFonts w:hint="eastAsia" w:asciiTheme="minorEastAsia" w:hAnsiTheme="minorEastAsia" w:eastAsiaTheme="minorEastAsia" w:cstheme="minorEastAsia"/>
        </w:rPr>
        <w:t>）来访问节点的硬件资源。</w:t>
      </w:r>
    </w:p>
    <w:p w14:paraId="0D44C1B6">
      <w:pPr>
        <w:widowControl/>
        <w:numPr>
          <w:ilvl w:val="0"/>
          <w:numId w:val="18"/>
        </w:numPr>
        <w:spacing w:before="160" w:afterAutospacing="1"/>
        <w:rPr>
          <w:rFonts w:hint="eastAsia" w:asciiTheme="minorEastAsia" w:hAnsiTheme="minorEastAsia" w:eastAsiaTheme="minorEastAsia" w:cstheme="minorEastAsia"/>
        </w:rPr>
      </w:pPr>
      <w:r>
        <w:rPr>
          <w:rStyle w:val="31"/>
          <w:rFonts w:hint="eastAsia" w:asciiTheme="minorEastAsia" w:hAnsiTheme="minorEastAsia" w:eastAsiaTheme="minorEastAsia" w:cstheme="minorEastAsia"/>
          <w:bCs/>
        </w:rPr>
        <w:t>物理地址</w:t>
      </w:r>
      <w:r>
        <w:rPr>
          <w:rFonts w:hint="eastAsia" w:asciiTheme="minorEastAsia" w:hAnsiTheme="minorEastAsia" w:eastAsiaTheme="minorEastAsia" w:cstheme="minorEastAsia"/>
        </w:rPr>
        <w:t>：</w:t>
      </w:r>
    </w:p>
    <w:p w14:paraId="21C80F67">
      <w:pPr>
        <w:widowControl/>
        <w:numPr>
          <w:ilvl w:val="1"/>
          <w:numId w:val="19"/>
        </w:numPr>
        <w:tabs>
          <w:tab w:val="left" w:pos="1440"/>
        </w:tabs>
        <w:spacing w:beforeAutospacing="1" w:afterAutospacing="1"/>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系统将自动识别和访问 CPU、内存、磁盘和网络接口卡等硬件，这些硬件的物理地址由主板和操作系统分配。</w:t>
      </w:r>
    </w:p>
    <w:p w14:paraId="1303A34F">
      <w:pPr>
        <w:widowControl/>
        <w:numPr>
          <w:ilvl w:val="0"/>
          <w:numId w:val="18"/>
        </w:numPr>
        <w:spacing w:before="160" w:afterAutospacing="1"/>
        <w:rPr>
          <w:rFonts w:hint="eastAsia" w:asciiTheme="minorEastAsia" w:hAnsiTheme="minorEastAsia" w:eastAsiaTheme="minorEastAsia" w:cstheme="minorEastAsia"/>
        </w:rPr>
      </w:pPr>
      <w:r>
        <w:rPr>
          <w:rStyle w:val="31"/>
          <w:rFonts w:hint="eastAsia" w:asciiTheme="minorEastAsia" w:hAnsiTheme="minorEastAsia" w:eastAsiaTheme="minorEastAsia" w:cstheme="minorEastAsia"/>
          <w:bCs/>
        </w:rPr>
        <w:t>预期行为</w:t>
      </w:r>
      <w:r>
        <w:rPr>
          <w:rFonts w:hint="eastAsia" w:asciiTheme="minorEastAsia" w:hAnsiTheme="minorEastAsia" w:eastAsiaTheme="minorEastAsia" w:cstheme="minorEastAsia"/>
        </w:rPr>
        <w:t>：</w:t>
      </w:r>
    </w:p>
    <w:p w14:paraId="0D9CCCB8">
      <w:pPr>
        <w:widowControl/>
        <w:numPr>
          <w:ilvl w:val="1"/>
          <w:numId w:val="20"/>
        </w:numPr>
        <w:tabs>
          <w:tab w:val="left" w:pos="1440"/>
        </w:tabs>
        <w:spacing w:beforeAutospacing="1" w:afterAutospacing="1"/>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 CPU，能够获取使用率、核心数、频率等信息。</w:t>
      </w:r>
    </w:p>
    <w:p w14:paraId="5366591A">
      <w:pPr>
        <w:widowControl/>
        <w:numPr>
          <w:ilvl w:val="1"/>
          <w:numId w:val="20"/>
        </w:numPr>
        <w:tabs>
          <w:tab w:val="left" w:pos="1440"/>
        </w:tabs>
        <w:spacing w:before="160" w:afterAutospacing="1"/>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对于内存，可获取总内存、可用内存、已使用内存等信息。</w:t>
      </w:r>
    </w:p>
    <w:p w14:paraId="1875255F">
      <w:pPr>
        <w:widowControl/>
        <w:numPr>
          <w:ilvl w:val="1"/>
          <w:numId w:val="20"/>
        </w:numPr>
        <w:tabs>
          <w:tab w:val="left" w:pos="1440"/>
        </w:tabs>
        <w:spacing w:before="160" w:afterAutospacing="1"/>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对于磁盘，可获取磁盘的总容量、已使用容量、I/O 速度等。</w:t>
      </w:r>
    </w:p>
    <w:p w14:paraId="612768B4">
      <w:pPr>
        <w:widowControl/>
        <w:numPr>
          <w:ilvl w:val="1"/>
          <w:numId w:val="20"/>
        </w:numPr>
        <w:tabs>
          <w:tab w:val="left" w:pos="1440"/>
        </w:tabs>
        <w:spacing w:before="160" w:afterAutospacing="1"/>
      </w:pPr>
      <w:r>
        <w:rPr>
          <w:rFonts w:hint="eastAsia" w:asciiTheme="minorEastAsia" w:hAnsiTheme="minorEastAsia" w:eastAsiaTheme="minorEastAsia" w:cstheme="minorEastAsia"/>
        </w:rPr>
        <w:t>对于网络接口卡，可获取网络流量、带宽使用情况等。</w:t>
      </w:r>
    </w:p>
    <w:p w14:paraId="3FE8AE43">
      <w:pPr>
        <w:widowControl/>
        <w:spacing w:before="160" w:afterAutospacing="1"/>
      </w:pPr>
    </w:p>
    <w:p w14:paraId="5C721741">
      <w:pPr>
        <w:pStyle w:val="4"/>
        <w:ind w:left="720" w:hanging="720"/>
      </w:pPr>
      <w:r>
        <w:rPr>
          <w:rFonts w:hint="eastAsia"/>
        </w:rPr>
        <w:t>软件接口</w:t>
      </w:r>
      <w:bookmarkEnd w:id="36"/>
      <w:bookmarkEnd w:id="37"/>
    </w:p>
    <w:p w14:paraId="1FF30D6E">
      <w:pPr>
        <w:widowControl/>
        <w:rPr>
          <w:rFonts w:hint="eastAsia" w:asciiTheme="minorEastAsia" w:hAnsiTheme="minorEastAsia" w:eastAsiaTheme="minorEastAsia" w:cstheme="minorEastAsia"/>
        </w:rPr>
      </w:pPr>
      <w:bookmarkStart w:id="38" w:name="_Toc54269973"/>
      <w:bookmarkStart w:id="39" w:name="_Toc498836249"/>
      <w:r>
        <w:rPr>
          <w:rStyle w:val="31"/>
          <w:rFonts w:hint="eastAsia" w:asciiTheme="minorEastAsia" w:hAnsiTheme="minorEastAsia" w:eastAsiaTheme="minorEastAsia" w:cstheme="minorEastAsia"/>
          <w:bCs/>
          <w:lang w:bidi="ar"/>
        </w:rPr>
        <w:t>数据采集与存储接口</w:t>
      </w:r>
      <w:r>
        <w:rPr>
          <w:rFonts w:hint="eastAsia" w:asciiTheme="minorEastAsia" w:hAnsiTheme="minorEastAsia" w:eastAsiaTheme="minorEastAsia" w:cstheme="minorEastAsia"/>
          <w:shd w:val="clear" w:color="auto" w:fill="FFFFFF"/>
          <w:lang w:bidi="ar"/>
        </w:rPr>
        <w:t>：</w:t>
      </w:r>
    </w:p>
    <w:p w14:paraId="4A56EF41">
      <w:pPr>
        <w:widowControl/>
        <w:numPr>
          <w:ilvl w:val="0"/>
          <w:numId w:val="21"/>
        </w:numPr>
        <w:spacing w:beforeAutospacing="1" w:afterAutospacing="1"/>
        <w:rPr>
          <w:rFonts w:hint="eastAsia" w:asciiTheme="minorEastAsia" w:hAnsiTheme="minorEastAsia" w:eastAsiaTheme="minorEastAsia" w:cstheme="minorEastAsia"/>
        </w:rPr>
      </w:pPr>
      <w:r>
        <w:rPr>
          <w:rStyle w:val="31"/>
          <w:rFonts w:hint="eastAsia" w:asciiTheme="minorEastAsia" w:hAnsiTheme="minorEastAsia" w:eastAsiaTheme="minorEastAsia" w:cstheme="minorEastAsia"/>
          <w:bCs/>
        </w:rPr>
        <w:t>协议</w:t>
      </w:r>
      <w:r>
        <w:rPr>
          <w:rFonts w:hint="eastAsia" w:asciiTheme="minorEastAsia" w:hAnsiTheme="minorEastAsia" w:eastAsiaTheme="minorEastAsia" w:cstheme="minorEastAsia"/>
        </w:rPr>
        <w:t>：</w:t>
      </w:r>
    </w:p>
    <w:p w14:paraId="04257698">
      <w:pPr>
        <w:widowControl/>
        <w:numPr>
          <w:ilvl w:val="1"/>
          <w:numId w:val="21"/>
        </w:numPr>
        <w:spacing w:beforeAutospacing="1" w:afterAutospacing="1"/>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对于数据采集模块和存储模块之间的数据传递，使用自定义的内部数据结构和方法调用，或消息队列（如 RabbitMQ、Apache Kafka）进行解耦。</w:t>
      </w:r>
    </w:p>
    <w:p w14:paraId="2C4360DD">
      <w:pPr>
        <w:widowControl/>
        <w:numPr>
          <w:ilvl w:val="0"/>
          <w:numId w:val="21"/>
        </w:numPr>
        <w:spacing w:before="160" w:afterAutospacing="1"/>
        <w:rPr>
          <w:rFonts w:hint="eastAsia" w:asciiTheme="minorEastAsia" w:hAnsiTheme="minorEastAsia" w:eastAsiaTheme="minorEastAsia" w:cstheme="minorEastAsia"/>
        </w:rPr>
      </w:pPr>
      <w:r>
        <w:rPr>
          <w:rStyle w:val="31"/>
          <w:rFonts w:hint="eastAsia" w:asciiTheme="minorEastAsia" w:hAnsiTheme="minorEastAsia" w:eastAsiaTheme="minorEastAsia" w:cstheme="minorEastAsia"/>
          <w:bCs/>
        </w:rPr>
        <w:t>逻辑地址</w:t>
      </w:r>
      <w:r>
        <w:rPr>
          <w:rFonts w:hint="eastAsia" w:asciiTheme="minorEastAsia" w:hAnsiTheme="minorEastAsia" w:eastAsiaTheme="minorEastAsia" w:cstheme="minorEastAsia"/>
        </w:rPr>
        <w:t>：</w:t>
      </w:r>
    </w:p>
    <w:p w14:paraId="2FE7C83E">
      <w:pPr>
        <w:widowControl/>
        <w:numPr>
          <w:ilvl w:val="1"/>
          <w:numId w:val="22"/>
        </w:numPr>
        <w:tabs>
          <w:tab w:val="left" w:pos="1440"/>
        </w:tabs>
        <w:spacing w:beforeAutospacing="1" w:afterAutospacing="1"/>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对于内部方法调用，数据采集模块将调用存储模块的相应函数（如 </w:t>
      </w:r>
      <w:r>
        <w:rPr>
          <w:rStyle w:val="35"/>
          <w:rFonts w:hint="eastAsia" w:asciiTheme="minorEastAsia" w:hAnsiTheme="minorEastAsia" w:eastAsiaTheme="minorEastAsia" w:cstheme="minorEastAsia"/>
        </w:rPr>
        <w:t>store_data(data)</w:t>
      </w:r>
      <w:r>
        <w:rPr>
          <w:rFonts w:hint="eastAsia" w:asciiTheme="minorEastAsia" w:hAnsiTheme="minorEastAsia" w:eastAsiaTheme="minorEastAsia" w:cstheme="minorEastAsia"/>
        </w:rPr>
        <w:t>）将采集到的数据传递给存储模块。</w:t>
      </w:r>
    </w:p>
    <w:p w14:paraId="69F9B0B6">
      <w:pPr>
        <w:widowControl/>
        <w:numPr>
          <w:ilvl w:val="1"/>
          <w:numId w:val="22"/>
        </w:numPr>
        <w:tabs>
          <w:tab w:val="left" w:pos="1440"/>
        </w:tabs>
        <w:spacing w:before="160" w:afterAutospacing="1"/>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对于消息队列，可使用队列名称，如 </w:t>
      </w:r>
      <w:r>
        <w:rPr>
          <w:rStyle w:val="35"/>
          <w:rFonts w:hint="eastAsia" w:asciiTheme="minorEastAsia" w:hAnsiTheme="minorEastAsia" w:eastAsiaTheme="minorEastAsia" w:cstheme="minorEastAsia"/>
        </w:rPr>
        <w:t>monitoring_data_queue</w:t>
      </w:r>
      <w:r>
        <w:rPr>
          <w:rFonts w:hint="eastAsia" w:asciiTheme="minorEastAsia" w:hAnsiTheme="minorEastAsia" w:eastAsiaTheme="minorEastAsia" w:cstheme="minorEastAsia"/>
        </w:rPr>
        <w:t> 作为逻辑地址。</w:t>
      </w:r>
    </w:p>
    <w:p w14:paraId="2AFD2D2E">
      <w:pPr>
        <w:widowControl/>
        <w:numPr>
          <w:ilvl w:val="0"/>
          <w:numId w:val="21"/>
        </w:numPr>
        <w:spacing w:before="160" w:afterAutospacing="1"/>
        <w:rPr>
          <w:rFonts w:hint="eastAsia" w:asciiTheme="minorEastAsia" w:hAnsiTheme="minorEastAsia" w:eastAsiaTheme="minorEastAsia" w:cstheme="minorEastAsia"/>
        </w:rPr>
      </w:pPr>
      <w:r>
        <w:rPr>
          <w:rStyle w:val="31"/>
          <w:rFonts w:hint="eastAsia" w:asciiTheme="minorEastAsia" w:hAnsiTheme="minorEastAsia" w:eastAsiaTheme="minorEastAsia" w:cstheme="minorEastAsia"/>
          <w:bCs/>
        </w:rPr>
        <w:t>功能描述</w:t>
      </w:r>
      <w:r>
        <w:rPr>
          <w:rFonts w:hint="eastAsia" w:asciiTheme="minorEastAsia" w:hAnsiTheme="minorEastAsia" w:eastAsiaTheme="minorEastAsia" w:cstheme="minorEastAsia"/>
        </w:rPr>
        <w:t>：</w:t>
      </w:r>
    </w:p>
    <w:p w14:paraId="4DBB093D">
      <w:pPr>
        <w:widowControl/>
        <w:numPr>
          <w:ilvl w:val="1"/>
          <w:numId w:val="23"/>
        </w:numPr>
        <w:tabs>
          <w:tab w:val="left" w:pos="1440"/>
        </w:tabs>
        <w:spacing w:beforeAutospacing="1" w:afterAutospacing="1"/>
        <w:rPr>
          <w:rFonts w:hint="eastAsia" w:asciiTheme="minorEastAsia" w:hAnsiTheme="minorEastAsia" w:eastAsiaTheme="minorEastAsia" w:cstheme="minorEastAsia"/>
        </w:rPr>
      </w:pPr>
      <w:r>
        <w:rPr>
          <w:rFonts w:hint="eastAsia" w:asciiTheme="minorEastAsia" w:hAnsiTheme="minorEastAsia" w:eastAsiaTheme="minorEastAsia" w:cstheme="minorEastAsia"/>
        </w:rPr>
        <w:t>数据采集模块将采集到的 GPU 和节点资源数据封装成特定的数据结构（如 JSON 格式），然后传递给存储模块。</w:t>
      </w:r>
    </w:p>
    <w:p w14:paraId="1B5E4699">
      <w:pPr>
        <w:widowControl/>
        <w:numPr>
          <w:ilvl w:val="1"/>
          <w:numId w:val="23"/>
        </w:numPr>
        <w:tabs>
          <w:tab w:val="left" w:pos="1440"/>
        </w:tabs>
        <w:spacing w:before="160" w:afterAutospacing="1"/>
        <w:rPr>
          <w:rFonts w:hint="eastAsia" w:asciiTheme="minorEastAsia" w:hAnsiTheme="minorEastAsia" w:eastAsiaTheme="minorEastAsia" w:cstheme="minorEastAsia"/>
        </w:rPr>
      </w:pPr>
      <w:r>
        <w:rPr>
          <w:rFonts w:hint="eastAsia" w:asciiTheme="minorEastAsia" w:hAnsiTheme="minorEastAsia" w:eastAsiaTheme="minorEastAsia" w:cstheme="minorEastAsia"/>
        </w:rPr>
        <w:t>当使用消息队列时，数据采集模块将数据作为消息发送到队列，存储模块从队列中消费消息。</w:t>
      </w:r>
    </w:p>
    <w:p w14:paraId="0AC72278">
      <w:pPr>
        <w:widowControl/>
        <w:numPr>
          <w:ilvl w:val="0"/>
          <w:numId w:val="24"/>
        </w:numPr>
        <w:spacing w:before="160" w:afterAutospacing="1"/>
        <w:ind w:left="1440"/>
        <w:rPr>
          <w:rFonts w:hint="eastAsia" w:asciiTheme="minorEastAsia" w:hAnsiTheme="minorEastAsia" w:eastAsiaTheme="minorEastAsia" w:cstheme="minorEastAsia"/>
        </w:rPr>
      </w:pPr>
    </w:p>
    <w:p w14:paraId="148202A1">
      <w:pPr>
        <w:widowControl/>
        <w:ind w:left="720"/>
        <w:rPr>
          <w:rFonts w:hint="eastAsia" w:asciiTheme="minorEastAsia" w:hAnsiTheme="minorEastAsia" w:eastAsiaTheme="minorEastAsia" w:cstheme="minorEastAsia"/>
          <w:color w:val="222222"/>
        </w:rPr>
      </w:pPr>
      <w:r>
        <w:rPr>
          <w:rStyle w:val="31"/>
          <w:rFonts w:hint="eastAsia" w:asciiTheme="minorEastAsia" w:hAnsiTheme="minorEastAsia" w:eastAsiaTheme="minorEastAsia" w:cstheme="minorEastAsia"/>
          <w:bCs/>
          <w:color w:val="222222"/>
          <w:lang w:bidi="ar"/>
        </w:rPr>
        <w:t>存储与可视化接口</w:t>
      </w:r>
      <w:r>
        <w:rPr>
          <w:rFonts w:hint="eastAsia" w:asciiTheme="minorEastAsia" w:hAnsiTheme="minorEastAsia" w:eastAsiaTheme="minorEastAsia" w:cstheme="minorEastAsia"/>
          <w:color w:val="222222"/>
          <w:lang w:bidi="ar"/>
        </w:rPr>
        <w:t>：</w:t>
      </w:r>
    </w:p>
    <w:p w14:paraId="5AAB9455">
      <w:pPr>
        <w:widowControl/>
        <w:numPr>
          <w:ilvl w:val="0"/>
          <w:numId w:val="24"/>
        </w:numPr>
        <w:spacing w:before="160" w:afterAutospacing="1"/>
        <w:ind w:left="1440"/>
        <w:rPr>
          <w:rFonts w:hint="eastAsia" w:asciiTheme="minorEastAsia" w:hAnsiTheme="minorEastAsia" w:eastAsiaTheme="minorEastAsia" w:cstheme="minorEastAsia"/>
        </w:rPr>
      </w:pPr>
    </w:p>
    <w:p w14:paraId="0366636A">
      <w:pPr>
        <w:widowControl/>
        <w:numPr>
          <w:ilvl w:val="1"/>
          <w:numId w:val="24"/>
        </w:numPr>
        <w:spacing w:beforeAutospacing="1" w:afterAutospacing="1"/>
        <w:rPr>
          <w:rFonts w:hint="eastAsia" w:asciiTheme="minorEastAsia" w:hAnsiTheme="minorEastAsia" w:eastAsiaTheme="minorEastAsia" w:cstheme="minorEastAsia"/>
        </w:rPr>
      </w:pPr>
      <w:r>
        <w:rPr>
          <w:rStyle w:val="31"/>
          <w:rFonts w:hint="eastAsia" w:asciiTheme="minorEastAsia" w:hAnsiTheme="minorEastAsia" w:eastAsiaTheme="minorEastAsia" w:cstheme="minorEastAsia"/>
          <w:bCs/>
          <w:color w:val="222222"/>
        </w:rPr>
        <w:t>协议</w:t>
      </w:r>
      <w:r>
        <w:rPr>
          <w:rFonts w:hint="eastAsia" w:asciiTheme="minorEastAsia" w:hAnsiTheme="minorEastAsia" w:eastAsiaTheme="minorEastAsia" w:cstheme="minorEastAsia"/>
          <w:color w:val="222222"/>
        </w:rPr>
        <w:t>：</w:t>
      </w:r>
    </w:p>
    <w:p w14:paraId="0A008784">
      <w:pPr>
        <w:widowControl/>
        <w:numPr>
          <w:ilvl w:val="2"/>
          <w:numId w:val="24"/>
        </w:numPr>
        <w:spacing w:beforeAutospacing="1" w:afterAutospacing="1"/>
        <w:rPr>
          <w:rFonts w:hint="eastAsia" w:asciiTheme="minorEastAsia" w:hAnsiTheme="minorEastAsia" w:eastAsiaTheme="minorEastAsia" w:cstheme="minorEastAsia"/>
        </w:rPr>
      </w:pPr>
      <w:r>
        <w:rPr>
          <w:rFonts w:hint="eastAsia" w:asciiTheme="minorEastAsia" w:hAnsiTheme="minorEastAsia" w:eastAsiaTheme="minorEastAsia" w:cstheme="minorEastAsia"/>
          <w:color w:val="222222"/>
        </w:rPr>
        <w:t>存储模块和可视化模块通过数据库查询语言（如 InfluxQL 或 Flux）进行交互，存储模块作为数据提供方，可视化模块作为数据使用方。</w:t>
      </w:r>
    </w:p>
    <w:p w14:paraId="515B9AA9">
      <w:pPr>
        <w:widowControl/>
        <w:numPr>
          <w:ilvl w:val="1"/>
          <w:numId w:val="24"/>
        </w:numPr>
        <w:spacing w:before="160" w:afterAutospacing="1"/>
        <w:rPr>
          <w:rFonts w:hint="eastAsia" w:asciiTheme="minorEastAsia" w:hAnsiTheme="minorEastAsia" w:eastAsiaTheme="minorEastAsia" w:cstheme="minorEastAsia"/>
        </w:rPr>
      </w:pPr>
      <w:r>
        <w:rPr>
          <w:rStyle w:val="31"/>
          <w:rFonts w:hint="eastAsia" w:asciiTheme="minorEastAsia" w:hAnsiTheme="minorEastAsia" w:eastAsiaTheme="minorEastAsia" w:cstheme="minorEastAsia"/>
          <w:bCs/>
          <w:color w:val="222222"/>
        </w:rPr>
        <w:t>逻辑地址</w:t>
      </w:r>
      <w:r>
        <w:rPr>
          <w:rFonts w:hint="eastAsia" w:asciiTheme="minorEastAsia" w:hAnsiTheme="minorEastAsia" w:eastAsiaTheme="minorEastAsia" w:cstheme="minorEastAsia"/>
          <w:color w:val="222222"/>
        </w:rPr>
        <w:t>：</w:t>
      </w:r>
    </w:p>
    <w:p w14:paraId="424918B7">
      <w:pPr>
        <w:widowControl/>
        <w:numPr>
          <w:ilvl w:val="2"/>
          <w:numId w:val="25"/>
        </w:numPr>
        <w:tabs>
          <w:tab w:val="left" w:pos="2160"/>
        </w:tabs>
        <w:spacing w:beforeAutospacing="1" w:afterAutospacing="1"/>
        <w:rPr>
          <w:rFonts w:hint="eastAsia" w:asciiTheme="minorEastAsia" w:hAnsiTheme="minorEastAsia" w:eastAsiaTheme="minorEastAsia" w:cstheme="minorEastAsia"/>
        </w:rPr>
      </w:pPr>
      <w:r>
        <w:rPr>
          <w:rFonts w:hint="eastAsia" w:asciiTheme="minorEastAsia" w:hAnsiTheme="minorEastAsia" w:eastAsiaTheme="minorEastAsia" w:cstheme="minorEastAsia"/>
          <w:color w:val="222222"/>
        </w:rPr>
        <w:t>在使用 InfluxDB 作为存储时，可视化模块使用 InfluxDB 的查询语句从存储中获取数据。例如，</w:t>
      </w:r>
      <w:r>
        <w:rPr>
          <w:rStyle w:val="35"/>
          <w:rFonts w:hint="eastAsia" w:asciiTheme="minorEastAsia" w:hAnsiTheme="minorEastAsia" w:eastAsiaTheme="minorEastAsia" w:cstheme="minorEastAsia"/>
          <w:color w:val="222222"/>
        </w:rPr>
        <w:t>SELECT * FROM monitoring_data WHERE time &gt; now() - 1h</w:t>
      </w:r>
      <w:r>
        <w:rPr>
          <w:rFonts w:hint="eastAsia" w:asciiTheme="minorEastAsia" w:hAnsiTheme="minorEastAsia" w:eastAsiaTheme="minorEastAsia" w:cstheme="minorEastAsia"/>
          <w:color w:val="222222"/>
        </w:rPr>
        <w:t> 从 </w:t>
      </w:r>
      <w:r>
        <w:rPr>
          <w:rStyle w:val="35"/>
          <w:rFonts w:hint="eastAsia" w:asciiTheme="minorEastAsia" w:hAnsiTheme="minorEastAsia" w:eastAsiaTheme="minorEastAsia" w:cstheme="minorEastAsia"/>
          <w:color w:val="222222"/>
        </w:rPr>
        <w:t>monitoring_data</w:t>
      </w:r>
      <w:r>
        <w:rPr>
          <w:rFonts w:hint="eastAsia" w:asciiTheme="minorEastAsia" w:hAnsiTheme="minorEastAsia" w:eastAsiaTheme="minorEastAsia" w:cstheme="minorEastAsia"/>
          <w:color w:val="222222"/>
        </w:rPr>
        <w:t> 表中查询过去一小时的数据。</w:t>
      </w:r>
    </w:p>
    <w:p w14:paraId="0945FDB9">
      <w:pPr>
        <w:widowControl/>
        <w:numPr>
          <w:ilvl w:val="1"/>
          <w:numId w:val="24"/>
        </w:numPr>
        <w:spacing w:before="160" w:afterAutospacing="1"/>
        <w:rPr>
          <w:rFonts w:hint="eastAsia" w:asciiTheme="minorEastAsia" w:hAnsiTheme="minorEastAsia" w:eastAsiaTheme="minorEastAsia" w:cstheme="minorEastAsia"/>
        </w:rPr>
      </w:pPr>
      <w:r>
        <w:rPr>
          <w:rStyle w:val="31"/>
          <w:rFonts w:hint="eastAsia" w:asciiTheme="minorEastAsia" w:hAnsiTheme="minorEastAsia" w:eastAsiaTheme="minorEastAsia" w:cstheme="minorEastAsia"/>
          <w:bCs/>
          <w:color w:val="222222"/>
        </w:rPr>
        <w:t>功能描述</w:t>
      </w:r>
      <w:r>
        <w:rPr>
          <w:rFonts w:hint="eastAsia" w:asciiTheme="minorEastAsia" w:hAnsiTheme="minorEastAsia" w:eastAsiaTheme="minorEastAsia" w:cstheme="minorEastAsia"/>
          <w:color w:val="222222"/>
        </w:rPr>
        <w:t>：</w:t>
      </w:r>
    </w:p>
    <w:p w14:paraId="5D23627E">
      <w:pPr>
        <w:widowControl/>
        <w:numPr>
          <w:ilvl w:val="2"/>
          <w:numId w:val="26"/>
        </w:numPr>
        <w:tabs>
          <w:tab w:val="left" w:pos="2160"/>
        </w:tabs>
        <w:spacing w:beforeAutospacing="1" w:afterAutospacing="1"/>
        <w:rPr>
          <w:rFonts w:hint="eastAsia" w:asciiTheme="minorEastAsia" w:hAnsiTheme="minorEastAsia" w:eastAsiaTheme="minorEastAsia" w:cstheme="minorEastAsia"/>
        </w:rPr>
      </w:pPr>
      <w:r>
        <w:rPr>
          <w:rFonts w:hint="eastAsia" w:asciiTheme="minorEastAsia" w:hAnsiTheme="minorEastAsia" w:eastAsiaTheme="minorEastAsia" w:cstheme="minorEastAsia"/>
          <w:color w:val="222222"/>
        </w:rPr>
        <w:t>可视化模块根据用户的操作和需求，构建相应的查询语句从存储模块中查询数据。</w:t>
      </w:r>
    </w:p>
    <w:p w14:paraId="31867622">
      <w:pPr>
        <w:widowControl/>
        <w:numPr>
          <w:ilvl w:val="2"/>
          <w:numId w:val="26"/>
        </w:numPr>
        <w:tabs>
          <w:tab w:val="left" w:pos="2160"/>
        </w:tabs>
        <w:spacing w:before="160" w:afterAutospacing="1"/>
        <w:rPr>
          <w:rFonts w:hint="eastAsia" w:asciiTheme="minorEastAsia" w:hAnsiTheme="minorEastAsia" w:eastAsiaTheme="minorEastAsia" w:cstheme="minorEastAsia"/>
        </w:rPr>
      </w:pPr>
      <w:r>
        <w:rPr>
          <w:rFonts w:hint="eastAsia" w:asciiTheme="minorEastAsia" w:hAnsiTheme="minorEastAsia" w:eastAsiaTheme="minorEastAsia" w:cstheme="minorEastAsia"/>
          <w:color w:val="222222"/>
        </w:rPr>
        <w:t>存储模块根据查询语句返回相应的数据，数据格式可以是 JSON 或其他数据格式，以便可视化模块进行处理和展示。</w:t>
      </w:r>
    </w:p>
    <w:p w14:paraId="0E6EC195">
      <w:pPr>
        <w:widowControl/>
        <w:spacing w:before="160" w:afterAutospacing="1"/>
      </w:pPr>
    </w:p>
    <w:p w14:paraId="4A0532B1">
      <w:pPr>
        <w:pStyle w:val="4"/>
        <w:ind w:left="720" w:hanging="720"/>
        <w:rPr>
          <w:rFonts w:hint="eastAsia" w:asciiTheme="minorEastAsia" w:hAnsiTheme="minorEastAsia" w:eastAsiaTheme="minorEastAsia" w:cstheme="minorEastAsia"/>
        </w:rPr>
      </w:pPr>
      <w:r>
        <w:rPr>
          <w:rFonts w:hint="eastAsia"/>
        </w:rPr>
        <w:t>通信接口</w:t>
      </w:r>
      <w:bookmarkEnd w:id="38"/>
      <w:bookmarkEnd w:id="39"/>
      <w:bookmarkStart w:id="40" w:name="_Toc498836252"/>
      <w:bookmarkStart w:id="41" w:name="_Toc54269974"/>
    </w:p>
    <w:p w14:paraId="447687AB">
      <w:pPr>
        <w:widowControl/>
        <w:ind w:left="720"/>
        <w:rPr>
          <w:rFonts w:hint="eastAsia" w:asciiTheme="minorEastAsia" w:hAnsiTheme="minorEastAsia" w:eastAsiaTheme="minorEastAsia" w:cstheme="minorEastAsia"/>
        </w:rPr>
      </w:pPr>
      <w:r>
        <w:rPr>
          <w:rStyle w:val="31"/>
          <w:rFonts w:hint="eastAsia" w:asciiTheme="minorEastAsia" w:hAnsiTheme="minorEastAsia" w:eastAsiaTheme="minorEastAsia" w:cstheme="minorEastAsia"/>
          <w:bCs/>
          <w:color w:val="222222"/>
          <w:lang w:bidi="ar"/>
        </w:rPr>
        <w:t>局域网接口</w:t>
      </w:r>
      <w:r>
        <w:rPr>
          <w:rFonts w:hint="eastAsia" w:asciiTheme="minorEastAsia" w:hAnsiTheme="minorEastAsia" w:eastAsiaTheme="minorEastAsia" w:cstheme="minorEastAsia"/>
          <w:color w:val="222222"/>
          <w:lang w:bidi="ar"/>
        </w:rPr>
        <w:t>：</w:t>
      </w:r>
    </w:p>
    <w:p w14:paraId="123F7D05">
      <w:pPr>
        <w:widowControl/>
        <w:numPr>
          <w:ilvl w:val="1"/>
          <w:numId w:val="27"/>
        </w:numPr>
        <w:spacing w:beforeAutospacing="1" w:afterAutospacing="1"/>
        <w:rPr>
          <w:rFonts w:hint="eastAsia" w:asciiTheme="minorEastAsia" w:hAnsiTheme="minorEastAsia" w:eastAsiaTheme="minorEastAsia" w:cstheme="minorEastAsia"/>
        </w:rPr>
      </w:pPr>
      <w:r>
        <w:rPr>
          <w:rStyle w:val="31"/>
          <w:rFonts w:hint="eastAsia" w:asciiTheme="minorEastAsia" w:hAnsiTheme="minorEastAsia" w:eastAsiaTheme="minorEastAsia" w:cstheme="minorEastAsia"/>
          <w:bCs/>
          <w:color w:val="222222"/>
        </w:rPr>
        <w:t>协议</w:t>
      </w:r>
      <w:r>
        <w:rPr>
          <w:rFonts w:hint="eastAsia" w:asciiTheme="minorEastAsia" w:hAnsiTheme="minorEastAsia" w:eastAsiaTheme="minorEastAsia" w:cstheme="minorEastAsia"/>
          <w:color w:val="222222"/>
        </w:rPr>
        <w:t>：</w:t>
      </w:r>
    </w:p>
    <w:p w14:paraId="28ABF0C0">
      <w:pPr>
        <w:widowControl/>
        <w:numPr>
          <w:ilvl w:val="2"/>
          <w:numId w:val="27"/>
        </w:numPr>
        <w:spacing w:beforeAutospacing="1" w:afterAutospacing="1"/>
        <w:rPr>
          <w:rFonts w:hint="eastAsia" w:asciiTheme="minorEastAsia" w:hAnsiTheme="minorEastAsia" w:eastAsiaTheme="minorEastAsia" w:cstheme="minorEastAsia"/>
        </w:rPr>
      </w:pPr>
      <w:r>
        <w:rPr>
          <w:rFonts w:hint="eastAsia" w:asciiTheme="minorEastAsia" w:hAnsiTheme="minorEastAsia" w:eastAsiaTheme="minorEastAsia" w:cstheme="minorEastAsia"/>
          <w:color w:val="222222"/>
        </w:rPr>
        <w:t>使用 TCP/IP 协议族，包括 TCP 和 UDP 协议。</w:t>
      </w:r>
    </w:p>
    <w:p w14:paraId="673FB79C">
      <w:pPr>
        <w:widowControl/>
        <w:numPr>
          <w:ilvl w:val="1"/>
          <w:numId w:val="27"/>
        </w:numPr>
        <w:spacing w:before="160" w:afterAutospacing="1"/>
        <w:rPr>
          <w:rFonts w:hint="eastAsia" w:asciiTheme="minorEastAsia" w:hAnsiTheme="minorEastAsia" w:eastAsiaTheme="minorEastAsia" w:cstheme="minorEastAsia"/>
        </w:rPr>
      </w:pPr>
      <w:r>
        <w:rPr>
          <w:rStyle w:val="31"/>
          <w:rFonts w:hint="eastAsia" w:asciiTheme="minorEastAsia" w:hAnsiTheme="minorEastAsia" w:eastAsiaTheme="minorEastAsia" w:cstheme="minorEastAsia"/>
          <w:bCs/>
          <w:color w:val="222222"/>
        </w:rPr>
        <w:t>端口</w:t>
      </w:r>
      <w:r>
        <w:rPr>
          <w:rFonts w:hint="eastAsia" w:asciiTheme="minorEastAsia" w:hAnsiTheme="minorEastAsia" w:eastAsiaTheme="minorEastAsia" w:cstheme="minorEastAsia"/>
          <w:color w:val="222222"/>
        </w:rPr>
        <w:t>：</w:t>
      </w:r>
    </w:p>
    <w:p w14:paraId="1273CEEA">
      <w:pPr>
        <w:widowControl/>
        <w:numPr>
          <w:ilvl w:val="2"/>
          <w:numId w:val="28"/>
        </w:numPr>
        <w:tabs>
          <w:tab w:val="left" w:pos="2160"/>
        </w:tabs>
        <w:spacing w:beforeAutospacing="1" w:afterAutospacing="1"/>
        <w:rPr>
          <w:rFonts w:hint="eastAsia" w:asciiTheme="minorEastAsia" w:hAnsiTheme="minorEastAsia" w:eastAsiaTheme="minorEastAsia" w:cstheme="minorEastAsia"/>
        </w:rPr>
      </w:pPr>
      <w:r>
        <w:rPr>
          <w:rFonts w:hint="eastAsia" w:asciiTheme="minorEastAsia" w:hAnsiTheme="minorEastAsia" w:eastAsiaTheme="minorEastAsia" w:cstheme="minorEastAsia"/>
          <w:color w:val="222222"/>
        </w:rPr>
        <w:t>对于系统内部服务之间的通信（如不同微服务之间），可使用自定义端口，如 5000 - 6000 范围的端口。</w:t>
      </w:r>
    </w:p>
    <w:p w14:paraId="7FD5A86B">
      <w:pPr>
        <w:widowControl/>
        <w:numPr>
          <w:ilvl w:val="2"/>
          <w:numId w:val="28"/>
        </w:numPr>
        <w:tabs>
          <w:tab w:val="left" w:pos="2160"/>
        </w:tabs>
        <w:spacing w:before="160" w:afterAutospacing="1"/>
        <w:rPr>
          <w:rFonts w:hint="eastAsia" w:asciiTheme="minorEastAsia" w:hAnsiTheme="minorEastAsia" w:eastAsiaTheme="minorEastAsia" w:cstheme="minorEastAsia"/>
        </w:rPr>
      </w:pPr>
      <w:r>
        <w:rPr>
          <w:rFonts w:hint="eastAsia" w:asciiTheme="minorEastAsia" w:hAnsiTheme="minorEastAsia" w:eastAsiaTheme="minorEastAsia" w:cstheme="minorEastAsia"/>
          <w:color w:val="222222"/>
        </w:rPr>
        <w:t>对于外部服务访问，使用标准的 HTTP/HTTPS 端口（如 80/443）。</w:t>
      </w:r>
    </w:p>
    <w:p w14:paraId="42AB00AA">
      <w:pPr>
        <w:widowControl/>
        <w:numPr>
          <w:ilvl w:val="1"/>
          <w:numId w:val="27"/>
        </w:numPr>
        <w:spacing w:before="160" w:afterAutospacing="1"/>
        <w:rPr>
          <w:rFonts w:hint="eastAsia" w:asciiTheme="minorEastAsia" w:hAnsiTheme="minorEastAsia" w:eastAsiaTheme="minorEastAsia" w:cstheme="minorEastAsia"/>
        </w:rPr>
      </w:pPr>
      <w:r>
        <w:rPr>
          <w:rStyle w:val="31"/>
          <w:rFonts w:hint="eastAsia" w:asciiTheme="minorEastAsia" w:hAnsiTheme="minorEastAsia" w:eastAsiaTheme="minorEastAsia" w:cstheme="minorEastAsia"/>
          <w:bCs/>
          <w:color w:val="222222"/>
        </w:rPr>
        <w:t>逻辑地址</w:t>
      </w:r>
      <w:r>
        <w:rPr>
          <w:rFonts w:hint="eastAsia" w:asciiTheme="minorEastAsia" w:hAnsiTheme="minorEastAsia" w:eastAsiaTheme="minorEastAsia" w:cstheme="minorEastAsia"/>
          <w:color w:val="222222"/>
        </w:rPr>
        <w:t>：</w:t>
      </w:r>
    </w:p>
    <w:p w14:paraId="354553E6">
      <w:pPr>
        <w:widowControl/>
        <w:numPr>
          <w:ilvl w:val="2"/>
          <w:numId w:val="29"/>
        </w:numPr>
        <w:tabs>
          <w:tab w:val="left" w:pos="2160"/>
        </w:tabs>
        <w:spacing w:beforeAutospacing="1" w:afterAutospacing="1"/>
        <w:rPr>
          <w:rFonts w:hint="eastAsia" w:asciiTheme="minorEastAsia" w:hAnsiTheme="minorEastAsia" w:eastAsiaTheme="minorEastAsia" w:cstheme="minorEastAsia"/>
        </w:rPr>
      </w:pPr>
      <w:r>
        <w:rPr>
          <w:rFonts w:hint="eastAsia" w:asciiTheme="minorEastAsia" w:hAnsiTheme="minorEastAsia" w:eastAsiaTheme="minorEastAsia" w:cstheme="minorEastAsia"/>
          <w:color w:val="222222"/>
        </w:rPr>
        <w:t>内部服务的逻辑地址根据服务的功能命名，如 </w:t>
      </w:r>
      <w:r>
        <w:rPr>
          <w:rStyle w:val="35"/>
          <w:rFonts w:hint="eastAsia" w:asciiTheme="minorEastAsia" w:hAnsiTheme="minorEastAsia" w:eastAsiaTheme="minorEastAsia" w:cstheme="minorEastAsia"/>
          <w:color w:val="222222"/>
        </w:rPr>
        <w:t>/data-collection-service</w:t>
      </w:r>
      <w:r>
        <w:rPr>
          <w:rFonts w:hint="eastAsia" w:asciiTheme="minorEastAsia" w:hAnsiTheme="minorEastAsia" w:eastAsiaTheme="minorEastAsia" w:cstheme="minorEastAsia"/>
          <w:color w:val="222222"/>
        </w:rPr>
        <w:t>、</w:t>
      </w:r>
      <w:r>
        <w:rPr>
          <w:rStyle w:val="35"/>
          <w:rFonts w:hint="eastAsia" w:asciiTheme="minorEastAsia" w:hAnsiTheme="minorEastAsia" w:eastAsiaTheme="minorEastAsia" w:cstheme="minorEastAsia"/>
          <w:color w:val="222222"/>
        </w:rPr>
        <w:t>/data-storage-service</w:t>
      </w:r>
      <w:r>
        <w:rPr>
          <w:rFonts w:hint="eastAsia" w:asciiTheme="minorEastAsia" w:hAnsiTheme="minorEastAsia" w:eastAsiaTheme="minorEastAsia" w:cstheme="minorEastAsia"/>
          <w:color w:val="222222"/>
        </w:rPr>
        <w:t> 等。</w:t>
      </w:r>
    </w:p>
    <w:p w14:paraId="3FB065BD">
      <w:pPr>
        <w:widowControl/>
        <w:numPr>
          <w:ilvl w:val="1"/>
          <w:numId w:val="27"/>
        </w:numPr>
        <w:spacing w:before="160" w:afterAutospacing="1"/>
        <w:rPr>
          <w:rFonts w:hint="eastAsia" w:asciiTheme="minorEastAsia" w:hAnsiTheme="minorEastAsia" w:eastAsiaTheme="minorEastAsia" w:cstheme="minorEastAsia"/>
        </w:rPr>
      </w:pPr>
      <w:r>
        <w:rPr>
          <w:rStyle w:val="31"/>
          <w:rFonts w:hint="eastAsia" w:asciiTheme="minorEastAsia" w:hAnsiTheme="minorEastAsia" w:eastAsiaTheme="minorEastAsia" w:cstheme="minorEastAsia"/>
          <w:bCs/>
          <w:color w:val="222222"/>
        </w:rPr>
        <w:t>功能描述</w:t>
      </w:r>
      <w:r>
        <w:rPr>
          <w:rFonts w:hint="eastAsia" w:asciiTheme="minorEastAsia" w:hAnsiTheme="minorEastAsia" w:eastAsiaTheme="minorEastAsia" w:cstheme="minorEastAsia"/>
          <w:color w:val="222222"/>
        </w:rPr>
        <w:t>：</w:t>
      </w:r>
    </w:p>
    <w:p w14:paraId="6D3BCC90">
      <w:pPr>
        <w:widowControl/>
        <w:numPr>
          <w:ilvl w:val="2"/>
          <w:numId w:val="30"/>
        </w:numPr>
        <w:tabs>
          <w:tab w:val="left" w:pos="2160"/>
        </w:tabs>
        <w:spacing w:beforeAutospacing="1" w:afterAutospacing="1"/>
        <w:rPr>
          <w:rFonts w:hint="eastAsia" w:asciiTheme="minorEastAsia" w:hAnsiTheme="minorEastAsia" w:eastAsiaTheme="minorEastAsia" w:cstheme="minorEastAsia"/>
        </w:rPr>
      </w:pPr>
      <w:r>
        <w:rPr>
          <w:rFonts w:hint="eastAsia" w:asciiTheme="minorEastAsia" w:hAnsiTheme="minorEastAsia" w:eastAsiaTheme="minorEastAsia" w:cstheme="minorEastAsia"/>
          <w:color w:val="222222"/>
        </w:rPr>
        <w:t>系统内的不同服务之间通过 TCP 或 UDP 协议进行数据交换，确保数据的可靠或快速传输。</w:t>
      </w:r>
    </w:p>
    <w:p w14:paraId="2A23A667">
      <w:pPr>
        <w:widowControl/>
        <w:numPr>
          <w:ilvl w:val="2"/>
          <w:numId w:val="30"/>
        </w:numPr>
        <w:tabs>
          <w:tab w:val="left" w:pos="2160"/>
        </w:tabs>
        <w:spacing w:before="160" w:afterAutospacing="1"/>
        <w:rPr>
          <w:rFonts w:hint="eastAsia" w:asciiTheme="minorEastAsia" w:hAnsiTheme="minorEastAsia" w:eastAsiaTheme="minorEastAsia" w:cstheme="minorEastAsia"/>
        </w:rPr>
      </w:pPr>
      <w:r>
        <w:rPr>
          <w:rFonts w:hint="eastAsia" w:asciiTheme="minorEastAsia" w:hAnsiTheme="minorEastAsia" w:eastAsiaTheme="minorEastAsia" w:cstheme="minorEastAsia"/>
          <w:color w:val="222222"/>
        </w:rPr>
        <w:t>对于外部服务，通过 HTTP/HTTPS 提供 Web 服务，允许用户通过网络访问系统。</w:t>
      </w:r>
    </w:p>
    <w:p w14:paraId="34B37B16">
      <w:pPr>
        <w:pStyle w:val="3"/>
      </w:pPr>
      <w:r>
        <w:rPr>
          <w:rFonts w:hint="eastAsia"/>
        </w:rPr>
        <w:t>适用的标准</w:t>
      </w:r>
      <w:bookmarkEnd w:id="40"/>
      <w:bookmarkEnd w:id="41"/>
    </w:p>
    <w:p w14:paraId="6485C146">
      <w:pPr>
        <w:widowControl/>
        <w:rPr>
          <w:rFonts w:hint="eastAsia" w:asciiTheme="minorEastAsia" w:hAnsiTheme="minorEastAsia" w:eastAsiaTheme="minorEastAsia" w:cstheme="minorEastAsia"/>
        </w:rPr>
      </w:pPr>
      <w:r>
        <w:rPr>
          <w:rStyle w:val="31"/>
          <w:rFonts w:hint="eastAsia" w:asciiTheme="minorEastAsia" w:hAnsiTheme="minorEastAsia" w:eastAsiaTheme="minorEastAsia" w:cstheme="minorEastAsia"/>
          <w:bCs/>
          <w:lang w:bidi="ar"/>
        </w:rPr>
        <w:t>一、法律标准</w:t>
      </w:r>
    </w:p>
    <w:p w14:paraId="7A5482CD">
      <w:pPr>
        <w:widowControl/>
        <w:numPr>
          <w:ilvl w:val="0"/>
          <w:numId w:val="31"/>
        </w:numPr>
        <w:spacing w:beforeAutospacing="1" w:afterAutospacing="1"/>
        <w:rPr>
          <w:rFonts w:hint="eastAsia" w:asciiTheme="minorEastAsia" w:hAnsiTheme="minorEastAsia" w:eastAsiaTheme="minorEastAsia" w:cstheme="minorEastAsia"/>
        </w:rPr>
      </w:pPr>
      <w:r>
        <w:rPr>
          <w:rStyle w:val="31"/>
          <w:rFonts w:hint="eastAsia" w:asciiTheme="minorEastAsia" w:hAnsiTheme="minorEastAsia" w:eastAsiaTheme="minorEastAsia" w:cstheme="minorEastAsia"/>
          <w:bCs/>
          <w:color w:val="222222"/>
        </w:rPr>
        <w:t>数据保护和隐私法规</w:t>
      </w:r>
      <w:r>
        <w:rPr>
          <w:rFonts w:hint="eastAsia" w:asciiTheme="minorEastAsia" w:hAnsiTheme="minorEastAsia" w:eastAsiaTheme="minorEastAsia" w:cstheme="minorEastAsia"/>
          <w:color w:val="222222"/>
        </w:rPr>
        <w:t>：</w:t>
      </w:r>
    </w:p>
    <w:p w14:paraId="172AF3A7">
      <w:pPr>
        <w:widowControl/>
        <w:numPr>
          <w:ilvl w:val="1"/>
          <w:numId w:val="31"/>
        </w:numPr>
        <w:spacing w:beforeAutospacing="1" w:afterAutospacing="1"/>
        <w:rPr>
          <w:rFonts w:hint="eastAsia" w:asciiTheme="minorEastAsia" w:hAnsiTheme="minorEastAsia" w:eastAsiaTheme="minorEastAsia" w:cstheme="minorEastAsia"/>
        </w:rPr>
      </w:pPr>
      <w:r>
        <w:rPr>
          <w:rStyle w:val="31"/>
          <w:rFonts w:hint="eastAsia" w:asciiTheme="minorEastAsia" w:hAnsiTheme="minorEastAsia" w:eastAsiaTheme="minorEastAsia" w:cstheme="minorEastAsia"/>
          <w:bCs/>
          <w:color w:val="222222"/>
        </w:rPr>
        <w:t>适用法规</w:t>
      </w:r>
      <w:r>
        <w:rPr>
          <w:rFonts w:hint="eastAsia" w:asciiTheme="minorEastAsia" w:hAnsiTheme="minorEastAsia" w:eastAsiaTheme="minorEastAsia" w:cstheme="minorEastAsia"/>
          <w:color w:val="222222"/>
        </w:rPr>
        <w:t>：</w:t>
      </w:r>
    </w:p>
    <w:p w14:paraId="65D206D6">
      <w:pPr>
        <w:widowControl/>
        <w:numPr>
          <w:ilvl w:val="2"/>
          <w:numId w:val="31"/>
        </w:numPr>
        <w:spacing w:beforeAutospacing="1" w:afterAutospacing="1"/>
        <w:rPr>
          <w:rFonts w:hint="eastAsia" w:asciiTheme="minorEastAsia" w:hAnsiTheme="minorEastAsia" w:eastAsiaTheme="minorEastAsia" w:cstheme="minorEastAsia"/>
        </w:rPr>
      </w:pPr>
      <w:r>
        <w:rPr>
          <w:rFonts w:hint="eastAsia" w:asciiTheme="minorEastAsia" w:hAnsiTheme="minorEastAsia" w:eastAsiaTheme="minorEastAsia" w:cstheme="minorEastAsia"/>
          <w:color w:val="222222"/>
        </w:rPr>
        <w:t>遵循通用数据保护条例（GDPR）：适用于处理欧盟公民个人数据的系统，确保系统在数据存储、处理和传输过程中保护用户的隐私。</w:t>
      </w:r>
    </w:p>
    <w:p w14:paraId="455D3049">
      <w:pPr>
        <w:widowControl/>
        <w:numPr>
          <w:ilvl w:val="2"/>
          <w:numId w:val="31"/>
        </w:numPr>
        <w:spacing w:before="160" w:afterAutospacing="1"/>
        <w:rPr>
          <w:rFonts w:hint="eastAsia" w:asciiTheme="minorEastAsia" w:hAnsiTheme="minorEastAsia" w:eastAsiaTheme="minorEastAsia" w:cstheme="minorEastAsia"/>
        </w:rPr>
      </w:pPr>
      <w:r>
        <w:rPr>
          <w:rFonts w:hint="eastAsia" w:asciiTheme="minorEastAsia" w:hAnsiTheme="minorEastAsia" w:eastAsiaTheme="minorEastAsia" w:cstheme="minorEastAsia"/>
          <w:color w:val="222222"/>
        </w:rPr>
        <w:t>加州消费者隐私法案（CCPA）：如果系统涉及处理加州居民的数据，需遵守该法案的相关要求，如向用户提供数据访问、删除和选择退出的权利。</w:t>
      </w:r>
    </w:p>
    <w:p w14:paraId="2312339E">
      <w:pPr>
        <w:widowControl/>
        <w:numPr>
          <w:ilvl w:val="1"/>
          <w:numId w:val="31"/>
        </w:numPr>
        <w:spacing w:before="160" w:afterAutospacing="1"/>
        <w:rPr>
          <w:rFonts w:hint="eastAsia" w:asciiTheme="minorEastAsia" w:hAnsiTheme="minorEastAsia" w:eastAsiaTheme="minorEastAsia" w:cstheme="minorEastAsia"/>
        </w:rPr>
      </w:pPr>
      <w:r>
        <w:rPr>
          <w:rStyle w:val="31"/>
          <w:rFonts w:hint="eastAsia" w:asciiTheme="minorEastAsia" w:hAnsiTheme="minorEastAsia" w:eastAsiaTheme="minorEastAsia" w:cstheme="minorEastAsia"/>
          <w:bCs/>
          <w:color w:val="222222"/>
        </w:rPr>
        <w:t>具体要求</w:t>
      </w:r>
      <w:r>
        <w:rPr>
          <w:rFonts w:hint="eastAsia" w:asciiTheme="minorEastAsia" w:hAnsiTheme="minorEastAsia" w:eastAsiaTheme="minorEastAsia" w:cstheme="minorEastAsia"/>
          <w:color w:val="222222"/>
        </w:rPr>
        <w:t>：</w:t>
      </w:r>
    </w:p>
    <w:p w14:paraId="0C52F8BD">
      <w:pPr>
        <w:widowControl/>
        <w:numPr>
          <w:ilvl w:val="2"/>
          <w:numId w:val="32"/>
        </w:numPr>
        <w:tabs>
          <w:tab w:val="left" w:pos="2160"/>
        </w:tabs>
        <w:spacing w:beforeAutospacing="1" w:afterAutospacing="1"/>
        <w:rPr>
          <w:rFonts w:hint="eastAsia" w:asciiTheme="minorEastAsia" w:hAnsiTheme="minorEastAsia" w:eastAsiaTheme="minorEastAsia" w:cstheme="minorEastAsia"/>
        </w:rPr>
      </w:pPr>
      <w:r>
        <w:rPr>
          <w:rFonts w:hint="eastAsia" w:asciiTheme="minorEastAsia" w:hAnsiTheme="minorEastAsia" w:eastAsiaTheme="minorEastAsia" w:cstheme="minorEastAsia"/>
          <w:color w:val="222222"/>
        </w:rPr>
        <w:t>在收集和存储用户数据时，获得用户的明确同意，特别是涉及个人信息（如用户登录信息）的数据。</w:t>
      </w:r>
    </w:p>
    <w:p w14:paraId="661D10F2">
      <w:pPr>
        <w:widowControl/>
        <w:numPr>
          <w:ilvl w:val="2"/>
          <w:numId w:val="32"/>
        </w:numPr>
        <w:tabs>
          <w:tab w:val="left" w:pos="2160"/>
        </w:tabs>
        <w:spacing w:before="160" w:afterAutospacing="1"/>
        <w:rPr>
          <w:rFonts w:hint="eastAsia" w:asciiTheme="minorEastAsia" w:hAnsiTheme="minorEastAsia" w:eastAsiaTheme="minorEastAsia" w:cstheme="minorEastAsia"/>
        </w:rPr>
      </w:pPr>
      <w:r>
        <w:rPr>
          <w:rFonts w:hint="eastAsia" w:asciiTheme="minorEastAsia" w:hAnsiTheme="minorEastAsia" w:eastAsiaTheme="minorEastAsia" w:cstheme="minorEastAsia"/>
          <w:color w:val="222222"/>
        </w:rPr>
        <w:t>对存储的数据进行加密，防止数据泄露和未经授权的访问。例如，使用 SSL/TLS 协议对传输的数据进行加密，使用 AES 或 RSA 等加密算法对存储的数据进行加密。</w:t>
      </w:r>
    </w:p>
    <w:p w14:paraId="04200D27">
      <w:pPr>
        <w:widowControl/>
        <w:numPr>
          <w:ilvl w:val="2"/>
          <w:numId w:val="32"/>
        </w:numPr>
        <w:tabs>
          <w:tab w:val="left" w:pos="2160"/>
        </w:tabs>
        <w:spacing w:before="160" w:afterAutospacing="1"/>
        <w:rPr>
          <w:rFonts w:hint="eastAsia" w:asciiTheme="minorEastAsia" w:hAnsiTheme="minorEastAsia" w:eastAsiaTheme="minorEastAsia" w:cstheme="minorEastAsia"/>
        </w:rPr>
      </w:pPr>
      <w:r>
        <w:rPr>
          <w:rFonts w:hint="eastAsia" w:asciiTheme="minorEastAsia" w:hAnsiTheme="minorEastAsia" w:eastAsiaTheme="minorEastAsia" w:cstheme="minorEastAsia"/>
          <w:color w:val="222222"/>
        </w:rPr>
        <w:t>当用户请求删除或访问其数据时，系统应提供相应的操作功能，并在规定时间内完成。</w:t>
      </w:r>
    </w:p>
    <w:p w14:paraId="5CA54099">
      <w:pPr>
        <w:widowControl/>
        <w:rPr>
          <w:rFonts w:hint="eastAsia" w:asciiTheme="minorEastAsia" w:hAnsiTheme="minorEastAsia" w:eastAsiaTheme="minorEastAsia" w:cstheme="minorEastAsia"/>
        </w:rPr>
      </w:pPr>
    </w:p>
    <w:p w14:paraId="4AAC0699">
      <w:pPr>
        <w:widowControl/>
        <w:numPr>
          <w:ilvl w:val="0"/>
          <w:numId w:val="33"/>
        </w:numPr>
        <w:rPr>
          <w:rStyle w:val="31"/>
          <w:rFonts w:hint="eastAsia" w:asciiTheme="minorEastAsia" w:hAnsiTheme="minorEastAsia" w:eastAsiaTheme="minorEastAsia" w:cstheme="minorEastAsia"/>
          <w:bCs/>
          <w:lang w:bidi="ar"/>
        </w:rPr>
      </w:pPr>
      <w:r>
        <w:rPr>
          <w:rStyle w:val="31"/>
          <w:rFonts w:hint="eastAsia" w:asciiTheme="minorEastAsia" w:hAnsiTheme="minorEastAsia" w:eastAsiaTheme="minorEastAsia" w:cstheme="minorEastAsia"/>
          <w:bCs/>
          <w:lang w:bidi="ar"/>
        </w:rPr>
        <w:t>质量标准</w:t>
      </w:r>
    </w:p>
    <w:p w14:paraId="4485ED54">
      <w:pPr>
        <w:widowControl/>
        <w:ind w:firstLine="200" w:firstLineChars="100"/>
        <w:rPr>
          <w:rFonts w:hint="eastAsia" w:asciiTheme="minorEastAsia" w:hAnsiTheme="minorEastAsia" w:eastAsiaTheme="minorEastAsia" w:cstheme="minorEastAsia"/>
        </w:rPr>
      </w:pPr>
      <w:r>
        <w:rPr>
          <w:rStyle w:val="31"/>
          <w:rFonts w:hint="eastAsia" w:asciiTheme="minorEastAsia" w:hAnsiTheme="minorEastAsia" w:eastAsiaTheme="minorEastAsia" w:cstheme="minorEastAsia"/>
          <w:bCs/>
          <w:color w:val="222222"/>
        </w:rPr>
        <w:t>ISO 9001 质量管理体系</w:t>
      </w:r>
      <w:r>
        <w:rPr>
          <w:rFonts w:hint="eastAsia" w:asciiTheme="minorEastAsia" w:hAnsiTheme="minorEastAsia" w:eastAsiaTheme="minorEastAsia" w:cstheme="minorEastAsia"/>
          <w:color w:val="222222"/>
        </w:rPr>
        <w:t>：</w:t>
      </w:r>
    </w:p>
    <w:p w14:paraId="60EE8FDF">
      <w:pPr>
        <w:widowControl/>
        <w:numPr>
          <w:ilvl w:val="1"/>
          <w:numId w:val="34"/>
        </w:numPr>
        <w:spacing w:beforeAutospacing="1" w:afterAutospacing="1"/>
        <w:rPr>
          <w:rFonts w:hint="eastAsia" w:asciiTheme="minorEastAsia" w:hAnsiTheme="minorEastAsia" w:eastAsiaTheme="minorEastAsia" w:cstheme="minorEastAsia"/>
        </w:rPr>
      </w:pPr>
      <w:r>
        <w:rPr>
          <w:rStyle w:val="31"/>
          <w:rFonts w:hint="eastAsia" w:asciiTheme="minorEastAsia" w:hAnsiTheme="minorEastAsia" w:eastAsiaTheme="minorEastAsia" w:cstheme="minorEastAsia"/>
          <w:bCs/>
          <w:color w:val="222222"/>
        </w:rPr>
        <w:t>适用部分</w:t>
      </w:r>
      <w:r>
        <w:rPr>
          <w:rFonts w:hint="eastAsia" w:asciiTheme="minorEastAsia" w:hAnsiTheme="minorEastAsia" w:eastAsiaTheme="minorEastAsia" w:cstheme="minorEastAsia"/>
          <w:color w:val="222222"/>
        </w:rPr>
        <w:t>：</w:t>
      </w:r>
    </w:p>
    <w:p w14:paraId="3B124E7B">
      <w:pPr>
        <w:widowControl/>
        <w:numPr>
          <w:ilvl w:val="2"/>
          <w:numId w:val="35"/>
        </w:numPr>
        <w:tabs>
          <w:tab w:val="left" w:pos="2160"/>
        </w:tabs>
        <w:spacing w:beforeAutospacing="1" w:afterAutospacing="1"/>
        <w:rPr>
          <w:rFonts w:hint="eastAsia" w:asciiTheme="minorEastAsia" w:hAnsiTheme="minorEastAsia" w:eastAsiaTheme="minorEastAsia" w:cstheme="minorEastAsia"/>
        </w:rPr>
      </w:pPr>
      <w:r>
        <w:rPr>
          <w:rFonts w:hint="eastAsia" w:asciiTheme="minorEastAsia" w:hAnsiTheme="minorEastAsia" w:eastAsiaTheme="minorEastAsia" w:cstheme="minorEastAsia"/>
          <w:color w:val="222222"/>
        </w:rPr>
        <w:t>涵盖系统开发、测试和维护的全过程，确保系统的质量满足用户需求。</w:t>
      </w:r>
    </w:p>
    <w:p w14:paraId="485990D0">
      <w:pPr>
        <w:widowControl/>
        <w:numPr>
          <w:ilvl w:val="1"/>
          <w:numId w:val="34"/>
        </w:numPr>
        <w:spacing w:before="160" w:afterAutospacing="1"/>
        <w:rPr>
          <w:rFonts w:hint="eastAsia" w:asciiTheme="minorEastAsia" w:hAnsiTheme="minorEastAsia" w:eastAsiaTheme="minorEastAsia" w:cstheme="minorEastAsia"/>
        </w:rPr>
      </w:pPr>
      <w:r>
        <w:rPr>
          <w:rStyle w:val="31"/>
          <w:rFonts w:hint="eastAsia" w:asciiTheme="minorEastAsia" w:hAnsiTheme="minorEastAsia" w:eastAsiaTheme="minorEastAsia" w:cstheme="minorEastAsia"/>
          <w:bCs/>
          <w:color w:val="222222"/>
        </w:rPr>
        <w:t>具体要求</w:t>
      </w:r>
      <w:r>
        <w:rPr>
          <w:rFonts w:hint="eastAsia" w:asciiTheme="minorEastAsia" w:hAnsiTheme="minorEastAsia" w:eastAsiaTheme="minorEastAsia" w:cstheme="minorEastAsia"/>
          <w:color w:val="222222"/>
        </w:rPr>
        <w:t>：</w:t>
      </w:r>
    </w:p>
    <w:p w14:paraId="2F154405">
      <w:pPr>
        <w:widowControl/>
        <w:numPr>
          <w:ilvl w:val="2"/>
          <w:numId w:val="36"/>
        </w:numPr>
        <w:tabs>
          <w:tab w:val="left" w:pos="2160"/>
        </w:tabs>
        <w:spacing w:beforeAutospacing="1" w:afterAutospacing="1"/>
        <w:rPr>
          <w:rFonts w:hint="eastAsia" w:asciiTheme="minorEastAsia" w:hAnsiTheme="minorEastAsia" w:eastAsiaTheme="minorEastAsia" w:cstheme="minorEastAsia"/>
        </w:rPr>
      </w:pPr>
      <w:r>
        <w:rPr>
          <w:rFonts w:hint="eastAsia" w:asciiTheme="minorEastAsia" w:hAnsiTheme="minorEastAsia" w:eastAsiaTheme="minorEastAsia" w:cstheme="minorEastAsia"/>
          <w:color w:val="222222"/>
        </w:rPr>
        <w:t>建立质量管理体系，对项目的各个阶段进行质量控制，包括需求分析、设计、开发、测试和部署。</w:t>
      </w:r>
    </w:p>
    <w:p w14:paraId="5DDF4018">
      <w:pPr>
        <w:widowControl/>
        <w:numPr>
          <w:ilvl w:val="2"/>
          <w:numId w:val="36"/>
        </w:numPr>
        <w:tabs>
          <w:tab w:val="left" w:pos="2160"/>
        </w:tabs>
        <w:spacing w:before="160" w:afterAutospacing="1"/>
        <w:rPr>
          <w:rFonts w:hint="eastAsia" w:asciiTheme="minorEastAsia" w:hAnsiTheme="minorEastAsia" w:eastAsiaTheme="minorEastAsia" w:cstheme="minorEastAsia"/>
        </w:rPr>
      </w:pPr>
      <w:r>
        <w:rPr>
          <w:rFonts w:hint="eastAsia" w:asciiTheme="minorEastAsia" w:hAnsiTheme="minorEastAsia" w:eastAsiaTheme="minorEastAsia" w:cstheme="minorEastAsia"/>
          <w:color w:val="222222"/>
        </w:rPr>
        <w:t>记录和跟踪质量问题，使用质量工具（如缺陷跟踪系统）对开发过程中发现的问题进行记录和解决。</w:t>
      </w:r>
    </w:p>
    <w:p w14:paraId="58AAAF1C">
      <w:pPr>
        <w:widowControl/>
        <w:numPr>
          <w:ilvl w:val="2"/>
          <w:numId w:val="36"/>
        </w:numPr>
        <w:tabs>
          <w:tab w:val="left" w:pos="2160"/>
        </w:tabs>
        <w:spacing w:before="160" w:afterAutospacing="1"/>
        <w:rPr>
          <w:rFonts w:hint="eastAsia" w:asciiTheme="minorEastAsia" w:hAnsiTheme="minorEastAsia" w:eastAsiaTheme="minorEastAsia" w:cstheme="minorEastAsia"/>
        </w:rPr>
      </w:pPr>
      <w:r>
        <w:rPr>
          <w:rFonts w:hint="eastAsia" w:asciiTheme="minorEastAsia" w:hAnsiTheme="minorEastAsia" w:eastAsiaTheme="minorEastAsia" w:cstheme="minorEastAsia"/>
          <w:color w:val="222222"/>
        </w:rPr>
        <w:t>进行定期的质量审核，确保开发过程符合 ISO 9001 标准，持续改进系统的质量。</w:t>
      </w:r>
    </w:p>
    <w:p w14:paraId="270CAF92">
      <w:pPr>
        <w:widowControl/>
        <w:rPr>
          <w:rFonts w:hint="eastAsia" w:asciiTheme="minorEastAsia" w:hAnsiTheme="minorEastAsia" w:eastAsiaTheme="minorEastAsia" w:cstheme="minorEastAsia"/>
        </w:rPr>
      </w:pPr>
    </w:p>
    <w:p w14:paraId="2CB84B2F">
      <w:pPr>
        <w:widowControl/>
        <w:rPr>
          <w:rFonts w:hint="eastAsia" w:asciiTheme="minorEastAsia" w:hAnsiTheme="minorEastAsia" w:eastAsiaTheme="minorEastAsia" w:cstheme="minorEastAsia"/>
        </w:rPr>
      </w:pPr>
      <w:r>
        <w:rPr>
          <w:rStyle w:val="31"/>
          <w:rFonts w:hint="eastAsia" w:asciiTheme="minorEastAsia" w:hAnsiTheme="minorEastAsia" w:eastAsiaTheme="minorEastAsia" w:cstheme="minorEastAsia"/>
          <w:bCs/>
          <w:lang w:bidi="ar"/>
        </w:rPr>
        <w:t>三、业界标准</w:t>
      </w:r>
    </w:p>
    <w:p w14:paraId="35290711">
      <w:pPr>
        <w:widowControl/>
        <w:ind w:left="720"/>
        <w:rPr>
          <w:rFonts w:hint="eastAsia" w:asciiTheme="minorEastAsia" w:hAnsiTheme="minorEastAsia" w:eastAsiaTheme="minorEastAsia" w:cstheme="minorEastAsia"/>
        </w:rPr>
      </w:pPr>
      <w:r>
        <w:rPr>
          <w:rStyle w:val="31"/>
          <w:rFonts w:hint="eastAsia" w:asciiTheme="minorEastAsia" w:hAnsiTheme="minorEastAsia" w:eastAsiaTheme="minorEastAsia" w:cstheme="minorEastAsia"/>
          <w:bCs/>
          <w:color w:val="222222"/>
          <w:lang w:bidi="ar"/>
        </w:rPr>
        <w:t>易用性标准</w:t>
      </w:r>
      <w:r>
        <w:rPr>
          <w:rFonts w:hint="eastAsia" w:asciiTheme="minorEastAsia" w:hAnsiTheme="minorEastAsia" w:eastAsiaTheme="minorEastAsia" w:cstheme="minorEastAsia"/>
          <w:color w:val="222222"/>
          <w:lang w:bidi="ar"/>
        </w:rPr>
        <w:t>：</w:t>
      </w:r>
    </w:p>
    <w:p w14:paraId="0200EB79">
      <w:pPr>
        <w:widowControl/>
        <w:numPr>
          <w:ilvl w:val="1"/>
          <w:numId w:val="37"/>
        </w:numPr>
        <w:spacing w:beforeAutospacing="1" w:afterAutospacing="1"/>
        <w:rPr>
          <w:rFonts w:hint="eastAsia" w:asciiTheme="minorEastAsia" w:hAnsiTheme="minorEastAsia" w:eastAsiaTheme="minorEastAsia" w:cstheme="minorEastAsia"/>
        </w:rPr>
      </w:pPr>
      <w:r>
        <w:rPr>
          <w:rStyle w:val="31"/>
          <w:rFonts w:hint="eastAsia" w:asciiTheme="minorEastAsia" w:hAnsiTheme="minorEastAsia" w:eastAsiaTheme="minorEastAsia" w:cstheme="minorEastAsia"/>
          <w:bCs/>
          <w:color w:val="222222"/>
        </w:rPr>
        <w:t>Web 内容可访问性指南（WCAG）</w:t>
      </w:r>
      <w:r>
        <w:rPr>
          <w:rFonts w:hint="eastAsia" w:asciiTheme="minorEastAsia" w:hAnsiTheme="minorEastAsia" w:eastAsiaTheme="minorEastAsia" w:cstheme="minorEastAsia"/>
          <w:color w:val="222222"/>
        </w:rPr>
        <w:t>：</w:t>
      </w:r>
    </w:p>
    <w:p w14:paraId="785641B1">
      <w:pPr>
        <w:widowControl/>
        <w:numPr>
          <w:ilvl w:val="2"/>
          <w:numId w:val="38"/>
        </w:numPr>
        <w:tabs>
          <w:tab w:val="left" w:pos="2160"/>
        </w:tabs>
        <w:spacing w:beforeAutospacing="1" w:afterAutospacing="1"/>
        <w:rPr>
          <w:rFonts w:hint="eastAsia" w:asciiTheme="minorEastAsia" w:hAnsiTheme="minorEastAsia" w:eastAsiaTheme="minorEastAsia" w:cstheme="minorEastAsia"/>
        </w:rPr>
      </w:pPr>
      <w:r>
        <w:rPr>
          <w:rStyle w:val="31"/>
          <w:rFonts w:hint="eastAsia" w:asciiTheme="minorEastAsia" w:hAnsiTheme="minorEastAsia" w:eastAsiaTheme="minorEastAsia" w:cstheme="minorEastAsia"/>
          <w:bCs/>
          <w:color w:val="222222"/>
        </w:rPr>
        <w:t>适用部分</w:t>
      </w:r>
      <w:r>
        <w:rPr>
          <w:rFonts w:hint="eastAsia" w:asciiTheme="minorEastAsia" w:hAnsiTheme="minorEastAsia" w:eastAsiaTheme="minorEastAsia" w:cstheme="minorEastAsia"/>
          <w:color w:val="222222"/>
        </w:rPr>
        <w:t>：</w:t>
      </w:r>
    </w:p>
    <w:p w14:paraId="2023211C">
      <w:pPr>
        <w:widowControl/>
        <w:numPr>
          <w:ilvl w:val="3"/>
          <w:numId w:val="39"/>
        </w:numPr>
        <w:tabs>
          <w:tab w:val="left" w:pos="2880"/>
        </w:tabs>
        <w:spacing w:beforeAutospacing="1" w:afterAutospacing="1"/>
        <w:ind w:left="2882"/>
        <w:rPr>
          <w:rFonts w:hint="eastAsia" w:asciiTheme="minorEastAsia" w:hAnsiTheme="minorEastAsia" w:eastAsiaTheme="minorEastAsia" w:cstheme="minorEastAsia"/>
        </w:rPr>
      </w:pPr>
      <w:r>
        <w:rPr>
          <w:rFonts w:hint="eastAsia" w:asciiTheme="minorEastAsia" w:hAnsiTheme="minorEastAsia" w:eastAsiaTheme="minorEastAsia" w:cstheme="minorEastAsia"/>
          <w:color w:val="222222"/>
        </w:rPr>
        <w:t>对于系统的用户界面，尤其是 Web 界面部分，遵循 WCAG 2.1 或更高版本的标准。</w:t>
      </w:r>
    </w:p>
    <w:p w14:paraId="7EB9F8AC">
      <w:pPr>
        <w:widowControl/>
        <w:numPr>
          <w:ilvl w:val="2"/>
          <w:numId w:val="38"/>
        </w:numPr>
        <w:tabs>
          <w:tab w:val="left" w:pos="2160"/>
        </w:tabs>
        <w:spacing w:before="160" w:afterAutospacing="1"/>
        <w:rPr>
          <w:rFonts w:hint="eastAsia" w:asciiTheme="minorEastAsia" w:hAnsiTheme="minorEastAsia" w:eastAsiaTheme="minorEastAsia" w:cstheme="minorEastAsia"/>
        </w:rPr>
      </w:pPr>
      <w:r>
        <w:rPr>
          <w:rStyle w:val="31"/>
          <w:rFonts w:hint="eastAsia" w:asciiTheme="minorEastAsia" w:hAnsiTheme="minorEastAsia" w:eastAsiaTheme="minorEastAsia" w:cstheme="minorEastAsia"/>
          <w:bCs/>
          <w:color w:val="222222"/>
        </w:rPr>
        <w:t>具体要求</w:t>
      </w:r>
      <w:r>
        <w:rPr>
          <w:rFonts w:hint="eastAsia" w:asciiTheme="minorEastAsia" w:hAnsiTheme="minorEastAsia" w:eastAsiaTheme="minorEastAsia" w:cstheme="minorEastAsia"/>
          <w:color w:val="222222"/>
        </w:rPr>
        <w:t>：</w:t>
      </w:r>
    </w:p>
    <w:p w14:paraId="3F85E5F4">
      <w:pPr>
        <w:widowControl/>
        <w:numPr>
          <w:ilvl w:val="3"/>
          <w:numId w:val="40"/>
        </w:numPr>
        <w:tabs>
          <w:tab w:val="left" w:pos="2880"/>
        </w:tabs>
        <w:spacing w:beforeAutospacing="1" w:afterAutospacing="1"/>
        <w:ind w:left="2882"/>
        <w:rPr>
          <w:rFonts w:hint="eastAsia" w:asciiTheme="minorEastAsia" w:hAnsiTheme="minorEastAsia" w:eastAsiaTheme="minorEastAsia" w:cstheme="minorEastAsia"/>
        </w:rPr>
      </w:pPr>
      <w:r>
        <w:rPr>
          <w:rFonts w:hint="eastAsia" w:asciiTheme="minorEastAsia" w:hAnsiTheme="minorEastAsia" w:eastAsiaTheme="minorEastAsia" w:cstheme="minorEastAsia"/>
          <w:color w:val="222222"/>
        </w:rPr>
        <w:t>确保界面元素具有足够的对比度，方便用户阅读和操作。例如，文本和背景颜色的对比度应符合 WCAG 的 AA 级或 AAA 级标准。</w:t>
      </w:r>
    </w:p>
    <w:p w14:paraId="0ED3AB11">
      <w:pPr>
        <w:widowControl/>
        <w:numPr>
          <w:ilvl w:val="3"/>
          <w:numId w:val="40"/>
        </w:numPr>
        <w:tabs>
          <w:tab w:val="left" w:pos="2880"/>
        </w:tabs>
        <w:spacing w:before="160" w:afterAutospacing="1"/>
        <w:ind w:left="2882"/>
        <w:rPr>
          <w:rFonts w:hint="eastAsia" w:asciiTheme="minorEastAsia" w:hAnsiTheme="minorEastAsia" w:eastAsiaTheme="minorEastAsia" w:cstheme="minorEastAsia"/>
        </w:rPr>
      </w:pPr>
      <w:r>
        <w:rPr>
          <w:rFonts w:hint="eastAsia" w:asciiTheme="minorEastAsia" w:hAnsiTheme="minorEastAsia" w:eastAsiaTheme="minorEastAsia" w:cstheme="minorEastAsia"/>
          <w:color w:val="222222"/>
        </w:rPr>
        <w:t>为界面元素提供适当的文本描述和标签，方便屏幕阅读器等辅助技术使用，使系统可供残疾用户使用。</w:t>
      </w:r>
    </w:p>
    <w:p w14:paraId="69567474">
      <w:pPr>
        <w:widowControl/>
        <w:numPr>
          <w:ilvl w:val="3"/>
          <w:numId w:val="40"/>
        </w:numPr>
        <w:tabs>
          <w:tab w:val="left" w:pos="2880"/>
        </w:tabs>
        <w:spacing w:before="160" w:afterAutospacing="1"/>
        <w:ind w:left="2882"/>
        <w:rPr>
          <w:rFonts w:hint="eastAsia" w:asciiTheme="minorEastAsia" w:hAnsiTheme="minorEastAsia" w:eastAsiaTheme="minorEastAsia" w:cstheme="minorEastAsia"/>
        </w:rPr>
      </w:pPr>
      <w:r>
        <w:rPr>
          <w:rFonts w:hint="eastAsia" w:asciiTheme="minorEastAsia" w:hAnsiTheme="minorEastAsia" w:eastAsiaTheme="minorEastAsia" w:cstheme="minorEastAsia"/>
          <w:color w:val="222222"/>
        </w:rPr>
        <w:t>确保界面操作可通过键盘完成，方便不使用鼠标的用户操作。</w:t>
      </w:r>
    </w:p>
    <w:p w14:paraId="34BE78B5">
      <w:pPr>
        <w:widowControl/>
        <w:ind w:left="720"/>
        <w:rPr>
          <w:rFonts w:hint="eastAsia" w:asciiTheme="minorEastAsia" w:hAnsiTheme="minorEastAsia" w:eastAsiaTheme="minorEastAsia" w:cstheme="minorEastAsia"/>
        </w:rPr>
      </w:pPr>
      <w:r>
        <w:rPr>
          <w:rStyle w:val="31"/>
          <w:rFonts w:hint="eastAsia" w:asciiTheme="minorEastAsia" w:hAnsiTheme="minorEastAsia" w:eastAsiaTheme="minorEastAsia" w:cstheme="minorEastAsia"/>
          <w:bCs/>
          <w:color w:val="222222"/>
          <w:lang w:bidi="ar"/>
        </w:rPr>
        <w:t>互操作性标准</w:t>
      </w:r>
      <w:r>
        <w:rPr>
          <w:rFonts w:hint="eastAsia" w:asciiTheme="minorEastAsia" w:hAnsiTheme="minorEastAsia" w:eastAsiaTheme="minorEastAsia" w:cstheme="minorEastAsia"/>
          <w:color w:val="222222"/>
          <w:lang w:bidi="ar"/>
        </w:rPr>
        <w:t>：</w:t>
      </w:r>
    </w:p>
    <w:p w14:paraId="0A29872E">
      <w:pPr>
        <w:widowControl/>
        <w:numPr>
          <w:ilvl w:val="1"/>
          <w:numId w:val="41"/>
        </w:numPr>
        <w:tabs>
          <w:tab w:val="left" w:pos="1440"/>
        </w:tabs>
        <w:spacing w:beforeAutospacing="1" w:afterAutospacing="1"/>
        <w:rPr>
          <w:rFonts w:hint="eastAsia" w:asciiTheme="minorEastAsia" w:hAnsiTheme="minorEastAsia" w:eastAsiaTheme="minorEastAsia" w:cstheme="minorEastAsia"/>
        </w:rPr>
      </w:pPr>
      <w:r>
        <w:rPr>
          <w:rStyle w:val="31"/>
          <w:rFonts w:hint="eastAsia" w:asciiTheme="minorEastAsia" w:hAnsiTheme="minorEastAsia" w:eastAsiaTheme="minorEastAsia" w:cstheme="minorEastAsia"/>
          <w:bCs/>
          <w:color w:val="222222"/>
        </w:rPr>
        <w:t>开放系统互连基本参考模型（OSI）</w:t>
      </w:r>
      <w:r>
        <w:rPr>
          <w:rFonts w:hint="eastAsia" w:asciiTheme="minorEastAsia" w:hAnsiTheme="minorEastAsia" w:eastAsiaTheme="minorEastAsia" w:cstheme="minorEastAsia"/>
          <w:color w:val="222222"/>
        </w:rPr>
        <w:t>：</w:t>
      </w:r>
    </w:p>
    <w:p w14:paraId="7633B7DD">
      <w:pPr>
        <w:widowControl/>
        <w:numPr>
          <w:ilvl w:val="2"/>
          <w:numId w:val="42"/>
        </w:numPr>
        <w:tabs>
          <w:tab w:val="left" w:pos="2160"/>
        </w:tabs>
        <w:spacing w:beforeAutospacing="1" w:afterAutospacing="1"/>
        <w:rPr>
          <w:rFonts w:hint="eastAsia" w:asciiTheme="minorEastAsia" w:hAnsiTheme="minorEastAsia" w:eastAsiaTheme="minorEastAsia" w:cstheme="minorEastAsia"/>
        </w:rPr>
      </w:pPr>
      <w:r>
        <w:rPr>
          <w:rStyle w:val="31"/>
          <w:rFonts w:hint="eastAsia" w:asciiTheme="minorEastAsia" w:hAnsiTheme="minorEastAsia" w:eastAsiaTheme="minorEastAsia" w:cstheme="minorEastAsia"/>
          <w:bCs/>
          <w:color w:val="222222"/>
        </w:rPr>
        <w:t>适用部分</w:t>
      </w:r>
      <w:r>
        <w:rPr>
          <w:rFonts w:hint="eastAsia" w:asciiTheme="minorEastAsia" w:hAnsiTheme="minorEastAsia" w:eastAsiaTheme="minorEastAsia" w:cstheme="minorEastAsia"/>
          <w:color w:val="222222"/>
        </w:rPr>
        <w:t>：</w:t>
      </w:r>
    </w:p>
    <w:p w14:paraId="3921966B">
      <w:pPr>
        <w:widowControl/>
        <w:numPr>
          <w:ilvl w:val="3"/>
          <w:numId w:val="37"/>
        </w:numPr>
        <w:spacing w:beforeAutospacing="1" w:afterAutospacing="1"/>
        <w:ind w:left="2882"/>
        <w:rPr>
          <w:rFonts w:hint="eastAsia" w:asciiTheme="minorEastAsia" w:hAnsiTheme="minorEastAsia" w:eastAsiaTheme="minorEastAsia" w:cstheme="minorEastAsia"/>
        </w:rPr>
      </w:pPr>
      <w:r>
        <w:rPr>
          <w:rFonts w:hint="eastAsia" w:asciiTheme="minorEastAsia" w:hAnsiTheme="minorEastAsia" w:eastAsiaTheme="minorEastAsia" w:cstheme="minorEastAsia"/>
          <w:color w:val="222222"/>
        </w:rPr>
        <w:t>系统在网络通信方面遵循 OSI 参考模型，确保不同系统之间的网络通信顺畅。</w:t>
      </w:r>
    </w:p>
    <w:p w14:paraId="58944788">
      <w:pPr>
        <w:widowControl/>
        <w:numPr>
          <w:ilvl w:val="2"/>
          <w:numId w:val="42"/>
        </w:numPr>
        <w:tabs>
          <w:tab w:val="left" w:pos="2160"/>
        </w:tabs>
        <w:spacing w:before="160" w:afterAutospacing="1"/>
        <w:rPr>
          <w:rFonts w:hint="eastAsia" w:asciiTheme="minorEastAsia" w:hAnsiTheme="minorEastAsia" w:eastAsiaTheme="minorEastAsia" w:cstheme="minorEastAsia"/>
        </w:rPr>
      </w:pPr>
      <w:r>
        <w:rPr>
          <w:rStyle w:val="31"/>
          <w:rFonts w:hint="eastAsia" w:asciiTheme="minorEastAsia" w:hAnsiTheme="minorEastAsia" w:eastAsiaTheme="minorEastAsia" w:cstheme="minorEastAsia"/>
          <w:bCs/>
          <w:color w:val="222222"/>
        </w:rPr>
        <w:t>具体要求</w:t>
      </w:r>
      <w:r>
        <w:rPr>
          <w:rFonts w:hint="eastAsia" w:asciiTheme="minorEastAsia" w:hAnsiTheme="minorEastAsia" w:eastAsiaTheme="minorEastAsia" w:cstheme="minorEastAsia"/>
          <w:color w:val="222222"/>
        </w:rPr>
        <w:t>：</w:t>
      </w:r>
    </w:p>
    <w:p w14:paraId="4B89233E">
      <w:pPr>
        <w:widowControl/>
        <w:numPr>
          <w:ilvl w:val="3"/>
          <w:numId w:val="41"/>
        </w:numPr>
        <w:tabs>
          <w:tab w:val="left" w:pos="2880"/>
        </w:tabs>
        <w:spacing w:beforeAutospacing="1" w:afterAutospacing="1"/>
        <w:ind w:left="2882"/>
        <w:rPr>
          <w:rFonts w:hint="eastAsia" w:asciiTheme="minorEastAsia" w:hAnsiTheme="minorEastAsia" w:eastAsiaTheme="minorEastAsia" w:cstheme="minorEastAsia"/>
        </w:rPr>
      </w:pPr>
      <w:r>
        <w:rPr>
          <w:rFonts w:hint="eastAsia" w:asciiTheme="minorEastAsia" w:hAnsiTheme="minorEastAsia" w:eastAsiaTheme="minorEastAsia" w:cstheme="minorEastAsia"/>
          <w:color w:val="222222"/>
        </w:rPr>
        <w:t>系统的网络协议栈遵循 TCP/IP 协议族，确保不同设备和系统之间的数据传输符合 OSI 模型的分层结构。</w:t>
      </w:r>
    </w:p>
    <w:p w14:paraId="6719DE82">
      <w:pPr>
        <w:widowControl/>
        <w:numPr>
          <w:ilvl w:val="3"/>
          <w:numId w:val="41"/>
        </w:numPr>
        <w:tabs>
          <w:tab w:val="left" w:pos="2880"/>
        </w:tabs>
        <w:spacing w:before="160" w:afterAutospacing="1"/>
        <w:ind w:left="2882"/>
        <w:rPr>
          <w:rFonts w:hint="eastAsia" w:asciiTheme="minorEastAsia" w:hAnsiTheme="minorEastAsia" w:eastAsiaTheme="minorEastAsia" w:cstheme="minorEastAsia"/>
        </w:rPr>
      </w:pPr>
      <w:r>
        <w:rPr>
          <w:rFonts w:hint="eastAsia" w:asciiTheme="minorEastAsia" w:hAnsiTheme="minorEastAsia" w:eastAsiaTheme="minorEastAsia" w:cstheme="minorEastAsia"/>
          <w:color w:val="222222"/>
        </w:rPr>
        <w:t>对于系统间的接口，如与外部系统的通信接口，确保遵循标准的 HTTP/HTTPS 协议，便于与其他系统的集成和互操作。</w:t>
      </w:r>
    </w:p>
    <w:p w14:paraId="667A0B06">
      <w:pPr>
        <w:widowControl/>
        <w:ind w:left="720"/>
        <w:rPr>
          <w:rFonts w:hint="eastAsia" w:asciiTheme="minorEastAsia" w:hAnsiTheme="minorEastAsia" w:eastAsiaTheme="minorEastAsia" w:cstheme="minorEastAsia"/>
          <w:color w:val="222222"/>
        </w:rPr>
      </w:pPr>
      <w:r>
        <w:rPr>
          <w:rStyle w:val="31"/>
          <w:rFonts w:hint="eastAsia" w:asciiTheme="minorEastAsia" w:hAnsiTheme="minorEastAsia" w:eastAsiaTheme="minorEastAsia" w:cstheme="minorEastAsia"/>
          <w:bCs/>
          <w:color w:val="222222"/>
          <w:lang w:bidi="ar"/>
        </w:rPr>
        <w:t>国际化标准</w:t>
      </w:r>
      <w:r>
        <w:rPr>
          <w:rFonts w:hint="eastAsia" w:asciiTheme="minorEastAsia" w:hAnsiTheme="minorEastAsia" w:eastAsiaTheme="minorEastAsia" w:cstheme="minorEastAsia"/>
          <w:color w:val="222222"/>
          <w:lang w:bidi="ar"/>
        </w:rPr>
        <w:t>：</w:t>
      </w:r>
    </w:p>
    <w:p w14:paraId="7305D14C">
      <w:pPr>
        <w:widowControl/>
        <w:numPr>
          <w:ilvl w:val="1"/>
          <w:numId w:val="38"/>
        </w:numPr>
        <w:tabs>
          <w:tab w:val="left" w:pos="1440"/>
        </w:tabs>
        <w:spacing w:beforeAutospacing="1" w:afterAutospacing="1"/>
        <w:rPr>
          <w:rFonts w:hint="eastAsia" w:asciiTheme="minorEastAsia" w:hAnsiTheme="minorEastAsia" w:eastAsiaTheme="minorEastAsia" w:cstheme="minorEastAsia"/>
        </w:rPr>
      </w:pPr>
      <w:r>
        <w:rPr>
          <w:rStyle w:val="31"/>
          <w:rFonts w:hint="eastAsia" w:asciiTheme="minorEastAsia" w:hAnsiTheme="minorEastAsia" w:eastAsiaTheme="minorEastAsia" w:cstheme="minorEastAsia"/>
          <w:bCs/>
          <w:color w:val="222222"/>
        </w:rPr>
        <w:t>Unicode 标准</w:t>
      </w:r>
      <w:r>
        <w:rPr>
          <w:rFonts w:hint="eastAsia" w:asciiTheme="minorEastAsia" w:hAnsiTheme="minorEastAsia" w:eastAsiaTheme="minorEastAsia" w:cstheme="minorEastAsia"/>
          <w:color w:val="222222"/>
        </w:rPr>
        <w:t>：</w:t>
      </w:r>
    </w:p>
    <w:p w14:paraId="413B54EF">
      <w:pPr>
        <w:widowControl/>
        <w:numPr>
          <w:ilvl w:val="2"/>
          <w:numId w:val="43"/>
        </w:numPr>
        <w:tabs>
          <w:tab w:val="left" w:pos="2160"/>
        </w:tabs>
        <w:spacing w:beforeAutospacing="1" w:afterAutospacing="1"/>
        <w:rPr>
          <w:rFonts w:hint="eastAsia" w:asciiTheme="minorEastAsia" w:hAnsiTheme="minorEastAsia" w:eastAsiaTheme="minorEastAsia" w:cstheme="minorEastAsia"/>
        </w:rPr>
      </w:pPr>
      <w:r>
        <w:rPr>
          <w:rStyle w:val="31"/>
          <w:rFonts w:hint="eastAsia" w:asciiTheme="minorEastAsia" w:hAnsiTheme="minorEastAsia" w:eastAsiaTheme="minorEastAsia" w:cstheme="minorEastAsia"/>
          <w:bCs/>
          <w:color w:val="222222"/>
        </w:rPr>
        <w:t>适用部分</w:t>
      </w:r>
      <w:r>
        <w:rPr>
          <w:rFonts w:hint="eastAsia" w:asciiTheme="minorEastAsia" w:hAnsiTheme="minorEastAsia" w:eastAsiaTheme="minorEastAsia" w:cstheme="minorEastAsia"/>
          <w:color w:val="222222"/>
        </w:rPr>
        <w:t>：</w:t>
      </w:r>
    </w:p>
    <w:p w14:paraId="1C362646">
      <w:pPr>
        <w:widowControl/>
        <w:numPr>
          <w:ilvl w:val="3"/>
          <w:numId w:val="38"/>
        </w:numPr>
        <w:tabs>
          <w:tab w:val="left" w:pos="2880"/>
        </w:tabs>
        <w:spacing w:beforeAutospacing="1" w:afterAutospacing="1"/>
        <w:ind w:left="2882"/>
        <w:rPr>
          <w:rFonts w:hint="eastAsia" w:asciiTheme="minorEastAsia" w:hAnsiTheme="minorEastAsia" w:eastAsiaTheme="minorEastAsia" w:cstheme="minorEastAsia"/>
        </w:rPr>
      </w:pPr>
      <w:r>
        <w:rPr>
          <w:rFonts w:hint="eastAsia" w:asciiTheme="minorEastAsia" w:hAnsiTheme="minorEastAsia" w:eastAsiaTheme="minorEastAsia" w:cstheme="minorEastAsia"/>
          <w:color w:val="222222"/>
        </w:rPr>
        <w:t>在处理文本数据时，使用 Unicode 编码（如 UTF-8），确保系统支持多种语言。</w:t>
      </w:r>
    </w:p>
    <w:p w14:paraId="64670FEA">
      <w:pPr>
        <w:widowControl/>
        <w:numPr>
          <w:ilvl w:val="2"/>
          <w:numId w:val="43"/>
        </w:numPr>
        <w:tabs>
          <w:tab w:val="left" w:pos="2160"/>
        </w:tabs>
        <w:spacing w:before="160" w:afterAutospacing="1"/>
        <w:rPr>
          <w:rFonts w:hint="eastAsia" w:asciiTheme="minorEastAsia" w:hAnsiTheme="minorEastAsia" w:eastAsiaTheme="minorEastAsia" w:cstheme="minorEastAsia"/>
        </w:rPr>
      </w:pPr>
      <w:r>
        <w:rPr>
          <w:rStyle w:val="31"/>
          <w:rFonts w:hint="eastAsia" w:asciiTheme="minorEastAsia" w:hAnsiTheme="minorEastAsia" w:eastAsiaTheme="minorEastAsia" w:cstheme="minorEastAsia"/>
          <w:bCs/>
          <w:color w:val="222222"/>
        </w:rPr>
        <w:t>具体要求</w:t>
      </w:r>
      <w:r>
        <w:rPr>
          <w:rFonts w:hint="eastAsia" w:asciiTheme="minorEastAsia" w:hAnsiTheme="minorEastAsia" w:eastAsiaTheme="minorEastAsia" w:cstheme="minorEastAsia"/>
          <w:color w:val="222222"/>
        </w:rPr>
        <w:t>：</w:t>
      </w:r>
    </w:p>
    <w:p w14:paraId="60DA5E98">
      <w:pPr>
        <w:widowControl/>
        <w:numPr>
          <w:ilvl w:val="3"/>
          <w:numId w:val="42"/>
        </w:numPr>
        <w:tabs>
          <w:tab w:val="left" w:pos="2880"/>
        </w:tabs>
        <w:spacing w:beforeAutospacing="1" w:afterAutospacing="1"/>
        <w:ind w:left="2882"/>
        <w:rPr>
          <w:rFonts w:hint="eastAsia" w:asciiTheme="minorEastAsia" w:hAnsiTheme="minorEastAsia" w:eastAsiaTheme="minorEastAsia" w:cstheme="minorEastAsia"/>
        </w:rPr>
      </w:pPr>
      <w:r>
        <w:rPr>
          <w:rFonts w:hint="eastAsia" w:asciiTheme="minorEastAsia" w:hAnsiTheme="minorEastAsia" w:eastAsiaTheme="minorEastAsia" w:cstheme="minorEastAsia"/>
          <w:color w:val="222222"/>
        </w:rPr>
        <w:t>系统的用户界面、数据存储和处理都使用 Unicode 编码，避免出现乱码问题。</w:t>
      </w:r>
    </w:p>
    <w:p w14:paraId="346BDE36">
      <w:pPr>
        <w:widowControl/>
        <w:numPr>
          <w:ilvl w:val="3"/>
          <w:numId w:val="42"/>
        </w:numPr>
        <w:tabs>
          <w:tab w:val="left" w:pos="2880"/>
        </w:tabs>
        <w:spacing w:before="160" w:afterAutospacing="1"/>
        <w:ind w:left="2882"/>
        <w:rPr>
          <w:rFonts w:hint="eastAsia" w:asciiTheme="minorEastAsia" w:hAnsiTheme="minorEastAsia" w:eastAsiaTheme="minorEastAsia" w:cstheme="minorEastAsia"/>
        </w:rPr>
      </w:pPr>
      <w:r>
        <w:rPr>
          <w:rFonts w:hint="eastAsia" w:asciiTheme="minorEastAsia" w:hAnsiTheme="minorEastAsia" w:eastAsiaTheme="minorEastAsia" w:cstheme="minorEastAsia"/>
          <w:color w:val="222222"/>
        </w:rPr>
        <w:t>支持不同语言的显示和输入，满足不同国家和地区用户的需求，例如在输入和显示中文、英文、日文等多种语言时都能正确显示。</w:t>
      </w:r>
    </w:p>
    <w:p w14:paraId="29389429">
      <w:pPr>
        <w:widowControl/>
        <w:ind w:left="720"/>
        <w:rPr>
          <w:rFonts w:hint="eastAsia" w:asciiTheme="minorEastAsia" w:hAnsiTheme="minorEastAsia" w:eastAsiaTheme="minorEastAsia" w:cstheme="minorEastAsia"/>
        </w:rPr>
      </w:pPr>
      <w:r>
        <w:rPr>
          <w:rStyle w:val="31"/>
          <w:rFonts w:hint="eastAsia" w:asciiTheme="minorEastAsia" w:hAnsiTheme="minorEastAsia" w:eastAsiaTheme="minorEastAsia" w:cstheme="minorEastAsia"/>
          <w:bCs/>
          <w:color w:val="222222"/>
          <w:lang w:bidi="ar"/>
        </w:rPr>
        <w:t>操作系统相容性标准</w:t>
      </w:r>
      <w:r>
        <w:rPr>
          <w:rFonts w:hint="eastAsia" w:asciiTheme="minorEastAsia" w:hAnsiTheme="minorEastAsia" w:eastAsiaTheme="minorEastAsia" w:cstheme="minorEastAsia"/>
          <w:color w:val="222222"/>
          <w:lang w:bidi="ar"/>
        </w:rPr>
        <w:t>：</w:t>
      </w:r>
    </w:p>
    <w:p w14:paraId="7A98BADD">
      <w:pPr>
        <w:widowControl/>
        <w:ind w:left="1440"/>
        <w:rPr>
          <w:rFonts w:hint="eastAsia" w:asciiTheme="minorEastAsia" w:hAnsiTheme="minorEastAsia" w:eastAsiaTheme="minorEastAsia" w:cstheme="minorEastAsia"/>
        </w:rPr>
      </w:pPr>
      <w:r>
        <w:rPr>
          <w:rStyle w:val="31"/>
          <w:rFonts w:hint="eastAsia" w:asciiTheme="minorEastAsia" w:hAnsiTheme="minorEastAsia" w:eastAsiaTheme="minorEastAsia" w:cstheme="minorEastAsia"/>
          <w:bCs/>
          <w:color w:val="222222"/>
          <w:lang w:bidi="ar"/>
        </w:rPr>
        <w:t>POSIX 标准（对于 Unix/Linux 系统）</w:t>
      </w:r>
      <w:r>
        <w:rPr>
          <w:rFonts w:hint="eastAsia" w:asciiTheme="minorEastAsia" w:hAnsiTheme="minorEastAsia" w:eastAsiaTheme="minorEastAsia" w:cstheme="minorEastAsia"/>
          <w:color w:val="222222"/>
          <w:lang w:bidi="ar"/>
        </w:rPr>
        <w:t>：</w:t>
      </w:r>
    </w:p>
    <w:p w14:paraId="5045A58C">
      <w:pPr>
        <w:widowControl/>
        <w:numPr>
          <w:ilvl w:val="2"/>
          <w:numId w:val="44"/>
        </w:numPr>
        <w:tabs>
          <w:tab w:val="left" w:pos="2160"/>
        </w:tabs>
        <w:spacing w:beforeAutospacing="1" w:afterAutospacing="1"/>
        <w:rPr>
          <w:rFonts w:hint="eastAsia" w:asciiTheme="minorEastAsia" w:hAnsiTheme="minorEastAsia" w:eastAsiaTheme="minorEastAsia" w:cstheme="minorEastAsia"/>
        </w:rPr>
      </w:pPr>
      <w:r>
        <w:rPr>
          <w:rStyle w:val="31"/>
          <w:rFonts w:hint="eastAsia" w:asciiTheme="minorEastAsia" w:hAnsiTheme="minorEastAsia" w:eastAsiaTheme="minorEastAsia" w:cstheme="minorEastAsia"/>
          <w:bCs/>
          <w:color w:val="222222"/>
        </w:rPr>
        <w:t>适用部分</w:t>
      </w:r>
      <w:r>
        <w:rPr>
          <w:rFonts w:hint="eastAsia" w:asciiTheme="minorEastAsia" w:hAnsiTheme="minorEastAsia" w:eastAsiaTheme="minorEastAsia" w:cstheme="minorEastAsia"/>
          <w:color w:val="222222"/>
        </w:rPr>
        <w:t>：</w:t>
      </w:r>
    </w:p>
    <w:p w14:paraId="1AECD00B">
      <w:pPr>
        <w:widowControl/>
        <w:numPr>
          <w:ilvl w:val="3"/>
          <w:numId w:val="43"/>
        </w:numPr>
        <w:tabs>
          <w:tab w:val="left" w:pos="2880"/>
        </w:tabs>
        <w:spacing w:beforeAutospacing="1" w:afterAutospacing="1"/>
        <w:ind w:left="2882"/>
        <w:rPr>
          <w:rFonts w:hint="eastAsia" w:asciiTheme="minorEastAsia" w:hAnsiTheme="minorEastAsia" w:eastAsiaTheme="minorEastAsia" w:cstheme="minorEastAsia"/>
        </w:rPr>
      </w:pPr>
      <w:r>
        <w:rPr>
          <w:rFonts w:hint="eastAsia" w:asciiTheme="minorEastAsia" w:hAnsiTheme="minorEastAsia" w:eastAsiaTheme="minorEastAsia" w:cstheme="minorEastAsia"/>
          <w:color w:val="222222"/>
        </w:rPr>
        <w:t>对于在 Unix/Linux 平台上开发的系统组件，遵循 POSIX 标准。</w:t>
      </w:r>
    </w:p>
    <w:p w14:paraId="09F5E3DB">
      <w:pPr>
        <w:widowControl/>
        <w:numPr>
          <w:ilvl w:val="2"/>
          <w:numId w:val="44"/>
        </w:numPr>
        <w:tabs>
          <w:tab w:val="left" w:pos="2160"/>
        </w:tabs>
        <w:spacing w:before="160" w:afterAutospacing="1"/>
        <w:rPr>
          <w:rFonts w:hint="eastAsia" w:asciiTheme="minorEastAsia" w:hAnsiTheme="minorEastAsia" w:eastAsiaTheme="minorEastAsia" w:cstheme="minorEastAsia"/>
        </w:rPr>
      </w:pPr>
      <w:r>
        <w:rPr>
          <w:rStyle w:val="31"/>
          <w:rFonts w:hint="eastAsia" w:asciiTheme="minorEastAsia" w:hAnsiTheme="minorEastAsia" w:eastAsiaTheme="minorEastAsia" w:cstheme="minorEastAsia"/>
          <w:bCs/>
          <w:color w:val="222222"/>
        </w:rPr>
        <w:t>具体要求</w:t>
      </w:r>
      <w:r>
        <w:rPr>
          <w:rFonts w:hint="eastAsia" w:asciiTheme="minorEastAsia" w:hAnsiTheme="minorEastAsia" w:eastAsiaTheme="minorEastAsia" w:cstheme="minorEastAsia"/>
          <w:color w:val="222222"/>
        </w:rPr>
        <w:t>：</w:t>
      </w:r>
    </w:p>
    <w:p w14:paraId="39330254">
      <w:pPr>
        <w:widowControl/>
        <w:numPr>
          <w:ilvl w:val="3"/>
          <w:numId w:val="44"/>
        </w:numPr>
        <w:tabs>
          <w:tab w:val="left" w:pos="2880"/>
        </w:tabs>
        <w:spacing w:beforeAutospacing="1" w:afterAutospacing="1"/>
        <w:ind w:left="2882"/>
        <w:rPr>
          <w:rFonts w:hint="eastAsia" w:asciiTheme="minorEastAsia" w:hAnsiTheme="minorEastAsia" w:eastAsiaTheme="minorEastAsia" w:cstheme="minorEastAsia"/>
        </w:rPr>
      </w:pPr>
      <w:r>
        <w:rPr>
          <w:rFonts w:hint="eastAsia" w:asciiTheme="minorEastAsia" w:hAnsiTheme="minorEastAsia" w:eastAsiaTheme="minorEastAsia" w:cstheme="minorEastAsia"/>
          <w:color w:val="222222"/>
        </w:rPr>
        <w:t>系统的系统调用、文件操作、进程管理等遵循 POSIX 标准，确保在不同 Unix/Linux 发行版（如 Ubuntu、CentOS）上的可移植性。</w:t>
      </w:r>
    </w:p>
    <w:p w14:paraId="74ED2C13">
      <w:pPr>
        <w:widowControl/>
        <w:numPr>
          <w:ilvl w:val="3"/>
          <w:numId w:val="44"/>
        </w:numPr>
        <w:tabs>
          <w:tab w:val="left" w:pos="2880"/>
        </w:tabs>
        <w:spacing w:before="160" w:afterAutospacing="1"/>
        <w:ind w:left="2882"/>
        <w:rPr>
          <w:rFonts w:hint="eastAsia" w:asciiTheme="minorEastAsia" w:hAnsiTheme="minorEastAsia" w:eastAsiaTheme="minorEastAsia" w:cstheme="minorEastAsia"/>
        </w:rPr>
      </w:pPr>
      <w:r>
        <w:rPr>
          <w:rFonts w:hint="eastAsia" w:asciiTheme="minorEastAsia" w:hAnsiTheme="minorEastAsia" w:eastAsiaTheme="minorEastAsia" w:cstheme="minorEastAsia"/>
          <w:color w:val="222222"/>
        </w:rPr>
        <w:t>使用 POSIX 标准的线程和进程管理函数，避免使用平台特定的函数，提高代码的可移植性。</w:t>
      </w:r>
    </w:p>
    <w:p w14:paraId="49C0D3C1">
      <w:pPr>
        <w:widowControl/>
        <w:ind w:left="1440"/>
        <w:rPr>
          <w:rFonts w:hint="eastAsia" w:asciiTheme="minorEastAsia" w:hAnsiTheme="minorEastAsia" w:eastAsiaTheme="minorEastAsia" w:cstheme="minorEastAsia"/>
          <w:color w:val="222222"/>
        </w:rPr>
      </w:pPr>
      <w:r>
        <w:rPr>
          <w:rStyle w:val="31"/>
          <w:rFonts w:hint="eastAsia" w:asciiTheme="minorEastAsia" w:hAnsiTheme="minorEastAsia" w:eastAsiaTheme="minorEastAsia" w:cstheme="minorEastAsia"/>
          <w:bCs/>
          <w:color w:val="222222"/>
          <w:lang w:bidi="ar"/>
        </w:rPr>
        <w:t>Windows API 标准（对于 Windows 系统）</w:t>
      </w:r>
      <w:r>
        <w:rPr>
          <w:rFonts w:hint="eastAsia" w:asciiTheme="minorEastAsia" w:hAnsiTheme="minorEastAsia" w:eastAsiaTheme="minorEastAsia" w:cstheme="minorEastAsia"/>
          <w:color w:val="222222"/>
          <w:lang w:bidi="ar"/>
        </w:rPr>
        <w:t>：</w:t>
      </w:r>
    </w:p>
    <w:p w14:paraId="058880E3">
      <w:pPr>
        <w:widowControl/>
        <w:numPr>
          <w:ilvl w:val="1"/>
          <w:numId w:val="42"/>
        </w:numPr>
        <w:tabs>
          <w:tab w:val="left" w:pos="1440"/>
        </w:tabs>
        <w:spacing w:before="160" w:afterAutospacing="1"/>
        <w:ind w:left="2882"/>
        <w:rPr>
          <w:rFonts w:hint="eastAsia" w:asciiTheme="minorEastAsia" w:hAnsiTheme="minorEastAsia" w:eastAsiaTheme="minorEastAsia" w:cstheme="minorEastAsia"/>
        </w:rPr>
      </w:pPr>
    </w:p>
    <w:p w14:paraId="60C53BE9">
      <w:pPr>
        <w:widowControl/>
        <w:numPr>
          <w:ilvl w:val="2"/>
          <w:numId w:val="45"/>
        </w:numPr>
        <w:tabs>
          <w:tab w:val="left" w:pos="2160"/>
        </w:tabs>
        <w:spacing w:beforeAutospacing="1" w:afterAutospacing="1"/>
        <w:rPr>
          <w:rFonts w:hint="eastAsia" w:asciiTheme="minorEastAsia" w:hAnsiTheme="minorEastAsia" w:eastAsiaTheme="minorEastAsia" w:cstheme="minorEastAsia"/>
        </w:rPr>
      </w:pPr>
      <w:r>
        <w:rPr>
          <w:rStyle w:val="31"/>
          <w:rFonts w:hint="eastAsia" w:asciiTheme="minorEastAsia" w:hAnsiTheme="minorEastAsia" w:eastAsiaTheme="minorEastAsia" w:cstheme="minorEastAsia"/>
          <w:bCs/>
          <w:color w:val="222222"/>
        </w:rPr>
        <w:t>适用部分</w:t>
      </w:r>
      <w:r>
        <w:rPr>
          <w:rFonts w:hint="eastAsia" w:asciiTheme="minorEastAsia" w:hAnsiTheme="minorEastAsia" w:eastAsiaTheme="minorEastAsia" w:cstheme="minorEastAsia"/>
          <w:color w:val="222222"/>
        </w:rPr>
        <w:t>：</w:t>
      </w:r>
    </w:p>
    <w:p w14:paraId="0998435F">
      <w:pPr>
        <w:widowControl/>
        <w:numPr>
          <w:ilvl w:val="3"/>
          <w:numId w:val="45"/>
        </w:numPr>
        <w:tabs>
          <w:tab w:val="left" w:pos="2880"/>
        </w:tabs>
        <w:spacing w:beforeAutospacing="1" w:afterAutospacing="1"/>
        <w:ind w:left="2882"/>
        <w:rPr>
          <w:rFonts w:hint="eastAsia" w:asciiTheme="minorEastAsia" w:hAnsiTheme="minorEastAsia" w:eastAsiaTheme="minorEastAsia" w:cstheme="minorEastAsia"/>
        </w:rPr>
      </w:pPr>
      <w:r>
        <w:rPr>
          <w:rFonts w:hint="eastAsia" w:asciiTheme="minorEastAsia" w:hAnsiTheme="minorEastAsia" w:eastAsiaTheme="minorEastAsia" w:cstheme="minorEastAsia"/>
          <w:color w:val="222222"/>
        </w:rPr>
        <w:t>在 Windows 平台上开发的系统组件，遵循 Windows API 标准。</w:t>
      </w:r>
    </w:p>
    <w:p w14:paraId="315D524E">
      <w:pPr>
        <w:widowControl/>
        <w:numPr>
          <w:ilvl w:val="2"/>
          <w:numId w:val="45"/>
        </w:numPr>
        <w:tabs>
          <w:tab w:val="left" w:pos="2160"/>
        </w:tabs>
        <w:spacing w:before="160" w:afterAutospacing="1"/>
        <w:rPr>
          <w:rFonts w:hint="eastAsia" w:asciiTheme="minorEastAsia" w:hAnsiTheme="minorEastAsia" w:eastAsiaTheme="minorEastAsia" w:cstheme="minorEastAsia"/>
        </w:rPr>
      </w:pPr>
      <w:r>
        <w:rPr>
          <w:rStyle w:val="31"/>
          <w:rFonts w:hint="eastAsia" w:asciiTheme="minorEastAsia" w:hAnsiTheme="minorEastAsia" w:eastAsiaTheme="minorEastAsia" w:cstheme="minorEastAsia"/>
          <w:bCs/>
          <w:color w:val="222222"/>
        </w:rPr>
        <w:t>具体要求</w:t>
      </w:r>
      <w:r>
        <w:rPr>
          <w:rFonts w:hint="eastAsia" w:asciiTheme="minorEastAsia" w:hAnsiTheme="minorEastAsia" w:eastAsiaTheme="minorEastAsia" w:cstheme="minorEastAsia"/>
          <w:color w:val="222222"/>
        </w:rPr>
        <w:t>：</w:t>
      </w:r>
    </w:p>
    <w:p w14:paraId="642B360D">
      <w:pPr>
        <w:widowControl/>
        <w:numPr>
          <w:ilvl w:val="3"/>
          <w:numId w:val="46"/>
        </w:numPr>
        <w:tabs>
          <w:tab w:val="left" w:pos="2880"/>
        </w:tabs>
        <w:spacing w:beforeAutospacing="1" w:afterAutospacing="1"/>
        <w:ind w:left="2882"/>
        <w:rPr>
          <w:rFonts w:hint="eastAsia" w:asciiTheme="minorEastAsia" w:hAnsiTheme="minorEastAsia" w:eastAsiaTheme="minorEastAsia" w:cstheme="minorEastAsia"/>
        </w:rPr>
      </w:pPr>
      <w:r>
        <w:rPr>
          <w:rFonts w:hint="eastAsia" w:asciiTheme="minorEastAsia" w:hAnsiTheme="minorEastAsia" w:eastAsiaTheme="minorEastAsia" w:cstheme="minorEastAsia"/>
          <w:color w:val="222222"/>
        </w:rPr>
        <w:t>使用 Windows 标准的系统调用和库函数，如 </w:t>
      </w:r>
      <w:r>
        <w:rPr>
          <w:rStyle w:val="35"/>
          <w:rFonts w:hint="eastAsia" w:asciiTheme="minorEastAsia" w:hAnsiTheme="minorEastAsia" w:eastAsiaTheme="minorEastAsia" w:cstheme="minorEastAsia"/>
          <w:color w:val="222222"/>
        </w:rPr>
        <w:t>CreateProcess</w:t>
      </w:r>
      <w:r>
        <w:rPr>
          <w:rFonts w:hint="eastAsia" w:asciiTheme="minorEastAsia" w:hAnsiTheme="minorEastAsia" w:eastAsiaTheme="minorEastAsia" w:cstheme="minorEastAsia"/>
          <w:color w:val="222222"/>
        </w:rPr>
        <w:t> 用于进程创建，</w:t>
      </w:r>
      <w:r>
        <w:rPr>
          <w:rStyle w:val="35"/>
          <w:rFonts w:hint="eastAsia" w:asciiTheme="minorEastAsia" w:hAnsiTheme="minorEastAsia" w:eastAsiaTheme="minorEastAsia" w:cstheme="minorEastAsia"/>
          <w:color w:val="222222"/>
        </w:rPr>
        <w:t>ReadFile</w:t>
      </w:r>
      <w:r>
        <w:rPr>
          <w:rFonts w:hint="eastAsia" w:asciiTheme="minorEastAsia" w:hAnsiTheme="minorEastAsia" w:eastAsiaTheme="minorEastAsia" w:cstheme="minorEastAsia"/>
          <w:color w:val="222222"/>
        </w:rPr>
        <w:t> 和 </w:t>
      </w:r>
      <w:r>
        <w:rPr>
          <w:rStyle w:val="35"/>
          <w:rFonts w:hint="eastAsia" w:asciiTheme="minorEastAsia" w:hAnsiTheme="minorEastAsia" w:eastAsiaTheme="minorEastAsia" w:cstheme="minorEastAsia"/>
          <w:color w:val="222222"/>
        </w:rPr>
        <w:t>WriteFile</w:t>
      </w:r>
      <w:r>
        <w:rPr>
          <w:rFonts w:hint="eastAsia" w:asciiTheme="minorEastAsia" w:hAnsiTheme="minorEastAsia" w:eastAsiaTheme="minorEastAsia" w:cstheme="minorEastAsia"/>
          <w:color w:val="222222"/>
        </w:rPr>
        <w:t> 用于文件操作，确保系统在 Windows 系统上的兼容性。</w:t>
      </w:r>
    </w:p>
    <w:p w14:paraId="68C58802">
      <w:pPr>
        <w:widowControl/>
        <w:rPr>
          <w:rFonts w:hint="eastAsia" w:asciiTheme="minorEastAsia" w:hAnsiTheme="minorEastAsia" w:eastAsiaTheme="minorEastAsia" w:cstheme="minorEastAsia"/>
        </w:rPr>
      </w:pPr>
    </w:p>
    <w:p w14:paraId="7CFF9528">
      <w:pPr>
        <w:widowControl/>
        <w:rPr>
          <w:rFonts w:hint="eastAsia" w:asciiTheme="minorEastAsia" w:hAnsiTheme="minorEastAsia" w:eastAsiaTheme="minorEastAsia" w:cstheme="minorEastAsia"/>
        </w:rPr>
      </w:pPr>
      <w:r>
        <w:rPr>
          <w:rStyle w:val="31"/>
          <w:rFonts w:hint="eastAsia" w:asciiTheme="minorEastAsia" w:hAnsiTheme="minorEastAsia" w:eastAsiaTheme="minorEastAsia" w:cstheme="minorEastAsia"/>
          <w:bCs/>
          <w:lang w:bidi="ar"/>
        </w:rPr>
        <w:t>四、行业特定标准</w:t>
      </w:r>
    </w:p>
    <w:p w14:paraId="740A16F7">
      <w:pPr>
        <w:widowControl/>
        <w:rPr>
          <w:rFonts w:hint="eastAsia" w:asciiTheme="minorEastAsia" w:hAnsiTheme="minorEastAsia" w:eastAsiaTheme="minorEastAsia" w:cstheme="minorEastAsia"/>
        </w:rPr>
      </w:pPr>
    </w:p>
    <w:p w14:paraId="421FF040">
      <w:pPr>
        <w:widowControl/>
        <w:numPr>
          <w:ilvl w:val="0"/>
          <w:numId w:val="47"/>
        </w:numPr>
        <w:spacing w:beforeAutospacing="1" w:afterAutospacing="1"/>
        <w:rPr>
          <w:rFonts w:hint="eastAsia" w:asciiTheme="minorEastAsia" w:hAnsiTheme="minorEastAsia" w:eastAsiaTheme="minorEastAsia" w:cstheme="minorEastAsia"/>
        </w:rPr>
      </w:pPr>
      <w:r>
        <w:rPr>
          <w:rStyle w:val="31"/>
          <w:rFonts w:hint="eastAsia" w:asciiTheme="minorEastAsia" w:hAnsiTheme="minorEastAsia" w:eastAsiaTheme="minorEastAsia" w:cstheme="minorEastAsia"/>
          <w:bCs/>
          <w:color w:val="222222"/>
        </w:rPr>
        <w:t>深度学习框架标准（如果系统服务于深度学习领域）</w:t>
      </w:r>
      <w:r>
        <w:rPr>
          <w:rFonts w:hint="eastAsia" w:asciiTheme="minorEastAsia" w:hAnsiTheme="minorEastAsia" w:eastAsiaTheme="minorEastAsia" w:cstheme="minorEastAsia"/>
          <w:color w:val="222222"/>
        </w:rPr>
        <w:t>：</w:t>
      </w:r>
    </w:p>
    <w:p w14:paraId="5E509E17">
      <w:pPr>
        <w:widowControl/>
        <w:numPr>
          <w:ilvl w:val="1"/>
          <w:numId w:val="48"/>
        </w:numPr>
        <w:tabs>
          <w:tab w:val="left" w:pos="1440"/>
        </w:tabs>
        <w:spacing w:beforeAutospacing="1" w:afterAutospacing="1"/>
        <w:rPr>
          <w:rFonts w:hint="eastAsia" w:asciiTheme="minorEastAsia" w:hAnsiTheme="minorEastAsia" w:eastAsiaTheme="minorEastAsia" w:cstheme="minorEastAsia"/>
        </w:rPr>
      </w:pPr>
      <w:r>
        <w:rPr>
          <w:rStyle w:val="31"/>
          <w:rFonts w:hint="eastAsia" w:asciiTheme="minorEastAsia" w:hAnsiTheme="minorEastAsia" w:eastAsiaTheme="minorEastAsia" w:cstheme="minorEastAsia"/>
          <w:bCs/>
          <w:color w:val="222222"/>
        </w:rPr>
        <w:t>ONNX 标准（开放神经网络交换格式）</w:t>
      </w:r>
      <w:r>
        <w:rPr>
          <w:rFonts w:hint="eastAsia" w:asciiTheme="minorEastAsia" w:hAnsiTheme="minorEastAsia" w:eastAsiaTheme="minorEastAsia" w:cstheme="minorEastAsia"/>
          <w:color w:val="222222"/>
        </w:rPr>
        <w:t>：</w:t>
      </w:r>
    </w:p>
    <w:p w14:paraId="55CDC633">
      <w:pPr>
        <w:widowControl/>
        <w:numPr>
          <w:ilvl w:val="2"/>
          <w:numId w:val="49"/>
        </w:numPr>
        <w:tabs>
          <w:tab w:val="left" w:pos="2160"/>
        </w:tabs>
        <w:spacing w:beforeAutospacing="1" w:afterAutospacing="1"/>
        <w:rPr>
          <w:rFonts w:hint="eastAsia" w:asciiTheme="minorEastAsia" w:hAnsiTheme="minorEastAsia" w:eastAsiaTheme="minorEastAsia" w:cstheme="minorEastAsia"/>
        </w:rPr>
      </w:pPr>
      <w:r>
        <w:rPr>
          <w:rStyle w:val="31"/>
          <w:rFonts w:hint="eastAsia" w:asciiTheme="minorEastAsia" w:hAnsiTheme="minorEastAsia" w:eastAsiaTheme="minorEastAsia" w:cstheme="minorEastAsia"/>
          <w:bCs/>
          <w:color w:val="222222"/>
        </w:rPr>
        <w:t>适用部分</w:t>
      </w:r>
      <w:r>
        <w:rPr>
          <w:rFonts w:hint="eastAsia" w:asciiTheme="minorEastAsia" w:hAnsiTheme="minorEastAsia" w:eastAsiaTheme="minorEastAsia" w:cstheme="minorEastAsia"/>
          <w:color w:val="222222"/>
        </w:rPr>
        <w:t>：</w:t>
      </w:r>
    </w:p>
    <w:p w14:paraId="5239774E">
      <w:pPr>
        <w:widowControl/>
        <w:numPr>
          <w:ilvl w:val="3"/>
          <w:numId w:val="50"/>
        </w:numPr>
        <w:tabs>
          <w:tab w:val="left" w:pos="2880"/>
        </w:tabs>
        <w:spacing w:beforeAutospacing="1" w:afterAutospacing="1"/>
        <w:ind w:left="2882"/>
        <w:rPr>
          <w:rFonts w:hint="eastAsia" w:asciiTheme="minorEastAsia" w:hAnsiTheme="minorEastAsia" w:eastAsiaTheme="minorEastAsia" w:cstheme="minorEastAsia"/>
        </w:rPr>
      </w:pPr>
      <w:r>
        <w:rPr>
          <w:rFonts w:hint="eastAsia" w:asciiTheme="minorEastAsia" w:hAnsiTheme="minorEastAsia" w:eastAsiaTheme="minorEastAsia" w:cstheme="minorEastAsia"/>
          <w:color w:val="222222"/>
        </w:rPr>
        <w:t>当系统涉及深度学习模型的处理和交换时，遵循 ONNX 标准。</w:t>
      </w:r>
    </w:p>
    <w:p w14:paraId="01A2D0F1">
      <w:pPr>
        <w:widowControl/>
        <w:numPr>
          <w:ilvl w:val="2"/>
          <w:numId w:val="49"/>
        </w:numPr>
        <w:tabs>
          <w:tab w:val="left" w:pos="2160"/>
        </w:tabs>
        <w:spacing w:before="160" w:afterAutospacing="1"/>
        <w:rPr>
          <w:rFonts w:hint="eastAsia" w:asciiTheme="minorEastAsia" w:hAnsiTheme="minorEastAsia" w:eastAsiaTheme="minorEastAsia" w:cstheme="minorEastAsia"/>
        </w:rPr>
      </w:pPr>
      <w:r>
        <w:rPr>
          <w:rStyle w:val="31"/>
          <w:rFonts w:hint="eastAsia" w:asciiTheme="minorEastAsia" w:hAnsiTheme="minorEastAsia" w:eastAsiaTheme="minorEastAsia" w:cstheme="minorEastAsia"/>
          <w:bCs/>
          <w:color w:val="222222"/>
        </w:rPr>
        <w:t>具体要求</w:t>
      </w:r>
      <w:r>
        <w:rPr>
          <w:rFonts w:hint="eastAsia" w:asciiTheme="minorEastAsia" w:hAnsiTheme="minorEastAsia" w:eastAsiaTheme="minorEastAsia" w:cstheme="minorEastAsia"/>
          <w:color w:val="222222"/>
        </w:rPr>
        <w:t>：</w:t>
      </w:r>
    </w:p>
    <w:p w14:paraId="5E366CB7">
      <w:pPr>
        <w:widowControl/>
        <w:numPr>
          <w:ilvl w:val="3"/>
          <w:numId w:val="51"/>
        </w:numPr>
        <w:tabs>
          <w:tab w:val="left" w:pos="2880"/>
        </w:tabs>
        <w:spacing w:beforeAutospacing="1" w:afterAutospacing="1"/>
        <w:ind w:left="2882"/>
        <w:rPr>
          <w:rFonts w:hint="eastAsia" w:asciiTheme="minorEastAsia" w:hAnsiTheme="minorEastAsia" w:eastAsiaTheme="minorEastAsia" w:cstheme="minorEastAsia"/>
        </w:rPr>
      </w:pPr>
      <w:r>
        <w:rPr>
          <w:rFonts w:hint="eastAsia" w:asciiTheme="minorEastAsia" w:hAnsiTheme="minorEastAsia" w:eastAsiaTheme="minorEastAsia" w:cstheme="minorEastAsia"/>
          <w:color w:val="222222"/>
        </w:rPr>
        <w:t>支持将不同深度学习框架（如 TensorFlow、PyTorch）的模型转换为 ONNX 格式，以便在不同平台和框架之间进行模型的移植和共享。</w:t>
      </w:r>
    </w:p>
    <w:p w14:paraId="68F5870A">
      <w:pPr>
        <w:widowControl/>
        <w:numPr>
          <w:ilvl w:val="3"/>
          <w:numId w:val="51"/>
        </w:numPr>
        <w:tabs>
          <w:tab w:val="left" w:pos="2880"/>
        </w:tabs>
        <w:spacing w:before="160" w:afterAutospacing="1"/>
        <w:ind w:left="2882"/>
        <w:rPr>
          <w:rFonts w:hint="eastAsia" w:asciiTheme="minorEastAsia" w:hAnsiTheme="minorEastAsia" w:eastAsiaTheme="minorEastAsia" w:cstheme="minorEastAsia"/>
        </w:rPr>
      </w:pPr>
      <w:r>
        <w:rPr>
          <w:rFonts w:hint="eastAsia" w:asciiTheme="minorEastAsia" w:hAnsiTheme="minorEastAsia" w:eastAsiaTheme="minorEastAsia" w:cstheme="minorEastAsia"/>
          <w:color w:val="222222"/>
        </w:rPr>
        <w:t>能够正确导入和导出 ONNX 格式的模型，对模型的输入和输出进行正确的解析和处理。</w:t>
      </w:r>
    </w:p>
    <w:p w14:paraId="2E4A78C7">
      <w:pPr>
        <w:pStyle w:val="47"/>
        <w:rPr>
          <w:rFonts w:hint="eastAsia" w:asciiTheme="minorEastAsia" w:hAnsiTheme="minorEastAsia" w:eastAsiaTheme="minorEastAsia" w:cstheme="minorEastAsia"/>
        </w:rPr>
      </w:pPr>
    </w:p>
    <w:sectPr>
      <w:headerReference r:id="rId10" w:type="default"/>
      <w:footerReference r:id="rId11" w:type="default"/>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ourier New">
    <w:panose1 w:val="02070409020205090404"/>
    <w:charset w:val="00"/>
    <w:family w:val="modern"/>
    <w:pitch w:val="default"/>
    <w:sig w:usb0="E0000AFF" w:usb1="40007843" w:usb2="00000001" w:usb3="00000000" w:csb0="400001BF" w:csb1="DFF70000"/>
  </w:font>
  <w:font w:name="Arial">
    <w:panose1 w:val="020B0604020202090204"/>
    <w:charset w:val="00"/>
    <w:family w:val="swiss"/>
    <w:pitch w:val="default"/>
    <w:sig w:usb0="E0000AFF" w:usb1="00007843" w:usb2="00000001" w:usb3="00000000" w:csb0="400001BF" w:csb1="DFF7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C9DC05">
    <w:pPr>
      <w:pStyle w:val="1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954B82">
    <w:pPr>
      <w:pStyle w:val="1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14:paraId="2196182E">
      <w:tc>
        <w:tcPr>
          <w:tcW w:w="3162" w:type="dxa"/>
          <w:tcBorders>
            <w:top w:val="nil"/>
            <w:left w:val="nil"/>
            <w:bottom w:val="nil"/>
            <w:right w:val="nil"/>
          </w:tcBorders>
        </w:tcPr>
        <w:p w14:paraId="02CEF00E">
          <w:pPr>
            <w:ind w:right="360"/>
          </w:pPr>
          <w:r>
            <w:rPr>
              <w:rFonts w:ascii="Times New Roman"/>
            </w:rPr>
            <w:t>Confidential</w:t>
          </w:r>
        </w:p>
      </w:tc>
      <w:tc>
        <w:tcPr>
          <w:tcW w:w="3162" w:type="dxa"/>
          <w:tcBorders>
            <w:top w:val="nil"/>
            <w:left w:val="nil"/>
            <w:bottom w:val="nil"/>
            <w:right w:val="nil"/>
          </w:tcBorders>
        </w:tcPr>
        <w:p w14:paraId="57DC06AD">
          <w:pPr>
            <w:jc w:val="center"/>
            <w:rPr>
              <w:rFonts w:hint="eastAsia" w:ascii="Times New Roman" w:eastAsia="宋体"/>
              <w:lang w:val="en-US" w:eastAsia="zh-C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202</w:t>
          </w:r>
          <w:r>
            <w:rPr>
              <w:rFonts w:hint="eastAsia" w:ascii="Times New Roman"/>
              <w:lang w:val="en-US" w:eastAsia="zh-CN"/>
            </w:rPr>
            <w:t>5</w:t>
          </w:r>
        </w:p>
      </w:tc>
      <w:tc>
        <w:tcPr>
          <w:tcW w:w="3162" w:type="dxa"/>
          <w:tcBorders>
            <w:top w:val="nil"/>
            <w:left w:val="nil"/>
            <w:bottom w:val="nil"/>
            <w:right w:val="nil"/>
          </w:tcBorders>
        </w:tcPr>
        <w:p w14:paraId="2EF90087">
          <w:pPr>
            <w:jc w:val="right"/>
          </w:pPr>
          <w:r>
            <w:rPr>
              <w:rFonts w:ascii="Times New Roman"/>
            </w:rPr>
            <w:t xml:space="preserve">Page </w:t>
          </w:r>
          <w:r>
            <w:rPr>
              <w:rStyle w:val="32"/>
              <w:rFonts w:ascii="Times New Roman"/>
            </w:rPr>
            <w:fldChar w:fldCharType="begin"/>
          </w:r>
          <w:r>
            <w:rPr>
              <w:rStyle w:val="32"/>
              <w:rFonts w:ascii="Times New Roman"/>
            </w:rPr>
            <w:instrText xml:space="preserve"> PAGE </w:instrText>
          </w:r>
          <w:r>
            <w:rPr>
              <w:rStyle w:val="32"/>
              <w:rFonts w:ascii="Times New Roman"/>
            </w:rPr>
            <w:fldChar w:fldCharType="separate"/>
          </w:r>
          <w:r>
            <w:rPr>
              <w:rStyle w:val="32"/>
              <w:rFonts w:ascii="Times New Roman"/>
            </w:rPr>
            <w:t>7</w:t>
          </w:r>
          <w:r>
            <w:rPr>
              <w:rStyle w:val="32"/>
              <w:rFonts w:ascii="Times New Roman"/>
            </w:rPr>
            <w:fldChar w:fldCharType="end"/>
          </w:r>
        </w:p>
      </w:tc>
    </w:tr>
  </w:tbl>
  <w:p w14:paraId="162A6E16">
    <w:pPr>
      <w:pStyle w:val="1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6522013">
    <w:pPr>
      <w:rPr>
        <w:sz w:val="24"/>
      </w:rPr>
    </w:pPr>
  </w:p>
  <w:p w14:paraId="37A54A80">
    <w:pPr>
      <w:pBdr>
        <w:top w:val="single" w:color="auto" w:sz="6" w:space="1"/>
      </w:pBdr>
      <w:rPr>
        <w:sz w:val="24"/>
      </w:rPr>
    </w:pPr>
  </w:p>
  <w:p w14:paraId="5B27E2EB">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14:paraId="24394A15">
    <w:pPr>
      <w:pBdr>
        <w:bottom w:val="single" w:color="auto" w:sz="6" w:space="1"/>
      </w:pBdr>
      <w:jc w:val="right"/>
      <w:rPr>
        <w:sz w:val="24"/>
      </w:rPr>
    </w:pPr>
  </w:p>
  <w:p w14:paraId="44DBD302">
    <w:pPr>
      <w:pStyle w:val="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635A8F">
    <w:pPr>
      <w:pStyle w:val="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76EDC7">
    <w:pPr>
      <w:pStyle w:val="2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14:paraId="7B4C4B72">
      <w:tc>
        <w:tcPr>
          <w:tcW w:w="6379" w:type="dxa"/>
        </w:tcPr>
        <w:p w14:paraId="29605732">
          <w:r>
            <w:rPr>
              <w:rFonts w:ascii="Times New Roman"/>
            </w:rPr>
            <w:fldChar w:fldCharType="begin"/>
          </w:r>
          <w:r>
            <w:rPr>
              <w:rFonts w:ascii="Times New Roman"/>
            </w:rPr>
            <w:instrText xml:space="preserve"> SUBJECT  \* MERGEFORMAT </w:instrText>
          </w:r>
          <w:r>
            <w:rPr>
              <w:rFonts w:ascii="Times New Roman"/>
            </w:rPr>
            <w:fldChar w:fldCharType="separate"/>
          </w:r>
          <w:r>
            <w:rPr>
              <w:rFonts w:hint="eastAsia" w:ascii="Times New Roman"/>
            </w:rPr>
            <w:t>&lt;集群性能监控系统及其自动化&gt;</w:t>
          </w:r>
          <w:r>
            <w:rPr>
              <w:rFonts w:ascii="Times New Roman"/>
            </w:rPr>
            <w:fldChar w:fldCharType="end"/>
          </w:r>
        </w:p>
      </w:tc>
      <w:tc>
        <w:tcPr>
          <w:tcW w:w="3179" w:type="dxa"/>
        </w:tcPr>
        <w:p w14:paraId="6FFDEBCF">
          <w:pPr>
            <w:tabs>
              <w:tab w:val="left" w:pos="1135"/>
            </w:tabs>
            <w:spacing w:before="40"/>
            <w:ind w:right="68"/>
          </w:pPr>
          <w:r>
            <w:rPr>
              <w:rFonts w:ascii="Times New Roman"/>
            </w:rPr>
            <w:t xml:space="preserve">  Version:           &lt;</w:t>
          </w:r>
          <w:r>
            <w:rPr>
              <w:rFonts w:hint="eastAsia" w:ascii="Times New Roman"/>
            </w:rPr>
            <w:t>3</w:t>
          </w:r>
          <w:r>
            <w:rPr>
              <w:rFonts w:ascii="Times New Roman"/>
            </w:rPr>
            <w:t>.0&gt;</w:t>
          </w:r>
        </w:p>
      </w:tc>
    </w:tr>
    <w:tr w14:paraId="144C09BF">
      <w:tc>
        <w:tcPr>
          <w:tcW w:w="6379" w:type="dxa"/>
        </w:tcPr>
        <w:p w14:paraId="38F7604E">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软件需求规约</w:t>
          </w:r>
          <w:r>
            <w:rPr>
              <w:rFonts w:ascii="Times New Roman"/>
            </w:rPr>
            <w:fldChar w:fldCharType="end"/>
          </w:r>
        </w:p>
      </w:tc>
      <w:tc>
        <w:tcPr>
          <w:tcW w:w="3179" w:type="dxa"/>
        </w:tcPr>
        <w:p w14:paraId="05366EF9">
          <w:r>
            <w:rPr>
              <w:rFonts w:ascii="Times New Roman"/>
            </w:rPr>
            <w:t xml:space="preserve">  Date:  &lt;</w:t>
          </w:r>
          <w:r>
            <w:rPr>
              <w:rFonts w:hint="eastAsia" w:ascii="Times New Roman"/>
            </w:rPr>
            <w:t>10</w:t>
          </w:r>
          <w:r>
            <w:rPr>
              <w:rFonts w:ascii="Times New Roman"/>
            </w:rPr>
            <w:t>/</w:t>
          </w:r>
          <w:r>
            <w:rPr>
              <w:rFonts w:hint="eastAsia" w:ascii="Times New Roman"/>
            </w:rPr>
            <w:t>01</w:t>
          </w:r>
          <w:r>
            <w:rPr>
              <w:rFonts w:ascii="Times New Roman"/>
            </w:rPr>
            <w:t>/</w:t>
          </w:r>
          <w:r>
            <w:rPr>
              <w:rFonts w:hint="eastAsia" w:ascii="Times New Roman"/>
            </w:rPr>
            <w:t>2025</w:t>
          </w:r>
          <w:r>
            <w:rPr>
              <w:rFonts w:ascii="Times New Roman"/>
            </w:rPr>
            <w:t>&gt;</w:t>
          </w:r>
        </w:p>
      </w:tc>
    </w:tr>
  </w:tbl>
  <w:p w14:paraId="441E9C35">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F24F86"/>
    <w:multiLevelType w:val="singleLevel"/>
    <w:tmpl w:val="9FF24F86"/>
    <w:lvl w:ilvl="0" w:tentative="0">
      <w:start w:val="1"/>
      <w:numFmt w:val="chineseCounting"/>
      <w:suff w:val="nothing"/>
      <w:lvlText w:val="%1、"/>
      <w:lvlJc w:val="left"/>
      <w:rPr>
        <w:rFonts w:hint="eastAsia"/>
      </w:rPr>
    </w:lvl>
  </w:abstractNum>
  <w:abstractNum w:abstractNumId="1">
    <w:nsid w:val="BC7C0C73"/>
    <w:multiLevelType w:val="singleLevel"/>
    <w:tmpl w:val="BC7C0C73"/>
    <w:lvl w:ilvl="0" w:tentative="0">
      <w:start w:val="1"/>
      <w:numFmt w:val="chineseCounting"/>
      <w:suff w:val="nothing"/>
      <w:lvlText w:val="%1、"/>
      <w:lvlJc w:val="left"/>
      <w:rPr>
        <w:rFonts w:hint="eastAsia"/>
      </w:rPr>
    </w:lvl>
  </w:abstractNum>
  <w:abstractNum w:abstractNumId="2">
    <w:nsid w:val="BE9FB973"/>
    <w:multiLevelType w:val="multilevel"/>
    <w:tmpl w:val="BE9FB9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CDDF1E4A"/>
    <w:multiLevelType w:val="singleLevel"/>
    <w:tmpl w:val="CDDF1E4A"/>
    <w:lvl w:ilvl="0" w:tentative="0">
      <w:start w:val="2"/>
      <w:numFmt w:val="chineseCounting"/>
      <w:suff w:val="nothing"/>
      <w:lvlText w:val="%1、"/>
      <w:lvlJc w:val="left"/>
      <w:rPr>
        <w:rFonts w:hint="eastAsia"/>
      </w:rPr>
    </w:lvl>
  </w:abstractNum>
  <w:abstractNum w:abstractNumId="4">
    <w:nsid w:val="DFE5735D"/>
    <w:multiLevelType w:val="singleLevel"/>
    <w:tmpl w:val="DFE5735D"/>
    <w:lvl w:ilvl="0" w:tentative="0">
      <w:start w:val="1"/>
      <w:numFmt w:val="bullet"/>
      <w:lvlText w:val=""/>
      <w:lvlJc w:val="left"/>
      <w:pPr>
        <w:ind w:left="420" w:hanging="420"/>
      </w:pPr>
      <w:rPr>
        <w:rFonts w:hint="default" w:ascii="Wingdings" w:hAnsi="Wingdings"/>
      </w:rPr>
    </w:lvl>
  </w:abstractNum>
  <w:abstractNum w:abstractNumId="5">
    <w:nsid w:val="E6AA32F8"/>
    <w:multiLevelType w:val="singleLevel"/>
    <w:tmpl w:val="E6AA32F8"/>
    <w:lvl w:ilvl="0" w:tentative="0">
      <w:start w:val="1"/>
      <w:numFmt w:val="chineseCounting"/>
      <w:suff w:val="nothing"/>
      <w:lvlText w:val="%1、"/>
      <w:lvlJc w:val="left"/>
      <w:rPr>
        <w:rFonts w:hint="eastAsia"/>
      </w:rPr>
    </w:lvl>
  </w:abstractNum>
  <w:abstractNum w:abstractNumId="6">
    <w:nsid w:val="EBBE2F16"/>
    <w:multiLevelType w:val="multilevel"/>
    <w:tmpl w:val="EBBE2F1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EF7F8646"/>
    <w:multiLevelType w:val="multilevel"/>
    <w:tmpl w:val="EF7F8646"/>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8">
    <w:nsid w:val="EF8C5F8F"/>
    <w:multiLevelType w:val="multilevel"/>
    <w:tmpl w:val="EF8C5F8F"/>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9">
    <w:nsid w:val="F105FB93"/>
    <w:multiLevelType w:val="multilevel"/>
    <w:tmpl w:val="F105FB93"/>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0">
    <w:nsid w:val="F977395B"/>
    <w:multiLevelType w:val="singleLevel"/>
    <w:tmpl w:val="F977395B"/>
    <w:lvl w:ilvl="0" w:tentative="0">
      <w:start w:val="1"/>
      <w:numFmt w:val="bullet"/>
      <w:lvlText w:val=""/>
      <w:lvlJc w:val="left"/>
      <w:pPr>
        <w:ind w:left="420" w:hanging="420"/>
      </w:pPr>
      <w:rPr>
        <w:rFonts w:hint="default" w:ascii="Wingdings" w:hAnsi="Wingdings"/>
      </w:rPr>
    </w:lvl>
  </w:abstractNum>
  <w:abstractNum w:abstractNumId="11">
    <w:nsid w:val="FBAE5A39"/>
    <w:multiLevelType w:val="multilevel"/>
    <w:tmpl w:val="FBAE5A3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FFBB1C99"/>
    <w:multiLevelType w:val="multilevel"/>
    <w:tmpl w:val="FFBB1C9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FFDF513C"/>
    <w:multiLevelType w:val="multilevel"/>
    <w:tmpl w:val="FFDF51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FFFEFF6A"/>
    <w:multiLevelType w:val="multilevel"/>
    <w:tmpl w:val="FFFEFF6A"/>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5">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6">
    <w:nsid w:val="006715A4"/>
    <w:multiLevelType w:val="multilevel"/>
    <w:tmpl w:val="006715A4"/>
    <w:lvl w:ilvl="0" w:tentative="0">
      <w:start w:val="1"/>
      <w:numFmt w:val="decimal"/>
      <w:pStyle w:val="46"/>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17">
    <w:nsid w:val="37E5816E"/>
    <w:multiLevelType w:val="singleLevel"/>
    <w:tmpl w:val="37E5816E"/>
    <w:lvl w:ilvl="0" w:tentative="0">
      <w:start w:val="1"/>
      <w:numFmt w:val="bullet"/>
      <w:lvlText w:val=""/>
      <w:lvlJc w:val="left"/>
      <w:pPr>
        <w:ind w:left="420" w:hanging="420"/>
      </w:pPr>
      <w:rPr>
        <w:rFonts w:hint="default" w:ascii="Wingdings" w:hAnsi="Wingdings"/>
      </w:rPr>
    </w:lvl>
  </w:abstractNum>
  <w:abstractNum w:abstractNumId="18">
    <w:nsid w:val="5FFDBA00"/>
    <w:multiLevelType w:val="multilevel"/>
    <w:tmpl w:val="5FFDBA00"/>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9">
    <w:nsid w:val="7A1FA9AC"/>
    <w:multiLevelType w:val="multilevel"/>
    <w:tmpl w:val="7A1FA9AC"/>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0">
    <w:nsid w:val="7B3F1766"/>
    <w:multiLevelType w:val="multilevel"/>
    <w:tmpl w:val="7B3F17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5"/>
  </w:num>
  <w:num w:numId="2">
    <w:abstractNumId w:val="16"/>
  </w:num>
  <w:num w:numId="3">
    <w:abstractNumId w:val="5"/>
  </w:num>
  <w:num w:numId="4">
    <w:abstractNumId w:val="10"/>
  </w:num>
  <w:num w:numId="5">
    <w:abstractNumId w:val="17"/>
  </w:num>
  <w:num w:numId="6">
    <w:abstractNumId w:val="4"/>
  </w:num>
  <w:num w:numId="7">
    <w:abstractNumId w:val="1"/>
  </w:num>
  <w:num w:numId="8">
    <w:abstractNumId w:val="0"/>
  </w:num>
  <w:num w:numId="9">
    <w:abstractNumId w:val="19"/>
  </w:num>
  <w:num w:numId="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num>
  <w:num w:numId="34">
    <w:abstractNumId w:val="20"/>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3"/>
  </w:num>
  <w:num w:numId="3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3"/>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oNotHyphenateCaps/>
  <w:noPunctuationKerning w:val="1"/>
  <w:characterSpacingControl w:val="doNotCompress"/>
  <w:footnotePr>
    <w:footnote w:id="0"/>
    <w:footnote w:id="1"/>
  </w:footnotePr>
  <w:endnotePr>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Y4ZTQyMzY5YmJjOWIwOTQ1OWUyYTU1NTk0NTM4MjkifQ=="/>
  </w:docVars>
  <w:rsids>
    <w:rsidRoot w:val="002B6D6E"/>
    <w:rsid w:val="00104A24"/>
    <w:rsid w:val="00132927"/>
    <w:rsid w:val="0015797F"/>
    <w:rsid w:val="00272C8F"/>
    <w:rsid w:val="0028141E"/>
    <w:rsid w:val="002B6D6E"/>
    <w:rsid w:val="002F4474"/>
    <w:rsid w:val="002F5A13"/>
    <w:rsid w:val="004149E8"/>
    <w:rsid w:val="00420E10"/>
    <w:rsid w:val="00497B7F"/>
    <w:rsid w:val="00873FE5"/>
    <w:rsid w:val="00942BB0"/>
    <w:rsid w:val="009E7049"/>
    <w:rsid w:val="00A01E31"/>
    <w:rsid w:val="00C24638"/>
    <w:rsid w:val="00C44889"/>
    <w:rsid w:val="00CC27DB"/>
    <w:rsid w:val="00CF4FFA"/>
    <w:rsid w:val="00D96FBF"/>
    <w:rsid w:val="00DA1C72"/>
    <w:rsid w:val="00DF0495"/>
    <w:rsid w:val="00E67440"/>
    <w:rsid w:val="00E978C0"/>
    <w:rsid w:val="00EE16F4"/>
    <w:rsid w:val="00F74065"/>
    <w:rsid w:val="36FF9729"/>
    <w:rsid w:val="5EF6A169"/>
    <w:rsid w:val="7BFA7FA6"/>
    <w:rsid w:val="7C8C39CB"/>
    <w:rsid w:val="7DD7AB24"/>
    <w:rsid w:val="ADBF5B01"/>
    <w:rsid w:val="BBEFC0E7"/>
    <w:rsid w:val="BE9CE7E9"/>
    <w:rsid w:val="EFBEB857"/>
    <w:rsid w:val="EFF111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lang w:val="en-US" w:eastAsia="zh-CN" w:bidi="ar-SA"/>
    </w:rPr>
  </w:style>
  <w:style w:type="paragraph" w:styleId="2">
    <w:name w:val="heading 1"/>
    <w:basedOn w:val="1"/>
    <w:next w:val="1"/>
    <w:qFormat/>
    <w:uiPriority w:val="0"/>
    <w:pPr>
      <w:keepNext/>
      <w:numPr>
        <w:ilvl w:val="0"/>
        <w:numId w:val="1"/>
      </w:numPr>
      <w:spacing w:before="120" w:after="6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0">
    <w:name w:val="Default Paragraph Font"/>
    <w:semiHidden/>
    <w:unhideWhenUsed/>
    <w:uiPriority w:val="1"/>
  </w:style>
  <w:style w:type="table" w:default="1" w:styleId="29">
    <w:name w:val="Normal Table"/>
    <w:semiHidden/>
    <w:unhideWhenUsed/>
    <w:uiPriority w:val="99"/>
    <w:tblPr>
      <w:tblCellMar>
        <w:top w:w="0" w:type="dxa"/>
        <w:left w:w="108" w:type="dxa"/>
        <w:bottom w:w="0" w:type="dxa"/>
        <w:right w:w="108" w:type="dxa"/>
      </w:tblCellMar>
    </w:tblPr>
  </w:style>
  <w:style w:type="paragraph" w:styleId="11">
    <w:name w:val="toc 7"/>
    <w:basedOn w:val="1"/>
    <w:next w:val="1"/>
    <w:autoRedefine/>
    <w:semiHidden/>
    <w:uiPriority w:val="0"/>
    <w:pPr>
      <w:ind w:left="1200"/>
    </w:pPr>
  </w:style>
  <w:style w:type="paragraph" w:styleId="12">
    <w:name w:val="Normal Indent"/>
    <w:basedOn w:val="1"/>
    <w:uiPriority w:val="0"/>
    <w:pPr>
      <w:ind w:left="900" w:hanging="900"/>
    </w:pPr>
  </w:style>
  <w:style w:type="paragraph" w:styleId="13">
    <w:name w:val="Document Map"/>
    <w:basedOn w:val="1"/>
    <w:semiHidden/>
    <w:uiPriority w:val="0"/>
    <w:pPr>
      <w:shd w:val="clear" w:color="auto" w:fill="000080"/>
    </w:pPr>
  </w:style>
  <w:style w:type="paragraph" w:styleId="14">
    <w:name w:val="Body Text"/>
    <w:basedOn w:val="1"/>
    <w:uiPriority w:val="0"/>
    <w:pPr>
      <w:keepLines/>
      <w:spacing w:after="120"/>
      <w:ind w:left="720"/>
    </w:pPr>
  </w:style>
  <w:style w:type="paragraph" w:styleId="15">
    <w:name w:val="Body Text Indent"/>
    <w:basedOn w:val="1"/>
    <w:uiPriority w:val="0"/>
    <w:pPr>
      <w:ind w:left="720"/>
    </w:pPr>
    <w:rPr>
      <w:i/>
      <w:color w:val="0000FF"/>
      <w:u w:val="single"/>
    </w:rPr>
  </w:style>
  <w:style w:type="paragraph" w:styleId="16">
    <w:name w:val="toc 5"/>
    <w:basedOn w:val="1"/>
    <w:next w:val="1"/>
    <w:autoRedefine/>
    <w:semiHidden/>
    <w:uiPriority w:val="0"/>
    <w:pPr>
      <w:ind w:left="800"/>
    </w:pPr>
  </w:style>
  <w:style w:type="paragraph" w:styleId="17">
    <w:name w:val="toc 3"/>
    <w:basedOn w:val="1"/>
    <w:next w:val="1"/>
    <w:autoRedefine/>
    <w:uiPriority w:val="39"/>
    <w:pPr>
      <w:tabs>
        <w:tab w:val="left" w:pos="1440"/>
        <w:tab w:val="right" w:pos="9360"/>
      </w:tabs>
      <w:ind w:left="864"/>
    </w:pPr>
  </w:style>
  <w:style w:type="paragraph" w:styleId="18">
    <w:name w:val="toc 8"/>
    <w:basedOn w:val="1"/>
    <w:next w:val="1"/>
    <w:autoRedefine/>
    <w:semiHidden/>
    <w:uiPriority w:val="0"/>
    <w:pPr>
      <w:ind w:left="1400"/>
    </w:pPr>
  </w:style>
  <w:style w:type="paragraph" w:styleId="19">
    <w:name w:val="footer"/>
    <w:basedOn w:val="1"/>
    <w:uiPriority w:val="0"/>
    <w:pPr>
      <w:tabs>
        <w:tab w:val="center" w:pos="4320"/>
        <w:tab w:val="right" w:pos="8640"/>
      </w:tabs>
    </w:pPr>
  </w:style>
  <w:style w:type="paragraph" w:styleId="20">
    <w:name w:val="header"/>
    <w:basedOn w:val="1"/>
    <w:uiPriority w:val="0"/>
    <w:pPr>
      <w:tabs>
        <w:tab w:val="center" w:pos="4320"/>
        <w:tab w:val="right" w:pos="8640"/>
      </w:tabs>
    </w:pPr>
  </w:style>
  <w:style w:type="paragraph" w:styleId="21">
    <w:name w:val="toc 1"/>
    <w:basedOn w:val="1"/>
    <w:next w:val="1"/>
    <w:autoRedefine/>
    <w:uiPriority w:val="39"/>
    <w:pPr>
      <w:tabs>
        <w:tab w:val="right" w:pos="9360"/>
      </w:tabs>
      <w:spacing w:before="240" w:after="60"/>
      <w:ind w:right="720"/>
    </w:pPr>
  </w:style>
  <w:style w:type="paragraph" w:styleId="22">
    <w:name w:val="toc 4"/>
    <w:basedOn w:val="1"/>
    <w:next w:val="1"/>
    <w:autoRedefine/>
    <w:semiHidden/>
    <w:uiPriority w:val="0"/>
    <w:pPr>
      <w:ind w:left="600"/>
    </w:pPr>
  </w:style>
  <w:style w:type="paragraph" w:styleId="23">
    <w:name w:val="Subtitle"/>
    <w:basedOn w:val="1"/>
    <w:qFormat/>
    <w:uiPriority w:val="0"/>
    <w:pPr>
      <w:spacing w:after="60"/>
      <w:jc w:val="center"/>
    </w:pPr>
    <w:rPr>
      <w:i/>
      <w:sz w:val="36"/>
      <w:lang w:val="en-AU"/>
    </w:rPr>
  </w:style>
  <w:style w:type="paragraph" w:styleId="24">
    <w:name w:val="footnote text"/>
    <w:basedOn w:val="1"/>
    <w:semiHidden/>
    <w:uiPriority w:val="0"/>
    <w:pPr>
      <w:keepNext/>
      <w:keepLines/>
      <w:pBdr>
        <w:bottom w:val="single" w:color="000000" w:sz="6" w:space="0"/>
      </w:pBdr>
      <w:spacing w:before="40" w:after="40"/>
      <w:ind w:left="360" w:hanging="360"/>
    </w:pPr>
    <w:rPr>
      <w:sz w:val="16"/>
    </w:rPr>
  </w:style>
  <w:style w:type="paragraph" w:styleId="25">
    <w:name w:val="toc 6"/>
    <w:basedOn w:val="1"/>
    <w:next w:val="1"/>
    <w:autoRedefine/>
    <w:semiHidden/>
    <w:uiPriority w:val="0"/>
    <w:pPr>
      <w:ind w:left="1000"/>
    </w:pPr>
  </w:style>
  <w:style w:type="paragraph" w:styleId="26">
    <w:name w:val="toc 2"/>
    <w:basedOn w:val="1"/>
    <w:next w:val="1"/>
    <w:autoRedefine/>
    <w:uiPriority w:val="39"/>
    <w:pPr>
      <w:tabs>
        <w:tab w:val="right" w:pos="9360"/>
      </w:tabs>
      <w:ind w:left="432" w:right="720"/>
    </w:pPr>
  </w:style>
  <w:style w:type="paragraph" w:styleId="27">
    <w:name w:val="toc 9"/>
    <w:basedOn w:val="1"/>
    <w:next w:val="1"/>
    <w:autoRedefine/>
    <w:semiHidden/>
    <w:uiPriority w:val="0"/>
    <w:pPr>
      <w:ind w:left="1600"/>
    </w:pPr>
  </w:style>
  <w:style w:type="paragraph" w:styleId="28">
    <w:name w:val="Title"/>
    <w:basedOn w:val="1"/>
    <w:next w:val="1"/>
    <w:qFormat/>
    <w:uiPriority w:val="0"/>
    <w:pPr>
      <w:spacing w:line="240" w:lineRule="auto"/>
      <w:jc w:val="center"/>
    </w:pPr>
    <w:rPr>
      <w:b/>
      <w:sz w:val="36"/>
    </w:rPr>
  </w:style>
  <w:style w:type="character" w:styleId="31">
    <w:name w:val="Strong"/>
    <w:qFormat/>
    <w:uiPriority w:val="0"/>
    <w:rPr>
      <w:b/>
    </w:rPr>
  </w:style>
  <w:style w:type="character" w:styleId="32">
    <w:name w:val="page number"/>
    <w:basedOn w:val="30"/>
    <w:uiPriority w:val="0"/>
  </w:style>
  <w:style w:type="character" w:styleId="33">
    <w:name w:val="FollowedHyperlink"/>
    <w:uiPriority w:val="0"/>
    <w:rPr>
      <w:color w:val="800080"/>
      <w:u w:val="single"/>
    </w:rPr>
  </w:style>
  <w:style w:type="character" w:styleId="34">
    <w:name w:val="Hyperlink"/>
    <w:uiPriority w:val="0"/>
    <w:rPr>
      <w:color w:val="0000FF"/>
      <w:u w:val="single"/>
    </w:rPr>
  </w:style>
  <w:style w:type="character" w:styleId="35">
    <w:name w:val="HTML Code"/>
    <w:basedOn w:val="30"/>
    <w:uiPriority w:val="0"/>
    <w:rPr>
      <w:rFonts w:ascii="Courier New" w:hAnsi="Courier New"/>
      <w:sz w:val="20"/>
    </w:rPr>
  </w:style>
  <w:style w:type="character" w:styleId="36">
    <w:name w:val="footnote reference"/>
    <w:semiHidden/>
    <w:uiPriority w:val="0"/>
    <w:rPr>
      <w:sz w:val="20"/>
      <w:vertAlign w:val="superscript"/>
    </w:rPr>
  </w:style>
  <w:style w:type="paragraph" w:customStyle="1" w:styleId="37">
    <w:name w:val="Paragraph2"/>
    <w:basedOn w:val="1"/>
    <w:uiPriority w:val="0"/>
    <w:pPr>
      <w:spacing w:before="80"/>
      <w:ind w:left="720"/>
      <w:jc w:val="both"/>
    </w:pPr>
    <w:rPr>
      <w:color w:val="000000"/>
      <w:lang w:val="en-AU"/>
    </w:rPr>
  </w:style>
  <w:style w:type="paragraph" w:customStyle="1" w:styleId="38">
    <w:name w:val="Bullet1"/>
    <w:basedOn w:val="1"/>
    <w:uiPriority w:val="0"/>
    <w:pPr>
      <w:ind w:left="720" w:hanging="432"/>
    </w:pPr>
  </w:style>
  <w:style w:type="paragraph" w:customStyle="1" w:styleId="39">
    <w:name w:val="Bullet2"/>
    <w:basedOn w:val="1"/>
    <w:uiPriority w:val="0"/>
    <w:pPr>
      <w:ind w:left="1440" w:hanging="360"/>
    </w:pPr>
    <w:rPr>
      <w:color w:val="000080"/>
    </w:rPr>
  </w:style>
  <w:style w:type="paragraph" w:customStyle="1" w:styleId="40">
    <w:name w:val="Tabletext"/>
    <w:basedOn w:val="1"/>
    <w:uiPriority w:val="0"/>
    <w:pPr>
      <w:keepLines/>
      <w:spacing w:after="120"/>
    </w:pPr>
  </w:style>
  <w:style w:type="paragraph" w:customStyle="1" w:styleId="41">
    <w:name w:val="Main Title"/>
    <w:basedOn w:val="1"/>
    <w:uiPriority w:val="0"/>
    <w:pPr>
      <w:spacing w:before="480" w:after="60" w:line="240" w:lineRule="auto"/>
      <w:jc w:val="center"/>
    </w:pPr>
    <w:rPr>
      <w:b/>
      <w:kern w:val="28"/>
      <w:sz w:val="32"/>
    </w:rPr>
  </w:style>
  <w:style w:type="paragraph" w:customStyle="1" w:styleId="42">
    <w:name w:val="Paragraph1"/>
    <w:basedOn w:val="1"/>
    <w:uiPriority w:val="0"/>
    <w:pPr>
      <w:spacing w:before="80" w:line="240" w:lineRule="auto"/>
      <w:jc w:val="both"/>
    </w:pPr>
  </w:style>
  <w:style w:type="paragraph" w:customStyle="1" w:styleId="43">
    <w:name w:val="Paragraph3"/>
    <w:basedOn w:val="1"/>
    <w:uiPriority w:val="0"/>
    <w:pPr>
      <w:spacing w:before="80" w:line="240" w:lineRule="auto"/>
      <w:ind w:left="1530"/>
      <w:jc w:val="both"/>
    </w:pPr>
  </w:style>
  <w:style w:type="paragraph" w:customStyle="1" w:styleId="44">
    <w:name w:val="Paragraph4"/>
    <w:basedOn w:val="1"/>
    <w:uiPriority w:val="0"/>
    <w:pPr>
      <w:spacing w:before="80" w:line="240" w:lineRule="auto"/>
      <w:ind w:left="2250"/>
      <w:jc w:val="both"/>
    </w:pPr>
  </w:style>
  <w:style w:type="paragraph" w:customStyle="1" w:styleId="45">
    <w:name w:val="Body"/>
    <w:basedOn w:val="1"/>
    <w:uiPriority w:val="0"/>
    <w:pPr>
      <w:widowControl/>
      <w:spacing w:before="120" w:line="240" w:lineRule="auto"/>
      <w:jc w:val="both"/>
    </w:pPr>
  </w:style>
  <w:style w:type="paragraph" w:customStyle="1" w:styleId="46">
    <w:name w:val="Bullet"/>
    <w:basedOn w:val="1"/>
    <w:uiPriority w:val="0"/>
    <w:pPr>
      <w:widowControl/>
      <w:numPr>
        <w:ilvl w:val="0"/>
        <w:numId w:val="2"/>
      </w:numPr>
      <w:spacing w:before="120" w:line="240" w:lineRule="auto"/>
      <w:ind w:right="360"/>
      <w:jc w:val="both"/>
    </w:pPr>
  </w:style>
  <w:style w:type="paragraph" w:customStyle="1" w:styleId="47">
    <w:name w:val="InfoBlue"/>
    <w:basedOn w:val="1"/>
    <w:next w:val="14"/>
    <w:autoRedefine/>
    <w:uiPriority w:val="0"/>
    <w:pPr>
      <w:spacing w:before="240" w:after="120"/>
      <w:ind w:left="765"/>
    </w:pPr>
    <w:rPr>
      <w:rFonts w:ascii="Times New Roman"/>
      <w:i/>
      <w:color w:val="0000FF"/>
    </w:rPr>
  </w:style>
  <w:style w:type="character" w:customStyle="1" w:styleId="48">
    <w:name w:val="tw4winMark"/>
    <w:uiPriority w:val="0"/>
    <w:rPr>
      <w:rFonts w:ascii="Courier New" w:hAnsi="Courier New"/>
      <w:vanish/>
      <w:color w:val="800080"/>
      <w:vertAlign w:val="subscript"/>
    </w:rPr>
  </w:style>
  <w:style w:type="character" w:customStyle="1" w:styleId="49">
    <w:name w:val="tw4winError"/>
    <w:uiPriority w:val="0"/>
    <w:rPr>
      <w:rFonts w:ascii="Courier New" w:hAnsi="Courier New"/>
      <w:color w:val="00FF00"/>
      <w:sz w:val="40"/>
    </w:rPr>
  </w:style>
  <w:style w:type="character" w:customStyle="1" w:styleId="50">
    <w:name w:val="tw4winTerm"/>
    <w:uiPriority w:val="0"/>
    <w:rPr>
      <w:color w:val="0000FF"/>
    </w:rPr>
  </w:style>
  <w:style w:type="character" w:customStyle="1" w:styleId="51">
    <w:name w:val="tw4winPopup"/>
    <w:uiPriority w:val="0"/>
    <w:rPr>
      <w:rFonts w:ascii="Courier New" w:hAnsi="Courier New"/>
      <w:color w:val="008000"/>
    </w:rPr>
  </w:style>
  <w:style w:type="character" w:customStyle="1" w:styleId="52">
    <w:name w:val="tw4winJump"/>
    <w:uiPriority w:val="0"/>
    <w:rPr>
      <w:rFonts w:ascii="Courier New" w:hAnsi="Courier New"/>
      <w:color w:val="008080"/>
    </w:rPr>
  </w:style>
  <w:style w:type="character" w:customStyle="1" w:styleId="53">
    <w:name w:val="tw4winExternal"/>
    <w:uiPriority w:val="0"/>
    <w:rPr>
      <w:rFonts w:ascii="Courier New" w:hAnsi="Courier New"/>
      <w:color w:val="808080"/>
    </w:rPr>
  </w:style>
  <w:style w:type="character" w:customStyle="1" w:styleId="54">
    <w:name w:val="tw4winInternal"/>
    <w:uiPriority w:val="0"/>
    <w:rPr>
      <w:rFonts w:ascii="Courier New" w:hAnsi="Courier New"/>
      <w:color w:val="FF0000"/>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3.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&lt;SJTU&gt;</Company>
  <Pages>20</Pages>
  <Words>2961</Words>
  <Characters>16880</Characters>
  <Lines>140</Lines>
  <Paragraphs>39</Paragraphs>
  <TotalTime>14</TotalTime>
  <ScaleCrop>false</ScaleCrop>
  <LinksUpToDate>false</LinksUpToDate>
  <CharactersWithSpaces>19802</CharactersWithSpaces>
  <Application>WPS Office_6.12.1.8902_F1E327BC-269C-435d-A152-05C5408002CA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2020-09-04T03:03:00Z</dcterms:created>
  <dc:creator>bjshen</dc:creator>
  <cp:lastModifiedBy>吴伯涛</cp:lastModifiedBy>
  <cp:lastPrinted>2411-12-31T23:59:00Z</cp:lastPrinted>
  <dcterms:modified xsi:type="dcterms:W3CDTF">2025-01-14T16:10:38Z</dcterms:modified>
  <dc:subject>&lt;项目名称&gt;</dc:subject>
  <dc:title>软件需求规约</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2052-6.12.1.8902</vt:lpwstr>
  </property>
  <property fmtid="{D5CDD505-2E9C-101B-9397-08002B2CF9AE}" pid="3" name="ICV">
    <vt:lpwstr>CB61F03E1E73CAA68824856736E51B7B_42</vt:lpwstr>
  </property>
</Properties>
</file>