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  <w:bidi w:val="0"/>
      </w:pPr>
      <w:r>
        <w:rPr>
          <w:rFonts w:ascii="Malgun Gothic" w:cs="Malgun Gothic" w:hAnsi="Malgun Gothic" w:eastAsia="Malgun Gothic"/>
          <w:b w:val="1"/>
          <w:bCs w:val="1"/>
          <w:sz w:val="36"/>
          <w:szCs w:val="36"/>
          <w:rtl w:val="0"/>
        </w:rPr>
        <w:t xml:space="preserve">MINI PROJECT 1 </w:t>
      </w:r>
      <w:r>
        <w:rPr>
          <w:rFonts w:ascii="Malgun Gothic" w:cs="Malgun Gothic" w:hAnsi="Malgun Gothic" w:eastAsia="Malgun Gothic"/>
          <w:b w:val="1"/>
          <w:bCs w:val="1"/>
          <w:sz w:val="36"/>
          <w:szCs w:val="36"/>
          <w:rtl w:val="0"/>
          <w:lang w:val="ko-KR" w:eastAsia="ko-KR"/>
        </w:rPr>
        <w:t>프로젝트 수행 계획서</w:t>
      </w:r>
    </w:p>
    <w:p>
      <w:pPr>
        <w:pStyle w:val="본문"/>
        <w:bidi w:val="0"/>
      </w:pPr>
      <w:r>
        <w:rPr>
          <w:rFonts w:ascii="Malgun Gothic" w:cs="Malgun Gothic" w:hAnsi="Malgun Gothic" w:eastAsia="Malgun Gothic"/>
          <w:outline w:val="0"/>
          <w:color w:val="595959"/>
          <w:sz w:val="18"/>
          <w:szCs w:val="18"/>
          <w:u w:color="595959"/>
          <w:rtl w:val="0"/>
          <w:lang w:val="ko-KR" w:eastAsia="ko-KR"/>
          <w14:textFill>
            <w14:solidFill>
              <w14:srgbClr w14:val="595959"/>
            </w14:solidFill>
          </w14:textFill>
        </w:rPr>
        <w:t xml:space="preserve">팀별 주제 선택형 </w:t>
      </w:r>
      <w:r>
        <w:rPr>
          <w:rFonts w:ascii="Malgun Gothic" w:cs="Malgun Gothic" w:hAnsi="Malgun Gothic" w:eastAsia="Malgun Gothic"/>
          <w:outline w:val="0"/>
          <w:color w:val="595959"/>
          <w:sz w:val="18"/>
          <w:szCs w:val="18"/>
          <w:u w:color="595959"/>
          <w:rtl w:val="0"/>
          <w14:textFill>
            <w14:solidFill>
              <w14:srgbClr w14:val="595959"/>
            </w14:solidFill>
          </w14:textFill>
        </w:rPr>
        <w:t xml:space="preserve">| </w:t>
      </w:r>
      <w:r>
        <w:rPr>
          <w:rFonts w:ascii="Malgun Gothic" w:cs="Malgun Gothic" w:hAnsi="Malgun Gothic" w:eastAsia="Malgun Gothic"/>
          <w:outline w:val="0"/>
          <w:color w:val="595959"/>
          <w:sz w:val="18"/>
          <w:szCs w:val="18"/>
          <w:u w:color="595959"/>
          <w:rtl w:val="0"/>
          <w:lang w:val="ko-KR" w:eastAsia="ko-KR"/>
          <w14:textFill>
            <w14:solidFill>
              <w14:srgbClr w14:val="595959"/>
            </w14:solidFill>
          </w14:textFill>
        </w:rPr>
        <w:t xml:space="preserve">예시주제 </w:t>
      </w:r>
      <w:r>
        <w:rPr>
          <w:rFonts w:ascii="Malgun Gothic" w:cs="Malgun Gothic" w:hAnsi="Malgun Gothic" w:eastAsia="Malgun Gothic"/>
          <w:outline w:val="0"/>
          <w:color w:val="595959"/>
          <w:sz w:val="18"/>
          <w:szCs w:val="18"/>
          <w:u w:color="595959"/>
          <w:rtl w:val="0"/>
          <w14:textFill>
            <w14:solidFill>
              <w14:srgbClr w14:val="595959"/>
            </w14:solidFill>
          </w14:textFill>
        </w:rPr>
        <w:t>3</w:t>
      </w:r>
      <w:r>
        <w:rPr>
          <w:rFonts w:ascii="Malgun Gothic" w:cs="Malgun Gothic" w:hAnsi="Malgun Gothic" w:eastAsia="Malgun Gothic"/>
          <w:outline w:val="0"/>
          <w:color w:val="595959"/>
          <w:sz w:val="18"/>
          <w:szCs w:val="18"/>
          <w:u w:color="595959"/>
          <w:rtl w:val="0"/>
          <w:lang w:val="ko-KR" w:eastAsia="ko-KR"/>
          <w14:textFill>
            <w14:solidFill>
              <w14:srgbClr w14:val="595959"/>
            </w14:solidFill>
          </w14:textFill>
        </w:rPr>
        <w:t xml:space="preserve">개 또는 자유주제 중 선택 </w:t>
      </w:r>
      <w:r>
        <w:rPr>
          <w:rFonts w:ascii="Malgun Gothic" w:cs="Malgun Gothic" w:hAnsi="Malgun Gothic" w:eastAsia="Malgun Gothic"/>
          <w:outline w:val="0"/>
          <w:color w:val="595959"/>
          <w:sz w:val="18"/>
          <w:szCs w:val="18"/>
          <w:u w:color="595959"/>
          <w:rtl w:val="0"/>
          <w14:textFill>
            <w14:solidFill>
              <w14:srgbClr w14:val="595959"/>
            </w14:solidFill>
          </w14:textFill>
        </w:rPr>
        <w:t xml:space="preserve">| Open API </w:t>
      </w:r>
      <w:r>
        <w:rPr>
          <w:rFonts w:ascii="Malgun Gothic" w:cs="Malgun Gothic" w:hAnsi="Malgun Gothic" w:eastAsia="Malgun Gothic"/>
          <w:outline w:val="0"/>
          <w:color w:val="595959"/>
          <w:sz w:val="18"/>
          <w:szCs w:val="18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 xml:space="preserve">· </w:t>
      </w:r>
      <w:r>
        <w:rPr>
          <w:rFonts w:ascii="Malgun Gothic" w:cs="Malgun Gothic" w:hAnsi="Malgun Gothic" w:eastAsia="Malgun Gothic"/>
          <w:outline w:val="0"/>
          <w:color w:val="595959"/>
          <w:sz w:val="18"/>
          <w:szCs w:val="18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AI </w:t>
      </w:r>
      <w:r>
        <w:rPr>
          <w:rFonts w:ascii="Malgun Gothic" w:cs="Malgun Gothic" w:hAnsi="Malgun Gothic" w:eastAsia="Malgun Gothic"/>
          <w:outline w:val="0"/>
          <w:color w:val="595959"/>
          <w:sz w:val="18"/>
          <w:szCs w:val="18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 xml:space="preserve">· </w:t>
      </w:r>
      <w:r>
        <w:rPr>
          <w:rFonts w:ascii="Malgun Gothic" w:cs="Malgun Gothic" w:hAnsi="Malgun Gothic" w:eastAsia="Malgun Gothic"/>
          <w:outline w:val="0"/>
          <w:color w:val="595959"/>
          <w:sz w:val="18"/>
          <w:szCs w:val="18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CRUD </w:t>
      </w:r>
      <w:r>
        <w:rPr>
          <w:rFonts w:ascii="Malgun Gothic" w:cs="Malgun Gothic" w:hAnsi="Malgun Gothic" w:eastAsia="Malgun Gothic"/>
          <w:outline w:val="0"/>
          <w:color w:val="595959"/>
          <w:sz w:val="18"/>
          <w:szCs w:val="18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 xml:space="preserve">· </w:t>
      </w:r>
      <w:r>
        <w:rPr>
          <w:rFonts w:ascii="Malgun Gothic" w:cs="Malgun Gothic" w:hAnsi="Malgun Gothic" w:eastAsia="Malgun Gothic"/>
          <w:outline w:val="0"/>
          <w:color w:val="595959"/>
          <w:sz w:val="18"/>
          <w:szCs w:val="18"/>
          <w:u w:color="595959"/>
          <w:rtl w:val="0"/>
          <w:lang w:val="ko-KR" w:eastAsia="ko-KR"/>
          <w14:textFill>
            <w14:solidFill>
              <w14:srgbClr w14:val="595959"/>
            </w14:solidFill>
          </w14:textFill>
        </w:rPr>
        <w:t xml:space="preserve">협업 </w:t>
      </w:r>
      <w:r>
        <w:rPr>
          <w:rFonts w:ascii="Malgun Gothic" w:cs="Malgun Gothic" w:hAnsi="Malgun Gothic" w:eastAsia="Malgun Gothic"/>
          <w:outline w:val="0"/>
          <w:color w:val="595959"/>
          <w:sz w:val="18"/>
          <w:szCs w:val="18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Tool </w:t>
      </w:r>
      <w:r>
        <w:rPr>
          <w:rFonts w:ascii="Malgun Gothic" w:cs="Malgun Gothic" w:hAnsi="Malgun Gothic" w:eastAsia="Malgun Gothic"/>
          <w:outline w:val="0"/>
          <w:color w:val="595959"/>
          <w:sz w:val="18"/>
          <w:szCs w:val="18"/>
          <w:u w:color="595959"/>
          <w:rtl w:val="0"/>
          <w:lang w:val="ko-KR" w:eastAsia="ko-KR"/>
          <w14:textFill>
            <w14:solidFill>
              <w14:srgbClr w14:val="595959"/>
            </w14:solidFill>
          </w14:textFill>
        </w:rPr>
        <w:t>활용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9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작성 목적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팀이 선택한 프로젝트 주제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일정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역할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구현 범위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산출물 계획을 먼저 합의하기 위한 문서입니다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최종 발표 전까지 변경된 내용은 변경 이력에 남기세요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.</w:t>
            </w:r>
          </w:p>
        </w:tc>
      </w:tr>
    </w:tbl>
    <w:p>
      <w:pPr>
        <w:pStyle w:val="본문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머리말"/>
        <w:spacing w:before="320" w:after="160"/>
      </w:pP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  <w:lang w:val="ko-KR" w:eastAsia="ko-KR"/>
        </w:rPr>
        <w:t>프로젝트 기본 정보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7160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항목</w:t>
            </w:r>
          </w:p>
        </w:tc>
        <w:tc>
          <w:tcPr>
            <w:tcW w:type="dxa" w:w="7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작성 내용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팀명</w:t>
            </w:r>
          </w:p>
        </w:tc>
        <w:tc>
          <w:tcPr>
            <w:tcW w:type="dxa" w:w="7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[1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팀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프로젝트명</w:t>
            </w:r>
          </w:p>
        </w:tc>
        <w:tc>
          <w:tcPr>
            <w:tcW w:type="dxa" w:w="7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>mermAid 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머메이드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선택 주제</w:t>
            </w:r>
          </w:p>
        </w:tc>
        <w:tc>
          <w:tcPr>
            <w:tcW w:type="dxa" w:w="7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[4.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자유주제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작성일</w:t>
            </w:r>
          </w:p>
        </w:tc>
        <w:tc>
          <w:tcPr>
            <w:tcW w:type="dxa" w:w="7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2026.07.07 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최종 수정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2026.07.10)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 xml:space="preserve">GitHub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저장소</w:t>
            </w:r>
          </w:p>
        </w:tc>
        <w:tc>
          <w:tcPr>
            <w:tcW w:type="dxa" w:w="7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https://github.com/SJY051/mermaid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협업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Tool</w:t>
            </w:r>
          </w:p>
        </w:tc>
        <w:tc>
          <w:tcPr>
            <w:tcW w:type="dxa" w:w="7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GitHub Projects, GitHub Issues/PR, Notion</w:t>
            </w:r>
          </w:p>
        </w:tc>
      </w:tr>
      <w:tr>
        <w:tblPrEx>
          <w:shd w:val="clear" w:color="auto" w:fill="ced7e7"/>
        </w:tblPrEx>
        <w:trPr>
          <w:trHeight w:val="1830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기술 스택</w:t>
            </w:r>
          </w:p>
        </w:tc>
        <w:tc>
          <w:tcPr>
            <w:tcW w:type="dxa" w:w="7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백엔드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: Spring Boot 3.5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·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Java 21 (Temurin)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·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JPA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·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Flyway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·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MariaDB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·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Redis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프론트엔드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: React 19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·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 xml:space="preserve">Vite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·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TypeScript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·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Tailwind CSS v4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·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astryx (Meta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오픈소스 디자인 시스템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)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지도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네이버 클라우드 플랫폼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Maps (language=en)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a-DK"/>
              </w:rPr>
              <w:t xml:space="preserve">LLM: OpenAI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호환 엔드포인트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프로바이더 교체 가능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)</w:t>
            </w:r>
          </w:p>
        </w:tc>
      </w:tr>
    </w:tbl>
    <w:p>
      <w:pPr>
        <w:pStyle w:val="머리말"/>
        <w:widowControl w:val="0"/>
        <w:spacing w:before="320" w:after="160"/>
      </w:pPr>
    </w:p>
    <w:p>
      <w:pPr>
        <w:pStyle w:val="머리말 2"/>
        <w:spacing w:before="240" w:after="120"/>
      </w:pPr>
      <w:r>
        <w:rPr>
          <w:rFonts w:ascii="Malgun Gothic" w:cs="Malgun Gothic" w:hAnsi="Malgun Gothic" w:eastAsia="Malgun Gothic"/>
          <w:b w:val="1"/>
          <w:bCs w:val="1"/>
          <w:sz w:val="24"/>
          <w:szCs w:val="24"/>
          <w:rtl w:val="0"/>
          <w:lang w:val="ko-KR" w:eastAsia="ko-KR"/>
        </w:rPr>
        <w:t>주제 선택표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00"/>
        <w:gridCol w:w="3560"/>
        <w:gridCol w:w="5000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선택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주제</w:t>
            </w:r>
          </w:p>
        </w:tc>
        <w:tc>
          <w:tcPr>
            <w:tcW w:type="dxa" w:w="5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설명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>Open API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와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AI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를 활용한 실시간 정보 카드뉴스 알림 서비스</w:t>
            </w:r>
          </w:p>
        </w:tc>
        <w:tc>
          <w:tcPr>
            <w:tcW w:type="dxa" w:w="5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뉴스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날씨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주가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이슈 등 실시간 정보를 수집하고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AI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로 요약하여 카드뉴스 형태로 제공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>Open API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와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AI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를 활용한 맞춤형 채용공고 요약 서비스</w:t>
            </w:r>
          </w:p>
        </w:tc>
        <w:tc>
          <w:tcPr>
            <w:tcW w:type="dxa" w:w="5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채용공고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또는 크롤링 데이터를 활용해 직무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지역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역량 기준으로 공고를 요약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추천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공공데이터와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AI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를 활용한 지역 생활정보 추천 서비스</w:t>
            </w:r>
          </w:p>
        </w:tc>
        <w:tc>
          <w:tcPr>
            <w:tcW w:type="dxa" w:w="5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공공데이터를 기반으로 지역 행사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복지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교통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안전 정보를 사용자 조건에 맞게 추천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자유주제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선택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5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 xml:space="preserve">Open API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또는 공공데이터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, AI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활용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CRUD,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협업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Tool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사용 조건을 충족하는 팀 자율 주제</w:t>
            </w:r>
          </w:p>
        </w:tc>
      </w:tr>
    </w:tbl>
    <w:p>
      <w:pPr>
        <w:pStyle w:val="머리말 2"/>
        <w:widowControl w:val="0"/>
        <w:spacing w:before="240" w:after="120"/>
      </w:pPr>
    </w:p>
    <w:p>
      <w:pPr>
        <w:pStyle w:val="머리말 2"/>
        <w:widowControl w:val="0"/>
        <w:spacing w:before="240" w:after="12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4560"/>
        <w:gridCol w:w="3000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선택 주제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선택 이유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주요 사용자</w:t>
            </w:r>
          </w:p>
        </w:tc>
      </w:tr>
      <w:tr>
        <w:tblPrEx>
          <w:shd w:val="clear" w:color="auto" w:fill="ced7e7"/>
        </w:tblPrEx>
        <w:trPr>
          <w:trHeight w:val="1350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[4.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자유주제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]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대한민국은 공공 의료 시스템이 잘 갖추어져 있어 어렵지 않게 이용할 수 있지만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사전 정보가 부족하여 이용을 꺼리거나 접근 자체를 어려워하는 사람들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의료 소외 계층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외국인 등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)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이 많다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따라서 이 접근 자체를 용이하게 하고자 해당 서비스를 개발하고자 한다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.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의료 서비스 접근이 어려운 내국인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언어장벽이 존재하고 한국 의료 정보 접근이 어려운 외국인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영어 사용 가능자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)</w:t>
            </w:r>
          </w:p>
        </w:tc>
      </w:tr>
    </w:tbl>
    <w:p>
      <w:pPr>
        <w:pStyle w:val="머리말 2"/>
        <w:widowControl w:val="0"/>
        <w:spacing w:before="240" w:after="120"/>
      </w:pPr>
    </w:p>
    <w:p>
      <w:pPr>
        <w:pStyle w:val="머리말"/>
        <w:spacing w:before="320" w:after="160"/>
      </w:pP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  <w:lang w:val="ko-KR" w:eastAsia="ko-KR"/>
        </w:rPr>
        <w:t>프로젝트 목표 및 범위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7560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구분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작성 내용</w:t>
            </w:r>
          </w:p>
        </w:tc>
      </w:tr>
      <w:tr>
        <w:tblPrEx>
          <w:shd w:val="clear" w:color="auto" w:fill="ced7e7"/>
        </w:tblPrEx>
        <w:trPr>
          <w:trHeight w:val="1551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문제 정의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1.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의학적 도움이 필요할 때 개인의 판단이 잘 서지 않을 때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2.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당장 의료 서비스가 필요하지만 근처 의료 시설의 운영 정보를 모를 때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3.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현 상황에서 급하게 받을 수 있는 의료 서비스의 유무 및 방향이 모호할 때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4.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약품에 대한 정보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언어적 한계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성분의 차이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금기 사항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)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가 부족할 때</w:t>
            </w:r>
          </w:p>
        </w:tc>
      </w:tr>
      <w:tr>
        <w:tblPrEx>
          <w:shd w:val="clear" w:color="auto" w:fill="ced7e7"/>
        </w:tblPrEx>
        <w:trPr>
          <w:trHeight w:val="1830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서비스 목표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1.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공공데이터로 확인 가능한 의료 정보를 제공하여 사용자의 판단을 돕는다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진단하지 않는다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)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2.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검색 시점에서 운영 중인 주변 의료 시설 정보를 알려준다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3.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사용자가 취해야 할 다음 행동 경로를 제시한다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4.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의약품의 효능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복용법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주의사항과 정부 고시 금기 정보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(DUR)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를 한눈에 정리해준다</w:t>
            </w:r>
          </w:p>
        </w:tc>
      </w:tr>
      <w:tr>
        <w:tblPrEx>
          <w:shd w:val="clear" w:color="auto" w:fill="ced7e7"/>
        </w:tblPrEx>
        <w:trPr>
          <w:trHeight w:val="1990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핵심 기능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3~5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개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1.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불필요한 로그인 없이 즉시 상호작용 가능한 영어 챗 인터페이스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2.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현재 주변에서 운영 중인 약국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병원 정보를 지도에 표시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3.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공공데이터 기반 의약품 정보 제공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효능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부작용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주의사항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)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4.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성분 기반 알레르기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4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단계 판정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(blocked / warning / no_match_found / unknown)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5. DUR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금기 정보 결합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병용금기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특정연령대금기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임부금기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노인주의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1990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제외 범위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·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영어 이외의 외국어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UI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·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진단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처방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개인별 복용량 결정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·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회원가입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로그인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보호자 계정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시니어 알림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(FCM)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·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의료비 예측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예약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결제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·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동물병원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완료 기준</w:t>
            </w:r>
          </w:p>
        </w:tc>
        <w:tc>
          <w:tcPr>
            <w:tcW w:type="dxa" w:w="7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챗 인터페이스 동작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공공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API 5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종 연동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알레르기 판정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지도 표시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즐겨찾기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CRUD, fixture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모드 시연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, 3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회 연속 리허설 성공</w:t>
            </w:r>
          </w:p>
        </w:tc>
      </w:tr>
    </w:tbl>
    <w:p>
      <w:pPr>
        <w:pStyle w:val="머리말"/>
        <w:widowControl w:val="0"/>
        <w:spacing w:before="320" w:after="160"/>
      </w:pPr>
    </w:p>
    <w:p>
      <w:pPr>
        <w:pStyle w:val="머리말 2"/>
        <w:spacing w:before="240" w:after="120"/>
      </w:pPr>
      <w:r>
        <w:rPr>
          <w:rFonts w:ascii="Malgun Gothic" w:cs="Malgun Gothic" w:hAnsi="Malgun Gothic" w:eastAsia="Malgun Gothic"/>
          <w:b w:val="1"/>
          <w:bCs w:val="1"/>
          <w:sz w:val="24"/>
          <w:szCs w:val="24"/>
          <w:rtl w:val="0"/>
          <w:lang w:val="ko-KR" w:eastAsia="ko-KR"/>
        </w:rPr>
        <w:t>필수 요소 반영 계획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4560"/>
        <w:gridCol w:w="3000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필수 요소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팀 적용 계획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확인 기준</w:t>
            </w:r>
          </w:p>
        </w:tc>
      </w:tr>
      <w:tr>
        <w:tblPrEx>
          <w:shd w:val="clear" w:color="auto" w:fill="ced7e7"/>
        </w:tblPrEx>
        <w:trPr>
          <w:trHeight w:val="2428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Open API /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공공데이터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국립중앙의료원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_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전국 약국 정보 조회 서비스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건강보험심사평가원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_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병원정보서비스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건강보험심사평가원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_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의료기관별상세정보서비스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식품의약품안전처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_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의약품개요정보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(e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약은요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)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식품의약품안전처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_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의약품 제품 허가정보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식품의약품안전처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_DUR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품목정보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호출 결과 확인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실제 응답을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fixture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로 저장하여 테스트</w:t>
            </w:r>
          </w:p>
        </w:tc>
      </w:tr>
      <w:tr>
        <w:tblPrEx>
          <w:shd w:val="clear" w:color="auto" w:fill="ced7e7"/>
        </w:tblPrEx>
        <w:trPr>
          <w:trHeight w:val="792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활용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공공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조회 결과를 컨텍스트로 주입하는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2-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패스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RAG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챗 인터페이스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. JSON Schema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강제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+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서버 후처리 불변조건 검증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질문에 적합한 구조화 응답 출력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조회하지 않은 제품명이 포함되면 거부되는지 확인</w:t>
            </w:r>
          </w:p>
        </w:tc>
      </w:tr>
      <w:tr>
        <w:tblPrEx>
          <w:shd w:val="clear" w:color="auto" w:fill="ced7e7"/>
        </w:tblPrEx>
        <w:trPr>
          <w:trHeight w:val="2254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CRUD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구현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서버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DB(MariaDB + JPA):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- Create: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즐겨찾기 의료기관 추가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알레르기 성분 등록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(opt-in)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- Read: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프로필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즐겨찾기 목록 조회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- Update: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즐겨찾기 별칭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메모 수정</w:t>
            </w:r>
          </w:p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- Delete: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즐겨찾기 해제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알레르기 성분 삭제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ERD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테이블 명세서와 실제 엔티티 일치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. 4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개 동작 시연</w:t>
            </w:r>
          </w:p>
        </w:tc>
      </w:tr>
      <w:tr>
        <w:tblPrEx>
          <w:shd w:val="clear" w:color="auto" w:fill="ced7e7"/>
        </w:tblPrEx>
        <w:trPr>
          <w:trHeight w:val="792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협업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Tool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사용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GitHub Issues(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작업 단위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), Pull Request(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리뷰 필수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), GitHub Projects(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칸반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), GitHub Actions(CI), Notion(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회의록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커밋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이슈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/PR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기록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CI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통과 없이 머지 금지</w:t>
            </w:r>
          </w:p>
        </w:tc>
      </w:tr>
    </w:tbl>
    <w:p>
      <w:pPr>
        <w:pStyle w:val="머리말 2"/>
        <w:widowControl w:val="0"/>
        <w:spacing w:before="240" w:after="120"/>
      </w:pPr>
    </w:p>
    <w:p>
      <w:pPr>
        <w:pStyle w:val="머리말"/>
        <w:spacing w:before="320" w:after="160"/>
      </w:pP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  <w:lang w:val="ko-KR" w:eastAsia="ko-KR"/>
        </w:rPr>
        <w:t>팀원 역할 및 협업 방식</w:t>
      </w:r>
    </w:p>
    <w:p>
      <w:pPr>
        <w:pStyle w:val="머리말"/>
        <w:spacing w:before="320" w:after="160"/>
      </w:pPr>
      <w:r>
        <w:rPr>
          <w:rFonts w:ascii="Malgun Gothic" w:cs="Malgun Gothic" w:hAnsi="Malgun Gothic" w:eastAsia="Malgun Gothic"/>
          <w:i w:val="1"/>
          <w:iCs w:val="1"/>
          <w:outline w:val="0"/>
          <w:color w:val="595959"/>
          <w:sz w:val="18"/>
          <w:szCs w:val="18"/>
          <w:u w:color="595959"/>
          <w:rtl w:val="0"/>
          <w:lang w:val="ko-KR" w:eastAsia="ko-KR"/>
          <w14:textFill>
            <w14:solidFill>
              <w14:srgbClr w14:val="595959"/>
            </w14:solidFill>
          </w14:textFill>
        </w:rPr>
        <w:t>전원이 프론트엔드와 백엔드를 모두 다루되</w:t>
      </w:r>
      <w:r>
        <w:rPr>
          <w:rFonts w:ascii="Malgun Gothic" w:cs="Malgun Gothic" w:hAnsi="Malgun Gothic" w:eastAsia="Malgun Gothic"/>
          <w:i w:val="1"/>
          <w:iCs w:val="1"/>
          <w:outline w:val="0"/>
          <w:color w:val="595959"/>
          <w:sz w:val="18"/>
          <w:szCs w:val="18"/>
          <w:u w:color="595959"/>
          <w:rtl w:val="0"/>
          <w14:textFill>
            <w14:solidFill>
              <w14:srgbClr w14:val="595959"/>
            </w14:solidFill>
          </w14:textFill>
        </w:rPr>
        <w:t xml:space="preserve">, </w:t>
      </w:r>
      <w:r>
        <w:rPr>
          <w:rFonts w:ascii="Malgun Gothic" w:cs="Malgun Gothic" w:hAnsi="Malgun Gothic" w:eastAsia="Malgun Gothic"/>
          <w:i w:val="1"/>
          <w:iCs w:val="1"/>
          <w:outline w:val="0"/>
          <w:color w:val="595959"/>
          <w:sz w:val="18"/>
          <w:szCs w:val="18"/>
          <w:u w:color="595959"/>
          <w:rtl w:val="0"/>
          <w:lang w:val="ko-KR" w:eastAsia="ko-KR"/>
          <w14:textFill>
            <w14:solidFill>
              <w14:srgbClr w14:val="595959"/>
            </w14:solidFill>
          </w14:textFill>
        </w:rPr>
        <w:t>아래는 각자가 책임지고 완료를 보증하는 영역입니다</w:t>
      </w:r>
      <w:r>
        <w:rPr>
          <w:rFonts w:ascii="Malgun Gothic" w:cs="Malgun Gothic" w:hAnsi="Malgun Gothic" w:eastAsia="Malgun Gothic"/>
          <w:i w:val="1"/>
          <w:iCs w:val="1"/>
          <w:outline w:val="0"/>
          <w:color w:val="595959"/>
          <w:sz w:val="18"/>
          <w:szCs w:val="18"/>
          <w:u w:color="595959"/>
          <w:rtl w:val="0"/>
          <w14:textFill>
            <w14:solidFill>
              <w14:srgbClr w14:val="595959"/>
            </w14:solidFill>
          </w14:textFill>
        </w:rPr>
        <w:t>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1600"/>
        <w:gridCol w:w="4560"/>
        <w:gridCol w:w="2000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이름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레인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담당 기능</w:t>
            </w:r>
            <w:r>
              <w:rPr>
                <w:rFonts w:ascii="Malgun Gothic" w:cs="Malgun Gothic" w:hAnsi="Malgun Gothic" w:eastAsia="Malgun Gothic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산출물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협업 기록 방식</w:t>
            </w:r>
          </w:p>
        </w:tc>
      </w:tr>
      <w:tr>
        <w:tblPrEx>
          <w:shd w:val="clear" w:color="auto" w:fill="ced7e7"/>
        </w:tblPrEx>
        <w:trPr>
          <w:trHeight w:val="780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rtl w:val="0"/>
              </w:rPr>
              <w:t>윤서진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BE-1 /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개발 리드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챗 프록시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, 2-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패스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RAG,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서버 후처리 불변조건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안전 규칙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의약품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3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종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API(e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약은요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허가정보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DUR), CI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통합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코드리뷰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이슈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커밋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/PR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rtl w:val="0"/>
              </w:rPr>
              <w:t>임수혁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BE-2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의료기관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API(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약국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병원 어댑터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),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거리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영업시간 계산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, Redis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캐시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, GET /facilities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이슈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커밋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/PR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rtl w:val="0"/>
              </w:rPr>
              <w:t>윤서진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FE-1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astryx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셋업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메인 챗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UI(UI-01),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의약품 카드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알레르기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4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단계 표시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안전 실패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UI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이슈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커밋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/PR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rtl w:val="0"/>
              </w:rPr>
              <w:t>박주형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FE-2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네이버맵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(UI-02),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상세 드로어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(UI-03),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브라우저 저장소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즐겨찾기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CRUD UI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이슈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커밋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/PR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1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rtl w:val="0"/>
              </w:rPr>
              <w:t>최정민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PM / UX / QA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요구사항 추적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영어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UI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안전 문구 작성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공공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샘플 사람 검증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테스트 케이스 실행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발표 대본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시연 운영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문서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이슈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테스트 결과표</w:t>
            </w:r>
          </w:p>
        </w:tc>
      </w:tr>
    </w:tbl>
    <w:p>
      <w:pPr>
        <w:pStyle w:val="머리말"/>
        <w:widowControl w:val="0"/>
        <w:spacing w:before="320" w:after="160"/>
      </w:pPr>
    </w:p>
    <w:p>
      <w:pPr>
        <w:pStyle w:val="머리말"/>
        <w:widowControl w:val="0"/>
        <w:spacing w:before="320" w:after="160"/>
      </w:pPr>
    </w:p>
    <w:p>
      <w:pPr>
        <w:pStyle w:val="머리말 2"/>
        <w:spacing w:before="240" w:after="120"/>
      </w:pPr>
      <w:r>
        <w:rPr>
          <w:rFonts w:ascii="Malgun Gothic" w:cs="Malgun Gothic" w:hAnsi="Malgun Gothic" w:eastAsia="Malgun Gothic"/>
          <w:b w:val="1"/>
          <w:bCs w:val="1"/>
          <w:sz w:val="24"/>
          <w:szCs w:val="24"/>
          <w:rtl w:val="0"/>
          <w:lang w:val="ko-KR" w:eastAsia="ko-KR"/>
        </w:rPr>
        <w:t>협업 규칙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7360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항목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규칙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브랜치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main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직접 푸시 금지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. feat/DEV-123-facility-search, fix/DEV-234-ai-schema-fallback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커밋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Conventional Commits. feat(DEV-123): add normalized facility search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PR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CI(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백엔드 테스트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프론트 빌드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시크릿 스캔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)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통과 필수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계약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안전 변경은 리뷰어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2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명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그 외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1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명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GitHub Projects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Backlog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Ready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In Progress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In Review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QA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Done.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막히면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Blocked +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사유 링크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Definition of Done</w:t>
            </w:r>
          </w:p>
        </w:tc>
        <w:tc>
          <w:tcPr>
            <w:tcW w:type="dxa" w:w="7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수용 기준 통과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정상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실패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빈 데이터 흐름 확인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테스트 추가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문구 확정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로그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화면에 비밀키 없음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문서 동기화</w:t>
            </w:r>
          </w:p>
        </w:tc>
      </w:tr>
    </w:tbl>
    <w:p>
      <w:pPr>
        <w:pStyle w:val="머리말 2"/>
        <w:widowControl w:val="0"/>
        <w:spacing w:before="240" w:after="120"/>
      </w:pPr>
    </w:p>
    <w:p>
      <w:pPr>
        <w:pStyle w:val="머리말"/>
        <w:spacing w:before="320" w:after="160"/>
      </w:pP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  <w:lang w:val="ko-KR" w:eastAsia="ko-KR"/>
        </w:rPr>
        <w:t xml:space="preserve">일정 및 </w:t>
      </w: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  <w:lang w:val="de-DE"/>
        </w:rPr>
        <w:t xml:space="preserve">WBS </w:t>
      </w: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  <w:lang w:val="ko-KR" w:eastAsia="ko-KR"/>
        </w:rPr>
        <w:t>요약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1100"/>
        <w:gridCol w:w="3260"/>
        <w:gridCol w:w="1700"/>
        <w:gridCol w:w="1800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단계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기간</w:t>
            </w:r>
          </w:p>
        </w:tc>
        <w:tc>
          <w:tcPr>
            <w:tcW w:type="dxa" w:w="3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주요 </w:t>
            </w:r>
            <w:r>
              <w:rPr>
                <w:rFonts w:ascii="Malgun Gothic" w:cs="Malgun Gothic" w:hAnsi="Malgun Gothic" w:eastAsia="Malgun Gothic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Task</w:t>
            </w:r>
          </w:p>
        </w:tc>
        <w:tc>
          <w:tcPr>
            <w:tcW w:type="dxa" w:w="1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담당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완료 기준</w:t>
            </w:r>
          </w:p>
        </w:tc>
      </w:tr>
      <w:tr>
        <w:tblPrEx>
          <w:shd w:val="clear" w:color="auto" w:fill="ced7e7"/>
        </w:tblPrEx>
        <w:trPr>
          <w:trHeight w:val="792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M0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결정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검증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[MM/DD]</w:t>
            </w:r>
          </w:p>
        </w:tc>
        <w:tc>
          <w:tcPr>
            <w:tcW w:type="dxa" w:w="3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스택 확정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공공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키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3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종 발급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실제 응답 확보 및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fixture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저장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네이버맵 대표계정 확인</w:t>
            </w:r>
          </w:p>
        </w:tc>
        <w:tc>
          <w:tcPr>
            <w:tcW w:type="dxa" w:w="1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Lead, BE-1, BE-2, QA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수행계획서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요구사항 명세서 제출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, API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실응답 저장</w:t>
            </w:r>
          </w:p>
        </w:tc>
      </w:tr>
      <w:tr>
        <w:tblPrEx>
          <w:shd w:val="clear" w:color="auto" w:fill="ced7e7"/>
        </w:tblPrEx>
        <w:trPr>
          <w:trHeight w:val="792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M1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계약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Fixture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[MM/DD]</w:t>
            </w:r>
          </w:p>
        </w:tc>
        <w:tc>
          <w:tcPr>
            <w:tcW w:type="dxa" w:w="3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MermAidAnswerV1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스키마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공통 에러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envelope, data_mode, astryx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셋업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, ERD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테이블 명세서</w:t>
            </w:r>
          </w:p>
        </w:tc>
        <w:tc>
          <w:tcPr>
            <w:tcW w:type="dxa" w:w="1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BE-1, FE-1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네트워크 없이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end-to-end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골격 동작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설계 산출물 제출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M2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데이터 기능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[MM/DD]</w:t>
            </w:r>
          </w:p>
        </w:tc>
        <w:tc>
          <w:tcPr>
            <w:tcW w:type="dxa" w:w="3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약국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병원 어댑터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거리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영업시간 계산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의약품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3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종 병합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알레르기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4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단계 판정</w:t>
            </w:r>
          </w:p>
        </w:tc>
        <w:tc>
          <w:tcPr>
            <w:tcW w:type="dxa" w:w="1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BE-1, BE-2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목록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상세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필터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오류 처리 통과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M3 AI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UI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통합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[MM/DD]</w:t>
            </w:r>
          </w:p>
        </w:tc>
        <w:tc>
          <w:tcPr>
            <w:tcW w:type="dxa" w:w="3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2-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패스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RAG,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후처리 불변조건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규칙 기반 응급 선별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챗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UI,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지도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상세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UI</w:t>
            </w:r>
          </w:p>
        </w:tc>
        <w:tc>
          <w:tcPr>
            <w:tcW w:type="dxa" w:w="1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전원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질문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카드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지도 흐름 완성</w:t>
            </w:r>
          </w:p>
        </w:tc>
      </w:tr>
      <w:tr>
        <w:tblPrEx>
          <w:shd w:val="clear" w:color="auto" w:fill="ced7e7"/>
        </w:tblPrEx>
        <w:trPr>
          <w:trHeight w:val="780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M4 CRUD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안전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[MM/DD]</w:t>
            </w:r>
          </w:p>
        </w:tc>
        <w:tc>
          <w:tcPr>
            <w:tcW w:type="dxa" w:w="3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즐겨찾기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CRUD, sessionStorage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분리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프롬프트 인젝션 점검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접근성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모바일 점검</w:t>
            </w:r>
          </w:p>
        </w:tc>
        <w:tc>
          <w:tcPr>
            <w:tcW w:type="dxa" w:w="1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FE-2, BE-1, QA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C/R/U/D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및 장애 주입 테스트 통과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M5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검증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발표</w:t>
            </w:r>
          </w:p>
        </w:tc>
        <w:tc>
          <w:tcPr>
            <w:tcW w:type="dxa" w:w="11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[MM/DD]</w:t>
            </w:r>
          </w:p>
        </w:tc>
        <w:tc>
          <w:tcPr>
            <w:tcW w:type="dxa" w:w="3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E2E 6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종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테스트 결과표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결과보고서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발표자료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리허설</w:t>
            </w:r>
          </w:p>
        </w:tc>
        <w:tc>
          <w:tcPr>
            <w:tcW w:type="dxa" w:w="1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QA, PM +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전원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10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분 내외 발표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, 3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회 연속 리허설 성공</w:t>
            </w:r>
          </w:p>
        </w:tc>
      </w:tr>
    </w:tbl>
    <w:p>
      <w:pPr>
        <w:pStyle w:val="머리말"/>
        <w:widowControl w:val="0"/>
        <w:spacing w:before="320" w:after="160"/>
      </w:pPr>
    </w:p>
    <w:p>
      <w:pPr>
        <w:pStyle w:val="머리말"/>
        <w:spacing w:before="320" w:after="160"/>
      </w:pP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  <w:lang w:val="ko-KR" w:eastAsia="ko-KR"/>
        </w:rPr>
        <w:t>제출 산출물 체크리스트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0"/>
        <w:gridCol w:w="2000"/>
        <w:gridCol w:w="2800"/>
        <w:gridCol w:w="3160"/>
        <w:gridCol w:w="700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No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산출물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작성 기준</w:t>
            </w:r>
          </w:p>
        </w:tc>
        <w:tc>
          <w:tcPr>
            <w:tcW w:type="dxa" w:w="3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위치</w:t>
            </w:r>
          </w:p>
        </w:tc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완료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프로젝트 수행계획서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팀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주제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일정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역할 정리</w:t>
            </w:r>
          </w:p>
        </w:tc>
        <w:tc>
          <w:tcPr>
            <w:tcW w:type="dxa" w:w="3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본 문서</w:t>
            </w:r>
          </w:p>
        </w:tc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>☑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요구사항 명세서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기능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비기능 요구사항과 우선순위 표기</w:t>
            </w:r>
          </w:p>
        </w:tc>
        <w:tc>
          <w:tcPr>
            <w:tcW w:type="dxa" w:w="3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v0.2</w:t>
            </w:r>
          </w:p>
        </w:tc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>☑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WBS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Task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담당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기간 중심 일정 관리</w:t>
            </w:r>
          </w:p>
        </w:tc>
        <w:tc>
          <w:tcPr>
            <w:tcW w:type="dxa" w:w="3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docs/specs/001-foundation/tasks.md</w:t>
            </w:r>
          </w:p>
        </w:tc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>☑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화면 설계서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주요 화면 구성과 사용자 흐름</w:t>
            </w:r>
          </w:p>
        </w:tc>
        <w:tc>
          <w:tcPr>
            <w:tcW w:type="dxa" w:w="3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UI-01 ~ UI-04</w:t>
            </w:r>
          </w:p>
        </w:tc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5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와이어프레임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핵심 화면 흐름 중심</w:t>
            </w:r>
          </w:p>
        </w:tc>
        <w:tc>
          <w:tcPr>
            <w:tcW w:type="dxa" w:w="3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-</w:t>
            </w:r>
          </w:p>
        </w:tc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6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ERD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핵심 엔티티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관계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PK/FK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표기</w:t>
            </w:r>
          </w:p>
        </w:tc>
        <w:tc>
          <w:tcPr>
            <w:tcW w:type="dxa" w:w="3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JPA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엔티티에서 도출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(user_profile, allergy_ingredient, favorite_facility)</w:t>
            </w:r>
          </w:p>
        </w:tc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7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테이블 명세서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테이블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컬럼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타입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제약조건</w:t>
            </w:r>
          </w:p>
        </w:tc>
        <w:tc>
          <w:tcPr>
            <w:tcW w:type="dxa" w:w="3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Flyway V1__init.sql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에서 도출</w:t>
            </w:r>
          </w:p>
        </w:tc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8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명세서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Method, URL,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요청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응답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성공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실패 코드</w:t>
            </w:r>
          </w:p>
        </w:tc>
        <w:tc>
          <w:tcPr>
            <w:tcW w:type="dxa" w:w="3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요구사항 명세서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>§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9 + spec.md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>§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5</w:t>
            </w:r>
          </w:p>
        </w:tc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>☑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9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테스트 케이스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주요 기능별 입력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기대 결과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P/F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기록</w:t>
            </w:r>
          </w:p>
        </w:tc>
        <w:tc>
          <w:tcPr>
            <w:tcW w:type="dxa" w:w="3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요구사항 명세서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>§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9 (TC-01~07)</w:t>
            </w:r>
          </w:p>
        </w:tc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>☐</w:t>
            </w:r>
          </w:p>
        </w:tc>
      </w:tr>
      <w:tr>
        <w:tblPrEx>
          <w:shd w:val="clear" w:color="auto" w:fill="ced7e7"/>
        </w:tblPrEx>
        <w:trPr>
          <w:trHeight w:val="501" w:hRule="atLeast"/>
        </w:trPr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10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결과보고서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발표자료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구현 기능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이슈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회고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, 10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분 내외 발표</w:t>
            </w:r>
          </w:p>
        </w:tc>
        <w:tc>
          <w:tcPr>
            <w:tcW w:type="dxa" w:w="3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-</w:t>
            </w:r>
          </w:p>
        </w:tc>
        <w:tc>
          <w:tcPr>
            <w:tcW w:type="dxa" w:w="7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>☐</w:t>
            </w:r>
          </w:p>
        </w:tc>
      </w:tr>
    </w:tbl>
    <w:p>
      <w:pPr>
        <w:pStyle w:val="머리말"/>
        <w:widowControl w:val="0"/>
        <w:spacing w:before="320" w:after="160"/>
      </w:pPr>
    </w:p>
    <w:p>
      <w:pPr>
        <w:pStyle w:val="머리말"/>
        <w:spacing w:before="320" w:after="160"/>
      </w:pP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</w:rPr>
        <w:t xml:space="preserve">6. </w:t>
      </w: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  <w:lang w:val="ko-KR" w:eastAsia="ko-KR"/>
        </w:rPr>
        <w:t>리스크 및 대응</w:t>
      </w:r>
    </w:p>
    <w:p>
      <w:pPr>
        <w:pStyle w:val="머리말"/>
        <w:spacing w:before="320" w:after="160"/>
      </w:pPr>
      <w:r>
        <w:rPr>
          <w:rFonts w:ascii="Malgun Gothic" w:cs="Malgun Gothic" w:hAnsi="Malgun Gothic" w:eastAsia="Malgun Gothic"/>
          <w:i w:val="1"/>
          <w:iCs w:val="1"/>
          <w:outline w:val="0"/>
          <w:color w:val="595959"/>
          <w:sz w:val="18"/>
          <w:szCs w:val="18"/>
          <w:u w:color="595959"/>
          <w:rtl w:val="0"/>
          <w:lang w:val="ko-KR" w:eastAsia="ko-KR"/>
          <w14:textFill>
            <w14:solidFill>
              <w14:srgbClr w14:val="595959"/>
            </w14:solidFill>
          </w14:textFill>
        </w:rPr>
        <w:t xml:space="preserve">아래 항목은 추측이 아니라 개발 착수 전 실제 </w:t>
      </w:r>
      <w:r>
        <w:rPr>
          <w:rFonts w:ascii="Malgun Gothic" w:cs="Malgun Gothic" w:hAnsi="Malgun Gothic" w:eastAsia="Malgun Gothic"/>
          <w:i w:val="1"/>
          <w:iCs w:val="1"/>
          <w:outline w:val="0"/>
          <w:color w:val="595959"/>
          <w:sz w:val="18"/>
          <w:szCs w:val="18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API </w:t>
      </w:r>
      <w:r>
        <w:rPr>
          <w:rFonts w:ascii="Malgun Gothic" w:cs="Malgun Gothic" w:hAnsi="Malgun Gothic" w:eastAsia="Malgun Gothic"/>
          <w:i w:val="1"/>
          <w:iCs w:val="1"/>
          <w:outline w:val="0"/>
          <w:color w:val="595959"/>
          <w:sz w:val="18"/>
          <w:szCs w:val="18"/>
          <w:u w:color="595959"/>
          <w:rtl w:val="0"/>
          <w:lang w:val="ko-KR" w:eastAsia="ko-KR"/>
          <w14:textFill>
            <w14:solidFill>
              <w14:srgbClr w14:val="595959"/>
            </w14:solidFill>
          </w14:textFill>
        </w:rPr>
        <w:t>문서</w:t>
      </w:r>
      <w:r>
        <w:rPr>
          <w:rFonts w:ascii="Malgun Gothic" w:cs="Malgun Gothic" w:hAnsi="Malgun Gothic" w:eastAsia="Malgun Gothic"/>
          <w:i w:val="1"/>
          <w:iCs w:val="1"/>
          <w:outline w:val="0"/>
          <w:color w:val="595959"/>
          <w:sz w:val="18"/>
          <w:szCs w:val="18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·</w:t>
      </w:r>
      <w:r>
        <w:rPr>
          <w:rFonts w:ascii="Malgun Gothic" w:cs="Malgun Gothic" w:hAnsi="Malgun Gothic" w:eastAsia="Malgun Gothic"/>
          <w:i w:val="1"/>
          <w:iCs w:val="1"/>
          <w:outline w:val="0"/>
          <w:color w:val="595959"/>
          <w:sz w:val="18"/>
          <w:szCs w:val="18"/>
          <w:u w:color="595959"/>
          <w:rtl w:val="0"/>
          <w14:textFill>
            <w14:solidFill>
              <w14:srgbClr w14:val="595959"/>
            </w14:solidFill>
          </w14:textFill>
        </w:rPr>
        <w:t xml:space="preserve">SDK </w:t>
      </w:r>
      <w:r>
        <w:rPr>
          <w:rFonts w:ascii="Malgun Gothic" w:cs="Malgun Gothic" w:hAnsi="Malgun Gothic" w:eastAsia="Malgun Gothic"/>
          <w:i w:val="1"/>
          <w:iCs w:val="1"/>
          <w:outline w:val="0"/>
          <w:color w:val="595959"/>
          <w:sz w:val="18"/>
          <w:szCs w:val="18"/>
          <w:u w:color="595959"/>
          <w:rtl w:val="0"/>
          <w:lang w:val="ko-KR" w:eastAsia="ko-KR"/>
          <w14:textFill>
            <w14:solidFill>
              <w14:srgbClr w14:val="595959"/>
            </w14:solidFill>
          </w14:textFill>
        </w:rPr>
        <w:t>소스를 확인하여 파악한 사실입니다</w:t>
      </w:r>
      <w:r>
        <w:rPr>
          <w:rFonts w:ascii="Malgun Gothic" w:cs="Malgun Gothic" w:hAnsi="Malgun Gothic" w:eastAsia="Malgun Gothic"/>
          <w:i w:val="1"/>
          <w:iCs w:val="1"/>
          <w:outline w:val="0"/>
          <w:color w:val="595959"/>
          <w:sz w:val="18"/>
          <w:szCs w:val="18"/>
          <w:u w:color="595959"/>
          <w:rtl w:val="0"/>
          <w14:textFill>
            <w14:solidFill>
              <w14:srgbClr w14:val="595959"/>
            </w14:solidFill>
          </w14:textFill>
        </w:rPr>
        <w:t>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2800"/>
        <w:gridCol w:w="3560"/>
        <w:gridCol w:w="1500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구분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내용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대응 방안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담당</w:t>
            </w:r>
          </w:p>
        </w:tc>
      </w:tr>
      <w:tr>
        <w:tblPrEx>
          <w:shd w:val="clear" w:color="auto" w:fill="ced7e7"/>
        </w:tblPrEx>
        <w:trPr>
          <w:trHeight w:val="792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호출량 제한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약국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개발계정은 하루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1,000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회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. 5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명이 지도를 새로고침하며 개발하면 반나절 만에 소진됨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Redis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캐시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(6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시간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TTL) + fixture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모드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실제 응답을 저장해두고 그것으로 개발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디버깅에 한도를 쓰지 않음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BE-2</w:t>
            </w:r>
          </w:p>
        </w:tc>
      </w:tr>
      <w:tr>
        <w:tblPrEx>
          <w:shd w:val="clear" w:color="auto" w:fill="ced7e7"/>
        </w:tblPrEx>
        <w:trPr>
          <w:trHeight w:val="1071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필드 부재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약국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API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에 반경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(radius)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파라미터가 없고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어떤 공공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API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에도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"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현재 영업 중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"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필터가 없음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. e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약은요에는 성분 데이터가 없음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반경은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Haversine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으로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영업 여부는 요일별 진료시간과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KST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현재시각 비교로 백엔드가 계산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자정 넘김 처리 포함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).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성분은 허가정보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API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를 추가 사용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BE-1, BE-2</w:t>
            </w:r>
          </w:p>
        </w:tc>
      </w:tr>
      <w:tr>
        <w:tblPrEx>
          <w:shd w:val="clear" w:color="auto" w:fill="ced7e7"/>
        </w:tblPrEx>
        <w:trPr>
          <w:trHeight w:val="1071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품질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/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환각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무료 모델은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JSON Schema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를 무시하고 평문을 반환할 수 있으며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스키마를 지키면서 존재하지 않는 약 이름을 지어낼 수 있음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백엔드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프론트 양쪽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Fallback +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서버 후처리 불변조건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7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조회하지 않은 제품명은 응답 거부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BE-1</w:t>
            </w:r>
          </w:p>
        </w:tc>
      </w:tr>
      <w:tr>
        <w:tblPrEx>
          <w:shd w:val="clear" w:color="auto" w:fill="ced7e7"/>
        </w:tblPrEx>
        <w:trPr>
          <w:trHeight w:val="792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외부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장애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발표 당일 공공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API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가 다운되면 시연 불가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data_mode(live/hybrid/fixture)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도입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. hybrid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에서 자동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fallback,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화면에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fixture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사용 표시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. 3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회 연속 리허설로 전환 절차 숙달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BE-1, QA</w:t>
            </w:r>
          </w:p>
        </w:tc>
      </w:tr>
      <w:tr>
        <w:tblPrEx>
          <w:shd w:val="clear" w:color="auto" w:fill="ced7e7"/>
        </w:tblPrEx>
        <w:trPr>
          <w:trHeight w:val="1071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의료 안전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정책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>OpenAI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Google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이용정책은 유자격 전문가 관여 없는 맞춤형 의료 조언을 제한함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본 서비스는 그 경계에 있음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시스템 프롬프트에 진단 금지 명시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상시 면책 표시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규칙 기반 응급 선별 우선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단정 문구 금지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상세는 요구사항 명세서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>§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11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BE-1, PM/UX</w:t>
            </w:r>
          </w:p>
        </w:tc>
      </w:tr>
      <w:tr>
        <w:tblPrEx>
          <w:shd w:val="clear" w:color="auto" w:fill="ced7e7"/>
        </w:tblPrEx>
        <w:trPr>
          <w:trHeight w:val="792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UI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라이브러리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astryx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는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0.1.4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베타이며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0.x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마이너에서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breaking change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가 발생함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버전을 정확히 고정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캐럿 없이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0.1.4)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하고 발표 전까지 업그레이드하지 않음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바텀시트는 미제공이므로 직접 조립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FE-1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일정</w:t>
            </w:r>
          </w:p>
        </w:tc>
        <w:tc>
          <w:tcPr>
            <w:tcW w:type="dxa" w:w="2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P0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이슈가 다수이고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L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사이즈 작업이 여럿</w:t>
            </w:r>
          </w:p>
        </w:tc>
        <w:tc>
          <w:tcPr>
            <w:tcW w:type="dxa" w:w="3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우선순위 조정 및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MVP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범위 확정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. Critical path(DEV-002 API Spike)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를 최우선 처리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PM, Lead</w:t>
            </w:r>
          </w:p>
        </w:tc>
      </w:tr>
    </w:tbl>
    <w:p>
      <w:pPr>
        <w:pStyle w:val="머리말"/>
        <w:widowControl w:val="0"/>
        <w:spacing w:before="320" w:after="160"/>
      </w:pPr>
    </w:p>
    <w:p>
      <w:pPr>
        <w:pStyle w:val="머리말"/>
        <w:spacing w:before="320" w:after="160"/>
      </w:pP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</w:rPr>
        <w:t xml:space="preserve">7. </w:t>
      </w:r>
      <w:r>
        <w:rPr>
          <w:rFonts w:ascii="Malgun Gothic" w:cs="Malgun Gothic" w:hAnsi="Malgun Gothic" w:eastAsia="Malgun Gothic"/>
          <w:b w:val="1"/>
          <w:bCs w:val="1"/>
          <w:sz w:val="28"/>
          <w:szCs w:val="28"/>
          <w:rtl w:val="0"/>
          <w:lang w:val="ko-KR" w:eastAsia="ko-KR"/>
        </w:rPr>
        <w:t>변경 이력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00"/>
        <w:gridCol w:w="4560"/>
        <w:gridCol w:w="2400"/>
        <w:gridCol w:w="1000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일자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변경 내용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변경 사유</w:t>
            </w:r>
          </w:p>
        </w:tc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승인</w:t>
            </w:r>
            <w:r>
              <w:rPr>
                <w:rFonts w:ascii="Malgun Gothic" w:cs="Malgun Gothic" w:hAnsi="Malgun Gothic" w:eastAsia="Malgun Gothic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확인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2026.07.07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초안 작성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-</w:t>
            </w:r>
          </w:p>
        </w:tc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[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팀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1907" w:hRule="atLeast"/>
        </w:trPr>
        <w:tc>
          <w:tcPr>
            <w:tcW w:type="dxa" w:w="1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2026.07.10</w:t>
            </w:r>
          </w:p>
        </w:tc>
        <w:tc>
          <w:tcPr>
            <w:tcW w:type="dxa" w:w="4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기술 스택 확정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(Spring Boot 3.5 + React 19 +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네이버맵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+ astryx).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공공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API 3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종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6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종 확대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허가정보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DUR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추가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).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툴 콜링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ui_actions,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웹 그라운딩 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→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공공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a-DK"/>
              </w:rPr>
              <w:t>API 2-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패스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RAG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로 교정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저장 정책을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3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층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(sessionStorage / localStorage /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서버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DB)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으로 재정의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안전 요구사항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(SA-01~07)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신설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팀원 레인 배분 및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WBS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확정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.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실제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문서와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SDK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소스를 확인한 결과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, v0.1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의 일부 요구사항이 구현 불가능하거나 서로 충돌함을 확인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. 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채점 산출물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(ERD</w:t>
            </w:r>
            <w:r>
              <w:rPr>
                <w:rFonts w:ascii="Malgun Gothic" w:cs="Malgun Gothic" w:hAnsi="Malgun Gothic" w:eastAsia="Malgun Gothic" w:hint="default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·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테이블 명세서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)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 xml:space="preserve">을 위해 서버 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DB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가 필요함을 확인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.</w:t>
            </w:r>
          </w:p>
        </w:tc>
        <w:tc>
          <w:tcPr>
            <w:tcW w:type="dxa" w:w="1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기본값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[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팀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</w:rPr>
              <w:t>/</w:t>
            </w:r>
            <w:r>
              <w:rPr>
                <w:rFonts w:ascii="Malgun Gothic" w:cs="Malgun Gothic" w:hAnsi="Malgun Gothic" w:eastAsia="Malgun Gothic" w:hint="eastAsia"/>
                <w:sz w:val="18"/>
                <w:szCs w:val="18"/>
                <w:u w:color="000000"/>
                <w:shd w:val="nil" w:color="auto" w:fill="auto"/>
                <w:rtl w:val="0"/>
                <w:lang w:val="ko-KR" w:eastAsia="ko-KR"/>
              </w:rPr>
              <w:t>강사 확인</w:t>
            </w:r>
            <w:r>
              <w:rPr>
                <w:rFonts w:ascii="Malgun Gothic" w:cs="Malgun Gothic" w:hAnsi="Malgun Gothic" w:eastAsia="Malgun Gothic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]</w:t>
            </w:r>
          </w:p>
        </w:tc>
      </w:tr>
    </w:tbl>
    <w:p>
      <w:pPr>
        <w:pStyle w:val="머리말"/>
        <w:widowControl w:val="0"/>
        <w:spacing w:before="320" w:after="16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Malgun Gothic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Apple SD 산돌고딕 Neo 일반체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paragraph" w:styleId="머리말">
    <w:name w:val="머리말"/>
    <w:next w:val="머리말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  <w:style w:type="paragraph" w:styleId="머리말 2">
    <w:name w:val="머리말 2"/>
    <w:next w:val="머리말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2E74B5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