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B990" w14:textId="795C7A6C" w:rsidR="00E52D41" w:rsidRDefault="00E52D41" w:rsidP="00E52D41">
      <w:r>
        <w:t>第一步是实现处理HTTP/1.0 GET请求的基本顺序代理。其他请求类型(如POST)是严格可选的。</w:t>
      </w:r>
    </w:p>
    <w:p w14:paraId="1D98C360" w14:textId="77777777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启动时，您的代理应该侦听一个端口上的传入连接，该端口的编号将在命令行上指定。一旦建立了连接，您的代理应该从客户机读取请求的全部内容并解析请求。它应该确定客户端是否发送了有效的HTTP请求;如果是这样，它可以建立自己到适当web服务器的连接，然后请求客户机指定的对象。最后，您的代理应该读取服务器的响应并将其转发给客户机。</w:t>
      </w:r>
    </w:p>
    <w:p w14:paraId="21273D04" w14:textId="77777777" w:rsidR="00E52D41" w:rsidRDefault="00E52D41" w:rsidP="00E52D41"/>
    <w:p w14:paraId="6F390471" w14:textId="3A1675A0" w:rsidR="00E52D41" w:rsidRPr="00E52D41" w:rsidRDefault="00E52D41" w:rsidP="00E52D41">
      <w:pPr>
        <w:rPr>
          <w:b/>
          <w:bCs/>
          <w:sz w:val="24"/>
          <w:szCs w:val="28"/>
        </w:rPr>
      </w:pPr>
      <w:r w:rsidRPr="00E52D41">
        <w:rPr>
          <w:b/>
          <w:bCs/>
          <w:sz w:val="24"/>
          <w:szCs w:val="28"/>
        </w:rPr>
        <w:t>4.1 HTTP/1.0 GET请求</w:t>
      </w:r>
    </w:p>
    <w:p w14:paraId="4965BD32" w14:textId="03A1D203" w:rsidR="00E52D41" w:rsidRPr="0081029D" w:rsidRDefault="00E52D41" w:rsidP="00E52D41">
      <w:pPr>
        <w:rPr>
          <w:rFonts w:hint="eastAsia"/>
          <w:sz w:val="16"/>
          <w:szCs w:val="18"/>
        </w:rPr>
      </w:pPr>
      <w:r w:rsidRPr="0081029D">
        <w:rPr>
          <w:sz w:val="16"/>
          <w:szCs w:val="18"/>
        </w:rPr>
        <w:t>当终端用户在web浏览器的地址栏中输入一个URL(例如http://www.cmu.edu/hub/index.html)时，浏览器将向代理发送一个HTTP请求，该请求以可能类似于下面的一行开头:</w:t>
      </w:r>
    </w:p>
    <w:p w14:paraId="354D67A9" w14:textId="7C13188D" w:rsidR="00E52D41" w:rsidRPr="0081029D" w:rsidRDefault="00E52D41" w:rsidP="00E52D41">
      <w:pPr>
        <w:rPr>
          <w:rFonts w:hint="eastAsia"/>
          <w:sz w:val="16"/>
          <w:szCs w:val="18"/>
        </w:rPr>
      </w:pPr>
      <w:r w:rsidRPr="0081029D">
        <w:rPr>
          <w:rFonts w:hint="eastAsia"/>
          <w:sz w:val="16"/>
          <w:szCs w:val="18"/>
        </w:rPr>
        <w:t>GET</w:t>
      </w:r>
      <w:r w:rsidRPr="0081029D">
        <w:rPr>
          <w:sz w:val="16"/>
          <w:szCs w:val="18"/>
        </w:rPr>
        <w:t xml:space="preserve"> http://www.cmu.edu/hub/index.html HTTP / 1.1</w:t>
      </w:r>
    </w:p>
    <w:p w14:paraId="7753EB6B" w14:textId="6BD1755F" w:rsidR="00E52D41" w:rsidRPr="0081029D" w:rsidRDefault="00E52D41" w:rsidP="00E52D41">
      <w:pPr>
        <w:rPr>
          <w:sz w:val="16"/>
          <w:szCs w:val="18"/>
        </w:rPr>
      </w:pPr>
      <w:r w:rsidRPr="0081029D">
        <w:rPr>
          <w:sz w:val="16"/>
          <w:szCs w:val="18"/>
        </w:rPr>
        <w:t>在这种情况下，代理应该将请求解析为至少如下字段:主机名www.cmu.edu;</w:t>
      </w:r>
    </w:p>
    <w:p w14:paraId="3D79FC7A" w14:textId="5D90AC54" w:rsidR="00E52D41" w:rsidRPr="0081029D" w:rsidRDefault="00E52D41" w:rsidP="00E52D41">
      <w:pPr>
        <w:rPr>
          <w:sz w:val="16"/>
          <w:szCs w:val="18"/>
        </w:rPr>
      </w:pPr>
      <w:r w:rsidRPr="0081029D">
        <w:rPr>
          <w:sz w:val="16"/>
          <w:szCs w:val="18"/>
        </w:rPr>
        <w:t>以及路径或查询及其后面的所有内容，/hub/index.html。通过这种方式，代理可以确定它应该打开到www.cmu.edu的连接，并发送自己的HTTP请求，以以下格式的一行开头:</w:t>
      </w:r>
    </w:p>
    <w:p w14:paraId="37D837EB" w14:textId="74F12C73" w:rsidR="00E52D41" w:rsidRPr="0081029D" w:rsidRDefault="00E52D41" w:rsidP="00E52D41">
      <w:pPr>
        <w:rPr>
          <w:sz w:val="16"/>
          <w:szCs w:val="18"/>
        </w:rPr>
      </w:pPr>
      <w:r w:rsidRPr="0081029D">
        <w:rPr>
          <w:sz w:val="16"/>
          <w:szCs w:val="18"/>
        </w:rPr>
        <w:t>HTTP / 1.0 /</w:t>
      </w:r>
      <w:r w:rsidRPr="0081029D">
        <w:rPr>
          <w:rFonts w:hint="eastAsia"/>
          <w:sz w:val="16"/>
          <w:szCs w:val="18"/>
        </w:rPr>
        <w:t>hub</w:t>
      </w:r>
      <w:r w:rsidRPr="0081029D">
        <w:rPr>
          <w:sz w:val="16"/>
          <w:szCs w:val="18"/>
        </w:rPr>
        <w:t xml:space="preserve">/ </w:t>
      </w:r>
      <w:proofErr w:type="gramStart"/>
      <w:r w:rsidRPr="0081029D">
        <w:rPr>
          <w:sz w:val="16"/>
          <w:szCs w:val="18"/>
        </w:rPr>
        <w:t>index .</w:t>
      </w:r>
      <w:proofErr w:type="gramEnd"/>
      <w:r w:rsidRPr="0081029D">
        <w:rPr>
          <w:sz w:val="16"/>
          <w:szCs w:val="18"/>
        </w:rPr>
        <w:t xml:space="preserve"> html</w:t>
      </w:r>
    </w:p>
    <w:p w14:paraId="63433CC6" w14:textId="77777777" w:rsidR="00D56928" w:rsidRDefault="00D56928" w:rsidP="00E52D41"/>
    <w:p w14:paraId="25247449" w14:textId="257F61A8" w:rsidR="00E52D41" w:rsidRPr="00D56928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注意，HTTP请求中的所有行都以回车符' \r '结束，后跟换行符' \n '。同样重要的是，每个HTTP请求都以一个空行结束:“\r\n”。</w:t>
      </w:r>
    </w:p>
    <w:p w14:paraId="167A5993" w14:textId="22D228D3" w:rsidR="00E52D41" w:rsidRPr="00D56928" w:rsidRDefault="00E52D41" w:rsidP="00E52D41">
      <w:pPr>
        <w:rPr>
          <w:sz w:val="16"/>
          <w:szCs w:val="18"/>
        </w:rPr>
      </w:pPr>
      <w:r w:rsidRPr="00D56928">
        <w:rPr>
          <w:sz w:val="16"/>
          <w:szCs w:val="18"/>
        </w:rPr>
        <w:t>在上面的例子中，您应该注意到web浏览器的请求行以HTTP/1.1结束，而代理的请求行以HTTP/1.0结束。现代的web浏览器会生成HTTP/1.1请求，但你的代理应该处理它们，并将它们作为HTTP/1.0请求转发。</w:t>
      </w:r>
    </w:p>
    <w:p w14:paraId="3D383D13" w14:textId="1230053C" w:rsidR="00E52D41" w:rsidRPr="00D56928" w:rsidRDefault="00E52D41" w:rsidP="00E52D41">
      <w:pPr>
        <w:rPr>
          <w:i/>
          <w:iCs/>
          <w:sz w:val="16"/>
          <w:szCs w:val="18"/>
        </w:rPr>
      </w:pPr>
      <w:r w:rsidRPr="00D56928">
        <w:rPr>
          <w:i/>
          <w:iCs/>
          <w:sz w:val="16"/>
          <w:szCs w:val="18"/>
        </w:rPr>
        <w:t>重要的是要考虑到HTTP请求，即使只是HTTP/1.0 GET请求的子集，也可能非常复杂。教科书描述了HTTP事务的某些细节，但是你应该参考RFC 1945来获得完整的HTTP/1.0规范。理想情况下，根据RFC 1945的相关章节，您的HTTP请求</w:t>
      </w:r>
      <w:proofErr w:type="gramStart"/>
      <w:r w:rsidRPr="00D56928">
        <w:rPr>
          <w:i/>
          <w:iCs/>
          <w:sz w:val="16"/>
          <w:szCs w:val="18"/>
        </w:rPr>
        <w:t>解析器</w:t>
      </w:r>
      <w:proofErr w:type="gramEnd"/>
      <w:r w:rsidRPr="00D56928">
        <w:rPr>
          <w:i/>
          <w:iCs/>
          <w:sz w:val="16"/>
          <w:szCs w:val="18"/>
        </w:rPr>
        <w:t>将是完全健壮的，除了一个细节:尽管规范允许多行请求字段，但您的代理不需要正确地处理它们。当然，您的代理永远不应该因为格式错误的请求而过早地中止。</w:t>
      </w:r>
    </w:p>
    <w:p w14:paraId="574585CB" w14:textId="212AA307" w:rsidR="00E52D41" w:rsidRDefault="00E52D41" w:rsidP="00E52D41"/>
    <w:p w14:paraId="358ACE91" w14:textId="7374E25E" w:rsidR="00E52D41" w:rsidRPr="00D56928" w:rsidRDefault="00E52D41" w:rsidP="00E52D41">
      <w:pPr>
        <w:rPr>
          <w:b/>
          <w:bCs/>
          <w:sz w:val="24"/>
          <w:szCs w:val="28"/>
        </w:rPr>
      </w:pPr>
      <w:r w:rsidRPr="00E52D41">
        <w:rPr>
          <w:b/>
          <w:bCs/>
          <w:sz w:val="24"/>
          <w:szCs w:val="28"/>
        </w:rPr>
        <w:t>4.2请求头</w:t>
      </w:r>
    </w:p>
    <w:p w14:paraId="292359CF" w14:textId="77777777" w:rsidR="00E52D41" w:rsidRDefault="00E52D41" w:rsidP="00E52D41">
      <w:r>
        <w:t>请求头是HTTP请求中非常重要的元素。报头本质上是在HTTP请求的第一个请求行之后逐行提供的键值对。对于这个实验来说，特别重要的是主机、用户代理、连接和代理连接头。你的代理必须对列出的HTTP请求头执行以下操作:</w:t>
      </w:r>
    </w:p>
    <w:p w14:paraId="4C391877" w14:textId="77777777" w:rsidR="00E52D41" w:rsidRDefault="00E52D41" w:rsidP="00E52D41"/>
    <w:p w14:paraId="6A6792F6" w14:textId="077EADC3" w:rsid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•总是发送一个Host报头。虽然HTTP/1.0规范在技术上不允许这种行为，但是有必要从某些web服务器(特别是那些使用虚拟主机的服务器)中诱导出合理的响应。</w:t>
      </w:r>
    </w:p>
    <w:p w14:paraId="21DCBC8D" w14:textId="77777777" w:rsidR="00D56928" w:rsidRPr="00E52D41" w:rsidRDefault="00D56928" w:rsidP="00E52D41">
      <w:pPr>
        <w:rPr>
          <w:i/>
          <w:iCs/>
          <w:sz w:val="16"/>
          <w:szCs w:val="18"/>
        </w:rPr>
      </w:pPr>
    </w:p>
    <w:p w14:paraId="4E023912" w14:textId="13E64888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主机头描述了您的代理试图访问的web服务器的主机名。例如，要访问http://www.cmu.edu/hub/index.html，你的代理会发送以下头信息:</w:t>
      </w:r>
    </w:p>
    <w:p w14:paraId="2B0F0462" w14:textId="0479540A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主持人:www.cmu.edu</w:t>
      </w:r>
    </w:p>
    <w:p w14:paraId="1FD044A6" w14:textId="3D99B3D0" w:rsidR="00E52D41" w:rsidRPr="00E52D41" w:rsidRDefault="00E52D41" w:rsidP="00E52D41">
      <w:pPr>
        <w:rPr>
          <w:i/>
          <w:iCs/>
          <w:sz w:val="18"/>
          <w:szCs w:val="20"/>
        </w:rPr>
      </w:pPr>
      <w:r w:rsidRPr="00E52D41">
        <w:rPr>
          <w:i/>
          <w:iCs/>
        </w:rPr>
        <w:t>web浏览器可能会将自己的主机头附加到HTTP请求上。如果是这种情况，您的代理应该使用与浏览器相同的主机头</w:t>
      </w:r>
      <w:r w:rsidRPr="00E52D41">
        <w:rPr>
          <w:i/>
          <w:iCs/>
          <w:sz w:val="18"/>
          <w:szCs w:val="20"/>
        </w:rPr>
        <w:t>。</w:t>
      </w:r>
    </w:p>
    <w:p w14:paraId="1EA20E8D" w14:textId="707318E9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•总是发送以下User-Agent报头:</w:t>
      </w:r>
    </w:p>
    <w:p w14:paraId="2211C8F5" w14:textId="194468BF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用户代理:Mozilla / 5.0 (X11;Linux x86_64;房车:10.0.3)壁虎/ 20120305 Firefox / 10.0.3</w:t>
      </w:r>
    </w:p>
    <w:p w14:paraId="6C0AB7BB" w14:textId="26294B8F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报头提供在两个单独的行，因为它不适合作为一个</w:t>
      </w:r>
      <w:proofErr w:type="gramStart"/>
      <w:r w:rsidRPr="00E52D41">
        <w:rPr>
          <w:i/>
          <w:iCs/>
          <w:sz w:val="16"/>
          <w:szCs w:val="18"/>
        </w:rPr>
        <w:t>单行在</w:t>
      </w:r>
      <w:proofErr w:type="gramEnd"/>
      <w:r w:rsidRPr="00E52D41">
        <w:rPr>
          <w:i/>
          <w:iCs/>
          <w:sz w:val="16"/>
          <w:szCs w:val="18"/>
        </w:rPr>
        <w:t>writeup，但你的代理应该发送报头作为一个单行。User-Agent头标识客户机(根据操作系统和浏览器等参数)，web服务器通常使用标识信息来操作它们提供的内容。发送这个特定的User-Agent: string可以在内容和多样性方面</w:t>
      </w:r>
      <w:proofErr w:type="gramStart"/>
      <w:r w:rsidRPr="00E52D41">
        <w:rPr>
          <w:i/>
          <w:iCs/>
          <w:sz w:val="16"/>
          <w:szCs w:val="18"/>
        </w:rPr>
        <w:t>改进您</w:t>
      </w:r>
      <w:proofErr w:type="gramEnd"/>
      <w:r w:rsidRPr="00E52D41">
        <w:rPr>
          <w:i/>
          <w:iCs/>
          <w:sz w:val="16"/>
          <w:szCs w:val="18"/>
        </w:rPr>
        <w:t>在简单的telnet式测试中得到的材料。</w:t>
      </w:r>
    </w:p>
    <w:p w14:paraId="539ECD46" w14:textId="2F45DC83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lastRenderedPageBreak/>
        <w:t>•总是发送以下连接头:</w:t>
      </w:r>
    </w:p>
    <w:p w14:paraId="44F3512A" w14:textId="6BC99429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连接:关闭</w:t>
      </w:r>
    </w:p>
    <w:p w14:paraId="7E0712FE" w14:textId="7C6C8F7C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•总是发送以下代理连接头:</w:t>
      </w:r>
    </w:p>
    <w:p w14:paraId="707088F1" w14:textId="77777777" w:rsidR="00E52D41" w:rsidRPr="00E52D41" w:rsidRDefault="00E52D41" w:rsidP="00E52D41">
      <w:pPr>
        <w:rPr>
          <w:i/>
          <w:iCs/>
          <w:sz w:val="16"/>
          <w:szCs w:val="18"/>
        </w:rPr>
      </w:pPr>
      <w:r w:rsidRPr="00E52D41">
        <w:rPr>
          <w:i/>
          <w:iCs/>
          <w:sz w:val="16"/>
          <w:szCs w:val="18"/>
        </w:rPr>
        <w:t>Proxy-Connection:关闭</w:t>
      </w:r>
    </w:p>
    <w:p w14:paraId="28426A55" w14:textId="77777777" w:rsidR="00E52D41" w:rsidRDefault="00E52D41" w:rsidP="00E52D41"/>
    <w:p w14:paraId="16F5FE32" w14:textId="77777777" w:rsidR="00E52D41" w:rsidRDefault="00E52D41" w:rsidP="00E52D41">
      <w:r>
        <w:t>Connection和Proxy-Connection</w:t>
      </w:r>
      <w:proofErr w:type="gramStart"/>
      <w:r>
        <w:t>头用于</w:t>
      </w:r>
      <w:proofErr w:type="gramEnd"/>
      <w:r>
        <w:t>指定在第一个请求/响应交换完成后连接是否保持活动状态。让代理为每个请求打开一个新连接是完全可以接受的(也是建议的)。指定close作为这些头的值会提醒web服务器，您的代理打算在第一次请求/响应交换后关闭连接。除了Host头，你的代理应该忽略上面描述的请求头的值;相反，您的代理应该始终</w:t>
      </w:r>
      <w:proofErr w:type="gramStart"/>
      <w:r>
        <w:t>发送此</w:t>
      </w:r>
      <w:proofErr w:type="gramEnd"/>
      <w:r>
        <w:t>文档指定的头。为方便起见，在</w:t>
      </w:r>
      <w:proofErr w:type="spellStart"/>
      <w:r>
        <w:t>proxy.c</w:t>
      </w:r>
      <w:proofErr w:type="spellEnd"/>
      <w:r>
        <w:t>中将描述的User-Agent头的值作为字符串常量提供给您。</w:t>
      </w:r>
    </w:p>
    <w:p w14:paraId="76258A4B" w14:textId="77777777" w:rsidR="00E52D41" w:rsidRDefault="00E52D41" w:rsidP="00E52D41"/>
    <w:p w14:paraId="7BBCF4B1" w14:textId="4C940489" w:rsidR="00E52D41" w:rsidRDefault="00E52D41" w:rsidP="00E52D41">
      <w:r>
        <w:t>最后，如果浏览器作为HTTP请求的一部分发送任何额外的请求头，您的代理应该不加修改地转发它们。</w:t>
      </w:r>
    </w:p>
    <w:p w14:paraId="2170F584" w14:textId="77777777" w:rsidR="00E52D41" w:rsidRDefault="00E52D41" w:rsidP="00E52D41"/>
    <w:p w14:paraId="5E704606" w14:textId="5ACDBA4D" w:rsidR="00E52D41" w:rsidRDefault="00E52D41" w:rsidP="00E52D41">
      <w:r>
        <w:t>4.3端口号</w:t>
      </w:r>
    </w:p>
    <w:p w14:paraId="143B422D" w14:textId="77777777" w:rsidR="00E52D41" w:rsidRDefault="00E52D41" w:rsidP="00E52D41"/>
    <w:p w14:paraId="37FDA464" w14:textId="27179737" w:rsidR="00E52D41" w:rsidRDefault="00E52D41" w:rsidP="00E52D41">
      <w:r>
        <w:t>这个实验有两类重要的端口号:HTTP请求端口和您的代理侦听端口。</w:t>
      </w:r>
    </w:p>
    <w:p w14:paraId="1898503F" w14:textId="77777777" w:rsidR="00E52D41" w:rsidRDefault="00E52D41" w:rsidP="00E52D41">
      <w:r>
        <w:t>HTTP请求端口是HTTP请求的URL中的一个可选字段。也就是说，URL的形式可能是http://www.cmu.edu:8080/hub/index.html，在这种情况下，您的代理应该通过端口8080连接到主机www.cmu.edu，而不是默认的HTTP端口80。无论URL中是否包含端口号，您的代理都必须正常工作。</w:t>
      </w:r>
    </w:p>
    <w:p w14:paraId="264B320B" w14:textId="77777777" w:rsidR="00E52D41" w:rsidRDefault="00E52D41" w:rsidP="00E52D41"/>
    <w:p w14:paraId="74658048" w14:textId="2C3A353B" w:rsidR="00E52D41" w:rsidRDefault="00E52D41" w:rsidP="00E52D41">
      <w:r>
        <w:t>侦听端口是您的代理应该侦听传入连接的端口。您的代理应该接受指定代理侦听端口号的命令行参数。例如，使用以下命令，您的代理应该侦听端口12345上的连接:</w:t>
      </w:r>
    </w:p>
    <w:p w14:paraId="4A716542" w14:textId="29290E55" w:rsidR="00E52D41" w:rsidRDefault="00E52D41" w:rsidP="00E52D41">
      <w:proofErr w:type="spellStart"/>
      <w:r>
        <w:t>linux</w:t>
      </w:r>
      <w:proofErr w:type="spellEnd"/>
      <w:proofErr w:type="gramStart"/>
      <w:r>
        <w:t>&gt;</w:t>
      </w:r>
      <w:r w:rsidR="00D56928">
        <w:t xml:space="preserve"> </w:t>
      </w:r>
      <w:r w:rsidR="00D56928">
        <w:rPr>
          <w:rFonts w:hint="eastAsia"/>
        </w:rPr>
        <w:t>.</w:t>
      </w:r>
      <w:proofErr w:type="gramEnd"/>
      <w:r w:rsidR="00D56928">
        <w:t>/proxy 12345</w:t>
      </w:r>
    </w:p>
    <w:p w14:paraId="315A0C53" w14:textId="7B4680F2" w:rsidR="00E52D41" w:rsidRDefault="00E52D41" w:rsidP="00E52D41">
      <w:r>
        <w:t>每次运行代理测试时，都必须提供端口号。您可以选择任何非特权端口(大于1024小于65,536)，只要它没有被其他进程使用</w:t>
      </w:r>
    </w:p>
    <w:sectPr w:rsidR="00E5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5"/>
    <w:rsid w:val="00751E77"/>
    <w:rsid w:val="0081029D"/>
    <w:rsid w:val="008641E3"/>
    <w:rsid w:val="00B13D75"/>
    <w:rsid w:val="00D56928"/>
    <w:rsid w:val="00E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B673"/>
  <w15:chartTrackingRefBased/>
  <w15:docId w15:val="{5749E7F3-B6E2-49AD-9F7C-8AA05F0C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朱</dc:creator>
  <cp:keywords/>
  <dc:description/>
  <cp:lastModifiedBy>越 朱</cp:lastModifiedBy>
  <cp:revision>5</cp:revision>
  <dcterms:created xsi:type="dcterms:W3CDTF">2021-01-05T16:22:00Z</dcterms:created>
  <dcterms:modified xsi:type="dcterms:W3CDTF">2021-01-06T15:00:00Z</dcterms:modified>
</cp:coreProperties>
</file>