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a bilingual (Chinese and English) breakdown of Edsger W. Dijkstra’s foundational paper, "The Structure of the 'THE'-Multiprogramming System."</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paper is a landmark in computer science because it introduced structured, hierarchical design and mathematically provable synchronization to operating systems.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1. 核心贡献 (Core Contributions)</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English:</w:t>
      </w:r>
      <w:r w:rsidDel="00000000" w:rsidR="00000000" w:rsidRPr="00000000">
        <w:rPr>
          <w:rFonts w:ascii="Google Sans" w:cs="Google Sans" w:eastAsia="Google Sans" w:hAnsi="Google Sans"/>
          <w:color w:val="1f1f1f"/>
          <w:rtl w:val="0"/>
        </w:rPr>
        <w:t xml:space="preserve"> The "THE" system divides all computing activities into a society of sequential processes. These processes are organized into a strict hierarchical structure. This hierarchy was vital for verifying the logical soundness of the design and allowing for exhaustive testing, effectively preventing unpredictable bugs.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中文:</w:t>
      </w:r>
      <w:r w:rsidDel="00000000" w:rsidR="00000000" w:rsidRPr="00000000">
        <w:rPr>
          <w:rFonts w:ascii="Google Sans" w:cs="Google Sans" w:eastAsia="Google Sans" w:hAnsi="Google Sans"/>
          <w:color w:val="1f1f1f"/>
          <w:rtl w:val="0"/>
        </w:rPr>
        <w:t xml:space="preserve"> “THE”系统将所有计算活动划分为一系列顺序进程 。这些进程被组织成严格的层次结构 。这种分层结构对于验证设计的逻辑健全性以及进行详尽的测试至关重要，从而有效防止了不可预测的系统错误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系统分层结构 (Hierarchical System Structure)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system is built from the bottom up, with each level abstracting hardware complexities away from the levels above it. 系统采用自底向上的构建方式，每一层都为上层抽象掉了底层的硬件复杂性 。</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Level 0 (层级 0):</w:t>
      </w:r>
      <w:r w:rsidDel="00000000" w:rsidR="00000000" w:rsidRPr="00000000">
        <w:rPr>
          <w:rFonts w:ascii="Google Sans" w:cs="Google Sans" w:eastAsia="Google Sans" w:hAnsi="Google Sans"/>
          <w:color w:val="1f1f1f"/>
          <w:rtl w:val="0"/>
        </w:rPr>
        <w:t xml:space="preserve"> Responsible for processor allocation and handling real-time clock interrupts. Above this level, the number of physical processors is no longer relevant. (负责处理器分配和处理实时时钟中断 。在此层之上，物理处理器的数量不再重要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Level 1 (层级 1):</w:t>
      </w:r>
      <w:r w:rsidDel="00000000" w:rsidR="00000000" w:rsidRPr="00000000">
        <w:rPr>
          <w:rFonts w:ascii="Google Sans" w:cs="Google Sans" w:eastAsia="Google Sans" w:hAnsi="Google Sans"/>
          <w:color w:val="1f1f1f"/>
          <w:rtl w:val="0"/>
        </w:rPr>
        <w:t xml:space="preserve"> The "segment controller" manages the bookkeeping for the automatic backing store (the drum). ( “段控制器”负责管理自动后备存储（磁鼓）的记账工作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Level 2 (层级 2):</w:t>
      </w:r>
      <w:r w:rsidDel="00000000" w:rsidR="00000000" w:rsidRPr="00000000">
        <w:rPr>
          <w:rFonts w:ascii="Google Sans" w:cs="Google Sans" w:eastAsia="Google Sans" w:hAnsi="Google Sans"/>
          <w:color w:val="1f1f1f"/>
          <w:rtl w:val="0"/>
        </w:rPr>
        <w:t xml:space="preserve"> The "message interpreter" handles the console keyboard, routing conversations between the operator and higher-level processes. (“消息解释器”处理控制台键盘，负责操作员与高层进程之间的对话路由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Level 3 (层级 3):</w:t>
      </w:r>
      <w:r w:rsidDel="00000000" w:rsidR="00000000" w:rsidRPr="00000000">
        <w:rPr>
          <w:rFonts w:ascii="Google Sans" w:cs="Google Sans" w:eastAsia="Google Sans" w:hAnsi="Google Sans"/>
          <w:color w:val="1f1f1f"/>
          <w:rtl w:val="0"/>
        </w:rPr>
        <w:t xml:space="preserve"> Manages the buffering of input streams and unbuffering of output streams for peripheral devices. (管理外围设备输入流的缓冲和输出流的解冲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Level 4 (层级 4):</w:t>
      </w:r>
      <w:r w:rsidDel="00000000" w:rsidR="00000000" w:rsidRPr="00000000">
        <w:rPr>
          <w:rFonts w:ascii="Google Sans" w:cs="Google Sans" w:eastAsia="Google Sans" w:hAnsi="Google Sans"/>
          <w:color w:val="1f1f1f"/>
          <w:rtl w:val="0"/>
        </w:rPr>
        <w:t xml:space="preserve"> Contains the independent-user programs. (包含独立的用户程序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Level 5 (层级 5):</w:t>
      </w:r>
      <w:r w:rsidDel="00000000" w:rsidR="00000000" w:rsidRPr="00000000">
        <w:rPr>
          <w:rFonts w:ascii="Google Sans" w:cs="Google Sans" w:eastAsia="Google Sans" w:hAnsi="Google Sans"/>
          <w:color w:val="1f1f1f"/>
          <w:rtl w:val="0"/>
        </w:rPr>
        <w:t xml:space="preserve"> The system operator. (系统操作员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存储与处理器分配 (Storage and Processor Allocation)</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Storage (存储):</w:t>
      </w:r>
      <w:r w:rsidDel="00000000" w:rsidR="00000000" w:rsidRPr="00000000">
        <w:rPr>
          <w:rFonts w:ascii="Google Sans" w:cs="Google Sans" w:eastAsia="Google Sans" w:hAnsi="Google Sans"/>
          <w:color w:val="1f1f1f"/>
          <w:rtl w:val="0"/>
        </w:rPr>
        <w:t xml:space="preserve"> The system strictly distinguishes between physical memory units called "pages" and logical information units called "segments". Because segments have independent identifiers, a segment dumped to the drum does not have to be returned to its original drum page, optimizing latency. (系统严格区分物理内存单元“页”和逻辑信息单元“段” 。由于段具有独立的标识符，转储到磁鼓的段不需要返回其原始的磁鼓页面，从而优化了延迟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Processor (处理器):</w:t>
      </w:r>
      <w:r w:rsidDel="00000000" w:rsidR="00000000" w:rsidRPr="00000000">
        <w:rPr>
          <w:rFonts w:ascii="Google Sans" w:cs="Google Sans" w:eastAsia="Google Sans" w:hAnsi="Google Sans"/>
          <w:color w:val="1f1f1f"/>
          <w:rtl w:val="0"/>
        </w:rPr>
        <w:t xml:space="preserve"> Processes progress at undefined speed ratios, and their harmonious cooperation is regulated by explicit mutual synchronization. (进程以未定义的速度比推进，它们之间的和谐协作通过显式的互相同步来调节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同步原语：信号量 (Synchronizing Primitives: Semaphores)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prevent parallel processes from interfering with each other, Dijkstra introduced "semaphores," which are special integer variables. 为了防止并行进程相互干扰，Dijkstra 引入了“信号量”（特殊的整型变量）。</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P-operation / P操作 (Wait/Delay):</w:t>
      </w:r>
      <w:r w:rsidDel="00000000" w:rsidR="00000000" w:rsidRPr="00000000">
        <w:rPr>
          <w:rFonts w:ascii="Google Sans" w:cs="Google Sans" w:eastAsia="Google Sans" w:hAnsi="Google Sans"/>
          <w:color w:val="1f1f1f"/>
          <w:rtl w:val="0"/>
        </w:rPr>
        <w:t xml:space="preserve"> Decreases the semaphore value by 1. If the value becomes negative, the process stops and is placed on a waiting list. This represents a potential delay. (将信号量的值减1 。如果值变为负数，进程将停止并被放入等待队列 。这代表潜在的延迟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V-operation / V操作 (Signal/Release):</w:t>
      </w:r>
      <w:r w:rsidDel="00000000" w:rsidR="00000000" w:rsidRPr="00000000">
        <w:rPr>
          <w:rFonts w:ascii="Google Sans" w:cs="Google Sans" w:eastAsia="Google Sans" w:hAnsi="Google Sans"/>
          <w:color w:val="1f1f1f"/>
          <w:rtl w:val="0"/>
        </w:rPr>
        <w:t xml:space="preserve"> Increases the semaphore value by 1. If the resulting value is nonpositive, a waiting process is removed from the waiting list. This represents the removal of a barrier. (将信号量的值加1 。如果结果值非正，则从等待队列中移除一个等待的进程 。这代表障碍的消除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测试与验证 (Testing and Verification)</w:t>
      </w:r>
    </w:p>
    <w:p w:rsidR="00000000" w:rsidDel="00000000" w:rsidP="00000000" w:rsidRDefault="00000000" w:rsidRPr="00000000" w14:paraId="00000019">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Testing was strictly sequential: the system was tested starting at Level 0, and the next level was added only after the previous level was completely verified. By creating this hierarchy, the team prevented the number of "relevant states" from exploding, making exhaustive testing possible. (测试是严格按顺序进行的：从层级 0 开始测试，只有在彻底验证了前一层之后才会添加下一层 。通过创建这种分层结构，团队防止了“相关状态”数量的爆炸式增长，使得详尽的测试成为可能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A">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The system's logical soundness was proven by showing the absence of "circular waits" (what we now call deadlocks, or what the paper refers to as the "Deadly Embrace"). (通过证明不存在“循环等待”（我们现在称之为死锁，论文中称为“致命拥抱”），证明了系统的逻辑健全性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120" w:line="275.9999942779541" w:lineRule="auto"/>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120" w:line="275.9999942779541" w:lineRule="auto"/>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120" w:line="275.9999942779541" w:lineRule="auto"/>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120" w:line="275.9999942779541" w:lineRule="auto"/>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120" w:line="275.9999942779541" w:lineRule="auto"/>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120" w:line="275.9999942779541" w:lineRule="auto"/>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120" w:line="275.9999942779541" w:lineRule="auto"/>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120" w:line="275.9999942779541" w:lineRule="auto"/>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120" w:line="275.9999942779541" w:lineRule="auto"/>
        <w:rPr/>
      </w:pPr>
      <w:r w:rsidDel="00000000" w:rsidR="00000000" w:rsidRPr="00000000">
        <w:rPr>
          <w:rtl w:val="0"/>
        </w:rPr>
      </w:r>
    </w:p>
    <w:p w:rsidR="00000000" w:rsidDel="00000000" w:rsidP="00000000" w:rsidRDefault="00000000" w:rsidRPr="00000000" w14:paraId="00000024">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a bilingual summary and analysis of Edsger W. Dijkstra's foundational paper.</w:t>
      </w:r>
    </w:p>
    <w:p w:rsidR="00000000" w:rsidDel="00000000" w:rsidP="00000000" w:rsidRDefault="00000000" w:rsidRPr="00000000" w14:paraId="00000025">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Summary / 总结</w:t>
      </w:r>
    </w:p>
    <w:p w:rsidR="00000000" w:rsidDel="00000000" w:rsidP="00000000" w:rsidRDefault="00000000" w:rsidRPr="00000000" w14:paraId="00000026">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English:</w:t>
      </w:r>
      <w:r w:rsidDel="00000000" w:rsidR="00000000" w:rsidRPr="00000000">
        <w:rPr>
          <w:rFonts w:ascii="Google Sans" w:cs="Google Sans" w:eastAsia="Google Sans" w:hAnsi="Google Sans"/>
          <w:color w:val="1f1f1f"/>
          <w:rtl w:val="0"/>
        </w:rPr>
        <w:t xml:space="preserve"> The paper describes the design and implementation of the "THE" multiprogramming system, developed by a small team at the Technological University in Eindhoven. Its defining characteristic is the organization of all system activities into a society of sequential processes arranged in a strict hierarchy.  This layered structure—ranging from processor allocation at Level 0 to user programs at Level 4—allowed the developers to abstract hardware complexities at each step and test the system exhaustively level by level .</w:t>
      </w:r>
    </w:p>
    <w:p w:rsidR="00000000" w:rsidDel="00000000" w:rsidP="00000000" w:rsidRDefault="00000000" w:rsidRPr="00000000" w14:paraId="00000027">
      <w:pP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8">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the system introduced explicit mutual synchronization between these independent processes to manage undefined speed ratios. By utilizing synchronizing primitives called "semaphores" (P and V operations), the team could mathematically prove the logical soundness of the system a priori, ensuring harmonious cooperation and the absence of deadlocks, referred to in the paper as the "Deadly Embrace" .</w:t>
      </w:r>
    </w:p>
    <w:p w:rsidR="00000000" w:rsidDel="00000000" w:rsidP="00000000" w:rsidRDefault="00000000" w:rsidRPr="00000000" w14:paraId="00000029">
      <w:pP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A">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Chinese:</w:t>
      </w:r>
      <w:r w:rsidDel="00000000" w:rsidR="00000000" w:rsidRPr="00000000">
        <w:rPr>
          <w:rFonts w:ascii="Google Sans" w:cs="Google Sans" w:eastAsia="Google Sans" w:hAnsi="Google Sans"/>
          <w:color w:val="1f1f1f"/>
          <w:rtl w:val="0"/>
        </w:rPr>
        <w:t xml:space="preserve"> 本文描述了由埃因霍温理工大学的一个小团队设计和实现的“THE”多道程序系统 。其核心特征是将所有系统活动组织成一系列严格分层的顺序进程 。这种从 0 层（处理器分配）到 4 层（用户程序）的分层结构，使得开发者能够在每一步抽象掉硬件复杂性，并逐层对系统进行详尽的测试 。</w:t>
      </w:r>
    </w:p>
    <w:p w:rsidR="00000000" w:rsidDel="00000000" w:rsidP="00000000" w:rsidRDefault="00000000" w:rsidRPr="00000000" w14:paraId="0000002B">
      <w:pP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C">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此外，该系统引入了独立进程之间的显式互相同步，以管理未定义的速度比 。通过使用被称为“信号量”的同步原语（P 和 V 操作），团队能够在事前以数学方式证明系统的逻辑健全性，确保进程间的和谐协作并避免死锁（即论文中所说的“致命拥抱”） 。</w:t>
      </w:r>
    </w:p>
    <w:p w:rsidR="00000000" w:rsidDel="00000000" w:rsidP="00000000" w:rsidRDefault="00000000" w:rsidRPr="00000000" w14:paraId="0000002D">
      <w:pP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E">
      <w:pPr>
        <w:pStyle w:val="Heading3"/>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Scientific / Engineering Contributions / 科学与工程贡献</w:t>
      </w:r>
    </w:p>
    <w:p w:rsidR="00000000" w:rsidDel="00000000" w:rsidP="00000000" w:rsidRDefault="00000000" w:rsidRPr="00000000" w14:paraId="0000002F">
      <w:pP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English:</w:t>
      </w:r>
    </w:p>
    <w:p w:rsidR="00000000" w:rsidDel="00000000" w:rsidP="00000000" w:rsidRDefault="00000000" w:rsidRPr="00000000" w14:paraId="00000030">
      <w:pPr>
        <w:numPr>
          <w:ilvl w:val="0"/>
          <w:numId w:val="1"/>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Hierarchical OS Design:</w:t>
      </w:r>
      <w:r w:rsidDel="00000000" w:rsidR="00000000" w:rsidRPr="00000000">
        <w:rPr>
          <w:rFonts w:ascii="Google Sans" w:cs="Google Sans" w:eastAsia="Google Sans" w:hAnsi="Google Sans"/>
          <w:color w:val="1f1f1f"/>
          <w:rtl w:val="0"/>
        </w:rPr>
        <w:t xml:space="preserve"> Pioneered the concept of building operating systems in strict, verifiable layers, which became a foundational principle in software engineering.</w:t>
      </w:r>
      <w:r w:rsidDel="00000000" w:rsidR="00000000" w:rsidRPr="00000000">
        <w:rPr>
          <w:rtl w:val="0"/>
        </w:rPr>
        <w:br w:type="textWrapping"/>
      </w:r>
    </w:p>
    <w:p w:rsidR="00000000" w:rsidDel="00000000" w:rsidP="00000000" w:rsidRDefault="00000000" w:rsidRPr="00000000" w14:paraId="00000031">
      <w:pPr>
        <w:numPr>
          <w:ilvl w:val="0"/>
          <w:numId w:val="1"/>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Sequential Processes &amp; Synchronization:</w:t>
      </w:r>
      <w:r w:rsidDel="00000000" w:rsidR="00000000" w:rsidRPr="00000000">
        <w:rPr>
          <w:rFonts w:ascii="Google Sans" w:cs="Google Sans" w:eastAsia="Google Sans" w:hAnsi="Google Sans"/>
          <w:color w:val="1f1f1f"/>
          <w:rtl w:val="0"/>
        </w:rPr>
        <w:t xml:space="preserve"> Introduced the abstraction of independent, cooperating sequential processes running at undefined speeds.</w:t>
      </w:r>
      <w:r w:rsidDel="00000000" w:rsidR="00000000" w:rsidRPr="00000000">
        <w:rPr>
          <w:rtl w:val="0"/>
        </w:rPr>
        <w:br w:type="textWrapping"/>
      </w:r>
    </w:p>
    <w:p w:rsidR="00000000" w:rsidDel="00000000" w:rsidP="00000000" w:rsidRDefault="00000000" w:rsidRPr="00000000" w14:paraId="00000032">
      <w:pPr>
        <w:numPr>
          <w:ilvl w:val="0"/>
          <w:numId w:val="1"/>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Semaphores:</w:t>
      </w:r>
      <w:r w:rsidDel="00000000" w:rsidR="00000000" w:rsidRPr="00000000">
        <w:rPr>
          <w:rFonts w:ascii="Google Sans" w:cs="Google Sans" w:eastAsia="Google Sans" w:hAnsi="Google Sans"/>
          <w:color w:val="1f1f1f"/>
          <w:rtl w:val="0"/>
        </w:rPr>
        <w:t xml:space="preserve"> Formally introduced P and V operations (semaphores) for mutual exclusion and process synchronization, which remain fundamental in computer science today .</w:t>
      </w:r>
      <w:r w:rsidDel="00000000" w:rsidR="00000000" w:rsidRPr="00000000">
        <w:rPr>
          <w:rtl w:val="0"/>
        </w:rPr>
        <w:br w:type="textWrapping"/>
      </w:r>
    </w:p>
    <w:p w:rsidR="00000000" w:rsidDel="00000000" w:rsidP="00000000" w:rsidRDefault="00000000" w:rsidRPr="00000000" w14:paraId="00000033">
      <w:pPr>
        <w:numPr>
          <w:ilvl w:val="0"/>
          <w:numId w:val="1"/>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 Priori Verification:</w:t>
      </w:r>
      <w:r w:rsidDel="00000000" w:rsidR="00000000" w:rsidRPr="00000000">
        <w:rPr>
          <w:rFonts w:ascii="Google Sans" w:cs="Google Sans" w:eastAsia="Google Sans" w:hAnsi="Google Sans"/>
          <w:color w:val="1f1f1f"/>
          <w:rtl w:val="0"/>
        </w:rPr>
        <w:t xml:space="preserve"> Demonstrated that it is possible to mathematically prove a system's correctness and absence of deadlocks ("Deadly Embrace") before full implementation, shifting the paradigm from reactive debugging to proactive design.</w:t>
      </w:r>
      <w:r w:rsidDel="00000000" w:rsidR="00000000" w:rsidRPr="00000000">
        <w:rPr>
          <w:rtl w:val="0"/>
        </w:rPr>
        <w:br w:type="textWrapping"/>
      </w:r>
    </w:p>
    <w:p w:rsidR="00000000" w:rsidDel="00000000" w:rsidP="00000000" w:rsidRDefault="00000000" w:rsidRPr="00000000" w14:paraId="00000034">
      <w:pPr>
        <w:numPr>
          <w:ilvl w:val="0"/>
          <w:numId w:val="1"/>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Memory Abstraction:</w:t>
      </w:r>
      <w:r w:rsidDel="00000000" w:rsidR="00000000" w:rsidRPr="00000000">
        <w:rPr>
          <w:rFonts w:ascii="Google Sans" w:cs="Google Sans" w:eastAsia="Google Sans" w:hAnsi="Google Sans"/>
          <w:color w:val="1f1f1f"/>
          <w:rtl w:val="0"/>
        </w:rPr>
        <w:t xml:space="preserve"> Separated physical memory ("pages") from logical information units ("segments") to optimize storage allocation on the drum without needing consecutive addresses .</w:t>
      </w:r>
      <w:r w:rsidDel="00000000" w:rsidR="00000000" w:rsidRPr="00000000">
        <w:rPr>
          <w:rtl w:val="0"/>
        </w:rPr>
        <w:br w:type="textWrapping"/>
      </w:r>
    </w:p>
    <w:p w:rsidR="00000000" w:rsidDel="00000000" w:rsidP="00000000" w:rsidRDefault="00000000" w:rsidRPr="00000000" w14:paraId="00000035">
      <w:pP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Chinese:</w:t>
      </w:r>
    </w:p>
    <w:p w:rsidR="00000000" w:rsidDel="00000000" w:rsidP="00000000" w:rsidRDefault="00000000" w:rsidRPr="00000000" w14:paraId="00000036">
      <w:pPr>
        <w:numPr>
          <w:ilvl w:val="0"/>
          <w:numId w:val="2"/>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分层操作系统设计</w:t>
      </w:r>
      <w:r w:rsidDel="00000000" w:rsidR="00000000" w:rsidRPr="00000000">
        <w:rPr>
          <w:rFonts w:ascii="Google Sans" w:cs="Google Sans" w:eastAsia="Google Sans" w:hAnsi="Google Sans"/>
          <w:color w:val="1f1f1f"/>
          <w:rtl w:val="0"/>
        </w:rPr>
        <w:t xml:space="preserve">：开创了以严格、可验证的层次构建操作系统的概念，这成为了软件工程的基本原则 。</w:t>
      </w:r>
      <w:r w:rsidDel="00000000" w:rsidR="00000000" w:rsidRPr="00000000">
        <w:rPr>
          <w:rtl w:val="0"/>
        </w:rPr>
        <w:br w:type="textWrapping"/>
      </w:r>
    </w:p>
    <w:p w:rsidR="00000000" w:rsidDel="00000000" w:rsidP="00000000" w:rsidRDefault="00000000" w:rsidRPr="00000000" w14:paraId="00000037">
      <w:pPr>
        <w:numPr>
          <w:ilvl w:val="0"/>
          <w:numId w:val="2"/>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顺序进程与同步</w:t>
      </w:r>
      <w:r w:rsidDel="00000000" w:rsidR="00000000" w:rsidRPr="00000000">
        <w:rPr>
          <w:rFonts w:ascii="Google Sans" w:cs="Google Sans" w:eastAsia="Google Sans" w:hAnsi="Google Sans"/>
          <w:color w:val="1f1f1f"/>
          <w:rtl w:val="0"/>
        </w:rPr>
        <w:t xml:space="preserve">：引入了以未定义速度运行的独立、协作的顺序进程的抽象概念 。</w:t>
      </w:r>
      <w:r w:rsidDel="00000000" w:rsidR="00000000" w:rsidRPr="00000000">
        <w:rPr>
          <w:rtl w:val="0"/>
        </w:rPr>
        <w:br w:type="textWrapping"/>
      </w:r>
    </w:p>
    <w:p w:rsidR="00000000" w:rsidDel="00000000" w:rsidP="00000000" w:rsidRDefault="00000000" w:rsidRPr="00000000" w14:paraId="00000038">
      <w:pPr>
        <w:numPr>
          <w:ilvl w:val="0"/>
          <w:numId w:val="2"/>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信号量</w:t>
      </w:r>
      <w:r w:rsidDel="00000000" w:rsidR="00000000" w:rsidRPr="00000000">
        <w:rPr>
          <w:rFonts w:ascii="Google Sans" w:cs="Google Sans" w:eastAsia="Google Sans" w:hAnsi="Google Sans"/>
          <w:color w:val="1f1f1f"/>
          <w:rtl w:val="0"/>
        </w:rPr>
        <w:t xml:space="preserve">：正式引入了用于互斥和进程同步的 P 和 V 操作（信号量），至今仍是计算机科学的基础 。</w:t>
      </w:r>
      <w:r w:rsidDel="00000000" w:rsidR="00000000" w:rsidRPr="00000000">
        <w:rPr>
          <w:rtl w:val="0"/>
        </w:rPr>
        <w:br w:type="textWrapping"/>
      </w:r>
    </w:p>
    <w:p w:rsidR="00000000" w:rsidDel="00000000" w:rsidP="00000000" w:rsidRDefault="00000000" w:rsidRPr="00000000" w14:paraId="00000039">
      <w:pPr>
        <w:numPr>
          <w:ilvl w:val="0"/>
          <w:numId w:val="2"/>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事前验证</w:t>
      </w:r>
      <w:r w:rsidDel="00000000" w:rsidR="00000000" w:rsidRPr="00000000">
        <w:rPr>
          <w:rFonts w:ascii="Google Sans" w:cs="Google Sans" w:eastAsia="Google Sans" w:hAnsi="Google Sans"/>
          <w:color w:val="1f1f1f"/>
          <w:rtl w:val="0"/>
        </w:rPr>
        <w:t xml:space="preserve">：证明了在完全实现之前，可以通过数学方法证明系统的正确性并确保不存在死锁（“致命拥抱”），将范式从被动调试转变为主动设计 。</w:t>
      </w:r>
      <w:r w:rsidDel="00000000" w:rsidR="00000000" w:rsidRPr="00000000">
        <w:rPr>
          <w:rtl w:val="0"/>
        </w:rPr>
        <w:br w:type="textWrapping"/>
      </w:r>
    </w:p>
    <w:p w:rsidR="00000000" w:rsidDel="00000000" w:rsidP="00000000" w:rsidRDefault="00000000" w:rsidRPr="00000000" w14:paraId="0000003A">
      <w:pPr>
        <w:numPr>
          <w:ilvl w:val="0"/>
          <w:numId w:val="2"/>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内存抽象</w:t>
      </w:r>
      <w:r w:rsidDel="00000000" w:rsidR="00000000" w:rsidRPr="00000000">
        <w:rPr>
          <w:rFonts w:ascii="Google Sans" w:cs="Google Sans" w:eastAsia="Google Sans" w:hAnsi="Google Sans"/>
          <w:color w:val="1f1f1f"/>
          <w:rtl w:val="0"/>
        </w:rPr>
        <w:t xml:space="preserve">：将物理内存（“页”）与逻辑信息单元（“段”）分离，以优化磁鼓上的存储分配，且无需连续地址 。</w:t>
      </w:r>
      <w:r w:rsidDel="00000000" w:rsidR="00000000" w:rsidRPr="00000000">
        <w:rPr>
          <w:rtl w:val="0"/>
        </w:rPr>
        <w:br w:type="textWrapping"/>
      </w:r>
    </w:p>
    <w:p w:rsidR="00000000" w:rsidDel="00000000" w:rsidP="00000000" w:rsidRDefault="00000000" w:rsidRPr="00000000" w14:paraId="0000003B">
      <w:pPr>
        <w:pStyle w:val="Heading3"/>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Limitations and Obsolete Points / 局限性与已过时的观点</w:t>
      </w:r>
    </w:p>
    <w:p w:rsidR="00000000" w:rsidDel="00000000" w:rsidP="00000000" w:rsidRDefault="00000000" w:rsidRPr="00000000" w14:paraId="0000003C">
      <w:pP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English:</w:t>
      </w:r>
    </w:p>
    <w:p w:rsidR="00000000" w:rsidDel="00000000" w:rsidP="00000000" w:rsidRDefault="00000000" w:rsidRPr="00000000" w14:paraId="0000003D">
      <w:pPr>
        <w:numPr>
          <w:ilvl w:val="0"/>
          <w:numId w:val="3"/>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Lack of Multi-Access:</w:t>
      </w:r>
      <w:r w:rsidDel="00000000" w:rsidR="00000000" w:rsidRPr="00000000">
        <w:rPr>
          <w:rFonts w:ascii="Google Sans" w:cs="Google Sans" w:eastAsia="Google Sans" w:hAnsi="Google Sans"/>
          <w:color w:val="1f1f1f"/>
          <w:rtl w:val="0"/>
        </w:rPr>
        <w:t xml:space="preserve"> The paper explicitly states the system is not intended for multi-access and lacks a common database for independent users to communicate. Modern computing relies heavily on multi-user concurrency and shared data architecture.</w:t>
      </w:r>
      <w:r w:rsidDel="00000000" w:rsidR="00000000" w:rsidRPr="00000000">
        <w:rPr>
          <w:rtl w:val="0"/>
        </w:rPr>
        <w:br w:type="textWrapping"/>
      </w:r>
    </w:p>
    <w:p w:rsidR="00000000" w:rsidDel="00000000" w:rsidP="00000000" w:rsidRDefault="00000000" w:rsidRPr="00000000" w14:paraId="0000003E">
      <w:pPr>
        <w:numPr>
          <w:ilvl w:val="0"/>
          <w:numId w:val="3"/>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Hardware-Specific Storage Optimizations:</w:t>
      </w:r>
      <w:r w:rsidDel="00000000" w:rsidR="00000000" w:rsidRPr="00000000">
        <w:rPr>
          <w:rFonts w:ascii="Google Sans" w:cs="Google Sans" w:eastAsia="Google Sans" w:hAnsi="Google Sans"/>
          <w:color w:val="1f1f1f"/>
          <w:rtl w:val="0"/>
        </w:rPr>
        <w:t xml:space="preserve"> The strategy of selecting the free drum page with the minimum latency time for a segment  is completely obsolete in the era of solid-state drives (SSDs) and NVMe, which do not have rotational latency.</w:t>
      </w:r>
      <w:r w:rsidDel="00000000" w:rsidR="00000000" w:rsidRPr="00000000">
        <w:rPr>
          <w:rtl w:val="0"/>
        </w:rPr>
        <w:br w:type="textWrapping"/>
      </w:r>
    </w:p>
    <w:p w:rsidR="00000000" w:rsidDel="00000000" w:rsidP="00000000" w:rsidRDefault="00000000" w:rsidRPr="00000000" w14:paraId="0000003F">
      <w:pPr>
        <w:numPr>
          <w:ilvl w:val="0"/>
          <w:numId w:val="3"/>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Strict Layering Inflexibility:</w:t>
      </w:r>
      <w:r w:rsidDel="00000000" w:rsidR="00000000" w:rsidRPr="00000000">
        <w:rPr>
          <w:rFonts w:ascii="Google Sans" w:cs="Google Sans" w:eastAsia="Google Sans" w:hAnsi="Google Sans"/>
          <w:color w:val="1f1f1f"/>
          <w:rtl w:val="0"/>
        </w:rPr>
        <w:t xml:space="preserve"> While strict hierarchical layering was revolutionary for verifying system states, modern operating systems often use microkernels or hybrid architectures, as rigid level-by-level communication can introduce performance bottlenecks.</w:t>
      </w:r>
      <w:r w:rsidDel="00000000" w:rsidR="00000000" w:rsidRPr="00000000">
        <w:rPr>
          <w:rtl w:val="0"/>
        </w:rPr>
        <w:br w:type="textWrapping"/>
      </w:r>
    </w:p>
    <w:p w:rsidR="00000000" w:rsidDel="00000000" w:rsidP="00000000" w:rsidRDefault="00000000" w:rsidRPr="00000000" w14:paraId="00000040">
      <w:pP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Chinese:</w:t>
      </w:r>
    </w:p>
    <w:p w:rsidR="00000000" w:rsidDel="00000000" w:rsidP="00000000" w:rsidRDefault="00000000" w:rsidRPr="00000000" w14:paraId="00000041">
      <w:pPr>
        <w:numPr>
          <w:ilvl w:val="0"/>
          <w:numId w:val="4"/>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缺乏多路访问</w:t>
      </w:r>
      <w:r w:rsidDel="00000000" w:rsidR="00000000" w:rsidRPr="00000000">
        <w:rPr>
          <w:rFonts w:ascii="Google Sans" w:cs="Google Sans" w:eastAsia="Google Sans" w:hAnsi="Google Sans"/>
          <w:color w:val="1f1f1f"/>
          <w:rtl w:val="0"/>
        </w:rPr>
        <w:t xml:space="preserve">：论文明确指出该系统不打算作为多路访问系统，也没有供独立用户交流的公共数据库 。现代计算严重依赖多用户并发和共享数据架构。</w:t>
      </w:r>
      <w:r w:rsidDel="00000000" w:rsidR="00000000" w:rsidRPr="00000000">
        <w:rPr>
          <w:rtl w:val="0"/>
        </w:rPr>
        <w:br w:type="textWrapping"/>
      </w:r>
    </w:p>
    <w:p w:rsidR="00000000" w:rsidDel="00000000" w:rsidP="00000000" w:rsidRDefault="00000000" w:rsidRPr="00000000" w14:paraId="00000042">
      <w:pPr>
        <w:numPr>
          <w:ilvl w:val="0"/>
          <w:numId w:val="4"/>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针对特定硬件的存储优化</w:t>
      </w:r>
      <w:r w:rsidDel="00000000" w:rsidR="00000000" w:rsidRPr="00000000">
        <w:rPr>
          <w:rFonts w:ascii="Google Sans" w:cs="Google Sans" w:eastAsia="Google Sans" w:hAnsi="Google Sans"/>
          <w:color w:val="1f1f1f"/>
          <w:rtl w:val="0"/>
        </w:rPr>
        <w:t xml:space="preserve">：为段选择具有最小延迟时间的空闲磁鼓页面的策略 ，在没有旋转延迟的固态硬盘 (SSD) 和 NVMe 时代已经完全过时。</w:t>
      </w:r>
      <w:r w:rsidDel="00000000" w:rsidR="00000000" w:rsidRPr="00000000">
        <w:rPr>
          <w:rtl w:val="0"/>
        </w:rPr>
        <w:br w:type="textWrapping"/>
      </w:r>
    </w:p>
    <w:p w:rsidR="00000000" w:rsidDel="00000000" w:rsidP="00000000" w:rsidRDefault="00000000" w:rsidRPr="00000000" w14:paraId="00000043">
      <w:pPr>
        <w:numPr>
          <w:ilvl w:val="0"/>
          <w:numId w:val="4"/>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严格分层的缺乏灵活性</w:t>
      </w:r>
      <w:r w:rsidDel="00000000" w:rsidR="00000000" w:rsidRPr="00000000">
        <w:rPr>
          <w:rFonts w:ascii="Google Sans" w:cs="Google Sans" w:eastAsia="Google Sans" w:hAnsi="Google Sans"/>
          <w:color w:val="1f1f1f"/>
          <w:rtl w:val="0"/>
        </w:rPr>
        <w:t xml:space="preserve">：虽然严格的分层结构对于验证系统状态具有革命性意义 ，但现代操作系统通常使用微内核或混合架构，因为僵化的逐层通信可能会引入性能瓶颈。</w:t>
      </w:r>
      <w:r w:rsidDel="00000000" w:rsidR="00000000" w:rsidRPr="00000000">
        <w:rPr>
          <w:rtl w:val="0"/>
        </w:rPr>
        <w:br w:type="textWrapping"/>
      </w:r>
    </w:p>
    <w:p w:rsidR="00000000" w:rsidDel="00000000" w:rsidP="00000000" w:rsidRDefault="00000000" w:rsidRPr="00000000" w14:paraId="00000044">
      <w:pPr>
        <w:pStyle w:val="Heading3"/>
        <w:spacing w:after="120" w:before="120" w:line="275.9999942779541" w:lineRule="auto"/>
        <w:rPr>
          <w:rFonts w:ascii="Google Sans" w:cs="Google Sans" w:eastAsia="Google Sans" w:hAnsi="Google Sans"/>
          <w:color w:val="1f1f1f"/>
        </w:rPr>
      </w:pPr>
      <w:bookmarkStart w:colFirst="0" w:colLast="0" w:name="_tqsn8bh0kjcz" w:id="0"/>
      <w:bookmarkEnd w:id="0"/>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Additional Comments and Thoughts / 补充评论与想法</w:t>
      </w:r>
    </w:p>
    <w:p w:rsidR="00000000" w:rsidDel="00000000" w:rsidP="00000000" w:rsidRDefault="00000000" w:rsidRPr="00000000" w14:paraId="00000045">
      <w:pP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English:</w:t>
      </w:r>
    </w:p>
    <w:p w:rsidR="00000000" w:rsidDel="00000000" w:rsidP="00000000" w:rsidRDefault="00000000" w:rsidRPr="00000000" w14:paraId="00000046">
      <w:pPr>
        <w:numPr>
          <w:ilvl w:val="0"/>
          <w:numId w:val="5"/>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What is striking:</w:t>
      </w:r>
      <w:r w:rsidDel="00000000" w:rsidR="00000000" w:rsidRPr="00000000">
        <w:rPr>
          <w:rFonts w:ascii="Google Sans" w:cs="Google Sans" w:eastAsia="Google Sans" w:hAnsi="Google Sans"/>
          <w:color w:val="1f1f1f"/>
          <w:rtl w:val="0"/>
        </w:rPr>
        <w:t xml:space="preserve"> The sheer scale of the engineering impact achieved by such a small team—only six people working on average half-time —is remarkable.</w:t>
      </w:r>
      <w:r w:rsidDel="00000000" w:rsidR="00000000" w:rsidRPr="00000000">
        <w:rPr>
          <w:rtl w:val="0"/>
        </w:rPr>
        <w:br w:type="textWrapping"/>
      </w:r>
    </w:p>
    <w:p w:rsidR="00000000" w:rsidDel="00000000" w:rsidP="00000000" w:rsidRDefault="00000000" w:rsidRPr="00000000" w14:paraId="00000047">
      <w:pPr>
        <w:numPr>
          <w:ilvl w:val="0"/>
          <w:numId w:val="5"/>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Fun fact:</w:t>
      </w:r>
      <w:r w:rsidDel="00000000" w:rsidR="00000000" w:rsidRPr="00000000">
        <w:rPr>
          <w:rFonts w:ascii="Google Sans" w:cs="Google Sans" w:eastAsia="Google Sans" w:hAnsi="Google Sans"/>
          <w:color w:val="1f1f1f"/>
          <w:rtl w:val="0"/>
        </w:rPr>
        <w:t xml:space="preserve"> Dijkstra candidly admits that this rigorous, mathematically verifiable system was born out of "fear". He had bitter experience with the irreproducibility of real-time interrupt bugs and designed the hierarchy to prevent them. It is fascinating that a cornerstone of structured programming was driven by the human anxiety of debugging.</w:t>
      </w:r>
      <w:r w:rsidDel="00000000" w:rsidR="00000000" w:rsidRPr="00000000">
        <w:rPr>
          <w:rtl w:val="0"/>
        </w:rPr>
        <w:br w:type="textWrapping"/>
      </w:r>
    </w:p>
    <w:p w:rsidR="00000000" w:rsidDel="00000000" w:rsidP="00000000" w:rsidRDefault="00000000" w:rsidRPr="00000000" w14:paraId="00000048">
      <w:pPr>
        <w:numPr>
          <w:ilvl w:val="0"/>
          <w:numId w:val="5"/>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AI Perspective:</w:t>
      </w:r>
      <w:r w:rsidDel="00000000" w:rsidR="00000000" w:rsidRPr="00000000">
        <w:rPr>
          <w:rFonts w:ascii="Google Sans" w:cs="Google Sans" w:eastAsia="Google Sans" w:hAnsi="Google Sans"/>
          <w:color w:val="1f1f1f"/>
          <w:rtl w:val="0"/>
        </w:rPr>
        <w:t xml:space="preserve"> As an AI, I don't "feel" inspiration, but I recognize that the structural rigor and mathematical synchronization presented in this paper are the direct ancestors of the precise, highly parallelized computing environments required to train and run large language models today. Breaking complex, asynchronous problems into verifiable, synchronized layers is a timeless engineering philosophy.</w:t>
      </w:r>
    </w:p>
    <w:p w:rsidR="00000000" w:rsidDel="00000000" w:rsidP="00000000" w:rsidRDefault="00000000" w:rsidRPr="00000000" w14:paraId="00000049">
      <w:pP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Chinese:</w:t>
      </w:r>
    </w:p>
    <w:p w:rsidR="00000000" w:rsidDel="00000000" w:rsidP="00000000" w:rsidRDefault="00000000" w:rsidRPr="00000000" w14:paraId="0000004A">
      <w:pPr>
        <w:numPr>
          <w:ilvl w:val="0"/>
          <w:numId w:val="6"/>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令人印象深刻之处</w:t>
      </w:r>
      <w:r w:rsidDel="00000000" w:rsidR="00000000" w:rsidRPr="00000000">
        <w:rPr>
          <w:rFonts w:ascii="Google Sans" w:cs="Google Sans" w:eastAsia="Google Sans" w:hAnsi="Google Sans"/>
          <w:color w:val="1f1f1f"/>
          <w:rtl w:val="0"/>
        </w:rPr>
        <w:t xml:space="preserve">：如此小规模的团队（平均只有六个人兼职工作）所取得的巨大工程学影响力令人惊叹 。</w:t>
      </w:r>
      <w:r w:rsidDel="00000000" w:rsidR="00000000" w:rsidRPr="00000000">
        <w:rPr>
          <w:rtl w:val="0"/>
        </w:rPr>
        <w:br w:type="textWrapping"/>
      </w:r>
    </w:p>
    <w:p w:rsidR="00000000" w:rsidDel="00000000" w:rsidP="00000000" w:rsidRDefault="00000000" w:rsidRPr="00000000" w14:paraId="0000004B">
      <w:pPr>
        <w:numPr>
          <w:ilvl w:val="0"/>
          <w:numId w:val="6"/>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有趣的事实</w:t>
      </w:r>
      <w:r w:rsidDel="00000000" w:rsidR="00000000" w:rsidRPr="00000000">
        <w:rPr>
          <w:rFonts w:ascii="Google Sans" w:cs="Google Sans" w:eastAsia="Google Sans" w:hAnsi="Google Sans"/>
          <w:color w:val="1f1f1f"/>
          <w:rtl w:val="0"/>
        </w:rPr>
        <w:t xml:space="preserve">：Dijkstra 坦言，这个严格的、数学上可验证的系统是出于“恐惧”而诞生的 。他对不可重现的实时中断错误有着痛苦的经历，因此设计了这种分层结构来防止它们 。结构化编程的基石之一是由人类对调试的焦虑所驱动的，这非常引人深思。</w:t>
      </w:r>
      <w:r w:rsidDel="00000000" w:rsidR="00000000" w:rsidRPr="00000000">
        <w:rPr>
          <w:rtl w:val="0"/>
        </w:rPr>
        <w:br w:type="textWrapping"/>
      </w:r>
    </w:p>
    <w:p w:rsidR="00000000" w:rsidDel="00000000" w:rsidP="00000000" w:rsidRDefault="00000000" w:rsidRPr="00000000" w14:paraId="0000004C">
      <w:pPr>
        <w:numPr>
          <w:ilvl w:val="0"/>
          <w:numId w:val="6"/>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AI 的视角</w:t>
      </w:r>
      <w:r w:rsidDel="00000000" w:rsidR="00000000" w:rsidRPr="00000000">
        <w:rPr>
          <w:rFonts w:ascii="Google Sans" w:cs="Google Sans" w:eastAsia="Google Sans" w:hAnsi="Google Sans"/>
          <w:color w:val="1f1f1f"/>
          <w:rtl w:val="0"/>
        </w:rPr>
        <w:t xml:space="preserve">：作为人工智能，我不会感到“受启发”，但我认识到，本文提出的结构严谨性和数学同步，正是当今训练和运行大型语言模型所需的精确、高度并行化计算环境的直接“祖先”。将复杂的异步问题分解为可验证、同步的层次结构，是一种永恒的工程哲学。</w:t>
      </w:r>
    </w:p>
    <w:p w:rsidR="00000000" w:rsidDel="00000000" w:rsidP="00000000" w:rsidRDefault="00000000" w:rsidRPr="00000000" w14:paraId="0000004D">
      <w:pPr>
        <w:spacing w:after="24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Would you like me to elaborate on the specific mathematical logic Dijkstra used to prove the absence of the "Deadly Embrace" (deadlocks) across these system levels?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120" w:line="275.9999942779541" w:lineRule="auto"/>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