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这篇论文《The Multikernel: A New OS Architecture for Scalable Multicore Systems》（多内核：一种用于可扩展多核系统的新型操作系统架构）发表于 2009 年的 SOSP 会议上，是操作系统领域的经典论文之一。论文提出了一种名为 </w:t>
      </w:r>
      <w:r w:rsidDel="00000000" w:rsidR="00000000" w:rsidRPr="00000000">
        <w:rPr>
          <w:rFonts w:ascii="Google Sans" w:cs="Google Sans" w:eastAsia="Google Sans" w:hAnsi="Google Sans"/>
          <w:b w:val="1"/>
          <w:bCs w:val="1"/>
          <w:color w:val="1f1f1f"/>
          <w:rtl w:val="0"/>
        </w:rPr>
        <w:t xml:space="preserve">Multikernel（多内核）</w:t>
      </w:r>
      <w:r w:rsidDel="00000000" w:rsidR="00000000" w:rsidRPr="00000000">
        <w:rPr>
          <w:rFonts w:ascii="Google Sans" w:cs="Google Sans" w:eastAsia="Google Sans" w:hAnsi="Google Sans"/>
          <w:color w:val="1f1f1f"/>
          <w:rtl w:val="0"/>
        </w:rPr>
        <w:t xml:space="preserve"> 的全新操作系统架构，并展示了其具体实现 </w:t>
      </w:r>
      <w:r w:rsidDel="00000000" w:rsidR="00000000" w:rsidRPr="00000000">
        <w:rPr>
          <w:rFonts w:ascii="Google Sans" w:cs="Google Sans" w:eastAsia="Google Sans" w:hAnsi="Google Sans"/>
          <w:b w:val="1"/>
          <w:bCs w:val="1"/>
          <w:color w:val="1f1f1f"/>
          <w:rtl w:val="0"/>
        </w:rPr>
        <w:t xml:space="preserve">Barrelfish 操作系统</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以下是该论文的详细中文总结：</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研究背景与面临的挑战</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随着硬件技术的发展，计算机系统正变得越来越复杂。主要体现在两个方面：</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多核和众核的崛起</w:t>
      </w:r>
      <w:r w:rsidDel="00000000" w:rsidR="00000000" w:rsidRPr="00000000">
        <w:rPr>
          <w:rFonts w:ascii="Google Sans" w:cs="Google Sans" w:eastAsia="Google Sans" w:hAnsi="Google Sans"/>
          <w:color w:val="1f1f1f"/>
          <w:rtl w:val="0"/>
        </w:rPr>
        <w:t xml:space="preserve">：单台计算机上的核心数量急剧增加。</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硬件异构性与非统一内存访问（NUMA）</w:t>
      </w:r>
      <w:r w:rsidDel="00000000" w:rsidR="00000000" w:rsidRPr="00000000">
        <w:rPr>
          <w:rFonts w:ascii="Google Sans" w:cs="Google Sans" w:eastAsia="Google Sans" w:hAnsi="Google Sans"/>
          <w:color w:val="1f1f1f"/>
          <w:rtl w:val="0"/>
        </w:rPr>
        <w:t xml:space="preserve">：系统不仅包含 CPU，还可能包含各种协处理器、GPU 等（异构多核）；同时，不同核心访问内存的延迟不再一致。</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传统的操作系统（如 Linux、Windows）大多基于**共享内存（Shared-Memory）**模型。在核心数较少时，这种模型运行良好。但在核心数量庞大且硬件结构复杂的今天，传统模型面临严重瓶颈：</w:t>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锁竞争严重</w:t>
      </w:r>
      <w:r w:rsidDel="00000000" w:rsidR="00000000" w:rsidRPr="00000000">
        <w:rPr>
          <w:rFonts w:ascii="Google Sans" w:cs="Google Sans" w:eastAsia="Google Sans" w:hAnsi="Google Sans"/>
          <w:color w:val="1f1f1f"/>
          <w:rtl w:val="0"/>
        </w:rPr>
        <w:t xml:space="preserve">：多个核心频繁访问和修改共享数据结构，导致大量的锁等待，严重降低了可扩展性。</w:t>
      </w:r>
    </w:p>
    <w:p w:rsidR="00000000" w:rsidDel="00000000" w:rsidP="00000000" w:rsidRDefault="00000000" w:rsidRPr="00000000" w14:paraId="00000009">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缓存一致性开销巨大</w:t>
      </w:r>
      <w:r w:rsidDel="00000000" w:rsidR="00000000" w:rsidRPr="00000000">
        <w:rPr>
          <w:rFonts w:ascii="Google Sans" w:cs="Google Sans" w:eastAsia="Google Sans" w:hAnsi="Google Sans"/>
          <w:color w:val="1f1f1f"/>
          <w:rtl w:val="0"/>
        </w:rPr>
        <w:t xml:space="preserve">：硬件为了维护共享内存的缓存一致性，需要消耗大量的总线带宽和时间。</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核心思想：将多核机器视为分布式系统</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为了解决上述问题，作者提出了一种激进的视角：</w:t>
      </w:r>
      <w:r w:rsidDel="00000000" w:rsidR="00000000" w:rsidRPr="00000000">
        <w:rPr>
          <w:rFonts w:ascii="Google Sans" w:cs="Google Sans" w:eastAsia="Google Sans" w:hAnsi="Google Sans"/>
          <w:b w:val="1"/>
          <w:bCs w:val="1"/>
          <w:color w:val="1f1f1f"/>
          <w:rtl w:val="0"/>
        </w:rPr>
        <w:t xml:space="preserve">不再把多核机器看作一个共享内存的单一系统，而是将其视为一个通过网络连接的分布式系统（A network of independent cores）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基于这个思想，论文提出了 </w:t>
      </w:r>
      <w:r w:rsidDel="00000000" w:rsidR="00000000" w:rsidRPr="00000000">
        <w:rPr>
          <w:rFonts w:ascii="Google Sans" w:cs="Google Sans" w:eastAsia="Google Sans" w:hAnsi="Google Sans"/>
          <w:b w:val="1"/>
          <w:bCs w:val="1"/>
          <w:color w:val="1f1f1f"/>
          <w:rtl w:val="0"/>
        </w:rPr>
        <w:t xml:space="preserve">Multikernel（多内核）</w:t>
      </w:r>
      <w:r w:rsidDel="00000000" w:rsidR="00000000" w:rsidRPr="00000000">
        <w:rPr>
          <w:rFonts w:ascii="Google Sans" w:cs="Google Sans" w:eastAsia="Google Sans" w:hAnsi="Google Sans"/>
          <w:color w:val="1f1f1f"/>
          <w:rtl w:val="0"/>
        </w:rPr>
        <w:t xml:space="preserve"> 架构。</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多内核（Multikernel）的三大设计原则</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Multikernel 架构基于以下三个核心原则：</w:t>
      </w:r>
    </w:p>
    <w:p w:rsidR="00000000" w:rsidDel="00000000" w:rsidP="00000000" w:rsidRDefault="00000000" w:rsidRPr="00000000" w14:paraId="0000000F">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使所有的核间通信显式化（Make all inter-core communication explicit）：</w:t>
      </w:r>
    </w:p>
    <w:p w:rsidR="00000000" w:rsidDel="00000000" w:rsidP="00000000" w:rsidRDefault="00000000" w:rsidRPr="00000000" w14:paraId="00000010">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摒弃传统的通过读写共享内存来隐式通信的方式。</w:t>
      </w:r>
    </w:p>
    <w:p w:rsidR="00000000" w:rsidDel="00000000" w:rsidP="00000000" w:rsidRDefault="00000000" w:rsidRPr="00000000" w14:paraId="00000011">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在 Multikernel 中，核心之间通过**消息传递（Message Passing）**来进行通信。这种方式避免了复杂的缓存一致性问题，并且能够更好地利用底层的互连网络。</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使操作系统结构与硬件中立（Make OS structure hardware-neutral）：</w:t>
      </w:r>
    </w:p>
    <w:p w:rsidR="00000000" w:rsidDel="00000000" w:rsidP="00000000" w:rsidRDefault="00000000" w:rsidRPr="00000000" w14:paraId="00000013">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由于硬件架构更迭迅速且日益多样化，操作系统不应被绑定在特定的硬件特性（如特定的缓存一致性协议）上。</w:t>
      </w:r>
    </w:p>
    <w:p w:rsidR="00000000" w:rsidDel="00000000" w:rsidP="00000000" w:rsidRDefault="00000000" w:rsidRPr="00000000" w14:paraId="00000014">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使用消息传递机制可以有效隔离硬件的底层实现细节，使得操作系统更容易适配异构的处理器（例如，甚至可以在不共享内存的不同指令集架构核心之间进行通信）。</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将状态视为复制的，而不是共享的（View state as replicated instead of shared）：</w:t>
      </w:r>
    </w:p>
    <w:p w:rsidR="00000000" w:rsidDel="00000000" w:rsidP="00000000" w:rsidRDefault="00000000" w:rsidRPr="00000000" w14:paraId="00000016">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传统的 OS 会维护一份全局的共享状态（如页表、进程列表），所有核心通过加锁来访问。</w:t>
      </w:r>
    </w:p>
    <w:p w:rsidR="00000000" w:rsidDel="00000000" w:rsidP="00000000" w:rsidRDefault="00000000" w:rsidRPr="00000000" w14:paraId="00000017">
      <w:pPr>
        <w:numPr>
          <w:ilvl w:val="1"/>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Multikernel 提出在每个核心的本地内存中维护操作系统数据结构的</w:t>
      </w:r>
      <w:r w:rsidDel="00000000" w:rsidR="00000000" w:rsidRPr="00000000">
        <w:rPr>
          <w:rFonts w:ascii="Google Sans" w:cs="Google Sans" w:eastAsia="Google Sans" w:hAnsi="Google Sans"/>
          <w:b w:val="1"/>
          <w:bCs w:val="1"/>
          <w:color w:val="1f1f1f"/>
          <w:rtl w:val="0"/>
        </w:rPr>
        <w:t xml:space="preserve">副本（Replica）</w:t>
      </w:r>
      <w:r w:rsidDel="00000000" w:rsidR="00000000" w:rsidRPr="00000000">
        <w:rPr>
          <w:rFonts w:ascii="Google Sans" w:cs="Google Sans" w:eastAsia="Google Sans" w:hAnsi="Google Sans"/>
          <w:color w:val="1f1f1f"/>
          <w:rtl w:val="0"/>
        </w:rPr>
        <w:t xml:space="preserve">。当状态发生改变时，通过发送消息来更新其他核心上的副本。虽然这增加了消息传递的开销，但在多核扩展时，它彻底消除了锁竞争问题，极大提高了读取操作的性能。</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具体实现：Barrelfish 操作系统</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为了验证 Multikernel 架构的可行性，研究团队从头开发了一个名为 </w:t>
      </w:r>
      <w:r w:rsidDel="00000000" w:rsidR="00000000" w:rsidRPr="00000000">
        <w:rPr>
          <w:rFonts w:ascii="Google Sans" w:cs="Google Sans" w:eastAsia="Google Sans" w:hAnsi="Google Sans"/>
          <w:b w:val="1"/>
          <w:bCs w:val="1"/>
          <w:color w:val="1f1f1f"/>
          <w:rtl w:val="0"/>
        </w:rPr>
        <w:t xml:space="preserve">Barrelfish</w:t>
      </w:r>
      <w:r w:rsidDel="00000000" w:rsidR="00000000" w:rsidRPr="00000000">
        <w:rPr>
          <w:rFonts w:ascii="Google Sans" w:cs="Google Sans" w:eastAsia="Google Sans" w:hAnsi="Google Sans"/>
          <w:color w:val="1f1f1f"/>
          <w:rtl w:val="0"/>
        </w:rPr>
        <w:t xml:space="preserve"> 的操作系统。它的主要结构包括：</w:t>
      </w:r>
    </w:p>
    <w:p w:rsidR="00000000" w:rsidDel="00000000" w:rsidP="00000000" w:rsidRDefault="00000000" w:rsidRPr="00000000" w14:paraId="0000001A">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CPU Driver（CPU 驱动程序）</w:t>
      </w:r>
      <w:r w:rsidDel="00000000" w:rsidR="00000000" w:rsidRPr="00000000">
        <w:rPr>
          <w:rFonts w:ascii="Google Sans" w:cs="Google Sans" w:eastAsia="Google Sans" w:hAnsi="Google Sans"/>
          <w:color w:val="1f1f1f"/>
          <w:rtl w:val="0"/>
        </w:rPr>
        <w:t xml:space="preserve">：运行在每个核心上的特权模式下，非常轻量级。它负责处理本地中断、异常、上下文切换以及消息的发送和接收。它</w:t>
      </w:r>
      <w:r w:rsidDel="00000000" w:rsidR="00000000" w:rsidRPr="00000000">
        <w:rPr>
          <w:rFonts w:ascii="Google Sans" w:cs="Google Sans" w:eastAsia="Google Sans" w:hAnsi="Google Sans"/>
          <w:b w:val="1"/>
          <w:bCs w:val="1"/>
          <w:color w:val="1f1f1f"/>
          <w:rtl w:val="0"/>
        </w:rPr>
        <w:t xml:space="preserve">不共享</w:t>
      </w:r>
      <w:r w:rsidDel="00000000" w:rsidR="00000000" w:rsidRPr="00000000">
        <w:rPr>
          <w:rFonts w:ascii="Google Sans" w:cs="Google Sans" w:eastAsia="Google Sans" w:hAnsi="Google Sans"/>
          <w:color w:val="1f1f1f"/>
          <w:rtl w:val="0"/>
        </w:rPr>
        <w:t xml:space="preserve">任何状态，完全是本地的。</w:t>
      </w:r>
    </w:p>
    <w:p w:rsidR="00000000" w:rsidDel="00000000" w:rsidP="00000000" w:rsidRDefault="00000000" w:rsidRPr="00000000" w14:paraId="0000001B">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Monitor（监视器）</w:t>
      </w:r>
      <w:r w:rsidDel="00000000" w:rsidR="00000000" w:rsidRPr="00000000">
        <w:rPr>
          <w:rFonts w:ascii="Google Sans" w:cs="Google Sans" w:eastAsia="Google Sans" w:hAnsi="Google Sans"/>
          <w:color w:val="1f1f1f"/>
          <w:rtl w:val="0"/>
        </w:rPr>
        <w:t xml:space="preserve">：运行在每个核心的用户空间中，负责处理核心间的协调、状态同步（通过消息传递）和内存分配。</w:t>
      </w:r>
    </w:p>
    <w:p w:rsidR="00000000" w:rsidDel="00000000" w:rsidP="00000000" w:rsidRDefault="00000000" w:rsidRPr="00000000" w14:paraId="0000001C">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应用程序</w:t>
      </w:r>
      <w:r w:rsidDel="00000000" w:rsidR="00000000" w:rsidRPr="00000000">
        <w:rPr>
          <w:rFonts w:ascii="Google Sans" w:cs="Google Sans" w:eastAsia="Google Sans" w:hAnsi="Google Sans"/>
          <w:color w:val="1f1f1f"/>
          <w:rtl w:val="0"/>
        </w:rPr>
        <w:t xml:space="preserve">：也运行在用户空间，可以通过消息传递与操作系统服务进行交互。</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评估与结论</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论文在当时的多种多核硬件（包括 AMD 和 Intel 的多核系统）上对 Barrelfish 进行了性能评估。结果表明：</w:t>
      </w:r>
    </w:p>
    <w:p w:rsidR="00000000" w:rsidDel="00000000" w:rsidP="00000000" w:rsidRDefault="00000000" w:rsidRPr="00000000" w14:paraId="0000001F">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即使在当时核心数较少（如 4 核或 8 核）的机器上，基于消息传递的 Multikernel 架构的性能也完全可以与高度优化的传统操作系统（如 Linux 和 Windows）相媲美。</w:t>
      </w:r>
    </w:p>
    <w:p w:rsidR="00000000" w:rsidDel="00000000" w:rsidP="00000000" w:rsidRDefault="00000000" w:rsidRPr="00000000" w14:paraId="00000020">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在面临多核扩展和高负载并发时，Barrelfish 展现出了</w:t>
      </w:r>
      <w:r w:rsidDel="00000000" w:rsidR="00000000" w:rsidRPr="00000000">
        <w:rPr>
          <w:rFonts w:ascii="Google Sans" w:cs="Google Sans" w:eastAsia="Google Sans" w:hAnsi="Google Sans"/>
          <w:b w:val="1"/>
          <w:bCs w:val="1"/>
          <w:color w:val="1f1f1f"/>
          <w:rtl w:val="0"/>
        </w:rPr>
        <w:t xml:space="preserve">更优越的可扩展性</w:t>
      </w:r>
      <w:r w:rsidDel="00000000" w:rsidR="00000000" w:rsidRPr="00000000">
        <w:rPr>
          <w:rFonts w:ascii="Google Sans" w:cs="Google Sans" w:eastAsia="Google Sans" w:hAnsi="Google Sans"/>
          <w:color w:val="1f1f1f"/>
          <w:rtl w:val="0"/>
        </w:rPr>
        <w:t xml:space="preserve">。随着核心数的增加，它的性能不会像传统操作系统那样因为锁竞争而急剧下降。</w:t>
      </w:r>
    </w:p>
    <w:p w:rsidR="00000000" w:rsidDel="00000000" w:rsidP="00000000" w:rsidRDefault="00000000" w:rsidRPr="00000000" w14:paraId="00000021">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Pipeline 模式的网络协议栈在多核上表现出极高的吞吐量。</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总结</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ultikernel》这篇论文是对传统操作系统设计理念的一次颠覆。它敏锐地察觉到了多核和异构硬件时代共享内存模型的局限性，创造性地将分布式系统的设计理念（消息传递、状态复制）引入到单机操作系统中。虽然目前主流的商业操作系统仍然是宏内核（Linux/Windows），但这篇论文对后续操作系统的设计、并行计算以及多核架构的研究产生了深远的影响。</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A">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are the answers to your questions in English:</w:t>
      </w:r>
    </w:p>
    <w:p w:rsidR="00000000" w:rsidDel="00000000" w:rsidP="00000000" w:rsidRDefault="00000000" w:rsidRPr="00000000" w14:paraId="0000002B">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Summary of the Paper</w:t>
      </w:r>
    </w:p>
    <w:p w:rsidR="00000000" w:rsidDel="00000000" w:rsidP="00000000" w:rsidRDefault="00000000" w:rsidRPr="00000000" w14:paraId="0000002C">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paper introduces the "Multikernel," a novel operating system architecture designed to address the scalability challenges posed by the rapid increase in processor cores and hardware heterogeneity. Traditional operating systems rely on shared-memory models and locks to manage global state, which inevitably leads to severe performance bottlenecks due to cache coherence overhead and lock contention on massive multicore machines. To solve this, the authors propose treating a single multicore machine not as a monolithic shared-memory system, but as a network of independent cores—effectively applying distributed systems principles to a single motherboard.</w:t>
      </w:r>
    </w:p>
    <w:p w:rsidR="00000000" w:rsidDel="00000000" w:rsidP="00000000" w:rsidRDefault="00000000" w:rsidRPr="00000000" w14:paraId="0000002D">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Based on this paradigm, the Multikernel architecture is built on three core design principles: making all inter-core communication explicit (using message passing instead of shared memory), making the OS structure hardware-neutral (separating the OS design from specific hardware cache-coherence protocols), and viewing OS state as replicated rather than shared. To prove their concept, the authors built a prototype OS named </w:t>
      </w:r>
      <w:r w:rsidDel="00000000" w:rsidR="00000000" w:rsidRPr="00000000">
        <w:rPr>
          <w:rFonts w:ascii="Google Sans" w:cs="Google Sans" w:eastAsia="Google Sans" w:hAnsi="Google Sans"/>
          <w:b w:val="1"/>
          <w:bCs w:val="1"/>
          <w:color w:val="1f1f1f"/>
          <w:rtl w:val="0"/>
        </w:rPr>
        <w:t xml:space="preserve">Barrelfish</w:t>
      </w:r>
      <w:r w:rsidDel="00000000" w:rsidR="00000000" w:rsidRPr="00000000">
        <w:rPr>
          <w:rFonts w:ascii="Google Sans" w:cs="Google Sans" w:eastAsia="Google Sans" w:hAnsi="Google Sans"/>
          <w:color w:val="1f1f1f"/>
          <w:rtl w:val="0"/>
        </w:rPr>
        <w:t xml:space="preserve">. Their evaluation showed that Barrelfish could match the performance of highly optimized, mature shared-memory operating systems (like Linux and Windows) on existing hardware, while exhibiting vastly superior scalability as the number of cores increased.</w:t>
      </w:r>
    </w:p>
    <w:p w:rsidR="00000000" w:rsidDel="00000000" w:rsidP="00000000" w:rsidRDefault="00000000" w:rsidRPr="00000000" w14:paraId="0000002E">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Scientific / Engineering Contributions (in the context of 2009)</w:t>
      </w:r>
    </w:p>
    <w:p w:rsidR="00000000" w:rsidDel="00000000" w:rsidP="00000000" w:rsidRDefault="00000000" w:rsidRPr="00000000" w14:paraId="0000002F">
      <w:pP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Published in 2009, this paper arrived exactly when the CPU industry was hitting the "power wall," shifting aggressively from single-core frequency scaling to multi-core and "many-core" designs. The contributions were groundbreaking at the time:</w:t>
      </w:r>
    </w:p>
    <w:p w:rsidR="00000000" w:rsidDel="00000000" w:rsidP="00000000" w:rsidRDefault="00000000" w:rsidRPr="00000000" w14:paraId="00000030">
      <w:pPr>
        <w:numPr>
          <w:ilvl w:val="0"/>
          <w:numId w:val="1"/>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Conceptual Paradigm Shift:</w:t>
      </w:r>
      <w:r w:rsidDel="00000000" w:rsidR="00000000" w:rsidRPr="00000000">
        <w:rPr>
          <w:rFonts w:ascii="Google Sans" w:cs="Google Sans" w:eastAsia="Google Sans" w:hAnsi="Google Sans"/>
          <w:color w:val="1f1f1f"/>
          <w:rtl w:val="0"/>
        </w:rPr>
        <w:t xml:space="preserve"> It formally bridged the gap between single-machine operating systems and distributed systems. By recognizing that modern CPU interconnects behave more like networks with dynamic latency than static buses, they successfully applied distributed system consensus and communication algorithms to OS design.</w:t>
      </w:r>
    </w:p>
    <w:p w:rsidR="00000000" w:rsidDel="00000000" w:rsidP="00000000" w:rsidRDefault="00000000" w:rsidRPr="00000000" w14:paraId="00000031">
      <w:pPr>
        <w:numPr>
          <w:ilvl w:val="0"/>
          <w:numId w:val="1"/>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Multikernel Model:</w:t>
      </w:r>
      <w:r w:rsidDel="00000000" w:rsidR="00000000" w:rsidRPr="00000000">
        <w:rPr>
          <w:rFonts w:ascii="Google Sans" w:cs="Google Sans" w:eastAsia="Google Sans" w:hAnsi="Google Sans"/>
          <w:color w:val="1f1f1f"/>
          <w:rtl w:val="0"/>
        </w:rPr>
        <w:t xml:space="preserve"> It provided a blueprint for future OS designs with its three strict principles (explicit communication, hardware neutrality, replicated state), offering a clean-slate alternative to the patching and tweaking happening in Linux/Windows at the time.</w:t>
      </w:r>
    </w:p>
    <w:p w:rsidR="00000000" w:rsidDel="00000000" w:rsidP="00000000" w:rsidRDefault="00000000" w:rsidRPr="00000000" w14:paraId="00000032">
      <w:pPr>
        <w:numPr>
          <w:ilvl w:val="0"/>
          <w:numId w:val="1"/>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Barrelfish OS:</w:t>
      </w:r>
      <w:r w:rsidDel="00000000" w:rsidR="00000000" w:rsidRPr="00000000">
        <w:rPr>
          <w:rFonts w:ascii="Google Sans" w:cs="Google Sans" w:eastAsia="Google Sans" w:hAnsi="Google Sans"/>
          <w:color w:val="1f1f1f"/>
          <w:rtl w:val="0"/>
        </w:rPr>
        <w:t xml:space="preserve"> As an engineering marvel, building a ground-up, working operating system that practically demonstrated high performance using message-passing on x86 hardware was a massive achievement. It proved that message passing could actually outperform shared-memory cache-coherence under high contention.</w:t>
      </w:r>
    </w:p>
    <w:p w:rsidR="00000000" w:rsidDel="00000000" w:rsidP="00000000" w:rsidRDefault="00000000" w:rsidRPr="00000000" w14:paraId="00000033">
      <w:pPr>
        <w:numPr>
          <w:ilvl w:val="0"/>
          <w:numId w:val="1"/>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Future-proofing for Heterogeneity:</w:t>
      </w:r>
      <w:r w:rsidDel="00000000" w:rsidR="00000000" w:rsidRPr="00000000">
        <w:rPr>
          <w:rFonts w:ascii="Google Sans" w:cs="Google Sans" w:eastAsia="Google Sans" w:hAnsi="Google Sans"/>
          <w:color w:val="1f1f1f"/>
          <w:rtl w:val="0"/>
        </w:rPr>
        <w:t xml:space="preserve"> In 2009, systems combining x86 CPUs, ARM cores, and GPUs were becoming a reality. The hardware-neutral, message-passing nature of the Multikernel allowed different architectures to cooperate within the same OS without needing a unified memory coherence protocol.</w:t>
      </w:r>
    </w:p>
    <w:p w:rsidR="00000000" w:rsidDel="00000000" w:rsidP="00000000" w:rsidRDefault="00000000" w:rsidRPr="00000000" w14:paraId="00000034">
      <w:pPr>
        <w:pStyle w:val="Heading3"/>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Limitations and Points that Proved to be "Wrong" or Limited</w:t>
      </w:r>
    </w:p>
    <w:p w:rsidR="00000000" w:rsidDel="00000000" w:rsidP="00000000" w:rsidRDefault="00000000" w:rsidRPr="00000000" w14:paraId="00000035">
      <w:pP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visionary, the passage of time has revealed some limitations to the paper's assumptions:</w:t>
      </w:r>
    </w:p>
    <w:p w:rsidR="00000000" w:rsidDel="00000000" w:rsidP="00000000" w:rsidRDefault="00000000" w:rsidRPr="00000000" w14:paraId="00000036">
      <w:pPr>
        <w:numPr>
          <w:ilvl w:val="0"/>
          <w:numId w:val="2"/>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Underestimating the Evolution of Shared-Memory OSes:</w:t>
      </w:r>
      <w:r w:rsidDel="00000000" w:rsidR="00000000" w:rsidRPr="00000000">
        <w:rPr>
          <w:rFonts w:ascii="Google Sans" w:cs="Google Sans" w:eastAsia="Google Sans" w:hAnsi="Google Sans"/>
          <w:color w:val="1f1f1f"/>
          <w:rtl w:val="0"/>
        </w:rPr>
        <w:t xml:space="preserve"> The paper implicitly assumed that traditional monolithic OSes like Linux would hit a hard scalability wall. However, the Linux community proved incredibly resilient. Through the extensive use of Read-Copy-Update (RCU), lock-free data structures, per-CPU variables, and scalable locking mechanisms (like ticket spinlocks and qspinlocks), Linux scaled to hundreds of cores remarkably well, undermining the strict necessity of a clean-slate multikernel.</w:t>
      </w:r>
    </w:p>
    <w:p w:rsidR="00000000" w:rsidDel="00000000" w:rsidP="00000000" w:rsidRDefault="00000000" w:rsidRPr="00000000" w14:paraId="00000037">
      <w:pPr>
        <w:numPr>
          <w:ilvl w:val="0"/>
          <w:numId w:val="2"/>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Hardware Cache Coherence Improved:</w:t>
      </w:r>
      <w:r w:rsidDel="00000000" w:rsidR="00000000" w:rsidRPr="00000000">
        <w:rPr>
          <w:rFonts w:ascii="Google Sans" w:cs="Google Sans" w:eastAsia="Google Sans" w:hAnsi="Google Sans"/>
          <w:color w:val="1f1f1f"/>
          <w:rtl w:val="0"/>
        </w:rPr>
        <w:t xml:space="preserve"> The authors believed cache coherence protocols would become prohibitively expensive. Hardware vendors, however, engineered highly efficient directory-based coherence protocols and better NUMA architectures, keeping shared-memory performance acceptable even at high core counts.</w:t>
      </w:r>
    </w:p>
    <w:p w:rsidR="00000000" w:rsidDel="00000000" w:rsidP="00000000" w:rsidRDefault="00000000" w:rsidRPr="00000000" w14:paraId="00000038">
      <w:pPr>
        <w:numPr>
          <w:ilvl w:val="0"/>
          <w:numId w:val="2"/>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Overhead of Message Passing on Low Core Counts:</w:t>
      </w:r>
      <w:r w:rsidDel="00000000" w:rsidR="00000000" w:rsidRPr="00000000">
        <w:rPr>
          <w:rFonts w:ascii="Google Sans" w:cs="Google Sans" w:eastAsia="Google Sans" w:hAnsi="Google Sans"/>
          <w:color w:val="1f1f1f"/>
          <w:rtl w:val="0"/>
        </w:rPr>
        <w:t xml:space="preserve"> On standard desktop or low-core server machines, the overhead of marshaling, sending, and unmarshaling messages is strictly slower than a simple, uncontended memory read/write. Multikernels pay a heavy baseline performance tax for scalability they might not use.</w:t>
      </w:r>
    </w:p>
    <w:p w:rsidR="00000000" w:rsidDel="00000000" w:rsidP="00000000" w:rsidRDefault="00000000" w:rsidRPr="00000000" w14:paraId="00000039">
      <w:pPr>
        <w:numPr>
          <w:ilvl w:val="0"/>
          <w:numId w:val="2"/>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Memory Consumption:</w:t>
      </w:r>
      <w:r w:rsidDel="00000000" w:rsidR="00000000" w:rsidRPr="00000000">
        <w:rPr>
          <w:rFonts w:ascii="Google Sans" w:cs="Google Sans" w:eastAsia="Google Sans" w:hAnsi="Google Sans"/>
          <w:color w:val="1f1f1f"/>
          <w:rtl w:val="0"/>
        </w:rPr>
        <w:t xml:space="preserve"> Replicating OS state (like process tables or page tables) across dozens of cores consumes significantly more RAM than having a single shared data structure.</w:t>
      </w:r>
    </w:p>
    <w:p w:rsidR="00000000" w:rsidDel="00000000" w:rsidP="00000000" w:rsidRDefault="00000000" w:rsidRPr="00000000" w14:paraId="0000003A">
      <w:pPr>
        <w:numPr>
          <w:ilvl w:val="0"/>
          <w:numId w:val="2"/>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Complexity of Development:</w:t>
      </w:r>
      <w:r w:rsidDel="00000000" w:rsidR="00000000" w:rsidRPr="00000000">
        <w:rPr>
          <w:rFonts w:ascii="Google Sans" w:cs="Google Sans" w:eastAsia="Google Sans" w:hAnsi="Google Sans"/>
          <w:color w:val="1f1f1f"/>
          <w:rtl w:val="0"/>
        </w:rPr>
        <w:t xml:space="preserve"> Writing an OS as an asynchronous distributed system using message passing and state-replication protocols is notoriously difficult to debug and maintain compared to standard shared-memory synchronization.</w:t>
      </w:r>
    </w:p>
    <w:p w:rsidR="00000000" w:rsidDel="00000000" w:rsidP="00000000" w:rsidRDefault="00000000" w:rsidRPr="00000000" w14:paraId="0000003B">
      <w:pPr>
        <w:pStyle w:val="Heading3"/>
        <w:spacing w:after="120" w:line="275.9999942779541" w:lineRule="auto"/>
        <w:rPr>
          <w:rFonts w:ascii="Google Sans" w:cs="Google Sans" w:eastAsia="Google Sans" w:hAnsi="Google Sans"/>
          <w:color w:val="1f1f1f"/>
        </w:rPr>
      </w:pPr>
      <w:bookmarkStart w:colFirst="0" w:colLast="0" w:name="_9j2h6r97jiu7" w:id="0"/>
      <w:bookmarkEnd w:id="0"/>
      <w:r w:rsidDel="00000000" w:rsidR="00000000" w:rsidRPr="00000000">
        <w:rPr>
          <w:rFonts w:ascii="Google Sans" w:cs="Google Sans" w:eastAsia="Google Sans" w:hAnsi="Google Sans"/>
          <w:color w:val="1f1f1f"/>
          <w:rtl w:val="0"/>
        </w:rPr>
        <w:t xml:space="preserve">4. Additional Comments and Thoughts</w:t>
      </w:r>
    </w:p>
    <w:p w:rsidR="00000000" w:rsidDel="00000000" w:rsidP="00000000" w:rsidRDefault="00000000" w:rsidRPr="00000000" w14:paraId="0000003C">
      <w:pPr>
        <w:numPr>
          <w:ilvl w:val="0"/>
          <w:numId w:val="3"/>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What I like:</w:t>
      </w:r>
      <w:r w:rsidDel="00000000" w:rsidR="00000000" w:rsidRPr="00000000">
        <w:rPr>
          <w:rFonts w:ascii="Google Sans" w:cs="Google Sans" w:eastAsia="Google Sans" w:hAnsi="Google Sans"/>
          <w:color w:val="1f1f1f"/>
          <w:rtl w:val="0"/>
        </w:rPr>
        <w:t xml:space="preserve"> The absolute audacity of the "clean slate" approach. Taking a massive, well-known problem (lock contention) and solving it by entirely changing the underlying physical metaphor (from "one big computer" to "a network of tiny computers") is brilliant out-of-the-box thinking.</w:t>
      </w:r>
    </w:p>
    <w:p w:rsidR="00000000" w:rsidDel="00000000" w:rsidP="00000000" w:rsidRDefault="00000000" w:rsidRPr="00000000" w14:paraId="0000003D">
      <w:pPr>
        <w:numPr>
          <w:ilvl w:val="0"/>
          <w:numId w:val="3"/>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What I don't like (or find problematic):</w:t>
      </w:r>
      <w:r w:rsidDel="00000000" w:rsidR="00000000" w:rsidRPr="00000000">
        <w:rPr>
          <w:rFonts w:ascii="Google Sans" w:cs="Google Sans" w:eastAsia="Google Sans" w:hAnsi="Google Sans"/>
          <w:color w:val="1f1f1f"/>
          <w:rtl w:val="0"/>
        </w:rPr>
        <w:t xml:space="preserve"> Application compatibility. POSIX APIs are inherently tied to shared-memory and monolithic OS concepts (e.g., fork(), shared file descriptors). Adapting legacy software to run efficiently on a multikernel is a monumental task.</w:t>
      </w:r>
    </w:p>
    <w:p w:rsidR="00000000" w:rsidDel="00000000" w:rsidP="00000000" w:rsidRDefault="00000000" w:rsidRPr="00000000" w14:paraId="0000003E">
      <w:pPr>
        <w:numPr>
          <w:ilvl w:val="0"/>
          <w:numId w:val="3"/>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Fun Fact:</w:t>
      </w:r>
      <w:r w:rsidDel="00000000" w:rsidR="00000000" w:rsidRPr="00000000">
        <w:rPr>
          <w:rFonts w:ascii="Google Sans" w:cs="Google Sans" w:eastAsia="Google Sans" w:hAnsi="Google Sans"/>
          <w:color w:val="1f1f1f"/>
          <w:rtl w:val="0"/>
        </w:rPr>
        <w:t xml:space="preserve"> Barrelfish did not just die as an academic paper. It was continuously developed by ETH Zurich in collaboration with Microsoft Research for years. Furthermore, its core philosophies—core-pinning, lockless designs, and message passing—heavily influenced modern high-performance user-space networking and storage frameworks like DPDK (Data Plane Development Kit) and SPDK.</w:t>
      </w:r>
    </w:p>
    <w:p w:rsidR="00000000" w:rsidDel="00000000" w:rsidP="00000000" w:rsidRDefault="00000000" w:rsidRPr="00000000" w14:paraId="0000003F">
      <w:pPr>
        <w:numPr>
          <w:ilvl w:val="0"/>
          <w:numId w:val="3"/>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Inspiration:</w:t>
      </w:r>
      <w:r w:rsidDel="00000000" w:rsidR="00000000" w:rsidRPr="00000000">
        <w:rPr>
          <w:rFonts w:ascii="Google Sans" w:cs="Google Sans" w:eastAsia="Google Sans" w:hAnsi="Google Sans"/>
          <w:color w:val="1f1f1f"/>
          <w:rtl w:val="0"/>
        </w:rPr>
        <w:t xml:space="preserve"> This paper is a beautiful reminder of Conway's Law and the cyclical nature of computer science. Microservices in cloud computing, Actor models in programming (like Erlang/Akka), and the Multikernel in OS design are all essentially the exact same solution applied to different layers of the computing stack: </w:t>
      </w:r>
      <w:r w:rsidDel="00000000" w:rsidR="00000000" w:rsidRPr="00000000">
        <w:rPr>
          <w:rFonts w:ascii="Google Sans" w:cs="Google Sans" w:eastAsia="Google Sans" w:hAnsi="Google Sans"/>
          <w:i w:val="1"/>
          <w:iCs w:val="1"/>
          <w:color w:val="1f1f1f"/>
          <w:rtl w:val="0"/>
        </w:rPr>
        <w:t xml:space="preserve">isolate state, communicate via messages, and scale horizontally</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