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591" w:rsidRPr="00015591" w:rsidRDefault="00015591" w:rsidP="00015591">
      <w:pPr>
        <w:ind w:firstLine="0"/>
        <w:rPr>
          <w:rFonts w:ascii="Roboto" w:hAnsi="Roboto"/>
          <w:b/>
          <w:sz w:val="24"/>
          <w:szCs w:val="24"/>
          <w:lang w:val="es-AR"/>
        </w:rPr>
      </w:pPr>
      <w:r w:rsidRPr="00015591">
        <w:rPr>
          <w:rFonts w:ascii="Roboto" w:hAnsi="Roboto"/>
          <w:b/>
          <w:sz w:val="24"/>
          <w:szCs w:val="24"/>
          <w:lang w:val="es-AR"/>
        </w:rPr>
        <w:t>Principio I</w:t>
      </w:r>
    </w:p>
    <w:p w:rsidR="00015591" w:rsidRPr="00015591" w:rsidRDefault="00015591" w:rsidP="00015591">
      <w:pPr>
        <w:ind w:firstLine="0"/>
        <w:rPr>
          <w:rFonts w:ascii="Roboto" w:hAnsi="Roboto"/>
          <w:sz w:val="24"/>
          <w:szCs w:val="24"/>
          <w:lang w:val="es-AR"/>
        </w:rPr>
      </w:pPr>
      <w:r w:rsidRPr="00015591">
        <w:rPr>
          <w:rFonts w:ascii="Roboto" w:hAnsi="Roboto"/>
          <w:sz w:val="24"/>
          <w:szCs w:val="24"/>
          <w:lang w:val="es-AR"/>
        </w:rPr>
        <w:t>Los datos gobiernan el comportamiento</w:t>
      </w:r>
    </w:p>
    <w:p w:rsidR="00015591" w:rsidRPr="00015591" w:rsidRDefault="00015591" w:rsidP="00015591">
      <w:pPr>
        <w:ind w:firstLine="0"/>
        <w:rPr>
          <w:rFonts w:ascii="Roboto" w:hAnsi="Roboto"/>
          <w:sz w:val="24"/>
          <w:szCs w:val="24"/>
          <w:lang w:val="es-AR"/>
        </w:rPr>
      </w:pPr>
      <w:r w:rsidRPr="00015591">
        <w:rPr>
          <w:rFonts w:ascii="Roboto" w:hAnsi="Roboto"/>
          <w:sz w:val="24"/>
          <w:szCs w:val="24"/>
          <w:lang w:val="es-AR"/>
        </w:rPr>
        <w:t xml:space="preserve">La estructura de la aplicación está definida por el archivo de datos (Excel, Google </w:t>
      </w:r>
      <w:proofErr w:type="spellStart"/>
      <w:r w:rsidRPr="00015591">
        <w:rPr>
          <w:rFonts w:ascii="Roboto" w:hAnsi="Roboto"/>
          <w:sz w:val="24"/>
          <w:szCs w:val="24"/>
          <w:lang w:val="es-AR"/>
        </w:rPr>
        <w:t>Sheets</w:t>
      </w:r>
      <w:proofErr w:type="spellEnd"/>
      <w:r w:rsidRPr="00015591">
        <w:rPr>
          <w:rFonts w:ascii="Roboto" w:hAnsi="Roboto"/>
          <w:sz w:val="24"/>
          <w:szCs w:val="24"/>
          <w:lang w:val="es-AR"/>
        </w:rPr>
        <w:t xml:space="preserve"> o </w:t>
      </w:r>
      <w:proofErr w:type="spellStart"/>
      <w:r w:rsidRPr="00015591">
        <w:rPr>
          <w:rFonts w:ascii="Roboto" w:hAnsi="Roboto"/>
          <w:sz w:val="24"/>
          <w:szCs w:val="24"/>
          <w:lang w:val="es-AR"/>
        </w:rPr>
        <w:t>supaba</w:t>
      </w:r>
      <w:r>
        <w:rPr>
          <w:rFonts w:ascii="Roboto" w:hAnsi="Roboto"/>
          <w:sz w:val="24"/>
          <w:szCs w:val="24"/>
          <w:lang w:val="es-AR"/>
        </w:rPr>
        <w:t>s</w:t>
      </w:r>
      <w:r w:rsidRPr="00015591">
        <w:rPr>
          <w:rFonts w:ascii="Roboto" w:hAnsi="Roboto"/>
          <w:sz w:val="24"/>
          <w:szCs w:val="24"/>
          <w:lang w:val="es-AR"/>
        </w:rPr>
        <w:t>e</w:t>
      </w:r>
      <w:proofErr w:type="spellEnd"/>
      <w:r w:rsidRPr="00015591">
        <w:rPr>
          <w:rFonts w:ascii="Roboto" w:hAnsi="Roboto"/>
          <w:sz w:val="24"/>
          <w:szCs w:val="24"/>
          <w:lang w:val="es-AR"/>
        </w:rPr>
        <w:t xml:space="preserve">). El código interpreta </w:t>
      </w:r>
      <w:r w:rsidR="006725CD">
        <w:rPr>
          <w:rFonts w:ascii="Roboto" w:hAnsi="Roboto"/>
          <w:sz w:val="24"/>
          <w:szCs w:val="24"/>
          <w:lang w:val="es-AR"/>
        </w:rPr>
        <w:t>l</w:t>
      </w:r>
      <w:r w:rsidRPr="00015591">
        <w:rPr>
          <w:rFonts w:ascii="Roboto" w:hAnsi="Roboto"/>
          <w:sz w:val="24"/>
          <w:szCs w:val="24"/>
          <w:lang w:val="es-AR"/>
        </w:rPr>
        <w:t xml:space="preserve">a estructura, </w:t>
      </w:r>
      <w:r>
        <w:rPr>
          <w:rFonts w:ascii="Roboto" w:hAnsi="Roboto"/>
          <w:sz w:val="24"/>
          <w:szCs w:val="24"/>
          <w:lang w:val="es-AR"/>
        </w:rPr>
        <w:t xml:space="preserve">no se casa con ninguna ni </w:t>
      </w:r>
      <w:r w:rsidRPr="00015591">
        <w:rPr>
          <w:rFonts w:ascii="Roboto" w:hAnsi="Roboto"/>
          <w:sz w:val="24"/>
          <w:szCs w:val="24"/>
          <w:lang w:val="es-AR"/>
        </w:rPr>
        <w:t>la impone.</w:t>
      </w:r>
    </w:p>
    <w:p w:rsidR="00015591" w:rsidRPr="00015591" w:rsidRDefault="00015591" w:rsidP="00015591">
      <w:pPr>
        <w:ind w:firstLine="0"/>
        <w:rPr>
          <w:rFonts w:ascii="Roboto" w:hAnsi="Roboto"/>
          <w:b/>
          <w:sz w:val="24"/>
          <w:szCs w:val="24"/>
          <w:lang w:val="es-AR"/>
        </w:rPr>
      </w:pPr>
      <w:r w:rsidRPr="00015591">
        <w:rPr>
          <w:rFonts w:ascii="Roboto" w:hAnsi="Roboto"/>
          <w:b/>
          <w:sz w:val="24"/>
          <w:szCs w:val="24"/>
          <w:lang w:val="es-AR"/>
        </w:rPr>
        <w:t>Principio II</w:t>
      </w:r>
    </w:p>
    <w:p w:rsidR="00015591" w:rsidRPr="00015591" w:rsidRDefault="00015591" w:rsidP="00015591">
      <w:pPr>
        <w:ind w:firstLine="0"/>
        <w:rPr>
          <w:rFonts w:ascii="Roboto" w:hAnsi="Roboto"/>
          <w:sz w:val="24"/>
          <w:szCs w:val="24"/>
          <w:lang w:val="es-AR"/>
        </w:rPr>
      </w:pPr>
      <w:r w:rsidRPr="00015591">
        <w:rPr>
          <w:rFonts w:ascii="Roboto" w:hAnsi="Roboto"/>
          <w:sz w:val="24"/>
          <w:szCs w:val="24"/>
          <w:lang w:val="es-AR"/>
        </w:rPr>
        <w:t>Independencia del dominio</w:t>
      </w:r>
    </w:p>
    <w:p w:rsidR="00015591" w:rsidRPr="00015591" w:rsidRDefault="00015591" w:rsidP="00015591">
      <w:pPr>
        <w:ind w:firstLine="0"/>
        <w:rPr>
          <w:rFonts w:ascii="Roboto" w:hAnsi="Roboto"/>
          <w:sz w:val="24"/>
          <w:szCs w:val="24"/>
          <w:lang w:val="es-AR"/>
        </w:rPr>
      </w:pPr>
      <w:r w:rsidRPr="00015591">
        <w:rPr>
          <w:rFonts w:ascii="Roboto" w:hAnsi="Roboto"/>
          <w:sz w:val="24"/>
          <w:szCs w:val="24"/>
          <w:lang w:val="es-AR"/>
        </w:rPr>
        <w:t>El motor de la aplicación disciplina</w:t>
      </w:r>
      <w:r w:rsidR="0082116B">
        <w:rPr>
          <w:rFonts w:ascii="Roboto" w:hAnsi="Roboto"/>
          <w:sz w:val="24"/>
          <w:szCs w:val="24"/>
          <w:lang w:val="es-AR"/>
        </w:rPr>
        <w:t xml:space="preserve">, </w:t>
      </w:r>
      <w:r w:rsidR="0082116B" w:rsidRPr="0082116B">
        <w:rPr>
          <w:rFonts w:ascii="Roboto" w:hAnsi="Roboto"/>
          <w:sz w:val="24"/>
          <w:szCs w:val="24"/>
          <w:lang w:val="es-AR"/>
        </w:rPr>
        <w:t>no conoce n</w:t>
      </w:r>
      <w:r w:rsidR="0082116B">
        <w:rPr>
          <w:rFonts w:ascii="Roboto" w:hAnsi="Roboto"/>
          <w:sz w:val="24"/>
          <w:szCs w:val="24"/>
          <w:lang w:val="es-AR"/>
        </w:rPr>
        <w:t xml:space="preserve">ada en </w:t>
      </w:r>
      <w:r w:rsidR="0082116B" w:rsidRPr="0082116B">
        <w:rPr>
          <w:rFonts w:ascii="Roboto" w:hAnsi="Roboto"/>
          <w:sz w:val="24"/>
          <w:szCs w:val="24"/>
          <w:lang w:val="es-AR"/>
        </w:rPr>
        <w:t>específ</w:t>
      </w:r>
      <w:r w:rsidR="0082116B">
        <w:rPr>
          <w:rFonts w:ascii="Roboto" w:hAnsi="Roboto"/>
          <w:sz w:val="24"/>
          <w:szCs w:val="24"/>
          <w:lang w:val="es-AR"/>
        </w:rPr>
        <w:t>ico</w:t>
      </w:r>
      <w:r w:rsidRPr="00015591">
        <w:rPr>
          <w:rFonts w:ascii="Roboto" w:hAnsi="Roboto"/>
          <w:sz w:val="24"/>
          <w:szCs w:val="24"/>
          <w:lang w:val="es-AR"/>
        </w:rPr>
        <w:t>. Todo el conocimiento</w:t>
      </w:r>
      <w:r w:rsidR="006725CD">
        <w:rPr>
          <w:rFonts w:ascii="Roboto" w:hAnsi="Roboto"/>
          <w:sz w:val="24"/>
          <w:szCs w:val="24"/>
          <w:lang w:val="es-AR"/>
        </w:rPr>
        <w:t xml:space="preserve"> </w:t>
      </w:r>
      <w:r w:rsidRPr="00015591">
        <w:rPr>
          <w:rFonts w:ascii="Roboto" w:hAnsi="Roboto"/>
          <w:sz w:val="24"/>
          <w:szCs w:val="24"/>
          <w:lang w:val="es-AR"/>
        </w:rPr>
        <w:t>específico</w:t>
      </w:r>
      <w:r w:rsidR="006725CD">
        <w:rPr>
          <w:rFonts w:ascii="Roboto" w:hAnsi="Roboto"/>
          <w:sz w:val="24"/>
          <w:szCs w:val="24"/>
          <w:lang w:val="es-AR"/>
        </w:rPr>
        <w:t xml:space="preserve"> </w:t>
      </w:r>
      <w:r w:rsidR="006725CD">
        <w:rPr>
          <w:rFonts w:ascii="Roboto" w:hAnsi="Roboto"/>
          <w:sz w:val="24"/>
          <w:szCs w:val="24"/>
          <w:lang w:val="es-AR"/>
        </w:rPr>
        <w:t>(contenido a mostrar)</w:t>
      </w:r>
      <w:r w:rsidRPr="00015591">
        <w:rPr>
          <w:rFonts w:ascii="Roboto" w:hAnsi="Roboto"/>
          <w:sz w:val="24"/>
          <w:szCs w:val="24"/>
          <w:lang w:val="es-AR"/>
        </w:rPr>
        <w:t xml:space="preserve"> reside exclusivamente en la fuente de datos.</w:t>
      </w:r>
      <w:r w:rsidR="006725CD">
        <w:rPr>
          <w:rFonts w:ascii="Roboto" w:hAnsi="Roboto"/>
          <w:sz w:val="24"/>
          <w:szCs w:val="24"/>
          <w:lang w:val="es-AR"/>
        </w:rPr>
        <w:t xml:space="preserve"> Es escalable, </w:t>
      </w:r>
      <w:r w:rsidR="000A0B49">
        <w:rPr>
          <w:rFonts w:ascii="Roboto" w:hAnsi="Roboto"/>
          <w:sz w:val="24"/>
          <w:szCs w:val="24"/>
          <w:lang w:val="es-AR"/>
        </w:rPr>
        <w:t>requiere compartir la información.</w:t>
      </w:r>
    </w:p>
    <w:p w:rsidR="00015591" w:rsidRPr="00015591" w:rsidRDefault="00015591" w:rsidP="00015591">
      <w:pPr>
        <w:ind w:firstLine="0"/>
        <w:rPr>
          <w:rFonts w:ascii="Roboto" w:hAnsi="Roboto"/>
          <w:b/>
          <w:sz w:val="24"/>
          <w:szCs w:val="24"/>
          <w:lang w:val="es-AR"/>
        </w:rPr>
      </w:pPr>
      <w:r w:rsidRPr="00015591">
        <w:rPr>
          <w:rFonts w:ascii="Roboto" w:hAnsi="Roboto"/>
          <w:b/>
          <w:sz w:val="24"/>
          <w:szCs w:val="24"/>
          <w:lang w:val="es-AR"/>
        </w:rPr>
        <w:t>Principio III</w:t>
      </w:r>
    </w:p>
    <w:p w:rsidR="00015591" w:rsidRPr="00015591" w:rsidRDefault="00015591" w:rsidP="00015591">
      <w:pPr>
        <w:ind w:firstLine="0"/>
        <w:rPr>
          <w:rFonts w:ascii="Roboto" w:hAnsi="Roboto"/>
          <w:sz w:val="24"/>
          <w:szCs w:val="24"/>
          <w:lang w:val="es-AR"/>
        </w:rPr>
      </w:pPr>
      <w:r w:rsidRPr="00015591">
        <w:rPr>
          <w:rFonts w:ascii="Roboto" w:hAnsi="Roboto"/>
          <w:sz w:val="24"/>
          <w:szCs w:val="24"/>
          <w:lang w:val="es-AR"/>
        </w:rPr>
        <w:t>Arquitectura basada en metadatos</w:t>
      </w:r>
    </w:p>
    <w:p w:rsidR="00015591" w:rsidRDefault="00015591" w:rsidP="00015591">
      <w:pPr>
        <w:ind w:firstLine="0"/>
        <w:rPr>
          <w:rFonts w:ascii="Roboto" w:hAnsi="Roboto"/>
          <w:sz w:val="24"/>
          <w:szCs w:val="24"/>
          <w:lang w:val="es-AR"/>
        </w:rPr>
      </w:pPr>
      <w:r w:rsidRPr="00015591">
        <w:rPr>
          <w:rFonts w:ascii="Roboto" w:hAnsi="Roboto"/>
          <w:sz w:val="24"/>
          <w:szCs w:val="24"/>
          <w:lang w:val="es-AR"/>
        </w:rPr>
        <w:t>La función de cada columna (estructura, panel, búsqueda, recurso, etc.) se determina mediante metadatos. Incorporar nuevos contenidos requ</w:t>
      </w:r>
      <w:r w:rsidR="000A0B49">
        <w:rPr>
          <w:rFonts w:ascii="Roboto" w:hAnsi="Roboto"/>
          <w:sz w:val="24"/>
          <w:szCs w:val="24"/>
          <w:lang w:val="es-AR"/>
        </w:rPr>
        <w:t>i</w:t>
      </w:r>
      <w:r w:rsidRPr="00015591">
        <w:rPr>
          <w:rFonts w:ascii="Roboto" w:hAnsi="Roboto"/>
          <w:sz w:val="24"/>
          <w:szCs w:val="24"/>
          <w:lang w:val="es-AR"/>
        </w:rPr>
        <w:t>er</w:t>
      </w:r>
      <w:r w:rsidR="000A0B49">
        <w:rPr>
          <w:rFonts w:ascii="Roboto" w:hAnsi="Roboto"/>
          <w:sz w:val="24"/>
          <w:szCs w:val="24"/>
          <w:lang w:val="es-AR"/>
        </w:rPr>
        <w:t>e</w:t>
      </w:r>
      <w:r w:rsidRPr="00015591">
        <w:rPr>
          <w:rFonts w:ascii="Roboto" w:hAnsi="Roboto"/>
          <w:sz w:val="24"/>
          <w:szCs w:val="24"/>
          <w:lang w:val="es-AR"/>
        </w:rPr>
        <w:t xml:space="preserve"> modificar únicamente la fuente de datos, sin alterar el código.</w:t>
      </w:r>
    </w:p>
    <w:p w:rsidR="00015591" w:rsidRDefault="00015591" w:rsidP="00015591">
      <w:pPr>
        <w:ind w:firstLine="0"/>
        <w:rPr>
          <w:rFonts w:ascii="Roboto" w:hAnsi="Roboto"/>
          <w:sz w:val="24"/>
          <w:szCs w:val="24"/>
          <w:lang w:val="es-AR"/>
        </w:rPr>
      </w:pPr>
      <w:r>
        <w:rPr>
          <w:rFonts w:ascii="Roboto" w:hAnsi="Roboto"/>
          <w:sz w:val="24"/>
          <w:szCs w:val="24"/>
          <w:lang w:val="es-AR"/>
        </w:rPr>
        <w:t>Agregar columnas, indexada con metadatos, o suprimir columnas es suficiente</w:t>
      </w:r>
      <w:r w:rsidR="0082116B">
        <w:rPr>
          <w:rFonts w:ascii="Roboto" w:hAnsi="Roboto"/>
          <w:sz w:val="24"/>
          <w:szCs w:val="24"/>
          <w:lang w:val="es-AR"/>
        </w:rPr>
        <w:t>.</w:t>
      </w:r>
    </w:p>
    <w:p w:rsidR="0082116B" w:rsidRPr="0082116B" w:rsidRDefault="0082116B" w:rsidP="0082116B">
      <w:pPr>
        <w:ind w:firstLine="0"/>
        <w:rPr>
          <w:rFonts w:ascii="Roboto" w:hAnsi="Roboto"/>
          <w:sz w:val="24"/>
          <w:szCs w:val="24"/>
          <w:lang w:val="es-AR"/>
        </w:rPr>
      </w:pPr>
      <w:r w:rsidRPr="0082116B">
        <w:rPr>
          <w:rFonts w:ascii="Roboto" w:hAnsi="Roboto"/>
          <w:sz w:val="24"/>
          <w:szCs w:val="24"/>
          <w:lang w:val="es-AR"/>
        </w:rPr>
        <w:t>Los metadatos constituyen el contrato entre la fuente de datos y el motor de la aplicación.</w:t>
      </w:r>
    </w:p>
    <w:p w:rsidR="00015591" w:rsidRPr="00015591" w:rsidRDefault="00015591" w:rsidP="00015591">
      <w:pPr>
        <w:ind w:firstLine="0"/>
        <w:rPr>
          <w:rFonts w:ascii="Roboto" w:hAnsi="Roboto"/>
          <w:b/>
          <w:sz w:val="24"/>
          <w:szCs w:val="24"/>
          <w:lang w:val="es-AR"/>
        </w:rPr>
      </w:pPr>
      <w:r w:rsidRPr="00015591">
        <w:rPr>
          <w:rFonts w:ascii="Roboto" w:hAnsi="Roboto"/>
          <w:b/>
          <w:sz w:val="24"/>
          <w:szCs w:val="24"/>
          <w:lang w:val="es-AR"/>
        </w:rPr>
        <w:t>Principio IV</w:t>
      </w:r>
    </w:p>
    <w:p w:rsidR="00015591" w:rsidRPr="00015591" w:rsidRDefault="00015591" w:rsidP="00015591">
      <w:pPr>
        <w:ind w:firstLine="0"/>
        <w:rPr>
          <w:rFonts w:ascii="Roboto" w:hAnsi="Roboto"/>
          <w:sz w:val="24"/>
          <w:szCs w:val="24"/>
          <w:lang w:val="es-AR"/>
        </w:rPr>
      </w:pPr>
      <w:r w:rsidRPr="00015591">
        <w:rPr>
          <w:rFonts w:ascii="Roboto" w:hAnsi="Roboto"/>
          <w:sz w:val="24"/>
          <w:szCs w:val="24"/>
          <w:lang w:val="es-AR"/>
        </w:rPr>
        <w:t>Responsabilidad única</w:t>
      </w:r>
    </w:p>
    <w:p w:rsidR="00015591" w:rsidRPr="00015591" w:rsidRDefault="00015591" w:rsidP="00015591">
      <w:pPr>
        <w:ind w:firstLine="0"/>
        <w:rPr>
          <w:rFonts w:ascii="Roboto" w:hAnsi="Roboto"/>
          <w:sz w:val="24"/>
          <w:szCs w:val="24"/>
          <w:lang w:val="es-AR"/>
        </w:rPr>
      </w:pPr>
      <w:r w:rsidRPr="00015591">
        <w:rPr>
          <w:rFonts w:ascii="Roboto" w:hAnsi="Roboto"/>
          <w:sz w:val="24"/>
          <w:szCs w:val="24"/>
          <w:lang w:val="es-AR"/>
        </w:rPr>
        <w:t>Cada función auxiliar debe resolver una única tarea claramente definida y ser comprensible de forma independiente del resto del proyecto.</w:t>
      </w:r>
    </w:p>
    <w:p w:rsidR="00015591" w:rsidRPr="00015591" w:rsidRDefault="00015591" w:rsidP="00015591">
      <w:pPr>
        <w:ind w:firstLine="0"/>
        <w:rPr>
          <w:rFonts w:ascii="Roboto" w:hAnsi="Roboto"/>
          <w:b/>
          <w:sz w:val="24"/>
          <w:szCs w:val="24"/>
          <w:lang w:val="es-AR"/>
        </w:rPr>
      </w:pPr>
      <w:r w:rsidRPr="00015591">
        <w:rPr>
          <w:rFonts w:ascii="Roboto" w:hAnsi="Roboto"/>
          <w:b/>
          <w:sz w:val="24"/>
          <w:szCs w:val="24"/>
          <w:lang w:val="es-AR"/>
        </w:rPr>
        <w:t>Principio V</w:t>
      </w:r>
    </w:p>
    <w:p w:rsidR="00015591" w:rsidRPr="00015591" w:rsidRDefault="00015591" w:rsidP="00015591">
      <w:pPr>
        <w:ind w:firstLine="0"/>
        <w:rPr>
          <w:rFonts w:ascii="Roboto" w:hAnsi="Roboto"/>
          <w:sz w:val="24"/>
          <w:szCs w:val="24"/>
          <w:lang w:val="es-AR"/>
        </w:rPr>
      </w:pPr>
      <w:r w:rsidRPr="00015591">
        <w:rPr>
          <w:rFonts w:ascii="Roboto" w:hAnsi="Roboto"/>
          <w:sz w:val="24"/>
          <w:szCs w:val="24"/>
          <w:lang w:val="es-AR"/>
        </w:rPr>
        <w:t>Server como orquestador</w:t>
      </w:r>
    </w:p>
    <w:p w:rsidR="00015591" w:rsidRPr="00015591" w:rsidRDefault="00015591" w:rsidP="00015591">
      <w:pPr>
        <w:ind w:firstLine="0"/>
        <w:rPr>
          <w:rFonts w:ascii="Roboto" w:hAnsi="Roboto"/>
          <w:sz w:val="24"/>
          <w:szCs w:val="24"/>
          <w:lang w:val="es-AR"/>
        </w:rPr>
      </w:pPr>
      <w:r w:rsidRPr="00015591">
        <w:rPr>
          <w:rFonts w:ascii="Roboto" w:hAnsi="Roboto"/>
          <w:sz w:val="24"/>
          <w:szCs w:val="24"/>
          <w:lang w:val="es-AR"/>
        </w:rPr>
        <w:t xml:space="preserve">El archivo </w:t>
      </w:r>
      <w:proofErr w:type="spellStart"/>
      <w:proofErr w:type="gramStart"/>
      <w:r w:rsidRPr="000A0B49">
        <w:rPr>
          <w:rFonts w:ascii="Roboto" w:hAnsi="Roboto" w:cs="Courier New"/>
          <w:i/>
          <w:sz w:val="24"/>
          <w:szCs w:val="24"/>
          <w:lang w:val="es-AR"/>
        </w:rPr>
        <w:t>server.R</w:t>
      </w:r>
      <w:proofErr w:type="spellEnd"/>
      <w:proofErr w:type="gramEnd"/>
      <w:r w:rsidRPr="00015591">
        <w:rPr>
          <w:rFonts w:ascii="Roboto" w:hAnsi="Roboto"/>
          <w:sz w:val="24"/>
          <w:szCs w:val="24"/>
          <w:lang w:val="es-AR"/>
        </w:rPr>
        <w:t xml:space="preserve"> contiene únicamente el flujo reactivo de la aplicación. Toda la lógica de</w:t>
      </w:r>
      <w:r>
        <w:rPr>
          <w:rFonts w:ascii="Roboto" w:hAnsi="Roboto"/>
          <w:sz w:val="24"/>
          <w:szCs w:val="24"/>
          <w:lang w:val="es-AR"/>
        </w:rPr>
        <w:t xml:space="preserve"> la app</w:t>
      </w:r>
      <w:r w:rsidRPr="00015591">
        <w:rPr>
          <w:rFonts w:ascii="Roboto" w:hAnsi="Roboto"/>
          <w:sz w:val="24"/>
          <w:szCs w:val="24"/>
          <w:lang w:val="es-AR"/>
        </w:rPr>
        <w:t xml:space="preserve"> y la construcción de la interfaz se implementan mediante funciones auxiliares.</w:t>
      </w:r>
    </w:p>
    <w:p w:rsidR="00015591" w:rsidRPr="00015591" w:rsidRDefault="00015591" w:rsidP="00015591">
      <w:pPr>
        <w:ind w:firstLine="0"/>
        <w:rPr>
          <w:rFonts w:ascii="Roboto" w:hAnsi="Roboto"/>
          <w:b/>
          <w:sz w:val="24"/>
          <w:szCs w:val="24"/>
          <w:lang w:val="es-AR"/>
        </w:rPr>
      </w:pPr>
      <w:r w:rsidRPr="00015591">
        <w:rPr>
          <w:rFonts w:ascii="Roboto" w:hAnsi="Roboto"/>
          <w:b/>
          <w:sz w:val="24"/>
          <w:szCs w:val="24"/>
          <w:lang w:val="es-AR"/>
        </w:rPr>
        <w:t>Principio VI</w:t>
      </w:r>
    </w:p>
    <w:p w:rsidR="00015591" w:rsidRPr="00015591" w:rsidRDefault="00015591" w:rsidP="00015591">
      <w:pPr>
        <w:ind w:firstLine="0"/>
        <w:rPr>
          <w:rFonts w:ascii="Roboto" w:hAnsi="Roboto"/>
          <w:sz w:val="24"/>
          <w:szCs w:val="24"/>
          <w:lang w:val="es-AR"/>
        </w:rPr>
      </w:pPr>
      <w:r w:rsidRPr="00015591">
        <w:rPr>
          <w:rFonts w:ascii="Roboto" w:hAnsi="Roboto"/>
          <w:sz w:val="24"/>
          <w:szCs w:val="24"/>
          <w:lang w:val="es-AR"/>
        </w:rPr>
        <w:t>Escalabilidad mediante configuración</w:t>
      </w:r>
    </w:p>
    <w:p w:rsidR="00015591" w:rsidRPr="00015591" w:rsidRDefault="00015591" w:rsidP="00015591">
      <w:pPr>
        <w:ind w:firstLine="0"/>
        <w:rPr>
          <w:rFonts w:ascii="Roboto" w:hAnsi="Roboto"/>
          <w:sz w:val="24"/>
          <w:szCs w:val="24"/>
          <w:lang w:val="es-AR"/>
        </w:rPr>
      </w:pPr>
      <w:r w:rsidRPr="00015591">
        <w:rPr>
          <w:rFonts w:ascii="Roboto" w:hAnsi="Roboto"/>
          <w:sz w:val="24"/>
          <w:szCs w:val="24"/>
          <w:lang w:val="es-AR"/>
        </w:rPr>
        <w:t xml:space="preserve">La incorporación de nuevas categorías, niveles jerárquicos, paneles o recursos </w:t>
      </w:r>
      <w:r w:rsidR="000A0B49">
        <w:rPr>
          <w:rFonts w:ascii="Roboto" w:hAnsi="Roboto"/>
          <w:sz w:val="24"/>
          <w:szCs w:val="24"/>
          <w:lang w:val="es-AR"/>
        </w:rPr>
        <w:t xml:space="preserve">se </w:t>
      </w:r>
      <w:r w:rsidR="000A0B49" w:rsidRPr="00015591">
        <w:rPr>
          <w:rFonts w:ascii="Roboto" w:hAnsi="Roboto"/>
          <w:sz w:val="24"/>
          <w:szCs w:val="24"/>
          <w:lang w:val="es-AR"/>
        </w:rPr>
        <w:t>realiza</w:t>
      </w:r>
      <w:r w:rsidR="000A0B49">
        <w:rPr>
          <w:rFonts w:ascii="Roboto" w:hAnsi="Roboto"/>
          <w:sz w:val="24"/>
          <w:szCs w:val="24"/>
          <w:lang w:val="es-AR"/>
        </w:rPr>
        <w:t xml:space="preserve"> </w:t>
      </w:r>
      <w:r w:rsidRPr="00015591">
        <w:rPr>
          <w:rFonts w:ascii="Roboto" w:hAnsi="Roboto"/>
          <w:sz w:val="24"/>
          <w:szCs w:val="24"/>
          <w:lang w:val="es-AR"/>
        </w:rPr>
        <w:t>mediante la modificación de la fuente de datos, evitando cambios estructurales en el código.</w:t>
      </w:r>
    </w:p>
    <w:p w:rsidR="00015591" w:rsidRDefault="00015591" w:rsidP="00015591">
      <w:pPr>
        <w:ind w:firstLine="0"/>
        <w:rPr>
          <w:rFonts w:ascii="Roboto" w:hAnsi="Roboto"/>
          <w:sz w:val="24"/>
          <w:szCs w:val="24"/>
          <w:lang w:val="es-AR"/>
        </w:rPr>
      </w:pPr>
    </w:p>
    <w:p w:rsidR="00015591" w:rsidRPr="00015591" w:rsidRDefault="00015591" w:rsidP="00015591">
      <w:pPr>
        <w:ind w:firstLine="0"/>
        <w:rPr>
          <w:rFonts w:ascii="Roboto" w:hAnsi="Roboto"/>
          <w:b/>
          <w:sz w:val="24"/>
          <w:szCs w:val="24"/>
          <w:lang w:val="es-AR"/>
        </w:rPr>
      </w:pPr>
      <w:r w:rsidRPr="00015591">
        <w:rPr>
          <w:rFonts w:ascii="Roboto" w:hAnsi="Roboto"/>
          <w:b/>
          <w:sz w:val="24"/>
          <w:szCs w:val="24"/>
          <w:lang w:val="es-AR"/>
        </w:rPr>
        <w:t>Principio VII</w:t>
      </w:r>
    </w:p>
    <w:p w:rsidR="00015591" w:rsidRPr="00015591" w:rsidRDefault="00015591" w:rsidP="00015591">
      <w:pPr>
        <w:ind w:firstLine="0"/>
        <w:rPr>
          <w:rFonts w:ascii="Roboto" w:hAnsi="Roboto"/>
          <w:sz w:val="24"/>
          <w:szCs w:val="24"/>
          <w:lang w:val="es-AR"/>
        </w:rPr>
      </w:pPr>
      <w:r w:rsidRPr="00015591">
        <w:rPr>
          <w:rFonts w:ascii="Roboto" w:hAnsi="Roboto"/>
          <w:sz w:val="24"/>
          <w:szCs w:val="24"/>
          <w:lang w:val="es-AR"/>
        </w:rPr>
        <w:t>Estrategias de navegación complementarias</w:t>
      </w:r>
    </w:p>
    <w:p w:rsidR="00015591" w:rsidRPr="00015591" w:rsidRDefault="00015591" w:rsidP="00015591">
      <w:pPr>
        <w:ind w:firstLine="0"/>
        <w:rPr>
          <w:rFonts w:ascii="Roboto" w:hAnsi="Roboto"/>
          <w:sz w:val="24"/>
          <w:szCs w:val="24"/>
          <w:lang w:val="es-AR"/>
        </w:rPr>
      </w:pPr>
      <w:r w:rsidRPr="00015591">
        <w:rPr>
          <w:rFonts w:ascii="Roboto" w:hAnsi="Roboto"/>
          <w:sz w:val="24"/>
          <w:szCs w:val="24"/>
          <w:lang w:val="es-AR"/>
        </w:rPr>
        <w:t>La aplicación ofrece</w:t>
      </w:r>
      <w:r w:rsidR="000A0B49">
        <w:rPr>
          <w:rFonts w:ascii="Roboto" w:hAnsi="Roboto"/>
          <w:sz w:val="24"/>
          <w:szCs w:val="24"/>
          <w:lang w:val="es-AR"/>
        </w:rPr>
        <w:t>,</w:t>
      </w:r>
      <w:r w:rsidRPr="00015591">
        <w:rPr>
          <w:rFonts w:ascii="Roboto" w:hAnsi="Roboto"/>
          <w:sz w:val="24"/>
          <w:szCs w:val="24"/>
          <w:lang w:val="es-AR"/>
        </w:rPr>
        <w:t xml:space="preserve"> simultáneamente</w:t>
      </w:r>
      <w:r w:rsidR="000A0B49">
        <w:rPr>
          <w:rFonts w:ascii="Roboto" w:hAnsi="Roboto"/>
          <w:sz w:val="24"/>
          <w:szCs w:val="24"/>
          <w:lang w:val="es-AR"/>
        </w:rPr>
        <w:t>,</w:t>
      </w:r>
      <w:r w:rsidRPr="00015591">
        <w:rPr>
          <w:rFonts w:ascii="Roboto" w:hAnsi="Roboto"/>
          <w:sz w:val="24"/>
          <w:szCs w:val="24"/>
          <w:lang w:val="es-AR"/>
        </w:rPr>
        <w:t xml:space="preserve"> dos mecanismos de consulta:</w:t>
      </w:r>
    </w:p>
    <w:p w:rsidR="00015591" w:rsidRPr="00015591" w:rsidRDefault="00015591" w:rsidP="00015591">
      <w:pPr>
        <w:ind w:firstLine="0"/>
        <w:rPr>
          <w:rFonts w:ascii="Roboto" w:hAnsi="Roboto"/>
          <w:sz w:val="24"/>
          <w:szCs w:val="24"/>
          <w:lang w:val="es-AR"/>
        </w:rPr>
      </w:pPr>
      <w:r w:rsidRPr="00015591">
        <w:rPr>
          <w:rFonts w:ascii="Roboto" w:hAnsi="Roboto"/>
          <w:sz w:val="24"/>
          <w:szCs w:val="24"/>
          <w:lang w:val="es-AR"/>
        </w:rPr>
        <w:t xml:space="preserve">Búsqueda incremental, orientada a localizar rápidamente un registro conocido. </w:t>
      </w:r>
    </w:p>
    <w:p w:rsidR="00015591" w:rsidRPr="00015591" w:rsidRDefault="00015591" w:rsidP="00015591">
      <w:pPr>
        <w:ind w:firstLine="0"/>
        <w:rPr>
          <w:rFonts w:ascii="Roboto" w:hAnsi="Roboto"/>
          <w:sz w:val="24"/>
          <w:szCs w:val="24"/>
          <w:lang w:val="es-AR"/>
        </w:rPr>
      </w:pPr>
      <w:r w:rsidRPr="00015591">
        <w:rPr>
          <w:rFonts w:ascii="Roboto" w:hAnsi="Roboto"/>
          <w:sz w:val="24"/>
          <w:szCs w:val="24"/>
          <w:lang w:val="es-AR"/>
        </w:rPr>
        <w:t>Exploración jerárquica, orientada a</w:t>
      </w:r>
      <w:r w:rsidR="006725CD">
        <w:rPr>
          <w:rFonts w:ascii="Roboto" w:hAnsi="Roboto"/>
          <w:sz w:val="24"/>
          <w:szCs w:val="24"/>
          <w:lang w:val="es-AR"/>
        </w:rPr>
        <w:t>l aprendizaje y comprensión de</w:t>
      </w:r>
      <w:r w:rsidRPr="00015591">
        <w:rPr>
          <w:rFonts w:ascii="Roboto" w:hAnsi="Roboto"/>
          <w:sz w:val="24"/>
          <w:szCs w:val="24"/>
          <w:lang w:val="es-AR"/>
        </w:rPr>
        <w:t xml:space="preserve"> la organización conceptual del conocimiento. </w:t>
      </w:r>
    </w:p>
    <w:p w:rsidR="00015591" w:rsidRPr="00015591" w:rsidRDefault="00015591" w:rsidP="00015591">
      <w:pPr>
        <w:ind w:firstLine="0"/>
        <w:rPr>
          <w:rFonts w:ascii="Roboto" w:hAnsi="Roboto"/>
          <w:sz w:val="24"/>
          <w:szCs w:val="24"/>
          <w:lang w:val="es-AR"/>
        </w:rPr>
      </w:pPr>
      <w:r w:rsidRPr="00015591">
        <w:rPr>
          <w:rFonts w:ascii="Roboto" w:hAnsi="Roboto"/>
          <w:sz w:val="24"/>
          <w:szCs w:val="24"/>
          <w:lang w:val="es-AR"/>
        </w:rPr>
        <w:t>Ambos mecanismos convergen en un único registro activo y utilizan el mismo motor de presentación.</w:t>
      </w:r>
    </w:p>
    <w:p w:rsidR="00015591" w:rsidRDefault="006725CD" w:rsidP="00015591">
      <w:pPr>
        <w:ind w:firstLine="0"/>
        <w:rPr>
          <w:rFonts w:ascii="Roboto" w:hAnsi="Roboto"/>
          <w:sz w:val="24"/>
          <w:szCs w:val="24"/>
          <w:lang w:val="es-AR"/>
        </w:rPr>
      </w:pPr>
      <w:r>
        <w:rPr>
          <w:rFonts w:ascii="Roboto" w:hAnsi="Roboto"/>
          <w:sz w:val="24"/>
          <w:szCs w:val="24"/>
          <w:lang w:val="es-AR"/>
        </w:rPr>
        <w:t xml:space="preserve">El diseño, implícitamente, </w:t>
      </w:r>
      <w:r w:rsidR="00015591">
        <w:rPr>
          <w:rFonts w:ascii="Roboto" w:hAnsi="Roboto"/>
          <w:sz w:val="24"/>
          <w:szCs w:val="24"/>
          <w:lang w:val="es-AR"/>
        </w:rPr>
        <w:t>considera tres clase</w:t>
      </w:r>
      <w:r>
        <w:rPr>
          <w:rFonts w:ascii="Roboto" w:hAnsi="Roboto"/>
          <w:sz w:val="24"/>
          <w:szCs w:val="24"/>
          <w:lang w:val="es-AR"/>
        </w:rPr>
        <w:t>s</w:t>
      </w:r>
      <w:r w:rsidR="00015591">
        <w:rPr>
          <w:rFonts w:ascii="Roboto" w:hAnsi="Roboto"/>
          <w:sz w:val="24"/>
          <w:szCs w:val="24"/>
          <w:lang w:val="es-AR"/>
        </w:rPr>
        <w:t xml:space="preserve"> de potenciales usuarios:</w:t>
      </w:r>
    </w:p>
    <w:p w:rsidR="00015591" w:rsidRDefault="00015591" w:rsidP="00015591">
      <w:pPr>
        <w:ind w:firstLine="720"/>
        <w:rPr>
          <w:rFonts w:ascii="Roboto" w:hAnsi="Roboto"/>
          <w:sz w:val="24"/>
          <w:szCs w:val="24"/>
          <w:lang w:val="es-AR"/>
        </w:rPr>
      </w:pPr>
      <w:r>
        <w:rPr>
          <w:rFonts w:ascii="Roboto" w:hAnsi="Roboto"/>
          <w:sz w:val="24"/>
          <w:szCs w:val="24"/>
          <w:lang w:val="es-AR"/>
        </w:rPr>
        <w:t>Estudiantes curiosos/as</w:t>
      </w:r>
    </w:p>
    <w:p w:rsidR="00015591" w:rsidRDefault="00015591" w:rsidP="00015591">
      <w:pPr>
        <w:ind w:firstLine="720"/>
        <w:rPr>
          <w:rFonts w:ascii="Roboto" w:hAnsi="Roboto"/>
          <w:sz w:val="24"/>
          <w:szCs w:val="24"/>
          <w:lang w:val="es-AR"/>
        </w:rPr>
      </w:pPr>
      <w:r>
        <w:rPr>
          <w:rFonts w:ascii="Roboto" w:hAnsi="Roboto"/>
          <w:sz w:val="24"/>
          <w:szCs w:val="24"/>
          <w:lang w:val="es-AR"/>
        </w:rPr>
        <w:t>Estudiantes que buscan respuesta</w:t>
      </w:r>
      <w:r w:rsidR="006725CD">
        <w:rPr>
          <w:rFonts w:ascii="Roboto" w:hAnsi="Roboto"/>
          <w:sz w:val="24"/>
          <w:szCs w:val="24"/>
          <w:lang w:val="es-AR"/>
        </w:rPr>
        <w:t>s</w:t>
      </w:r>
      <w:r>
        <w:rPr>
          <w:rFonts w:ascii="Roboto" w:hAnsi="Roboto"/>
          <w:sz w:val="24"/>
          <w:szCs w:val="24"/>
          <w:lang w:val="es-AR"/>
        </w:rPr>
        <w:t xml:space="preserve"> inmediatas</w:t>
      </w:r>
    </w:p>
    <w:p w:rsidR="00015591" w:rsidRPr="00015591" w:rsidRDefault="00015591" w:rsidP="00015591">
      <w:pPr>
        <w:ind w:firstLine="720"/>
        <w:rPr>
          <w:rFonts w:ascii="Roboto" w:hAnsi="Roboto"/>
          <w:sz w:val="24"/>
          <w:szCs w:val="24"/>
          <w:lang w:val="es-AR"/>
        </w:rPr>
      </w:pPr>
      <w:r>
        <w:rPr>
          <w:rFonts w:ascii="Roboto" w:hAnsi="Roboto"/>
          <w:sz w:val="24"/>
          <w:szCs w:val="24"/>
          <w:lang w:val="es-AR"/>
        </w:rPr>
        <w:t>Estudiantes que</w:t>
      </w:r>
      <w:r w:rsidR="006725CD">
        <w:rPr>
          <w:rFonts w:ascii="Roboto" w:hAnsi="Roboto"/>
          <w:sz w:val="24"/>
          <w:szCs w:val="24"/>
          <w:lang w:val="es-AR"/>
        </w:rPr>
        <w:t>,</w:t>
      </w:r>
      <w:r>
        <w:rPr>
          <w:rFonts w:ascii="Roboto" w:hAnsi="Roboto"/>
          <w:sz w:val="24"/>
          <w:szCs w:val="24"/>
          <w:lang w:val="es-AR"/>
        </w:rPr>
        <w:t xml:space="preserve"> gradua</w:t>
      </w:r>
      <w:r w:rsidR="006725CD">
        <w:rPr>
          <w:rFonts w:ascii="Roboto" w:hAnsi="Roboto"/>
          <w:sz w:val="24"/>
          <w:szCs w:val="24"/>
          <w:lang w:val="es-AR"/>
        </w:rPr>
        <w:t>do/as,</w:t>
      </w:r>
      <w:r>
        <w:rPr>
          <w:rFonts w:ascii="Roboto" w:hAnsi="Roboto"/>
          <w:sz w:val="24"/>
          <w:szCs w:val="24"/>
          <w:lang w:val="es-AR"/>
        </w:rPr>
        <w:t xml:space="preserve"> consideran</w:t>
      </w:r>
      <w:r w:rsidR="006725CD">
        <w:rPr>
          <w:rFonts w:ascii="Roboto" w:hAnsi="Roboto"/>
          <w:sz w:val="24"/>
          <w:szCs w:val="24"/>
          <w:lang w:val="es-AR"/>
        </w:rPr>
        <w:t xml:space="preserve"> la </w:t>
      </w:r>
      <w:r>
        <w:rPr>
          <w:rFonts w:ascii="Roboto" w:hAnsi="Roboto"/>
          <w:sz w:val="24"/>
          <w:szCs w:val="24"/>
          <w:lang w:val="es-AR"/>
        </w:rPr>
        <w:t>herramienta</w:t>
      </w:r>
      <w:r w:rsidR="006725CD">
        <w:rPr>
          <w:rFonts w:ascii="Roboto" w:hAnsi="Roboto"/>
          <w:sz w:val="24"/>
          <w:szCs w:val="24"/>
          <w:lang w:val="es-AR"/>
        </w:rPr>
        <w:t xml:space="preserve"> </w:t>
      </w:r>
      <w:r w:rsidR="006725CD">
        <w:rPr>
          <w:rFonts w:ascii="Roboto" w:hAnsi="Roboto"/>
          <w:sz w:val="24"/>
          <w:szCs w:val="24"/>
          <w:lang w:val="es-AR"/>
        </w:rPr>
        <w:t>útil</w:t>
      </w:r>
    </w:p>
    <w:p w:rsidR="00015591" w:rsidRPr="00015591" w:rsidRDefault="00015591" w:rsidP="00015591">
      <w:pPr>
        <w:ind w:firstLine="0"/>
        <w:rPr>
          <w:rFonts w:ascii="Roboto" w:hAnsi="Roboto"/>
          <w:b/>
          <w:sz w:val="24"/>
          <w:szCs w:val="24"/>
          <w:lang w:val="es-AR"/>
        </w:rPr>
      </w:pPr>
      <w:r w:rsidRPr="00015591">
        <w:rPr>
          <w:rFonts w:ascii="Roboto" w:hAnsi="Roboto"/>
          <w:b/>
          <w:sz w:val="24"/>
          <w:szCs w:val="24"/>
          <w:lang w:val="es-AR"/>
        </w:rPr>
        <w:t>Principio VIII</w:t>
      </w:r>
    </w:p>
    <w:p w:rsidR="00015591" w:rsidRPr="00015591" w:rsidRDefault="00015591" w:rsidP="00015591">
      <w:pPr>
        <w:ind w:firstLine="0"/>
        <w:rPr>
          <w:rFonts w:ascii="Roboto" w:hAnsi="Roboto"/>
          <w:sz w:val="24"/>
          <w:szCs w:val="24"/>
          <w:lang w:val="es-AR"/>
        </w:rPr>
      </w:pPr>
      <w:r w:rsidRPr="00015591">
        <w:rPr>
          <w:rFonts w:ascii="Roboto" w:hAnsi="Roboto"/>
          <w:sz w:val="24"/>
          <w:szCs w:val="24"/>
          <w:lang w:val="es-AR"/>
        </w:rPr>
        <w:t>Claridad por encima de la factorización</w:t>
      </w:r>
    </w:p>
    <w:p w:rsidR="00015591" w:rsidRDefault="00015591" w:rsidP="00015591">
      <w:pPr>
        <w:ind w:firstLine="0"/>
        <w:rPr>
          <w:rFonts w:ascii="Roboto" w:hAnsi="Roboto"/>
          <w:sz w:val="24"/>
          <w:szCs w:val="24"/>
          <w:lang w:val="es-AR"/>
        </w:rPr>
      </w:pPr>
      <w:r w:rsidRPr="00015591">
        <w:rPr>
          <w:rFonts w:ascii="Roboto" w:hAnsi="Roboto"/>
          <w:sz w:val="24"/>
          <w:szCs w:val="24"/>
          <w:lang w:val="es-AR"/>
        </w:rPr>
        <w:t xml:space="preserve">Se prioriza un código explícito, legible y fácil de mantener por sobre la eliminación de redundancias. Las funciones auxiliares deben ser </w:t>
      </w:r>
      <w:proofErr w:type="spellStart"/>
      <w:r w:rsidR="00165C61">
        <w:rPr>
          <w:rFonts w:ascii="Roboto" w:hAnsi="Roboto"/>
          <w:sz w:val="24"/>
          <w:szCs w:val="24"/>
          <w:lang w:val="es-AR"/>
        </w:rPr>
        <w:t>autocontenibles</w:t>
      </w:r>
      <w:proofErr w:type="spellEnd"/>
      <w:r w:rsidR="00165C61">
        <w:rPr>
          <w:rFonts w:ascii="Roboto" w:hAnsi="Roboto"/>
          <w:sz w:val="24"/>
          <w:szCs w:val="24"/>
          <w:lang w:val="es-AR"/>
        </w:rPr>
        <w:t>,</w:t>
      </w:r>
      <w:r w:rsidRPr="00015591">
        <w:rPr>
          <w:rFonts w:ascii="Roboto" w:hAnsi="Roboto"/>
          <w:sz w:val="24"/>
          <w:szCs w:val="24"/>
          <w:lang w:val="es-AR"/>
        </w:rPr>
        <w:t xml:space="preserve"> comprensibles sin necesidad de recorrer múltiples niveles de llamadas.</w:t>
      </w:r>
      <w:r w:rsidR="006725CD">
        <w:rPr>
          <w:rFonts w:ascii="Roboto" w:hAnsi="Roboto"/>
          <w:sz w:val="24"/>
          <w:szCs w:val="24"/>
          <w:lang w:val="es-AR"/>
        </w:rPr>
        <w:t xml:space="preserve"> Niveles superiores de abstracción atentan contra el principio I, redundan en ilegibilidad </w:t>
      </w:r>
      <w:r w:rsidR="00165C61">
        <w:rPr>
          <w:rFonts w:ascii="Roboto" w:hAnsi="Roboto"/>
          <w:sz w:val="24"/>
          <w:szCs w:val="24"/>
          <w:lang w:val="es-AR"/>
        </w:rPr>
        <w:t>(</w:t>
      </w:r>
      <w:r w:rsidR="006725CD">
        <w:rPr>
          <w:rFonts w:ascii="Roboto" w:hAnsi="Roboto"/>
          <w:sz w:val="24"/>
          <w:szCs w:val="24"/>
          <w:lang w:val="es-AR"/>
        </w:rPr>
        <w:t>espacio temporal</w:t>
      </w:r>
      <w:r w:rsidR="0082116B">
        <w:rPr>
          <w:rFonts w:ascii="Roboto" w:hAnsi="Roboto"/>
          <w:sz w:val="24"/>
          <w:szCs w:val="24"/>
          <w:lang w:val="es-AR"/>
        </w:rPr>
        <w:t xml:space="preserve">, en criollo: </w:t>
      </w:r>
      <w:r w:rsidR="0082116B" w:rsidRPr="0082116B">
        <w:rPr>
          <w:rFonts w:ascii="Roboto" w:hAnsi="Roboto"/>
          <w:i/>
          <w:sz w:val="24"/>
          <w:szCs w:val="24"/>
          <w:lang w:val="es-AR"/>
        </w:rPr>
        <w:t>me voy a olvidar</w:t>
      </w:r>
      <w:r w:rsidR="00165C61">
        <w:rPr>
          <w:rFonts w:ascii="Roboto" w:hAnsi="Roboto"/>
          <w:sz w:val="24"/>
          <w:szCs w:val="24"/>
          <w:lang w:val="es-AR"/>
        </w:rPr>
        <w:t>)</w:t>
      </w:r>
      <w:r w:rsidR="006725CD">
        <w:rPr>
          <w:rFonts w:ascii="Roboto" w:hAnsi="Roboto"/>
          <w:sz w:val="24"/>
          <w:szCs w:val="24"/>
          <w:lang w:val="es-AR"/>
        </w:rPr>
        <w:t xml:space="preserve"> y comprometen el mantenimiento y/o ampliación. </w:t>
      </w:r>
    </w:p>
    <w:p w:rsidR="00165C61" w:rsidRDefault="00165C61" w:rsidP="00165C61">
      <w:pPr>
        <w:ind w:firstLine="0"/>
        <w:rPr>
          <w:rFonts w:ascii="Roboto" w:hAnsi="Roboto"/>
          <w:b/>
          <w:sz w:val="24"/>
          <w:szCs w:val="24"/>
          <w:lang w:val="es-AR"/>
        </w:rPr>
      </w:pPr>
      <w:r w:rsidRPr="00015591">
        <w:rPr>
          <w:rFonts w:ascii="Roboto" w:hAnsi="Roboto"/>
          <w:b/>
          <w:sz w:val="24"/>
          <w:szCs w:val="24"/>
          <w:lang w:val="es-AR"/>
        </w:rPr>
        <w:t>Principio I</w:t>
      </w:r>
      <w:r>
        <w:rPr>
          <w:rFonts w:ascii="Roboto" w:hAnsi="Roboto"/>
          <w:b/>
          <w:sz w:val="24"/>
          <w:szCs w:val="24"/>
          <w:lang w:val="es-AR"/>
        </w:rPr>
        <w:t>X</w:t>
      </w:r>
    </w:p>
    <w:p w:rsidR="0082116B" w:rsidRDefault="0082116B" w:rsidP="00165C61">
      <w:pPr>
        <w:ind w:firstLine="0"/>
        <w:rPr>
          <w:rFonts w:ascii="Roboto" w:hAnsi="Roboto"/>
          <w:sz w:val="24"/>
          <w:szCs w:val="24"/>
          <w:lang w:val="es-AR"/>
        </w:rPr>
      </w:pPr>
      <w:r>
        <w:rPr>
          <w:rFonts w:ascii="Roboto" w:hAnsi="Roboto"/>
          <w:sz w:val="24"/>
          <w:szCs w:val="24"/>
          <w:lang w:val="es-AR"/>
        </w:rPr>
        <w:t>Integración</w:t>
      </w:r>
    </w:p>
    <w:p w:rsidR="005045F5" w:rsidRPr="00C9215F" w:rsidRDefault="00165C61" w:rsidP="00015591">
      <w:pPr>
        <w:ind w:firstLine="0"/>
        <w:rPr>
          <w:rFonts w:ascii="Roboto" w:hAnsi="Roboto"/>
          <w:sz w:val="24"/>
          <w:szCs w:val="24"/>
          <w:lang w:val="es-AR"/>
        </w:rPr>
      </w:pPr>
      <w:r>
        <w:rPr>
          <w:rFonts w:ascii="Roboto" w:hAnsi="Roboto"/>
          <w:sz w:val="24"/>
          <w:szCs w:val="24"/>
          <w:lang w:val="es-AR"/>
        </w:rPr>
        <w:t xml:space="preserve">Motor de búsqueda basado en gestores de base de datos. </w:t>
      </w:r>
      <w:r w:rsidR="0082116B">
        <w:rPr>
          <w:rFonts w:ascii="Roboto" w:hAnsi="Roboto"/>
          <w:sz w:val="24"/>
          <w:szCs w:val="24"/>
          <w:lang w:val="es-AR"/>
        </w:rPr>
        <w:t xml:space="preserve">La arquitectura está pensada para </w:t>
      </w:r>
      <w:proofErr w:type="spellStart"/>
      <w:r w:rsidR="0082116B">
        <w:rPr>
          <w:rFonts w:ascii="Roboto" w:hAnsi="Roboto"/>
          <w:sz w:val="24"/>
          <w:szCs w:val="24"/>
          <w:lang w:val="es-AR"/>
        </w:rPr>
        <w:t>com</w:t>
      </w:r>
      <w:proofErr w:type="spellEnd"/>
      <w:r w:rsidR="0082116B">
        <w:rPr>
          <w:rFonts w:ascii="Roboto" w:hAnsi="Roboto"/>
          <w:sz w:val="24"/>
          <w:szCs w:val="24"/>
          <w:lang w:val="es-AR"/>
        </w:rPr>
        <w:t>-partir el esquema de consulta entre disciplinas afines, habilitando la posibilidad de comp</w:t>
      </w:r>
      <w:r w:rsidR="00C9215F">
        <w:rPr>
          <w:rFonts w:ascii="Roboto" w:hAnsi="Roboto"/>
          <w:sz w:val="24"/>
          <w:szCs w:val="24"/>
          <w:lang w:val="es-AR"/>
        </w:rPr>
        <w:t xml:space="preserve">artir </w:t>
      </w:r>
      <w:proofErr w:type="gramStart"/>
      <w:r w:rsidR="00C9215F">
        <w:rPr>
          <w:rFonts w:ascii="Roboto" w:hAnsi="Roboto"/>
          <w:sz w:val="24"/>
          <w:szCs w:val="24"/>
          <w:lang w:val="es-AR"/>
        </w:rPr>
        <w:t>especificidades,  miradas</w:t>
      </w:r>
      <w:proofErr w:type="gramEnd"/>
      <w:r w:rsidR="00C9215F">
        <w:rPr>
          <w:rFonts w:ascii="Roboto" w:hAnsi="Roboto"/>
          <w:sz w:val="24"/>
          <w:szCs w:val="24"/>
          <w:lang w:val="es-AR"/>
        </w:rPr>
        <w:t xml:space="preserve"> y/o </w:t>
      </w:r>
      <w:r>
        <w:rPr>
          <w:rFonts w:ascii="Roboto" w:hAnsi="Roboto"/>
          <w:sz w:val="24"/>
          <w:szCs w:val="24"/>
          <w:lang w:val="es-AR"/>
        </w:rPr>
        <w:t>retroalimentarse.</w:t>
      </w:r>
      <w:bookmarkStart w:id="0" w:name="_GoBack"/>
      <w:bookmarkEnd w:id="0"/>
    </w:p>
    <w:p w:rsidR="005045F5" w:rsidRPr="005045F5" w:rsidRDefault="005045F5" w:rsidP="00015591">
      <w:pPr>
        <w:ind w:firstLine="0"/>
        <w:rPr>
          <w:rFonts w:ascii="Roboto" w:hAnsi="Roboto"/>
          <w:sz w:val="24"/>
          <w:szCs w:val="24"/>
          <w:lang w:val="es-AR"/>
        </w:rPr>
      </w:pPr>
      <w:proofErr w:type="spellStart"/>
      <w:r w:rsidRPr="005045F5">
        <w:rPr>
          <w:rFonts w:ascii="Roboto" w:hAnsi="Roboto"/>
          <w:b/>
          <w:bCs/>
          <w:sz w:val="24"/>
          <w:szCs w:val="24"/>
          <w:lang w:val="es-AR"/>
        </w:rPr>
        <w:t>Veterinary</w:t>
      </w:r>
      <w:proofErr w:type="spellEnd"/>
      <w:r w:rsidRPr="005045F5">
        <w:rPr>
          <w:rFonts w:ascii="Roboto" w:hAnsi="Roboto"/>
          <w:b/>
          <w:bCs/>
          <w:sz w:val="24"/>
          <w:szCs w:val="24"/>
          <w:lang w:val="es-AR"/>
        </w:rPr>
        <w:t xml:space="preserve"> </w:t>
      </w:r>
      <w:proofErr w:type="spellStart"/>
      <w:r w:rsidRPr="005045F5">
        <w:rPr>
          <w:rFonts w:ascii="Roboto" w:hAnsi="Roboto"/>
          <w:b/>
          <w:bCs/>
          <w:sz w:val="24"/>
          <w:szCs w:val="24"/>
          <w:lang w:val="es-AR"/>
        </w:rPr>
        <w:t>Knowledge</w:t>
      </w:r>
      <w:proofErr w:type="spellEnd"/>
      <w:r w:rsidRPr="005045F5">
        <w:rPr>
          <w:rFonts w:ascii="Roboto" w:hAnsi="Roboto"/>
          <w:b/>
          <w:bCs/>
          <w:sz w:val="24"/>
          <w:szCs w:val="24"/>
          <w:lang w:val="es-AR"/>
        </w:rPr>
        <w:t xml:space="preserve"> Suite</w:t>
      </w:r>
      <w:r w:rsidRPr="005045F5">
        <w:rPr>
          <w:rFonts w:ascii="Roboto" w:hAnsi="Roboto"/>
          <w:sz w:val="24"/>
          <w:szCs w:val="24"/>
          <w:lang w:val="es-AR"/>
        </w:rPr>
        <w:t xml:space="preserve"> no busca únicamente facilitar la consulta de información. Su objetivo es ofrecer una plataforma que acompañe la transición desde el aprendizaje hasta el ejercicio profesional. Por ello, combina herramientas orientadas a la exploración conceptual con mecanismos de consulta rápida, utilizando una arquitectura independiente del dominio que permite reutilizar el mismo motor en distintas áreas de las ciencias veterinarias</w:t>
      </w:r>
    </w:p>
    <w:sectPr w:rsidR="005045F5" w:rsidRPr="005045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A8563D"/>
    <w:multiLevelType w:val="multilevel"/>
    <w:tmpl w:val="7586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591"/>
    <w:rsid w:val="00015591"/>
    <w:rsid w:val="000A0B49"/>
    <w:rsid w:val="00165C61"/>
    <w:rsid w:val="005045F5"/>
    <w:rsid w:val="006725CD"/>
    <w:rsid w:val="0082116B"/>
    <w:rsid w:val="00A037F8"/>
    <w:rsid w:val="00AB7487"/>
    <w:rsid w:val="00BD1B4D"/>
    <w:rsid w:val="00C9215F"/>
    <w:rsid w:val="00DE4E50"/>
    <w:rsid w:val="00E8144C"/>
    <w:rsid w:val="00EE732C"/>
    <w:rsid w:val="00FA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78E99"/>
  <w15:chartTrackingRefBased/>
  <w15:docId w15:val="{CB23E4EA-7CF1-429F-9E5A-169AC10D1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  <w:ind w:firstLine="284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ind w:firstLine="709"/>
    </w:pPr>
  </w:style>
  <w:style w:type="paragraph" w:styleId="Ttulo2">
    <w:name w:val="heading 2"/>
    <w:basedOn w:val="Normal"/>
    <w:link w:val="Ttulo2Car"/>
    <w:uiPriority w:val="9"/>
    <w:qFormat/>
    <w:rsid w:val="00015591"/>
    <w:pPr>
      <w:spacing w:before="100" w:beforeAutospacing="1" w:after="100" w:afterAutospacing="1" w:line="240" w:lineRule="auto"/>
      <w:ind w:firstLine="0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015591"/>
    <w:pPr>
      <w:spacing w:before="100" w:beforeAutospacing="1" w:after="100" w:afterAutospacing="1" w:line="240" w:lineRule="auto"/>
      <w:ind w:firstLine="0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1559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01559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15591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015591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0155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63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433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1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76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83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74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837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09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3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</dc:creator>
  <cp:keywords/>
  <dc:description/>
  <cp:lastModifiedBy>Jimmy</cp:lastModifiedBy>
  <cp:revision>6</cp:revision>
  <dcterms:created xsi:type="dcterms:W3CDTF">2026-07-01T03:36:00Z</dcterms:created>
  <dcterms:modified xsi:type="dcterms:W3CDTF">2026-07-01T04:26:00Z</dcterms:modified>
</cp:coreProperties>
</file>