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72C9B4" w14:textId="77777777" w:rsidR="0081500E" w:rsidRDefault="0081500E">
      <w:pPr>
        <w:pStyle w:val="DocumentTitle"/>
        <w:jc w:val="left"/>
        <w:rPr>
          <w:lang w:val="en-GB"/>
        </w:rPr>
      </w:pPr>
      <w:bookmarkStart w:id="0" w:name="_Hlk507635491"/>
      <w:bookmarkEnd w:id="0"/>
    </w:p>
    <w:p w14:paraId="79B0BC6E" w14:textId="77777777" w:rsidR="0081500E" w:rsidRDefault="0081500E">
      <w:pPr>
        <w:pStyle w:val="DocumentTitle"/>
        <w:jc w:val="left"/>
        <w:rPr>
          <w:lang w:val="en-GB"/>
        </w:rPr>
      </w:pPr>
    </w:p>
    <w:p w14:paraId="0C39B117" w14:textId="77777777" w:rsidR="0081500E" w:rsidRDefault="0081500E">
      <w:pPr>
        <w:pStyle w:val="DocSub-Title"/>
        <w:rPr>
          <w:lang w:val="en-GB"/>
        </w:rPr>
      </w:pPr>
    </w:p>
    <w:p w14:paraId="1C4B6CD7" w14:textId="77777777" w:rsidR="0081500E" w:rsidRDefault="00111155">
      <w:pPr>
        <w:pStyle w:val="DocumentTitle"/>
        <w:jc w:val="left"/>
        <w:rPr>
          <w:sz w:val="40"/>
          <w:lang w:val="en-GB"/>
        </w:rPr>
      </w:pPr>
      <w:r>
        <w:rPr>
          <w:sz w:val="40"/>
          <w:lang w:val="en-GB"/>
        </w:rPr>
        <w:t>CEF: Cybersecurity Digital Service Infrastructure;</w:t>
      </w:r>
      <w:r>
        <w:rPr>
          <w:noProof/>
          <w:lang w:val="el-GR" w:eastAsia="el-GR"/>
        </w:rPr>
        <mc:AlternateContent>
          <mc:Choice Requires="wps">
            <w:drawing>
              <wp:anchor distT="0" distB="0" distL="89535" distR="89535" simplePos="0" relativeHeight="139" behindDoc="0" locked="0" layoutInCell="1" allowOverlap="1" wp14:anchorId="29B59E5D" wp14:editId="37892343">
                <wp:simplePos x="0" y="0"/>
                <wp:positionH relativeFrom="margin">
                  <wp:align>center</wp:align>
                </wp:positionH>
                <wp:positionV relativeFrom="page">
                  <wp:posOffset>4991735</wp:posOffset>
                </wp:positionV>
                <wp:extent cx="4951095" cy="533400"/>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4951095" cy="533400"/>
                        </a:xfrm>
                        <a:prstGeom prst="rect">
                          <a:avLst/>
                        </a:prstGeom>
                      </wps:spPr>
                      <wps:txbx>
                        <w:txbxContent>
                          <w:tbl>
                            <w:tblPr>
                              <w:tblW w:w="7797" w:type="dxa"/>
                              <w:jc w:val="center"/>
                              <w:tblLook w:val="04A0" w:firstRow="1" w:lastRow="0" w:firstColumn="1" w:lastColumn="0" w:noHBand="0" w:noVBand="1"/>
                            </w:tblPr>
                            <w:tblGrid>
                              <w:gridCol w:w="3599"/>
                              <w:gridCol w:w="4198"/>
                            </w:tblGrid>
                            <w:tr w:rsidR="006B2632" w14:paraId="248A6067" w14:textId="77777777">
                              <w:trPr>
                                <w:jc w:val="center"/>
                              </w:trPr>
                              <w:tc>
                                <w:tcPr>
                                  <w:tcW w:w="3599" w:type="dxa"/>
                                  <w:shd w:val="clear" w:color="auto" w:fill="auto"/>
                                  <w:vAlign w:val="center"/>
                                </w:tcPr>
                                <w:p w14:paraId="077D419B" w14:textId="77777777" w:rsidR="006B2632" w:rsidRDefault="006B2632">
                                  <w:pPr>
                                    <w:widowControl w:val="0"/>
                                    <w:spacing w:after="60"/>
                                    <w:jc w:val="right"/>
                                  </w:pPr>
                                  <w:r>
                                    <w:rPr>
                                      <w:rFonts w:cs="Arial"/>
                                      <w:b/>
                                      <w:sz w:val="18"/>
                                      <w:szCs w:val="18"/>
                                      <w:lang w:val="en-GB"/>
                                    </w:rPr>
                                    <w:t>Version:</w:t>
                                  </w:r>
                                </w:p>
                              </w:tc>
                              <w:tc>
                                <w:tcPr>
                                  <w:tcW w:w="4197" w:type="dxa"/>
                                  <w:shd w:val="clear" w:color="auto" w:fill="auto"/>
                                </w:tcPr>
                                <w:p w14:paraId="6B4A82D7" w14:textId="2FE14FEF" w:rsidR="006B2632" w:rsidRDefault="006B2632">
                                  <w:pPr>
                                    <w:widowControl w:val="0"/>
                                    <w:spacing w:after="60"/>
                                  </w:pPr>
                                  <w:r>
                                    <w:rPr>
                                      <w:rFonts w:cs="Arial"/>
                                      <w:b/>
                                      <w:sz w:val="18"/>
                                      <w:szCs w:val="18"/>
                                      <w:lang w:val="en-GB"/>
                                    </w:rPr>
                                    <w:t>4.0.</w:t>
                                  </w:r>
                                  <w:r w:rsidR="0063587A">
                                    <w:rPr>
                                      <w:rFonts w:cs="Arial"/>
                                      <w:b/>
                                      <w:sz w:val="18"/>
                                      <w:szCs w:val="18"/>
                                      <w:lang w:val="en-GB"/>
                                    </w:rPr>
                                    <w:t>1</w:t>
                                  </w:r>
                                </w:p>
                              </w:tc>
                            </w:tr>
                            <w:tr w:rsidR="006B2632" w14:paraId="0D0D4ED6" w14:textId="77777777">
                              <w:trPr>
                                <w:jc w:val="center"/>
                              </w:trPr>
                              <w:tc>
                                <w:tcPr>
                                  <w:tcW w:w="3599" w:type="dxa"/>
                                  <w:shd w:val="clear" w:color="auto" w:fill="auto"/>
                                  <w:vAlign w:val="center"/>
                                </w:tcPr>
                                <w:p w14:paraId="6BA11147" w14:textId="77777777" w:rsidR="006B2632" w:rsidRDefault="006B2632">
                                  <w:pPr>
                                    <w:widowControl w:val="0"/>
                                    <w:spacing w:after="60"/>
                                    <w:jc w:val="right"/>
                                  </w:pPr>
                                  <w:bookmarkStart w:id="1" w:name="__UnoMark__60_1518334498"/>
                                  <w:bookmarkEnd w:id="1"/>
                                  <w:r>
                                    <w:rPr>
                                      <w:rFonts w:cs="Arial"/>
                                      <w:b/>
                                      <w:sz w:val="18"/>
                                      <w:szCs w:val="18"/>
                                      <w:lang w:val="en-GB"/>
                                    </w:rPr>
                                    <w:t>Date:</w:t>
                                  </w:r>
                                  <w:bookmarkStart w:id="2" w:name="__UnoMark__61_1518334498"/>
                                  <w:bookmarkEnd w:id="2"/>
                                </w:p>
                              </w:tc>
                              <w:tc>
                                <w:tcPr>
                                  <w:tcW w:w="4197" w:type="dxa"/>
                                  <w:shd w:val="clear" w:color="auto" w:fill="auto"/>
                                </w:tcPr>
                                <w:p w14:paraId="1D20C409" w14:textId="5510CB47" w:rsidR="006B2632" w:rsidRDefault="006B2632">
                                  <w:pPr>
                                    <w:widowControl w:val="0"/>
                                    <w:spacing w:after="60"/>
                                  </w:pPr>
                                  <w:bookmarkStart w:id="3" w:name="__UnoMark__62_1518334498"/>
                                  <w:bookmarkEnd w:id="3"/>
                                  <w:r>
                                    <w:rPr>
                                      <w:rFonts w:cs="Arial"/>
                                      <w:b/>
                                      <w:sz w:val="18"/>
                                      <w:szCs w:val="18"/>
                                      <w:lang w:val="en-GB"/>
                                    </w:rPr>
                                    <w:t>0</w:t>
                                  </w:r>
                                  <w:r w:rsidR="0063587A">
                                    <w:rPr>
                                      <w:rFonts w:cs="Arial"/>
                                      <w:b/>
                                      <w:sz w:val="18"/>
                                      <w:szCs w:val="18"/>
                                      <w:lang w:val="en-GB"/>
                                    </w:rPr>
                                    <w:t>5</w:t>
                                  </w:r>
                                  <w:r>
                                    <w:rPr>
                                      <w:rFonts w:cs="Arial"/>
                                      <w:b/>
                                      <w:sz w:val="18"/>
                                      <w:szCs w:val="18"/>
                                      <w:lang w:val="en-GB"/>
                                    </w:rPr>
                                    <w:t>/1</w:t>
                                  </w:r>
                                  <w:r w:rsidR="0063587A">
                                    <w:rPr>
                                      <w:rFonts w:cs="Arial"/>
                                      <w:b/>
                                      <w:sz w:val="18"/>
                                      <w:szCs w:val="18"/>
                                      <w:lang w:val="en-GB"/>
                                    </w:rPr>
                                    <w:t>1</w:t>
                                  </w:r>
                                  <w:r>
                                    <w:rPr>
                                      <w:rFonts w:cs="Arial"/>
                                      <w:b/>
                                      <w:sz w:val="18"/>
                                      <w:szCs w:val="18"/>
                                      <w:lang w:val="en-GB"/>
                                    </w:rPr>
                                    <w:t>/201</w:t>
                                  </w:r>
                                  <w:r w:rsidR="0063587A">
                                    <w:rPr>
                                      <w:rFonts w:cs="Arial"/>
                                      <w:b/>
                                      <w:sz w:val="18"/>
                                      <w:szCs w:val="18"/>
                                      <w:lang w:val="en-GB"/>
                                    </w:rPr>
                                    <w:t>9</w:t>
                                  </w:r>
                                  <w:r>
                                    <w:rPr>
                                      <w:rFonts w:cs="Arial"/>
                                      <w:b/>
                                      <w:sz w:val="18"/>
                                      <w:szCs w:val="18"/>
                                      <w:lang w:val="en-GB"/>
                                    </w:rPr>
                                    <w:t xml:space="preserve"> </w:t>
                                  </w:r>
                                </w:p>
                              </w:tc>
                            </w:tr>
                          </w:tbl>
                          <w:p w14:paraId="529618BF" w14:textId="77777777" w:rsidR="006B2632" w:rsidRDefault="006B2632"/>
                        </w:txbxContent>
                      </wps:txbx>
                      <wps:bodyPr lIns="0" tIns="0" rIns="0" bIns="0" anchor="t">
                        <a:spAutoFit/>
                      </wps:bodyPr>
                    </wps:wsp>
                  </a:graphicData>
                </a:graphic>
              </wp:anchor>
            </w:drawing>
          </mc:Choice>
          <mc:Fallback>
            <w:pict>
              <v:shapetype w14:anchorId="29B59E5D" id="_x0000_t202" coordsize="21600,21600" o:spt="202" path="m,l,21600r21600,l21600,xe">
                <v:stroke joinstyle="miter"/>
                <v:path gradientshapeok="t" o:connecttype="rect"/>
              </v:shapetype>
              <v:shape id="Frame1" o:spid="_x0000_s1026" type="#_x0000_t202" style="position:absolute;left:0;text-align:left;margin-left:0;margin-top:393.05pt;width:389.85pt;height:42pt;z-index:139;visibility:visible;mso-wrap-style:square;mso-wrap-distance-left:7.05pt;mso-wrap-distance-top:0;mso-wrap-distance-right:7.05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" filled="f" stroked="f">
                <v:textbox style="mso-fit-shape-to-text:t" inset="0,0,0,0">
                  <w:txbxContent>
                    <w:tbl>
                      <w:tblPr>
                        <w:tblW w:w="7797" w:type="dxa"/>
                        <w:jc w:val="center"/>
                        <w:tblLook w:val="04A0" w:firstRow="1" w:lastRow="0" w:firstColumn="1" w:lastColumn="0" w:noHBand="0" w:noVBand="1"/>
                      </w:tblPr>
                      <w:tblGrid>
                        <w:gridCol w:w="3599"/>
                        <w:gridCol w:w="4198"/>
                      </w:tblGrid>
                      <w:tr w:rsidR="006B2632" w14:paraId="248A6067" w14:textId="77777777">
                        <w:trPr>
                          <w:jc w:val="center"/>
                        </w:trPr>
                        <w:tc>
                          <w:tcPr>
                            <w:tcW w:w="3599" w:type="dxa"/>
                            <w:shd w:val="clear" w:color="auto" w:fill="auto"/>
                            <w:vAlign w:val="center"/>
                          </w:tcPr>
                          <w:p w14:paraId="077D419B" w14:textId="77777777" w:rsidR="006B2632" w:rsidRDefault="006B2632">
                            <w:pPr>
                              <w:widowControl w:val="0"/>
                              <w:spacing w:after="60"/>
                              <w:jc w:val="right"/>
                            </w:pPr>
                            <w:r>
                              <w:rPr>
                                <w:rFonts w:cs="Arial"/>
                                <w:b/>
                                <w:sz w:val="18"/>
                                <w:szCs w:val="18"/>
                                <w:lang w:val="en-GB"/>
                              </w:rPr>
                              <w:t>Version:</w:t>
                            </w:r>
                          </w:p>
                        </w:tc>
                        <w:tc>
                          <w:tcPr>
                            <w:tcW w:w="4197" w:type="dxa"/>
                            <w:shd w:val="clear" w:color="auto" w:fill="auto"/>
                          </w:tcPr>
                          <w:p w14:paraId="6B4A82D7" w14:textId="2FE14FEF" w:rsidR="006B2632" w:rsidRDefault="006B2632">
                            <w:pPr>
                              <w:widowControl w:val="0"/>
                              <w:spacing w:after="60"/>
                            </w:pPr>
                            <w:r>
                              <w:rPr>
                                <w:rFonts w:cs="Arial"/>
                                <w:b/>
                                <w:sz w:val="18"/>
                                <w:szCs w:val="18"/>
                                <w:lang w:val="en-GB"/>
                              </w:rPr>
                              <w:t>4.0.</w:t>
                            </w:r>
                            <w:r w:rsidR="0063587A">
                              <w:rPr>
                                <w:rFonts w:cs="Arial"/>
                                <w:b/>
                                <w:sz w:val="18"/>
                                <w:szCs w:val="18"/>
                                <w:lang w:val="en-GB"/>
                              </w:rPr>
                              <w:t>1</w:t>
                            </w:r>
                          </w:p>
                        </w:tc>
                      </w:tr>
                      <w:tr w:rsidR="006B2632" w14:paraId="0D0D4ED6" w14:textId="77777777">
                        <w:trPr>
                          <w:jc w:val="center"/>
                        </w:trPr>
                        <w:tc>
                          <w:tcPr>
                            <w:tcW w:w="3599" w:type="dxa"/>
                            <w:shd w:val="clear" w:color="auto" w:fill="auto"/>
                            <w:vAlign w:val="center"/>
                          </w:tcPr>
                          <w:p w14:paraId="6BA11147" w14:textId="77777777" w:rsidR="006B2632" w:rsidRDefault="006B2632">
                            <w:pPr>
                              <w:widowControl w:val="0"/>
                              <w:spacing w:after="60"/>
                              <w:jc w:val="right"/>
                            </w:pPr>
                            <w:bookmarkStart w:id="4" w:name="__UnoMark__60_1518334498"/>
                            <w:bookmarkEnd w:id="4"/>
                            <w:r>
                              <w:rPr>
                                <w:rFonts w:cs="Arial"/>
                                <w:b/>
                                <w:sz w:val="18"/>
                                <w:szCs w:val="18"/>
                                <w:lang w:val="en-GB"/>
                              </w:rPr>
                              <w:t>Date:</w:t>
                            </w:r>
                            <w:bookmarkStart w:id="5" w:name="__UnoMark__61_1518334498"/>
                            <w:bookmarkEnd w:id="5"/>
                          </w:p>
                        </w:tc>
                        <w:tc>
                          <w:tcPr>
                            <w:tcW w:w="4197" w:type="dxa"/>
                            <w:shd w:val="clear" w:color="auto" w:fill="auto"/>
                          </w:tcPr>
                          <w:p w14:paraId="1D20C409" w14:textId="5510CB47" w:rsidR="006B2632" w:rsidRDefault="006B2632">
                            <w:pPr>
                              <w:widowControl w:val="0"/>
                              <w:spacing w:after="60"/>
                            </w:pPr>
                            <w:bookmarkStart w:id="6" w:name="__UnoMark__62_1518334498"/>
                            <w:bookmarkEnd w:id="6"/>
                            <w:r>
                              <w:rPr>
                                <w:rFonts w:cs="Arial"/>
                                <w:b/>
                                <w:sz w:val="18"/>
                                <w:szCs w:val="18"/>
                                <w:lang w:val="en-GB"/>
                              </w:rPr>
                              <w:t>0</w:t>
                            </w:r>
                            <w:r w:rsidR="0063587A">
                              <w:rPr>
                                <w:rFonts w:cs="Arial"/>
                                <w:b/>
                                <w:sz w:val="18"/>
                                <w:szCs w:val="18"/>
                                <w:lang w:val="en-GB"/>
                              </w:rPr>
                              <w:t>5</w:t>
                            </w:r>
                            <w:r>
                              <w:rPr>
                                <w:rFonts w:cs="Arial"/>
                                <w:b/>
                                <w:sz w:val="18"/>
                                <w:szCs w:val="18"/>
                                <w:lang w:val="en-GB"/>
                              </w:rPr>
                              <w:t>/1</w:t>
                            </w:r>
                            <w:r w:rsidR="0063587A">
                              <w:rPr>
                                <w:rFonts w:cs="Arial"/>
                                <w:b/>
                                <w:sz w:val="18"/>
                                <w:szCs w:val="18"/>
                                <w:lang w:val="en-GB"/>
                              </w:rPr>
                              <w:t>1</w:t>
                            </w:r>
                            <w:r>
                              <w:rPr>
                                <w:rFonts w:cs="Arial"/>
                                <w:b/>
                                <w:sz w:val="18"/>
                                <w:szCs w:val="18"/>
                                <w:lang w:val="en-GB"/>
                              </w:rPr>
                              <w:t>/201</w:t>
                            </w:r>
                            <w:r w:rsidR="0063587A">
                              <w:rPr>
                                <w:rFonts w:cs="Arial"/>
                                <w:b/>
                                <w:sz w:val="18"/>
                                <w:szCs w:val="18"/>
                                <w:lang w:val="en-GB"/>
                              </w:rPr>
                              <w:t>9</w:t>
                            </w:r>
                            <w:r>
                              <w:rPr>
                                <w:rFonts w:cs="Arial"/>
                                <w:b/>
                                <w:sz w:val="18"/>
                                <w:szCs w:val="18"/>
                                <w:lang w:val="en-GB"/>
                              </w:rPr>
                              <w:t xml:space="preserve"> </w:t>
                            </w:r>
                          </w:p>
                        </w:tc>
                      </w:tr>
                    </w:tbl>
                    <w:p w14:paraId="529618BF" w14:textId="77777777" w:rsidR="006B2632" w:rsidRDefault="006B2632"/>
                  </w:txbxContent>
                </v:textbox>
                <w10:wrap type="square" anchorx="margin" anchory="page"/>
              </v:shape>
            </w:pict>
          </mc:Fallback>
        </mc:AlternateContent>
      </w:r>
    </w:p>
    <w:p w14:paraId="149B3166" w14:textId="77777777" w:rsidR="0081500E" w:rsidRDefault="00111155">
      <w:pPr>
        <w:pStyle w:val="DocSub-Title"/>
        <w:rPr>
          <w:lang w:val="en-GB"/>
        </w:rPr>
      </w:pPr>
      <w:r>
        <w:rPr>
          <w:lang w:val="en-GB"/>
        </w:rPr>
        <w:t>Core Service Platform – SMART 2015/1089</w:t>
      </w:r>
      <w:bookmarkStart w:id="7" w:name="_GoBack"/>
      <w:bookmarkEnd w:id="7"/>
    </w:p>
    <w:p w14:paraId="20C2DFDC" w14:textId="77777777" w:rsidR="0081500E" w:rsidRDefault="0081500E">
      <w:pPr>
        <w:pStyle w:val="Title"/>
        <w:rPr>
          <w:rFonts w:cs="Arial"/>
          <w:sz w:val="26"/>
          <w:lang w:val="en-GB"/>
        </w:rPr>
      </w:pPr>
    </w:p>
    <w:p w14:paraId="6F12D189" w14:textId="77777777" w:rsidR="0081500E" w:rsidRDefault="00111155">
      <w:pPr>
        <w:shd w:val="clear" w:color="auto" w:fill="C0504D" w:themeFill="accent2"/>
        <w:jc w:val="center"/>
        <w:rPr>
          <w:b/>
          <w:color w:val="FFFFFF" w:themeColor="background1"/>
          <w:sz w:val="40"/>
          <w:szCs w:val="40"/>
          <w:lang w:val="en-GB"/>
        </w:rPr>
      </w:pPr>
      <w:r>
        <w:rPr>
          <w:b/>
          <w:color w:val="FFFFFF" w:themeColor="background1"/>
          <w:sz w:val="40"/>
          <w:szCs w:val="40"/>
          <w:lang w:val="en-GB"/>
        </w:rPr>
        <w:t>User Manu</w:t>
      </w:r>
      <w:r>
        <w:rPr>
          <w:noProof/>
          <w:lang w:val="el-GR" w:eastAsia="el-GR"/>
        </w:rPr>
        <w:drawing>
          <wp:anchor distT="0" distB="0" distL="133350" distR="114300" simplePos="0" relativeHeight="133" behindDoc="0" locked="0" layoutInCell="1" allowOverlap="1" wp14:anchorId="231A9423" wp14:editId="4DB1D18A">
            <wp:simplePos x="0" y="0"/>
            <wp:positionH relativeFrom="column">
              <wp:posOffset>3556635</wp:posOffset>
            </wp:positionH>
            <wp:positionV relativeFrom="paragraph">
              <wp:posOffset>2052955</wp:posOffset>
            </wp:positionV>
            <wp:extent cx="3028950" cy="438150"/>
            <wp:effectExtent l="0" t="0" r="0" b="0"/>
            <wp:wrapNone/>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1"/>
                    <a:stretch>
                      <a:fillRect/>
                    </a:stretch>
                  </pic:blipFill>
                  <pic:spPr bwMode="auto">
                    <a:xfrm>
                      <a:off x="0" y="0"/>
                      <a:ext cx="3028950" cy="438150"/>
                    </a:xfrm>
                    <a:prstGeom prst="rect">
                      <a:avLst/>
                    </a:prstGeom>
                  </pic:spPr>
                </pic:pic>
              </a:graphicData>
            </a:graphic>
          </wp:anchor>
        </w:drawing>
      </w:r>
      <w:r>
        <w:rPr>
          <w:b/>
          <w:color w:val="FFFFFF" w:themeColor="background1"/>
          <w:sz w:val="40"/>
          <w:szCs w:val="40"/>
          <w:lang w:val="en-GB"/>
        </w:rPr>
        <w:t>al</w:t>
      </w:r>
    </w:p>
    <w:p w14:paraId="3FFD7413" w14:textId="77777777" w:rsidR="0081500E" w:rsidRDefault="0081500E">
      <w:pPr>
        <w:sectPr w:rsidR="0081500E">
          <w:headerReference w:type="default" r:id="rId12"/>
          <w:pgSz w:w="11906" w:h="16838"/>
          <w:pgMar w:top="2042" w:right="1134" w:bottom="851" w:left="1134" w:header="1985" w:footer="0" w:gutter="0"/>
          <w:cols w:space="720"/>
          <w:formProt w:val="0"/>
        </w:sectPr>
      </w:pPr>
    </w:p>
    <w:p w14:paraId="795AC7C1" w14:textId="77777777" w:rsidR="0081500E" w:rsidRDefault="0081500E">
      <w:pPr>
        <w:rPr>
          <w:lang w:val="en-GB"/>
        </w:rPr>
      </w:pPr>
      <w:bookmarkStart w:id="8" w:name="_Toc244489733"/>
      <w:bookmarkStart w:id="9" w:name="_Toc244489634"/>
      <w:bookmarkStart w:id="10" w:name="_Toc243281086"/>
      <w:bookmarkStart w:id="11" w:name="_Toc350846966"/>
      <w:bookmarkStart w:id="12" w:name="_Toc350838538"/>
      <w:bookmarkStart w:id="13" w:name="_Toc350838381"/>
      <w:bookmarkStart w:id="14" w:name="_Toc350760535"/>
      <w:bookmarkStart w:id="15" w:name="_Toc350760250"/>
      <w:bookmarkStart w:id="16" w:name="_Toc350760088"/>
      <w:bookmarkStart w:id="17" w:name="_Toc350662714"/>
      <w:bookmarkStart w:id="18" w:name="_Toc350608663"/>
      <w:bookmarkStart w:id="19" w:name="_Toc350608528"/>
      <w:bookmarkStart w:id="20" w:name="_Toc313779857"/>
      <w:bookmarkStart w:id="21" w:name="_Toc313157598"/>
      <w:bookmarkStart w:id="22" w:name="_Toc313014337"/>
      <w:bookmarkStart w:id="23" w:name="_Toc312987005"/>
      <w:bookmarkStart w:id="24" w:name="_Toc309778749"/>
      <w:bookmarkStart w:id="25" w:name="_Toc309381790"/>
      <w:bookmarkStart w:id="26" w:name="_Toc309003998"/>
      <w:bookmarkStart w:id="27" w:name="_Toc308778073"/>
      <w:bookmarkStart w:id="28" w:name="_Toc308777285"/>
      <w:bookmarkStart w:id="29" w:name="_Toc339010774"/>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0531E5C7" w14:textId="64E3C4EB" w:rsidR="00346C60" w:rsidRDefault="008F184D">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r>
        <w:rPr>
          <w:lang w:val="en-GB"/>
        </w:rPr>
        <w:fldChar w:fldCharType="begin"/>
      </w:r>
      <w:r>
        <w:rPr>
          <w:lang w:val="en-GB"/>
        </w:rPr>
        <w:instrText xml:space="preserve"> TOC \o "1-4" \h \z \u </w:instrText>
      </w:r>
      <w:r>
        <w:rPr>
          <w:lang w:val="en-GB"/>
        </w:rPr>
        <w:fldChar w:fldCharType="separate"/>
      </w:r>
      <w:hyperlink w:anchor="_Toc7182566" w:history="1">
        <w:r w:rsidR="00346C60" w:rsidRPr="00012CBF">
          <w:rPr>
            <w:rStyle w:val="Hyperlink"/>
            <w:noProof/>
            <w:lang w:val="en-GB"/>
          </w:rPr>
          <w:t>1</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lang w:val="en-GB"/>
          </w:rPr>
          <w:t xml:space="preserve">User </w:t>
        </w:r>
        <w:r w:rsidR="00346C60" w:rsidRPr="00012CBF">
          <w:rPr>
            <w:rStyle w:val="Hyperlink"/>
            <w:noProof/>
          </w:rPr>
          <w:t>certificate</w:t>
        </w:r>
        <w:r w:rsidR="00346C60" w:rsidRPr="00012CBF">
          <w:rPr>
            <w:rStyle w:val="Hyperlink"/>
            <w:noProof/>
            <w:lang w:val="en-GB"/>
          </w:rPr>
          <w:t xml:space="preserve"> </w:t>
        </w:r>
        <w:r w:rsidR="00346C60" w:rsidRPr="00012CBF">
          <w:rPr>
            <w:rStyle w:val="Hyperlink"/>
            <w:noProof/>
          </w:rPr>
          <w:t>handling</w:t>
        </w:r>
        <w:r w:rsidR="00346C60">
          <w:rPr>
            <w:noProof/>
            <w:webHidden/>
          </w:rPr>
          <w:tab/>
        </w:r>
        <w:r w:rsidR="00346C60">
          <w:rPr>
            <w:noProof/>
            <w:webHidden/>
          </w:rPr>
          <w:fldChar w:fldCharType="begin"/>
        </w:r>
        <w:r w:rsidR="00346C60">
          <w:rPr>
            <w:noProof/>
            <w:webHidden/>
          </w:rPr>
          <w:instrText xml:space="preserve"> PAGEREF _Toc7182566 \h </w:instrText>
        </w:r>
        <w:r w:rsidR="00346C60">
          <w:rPr>
            <w:noProof/>
            <w:webHidden/>
          </w:rPr>
        </w:r>
        <w:r w:rsidR="00346C60">
          <w:rPr>
            <w:noProof/>
            <w:webHidden/>
          </w:rPr>
          <w:fldChar w:fldCharType="separate"/>
        </w:r>
        <w:r w:rsidR="004E72EA">
          <w:rPr>
            <w:noProof/>
            <w:webHidden/>
          </w:rPr>
          <w:t>4</w:t>
        </w:r>
        <w:r w:rsidR="00346C60">
          <w:rPr>
            <w:noProof/>
            <w:webHidden/>
          </w:rPr>
          <w:fldChar w:fldCharType="end"/>
        </w:r>
      </w:hyperlink>
    </w:p>
    <w:p w14:paraId="6648A66F" w14:textId="39B27B77"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67" w:history="1">
        <w:r w:rsidR="00346C60" w:rsidRPr="00012CBF">
          <w:rPr>
            <w:rStyle w:val="Hyperlink"/>
            <w:noProof/>
            <w14:scene3d>
              <w14:camera w14:prst="orthographicFront"/>
              <w14:lightRig w14:rig="threePt" w14:dir="t">
                <w14:rot w14:lat="0" w14:lon="0" w14:rev="0"/>
              </w14:lightRig>
            </w14:scene3d>
          </w:rPr>
          <w:t>1.1</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 xml:space="preserve">Requesting </w:t>
        </w:r>
        <w:r w:rsidR="00346C60" w:rsidRPr="00012CBF">
          <w:rPr>
            <w:rStyle w:val="Hyperlink"/>
            <w:noProof/>
          </w:rPr>
          <w:t>a user certificate via MELiCERTES PKI</w:t>
        </w:r>
        <w:r w:rsidR="00346C60">
          <w:rPr>
            <w:noProof/>
            <w:webHidden/>
          </w:rPr>
          <w:tab/>
        </w:r>
        <w:r w:rsidR="00346C60">
          <w:rPr>
            <w:noProof/>
            <w:webHidden/>
          </w:rPr>
          <w:fldChar w:fldCharType="begin"/>
        </w:r>
        <w:r w:rsidR="00346C60">
          <w:rPr>
            <w:noProof/>
            <w:webHidden/>
          </w:rPr>
          <w:instrText xml:space="preserve"> PAGEREF _Toc7182567 \h </w:instrText>
        </w:r>
        <w:r w:rsidR="00346C60">
          <w:rPr>
            <w:noProof/>
            <w:webHidden/>
          </w:rPr>
        </w:r>
        <w:r w:rsidR="00346C60">
          <w:rPr>
            <w:noProof/>
            <w:webHidden/>
          </w:rPr>
          <w:fldChar w:fldCharType="separate"/>
        </w:r>
        <w:r w:rsidR="004E72EA">
          <w:rPr>
            <w:noProof/>
            <w:webHidden/>
          </w:rPr>
          <w:t>4</w:t>
        </w:r>
        <w:r w:rsidR="00346C60">
          <w:rPr>
            <w:noProof/>
            <w:webHidden/>
          </w:rPr>
          <w:fldChar w:fldCharType="end"/>
        </w:r>
      </w:hyperlink>
    </w:p>
    <w:p w14:paraId="0C25D16F" w14:textId="5906F6E2"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68" w:history="1">
        <w:r w:rsidR="00346C60" w:rsidRPr="00012CBF">
          <w:rPr>
            <w:rStyle w:val="Hyperlink"/>
            <w:noProof/>
            <w14:scene3d>
              <w14:camera w14:prst="orthographicFront"/>
              <w14:lightRig w14:rig="threePt" w14:dir="t">
                <w14:rot w14:lat="0" w14:lon="0" w14:rev="0"/>
              </w14:lightRig>
            </w14:scene3d>
          </w:rPr>
          <w:t>1.2</w:t>
        </w:r>
        <w:r w:rsidR="00346C60">
          <w:rPr>
            <w:rFonts w:eastAsiaTheme="minorEastAsia" w:cstheme="minorBidi"/>
            <w:b w:val="0"/>
            <w:bCs w:val="0"/>
            <w:noProof/>
            <w:color w:val="auto"/>
            <w:sz w:val="22"/>
            <w:szCs w:val="22"/>
            <w:lang w:val="el-GR" w:eastAsia="el-GR"/>
          </w:rPr>
          <w:tab/>
        </w:r>
        <w:r w:rsidR="00346C60" w:rsidRPr="00012CBF">
          <w:rPr>
            <w:rStyle w:val="Hyperlink"/>
            <w:noProof/>
          </w:rPr>
          <w:t>Applying for the certificate</w:t>
        </w:r>
        <w:r w:rsidR="00346C60">
          <w:rPr>
            <w:noProof/>
            <w:webHidden/>
          </w:rPr>
          <w:tab/>
        </w:r>
        <w:r w:rsidR="00346C60">
          <w:rPr>
            <w:noProof/>
            <w:webHidden/>
          </w:rPr>
          <w:fldChar w:fldCharType="begin"/>
        </w:r>
        <w:r w:rsidR="00346C60">
          <w:rPr>
            <w:noProof/>
            <w:webHidden/>
          </w:rPr>
          <w:instrText xml:space="preserve"> PAGEREF _Toc7182568 \h </w:instrText>
        </w:r>
        <w:r w:rsidR="00346C60">
          <w:rPr>
            <w:noProof/>
            <w:webHidden/>
          </w:rPr>
        </w:r>
        <w:r w:rsidR="00346C60">
          <w:rPr>
            <w:noProof/>
            <w:webHidden/>
          </w:rPr>
          <w:fldChar w:fldCharType="separate"/>
        </w:r>
        <w:r w:rsidR="004E72EA">
          <w:rPr>
            <w:noProof/>
            <w:webHidden/>
          </w:rPr>
          <w:t>4</w:t>
        </w:r>
        <w:r w:rsidR="00346C60">
          <w:rPr>
            <w:noProof/>
            <w:webHidden/>
          </w:rPr>
          <w:fldChar w:fldCharType="end"/>
        </w:r>
      </w:hyperlink>
    </w:p>
    <w:p w14:paraId="21E05263" w14:textId="015F6E16"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69" w:history="1">
        <w:r w:rsidR="00346C60" w:rsidRPr="00012CBF">
          <w:rPr>
            <w:rStyle w:val="Hyperlink"/>
            <w:noProof/>
            <w14:scene3d>
              <w14:camera w14:prst="orthographicFront"/>
              <w14:lightRig w14:rig="threePt" w14:dir="t">
                <w14:rot w14:lat="0" w14:lon="0" w14:rev="0"/>
              </w14:lightRig>
            </w14:scene3d>
          </w:rPr>
          <w:t>1.3</w:t>
        </w:r>
        <w:r w:rsidR="00346C60">
          <w:rPr>
            <w:rFonts w:eastAsiaTheme="minorEastAsia" w:cstheme="minorBidi"/>
            <w:b w:val="0"/>
            <w:bCs w:val="0"/>
            <w:noProof/>
            <w:color w:val="auto"/>
            <w:sz w:val="22"/>
            <w:szCs w:val="22"/>
            <w:lang w:val="el-GR" w:eastAsia="el-GR"/>
          </w:rPr>
          <w:tab/>
        </w:r>
        <w:r w:rsidR="00346C60" w:rsidRPr="00012CBF">
          <w:rPr>
            <w:rStyle w:val="Hyperlink"/>
            <w:noProof/>
          </w:rPr>
          <w:t>Receiving the certificate</w:t>
        </w:r>
        <w:r w:rsidR="00346C60">
          <w:rPr>
            <w:noProof/>
            <w:webHidden/>
          </w:rPr>
          <w:tab/>
        </w:r>
        <w:r w:rsidR="00346C60">
          <w:rPr>
            <w:noProof/>
            <w:webHidden/>
          </w:rPr>
          <w:fldChar w:fldCharType="begin"/>
        </w:r>
        <w:r w:rsidR="00346C60">
          <w:rPr>
            <w:noProof/>
            <w:webHidden/>
          </w:rPr>
          <w:instrText xml:space="preserve"> PAGEREF _Toc7182569 \h </w:instrText>
        </w:r>
        <w:r w:rsidR="00346C60">
          <w:rPr>
            <w:noProof/>
            <w:webHidden/>
          </w:rPr>
        </w:r>
        <w:r w:rsidR="00346C60">
          <w:rPr>
            <w:noProof/>
            <w:webHidden/>
          </w:rPr>
          <w:fldChar w:fldCharType="separate"/>
        </w:r>
        <w:r w:rsidR="004E72EA">
          <w:rPr>
            <w:noProof/>
            <w:webHidden/>
          </w:rPr>
          <w:t>8</w:t>
        </w:r>
        <w:r w:rsidR="00346C60">
          <w:rPr>
            <w:noProof/>
            <w:webHidden/>
          </w:rPr>
          <w:fldChar w:fldCharType="end"/>
        </w:r>
      </w:hyperlink>
    </w:p>
    <w:p w14:paraId="35C5693F" w14:textId="67CF6694"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0" w:history="1">
        <w:r w:rsidR="00346C60" w:rsidRPr="00012CBF">
          <w:rPr>
            <w:rStyle w:val="Hyperlink"/>
            <w:noProof/>
            <w14:scene3d>
              <w14:camera w14:prst="orthographicFront"/>
              <w14:lightRig w14:rig="threePt" w14:dir="t">
                <w14:rot w14:lat="0" w14:lon="0" w14:rev="0"/>
              </w14:lightRig>
            </w14:scene3d>
          </w:rPr>
          <w:t>1.4</w:t>
        </w:r>
        <w:r w:rsidR="00346C60">
          <w:rPr>
            <w:rFonts w:eastAsiaTheme="minorEastAsia" w:cstheme="minorBidi"/>
            <w:b w:val="0"/>
            <w:bCs w:val="0"/>
            <w:noProof/>
            <w:color w:val="auto"/>
            <w:sz w:val="22"/>
            <w:szCs w:val="22"/>
            <w:lang w:val="el-GR" w:eastAsia="el-GR"/>
          </w:rPr>
          <w:tab/>
        </w:r>
        <w:r w:rsidR="00346C60" w:rsidRPr="00012CBF">
          <w:rPr>
            <w:rStyle w:val="Hyperlink"/>
            <w:noProof/>
          </w:rPr>
          <w:t>How to backup of user certificate</w:t>
        </w:r>
        <w:r w:rsidR="00346C60">
          <w:rPr>
            <w:noProof/>
            <w:webHidden/>
          </w:rPr>
          <w:tab/>
        </w:r>
        <w:r w:rsidR="00346C60">
          <w:rPr>
            <w:noProof/>
            <w:webHidden/>
          </w:rPr>
          <w:fldChar w:fldCharType="begin"/>
        </w:r>
        <w:r w:rsidR="00346C60">
          <w:rPr>
            <w:noProof/>
            <w:webHidden/>
          </w:rPr>
          <w:instrText xml:space="preserve"> PAGEREF _Toc7182570 \h </w:instrText>
        </w:r>
        <w:r w:rsidR="00346C60">
          <w:rPr>
            <w:noProof/>
            <w:webHidden/>
          </w:rPr>
        </w:r>
        <w:r w:rsidR="00346C60">
          <w:rPr>
            <w:noProof/>
            <w:webHidden/>
          </w:rPr>
          <w:fldChar w:fldCharType="separate"/>
        </w:r>
        <w:r w:rsidR="004E72EA">
          <w:rPr>
            <w:noProof/>
            <w:webHidden/>
          </w:rPr>
          <w:t>11</w:t>
        </w:r>
        <w:r w:rsidR="00346C60">
          <w:rPr>
            <w:noProof/>
            <w:webHidden/>
          </w:rPr>
          <w:fldChar w:fldCharType="end"/>
        </w:r>
      </w:hyperlink>
    </w:p>
    <w:p w14:paraId="71636216" w14:textId="66D2AD09" w:rsidR="00346C60" w:rsidRDefault="00C928C4">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571" w:history="1">
        <w:r w:rsidR="00346C60" w:rsidRPr="00012CBF">
          <w:rPr>
            <w:rStyle w:val="Hyperlink"/>
            <w:noProof/>
            <w:lang w:val="en-GB"/>
          </w:rPr>
          <w:t>2</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lang w:val="en-GB"/>
          </w:rPr>
          <w:t xml:space="preserve">How to </w:t>
        </w:r>
        <w:r w:rsidR="00346C60" w:rsidRPr="00012CBF">
          <w:rPr>
            <w:rStyle w:val="Hyperlink"/>
            <w:noProof/>
          </w:rPr>
          <w:t>search</w:t>
        </w:r>
        <w:r w:rsidR="00346C60" w:rsidRPr="00012CBF">
          <w:rPr>
            <w:rStyle w:val="Hyperlink"/>
            <w:noProof/>
            <w:lang w:val="en-GB"/>
          </w:rPr>
          <w:t xml:space="preserve"> and visualize data with Kibana</w:t>
        </w:r>
        <w:r w:rsidR="00346C60">
          <w:rPr>
            <w:noProof/>
            <w:webHidden/>
          </w:rPr>
          <w:tab/>
        </w:r>
        <w:r w:rsidR="00346C60">
          <w:rPr>
            <w:noProof/>
            <w:webHidden/>
          </w:rPr>
          <w:fldChar w:fldCharType="begin"/>
        </w:r>
        <w:r w:rsidR="00346C60">
          <w:rPr>
            <w:noProof/>
            <w:webHidden/>
          </w:rPr>
          <w:instrText xml:space="preserve"> PAGEREF _Toc7182571 \h </w:instrText>
        </w:r>
        <w:r w:rsidR="00346C60">
          <w:rPr>
            <w:noProof/>
            <w:webHidden/>
          </w:rPr>
        </w:r>
        <w:r w:rsidR="00346C60">
          <w:rPr>
            <w:noProof/>
            <w:webHidden/>
          </w:rPr>
          <w:fldChar w:fldCharType="separate"/>
        </w:r>
        <w:r w:rsidR="004E72EA">
          <w:rPr>
            <w:noProof/>
            <w:webHidden/>
          </w:rPr>
          <w:t>16</w:t>
        </w:r>
        <w:r w:rsidR="00346C60">
          <w:rPr>
            <w:noProof/>
            <w:webHidden/>
          </w:rPr>
          <w:fldChar w:fldCharType="end"/>
        </w:r>
      </w:hyperlink>
    </w:p>
    <w:p w14:paraId="0CB6DBC8" w14:textId="658C21B5"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2" w:history="1">
        <w:r w:rsidR="00346C60" w:rsidRPr="00012CBF">
          <w:rPr>
            <w:rStyle w:val="Hyperlink"/>
            <w:noProof/>
            <w:lang w:val="en-GB"/>
            <w14:scene3d>
              <w14:camera w14:prst="orthographicFront"/>
              <w14:lightRig w14:rig="threePt" w14:dir="t">
                <w14:rot w14:lat="0" w14:lon="0" w14:rev="0"/>
              </w14:lightRig>
            </w14:scene3d>
          </w:rPr>
          <w:t>2.1</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Searching for Data</w:t>
        </w:r>
        <w:r w:rsidR="00346C60">
          <w:rPr>
            <w:noProof/>
            <w:webHidden/>
          </w:rPr>
          <w:tab/>
        </w:r>
        <w:r w:rsidR="00346C60">
          <w:rPr>
            <w:noProof/>
            <w:webHidden/>
          </w:rPr>
          <w:fldChar w:fldCharType="begin"/>
        </w:r>
        <w:r w:rsidR="00346C60">
          <w:rPr>
            <w:noProof/>
            <w:webHidden/>
          </w:rPr>
          <w:instrText xml:space="preserve"> PAGEREF _Toc7182572 \h </w:instrText>
        </w:r>
        <w:r w:rsidR="00346C60">
          <w:rPr>
            <w:noProof/>
            <w:webHidden/>
          </w:rPr>
        </w:r>
        <w:r w:rsidR="00346C60">
          <w:rPr>
            <w:noProof/>
            <w:webHidden/>
          </w:rPr>
          <w:fldChar w:fldCharType="separate"/>
        </w:r>
        <w:r w:rsidR="004E72EA">
          <w:rPr>
            <w:noProof/>
            <w:webHidden/>
          </w:rPr>
          <w:t>16</w:t>
        </w:r>
        <w:r w:rsidR="00346C60">
          <w:rPr>
            <w:noProof/>
            <w:webHidden/>
          </w:rPr>
          <w:fldChar w:fldCharType="end"/>
        </w:r>
      </w:hyperlink>
    </w:p>
    <w:p w14:paraId="5E1A4FD0" w14:textId="3B855764"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3" w:history="1">
        <w:r w:rsidR="00346C60" w:rsidRPr="00012CBF">
          <w:rPr>
            <w:rStyle w:val="Hyperlink"/>
            <w:noProof/>
            <w:lang w:val="en-GB"/>
            <w14:scene3d>
              <w14:camera w14:prst="orthographicFront"/>
              <w14:lightRig w14:rig="threePt" w14:dir="t">
                <w14:rot w14:lat="0" w14:lon="0" w14:rev="0"/>
              </w14:lightRig>
            </w14:scene3d>
          </w:rPr>
          <w:t>2.2</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 xml:space="preserve">Visualizing </w:t>
        </w:r>
        <w:r w:rsidR="00346C60" w:rsidRPr="00012CBF">
          <w:rPr>
            <w:rStyle w:val="Hyperlink"/>
            <w:noProof/>
          </w:rPr>
          <w:t>Data</w:t>
        </w:r>
        <w:r w:rsidR="00346C60">
          <w:rPr>
            <w:noProof/>
            <w:webHidden/>
          </w:rPr>
          <w:tab/>
        </w:r>
        <w:r w:rsidR="00346C60">
          <w:rPr>
            <w:noProof/>
            <w:webHidden/>
          </w:rPr>
          <w:fldChar w:fldCharType="begin"/>
        </w:r>
        <w:r w:rsidR="00346C60">
          <w:rPr>
            <w:noProof/>
            <w:webHidden/>
          </w:rPr>
          <w:instrText xml:space="preserve"> PAGEREF _Toc7182573 \h </w:instrText>
        </w:r>
        <w:r w:rsidR="00346C60">
          <w:rPr>
            <w:noProof/>
            <w:webHidden/>
          </w:rPr>
        </w:r>
        <w:r w:rsidR="00346C60">
          <w:rPr>
            <w:noProof/>
            <w:webHidden/>
          </w:rPr>
          <w:fldChar w:fldCharType="separate"/>
        </w:r>
        <w:r w:rsidR="004E72EA">
          <w:rPr>
            <w:noProof/>
            <w:webHidden/>
          </w:rPr>
          <w:t>18</w:t>
        </w:r>
        <w:r w:rsidR="00346C60">
          <w:rPr>
            <w:noProof/>
            <w:webHidden/>
          </w:rPr>
          <w:fldChar w:fldCharType="end"/>
        </w:r>
      </w:hyperlink>
    </w:p>
    <w:p w14:paraId="3274B555" w14:textId="2D47A021" w:rsidR="00346C60" w:rsidRDefault="00C928C4">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574" w:history="1">
        <w:r w:rsidR="00346C60" w:rsidRPr="00012CBF">
          <w:rPr>
            <w:rStyle w:val="Hyperlink"/>
            <w:noProof/>
          </w:rPr>
          <w:t>3</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rPr>
          <w:t>How to manage contacts with CMM</w:t>
        </w:r>
        <w:r w:rsidR="00346C60">
          <w:rPr>
            <w:noProof/>
            <w:webHidden/>
          </w:rPr>
          <w:tab/>
        </w:r>
        <w:r w:rsidR="00346C60">
          <w:rPr>
            <w:noProof/>
            <w:webHidden/>
          </w:rPr>
          <w:fldChar w:fldCharType="begin"/>
        </w:r>
        <w:r w:rsidR="00346C60">
          <w:rPr>
            <w:noProof/>
            <w:webHidden/>
          </w:rPr>
          <w:instrText xml:space="preserve"> PAGEREF _Toc7182574 \h </w:instrText>
        </w:r>
        <w:r w:rsidR="00346C60">
          <w:rPr>
            <w:noProof/>
            <w:webHidden/>
          </w:rPr>
        </w:r>
        <w:r w:rsidR="00346C60">
          <w:rPr>
            <w:noProof/>
            <w:webHidden/>
          </w:rPr>
          <w:fldChar w:fldCharType="separate"/>
        </w:r>
        <w:r w:rsidR="004E72EA">
          <w:rPr>
            <w:noProof/>
            <w:webHidden/>
          </w:rPr>
          <w:t>20</w:t>
        </w:r>
        <w:r w:rsidR="00346C60">
          <w:rPr>
            <w:noProof/>
            <w:webHidden/>
          </w:rPr>
          <w:fldChar w:fldCharType="end"/>
        </w:r>
      </w:hyperlink>
    </w:p>
    <w:p w14:paraId="425D3E64" w14:textId="609B32C9"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5" w:history="1">
        <w:r w:rsidR="00346C60" w:rsidRPr="00012CBF">
          <w:rPr>
            <w:rStyle w:val="Hyperlink"/>
            <w:noProof/>
            <w14:scene3d>
              <w14:camera w14:prst="orthographicFront"/>
              <w14:lightRig w14:rig="threePt" w14:dir="t">
                <w14:rot w14:lat="0" w14:lon="0" w14:rev="0"/>
              </w14:lightRig>
            </w14:scene3d>
          </w:rPr>
          <w:t>3.1</w:t>
        </w:r>
        <w:r w:rsidR="00346C60">
          <w:rPr>
            <w:rFonts w:eastAsiaTheme="minorEastAsia" w:cstheme="minorBidi"/>
            <w:b w:val="0"/>
            <w:bCs w:val="0"/>
            <w:noProof/>
            <w:color w:val="auto"/>
            <w:sz w:val="22"/>
            <w:szCs w:val="22"/>
            <w:lang w:val="el-GR" w:eastAsia="el-GR"/>
          </w:rPr>
          <w:tab/>
        </w:r>
        <w:r w:rsidR="00346C60" w:rsidRPr="00012CBF">
          <w:rPr>
            <w:rStyle w:val="Hyperlink"/>
            <w:noProof/>
          </w:rPr>
          <w:t>Introduction</w:t>
        </w:r>
        <w:r w:rsidR="00346C60">
          <w:rPr>
            <w:noProof/>
            <w:webHidden/>
          </w:rPr>
          <w:tab/>
        </w:r>
        <w:r w:rsidR="00346C60">
          <w:rPr>
            <w:noProof/>
            <w:webHidden/>
          </w:rPr>
          <w:fldChar w:fldCharType="begin"/>
        </w:r>
        <w:r w:rsidR="00346C60">
          <w:rPr>
            <w:noProof/>
            <w:webHidden/>
          </w:rPr>
          <w:instrText xml:space="preserve"> PAGEREF _Toc7182575 \h </w:instrText>
        </w:r>
        <w:r w:rsidR="00346C60">
          <w:rPr>
            <w:noProof/>
            <w:webHidden/>
          </w:rPr>
        </w:r>
        <w:r w:rsidR="00346C60">
          <w:rPr>
            <w:noProof/>
            <w:webHidden/>
          </w:rPr>
          <w:fldChar w:fldCharType="separate"/>
        </w:r>
        <w:r w:rsidR="004E72EA">
          <w:rPr>
            <w:noProof/>
            <w:webHidden/>
          </w:rPr>
          <w:t>20</w:t>
        </w:r>
        <w:r w:rsidR="00346C60">
          <w:rPr>
            <w:noProof/>
            <w:webHidden/>
          </w:rPr>
          <w:fldChar w:fldCharType="end"/>
        </w:r>
      </w:hyperlink>
    </w:p>
    <w:p w14:paraId="0E2F6B3B" w14:textId="1746F91F"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6" w:history="1">
        <w:r w:rsidR="00346C60" w:rsidRPr="00012CBF">
          <w:rPr>
            <w:rStyle w:val="Hyperlink"/>
            <w:noProof/>
            <w14:scene3d>
              <w14:camera w14:prst="orthographicFront"/>
              <w14:lightRig w14:rig="threePt" w14:dir="t">
                <w14:rot w14:lat="0" w14:lon="0" w14:rev="0"/>
              </w14:lightRig>
            </w14:scene3d>
          </w:rPr>
          <w:t>3.2</w:t>
        </w:r>
        <w:r w:rsidR="00346C60">
          <w:rPr>
            <w:rFonts w:eastAsiaTheme="minorEastAsia" w:cstheme="minorBidi"/>
            <w:b w:val="0"/>
            <w:bCs w:val="0"/>
            <w:noProof/>
            <w:color w:val="auto"/>
            <w:sz w:val="22"/>
            <w:szCs w:val="22"/>
            <w:lang w:val="el-GR" w:eastAsia="el-GR"/>
          </w:rPr>
          <w:tab/>
        </w:r>
        <w:r w:rsidR="00346C60" w:rsidRPr="00012CBF">
          <w:rPr>
            <w:rStyle w:val="Hyperlink"/>
            <w:noProof/>
          </w:rPr>
          <w:t>Recording data and meta data of contacts</w:t>
        </w:r>
        <w:r w:rsidR="00346C60">
          <w:rPr>
            <w:noProof/>
            <w:webHidden/>
          </w:rPr>
          <w:tab/>
        </w:r>
        <w:r w:rsidR="00346C60">
          <w:rPr>
            <w:noProof/>
            <w:webHidden/>
          </w:rPr>
          <w:fldChar w:fldCharType="begin"/>
        </w:r>
        <w:r w:rsidR="00346C60">
          <w:rPr>
            <w:noProof/>
            <w:webHidden/>
          </w:rPr>
          <w:instrText xml:space="preserve"> PAGEREF _Toc7182576 \h </w:instrText>
        </w:r>
        <w:r w:rsidR="00346C60">
          <w:rPr>
            <w:noProof/>
            <w:webHidden/>
          </w:rPr>
        </w:r>
        <w:r w:rsidR="00346C60">
          <w:rPr>
            <w:noProof/>
            <w:webHidden/>
          </w:rPr>
          <w:fldChar w:fldCharType="separate"/>
        </w:r>
        <w:r w:rsidR="004E72EA">
          <w:rPr>
            <w:noProof/>
            <w:webHidden/>
          </w:rPr>
          <w:t>20</w:t>
        </w:r>
        <w:r w:rsidR="00346C60">
          <w:rPr>
            <w:noProof/>
            <w:webHidden/>
          </w:rPr>
          <w:fldChar w:fldCharType="end"/>
        </w:r>
      </w:hyperlink>
    </w:p>
    <w:p w14:paraId="4C31754C" w14:textId="78BB2A51"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7" w:history="1">
        <w:r w:rsidR="00346C60" w:rsidRPr="00012CBF">
          <w:rPr>
            <w:rStyle w:val="Hyperlink"/>
            <w:noProof/>
            <w14:scene3d>
              <w14:camera w14:prst="orthographicFront"/>
              <w14:lightRig w14:rig="threePt" w14:dir="t">
                <w14:rot w14:lat="0" w14:lon="0" w14:rev="0"/>
              </w14:lightRig>
            </w14:scene3d>
          </w:rPr>
          <w:t>3.3</w:t>
        </w:r>
        <w:r w:rsidR="00346C60">
          <w:rPr>
            <w:rFonts w:eastAsiaTheme="minorEastAsia" w:cstheme="minorBidi"/>
            <w:b w:val="0"/>
            <w:bCs w:val="0"/>
            <w:noProof/>
            <w:color w:val="auto"/>
            <w:sz w:val="22"/>
            <w:szCs w:val="22"/>
            <w:lang w:val="el-GR" w:eastAsia="el-GR"/>
          </w:rPr>
          <w:tab/>
        </w:r>
        <w:r w:rsidR="00346C60" w:rsidRPr="00012CBF">
          <w:rPr>
            <w:rStyle w:val="Hyperlink"/>
            <w:noProof/>
          </w:rPr>
          <w:t>Receiving data of contacts</w:t>
        </w:r>
        <w:r w:rsidR="00346C60">
          <w:rPr>
            <w:noProof/>
            <w:webHidden/>
          </w:rPr>
          <w:tab/>
        </w:r>
        <w:r w:rsidR="00346C60">
          <w:rPr>
            <w:noProof/>
            <w:webHidden/>
          </w:rPr>
          <w:fldChar w:fldCharType="begin"/>
        </w:r>
        <w:r w:rsidR="00346C60">
          <w:rPr>
            <w:noProof/>
            <w:webHidden/>
          </w:rPr>
          <w:instrText xml:space="preserve"> PAGEREF _Toc7182577 \h </w:instrText>
        </w:r>
        <w:r w:rsidR="00346C60">
          <w:rPr>
            <w:noProof/>
            <w:webHidden/>
          </w:rPr>
        </w:r>
        <w:r w:rsidR="00346C60">
          <w:rPr>
            <w:noProof/>
            <w:webHidden/>
          </w:rPr>
          <w:fldChar w:fldCharType="separate"/>
        </w:r>
        <w:r w:rsidR="004E72EA">
          <w:rPr>
            <w:noProof/>
            <w:webHidden/>
          </w:rPr>
          <w:t>22</w:t>
        </w:r>
        <w:r w:rsidR="00346C60">
          <w:rPr>
            <w:noProof/>
            <w:webHidden/>
          </w:rPr>
          <w:fldChar w:fldCharType="end"/>
        </w:r>
      </w:hyperlink>
    </w:p>
    <w:p w14:paraId="206DCDA9" w14:textId="7E90F618"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8" w:history="1">
        <w:r w:rsidR="00346C60" w:rsidRPr="00012CBF">
          <w:rPr>
            <w:rStyle w:val="Hyperlink"/>
            <w:noProof/>
            <w14:scene3d>
              <w14:camera w14:prst="orthographicFront"/>
              <w14:lightRig w14:rig="threePt" w14:dir="t">
                <w14:rot w14:lat="0" w14:lon="0" w14:rev="0"/>
              </w14:lightRig>
            </w14:scene3d>
          </w:rPr>
          <w:t>3.4</w:t>
        </w:r>
        <w:r w:rsidR="00346C60">
          <w:rPr>
            <w:rFonts w:eastAsiaTheme="minorEastAsia" w:cstheme="minorBidi"/>
            <w:b w:val="0"/>
            <w:bCs w:val="0"/>
            <w:noProof/>
            <w:color w:val="auto"/>
            <w:sz w:val="22"/>
            <w:szCs w:val="22"/>
            <w:lang w:val="el-GR" w:eastAsia="el-GR"/>
          </w:rPr>
          <w:tab/>
        </w:r>
        <w:r w:rsidR="00346C60" w:rsidRPr="00012CBF">
          <w:rPr>
            <w:rStyle w:val="Hyperlink"/>
            <w:noProof/>
          </w:rPr>
          <w:t>Recording data and meta data of local team</w:t>
        </w:r>
        <w:r w:rsidR="00346C60">
          <w:rPr>
            <w:noProof/>
            <w:webHidden/>
          </w:rPr>
          <w:tab/>
        </w:r>
        <w:r w:rsidR="00346C60">
          <w:rPr>
            <w:noProof/>
            <w:webHidden/>
          </w:rPr>
          <w:fldChar w:fldCharType="begin"/>
        </w:r>
        <w:r w:rsidR="00346C60">
          <w:rPr>
            <w:noProof/>
            <w:webHidden/>
          </w:rPr>
          <w:instrText xml:space="preserve"> PAGEREF _Toc7182578 \h </w:instrText>
        </w:r>
        <w:r w:rsidR="00346C60">
          <w:rPr>
            <w:noProof/>
            <w:webHidden/>
          </w:rPr>
        </w:r>
        <w:r w:rsidR="00346C60">
          <w:rPr>
            <w:noProof/>
            <w:webHidden/>
          </w:rPr>
          <w:fldChar w:fldCharType="separate"/>
        </w:r>
        <w:r w:rsidR="004E72EA">
          <w:rPr>
            <w:noProof/>
            <w:webHidden/>
          </w:rPr>
          <w:t>23</w:t>
        </w:r>
        <w:r w:rsidR="00346C60">
          <w:rPr>
            <w:noProof/>
            <w:webHidden/>
          </w:rPr>
          <w:fldChar w:fldCharType="end"/>
        </w:r>
      </w:hyperlink>
    </w:p>
    <w:p w14:paraId="2F779933" w14:textId="5702A45F"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79" w:history="1">
        <w:r w:rsidR="00346C60" w:rsidRPr="00012CBF">
          <w:rPr>
            <w:rStyle w:val="Hyperlink"/>
            <w:noProof/>
            <w14:scene3d>
              <w14:camera w14:prst="orthographicFront"/>
              <w14:lightRig w14:rig="threePt" w14:dir="t">
                <w14:rot w14:lat="0" w14:lon="0" w14:rev="0"/>
              </w14:lightRig>
            </w14:scene3d>
          </w:rPr>
          <w:t>3.5</w:t>
        </w:r>
        <w:r w:rsidR="00346C60">
          <w:rPr>
            <w:rFonts w:eastAsiaTheme="minorEastAsia" w:cstheme="minorBidi"/>
            <w:b w:val="0"/>
            <w:bCs w:val="0"/>
            <w:noProof/>
            <w:color w:val="auto"/>
            <w:sz w:val="22"/>
            <w:szCs w:val="22"/>
            <w:lang w:val="el-GR" w:eastAsia="el-GR"/>
          </w:rPr>
          <w:tab/>
        </w:r>
        <w:r w:rsidR="00346C60" w:rsidRPr="00012CBF">
          <w:rPr>
            <w:rStyle w:val="Hyperlink"/>
            <w:noProof/>
          </w:rPr>
          <w:t>Exporting local team data to FIRST</w:t>
        </w:r>
        <w:r w:rsidR="00346C60">
          <w:rPr>
            <w:noProof/>
            <w:webHidden/>
          </w:rPr>
          <w:tab/>
        </w:r>
        <w:r w:rsidR="00346C60">
          <w:rPr>
            <w:noProof/>
            <w:webHidden/>
          </w:rPr>
          <w:fldChar w:fldCharType="begin"/>
        </w:r>
        <w:r w:rsidR="00346C60">
          <w:rPr>
            <w:noProof/>
            <w:webHidden/>
          </w:rPr>
          <w:instrText xml:space="preserve"> PAGEREF _Toc7182579 \h </w:instrText>
        </w:r>
        <w:r w:rsidR="00346C60">
          <w:rPr>
            <w:noProof/>
            <w:webHidden/>
          </w:rPr>
        </w:r>
        <w:r w:rsidR="00346C60">
          <w:rPr>
            <w:noProof/>
            <w:webHidden/>
          </w:rPr>
          <w:fldChar w:fldCharType="separate"/>
        </w:r>
        <w:r w:rsidR="004E72EA">
          <w:rPr>
            <w:noProof/>
            <w:webHidden/>
          </w:rPr>
          <w:t>24</w:t>
        </w:r>
        <w:r w:rsidR="00346C60">
          <w:rPr>
            <w:noProof/>
            <w:webHidden/>
          </w:rPr>
          <w:fldChar w:fldCharType="end"/>
        </w:r>
      </w:hyperlink>
    </w:p>
    <w:p w14:paraId="1A3CF3F9" w14:textId="1D868064"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0" w:history="1">
        <w:r w:rsidR="00346C60" w:rsidRPr="00012CBF">
          <w:rPr>
            <w:rStyle w:val="Hyperlink"/>
            <w:noProof/>
            <w14:scene3d>
              <w14:camera w14:prst="orthographicFront"/>
              <w14:lightRig w14:rig="threePt" w14:dir="t">
                <w14:rot w14:lat="0" w14:lon="0" w14:rev="0"/>
              </w14:lightRig>
            </w14:scene3d>
          </w:rPr>
          <w:t>3.6</w:t>
        </w:r>
        <w:r w:rsidR="00346C60">
          <w:rPr>
            <w:rFonts w:eastAsiaTheme="minorEastAsia" w:cstheme="minorBidi"/>
            <w:b w:val="0"/>
            <w:bCs w:val="0"/>
            <w:noProof/>
            <w:color w:val="auto"/>
            <w:sz w:val="22"/>
            <w:szCs w:val="22"/>
            <w:lang w:val="el-GR" w:eastAsia="el-GR"/>
          </w:rPr>
          <w:tab/>
        </w:r>
        <w:r w:rsidR="00346C60" w:rsidRPr="00012CBF">
          <w:rPr>
            <w:rStyle w:val="Hyperlink"/>
            <w:noProof/>
          </w:rPr>
          <w:t>Exporting local team data to TF-CSIRT/TI</w:t>
        </w:r>
        <w:r w:rsidR="00346C60">
          <w:rPr>
            <w:noProof/>
            <w:webHidden/>
          </w:rPr>
          <w:tab/>
        </w:r>
        <w:r w:rsidR="00346C60">
          <w:rPr>
            <w:noProof/>
            <w:webHidden/>
          </w:rPr>
          <w:fldChar w:fldCharType="begin"/>
        </w:r>
        <w:r w:rsidR="00346C60">
          <w:rPr>
            <w:noProof/>
            <w:webHidden/>
          </w:rPr>
          <w:instrText xml:space="preserve"> PAGEREF _Toc7182580 \h </w:instrText>
        </w:r>
        <w:r w:rsidR="00346C60">
          <w:rPr>
            <w:noProof/>
            <w:webHidden/>
          </w:rPr>
        </w:r>
        <w:r w:rsidR="00346C60">
          <w:rPr>
            <w:noProof/>
            <w:webHidden/>
          </w:rPr>
          <w:fldChar w:fldCharType="separate"/>
        </w:r>
        <w:r w:rsidR="004E72EA">
          <w:rPr>
            <w:noProof/>
            <w:webHidden/>
          </w:rPr>
          <w:t>24</w:t>
        </w:r>
        <w:r w:rsidR="00346C60">
          <w:rPr>
            <w:noProof/>
            <w:webHidden/>
          </w:rPr>
          <w:fldChar w:fldCharType="end"/>
        </w:r>
      </w:hyperlink>
    </w:p>
    <w:p w14:paraId="2F686502" w14:textId="0C151A96"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1" w:history="1">
        <w:r w:rsidR="00346C60" w:rsidRPr="00012CBF">
          <w:rPr>
            <w:rStyle w:val="Hyperlink"/>
            <w:noProof/>
            <w14:scene3d>
              <w14:camera w14:prst="orthographicFront"/>
              <w14:lightRig w14:rig="threePt" w14:dir="t">
                <w14:rot w14:lat="0" w14:lon="0" w14:rev="0"/>
              </w14:lightRig>
            </w14:scene3d>
          </w:rPr>
          <w:t>3.7</w:t>
        </w:r>
        <w:r w:rsidR="00346C60">
          <w:rPr>
            <w:rFonts w:eastAsiaTheme="minorEastAsia" w:cstheme="minorBidi"/>
            <w:b w:val="0"/>
            <w:bCs w:val="0"/>
            <w:noProof/>
            <w:color w:val="auto"/>
            <w:sz w:val="22"/>
            <w:szCs w:val="22"/>
            <w:lang w:val="el-GR" w:eastAsia="el-GR"/>
          </w:rPr>
          <w:tab/>
        </w:r>
        <w:r w:rsidR="00346C60" w:rsidRPr="00012CBF">
          <w:rPr>
            <w:rStyle w:val="Hyperlink"/>
            <w:noProof/>
          </w:rPr>
          <w:t>Importing team data from TF-CSIRT/TI</w:t>
        </w:r>
        <w:r w:rsidR="00346C60">
          <w:rPr>
            <w:noProof/>
            <w:webHidden/>
          </w:rPr>
          <w:tab/>
        </w:r>
        <w:r w:rsidR="00346C60">
          <w:rPr>
            <w:noProof/>
            <w:webHidden/>
          </w:rPr>
          <w:fldChar w:fldCharType="begin"/>
        </w:r>
        <w:r w:rsidR="00346C60">
          <w:rPr>
            <w:noProof/>
            <w:webHidden/>
          </w:rPr>
          <w:instrText xml:space="preserve"> PAGEREF _Toc7182581 \h </w:instrText>
        </w:r>
        <w:r w:rsidR="00346C60">
          <w:rPr>
            <w:noProof/>
            <w:webHidden/>
          </w:rPr>
        </w:r>
        <w:r w:rsidR="00346C60">
          <w:rPr>
            <w:noProof/>
            <w:webHidden/>
          </w:rPr>
          <w:fldChar w:fldCharType="separate"/>
        </w:r>
        <w:r w:rsidR="004E72EA">
          <w:rPr>
            <w:noProof/>
            <w:webHidden/>
          </w:rPr>
          <w:t>24</w:t>
        </w:r>
        <w:r w:rsidR="00346C60">
          <w:rPr>
            <w:noProof/>
            <w:webHidden/>
          </w:rPr>
          <w:fldChar w:fldCharType="end"/>
        </w:r>
      </w:hyperlink>
    </w:p>
    <w:p w14:paraId="52F7D77D" w14:textId="29BAB89E"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2" w:history="1">
        <w:r w:rsidR="00346C60" w:rsidRPr="00012CBF">
          <w:rPr>
            <w:rStyle w:val="Hyperlink"/>
            <w:noProof/>
            <w14:scene3d>
              <w14:camera w14:prst="orthographicFront"/>
              <w14:lightRig w14:rig="threePt" w14:dir="t">
                <w14:rot w14:lat="0" w14:lon="0" w14:rev="0"/>
              </w14:lightRig>
            </w14:scene3d>
          </w:rPr>
          <w:t>3.8</w:t>
        </w:r>
        <w:r w:rsidR="00346C60">
          <w:rPr>
            <w:rFonts w:eastAsiaTheme="minorEastAsia" w:cstheme="minorBidi"/>
            <w:b w:val="0"/>
            <w:bCs w:val="0"/>
            <w:noProof/>
            <w:color w:val="auto"/>
            <w:sz w:val="22"/>
            <w:szCs w:val="22"/>
            <w:lang w:val="el-GR" w:eastAsia="el-GR"/>
          </w:rPr>
          <w:tab/>
        </w:r>
        <w:r w:rsidR="00346C60" w:rsidRPr="00012CBF">
          <w:rPr>
            <w:rStyle w:val="Hyperlink"/>
            <w:noProof/>
          </w:rPr>
          <w:t>List  Local Contact entries</w:t>
        </w:r>
        <w:r w:rsidR="00346C60">
          <w:rPr>
            <w:noProof/>
            <w:webHidden/>
          </w:rPr>
          <w:tab/>
        </w:r>
        <w:r w:rsidR="00346C60">
          <w:rPr>
            <w:noProof/>
            <w:webHidden/>
          </w:rPr>
          <w:fldChar w:fldCharType="begin"/>
        </w:r>
        <w:r w:rsidR="00346C60">
          <w:rPr>
            <w:noProof/>
            <w:webHidden/>
          </w:rPr>
          <w:instrText xml:space="preserve"> PAGEREF _Toc7182582 \h </w:instrText>
        </w:r>
        <w:r w:rsidR="00346C60">
          <w:rPr>
            <w:noProof/>
            <w:webHidden/>
          </w:rPr>
        </w:r>
        <w:r w:rsidR="00346C60">
          <w:rPr>
            <w:noProof/>
            <w:webHidden/>
          </w:rPr>
          <w:fldChar w:fldCharType="separate"/>
        </w:r>
        <w:r w:rsidR="004E72EA">
          <w:rPr>
            <w:noProof/>
            <w:webHidden/>
          </w:rPr>
          <w:t>24</w:t>
        </w:r>
        <w:r w:rsidR="00346C60">
          <w:rPr>
            <w:noProof/>
            <w:webHidden/>
          </w:rPr>
          <w:fldChar w:fldCharType="end"/>
        </w:r>
      </w:hyperlink>
    </w:p>
    <w:p w14:paraId="0912C77B" w14:textId="44CF8743"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3" w:history="1">
        <w:r w:rsidR="00346C60" w:rsidRPr="00012CBF">
          <w:rPr>
            <w:rStyle w:val="Hyperlink"/>
            <w:noProof/>
            <w14:scene3d>
              <w14:camera w14:prst="orthographicFront"/>
              <w14:lightRig w14:rig="threePt" w14:dir="t">
                <w14:rot w14:lat="0" w14:lon="0" w14:rev="0"/>
              </w14:lightRig>
            </w14:scene3d>
          </w:rPr>
          <w:t>3.9</w:t>
        </w:r>
        <w:r w:rsidR="00346C60">
          <w:rPr>
            <w:rFonts w:eastAsiaTheme="minorEastAsia" w:cstheme="minorBidi"/>
            <w:b w:val="0"/>
            <w:bCs w:val="0"/>
            <w:noProof/>
            <w:color w:val="auto"/>
            <w:sz w:val="22"/>
            <w:szCs w:val="22"/>
            <w:lang w:val="el-GR" w:eastAsia="el-GR"/>
          </w:rPr>
          <w:tab/>
        </w:r>
        <w:r w:rsidR="00346C60" w:rsidRPr="00012CBF">
          <w:rPr>
            <w:rStyle w:val="Hyperlink"/>
            <w:noProof/>
          </w:rPr>
          <w:t>Read Local Contact entry</w:t>
        </w:r>
        <w:r w:rsidR="00346C60">
          <w:rPr>
            <w:noProof/>
            <w:webHidden/>
          </w:rPr>
          <w:tab/>
        </w:r>
        <w:r w:rsidR="00346C60">
          <w:rPr>
            <w:noProof/>
            <w:webHidden/>
          </w:rPr>
          <w:fldChar w:fldCharType="begin"/>
        </w:r>
        <w:r w:rsidR="00346C60">
          <w:rPr>
            <w:noProof/>
            <w:webHidden/>
          </w:rPr>
          <w:instrText xml:space="preserve"> PAGEREF _Toc7182583 \h </w:instrText>
        </w:r>
        <w:r w:rsidR="00346C60">
          <w:rPr>
            <w:noProof/>
            <w:webHidden/>
          </w:rPr>
        </w:r>
        <w:r w:rsidR="00346C60">
          <w:rPr>
            <w:noProof/>
            <w:webHidden/>
          </w:rPr>
          <w:fldChar w:fldCharType="separate"/>
        </w:r>
        <w:r w:rsidR="004E72EA">
          <w:rPr>
            <w:noProof/>
            <w:webHidden/>
          </w:rPr>
          <w:t>25</w:t>
        </w:r>
        <w:r w:rsidR="00346C60">
          <w:rPr>
            <w:noProof/>
            <w:webHidden/>
          </w:rPr>
          <w:fldChar w:fldCharType="end"/>
        </w:r>
      </w:hyperlink>
    </w:p>
    <w:p w14:paraId="307B70D5" w14:textId="4C4926DE"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4" w:history="1">
        <w:r w:rsidR="00346C60" w:rsidRPr="00012CBF">
          <w:rPr>
            <w:rStyle w:val="Hyperlink"/>
            <w:noProof/>
            <w14:scene3d>
              <w14:camera w14:prst="orthographicFront"/>
              <w14:lightRig w14:rig="threePt" w14:dir="t">
                <w14:rot w14:lat="0" w14:lon="0" w14:rev="0"/>
              </w14:lightRig>
            </w14:scene3d>
          </w:rPr>
          <w:t>3.10</w:t>
        </w:r>
        <w:r w:rsidR="00346C60">
          <w:rPr>
            <w:rFonts w:eastAsiaTheme="minorEastAsia" w:cstheme="minorBidi"/>
            <w:b w:val="0"/>
            <w:bCs w:val="0"/>
            <w:noProof/>
            <w:color w:val="auto"/>
            <w:sz w:val="22"/>
            <w:szCs w:val="22"/>
            <w:lang w:val="el-GR" w:eastAsia="el-GR"/>
          </w:rPr>
          <w:tab/>
        </w:r>
        <w:r w:rsidR="00346C60" w:rsidRPr="00012CBF">
          <w:rPr>
            <w:rStyle w:val="Hyperlink"/>
            <w:noProof/>
          </w:rPr>
          <w:t>Delete Local Contact entry</w:t>
        </w:r>
        <w:r w:rsidR="00346C60">
          <w:rPr>
            <w:noProof/>
            <w:webHidden/>
          </w:rPr>
          <w:tab/>
        </w:r>
        <w:r w:rsidR="00346C60">
          <w:rPr>
            <w:noProof/>
            <w:webHidden/>
          </w:rPr>
          <w:fldChar w:fldCharType="begin"/>
        </w:r>
        <w:r w:rsidR="00346C60">
          <w:rPr>
            <w:noProof/>
            <w:webHidden/>
          </w:rPr>
          <w:instrText xml:space="preserve"> PAGEREF _Toc7182584 \h </w:instrText>
        </w:r>
        <w:r w:rsidR="00346C60">
          <w:rPr>
            <w:noProof/>
            <w:webHidden/>
          </w:rPr>
        </w:r>
        <w:r w:rsidR="00346C60">
          <w:rPr>
            <w:noProof/>
            <w:webHidden/>
          </w:rPr>
          <w:fldChar w:fldCharType="separate"/>
        </w:r>
        <w:r w:rsidR="004E72EA">
          <w:rPr>
            <w:noProof/>
            <w:webHidden/>
          </w:rPr>
          <w:t>26</w:t>
        </w:r>
        <w:r w:rsidR="00346C60">
          <w:rPr>
            <w:noProof/>
            <w:webHidden/>
          </w:rPr>
          <w:fldChar w:fldCharType="end"/>
        </w:r>
      </w:hyperlink>
    </w:p>
    <w:p w14:paraId="0AA4693C" w14:textId="16946945"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5" w:history="1">
        <w:r w:rsidR="00346C60" w:rsidRPr="00012CBF">
          <w:rPr>
            <w:rStyle w:val="Hyperlink"/>
            <w:noProof/>
            <w14:scene3d>
              <w14:camera w14:prst="orthographicFront"/>
              <w14:lightRig w14:rig="threePt" w14:dir="t">
                <w14:rot w14:lat="0" w14:lon="0" w14:rev="0"/>
              </w14:lightRig>
            </w14:scene3d>
          </w:rPr>
          <w:t>3.11</w:t>
        </w:r>
        <w:r w:rsidR="00346C60">
          <w:rPr>
            <w:rFonts w:eastAsiaTheme="minorEastAsia" w:cstheme="minorBidi"/>
            <w:b w:val="0"/>
            <w:bCs w:val="0"/>
            <w:noProof/>
            <w:color w:val="auto"/>
            <w:sz w:val="22"/>
            <w:szCs w:val="22"/>
            <w:lang w:val="el-GR" w:eastAsia="el-GR"/>
          </w:rPr>
          <w:tab/>
        </w:r>
        <w:r w:rsidR="00346C60" w:rsidRPr="00012CBF">
          <w:rPr>
            <w:rStyle w:val="Hyperlink"/>
            <w:noProof/>
          </w:rPr>
          <w:t>List Local and Central Trust Circles</w:t>
        </w:r>
        <w:r w:rsidR="00346C60">
          <w:rPr>
            <w:noProof/>
            <w:webHidden/>
          </w:rPr>
          <w:tab/>
        </w:r>
        <w:r w:rsidR="00346C60">
          <w:rPr>
            <w:noProof/>
            <w:webHidden/>
          </w:rPr>
          <w:fldChar w:fldCharType="begin"/>
        </w:r>
        <w:r w:rsidR="00346C60">
          <w:rPr>
            <w:noProof/>
            <w:webHidden/>
          </w:rPr>
          <w:instrText xml:space="preserve"> PAGEREF _Toc7182585 \h </w:instrText>
        </w:r>
        <w:r w:rsidR="00346C60">
          <w:rPr>
            <w:noProof/>
            <w:webHidden/>
          </w:rPr>
        </w:r>
        <w:r w:rsidR="00346C60">
          <w:rPr>
            <w:noProof/>
            <w:webHidden/>
          </w:rPr>
          <w:fldChar w:fldCharType="separate"/>
        </w:r>
        <w:r w:rsidR="004E72EA">
          <w:rPr>
            <w:noProof/>
            <w:webHidden/>
          </w:rPr>
          <w:t>27</w:t>
        </w:r>
        <w:r w:rsidR="00346C60">
          <w:rPr>
            <w:noProof/>
            <w:webHidden/>
          </w:rPr>
          <w:fldChar w:fldCharType="end"/>
        </w:r>
      </w:hyperlink>
    </w:p>
    <w:p w14:paraId="6065CBB5" w14:textId="044393ED"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6" w:history="1">
        <w:r w:rsidR="00346C60" w:rsidRPr="00012CBF">
          <w:rPr>
            <w:rStyle w:val="Hyperlink"/>
            <w:noProof/>
            <w14:scene3d>
              <w14:camera w14:prst="orthographicFront"/>
              <w14:lightRig w14:rig="threePt" w14:dir="t">
                <w14:rot w14:lat="0" w14:lon="0" w14:rev="0"/>
              </w14:lightRig>
            </w14:scene3d>
          </w:rPr>
          <w:t>3.12</w:t>
        </w:r>
        <w:r w:rsidR="00346C60">
          <w:rPr>
            <w:rFonts w:eastAsiaTheme="minorEastAsia" w:cstheme="minorBidi"/>
            <w:b w:val="0"/>
            <w:bCs w:val="0"/>
            <w:noProof/>
            <w:color w:val="auto"/>
            <w:sz w:val="22"/>
            <w:szCs w:val="22"/>
            <w:lang w:val="el-GR" w:eastAsia="el-GR"/>
          </w:rPr>
          <w:tab/>
        </w:r>
        <w:r w:rsidR="00346C60" w:rsidRPr="00012CBF">
          <w:rPr>
            <w:rStyle w:val="Hyperlink"/>
            <w:noProof/>
          </w:rPr>
          <w:t>Read Local Trust Circle</w:t>
        </w:r>
        <w:r w:rsidR="00346C60">
          <w:rPr>
            <w:noProof/>
            <w:webHidden/>
          </w:rPr>
          <w:tab/>
        </w:r>
        <w:r w:rsidR="00346C60">
          <w:rPr>
            <w:noProof/>
            <w:webHidden/>
          </w:rPr>
          <w:fldChar w:fldCharType="begin"/>
        </w:r>
        <w:r w:rsidR="00346C60">
          <w:rPr>
            <w:noProof/>
            <w:webHidden/>
          </w:rPr>
          <w:instrText xml:space="preserve"> PAGEREF _Toc7182586 \h </w:instrText>
        </w:r>
        <w:r w:rsidR="00346C60">
          <w:rPr>
            <w:noProof/>
            <w:webHidden/>
          </w:rPr>
        </w:r>
        <w:r w:rsidR="00346C60">
          <w:rPr>
            <w:noProof/>
            <w:webHidden/>
          </w:rPr>
          <w:fldChar w:fldCharType="separate"/>
        </w:r>
        <w:r w:rsidR="004E72EA">
          <w:rPr>
            <w:noProof/>
            <w:webHidden/>
          </w:rPr>
          <w:t>28</w:t>
        </w:r>
        <w:r w:rsidR="00346C60">
          <w:rPr>
            <w:noProof/>
            <w:webHidden/>
          </w:rPr>
          <w:fldChar w:fldCharType="end"/>
        </w:r>
      </w:hyperlink>
    </w:p>
    <w:p w14:paraId="3C44BF56" w14:textId="0DB0FBB7"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7" w:history="1">
        <w:r w:rsidR="00346C60" w:rsidRPr="00012CBF">
          <w:rPr>
            <w:rStyle w:val="Hyperlink"/>
            <w:noProof/>
            <w14:scene3d>
              <w14:camera w14:prst="orthographicFront"/>
              <w14:lightRig w14:rig="threePt" w14:dir="t">
                <w14:rot w14:lat="0" w14:lon="0" w14:rev="0"/>
              </w14:lightRig>
            </w14:scene3d>
          </w:rPr>
          <w:t>3.13</w:t>
        </w:r>
        <w:r w:rsidR="00346C60">
          <w:rPr>
            <w:rFonts w:eastAsiaTheme="minorEastAsia" w:cstheme="minorBidi"/>
            <w:b w:val="0"/>
            <w:bCs w:val="0"/>
            <w:noProof/>
            <w:color w:val="auto"/>
            <w:sz w:val="22"/>
            <w:szCs w:val="22"/>
            <w:lang w:val="el-GR" w:eastAsia="el-GR"/>
          </w:rPr>
          <w:tab/>
        </w:r>
        <w:r w:rsidR="00346C60" w:rsidRPr="00012CBF">
          <w:rPr>
            <w:rStyle w:val="Hyperlink"/>
            <w:noProof/>
          </w:rPr>
          <w:t>Write Local Trust Circle</w:t>
        </w:r>
        <w:r w:rsidR="00346C60">
          <w:rPr>
            <w:noProof/>
            <w:webHidden/>
          </w:rPr>
          <w:tab/>
        </w:r>
        <w:r w:rsidR="00346C60">
          <w:rPr>
            <w:noProof/>
            <w:webHidden/>
          </w:rPr>
          <w:fldChar w:fldCharType="begin"/>
        </w:r>
        <w:r w:rsidR="00346C60">
          <w:rPr>
            <w:noProof/>
            <w:webHidden/>
          </w:rPr>
          <w:instrText xml:space="preserve"> PAGEREF _Toc7182587 \h </w:instrText>
        </w:r>
        <w:r w:rsidR="00346C60">
          <w:rPr>
            <w:noProof/>
            <w:webHidden/>
          </w:rPr>
        </w:r>
        <w:r w:rsidR="00346C60">
          <w:rPr>
            <w:noProof/>
            <w:webHidden/>
          </w:rPr>
          <w:fldChar w:fldCharType="separate"/>
        </w:r>
        <w:r w:rsidR="004E72EA">
          <w:rPr>
            <w:noProof/>
            <w:webHidden/>
          </w:rPr>
          <w:t>28</w:t>
        </w:r>
        <w:r w:rsidR="00346C60">
          <w:rPr>
            <w:noProof/>
            <w:webHidden/>
          </w:rPr>
          <w:fldChar w:fldCharType="end"/>
        </w:r>
      </w:hyperlink>
    </w:p>
    <w:p w14:paraId="346D2541" w14:textId="1CC251BF"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8" w:history="1">
        <w:r w:rsidR="00346C60" w:rsidRPr="00012CBF">
          <w:rPr>
            <w:rStyle w:val="Hyperlink"/>
            <w:noProof/>
            <w14:scene3d>
              <w14:camera w14:prst="orthographicFront"/>
              <w14:lightRig w14:rig="threePt" w14:dir="t">
                <w14:rot w14:lat="0" w14:lon="0" w14:rev="0"/>
              </w14:lightRig>
            </w14:scene3d>
          </w:rPr>
          <w:t>3.14</w:t>
        </w:r>
        <w:r w:rsidR="00346C60">
          <w:rPr>
            <w:rFonts w:eastAsiaTheme="minorEastAsia" w:cstheme="minorBidi"/>
            <w:b w:val="0"/>
            <w:bCs w:val="0"/>
            <w:noProof/>
            <w:color w:val="auto"/>
            <w:sz w:val="22"/>
            <w:szCs w:val="22"/>
            <w:lang w:val="el-GR" w:eastAsia="el-GR"/>
          </w:rPr>
          <w:tab/>
        </w:r>
        <w:r w:rsidR="00346C60" w:rsidRPr="00012CBF">
          <w:rPr>
            <w:rStyle w:val="Hyperlink"/>
            <w:noProof/>
          </w:rPr>
          <w:t>Delete Local Trust Circle</w:t>
        </w:r>
        <w:r w:rsidR="00346C60">
          <w:rPr>
            <w:noProof/>
            <w:webHidden/>
          </w:rPr>
          <w:tab/>
        </w:r>
        <w:r w:rsidR="00346C60">
          <w:rPr>
            <w:noProof/>
            <w:webHidden/>
          </w:rPr>
          <w:fldChar w:fldCharType="begin"/>
        </w:r>
        <w:r w:rsidR="00346C60">
          <w:rPr>
            <w:noProof/>
            <w:webHidden/>
          </w:rPr>
          <w:instrText xml:space="preserve"> PAGEREF _Toc7182588 \h </w:instrText>
        </w:r>
        <w:r w:rsidR="00346C60">
          <w:rPr>
            <w:noProof/>
            <w:webHidden/>
          </w:rPr>
        </w:r>
        <w:r w:rsidR="00346C60">
          <w:rPr>
            <w:noProof/>
            <w:webHidden/>
          </w:rPr>
          <w:fldChar w:fldCharType="separate"/>
        </w:r>
        <w:r w:rsidR="004E72EA">
          <w:rPr>
            <w:noProof/>
            <w:webHidden/>
          </w:rPr>
          <w:t>29</w:t>
        </w:r>
        <w:r w:rsidR="00346C60">
          <w:rPr>
            <w:noProof/>
            <w:webHidden/>
          </w:rPr>
          <w:fldChar w:fldCharType="end"/>
        </w:r>
      </w:hyperlink>
    </w:p>
    <w:p w14:paraId="5A3AEE60" w14:textId="162582AA"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89" w:history="1">
        <w:r w:rsidR="00346C60" w:rsidRPr="00012CBF">
          <w:rPr>
            <w:rStyle w:val="Hyperlink"/>
            <w:noProof/>
            <w14:scene3d>
              <w14:camera w14:prst="orthographicFront"/>
              <w14:lightRig w14:rig="threePt" w14:dir="t">
                <w14:rot w14:lat="0" w14:lon="0" w14:rev="0"/>
              </w14:lightRig>
            </w14:scene3d>
          </w:rPr>
          <w:t>3.15</w:t>
        </w:r>
        <w:r w:rsidR="00346C60">
          <w:rPr>
            <w:rFonts w:eastAsiaTheme="minorEastAsia" w:cstheme="minorBidi"/>
            <w:b w:val="0"/>
            <w:bCs w:val="0"/>
            <w:noProof/>
            <w:color w:val="auto"/>
            <w:sz w:val="22"/>
            <w:szCs w:val="22"/>
            <w:lang w:val="el-GR" w:eastAsia="el-GR"/>
          </w:rPr>
          <w:tab/>
        </w:r>
        <w:r w:rsidR="00346C60" w:rsidRPr="00012CBF">
          <w:rPr>
            <w:rStyle w:val="Hyperlink"/>
            <w:noProof/>
          </w:rPr>
          <w:t>Create a new Local Trust Circle</w:t>
        </w:r>
        <w:r w:rsidR="00346C60">
          <w:rPr>
            <w:noProof/>
            <w:webHidden/>
          </w:rPr>
          <w:tab/>
        </w:r>
        <w:r w:rsidR="00346C60">
          <w:rPr>
            <w:noProof/>
            <w:webHidden/>
          </w:rPr>
          <w:fldChar w:fldCharType="begin"/>
        </w:r>
        <w:r w:rsidR="00346C60">
          <w:rPr>
            <w:noProof/>
            <w:webHidden/>
          </w:rPr>
          <w:instrText xml:space="preserve"> PAGEREF _Toc7182589 \h </w:instrText>
        </w:r>
        <w:r w:rsidR="00346C60">
          <w:rPr>
            <w:noProof/>
            <w:webHidden/>
          </w:rPr>
        </w:r>
        <w:r w:rsidR="00346C60">
          <w:rPr>
            <w:noProof/>
            <w:webHidden/>
          </w:rPr>
          <w:fldChar w:fldCharType="separate"/>
        </w:r>
        <w:r w:rsidR="004E72EA">
          <w:rPr>
            <w:noProof/>
            <w:webHidden/>
          </w:rPr>
          <w:t>29</w:t>
        </w:r>
        <w:r w:rsidR="00346C60">
          <w:rPr>
            <w:noProof/>
            <w:webHidden/>
          </w:rPr>
          <w:fldChar w:fldCharType="end"/>
        </w:r>
      </w:hyperlink>
    </w:p>
    <w:p w14:paraId="21D7C8D2" w14:textId="37AA1C77" w:rsidR="00346C60" w:rsidRDefault="00C928C4">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590" w:history="1">
        <w:r w:rsidR="00346C60" w:rsidRPr="00012CBF">
          <w:rPr>
            <w:rStyle w:val="Hyperlink"/>
            <w:noProof/>
          </w:rPr>
          <w:t>4</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rPr>
          <w:t>How to manage contacts with CMM</w:t>
        </w:r>
        <w:r w:rsidR="00346C60">
          <w:rPr>
            <w:noProof/>
            <w:webHidden/>
          </w:rPr>
          <w:tab/>
        </w:r>
        <w:r w:rsidR="00346C60">
          <w:rPr>
            <w:noProof/>
            <w:webHidden/>
          </w:rPr>
          <w:fldChar w:fldCharType="begin"/>
        </w:r>
        <w:r w:rsidR="00346C60">
          <w:rPr>
            <w:noProof/>
            <w:webHidden/>
          </w:rPr>
          <w:instrText xml:space="preserve"> PAGEREF _Toc7182590 \h </w:instrText>
        </w:r>
        <w:r w:rsidR="00346C60">
          <w:rPr>
            <w:noProof/>
            <w:webHidden/>
          </w:rPr>
        </w:r>
        <w:r w:rsidR="00346C60">
          <w:rPr>
            <w:noProof/>
            <w:webHidden/>
          </w:rPr>
          <w:fldChar w:fldCharType="separate"/>
        </w:r>
        <w:r w:rsidR="004E72EA">
          <w:rPr>
            <w:noProof/>
            <w:webHidden/>
          </w:rPr>
          <w:t>31</w:t>
        </w:r>
        <w:r w:rsidR="00346C60">
          <w:rPr>
            <w:noProof/>
            <w:webHidden/>
          </w:rPr>
          <w:fldChar w:fldCharType="end"/>
        </w:r>
      </w:hyperlink>
    </w:p>
    <w:p w14:paraId="6E3FE200" w14:textId="32CCCED1"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1" w:history="1">
        <w:r w:rsidR="00346C60" w:rsidRPr="00012CBF">
          <w:rPr>
            <w:rStyle w:val="Hyperlink"/>
            <w:noProof/>
            <w14:scene3d>
              <w14:camera w14:prst="orthographicFront"/>
              <w14:lightRig w14:rig="threePt" w14:dir="t">
                <w14:rot w14:lat="0" w14:lon="0" w14:rev="0"/>
              </w14:lightRig>
            </w14:scene3d>
          </w:rPr>
          <w:t>4.1</w:t>
        </w:r>
        <w:r w:rsidR="00346C60">
          <w:rPr>
            <w:rFonts w:eastAsiaTheme="minorEastAsia" w:cstheme="minorBidi"/>
            <w:b w:val="0"/>
            <w:bCs w:val="0"/>
            <w:noProof/>
            <w:color w:val="auto"/>
            <w:sz w:val="22"/>
            <w:szCs w:val="22"/>
            <w:lang w:val="el-GR" w:eastAsia="el-GR"/>
          </w:rPr>
          <w:tab/>
        </w:r>
        <w:r w:rsidR="00346C60" w:rsidRPr="00012CBF">
          <w:rPr>
            <w:rStyle w:val="Hyperlink"/>
            <w:noProof/>
          </w:rPr>
          <w:t>Introduction</w:t>
        </w:r>
        <w:r w:rsidR="00346C60">
          <w:rPr>
            <w:noProof/>
            <w:webHidden/>
          </w:rPr>
          <w:tab/>
        </w:r>
        <w:r w:rsidR="00346C60">
          <w:rPr>
            <w:noProof/>
            <w:webHidden/>
          </w:rPr>
          <w:fldChar w:fldCharType="begin"/>
        </w:r>
        <w:r w:rsidR="00346C60">
          <w:rPr>
            <w:noProof/>
            <w:webHidden/>
          </w:rPr>
          <w:instrText xml:space="preserve"> PAGEREF _Toc7182591 \h </w:instrText>
        </w:r>
        <w:r w:rsidR="00346C60">
          <w:rPr>
            <w:noProof/>
            <w:webHidden/>
          </w:rPr>
        </w:r>
        <w:r w:rsidR="00346C60">
          <w:rPr>
            <w:noProof/>
            <w:webHidden/>
          </w:rPr>
          <w:fldChar w:fldCharType="separate"/>
        </w:r>
        <w:r w:rsidR="004E72EA">
          <w:rPr>
            <w:noProof/>
            <w:webHidden/>
          </w:rPr>
          <w:t>31</w:t>
        </w:r>
        <w:r w:rsidR="00346C60">
          <w:rPr>
            <w:noProof/>
            <w:webHidden/>
          </w:rPr>
          <w:fldChar w:fldCharType="end"/>
        </w:r>
      </w:hyperlink>
    </w:p>
    <w:p w14:paraId="23CDFF4E" w14:textId="4DAA39D8"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2" w:history="1">
        <w:r w:rsidR="00346C60" w:rsidRPr="00012CBF">
          <w:rPr>
            <w:rStyle w:val="Hyperlink"/>
            <w:noProof/>
            <w14:scene3d>
              <w14:camera w14:prst="orthographicFront"/>
              <w14:lightRig w14:rig="threePt" w14:dir="t">
                <w14:rot w14:lat="0" w14:lon="0" w14:rev="0"/>
              </w14:lightRig>
            </w14:scene3d>
          </w:rPr>
          <w:t>4.2</w:t>
        </w:r>
        <w:r w:rsidR="00346C60">
          <w:rPr>
            <w:rFonts w:eastAsiaTheme="minorEastAsia" w:cstheme="minorBidi"/>
            <w:b w:val="0"/>
            <w:bCs w:val="0"/>
            <w:noProof/>
            <w:color w:val="auto"/>
            <w:sz w:val="22"/>
            <w:szCs w:val="22"/>
            <w:lang w:val="el-GR" w:eastAsia="el-GR"/>
          </w:rPr>
          <w:tab/>
        </w:r>
        <w:r w:rsidR="00346C60" w:rsidRPr="00012CBF">
          <w:rPr>
            <w:rStyle w:val="Hyperlink"/>
            <w:noProof/>
          </w:rPr>
          <w:t>Recording data and meta data of contacts</w:t>
        </w:r>
        <w:r w:rsidR="00346C60">
          <w:rPr>
            <w:noProof/>
            <w:webHidden/>
          </w:rPr>
          <w:tab/>
        </w:r>
        <w:r w:rsidR="00346C60">
          <w:rPr>
            <w:noProof/>
            <w:webHidden/>
          </w:rPr>
          <w:fldChar w:fldCharType="begin"/>
        </w:r>
        <w:r w:rsidR="00346C60">
          <w:rPr>
            <w:noProof/>
            <w:webHidden/>
          </w:rPr>
          <w:instrText xml:space="preserve"> PAGEREF _Toc7182592 \h </w:instrText>
        </w:r>
        <w:r w:rsidR="00346C60">
          <w:rPr>
            <w:noProof/>
            <w:webHidden/>
          </w:rPr>
        </w:r>
        <w:r w:rsidR="00346C60">
          <w:rPr>
            <w:noProof/>
            <w:webHidden/>
          </w:rPr>
          <w:fldChar w:fldCharType="separate"/>
        </w:r>
        <w:r w:rsidR="004E72EA">
          <w:rPr>
            <w:noProof/>
            <w:webHidden/>
          </w:rPr>
          <w:t>31</w:t>
        </w:r>
        <w:r w:rsidR="00346C60">
          <w:rPr>
            <w:noProof/>
            <w:webHidden/>
          </w:rPr>
          <w:fldChar w:fldCharType="end"/>
        </w:r>
      </w:hyperlink>
    </w:p>
    <w:p w14:paraId="30C81CFE" w14:textId="61889F3A"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3" w:history="1">
        <w:r w:rsidR="00346C60" w:rsidRPr="00012CBF">
          <w:rPr>
            <w:rStyle w:val="Hyperlink"/>
            <w:noProof/>
            <w14:scene3d>
              <w14:camera w14:prst="orthographicFront"/>
              <w14:lightRig w14:rig="threePt" w14:dir="t">
                <w14:rot w14:lat="0" w14:lon="0" w14:rev="0"/>
              </w14:lightRig>
            </w14:scene3d>
          </w:rPr>
          <w:t>4.3</w:t>
        </w:r>
        <w:r w:rsidR="00346C60">
          <w:rPr>
            <w:rFonts w:eastAsiaTheme="minorEastAsia" w:cstheme="minorBidi"/>
            <w:b w:val="0"/>
            <w:bCs w:val="0"/>
            <w:noProof/>
            <w:color w:val="auto"/>
            <w:sz w:val="22"/>
            <w:szCs w:val="22"/>
            <w:lang w:val="el-GR" w:eastAsia="el-GR"/>
          </w:rPr>
          <w:tab/>
        </w:r>
        <w:r w:rsidR="00346C60" w:rsidRPr="00012CBF">
          <w:rPr>
            <w:rStyle w:val="Hyperlink"/>
            <w:noProof/>
          </w:rPr>
          <w:t>Receiving data of contacts</w:t>
        </w:r>
        <w:r w:rsidR="00346C60">
          <w:rPr>
            <w:noProof/>
            <w:webHidden/>
          </w:rPr>
          <w:tab/>
        </w:r>
        <w:r w:rsidR="00346C60">
          <w:rPr>
            <w:noProof/>
            <w:webHidden/>
          </w:rPr>
          <w:fldChar w:fldCharType="begin"/>
        </w:r>
        <w:r w:rsidR="00346C60">
          <w:rPr>
            <w:noProof/>
            <w:webHidden/>
          </w:rPr>
          <w:instrText xml:space="preserve"> PAGEREF _Toc7182593 \h </w:instrText>
        </w:r>
        <w:r w:rsidR="00346C60">
          <w:rPr>
            <w:noProof/>
            <w:webHidden/>
          </w:rPr>
        </w:r>
        <w:r w:rsidR="00346C60">
          <w:rPr>
            <w:noProof/>
            <w:webHidden/>
          </w:rPr>
          <w:fldChar w:fldCharType="separate"/>
        </w:r>
        <w:r w:rsidR="004E72EA">
          <w:rPr>
            <w:noProof/>
            <w:webHidden/>
          </w:rPr>
          <w:t>33</w:t>
        </w:r>
        <w:r w:rsidR="00346C60">
          <w:rPr>
            <w:noProof/>
            <w:webHidden/>
          </w:rPr>
          <w:fldChar w:fldCharType="end"/>
        </w:r>
      </w:hyperlink>
    </w:p>
    <w:p w14:paraId="080D04F5" w14:textId="3AC44BAD"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4" w:history="1">
        <w:r w:rsidR="00346C60" w:rsidRPr="00012CBF">
          <w:rPr>
            <w:rStyle w:val="Hyperlink"/>
            <w:noProof/>
            <w14:scene3d>
              <w14:camera w14:prst="orthographicFront"/>
              <w14:lightRig w14:rig="threePt" w14:dir="t">
                <w14:rot w14:lat="0" w14:lon="0" w14:rev="0"/>
              </w14:lightRig>
            </w14:scene3d>
          </w:rPr>
          <w:t>4.4</w:t>
        </w:r>
        <w:r w:rsidR="00346C60">
          <w:rPr>
            <w:rFonts w:eastAsiaTheme="minorEastAsia" w:cstheme="minorBidi"/>
            <w:b w:val="0"/>
            <w:bCs w:val="0"/>
            <w:noProof/>
            <w:color w:val="auto"/>
            <w:sz w:val="22"/>
            <w:szCs w:val="22"/>
            <w:lang w:val="el-GR" w:eastAsia="el-GR"/>
          </w:rPr>
          <w:tab/>
        </w:r>
        <w:r w:rsidR="00346C60" w:rsidRPr="00012CBF">
          <w:rPr>
            <w:rStyle w:val="Hyperlink"/>
            <w:noProof/>
          </w:rPr>
          <w:t>Recording data and meta data of local team</w:t>
        </w:r>
        <w:r w:rsidR="00346C60">
          <w:rPr>
            <w:noProof/>
            <w:webHidden/>
          </w:rPr>
          <w:tab/>
        </w:r>
        <w:r w:rsidR="00346C60">
          <w:rPr>
            <w:noProof/>
            <w:webHidden/>
          </w:rPr>
          <w:fldChar w:fldCharType="begin"/>
        </w:r>
        <w:r w:rsidR="00346C60">
          <w:rPr>
            <w:noProof/>
            <w:webHidden/>
          </w:rPr>
          <w:instrText xml:space="preserve"> PAGEREF _Toc7182594 \h </w:instrText>
        </w:r>
        <w:r w:rsidR="00346C60">
          <w:rPr>
            <w:noProof/>
            <w:webHidden/>
          </w:rPr>
        </w:r>
        <w:r w:rsidR="00346C60">
          <w:rPr>
            <w:noProof/>
            <w:webHidden/>
          </w:rPr>
          <w:fldChar w:fldCharType="separate"/>
        </w:r>
        <w:r w:rsidR="004E72EA">
          <w:rPr>
            <w:noProof/>
            <w:webHidden/>
          </w:rPr>
          <w:t>34</w:t>
        </w:r>
        <w:r w:rsidR="00346C60">
          <w:rPr>
            <w:noProof/>
            <w:webHidden/>
          </w:rPr>
          <w:fldChar w:fldCharType="end"/>
        </w:r>
      </w:hyperlink>
    </w:p>
    <w:p w14:paraId="7683E5D2" w14:textId="3AA9AA71"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5" w:history="1">
        <w:r w:rsidR="00346C60" w:rsidRPr="00012CBF">
          <w:rPr>
            <w:rStyle w:val="Hyperlink"/>
            <w:noProof/>
            <w14:scene3d>
              <w14:camera w14:prst="orthographicFront"/>
              <w14:lightRig w14:rig="threePt" w14:dir="t">
                <w14:rot w14:lat="0" w14:lon="0" w14:rev="0"/>
              </w14:lightRig>
            </w14:scene3d>
          </w:rPr>
          <w:t>4.5</w:t>
        </w:r>
        <w:r w:rsidR="00346C60">
          <w:rPr>
            <w:rFonts w:eastAsiaTheme="minorEastAsia" w:cstheme="minorBidi"/>
            <w:b w:val="0"/>
            <w:bCs w:val="0"/>
            <w:noProof/>
            <w:color w:val="auto"/>
            <w:sz w:val="22"/>
            <w:szCs w:val="22"/>
            <w:lang w:val="el-GR" w:eastAsia="el-GR"/>
          </w:rPr>
          <w:tab/>
        </w:r>
        <w:r w:rsidR="00346C60" w:rsidRPr="00012CBF">
          <w:rPr>
            <w:rStyle w:val="Hyperlink"/>
            <w:noProof/>
          </w:rPr>
          <w:t>Exporting local team data to FIRST</w:t>
        </w:r>
        <w:r w:rsidR="00346C60">
          <w:rPr>
            <w:noProof/>
            <w:webHidden/>
          </w:rPr>
          <w:tab/>
        </w:r>
        <w:r w:rsidR="00346C60">
          <w:rPr>
            <w:noProof/>
            <w:webHidden/>
          </w:rPr>
          <w:fldChar w:fldCharType="begin"/>
        </w:r>
        <w:r w:rsidR="00346C60">
          <w:rPr>
            <w:noProof/>
            <w:webHidden/>
          </w:rPr>
          <w:instrText xml:space="preserve"> PAGEREF _Toc7182595 \h </w:instrText>
        </w:r>
        <w:r w:rsidR="00346C60">
          <w:rPr>
            <w:noProof/>
            <w:webHidden/>
          </w:rPr>
        </w:r>
        <w:r w:rsidR="00346C60">
          <w:rPr>
            <w:noProof/>
            <w:webHidden/>
          </w:rPr>
          <w:fldChar w:fldCharType="separate"/>
        </w:r>
        <w:r w:rsidR="004E72EA">
          <w:rPr>
            <w:noProof/>
            <w:webHidden/>
          </w:rPr>
          <w:t>35</w:t>
        </w:r>
        <w:r w:rsidR="00346C60">
          <w:rPr>
            <w:noProof/>
            <w:webHidden/>
          </w:rPr>
          <w:fldChar w:fldCharType="end"/>
        </w:r>
      </w:hyperlink>
    </w:p>
    <w:p w14:paraId="3D1499AF" w14:textId="08D65997"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6" w:history="1">
        <w:r w:rsidR="00346C60" w:rsidRPr="00012CBF">
          <w:rPr>
            <w:rStyle w:val="Hyperlink"/>
            <w:noProof/>
            <w14:scene3d>
              <w14:camera w14:prst="orthographicFront"/>
              <w14:lightRig w14:rig="threePt" w14:dir="t">
                <w14:rot w14:lat="0" w14:lon="0" w14:rev="0"/>
              </w14:lightRig>
            </w14:scene3d>
          </w:rPr>
          <w:t>4.6</w:t>
        </w:r>
        <w:r w:rsidR="00346C60">
          <w:rPr>
            <w:rFonts w:eastAsiaTheme="minorEastAsia" w:cstheme="minorBidi"/>
            <w:b w:val="0"/>
            <w:bCs w:val="0"/>
            <w:noProof/>
            <w:color w:val="auto"/>
            <w:sz w:val="22"/>
            <w:szCs w:val="22"/>
            <w:lang w:val="el-GR" w:eastAsia="el-GR"/>
          </w:rPr>
          <w:tab/>
        </w:r>
        <w:r w:rsidR="00346C60" w:rsidRPr="00012CBF">
          <w:rPr>
            <w:rStyle w:val="Hyperlink"/>
            <w:noProof/>
          </w:rPr>
          <w:t>Exporting local team data to TF-CSIRT/TI</w:t>
        </w:r>
        <w:r w:rsidR="00346C60">
          <w:rPr>
            <w:noProof/>
            <w:webHidden/>
          </w:rPr>
          <w:tab/>
        </w:r>
        <w:r w:rsidR="00346C60">
          <w:rPr>
            <w:noProof/>
            <w:webHidden/>
          </w:rPr>
          <w:fldChar w:fldCharType="begin"/>
        </w:r>
        <w:r w:rsidR="00346C60">
          <w:rPr>
            <w:noProof/>
            <w:webHidden/>
          </w:rPr>
          <w:instrText xml:space="preserve"> PAGEREF _Toc7182596 \h </w:instrText>
        </w:r>
        <w:r w:rsidR="00346C60">
          <w:rPr>
            <w:noProof/>
            <w:webHidden/>
          </w:rPr>
        </w:r>
        <w:r w:rsidR="00346C60">
          <w:rPr>
            <w:noProof/>
            <w:webHidden/>
          </w:rPr>
          <w:fldChar w:fldCharType="separate"/>
        </w:r>
        <w:r w:rsidR="004E72EA">
          <w:rPr>
            <w:noProof/>
            <w:webHidden/>
          </w:rPr>
          <w:t>35</w:t>
        </w:r>
        <w:r w:rsidR="00346C60">
          <w:rPr>
            <w:noProof/>
            <w:webHidden/>
          </w:rPr>
          <w:fldChar w:fldCharType="end"/>
        </w:r>
      </w:hyperlink>
    </w:p>
    <w:p w14:paraId="5A5893BB" w14:textId="4BDDF9C2"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7" w:history="1">
        <w:r w:rsidR="00346C60" w:rsidRPr="00012CBF">
          <w:rPr>
            <w:rStyle w:val="Hyperlink"/>
            <w:noProof/>
            <w14:scene3d>
              <w14:camera w14:prst="orthographicFront"/>
              <w14:lightRig w14:rig="threePt" w14:dir="t">
                <w14:rot w14:lat="0" w14:lon="0" w14:rev="0"/>
              </w14:lightRig>
            </w14:scene3d>
          </w:rPr>
          <w:t>4.7</w:t>
        </w:r>
        <w:r w:rsidR="00346C60">
          <w:rPr>
            <w:rFonts w:eastAsiaTheme="minorEastAsia" w:cstheme="minorBidi"/>
            <w:b w:val="0"/>
            <w:bCs w:val="0"/>
            <w:noProof/>
            <w:color w:val="auto"/>
            <w:sz w:val="22"/>
            <w:szCs w:val="22"/>
            <w:lang w:val="el-GR" w:eastAsia="el-GR"/>
          </w:rPr>
          <w:tab/>
        </w:r>
        <w:r w:rsidR="00346C60" w:rsidRPr="00012CBF">
          <w:rPr>
            <w:rStyle w:val="Hyperlink"/>
            <w:noProof/>
          </w:rPr>
          <w:t>Importing team data from TF-CSIRT/TI</w:t>
        </w:r>
        <w:r w:rsidR="00346C60">
          <w:rPr>
            <w:noProof/>
            <w:webHidden/>
          </w:rPr>
          <w:tab/>
        </w:r>
        <w:r w:rsidR="00346C60">
          <w:rPr>
            <w:noProof/>
            <w:webHidden/>
          </w:rPr>
          <w:fldChar w:fldCharType="begin"/>
        </w:r>
        <w:r w:rsidR="00346C60">
          <w:rPr>
            <w:noProof/>
            <w:webHidden/>
          </w:rPr>
          <w:instrText xml:space="preserve"> PAGEREF _Toc7182597 \h </w:instrText>
        </w:r>
        <w:r w:rsidR="00346C60">
          <w:rPr>
            <w:noProof/>
            <w:webHidden/>
          </w:rPr>
        </w:r>
        <w:r w:rsidR="00346C60">
          <w:rPr>
            <w:noProof/>
            <w:webHidden/>
          </w:rPr>
          <w:fldChar w:fldCharType="separate"/>
        </w:r>
        <w:r w:rsidR="004E72EA">
          <w:rPr>
            <w:noProof/>
            <w:webHidden/>
          </w:rPr>
          <w:t>35</w:t>
        </w:r>
        <w:r w:rsidR="00346C60">
          <w:rPr>
            <w:noProof/>
            <w:webHidden/>
          </w:rPr>
          <w:fldChar w:fldCharType="end"/>
        </w:r>
      </w:hyperlink>
    </w:p>
    <w:p w14:paraId="13285FE0" w14:textId="6C4DE886"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8" w:history="1">
        <w:r w:rsidR="00346C60" w:rsidRPr="00012CBF">
          <w:rPr>
            <w:rStyle w:val="Hyperlink"/>
            <w:noProof/>
            <w14:scene3d>
              <w14:camera w14:prst="orthographicFront"/>
              <w14:lightRig w14:rig="threePt" w14:dir="t">
                <w14:rot w14:lat="0" w14:lon="0" w14:rev="0"/>
              </w14:lightRig>
            </w14:scene3d>
          </w:rPr>
          <w:t>4.8</w:t>
        </w:r>
        <w:r w:rsidR="00346C60">
          <w:rPr>
            <w:rFonts w:eastAsiaTheme="minorEastAsia" w:cstheme="minorBidi"/>
            <w:b w:val="0"/>
            <w:bCs w:val="0"/>
            <w:noProof/>
            <w:color w:val="auto"/>
            <w:sz w:val="22"/>
            <w:szCs w:val="22"/>
            <w:lang w:val="el-GR" w:eastAsia="el-GR"/>
          </w:rPr>
          <w:tab/>
        </w:r>
        <w:r w:rsidR="00346C60" w:rsidRPr="00012CBF">
          <w:rPr>
            <w:rStyle w:val="Hyperlink"/>
            <w:noProof/>
          </w:rPr>
          <w:t>List  Local Contact entries</w:t>
        </w:r>
        <w:r w:rsidR="00346C60">
          <w:rPr>
            <w:noProof/>
            <w:webHidden/>
          </w:rPr>
          <w:tab/>
        </w:r>
        <w:r w:rsidR="00346C60">
          <w:rPr>
            <w:noProof/>
            <w:webHidden/>
          </w:rPr>
          <w:fldChar w:fldCharType="begin"/>
        </w:r>
        <w:r w:rsidR="00346C60">
          <w:rPr>
            <w:noProof/>
            <w:webHidden/>
          </w:rPr>
          <w:instrText xml:space="preserve"> PAGEREF _Toc7182598 \h </w:instrText>
        </w:r>
        <w:r w:rsidR="00346C60">
          <w:rPr>
            <w:noProof/>
            <w:webHidden/>
          </w:rPr>
        </w:r>
        <w:r w:rsidR="00346C60">
          <w:rPr>
            <w:noProof/>
            <w:webHidden/>
          </w:rPr>
          <w:fldChar w:fldCharType="separate"/>
        </w:r>
        <w:r w:rsidR="004E72EA">
          <w:rPr>
            <w:noProof/>
            <w:webHidden/>
          </w:rPr>
          <w:t>35</w:t>
        </w:r>
        <w:r w:rsidR="00346C60">
          <w:rPr>
            <w:noProof/>
            <w:webHidden/>
          </w:rPr>
          <w:fldChar w:fldCharType="end"/>
        </w:r>
      </w:hyperlink>
    </w:p>
    <w:p w14:paraId="0EF2E048" w14:textId="04D79944"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599" w:history="1">
        <w:r w:rsidR="00346C60" w:rsidRPr="00012CBF">
          <w:rPr>
            <w:rStyle w:val="Hyperlink"/>
            <w:noProof/>
            <w14:scene3d>
              <w14:camera w14:prst="orthographicFront"/>
              <w14:lightRig w14:rig="threePt" w14:dir="t">
                <w14:rot w14:lat="0" w14:lon="0" w14:rev="0"/>
              </w14:lightRig>
            </w14:scene3d>
          </w:rPr>
          <w:t>4.9</w:t>
        </w:r>
        <w:r w:rsidR="00346C60">
          <w:rPr>
            <w:rFonts w:eastAsiaTheme="minorEastAsia" w:cstheme="minorBidi"/>
            <w:b w:val="0"/>
            <w:bCs w:val="0"/>
            <w:noProof/>
            <w:color w:val="auto"/>
            <w:sz w:val="22"/>
            <w:szCs w:val="22"/>
            <w:lang w:val="el-GR" w:eastAsia="el-GR"/>
          </w:rPr>
          <w:tab/>
        </w:r>
        <w:r w:rsidR="00346C60" w:rsidRPr="00012CBF">
          <w:rPr>
            <w:rStyle w:val="Hyperlink"/>
            <w:noProof/>
          </w:rPr>
          <w:t>Read Local Contact entry</w:t>
        </w:r>
        <w:r w:rsidR="00346C60">
          <w:rPr>
            <w:noProof/>
            <w:webHidden/>
          </w:rPr>
          <w:tab/>
        </w:r>
        <w:r w:rsidR="00346C60">
          <w:rPr>
            <w:noProof/>
            <w:webHidden/>
          </w:rPr>
          <w:fldChar w:fldCharType="begin"/>
        </w:r>
        <w:r w:rsidR="00346C60">
          <w:rPr>
            <w:noProof/>
            <w:webHidden/>
          </w:rPr>
          <w:instrText xml:space="preserve"> PAGEREF _Toc7182599 \h </w:instrText>
        </w:r>
        <w:r w:rsidR="00346C60">
          <w:rPr>
            <w:noProof/>
            <w:webHidden/>
          </w:rPr>
        </w:r>
        <w:r w:rsidR="00346C60">
          <w:rPr>
            <w:noProof/>
            <w:webHidden/>
          </w:rPr>
          <w:fldChar w:fldCharType="separate"/>
        </w:r>
        <w:r w:rsidR="004E72EA">
          <w:rPr>
            <w:noProof/>
            <w:webHidden/>
          </w:rPr>
          <w:t>36</w:t>
        </w:r>
        <w:r w:rsidR="00346C60">
          <w:rPr>
            <w:noProof/>
            <w:webHidden/>
          </w:rPr>
          <w:fldChar w:fldCharType="end"/>
        </w:r>
      </w:hyperlink>
    </w:p>
    <w:p w14:paraId="1692DDB6" w14:textId="789849F5"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0" w:history="1">
        <w:r w:rsidR="00346C60" w:rsidRPr="00012CBF">
          <w:rPr>
            <w:rStyle w:val="Hyperlink"/>
            <w:noProof/>
            <w14:scene3d>
              <w14:camera w14:prst="orthographicFront"/>
              <w14:lightRig w14:rig="threePt" w14:dir="t">
                <w14:rot w14:lat="0" w14:lon="0" w14:rev="0"/>
              </w14:lightRig>
            </w14:scene3d>
          </w:rPr>
          <w:t>4.10</w:t>
        </w:r>
        <w:r w:rsidR="00346C60">
          <w:rPr>
            <w:rFonts w:eastAsiaTheme="minorEastAsia" w:cstheme="minorBidi"/>
            <w:b w:val="0"/>
            <w:bCs w:val="0"/>
            <w:noProof/>
            <w:color w:val="auto"/>
            <w:sz w:val="22"/>
            <w:szCs w:val="22"/>
            <w:lang w:val="el-GR" w:eastAsia="el-GR"/>
          </w:rPr>
          <w:tab/>
        </w:r>
        <w:r w:rsidR="00346C60" w:rsidRPr="00012CBF">
          <w:rPr>
            <w:rStyle w:val="Hyperlink"/>
            <w:noProof/>
          </w:rPr>
          <w:t>Delete Local Contact entry</w:t>
        </w:r>
        <w:r w:rsidR="00346C60">
          <w:rPr>
            <w:noProof/>
            <w:webHidden/>
          </w:rPr>
          <w:tab/>
        </w:r>
        <w:r w:rsidR="00346C60">
          <w:rPr>
            <w:noProof/>
            <w:webHidden/>
          </w:rPr>
          <w:fldChar w:fldCharType="begin"/>
        </w:r>
        <w:r w:rsidR="00346C60">
          <w:rPr>
            <w:noProof/>
            <w:webHidden/>
          </w:rPr>
          <w:instrText xml:space="preserve"> PAGEREF _Toc7182600 \h </w:instrText>
        </w:r>
        <w:r w:rsidR="00346C60">
          <w:rPr>
            <w:noProof/>
            <w:webHidden/>
          </w:rPr>
        </w:r>
        <w:r w:rsidR="00346C60">
          <w:rPr>
            <w:noProof/>
            <w:webHidden/>
          </w:rPr>
          <w:fldChar w:fldCharType="separate"/>
        </w:r>
        <w:r w:rsidR="004E72EA">
          <w:rPr>
            <w:noProof/>
            <w:webHidden/>
          </w:rPr>
          <w:t>37</w:t>
        </w:r>
        <w:r w:rsidR="00346C60">
          <w:rPr>
            <w:noProof/>
            <w:webHidden/>
          </w:rPr>
          <w:fldChar w:fldCharType="end"/>
        </w:r>
      </w:hyperlink>
    </w:p>
    <w:p w14:paraId="1B504166" w14:textId="70A7FBBA"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1" w:history="1">
        <w:r w:rsidR="00346C60" w:rsidRPr="00012CBF">
          <w:rPr>
            <w:rStyle w:val="Hyperlink"/>
            <w:noProof/>
            <w14:scene3d>
              <w14:camera w14:prst="orthographicFront"/>
              <w14:lightRig w14:rig="threePt" w14:dir="t">
                <w14:rot w14:lat="0" w14:lon="0" w14:rev="0"/>
              </w14:lightRig>
            </w14:scene3d>
          </w:rPr>
          <w:t>4.11</w:t>
        </w:r>
        <w:r w:rsidR="00346C60">
          <w:rPr>
            <w:rFonts w:eastAsiaTheme="minorEastAsia" w:cstheme="minorBidi"/>
            <w:b w:val="0"/>
            <w:bCs w:val="0"/>
            <w:noProof/>
            <w:color w:val="auto"/>
            <w:sz w:val="22"/>
            <w:szCs w:val="22"/>
            <w:lang w:val="el-GR" w:eastAsia="el-GR"/>
          </w:rPr>
          <w:tab/>
        </w:r>
        <w:r w:rsidR="00346C60" w:rsidRPr="00012CBF">
          <w:rPr>
            <w:rStyle w:val="Hyperlink"/>
            <w:noProof/>
          </w:rPr>
          <w:t>List Local and Central Trust Circles</w:t>
        </w:r>
        <w:r w:rsidR="00346C60">
          <w:rPr>
            <w:noProof/>
            <w:webHidden/>
          </w:rPr>
          <w:tab/>
        </w:r>
        <w:r w:rsidR="00346C60">
          <w:rPr>
            <w:noProof/>
            <w:webHidden/>
          </w:rPr>
          <w:fldChar w:fldCharType="begin"/>
        </w:r>
        <w:r w:rsidR="00346C60">
          <w:rPr>
            <w:noProof/>
            <w:webHidden/>
          </w:rPr>
          <w:instrText xml:space="preserve"> PAGEREF _Toc7182601 \h </w:instrText>
        </w:r>
        <w:r w:rsidR="00346C60">
          <w:rPr>
            <w:noProof/>
            <w:webHidden/>
          </w:rPr>
        </w:r>
        <w:r w:rsidR="00346C60">
          <w:rPr>
            <w:noProof/>
            <w:webHidden/>
          </w:rPr>
          <w:fldChar w:fldCharType="separate"/>
        </w:r>
        <w:r w:rsidR="004E72EA">
          <w:rPr>
            <w:noProof/>
            <w:webHidden/>
          </w:rPr>
          <w:t>38</w:t>
        </w:r>
        <w:r w:rsidR="00346C60">
          <w:rPr>
            <w:noProof/>
            <w:webHidden/>
          </w:rPr>
          <w:fldChar w:fldCharType="end"/>
        </w:r>
      </w:hyperlink>
    </w:p>
    <w:p w14:paraId="70E994F5" w14:textId="4525CCB6"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2" w:history="1">
        <w:r w:rsidR="00346C60" w:rsidRPr="00012CBF">
          <w:rPr>
            <w:rStyle w:val="Hyperlink"/>
            <w:noProof/>
            <w14:scene3d>
              <w14:camera w14:prst="orthographicFront"/>
              <w14:lightRig w14:rig="threePt" w14:dir="t">
                <w14:rot w14:lat="0" w14:lon="0" w14:rev="0"/>
              </w14:lightRig>
            </w14:scene3d>
          </w:rPr>
          <w:t>4.12</w:t>
        </w:r>
        <w:r w:rsidR="00346C60">
          <w:rPr>
            <w:rFonts w:eastAsiaTheme="minorEastAsia" w:cstheme="minorBidi"/>
            <w:b w:val="0"/>
            <w:bCs w:val="0"/>
            <w:noProof/>
            <w:color w:val="auto"/>
            <w:sz w:val="22"/>
            <w:szCs w:val="22"/>
            <w:lang w:val="el-GR" w:eastAsia="el-GR"/>
          </w:rPr>
          <w:tab/>
        </w:r>
        <w:r w:rsidR="00346C60" w:rsidRPr="00012CBF">
          <w:rPr>
            <w:rStyle w:val="Hyperlink"/>
            <w:noProof/>
          </w:rPr>
          <w:t>Read Local Trust Circle</w:t>
        </w:r>
        <w:r w:rsidR="00346C60">
          <w:rPr>
            <w:noProof/>
            <w:webHidden/>
          </w:rPr>
          <w:tab/>
        </w:r>
        <w:r w:rsidR="00346C60">
          <w:rPr>
            <w:noProof/>
            <w:webHidden/>
          </w:rPr>
          <w:fldChar w:fldCharType="begin"/>
        </w:r>
        <w:r w:rsidR="00346C60">
          <w:rPr>
            <w:noProof/>
            <w:webHidden/>
          </w:rPr>
          <w:instrText xml:space="preserve"> PAGEREF _Toc7182602 \h </w:instrText>
        </w:r>
        <w:r w:rsidR="00346C60">
          <w:rPr>
            <w:noProof/>
            <w:webHidden/>
          </w:rPr>
        </w:r>
        <w:r w:rsidR="00346C60">
          <w:rPr>
            <w:noProof/>
            <w:webHidden/>
          </w:rPr>
          <w:fldChar w:fldCharType="separate"/>
        </w:r>
        <w:r w:rsidR="004E72EA">
          <w:rPr>
            <w:noProof/>
            <w:webHidden/>
          </w:rPr>
          <w:t>39</w:t>
        </w:r>
        <w:r w:rsidR="00346C60">
          <w:rPr>
            <w:noProof/>
            <w:webHidden/>
          </w:rPr>
          <w:fldChar w:fldCharType="end"/>
        </w:r>
      </w:hyperlink>
    </w:p>
    <w:p w14:paraId="4C046FF7" w14:textId="542671FC"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3" w:history="1">
        <w:r w:rsidR="00346C60" w:rsidRPr="00012CBF">
          <w:rPr>
            <w:rStyle w:val="Hyperlink"/>
            <w:noProof/>
            <w14:scene3d>
              <w14:camera w14:prst="orthographicFront"/>
              <w14:lightRig w14:rig="threePt" w14:dir="t">
                <w14:rot w14:lat="0" w14:lon="0" w14:rev="0"/>
              </w14:lightRig>
            </w14:scene3d>
          </w:rPr>
          <w:t>4.13</w:t>
        </w:r>
        <w:r w:rsidR="00346C60">
          <w:rPr>
            <w:rFonts w:eastAsiaTheme="minorEastAsia" w:cstheme="minorBidi"/>
            <w:b w:val="0"/>
            <w:bCs w:val="0"/>
            <w:noProof/>
            <w:color w:val="auto"/>
            <w:sz w:val="22"/>
            <w:szCs w:val="22"/>
            <w:lang w:val="el-GR" w:eastAsia="el-GR"/>
          </w:rPr>
          <w:tab/>
        </w:r>
        <w:r w:rsidR="00346C60" w:rsidRPr="00012CBF">
          <w:rPr>
            <w:rStyle w:val="Hyperlink"/>
            <w:noProof/>
          </w:rPr>
          <w:t>Write Local Trust Circle</w:t>
        </w:r>
        <w:r w:rsidR="00346C60">
          <w:rPr>
            <w:noProof/>
            <w:webHidden/>
          </w:rPr>
          <w:tab/>
        </w:r>
        <w:r w:rsidR="00346C60">
          <w:rPr>
            <w:noProof/>
            <w:webHidden/>
          </w:rPr>
          <w:fldChar w:fldCharType="begin"/>
        </w:r>
        <w:r w:rsidR="00346C60">
          <w:rPr>
            <w:noProof/>
            <w:webHidden/>
          </w:rPr>
          <w:instrText xml:space="preserve"> PAGEREF _Toc7182603 \h </w:instrText>
        </w:r>
        <w:r w:rsidR="00346C60">
          <w:rPr>
            <w:noProof/>
            <w:webHidden/>
          </w:rPr>
        </w:r>
        <w:r w:rsidR="00346C60">
          <w:rPr>
            <w:noProof/>
            <w:webHidden/>
          </w:rPr>
          <w:fldChar w:fldCharType="separate"/>
        </w:r>
        <w:r w:rsidR="004E72EA">
          <w:rPr>
            <w:noProof/>
            <w:webHidden/>
          </w:rPr>
          <w:t>39</w:t>
        </w:r>
        <w:r w:rsidR="00346C60">
          <w:rPr>
            <w:noProof/>
            <w:webHidden/>
          </w:rPr>
          <w:fldChar w:fldCharType="end"/>
        </w:r>
      </w:hyperlink>
    </w:p>
    <w:p w14:paraId="61484566" w14:textId="43E9984F"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4" w:history="1">
        <w:r w:rsidR="00346C60" w:rsidRPr="00012CBF">
          <w:rPr>
            <w:rStyle w:val="Hyperlink"/>
            <w:noProof/>
            <w14:scene3d>
              <w14:camera w14:prst="orthographicFront"/>
              <w14:lightRig w14:rig="threePt" w14:dir="t">
                <w14:rot w14:lat="0" w14:lon="0" w14:rev="0"/>
              </w14:lightRig>
            </w14:scene3d>
          </w:rPr>
          <w:t>4.14</w:t>
        </w:r>
        <w:r w:rsidR="00346C60">
          <w:rPr>
            <w:rFonts w:eastAsiaTheme="minorEastAsia" w:cstheme="minorBidi"/>
            <w:b w:val="0"/>
            <w:bCs w:val="0"/>
            <w:noProof/>
            <w:color w:val="auto"/>
            <w:sz w:val="22"/>
            <w:szCs w:val="22"/>
            <w:lang w:val="el-GR" w:eastAsia="el-GR"/>
          </w:rPr>
          <w:tab/>
        </w:r>
        <w:r w:rsidR="00346C60" w:rsidRPr="00012CBF">
          <w:rPr>
            <w:rStyle w:val="Hyperlink"/>
            <w:noProof/>
          </w:rPr>
          <w:t>Delete Local Trust Circle</w:t>
        </w:r>
        <w:r w:rsidR="00346C60">
          <w:rPr>
            <w:noProof/>
            <w:webHidden/>
          </w:rPr>
          <w:tab/>
        </w:r>
        <w:r w:rsidR="00346C60">
          <w:rPr>
            <w:noProof/>
            <w:webHidden/>
          </w:rPr>
          <w:fldChar w:fldCharType="begin"/>
        </w:r>
        <w:r w:rsidR="00346C60">
          <w:rPr>
            <w:noProof/>
            <w:webHidden/>
          </w:rPr>
          <w:instrText xml:space="preserve"> PAGEREF _Toc7182604 \h </w:instrText>
        </w:r>
        <w:r w:rsidR="00346C60">
          <w:rPr>
            <w:noProof/>
            <w:webHidden/>
          </w:rPr>
        </w:r>
        <w:r w:rsidR="00346C60">
          <w:rPr>
            <w:noProof/>
            <w:webHidden/>
          </w:rPr>
          <w:fldChar w:fldCharType="separate"/>
        </w:r>
        <w:r w:rsidR="004E72EA">
          <w:rPr>
            <w:noProof/>
            <w:webHidden/>
          </w:rPr>
          <w:t>40</w:t>
        </w:r>
        <w:r w:rsidR="00346C60">
          <w:rPr>
            <w:noProof/>
            <w:webHidden/>
          </w:rPr>
          <w:fldChar w:fldCharType="end"/>
        </w:r>
      </w:hyperlink>
    </w:p>
    <w:p w14:paraId="2C9B3EC3" w14:textId="4A83E2B4"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5" w:history="1">
        <w:r w:rsidR="00346C60" w:rsidRPr="00012CBF">
          <w:rPr>
            <w:rStyle w:val="Hyperlink"/>
            <w:noProof/>
            <w14:scene3d>
              <w14:camera w14:prst="orthographicFront"/>
              <w14:lightRig w14:rig="threePt" w14:dir="t">
                <w14:rot w14:lat="0" w14:lon="0" w14:rev="0"/>
              </w14:lightRig>
            </w14:scene3d>
          </w:rPr>
          <w:t>4.15</w:t>
        </w:r>
        <w:r w:rsidR="00346C60">
          <w:rPr>
            <w:rFonts w:eastAsiaTheme="minorEastAsia" w:cstheme="minorBidi"/>
            <w:b w:val="0"/>
            <w:bCs w:val="0"/>
            <w:noProof/>
            <w:color w:val="auto"/>
            <w:sz w:val="22"/>
            <w:szCs w:val="22"/>
            <w:lang w:val="el-GR" w:eastAsia="el-GR"/>
          </w:rPr>
          <w:tab/>
        </w:r>
        <w:r w:rsidR="00346C60" w:rsidRPr="00012CBF">
          <w:rPr>
            <w:rStyle w:val="Hyperlink"/>
            <w:noProof/>
          </w:rPr>
          <w:t>Create a new Local Trust Circle</w:t>
        </w:r>
        <w:r w:rsidR="00346C60">
          <w:rPr>
            <w:noProof/>
            <w:webHidden/>
          </w:rPr>
          <w:tab/>
        </w:r>
        <w:r w:rsidR="00346C60">
          <w:rPr>
            <w:noProof/>
            <w:webHidden/>
          </w:rPr>
          <w:fldChar w:fldCharType="begin"/>
        </w:r>
        <w:r w:rsidR="00346C60">
          <w:rPr>
            <w:noProof/>
            <w:webHidden/>
          </w:rPr>
          <w:instrText xml:space="preserve"> PAGEREF _Toc7182605 \h </w:instrText>
        </w:r>
        <w:r w:rsidR="00346C60">
          <w:rPr>
            <w:noProof/>
            <w:webHidden/>
          </w:rPr>
        </w:r>
        <w:r w:rsidR="00346C60">
          <w:rPr>
            <w:noProof/>
            <w:webHidden/>
          </w:rPr>
          <w:fldChar w:fldCharType="separate"/>
        </w:r>
        <w:r w:rsidR="004E72EA">
          <w:rPr>
            <w:noProof/>
            <w:webHidden/>
          </w:rPr>
          <w:t>40</w:t>
        </w:r>
        <w:r w:rsidR="00346C60">
          <w:rPr>
            <w:noProof/>
            <w:webHidden/>
          </w:rPr>
          <w:fldChar w:fldCharType="end"/>
        </w:r>
      </w:hyperlink>
    </w:p>
    <w:p w14:paraId="5AC3771C" w14:textId="61342BDC" w:rsidR="00346C60" w:rsidRDefault="00C928C4">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06" w:history="1">
        <w:r w:rsidR="00346C60" w:rsidRPr="00012CBF">
          <w:rPr>
            <w:rStyle w:val="Hyperlink"/>
            <w:noProof/>
            <w:lang w:val="en-GB"/>
          </w:rPr>
          <w:t>5</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lang w:val="en-GB"/>
          </w:rPr>
          <w:t xml:space="preserve">How to manage </w:t>
        </w:r>
        <w:r w:rsidR="00346C60" w:rsidRPr="00012CBF">
          <w:rPr>
            <w:rStyle w:val="Hyperlink"/>
            <w:noProof/>
          </w:rPr>
          <w:t>incidents</w:t>
        </w:r>
        <w:r w:rsidR="00346C60" w:rsidRPr="00012CBF">
          <w:rPr>
            <w:rStyle w:val="Hyperlink"/>
            <w:noProof/>
            <w:lang w:val="en-GB"/>
          </w:rPr>
          <w:t xml:space="preserve"> with RT</w:t>
        </w:r>
        <w:r w:rsidR="00346C60">
          <w:rPr>
            <w:noProof/>
            <w:webHidden/>
          </w:rPr>
          <w:tab/>
        </w:r>
        <w:r w:rsidR="00346C60">
          <w:rPr>
            <w:noProof/>
            <w:webHidden/>
          </w:rPr>
          <w:fldChar w:fldCharType="begin"/>
        </w:r>
        <w:r w:rsidR="00346C60">
          <w:rPr>
            <w:noProof/>
            <w:webHidden/>
          </w:rPr>
          <w:instrText xml:space="preserve"> PAGEREF _Toc7182606 \h </w:instrText>
        </w:r>
        <w:r w:rsidR="00346C60">
          <w:rPr>
            <w:noProof/>
            <w:webHidden/>
          </w:rPr>
        </w:r>
        <w:r w:rsidR="00346C60">
          <w:rPr>
            <w:noProof/>
            <w:webHidden/>
          </w:rPr>
          <w:fldChar w:fldCharType="separate"/>
        </w:r>
        <w:r w:rsidR="004E72EA">
          <w:rPr>
            <w:noProof/>
            <w:webHidden/>
          </w:rPr>
          <w:t>42</w:t>
        </w:r>
        <w:r w:rsidR="00346C60">
          <w:rPr>
            <w:noProof/>
            <w:webHidden/>
          </w:rPr>
          <w:fldChar w:fldCharType="end"/>
        </w:r>
      </w:hyperlink>
    </w:p>
    <w:p w14:paraId="17BD56D3" w14:textId="357AD8A1"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7" w:history="1">
        <w:r w:rsidR="00346C60" w:rsidRPr="00012CBF">
          <w:rPr>
            <w:rStyle w:val="Hyperlink"/>
            <w:noProof/>
            <w14:scene3d>
              <w14:camera w14:prst="orthographicFront"/>
              <w14:lightRig w14:rig="threePt" w14:dir="t">
                <w14:rot w14:lat="0" w14:lon="0" w14:rev="0"/>
              </w14:lightRig>
            </w14:scene3d>
          </w:rPr>
          <w:t>5.1</w:t>
        </w:r>
        <w:r w:rsidR="00346C60">
          <w:rPr>
            <w:rFonts w:eastAsiaTheme="minorEastAsia" w:cstheme="minorBidi"/>
            <w:b w:val="0"/>
            <w:bCs w:val="0"/>
            <w:noProof/>
            <w:color w:val="auto"/>
            <w:sz w:val="22"/>
            <w:szCs w:val="22"/>
            <w:lang w:val="el-GR" w:eastAsia="el-GR"/>
          </w:rPr>
          <w:tab/>
        </w:r>
        <w:r w:rsidR="00346C60" w:rsidRPr="00012CBF">
          <w:rPr>
            <w:rStyle w:val="Hyperlink"/>
            <w:noProof/>
          </w:rPr>
          <w:t>Introduction</w:t>
        </w:r>
        <w:r w:rsidR="00346C60">
          <w:rPr>
            <w:noProof/>
            <w:webHidden/>
          </w:rPr>
          <w:tab/>
        </w:r>
        <w:r w:rsidR="00346C60">
          <w:rPr>
            <w:noProof/>
            <w:webHidden/>
          </w:rPr>
          <w:fldChar w:fldCharType="begin"/>
        </w:r>
        <w:r w:rsidR="00346C60">
          <w:rPr>
            <w:noProof/>
            <w:webHidden/>
          </w:rPr>
          <w:instrText xml:space="preserve"> PAGEREF _Toc7182607 \h </w:instrText>
        </w:r>
        <w:r w:rsidR="00346C60">
          <w:rPr>
            <w:noProof/>
            <w:webHidden/>
          </w:rPr>
        </w:r>
        <w:r w:rsidR="00346C60">
          <w:rPr>
            <w:noProof/>
            <w:webHidden/>
          </w:rPr>
          <w:fldChar w:fldCharType="separate"/>
        </w:r>
        <w:r w:rsidR="004E72EA">
          <w:rPr>
            <w:noProof/>
            <w:webHidden/>
          </w:rPr>
          <w:t>42</w:t>
        </w:r>
        <w:r w:rsidR="00346C60">
          <w:rPr>
            <w:noProof/>
            <w:webHidden/>
          </w:rPr>
          <w:fldChar w:fldCharType="end"/>
        </w:r>
      </w:hyperlink>
    </w:p>
    <w:p w14:paraId="55B89479" w14:textId="4AA9DC89"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8" w:history="1">
        <w:r w:rsidR="00346C60" w:rsidRPr="00012CBF">
          <w:rPr>
            <w:rStyle w:val="Hyperlink"/>
            <w:noProof/>
            <w:lang w:val="en-GB"/>
            <w14:scene3d>
              <w14:camera w14:prst="orthographicFront"/>
              <w14:lightRig w14:rig="threePt" w14:dir="t">
                <w14:rot w14:lat="0" w14:lon="0" w14:rev="0"/>
              </w14:lightRig>
            </w14:scene3d>
          </w:rPr>
          <w:t>5.2</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 xml:space="preserve">Incident </w:t>
        </w:r>
        <w:r w:rsidR="00346C60" w:rsidRPr="00012CBF">
          <w:rPr>
            <w:rStyle w:val="Hyperlink"/>
            <w:noProof/>
          </w:rPr>
          <w:t>reports</w:t>
        </w:r>
        <w:r w:rsidR="00346C60" w:rsidRPr="00012CBF">
          <w:rPr>
            <w:rStyle w:val="Hyperlink"/>
            <w:noProof/>
            <w:lang w:val="en-GB"/>
          </w:rPr>
          <w:t xml:space="preserve"> management</w:t>
        </w:r>
        <w:r w:rsidR="00346C60">
          <w:rPr>
            <w:noProof/>
            <w:webHidden/>
          </w:rPr>
          <w:tab/>
        </w:r>
        <w:r w:rsidR="00346C60">
          <w:rPr>
            <w:noProof/>
            <w:webHidden/>
          </w:rPr>
          <w:fldChar w:fldCharType="begin"/>
        </w:r>
        <w:r w:rsidR="00346C60">
          <w:rPr>
            <w:noProof/>
            <w:webHidden/>
          </w:rPr>
          <w:instrText xml:space="preserve"> PAGEREF _Toc7182608 \h </w:instrText>
        </w:r>
        <w:r w:rsidR="00346C60">
          <w:rPr>
            <w:noProof/>
            <w:webHidden/>
          </w:rPr>
        </w:r>
        <w:r w:rsidR="00346C60">
          <w:rPr>
            <w:noProof/>
            <w:webHidden/>
          </w:rPr>
          <w:fldChar w:fldCharType="separate"/>
        </w:r>
        <w:r w:rsidR="004E72EA">
          <w:rPr>
            <w:noProof/>
            <w:webHidden/>
          </w:rPr>
          <w:t>43</w:t>
        </w:r>
        <w:r w:rsidR="00346C60">
          <w:rPr>
            <w:noProof/>
            <w:webHidden/>
          </w:rPr>
          <w:fldChar w:fldCharType="end"/>
        </w:r>
      </w:hyperlink>
    </w:p>
    <w:p w14:paraId="2524CC29" w14:textId="130D0706"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09" w:history="1">
        <w:r w:rsidR="00346C60" w:rsidRPr="00012CBF">
          <w:rPr>
            <w:rStyle w:val="Hyperlink"/>
            <w:noProof/>
            <w:lang w:val="en-GB"/>
            <w14:scene3d>
              <w14:camera w14:prst="orthographicFront"/>
              <w14:lightRig w14:rig="threePt" w14:dir="t">
                <w14:rot w14:lat="0" w14:lon="0" w14:rev="0"/>
              </w14:lightRig>
            </w14:scene3d>
          </w:rPr>
          <w:t>5.3</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 xml:space="preserve">Creating </w:t>
        </w:r>
        <w:r w:rsidR="00346C60" w:rsidRPr="00012CBF">
          <w:rPr>
            <w:rStyle w:val="Hyperlink"/>
            <w:noProof/>
          </w:rPr>
          <w:t>incidents</w:t>
        </w:r>
        <w:r w:rsidR="00346C60">
          <w:rPr>
            <w:noProof/>
            <w:webHidden/>
          </w:rPr>
          <w:tab/>
        </w:r>
        <w:r w:rsidR="00346C60">
          <w:rPr>
            <w:noProof/>
            <w:webHidden/>
          </w:rPr>
          <w:fldChar w:fldCharType="begin"/>
        </w:r>
        <w:r w:rsidR="00346C60">
          <w:rPr>
            <w:noProof/>
            <w:webHidden/>
          </w:rPr>
          <w:instrText xml:space="preserve"> PAGEREF _Toc7182609 \h </w:instrText>
        </w:r>
        <w:r w:rsidR="00346C60">
          <w:rPr>
            <w:noProof/>
            <w:webHidden/>
          </w:rPr>
        </w:r>
        <w:r w:rsidR="00346C60">
          <w:rPr>
            <w:noProof/>
            <w:webHidden/>
          </w:rPr>
          <w:fldChar w:fldCharType="separate"/>
        </w:r>
        <w:r w:rsidR="004E72EA">
          <w:rPr>
            <w:noProof/>
            <w:webHidden/>
          </w:rPr>
          <w:t>44</w:t>
        </w:r>
        <w:r w:rsidR="00346C60">
          <w:rPr>
            <w:noProof/>
            <w:webHidden/>
          </w:rPr>
          <w:fldChar w:fldCharType="end"/>
        </w:r>
      </w:hyperlink>
    </w:p>
    <w:p w14:paraId="0FB91172" w14:textId="400F9441" w:rsidR="00346C60" w:rsidRDefault="00C928C4">
      <w:pPr>
        <w:pStyle w:val="TOC3"/>
        <w:tabs>
          <w:tab w:val="left" w:pos="1000"/>
          <w:tab w:val="right" w:leader="dot" w:pos="8919"/>
        </w:tabs>
        <w:rPr>
          <w:rFonts w:eastAsiaTheme="minorEastAsia" w:cstheme="minorBidi"/>
          <w:noProof/>
          <w:color w:val="auto"/>
          <w:sz w:val="22"/>
          <w:szCs w:val="22"/>
          <w:lang w:val="el-GR" w:eastAsia="el-GR"/>
        </w:rPr>
      </w:pPr>
      <w:hyperlink w:anchor="_Toc7182610" w:history="1">
        <w:r w:rsidR="00346C60" w:rsidRPr="00012CBF">
          <w:rPr>
            <w:rStyle w:val="Hyperlink"/>
            <w:noProof/>
            <w:lang w:val="en-GB"/>
          </w:rPr>
          <w:t>5.3.1</w:t>
        </w:r>
        <w:r w:rsidR="00346C60">
          <w:rPr>
            <w:rFonts w:eastAsiaTheme="minorEastAsia" w:cstheme="minorBidi"/>
            <w:noProof/>
            <w:color w:val="auto"/>
            <w:sz w:val="22"/>
            <w:szCs w:val="22"/>
            <w:lang w:val="el-GR" w:eastAsia="el-GR"/>
          </w:rPr>
          <w:tab/>
        </w:r>
        <w:r w:rsidR="00346C60" w:rsidRPr="00012CBF">
          <w:rPr>
            <w:rStyle w:val="Hyperlink"/>
            <w:noProof/>
            <w:lang w:val="en-GB"/>
          </w:rPr>
          <w:t>Create an incident based on event driven incident report</w:t>
        </w:r>
        <w:r w:rsidR="00346C60">
          <w:rPr>
            <w:noProof/>
            <w:webHidden/>
          </w:rPr>
          <w:tab/>
        </w:r>
        <w:r w:rsidR="00346C60">
          <w:rPr>
            <w:noProof/>
            <w:webHidden/>
          </w:rPr>
          <w:fldChar w:fldCharType="begin"/>
        </w:r>
        <w:r w:rsidR="00346C60">
          <w:rPr>
            <w:noProof/>
            <w:webHidden/>
          </w:rPr>
          <w:instrText xml:space="preserve"> PAGEREF _Toc7182610 \h </w:instrText>
        </w:r>
        <w:r w:rsidR="00346C60">
          <w:rPr>
            <w:noProof/>
            <w:webHidden/>
          </w:rPr>
        </w:r>
        <w:r w:rsidR="00346C60">
          <w:rPr>
            <w:noProof/>
            <w:webHidden/>
          </w:rPr>
          <w:fldChar w:fldCharType="separate"/>
        </w:r>
        <w:r w:rsidR="004E72EA">
          <w:rPr>
            <w:noProof/>
            <w:webHidden/>
          </w:rPr>
          <w:t>44</w:t>
        </w:r>
        <w:r w:rsidR="00346C60">
          <w:rPr>
            <w:noProof/>
            <w:webHidden/>
          </w:rPr>
          <w:fldChar w:fldCharType="end"/>
        </w:r>
      </w:hyperlink>
    </w:p>
    <w:p w14:paraId="49DF0001" w14:textId="06DA3031" w:rsidR="00346C60" w:rsidRDefault="00C928C4">
      <w:pPr>
        <w:pStyle w:val="TOC3"/>
        <w:tabs>
          <w:tab w:val="left" w:pos="1000"/>
          <w:tab w:val="right" w:leader="dot" w:pos="8919"/>
        </w:tabs>
        <w:rPr>
          <w:rFonts w:eastAsiaTheme="minorEastAsia" w:cstheme="minorBidi"/>
          <w:noProof/>
          <w:color w:val="auto"/>
          <w:sz w:val="22"/>
          <w:szCs w:val="22"/>
          <w:lang w:val="el-GR" w:eastAsia="el-GR"/>
        </w:rPr>
      </w:pPr>
      <w:hyperlink w:anchor="_Toc7182611" w:history="1">
        <w:r w:rsidR="00346C60" w:rsidRPr="00012CBF">
          <w:rPr>
            <w:rStyle w:val="Hyperlink"/>
            <w:noProof/>
            <w:lang w:val="en-GB"/>
          </w:rPr>
          <w:t>5.3.2</w:t>
        </w:r>
        <w:r w:rsidR="00346C60">
          <w:rPr>
            <w:rFonts w:eastAsiaTheme="minorEastAsia" w:cstheme="minorBidi"/>
            <w:noProof/>
            <w:color w:val="auto"/>
            <w:sz w:val="22"/>
            <w:szCs w:val="22"/>
            <w:lang w:val="el-GR" w:eastAsia="el-GR"/>
          </w:rPr>
          <w:tab/>
        </w:r>
        <w:r w:rsidR="00346C60" w:rsidRPr="00012CBF">
          <w:rPr>
            <w:rStyle w:val="Hyperlink"/>
            <w:noProof/>
            <w:lang w:val="en-GB"/>
          </w:rPr>
          <w:t xml:space="preserve">Create an incident shared </w:t>
        </w:r>
        <w:r w:rsidR="00346C60" w:rsidRPr="00012CBF">
          <w:rPr>
            <w:rStyle w:val="Hyperlink"/>
            <w:noProof/>
          </w:rPr>
          <w:t>by</w:t>
        </w:r>
        <w:r w:rsidR="00346C60" w:rsidRPr="00012CBF">
          <w:rPr>
            <w:rStyle w:val="Hyperlink"/>
            <w:noProof/>
            <w:lang w:val="en-GB"/>
          </w:rPr>
          <w:t xml:space="preserve"> another CSP instance</w:t>
        </w:r>
        <w:r w:rsidR="00346C60">
          <w:rPr>
            <w:noProof/>
            <w:webHidden/>
          </w:rPr>
          <w:tab/>
        </w:r>
        <w:r w:rsidR="00346C60">
          <w:rPr>
            <w:noProof/>
            <w:webHidden/>
          </w:rPr>
          <w:fldChar w:fldCharType="begin"/>
        </w:r>
        <w:r w:rsidR="00346C60">
          <w:rPr>
            <w:noProof/>
            <w:webHidden/>
          </w:rPr>
          <w:instrText xml:space="preserve"> PAGEREF _Toc7182611 \h </w:instrText>
        </w:r>
        <w:r w:rsidR="00346C60">
          <w:rPr>
            <w:noProof/>
            <w:webHidden/>
          </w:rPr>
        </w:r>
        <w:r w:rsidR="00346C60">
          <w:rPr>
            <w:noProof/>
            <w:webHidden/>
          </w:rPr>
          <w:fldChar w:fldCharType="separate"/>
        </w:r>
        <w:r w:rsidR="004E72EA">
          <w:rPr>
            <w:noProof/>
            <w:webHidden/>
          </w:rPr>
          <w:t>46</w:t>
        </w:r>
        <w:r w:rsidR="00346C60">
          <w:rPr>
            <w:noProof/>
            <w:webHidden/>
          </w:rPr>
          <w:fldChar w:fldCharType="end"/>
        </w:r>
      </w:hyperlink>
    </w:p>
    <w:p w14:paraId="0B100C0B" w14:textId="34BDC211"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2" w:history="1">
        <w:r w:rsidR="00346C60" w:rsidRPr="00012CBF">
          <w:rPr>
            <w:rStyle w:val="Hyperlink"/>
            <w:noProof/>
            <w:lang w:val="en-GB"/>
            <w14:scene3d>
              <w14:camera w14:prst="orthographicFront"/>
              <w14:lightRig w14:rig="threePt" w14:dir="t">
                <w14:rot w14:lat="0" w14:lon="0" w14:rev="0"/>
              </w14:lightRig>
            </w14:scene3d>
          </w:rPr>
          <w:t>5.4</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Incident sharing</w:t>
        </w:r>
        <w:r w:rsidR="00346C60">
          <w:rPr>
            <w:noProof/>
            <w:webHidden/>
          </w:rPr>
          <w:tab/>
        </w:r>
        <w:r w:rsidR="00346C60">
          <w:rPr>
            <w:noProof/>
            <w:webHidden/>
          </w:rPr>
          <w:fldChar w:fldCharType="begin"/>
        </w:r>
        <w:r w:rsidR="00346C60">
          <w:rPr>
            <w:noProof/>
            <w:webHidden/>
          </w:rPr>
          <w:instrText xml:space="preserve"> PAGEREF _Toc7182612 \h </w:instrText>
        </w:r>
        <w:r w:rsidR="00346C60">
          <w:rPr>
            <w:noProof/>
            <w:webHidden/>
          </w:rPr>
        </w:r>
        <w:r w:rsidR="00346C60">
          <w:rPr>
            <w:noProof/>
            <w:webHidden/>
          </w:rPr>
          <w:fldChar w:fldCharType="separate"/>
        </w:r>
        <w:r w:rsidR="004E72EA">
          <w:rPr>
            <w:noProof/>
            <w:webHidden/>
          </w:rPr>
          <w:t>49</w:t>
        </w:r>
        <w:r w:rsidR="00346C60">
          <w:rPr>
            <w:noProof/>
            <w:webHidden/>
          </w:rPr>
          <w:fldChar w:fldCharType="end"/>
        </w:r>
      </w:hyperlink>
    </w:p>
    <w:p w14:paraId="01AAC822" w14:textId="74A271EB" w:rsidR="00346C60" w:rsidRDefault="00C928C4">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13" w:history="1">
        <w:r w:rsidR="00346C60" w:rsidRPr="00012CBF">
          <w:rPr>
            <w:rStyle w:val="Hyperlink"/>
            <w:noProof/>
            <w:lang w:val="en-GB"/>
          </w:rPr>
          <w:t>6</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lang w:val="en-GB"/>
          </w:rPr>
          <w:t xml:space="preserve">How to work </w:t>
        </w:r>
        <w:r w:rsidR="00346C60" w:rsidRPr="00012CBF">
          <w:rPr>
            <w:rStyle w:val="Hyperlink"/>
            <w:noProof/>
          </w:rPr>
          <w:t>with</w:t>
        </w:r>
        <w:r w:rsidR="00346C60" w:rsidRPr="00012CBF">
          <w:rPr>
            <w:rStyle w:val="Hyperlink"/>
            <w:noProof/>
            <w:lang w:val="en-GB"/>
          </w:rPr>
          <w:t xml:space="preserve"> IntelMQ</w:t>
        </w:r>
        <w:r w:rsidR="00346C60">
          <w:rPr>
            <w:noProof/>
            <w:webHidden/>
          </w:rPr>
          <w:tab/>
        </w:r>
        <w:r w:rsidR="00346C60">
          <w:rPr>
            <w:noProof/>
            <w:webHidden/>
          </w:rPr>
          <w:fldChar w:fldCharType="begin"/>
        </w:r>
        <w:r w:rsidR="00346C60">
          <w:rPr>
            <w:noProof/>
            <w:webHidden/>
          </w:rPr>
          <w:instrText xml:space="preserve"> PAGEREF _Toc7182613 \h </w:instrText>
        </w:r>
        <w:r w:rsidR="00346C60">
          <w:rPr>
            <w:noProof/>
            <w:webHidden/>
          </w:rPr>
        </w:r>
        <w:r w:rsidR="00346C60">
          <w:rPr>
            <w:noProof/>
            <w:webHidden/>
          </w:rPr>
          <w:fldChar w:fldCharType="separate"/>
        </w:r>
        <w:r w:rsidR="004E72EA">
          <w:rPr>
            <w:noProof/>
            <w:webHidden/>
          </w:rPr>
          <w:t>51</w:t>
        </w:r>
        <w:r w:rsidR="00346C60">
          <w:rPr>
            <w:noProof/>
            <w:webHidden/>
          </w:rPr>
          <w:fldChar w:fldCharType="end"/>
        </w:r>
      </w:hyperlink>
    </w:p>
    <w:p w14:paraId="0FCC746E" w14:textId="750A7EA9" w:rsidR="00346C60" w:rsidRDefault="00C928C4">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14" w:history="1">
        <w:r w:rsidR="00346C60" w:rsidRPr="00012CBF">
          <w:rPr>
            <w:rStyle w:val="Hyperlink"/>
            <w:noProof/>
          </w:rPr>
          <w:t>7</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rPr>
          <w:t>How to manage events with MISP</w:t>
        </w:r>
        <w:r w:rsidR="00346C60">
          <w:rPr>
            <w:noProof/>
            <w:webHidden/>
          </w:rPr>
          <w:tab/>
        </w:r>
        <w:r w:rsidR="00346C60">
          <w:rPr>
            <w:noProof/>
            <w:webHidden/>
          </w:rPr>
          <w:fldChar w:fldCharType="begin"/>
        </w:r>
        <w:r w:rsidR="00346C60">
          <w:rPr>
            <w:noProof/>
            <w:webHidden/>
          </w:rPr>
          <w:instrText xml:space="preserve"> PAGEREF _Toc7182614 \h </w:instrText>
        </w:r>
        <w:r w:rsidR="00346C60">
          <w:rPr>
            <w:noProof/>
            <w:webHidden/>
          </w:rPr>
        </w:r>
        <w:r w:rsidR="00346C60">
          <w:rPr>
            <w:noProof/>
            <w:webHidden/>
          </w:rPr>
          <w:fldChar w:fldCharType="separate"/>
        </w:r>
        <w:r w:rsidR="004E72EA">
          <w:rPr>
            <w:noProof/>
            <w:webHidden/>
          </w:rPr>
          <w:t>52</w:t>
        </w:r>
        <w:r w:rsidR="00346C60">
          <w:rPr>
            <w:noProof/>
            <w:webHidden/>
          </w:rPr>
          <w:fldChar w:fldCharType="end"/>
        </w:r>
      </w:hyperlink>
    </w:p>
    <w:p w14:paraId="319B5CA8" w14:textId="4F70EB39"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5" w:history="1">
        <w:r w:rsidR="00346C60" w:rsidRPr="00012CBF">
          <w:rPr>
            <w:rStyle w:val="Hyperlink"/>
            <w:noProof/>
            <w:lang w:val="en-GB"/>
            <w14:scene3d>
              <w14:camera w14:prst="orthographicFront"/>
              <w14:lightRig w14:rig="threePt" w14:dir="t">
                <w14:rot w14:lat="0" w14:lon="0" w14:rev="0"/>
              </w14:lightRig>
            </w14:scene3d>
          </w:rPr>
          <w:t>7.1</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Introduction</w:t>
        </w:r>
        <w:r w:rsidR="00346C60">
          <w:rPr>
            <w:noProof/>
            <w:webHidden/>
          </w:rPr>
          <w:tab/>
        </w:r>
        <w:r w:rsidR="00346C60">
          <w:rPr>
            <w:noProof/>
            <w:webHidden/>
          </w:rPr>
          <w:fldChar w:fldCharType="begin"/>
        </w:r>
        <w:r w:rsidR="00346C60">
          <w:rPr>
            <w:noProof/>
            <w:webHidden/>
          </w:rPr>
          <w:instrText xml:space="preserve"> PAGEREF _Toc7182615 \h </w:instrText>
        </w:r>
        <w:r w:rsidR="00346C60">
          <w:rPr>
            <w:noProof/>
            <w:webHidden/>
          </w:rPr>
        </w:r>
        <w:r w:rsidR="00346C60">
          <w:rPr>
            <w:noProof/>
            <w:webHidden/>
          </w:rPr>
          <w:fldChar w:fldCharType="separate"/>
        </w:r>
        <w:r w:rsidR="004E72EA">
          <w:rPr>
            <w:noProof/>
            <w:webHidden/>
          </w:rPr>
          <w:t>52</w:t>
        </w:r>
        <w:r w:rsidR="00346C60">
          <w:rPr>
            <w:noProof/>
            <w:webHidden/>
          </w:rPr>
          <w:fldChar w:fldCharType="end"/>
        </w:r>
      </w:hyperlink>
    </w:p>
    <w:p w14:paraId="303E6875" w14:textId="2F5155C4"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6" w:history="1">
        <w:r w:rsidR="00346C60" w:rsidRPr="00012CBF">
          <w:rPr>
            <w:rStyle w:val="Hyperlink"/>
            <w:noProof/>
            <w:lang w:val="en-GB"/>
            <w14:scene3d>
              <w14:camera w14:prst="orthographicFront"/>
              <w14:lightRig w14:rig="threePt" w14:dir="t">
                <w14:rot w14:lat="0" w14:lon="0" w14:rev="0"/>
              </w14:lightRig>
            </w14:scene3d>
          </w:rPr>
          <w:t>7.2</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Event management (create/edit/delete)</w:t>
        </w:r>
        <w:r w:rsidR="00346C60">
          <w:rPr>
            <w:noProof/>
            <w:webHidden/>
          </w:rPr>
          <w:tab/>
        </w:r>
        <w:r w:rsidR="00346C60">
          <w:rPr>
            <w:noProof/>
            <w:webHidden/>
          </w:rPr>
          <w:fldChar w:fldCharType="begin"/>
        </w:r>
        <w:r w:rsidR="00346C60">
          <w:rPr>
            <w:noProof/>
            <w:webHidden/>
          </w:rPr>
          <w:instrText xml:space="preserve"> PAGEREF _Toc7182616 \h </w:instrText>
        </w:r>
        <w:r w:rsidR="00346C60">
          <w:rPr>
            <w:noProof/>
            <w:webHidden/>
          </w:rPr>
        </w:r>
        <w:r w:rsidR="00346C60">
          <w:rPr>
            <w:noProof/>
            <w:webHidden/>
          </w:rPr>
          <w:fldChar w:fldCharType="separate"/>
        </w:r>
        <w:r w:rsidR="004E72EA">
          <w:rPr>
            <w:noProof/>
            <w:webHidden/>
          </w:rPr>
          <w:t>52</w:t>
        </w:r>
        <w:r w:rsidR="00346C60">
          <w:rPr>
            <w:noProof/>
            <w:webHidden/>
          </w:rPr>
          <w:fldChar w:fldCharType="end"/>
        </w:r>
      </w:hyperlink>
    </w:p>
    <w:p w14:paraId="653A18A8" w14:textId="5C3E40BE"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7" w:history="1">
        <w:r w:rsidR="00346C60" w:rsidRPr="00012CBF">
          <w:rPr>
            <w:rStyle w:val="Hyperlink"/>
            <w:noProof/>
            <w14:scene3d>
              <w14:camera w14:prst="orthographicFront"/>
              <w14:lightRig w14:rig="threePt" w14:dir="t">
                <w14:rot w14:lat="0" w14:lon="0" w14:rev="0"/>
              </w14:lightRig>
            </w14:scene3d>
          </w:rPr>
          <w:t>7.3</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Linking event with incidents</w:t>
        </w:r>
        <w:r w:rsidR="00346C60">
          <w:rPr>
            <w:noProof/>
            <w:webHidden/>
          </w:rPr>
          <w:tab/>
        </w:r>
        <w:r w:rsidR="00346C60">
          <w:rPr>
            <w:noProof/>
            <w:webHidden/>
          </w:rPr>
          <w:fldChar w:fldCharType="begin"/>
        </w:r>
        <w:r w:rsidR="00346C60">
          <w:rPr>
            <w:noProof/>
            <w:webHidden/>
          </w:rPr>
          <w:instrText xml:space="preserve"> PAGEREF _Toc7182617 \h </w:instrText>
        </w:r>
        <w:r w:rsidR="00346C60">
          <w:rPr>
            <w:noProof/>
            <w:webHidden/>
          </w:rPr>
        </w:r>
        <w:r w:rsidR="00346C60">
          <w:rPr>
            <w:noProof/>
            <w:webHidden/>
          </w:rPr>
          <w:fldChar w:fldCharType="separate"/>
        </w:r>
        <w:r w:rsidR="004E72EA">
          <w:rPr>
            <w:noProof/>
            <w:webHidden/>
          </w:rPr>
          <w:t>53</w:t>
        </w:r>
        <w:r w:rsidR="00346C60">
          <w:rPr>
            <w:noProof/>
            <w:webHidden/>
          </w:rPr>
          <w:fldChar w:fldCharType="end"/>
        </w:r>
      </w:hyperlink>
    </w:p>
    <w:p w14:paraId="00D0E22A" w14:textId="40CCF3CE"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18" w:history="1">
        <w:r w:rsidR="00346C60" w:rsidRPr="00012CBF">
          <w:rPr>
            <w:rStyle w:val="Hyperlink"/>
            <w:noProof/>
            <w14:scene3d>
              <w14:camera w14:prst="orthographicFront"/>
              <w14:lightRig w14:rig="threePt" w14:dir="t">
                <w14:rot w14:lat="0" w14:lon="0" w14:rev="0"/>
              </w14:lightRig>
            </w14:scene3d>
          </w:rPr>
          <w:t>7.4</w:t>
        </w:r>
        <w:r w:rsidR="00346C60">
          <w:rPr>
            <w:rFonts w:eastAsiaTheme="minorEastAsia" w:cstheme="minorBidi"/>
            <w:b w:val="0"/>
            <w:bCs w:val="0"/>
            <w:noProof/>
            <w:color w:val="auto"/>
            <w:sz w:val="22"/>
            <w:szCs w:val="22"/>
            <w:lang w:val="el-GR" w:eastAsia="el-GR"/>
          </w:rPr>
          <w:tab/>
        </w:r>
        <w:r w:rsidR="00346C60" w:rsidRPr="00012CBF">
          <w:rPr>
            <w:rStyle w:val="Hyperlink"/>
            <w:noProof/>
          </w:rPr>
          <w:t>Event sharing</w:t>
        </w:r>
        <w:r w:rsidR="00346C60">
          <w:rPr>
            <w:noProof/>
            <w:webHidden/>
          </w:rPr>
          <w:tab/>
        </w:r>
        <w:r w:rsidR="00346C60">
          <w:rPr>
            <w:noProof/>
            <w:webHidden/>
          </w:rPr>
          <w:fldChar w:fldCharType="begin"/>
        </w:r>
        <w:r w:rsidR="00346C60">
          <w:rPr>
            <w:noProof/>
            <w:webHidden/>
          </w:rPr>
          <w:instrText xml:space="preserve"> PAGEREF _Toc7182618 \h </w:instrText>
        </w:r>
        <w:r w:rsidR="00346C60">
          <w:rPr>
            <w:noProof/>
            <w:webHidden/>
          </w:rPr>
        </w:r>
        <w:r w:rsidR="00346C60">
          <w:rPr>
            <w:noProof/>
            <w:webHidden/>
          </w:rPr>
          <w:fldChar w:fldCharType="separate"/>
        </w:r>
        <w:r w:rsidR="004E72EA">
          <w:rPr>
            <w:noProof/>
            <w:webHidden/>
          </w:rPr>
          <w:t>55</w:t>
        </w:r>
        <w:r w:rsidR="00346C60">
          <w:rPr>
            <w:noProof/>
            <w:webHidden/>
          </w:rPr>
          <w:fldChar w:fldCharType="end"/>
        </w:r>
      </w:hyperlink>
    </w:p>
    <w:p w14:paraId="688125C5" w14:textId="76622DBB" w:rsidR="00346C60" w:rsidRDefault="00C928C4">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19" w:history="1">
        <w:r w:rsidR="00346C60" w:rsidRPr="00012CBF">
          <w:rPr>
            <w:rStyle w:val="Hyperlink"/>
            <w:noProof/>
          </w:rPr>
          <w:t>8</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rPr>
          <w:t>How to work with Viper</w:t>
        </w:r>
        <w:r w:rsidR="00346C60">
          <w:rPr>
            <w:noProof/>
            <w:webHidden/>
          </w:rPr>
          <w:tab/>
        </w:r>
        <w:r w:rsidR="00346C60">
          <w:rPr>
            <w:noProof/>
            <w:webHidden/>
          </w:rPr>
          <w:fldChar w:fldCharType="begin"/>
        </w:r>
        <w:r w:rsidR="00346C60">
          <w:rPr>
            <w:noProof/>
            <w:webHidden/>
          </w:rPr>
          <w:instrText xml:space="preserve"> PAGEREF _Toc7182619 \h </w:instrText>
        </w:r>
        <w:r w:rsidR="00346C60">
          <w:rPr>
            <w:noProof/>
            <w:webHidden/>
          </w:rPr>
        </w:r>
        <w:r w:rsidR="00346C60">
          <w:rPr>
            <w:noProof/>
            <w:webHidden/>
          </w:rPr>
          <w:fldChar w:fldCharType="separate"/>
        </w:r>
        <w:r w:rsidR="004E72EA">
          <w:rPr>
            <w:noProof/>
            <w:webHidden/>
          </w:rPr>
          <w:t>57</w:t>
        </w:r>
        <w:r w:rsidR="00346C60">
          <w:rPr>
            <w:noProof/>
            <w:webHidden/>
          </w:rPr>
          <w:fldChar w:fldCharType="end"/>
        </w:r>
      </w:hyperlink>
    </w:p>
    <w:p w14:paraId="3D92DF78" w14:textId="0E995128" w:rsidR="00346C60" w:rsidRDefault="00C928C4">
      <w:pPr>
        <w:pStyle w:val="TOC1"/>
        <w:tabs>
          <w:tab w:val="left" w:pos="400"/>
          <w:tab w:val="right" w:leader="dot" w:pos="8919"/>
        </w:tabs>
        <w:rPr>
          <w:rFonts w:asciiTheme="minorHAnsi" w:eastAsiaTheme="minorEastAsia" w:hAnsiTheme="minorHAnsi" w:cstheme="minorBidi"/>
          <w:b w:val="0"/>
          <w:bCs w:val="0"/>
          <w:caps w:val="0"/>
          <w:noProof/>
          <w:color w:val="auto"/>
          <w:sz w:val="22"/>
          <w:szCs w:val="22"/>
          <w:lang w:val="el-GR" w:eastAsia="el-GR"/>
        </w:rPr>
      </w:pPr>
      <w:hyperlink w:anchor="_Toc7182620" w:history="1">
        <w:r w:rsidR="00346C60" w:rsidRPr="00012CBF">
          <w:rPr>
            <w:rStyle w:val="Hyperlink"/>
            <w:noProof/>
          </w:rPr>
          <w:t>9</w:t>
        </w:r>
        <w:r w:rsidR="00346C60">
          <w:rPr>
            <w:rFonts w:asciiTheme="minorHAnsi" w:eastAsiaTheme="minorEastAsia" w:hAnsiTheme="minorHAnsi" w:cstheme="minorBidi"/>
            <w:b w:val="0"/>
            <w:bCs w:val="0"/>
            <w:caps w:val="0"/>
            <w:noProof/>
            <w:color w:val="auto"/>
            <w:sz w:val="22"/>
            <w:szCs w:val="22"/>
            <w:lang w:val="el-GR" w:eastAsia="el-GR"/>
          </w:rPr>
          <w:tab/>
        </w:r>
        <w:r w:rsidR="00346C60" w:rsidRPr="00012CBF">
          <w:rPr>
            <w:rStyle w:val="Hyperlink"/>
            <w:noProof/>
          </w:rPr>
          <w:t>How to manage and join video conferences with VCB</w:t>
        </w:r>
        <w:r w:rsidR="00346C60">
          <w:rPr>
            <w:noProof/>
            <w:webHidden/>
          </w:rPr>
          <w:tab/>
        </w:r>
        <w:r w:rsidR="00346C60">
          <w:rPr>
            <w:noProof/>
            <w:webHidden/>
          </w:rPr>
          <w:fldChar w:fldCharType="begin"/>
        </w:r>
        <w:r w:rsidR="00346C60">
          <w:rPr>
            <w:noProof/>
            <w:webHidden/>
          </w:rPr>
          <w:instrText xml:space="preserve"> PAGEREF _Toc7182620 \h </w:instrText>
        </w:r>
        <w:r w:rsidR="00346C60">
          <w:rPr>
            <w:noProof/>
            <w:webHidden/>
          </w:rPr>
        </w:r>
        <w:r w:rsidR="00346C60">
          <w:rPr>
            <w:noProof/>
            <w:webHidden/>
          </w:rPr>
          <w:fldChar w:fldCharType="separate"/>
        </w:r>
        <w:r w:rsidR="004E72EA">
          <w:rPr>
            <w:noProof/>
            <w:webHidden/>
          </w:rPr>
          <w:t>60</w:t>
        </w:r>
        <w:r w:rsidR="00346C60">
          <w:rPr>
            <w:noProof/>
            <w:webHidden/>
          </w:rPr>
          <w:fldChar w:fldCharType="end"/>
        </w:r>
      </w:hyperlink>
    </w:p>
    <w:p w14:paraId="4693C8EC" w14:textId="4D2984A2"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21" w:history="1">
        <w:r w:rsidR="00346C60" w:rsidRPr="00012CBF">
          <w:rPr>
            <w:rStyle w:val="Hyperlink"/>
            <w:noProof/>
            <w:lang w:val="en-GB"/>
            <w14:scene3d>
              <w14:camera w14:prst="orthographicFront"/>
              <w14:lightRig w14:rig="threePt" w14:dir="t">
                <w14:rot w14:lat="0" w14:lon="0" w14:rev="0"/>
              </w14:lightRig>
            </w14:scene3d>
          </w:rPr>
          <w:t>9.1</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Introduction</w:t>
        </w:r>
        <w:r w:rsidR="00346C60">
          <w:rPr>
            <w:noProof/>
            <w:webHidden/>
          </w:rPr>
          <w:tab/>
        </w:r>
        <w:r w:rsidR="00346C60">
          <w:rPr>
            <w:noProof/>
            <w:webHidden/>
          </w:rPr>
          <w:fldChar w:fldCharType="begin"/>
        </w:r>
        <w:r w:rsidR="00346C60">
          <w:rPr>
            <w:noProof/>
            <w:webHidden/>
          </w:rPr>
          <w:instrText xml:space="preserve"> PAGEREF _Toc7182621 \h </w:instrText>
        </w:r>
        <w:r w:rsidR="00346C60">
          <w:rPr>
            <w:noProof/>
            <w:webHidden/>
          </w:rPr>
        </w:r>
        <w:r w:rsidR="00346C60">
          <w:rPr>
            <w:noProof/>
            <w:webHidden/>
          </w:rPr>
          <w:fldChar w:fldCharType="separate"/>
        </w:r>
        <w:r w:rsidR="004E72EA">
          <w:rPr>
            <w:noProof/>
            <w:webHidden/>
          </w:rPr>
          <w:t>60</w:t>
        </w:r>
        <w:r w:rsidR="00346C60">
          <w:rPr>
            <w:noProof/>
            <w:webHidden/>
          </w:rPr>
          <w:fldChar w:fldCharType="end"/>
        </w:r>
      </w:hyperlink>
    </w:p>
    <w:p w14:paraId="2E8FE6C5" w14:textId="30909192"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22" w:history="1">
        <w:r w:rsidR="00346C60" w:rsidRPr="00012CBF">
          <w:rPr>
            <w:rStyle w:val="Hyperlink"/>
            <w:noProof/>
            <w:lang w:val="en-GB"/>
            <w14:scene3d>
              <w14:camera w14:prst="orthographicFront"/>
              <w14:lightRig w14:rig="threePt" w14:dir="t">
                <w14:rot w14:lat="0" w14:lon="0" w14:rev="0"/>
              </w14:lightRig>
            </w14:scene3d>
          </w:rPr>
          <w:t>9.2</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Video conferences management</w:t>
        </w:r>
        <w:r w:rsidR="00346C60">
          <w:rPr>
            <w:noProof/>
            <w:webHidden/>
          </w:rPr>
          <w:tab/>
        </w:r>
        <w:r w:rsidR="00346C60">
          <w:rPr>
            <w:noProof/>
            <w:webHidden/>
          </w:rPr>
          <w:fldChar w:fldCharType="begin"/>
        </w:r>
        <w:r w:rsidR="00346C60">
          <w:rPr>
            <w:noProof/>
            <w:webHidden/>
          </w:rPr>
          <w:instrText xml:space="preserve"> PAGEREF _Toc7182622 \h </w:instrText>
        </w:r>
        <w:r w:rsidR="00346C60">
          <w:rPr>
            <w:noProof/>
            <w:webHidden/>
          </w:rPr>
        </w:r>
        <w:r w:rsidR="00346C60">
          <w:rPr>
            <w:noProof/>
            <w:webHidden/>
          </w:rPr>
          <w:fldChar w:fldCharType="separate"/>
        </w:r>
        <w:r w:rsidR="004E72EA">
          <w:rPr>
            <w:noProof/>
            <w:webHidden/>
          </w:rPr>
          <w:t>60</w:t>
        </w:r>
        <w:r w:rsidR="00346C60">
          <w:rPr>
            <w:noProof/>
            <w:webHidden/>
          </w:rPr>
          <w:fldChar w:fldCharType="end"/>
        </w:r>
      </w:hyperlink>
    </w:p>
    <w:p w14:paraId="6194CFA8" w14:textId="298C9932" w:rsidR="00346C60" w:rsidRDefault="00C928C4">
      <w:pPr>
        <w:pStyle w:val="TOC3"/>
        <w:tabs>
          <w:tab w:val="left" w:pos="1000"/>
          <w:tab w:val="right" w:leader="dot" w:pos="8919"/>
        </w:tabs>
        <w:rPr>
          <w:rFonts w:eastAsiaTheme="minorEastAsia" w:cstheme="minorBidi"/>
          <w:noProof/>
          <w:color w:val="auto"/>
          <w:sz w:val="22"/>
          <w:szCs w:val="22"/>
          <w:lang w:val="el-GR" w:eastAsia="el-GR"/>
        </w:rPr>
      </w:pPr>
      <w:hyperlink w:anchor="_Toc7182623" w:history="1">
        <w:r w:rsidR="00346C60" w:rsidRPr="00012CBF">
          <w:rPr>
            <w:rStyle w:val="Hyperlink"/>
            <w:noProof/>
          </w:rPr>
          <w:t>9.2.1</w:t>
        </w:r>
        <w:r w:rsidR="00346C60">
          <w:rPr>
            <w:rFonts w:eastAsiaTheme="minorEastAsia" w:cstheme="minorBidi"/>
            <w:noProof/>
            <w:color w:val="auto"/>
            <w:sz w:val="22"/>
            <w:szCs w:val="22"/>
            <w:lang w:val="el-GR" w:eastAsia="el-GR"/>
          </w:rPr>
          <w:tab/>
        </w:r>
        <w:r w:rsidR="00346C60" w:rsidRPr="00012CBF">
          <w:rPr>
            <w:rStyle w:val="Hyperlink"/>
            <w:noProof/>
          </w:rPr>
          <w:t>Create a video conference</w:t>
        </w:r>
        <w:r w:rsidR="00346C60">
          <w:rPr>
            <w:noProof/>
            <w:webHidden/>
          </w:rPr>
          <w:tab/>
        </w:r>
        <w:r w:rsidR="00346C60">
          <w:rPr>
            <w:noProof/>
            <w:webHidden/>
          </w:rPr>
          <w:fldChar w:fldCharType="begin"/>
        </w:r>
        <w:r w:rsidR="00346C60">
          <w:rPr>
            <w:noProof/>
            <w:webHidden/>
          </w:rPr>
          <w:instrText xml:space="preserve"> PAGEREF _Toc7182623 \h </w:instrText>
        </w:r>
        <w:r w:rsidR="00346C60">
          <w:rPr>
            <w:noProof/>
            <w:webHidden/>
          </w:rPr>
        </w:r>
        <w:r w:rsidR="00346C60">
          <w:rPr>
            <w:noProof/>
            <w:webHidden/>
          </w:rPr>
          <w:fldChar w:fldCharType="separate"/>
        </w:r>
        <w:r w:rsidR="004E72EA">
          <w:rPr>
            <w:noProof/>
            <w:webHidden/>
          </w:rPr>
          <w:t>60</w:t>
        </w:r>
        <w:r w:rsidR="00346C60">
          <w:rPr>
            <w:noProof/>
            <w:webHidden/>
          </w:rPr>
          <w:fldChar w:fldCharType="end"/>
        </w:r>
      </w:hyperlink>
    </w:p>
    <w:p w14:paraId="24EF53CC" w14:textId="09A3737F" w:rsidR="00346C60" w:rsidRDefault="00C928C4">
      <w:pPr>
        <w:pStyle w:val="TOC3"/>
        <w:tabs>
          <w:tab w:val="left" w:pos="1000"/>
          <w:tab w:val="right" w:leader="dot" w:pos="8919"/>
        </w:tabs>
        <w:rPr>
          <w:rFonts w:eastAsiaTheme="minorEastAsia" w:cstheme="minorBidi"/>
          <w:noProof/>
          <w:color w:val="auto"/>
          <w:sz w:val="22"/>
          <w:szCs w:val="22"/>
          <w:lang w:val="el-GR" w:eastAsia="el-GR"/>
        </w:rPr>
      </w:pPr>
      <w:hyperlink w:anchor="_Toc7182624" w:history="1">
        <w:r w:rsidR="00346C60" w:rsidRPr="00012CBF">
          <w:rPr>
            <w:rStyle w:val="Hyperlink"/>
            <w:noProof/>
          </w:rPr>
          <w:t>9.2.2</w:t>
        </w:r>
        <w:r w:rsidR="00346C60">
          <w:rPr>
            <w:rFonts w:eastAsiaTheme="minorEastAsia" w:cstheme="minorBidi"/>
            <w:noProof/>
            <w:color w:val="auto"/>
            <w:sz w:val="22"/>
            <w:szCs w:val="22"/>
            <w:lang w:val="el-GR" w:eastAsia="el-GR"/>
          </w:rPr>
          <w:tab/>
        </w:r>
        <w:r w:rsidR="00346C60" w:rsidRPr="00012CBF">
          <w:rPr>
            <w:rStyle w:val="Hyperlink"/>
            <w:noProof/>
          </w:rPr>
          <w:t>Cancel a video conference</w:t>
        </w:r>
        <w:r w:rsidR="00346C60">
          <w:rPr>
            <w:noProof/>
            <w:webHidden/>
          </w:rPr>
          <w:tab/>
        </w:r>
        <w:r w:rsidR="00346C60">
          <w:rPr>
            <w:noProof/>
            <w:webHidden/>
          </w:rPr>
          <w:fldChar w:fldCharType="begin"/>
        </w:r>
        <w:r w:rsidR="00346C60">
          <w:rPr>
            <w:noProof/>
            <w:webHidden/>
          </w:rPr>
          <w:instrText xml:space="preserve"> PAGEREF _Toc7182624 \h </w:instrText>
        </w:r>
        <w:r w:rsidR="00346C60">
          <w:rPr>
            <w:noProof/>
            <w:webHidden/>
          </w:rPr>
        </w:r>
        <w:r w:rsidR="00346C60">
          <w:rPr>
            <w:noProof/>
            <w:webHidden/>
          </w:rPr>
          <w:fldChar w:fldCharType="separate"/>
        </w:r>
        <w:r w:rsidR="004E72EA">
          <w:rPr>
            <w:noProof/>
            <w:webHidden/>
          </w:rPr>
          <w:t>64</w:t>
        </w:r>
        <w:r w:rsidR="00346C60">
          <w:rPr>
            <w:noProof/>
            <w:webHidden/>
          </w:rPr>
          <w:fldChar w:fldCharType="end"/>
        </w:r>
      </w:hyperlink>
    </w:p>
    <w:p w14:paraId="0C6E84F1" w14:textId="35D4B0C5" w:rsidR="00346C60" w:rsidRDefault="00C928C4">
      <w:pPr>
        <w:pStyle w:val="TOC3"/>
        <w:tabs>
          <w:tab w:val="left" w:pos="1000"/>
          <w:tab w:val="right" w:leader="dot" w:pos="8919"/>
        </w:tabs>
        <w:rPr>
          <w:rFonts w:eastAsiaTheme="minorEastAsia" w:cstheme="minorBidi"/>
          <w:noProof/>
          <w:color w:val="auto"/>
          <w:sz w:val="22"/>
          <w:szCs w:val="22"/>
          <w:lang w:val="el-GR" w:eastAsia="el-GR"/>
        </w:rPr>
      </w:pPr>
      <w:hyperlink w:anchor="_Toc7182625" w:history="1">
        <w:r w:rsidR="00346C60" w:rsidRPr="00012CBF">
          <w:rPr>
            <w:rStyle w:val="Hyperlink"/>
            <w:noProof/>
          </w:rPr>
          <w:t>9.2.3</w:t>
        </w:r>
        <w:r w:rsidR="00346C60">
          <w:rPr>
            <w:rFonts w:eastAsiaTheme="minorEastAsia" w:cstheme="minorBidi"/>
            <w:noProof/>
            <w:color w:val="auto"/>
            <w:sz w:val="22"/>
            <w:szCs w:val="22"/>
            <w:lang w:val="el-GR" w:eastAsia="el-GR"/>
          </w:rPr>
          <w:tab/>
        </w:r>
        <w:r w:rsidR="00346C60" w:rsidRPr="00012CBF">
          <w:rPr>
            <w:rStyle w:val="Hyperlink"/>
            <w:noProof/>
          </w:rPr>
          <w:t>Past video conferences</w:t>
        </w:r>
        <w:r w:rsidR="00346C60">
          <w:rPr>
            <w:noProof/>
            <w:webHidden/>
          </w:rPr>
          <w:tab/>
        </w:r>
        <w:r w:rsidR="00346C60">
          <w:rPr>
            <w:noProof/>
            <w:webHidden/>
          </w:rPr>
          <w:fldChar w:fldCharType="begin"/>
        </w:r>
        <w:r w:rsidR="00346C60">
          <w:rPr>
            <w:noProof/>
            <w:webHidden/>
          </w:rPr>
          <w:instrText xml:space="preserve"> PAGEREF _Toc7182625 \h </w:instrText>
        </w:r>
        <w:r w:rsidR="00346C60">
          <w:rPr>
            <w:noProof/>
            <w:webHidden/>
          </w:rPr>
        </w:r>
        <w:r w:rsidR="00346C60">
          <w:rPr>
            <w:noProof/>
            <w:webHidden/>
          </w:rPr>
          <w:fldChar w:fldCharType="separate"/>
        </w:r>
        <w:r w:rsidR="004E72EA">
          <w:rPr>
            <w:noProof/>
            <w:webHidden/>
          </w:rPr>
          <w:t>64</w:t>
        </w:r>
        <w:r w:rsidR="00346C60">
          <w:rPr>
            <w:noProof/>
            <w:webHidden/>
          </w:rPr>
          <w:fldChar w:fldCharType="end"/>
        </w:r>
      </w:hyperlink>
    </w:p>
    <w:p w14:paraId="06EEBE23" w14:textId="59F423B5" w:rsidR="00346C60" w:rsidRDefault="00C928C4">
      <w:pPr>
        <w:pStyle w:val="TOC3"/>
        <w:tabs>
          <w:tab w:val="left" w:pos="1000"/>
          <w:tab w:val="right" w:leader="dot" w:pos="8919"/>
        </w:tabs>
        <w:rPr>
          <w:rFonts w:eastAsiaTheme="minorEastAsia" w:cstheme="minorBidi"/>
          <w:noProof/>
          <w:color w:val="auto"/>
          <w:sz w:val="22"/>
          <w:szCs w:val="22"/>
          <w:lang w:val="el-GR" w:eastAsia="el-GR"/>
        </w:rPr>
      </w:pPr>
      <w:hyperlink w:anchor="_Toc7182626" w:history="1">
        <w:r w:rsidR="00346C60" w:rsidRPr="00012CBF">
          <w:rPr>
            <w:rStyle w:val="Hyperlink"/>
            <w:noProof/>
          </w:rPr>
          <w:t>9.2.4</w:t>
        </w:r>
        <w:r w:rsidR="00346C60">
          <w:rPr>
            <w:rFonts w:eastAsiaTheme="minorEastAsia" w:cstheme="minorBidi"/>
            <w:noProof/>
            <w:color w:val="auto"/>
            <w:sz w:val="22"/>
            <w:szCs w:val="22"/>
            <w:lang w:val="el-GR" w:eastAsia="el-GR"/>
          </w:rPr>
          <w:tab/>
        </w:r>
        <w:r w:rsidR="00346C60" w:rsidRPr="00012CBF">
          <w:rPr>
            <w:rStyle w:val="Hyperlink"/>
            <w:noProof/>
          </w:rPr>
          <w:t>Managing email templates</w:t>
        </w:r>
        <w:r w:rsidR="00346C60">
          <w:rPr>
            <w:noProof/>
            <w:webHidden/>
          </w:rPr>
          <w:tab/>
        </w:r>
        <w:r w:rsidR="00346C60">
          <w:rPr>
            <w:noProof/>
            <w:webHidden/>
          </w:rPr>
          <w:fldChar w:fldCharType="begin"/>
        </w:r>
        <w:r w:rsidR="00346C60">
          <w:rPr>
            <w:noProof/>
            <w:webHidden/>
          </w:rPr>
          <w:instrText xml:space="preserve"> PAGEREF _Toc7182626 \h </w:instrText>
        </w:r>
        <w:r w:rsidR="00346C60">
          <w:rPr>
            <w:noProof/>
            <w:webHidden/>
          </w:rPr>
        </w:r>
        <w:r w:rsidR="00346C60">
          <w:rPr>
            <w:noProof/>
            <w:webHidden/>
          </w:rPr>
          <w:fldChar w:fldCharType="separate"/>
        </w:r>
        <w:r w:rsidR="004E72EA">
          <w:rPr>
            <w:noProof/>
            <w:webHidden/>
          </w:rPr>
          <w:t>65</w:t>
        </w:r>
        <w:r w:rsidR="00346C60">
          <w:rPr>
            <w:noProof/>
            <w:webHidden/>
          </w:rPr>
          <w:fldChar w:fldCharType="end"/>
        </w:r>
      </w:hyperlink>
    </w:p>
    <w:p w14:paraId="1000FB1E" w14:textId="649E17F2" w:rsidR="00346C60" w:rsidRDefault="00C928C4">
      <w:pPr>
        <w:pStyle w:val="TOC2"/>
        <w:tabs>
          <w:tab w:val="left" w:pos="600"/>
          <w:tab w:val="right" w:leader="dot" w:pos="8919"/>
        </w:tabs>
        <w:rPr>
          <w:rFonts w:eastAsiaTheme="minorEastAsia" w:cstheme="minorBidi"/>
          <w:b w:val="0"/>
          <w:bCs w:val="0"/>
          <w:noProof/>
          <w:color w:val="auto"/>
          <w:sz w:val="22"/>
          <w:szCs w:val="22"/>
          <w:lang w:val="el-GR" w:eastAsia="el-GR"/>
        </w:rPr>
      </w:pPr>
      <w:hyperlink w:anchor="_Toc7182627" w:history="1">
        <w:r w:rsidR="00346C60" w:rsidRPr="00012CBF">
          <w:rPr>
            <w:rStyle w:val="Hyperlink"/>
            <w:noProof/>
            <w:lang w:val="en-GB"/>
            <w14:scene3d>
              <w14:camera w14:prst="orthographicFront"/>
              <w14:lightRig w14:rig="threePt" w14:dir="t">
                <w14:rot w14:lat="0" w14:lon="0" w14:rev="0"/>
              </w14:lightRig>
            </w14:scene3d>
          </w:rPr>
          <w:t>9.3</w:t>
        </w:r>
        <w:r w:rsidR="00346C60">
          <w:rPr>
            <w:rFonts w:eastAsiaTheme="minorEastAsia" w:cstheme="minorBidi"/>
            <w:b w:val="0"/>
            <w:bCs w:val="0"/>
            <w:noProof/>
            <w:color w:val="auto"/>
            <w:sz w:val="22"/>
            <w:szCs w:val="22"/>
            <w:lang w:val="el-GR" w:eastAsia="el-GR"/>
          </w:rPr>
          <w:tab/>
        </w:r>
        <w:r w:rsidR="00346C60" w:rsidRPr="00012CBF">
          <w:rPr>
            <w:rStyle w:val="Hyperlink"/>
            <w:noProof/>
            <w:lang w:val="en-GB"/>
          </w:rPr>
          <w:t>Video conference participation</w:t>
        </w:r>
        <w:r w:rsidR="00346C60">
          <w:rPr>
            <w:noProof/>
            <w:webHidden/>
          </w:rPr>
          <w:tab/>
        </w:r>
        <w:r w:rsidR="00346C60">
          <w:rPr>
            <w:noProof/>
            <w:webHidden/>
          </w:rPr>
          <w:fldChar w:fldCharType="begin"/>
        </w:r>
        <w:r w:rsidR="00346C60">
          <w:rPr>
            <w:noProof/>
            <w:webHidden/>
          </w:rPr>
          <w:instrText xml:space="preserve"> PAGEREF _Toc7182627 \h </w:instrText>
        </w:r>
        <w:r w:rsidR="00346C60">
          <w:rPr>
            <w:noProof/>
            <w:webHidden/>
          </w:rPr>
        </w:r>
        <w:r w:rsidR="00346C60">
          <w:rPr>
            <w:noProof/>
            <w:webHidden/>
          </w:rPr>
          <w:fldChar w:fldCharType="separate"/>
        </w:r>
        <w:r w:rsidR="004E72EA">
          <w:rPr>
            <w:noProof/>
            <w:webHidden/>
          </w:rPr>
          <w:t>66</w:t>
        </w:r>
        <w:r w:rsidR="00346C60">
          <w:rPr>
            <w:noProof/>
            <w:webHidden/>
          </w:rPr>
          <w:fldChar w:fldCharType="end"/>
        </w:r>
      </w:hyperlink>
    </w:p>
    <w:p w14:paraId="2B688F4A" w14:textId="7C4A1AB3" w:rsidR="0081500E" w:rsidRDefault="008F184D">
      <w:pPr>
        <w:rPr>
          <w:lang w:val="en-GB"/>
        </w:rPr>
      </w:pPr>
      <w:r>
        <w:rPr>
          <w:lang w:val="en-GB"/>
        </w:rPr>
        <w:fldChar w:fldCharType="end"/>
      </w:r>
    </w:p>
    <w:p w14:paraId="654DC440" w14:textId="77777777" w:rsidR="0081500E" w:rsidRDefault="0081500E">
      <w:pPr>
        <w:spacing w:line="240" w:lineRule="auto"/>
        <w:rPr>
          <w:lang w:val="en-GB"/>
        </w:rPr>
      </w:pPr>
    </w:p>
    <w:p w14:paraId="736EB831" w14:textId="77777777" w:rsidR="0081500E" w:rsidRDefault="0081500E">
      <w:pPr>
        <w:rPr>
          <w:lang w:val="en-GB"/>
        </w:rPr>
      </w:pPr>
      <w:bookmarkStart w:id="30" w:name="_Toc322333252"/>
      <w:bookmarkStart w:id="31" w:name="_Toc324505781"/>
      <w:bookmarkStart w:id="32" w:name="_Hlk487445349"/>
      <w:bookmarkEnd w:id="30"/>
      <w:bookmarkEnd w:id="31"/>
      <w:bookmarkEnd w:id="32"/>
    </w:p>
    <w:p w14:paraId="799D340C" w14:textId="77777777" w:rsidR="0081500E" w:rsidRDefault="00111155">
      <w:pPr>
        <w:spacing w:line="240" w:lineRule="auto"/>
        <w:jc w:val="left"/>
        <w:rPr>
          <w:lang w:val="en-GB"/>
        </w:rPr>
      </w:pPr>
      <w:r>
        <w:br w:type="page"/>
      </w:r>
    </w:p>
    <w:p w14:paraId="1EE2A121" w14:textId="77777777" w:rsidR="00EA21BB" w:rsidRDefault="00EA21BB" w:rsidP="004E0CC6">
      <w:pPr>
        <w:pStyle w:val="Heading1"/>
        <w:rPr>
          <w:lang w:val="en-GB"/>
        </w:rPr>
      </w:pPr>
      <w:bookmarkStart w:id="33" w:name="_Toc514316096"/>
      <w:bookmarkStart w:id="34" w:name="_Toc526261856"/>
      <w:bookmarkStart w:id="35" w:name="_Toc7182566"/>
      <w:bookmarkStart w:id="36" w:name="_Toc488185283"/>
      <w:r>
        <w:rPr>
          <w:lang w:val="en-GB"/>
        </w:rPr>
        <w:lastRenderedPageBreak/>
        <w:t xml:space="preserve">User </w:t>
      </w:r>
      <w:r w:rsidRPr="002F7E26">
        <w:t>certificate</w:t>
      </w:r>
      <w:r>
        <w:rPr>
          <w:lang w:val="en-GB"/>
        </w:rPr>
        <w:t xml:space="preserve"> </w:t>
      </w:r>
      <w:r w:rsidRPr="004E0CC6">
        <w:t>handling</w:t>
      </w:r>
      <w:bookmarkEnd w:id="33"/>
      <w:bookmarkEnd w:id="34"/>
      <w:bookmarkEnd w:id="35"/>
    </w:p>
    <w:p w14:paraId="774C30B3" w14:textId="77777777" w:rsidR="00EA21BB" w:rsidRDefault="00EA21BB" w:rsidP="00EA21BB">
      <w:pPr>
        <w:rPr>
          <w:lang w:val="en-GB"/>
        </w:rPr>
      </w:pPr>
      <w:r>
        <w:rPr>
          <w:lang w:val="en-GB"/>
        </w:rPr>
        <w:t>User</w:t>
      </w:r>
      <w:r w:rsidR="005D0F97">
        <w:rPr>
          <w:lang w:val="en-GB"/>
        </w:rPr>
        <w:t>s</w:t>
      </w:r>
      <w:r>
        <w:rPr>
          <w:lang w:val="en-GB"/>
        </w:rPr>
        <w:t xml:space="preserve"> can login into CSP either by using the user certificates or by using </w:t>
      </w:r>
      <w:proofErr w:type="spellStart"/>
      <w:r>
        <w:rPr>
          <w:lang w:val="en-GB"/>
        </w:rPr>
        <w:t>userid</w:t>
      </w:r>
      <w:proofErr w:type="spellEnd"/>
      <w:r>
        <w:rPr>
          <w:lang w:val="en-GB"/>
        </w:rPr>
        <w:t>/password credentials. In case of certificate-driven authentication, one of the two following possibilities can be chose</w:t>
      </w:r>
      <w:r w:rsidR="005D0F97">
        <w:rPr>
          <w:lang w:val="en-GB"/>
        </w:rPr>
        <w:t>n</w:t>
      </w:r>
      <w:r>
        <w:rPr>
          <w:lang w:val="en-GB"/>
        </w:rPr>
        <w:t>:</w:t>
      </w:r>
    </w:p>
    <w:p w14:paraId="40F52855" w14:textId="77777777" w:rsidR="00EA21BB" w:rsidRDefault="00EA21BB" w:rsidP="00EA21BB">
      <w:pPr>
        <w:pStyle w:val="ListParagraph"/>
        <w:numPr>
          <w:ilvl w:val="0"/>
          <w:numId w:val="21"/>
        </w:numPr>
      </w:pPr>
      <w:r>
        <w:t xml:space="preserve">Usage of the user certificates issued by the </w:t>
      </w:r>
      <w:proofErr w:type="spellStart"/>
      <w:r>
        <w:t>MELiCERTES</w:t>
      </w:r>
      <w:proofErr w:type="spellEnd"/>
      <w:r>
        <w:t xml:space="preserve"> PKI – per default enabled and could be used out of the box (see chapter 1.1)</w:t>
      </w:r>
    </w:p>
    <w:p w14:paraId="18190E89" w14:textId="77777777" w:rsidR="006B2769" w:rsidRDefault="00EA21BB" w:rsidP="00EA21BB">
      <w:pPr>
        <w:pStyle w:val="ListParagraph"/>
        <w:numPr>
          <w:ilvl w:val="0"/>
          <w:numId w:val="21"/>
        </w:numPr>
      </w:pPr>
      <w:r>
        <w:t xml:space="preserve">Usage of own user certificates – this implies CSP </w:t>
      </w:r>
      <w:proofErr w:type="gramStart"/>
      <w:r>
        <w:t>has to</w:t>
      </w:r>
      <w:proofErr w:type="gramEnd"/>
      <w:r>
        <w:t xml:space="preserve"> be reconfigured in order to support this case – see Administration </w:t>
      </w:r>
      <w:proofErr w:type="spellStart"/>
      <w:r>
        <w:t>Manual</w:t>
      </w:r>
      <w:r w:rsidR="006B2769">
        <w:t>.</w:t>
      </w:r>
      <w:bookmarkStart w:id="37" w:name="_Toc514316097"/>
      <w:r w:rsidRPr="006B2769">
        <w:t>Requesting</w:t>
      </w:r>
      <w:proofErr w:type="spellEnd"/>
      <w:r w:rsidRPr="006B2769">
        <w:t xml:space="preserve"> </w:t>
      </w:r>
    </w:p>
    <w:p w14:paraId="144F6674" w14:textId="77777777" w:rsidR="00EA21BB" w:rsidRPr="006B2769" w:rsidRDefault="006B2769" w:rsidP="004E0CC6">
      <w:pPr>
        <w:pStyle w:val="Heading2"/>
      </w:pPr>
      <w:bookmarkStart w:id="38" w:name="_Toc526261857"/>
      <w:bookmarkStart w:id="39" w:name="_Toc7182567"/>
      <w:r w:rsidRPr="002908EC">
        <w:rPr>
          <w:lang w:val="en-GB"/>
        </w:rPr>
        <w:t xml:space="preserve">Requesting </w:t>
      </w:r>
      <w:r w:rsidR="00EA21BB" w:rsidRPr="006B2769">
        <w:t xml:space="preserve">a user certificate via </w:t>
      </w:r>
      <w:proofErr w:type="spellStart"/>
      <w:r w:rsidR="005D0F97" w:rsidRPr="006B2769">
        <w:rPr>
          <w:lang w:val="en-US"/>
        </w:rPr>
        <w:t>MELiCERTES</w:t>
      </w:r>
      <w:proofErr w:type="spellEnd"/>
      <w:r w:rsidR="005D0F97" w:rsidRPr="006B2769">
        <w:rPr>
          <w:lang w:val="en-US"/>
        </w:rPr>
        <w:t xml:space="preserve"> </w:t>
      </w:r>
      <w:r w:rsidR="00EA21BB" w:rsidRPr="006B2769">
        <w:t>PKI</w:t>
      </w:r>
      <w:bookmarkEnd w:id="37"/>
      <w:bookmarkEnd w:id="38"/>
      <w:bookmarkEnd w:id="39"/>
    </w:p>
    <w:p w14:paraId="451A2AF6" w14:textId="77777777" w:rsidR="00EA21BB" w:rsidRPr="002908EC" w:rsidRDefault="00EA21BB" w:rsidP="00EA21BB">
      <w:pPr>
        <w:rPr>
          <w:lang w:val="en-GB"/>
        </w:rPr>
      </w:pPr>
      <w:r w:rsidRPr="002908EC">
        <w:rPr>
          <w:lang w:val="en-GB"/>
        </w:rPr>
        <w:t>In order to use a certificate driven login into CSP, a user certificate with corresponding software token (private key) is required. Such certificate, inclusive token, can be obtained by performing the steps described in this section.</w:t>
      </w:r>
    </w:p>
    <w:p w14:paraId="17EEE966" w14:textId="77777777" w:rsidR="00EA21BB" w:rsidRPr="002908EC" w:rsidRDefault="00EA21BB" w:rsidP="00EA21BB">
      <w:pPr>
        <w:rPr>
          <w:b/>
          <w:lang w:val="en-GB"/>
        </w:rPr>
      </w:pPr>
      <w:r w:rsidRPr="002908EC">
        <w:rPr>
          <w:b/>
          <w:lang w:val="en-GB"/>
        </w:rPr>
        <w:t>Note! Only Firefox and Internet Explorer are currently supported.</w:t>
      </w:r>
    </w:p>
    <w:p w14:paraId="437CB337" w14:textId="77777777" w:rsidR="00EA21BB" w:rsidRPr="006B2769" w:rsidRDefault="00EA21BB" w:rsidP="004E0CC6">
      <w:pPr>
        <w:pStyle w:val="Heading2"/>
      </w:pPr>
      <w:bookmarkStart w:id="40" w:name="_Ref493055958"/>
      <w:bookmarkStart w:id="41" w:name="_Toc514316098"/>
      <w:bookmarkStart w:id="42" w:name="_Toc526261858"/>
      <w:bookmarkStart w:id="43" w:name="_Toc7182568"/>
      <w:r w:rsidRPr="006B2769">
        <w:t>Applying for the certificate</w:t>
      </w:r>
      <w:bookmarkEnd w:id="40"/>
      <w:bookmarkEnd w:id="41"/>
      <w:bookmarkEnd w:id="42"/>
      <w:bookmarkEnd w:id="43"/>
    </w:p>
    <w:p w14:paraId="21F4118F" w14:textId="26DC1023" w:rsidR="00EA21BB" w:rsidRPr="002908EC" w:rsidRDefault="00EA21BB" w:rsidP="00EA21BB">
      <w:pPr>
        <w:rPr>
          <w:lang w:val="en-GB"/>
        </w:rPr>
      </w:pPr>
      <w:r w:rsidRPr="002908EC">
        <w:rPr>
          <w:lang w:val="en-GB"/>
        </w:rPr>
        <w:t xml:space="preserve">Go to </w:t>
      </w:r>
      <w:hyperlink r:id="rId13" w:history="1">
        <w:r w:rsidRPr="002908EC">
          <w:rPr>
            <w:rStyle w:val="Hyperlink"/>
            <w:lang w:val="en-GB"/>
          </w:rPr>
          <w:t>https://pki.dfn-cert.de/melicertes-ca/pub</w:t>
        </w:r>
      </w:hyperlink>
      <w:r w:rsidRPr="002908EC">
        <w:rPr>
          <w:lang w:val="en-GB"/>
        </w:rPr>
        <w:t>. The Welcome Screen of the PKI-Site will be shown, please select the User Certificate tab.</w:t>
      </w:r>
    </w:p>
    <w:p w14:paraId="2B5266DA" w14:textId="77777777" w:rsidR="00EA21BB" w:rsidRPr="002908EC" w:rsidRDefault="00EA21BB" w:rsidP="00EA21BB">
      <w:pPr>
        <w:rPr>
          <w:lang w:val="en-GB"/>
        </w:rPr>
      </w:pPr>
      <w:r w:rsidRPr="002908EC">
        <w:rPr>
          <w:noProof/>
          <w:lang w:val="el-GR" w:eastAsia="el-GR"/>
        </w:rPr>
        <w:drawing>
          <wp:inline distT="0" distB="0" distL="0" distR="0" wp14:anchorId="39C07845" wp14:editId="27D2C071">
            <wp:extent cx="5670550" cy="1906905"/>
            <wp:effectExtent l="0" t="0" r="635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01.PNG"/>
                    <pic:cNvPicPr/>
                  </pic:nvPicPr>
                  <pic:blipFill>
                    <a:blip r:embed="rId14">
                      <a:extLst>
                        <a:ext uri="{28A0092B-C50C-407E-A947-70E740481C1C}">
                          <a14:useLocalDpi xmlns:a14="http://schemas.microsoft.com/office/drawing/2010/main" val="0"/>
                        </a:ext>
                      </a:extLst>
                    </a:blip>
                    <a:stretch>
                      <a:fillRect/>
                    </a:stretch>
                  </pic:blipFill>
                  <pic:spPr>
                    <a:xfrm>
                      <a:off x="0" y="0"/>
                      <a:ext cx="5670550" cy="1906905"/>
                    </a:xfrm>
                    <a:prstGeom prst="rect">
                      <a:avLst/>
                    </a:prstGeom>
                  </pic:spPr>
                </pic:pic>
              </a:graphicData>
            </a:graphic>
          </wp:inline>
        </w:drawing>
      </w:r>
    </w:p>
    <w:p w14:paraId="1340931D" w14:textId="77777777" w:rsidR="00EA21BB" w:rsidRPr="002908EC" w:rsidRDefault="00EA21BB" w:rsidP="00EA21BB">
      <w:pPr>
        <w:rPr>
          <w:lang w:val="en-GB"/>
        </w:rPr>
      </w:pPr>
      <w:r w:rsidRPr="002908EC">
        <w:rPr>
          <w:lang w:val="en-GB"/>
        </w:rPr>
        <w:t>The “Request a Client Certificate” page is displayed.</w:t>
      </w:r>
    </w:p>
    <w:p w14:paraId="2F5871D0" w14:textId="77777777" w:rsidR="00EA21BB" w:rsidRPr="002908EC" w:rsidRDefault="00EA21BB" w:rsidP="00EA21BB">
      <w:pPr>
        <w:rPr>
          <w:lang w:val="en-GB"/>
        </w:rPr>
      </w:pPr>
      <w:r w:rsidRPr="002908EC">
        <w:rPr>
          <w:noProof/>
          <w:lang w:val="el-GR" w:eastAsia="el-GR"/>
        </w:rPr>
        <w:lastRenderedPageBreak/>
        <w:drawing>
          <wp:inline distT="0" distB="0" distL="0" distR="0" wp14:anchorId="5B2D6C91" wp14:editId="78AAD562">
            <wp:extent cx="5552440" cy="4448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02.PNG"/>
                    <pic:cNvPicPr/>
                  </pic:nvPicPr>
                  <pic:blipFill>
                    <a:blip r:embed="rId15">
                      <a:extLst>
                        <a:ext uri="{28A0092B-C50C-407E-A947-70E740481C1C}">
                          <a14:useLocalDpi xmlns:a14="http://schemas.microsoft.com/office/drawing/2010/main" val="0"/>
                        </a:ext>
                      </a:extLst>
                    </a:blip>
                    <a:stretch>
                      <a:fillRect/>
                    </a:stretch>
                  </pic:blipFill>
                  <pic:spPr>
                    <a:xfrm>
                      <a:off x="0" y="0"/>
                      <a:ext cx="5552797" cy="4448461"/>
                    </a:xfrm>
                    <a:prstGeom prst="rect">
                      <a:avLst/>
                    </a:prstGeom>
                  </pic:spPr>
                </pic:pic>
              </a:graphicData>
            </a:graphic>
          </wp:inline>
        </w:drawing>
      </w:r>
    </w:p>
    <w:p w14:paraId="6F130DD4" w14:textId="77777777" w:rsidR="00EA21BB" w:rsidRPr="002908EC" w:rsidRDefault="00EA21BB" w:rsidP="00EA21BB">
      <w:pPr>
        <w:rPr>
          <w:lang w:val="en-GB"/>
        </w:rPr>
      </w:pPr>
      <w:r w:rsidRPr="002908EC">
        <w:rPr>
          <w:lang w:val="en-GB"/>
        </w:rPr>
        <w:t>Please provide the following data:</w:t>
      </w:r>
    </w:p>
    <w:p w14:paraId="490672FA" w14:textId="77777777" w:rsidR="00EA21BB" w:rsidRPr="002908EC" w:rsidRDefault="00EA21BB" w:rsidP="00EA21BB">
      <w:pPr>
        <w:pStyle w:val="ListParagraph"/>
        <w:numPr>
          <w:ilvl w:val="0"/>
          <w:numId w:val="22"/>
        </w:numPr>
        <w:rPr>
          <w:rFonts w:asciiTheme="minorHAnsi" w:hAnsiTheme="minorHAnsi" w:cstheme="minorHAnsi"/>
          <w:sz w:val="20"/>
          <w:szCs w:val="20"/>
        </w:rPr>
      </w:pPr>
      <w:r w:rsidRPr="002908EC">
        <w:rPr>
          <w:rFonts w:asciiTheme="minorHAnsi" w:hAnsiTheme="minorHAnsi" w:cstheme="minorHAnsi"/>
          <w:sz w:val="20"/>
          <w:szCs w:val="20"/>
        </w:rPr>
        <w:t>E-Mail: the e-mail address will be used to validate your request and to communicate the results</w:t>
      </w:r>
    </w:p>
    <w:p w14:paraId="1775CF7E" w14:textId="77777777" w:rsidR="00EA21BB" w:rsidRPr="002908EC" w:rsidRDefault="00EA21BB" w:rsidP="00EA21BB">
      <w:pPr>
        <w:pStyle w:val="ListParagraph"/>
        <w:numPr>
          <w:ilvl w:val="0"/>
          <w:numId w:val="22"/>
        </w:numPr>
        <w:rPr>
          <w:rFonts w:asciiTheme="minorHAnsi" w:hAnsiTheme="minorHAnsi" w:cstheme="minorHAnsi"/>
          <w:sz w:val="20"/>
          <w:szCs w:val="20"/>
        </w:rPr>
      </w:pPr>
      <w:r w:rsidRPr="002908EC">
        <w:rPr>
          <w:rFonts w:asciiTheme="minorHAnsi" w:hAnsiTheme="minorHAnsi" w:cstheme="minorHAnsi"/>
          <w:sz w:val="20"/>
          <w:szCs w:val="20"/>
        </w:rPr>
        <w:t xml:space="preserve">Name: the provided name should cover the </w:t>
      </w:r>
      <w:proofErr w:type="gramStart"/>
      <w:r w:rsidRPr="002908EC">
        <w:rPr>
          <w:rFonts w:asciiTheme="minorHAnsi" w:hAnsiTheme="minorHAnsi" w:cstheme="minorHAnsi"/>
          <w:sz w:val="20"/>
          <w:szCs w:val="20"/>
        </w:rPr>
        <w:t>user name</w:t>
      </w:r>
      <w:proofErr w:type="gramEnd"/>
      <w:r w:rsidRPr="002908EC">
        <w:rPr>
          <w:rFonts w:asciiTheme="minorHAnsi" w:hAnsiTheme="minorHAnsi" w:cstheme="minorHAnsi"/>
          <w:sz w:val="20"/>
          <w:szCs w:val="20"/>
        </w:rPr>
        <w:t>, which will be used on the CSP (</w:t>
      </w:r>
      <w:proofErr w:type="spellStart"/>
      <w:r w:rsidRPr="002908EC">
        <w:rPr>
          <w:rFonts w:asciiTheme="minorHAnsi" w:hAnsiTheme="minorHAnsi" w:cstheme="minorHAnsi"/>
          <w:sz w:val="20"/>
          <w:szCs w:val="20"/>
        </w:rPr>
        <w:t>uid</w:t>
      </w:r>
      <w:proofErr w:type="spellEnd"/>
      <w:r w:rsidRPr="002908EC">
        <w:rPr>
          <w:rFonts w:asciiTheme="minorHAnsi" w:hAnsiTheme="minorHAnsi" w:cstheme="minorHAnsi"/>
          <w:sz w:val="20"/>
          <w:szCs w:val="20"/>
        </w:rPr>
        <w:t>)</w:t>
      </w:r>
    </w:p>
    <w:p w14:paraId="1DA5D31E" w14:textId="77777777" w:rsidR="00EA21BB" w:rsidRPr="002908EC" w:rsidRDefault="00EA21BB" w:rsidP="00EA21BB">
      <w:pPr>
        <w:pStyle w:val="ListParagraph"/>
        <w:numPr>
          <w:ilvl w:val="0"/>
          <w:numId w:val="22"/>
        </w:numPr>
        <w:rPr>
          <w:rFonts w:asciiTheme="minorHAnsi" w:hAnsiTheme="minorHAnsi" w:cstheme="minorHAnsi"/>
          <w:sz w:val="20"/>
          <w:szCs w:val="20"/>
        </w:rPr>
      </w:pPr>
      <w:r w:rsidRPr="002908EC">
        <w:rPr>
          <w:rFonts w:asciiTheme="minorHAnsi" w:hAnsiTheme="minorHAnsi" w:cstheme="minorHAnsi"/>
          <w:sz w:val="20"/>
          <w:szCs w:val="20"/>
        </w:rPr>
        <w:t>Department: (optional) the name of the department, the user is belonging to</w:t>
      </w:r>
      <w:r>
        <w:rPr>
          <w:rStyle w:val="FootnoteReference"/>
          <w:szCs w:val="20"/>
        </w:rPr>
        <w:footnoteReference w:id="1"/>
      </w:r>
    </w:p>
    <w:p w14:paraId="7DA0DE2B" w14:textId="77777777" w:rsidR="00EA21BB" w:rsidRPr="002908EC" w:rsidRDefault="00EA21BB" w:rsidP="00EA21BB">
      <w:pPr>
        <w:pStyle w:val="ListParagraph"/>
        <w:numPr>
          <w:ilvl w:val="0"/>
          <w:numId w:val="22"/>
        </w:numPr>
        <w:rPr>
          <w:rFonts w:asciiTheme="minorHAnsi" w:hAnsiTheme="minorHAnsi" w:cstheme="minorHAnsi"/>
          <w:sz w:val="20"/>
          <w:szCs w:val="20"/>
        </w:rPr>
      </w:pPr>
      <w:r w:rsidRPr="002908EC">
        <w:rPr>
          <w:rFonts w:asciiTheme="minorHAnsi" w:hAnsiTheme="minorHAnsi" w:cstheme="minorHAnsi"/>
          <w:sz w:val="20"/>
          <w:szCs w:val="20"/>
        </w:rPr>
        <w:t xml:space="preserve">PIN: please type and retype a PIN (password) which will be used in case the issued certificate should be revoked </w:t>
      </w:r>
    </w:p>
    <w:p w14:paraId="1F780146" w14:textId="77777777" w:rsidR="00EA21BB" w:rsidRPr="002908EC" w:rsidRDefault="00EA21BB" w:rsidP="00EA21BB">
      <w:pPr>
        <w:rPr>
          <w:b/>
          <w:lang w:val="en-GB"/>
        </w:rPr>
      </w:pPr>
      <w:r w:rsidRPr="002908EC">
        <w:rPr>
          <w:b/>
          <w:lang w:val="en-GB"/>
        </w:rPr>
        <w:t>Note! Please remember the PIN!</w:t>
      </w:r>
    </w:p>
    <w:p w14:paraId="59D59266" w14:textId="77777777" w:rsidR="00EA21BB" w:rsidRPr="002908EC" w:rsidRDefault="00EA21BB" w:rsidP="00EA21BB">
      <w:pPr>
        <w:rPr>
          <w:b/>
          <w:lang w:val="en-GB"/>
        </w:rPr>
      </w:pPr>
      <w:r w:rsidRPr="002908EC">
        <w:rPr>
          <w:b/>
          <w:lang w:val="en-GB"/>
        </w:rPr>
        <w:t>Note! Currently there is no possibility to provide any additional data, just ignore this page section.</w:t>
      </w:r>
    </w:p>
    <w:p w14:paraId="715E4731" w14:textId="77777777" w:rsidR="00EA21BB" w:rsidRPr="002908EC" w:rsidRDefault="00EA21BB" w:rsidP="00EA21BB">
      <w:pPr>
        <w:rPr>
          <w:lang w:val="en-GB"/>
        </w:rPr>
      </w:pPr>
      <w:r w:rsidRPr="002908EC">
        <w:rPr>
          <w:lang w:val="en-GB"/>
        </w:rPr>
        <w:t>As a next step, please click on the “Continue” button. A “Request a User Certificate – Confirmation” page will be shown.</w:t>
      </w:r>
    </w:p>
    <w:p w14:paraId="48DE1178" w14:textId="77777777" w:rsidR="00EA21BB" w:rsidRPr="002908EC" w:rsidRDefault="00EA21BB" w:rsidP="00EA21BB">
      <w:pPr>
        <w:rPr>
          <w:lang w:val="en-GB"/>
        </w:rPr>
      </w:pPr>
      <w:r w:rsidRPr="002908EC">
        <w:rPr>
          <w:noProof/>
          <w:lang w:val="el-GR" w:eastAsia="el-GR"/>
        </w:rPr>
        <w:lastRenderedPageBreak/>
        <w:drawing>
          <wp:inline distT="0" distB="0" distL="0" distR="0" wp14:anchorId="4CC90138" wp14:editId="56409B7B">
            <wp:extent cx="5670550" cy="3905619"/>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03.PNG"/>
                    <pic:cNvPicPr/>
                  </pic:nvPicPr>
                  <pic:blipFill>
                    <a:blip r:embed="rId16">
                      <a:extLst>
                        <a:ext uri="{28A0092B-C50C-407E-A947-70E740481C1C}">
                          <a14:useLocalDpi xmlns:a14="http://schemas.microsoft.com/office/drawing/2010/main" val="0"/>
                        </a:ext>
                      </a:extLst>
                    </a:blip>
                    <a:stretch>
                      <a:fillRect/>
                    </a:stretch>
                  </pic:blipFill>
                  <pic:spPr>
                    <a:xfrm>
                      <a:off x="0" y="0"/>
                      <a:ext cx="5670550" cy="3905619"/>
                    </a:xfrm>
                    <a:prstGeom prst="rect">
                      <a:avLst/>
                    </a:prstGeom>
                  </pic:spPr>
                </pic:pic>
              </a:graphicData>
            </a:graphic>
          </wp:inline>
        </w:drawing>
      </w:r>
    </w:p>
    <w:p w14:paraId="0A510D60" w14:textId="77777777" w:rsidR="00EA21BB" w:rsidRPr="002908EC" w:rsidRDefault="00EA21BB" w:rsidP="00EA21BB">
      <w:pPr>
        <w:rPr>
          <w:lang w:val="en-GB"/>
        </w:rPr>
      </w:pPr>
      <w:r w:rsidRPr="002908EC">
        <w:rPr>
          <w:lang w:val="en-GB"/>
        </w:rPr>
        <w:t>Please review the displayed information. If you noticed, some input is not correct, please click on “Change” button and adjust the information, otherwise please click on “Confirm” button to continue with application.</w:t>
      </w:r>
    </w:p>
    <w:p w14:paraId="627ADB1D" w14:textId="77777777" w:rsidR="00EA21BB" w:rsidRPr="002908EC" w:rsidRDefault="00EA21BB" w:rsidP="00EA21BB">
      <w:pPr>
        <w:rPr>
          <w:lang w:val="en-GB"/>
        </w:rPr>
      </w:pPr>
      <w:r w:rsidRPr="002908EC">
        <w:rPr>
          <w:lang w:val="en-GB"/>
        </w:rPr>
        <w:t xml:space="preserve">After the “Confirm” button has been pressed, the “Certificate Request” confirmation screen is shown. The Request has been successfully recorded, some additional paper validation by the Registration Authority (RA) </w:t>
      </w:r>
      <w:proofErr w:type="gramStart"/>
      <w:r w:rsidRPr="002908EC">
        <w:rPr>
          <w:lang w:val="en-GB"/>
        </w:rPr>
        <w:t>has to</w:t>
      </w:r>
      <w:proofErr w:type="gramEnd"/>
      <w:r w:rsidRPr="002908EC">
        <w:rPr>
          <w:lang w:val="en-GB"/>
        </w:rPr>
        <w:t xml:space="preserve"> be still done.</w:t>
      </w:r>
    </w:p>
    <w:p w14:paraId="1E34CD11" w14:textId="77777777" w:rsidR="00EA21BB" w:rsidRPr="002908EC" w:rsidRDefault="00EA21BB" w:rsidP="00EA21BB">
      <w:pPr>
        <w:rPr>
          <w:lang w:val="en-GB"/>
        </w:rPr>
      </w:pPr>
      <w:r w:rsidRPr="002908EC">
        <w:rPr>
          <w:lang w:val="en-GB"/>
        </w:rPr>
        <w:t>Please press the “Show Request Form” button</w:t>
      </w:r>
    </w:p>
    <w:p w14:paraId="6AABBD5F" w14:textId="77777777" w:rsidR="00EA21BB" w:rsidRPr="002908EC" w:rsidRDefault="00EA21BB" w:rsidP="00EA21BB">
      <w:pPr>
        <w:rPr>
          <w:lang w:val="en-GB"/>
        </w:rPr>
      </w:pPr>
      <w:r w:rsidRPr="002908EC">
        <w:rPr>
          <w:noProof/>
          <w:lang w:val="el-GR" w:eastAsia="el-GR"/>
        </w:rPr>
        <w:lastRenderedPageBreak/>
        <w:drawing>
          <wp:inline distT="0" distB="0" distL="0" distR="0" wp14:anchorId="0799AB3C" wp14:editId="2D4ABF57">
            <wp:extent cx="5670550" cy="3644137"/>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04.PNG"/>
                    <pic:cNvPicPr/>
                  </pic:nvPicPr>
                  <pic:blipFill>
                    <a:blip r:embed="rId17">
                      <a:extLst>
                        <a:ext uri="{28A0092B-C50C-407E-A947-70E740481C1C}">
                          <a14:useLocalDpi xmlns:a14="http://schemas.microsoft.com/office/drawing/2010/main" val="0"/>
                        </a:ext>
                      </a:extLst>
                    </a:blip>
                    <a:stretch>
                      <a:fillRect/>
                    </a:stretch>
                  </pic:blipFill>
                  <pic:spPr>
                    <a:xfrm>
                      <a:off x="0" y="0"/>
                      <a:ext cx="5670550" cy="3644137"/>
                    </a:xfrm>
                    <a:prstGeom prst="rect">
                      <a:avLst/>
                    </a:prstGeom>
                  </pic:spPr>
                </pic:pic>
              </a:graphicData>
            </a:graphic>
          </wp:inline>
        </w:drawing>
      </w:r>
    </w:p>
    <w:p w14:paraId="598CC831" w14:textId="77777777" w:rsidR="00EA21BB" w:rsidRPr="002908EC" w:rsidRDefault="00EA21BB" w:rsidP="00EA21BB">
      <w:pPr>
        <w:rPr>
          <w:lang w:val="en-GB"/>
        </w:rPr>
      </w:pPr>
    </w:p>
    <w:p w14:paraId="08E8E21C" w14:textId="77777777" w:rsidR="00EA21BB" w:rsidRPr="002908EC" w:rsidRDefault="00EA21BB" w:rsidP="00EA21BB">
      <w:pPr>
        <w:rPr>
          <w:lang w:val="en-GB"/>
        </w:rPr>
      </w:pPr>
      <w:r w:rsidRPr="002908EC">
        <w:rPr>
          <w:lang w:val="en-GB"/>
        </w:rPr>
        <w:t xml:space="preserve">Print the resulting PDF file, fill out the necessary details (at least the application date and your signature) and submit the filled out and signed form (in scanned electronic form) to the </w:t>
      </w:r>
      <w:r>
        <w:rPr>
          <w:lang w:val="en-GB"/>
        </w:rPr>
        <w:t>helpdesk as a “service request”</w:t>
      </w:r>
      <w:r w:rsidRPr="002908EC">
        <w:rPr>
          <w:lang w:val="en-GB"/>
        </w:rPr>
        <w:t>. As a subject please enter: “User certificate request</w:t>
      </w:r>
      <w:r>
        <w:t xml:space="preserve"> - &lt;</w:t>
      </w:r>
      <w:proofErr w:type="spellStart"/>
      <w:r>
        <w:t>cspId</w:t>
      </w:r>
      <w:proofErr w:type="spellEnd"/>
      <w:r>
        <w:t>&gt;</w:t>
      </w:r>
      <w:r w:rsidRPr="002908EC">
        <w:rPr>
          <w:lang w:val="en-GB"/>
        </w:rPr>
        <w:t>”.</w:t>
      </w:r>
    </w:p>
    <w:p w14:paraId="69370BA2" w14:textId="77777777" w:rsidR="00EA21BB" w:rsidRPr="002908EC" w:rsidRDefault="00EA21BB" w:rsidP="00EA21BB">
      <w:pPr>
        <w:rPr>
          <w:lang w:val="en-GB"/>
        </w:rPr>
      </w:pPr>
      <w:r w:rsidRPr="002908EC">
        <w:rPr>
          <w:noProof/>
          <w:lang w:val="el-GR" w:eastAsia="el-GR"/>
        </w:rPr>
        <w:lastRenderedPageBreak/>
        <w:drawing>
          <wp:inline distT="0" distB="0" distL="0" distR="0" wp14:anchorId="279B3C55" wp14:editId="0966468C">
            <wp:extent cx="5505733" cy="56454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05.PNG"/>
                    <pic:cNvPicPr/>
                  </pic:nvPicPr>
                  <pic:blipFill>
                    <a:blip r:embed="rId18">
                      <a:extLst>
                        <a:ext uri="{28A0092B-C50C-407E-A947-70E740481C1C}">
                          <a14:useLocalDpi xmlns:a14="http://schemas.microsoft.com/office/drawing/2010/main" val="0"/>
                        </a:ext>
                      </a:extLst>
                    </a:blip>
                    <a:stretch>
                      <a:fillRect/>
                    </a:stretch>
                  </pic:blipFill>
                  <pic:spPr>
                    <a:xfrm>
                      <a:off x="0" y="0"/>
                      <a:ext cx="5505733" cy="5645440"/>
                    </a:xfrm>
                    <a:prstGeom prst="rect">
                      <a:avLst/>
                    </a:prstGeom>
                  </pic:spPr>
                </pic:pic>
              </a:graphicData>
            </a:graphic>
          </wp:inline>
        </w:drawing>
      </w:r>
    </w:p>
    <w:p w14:paraId="7FC64048" w14:textId="77777777" w:rsidR="00EA21BB" w:rsidRPr="002908EC" w:rsidRDefault="00EA21BB" w:rsidP="00EA21BB">
      <w:pPr>
        <w:rPr>
          <w:lang w:val="en-GB"/>
        </w:rPr>
      </w:pPr>
      <w:r w:rsidRPr="002908EC">
        <w:rPr>
          <w:lang w:val="en-GB"/>
        </w:rPr>
        <w:t>You have successfully requested a CSP user certificate.</w:t>
      </w:r>
    </w:p>
    <w:p w14:paraId="739D02B7" w14:textId="77777777" w:rsidR="00EA21BB" w:rsidRPr="006B2769" w:rsidRDefault="00EA21BB" w:rsidP="004E0CC6">
      <w:pPr>
        <w:pStyle w:val="Heading2"/>
      </w:pPr>
      <w:bookmarkStart w:id="44" w:name="_Toc514316099"/>
      <w:bookmarkStart w:id="45" w:name="_Toc526261859"/>
      <w:bookmarkStart w:id="46" w:name="_Toc7182569"/>
      <w:r w:rsidRPr="006B2769">
        <w:t>Receiving the certificate</w:t>
      </w:r>
      <w:bookmarkEnd w:id="44"/>
      <w:bookmarkEnd w:id="45"/>
      <w:bookmarkEnd w:id="46"/>
    </w:p>
    <w:p w14:paraId="697E0A5C" w14:textId="77777777" w:rsidR="00EA21BB" w:rsidRPr="002908EC" w:rsidRDefault="00EA21BB" w:rsidP="00EA21BB">
      <w:pPr>
        <w:rPr>
          <w:lang w:val="en-GB"/>
        </w:rPr>
      </w:pPr>
      <w:r w:rsidRPr="002908EC">
        <w:rPr>
          <w:lang w:val="en-GB"/>
        </w:rPr>
        <w:t xml:space="preserve">After the application has been approved by the RA, you will receive an email containing your certificate encoding as a </w:t>
      </w:r>
      <w:proofErr w:type="spellStart"/>
      <w:r w:rsidRPr="002908EC">
        <w:rPr>
          <w:lang w:val="en-GB"/>
        </w:rPr>
        <w:t>pem</w:t>
      </w:r>
      <w:proofErr w:type="spellEnd"/>
      <w:r w:rsidRPr="002908EC">
        <w:rPr>
          <w:lang w:val="en-GB"/>
        </w:rPr>
        <w:t xml:space="preserve"> file (see attachment). Furthermore, the email contains two links, one pointing to the corresponding certificate authority (ca) certificate and another pointing to your own certificate. By using the both links, you can install both certificates into your browser by following the instructions below.</w:t>
      </w:r>
    </w:p>
    <w:p w14:paraId="23604A35" w14:textId="77777777" w:rsidR="00EA21BB" w:rsidRPr="002908EC" w:rsidRDefault="00EA21BB" w:rsidP="00EA21BB">
      <w:pPr>
        <w:rPr>
          <w:b/>
          <w:lang w:val="en-GB"/>
        </w:rPr>
      </w:pPr>
      <w:r w:rsidRPr="002908EC">
        <w:rPr>
          <w:b/>
          <w:lang w:val="en-GB"/>
        </w:rPr>
        <w:t>Note! Only Firefox and Internet Explorer are currently supported. For demonstration of the following steps, a Firefox will be used.</w:t>
      </w:r>
    </w:p>
    <w:p w14:paraId="400BA47A" w14:textId="77777777" w:rsidR="00EA21BB" w:rsidRPr="002908EC" w:rsidRDefault="00EA21BB" w:rsidP="00EA21BB">
      <w:pPr>
        <w:rPr>
          <w:lang w:val="en-GB"/>
        </w:rPr>
      </w:pPr>
      <w:r w:rsidRPr="002908EC">
        <w:rPr>
          <w:noProof/>
          <w:lang w:val="el-GR" w:eastAsia="el-GR"/>
        </w:rPr>
        <w:lastRenderedPageBreak/>
        <w:drawing>
          <wp:inline distT="0" distB="0" distL="0" distR="0" wp14:anchorId="33AD2F25" wp14:editId="15F66075">
            <wp:extent cx="5670550" cy="3862070"/>
            <wp:effectExtent l="0" t="0" r="635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06.PNG"/>
                    <pic:cNvPicPr/>
                  </pic:nvPicPr>
                  <pic:blipFill>
                    <a:blip r:embed="rId19">
                      <a:extLst>
                        <a:ext uri="{28A0092B-C50C-407E-A947-70E740481C1C}">
                          <a14:useLocalDpi xmlns:a14="http://schemas.microsoft.com/office/drawing/2010/main" val="0"/>
                        </a:ext>
                      </a:extLst>
                    </a:blip>
                    <a:stretch>
                      <a:fillRect/>
                    </a:stretch>
                  </pic:blipFill>
                  <pic:spPr>
                    <a:xfrm>
                      <a:off x="0" y="0"/>
                      <a:ext cx="5670550" cy="3862070"/>
                    </a:xfrm>
                    <a:prstGeom prst="rect">
                      <a:avLst/>
                    </a:prstGeom>
                  </pic:spPr>
                </pic:pic>
              </a:graphicData>
            </a:graphic>
          </wp:inline>
        </w:drawing>
      </w:r>
    </w:p>
    <w:p w14:paraId="19B1B244" w14:textId="77777777" w:rsidR="00EA21BB" w:rsidRPr="002908EC" w:rsidRDefault="00EA21BB" w:rsidP="00EA21BB">
      <w:pPr>
        <w:rPr>
          <w:lang w:val="en-GB"/>
        </w:rPr>
      </w:pPr>
      <w:r w:rsidRPr="002908EC">
        <w:rPr>
          <w:lang w:val="en-GB"/>
        </w:rPr>
        <w:t xml:space="preserve">Please follow the first link placed in the email under “1. To import </w:t>
      </w:r>
      <w:r>
        <w:rPr>
          <w:lang w:val="en-GB"/>
        </w:rPr>
        <w:t>t</w:t>
      </w:r>
      <w:r w:rsidRPr="002908EC">
        <w:rPr>
          <w:lang w:val="en-GB"/>
        </w:rPr>
        <w:t>he CA certificates please follow this link”. The following screen is shown.</w:t>
      </w:r>
    </w:p>
    <w:p w14:paraId="51109B4A" w14:textId="77777777" w:rsidR="00EA21BB" w:rsidRPr="002908EC" w:rsidRDefault="00EA21BB" w:rsidP="00EA21BB">
      <w:pPr>
        <w:rPr>
          <w:lang w:val="en-GB"/>
        </w:rPr>
      </w:pPr>
      <w:r w:rsidRPr="002908EC">
        <w:rPr>
          <w:noProof/>
          <w:lang w:val="el-GR" w:eastAsia="el-GR"/>
        </w:rPr>
        <w:drawing>
          <wp:inline distT="0" distB="0" distL="0" distR="0" wp14:anchorId="27DF1CF5" wp14:editId="35669C2D">
            <wp:extent cx="5670550" cy="3203940"/>
            <wp:effectExtent l="0" t="0" r="6350" b="0"/>
            <wp:docPr id="8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70550" cy="3203940"/>
                    </a:xfrm>
                    <a:prstGeom prst="rect">
                      <a:avLst/>
                    </a:prstGeom>
                  </pic:spPr>
                </pic:pic>
              </a:graphicData>
            </a:graphic>
          </wp:inline>
        </w:drawing>
      </w:r>
    </w:p>
    <w:p w14:paraId="052255C1" w14:textId="77777777" w:rsidR="00EA21BB" w:rsidRPr="002908EC" w:rsidRDefault="00EA21BB" w:rsidP="00EA21BB">
      <w:pPr>
        <w:rPr>
          <w:lang w:val="en-GB"/>
        </w:rPr>
      </w:pPr>
      <w:r w:rsidRPr="002908EC">
        <w:rPr>
          <w:lang w:val="en-GB"/>
        </w:rPr>
        <w:t xml:space="preserve">Click on the “Certificate of </w:t>
      </w:r>
      <w:proofErr w:type="spellStart"/>
      <w:r w:rsidRPr="002908EC">
        <w:rPr>
          <w:lang w:val="en-GB"/>
        </w:rPr>
        <w:t>MeliCERTes</w:t>
      </w:r>
      <w:proofErr w:type="spellEnd"/>
      <w:r w:rsidRPr="002908EC">
        <w:rPr>
          <w:lang w:val="en-GB"/>
        </w:rPr>
        <w:t>-MCERTS CA” button in order to install ca certificate. The following screen will appear.</w:t>
      </w:r>
    </w:p>
    <w:p w14:paraId="114087DC" w14:textId="77777777" w:rsidR="00EA21BB" w:rsidRPr="002908EC" w:rsidRDefault="00EA21BB" w:rsidP="00EA21BB">
      <w:pPr>
        <w:rPr>
          <w:lang w:val="en-GB"/>
        </w:rPr>
      </w:pPr>
      <w:r w:rsidRPr="002908EC">
        <w:rPr>
          <w:noProof/>
          <w:lang w:val="el-GR" w:eastAsia="el-GR"/>
        </w:rPr>
        <w:lastRenderedPageBreak/>
        <w:drawing>
          <wp:inline distT="0" distB="0" distL="0" distR="0" wp14:anchorId="3C823487" wp14:editId="6A25F223">
            <wp:extent cx="5556536" cy="3156112"/>
            <wp:effectExtent l="0" t="0" r="6350" b="6350"/>
            <wp:docPr id="8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08.PNG"/>
                    <pic:cNvPicPr/>
                  </pic:nvPicPr>
                  <pic:blipFill>
                    <a:blip r:embed="rId21">
                      <a:extLst>
                        <a:ext uri="{28A0092B-C50C-407E-A947-70E740481C1C}">
                          <a14:useLocalDpi xmlns:a14="http://schemas.microsoft.com/office/drawing/2010/main" val="0"/>
                        </a:ext>
                      </a:extLst>
                    </a:blip>
                    <a:stretch>
                      <a:fillRect/>
                    </a:stretch>
                  </pic:blipFill>
                  <pic:spPr>
                    <a:xfrm>
                      <a:off x="0" y="0"/>
                      <a:ext cx="5556536" cy="3156112"/>
                    </a:xfrm>
                    <a:prstGeom prst="rect">
                      <a:avLst/>
                    </a:prstGeom>
                  </pic:spPr>
                </pic:pic>
              </a:graphicData>
            </a:graphic>
          </wp:inline>
        </w:drawing>
      </w:r>
    </w:p>
    <w:p w14:paraId="73A8C5FB" w14:textId="77777777" w:rsidR="00EA21BB" w:rsidRPr="002908EC" w:rsidRDefault="00EA21BB" w:rsidP="00EA21BB">
      <w:pPr>
        <w:rPr>
          <w:lang w:val="en-GB"/>
        </w:rPr>
      </w:pPr>
      <w:r w:rsidRPr="002908EC">
        <w:rPr>
          <w:lang w:val="en-GB"/>
        </w:rPr>
        <w:t>Select at least “Trust this CA to identify web sites” checkbox and confirm the import with OK button. The ca certificate has now been successfully installed in your browser.</w:t>
      </w:r>
    </w:p>
    <w:p w14:paraId="2CC01DD4" w14:textId="31F82B49" w:rsidR="00EA21BB" w:rsidRPr="002908EC" w:rsidRDefault="00EA21BB" w:rsidP="00EA21BB">
      <w:pPr>
        <w:rPr>
          <w:lang w:val="en-GB"/>
        </w:rPr>
      </w:pPr>
      <w:r w:rsidRPr="002908EC">
        <w:rPr>
          <w:lang w:val="en-GB"/>
        </w:rPr>
        <w:t xml:space="preserve">As next step, you will install (import) your user certificate. This user certificate corresponds to the private key that has been created and stored in the browser while applying for the certificate (see chapter </w:t>
      </w:r>
      <w:r w:rsidRPr="002908EC">
        <w:rPr>
          <w:lang w:val="en-GB"/>
        </w:rPr>
        <w:fldChar w:fldCharType="begin"/>
      </w:r>
      <w:r w:rsidRPr="002908EC">
        <w:rPr>
          <w:lang w:val="en-GB"/>
        </w:rPr>
        <w:instrText xml:space="preserve"> REF _Ref493055958 \r \h </w:instrText>
      </w:r>
      <w:r w:rsidRPr="002908EC">
        <w:rPr>
          <w:lang w:val="en-GB"/>
        </w:rPr>
      </w:r>
      <w:r w:rsidRPr="002908EC">
        <w:rPr>
          <w:lang w:val="en-GB"/>
        </w:rPr>
        <w:fldChar w:fldCharType="separate"/>
      </w:r>
      <w:r w:rsidR="004E72EA">
        <w:rPr>
          <w:lang w:val="en-GB"/>
        </w:rPr>
        <w:t>1.2</w:t>
      </w:r>
      <w:r w:rsidRPr="002908EC">
        <w:rPr>
          <w:lang w:val="en-GB"/>
        </w:rPr>
        <w:fldChar w:fldCharType="end"/>
      </w:r>
      <w:r w:rsidRPr="002908EC">
        <w:rPr>
          <w:lang w:val="en-GB"/>
        </w:rPr>
        <w:t>), thus the same browser has to be used for the installation.</w:t>
      </w:r>
    </w:p>
    <w:p w14:paraId="61451A5E" w14:textId="77777777" w:rsidR="00EA21BB" w:rsidRPr="002908EC" w:rsidRDefault="00EA21BB" w:rsidP="00EA21BB">
      <w:pPr>
        <w:rPr>
          <w:lang w:val="en-GB"/>
        </w:rPr>
      </w:pPr>
      <w:r w:rsidRPr="002908EC">
        <w:rPr>
          <w:lang w:val="en-GB"/>
        </w:rPr>
        <w:t>Please click the second link placed in the email under “2. You can download your own certificate by following this link”. The “Get Requested Certificate” screen is shown.</w:t>
      </w:r>
    </w:p>
    <w:p w14:paraId="33116583" w14:textId="77777777" w:rsidR="00EA21BB" w:rsidRPr="002908EC" w:rsidRDefault="00EA21BB" w:rsidP="00EA21BB">
      <w:pPr>
        <w:rPr>
          <w:lang w:val="en-GB"/>
        </w:rPr>
      </w:pPr>
      <w:r w:rsidRPr="002908EC">
        <w:rPr>
          <w:noProof/>
          <w:lang w:val="el-GR" w:eastAsia="el-GR"/>
        </w:rPr>
        <w:drawing>
          <wp:inline distT="0" distB="0" distL="0" distR="0" wp14:anchorId="4CC7136A" wp14:editId="0C40962A">
            <wp:extent cx="5670550" cy="3792855"/>
            <wp:effectExtent l="0" t="0" r="6350" b="0"/>
            <wp:docPr id="8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09.PNG"/>
                    <pic:cNvPicPr/>
                  </pic:nvPicPr>
                  <pic:blipFill>
                    <a:blip r:embed="rId22">
                      <a:extLst>
                        <a:ext uri="{28A0092B-C50C-407E-A947-70E740481C1C}">
                          <a14:useLocalDpi xmlns:a14="http://schemas.microsoft.com/office/drawing/2010/main" val="0"/>
                        </a:ext>
                      </a:extLst>
                    </a:blip>
                    <a:stretch>
                      <a:fillRect/>
                    </a:stretch>
                  </pic:blipFill>
                  <pic:spPr>
                    <a:xfrm>
                      <a:off x="0" y="0"/>
                      <a:ext cx="5670550" cy="3792855"/>
                    </a:xfrm>
                    <a:prstGeom prst="rect">
                      <a:avLst/>
                    </a:prstGeom>
                  </pic:spPr>
                </pic:pic>
              </a:graphicData>
            </a:graphic>
          </wp:inline>
        </w:drawing>
      </w:r>
    </w:p>
    <w:p w14:paraId="3D701281" w14:textId="77777777" w:rsidR="00EA21BB" w:rsidRPr="002908EC" w:rsidRDefault="00EA21BB" w:rsidP="00EA21BB">
      <w:pPr>
        <w:rPr>
          <w:lang w:val="en-GB"/>
        </w:rPr>
      </w:pPr>
      <w:r w:rsidRPr="002908EC">
        <w:rPr>
          <w:lang w:val="en-GB"/>
        </w:rPr>
        <w:t>Click on the “Import certificate” button. The “PIN protected content” screen is shown.</w:t>
      </w:r>
    </w:p>
    <w:p w14:paraId="0F82B662" w14:textId="77777777" w:rsidR="00EA21BB" w:rsidRPr="002908EC" w:rsidRDefault="00EA21BB" w:rsidP="00EA21BB">
      <w:pPr>
        <w:rPr>
          <w:lang w:val="en-GB"/>
        </w:rPr>
      </w:pPr>
      <w:r w:rsidRPr="002908EC">
        <w:rPr>
          <w:noProof/>
          <w:lang w:val="el-GR" w:eastAsia="el-GR"/>
        </w:rPr>
        <w:lastRenderedPageBreak/>
        <w:drawing>
          <wp:inline distT="0" distB="0" distL="0" distR="0" wp14:anchorId="24CD75C4" wp14:editId="792BB5FE">
            <wp:extent cx="5670550" cy="2686685"/>
            <wp:effectExtent l="0" t="0" r="6350" b="0"/>
            <wp:docPr id="87"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10.PNG"/>
                    <pic:cNvPicPr/>
                  </pic:nvPicPr>
                  <pic:blipFill>
                    <a:blip r:embed="rId23">
                      <a:extLst>
                        <a:ext uri="{28A0092B-C50C-407E-A947-70E740481C1C}">
                          <a14:useLocalDpi xmlns:a14="http://schemas.microsoft.com/office/drawing/2010/main" val="0"/>
                        </a:ext>
                      </a:extLst>
                    </a:blip>
                    <a:stretch>
                      <a:fillRect/>
                    </a:stretch>
                  </pic:blipFill>
                  <pic:spPr>
                    <a:xfrm>
                      <a:off x="0" y="0"/>
                      <a:ext cx="5670550" cy="2686685"/>
                    </a:xfrm>
                    <a:prstGeom prst="rect">
                      <a:avLst/>
                    </a:prstGeom>
                  </pic:spPr>
                </pic:pic>
              </a:graphicData>
            </a:graphic>
          </wp:inline>
        </w:drawing>
      </w:r>
    </w:p>
    <w:p w14:paraId="249B8713" w14:textId="77777777" w:rsidR="00EA21BB" w:rsidRPr="002908EC" w:rsidRDefault="00EA21BB" w:rsidP="00EA21BB">
      <w:pPr>
        <w:rPr>
          <w:lang w:val="en-GB"/>
        </w:rPr>
      </w:pPr>
      <w:r w:rsidRPr="002908EC">
        <w:rPr>
          <w:lang w:val="en-GB"/>
        </w:rPr>
        <w:t>Please, type in the PIN you set while applying for the certificate and confirm the PIN by pressing the OK button. The following confirmation dialog is shown.</w:t>
      </w:r>
    </w:p>
    <w:p w14:paraId="7D99A397" w14:textId="77777777" w:rsidR="00EA21BB" w:rsidRPr="002908EC" w:rsidRDefault="00EA21BB" w:rsidP="00EA21BB">
      <w:pPr>
        <w:rPr>
          <w:lang w:val="en-GB"/>
        </w:rPr>
      </w:pPr>
      <w:r w:rsidRPr="002908EC">
        <w:rPr>
          <w:noProof/>
          <w:lang w:val="el-GR" w:eastAsia="el-GR"/>
        </w:rPr>
        <w:drawing>
          <wp:inline distT="0" distB="0" distL="0" distR="0" wp14:anchorId="1CF1D0A7" wp14:editId="03DE686B">
            <wp:extent cx="5670550" cy="2621280"/>
            <wp:effectExtent l="0" t="0" r="6350" b="7620"/>
            <wp:docPr id="8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11.PNG"/>
                    <pic:cNvPicPr/>
                  </pic:nvPicPr>
                  <pic:blipFill>
                    <a:blip r:embed="rId24">
                      <a:extLst>
                        <a:ext uri="{28A0092B-C50C-407E-A947-70E740481C1C}">
                          <a14:useLocalDpi xmlns:a14="http://schemas.microsoft.com/office/drawing/2010/main" val="0"/>
                        </a:ext>
                      </a:extLst>
                    </a:blip>
                    <a:stretch>
                      <a:fillRect/>
                    </a:stretch>
                  </pic:blipFill>
                  <pic:spPr>
                    <a:xfrm>
                      <a:off x="0" y="0"/>
                      <a:ext cx="5670550" cy="2621280"/>
                    </a:xfrm>
                    <a:prstGeom prst="rect">
                      <a:avLst/>
                    </a:prstGeom>
                  </pic:spPr>
                </pic:pic>
              </a:graphicData>
            </a:graphic>
          </wp:inline>
        </w:drawing>
      </w:r>
    </w:p>
    <w:p w14:paraId="0A25C0D5" w14:textId="77777777" w:rsidR="00EA21BB" w:rsidRPr="002908EC" w:rsidRDefault="00EA21BB" w:rsidP="00EA21BB">
      <w:pPr>
        <w:rPr>
          <w:lang w:val="en-GB"/>
        </w:rPr>
      </w:pPr>
      <w:r w:rsidRPr="002908EC">
        <w:rPr>
          <w:lang w:val="en-GB"/>
        </w:rPr>
        <w:t>Click on the OK button, the user certificate has been successfully installed in your browser; you can use it to login into CSP.</w:t>
      </w:r>
    </w:p>
    <w:p w14:paraId="65637149" w14:textId="77777777" w:rsidR="00EA21BB" w:rsidRPr="002908EC" w:rsidRDefault="00EA21BB" w:rsidP="00EA21BB">
      <w:pPr>
        <w:rPr>
          <w:b/>
          <w:lang w:val="en-GB"/>
        </w:rPr>
      </w:pPr>
      <w:r w:rsidRPr="002908EC">
        <w:rPr>
          <w:b/>
          <w:lang w:val="en-GB"/>
        </w:rPr>
        <w:t>NOTE! Do not forget to backup you</w:t>
      </w:r>
      <w:r w:rsidR="000B5BFA">
        <w:rPr>
          <w:b/>
          <w:lang w:val="en-GB"/>
        </w:rPr>
        <w:t>r</w:t>
      </w:r>
      <w:r w:rsidRPr="002908EC">
        <w:rPr>
          <w:b/>
          <w:lang w:val="en-GB"/>
        </w:rPr>
        <w:t xml:space="preserve"> key and user certificate. Please refer to the next chapter for </w:t>
      </w:r>
      <w:r w:rsidR="000B5BFA">
        <w:rPr>
          <w:b/>
          <w:lang w:val="en-GB"/>
        </w:rPr>
        <w:t>advice</w:t>
      </w:r>
      <w:r w:rsidRPr="002908EC">
        <w:rPr>
          <w:b/>
          <w:lang w:val="en-GB"/>
        </w:rPr>
        <w:t xml:space="preserve"> how to do that.</w:t>
      </w:r>
    </w:p>
    <w:p w14:paraId="32FDE96B" w14:textId="77777777" w:rsidR="00EA21BB" w:rsidRPr="006B2769" w:rsidRDefault="00EA21BB" w:rsidP="004E0CC6">
      <w:pPr>
        <w:pStyle w:val="Heading2"/>
      </w:pPr>
      <w:bookmarkStart w:id="47" w:name="_Toc514316100"/>
      <w:bookmarkStart w:id="48" w:name="_Toc526261860"/>
      <w:bookmarkStart w:id="49" w:name="_Toc7182570"/>
      <w:r w:rsidRPr="006B2769">
        <w:t>How to backup of user certificate</w:t>
      </w:r>
      <w:bookmarkEnd w:id="47"/>
      <w:bookmarkEnd w:id="48"/>
      <w:bookmarkEnd w:id="49"/>
    </w:p>
    <w:p w14:paraId="51F076ED" w14:textId="77777777" w:rsidR="00EA21BB" w:rsidRPr="002908EC" w:rsidRDefault="00EA21BB" w:rsidP="00EA21BB">
      <w:pPr>
        <w:rPr>
          <w:lang w:val="en-GB"/>
        </w:rPr>
      </w:pPr>
      <w:r w:rsidRPr="002908EC">
        <w:rPr>
          <w:lang w:val="en-GB"/>
        </w:rPr>
        <w:t xml:space="preserve">In order to backup your newly issued and imported user certificate (inclusive corresponding private key) please start the browser you installed the certificate into. </w:t>
      </w:r>
    </w:p>
    <w:p w14:paraId="110F3FC3" w14:textId="77777777" w:rsidR="00EA21BB" w:rsidRPr="002908EC" w:rsidRDefault="00EA21BB" w:rsidP="00EA21BB">
      <w:pPr>
        <w:rPr>
          <w:b/>
          <w:lang w:val="en-GB"/>
        </w:rPr>
      </w:pPr>
      <w:r w:rsidRPr="002908EC">
        <w:rPr>
          <w:b/>
          <w:lang w:val="en-GB"/>
        </w:rPr>
        <w:t xml:space="preserve">NOTE! For the demonstration of the </w:t>
      </w:r>
      <w:proofErr w:type="gramStart"/>
      <w:r w:rsidRPr="002908EC">
        <w:rPr>
          <w:b/>
          <w:lang w:val="en-GB"/>
        </w:rPr>
        <w:t>particular steps</w:t>
      </w:r>
      <w:proofErr w:type="gramEnd"/>
      <w:r w:rsidRPr="002908EC">
        <w:rPr>
          <w:b/>
          <w:lang w:val="en-GB"/>
        </w:rPr>
        <w:t xml:space="preserve">, a Firefox browser will be used. </w:t>
      </w:r>
    </w:p>
    <w:p w14:paraId="110DD144" w14:textId="77777777" w:rsidR="00EA21BB" w:rsidRPr="002908EC" w:rsidRDefault="00EA21BB" w:rsidP="00EA21BB">
      <w:pPr>
        <w:rPr>
          <w:lang w:val="en-GB"/>
        </w:rPr>
      </w:pPr>
      <w:r w:rsidRPr="002908EC">
        <w:rPr>
          <w:noProof/>
          <w:lang w:val="el-GR" w:eastAsia="el-GR"/>
        </w:rPr>
        <w:lastRenderedPageBreak/>
        <w:drawing>
          <wp:inline distT="0" distB="0" distL="0" distR="0" wp14:anchorId="06588ADF" wp14:editId="0DD430C2">
            <wp:extent cx="5670550" cy="1271905"/>
            <wp:effectExtent l="0" t="0" r="6350" b="4445"/>
            <wp:docPr id="89"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12.PNG"/>
                    <pic:cNvPicPr/>
                  </pic:nvPicPr>
                  <pic:blipFill>
                    <a:blip r:embed="rId25">
                      <a:extLst>
                        <a:ext uri="{28A0092B-C50C-407E-A947-70E740481C1C}">
                          <a14:useLocalDpi xmlns:a14="http://schemas.microsoft.com/office/drawing/2010/main" val="0"/>
                        </a:ext>
                      </a:extLst>
                    </a:blip>
                    <a:stretch>
                      <a:fillRect/>
                    </a:stretch>
                  </pic:blipFill>
                  <pic:spPr>
                    <a:xfrm>
                      <a:off x="0" y="0"/>
                      <a:ext cx="5670550" cy="1271905"/>
                    </a:xfrm>
                    <a:prstGeom prst="rect">
                      <a:avLst/>
                    </a:prstGeom>
                  </pic:spPr>
                </pic:pic>
              </a:graphicData>
            </a:graphic>
          </wp:inline>
        </w:drawing>
      </w:r>
    </w:p>
    <w:p w14:paraId="5A21E4BC" w14:textId="77777777" w:rsidR="00EA21BB" w:rsidRPr="002908EC" w:rsidRDefault="00EA21BB" w:rsidP="00EA21BB">
      <w:pPr>
        <w:rPr>
          <w:lang w:val="en-GB"/>
        </w:rPr>
      </w:pPr>
      <w:r w:rsidRPr="002908EC">
        <w:rPr>
          <w:lang w:val="en-GB"/>
        </w:rPr>
        <w:t>Please click on the “Open menu” button, in the upper right corner of the Firefox browser. The following screen will appear.</w:t>
      </w:r>
    </w:p>
    <w:p w14:paraId="6150E1A1" w14:textId="77777777" w:rsidR="00EA21BB" w:rsidRPr="002908EC" w:rsidRDefault="00EA21BB" w:rsidP="00EA21BB">
      <w:pPr>
        <w:rPr>
          <w:lang w:val="en-GB"/>
        </w:rPr>
      </w:pPr>
      <w:r w:rsidRPr="002908EC">
        <w:rPr>
          <w:noProof/>
          <w:lang w:val="el-GR" w:eastAsia="el-GR"/>
        </w:rPr>
        <w:drawing>
          <wp:inline distT="0" distB="0" distL="0" distR="0" wp14:anchorId="205F283E" wp14:editId="7D979AFA">
            <wp:extent cx="5670550" cy="3119120"/>
            <wp:effectExtent l="0" t="0" r="6350" b="5080"/>
            <wp:docPr id="90"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13.png"/>
                    <pic:cNvPicPr/>
                  </pic:nvPicPr>
                  <pic:blipFill>
                    <a:blip r:embed="rId26">
                      <a:extLst>
                        <a:ext uri="{28A0092B-C50C-407E-A947-70E740481C1C}">
                          <a14:useLocalDpi xmlns:a14="http://schemas.microsoft.com/office/drawing/2010/main" val="0"/>
                        </a:ext>
                      </a:extLst>
                    </a:blip>
                    <a:stretch>
                      <a:fillRect/>
                    </a:stretch>
                  </pic:blipFill>
                  <pic:spPr>
                    <a:xfrm>
                      <a:off x="0" y="0"/>
                      <a:ext cx="5670550" cy="3119120"/>
                    </a:xfrm>
                    <a:prstGeom prst="rect">
                      <a:avLst/>
                    </a:prstGeom>
                  </pic:spPr>
                </pic:pic>
              </a:graphicData>
            </a:graphic>
          </wp:inline>
        </w:drawing>
      </w:r>
    </w:p>
    <w:p w14:paraId="76ECB573" w14:textId="77777777" w:rsidR="00EA21BB" w:rsidRPr="002908EC" w:rsidRDefault="00EA21BB" w:rsidP="00EA21BB">
      <w:pPr>
        <w:rPr>
          <w:lang w:val="en-GB"/>
        </w:rPr>
      </w:pPr>
      <w:r w:rsidRPr="002908EC">
        <w:rPr>
          <w:lang w:val="en-GB"/>
        </w:rPr>
        <w:t>Click the Options button.</w:t>
      </w:r>
    </w:p>
    <w:p w14:paraId="71FA066B" w14:textId="77777777" w:rsidR="00EA21BB" w:rsidRPr="002908EC" w:rsidRDefault="00EA21BB" w:rsidP="00EA21BB">
      <w:pPr>
        <w:rPr>
          <w:lang w:val="en-GB"/>
        </w:rPr>
      </w:pPr>
      <w:r w:rsidRPr="002908EC">
        <w:rPr>
          <w:noProof/>
          <w:lang w:val="el-GR" w:eastAsia="el-GR"/>
        </w:rPr>
        <w:drawing>
          <wp:inline distT="0" distB="0" distL="0" distR="0" wp14:anchorId="3C215B76" wp14:editId="66BE9468">
            <wp:extent cx="5670550" cy="2593975"/>
            <wp:effectExtent l="0" t="0" r="6350" b="0"/>
            <wp:docPr id="91"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14.PNG"/>
                    <pic:cNvPicPr/>
                  </pic:nvPicPr>
                  <pic:blipFill>
                    <a:blip r:embed="rId27">
                      <a:extLst>
                        <a:ext uri="{28A0092B-C50C-407E-A947-70E740481C1C}">
                          <a14:useLocalDpi xmlns:a14="http://schemas.microsoft.com/office/drawing/2010/main" val="0"/>
                        </a:ext>
                      </a:extLst>
                    </a:blip>
                    <a:stretch>
                      <a:fillRect/>
                    </a:stretch>
                  </pic:blipFill>
                  <pic:spPr>
                    <a:xfrm>
                      <a:off x="0" y="0"/>
                      <a:ext cx="5670550" cy="2593975"/>
                    </a:xfrm>
                    <a:prstGeom prst="rect">
                      <a:avLst/>
                    </a:prstGeom>
                  </pic:spPr>
                </pic:pic>
              </a:graphicData>
            </a:graphic>
          </wp:inline>
        </w:drawing>
      </w:r>
    </w:p>
    <w:p w14:paraId="1FD52AA3" w14:textId="77777777" w:rsidR="00EA21BB" w:rsidRPr="002908EC" w:rsidRDefault="00EA21BB" w:rsidP="00EA21BB">
      <w:pPr>
        <w:rPr>
          <w:lang w:val="en-GB"/>
        </w:rPr>
      </w:pPr>
      <w:r w:rsidRPr="002908EC">
        <w:rPr>
          <w:lang w:val="en-GB"/>
        </w:rPr>
        <w:t>Click the Advanced tab.</w:t>
      </w:r>
    </w:p>
    <w:p w14:paraId="4FD17B1E" w14:textId="77777777" w:rsidR="00EA21BB" w:rsidRPr="002908EC" w:rsidRDefault="00EA21BB" w:rsidP="00EA21BB">
      <w:pPr>
        <w:rPr>
          <w:lang w:val="en-GB"/>
        </w:rPr>
      </w:pPr>
      <w:r w:rsidRPr="002908EC">
        <w:rPr>
          <w:noProof/>
          <w:lang w:val="el-GR" w:eastAsia="el-GR"/>
        </w:rPr>
        <w:lastRenderedPageBreak/>
        <w:drawing>
          <wp:inline distT="0" distB="0" distL="0" distR="0" wp14:anchorId="3850521E" wp14:editId="7C6B17CB">
            <wp:extent cx="5670550" cy="2856230"/>
            <wp:effectExtent l="0" t="0" r="6350" b="1270"/>
            <wp:docPr id="9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15.PNG"/>
                    <pic:cNvPicPr/>
                  </pic:nvPicPr>
                  <pic:blipFill>
                    <a:blip r:embed="rId28">
                      <a:extLst>
                        <a:ext uri="{28A0092B-C50C-407E-A947-70E740481C1C}">
                          <a14:useLocalDpi xmlns:a14="http://schemas.microsoft.com/office/drawing/2010/main" val="0"/>
                        </a:ext>
                      </a:extLst>
                    </a:blip>
                    <a:stretch>
                      <a:fillRect/>
                    </a:stretch>
                  </pic:blipFill>
                  <pic:spPr>
                    <a:xfrm>
                      <a:off x="0" y="0"/>
                      <a:ext cx="5670550" cy="2856230"/>
                    </a:xfrm>
                    <a:prstGeom prst="rect">
                      <a:avLst/>
                    </a:prstGeom>
                  </pic:spPr>
                </pic:pic>
              </a:graphicData>
            </a:graphic>
          </wp:inline>
        </w:drawing>
      </w:r>
    </w:p>
    <w:p w14:paraId="326D07D0" w14:textId="77777777" w:rsidR="00EA21BB" w:rsidRPr="002908EC" w:rsidRDefault="00EA21BB" w:rsidP="00EA21BB">
      <w:pPr>
        <w:rPr>
          <w:lang w:val="en-GB"/>
        </w:rPr>
      </w:pPr>
      <w:r w:rsidRPr="002908EC">
        <w:rPr>
          <w:lang w:val="en-GB"/>
        </w:rPr>
        <w:t>Chose the Certificates tab.</w:t>
      </w:r>
    </w:p>
    <w:p w14:paraId="1BD18F35" w14:textId="77777777" w:rsidR="00EA21BB" w:rsidRPr="002908EC" w:rsidRDefault="00EA21BB" w:rsidP="00EA21BB">
      <w:pPr>
        <w:rPr>
          <w:lang w:val="en-GB"/>
        </w:rPr>
      </w:pPr>
      <w:r w:rsidRPr="002908EC">
        <w:rPr>
          <w:noProof/>
          <w:lang w:val="el-GR" w:eastAsia="el-GR"/>
        </w:rPr>
        <w:drawing>
          <wp:inline distT="0" distB="0" distL="0" distR="0" wp14:anchorId="337CD137" wp14:editId="5672F83B">
            <wp:extent cx="5670550" cy="2661920"/>
            <wp:effectExtent l="0" t="0" r="6350" b="5080"/>
            <wp:docPr id="93"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16.PNG"/>
                    <pic:cNvPicPr/>
                  </pic:nvPicPr>
                  <pic:blipFill>
                    <a:blip r:embed="rId29">
                      <a:extLst>
                        <a:ext uri="{28A0092B-C50C-407E-A947-70E740481C1C}">
                          <a14:useLocalDpi xmlns:a14="http://schemas.microsoft.com/office/drawing/2010/main" val="0"/>
                        </a:ext>
                      </a:extLst>
                    </a:blip>
                    <a:stretch>
                      <a:fillRect/>
                    </a:stretch>
                  </pic:blipFill>
                  <pic:spPr>
                    <a:xfrm>
                      <a:off x="0" y="0"/>
                      <a:ext cx="5670550" cy="2661920"/>
                    </a:xfrm>
                    <a:prstGeom prst="rect">
                      <a:avLst/>
                    </a:prstGeom>
                  </pic:spPr>
                </pic:pic>
              </a:graphicData>
            </a:graphic>
          </wp:inline>
        </w:drawing>
      </w:r>
    </w:p>
    <w:p w14:paraId="516F9329" w14:textId="77777777" w:rsidR="00EA21BB" w:rsidRPr="002908EC" w:rsidRDefault="00EA21BB" w:rsidP="00EA21BB">
      <w:pPr>
        <w:rPr>
          <w:lang w:val="en-GB"/>
        </w:rPr>
      </w:pPr>
      <w:r w:rsidRPr="002908EC">
        <w:rPr>
          <w:lang w:val="en-GB"/>
        </w:rPr>
        <w:t>Click the View Certificates button.</w:t>
      </w:r>
    </w:p>
    <w:p w14:paraId="406D5A7F" w14:textId="77777777" w:rsidR="00EA21BB" w:rsidRPr="002908EC" w:rsidRDefault="00EA21BB" w:rsidP="00EA21BB">
      <w:pPr>
        <w:rPr>
          <w:lang w:val="en-GB"/>
        </w:rPr>
      </w:pPr>
      <w:r w:rsidRPr="002908EC">
        <w:rPr>
          <w:noProof/>
          <w:lang w:val="el-GR" w:eastAsia="el-GR"/>
        </w:rPr>
        <w:lastRenderedPageBreak/>
        <w:drawing>
          <wp:inline distT="0" distB="0" distL="0" distR="0" wp14:anchorId="13A9D3B1" wp14:editId="752AE21F">
            <wp:extent cx="5670550" cy="3204562"/>
            <wp:effectExtent l="0" t="0" r="6350" b="0"/>
            <wp:docPr id="94"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17.PNG"/>
                    <pic:cNvPicPr/>
                  </pic:nvPicPr>
                  <pic:blipFill>
                    <a:blip r:embed="rId30">
                      <a:extLst>
                        <a:ext uri="{28A0092B-C50C-407E-A947-70E740481C1C}">
                          <a14:useLocalDpi xmlns:a14="http://schemas.microsoft.com/office/drawing/2010/main" val="0"/>
                        </a:ext>
                      </a:extLst>
                    </a:blip>
                    <a:stretch>
                      <a:fillRect/>
                    </a:stretch>
                  </pic:blipFill>
                  <pic:spPr>
                    <a:xfrm>
                      <a:off x="0" y="0"/>
                      <a:ext cx="5670550" cy="3204562"/>
                    </a:xfrm>
                    <a:prstGeom prst="rect">
                      <a:avLst/>
                    </a:prstGeom>
                  </pic:spPr>
                </pic:pic>
              </a:graphicData>
            </a:graphic>
          </wp:inline>
        </w:drawing>
      </w:r>
    </w:p>
    <w:p w14:paraId="3E35825E" w14:textId="77777777" w:rsidR="00EA21BB" w:rsidRPr="002908EC" w:rsidRDefault="00EA21BB" w:rsidP="00EA21BB">
      <w:pPr>
        <w:rPr>
          <w:lang w:val="en-GB"/>
        </w:rPr>
      </w:pPr>
      <w:r w:rsidRPr="002908EC">
        <w:rPr>
          <w:lang w:val="en-GB"/>
        </w:rPr>
        <w:t>Make sure the Your Certificates tab is chosen and select the newly imported certificate for backup. After selection click on the Backup... button.</w:t>
      </w:r>
    </w:p>
    <w:p w14:paraId="25D72DE3" w14:textId="77777777" w:rsidR="00EA21BB" w:rsidRPr="002908EC" w:rsidRDefault="00EA21BB" w:rsidP="00EA21BB">
      <w:pPr>
        <w:rPr>
          <w:lang w:val="en-GB"/>
        </w:rPr>
      </w:pPr>
      <w:r w:rsidRPr="002908EC">
        <w:rPr>
          <w:noProof/>
          <w:lang w:val="el-GR" w:eastAsia="el-GR"/>
        </w:rPr>
        <w:drawing>
          <wp:inline distT="0" distB="0" distL="0" distR="0" wp14:anchorId="0931C1A4" wp14:editId="54DE6627">
            <wp:extent cx="5010407" cy="2997354"/>
            <wp:effectExtent l="0" t="0" r="0" b="0"/>
            <wp:docPr id="95"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18.PNG"/>
                    <pic:cNvPicPr/>
                  </pic:nvPicPr>
                  <pic:blipFill>
                    <a:blip r:embed="rId31">
                      <a:extLst>
                        <a:ext uri="{28A0092B-C50C-407E-A947-70E740481C1C}">
                          <a14:useLocalDpi xmlns:a14="http://schemas.microsoft.com/office/drawing/2010/main" val="0"/>
                        </a:ext>
                      </a:extLst>
                    </a:blip>
                    <a:stretch>
                      <a:fillRect/>
                    </a:stretch>
                  </pic:blipFill>
                  <pic:spPr>
                    <a:xfrm>
                      <a:off x="0" y="0"/>
                      <a:ext cx="5010407" cy="2997354"/>
                    </a:xfrm>
                    <a:prstGeom prst="rect">
                      <a:avLst/>
                    </a:prstGeom>
                  </pic:spPr>
                </pic:pic>
              </a:graphicData>
            </a:graphic>
          </wp:inline>
        </w:drawing>
      </w:r>
    </w:p>
    <w:p w14:paraId="4B0819DB" w14:textId="77777777" w:rsidR="00EA21BB" w:rsidRPr="002908EC" w:rsidRDefault="00EA21BB" w:rsidP="00EA21BB">
      <w:pPr>
        <w:rPr>
          <w:lang w:val="en-GB"/>
        </w:rPr>
      </w:pPr>
      <w:r w:rsidRPr="002908EC">
        <w:rPr>
          <w:lang w:val="en-GB"/>
        </w:rPr>
        <w:t>Select the location the backup should be stored, provide the name of the file and confirm the operation by clicking on the Save button.</w:t>
      </w:r>
    </w:p>
    <w:p w14:paraId="10D4CFD6" w14:textId="77777777" w:rsidR="00EA21BB" w:rsidRPr="002908EC" w:rsidRDefault="00EA21BB" w:rsidP="00EA21BB">
      <w:pPr>
        <w:rPr>
          <w:lang w:val="en-GB"/>
        </w:rPr>
      </w:pPr>
      <w:r w:rsidRPr="002908EC">
        <w:rPr>
          <w:noProof/>
          <w:lang w:val="el-GR" w:eastAsia="el-GR"/>
        </w:rPr>
        <w:lastRenderedPageBreak/>
        <w:drawing>
          <wp:inline distT="0" distB="0" distL="0" distR="0" wp14:anchorId="7301BB22" wp14:editId="247506CE">
            <wp:extent cx="5543835" cy="3003704"/>
            <wp:effectExtent l="0" t="0" r="0" b="6350"/>
            <wp:docPr id="96"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19.PNG"/>
                    <pic:cNvPicPr/>
                  </pic:nvPicPr>
                  <pic:blipFill>
                    <a:blip r:embed="rId32">
                      <a:extLst>
                        <a:ext uri="{28A0092B-C50C-407E-A947-70E740481C1C}">
                          <a14:useLocalDpi xmlns:a14="http://schemas.microsoft.com/office/drawing/2010/main" val="0"/>
                        </a:ext>
                      </a:extLst>
                    </a:blip>
                    <a:stretch>
                      <a:fillRect/>
                    </a:stretch>
                  </pic:blipFill>
                  <pic:spPr>
                    <a:xfrm>
                      <a:off x="0" y="0"/>
                      <a:ext cx="5543835" cy="3003704"/>
                    </a:xfrm>
                    <a:prstGeom prst="rect">
                      <a:avLst/>
                    </a:prstGeom>
                  </pic:spPr>
                </pic:pic>
              </a:graphicData>
            </a:graphic>
          </wp:inline>
        </w:drawing>
      </w:r>
    </w:p>
    <w:p w14:paraId="4F360016" w14:textId="77777777" w:rsidR="00EA21BB" w:rsidRPr="002908EC" w:rsidRDefault="00EA21BB" w:rsidP="00EA21BB">
      <w:pPr>
        <w:rPr>
          <w:lang w:val="en-GB"/>
        </w:rPr>
      </w:pPr>
      <w:r w:rsidRPr="002908EC">
        <w:rPr>
          <w:lang w:val="en-GB"/>
        </w:rPr>
        <w:t>Input the password for protection the private key stored in the backup file and confirm the operation by pressing the OK button. The certificate (inclusive private key) has been successfully exported (backup).</w:t>
      </w:r>
    </w:p>
    <w:p w14:paraId="65AE206F" w14:textId="77777777" w:rsidR="00EA21BB" w:rsidRPr="002908EC" w:rsidRDefault="00EA21BB" w:rsidP="00EA21BB">
      <w:pPr>
        <w:rPr>
          <w:b/>
          <w:lang w:val="en-GB"/>
        </w:rPr>
      </w:pPr>
      <w:r w:rsidRPr="002908EC">
        <w:rPr>
          <w:b/>
          <w:lang w:val="en-GB"/>
        </w:rPr>
        <w:t xml:space="preserve">NOTE! It is important to choose a secure password. Therefore, in the lower left corner an indicator of how secure you password is will be displayed. The longer the green stripe, the more secure your password. </w:t>
      </w:r>
    </w:p>
    <w:p w14:paraId="641F375C" w14:textId="77777777" w:rsidR="00EA21BB" w:rsidRPr="002908EC" w:rsidRDefault="00EA21BB" w:rsidP="00EA21BB">
      <w:pPr>
        <w:rPr>
          <w:lang w:val="en-GB"/>
        </w:rPr>
      </w:pPr>
    </w:p>
    <w:p w14:paraId="1C9BB9FD" w14:textId="77777777" w:rsidR="0081500E" w:rsidRDefault="00111155" w:rsidP="004E0CC6">
      <w:pPr>
        <w:pStyle w:val="Heading1"/>
        <w:rPr>
          <w:lang w:val="en-GB"/>
        </w:rPr>
      </w:pPr>
      <w:bookmarkStart w:id="50" w:name="_Toc526261861"/>
      <w:bookmarkStart w:id="51" w:name="_Toc7182571"/>
      <w:r>
        <w:rPr>
          <w:lang w:val="en-GB"/>
        </w:rPr>
        <w:lastRenderedPageBreak/>
        <w:t xml:space="preserve">How to </w:t>
      </w:r>
      <w:r w:rsidRPr="004E0CC6">
        <w:t>search</w:t>
      </w:r>
      <w:r>
        <w:rPr>
          <w:lang w:val="en-GB"/>
        </w:rPr>
        <w:t xml:space="preserve"> and visualize data with Kibana</w:t>
      </w:r>
      <w:bookmarkEnd w:id="36"/>
      <w:bookmarkEnd w:id="50"/>
      <w:bookmarkEnd w:id="51"/>
    </w:p>
    <w:p w14:paraId="1D3AD22A" w14:textId="77777777" w:rsidR="0081500E" w:rsidRDefault="00111155">
      <w:pPr>
        <w:rPr>
          <w:lang w:val="en-GB"/>
        </w:rPr>
      </w:pPr>
      <w:r>
        <w:rPr>
          <w:lang w:val="en-GB"/>
        </w:rPr>
        <w:t>Kibana is used to search and visualize data. Kibana provides a sidebar with main options of which the first three are of interest for users, i.e. Discover, Visualize and Dashboard. Kibana is set to load the Dashboard by default when it loads.</w:t>
      </w:r>
    </w:p>
    <w:p w14:paraId="749D5206" w14:textId="77777777" w:rsidR="0081500E" w:rsidRDefault="00111155">
      <w:pPr>
        <w:rPr>
          <w:lang w:val="en-GB"/>
        </w:rPr>
      </w:pPr>
      <w:r>
        <w:rPr>
          <w:lang w:val="en-GB"/>
        </w:rPr>
        <w:t xml:space="preserve">Kibana can be accessed at </w:t>
      </w:r>
    </w:p>
    <w:p w14:paraId="526095EE" w14:textId="77777777" w:rsidR="0081500E" w:rsidRDefault="00111155">
      <w:pPr>
        <w:pStyle w:val="ListParagraph"/>
        <w:numPr>
          <w:ilvl w:val="0"/>
          <w:numId w:val="5"/>
        </w:numPr>
        <w:rPr>
          <w:bCs/>
        </w:rPr>
      </w:pPr>
      <w:proofErr w:type="gramStart"/>
      <w:r>
        <w:t>https://search.</w:t>
      </w:r>
      <w:r>
        <w:rPr>
          <w:bCs/>
        </w:rPr>
        <w:t>&lt;</w:t>
      </w:r>
      <w:proofErr w:type="gramEnd"/>
      <w:r>
        <w:rPr>
          <w:bCs/>
        </w:rPr>
        <w:t xml:space="preserve">cspId&gt;.[preprod.]melicertes.eu </w:t>
      </w:r>
    </w:p>
    <w:p w14:paraId="5E64BF13" w14:textId="77777777" w:rsidR="0081500E" w:rsidRDefault="00111155">
      <w:pPr>
        <w:pStyle w:val="ListParagraph"/>
        <w:numPr>
          <w:ilvl w:val="0"/>
          <w:numId w:val="5"/>
        </w:numPr>
        <w:rPr>
          <w:bCs/>
        </w:rPr>
      </w:pPr>
      <w:proofErr w:type="gramStart"/>
      <w:r>
        <w:t>https://logs.</w:t>
      </w:r>
      <w:r>
        <w:rPr>
          <w:bCs/>
        </w:rPr>
        <w:t>&lt;</w:t>
      </w:r>
      <w:proofErr w:type="gramEnd"/>
      <w:r>
        <w:rPr>
          <w:bCs/>
        </w:rPr>
        <w:t xml:space="preserve">cspId&gt;.[preprod.]melicertes.eu </w:t>
      </w:r>
    </w:p>
    <w:p w14:paraId="5A032028" w14:textId="77777777" w:rsidR="0081500E" w:rsidRDefault="00111155">
      <w:pPr>
        <w:rPr>
          <w:lang w:val="en-GB"/>
        </w:rPr>
      </w:pPr>
      <w:r>
        <w:rPr>
          <w:bCs/>
          <w:lang w:val="en-GB"/>
        </w:rPr>
        <w:t xml:space="preserve">The “search” instance shows all the data from all the CSP applications while the “logs” instance shows the audit and exception logs of all the CSP applications. The “logs” instance is only accessible by the CSP administrator. </w:t>
      </w:r>
    </w:p>
    <w:p w14:paraId="44F579B8" w14:textId="77777777" w:rsidR="0081500E" w:rsidRDefault="00111155" w:rsidP="004E0CC6">
      <w:pPr>
        <w:pStyle w:val="Heading2"/>
        <w:rPr>
          <w:lang w:val="en-GB"/>
        </w:rPr>
      </w:pPr>
      <w:bookmarkStart w:id="52" w:name="_Toc488185284"/>
      <w:bookmarkStart w:id="53" w:name="_Toc526261862"/>
      <w:bookmarkStart w:id="54" w:name="_Toc7182572"/>
      <w:r>
        <w:rPr>
          <w:lang w:val="en-GB"/>
        </w:rPr>
        <w:t>Searching for Data</w:t>
      </w:r>
      <w:bookmarkEnd w:id="52"/>
      <w:bookmarkEnd w:id="53"/>
      <w:bookmarkEnd w:id="54"/>
    </w:p>
    <w:p w14:paraId="184B63DC" w14:textId="77777777" w:rsidR="0081500E" w:rsidRDefault="00111155">
      <w:pPr>
        <w:rPr>
          <w:lang w:val="en-GB"/>
        </w:rPr>
      </w:pPr>
      <w:r>
        <w:rPr>
          <w:lang w:val="en-GB"/>
        </w:rPr>
        <w:t>To search for data, one needs to select the first link in the sidebar, i.e. “Discover”.  This option allows the user to search and display raw data as well as individual attributes.</w:t>
      </w:r>
    </w:p>
    <w:p w14:paraId="1F42A47F" w14:textId="77777777" w:rsidR="0081500E" w:rsidRDefault="00111155">
      <w:pPr>
        <w:rPr>
          <w:lang w:val="en-GB"/>
        </w:rPr>
      </w:pPr>
      <w:r>
        <w:rPr>
          <w:lang w:val="en-GB"/>
        </w:rPr>
        <w:t>When loading the discover page, the user first needs to select from the upper right corner the timeframe for which data will be searched and displayed. The user can select one of the default options or enter a custom time. Timeframe selection applies to all data searched and displayed and should be chosen carefully to limit the number of results therefore accelerating the process. Timeframe selection appears in the following image.</w:t>
      </w:r>
    </w:p>
    <w:p w14:paraId="5AAD711B" w14:textId="77777777" w:rsidR="0081500E" w:rsidRDefault="00111155">
      <w:pPr>
        <w:rPr>
          <w:lang w:val="en-GB"/>
        </w:rPr>
      </w:pPr>
      <w:r>
        <w:rPr>
          <w:noProof/>
          <w:lang w:val="el-GR" w:eastAsia="el-GR"/>
        </w:rPr>
        <w:drawing>
          <wp:inline distT="0" distB="0" distL="0" distR="2540" wp14:anchorId="3892E5A0" wp14:editId="76800E54">
            <wp:extent cx="5274310" cy="2514600"/>
            <wp:effectExtent l="0" t="0" r="0" b="0"/>
            <wp:docPr id="27"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10"/>
                    <pic:cNvPicPr>
                      <a:picLocks noChangeAspect="1" noChangeArrowheads="1"/>
                    </pic:cNvPicPr>
                  </pic:nvPicPr>
                  <pic:blipFill>
                    <a:blip r:embed="rId33"/>
                    <a:srcRect b="34601"/>
                    <a:stretch>
                      <a:fillRect/>
                    </a:stretch>
                  </pic:blipFill>
                  <pic:spPr bwMode="auto">
                    <a:xfrm>
                      <a:off x="0" y="0"/>
                      <a:ext cx="5274310" cy="2514600"/>
                    </a:xfrm>
                    <a:prstGeom prst="rect">
                      <a:avLst/>
                    </a:prstGeom>
                  </pic:spPr>
                </pic:pic>
              </a:graphicData>
            </a:graphic>
          </wp:inline>
        </w:drawing>
      </w:r>
    </w:p>
    <w:p w14:paraId="4AD8F1E6" w14:textId="77777777" w:rsidR="0081500E" w:rsidRDefault="00111155">
      <w:pPr>
        <w:rPr>
          <w:lang w:val="en-GB"/>
        </w:rPr>
      </w:pPr>
      <w:r>
        <w:rPr>
          <w:lang w:val="en-GB"/>
        </w:rPr>
        <w:t>As soon as the desired timeframe is selected, the user is presented with multiple visual elements:</w:t>
      </w:r>
    </w:p>
    <w:p w14:paraId="7FC4DD44" w14:textId="77777777" w:rsidR="0081500E" w:rsidRDefault="00111155">
      <w:pPr>
        <w:pStyle w:val="ListParagraph"/>
        <w:numPr>
          <w:ilvl w:val="0"/>
          <w:numId w:val="3"/>
        </w:numPr>
        <w:spacing w:before="0" w:after="160" w:line="259" w:lineRule="auto"/>
        <w:jc w:val="left"/>
        <w:rPr>
          <w:rFonts w:asciiTheme="minorHAnsi" w:hAnsiTheme="minorHAnsi" w:cstheme="minorHAnsi"/>
          <w:sz w:val="20"/>
          <w:szCs w:val="20"/>
        </w:rPr>
      </w:pPr>
      <w:r>
        <w:rPr>
          <w:rFonts w:asciiTheme="minorHAnsi" w:hAnsiTheme="minorHAnsi" w:cstheme="minorHAnsi"/>
          <w:sz w:val="20"/>
          <w:szCs w:val="20"/>
        </w:rPr>
        <w:t>search bar</w:t>
      </w:r>
    </w:p>
    <w:p w14:paraId="3E697C4E" w14:textId="77777777" w:rsidR="0081500E" w:rsidRDefault="00111155">
      <w:pPr>
        <w:pStyle w:val="ListParagraph"/>
        <w:numPr>
          <w:ilvl w:val="0"/>
          <w:numId w:val="3"/>
        </w:numPr>
        <w:spacing w:before="0" w:after="160" w:line="259" w:lineRule="auto"/>
        <w:jc w:val="left"/>
        <w:rPr>
          <w:rFonts w:asciiTheme="minorHAnsi" w:hAnsiTheme="minorHAnsi" w:cstheme="minorHAnsi"/>
          <w:sz w:val="20"/>
          <w:szCs w:val="20"/>
        </w:rPr>
      </w:pPr>
      <w:r>
        <w:rPr>
          <w:rFonts w:asciiTheme="minorHAnsi" w:hAnsiTheme="minorHAnsi" w:cstheme="minorHAnsi"/>
          <w:sz w:val="20"/>
          <w:szCs w:val="20"/>
        </w:rPr>
        <w:t>time graph</w:t>
      </w:r>
    </w:p>
    <w:p w14:paraId="6FD286E3" w14:textId="77777777" w:rsidR="0081500E" w:rsidRDefault="00111155">
      <w:pPr>
        <w:pStyle w:val="ListParagraph"/>
        <w:numPr>
          <w:ilvl w:val="0"/>
          <w:numId w:val="3"/>
        </w:numPr>
        <w:spacing w:before="0" w:after="160" w:line="259" w:lineRule="auto"/>
        <w:jc w:val="left"/>
        <w:rPr>
          <w:rFonts w:asciiTheme="minorHAnsi" w:hAnsiTheme="minorHAnsi" w:cstheme="minorHAnsi"/>
          <w:sz w:val="20"/>
          <w:szCs w:val="20"/>
        </w:rPr>
      </w:pPr>
      <w:r>
        <w:rPr>
          <w:rFonts w:asciiTheme="minorHAnsi" w:hAnsiTheme="minorHAnsi" w:cstheme="minorHAnsi"/>
          <w:sz w:val="20"/>
          <w:szCs w:val="20"/>
        </w:rPr>
        <w:t>field sidebar</w:t>
      </w:r>
    </w:p>
    <w:p w14:paraId="7A8DA866" w14:textId="77777777" w:rsidR="0081500E" w:rsidRDefault="00111155">
      <w:pPr>
        <w:pStyle w:val="ListParagraph"/>
        <w:numPr>
          <w:ilvl w:val="0"/>
          <w:numId w:val="3"/>
        </w:numPr>
        <w:spacing w:before="0" w:after="160" w:line="259" w:lineRule="auto"/>
        <w:jc w:val="left"/>
        <w:rPr>
          <w:rFonts w:asciiTheme="minorHAnsi" w:hAnsiTheme="minorHAnsi" w:cstheme="minorHAnsi"/>
          <w:sz w:val="20"/>
          <w:szCs w:val="20"/>
        </w:rPr>
      </w:pPr>
      <w:r>
        <w:rPr>
          <w:rFonts w:asciiTheme="minorHAnsi" w:hAnsiTheme="minorHAnsi" w:cstheme="minorHAnsi"/>
          <w:sz w:val="20"/>
          <w:szCs w:val="20"/>
        </w:rPr>
        <w:t>raw data section</w:t>
      </w:r>
    </w:p>
    <w:p w14:paraId="27824DAA" w14:textId="77777777" w:rsidR="0081500E" w:rsidRDefault="0081500E">
      <w:pPr>
        <w:ind w:left="360"/>
        <w:rPr>
          <w:lang w:val="en-GB"/>
        </w:rPr>
      </w:pPr>
    </w:p>
    <w:p w14:paraId="4CEA28EE" w14:textId="77777777" w:rsidR="0081500E" w:rsidRDefault="00111155">
      <w:pPr>
        <w:rPr>
          <w:lang w:val="en-GB"/>
        </w:rPr>
      </w:pPr>
      <w:r>
        <w:rPr>
          <w:lang w:val="en-GB"/>
        </w:rPr>
        <w:t>The search bar is where the search query is entered. By default, a * is displayed showing all results. The default search appears in the following figure.</w:t>
      </w:r>
    </w:p>
    <w:p w14:paraId="4E3118D0" w14:textId="77777777" w:rsidR="0081500E" w:rsidRDefault="00111155">
      <w:pPr>
        <w:rPr>
          <w:lang w:val="en-GB"/>
        </w:rPr>
      </w:pPr>
      <w:r>
        <w:rPr>
          <w:noProof/>
          <w:lang w:val="el-GR" w:eastAsia="el-GR"/>
        </w:rPr>
        <w:lastRenderedPageBreak/>
        <w:drawing>
          <wp:inline distT="0" distB="0" distL="0" distR="2540" wp14:anchorId="29B2993D" wp14:editId="43AD8237">
            <wp:extent cx="5274310" cy="3320415"/>
            <wp:effectExtent l="0" t="0" r="0" b="0"/>
            <wp:docPr id="28"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11"/>
                    <pic:cNvPicPr>
                      <a:picLocks noChangeAspect="1" noChangeArrowheads="1"/>
                    </pic:cNvPicPr>
                  </pic:nvPicPr>
                  <pic:blipFill>
                    <a:blip r:embed="rId34"/>
                    <a:stretch>
                      <a:fillRect/>
                    </a:stretch>
                  </pic:blipFill>
                  <pic:spPr bwMode="auto">
                    <a:xfrm>
                      <a:off x="0" y="0"/>
                      <a:ext cx="5274310" cy="3320415"/>
                    </a:xfrm>
                    <a:prstGeom prst="rect">
                      <a:avLst/>
                    </a:prstGeom>
                  </pic:spPr>
                </pic:pic>
              </a:graphicData>
            </a:graphic>
          </wp:inline>
        </w:drawing>
      </w:r>
    </w:p>
    <w:p w14:paraId="4C91C20C" w14:textId="77777777" w:rsidR="0081500E" w:rsidRDefault="0081500E">
      <w:pPr>
        <w:rPr>
          <w:lang w:val="en-GB"/>
        </w:rPr>
      </w:pPr>
    </w:p>
    <w:p w14:paraId="0ECE2213" w14:textId="77777777" w:rsidR="0081500E" w:rsidRDefault="00111155">
      <w:pPr>
        <w:rPr>
          <w:lang w:val="en-GB"/>
        </w:rPr>
      </w:pPr>
      <w:r>
        <w:rPr>
          <w:lang w:val="en-GB"/>
        </w:rPr>
        <w:t>The query syntax is based on the Lucene query syntax. It allows Boolean operators, wildcards, and field filtering.  Examples:</w:t>
      </w:r>
    </w:p>
    <w:p w14:paraId="14FDF2F8" w14:textId="77777777" w:rsidR="0081500E" w:rsidRDefault="00111155">
      <w:pPr>
        <w:rPr>
          <w:lang w:val="en-GB"/>
        </w:rPr>
      </w:pPr>
      <w:r>
        <w:rPr>
          <w:lang w:val="en-GB"/>
        </w:rPr>
        <w:t xml:space="preserve">To search for all threat documents, enter: </w:t>
      </w:r>
      <w:r>
        <w:rPr>
          <w:i/>
          <w:lang w:val="en-GB"/>
        </w:rPr>
        <w:t>_</w:t>
      </w:r>
      <w:proofErr w:type="spellStart"/>
      <w:proofErr w:type="gramStart"/>
      <w:r>
        <w:rPr>
          <w:i/>
          <w:lang w:val="en-GB"/>
        </w:rPr>
        <w:t>type:threat</w:t>
      </w:r>
      <w:proofErr w:type="spellEnd"/>
      <w:proofErr w:type="gramEnd"/>
    </w:p>
    <w:p w14:paraId="6D5ED32E" w14:textId="77777777" w:rsidR="0081500E" w:rsidRDefault="00111155">
      <w:pPr>
        <w:rPr>
          <w:lang w:val="en-GB"/>
        </w:rPr>
      </w:pPr>
      <w:r>
        <w:rPr>
          <w:lang w:val="en-GB"/>
        </w:rPr>
        <w:t xml:space="preserve">To search for all event documents coming from the CSP called DE enter: </w:t>
      </w:r>
      <w:r>
        <w:rPr>
          <w:i/>
          <w:lang w:val="en-GB"/>
        </w:rPr>
        <w:t>_</w:t>
      </w:r>
      <w:proofErr w:type="spellStart"/>
      <w:proofErr w:type="gramStart"/>
      <w:r>
        <w:rPr>
          <w:i/>
          <w:lang w:val="en-GB"/>
        </w:rPr>
        <w:t>type:event</w:t>
      </w:r>
      <w:proofErr w:type="spellEnd"/>
      <w:proofErr w:type="gramEnd"/>
      <w:r>
        <w:rPr>
          <w:i/>
          <w:lang w:val="en-GB"/>
        </w:rPr>
        <w:t xml:space="preserve"> AND </w:t>
      </w:r>
      <w:proofErr w:type="spellStart"/>
      <w:r>
        <w:rPr>
          <w:i/>
          <w:lang w:val="en-GB"/>
        </w:rPr>
        <w:t>dataParams.cspId:DE</w:t>
      </w:r>
      <w:proofErr w:type="spellEnd"/>
    </w:p>
    <w:p w14:paraId="69D889AA" w14:textId="77777777" w:rsidR="0081500E" w:rsidRDefault="00111155">
      <w:pPr>
        <w:rPr>
          <w:lang w:val="en-GB"/>
        </w:rPr>
      </w:pPr>
      <w:r>
        <w:rPr>
          <w:lang w:val="en-GB"/>
        </w:rPr>
        <w:t xml:space="preserve">A list of available fields to search appears in the field sidebar. Results as graphically displayed in a bar graph at the time graph and as raw data in the raw data section. </w:t>
      </w:r>
    </w:p>
    <w:p w14:paraId="332625A3" w14:textId="77777777" w:rsidR="0081500E" w:rsidRDefault="00111155">
      <w:pPr>
        <w:rPr>
          <w:lang w:val="en-GB"/>
        </w:rPr>
      </w:pPr>
      <w:r>
        <w:rPr>
          <w:lang w:val="en-GB"/>
        </w:rPr>
        <w:t>Each result is displayed in a two-column style with the first raw being the creation date and the second being the raw data. By expanding the result (clicking on the arrow) the user is presented with the full raw output in tabular format as well as JSON. A typical search result appears in the following figure.</w:t>
      </w:r>
    </w:p>
    <w:p w14:paraId="597EA0C0" w14:textId="77777777" w:rsidR="0081500E" w:rsidRDefault="00111155">
      <w:pPr>
        <w:rPr>
          <w:lang w:val="en-GB"/>
        </w:rPr>
      </w:pPr>
      <w:r>
        <w:rPr>
          <w:noProof/>
          <w:lang w:val="el-GR" w:eastAsia="el-GR"/>
        </w:rPr>
        <w:lastRenderedPageBreak/>
        <w:drawing>
          <wp:inline distT="0" distB="0" distL="0" distR="2540" wp14:anchorId="726955A3" wp14:editId="4E07505D">
            <wp:extent cx="5274310" cy="3320415"/>
            <wp:effectExtent l="0" t="0" r="0" b="0"/>
            <wp:docPr id="29"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12"/>
                    <pic:cNvPicPr>
                      <a:picLocks noChangeAspect="1" noChangeArrowheads="1"/>
                    </pic:cNvPicPr>
                  </pic:nvPicPr>
                  <pic:blipFill>
                    <a:blip r:embed="rId35"/>
                    <a:stretch>
                      <a:fillRect/>
                    </a:stretch>
                  </pic:blipFill>
                  <pic:spPr bwMode="auto">
                    <a:xfrm>
                      <a:off x="0" y="0"/>
                      <a:ext cx="5274310" cy="3320415"/>
                    </a:xfrm>
                    <a:prstGeom prst="rect">
                      <a:avLst/>
                    </a:prstGeom>
                  </pic:spPr>
                </pic:pic>
              </a:graphicData>
            </a:graphic>
          </wp:inline>
        </w:drawing>
      </w:r>
    </w:p>
    <w:p w14:paraId="69E9CAFA" w14:textId="77777777" w:rsidR="0081500E" w:rsidRDefault="000B5BFA">
      <w:pPr>
        <w:rPr>
          <w:lang w:val="en-GB"/>
        </w:rPr>
      </w:pPr>
      <w:r>
        <w:rPr>
          <w:lang w:val="en-GB"/>
        </w:rPr>
        <w:t xml:space="preserve">If the user tries to display too many raw results </w:t>
      </w:r>
      <w:r w:rsidR="00111155">
        <w:rPr>
          <w:lang w:val="en-GB"/>
        </w:rPr>
        <w:t>the web browser may become overloaded.</w:t>
      </w:r>
    </w:p>
    <w:p w14:paraId="491CC1DF" w14:textId="77777777" w:rsidR="0081500E" w:rsidRDefault="0081500E">
      <w:pPr>
        <w:rPr>
          <w:lang w:val="en-GB"/>
        </w:rPr>
      </w:pPr>
    </w:p>
    <w:p w14:paraId="6F4654D0" w14:textId="77777777" w:rsidR="0081500E" w:rsidRDefault="00111155" w:rsidP="004E0CC6">
      <w:pPr>
        <w:pStyle w:val="Heading2"/>
        <w:rPr>
          <w:lang w:val="en-GB"/>
        </w:rPr>
      </w:pPr>
      <w:bookmarkStart w:id="55" w:name="_Toc488185285"/>
      <w:bookmarkStart w:id="56" w:name="_Toc526261863"/>
      <w:bookmarkStart w:id="57" w:name="_Toc7182573"/>
      <w:r>
        <w:rPr>
          <w:lang w:val="en-GB"/>
        </w:rPr>
        <w:t xml:space="preserve">Visualizing </w:t>
      </w:r>
      <w:r w:rsidRPr="004E0CC6">
        <w:t>Data</w:t>
      </w:r>
      <w:bookmarkEnd w:id="55"/>
      <w:bookmarkEnd w:id="56"/>
      <w:bookmarkEnd w:id="57"/>
    </w:p>
    <w:p w14:paraId="7830905E" w14:textId="77777777" w:rsidR="0081500E" w:rsidRDefault="00111155">
      <w:pPr>
        <w:rPr>
          <w:lang w:val="en-GB"/>
        </w:rPr>
      </w:pPr>
      <w:r>
        <w:rPr>
          <w:lang w:val="en-GB"/>
        </w:rPr>
        <w:t>Visualizing data in Kibana can be performed by selecting the Visualize option in the sidebar. Visualization is performed by selecting data using the same Lucene query format and timeframe selection explained in the previous section and displaying these data in several pre-existing graph types such as pie and line charts. Several visualizations have already been configured and appear as a list when selecting the visualize tab. The various visualizations appear in the following image.</w:t>
      </w:r>
    </w:p>
    <w:p w14:paraId="7A1F5A0F" w14:textId="77777777" w:rsidR="0081500E" w:rsidRDefault="00111155">
      <w:pPr>
        <w:rPr>
          <w:lang w:val="en-GB"/>
        </w:rPr>
      </w:pPr>
      <w:r>
        <w:rPr>
          <w:noProof/>
          <w:lang w:val="el-GR" w:eastAsia="el-GR"/>
        </w:rPr>
        <w:drawing>
          <wp:inline distT="0" distB="8255" distL="0" distR="2540" wp14:anchorId="09A2ED42" wp14:editId="4A74BEEA">
            <wp:extent cx="5274310" cy="3211195"/>
            <wp:effectExtent l="0" t="0" r="0" b="0"/>
            <wp:docPr id="30"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13"/>
                    <pic:cNvPicPr>
                      <a:picLocks noChangeAspect="1" noChangeArrowheads="1"/>
                    </pic:cNvPicPr>
                  </pic:nvPicPr>
                  <pic:blipFill>
                    <a:blip r:embed="rId36"/>
                    <a:stretch>
                      <a:fillRect/>
                    </a:stretch>
                  </pic:blipFill>
                  <pic:spPr bwMode="auto">
                    <a:xfrm>
                      <a:off x="0" y="0"/>
                      <a:ext cx="5274310" cy="3211195"/>
                    </a:xfrm>
                    <a:prstGeom prst="rect">
                      <a:avLst/>
                    </a:prstGeom>
                  </pic:spPr>
                </pic:pic>
              </a:graphicData>
            </a:graphic>
          </wp:inline>
        </w:drawing>
      </w:r>
    </w:p>
    <w:p w14:paraId="1FCEF1A7" w14:textId="77777777" w:rsidR="0081500E" w:rsidRDefault="00111155">
      <w:pPr>
        <w:rPr>
          <w:lang w:val="en-GB"/>
        </w:rPr>
      </w:pPr>
      <w:r>
        <w:rPr>
          <w:lang w:val="en-GB"/>
        </w:rPr>
        <w:lastRenderedPageBreak/>
        <w:t>In Kibana, a dashboard is a collection of visualizations that appear together in order to be able to correlate data and provide a better picture. A dashboard has been created that provides some of the most important visualizations. The dashboard is the most useful service provided to the user by Kibana and therefore appears by default when Kibana is accessed. The default Kibana dashboard appears in the following image.</w:t>
      </w:r>
    </w:p>
    <w:p w14:paraId="6119656A" w14:textId="77777777" w:rsidR="0081500E" w:rsidRDefault="0081500E">
      <w:pPr>
        <w:rPr>
          <w:lang w:val="en-GB"/>
        </w:rPr>
      </w:pPr>
    </w:p>
    <w:p w14:paraId="265473DE" w14:textId="77777777" w:rsidR="0081500E" w:rsidRDefault="00111155">
      <w:pPr>
        <w:rPr>
          <w:lang w:val="en-GB"/>
        </w:rPr>
      </w:pPr>
      <w:r>
        <w:rPr>
          <w:noProof/>
          <w:lang w:val="el-GR" w:eastAsia="el-GR"/>
        </w:rPr>
        <w:drawing>
          <wp:inline distT="0" distB="4445" distL="0" distR="2540" wp14:anchorId="7BCCEAD9" wp14:editId="7F5A90D9">
            <wp:extent cx="5274310" cy="3272155"/>
            <wp:effectExtent l="0" t="0" r="0" b="0"/>
            <wp:docPr id="3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21"/>
                    <pic:cNvPicPr>
                      <a:picLocks noChangeAspect="1" noChangeArrowheads="1"/>
                    </pic:cNvPicPr>
                  </pic:nvPicPr>
                  <pic:blipFill>
                    <a:blip r:embed="rId37"/>
                    <a:stretch>
                      <a:fillRect/>
                    </a:stretch>
                  </pic:blipFill>
                  <pic:spPr bwMode="auto">
                    <a:xfrm>
                      <a:off x="0" y="0"/>
                      <a:ext cx="5274310" cy="3272155"/>
                    </a:xfrm>
                    <a:prstGeom prst="rect">
                      <a:avLst/>
                    </a:prstGeom>
                  </pic:spPr>
                </pic:pic>
              </a:graphicData>
            </a:graphic>
          </wp:inline>
        </w:drawing>
      </w:r>
    </w:p>
    <w:p w14:paraId="10EDD5C1" w14:textId="77777777" w:rsidR="0081500E" w:rsidRDefault="0081500E">
      <w:pPr>
        <w:rPr>
          <w:lang w:val="en-GB"/>
        </w:rPr>
      </w:pPr>
    </w:p>
    <w:p w14:paraId="0F2E193E" w14:textId="77777777" w:rsidR="0081500E" w:rsidRDefault="0081500E">
      <w:pPr>
        <w:rPr>
          <w:lang w:val="en-GB"/>
        </w:rPr>
      </w:pPr>
    </w:p>
    <w:p w14:paraId="768B27FA" w14:textId="77777777" w:rsidR="0081500E" w:rsidRDefault="00111155">
      <w:pPr>
        <w:rPr>
          <w:lang w:val="en-GB"/>
        </w:rPr>
      </w:pPr>
      <w:r>
        <w:rPr>
          <w:lang w:val="en-GB"/>
        </w:rPr>
        <w:t>The bar auto appears when the mouse is moved and auto-hides after a few seconds of inactivity.</w:t>
      </w:r>
    </w:p>
    <w:p w14:paraId="53899476" w14:textId="77777777" w:rsidR="00CE3EE3" w:rsidRPr="006B2769" w:rsidRDefault="00CE3EE3" w:rsidP="008F184D">
      <w:pPr>
        <w:pStyle w:val="Heading1"/>
        <w:rPr>
          <w:lang w:val="en-US"/>
        </w:rPr>
      </w:pPr>
      <w:bookmarkStart w:id="58" w:name="_Ref515359281"/>
      <w:bookmarkStart w:id="59" w:name="_Toc526261864"/>
      <w:bookmarkStart w:id="60" w:name="_Toc7182574"/>
      <w:r w:rsidRPr="006B2769">
        <w:rPr>
          <w:lang w:val="en-US"/>
        </w:rPr>
        <w:lastRenderedPageBreak/>
        <w:t xml:space="preserve">How to </w:t>
      </w:r>
      <w:r w:rsidRPr="008F184D">
        <w:t>manage</w:t>
      </w:r>
      <w:r w:rsidRPr="006B2769">
        <w:rPr>
          <w:lang w:val="en-US"/>
        </w:rPr>
        <w:t xml:space="preserve"> contacts with CMM</w:t>
      </w:r>
      <w:bookmarkEnd w:id="58"/>
      <w:bookmarkEnd w:id="59"/>
      <w:bookmarkEnd w:id="60"/>
    </w:p>
    <w:p w14:paraId="60114968" w14:textId="77777777" w:rsidR="00CE3EE3" w:rsidRDefault="00CE3EE3" w:rsidP="004E0CC6">
      <w:pPr>
        <w:pStyle w:val="Heading2"/>
      </w:pPr>
      <w:bookmarkStart w:id="61" w:name="__RefHeading___Toc1905_1508839654"/>
      <w:bookmarkStart w:id="62" w:name="_Toc526261865"/>
      <w:bookmarkStart w:id="63" w:name="_Toc7182575"/>
      <w:bookmarkEnd w:id="61"/>
      <w:r w:rsidRPr="004E0CC6">
        <w:t>Introduction</w:t>
      </w:r>
      <w:bookmarkEnd w:id="62"/>
      <w:bookmarkEnd w:id="63"/>
    </w:p>
    <w:p w14:paraId="123A131F" w14:textId="77777777" w:rsidR="00CE3EE3" w:rsidRDefault="00CE3EE3" w:rsidP="00CE3EE3">
      <w:pPr>
        <w:rPr>
          <w:lang w:val="en-GB"/>
        </w:rPr>
      </w:pPr>
      <w:r>
        <w:rPr>
          <w:lang w:val="en-GB"/>
        </w:rPr>
        <w:t>Contact Management Module is used to list, view, edit and share contact information of participants of the security community and facilitates the establishment of centralized or decentralized trust circles.</w:t>
      </w:r>
    </w:p>
    <w:p w14:paraId="58FC34CC" w14:textId="77777777" w:rsidR="00CE3EE3" w:rsidRDefault="00CE3EE3" w:rsidP="00CE3EE3">
      <w:pPr>
        <w:rPr>
          <w:lang w:val="en-GB"/>
        </w:rPr>
      </w:pPr>
      <w:r>
        <w:rPr>
          <w:lang w:val="en-GB"/>
        </w:rPr>
        <w:t xml:space="preserve">The module (CMM) can be accessed at </w:t>
      </w:r>
    </w:p>
    <w:p w14:paraId="5E825A36" w14:textId="77777777" w:rsidR="00CE3EE3" w:rsidRDefault="00CE3EE3" w:rsidP="00CE3EE3">
      <w:pPr>
        <w:pStyle w:val="ListParagraph"/>
        <w:numPr>
          <w:ilvl w:val="0"/>
          <w:numId w:val="16"/>
        </w:numPr>
      </w:pPr>
      <w:proofErr w:type="gramStart"/>
      <w:r>
        <w:t>https://tc.</w:t>
      </w:r>
      <w:r>
        <w:rPr>
          <w:bCs/>
        </w:rPr>
        <w:t>&lt;</w:t>
      </w:r>
      <w:proofErr w:type="gramEnd"/>
      <w:r>
        <w:rPr>
          <w:bCs/>
        </w:rPr>
        <w:t xml:space="preserve">cspId&gt;.[preprod.]melicertes.eu </w:t>
      </w:r>
    </w:p>
    <w:p w14:paraId="49CBBD3B" w14:textId="77777777" w:rsidR="00CE3EE3" w:rsidRDefault="00CE3EE3" w:rsidP="00CE3EE3">
      <w:r>
        <w:rPr>
          <w:bCs/>
          <w:lang w:val="en-GB"/>
        </w:rPr>
        <w:t>The on-screen presentation of the application is structured in two visual blocks: the top navigation bar and the main content area. The default start page, which is displayed upon retrieving the URL, consists of statistical dashboards with object counts and lists of Central Teams and Central Trust Circles. The screenshot below displays the UI with the default start page.</w:t>
      </w:r>
    </w:p>
    <w:p w14:paraId="282764B0" w14:textId="77777777" w:rsidR="00CE3EE3" w:rsidRDefault="00CE3EE3" w:rsidP="00CE3EE3">
      <w:pPr>
        <w:rPr>
          <w:bCs/>
          <w:lang w:val="en-GB"/>
        </w:rPr>
      </w:pPr>
    </w:p>
    <w:p w14:paraId="0A4E8F21" w14:textId="77777777" w:rsidR="00CE3EE3" w:rsidRDefault="00CE3EE3" w:rsidP="00CE3EE3">
      <w:pPr>
        <w:rPr>
          <w:bCs/>
          <w:lang w:val="en-GB"/>
        </w:rPr>
      </w:pPr>
      <w:r>
        <w:rPr>
          <w:bCs/>
          <w:noProof/>
          <w:lang w:val="el-GR" w:eastAsia="el-GR"/>
        </w:rPr>
        <w:drawing>
          <wp:anchor distT="0" distB="0" distL="0" distR="0" simplePos="0" relativeHeight="251659264" behindDoc="0" locked="0" layoutInCell="1" allowOverlap="1" wp14:anchorId="5073C526" wp14:editId="045F2770">
            <wp:simplePos x="0" y="0"/>
            <wp:positionH relativeFrom="column">
              <wp:align>center</wp:align>
            </wp:positionH>
            <wp:positionV relativeFrom="paragraph">
              <wp:posOffset>635</wp:posOffset>
            </wp:positionV>
            <wp:extent cx="5669915" cy="4775200"/>
            <wp:effectExtent l="0" t="0" r="0" b="0"/>
            <wp:wrapSquare wrapText="largest"/>
            <wp:docPr id="56"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4"/>
                    <pic:cNvPicPr>
                      <a:picLocks noChangeAspect="1" noChangeArrowheads="1"/>
                    </pic:cNvPicPr>
                  </pic:nvPicPr>
                  <pic:blipFill>
                    <a:blip r:embed="rId38"/>
                    <a:stretch>
                      <a:fillRect/>
                    </a:stretch>
                  </pic:blipFill>
                  <pic:spPr bwMode="auto">
                    <a:xfrm>
                      <a:off x="0" y="0"/>
                      <a:ext cx="5669915" cy="4775200"/>
                    </a:xfrm>
                    <a:prstGeom prst="rect">
                      <a:avLst/>
                    </a:prstGeom>
                  </pic:spPr>
                </pic:pic>
              </a:graphicData>
            </a:graphic>
          </wp:anchor>
        </w:drawing>
      </w:r>
    </w:p>
    <w:p w14:paraId="02D59AA4" w14:textId="77777777" w:rsidR="00CE3EE3" w:rsidRPr="006B2769" w:rsidRDefault="00CE3EE3" w:rsidP="004E0CC6">
      <w:pPr>
        <w:pStyle w:val="Heading2"/>
        <w:rPr>
          <w:lang w:val="en-US"/>
        </w:rPr>
      </w:pPr>
      <w:bookmarkStart w:id="64" w:name="__RefHeading___Toc3596_749266488"/>
      <w:bookmarkStart w:id="65" w:name="_Toc526261866"/>
      <w:bookmarkStart w:id="66" w:name="_Toc7182576"/>
      <w:bookmarkEnd w:id="64"/>
      <w:r w:rsidRPr="006B2769">
        <w:rPr>
          <w:lang w:val="en-US"/>
        </w:rPr>
        <w:t xml:space="preserve">Recording </w:t>
      </w:r>
      <w:r w:rsidRPr="004E0CC6">
        <w:t>data</w:t>
      </w:r>
      <w:r w:rsidRPr="006B2769">
        <w:rPr>
          <w:lang w:val="en-US"/>
        </w:rPr>
        <w:t xml:space="preserve"> and meta data of contacts</w:t>
      </w:r>
      <w:bookmarkEnd w:id="65"/>
      <w:bookmarkEnd w:id="66"/>
    </w:p>
    <w:p w14:paraId="579A3B27" w14:textId="77777777" w:rsidR="00CE3EE3" w:rsidRDefault="00CE3EE3" w:rsidP="00CE3EE3">
      <w:r>
        <w:t>To create a new contact entry for a team or a person, please navigate to the Contacts tab in the top navigation bar. Then select whether you want to create an individual person by choosing “People” or a security team, which may or may not include individuals, by choosing “Teams”. Please refer to the screenshot below.</w:t>
      </w:r>
    </w:p>
    <w:p w14:paraId="52DC1C23" w14:textId="77777777" w:rsidR="00CE3EE3" w:rsidRDefault="00CE3EE3" w:rsidP="00CE3EE3">
      <w:r>
        <w:rPr>
          <w:noProof/>
          <w:lang w:val="el-GR" w:eastAsia="el-GR"/>
        </w:rPr>
        <w:lastRenderedPageBreak/>
        <w:drawing>
          <wp:anchor distT="0" distB="0" distL="0" distR="0" simplePos="0" relativeHeight="251660288" behindDoc="0" locked="0" layoutInCell="1" allowOverlap="1" wp14:anchorId="5178A4FD" wp14:editId="1C5E6BAF">
            <wp:simplePos x="0" y="0"/>
            <wp:positionH relativeFrom="column">
              <wp:align>center</wp:align>
            </wp:positionH>
            <wp:positionV relativeFrom="paragraph">
              <wp:posOffset>635</wp:posOffset>
            </wp:positionV>
            <wp:extent cx="5669915" cy="960755"/>
            <wp:effectExtent l="0" t="0" r="0" b="0"/>
            <wp:wrapSquare wrapText="largest"/>
            <wp:docPr id="57"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5"/>
                    <pic:cNvPicPr>
                      <a:picLocks noChangeAspect="1" noChangeArrowheads="1"/>
                    </pic:cNvPicPr>
                  </pic:nvPicPr>
                  <pic:blipFill>
                    <a:blip r:embed="rId39"/>
                    <a:stretch>
                      <a:fillRect/>
                    </a:stretch>
                  </pic:blipFill>
                  <pic:spPr bwMode="auto">
                    <a:xfrm>
                      <a:off x="0" y="0"/>
                      <a:ext cx="5669915" cy="960755"/>
                    </a:xfrm>
                    <a:prstGeom prst="rect">
                      <a:avLst/>
                    </a:prstGeom>
                  </pic:spPr>
                </pic:pic>
              </a:graphicData>
            </a:graphic>
          </wp:anchor>
        </w:drawing>
      </w:r>
    </w:p>
    <w:p w14:paraId="61305ACE" w14:textId="77777777" w:rsidR="00CE3EE3" w:rsidRDefault="00CE3EE3" w:rsidP="00CE3EE3"/>
    <w:p w14:paraId="171886DA" w14:textId="77777777" w:rsidR="00CE3EE3" w:rsidRDefault="00CE3EE3" w:rsidP="00CE3EE3">
      <w:r>
        <w:t xml:space="preserve">Clicking “Add Team” or “Add Person” respectively </w:t>
      </w:r>
      <w:proofErr w:type="gramStart"/>
      <w:r>
        <w:t>opens up</w:t>
      </w:r>
      <w:proofErr w:type="gramEnd"/>
      <w:r>
        <w:t xml:space="preserve"> the editing interface as exemplified by the screenshot below. At least the fields Status, Short Name, Country, Official Name and the Host Organization </w:t>
      </w:r>
      <w:proofErr w:type="gramStart"/>
      <w:r>
        <w:t>have to</w:t>
      </w:r>
      <w:proofErr w:type="gramEnd"/>
      <w:r>
        <w:t xml:space="preserve"> be provided to persist the data for a team, while only the Email is required for an individual without any team affiliation.</w:t>
      </w:r>
    </w:p>
    <w:p w14:paraId="22FA0FE5" w14:textId="77777777" w:rsidR="00CE3EE3" w:rsidRDefault="00CE3EE3" w:rsidP="00CE3EE3"/>
    <w:p w14:paraId="6E408E98" w14:textId="77777777" w:rsidR="00CE3EE3" w:rsidRDefault="00CE3EE3" w:rsidP="00CE3EE3">
      <w:r>
        <w:rPr>
          <w:noProof/>
          <w:lang w:val="el-GR" w:eastAsia="el-GR"/>
        </w:rPr>
        <w:drawing>
          <wp:anchor distT="0" distB="0" distL="0" distR="0" simplePos="0" relativeHeight="251661312" behindDoc="0" locked="0" layoutInCell="1" allowOverlap="1" wp14:anchorId="6D55D005" wp14:editId="101A398B">
            <wp:simplePos x="0" y="0"/>
            <wp:positionH relativeFrom="column">
              <wp:align>center</wp:align>
            </wp:positionH>
            <wp:positionV relativeFrom="paragraph">
              <wp:posOffset>635</wp:posOffset>
            </wp:positionV>
            <wp:extent cx="5669915" cy="4210685"/>
            <wp:effectExtent l="0" t="0" r="0" b="0"/>
            <wp:wrapSquare wrapText="largest"/>
            <wp:docPr id="68"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6"/>
                    <pic:cNvPicPr>
                      <a:picLocks noChangeAspect="1" noChangeArrowheads="1"/>
                    </pic:cNvPicPr>
                  </pic:nvPicPr>
                  <pic:blipFill>
                    <a:blip r:embed="rId40"/>
                    <a:stretch>
                      <a:fillRect/>
                    </a:stretch>
                  </pic:blipFill>
                  <pic:spPr bwMode="auto">
                    <a:xfrm>
                      <a:off x="0" y="0"/>
                      <a:ext cx="5669915" cy="4210685"/>
                    </a:xfrm>
                    <a:prstGeom prst="rect">
                      <a:avLst/>
                    </a:prstGeom>
                  </pic:spPr>
                </pic:pic>
              </a:graphicData>
            </a:graphic>
          </wp:anchor>
        </w:drawing>
      </w:r>
    </w:p>
    <w:p w14:paraId="3DAB4538" w14:textId="77777777" w:rsidR="00CE3EE3" w:rsidRDefault="00CE3EE3" w:rsidP="00CE3EE3">
      <w:r>
        <w:t>Once an entry has been saved, the UI switches from “edit” to a “view detail” interface. The view details interface allows to switch to the sharing interface by clicking on “Share Team”. Please refer to the screenshot below.</w:t>
      </w:r>
    </w:p>
    <w:p w14:paraId="6E8B53AD" w14:textId="77777777" w:rsidR="00CE3EE3" w:rsidRDefault="00CE3EE3" w:rsidP="00CE3EE3"/>
    <w:p w14:paraId="721607FC" w14:textId="77777777" w:rsidR="00CE3EE3" w:rsidRDefault="00CE3EE3" w:rsidP="00CE3EE3">
      <w:r>
        <w:rPr>
          <w:noProof/>
          <w:lang w:val="el-GR" w:eastAsia="el-GR"/>
        </w:rPr>
        <w:drawing>
          <wp:anchor distT="0" distB="0" distL="0" distR="0" simplePos="0" relativeHeight="251662336" behindDoc="0" locked="0" layoutInCell="1" allowOverlap="1" wp14:anchorId="591E485C" wp14:editId="79CADA78">
            <wp:simplePos x="0" y="0"/>
            <wp:positionH relativeFrom="column">
              <wp:align>center</wp:align>
            </wp:positionH>
            <wp:positionV relativeFrom="paragraph">
              <wp:posOffset>635</wp:posOffset>
            </wp:positionV>
            <wp:extent cx="5669915" cy="545465"/>
            <wp:effectExtent l="0" t="0" r="0" b="0"/>
            <wp:wrapSquare wrapText="largest"/>
            <wp:docPr id="69"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7"/>
                    <pic:cNvPicPr>
                      <a:picLocks noChangeAspect="1" noChangeArrowheads="1"/>
                    </pic:cNvPicPr>
                  </pic:nvPicPr>
                  <pic:blipFill>
                    <a:blip r:embed="rId41"/>
                    <a:stretch>
                      <a:fillRect/>
                    </a:stretch>
                  </pic:blipFill>
                  <pic:spPr bwMode="auto">
                    <a:xfrm>
                      <a:off x="0" y="0"/>
                      <a:ext cx="5669915" cy="545465"/>
                    </a:xfrm>
                    <a:prstGeom prst="rect">
                      <a:avLst/>
                    </a:prstGeom>
                  </pic:spPr>
                </pic:pic>
              </a:graphicData>
            </a:graphic>
          </wp:anchor>
        </w:drawing>
      </w:r>
    </w:p>
    <w:p w14:paraId="523D3D5D" w14:textId="77777777" w:rsidR="00CE3EE3" w:rsidRDefault="00CE3EE3" w:rsidP="00CE3EE3">
      <w:r>
        <w:lastRenderedPageBreak/>
        <w:t>The following sharing screen then allows the selection of Trust Circles to share the entry with. This view is accessible through the details view of a team at any time. Please note, that sharing of individuals is only possible if they are part of a team.</w:t>
      </w:r>
    </w:p>
    <w:p w14:paraId="12680B81" w14:textId="77777777" w:rsidR="00CE3EE3" w:rsidRDefault="00CE3EE3" w:rsidP="00CE3EE3"/>
    <w:p w14:paraId="3C8E0ADC" w14:textId="77777777" w:rsidR="00CE3EE3" w:rsidRDefault="00CE3EE3" w:rsidP="00CE3EE3">
      <w:r>
        <w:rPr>
          <w:noProof/>
          <w:lang w:val="el-GR" w:eastAsia="el-GR"/>
        </w:rPr>
        <w:drawing>
          <wp:anchor distT="0" distB="0" distL="0" distR="0" simplePos="0" relativeHeight="251663360" behindDoc="0" locked="0" layoutInCell="1" allowOverlap="1" wp14:anchorId="762C20C1" wp14:editId="15F1935D">
            <wp:simplePos x="0" y="0"/>
            <wp:positionH relativeFrom="column">
              <wp:align>center</wp:align>
            </wp:positionH>
            <wp:positionV relativeFrom="paragraph">
              <wp:posOffset>635</wp:posOffset>
            </wp:positionV>
            <wp:extent cx="5669915" cy="1885315"/>
            <wp:effectExtent l="0" t="0" r="0" b="0"/>
            <wp:wrapSquare wrapText="largest"/>
            <wp:docPr id="70"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8"/>
                    <pic:cNvPicPr>
                      <a:picLocks noChangeAspect="1" noChangeArrowheads="1"/>
                    </pic:cNvPicPr>
                  </pic:nvPicPr>
                  <pic:blipFill>
                    <a:blip r:embed="rId42"/>
                    <a:stretch>
                      <a:fillRect/>
                    </a:stretch>
                  </pic:blipFill>
                  <pic:spPr bwMode="auto">
                    <a:xfrm>
                      <a:off x="0" y="0"/>
                      <a:ext cx="5669915" cy="1885315"/>
                    </a:xfrm>
                    <a:prstGeom prst="rect">
                      <a:avLst/>
                    </a:prstGeom>
                  </pic:spPr>
                </pic:pic>
              </a:graphicData>
            </a:graphic>
          </wp:anchor>
        </w:drawing>
      </w:r>
    </w:p>
    <w:p w14:paraId="30438033" w14:textId="77777777" w:rsidR="00CE3EE3" w:rsidRDefault="00CE3EE3" w:rsidP="00CE3EE3">
      <w:r>
        <w:t>Confirm the sharing intention by selecting the CTCs or the LTCs to share the chosen contact data with and clicking on “Share Team with Selected Circles”. No confirmation is displayed, as the data is shared in the background.</w:t>
      </w:r>
    </w:p>
    <w:p w14:paraId="2899FC0C" w14:textId="77777777" w:rsidR="00CE3EE3" w:rsidRDefault="00CE3EE3" w:rsidP="00CE3EE3"/>
    <w:p w14:paraId="366711D5" w14:textId="77777777" w:rsidR="00CE3EE3" w:rsidRDefault="00CE3EE3" w:rsidP="004E0CC6">
      <w:pPr>
        <w:pStyle w:val="Heading2"/>
      </w:pPr>
      <w:bookmarkStart w:id="67" w:name="__RefHeading___Toc1907_1508839654"/>
      <w:bookmarkStart w:id="68" w:name="_Toc526261867"/>
      <w:bookmarkStart w:id="69" w:name="_Toc7182577"/>
      <w:bookmarkEnd w:id="67"/>
      <w:r w:rsidRPr="004E0CC6">
        <w:t>Receiving</w:t>
      </w:r>
      <w:r>
        <w:t xml:space="preserve"> data of contacts</w:t>
      </w:r>
      <w:bookmarkEnd w:id="68"/>
      <w:bookmarkEnd w:id="69"/>
    </w:p>
    <w:p w14:paraId="2B23D812" w14:textId="77777777" w:rsidR="00CE3EE3" w:rsidRDefault="00CE3EE3" w:rsidP="00CE3EE3">
      <w:r>
        <w:t xml:space="preserve">A list of an incoming data stream is available through the “Received Data” tab in the top navigation bar. Clicking on it exposes a list of incoming data units, which may be applied as a whole or in individually selected bits. As shown in the screenshot below, incoming data is differentiated by Update Type, indicating new or updated entries, by sender of the incoming data and the affected trust circles. Incoming data is expired automatically after a configurable </w:t>
      </w:r>
      <w:proofErr w:type="gramStart"/>
      <w:r>
        <w:t>period of time</w:t>
      </w:r>
      <w:proofErr w:type="gramEnd"/>
      <w:r>
        <w:t>, which defaults to 31 days.</w:t>
      </w:r>
    </w:p>
    <w:p w14:paraId="1924ED27" w14:textId="77777777" w:rsidR="00CE3EE3" w:rsidRDefault="00CE3EE3" w:rsidP="00CE3EE3"/>
    <w:p w14:paraId="38AAB700" w14:textId="77777777" w:rsidR="00CE3EE3" w:rsidRDefault="00CE3EE3" w:rsidP="00CE3EE3">
      <w:r>
        <w:rPr>
          <w:noProof/>
          <w:lang w:val="el-GR" w:eastAsia="el-GR"/>
        </w:rPr>
        <w:drawing>
          <wp:anchor distT="0" distB="0" distL="0" distR="0" simplePos="0" relativeHeight="251664384" behindDoc="0" locked="0" layoutInCell="1" allowOverlap="1" wp14:anchorId="6FAF0503" wp14:editId="28604711">
            <wp:simplePos x="0" y="0"/>
            <wp:positionH relativeFrom="column">
              <wp:align>center</wp:align>
            </wp:positionH>
            <wp:positionV relativeFrom="paragraph">
              <wp:posOffset>635</wp:posOffset>
            </wp:positionV>
            <wp:extent cx="5669915" cy="1383030"/>
            <wp:effectExtent l="0" t="0" r="0" b="0"/>
            <wp:wrapSquare wrapText="largest"/>
            <wp:docPr id="71"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9"/>
                    <pic:cNvPicPr>
                      <a:picLocks noChangeAspect="1" noChangeArrowheads="1"/>
                    </pic:cNvPicPr>
                  </pic:nvPicPr>
                  <pic:blipFill>
                    <a:blip r:embed="rId43"/>
                    <a:stretch>
                      <a:fillRect/>
                    </a:stretch>
                  </pic:blipFill>
                  <pic:spPr bwMode="auto">
                    <a:xfrm>
                      <a:off x="0" y="0"/>
                      <a:ext cx="5669915" cy="1383030"/>
                    </a:xfrm>
                    <a:prstGeom prst="rect">
                      <a:avLst/>
                    </a:prstGeom>
                  </pic:spPr>
                </pic:pic>
              </a:graphicData>
            </a:graphic>
          </wp:anchor>
        </w:drawing>
      </w:r>
    </w:p>
    <w:p w14:paraId="083B5FEF" w14:textId="77777777" w:rsidR="00CE3EE3" w:rsidRDefault="00CE3EE3" w:rsidP="00CE3EE3">
      <w:r>
        <w:t>A click on “View Data” exposes a read-only view of the received data entry. In the upper area of the read-only screen the update details are summarized again. Changes can be applied by clicking on “Edit Team”, which displays the update view. The update view allows the user to collectively or selectively apply the incoming data. The screen, as shown below, is divided vertically in two halves: the data as known to the local CMM instance on the left and the incoming data as received on the right. The user now has four options of how the data may be applied.</w:t>
      </w:r>
    </w:p>
    <w:p w14:paraId="68DBFAA3" w14:textId="77777777" w:rsidR="00CE3EE3" w:rsidRDefault="00CE3EE3" w:rsidP="00CE3EE3">
      <w:pPr>
        <w:numPr>
          <w:ilvl w:val="0"/>
          <w:numId w:val="17"/>
        </w:numPr>
      </w:pPr>
      <w:r>
        <w:t>As a whole – by clicking on “Set to Incoming” in the “Update Details” box.</w:t>
      </w:r>
    </w:p>
    <w:p w14:paraId="5A2B1C80" w14:textId="77777777" w:rsidR="00CE3EE3" w:rsidRDefault="00CE3EE3" w:rsidP="00CE3EE3">
      <w:pPr>
        <w:numPr>
          <w:ilvl w:val="0"/>
          <w:numId w:val="17"/>
        </w:numPr>
      </w:pPr>
      <w:proofErr w:type="spellStart"/>
      <w:r>
        <w:t>Blockwise</w:t>
      </w:r>
      <w:proofErr w:type="spellEnd"/>
      <w:r>
        <w:t>, for individual information blocks – by clicking on “Set to Incoming” in the individual “Incoming data” blocks.</w:t>
      </w:r>
    </w:p>
    <w:p w14:paraId="42F139CF" w14:textId="77777777" w:rsidR="00CE3EE3" w:rsidRDefault="00CE3EE3" w:rsidP="00CE3EE3">
      <w:pPr>
        <w:numPr>
          <w:ilvl w:val="0"/>
          <w:numId w:val="17"/>
        </w:numPr>
      </w:pPr>
      <w:proofErr w:type="spellStart"/>
      <w:r>
        <w:t>Fieldwise</w:t>
      </w:r>
      <w:proofErr w:type="spellEnd"/>
      <w:r>
        <w:t>, for individual data bits – by clicking on the left arrow (</w:t>
      </w:r>
      <w:r>
        <w:rPr>
          <w:noProof/>
          <w:lang w:val="el-GR" w:eastAsia="el-GR"/>
        </w:rPr>
        <w:drawing>
          <wp:inline distT="0" distB="0" distL="0" distR="0" wp14:anchorId="10931E23" wp14:editId="76F7D8B6">
            <wp:extent cx="152400" cy="156210"/>
            <wp:effectExtent l="0" t="0" r="0" b="0"/>
            <wp:docPr id="72"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10"/>
                    <pic:cNvPicPr>
                      <a:picLocks noChangeAspect="1" noChangeArrowheads="1"/>
                    </pic:cNvPicPr>
                  </pic:nvPicPr>
                  <pic:blipFill>
                    <a:blip r:embed="rId44"/>
                    <a:stretch>
                      <a:fillRect/>
                    </a:stretch>
                  </pic:blipFill>
                  <pic:spPr bwMode="auto">
                    <a:xfrm>
                      <a:off x="0" y="0"/>
                      <a:ext cx="152400" cy="156210"/>
                    </a:xfrm>
                    <a:prstGeom prst="rect">
                      <a:avLst/>
                    </a:prstGeom>
                  </pic:spPr>
                </pic:pic>
              </a:graphicData>
            </a:graphic>
          </wp:inline>
        </w:drawing>
      </w:r>
      <w:r>
        <w:t>) near the field to be applied.</w:t>
      </w:r>
    </w:p>
    <w:p w14:paraId="3B4395D6" w14:textId="77777777" w:rsidR="00CE3EE3" w:rsidRDefault="00CE3EE3" w:rsidP="00CE3EE3">
      <w:pPr>
        <w:numPr>
          <w:ilvl w:val="0"/>
          <w:numId w:val="17"/>
        </w:numPr>
      </w:pPr>
      <w:r>
        <w:lastRenderedPageBreak/>
        <w:t>Manually – by directly typing the data into input field.</w:t>
      </w:r>
    </w:p>
    <w:p w14:paraId="2AD81234" w14:textId="77777777" w:rsidR="00CE3EE3" w:rsidRDefault="00CE3EE3" w:rsidP="00CE3EE3">
      <w:r>
        <w:t>Incoming data bits, that differ from those currently saved locally, are highlighted in a green color, as displayed in the screenshot below.</w:t>
      </w:r>
    </w:p>
    <w:p w14:paraId="3E3F181A" w14:textId="77777777" w:rsidR="00CE3EE3" w:rsidRDefault="00CE3EE3" w:rsidP="00CE3EE3"/>
    <w:p w14:paraId="158C74AA" w14:textId="77777777" w:rsidR="00CE3EE3" w:rsidRDefault="00CE3EE3" w:rsidP="00CE3EE3">
      <w:r>
        <w:rPr>
          <w:noProof/>
          <w:lang w:val="el-GR" w:eastAsia="el-GR"/>
        </w:rPr>
        <w:drawing>
          <wp:anchor distT="0" distB="0" distL="0" distR="0" simplePos="0" relativeHeight="251665408" behindDoc="0" locked="0" layoutInCell="1" allowOverlap="1" wp14:anchorId="1D41C092" wp14:editId="7E855DA7">
            <wp:simplePos x="0" y="0"/>
            <wp:positionH relativeFrom="column">
              <wp:align>center</wp:align>
            </wp:positionH>
            <wp:positionV relativeFrom="paragraph">
              <wp:posOffset>635</wp:posOffset>
            </wp:positionV>
            <wp:extent cx="5669915" cy="5593080"/>
            <wp:effectExtent l="0" t="0" r="0" b="0"/>
            <wp:wrapSquare wrapText="largest"/>
            <wp:docPr id="73"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11"/>
                    <pic:cNvPicPr>
                      <a:picLocks noChangeAspect="1" noChangeArrowheads="1"/>
                    </pic:cNvPicPr>
                  </pic:nvPicPr>
                  <pic:blipFill>
                    <a:blip r:embed="rId45"/>
                    <a:stretch>
                      <a:fillRect/>
                    </a:stretch>
                  </pic:blipFill>
                  <pic:spPr bwMode="auto">
                    <a:xfrm>
                      <a:off x="0" y="0"/>
                      <a:ext cx="5669915" cy="5593080"/>
                    </a:xfrm>
                    <a:prstGeom prst="rect">
                      <a:avLst/>
                    </a:prstGeom>
                  </pic:spPr>
                </pic:pic>
              </a:graphicData>
            </a:graphic>
          </wp:anchor>
        </w:drawing>
      </w:r>
    </w:p>
    <w:p w14:paraId="486461B8" w14:textId="77777777" w:rsidR="00CE3EE3" w:rsidRDefault="00CE3EE3" w:rsidP="00CE3EE3">
      <w:r>
        <w:t>By clicking on the “Save” button, the user has the possibility to persist the data as shown on the left side. Should an entry become invalid, i.e. by manually deleting required data, an attempt to save the incoming entry will display the regular editing form with a descriptive error message.</w:t>
      </w:r>
    </w:p>
    <w:p w14:paraId="4E05A004" w14:textId="77777777" w:rsidR="00CE3EE3" w:rsidRDefault="00CE3EE3" w:rsidP="00CE3EE3"/>
    <w:p w14:paraId="48D8A0EE" w14:textId="77777777" w:rsidR="00CE3EE3" w:rsidRPr="006B2769" w:rsidRDefault="00CE3EE3" w:rsidP="004E0CC6">
      <w:pPr>
        <w:pStyle w:val="Heading2"/>
        <w:rPr>
          <w:lang w:val="en-US"/>
        </w:rPr>
      </w:pPr>
      <w:bookmarkStart w:id="70" w:name="__RefHeading___Toc981_3025392884"/>
      <w:bookmarkStart w:id="71" w:name="_Toc526261868"/>
      <w:bookmarkStart w:id="72" w:name="_Toc7182578"/>
      <w:bookmarkEnd w:id="70"/>
      <w:r w:rsidRPr="004E0CC6">
        <w:t>Recording</w:t>
      </w:r>
      <w:r w:rsidRPr="006B2769">
        <w:rPr>
          <w:lang w:val="en-US"/>
        </w:rPr>
        <w:t xml:space="preserve"> data and meta data of local team</w:t>
      </w:r>
      <w:bookmarkEnd w:id="71"/>
      <w:bookmarkEnd w:id="72"/>
    </w:p>
    <w:p w14:paraId="39A29E62" w14:textId="13AF31B7" w:rsidR="00CE3EE3" w:rsidRDefault="00CE3EE3" w:rsidP="00CE3EE3">
      <w:r>
        <w:t xml:space="preserve">This use case is mostly identical to </w:t>
      </w:r>
      <w:r>
        <w:fldChar w:fldCharType="begin"/>
      </w:r>
      <w:r>
        <w:instrText>REF __RefHeading___Toc3596_749266488 \w \h</w:instrText>
      </w:r>
      <w:r>
        <w:fldChar w:fldCharType="separate"/>
      </w:r>
      <w:r w:rsidR="004E72EA">
        <w:t>3.2</w:t>
      </w:r>
      <w:r>
        <w:fldChar w:fldCharType="end"/>
      </w:r>
      <w:r>
        <w:t xml:space="preserve"> </w:t>
      </w:r>
      <w:r>
        <w:fldChar w:fldCharType="begin"/>
      </w:r>
      <w:r>
        <w:instrText>REF __RefHeading___Toc3596_749266488 \h</w:instrText>
      </w:r>
      <w:r>
        <w:fldChar w:fldCharType="end"/>
      </w:r>
      <w:r>
        <w:t xml:space="preserve"> with the distinction of the possibility to provide FIRST, TF-CSIRT/TI listing, accreditation and certification data. As of CMM version 3.6 the functionality to record FIRST and TF-CSIRT/TI data is expected in an upcoming release. In the meantime, please refer to section </w:t>
      </w:r>
      <w:r>
        <w:fldChar w:fldCharType="begin"/>
      </w:r>
      <w:r>
        <w:instrText>REF __RefHeading___Toc3596_749266488 \w \h</w:instrText>
      </w:r>
      <w:r>
        <w:fldChar w:fldCharType="separate"/>
      </w:r>
      <w:r w:rsidR="004E72EA">
        <w:t>3.2</w:t>
      </w:r>
      <w:r>
        <w:fldChar w:fldCharType="end"/>
      </w:r>
      <w:r>
        <w:t xml:space="preserve"> for more information.</w:t>
      </w:r>
    </w:p>
    <w:p w14:paraId="2EA2D9DD" w14:textId="77777777" w:rsidR="00CE3EE3" w:rsidRPr="006B2769" w:rsidRDefault="00CE3EE3" w:rsidP="004E0CC6">
      <w:pPr>
        <w:pStyle w:val="Heading2"/>
        <w:rPr>
          <w:lang w:val="en-US"/>
        </w:rPr>
      </w:pPr>
      <w:bookmarkStart w:id="73" w:name="__RefHeading___Toc985_3025392884"/>
      <w:bookmarkStart w:id="74" w:name="_Toc526261869"/>
      <w:bookmarkStart w:id="75" w:name="_Toc7182579"/>
      <w:bookmarkEnd w:id="73"/>
      <w:r w:rsidRPr="006B2769">
        <w:rPr>
          <w:lang w:val="en-US"/>
        </w:rPr>
        <w:lastRenderedPageBreak/>
        <w:t xml:space="preserve">Exporting local </w:t>
      </w:r>
      <w:r w:rsidRPr="004E0CC6">
        <w:t>team</w:t>
      </w:r>
      <w:r w:rsidRPr="006B2769">
        <w:rPr>
          <w:lang w:val="en-US"/>
        </w:rPr>
        <w:t xml:space="preserve"> data to FIRST</w:t>
      </w:r>
      <w:bookmarkEnd w:id="74"/>
      <w:bookmarkEnd w:id="75"/>
      <w:r w:rsidRPr="006B2769">
        <w:rPr>
          <w:lang w:val="en-US"/>
        </w:rPr>
        <w:t xml:space="preserve"> </w:t>
      </w:r>
    </w:p>
    <w:p w14:paraId="388CB8F8" w14:textId="77777777" w:rsidR="00CE3EE3" w:rsidRDefault="00CE3EE3" w:rsidP="00CE3EE3">
      <w:r>
        <w:t>Reserved for future use.</w:t>
      </w:r>
    </w:p>
    <w:p w14:paraId="09A0D917" w14:textId="77777777" w:rsidR="004E0CC6" w:rsidRDefault="004E0CC6" w:rsidP="00CE3EE3"/>
    <w:p w14:paraId="7AB4F668" w14:textId="77777777" w:rsidR="00CE3EE3" w:rsidRPr="006B2769" w:rsidRDefault="00CE3EE3" w:rsidP="004E0CC6">
      <w:pPr>
        <w:pStyle w:val="Heading2"/>
        <w:rPr>
          <w:lang w:val="en-US"/>
        </w:rPr>
      </w:pPr>
      <w:bookmarkStart w:id="76" w:name="__RefHeading___Toc987_3025392884"/>
      <w:bookmarkStart w:id="77" w:name="_Toc526261870"/>
      <w:bookmarkStart w:id="78" w:name="_Toc7182580"/>
      <w:bookmarkEnd w:id="76"/>
      <w:r w:rsidRPr="006B2769">
        <w:rPr>
          <w:lang w:val="en-US"/>
        </w:rPr>
        <w:t>Exporting local team data to TF-</w:t>
      </w:r>
      <w:r w:rsidRPr="004E0CC6">
        <w:t>CSIRT</w:t>
      </w:r>
      <w:r w:rsidRPr="006B2769">
        <w:rPr>
          <w:lang w:val="en-US"/>
        </w:rPr>
        <w:t>/TI</w:t>
      </w:r>
      <w:bookmarkEnd w:id="77"/>
      <w:bookmarkEnd w:id="78"/>
    </w:p>
    <w:p w14:paraId="0B5DF6AF" w14:textId="77777777" w:rsidR="00CE3EE3" w:rsidRDefault="00CE3EE3" w:rsidP="00CE3EE3">
      <w:r>
        <w:t>Reserved for future use.</w:t>
      </w:r>
    </w:p>
    <w:p w14:paraId="2ECD57A4" w14:textId="77777777" w:rsidR="004E0CC6" w:rsidRDefault="004E0CC6" w:rsidP="00CE3EE3"/>
    <w:p w14:paraId="16A7EDAC" w14:textId="77777777" w:rsidR="00CE3EE3" w:rsidRPr="006B2769" w:rsidRDefault="00CE3EE3" w:rsidP="004E0CC6">
      <w:pPr>
        <w:pStyle w:val="Heading2"/>
        <w:rPr>
          <w:lang w:val="en-US"/>
        </w:rPr>
      </w:pPr>
      <w:bookmarkStart w:id="79" w:name="__RefHeading___Toc1909_1508839654"/>
      <w:bookmarkStart w:id="80" w:name="_Toc526261871"/>
      <w:bookmarkStart w:id="81" w:name="_Toc7182581"/>
      <w:bookmarkEnd w:id="79"/>
      <w:r w:rsidRPr="006B2769">
        <w:rPr>
          <w:lang w:val="en-US"/>
        </w:rPr>
        <w:t xml:space="preserve">Importing team </w:t>
      </w:r>
      <w:r w:rsidRPr="004E0CC6">
        <w:t>data</w:t>
      </w:r>
      <w:r w:rsidRPr="006B2769">
        <w:rPr>
          <w:lang w:val="en-US"/>
        </w:rPr>
        <w:t xml:space="preserve"> from TF-CSIRT/TI</w:t>
      </w:r>
      <w:bookmarkEnd w:id="80"/>
      <w:bookmarkEnd w:id="81"/>
    </w:p>
    <w:p w14:paraId="435590B6" w14:textId="77777777" w:rsidR="00CE3EE3" w:rsidRDefault="00CE3EE3" w:rsidP="00CE3EE3">
      <w:r>
        <w:t>Reserved for future use.</w:t>
      </w:r>
    </w:p>
    <w:p w14:paraId="449D7CEB" w14:textId="77777777" w:rsidR="004E0CC6" w:rsidRDefault="004E0CC6" w:rsidP="00CE3EE3"/>
    <w:p w14:paraId="68CE254D" w14:textId="77777777" w:rsidR="00CE3EE3" w:rsidRDefault="00CE3EE3" w:rsidP="004E0CC6">
      <w:pPr>
        <w:pStyle w:val="Heading2"/>
      </w:pPr>
      <w:bookmarkStart w:id="82" w:name="__RefHeading___Toc1911_1508839654"/>
      <w:bookmarkStart w:id="83" w:name="_Toc526261872"/>
      <w:bookmarkStart w:id="84" w:name="_Toc7182582"/>
      <w:bookmarkEnd w:id="82"/>
      <w:r>
        <w:t>List  Local Contact entries</w:t>
      </w:r>
      <w:bookmarkEnd w:id="83"/>
      <w:bookmarkEnd w:id="84"/>
    </w:p>
    <w:p w14:paraId="4779E452" w14:textId="77777777" w:rsidR="00CE3EE3" w:rsidRDefault="00CE3EE3" w:rsidP="00CE3EE3">
      <w:r>
        <w:t>A list of all currently known Contacts can be accessed through the “Contacts” tab. As pictured below, a subdivision in Teams and People appears after opening the tab. Click on “People” to list all Person-like Contacts or click on Team to list all Team-like Contacts.</w:t>
      </w:r>
    </w:p>
    <w:p w14:paraId="2A390677" w14:textId="77777777" w:rsidR="00CE3EE3" w:rsidRDefault="00CE3EE3" w:rsidP="00CE3EE3"/>
    <w:p w14:paraId="68B9D38D" w14:textId="77777777" w:rsidR="00CE3EE3" w:rsidRDefault="00CE3EE3" w:rsidP="00CE3EE3">
      <w:r>
        <w:rPr>
          <w:noProof/>
          <w:lang w:val="el-GR" w:eastAsia="el-GR"/>
        </w:rPr>
        <w:drawing>
          <wp:anchor distT="0" distB="0" distL="0" distR="0" simplePos="0" relativeHeight="251673600" behindDoc="0" locked="0" layoutInCell="1" allowOverlap="1" wp14:anchorId="5D66CDD9" wp14:editId="4BF3D32D">
            <wp:simplePos x="0" y="0"/>
            <wp:positionH relativeFrom="column">
              <wp:align>center</wp:align>
            </wp:positionH>
            <wp:positionV relativeFrom="paragraph">
              <wp:posOffset>635</wp:posOffset>
            </wp:positionV>
            <wp:extent cx="5669915" cy="568960"/>
            <wp:effectExtent l="0" t="0" r="0" b="0"/>
            <wp:wrapSquare wrapText="largest"/>
            <wp:docPr id="74" name="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19"/>
                    <pic:cNvPicPr>
                      <a:picLocks noChangeAspect="1" noChangeArrowheads="1"/>
                    </pic:cNvPicPr>
                  </pic:nvPicPr>
                  <pic:blipFill>
                    <a:blip r:embed="rId46"/>
                    <a:stretch>
                      <a:fillRect/>
                    </a:stretch>
                  </pic:blipFill>
                  <pic:spPr bwMode="auto">
                    <a:xfrm>
                      <a:off x="0" y="0"/>
                      <a:ext cx="5669915" cy="568960"/>
                    </a:xfrm>
                    <a:prstGeom prst="rect">
                      <a:avLst/>
                    </a:prstGeom>
                  </pic:spPr>
                </pic:pic>
              </a:graphicData>
            </a:graphic>
          </wp:anchor>
        </w:drawing>
      </w:r>
    </w:p>
    <w:p w14:paraId="3BF5BDA3" w14:textId="4ACE0582" w:rsidR="00CE3EE3" w:rsidRDefault="00CE3EE3" w:rsidP="00CE3EE3">
      <w:r>
        <w:t xml:space="preserve">A click on the name or the icon of the entry will reveal the details of the entry. Please refer to section </w:t>
      </w:r>
      <w:r>
        <w:fldChar w:fldCharType="begin"/>
      </w:r>
      <w:r>
        <w:instrText>REF __RefHeading___Toc1913_1508839654 \n \h</w:instrText>
      </w:r>
      <w:r>
        <w:fldChar w:fldCharType="separate"/>
      </w:r>
      <w:r w:rsidR="004E72EA">
        <w:t>3.9</w:t>
      </w:r>
      <w:r>
        <w:fldChar w:fldCharType="end"/>
      </w:r>
      <w:r>
        <w:t xml:space="preserve"> for more details.</w:t>
      </w:r>
    </w:p>
    <w:p w14:paraId="5D78E1E4" w14:textId="5371C540" w:rsidR="00CE3EE3" w:rsidRDefault="00CE3EE3" w:rsidP="00CE3EE3">
      <w:r>
        <w:t xml:space="preserve">To display only a subset of Contacts filtered by any given term, please enter the search term into the search bar of the top navigation panel. For example, a search for “doe” will return all objects containing the search term “doe”. The screenshot below demonstrates the resulting hits for the search term “doe”, including a single Person Contact by the name “John Doe”. Click on the icon or the name to reveal the detailed read-only view of the Contact as described in section </w:t>
      </w:r>
      <w:r>
        <w:fldChar w:fldCharType="begin"/>
      </w:r>
      <w:r>
        <w:instrText>REF __RefHeading___Toc1913_1508839654 \n \h</w:instrText>
      </w:r>
      <w:r>
        <w:fldChar w:fldCharType="separate"/>
      </w:r>
      <w:r w:rsidR="004E72EA">
        <w:t>3.9</w:t>
      </w:r>
      <w:r>
        <w:fldChar w:fldCharType="end"/>
      </w:r>
      <w:r>
        <w:t>.</w:t>
      </w:r>
    </w:p>
    <w:p w14:paraId="017ED334" w14:textId="77777777" w:rsidR="00CE3EE3" w:rsidRDefault="00CE3EE3" w:rsidP="00CE3EE3"/>
    <w:p w14:paraId="79793087" w14:textId="77777777" w:rsidR="00CE3EE3" w:rsidRDefault="00CE3EE3" w:rsidP="00CE3EE3">
      <w:r>
        <w:rPr>
          <w:noProof/>
          <w:lang w:val="el-GR" w:eastAsia="el-GR"/>
        </w:rPr>
        <w:lastRenderedPageBreak/>
        <w:drawing>
          <wp:anchor distT="0" distB="0" distL="0" distR="0" simplePos="0" relativeHeight="251674624" behindDoc="0" locked="0" layoutInCell="1" allowOverlap="1" wp14:anchorId="63F93AEA" wp14:editId="6B560D7B">
            <wp:simplePos x="0" y="0"/>
            <wp:positionH relativeFrom="column">
              <wp:align>center</wp:align>
            </wp:positionH>
            <wp:positionV relativeFrom="paragraph">
              <wp:posOffset>635</wp:posOffset>
            </wp:positionV>
            <wp:extent cx="5669915" cy="5611495"/>
            <wp:effectExtent l="0" t="0" r="0" b="0"/>
            <wp:wrapSquare wrapText="largest"/>
            <wp:docPr id="75" name="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20"/>
                    <pic:cNvPicPr>
                      <a:picLocks noChangeAspect="1" noChangeArrowheads="1"/>
                    </pic:cNvPicPr>
                  </pic:nvPicPr>
                  <pic:blipFill>
                    <a:blip r:embed="rId47"/>
                    <a:stretch>
                      <a:fillRect/>
                    </a:stretch>
                  </pic:blipFill>
                  <pic:spPr bwMode="auto">
                    <a:xfrm>
                      <a:off x="0" y="0"/>
                      <a:ext cx="5669915" cy="5611495"/>
                    </a:xfrm>
                    <a:prstGeom prst="rect">
                      <a:avLst/>
                    </a:prstGeom>
                  </pic:spPr>
                </pic:pic>
              </a:graphicData>
            </a:graphic>
          </wp:anchor>
        </w:drawing>
      </w:r>
    </w:p>
    <w:p w14:paraId="3947A58D" w14:textId="77777777" w:rsidR="00CE3EE3" w:rsidRDefault="00CE3EE3" w:rsidP="004E0CC6">
      <w:pPr>
        <w:pStyle w:val="Heading2"/>
      </w:pPr>
      <w:bookmarkStart w:id="85" w:name="__RefHeading___Toc1913_1508839654"/>
      <w:bookmarkStart w:id="86" w:name="_Toc526261873"/>
      <w:bookmarkStart w:id="87" w:name="_Toc7182583"/>
      <w:bookmarkEnd w:id="85"/>
      <w:r>
        <w:t xml:space="preserve">Read Local </w:t>
      </w:r>
      <w:r w:rsidRPr="004E0CC6">
        <w:t>Contact</w:t>
      </w:r>
      <w:r>
        <w:t xml:space="preserve"> entry</w:t>
      </w:r>
      <w:bookmarkEnd w:id="86"/>
      <w:bookmarkEnd w:id="87"/>
    </w:p>
    <w:p w14:paraId="0CA6F701" w14:textId="77777777" w:rsidR="00CE3EE3" w:rsidRDefault="00CE3EE3" w:rsidP="00CE3EE3">
      <w:r>
        <w:t>An individual Local Contact Team or People entry can b</w:t>
      </w:r>
      <w:r w:rsidR="00451A35">
        <w:t>e</w:t>
      </w:r>
      <w:r>
        <w:t xml:space="preserve"> accessed through the “Contacts” tab. Upon user selection of an individual data entry of interest, a read-only view is displayed as shown below.</w:t>
      </w:r>
    </w:p>
    <w:p w14:paraId="7C5EA099" w14:textId="77777777" w:rsidR="00CE3EE3" w:rsidRDefault="00CE3EE3" w:rsidP="00CE3EE3"/>
    <w:p w14:paraId="55441979" w14:textId="77777777" w:rsidR="00CE3EE3" w:rsidRDefault="00CE3EE3" w:rsidP="00CE3EE3">
      <w:r>
        <w:rPr>
          <w:noProof/>
          <w:lang w:val="el-GR" w:eastAsia="el-GR"/>
        </w:rPr>
        <w:lastRenderedPageBreak/>
        <w:drawing>
          <wp:anchor distT="0" distB="0" distL="0" distR="0" simplePos="0" relativeHeight="251666432" behindDoc="0" locked="0" layoutInCell="1" allowOverlap="1" wp14:anchorId="5F5005CB" wp14:editId="1BFB1BFC">
            <wp:simplePos x="0" y="0"/>
            <wp:positionH relativeFrom="column">
              <wp:align>center</wp:align>
            </wp:positionH>
            <wp:positionV relativeFrom="paragraph">
              <wp:posOffset>635</wp:posOffset>
            </wp:positionV>
            <wp:extent cx="5669915" cy="3249930"/>
            <wp:effectExtent l="0" t="0" r="0" b="0"/>
            <wp:wrapSquare wrapText="largest"/>
            <wp:docPr id="76"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2"/>
                    <pic:cNvPicPr>
                      <a:picLocks noChangeAspect="1" noChangeArrowheads="1"/>
                    </pic:cNvPicPr>
                  </pic:nvPicPr>
                  <pic:blipFill>
                    <a:blip r:embed="rId48"/>
                    <a:stretch>
                      <a:fillRect/>
                    </a:stretch>
                  </pic:blipFill>
                  <pic:spPr bwMode="auto">
                    <a:xfrm>
                      <a:off x="0" y="0"/>
                      <a:ext cx="5669915" cy="3249930"/>
                    </a:xfrm>
                    <a:prstGeom prst="rect">
                      <a:avLst/>
                    </a:prstGeom>
                  </pic:spPr>
                </pic:pic>
              </a:graphicData>
            </a:graphic>
          </wp:anchor>
        </w:drawing>
      </w:r>
    </w:p>
    <w:p w14:paraId="30921598" w14:textId="77777777" w:rsidR="00CE3EE3" w:rsidRDefault="00CE3EE3" w:rsidP="00CE3EE3">
      <w:r>
        <w:t>In this view the user also has the option to Add New, Delete, Edit or Share the team in question, including all associated team members. As exemplified in the screenshot below, the read-only view of a local Person differs from the Team view above in the lack of a “Share Team” button.</w:t>
      </w:r>
    </w:p>
    <w:p w14:paraId="6F532B80" w14:textId="77777777" w:rsidR="00CE3EE3" w:rsidRDefault="00CE3EE3" w:rsidP="00CE3EE3"/>
    <w:p w14:paraId="64B8D20C" w14:textId="77777777" w:rsidR="00CE3EE3" w:rsidRDefault="00CE3EE3" w:rsidP="004E0CC6">
      <w:pPr>
        <w:pStyle w:val="Heading2"/>
      </w:pPr>
      <w:bookmarkStart w:id="88" w:name="__RefHeading___Toc1915_1508839654"/>
      <w:bookmarkStart w:id="89" w:name="_Toc526261874"/>
      <w:bookmarkStart w:id="90" w:name="_Toc7182584"/>
      <w:bookmarkEnd w:id="88"/>
      <w:r>
        <w:rPr>
          <w:noProof/>
          <w:lang w:val="el-GR" w:eastAsia="el-GR"/>
        </w:rPr>
        <w:drawing>
          <wp:anchor distT="0" distB="0" distL="0" distR="0" simplePos="0" relativeHeight="251667456" behindDoc="0" locked="0" layoutInCell="1" allowOverlap="1" wp14:anchorId="0B6D40DB" wp14:editId="795DCEC6">
            <wp:simplePos x="0" y="0"/>
            <wp:positionH relativeFrom="column">
              <wp:align>center</wp:align>
            </wp:positionH>
            <wp:positionV relativeFrom="paragraph">
              <wp:posOffset>635</wp:posOffset>
            </wp:positionV>
            <wp:extent cx="5669915" cy="2130425"/>
            <wp:effectExtent l="0" t="0" r="0" b="0"/>
            <wp:wrapSquare wrapText="largest"/>
            <wp:docPr id="77"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13"/>
                    <pic:cNvPicPr>
                      <a:picLocks noChangeAspect="1" noChangeArrowheads="1"/>
                    </pic:cNvPicPr>
                  </pic:nvPicPr>
                  <pic:blipFill>
                    <a:blip r:embed="rId49"/>
                    <a:stretch>
                      <a:fillRect/>
                    </a:stretch>
                  </pic:blipFill>
                  <pic:spPr bwMode="auto">
                    <a:xfrm>
                      <a:off x="0" y="0"/>
                      <a:ext cx="5669915" cy="2130425"/>
                    </a:xfrm>
                    <a:prstGeom prst="rect">
                      <a:avLst/>
                    </a:prstGeom>
                  </pic:spPr>
                </pic:pic>
              </a:graphicData>
            </a:graphic>
          </wp:anchor>
        </w:drawing>
      </w:r>
      <w:r>
        <w:t xml:space="preserve">Delete Local </w:t>
      </w:r>
      <w:r w:rsidRPr="004E0CC6">
        <w:t>Contact</w:t>
      </w:r>
      <w:r>
        <w:t xml:space="preserve"> entry</w:t>
      </w:r>
      <w:bookmarkEnd w:id="89"/>
      <w:bookmarkEnd w:id="90"/>
    </w:p>
    <w:p w14:paraId="215EFCA4" w14:textId="77777777" w:rsidR="00CE3EE3" w:rsidRDefault="00CE3EE3" w:rsidP="00CE3EE3">
      <w:r>
        <w:t>To delete a Local Contact entry locally, the user should click on the trash bin icon of the read-only view of an individual Contact. A popup for confirmation is displayed as pictured below.</w:t>
      </w:r>
    </w:p>
    <w:p w14:paraId="540ED0BB" w14:textId="77777777" w:rsidR="00CE3EE3" w:rsidRDefault="00CE3EE3" w:rsidP="00CE3EE3"/>
    <w:p w14:paraId="576A75C4" w14:textId="77777777" w:rsidR="00CE3EE3" w:rsidRDefault="00CE3EE3" w:rsidP="00CE3EE3">
      <w:r>
        <w:rPr>
          <w:noProof/>
          <w:lang w:val="el-GR" w:eastAsia="el-GR"/>
        </w:rPr>
        <w:drawing>
          <wp:anchor distT="0" distB="0" distL="0" distR="0" simplePos="0" relativeHeight="251668480" behindDoc="0" locked="0" layoutInCell="1" allowOverlap="1" wp14:anchorId="1ED26B22" wp14:editId="0964ABBB">
            <wp:simplePos x="0" y="0"/>
            <wp:positionH relativeFrom="column">
              <wp:align>center</wp:align>
            </wp:positionH>
            <wp:positionV relativeFrom="paragraph">
              <wp:posOffset>635</wp:posOffset>
            </wp:positionV>
            <wp:extent cx="5669915" cy="1052195"/>
            <wp:effectExtent l="0" t="0" r="0" b="0"/>
            <wp:wrapSquare wrapText="largest"/>
            <wp:docPr id="78"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14"/>
                    <pic:cNvPicPr>
                      <a:picLocks noChangeAspect="1" noChangeArrowheads="1"/>
                    </pic:cNvPicPr>
                  </pic:nvPicPr>
                  <pic:blipFill>
                    <a:blip r:embed="rId50"/>
                    <a:stretch>
                      <a:fillRect/>
                    </a:stretch>
                  </pic:blipFill>
                  <pic:spPr bwMode="auto">
                    <a:xfrm>
                      <a:off x="0" y="0"/>
                      <a:ext cx="5669915" cy="1052195"/>
                    </a:xfrm>
                    <a:prstGeom prst="rect">
                      <a:avLst/>
                    </a:prstGeom>
                  </pic:spPr>
                </pic:pic>
              </a:graphicData>
            </a:graphic>
          </wp:anchor>
        </w:drawing>
      </w:r>
    </w:p>
    <w:p w14:paraId="2A34C642" w14:textId="77777777" w:rsidR="00CE3EE3" w:rsidRPr="006B2769" w:rsidRDefault="00CE3EE3" w:rsidP="004E0CC6">
      <w:pPr>
        <w:pStyle w:val="Heading2"/>
        <w:rPr>
          <w:lang w:val="en-US"/>
        </w:rPr>
      </w:pPr>
      <w:bookmarkStart w:id="91" w:name="__RefHeading___Toc1917_1508839654"/>
      <w:bookmarkStart w:id="92" w:name="_Toc526261875"/>
      <w:bookmarkStart w:id="93" w:name="_Toc7182585"/>
      <w:bookmarkEnd w:id="91"/>
      <w:r w:rsidRPr="006B2769">
        <w:rPr>
          <w:lang w:val="en-US"/>
        </w:rPr>
        <w:lastRenderedPageBreak/>
        <w:t xml:space="preserve">List Local and Central Trust </w:t>
      </w:r>
      <w:r w:rsidRPr="004E0CC6">
        <w:t>Circles</w:t>
      </w:r>
      <w:bookmarkEnd w:id="92"/>
      <w:bookmarkEnd w:id="93"/>
    </w:p>
    <w:p w14:paraId="45A69496" w14:textId="47B03C46" w:rsidR="00CE3EE3" w:rsidRDefault="00CE3EE3" w:rsidP="00CE3EE3">
      <w:r>
        <w:t xml:space="preserve">A list of all currently known Local and Central Trust Circles can be accessed through the default </w:t>
      </w:r>
      <w:proofErr w:type="spellStart"/>
      <w:r>
        <w:t>startpage</w:t>
      </w:r>
      <w:proofErr w:type="spellEnd"/>
      <w:r>
        <w:t xml:space="preserve">, which is also accessible through the left-most “EU CCSPI” link of the navigation bar. To access the list of either Local or Central Trust Circles select the “LTC” or the “CTC” tab of the navigation bar, respectively. A click on the name or the icon of the entry will reveal the details of the entry. Please refer to section </w:t>
      </w:r>
      <w:r>
        <w:fldChar w:fldCharType="begin"/>
      </w:r>
      <w:r>
        <w:instrText>REF __RefHeading___Toc5385_749266488 \n \h</w:instrText>
      </w:r>
      <w:r>
        <w:fldChar w:fldCharType="separate"/>
      </w:r>
      <w:r w:rsidR="004E72EA">
        <w:t>3.12</w:t>
      </w:r>
      <w:r>
        <w:fldChar w:fldCharType="end"/>
      </w:r>
      <w:r>
        <w:t xml:space="preserve"> and the CSP Administration Guide for more details.</w:t>
      </w:r>
    </w:p>
    <w:p w14:paraId="229F2AB1" w14:textId="12DF02F9" w:rsidR="00CE3EE3" w:rsidRDefault="00CE3EE3" w:rsidP="00CE3EE3">
      <w:r>
        <w:t>To display only a subset of Local or Central Trust Circles filtered by any given term, please enter the search term into the search bar of the top navigation panel. For example, a search for “first” will return all objects containing the search term “first”. The screenshot below demonstrates the resulting hits for the search term “first”, including a single Trust Circle “</w:t>
      </w:r>
      <w:proofErr w:type="gramStart"/>
      <w:r>
        <w:t>CTC::</w:t>
      </w:r>
      <w:proofErr w:type="gramEnd"/>
      <w:r>
        <w:t xml:space="preserve">FIRST”. Click on the icon or the (Short) Name to reveal the detailed read-only view of the Trust Circle as described in section </w:t>
      </w:r>
      <w:r>
        <w:fldChar w:fldCharType="begin"/>
      </w:r>
      <w:r>
        <w:instrText>REF __RefHeading___Toc5385_749266488 \n \h</w:instrText>
      </w:r>
      <w:r>
        <w:fldChar w:fldCharType="separate"/>
      </w:r>
      <w:r w:rsidR="004E72EA">
        <w:t>3.12</w:t>
      </w:r>
      <w:r>
        <w:fldChar w:fldCharType="end"/>
      </w:r>
      <w:r>
        <w:t xml:space="preserve"> and the CSP Administration Guide.</w:t>
      </w:r>
    </w:p>
    <w:p w14:paraId="4F3586DE" w14:textId="77777777" w:rsidR="00CE3EE3" w:rsidRDefault="00CE3EE3" w:rsidP="00CE3EE3"/>
    <w:p w14:paraId="5383BFD3" w14:textId="77777777" w:rsidR="00CE3EE3" w:rsidRDefault="00CE3EE3" w:rsidP="00CE3EE3">
      <w:r>
        <w:rPr>
          <w:noProof/>
          <w:lang w:val="el-GR" w:eastAsia="el-GR"/>
        </w:rPr>
        <w:drawing>
          <wp:anchor distT="0" distB="0" distL="0" distR="0" simplePos="0" relativeHeight="251675648" behindDoc="0" locked="0" layoutInCell="1" allowOverlap="1" wp14:anchorId="761CD722" wp14:editId="4B762804">
            <wp:simplePos x="0" y="0"/>
            <wp:positionH relativeFrom="column">
              <wp:align>center</wp:align>
            </wp:positionH>
            <wp:positionV relativeFrom="paragraph">
              <wp:posOffset>635</wp:posOffset>
            </wp:positionV>
            <wp:extent cx="5669915" cy="5611495"/>
            <wp:effectExtent l="0" t="0" r="0" b="0"/>
            <wp:wrapSquare wrapText="largest"/>
            <wp:docPr id="79" name="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21"/>
                    <pic:cNvPicPr>
                      <a:picLocks noChangeAspect="1" noChangeArrowheads="1"/>
                    </pic:cNvPicPr>
                  </pic:nvPicPr>
                  <pic:blipFill>
                    <a:blip r:embed="rId51"/>
                    <a:stretch>
                      <a:fillRect/>
                    </a:stretch>
                  </pic:blipFill>
                  <pic:spPr bwMode="auto">
                    <a:xfrm>
                      <a:off x="0" y="0"/>
                      <a:ext cx="5669915" cy="5611495"/>
                    </a:xfrm>
                    <a:prstGeom prst="rect">
                      <a:avLst/>
                    </a:prstGeom>
                  </pic:spPr>
                </pic:pic>
              </a:graphicData>
            </a:graphic>
          </wp:anchor>
        </w:drawing>
      </w:r>
    </w:p>
    <w:p w14:paraId="0062DEF1" w14:textId="77777777" w:rsidR="00CE3EE3" w:rsidRDefault="00CE3EE3" w:rsidP="004E0CC6">
      <w:pPr>
        <w:pStyle w:val="Heading2"/>
      </w:pPr>
      <w:bookmarkStart w:id="94" w:name="__RefHeading___Toc5385_749266488"/>
      <w:bookmarkStart w:id="95" w:name="_Toc526261876"/>
      <w:bookmarkStart w:id="96" w:name="_Toc7182586"/>
      <w:bookmarkEnd w:id="94"/>
      <w:r>
        <w:lastRenderedPageBreak/>
        <w:t xml:space="preserve">Read </w:t>
      </w:r>
      <w:r w:rsidRPr="004E0CC6">
        <w:t>Local</w:t>
      </w:r>
      <w:r>
        <w:t xml:space="preserve"> Trust Circle</w:t>
      </w:r>
      <w:bookmarkEnd w:id="95"/>
      <w:bookmarkEnd w:id="96"/>
    </w:p>
    <w:p w14:paraId="6C0F7C7E" w14:textId="77777777" w:rsidR="00CE3EE3" w:rsidRDefault="00CE3EE3" w:rsidP="00CE3EE3">
      <w:r>
        <w:t>An individual Local Trust Circle entry can b</w:t>
      </w:r>
      <w:r w:rsidR="00451A35">
        <w:t>e</w:t>
      </w:r>
      <w:r>
        <w:t xml:space="preserve"> accessed through the “LTC” tab. Upon user selection of an individual data entry of interest, a read-only view is displayed as shown below.</w:t>
      </w:r>
    </w:p>
    <w:p w14:paraId="2927EFC7" w14:textId="77777777" w:rsidR="00CE3EE3" w:rsidRDefault="00CE3EE3" w:rsidP="00CE3EE3"/>
    <w:p w14:paraId="7C266CD9" w14:textId="77777777" w:rsidR="00CE3EE3" w:rsidRDefault="00CE3EE3" w:rsidP="00CE3EE3">
      <w:r>
        <w:rPr>
          <w:noProof/>
          <w:lang w:val="el-GR" w:eastAsia="el-GR"/>
        </w:rPr>
        <w:drawing>
          <wp:anchor distT="0" distB="0" distL="0" distR="0" simplePos="0" relativeHeight="251669504" behindDoc="0" locked="0" layoutInCell="1" allowOverlap="1" wp14:anchorId="0EE9F441" wp14:editId="404C0A13">
            <wp:simplePos x="0" y="0"/>
            <wp:positionH relativeFrom="column">
              <wp:align>center</wp:align>
            </wp:positionH>
            <wp:positionV relativeFrom="paragraph">
              <wp:posOffset>635</wp:posOffset>
            </wp:positionV>
            <wp:extent cx="5669915" cy="2340610"/>
            <wp:effectExtent l="0" t="0" r="0" b="0"/>
            <wp:wrapSquare wrapText="largest"/>
            <wp:docPr id="80" name="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6"/>
                    <pic:cNvPicPr>
                      <a:picLocks noChangeAspect="1" noChangeArrowheads="1"/>
                    </pic:cNvPicPr>
                  </pic:nvPicPr>
                  <pic:blipFill>
                    <a:blip r:embed="rId52"/>
                    <a:stretch>
                      <a:fillRect/>
                    </a:stretch>
                  </pic:blipFill>
                  <pic:spPr bwMode="auto">
                    <a:xfrm>
                      <a:off x="0" y="0"/>
                      <a:ext cx="5669915" cy="2340610"/>
                    </a:xfrm>
                    <a:prstGeom prst="rect">
                      <a:avLst/>
                    </a:prstGeom>
                  </pic:spPr>
                </pic:pic>
              </a:graphicData>
            </a:graphic>
          </wp:anchor>
        </w:drawing>
      </w:r>
    </w:p>
    <w:p w14:paraId="692AAC94" w14:textId="77777777" w:rsidR="00CE3EE3" w:rsidRDefault="00CE3EE3" w:rsidP="00CE3EE3">
      <w:r>
        <w:t xml:space="preserve">In this view the user also has the option to Add New, Delete or Edit the Local Trust Circle in question. Member of a Local Trust Circle may be any Central Trust Circle, any Central Team, any Team or Person Contact. </w:t>
      </w:r>
    </w:p>
    <w:p w14:paraId="252B8B66" w14:textId="77777777" w:rsidR="00CE3EE3" w:rsidRDefault="00CE3EE3" w:rsidP="004E0CC6">
      <w:pPr>
        <w:pStyle w:val="Heading2"/>
      </w:pPr>
      <w:bookmarkStart w:id="97" w:name="__RefHeading___Toc1919_1508839654"/>
      <w:bookmarkStart w:id="98" w:name="_Toc526261877"/>
      <w:bookmarkStart w:id="99" w:name="_Toc7182587"/>
      <w:bookmarkEnd w:id="97"/>
      <w:r>
        <w:t xml:space="preserve">Write Local Trust </w:t>
      </w:r>
      <w:r w:rsidRPr="004E0CC6">
        <w:t>Circle</w:t>
      </w:r>
      <w:bookmarkEnd w:id="98"/>
      <w:bookmarkEnd w:id="99"/>
    </w:p>
    <w:p w14:paraId="128F9589" w14:textId="603FFEE1" w:rsidR="00CE3EE3" w:rsidRDefault="00CE3EE3" w:rsidP="00CE3EE3">
      <w:r>
        <w:t xml:space="preserve">Editing of a Local Trust Circle can be triggered by clicking “Edit LTC” in the read-only view of the Local Trust Circle in question (see section </w:t>
      </w:r>
      <w:r>
        <w:fldChar w:fldCharType="begin"/>
      </w:r>
      <w:r>
        <w:instrText>REF __RefHeading___Toc5385_749266488 \n \h</w:instrText>
      </w:r>
      <w:r>
        <w:fldChar w:fldCharType="separate"/>
      </w:r>
      <w:r w:rsidR="004E72EA">
        <w:t>3.12</w:t>
      </w:r>
      <w:r>
        <w:fldChar w:fldCharType="end"/>
      </w:r>
      <w:r>
        <w:t xml:space="preserve"> for details). The editing interface is exemplified below. To select several members of the same type, i.e. several Teams, click on additional Teams in the list while holding the “Ctrl”-Key on your keyboard.</w:t>
      </w:r>
    </w:p>
    <w:p w14:paraId="29685534" w14:textId="77777777" w:rsidR="00CE3EE3" w:rsidRDefault="00CE3EE3" w:rsidP="00CE3EE3"/>
    <w:p w14:paraId="22997AB8" w14:textId="77777777" w:rsidR="00CE3EE3" w:rsidRDefault="00CE3EE3" w:rsidP="00CE3EE3">
      <w:r>
        <w:rPr>
          <w:noProof/>
          <w:lang w:val="el-GR" w:eastAsia="el-GR"/>
        </w:rPr>
        <w:lastRenderedPageBreak/>
        <w:drawing>
          <wp:anchor distT="0" distB="0" distL="0" distR="0" simplePos="0" relativeHeight="251670528" behindDoc="0" locked="0" layoutInCell="1" allowOverlap="1" wp14:anchorId="402B580A" wp14:editId="59DD4901">
            <wp:simplePos x="0" y="0"/>
            <wp:positionH relativeFrom="column">
              <wp:align>center</wp:align>
            </wp:positionH>
            <wp:positionV relativeFrom="paragraph">
              <wp:posOffset>635</wp:posOffset>
            </wp:positionV>
            <wp:extent cx="5669915" cy="3740785"/>
            <wp:effectExtent l="0" t="0" r="0" b="0"/>
            <wp:wrapSquare wrapText="largest"/>
            <wp:docPr id="81"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15"/>
                    <pic:cNvPicPr>
                      <a:picLocks noChangeAspect="1" noChangeArrowheads="1"/>
                    </pic:cNvPicPr>
                  </pic:nvPicPr>
                  <pic:blipFill>
                    <a:blip r:embed="rId53"/>
                    <a:stretch>
                      <a:fillRect/>
                    </a:stretch>
                  </pic:blipFill>
                  <pic:spPr bwMode="auto">
                    <a:xfrm>
                      <a:off x="0" y="0"/>
                      <a:ext cx="5669915" cy="3740785"/>
                    </a:xfrm>
                    <a:prstGeom prst="rect">
                      <a:avLst/>
                    </a:prstGeom>
                  </pic:spPr>
                </pic:pic>
              </a:graphicData>
            </a:graphic>
          </wp:anchor>
        </w:drawing>
      </w:r>
    </w:p>
    <w:p w14:paraId="75059B9D" w14:textId="77777777" w:rsidR="00CE3EE3" w:rsidRDefault="00CE3EE3" w:rsidP="004E0CC6">
      <w:pPr>
        <w:pStyle w:val="Heading2"/>
      </w:pPr>
      <w:bookmarkStart w:id="100" w:name="__RefHeading___Toc1921_1508839654"/>
      <w:bookmarkStart w:id="101" w:name="_Toc526261878"/>
      <w:bookmarkStart w:id="102" w:name="_Toc7182588"/>
      <w:bookmarkEnd w:id="100"/>
      <w:r>
        <w:t xml:space="preserve">Delete Local Trust </w:t>
      </w:r>
      <w:r w:rsidRPr="004E0CC6">
        <w:t>Circle</w:t>
      </w:r>
      <w:bookmarkEnd w:id="101"/>
      <w:bookmarkEnd w:id="102"/>
    </w:p>
    <w:p w14:paraId="732FCDC5" w14:textId="36EDBF39" w:rsidR="00CE3EE3" w:rsidRDefault="00CE3EE3" w:rsidP="00CE3EE3">
      <w:r>
        <w:t xml:space="preserve">To delete a Local Trust Circle, the user should click on the trash bin icon of the read-only view of an individual Trust Circle (see section </w:t>
      </w:r>
      <w:r>
        <w:fldChar w:fldCharType="begin"/>
      </w:r>
      <w:r>
        <w:instrText>REF __RefHeading___Toc5385_749266488 \n \h</w:instrText>
      </w:r>
      <w:r>
        <w:fldChar w:fldCharType="separate"/>
      </w:r>
      <w:r w:rsidR="004E72EA">
        <w:t>3.12</w:t>
      </w:r>
      <w:r>
        <w:fldChar w:fldCharType="end"/>
      </w:r>
      <w:r>
        <w:t xml:space="preserve"> for details). A popup for confirmation is displayed as pictured below.</w:t>
      </w:r>
    </w:p>
    <w:p w14:paraId="0BF5E299" w14:textId="77777777" w:rsidR="00CE3EE3" w:rsidRDefault="00CE3EE3" w:rsidP="00CE3EE3"/>
    <w:p w14:paraId="7302CDF0" w14:textId="77777777" w:rsidR="00CE3EE3" w:rsidRDefault="00CE3EE3" w:rsidP="00CE3EE3">
      <w:r>
        <w:rPr>
          <w:noProof/>
          <w:lang w:val="el-GR" w:eastAsia="el-GR"/>
        </w:rPr>
        <w:drawing>
          <wp:anchor distT="0" distB="0" distL="0" distR="0" simplePos="0" relativeHeight="251671552" behindDoc="0" locked="0" layoutInCell="1" allowOverlap="1" wp14:anchorId="19468F3F" wp14:editId="42F21C3C">
            <wp:simplePos x="0" y="0"/>
            <wp:positionH relativeFrom="column">
              <wp:align>center</wp:align>
            </wp:positionH>
            <wp:positionV relativeFrom="paragraph">
              <wp:posOffset>635</wp:posOffset>
            </wp:positionV>
            <wp:extent cx="5669915" cy="1046480"/>
            <wp:effectExtent l="0" t="0" r="0" b="0"/>
            <wp:wrapSquare wrapText="largest"/>
            <wp:docPr id="82" name="Bil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17"/>
                    <pic:cNvPicPr>
                      <a:picLocks noChangeAspect="1" noChangeArrowheads="1"/>
                    </pic:cNvPicPr>
                  </pic:nvPicPr>
                  <pic:blipFill>
                    <a:blip r:embed="rId54"/>
                    <a:stretch>
                      <a:fillRect/>
                    </a:stretch>
                  </pic:blipFill>
                  <pic:spPr bwMode="auto">
                    <a:xfrm>
                      <a:off x="0" y="0"/>
                      <a:ext cx="5669915" cy="1046480"/>
                    </a:xfrm>
                    <a:prstGeom prst="rect">
                      <a:avLst/>
                    </a:prstGeom>
                  </pic:spPr>
                </pic:pic>
              </a:graphicData>
            </a:graphic>
          </wp:anchor>
        </w:drawing>
      </w:r>
    </w:p>
    <w:p w14:paraId="4DA35F88" w14:textId="77777777" w:rsidR="00CE3EE3" w:rsidRPr="006B2769" w:rsidRDefault="00CE3EE3" w:rsidP="004E0CC6">
      <w:pPr>
        <w:pStyle w:val="Heading2"/>
        <w:rPr>
          <w:lang w:val="en-US"/>
        </w:rPr>
      </w:pPr>
      <w:bookmarkStart w:id="103" w:name="__RefHeading___Toc1923_1508839654"/>
      <w:bookmarkStart w:id="104" w:name="_Toc526261879"/>
      <w:bookmarkStart w:id="105" w:name="_Toc7182589"/>
      <w:bookmarkEnd w:id="103"/>
      <w:r w:rsidRPr="006B2769">
        <w:rPr>
          <w:lang w:val="en-US"/>
        </w:rPr>
        <w:t xml:space="preserve">Create a new Local Trust </w:t>
      </w:r>
      <w:r w:rsidRPr="004E0CC6">
        <w:t>Circle</w:t>
      </w:r>
      <w:bookmarkEnd w:id="104"/>
      <w:bookmarkEnd w:id="105"/>
    </w:p>
    <w:p w14:paraId="0F94BB40" w14:textId="77777777" w:rsidR="00CE3EE3" w:rsidRDefault="00CE3EE3" w:rsidP="00CE3EE3">
      <w:r>
        <w:t xml:space="preserve">To create a new Local Trust </w:t>
      </w:r>
      <w:proofErr w:type="gramStart"/>
      <w:r>
        <w:t>Circle</w:t>
      </w:r>
      <w:proofErr w:type="gramEnd"/>
      <w:r>
        <w:t xml:space="preserve"> go to the “LTC” tab in the top navigation bar and click on “Add Local Trust Circle” and fill out the data fields. To select multiple members of the same type, please press and hold the Ctrl key on your keyboard while clicking on members. To save the Local Trust Circle, click on “Save”. To be able to successfully save a record, following fields are required:</w:t>
      </w:r>
    </w:p>
    <w:p w14:paraId="57E04DBB" w14:textId="77777777" w:rsidR="00CE3EE3" w:rsidRDefault="00CE3EE3" w:rsidP="00CE3EE3">
      <w:pPr>
        <w:numPr>
          <w:ilvl w:val="0"/>
          <w:numId w:val="18"/>
        </w:numPr>
      </w:pPr>
      <w:r>
        <w:t>(Short) LTC Name has to be entered and begin with “</w:t>
      </w:r>
      <w:proofErr w:type="gramStart"/>
      <w:r>
        <w:t>LTC::</w:t>
      </w:r>
      <w:proofErr w:type="gramEnd"/>
      <w:r>
        <w:t>”,</w:t>
      </w:r>
    </w:p>
    <w:p w14:paraId="5312E3B6" w14:textId="77777777" w:rsidR="00CE3EE3" w:rsidRDefault="00CE3EE3" w:rsidP="00CE3EE3">
      <w:pPr>
        <w:numPr>
          <w:ilvl w:val="0"/>
          <w:numId w:val="18"/>
        </w:numPr>
      </w:pPr>
      <w:r>
        <w:t xml:space="preserve">(Long) LTC Name </w:t>
      </w:r>
      <w:proofErr w:type="gramStart"/>
      <w:r>
        <w:t>has to</w:t>
      </w:r>
      <w:proofErr w:type="gramEnd"/>
      <w:r>
        <w:t xml:space="preserve"> be entered,</w:t>
      </w:r>
    </w:p>
    <w:p w14:paraId="16B6A2B9" w14:textId="77777777" w:rsidR="00CE3EE3" w:rsidRDefault="00CE3EE3" w:rsidP="00CE3EE3">
      <w:pPr>
        <w:numPr>
          <w:ilvl w:val="0"/>
          <w:numId w:val="18"/>
        </w:numPr>
      </w:pPr>
      <w:r>
        <w:t xml:space="preserve">Description </w:t>
      </w:r>
      <w:proofErr w:type="gramStart"/>
      <w:r>
        <w:t>has to</w:t>
      </w:r>
      <w:proofErr w:type="gramEnd"/>
      <w:r>
        <w:t xml:space="preserve"> be entered.</w:t>
      </w:r>
    </w:p>
    <w:p w14:paraId="778D525E" w14:textId="77777777" w:rsidR="00CE3EE3" w:rsidRDefault="00CE3EE3" w:rsidP="00CE3EE3">
      <w:r>
        <w:t>A screenshot of the editing interface is displayed below.</w:t>
      </w:r>
    </w:p>
    <w:p w14:paraId="039DE513" w14:textId="77777777" w:rsidR="00CE3EE3" w:rsidRDefault="00CE3EE3" w:rsidP="00CE3EE3"/>
    <w:p w14:paraId="5B69C65E" w14:textId="77777777" w:rsidR="00CE3EE3" w:rsidRPr="00CE3EE3" w:rsidRDefault="00CE3EE3" w:rsidP="00CE3EE3">
      <w:r>
        <w:rPr>
          <w:noProof/>
          <w:lang w:val="el-GR" w:eastAsia="el-GR"/>
        </w:rPr>
        <w:lastRenderedPageBreak/>
        <w:drawing>
          <wp:anchor distT="0" distB="0" distL="0" distR="0" simplePos="0" relativeHeight="251672576" behindDoc="0" locked="0" layoutInCell="1" allowOverlap="1" wp14:anchorId="5D31F40D" wp14:editId="606C70C9">
            <wp:simplePos x="0" y="0"/>
            <wp:positionH relativeFrom="column">
              <wp:align>center</wp:align>
            </wp:positionH>
            <wp:positionV relativeFrom="paragraph">
              <wp:posOffset>635</wp:posOffset>
            </wp:positionV>
            <wp:extent cx="5669915" cy="3710940"/>
            <wp:effectExtent l="0" t="0" r="0" b="0"/>
            <wp:wrapSquare wrapText="largest"/>
            <wp:docPr id="83" name="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8"/>
                    <pic:cNvPicPr>
                      <a:picLocks noChangeAspect="1" noChangeArrowheads="1"/>
                    </pic:cNvPicPr>
                  </pic:nvPicPr>
                  <pic:blipFill>
                    <a:blip r:embed="rId55"/>
                    <a:stretch>
                      <a:fillRect/>
                    </a:stretch>
                  </pic:blipFill>
                  <pic:spPr bwMode="auto">
                    <a:xfrm>
                      <a:off x="0" y="0"/>
                      <a:ext cx="5669915" cy="3710940"/>
                    </a:xfrm>
                    <a:prstGeom prst="rect">
                      <a:avLst/>
                    </a:prstGeom>
                  </pic:spPr>
                </pic:pic>
              </a:graphicData>
            </a:graphic>
          </wp:anchor>
        </w:drawing>
      </w:r>
    </w:p>
    <w:p w14:paraId="03EBF465" w14:textId="77777777" w:rsidR="008F184D" w:rsidRPr="006B2769" w:rsidRDefault="008F184D" w:rsidP="008F184D">
      <w:pPr>
        <w:pStyle w:val="Heading1"/>
        <w:rPr>
          <w:lang w:val="en-US"/>
        </w:rPr>
      </w:pPr>
      <w:bookmarkStart w:id="106" w:name="_Toc7182590"/>
      <w:bookmarkStart w:id="107" w:name="_Toc514316104"/>
      <w:bookmarkStart w:id="108" w:name="_Toc526261880"/>
      <w:r w:rsidRPr="006B2769">
        <w:rPr>
          <w:lang w:val="en-US"/>
        </w:rPr>
        <w:lastRenderedPageBreak/>
        <w:t xml:space="preserve">How to </w:t>
      </w:r>
      <w:r w:rsidRPr="008F184D">
        <w:t>manage</w:t>
      </w:r>
      <w:r w:rsidRPr="006B2769">
        <w:rPr>
          <w:lang w:val="en-US"/>
        </w:rPr>
        <w:t xml:space="preserve"> contacts with CMM</w:t>
      </w:r>
      <w:bookmarkEnd w:id="106"/>
    </w:p>
    <w:p w14:paraId="0E0B7DEB" w14:textId="77777777" w:rsidR="008F184D" w:rsidRDefault="008F184D" w:rsidP="008F184D">
      <w:pPr>
        <w:pStyle w:val="Heading2"/>
      </w:pPr>
      <w:bookmarkStart w:id="109" w:name="_Toc7182591"/>
      <w:r w:rsidRPr="004E0CC6">
        <w:t>Introduction</w:t>
      </w:r>
      <w:bookmarkEnd w:id="109"/>
    </w:p>
    <w:p w14:paraId="69EA4ED3" w14:textId="77777777" w:rsidR="008F184D" w:rsidRDefault="008F184D" w:rsidP="008F184D">
      <w:pPr>
        <w:rPr>
          <w:lang w:val="en-GB"/>
        </w:rPr>
      </w:pPr>
      <w:r>
        <w:rPr>
          <w:lang w:val="en-GB"/>
        </w:rPr>
        <w:t>Contact Management Module is used to list, view, edit and share contact information of participants of the security community and facilitates the establishment of centralized or decentralized trust circles.</w:t>
      </w:r>
    </w:p>
    <w:p w14:paraId="5CDEE62B" w14:textId="77777777" w:rsidR="008F184D" w:rsidRDefault="008F184D" w:rsidP="008F184D">
      <w:pPr>
        <w:rPr>
          <w:lang w:val="en-GB"/>
        </w:rPr>
      </w:pPr>
      <w:r>
        <w:rPr>
          <w:lang w:val="en-GB"/>
        </w:rPr>
        <w:t xml:space="preserve">The module (CMM) can be accessed at </w:t>
      </w:r>
    </w:p>
    <w:p w14:paraId="6E30E093" w14:textId="77777777" w:rsidR="008F184D" w:rsidRDefault="008F184D" w:rsidP="008F184D">
      <w:pPr>
        <w:pStyle w:val="ListParagraph"/>
        <w:numPr>
          <w:ilvl w:val="0"/>
          <w:numId w:val="16"/>
        </w:numPr>
      </w:pPr>
      <w:proofErr w:type="gramStart"/>
      <w:r>
        <w:t>https://tc.</w:t>
      </w:r>
      <w:r>
        <w:rPr>
          <w:bCs/>
        </w:rPr>
        <w:t>&lt;</w:t>
      </w:r>
      <w:proofErr w:type="gramEnd"/>
      <w:r>
        <w:rPr>
          <w:bCs/>
        </w:rPr>
        <w:t xml:space="preserve">cspId&gt;.[preprod.]melicertes.eu </w:t>
      </w:r>
    </w:p>
    <w:p w14:paraId="64246940" w14:textId="77777777" w:rsidR="008F184D" w:rsidRDefault="008F184D" w:rsidP="008F184D">
      <w:r>
        <w:rPr>
          <w:bCs/>
          <w:lang w:val="en-GB"/>
        </w:rPr>
        <w:t>The on-screen presentation of the application is structured in two visual blocks: the top navigation bar and the main content area. The default start page, which is displayed upon retrieving the URL, consists of statistical dashboards with object counts and lists of Central Teams and Central Trust Circles. The screenshot below displays the UI with the default start page.</w:t>
      </w:r>
    </w:p>
    <w:p w14:paraId="63E6B435" w14:textId="77777777" w:rsidR="008F184D" w:rsidRDefault="008F184D" w:rsidP="008F184D">
      <w:pPr>
        <w:rPr>
          <w:bCs/>
          <w:lang w:val="en-GB"/>
        </w:rPr>
      </w:pPr>
    </w:p>
    <w:p w14:paraId="249C4E0A" w14:textId="77777777" w:rsidR="008F184D" w:rsidRDefault="008F184D" w:rsidP="008F184D">
      <w:pPr>
        <w:rPr>
          <w:bCs/>
          <w:lang w:val="en-GB"/>
        </w:rPr>
      </w:pPr>
      <w:r>
        <w:rPr>
          <w:bCs/>
          <w:noProof/>
          <w:lang w:val="el-GR" w:eastAsia="el-GR"/>
        </w:rPr>
        <w:drawing>
          <wp:anchor distT="0" distB="0" distL="0" distR="0" simplePos="0" relativeHeight="251677696" behindDoc="0" locked="0" layoutInCell="1" allowOverlap="1" wp14:anchorId="3B2FB599" wp14:editId="30567B9C">
            <wp:simplePos x="0" y="0"/>
            <wp:positionH relativeFrom="column">
              <wp:align>center</wp:align>
            </wp:positionH>
            <wp:positionV relativeFrom="paragraph">
              <wp:posOffset>635</wp:posOffset>
            </wp:positionV>
            <wp:extent cx="5669915" cy="4775200"/>
            <wp:effectExtent l="0" t="0" r="0" b="0"/>
            <wp:wrapSquare wrapText="largest"/>
            <wp:docPr id="41"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4"/>
                    <pic:cNvPicPr>
                      <a:picLocks noChangeAspect="1" noChangeArrowheads="1"/>
                    </pic:cNvPicPr>
                  </pic:nvPicPr>
                  <pic:blipFill>
                    <a:blip r:embed="rId38"/>
                    <a:stretch>
                      <a:fillRect/>
                    </a:stretch>
                  </pic:blipFill>
                  <pic:spPr bwMode="auto">
                    <a:xfrm>
                      <a:off x="0" y="0"/>
                      <a:ext cx="5669915" cy="4775200"/>
                    </a:xfrm>
                    <a:prstGeom prst="rect">
                      <a:avLst/>
                    </a:prstGeom>
                  </pic:spPr>
                </pic:pic>
              </a:graphicData>
            </a:graphic>
          </wp:anchor>
        </w:drawing>
      </w:r>
    </w:p>
    <w:p w14:paraId="1B6AA7FB" w14:textId="77777777" w:rsidR="008F184D" w:rsidRPr="006B2769" w:rsidRDefault="008F184D" w:rsidP="008F184D">
      <w:pPr>
        <w:pStyle w:val="Heading2"/>
        <w:rPr>
          <w:lang w:val="en-US"/>
        </w:rPr>
      </w:pPr>
      <w:bookmarkStart w:id="110" w:name="_Toc7182592"/>
      <w:r w:rsidRPr="006B2769">
        <w:rPr>
          <w:lang w:val="en-US"/>
        </w:rPr>
        <w:t xml:space="preserve">Recording </w:t>
      </w:r>
      <w:r w:rsidRPr="004E0CC6">
        <w:t>data</w:t>
      </w:r>
      <w:r w:rsidRPr="006B2769">
        <w:rPr>
          <w:lang w:val="en-US"/>
        </w:rPr>
        <w:t xml:space="preserve"> and meta data of contacts</w:t>
      </w:r>
      <w:bookmarkEnd w:id="110"/>
    </w:p>
    <w:p w14:paraId="65BB138F" w14:textId="77777777" w:rsidR="008F184D" w:rsidRDefault="008F184D" w:rsidP="008F184D">
      <w:r>
        <w:t>To create a new contact entry for a team or a person, please navigate to the Contacts tab in the top navigation bar. Then select whether you want to create an individual person by choosing “People” or a security team, which may or may not include individuals, by choosing “Teams”. Please refer to the screenshot below.</w:t>
      </w:r>
    </w:p>
    <w:p w14:paraId="54EA4ACF" w14:textId="77777777" w:rsidR="008F184D" w:rsidRDefault="008F184D" w:rsidP="008F184D">
      <w:r>
        <w:rPr>
          <w:noProof/>
          <w:lang w:val="el-GR" w:eastAsia="el-GR"/>
        </w:rPr>
        <w:lastRenderedPageBreak/>
        <w:drawing>
          <wp:anchor distT="0" distB="0" distL="0" distR="0" simplePos="0" relativeHeight="251678720" behindDoc="0" locked="0" layoutInCell="1" allowOverlap="1" wp14:anchorId="00D0DF06" wp14:editId="6808AA5D">
            <wp:simplePos x="0" y="0"/>
            <wp:positionH relativeFrom="column">
              <wp:align>center</wp:align>
            </wp:positionH>
            <wp:positionV relativeFrom="paragraph">
              <wp:posOffset>635</wp:posOffset>
            </wp:positionV>
            <wp:extent cx="5669915" cy="960755"/>
            <wp:effectExtent l="0" t="0" r="0" b="0"/>
            <wp:wrapSquare wrapText="largest"/>
            <wp:docPr id="109"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5"/>
                    <pic:cNvPicPr>
                      <a:picLocks noChangeAspect="1" noChangeArrowheads="1"/>
                    </pic:cNvPicPr>
                  </pic:nvPicPr>
                  <pic:blipFill>
                    <a:blip r:embed="rId39"/>
                    <a:stretch>
                      <a:fillRect/>
                    </a:stretch>
                  </pic:blipFill>
                  <pic:spPr bwMode="auto">
                    <a:xfrm>
                      <a:off x="0" y="0"/>
                      <a:ext cx="5669915" cy="960755"/>
                    </a:xfrm>
                    <a:prstGeom prst="rect">
                      <a:avLst/>
                    </a:prstGeom>
                  </pic:spPr>
                </pic:pic>
              </a:graphicData>
            </a:graphic>
          </wp:anchor>
        </w:drawing>
      </w:r>
    </w:p>
    <w:p w14:paraId="3B44DCB0" w14:textId="77777777" w:rsidR="008F184D" w:rsidRDefault="008F184D" w:rsidP="008F184D"/>
    <w:p w14:paraId="5BD31E95" w14:textId="77777777" w:rsidR="008F184D" w:rsidRDefault="008F184D" w:rsidP="008F184D">
      <w:r>
        <w:t xml:space="preserve">Clicking “Add Team” or “Add Person” respectively </w:t>
      </w:r>
      <w:proofErr w:type="gramStart"/>
      <w:r>
        <w:t>opens up</w:t>
      </w:r>
      <w:proofErr w:type="gramEnd"/>
      <w:r>
        <w:t xml:space="preserve"> the editing interface as exemplified by the screenshot below. At least the fields Status, Short Name, Country, Official Name and the Host Organization </w:t>
      </w:r>
      <w:proofErr w:type="gramStart"/>
      <w:r>
        <w:t>have to</w:t>
      </w:r>
      <w:proofErr w:type="gramEnd"/>
      <w:r>
        <w:t xml:space="preserve"> be provided to persist the data for a team, while only the Email is required for an individual without any team affiliation.</w:t>
      </w:r>
    </w:p>
    <w:p w14:paraId="4D492161" w14:textId="77777777" w:rsidR="008F184D" w:rsidRDefault="008F184D" w:rsidP="008F184D"/>
    <w:p w14:paraId="09926B9F" w14:textId="77777777" w:rsidR="008F184D" w:rsidRDefault="008F184D" w:rsidP="008F184D">
      <w:r>
        <w:rPr>
          <w:noProof/>
          <w:lang w:val="el-GR" w:eastAsia="el-GR"/>
        </w:rPr>
        <w:drawing>
          <wp:anchor distT="0" distB="0" distL="0" distR="0" simplePos="0" relativeHeight="251679744" behindDoc="0" locked="0" layoutInCell="1" allowOverlap="1" wp14:anchorId="2F7CB30A" wp14:editId="5DED523C">
            <wp:simplePos x="0" y="0"/>
            <wp:positionH relativeFrom="column">
              <wp:align>center</wp:align>
            </wp:positionH>
            <wp:positionV relativeFrom="paragraph">
              <wp:posOffset>635</wp:posOffset>
            </wp:positionV>
            <wp:extent cx="5669915" cy="4210685"/>
            <wp:effectExtent l="0" t="0" r="0" b="0"/>
            <wp:wrapSquare wrapText="largest"/>
            <wp:docPr id="114"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6"/>
                    <pic:cNvPicPr>
                      <a:picLocks noChangeAspect="1" noChangeArrowheads="1"/>
                    </pic:cNvPicPr>
                  </pic:nvPicPr>
                  <pic:blipFill>
                    <a:blip r:embed="rId40"/>
                    <a:stretch>
                      <a:fillRect/>
                    </a:stretch>
                  </pic:blipFill>
                  <pic:spPr bwMode="auto">
                    <a:xfrm>
                      <a:off x="0" y="0"/>
                      <a:ext cx="5669915" cy="4210685"/>
                    </a:xfrm>
                    <a:prstGeom prst="rect">
                      <a:avLst/>
                    </a:prstGeom>
                  </pic:spPr>
                </pic:pic>
              </a:graphicData>
            </a:graphic>
          </wp:anchor>
        </w:drawing>
      </w:r>
    </w:p>
    <w:p w14:paraId="51375D05" w14:textId="77777777" w:rsidR="008F184D" w:rsidRDefault="008F184D" w:rsidP="008F184D">
      <w:r>
        <w:t>Once an entry has been saved, the UI switches from “edit” to a “view detail” interface. The view details interface allows to switch to the sharing interface by clicking on “Share Team”. Please refer to the screenshot below.</w:t>
      </w:r>
    </w:p>
    <w:p w14:paraId="53F873BD" w14:textId="77777777" w:rsidR="008F184D" w:rsidRDefault="008F184D" w:rsidP="008F184D"/>
    <w:p w14:paraId="7D7CFB37" w14:textId="77777777" w:rsidR="008F184D" w:rsidRDefault="008F184D" w:rsidP="008F184D">
      <w:r>
        <w:rPr>
          <w:noProof/>
          <w:lang w:val="el-GR" w:eastAsia="el-GR"/>
        </w:rPr>
        <w:drawing>
          <wp:anchor distT="0" distB="0" distL="0" distR="0" simplePos="0" relativeHeight="251680768" behindDoc="0" locked="0" layoutInCell="1" allowOverlap="1" wp14:anchorId="7478AC33" wp14:editId="547309A7">
            <wp:simplePos x="0" y="0"/>
            <wp:positionH relativeFrom="column">
              <wp:align>center</wp:align>
            </wp:positionH>
            <wp:positionV relativeFrom="paragraph">
              <wp:posOffset>635</wp:posOffset>
            </wp:positionV>
            <wp:extent cx="5669915" cy="545465"/>
            <wp:effectExtent l="0" t="0" r="0" b="0"/>
            <wp:wrapSquare wrapText="largest"/>
            <wp:docPr id="115"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7"/>
                    <pic:cNvPicPr>
                      <a:picLocks noChangeAspect="1" noChangeArrowheads="1"/>
                    </pic:cNvPicPr>
                  </pic:nvPicPr>
                  <pic:blipFill>
                    <a:blip r:embed="rId41"/>
                    <a:stretch>
                      <a:fillRect/>
                    </a:stretch>
                  </pic:blipFill>
                  <pic:spPr bwMode="auto">
                    <a:xfrm>
                      <a:off x="0" y="0"/>
                      <a:ext cx="5669915" cy="545465"/>
                    </a:xfrm>
                    <a:prstGeom prst="rect">
                      <a:avLst/>
                    </a:prstGeom>
                  </pic:spPr>
                </pic:pic>
              </a:graphicData>
            </a:graphic>
          </wp:anchor>
        </w:drawing>
      </w:r>
    </w:p>
    <w:p w14:paraId="3EBE59DA" w14:textId="77777777" w:rsidR="008F184D" w:rsidRDefault="008F184D" w:rsidP="008F184D">
      <w:r>
        <w:lastRenderedPageBreak/>
        <w:t>The following sharing screen then allows the selection of Trust Circles to share the entry with. This view is accessible through the details view of a team at any time. Please note, that sharing of individuals is only possible if they are part of a team.</w:t>
      </w:r>
    </w:p>
    <w:p w14:paraId="2789D730" w14:textId="77777777" w:rsidR="008F184D" w:rsidRDefault="008F184D" w:rsidP="008F184D"/>
    <w:p w14:paraId="6E1121DA" w14:textId="77777777" w:rsidR="008F184D" w:rsidRDefault="008F184D" w:rsidP="008F184D">
      <w:r>
        <w:rPr>
          <w:noProof/>
          <w:lang w:val="el-GR" w:eastAsia="el-GR"/>
        </w:rPr>
        <w:drawing>
          <wp:anchor distT="0" distB="0" distL="0" distR="0" simplePos="0" relativeHeight="251681792" behindDoc="0" locked="0" layoutInCell="1" allowOverlap="1" wp14:anchorId="5C461F83" wp14:editId="0933C840">
            <wp:simplePos x="0" y="0"/>
            <wp:positionH relativeFrom="column">
              <wp:align>center</wp:align>
            </wp:positionH>
            <wp:positionV relativeFrom="paragraph">
              <wp:posOffset>635</wp:posOffset>
            </wp:positionV>
            <wp:extent cx="5669915" cy="1885315"/>
            <wp:effectExtent l="0" t="0" r="0" b="0"/>
            <wp:wrapSquare wrapText="largest"/>
            <wp:docPr id="116"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8"/>
                    <pic:cNvPicPr>
                      <a:picLocks noChangeAspect="1" noChangeArrowheads="1"/>
                    </pic:cNvPicPr>
                  </pic:nvPicPr>
                  <pic:blipFill>
                    <a:blip r:embed="rId42"/>
                    <a:stretch>
                      <a:fillRect/>
                    </a:stretch>
                  </pic:blipFill>
                  <pic:spPr bwMode="auto">
                    <a:xfrm>
                      <a:off x="0" y="0"/>
                      <a:ext cx="5669915" cy="1885315"/>
                    </a:xfrm>
                    <a:prstGeom prst="rect">
                      <a:avLst/>
                    </a:prstGeom>
                  </pic:spPr>
                </pic:pic>
              </a:graphicData>
            </a:graphic>
          </wp:anchor>
        </w:drawing>
      </w:r>
    </w:p>
    <w:p w14:paraId="224CAB19" w14:textId="77777777" w:rsidR="008F184D" w:rsidRDefault="008F184D" w:rsidP="008F184D">
      <w:r>
        <w:t>Confirm the sharing intention by selecting the CTCs or the LTCs to share the chosen contact data with and clicking on “Share Team with Selected Circles”. No confirmation is displayed, as the data is shared in the background.</w:t>
      </w:r>
    </w:p>
    <w:p w14:paraId="724C9E25" w14:textId="77777777" w:rsidR="008F184D" w:rsidRDefault="008F184D" w:rsidP="008F184D"/>
    <w:p w14:paraId="005BD6E6" w14:textId="77777777" w:rsidR="008F184D" w:rsidRDefault="008F184D" w:rsidP="008F184D">
      <w:pPr>
        <w:pStyle w:val="Heading2"/>
      </w:pPr>
      <w:bookmarkStart w:id="111" w:name="_Toc7182593"/>
      <w:r w:rsidRPr="004E0CC6">
        <w:t>Receiving</w:t>
      </w:r>
      <w:r>
        <w:t xml:space="preserve"> data of contacts</w:t>
      </w:r>
      <w:bookmarkEnd w:id="111"/>
    </w:p>
    <w:p w14:paraId="5E4FE6EE" w14:textId="77777777" w:rsidR="008F184D" w:rsidRDefault="008F184D" w:rsidP="008F184D">
      <w:r>
        <w:t xml:space="preserve">A list of an incoming data stream is available through the “Received Data” tab in the top navigation bar. Clicking on it exposes a list of incoming data units, which may be applied as a whole or in individually selected bits. As shown in the screenshot below, incoming data is differentiated by Update Type, indicating new or updated entries, by sender of the incoming data and the affected trust circles. Incoming data is expired automatically after a configurable </w:t>
      </w:r>
      <w:proofErr w:type="gramStart"/>
      <w:r>
        <w:t>period of time</w:t>
      </w:r>
      <w:proofErr w:type="gramEnd"/>
      <w:r>
        <w:t>, which defaults to 31 days.</w:t>
      </w:r>
    </w:p>
    <w:p w14:paraId="3A5B2D34" w14:textId="77777777" w:rsidR="008F184D" w:rsidRDefault="008F184D" w:rsidP="008F184D"/>
    <w:p w14:paraId="56E1E59A" w14:textId="77777777" w:rsidR="008F184D" w:rsidRDefault="008F184D" w:rsidP="008F184D">
      <w:r>
        <w:rPr>
          <w:noProof/>
          <w:lang w:val="el-GR" w:eastAsia="el-GR"/>
        </w:rPr>
        <w:drawing>
          <wp:anchor distT="0" distB="0" distL="0" distR="0" simplePos="0" relativeHeight="251682816" behindDoc="0" locked="0" layoutInCell="1" allowOverlap="1" wp14:anchorId="2295E2B1" wp14:editId="6B2676EA">
            <wp:simplePos x="0" y="0"/>
            <wp:positionH relativeFrom="column">
              <wp:align>center</wp:align>
            </wp:positionH>
            <wp:positionV relativeFrom="paragraph">
              <wp:posOffset>635</wp:posOffset>
            </wp:positionV>
            <wp:extent cx="5669915" cy="1383030"/>
            <wp:effectExtent l="0" t="0" r="0" b="0"/>
            <wp:wrapSquare wrapText="largest"/>
            <wp:docPr id="117"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9"/>
                    <pic:cNvPicPr>
                      <a:picLocks noChangeAspect="1" noChangeArrowheads="1"/>
                    </pic:cNvPicPr>
                  </pic:nvPicPr>
                  <pic:blipFill>
                    <a:blip r:embed="rId43"/>
                    <a:stretch>
                      <a:fillRect/>
                    </a:stretch>
                  </pic:blipFill>
                  <pic:spPr bwMode="auto">
                    <a:xfrm>
                      <a:off x="0" y="0"/>
                      <a:ext cx="5669915" cy="1383030"/>
                    </a:xfrm>
                    <a:prstGeom prst="rect">
                      <a:avLst/>
                    </a:prstGeom>
                  </pic:spPr>
                </pic:pic>
              </a:graphicData>
            </a:graphic>
          </wp:anchor>
        </w:drawing>
      </w:r>
    </w:p>
    <w:p w14:paraId="33322A40" w14:textId="77777777" w:rsidR="008F184D" w:rsidRDefault="008F184D" w:rsidP="008F184D">
      <w:r>
        <w:t>A click on “View Data” exposes a read-only view of the received data entry. In the upper area of the read-only screen the update details are summarized again. Changes can be applied by clicking on “Edit Team”, which displays the update view. The update view allows the user to collectively or selectively apply the incoming data. The screen, as shown below, is divided vertically in two halves: the data as known to the local CMM instance on the left and the incoming data as received on the right. The user now has four options of how the data may be applied.</w:t>
      </w:r>
    </w:p>
    <w:p w14:paraId="268BA2E8" w14:textId="77777777" w:rsidR="008F184D" w:rsidRDefault="008F184D" w:rsidP="008F184D">
      <w:pPr>
        <w:numPr>
          <w:ilvl w:val="0"/>
          <w:numId w:val="17"/>
        </w:numPr>
      </w:pPr>
      <w:r>
        <w:t>As a whole – by clicking on “Set to Incoming” in the “Update Details” box.</w:t>
      </w:r>
    </w:p>
    <w:p w14:paraId="55F566F6" w14:textId="77777777" w:rsidR="008F184D" w:rsidRDefault="008F184D" w:rsidP="008F184D">
      <w:pPr>
        <w:numPr>
          <w:ilvl w:val="0"/>
          <w:numId w:val="17"/>
        </w:numPr>
      </w:pPr>
      <w:proofErr w:type="spellStart"/>
      <w:r>
        <w:t>Blockwise</w:t>
      </w:r>
      <w:proofErr w:type="spellEnd"/>
      <w:r>
        <w:t>, for individual information blocks – by clicking on “Set to Incoming” in the individual “Incoming data” blocks.</w:t>
      </w:r>
    </w:p>
    <w:p w14:paraId="427BCC8D" w14:textId="77777777" w:rsidR="008F184D" w:rsidRDefault="008F184D" w:rsidP="008F184D">
      <w:pPr>
        <w:numPr>
          <w:ilvl w:val="0"/>
          <w:numId w:val="17"/>
        </w:numPr>
      </w:pPr>
      <w:proofErr w:type="spellStart"/>
      <w:r>
        <w:t>Fieldwise</w:t>
      </w:r>
      <w:proofErr w:type="spellEnd"/>
      <w:r>
        <w:t>, for individual data bits – by clicking on the left arrow (</w:t>
      </w:r>
      <w:r>
        <w:rPr>
          <w:noProof/>
          <w:lang w:val="el-GR" w:eastAsia="el-GR"/>
        </w:rPr>
        <w:drawing>
          <wp:inline distT="0" distB="0" distL="0" distR="0" wp14:anchorId="3DACEE50" wp14:editId="2E3F3DEB">
            <wp:extent cx="152400" cy="156210"/>
            <wp:effectExtent l="0" t="0" r="0" b="0"/>
            <wp:docPr id="118"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10"/>
                    <pic:cNvPicPr>
                      <a:picLocks noChangeAspect="1" noChangeArrowheads="1"/>
                    </pic:cNvPicPr>
                  </pic:nvPicPr>
                  <pic:blipFill>
                    <a:blip r:embed="rId44"/>
                    <a:stretch>
                      <a:fillRect/>
                    </a:stretch>
                  </pic:blipFill>
                  <pic:spPr bwMode="auto">
                    <a:xfrm>
                      <a:off x="0" y="0"/>
                      <a:ext cx="152400" cy="156210"/>
                    </a:xfrm>
                    <a:prstGeom prst="rect">
                      <a:avLst/>
                    </a:prstGeom>
                  </pic:spPr>
                </pic:pic>
              </a:graphicData>
            </a:graphic>
          </wp:inline>
        </w:drawing>
      </w:r>
      <w:r>
        <w:t>) near the field to be applied.</w:t>
      </w:r>
    </w:p>
    <w:p w14:paraId="22630741" w14:textId="77777777" w:rsidR="008F184D" w:rsidRDefault="008F184D" w:rsidP="008F184D">
      <w:pPr>
        <w:numPr>
          <w:ilvl w:val="0"/>
          <w:numId w:val="17"/>
        </w:numPr>
      </w:pPr>
      <w:r>
        <w:lastRenderedPageBreak/>
        <w:t>Manually – by directly typing the data into input field.</w:t>
      </w:r>
    </w:p>
    <w:p w14:paraId="4C1A0DC6" w14:textId="77777777" w:rsidR="008F184D" w:rsidRDefault="008F184D" w:rsidP="008F184D">
      <w:r>
        <w:t>Incoming data bits, that differ from those currently saved locally, are highlighted in a green color, as displayed in the screenshot below.</w:t>
      </w:r>
    </w:p>
    <w:p w14:paraId="1E8F3182" w14:textId="77777777" w:rsidR="008F184D" w:rsidRDefault="008F184D" w:rsidP="008F184D"/>
    <w:p w14:paraId="766B1420" w14:textId="77777777" w:rsidR="008F184D" w:rsidRDefault="008F184D" w:rsidP="008F184D">
      <w:r>
        <w:rPr>
          <w:noProof/>
          <w:lang w:val="el-GR" w:eastAsia="el-GR"/>
        </w:rPr>
        <w:drawing>
          <wp:anchor distT="0" distB="0" distL="0" distR="0" simplePos="0" relativeHeight="251683840" behindDoc="0" locked="0" layoutInCell="1" allowOverlap="1" wp14:anchorId="4B372574" wp14:editId="1DA4BF1D">
            <wp:simplePos x="0" y="0"/>
            <wp:positionH relativeFrom="column">
              <wp:align>center</wp:align>
            </wp:positionH>
            <wp:positionV relativeFrom="paragraph">
              <wp:posOffset>635</wp:posOffset>
            </wp:positionV>
            <wp:extent cx="5669915" cy="5593080"/>
            <wp:effectExtent l="0" t="0" r="0" b="0"/>
            <wp:wrapSquare wrapText="largest"/>
            <wp:docPr id="119"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11"/>
                    <pic:cNvPicPr>
                      <a:picLocks noChangeAspect="1" noChangeArrowheads="1"/>
                    </pic:cNvPicPr>
                  </pic:nvPicPr>
                  <pic:blipFill>
                    <a:blip r:embed="rId45"/>
                    <a:stretch>
                      <a:fillRect/>
                    </a:stretch>
                  </pic:blipFill>
                  <pic:spPr bwMode="auto">
                    <a:xfrm>
                      <a:off x="0" y="0"/>
                      <a:ext cx="5669915" cy="5593080"/>
                    </a:xfrm>
                    <a:prstGeom prst="rect">
                      <a:avLst/>
                    </a:prstGeom>
                  </pic:spPr>
                </pic:pic>
              </a:graphicData>
            </a:graphic>
          </wp:anchor>
        </w:drawing>
      </w:r>
    </w:p>
    <w:p w14:paraId="04F00FE8" w14:textId="77777777" w:rsidR="008F184D" w:rsidRDefault="008F184D" w:rsidP="008F184D">
      <w:r>
        <w:t>By clicking on the “Save” button, the user has the possibility to persist the data as shown on the left side. Should an entry become invalid, i.e. by manually deleting required data, an attempt to save the incoming entry will display the regular editing form with a descriptive error message.</w:t>
      </w:r>
    </w:p>
    <w:p w14:paraId="089EE990" w14:textId="77777777" w:rsidR="008F184D" w:rsidRDefault="008F184D" w:rsidP="008F184D"/>
    <w:p w14:paraId="5372E837" w14:textId="77777777" w:rsidR="008F184D" w:rsidRPr="006B2769" w:rsidRDefault="008F184D" w:rsidP="008F184D">
      <w:pPr>
        <w:pStyle w:val="Heading2"/>
        <w:rPr>
          <w:lang w:val="en-US"/>
        </w:rPr>
      </w:pPr>
      <w:bookmarkStart w:id="112" w:name="_Toc7182594"/>
      <w:r w:rsidRPr="004E0CC6">
        <w:t>Recording</w:t>
      </w:r>
      <w:r w:rsidRPr="006B2769">
        <w:rPr>
          <w:lang w:val="en-US"/>
        </w:rPr>
        <w:t xml:space="preserve"> data and meta data of local team</w:t>
      </w:r>
      <w:bookmarkEnd w:id="112"/>
    </w:p>
    <w:p w14:paraId="7A437AF1" w14:textId="6CF98A64" w:rsidR="008F184D" w:rsidRDefault="008F184D" w:rsidP="008F184D">
      <w:r>
        <w:t xml:space="preserve">This use case is mostly identical to </w:t>
      </w:r>
      <w:r>
        <w:fldChar w:fldCharType="begin"/>
      </w:r>
      <w:r>
        <w:instrText>REF __RefHeading___Toc3596_749266488 \w \h</w:instrText>
      </w:r>
      <w:r>
        <w:fldChar w:fldCharType="separate"/>
      </w:r>
      <w:r w:rsidR="004E72EA">
        <w:t>3.2</w:t>
      </w:r>
      <w:r>
        <w:fldChar w:fldCharType="end"/>
      </w:r>
      <w:r>
        <w:t xml:space="preserve"> </w:t>
      </w:r>
      <w:r>
        <w:fldChar w:fldCharType="begin"/>
      </w:r>
      <w:r>
        <w:instrText>REF __RefHeading___Toc3596_749266488 \h</w:instrText>
      </w:r>
      <w:r>
        <w:fldChar w:fldCharType="end"/>
      </w:r>
      <w:r>
        <w:t xml:space="preserve"> with the distinction of the possibility to provide FIRST, TF-CSIRT/TI listing, accreditation and certification data. As of CMM version 3.6 the functionality to record FIRST and TF-CSIRT/TI data is expected in an upcoming release. In the meantime, please refer to section </w:t>
      </w:r>
      <w:r>
        <w:fldChar w:fldCharType="begin"/>
      </w:r>
      <w:r>
        <w:instrText>REF __RefHeading___Toc3596_749266488 \w \h</w:instrText>
      </w:r>
      <w:r>
        <w:fldChar w:fldCharType="separate"/>
      </w:r>
      <w:r w:rsidR="004E72EA">
        <w:t>3.2</w:t>
      </w:r>
      <w:r>
        <w:fldChar w:fldCharType="end"/>
      </w:r>
      <w:r>
        <w:t xml:space="preserve"> for more information.</w:t>
      </w:r>
    </w:p>
    <w:p w14:paraId="09D05E26" w14:textId="77777777" w:rsidR="008F184D" w:rsidRPr="006B2769" w:rsidRDefault="008F184D" w:rsidP="008F184D">
      <w:pPr>
        <w:pStyle w:val="Heading2"/>
        <w:rPr>
          <w:lang w:val="en-US"/>
        </w:rPr>
      </w:pPr>
      <w:bookmarkStart w:id="113" w:name="_Toc7182595"/>
      <w:r w:rsidRPr="006B2769">
        <w:rPr>
          <w:lang w:val="en-US"/>
        </w:rPr>
        <w:lastRenderedPageBreak/>
        <w:t xml:space="preserve">Exporting local </w:t>
      </w:r>
      <w:r w:rsidRPr="004E0CC6">
        <w:t>team</w:t>
      </w:r>
      <w:r w:rsidRPr="006B2769">
        <w:rPr>
          <w:lang w:val="en-US"/>
        </w:rPr>
        <w:t xml:space="preserve"> data to FIRST</w:t>
      </w:r>
      <w:bookmarkEnd w:id="113"/>
      <w:r w:rsidRPr="006B2769">
        <w:rPr>
          <w:lang w:val="en-US"/>
        </w:rPr>
        <w:t xml:space="preserve"> </w:t>
      </w:r>
    </w:p>
    <w:p w14:paraId="19B88F2E" w14:textId="77777777" w:rsidR="008F184D" w:rsidRDefault="008F184D" w:rsidP="008F184D">
      <w:r>
        <w:t>Reserved for future use.</w:t>
      </w:r>
    </w:p>
    <w:p w14:paraId="5859941A" w14:textId="77777777" w:rsidR="008F184D" w:rsidRDefault="008F184D" w:rsidP="008F184D"/>
    <w:p w14:paraId="7F9392B7" w14:textId="77777777" w:rsidR="008F184D" w:rsidRPr="006B2769" w:rsidRDefault="008F184D" w:rsidP="008F184D">
      <w:pPr>
        <w:pStyle w:val="Heading2"/>
        <w:rPr>
          <w:lang w:val="en-US"/>
        </w:rPr>
      </w:pPr>
      <w:bookmarkStart w:id="114" w:name="_Toc7182596"/>
      <w:r w:rsidRPr="006B2769">
        <w:rPr>
          <w:lang w:val="en-US"/>
        </w:rPr>
        <w:t>Exporting local team data to TF-</w:t>
      </w:r>
      <w:r w:rsidRPr="004E0CC6">
        <w:t>CSIRT</w:t>
      </w:r>
      <w:r w:rsidRPr="006B2769">
        <w:rPr>
          <w:lang w:val="en-US"/>
        </w:rPr>
        <w:t>/TI</w:t>
      </w:r>
      <w:bookmarkEnd w:id="114"/>
    </w:p>
    <w:p w14:paraId="5B707E8D" w14:textId="77777777" w:rsidR="008F184D" w:rsidRDefault="008F184D" w:rsidP="008F184D">
      <w:r>
        <w:t>Reserved for future use.</w:t>
      </w:r>
    </w:p>
    <w:p w14:paraId="05B3BBAC" w14:textId="77777777" w:rsidR="008F184D" w:rsidRDefault="008F184D" w:rsidP="008F184D"/>
    <w:p w14:paraId="5B335DCB" w14:textId="77777777" w:rsidR="008F184D" w:rsidRPr="006B2769" w:rsidRDefault="008F184D" w:rsidP="008F184D">
      <w:pPr>
        <w:pStyle w:val="Heading2"/>
        <w:rPr>
          <w:lang w:val="en-US"/>
        </w:rPr>
      </w:pPr>
      <w:bookmarkStart w:id="115" w:name="_Toc7182597"/>
      <w:r w:rsidRPr="006B2769">
        <w:rPr>
          <w:lang w:val="en-US"/>
        </w:rPr>
        <w:t xml:space="preserve">Importing team </w:t>
      </w:r>
      <w:r w:rsidRPr="004E0CC6">
        <w:t>data</w:t>
      </w:r>
      <w:r w:rsidRPr="006B2769">
        <w:rPr>
          <w:lang w:val="en-US"/>
        </w:rPr>
        <w:t xml:space="preserve"> from TF-CSIRT/TI</w:t>
      </w:r>
      <w:bookmarkEnd w:id="115"/>
    </w:p>
    <w:p w14:paraId="5CA22A4F" w14:textId="77777777" w:rsidR="008F184D" w:rsidRDefault="008F184D" w:rsidP="008F184D">
      <w:r>
        <w:t>Reserved for future use.</w:t>
      </w:r>
    </w:p>
    <w:p w14:paraId="543DF250" w14:textId="77777777" w:rsidR="008F184D" w:rsidRDefault="008F184D" w:rsidP="008F184D"/>
    <w:p w14:paraId="6785CA31" w14:textId="77777777" w:rsidR="008F184D" w:rsidRDefault="008F184D" w:rsidP="008F184D">
      <w:pPr>
        <w:pStyle w:val="Heading2"/>
      </w:pPr>
      <w:bookmarkStart w:id="116" w:name="_Toc7182598"/>
      <w:r>
        <w:t>List  Local Contact entries</w:t>
      </w:r>
      <w:bookmarkEnd w:id="116"/>
    </w:p>
    <w:p w14:paraId="12AA9F8E" w14:textId="77777777" w:rsidR="008F184D" w:rsidRDefault="008F184D" w:rsidP="008F184D">
      <w:r>
        <w:t>A list of all currently known Contacts can be accessed through the “Contacts” tab. As pictured below, a subdivision in Teams and People appears after opening the tab. Click on “People” to list all Person-like Contacts or click on Team to list all Team-like Contacts.</w:t>
      </w:r>
    </w:p>
    <w:p w14:paraId="36B7D7B0" w14:textId="77777777" w:rsidR="008F184D" w:rsidRDefault="008F184D" w:rsidP="008F184D"/>
    <w:p w14:paraId="45DA5141" w14:textId="77777777" w:rsidR="008F184D" w:rsidRDefault="008F184D" w:rsidP="008F184D">
      <w:r>
        <w:rPr>
          <w:noProof/>
          <w:lang w:val="el-GR" w:eastAsia="el-GR"/>
        </w:rPr>
        <w:drawing>
          <wp:anchor distT="0" distB="0" distL="0" distR="0" simplePos="0" relativeHeight="251692032" behindDoc="0" locked="0" layoutInCell="1" allowOverlap="1" wp14:anchorId="54448B8F" wp14:editId="64AAC67D">
            <wp:simplePos x="0" y="0"/>
            <wp:positionH relativeFrom="column">
              <wp:align>center</wp:align>
            </wp:positionH>
            <wp:positionV relativeFrom="paragraph">
              <wp:posOffset>635</wp:posOffset>
            </wp:positionV>
            <wp:extent cx="5669915" cy="568960"/>
            <wp:effectExtent l="0" t="0" r="0" b="0"/>
            <wp:wrapSquare wrapText="largest"/>
            <wp:docPr id="120" name="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19"/>
                    <pic:cNvPicPr>
                      <a:picLocks noChangeAspect="1" noChangeArrowheads="1"/>
                    </pic:cNvPicPr>
                  </pic:nvPicPr>
                  <pic:blipFill>
                    <a:blip r:embed="rId46"/>
                    <a:stretch>
                      <a:fillRect/>
                    </a:stretch>
                  </pic:blipFill>
                  <pic:spPr bwMode="auto">
                    <a:xfrm>
                      <a:off x="0" y="0"/>
                      <a:ext cx="5669915" cy="568960"/>
                    </a:xfrm>
                    <a:prstGeom prst="rect">
                      <a:avLst/>
                    </a:prstGeom>
                  </pic:spPr>
                </pic:pic>
              </a:graphicData>
            </a:graphic>
          </wp:anchor>
        </w:drawing>
      </w:r>
    </w:p>
    <w:p w14:paraId="636C0E0B" w14:textId="583BEA80" w:rsidR="008F184D" w:rsidRDefault="008F184D" w:rsidP="008F184D">
      <w:r>
        <w:t xml:space="preserve">A click on the name or the icon of the entry will reveal the details of the entry. Please refer to section </w:t>
      </w:r>
      <w:r>
        <w:fldChar w:fldCharType="begin"/>
      </w:r>
      <w:r>
        <w:instrText>REF __RefHeading___Toc1913_1508839654 \n \h</w:instrText>
      </w:r>
      <w:r>
        <w:fldChar w:fldCharType="separate"/>
      </w:r>
      <w:r w:rsidR="004E72EA">
        <w:t>3.9</w:t>
      </w:r>
      <w:r>
        <w:fldChar w:fldCharType="end"/>
      </w:r>
      <w:r>
        <w:t xml:space="preserve"> for more details.</w:t>
      </w:r>
    </w:p>
    <w:p w14:paraId="43639742" w14:textId="51548AC8" w:rsidR="008F184D" w:rsidRDefault="008F184D" w:rsidP="008F184D">
      <w:r>
        <w:t xml:space="preserve">To display only a subset of Contacts filtered by any given term, please enter the search term into the search bar of the top navigation panel. For example, a search for “doe” will return all objects containing the search term “doe”. The screenshot below demonstrates the resulting hits for the search term “doe”, including a single Person Contact by the name “John Doe”. Click on the icon or the name to reveal the detailed read-only view of the Contact as described in section </w:t>
      </w:r>
      <w:r>
        <w:fldChar w:fldCharType="begin"/>
      </w:r>
      <w:r>
        <w:instrText>REF __RefHeading___Toc1913_1508839654 \n \h</w:instrText>
      </w:r>
      <w:r>
        <w:fldChar w:fldCharType="separate"/>
      </w:r>
      <w:r w:rsidR="004E72EA">
        <w:t>3.9</w:t>
      </w:r>
      <w:r>
        <w:fldChar w:fldCharType="end"/>
      </w:r>
      <w:r>
        <w:t>.</w:t>
      </w:r>
    </w:p>
    <w:p w14:paraId="5EAEA1F5" w14:textId="77777777" w:rsidR="008F184D" w:rsidRDefault="008F184D" w:rsidP="008F184D"/>
    <w:p w14:paraId="6C880BD1" w14:textId="77777777" w:rsidR="008F184D" w:rsidRDefault="008F184D" w:rsidP="008F184D">
      <w:r>
        <w:rPr>
          <w:noProof/>
          <w:lang w:val="el-GR" w:eastAsia="el-GR"/>
        </w:rPr>
        <w:lastRenderedPageBreak/>
        <w:drawing>
          <wp:anchor distT="0" distB="0" distL="0" distR="0" simplePos="0" relativeHeight="251693056" behindDoc="0" locked="0" layoutInCell="1" allowOverlap="1" wp14:anchorId="068D8593" wp14:editId="7E4A1BE9">
            <wp:simplePos x="0" y="0"/>
            <wp:positionH relativeFrom="column">
              <wp:align>center</wp:align>
            </wp:positionH>
            <wp:positionV relativeFrom="paragraph">
              <wp:posOffset>635</wp:posOffset>
            </wp:positionV>
            <wp:extent cx="5669915" cy="5611495"/>
            <wp:effectExtent l="0" t="0" r="0" b="0"/>
            <wp:wrapSquare wrapText="largest"/>
            <wp:docPr id="121" name="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20"/>
                    <pic:cNvPicPr>
                      <a:picLocks noChangeAspect="1" noChangeArrowheads="1"/>
                    </pic:cNvPicPr>
                  </pic:nvPicPr>
                  <pic:blipFill>
                    <a:blip r:embed="rId47"/>
                    <a:stretch>
                      <a:fillRect/>
                    </a:stretch>
                  </pic:blipFill>
                  <pic:spPr bwMode="auto">
                    <a:xfrm>
                      <a:off x="0" y="0"/>
                      <a:ext cx="5669915" cy="5611495"/>
                    </a:xfrm>
                    <a:prstGeom prst="rect">
                      <a:avLst/>
                    </a:prstGeom>
                  </pic:spPr>
                </pic:pic>
              </a:graphicData>
            </a:graphic>
          </wp:anchor>
        </w:drawing>
      </w:r>
    </w:p>
    <w:p w14:paraId="3A3A4CA2" w14:textId="77777777" w:rsidR="008F184D" w:rsidRDefault="008F184D" w:rsidP="008F184D">
      <w:pPr>
        <w:pStyle w:val="Heading2"/>
      </w:pPr>
      <w:bookmarkStart w:id="117" w:name="_Toc7182599"/>
      <w:r>
        <w:t xml:space="preserve">Read Local </w:t>
      </w:r>
      <w:r w:rsidRPr="004E0CC6">
        <w:t>Contact</w:t>
      </w:r>
      <w:r>
        <w:t xml:space="preserve"> entry</w:t>
      </w:r>
      <w:bookmarkEnd w:id="117"/>
    </w:p>
    <w:p w14:paraId="699AB87E" w14:textId="77777777" w:rsidR="008F184D" w:rsidRDefault="008F184D" w:rsidP="008F184D">
      <w:r>
        <w:t>An individual Local Contact Team or People entry can be accessed through the “Contacts” tab. Upon user selection of an individual data entry of interest, a read-only view is displayed as shown below.</w:t>
      </w:r>
    </w:p>
    <w:p w14:paraId="6FA4AB36" w14:textId="77777777" w:rsidR="008F184D" w:rsidRDefault="008F184D" w:rsidP="008F184D"/>
    <w:p w14:paraId="1B4936F9" w14:textId="77777777" w:rsidR="008F184D" w:rsidRDefault="008F184D" w:rsidP="008F184D">
      <w:r>
        <w:rPr>
          <w:noProof/>
          <w:lang w:val="el-GR" w:eastAsia="el-GR"/>
        </w:rPr>
        <w:lastRenderedPageBreak/>
        <w:drawing>
          <wp:anchor distT="0" distB="0" distL="0" distR="0" simplePos="0" relativeHeight="251684864" behindDoc="0" locked="0" layoutInCell="1" allowOverlap="1" wp14:anchorId="7C1DACBB" wp14:editId="19788223">
            <wp:simplePos x="0" y="0"/>
            <wp:positionH relativeFrom="column">
              <wp:align>center</wp:align>
            </wp:positionH>
            <wp:positionV relativeFrom="paragraph">
              <wp:posOffset>635</wp:posOffset>
            </wp:positionV>
            <wp:extent cx="5669915" cy="3249930"/>
            <wp:effectExtent l="0" t="0" r="0" b="0"/>
            <wp:wrapSquare wrapText="largest"/>
            <wp:docPr id="122"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2"/>
                    <pic:cNvPicPr>
                      <a:picLocks noChangeAspect="1" noChangeArrowheads="1"/>
                    </pic:cNvPicPr>
                  </pic:nvPicPr>
                  <pic:blipFill>
                    <a:blip r:embed="rId48"/>
                    <a:stretch>
                      <a:fillRect/>
                    </a:stretch>
                  </pic:blipFill>
                  <pic:spPr bwMode="auto">
                    <a:xfrm>
                      <a:off x="0" y="0"/>
                      <a:ext cx="5669915" cy="3249930"/>
                    </a:xfrm>
                    <a:prstGeom prst="rect">
                      <a:avLst/>
                    </a:prstGeom>
                  </pic:spPr>
                </pic:pic>
              </a:graphicData>
            </a:graphic>
          </wp:anchor>
        </w:drawing>
      </w:r>
    </w:p>
    <w:p w14:paraId="62CEA7C6" w14:textId="77777777" w:rsidR="008F184D" w:rsidRDefault="008F184D" w:rsidP="008F184D">
      <w:r>
        <w:t>In this view the user also has the option to Add New, Delete, Edit or Share the team in question, including all associated team members. As exemplified in the screenshot below, the read-only view of a local Person differs from the Team view above in the lack of a “Share Team” button.</w:t>
      </w:r>
    </w:p>
    <w:p w14:paraId="2D075569" w14:textId="77777777" w:rsidR="008F184D" w:rsidRDefault="008F184D" w:rsidP="008F184D"/>
    <w:p w14:paraId="0D646800" w14:textId="77777777" w:rsidR="008F184D" w:rsidRDefault="008F184D" w:rsidP="008F184D">
      <w:pPr>
        <w:pStyle w:val="Heading2"/>
      </w:pPr>
      <w:bookmarkStart w:id="118" w:name="_Toc7182600"/>
      <w:r>
        <w:rPr>
          <w:noProof/>
          <w:lang w:val="el-GR" w:eastAsia="el-GR"/>
        </w:rPr>
        <w:drawing>
          <wp:anchor distT="0" distB="0" distL="0" distR="0" simplePos="0" relativeHeight="251685888" behindDoc="0" locked="0" layoutInCell="1" allowOverlap="1" wp14:anchorId="3F254A76" wp14:editId="14A6713A">
            <wp:simplePos x="0" y="0"/>
            <wp:positionH relativeFrom="column">
              <wp:align>center</wp:align>
            </wp:positionH>
            <wp:positionV relativeFrom="paragraph">
              <wp:posOffset>635</wp:posOffset>
            </wp:positionV>
            <wp:extent cx="5669915" cy="2130425"/>
            <wp:effectExtent l="0" t="0" r="0" b="0"/>
            <wp:wrapSquare wrapText="largest"/>
            <wp:docPr id="123"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13"/>
                    <pic:cNvPicPr>
                      <a:picLocks noChangeAspect="1" noChangeArrowheads="1"/>
                    </pic:cNvPicPr>
                  </pic:nvPicPr>
                  <pic:blipFill>
                    <a:blip r:embed="rId49"/>
                    <a:stretch>
                      <a:fillRect/>
                    </a:stretch>
                  </pic:blipFill>
                  <pic:spPr bwMode="auto">
                    <a:xfrm>
                      <a:off x="0" y="0"/>
                      <a:ext cx="5669915" cy="2130425"/>
                    </a:xfrm>
                    <a:prstGeom prst="rect">
                      <a:avLst/>
                    </a:prstGeom>
                  </pic:spPr>
                </pic:pic>
              </a:graphicData>
            </a:graphic>
          </wp:anchor>
        </w:drawing>
      </w:r>
      <w:r>
        <w:t xml:space="preserve">Delete Local </w:t>
      </w:r>
      <w:r w:rsidRPr="004E0CC6">
        <w:t>Contact</w:t>
      </w:r>
      <w:r>
        <w:t xml:space="preserve"> entry</w:t>
      </w:r>
      <w:bookmarkEnd w:id="118"/>
    </w:p>
    <w:p w14:paraId="5FF68D15" w14:textId="77777777" w:rsidR="008F184D" w:rsidRDefault="008F184D" w:rsidP="008F184D">
      <w:r>
        <w:t>To delete a Local Contact entry locally, the user should click on the trash bin icon of the read-only view of an individual Contact. A popup for confirmation is displayed as pictured below.</w:t>
      </w:r>
    </w:p>
    <w:p w14:paraId="108F4A9B" w14:textId="77777777" w:rsidR="008F184D" w:rsidRDefault="008F184D" w:rsidP="008F184D"/>
    <w:p w14:paraId="642DC5F8" w14:textId="77777777" w:rsidR="008F184D" w:rsidRDefault="008F184D" w:rsidP="008F184D">
      <w:r>
        <w:rPr>
          <w:noProof/>
          <w:lang w:val="el-GR" w:eastAsia="el-GR"/>
        </w:rPr>
        <w:drawing>
          <wp:anchor distT="0" distB="0" distL="0" distR="0" simplePos="0" relativeHeight="251686912" behindDoc="0" locked="0" layoutInCell="1" allowOverlap="1" wp14:anchorId="5052882C" wp14:editId="093EF27A">
            <wp:simplePos x="0" y="0"/>
            <wp:positionH relativeFrom="column">
              <wp:align>center</wp:align>
            </wp:positionH>
            <wp:positionV relativeFrom="paragraph">
              <wp:posOffset>635</wp:posOffset>
            </wp:positionV>
            <wp:extent cx="5669915" cy="1052195"/>
            <wp:effectExtent l="0" t="0" r="0" b="0"/>
            <wp:wrapSquare wrapText="largest"/>
            <wp:docPr id="124"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14"/>
                    <pic:cNvPicPr>
                      <a:picLocks noChangeAspect="1" noChangeArrowheads="1"/>
                    </pic:cNvPicPr>
                  </pic:nvPicPr>
                  <pic:blipFill>
                    <a:blip r:embed="rId50"/>
                    <a:stretch>
                      <a:fillRect/>
                    </a:stretch>
                  </pic:blipFill>
                  <pic:spPr bwMode="auto">
                    <a:xfrm>
                      <a:off x="0" y="0"/>
                      <a:ext cx="5669915" cy="1052195"/>
                    </a:xfrm>
                    <a:prstGeom prst="rect">
                      <a:avLst/>
                    </a:prstGeom>
                  </pic:spPr>
                </pic:pic>
              </a:graphicData>
            </a:graphic>
          </wp:anchor>
        </w:drawing>
      </w:r>
    </w:p>
    <w:p w14:paraId="4B1094A2" w14:textId="77777777" w:rsidR="008F184D" w:rsidRPr="006B2769" w:rsidRDefault="008F184D" w:rsidP="008F184D">
      <w:pPr>
        <w:pStyle w:val="Heading2"/>
        <w:rPr>
          <w:lang w:val="en-US"/>
        </w:rPr>
      </w:pPr>
      <w:bookmarkStart w:id="119" w:name="_Toc7182601"/>
      <w:r w:rsidRPr="006B2769">
        <w:rPr>
          <w:lang w:val="en-US"/>
        </w:rPr>
        <w:lastRenderedPageBreak/>
        <w:t xml:space="preserve">List Local and Central Trust </w:t>
      </w:r>
      <w:r w:rsidRPr="004E0CC6">
        <w:t>Circles</w:t>
      </w:r>
      <w:bookmarkEnd w:id="119"/>
    </w:p>
    <w:p w14:paraId="5622E703" w14:textId="13B7344C" w:rsidR="008F184D" w:rsidRDefault="008F184D" w:rsidP="008F184D">
      <w:r>
        <w:t xml:space="preserve">A list of all currently known Local and Central Trust Circles can be accessed through the default </w:t>
      </w:r>
      <w:proofErr w:type="spellStart"/>
      <w:r>
        <w:t>startpage</w:t>
      </w:r>
      <w:proofErr w:type="spellEnd"/>
      <w:r>
        <w:t xml:space="preserve">, which is also accessible through the left-most “EU CCSPI” link of the navigation bar. To access the list of either Local or Central Trust Circles select the “LTC” or the “CTC” tab of the navigation bar, respectively. A click on the name or the icon of the entry will reveal the details of the entry. Please refer to section </w:t>
      </w:r>
      <w:r>
        <w:fldChar w:fldCharType="begin"/>
      </w:r>
      <w:r>
        <w:instrText>REF __RefHeading___Toc5385_749266488 \n \h</w:instrText>
      </w:r>
      <w:r>
        <w:fldChar w:fldCharType="separate"/>
      </w:r>
      <w:r w:rsidR="004E72EA">
        <w:t>3.12</w:t>
      </w:r>
      <w:r>
        <w:fldChar w:fldCharType="end"/>
      </w:r>
      <w:r>
        <w:t xml:space="preserve"> and the CSP Administration Guide for more details.</w:t>
      </w:r>
    </w:p>
    <w:p w14:paraId="140547F7" w14:textId="115ECB2C" w:rsidR="008F184D" w:rsidRDefault="008F184D" w:rsidP="008F184D">
      <w:r>
        <w:t>To display only a subset of Local or Central Trust Circles filtered by any given term, please enter the search term into the search bar of the top navigation panel. For example, a search for “first” will return all objects containing the search term “first”. The screenshot below demonstrates the resulting hits for the search term “first”, including a single Trust Circle “</w:t>
      </w:r>
      <w:proofErr w:type="gramStart"/>
      <w:r>
        <w:t>CTC::</w:t>
      </w:r>
      <w:proofErr w:type="gramEnd"/>
      <w:r>
        <w:t xml:space="preserve">FIRST”. Click on the icon or the (Short) Name to reveal the detailed read-only view of the Trust Circle as described in section </w:t>
      </w:r>
      <w:r>
        <w:fldChar w:fldCharType="begin"/>
      </w:r>
      <w:r>
        <w:instrText>REF __RefHeading___Toc5385_749266488 \n \h</w:instrText>
      </w:r>
      <w:r>
        <w:fldChar w:fldCharType="separate"/>
      </w:r>
      <w:r w:rsidR="004E72EA">
        <w:t>3.12</w:t>
      </w:r>
      <w:r>
        <w:fldChar w:fldCharType="end"/>
      </w:r>
      <w:r>
        <w:t xml:space="preserve"> and the CSP Administration Guide.</w:t>
      </w:r>
    </w:p>
    <w:p w14:paraId="29A69B75" w14:textId="77777777" w:rsidR="008F184D" w:rsidRDefault="008F184D" w:rsidP="008F184D"/>
    <w:p w14:paraId="77A6B157" w14:textId="77777777" w:rsidR="008F184D" w:rsidRDefault="008F184D" w:rsidP="008F184D">
      <w:r>
        <w:rPr>
          <w:noProof/>
          <w:lang w:val="el-GR" w:eastAsia="el-GR"/>
        </w:rPr>
        <w:drawing>
          <wp:anchor distT="0" distB="0" distL="0" distR="0" simplePos="0" relativeHeight="251694080" behindDoc="0" locked="0" layoutInCell="1" allowOverlap="1" wp14:anchorId="4EE8FAC6" wp14:editId="5AE97092">
            <wp:simplePos x="0" y="0"/>
            <wp:positionH relativeFrom="column">
              <wp:align>center</wp:align>
            </wp:positionH>
            <wp:positionV relativeFrom="paragraph">
              <wp:posOffset>635</wp:posOffset>
            </wp:positionV>
            <wp:extent cx="5669915" cy="5611495"/>
            <wp:effectExtent l="0" t="0" r="0" b="0"/>
            <wp:wrapSquare wrapText="largest"/>
            <wp:docPr id="125" name="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21"/>
                    <pic:cNvPicPr>
                      <a:picLocks noChangeAspect="1" noChangeArrowheads="1"/>
                    </pic:cNvPicPr>
                  </pic:nvPicPr>
                  <pic:blipFill>
                    <a:blip r:embed="rId51"/>
                    <a:stretch>
                      <a:fillRect/>
                    </a:stretch>
                  </pic:blipFill>
                  <pic:spPr bwMode="auto">
                    <a:xfrm>
                      <a:off x="0" y="0"/>
                      <a:ext cx="5669915" cy="5611495"/>
                    </a:xfrm>
                    <a:prstGeom prst="rect">
                      <a:avLst/>
                    </a:prstGeom>
                  </pic:spPr>
                </pic:pic>
              </a:graphicData>
            </a:graphic>
          </wp:anchor>
        </w:drawing>
      </w:r>
    </w:p>
    <w:p w14:paraId="50EE4EA4" w14:textId="77777777" w:rsidR="008F184D" w:rsidRDefault="008F184D" w:rsidP="008F184D">
      <w:pPr>
        <w:pStyle w:val="Heading2"/>
      </w:pPr>
      <w:bookmarkStart w:id="120" w:name="_Toc7182602"/>
      <w:r>
        <w:lastRenderedPageBreak/>
        <w:t xml:space="preserve">Read </w:t>
      </w:r>
      <w:r w:rsidRPr="004E0CC6">
        <w:t>Local</w:t>
      </w:r>
      <w:r>
        <w:t xml:space="preserve"> Trust Circle</w:t>
      </w:r>
      <w:bookmarkEnd w:id="120"/>
    </w:p>
    <w:p w14:paraId="614BC31E" w14:textId="77777777" w:rsidR="008F184D" w:rsidRDefault="008F184D" w:rsidP="008F184D">
      <w:r>
        <w:t>An individual Local Trust Circle entry can be accessed through the “LTC” tab. Upon user selection of an individual data entry of interest, a read-only view is displayed as shown below.</w:t>
      </w:r>
    </w:p>
    <w:p w14:paraId="32893210" w14:textId="77777777" w:rsidR="008F184D" w:rsidRDefault="008F184D" w:rsidP="008F184D"/>
    <w:p w14:paraId="54525352" w14:textId="77777777" w:rsidR="008F184D" w:rsidRDefault="008F184D" w:rsidP="008F184D">
      <w:r>
        <w:rPr>
          <w:noProof/>
          <w:lang w:val="el-GR" w:eastAsia="el-GR"/>
        </w:rPr>
        <w:drawing>
          <wp:anchor distT="0" distB="0" distL="0" distR="0" simplePos="0" relativeHeight="251687936" behindDoc="0" locked="0" layoutInCell="1" allowOverlap="1" wp14:anchorId="4890676E" wp14:editId="66DCD15B">
            <wp:simplePos x="0" y="0"/>
            <wp:positionH relativeFrom="column">
              <wp:align>center</wp:align>
            </wp:positionH>
            <wp:positionV relativeFrom="paragraph">
              <wp:posOffset>635</wp:posOffset>
            </wp:positionV>
            <wp:extent cx="5669915" cy="2340610"/>
            <wp:effectExtent l="0" t="0" r="0" b="0"/>
            <wp:wrapSquare wrapText="largest"/>
            <wp:docPr id="126" name="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6"/>
                    <pic:cNvPicPr>
                      <a:picLocks noChangeAspect="1" noChangeArrowheads="1"/>
                    </pic:cNvPicPr>
                  </pic:nvPicPr>
                  <pic:blipFill>
                    <a:blip r:embed="rId52"/>
                    <a:stretch>
                      <a:fillRect/>
                    </a:stretch>
                  </pic:blipFill>
                  <pic:spPr bwMode="auto">
                    <a:xfrm>
                      <a:off x="0" y="0"/>
                      <a:ext cx="5669915" cy="2340610"/>
                    </a:xfrm>
                    <a:prstGeom prst="rect">
                      <a:avLst/>
                    </a:prstGeom>
                  </pic:spPr>
                </pic:pic>
              </a:graphicData>
            </a:graphic>
          </wp:anchor>
        </w:drawing>
      </w:r>
    </w:p>
    <w:p w14:paraId="755363E0" w14:textId="77777777" w:rsidR="008F184D" w:rsidRDefault="008F184D" w:rsidP="008F184D">
      <w:r>
        <w:t xml:space="preserve">In this view the user also has the option to Add New, Delete or Edit the Local Trust Circle in question. Member of a Local Trust Circle may be any Central Trust Circle, any Central Team, any Team or Person Contact. </w:t>
      </w:r>
    </w:p>
    <w:p w14:paraId="1B2B8894" w14:textId="77777777" w:rsidR="008F184D" w:rsidRDefault="008F184D" w:rsidP="008F184D">
      <w:pPr>
        <w:pStyle w:val="Heading2"/>
      </w:pPr>
      <w:bookmarkStart w:id="121" w:name="_Toc7182603"/>
      <w:r>
        <w:t xml:space="preserve">Write Local Trust </w:t>
      </w:r>
      <w:r w:rsidRPr="004E0CC6">
        <w:t>Circle</w:t>
      </w:r>
      <w:bookmarkEnd w:id="121"/>
    </w:p>
    <w:p w14:paraId="70236783" w14:textId="6386576A" w:rsidR="008F184D" w:rsidRDefault="008F184D" w:rsidP="008F184D">
      <w:r>
        <w:t xml:space="preserve">Editing of a Local Trust Circle can be triggered by clicking “Edit LTC” in the read-only view of the Local Trust Circle in question (see section </w:t>
      </w:r>
      <w:r>
        <w:fldChar w:fldCharType="begin"/>
      </w:r>
      <w:r>
        <w:instrText>REF __RefHeading___Toc5385_749266488 \n \h</w:instrText>
      </w:r>
      <w:r>
        <w:fldChar w:fldCharType="separate"/>
      </w:r>
      <w:r w:rsidR="004E72EA">
        <w:t>3.12</w:t>
      </w:r>
      <w:r>
        <w:fldChar w:fldCharType="end"/>
      </w:r>
      <w:r>
        <w:t xml:space="preserve"> for details). The editing interface is exemplified below. To select several members of the same type, i.e. several Teams, click on additional Teams in the list while holding the “Ctrl”-Key on your keyboard.</w:t>
      </w:r>
    </w:p>
    <w:p w14:paraId="1946ECF3" w14:textId="77777777" w:rsidR="008F184D" w:rsidRDefault="008F184D" w:rsidP="008F184D"/>
    <w:p w14:paraId="50FCF088" w14:textId="77777777" w:rsidR="008F184D" w:rsidRDefault="008F184D" w:rsidP="008F184D">
      <w:r>
        <w:rPr>
          <w:noProof/>
          <w:lang w:val="el-GR" w:eastAsia="el-GR"/>
        </w:rPr>
        <w:lastRenderedPageBreak/>
        <w:drawing>
          <wp:anchor distT="0" distB="0" distL="0" distR="0" simplePos="0" relativeHeight="251688960" behindDoc="0" locked="0" layoutInCell="1" allowOverlap="1" wp14:anchorId="40588D90" wp14:editId="203BB0AB">
            <wp:simplePos x="0" y="0"/>
            <wp:positionH relativeFrom="column">
              <wp:align>center</wp:align>
            </wp:positionH>
            <wp:positionV relativeFrom="paragraph">
              <wp:posOffset>635</wp:posOffset>
            </wp:positionV>
            <wp:extent cx="5669915" cy="3740785"/>
            <wp:effectExtent l="0" t="0" r="0" b="0"/>
            <wp:wrapSquare wrapText="largest"/>
            <wp:docPr id="127"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15"/>
                    <pic:cNvPicPr>
                      <a:picLocks noChangeAspect="1" noChangeArrowheads="1"/>
                    </pic:cNvPicPr>
                  </pic:nvPicPr>
                  <pic:blipFill>
                    <a:blip r:embed="rId53"/>
                    <a:stretch>
                      <a:fillRect/>
                    </a:stretch>
                  </pic:blipFill>
                  <pic:spPr bwMode="auto">
                    <a:xfrm>
                      <a:off x="0" y="0"/>
                      <a:ext cx="5669915" cy="3740785"/>
                    </a:xfrm>
                    <a:prstGeom prst="rect">
                      <a:avLst/>
                    </a:prstGeom>
                  </pic:spPr>
                </pic:pic>
              </a:graphicData>
            </a:graphic>
          </wp:anchor>
        </w:drawing>
      </w:r>
    </w:p>
    <w:p w14:paraId="12A46B79" w14:textId="77777777" w:rsidR="008F184D" w:rsidRDefault="008F184D" w:rsidP="008F184D">
      <w:pPr>
        <w:pStyle w:val="Heading2"/>
      </w:pPr>
      <w:bookmarkStart w:id="122" w:name="_Toc7182604"/>
      <w:r>
        <w:t xml:space="preserve">Delete Local Trust </w:t>
      </w:r>
      <w:r w:rsidRPr="004E0CC6">
        <w:t>Circle</w:t>
      </w:r>
      <w:bookmarkEnd w:id="122"/>
    </w:p>
    <w:p w14:paraId="48BBC12C" w14:textId="78779157" w:rsidR="008F184D" w:rsidRDefault="008F184D" w:rsidP="008F184D">
      <w:r>
        <w:t xml:space="preserve">To delete a Local Trust Circle, the user should click on the trash bin icon of the read-only view of an individual Trust Circle (see section </w:t>
      </w:r>
      <w:r>
        <w:fldChar w:fldCharType="begin"/>
      </w:r>
      <w:r>
        <w:instrText>REF __RefHeading___Toc5385_749266488 \n \h</w:instrText>
      </w:r>
      <w:r>
        <w:fldChar w:fldCharType="separate"/>
      </w:r>
      <w:r w:rsidR="004E72EA">
        <w:t>3.12</w:t>
      </w:r>
      <w:r>
        <w:fldChar w:fldCharType="end"/>
      </w:r>
      <w:r>
        <w:t xml:space="preserve"> for details). A popup for confirmation is displayed as pictured below.</w:t>
      </w:r>
    </w:p>
    <w:p w14:paraId="65EE8202" w14:textId="77777777" w:rsidR="008F184D" w:rsidRDefault="008F184D" w:rsidP="008F184D"/>
    <w:p w14:paraId="09FE7C71" w14:textId="77777777" w:rsidR="008F184D" w:rsidRDefault="008F184D" w:rsidP="008F184D">
      <w:r>
        <w:rPr>
          <w:noProof/>
          <w:lang w:val="el-GR" w:eastAsia="el-GR"/>
        </w:rPr>
        <w:drawing>
          <wp:anchor distT="0" distB="0" distL="0" distR="0" simplePos="0" relativeHeight="251689984" behindDoc="0" locked="0" layoutInCell="1" allowOverlap="1" wp14:anchorId="2CF5646B" wp14:editId="5D1A1D9C">
            <wp:simplePos x="0" y="0"/>
            <wp:positionH relativeFrom="column">
              <wp:align>center</wp:align>
            </wp:positionH>
            <wp:positionV relativeFrom="paragraph">
              <wp:posOffset>635</wp:posOffset>
            </wp:positionV>
            <wp:extent cx="5669915" cy="1046480"/>
            <wp:effectExtent l="0" t="0" r="0" b="0"/>
            <wp:wrapSquare wrapText="largest"/>
            <wp:docPr id="128" name="Bil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17"/>
                    <pic:cNvPicPr>
                      <a:picLocks noChangeAspect="1" noChangeArrowheads="1"/>
                    </pic:cNvPicPr>
                  </pic:nvPicPr>
                  <pic:blipFill>
                    <a:blip r:embed="rId54"/>
                    <a:stretch>
                      <a:fillRect/>
                    </a:stretch>
                  </pic:blipFill>
                  <pic:spPr bwMode="auto">
                    <a:xfrm>
                      <a:off x="0" y="0"/>
                      <a:ext cx="5669915" cy="1046480"/>
                    </a:xfrm>
                    <a:prstGeom prst="rect">
                      <a:avLst/>
                    </a:prstGeom>
                  </pic:spPr>
                </pic:pic>
              </a:graphicData>
            </a:graphic>
          </wp:anchor>
        </w:drawing>
      </w:r>
    </w:p>
    <w:p w14:paraId="02F8BC3E" w14:textId="77777777" w:rsidR="008F184D" w:rsidRPr="006B2769" w:rsidRDefault="008F184D" w:rsidP="008F184D">
      <w:pPr>
        <w:pStyle w:val="Heading2"/>
        <w:rPr>
          <w:lang w:val="en-US"/>
        </w:rPr>
      </w:pPr>
      <w:bookmarkStart w:id="123" w:name="_Toc7182605"/>
      <w:r w:rsidRPr="006B2769">
        <w:rPr>
          <w:lang w:val="en-US"/>
        </w:rPr>
        <w:t xml:space="preserve">Create a new Local Trust </w:t>
      </w:r>
      <w:r w:rsidRPr="004E0CC6">
        <w:t>Circle</w:t>
      </w:r>
      <w:bookmarkEnd w:id="123"/>
    </w:p>
    <w:p w14:paraId="1B5A4B0D" w14:textId="77777777" w:rsidR="008F184D" w:rsidRDefault="008F184D" w:rsidP="008F184D">
      <w:r>
        <w:t xml:space="preserve">To create a new Local Trust </w:t>
      </w:r>
      <w:proofErr w:type="gramStart"/>
      <w:r>
        <w:t>Circle</w:t>
      </w:r>
      <w:proofErr w:type="gramEnd"/>
      <w:r>
        <w:t xml:space="preserve"> go to the “LTC” tab in the top navigation bar and click on “Add Local Trust Circle” and fill out the data fields. To select multiple members of the same type, please press and hold the Ctrl key on your keyboard while clicking on members. To save the Local Trust Circle, click on “Save”. To be able to successfully save a record, following fields are required:</w:t>
      </w:r>
    </w:p>
    <w:p w14:paraId="71FDF1DC" w14:textId="77777777" w:rsidR="008F184D" w:rsidRDefault="008F184D" w:rsidP="008F184D">
      <w:pPr>
        <w:numPr>
          <w:ilvl w:val="0"/>
          <w:numId w:val="18"/>
        </w:numPr>
      </w:pPr>
      <w:r>
        <w:t>(Short) LTC Name has to be entered and begin with “</w:t>
      </w:r>
      <w:proofErr w:type="gramStart"/>
      <w:r>
        <w:t>LTC::</w:t>
      </w:r>
      <w:proofErr w:type="gramEnd"/>
      <w:r>
        <w:t>”,</w:t>
      </w:r>
    </w:p>
    <w:p w14:paraId="36348859" w14:textId="77777777" w:rsidR="008F184D" w:rsidRDefault="008F184D" w:rsidP="008F184D">
      <w:pPr>
        <w:numPr>
          <w:ilvl w:val="0"/>
          <w:numId w:val="18"/>
        </w:numPr>
      </w:pPr>
      <w:r>
        <w:t xml:space="preserve">(Long) LTC Name </w:t>
      </w:r>
      <w:proofErr w:type="gramStart"/>
      <w:r>
        <w:t>has to</w:t>
      </w:r>
      <w:proofErr w:type="gramEnd"/>
      <w:r>
        <w:t xml:space="preserve"> be entered,</w:t>
      </w:r>
    </w:p>
    <w:p w14:paraId="185F88E3" w14:textId="77777777" w:rsidR="008F184D" w:rsidRDefault="008F184D" w:rsidP="008F184D">
      <w:pPr>
        <w:numPr>
          <w:ilvl w:val="0"/>
          <w:numId w:val="18"/>
        </w:numPr>
      </w:pPr>
      <w:r>
        <w:t xml:space="preserve">Description </w:t>
      </w:r>
      <w:proofErr w:type="gramStart"/>
      <w:r>
        <w:t>has to</w:t>
      </w:r>
      <w:proofErr w:type="gramEnd"/>
      <w:r>
        <w:t xml:space="preserve"> be entered.</w:t>
      </w:r>
    </w:p>
    <w:p w14:paraId="24133C0A" w14:textId="77777777" w:rsidR="008F184D" w:rsidRDefault="008F184D" w:rsidP="008F184D">
      <w:r>
        <w:t>A screenshot of the editing interface is displayed below.</w:t>
      </w:r>
    </w:p>
    <w:p w14:paraId="10F321BB" w14:textId="77777777" w:rsidR="008F184D" w:rsidRDefault="008F184D" w:rsidP="008F184D"/>
    <w:p w14:paraId="5A61AB18" w14:textId="77777777" w:rsidR="008F184D" w:rsidRPr="00CE3EE3" w:rsidRDefault="008F184D" w:rsidP="008F184D">
      <w:r>
        <w:rPr>
          <w:noProof/>
          <w:lang w:val="el-GR" w:eastAsia="el-GR"/>
        </w:rPr>
        <w:lastRenderedPageBreak/>
        <w:drawing>
          <wp:anchor distT="0" distB="0" distL="0" distR="0" simplePos="0" relativeHeight="251691008" behindDoc="0" locked="0" layoutInCell="1" allowOverlap="1" wp14:anchorId="4DEEC11D" wp14:editId="5B734E66">
            <wp:simplePos x="0" y="0"/>
            <wp:positionH relativeFrom="column">
              <wp:align>center</wp:align>
            </wp:positionH>
            <wp:positionV relativeFrom="paragraph">
              <wp:posOffset>635</wp:posOffset>
            </wp:positionV>
            <wp:extent cx="5669915" cy="3710940"/>
            <wp:effectExtent l="0" t="0" r="0" b="0"/>
            <wp:wrapSquare wrapText="largest"/>
            <wp:docPr id="129" name="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8"/>
                    <pic:cNvPicPr>
                      <a:picLocks noChangeAspect="1" noChangeArrowheads="1"/>
                    </pic:cNvPicPr>
                  </pic:nvPicPr>
                  <pic:blipFill>
                    <a:blip r:embed="rId55"/>
                    <a:stretch>
                      <a:fillRect/>
                    </a:stretch>
                  </pic:blipFill>
                  <pic:spPr bwMode="auto">
                    <a:xfrm>
                      <a:off x="0" y="0"/>
                      <a:ext cx="5669915" cy="3710940"/>
                    </a:xfrm>
                    <a:prstGeom prst="rect">
                      <a:avLst/>
                    </a:prstGeom>
                  </pic:spPr>
                </pic:pic>
              </a:graphicData>
            </a:graphic>
          </wp:anchor>
        </w:drawing>
      </w:r>
    </w:p>
    <w:p w14:paraId="6FED9F58" w14:textId="77777777" w:rsidR="00EA21BB" w:rsidRPr="00EA21BB" w:rsidRDefault="00EA21BB" w:rsidP="008F184D">
      <w:pPr>
        <w:pStyle w:val="Heading1"/>
        <w:rPr>
          <w:lang w:val="en-GB"/>
        </w:rPr>
      </w:pPr>
      <w:bookmarkStart w:id="124" w:name="_Toc7182606"/>
      <w:r w:rsidRPr="00EA21BB">
        <w:rPr>
          <w:lang w:val="en-GB"/>
        </w:rPr>
        <w:lastRenderedPageBreak/>
        <w:t xml:space="preserve">How to manage </w:t>
      </w:r>
      <w:r w:rsidRPr="004E0CC6">
        <w:t>incidents</w:t>
      </w:r>
      <w:r w:rsidRPr="00EA21BB">
        <w:rPr>
          <w:lang w:val="en-GB"/>
        </w:rPr>
        <w:t xml:space="preserve"> with RT</w:t>
      </w:r>
      <w:bookmarkEnd w:id="107"/>
      <w:bookmarkEnd w:id="108"/>
      <w:bookmarkEnd w:id="124"/>
    </w:p>
    <w:p w14:paraId="0A06D4D4" w14:textId="77777777" w:rsidR="00EA21BB" w:rsidRPr="002908EC" w:rsidRDefault="00EA21BB" w:rsidP="008F184D">
      <w:pPr>
        <w:pStyle w:val="Heading2"/>
        <w:numPr>
          <w:ilvl w:val="1"/>
          <w:numId w:val="34"/>
        </w:numPr>
      </w:pPr>
      <w:bookmarkStart w:id="125" w:name="_Toc514316105"/>
      <w:bookmarkStart w:id="126" w:name="_Toc526261881"/>
      <w:bookmarkStart w:id="127" w:name="_Toc7182607"/>
      <w:r w:rsidRPr="002908EC">
        <w:t>Introduction</w:t>
      </w:r>
      <w:bookmarkEnd w:id="125"/>
      <w:bookmarkEnd w:id="126"/>
      <w:bookmarkEnd w:id="127"/>
    </w:p>
    <w:p w14:paraId="431F852F" w14:textId="77777777" w:rsidR="00EA21BB" w:rsidRPr="002908EC" w:rsidRDefault="00EA21BB" w:rsidP="00EA21BB">
      <w:pPr>
        <w:rPr>
          <w:lang w:val="en-GB"/>
        </w:rPr>
      </w:pPr>
      <w:r w:rsidRPr="002908EC">
        <w:rPr>
          <w:lang w:val="en-GB"/>
        </w:rPr>
        <w:t xml:space="preserve">CSP provides the Request Tracker ticketing system as a tool to be used to manage the incidents. The used version is the latest one – 4.4.2. Furthermore, a dedicated extension RT for Incident Response - </w:t>
      </w:r>
      <w:proofErr w:type="gramStart"/>
      <w:r w:rsidRPr="002908EC">
        <w:rPr>
          <w:lang w:val="en-GB"/>
        </w:rPr>
        <w:t>RT::</w:t>
      </w:r>
      <w:proofErr w:type="gramEnd"/>
      <w:r w:rsidRPr="002908EC">
        <w:rPr>
          <w:lang w:val="en-GB"/>
        </w:rPr>
        <w:t>IR – is used (in the version 4.0.0), in order to handle the tasks of incident management properly</w:t>
      </w:r>
      <w:r w:rsidRPr="002908EC">
        <w:rPr>
          <w:rStyle w:val="FootnoteReference"/>
          <w:lang w:val="en-GB"/>
        </w:rPr>
        <w:footnoteReference w:id="2"/>
      </w:r>
      <w:r w:rsidRPr="002908EC">
        <w:rPr>
          <w:lang w:val="en-GB"/>
        </w:rPr>
        <w:t>.</w:t>
      </w:r>
    </w:p>
    <w:p w14:paraId="2B453072" w14:textId="77777777" w:rsidR="00EA21BB" w:rsidRPr="002908EC" w:rsidRDefault="00EA21BB" w:rsidP="00EA21BB">
      <w:pPr>
        <w:rPr>
          <w:lang w:val="en-GB"/>
        </w:rPr>
      </w:pPr>
      <w:r w:rsidRPr="002908EC">
        <w:rPr>
          <w:lang w:val="en-GB"/>
        </w:rPr>
        <w:t>Figure below (source: Best Practical) depicts the default workflow of incident management, which is implemented using RT. The common functionality of the RT remains the same and has not been changed by implementing the CSP-extension. Some CSP-specific adjustments are marked using the red colour and they are the following:</w:t>
      </w:r>
    </w:p>
    <w:p w14:paraId="18604D20" w14:textId="77777777" w:rsidR="00EA21BB" w:rsidRPr="002908EC" w:rsidRDefault="00EA21BB" w:rsidP="00EA21BB">
      <w:pPr>
        <w:pStyle w:val="ListParagraph"/>
        <w:numPr>
          <w:ilvl w:val="0"/>
          <w:numId w:val="23"/>
        </w:numPr>
        <w:rPr>
          <w:rFonts w:asciiTheme="minorHAnsi" w:hAnsiTheme="minorHAnsi" w:cstheme="minorHAnsi"/>
          <w:sz w:val="20"/>
          <w:szCs w:val="20"/>
        </w:rPr>
      </w:pPr>
      <w:r w:rsidRPr="002908EC">
        <w:rPr>
          <w:rFonts w:asciiTheme="minorHAnsi" w:hAnsiTheme="minorHAnsi" w:cstheme="minorHAnsi"/>
          <w:sz w:val="20"/>
          <w:szCs w:val="20"/>
        </w:rPr>
        <w:t>Staff can perform some additional tasks using the web user interface:</w:t>
      </w:r>
    </w:p>
    <w:p w14:paraId="417B7195"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Manually linking of corresponding threats, vulnerabilities and events (managed by dedicated application) into particular incident or in</w:t>
      </w:r>
      <w:r>
        <w:rPr>
          <w:rFonts w:asciiTheme="minorHAnsi" w:hAnsiTheme="minorHAnsi" w:cstheme="minorHAnsi"/>
          <w:sz w:val="20"/>
          <w:szCs w:val="20"/>
        </w:rPr>
        <w:t>cident report (only link will be</w:t>
      </w:r>
      <w:r w:rsidRPr="002908EC">
        <w:rPr>
          <w:rFonts w:asciiTheme="minorHAnsi" w:hAnsiTheme="minorHAnsi" w:cstheme="minorHAnsi"/>
          <w:sz w:val="20"/>
          <w:szCs w:val="20"/>
        </w:rPr>
        <w:t xml:space="preserve"> stored on RT application, the data will remain in the leading application for the particular type of the linked artefact: e.g. event -&gt; MISP application etc.),</w:t>
      </w:r>
    </w:p>
    <w:p w14:paraId="37C13A5F"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Manually providing any additional data to the given incident, which will be stored directly in RT application,</w:t>
      </w:r>
    </w:p>
    <w:p w14:paraId="0AE90ECE"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Set up the sharing policy, which should be used in order to share the incident information across the CSP instances.</w:t>
      </w:r>
    </w:p>
    <w:p w14:paraId="29E9A278" w14:textId="77777777" w:rsidR="00EA21BB" w:rsidRPr="002908EC" w:rsidRDefault="00EA21BB" w:rsidP="00EA21BB">
      <w:pPr>
        <w:pStyle w:val="ListParagraph"/>
        <w:numPr>
          <w:ilvl w:val="0"/>
          <w:numId w:val="23"/>
        </w:numPr>
        <w:rPr>
          <w:rFonts w:asciiTheme="minorHAnsi" w:hAnsiTheme="minorHAnsi" w:cstheme="minorHAnsi"/>
          <w:sz w:val="20"/>
          <w:szCs w:val="20"/>
        </w:rPr>
      </w:pPr>
      <w:proofErr w:type="gramStart"/>
      <w:r w:rsidRPr="002908EC">
        <w:rPr>
          <w:rFonts w:asciiTheme="minorHAnsi" w:hAnsiTheme="minorHAnsi" w:cstheme="minorHAnsi"/>
          <w:sz w:val="20"/>
          <w:szCs w:val="20"/>
        </w:rPr>
        <w:t>Furthermore</w:t>
      </w:r>
      <w:proofErr w:type="gramEnd"/>
      <w:r w:rsidRPr="002908EC">
        <w:rPr>
          <w:rFonts w:asciiTheme="minorHAnsi" w:hAnsiTheme="minorHAnsi" w:cstheme="minorHAnsi"/>
          <w:sz w:val="20"/>
          <w:szCs w:val="20"/>
        </w:rPr>
        <w:t xml:space="preserve"> there are some automatically done tasks, either directly by RT (using the CSP-specific extensions) or by the CSP-adapter (using the RT remote REST interface):</w:t>
      </w:r>
    </w:p>
    <w:p w14:paraId="030AA0D3"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 xml:space="preserve">Every </w:t>
      </w:r>
      <w:r>
        <w:rPr>
          <w:rFonts w:asciiTheme="minorHAnsi" w:hAnsiTheme="minorHAnsi" w:cstheme="minorHAnsi"/>
          <w:sz w:val="20"/>
          <w:szCs w:val="20"/>
        </w:rPr>
        <w:t>ticket has a</w:t>
      </w:r>
      <w:r w:rsidRPr="002908EC">
        <w:rPr>
          <w:rFonts w:asciiTheme="minorHAnsi" w:hAnsiTheme="minorHAnsi" w:cstheme="minorHAnsi"/>
          <w:sz w:val="20"/>
          <w:szCs w:val="20"/>
        </w:rPr>
        <w:t xml:space="preserve"> CSP-wide unique ID (RT_UUID), which is automatically assigned while creating the ticket. This ID exists parallel to the ticket numbers, which are used by the RT per default, but which are only unique in a single instance of RT,</w:t>
      </w:r>
    </w:p>
    <w:p w14:paraId="49C88037"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The originator CSP of a ticket and the CSP, which changed (updated) the ticket as a last are stored in the ticket data,</w:t>
      </w:r>
    </w:p>
    <w:p w14:paraId="2BEB955A" w14:textId="77777777" w:rsidR="00EA21BB" w:rsidRPr="002908EC" w:rsidRDefault="00EA21BB" w:rsidP="00EA21BB">
      <w:pPr>
        <w:pStyle w:val="ListParagraph"/>
        <w:numPr>
          <w:ilvl w:val="1"/>
          <w:numId w:val="23"/>
        </w:numPr>
        <w:rPr>
          <w:rFonts w:asciiTheme="minorHAnsi" w:hAnsiTheme="minorHAnsi" w:cstheme="minorHAnsi"/>
          <w:sz w:val="20"/>
          <w:szCs w:val="20"/>
        </w:rPr>
      </w:pPr>
      <w:r w:rsidRPr="002908EC">
        <w:rPr>
          <w:rFonts w:asciiTheme="minorHAnsi" w:hAnsiTheme="minorHAnsi" w:cstheme="minorHAnsi"/>
          <w:sz w:val="20"/>
          <w:szCs w:val="20"/>
        </w:rPr>
        <w:t>CSP-RT-adapter create automatically event-, threat- or vulnerability-driven incident reports, in case the underlying policy has been fulfilled.</w:t>
      </w:r>
    </w:p>
    <w:p w14:paraId="07CD603C" w14:textId="77777777" w:rsidR="00EA21BB" w:rsidRPr="002908EC" w:rsidRDefault="00EA21BB" w:rsidP="00EA21BB">
      <w:pPr>
        <w:rPr>
          <w:rFonts w:asciiTheme="minorHAnsi" w:hAnsiTheme="minorHAnsi" w:cstheme="minorHAnsi"/>
          <w:lang w:val="en-GB"/>
        </w:rPr>
      </w:pPr>
    </w:p>
    <w:p w14:paraId="6CF19CA9" w14:textId="77777777" w:rsidR="00EA21BB" w:rsidRPr="002908EC" w:rsidRDefault="00EA21BB" w:rsidP="00EA21BB">
      <w:pPr>
        <w:rPr>
          <w:lang w:val="en-GB"/>
        </w:rPr>
      </w:pPr>
      <w:r w:rsidRPr="002908EC">
        <w:rPr>
          <w:noProof/>
          <w:lang w:val="el-GR" w:eastAsia="el-GR"/>
        </w:rPr>
        <w:lastRenderedPageBreak/>
        <w:drawing>
          <wp:inline distT="0" distB="0" distL="0" distR="0" wp14:anchorId="7193893A" wp14:editId="44045EAC">
            <wp:extent cx="5664200" cy="41148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4200" cy="4114800"/>
                    </a:xfrm>
                    <a:prstGeom prst="rect">
                      <a:avLst/>
                    </a:prstGeom>
                    <a:noFill/>
                    <a:ln>
                      <a:noFill/>
                    </a:ln>
                  </pic:spPr>
                </pic:pic>
              </a:graphicData>
            </a:graphic>
          </wp:inline>
        </w:drawing>
      </w:r>
    </w:p>
    <w:p w14:paraId="0C13E873" w14:textId="40A2591C" w:rsidR="00EA21BB" w:rsidRPr="002908EC" w:rsidRDefault="00EA21BB" w:rsidP="00EA21BB">
      <w:pPr>
        <w:rPr>
          <w:rFonts w:asciiTheme="minorHAnsi" w:hAnsiTheme="minorHAnsi" w:cstheme="minorHAnsi"/>
          <w:lang w:val="en-GB"/>
        </w:rPr>
      </w:pPr>
      <w:r w:rsidRPr="002908EC">
        <w:rPr>
          <w:rFonts w:asciiTheme="minorHAnsi" w:hAnsiTheme="minorHAnsi" w:cstheme="minorHAnsi"/>
          <w:lang w:val="en-GB"/>
        </w:rPr>
        <w:t xml:space="preserve">Following chapters will describe especially the CSP-specific functionality. In order to get </w:t>
      </w:r>
      <w:r>
        <w:rPr>
          <w:rFonts w:asciiTheme="minorHAnsi" w:hAnsiTheme="minorHAnsi" w:cstheme="minorHAnsi"/>
          <w:lang w:val="en-GB"/>
        </w:rPr>
        <w:t>information</w:t>
      </w:r>
      <w:r w:rsidRPr="002908EC">
        <w:rPr>
          <w:rFonts w:asciiTheme="minorHAnsi" w:hAnsiTheme="minorHAnsi" w:cstheme="minorHAnsi"/>
          <w:lang w:val="en-GB"/>
        </w:rPr>
        <w:t xml:space="preserve"> about the default functionality of RT and RT::IR please visit the corresponding product web sites: </w:t>
      </w:r>
      <w:hyperlink r:id="rId57" w:history="1">
        <w:r w:rsidRPr="002908EC">
          <w:rPr>
            <w:rStyle w:val="Hyperlink"/>
            <w:rFonts w:asciiTheme="minorHAnsi" w:hAnsiTheme="minorHAnsi" w:cstheme="minorHAnsi"/>
            <w:lang w:val="en-GB"/>
          </w:rPr>
          <w:t>https://bestpractical.com/resources/</w:t>
        </w:r>
      </w:hyperlink>
      <w:r w:rsidRPr="002908EC">
        <w:rPr>
          <w:rFonts w:asciiTheme="minorHAnsi" w:hAnsiTheme="minorHAnsi" w:cstheme="minorHAnsi"/>
          <w:lang w:val="en-GB"/>
        </w:rPr>
        <w:t xml:space="preserve"> or respective </w:t>
      </w:r>
      <w:hyperlink r:id="rId58" w:history="1">
        <w:r w:rsidRPr="002908EC">
          <w:rPr>
            <w:rStyle w:val="Hyperlink"/>
            <w:rFonts w:asciiTheme="minorHAnsi" w:hAnsiTheme="minorHAnsi" w:cstheme="minorHAnsi"/>
            <w:lang w:val="en-GB"/>
          </w:rPr>
          <w:t>https://docs.bestpractical.com/rtir/4.0.1/index.html</w:t>
        </w:r>
      </w:hyperlink>
      <w:r w:rsidRPr="002908EC">
        <w:rPr>
          <w:rFonts w:asciiTheme="minorHAnsi" w:hAnsiTheme="minorHAnsi" w:cstheme="minorHAnsi"/>
          <w:lang w:val="en-GB"/>
        </w:rPr>
        <w:t xml:space="preserve">. </w:t>
      </w:r>
    </w:p>
    <w:p w14:paraId="72C92A5D" w14:textId="77777777" w:rsidR="00EA21BB" w:rsidRPr="002908EC" w:rsidRDefault="00EA21BB" w:rsidP="00EA21BB">
      <w:pPr>
        <w:rPr>
          <w:rFonts w:asciiTheme="minorHAnsi" w:hAnsiTheme="minorHAnsi" w:cstheme="minorHAnsi"/>
          <w:lang w:val="en-GB"/>
        </w:rPr>
      </w:pPr>
      <w:r w:rsidRPr="002908EC">
        <w:rPr>
          <w:rFonts w:asciiTheme="minorHAnsi" w:hAnsiTheme="minorHAnsi" w:cstheme="minorHAnsi"/>
          <w:lang w:val="en-GB"/>
        </w:rPr>
        <w:t>The RT-application is accessible by using the following links:</w:t>
      </w:r>
    </w:p>
    <w:p w14:paraId="2A6B2088" w14:textId="77777777" w:rsidR="00EA21BB" w:rsidRPr="002908EC" w:rsidRDefault="00EA21BB" w:rsidP="00EA21BB">
      <w:pPr>
        <w:pStyle w:val="ListParagraph"/>
        <w:numPr>
          <w:ilvl w:val="0"/>
          <w:numId w:val="23"/>
        </w:numPr>
        <w:rPr>
          <w:bCs/>
        </w:rPr>
      </w:pPr>
      <w:proofErr w:type="gramStart"/>
      <w:r w:rsidRPr="002908EC">
        <w:t>https://rt.</w:t>
      </w:r>
      <w:r w:rsidRPr="002908EC">
        <w:rPr>
          <w:bCs/>
        </w:rPr>
        <w:t>&lt;</w:t>
      </w:r>
      <w:proofErr w:type="gramEnd"/>
      <w:r w:rsidRPr="002908EC">
        <w:rPr>
          <w:bCs/>
        </w:rPr>
        <w:t>cspId&gt;.[preprod.]melicertes.eu – access to the pure RT-application (not the RT::IR extension), e.g. https://rt.demo2-csp.athens.intrasoft-intl.private</w:t>
      </w:r>
    </w:p>
    <w:p w14:paraId="6ACBC6DD" w14:textId="77777777" w:rsidR="00EA21BB" w:rsidRPr="002908EC" w:rsidRDefault="00EA21BB" w:rsidP="00EA21BB">
      <w:pPr>
        <w:pStyle w:val="ListParagraph"/>
        <w:numPr>
          <w:ilvl w:val="0"/>
          <w:numId w:val="23"/>
        </w:numPr>
        <w:rPr>
          <w:bCs/>
        </w:rPr>
      </w:pPr>
      <w:proofErr w:type="gramStart"/>
      <w:r w:rsidRPr="002908EC">
        <w:t>https://rt.</w:t>
      </w:r>
      <w:r w:rsidRPr="002908EC">
        <w:rPr>
          <w:bCs/>
        </w:rPr>
        <w:t>&lt;</w:t>
      </w:r>
      <w:proofErr w:type="gramEnd"/>
      <w:r w:rsidRPr="002908EC">
        <w:rPr>
          <w:bCs/>
        </w:rPr>
        <w:t>cspId&gt;.[preprod.]melicertes.eu/RTIR – access to the RT::IR extension, e.g. https://rt.demo2-csp.athens.intrasoft-intl.private/RTIR</w:t>
      </w:r>
    </w:p>
    <w:p w14:paraId="2698F4BD" w14:textId="77777777" w:rsidR="00EA21BB" w:rsidRPr="002908EC" w:rsidRDefault="00EA21BB" w:rsidP="004E0CC6">
      <w:pPr>
        <w:pStyle w:val="Heading2"/>
        <w:rPr>
          <w:lang w:val="en-GB"/>
        </w:rPr>
      </w:pPr>
      <w:bookmarkStart w:id="128" w:name="_Ref506968426"/>
      <w:bookmarkStart w:id="129" w:name="_Toc514316106"/>
      <w:bookmarkStart w:id="130" w:name="_Toc526261882"/>
      <w:bookmarkStart w:id="131" w:name="_Toc7182608"/>
      <w:r w:rsidRPr="002908EC">
        <w:rPr>
          <w:lang w:val="en-GB"/>
        </w:rPr>
        <w:t xml:space="preserve">Incident </w:t>
      </w:r>
      <w:r w:rsidRPr="004E0CC6">
        <w:t>reports</w:t>
      </w:r>
      <w:r w:rsidRPr="002908EC">
        <w:rPr>
          <w:lang w:val="en-GB"/>
        </w:rPr>
        <w:t xml:space="preserve"> management</w:t>
      </w:r>
      <w:bookmarkEnd w:id="128"/>
      <w:bookmarkEnd w:id="129"/>
      <w:bookmarkEnd w:id="130"/>
      <w:bookmarkEnd w:id="131"/>
    </w:p>
    <w:p w14:paraId="54F1B23A" w14:textId="77777777" w:rsidR="00EA21BB" w:rsidRPr="002908EC" w:rsidRDefault="00EA21BB" w:rsidP="00EA21BB">
      <w:pPr>
        <w:rPr>
          <w:lang w:val="en-GB"/>
        </w:rPr>
      </w:pPr>
      <w:r w:rsidRPr="002908EC">
        <w:rPr>
          <w:lang w:val="en-GB"/>
        </w:rPr>
        <w:t xml:space="preserve">CSP integration layer (IL) is continually taking care </w:t>
      </w:r>
      <w:r w:rsidR="00332025">
        <w:rPr>
          <w:lang w:val="en-GB"/>
        </w:rPr>
        <w:t>of</w:t>
      </w:r>
      <w:r w:rsidR="00332025" w:rsidRPr="002908EC">
        <w:rPr>
          <w:lang w:val="en-GB"/>
        </w:rPr>
        <w:t xml:space="preserve"> </w:t>
      </w:r>
      <w:r w:rsidRPr="002908EC">
        <w:rPr>
          <w:lang w:val="en-GB"/>
        </w:rPr>
        <w:t xml:space="preserve">the managed artefacts to be announced to the connected application. </w:t>
      </w:r>
      <w:proofErr w:type="gramStart"/>
      <w:r w:rsidRPr="002908EC">
        <w:rPr>
          <w:lang w:val="en-GB"/>
        </w:rPr>
        <w:t>Thus</w:t>
      </w:r>
      <w:proofErr w:type="gramEnd"/>
      <w:r w:rsidRPr="002908EC">
        <w:rPr>
          <w:lang w:val="en-GB"/>
        </w:rPr>
        <w:t xml:space="preserve"> also in cas</w:t>
      </w:r>
      <w:r>
        <w:rPr>
          <w:lang w:val="en-GB"/>
        </w:rPr>
        <w:t>e</w:t>
      </w:r>
      <w:r w:rsidRPr="002908EC">
        <w:rPr>
          <w:lang w:val="en-GB"/>
        </w:rPr>
        <w:t xml:space="preserve"> of the events, threats and vulnerabilities, if one of them is created or changed (or published), the data will be transferred to all remaining application</w:t>
      </w:r>
      <w:r w:rsidR="00332025">
        <w:rPr>
          <w:lang w:val="en-GB"/>
        </w:rPr>
        <w:t>s</w:t>
      </w:r>
      <w:r w:rsidRPr="002908EC">
        <w:rPr>
          <w:lang w:val="en-GB"/>
        </w:rPr>
        <w:t xml:space="preserve"> (apart of the leading application) for further processing. If for example a new event has been created and published on the event leading application, which is MISP, </w:t>
      </w:r>
      <w:proofErr w:type="gramStart"/>
      <w:r w:rsidRPr="002908EC">
        <w:rPr>
          <w:lang w:val="en-GB"/>
        </w:rPr>
        <w:t>than</w:t>
      </w:r>
      <w:proofErr w:type="gramEnd"/>
      <w:r w:rsidRPr="002908EC">
        <w:rPr>
          <w:lang w:val="en-GB"/>
        </w:rPr>
        <w:t xml:space="preserve"> the information will be routed by the IL to the CSP-RT-adapter. The CSP-RT-adapter evaluate</w:t>
      </w:r>
      <w:r w:rsidR="00332025">
        <w:rPr>
          <w:lang w:val="en-GB"/>
        </w:rPr>
        <w:t>s</w:t>
      </w:r>
      <w:r w:rsidRPr="002908EC">
        <w:rPr>
          <w:lang w:val="en-GB"/>
        </w:rPr>
        <w:t xml:space="preserve"> the information according to the given event-handling policy and can automatically create an incident report on RT, if the policy requirement for doing that has been fulfilled. Following figure shows an automatically created incident report, which </w:t>
      </w:r>
      <w:r w:rsidR="00332025">
        <w:rPr>
          <w:lang w:val="en-GB"/>
        </w:rPr>
        <w:t xml:space="preserve">is </w:t>
      </w:r>
      <w:r w:rsidRPr="002908EC">
        <w:rPr>
          <w:lang w:val="en-GB"/>
        </w:rPr>
        <w:t>base</w:t>
      </w:r>
      <w:r w:rsidR="00332025">
        <w:rPr>
          <w:lang w:val="en-GB"/>
        </w:rPr>
        <w:t>d</w:t>
      </w:r>
      <w:r w:rsidRPr="002908EC">
        <w:rPr>
          <w:lang w:val="en-GB"/>
        </w:rPr>
        <w:t xml:space="preserve"> on an event.</w:t>
      </w:r>
    </w:p>
    <w:p w14:paraId="574F446B" w14:textId="77777777" w:rsidR="00EA21BB" w:rsidRPr="002908EC" w:rsidRDefault="00EA21BB" w:rsidP="00EA21BB">
      <w:pPr>
        <w:rPr>
          <w:lang w:val="en-GB"/>
        </w:rPr>
      </w:pPr>
      <w:r w:rsidRPr="002908EC">
        <w:rPr>
          <w:noProof/>
          <w:lang w:val="el-GR" w:eastAsia="el-GR"/>
        </w:rPr>
        <w:lastRenderedPageBreak/>
        <w:drawing>
          <wp:inline distT="0" distB="0" distL="0" distR="0" wp14:anchorId="76B0B5D6" wp14:editId="743CCC46">
            <wp:extent cx="5670550" cy="3943350"/>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0550" cy="3943350"/>
                    </a:xfrm>
                    <a:prstGeom prst="rect">
                      <a:avLst/>
                    </a:prstGeom>
                    <a:noFill/>
                    <a:ln>
                      <a:noFill/>
                    </a:ln>
                  </pic:spPr>
                </pic:pic>
              </a:graphicData>
            </a:graphic>
          </wp:inline>
        </w:drawing>
      </w:r>
    </w:p>
    <w:p w14:paraId="1700A58C" w14:textId="77777777" w:rsidR="00EA21BB" w:rsidRDefault="00EA21BB" w:rsidP="00EA21BB">
      <w:pPr>
        <w:rPr>
          <w:lang w:val="en-GB"/>
        </w:rPr>
      </w:pPr>
      <w:r w:rsidRPr="002908EC">
        <w:rPr>
          <w:lang w:val="en-GB"/>
        </w:rPr>
        <w:t>The red rectangles point especially to the automatically linked event this incident report bases on and automatically created UUID of the incident report.</w:t>
      </w:r>
    </w:p>
    <w:p w14:paraId="0EDBBC30" w14:textId="77777777" w:rsidR="004E0CC6" w:rsidRPr="002908EC" w:rsidRDefault="004E0CC6" w:rsidP="00EA21BB">
      <w:pPr>
        <w:rPr>
          <w:lang w:val="en-GB"/>
        </w:rPr>
      </w:pPr>
    </w:p>
    <w:p w14:paraId="1ECF2620" w14:textId="77777777" w:rsidR="00EA21BB" w:rsidRPr="002908EC" w:rsidRDefault="00EA21BB" w:rsidP="004E0CC6">
      <w:pPr>
        <w:pStyle w:val="Heading2"/>
        <w:rPr>
          <w:lang w:val="en-GB"/>
        </w:rPr>
      </w:pPr>
      <w:bookmarkStart w:id="132" w:name="_Toc514316107"/>
      <w:bookmarkStart w:id="133" w:name="_Toc526261883"/>
      <w:bookmarkStart w:id="134" w:name="_Toc7182609"/>
      <w:r w:rsidRPr="002908EC">
        <w:rPr>
          <w:lang w:val="en-GB"/>
        </w:rPr>
        <w:t xml:space="preserve">Creating </w:t>
      </w:r>
      <w:r w:rsidRPr="004E0CC6">
        <w:t>incidents</w:t>
      </w:r>
      <w:bookmarkEnd w:id="132"/>
      <w:bookmarkEnd w:id="133"/>
      <w:bookmarkEnd w:id="134"/>
    </w:p>
    <w:p w14:paraId="0BF6654E" w14:textId="77777777" w:rsidR="00EA21BB" w:rsidRDefault="00EA21BB" w:rsidP="00EA21BB">
      <w:pPr>
        <w:rPr>
          <w:lang w:val="en-GB"/>
        </w:rPr>
      </w:pPr>
      <w:r w:rsidRPr="002908EC">
        <w:rPr>
          <w:lang w:val="en-GB"/>
        </w:rPr>
        <w:t>Apart of the default functionality provided by the RT to create new incidents, there is another case, where an incident will be automatically created after it has been shared by another CSP instance.</w:t>
      </w:r>
    </w:p>
    <w:p w14:paraId="06992659" w14:textId="77777777" w:rsidR="004E0CC6" w:rsidRPr="002908EC" w:rsidRDefault="004E0CC6" w:rsidP="00EA21BB">
      <w:pPr>
        <w:rPr>
          <w:lang w:val="en-GB"/>
        </w:rPr>
      </w:pPr>
    </w:p>
    <w:p w14:paraId="3C60E2F9" w14:textId="77777777" w:rsidR="00EA21BB" w:rsidRPr="002908EC" w:rsidRDefault="00EA21BB" w:rsidP="004E0CC6">
      <w:pPr>
        <w:pStyle w:val="Heading3"/>
        <w:rPr>
          <w:lang w:val="en-GB"/>
        </w:rPr>
      </w:pPr>
      <w:bookmarkStart w:id="135" w:name="_Toc514316108"/>
      <w:bookmarkStart w:id="136" w:name="_Toc526261884"/>
      <w:bookmarkStart w:id="137" w:name="_Toc7182610"/>
      <w:r w:rsidRPr="002908EC">
        <w:rPr>
          <w:lang w:val="en-GB"/>
        </w:rPr>
        <w:t>Create an incident based on event driven incident report</w:t>
      </w:r>
      <w:bookmarkEnd w:id="135"/>
      <w:bookmarkEnd w:id="136"/>
      <w:bookmarkEnd w:id="137"/>
    </w:p>
    <w:p w14:paraId="6BF03E99" w14:textId="3305A67D" w:rsidR="00EA21BB" w:rsidRPr="002908EC" w:rsidRDefault="00EA21BB" w:rsidP="00EA21BB">
      <w:pPr>
        <w:rPr>
          <w:lang w:val="en-GB"/>
        </w:rPr>
      </w:pPr>
      <w:r w:rsidRPr="002908EC">
        <w:rPr>
          <w:lang w:val="en-GB"/>
        </w:rPr>
        <w:t xml:space="preserve">An automatically created even-driven incident report (see chapter </w:t>
      </w:r>
      <w:r w:rsidRPr="002908EC">
        <w:rPr>
          <w:lang w:val="en-GB"/>
        </w:rPr>
        <w:fldChar w:fldCharType="begin"/>
      </w:r>
      <w:r w:rsidRPr="002908EC">
        <w:rPr>
          <w:lang w:val="en-GB"/>
        </w:rPr>
        <w:instrText xml:space="preserve"> REF _Ref506968426 \r \h </w:instrText>
      </w:r>
      <w:r w:rsidRPr="002908EC">
        <w:rPr>
          <w:lang w:val="en-GB"/>
        </w:rPr>
      </w:r>
      <w:r w:rsidRPr="002908EC">
        <w:rPr>
          <w:lang w:val="en-GB"/>
        </w:rPr>
        <w:fldChar w:fldCharType="separate"/>
      </w:r>
      <w:r w:rsidR="004E72EA">
        <w:rPr>
          <w:lang w:val="en-GB"/>
        </w:rPr>
        <w:t>5.2</w:t>
      </w:r>
      <w:r w:rsidRPr="002908EC">
        <w:rPr>
          <w:lang w:val="en-GB"/>
        </w:rPr>
        <w:fldChar w:fldCharType="end"/>
      </w:r>
      <w:r w:rsidRPr="002908EC">
        <w:rPr>
          <w:lang w:val="en-GB"/>
        </w:rPr>
        <w:t>) can be convert</w:t>
      </w:r>
      <w:r w:rsidR="00332025">
        <w:rPr>
          <w:lang w:val="en-GB"/>
        </w:rPr>
        <w:t>ed</w:t>
      </w:r>
      <w:r w:rsidRPr="002908EC">
        <w:rPr>
          <w:lang w:val="en-GB"/>
        </w:rPr>
        <w:t xml:space="preserve"> into an incident. The additional CSP-driven information already attached to the report will be adopted to the newly created incident. It can be done by clicking on the “New” button in the </w:t>
      </w:r>
      <w:proofErr w:type="gramStart"/>
      <w:r w:rsidRPr="002908EC">
        <w:rPr>
          <w:lang w:val="en-GB"/>
        </w:rPr>
        <w:t>particular report</w:t>
      </w:r>
      <w:proofErr w:type="gramEnd"/>
      <w:r w:rsidRPr="002908EC">
        <w:rPr>
          <w:lang w:val="en-GB"/>
        </w:rPr>
        <w:t xml:space="preserve"> view, as depicted in the figure below.</w:t>
      </w:r>
    </w:p>
    <w:p w14:paraId="7A9E731B" w14:textId="77777777" w:rsidR="00EA21BB" w:rsidRPr="002908EC" w:rsidRDefault="00EA21BB" w:rsidP="00EA21BB">
      <w:pPr>
        <w:rPr>
          <w:lang w:val="en-GB"/>
        </w:rPr>
      </w:pPr>
      <w:r w:rsidRPr="002908EC">
        <w:rPr>
          <w:noProof/>
          <w:lang w:val="el-GR" w:eastAsia="el-GR"/>
        </w:rPr>
        <w:lastRenderedPageBreak/>
        <w:drawing>
          <wp:inline distT="0" distB="0" distL="0" distR="0" wp14:anchorId="5B758B3F" wp14:editId="476BC66E">
            <wp:extent cx="5670550" cy="3403600"/>
            <wp:effectExtent l="0" t="0" r="6350"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0550" cy="3403600"/>
                    </a:xfrm>
                    <a:prstGeom prst="rect">
                      <a:avLst/>
                    </a:prstGeom>
                    <a:noFill/>
                    <a:ln>
                      <a:noFill/>
                    </a:ln>
                  </pic:spPr>
                </pic:pic>
              </a:graphicData>
            </a:graphic>
          </wp:inline>
        </w:drawing>
      </w:r>
    </w:p>
    <w:p w14:paraId="2BB2D902" w14:textId="77777777" w:rsidR="00EA21BB" w:rsidRPr="002908EC" w:rsidRDefault="00EA21BB" w:rsidP="00EA21BB">
      <w:pPr>
        <w:rPr>
          <w:lang w:val="en-GB"/>
        </w:rPr>
      </w:pPr>
      <w:r w:rsidRPr="002908EC">
        <w:rPr>
          <w:lang w:val="en-GB"/>
        </w:rPr>
        <w:t>The result will be a new incident, which can be edited in the following mask as the next step.</w:t>
      </w:r>
    </w:p>
    <w:p w14:paraId="073BE17F" w14:textId="77777777" w:rsidR="00EA21BB" w:rsidRPr="002908EC" w:rsidRDefault="00EA21BB" w:rsidP="00EA21BB">
      <w:pPr>
        <w:rPr>
          <w:lang w:val="en-GB"/>
        </w:rPr>
      </w:pPr>
      <w:r w:rsidRPr="002908EC">
        <w:rPr>
          <w:noProof/>
          <w:lang w:val="el-GR" w:eastAsia="el-GR"/>
        </w:rPr>
        <w:drawing>
          <wp:inline distT="0" distB="0" distL="0" distR="0" wp14:anchorId="0CA83BF0" wp14:editId="2D100EBA">
            <wp:extent cx="5664200" cy="3200400"/>
            <wp:effectExtent l="0" t="0" r="0" b="0"/>
            <wp:docPr id="97"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64200" cy="3200400"/>
                    </a:xfrm>
                    <a:prstGeom prst="rect">
                      <a:avLst/>
                    </a:prstGeom>
                    <a:noFill/>
                    <a:ln>
                      <a:noFill/>
                    </a:ln>
                  </pic:spPr>
                </pic:pic>
              </a:graphicData>
            </a:graphic>
          </wp:inline>
        </w:drawing>
      </w:r>
    </w:p>
    <w:p w14:paraId="1F46685B" w14:textId="77777777" w:rsidR="00EA21BB" w:rsidRPr="002908EC" w:rsidRDefault="00EA21BB" w:rsidP="00EA21BB">
      <w:pPr>
        <w:rPr>
          <w:lang w:val="en-GB"/>
        </w:rPr>
      </w:pPr>
      <w:r w:rsidRPr="002908EC">
        <w:rPr>
          <w:lang w:val="en-GB"/>
        </w:rPr>
        <w:t>The subject and the link to the basis event are automatically adopted. After the “Create” button has been pressed, the incident ticket has been created and following view is displayed.</w:t>
      </w:r>
    </w:p>
    <w:p w14:paraId="6B1E2CC5" w14:textId="77777777" w:rsidR="00EA21BB" w:rsidRPr="002908EC" w:rsidRDefault="00EA21BB" w:rsidP="00EA21BB">
      <w:pPr>
        <w:rPr>
          <w:lang w:val="en-GB"/>
        </w:rPr>
      </w:pPr>
      <w:r w:rsidRPr="002908EC">
        <w:rPr>
          <w:noProof/>
          <w:lang w:val="el-GR" w:eastAsia="el-GR"/>
        </w:rPr>
        <w:lastRenderedPageBreak/>
        <w:drawing>
          <wp:inline distT="0" distB="0" distL="0" distR="0" wp14:anchorId="5C11B34F" wp14:editId="2E18D151">
            <wp:extent cx="5664200" cy="4330700"/>
            <wp:effectExtent l="0" t="0" r="0" b="0"/>
            <wp:docPr id="9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4200" cy="4330700"/>
                    </a:xfrm>
                    <a:prstGeom prst="rect">
                      <a:avLst/>
                    </a:prstGeom>
                    <a:noFill/>
                    <a:ln>
                      <a:noFill/>
                    </a:ln>
                  </pic:spPr>
                </pic:pic>
              </a:graphicData>
            </a:graphic>
          </wp:inline>
        </w:drawing>
      </w:r>
    </w:p>
    <w:p w14:paraId="7FA866DE" w14:textId="77777777" w:rsidR="00EA21BB" w:rsidRDefault="00EA21BB" w:rsidP="00EA21BB">
      <w:pPr>
        <w:rPr>
          <w:lang w:val="en-GB"/>
        </w:rPr>
      </w:pPr>
      <w:r w:rsidRPr="002908EC">
        <w:rPr>
          <w:lang w:val="en-GB"/>
        </w:rPr>
        <w:t xml:space="preserve">The incident report </w:t>
      </w:r>
      <w:r w:rsidR="00332025">
        <w:rPr>
          <w:lang w:val="en-GB"/>
        </w:rPr>
        <w:t xml:space="preserve">is based on the </w:t>
      </w:r>
      <w:r w:rsidRPr="002908EC">
        <w:rPr>
          <w:lang w:val="en-GB"/>
        </w:rPr>
        <w:t>current incident, is automatically linked to this incident (see right upper corner), similar as the event which caused the creation of the basis report. The incident has a new UUID and bot values for originator CSP and the CSP, which did the last update, are assigned to the current CSP (demo2-csp in this example).</w:t>
      </w:r>
    </w:p>
    <w:p w14:paraId="7A7F42AA" w14:textId="77777777" w:rsidR="004E0CC6" w:rsidRPr="002908EC" w:rsidRDefault="004E0CC6" w:rsidP="00EA21BB">
      <w:pPr>
        <w:rPr>
          <w:lang w:val="en-GB"/>
        </w:rPr>
      </w:pPr>
    </w:p>
    <w:p w14:paraId="7F2D62DF" w14:textId="77777777" w:rsidR="00EA21BB" w:rsidRPr="002908EC" w:rsidRDefault="00EA21BB" w:rsidP="004E0CC6">
      <w:pPr>
        <w:pStyle w:val="Heading3"/>
        <w:rPr>
          <w:lang w:val="en-GB"/>
        </w:rPr>
      </w:pPr>
      <w:bookmarkStart w:id="138" w:name="_Ref506971361"/>
      <w:bookmarkStart w:id="139" w:name="_Toc514316109"/>
      <w:bookmarkStart w:id="140" w:name="_Toc526261885"/>
      <w:bookmarkStart w:id="141" w:name="_Toc7182611"/>
      <w:r w:rsidRPr="002908EC">
        <w:rPr>
          <w:lang w:val="en-GB"/>
        </w:rPr>
        <w:t xml:space="preserve">Create an incident shared </w:t>
      </w:r>
      <w:r w:rsidRPr="004E0CC6">
        <w:t>by</w:t>
      </w:r>
      <w:r w:rsidRPr="002908EC">
        <w:rPr>
          <w:lang w:val="en-GB"/>
        </w:rPr>
        <w:t xml:space="preserve"> another CSP instance</w:t>
      </w:r>
      <w:bookmarkEnd w:id="138"/>
      <w:bookmarkEnd w:id="139"/>
      <w:bookmarkEnd w:id="140"/>
      <w:bookmarkEnd w:id="141"/>
    </w:p>
    <w:p w14:paraId="0B37139B" w14:textId="77777777" w:rsidR="00EA21BB" w:rsidRPr="002908EC" w:rsidRDefault="00EA21BB" w:rsidP="00EA21BB">
      <w:pPr>
        <w:rPr>
          <w:lang w:val="en-GB"/>
        </w:rPr>
      </w:pPr>
      <w:r w:rsidRPr="002908EC">
        <w:rPr>
          <w:lang w:val="en-GB"/>
        </w:rPr>
        <w:t>In case an incident has been shared by other CSP and the sharing policy foreseen, that this information will be transferred also to the current CSP a new incident will be automatically created in the current CSP.</w:t>
      </w:r>
    </w:p>
    <w:p w14:paraId="5AF7C7E5" w14:textId="77777777" w:rsidR="00EA21BB" w:rsidRPr="002908EC" w:rsidRDefault="00EA21BB" w:rsidP="00EA21BB">
      <w:pPr>
        <w:rPr>
          <w:lang w:val="en-GB"/>
        </w:rPr>
      </w:pPr>
      <w:r w:rsidRPr="002908EC">
        <w:rPr>
          <w:lang w:val="en-GB"/>
        </w:rPr>
        <w:t xml:space="preserve">The remote CSP (CSP demo1 in the example) created an incident and set the sharing policy to “default sharing”, which caused the transfer of the incident data to the current CSP (CSP demo2 in the example). Following figure shows the incident in the remote CSP (demo1). </w:t>
      </w:r>
    </w:p>
    <w:p w14:paraId="6EBC8AEF" w14:textId="3A1566A6" w:rsidR="00EA21BB" w:rsidRPr="002908EC" w:rsidRDefault="00EA21BB" w:rsidP="00EA21BB">
      <w:pPr>
        <w:rPr>
          <w:lang w:val="en-GB"/>
        </w:rPr>
      </w:pPr>
      <w:r w:rsidRPr="002908EC">
        <w:rPr>
          <w:lang w:val="en-GB"/>
        </w:rPr>
        <w:t xml:space="preserve">For more information, how to set up the appropriate sharing policy please refer to the chapter </w:t>
      </w:r>
      <w:r w:rsidRPr="002908EC">
        <w:rPr>
          <w:lang w:val="en-GB"/>
        </w:rPr>
        <w:fldChar w:fldCharType="begin"/>
      </w:r>
      <w:r w:rsidRPr="002908EC">
        <w:rPr>
          <w:lang w:val="en-GB"/>
        </w:rPr>
        <w:instrText xml:space="preserve"> REF _Ref506971361 \r \h </w:instrText>
      </w:r>
      <w:r w:rsidRPr="002908EC">
        <w:rPr>
          <w:lang w:val="en-GB"/>
        </w:rPr>
      </w:r>
      <w:r w:rsidRPr="002908EC">
        <w:rPr>
          <w:lang w:val="en-GB"/>
        </w:rPr>
        <w:fldChar w:fldCharType="separate"/>
      </w:r>
      <w:r w:rsidR="004E72EA">
        <w:rPr>
          <w:lang w:val="en-GB"/>
        </w:rPr>
        <w:t>5.3.2</w:t>
      </w:r>
      <w:r w:rsidRPr="002908EC">
        <w:rPr>
          <w:lang w:val="en-GB"/>
        </w:rPr>
        <w:fldChar w:fldCharType="end"/>
      </w:r>
      <w:r w:rsidRPr="002908EC">
        <w:rPr>
          <w:lang w:val="en-GB"/>
        </w:rPr>
        <w:t>.</w:t>
      </w:r>
    </w:p>
    <w:p w14:paraId="522ADE7F" w14:textId="77777777" w:rsidR="00EA21BB" w:rsidRPr="002908EC" w:rsidRDefault="00EA21BB" w:rsidP="00EA21BB">
      <w:pPr>
        <w:rPr>
          <w:lang w:val="en-GB"/>
        </w:rPr>
      </w:pPr>
      <w:r w:rsidRPr="002908EC">
        <w:rPr>
          <w:noProof/>
          <w:lang w:val="el-GR" w:eastAsia="el-GR"/>
        </w:rPr>
        <w:lastRenderedPageBreak/>
        <w:drawing>
          <wp:inline distT="0" distB="0" distL="0" distR="0" wp14:anchorId="0922CE52" wp14:editId="1751D49E">
            <wp:extent cx="5670550" cy="4133850"/>
            <wp:effectExtent l="0" t="0" r="6350" b="0"/>
            <wp:docPr id="9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70550" cy="4133850"/>
                    </a:xfrm>
                    <a:prstGeom prst="rect">
                      <a:avLst/>
                    </a:prstGeom>
                    <a:noFill/>
                    <a:ln>
                      <a:noFill/>
                    </a:ln>
                  </pic:spPr>
                </pic:pic>
              </a:graphicData>
            </a:graphic>
          </wp:inline>
        </w:drawing>
      </w:r>
    </w:p>
    <w:p w14:paraId="51A688B9" w14:textId="77777777" w:rsidR="00EA21BB" w:rsidRPr="002908EC" w:rsidRDefault="00EA21BB" w:rsidP="00EA21BB">
      <w:pPr>
        <w:rPr>
          <w:lang w:val="en-GB"/>
        </w:rPr>
      </w:pPr>
      <w:r w:rsidRPr="002908EC">
        <w:rPr>
          <w:lang w:val="en-GB"/>
        </w:rPr>
        <w:t xml:space="preserve">The Subject of the </w:t>
      </w:r>
      <w:r>
        <w:rPr>
          <w:lang w:val="en-GB"/>
        </w:rPr>
        <w:t xml:space="preserve">newly created and shared </w:t>
      </w:r>
      <w:r w:rsidRPr="002908EC">
        <w:rPr>
          <w:lang w:val="en-GB"/>
        </w:rPr>
        <w:t xml:space="preserve">incident is “Incident 0001 on demo1”, the UUID is “5B2BB990-16E3-11E8-850A-E7ED7B008402”, “default sharing” </w:t>
      </w:r>
      <w:r>
        <w:rPr>
          <w:lang w:val="en-GB"/>
        </w:rPr>
        <w:t xml:space="preserve">is the </w:t>
      </w:r>
      <w:r w:rsidRPr="002908EC">
        <w:rPr>
          <w:lang w:val="en-GB"/>
        </w:rPr>
        <w:t>policy</w:t>
      </w:r>
      <w:r>
        <w:rPr>
          <w:lang w:val="en-GB"/>
        </w:rPr>
        <w:t xml:space="preserve"> currently </w:t>
      </w:r>
      <w:r w:rsidRPr="002908EC">
        <w:rPr>
          <w:lang w:val="en-GB"/>
        </w:rPr>
        <w:t>applying, originator CSP is “demo1” as well as the last update has been done by CSP “demo1”.</w:t>
      </w:r>
    </w:p>
    <w:p w14:paraId="7CD81232" w14:textId="77777777" w:rsidR="00EA21BB" w:rsidRPr="002908EC" w:rsidRDefault="00EA21BB" w:rsidP="00EA21BB">
      <w:pPr>
        <w:rPr>
          <w:lang w:val="en-GB"/>
        </w:rPr>
      </w:pPr>
      <w:r w:rsidRPr="002908EC">
        <w:rPr>
          <w:lang w:val="en-GB"/>
        </w:rPr>
        <w:t>After receiving the transferred incident data and creating an incident, locally following data can be viewed on the current (local) CSP (demo2).</w:t>
      </w:r>
    </w:p>
    <w:p w14:paraId="083F0513" w14:textId="77777777" w:rsidR="00EA21BB" w:rsidRPr="002908EC" w:rsidRDefault="00EA21BB" w:rsidP="00EA21BB">
      <w:pPr>
        <w:rPr>
          <w:lang w:val="en-GB"/>
        </w:rPr>
      </w:pPr>
      <w:r>
        <w:rPr>
          <w:noProof/>
          <w:lang w:val="el-GR" w:eastAsia="el-GR"/>
        </w:rPr>
        <w:lastRenderedPageBreak/>
        <w:drawing>
          <wp:inline distT="0" distB="0" distL="0" distR="0" wp14:anchorId="3956670C" wp14:editId="42BC134C">
            <wp:extent cx="5671820" cy="3852545"/>
            <wp:effectExtent l="0" t="0" r="5080" b="0"/>
            <wp:docPr id="10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1820" cy="3852545"/>
                    </a:xfrm>
                    <a:prstGeom prst="rect">
                      <a:avLst/>
                    </a:prstGeom>
                    <a:noFill/>
                    <a:ln>
                      <a:noFill/>
                    </a:ln>
                  </pic:spPr>
                </pic:pic>
              </a:graphicData>
            </a:graphic>
          </wp:inline>
        </w:drawing>
      </w:r>
    </w:p>
    <w:p w14:paraId="74B25595" w14:textId="77777777" w:rsidR="00EA21BB" w:rsidRDefault="00EA21BB" w:rsidP="00EA21BB">
      <w:pPr>
        <w:rPr>
          <w:lang w:val="en-GB"/>
        </w:rPr>
      </w:pPr>
      <w:r w:rsidRPr="002908EC">
        <w:rPr>
          <w:lang w:val="en-GB"/>
        </w:rPr>
        <w:t xml:space="preserve">The incident data has been successfully </w:t>
      </w:r>
      <w:r>
        <w:rPr>
          <w:lang w:val="en-GB"/>
        </w:rPr>
        <w:t>adopted. The value of the filed “Originator CSP” gives the indication where the creator of the given incident</w:t>
      </w:r>
      <w:r w:rsidR="00332025">
        <w:rPr>
          <w:lang w:val="en-GB"/>
        </w:rPr>
        <w:t xml:space="preserve"> is</w:t>
      </w:r>
      <w:r>
        <w:rPr>
          <w:lang w:val="en-GB"/>
        </w:rPr>
        <w:t>. Following table give</w:t>
      </w:r>
      <w:r w:rsidR="00332025">
        <w:rPr>
          <w:lang w:val="en-GB"/>
        </w:rPr>
        <w:t>s</w:t>
      </w:r>
      <w:r>
        <w:rPr>
          <w:lang w:val="en-GB"/>
        </w:rPr>
        <w:t xml:space="preserve"> a short overview of the </w:t>
      </w:r>
      <w:proofErr w:type="spellStart"/>
      <w:r>
        <w:rPr>
          <w:lang w:val="en-GB"/>
        </w:rPr>
        <w:t>mostl</w:t>
      </w:r>
      <w:proofErr w:type="spellEnd"/>
      <w:r>
        <w:rPr>
          <w:lang w:val="en-GB"/>
        </w:rPr>
        <w:t xml:space="preserve"> important sent and received data:</w:t>
      </w:r>
    </w:p>
    <w:tbl>
      <w:tblPr>
        <w:tblStyle w:val="TableGrid"/>
        <w:tblW w:w="0" w:type="auto"/>
        <w:tblLook w:val="04A0" w:firstRow="1" w:lastRow="0" w:firstColumn="1" w:lastColumn="0" w:noHBand="0" w:noVBand="1"/>
      </w:tblPr>
      <w:tblGrid>
        <w:gridCol w:w="1979"/>
        <w:gridCol w:w="2480"/>
        <w:gridCol w:w="1914"/>
        <w:gridCol w:w="2546"/>
      </w:tblGrid>
      <w:tr w:rsidR="00EA21BB" w14:paraId="2295013A" w14:textId="77777777" w:rsidTr="00B36AF4">
        <w:tc>
          <w:tcPr>
            <w:tcW w:w="4460" w:type="dxa"/>
            <w:gridSpan w:val="2"/>
            <w:shd w:val="clear" w:color="auto" w:fill="F2F2F2" w:themeFill="background1" w:themeFillShade="F2"/>
          </w:tcPr>
          <w:p w14:paraId="788A315B" w14:textId="77777777" w:rsidR="00EA21BB" w:rsidRPr="00354722" w:rsidRDefault="00EA21BB" w:rsidP="00B36AF4">
            <w:pPr>
              <w:jc w:val="center"/>
              <w:rPr>
                <w:b/>
                <w:lang w:val="en-GB"/>
              </w:rPr>
            </w:pPr>
            <w:r w:rsidRPr="00354722">
              <w:rPr>
                <w:b/>
                <w:lang w:val="en-GB"/>
              </w:rPr>
              <w:t>Remote CSP (demo1)</w:t>
            </w:r>
          </w:p>
        </w:tc>
        <w:tc>
          <w:tcPr>
            <w:tcW w:w="4460" w:type="dxa"/>
            <w:gridSpan w:val="2"/>
            <w:shd w:val="clear" w:color="auto" w:fill="F2F2F2" w:themeFill="background1" w:themeFillShade="F2"/>
          </w:tcPr>
          <w:p w14:paraId="6894768D" w14:textId="77777777" w:rsidR="00EA21BB" w:rsidRPr="00354722" w:rsidRDefault="00EA21BB" w:rsidP="00B36AF4">
            <w:pPr>
              <w:jc w:val="center"/>
              <w:rPr>
                <w:b/>
                <w:lang w:val="en-GB"/>
              </w:rPr>
            </w:pPr>
            <w:r w:rsidRPr="00354722">
              <w:rPr>
                <w:b/>
                <w:lang w:val="en-GB"/>
              </w:rPr>
              <w:t>Current (local) CSP (demo2)</w:t>
            </w:r>
          </w:p>
        </w:tc>
      </w:tr>
      <w:tr w:rsidR="00EA21BB" w14:paraId="5F8CBEAB" w14:textId="77777777" w:rsidTr="00B36AF4">
        <w:tc>
          <w:tcPr>
            <w:tcW w:w="1980" w:type="dxa"/>
          </w:tcPr>
          <w:p w14:paraId="495CC72A" w14:textId="77777777" w:rsidR="00EA21BB" w:rsidRPr="00993252" w:rsidRDefault="00EA21BB" w:rsidP="00B36AF4">
            <w:pPr>
              <w:jc w:val="left"/>
              <w:rPr>
                <w:b/>
                <w:lang w:val="en-GB"/>
              </w:rPr>
            </w:pPr>
            <w:r w:rsidRPr="00354722">
              <w:rPr>
                <w:b/>
                <w:lang w:val="en-GB"/>
              </w:rPr>
              <w:t>Name</w:t>
            </w:r>
          </w:p>
        </w:tc>
        <w:tc>
          <w:tcPr>
            <w:tcW w:w="2480" w:type="dxa"/>
          </w:tcPr>
          <w:p w14:paraId="07517FD6" w14:textId="77777777" w:rsidR="00EA21BB" w:rsidRPr="00354722" w:rsidRDefault="00EA21BB" w:rsidP="00B36AF4">
            <w:pPr>
              <w:jc w:val="left"/>
              <w:rPr>
                <w:b/>
                <w:lang w:val="en-GB"/>
              </w:rPr>
            </w:pPr>
            <w:r w:rsidRPr="00354722">
              <w:rPr>
                <w:b/>
                <w:lang w:val="en-GB"/>
              </w:rPr>
              <w:t>Value</w:t>
            </w:r>
          </w:p>
        </w:tc>
        <w:tc>
          <w:tcPr>
            <w:tcW w:w="1914" w:type="dxa"/>
          </w:tcPr>
          <w:p w14:paraId="5CA1E598" w14:textId="77777777" w:rsidR="00EA21BB" w:rsidRPr="00354722" w:rsidRDefault="00EA21BB" w:rsidP="00B36AF4">
            <w:pPr>
              <w:jc w:val="left"/>
              <w:rPr>
                <w:b/>
                <w:lang w:val="en-GB"/>
              </w:rPr>
            </w:pPr>
            <w:r w:rsidRPr="00354722">
              <w:rPr>
                <w:b/>
                <w:lang w:val="en-GB"/>
              </w:rPr>
              <w:t>Name</w:t>
            </w:r>
          </w:p>
        </w:tc>
        <w:tc>
          <w:tcPr>
            <w:tcW w:w="2546" w:type="dxa"/>
          </w:tcPr>
          <w:p w14:paraId="49F1E28B" w14:textId="77777777" w:rsidR="00EA21BB" w:rsidRPr="00354722" w:rsidRDefault="00EA21BB" w:rsidP="00B36AF4">
            <w:pPr>
              <w:jc w:val="left"/>
              <w:rPr>
                <w:b/>
                <w:lang w:val="en-GB"/>
              </w:rPr>
            </w:pPr>
            <w:r w:rsidRPr="00354722">
              <w:rPr>
                <w:b/>
                <w:lang w:val="en-GB"/>
              </w:rPr>
              <w:t>Value</w:t>
            </w:r>
          </w:p>
        </w:tc>
      </w:tr>
      <w:tr w:rsidR="00EA21BB" w14:paraId="3ABCDDB1" w14:textId="77777777" w:rsidTr="00B36AF4">
        <w:tc>
          <w:tcPr>
            <w:tcW w:w="1980" w:type="dxa"/>
          </w:tcPr>
          <w:p w14:paraId="357B8D99" w14:textId="77777777" w:rsidR="00EA21BB" w:rsidRPr="00354722" w:rsidRDefault="00EA21BB" w:rsidP="00B36AF4">
            <w:pPr>
              <w:jc w:val="left"/>
              <w:rPr>
                <w:i/>
                <w:lang w:val="en-GB"/>
              </w:rPr>
            </w:pPr>
            <w:r w:rsidRPr="00354722">
              <w:rPr>
                <w:i/>
                <w:lang w:val="en-GB"/>
              </w:rPr>
              <w:t>Subject</w:t>
            </w:r>
          </w:p>
        </w:tc>
        <w:tc>
          <w:tcPr>
            <w:tcW w:w="2480" w:type="dxa"/>
          </w:tcPr>
          <w:p w14:paraId="5FF3FA80" w14:textId="77777777" w:rsidR="00EA21BB" w:rsidRDefault="00EA21BB" w:rsidP="00B36AF4">
            <w:pPr>
              <w:jc w:val="left"/>
              <w:rPr>
                <w:lang w:val="en-GB"/>
              </w:rPr>
            </w:pPr>
            <w:r>
              <w:rPr>
                <w:lang w:val="en-GB"/>
              </w:rPr>
              <w:t>Incident 0001 on demo1</w:t>
            </w:r>
          </w:p>
        </w:tc>
        <w:tc>
          <w:tcPr>
            <w:tcW w:w="1914" w:type="dxa"/>
          </w:tcPr>
          <w:p w14:paraId="2DDDEB20" w14:textId="77777777" w:rsidR="00EA21BB" w:rsidRPr="00354722" w:rsidRDefault="00EA21BB" w:rsidP="00B36AF4">
            <w:pPr>
              <w:jc w:val="left"/>
              <w:rPr>
                <w:i/>
                <w:lang w:val="en-GB"/>
              </w:rPr>
            </w:pPr>
            <w:r w:rsidRPr="00354722">
              <w:rPr>
                <w:i/>
                <w:lang w:val="en-GB"/>
              </w:rPr>
              <w:t>Subject</w:t>
            </w:r>
          </w:p>
        </w:tc>
        <w:tc>
          <w:tcPr>
            <w:tcW w:w="2546" w:type="dxa"/>
          </w:tcPr>
          <w:p w14:paraId="3591F04F" w14:textId="77777777" w:rsidR="00EA21BB" w:rsidRDefault="00EA21BB" w:rsidP="00B36AF4">
            <w:pPr>
              <w:jc w:val="left"/>
              <w:rPr>
                <w:lang w:val="en-GB"/>
              </w:rPr>
            </w:pPr>
            <w:r>
              <w:rPr>
                <w:lang w:val="en-GB"/>
              </w:rPr>
              <w:t>Incident 0001 on demo1</w:t>
            </w:r>
          </w:p>
        </w:tc>
      </w:tr>
      <w:tr w:rsidR="00EA21BB" w14:paraId="4A01A835" w14:textId="77777777" w:rsidTr="00B36AF4">
        <w:tc>
          <w:tcPr>
            <w:tcW w:w="1980" w:type="dxa"/>
          </w:tcPr>
          <w:p w14:paraId="7A91A4B7" w14:textId="77777777" w:rsidR="00EA21BB" w:rsidRPr="00354722" w:rsidRDefault="00EA21BB" w:rsidP="00B36AF4">
            <w:pPr>
              <w:jc w:val="left"/>
              <w:rPr>
                <w:i/>
                <w:lang w:val="en-GB"/>
              </w:rPr>
            </w:pPr>
            <w:r w:rsidRPr="00354722">
              <w:rPr>
                <w:i/>
                <w:lang w:val="en-GB"/>
              </w:rPr>
              <w:t>Ticket number</w:t>
            </w:r>
          </w:p>
        </w:tc>
        <w:tc>
          <w:tcPr>
            <w:tcW w:w="2480" w:type="dxa"/>
          </w:tcPr>
          <w:p w14:paraId="40690361" w14:textId="77777777" w:rsidR="00EA21BB" w:rsidRDefault="00EA21BB" w:rsidP="00B36AF4">
            <w:pPr>
              <w:jc w:val="left"/>
              <w:rPr>
                <w:lang w:val="en-GB"/>
              </w:rPr>
            </w:pPr>
            <w:r>
              <w:rPr>
                <w:lang w:val="en-GB"/>
              </w:rPr>
              <w:t>881</w:t>
            </w:r>
          </w:p>
        </w:tc>
        <w:tc>
          <w:tcPr>
            <w:tcW w:w="1914" w:type="dxa"/>
          </w:tcPr>
          <w:p w14:paraId="17B386AB" w14:textId="77777777" w:rsidR="00EA21BB" w:rsidRPr="00354722" w:rsidRDefault="00EA21BB" w:rsidP="00B36AF4">
            <w:pPr>
              <w:jc w:val="left"/>
              <w:rPr>
                <w:i/>
                <w:lang w:val="en-GB"/>
              </w:rPr>
            </w:pPr>
            <w:r w:rsidRPr="00354722">
              <w:rPr>
                <w:i/>
                <w:lang w:val="en-GB"/>
              </w:rPr>
              <w:t>Ticket number</w:t>
            </w:r>
          </w:p>
        </w:tc>
        <w:tc>
          <w:tcPr>
            <w:tcW w:w="2546" w:type="dxa"/>
          </w:tcPr>
          <w:p w14:paraId="5D420D36" w14:textId="77777777" w:rsidR="00EA21BB" w:rsidRDefault="00EA21BB" w:rsidP="00B36AF4">
            <w:pPr>
              <w:jc w:val="left"/>
              <w:rPr>
                <w:lang w:val="en-GB"/>
              </w:rPr>
            </w:pPr>
            <w:r>
              <w:rPr>
                <w:lang w:val="en-GB"/>
              </w:rPr>
              <w:t>xxx</w:t>
            </w:r>
            <w:r>
              <w:rPr>
                <w:rStyle w:val="FootnoteReference"/>
                <w:lang w:val="en-GB"/>
              </w:rPr>
              <w:footnoteReference w:id="3"/>
            </w:r>
          </w:p>
        </w:tc>
      </w:tr>
      <w:tr w:rsidR="00EA21BB" w:rsidRPr="00451F34" w14:paraId="2E9ED821" w14:textId="77777777" w:rsidTr="00B36AF4">
        <w:tc>
          <w:tcPr>
            <w:tcW w:w="1980" w:type="dxa"/>
          </w:tcPr>
          <w:p w14:paraId="3C9EE00E" w14:textId="77777777" w:rsidR="00EA21BB" w:rsidRPr="00354722" w:rsidRDefault="00EA21BB" w:rsidP="00B36AF4">
            <w:pPr>
              <w:jc w:val="left"/>
              <w:rPr>
                <w:i/>
                <w:lang w:val="en-GB"/>
              </w:rPr>
            </w:pPr>
            <w:r w:rsidRPr="00354722">
              <w:rPr>
                <w:i/>
                <w:lang w:val="en-GB"/>
              </w:rPr>
              <w:t>RT_UUID</w:t>
            </w:r>
          </w:p>
        </w:tc>
        <w:tc>
          <w:tcPr>
            <w:tcW w:w="2480" w:type="dxa"/>
          </w:tcPr>
          <w:p w14:paraId="36065B05" w14:textId="77777777" w:rsidR="00EA21BB" w:rsidRPr="00354722" w:rsidRDefault="00EA21BB" w:rsidP="00B36AF4">
            <w:pPr>
              <w:jc w:val="left"/>
              <w:rPr>
                <w:lang w:val="de-DE"/>
              </w:rPr>
            </w:pPr>
            <w:r w:rsidRPr="00354722">
              <w:rPr>
                <w:lang w:val="de-DE"/>
              </w:rPr>
              <w:t>5B2BB990-16E3-11E8-850A-E7ED7B008402</w:t>
            </w:r>
          </w:p>
        </w:tc>
        <w:tc>
          <w:tcPr>
            <w:tcW w:w="1914" w:type="dxa"/>
          </w:tcPr>
          <w:p w14:paraId="2CDE91CE" w14:textId="77777777" w:rsidR="00EA21BB" w:rsidRPr="00354722" w:rsidRDefault="00EA21BB" w:rsidP="00B36AF4">
            <w:pPr>
              <w:jc w:val="left"/>
              <w:rPr>
                <w:i/>
                <w:lang w:val="en-GB"/>
              </w:rPr>
            </w:pPr>
            <w:r w:rsidRPr="00354722">
              <w:rPr>
                <w:i/>
                <w:lang w:val="en-GB"/>
              </w:rPr>
              <w:t>RT_UUID</w:t>
            </w:r>
          </w:p>
        </w:tc>
        <w:tc>
          <w:tcPr>
            <w:tcW w:w="2546" w:type="dxa"/>
          </w:tcPr>
          <w:p w14:paraId="718C4E25" w14:textId="77777777" w:rsidR="00EA21BB" w:rsidRPr="00354722" w:rsidRDefault="00EA21BB" w:rsidP="00B36AF4">
            <w:pPr>
              <w:jc w:val="left"/>
              <w:rPr>
                <w:lang w:val="de-DE"/>
              </w:rPr>
            </w:pPr>
            <w:r w:rsidRPr="00354722">
              <w:rPr>
                <w:lang w:val="de-DE"/>
              </w:rPr>
              <w:t>5B2BB990-16E3-11E8-850A-E7ED7B008402</w:t>
            </w:r>
          </w:p>
        </w:tc>
      </w:tr>
      <w:tr w:rsidR="00EA21BB" w14:paraId="0C92D5A5" w14:textId="77777777" w:rsidTr="00B36AF4">
        <w:tc>
          <w:tcPr>
            <w:tcW w:w="1980" w:type="dxa"/>
          </w:tcPr>
          <w:p w14:paraId="1ED6390A" w14:textId="77777777" w:rsidR="00EA21BB" w:rsidRPr="00354722" w:rsidRDefault="00EA21BB" w:rsidP="00B36AF4">
            <w:pPr>
              <w:jc w:val="left"/>
              <w:rPr>
                <w:i/>
                <w:lang w:val="en-GB"/>
              </w:rPr>
            </w:pPr>
            <w:r w:rsidRPr="00354722">
              <w:rPr>
                <w:i/>
                <w:lang w:val="en-GB"/>
              </w:rPr>
              <w:t>Sharing policy</w:t>
            </w:r>
          </w:p>
        </w:tc>
        <w:tc>
          <w:tcPr>
            <w:tcW w:w="2480" w:type="dxa"/>
          </w:tcPr>
          <w:p w14:paraId="1B570050" w14:textId="77777777" w:rsidR="00EA21BB" w:rsidRDefault="00EA21BB" w:rsidP="00B36AF4">
            <w:pPr>
              <w:jc w:val="left"/>
              <w:rPr>
                <w:lang w:val="en-GB"/>
              </w:rPr>
            </w:pPr>
            <w:r>
              <w:rPr>
                <w:lang w:val="en-GB"/>
              </w:rPr>
              <w:t>default sharing</w:t>
            </w:r>
          </w:p>
        </w:tc>
        <w:tc>
          <w:tcPr>
            <w:tcW w:w="1914" w:type="dxa"/>
          </w:tcPr>
          <w:p w14:paraId="73B3C212" w14:textId="77777777" w:rsidR="00EA21BB" w:rsidRPr="00354722" w:rsidRDefault="00EA21BB" w:rsidP="00B36AF4">
            <w:pPr>
              <w:jc w:val="left"/>
              <w:rPr>
                <w:i/>
                <w:lang w:val="en-GB"/>
              </w:rPr>
            </w:pPr>
            <w:r w:rsidRPr="00354722">
              <w:rPr>
                <w:i/>
                <w:lang w:val="en-GB"/>
              </w:rPr>
              <w:t>Sharing policy</w:t>
            </w:r>
          </w:p>
        </w:tc>
        <w:tc>
          <w:tcPr>
            <w:tcW w:w="2546" w:type="dxa"/>
          </w:tcPr>
          <w:p w14:paraId="5229118B" w14:textId="77777777" w:rsidR="00EA21BB" w:rsidRDefault="00EA21BB" w:rsidP="00B36AF4">
            <w:pPr>
              <w:jc w:val="left"/>
              <w:rPr>
                <w:lang w:val="en-GB"/>
              </w:rPr>
            </w:pPr>
            <w:r>
              <w:rPr>
                <w:lang w:val="en-GB"/>
              </w:rPr>
              <w:t>no sharing</w:t>
            </w:r>
            <w:r>
              <w:rPr>
                <w:rStyle w:val="FootnoteReference"/>
                <w:lang w:val="en-GB"/>
              </w:rPr>
              <w:footnoteReference w:id="4"/>
            </w:r>
          </w:p>
        </w:tc>
      </w:tr>
      <w:tr w:rsidR="00EA21BB" w14:paraId="34C2B8A0" w14:textId="77777777" w:rsidTr="00B36AF4">
        <w:tc>
          <w:tcPr>
            <w:tcW w:w="1980" w:type="dxa"/>
          </w:tcPr>
          <w:p w14:paraId="781ACDBD" w14:textId="77777777" w:rsidR="00EA21BB" w:rsidRPr="00354722" w:rsidRDefault="00EA21BB" w:rsidP="00B36AF4">
            <w:pPr>
              <w:jc w:val="left"/>
              <w:rPr>
                <w:i/>
                <w:lang w:val="en-GB"/>
              </w:rPr>
            </w:pPr>
            <w:r w:rsidRPr="00354722">
              <w:rPr>
                <w:i/>
                <w:lang w:val="en-GB"/>
              </w:rPr>
              <w:t>Originator CSP</w:t>
            </w:r>
          </w:p>
        </w:tc>
        <w:tc>
          <w:tcPr>
            <w:tcW w:w="2480" w:type="dxa"/>
          </w:tcPr>
          <w:p w14:paraId="3753D1B5" w14:textId="77777777" w:rsidR="00EA21BB" w:rsidRDefault="00EA21BB" w:rsidP="00B36AF4">
            <w:pPr>
              <w:jc w:val="left"/>
              <w:rPr>
                <w:lang w:val="en-GB"/>
              </w:rPr>
            </w:pPr>
            <w:r>
              <w:rPr>
                <w:lang w:val="en-GB"/>
              </w:rPr>
              <w:t>demo1-csp</w:t>
            </w:r>
          </w:p>
        </w:tc>
        <w:tc>
          <w:tcPr>
            <w:tcW w:w="1914" w:type="dxa"/>
          </w:tcPr>
          <w:p w14:paraId="25A0E4F2" w14:textId="77777777" w:rsidR="00EA21BB" w:rsidRPr="00354722" w:rsidRDefault="00EA21BB" w:rsidP="00B36AF4">
            <w:pPr>
              <w:jc w:val="left"/>
              <w:rPr>
                <w:i/>
                <w:lang w:val="en-GB"/>
              </w:rPr>
            </w:pPr>
            <w:r w:rsidRPr="00354722">
              <w:rPr>
                <w:i/>
                <w:lang w:val="en-GB"/>
              </w:rPr>
              <w:t>Originator CSP</w:t>
            </w:r>
          </w:p>
        </w:tc>
        <w:tc>
          <w:tcPr>
            <w:tcW w:w="2546" w:type="dxa"/>
          </w:tcPr>
          <w:p w14:paraId="287BE9BD" w14:textId="77777777" w:rsidR="00EA21BB" w:rsidRDefault="00EA21BB" w:rsidP="00B36AF4">
            <w:pPr>
              <w:jc w:val="left"/>
              <w:rPr>
                <w:lang w:val="en-GB"/>
              </w:rPr>
            </w:pPr>
            <w:r>
              <w:rPr>
                <w:lang w:val="en-GB"/>
              </w:rPr>
              <w:t>demo1-csp</w:t>
            </w:r>
          </w:p>
        </w:tc>
      </w:tr>
      <w:tr w:rsidR="00EA21BB" w14:paraId="47F323A4" w14:textId="77777777" w:rsidTr="00B36AF4">
        <w:tc>
          <w:tcPr>
            <w:tcW w:w="1980" w:type="dxa"/>
          </w:tcPr>
          <w:p w14:paraId="2D31981C" w14:textId="77777777" w:rsidR="00EA21BB" w:rsidRPr="00354722" w:rsidRDefault="00EA21BB" w:rsidP="00B36AF4">
            <w:pPr>
              <w:jc w:val="left"/>
              <w:rPr>
                <w:i/>
                <w:lang w:val="en-GB"/>
              </w:rPr>
            </w:pPr>
            <w:r w:rsidRPr="00354722">
              <w:rPr>
                <w:i/>
                <w:lang w:val="en-GB"/>
              </w:rPr>
              <w:t>Last update done by</w:t>
            </w:r>
          </w:p>
        </w:tc>
        <w:tc>
          <w:tcPr>
            <w:tcW w:w="2480" w:type="dxa"/>
          </w:tcPr>
          <w:p w14:paraId="62A536AC" w14:textId="77777777" w:rsidR="00EA21BB" w:rsidRDefault="00EA21BB" w:rsidP="00B36AF4">
            <w:pPr>
              <w:jc w:val="left"/>
              <w:rPr>
                <w:lang w:val="en-GB"/>
              </w:rPr>
            </w:pPr>
            <w:r>
              <w:rPr>
                <w:lang w:val="en-GB"/>
              </w:rPr>
              <w:t>demo1-csp</w:t>
            </w:r>
          </w:p>
        </w:tc>
        <w:tc>
          <w:tcPr>
            <w:tcW w:w="1914" w:type="dxa"/>
          </w:tcPr>
          <w:p w14:paraId="772F4FC7" w14:textId="77777777" w:rsidR="00EA21BB" w:rsidRPr="00354722" w:rsidRDefault="00EA21BB" w:rsidP="00B36AF4">
            <w:pPr>
              <w:jc w:val="left"/>
              <w:rPr>
                <w:i/>
                <w:lang w:val="en-GB"/>
              </w:rPr>
            </w:pPr>
            <w:r w:rsidRPr="00354722">
              <w:rPr>
                <w:i/>
                <w:lang w:val="en-GB"/>
              </w:rPr>
              <w:t>Last update done by</w:t>
            </w:r>
          </w:p>
        </w:tc>
        <w:tc>
          <w:tcPr>
            <w:tcW w:w="2546" w:type="dxa"/>
          </w:tcPr>
          <w:p w14:paraId="6D1489B0" w14:textId="77777777" w:rsidR="00EA21BB" w:rsidRDefault="00EA21BB" w:rsidP="00B36AF4">
            <w:pPr>
              <w:jc w:val="left"/>
              <w:rPr>
                <w:lang w:val="en-GB"/>
              </w:rPr>
            </w:pPr>
            <w:r>
              <w:rPr>
                <w:lang w:val="en-GB"/>
              </w:rPr>
              <w:t>demo1-csp</w:t>
            </w:r>
          </w:p>
        </w:tc>
      </w:tr>
    </w:tbl>
    <w:p w14:paraId="55AB2A69" w14:textId="77777777" w:rsidR="00EA21BB" w:rsidRPr="002908EC" w:rsidRDefault="00EA21BB" w:rsidP="00EA21BB">
      <w:pPr>
        <w:rPr>
          <w:lang w:val="en-GB"/>
        </w:rPr>
      </w:pPr>
    </w:p>
    <w:p w14:paraId="2286E433" w14:textId="77777777" w:rsidR="00EA21BB" w:rsidRPr="002908EC" w:rsidRDefault="00EA21BB" w:rsidP="004E0CC6">
      <w:pPr>
        <w:pStyle w:val="Heading2"/>
        <w:rPr>
          <w:lang w:val="en-GB"/>
        </w:rPr>
      </w:pPr>
      <w:bookmarkStart w:id="142" w:name="_Toc514316110"/>
      <w:bookmarkStart w:id="143" w:name="_Toc526261886"/>
      <w:bookmarkStart w:id="144" w:name="_Toc7182612"/>
      <w:r w:rsidRPr="002908EC">
        <w:rPr>
          <w:lang w:val="en-GB"/>
        </w:rPr>
        <w:lastRenderedPageBreak/>
        <w:t>Incident sharing</w:t>
      </w:r>
      <w:bookmarkEnd w:id="142"/>
      <w:bookmarkEnd w:id="143"/>
      <w:bookmarkEnd w:id="144"/>
    </w:p>
    <w:p w14:paraId="2BED3B24" w14:textId="77777777" w:rsidR="00EA21BB" w:rsidRPr="002908EC" w:rsidRDefault="00EA21BB" w:rsidP="00EA21BB">
      <w:pPr>
        <w:rPr>
          <w:lang w:val="en-GB"/>
        </w:rPr>
      </w:pPr>
      <w:r w:rsidRPr="002908EC">
        <w:rPr>
          <w:lang w:val="en-GB"/>
        </w:rPr>
        <w:t xml:space="preserve">In order to share the incident with other CSP instances a </w:t>
      </w:r>
      <w:proofErr w:type="gramStart"/>
      <w:r w:rsidRPr="002908EC">
        <w:rPr>
          <w:lang w:val="en-GB"/>
        </w:rPr>
        <w:t>particular sharing</w:t>
      </w:r>
      <w:proofErr w:type="gramEnd"/>
      <w:r w:rsidRPr="002908EC">
        <w:rPr>
          <w:lang w:val="en-GB"/>
        </w:rPr>
        <w:t xml:space="preserve"> policy has to be assigned to a given incident. </w:t>
      </w:r>
    </w:p>
    <w:p w14:paraId="470299E9" w14:textId="77777777" w:rsidR="00EA21BB" w:rsidRPr="002908EC" w:rsidRDefault="00EA21BB" w:rsidP="00EA21BB">
      <w:pPr>
        <w:rPr>
          <w:lang w:val="en-GB"/>
        </w:rPr>
      </w:pPr>
      <w:r w:rsidRPr="002908EC">
        <w:rPr>
          <w:lang w:val="en-GB"/>
        </w:rPr>
        <w:t xml:space="preserve">Select an incident to be shared (per default a newly created incident is not </w:t>
      </w:r>
      <w:proofErr w:type="gramStart"/>
      <w:r w:rsidRPr="002908EC">
        <w:rPr>
          <w:lang w:val="en-GB"/>
        </w:rPr>
        <w:t>shared</w:t>
      </w:r>
      <w:proofErr w:type="gramEnd"/>
      <w:r w:rsidRPr="002908EC">
        <w:rPr>
          <w:lang w:val="en-GB"/>
        </w:rPr>
        <w:t xml:space="preserve"> and the sharing policy is pre-set to “no sharing”).</w:t>
      </w:r>
    </w:p>
    <w:p w14:paraId="49D76493" w14:textId="77777777" w:rsidR="00EA21BB" w:rsidRPr="002908EC" w:rsidRDefault="00EA21BB" w:rsidP="00EA21BB">
      <w:pPr>
        <w:rPr>
          <w:lang w:val="en-GB"/>
        </w:rPr>
      </w:pPr>
      <w:r w:rsidRPr="002908EC">
        <w:rPr>
          <w:noProof/>
          <w:lang w:val="el-GR" w:eastAsia="el-GR"/>
        </w:rPr>
        <w:drawing>
          <wp:inline distT="0" distB="0" distL="0" distR="0" wp14:anchorId="443D1F94" wp14:editId="77F149DA">
            <wp:extent cx="5670550" cy="4895850"/>
            <wp:effectExtent l="0" t="0" r="6350" b="0"/>
            <wp:docPr id="101"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70550" cy="4895850"/>
                    </a:xfrm>
                    <a:prstGeom prst="rect">
                      <a:avLst/>
                    </a:prstGeom>
                    <a:noFill/>
                    <a:ln>
                      <a:noFill/>
                    </a:ln>
                  </pic:spPr>
                </pic:pic>
              </a:graphicData>
            </a:graphic>
          </wp:inline>
        </w:drawing>
      </w:r>
    </w:p>
    <w:p w14:paraId="673A2894" w14:textId="77777777" w:rsidR="00EA21BB" w:rsidRPr="002908EC" w:rsidRDefault="00EA21BB" w:rsidP="00EA21BB">
      <w:pPr>
        <w:rPr>
          <w:lang w:val="en-GB"/>
        </w:rPr>
      </w:pPr>
      <w:r w:rsidRPr="002908EC">
        <w:rPr>
          <w:lang w:val="en-GB"/>
        </w:rPr>
        <w:t>Click on the link “Edit”</w:t>
      </w:r>
      <w:r>
        <w:rPr>
          <w:lang w:val="en-GB"/>
        </w:rPr>
        <w:t>.</w:t>
      </w:r>
    </w:p>
    <w:p w14:paraId="3D33930D" w14:textId="77777777" w:rsidR="00EA21BB" w:rsidRPr="002908EC" w:rsidRDefault="00EA21BB" w:rsidP="00EA21BB">
      <w:pPr>
        <w:rPr>
          <w:lang w:val="en-GB"/>
        </w:rPr>
      </w:pPr>
      <w:r w:rsidRPr="002908EC">
        <w:rPr>
          <w:noProof/>
          <w:lang w:val="el-GR" w:eastAsia="el-GR"/>
        </w:rPr>
        <w:drawing>
          <wp:inline distT="0" distB="0" distL="0" distR="0" wp14:anchorId="7EAB2F45" wp14:editId="08416CAC">
            <wp:extent cx="5670550" cy="2266950"/>
            <wp:effectExtent l="0" t="0" r="6350" b="0"/>
            <wp:docPr id="102"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70550" cy="2266950"/>
                    </a:xfrm>
                    <a:prstGeom prst="rect">
                      <a:avLst/>
                    </a:prstGeom>
                    <a:noFill/>
                    <a:ln>
                      <a:noFill/>
                    </a:ln>
                  </pic:spPr>
                </pic:pic>
              </a:graphicData>
            </a:graphic>
          </wp:inline>
        </w:drawing>
      </w:r>
    </w:p>
    <w:p w14:paraId="7E9D3907" w14:textId="77777777" w:rsidR="00EA21BB" w:rsidRPr="002908EC" w:rsidRDefault="00EA21BB" w:rsidP="00EA21BB">
      <w:pPr>
        <w:rPr>
          <w:lang w:val="en-GB"/>
        </w:rPr>
      </w:pPr>
      <w:r w:rsidRPr="002908EC">
        <w:rPr>
          <w:lang w:val="en-GB"/>
        </w:rPr>
        <w:lastRenderedPageBreak/>
        <w:t>The editing view of the incident will display. Delete the “no sharing” policy, by clicking on the cross</w:t>
      </w:r>
    </w:p>
    <w:p w14:paraId="70A1C38A" w14:textId="77777777" w:rsidR="00EA21BB" w:rsidRPr="002908EC" w:rsidRDefault="00EA21BB" w:rsidP="00EA21BB">
      <w:pPr>
        <w:rPr>
          <w:lang w:val="en-GB"/>
        </w:rPr>
      </w:pPr>
      <w:r w:rsidRPr="002908EC">
        <w:rPr>
          <w:noProof/>
          <w:lang w:val="el-GR" w:eastAsia="el-GR"/>
        </w:rPr>
        <w:drawing>
          <wp:inline distT="0" distB="0" distL="0" distR="0" wp14:anchorId="50F2A6AD" wp14:editId="07F10A6D">
            <wp:extent cx="3429000" cy="1390650"/>
            <wp:effectExtent l="0" t="0" r="0" b="0"/>
            <wp:docPr id="103"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9000" cy="1390650"/>
                    </a:xfrm>
                    <a:prstGeom prst="rect">
                      <a:avLst/>
                    </a:prstGeom>
                    <a:noFill/>
                    <a:ln>
                      <a:noFill/>
                    </a:ln>
                  </pic:spPr>
                </pic:pic>
              </a:graphicData>
            </a:graphic>
          </wp:inline>
        </w:drawing>
      </w:r>
    </w:p>
    <w:p w14:paraId="08D78B09" w14:textId="77777777" w:rsidR="00EA21BB" w:rsidRPr="002908EC" w:rsidRDefault="00EA21BB" w:rsidP="00EA21BB">
      <w:pPr>
        <w:rPr>
          <w:lang w:val="en-GB"/>
        </w:rPr>
      </w:pPr>
      <w:r w:rsidRPr="002908EC">
        <w:rPr>
          <w:lang w:val="en-GB"/>
        </w:rPr>
        <w:t>Provide a new policy chosen from the drop-down-list, displayed after clicking on the empty field of “sharing policy”. In the example, a “default sharing” policy has been chosen.</w:t>
      </w:r>
    </w:p>
    <w:p w14:paraId="4FFD7C29" w14:textId="77777777" w:rsidR="00EA21BB" w:rsidRPr="002908EC" w:rsidRDefault="00EA21BB" w:rsidP="00EA21BB">
      <w:pPr>
        <w:rPr>
          <w:lang w:val="en-GB"/>
        </w:rPr>
      </w:pPr>
      <w:r w:rsidRPr="002908EC">
        <w:rPr>
          <w:noProof/>
          <w:lang w:val="el-GR" w:eastAsia="el-GR"/>
        </w:rPr>
        <w:drawing>
          <wp:inline distT="0" distB="0" distL="0" distR="0" wp14:anchorId="4529A754" wp14:editId="6A05100A">
            <wp:extent cx="4438650" cy="245745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8650" cy="2457450"/>
                    </a:xfrm>
                    <a:prstGeom prst="rect">
                      <a:avLst/>
                    </a:prstGeom>
                    <a:noFill/>
                    <a:ln>
                      <a:noFill/>
                    </a:ln>
                  </pic:spPr>
                </pic:pic>
              </a:graphicData>
            </a:graphic>
          </wp:inline>
        </w:drawing>
      </w:r>
    </w:p>
    <w:p w14:paraId="4A910AF5" w14:textId="77777777" w:rsidR="00EA21BB" w:rsidRPr="002908EC" w:rsidRDefault="00EA21BB" w:rsidP="00EA21BB">
      <w:pPr>
        <w:rPr>
          <w:lang w:val="en-GB"/>
        </w:rPr>
      </w:pPr>
      <w:r w:rsidRPr="002908EC">
        <w:rPr>
          <w:lang w:val="en-GB"/>
        </w:rPr>
        <w:t>After sharing policy has been set up, click on the “Save changes” button.</w:t>
      </w:r>
    </w:p>
    <w:p w14:paraId="395E3F95" w14:textId="77777777" w:rsidR="00EA21BB" w:rsidRPr="002908EC" w:rsidRDefault="00EA21BB" w:rsidP="00EA21BB">
      <w:pPr>
        <w:rPr>
          <w:lang w:val="en-GB"/>
        </w:rPr>
      </w:pPr>
      <w:r w:rsidRPr="002908EC">
        <w:rPr>
          <w:noProof/>
          <w:lang w:val="el-GR" w:eastAsia="el-GR"/>
        </w:rPr>
        <w:drawing>
          <wp:inline distT="0" distB="0" distL="0" distR="0" wp14:anchorId="5F453742" wp14:editId="7D65C0D4">
            <wp:extent cx="3505200" cy="1123950"/>
            <wp:effectExtent l="0" t="0" r="0" b="0"/>
            <wp:docPr id="105"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05200" cy="1123950"/>
                    </a:xfrm>
                    <a:prstGeom prst="rect">
                      <a:avLst/>
                    </a:prstGeom>
                    <a:noFill/>
                    <a:ln>
                      <a:noFill/>
                    </a:ln>
                  </pic:spPr>
                </pic:pic>
              </a:graphicData>
            </a:graphic>
          </wp:inline>
        </w:drawing>
      </w:r>
    </w:p>
    <w:p w14:paraId="6FBA0427" w14:textId="77777777" w:rsidR="00EA21BB" w:rsidRPr="002908EC" w:rsidRDefault="00EA21BB" w:rsidP="00EA21BB">
      <w:pPr>
        <w:rPr>
          <w:lang w:val="en-GB"/>
        </w:rPr>
      </w:pPr>
      <w:r w:rsidRPr="002908EC">
        <w:rPr>
          <w:lang w:val="en-GB"/>
        </w:rPr>
        <w:t xml:space="preserve">The </w:t>
      </w:r>
      <w:r>
        <w:rPr>
          <w:lang w:val="en-GB"/>
        </w:rPr>
        <w:t>new value of “</w:t>
      </w:r>
      <w:r w:rsidRPr="002908EC">
        <w:rPr>
          <w:lang w:val="en-GB"/>
        </w:rPr>
        <w:t>sharing policy</w:t>
      </w:r>
      <w:r>
        <w:rPr>
          <w:lang w:val="en-GB"/>
        </w:rPr>
        <w:t>”</w:t>
      </w:r>
      <w:r w:rsidRPr="002908EC">
        <w:rPr>
          <w:lang w:val="en-GB"/>
        </w:rPr>
        <w:t xml:space="preserve"> has been stored by RT and the data of a given incident has been transferred to the IL in order to forward it to the recipients defined by the chosen policy.</w:t>
      </w:r>
    </w:p>
    <w:p w14:paraId="4E3E41E1" w14:textId="77777777" w:rsidR="00EA21BB" w:rsidRDefault="00EA21BB" w:rsidP="00EA21BB">
      <w:pPr>
        <w:rPr>
          <w:lang w:val="en-GB"/>
        </w:rPr>
      </w:pPr>
    </w:p>
    <w:p w14:paraId="45723C5D" w14:textId="77777777" w:rsidR="00EA21BB" w:rsidRPr="002908EC" w:rsidRDefault="00EA21BB" w:rsidP="004E0CC6">
      <w:pPr>
        <w:pStyle w:val="Heading1"/>
        <w:rPr>
          <w:lang w:val="en-GB"/>
        </w:rPr>
      </w:pPr>
      <w:bookmarkStart w:id="145" w:name="_Toc526261887"/>
      <w:bookmarkStart w:id="146" w:name="_Toc7182613"/>
      <w:r>
        <w:rPr>
          <w:lang w:val="en-GB"/>
        </w:rPr>
        <w:lastRenderedPageBreak/>
        <w:t xml:space="preserve">How to work </w:t>
      </w:r>
      <w:r w:rsidRPr="004E0CC6">
        <w:t>with</w:t>
      </w:r>
      <w:r>
        <w:rPr>
          <w:lang w:val="en-GB"/>
        </w:rPr>
        <w:t xml:space="preserve"> </w:t>
      </w:r>
      <w:proofErr w:type="spellStart"/>
      <w:r>
        <w:rPr>
          <w:lang w:val="en-GB"/>
        </w:rPr>
        <w:t>IntelMQ</w:t>
      </w:r>
      <w:bookmarkEnd w:id="145"/>
      <w:bookmarkEnd w:id="146"/>
      <w:proofErr w:type="spellEnd"/>
    </w:p>
    <w:p w14:paraId="4A829DA4" w14:textId="77777777" w:rsidR="00EA21BB" w:rsidRDefault="00EA21BB" w:rsidP="00EA21BB">
      <w:pPr>
        <w:rPr>
          <w:lang w:val="en-GB"/>
        </w:rPr>
      </w:pPr>
      <w:r>
        <w:rPr>
          <w:lang w:val="en-GB"/>
        </w:rPr>
        <w:t xml:space="preserve">Due to the special operation mode of </w:t>
      </w:r>
      <w:proofErr w:type="spellStart"/>
      <w:r>
        <w:rPr>
          <w:lang w:val="en-GB"/>
        </w:rPr>
        <w:t>IntelMQ</w:t>
      </w:r>
      <w:proofErr w:type="spellEnd"/>
      <w:r>
        <w:rPr>
          <w:lang w:val="en-GB"/>
        </w:rPr>
        <w:t xml:space="preserve"> (automatic intelligence harvester) a common CSP-user is not direct</w:t>
      </w:r>
      <w:r w:rsidR="00332025">
        <w:rPr>
          <w:lang w:val="en-GB"/>
        </w:rPr>
        <w:t>ly</w:t>
      </w:r>
      <w:r>
        <w:rPr>
          <w:lang w:val="en-GB"/>
        </w:rPr>
        <w:t xml:space="preserve"> connect</w:t>
      </w:r>
      <w:r w:rsidR="00332025">
        <w:rPr>
          <w:lang w:val="en-GB"/>
        </w:rPr>
        <w:t>ed</w:t>
      </w:r>
      <w:r>
        <w:rPr>
          <w:lang w:val="en-GB"/>
        </w:rPr>
        <w:t xml:space="preserve"> to this tool. Only </w:t>
      </w:r>
      <w:proofErr w:type="spellStart"/>
      <w:r>
        <w:rPr>
          <w:lang w:val="en-GB"/>
        </w:rPr>
        <w:t>IntelMQ</w:t>
      </w:r>
      <w:proofErr w:type="spellEnd"/>
      <w:r>
        <w:rPr>
          <w:lang w:val="en-GB"/>
        </w:rPr>
        <w:t xml:space="preserve"> Managers should be able to access the management GUI of </w:t>
      </w:r>
      <w:proofErr w:type="spellStart"/>
      <w:r>
        <w:rPr>
          <w:lang w:val="en-GB"/>
        </w:rPr>
        <w:t>IntelMQ</w:t>
      </w:r>
      <w:proofErr w:type="spellEnd"/>
      <w:r>
        <w:rPr>
          <w:lang w:val="en-GB"/>
        </w:rPr>
        <w:t xml:space="preserve"> and change its behaviour. If you are an </w:t>
      </w:r>
      <w:proofErr w:type="spellStart"/>
      <w:r>
        <w:rPr>
          <w:lang w:val="en-GB"/>
        </w:rPr>
        <w:t>IntelMQ</w:t>
      </w:r>
      <w:proofErr w:type="spellEnd"/>
      <w:r>
        <w:rPr>
          <w:lang w:val="en-GB"/>
        </w:rPr>
        <w:t xml:space="preserve"> manager/</w:t>
      </w:r>
      <w:proofErr w:type="gramStart"/>
      <w:r>
        <w:rPr>
          <w:lang w:val="en-GB"/>
        </w:rPr>
        <w:t>administrator</w:t>
      </w:r>
      <w:proofErr w:type="gramEnd"/>
      <w:r>
        <w:rPr>
          <w:lang w:val="en-GB"/>
        </w:rPr>
        <w:t xml:space="preserve"> please refer to the “Administration Guide” for further information on that.</w:t>
      </w:r>
    </w:p>
    <w:p w14:paraId="0FE67EF6" w14:textId="77777777" w:rsidR="00EA21BB" w:rsidRDefault="00EA21BB" w:rsidP="00EA21BB">
      <w:pPr>
        <w:spacing w:line="240" w:lineRule="auto"/>
        <w:jc w:val="left"/>
        <w:rPr>
          <w:lang w:val="en-GB"/>
        </w:rPr>
      </w:pPr>
      <w:r>
        <w:rPr>
          <w:lang w:val="en-GB"/>
        </w:rPr>
        <w:br w:type="page"/>
      </w:r>
    </w:p>
    <w:p w14:paraId="18A169CD" w14:textId="77777777" w:rsidR="0081500E" w:rsidRPr="006B2769" w:rsidRDefault="00111155" w:rsidP="004E0CC6">
      <w:pPr>
        <w:pStyle w:val="Heading1"/>
        <w:rPr>
          <w:lang w:val="en-US"/>
        </w:rPr>
      </w:pPr>
      <w:bookmarkStart w:id="147" w:name="_Toc526261888"/>
      <w:bookmarkStart w:id="148" w:name="_Toc7182614"/>
      <w:r w:rsidRPr="006B2769">
        <w:rPr>
          <w:lang w:val="en-US"/>
        </w:rPr>
        <w:lastRenderedPageBreak/>
        <w:t>How to manage events with MISP</w:t>
      </w:r>
      <w:bookmarkEnd w:id="147"/>
      <w:bookmarkEnd w:id="148"/>
    </w:p>
    <w:p w14:paraId="0364AD6D" w14:textId="77777777" w:rsidR="0081500E" w:rsidRDefault="00111155" w:rsidP="004E0CC6">
      <w:pPr>
        <w:pStyle w:val="Heading2"/>
        <w:rPr>
          <w:lang w:val="en-GB"/>
        </w:rPr>
      </w:pPr>
      <w:bookmarkStart w:id="149" w:name="_Toc526261889"/>
      <w:bookmarkStart w:id="150" w:name="_Toc7182615"/>
      <w:r>
        <w:rPr>
          <w:lang w:val="en-GB"/>
        </w:rPr>
        <w:t>Introduction</w:t>
      </w:r>
      <w:bookmarkEnd w:id="149"/>
      <w:bookmarkEnd w:id="150"/>
    </w:p>
    <w:p w14:paraId="485DDACE" w14:textId="77777777" w:rsidR="0081500E" w:rsidRDefault="00111155">
      <w:pPr>
        <w:rPr>
          <w:lang w:val="en-GB"/>
        </w:rPr>
      </w:pPr>
      <w:r>
        <w:rPr>
          <w:lang w:val="en-GB"/>
        </w:rPr>
        <w:t xml:space="preserve">CSP provides the MISP (Malware Information Sharing Platform - </w:t>
      </w:r>
      <w:r>
        <w:t>http://www.misp-project.org</w:t>
      </w:r>
      <w:r>
        <w:rPr>
          <w:lang w:val="en-GB"/>
        </w:rPr>
        <w:t xml:space="preserve">) as a tool to be used to manage events. The used version of MISP is the latest one – 2.4.88. Furthermore, two dedicated MISP objects </w:t>
      </w:r>
      <w:proofErr w:type="spellStart"/>
      <w:r>
        <w:rPr>
          <w:lang w:val="en-GB"/>
        </w:rPr>
        <w:t>csp-rtir</w:t>
      </w:r>
      <w:proofErr w:type="spellEnd"/>
      <w:r>
        <w:rPr>
          <w:lang w:val="en-GB"/>
        </w:rPr>
        <w:t xml:space="preserve"> and </w:t>
      </w:r>
      <w:proofErr w:type="spellStart"/>
      <w:r>
        <w:rPr>
          <w:lang w:val="en-GB"/>
        </w:rPr>
        <w:t>csp</w:t>
      </w:r>
      <w:proofErr w:type="spellEnd"/>
      <w:r>
        <w:rPr>
          <w:lang w:val="en-GB"/>
        </w:rPr>
        <w:t>-vulnerability are delivered together with MISP application, to properly handle the task of linking events with incidents and vulnerabilities.</w:t>
      </w:r>
    </w:p>
    <w:p w14:paraId="539FF11E" w14:textId="77777777" w:rsidR="0081500E" w:rsidRDefault="00111155">
      <w:pPr>
        <w:rPr>
          <w:lang w:val="en-GB"/>
        </w:rPr>
      </w:pPr>
      <w:r>
        <w:rPr>
          <w:lang w:val="en-GB"/>
        </w:rPr>
        <w:t>For basic usage of MISP you may refer to the official guide: https://www.circl.lu/doc/misp/. This chapter aims to present the parts that are relevant to CSP functionality.</w:t>
      </w:r>
    </w:p>
    <w:p w14:paraId="39F1F566" w14:textId="77777777" w:rsidR="004E0CC6" w:rsidRDefault="004E0CC6">
      <w:pPr>
        <w:rPr>
          <w:lang w:val="en-GB"/>
        </w:rPr>
      </w:pPr>
    </w:p>
    <w:p w14:paraId="12601A4E" w14:textId="77777777" w:rsidR="0081500E" w:rsidRDefault="00111155" w:rsidP="004E0CC6">
      <w:pPr>
        <w:pStyle w:val="Heading2"/>
        <w:rPr>
          <w:lang w:val="en-GB"/>
        </w:rPr>
      </w:pPr>
      <w:bookmarkStart w:id="151" w:name="_Ref508108393"/>
      <w:bookmarkStart w:id="152" w:name="_Toc526261890"/>
      <w:bookmarkStart w:id="153" w:name="_Toc7182616"/>
      <w:r>
        <w:rPr>
          <w:lang w:val="en-GB"/>
        </w:rPr>
        <w:t>Event management (create/edit/delete)</w:t>
      </w:r>
      <w:bookmarkEnd w:id="151"/>
      <w:bookmarkEnd w:id="152"/>
      <w:bookmarkEnd w:id="153"/>
    </w:p>
    <w:p w14:paraId="0BDDEA6C" w14:textId="77777777" w:rsidR="0081500E" w:rsidRDefault="00111155">
      <w:pPr>
        <w:rPr>
          <w:lang w:val="en-GB"/>
        </w:rPr>
      </w:pPr>
      <w:r>
        <w:rPr>
          <w:lang w:val="en-GB"/>
        </w:rPr>
        <w:t>Event creation can be accomplished by selecting from the main menu: Event Actions -&gt; Add Event. At this stage, as shown in the figures below, the user can determine the distribution level of the new event.</w:t>
      </w:r>
    </w:p>
    <w:tbl>
      <w:tblPr>
        <w:tblStyle w:val="TableGrid"/>
        <w:tblW w:w="8930" w:type="dxa"/>
        <w:tblLook w:val="04A0" w:firstRow="1" w:lastRow="0" w:firstColumn="1" w:lastColumn="0" w:noHBand="0" w:noVBand="1"/>
      </w:tblPr>
      <w:tblGrid>
        <w:gridCol w:w="4347"/>
        <w:gridCol w:w="5937"/>
      </w:tblGrid>
      <w:tr w:rsidR="0081500E" w14:paraId="65F7106C" w14:textId="77777777">
        <w:tc>
          <w:tcPr>
            <w:tcW w:w="3704" w:type="dxa"/>
            <w:tcBorders>
              <w:top w:val="nil"/>
              <w:left w:val="nil"/>
              <w:bottom w:val="nil"/>
              <w:right w:val="nil"/>
            </w:tcBorders>
            <w:shd w:val="clear" w:color="auto" w:fill="auto"/>
          </w:tcPr>
          <w:p w14:paraId="5B76DAAB" w14:textId="77777777" w:rsidR="0081500E" w:rsidRDefault="00111155">
            <w:pPr>
              <w:ind w:left="714"/>
              <w:rPr>
                <w:lang w:val="en-GB"/>
              </w:rPr>
            </w:pPr>
            <w:r>
              <w:rPr>
                <w:noProof/>
                <w:lang w:val="el-GR" w:eastAsia="el-GR"/>
              </w:rPr>
              <w:drawing>
                <wp:inline distT="0" distB="0" distL="0" distR="1905" wp14:anchorId="43A38DC3" wp14:editId="74823858">
                  <wp:extent cx="2169795" cy="1605915"/>
                  <wp:effectExtent l="0" t="0" r="0" b="0"/>
                  <wp:docPr id="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5"/>
                          <pic:cNvPicPr>
                            <a:picLocks noChangeAspect="1" noChangeArrowheads="1"/>
                          </pic:cNvPicPr>
                        </pic:nvPicPr>
                        <pic:blipFill>
                          <a:blip r:embed="rId70"/>
                          <a:stretch>
                            <a:fillRect/>
                          </a:stretch>
                        </pic:blipFill>
                        <pic:spPr bwMode="auto">
                          <a:xfrm>
                            <a:off x="0" y="0"/>
                            <a:ext cx="2169795" cy="1605915"/>
                          </a:xfrm>
                          <a:prstGeom prst="rect">
                            <a:avLst/>
                          </a:prstGeom>
                        </pic:spPr>
                      </pic:pic>
                    </a:graphicData>
                  </a:graphic>
                </wp:inline>
              </w:drawing>
            </w:r>
          </w:p>
        </w:tc>
        <w:tc>
          <w:tcPr>
            <w:tcW w:w="5225" w:type="dxa"/>
            <w:tcBorders>
              <w:top w:val="nil"/>
              <w:left w:val="nil"/>
              <w:bottom w:val="nil"/>
              <w:right w:val="nil"/>
            </w:tcBorders>
            <w:shd w:val="clear" w:color="auto" w:fill="auto"/>
          </w:tcPr>
          <w:p w14:paraId="79AFBD1E" w14:textId="77777777" w:rsidR="0081500E" w:rsidRDefault="00111155">
            <w:pPr>
              <w:ind w:left="714"/>
              <w:rPr>
                <w:lang w:val="en-GB"/>
              </w:rPr>
            </w:pPr>
            <w:r>
              <w:rPr>
                <w:noProof/>
                <w:lang w:val="el-GR" w:eastAsia="el-GR"/>
              </w:rPr>
              <w:drawing>
                <wp:inline distT="0" distB="0" distL="0" distR="2540" wp14:anchorId="42B88540" wp14:editId="3BDCB6B3">
                  <wp:extent cx="3179445" cy="1622425"/>
                  <wp:effectExtent l="0" t="0" r="0" b="0"/>
                  <wp:docPr id="4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6"/>
                          <pic:cNvPicPr>
                            <a:picLocks noChangeAspect="1" noChangeArrowheads="1"/>
                          </pic:cNvPicPr>
                        </pic:nvPicPr>
                        <pic:blipFill>
                          <a:blip r:embed="rId71"/>
                          <a:stretch>
                            <a:fillRect/>
                          </a:stretch>
                        </pic:blipFill>
                        <pic:spPr bwMode="auto">
                          <a:xfrm>
                            <a:off x="0" y="0"/>
                            <a:ext cx="3179445" cy="1622425"/>
                          </a:xfrm>
                          <a:prstGeom prst="rect">
                            <a:avLst/>
                          </a:prstGeom>
                        </pic:spPr>
                      </pic:pic>
                    </a:graphicData>
                  </a:graphic>
                </wp:inline>
              </w:drawing>
            </w:r>
          </w:p>
        </w:tc>
      </w:tr>
    </w:tbl>
    <w:p w14:paraId="523DE80F" w14:textId="77777777" w:rsidR="0081500E" w:rsidRDefault="00111155">
      <w:pPr>
        <w:rPr>
          <w:lang w:val="en-GB"/>
        </w:rPr>
      </w:pPr>
      <w:r>
        <w:rPr>
          <w:lang w:val="en-GB"/>
        </w:rPr>
        <w:t>Please notice the following rules:</w:t>
      </w:r>
    </w:p>
    <w:p w14:paraId="2BFC65B6" w14:textId="77777777" w:rsidR="0081500E" w:rsidRDefault="00111155">
      <w:pPr>
        <w:pStyle w:val="ListParagraph"/>
        <w:numPr>
          <w:ilvl w:val="0"/>
          <w:numId w:val="7"/>
        </w:numPr>
      </w:pPr>
      <w:r>
        <w:t>If user does not select Sharing Group option for Distribution level, the Event will be automatically shared based on Integration Layer (IL) policies.</w:t>
      </w:r>
    </w:p>
    <w:p w14:paraId="0CD6BDEE" w14:textId="77777777" w:rsidR="0081500E" w:rsidRDefault="00111155">
      <w:pPr>
        <w:pStyle w:val="ListParagraph"/>
        <w:numPr>
          <w:ilvl w:val="0"/>
          <w:numId w:val="7"/>
        </w:numPr>
      </w:pPr>
      <w:r>
        <w:t xml:space="preserve">If user desires the event to be shared with a specific Trust Circle, then he has to select Sharing group as Distribution level of the event and the corresponding Sharing Group has to be </w:t>
      </w:r>
      <w:proofErr w:type="spellStart"/>
      <w:r>
        <w:t>be</w:t>
      </w:r>
      <w:proofErr w:type="spellEnd"/>
      <w:r>
        <w:t xml:space="preserve"> selected from the extra </w:t>
      </w:r>
      <w:proofErr w:type="gramStart"/>
      <w:r>
        <w:t>drop down</w:t>
      </w:r>
      <w:proofErr w:type="gramEnd"/>
      <w:r>
        <w:t xml:space="preserve"> menu. Sharing groups names are formatted like </w:t>
      </w:r>
      <w:proofErr w:type="gramStart"/>
      <w:r>
        <w:t>CSP::</w:t>
      </w:r>
      <w:proofErr w:type="gramEnd"/>
      <w:r>
        <w:t>CTC::{name} or CSP::LTC::{name}, for Central Trust Circles and Local Trust Circles, respectively, where {name} represents the name of the Trust Circle. For better understanding the link between Trust Circles and Sharing Groups, please have in mind the following remarks:</w:t>
      </w:r>
    </w:p>
    <w:p w14:paraId="2540F987" w14:textId="77777777" w:rsidR="0081500E" w:rsidRDefault="00111155">
      <w:pPr>
        <w:pStyle w:val="ListParagraph"/>
        <w:numPr>
          <w:ilvl w:val="1"/>
          <w:numId w:val="7"/>
        </w:numPr>
      </w:pPr>
      <w:r>
        <w:t xml:space="preserve">Local and Central Trust Circles are synchronized as MISP Sharing Groups, with name in format: </w:t>
      </w:r>
      <w:proofErr w:type="gramStart"/>
      <w:r>
        <w:t>CSP::</w:t>
      </w:r>
      <w:proofErr w:type="gramEnd"/>
      <w:r>
        <w:t>LTC::{name} or CSP::CTC::{name}, where:</w:t>
      </w:r>
    </w:p>
    <w:p w14:paraId="48B16E02" w14:textId="77777777" w:rsidR="0081500E" w:rsidRDefault="00111155">
      <w:pPr>
        <w:pStyle w:val="ListParagraph"/>
        <w:numPr>
          <w:ilvl w:val="1"/>
          <w:numId w:val="7"/>
        </w:numPr>
      </w:pPr>
      <w:r>
        <w:t>LTC part stands for Local Trust Circle</w:t>
      </w:r>
    </w:p>
    <w:p w14:paraId="59D624E2" w14:textId="77777777" w:rsidR="0081500E" w:rsidRDefault="00111155">
      <w:pPr>
        <w:pStyle w:val="ListParagraph"/>
        <w:numPr>
          <w:ilvl w:val="1"/>
          <w:numId w:val="7"/>
        </w:numPr>
      </w:pPr>
      <w:r>
        <w:t>CTC part stands for Central Trust Circle</w:t>
      </w:r>
    </w:p>
    <w:p w14:paraId="0751C9FF" w14:textId="77777777" w:rsidR="0081500E" w:rsidRDefault="00111155">
      <w:pPr>
        <w:pStyle w:val="ListParagraph"/>
        <w:numPr>
          <w:ilvl w:val="1"/>
          <w:numId w:val="7"/>
        </w:numPr>
      </w:pPr>
      <w:r>
        <w:t>{name} represents the name of the Trust Circle</w:t>
      </w:r>
    </w:p>
    <w:p w14:paraId="67BEF195" w14:textId="77777777" w:rsidR="0081500E" w:rsidRDefault="00111155">
      <w:pPr>
        <w:pStyle w:val="ListParagraph"/>
        <w:numPr>
          <w:ilvl w:val="1"/>
          <w:numId w:val="7"/>
        </w:numPr>
      </w:pPr>
      <w:r>
        <w:t>Listing and verification of the above can be executed by navigating from MISP’s main menu to: Global Actions &gt; Sharing Groups</w:t>
      </w:r>
    </w:p>
    <w:p w14:paraId="2346D8F1" w14:textId="77777777" w:rsidR="0081500E" w:rsidRDefault="00111155">
      <w:pPr>
        <w:pStyle w:val="ListParagraph"/>
        <w:numPr>
          <w:ilvl w:val="1"/>
          <w:numId w:val="7"/>
        </w:numPr>
      </w:pPr>
      <w:r>
        <w:t xml:space="preserve">MISP’s local administrator(s) could also add more Sharing Groups, according to MISP’s own functionality, but it is noticed that only Sharing Groups that have been synchronized from Trust Circles are </w:t>
      </w:r>
      <w:proofErr w:type="gramStart"/>
      <w:r>
        <w:t>taken into account</w:t>
      </w:r>
      <w:proofErr w:type="gramEnd"/>
      <w:r>
        <w:t xml:space="preserve"> in CSP sharing mechanism.</w:t>
      </w:r>
    </w:p>
    <w:p w14:paraId="6FFD5A08" w14:textId="77777777" w:rsidR="0081500E" w:rsidRDefault="00111155">
      <w:pPr>
        <w:rPr>
          <w:lang w:val="en-GB"/>
        </w:rPr>
      </w:pPr>
      <w:r>
        <w:rPr>
          <w:lang w:val="en-GB"/>
        </w:rPr>
        <w:t>After the user presses the Add button he is automatically transferred to the view of the newly added event. The left-most menu of this page provides a list of useful operations such as:</w:t>
      </w:r>
    </w:p>
    <w:p w14:paraId="6573E5DB" w14:textId="77777777" w:rsidR="0081500E" w:rsidRDefault="00111155">
      <w:pPr>
        <w:pStyle w:val="ListParagraph"/>
        <w:numPr>
          <w:ilvl w:val="0"/>
          <w:numId w:val="8"/>
        </w:numPr>
      </w:pPr>
      <w:r>
        <w:t>Edit the event</w:t>
      </w:r>
    </w:p>
    <w:p w14:paraId="2A45F3A1" w14:textId="77777777" w:rsidR="0081500E" w:rsidRDefault="00111155">
      <w:pPr>
        <w:pStyle w:val="ListParagraph"/>
        <w:numPr>
          <w:ilvl w:val="0"/>
          <w:numId w:val="8"/>
        </w:numPr>
      </w:pPr>
      <w:r>
        <w:t>Delete the event</w:t>
      </w:r>
    </w:p>
    <w:p w14:paraId="58A01EA2" w14:textId="77777777" w:rsidR="0081500E" w:rsidRDefault="00111155">
      <w:pPr>
        <w:pStyle w:val="ListParagraph"/>
        <w:numPr>
          <w:ilvl w:val="0"/>
          <w:numId w:val="8"/>
        </w:numPr>
      </w:pPr>
      <w:r>
        <w:t>Add Attributes/Objects/Attachments</w:t>
      </w:r>
    </w:p>
    <w:p w14:paraId="11C42112" w14:textId="77777777" w:rsidR="0081500E" w:rsidRDefault="00111155">
      <w:pPr>
        <w:pStyle w:val="ListParagraph"/>
        <w:numPr>
          <w:ilvl w:val="0"/>
          <w:numId w:val="8"/>
        </w:numPr>
      </w:pPr>
      <w:r>
        <w:t>Publish the event.</w:t>
      </w:r>
    </w:p>
    <w:p w14:paraId="2C355874" w14:textId="77777777" w:rsidR="0081500E" w:rsidRDefault="0081500E">
      <w:pPr>
        <w:pStyle w:val="ListParagraph"/>
      </w:pPr>
    </w:p>
    <w:p w14:paraId="158F145D" w14:textId="77777777" w:rsidR="0081500E" w:rsidRDefault="00111155">
      <w:pPr>
        <w:pStyle w:val="ListParagraph"/>
      </w:pPr>
      <w:r>
        <w:t>The user has full control o</w:t>
      </w:r>
      <w:r w:rsidR="00CC3F63">
        <w:t>f</w:t>
      </w:r>
      <w:r>
        <w:t xml:space="preserve"> editing and sharing Events that are owned by the organization the user belongs to. In that case the user can edit an Event’s info field or attributes/objects and share them with the IL through the standard mechanism. </w:t>
      </w:r>
    </w:p>
    <w:p w14:paraId="2D0CEC6F" w14:textId="77777777" w:rsidR="0081500E" w:rsidRDefault="00111155">
      <w:pPr>
        <w:pStyle w:val="ListParagraph"/>
      </w:pPr>
      <w:r>
        <w:t>However, users that want to edit events that were created and shared from an external organization should not edit the event fields and share it to the IL. In that case, user should use the proposal mechanism that MISP provides. The user can propose edits on attributes and objects via the “Propose Edit” command.</w:t>
      </w:r>
    </w:p>
    <w:p w14:paraId="63D71E16" w14:textId="77777777" w:rsidR="0081500E" w:rsidRDefault="00111155">
      <w:pPr>
        <w:pStyle w:val="ListParagraph"/>
      </w:pPr>
      <w:r>
        <w:rPr>
          <w:noProof/>
          <w:lang w:val="el-GR" w:eastAsia="el-GR"/>
        </w:rPr>
        <w:drawing>
          <wp:anchor distT="0" distB="0" distL="0" distR="0" simplePos="0" relativeHeight="167" behindDoc="0" locked="0" layoutInCell="1" allowOverlap="1" wp14:anchorId="1D59D1B0" wp14:editId="19CE0C8E">
            <wp:simplePos x="0" y="0"/>
            <wp:positionH relativeFrom="column">
              <wp:align>center</wp:align>
            </wp:positionH>
            <wp:positionV relativeFrom="paragraph">
              <wp:posOffset>635</wp:posOffset>
            </wp:positionV>
            <wp:extent cx="5669915" cy="673735"/>
            <wp:effectExtent l="0" t="0" r="0" b="0"/>
            <wp:wrapSquare wrapText="largest"/>
            <wp:docPr id="4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pic:cNvPicPr>
                      <a:picLocks noChangeAspect="1" noChangeArrowheads="1"/>
                    </pic:cNvPicPr>
                  </pic:nvPicPr>
                  <pic:blipFill>
                    <a:blip r:embed="rId72"/>
                    <a:stretch>
                      <a:fillRect/>
                    </a:stretch>
                  </pic:blipFill>
                  <pic:spPr bwMode="auto">
                    <a:xfrm>
                      <a:off x="0" y="0"/>
                      <a:ext cx="5669915" cy="673735"/>
                    </a:xfrm>
                    <a:prstGeom prst="rect">
                      <a:avLst/>
                    </a:prstGeom>
                  </pic:spPr>
                </pic:pic>
              </a:graphicData>
            </a:graphic>
          </wp:anchor>
        </w:drawing>
      </w:r>
    </w:p>
    <w:p w14:paraId="4EAA21EF" w14:textId="77777777" w:rsidR="0081500E" w:rsidRDefault="00111155">
      <w:pPr>
        <w:pStyle w:val="ListParagraph"/>
      </w:pPr>
      <w:r>
        <w:t>By pressing the “Propose Edit”, MISP opens “Add Proposal” page where the user proposes a new value for the respective field.</w:t>
      </w:r>
    </w:p>
    <w:p w14:paraId="6FE4B5E6" w14:textId="77777777" w:rsidR="0081500E" w:rsidRDefault="00111155">
      <w:pPr>
        <w:pStyle w:val="ListParagraph"/>
      </w:pPr>
      <w:r>
        <w:rPr>
          <w:noProof/>
          <w:lang w:val="el-GR" w:eastAsia="el-GR"/>
        </w:rPr>
        <w:drawing>
          <wp:anchor distT="0" distB="0" distL="0" distR="0" simplePos="0" relativeHeight="165" behindDoc="0" locked="0" layoutInCell="1" allowOverlap="1" wp14:anchorId="10C45F3B" wp14:editId="58862463">
            <wp:simplePos x="0" y="0"/>
            <wp:positionH relativeFrom="column">
              <wp:align>center</wp:align>
            </wp:positionH>
            <wp:positionV relativeFrom="paragraph">
              <wp:posOffset>635</wp:posOffset>
            </wp:positionV>
            <wp:extent cx="2652395" cy="2005965"/>
            <wp:effectExtent l="0" t="0" r="0" b="0"/>
            <wp:wrapTopAndBottom/>
            <wp:docPr id="4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
                    <pic:cNvPicPr>
                      <a:picLocks noChangeAspect="1" noChangeArrowheads="1"/>
                    </pic:cNvPicPr>
                  </pic:nvPicPr>
                  <pic:blipFill>
                    <a:blip r:embed="rId73"/>
                    <a:stretch>
                      <a:fillRect/>
                    </a:stretch>
                  </pic:blipFill>
                  <pic:spPr bwMode="auto">
                    <a:xfrm>
                      <a:off x="0" y="0"/>
                      <a:ext cx="2652395" cy="2005965"/>
                    </a:xfrm>
                    <a:prstGeom prst="rect">
                      <a:avLst/>
                    </a:prstGeom>
                  </pic:spPr>
                </pic:pic>
              </a:graphicData>
            </a:graphic>
          </wp:anchor>
        </w:drawing>
      </w:r>
      <w:r>
        <w:t xml:space="preserve">By </w:t>
      </w:r>
      <w:r w:rsidR="00136F69">
        <w:t>issuing</w:t>
      </w:r>
      <w:r>
        <w:t xml:space="preserve"> the “Propose” command through the respective button the proposal is added under the attribute.</w:t>
      </w:r>
    </w:p>
    <w:p w14:paraId="34231DDC" w14:textId="77777777" w:rsidR="0081500E" w:rsidRDefault="00111155">
      <w:pPr>
        <w:pStyle w:val="ListParagraph"/>
      </w:pPr>
      <w:r>
        <w:rPr>
          <w:noProof/>
          <w:lang w:val="el-GR" w:eastAsia="el-GR"/>
        </w:rPr>
        <w:drawing>
          <wp:anchor distT="0" distB="0" distL="0" distR="0" simplePos="0" relativeHeight="166" behindDoc="0" locked="0" layoutInCell="1" allowOverlap="1" wp14:anchorId="2D2ECE85" wp14:editId="77B59503">
            <wp:simplePos x="0" y="0"/>
            <wp:positionH relativeFrom="column">
              <wp:posOffset>0</wp:posOffset>
            </wp:positionH>
            <wp:positionV relativeFrom="paragraph">
              <wp:posOffset>-88900</wp:posOffset>
            </wp:positionV>
            <wp:extent cx="5669915" cy="824230"/>
            <wp:effectExtent l="0" t="0" r="0" b="0"/>
            <wp:wrapTopAndBottom/>
            <wp:docPr id="4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
                    <pic:cNvPicPr>
                      <a:picLocks noChangeAspect="1" noChangeArrowheads="1"/>
                    </pic:cNvPicPr>
                  </pic:nvPicPr>
                  <pic:blipFill>
                    <a:blip r:embed="rId74"/>
                    <a:stretch>
                      <a:fillRect/>
                    </a:stretch>
                  </pic:blipFill>
                  <pic:spPr bwMode="auto">
                    <a:xfrm>
                      <a:off x="0" y="0"/>
                      <a:ext cx="5669915" cy="824230"/>
                    </a:xfrm>
                    <a:prstGeom prst="rect">
                      <a:avLst/>
                    </a:prstGeom>
                  </pic:spPr>
                </pic:pic>
              </a:graphicData>
            </a:graphic>
          </wp:anchor>
        </w:drawing>
      </w:r>
    </w:p>
    <w:p w14:paraId="423D4A94" w14:textId="77777777" w:rsidR="0081500E" w:rsidRDefault="00111155" w:rsidP="004E0CC6">
      <w:pPr>
        <w:pStyle w:val="Heading2"/>
      </w:pPr>
      <w:bookmarkStart w:id="154" w:name="_Toc526261891"/>
      <w:bookmarkStart w:id="155" w:name="_Toc7182617"/>
      <w:r>
        <w:rPr>
          <w:lang w:val="en-GB"/>
        </w:rPr>
        <w:t>Linking event with incidents</w:t>
      </w:r>
      <w:bookmarkEnd w:id="154"/>
      <w:bookmarkEnd w:id="155"/>
    </w:p>
    <w:p w14:paraId="4462D872" w14:textId="77777777" w:rsidR="0081500E" w:rsidRDefault="00111155">
      <w:pPr>
        <w:rPr>
          <w:lang w:val="en-GB"/>
        </w:rPr>
      </w:pPr>
      <w:r w:rsidRPr="006B2769">
        <w:t xml:space="preserve">As already mentioned, </w:t>
      </w:r>
      <w:r w:rsidR="00136F69">
        <w:rPr>
          <w:lang w:val="en-GB"/>
        </w:rPr>
        <w:t xml:space="preserve">A </w:t>
      </w:r>
      <w:r>
        <w:rPr>
          <w:lang w:val="en-GB"/>
        </w:rPr>
        <w:t xml:space="preserve">dedicated MISP object </w:t>
      </w:r>
      <w:r w:rsidR="00136F69">
        <w:rPr>
          <w:lang w:val="en-GB"/>
        </w:rPr>
        <w:t>“</w:t>
      </w:r>
      <w:proofErr w:type="spellStart"/>
      <w:r>
        <w:rPr>
          <w:lang w:val="en-GB"/>
        </w:rPr>
        <w:t>csp-rtir</w:t>
      </w:r>
      <w:proofErr w:type="spellEnd"/>
      <w:r w:rsidR="00136F69">
        <w:rPr>
          <w:lang w:val="en-GB"/>
        </w:rPr>
        <w:t>”</w:t>
      </w:r>
      <w:r>
        <w:rPr>
          <w:lang w:val="en-GB"/>
        </w:rPr>
        <w:t xml:space="preserve"> </w:t>
      </w:r>
      <w:r w:rsidR="00136F69">
        <w:rPr>
          <w:lang w:val="en-GB"/>
        </w:rPr>
        <w:t>is</w:t>
      </w:r>
      <w:r>
        <w:rPr>
          <w:lang w:val="en-GB"/>
        </w:rPr>
        <w:t xml:space="preserve"> delivered together with MISP application, to properly handle the task of linking events with incidents.</w:t>
      </w:r>
    </w:p>
    <w:p w14:paraId="1F166E99" w14:textId="77777777" w:rsidR="0081500E" w:rsidRDefault="00111155">
      <w:pPr>
        <w:rPr>
          <w:lang w:val="en-GB"/>
        </w:rPr>
      </w:pPr>
      <w:r>
        <w:rPr>
          <w:lang w:val="en-GB"/>
        </w:rPr>
        <w:t>This can be accomplished by adding objects to an already existing MISP event as following:</w:t>
      </w:r>
    </w:p>
    <w:p w14:paraId="3A9DAD9D" w14:textId="77777777" w:rsidR="0081500E" w:rsidRDefault="00111155">
      <w:pPr>
        <w:rPr>
          <w:lang w:val="en-GB"/>
        </w:rPr>
      </w:pPr>
      <w:r>
        <w:rPr>
          <w:lang w:val="en-GB"/>
        </w:rPr>
        <w:t>From the main menu, we select: Event Actions -&gt; List Events and search the event we would like to link with incidents. After locating the record of interest, we press the edit or the view button in right-most column of the table named Actions, as shown below:</w:t>
      </w:r>
    </w:p>
    <w:p w14:paraId="4E1A2532" w14:textId="77777777" w:rsidR="0081500E" w:rsidRDefault="00111155">
      <w:pPr>
        <w:rPr>
          <w:lang w:val="en-GB"/>
        </w:rPr>
      </w:pPr>
      <w:r>
        <w:rPr>
          <w:noProof/>
          <w:lang w:val="el-GR" w:eastAsia="el-GR"/>
        </w:rPr>
        <w:drawing>
          <wp:inline distT="0" distB="5715" distL="0" distR="6350" wp14:anchorId="0C2285FC" wp14:editId="237ACB9F">
            <wp:extent cx="5670550" cy="470535"/>
            <wp:effectExtent l="0" t="0" r="0" b="0"/>
            <wp:docPr id="5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7"/>
                    <pic:cNvPicPr>
                      <a:picLocks noChangeAspect="1" noChangeArrowheads="1"/>
                    </pic:cNvPicPr>
                  </pic:nvPicPr>
                  <pic:blipFill>
                    <a:blip r:embed="rId75"/>
                    <a:stretch>
                      <a:fillRect/>
                    </a:stretch>
                  </pic:blipFill>
                  <pic:spPr bwMode="auto">
                    <a:xfrm>
                      <a:off x="0" y="0"/>
                      <a:ext cx="5670550" cy="470535"/>
                    </a:xfrm>
                    <a:prstGeom prst="rect">
                      <a:avLst/>
                    </a:prstGeom>
                  </pic:spPr>
                </pic:pic>
              </a:graphicData>
            </a:graphic>
          </wp:inline>
        </w:drawing>
      </w:r>
      <w:r>
        <w:rPr>
          <w:noProof/>
          <w:lang w:val="el-GR" w:eastAsia="el-GR"/>
        </w:rPr>
        <mc:AlternateContent>
          <mc:Choice Requires="wps">
            <w:drawing>
              <wp:anchor distT="0" distB="0" distL="114300" distR="114300" simplePos="0" relativeHeight="135" behindDoc="0" locked="0" layoutInCell="1" allowOverlap="1" wp14:anchorId="38E259A5" wp14:editId="5E95E256">
                <wp:simplePos x="0" y="0"/>
                <wp:positionH relativeFrom="column">
                  <wp:posOffset>5261610</wp:posOffset>
                </wp:positionH>
                <wp:positionV relativeFrom="paragraph">
                  <wp:posOffset>443230</wp:posOffset>
                </wp:positionV>
                <wp:extent cx="186055" cy="172720"/>
                <wp:effectExtent l="0" t="38100" r="62230" b="19050"/>
                <wp:wrapNone/>
                <wp:docPr id="49" name="Straight Arrow Connector 58"/>
                <wp:cNvGraphicFramePr/>
                <a:graphic xmlns:a="http://schemas.openxmlformats.org/drawingml/2006/main">
                  <a:graphicData uri="http://schemas.microsoft.com/office/word/2010/wordprocessingShape">
                    <wps:wsp>
                      <wps:cNvSpPr/>
                      <wps:spPr>
                        <a:xfrm flipV="1">
                          <a:off x="0" y="0"/>
                          <a:ext cx="185400" cy="172080"/>
                        </a:xfrm>
                        <a:custGeom>
                          <a:avLst/>
                          <a:gdLst/>
                          <a:ahLst/>
                          <a:cxnLst/>
                          <a:rect l="l" t="t" r="r" b="b"/>
                          <a:pathLst>
                            <a:path w="21600" h="21600">
                              <a:moveTo>
                                <a:pt x="0" y="0"/>
                              </a:moveTo>
                              <a:lnTo>
                                <a:pt x="21600" y="21600"/>
                              </a:lnTo>
                            </a:path>
                          </a:pathLst>
                        </a:custGeom>
                        <a:noFill/>
                        <a:ln>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72BB2C27" id="Straight Arrow Connector 58" o:spid="_x0000_s1026" style="position:absolute;margin-left:414.3pt;margin-top:34.9pt;width:14.65pt;height:13.6pt;flip:y;z-index:135;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" path="m,l21600,21600e" filled="f" strokecolor="#4a7ebb">
                <v:stroke endarrow="block"/>
                <v:path arrowok="t"/>
              </v:shape>
            </w:pict>
          </mc:Fallback>
        </mc:AlternateContent>
      </w:r>
      <w:r>
        <w:rPr>
          <w:noProof/>
          <w:lang w:val="el-GR" w:eastAsia="el-GR"/>
        </w:rPr>
        <mc:AlternateContent>
          <mc:Choice Requires="wps">
            <w:drawing>
              <wp:anchor distT="0" distB="0" distL="114300" distR="114300" simplePos="0" relativeHeight="136" behindDoc="0" locked="0" layoutInCell="1" allowOverlap="1" wp14:anchorId="3718DD73" wp14:editId="4FF4674F">
                <wp:simplePos x="0" y="0"/>
                <wp:positionH relativeFrom="column">
                  <wp:posOffset>5412105</wp:posOffset>
                </wp:positionH>
                <wp:positionV relativeFrom="paragraph">
                  <wp:posOffset>468630</wp:posOffset>
                </wp:positionV>
                <wp:extent cx="186055" cy="172720"/>
                <wp:effectExtent l="0" t="38100" r="62230" b="19050"/>
                <wp:wrapNone/>
                <wp:docPr id="50" name="Straight Arrow Connector 59"/>
                <wp:cNvGraphicFramePr/>
                <a:graphic xmlns:a="http://schemas.openxmlformats.org/drawingml/2006/main">
                  <a:graphicData uri="http://schemas.microsoft.com/office/word/2010/wordprocessingShape">
                    <wps:wsp>
                      <wps:cNvSpPr/>
                      <wps:spPr>
                        <a:xfrm flipV="1">
                          <a:off x="0" y="0"/>
                          <a:ext cx="185400" cy="172080"/>
                        </a:xfrm>
                        <a:custGeom>
                          <a:avLst/>
                          <a:gdLst/>
                          <a:ahLst/>
                          <a:cxnLst/>
                          <a:rect l="l" t="t" r="r" b="b"/>
                          <a:pathLst>
                            <a:path w="21600" h="21600">
                              <a:moveTo>
                                <a:pt x="0" y="0"/>
                              </a:moveTo>
                              <a:lnTo>
                                <a:pt x="21600" y="21600"/>
                              </a:lnTo>
                            </a:path>
                          </a:pathLst>
                        </a:custGeom>
                        <a:noFill/>
                        <a:ln>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295004E6" id="Straight Arrow Connector 59" o:spid="_x0000_s1026" style="position:absolute;margin-left:426.15pt;margin-top:36.9pt;width:14.65pt;height:13.6pt;flip:y;z-index:13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" path="m,l21600,21600e" filled="f" strokecolor="#4a7ebb">
                <v:stroke endarrow="block"/>
                <v:path arrowok="t"/>
              </v:shape>
            </w:pict>
          </mc:Fallback>
        </mc:AlternateContent>
      </w:r>
    </w:p>
    <w:p w14:paraId="5C11BBBD" w14:textId="77777777" w:rsidR="0081500E" w:rsidRDefault="0081500E">
      <w:pPr>
        <w:rPr>
          <w:lang w:val="en-GB"/>
        </w:rPr>
      </w:pPr>
    </w:p>
    <w:p w14:paraId="2F5C33ED" w14:textId="77777777" w:rsidR="0081500E" w:rsidRDefault="00111155">
      <w:pPr>
        <w:rPr>
          <w:lang w:val="en-GB"/>
        </w:rPr>
      </w:pPr>
      <w:r>
        <w:rPr>
          <w:lang w:val="en-GB"/>
        </w:rPr>
        <w:t>Afterwards we are transferred to the Edit/View screen of the selected event. In both cases, the option “Add Object” is visible to the right-most menu, as shown below:</w:t>
      </w:r>
    </w:p>
    <w:p w14:paraId="7F40E502" w14:textId="77777777" w:rsidR="0081500E" w:rsidRDefault="00111155">
      <w:pPr>
        <w:rPr>
          <w:lang w:val="en-GB"/>
        </w:rPr>
      </w:pPr>
      <w:r>
        <w:rPr>
          <w:noProof/>
          <w:lang w:val="el-GR" w:eastAsia="el-GR"/>
        </w:rPr>
        <w:lastRenderedPageBreak/>
        <w:drawing>
          <wp:inline distT="0" distB="3810" distL="0" distR="0" wp14:anchorId="6E2C1611" wp14:editId="2C57783F">
            <wp:extent cx="789305" cy="2034540"/>
            <wp:effectExtent l="0" t="0" r="0" b="0"/>
            <wp:docPr id="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0"/>
                    <pic:cNvPicPr>
                      <a:picLocks noChangeAspect="1" noChangeArrowheads="1"/>
                    </pic:cNvPicPr>
                  </pic:nvPicPr>
                  <pic:blipFill>
                    <a:blip r:embed="rId76"/>
                    <a:stretch>
                      <a:fillRect/>
                    </a:stretch>
                  </pic:blipFill>
                  <pic:spPr bwMode="auto">
                    <a:xfrm>
                      <a:off x="0" y="0"/>
                      <a:ext cx="789305" cy="2034540"/>
                    </a:xfrm>
                    <a:prstGeom prst="rect">
                      <a:avLst/>
                    </a:prstGeom>
                  </pic:spPr>
                </pic:pic>
              </a:graphicData>
            </a:graphic>
          </wp:inline>
        </w:drawing>
      </w:r>
      <w:r>
        <w:rPr>
          <w:noProof/>
          <w:lang w:val="el-GR" w:eastAsia="el-GR"/>
        </w:rPr>
        <mc:AlternateContent>
          <mc:Choice Requires="wps">
            <w:drawing>
              <wp:anchor distT="0" distB="0" distL="114300" distR="114300" simplePos="0" relativeHeight="138" behindDoc="0" locked="0" layoutInCell="1" allowOverlap="1" wp14:anchorId="32ACDC48" wp14:editId="2C8B965E">
                <wp:simplePos x="0" y="0"/>
                <wp:positionH relativeFrom="column">
                  <wp:posOffset>370840</wp:posOffset>
                </wp:positionH>
                <wp:positionV relativeFrom="paragraph">
                  <wp:posOffset>774700</wp:posOffset>
                </wp:positionV>
                <wp:extent cx="1266825" cy="5715"/>
                <wp:effectExtent l="38100" t="76200" r="0" b="90805"/>
                <wp:wrapNone/>
                <wp:docPr id="52" name="Straight Arrow Connector 61"/>
                <wp:cNvGraphicFramePr/>
                <a:graphic xmlns:a="http://schemas.openxmlformats.org/drawingml/2006/main">
                  <a:graphicData uri="http://schemas.microsoft.com/office/word/2010/wordprocessingShape">
                    <wps:wsp>
                      <wps:cNvSpPr/>
                      <wps:spPr>
                        <a:xfrm flipH="1" flipV="1">
                          <a:off x="0" y="0"/>
                          <a:ext cx="1266120" cy="5040"/>
                        </a:xfrm>
                        <a:custGeom>
                          <a:avLst/>
                          <a:gdLst/>
                          <a:ahLst/>
                          <a:cxnLst/>
                          <a:rect l="l" t="t" r="r" b="b"/>
                          <a:pathLst>
                            <a:path w="21600" h="21600">
                              <a:moveTo>
                                <a:pt x="0" y="0"/>
                              </a:moveTo>
                              <a:lnTo>
                                <a:pt x="21600" y="21600"/>
                              </a:lnTo>
                            </a:path>
                          </a:pathLst>
                        </a:custGeom>
                        <a:noFill/>
                        <a:ln>
                          <a:solidFill>
                            <a:srgbClr val="4A7EBB"/>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6C69A158" id="Straight Arrow Connector 61" o:spid="_x0000_s1026" style="position:absolute;margin-left:29.2pt;margin-top:61pt;width:99.75pt;height:.45pt;flip:x y;z-index:13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" path="m,l21600,21600e" filled="f" strokecolor="#4a7ebb">
                <v:stroke endarrow="block"/>
                <v:path arrowok="t"/>
              </v:shape>
            </w:pict>
          </mc:Fallback>
        </mc:AlternateContent>
      </w:r>
    </w:p>
    <w:p w14:paraId="779E7CBA" w14:textId="77777777" w:rsidR="0081500E" w:rsidRDefault="00111155" w:rsidP="00136F69">
      <w:r>
        <w:rPr>
          <w:lang w:val="en-GB"/>
        </w:rPr>
        <w:t>By pressing “Add Object” we can link the selected event with</w:t>
      </w:r>
      <w:r w:rsidR="00136F69">
        <w:rPr>
          <w:lang w:val="en-GB"/>
        </w:rPr>
        <w:t xml:space="preserve"> </w:t>
      </w:r>
      <w:r>
        <w:t>Incidents, by selecting “</w:t>
      </w:r>
      <w:proofErr w:type="spellStart"/>
      <w:r>
        <w:t>Misc</w:t>
      </w:r>
      <w:proofErr w:type="spellEnd"/>
      <w:r>
        <w:t>” category in the popup menu and then “</w:t>
      </w:r>
      <w:proofErr w:type="spellStart"/>
      <w:r>
        <w:t>Csp-rtir</w:t>
      </w:r>
      <w:proofErr w:type="spellEnd"/>
      <w:r>
        <w:t>” object</w:t>
      </w:r>
    </w:p>
    <w:p w14:paraId="1623E748" w14:textId="77777777" w:rsidR="0081500E" w:rsidRDefault="00111155">
      <w:pPr>
        <w:rPr>
          <w:lang w:val="en-GB"/>
        </w:rPr>
      </w:pPr>
      <w:r>
        <w:rPr>
          <w:lang w:val="en-GB"/>
        </w:rPr>
        <w:t>These are illustrated below:</w:t>
      </w:r>
    </w:p>
    <w:tbl>
      <w:tblPr>
        <w:tblStyle w:val="TableGrid"/>
        <w:tblW w:w="8930" w:type="dxa"/>
        <w:tblLook w:val="04A0" w:firstRow="1" w:lastRow="0" w:firstColumn="1" w:lastColumn="0" w:noHBand="0" w:noVBand="1"/>
      </w:tblPr>
      <w:tblGrid>
        <w:gridCol w:w="4100"/>
        <w:gridCol w:w="5453"/>
      </w:tblGrid>
      <w:tr w:rsidR="0081500E" w14:paraId="19A92458" w14:textId="77777777">
        <w:tc>
          <w:tcPr>
            <w:tcW w:w="3889" w:type="dxa"/>
            <w:tcBorders>
              <w:top w:val="nil"/>
              <w:left w:val="nil"/>
              <w:bottom w:val="nil"/>
              <w:right w:val="nil"/>
            </w:tcBorders>
            <w:shd w:val="clear" w:color="auto" w:fill="auto"/>
          </w:tcPr>
          <w:p w14:paraId="7A6C646F" w14:textId="77777777" w:rsidR="0081500E" w:rsidRDefault="00111155">
            <w:pPr>
              <w:rPr>
                <w:lang w:val="en-GB"/>
              </w:rPr>
            </w:pPr>
            <w:r>
              <w:rPr>
                <w:noProof/>
                <w:lang w:val="el-GR" w:eastAsia="el-GR"/>
              </w:rPr>
              <w:drawing>
                <wp:inline distT="0" distB="8255" distL="0" distR="0" wp14:anchorId="02145052" wp14:editId="605A07CB">
                  <wp:extent cx="2466340" cy="848995"/>
                  <wp:effectExtent l="0" t="0" r="0" b="0"/>
                  <wp:docPr id="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4"/>
                          <pic:cNvPicPr>
                            <a:picLocks noChangeAspect="1" noChangeArrowheads="1"/>
                          </pic:cNvPicPr>
                        </pic:nvPicPr>
                        <pic:blipFill>
                          <a:blip r:embed="rId77"/>
                          <a:stretch>
                            <a:fillRect/>
                          </a:stretch>
                        </pic:blipFill>
                        <pic:spPr bwMode="auto">
                          <a:xfrm>
                            <a:off x="0" y="0"/>
                            <a:ext cx="2466340" cy="848995"/>
                          </a:xfrm>
                          <a:prstGeom prst="rect">
                            <a:avLst/>
                          </a:prstGeom>
                        </pic:spPr>
                      </pic:pic>
                    </a:graphicData>
                  </a:graphic>
                </wp:inline>
              </w:drawing>
            </w:r>
          </w:p>
        </w:tc>
        <w:tc>
          <w:tcPr>
            <w:tcW w:w="5040" w:type="dxa"/>
            <w:tcBorders>
              <w:top w:val="nil"/>
              <w:left w:val="nil"/>
              <w:bottom w:val="nil"/>
              <w:right w:val="nil"/>
            </w:tcBorders>
            <w:shd w:val="clear" w:color="auto" w:fill="auto"/>
          </w:tcPr>
          <w:p w14:paraId="2B55E7C4" w14:textId="77777777" w:rsidR="0081500E" w:rsidRDefault="00111155">
            <w:pPr>
              <w:ind w:left="714"/>
              <w:rPr>
                <w:lang w:val="en-GB"/>
              </w:rPr>
            </w:pPr>
            <w:r>
              <w:rPr>
                <w:noProof/>
                <w:lang w:val="el-GR" w:eastAsia="el-GR"/>
              </w:rPr>
              <w:drawing>
                <wp:inline distT="0" distB="9525" distL="0" distR="5080" wp14:anchorId="78E9E4D1" wp14:editId="3FFC1040">
                  <wp:extent cx="2872105" cy="2296160"/>
                  <wp:effectExtent l="0" t="0" r="0" b="0"/>
                  <wp:docPr id="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5"/>
                          <pic:cNvPicPr>
                            <a:picLocks noChangeAspect="1" noChangeArrowheads="1"/>
                          </pic:cNvPicPr>
                        </pic:nvPicPr>
                        <pic:blipFill>
                          <a:blip r:embed="rId78"/>
                          <a:stretch>
                            <a:fillRect/>
                          </a:stretch>
                        </pic:blipFill>
                        <pic:spPr bwMode="auto">
                          <a:xfrm>
                            <a:off x="0" y="0"/>
                            <a:ext cx="2872105" cy="2296160"/>
                          </a:xfrm>
                          <a:prstGeom prst="rect">
                            <a:avLst/>
                          </a:prstGeom>
                        </pic:spPr>
                      </pic:pic>
                    </a:graphicData>
                  </a:graphic>
                </wp:inline>
              </w:drawing>
            </w:r>
          </w:p>
        </w:tc>
      </w:tr>
      <w:tr w:rsidR="0081500E" w14:paraId="40E5C8A0" w14:textId="77777777">
        <w:tc>
          <w:tcPr>
            <w:tcW w:w="3889" w:type="dxa"/>
            <w:tcBorders>
              <w:top w:val="nil"/>
              <w:left w:val="nil"/>
              <w:bottom w:val="nil"/>
              <w:right w:val="nil"/>
            </w:tcBorders>
            <w:shd w:val="clear" w:color="auto" w:fill="auto"/>
          </w:tcPr>
          <w:p w14:paraId="08E40B28" w14:textId="77777777" w:rsidR="0081500E" w:rsidRDefault="0081500E">
            <w:pPr>
              <w:ind w:left="714"/>
              <w:rPr>
                <w:lang w:val="el-GR" w:eastAsia="el-GR"/>
              </w:rPr>
            </w:pPr>
          </w:p>
        </w:tc>
        <w:tc>
          <w:tcPr>
            <w:tcW w:w="5040" w:type="dxa"/>
            <w:tcBorders>
              <w:top w:val="nil"/>
              <w:left w:val="nil"/>
              <w:bottom w:val="nil"/>
              <w:right w:val="nil"/>
            </w:tcBorders>
            <w:shd w:val="clear" w:color="auto" w:fill="auto"/>
          </w:tcPr>
          <w:p w14:paraId="2F8CA013" w14:textId="77777777" w:rsidR="0081500E" w:rsidRDefault="0081500E">
            <w:pPr>
              <w:ind w:left="714"/>
              <w:rPr>
                <w:lang w:val="el-GR" w:eastAsia="el-GR"/>
              </w:rPr>
            </w:pPr>
          </w:p>
        </w:tc>
      </w:tr>
    </w:tbl>
    <w:p w14:paraId="4A4E8627" w14:textId="77777777" w:rsidR="0081500E" w:rsidRPr="006B2769" w:rsidRDefault="00111155">
      <w:proofErr w:type="spellStart"/>
      <w:r w:rsidRPr="006B2769">
        <w:t>Csp-rtir</w:t>
      </w:r>
      <w:proofErr w:type="spellEnd"/>
      <w:r w:rsidRPr="006B2769">
        <w:t xml:space="preserve"> objects require 3-additional parameters to be specified, named:</w:t>
      </w:r>
    </w:p>
    <w:p w14:paraId="417D72D0" w14:textId="77777777" w:rsidR="0081500E" w:rsidRPr="006B2769" w:rsidRDefault="00111155">
      <w:pPr>
        <w:pStyle w:val="ListParagraph"/>
        <w:numPr>
          <w:ilvl w:val="0"/>
          <w:numId w:val="10"/>
        </w:numPr>
        <w:rPr>
          <w:lang w:val="en-US"/>
        </w:rPr>
      </w:pPr>
      <w:proofErr w:type="spellStart"/>
      <w:r w:rsidRPr="006B2769">
        <w:rPr>
          <w:lang w:val="en-US"/>
        </w:rPr>
        <w:t>Csp-originCspId</w:t>
      </w:r>
      <w:proofErr w:type="spellEnd"/>
      <w:r w:rsidRPr="006B2769">
        <w:rPr>
          <w:lang w:val="en-US"/>
        </w:rPr>
        <w:t>: the {</w:t>
      </w:r>
      <w:proofErr w:type="spellStart"/>
      <w:r w:rsidRPr="006B2769">
        <w:rPr>
          <w:lang w:val="en-US"/>
        </w:rPr>
        <w:t>cspId</w:t>
      </w:r>
      <w:proofErr w:type="spellEnd"/>
      <w:r w:rsidRPr="006B2769">
        <w:rPr>
          <w:lang w:val="en-US"/>
        </w:rPr>
        <w:t>} value of the origin CSP of the incident/threat</w:t>
      </w:r>
    </w:p>
    <w:p w14:paraId="04AA7DF1" w14:textId="77777777" w:rsidR="0081500E" w:rsidRPr="006B2769" w:rsidRDefault="00111155">
      <w:pPr>
        <w:pStyle w:val="ListParagraph"/>
        <w:numPr>
          <w:ilvl w:val="0"/>
          <w:numId w:val="10"/>
        </w:numPr>
        <w:rPr>
          <w:lang w:val="en-US"/>
        </w:rPr>
      </w:pPr>
      <w:proofErr w:type="spellStart"/>
      <w:r w:rsidRPr="006B2769">
        <w:rPr>
          <w:lang w:val="en-US"/>
        </w:rPr>
        <w:t>Csp-originRecordId</w:t>
      </w:r>
      <w:proofErr w:type="spellEnd"/>
      <w:r w:rsidRPr="006B2769">
        <w:rPr>
          <w:lang w:val="en-US"/>
        </w:rPr>
        <w:t>: the incident ID of the origin record (within the origin CSP)</w:t>
      </w:r>
    </w:p>
    <w:p w14:paraId="1BAE3B01" w14:textId="77777777" w:rsidR="0081500E" w:rsidRPr="006B2769" w:rsidRDefault="00111155">
      <w:pPr>
        <w:pStyle w:val="ListParagraph"/>
        <w:numPr>
          <w:ilvl w:val="0"/>
          <w:numId w:val="10"/>
        </w:numPr>
        <w:rPr>
          <w:lang w:val="en-US"/>
        </w:rPr>
      </w:pPr>
      <w:proofErr w:type="spellStart"/>
      <w:r w:rsidRPr="006B2769">
        <w:rPr>
          <w:lang w:val="en-US"/>
        </w:rPr>
        <w:t>Csp-url</w:t>
      </w:r>
      <w:proofErr w:type="spellEnd"/>
      <w:r w:rsidRPr="006B2769">
        <w:rPr>
          <w:lang w:val="en-US"/>
        </w:rPr>
        <w:t xml:space="preserve">: the </w:t>
      </w:r>
      <w:proofErr w:type="spellStart"/>
      <w:r w:rsidRPr="006B2769">
        <w:rPr>
          <w:lang w:val="en-US"/>
        </w:rPr>
        <w:t>url</w:t>
      </w:r>
      <w:proofErr w:type="spellEnd"/>
      <w:r w:rsidRPr="006B2769">
        <w:rPr>
          <w:lang w:val="en-US"/>
        </w:rPr>
        <w:t xml:space="preserve"> of the incident</w:t>
      </w:r>
    </w:p>
    <w:p w14:paraId="061A4E8A" w14:textId="77777777" w:rsidR="0081500E" w:rsidRPr="006B2769" w:rsidRDefault="00111155">
      <w:pPr>
        <w:rPr>
          <w:b/>
          <w:i/>
        </w:rPr>
      </w:pPr>
      <w:r w:rsidRPr="006B2769">
        <w:rPr>
          <w:b/>
          <w:i/>
        </w:rPr>
        <w:t>Note:</w:t>
      </w:r>
    </w:p>
    <w:p w14:paraId="3A43A7F3" w14:textId="77777777" w:rsidR="0081500E" w:rsidRPr="006B2769" w:rsidRDefault="00111155">
      <w:pPr>
        <w:rPr>
          <w:i/>
        </w:rPr>
      </w:pPr>
      <w:r w:rsidRPr="006B2769">
        <w:rPr>
          <w:i/>
        </w:rPr>
        <w:t>The values from</w:t>
      </w:r>
      <w:r w:rsidR="00136F69" w:rsidRPr="006B2769">
        <w:rPr>
          <w:i/>
        </w:rPr>
        <w:t xml:space="preserve"> the </w:t>
      </w:r>
      <w:proofErr w:type="gramStart"/>
      <w:r w:rsidR="00136F69" w:rsidRPr="006B2769">
        <w:rPr>
          <w:i/>
        </w:rPr>
        <w:t>above mentioned</w:t>
      </w:r>
      <w:proofErr w:type="gramEnd"/>
      <w:r w:rsidR="00136F69" w:rsidRPr="006B2769">
        <w:rPr>
          <w:i/>
        </w:rPr>
        <w:t xml:space="preserve"> fields, re</w:t>
      </w:r>
      <w:r w:rsidRPr="006B2769">
        <w:rPr>
          <w:i/>
        </w:rPr>
        <w:t>garding specific incidents can be acquired via</w:t>
      </w:r>
      <w:r w:rsidR="00136F69" w:rsidRPr="006B2769">
        <w:rPr>
          <w:i/>
        </w:rPr>
        <w:t xml:space="preserve"> the Search (</w:t>
      </w:r>
      <w:r w:rsidRPr="006B2769">
        <w:rPr>
          <w:i/>
        </w:rPr>
        <w:t>Kibana</w:t>
      </w:r>
      <w:r w:rsidR="00136F69" w:rsidRPr="006B2769">
        <w:rPr>
          <w:i/>
        </w:rPr>
        <w:t>)</w:t>
      </w:r>
      <w:r w:rsidRPr="006B2769">
        <w:rPr>
          <w:i/>
        </w:rPr>
        <w:t xml:space="preserve"> app.</w:t>
      </w:r>
    </w:p>
    <w:p w14:paraId="508EE85F" w14:textId="77777777" w:rsidR="0081500E" w:rsidRPr="006B2769" w:rsidRDefault="00111155">
      <w:r w:rsidRPr="006B2769">
        <w:t xml:space="preserve">An example of how to complete the required fields on </w:t>
      </w:r>
      <w:proofErr w:type="spellStart"/>
      <w:r w:rsidRPr="006B2769">
        <w:t>Csp-rtir</w:t>
      </w:r>
      <w:proofErr w:type="spellEnd"/>
      <w:r w:rsidRPr="006B2769">
        <w:t xml:space="preserve"> object is provided below together with a screenshot of related Kibana results:</w:t>
      </w:r>
    </w:p>
    <w:p w14:paraId="15756F36" w14:textId="77777777" w:rsidR="0081500E" w:rsidRDefault="00111155">
      <w:pPr>
        <w:rPr>
          <w:lang w:val="nl-NL"/>
        </w:rPr>
      </w:pPr>
      <w:r>
        <w:rPr>
          <w:noProof/>
          <w:lang w:val="el-GR" w:eastAsia="el-GR"/>
        </w:rPr>
        <w:drawing>
          <wp:inline distT="0" distB="8890" distL="0" distR="6350" wp14:anchorId="44083780" wp14:editId="0A45F196">
            <wp:extent cx="5670550" cy="848360"/>
            <wp:effectExtent l="0" t="0" r="0" b="0"/>
            <wp:docPr id="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7"/>
                    <pic:cNvPicPr>
                      <a:picLocks noChangeAspect="1" noChangeArrowheads="1"/>
                    </pic:cNvPicPr>
                  </pic:nvPicPr>
                  <pic:blipFill>
                    <a:blip r:embed="rId79"/>
                    <a:stretch>
                      <a:fillRect/>
                    </a:stretch>
                  </pic:blipFill>
                  <pic:spPr bwMode="auto">
                    <a:xfrm>
                      <a:off x="0" y="0"/>
                      <a:ext cx="5670550" cy="848360"/>
                    </a:xfrm>
                    <a:prstGeom prst="rect">
                      <a:avLst/>
                    </a:prstGeom>
                  </pic:spPr>
                </pic:pic>
              </a:graphicData>
            </a:graphic>
          </wp:inline>
        </w:drawing>
      </w:r>
    </w:p>
    <w:p w14:paraId="55383745" w14:textId="77777777" w:rsidR="0081500E" w:rsidRDefault="00111155">
      <w:pPr>
        <w:rPr>
          <w:lang w:val="nl-NL"/>
        </w:rPr>
      </w:pPr>
      <w:r>
        <w:rPr>
          <w:noProof/>
          <w:lang w:val="el-GR" w:eastAsia="el-GR"/>
        </w:rPr>
        <w:lastRenderedPageBreak/>
        <w:drawing>
          <wp:inline distT="0" distB="4445" distL="0" distR="6350" wp14:anchorId="3851B0EE" wp14:editId="30FD5F19">
            <wp:extent cx="5670550" cy="1290955"/>
            <wp:effectExtent l="0" t="0" r="0" b="0"/>
            <wp:docPr id="5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0"/>
                    <pic:cNvPicPr>
                      <a:picLocks noChangeAspect="1" noChangeArrowheads="1"/>
                    </pic:cNvPicPr>
                  </pic:nvPicPr>
                  <pic:blipFill>
                    <a:blip r:embed="rId80"/>
                    <a:stretch>
                      <a:fillRect/>
                    </a:stretch>
                  </pic:blipFill>
                  <pic:spPr bwMode="auto">
                    <a:xfrm>
                      <a:off x="0" y="0"/>
                      <a:ext cx="5670550" cy="1290955"/>
                    </a:xfrm>
                    <a:prstGeom prst="rect">
                      <a:avLst/>
                    </a:prstGeom>
                  </pic:spPr>
                </pic:pic>
              </a:graphicData>
            </a:graphic>
          </wp:inline>
        </w:drawing>
      </w:r>
    </w:p>
    <w:p w14:paraId="68AD24EF" w14:textId="77777777" w:rsidR="0081500E" w:rsidRDefault="0081500E">
      <w:pPr>
        <w:rPr>
          <w:lang w:val="nl-NL"/>
        </w:rPr>
      </w:pPr>
    </w:p>
    <w:p w14:paraId="556EE0FB" w14:textId="77777777" w:rsidR="0081500E" w:rsidRDefault="00111155">
      <w:pPr>
        <w:rPr>
          <w:lang w:val="nl-NL"/>
        </w:rPr>
      </w:pPr>
      <w:r>
        <w:rPr>
          <w:noProof/>
          <w:lang w:val="el-GR" w:eastAsia="el-GR"/>
        </w:rPr>
        <w:drawing>
          <wp:inline distT="0" distB="7620" distL="0" distR="6350" wp14:anchorId="0336043F" wp14:editId="4A4DA746">
            <wp:extent cx="5670550" cy="182880"/>
            <wp:effectExtent l="0" t="0" r="0" b="0"/>
            <wp:docPr id="6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2"/>
                    <pic:cNvPicPr>
                      <a:picLocks noChangeAspect="1" noChangeArrowheads="1"/>
                    </pic:cNvPicPr>
                  </pic:nvPicPr>
                  <pic:blipFill>
                    <a:blip r:embed="rId81"/>
                    <a:stretch>
                      <a:fillRect/>
                    </a:stretch>
                  </pic:blipFill>
                  <pic:spPr bwMode="auto">
                    <a:xfrm>
                      <a:off x="0" y="0"/>
                      <a:ext cx="5670550" cy="182880"/>
                    </a:xfrm>
                    <a:prstGeom prst="rect">
                      <a:avLst/>
                    </a:prstGeom>
                  </pic:spPr>
                </pic:pic>
              </a:graphicData>
            </a:graphic>
          </wp:inline>
        </w:drawing>
      </w:r>
    </w:p>
    <w:p w14:paraId="19B9D633" w14:textId="77777777" w:rsidR="0081500E" w:rsidRDefault="00111155">
      <w:pPr>
        <w:rPr>
          <w:lang w:val="nl-NL"/>
        </w:rPr>
      </w:pPr>
      <w:r>
        <w:rPr>
          <w:noProof/>
          <w:lang w:val="el-GR" w:eastAsia="el-GR"/>
        </w:rPr>
        <w:drawing>
          <wp:inline distT="0" distB="0" distL="0" distR="6350" wp14:anchorId="2016FFBA" wp14:editId="2D5D3E24">
            <wp:extent cx="5670550" cy="195580"/>
            <wp:effectExtent l="0" t="0" r="0" b="0"/>
            <wp:docPr id="6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3"/>
                    <pic:cNvPicPr>
                      <a:picLocks noChangeAspect="1" noChangeArrowheads="1"/>
                    </pic:cNvPicPr>
                  </pic:nvPicPr>
                  <pic:blipFill>
                    <a:blip r:embed="rId82"/>
                    <a:stretch>
                      <a:fillRect/>
                    </a:stretch>
                  </pic:blipFill>
                  <pic:spPr bwMode="auto">
                    <a:xfrm>
                      <a:off x="0" y="0"/>
                      <a:ext cx="5670550" cy="195580"/>
                    </a:xfrm>
                    <a:prstGeom prst="rect">
                      <a:avLst/>
                    </a:prstGeom>
                  </pic:spPr>
                </pic:pic>
              </a:graphicData>
            </a:graphic>
          </wp:inline>
        </w:drawing>
      </w:r>
    </w:p>
    <w:p w14:paraId="095B3447" w14:textId="77777777" w:rsidR="0081500E" w:rsidRDefault="00111155">
      <w:r>
        <w:rPr>
          <w:noProof/>
          <w:lang w:val="el-GR" w:eastAsia="el-GR"/>
        </w:rPr>
        <w:drawing>
          <wp:inline distT="0" distB="3175" distL="0" distR="6350" wp14:anchorId="6D25AE10" wp14:editId="5993847C">
            <wp:extent cx="5670550" cy="815975"/>
            <wp:effectExtent l="0" t="0" r="0" b="0"/>
            <wp:docPr id="6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9"/>
                    <pic:cNvPicPr>
                      <a:picLocks noChangeAspect="1" noChangeArrowheads="1"/>
                    </pic:cNvPicPr>
                  </pic:nvPicPr>
                  <pic:blipFill>
                    <a:blip r:embed="rId83"/>
                    <a:stretch>
                      <a:fillRect/>
                    </a:stretch>
                  </pic:blipFill>
                  <pic:spPr bwMode="auto">
                    <a:xfrm>
                      <a:off x="0" y="0"/>
                      <a:ext cx="5670550" cy="815975"/>
                    </a:xfrm>
                    <a:prstGeom prst="rect">
                      <a:avLst/>
                    </a:prstGeom>
                  </pic:spPr>
                </pic:pic>
              </a:graphicData>
            </a:graphic>
          </wp:inline>
        </w:drawing>
      </w:r>
    </w:p>
    <w:p w14:paraId="0AF141CB" w14:textId="77777777" w:rsidR="0081500E" w:rsidRDefault="0081500E">
      <w:pPr>
        <w:rPr>
          <w:lang w:val="nl-NL"/>
        </w:rPr>
      </w:pPr>
    </w:p>
    <w:p w14:paraId="6475AC7C" w14:textId="77777777" w:rsidR="0081500E" w:rsidRPr="006B2769" w:rsidRDefault="00111155">
      <w:proofErr w:type="gramStart"/>
      <w:r w:rsidRPr="006B2769">
        <w:t>Managing  the</w:t>
      </w:r>
      <w:proofErr w:type="gramEnd"/>
      <w:r w:rsidRPr="006B2769">
        <w:t xml:space="preserve"> </w:t>
      </w:r>
      <w:proofErr w:type="spellStart"/>
      <w:r w:rsidRPr="006B2769">
        <w:t>Csp-rtir</w:t>
      </w:r>
      <w:proofErr w:type="spellEnd"/>
      <w:r w:rsidRPr="006B2769">
        <w:t xml:space="preserve"> objects themselves can be accomplished either on the Edit or the View screen of an event. In the example below, the edit/delete buttons for the entire object and per specific field of the object are highlighted.</w:t>
      </w:r>
    </w:p>
    <w:p w14:paraId="1167038A" w14:textId="77777777" w:rsidR="0081500E" w:rsidRDefault="00111155">
      <w:pPr>
        <w:rPr>
          <w:lang w:val="nl-NL"/>
        </w:rPr>
      </w:pPr>
      <w:r>
        <w:rPr>
          <w:noProof/>
          <w:lang w:val="el-GR" w:eastAsia="el-GR"/>
        </w:rPr>
        <w:drawing>
          <wp:inline distT="0" distB="635" distL="0" distR="6350" wp14:anchorId="0B4E7FD0" wp14:editId="5D89FE37">
            <wp:extent cx="5670550" cy="1732915"/>
            <wp:effectExtent l="0" t="0" r="0" b="0"/>
            <wp:docPr id="6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2"/>
                    <pic:cNvPicPr>
                      <a:picLocks noChangeAspect="1" noChangeArrowheads="1"/>
                    </pic:cNvPicPr>
                  </pic:nvPicPr>
                  <pic:blipFill>
                    <a:blip r:embed="rId84"/>
                    <a:stretch>
                      <a:fillRect/>
                    </a:stretch>
                  </pic:blipFill>
                  <pic:spPr bwMode="auto">
                    <a:xfrm>
                      <a:off x="0" y="0"/>
                      <a:ext cx="5670550" cy="1732915"/>
                    </a:xfrm>
                    <a:prstGeom prst="rect">
                      <a:avLst/>
                    </a:prstGeom>
                  </pic:spPr>
                </pic:pic>
              </a:graphicData>
            </a:graphic>
          </wp:inline>
        </w:drawing>
      </w:r>
    </w:p>
    <w:p w14:paraId="37FF8D97" w14:textId="77777777" w:rsidR="0081500E" w:rsidRDefault="0081500E">
      <w:pPr>
        <w:rPr>
          <w:lang w:val="en-GB"/>
        </w:rPr>
      </w:pPr>
    </w:p>
    <w:p w14:paraId="61E7A621" w14:textId="77777777" w:rsidR="0081500E" w:rsidRDefault="00111155" w:rsidP="004E0CC6">
      <w:pPr>
        <w:pStyle w:val="Heading2"/>
      </w:pPr>
      <w:bookmarkStart w:id="156" w:name="_Toc526261892"/>
      <w:bookmarkStart w:id="157" w:name="_Toc7182618"/>
      <w:r>
        <w:t>Event sharing</w:t>
      </w:r>
      <w:bookmarkEnd w:id="156"/>
      <w:bookmarkEnd w:id="157"/>
    </w:p>
    <w:p w14:paraId="0EDD3CBF" w14:textId="77777777" w:rsidR="0081500E" w:rsidRDefault="00111155">
      <w:r w:rsidRPr="006B2769">
        <w:t xml:space="preserve">In general, publishing an event via Integration Layer (IL) can be accomplished via command “Publish Event” or “Publish (no email)”. The event that the user creates is not shared via IL unless the user publishes it (“Publish (no email)”). </w:t>
      </w:r>
    </w:p>
    <w:p w14:paraId="58702F6C" w14:textId="77777777" w:rsidR="0081500E" w:rsidRDefault="00111155">
      <w:r w:rsidRPr="006B2769">
        <w:t xml:space="preserve">Also, when the event is being edited (either itself or its linked objects/attributes) the user </w:t>
      </w:r>
      <w:proofErr w:type="gramStart"/>
      <w:r w:rsidRPr="006B2769">
        <w:t>has to</w:t>
      </w:r>
      <w:proofErr w:type="gramEnd"/>
      <w:r w:rsidRPr="006B2769">
        <w:t xml:space="preserve"> publish it again (“Publish Event” or “Publish (no email)”) in order to share the updates with the IL.</w:t>
      </w:r>
    </w:p>
    <w:p w14:paraId="62D81960" w14:textId="77777777" w:rsidR="0081500E" w:rsidRPr="006B2769" w:rsidRDefault="00111155">
      <w:r w:rsidRPr="006B2769">
        <w:t>In case the event is already published (the commands “Publish Event” and “Publish (no email)” are not available at left most menu) and the user needs to share the Event (e.g. he wants to share some proposals on a published event) with the IL, then he can accomplish that via the command “Publish event to ZMQ” located at the left most menu.</w:t>
      </w:r>
    </w:p>
    <w:p w14:paraId="17525B3C" w14:textId="77777777" w:rsidR="0081500E" w:rsidRDefault="00111155">
      <w:pPr>
        <w:rPr>
          <w:lang w:val="en-GB"/>
        </w:rPr>
      </w:pPr>
      <w:r>
        <w:rPr>
          <w:lang w:val="en-GB"/>
        </w:rPr>
        <w:t>For better understanding CSP integration with MISP application, please have in mind the following remarks, regarding Event Sharing.</w:t>
      </w:r>
    </w:p>
    <w:p w14:paraId="4D82BABA" w14:textId="77777777" w:rsidR="0081500E" w:rsidRDefault="00111155">
      <w:pPr>
        <w:rPr>
          <w:lang w:val="en-GB"/>
        </w:rPr>
      </w:pPr>
      <w:r>
        <w:rPr>
          <w:lang w:val="en-GB"/>
        </w:rPr>
        <w:t>A. Distribution</w:t>
      </w:r>
    </w:p>
    <w:p w14:paraId="2B4258AC" w14:textId="77777777" w:rsidR="0081500E" w:rsidRDefault="00111155">
      <w:pPr>
        <w:rPr>
          <w:lang w:val="en-GB"/>
        </w:rPr>
      </w:pPr>
      <w:r>
        <w:rPr>
          <w:lang w:val="en-GB"/>
        </w:rPr>
        <w:lastRenderedPageBreak/>
        <w:t xml:space="preserve">When adding a new Event or editing an existing one, Distribution field should have one of the following values </w:t>
      </w:r>
      <w:proofErr w:type="gramStart"/>
      <w:r>
        <w:rPr>
          <w:lang w:val="en-GB"/>
        </w:rPr>
        <w:t>in order for</w:t>
      </w:r>
      <w:proofErr w:type="gramEnd"/>
      <w:r>
        <w:rPr>
          <w:lang w:val="en-GB"/>
        </w:rPr>
        <w:t xml:space="preserve"> the Event to able to be shared, as illustrated in following figure:</w:t>
      </w:r>
    </w:p>
    <w:p w14:paraId="2B5095ED" w14:textId="77777777" w:rsidR="0081500E" w:rsidRDefault="00111155">
      <w:pPr>
        <w:pStyle w:val="ListParagraph"/>
        <w:numPr>
          <w:ilvl w:val="0"/>
          <w:numId w:val="13"/>
        </w:numPr>
      </w:pPr>
      <w:r>
        <w:t>This community only</w:t>
      </w:r>
    </w:p>
    <w:p w14:paraId="4D947DF6" w14:textId="77777777" w:rsidR="0081500E" w:rsidRDefault="00111155">
      <w:pPr>
        <w:pStyle w:val="ListParagraph"/>
        <w:numPr>
          <w:ilvl w:val="0"/>
          <w:numId w:val="13"/>
        </w:numPr>
      </w:pPr>
      <w:r>
        <w:t>Connected communities</w:t>
      </w:r>
    </w:p>
    <w:p w14:paraId="54B1308A" w14:textId="77777777" w:rsidR="0081500E" w:rsidRDefault="00111155">
      <w:pPr>
        <w:pStyle w:val="ListParagraph"/>
        <w:numPr>
          <w:ilvl w:val="0"/>
          <w:numId w:val="13"/>
        </w:numPr>
      </w:pPr>
      <w:r>
        <w:t>All communities</w:t>
      </w:r>
    </w:p>
    <w:p w14:paraId="2CA006BC" w14:textId="77777777" w:rsidR="0081500E" w:rsidRDefault="00111155">
      <w:pPr>
        <w:pStyle w:val="ListParagraph"/>
        <w:numPr>
          <w:ilvl w:val="0"/>
          <w:numId w:val="13"/>
        </w:numPr>
      </w:pPr>
      <w:r>
        <w:t xml:space="preserve">Sharing group. In this case the appropriate Sharing Group should also be selected from the extra provided </w:t>
      </w:r>
      <w:proofErr w:type="gramStart"/>
      <w:r>
        <w:t>drop down</w:t>
      </w:r>
      <w:proofErr w:type="gramEnd"/>
      <w:r>
        <w:t xml:space="preserve"> field.</w:t>
      </w:r>
    </w:p>
    <w:p w14:paraId="122F23A8" w14:textId="77777777" w:rsidR="0081500E" w:rsidRDefault="00111155">
      <w:pPr>
        <w:rPr>
          <w:lang w:val="en-GB"/>
        </w:rPr>
      </w:pPr>
      <w:r>
        <w:rPr>
          <w:lang w:val="en-GB"/>
        </w:rPr>
        <w:t xml:space="preserve">Distribution value </w:t>
      </w:r>
      <w:r w:rsidR="00136F69">
        <w:rPr>
          <w:lang w:val="en-GB"/>
        </w:rPr>
        <w:t>“</w:t>
      </w:r>
      <w:r>
        <w:rPr>
          <w:lang w:val="en-GB"/>
        </w:rPr>
        <w:t>Your organisation only</w:t>
      </w:r>
      <w:r w:rsidR="00136F69">
        <w:rPr>
          <w:lang w:val="en-GB"/>
        </w:rPr>
        <w:t>”</w:t>
      </w:r>
      <w:r>
        <w:rPr>
          <w:lang w:val="en-GB"/>
        </w:rPr>
        <w:t xml:space="preserve"> will not allow the Event to be shared.</w:t>
      </w:r>
    </w:p>
    <w:p w14:paraId="357790D7" w14:textId="77777777" w:rsidR="0081500E" w:rsidRDefault="0081500E">
      <w:pPr>
        <w:rPr>
          <w:lang w:val="en-GB"/>
        </w:rPr>
      </w:pPr>
    </w:p>
    <w:p w14:paraId="46FC5369" w14:textId="77777777" w:rsidR="0081500E" w:rsidRDefault="00111155">
      <w:pPr>
        <w:rPr>
          <w:lang w:val="en-GB"/>
        </w:rPr>
      </w:pPr>
      <w:r>
        <w:rPr>
          <w:noProof/>
          <w:lang w:val="el-GR" w:eastAsia="el-GR"/>
        </w:rPr>
        <w:drawing>
          <wp:inline distT="0" distB="0" distL="0" distR="0" wp14:anchorId="11EA71E7" wp14:editId="6A20704D">
            <wp:extent cx="3128010" cy="1660525"/>
            <wp:effectExtent l="0" t="0" r="0" b="0"/>
            <wp:docPr id="6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8"/>
                    <pic:cNvPicPr>
                      <a:picLocks noChangeAspect="1" noChangeArrowheads="1"/>
                    </pic:cNvPicPr>
                  </pic:nvPicPr>
                  <pic:blipFill>
                    <a:blip r:embed="rId85"/>
                    <a:srcRect t="16549"/>
                    <a:stretch>
                      <a:fillRect/>
                    </a:stretch>
                  </pic:blipFill>
                  <pic:spPr bwMode="auto">
                    <a:xfrm>
                      <a:off x="0" y="0"/>
                      <a:ext cx="3128010" cy="1660525"/>
                    </a:xfrm>
                    <a:prstGeom prst="rect">
                      <a:avLst/>
                    </a:prstGeom>
                  </pic:spPr>
                </pic:pic>
              </a:graphicData>
            </a:graphic>
          </wp:inline>
        </w:drawing>
      </w:r>
    </w:p>
    <w:p w14:paraId="5918ABAD" w14:textId="77777777" w:rsidR="0081500E" w:rsidRDefault="0081500E">
      <w:pPr>
        <w:rPr>
          <w:lang w:val="en-GB"/>
        </w:rPr>
      </w:pPr>
    </w:p>
    <w:p w14:paraId="227EDF18" w14:textId="77777777" w:rsidR="0081500E" w:rsidRDefault="00111155">
      <w:pPr>
        <w:rPr>
          <w:lang w:val="en-GB"/>
        </w:rPr>
      </w:pPr>
      <w:r>
        <w:rPr>
          <w:lang w:val="en-GB"/>
        </w:rPr>
        <w:t>B. Sharing</w:t>
      </w:r>
    </w:p>
    <w:p w14:paraId="78416DFD" w14:textId="1011210D" w:rsidR="0081500E" w:rsidRDefault="00111155">
      <w:pPr>
        <w:rPr>
          <w:lang w:val="en-GB"/>
        </w:rPr>
      </w:pPr>
      <w:r>
        <w:rPr>
          <w:lang w:val="en-GB"/>
        </w:rPr>
        <w:t xml:space="preserve">Provided that Distribution field of a specific Event has not the value </w:t>
      </w:r>
      <w:r w:rsidR="00136F69">
        <w:rPr>
          <w:lang w:val="en-GB"/>
        </w:rPr>
        <w:t>“</w:t>
      </w:r>
      <w:r>
        <w:rPr>
          <w:lang w:val="en-GB"/>
        </w:rPr>
        <w:t>Your organisation only</w:t>
      </w:r>
      <w:r w:rsidR="00136F69">
        <w:rPr>
          <w:lang w:val="en-GB"/>
        </w:rPr>
        <w:t>”</w:t>
      </w:r>
      <w:r>
        <w:rPr>
          <w:lang w:val="en-GB"/>
        </w:rPr>
        <w:t xml:space="preserve">, the Event should be published in order to be shared with other CSP instances. Please refer to </w:t>
      </w:r>
      <w:r>
        <w:rPr>
          <w:lang w:val="en-GB"/>
        </w:rPr>
        <w:fldChar w:fldCharType="begin"/>
      </w:r>
      <w:r>
        <w:instrText>REF _Ref508108393 \r \h</w:instrText>
      </w:r>
      <w:r>
        <w:rPr>
          <w:lang w:val="en-GB"/>
        </w:rPr>
      </w:r>
      <w:r>
        <w:fldChar w:fldCharType="separate"/>
      </w:r>
      <w:r w:rsidR="004E72EA">
        <w:t>7.2</w:t>
      </w:r>
      <w:r>
        <w:fldChar w:fldCharType="end"/>
      </w:r>
      <w:r>
        <w:rPr>
          <w:lang w:val="en-GB"/>
        </w:rPr>
        <w:t xml:space="preserve"> for more information.</w:t>
      </w:r>
    </w:p>
    <w:p w14:paraId="01256DB0" w14:textId="77777777" w:rsidR="0081500E" w:rsidRDefault="0081500E">
      <w:pPr>
        <w:rPr>
          <w:lang w:val="en-GB"/>
        </w:rPr>
      </w:pPr>
    </w:p>
    <w:p w14:paraId="13EDA646" w14:textId="77777777" w:rsidR="0081500E" w:rsidRDefault="00111155">
      <w:pPr>
        <w:rPr>
          <w:b/>
          <w:lang w:val="en-GB"/>
        </w:rPr>
      </w:pPr>
      <w:r>
        <w:rPr>
          <w:b/>
          <w:lang w:val="en-GB"/>
        </w:rPr>
        <w:t>Important notice:</w:t>
      </w:r>
    </w:p>
    <w:p w14:paraId="1F107ACA" w14:textId="77777777" w:rsidR="0081500E" w:rsidRDefault="00111155">
      <w:pPr>
        <w:rPr>
          <w:lang w:val="en-GB"/>
        </w:rPr>
      </w:pPr>
      <w:r>
        <w:rPr>
          <w:lang w:val="en-GB"/>
        </w:rPr>
        <w:t xml:space="preserve">CSP sharing mechanism can share events based on the Sharing Group or Distribution field selected by the user for this event. Although MISP supports more fine-grained sharing policies for individual attributes and objects, this is not </w:t>
      </w:r>
      <w:proofErr w:type="gramStart"/>
      <w:r>
        <w:rPr>
          <w:lang w:val="en-GB"/>
        </w:rPr>
        <w:t>taken into account</w:t>
      </w:r>
      <w:proofErr w:type="gramEnd"/>
      <w:r>
        <w:rPr>
          <w:lang w:val="en-GB"/>
        </w:rPr>
        <w:t xml:space="preserve"> by the CSP. In case special handling of sharing policies is required, this can be done either in Sharing Policies or in Anonymization applications of CSP.</w:t>
      </w:r>
    </w:p>
    <w:p w14:paraId="56434E91" w14:textId="77777777" w:rsidR="0081500E" w:rsidRDefault="0081500E">
      <w:pPr>
        <w:rPr>
          <w:lang w:val="en-GB"/>
        </w:rPr>
      </w:pPr>
    </w:p>
    <w:p w14:paraId="6F29F531" w14:textId="77777777" w:rsidR="0081500E" w:rsidRDefault="0081500E">
      <w:pPr>
        <w:rPr>
          <w:lang w:val="en-GB"/>
        </w:rPr>
      </w:pPr>
    </w:p>
    <w:p w14:paraId="37B03929" w14:textId="77777777" w:rsidR="000232DB" w:rsidRDefault="000232DB">
      <w:pPr>
        <w:spacing w:before="0" w:after="0" w:line="240" w:lineRule="auto"/>
        <w:jc w:val="left"/>
        <w:rPr>
          <w:lang w:val="en-GB"/>
        </w:rPr>
      </w:pPr>
      <w:r>
        <w:rPr>
          <w:lang w:val="en-GB"/>
        </w:rPr>
        <w:br w:type="page"/>
      </w:r>
    </w:p>
    <w:p w14:paraId="7E8DA425" w14:textId="77777777" w:rsidR="00A26B26" w:rsidRDefault="00A26B26" w:rsidP="004E0CC6">
      <w:pPr>
        <w:pStyle w:val="Heading1"/>
        <w:rPr>
          <w:lang w:val="en-US"/>
        </w:rPr>
      </w:pPr>
      <w:bookmarkStart w:id="158" w:name="_Toc7182619"/>
      <w:bookmarkStart w:id="159" w:name="_Toc526261893"/>
      <w:r>
        <w:rPr>
          <w:lang w:val="en-US"/>
        </w:rPr>
        <w:lastRenderedPageBreak/>
        <w:t>How to work with Viper</w:t>
      </w:r>
      <w:bookmarkEnd w:id="158"/>
    </w:p>
    <w:p w14:paraId="1ADF1FDF" w14:textId="77777777" w:rsidR="00A26B26" w:rsidRDefault="00740ACE" w:rsidP="00A26B26">
      <w:r>
        <w:t xml:space="preserve">CSP provides </w:t>
      </w:r>
      <w:r w:rsidR="00A26B26" w:rsidRPr="00A26B26">
        <w:t>Viper</w:t>
      </w:r>
      <w:r>
        <w:t>,</w:t>
      </w:r>
      <w:r w:rsidR="00A26B26" w:rsidRPr="00A26B26">
        <w:t xml:space="preserve"> a binary analysis and management framework. Its fundamental objective is to provide a solution to easily organize your collection of malware and exploit samples as well as your collection of scripts you created or found over the time to facilitate your daily research. Think of it as a Metasploit for malware researchers: it provides a terminal interface that you can use to store, search and analyze </w:t>
      </w:r>
      <w:proofErr w:type="spellStart"/>
      <w:r w:rsidR="00A26B26" w:rsidRPr="00A26B26">
        <w:t>arbitraty</w:t>
      </w:r>
      <w:proofErr w:type="spellEnd"/>
      <w:r w:rsidR="00A26B26" w:rsidRPr="00A26B26">
        <w:t xml:space="preserve"> files with and a framework to easily create plugins of any sort.</w:t>
      </w:r>
    </w:p>
    <w:p w14:paraId="7CD66E5F" w14:textId="77777777" w:rsidR="00D41B20" w:rsidRDefault="00D41B20" w:rsidP="00A26B26">
      <w:r>
        <w:t xml:space="preserve">CSP integrates Viper with MISP </w:t>
      </w:r>
      <w:r w:rsidR="001B38A2">
        <w:t>to</w:t>
      </w:r>
      <w:r>
        <w:t xml:space="preserve"> share malware analysis results through MISP events. For that purpose, three additional modules that manifest that integration are implemented for Viper, name</w:t>
      </w:r>
      <w:r w:rsidR="00DC73E6">
        <w:t>ly:</w:t>
      </w:r>
      <w:r>
        <w:t xml:space="preserve"> </w:t>
      </w:r>
      <w:proofErr w:type="spellStart"/>
      <w:r>
        <w:t>cspVT</w:t>
      </w:r>
      <w:proofErr w:type="spellEnd"/>
      <w:r>
        <w:t xml:space="preserve">, </w:t>
      </w:r>
      <w:proofErr w:type="spellStart"/>
      <w:r>
        <w:t>cspXor</w:t>
      </w:r>
      <w:proofErr w:type="spellEnd"/>
      <w:r>
        <w:t xml:space="preserve"> and </w:t>
      </w:r>
      <w:proofErr w:type="spellStart"/>
      <w:r>
        <w:t>cspShellcode</w:t>
      </w:r>
      <w:proofErr w:type="spellEnd"/>
      <w:r>
        <w:t xml:space="preserve">. </w:t>
      </w:r>
    </w:p>
    <w:p w14:paraId="495533D6" w14:textId="77777777" w:rsidR="00F1683D" w:rsidRDefault="00F1683D" w:rsidP="00A26B26">
      <w:r>
        <w:t xml:space="preserve">The Viper module provides two interfaces for user interaction. First, a web UI is provided where the user authenticates its identity through the CSP SSO mechanism. Web UI supports basic functionality for Viper while the Viper functionalities </w:t>
      </w:r>
      <w:r w:rsidR="007378B2">
        <w:t xml:space="preserve">in full scale </w:t>
      </w:r>
      <w:r>
        <w:t xml:space="preserve">are exposed through the command line </w:t>
      </w:r>
      <w:r w:rsidR="00200303">
        <w:t>interface (</w:t>
      </w:r>
      <w:r>
        <w:t xml:space="preserve">CLI). User can access the Viper cli through the </w:t>
      </w:r>
      <w:proofErr w:type="spellStart"/>
      <w:r>
        <w:t>csp</w:t>
      </w:r>
      <w:proofErr w:type="spellEnd"/>
      <w:r>
        <w:t xml:space="preserve">-viper container. Particularly, the steps that need to be performed </w:t>
      </w:r>
      <w:r w:rsidR="00D46738">
        <w:t>to</w:t>
      </w:r>
      <w:r>
        <w:t xml:space="preserve"> access viper-cli are the following:</w:t>
      </w:r>
    </w:p>
    <w:p w14:paraId="64B2865C" w14:textId="77777777" w:rsidR="00F1683D" w:rsidRPr="008B7130" w:rsidRDefault="00F1683D" w:rsidP="00F1683D">
      <w:pPr>
        <w:pStyle w:val="ListParagraph"/>
        <w:numPr>
          <w:ilvl w:val="1"/>
          <w:numId w:val="17"/>
        </w:numPr>
        <w:rPr>
          <w:rFonts w:ascii="Calibri" w:eastAsia="Times New Roman" w:hAnsi="Calibri"/>
          <w:color w:val="595959"/>
          <w:sz w:val="20"/>
          <w:szCs w:val="20"/>
          <w:lang w:val="en-US"/>
        </w:rPr>
      </w:pPr>
      <w:r w:rsidRPr="008B7130">
        <w:rPr>
          <w:rFonts w:ascii="Calibri" w:eastAsia="Times New Roman" w:hAnsi="Calibri"/>
          <w:color w:val="595959"/>
          <w:sz w:val="20"/>
          <w:szCs w:val="20"/>
          <w:lang w:val="en-US"/>
        </w:rPr>
        <w:t>SSH to the CSP server</w:t>
      </w:r>
    </w:p>
    <w:p w14:paraId="2FD96DA9" w14:textId="77777777" w:rsidR="00F1683D" w:rsidRDefault="00F1683D" w:rsidP="00F1683D">
      <w:pPr>
        <w:pStyle w:val="ListParagraph"/>
        <w:numPr>
          <w:ilvl w:val="1"/>
          <w:numId w:val="17"/>
        </w:numPr>
        <w:jc w:val="left"/>
      </w:pPr>
      <w:r w:rsidRPr="008B7130">
        <w:rPr>
          <w:rFonts w:ascii="Calibri" w:eastAsia="Times New Roman" w:hAnsi="Calibri"/>
          <w:color w:val="595959"/>
          <w:sz w:val="20"/>
          <w:szCs w:val="20"/>
          <w:lang w:val="en-US"/>
        </w:rPr>
        <w:t xml:space="preserve">Enter the </w:t>
      </w:r>
      <w:proofErr w:type="spellStart"/>
      <w:r w:rsidRPr="008B7130">
        <w:rPr>
          <w:rFonts w:ascii="Calibri" w:eastAsia="Times New Roman" w:hAnsi="Calibri"/>
          <w:color w:val="595959"/>
          <w:sz w:val="20"/>
          <w:szCs w:val="20"/>
          <w:lang w:val="en-US"/>
        </w:rPr>
        <w:t>csp</w:t>
      </w:r>
      <w:proofErr w:type="spellEnd"/>
      <w:r w:rsidRPr="008B7130">
        <w:rPr>
          <w:rFonts w:ascii="Calibri" w:eastAsia="Times New Roman" w:hAnsi="Calibri"/>
          <w:color w:val="595959"/>
          <w:sz w:val="20"/>
          <w:szCs w:val="20"/>
          <w:lang w:val="en-US"/>
        </w:rPr>
        <w:t xml:space="preserve">-viper container: </w:t>
      </w:r>
      <w:r>
        <w:rPr>
          <w:noProof/>
          <w:lang w:val="el-GR" w:eastAsia="el-GR"/>
        </w:rPr>
        <w:drawing>
          <wp:inline distT="0" distB="0" distL="0" distR="0" wp14:anchorId="79811B74" wp14:editId="6907170A">
            <wp:extent cx="3779847" cy="365792"/>
            <wp:effectExtent l="0" t="0" r="0" b="0"/>
            <wp:docPr id="132" name="Εικόνα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79847" cy="365792"/>
                    </a:xfrm>
                    <a:prstGeom prst="rect">
                      <a:avLst/>
                    </a:prstGeom>
                  </pic:spPr>
                </pic:pic>
              </a:graphicData>
            </a:graphic>
          </wp:inline>
        </w:drawing>
      </w:r>
    </w:p>
    <w:p w14:paraId="4350B7FF" w14:textId="77777777" w:rsidR="00F1683D" w:rsidRDefault="00F1683D" w:rsidP="00F1683D">
      <w:pPr>
        <w:pStyle w:val="ListParagraph"/>
        <w:numPr>
          <w:ilvl w:val="1"/>
          <w:numId w:val="17"/>
        </w:numPr>
        <w:jc w:val="left"/>
      </w:pPr>
      <w:r w:rsidRPr="008B7130">
        <w:rPr>
          <w:rFonts w:ascii="Calibri" w:eastAsia="Times New Roman" w:hAnsi="Calibri"/>
          <w:color w:val="595959"/>
          <w:sz w:val="20"/>
          <w:szCs w:val="20"/>
          <w:lang w:val="en-US"/>
        </w:rPr>
        <w:t xml:space="preserve">Enter the viper-cli as shown in screenshot: </w:t>
      </w:r>
      <w:r>
        <w:rPr>
          <w:noProof/>
          <w:lang w:val="el-GR" w:eastAsia="el-GR"/>
        </w:rPr>
        <w:drawing>
          <wp:inline distT="0" distB="0" distL="0" distR="0" wp14:anchorId="500BDC09" wp14:editId="72051358">
            <wp:extent cx="4909820" cy="1211284"/>
            <wp:effectExtent l="0" t="0" r="5080" b="8255"/>
            <wp:docPr id="133" name="Εικόνα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8299" cy="1218310"/>
                    </a:xfrm>
                    <a:prstGeom prst="rect">
                      <a:avLst/>
                    </a:prstGeom>
                  </pic:spPr>
                </pic:pic>
              </a:graphicData>
            </a:graphic>
          </wp:inline>
        </w:drawing>
      </w:r>
    </w:p>
    <w:p w14:paraId="0AAF960B" w14:textId="77777777" w:rsidR="00F1683D" w:rsidRDefault="00F1683D" w:rsidP="00D46738">
      <w:r>
        <w:t>After entering the viper-cli, user has full access to all the functionality that Viper provides. The help command will print a list of all the available commands along with a brief description. As s</w:t>
      </w:r>
      <w:r w:rsidR="007378B2">
        <w:t xml:space="preserve">hown below, among the rest of Viper </w:t>
      </w:r>
      <w:r w:rsidR="00D46738">
        <w:t>modules,</w:t>
      </w:r>
      <w:r w:rsidR="007378B2">
        <w:t xml:space="preserve"> exist the </w:t>
      </w:r>
      <w:proofErr w:type="spellStart"/>
      <w:r w:rsidR="007378B2">
        <w:t>cspVT</w:t>
      </w:r>
      <w:proofErr w:type="spellEnd"/>
      <w:r w:rsidR="007378B2">
        <w:t xml:space="preserve">, </w:t>
      </w:r>
      <w:proofErr w:type="spellStart"/>
      <w:r w:rsidR="007378B2">
        <w:t>cspXor</w:t>
      </w:r>
      <w:proofErr w:type="spellEnd"/>
      <w:r w:rsidR="007378B2">
        <w:t xml:space="preserve">, and </w:t>
      </w:r>
      <w:proofErr w:type="spellStart"/>
      <w:r w:rsidR="007378B2">
        <w:t>cspShellcode</w:t>
      </w:r>
      <w:proofErr w:type="spellEnd"/>
      <w:r w:rsidR="007378B2">
        <w:t xml:space="preserve"> modules. These modules integrate the </w:t>
      </w:r>
      <w:proofErr w:type="spellStart"/>
      <w:r w:rsidR="007378B2">
        <w:t>vt</w:t>
      </w:r>
      <w:proofErr w:type="spellEnd"/>
      <w:r w:rsidR="007378B2">
        <w:t xml:space="preserve">, shellcode and </w:t>
      </w:r>
      <w:proofErr w:type="spellStart"/>
      <w:r w:rsidR="007378B2">
        <w:t>xor</w:t>
      </w:r>
      <w:proofErr w:type="spellEnd"/>
      <w:r w:rsidR="007378B2">
        <w:t xml:space="preserve"> modules that already exist in Viper with the CSP-MISP instance.</w:t>
      </w:r>
    </w:p>
    <w:p w14:paraId="0D1BE6C3" w14:textId="77777777" w:rsidR="00F1683D" w:rsidRDefault="00F1683D" w:rsidP="004D694D">
      <w:pPr>
        <w:jc w:val="left"/>
      </w:pPr>
      <w:r>
        <w:rPr>
          <w:noProof/>
          <w:lang w:val="el-GR" w:eastAsia="el-GR"/>
        </w:rPr>
        <w:lastRenderedPageBreak/>
        <w:drawing>
          <wp:inline distT="0" distB="0" distL="0" distR="0" wp14:anchorId="47C3FB26" wp14:editId="4486B519">
            <wp:extent cx="5669915" cy="5474335"/>
            <wp:effectExtent l="0" t="0" r="6985" b="0"/>
            <wp:docPr id="134" name="Εικόνα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69915" cy="5474335"/>
                    </a:xfrm>
                    <a:prstGeom prst="rect">
                      <a:avLst/>
                    </a:prstGeom>
                  </pic:spPr>
                </pic:pic>
              </a:graphicData>
            </a:graphic>
          </wp:inline>
        </w:drawing>
      </w:r>
    </w:p>
    <w:p w14:paraId="02707440" w14:textId="77777777" w:rsidR="002302C2" w:rsidRDefault="00F1683D" w:rsidP="00690FC0">
      <w:r>
        <w:br/>
      </w:r>
      <w:r w:rsidR="00690FC0">
        <w:t>In order to observe how these modules, integrate Viper with MISP you should perform the following steps:</w:t>
      </w:r>
    </w:p>
    <w:p w14:paraId="2F287193" w14:textId="77777777" w:rsidR="002302C2" w:rsidRPr="002302C2" w:rsidRDefault="00690FC0" w:rsidP="00690FC0">
      <w:pPr>
        <w:pStyle w:val="ListParagraph"/>
        <w:numPr>
          <w:ilvl w:val="0"/>
          <w:numId w:val="35"/>
        </w:numPr>
      </w:pPr>
      <w:r w:rsidRPr="002302C2">
        <w:rPr>
          <w:rFonts w:ascii="Calibri" w:eastAsia="Times New Roman" w:hAnsi="Calibri"/>
          <w:color w:val="595959"/>
          <w:sz w:val="20"/>
          <w:szCs w:val="20"/>
          <w:lang w:val="en-US"/>
        </w:rPr>
        <w:t xml:space="preserve">Create a new MISP event from the MISP web </w:t>
      </w:r>
      <w:proofErr w:type="spellStart"/>
      <w:r w:rsidRPr="002302C2">
        <w:rPr>
          <w:rFonts w:ascii="Calibri" w:eastAsia="Times New Roman" w:hAnsi="Calibri"/>
          <w:color w:val="595959"/>
          <w:sz w:val="20"/>
          <w:szCs w:val="20"/>
          <w:lang w:val="en-US"/>
        </w:rPr>
        <w:t>ui</w:t>
      </w:r>
      <w:proofErr w:type="spellEnd"/>
      <w:r w:rsidRPr="002302C2">
        <w:rPr>
          <w:rFonts w:ascii="Calibri" w:eastAsia="Times New Roman" w:hAnsi="Calibri"/>
          <w:color w:val="595959"/>
          <w:sz w:val="20"/>
          <w:szCs w:val="20"/>
          <w:lang w:val="en-US"/>
        </w:rPr>
        <w:t xml:space="preserve"> </w:t>
      </w:r>
    </w:p>
    <w:p w14:paraId="3D99E255" w14:textId="77777777" w:rsidR="002302C2" w:rsidRPr="002302C2" w:rsidRDefault="00690FC0" w:rsidP="00690FC0">
      <w:pPr>
        <w:pStyle w:val="ListParagraph"/>
        <w:numPr>
          <w:ilvl w:val="0"/>
          <w:numId w:val="35"/>
        </w:numPr>
        <w:rPr>
          <w:rFonts w:ascii="Calibri" w:eastAsia="Times New Roman" w:hAnsi="Calibri"/>
          <w:color w:val="595959"/>
          <w:sz w:val="20"/>
          <w:szCs w:val="20"/>
          <w:lang w:val="en-US"/>
        </w:rPr>
      </w:pPr>
      <w:r w:rsidRPr="002302C2">
        <w:rPr>
          <w:rFonts w:ascii="Calibri" w:eastAsia="Times New Roman" w:hAnsi="Calibri"/>
          <w:color w:val="595959"/>
          <w:sz w:val="20"/>
          <w:szCs w:val="20"/>
          <w:lang w:val="en-US"/>
        </w:rPr>
        <w:t xml:space="preserve">Enter Viper web UI (SSO should work and log you in as the demo user that </w:t>
      </w:r>
      <w:proofErr w:type="spellStart"/>
      <w:r w:rsidRPr="002302C2">
        <w:rPr>
          <w:rFonts w:ascii="Calibri" w:eastAsia="Times New Roman" w:hAnsi="Calibri"/>
          <w:color w:val="595959"/>
          <w:sz w:val="20"/>
          <w:szCs w:val="20"/>
          <w:lang w:val="en-US"/>
        </w:rPr>
        <w:t>OpenAM</w:t>
      </w:r>
      <w:proofErr w:type="spellEnd"/>
      <w:r w:rsidRPr="002302C2">
        <w:rPr>
          <w:rFonts w:ascii="Calibri" w:eastAsia="Times New Roman" w:hAnsi="Calibri"/>
          <w:color w:val="595959"/>
          <w:sz w:val="20"/>
          <w:szCs w:val="20"/>
          <w:lang w:val="en-US"/>
        </w:rPr>
        <w:t xml:space="preserve"> authenticates) &amp; create a new Viper project through the Viper web </w:t>
      </w:r>
      <w:proofErr w:type="spellStart"/>
      <w:r w:rsidRPr="002302C2">
        <w:rPr>
          <w:rFonts w:ascii="Calibri" w:eastAsia="Times New Roman" w:hAnsi="Calibri"/>
          <w:color w:val="595959"/>
          <w:sz w:val="20"/>
          <w:szCs w:val="20"/>
          <w:lang w:val="en-US"/>
        </w:rPr>
        <w:t>ui</w:t>
      </w:r>
      <w:proofErr w:type="spellEnd"/>
    </w:p>
    <w:p w14:paraId="538C9DC3" w14:textId="77777777" w:rsidR="002302C2" w:rsidRPr="002302C2" w:rsidRDefault="00690FC0" w:rsidP="00690FC0">
      <w:pPr>
        <w:pStyle w:val="ListParagraph"/>
        <w:numPr>
          <w:ilvl w:val="0"/>
          <w:numId w:val="35"/>
        </w:numPr>
        <w:rPr>
          <w:rFonts w:ascii="Calibri" w:eastAsia="Times New Roman" w:hAnsi="Calibri"/>
          <w:color w:val="595959"/>
          <w:sz w:val="20"/>
          <w:szCs w:val="20"/>
          <w:lang w:val="en-US"/>
        </w:rPr>
      </w:pPr>
      <w:r w:rsidRPr="002302C2">
        <w:rPr>
          <w:rFonts w:ascii="Calibri" w:eastAsia="Times New Roman" w:hAnsi="Calibri"/>
          <w:color w:val="595959"/>
          <w:sz w:val="20"/>
          <w:szCs w:val="20"/>
          <w:lang w:val="en-US"/>
        </w:rPr>
        <w:t>Upload an artifact to Viper project through the Viper UI</w:t>
      </w:r>
    </w:p>
    <w:p w14:paraId="548D153C" w14:textId="77777777" w:rsidR="002302C2" w:rsidRPr="002302C2" w:rsidRDefault="00690FC0" w:rsidP="004D694D">
      <w:pPr>
        <w:pStyle w:val="ListParagraph"/>
        <w:numPr>
          <w:ilvl w:val="0"/>
          <w:numId w:val="35"/>
        </w:numPr>
        <w:jc w:val="left"/>
        <w:rPr>
          <w:rFonts w:ascii="Calibri" w:eastAsia="Times New Roman" w:hAnsi="Calibri"/>
          <w:color w:val="595959"/>
          <w:sz w:val="20"/>
          <w:szCs w:val="20"/>
          <w:lang w:val="en-US"/>
        </w:rPr>
      </w:pPr>
      <w:r w:rsidRPr="002302C2">
        <w:rPr>
          <w:rFonts w:ascii="Calibri" w:eastAsia="Times New Roman" w:hAnsi="Calibri"/>
          <w:color w:val="595959"/>
          <w:sz w:val="20"/>
          <w:szCs w:val="20"/>
          <w:lang w:val="en-US"/>
        </w:rPr>
        <w:t xml:space="preserve">Log in to your CSP server through </w:t>
      </w:r>
      <w:proofErr w:type="spellStart"/>
      <w:r w:rsidRPr="002302C2">
        <w:rPr>
          <w:rFonts w:ascii="Calibri" w:eastAsia="Times New Roman" w:hAnsi="Calibri"/>
          <w:color w:val="595959"/>
          <w:sz w:val="20"/>
          <w:szCs w:val="20"/>
          <w:lang w:val="en-US"/>
        </w:rPr>
        <w:t>ssh</w:t>
      </w:r>
      <w:proofErr w:type="spellEnd"/>
    </w:p>
    <w:p w14:paraId="43747F01"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 xml:space="preserve">Enter the </w:t>
      </w:r>
      <w:proofErr w:type="spellStart"/>
      <w:r w:rsidRPr="002302C2">
        <w:rPr>
          <w:rFonts w:ascii="Calibri" w:eastAsia="Times New Roman" w:hAnsi="Calibri"/>
          <w:color w:val="595959"/>
          <w:sz w:val="20"/>
          <w:szCs w:val="20"/>
          <w:lang w:val="en-US"/>
        </w:rPr>
        <w:t>csp</w:t>
      </w:r>
      <w:proofErr w:type="spellEnd"/>
      <w:r w:rsidRPr="002302C2">
        <w:rPr>
          <w:rFonts w:ascii="Calibri" w:eastAsia="Times New Roman" w:hAnsi="Calibri"/>
          <w:color w:val="595959"/>
          <w:sz w:val="20"/>
          <w:szCs w:val="20"/>
          <w:lang w:val="en-US"/>
        </w:rPr>
        <w:t>-viper container:</w:t>
      </w:r>
      <w:r>
        <w:t xml:space="preserve"> </w:t>
      </w:r>
      <w:r>
        <w:br/>
      </w:r>
      <w:r w:rsidRPr="002302C2">
        <w:rPr>
          <w:rFonts w:ascii="Courier New" w:hAnsi="Courier New" w:cs="Courier New"/>
          <w:b/>
          <w:color w:val="808080" w:themeColor="background1" w:themeShade="80"/>
        </w:rPr>
        <w:t>#docker exec -</w:t>
      </w:r>
      <w:proofErr w:type="spellStart"/>
      <w:r w:rsidRPr="002302C2">
        <w:rPr>
          <w:rFonts w:ascii="Courier New" w:hAnsi="Courier New" w:cs="Courier New"/>
          <w:b/>
          <w:color w:val="808080" w:themeColor="background1" w:themeShade="80"/>
        </w:rPr>
        <w:t>ti</w:t>
      </w:r>
      <w:proofErr w:type="spellEnd"/>
      <w:r w:rsidRPr="002302C2">
        <w:rPr>
          <w:rFonts w:ascii="Courier New" w:hAnsi="Courier New" w:cs="Courier New"/>
          <w:b/>
          <w:color w:val="808080" w:themeColor="background1" w:themeShade="80"/>
        </w:rPr>
        <w:t xml:space="preserve"> </w:t>
      </w:r>
      <w:proofErr w:type="spellStart"/>
      <w:r w:rsidRPr="002302C2">
        <w:rPr>
          <w:rFonts w:ascii="Courier New" w:hAnsi="Courier New" w:cs="Courier New"/>
          <w:b/>
          <w:color w:val="808080" w:themeColor="background1" w:themeShade="80"/>
        </w:rPr>
        <w:t>csp</w:t>
      </w:r>
      <w:proofErr w:type="spellEnd"/>
      <w:r w:rsidRPr="002302C2">
        <w:rPr>
          <w:rFonts w:ascii="Courier New" w:hAnsi="Courier New" w:cs="Courier New"/>
          <w:b/>
          <w:color w:val="808080" w:themeColor="background1" w:themeShade="80"/>
        </w:rPr>
        <w:t>-viper /bin/bash</w:t>
      </w:r>
    </w:p>
    <w:p w14:paraId="67392BE4"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List existing viper projects:</w:t>
      </w:r>
      <w:r>
        <w:br/>
      </w:r>
      <w:r w:rsidRPr="002302C2">
        <w:rPr>
          <w:rFonts w:ascii="Courier New" w:hAnsi="Courier New" w:cs="Courier New"/>
          <w:b/>
          <w:color w:val="808080" w:themeColor="background1" w:themeShade="80"/>
        </w:rPr>
        <w:t>&gt;projects -l</w:t>
      </w:r>
    </w:p>
    <w:p w14:paraId="1755C490" w14:textId="77777777" w:rsidR="002302C2" w:rsidRPr="002302C2" w:rsidRDefault="00690FC0" w:rsidP="00690FC0">
      <w:pPr>
        <w:pStyle w:val="ListParagraph"/>
        <w:numPr>
          <w:ilvl w:val="0"/>
          <w:numId w:val="35"/>
        </w:numPr>
        <w:jc w:val="left"/>
      </w:pPr>
      <w:r w:rsidRPr="002302C2">
        <w:rPr>
          <w:rFonts w:ascii="Calibri" w:eastAsia="Times New Roman" w:hAnsi="Calibri"/>
          <w:color w:val="595959"/>
          <w:sz w:val="20"/>
          <w:szCs w:val="20"/>
          <w:lang w:val="en-US"/>
        </w:rPr>
        <w:t xml:space="preserve">Open the project you created through the web </w:t>
      </w:r>
      <w:proofErr w:type="spellStart"/>
      <w:r w:rsidRPr="002302C2">
        <w:rPr>
          <w:rFonts w:ascii="Calibri" w:eastAsia="Times New Roman" w:hAnsi="Calibri"/>
          <w:color w:val="595959"/>
          <w:sz w:val="20"/>
          <w:szCs w:val="20"/>
          <w:lang w:val="en-US"/>
        </w:rPr>
        <w:t>ui</w:t>
      </w:r>
      <w:proofErr w:type="spellEnd"/>
      <w:r w:rsidRPr="002302C2">
        <w:rPr>
          <w:rFonts w:ascii="Calibri" w:eastAsia="Times New Roman" w:hAnsi="Calibri"/>
          <w:color w:val="595959"/>
          <w:sz w:val="20"/>
          <w:szCs w:val="20"/>
          <w:lang w:val="en-US"/>
        </w:rPr>
        <w:t>:</w:t>
      </w:r>
      <w:r>
        <w:br/>
      </w:r>
      <w:r w:rsidRPr="002302C2">
        <w:rPr>
          <w:rFonts w:ascii="Courier New" w:hAnsi="Courier New" w:cs="Courier New"/>
          <w:b/>
          <w:color w:val="808080" w:themeColor="background1" w:themeShade="80"/>
        </w:rPr>
        <w:t>&gt;projects -s &lt;project name&gt;</w:t>
      </w:r>
    </w:p>
    <w:p w14:paraId="50629005"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Find files contained in the viper projects:</w:t>
      </w:r>
      <w:r w:rsidR="002302C2">
        <w:br/>
      </w:r>
      <w:r w:rsidRPr="002302C2">
        <w:rPr>
          <w:rFonts w:ascii="Courier New" w:hAnsi="Courier New" w:cs="Courier New"/>
          <w:b/>
          <w:color w:val="808080" w:themeColor="background1" w:themeShade="80"/>
        </w:rPr>
        <w:t>&gt;find all</w:t>
      </w:r>
    </w:p>
    <w:p w14:paraId="703BE322"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Open the respective file:</w:t>
      </w:r>
      <w:r>
        <w:br/>
      </w:r>
      <w:r w:rsidRPr="002302C2">
        <w:rPr>
          <w:rFonts w:ascii="Courier New" w:hAnsi="Courier New" w:cs="Courier New"/>
          <w:b/>
          <w:color w:val="808080" w:themeColor="background1" w:themeShade="80"/>
        </w:rPr>
        <w:t>&gt;open &lt;the file hash as reported at previous step&gt;</w:t>
      </w:r>
    </w:p>
    <w:p w14:paraId="44858EF4" w14:textId="77777777" w:rsidR="002302C2" w:rsidRP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lastRenderedPageBreak/>
        <w:t>Pull the MISP event you created at step 1:</w:t>
      </w:r>
      <w:r>
        <w:br/>
      </w:r>
      <w:r w:rsidRPr="002302C2">
        <w:rPr>
          <w:rFonts w:ascii="Courier New" w:hAnsi="Courier New" w:cs="Courier New"/>
          <w:b/>
          <w:color w:val="808080" w:themeColor="background1" w:themeShade="80"/>
        </w:rPr>
        <w:t>&gt;</w:t>
      </w:r>
      <w:proofErr w:type="spellStart"/>
      <w:r w:rsidRPr="002302C2">
        <w:rPr>
          <w:rFonts w:ascii="Courier New" w:hAnsi="Courier New" w:cs="Courier New"/>
          <w:b/>
          <w:color w:val="808080" w:themeColor="background1" w:themeShade="80"/>
        </w:rPr>
        <w:t>misp</w:t>
      </w:r>
      <w:proofErr w:type="spellEnd"/>
      <w:r w:rsidRPr="002302C2">
        <w:rPr>
          <w:rFonts w:ascii="Courier New" w:hAnsi="Courier New" w:cs="Courier New"/>
          <w:b/>
          <w:color w:val="808080" w:themeColor="background1" w:themeShade="80"/>
        </w:rPr>
        <w:t xml:space="preserve"> pull &lt;event id&gt;</w:t>
      </w:r>
    </w:p>
    <w:p w14:paraId="52CA0D5E" w14:textId="77777777" w:rsid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Store the hashes that viper generates to the MISP event</w:t>
      </w:r>
      <w:r w:rsidR="002302C2" w:rsidRPr="002302C2">
        <w:rPr>
          <w:rFonts w:ascii="Calibri" w:eastAsia="Times New Roman" w:hAnsi="Calibri"/>
          <w:color w:val="595959"/>
          <w:sz w:val="20"/>
          <w:szCs w:val="20"/>
          <w:lang w:val="en-US"/>
        </w:rPr>
        <w:t>:</w:t>
      </w:r>
      <w:r>
        <w:br/>
      </w:r>
      <w:r w:rsidRPr="002302C2">
        <w:rPr>
          <w:rFonts w:ascii="Courier New" w:hAnsi="Courier New" w:cs="Courier New"/>
          <w:b/>
          <w:color w:val="808080" w:themeColor="background1" w:themeShade="80"/>
        </w:rPr>
        <w:t>&gt;</w:t>
      </w:r>
      <w:proofErr w:type="spellStart"/>
      <w:r w:rsidRPr="002302C2">
        <w:rPr>
          <w:rFonts w:ascii="Courier New" w:hAnsi="Courier New" w:cs="Courier New"/>
          <w:b/>
          <w:color w:val="808080" w:themeColor="background1" w:themeShade="80"/>
        </w:rPr>
        <w:t>misp</w:t>
      </w:r>
      <w:proofErr w:type="spellEnd"/>
      <w:r w:rsidRPr="002302C2">
        <w:rPr>
          <w:rFonts w:ascii="Courier New" w:hAnsi="Courier New" w:cs="Courier New"/>
          <w:b/>
          <w:color w:val="808080" w:themeColor="background1" w:themeShade="80"/>
        </w:rPr>
        <w:t xml:space="preserve"> upload</w:t>
      </w:r>
      <w:r w:rsidR="00423C02">
        <w:br/>
      </w:r>
      <w:r w:rsidR="00423C02" w:rsidRPr="002302C2">
        <w:rPr>
          <w:rFonts w:ascii="Calibri" w:eastAsia="Times New Roman" w:hAnsi="Calibri"/>
          <w:color w:val="595959"/>
          <w:sz w:val="20"/>
          <w:szCs w:val="20"/>
          <w:lang w:val="en-US"/>
        </w:rPr>
        <w:t xml:space="preserve">The event at the MISP UI should be populated with a new file object </w:t>
      </w:r>
      <w:r w:rsidR="00771CE2">
        <w:rPr>
          <w:rFonts w:ascii="Calibri" w:eastAsia="Times New Roman" w:hAnsi="Calibri"/>
          <w:color w:val="595959"/>
          <w:sz w:val="20"/>
          <w:szCs w:val="20"/>
          <w:lang w:val="en-US"/>
        </w:rPr>
        <w:t>as shown below</w:t>
      </w:r>
      <w:r w:rsidR="00423C02" w:rsidRPr="002302C2">
        <w:rPr>
          <w:rFonts w:ascii="Calibri" w:eastAsia="Times New Roman" w:hAnsi="Calibri"/>
          <w:color w:val="595959"/>
          <w:sz w:val="20"/>
          <w:szCs w:val="20"/>
          <w:lang w:val="en-US"/>
        </w:rPr>
        <w:t>:</w:t>
      </w:r>
      <w:r w:rsidR="00423C02">
        <w:br/>
      </w:r>
      <w:r w:rsidR="00771CE2">
        <w:rPr>
          <w:noProof/>
        </w:rPr>
        <w:t>like</w:t>
      </w:r>
      <w:proofErr w:type="spellStart"/>
      <w:r w:rsidRPr="002302C2">
        <w:rPr>
          <w:rFonts w:ascii="Calibri" w:eastAsia="Times New Roman" w:hAnsi="Calibri"/>
          <w:color w:val="595959"/>
          <w:sz w:val="20"/>
          <w:szCs w:val="20"/>
          <w:lang w:val="en-US"/>
        </w:rPr>
        <w:t>cspVT</w:t>
      </w:r>
      <w:proofErr w:type="spellEnd"/>
      <w:r w:rsidRPr="002302C2">
        <w:rPr>
          <w:rFonts w:ascii="Calibri" w:eastAsia="Times New Roman" w:hAnsi="Calibri"/>
          <w:color w:val="595959"/>
          <w:sz w:val="20"/>
          <w:szCs w:val="20"/>
          <w:lang w:val="en-US"/>
        </w:rPr>
        <w:t xml:space="preserve"> module:</w:t>
      </w:r>
      <w:r>
        <w:br/>
      </w:r>
      <w:r w:rsidRPr="002302C2">
        <w:rPr>
          <w:rFonts w:ascii="Courier New" w:hAnsi="Courier New" w:cs="Courier New"/>
          <w:b/>
          <w:color w:val="808080" w:themeColor="background1" w:themeShade="80"/>
        </w:rPr>
        <w:t>&gt;</w:t>
      </w:r>
      <w:proofErr w:type="spellStart"/>
      <w:r w:rsidRPr="002302C2">
        <w:rPr>
          <w:rFonts w:ascii="Courier New" w:hAnsi="Courier New" w:cs="Courier New"/>
          <w:b/>
          <w:color w:val="808080" w:themeColor="background1" w:themeShade="80"/>
        </w:rPr>
        <w:t>cspVT</w:t>
      </w:r>
      <w:proofErr w:type="spellEnd"/>
      <w:r w:rsidR="002302C2">
        <w:rPr>
          <w:rFonts w:ascii="Courier New" w:hAnsi="Courier New" w:cs="Courier New"/>
          <w:b/>
          <w:color w:val="808080" w:themeColor="background1" w:themeShade="80"/>
        </w:rPr>
        <w:br/>
      </w:r>
      <w:r w:rsidR="00423C02" w:rsidRPr="002302C2">
        <w:rPr>
          <w:rFonts w:ascii="Calibri" w:eastAsia="Times New Roman" w:hAnsi="Calibri"/>
          <w:color w:val="595959"/>
          <w:sz w:val="20"/>
          <w:szCs w:val="20"/>
          <w:lang w:val="en-US"/>
        </w:rPr>
        <w:t xml:space="preserve">Since the execution of </w:t>
      </w:r>
      <w:proofErr w:type="spellStart"/>
      <w:r w:rsidR="00423C02" w:rsidRPr="002302C2">
        <w:rPr>
          <w:rFonts w:ascii="Calibri" w:eastAsia="Times New Roman" w:hAnsi="Calibri"/>
          <w:color w:val="595959"/>
          <w:sz w:val="20"/>
          <w:szCs w:val="20"/>
          <w:lang w:val="en-US"/>
        </w:rPr>
        <w:t>cspVT</w:t>
      </w:r>
      <w:proofErr w:type="spellEnd"/>
      <w:r w:rsidR="00423C02" w:rsidRPr="002302C2">
        <w:rPr>
          <w:rFonts w:ascii="Calibri" w:eastAsia="Times New Roman" w:hAnsi="Calibri"/>
          <w:color w:val="595959"/>
          <w:sz w:val="20"/>
          <w:szCs w:val="20"/>
          <w:lang w:val="en-US"/>
        </w:rPr>
        <w:t xml:space="preserve"> is completed the event should be populated with a new object  (</w:t>
      </w:r>
      <w:proofErr w:type="spellStart"/>
      <w:r w:rsidR="00423C02" w:rsidRPr="002302C2">
        <w:rPr>
          <w:rFonts w:ascii="Calibri" w:eastAsia="Times New Roman" w:hAnsi="Calibri"/>
          <w:color w:val="595959"/>
          <w:sz w:val="20"/>
          <w:szCs w:val="20"/>
          <w:lang w:val="en-US"/>
        </w:rPr>
        <w:t>virustotal</w:t>
      </w:r>
      <w:proofErr w:type="spellEnd"/>
      <w:r w:rsidR="00423C02" w:rsidRPr="002302C2">
        <w:rPr>
          <w:rFonts w:ascii="Calibri" w:eastAsia="Times New Roman" w:hAnsi="Calibri"/>
          <w:color w:val="595959"/>
          <w:sz w:val="20"/>
          <w:szCs w:val="20"/>
          <w:lang w:val="en-US"/>
        </w:rPr>
        <w:t>-report) that should</w:t>
      </w:r>
      <w:r w:rsidR="00CF097F" w:rsidRPr="002302C2">
        <w:rPr>
          <w:rFonts w:ascii="Calibri" w:eastAsia="Times New Roman" w:hAnsi="Calibri"/>
          <w:color w:val="595959"/>
          <w:sz w:val="20"/>
          <w:szCs w:val="20"/>
          <w:lang w:val="en-US"/>
        </w:rPr>
        <w:t xml:space="preserve"> look</w:t>
      </w:r>
      <w:r w:rsidR="00423C02" w:rsidRPr="002302C2">
        <w:rPr>
          <w:rFonts w:ascii="Calibri" w:eastAsia="Times New Roman" w:hAnsi="Calibri"/>
          <w:color w:val="595959"/>
          <w:sz w:val="20"/>
          <w:szCs w:val="20"/>
          <w:lang w:val="en-US"/>
        </w:rPr>
        <w:t xml:space="preserve"> like the following:</w:t>
      </w:r>
      <w:r w:rsidR="00423C02">
        <w:br/>
      </w:r>
      <w:r w:rsidR="00423C02">
        <w:rPr>
          <w:noProof/>
          <w:lang w:val="el-GR" w:eastAsia="el-GR"/>
        </w:rPr>
        <w:drawing>
          <wp:inline distT="0" distB="0" distL="0" distR="0" wp14:anchorId="7EDE672E" wp14:editId="35294D84">
            <wp:extent cx="5669915" cy="688975"/>
            <wp:effectExtent l="0" t="0" r="6985" b="0"/>
            <wp:docPr id="130" name="Εικόνα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9915" cy="688975"/>
                    </a:xfrm>
                    <a:prstGeom prst="rect">
                      <a:avLst/>
                    </a:prstGeom>
                  </pic:spPr>
                </pic:pic>
              </a:graphicData>
            </a:graphic>
          </wp:inline>
        </w:drawing>
      </w:r>
      <w:r w:rsidR="002302C2">
        <w:br/>
      </w:r>
      <w:r w:rsidR="00771CE2" w:rsidRPr="00771CE2">
        <w:rPr>
          <w:rFonts w:ascii="Calibri" w:eastAsia="Times New Roman" w:hAnsi="Calibri"/>
          <w:color w:val="595959"/>
          <w:sz w:val="20"/>
          <w:szCs w:val="20"/>
          <w:lang w:val="en-US"/>
        </w:rPr>
        <w:t xml:space="preserve">The permalink link attribute of the </w:t>
      </w:r>
      <w:proofErr w:type="spellStart"/>
      <w:r w:rsidR="00771CE2" w:rsidRPr="00771CE2">
        <w:rPr>
          <w:rFonts w:ascii="Calibri" w:eastAsia="Times New Roman" w:hAnsi="Calibri"/>
          <w:color w:val="595959"/>
          <w:sz w:val="20"/>
          <w:szCs w:val="20"/>
          <w:lang w:val="en-US"/>
        </w:rPr>
        <w:t>virustotal</w:t>
      </w:r>
      <w:proofErr w:type="spellEnd"/>
      <w:r w:rsidR="00771CE2" w:rsidRPr="00771CE2">
        <w:rPr>
          <w:rFonts w:ascii="Calibri" w:eastAsia="Times New Roman" w:hAnsi="Calibri"/>
          <w:color w:val="595959"/>
          <w:sz w:val="20"/>
          <w:szCs w:val="20"/>
          <w:lang w:val="en-US"/>
        </w:rPr>
        <w:t>-report object</w:t>
      </w:r>
      <w:r w:rsidR="00B7055F">
        <w:rPr>
          <w:rFonts w:ascii="Calibri" w:eastAsia="Times New Roman" w:hAnsi="Calibri"/>
          <w:color w:val="595959"/>
          <w:sz w:val="20"/>
          <w:szCs w:val="20"/>
          <w:lang w:val="en-US"/>
        </w:rPr>
        <w:t>,</w:t>
      </w:r>
      <w:r w:rsidR="00771CE2" w:rsidRPr="00771CE2">
        <w:rPr>
          <w:rFonts w:ascii="Calibri" w:eastAsia="Times New Roman" w:hAnsi="Calibri"/>
          <w:color w:val="595959"/>
          <w:sz w:val="20"/>
          <w:szCs w:val="20"/>
          <w:lang w:val="en-US"/>
        </w:rPr>
        <w:t xml:space="preserve"> gets the report that the virus total service created for that particular object.</w:t>
      </w:r>
    </w:p>
    <w:p w14:paraId="2C6FAA1D" w14:textId="77777777" w:rsidR="002302C2" w:rsidRDefault="00690FC0" w:rsidP="004D694D">
      <w:pPr>
        <w:pStyle w:val="ListParagraph"/>
        <w:numPr>
          <w:ilvl w:val="0"/>
          <w:numId w:val="35"/>
        </w:numPr>
        <w:jc w:val="left"/>
      </w:pPr>
      <w:r w:rsidRPr="002302C2">
        <w:rPr>
          <w:rFonts w:ascii="Calibri" w:eastAsia="Times New Roman" w:hAnsi="Calibri"/>
          <w:color w:val="595959"/>
          <w:sz w:val="20"/>
          <w:szCs w:val="20"/>
          <w:lang w:val="en-US"/>
        </w:rPr>
        <w:t xml:space="preserve">Run the </w:t>
      </w:r>
      <w:proofErr w:type="spellStart"/>
      <w:r w:rsidRPr="002302C2">
        <w:rPr>
          <w:rFonts w:ascii="Calibri" w:eastAsia="Times New Roman" w:hAnsi="Calibri"/>
          <w:color w:val="595959"/>
          <w:sz w:val="20"/>
          <w:szCs w:val="20"/>
          <w:lang w:val="en-US"/>
        </w:rPr>
        <w:t>cspShellcode</w:t>
      </w:r>
      <w:proofErr w:type="spellEnd"/>
      <w:r w:rsidRPr="002302C2">
        <w:rPr>
          <w:rFonts w:ascii="Calibri" w:eastAsia="Times New Roman" w:hAnsi="Calibri"/>
          <w:color w:val="595959"/>
          <w:sz w:val="20"/>
          <w:szCs w:val="20"/>
          <w:lang w:val="en-US"/>
        </w:rPr>
        <w:t xml:space="preserve"> module:</w:t>
      </w:r>
      <w:r>
        <w:br/>
      </w:r>
      <w:r w:rsidRPr="002302C2">
        <w:rPr>
          <w:rFonts w:ascii="Courier New" w:hAnsi="Courier New" w:cs="Courier New"/>
          <w:b/>
          <w:color w:val="808080" w:themeColor="background1" w:themeShade="80"/>
        </w:rPr>
        <w:t>&gt;</w:t>
      </w:r>
      <w:proofErr w:type="spellStart"/>
      <w:r w:rsidRPr="002302C2">
        <w:rPr>
          <w:rFonts w:ascii="Courier New" w:hAnsi="Courier New" w:cs="Courier New"/>
          <w:b/>
          <w:color w:val="808080" w:themeColor="background1" w:themeShade="80"/>
        </w:rPr>
        <w:t>cspShellcode</w:t>
      </w:r>
      <w:proofErr w:type="spellEnd"/>
      <w:r w:rsidR="00CF097F">
        <w:br/>
      </w:r>
      <w:r w:rsidR="00CF097F" w:rsidRPr="002302C2">
        <w:rPr>
          <w:rFonts w:ascii="Calibri" w:eastAsia="Times New Roman" w:hAnsi="Calibri"/>
          <w:color w:val="595959"/>
          <w:sz w:val="20"/>
          <w:szCs w:val="20"/>
          <w:lang w:val="en-US"/>
        </w:rPr>
        <w:t xml:space="preserve">The results of the </w:t>
      </w:r>
      <w:proofErr w:type="spellStart"/>
      <w:r w:rsidR="00CF097F" w:rsidRPr="002302C2">
        <w:rPr>
          <w:rFonts w:ascii="Calibri" w:eastAsia="Times New Roman" w:hAnsi="Calibri"/>
          <w:color w:val="595959"/>
          <w:sz w:val="20"/>
          <w:szCs w:val="20"/>
          <w:lang w:val="en-US"/>
        </w:rPr>
        <w:t>cspShellcode</w:t>
      </w:r>
      <w:proofErr w:type="spellEnd"/>
      <w:r w:rsidR="00CF097F" w:rsidRPr="002302C2">
        <w:rPr>
          <w:rFonts w:ascii="Calibri" w:eastAsia="Times New Roman" w:hAnsi="Calibri"/>
          <w:color w:val="595959"/>
          <w:sz w:val="20"/>
          <w:szCs w:val="20"/>
          <w:lang w:val="en-US"/>
        </w:rPr>
        <w:t xml:space="preserve"> populate a new MISP event attribute like the following:</w:t>
      </w:r>
      <w:r w:rsidR="00CF097F" w:rsidRPr="002302C2">
        <w:rPr>
          <w:rFonts w:ascii="Calibri" w:eastAsia="Times New Roman" w:hAnsi="Calibri"/>
          <w:color w:val="595959"/>
          <w:sz w:val="20"/>
          <w:szCs w:val="20"/>
          <w:lang w:val="en-US"/>
        </w:rPr>
        <w:br/>
      </w:r>
      <w:r w:rsidR="00CF097F">
        <w:rPr>
          <w:noProof/>
          <w:lang w:val="el-GR" w:eastAsia="el-GR"/>
        </w:rPr>
        <w:drawing>
          <wp:inline distT="0" distB="0" distL="0" distR="0" wp14:anchorId="0C8F99E5" wp14:editId="7C0FB0F7">
            <wp:extent cx="5669915" cy="1228090"/>
            <wp:effectExtent l="0" t="0" r="6985" b="0"/>
            <wp:docPr id="135" name="Εικόνα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69915" cy="1228090"/>
                    </a:xfrm>
                    <a:prstGeom prst="rect">
                      <a:avLst/>
                    </a:prstGeom>
                  </pic:spPr>
                </pic:pic>
              </a:graphicData>
            </a:graphic>
          </wp:inline>
        </w:drawing>
      </w:r>
    </w:p>
    <w:p w14:paraId="52DDE1A4" w14:textId="77777777" w:rsidR="00690FC0" w:rsidRPr="006B2632" w:rsidRDefault="00690FC0" w:rsidP="004D694D">
      <w:pPr>
        <w:pStyle w:val="ListParagraph"/>
        <w:numPr>
          <w:ilvl w:val="0"/>
          <w:numId w:val="35"/>
        </w:numPr>
        <w:jc w:val="left"/>
      </w:pPr>
      <w:r w:rsidRPr="002302C2">
        <w:rPr>
          <w:rFonts w:ascii="Calibri" w:eastAsia="Times New Roman" w:hAnsi="Calibri"/>
          <w:color w:val="595959"/>
          <w:sz w:val="20"/>
          <w:szCs w:val="20"/>
          <w:lang w:val="en-US"/>
        </w:rPr>
        <w:t xml:space="preserve">Run the </w:t>
      </w:r>
      <w:proofErr w:type="spellStart"/>
      <w:r w:rsidRPr="002302C2">
        <w:rPr>
          <w:rFonts w:ascii="Calibri" w:eastAsia="Times New Roman" w:hAnsi="Calibri"/>
          <w:color w:val="595959"/>
          <w:sz w:val="20"/>
          <w:szCs w:val="20"/>
          <w:lang w:val="en-US"/>
        </w:rPr>
        <w:t>cspXor</w:t>
      </w:r>
      <w:proofErr w:type="spellEnd"/>
      <w:r w:rsidRPr="002302C2">
        <w:rPr>
          <w:rFonts w:ascii="Calibri" w:eastAsia="Times New Roman" w:hAnsi="Calibri"/>
          <w:color w:val="595959"/>
          <w:sz w:val="20"/>
          <w:szCs w:val="20"/>
          <w:lang w:val="en-US"/>
        </w:rPr>
        <w:t xml:space="preserve"> module:</w:t>
      </w:r>
      <w:r>
        <w:br/>
      </w:r>
      <w:r w:rsidRPr="002302C2">
        <w:rPr>
          <w:rFonts w:ascii="Courier New" w:hAnsi="Courier New" w:cs="Courier New"/>
          <w:b/>
          <w:color w:val="808080" w:themeColor="background1" w:themeShade="80"/>
        </w:rPr>
        <w:t>&gt;</w:t>
      </w:r>
      <w:proofErr w:type="spellStart"/>
      <w:r w:rsidRPr="002302C2">
        <w:rPr>
          <w:rFonts w:ascii="Courier New" w:hAnsi="Courier New" w:cs="Courier New"/>
          <w:b/>
          <w:color w:val="808080" w:themeColor="background1" w:themeShade="80"/>
        </w:rPr>
        <w:t>cspXor</w:t>
      </w:r>
      <w:proofErr w:type="spellEnd"/>
      <w:r w:rsidR="00CF097F">
        <w:br/>
      </w:r>
      <w:r w:rsidR="00CF097F" w:rsidRPr="002302C2">
        <w:rPr>
          <w:rFonts w:ascii="Calibri" w:eastAsia="Times New Roman" w:hAnsi="Calibri"/>
          <w:color w:val="595959"/>
          <w:sz w:val="20"/>
          <w:szCs w:val="20"/>
          <w:lang w:val="en-US"/>
        </w:rPr>
        <w:t xml:space="preserve">The results of the </w:t>
      </w:r>
      <w:proofErr w:type="spellStart"/>
      <w:r w:rsidR="00CF097F" w:rsidRPr="002302C2">
        <w:rPr>
          <w:rFonts w:ascii="Calibri" w:eastAsia="Times New Roman" w:hAnsi="Calibri"/>
          <w:color w:val="595959"/>
          <w:sz w:val="20"/>
          <w:szCs w:val="20"/>
          <w:lang w:val="en-US"/>
        </w:rPr>
        <w:t>cspXor</w:t>
      </w:r>
      <w:proofErr w:type="spellEnd"/>
      <w:r w:rsidR="00CF097F" w:rsidRPr="002302C2">
        <w:rPr>
          <w:rFonts w:ascii="Calibri" w:eastAsia="Times New Roman" w:hAnsi="Calibri"/>
          <w:color w:val="595959"/>
          <w:sz w:val="20"/>
          <w:szCs w:val="20"/>
          <w:lang w:val="en-US"/>
        </w:rPr>
        <w:t xml:space="preserve"> populate a new MISP event attribute like the following:</w:t>
      </w:r>
      <w:r w:rsidR="009A2BA9">
        <w:br/>
      </w:r>
      <w:r w:rsidR="009A2BA9">
        <w:rPr>
          <w:noProof/>
          <w:lang w:val="el-GR" w:eastAsia="el-GR"/>
        </w:rPr>
        <w:drawing>
          <wp:inline distT="0" distB="0" distL="0" distR="0" wp14:anchorId="0104FE94" wp14:editId="37A71735">
            <wp:extent cx="5669915" cy="641350"/>
            <wp:effectExtent l="0" t="0" r="6985" b="6350"/>
            <wp:docPr id="136" name="Εικόνα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69915" cy="641350"/>
                    </a:xfrm>
                    <a:prstGeom prst="rect">
                      <a:avLst/>
                    </a:prstGeom>
                  </pic:spPr>
                </pic:pic>
              </a:graphicData>
            </a:graphic>
          </wp:inline>
        </w:drawing>
      </w:r>
    </w:p>
    <w:p w14:paraId="252638E1" w14:textId="77777777" w:rsidR="000232DB" w:rsidRPr="006B2769" w:rsidRDefault="000232DB" w:rsidP="004E0CC6">
      <w:pPr>
        <w:pStyle w:val="Heading1"/>
        <w:rPr>
          <w:lang w:val="en-US"/>
        </w:rPr>
      </w:pPr>
      <w:bookmarkStart w:id="160" w:name="_Toc7182620"/>
      <w:r w:rsidRPr="006B2769">
        <w:rPr>
          <w:lang w:val="en-US"/>
        </w:rPr>
        <w:lastRenderedPageBreak/>
        <w:t xml:space="preserve">How to </w:t>
      </w:r>
      <w:r w:rsidR="00516014" w:rsidRPr="006B2769">
        <w:rPr>
          <w:lang w:val="en-US"/>
        </w:rPr>
        <w:t>manage</w:t>
      </w:r>
      <w:r w:rsidRPr="006B2769">
        <w:rPr>
          <w:lang w:val="en-US"/>
        </w:rPr>
        <w:t xml:space="preserve"> and join video conferences with VCB</w:t>
      </w:r>
      <w:bookmarkEnd w:id="159"/>
      <w:bookmarkEnd w:id="160"/>
    </w:p>
    <w:p w14:paraId="4660E395" w14:textId="77777777" w:rsidR="000232DB" w:rsidRDefault="000232DB" w:rsidP="004E0CC6">
      <w:pPr>
        <w:pStyle w:val="Heading2"/>
        <w:rPr>
          <w:lang w:val="en-GB"/>
        </w:rPr>
      </w:pPr>
      <w:bookmarkStart w:id="161" w:name="_Toc526261894"/>
      <w:bookmarkStart w:id="162" w:name="_Toc7182621"/>
      <w:r>
        <w:rPr>
          <w:lang w:val="en-GB"/>
        </w:rPr>
        <w:t>Introduction</w:t>
      </w:r>
      <w:bookmarkEnd w:id="161"/>
      <w:bookmarkEnd w:id="162"/>
    </w:p>
    <w:p w14:paraId="0E07AEC9" w14:textId="22A4526D" w:rsidR="000232DB" w:rsidRDefault="000232DB" w:rsidP="000232DB">
      <w:pPr>
        <w:rPr>
          <w:lang w:val="en-GB"/>
        </w:rPr>
      </w:pPr>
      <w:r>
        <w:rPr>
          <w:lang w:val="en-GB"/>
        </w:rPr>
        <w:t xml:space="preserve">CSP provides the </w:t>
      </w:r>
      <w:r w:rsidR="00B36AF4">
        <w:rPr>
          <w:lang w:val="en-GB"/>
        </w:rPr>
        <w:t>VCB</w:t>
      </w:r>
      <w:r>
        <w:rPr>
          <w:lang w:val="en-GB"/>
        </w:rPr>
        <w:t xml:space="preserve"> (</w:t>
      </w:r>
      <w:r w:rsidR="00B36AF4">
        <w:rPr>
          <w:lang w:val="en-GB"/>
        </w:rPr>
        <w:t>Video Conference Bridge</w:t>
      </w:r>
      <w:r>
        <w:rPr>
          <w:lang w:val="en-GB"/>
        </w:rPr>
        <w:t>)</w:t>
      </w:r>
      <w:r w:rsidR="00B36AF4">
        <w:rPr>
          <w:lang w:val="en-GB"/>
        </w:rPr>
        <w:t xml:space="preserve"> module as</w:t>
      </w:r>
      <w:r>
        <w:rPr>
          <w:lang w:val="en-GB"/>
        </w:rPr>
        <w:t xml:space="preserve"> a tool to be used to </w:t>
      </w:r>
      <w:r w:rsidR="00B36AF4">
        <w:rPr>
          <w:lang w:val="en-GB"/>
        </w:rPr>
        <w:t>organize and join video conferences with organization’s internal or external</w:t>
      </w:r>
      <w:r>
        <w:rPr>
          <w:lang w:val="en-GB"/>
        </w:rPr>
        <w:t xml:space="preserve"> </w:t>
      </w:r>
      <w:r w:rsidR="00B36AF4">
        <w:rPr>
          <w:lang w:val="en-GB"/>
        </w:rPr>
        <w:t xml:space="preserve">users. </w:t>
      </w:r>
      <w:r>
        <w:rPr>
          <w:lang w:val="en-GB"/>
        </w:rPr>
        <w:t xml:space="preserve">The </w:t>
      </w:r>
      <w:r w:rsidR="00B36AF4">
        <w:rPr>
          <w:lang w:val="en-GB"/>
        </w:rPr>
        <w:t xml:space="preserve">VCB module is based on </w:t>
      </w:r>
      <w:proofErr w:type="spellStart"/>
      <w:r w:rsidR="00B36AF4">
        <w:rPr>
          <w:lang w:val="en-GB"/>
        </w:rPr>
        <w:t>Jitsi</w:t>
      </w:r>
      <w:proofErr w:type="spellEnd"/>
      <w:r w:rsidR="00B36AF4">
        <w:rPr>
          <w:lang w:val="en-GB"/>
        </w:rPr>
        <w:t xml:space="preserve"> </w:t>
      </w:r>
      <w:r w:rsidR="00B36AF4" w:rsidRPr="00B36AF4">
        <w:rPr>
          <w:lang w:val="en-GB"/>
        </w:rPr>
        <w:t>open-source project</w:t>
      </w:r>
      <w:r w:rsidR="00B36AF4">
        <w:rPr>
          <w:lang w:val="en-GB"/>
        </w:rPr>
        <w:t xml:space="preserve"> (</w:t>
      </w:r>
      <w:hyperlink r:id="rId92" w:history="1">
        <w:r w:rsidR="00B36AF4" w:rsidRPr="002E4D29">
          <w:rPr>
            <w:rStyle w:val="Hyperlink"/>
            <w:lang w:val="en-GB"/>
          </w:rPr>
          <w:t>https://jitsi.org/</w:t>
        </w:r>
      </w:hyperlink>
      <w:r w:rsidR="00B36AF4">
        <w:rPr>
          <w:lang w:val="en-GB"/>
        </w:rPr>
        <w:t xml:space="preserve">). VCB module and offered features is delivered with two user interfaces; one for creating/managing the video conferences (namely: </w:t>
      </w:r>
      <w:proofErr w:type="spellStart"/>
      <w:r w:rsidR="00B36AF4">
        <w:rPr>
          <w:lang w:val="en-GB"/>
        </w:rPr>
        <w:t>teleconf-ui</w:t>
      </w:r>
      <w:proofErr w:type="spellEnd"/>
      <w:r w:rsidR="00B36AF4">
        <w:rPr>
          <w:lang w:val="en-GB"/>
        </w:rPr>
        <w:t xml:space="preserve">) and one for allowing (internal or external) users to participate in scheduled video conferences (namely: </w:t>
      </w:r>
      <w:proofErr w:type="spellStart"/>
      <w:r w:rsidR="00B36AF4">
        <w:rPr>
          <w:lang w:val="en-GB"/>
        </w:rPr>
        <w:t>teleconf</w:t>
      </w:r>
      <w:proofErr w:type="spellEnd"/>
      <w:r w:rsidR="00B36AF4">
        <w:rPr>
          <w:lang w:val="en-GB"/>
        </w:rPr>
        <w:t xml:space="preserve">). This chapter covers features and functionalities of the </w:t>
      </w:r>
      <w:r w:rsidR="00516014">
        <w:rPr>
          <w:lang w:val="en-GB"/>
        </w:rPr>
        <w:t>user</w:t>
      </w:r>
      <w:r w:rsidR="00B36AF4">
        <w:rPr>
          <w:lang w:val="en-GB"/>
        </w:rPr>
        <w:t xml:space="preserve"> interfaces</w:t>
      </w:r>
      <w:r w:rsidR="00516014">
        <w:rPr>
          <w:lang w:val="en-GB"/>
        </w:rPr>
        <w:t xml:space="preserve"> while for basic usage of </w:t>
      </w:r>
      <w:proofErr w:type="spellStart"/>
      <w:r w:rsidR="00516014">
        <w:rPr>
          <w:lang w:val="en-GB"/>
        </w:rPr>
        <w:t>Jitsi</w:t>
      </w:r>
      <w:proofErr w:type="spellEnd"/>
      <w:r w:rsidR="00516014">
        <w:rPr>
          <w:lang w:val="en-GB"/>
        </w:rPr>
        <w:t xml:space="preserve"> </w:t>
      </w:r>
      <w:r>
        <w:rPr>
          <w:lang w:val="en-GB"/>
        </w:rPr>
        <w:t xml:space="preserve">you may refer to the official guide: </w:t>
      </w:r>
      <w:r w:rsidR="00516014" w:rsidRPr="00516014">
        <w:rPr>
          <w:lang w:val="en-GB"/>
        </w:rPr>
        <w:t>https://jitsi.org/</w:t>
      </w:r>
      <w:r w:rsidR="00516014">
        <w:rPr>
          <w:lang w:val="en-GB"/>
        </w:rPr>
        <w:t>.</w:t>
      </w:r>
      <w:r>
        <w:rPr>
          <w:lang w:val="en-GB"/>
        </w:rPr>
        <w:t xml:space="preserve"> This chapter aims to present the parts that are relevant to CSP functionality.</w:t>
      </w:r>
    </w:p>
    <w:p w14:paraId="57C91ED3" w14:textId="77777777" w:rsidR="004E0CC6" w:rsidRDefault="004E0CC6" w:rsidP="000232DB">
      <w:pPr>
        <w:rPr>
          <w:lang w:val="en-GB"/>
        </w:rPr>
      </w:pPr>
    </w:p>
    <w:p w14:paraId="59B05B45" w14:textId="77777777" w:rsidR="000232DB" w:rsidRDefault="00516014" w:rsidP="004E0CC6">
      <w:pPr>
        <w:pStyle w:val="Heading2"/>
        <w:rPr>
          <w:lang w:val="en-GB"/>
        </w:rPr>
      </w:pPr>
      <w:bookmarkStart w:id="163" w:name="_Toc526261895"/>
      <w:bookmarkStart w:id="164" w:name="_Toc7182622"/>
      <w:r>
        <w:rPr>
          <w:lang w:val="en-GB"/>
        </w:rPr>
        <w:t>Video conferences management</w:t>
      </w:r>
      <w:bookmarkEnd w:id="163"/>
      <w:bookmarkEnd w:id="164"/>
    </w:p>
    <w:p w14:paraId="5DAA3F01" w14:textId="46D47EA4" w:rsidR="00516014" w:rsidRDefault="00516014" w:rsidP="000232DB">
      <w:pPr>
        <w:rPr>
          <w:lang w:val="en-GB"/>
        </w:rPr>
      </w:pPr>
      <w:r>
        <w:rPr>
          <w:lang w:val="en-GB"/>
        </w:rPr>
        <w:t>Video conferences management interface (</w:t>
      </w:r>
      <w:proofErr w:type="spellStart"/>
      <w:r>
        <w:rPr>
          <w:lang w:val="en-GB"/>
        </w:rPr>
        <w:t>teleconf-ui</w:t>
      </w:r>
      <w:proofErr w:type="spellEnd"/>
      <w:r>
        <w:rPr>
          <w:lang w:val="en-GB"/>
        </w:rPr>
        <w:t xml:space="preserve">) can be reached via: </w:t>
      </w:r>
      <w:r w:rsidR="002D0DA5">
        <w:fldChar w:fldCharType="begin"/>
      </w:r>
      <w:r w:rsidR="002D0DA5">
        <w:instrText xml:space="preserve"> HYPERLINK </w:instrText>
      </w:r>
      <w:r w:rsidR="002D0DA5">
        <w:fldChar w:fldCharType="separate"/>
      </w:r>
      <w:r w:rsidR="00346C60">
        <w:rPr>
          <w:b/>
          <w:bCs/>
        </w:rPr>
        <w:t>Error! Hyperlink reference not valid.</w:t>
      </w:r>
      <w:r w:rsidR="002D0DA5">
        <w:rPr>
          <w:rStyle w:val="Hyperlink"/>
          <w:lang w:val="en-GB"/>
        </w:rPr>
        <w:fldChar w:fldCharType="end"/>
      </w:r>
      <w:r>
        <w:rPr>
          <w:lang w:val="en-GB"/>
        </w:rPr>
        <w:t xml:space="preserve">, after authenticating via </w:t>
      </w:r>
      <w:proofErr w:type="spellStart"/>
      <w:r>
        <w:rPr>
          <w:lang w:val="en-GB"/>
        </w:rPr>
        <w:t>OpenAM</w:t>
      </w:r>
      <w:proofErr w:type="spellEnd"/>
      <w:r>
        <w:rPr>
          <w:lang w:val="en-GB"/>
        </w:rPr>
        <w:t>. Two functionalities are offered in a simple interface, as shown in the image below; management of meeting, i.e. schedule new meetings or list previous ones and managing email templates for meetings notifications.</w:t>
      </w:r>
    </w:p>
    <w:p w14:paraId="673FFA81" w14:textId="77777777" w:rsidR="00516014" w:rsidRDefault="00516014" w:rsidP="000232DB">
      <w:pPr>
        <w:rPr>
          <w:lang w:val="en-GB"/>
        </w:rPr>
      </w:pPr>
      <w:r>
        <w:rPr>
          <w:noProof/>
          <w:lang w:val="el-GR" w:eastAsia="el-GR"/>
        </w:rPr>
        <w:drawing>
          <wp:inline distT="0" distB="0" distL="0" distR="0" wp14:anchorId="203222E0" wp14:editId="3E70A96B">
            <wp:extent cx="5669915" cy="109410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69915" cy="1094105"/>
                    </a:xfrm>
                    <a:prstGeom prst="rect">
                      <a:avLst/>
                    </a:prstGeom>
                  </pic:spPr>
                </pic:pic>
              </a:graphicData>
            </a:graphic>
          </wp:inline>
        </w:drawing>
      </w:r>
    </w:p>
    <w:p w14:paraId="1C7A0B58" w14:textId="77777777" w:rsidR="004E0CC6" w:rsidRDefault="004E0CC6" w:rsidP="000232DB">
      <w:pPr>
        <w:rPr>
          <w:lang w:val="en-GB"/>
        </w:rPr>
      </w:pPr>
    </w:p>
    <w:p w14:paraId="1111F8B4" w14:textId="77777777" w:rsidR="00B93AAF" w:rsidRDefault="00B93AAF" w:rsidP="004E0CC6">
      <w:pPr>
        <w:pStyle w:val="Heading3"/>
      </w:pPr>
      <w:bookmarkStart w:id="165" w:name="_Toc526261896"/>
      <w:bookmarkStart w:id="166" w:name="_Toc7182623"/>
      <w:r>
        <w:t>Create a video conference</w:t>
      </w:r>
      <w:bookmarkEnd w:id="165"/>
      <w:bookmarkEnd w:id="166"/>
    </w:p>
    <w:p w14:paraId="797EBAAC" w14:textId="77777777" w:rsidR="00B93AAF" w:rsidRDefault="00B93AAF" w:rsidP="000232DB">
      <w:pPr>
        <w:rPr>
          <w:lang w:val="en-GB"/>
        </w:rPr>
      </w:pPr>
      <w:r>
        <w:rPr>
          <w:lang w:val="en-GB"/>
        </w:rPr>
        <w:t xml:space="preserve">In order to create/schedule a video conference, the user </w:t>
      </w:r>
      <w:proofErr w:type="gramStart"/>
      <w:r>
        <w:rPr>
          <w:lang w:val="en-GB"/>
        </w:rPr>
        <w:t>has to</w:t>
      </w:r>
      <w:proofErr w:type="gramEnd"/>
      <w:r>
        <w:rPr>
          <w:lang w:val="en-GB"/>
        </w:rPr>
        <w:t xml:space="preserve"> press the button “Create meeting”, as shown in the previous screenshot and fill the two tabs with required information.</w:t>
      </w:r>
    </w:p>
    <w:p w14:paraId="0DCC5BE9" w14:textId="77777777" w:rsidR="00B93AAF" w:rsidRDefault="00B93AAF" w:rsidP="000232DB">
      <w:pPr>
        <w:rPr>
          <w:lang w:val="en-GB"/>
        </w:rPr>
      </w:pPr>
      <w:r>
        <w:rPr>
          <w:lang w:val="en-GB"/>
        </w:rPr>
        <w:t xml:space="preserve">The first tab requires meeting’s basic details, such as: Subject, Date, Time, </w:t>
      </w:r>
      <w:proofErr w:type="spellStart"/>
      <w:r>
        <w:rPr>
          <w:lang w:val="en-GB"/>
        </w:rPr>
        <w:t>TimeZone</w:t>
      </w:r>
      <w:proofErr w:type="spellEnd"/>
      <w:r>
        <w:rPr>
          <w:lang w:val="en-GB"/>
        </w:rPr>
        <w:t xml:space="preserve"> and Duration, as depicted below.</w:t>
      </w:r>
    </w:p>
    <w:p w14:paraId="73EEC432" w14:textId="77777777" w:rsidR="00B93AAF" w:rsidRDefault="00B93AAF" w:rsidP="000232DB">
      <w:pPr>
        <w:rPr>
          <w:lang w:val="en-GB"/>
        </w:rPr>
      </w:pPr>
      <w:r>
        <w:rPr>
          <w:noProof/>
          <w:lang w:val="el-GR" w:eastAsia="el-GR"/>
        </w:rPr>
        <w:drawing>
          <wp:inline distT="0" distB="0" distL="0" distR="0" wp14:anchorId="032030A3" wp14:editId="04F68AA0">
            <wp:extent cx="5669915" cy="18592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69915" cy="1859280"/>
                    </a:xfrm>
                    <a:prstGeom prst="rect">
                      <a:avLst/>
                    </a:prstGeom>
                  </pic:spPr>
                </pic:pic>
              </a:graphicData>
            </a:graphic>
          </wp:inline>
        </w:drawing>
      </w:r>
    </w:p>
    <w:p w14:paraId="29E9A81A" w14:textId="77777777" w:rsidR="00516014" w:rsidRDefault="00B93AAF" w:rsidP="000232DB">
      <w:pPr>
        <w:rPr>
          <w:lang w:val="en-GB"/>
        </w:rPr>
      </w:pPr>
      <w:r>
        <w:rPr>
          <w:lang w:val="en-GB"/>
        </w:rPr>
        <w:t>The second tab requires participants information, as depicted below.</w:t>
      </w:r>
    </w:p>
    <w:p w14:paraId="03E2C3B1" w14:textId="77777777" w:rsidR="00516014" w:rsidRDefault="00B93AAF" w:rsidP="000232DB">
      <w:pPr>
        <w:rPr>
          <w:lang w:val="en-GB"/>
        </w:rPr>
      </w:pPr>
      <w:r>
        <w:rPr>
          <w:noProof/>
          <w:lang w:val="el-GR" w:eastAsia="el-GR"/>
        </w:rPr>
        <w:lastRenderedPageBreak/>
        <w:drawing>
          <wp:inline distT="0" distB="0" distL="0" distR="0" wp14:anchorId="0130D274" wp14:editId="49066AB2">
            <wp:extent cx="5669915" cy="129667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69915" cy="1296670"/>
                    </a:xfrm>
                    <a:prstGeom prst="rect">
                      <a:avLst/>
                    </a:prstGeom>
                  </pic:spPr>
                </pic:pic>
              </a:graphicData>
            </a:graphic>
          </wp:inline>
        </w:drawing>
      </w:r>
    </w:p>
    <w:p w14:paraId="2D7A1367" w14:textId="77777777" w:rsidR="00B93AAF" w:rsidRDefault="00B93AAF" w:rsidP="00B93AAF">
      <w:pPr>
        <w:rPr>
          <w:b/>
          <w:lang w:val="en-GB"/>
        </w:rPr>
      </w:pPr>
      <w:r>
        <w:rPr>
          <w:b/>
          <w:lang w:val="en-GB"/>
        </w:rPr>
        <w:t>Note:</w:t>
      </w:r>
    </w:p>
    <w:p w14:paraId="3F470F70" w14:textId="77777777" w:rsidR="00516014" w:rsidRDefault="00B93AAF" w:rsidP="00B93AAF">
      <w:pPr>
        <w:rPr>
          <w:lang w:val="en-GB"/>
        </w:rPr>
      </w:pPr>
      <w:r>
        <w:rPr>
          <w:lang w:val="en-GB"/>
        </w:rPr>
        <w:t>All fields in both tabs are required when creating a meeting.</w:t>
      </w:r>
    </w:p>
    <w:p w14:paraId="24281E4C" w14:textId="77777777" w:rsidR="00B93AAF" w:rsidRDefault="00B93AAF" w:rsidP="00B93AAF">
      <w:pPr>
        <w:rPr>
          <w:lang w:val="en-GB"/>
        </w:rPr>
      </w:pPr>
    </w:p>
    <w:p w14:paraId="321EFE96" w14:textId="77777777" w:rsidR="00B93AAF" w:rsidRDefault="006272B2" w:rsidP="00B93AAF">
      <w:pPr>
        <w:rPr>
          <w:lang w:val="en-GB"/>
        </w:rPr>
      </w:pPr>
      <w:r>
        <w:rPr>
          <w:lang w:val="en-GB"/>
        </w:rPr>
        <w:t>Meeting’s participants can be added in two ways, based on their originality; if they are organization’s internal contacts (already known to Trust Circles) or external to organization.</w:t>
      </w:r>
    </w:p>
    <w:p w14:paraId="6A198413" w14:textId="7EF46086" w:rsidR="006272B2" w:rsidRDefault="006272B2" w:rsidP="00B93AAF">
      <w:pPr>
        <w:rPr>
          <w:lang w:val="en-GB"/>
        </w:rPr>
      </w:pPr>
      <w:r w:rsidRPr="000356D8">
        <w:rPr>
          <w:b/>
          <w:lang w:val="en-GB"/>
        </w:rPr>
        <w:t>To add an internal participant</w:t>
      </w:r>
      <w:r>
        <w:rPr>
          <w:lang w:val="en-GB"/>
        </w:rPr>
        <w:t xml:space="preserve">, user should begin typing in the text-field named “Search for Team Contact” some characters based on participant’s email, first or last name. Then a dropdown list appears suggesting matching contacts from organizations Trust Circles Person Contacts (refer to chapter </w:t>
      </w:r>
      <w:r>
        <w:rPr>
          <w:lang w:val="en-GB"/>
        </w:rPr>
        <w:fldChar w:fldCharType="begin"/>
      </w:r>
      <w:r>
        <w:rPr>
          <w:lang w:val="en-GB"/>
        </w:rPr>
        <w:instrText xml:space="preserve"> REF _Ref515359281 \r \h </w:instrText>
      </w:r>
      <w:r>
        <w:rPr>
          <w:lang w:val="en-GB"/>
        </w:rPr>
      </w:r>
      <w:r>
        <w:rPr>
          <w:lang w:val="en-GB"/>
        </w:rPr>
        <w:fldChar w:fldCharType="separate"/>
      </w:r>
      <w:r w:rsidR="004E72EA">
        <w:rPr>
          <w:lang w:val="en-GB"/>
        </w:rPr>
        <w:t>3</w:t>
      </w:r>
      <w:r>
        <w:rPr>
          <w:lang w:val="en-GB"/>
        </w:rPr>
        <w:fldChar w:fldCharType="end"/>
      </w:r>
      <w:r>
        <w:rPr>
          <w:lang w:val="en-GB"/>
        </w:rPr>
        <w:t xml:space="preserve"> for more information) and selecting one of the proposed entries concludes in the addition of the selected contact as a participant to the current meeting, as shown in the next screenshots.</w:t>
      </w:r>
    </w:p>
    <w:p w14:paraId="6FECC6F5" w14:textId="77777777" w:rsidR="006272B2" w:rsidRDefault="006272B2" w:rsidP="00B93AAF">
      <w:pPr>
        <w:rPr>
          <w:lang w:val="en-GB"/>
        </w:rPr>
      </w:pPr>
      <w:r w:rsidRPr="006272B2">
        <w:rPr>
          <w:noProof/>
          <w:lang w:val="el-GR" w:eastAsia="el-GR"/>
        </w:rPr>
        <w:drawing>
          <wp:inline distT="0" distB="0" distL="0" distR="0" wp14:anchorId="163812F3" wp14:editId="003BBBFD">
            <wp:extent cx="5669915" cy="14344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69915" cy="1434440"/>
                    </a:xfrm>
                    <a:prstGeom prst="rect">
                      <a:avLst/>
                    </a:prstGeom>
                    <a:noFill/>
                    <a:ln>
                      <a:noFill/>
                    </a:ln>
                  </pic:spPr>
                </pic:pic>
              </a:graphicData>
            </a:graphic>
          </wp:inline>
        </w:drawing>
      </w:r>
    </w:p>
    <w:p w14:paraId="6999A115" w14:textId="77777777" w:rsidR="006272B2" w:rsidRDefault="000356D8" w:rsidP="00B93AAF">
      <w:pPr>
        <w:rPr>
          <w:lang w:val="en-GB"/>
        </w:rPr>
      </w:pPr>
      <w:r w:rsidRPr="000356D8">
        <w:rPr>
          <w:noProof/>
          <w:lang w:val="el-GR" w:eastAsia="el-GR"/>
        </w:rPr>
        <w:drawing>
          <wp:inline distT="0" distB="0" distL="0" distR="0" wp14:anchorId="0EA785DF" wp14:editId="4BC76EE4">
            <wp:extent cx="5669915" cy="141504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69915" cy="1415047"/>
                    </a:xfrm>
                    <a:prstGeom prst="rect">
                      <a:avLst/>
                    </a:prstGeom>
                    <a:noFill/>
                    <a:ln>
                      <a:noFill/>
                    </a:ln>
                  </pic:spPr>
                </pic:pic>
              </a:graphicData>
            </a:graphic>
          </wp:inline>
        </w:drawing>
      </w:r>
    </w:p>
    <w:p w14:paraId="45C59B0A" w14:textId="77777777" w:rsidR="006272B2" w:rsidRDefault="006272B2" w:rsidP="00B93AAF">
      <w:pPr>
        <w:rPr>
          <w:lang w:val="en-GB"/>
        </w:rPr>
      </w:pPr>
    </w:p>
    <w:p w14:paraId="48D9A480" w14:textId="77777777" w:rsidR="006272B2" w:rsidRDefault="000356D8" w:rsidP="00B93AAF">
      <w:pPr>
        <w:rPr>
          <w:lang w:val="en-GB"/>
        </w:rPr>
      </w:pPr>
      <w:r w:rsidRPr="000356D8">
        <w:rPr>
          <w:b/>
          <w:lang w:val="en-GB"/>
        </w:rPr>
        <w:t>To add an external participant</w:t>
      </w:r>
      <w:r>
        <w:rPr>
          <w:lang w:val="en-GB"/>
        </w:rPr>
        <w:t xml:space="preserve">, </w:t>
      </w:r>
      <w:r w:rsidR="00515A73">
        <w:rPr>
          <w:lang w:val="en-GB"/>
        </w:rPr>
        <w:t>the button “Add External Participant” has to be selected, which offers the options either to add a single external participant by adding his/her email to the textbox and press “Add” button or to add multiple external participants in bulk mode.</w:t>
      </w:r>
    </w:p>
    <w:p w14:paraId="6088A27B" w14:textId="77777777" w:rsidR="00515A73" w:rsidRDefault="00515A73" w:rsidP="00B93AAF">
      <w:pPr>
        <w:rPr>
          <w:lang w:val="en-GB"/>
        </w:rPr>
      </w:pPr>
      <w:r>
        <w:rPr>
          <w:noProof/>
          <w:lang w:val="el-GR" w:eastAsia="el-GR"/>
        </w:rPr>
        <w:drawing>
          <wp:inline distT="0" distB="0" distL="0" distR="0" wp14:anchorId="3CF5EF7C" wp14:editId="41F13F1D">
            <wp:extent cx="1652588" cy="12192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 r="1978"/>
                    <a:stretch/>
                  </pic:blipFill>
                  <pic:spPr bwMode="auto">
                    <a:xfrm>
                      <a:off x="0" y="0"/>
                      <a:ext cx="1652588" cy="1219200"/>
                    </a:xfrm>
                    <a:prstGeom prst="rect">
                      <a:avLst/>
                    </a:prstGeom>
                    <a:ln>
                      <a:noFill/>
                    </a:ln>
                    <a:extLst>
                      <a:ext uri="{53640926-AAD7-44D8-BBD7-CCE9431645EC}">
                        <a14:shadowObscured xmlns:a14="http://schemas.microsoft.com/office/drawing/2010/main"/>
                      </a:ext>
                    </a:extLst>
                  </pic:spPr>
                </pic:pic>
              </a:graphicData>
            </a:graphic>
          </wp:inline>
        </w:drawing>
      </w:r>
    </w:p>
    <w:p w14:paraId="74CE3CAB" w14:textId="77777777" w:rsidR="00B93AAF" w:rsidRDefault="00515A73" w:rsidP="00B93AAF">
      <w:pPr>
        <w:rPr>
          <w:lang w:val="en-GB"/>
        </w:rPr>
      </w:pPr>
      <w:r>
        <w:rPr>
          <w:lang w:val="en-GB"/>
        </w:rPr>
        <w:lastRenderedPageBreak/>
        <w:t>In case bulk mode is selected a dialog opens prompting for massively entering email address, while various formats are supported, as explained below.</w:t>
      </w:r>
    </w:p>
    <w:p w14:paraId="26FA7338" w14:textId="77777777" w:rsidR="00516014" w:rsidRDefault="00515A73" w:rsidP="000232DB">
      <w:pPr>
        <w:rPr>
          <w:lang w:val="en-GB"/>
        </w:rPr>
      </w:pPr>
      <w:r>
        <w:rPr>
          <w:noProof/>
          <w:lang w:val="el-GR" w:eastAsia="el-GR"/>
        </w:rPr>
        <w:drawing>
          <wp:inline distT="0" distB="0" distL="0" distR="0" wp14:anchorId="5F0F17EC" wp14:editId="61159126">
            <wp:extent cx="3065069" cy="1728616"/>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93035" cy="1744388"/>
                    </a:xfrm>
                    <a:prstGeom prst="rect">
                      <a:avLst/>
                    </a:prstGeom>
                  </pic:spPr>
                </pic:pic>
              </a:graphicData>
            </a:graphic>
          </wp:inline>
        </w:drawing>
      </w:r>
    </w:p>
    <w:p w14:paraId="7122F200" w14:textId="77777777" w:rsidR="00516014" w:rsidRDefault="00515A73" w:rsidP="000232DB">
      <w:pPr>
        <w:rPr>
          <w:lang w:val="en-GB"/>
        </w:rPr>
      </w:pPr>
      <w:r>
        <w:rPr>
          <w:lang w:val="en-GB"/>
        </w:rPr>
        <w:t>Participants emails must be entered in format:</w:t>
      </w:r>
    </w:p>
    <w:p w14:paraId="64AACEDA" w14:textId="77777777" w:rsidR="00515A73" w:rsidRPr="00515A73" w:rsidRDefault="00515A73" w:rsidP="000232DB">
      <w:pPr>
        <w:rPr>
          <w:rFonts w:ascii="Courier New" w:hAnsi="Courier New" w:cs="Courier New"/>
          <w:lang w:val="en-GB"/>
        </w:rPr>
      </w:pPr>
      <w:r w:rsidRPr="00515A73">
        <w:rPr>
          <w:rFonts w:ascii="Courier New" w:hAnsi="Courier New" w:cs="Courier New"/>
          <w:lang w:val="en-GB"/>
        </w:rPr>
        <w:t>{First Name} {Last Name} &lt;{email}&gt;</w:t>
      </w:r>
    </w:p>
    <w:p w14:paraId="07CE6DEC" w14:textId="77777777" w:rsidR="00516014" w:rsidRDefault="00515A73" w:rsidP="000232DB">
      <w:pPr>
        <w:rPr>
          <w:lang w:val="en-GB"/>
        </w:rPr>
      </w:pPr>
      <w:r>
        <w:rPr>
          <w:lang w:val="en-GB"/>
        </w:rPr>
        <w:t>and multiple entries can be separated by comma (,), semicolon (;) and carriage returns/line feeds.</w:t>
      </w:r>
    </w:p>
    <w:p w14:paraId="155B995B" w14:textId="77777777" w:rsidR="00515A73" w:rsidRDefault="00515A73" w:rsidP="000232DB">
      <w:pPr>
        <w:rPr>
          <w:lang w:val="en-GB"/>
        </w:rPr>
      </w:pPr>
      <w:r>
        <w:rPr>
          <w:lang w:val="en-GB"/>
        </w:rPr>
        <w:t>Participants emails could be also entered without name information, using only the email field and separated as previously mentioned.</w:t>
      </w:r>
    </w:p>
    <w:p w14:paraId="7616E862" w14:textId="77777777" w:rsidR="00515A73" w:rsidRDefault="00515A73" w:rsidP="000232DB">
      <w:pPr>
        <w:rPr>
          <w:lang w:val="en-GB"/>
        </w:rPr>
        <w:sectPr w:rsidR="00515A73">
          <w:headerReference w:type="default" r:id="rId100"/>
          <w:footerReference w:type="default" r:id="rId101"/>
          <w:pgSz w:w="11906" w:h="16838"/>
          <w:pgMar w:top="1985" w:right="1134" w:bottom="567" w:left="1843" w:header="1134" w:footer="443" w:gutter="0"/>
          <w:cols w:space="720"/>
          <w:formProt w:val="0"/>
          <w:docGrid w:linePitch="299" w:charSpace="8192"/>
        </w:sectPr>
      </w:pPr>
      <w:r>
        <w:rPr>
          <w:lang w:val="en-GB"/>
        </w:rPr>
        <w:t>Below is an extended example for better understanding:</w:t>
      </w:r>
    </w:p>
    <w:p w14:paraId="67DDFDDF" w14:textId="77777777" w:rsidR="00515A73" w:rsidRPr="002420E8" w:rsidRDefault="00515A73" w:rsidP="00515A73">
      <w:pPr>
        <w:rPr>
          <w:rFonts w:ascii="Courier New" w:hAnsi="Courier New" w:cs="Courier New"/>
          <w:sz w:val="18"/>
          <w:lang w:val="en-GB"/>
        </w:rPr>
      </w:pPr>
      <w:proofErr w:type="gramStart"/>
      <w:r w:rsidRPr="002420E8">
        <w:rPr>
          <w:rFonts w:ascii="Courier New" w:hAnsi="Courier New" w:cs="Courier New"/>
          <w:sz w:val="18"/>
          <w:lang w:val="en-GB"/>
        </w:rPr>
        <w:t>email1@example.com;email2@example.com</w:t>
      </w:r>
      <w:proofErr w:type="gramEnd"/>
      <w:r w:rsidRPr="002420E8">
        <w:rPr>
          <w:rFonts w:ascii="Courier New" w:hAnsi="Courier New" w:cs="Courier New"/>
          <w:sz w:val="18"/>
          <w:lang w:val="en-GB"/>
        </w:rPr>
        <w:t>,email3@example.com</w:t>
      </w:r>
    </w:p>
    <w:p w14:paraId="4A614108" w14:textId="77777777" w:rsidR="00515A73" w:rsidRPr="006B2769" w:rsidRDefault="00515A73" w:rsidP="00515A73">
      <w:pPr>
        <w:rPr>
          <w:rFonts w:ascii="Courier New" w:hAnsi="Courier New" w:cs="Courier New"/>
          <w:sz w:val="18"/>
          <w:lang w:val="nl-NL"/>
        </w:rPr>
      </w:pPr>
      <w:r w:rsidRPr="006B2769">
        <w:rPr>
          <w:rFonts w:ascii="Courier New" w:hAnsi="Courier New" w:cs="Courier New"/>
          <w:sz w:val="18"/>
          <w:lang w:val="nl-NL"/>
        </w:rPr>
        <w:t>email4@example.com</w:t>
      </w:r>
    </w:p>
    <w:p w14:paraId="1008B4C3" w14:textId="77777777" w:rsidR="00515A73" w:rsidRPr="006B2769" w:rsidRDefault="00515A73" w:rsidP="00515A73">
      <w:pPr>
        <w:rPr>
          <w:rFonts w:ascii="Courier New" w:hAnsi="Courier New" w:cs="Courier New"/>
          <w:sz w:val="18"/>
          <w:lang w:val="nl-NL"/>
        </w:rPr>
      </w:pPr>
    </w:p>
    <w:p w14:paraId="390B630C" w14:textId="77777777" w:rsidR="00515A73" w:rsidRPr="006B2769" w:rsidRDefault="002420E8" w:rsidP="00515A73">
      <w:pPr>
        <w:rPr>
          <w:rFonts w:ascii="Courier New" w:hAnsi="Courier New" w:cs="Courier New"/>
          <w:sz w:val="18"/>
          <w:lang w:val="nl-NL"/>
        </w:rPr>
      </w:pPr>
      <w:r w:rsidRPr="006B2769">
        <w:rPr>
          <w:rFonts w:ascii="Courier New" w:hAnsi="Courier New" w:cs="Courier New"/>
          <w:sz w:val="18"/>
          <w:lang w:val="nl-NL"/>
        </w:rPr>
        <w:t>fname1 lname1</w:t>
      </w:r>
      <w:r w:rsidR="00515A73" w:rsidRPr="006B2769">
        <w:rPr>
          <w:rFonts w:ascii="Courier New" w:hAnsi="Courier New" w:cs="Courier New"/>
          <w:sz w:val="18"/>
          <w:lang w:val="nl-NL"/>
        </w:rPr>
        <w:t xml:space="preserve"> &lt;</w:t>
      </w:r>
      <w:r w:rsidRPr="006B2769">
        <w:rPr>
          <w:rFonts w:ascii="Courier New" w:hAnsi="Courier New" w:cs="Courier New"/>
          <w:sz w:val="18"/>
          <w:lang w:val="nl-NL"/>
        </w:rPr>
        <w:t>fname1</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.org&gt;</w:t>
      </w:r>
    </w:p>
    <w:p w14:paraId="04E3A4C5" w14:textId="77777777" w:rsidR="00515A73" w:rsidRPr="006B2769" w:rsidRDefault="002420E8" w:rsidP="00515A73">
      <w:pPr>
        <w:rPr>
          <w:rFonts w:ascii="Courier New" w:hAnsi="Courier New" w:cs="Courier New"/>
          <w:sz w:val="18"/>
          <w:lang w:val="nl-NL"/>
        </w:rPr>
      </w:pPr>
      <w:r w:rsidRPr="006B2769">
        <w:rPr>
          <w:rFonts w:ascii="Courier New" w:hAnsi="Courier New" w:cs="Courier New"/>
          <w:sz w:val="18"/>
          <w:lang w:val="nl-NL"/>
        </w:rPr>
        <w:t>fname2</w:t>
      </w:r>
      <w:r w:rsidR="00515A73" w:rsidRPr="006B2769">
        <w:rPr>
          <w:rFonts w:ascii="Courier New" w:hAnsi="Courier New" w:cs="Courier New"/>
          <w:sz w:val="18"/>
          <w:lang w:val="nl-NL"/>
        </w:rPr>
        <w:t xml:space="preserve"> </w:t>
      </w:r>
      <w:r w:rsidRPr="006B2769">
        <w:rPr>
          <w:rFonts w:ascii="Courier New" w:hAnsi="Courier New" w:cs="Courier New"/>
          <w:sz w:val="18"/>
          <w:lang w:val="nl-NL"/>
        </w:rPr>
        <w:t>fname2</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w:t>
      </w:r>
    </w:p>
    <w:p w14:paraId="2C34D224" w14:textId="77777777" w:rsidR="00515A73" w:rsidRPr="006B2769" w:rsidRDefault="002420E8" w:rsidP="00515A73">
      <w:pPr>
        <w:rPr>
          <w:rFonts w:ascii="Courier New" w:hAnsi="Courier New" w:cs="Courier New"/>
          <w:sz w:val="18"/>
          <w:lang w:val="nl-NL"/>
        </w:rPr>
      </w:pPr>
      <w:r w:rsidRPr="006B2769">
        <w:rPr>
          <w:rFonts w:ascii="Courier New" w:hAnsi="Courier New" w:cs="Courier New"/>
          <w:sz w:val="18"/>
          <w:lang w:val="nl-NL"/>
        </w:rPr>
        <w:t>fname3 lname3</w:t>
      </w:r>
      <w:r w:rsidR="00515A73" w:rsidRPr="006B2769">
        <w:rPr>
          <w:rFonts w:ascii="Courier New" w:hAnsi="Courier New" w:cs="Courier New"/>
          <w:sz w:val="18"/>
          <w:lang w:val="nl-NL"/>
        </w:rPr>
        <w:t xml:space="preserve"> </w:t>
      </w:r>
      <w:r w:rsidRPr="006B2769">
        <w:rPr>
          <w:rFonts w:ascii="Courier New" w:hAnsi="Courier New" w:cs="Courier New"/>
          <w:sz w:val="18"/>
          <w:lang w:val="nl-NL"/>
        </w:rPr>
        <w:t>fname3</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w:t>
      </w:r>
    </w:p>
    <w:p w14:paraId="016E67E1" w14:textId="77777777" w:rsidR="00515A73" w:rsidRPr="006B2769" w:rsidRDefault="002420E8" w:rsidP="00515A73">
      <w:pPr>
        <w:rPr>
          <w:rFonts w:ascii="Courier New" w:hAnsi="Courier New" w:cs="Courier New"/>
          <w:sz w:val="18"/>
          <w:lang w:val="nl-NL"/>
        </w:rPr>
      </w:pPr>
      <w:r w:rsidRPr="006B2769">
        <w:rPr>
          <w:rFonts w:ascii="Courier New" w:hAnsi="Courier New" w:cs="Courier New"/>
          <w:sz w:val="18"/>
          <w:lang w:val="nl-NL"/>
        </w:rPr>
        <w:t>fname4</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 xml:space="preserve">.org </w:t>
      </w:r>
      <w:r w:rsidRPr="006B2769">
        <w:rPr>
          <w:rFonts w:ascii="Courier New" w:hAnsi="Courier New" w:cs="Courier New"/>
          <w:sz w:val="18"/>
          <w:lang w:val="nl-NL"/>
        </w:rPr>
        <w:t>fname4</w:t>
      </w:r>
    </w:p>
    <w:p w14:paraId="0393CA14" w14:textId="77777777" w:rsidR="00515A73" w:rsidRPr="006B2769" w:rsidRDefault="00515A73" w:rsidP="00515A73">
      <w:pPr>
        <w:rPr>
          <w:rFonts w:ascii="Courier New" w:hAnsi="Courier New" w:cs="Courier New"/>
          <w:sz w:val="18"/>
          <w:lang w:val="nl-NL"/>
        </w:rPr>
      </w:pPr>
    </w:p>
    <w:p w14:paraId="57BC229A" w14:textId="77777777" w:rsidR="00515A73" w:rsidRPr="006B2769" w:rsidRDefault="002420E8" w:rsidP="002420E8">
      <w:pPr>
        <w:jc w:val="left"/>
        <w:rPr>
          <w:sz w:val="18"/>
          <w:lang w:val="nl-NL"/>
        </w:rPr>
      </w:pPr>
      <w:r w:rsidRPr="006B2769">
        <w:rPr>
          <w:rFonts w:ascii="Courier New" w:hAnsi="Courier New" w:cs="Courier New"/>
          <w:sz w:val="18"/>
          <w:lang w:val="nl-NL"/>
        </w:rPr>
        <w:t>fname5</w:t>
      </w:r>
      <w:r w:rsidR="00515A73" w:rsidRPr="006B2769">
        <w:rPr>
          <w:rFonts w:ascii="Courier New" w:hAnsi="Courier New" w:cs="Courier New"/>
          <w:sz w:val="18"/>
          <w:lang w:val="nl-NL"/>
        </w:rPr>
        <w:t xml:space="preserve"> </w:t>
      </w:r>
      <w:r w:rsidRPr="006B2769">
        <w:rPr>
          <w:rFonts w:ascii="Courier New" w:hAnsi="Courier New" w:cs="Courier New"/>
          <w:sz w:val="18"/>
          <w:lang w:val="nl-NL"/>
        </w:rPr>
        <w:t>lname5</w:t>
      </w:r>
      <w:r w:rsidR="00515A73" w:rsidRPr="006B2769">
        <w:rPr>
          <w:rFonts w:ascii="Courier New" w:hAnsi="Courier New" w:cs="Courier New"/>
          <w:sz w:val="18"/>
          <w:lang w:val="nl-NL"/>
        </w:rPr>
        <w:t xml:space="preserve"> &lt;</w:t>
      </w:r>
      <w:r w:rsidRPr="006B2769">
        <w:rPr>
          <w:rFonts w:ascii="Courier New" w:hAnsi="Courier New" w:cs="Courier New"/>
          <w:sz w:val="18"/>
          <w:lang w:val="nl-NL"/>
        </w:rPr>
        <w:t>fname5</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.org&gt;;</w:t>
      </w:r>
      <w:r w:rsidRPr="006B2769">
        <w:rPr>
          <w:rFonts w:ascii="Courier New" w:hAnsi="Courier New" w:cs="Courier New"/>
          <w:sz w:val="18"/>
          <w:lang w:val="nl-NL"/>
        </w:rPr>
        <w:t>fname6</w:t>
      </w:r>
      <w:r w:rsidR="00515A73" w:rsidRPr="006B2769">
        <w:rPr>
          <w:rFonts w:ascii="Courier New" w:hAnsi="Courier New" w:cs="Courier New"/>
          <w:sz w:val="18"/>
          <w:lang w:val="nl-NL"/>
        </w:rPr>
        <w:t xml:space="preserve"> </w:t>
      </w:r>
      <w:r w:rsidRPr="006B2769">
        <w:rPr>
          <w:rFonts w:ascii="Courier New" w:hAnsi="Courier New" w:cs="Courier New"/>
          <w:sz w:val="18"/>
          <w:lang w:val="nl-NL"/>
        </w:rPr>
        <w:t>lname6</w:t>
      </w:r>
      <w:r w:rsidR="00515A73" w:rsidRPr="006B2769">
        <w:rPr>
          <w:rFonts w:ascii="Courier New" w:hAnsi="Courier New" w:cs="Courier New"/>
          <w:sz w:val="18"/>
          <w:lang w:val="nl-NL"/>
        </w:rPr>
        <w:t xml:space="preserve"> &lt;</w:t>
      </w:r>
      <w:r w:rsidRPr="006B2769">
        <w:rPr>
          <w:rFonts w:ascii="Courier New" w:hAnsi="Courier New" w:cs="Courier New"/>
          <w:sz w:val="18"/>
          <w:lang w:val="nl-NL"/>
        </w:rPr>
        <w:t>fname6</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.org&gt;,</w:t>
      </w:r>
      <w:r w:rsidRPr="006B2769">
        <w:rPr>
          <w:rFonts w:ascii="Courier New" w:hAnsi="Courier New" w:cs="Courier New"/>
          <w:sz w:val="18"/>
          <w:lang w:val="nl-NL"/>
        </w:rPr>
        <w:t>fname7</w:t>
      </w:r>
      <w:r w:rsidR="00515A73" w:rsidRPr="006B2769">
        <w:rPr>
          <w:rFonts w:ascii="Courier New" w:hAnsi="Courier New" w:cs="Courier New"/>
          <w:sz w:val="18"/>
          <w:lang w:val="nl-NL"/>
        </w:rPr>
        <w:t xml:space="preserve"> </w:t>
      </w:r>
      <w:r w:rsidRPr="006B2769">
        <w:rPr>
          <w:rFonts w:ascii="Courier New" w:hAnsi="Courier New" w:cs="Courier New"/>
          <w:sz w:val="18"/>
          <w:lang w:val="nl-NL"/>
        </w:rPr>
        <w:t>lname7</w:t>
      </w:r>
      <w:r w:rsidR="00515A73" w:rsidRPr="006B2769">
        <w:rPr>
          <w:rFonts w:ascii="Courier New" w:hAnsi="Courier New" w:cs="Courier New"/>
          <w:sz w:val="18"/>
          <w:lang w:val="nl-NL"/>
        </w:rPr>
        <w:t xml:space="preserve"> </w:t>
      </w:r>
      <w:r w:rsidRPr="006B2769">
        <w:rPr>
          <w:rFonts w:ascii="Courier New" w:hAnsi="Courier New" w:cs="Courier New"/>
          <w:sz w:val="18"/>
          <w:lang w:val="nl-NL"/>
        </w:rPr>
        <w:t>fname7</w:t>
      </w:r>
      <w:r w:rsidR="00515A73" w:rsidRPr="006B2769">
        <w:rPr>
          <w:rFonts w:ascii="Courier New" w:hAnsi="Courier New" w:cs="Courier New"/>
          <w:sz w:val="18"/>
          <w:lang w:val="nl-NL"/>
        </w:rPr>
        <w:t>@</w:t>
      </w:r>
      <w:r w:rsidRPr="006B2769">
        <w:rPr>
          <w:rFonts w:ascii="Courier New" w:hAnsi="Courier New" w:cs="Courier New"/>
          <w:sz w:val="18"/>
          <w:lang w:val="nl-NL"/>
        </w:rPr>
        <w:t>example</w:t>
      </w:r>
      <w:r w:rsidR="00515A73" w:rsidRPr="006B2769">
        <w:rPr>
          <w:rFonts w:ascii="Courier New" w:hAnsi="Courier New" w:cs="Courier New"/>
          <w:sz w:val="18"/>
          <w:lang w:val="nl-NL"/>
        </w:rPr>
        <w:t>.org</w:t>
      </w:r>
    </w:p>
    <w:p w14:paraId="67886244" w14:textId="77777777" w:rsidR="00515A73" w:rsidRPr="006B2769" w:rsidRDefault="00515A73" w:rsidP="000232DB">
      <w:pPr>
        <w:rPr>
          <w:lang w:val="nl-NL"/>
        </w:rPr>
        <w:sectPr w:rsidR="00515A73" w:rsidRPr="006B2769" w:rsidSect="00515A73">
          <w:type w:val="continuous"/>
          <w:pgSz w:w="11906" w:h="16838" w:code="9"/>
          <w:pgMar w:top="1985" w:right="1134" w:bottom="567" w:left="1843" w:header="1134" w:footer="442" w:gutter="0"/>
          <w:lnNumType w:countBy="1"/>
          <w:cols w:space="720"/>
          <w:formProt w:val="0"/>
          <w:docGrid w:linePitch="299" w:charSpace="8192"/>
        </w:sectPr>
      </w:pPr>
    </w:p>
    <w:p w14:paraId="762EB001" w14:textId="77777777" w:rsidR="00515A73" w:rsidRDefault="002420E8" w:rsidP="000232DB">
      <w:pPr>
        <w:rPr>
          <w:lang w:val="en-GB"/>
        </w:rPr>
      </w:pPr>
      <w:r w:rsidRPr="002420E8">
        <w:rPr>
          <w:lang w:val="en-GB"/>
        </w:rPr>
        <w:t xml:space="preserve">All above notations are valid. Lines 5 and 7 will conclude to participant with only email, since they do not follow: first last email, </w:t>
      </w:r>
      <w:r>
        <w:rPr>
          <w:lang w:val="en-GB"/>
        </w:rPr>
        <w:t>notation</w:t>
      </w:r>
      <w:r w:rsidRPr="002420E8">
        <w:rPr>
          <w:lang w:val="en-GB"/>
        </w:rPr>
        <w:t xml:space="preserve">, but they will not trigger an error and the </w:t>
      </w:r>
      <w:r>
        <w:rPr>
          <w:lang w:val="en-GB"/>
        </w:rPr>
        <w:t xml:space="preserve">corresponding </w:t>
      </w:r>
      <w:r w:rsidRPr="002420E8">
        <w:rPr>
          <w:lang w:val="en-GB"/>
        </w:rPr>
        <w:t>email will be added.</w:t>
      </w:r>
    </w:p>
    <w:p w14:paraId="78230661" w14:textId="77777777" w:rsidR="00515A73" w:rsidRDefault="00515A73" w:rsidP="000232DB">
      <w:pPr>
        <w:rPr>
          <w:lang w:val="en-GB"/>
        </w:rPr>
      </w:pPr>
    </w:p>
    <w:p w14:paraId="72B8A65B" w14:textId="77777777" w:rsidR="009D39F5" w:rsidRDefault="00251564" w:rsidP="000232DB">
      <w:pPr>
        <w:rPr>
          <w:lang w:val="en-GB"/>
        </w:rPr>
      </w:pPr>
      <w:r>
        <w:rPr>
          <w:lang w:val="en-GB"/>
        </w:rPr>
        <w:t xml:space="preserve">When all previously mentioned information regarding the meeting is entered, the user </w:t>
      </w:r>
      <w:proofErr w:type="gramStart"/>
      <w:r>
        <w:rPr>
          <w:lang w:val="en-GB"/>
        </w:rPr>
        <w:t>has to</w:t>
      </w:r>
      <w:proofErr w:type="gramEnd"/>
      <w:r>
        <w:rPr>
          <w:lang w:val="en-GB"/>
        </w:rPr>
        <w:t xml:space="preserve"> save the meeting by pressing the “Save” button</w:t>
      </w:r>
      <w:r w:rsidR="009D39F5">
        <w:rPr>
          <w:lang w:val="en-GB"/>
        </w:rPr>
        <w:t>.</w:t>
      </w:r>
    </w:p>
    <w:p w14:paraId="30D2D949" w14:textId="77777777" w:rsidR="009D39F5" w:rsidRDefault="009D39F5" w:rsidP="009D39F5">
      <w:pPr>
        <w:rPr>
          <w:lang w:val="en-GB"/>
        </w:rPr>
      </w:pPr>
      <w:r>
        <w:rPr>
          <w:lang w:val="en-GB"/>
        </w:rPr>
        <w:t>Saving a meeting will trigger the process of sending email invitations to all added participants. The invitation email will be formed as in the following example.</w:t>
      </w:r>
    </w:p>
    <w:p w14:paraId="23E69279" w14:textId="77777777" w:rsidR="009D39F5" w:rsidRDefault="009D39F5" w:rsidP="000232DB">
      <w:pPr>
        <w:rPr>
          <w:lang w:val="en-GB"/>
        </w:rPr>
      </w:pPr>
      <w:r w:rsidRPr="009D39F5">
        <w:rPr>
          <w:noProof/>
          <w:lang w:val="el-GR" w:eastAsia="el-GR"/>
        </w:rPr>
        <w:lastRenderedPageBreak/>
        <w:drawing>
          <wp:inline distT="0" distB="0" distL="0" distR="0" wp14:anchorId="136E4589" wp14:editId="086E4D5F">
            <wp:extent cx="5669915" cy="3330793"/>
            <wp:effectExtent l="0" t="0" r="698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69915" cy="3330793"/>
                    </a:xfrm>
                    <a:prstGeom prst="rect">
                      <a:avLst/>
                    </a:prstGeom>
                    <a:noFill/>
                    <a:ln>
                      <a:noFill/>
                    </a:ln>
                  </pic:spPr>
                </pic:pic>
              </a:graphicData>
            </a:graphic>
          </wp:inline>
        </w:drawing>
      </w:r>
    </w:p>
    <w:p w14:paraId="5F8DF456" w14:textId="77777777" w:rsidR="009D39F5" w:rsidRDefault="009D39F5" w:rsidP="000232DB">
      <w:pPr>
        <w:rPr>
          <w:lang w:val="en-GB"/>
        </w:rPr>
      </w:pPr>
    </w:p>
    <w:p w14:paraId="63E372EA" w14:textId="77777777" w:rsidR="00516014" w:rsidRDefault="009D39F5" w:rsidP="000232DB">
      <w:pPr>
        <w:rPr>
          <w:lang w:val="en-GB"/>
        </w:rPr>
      </w:pPr>
      <w:r>
        <w:rPr>
          <w:lang w:val="en-GB"/>
        </w:rPr>
        <w:t xml:space="preserve">After a meeting has been saved, </w:t>
      </w:r>
      <w:r w:rsidR="00251564">
        <w:rPr>
          <w:lang w:val="en-GB"/>
        </w:rPr>
        <w:t xml:space="preserve">the </w:t>
      </w:r>
      <w:r>
        <w:rPr>
          <w:lang w:val="en-GB"/>
        </w:rPr>
        <w:t>list of scheduled meetings is presented</w:t>
      </w:r>
      <w:r w:rsidR="00251564">
        <w:rPr>
          <w:lang w:val="en-GB"/>
        </w:rPr>
        <w:t>, as shown below.</w:t>
      </w:r>
    </w:p>
    <w:p w14:paraId="27BC5586" w14:textId="77777777" w:rsidR="00251564" w:rsidRDefault="00251564" w:rsidP="000232DB">
      <w:pPr>
        <w:rPr>
          <w:lang w:val="en-GB"/>
        </w:rPr>
      </w:pPr>
      <w:r>
        <w:rPr>
          <w:noProof/>
          <w:lang w:val="el-GR" w:eastAsia="el-GR"/>
        </w:rPr>
        <w:drawing>
          <wp:inline distT="0" distB="0" distL="0" distR="0" wp14:anchorId="0A9AFC9F" wp14:editId="76DA21B2">
            <wp:extent cx="5669915" cy="170624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69915" cy="1706245"/>
                    </a:xfrm>
                    <a:prstGeom prst="rect">
                      <a:avLst/>
                    </a:prstGeom>
                  </pic:spPr>
                </pic:pic>
              </a:graphicData>
            </a:graphic>
          </wp:inline>
        </w:drawing>
      </w:r>
    </w:p>
    <w:p w14:paraId="7F29B956" w14:textId="77777777" w:rsidR="00251564" w:rsidRDefault="00251564" w:rsidP="000232DB">
      <w:pPr>
        <w:rPr>
          <w:lang w:val="en-GB"/>
        </w:rPr>
      </w:pPr>
      <w:r>
        <w:rPr>
          <w:lang w:val="en-GB"/>
        </w:rPr>
        <w:t xml:space="preserve">Here the meeting organizer </w:t>
      </w:r>
      <w:proofErr w:type="gramStart"/>
      <w:r>
        <w:rPr>
          <w:lang w:val="en-GB"/>
        </w:rPr>
        <w:t>is able to</w:t>
      </w:r>
      <w:proofErr w:type="gramEnd"/>
      <w:r>
        <w:rPr>
          <w:lang w:val="en-GB"/>
        </w:rPr>
        <w:t xml:space="preserve"> quickly review meeting’s information, participants and status. Status label will have one of the following:</w:t>
      </w:r>
    </w:p>
    <w:p w14:paraId="7EB81944" w14:textId="77777777" w:rsidR="00251564" w:rsidRDefault="00251564" w:rsidP="00251564">
      <w:pPr>
        <w:pStyle w:val="ListParagraph"/>
        <w:numPr>
          <w:ilvl w:val="0"/>
          <w:numId w:val="25"/>
        </w:numPr>
      </w:pPr>
      <w:r>
        <w:t>Pending, a meeting is scheduled and has not started yet (based on its Start Date/Time and Time zone)</w:t>
      </w:r>
    </w:p>
    <w:p w14:paraId="77AE3DCF" w14:textId="77777777" w:rsidR="00251564" w:rsidRDefault="00251564" w:rsidP="00251564">
      <w:pPr>
        <w:pStyle w:val="ListParagraph"/>
        <w:numPr>
          <w:ilvl w:val="0"/>
          <w:numId w:val="25"/>
        </w:numPr>
      </w:pPr>
      <w:r>
        <w:t>In progress, a meeting has started (based on its Start Date/Time and Time zone)</w:t>
      </w:r>
    </w:p>
    <w:p w14:paraId="728634FE" w14:textId="77777777" w:rsidR="00251564" w:rsidRDefault="00251564" w:rsidP="00251564">
      <w:pPr>
        <w:pStyle w:val="ListParagraph"/>
        <w:numPr>
          <w:ilvl w:val="0"/>
          <w:numId w:val="25"/>
        </w:numPr>
      </w:pPr>
      <w:r>
        <w:t>Error, a meeting failed to start due to a systemic error.</w:t>
      </w:r>
    </w:p>
    <w:p w14:paraId="21ABEBC9" w14:textId="77777777" w:rsidR="00251564" w:rsidRDefault="00E71FBE" w:rsidP="00251564">
      <w:proofErr w:type="gramStart"/>
      <w:r>
        <w:t>Finally</w:t>
      </w:r>
      <w:proofErr w:type="gramEnd"/>
      <w:r>
        <w:t xml:space="preserve"> the list of participants can be quickly reached together with their login information for participating in the video conference, by pressing the </w:t>
      </w:r>
      <w:r>
        <w:rPr>
          <w:noProof/>
          <w:lang w:val="el-GR" w:eastAsia="el-GR"/>
        </w:rPr>
        <w:drawing>
          <wp:inline distT="0" distB="0" distL="0" distR="0" wp14:anchorId="294BA3E0" wp14:editId="55DA85BE">
            <wp:extent cx="200025" cy="190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0025" cy="190500"/>
                    </a:xfrm>
                    <a:prstGeom prst="rect">
                      <a:avLst/>
                    </a:prstGeom>
                  </pic:spPr>
                </pic:pic>
              </a:graphicData>
            </a:graphic>
          </wp:inline>
        </w:drawing>
      </w:r>
      <w:r>
        <w:t xml:space="preserve"> icon in the middle of each entry, as shown below.</w:t>
      </w:r>
    </w:p>
    <w:p w14:paraId="5B814D11" w14:textId="77777777" w:rsidR="00E71FBE" w:rsidRDefault="00E71FBE" w:rsidP="00251564">
      <w:r w:rsidRPr="00E71FBE">
        <w:rPr>
          <w:noProof/>
          <w:lang w:val="el-GR" w:eastAsia="el-GR"/>
        </w:rPr>
        <w:drawing>
          <wp:inline distT="0" distB="0" distL="0" distR="0" wp14:anchorId="3B499ACC" wp14:editId="11C4569C">
            <wp:extent cx="3950208" cy="1354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68599" cy="1361268"/>
                    </a:xfrm>
                    <a:prstGeom prst="rect">
                      <a:avLst/>
                    </a:prstGeom>
                    <a:noFill/>
                    <a:ln>
                      <a:noFill/>
                    </a:ln>
                  </pic:spPr>
                </pic:pic>
              </a:graphicData>
            </a:graphic>
          </wp:inline>
        </w:drawing>
      </w:r>
    </w:p>
    <w:p w14:paraId="0A767738" w14:textId="77777777" w:rsidR="009D39F5" w:rsidRDefault="009D39F5" w:rsidP="00251564">
      <w:r>
        <w:lastRenderedPageBreak/>
        <w:t xml:space="preserve">The appeared window can be closed by pressing the </w:t>
      </w:r>
      <w:r>
        <w:rPr>
          <w:noProof/>
          <w:lang w:val="el-GR" w:eastAsia="el-GR"/>
        </w:rPr>
        <w:drawing>
          <wp:inline distT="0" distB="0" distL="0" distR="0" wp14:anchorId="343B51A0" wp14:editId="62B72E61">
            <wp:extent cx="200025" cy="190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00025" cy="190500"/>
                    </a:xfrm>
                    <a:prstGeom prst="rect">
                      <a:avLst/>
                    </a:prstGeom>
                  </pic:spPr>
                </pic:pic>
              </a:graphicData>
            </a:graphic>
          </wp:inline>
        </w:drawing>
      </w:r>
      <w:r>
        <w:t xml:space="preserve"> icon</w:t>
      </w:r>
      <w:r w:rsidR="00CC3F63">
        <w:t xml:space="preserve"> again</w:t>
      </w:r>
      <w:r>
        <w:t>.</w:t>
      </w:r>
    </w:p>
    <w:p w14:paraId="7DC86459" w14:textId="77777777" w:rsidR="009D39F5" w:rsidRDefault="009D39F5" w:rsidP="00251564"/>
    <w:p w14:paraId="0BBEB5B4" w14:textId="77777777" w:rsidR="00C43C89" w:rsidRDefault="00C43C89" w:rsidP="004E0CC6">
      <w:pPr>
        <w:pStyle w:val="Heading3"/>
      </w:pPr>
      <w:bookmarkStart w:id="167" w:name="_Toc526261897"/>
      <w:bookmarkStart w:id="168" w:name="_Toc7182624"/>
      <w:r>
        <w:t>Cancel a video conference</w:t>
      </w:r>
      <w:bookmarkEnd w:id="167"/>
      <w:bookmarkEnd w:id="168"/>
    </w:p>
    <w:p w14:paraId="2E4D682C" w14:textId="77777777" w:rsidR="009D39F5" w:rsidRDefault="009D39F5" w:rsidP="00251564">
      <w:r>
        <w:t xml:space="preserve">A scheduled or in progress meeting can be canceled by the meeting organizer by selecting its preceding select box </w:t>
      </w:r>
      <w:r>
        <w:rPr>
          <w:noProof/>
          <w:lang w:val="el-GR" w:eastAsia="el-GR"/>
        </w:rPr>
        <w:drawing>
          <wp:inline distT="0" distB="0" distL="0" distR="0" wp14:anchorId="287B357A" wp14:editId="19BF54ED">
            <wp:extent cx="237576" cy="16300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t="26928" b="17741"/>
                    <a:stretch/>
                  </pic:blipFill>
                  <pic:spPr bwMode="auto">
                    <a:xfrm>
                      <a:off x="0" y="0"/>
                      <a:ext cx="238125" cy="163377"/>
                    </a:xfrm>
                    <a:prstGeom prst="rect">
                      <a:avLst/>
                    </a:prstGeom>
                    <a:ln>
                      <a:noFill/>
                    </a:ln>
                    <a:extLst>
                      <a:ext uri="{53640926-AAD7-44D8-BBD7-CCE9431645EC}">
                        <a14:shadowObscured xmlns:a14="http://schemas.microsoft.com/office/drawing/2010/main"/>
                      </a:ext>
                    </a:extLst>
                  </pic:spPr>
                </pic:pic>
              </a:graphicData>
            </a:graphic>
          </wp:inline>
        </w:drawing>
      </w:r>
      <w:r>
        <w:t xml:space="preserve"> (first item in entry row) and then press</w:t>
      </w:r>
      <w:r w:rsidR="00457120">
        <w:t>ing the</w:t>
      </w:r>
      <w:r>
        <w:t xml:space="preserve"> “Cancel meeting” button.</w:t>
      </w:r>
    </w:p>
    <w:p w14:paraId="6AA23926" w14:textId="77777777" w:rsidR="009D39F5" w:rsidRDefault="009D39F5" w:rsidP="009D39F5">
      <w:pPr>
        <w:rPr>
          <w:lang w:val="en-GB"/>
        </w:rPr>
      </w:pPr>
      <w:r>
        <w:rPr>
          <w:lang w:val="en-GB"/>
        </w:rPr>
        <w:t xml:space="preserve">Saving a meeting will trigger the process of sending email </w:t>
      </w:r>
      <w:r w:rsidR="00F05647">
        <w:rPr>
          <w:lang w:val="en-GB"/>
        </w:rPr>
        <w:t>cancelations</w:t>
      </w:r>
      <w:r>
        <w:rPr>
          <w:lang w:val="en-GB"/>
        </w:rPr>
        <w:t xml:space="preserve"> to all added participants. The </w:t>
      </w:r>
      <w:r w:rsidR="00F05647">
        <w:rPr>
          <w:lang w:val="en-GB"/>
        </w:rPr>
        <w:t>cancellation</w:t>
      </w:r>
      <w:r>
        <w:rPr>
          <w:lang w:val="en-GB"/>
        </w:rPr>
        <w:t xml:space="preserve"> email will be formed as in the following example.</w:t>
      </w:r>
    </w:p>
    <w:p w14:paraId="6C77467C" w14:textId="77777777" w:rsidR="009D39F5" w:rsidRPr="009D39F5" w:rsidRDefault="00F05647" w:rsidP="00251564">
      <w:pPr>
        <w:rPr>
          <w:lang w:val="en-GB"/>
        </w:rPr>
      </w:pPr>
      <w:r w:rsidRPr="00F05647">
        <w:rPr>
          <w:noProof/>
          <w:lang w:val="el-GR" w:eastAsia="el-GR"/>
        </w:rPr>
        <w:drawing>
          <wp:inline distT="0" distB="0" distL="0" distR="0" wp14:anchorId="5C29C623" wp14:editId="49A315D7">
            <wp:extent cx="5669915" cy="2303264"/>
            <wp:effectExtent l="0" t="0" r="698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69915" cy="2303264"/>
                    </a:xfrm>
                    <a:prstGeom prst="rect">
                      <a:avLst/>
                    </a:prstGeom>
                    <a:noFill/>
                    <a:ln>
                      <a:noFill/>
                    </a:ln>
                  </pic:spPr>
                </pic:pic>
              </a:graphicData>
            </a:graphic>
          </wp:inline>
        </w:drawing>
      </w:r>
    </w:p>
    <w:p w14:paraId="36D80187" w14:textId="77777777" w:rsidR="009D39F5" w:rsidRPr="00F05647" w:rsidRDefault="00F05647" w:rsidP="00251564">
      <w:pPr>
        <w:rPr>
          <w:b/>
        </w:rPr>
      </w:pPr>
      <w:r w:rsidRPr="00F05647">
        <w:rPr>
          <w:b/>
        </w:rPr>
        <w:t>Important notice:</w:t>
      </w:r>
    </w:p>
    <w:p w14:paraId="17BF62E6" w14:textId="77777777" w:rsidR="00F05647" w:rsidRDefault="00F05647" w:rsidP="00251564">
      <w:r>
        <w:t>If the meeting organizer selects to cancel a meeting that is already in progress and participants have already logged in it, meeting cancellation won’t be able to dynamically stop the already ongoing conference. Participants to a cancelled meeting will be prohibited from entering in it only if they try to log in after the meeting cancellation.</w:t>
      </w:r>
    </w:p>
    <w:p w14:paraId="2441D6A4" w14:textId="77777777" w:rsidR="00F05647" w:rsidRPr="00E71FBE" w:rsidRDefault="00F05647" w:rsidP="00251564"/>
    <w:p w14:paraId="0CD41731" w14:textId="77777777" w:rsidR="009D39F5" w:rsidRDefault="009D39F5" w:rsidP="004E0CC6">
      <w:pPr>
        <w:pStyle w:val="Heading3"/>
      </w:pPr>
      <w:bookmarkStart w:id="169" w:name="_Toc526261898"/>
      <w:bookmarkStart w:id="170" w:name="_Toc7182625"/>
      <w:r>
        <w:t>Past video conferences</w:t>
      </w:r>
      <w:bookmarkEnd w:id="169"/>
      <w:bookmarkEnd w:id="170"/>
    </w:p>
    <w:p w14:paraId="3F8A5C76" w14:textId="77777777" w:rsidR="009D39F5" w:rsidRDefault="00F05647" w:rsidP="009D39F5">
      <w:pPr>
        <w:rPr>
          <w:lang w:val="en-GB"/>
        </w:rPr>
      </w:pPr>
      <w:r>
        <w:rPr>
          <w:lang w:val="en-GB"/>
        </w:rPr>
        <w:t>Past video conferences list is presented after selecting the “Past Meeting” tab, as shown below.</w:t>
      </w:r>
    </w:p>
    <w:p w14:paraId="3A09F468" w14:textId="77777777" w:rsidR="009D39F5" w:rsidRDefault="00F05647" w:rsidP="009D39F5">
      <w:pPr>
        <w:rPr>
          <w:lang w:val="en-GB"/>
        </w:rPr>
      </w:pPr>
      <w:r>
        <w:rPr>
          <w:noProof/>
          <w:lang w:val="el-GR" w:eastAsia="el-GR"/>
        </w:rPr>
        <w:drawing>
          <wp:inline distT="0" distB="0" distL="0" distR="0" wp14:anchorId="1089ACE1" wp14:editId="0CB9EA11">
            <wp:extent cx="5669915" cy="2620010"/>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69915" cy="2620010"/>
                    </a:xfrm>
                    <a:prstGeom prst="rect">
                      <a:avLst/>
                    </a:prstGeom>
                  </pic:spPr>
                </pic:pic>
              </a:graphicData>
            </a:graphic>
          </wp:inline>
        </w:drawing>
      </w:r>
    </w:p>
    <w:p w14:paraId="2AF215F2" w14:textId="77777777" w:rsidR="009D39F5" w:rsidRDefault="00F05647" w:rsidP="009D39F5">
      <w:pPr>
        <w:rPr>
          <w:lang w:val="en-GB"/>
        </w:rPr>
      </w:pPr>
      <w:proofErr w:type="gramStart"/>
      <w:r>
        <w:rPr>
          <w:lang w:val="en-GB"/>
        </w:rPr>
        <w:lastRenderedPageBreak/>
        <w:t>Similarly</w:t>
      </w:r>
      <w:proofErr w:type="gramEnd"/>
      <w:r w:rsidR="00457120">
        <w:rPr>
          <w:lang w:val="en-GB"/>
        </w:rPr>
        <w:t xml:space="preserve"> as</w:t>
      </w:r>
      <w:r>
        <w:rPr>
          <w:lang w:val="en-GB"/>
        </w:rPr>
        <w:t xml:space="preserve"> previously mentioned, the organizer can quickly review meetings’ information, participants, etc. as well as its status, whereas the status label can be:</w:t>
      </w:r>
    </w:p>
    <w:p w14:paraId="2440A86D" w14:textId="77777777" w:rsidR="00F05647" w:rsidRDefault="00F05647" w:rsidP="00F05647">
      <w:pPr>
        <w:pStyle w:val="ListParagraph"/>
        <w:numPr>
          <w:ilvl w:val="0"/>
          <w:numId w:val="26"/>
        </w:numPr>
      </w:pPr>
      <w:r>
        <w:t>Completed, for a meeting that has normally expired (based on its Start Date/Time and Time zone)</w:t>
      </w:r>
    </w:p>
    <w:p w14:paraId="5F8A2A53" w14:textId="77777777" w:rsidR="00F05647" w:rsidRDefault="00F05647" w:rsidP="00F05647">
      <w:pPr>
        <w:pStyle w:val="ListParagraph"/>
        <w:numPr>
          <w:ilvl w:val="0"/>
          <w:numId w:val="26"/>
        </w:numPr>
      </w:pPr>
      <w:r>
        <w:t>Cancel, for a meeting that has been cancelled by the organizer</w:t>
      </w:r>
    </w:p>
    <w:p w14:paraId="52868BFE" w14:textId="77777777" w:rsidR="00F05647" w:rsidRDefault="00F05647" w:rsidP="00F05647">
      <w:pPr>
        <w:pStyle w:val="ListParagraph"/>
        <w:numPr>
          <w:ilvl w:val="0"/>
          <w:numId w:val="25"/>
        </w:numPr>
      </w:pPr>
      <w:r>
        <w:t>Error, a meeting failed to start due to a systemic error.</w:t>
      </w:r>
    </w:p>
    <w:p w14:paraId="0EB560F3" w14:textId="77777777" w:rsidR="00F05647" w:rsidRPr="00F05647" w:rsidRDefault="00F05647" w:rsidP="00F05647"/>
    <w:p w14:paraId="5F54FD4D" w14:textId="77777777" w:rsidR="00C43C89" w:rsidRDefault="00C43C89" w:rsidP="004E0CC6">
      <w:pPr>
        <w:pStyle w:val="Heading3"/>
      </w:pPr>
      <w:bookmarkStart w:id="171" w:name="_Toc526261899"/>
      <w:bookmarkStart w:id="172" w:name="_Toc7182626"/>
      <w:r>
        <w:t>Managing email templates</w:t>
      </w:r>
      <w:bookmarkEnd w:id="171"/>
      <w:bookmarkEnd w:id="172"/>
    </w:p>
    <w:p w14:paraId="5A86678F" w14:textId="77777777" w:rsidR="00516014" w:rsidRDefault="00C43C89" w:rsidP="000232DB">
      <w:pPr>
        <w:rPr>
          <w:lang w:val="en-GB"/>
        </w:rPr>
      </w:pPr>
      <w:r>
        <w:rPr>
          <w:lang w:val="en-GB"/>
        </w:rPr>
        <w:t>As already mentioned, two types of emails are sent by the system to the participants of a meeting; one as an invitation to a scheduled meeting and one as a cancellation to a cancelled meeting. The email templates and their content can be managed by selecting the menu “Email Templates” from the top-most menu, as shown below.</w:t>
      </w:r>
    </w:p>
    <w:p w14:paraId="713FCB10" w14:textId="77777777" w:rsidR="00C43C89" w:rsidRDefault="00C43C89" w:rsidP="000232DB">
      <w:pPr>
        <w:rPr>
          <w:lang w:val="en-GB"/>
        </w:rPr>
      </w:pPr>
      <w:r>
        <w:rPr>
          <w:noProof/>
          <w:lang w:val="el-GR" w:eastAsia="el-GR"/>
        </w:rPr>
        <w:drawing>
          <wp:inline distT="0" distB="0" distL="0" distR="0" wp14:anchorId="535535BD" wp14:editId="06FB69E8">
            <wp:extent cx="5669915" cy="2032000"/>
            <wp:effectExtent l="0" t="0" r="698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69915" cy="2032000"/>
                    </a:xfrm>
                    <a:prstGeom prst="rect">
                      <a:avLst/>
                    </a:prstGeom>
                  </pic:spPr>
                </pic:pic>
              </a:graphicData>
            </a:graphic>
          </wp:inline>
        </w:drawing>
      </w:r>
    </w:p>
    <w:p w14:paraId="375E1727" w14:textId="77777777" w:rsidR="00516014" w:rsidRDefault="00C43C89" w:rsidP="000232DB">
      <w:pPr>
        <w:rPr>
          <w:lang w:val="en-GB"/>
        </w:rPr>
      </w:pPr>
      <w:r>
        <w:rPr>
          <w:lang w:val="en-GB"/>
        </w:rPr>
        <w:t>By default, system auto-generates the two email templates, and the user is able either to edit them or create new templates.</w:t>
      </w:r>
    </w:p>
    <w:p w14:paraId="2FAB1434" w14:textId="77777777" w:rsidR="00516014" w:rsidRDefault="00C43C89" w:rsidP="000232DB">
      <w:pPr>
        <w:rPr>
          <w:lang w:val="en-GB"/>
        </w:rPr>
      </w:pPr>
      <w:r>
        <w:rPr>
          <w:lang w:val="en-GB"/>
        </w:rPr>
        <w:t xml:space="preserve">When editing an email template, the user </w:t>
      </w:r>
      <w:proofErr w:type="gramStart"/>
      <w:r>
        <w:rPr>
          <w:lang w:val="en-GB"/>
        </w:rPr>
        <w:t>has to</w:t>
      </w:r>
      <w:proofErr w:type="gramEnd"/>
      <w:r>
        <w:rPr>
          <w:lang w:val="en-GB"/>
        </w:rPr>
        <w:t xml:space="preserve"> fill the following fields:</w:t>
      </w:r>
    </w:p>
    <w:p w14:paraId="5132CAFB" w14:textId="77777777" w:rsidR="00516014" w:rsidRDefault="004E5DA0" w:rsidP="000232DB">
      <w:pPr>
        <w:rPr>
          <w:lang w:val="en-GB"/>
        </w:rPr>
      </w:pPr>
      <w:r w:rsidRPr="004E5DA0">
        <w:rPr>
          <w:noProof/>
          <w:lang w:val="el-GR" w:eastAsia="el-GR"/>
        </w:rPr>
        <w:lastRenderedPageBreak/>
        <w:drawing>
          <wp:inline distT="0" distB="0" distL="0" distR="0" wp14:anchorId="761A9F60" wp14:editId="76612B9E">
            <wp:extent cx="5669915" cy="4008906"/>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69915" cy="4008906"/>
                    </a:xfrm>
                    <a:prstGeom prst="rect">
                      <a:avLst/>
                    </a:prstGeom>
                    <a:noFill/>
                    <a:ln>
                      <a:noFill/>
                    </a:ln>
                  </pic:spPr>
                </pic:pic>
              </a:graphicData>
            </a:graphic>
          </wp:inline>
        </w:drawing>
      </w:r>
    </w:p>
    <w:p w14:paraId="24A1F2F3" w14:textId="77777777" w:rsidR="00516014" w:rsidRDefault="00C43C89" w:rsidP="00C43C89">
      <w:pPr>
        <w:pStyle w:val="ListParagraph"/>
        <w:numPr>
          <w:ilvl w:val="0"/>
          <w:numId w:val="25"/>
        </w:numPr>
      </w:pPr>
      <w:r>
        <w:t>Name: a name for the template</w:t>
      </w:r>
    </w:p>
    <w:p w14:paraId="73F2201A" w14:textId="77777777" w:rsidR="00C43C89" w:rsidRDefault="00C43C89" w:rsidP="00C43C89">
      <w:pPr>
        <w:pStyle w:val="ListParagraph"/>
        <w:numPr>
          <w:ilvl w:val="0"/>
          <w:numId w:val="25"/>
        </w:numPr>
      </w:pPr>
      <w:r>
        <w:t xml:space="preserve">Type: </w:t>
      </w:r>
      <w:proofErr w:type="gramStart"/>
      <w:r>
        <w:t>has to</w:t>
      </w:r>
      <w:proofErr w:type="gramEnd"/>
      <w:r>
        <w:t xml:space="preserve"> be either Invitation or Cancellation</w:t>
      </w:r>
    </w:p>
    <w:p w14:paraId="2AC67EC1" w14:textId="77777777" w:rsidR="00C43C89" w:rsidRDefault="004E5DA0" w:rsidP="00C43C89">
      <w:pPr>
        <w:pStyle w:val="ListParagraph"/>
        <w:numPr>
          <w:ilvl w:val="0"/>
          <w:numId w:val="25"/>
        </w:numPr>
      </w:pPr>
      <w:r>
        <w:t xml:space="preserve">Active: Exactly one template </w:t>
      </w:r>
      <w:proofErr w:type="gramStart"/>
      <w:r>
        <w:t>has to</w:t>
      </w:r>
      <w:proofErr w:type="gramEnd"/>
      <w:r>
        <w:t xml:space="preserve"> be active per template type, i.e. one active invitation template and one active cancellation template</w:t>
      </w:r>
    </w:p>
    <w:p w14:paraId="1BF98EF4" w14:textId="77777777" w:rsidR="004E5DA0" w:rsidRDefault="004E5DA0" w:rsidP="00C43C89">
      <w:pPr>
        <w:pStyle w:val="ListParagraph"/>
        <w:numPr>
          <w:ilvl w:val="0"/>
          <w:numId w:val="25"/>
        </w:numPr>
      </w:pPr>
      <w:r>
        <w:t>Subject: the subject of the email to be delivered</w:t>
      </w:r>
    </w:p>
    <w:p w14:paraId="4FEDDC24" w14:textId="77777777" w:rsidR="004E5DA0" w:rsidRDefault="004E5DA0" w:rsidP="00C43C89">
      <w:pPr>
        <w:pStyle w:val="ListParagraph"/>
        <w:numPr>
          <w:ilvl w:val="0"/>
          <w:numId w:val="25"/>
        </w:numPr>
      </w:pPr>
      <w:r>
        <w:t>Message: the message of the email to be delivered</w:t>
      </w:r>
    </w:p>
    <w:p w14:paraId="73231F13" w14:textId="77777777" w:rsidR="004E5DA0" w:rsidRDefault="004E5DA0" w:rsidP="004E5DA0">
      <w:r>
        <w:t xml:space="preserve">In Subject and Message fields user can enter some </w:t>
      </w:r>
      <w:proofErr w:type="spellStart"/>
      <w:r>
        <w:t>shortcodes</w:t>
      </w:r>
      <w:proofErr w:type="spellEnd"/>
      <w:r>
        <w:t>, as shown in the right part of previous screenshot.</w:t>
      </w:r>
    </w:p>
    <w:p w14:paraId="256C1F7A" w14:textId="77777777" w:rsidR="004E5DA0" w:rsidRDefault="004E5DA0" w:rsidP="004E5DA0">
      <w:r w:rsidRPr="004E5DA0">
        <w:rPr>
          <w:b/>
        </w:rPr>
        <w:t>Important notice</w:t>
      </w:r>
      <w:r>
        <w:t>:</w:t>
      </w:r>
    </w:p>
    <w:p w14:paraId="400063A9" w14:textId="77777777" w:rsidR="004E5DA0" w:rsidRDefault="004E5DA0" w:rsidP="004E5DA0">
      <w:r>
        <w:t xml:space="preserve">Message field </w:t>
      </w:r>
      <w:proofErr w:type="gramStart"/>
      <w:r>
        <w:t>has to</w:t>
      </w:r>
      <w:proofErr w:type="gramEnd"/>
      <w:r>
        <w:t xml:space="preserve"> be filled with proper HTML syntax.</w:t>
      </w:r>
    </w:p>
    <w:p w14:paraId="69FC2A27" w14:textId="77777777" w:rsidR="004E5DA0" w:rsidRDefault="004E5DA0" w:rsidP="004E5DA0"/>
    <w:p w14:paraId="09E9F941" w14:textId="77777777" w:rsidR="004C684A" w:rsidRDefault="004C684A" w:rsidP="004E0CC6">
      <w:pPr>
        <w:pStyle w:val="Heading2"/>
        <w:rPr>
          <w:lang w:val="en-GB"/>
        </w:rPr>
      </w:pPr>
      <w:bookmarkStart w:id="173" w:name="_Toc526261900"/>
      <w:bookmarkStart w:id="174" w:name="_Toc7182627"/>
      <w:r>
        <w:rPr>
          <w:lang w:val="en-GB"/>
        </w:rPr>
        <w:t>Video conference participation</w:t>
      </w:r>
      <w:bookmarkEnd w:id="173"/>
      <w:bookmarkEnd w:id="174"/>
    </w:p>
    <w:p w14:paraId="700BF958" w14:textId="77777777" w:rsidR="004E5DA0" w:rsidRDefault="004C684A" w:rsidP="004E5DA0">
      <w:r>
        <w:t>As previously explained, each of a meeting’s participants will be sent an email invitation to his email, with all required data for entering the video conference. The email received by a participant will be like the following screenshot.</w:t>
      </w:r>
    </w:p>
    <w:p w14:paraId="166990CB" w14:textId="77777777" w:rsidR="004E5DA0" w:rsidRDefault="004C684A" w:rsidP="004E5DA0">
      <w:r w:rsidRPr="009D39F5">
        <w:rPr>
          <w:noProof/>
          <w:lang w:val="el-GR" w:eastAsia="el-GR"/>
        </w:rPr>
        <w:lastRenderedPageBreak/>
        <w:drawing>
          <wp:inline distT="0" distB="0" distL="0" distR="0" wp14:anchorId="08D35572" wp14:editId="2E81B26F">
            <wp:extent cx="5669915" cy="3330575"/>
            <wp:effectExtent l="0" t="0" r="698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69915" cy="3330575"/>
                    </a:xfrm>
                    <a:prstGeom prst="rect">
                      <a:avLst/>
                    </a:prstGeom>
                    <a:noFill/>
                    <a:ln>
                      <a:noFill/>
                    </a:ln>
                  </pic:spPr>
                </pic:pic>
              </a:graphicData>
            </a:graphic>
          </wp:inline>
        </w:drawing>
      </w:r>
    </w:p>
    <w:p w14:paraId="6AE47DE8" w14:textId="77777777" w:rsidR="004C684A" w:rsidRDefault="004C684A" w:rsidP="004E5DA0"/>
    <w:p w14:paraId="5ABF1608" w14:textId="77777777" w:rsidR="004C684A" w:rsidRDefault="004C684A" w:rsidP="004E5DA0">
      <w:r>
        <w:t xml:space="preserve">The participant </w:t>
      </w:r>
      <w:proofErr w:type="gramStart"/>
      <w:r>
        <w:t>has to</w:t>
      </w:r>
      <w:proofErr w:type="gramEnd"/>
      <w:r>
        <w:t xml:space="preserve"> follow the URL and provide the credentials that are also mentioned in the invitation’s email body. Notice that the conference application (namely: </w:t>
      </w:r>
      <w:proofErr w:type="spellStart"/>
      <w:r>
        <w:t>teleconf</w:t>
      </w:r>
      <w:proofErr w:type="spellEnd"/>
      <w:r>
        <w:t xml:space="preserve">) does not require an </w:t>
      </w:r>
      <w:proofErr w:type="spellStart"/>
      <w:r>
        <w:t>OpenAM</w:t>
      </w:r>
      <w:proofErr w:type="spellEnd"/>
      <w:r>
        <w:t xml:space="preserve"> session, but only valid user credentials </w:t>
      </w:r>
      <w:proofErr w:type="gramStart"/>
      <w:r>
        <w:t>so as to</w:t>
      </w:r>
      <w:proofErr w:type="gramEnd"/>
      <w:r>
        <w:t xml:space="preserve"> allow external participants from outside the organization.</w:t>
      </w:r>
    </w:p>
    <w:p w14:paraId="6FBD0858" w14:textId="77777777" w:rsidR="004C684A" w:rsidRDefault="004C684A" w:rsidP="004E5DA0">
      <w:r>
        <w:t>The login prompt to the conference application will be as follows:</w:t>
      </w:r>
    </w:p>
    <w:p w14:paraId="41F61732" w14:textId="77777777" w:rsidR="004C684A" w:rsidRDefault="004C684A" w:rsidP="004E5DA0">
      <w:r>
        <w:rPr>
          <w:noProof/>
          <w:lang w:val="el-GR" w:eastAsia="el-GR"/>
        </w:rPr>
        <w:drawing>
          <wp:inline distT="0" distB="0" distL="0" distR="0" wp14:anchorId="40A712C2" wp14:editId="64876C6C">
            <wp:extent cx="2250375" cy="148635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59680" cy="1492505"/>
                    </a:xfrm>
                    <a:prstGeom prst="rect">
                      <a:avLst/>
                    </a:prstGeom>
                  </pic:spPr>
                </pic:pic>
              </a:graphicData>
            </a:graphic>
          </wp:inline>
        </w:drawing>
      </w:r>
    </w:p>
    <w:p w14:paraId="18E4C37D" w14:textId="77777777" w:rsidR="004E5DA0" w:rsidRDefault="004E5DA0" w:rsidP="004E5DA0"/>
    <w:p w14:paraId="1B2C6296" w14:textId="77777777" w:rsidR="00817A7D" w:rsidRDefault="00817A7D" w:rsidP="004E5DA0">
      <w:r>
        <w:t>After successful login, the user will be redirected to the video conference application, as shown below:</w:t>
      </w:r>
    </w:p>
    <w:p w14:paraId="10CED59C" w14:textId="77777777" w:rsidR="00817A7D" w:rsidRDefault="00817A7D" w:rsidP="004E5DA0">
      <w:r w:rsidRPr="00817A7D">
        <w:rPr>
          <w:noProof/>
          <w:lang w:val="el-GR" w:eastAsia="el-GR"/>
        </w:rPr>
        <w:lastRenderedPageBreak/>
        <w:drawing>
          <wp:inline distT="0" distB="0" distL="0" distR="0" wp14:anchorId="3A57642B" wp14:editId="45AAA5E7">
            <wp:extent cx="5669915" cy="2926268"/>
            <wp:effectExtent l="0" t="0" r="698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69915" cy="2926268"/>
                    </a:xfrm>
                    <a:prstGeom prst="rect">
                      <a:avLst/>
                    </a:prstGeom>
                    <a:noFill/>
                    <a:ln>
                      <a:noFill/>
                    </a:ln>
                  </pic:spPr>
                </pic:pic>
              </a:graphicData>
            </a:graphic>
          </wp:inline>
        </w:drawing>
      </w:r>
    </w:p>
    <w:p w14:paraId="69E56F3A" w14:textId="77777777" w:rsidR="00817A7D" w:rsidRDefault="00817A7D" w:rsidP="004E5DA0"/>
    <w:p w14:paraId="21E8EEB2" w14:textId="77777777" w:rsidR="003505A5" w:rsidRDefault="0002375B" w:rsidP="004E5DA0">
      <w:r w:rsidRPr="0002375B">
        <w:rPr>
          <w:b/>
        </w:rPr>
        <w:t>Note</w:t>
      </w:r>
      <w:r>
        <w:t>:</w:t>
      </w:r>
    </w:p>
    <w:p w14:paraId="0019E85A" w14:textId="77777777" w:rsidR="00516014" w:rsidRDefault="009B4F35" w:rsidP="000232DB">
      <w:pPr>
        <w:rPr>
          <w:lang w:val="en-GB"/>
        </w:rPr>
      </w:pPr>
      <w:r>
        <w:t xml:space="preserve">At the </w:t>
      </w:r>
      <w:r w:rsidR="0002375B">
        <w:t xml:space="preserve">bottom of the window the user </w:t>
      </w:r>
      <w:proofErr w:type="gramStart"/>
      <w:r w:rsidR="0002375B">
        <w:t>is able to</w:t>
      </w:r>
      <w:proofErr w:type="gramEnd"/>
      <w:r w:rsidR="0002375B">
        <w:t xml:space="preserve"> find useful information regarding the meeting, such as meeting start/end date/time and participants.</w:t>
      </w:r>
    </w:p>
    <w:p w14:paraId="7CF37552" w14:textId="77777777" w:rsidR="00516014" w:rsidRDefault="00817A7D" w:rsidP="000232DB">
      <w:pPr>
        <w:rPr>
          <w:lang w:val="en-GB"/>
        </w:rPr>
      </w:pPr>
      <w:r>
        <w:rPr>
          <w:noProof/>
          <w:lang w:val="el-GR" w:eastAsia="el-GR"/>
        </w:rPr>
        <w:drawing>
          <wp:inline distT="0" distB="0" distL="0" distR="0" wp14:anchorId="3EAB786B" wp14:editId="5337711E">
            <wp:extent cx="5669915" cy="219075"/>
            <wp:effectExtent l="0" t="0" r="698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69915" cy="219075"/>
                    </a:xfrm>
                    <a:prstGeom prst="rect">
                      <a:avLst/>
                    </a:prstGeom>
                  </pic:spPr>
                </pic:pic>
              </a:graphicData>
            </a:graphic>
          </wp:inline>
        </w:drawing>
      </w:r>
    </w:p>
    <w:p w14:paraId="22E8C693" w14:textId="77777777" w:rsidR="0081500E" w:rsidRDefault="0081500E">
      <w:pPr>
        <w:rPr>
          <w:lang w:val="en-GB"/>
        </w:rPr>
      </w:pPr>
    </w:p>
    <w:p w14:paraId="5716B95C" w14:textId="77777777" w:rsidR="0002375B" w:rsidRDefault="0002375B" w:rsidP="0002375B">
      <w:pPr>
        <w:rPr>
          <w:lang w:val="en-GB"/>
        </w:rPr>
      </w:pPr>
      <w:r>
        <w:rPr>
          <w:lang w:val="en-GB"/>
        </w:rPr>
        <w:t xml:space="preserve">The participant is able to logout from the video conference application by selecting “Logout” from the dropdown menu located at the right of the </w:t>
      </w:r>
      <w:proofErr w:type="gramStart"/>
      <w:r>
        <w:rPr>
          <w:lang w:val="en-GB"/>
        </w:rPr>
        <w:t>top most</w:t>
      </w:r>
      <w:proofErr w:type="gramEnd"/>
      <w:r>
        <w:rPr>
          <w:lang w:val="en-GB"/>
        </w:rPr>
        <w:t xml:space="preserve"> menu.</w:t>
      </w:r>
    </w:p>
    <w:p w14:paraId="1DD1F4F6" w14:textId="77777777" w:rsidR="0002375B" w:rsidRDefault="0002375B">
      <w:pPr>
        <w:rPr>
          <w:lang w:val="en-GB"/>
        </w:rPr>
      </w:pPr>
      <w:r w:rsidRPr="0002375B">
        <w:rPr>
          <w:noProof/>
          <w:lang w:val="el-GR" w:eastAsia="el-GR"/>
        </w:rPr>
        <w:drawing>
          <wp:inline distT="0" distB="0" distL="0" distR="0" wp14:anchorId="10FB7A59" wp14:editId="1A9151C5">
            <wp:extent cx="1484416" cy="745261"/>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09349" cy="757779"/>
                    </a:xfrm>
                    <a:prstGeom prst="rect">
                      <a:avLst/>
                    </a:prstGeom>
                    <a:noFill/>
                    <a:ln>
                      <a:noFill/>
                    </a:ln>
                  </pic:spPr>
                </pic:pic>
              </a:graphicData>
            </a:graphic>
          </wp:inline>
        </w:drawing>
      </w:r>
    </w:p>
    <w:p w14:paraId="1AAF427C" w14:textId="77777777" w:rsidR="0002375B" w:rsidRDefault="0002375B">
      <w:pPr>
        <w:rPr>
          <w:lang w:val="en-GB"/>
        </w:rPr>
      </w:pPr>
    </w:p>
    <w:p w14:paraId="50963C9A" w14:textId="77777777" w:rsidR="0002375B" w:rsidRDefault="0002375B">
      <w:pPr>
        <w:rPr>
          <w:lang w:val="en-GB"/>
        </w:rPr>
      </w:pPr>
      <w:r w:rsidRPr="0002375B">
        <w:rPr>
          <w:b/>
          <w:lang w:val="en-GB"/>
        </w:rPr>
        <w:t>Important Notice</w:t>
      </w:r>
      <w:r>
        <w:rPr>
          <w:lang w:val="en-GB"/>
        </w:rPr>
        <w:t>:</w:t>
      </w:r>
    </w:p>
    <w:p w14:paraId="2E9FCA92" w14:textId="77777777" w:rsidR="0002375B" w:rsidRDefault="0002375B">
      <w:pPr>
        <w:rPr>
          <w:lang w:val="en-GB"/>
        </w:rPr>
      </w:pPr>
      <w:r>
        <w:rPr>
          <w:lang w:val="en-GB"/>
        </w:rPr>
        <w:t xml:space="preserve">For best experience and smooth operation of the video conference the user should use </w:t>
      </w:r>
      <w:r w:rsidRPr="0002375B">
        <w:rPr>
          <w:lang w:val="en-GB"/>
        </w:rPr>
        <w:t xml:space="preserve">Chrome </w:t>
      </w:r>
      <w:r>
        <w:rPr>
          <w:lang w:val="en-GB"/>
        </w:rPr>
        <w:t xml:space="preserve">browser </w:t>
      </w:r>
      <w:r w:rsidRPr="0002375B">
        <w:rPr>
          <w:lang w:val="en-GB"/>
        </w:rPr>
        <w:t>(latest</w:t>
      </w:r>
      <w:r>
        <w:rPr>
          <w:lang w:val="en-GB"/>
        </w:rPr>
        <w:t xml:space="preserve"> version), since the application is based on </w:t>
      </w:r>
      <w:proofErr w:type="spellStart"/>
      <w:r>
        <w:rPr>
          <w:lang w:val="en-GB"/>
        </w:rPr>
        <w:t>Jitsi</w:t>
      </w:r>
      <w:proofErr w:type="spellEnd"/>
      <w:r>
        <w:rPr>
          <w:lang w:val="en-GB"/>
        </w:rPr>
        <w:t xml:space="preserve"> which uses WebRTC technology. Moreover, browser should be advised to allow access on specific devices, such as camera, microphone and sound, as shown below.</w:t>
      </w:r>
    </w:p>
    <w:p w14:paraId="432B08B9" w14:textId="77777777" w:rsidR="0002375B" w:rsidRDefault="0002375B">
      <w:pPr>
        <w:rPr>
          <w:lang w:val="en-GB"/>
        </w:rPr>
      </w:pPr>
      <w:r w:rsidRPr="00817A7D">
        <w:rPr>
          <w:noProof/>
          <w:lang w:val="el-GR" w:eastAsia="el-GR"/>
        </w:rPr>
        <w:lastRenderedPageBreak/>
        <w:drawing>
          <wp:inline distT="0" distB="0" distL="0" distR="0" wp14:anchorId="53FAB733" wp14:editId="5453080D">
            <wp:extent cx="1822863" cy="2397354"/>
            <wp:effectExtent l="0" t="0" r="635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31321" cy="2408478"/>
                    </a:xfrm>
                    <a:prstGeom prst="rect">
                      <a:avLst/>
                    </a:prstGeom>
                    <a:noFill/>
                    <a:ln>
                      <a:noFill/>
                    </a:ln>
                  </pic:spPr>
                </pic:pic>
              </a:graphicData>
            </a:graphic>
          </wp:inline>
        </w:drawing>
      </w:r>
    </w:p>
    <w:p w14:paraId="64FA7832" w14:textId="77777777" w:rsidR="0081500E" w:rsidRDefault="0081500E">
      <w:pPr>
        <w:rPr>
          <w:lang w:val="en-GB"/>
        </w:rPr>
      </w:pPr>
    </w:p>
    <w:p w14:paraId="77E211F1" w14:textId="77777777" w:rsidR="0002375B" w:rsidRDefault="0002375B">
      <w:pPr>
        <w:rPr>
          <w:lang w:val="en-GB"/>
        </w:rPr>
      </w:pPr>
      <w:r>
        <w:rPr>
          <w:lang w:val="en-GB"/>
        </w:rPr>
        <w:t xml:space="preserve">In case a participant tries to login after a meeting has expired </w:t>
      </w:r>
      <w:r w:rsidRPr="0002375B">
        <w:rPr>
          <w:lang w:val="en-GB"/>
        </w:rPr>
        <w:t>(based on its Start Date/Time and Time zone)</w:t>
      </w:r>
      <w:r>
        <w:rPr>
          <w:lang w:val="en-GB"/>
        </w:rPr>
        <w:t xml:space="preserve"> or has been cancelled by the organizer, then he won’t be able to actively </w:t>
      </w:r>
      <w:r w:rsidR="00A96102">
        <w:rPr>
          <w:lang w:val="en-GB"/>
        </w:rPr>
        <w:t>join a video conference and will be subsequently inform for the meeting state, as shown below.</w:t>
      </w:r>
    </w:p>
    <w:p w14:paraId="36D74D74" w14:textId="77777777" w:rsidR="00817A7D" w:rsidRDefault="0002375B">
      <w:pPr>
        <w:rPr>
          <w:lang w:val="en-GB"/>
        </w:rPr>
      </w:pPr>
      <w:r>
        <w:rPr>
          <w:noProof/>
          <w:lang w:val="el-GR" w:eastAsia="el-GR"/>
        </w:rPr>
        <w:drawing>
          <wp:inline distT="0" distB="0" distL="0" distR="0" wp14:anchorId="1068C37A" wp14:editId="1E1FD040">
            <wp:extent cx="3029559" cy="653142"/>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54003" cy="679971"/>
                    </a:xfrm>
                    <a:prstGeom prst="rect">
                      <a:avLst/>
                    </a:prstGeom>
                  </pic:spPr>
                </pic:pic>
              </a:graphicData>
            </a:graphic>
          </wp:inline>
        </w:drawing>
      </w:r>
      <w:r w:rsidR="00A96102">
        <w:rPr>
          <w:lang w:val="en-GB"/>
        </w:rPr>
        <w:t xml:space="preserve">    </w:t>
      </w:r>
      <w:r>
        <w:rPr>
          <w:noProof/>
          <w:lang w:val="el-GR" w:eastAsia="el-GR"/>
        </w:rPr>
        <w:drawing>
          <wp:inline distT="0" distB="0" distL="0" distR="0" wp14:anchorId="4584F22E" wp14:editId="184B9AC4">
            <wp:extent cx="2448876" cy="65648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19305" cy="702176"/>
                    </a:xfrm>
                    <a:prstGeom prst="rect">
                      <a:avLst/>
                    </a:prstGeom>
                  </pic:spPr>
                </pic:pic>
              </a:graphicData>
            </a:graphic>
          </wp:inline>
        </w:drawing>
      </w:r>
    </w:p>
    <w:p w14:paraId="7CC31B33" w14:textId="77777777" w:rsidR="00817A7D" w:rsidRDefault="00817A7D">
      <w:pPr>
        <w:rPr>
          <w:lang w:val="en-GB"/>
        </w:rPr>
      </w:pPr>
    </w:p>
    <w:p w14:paraId="63F77F57" w14:textId="77777777" w:rsidR="00817A7D" w:rsidRDefault="00817A7D">
      <w:pPr>
        <w:rPr>
          <w:lang w:val="en-GB"/>
        </w:rPr>
      </w:pPr>
    </w:p>
    <w:p w14:paraId="28DD2AB6" w14:textId="77777777" w:rsidR="00817A7D" w:rsidRDefault="00817A7D">
      <w:pPr>
        <w:rPr>
          <w:lang w:val="en-GB"/>
        </w:rPr>
      </w:pPr>
    </w:p>
    <w:p w14:paraId="47BC567E" w14:textId="77777777" w:rsidR="0081500E" w:rsidRDefault="0081500E">
      <w:pPr>
        <w:rPr>
          <w:lang w:val="en-GB"/>
        </w:rPr>
      </w:pPr>
    </w:p>
    <w:p w14:paraId="1F4EF977" w14:textId="77777777" w:rsidR="0081500E" w:rsidRDefault="00111155">
      <w:pPr>
        <w:spacing w:line="240" w:lineRule="auto"/>
        <w:jc w:val="left"/>
        <w:rPr>
          <w:lang w:val="en-GB"/>
        </w:rPr>
      </w:pPr>
      <w:r>
        <w:br w:type="page"/>
      </w:r>
    </w:p>
    <w:p w14:paraId="33C50DF7" w14:textId="77777777" w:rsidR="0081500E" w:rsidRDefault="00111155">
      <w:pPr>
        <w:spacing w:line="240" w:lineRule="auto"/>
        <w:jc w:val="left"/>
      </w:pPr>
      <w:r>
        <w:rPr>
          <w:lang w:val="en-GB"/>
        </w:rPr>
        <w:lastRenderedPageBreak/>
        <w:t>- End of document-</w:t>
      </w:r>
    </w:p>
    <w:sectPr w:rsidR="0081500E" w:rsidSect="00515A73">
      <w:type w:val="continuous"/>
      <w:pgSz w:w="11906" w:h="16838"/>
      <w:pgMar w:top="1985" w:right="1134" w:bottom="567" w:left="1843" w:header="1134" w:footer="443" w:gutter="0"/>
      <w:cols w:space="720"/>
      <w:formProt w:val="0"/>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33314" w14:textId="77777777" w:rsidR="00C928C4" w:rsidRDefault="00C928C4">
      <w:pPr>
        <w:spacing w:before="0" w:after="0" w:line="240" w:lineRule="auto"/>
      </w:pPr>
      <w:r>
        <w:separator/>
      </w:r>
    </w:p>
  </w:endnote>
  <w:endnote w:type="continuationSeparator" w:id="0">
    <w:p w14:paraId="78946EAD" w14:textId="77777777" w:rsidR="00C928C4" w:rsidRDefault="00C928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Futura Std Medium">
    <w:altName w:val="Century Gothic"/>
    <w:charset w:val="01"/>
    <w:family w:val="roman"/>
    <w:pitch w:val="variable"/>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Arial Narrow">
    <w:charset w:val="00"/>
    <w:family w:val="swiss"/>
    <w:pitch w:val="variable"/>
    <w:sig w:usb0="00000287" w:usb1="00000800" w:usb2="00000000" w:usb3="00000000" w:csb0="0000009F" w:csb1="00000000"/>
  </w:font>
  <w:font w:name="Frutiger LT Com 45 Light">
    <w:altName w:val="Cambria"/>
    <w:charset w:val="01"/>
    <w:family w:val="roman"/>
    <w:pitch w:val="variable"/>
  </w:font>
  <w:font w:name="Times-Roman">
    <w:altName w:val="Times"/>
    <w:panose1 w:val="00000000000000000000"/>
    <w:charset w:val="00"/>
    <w:family w:val="roman"/>
    <w:notTrueType/>
    <w:pitch w:val="default"/>
  </w:font>
  <w:font w:name="FrutigerNext LT Light">
    <w:altName w:val="Cambria"/>
    <w:charset w:val="01"/>
    <w:family w:val="roman"/>
    <w:pitch w:val="variable"/>
  </w:font>
  <w:font w:name="Garamond">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A5641" w14:textId="77777777" w:rsidR="006B2632" w:rsidRDefault="006B2632">
    <w:pPr>
      <w:pStyle w:val="Footer"/>
      <w:tabs>
        <w:tab w:val="center" w:pos="3828"/>
        <w:tab w:val="right" w:pos="8931"/>
      </w:tabs>
      <w:ind w:right="283"/>
      <w:jc w:val="right"/>
    </w:pPr>
    <w:r>
      <w:t xml:space="preserve">© 2018 Capgemini. All rights reserved. </w:t>
    </w:r>
    <w:r>
      <w:tab/>
    </w:r>
    <w:r>
      <w:tab/>
    </w:r>
    <w:r>
      <w:fldChar w:fldCharType="begin"/>
    </w:r>
    <w:r>
      <w:instrText>PAGE</w:instrText>
    </w:r>
    <w:r>
      <w:fldChar w:fldCharType="separate"/>
    </w:r>
    <w:r w:rsidR="00794E4A">
      <w:rPr>
        <w:noProof/>
      </w:rPr>
      <w:t>2</w:t>
    </w:r>
    <w:r>
      <w:fldChar w:fldCharType="end"/>
    </w:r>
  </w:p>
  <w:p w14:paraId="138BE950" w14:textId="2AD5EBC3" w:rsidR="006B2632" w:rsidRPr="0063587A" w:rsidRDefault="006B2632">
    <w:pPr>
      <w:pStyle w:val="Footer"/>
      <w:jc w:val="right"/>
      <w:rPr>
        <w:i w:val="0"/>
        <w:iCs/>
        <w:color w:val="FFFFFF" w:themeColor="background1"/>
      </w:rPr>
    </w:pPr>
    <w:proofErr w:type="gramStart"/>
    <w:r w:rsidRPr="0063587A">
      <w:rPr>
        <w:i w:val="0"/>
        <w:iCs/>
        <w:color w:val="FFFFFF" w:themeColor="background1"/>
        <w:highlight w:val="black"/>
      </w:rPr>
      <w:t>TLP::</w:t>
    </w:r>
    <w:proofErr w:type="gramEnd"/>
    <w:r w:rsidR="0063587A" w:rsidRPr="0063587A">
      <w:rPr>
        <w:i w:val="0"/>
        <w:iCs/>
        <w:color w:val="FFFFFF" w:themeColor="background1"/>
        <w:highlight w:val="black"/>
      </w:rPr>
      <w:t>WHITE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D7C0C" w14:textId="77777777" w:rsidR="00C928C4" w:rsidRDefault="00C928C4">
      <w:r>
        <w:separator/>
      </w:r>
    </w:p>
  </w:footnote>
  <w:footnote w:type="continuationSeparator" w:id="0">
    <w:p w14:paraId="6EA6C4DE" w14:textId="77777777" w:rsidR="00C928C4" w:rsidRDefault="00C928C4">
      <w:r>
        <w:continuationSeparator/>
      </w:r>
    </w:p>
  </w:footnote>
  <w:footnote w:id="1">
    <w:p w14:paraId="68B72FA0" w14:textId="77777777" w:rsidR="006B2632" w:rsidRPr="006B2769" w:rsidRDefault="006B2632" w:rsidP="00EA21BB">
      <w:pPr>
        <w:pStyle w:val="FootnoteText"/>
        <w:rPr>
          <w:lang w:val="en-US"/>
        </w:rPr>
      </w:pPr>
      <w:r>
        <w:rPr>
          <w:rStyle w:val="FootnoteReference"/>
        </w:rPr>
        <w:footnoteRef/>
      </w:r>
      <w:r w:rsidRPr="006B2769">
        <w:rPr>
          <w:lang w:val="en-US"/>
        </w:rPr>
        <w:t xml:space="preserve"> In case you would like to use MELICERTES certificates, it is strongly recommended to provide the department name in order to be able to revoke certificates of other CSIRTs, which </w:t>
      </w:r>
      <w:proofErr w:type="spellStart"/>
      <w:r w:rsidRPr="006B2769">
        <w:rPr>
          <w:lang w:val="en-US"/>
        </w:rPr>
        <w:t>containes</w:t>
      </w:r>
      <w:proofErr w:type="spellEnd"/>
      <w:r w:rsidRPr="006B2769">
        <w:rPr>
          <w:lang w:val="en-US"/>
        </w:rPr>
        <w:t xml:space="preserve"> a </w:t>
      </w:r>
      <w:proofErr w:type="gramStart"/>
      <w:r w:rsidRPr="006B2769">
        <w:rPr>
          <w:lang w:val="en-US"/>
        </w:rPr>
        <w:t>user name</w:t>
      </w:r>
      <w:proofErr w:type="gramEnd"/>
      <w:r w:rsidRPr="006B2769">
        <w:rPr>
          <w:lang w:val="en-US"/>
        </w:rPr>
        <w:t xml:space="preserve"> also valid for your CSP instance. Background: the certificate driven authentication procedure checks the iss</w:t>
      </w:r>
      <w:r>
        <w:rPr>
          <w:lang w:val="en-US"/>
        </w:rPr>
        <w:t>u</w:t>
      </w:r>
      <w:r w:rsidRPr="006B2769">
        <w:rPr>
          <w:lang w:val="en-US"/>
        </w:rPr>
        <w:t xml:space="preserve">er of the certificate (in both cases the same) and maps the CN of DN into an existing </w:t>
      </w:r>
      <w:proofErr w:type="spellStart"/>
      <w:r w:rsidRPr="006B2769">
        <w:rPr>
          <w:lang w:val="en-US"/>
        </w:rPr>
        <w:t>userid</w:t>
      </w:r>
      <w:proofErr w:type="spellEnd"/>
      <w:r w:rsidRPr="006B2769">
        <w:rPr>
          <w:lang w:val="en-US"/>
        </w:rPr>
        <w:t xml:space="preserve"> </w:t>
      </w:r>
      <w:r>
        <w:rPr>
          <w:lang w:val="en-US"/>
        </w:rPr>
        <w:t>i</w:t>
      </w:r>
      <w:r w:rsidRPr="006B2769">
        <w:rPr>
          <w:lang w:val="en-US"/>
        </w:rPr>
        <w:t xml:space="preserve">n </w:t>
      </w:r>
      <w:proofErr w:type="spellStart"/>
      <w:r w:rsidRPr="006B2769">
        <w:rPr>
          <w:lang w:val="en-US"/>
        </w:rPr>
        <w:t>OpenAM</w:t>
      </w:r>
      <w:proofErr w:type="spellEnd"/>
      <w:r w:rsidRPr="006B2769">
        <w:rPr>
          <w:lang w:val="en-US"/>
        </w:rPr>
        <w:t>. If there is a department name spe</w:t>
      </w:r>
      <w:r>
        <w:rPr>
          <w:lang w:val="en-US"/>
        </w:rPr>
        <w:t>c</w:t>
      </w:r>
      <w:r w:rsidRPr="006B2769">
        <w:rPr>
          <w:lang w:val="en-US"/>
        </w:rPr>
        <w:t xml:space="preserve">ified while applying the certificate, it is stored as OU. This could be checked as well during authentication, thus the certificate with the same </w:t>
      </w:r>
      <w:proofErr w:type="spellStart"/>
      <w:r w:rsidRPr="006B2769">
        <w:rPr>
          <w:lang w:val="en-US"/>
        </w:rPr>
        <w:t>userid</w:t>
      </w:r>
      <w:proofErr w:type="spellEnd"/>
      <w:r w:rsidRPr="006B2769">
        <w:rPr>
          <w:lang w:val="en-US"/>
        </w:rPr>
        <w:t xml:space="preserve"> (CN) but different dep</w:t>
      </w:r>
      <w:r>
        <w:rPr>
          <w:lang w:val="en-US"/>
        </w:rPr>
        <w:t>ar</w:t>
      </w:r>
      <w:r w:rsidRPr="006B2769">
        <w:rPr>
          <w:lang w:val="en-US"/>
        </w:rPr>
        <w:t>tment names (OU) wouldn’t work on the same CSP instance.</w:t>
      </w:r>
    </w:p>
  </w:footnote>
  <w:footnote w:id="2">
    <w:p w14:paraId="56AB0AC7" w14:textId="77777777" w:rsidR="006B2632" w:rsidRPr="007B325A" w:rsidRDefault="006B2632" w:rsidP="00EA21BB">
      <w:pPr>
        <w:pStyle w:val="FootnoteText"/>
        <w:rPr>
          <w:lang w:val="en-GB"/>
        </w:rPr>
      </w:pPr>
      <w:r>
        <w:rPr>
          <w:rStyle w:val="FootnoteReference"/>
        </w:rPr>
        <w:footnoteRef/>
      </w:r>
      <w:r w:rsidRPr="006B2769">
        <w:rPr>
          <w:lang w:val="en-US"/>
        </w:rPr>
        <w:t xml:space="preserve"> </w:t>
      </w:r>
      <w:r w:rsidRPr="007B325A">
        <w:rPr>
          <w:lang w:val="en-GB"/>
        </w:rPr>
        <w:t>For</w:t>
      </w:r>
      <w:r>
        <w:rPr>
          <w:lang w:val="en-GB"/>
        </w:rPr>
        <w:t xml:space="preserve"> t</w:t>
      </w:r>
      <w:r w:rsidRPr="007B325A">
        <w:rPr>
          <w:lang w:val="en-GB"/>
        </w:rPr>
        <w:t>he future use</w:t>
      </w:r>
      <w:r>
        <w:rPr>
          <w:lang w:val="en-GB"/>
        </w:rPr>
        <w:t xml:space="preserve"> in this chapter</w:t>
      </w:r>
      <w:r w:rsidRPr="007B325A">
        <w:rPr>
          <w:lang w:val="en-GB"/>
        </w:rPr>
        <w:t>: if the termi</w:t>
      </w:r>
      <w:r>
        <w:rPr>
          <w:lang w:val="en-GB"/>
        </w:rPr>
        <w:t xml:space="preserve">nus RT is used, than it means always RT plus </w:t>
      </w:r>
      <w:proofErr w:type="gramStart"/>
      <w:r>
        <w:rPr>
          <w:lang w:val="en-GB"/>
        </w:rPr>
        <w:t>RT::</w:t>
      </w:r>
      <w:proofErr w:type="gramEnd"/>
      <w:r>
        <w:rPr>
          <w:lang w:val="en-GB"/>
        </w:rPr>
        <w:t>IR.</w:t>
      </w:r>
    </w:p>
  </w:footnote>
  <w:footnote w:id="3">
    <w:p w14:paraId="7AC96595" w14:textId="77777777" w:rsidR="006B2632" w:rsidRPr="00993252" w:rsidRDefault="006B2632" w:rsidP="00EA21BB">
      <w:pPr>
        <w:pStyle w:val="FootnoteText"/>
        <w:rPr>
          <w:lang w:val="en-GB"/>
        </w:rPr>
      </w:pPr>
      <w:r>
        <w:rPr>
          <w:rStyle w:val="FootnoteReference"/>
        </w:rPr>
        <w:footnoteRef/>
      </w:r>
      <w:r w:rsidRPr="006B2769">
        <w:rPr>
          <w:lang w:val="en-US"/>
        </w:rPr>
        <w:t xml:space="preserve"> </w:t>
      </w:r>
      <w:r>
        <w:rPr>
          <w:lang w:val="en-GB"/>
        </w:rPr>
        <w:t>Every RT instance manages the ticket numbers locally, which are unique only inside of this instance of RT.</w:t>
      </w:r>
    </w:p>
  </w:footnote>
  <w:footnote w:id="4">
    <w:p w14:paraId="1B4AF78C" w14:textId="77777777" w:rsidR="006B2632" w:rsidRPr="00993252" w:rsidRDefault="006B2632" w:rsidP="00EA21BB">
      <w:pPr>
        <w:pStyle w:val="FootnoteText"/>
        <w:rPr>
          <w:lang w:val="en-GB"/>
        </w:rPr>
      </w:pPr>
      <w:r>
        <w:rPr>
          <w:rStyle w:val="FootnoteReference"/>
        </w:rPr>
        <w:footnoteRef/>
      </w:r>
      <w:r w:rsidRPr="006B2769">
        <w:rPr>
          <w:lang w:val="en-US"/>
        </w:rPr>
        <w:t xml:space="preserve"> </w:t>
      </w:r>
      <w:r w:rsidRPr="00993252">
        <w:rPr>
          <w:lang w:val="en-GB"/>
        </w:rPr>
        <w:t xml:space="preserve">While creating a new incident, „no </w:t>
      </w:r>
      <w:proofErr w:type="gramStart"/>
      <w:r w:rsidRPr="00993252">
        <w:rPr>
          <w:lang w:val="en-GB"/>
        </w:rPr>
        <w:t>sharing“ has</w:t>
      </w:r>
      <w:proofErr w:type="gramEnd"/>
      <w:r w:rsidRPr="00993252">
        <w:rPr>
          <w:lang w:val="en-GB"/>
        </w:rPr>
        <w:t xml:space="preserve"> been set as </w:t>
      </w:r>
      <w:r>
        <w:rPr>
          <w:lang w:val="en-GB"/>
        </w:rPr>
        <w:t>a sharing policy. The operator can change the policy any time.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7620C" w14:textId="77777777" w:rsidR="006B2632" w:rsidRDefault="006B2632">
    <w:r>
      <w:rPr>
        <w:noProof/>
        <w:lang w:val="el-GR" w:eastAsia="el-GR"/>
      </w:rPr>
      <w:drawing>
        <wp:anchor distT="0" distB="0" distL="133350" distR="114300" simplePos="0" relativeHeight="2" behindDoc="1" locked="0" layoutInCell="1" allowOverlap="1" wp14:anchorId="3F460CC0" wp14:editId="7D63EEEC">
          <wp:simplePos x="0" y="0"/>
          <wp:positionH relativeFrom="column">
            <wp:posOffset>-872490</wp:posOffset>
          </wp:positionH>
          <wp:positionV relativeFrom="paragraph">
            <wp:posOffset>2187575</wp:posOffset>
          </wp:positionV>
          <wp:extent cx="7560310" cy="5962650"/>
          <wp:effectExtent l="0" t="0" r="0"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noChangeArrowheads="1"/>
                  </pic:cNvPicPr>
                </pic:nvPicPr>
                <pic:blipFill>
                  <a:blip r:embed="rId1"/>
                  <a:stretch>
                    <a:fillRect/>
                  </a:stretch>
                </pic:blipFill>
                <pic:spPr bwMode="auto">
                  <a:xfrm>
                    <a:off x="0" y="0"/>
                    <a:ext cx="7560310" cy="5962650"/>
                  </a:xfrm>
                  <a:prstGeom prst="rect">
                    <a:avLst/>
                  </a:prstGeom>
                </pic:spPr>
              </pic:pic>
            </a:graphicData>
          </a:graphic>
        </wp:anchor>
      </w:drawing>
    </w:r>
    <w:r>
      <w:rPr>
        <w:noProof/>
        <w:lang w:val="el-GR" w:eastAsia="el-GR"/>
      </w:rPr>
      <w:drawing>
        <wp:anchor distT="0" distB="0" distL="133350" distR="114300" simplePos="0" relativeHeight="3" behindDoc="1" locked="0" layoutInCell="1" allowOverlap="1" wp14:anchorId="7DD1D761" wp14:editId="7640A9FB">
          <wp:simplePos x="0" y="0"/>
          <wp:positionH relativeFrom="column">
            <wp:posOffset>-1062990</wp:posOffset>
          </wp:positionH>
          <wp:positionV relativeFrom="paragraph">
            <wp:posOffset>3673475</wp:posOffset>
          </wp:positionV>
          <wp:extent cx="7560310" cy="6400800"/>
          <wp:effectExtent l="0" t="0" r="0" b="0"/>
          <wp:wrapNone/>
          <wp:docPr id="4" name="Picture 1" descr="D:\THATAX\Pictures\Game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THATAX\Pictures\Game_75.jpg"/>
                  <pic:cNvPicPr>
                    <a:picLocks noChangeAspect="1" noChangeArrowheads="1"/>
                  </pic:cNvPicPr>
                </pic:nvPicPr>
                <pic:blipFill>
                  <a:blip r:embed="rId2"/>
                  <a:stretch>
                    <a:fillRect/>
                  </a:stretch>
                </pic:blipFill>
                <pic:spPr bwMode="auto">
                  <a:xfrm>
                    <a:off x="0" y="0"/>
                    <a:ext cx="7560310" cy="6400800"/>
                  </a:xfrm>
                  <a:prstGeom prst="rect">
                    <a:avLst/>
                  </a:prstGeom>
                </pic:spPr>
              </pic:pic>
            </a:graphicData>
          </a:graphic>
        </wp:anchor>
      </w:drawing>
    </w:r>
    <w:r>
      <w:rPr>
        <w:noProof/>
        <w:lang w:val="el-GR" w:eastAsia="el-GR"/>
      </w:rPr>
      <w:drawing>
        <wp:anchor distT="0" distB="0" distL="133350" distR="121920" simplePos="0" relativeHeight="4" behindDoc="1" locked="0" layoutInCell="1" allowOverlap="1" wp14:anchorId="29C60B3B" wp14:editId="2DA99274">
          <wp:simplePos x="0" y="0"/>
          <wp:positionH relativeFrom="column">
            <wp:posOffset>5118735</wp:posOffset>
          </wp:positionH>
          <wp:positionV relativeFrom="paragraph">
            <wp:posOffset>-603250</wp:posOffset>
          </wp:positionV>
          <wp:extent cx="1287780" cy="666750"/>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3"/>
                  <a:stretch>
                    <a:fillRect/>
                  </a:stretch>
                </pic:blipFill>
                <pic:spPr bwMode="auto">
                  <a:xfrm>
                    <a:off x="0" y="0"/>
                    <a:ext cx="1287780" cy="666750"/>
                  </a:xfrm>
                  <a:prstGeom prst="rect">
                    <a:avLst/>
                  </a:prstGeom>
                </pic:spPr>
              </pic:pic>
            </a:graphicData>
          </a:graphic>
        </wp:anchor>
      </w:drawing>
    </w:r>
    <w:r>
      <w:rPr>
        <w:noProof/>
        <w:lang w:val="el-GR" w:eastAsia="el-GR"/>
      </w:rPr>
      <w:drawing>
        <wp:anchor distT="0" distB="0" distL="133350" distR="122555" simplePos="0" relativeHeight="5" behindDoc="1" locked="0" layoutInCell="1" allowOverlap="1" wp14:anchorId="5D643292" wp14:editId="67F50159">
          <wp:simplePos x="0" y="0"/>
          <wp:positionH relativeFrom="column">
            <wp:posOffset>2823210</wp:posOffset>
          </wp:positionH>
          <wp:positionV relativeFrom="paragraph">
            <wp:posOffset>-574675</wp:posOffset>
          </wp:positionV>
          <wp:extent cx="1725295" cy="542925"/>
          <wp:effectExtent l="0" t="0" r="0" b="0"/>
          <wp:wrapNone/>
          <wp:docPr id="6" name="Picture 8"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NTRASOFT_NTERNATIONAL_2012_-LOGO.PNG"/>
                  <pic:cNvPicPr>
                    <a:picLocks noChangeAspect="1" noChangeArrowheads="1"/>
                  </pic:cNvPicPr>
                </pic:nvPicPr>
                <pic:blipFill>
                  <a:blip r:embed="rId4"/>
                  <a:stretch>
                    <a:fillRect/>
                  </a:stretch>
                </pic:blipFill>
                <pic:spPr bwMode="auto">
                  <a:xfrm>
                    <a:off x="0" y="0"/>
                    <a:ext cx="1725295" cy="542925"/>
                  </a:xfrm>
                  <a:prstGeom prst="rect">
                    <a:avLst/>
                  </a:prstGeom>
                </pic:spPr>
              </pic:pic>
            </a:graphicData>
          </a:graphic>
        </wp:anchor>
      </w:drawing>
    </w:r>
    <w:r>
      <w:rPr>
        <w:noProof/>
        <w:lang w:val="el-GR" w:eastAsia="el-GR"/>
      </w:rPr>
      <w:drawing>
        <wp:anchor distT="0" distB="0" distL="133350" distR="114300" simplePos="0" relativeHeight="6" behindDoc="1" locked="0" layoutInCell="1" allowOverlap="1" wp14:anchorId="3D41AC44" wp14:editId="1B7A8CFD">
          <wp:simplePos x="0" y="0"/>
          <wp:positionH relativeFrom="column">
            <wp:posOffset>-320040</wp:posOffset>
          </wp:positionH>
          <wp:positionV relativeFrom="paragraph">
            <wp:posOffset>-365125</wp:posOffset>
          </wp:positionV>
          <wp:extent cx="2647950" cy="333375"/>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5"/>
                  <a:stretch>
                    <a:fillRect/>
                  </a:stretch>
                </pic:blipFill>
                <pic:spPr bwMode="auto">
                  <a:xfrm>
                    <a:off x="0" y="0"/>
                    <a:ext cx="2647950" cy="3333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D645B" w14:textId="5AFEF8FB" w:rsidR="006B2632" w:rsidRPr="0063587A" w:rsidRDefault="006B2632">
    <w:pPr>
      <w:jc w:val="right"/>
      <w:rPr>
        <w:color w:val="FFFFFF" w:themeColor="background1"/>
      </w:rPr>
    </w:pPr>
    <w:r w:rsidRPr="0063587A">
      <w:rPr>
        <w:noProof/>
        <w:color w:val="FFFFFF" w:themeColor="background1"/>
        <w:highlight w:val="black"/>
        <w:lang w:val="el-GR" w:eastAsia="el-GR"/>
      </w:rPr>
      <w:drawing>
        <wp:anchor distT="0" distB="0" distL="133350" distR="114300" simplePos="0" relativeHeight="40" behindDoc="1" locked="0" layoutInCell="1" allowOverlap="1" wp14:anchorId="477F890C" wp14:editId="02B9619D">
          <wp:simplePos x="0" y="0"/>
          <wp:positionH relativeFrom="column">
            <wp:posOffset>4864735</wp:posOffset>
          </wp:positionH>
          <wp:positionV relativeFrom="paragraph">
            <wp:posOffset>-399415</wp:posOffset>
          </wp:positionV>
          <wp:extent cx="879475" cy="464820"/>
          <wp:effectExtent l="0" t="0" r="0" b="0"/>
          <wp:wrapNone/>
          <wp:docPr id="6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
                  <pic:cNvPicPr>
                    <a:picLocks noChangeAspect="1" noChangeArrowheads="1"/>
                  </pic:cNvPicPr>
                </pic:nvPicPr>
                <pic:blipFill>
                  <a:blip r:embed="rId1"/>
                  <a:stretch>
                    <a:fillRect/>
                  </a:stretch>
                </pic:blipFill>
                <pic:spPr bwMode="auto">
                  <a:xfrm>
                    <a:off x="0" y="0"/>
                    <a:ext cx="879475" cy="464820"/>
                  </a:xfrm>
                  <a:prstGeom prst="rect">
                    <a:avLst/>
                  </a:prstGeom>
                </pic:spPr>
              </pic:pic>
            </a:graphicData>
          </a:graphic>
        </wp:anchor>
      </w:drawing>
    </w:r>
    <w:r w:rsidRPr="0063587A">
      <w:rPr>
        <w:noProof/>
        <w:color w:val="FFFFFF" w:themeColor="background1"/>
        <w:highlight w:val="black"/>
        <w:lang w:val="el-GR" w:eastAsia="el-GR"/>
      </w:rPr>
      <w:drawing>
        <wp:anchor distT="0" distB="0" distL="133350" distR="123190" simplePos="0" relativeHeight="74" behindDoc="1" locked="0" layoutInCell="1" allowOverlap="1" wp14:anchorId="1CE265C1" wp14:editId="34666CEA">
          <wp:simplePos x="0" y="0"/>
          <wp:positionH relativeFrom="column">
            <wp:posOffset>2313940</wp:posOffset>
          </wp:positionH>
          <wp:positionV relativeFrom="paragraph">
            <wp:posOffset>-399415</wp:posOffset>
          </wp:positionV>
          <wp:extent cx="1222375" cy="384810"/>
          <wp:effectExtent l="0" t="0" r="0" b="0"/>
          <wp:wrapNone/>
          <wp:docPr id="66" name="Image3" descr="INTRASOFT_NTERNATIONAL_201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 descr="INTRASOFT_NTERNATIONAL_2012_-LOGO.PNG"/>
                  <pic:cNvPicPr>
                    <a:picLocks noChangeAspect="1" noChangeArrowheads="1"/>
                  </pic:cNvPicPr>
                </pic:nvPicPr>
                <pic:blipFill>
                  <a:blip r:embed="rId2"/>
                  <a:stretch>
                    <a:fillRect/>
                  </a:stretch>
                </pic:blipFill>
                <pic:spPr bwMode="auto">
                  <a:xfrm>
                    <a:off x="0" y="0"/>
                    <a:ext cx="1222375" cy="384810"/>
                  </a:xfrm>
                  <a:prstGeom prst="rect">
                    <a:avLst/>
                  </a:prstGeom>
                </pic:spPr>
              </pic:pic>
            </a:graphicData>
          </a:graphic>
        </wp:anchor>
      </w:drawing>
    </w:r>
    <w:r w:rsidRPr="0063587A">
      <w:rPr>
        <w:noProof/>
        <w:color w:val="FFFFFF" w:themeColor="background1"/>
        <w:highlight w:val="black"/>
        <w:lang w:val="el-GR" w:eastAsia="el-GR"/>
      </w:rPr>
      <w:drawing>
        <wp:anchor distT="0" distB="0" distL="133350" distR="114300" simplePos="0" relativeHeight="132" behindDoc="1" locked="0" layoutInCell="1" allowOverlap="1" wp14:anchorId="586D28A5" wp14:editId="6EBD2166">
          <wp:simplePos x="0" y="0"/>
          <wp:positionH relativeFrom="column">
            <wp:posOffset>-702310</wp:posOffset>
          </wp:positionH>
          <wp:positionV relativeFrom="paragraph">
            <wp:posOffset>-287020</wp:posOffset>
          </wp:positionV>
          <wp:extent cx="1986280" cy="240665"/>
          <wp:effectExtent l="0" t="0" r="0" b="0"/>
          <wp:wrapNone/>
          <wp:docPr id="6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
                  <pic:cNvPicPr>
                    <a:picLocks noChangeAspect="1" noChangeArrowheads="1"/>
                  </pic:cNvPicPr>
                </pic:nvPicPr>
                <pic:blipFill>
                  <a:blip r:embed="rId3"/>
                  <a:stretch>
                    <a:fillRect/>
                  </a:stretch>
                </pic:blipFill>
                <pic:spPr bwMode="auto">
                  <a:xfrm>
                    <a:off x="0" y="0"/>
                    <a:ext cx="1986280" cy="240665"/>
                  </a:xfrm>
                  <a:prstGeom prst="rect">
                    <a:avLst/>
                  </a:prstGeom>
                </pic:spPr>
              </pic:pic>
            </a:graphicData>
          </a:graphic>
        </wp:anchor>
      </w:drawing>
    </w:r>
    <w:proofErr w:type="gramStart"/>
    <w:r w:rsidRPr="0063587A">
      <w:rPr>
        <w:color w:val="FFFFFF" w:themeColor="background1"/>
        <w:highlight w:val="black"/>
      </w:rPr>
      <w:t>TLP::</w:t>
    </w:r>
    <w:proofErr w:type="gramEnd"/>
    <w:r w:rsidR="0063587A" w:rsidRPr="0063587A">
      <w:rPr>
        <w:color w:val="FFFFFF" w:themeColor="background1"/>
        <w:highlight w:val="black"/>
      </w:rPr>
      <w:t>WHITE</w:t>
    </w:r>
  </w:p>
  <w:p w14:paraId="166FB0D5" w14:textId="77777777" w:rsidR="006B2632" w:rsidRDefault="006B26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33" style="width:11.1pt;height:11.5pt" coordsize="" o:spt="100" o:bullet="t" adj="0,,0" path="" stroked="f">
        <v:stroke joinstyle="miter"/>
        <v:imagedata r:id="rId1" o:title=""/>
        <v:formulas/>
        <v:path o:connecttype="segments"/>
      </v:shape>
    </w:pict>
  </w:numPicBullet>
  <w:abstractNum w:abstractNumId="0" w15:restartNumberingAfterBreak="0">
    <w:nsid w:val="FFFFFF88"/>
    <w:multiLevelType w:val="singleLevel"/>
    <w:tmpl w:val="8946C1FC"/>
    <w:lvl w:ilvl="0">
      <w:start w:val="1"/>
      <w:numFmt w:val="decimal"/>
      <w:lvlText w:val="%1."/>
      <w:lvlJc w:val="left"/>
      <w:pPr>
        <w:tabs>
          <w:tab w:val="num" w:pos="360"/>
        </w:tabs>
        <w:ind w:left="360" w:hanging="360"/>
      </w:pPr>
    </w:lvl>
  </w:abstractNum>
  <w:abstractNum w:abstractNumId="1" w15:restartNumberingAfterBreak="0">
    <w:nsid w:val="09942D68"/>
    <w:multiLevelType w:val="hybridMultilevel"/>
    <w:tmpl w:val="7B8AB8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54100E"/>
    <w:multiLevelType w:val="multilevel"/>
    <w:tmpl w:val="9ADEA47A"/>
    <w:lvl w:ilvl="0">
      <w:start w:val="2"/>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D761045"/>
    <w:multiLevelType w:val="multilevel"/>
    <w:tmpl w:val="B7EA184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21C654B"/>
    <w:multiLevelType w:val="multilevel"/>
    <w:tmpl w:val="760887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3472E4B"/>
    <w:multiLevelType w:val="hybridMultilevel"/>
    <w:tmpl w:val="50B2477C"/>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67B25AA"/>
    <w:multiLevelType w:val="multilevel"/>
    <w:tmpl w:val="3B14F84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15:restartNumberingAfterBreak="0">
    <w:nsid w:val="19AE5516"/>
    <w:multiLevelType w:val="multilevel"/>
    <w:tmpl w:val="CB52C0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A321798"/>
    <w:multiLevelType w:val="multilevel"/>
    <w:tmpl w:val="C0DEA26E"/>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967E81"/>
    <w:multiLevelType w:val="multilevel"/>
    <w:tmpl w:val="F88C93BE"/>
    <w:lvl w:ilvl="0">
      <w:start w:val="3"/>
      <w:numFmt w:val="decimal"/>
      <w:lvlText w:val="%1"/>
      <w:lvlJc w:val="left"/>
      <w:pPr>
        <w:tabs>
          <w:tab w:val="num" w:pos="851"/>
        </w:tabs>
        <w:ind w:left="851" w:hanging="851"/>
      </w:pPr>
    </w:lvl>
    <w:lvl w:ilvl="1">
      <w:start w:val="1"/>
      <w:numFmt w:val="decimal"/>
      <w:lvlText w:val="%1.%2"/>
      <w:lvlJc w:val="left"/>
      <w:pPr>
        <w:tabs>
          <w:tab w:val="num" w:pos="851"/>
        </w:tabs>
        <w:ind w:left="851" w:hanging="851"/>
      </w:pPr>
    </w:lvl>
    <w:lvl w:ilvl="2">
      <w:start w:val="1"/>
      <w:numFmt w:val="decimal"/>
      <w:lvlText w:val="%1.%2.%3"/>
      <w:lvlJc w:val="left"/>
      <w:pPr>
        <w:tabs>
          <w:tab w:val="num" w:pos="2127"/>
        </w:tabs>
        <w:ind w:left="2127" w:hanging="851"/>
      </w:pPr>
    </w:lvl>
    <w:lvl w:ilvl="3">
      <w:start w:val="1"/>
      <w:numFmt w:val="none"/>
      <w:suff w:val="nothing"/>
      <w:lvlText w:val=""/>
      <w:lvlJc w:val="left"/>
      <w:pPr>
        <w:ind w:left="0" w:firstLine="0"/>
      </w:pPr>
    </w:lvl>
    <w:lvl w:ilvl="4">
      <w:start w:val="1"/>
      <w:numFmt w:val="decimal"/>
      <w:lvlText w:val="%1.%2.%3.%5"/>
      <w:lvlJc w:val="left"/>
      <w:pPr>
        <w:ind w:left="1008" w:hanging="1008"/>
      </w:pPr>
    </w:lvl>
    <w:lvl w:ilvl="5">
      <w:start w:val="1"/>
      <w:numFmt w:val="decimal"/>
      <w:lvlText w:val="%1.%2.%3.%5.%6"/>
      <w:lvlJc w:val="left"/>
      <w:pPr>
        <w:ind w:left="1152" w:hanging="1152"/>
      </w:pPr>
    </w:lvl>
    <w:lvl w:ilvl="6">
      <w:start w:val="1"/>
      <w:numFmt w:val="decimal"/>
      <w:lvlText w:val="%1.%2.%3.%5.%6.%7"/>
      <w:lvlJc w:val="left"/>
      <w:pPr>
        <w:ind w:left="1296" w:hanging="1296"/>
      </w:pPr>
    </w:lvl>
    <w:lvl w:ilvl="7">
      <w:start w:val="1"/>
      <w:numFmt w:val="decimal"/>
      <w:lvlText w:val="%1.%2.%3.%5.%6.%7.%8"/>
      <w:lvlJc w:val="left"/>
      <w:pPr>
        <w:ind w:left="1440" w:hanging="1440"/>
      </w:pPr>
    </w:lvl>
    <w:lvl w:ilvl="8">
      <w:start w:val="1"/>
      <w:numFmt w:val="decimal"/>
      <w:lvlText w:val="%1.%2.%3.%5.%6.%7.%8.%9"/>
      <w:lvlJc w:val="left"/>
      <w:pPr>
        <w:ind w:left="1584" w:hanging="1584"/>
      </w:pPr>
    </w:lvl>
  </w:abstractNum>
  <w:abstractNum w:abstractNumId="10" w15:restartNumberingAfterBreak="0">
    <w:nsid w:val="201E6788"/>
    <w:multiLevelType w:val="multilevel"/>
    <w:tmpl w:val="16425AB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51133B1"/>
    <w:multiLevelType w:val="multilevel"/>
    <w:tmpl w:val="C792AD5A"/>
    <w:lvl w:ilvl="0">
      <w:start w:val="3"/>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5DE7DF9"/>
    <w:multiLevelType w:val="hybridMultilevel"/>
    <w:tmpl w:val="A48AD4E8"/>
    <w:lvl w:ilvl="0" w:tplc="4B46528E">
      <w:start w:val="1"/>
      <w:numFmt w:val="decimal"/>
      <w:lvlText w:val="%1."/>
      <w:lvlJc w:val="left"/>
      <w:pPr>
        <w:ind w:left="720" w:hanging="360"/>
      </w:pPr>
      <w:rPr>
        <w:rFonts w:ascii="Calibri" w:hAnsi="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525F1F"/>
    <w:multiLevelType w:val="multilevel"/>
    <w:tmpl w:val="0166EC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85B6F42"/>
    <w:multiLevelType w:val="multilevel"/>
    <w:tmpl w:val="0CF0B8C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5" w15:restartNumberingAfterBreak="0">
    <w:nsid w:val="33701F96"/>
    <w:multiLevelType w:val="multilevel"/>
    <w:tmpl w:val="0408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E99374C"/>
    <w:multiLevelType w:val="hybridMultilevel"/>
    <w:tmpl w:val="58D8C3A0"/>
    <w:lvl w:ilvl="0" w:tplc="78B4F99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4F1A8C"/>
    <w:multiLevelType w:val="hybridMultilevel"/>
    <w:tmpl w:val="6054E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46B83A93"/>
    <w:multiLevelType w:val="multilevel"/>
    <w:tmpl w:val="55FE5F10"/>
    <w:lvl w:ilvl="0">
      <w:start w:val="7"/>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2127"/>
        </w:tabs>
        <w:ind w:left="2127" w:hanging="851"/>
      </w:pPr>
      <w:rPr>
        <w:rFonts w:hint="default"/>
        <w:lang w:val="en-U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A537C6D"/>
    <w:multiLevelType w:val="hybridMultilevel"/>
    <w:tmpl w:val="CBCA7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E121C0"/>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E036E72"/>
    <w:multiLevelType w:val="multilevel"/>
    <w:tmpl w:val="D536F8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A256CDB"/>
    <w:multiLevelType w:val="multilevel"/>
    <w:tmpl w:val="D3FAAC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6E1316A8"/>
    <w:multiLevelType w:val="multilevel"/>
    <w:tmpl w:val="D884CAD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4" w15:restartNumberingAfterBreak="0">
    <w:nsid w:val="70BC276C"/>
    <w:multiLevelType w:val="multilevel"/>
    <w:tmpl w:val="249E4C8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5" w15:restartNumberingAfterBreak="0">
    <w:nsid w:val="7558110B"/>
    <w:multiLevelType w:val="hybridMultilevel"/>
    <w:tmpl w:val="7D489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57F62F0"/>
    <w:multiLevelType w:val="multilevel"/>
    <w:tmpl w:val="DD0CA12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7" w15:restartNumberingAfterBreak="0">
    <w:nsid w:val="75823C2F"/>
    <w:multiLevelType w:val="hybridMultilevel"/>
    <w:tmpl w:val="EE8881A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794E004B"/>
    <w:multiLevelType w:val="multilevel"/>
    <w:tmpl w:val="2FD0882A"/>
    <w:styleLink w:val="Sub-TitleLevel2"/>
    <w:lvl w:ilvl="0">
      <w:start w:val="1"/>
      <w:numFmt w:val="decimal"/>
      <w:lvlText w:val="%1."/>
      <w:lvlJc w:val="left"/>
      <w:pPr>
        <w:tabs>
          <w:tab w:val="num" w:pos="340"/>
        </w:tabs>
        <w:ind w:left="340" w:hanging="340"/>
      </w:pPr>
      <w:rPr>
        <w:rFonts w:ascii="Arial" w:hAnsi="Arial" w:hint="default"/>
        <w:b/>
        <w:color w:val="6A1A41"/>
        <w:sz w:val="32"/>
      </w:rPr>
    </w:lvl>
    <w:lvl w:ilvl="1">
      <w:start w:val="1"/>
      <w:numFmt w:val="decimal"/>
      <w:lvlText w:val="%1.%2."/>
      <w:lvlJc w:val="left"/>
      <w:pPr>
        <w:ind w:left="1021" w:hanging="661"/>
      </w:pPr>
      <w:rPr>
        <w:rFonts w:ascii="Arial" w:hAnsi="Arial" w:hint="default"/>
        <w:b/>
        <w:i w:val="0"/>
        <w:color w:val="B10034"/>
        <w:sz w:val="28"/>
      </w:rPr>
    </w:lvl>
    <w:lvl w:ilvl="2">
      <w:start w:val="1"/>
      <w:numFmt w:val="lowerLetter"/>
      <w:lvlText w:val="%3)"/>
      <w:lvlJc w:val="left"/>
      <w:pPr>
        <w:tabs>
          <w:tab w:val="num" w:pos="1531"/>
        </w:tabs>
        <w:ind w:left="1531" w:hanging="510"/>
      </w:pPr>
      <w:rPr>
        <w:rFonts w:ascii="Arial" w:hAnsi="Arial" w:hint="default"/>
        <w:b w:val="0"/>
        <w:i w:val="0"/>
        <w:color w:val="85888B"/>
        <w:sz w:val="20"/>
      </w:rPr>
    </w:lvl>
    <w:lvl w:ilvl="3">
      <w:start w:val="1"/>
      <w:numFmt w:val="lowerRoman"/>
      <w:lvlText w:val="(%4)"/>
      <w:lvlJc w:val="left"/>
      <w:pPr>
        <w:tabs>
          <w:tab w:val="num" w:pos="1928"/>
        </w:tabs>
        <w:ind w:left="1928" w:hanging="397"/>
      </w:pPr>
      <w:rPr>
        <w:rFonts w:hint="default"/>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663138"/>
    <w:multiLevelType w:val="multilevel"/>
    <w:tmpl w:val="EF2864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0"/>
  </w:num>
  <w:num w:numId="2">
    <w:abstractNumId w:val="2"/>
  </w:num>
  <w:num w:numId="3">
    <w:abstractNumId w:val="21"/>
  </w:num>
  <w:num w:numId="4">
    <w:abstractNumId w:val="8"/>
  </w:num>
  <w:num w:numId="5">
    <w:abstractNumId w:val="29"/>
  </w:num>
  <w:num w:numId="6">
    <w:abstractNumId w:val="7"/>
  </w:num>
  <w:num w:numId="7">
    <w:abstractNumId w:val="24"/>
  </w:num>
  <w:num w:numId="8">
    <w:abstractNumId w:val="26"/>
  </w:num>
  <w:num w:numId="9">
    <w:abstractNumId w:val="6"/>
  </w:num>
  <w:num w:numId="10">
    <w:abstractNumId w:val="23"/>
  </w:num>
  <w:num w:numId="11">
    <w:abstractNumId w:val="22"/>
  </w:num>
  <w:num w:numId="12">
    <w:abstractNumId w:val="10"/>
  </w:num>
  <w:num w:numId="13">
    <w:abstractNumId w:val="14"/>
  </w:num>
  <w:num w:numId="14">
    <w:abstractNumId w:val="9"/>
  </w:num>
  <w:num w:numId="15">
    <w:abstractNumId w:val="11"/>
  </w:num>
  <w:num w:numId="16">
    <w:abstractNumId w:val="3"/>
  </w:num>
  <w:num w:numId="17">
    <w:abstractNumId w:val="13"/>
  </w:num>
  <w:num w:numId="18">
    <w:abstractNumId w:val="4"/>
  </w:num>
  <w:num w:numId="19">
    <w:abstractNumId w:val="18"/>
  </w:num>
  <w:num w:numId="20">
    <w:abstractNumId w:val="28"/>
  </w:num>
  <w:num w:numId="21">
    <w:abstractNumId w:val="25"/>
  </w:num>
  <w:num w:numId="22">
    <w:abstractNumId w:val="5"/>
  </w:num>
  <w:num w:numId="23">
    <w:abstractNumId w:val="1"/>
  </w:num>
  <w:num w:numId="24">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17"/>
  </w:num>
  <w:num w:numId="27">
    <w:abstractNumId w:val="19"/>
  </w:num>
  <w:num w:numId="28">
    <w:abstractNumId w:val="16"/>
  </w:num>
  <w:num w:numId="29">
    <w:abstractNumId w:val="0"/>
  </w:num>
  <w:num w:numId="30">
    <w:abstractNumId w:val="15"/>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68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00E"/>
    <w:rsid w:val="000232DB"/>
    <w:rsid w:val="0002375B"/>
    <w:rsid w:val="000356D8"/>
    <w:rsid w:val="000B5BFA"/>
    <w:rsid w:val="00111155"/>
    <w:rsid w:val="00136F69"/>
    <w:rsid w:val="001B38A2"/>
    <w:rsid w:val="001B4384"/>
    <w:rsid w:val="00200303"/>
    <w:rsid w:val="002302C2"/>
    <w:rsid w:val="002420E8"/>
    <w:rsid w:val="00251564"/>
    <w:rsid w:val="002D0DA5"/>
    <w:rsid w:val="002F7E26"/>
    <w:rsid w:val="00332025"/>
    <w:rsid w:val="00346C60"/>
    <w:rsid w:val="003505A5"/>
    <w:rsid w:val="00354B35"/>
    <w:rsid w:val="003943E5"/>
    <w:rsid w:val="00411283"/>
    <w:rsid w:val="00423C02"/>
    <w:rsid w:val="00442096"/>
    <w:rsid w:val="00451A35"/>
    <w:rsid w:val="00457120"/>
    <w:rsid w:val="004822C6"/>
    <w:rsid w:val="004A1454"/>
    <w:rsid w:val="004B1D5C"/>
    <w:rsid w:val="004B604D"/>
    <w:rsid w:val="004C684A"/>
    <w:rsid w:val="004D5EB5"/>
    <w:rsid w:val="004D694D"/>
    <w:rsid w:val="004E0CC6"/>
    <w:rsid w:val="004E5DA0"/>
    <w:rsid w:val="004E72EA"/>
    <w:rsid w:val="00515A73"/>
    <w:rsid w:val="00516014"/>
    <w:rsid w:val="005D0F97"/>
    <w:rsid w:val="005E40A7"/>
    <w:rsid w:val="006272B2"/>
    <w:rsid w:val="0063587A"/>
    <w:rsid w:val="00690FC0"/>
    <w:rsid w:val="00693F24"/>
    <w:rsid w:val="006B2632"/>
    <w:rsid w:val="006B2769"/>
    <w:rsid w:val="006D7C4F"/>
    <w:rsid w:val="006E0E56"/>
    <w:rsid w:val="00733FE0"/>
    <w:rsid w:val="007378B2"/>
    <w:rsid w:val="00740ACE"/>
    <w:rsid w:val="00771CE2"/>
    <w:rsid w:val="00794E4A"/>
    <w:rsid w:val="0081500E"/>
    <w:rsid w:val="00817A7D"/>
    <w:rsid w:val="00820EA0"/>
    <w:rsid w:val="008B7130"/>
    <w:rsid w:val="008F184D"/>
    <w:rsid w:val="00993DF1"/>
    <w:rsid w:val="009A2BA9"/>
    <w:rsid w:val="009B4F35"/>
    <w:rsid w:val="009D39F5"/>
    <w:rsid w:val="009D5591"/>
    <w:rsid w:val="009E351F"/>
    <w:rsid w:val="00A26B26"/>
    <w:rsid w:val="00A96102"/>
    <w:rsid w:val="00AB23A7"/>
    <w:rsid w:val="00B22068"/>
    <w:rsid w:val="00B36AF4"/>
    <w:rsid w:val="00B7055F"/>
    <w:rsid w:val="00B8196E"/>
    <w:rsid w:val="00B828AF"/>
    <w:rsid w:val="00B93AAF"/>
    <w:rsid w:val="00C43C89"/>
    <w:rsid w:val="00C928C4"/>
    <w:rsid w:val="00CC1488"/>
    <w:rsid w:val="00CC3F63"/>
    <w:rsid w:val="00CE3EE3"/>
    <w:rsid w:val="00CF097F"/>
    <w:rsid w:val="00D12CB0"/>
    <w:rsid w:val="00D41B20"/>
    <w:rsid w:val="00D46738"/>
    <w:rsid w:val="00DA10CF"/>
    <w:rsid w:val="00DC73E6"/>
    <w:rsid w:val="00E27B59"/>
    <w:rsid w:val="00E71FBE"/>
    <w:rsid w:val="00EA21BB"/>
    <w:rsid w:val="00ED0C35"/>
    <w:rsid w:val="00F05647"/>
    <w:rsid w:val="00F1683D"/>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84C3D"/>
  <w15:docId w15:val="{BB8B3EDD-65BF-4544-A393-6A19D1B9E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color w:val="595959" w:themeColor="text1" w:themeTint="A6"/>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iPriority="99" w:unhideWhenUsed="1" w:qFormat="1"/>
    <w:lsdException w:name="annotation text" w:locked="1" w:semiHidden="1" w:uiPriority="99" w:unhideWhenUsed="1"/>
    <w:lsdException w:name="header" w:locked="1" w:semiHidden="1" w:uiPriority="99" w:unhideWhenUsed="1"/>
    <w:lsdException w:name="footer" w:locked="1" w:semiHidden="1" w:uiPriority="99" w:unhideWhenUsed="1" w:qFormat="1"/>
    <w:lsdException w:name="index heading" w:locked="1" w:semiHidden="1" w:unhideWhenUsed="1"/>
    <w:lsdException w:name="caption" w:semiHidden="1" w:uiPriority="35"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qFormat="1"/>
    <w:lsdException w:name="annotation reference" w:locked="1" w:semiHidden="1" w:uiPriority="99" w:unhideWhenUsed="1"/>
    <w:lsdException w:name="line number" w:locked="1" w:semiHidden="1" w:unhideWhenUsed="1"/>
    <w:lsdException w:name="page number" w:locked="1" w:semiHidden="1" w:uiPriority="99"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iPriority="99"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1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uiPriority="20" w:qFormat="1"/>
    <w:lsdException w:name="Document Map" w:locked="1" w:semiHidden="1" w:uiPriority="99"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iPriority="99"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iPriority="99"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locked="1" w:semiHidden="1" w:uiPriority="99" w:unhideWhenUs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F21DA"/>
    <w:pPr>
      <w:spacing w:before="120" w:after="120" w:line="240" w:lineRule="atLeast"/>
      <w:jc w:val="both"/>
    </w:pPr>
    <w:rPr>
      <w:color w:val="595959"/>
      <w:lang w:val="en-US" w:eastAsia="en-US"/>
    </w:rPr>
  </w:style>
  <w:style w:type="paragraph" w:styleId="Heading1">
    <w:name w:val="heading 1"/>
    <w:basedOn w:val="Normal"/>
    <w:next w:val="Normal"/>
    <w:link w:val="Heading1Char"/>
    <w:qFormat/>
    <w:rsid w:val="00DC4B30"/>
    <w:pPr>
      <w:keepNext/>
      <w:keepLines/>
      <w:pageBreakBefore/>
      <w:numPr>
        <w:numId w:val="30"/>
      </w:numPr>
      <w:spacing w:after="240"/>
      <w:outlineLvl w:val="0"/>
    </w:pPr>
    <w:rPr>
      <w:rFonts w:asciiTheme="minorHAnsi" w:hAnsiTheme="minorHAnsi"/>
      <w:b/>
      <w:bCs/>
      <w:sz w:val="32"/>
      <w:lang w:val="nl-NL"/>
    </w:rPr>
  </w:style>
  <w:style w:type="paragraph" w:styleId="Heading2">
    <w:name w:val="heading 2"/>
    <w:basedOn w:val="Normal"/>
    <w:next w:val="Normal"/>
    <w:link w:val="Heading2Char"/>
    <w:unhideWhenUsed/>
    <w:qFormat/>
    <w:rsid w:val="00DC4B30"/>
    <w:pPr>
      <w:keepNext/>
      <w:keepLines/>
      <w:numPr>
        <w:ilvl w:val="1"/>
        <w:numId w:val="30"/>
      </w:numPr>
      <w:spacing w:before="240" w:after="60" w:line="240" w:lineRule="auto"/>
      <w:outlineLvl w:val="1"/>
    </w:pPr>
    <w:rPr>
      <w:rFonts w:asciiTheme="minorHAnsi" w:hAnsiTheme="minorHAnsi"/>
      <w:b/>
      <w:iCs/>
      <w:sz w:val="22"/>
      <w:szCs w:val="28"/>
      <w:lang w:val="nl-NL"/>
    </w:rPr>
  </w:style>
  <w:style w:type="paragraph" w:styleId="Heading3">
    <w:name w:val="heading 3"/>
    <w:basedOn w:val="Normal"/>
    <w:next w:val="Normal"/>
    <w:link w:val="Heading3Char"/>
    <w:unhideWhenUsed/>
    <w:qFormat/>
    <w:rsid w:val="00C93D50"/>
    <w:pPr>
      <w:keepNext/>
      <w:keepLines/>
      <w:numPr>
        <w:ilvl w:val="2"/>
        <w:numId w:val="30"/>
      </w:numPr>
      <w:spacing w:before="240" w:after="60"/>
      <w:outlineLvl w:val="2"/>
    </w:pPr>
    <w:rPr>
      <w:rFonts w:asciiTheme="minorHAnsi" w:hAnsiTheme="minorHAnsi"/>
      <w:b/>
      <w:bCs/>
      <w:szCs w:val="26"/>
      <w:lang w:val="nl-NL"/>
    </w:rPr>
  </w:style>
  <w:style w:type="paragraph" w:styleId="Heading4">
    <w:name w:val="heading 4"/>
    <w:basedOn w:val="Normal"/>
    <w:next w:val="Normal"/>
    <w:link w:val="Heading4Char"/>
    <w:qFormat/>
    <w:rsid w:val="006A4DA8"/>
    <w:pPr>
      <w:keepNext/>
      <w:numPr>
        <w:ilvl w:val="3"/>
        <w:numId w:val="30"/>
      </w:numPr>
      <w:spacing w:before="180" w:after="60"/>
      <w:outlineLvl w:val="3"/>
    </w:pPr>
    <w:rPr>
      <w:b/>
      <w:i/>
      <w:lang w:val="nl-NL"/>
    </w:rPr>
  </w:style>
  <w:style w:type="paragraph" w:styleId="Heading5">
    <w:name w:val="heading 5"/>
    <w:basedOn w:val="Normal"/>
    <w:next w:val="Normal"/>
    <w:link w:val="Heading5Char"/>
    <w:qFormat/>
    <w:rsid w:val="00D718C5"/>
    <w:pPr>
      <w:numPr>
        <w:ilvl w:val="4"/>
        <w:numId w:val="30"/>
      </w:numPr>
      <w:outlineLvl w:val="4"/>
    </w:pPr>
    <w:rPr>
      <w:b/>
    </w:rPr>
  </w:style>
  <w:style w:type="paragraph" w:styleId="Heading6">
    <w:name w:val="heading 6"/>
    <w:basedOn w:val="Normal"/>
    <w:next w:val="Normal"/>
    <w:link w:val="Heading6Char"/>
    <w:qFormat/>
    <w:rsid w:val="00D718C5"/>
    <w:pPr>
      <w:numPr>
        <w:ilvl w:val="5"/>
        <w:numId w:val="30"/>
      </w:numPr>
      <w:outlineLvl w:val="5"/>
    </w:pPr>
    <w:rPr>
      <w:u w:val="single"/>
    </w:rPr>
  </w:style>
  <w:style w:type="paragraph" w:styleId="Heading7">
    <w:name w:val="heading 7"/>
    <w:basedOn w:val="Normal"/>
    <w:next w:val="Normal"/>
    <w:link w:val="Heading7Char"/>
    <w:qFormat/>
    <w:rsid w:val="00D718C5"/>
    <w:pPr>
      <w:numPr>
        <w:ilvl w:val="6"/>
        <w:numId w:val="30"/>
      </w:numPr>
      <w:outlineLvl w:val="6"/>
    </w:pPr>
    <w:rPr>
      <w:i/>
    </w:rPr>
  </w:style>
  <w:style w:type="paragraph" w:styleId="Heading8">
    <w:name w:val="heading 8"/>
    <w:basedOn w:val="Normal"/>
    <w:next w:val="Normal"/>
    <w:link w:val="Heading8Char"/>
    <w:qFormat/>
    <w:rsid w:val="00D718C5"/>
    <w:pPr>
      <w:numPr>
        <w:ilvl w:val="7"/>
        <w:numId w:val="30"/>
      </w:numPr>
      <w:outlineLvl w:val="7"/>
    </w:pPr>
    <w:rPr>
      <w:i/>
    </w:rPr>
  </w:style>
  <w:style w:type="paragraph" w:styleId="Heading9">
    <w:name w:val="heading 9"/>
    <w:basedOn w:val="Normal"/>
    <w:next w:val="Normal"/>
    <w:link w:val="Heading9Char"/>
    <w:qFormat/>
    <w:rsid w:val="00D718C5"/>
    <w:pPr>
      <w:numPr>
        <w:ilvl w:val="8"/>
        <w:numId w:val="30"/>
      </w:num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locked/>
    <w:rsid w:val="00DC4B30"/>
    <w:rPr>
      <w:rFonts w:asciiTheme="minorHAnsi" w:hAnsiTheme="minorHAnsi"/>
      <w:b/>
      <w:bCs/>
      <w:color w:val="595959"/>
      <w:sz w:val="32"/>
      <w:lang w:val="nl-NL" w:eastAsia="en-US"/>
    </w:rPr>
  </w:style>
  <w:style w:type="character" w:customStyle="1" w:styleId="Heading2Char">
    <w:name w:val="Heading 2 Char"/>
    <w:basedOn w:val="DefaultParagraphFont"/>
    <w:link w:val="Heading2"/>
    <w:uiPriority w:val="9"/>
    <w:qFormat/>
    <w:locked/>
    <w:rsid w:val="00DC4B30"/>
    <w:rPr>
      <w:rFonts w:asciiTheme="minorHAnsi" w:hAnsiTheme="minorHAnsi"/>
      <w:b/>
      <w:iCs/>
      <w:color w:val="595959"/>
      <w:sz w:val="22"/>
      <w:szCs w:val="28"/>
      <w:lang w:val="nl-NL" w:eastAsia="en-US"/>
    </w:rPr>
  </w:style>
  <w:style w:type="character" w:customStyle="1" w:styleId="Heading3Char">
    <w:name w:val="Heading 3 Char"/>
    <w:basedOn w:val="DefaultParagraphFont"/>
    <w:link w:val="Heading3"/>
    <w:uiPriority w:val="9"/>
    <w:qFormat/>
    <w:locked/>
    <w:rsid w:val="00C93D50"/>
    <w:rPr>
      <w:rFonts w:asciiTheme="minorHAnsi" w:hAnsiTheme="minorHAnsi"/>
      <w:b/>
      <w:bCs/>
      <w:color w:val="595959"/>
      <w:szCs w:val="26"/>
      <w:lang w:val="nl-NL" w:eastAsia="en-US"/>
    </w:rPr>
  </w:style>
  <w:style w:type="character" w:customStyle="1" w:styleId="Heading4Char">
    <w:name w:val="Heading 4 Char"/>
    <w:basedOn w:val="DefaultParagraphFont"/>
    <w:link w:val="Heading4"/>
    <w:qFormat/>
    <w:locked/>
    <w:rsid w:val="003E3328"/>
    <w:rPr>
      <w:rFonts w:ascii="Calibri" w:hAnsi="Calibri"/>
      <w:b/>
      <w:i/>
      <w:color w:val="595959"/>
      <w:lang w:eastAsia="en-US"/>
    </w:rPr>
  </w:style>
  <w:style w:type="character" w:customStyle="1" w:styleId="Heading5Char">
    <w:name w:val="Heading 5 Char"/>
    <w:basedOn w:val="DefaultParagraphFont"/>
    <w:link w:val="Heading5"/>
    <w:uiPriority w:val="9"/>
    <w:qFormat/>
    <w:locked/>
    <w:rsid w:val="008E61E1"/>
    <w:rPr>
      <w:b/>
      <w:color w:val="595959"/>
      <w:lang w:val="en-US" w:eastAsia="en-US"/>
    </w:rPr>
  </w:style>
  <w:style w:type="character" w:customStyle="1" w:styleId="Heading6Char">
    <w:name w:val="Heading 6 Char"/>
    <w:basedOn w:val="DefaultParagraphFont"/>
    <w:link w:val="Heading6"/>
    <w:uiPriority w:val="9"/>
    <w:qFormat/>
    <w:locked/>
    <w:rsid w:val="008E61E1"/>
    <w:rPr>
      <w:color w:val="595959"/>
      <w:u w:val="single"/>
      <w:lang w:val="en-US" w:eastAsia="en-US"/>
    </w:rPr>
  </w:style>
  <w:style w:type="character" w:customStyle="1" w:styleId="Heading7Char">
    <w:name w:val="Heading 7 Char"/>
    <w:basedOn w:val="DefaultParagraphFont"/>
    <w:link w:val="Heading7"/>
    <w:uiPriority w:val="9"/>
    <w:qFormat/>
    <w:locked/>
    <w:rsid w:val="008E61E1"/>
    <w:rPr>
      <w:i/>
      <w:color w:val="595959"/>
      <w:lang w:val="en-US" w:eastAsia="en-US"/>
    </w:rPr>
  </w:style>
  <w:style w:type="character" w:customStyle="1" w:styleId="Heading8Char">
    <w:name w:val="Heading 8 Char"/>
    <w:basedOn w:val="DefaultParagraphFont"/>
    <w:link w:val="Heading8"/>
    <w:uiPriority w:val="3"/>
    <w:qFormat/>
    <w:locked/>
    <w:rsid w:val="008E61E1"/>
    <w:rPr>
      <w:i/>
      <w:color w:val="595959"/>
      <w:lang w:val="en-US" w:eastAsia="en-US"/>
    </w:rPr>
  </w:style>
  <w:style w:type="character" w:customStyle="1" w:styleId="Heading9Char">
    <w:name w:val="Heading 9 Char"/>
    <w:basedOn w:val="DefaultParagraphFont"/>
    <w:link w:val="Heading9"/>
    <w:uiPriority w:val="3"/>
    <w:qFormat/>
    <w:locked/>
    <w:rsid w:val="008E61E1"/>
    <w:rPr>
      <w:i/>
      <w:color w:val="595959"/>
      <w:lang w:val="en-US" w:eastAsia="en-US"/>
    </w:rPr>
  </w:style>
  <w:style w:type="character" w:customStyle="1" w:styleId="FooterChar">
    <w:name w:val="Footer Char"/>
    <w:basedOn w:val="DefaultParagraphFont"/>
    <w:link w:val="Footer"/>
    <w:uiPriority w:val="99"/>
    <w:qFormat/>
    <w:locked/>
    <w:rsid w:val="00B11107"/>
    <w:rPr>
      <w:rFonts w:asciiTheme="minorHAnsi" w:hAnsiTheme="minorHAnsi" w:cs="Arial"/>
      <w:i/>
      <w:color w:val="943634" w:themeColor="accent2" w:themeShade="BF"/>
      <w:sz w:val="18"/>
      <w:lang w:val="en-US" w:eastAsia="en-US"/>
    </w:rPr>
  </w:style>
  <w:style w:type="character" w:customStyle="1" w:styleId="HeaderChar">
    <w:name w:val="Header Char"/>
    <w:basedOn w:val="DefaultParagraphFont"/>
    <w:link w:val="Header"/>
    <w:uiPriority w:val="99"/>
    <w:qFormat/>
    <w:rsid w:val="007971CE"/>
    <w:rPr>
      <w:rFonts w:ascii="Calibri" w:hAnsi="Calibri"/>
      <w:color w:val="595959"/>
      <w:lang w:val="en-US" w:eastAsia="en-US"/>
    </w:rPr>
  </w:style>
  <w:style w:type="character" w:customStyle="1" w:styleId="FootnoteCharacters">
    <w:name w:val="Footnote Characters"/>
    <w:uiPriority w:val="99"/>
    <w:qFormat/>
    <w:rsid w:val="00867C12"/>
    <w:rPr>
      <w:rFonts w:ascii="Arial" w:hAnsi="Arial" w:cs="Times New Roman"/>
      <w:sz w:val="20"/>
      <w:vertAlign w:val="superscript"/>
    </w:rPr>
  </w:style>
  <w:style w:type="character" w:customStyle="1" w:styleId="FootnoteAnchor">
    <w:name w:val="Footnote Anchor"/>
    <w:rPr>
      <w:rFonts w:cs="Times New Roman"/>
      <w:sz w:val="16"/>
      <w:vertAlign w:val="superscript"/>
    </w:rPr>
  </w:style>
  <w:style w:type="character" w:customStyle="1" w:styleId="FootnoteTextChar">
    <w:name w:val="Footnote Text Char"/>
    <w:aliases w:val="Schriftart: 9 pt Char,Schriftart: 10 pt Char,Schriftart: 8 pt Char,WB-Fußnotentext Char,fn Char,Footnotes Char,Footnote ak Char,Fodnotetekst Jesper Char,Footnote Text Char1 Char,Footnote Text Char Char Char,footnote Char,f Char"/>
    <w:basedOn w:val="DefaultParagraphFont"/>
    <w:link w:val="FootnoteText"/>
    <w:uiPriority w:val="99"/>
    <w:qFormat/>
    <w:locked/>
    <w:rsid w:val="00893F1C"/>
    <w:rPr>
      <w:rFonts w:ascii="Calibri" w:hAnsi="Calibri"/>
      <w:color w:val="595959"/>
      <w:sz w:val="18"/>
      <w:lang w:eastAsia="en-US"/>
    </w:rPr>
  </w:style>
  <w:style w:type="character" w:customStyle="1" w:styleId="EndorsementCar">
    <w:name w:val="Endorsement Car"/>
    <w:basedOn w:val="FooterChar"/>
    <w:link w:val="Endorsement"/>
    <w:qFormat/>
    <w:rsid w:val="00503F88"/>
    <w:rPr>
      <w:rFonts w:asciiTheme="minorHAnsi" w:hAnsiTheme="minorHAnsi" w:cs="Arial"/>
      <w:b/>
      <w:i/>
      <w:color w:val="943634" w:themeColor="accent2" w:themeShade="BF"/>
      <w:sz w:val="18"/>
      <w:lang w:val="en-US" w:eastAsia="en-US"/>
    </w:rPr>
  </w:style>
  <w:style w:type="character" w:styleId="CommentReference">
    <w:name w:val="annotation reference"/>
    <w:basedOn w:val="DefaultParagraphFont"/>
    <w:uiPriority w:val="99"/>
    <w:qFormat/>
    <w:rsid w:val="00880FA3"/>
    <w:rPr>
      <w:rFonts w:cs="Times New Roman"/>
      <w:sz w:val="16"/>
      <w:szCs w:val="16"/>
    </w:rPr>
  </w:style>
  <w:style w:type="character" w:customStyle="1" w:styleId="CommentTextChar">
    <w:name w:val="Comment Text Char"/>
    <w:basedOn w:val="DefaultParagraphFont"/>
    <w:link w:val="CommentText"/>
    <w:uiPriority w:val="99"/>
    <w:qFormat/>
    <w:locked/>
    <w:rsid w:val="008E61E1"/>
    <w:rPr>
      <w:rFonts w:cs="Times New Roman"/>
      <w:sz w:val="20"/>
      <w:szCs w:val="20"/>
    </w:rPr>
  </w:style>
  <w:style w:type="character" w:customStyle="1" w:styleId="CommentSubjectChar">
    <w:name w:val="Comment Subject Char"/>
    <w:basedOn w:val="CommentTextChar"/>
    <w:link w:val="CommentSubject"/>
    <w:uiPriority w:val="99"/>
    <w:qFormat/>
    <w:locked/>
    <w:rsid w:val="008E61E1"/>
    <w:rPr>
      <w:rFonts w:cs="Times New Roman"/>
      <w:b/>
      <w:bCs/>
      <w:sz w:val="20"/>
      <w:szCs w:val="20"/>
    </w:rPr>
  </w:style>
  <w:style w:type="character" w:customStyle="1" w:styleId="BalloonTextChar">
    <w:name w:val="Balloon Text Char"/>
    <w:basedOn w:val="DefaultParagraphFont"/>
    <w:link w:val="BalloonText"/>
    <w:uiPriority w:val="99"/>
    <w:qFormat/>
    <w:locked/>
    <w:rsid w:val="008E61E1"/>
    <w:rPr>
      <w:rFonts w:cs="Times New Roman"/>
      <w:sz w:val="2"/>
    </w:rPr>
  </w:style>
  <w:style w:type="character" w:customStyle="1" w:styleId="InternetLink">
    <w:name w:val="Internet Link"/>
    <w:basedOn w:val="DefaultParagraphFont"/>
    <w:uiPriority w:val="99"/>
    <w:rsid w:val="0082125E"/>
    <w:rPr>
      <w:rFonts w:cs="Times New Roman"/>
      <w:color w:val="0000FF"/>
      <w:u w:val="single"/>
    </w:rPr>
  </w:style>
  <w:style w:type="character" w:styleId="FollowedHyperlink">
    <w:name w:val="FollowedHyperlink"/>
    <w:basedOn w:val="DefaultParagraphFont"/>
    <w:qFormat/>
    <w:rsid w:val="003838BB"/>
    <w:rPr>
      <w:rFonts w:cs="Times New Roman"/>
      <w:color w:val="800080"/>
      <w:u w:val="single"/>
    </w:rPr>
  </w:style>
  <w:style w:type="character" w:customStyle="1" w:styleId="DocumentTitleChar">
    <w:name w:val="Document Title Char"/>
    <w:basedOn w:val="DefaultParagraphFont"/>
    <w:link w:val="DocumentTitle"/>
    <w:qFormat/>
    <w:rsid w:val="006251B8"/>
    <w:rPr>
      <w:rFonts w:ascii="Calibri" w:hAnsi="Calibri" w:cs="Arial"/>
      <w:b/>
      <w:bCs/>
      <w:color w:val="6A1A41"/>
      <w:sz w:val="48"/>
      <w:szCs w:val="44"/>
      <w:lang w:eastAsia="en-US"/>
    </w:rPr>
  </w:style>
  <w:style w:type="character" w:customStyle="1" w:styleId="CompanyConfidentialCar">
    <w:name w:val="Company Confidential Car"/>
    <w:basedOn w:val="FooterChar"/>
    <w:link w:val="CompanyConfidential"/>
    <w:qFormat/>
    <w:rsid w:val="007B44FF"/>
    <w:rPr>
      <w:rFonts w:ascii="Arial" w:hAnsi="Arial" w:cs="Arial"/>
      <w:i/>
      <w:smallCaps/>
      <w:color w:val="943634" w:themeColor="accent2" w:themeShade="BF"/>
      <w:sz w:val="18"/>
      <w:lang w:val="en-US" w:eastAsia="en-US"/>
    </w:rPr>
  </w:style>
  <w:style w:type="character" w:customStyle="1" w:styleId="hps">
    <w:name w:val="hps"/>
    <w:basedOn w:val="DefaultParagraphFont"/>
    <w:qFormat/>
    <w:rsid w:val="00873EBD"/>
  </w:style>
  <w:style w:type="character" w:customStyle="1" w:styleId="atn">
    <w:name w:val="atn"/>
    <w:basedOn w:val="DefaultParagraphFont"/>
    <w:qFormat/>
    <w:rsid w:val="00873EBD"/>
  </w:style>
  <w:style w:type="character" w:customStyle="1" w:styleId="DocSub-TitleChar">
    <w:name w:val="Doc Sub-Title Char"/>
    <w:basedOn w:val="DefaultParagraphFont"/>
    <w:qFormat/>
    <w:rsid w:val="000F601C"/>
    <w:rPr>
      <w:rFonts w:ascii="Calibri" w:hAnsi="Calibri" w:cs="Arial"/>
      <w:color w:val="595959"/>
      <w:sz w:val="40"/>
      <w:szCs w:val="28"/>
      <w:lang w:val="en-US" w:eastAsia="en-US"/>
    </w:rPr>
  </w:style>
  <w:style w:type="character" w:customStyle="1" w:styleId="EndnoteTextChar">
    <w:name w:val="Endnote Text Char"/>
    <w:basedOn w:val="DefaultParagraphFont"/>
    <w:link w:val="EndnoteText"/>
    <w:qFormat/>
    <w:rsid w:val="000A7209"/>
    <w:rPr>
      <w:rFonts w:ascii="Calibri" w:hAnsi="Calibri" w:cs="Times New Roman"/>
    </w:rPr>
  </w:style>
  <w:style w:type="character" w:customStyle="1" w:styleId="EndnoteCharacters">
    <w:name w:val="Endnote Characters"/>
    <w:basedOn w:val="DefaultParagraphFont"/>
    <w:qFormat/>
    <w:locked/>
    <w:rsid w:val="000A7209"/>
    <w:rPr>
      <w:vertAlign w:val="superscript"/>
    </w:rPr>
  </w:style>
  <w:style w:type="character" w:customStyle="1" w:styleId="EndnoteAnchor">
    <w:name w:val="Endnote Anchor"/>
    <w:rPr>
      <w:vertAlign w:val="superscript"/>
    </w:rPr>
  </w:style>
  <w:style w:type="character" w:customStyle="1" w:styleId="gt-icon-text1">
    <w:name w:val="gt-icon-text1"/>
    <w:basedOn w:val="DefaultParagraphFont"/>
    <w:qFormat/>
    <w:rsid w:val="00873EBD"/>
  </w:style>
  <w:style w:type="character" w:customStyle="1" w:styleId="shorttext">
    <w:name w:val="short_text"/>
    <w:basedOn w:val="DefaultParagraphFont"/>
    <w:qFormat/>
    <w:rsid w:val="00332427"/>
  </w:style>
  <w:style w:type="character" w:customStyle="1" w:styleId="SubtitleChar">
    <w:name w:val="Subtitle Char"/>
    <w:basedOn w:val="DefaultParagraphFont"/>
    <w:link w:val="Subtitle"/>
    <w:uiPriority w:val="11"/>
    <w:qFormat/>
    <w:rsid w:val="0052042F"/>
    <w:rPr>
      <w:rFonts w:ascii="Calibri" w:hAnsi="Calibri"/>
      <w:b/>
      <w:i/>
      <w:sz w:val="22"/>
      <w:szCs w:val="24"/>
      <w:lang w:val="fr-FR" w:eastAsia="en-US"/>
    </w:rPr>
  </w:style>
  <w:style w:type="character" w:customStyle="1" w:styleId="unicode">
    <w:name w:val="unicode"/>
    <w:qFormat/>
    <w:rsid w:val="009F2D25"/>
  </w:style>
  <w:style w:type="character" w:customStyle="1" w:styleId="TitleChar">
    <w:name w:val="Title Char"/>
    <w:basedOn w:val="DefaultParagraphFont"/>
    <w:link w:val="Title"/>
    <w:uiPriority w:val="10"/>
    <w:qFormat/>
    <w:rsid w:val="00D1007E"/>
    <w:rPr>
      <w:rFonts w:ascii="Cambria" w:hAnsi="Cambria"/>
      <w:color w:val="17365D"/>
      <w:spacing w:val="5"/>
      <w:kern w:val="2"/>
      <w:sz w:val="52"/>
      <w:szCs w:val="52"/>
      <w:lang w:eastAsia="en-US"/>
    </w:rPr>
  </w:style>
  <w:style w:type="character" w:styleId="SubtleEmphasis">
    <w:name w:val="Subtle Emphasis"/>
    <w:basedOn w:val="DefaultParagraphFont"/>
    <w:uiPriority w:val="19"/>
    <w:qFormat/>
    <w:rsid w:val="00D1007E"/>
    <w:rPr>
      <w:i/>
      <w:iCs/>
      <w:color w:val="808080"/>
    </w:rPr>
  </w:style>
  <w:style w:type="character" w:styleId="Emphasis">
    <w:name w:val="Emphasis"/>
    <w:basedOn w:val="DefaultParagraphFont"/>
    <w:uiPriority w:val="20"/>
    <w:qFormat/>
    <w:rsid w:val="00D1007E"/>
    <w:rPr>
      <w:i/>
      <w:iCs/>
    </w:rPr>
  </w:style>
  <w:style w:type="character" w:customStyle="1" w:styleId="A2">
    <w:name w:val="A2"/>
    <w:qFormat/>
    <w:rsid w:val="002B6E26"/>
    <w:rPr>
      <w:color w:val="000000"/>
      <w:sz w:val="20"/>
      <w:szCs w:val="20"/>
    </w:rPr>
  </w:style>
  <w:style w:type="character" w:customStyle="1" w:styleId="ListParagraphChar">
    <w:name w:val="List Paragraph Char"/>
    <w:aliases w:val="Normal bullet 2 Char,List Paragraph1 Char,Bullet list Char,Lettre d'introduction Char,Paragrafo elenco Char,1st level - Bullet List Paragraph Char,Bullet List Paragraph Char,Medium Grid 1 - Accent 21 Char,Numbered List Char"/>
    <w:basedOn w:val="DefaultParagraphFont"/>
    <w:link w:val="ListParagraph"/>
    <w:uiPriority w:val="34"/>
    <w:qFormat/>
    <w:locked/>
    <w:rsid w:val="006D06FF"/>
    <w:rPr>
      <w:rFonts w:ascii="Verdana" w:eastAsia="Calibri" w:hAnsi="Verdana"/>
      <w:sz w:val="17"/>
      <w:szCs w:val="22"/>
      <w:lang w:val="en-GB" w:eastAsia="en-US"/>
    </w:rPr>
  </w:style>
  <w:style w:type="character" w:customStyle="1" w:styleId="DocumentMapChar">
    <w:name w:val="Document Map Char"/>
    <w:basedOn w:val="DefaultParagraphFont"/>
    <w:link w:val="DocumentMap"/>
    <w:uiPriority w:val="99"/>
    <w:qFormat/>
    <w:rsid w:val="00A13CE5"/>
    <w:rPr>
      <w:rFonts w:ascii="Tahoma" w:hAnsi="Tahoma" w:cs="Tahoma"/>
      <w:color w:val="595959"/>
      <w:sz w:val="16"/>
      <w:szCs w:val="16"/>
      <w:lang w:val="en-US" w:eastAsia="en-US"/>
    </w:rPr>
  </w:style>
  <w:style w:type="character" w:styleId="Strong">
    <w:name w:val="Strong"/>
    <w:basedOn w:val="DefaultParagraphFont"/>
    <w:uiPriority w:val="22"/>
    <w:qFormat/>
    <w:rsid w:val="009A7F3E"/>
    <w:rPr>
      <w:b/>
      <w:bCs/>
    </w:rPr>
  </w:style>
  <w:style w:type="character" w:customStyle="1" w:styleId="formsearchresult1">
    <w:name w:val="formsearchresult1"/>
    <w:basedOn w:val="DefaultParagraphFont"/>
    <w:qFormat/>
    <w:rsid w:val="000A5D3D"/>
    <w:rPr>
      <w:rFonts w:ascii="Verdana" w:hAnsi="Verdana"/>
      <w:b w:val="0"/>
      <w:bCs w:val="0"/>
      <w:i w:val="0"/>
      <w:iCs w:val="0"/>
      <w:strike w:val="0"/>
      <w:dstrike w:val="0"/>
      <w:color w:val="000000"/>
      <w:sz w:val="13"/>
      <w:szCs w:val="13"/>
      <w:u w:val="none"/>
      <w:effect w:val="none"/>
    </w:rPr>
  </w:style>
  <w:style w:type="character" w:customStyle="1" w:styleId="skypepnhtextspan">
    <w:name w:val="skype_pnh_text_span"/>
    <w:basedOn w:val="DefaultParagraphFont"/>
    <w:qFormat/>
    <w:rsid w:val="00F350BF"/>
  </w:style>
  <w:style w:type="character" w:customStyle="1" w:styleId="skypepnhrightspan">
    <w:name w:val="skype_pnh_right_span"/>
    <w:basedOn w:val="DefaultParagraphFont"/>
    <w:qFormat/>
    <w:rsid w:val="00F350BF"/>
  </w:style>
  <w:style w:type="character" w:styleId="PageNumber">
    <w:name w:val="page number"/>
    <w:basedOn w:val="DefaultParagraphFont"/>
    <w:uiPriority w:val="99"/>
    <w:unhideWhenUsed/>
    <w:qFormat/>
    <w:locked/>
    <w:rsid w:val="00FE7C26"/>
  </w:style>
  <w:style w:type="character" w:customStyle="1" w:styleId="QuoteChar">
    <w:name w:val="Quote Char"/>
    <w:basedOn w:val="DefaultParagraphFont"/>
    <w:link w:val="Quote"/>
    <w:uiPriority w:val="29"/>
    <w:qFormat/>
    <w:rsid w:val="00CF2913"/>
    <w:rPr>
      <w:rFonts w:ascii="Calibri" w:eastAsia="Calibri" w:hAnsi="Calibri"/>
      <w:i/>
      <w:iCs/>
      <w:color w:val="000000"/>
      <w:sz w:val="22"/>
      <w:szCs w:val="24"/>
      <w:lang w:val="nl-NL" w:eastAsia="nl-NL"/>
    </w:rPr>
  </w:style>
  <w:style w:type="character" w:customStyle="1" w:styleId="CaptionChar">
    <w:name w:val="Caption Char"/>
    <w:link w:val="Caption"/>
    <w:qFormat/>
    <w:rsid w:val="00BB0F06"/>
    <w:rPr>
      <w:rFonts w:ascii="Arial" w:hAnsi="Arial"/>
      <w:bCs/>
      <w:i/>
      <w:sz w:val="18"/>
      <w:lang w:val="nl-NL" w:eastAsia="en-US"/>
    </w:rPr>
  </w:style>
  <w:style w:type="character" w:styleId="IntenseEmphasis">
    <w:name w:val="Intense Emphasis"/>
    <w:basedOn w:val="DefaultParagraphFont"/>
    <w:uiPriority w:val="21"/>
    <w:qFormat/>
    <w:rsid w:val="00BB0F06"/>
    <w:rPr>
      <w:b/>
      <w:bCs/>
      <w:i/>
      <w:iCs/>
      <w:color w:val="943634"/>
    </w:rPr>
  </w:style>
  <w:style w:type="character" w:customStyle="1" w:styleId="NoSpacingChar">
    <w:name w:val="No Spacing Char"/>
    <w:basedOn w:val="DefaultParagraphFont"/>
    <w:link w:val="NoSpacing"/>
    <w:uiPriority w:val="1"/>
    <w:qFormat/>
    <w:locked/>
    <w:rsid w:val="002D5C23"/>
    <w:rPr>
      <w:rFonts w:ascii="Arial" w:hAnsi="Arial"/>
      <w:lang w:val="fr-FR" w:eastAsia="en-US"/>
    </w:rPr>
  </w:style>
  <w:style w:type="character" w:styleId="HTMLCite">
    <w:name w:val="HTML Cite"/>
    <w:basedOn w:val="DefaultParagraphFont"/>
    <w:qFormat/>
    <w:locked/>
    <w:rsid w:val="002D5C23"/>
    <w:rPr>
      <w:i/>
      <w:iCs/>
    </w:rPr>
  </w:style>
  <w:style w:type="character" w:customStyle="1" w:styleId="BodyTextChar">
    <w:name w:val="Body Text Char"/>
    <w:basedOn w:val="DefaultParagraphFont"/>
    <w:link w:val="BodyText"/>
    <w:qFormat/>
    <w:rsid w:val="002D5C23"/>
    <w:rPr>
      <w:rFonts w:ascii="Adobe Garamond Pro" w:hAnsi="Adobe Garamond Pro"/>
      <w:sz w:val="22"/>
      <w:lang w:eastAsia="en-US"/>
    </w:rPr>
  </w:style>
  <w:style w:type="character" w:customStyle="1" w:styleId="ProjectTitleRunIn">
    <w:name w:val="Project Title Run In"/>
    <w:basedOn w:val="DefaultParagraphFont"/>
    <w:qFormat/>
    <w:rsid w:val="002D5C23"/>
    <w:rPr>
      <w:rFonts w:ascii="Futura Std Medium" w:hAnsi="Futura Std Medium"/>
      <w:sz w:val="20"/>
      <w:lang w:val="nl-NL"/>
    </w:rPr>
  </w:style>
  <w:style w:type="character" w:customStyle="1" w:styleId="NormalindentChar">
    <w:name w:val="Normal indent Char"/>
    <w:basedOn w:val="DefaultParagraphFont"/>
    <w:link w:val="NormalIndent1"/>
    <w:qFormat/>
    <w:rsid w:val="002D5C23"/>
    <w:rPr>
      <w:sz w:val="22"/>
      <w:lang w:eastAsia="en-US"/>
    </w:rPr>
  </w:style>
  <w:style w:type="character" w:customStyle="1" w:styleId="InitialStyle">
    <w:name w:val="InitialStyle"/>
    <w:semiHidden/>
    <w:qFormat/>
    <w:rsid w:val="002D5C23"/>
    <w:rPr>
      <w:rFonts w:ascii="Times New Roman" w:hAnsi="Times New Roman"/>
      <w:color w:val="00000A"/>
      <w:spacing w:val="0"/>
      <w:sz w:val="24"/>
    </w:rPr>
  </w:style>
  <w:style w:type="character" w:customStyle="1" w:styleId="NormalIndentChar0">
    <w:name w:val="Normal Indent Char"/>
    <w:basedOn w:val="DefaultParagraphFont"/>
    <w:link w:val="NormalIndent"/>
    <w:qFormat/>
    <w:rsid w:val="002D5C23"/>
    <w:rPr>
      <w:sz w:val="22"/>
      <w:lang w:eastAsia="en-US"/>
    </w:rPr>
  </w:style>
  <w:style w:type="character" w:customStyle="1" w:styleId="deliverkeyword1">
    <w:name w:val="deliver_keyword1"/>
    <w:basedOn w:val="DefaultParagraphFont"/>
    <w:qFormat/>
    <w:rsid w:val="002D5C23"/>
    <w:rPr>
      <w:rFonts w:ascii="Arial" w:hAnsi="Arial" w:cs="Arial"/>
      <w:b/>
      <w:bCs/>
      <w:color w:val="006666"/>
      <w:sz w:val="20"/>
      <w:szCs w:val="20"/>
    </w:rPr>
  </w:style>
  <w:style w:type="character" w:customStyle="1" w:styleId="matrixnormaltextChar">
    <w:name w:val="matrix_normal text Char"/>
    <w:qFormat/>
    <w:rsid w:val="004E6A29"/>
    <w:rPr>
      <w:rFonts w:ascii="Arial" w:hAnsi="Arial"/>
      <w:color w:val="000000"/>
      <w:lang w:eastAsia="en-US"/>
    </w:rPr>
  </w:style>
  <w:style w:type="character" w:customStyle="1" w:styleId="matrixheading2Char">
    <w:name w:val="matrix_heading 2 Char"/>
    <w:uiPriority w:val="99"/>
    <w:qFormat/>
    <w:rsid w:val="004E6A29"/>
    <w:rPr>
      <w:rFonts w:ascii="Arial" w:hAnsi="Arial"/>
      <w:color w:val="5DAE76"/>
      <w:sz w:val="24"/>
      <w:szCs w:val="30"/>
      <w:lang w:eastAsia="en-US"/>
    </w:rPr>
  </w:style>
  <w:style w:type="character" w:customStyle="1" w:styleId="MatrixnormalChar">
    <w:name w:val="Matrix normal Char"/>
    <w:basedOn w:val="matrixnormaltextChar"/>
    <w:link w:val="Matrixnormal"/>
    <w:uiPriority w:val="99"/>
    <w:qFormat/>
    <w:rsid w:val="005D27B5"/>
    <w:rPr>
      <w:rFonts w:ascii="Arial" w:hAnsi="Arial"/>
      <w:color w:val="000000"/>
      <w:lang w:eastAsia="en-US"/>
    </w:rPr>
  </w:style>
  <w:style w:type="character" w:customStyle="1" w:styleId="MatrixnormaltextChar0">
    <w:name w:val="Matrix normal text Char"/>
    <w:uiPriority w:val="99"/>
    <w:qFormat/>
    <w:rsid w:val="005D27B5"/>
    <w:rPr>
      <w:rFonts w:ascii="Arial" w:hAnsi="Arial" w:cs="Arial"/>
      <w:color w:val="000000"/>
      <w:lang w:eastAsia="en-US"/>
    </w:rPr>
  </w:style>
  <w:style w:type="character" w:customStyle="1" w:styleId="Text1Char">
    <w:name w:val="Text 1 Char"/>
    <w:link w:val="Text1"/>
    <w:qFormat/>
    <w:rsid w:val="00EF229E"/>
    <w:rPr>
      <w:sz w:val="24"/>
      <w:lang w:eastAsia="en-US"/>
    </w:rPr>
  </w:style>
  <w:style w:type="character" w:customStyle="1" w:styleId="Bulletslevel1Char">
    <w:name w:val="Bullets level 1 Char"/>
    <w:basedOn w:val="DefaultParagraphFont"/>
    <w:link w:val="Bulletslevel1"/>
    <w:qFormat/>
    <w:rsid w:val="005B571C"/>
    <w:rPr>
      <w:rFonts w:ascii="Arial" w:eastAsia="Times" w:hAnsi="Arial"/>
      <w:color w:val="000000"/>
      <w:lang w:eastAsia="en-US"/>
    </w:rPr>
  </w:style>
  <w:style w:type="character" w:customStyle="1" w:styleId="NormalBulletsChar">
    <w:name w:val="Normal Bullets Char"/>
    <w:basedOn w:val="DefaultParagraphFont"/>
    <w:link w:val="NormalBullets"/>
    <w:uiPriority w:val="99"/>
    <w:qFormat/>
    <w:rsid w:val="005B571C"/>
    <w:rPr>
      <w:rFonts w:ascii="Arial" w:eastAsia="Times" w:hAnsi="Arial"/>
      <w:color w:val="000000"/>
      <w:lang w:eastAsia="en-US"/>
    </w:rPr>
  </w:style>
  <w:style w:type="character" w:customStyle="1" w:styleId="at1">
    <w:name w:val="a__t1"/>
    <w:qFormat/>
    <w:rsid w:val="001D70CF"/>
  </w:style>
  <w:style w:type="character" w:customStyle="1" w:styleId="at12">
    <w:name w:val="a__t12"/>
    <w:qFormat/>
    <w:rsid w:val="001D70CF"/>
  </w:style>
  <w:style w:type="character" w:customStyle="1" w:styleId="at13">
    <w:name w:val="a__t13"/>
    <w:qFormat/>
    <w:rsid w:val="001D70CF"/>
  </w:style>
  <w:style w:type="character" w:customStyle="1" w:styleId="at11">
    <w:name w:val="a__t11"/>
    <w:qFormat/>
    <w:rsid w:val="001D70CF"/>
  </w:style>
  <w:style w:type="character" w:customStyle="1" w:styleId="at4">
    <w:name w:val="a__t4"/>
    <w:qFormat/>
    <w:rsid w:val="001D70CF"/>
  </w:style>
  <w:style w:type="character" w:customStyle="1" w:styleId="at3">
    <w:name w:val="a__t3"/>
    <w:qFormat/>
    <w:rsid w:val="001D70CF"/>
  </w:style>
  <w:style w:type="character" w:customStyle="1" w:styleId="at16">
    <w:name w:val="a__t16"/>
    <w:qFormat/>
    <w:rsid w:val="001D70CF"/>
  </w:style>
  <w:style w:type="character" w:customStyle="1" w:styleId="at17">
    <w:name w:val="a__t17"/>
    <w:qFormat/>
    <w:rsid w:val="001D70CF"/>
  </w:style>
  <w:style w:type="character" w:customStyle="1" w:styleId="at2">
    <w:name w:val="a__t2"/>
    <w:qFormat/>
    <w:rsid w:val="001D70CF"/>
  </w:style>
  <w:style w:type="character" w:customStyle="1" w:styleId="I1Char">
    <w:name w:val="I1 Char"/>
    <w:link w:val="I1"/>
    <w:qFormat/>
    <w:rsid w:val="003F2D62"/>
    <w:rPr>
      <w:rFonts w:ascii="Times New Roman" w:hAnsi="Times New Roman"/>
      <w:color w:val="00000A"/>
      <w:sz w:val="22"/>
      <w:szCs w:val="24"/>
      <w:lang w:eastAsia="en-US"/>
    </w:rPr>
  </w:style>
  <w:style w:type="character" w:customStyle="1" w:styleId="L1Char">
    <w:name w:val="L1 Char"/>
    <w:basedOn w:val="I1Char"/>
    <w:link w:val="L1"/>
    <w:qFormat/>
    <w:rsid w:val="003F2D62"/>
    <w:rPr>
      <w:rFonts w:ascii="Times New Roman" w:hAnsi="Times New Roman"/>
      <w:color w:val="00000A"/>
      <w:sz w:val="22"/>
      <w:szCs w:val="24"/>
      <w:lang w:eastAsia="en-US"/>
    </w:rPr>
  </w:style>
  <w:style w:type="character" w:customStyle="1" w:styleId="bull1Char">
    <w:name w:val="bull1 Char"/>
    <w:basedOn w:val="DefaultParagraphFont"/>
    <w:qFormat/>
    <w:rsid w:val="009865A1"/>
    <w:rPr>
      <w:rFonts w:ascii="Times New Roman" w:eastAsia="Times" w:hAnsi="Times New Roman"/>
      <w:color w:val="000000"/>
      <w:sz w:val="24"/>
      <w:lang w:val="en-US" w:eastAsia="en-US"/>
    </w:rPr>
  </w:style>
  <w:style w:type="character" w:customStyle="1" w:styleId="FigureChar">
    <w:name w:val="Figure Char"/>
    <w:basedOn w:val="DefaultParagraphFont"/>
    <w:link w:val="Figure"/>
    <w:qFormat/>
    <w:rsid w:val="00B34CFE"/>
    <w:rPr>
      <w:rFonts w:asciiTheme="minorHAnsi" w:hAnsiTheme="minorHAnsi"/>
      <w:b/>
      <w:i/>
      <w:color w:val="595959"/>
      <w:sz w:val="18"/>
      <w:lang w:eastAsia="en-US"/>
    </w:rPr>
  </w:style>
  <w:style w:type="character" w:customStyle="1" w:styleId="list-bullet-colorChar">
    <w:name w:val="list-bullet-color Char"/>
    <w:qFormat/>
    <w:rsid w:val="00C5371E"/>
    <w:rPr>
      <w:rFonts w:ascii="Arial" w:hAnsi="Arial"/>
      <w:color w:val="00000A"/>
      <w:sz w:val="18"/>
      <w:szCs w:val="24"/>
      <w:lang w:eastAsia="en-US"/>
    </w:rPr>
  </w:style>
  <w:style w:type="character" w:customStyle="1" w:styleId="TableTextChar">
    <w:name w:val="Table Text Char"/>
    <w:link w:val="TableText"/>
    <w:qFormat/>
    <w:rsid w:val="00C5371E"/>
    <w:rPr>
      <w:rFonts w:ascii="Calibri" w:hAnsi="Calibri"/>
      <w:color w:val="595959"/>
      <w:lang w:val="nl-NL" w:eastAsia="en-US"/>
    </w:rPr>
  </w:style>
  <w:style w:type="character" w:customStyle="1" w:styleId="FiguretextChar">
    <w:name w:val="Figuretext Char"/>
    <w:link w:val="Figuretext"/>
    <w:qFormat/>
    <w:locked/>
    <w:rsid w:val="00867C12"/>
    <w:rPr>
      <w:rFonts w:ascii="Arial" w:hAnsi="Arial" w:cs="Arial"/>
      <w:b/>
      <w:color w:val="000000"/>
      <w:sz w:val="16"/>
      <w:lang w:eastAsia="en-US"/>
    </w:rPr>
  </w:style>
  <w:style w:type="character" w:customStyle="1" w:styleId="matrixbullettextChar">
    <w:name w:val="matrix_bullet text Char"/>
    <w:uiPriority w:val="99"/>
    <w:qFormat/>
    <w:locked/>
    <w:rsid w:val="00867C12"/>
    <w:rPr>
      <w:rFonts w:ascii="Arial" w:hAnsi="Arial"/>
      <w:color w:val="000000"/>
      <w:lang w:eastAsia="en-US"/>
    </w:rPr>
  </w:style>
  <w:style w:type="character" w:customStyle="1" w:styleId="matrixheaderfooterChar2">
    <w:name w:val="matrix_header/footer Char2"/>
    <w:uiPriority w:val="99"/>
    <w:qFormat/>
    <w:locked/>
    <w:rsid w:val="00867C12"/>
    <w:rPr>
      <w:rFonts w:ascii="Arial" w:hAnsi="Arial" w:cs="Arial"/>
      <w:color w:val="000000"/>
      <w:sz w:val="16"/>
      <w:lang w:eastAsia="en-US"/>
    </w:rPr>
  </w:style>
  <w:style w:type="character" w:customStyle="1" w:styleId="matrixheaderfooterChar">
    <w:name w:val="matrix_header/footer Char"/>
    <w:qFormat/>
    <w:rsid w:val="00867C12"/>
    <w:rPr>
      <w:rFonts w:ascii="Arial" w:hAnsi="Arial" w:cs="Arial"/>
      <w:color w:val="000000"/>
      <w:sz w:val="16"/>
      <w:lang w:val="en-GB" w:eastAsia="en-US" w:bidi="ar-SA"/>
    </w:rPr>
  </w:style>
  <w:style w:type="character" w:customStyle="1" w:styleId="apple-converted-space">
    <w:name w:val="apple-converted-space"/>
    <w:basedOn w:val="DefaultParagraphFont"/>
    <w:qFormat/>
    <w:rsid w:val="003C786E"/>
  </w:style>
  <w:style w:type="character" w:customStyle="1" w:styleId="at6">
    <w:name w:val="a__t6"/>
    <w:basedOn w:val="DefaultParagraphFont"/>
    <w:qFormat/>
    <w:rsid w:val="003C786E"/>
  </w:style>
  <w:style w:type="character" w:customStyle="1" w:styleId="at8">
    <w:name w:val="a__t8"/>
    <w:basedOn w:val="DefaultParagraphFont"/>
    <w:qFormat/>
    <w:rsid w:val="003C786E"/>
  </w:style>
  <w:style w:type="character" w:customStyle="1" w:styleId="at10">
    <w:name w:val="a__t10"/>
    <w:basedOn w:val="DefaultParagraphFont"/>
    <w:qFormat/>
    <w:rsid w:val="003C786E"/>
  </w:style>
  <w:style w:type="character" w:customStyle="1" w:styleId="at9">
    <w:name w:val="a__t9"/>
    <w:basedOn w:val="DefaultParagraphFont"/>
    <w:qFormat/>
    <w:rsid w:val="003C786E"/>
  </w:style>
  <w:style w:type="character" w:customStyle="1" w:styleId="DefaultTextChar">
    <w:name w:val="Default Text Char"/>
    <w:basedOn w:val="DefaultParagraphFont"/>
    <w:link w:val="DefaultText"/>
    <w:qFormat/>
    <w:rsid w:val="00574AC9"/>
    <w:rPr>
      <w:rFonts w:ascii="Arial" w:hAnsi="Arial"/>
      <w:sz w:val="18"/>
      <w:szCs w:val="24"/>
      <w:lang w:val="nl-NL" w:eastAsia="nl-NL"/>
    </w:rPr>
  </w:style>
  <w:style w:type="character" w:customStyle="1" w:styleId="BulletChar">
    <w:name w:val="Bullet Char"/>
    <w:basedOn w:val="DefaultParagraphFont"/>
    <w:link w:val="Bullet"/>
    <w:qFormat/>
    <w:rsid w:val="00CE48F9"/>
    <w:rPr>
      <w:rFonts w:cs="Arial"/>
      <w:color w:val="595959"/>
      <w:lang w:val="nl-NL" w:eastAsia="en-US"/>
    </w:rPr>
  </w:style>
  <w:style w:type="character" w:customStyle="1" w:styleId="MacroTextChar">
    <w:name w:val="Macro Text Char"/>
    <w:basedOn w:val="DefaultParagraphFont"/>
    <w:link w:val="MacroText"/>
    <w:qFormat/>
    <w:rsid w:val="00D609DB"/>
    <w:rPr>
      <w:rFonts w:ascii="Courier New" w:hAnsi="Courier New" w:cs="Courier New"/>
      <w:lang w:val="nl-NL" w:eastAsia="nl-NL"/>
    </w:rPr>
  </w:style>
  <w:style w:type="character" w:customStyle="1" w:styleId="list-bullet-blackChar">
    <w:name w:val="list-bullet-black Char"/>
    <w:basedOn w:val="DefaultTextChar"/>
    <w:qFormat/>
    <w:rsid w:val="00D609DB"/>
    <w:rPr>
      <w:rFonts w:ascii="Arial" w:hAnsi="Arial"/>
      <w:color w:val="00000A"/>
      <w:sz w:val="18"/>
      <w:szCs w:val="24"/>
      <w:lang w:val="nl-NL" w:eastAsia="nl-NL"/>
    </w:rPr>
  </w:style>
  <w:style w:type="character" w:customStyle="1" w:styleId="list-number-blackChar">
    <w:name w:val="list-number-black Char"/>
    <w:basedOn w:val="DefaultTextChar"/>
    <w:qFormat/>
    <w:rsid w:val="00D609DB"/>
    <w:rPr>
      <w:rFonts w:ascii="Arial" w:hAnsi="Arial"/>
      <w:color w:val="00000A"/>
      <w:sz w:val="18"/>
      <w:szCs w:val="24"/>
      <w:lang w:val="nl-NL" w:eastAsia="nl-NL"/>
    </w:rPr>
  </w:style>
  <w:style w:type="character" w:customStyle="1" w:styleId="list-number-colorChar">
    <w:name w:val="list-number-color Char"/>
    <w:basedOn w:val="DefaultTextChar"/>
    <w:qFormat/>
    <w:rsid w:val="00D609DB"/>
    <w:rPr>
      <w:rFonts w:ascii="Arial" w:hAnsi="Arial"/>
      <w:color w:val="00000A"/>
      <w:sz w:val="18"/>
      <w:szCs w:val="24"/>
      <w:lang w:val="nl-NL" w:eastAsia="nl-NL"/>
    </w:rPr>
  </w:style>
  <w:style w:type="character" w:customStyle="1" w:styleId="BodytextChar0">
    <w:name w:val="Body text Char"/>
    <w:link w:val="BodyText1"/>
    <w:qFormat/>
    <w:rsid w:val="008E1263"/>
    <w:rPr>
      <w:rFonts w:ascii="Verdana" w:eastAsia="Calibri" w:hAnsi="Verdana"/>
      <w:color w:val="262626"/>
      <w:sz w:val="24"/>
      <w:szCs w:val="24"/>
      <w:lang w:val="en-US" w:eastAsia="en-US"/>
    </w:rPr>
  </w:style>
  <w:style w:type="character" w:styleId="IntenseReference">
    <w:name w:val="Intense Reference"/>
    <w:basedOn w:val="DefaultParagraphFont"/>
    <w:uiPriority w:val="32"/>
    <w:qFormat/>
    <w:rsid w:val="008E1263"/>
    <w:rPr>
      <w:b/>
      <w:bCs/>
      <w:smallCaps/>
      <w:color w:val="C0504D" w:themeColor="accent2"/>
      <w:spacing w:val="5"/>
      <w:u w:val="single"/>
    </w:rPr>
  </w:style>
  <w:style w:type="character" w:customStyle="1" w:styleId="Bullet-1Char">
    <w:name w:val="Bullet-1 Char"/>
    <w:basedOn w:val="DefaultParagraphFont"/>
    <w:qFormat/>
    <w:rsid w:val="008E1263"/>
    <w:rPr>
      <w:rFonts w:ascii="Verdana" w:hAnsi="Verdana"/>
      <w:sz w:val="18"/>
      <w:lang w:eastAsia="en-US"/>
    </w:rPr>
  </w:style>
  <w:style w:type="character" w:customStyle="1" w:styleId="NormalBulletChar">
    <w:name w:val="Normal Bullet Char"/>
    <w:link w:val="NormalBullet"/>
    <w:qFormat/>
    <w:rsid w:val="008E1263"/>
    <w:rPr>
      <w:rFonts w:ascii="Calibri" w:hAnsi="Calibri"/>
      <w:lang w:eastAsia="en-US"/>
    </w:rPr>
  </w:style>
  <w:style w:type="character" w:customStyle="1" w:styleId="NormaltenderChar">
    <w:name w:val="Normal tender Char"/>
    <w:link w:val="Normaltender"/>
    <w:qFormat/>
    <w:rsid w:val="008E1263"/>
    <w:rPr>
      <w:rFonts w:ascii="Calibri" w:hAnsi="Calibri"/>
      <w:sz w:val="22"/>
      <w:lang w:eastAsia="en-US"/>
    </w:rPr>
  </w:style>
  <w:style w:type="character" w:customStyle="1" w:styleId="Style1Char">
    <w:name w:val="Style1 Char"/>
    <w:basedOn w:val="DefaultParagraphFont"/>
    <w:link w:val="Style1"/>
    <w:qFormat/>
    <w:rsid w:val="00C7583B"/>
    <w:rPr>
      <w:rFonts w:ascii="Calibri" w:hAnsi="Calibri"/>
      <w:b/>
      <w:color w:val="548DD4" w:themeColor="text2" w:themeTint="99"/>
      <w:lang w:eastAsia="en-US"/>
    </w:rPr>
  </w:style>
  <w:style w:type="character" w:customStyle="1" w:styleId="Bullet2Char">
    <w:name w:val="Bullet 2 Char"/>
    <w:basedOn w:val="DefaultParagraphFont"/>
    <w:link w:val="Bullet2"/>
    <w:qFormat/>
    <w:rsid w:val="00C7583B"/>
    <w:rPr>
      <w:rFonts w:eastAsia="Calibri"/>
      <w:color w:val="00000A"/>
      <w:szCs w:val="24"/>
      <w:lang w:val="en-US" w:eastAsia="en-US"/>
    </w:rPr>
  </w:style>
  <w:style w:type="character" w:customStyle="1" w:styleId="field-name-field-intro">
    <w:name w:val="field-name-field-intro"/>
    <w:basedOn w:val="DefaultParagraphFont"/>
    <w:qFormat/>
    <w:rsid w:val="002850D9"/>
  </w:style>
  <w:style w:type="character" w:customStyle="1" w:styleId="Level1Char1">
    <w:name w:val="Level1 Char1"/>
    <w:basedOn w:val="DefaultParagraphFont"/>
    <w:link w:val="Level1"/>
    <w:uiPriority w:val="99"/>
    <w:qFormat/>
    <w:locked/>
    <w:rsid w:val="0061200F"/>
    <w:rPr>
      <w:rFonts w:ascii="Arial" w:hAnsi="Arial"/>
      <w:sz w:val="22"/>
      <w:szCs w:val="22"/>
      <w:lang w:eastAsia="da-DK"/>
    </w:rPr>
  </w:style>
  <w:style w:type="character" w:customStyle="1" w:styleId="NormaltextChar">
    <w:name w:val="Normal text Char"/>
    <w:basedOn w:val="DefaultParagraphFont"/>
    <w:link w:val="Normaltext"/>
    <w:qFormat/>
    <w:rsid w:val="007D3044"/>
    <w:rPr>
      <w:rFonts w:ascii="Arial" w:hAnsi="Arial"/>
      <w:sz w:val="24"/>
      <w:szCs w:val="24"/>
      <w:lang w:eastAsia="en-US"/>
    </w:rPr>
  </w:style>
  <w:style w:type="character" w:customStyle="1" w:styleId="box-startChar">
    <w:name w:val="box-start Char"/>
    <w:basedOn w:val="DefaultParagraphFont"/>
    <w:uiPriority w:val="2"/>
    <w:qFormat/>
    <w:rsid w:val="007D3044"/>
    <w:rPr>
      <w:rFonts w:ascii="Arial" w:eastAsia="Arial Unicode MS" w:hAnsi="Arial"/>
      <w:color w:val="FFFFFF" w:themeColor="background1"/>
      <w:sz w:val="2"/>
      <w:szCs w:val="2"/>
      <w:shd w:val="clear" w:color="auto" w:fill="CCECFF"/>
      <w:lang w:eastAsia="en-US"/>
    </w:rPr>
  </w:style>
  <w:style w:type="character" w:customStyle="1" w:styleId="boxtitleChar">
    <w:name w:val="boxtitle Char"/>
    <w:basedOn w:val="DefaultParagraphFont"/>
    <w:uiPriority w:val="3"/>
    <w:qFormat/>
    <w:rsid w:val="007D3044"/>
    <w:rPr>
      <w:rFonts w:ascii="Arial" w:eastAsia="Arial Unicode MS" w:hAnsi="Arial"/>
      <w:color w:val="1F497D" w:themeColor="text2"/>
      <w:sz w:val="22"/>
      <w:szCs w:val="22"/>
      <w:shd w:val="clear" w:color="auto" w:fill="CCECFF"/>
      <w:lang w:eastAsia="en-US"/>
    </w:rPr>
  </w:style>
  <w:style w:type="character" w:customStyle="1" w:styleId="BoxListParaChar">
    <w:name w:val="BoxListPara Char"/>
    <w:basedOn w:val="DefaultParagraphFont"/>
    <w:link w:val="BoxListPara"/>
    <w:uiPriority w:val="5"/>
    <w:qFormat/>
    <w:rsid w:val="007D3044"/>
    <w:rPr>
      <w:rFonts w:ascii="Arial" w:hAnsi="Arial"/>
      <w:sz w:val="24"/>
      <w:szCs w:val="24"/>
      <w:lang w:val="en-US" w:eastAsia="en-US"/>
    </w:rPr>
  </w:style>
  <w:style w:type="character" w:customStyle="1" w:styleId="BoxtextChar">
    <w:name w:val="Boxtext Char"/>
    <w:basedOn w:val="DefaultParagraphFont"/>
    <w:link w:val="Boxtext"/>
    <w:uiPriority w:val="4"/>
    <w:qFormat/>
    <w:rsid w:val="007D3044"/>
    <w:rPr>
      <w:rFonts w:ascii="Arial" w:hAnsi="Arial"/>
      <w:sz w:val="24"/>
      <w:szCs w:val="24"/>
      <w:lang w:eastAsia="en-US"/>
    </w:rPr>
  </w:style>
  <w:style w:type="character" w:customStyle="1" w:styleId="box-endChar">
    <w:name w:val="box-end Char"/>
    <w:basedOn w:val="box-startChar"/>
    <w:uiPriority w:val="6"/>
    <w:qFormat/>
    <w:rsid w:val="007D3044"/>
    <w:rPr>
      <w:rFonts w:ascii="Arial" w:eastAsia="Arial Unicode MS" w:hAnsi="Arial"/>
      <w:color w:val="FFFFFF" w:themeColor="background1"/>
      <w:sz w:val="6"/>
      <w:szCs w:val="6"/>
      <w:shd w:val="clear" w:color="auto" w:fill="CCECFF"/>
      <w:lang w:eastAsia="en-US"/>
    </w:rPr>
  </w:style>
  <w:style w:type="character" w:customStyle="1" w:styleId="TabletextChar0">
    <w:name w:val="Table text Char"/>
    <w:basedOn w:val="DefaultParagraphFont"/>
    <w:qFormat/>
    <w:rsid w:val="007D3044"/>
    <w:rPr>
      <w:rFonts w:ascii="Arial" w:hAnsi="Arial"/>
      <w:sz w:val="24"/>
      <w:szCs w:val="24"/>
      <w:lang w:val="fr-BE" w:eastAsia="fr-BE"/>
    </w:rPr>
  </w:style>
  <w:style w:type="character" w:customStyle="1" w:styleId="TableHeadingChar">
    <w:name w:val="Table Heading Char"/>
    <w:basedOn w:val="DefaultParagraphFont"/>
    <w:link w:val="TableHeading"/>
    <w:qFormat/>
    <w:rsid w:val="007D3044"/>
    <w:rPr>
      <w:rFonts w:ascii="Arial" w:hAnsi="Arial"/>
      <w:b/>
      <w:sz w:val="16"/>
      <w:szCs w:val="24"/>
      <w:lang w:eastAsia="en-US"/>
    </w:rPr>
  </w:style>
  <w:style w:type="character" w:customStyle="1" w:styleId="StyleBodyCalibri10pt">
    <w:name w:val="Style +Body (Calibri) 10 pt"/>
    <w:qFormat/>
    <w:rsid w:val="007D3044"/>
    <w:rPr>
      <w:rFonts w:ascii="Calibri" w:hAnsi="Calibri"/>
      <w:sz w:val="24"/>
    </w:rPr>
  </w:style>
  <w:style w:type="character" w:customStyle="1" w:styleId="NORMALtahomaChar">
    <w:name w:val="_NORMAL_tahoma Char"/>
    <w:basedOn w:val="DefaultParagraphFont"/>
    <w:link w:val="NORMALtahoma"/>
    <w:uiPriority w:val="99"/>
    <w:qFormat/>
    <w:rsid w:val="007D3044"/>
    <w:rPr>
      <w:rFonts w:ascii="Tahoma" w:hAnsi="Tahoma" w:cs="Tahoma"/>
      <w:sz w:val="24"/>
      <w:szCs w:val="24"/>
      <w:lang w:val="fr-BE" w:eastAsia="ar-SA"/>
    </w:rPr>
  </w:style>
  <w:style w:type="character" w:customStyle="1" w:styleId="Style2Char">
    <w:name w:val="Style2 Char"/>
    <w:basedOn w:val="DefaultParagraphFont"/>
    <w:link w:val="Style2"/>
    <w:qFormat/>
    <w:rsid w:val="007D3044"/>
    <w:rPr>
      <w:rFonts w:ascii="Arial" w:hAnsi="Arial"/>
      <w:b/>
      <w:sz w:val="24"/>
      <w:szCs w:val="24"/>
      <w:lang w:val="en-US" w:eastAsia="en-US"/>
    </w:rPr>
  </w:style>
  <w:style w:type="character" w:customStyle="1" w:styleId="Level3HeadingChar">
    <w:name w:val="Level 3 Heading Char"/>
    <w:basedOn w:val="DefaultParagraphFont"/>
    <w:link w:val="Level3Heading"/>
    <w:qFormat/>
    <w:rsid w:val="007D3044"/>
    <w:rPr>
      <w:rFonts w:ascii="Arial" w:hAnsi="Arial" w:cs="Arial"/>
      <w:i/>
      <w:color w:val="9BBB59" w:themeColor="accent3"/>
      <w:sz w:val="26"/>
      <w:szCs w:val="24"/>
      <w:lang w:val="fr-BE" w:eastAsia="fr-BE"/>
    </w:rPr>
  </w:style>
  <w:style w:type="character" w:customStyle="1" w:styleId="Level2HeadingChar">
    <w:name w:val="Level 2 Heading Char"/>
    <w:basedOn w:val="DefaultParagraphFont"/>
    <w:link w:val="Level2Heading"/>
    <w:qFormat/>
    <w:rsid w:val="007D3044"/>
    <w:rPr>
      <w:rFonts w:ascii="Arial" w:hAnsi="Arial" w:cs="Arial"/>
      <w:color w:val="4F81BD" w:themeColor="accent1"/>
      <w:sz w:val="28"/>
      <w:lang w:eastAsia="en-US"/>
    </w:rPr>
  </w:style>
  <w:style w:type="character" w:customStyle="1" w:styleId="Level1HeadingChar">
    <w:name w:val="Level 1 Heading Char"/>
    <w:basedOn w:val="DefaultParagraphFont"/>
    <w:link w:val="Level1Heading"/>
    <w:qFormat/>
    <w:rsid w:val="007D3044"/>
    <w:rPr>
      <w:rFonts w:ascii="Arial Black" w:hAnsi="Arial Black"/>
      <w:color w:val="1F497D" w:themeColor="text2"/>
      <w:sz w:val="32"/>
      <w:szCs w:val="24"/>
      <w:lang w:eastAsia="en-US"/>
    </w:rPr>
  </w:style>
  <w:style w:type="character" w:customStyle="1" w:styleId="TChar">
    <w:name w:val="T Char"/>
    <w:basedOn w:val="DefaultParagraphFont"/>
    <w:link w:val="T"/>
    <w:qFormat/>
    <w:rsid w:val="007D3044"/>
    <w:rPr>
      <w:rFonts w:ascii="Arial Black" w:hAnsi="Arial Black"/>
      <w:b/>
      <w:color w:val="FFFFFF" w:themeColor="background1"/>
      <w:sz w:val="32"/>
      <w:szCs w:val="32"/>
      <w:lang w:eastAsia="en-US"/>
    </w:rPr>
  </w:style>
  <w:style w:type="character" w:customStyle="1" w:styleId="TitlePageChar">
    <w:name w:val="Title Page Char"/>
    <w:basedOn w:val="TChar"/>
    <w:link w:val="TitlePage"/>
    <w:qFormat/>
    <w:rsid w:val="007D3044"/>
    <w:rPr>
      <w:rFonts w:ascii="Arial Black" w:hAnsi="Arial Black"/>
      <w:b/>
      <w:color w:val="FFFFFF" w:themeColor="background1"/>
      <w:sz w:val="32"/>
      <w:szCs w:val="32"/>
      <w:lang w:eastAsia="en-US"/>
    </w:rPr>
  </w:style>
  <w:style w:type="character" w:customStyle="1" w:styleId="BulletList2CompactChar">
    <w:name w:val="Bullet List 2 Compact Char"/>
    <w:link w:val="BulletList2Compact"/>
    <w:qFormat/>
    <w:rsid w:val="007D3044"/>
    <w:rPr>
      <w:rFonts w:ascii="Arial" w:eastAsia="MS Mincho" w:hAnsi="Arial"/>
      <w:color w:val="00000A"/>
      <w:sz w:val="24"/>
      <w:szCs w:val="24"/>
      <w:lang w:val="fr-FR" w:eastAsia="ja-JP" w:bidi="he-IL"/>
    </w:rPr>
  </w:style>
  <w:style w:type="character" w:customStyle="1" w:styleId="notranslate">
    <w:name w:val="notranslate"/>
    <w:basedOn w:val="DefaultParagraphFont"/>
    <w:qFormat/>
    <w:rsid w:val="00B80436"/>
  </w:style>
  <w:style w:type="character" w:customStyle="1" w:styleId="BodycopyChar">
    <w:name w:val="Body copy Char"/>
    <w:basedOn w:val="DefaultParagraphFont"/>
    <w:link w:val="Bodycopy"/>
    <w:qFormat/>
    <w:rsid w:val="00305918"/>
    <w:rPr>
      <w:rFonts w:ascii="Times New Roman" w:eastAsia="Times" w:hAnsi="Times New Roman"/>
      <w:color w:val="000000"/>
      <w:sz w:val="24"/>
      <w:szCs w:val="24"/>
      <w:lang w:eastAsia="en-US"/>
    </w:rPr>
  </w:style>
  <w:style w:type="character" w:customStyle="1" w:styleId="StrongEmphasis">
    <w:name w:val="Strong Emphasis"/>
    <w:basedOn w:val="DefaultParagraphFont"/>
    <w:uiPriority w:val="99"/>
    <w:qFormat/>
    <w:rsid w:val="00501306"/>
    <w:rPr>
      <w:b/>
      <w:bCs/>
      <w:lang w:val="en-GB" w:eastAsia="en-GB"/>
    </w:rPr>
  </w:style>
  <w:style w:type="character" w:customStyle="1" w:styleId="APageheadingChar">
    <w:name w:val="A Page heading Char"/>
    <w:basedOn w:val="DefaultParagraphFont"/>
    <w:link w:val="APageheading"/>
    <w:qFormat/>
    <w:rsid w:val="00C701C1"/>
    <w:rPr>
      <w:rFonts w:ascii="Times New Roman" w:eastAsia="Times" w:hAnsi="Times New Roman"/>
      <w:color w:val="002776"/>
      <w:kern w:val="2"/>
      <w:sz w:val="52"/>
      <w:szCs w:val="52"/>
      <w:lang w:eastAsia="en-US"/>
    </w:rPr>
  </w:style>
  <w:style w:type="character" w:customStyle="1" w:styleId="Heading-1Char">
    <w:name w:val="Heading-1 Char"/>
    <w:basedOn w:val="APageheadingChar"/>
    <w:qFormat/>
    <w:rsid w:val="00C701C1"/>
    <w:rPr>
      <w:rFonts w:ascii="Times New Roman" w:eastAsia="Times" w:hAnsi="Times New Roman"/>
      <w:color w:val="002776"/>
      <w:kern w:val="2"/>
      <w:sz w:val="52"/>
      <w:szCs w:val="52"/>
      <w:lang w:val="en-US" w:eastAsia="en-US"/>
    </w:rPr>
  </w:style>
  <w:style w:type="character" w:customStyle="1" w:styleId="AppendixChar">
    <w:name w:val="Appendix Char"/>
    <w:basedOn w:val="DefaultParagraphFont"/>
    <w:link w:val="Appendix"/>
    <w:qFormat/>
    <w:rsid w:val="003F5CFC"/>
    <w:rPr>
      <w:rFonts w:cs="Calibri"/>
      <w:b/>
      <w:bCs/>
      <w:color w:val="0070C0"/>
      <w:kern w:val="2"/>
      <w:sz w:val="32"/>
      <w:lang w:val="nl-NL" w:eastAsia="en-US"/>
    </w:rPr>
  </w:style>
  <w:style w:type="character" w:customStyle="1" w:styleId="UnresolvedMention1">
    <w:name w:val="Unresolved Mention1"/>
    <w:basedOn w:val="DefaultParagraphFont"/>
    <w:uiPriority w:val="99"/>
    <w:semiHidden/>
    <w:unhideWhenUsed/>
    <w:qFormat/>
    <w:rsid w:val="0008434D"/>
    <w:rPr>
      <w:color w:val="808080"/>
      <w:shd w:val="clear" w:color="auto" w:fill="E6E6E6"/>
    </w:rPr>
  </w:style>
  <w:style w:type="character" w:styleId="Mention">
    <w:name w:val="Mention"/>
    <w:basedOn w:val="DefaultParagraphFont"/>
    <w:uiPriority w:val="99"/>
    <w:semiHidden/>
    <w:unhideWhenUsed/>
    <w:qFormat/>
    <w:rsid w:val="00170D9A"/>
    <w:rPr>
      <w:color w:val="2B579A"/>
      <w:shd w:val="clear" w:color="auto" w:fill="E6E6E6"/>
    </w:rPr>
  </w:style>
  <w:style w:type="character" w:customStyle="1" w:styleId="ListLabel1">
    <w:name w:val="ListLabel 1"/>
    <w:qFormat/>
    <w:rPr>
      <w:b/>
      <w:color w:val="6A1A41"/>
      <w:sz w:val="32"/>
    </w:rPr>
  </w:style>
  <w:style w:type="character" w:customStyle="1" w:styleId="ListLabel2">
    <w:name w:val="ListLabel 2"/>
    <w:qFormat/>
    <w:rPr>
      <w:b/>
      <w:i w:val="0"/>
      <w:color w:val="B10034"/>
      <w:sz w:val="28"/>
    </w:rPr>
  </w:style>
  <w:style w:type="character" w:customStyle="1" w:styleId="ListLabel3">
    <w:name w:val="ListLabel 3"/>
    <w:qFormat/>
    <w:rPr>
      <w:b w:val="0"/>
      <w:i w:val="0"/>
      <w:color w:val="85888B"/>
      <w:sz w:val="20"/>
    </w:rPr>
  </w:style>
  <w:style w:type="character" w:customStyle="1" w:styleId="ListLabel4">
    <w:name w:val="ListLabel 4"/>
    <w:qFormat/>
    <w:rPr>
      <w:b/>
      <w:color w:val="6A1A41"/>
      <w:sz w:val="32"/>
    </w:rPr>
  </w:style>
  <w:style w:type="character" w:customStyle="1" w:styleId="ListLabel5">
    <w:name w:val="ListLabel 5"/>
    <w:qFormat/>
    <w:rPr>
      <w:b/>
      <w:bCs/>
      <w:color w:val="B10034"/>
      <w:sz w:val="28"/>
    </w:rPr>
  </w:style>
  <w:style w:type="character" w:customStyle="1" w:styleId="ListLabel6">
    <w:name w:val="ListLabel 6"/>
    <w:qFormat/>
    <w:rPr>
      <w:b w:val="0"/>
      <w:i w:val="0"/>
      <w:color w:val="85888B"/>
      <w:sz w:val="20"/>
    </w:rPr>
  </w:style>
  <w:style w:type="character" w:customStyle="1" w:styleId="ListLabel7">
    <w:name w:val="ListLabel 7"/>
    <w:qFormat/>
    <w:rPr>
      <w:b w:val="0"/>
      <w:i w:val="0"/>
      <w:color w:val="595959"/>
      <w:sz w:val="20"/>
    </w:rPr>
  </w:style>
  <w:style w:type="character" w:customStyle="1" w:styleId="ListLabel8">
    <w:name w:val="ListLabel 8"/>
    <w:qFormat/>
    <w:rPr>
      <w:b w:val="0"/>
      <w:i w:val="0"/>
      <w:color w:val="595959"/>
      <w:sz w:val="20"/>
    </w:rPr>
  </w:style>
  <w:style w:type="character" w:customStyle="1" w:styleId="ListLabel9">
    <w:name w:val="ListLabel 9"/>
    <w:qFormat/>
    <w:rPr>
      <w:b w:val="0"/>
      <w:i w:val="0"/>
      <w:color w:val="595959"/>
      <w:sz w:val="20"/>
    </w:rPr>
  </w:style>
  <w:style w:type="character" w:customStyle="1" w:styleId="ListLabel10">
    <w:name w:val="ListLabel 10"/>
    <w:qFormat/>
    <w:rPr>
      <w:b w:val="0"/>
      <w:i w:val="0"/>
      <w:color w:val="595959"/>
      <w:sz w:val="20"/>
    </w:rPr>
  </w:style>
  <w:style w:type="character" w:customStyle="1" w:styleId="ListLabel11">
    <w:name w:val="ListLabel 11"/>
    <w:qFormat/>
    <w:rPr>
      <w:b w:val="0"/>
      <w:i w:val="0"/>
      <w:color w:val="595959"/>
      <w:sz w:val="20"/>
    </w:rPr>
  </w:style>
  <w:style w:type="character" w:customStyle="1" w:styleId="ListLabel12">
    <w:name w:val="ListLabel 12"/>
    <w:qFormat/>
    <w:rPr>
      <w:b w:val="0"/>
      <w:i w:val="0"/>
      <w:color w:val="595959"/>
      <w:sz w:val="2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eastAsia="Times New Roman" w:cs="Arial"/>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Arial"/>
      <w:b/>
      <w:sz w:val="24"/>
      <w:szCs w:val="24"/>
    </w:rPr>
  </w:style>
  <w:style w:type="character" w:customStyle="1" w:styleId="ListLabel21">
    <w:name w:val="ListLabel 21"/>
    <w:qFormat/>
    <w:rPr>
      <w:lang w:val="en-GB"/>
    </w:rPr>
  </w:style>
  <w:style w:type="character" w:customStyle="1" w:styleId="ListLabel22">
    <w:name w:val="ListLabel 22"/>
    <w:qFormat/>
    <w:rPr>
      <w:rFonts w:cs="Times New Roman"/>
    </w:rPr>
  </w:style>
  <w:style w:type="character" w:customStyle="1" w:styleId="ListLabel23">
    <w:name w:val="ListLabel 23"/>
    <w:qFormat/>
    <w:rPr>
      <w:rFonts w:cs="Times New Roman"/>
      <w:b w:val="0"/>
      <w:bCs w:val="0"/>
      <w:i w:val="0"/>
      <w:iCs w:val="0"/>
      <w:caps w:val="0"/>
      <w:smallCaps w:val="0"/>
      <w:strike w:val="0"/>
      <w:dstrike w:val="0"/>
      <w:vanish w:val="0"/>
      <w:color w:val="000000"/>
      <w:spacing w:val="0"/>
      <w:w w:val="100"/>
      <w:kern w:val="0"/>
      <w:position w:val="0"/>
      <w:sz w:val="2"/>
      <w:szCs w:val="24"/>
      <w:u w:val="none"/>
      <w:vertAlign w:val="baseline"/>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rPr>
  </w:style>
  <w:style w:type="character" w:customStyle="1" w:styleId="ListLabel29">
    <w:name w:val="ListLabel 29"/>
    <w:qFormat/>
    <w:rPr>
      <w:rFonts w:cs="Times New Roman"/>
    </w:rPr>
  </w:style>
  <w:style w:type="character" w:customStyle="1" w:styleId="ListLabel30">
    <w:name w:val="ListLabel 30"/>
    <w:qFormat/>
    <w:rPr>
      <w:rFonts w:cs="Times New Roman"/>
    </w:rPr>
  </w:style>
  <w:style w:type="character" w:customStyle="1" w:styleId="ListLabel31">
    <w:name w:val="ListLabel 31"/>
    <w:qFormat/>
    <w:rPr>
      <w:rFonts w:cs="Times New Roman"/>
      <w:b w:val="0"/>
      <w:bCs w:val="0"/>
      <w:i w:val="0"/>
      <w:iCs w:val="0"/>
      <w:caps w:val="0"/>
      <w:smallCaps w:val="0"/>
      <w:strike w:val="0"/>
      <w:dstrike w:val="0"/>
      <w:vanish w:val="0"/>
      <w:color w:val="000000"/>
      <w:spacing w:val="0"/>
      <w:kern w:val="0"/>
      <w:position w:val="0"/>
      <w:sz w:val="20"/>
      <w:u w:val="none"/>
      <w:vertAlign w:val="baseline"/>
      <w:em w:val="none"/>
    </w:rPr>
  </w:style>
  <w:style w:type="character" w:customStyle="1" w:styleId="ListLabel32">
    <w:name w:val="ListLabel 32"/>
    <w:qFormat/>
    <w:rPr>
      <w:rFonts w:cs="Times New Roman"/>
      <w:b w:val="0"/>
      <w:bCs w:val="0"/>
      <w:i w:val="0"/>
      <w:iCs w:val="0"/>
      <w:caps w:val="0"/>
      <w:smallCaps w:val="0"/>
      <w:strike w:val="0"/>
      <w:dstrike w:val="0"/>
      <w:vanish w:val="0"/>
      <w:color w:val="000000"/>
      <w:spacing w:val="0"/>
      <w:kern w:val="0"/>
      <w:position w:val="0"/>
      <w:sz w:val="20"/>
      <w:u w:val="none"/>
      <w:vertAlign w:val="baseline"/>
      <w:em w:val="none"/>
    </w:rPr>
  </w:style>
  <w:style w:type="character" w:customStyle="1" w:styleId="ListLabel33">
    <w:name w:val="ListLabel 33"/>
    <w:qFormat/>
    <w:rPr>
      <w:sz w:val="24"/>
      <w:szCs w:val="24"/>
    </w:rPr>
  </w:style>
  <w:style w:type="character" w:customStyle="1" w:styleId="ListLabel34">
    <w:name w:val="ListLabel 34"/>
    <w:qFormat/>
    <w:rPr>
      <w:sz w:val="28"/>
    </w:rPr>
  </w:style>
  <w:style w:type="character" w:customStyle="1" w:styleId="ListLabel35">
    <w:name w:val="ListLabel 35"/>
    <w:qFormat/>
    <w:rPr>
      <w:sz w:val="28"/>
    </w:rPr>
  </w:style>
  <w:style w:type="character" w:customStyle="1" w:styleId="ListLabel36">
    <w:name w:val="ListLabel 36"/>
    <w:qFormat/>
    <w:rPr>
      <w:sz w:val="28"/>
    </w:rPr>
  </w:style>
  <w:style w:type="character" w:customStyle="1" w:styleId="ListLabel37">
    <w:name w:val="ListLabel 37"/>
    <w:qFormat/>
    <w:rPr>
      <w:sz w:val="28"/>
    </w:rPr>
  </w:style>
  <w:style w:type="character" w:customStyle="1" w:styleId="ListLabel38">
    <w:name w:val="ListLabel 38"/>
    <w:qFormat/>
    <w:rPr>
      <w:sz w:val="28"/>
    </w:rPr>
  </w:style>
  <w:style w:type="character" w:customStyle="1" w:styleId="ListLabel39">
    <w:name w:val="ListLabel 39"/>
    <w:qFormat/>
    <w:rPr>
      <w:sz w:val="28"/>
    </w:rPr>
  </w:style>
  <w:style w:type="character" w:customStyle="1" w:styleId="ListLabel40">
    <w:name w:val="ListLabel 40"/>
    <w:qFormat/>
    <w:rPr>
      <w:color w:val="00000A"/>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eastAsia="Times" w:cs="Symbol"/>
    </w:rPr>
  </w:style>
  <w:style w:type="character" w:customStyle="1" w:styleId="ListLabel45">
    <w:name w:val="ListLabel 45"/>
    <w:qFormat/>
    <w:rPr>
      <w:rFonts w:cs="Arial"/>
    </w:rPr>
  </w:style>
  <w:style w:type="character" w:customStyle="1" w:styleId="ListLabel46">
    <w:name w:val="ListLabel 46"/>
    <w:qFormat/>
    <w:rPr>
      <w:rFonts w:cs="Arial"/>
    </w:rPr>
  </w:style>
  <w:style w:type="character" w:customStyle="1" w:styleId="ListLabel47">
    <w:name w:val="ListLabel 47"/>
    <w:qFormat/>
    <w:rPr>
      <w:rFonts w:cs="Arial"/>
    </w:rPr>
  </w:style>
  <w:style w:type="character" w:customStyle="1" w:styleId="ListLabel48">
    <w:name w:val="ListLabel 48"/>
    <w:qFormat/>
    <w:rPr>
      <w:sz w:val="20"/>
    </w:rPr>
  </w:style>
  <w:style w:type="character" w:customStyle="1" w:styleId="ListLabel49">
    <w:name w:val="ListLabel 49"/>
    <w:qFormat/>
    <w:rPr>
      <w:color w:val="00000A"/>
      <w:sz w:val="20"/>
    </w:rPr>
  </w:style>
  <w:style w:type="character" w:customStyle="1" w:styleId="ListLabel50">
    <w:name w:val="ListLabel 50"/>
    <w:qFormat/>
    <w:rPr>
      <w:sz w:val="20"/>
      <w:szCs w:val="20"/>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color w:val="006DB6"/>
    </w:rPr>
  </w:style>
  <w:style w:type="character" w:customStyle="1" w:styleId="ListLabel55">
    <w:name w:val="ListLabel 55"/>
    <w:qFormat/>
    <w:rPr>
      <w:color w:val="006DB6"/>
    </w:rPr>
  </w:style>
  <w:style w:type="character" w:customStyle="1" w:styleId="ListLabel56">
    <w:name w:val="ListLabel 56"/>
    <w:qFormat/>
    <w:rPr>
      <w:color w:val="006DB6"/>
    </w:rPr>
  </w:style>
  <w:style w:type="character" w:customStyle="1" w:styleId="ListLabel57">
    <w:name w:val="ListLabel 57"/>
    <w:qFormat/>
    <w:rPr>
      <w:color w:val="006DB6"/>
    </w:rPr>
  </w:style>
  <w:style w:type="character" w:customStyle="1" w:styleId="ListLabel58">
    <w:name w:val="ListLabel 58"/>
    <w:qFormat/>
    <w:rPr>
      <w:color w:val="006DB6"/>
    </w:rPr>
  </w:style>
  <w:style w:type="character" w:customStyle="1" w:styleId="ListLabel59">
    <w:name w:val="ListLabel 59"/>
    <w:qFormat/>
    <w:rPr>
      <w:color w:val="006DB6"/>
    </w:rPr>
  </w:style>
  <w:style w:type="character" w:customStyle="1" w:styleId="ListLabel60">
    <w:name w:val="ListLabel 60"/>
    <w:qFormat/>
    <w:rPr>
      <w:color w:val="006DB6"/>
    </w:rPr>
  </w:style>
  <w:style w:type="character" w:customStyle="1" w:styleId="ListLabel61">
    <w:name w:val="ListLabel 61"/>
    <w:qFormat/>
    <w:rPr>
      <w:color w:val="006DB6"/>
    </w:rPr>
  </w:style>
  <w:style w:type="character" w:customStyle="1" w:styleId="ListLabel62">
    <w:name w:val="ListLabel 62"/>
    <w:qFormat/>
    <w:rPr>
      <w:color w:val="006DB6"/>
    </w:rPr>
  </w:style>
  <w:style w:type="character" w:customStyle="1" w:styleId="ListLabel63">
    <w:name w:val="ListLabel 63"/>
    <w:qFormat/>
    <w:rPr>
      <w:color w:val="006DB6"/>
      <w:sz w:val="28"/>
    </w:rPr>
  </w:style>
  <w:style w:type="character" w:customStyle="1" w:styleId="ListLabel64">
    <w:name w:val="ListLabel 64"/>
    <w:qFormat/>
    <w:rPr>
      <w:color w:val="006DB6"/>
      <w:sz w:val="22"/>
    </w:rPr>
  </w:style>
  <w:style w:type="character" w:customStyle="1" w:styleId="ListLabel65">
    <w:name w:val="ListLabel 65"/>
    <w:qFormat/>
    <w:rPr>
      <w:color w:val="006DB6"/>
    </w:rPr>
  </w:style>
  <w:style w:type="character" w:customStyle="1" w:styleId="ListLabel66">
    <w:name w:val="ListLabel 66"/>
    <w:qFormat/>
    <w:rPr>
      <w:color w:val="00000A"/>
    </w:rPr>
  </w:style>
  <w:style w:type="character" w:customStyle="1" w:styleId="ListLabel67">
    <w:name w:val="ListLabel 67"/>
    <w:qFormat/>
    <w:rPr>
      <w:color w:val="00000A"/>
    </w:rPr>
  </w:style>
  <w:style w:type="character" w:customStyle="1" w:styleId="ListLabel68">
    <w:name w:val="ListLabel 68"/>
    <w:qFormat/>
    <w:rPr>
      <w:color w:val="00000A"/>
    </w:rPr>
  </w:style>
  <w:style w:type="character" w:customStyle="1" w:styleId="ListLabel69">
    <w:name w:val="ListLabel 69"/>
    <w:qFormat/>
    <w:rPr>
      <w:color w:val="000000"/>
    </w:rPr>
  </w:style>
  <w:style w:type="character" w:customStyle="1" w:styleId="ListLabel70">
    <w:name w:val="ListLabel 70"/>
    <w:qFormat/>
    <w:rPr>
      <w:color w:val="000000"/>
    </w:rPr>
  </w:style>
  <w:style w:type="character" w:customStyle="1" w:styleId="ListLabel71">
    <w:name w:val="ListLabel 71"/>
    <w:qFormat/>
    <w:rPr>
      <w:color w:val="000000"/>
    </w:rPr>
  </w:style>
  <w:style w:type="character" w:customStyle="1" w:styleId="ListLabel72">
    <w:name w:val="ListLabel 72"/>
    <w:qFormat/>
    <w:rPr>
      <w:color w:val="000000"/>
    </w:rPr>
  </w:style>
  <w:style w:type="character" w:customStyle="1" w:styleId="ListLabel73">
    <w:name w:val="ListLabel 73"/>
    <w:qFormat/>
    <w:rPr>
      <w:color w:val="000000"/>
    </w:rPr>
  </w:style>
  <w:style w:type="character" w:customStyle="1" w:styleId="ListLabel74">
    <w:name w:val="ListLabel 74"/>
    <w:qFormat/>
    <w:rPr>
      <w:color w:val="000000"/>
    </w:rPr>
  </w:style>
  <w:style w:type="character" w:customStyle="1" w:styleId="ListLabel75">
    <w:name w:val="ListLabel 75"/>
    <w:qFormat/>
    <w:rPr>
      <w:color w:val="000000"/>
    </w:rPr>
  </w:style>
  <w:style w:type="character" w:customStyle="1" w:styleId="ListLabel76">
    <w:name w:val="ListLabel 76"/>
    <w:qFormat/>
    <w:rPr>
      <w:color w:val="000000"/>
    </w:rPr>
  </w:style>
  <w:style w:type="character" w:customStyle="1" w:styleId="ListLabel77">
    <w:name w:val="ListLabel 77"/>
    <w:qFormat/>
    <w:rPr>
      <w:color w:val="000000"/>
    </w:rPr>
  </w:style>
  <w:style w:type="character" w:customStyle="1" w:styleId="ListLabel78">
    <w:name w:val="ListLabel 78"/>
    <w:qFormat/>
    <w:rPr>
      <w:color w:val="000000"/>
    </w:rPr>
  </w:style>
  <w:style w:type="character" w:customStyle="1" w:styleId="ListLabel79">
    <w:name w:val="ListLabel 79"/>
    <w:qFormat/>
    <w:rPr>
      <w:color w:val="000000"/>
    </w:rPr>
  </w:style>
  <w:style w:type="character" w:customStyle="1" w:styleId="ListLabel80">
    <w:name w:val="ListLabel 80"/>
    <w:qFormat/>
    <w:rPr>
      <w:color w:val="000000"/>
    </w:rPr>
  </w:style>
  <w:style w:type="character" w:customStyle="1" w:styleId="ListLabel81">
    <w:name w:val="ListLabel 81"/>
    <w:qFormat/>
    <w:rPr>
      <w:b w:val="0"/>
      <w:i w:val="0"/>
      <w:sz w:val="18"/>
    </w:rPr>
  </w:style>
  <w:style w:type="character" w:customStyle="1" w:styleId="ListLabel82">
    <w:name w:val="ListLabel 82"/>
    <w:qFormat/>
    <w:rPr>
      <w:b w:val="0"/>
      <w:i w:val="0"/>
      <w:sz w:val="18"/>
    </w:rPr>
  </w:style>
  <w:style w:type="character" w:customStyle="1" w:styleId="ListLabel83">
    <w:name w:val="ListLabel 83"/>
    <w:qFormat/>
    <w:rPr>
      <w:color w:val="000000"/>
    </w:rPr>
  </w:style>
  <w:style w:type="character" w:customStyle="1" w:styleId="ListLabel84">
    <w:name w:val="ListLabel 84"/>
    <w:qFormat/>
    <w:rPr>
      <w:color w:val="000000"/>
    </w:rPr>
  </w:style>
  <w:style w:type="character" w:customStyle="1" w:styleId="ListLabel85">
    <w:name w:val="ListLabel 85"/>
    <w:qFormat/>
    <w:rPr>
      <w:color w:val="000000"/>
    </w:rPr>
  </w:style>
  <w:style w:type="character" w:customStyle="1" w:styleId="ListLabel86">
    <w:name w:val="ListLabel 86"/>
    <w:qFormat/>
    <w:rPr>
      <w:color w:val="000000"/>
    </w:rPr>
  </w:style>
  <w:style w:type="character" w:customStyle="1" w:styleId="ListLabel87">
    <w:name w:val="ListLabel 87"/>
    <w:qFormat/>
    <w:rPr>
      <w:color w:val="000000"/>
    </w:rPr>
  </w:style>
  <w:style w:type="character" w:customStyle="1" w:styleId="ListLabel88">
    <w:name w:val="ListLabel 88"/>
    <w:qFormat/>
    <w:rPr>
      <w:color w:val="000000"/>
    </w:rPr>
  </w:style>
  <w:style w:type="character" w:customStyle="1" w:styleId="ListLabel89">
    <w:name w:val="ListLabel 89"/>
    <w:qFormat/>
    <w:rPr>
      <w:color w:val="000000"/>
    </w:rPr>
  </w:style>
  <w:style w:type="character" w:customStyle="1" w:styleId="ListLabel90">
    <w:name w:val="ListLabel 90"/>
    <w:qFormat/>
    <w:rPr>
      <w:b w:val="0"/>
      <w:i w:val="0"/>
      <w:color w:val="006DB6"/>
      <w:sz w:val="18"/>
    </w:rPr>
  </w:style>
  <w:style w:type="character" w:customStyle="1" w:styleId="ListLabel91">
    <w:name w:val="ListLabel 91"/>
    <w:qFormat/>
    <w:rPr>
      <w:b w:val="0"/>
      <w:i w:val="0"/>
      <w:color w:val="006DB6"/>
      <w:sz w:val="18"/>
    </w:rPr>
  </w:style>
  <w:style w:type="character" w:customStyle="1" w:styleId="ListLabel92">
    <w:name w:val="ListLabel 92"/>
    <w:qFormat/>
    <w:rPr>
      <w:color w:val="006DB6"/>
    </w:rPr>
  </w:style>
  <w:style w:type="character" w:customStyle="1" w:styleId="ListLabel93">
    <w:name w:val="ListLabel 93"/>
    <w:qFormat/>
    <w:rPr>
      <w:color w:val="006DB6"/>
    </w:rPr>
  </w:style>
  <w:style w:type="character" w:customStyle="1" w:styleId="ListLabel94">
    <w:name w:val="ListLabel 94"/>
    <w:qFormat/>
    <w:rPr>
      <w:color w:val="006DB6"/>
    </w:rPr>
  </w:style>
  <w:style w:type="character" w:customStyle="1" w:styleId="ListLabel95">
    <w:name w:val="ListLabel 95"/>
    <w:qFormat/>
    <w:rPr>
      <w:color w:val="006DB6"/>
    </w:rPr>
  </w:style>
  <w:style w:type="character" w:customStyle="1" w:styleId="ListLabel96">
    <w:name w:val="ListLabel 96"/>
    <w:qFormat/>
    <w:rPr>
      <w:color w:val="006DB6"/>
    </w:rPr>
  </w:style>
  <w:style w:type="character" w:customStyle="1" w:styleId="ListLabel97">
    <w:name w:val="ListLabel 97"/>
    <w:qFormat/>
    <w:rPr>
      <w:color w:val="006DB6"/>
    </w:rPr>
  </w:style>
  <w:style w:type="character" w:customStyle="1" w:styleId="ListLabel98">
    <w:name w:val="ListLabel 98"/>
    <w:qFormat/>
    <w:rPr>
      <w:color w:val="006DB6"/>
    </w:rPr>
  </w:style>
  <w:style w:type="character" w:customStyle="1" w:styleId="ListLabel99">
    <w:name w:val="ListLabel 99"/>
    <w:qFormat/>
    <w:rPr>
      <w:b w:val="0"/>
      <w:i w:val="0"/>
      <w:color w:val="00000A"/>
      <w:sz w:val="24"/>
      <w:szCs w:val="24"/>
    </w:rPr>
  </w:style>
  <w:style w:type="character" w:customStyle="1" w:styleId="ListLabel100">
    <w:name w:val="ListLabel 100"/>
    <w:qFormat/>
    <w:rPr>
      <w:b w:val="0"/>
      <w:i w:val="0"/>
      <w:color w:val="00000A"/>
      <w:sz w:val="22"/>
      <w:szCs w:val="22"/>
    </w:rPr>
  </w:style>
  <w:style w:type="character" w:customStyle="1" w:styleId="ListLabel101">
    <w:name w:val="ListLabel 101"/>
    <w:qFormat/>
    <w:rPr>
      <w:b/>
      <w:i w:val="0"/>
      <w:color w:val="00000A"/>
      <w:sz w:val="20"/>
      <w:szCs w:val="20"/>
    </w:rPr>
  </w:style>
  <w:style w:type="character" w:customStyle="1" w:styleId="ListLabel102">
    <w:name w:val="ListLabel 102"/>
    <w:qFormat/>
    <w:rPr>
      <w:b w:val="0"/>
      <w:i w:val="0"/>
      <w:color w:val="00000A"/>
      <w:sz w:val="22"/>
      <w:szCs w:val="22"/>
    </w:rPr>
  </w:style>
  <w:style w:type="character" w:customStyle="1" w:styleId="ListLabel103">
    <w:name w:val="ListLabel 103"/>
    <w:qFormat/>
    <w:rPr>
      <w:b w:val="0"/>
      <w:i w:val="0"/>
      <w:color w:val="00000A"/>
      <w:sz w:val="22"/>
      <w:szCs w:val="22"/>
    </w:rPr>
  </w:style>
  <w:style w:type="character" w:customStyle="1" w:styleId="ListLabel104">
    <w:name w:val="ListLabel 104"/>
    <w:qFormat/>
    <w:rPr>
      <w:b w:val="0"/>
      <w:i w:val="0"/>
      <w:color w:val="00000A"/>
      <w:sz w:val="24"/>
      <w:szCs w:val="24"/>
    </w:rPr>
  </w:style>
  <w:style w:type="character" w:customStyle="1" w:styleId="ListLabel105">
    <w:name w:val="ListLabel 105"/>
    <w:qFormat/>
    <w:rPr>
      <w:b w:val="0"/>
      <w:i w:val="0"/>
      <w:color w:val="00000A"/>
      <w:sz w:val="22"/>
      <w:szCs w:val="22"/>
    </w:rPr>
  </w:style>
  <w:style w:type="character" w:customStyle="1" w:styleId="ListLabel106">
    <w:name w:val="ListLabel 106"/>
    <w:qFormat/>
    <w:rPr>
      <w:b/>
      <w:i w:val="0"/>
      <w:color w:val="00000A"/>
      <w:sz w:val="20"/>
      <w:szCs w:val="20"/>
    </w:rPr>
  </w:style>
  <w:style w:type="character" w:customStyle="1" w:styleId="ListLabel107">
    <w:name w:val="ListLabel 107"/>
    <w:qFormat/>
    <w:rPr>
      <w:b w:val="0"/>
      <w:i w:val="0"/>
      <w:color w:val="00000A"/>
      <w:sz w:val="22"/>
      <w:szCs w:val="22"/>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Times New Roman"/>
      <w:b/>
      <w:bCs w:val="0"/>
      <w:i/>
      <w:iCs w:val="0"/>
      <w:caps w:val="0"/>
      <w:smallCaps w:val="0"/>
      <w:strike w:val="0"/>
      <w:dstrike w:val="0"/>
      <w:vanish w:val="0"/>
      <w:color w:val="000000"/>
      <w:spacing w:val="0"/>
      <w:kern w:val="0"/>
      <w:position w:val="0"/>
      <w:sz w:val="20"/>
      <w:u w:val="none"/>
      <w:vertAlign w:val="baseline"/>
      <w:em w:val="none"/>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lang w:val="fr-BE"/>
    </w:rPr>
  </w:style>
  <w:style w:type="character" w:customStyle="1" w:styleId="ListLabel120">
    <w:name w:val="ListLabel 120"/>
    <w:qFormat/>
    <w:rPr>
      <w:rFonts w:eastAsia="Times New Roman"/>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Times New Roman"/>
    </w:rPr>
  </w:style>
  <w:style w:type="character" w:customStyle="1" w:styleId="ListLabel127">
    <w:name w:val="ListLabel 127"/>
    <w:qFormat/>
    <w:rPr>
      <w:rFonts w:cs="Times New Roman"/>
    </w:rPr>
  </w:style>
  <w:style w:type="character" w:customStyle="1" w:styleId="ListLabel128">
    <w:name w:val="ListLabel 128"/>
    <w:qFormat/>
    <w:rPr>
      <w:rFonts w:cs="Times New Roman"/>
    </w:rPr>
  </w:style>
  <w:style w:type="character" w:customStyle="1" w:styleId="ListLabel129">
    <w:name w:val="ListLabel 129"/>
    <w:qFormat/>
    <w:rPr>
      <w:rFonts w:cs="Times New Roman"/>
    </w:rPr>
  </w:style>
  <w:style w:type="character" w:customStyle="1" w:styleId="ListLabel130">
    <w:name w:val="ListLabel 130"/>
    <w:qFormat/>
    <w:rPr>
      <w:rFonts w:cs="Times New Roman"/>
    </w:rPr>
  </w:style>
  <w:style w:type="character" w:customStyle="1" w:styleId="ListLabel131">
    <w:name w:val="ListLabel 131"/>
    <w:qFormat/>
    <w:rPr>
      <w:rFonts w:cs="Times New Roman"/>
    </w:rPr>
  </w:style>
  <w:style w:type="character" w:customStyle="1" w:styleId="ListLabel132">
    <w:name w:val="ListLabel 132"/>
    <w:qFormat/>
    <w:rPr>
      <w:rFonts w:cs="Times New Roman"/>
    </w:rPr>
  </w:style>
  <w:style w:type="character" w:customStyle="1" w:styleId="ListLabel133">
    <w:name w:val="ListLabel 133"/>
    <w:qFormat/>
    <w:rPr>
      <w:rFonts w:cs="Times New Roman"/>
    </w:rPr>
  </w:style>
  <w:style w:type="character" w:customStyle="1" w:styleId="ListLabel134">
    <w:name w:val="ListLabel 134"/>
    <w:qFormat/>
    <w:rPr>
      <w:rFonts w:cs="Times New Roman"/>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eastAsia="Times New Roman" w:cs="Times New Roman"/>
      <w:sz w:val="20"/>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sz w:val="20"/>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character" w:customStyle="1" w:styleId="ListLabel157">
    <w:name w:val="ListLabel 157"/>
    <w:qFormat/>
    <w:rPr>
      <w:rFonts w:cs="Courier New"/>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cs="Courier New"/>
    </w:rPr>
  </w:style>
  <w:style w:type="character" w:customStyle="1" w:styleId="ListLabel163">
    <w:name w:val="ListLabel 163"/>
    <w:qFormat/>
    <w:rPr>
      <w:lang w:val="en-GB"/>
    </w:rPr>
  </w:style>
  <w:style w:type="character" w:customStyle="1" w:styleId="ListLabel164">
    <w:name w:val="ListLabel 164"/>
    <w:qFormat/>
    <w:rPr>
      <w:rFonts w:asciiTheme="minorHAnsi" w:hAnsiTheme="minorHAnsi" w:cstheme="minorHAnsi"/>
      <w:lang w:val="en-GB"/>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AR PL SungtiL GB" w:hAnsi="Liberation Sans" w:cs="Lohit Devanagari"/>
      <w:sz w:val="28"/>
      <w:szCs w:val="28"/>
    </w:rPr>
  </w:style>
  <w:style w:type="paragraph" w:styleId="BodyText">
    <w:name w:val="Body Text"/>
    <w:basedOn w:val="Normal"/>
    <w:link w:val="BodyTextChar"/>
    <w:locked/>
    <w:rsid w:val="002D5C23"/>
    <w:pPr>
      <w:spacing w:line="240" w:lineRule="auto"/>
    </w:pPr>
    <w:rPr>
      <w:rFonts w:ascii="Adobe Garamond Pro" w:hAnsi="Adobe Garamond Pro"/>
      <w:color w:val="00000A"/>
      <w:sz w:val="22"/>
      <w:lang w:val="en-GB"/>
    </w:rPr>
  </w:style>
  <w:style w:type="paragraph" w:styleId="List">
    <w:name w:val="List"/>
    <w:basedOn w:val="BodyText"/>
    <w:rPr>
      <w:rFonts w:cs="Lohit Devanagari"/>
    </w:rPr>
  </w:style>
  <w:style w:type="paragraph" w:styleId="Caption">
    <w:name w:val="caption"/>
    <w:basedOn w:val="Normal"/>
    <w:next w:val="Normal"/>
    <w:link w:val="CaptionChar"/>
    <w:uiPriority w:val="35"/>
    <w:qFormat/>
    <w:rsid w:val="00EE0D0F"/>
    <w:pPr>
      <w:spacing w:line="312" w:lineRule="auto"/>
    </w:pPr>
    <w:rPr>
      <w:rFonts w:ascii="Arial" w:hAnsi="Arial"/>
      <w:bCs/>
      <w:i/>
      <w:color w:val="00000A"/>
      <w:sz w:val="18"/>
      <w:lang w:val="nl-NL"/>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locked/>
    <w:rsid w:val="007971CE"/>
    <w:pPr>
      <w:tabs>
        <w:tab w:val="center" w:pos="4513"/>
        <w:tab w:val="right" w:pos="9026"/>
      </w:tabs>
    </w:pPr>
  </w:style>
  <w:style w:type="paragraph" w:styleId="Footer">
    <w:name w:val="footer"/>
    <w:basedOn w:val="Normal"/>
    <w:link w:val="FooterChar"/>
    <w:uiPriority w:val="99"/>
    <w:qFormat/>
    <w:rsid w:val="00B11107"/>
    <w:pPr>
      <w:tabs>
        <w:tab w:val="center" w:pos="4320"/>
        <w:tab w:val="right" w:pos="9214"/>
      </w:tabs>
    </w:pPr>
    <w:rPr>
      <w:rFonts w:asciiTheme="minorHAnsi" w:hAnsiTheme="minorHAnsi" w:cs="Arial"/>
      <w:i/>
      <w:color w:val="943634" w:themeColor="accent2" w:themeShade="BF"/>
      <w:sz w:val="18"/>
    </w:rPr>
  </w:style>
  <w:style w:type="paragraph" w:customStyle="1" w:styleId="Endorsement">
    <w:name w:val="Endorsement"/>
    <w:basedOn w:val="Footer"/>
    <w:link w:val="EndorsementCar"/>
    <w:qFormat/>
    <w:rsid w:val="00503F88"/>
    <w:rPr>
      <w:b/>
    </w:rPr>
  </w:style>
  <w:style w:type="paragraph" w:styleId="FootnoteText">
    <w:name w:val="footnote text"/>
    <w:aliases w:val="Schriftart: 9 pt,Schriftart: 10 pt,Schriftart: 8 pt,WB-Fußnotentext,fn,Footnotes,Footnote ak,Fodnotetekst Jesper,Footnote Text Char1,Footnote Text Char Char,Footnote Text Char1 Char Char,Footnote Text Char Char Char Char,footnote,f"/>
    <w:basedOn w:val="Normal"/>
    <w:link w:val="FootnoteTextChar"/>
    <w:uiPriority w:val="99"/>
    <w:qFormat/>
    <w:rsid w:val="00893F1C"/>
    <w:pPr>
      <w:tabs>
        <w:tab w:val="left" w:pos="284"/>
      </w:tabs>
      <w:spacing w:line="200" w:lineRule="atLeast"/>
      <w:ind w:left="284" w:hanging="284"/>
    </w:pPr>
    <w:rPr>
      <w:sz w:val="18"/>
      <w:lang w:val="nl-NL"/>
    </w:rPr>
  </w:style>
  <w:style w:type="paragraph" w:styleId="TOC1">
    <w:name w:val="toc 1"/>
    <w:basedOn w:val="Normal"/>
    <w:next w:val="Normal"/>
    <w:uiPriority w:val="39"/>
    <w:qFormat/>
    <w:rsid w:val="008F184D"/>
    <w:pPr>
      <w:spacing w:before="240" w:after="0"/>
      <w:jc w:val="left"/>
    </w:pPr>
    <w:rPr>
      <w:rFonts w:asciiTheme="majorHAnsi" w:hAnsiTheme="majorHAnsi"/>
      <w:b/>
      <w:bCs/>
      <w:caps/>
      <w:sz w:val="24"/>
      <w:szCs w:val="24"/>
    </w:rPr>
  </w:style>
  <w:style w:type="paragraph" w:styleId="TOC2">
    <w:name w:val="toc 2"/>
    <w:basedOn w:val="Heading3"/>
    <w:next w:val="Normal"/>
    <w:uiPriority w:val="39"/>
    <w:qFormat/>
    <w:rsid w:val="008F184D"/>
    <w:pPr>
      <w:keepNext w:val="0"/>
      <w:keepLines w:val="0"/>
      <w:numPr>
        <w:ilvl w:val="0"/>
        <w:numId w:val="0"/>
      </w:numPr>
      <w:spacing w:before="0" w:after="0"/>
      <w:jc w:val="left"/>
      <w:outlineLvl w:val="9"/>
    </w:pPr>
    <w:rPr>
      <w:szCs w:val="20"/>
      <w:lang w:val="en-US"/>
    </w:rPr>
  </w:style>
  <w:style w:type="paragraph" w:styleId="TOC3">
    <w:name w:val="toc 3"/>
    <w:basedOn w:val="Normal"/>
    <w:next w:val="Normal"/>
    <w:uiPriority w:val="39"/>
    <w:qFormat/>
    <w:rsid w:val="00665868"/>
    <w:pPr>
      <w:spacing w:before="0" w:after="0"/>
      <w:ind w:left="200"/>
      <w:jc w:val="left"/>
    </w:pPr>
    <w:rPr>
      <w:rFonts w:asciiTheme="minorHAnsi" w:hAnsiTheme="minorHAnsi"/>
    </w:rPr>
  </w:style>
  <w:style w:type="paragraph" w:styleId="TOC4">
    <w:name w:val="toc 4"/>
    <w:basedOn w:val="Normal"/>
    <w:next w:val="Normal"/>
    <w:uiPriority w:val="39"/>
    <w:rsid w:val="0051094A"/>
    <w:pPr>
      <w:spacing w:before="0" w:after="0"/>
      <w:ind w:left="400"/>
      <w:jc w:val="left"/>
    </w:pPr>
    <w:rPr>
      <w:rFonts w:asciiTheme="minorHAnsi" w:hAnsiTheme="minorHAnsi"/>
    </w:rPr>
  </w:style>
  <w:style w:type="paragraph" w:styleId="TOC5">
    <w:name w:val="toc 5"/>
    <w:basedOn w:val="Normal"/>
    <w:next w:val="Normal"/>
    <w:uiPriority w:val="39"/>
    <w:rsid w:val="0051094A"/>
    <w:pPr>
      <w:spacing w:before="0" w:after="0"/>
      <w:ind w:left="600"/>
      <w:jc w:val="left"/>
    </w:pPr>
    <w:rPr>
      <w:rFonts w:asciiTheme="minorHAnsi" w:hAnsiTheme="minorHAnsi"/>
    </w:rPr>
  </w:style>
  <w:style w:type="paragraph" w:styleId="TOC6">
    <w:name w:val="toc 6"/>
    <w:basedOn w:val="Normal"/>
    <w:next w:val="Normal"/>
    <w:uiPriority w:val="39"/>
    <w:rsid w:val="0051094A"/>
    <w:pPr>
      <w:spacing w:before="0" w:after="0"/>
      <w:ind w:left="800"/>
      <w:jc w:val="left"/>
    </w:pPr>
    <w:rPr>
      <w:rFonts w:asciiTheme="minorHAnsi" w:hAnsiTheme="minorHAnsi"/>
    </w:rPr>
  </w:style>
  <w:style w:type="paragraph" w:styleId="TOC7">
    <w:name w:val="toc 7"/>
    <w:basedOn w:val="Normal"/>
    <w:next w:val="Normal"/>
    <w:uiPriority w:val="39"/>
    <w:rsid w:val="0051094A"/>
    <w:pPr>
      <w:spacing w:before="0" w:after="0"/>
      <w:ind w:left="1000"/>
      <w:jc w:val="left"/>
    </w:pPr>
    <w:rPr>
      <w:rFonts w:asciiTheme="minorHAnsi" w:hAnsiTheme="minorHAnsi"/>
    </w:rPr>
  </w:style>
  <w:style w:type="paragraph" w:styleId="TOC8">
    <w:name w:val="toc 8"/>
    <w:basedOn w:val="Normal"/>
    <w:next w:val="Normal"/>
    <w:uiPriority w:val="39"/>
    <w:rsid w:val="0051094A"/>
    <w:pPr>
      <w:spacing w:before="0" w:after="0"/>
      <w:ind w:left="1200"/>
      <w:jc w:val="left"/>
    </w:pPr>
    <w:rPr>
      <w:rFonts w:asciiTheme="minorHAnsi" w:hAnsiTheme="minorHAnsi"/>
    </w:rPr>
  </w:style>
  <w:style w:type="paragraph" w:styleId="TOC9">
    <w:name w:val="toc 9"/>
    <w:basedOn w:val="Normal"/>
    <w:next w:val="Normal"/>
    <w:uiPriority w:val="39"/>
    <w:rsid w:val="0051094A"/>
    <w:pPr>
      <w:spacing w:before="0" w:after="0"/>
      <w:ind w:left="1400"/>
      <w:jc w:val="left"/>
    </w:pPr>
    <w:rPr>
      <w:rFonts w:asciiTheme="minorHAnsi" w:hAnsiTheme="minorHAnsi"/>
    </w:rPr>
  </w:style>
  <w:style w:type="paragraph" w:styleId="Index1">
    <w:name w:val="index 1"/>
    <w:basedOn w:val="Normal"/>
    <w:next w:val="Normal"/>
    <w:qFormat/>
    <w:rsid w:val="0051094A"/>
    <w:pPr>
      <w:tabs>
        <w:tab w:val="right" w:pos="4658"/>
      </w:tabs>
      <w:ind w:left="240" w:hanging="240"/>
    </w:pPr>
    <w:rPr>
      <w:sz w:val="18"/>
    </w:rPr>
  </w:style>
  <w:style w:type="paragraph" w:styleId="Index2">
    <w:name w:val="index 2"/>
    <w:basedOn w:val="Normal"/>
    <w:next w:val="Normal"/>
    <w:qFormat/>
    <w:rsid w:val="0051094A"/>
    <w:pPr>
      <w:tabs>
        <w:tab w:val="right" w:pos="4658"/>
      </w:tabs>
      <w:ind w:left="480" w:hanging="240"/>
    </w:pPr>
    <w:rPr>
      <w:sz w:val="18"/>
    </w:rPr>
  </w:style>
  <w:style w:type="paragraph" w:styleId="Index3">
    <w:name w:val="index 3"/>
    <w:basedOn w:val="Normal"/>
    <w:next w:val="Normal"/>
    <w:qFormat/>
    <w:rsid w:val="0051094A"/>
    <w:pPr>
      <w:tabs>
        <w:tab w:val="right" w:pos="4658"/>
      </w:tabs>
      <w:ind w:hanging="240"/>
    </w:pPr>
    <w:rPr>
      <w:sz w:val="18"/>
    </w:rPr>
  </w:style>
  <w:style w:type="paragraph" w:styleId="Index4">
    <w:name w:val="index 4"/>
    <w:basedOn w:val="Normal"/>
    <w:next w:val="Normal"/>
    <w:qFormat/>
    <w:rsid w:val="0051094A"/>
    <w:pPr>
      <w:tabs>
        <w:tab w:val="right" w:pos="4658"/>
      </w:tabs>
      <w:ind w:left="960" w:hanging="240"/>
    </w:pPr>
    <w:rPr>
      <w:sz w:val="18"/>
    </w:rPr>
  </w:style>
  <w:style w:type="paragraph" w:styleId="Index5">
    <w:name w:val="index 5"/>
    <w:basedOn w:val="Normal"/>
    <w:next w:val="Normal"/>
    <w:qFormat/>
    <w:rsid w:val="0051094A"/>
    <w:pPr>
      <w:tabs>
        <w:tab w:val="right" w:pos="4658"/>
      </w:tabs>
      <w:ind w:left="1200" w:hanging="240"/>
    </w:pPr>
    <w:rPr>
      <w:sz w:val="18"/>
    </w:rPr>
  </w:style>
  <w:style w:type="paragraph" w:styleId="Index6">
    <w:name w:val="index 6"/>
    <w:basedOn w:val="Normal"/>
    <w:next w:val="Normal"/>
    <w:qFormat/>
    <w:rsid w:val="0051094A"/>
    <w:pPr>
      <w:tabs>
        <w:tab w:val="right" w:pos="4658"/>
      </w:tabs>
      <w:ind w:left="1440" w:hanging="240"/>
    </w:pPr>
    <w:rPr>
      <w:sz w:val="18"/>
    </w:rPr>
  </w:style>
  <w:style w:type="paragraph" w:styleId="Index7">
    <w:name w:val="index 7"/>
    <w:basedOn w:val="Normal"/>
    <w:next w:val="Normal"/>
    <w:qFormat/>
    <w:rsid w:val="0051094A"/>
    <w:pPr>
      <w:tabs>
        <w:tab w:val="right" w:pos="4658"/>
      </w:tabs>
      <w:ind w:left="1680" w:hanging="240"/>
    </w:pPr>
    <w:rPr>
      <w:sz w:val="18"/>
    </w:rPr>
  </w:style>
  <w:style w:type="paragraph" w:styleId="Index8">
    <w:name w:val="index 8"/>
    <w:basedOn w:val="Normal"/>
    <w:next w:val="Normal"/>
    <w:qFormat/>
    <w:rsid w:val="0051094A"/>
    <w:pPr>
      <w:tabs>
        <w:tab w:val="right" w:pos="4658"/>
      </w:tabs>
      <w:ind w:left="1920" w:hanging="240"/>
    </w:pPr>
    <w:rPr>
      <w:sz w:val="18"/>
    </w:rPr>
  </w:style>
  <w:style w:type="paragraph" w:styleId="Index9">
    <w:name w:val="index 9"/>
    <w:basedOn w:val="Normal"/>
    <w:next w:val="Normal"/>
    <w:qFormat/>
    <w:rsid w:val="0051094A"/>
    <w:pPr>
      <w:tabs>
        <w:tab w:val="right" w:pos="4658"/>
      </w:tabs>
      <w:ind w:left="2160" w:hanging="240"/>
    </w:pPr>
    <w:rPr>
      <w:sz w:val="18"/>
    </w:rPr>
  </w:style>
  <w:style w:type="paragraph" w:styleId="IndexHeading">
    <w:name w:val="index heading"/>
    <w:basedOn w:val="Normal"/>
    <w:qFormat/>
    <w:rsid w:val="0051094A"/>
    <w:pPr>
      <w:spacing w:before="240"/>
      <w:jc w:val="center"/>
    </w:pPr>
    <w:rPr>
      <w:b/>
      <w:sz w:val="26"/>
    </w:rPr>
  </w:style>
  <w:style w:type="paragraph" w:customStyle="1" w:styleId="Bullet">
    <w:name w:val="Bullet"/>
    <w:basedOn w:val="Normal"/>
    <w:link w:val="BulletChar"/>
    <w:qFormat/>
    <w:rsid w:val="00C10142"/>
    <w:pPr>
      <w:spacing w:line="240" w:lineRule="exact"/>
    </w:pPr>
    <w:rPr>
      <w:rFonts w:cs="Arial"/>
      <w:lang w:val="nl-NL"/>
    </w:rPr>
  </w:style>
  <w:style w:type="paragraph" w:styleId="CommentText">
    <w:name w:val="annotation text"/>
    <w:basedOn w:val="Normal"/>
    <w:link w:val="CommentTextChar"/>
    <w:uiPriority w:val="99"/>
    <w:qFormat/>
    <w:rsid w:val="00880FA3"/>
  </w:style>
  <w:style w:type="paragraph" w:styleId="CommentSubject">
    <w:name w:val="annotation subject"/>
    <w:basedOn w:val="CommentText"/>
    <w:link w:val="CommentSubjectChar"/>
    <w:uiPriority w:val="99"/>
    <w:qFormat/>
    <w:rsid w:val="00880FA3"/>
    <w:rPr>
      <w:b/>
      <w:bCs/>
    </w:rPr>
  </w:style>
  <w:style w:type="paragraph" w:styleId="BalloonText">
    <w:name w:val="Balloon Text"/>
    <w:basedOn w:val="Normal"/>
    <w:link w:val="BalloonTextChar"/>
    <w:uiPriority w:val="99"/>
    <w:qFormat/>
    <w:rsid w:val="00880FA3"/>
    <w:rPr>
      <w:rFonts w:ascii="Tahoma" w:hAnsi="Tahoma" w:cs="Tahoma"/>
      <w:sz w:val="16"/>
      <w:szCs w:val="16"/>
    </w:rPr>
  </w:style>
  <w:style w:type="paragraph" w:customStyle="1" w:styleId="Documenttitle0">
    <w:name w:val="Document title"/>
    <w:basedOn w:val="Normal"/>
    <w:qFormat/>
    <w:rsid w:val="00B1524E"/>
    <w:pPr>
      <w:spacing w:after="200" w:line="420" w:lineRule="exact"/>
    </w:pPr>
    <w:rPr>
      <w:b/>
      <w:bCs/>
      <w:color w:val="00468C"/>
      <w:sz w:val="36"/>
    </w:rPr>
  </w:style>
  <w:style w:type="paragraph" w:customStyle="1" w:styleId="Documentsubtitle">
    <w:name w:val="Document subtitle"/>
    <w:basedOn w:val="Normal"/>
    <w:qFormat/>
    <w:rsid w:val="00B1524E"/>
    <w:pPr>
      <w:spacing w:before="240" w:line="380" w:lineRule="exact"/>
      <w:outlineLvl w:val="0"/>
    </w:pPr>
    <w:rPr>
      <w:b/>
      <w:bCs/>
      <w:color w:val="00468C"/>
      <w:sz w:val="28"/>
    </w:rPr>
  </w:style>
  <w:style w:type="paragraph" w:styleId="TOCHeading">
    <w:name w:val="TOC Heading"/>
    <w:basedOn w:val="Normal"/>
    <w:next w:val="Normal"/>
    <w:uiPriority w:val="39"/>
    <w:unhideWhenUsed/>
    <w:qFormat/>
    <w:rsid w:val="006C5C7F"/>
    <w:pPr>
      <w:keepNext/>
      <w:keepLines/>
      <w:pageBreakBefore/>
      <w:spacing w:after="240" w:line="240" w:lineRule="auto"/>
    </w:pPr>
    <w:rPr>
      <w:b/>
      <w:kern w:val="2"/>
      <w:sz w:val="32"/>
      <w:szCs w:val="32"/>
      <w:lang w:val="nl-NL"/>
    </w:rPr>
  </w:style>
  <w:style w:type="paragraph" w:customStyle="1" w:styleId="DocumentTitle">
    <w:name w:val="Document Title"/>
    <w:basedOn w:val="Normal"/>
    <w:link w:val="DocumentTitleChar"/>
    <w:qFormat/>
    <w:rsid w:val="006251B8"/>
    <w:pPr>
      <w:spacing w:before="240" w:line="240" w:lineRule="auto"/>
      <w:ind w:left="992"/>
    </w:pPr>
    <w:rPr>
      <w:rFonts w:cs="Arial"/>
      <w:b/>
      <w:bCs/>
      <w:color w:val="6A1A41"/>
      <w:sz w:val="48"/>
      <w:szCs w:val="44"/>
      <w:lang w:val="nl-NL"/>
    </w:rPr>
  </w:style>
  <w:style w:type="paragraph" w:customStyle="1" w:styleId="CompanyConfidential">
    <w:name w:val="Company Confidential"/>
    <w:basedOn w:val="Footer"/>
    <w:link w:val="CompanyConfidentialCar"/>
    <w:qFormat/>
    <w:rsid w:val="007B44FF"/>
    <w:rPr>
      <w:smallCaps/>
    </w:rPr>
  </w:style>
  <w:style w:type="paragraph" w:styleId="NoSpacing">
    <w:name w:val="No Spacing"/>
    <w:link w:val="NoSpacingChar"/>
    <w:uiPriority w:val="1"/>
    <w:qFormat/>
    <w:rsid w:val="00B7000E"/>
    <w:rPr>
      <w:rFonts w:ascii="Arial" w:hAnsi="Arial"/>
      <w:lang w:val="fr-FR" w:eastAsia="en-US"/>
    </w:rPr>
  </w:style>
  <w:style w:type="paragraph" w:customStyle="1" w:styleId="DocSub-Title">
    <w:name w:val="Doc Sub-Title"/>
    <w:basedOn w:val="Normal"/>
    <w:qFormat/>
    <w:rsid w:val="000F601C"/>
    <w:pPr>
      <w:spacing w:line="240" w:lineRule="auto"/>
      <w:ind w:left="992"/>
    </w:pPr>
    <w:rPr>
      <w:rFonts w:cs="Arial"/>
      <w:sz w:val="40"/>
      <w:szCs w:val="28"/>
    </w:rPr>
  </w:style>
  <w:style w:type="paragraph" w:styleId="EndnoteText">
    <w:name w:val="endnote text"/>
    <w:basedOn w:val="Normal"/>
    <w:link w:val="EndnoteTextChar"/>
    <w:locked/>
    <w:rsid w:val="000A7209"/>
    <w:pPr>
      <w:spacing w:line="240" w:lineRule="auto"/>
    </w:pPr>
  </w:style>
  <w:style w:type="paragraph" w:customStyle="1" w:styleId="Textfooter">
    <w:name w:val="Text footer"/>
    <w:basedOn w:val="Normal"/>
    <w:qFormat/>
    <w:rsid w:val="007971CE"/>
    <w:pPr>
      <w:spacing w:line="190" w:lineRule="exact"/>
    </w:pPr>
    <w:rPr>
      <w:i/>
      <w:iCs/>
      <w:color w:val="00468C"/>
      <w:sz w:val="16"/>
    </w:rPr>
  </w:style>
  <w:style w:type="paragraph" w:customStyle="1" w:styleId="AppendixLevel1">
    <w:name w:val="Appendix Level 1"/>
    <w:basedOn w:val="Normal"/>
    <w:next w:val="Normal"/>
    <w:qFormat/>
    <w:rsid w:val="00CA2160"/>
    <w:pPr>
      <w:keepNext/>
      <w:keepLines/>
      <w:pageBreakBefore/>
      <w:spacing w:after="240" w:line="240" w:lineRule="auto"/>
      <w:outlineLvl w:val="0"/>
    </w:pPr>
    <w:rPr>
      <w:b/>
      <w:sz w:val="32"/>
      <w:lang w:val="en-GB"/>
    </w:rPr>
  </w:style>
  <w:style w:type="paragraph" w:customStyle="1" w:styleId="Appendixlevel2">
    <w:name w:val="Appendix level 2"/>
    <w:basedOn w:val="Normal"/>
    <w:next w:val="Normal"/>
    <w:qFormat/>
    <w:rsid w:val="00E444B6"/>
    <w:pPr>
      <w:spacing w:before="240" w:after="60"/>
      <w:outlineLvl w:val="1"/>
    </w:pPr>
    <w:rPr>
      <w:b/>
      <w:sz w:val="22"/>
    </w:rPr>
  </w:style>
  <w:style w:type="paragraph" w:customStyle="1" w:styleId="Appendixlevel3">
    <w:name w:val="Appendix level 3"/>
    <w:basedOn w:val="Normal"/>
    <w:next w:val="Normal"/>
    <w:qFormat/>
    <w:rsid w:val="00333765"/>
    <w:pPr>
      <w:keepNext/>
      <w:keepLines/>
      <w:spacing w:before="240" w:after="60" w:line="240" w:lineRule="auto"/>
      <w:outlineLvl w:val="2"/>
    </w:pPr>
    <w:rPr>
      <w:b/>
      <w:lang w:val="nl-NL"/>
    </w:rPr>
  </w:style>
  <w:style w:type="paragraph" w:customStyle="1" w:styleId="NumberedBullits">
    <w:name w:val="Numbered Bullits"/>
    <w:basedOn w:val="Normal"/>
    <w:qFormat/>
    <w:rsid w:val="003F4F89"/>
    <w:rPr>
      <w:lang w:val="en-GB"/>
    </w:rPr>
  </w:style>
  <w:style w:type="paragraph" w:styleId="NormalWeb">
    <w:name w:val="Normal (Web)"/>
    <w:basedOn w:val="Normal"/>
    <w:uiPriority w:val="99"/>
    <w:unhideWhenUsed/>
    <w:qFormat/>
    <w:locked/>
    <w:rsid w:val="00020857"/>
    <w:pPr>
      <w:spacing w:beforeAutospacing="1" w:afterAutospacing="1" w:line="240" w:lineRule="auto"/>
    </w:pPr>
    <w:rPr>
      <w:rFonts w:ascii="Times New Roman" w:hAnsi="Times New Roman"/>
      <w:color w:val="00000A"/>
      <w:sz w:val="24"/>
      <w:szCs w:val="24"/>
      <w:lang w:val="nl-NL" w:eastAsia="nl-NL"/>
    </w:rPr>
  </w:style>
  <w:style w:type="paragraph" w:customStyle="1" w:styleId="TableText">
    <w:name w:val="Table Text"/>
    <w:basedOn w:val="Normal"/>
    <w:link w:val="TableTextChar"/>
    <w:qFormat/>
    <w:rsid w:val="00A0051F"/>
    <w:pPr>
      <w:spacing w:before="60" w:after="60"/>
      <w:ind w:left="57"/>
    </w:pPr>
    <w:rPr>
      <w:lang w:val="nl-NL"/>
    </w:rPr>
  </w:style>
  <w:style w:type="paragraph" w:customStyle="1" w:styleId="Textadress">
    <w:name w:val="Text adress"/>
    <w:basedOn w:val="Normal"/>
    <w:qFormat/>
    <w:rsid w:val="00D267B4"/>
    <w:pPr>
      <w:spacing w:line="190" w:lineRule="exact"/>
    </w:pPr>
    <w:rPr>
      <w:color w:val="00468C"/>
      <w:sz w:val="16"/>
    </w:rPr>
  </w:style>
  <w:style w:type="paragraph" w:styleId="Subtitle">
    <w:name w:val="Subtitle"/>
    <w:basedOn w:val="Normal"/>
    <w:next w:val="Normal"/>
    <w:link w:val="SubtitleChar"/>
    <w:autoRedefine/>
    <w:uiPriority w:val="11"/>
    <w:qFormat/>
    <w:rsid w:val="0052042F"/>
    <w:pPr>
      <w:spacing w:line="240" w:lineRule="auto"/>
      <w:ind w:left="567"/>
      <w:outlineLvl w:val="1"/>
    </w:pPr>
    <w:rPr>
      <w:b/>
      <w:i/>
      <w:color w:val="00000A"/>
      <w:sz w:val="22"/>
      <w:szCs w:val="24"/>
      <w:lang w:val="fr-FR"/>
    </w:rPr>
  </w:style>
  <w:style w:type="paragraph" w:customStyle="1" w:styleId="Mailadress">
    <w:name w:val="Mail adress"/>
    <w:basedOn w:val="Normal"/>
    <w:qFormat/>
    <w:rsid w:val="00EE0D0F"/>
    <w:pPr>
      <w:spacing w:line="190" w:lineRule="exact"/>
    </w:pPr>
    <w:rPr>
      <w:color w:val="0096CC"/>
      <w:sz w:val="16"/>
    </w:rPr>
  </w:style>
  <w:style w:type="paragraph" w:styleId="ListParagraph">
    <w:name w:val="List Paragraph"/>
    <w:aliases w:val="Normal bullet 2,List Paragraph1,Bullet list,Lettre d'introduction,Paragrafo elenco,1st level - Bullet List Paragraph,Bullet List Paragraph,Medium Grid 1 - Accent 21,Numbered List,List Paragraph11,Normal bullet 21,List Paragraph111"/>
    <w:basedOn w:val="Normal"/>
    <w:link w:val="ListParagraphChar"/>
    <w:uiPriority w:val="34"/>
    <w:qFormat/>
    <w:rsid w:val="001660B0"/>
    <w:pPr>
      <w:spacing w:after="200" w:line="276" w:lineRule="auto"/>
      <w:ind w:left="720"/>
      <w:contextualSpacing/>
    </w:pPr>
    <w:rPr>
      <w:rFonts w:ascii="Verdana" w:eastAsia="Calibri" w:hAnsi="Verdana"/>
      <w:color w:val="00000A"/>
      <w:sz w:val="17"/>
      <w:szCs w:val="22"/>
      <w:lang w:val="en-GB"/>
    </w:rPr>
  </w:style>
  <w:style w:type="paragraph" w:customStyle="1" w:styleId="Default">
    <w:name w:val="Default"/>
    <w:qFormat/>
    <w:rsid w:val="001660B0"/>
    <w:rPr>
      <w:rFonts w:ascii="Arial" w:eastAsia="Calibri" w:hAnsi="Arial" w:cs="Arial"/>
      <w:color w:val="000000"/>
      <w:sz w:val="24"/>
      <w:szCs w:val="24"/>
      <w:lang w:eastAsia="en-US"/>
    </w:rPr>
  </w:style>
  <w:style w:type="paragraph" w:styleId="Title">
    <w:name w:val="Title"/>
    <w:basedOn w:val="Normal"/>
    <w:next w:val="Normal"/>
    <w:link w:val="TitleChar"/>
    <w:uiPriority w:val="10"/>
    <w:qFormat/>
    <w:rsid w:val="00D1007E"/>
    <w:pPr>
      <w:pBdr>
        <w:bottom w:val="single" w:sz="8" w:space="4" w:color="4F81BD"/>
      </w:pBdr>
      <w:spacing w:after="300" w:line="240" w:lineRule="auto"/>
      <w:contextualSpacing/>
    </w:pPr>
    <w:rPr>
      <w:rFonts w:ascii="Cambria" w:hAnsi="Cambria"/>
      <w:color w:val="17365D"/>
      <w:spacing w:val="5"/>
      <w:kern w:val="2"/>
      <w:sz w:val="52"/>
      <w:szCs w:val="52"/>
      <w:lang w:val="nl-NL"/>
    </w:rPr>
  </w:style>
  <w:style w:type="paragraph" w:styleId="DocumentMap">
    <w:name w:val="Document Map"/>
    <w:basedOn w:val="Normal"/>
    <w:link w:val="DocumentMapChar"/>
    <w:uiPriority w:val="99"/>
    <w:qFormat/>
    <w:locked/>
    <w:rsid w:val="00A13CE5"/>
    <w:rPr>
      <w:rFonts w:ascii="Tahoma" w:hAnsi="Tahoma" w:cs="Tahoma"/>
      <w:sz w:val="16"/>
      <w:szCs w:val="16"/>
    </w:rPr>
  </w:style>
  <w:style w:type="paragraph" w:styleId="Revision">
    <w:name w:val="Revision"/>
    <w:uiPriority w:val="99"/>
    <w:semiHidden/>
    <w:qFormat/>
    <w:rsid w:val="00DC7761"/>
    <w:rPr>
      <w:color w:val="595959"/>
      <w:lang w:val="en-US" w:eastAsia="en-US"/>
    </w:rPr>
  </w:style>
  <w:style w:type="paragraph" w:customStyle="1" w:styleId="StyleHeading5JustifiedAfter12pt">
    <w:name w:val="Style Heading 5 + Justified After:  12 pt"/>
    <w:basedOn w:val="Heading5"/>
    <w:qFormat/>
    <w:rsid w:val="00E348D8"/>
    <w:pPr>
      <w:keepNext/>
      <w:widowControl w:val="0"/>
      <w:tabs>
        <w:tab w:val="left" w:pos="0"/>
        <w:tab w:val="left" w:pos="142"/>
      </w:tabs>
      <w:spacing w:after="60"/>
      <w:ind w:hanging="879"/>
    </w:pPr>
    <w:rPr>
      <w:rFonts w:ascii="Verdana" w:hAnsi="Verdana"/>
      <w:b w:val="0"/>
      <w:color w:val="00000A"/>
      <w:sz w:val="18"/>
      <w:lang w:val="en-GB"/>
    </w:rPr>
  </w:style>
  <w:style w:type="paragraph" w:styleId="Quote">
    <w:name w:val="Quote"/>
    <w:basedOn w:val="Normal"/>
    <w:next w:val="Normal"/>
    <w:link w:val="QuoteChar"/>
    <w:uiPriority w:val="29"/>
    <w:qFormat/>
    <w:rsid w:val="00CF2913"/>
    <w:pPr>
      <w:spacing w:line="240" w:lineRule="auto"/>
    </w:pPr>
    <w:rPr>
      <w:rFonts w:eastAsia="Calibri"/>
      <w:i/>
      <w:iCs/>
      <w:color w:val="000000"/>
      <w:sz w:val="22"/>
      <w:szCs w:val="24"/>
      <w:lang w:val="nl-NL" w:eastAsia="nl-NL"/>
    </w:rPr>
  </w:style>
  <w:style w:type="paragraph" w:customStyle="1" w:styleId="Aufzhlungnumeriert">
    <w:name w:val="Aufzählung numeriert"/>
    <w:basedOn w:val="Normal"/>
    <w:qFormat/>
    <w:rsid w:val="002D5C2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 w:val="left" w:pos="9923"/>
        <w:tab w:val="left" w:pos="10206"/>
        <w:tab w:val="left" w:pos="10490"/>
        <w:tab w:val="left" w:pos="10773"/>
        <w:tab w:val="left" w:pos="11057"/>
        <w:tab w:val="left" w:pos="11340"/>
        <w:tab w:val="left" w:pos="11624"/>
        <w:tab w:val="left" w:pos="11907"/>
        <w:tab w:val="left" w:pos="12191"/>
        <w:tab w:val="left" w:pos="12474"/>
        <w:tab w:val="left" w:pos="12758"/>
        <w:tab w:val="left" w:pos="13041"/>
        <w:tab w:val="left" w:pos="13325"/>
        <w:tab w:val="left" w:pos="13608"/>
        <w:tab w:val="left" w:pos="13892"/>
        <w:tab w:val="left" w:pos="14175"/>
        <w:tab w:val="left" w:pos="14459"/>
        <w:tab w:val="left" w:pos="14742"/>
        <w:tab w:val="left" w:pos="15026"/>
        <w:tab w:val="left" w:pos="15309"/>
        <w:tab w:val="left" w:pos="15593"/>
        <w:tab w:val="left" w:pos="15876"/>
        <w:tab w:val="left" w:pos="16160"/>
        <w:tab w:val="left" w:pos="16443"/>
        <w:tab w:val="left" w:pos="16727"/>
        <w:tab w:val="left" w:pos="17010"/>
      </w:tabs>
      <w:spacing w:before="60" w:line="240" w:lineRule="auto"/>
      <w:ind w:left="284" w:hanging="284"/>
    </w:pPr>
    <w:rPr>
      <w:rFonts w:ascii="Times New Roman" w:eastAsia="Calibri" w:hAnsi="Times New Roman"/>
      <w:color w:val="00000A"/>
      <w:sz w:val="22"/>
      <w:szCs w:val="22"/>
      <w:lang w:val="nl-NL" w:eastAsia="da-DK"/>
    </w:rPr>
  </w:style>
  <w:style w:type="paragraph" w:customStyle="1" w:styleId="Tabel">
    <w:name w:val="Tabel"/>
    <w:basedOn w:val="Normal"/>
    <w:qFormat/>
    <w:rsid w:val="002D5C23"/>
    <w:pPr>
      <w:keepNext/>
      <w:keepLines/>
      <w:spacing w:before="60" w:after="60" w:line="240" w:lineRule="auto"/>
    </w:pPr>
    <w:rPr>
      <w:rFonts w:ascii="Times New Roman" w:eastAsia="Calibri" w:hAnsi="Times New Roman"/>
      <w:color w:val="00000A"/>
      <w:sz w:val="22"/>
      <w:szCs w:val="22"/>
      <w:lang w:val="nl-NL" w:eastAsia="nl-NL"/>
    </w:rPr>
  </w:style>
  <w:style w:type="paragraph" w:customStyle="1" w:styleId="Heading1Intro">
    <w:name w:val="Heading 1 Intro"/>
    <w:basedOn w:val="Heading1"/>
    <w:next w:val="Normal"/>
    <w:qFormat/>
    <w:rsid w:val="002D5C23"/>
    <w:pPr>
      <w:pageBreakBefore w:val="0"/>
      <w:pBdr>
        <w:bottom w:val="single" w:sz="8" w:space="5" w:color="00000A"/>
      </w:pBdr>
      <w:spacing w:after="2400" w:line="240" w:lineRule="auto"/>
      <w:outlineLvl w:val="1"/>
    </w:pPr>
    <w:rPr>
      <w:rFonts w:ascii="Futura Std Medium" w:hAnsi="Futura Std Medium"/>
      <w:b w:val="0"/>
      <w:bCs w:val="0"/>
      <w:color w:val="00000A"/>
      <w:kern w:val="2"/>
      <w:sz w:val="36"/>
      <w:lang w:val="en-GB"/>
    </w:rPr>
  </w:style>
  <w:style w:type="paragraph" w:customStyle="1" w:styleId="Sectiontitle">
    <w:name w:val="Section title"/>
    <w:basedOn w:val="Normal"/>
    <w:qFormat/>
    <w:rsid w:val="002D5C23"/>
    <w:pPr>
      <w:spacing w:line="310" w:lineRule="exact"/>
    </w:pPr>
    <w:rPr>
      <w:rFonts w:ascii="Arial" w:hAnsi="Arial"/>
      <w:b/>
      <w:bCs/>
      <w:color w:val="00000A"/>
      <w:sz w:val="32"/>
    </w:rPr>
  </w:style>
  <w:style w:type="paragraph" w:customStyle="1" w:styleId="Sectionheading">
    <w:name w:val="Section heading"/>
    <w:basedOn w:val="Normal"/>
    <w:qFormat/>
    <w:rsid w:val="002D5C23"/>
    <w:rPr>
      <w:rFonts w:ascii="Arial" w:hAnsi="Arial"/>
      <w:b/>
      <w:bCs/>
      <w:color w:val="00000A"/>
    </w:rPr>
  </w:style>
  <w:style w:type="paragraph" w:customStyle="1" w:styleId="Sectionsubheading">
    <w:name w:val="Section subheading"/>
    <w:basedOn w:val="Normal"/>
    <w:qFormat/>
    <w:rsid w:val="002D5C23"/>
    <w:pPr>
      <w:spacing w:before="360"/>
    </w:pPr>
    <w:rPr>
      <w:rFonts w:ascii="Arial" w:hAnsi="Arial"/>
      <w:b/>
      <w:bCs/>
      <w:color w:val="00000A"/>
    </w:rPr>
  </w:style>
  <w:style w:type="paragraph" w:customStyle="1" w:styleId="NumHeading3">
    <w:name w:val="NumHeading3"/>
    <w:basedOn w:val="Heading3"/>
    <w:qFormat/>
    <w:rsid w:val="002D5C23"/>
    <w:pPr>
      <w:keepLines w:val="0"/>
      <w:tabs>
        <w:tab w:val="left" w:pos="2127"/>
      </w:tabs>
      <w:spacing w:before="0" w:after="0" w:line="312" w:lineRule="auto"/>
      <w:ind w:left="851"/>
    </w:pPr>
    <w:rPr>
      <w:rFonts w:ascii="Arial" w:hAnsi="Arial"/>
      <w:b w:val="0"/>
      <w:color w:val="003366"/>
      <w:sz w:val="22"/>
      <w:szCs w:val="22"/>
    </w:rPr>
  </w:style>
  <w:style w:type="paragraph" w:styleId="NormalIndent">
    <w:name w:val="Normal Indent"/>
    <w:basedOn w:val="Normal"/>
    <w:link w:val="NormalIndentChar0"/>
    <w:qFormat/>
    <w:locked/>
    <w:rsid w:val="002D5C23"/>
    <w:pPr>
      <w:spacing w:line="240" w:lineRule="auto"/>
      <w:ind w:left="709"/>
    </w:pPr>
    <w:rPr>
      <w:rFonts w:ascii="Times New Roman" w:hAnsi="Times New Roman"/>
      <w:color w:val="00000A"/>
      <w:sz w:val="22"/>
      <w:lang w:val="en-GB"/>
    </w:rPr>
  </w:style>
  <w:style w:type="paragraph" w:customStyle="1" w:styleId="NormalIndent1">
    <w:name w:val="Normal Indent1"/>
    <w:basedOn w:val="Normal"/>
    <w:link w:val="NormalindentChar"/>
    <w:qFormat/>
    <w:rsid w:val="002D5C23"/>
    <w:pPr>
      <w:spacing w:before="240" w:line="240" w:lineRule="auto"/>
      <w:ind w:left="709"/>
    </w:pPr>
    <w:rPr>
      <w:rFonts w:ascii="Times New Roman" w:hAnsi="Times New Roman"/>
      <w:color w:val="00000A"/>
      <w:sz w:val="22"/>
      <w:lang w:val="en-GB"/>
    </w:rPr>
  </w:style>
  <w:style w:type="paragraph" w:styleId="BlockText">
    <w:name w:val="Block Text"/>
    <w:basedOn w:val="Normal"/>
    <w:qFormat/>
    <w:locked/>
    <w:rsid w:val="002D5C23"/>
    <w:pPr>
      <w:shd w:val="pct25" w:color="00FFFF" w:fill="auto"/>
      <w:spacing w:line="240" w:lineRule="auto"/>
      <w:ind w:left="1134" w:right="402"/>
    </w:pPr>
    <w:rPr>
      <w:rFonts w:ascii="Times New Roman" w:hAnsi="Times New Roman"/>
      <w:iCs/>
      <w:color w:val="000080"/>
      <w:sz w:val="22"/>
      <w:lang w:val="en-GB"/>
    </w:rPr>
  </w:style>
  <w:style w:type="paragraph" w:customStyle="1" w:styleId="Kopje">
    <w:name w:val="Kopje"/>
    <w:basedOn w:val="Normal"/>
    <w:next w:val="Normal"/>
    <w:qFormat/>
    <w:rsid w:val="002D5C23"/>
    <w:pPr>
      <w:keepNext/>
      <w:spacing w:line="312" w:lineRule="auto"/>
    </w:pPr>
    <w:rPr>
      <w:rFonts w:ascii="Arial" w:hAnsi="Arial"/>
      <w:color w:val="003366"/>
      <w:szCs w:val="24"/>
      <w:lang w:val="nl-NL" w:eastAsia="zh-TW"/>
    </w:rPr>
  </w:style>
  <w:style w:type="paragraph" w:customStyle="1" w:styleId="ListBulletIndented">
    <w:name w:val="List Bullet (Indented)"/>
    <w:basedOn w:val="ListBullet"/>
    <w:qFormat/>
    <w:rsid w:val="002D5C23"/>
    <w:pPr>
      <w:spacing w:before="40" w:after="40" w:line="240" w:lineRule="auto"/>
    </w:pPr>
    <w:rPr>
      <w:rFonts w:ascii="Times New Roman" w:hAnsi="Times New Roman"/>
      <w:color w:val="00000A"/>
      <w:sz w:val="22"/>
      <w:szCs w:val="24"/>
      <w:lang w:val="en-GB"/>
    </w:rPr>
  </w:style>
  <w:style w:type="paragraph" w:styleId="ListBullet">
    <w:name w:val="List Bullet"/>
    <w:basedOn w:val="Normal"/>
    <w:qFormat/>
    <w:locked/>
    <w:rsid w:val="002D5C23"/>
    <w:pPr>
      <w:contextualSpacing/>
    </w:pPr>
  </w:style>
  <w:style w:type="paragraph" w:customStyle="1" w:styleId="English">
    <w:name w:val="English"/>
    <w:basedOn w:val="Normal"/>
    <w:qFormat/>
    <w:rsid w:val="006B1653"/>
    <w:pPr>
      <w:keepNext/>
      <w:spacing w:line="240" w:lineRule="auto"/>
      <w:ind w:left="284"/>
    </w:pPr>
    <w:rPr>
      <w:rFonts w:ascii="Arial" w:hAnsi="Arial" w:cs="Arial"/>
      <w:i/>
      <w:color w:val="31849B"/>
      <w:sz w:val="18"/>
      <w:szCs w:val="24"/>
    </w:rPr>
  </w:style>
  <w:style w:type="paragraph" w:customStyle="1" w:styleId="CVTitle">
    <w:name w:val="CV Title"/>
    <w:basedOn w:val="Normal"/>
    <w:qFormat/>
    <w:rsid w:val="003F6D1D"/>
    <w:pPr>
      <w:suppressAutoHyphens/>
      <w:spacing w:line="240" w:lineRule="auto"/>
      <w:ind w:left="113" w:right="113"/>
      <w:jc w:val="right"/>
    </w:pPr>
    <w:rPr>
      <w:rFonts w:ascii="Arial Narrow" w:hAnsi="Arial Narrow"/>
      <w:b/>
      <w:bCs/>
      <w:color w:val="00000A"/>
      <w:spacing w:val="10"/>
      <w:sz w:val="28"/>
      <w:lang w:val="en-GB" w:eastAsia="ar-SA"/>
    </w:rPr>
  </w:style>
  <w:style w:type="paragraph" w:customStyle="1" w:styleId="CVHeading1">
    <w:name w:val="CV Heading 1"/>
    <w:basedOn w:val="Normal"/>
    <w:next w:val="Normal"/>
    <w:qFormat/>
    <w:rsid w:val="003F6D1D"/>
    <w:pPr>
      <w:suppressAutoHyphens/>
      <w:spacing w:before="74" w:line="240" w:lineRule="auto"/>
      <w:ind w:left="113" w:right="113"/>
      <w:jc w:val="right"/>
    </w:pPr>
    <w:rPr>
      <w:rFonts w:ascii="Arial Narrow" w:hAnsi="Arial Narrow"/>
      <w:b/>
      <w:color w:val="00000A"/>
      <w:sz w:val="24"/>
      <w:lang w:val="en-GB" w:eastAsia="ar-SA"/>
    </w:rPr>
  </w:style>
  <w:style w:type="paragraph" w:customStyle="1" w:styleId="CVHeading2-FirstLine">
    <w:name w:val="CV Heading 2 - First Line"/>
    <w:basedOn w:val="Normal"/>
    <w:next w:val="Normal"/>
    <w:qFormat/>
    <w:rsid w:val="003F6D1D"/>
    <w:pPr>
      <w:suppressAutoHyphens/>
      <w:spacing w:before="74" w:line="240" w:lineRule="auto"/>
      <w:ind w:left="113" w:right="113"/>
      <w:jc w:val="right"/>
    </w:pPr>
    <w:rPr>
      <w:rFonts w:ascii="Arial Narrow" w:hAnsi="Arial Narrow"/>
      <w:color w:val="00000A"/>
      <w:sz w:val="22"/>
      <w:lang w:val="en-GB" w:eastAsia="ar-SA"/>
    </w:rPr>
  </w:style>
  <w:style w:type="paragraph" w:customStyle="1" w:styleId="CVHeading3">
    <w:name w:val="CV Heading 3"/>
    <w:basedOn w:val="Normal"/>
    <w:next w:val="Normal"/>
    <w:qFormat/>
    <w:rsid w:val="003F6D1D"/>
    <w:pPr>
      <w:suppressAutoHyphens/>
      <w:spacing w:line="240" w:lineRule="auto"/>
      <w:ind w:left="113" w:right="113"/>
      <w:jc w:val="right"/>
      <w:textAlignment w:val="center"/>
    </w:pPr>
    <w:rPr>
      <w:rFonts w:ascii="Arial Narrow" w:hAnsi="Arial Narrow"/>
      <w:color w:val="00000A"/>
      <w:lang w:val="en-GB" w:eastAsia="ar-SA"/>
    </w:rPr>
  </w:style>
  <w:style w:type="paragraph" w:customStyle="1" w:styleId="CVHeading3-FirstLine">
    <w:name w:val="CV Heading 3 - First Line"/>
    <w:basedOn w:val="CVHeading3"/>
    <w:qFormat/>
    <w:rsid w:val="003F6D1D"/>
    <w:pPr>
      <w:spacing w:before="74"/>
    </w:pPr>
  </w:style>
  <w:style w:type="paragraph" w:customStyle="1" w:styleId="CVHeadingLanguage">
    <w:name w:val="CV Heading Language"/>
    <w:basedOn w:val="Normal"/>
    <w:qFormat/>
    <w:rsid w:val="003F6D1D"/>
    <w:pPr>
      <w:suppressAutoHyphens/>
      <w:spacing w:line="240" w:lineRule="auto"/>
      <w:ind w:left="113" w:right="113"/>
      <w:jc w:val="right"/>
    </w:pPr>
    <w:rPr>
      <w:rFonts w:ascii="Arial Narrow" w:hAnsi="Arial Narrow"/>
      <w:b/>
      <w:color w:val="00000A"/>
      <w:sz w:val="22"/>
      <w:lang w:val="en-GB" w:eastAsia="ar-SA"/>
    </w:rPr>
  </w:style>
  <w:style w:type="paragraph" w:customStyle="1" w:styleId="LevelAssessment-Code">
    <w:name w:val="Level Assessment - Code"/>
    <w:basedOn w:val="Normal"/>
    <w:qFormat/>
    <w:rsid w:val="003F6D1D"/>
    <w:pPr>
      <w:suppressAutoHyphens/>
      <w:spacing w:line="240" w:lineRule="auto"/>
      <w:ind w:left="28"/>
      <w:jc w:val="center"/>
    </w:pPr>
    <w:rPr>
      <w:rFonts w:ascii="Arial Narrow" w:hAnsi="Arial Narrow"/>
      <w:color w:val="00000A"/>
      <w:sz w:val="18"/>
      <w:lang w:val="en-GB" w:eastAsia="ar-SA"/>
    </w:rPr>
  </w:style>
  <w:style w:type="paragraph" w:customStyle="1" w:styleId="LevelAssessment-Description">
    <w:name w:val="Level Assessment - Description"/>
    <w:basedOn w:val="LevelAssessment-Code"/>
    <w:qFormat/>
    <w:rsid w:val="003F6D1D"/>
    <w:pPr>
      <w:textAlignment w:val="bottom"/>
    </w:pPr>
  </w:style>
  <w:style w:type="paragraph" w:customStyle="1" w:styleId="CVHeadingLevel">
    <w:name w:val="CV Heading Level"/>
    <w:basedOn w:val="CVHeading3"/>
    <w:next w:val="Normal"/>
    <w:qFormat/>
    <w:rsid w:val="003F6D1D"/>
    <w:rPr>
      <w:i/>
    </w:rPr>
  </w:style>
  <w:style w:type="paragraph" w:customStyle="1" w:styleId="LevelAssessment-Heading1">
    <w:name w:val="Level Assessment - Heading 1"/>
    <w:basedOn w:val="LevelAssessment-Code"/>
    <w:qFormat/>
    <w:rsid w:val="003F6D1D"/>
    <w:pPr>
      <w:ind w:left="57" w:right="57"/>
    </w:pPr>
    <w:rPr>
      <w:b/>
      <w:sz w:val="22"/>
    </w:rPr>
  </w:style>
  <w:style w:type="paragraph" w:customStyle="1" w:styleId="LevelAssessment-Heading2">
    <w:name w:val="Level Assessment - Heading 2"/>
    <w:basedOn w:val="Normal"/>
    <w:qFormat/>
    <w:rsid w:val="003F6D1D"/>
    <w:pPr>
      <w:suppressAutoHyphens/>
      <w:spacing w:line="240" w:lineRule="auto"/>
      <w:ind w:left="57" w:right="57"/>
      <w:jc w:val="center"/>
    </w:pPr>
    <w:rPr>
      <w:rFonts w:ascii="Arial Narrow" w:hAnsi="Arial Narrow"/>
      <w:color w:val="00000A"/>
      <w:sz w:val="18"/>
      <w:lang w:val="en-GB" w:eastAsia="ar-SA"/>
    </w:rPr>
  </w:style>
  <w:style w:type="paragraph" w:customStyle="1" w:styleId="LevelAssessment-Note">
    <w:name w:val="Level Assessment - Note"/>
    <w:basedOn w:val="LevelAssessment-Code"/>
    <w:qFormat/>
    <w:rsid w:val="003F6D1D"/>
    <w:pPr>
      <w:ind w:left="113"/>
      <w:jc w:val="left"/>
    </w:pPr>
    <w:rPr>
      <w:i/>
    </w:rPr>
  </w:style>
  <w:style w:type="paragraph" w:customStyle="1" w:styleId="CVMajor-FirstLine">
    <w:name w:val="CV Major - First Line"/>
    <w:basedOn w:val="Normal"/>
    <w:next w:val="Normal"/>
    <w:qFormat/>
    <w:rsid w:val="003F6D1D"/>
    <w:pPr>
      <w:suppressAutoHyphens/>
      <w:spacing w:before="74" w:line="240" w:lineRule="auto"/>
      <w:ind w:left="113" w:right="113"/>
    </w:pPr>
    <w:rPr>
      <w:rFonts w:ascii="Arial Narrow" w:hAnsi="Arial Narrow"/>
      <w:b/>
      <w:color w:val="00000A"/>
      <w:sz w:val="24"/>
      <w:lang w:val="en-GB" w:eastAsia="ar-SA"/>
    </w:rPr>
  </w:style>
  <w:style w:type="paragraph" w:customStyle="1" w:styleId="CVMedium-FirstLine">
    <w:name w:val="CV Medium - First Line"/>
    <w:basedOn w:val="Normal"/>
    <w:next w:val="Normal"/>
    <w:qFormat/>
    <w:rsid w:val="003F6D1D"/>
    <w:pPr>
      <w:suppressAutoHyphens/>
      <w:spacing w:before="74" w:line="240" w:lineRule="auto"/>
      <w:ind w:left="113" w:right="113"/>
    </w:pPr>
    <w:rPr>
      <w:rFonts w:ascii="Arial Narrow" w:hAnsi="Arial Narrow"/>
      <w:b/>
      <w:color w:val="00000A"/>
      <w:sz w:val="22"/>
      <w:lang w:val="en-GB" w:eastAsia="ar-SA"/>
    </w:rPr>
  </w:style>
  <w:style w:type="paragraph" w:customStyle="1" w:styleId="CVNormal">
    <w:name w:val="CV Normal"/>
    <w:basedOn w:val="Normal"/>
    <w:qFormat/>
    <w:rsid w:val="003F6D1D"/>
    <w:pPr>
      <w:suppressAutoHyphens/>
      <w:spacing w:line="240" w:lineRule="auto"/>
      <w:ind w:left="113" w:right="113"/>
    </w:pPr>
    <w:rPr>
      <w:rFonts w:ascii="Arial Narrow" w:hAnsi="Arial Narrow"/>
      <w:color w:val="00000A"/>
      <w:lang w:val="en-GB" w:eastAsia="ar-SA"/>
    </w:rPr>
  </w:style>
  <w:style w:type="paragraph" w:customStyle="1" w:styleId="CVSpacer">
    <w:name w:val="CV Spacer"/>
    <w:basedOn w:val="CVNormal"/>
    <w:qFormat/>
    <w:rsid w:val="003F6D1D"/>
    <w:rPr>
      <w:sz w:val="4"/>
    </w:rPr>
  </w:style>
  <w:style w:type="paragraph" w:customStyle="1" w:styleId="CVNormal-FirstLine">
    <w:name w:val="CV Normal - First Line"/>
    <w:basedOn w:val="CVNormal"/>
    <w:qFormat/>
    <w:rsid w:val="003F6D1D"/>
    <w:pPr>
      <w:spacing w:before="74"/>
    </w:pPr>
  </w:style>
  <w:style w:type="paragraph" w:customStyle="1" w:styleId="matrixnormaltext">
    <w:name w:val="matrix_normal text"/>
    <w:qFormat/>
    <w:rsid w:val="004E6A29"/>
    <w:pPr>
      <w:spacing w:line="280" w:lineRule="exact"/>
    </w:pPr>
    <w:rPr>
      <w:rFonts w:ascii="Arial" w:hAnsi="Arial"/>
      <w:color w:val="000000"/>
      <w:lang w:eastAsia="en-US"/>
    </w:rPr>
  </w:style>
  <w:style w:type="paragraph" w:customStyle="1" w:styleId="matrixheading1">
    <w:name w:val="matrix_heading 1"/>
    <w:basedOn w:val="matrixnormaltext"/>
    <w:uiPriority w:val="99"/>
    <w:qFormat/>
    <w:rsid w:val="004E6A29"/>
    <w:pPr>
      <w:spacing w:line="560" w:lineRule="exact"/>
    </w:pPr>
    <w:rPr>
      <w:color w:val="5DAE76"/>
      <w:sz w:val="30"/>
      <w:szCs w:val="30"/>
    </w:rPr>
  </w:style>
  <w:style w:type="paragraph" w:customStyle="1" w:styleId="matrixheading2">
    <w:name w:val="matrix_heading 2"/>
    <w:basedOn w:val="matrixheading1"/>
    <w:uiPriority w:val="99"/>
    <w:qFormat/>
    <w:rsid w:val="004E6A29"/>
    <w:pPr>
      <w:spacing w:line="420" w:lineRule="exact"/>
    </w:pPr>
    <w:rPr>
      <w:sz w:val="24"/>
    </w:rPr>
  </w:style>
  <w:style w:type="paragraph" w:customStyle="1" w:styleId="matrixheading3">
    <w:name w:val="matrix_heading 3"/>
    <w:basedOn w:val="matrixheading2"/>
    <w:uiPriority w:val="99"/>
    <w:qFormat/>
    <w:rsid w:val="004E6A29"/>
    <w:pPr>
      <w:tabs>
        <w:tab w:val="left" w:pos="1191"/>
      </w:tabs>
      <w:ind w:left="1191" w:hanging="511"/>
    </w:pPr>
  </w:style>
  <w:style w:type="paragraph" w:customStyle="1" w:styleId="Matrixnormal">
    <w:name w:val="Matrix normal"/>
    <w:basedOn w:val="matrixnormaltext"/>
    <w:link w:val="MatrixnormalChar"/>
    <w:uiPriority w:val="99"/>
    <w:qFormat/>
    <w:rsid w:val="005D27B5"/>
  </w:style>
  <w:style w:type="paragraph" w:customStyle="1" w:styleId="Matrixnormaltext0">
    <w:name w:val="Matrix normal text"/>
    <w:basedOn w:val="matrixnormaltext"/>
    <w:uiPriority w:val="99"/>
    <w:qFormat/>
    <w:rsid w:val="005D27B5"/>
    <w:rPr>
      <w:rFonts w:cs="Arial"/>
    </w:rPr>
  </w:style>
  <w:style w:type="paragraph" w:customStyle="1" w:styleId="Text1">
    <w:name w:val="Text 1"/>
    <w:basedOn w:val="Normal"/>
    <w:link w:val="Text1Char"/>
    <w:qFormat/>
    <w:rsid w:val="00EF229E"/>
    <w:pPr>
      <w:spacing w:after="240" w:line="240" w:lineRule="auto"/>
      <w:ind w:left="482"/>
    </w:pPr>
    <w:rPr>
      <w:rFonts w:ascii="Times New Roman" w:hAnsi="Times New Roman"/>
      <w:color w:val="00000A"/>
      <w:sz w:val="24"/>
      <w:lang w:val="en-GB"/>
    </w:rPr>
  </w:style>
  <w:style w:type="paragraph" w:customStyle="1" w:styleId="BoldRed">
    <w:name w:val="Bold Red"/>
    <w:basedOn w:val="Normal"/>
    <w:qFormat/>
    <w:rsid w:val="000765B7"/>
    <w:pPr>
      <w:spacing w:line="360" w:lineRule="auto"/>
    </w:pPr>
    <w:rPr>
      <w:rFonts w:ascii="Arial" w:eastAsia="Times" w:hAnsi="Arial" w:cs="Arial"/>
      <w:b/>
      <w:color w:val="943634" w:themeColor="accent2" w:themeShade="BF"/>
      <w:sz w:val="22"/>
    </w:rPr>
  </w:style>
  <w:style w:type="paragraph" w:customStyle="1" w:styleId="Bulletslevel1">
    <w:name w:val="Bullets level 1"/>
    <w:basedOn w:val="ListBullet"/>
    <w:link w:val="Bulletslevel1Char"/>
    <w:qFormat/>
    <w:rsid w:val="005B571C"/>
    <w:pPr>
      <w:tabs>
        <w:tab w:val="left" w:pos="170"/>
      </w:tabs>
      <w:spacing w:before="0" w:line="220" w:lineRule="exact"/>
    </w:pPr>
    <w:rPr>
      <w:rFonts w:ascii="Arial" w:eastAsia="Times" w:hAnsi="Arial"/>
      <w:color w:val="000000"/>
      <w:lang w:val="en-GB"/>
    </w:rPr>
  </w:style>
  <w:style w:type="paragraph" w:customStyle="1" w:styleId="NormalBullets">
    <w:name w:val="Normal Bullets"/>
    <w:basedOn w:val="ListParagraph"/>
    <w:link w:val="NormalBulletsChar"/>
    <w:uiPriority w:val="99"/>
    <w:qFormat/>
    <w:rsid w:val="005B571C"/>
    <w:pPr>
      <w:spacing w:after="120" w:line="240" w:lineRule="auto"/>
    </w:pPr>
    <w:rPr>
      <w:rFonts w:ascii="Arial" w:eastAsia="Times" w:hAnsi="Arial"/>
      <w:color w:val="000000"/>
      <w:sz w:val="20"/>
      <w:szCs w:val="20"/>
    </w:rPr>
  </w:style>
  <w:style w:type="paragraph" w:customStyle="1" w:styleId="Matrixheading20">
    <w:name w:val="Matrix heading 2"/>
    <w:basedOn w:val="Normal"/>
    <w:uiPriority w:val="99"/>
    <w:qFormat/>
    <w:rsid w:val="007A54EF"/>
    <w:pPr>
      <w:tabs>
        <w:tab w:val="left" w:pos="0"/>
      </w:tabs>
      <w:spacing w:before="0" w:after="0" w:line="420" w:lineRule="exact"/>
      <w:ind w:left="1440" w:hanging="360"/>
      <w:jc w:val="left"/>
      <w:outlineLvl w:val="1"/>
    </w:pPr>
    <w:rPr>
      <w:rFonts w:ascii="Arial" w:hAnsi="Arial"/>
      <w:color w:val="5DAE76"/>
      <w:szCs w:val="30"/>
      <w:lang w:val="en-GB"/>
    </w:rPr>
  </w:style>
  <w:style w:type="paragraph" w:customStyle="1" w:styleId="Whitebold">
    <w:name w:val="White bold"/>
    <w:basedOn w:val="Normal"/>
    <w:qFormat/>
    <w:rsid w:val="007A54EF"/>
    <w:pPr>
      <w:spacing w:after="0" w:line="360" w:lineRule="auto"/>
      <w:jc w:val="left"/>
    </w:pPr>
    <w:rPr>
      <w:rFonts w:ascii="Arial" w:eastAsia="Times" w:hAnsi="Arial"/>
      <w:b/>
      <w:color w:val="FFFFFF" w:themeColor="background1"/>
      <w:szCs w:val="24"/>
      <w:lang w:val="en-GB"/>
    </w:rPr>
  </w:style>
  <w:style w:type="paragraph" w:customStyle="1" w:styleId="Tablebodytext">
    <w:name w:val="Table bodytext"/>
    <w:basedOn w:val="Normal"/>
    <w:qFormat/>
    <w:rsid w:val="007A54EF"/>
    <w:pPr>
      <w:spacing w:after="60" w:line="360" w:lineRule="auto"/>
      <w:jc w:val="left"/>
    </w:pPr>
    <w:rPr>
      <w:rFonts w:ascii="Arial" w:eastAsia="Times" w:hAnsi="Arial"/>
      <w:color w:val="000000"/>
      <w:szCs w:val="24"/>
      <w:lang w:val="en-GB"/>
    </w:rPr>
  </w:style>
  <w:style w:type="paragraph" w:customStyle="1" w:styleId="I1">
    <w:name w:val="I1"/>
    <w:basedOn w:val="Normal"/>
    <w:link w:val="I1Char"/>
    <w:qFormat/>
    <w:rsid w:val="003F2D62"/>
    <w:pPr>
      <w:spacing w:before="0" w:after="240" w:line="320" w:lineRule="atLeast"/>
    </w:pPr>
    <w:rPr>
      <w:rFonts w:ascii="Times New Roman" w:hAnsi="Times New Roman"/>
      <w:color w:val="00000A"/>
      <w:sz w:val="22"/>
      <w:szCs w:val="24"/>
      <w:lang w:val="en-GB"/>
    </w:rPr>
  </w:style>
  <w:style w:type="paragraph" w:customStyle="1" w:styleId="L1">
    <w:name w:val="L1"/>
    <w:basedOn w:val="I1"/>
    <w:link w:val="L1Char"/>
    <w:qFormat/>
    <w:rsid w:val="003F2D62"/>
    <w:pPr>
      <w:spacing w:after="0"/>
    </w:pPr>
  </w:style>
  <w:style w:type="paragraph" w:customStyle="1" w:styleId="Annexetitrefichefinacte">
    <w:name w:val="Annexe titre (fiche fin. acte)"/>
    <w:basedOn w:val="Normal"/>
    <w:next w:val="Normal"/>
    <w:qFormat/>
    <w:rsid w:val="003F2D62"/>
    <w:pPr>
      <w:spacing w:line="240" w:lineRule="auto"/>
      <w:jc w:val="center"/>
    </w:pPr>
    <w:rPr>
      <w:rFonts w:ascii="Times New Roman" w:eastAsia="Calibri" w:hAnsi="Times New Roman"/>
      <w:b/>
      <w:color w:val="00000A"/>
      <w:sz w:val="24"/>
      <w:szCs w:val="24"/>
      <w:u w:val="single"/>
      <w:lang w:val="en-GB" w:eastAsia="de-DE"/>
    </w:rPr>
  </w:style>
  <w:style w:type="paragraph" w:customStyle="1" w:styleId="bull1">
    <w:name w:val="bull1"/>
    <w:basedOn w:val="ListParagraph"/>
    <w:qFormat/>
    <w:rsid w:val="009865A1"/>
    <w:pPr>
      <w:spacing w:before="60" w:after="60" w:line="240" w:lineRule="atLeast"/>
    </w:pPr>
    <w:rPr>
      <w:rFonts w:ascii="Times New Roman" w:eastAsia="Times" w:hAnsi="Times New Roman"/>
      <w:color w:val="000000"/>
      <w:sz w:val="24"/>
      <w:szCs w:val="20"/>
      <w:lang w:val="en-US"/>
    </w:rPr>
  </w:style>
  <w:style w:type="paragraph" w:customStyle="1" w:styleId="Figure">
    <w:name w:val="Figure"/>
    <w:basedOn w:val="Caption"/>
    <w:link w:val="FigureChar"/>
    <w:qFormat/>
    <w:rsid w:val="00B34CFE"/>
    <w:pPr>
      <w:spacing w:line="276" w:lineRule="auto"/>
      <w:jc w:val="center"/>
      <w:outlineLvl w:val="0"/>
    </w:pPr>
    <w:rPr>
      <w:rFonts w:asciiTheme="minorHAnsi" w:hAnsiTheme="minorHAnsi"/>
      <w:b/>
      <w:bCs w:val="0"/>
      <w:color w:val="595959"/>
      <w:lang w:val="en-GB"/>
    </w:rPr>
  </w:style>
  <w:style w:type="paragraph" w:customStyle="1" w:styleId="table-text">
    <w:name w:val="table-text"/>
    <w:basedOn w:val="Normal"/>
    <w:qFormat/>
    <w:rsid w:val="00C5371E"/>
    <w:pPr>
      <w:spacing w:before="0" w:after="0" w:line="280" w:lineRule="atLeast"/>
      <w:jc w:val="left"/>
    </w:pPr>
    <w:rPr>
      <w:rFonts w:ascii="Arial" w:hAnsi="Arial"/>
      <w:color w:val="00000A"/>
      <w:sz w:val="16"/>
      <w:szCs w:val="24"/>
      <w:lang w:val="en-GB"/>
    </w:rPr>
  </w:style>
  <w:style w:type="paragraph" w:customStyle="1" w:styleId="list-bullet-color">
    <w:name w:val="list-bullet-color"/>
    <w:basedOn w:val="Normal"/>
    <w:qFormat/>
    <w:rsid w:val="00C5371E"/>
    <w:pPr>
      <w:spacing w:before="0" w:after="0" w:line="280" w:lineRule="atLeast"/>
      <w:jc w:val="left"/>
    </w:pPr>
    <w:rPr>
      <w:rFonts w:ascii="Arial" w:hAnsi="Arial"/>
      <w:color w:val="00000A"/>
      <w:sz w:val="18"/>
      <w:szCs w:val="24"/>
      <w:lang w:val="en-GB"/>
    </w:rPr>
  </w:style>
  <w:style w:type="paragraph" w:customStyle="1" w:styleId="broodtekst">
    <w:name w:val="broodtekst"/>
    <w:basedOn w:val="Normal"/>
    <w:uiPriority w:val="99"/>
    <w:qFormat/>
    <w:rsid w:val="00C5371E"/>
    <w:pPr>
      <w:spacing w:before="0" w:after="0" w:line="280" w:lineRule="atLeast"/>
      <w:jc w:val="left"/>
    </w:pPr>
    <w:rPr>
      <w:rFonts w:ascii="Arial" w:hAnsi="Arial"/>
      <w:color w:val="00000A"/>
      <w:sz w:val="18"/>
      <w:szCs w:val="24"/>
      <w:lang w:val="en-GB" w:eastAsia="nl-NL"/>
    </w:rPr>
  </w:style>
  <w:style w:type="paragraph" w:customStyle="1" w:styleId="bronvermelding">
    <w:name w:val="bronvermelding"/>
    <w:basedOn w:val="broodtekst"/>
    <w:next w:val="broodtekst"/>
    <w:qFormat/>
    <w:rsid w:val="00C5371E"/>
    <w:pPr>
      <w:spacing w:line="200" w:lineRule="atLeast"/>
    </w:pPr>
    <w:rPr>
      <w:sz w:val="14"/>
    </w:rPr>
  </w:style>
  <w:style w:type="paragraph" w:customStyle="1" w:styleId="tabelkop">
    <w:name w:val="tabelkop"/>
    <w:basedOn w:val="broodtekst"/>
    <w:qFormat/>
    <w:rsid w:val="00C5371E"/>
    <w:pPr>
      <w:keepNext/>
      <w:keepLines/>
    </w:pPr>
    <w:rPr>
      <w:b/>
      <w:color w:val="FFFFFF"/>
      <w:sz w:val="16"/>
    </w:rPr>
  </w:style>
  <w:style w:type="paragraph" w:customStyle="1" w:styleId="Figuretext">
    <w:name w:val="Figuretext"/>
    <w:basedOn w:val="matrixnormaltext"/>
    <w:link w:val="FiguretextChar"/>
    <w:qFormat/>
    <w:rsid w:val="00867C12"/>
    <w:rPr>
      <w:rFonts w:cs="Arial"/>
      <w:b/>
      <w:sz w:val="16"/>
    </w:rPr>
  </w:style>
  <w:style w:type="paragraph" w:customStyle="1" w:styleId="matrixbullettext">
    <w:name w:val="matrix_bullet text"/>
    <w:basedOn w:val="matrixnormaltext"/>
    <w:uiPriority w:val="99"/>
    <w:qFormat/>
    <w:rsid w:val="00867C12"/>
  </w:style>
  <w:style w:type="paragraph" w:customStyle="1" w:styleId="matrixheaderfooter">
    <w:name w:val="matrix_header/footer"/>
    <w:basedOn w:val="matrixnormaltext"/>
    <w:uiPriority w:val="99"/>
    <w:qFormat/>
    <w:rsid w:val="00867C12"/>
    <w:rPr>
      <w:rFonts w:cs="Arial"/>
      <w:sz w:val="16"/>
    </w:rPr>
  </w:style>
  <w:style w:type="paragraph" w:customStyle="1" w:styleId="matrixsubheading">
    <w:name w:val="matrix_subheading"/>
    <w:basedOn w:val="matrixnormaltext"/>
    <w:uiPriority w:val="99"/>
    <w:qFormat/>
    <w:rsid w:val="00867C12"/>
    <w:pPr>
      <w:jc w:val="both"/>
    </w:pPr>
    <w:rPr>
      <w:rFonts w:cs="Arial"/>
      <w:b/>
      <w:color w:val="7AB66E"/>
    </w:rPr>
  </w:style>
  <w:style w:type="paragraph" w:customStyle="1" w:styleId="bold">
    <w:name w:val="bold"/>
    <w:basedOn w:val="Normal"/>
    <w:qFormat/>
    <w:rsid w:val="00EC25FF"/>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1sous-titre202">
    <w:name w:val="a_sous-titre_20_1_sous-titre_20_2"/>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10">
    <w:name w:val="a_sous-titre_20_2_p10"/>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asous-titre202p9">
    <w:name w:val="a_sous-titre_20_2_p9"/>
    <w:basedOn w:val="Normal"/>
    <w:qFormat/>
    <w:rsid w:val="003C786E"/>
    <w:pPr>
      <w:spacing w:beforeAutospacing="1" w:afterAutospacing="1" w:line="240" w:lineRule="auto"/>
      <w:jc w:val="left"/>
    </w:pPr>
    <w:rPr>
      <w:rFonts w:ascii="Times New Roman" w:hAnsi="Times New Roman"/>
      <w:color w:val="00000A"/>
      <w:sz w:val="24"/>
      <w:szCs w:val="24"/>
      <w:lang w:val="fr-FR" w:eastAsia="fr-FR"/>
    </w:rPr>
  </w:style>
  <w:style w:type="paragraph" w:customStyle="1" w:styleId="DefaultText">
    <w:name w:val="Default Text"/>
    <w:basedOn w:val="Normal"/>
    <w:link w:val="DefaultTextChar"/>
    <w:qFormat/>
    <w:rsid w:val="00574AC9"/>
    <w:pPr>
      <w:spacing w:before="0" w:after="0" w:line="280" w:lineRule="atLeast"/>
      <w:jc w:val="left"/>
    </w:pPr>
    <w:rPr>
      <w:rFonts w:ascii="Arial" w:hAnsi="Arial"/>
      <w:color w:val="00000A"/>
      <w:sz w:val="18"/>
      <w:szCs w:val="24"/>
      <w:lang w:val="nl-NL" w:eastAsia="nl-NL"/>
    </w:rPr>
  </w:style>
  <w:style w:type="paragraph" w:customStyle="1" w:styleId="BlockTitle">
    <w:name w:val="Block Title"/>
    <w:basedOn w:val="BlockText"/>
    <w:qFormat/>
    <w:rsid w:val="00574AC9"/>
    <w:pPr>
      <w:keepNext/>
      <w:shd w:val="clear" w:color="auto" w:fill="auto"/>
      <w:spacing w:before="0" w:after="0" w:line="280" w:lineRule="atLeast"/>
      <w:ind w:left="567" w:right="0"/>
      <w:jc w:val="left"/>
    </w:pPr>
    <w:rPr>
      <w:rFonts w:ascii="Arial" w:hAnsi="Arial"/>
      <w:b/>
      <w:bCs/>
      <w:iCs w:val="0"/>
      <w:color w:val="0A55A3"/>
      <w:sz w:val="16"/>
      <w:szCs w:val="24"/>
    </w:rPr>
  </w:style>
  <w:style w:type="paragraph" w:customStyle="1" w:styleId="aanhef">
    <w:name w:val="aanhef"/>
    <w:basedOn w:val="DefaultText"/>
    <w:qFormat/>
    <w:rsid w:val="00D609DB"/>
    <w:pPr>
      <w:spacing w:after="280"/>
    </w:pPr>
  </w:style>
  <w:style w:type="paragraph" w:customStyle="1" w:styleId="aboutecorys">
    <w:name w:val="aboutecorys"/>
    <w:basedOn w:val="DefaultText"/>
    <w:qFormat/>
    <w:rsid w:val="00D609DB"/>
    <w:pPr>
      <w:spacing w:after="840"/>
    </w:pPr>
    <w:rPr>
      <w:color w:val="006DB6"/>
      <w:sz w:val="36"/>
    </w:rPr>
  </w:style>
  <w:style w:type="paragraph" w:customStyle="1" w:styleId="adres">
    <w:name w:val="adres"/>
    <w:basedOn w:val="DefaultText"/>
    <w:qFormat/>
    <w:rsid w:val="00D609DB"/>
  </w:style>
  <w:style w:type="paragraph" w:customStyle="1" w:styleId="afzendgegevens">
    <w:name w:val="afzendgegevens"/>
    <w:basedOn w:val="DefaultText"/>
    <w:qFormat/>
    <w:rsid w:val="00D609DB"/>
    <w:pPr>
      <w:spacing w:line="220" w:lineRule="atLeast"/>
    </w:pPr>
    <w:rPr>
      <w:sz w:val="14"/>
    </w:rPr>
  </w:style>
  <w:style w:type="paragraph" w:customStyle="1" w:styleId="afzendgegevensachter">
    <w:name w:val="afzendgegevensachter"/>
    <w:basedOn w:val="DefaultText"/>
    <w:qFormat/>
    <w:rsid w:val="00D609DB"/>
    <w:rPr>
      <w:color w:val="003C64"/>
      <w:sz w:val="16"/>
    </w:rPr>
  </w:style>
  <w:style w:type="paragraph" w:customStyle="1" w:styleId="afzendgegevensachter-vet">
    <w:name w:val="afzendgegevensachter-vet"/>
    <w:basedOn w:val="afzendgegevensachter"/>
    <w:qFormat/>
    <w:rsid w:val="00D609DB"/>
    <w:rPr>
      <w:b/>
    </w:rPr>
  </w:style>
  <w:style w:type="paragraph" w:customStyle="1" w:styleId="DefaultTextBold">
    <w:name w:val="Default Text Bold"/>
    <w:basedOn w:val="DefaultText"/>
    <w:qFormat/>
    <w:rsid w:val="00D609DB"/>
    <w:rPr>
      <w:b/>
    </w:rPr>
  </w:style>
  <w:style w:type="paragraph" w:customStyle="1" w:styleId="doctype">
    <w:name w:val="doctype"/>
    <w:basedOn w:val="Normal"/>
    <w:qFormat/>
    <w:rsid w:val="00D609DB"/>
    <w:pPr>
      <w:spacing w:before="0" w:after="0" w:line="280" w:lineRule="atLeast"/>
      <w:jc w:val="left"/>
    </w:pPr>
    <w:rPr>
      <w:rFonts w:ascii="Arial" w:hAnsi="Arial"/>
      <w:b/>
      <w:caps/>
      <w:color w:val="00000A"/>
      <w:sz w:val="32"/>
      <w:szCs w:val="24"/>
      <w:lang w:val="nl-NL" w:eastAsia="nl-NL"/>
    </w:rPr>
  </w:style>
  <w:style w:type="paragraph" w:customStyle="1" w:styleId="filename">
    <w:name w:val="filename"/>
    <w:basedOn w:val="DefaultText"/>
    <w:qFormat/>
    <w:rsid w:val="00D609DB"/>
    <w:rPr>
      <w:color w:val="000000"/>
      <w:sz w:val="16"/>
    </w:rPr>
  </w:style>
  <w:style w:type="paragraph" w:customStyle="1" w:styleId="front-inbetween">
    <w:name w:val="front-inbetween"/>
    <w:basedOn w:val="DefaultText"/>
    <w:next w:val="Normal"/>
    <w:qFormat/>
    <w:rsid w:val="00D609DB"/>
    <w:pPr>
      <w:spacing w:line="320" w:lineRule="atLeast"/>
    </w:pPr>
  </w:style>
  <w:style w:type="paragraph" w:customStyle="1" w:styleId="groetregel">
    <w:name w:val="groetregel"/>
    <w:basedOn w:val="DefaultText"/>
    <w:qFormat/>
    <w:rsid w:val="00D609DB"/>
    <w:pPr>
      <w:spacing w:before="560" w:after="840"/>
    </w:pPr>
  </w:style>
  <w:style w:type="paragraph" w:customStyle="1" w:styleId="heading-blue-1">
    <w:name w:val="heading-blue-1"/>
    <w:basedOn w:val="DefaultText"/>
    <w:qFormat/>
    <w:rsid w:val="00D609DB"/>
    <w:pPr>
      <w:keepNext/>
      <w:keepLines/>
      <w:spacing w:after="840"/>
      <w:outlineLvl w:val="0"/>
    </w:pPr>
    <w:rPr>
      <w:b/>
      <w:color w:val="006DB6"/>
      <w:sz w:val="36"/>
    </w:rPr>
  </w:style>
  <w:style w:type="paragraph" w:customStyle="1" w:styleId="heading-blue-2">
    <w:name w:val="heading-blue-2"/>
    <w:basedOn w:val="DefaultText"/>
    <w:qFormat/>
    <w:rsid w:val="00D609DB"/>
    <w:pPr>
      <w:keepNext/>
      <w:keepLines/>
      <w:spacing w:after="280"/>
      <w:outlineLvl w:val="1"/>
    </w:pPr>
    <w:rPr>
      <w:color w:val="006DB6"/>
      <w:sz w:val="22"/>
    </w:rPr>
  </w:style>
  <w:style w:type="paragraph" w:customStyle="1" w:styleId="heading-blue-3">
    <w:name w:val="heading-blue-3"/>
    <w:basedOn w:val="DefaultText"/>
    <w:qFormat/>
    <w:rsid w:val="00D609DB"/>
    <w:pPr>
      <w:keepNext/>
      <w:keepLines/>
      <w:outlineLvl w:val="2"/>
    </w:pPr>
    <w:rPr>
      <w:i/>
      <w:color w:val="006DB6"/>
    </w:rPr>
  </w:style>
  <w:style w:type="paragraph" w:customStyle="1" w:styleId="heading-blue-4">
    <w:name w:val="heading-blue-4"/>
    <w:basedOn w:val="DefaultText"/>
    <w:qFormat/>
    <w:rsid w:val="00D609DB"/>
    <w:pPr>
      <w:keepNext/>
      <w:keepLines/>
      <w:outlineLvl w:val="3"/>
    </w:pPr>
    <w:rPr>
      <w:i/>
      <w:color w:val="006DB6"/>
    </w:rPr>
  </w:style>
  <w:style w:type="paragraph" w:customStyle="1" w:styleId="heading-blue-5">
    <w:name w:val="heading-blue-5"/>
    <w:basedOn w:val="DefaultText"/>
    <w:qFormat/>
    <w:rsid w:val="00D609DB"/>
    <w:pPr>
      <w:keepNext/>
      <w:keepLines/>
      <w:outlineLvl w:val="4"/>
    </w:pPr>
    <w:rPr>
      <w:b/>
      <w:color w:val="006DB6"/>
    </w:rPr>
  </w:style>
  <w:style w:type="paragraph" w:customStyle="1" w:styleId="heading-blue-6">
    <w:name w:val="heading-blue-6"/>
    <w:basedOn w:val="DefaultText"/>
    <w:qFormat/>
    <w:rsid w:val="00D609DB"/>
    <w:pPr>
      <w:keepNext/>
      <w:keepLines/>
      <w:outlineLvl w:val="5"/>
    </w:pPr>
    <w:rPr>
      <w:color w:val="006DB6"/>
    </w:rPr>
  </w:style>
  <w:style w:type="paragraph" w:customStyle="1" w:styleId="kaderkop">
    <w:name w:val="kaderkop"/>
    <w:basedOn w:val="DefaultText"/>
    <w:qFormat/>
    <w:rsid w:val="00D609DB"/>
    <w:pPr>
      <w:ind w:left="340"/>
    </w:pPr>
    <w:rPr>
      <w:b/>
      <w:color w:val="006DB6"/>
      <w:sz w:val="16"/>
    </w:rPr>
  </w:style>
  <w:style w:type="paragraph" w:customStyle="1" w:styleId="kadertekst">
    <w:name w:val="kadertekst"/>
    <w:basedOn w:val="DefaultText"/>
    <w:qFormat/>
    <w:rsid w:val="00D609DB"/>
    <w:pPr>
      <w:ind w:left="346"/>
    </w:pPr>
    <w:rPr>
      <w:color w:val="006DB6"/>
      <w:sz w:val="16"/>
    </w:rPr>
  </w:style>
  <w:style w:type="paragraph" w:customStyle="1" w:styleId="landnamen">
    <w:name w:val="landnamen"/>
    <w:basedOn w:val="DefaultText"/>
    <w:qFormat/>
    <w:rsid w:val="00D609DB"/>
    <w:pPr>
      <w:spacing w:line="144" w:lineRule="atLeast"/>
      <w:jc w:val="center"/>
    </w:pPr>
    <w:rPr>
      <w:b/>
      <w:smallCaps/>
      <w:color w:val="9C9D9F"/>
      <w:spacing w:val="-2"/>
      <w:sz w:val="11"/>
    </w:rPr>
  </w:style>
  <w:style w:type="paragraph" w:styleId="MacroText">
    <w:name w:val="macro"/>
    <w:link w:val="MacroTextChar"/>
    <w:qFormat/>
    <w:locked/>
    <w:rsid w:val="00D609DB"/>
    <w:pPr>
      <w:tabs>
        <w:tab w:val="left" w:pos="480"/>
        <w:tab w:val="left" w:pos="960"/>
        <w:tab w:val="left" w:pos="1440"/>
        <w:tab w:val="left" w:pos="1920"/>
        <w:tab w:val="left" w:pos="2400"/>
        <w:tab w:val="left" w:pos="2880"/>
        <w:tab w:val="left" w:pos="3360"/>
        <w:tab w:val="left" w:pos="3840"/>
        <w:tab w:val="left" w:pos="4320"/>
      </w:tabs>
      <w:spacing w:line="280" w:lineRule="atLeast"/>
    </w:pPr>
    <w:rPr>
      <w:rFonts w:ascii="Courier New" w:hAnsi="Courier New" w:cs="Courier New"/>
      <w:lang w:val="nl-NL" w:eastAsia="nl-NL"/>
    </w:rPr>
  </w:style>
  <w:style w:type="paragraph" w:customStyle="1" w:styleId="no-heading-blue-1">
    <w:name w:val="no-heading-blue-1"/>
    <w:basedOn w:val="DefaultText"/>
    <w:qFormat/>
    <w:rsid w:val="00D609DB"/>
    <w:pPr>
      <w:keepNext/>
      <w:keepLines/>
      <w:pageBreakBefore/>
      <w:spacing w:after="840"/>
      <w:outlineLvl w:val="0"/>
    </w:pPr>
    <w:rPr>
      <w:b/>
      <w:color w:val="006DB6"/>
      <w:sz w:val="36"/>
    </w:rPr>
  </w:style>
  <w:style w:type="paragraph" w:customStyle="1" w:styleId="no-heading-blue-2">
    <w:name w:val="no-heading-blue-2"/>
    <w:basedOn w:val="DefaultText"/>
    <w:qFormat/>
    <w:rsid w:val="00D609DB"/>
    <w:pPr>
      <w:keepNext/>
      <w:keepLines/>
      <w:spacing w:after="280"/>
      <w:outlineLvl w:val="1"/>
    </w:pPr>
    <w:rPr>
      <w:color w:val="006DB6"/>
      <w:sz w:val="22"/>
    </w:rPr>
  </w:style>
  <w:style w:type="paragraph" w:customStyle="1" w:styleId="no-heading-blue-3">
    <w:name w:val="no-heading-blue-3"/>
    <w:basedOn w:val="DefaultText"/>
    <w:qFormat/>
    <w:rsid w:val="00D609DB"/>
    <w:pPr>
      <w:keepNext/>
      <w:keepLines/>
      <w:outlineLvl w:val="2"/>
    </w:pPr>
    <w:rPr>
      <w:b/>
      <w:color w:val="006DB6"/>
    </w:rPr>
  </w:style>
  <w:style w:type="paragraph" w:customStyle="1" w:styleId="no-heading-blue-4">
    <w:name w:val="no-heading-blue-4"/>
    <w:basedOn w:val="DefaultText"/>
    <w:qFormat/>
    <w:rsid w:val="00D609DB"/>
    <w:pPr>
      <w:keepNext/>
      <w:keepLines/>
      <w:outlineLvl w:val="3"/>
    </w:pPr>
    <w:rPr>
      <w:i/>
      <w:color w:val="006DB6"/>
    </w:rPr>
  </w:style>
  <w:style w:type="paragraph" w:customStyle="1" w:styleId="paginanummer">
    <w:name w:val="paginanummer"/>
    <w:basedOn w:val="DefaultText"/>
    <w:qFormat/>
    <w:rsid w:val="00D609DB"/>
    <w:pPr>
      <w:spacing w:after="142" w:line="200" w:lineRule="atLeast"/>
      <w:jc w:val="center"/>
    </w:pPr>
    <w:rPr>
      <w:sz w:val="14"/>
    </w:rPr>
  </w:style>
  <w:style w:type="paragraph" w:customStyle="1" w:styleId="paginanummering">
    <w:name w:val="paginanummering"/>
    <w:basedOn w:val="DefaultText"/>
    <w:qFormat/>
    <w:rsid w:val="00D609DB"/>
    <w:pPr>
      <w:jc w:val="right"/>
    </w:pPr>
    <w:rPr>
      <w:sz w:val="14"/>
    </w:rPr>
  </w:style>
  <w:style w:type="paragraph" w:customStyle="1" w:styleId="refdata-frontpage">
    <w:name w:val="refdata-frontpage"/>
    <w:basedOn w:val="DefaultText"/>
    <w:qFormat/>
    <w:rsid w:val="00D609DB"/>
    <w:pPr>
      <w:spacing w:line="560" w:lineRule="atLeast"/>
    </w:pPr>
    <w:rPr>
      <w:color w:val="003C64"/>
      <w:sz w:val="22"/>
    </w:rPr>
  </w:style>
  <w:style w:type="paragraph" w:customStyle="1" w:styleId="referentiegegevens">
    <w:name w:val="referentiegegevens"/>
    <w:basedOn w:val="DefaultText"/>
    <w:qFormat/>
    <w:rsid w:val="00D609DB"/>
  </w:style>
  <w:style w:type="paragraph" w:customStyle="1" w:styleId="referentiekopjes">
    <w:name w:val="referentiekopjes"/>
    <w:basedOn w:val="DefaultText"/>
    <w:qFormat/>
    <w:rsid w:val="00D609DB"/>
    <w:rPr>
      <w:sz w:val="14"/>
    </w:rPr>
  </w:style>
  <w:style w:type="paragraph" w:customStyle="1" w:styleId="rubricering">
    <w:name w:val="rubricering"/>
    <w:basedOn w:val="DefaultText"/>
    <w:qFormat/>
    <w:rsid w:val="00D609DB"/>
    <w:rPr>
      <w:color w:val="A0A5A5"/>
      <w:sz w:val="144"/>
    </w:rPr>
  </w:style>
  <w:style w:type="paragraph" w:customStyle="1" w:styleId="slogan">
    <w:name w:val="slogan"/>
    <w:basedOn w:val="DefaultText"/>
    <w:qFormat/>
    <w:rsid w:val="00D609DB"/>
    <w:rPr>
      <w:b/>
      <w:i/>
      <w:color w:val="006DB6"/>
      <w:sz w:val="22"/>
    </w:rPr>
  </w:style>
  <w:style w:type="paragraph" w:customStyle="1" w:styleId="subtitle-inside">
    <w:name w:val="subtitle-inside"/>
    <w:basedOn w:val="DefaultText"/>
    <w:qFormat/>
    <w:rsid w:val="00D609DB"/>
    <w:rPr>
      <w:sz w:val="24"/>
    </w:rPr>
  </w:style>
  <w:style w:type="paragraph" w:customStyle="1" w:styleId="spacingtitleinside">
    <w:name w:val="spacingtitleinside"/>
    <w:basedOn w:val="subtitle-inside"/>
    <w:qFormat/>
    <w:rsid w:val="00D609DB"/>
    <w:pPr>
      <w:spacing w:after="360" w:line="380" w:lineRule="atLeast"/>
    </w:pPr>
    <w:rPr>
      <w:sz w:val="72"/>
    </w:rPr>
  </w:style>
  <w:style w:type="paragraph" w:customStyle="1" w:styleId="subtitle-frontpage">
    <w:name w:val="subtitle-frontpage"/>
    <w:basedOn w:val="DefaultText"/>
    <w:next w:val="front-inbetween"/>
    <w:qFormat/>
    <w:rsid w:val="00D609DB"/>
    <w:pPr>
      <w:spacing w:line="720" w:lineRule="atLeast"/>
    </w:pPr>
    <w:rPr>
      <w:color w:val="A0A5A5"/>
      <w:sz w:val="44"/>
    </w:rPr>
  </w:style>
  <w:style w:type="paragraph" w:customStyle="1" w:styleId="tabeltekst">
    <w:name w:val="tabeltekst"/>
    <w:basedOn w:val="DefaultText"/>
    <w:qFormat/>
    <w:rsid w:val="00D609DB"/>
    <w:rPr>
      <w:color w:val="000000"/>
      <w:sz w:val="16"/>
    </w:rPr>
  </w:style>
  <w:style w:type="paragraph" w:styleId="TableofAuthorities">
    <w:name w:val="table of authorities"/>
    <w:basedOn w:val="Normal"/>
    <w:next w:val="Normal"/>
    <w:qFormat/>
    <w:locked/>
    <w:rsid w:val="00D609DB"/>
    <w:pPr>
      <w:spacing w:before="0" w:after="0" w:line="280" w:lineRule="atLeast"/>
      <w:ind w:left="190" w:hanging="190"/>
      <w:jc w:val="left"/>
    </w:pPr>
    <w:rPr>
      <w:rFonts w:ascii="Arial" w:hAnsi="Arial"/>
      <w:color w:val="00000A"/>
      <w:sz w:val="18"/>
      <w:szCs w:val="24"/>
      <w:lang w:val="nl-NL" w:eastAsia="nl-NL"/>
    </w:rPr>
  </w:style>
  <w:style w:type="paragraph" w:styleId="TableofFigures">
    <w:name w:val="table of figures"/>
    <w:basedOn w:val="Normal"/>
    <w:uiPriority w:val="99"/>
    <w:qFormat/>
    <w:locked/>
    <w:rsid w:val="00D609DB"/>
    <w:pPr>
      <w:spacing w:before="0" w:after="0" w:line="280" w:lineRule="atLeast"/>
      <w:jc w:val="left"/>
    </w:pPr>
    <w:rPr>
      <w:rFonts w:ascii="Arial" w:hAnsi="Arial"/>
      <w:color w:val="00000A"/>
      <w:sz w:val="18"/>
      <w:szCs w:val="24"/>
      <w:lang w:val="nl-NL" w:eastAsia="nl-NL"/>
    </w:rPr>
  </w:style>
  <w:style w:type="paragraph" w:customStyle="1" w:styleId="table-header-zwart">
    <w:name w:val="table-header-zwart"/>
    <w:basedOn w:val="DefaultText"/>
    <w:qFormat/>
    <w:rsid w:val="00D609DB"/>
    <w:pPr>
      <w:keepNext/>
      <w:keepLines/>
    </w:pPr>
    <w:rPr>
      <w:b/>
      <w:sz w:val="16"/>
    </w:rPr>
  </w:style>
  <w:style w:type="paragraph" w:customStyle="1" w:styleId="table-header-blauw">
    <w:name w:val="table-header-blauw"/>
    <w:basedOn w:val="table-header-zwart"/>
    <w:qFormat/>
    <w:rsid w:val="00D609DB"/>
    <w:rPr>
      <w:color w:val="006DB6"/>
    </w:rPr>
  </w:style>
  <w:style w:type="paragraph" w:customStyle="1" w:styleId="table-header-blauwgroen">
    <w:name w:val="table-header-blauwgroen"/>
    <w:basedOn w:val="table-header-zwart"/>
    <w:qFormat/>
    <w:rsid w:val="00D609DB"/>
    <w:rPr>
      <w:color w:val="009696"/>
    </w:rPr>
  </w:style>
  <w:style w:type="paragraph" w:customStyle="1" w:styleId="table-header-donkerblauw">
    <w:name w:val="table-header-donkerblauw"/>
    <w:basedOn w:val="table-header-zwart"/>
    <w:qFormat/>
    <w:rsid w:val="00D609DB"/>
    <w:rPr>
      <w:color w:val="003C64"/>
    </w:rPr>
  </w:style>
  <w:style w:type="paragraph" w:customStyle="1" w:styleId="table-header-grijs">
    <w:name w:val="table-header-grijs"/>
    <w:basedOn w:val="table-header-zwart"/>
    <w:qFormat/>
    <w:rsid w:val="00D609DB"/>
    <w:rPr>
      <w:color w:val="A0A5A5"/>
    </w:rPr>
  </w:style>
  <w:style w:type="paragraph" w:customStyle="1" w:styleId="table-header-groen">
    <w:name w:val="table-header-groen"/>
    <w:basedOn w:val="table-header-zwart"/>
    <w:qFormat/>
    <w:rsid w:val="00D609DB"/>
    <w:rPr>
      <w:color w:val="A0BE00"/>
    </w:rPr>
  </w:style>
  <w:style w:type="paragraph" w:customStyle="1" w:styleId="table-header-oranje">
    <w:name w:val="table-header-oranje"/>
    <w:basedOn w:val="table-header-zwart"/>
    <w:qFormat/>
    <w:rsid w:val="00D609DB"/>
    <w:rPr>
      <w:color w:val="F49A00"/>
    </w:rPr>
  </w:style>
  <w:style w:type="paragraph" w:customStyle="1" w:styleId="table-header-paars">
    <w:name w:val="table-header-paars"/>
    <w:basedOn w:val="table-header-zwart"/>
    <w:qFormat/>
    <w:rsid w:val="00D609DB"/>
    <w:rPr>
      <w:color w:val="980D7D"/>
    </w:rPr>
  </w:style>
  <w:style w:type="paragraph" w:customStyle="1" w:styleId="table-header-roze">
    <w:name w:val="table-header-roze"/>
    <w:basedOn w:val="table-header-zwart"/>
    <w:qFormat/>
    <w:rsid w:val="00D609DB"/>
    <w:rPr>
      <w:color w:val="E30052"/>
    </w:rPr>
  </w:style>
  <w:style w:type="paragraph" w:customStyle="1" w:styleId="table-header-wit">
    <w:name w:val="table-header-wit"/>
    <w:basedOn w:val="table-header-zwart"/>
    <w:qFormat/>
    <w:rsid w:val="00D609DB"/>
    <w:rPr>
      <w:color w:val="FFFFFF"/>
    </w:rPr>
  </w:style>
  <w:style w:type="paragraph" w:customStyle="1" w:styleId="tableofcontents">
    <w:name w:val="tableofcontents"/>
    <w:basedOn w:val="DefaultText"/>
    <w:qFormat/>
    <w:rsid w:val="00D609DB"/>
    <w:rPr>
      <w:color w:val="006DB6"/>
      <w:sz w:val="36"/>
    </w:rPr>
  </w:style>
  <w:style w:type="paragraph" w:customStyle="1" w:styleId="title-frontpage">
    <w:name w:val="title-frontpage"/>
    <w:basedOn w:val="DefaultText"/>
    <w:next w:val="subtitle-frontpage"/>
    <w:qFormat/>
    <w:rsid w:val="00D609DB"/>
    <w:pPr>
      <w:spacing w:line="720" w:lineRule="atLeast"/>
    </w:pPr>
    <w:rPr>
      <w:b/>
      <w:color w:val="003C64"/>
      <w:sz w:val="52"/>
    </w:rPr>
  </w:style>
  <w:style w:type="paragraph" w:customStyle="1" w:styleId="title-inside">
    <w:name w:val="title-inside"/>
    <w:basedOn w:val="DefaultText"/>
    <w:qFormat/>
    <w:rsid w:val="00D609DB"/>
    <w:pPr>
      <w:spacing w:line="600" w:lineRule="atLeast"/>
    </w:pPr>
    <w:rPr>
      <w:b/>
      <w:color w:val="006DB6"/>
      <w:sz w:val="48"/>
    </w:rPr>
  </w:style>
  <w:style w:type="paragraph" w:styleId="TOAHeading">
    <w:name w:val="toa heading"/>
    <w:basedOn w:val="Normal"/>
    <w:next w:val="Normal"/>
    <w:qFormat/>
    <w:locked/>
    <w:rsid w:val="00D609DB"/>
    <w:pPr>
      <w:spacing w:after="0" w:line="280" w:lineRule="atLeast"/>
      <w:jc w:val="left"/>
    </w:pPr>
    <w:rPr>
      <w:rFonts w:ascii="Arial" w:hAnsi="Arial" w:cs="Arial"/>
      <w:b/>
      <w:bCs/>
      <w:color w:val="00000A"/>
      <w:sz w:val="24"/>
      <w:szCs w:val="24"/>
      <w:lang w:val="nl-NL" w:eastAsia="nl-NL"/>
    </w:rPr>
  </w:style>
  <w:style w:type="paragraph" w:customStyle="1" w:styleId="voettekst-titel-links">
    <w:name w:val="voettekst-titel-links"/>
    <w:basedOn w:val="DefaultText"/>
    <w:qFormat/>
    <w:rsid w:val="00D609DB"/>
    <w:pPr>
      <w:spacing w:after="140" w:line="200" w:lineRule="atLeast"/>
    </w:pPr>
    <w:rPr>
      <w:sz w:val="14"/>
    </w:rPr>
  </w:style>
  <w:style w:type="paragraph" w:customStyle="1" w:styleId="voettekst-titel-rechts">
    <w:name w:val="voettekst-titel-rechts"/>
    <w:basedOn w:val="DefaultText"/>
    <w:uiPriority w:val="99"/>
    <w:qFormat/>
    <w:rsid w:val="00D609DB"/>
    <w:pPr>
      <w:spacing w:before="178" w:line="240" w:lineRule="atLeast"/>
      <w:ind w:right="851"/>
      <w:jc w:val="right"/>
    </w:pPr>
    <w:rPr>
      <w:sz w:val="14"/>
    </w:rPr>
  </w:style>
  <w:style w:type="paragraph" w:customStyle="1" w:styleId="list-bullet-black">
    <w:name w:val="list-bullet-black"/>
    <w:basedOn w:val="DefaultText"/>
    <w:qFormat/>
    <w:rsid w:val="00D609DB"/>
  </w:style>
  <w:style w:type="paragraph" w:customStyle="1" w:styleId="list-number-black">
    <w:name w:val="list-number-black"/>
    <w:basedOn w:val="DefaultText"/>
    <w:qFormat/>
    <w:rsid w:val="00D609DB"/>
  </w:style>
  <w:style w:type="paragraph" w:customStyle="1" w:styleId="list-number-color">
    <w:name w:val="list-number-color"/>
    <w:basedOn w:val="DefaultText"/>
    <w:qFormat/>
    <w:rsid w:val="00D609DB"/>
  </w:style>
  <w:style w:type="paragraph" w:customStyle="1" w:styleId="TableContents">
    <w:name w:val="Table Contents"/>
    <w:basedOn w:val="Normal"/>
    <w:qFormat/>
  </w:style>
  <w:style w:type="paragraph" w:customStyle="1" w:styleId="TableHeading">
    <w:name w:val="Table Heading"/>
    <w:basedOn w:val="TableText"/>
    <w:link w:val="TableHeadingChar"/>
    <w:qFormat/>
    <w:rsid w:val="00D609DB"/>
    <w:pPr>
      <w:keepNext/>
      <w:spacing w:before="0" w:after="0" w:line="280" w:lineRule="atLeast"/>
      <w:ind w:left="0"/>
      <w:jc w:val="left"/>
    </w:pPr>
    <w:rPr>
      <w:rFonts w:ascii="Arial" w:hAnsi="Arial"/>
      <w:b/>
      <w:color w:val="00000A"/>
      <w:sz w:val="16"/>
      <w:szCs w:val="24"/>
      <w:lang w:val="en-GB"/>
    </w:rPr>
  </w:style>
  <w:style w:type="paragraph" w:customStyle="1" w:styleId="BodyText1">
    <w:name w:val="Body Text1"/>
    <w:basedOn w:val="Normal"/>
    <w:link w:val="BodytextChar0"/>
    <w:qFormat/>
    <w:rsid w:val="008E1263"/>
    <w:pPr>
      <w:spacing w:before="0" w:after="200" w:line="276" w:lineRule="auto"/>
      <w:jc w:val="left"/>
    </w:pPr>
    <w:rPr>
      <w:rFonts w:ascii="Verdana" w:eastAsia="Calibri" w:hAnsi="Verdana"/>
      <w:color w:val="262626"/>
      <w:sz w:val="24"/>
      <w:szCs w:val="24"/>
    </w:rPr>
  </w:style>
  <w:style w:type="paragraph" w:styleId="ListBullet2">
    <w:name w:val="List Bullet 2"/>
    <w:basedOn w:val="Normal"/>
    <w:autoRedefine/>
    <w:uiPriority w:val="99"/>
    <w:qFormat/>
    <w:locked/>
    <w:rsid w:val="008E1263"/>
    <w:pPr>
      <w:tabs>
        <w:tab w:val="left" w:pos="567"/>
        <w:tab w:val="left" w:pos="1134"/>
      </w:tabs>
      <w:spacing w:before="80" w:line="240" w:lineRule="auto"/>
    </w:pPr>
    <w:rPr>
      <w:rFonts w:asciiTheme="minorHAnsi" w:eastAsia="Times" w:hAnsiTheme="minorHAnsi"/>
      <w:color w:val="000000"/>
      <w:sz w:val="18"/>
      <w:lang w:val="en-GB"/>
    </w:rPr>
  </w:style>
  <w:style w:type="paragraph" w:customStyle="1" w:styleId="Bullet-1">
    <w:name w:val="Bullet-1"/>
    <w:basedOn w:val="Normal"/>
    <w:qFormat/>
    <w:rsid w:val="008E1263"/>
    <w:pPr>
      <w:tabs>
        <w:tab w:val="left" w:pos="1418"/>
      </w:tabs>
      <w:spacing w:after="0" w:line="260" w:lineRule="atLeast"/>
    </w:pPr>
    <w:rPr>
      <w:rFonts w:ascii="Verdana" w:hAnsi="Verdana"/>
      <w:color w:val="00000A"/>
      <w:sz w:val="18"/>
      <w:lang w:val="en-GB"/>
    </w:rPr>
  </w:style>
  <w:style w:type="paragraph" w:customStyle="1" w:styleId="NormalBullet">
    <w:name w:val="Normal Bullet"/>
    <w:basedOn w:val="Normal"/>
    <w:link w:val="NormalBulletChar"/>
    <w:qFormat/>
    <w:rsid w:val="008E1263"/>
    <w:pPr>
      <w:spacing w:before="0" w:line="240" w:lineRule="exact"/>
      <w:ind w:left="720" w:hanging="360"/>
      <w:contextualSpacing/>
    </w:pPr>
    <w:rPr>
      <w:color w:val="00000A"/>
      <w:lang w:val="en-GB"/>
    </w:rPr>
  </w:style>
  <w:style w:type="paragraph" w:customStyle="1" w:styleId="Normaltender">
    <w:name w:val="Normal tender"/>
    <w:basedOn w:val="Normal"/>
    <w:link w:val="NormaltenderChar"/>
    <w:qFormat/>
    <w:rsid w:val="008E1263"/>
    <w:pPr>
      <w:spacing w:before="0" w:line="240" w:lineRule="auto"/>
      <w:ind w:left="1985" w:firstLine="284"/>
    </w:pPr>
    <w:rPr>
      <w:color w:val="00000A"/>
      <w:sz w:val="22"/>
      <w:lang w:val="en-GB"/>
    </w:rPr>
  </w:style>
  <w:style w:type="paragraph" w:customStyle="1" w:styleId="Standard1">
    <w:name w:val="Standard1"/>
    <w:qFormat/>
    <w:rsid w:val="00AE4B89"/>
    <w:pPr>
      <w:widowControl w:val="0"/>
      <w:suppressAutoHyphens/>
      <w:textAlignment w:val="baseline"/>
    </w:pPr>
    <w:rPr>
      <w:rFonts w:eastAsia="Arial Unicode MS" w:cs="Arial Unicode MS"/>
      <w:kern w:val="2"/>
      <w:sz w:val="24"/>
      <w:szCs w:val="24"/>
      <w:lang w:val="nl-NL" w:eastAsia="zh-CN" w:bidi="hi-IN"/>
    </w:rPr>
  </w:style>
  <w:style w:type="paragraph" w:customStyle="1" w:styleId="Hoofdtekst">
    <w:name w:val="Hoofdtekst"/>
    <w:qFormat/>
    <w:rsid w:val="00F20FF6"/>
    <w:pPr>
      <w:spacing w:line="240" w:lineRule="atLeast"/>
      <w:jc w:val="both"/>
    </w:pPr>
    <w:rPr>
      <w:rFonts w:eastAsia="Calibri" w:cs="Calibri"/>
      <w:color w:val="595959"/>
      <w:u w:color="595959"/>
      <w:lang w:val="fr-FR" w:eastAsia="fr-FR"/>
    </w:rPr>
  </w:style>
  <w:style w:type="paragraph" w:customStyle="1" w:styleId="FOKUSAufzhlung1Level">
    <w:name w:val="FOKUS Aufzählung 1. Level"/>
    <w:basedOn w:val="Normal"/>
    <w:qFormat/>
    <w:rsid w:val="0088175A"/>
    <w:pPr>
      <w:widowControl w:val="0"/>
      <w:spacing w:before="60" w:after="0" w:line="312" w:lineRule="auto"/>
      <w:jc w:val="left"/>
      <w:textAlignment w:val="center"/>
    </w:pPr>
    <w:rPr>
      <w:rFonts w:ascii="Frutiger LT Com 45 Light" w:eastAsiaTheme="minorHAnsi" w:hAnsi="Frutiger LT Com 45 Light" w:cs="Times-Roman"/>
      <w:color w:val="000000"/>
      <w:sz w:val="18"/>
      <w:szCs w:val="24"/>
      <w:lang w:val="de-DE"/>
    </w:rPr>
  </w:style>
  <w:style w:type="paragraph" w:customStyle="1" w:styleId="Flietext9pt">
    <w:name w:val="Fließtext 9 pt"/>
    <w:basedOn w:val="Normal"/>
    <w:uiPriority w:val="99"/>
    <w:qFormat/>
    <w:rsid w:val="0088175A"/>
    <w:pPr>
      <w:spacing w:before="0" w:after="0"/>
      <w:jc w:val="left"/>
      <w:textAlignment w:val="center"/>
    </w:pPr>
    <w:rPr>
      <w:rFonts w:ascii="FrutigerNext LT Light" w:eastAsiaTheme="minorHAnsi" w:hAnsi="FrutigerNext LT Light" w:cs="FrutigerNext LT Light"/>
      <w:color w:val="000000"/>
      <w:sz w:val="18"/>
      <w:szCs w:val="18"/>
      <w:lang w:val="de-DE"/>
    </w:rPr>
  </w:style>
  <w:style w:type="paragraph" w:customStyle="1" w:styleId="Inhoudtabel">
    <w:name w:val="Inhoud tabel"/>
    <w:basedOn w:val="Normal"/>
    <w:qFormat/>
    <w:rsid w:val="00DE27DC"/>
    <w:pPr>
      <w:widowControl w:val="0"/>
      <w:suppressLineNumbers/>
      <w:suppressAutoHyphens/>
      <w:spacing w:before="0" w:after="0" w:line="240" w:lineRule="auto"/>
      <w:jc w:val="left"/>
    </w:pPr>
    <w:rPr>
      <w:rFonts w:ascii="Times New Roman" w:eastAsia="Arial Unicode MS" w:hAnsi="Times New Roman" w:cs="Arial Unicode MS"/>
      <w:color w:val="00000A"/>
      <w:kern w:val="2"/>
      <w:sz w:val="24"/>
      <w:szCs w:val="24"/>
      <w:lang w:val="nl-NL" w:eastAsia="hi-IN" w:bidi="hi-IN"/>
    </w:rPr>
  </w:style>
  <w:style w:type="paragraph" w:customStyle="1" w:styleId="Style1">
    <w:name w:val="Style1"/>
    <w:basedOn w:val="Normal"/>
    <w:link w:val="Style1Char"/>
    <w:qFormat/>
    <w:rsid w:val="00C7583B"/>
    <w:pPr>
      <w:spacing w:after="0" w:line="276" w:lineRule="auto"/>
    </w:pPr>
    <w:rPr>
      <w:b/>
      <w:color w:val="548DD4" w:themeColor="text2" w:themeTint="99"/>
      <w:lang w:val="en-GB"/>
    </w:rPr>
  </w:style>
  <w:style w:type="paragraph" w:customStyle="1" w:styleId="Bullet2">
    <w:name w:val="Bullet 2"/>
    <w:basedOn w:val="ListParagraph"/>
    <w:link w:val="Bullet2Char"/>
    <w:qFormat/>
    <w:rsid w:val="00C7583B"/>
    <w:pPr>
      <w:spacing w:before="0" w:after="0" w:line="312" w:lineRule="auto"/>
    </w:pPr>
    <w:rPr>
      <w:rFonts w:ascii="Calibri" w:hAnsi="Calibri"/>
      <w:sz w:val="20"/>
      <w:szCs w:val="24"/>
      <w:lang w:val="en-US"/>
    </w:rPr>
  </w:style>
  <w:style w:type="paragraph" w:customStyle="1" w:styleId="xmsonormal">
    <w:name w:val="x_msonormal"/>
    <w:basedOn w:val="Normal"/>
    <w:qFormat/>
    <w:rsid w:val="00E908E8"/>
    <w:pPr>
      <w:spacing w:beforeAutospacing="1" w:afterAutospacing="1" w:line="240" w:lineRule="auto"/>
      <w:jc w:val="left"/>
    </w:pPr>
    <w:rPr>
      <w:rFonts w:ascii="Times New Roman" w:eastAsiaTheme="minorHAnsi" w:hAnsi="Times New Roman"/>
      <w:color w:val="00000A"/>
      <w:sz w:val="24"/>
      <w:szCs w:val="24"/>
      <w:lang w:val="fr-FR" w:eastAsia="fr-FR"/>
    </w:rPr>
  </w:style>
  <w:style w:type="paragraph" w:customStyle="1" w:styleId="Level1">
    <w:name w:val="Level1"/>
    <w:basedOn w:val="Normal"/>
    <w:link w:val="Level1Char1"/>
    <w:uiPriority w:val="99"/>
    <w:qFormat/>
    <w:rsid w:val="0061200F"/>
    <w:pPr>
      <w:spacing w:line="240" w:lineRule="auto"/>
      <w:ind w:left="2304"/>
    </w:pPr>
    <w:rPr>
      <w:rFonts w:ascii="Arial" w:hAnsi="Arial"/>
      <w:color w:val="00000A"/>
      <w:sz w:val="22"/>
      <w:szCs w:val="22"/>
      <w:lang w:val="en-GB" w:eastAsia="da-DK"/>
    </w:rPr>
  </w:style>
  <w:style w:type="paragraph" w:customStyle="1" w:styleId="BodyText11">
    <w:name w:val="Body Text11"/>
    <w:basedOn w:val="Normal"/>
    <w:qFormat/>
    <w:rsid w:val="007D3044"/>
    <w:pPr>
      <w:spacing w:before="0" w:after="200" w:line="276" w:lineRule="auto"/>
      <w:jc w:val="left"/>
    </w:pPr>
    <w:rPr>
      <w:rFonts w:ascii="Verdana" w:eastAsia="Calibri" w:hAnsi="Verdana"/>
      <w:color w:val="262626"/>
      <w:sz w:val="24"/>
      <w:szCs w:val="24"/>
    </w:rPr>
  </w:style>
  <w:style w:type="paragraph" w:customStyle="1" w:styleId="Normaltext">
    <w:name w:val="Normal text"/>
    <w:basedOn w:val="Normal"/>
    <w:link w:val="NormaltextChar"/>
    <w:qFormat/>
    <w:rsid w:val="007D3044"/>
    <w:pPr>
      <w:spacing w:before="0" w:line="240" w:lineRule="auto"/>
    </w:pPr>
    <w:rPr>
      <w:rFonts w:ascii="Arial" w:hAnsi="Arial"/>
      <w:color w:val="00000A"/>
      <w:sz w:val="24"/>
      <w:szCs w:val="24"/>
      <w:lang w:val="en-GB"/>
    </w:rPr>
  </w:style>
  <w:style w:type="paragraph" w:customStyle="1" w:styleId="box-start">
    <w:name w:val="box-start"/>
    <w:basedOn w:val="Normal"/>
    <w:uiPriority w:val="2"/>
    <w:qFormat/>
    <w:rsid w:val="007D3044"/>
    <w:pPr>
      <w:pBdr>
        <w:top w:val="single" w:sz="12" w:space="1" w:color="1F497D"/>
      </w:pBdr>
      <w:shd w:val="clear" w:color="auto" w:fill="CCECFF"/>
      <w:spacing w:after="0" w:line="240" w:lineRule="auto"/>
      <w:ind w:left="284" w:right="522"/>
    </w:pPr>
    <w:rPr>
      <w:rFonts w:ascii="Arial" w:eastAsia="Arial Unicode MS" w:hAnsi="Arial"/>
      <w:b/>
      <w:color w:val="FFFFFF" w:themeColor="background1"/>
      <w:sz w:val="2"/>
      <w:szCs w:val="2"/>
      <w:lang w:val="en-GB"/>
    </w:rPr>
  </w:style>
  <w:style w:type="paragraph" w:customStyle="1" w:styleId="boxtitle">
    <w:name w:val="boxtitle"/>
    <w:basedOn w:val="Normal"/>
    <w:uiPriority w:val="3"/>
    <w:qFormat/>
    <w:rsid w:val="007D3044"/>
    <w:pPr>
      <w:shd w:val="clear" w:color="auto" w:fill="CCECFF"/>
      <w:spacing w:before="0" w:line="240" w:lineRule="auto"/>
      <w:ind w:left="284" w:right="522"/>
      <w:jc w:val="center"/>
      <w:outlineLvl w:val="3"/>
    </w:pPr>
    <w:rPr>
      <w:rFonts w:ascii="Arial" w:eastAsia="Arial Unicode MS" w:hAnsi="Arial"/>
      <w:b/>
      <w:color w:val="1F497D" w:themeColor="text2"/>
      <w:sz w:val="22"/>
      <w:szCs w:val="22"/>
      <w:lang w:val="en-GB"/>
    </w:rPr>
  </w:style>
  <w:style w:type="paragraph" w:customStyle="1" w:styleId="BoxListPara">
    <w:name w:val="BoxListPara"/>
    <w:basedOn w:val="ListParagraph"/>
    <w:link w:val="BoxListParaChar"/>
    <w:uiPriority w:val="5"/>
    <w:qFormat/>
    <w:rsid w:val="007D3044"/>
    <w:pPr>
      <w:spacing w:before="0" w:after="120" w:line="240" w:lineRule="auto"/>
      <w:ind w:right="524"/>
      <w:jc w:val="left"/>
    </w:pPr>
    <w:rPr>
      <w:rFonts w:ascii="Arial" w:eastAsia="Times New Roman" w:hAnsi="Arial"/>
      <w:color w:val="595959" w:themeColor="text1" w:themeTint="A6"/>
      <w:sz w:val="24"/>
      <w:szCs w:val="24"/>
      <w:lang w:val="en-US"/>
    </w:rPr>
  </w:style>
  <w:style w:type="paragraph" w:customStyle="1" w:styleId="Boxtext">
    <w:name w:val="Boxtext"/>
    <w:basedOn w:val="Normal"/>
    <w:link w:val="BoxtextChar"/>
    <w:uiPriority w:val="4"/>
    <w:qFormat/>
    <w:rsid w:val="007D3044"/>
    <w:pPr>
      <w:spacing w:before="0" w:line="240" w:lineRule="auto"/>
      <w:ind w:left="284" w:right="524"/>
    </w:pPr>
    <w:rPr>
      <w:rFonts w:ascii="Arial" w:hAnsi="Arial"/>
      <w:color w:val="00000A"/>
      <w:sz w:val="24"/>
      <w:szCs w:val="24"/>
      <w:lang w:val="en-GB"/>
    </w:rPr>
  </w:style>
  <w:style w:type="paragraph" w:customStyle="1" w:styleId="box-end">
    <w:name w:val="box-end"/>
    <w:basedOn w:val="box-start"/>
    <w:next w:val="Normal"/>
    <w:uiPriority w:val="6"/>
    <w:qFormat/>
    <w:rsid w:val="007D3044"/>
    <w:pPr>
      <w:pBdr>
        <w:bottom w:val="single" w:sz="12" w:space="1" w:color="1F497D"/>
      </w:pBdr>
      <w:spacing w:after="240"/>
    </w:pPr>
    <w:rPr>
      <w:sz w:val="6"/>
      <w:szCs w:val="6"/>
    </w:rPr>
  </w:style>
  <w:style w:type="paragraph" w:customStyle="1" w:styleId="Tabletext0">
    <w:name w:val="Table text"/>
    <w:basedOn w:val="Normal"/>
    <w:qFormat/>
    <w:rsid w:val="007D3044"/>
    <w:pPr>
      <w:spacing w:before="40" w:after="40" w:line="240" w:lineRule="auto"/>
    </w:pPr>
    <w:rPr>
      <w:rFonts w:ascii="Arial" w:hAnsi="Arial"/>
      <w:color w:val="00000A"/>
      <w:sz w:val="24"/>
      <w:szCs w:val="24"/>
      <w:lang w:val="fr-BE" w:eastAsia="fr-BE"/>
    </w:rPr>
  </w:style>
  <w:style w:type="paragraph" w:customStyle="1" w:styleId="NORMALtahoma">
    <w:name w:val="_NORMAL_tahoma"/>
    <w:basedOn w:val="Normal"/>
    <w:link w:val="NORMALtahomaChar"/>
    <w:uiPriority w:val="99"/>
    <w:qFormat/>
    <w:rsid w:val="007D3044"/>
    <w:pPr>
      <w:suppressAutoHyphens/>
      <w:spacing w:before="0" w:after="0" w:line="240" w:lineRule="auto"/>
    </w:pPr>
    <w:rPr>
      <w:rFonts w:ascii="Tahoma" w:hAnsi="Tahoma" w:cs="Tahoma"/>
      <w:color w:val="00000A"/>
      <w:sz w:val="24"/>
      <w:szCs w:val="24"/>
      <w:lang w:val="fr-BE" w:eastAsia="ar-SA"/>
    </w:rPr>
  </w:style>
  <w:style w:type="paragraph" w:customStyle="1" w:styleId="ColorfulList-Accent11">
    <w:name w:val="Colorful List - Accent 11"/>
    <w:basedOn w:val="Normal"/>
    <w:qFormat/>
    <w:rsid w:val="007D3044"/>
    <w:pPr>
      <w:spacing w:before="0" w:after="200" w:line="276" w:lineRule="auto"/>
      <w:ind w:left="720"/>
      <w:contextualSpacing/>
      <w:jc w:val="left"/>
    </w:pPr>
    <w:rPr>
      <w:color w:val="00000A"/>
      <w:sz w:val="22"/>
      <w:szCs w:val="22"/>
      <w:lang w:val="el-GR" w:eastAsia="el-GR"/>
    </w:rPr>
  </w:style>
  <w:style w:type="paragraph" w:customStyle="1" w:styleId="Style2">
    <w:name w:val="Style2"/>
    <w:basedOn w:val="ListParagraph"/>
    <w:link w:val="Style2Char"/>
    <w:qFormat/>
    <w:rsid w:val="007D3044"/>
    <w:pPr>
      <w:spacing w:before="0" w:after="120" w:line="240" w:lineRule="auto"/>
      <w:jc w:val="left"/>
    </w:pPr>
    <w:rPr>
      <w:rFonts w:ascii="Arial" w:eastAsia="Times New Roman" w:hAnsi="Arial"/>
      <w:b/>
      <w:color w:val="595959" w:themeColor="text1" w:themeTint="A6"/>
      <w:sz w:val="24"/>
      <w:szCs w:val="24"/>
      <w:lang w:val="en-US"/>
    </w:rPr>
  </w:style>
  <w:style w:type="paragraph" w:customStyle="1" w:styleId="Level3Heading">
    <w:name w:val="Level 3 Heading"/>
    <w:basedOn w:val="Heading3"/>
    <w:link w:val="Level3HeadingChar"/>
    <w:autoRedefine/>
    <w:qFormat/>
    <w:rsid w:val="007D3044"/>
    <w:pPr>
      <w:keepLines w:val="0"/>
      <w:spacing w:before="360" w:after="120" w:line="240" w:lineRule="auto"/>
      <w:jc w:val="left"/>
    </w:pPr>
    <w:rPr>
      <w:rFonts w:ascii="Arial" w:hAnsi="Arial" w:cs="Arial"/>
      <w:b w:val="0"/>
      <w:bCs w:val="0"/>
      <w:i/>
      <w:color w:val="9BBB59" w:themeColor="accent3"/>
      <w:sz w:val="26"/>
      <w:szCs w:val="24"/>
      <w:lang w:val="fr-BE" w:eastAsia="fr-BE"/>
    </w:rPr>
  </w:style>
  <w:style w:type="paragraph" w:customStyle="1" w:styleId="Level2Heading">
    <w:name w:val="Level 2 Heading"/>
    <w:basedOn w:val="Heading2"/>
    <w:link w:val="Level2HeadingChar"/>
    <w:autoRedefine/>
    <w:qFormat/>
    <w:rsid w:val="007D3044"/>
    <w:pPr>
      <w:keepLines w:val="0"/>
      <w:spacing w:before="360" w:after="120"/>
      <w:jc w:val="left"/>
    </w:pPr>
    <w:rPr>
      <w:rFonts w:ascii="Arial" w:hAnsi="Arial" w:cs="Arial"/>
      <w:b w:val="0"/>
      <w:iCs w:val="0"/>
      <w:color w:val="4F81BD" w:themeColor="accent1"/>
      <w:sz w:val="28"/>
      <w:szCs w:val="20"/>
      <w:lang w:val="en-GB"/>
    </w:rPr>
  </w:style>
  <w:style w:type="paragraph" w:customStyle="1" w:styleId="Level1Heading">
    <w:name w:val="Level 1 Heading"/>
    <w:basedOn w:val="Heading1"/>
    <w:link w:val="Level1HeadingChar"/>
    <w:autoRedefine/>
    <w:qFormat/>
    <w:rsid w:val="007D3044"/>
    <w:pPr>
      <w:keepNext w:val="0"/>
      <w:keepLines w:val="0"/>
      <w:pBdr>
        <w:bottom w:val="single" w:sz="4" w:space="1" w:color="00000A"/>
      </w:pBdr>
      <w:spacing w:before="240" w:after="360" w:line="240" w:lineRule="auto"/>
      <w:jc w:val="left"/>
    </w:pPr>
    <w:rPr>
      <w:rFonts w:ascii="Arial Black" w:hAnsi="Arial Black"/>
      <w:b w:val="0"/>
      <w:bCs w:val="0"/>
      <w:color w:val="1F497D" w:themeColor="text2"/>
      <w:szCs w:val="24"/>
      <w:lang w:val="en-GB"/>
    </w:rPr>
  </w:style>
  <w:style w:type="paragraph" w:customStyle="1" w:styleId="T">
    <w:name w:val="T"/>
    <w:basedOn w:val="Normal"/>
    <w:link w:val="TChar"/>
    <w:qFormat/>
    <w:rsid w:val="007D3044"/>
    <w:pPr>
      <w:spacing w:before="0" w:line="240" w:lineRule="auto"/>
      <w:jc w:val="center"/>
    </w:pPr>
    <w:rPr>
      <w:rFonts w:ascii="Arial Black" w:hAnsi="Arial Black"/>
      <w:b/>
      <w:color w:val="FFFFFF" w:themeColor="background1"/>
      <w:sz w:val="32"/>
      <w:szCs w:val="32"/>
      <w:lang w:val="en-GB"/>
    </w:rPr>
  </w:style>
  <w:style w:type="paragraph" w:customStyle="1" w:styleId="TitlePage">
    <w:name w:val="Title Page"/>
    <w:link w:val="TitlePageChar"/>
    <w:autoRedefine/>
    <w:qFormat/>
    <w:rsid w:val="007D3044"/>
    <w:pPr>
      <w:jc w:val="center"/>
    </w:pPr>
    <w:rPr>
      <w:rFonts w:ascii="Arial Black" w:hAnsi="Arial Black"/>
      <w:b/>
      <w:color w:val="FFFFFF" w:themeColor="background1"/>
      <w:sz w:val="32"/>
      <w:szCs w:val="32"/>
      <w:lang w:eastAsia="en-US"/>
    </w:rPr>
  </w:style>
  <w:style w:type="paragraph" w:customStyle="1" w:styleId="Listeafsnit">
    <w:name w:val="Listeafsnit"/>
    <w:basedOn w:val="Normal"/>
    <w:uiPriority w:val="99"/>
    <w:qFormat/>
    <w:rsid w:val="007D3044"/>
    <w:pPr>
      <w:spacing w:before="0" w:after="0" w:line="240" w:lineRule="auto"/>
      <w:ind w:left="720"/>
      <w:jc w:val="left"/>
    </w:pPr>
    <w:rPr>
      <w:rFonts w:cs="Calibri"/>
      <w:color w:val="00000A"/>
      <w:sz w:val="22"/>
      <w:szCs w:val="22"/>
      <w:lang w:val="da-DK" w:eastAsia="da-DK"/>
    </w:rPr>
  </w:style>
  <w:style w:type="paragraph" w:customStyle="1" w:styleId="BulletList1Compact">
    <w:name w:val="Bullet List 1 Compact"/>
    <w:basedOn w:val="Normal"/>
    <w:qFormat/>
    <w:rsid w:val="007D3044"/>
    <w:pPr>
      <w:tabs>
        <w:tab w:val="left" w:pos="340"/>
        <w:tab w:val="left" w:pos="851"/>
        <w:tab w:val="left" w:pos="1701"/>
      </w:tabs>
      <w:spacing w:before="100" w:after="100" w:line="240" w:lineRule="auto"/>
    </w:pPr>
    <w:rPr>
      <w:rFonts w:ascii="Arial" w:eastAsia="MS Mincho" w:hAnsi="Arial"/>
      <w:color w:val="00000A"/>
      <w:sz w:val="24"/>
      <w:szCs w:val="24"/>
      <w:lang w:val="en-GB" w:eastAsia="ja-JP"/>
    </w:rPr>
  </w:style>
  <w:style w:type="paragraph" w:customStyle="1" w:styleId="BulletList2Compact">
    <w:name w:val="Bullet List 2 Compact"/>
    <w:basedOn w:val="Normal"/>
    <w:link w:val="BulletList2CompactChar"/>
    <w:qFormat/>
    <w:rsid w:val="007D3044"/>
    <w:pPr>
      <w:tabs>
        <w:tab w:val="left" w:pos="340"/>
        <w:tab w:val="left" w:pos="680"/>
        <w:tab w:val="left" w:pos="851"/>
      </w:tabs>
      <w:spacing w:before="100" w:after="100" w:line="240" w:lineRule="auto"/>
      <w:ind w:left="680" w:hanging="340"/>
    </w:pPr>
    <w:rPr>
      <w:rFonts w:ascii="Arial" w:eastAsia="MS Mincho" w:hAnsi="Arial"/>
      <w:color w:val="00000A"/>
      <w:sz w:val="24"/>
      <w:szCs w:val="24"/>
      <w:lang w:val="fr-FR" w:eastAsia="ja-JP" w:bidi="he-IL"/>
    </w:rPr>
  </w:style>
  <w:style w:type="paragraph" w:customStyle="1" w:styleId="BulletList3Compact">
    <w:name w:val="Bullet List 3 Compact"/>
    <w:basedOn w:val="BulletList2Compact"/>
    <w:qFormat/>
    <w:rsid w:val="007D3044"/>
    <w:pPr>
      <w:tabs>
        <w:tab w:val="left" w:pos="927"/>
      </w:tabs>
      <w:ind w:left="927" w:hanging="283"/>
    </w:pPr>
  </w:style>
  <w:style w:type="paragraph" w:customStyle="1" w:styleId="boxbullet">
    <w:name w:val="box bullet"/>
    <w:basedOn w:val="ListParagraph"/>
    <w:uiPriority w:val="99"/>
    <w:qFormat/>
    <w:rsid w:val="007D3044"/>
    <w:pPr>
      <w:suppressAutoHyphens/>
      <w:spacing w:before="0" w:after="80" w:line="240" w:lineRule="auto"/>
      <w:ind w:left="436"/>
    </w:pPr>
    <w:rPr>
      <w:rFonts w:ascii="Garamond" w:eastAsia="Times New Roman" w:hAnsi="Garamond"/>
      <w:sz w:val="18"/>
      <w:szCs w:val="18"/>
    </w:rPr>
  </w:style>
  <w:style w:type="paragraph" w:customStyle="1" w:styleId="FootnotesymbolCharCharChar">
    <w:name w:val="Footnote symbol Char Char Char"/>
    <w:aliases w:val="Voetnootverwijzing Char Char Char,Times 10 Point Char Char Char,Exposant 3 Point Char Char Char, Exposant 3 Point Char Char Char,Footnote Reference Superscript Char Char Char,Footnote symbol Char,FR Char"/>
    <w:basedOn w:val="Normal"/>
    <w:link w:val="FootnoteReference"/>
    <w:uiPriority w:val="99"/>
    <w:qFormat/>
    <w:rsid w:val="00B80436"/>
    <w:pPr>
      <w:spacing w:before="0" w:after="160" w:line="240" w:lineRule="exact"/>
      <w:jc w:val="left"/>
    </w:pPr>
    <w:rPr>
      <w:color w:val="595959" w:themeColor="text1" w:themeTint="A6"/>
      <w:sz w:val="16"/>
      <w:lang w:val="en-GB" w:eastAsia="en-GB"/>
    </w:rPr>
  </w:style>
  <w:style w:type="paragraph" w:customStyle="1" w:styleId="Textkrper1">
    <w:name w:val="Textkörper1"/>
    <w:basedOn w:val="Normal"/>
    <w:qFormat/>
    <w:rsid w:val="00AE4B89"/>
    <w:pPr>
      <w:spacing w:before="0" w:after="200" w:line="276" w:lineRule="auto"/>
      <w:jc w:val="left"/>
    </w:pPr>
    <w:rPr>
      <w:rFonts w:ascii="Verdana" w:eastAsia="Calibri" w:hAnsi="Verdana"/>
      <w:color w:val="262626"/>
      <w:sz w:val="24"/>
      <w:szCs w:val="24"/>
    </w:rPr>
  </w:style>
  <w:style w:type="paragraph" w:customStyle="1" w:styleId="Heading-2LightBlue">
    <w:name w:val="Heading-2_LightBlue"/>
    <w:basedOn w:val="Normal"/>
    <w:next w:val="Normal"/>
    <w:qFormat/>
    <w:rsid w:val="00305918"/>
    <w:pPr>
      <w:keepNext/>
      <w:spacing w:before="300" w:after="0"/>
      <w:outlineLvl w:val="1"/>
    </w:pPr>
    <w:rPr>
      <w:rFonts w:ascii="Arial" w:eastAsia="Times" w:hAnsi="Arial"/>
      <w:b/>
      <w:color w:val="9BBB59" w:themeColor="accent3"/>
      <w:sz w:val="26"/>
      <w:szCs w:val="26"/>
    </w:rPr>
  </w:style>
  <w:style w:type="paragraph" w:customStyle="1" w:styleId="APageheading">
    <w:name w:val="A Page heading"/>
    <w:basedOn w:val="Heading1"/>
    <w:link w:val="APageheadingChar"/>
    <w:qFormat/>
    <w:rsid w:val="00305918"/>
    <w:pPr>
      <w:keepLines w:val="0"/>
      <w:pageBreakBefore w:val="0"/>
      <w:spacing w:before="60" w:after="60"/>
      <w:jc w:val="left"/>
    </w:pPr>
    <w:rPr>
      <w:rFonts w:ascii="Times New Roman" w:eastAsia="Times" w:hAnsi="Times New Roman"/>
      <w:b w:val="0"/>
      <w:bCs w:val="0"/>
      <w:color w:val="002776"/>
      <w:kern w:val="2"/>
      <w:sz w:val="52"/>
      <w:szCs w:val="52"/>
      <w:lang w:val="en-GB"/>
    </w:rPr>
  </w:style>
  <w:style w:type="paragraph" w:customStyle="1" w:styleId="Heading-3DG">
    <w:name w:val="Heading-3_DG"/>
    <w:basedOn w:val="Normal"/>
    <w:next w:val="Normal"/>
    <w:qFormat/>
    <w:rsid w:val="00305918"/>
    <w:pPr>
      <w:keepNext/>
      <w:spacing w:before="300" w:after="0" w:line="240" w:lineRule="auto"/>
      <w:jc w:val="left"/>
      <w:outlineLvl w:val="1"/>
    </w:pPr>
    <w:rPr>
      <w:rFonts w:ascii="Arial" w:eastAsia="Times" w:hAnsi="Arial"/>
      <w:b/>
      <w:color w:val="3C8A2E"/>
      <w:sz w:val="22"/>
      <w:szCs w:val="22"/>
      <w:lang w:eastAsia="ja-JP"/>
    </w:rPr>
  </w:style>
  <w:style w:type="paragraph" w:customStyle="1" w:styleId="Bodycopy">
    <w:name w:val="Body copy"/>
    <w:basedOn w:val="Normal"/>
    <w:link w:val="BodycopyChar"/>
    <w:qFormat/>
    <w:rsid w:val="00305918"/>
    <w:rPr>
      <w:rFonts w:ascii="Times New Roman" w:eastAsia="Times" w:hAnsi="Times New Roman"/>
      <w:color w:val="000000"/>
      <w:sz w:val="24"/>
      <w:szCs w:val="24"/>
      <w:lang w:val="en-GB"/>
    </w:rPr>
  </w:style>
  <w:style w:type="paragraph" w:customStyle="1" w:styleId="meta">
    <w:name w:val="meta"/>
    <w:basedOn w:val="Normal"/>
    <w:qFormat/>
    <w:rsid w:val="00305918"/>
    <w:pPr>
      <w:spacing w:beforeAutospacing="1" w:afterAutospacing="1" w:line="240" w:lineRule="auto"/>
      <w:jc w:val="left"/>
    </w:pPr>
    <w:rPr>
      <w:rFonts w:ascii="Times New Roman" w:hAnsi="Times New Roman"/>
      <w:color w:val="00000A"/>
      <w:sz w:val="24"/>
      <w:szCs w:val="24"/>
      <w:lang w:val="nl-NL" w:eastAsia="nl-NL"/>
    </w:rPr>
  </w:style>
  <w:style w:type="paragraph" w:customStyle="1" w:styleId="TableParagraph">
    <w:name w:val="Table Paragraph"/>
    <w:basedOn w:val="Normal"/>
    <w:uiPriority w:val="1"/>
    <w:qFormat/>
    <w:rsid w:val="00A03619"/>
    <w:pPr>
      <w:widowControl w:val="0"/>
      <w:spacing w:before="23" w:after="0" w:line="240" w:lineRule="auto"/>
      <w:ind w:left="103"/>
      <w:jc w:val="left"/>
    </w:pPr>
    <w:rPr>
      <w:rFonts w:ascii="Arial" w:eastAsia="Arial" w:hAnsi="Arial" w:cs="Arial"/>
      <w:color w:val="00000A"/>
      <w:sz w:val="22"/>
      <w:szCs w:val="22"/>
    </w:rPr>
  </w:style>
  <w:style w:type="paragraph" w:customStyle="1" w:styleId="HDMaintext">
    <w:name w:val="HDMaintext"/>
    <w:basedOn w:val="Normal"/>
    <w:uiPriority w:val="99"/>
    <w:qFormat/>
    <w:rsid w:val="00501306"/>
    <w:pPr>
      <w:widowControl w:val="0"/>
      <w:spacing w:before="0" w:after="80" w:line="240" w:lineRule="auto"/>
    </w:pPr>
    <w:rPr>
      <w:color w:val="00000A"/>
      <w:sz w:val="24"/>
      <w:szCs w:val="24"/>
      <w:lang w:val="en-GB" w:eastAsia="en-GB"/>
    </w:rPr>
  </w:style>
  <w:style w:type="paragraph" w:customStyle="1" w:styleId="EuropassSectionDetails">
    <w:name w:val="Europass_SectionDetails"/>
    <w:basedOn w:val="Normal"/>
    <w:qFormat/>
    <w:rsid w:val="00B250BD"/>
    <w:pPr>
      <w:widowControl w:val="0"/>
      <w:suppressLineNumbers/>
      <w:suppressAutoHyphens/>
      <w:spacing w:before="28" w:after="56" w:line="100" w:lineRule="atLeast"/>
      <w:jc w:val="left"/>
    </w:pPr>
    <w:rPr>
      <w:rFonts w:ascii="Arial" w:eastAsia="SimSun" w:hAnsi="Arial" w:cs="Mangal"/>
      <w:color w:val="3F3A38"/>
      <w:spacing w:val="-6"/>
      <w:kern w:val="2"/>
      <w:sz w:val="18"/>
      <w:szCs w:val="24"/>
      <w:lang w:val="en-GB" w:eastAsia="zh-CN" w:bidi="hi-IN"/>
    </w:rPr>
  </w:style>
  <w:style w:type="paragraph" w:customStyle="1" w:styleId="ECVSectionBullet">
    <w:name w:val="_ECV_SectionBullet"/>
    <w:basedOn w:val="Normal"/>
    <w:qFormat/>
    <w:rsid w:val="00B250BD"/>
    <w:pPr>
      <w:widowControl w:val="0"/>
      <w:suppressLineNumbers/>
      <w:suppressAutoHyphens/>
      <w:spacing w:before="0" w:after="0" w:line="100" w:lineRule="atLeast"/>
      <w:jc w:val="left"/>
    </w:pPr>
    <w:rPr>
      <w:rFonts w:ascii="Arial" w:eastAsia="SimSun" w:hAnsi="Arial" w:cs="Mangal"/>
      <w:color w:val="3F3A38"/>
      <w:spacing w:val="-6"/>
      <w:kern w:val="2"/>
      <w:sz w:val="18"/>
      <w:szCs w:val="24"/>
      <w:lang w:val="en-GB" w:eastAsia="zh-CN" w:bidi="hi-IN"/>
    </w:rPr>
  </w:style>
  <w:style w:type="paragraph" w:customStyle="1" w:styleId="cvnormal-firstline0">
    <w:name w:val="cvnormal-firstline"/>
    <w:basedOn w:val="Normal"/>
    <w:qFormat/>
    <w:rsid w:val="00B250BD"/>
    <w:pPr>
      <w:spacing w:before="74" w:after="0" w:line="240" w:lineRule="auto"/>
      <w:ind w:left="113" w:right="113"/>
      <w:jc w:val="left"/>
    </w:pPr>
    <w:rPr>
      <w:rFonts w:ascii="Arial Narrow" w:hAnsi="Arial Narrow"/>
      <w:color w:val="00000A"/>
    </w:rPr>
  </w:style>
  <w:style w:type="paragraph" w:customStyle="1" w:styleId="Heading-1">
    <w:name w:val="Heading-1"/>
    <w:basedOn w:val="APageheading"/>
    <w:qFormat/>
    <w:rsid w:val="00C701C1"/>
    <w:pPr>
      <w:pageBreakBefore/>
      <w:tabs>
        <w:tab w:val="left" w:pos="1418"/>
      </w:tabs>
      <w:ind w:left="1418" w:hanging="284"/>
    </w:pPr>
    <w:rPr>
      <w:lang w:val="en-US"/>
    </w:rPr>
  </w:style>
  <w:style w:type="paragraph" w:customStyle="1" w:styleId="Appendix">
    <w:name w:val="Appendix"/>
    <w:basedOn w:val="Normal"/>
    <w:next w:val="Normal"/>
    <w:link w:val="AppendixChar"/>
    <w:qFormat/>
    <w:rsid w:val="003F5CFC"/>
    <w:pPr>
      <w:keepNext/>
      <w:keepLines/>
      <w:pageBreakBefore/>
      <w:spacing w:before="0" w:after="240" w:line="259" w:lineRule="auto"/>
      <w:outlineLvl w:val="0"/>
    </w:pPr>
    <w:rPr>
      <w:rFonts w:cs="Calibri"/>
      <w:b/>
      <w:bCs/>
      <w:color w:val="0070C0"/>
      <w:kern w:val="2"/>
      <w:sz w:val="32"/>
      <w:lang w:val="nl-NL"/>
    </w:rPr>
  </w:style>
  <w:style w:type="paragraph" w:customStyle="1" w:styleId="Tableelem">
    <w:name w:val="Table elem"/>
    <w:basedOn w:val="Normal"/>
    <w:qFormat/>
    <w:rsid w:val="004C04AE"/>
    <w:pPr>
      <w:keepLines/>
      <w:spacing w:before="60" w:after="60" w:line="240" w:lineRule="auto"/>
      <w:jc w:val="left"/>
    </w:pPr>
    <w:rPr>
      <w:rFonts w:ascii="Times New Roman" w:hAnsi="Times New Roman"/>
      <w:color w:val="00000A"/>
      <w:sz w:val="22"/>
      <w:szCs w:val="22"/>
      <w:lang w:val="en-GB"/>
    </w:rPr>
  </w:style>
  <w:style w:type="paragraph" w:customStyle="1" w:styleId="List-indented">
    <w:name w:val="List - indented"/>
    <w:basedOn w:val="ListParagraph"/>
    <w:uiPriority w:val="99"/>
    <w:qFormat/>
    <w:rsid w:val="0085092A"/>
    <w:pPr>
      <w:spacing w:before="0" w:after="120" w:line="240" w:lineRule="auto"/>
      <w:ind w:left="1213"/>
    </w:pPr>
    <w:rPr>
      <w:rFonts w:ascii="Arial" w:eastAsia="Times New Roman" w:hAnsi="Arial"/>
      <w:sz w:val="20"/>
      <w:szCs w:val="20"/>
    </w:rPr>
  </w:style>
  <w:style w:type="paragraph" w:customStyle="1" w:styleId="FrameContents">
    <w:name w:val="Frame Contents"/>
    <w:basedOn w:val="Normal"/>
    <w:qFormat/>
  </w:style>
  <w:style w:type="numbering" w:customStyle="1" w:styleId="StyleHirarchisationArial14ptGrasAccent2Gauche063">
    <w:name w:val="Style Hiérarchisation Arial 14 pt Gras Accent 2 Gauche :  063..."/>
    <w:qFormat/>
    <w:rsid w:val="00581FCE"/>
  </w:style>
  <w:style w:type="numbering" w:customStyle="1" w:styleId="Sub-TitleLevel2">
    <w:name w:val="Sub-Title_Level2"/>
    <w:uiPriority w:val="99"/>
    <w:qFormat/>
    <w:rsid w:val="008532B4"/>
    <w:pPr>
      <w:numPr>
        <w:numId w:val="20"/>
      </w:numPr>
    </w:pPr>
  </w:style>
  <w:style w:type="numbering" w:customStyle="1" w:styleId="list-heading-black">
    <w:name w:val="list-heading-black"/>
    <w:qFormat/>
    <w:rsid w:val="00D609DB"/>
  </w:style>
  <w:style w:type="numbering" w:customStyle="1" w:styleId="list-heading-blue">
    <w:name w:val="list-heading-blue"/>
    <w:qFormat/>
    <w:rsid w:val="00D609DB"/>
  </w:style>
  <w:style w:type="numbering" w:customStyle="1" w:styleId="ListBulletNested">
    <w:name w:val="List Bullet (Nested)"/>
    <w:qFormat/>
    <w:rsid w:val="0079236F"/>
  </w:style>
  <w:style w:type="numbering" w:customStyle="1" w:styleId="Headings">
    <w:name w:val="Headings"/>
    <w:uiPriority w:val="99"/>
    <w:qFormat/>
    <w:rsid w:val="007D3044"/>
  </w:style>
  <w:style w:type="table" w:styleId="TableGrid">
    <w:name w:val="Table Grid"/>
    <w:aliases w:val="Deloitte"/>
    <w:basedOn w:val="TableNormal"/>
    <w:rsid w:val="00CF2C8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A24554"/>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4">
    <w:name w:val="Colorful Grid Accent 4"/>
    <w:basedOn w:val="TableNormal"/>
    <w:uiPriority w:val="73"/>
    <w:rsid w:val="00C726A2"/>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List-Accent4">
    <w:name w:val="Colorful List Accent 4"/>
    <w:basedOn w:val="TableNormal"/>
    <w:uiPriority w:val="72"/>
    <w:rsid w:val="00C726A2"/>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1">
    <w:name w:val="Medium Grid 3 Accent 1"/>
    <w:basedOn w:val="TableNormal"/>
    <w:uiPriority w:val="69"/>
    <w:rsid w:val="00C726A2"/>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TableList1">
    <w:name w:val="Table List 1"/>
    <w:basedOn w:val="TableNormal"/>
    <w:rsid w:val="003D6B2C"/>
    <w:pPr>
      <w:spacing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3D6B2C"/>
    <w:pPr>
      <w:spacing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2">
    <w:name w:val="Table Classic 2"/>
    <w:basedOn w:val="TableNormal"/>
    <w:rsid w:val="003D6B2C"/>
    <w:pPr>
      <w:spacing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ontemporary">
    <w:name w:val="Table Contemporary"/>
    <w:basedOn w:val="TableNormal"/>
    <w:uiPriority w:val="99"/>
    <w:rsid w:val="003D6B2C"/>
    <w:pPr>
      <w:spacing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MediumGrid3-Accent5">
    <w:name w:val="Medium Grid 3 Accent 5"/>
    <w:basedOn w:val="TableNormal"/>
    <w:uiPriority w:val="69"/>
    <w:rsid w:val="00B4128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Table3Deffects1">
    <w:name w:val="Table 3D effects 1"/>
    <w:basedOn w:val="TableNormal"/>
    <w:rsid w:val="002D5C23"/>
    <w:pPr>
      <w:spacing w:line="240" w:lineRule="atLeast"/>
    </w:pPr>
    <w:rPr>
      <w:lang w:val="nl-NL" w:eastAsia="nl-NL"/>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D5C23"/>
    <w:pPr>
      <w:spacing w:line="240" w:lineRule="atLeast"/>
    </w:pPr>
    <w:rPr>
      <w:lang w:val="nl-NL" w:eastAsia="nl-NL"/>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D5C23"/>
    <w:pPr>
      <w:spacing w:line="240" w:lineRule="atLeast"/>
    </w:pPr>
    <w:rPr>
      <w:lang w:val="nl-NL" w:eastAsia="nl-NL"/>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D5C23"/>
    <w:pPr>
      <w:spacing w:line="240" w:lineRule="atLeast"/>
    </w:pPr>
    <w:rPr>
      <w:lang w:val="nl-NL" w:eastAsia="nl-NL"/>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5">
    <w:name w:val="Table Columns 5"/>
    <w:basedOn w:val="TableNormal"/>
    <w:rsid w:val="002D5C23"/>
    <w:pPr>
      <w:spacing w:line="240" w:lineRule="atLeast"/>
    </w:pPr>
    <w:rPr>
      <w:lang w:val="nl-NL" w:eastAsia="nl-NL"/>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LightList-Accent11">
    <w:name w:val="Light List - Accent 11"/>
    <w:basedOn w:val="TableNormal"/>
    <w:uiPriority w:val="61"/>
    <w:rsid w:val="002D5C23"/>
    <w:rPr>
      <w:lang w:val="nl-NL" w:eastAsia="nl-NL"/>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2">
    <w:name w:val="Medium Grid 3 Accent 2"/>
    <w:basedOn w:val="TableNormal"/>
    <w:uiPriority w:val="69"/>
    <w:rsid w:val="00DB681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List-Accent1">
    <w:name w:val="Colorful List Accent 1"/>
    <w:basedOn w:val="TableNormal"/>
    <w:rsid w:val="00B6032C"/>
    <w:rPr>
      <w:color w:val="000000" w:themeColor="text1"/>
      <w:lang w:val="en-US" w:eastAsia="en-US"/>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table-style-blauw-100-outline">
    <w:name w:val="table-style-blauw-100-outline"/>
    <w:basedOn w:val="TableNormal"/>
    <w:rsid w:val="00C5371E"/>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zwart-000-outline">
    <w:name w:val="table-style-zwart-000-outline"/>
    <w:basedOn w:val="TableNormal"/>
    <w:rsid w:val="00D609DB"/>
    <w:pPr>
      <w:spacing w:line="280" w:lineRule="atLeast"/>
    </w:pPr>
    <w:rPr>
      <w:color w:val="000000"/>
      <w:sz w:val="16"/>
      <w:lang w:val="nl-NL" w:eastAsia="nl-NL"/>
    </w:rPr>
    <w:tblPr>
      <w:tblStyleRowBandSize w:val="1"/>
      <w:tblStyleCol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outline">
    <w:name w:val="table-style-blauw-000-outline"/>
    <w:basedOn w:val="TableNormal"/>
    <w:rsid w:val="00D609DB"/>
    <w:pPr>
      <w:spacing w:line="280" w:lineRule="atLeast"/>
    </w:pPr>
    <w:rPr>
      <w:color w:val="000000"/>
      <w:sz w:val="16"/>
      <w:lang w:val="nl-NL" w:eastAsia="nl-NL"/>
    </w:rPr>
    <w:tblPr>
      <w:tblStyleRowBandSize w:val="1"/>
      <w:tblBorders>
        <w:top w:val="single" w:sz="6" w:space="0" w:color="006DB6"/>
        <w:left w:val="single" w:sz="6" w:space="0" w:color="006DB6"/>
        <w:bottom w:val="single" w:sz="6" w:space="0" w:color="006DB6"/>
        <w:right w:val="single" w:sz="6" w:space="0" w:color="006DB6"/>
        <w:insideV w:val="single" w:sz="6" w:space="0" w:color="006DB6"/>
      </w:tblBorders>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00-none">
    <w:name w:val="table-style-blauw-000-none"/>
    <w:basedOn w:val="table-style-blauw-000-outline"/>
    <w:rsid w:val="00D609DB"/>
    <w:tblPr>
      <w:tblStyleColBandSize w:val="1"/>
    </w:tblPr>
    <w:tblStylePr w:type="firstRow">
      <w:pPr>
        <w:wordWrap/>
      </w:pPr>
      <w:rPr>
        <w:b/>
        <w:i w:val="0"/>
        <w:color w:val="006DB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outline">
    <w:name w:val="table-style-blauw-040-outline"/>
    <w:basedOn w:val="table-style-blauw-000-outline"/>
    <w:rsid w:val="00D609DB"/>
    <w:tblPr/>
    <w:tblStylePr w:type="firstRow">
      <w:pPr>
        <w:wordWrap/>
      </w:pPr>
      <w:rPr>
        <w:b/>
        <w:i w:val="0"/>
        <w:color w:val="006DB6"/>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40-none">
    <w:name w:val="table-style-blauw-040-none"/>
    <w:basedOn w:val="table-style-blauw-040-outline"/>
    <w:rsid w:val="00D609DB"/>
    <w:tblPr/>
    <w:tblStylePr w:type="firstRow">
      <w:pPr>
        <w:wordWrap/>
      </w:pPr>
      <w:rPr>
        <w:b/>
        <w:i w:val="0"/>
        <w:color w:val="006DB6"/>
        <w:sz w:val="16"/>
      </w:rPr>
      <w:tblPr/>
      <w:tcPr>
        <w:tcBorders>
          <w:top w:val="nil"/>
          <w:left w:val="nil"/>
          <w:bottom w:val="nil"/>
          <w:right w:val="nil"/>
          <w:insideH w:val="nil"/>
          <w:insideV w:val="nil"/>
          <w:tl2br w:val="nil"/>
          <w:tr2bl w:val="nil"/>
        </w:tcBorders>
        <w:shd w:val="pct40" w:color="A4BFE1" w:fill="A4BFE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outline">
    <w:name w:val="table-style-blauw-070-outline"/>
    <w:basedOn w:val="table-style-blauw-000-outline"/>
    <w:rsid w:val="00D609DB"/>
    <w:tblPr/>
    <w:tblStylePr w:type="firstRow">
      <w:pPr>
        <w:wordWrap/>
      </w:pPr>
      <w:rPr>
        <w:b/>
        <w:i w:val="0"/>
        <w:color w:val="FFFFFF"/>
        <w:sz w:val="16"/>
      </w:rPr>
      <w:tblPr/>
      <w:tcPr>
        <w:tcBorders>
          <w:top w:val="single" w:sz="6" w:space="0" w:color="006DB6"/>
          <w:left w:val="single" w:sz="6" w:space="0" w:color="006DB6"/>
          <w:bottom w:val="single" w:sz="6" w:space="0" w:color="006DB6"/>
          <w:right w:val="single" w:sz="6" w:space="0" w:color="006DB6"/>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070-none">
    <w:name w:val="table-style-blauw-070-none"/>
    <w:basedOn w:val="table-style-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4E93CA" w:fill="4E93C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100-none">
    <w:name w:val="table-style-blauw-100-none"/>
    <w:basedOn w:val="table-style-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6DB6" w:fill="006DB6"/>
      </w:tcPr>
    </w:tblStylePr>
    <w:tblStylePr w:type="band1Horz">
      <w:tblPr/>
      <w:tcPr>
        <w:tcBorders>
          <w:top w:val="single" w:sz="4" w:space="0" w:color="FFFFFF" w:themeColor="background1"/>
        </w:tcBorders>
      </w:tcPr>
    </w:tblStylePr>
    <w:tblStylePr w:type="band2Horz">
      <w:tblPr/>
      <w:tcPr>
        <w:tcBorders>
          <w:top w:val="single" w:sz="4" w:space="0" w:color="FFFFFF" w:themeColor="background1"/>
        </w:tcBorders>
      </w:tcPr>
    </w:tblStylePr>
  </w:style>
  <w:style w:type="table" w:customStyle="1" w:styleId="table-style-blauwgroen-000-outline">
    <w:name w:val="table-style-blauwgroen-000-outline"/>
    <w:basedOn w:val="TableNormal"/>
    <w:rsid w:val="00D609DB"/>
    <w:pPr>
      <w:spacing w:line="280" w:lineRule="atLeast"/>
    </w:pPr>
    <w:rPr>
      <w:color w:val="000000"/>
      <w:sz w:val="16"/>
      <w:lang w:val="nl-NL" w:eastAsia="nl-NL"/>
    </w:rPr>
    <w:tblPr>
      <w:tblStyleRowBandSize w:val="1"/>
      <w:tblBorders>
        <w:top w:val="single" w:sz="6" w:space="0" w:color="009696"/>
        <w:left w:val="single" w:sz="6" w:space="0" w:color="009696"/>
        <w:bottom w:val="single" w:sz="6" w:space="0" w:color="009696"/>
        <w:right w:val="single" w:sz="6" w:space="0" w:color="009696"/>
        <w:insideV w:val="single" w:sz="6" w:space="0" w:color="009696"/>
      </w:tblBorders>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00-none">
    <w:name w:val="table-style-blauwgroen-000-none"/>
    <w:basedOn w:val="table-style-blauwgroen-000-outline"/>
    <w:rsid w:val="00D609DB"/>
    <w:tblPr>
      <w:tblStyleColBandSize w:val="1"/>
    </w:tblPr>
    <w:tblStylePr w:type="firstRow">
      <w:pPr>
        <w:wordWrap/>
      </w:pPr>
      <w:rPr>
        <w:b/>
        <w:i w:val="0"/>
        <w:color w:val="009696"/>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outline">
    <w:name w:val="table-style-blauwgroen-040-outline"/>
    <w:basedOn w:val="table-style-blauwgroen-000-outline"/>
    <w:rsid w:val="00D609DB"/>
    <w:tblPr/>
    <w:tblStylePr w:type="firstRow">
      <w:pPr>
        <w:wordWrap/>
      </w:pPr>
      <w:rPr>
        <w:b/>
        <w:i w:val="0"/>
        <w:color w:val="009696"/>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40-none">
    <w:name w:val="table-style-blauwgroen-040-none"/>
    <w:basedOn w:val="table-style-blauwgroen-040-outline"/>
    <w:rsid w:val="00D609DB"/>
    <w:tblPr/>
    <w:tblStylePr w:type="firstRow">
      <w:pPr>
        <w:wordWrap/>
      </w:pPr>
      <w:rPr>
        <w:b/>
        <w:i w:val="0"/>
        <w:color w:val="009696"/>
        <w:sz w:val="16"/>
      </w:rPr>
      <w:tblPr/>
      <w:tcPr>
        <w:tcBorders>
          <w:top w:val="nil"/>
          <w:left w:val="nil"/>
          <w:bottom w:val="nil"/>
          <w:right w:val="nil"/>
          <w:insideH w:val="nil"/>
          <w:insideV w:val="nil"/>
          <w:tl2br w:val="nil"/>
          <w:tr2bl w:val="nil"/>
        </w:tcBorders>
        <w:shd w:val="pct40" w:color="A6D7D4" w:fill="A6D7D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outline">
    <w:name w:val="table-style-blauwgroen-07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070-none">
    <w:name w:val="table-style-blauwgroen-070-none"/>
    <w:basedOn w:val="table-style-blauw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DB6B3" w:fill="3DB6B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outline">
    <w:name w:val="table-style-blauwgroen-100-outline"/>
    <w:basedOn w:val="table-style-blauwgroen-000-outline"/>
    <w:rsid w:val="00D609DB"/>
    <w:tblPr/>
    <w:tblStylePr w:type="firstRow">
      <w:pPr>
        <w:wordWrap/>
      </w:pPr>
      <w:rPr>
        <w:b/>
        <w:i w:val="0"/>
        <w:color w:val="FFFFFF"/>
        <w:sz w:val="16"/>
      </w:rPr>
      <w:tblPr/>
      <w:tcPr>
        <w:tcBorders>
          <w:top w:val="single" w:sz="6" w:space="0" w:color="009696"/>
          <w:left w:val="single" w:sz="6" w:space="0" w:color="009696"/>
          <w:bottom w:val="single" w:sz="6" w:space="0" w:color="009696"/>
          <w:right w:val="single" w:sz="6" w:space="0" w:color="009696"/>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blauwgroen-100-none">
    <w:name w:val="table-style-blauwgroen-100-none"/>
    <w:basedOn w:val="table-style-blauw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9696" w:fill="00969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outline">
    <w:name w:val="table-style-donkerblauw-000-outline"/>
    <w:basedOn w:val="TableNormal"/>
    <w:rsid w:val="00D609DB"/>
    <w:pPr>
      <w:spacing w:line="280" w:lineRule="atLeast"/>
    </w:pPr>
    <w:rPr>
      <w:color w:val="000000"/>
      <w:sz w:val="16"/>
      <w:lang w:val="nl-NL" w:eastAsia="nl-NL"/>
    </w:rPr>
    <w:tblPr>
      <w:tblStyleRowBandSize w:val="1"/>
      <w:tblBorders>
        <w:top w:val="single" w:sz="6" w:space="0" w:color="003C64"/>
        <w:left w:val="single" w:sz="6" w:space="0" w:color="003C64"/>
        <w:bottom w:val="single" w:sz="6" w:space="0" w:color="003C64"/>
        <w:right w:val="single" w:sz="6" w:space="0" w:color="003C64"/>
        <w:insideV w:val="single" w:sz="6" w:space="0" w:color="003C64"/>
      </w:tblBorders>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00-none">
    <w:name w:val="table-style-donkerblauw-000-none"/>
    <w:basedOn w:val="table-style-donkerblauw-000-outline"/>
    <w:rsid w:val="00D609DB"/>
    <w:tblPr>
      <w:tblStyleColBandSize w:val="1"/>
    </w:tblPr>
    <w:tblStylePr w:type="firstRow">
      <w:pPr>
        <w:wordWrap/>
      </w:pPr>
      <w:rPr>
        <w:b/>
        <w:i w:val="0"/>
        <w:color w:val="003C64"/>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outline">
    <w:name w:val="table-style-donkerblauw-040-outline"/>
    <w:basedOn w:val="table-style-donkerblauw-000-outline"/>
    <w:rsid w:val="00D609DB"/>
    <w:tblPr/>
    <w:tblStylePr w:type="firstRow">
      <w:pPr>
        <w:wordWrap/>
      </w:pPr>
      <w:rPr>
        <w:b/>
        <w:i w:val="0"/>
        <w:color w:val="003C64"/>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40-none">
    <w:name w:val="table-style-donkerblauw-040-none"/>
    <w:basedOn w:val="table-style-donkerblauw-040-outline"/>
    <w:rsid w:val="00D609DB"/>
    <w:tblPr/>
    <w:tblStylePr w:type="firstRow">
      <w:pPr>
        <w:wordWrap/>
      </w:pPr>
      <w:rPr>
        <w:b/>
        <w:i w:val="0"/>
        <w:color w:val="003C64"/>
        <w:sz w:val="16"/>
      </w:rPr>
      <w:tblPr/>
      <w:tcPr>
        <w:tcBorders>
          <w:top w:val="nil"/>
          <w:left w:val="nil"/>
          <w:bottom w:val="nil"/>
          <w:right w:val="nil"/>
          <w:insideH w:val="nil"/>
          <w:insideV w:val="nil"/>
          <w:tl2br w:val="nil"/>
          <w:tr2bl w:val="nil"/>
        </w:tcBorders>
        <w:shd w:val="pct40" w:color="879DBA" w:fill="879DB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outline">
    <w:name w:val="table-style-donkerblauw-07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070-none">
    <w:name w:val="table-style-donkerblauw-070-none"/>
    <w:basedOn w:val="table-style-donkerblauw-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32648B" w:fill="32648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outline">
    <w:name w:val="table-style-donkerblauw-100-outline"/>
    <w:basedOn w:val="table-style-donkerblauw-000-outline"/>
    <w:rsid w:val="00D609DB"/>
    <w:tblPr/>
    <w:tblStylePr w:type="firstRow">
      <w:pPr>
        <w:wordWrap/>
      </w:pPr>
      <w:rPr>
        <w:b/>
        <w:i w:val="0"/>
        <w:color w:val="FFFFFF"/>
        <w:sz w:val="16"/>
      </w:rPr>
      <w:tblPr/>
      <w:tcPr>
        <w:tcBorders>
          <w:top w:val="single" w:sz="6" w:space="0" w:color="003C64"/>
          <w:left w:val="single" w:sz="6" w:space="0" w:color="003C64"/>
          <w:bottom w:val="single" w:sz="6" w:space="0" w:color="003C64"/>
          <w:right w:val="single" w:sz="6" w:space="0" w:color="003C64"/>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donkerblauw-100-none">
    <w:name w:val="table-style-donkerblauw-100-none"/>
    <w:basedOn w:val="table-style-donkerblauw-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3C64" w:fill="003C6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outline">
    <w:name w:val="table-style-grijs-000-outline"/>
    <w:basedOn w:val="table-style-zwart-000-outline"/>
    <w:rsid w:val="00D609DB"/>
    <w:tblPr>
      <w:tblBorders>
        <w:top w:val="single" w:sz="6" w:space="0" w:color="A0A5A5"/>
        <w:left w:val="single" w:sz="6" w:space="0" w:color="A0A5A5"/>
        <w:bottom w:val="single" w:sz="6" w:space="0" w:color="A0A5A5"/>
        <w:right w:val="single" w:sz="6" w:space="0" w:color="A0A5A5"/>
        <w:insideV w:val="single" w:sz="6" w:space="0" w:color="A0A5A5"/>
      </w:tblBorders>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00-none">
    <w:name w:val="table-style-grijs-000-none"/>
    <w:basedOn w:val="table-style-grijs-00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outline">
    <w:name w:val="table-style-grijs-040-outline"/>
    <w:basedOn w:val="table-style-grijs-000-outline"/>
    <w:rsid w:val="00D609DB"/>
    <w:tblPr/>
    <w:tblStylePr w:type="firstRow">
      <w:pPr>
        <w:wordWrap/>
      </w:pPr>
      <w:rPr>
        <w:b/>
        <w:i w:val="0"/>
        <w:color w:val="A0A5A5"/>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40-none">
    <w:name w:val="table-style-grijs-040-none"/>
    <w:basedOn w:val="table-style-grijs-040-outline"/>
    <w:rsid w:val="00D609DB"/>
    <w:tblPr/>
    <w:tblStylePr w:type="firstRow">
      <w:pPr>
        <w:wordWrap/>
      </w:pPr>
      <w:rPr>
        <w:b/>
        <w:i w:val="0"/>
        <w:color w:val="A0A5A5"/>
        <w:sz w:val="16"/>
      </w:rPr>
      <w:tblPr/>
      <w:tcPr>
        <w:tcBorders>
          <w:top w:val="nil"/>
          <w:left w:val="nil"/>
          <w:bottom w:val="nil"/>
          <w:right w:val="nil"/>
          <w:insideH w:val="nil"/>
          <w:insideV w:val="nil"/>
          <w:tl2br w:val="nil"/>
          <w:tr2bl w:val="nil"/>
        </w:tcBorders>
        <w:shd w:val="pct40" w:color="DADCDB" w:fill="DADCDB"/>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outline">
    <w:name w:val="table-style-grijs-07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070-none">
    <w:name w:val="table-style-grijs-070-none"/>
    <w:basedOn w:val="table-style-grij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DB7B6" w:fill="BDB7B6"/>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outline">
    <w:name w:val="table-style-grijs-100-outline"/>
    <w:basedOn w:val="table-style-grijs-000-outline"/>
    <w:rsid w:val="00D609DB"/>
    <w:tblPr/>
    <w:tblStylePr w:type="firstRow">
      <w:pPr>
        <w:wordWrap/>
      </w:pPr>
      <w:rPr>
        <w:b/>
        <w:i w:val="0"/>
        <w:color w:val="FFFFFF"/>
        <w:sz w:val="16"/>
      </w:rPr>
      <w:tblPr/>
      <w:tcPr>
        <w:tcBorders>
          <w:top w:val="single" w:sz="6" w:space="0" w:color="A0A5A5"/>
          <w:left w:val="single" w:sz="6" w:space="0" w:color="A0A5A5"/>
          <w:bottom w:val="single" w:sz="6" w:space="0" w:color="A0A5A5"/>
          <w:right w:val="single" w:sz="6" w:space="0" w:color="A0A5A5"/>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ijs-100-none">
    <w:name w:val="table-style-grijs-100-none"/>
    <w:basedOn w:val="table-style-grij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A5A5" w:fill="A0A5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outline">
    <w:name w:val="table-style-groen-000-outline"/>
    <w:basedOn w:val="table-style-zwart-000-outline"/>
    <w:rsid w:val="00D609DB"/>
    <w:tblPr>
      <w:tblBorders>
        <w:top w:val="single" w:sz="6" w:space="0" w:color="A0BE00"/>
        <w:left w:val="single" w:sz="6" w:space="0" w:color="A0BE00"/>
        <w:bottom w:val="single" w:sz="6" w:space="0" w:color="A0BE00"/>
        <w:right w:val="single" w:sz="6" w:space="0" w:color="A0BE00"/>
        <w:insideV w:val="single" w:sz="6" w:space="0" w:color="A0BE00"/>
      </w:tblBorders>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00-none">
    <w:name w:val="table-style-groen-000-none"/>
    <w:basedOn w:val="table-style-groen-00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outline">
    <w:name w:val="table-style-groen-040-outline"/>
    <w:basedOn w:val="table-style-groen-000-outline"/>
    <w:rsid w:val="00D609DB"/>
    <w:tblPr/>
    <w:tblStylePr w:type="firstRow">
      <w:pPr>
        <w:wordWrap/>
      </w:pPr>
      <w:rPr>
        <w:b/>
        <w:i w:val="0"/>
        <w:color w:val="A0BE00"/>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40-none">
    <w:name w:val="table-style-groen-040-none"/>
    <w:basedOn w:val="table-style-groen-040-outline"/>
    <w:rsid w:val="00D609DB"/>
    <w:tblPr/>
    <w:tblStylePr w:type="firstRow">
      <w:pPr>
        <w:wordWrap/>
      </w:pPr>
      <w:rPr>
        <w:b/>
        <w:i w:val="0"/>
        <w:color w:val="A0BE00"/>
        <w:sz w:val="16"/>
      </w:rPr>
      <w:tblPr/>
      <w:tcPr>
        <w:tcBorders>
          <w:top w:val="nil"/>
          <w:left w:val="nil"/>
          <w:bottom w:val="nil"/>
          <w:right w:val="nil"/>
          <w:insideH w:val="nil"/>
          <w:insideV w:val="nil"/>
          <w:tl2br w:val="nil"/>
          <w:tr2bl w:val="nil"/>
        </w:tcBorders>
        <w:shd w:val="pct40" w:color="DCE7B0" w:fill="DCE7B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outline">
    <w:name w:val="table-style-groen-07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070-none">
    <w:name w:val="table-style-groen-070-none"/>
    <w:basedOn w:val="table-style-groen-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C0D46A" w:fill="C0D46A"/>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outline">
    <w:name w:val="table-style-groen-100-outline"/>
    <w:basedOn w:val="table-style-groen-000-outline"/>
    <w:rsid w:val="00D609DB"/>
    <w:tblPr/>
    <w:tblStylePr w:type="firstRow">
      <w:pPr>
        <w:wordWrap/>
      </w:pPr>
      <w:rPr>
        <w:b/>
        <w:i w:val="0"/>
        <w:color w:val="FFFFFF"/>
        <w:sz w:val="16"/>
      </w:rPr>
      <w:tblPr/>
      <w:tcPr>
        <w:tcBorders>
          <w:top w:val="single" w:sz="6" w:space="0" w:color="A0BE00"/>
          <w:left w:val="single" w:sz="6" w:space="0" w:color="A0BE00"/>
          <w:bottom w:val="single" w:sz="6" w:space="0" w:color="A0BE00"/>
          <w:right w:val="single" w:sz="6" w:space="0" w:color="A0BE00"/>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groen-100-none">
    <w:name w:val="table-style-groen-100-none"/>
    <w:basedOn w:val="table-style-groen-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A0BE00" w:fill="A0BE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outline">
    <w:name w:val="table-style-oranje-000-outline"/>
    <w:basedOn w:val="table-style-zwart-000-outline"/>
    <w:rsid w:val="00D609DB"/>
    <w:tblPr>
      <w:tblBorders>
        <w:top w:val="single" w:sz="6" w:space="0" w:color="F49A00"/>
        <w:left w:val="single" w:sz="6" w:space="0" w:color="F49A00"/>
        <w:bottom w:val="single" w:sz="6" w:space="0" w:color="F49A00"/>
        <w:right w:val="single" w:sz="6" w:space="0" w:color="F49A00"/>
        <w:insideV w:val="single" w:sz="6" w:space="0" w:color="F49A00"/>
      </w:tblBorders>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00-none">
    <w:name w:val="table-style-oranje-000-none"/>
    <w:basedOn w:val="table-style-oranje-00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outline">
    <w:name w:val="table-style-oranje-040-outline"/>
    <w:basedOn w:val="table-style-oranje-000-outline"/>
    <w:rsid w:val="00D609DB"/>
    <w:tblPr/>
    <w:tblStylePr w:type="firstRow">
      <w:pPr>
        <w:wordWrap/>
      </w:pPr>
      <w:rPr>
        <w:b/>
        <w:i w:val="0"/>
        <w:color w:val="F49A00"/>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40-none">
    <w:name w:val="table-style-oranje-040-none"/>
    <w:basedOn w:val="table-style-oranje-040-outline"/>
    <w:rsid w:val="00D609DB"/>
    <w:tblPr/>
    <w:tblStylePr w:type="firstRow">
      <w:pPr>
        <w:wordWrap/>
      </w:pPr>
      <w:rPr>
        <w:b/>
        <w:i w:val="0"/>
        <w:color w:val="F49A00"/>
        <w:sz w:val="16"/>
      </w:rPr>
      <w:tblPr/>
      <w:tcPr>
        <w:tcBorders>
          <w:top w:val="nil"/>
          <w:left w:val="nil"/>
          <w:bottom w:val="nil"/>
          <w:right w:val="nil"/>
          <w:insideH w:val="nil"/>
          <w:insideV w:val="nil"/>
          <w:tl2br w:val="nil"/>
          <w:tr2bl w:val="nil"/>
        </w:tcBorders>
        <w:shd w:val="pct40" w:color="FDD8A5" w:fill="FDD8A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outline">
    <w:name w:val="table-style-oranje-07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070-none">
    <w:name w:val="table-style-oranje-070-none"/>
    <w:basedOn w:val="table-style-oranj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F9B95C" w:fill="F9B95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outline">
    <w:name w:val="table-style-oranje-100-outline"/>
    <w:basedOn w:val="table-style-oranje-000-outline"/>
    <w:rsid w:val="00D609DB"/>
    <w:tblPr/>
    <w:tblStylePr w:type="firstRow">
      <w:pPr>
        <w:wordWrap/>
      </w:pPr>
      <w:rPr>
        <w:b/>
        <w:i w:val="0"/>
        <w:color w:val="FFFFFF"/>
        <w:sz w:val="16"/>
      </w:rPr>
      <w:tblPr/>
      <w:tcPr>
        <w:tcBorders>
          <w:top w:val="single" w:sz="6" w:space="0" w:color="F49A00"/>
          <w:left w:val="single" w:sz="6" w:space="0" w:color="F49A00"/>
          <w:bottom w:val="single" w:sz="6" w:space="0" w:color="F49A00"/>
          <w:right w:val="single" w:sz="6" w:space="0" w:color="F49A00"/>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oranje-100-none">
    <w:name w:val="table-style-oranje-100-none"/>
    <w:basedOn w:val="table-style-oranj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F49A00" w:fill="F49A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outline">
    <w:name w:val="table-style-paars-000-outline"/>
    <w:basedOn w:val="table-style-zwart-000-outline"/>
    <w:rsid w:val="00D609DB"/>
    <w:tblPr>
      <w:tblBorders>
        <w:top w:val="single" w:sz="6" w:space="0" w:color="980D7D"/>
        <w:left w:val="single" w:sz="6" w:space="0" w:color="980D7D"/>
        <w:bottom w:val="single" w:sz="6" w:space="0" w:color="980D7D"/>
        <w:right w:val="single" w:sz="6" w:space="0" w:color="980D7D"/>
        <w:insideV w:val="single" w:sz="6" w:space="0" w:color="980D7D"/>
      </w:tblBorders>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00-none">
    <w:name w:val="table-style-paars-000-none"/>
    <w:basedOn w:val="table-style-paars-00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outline">
    <w:name w:val="table-style-paars-040-outline"/>
    <w:basedOn w:val="table-style-paars-000-outline"/>
    <w:rsid w:val="00D609DB"/>
    <w:tblPr/>
    <w:tblStylePr w:type="firstRow">
      <w:pPr>
        <w:wordWrap/>
      </w:pPr>
      <w:rPr>
        <w:b/>
        <w:i w:val="0"/>
        <w:color w:val="980D7D"/>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40-none">
    <w:name w:val="table-style-paars-040-none"/>
    <w:basedOn w:val="table-style-paars-040-outline"/>
    <w:rsid w:val="00D609DB"/>
    <w:tblPr/>
    <w:tblStylePr w:type="firstRow">
      <w:pPr>
        <w:wordWrap/>
      </w:pPr>
      <w:rPr>
        <w:b/>
        <w:i w:val="0"/>
        <w:color w:val="980D7D"/>
        <w:sz w:val="16"/>
      </w:rPr>
      <w:tblPr/>
      <w:tcPr>
        <w:tcBorders>
          <w:top w:val="nil"/>
          <w:left w:val="nil"/>
          <w:bottom w:val="nil"/>
          <w:right w:val="nil"/>
          <w:insideH w:val="nil"/>
          <w:insideV w:val="nil"/>
          <w:tl2br w:val="nil"/>
          <w:tr2bl w:val="nil"/>
        </w:tcBorders>
        <w:shd w:val="pct40" w:color="D2AACC" w:fill="D2AACC"/>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outline">
    <w:name w:val="table-style-paars-07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070-none">
    <w:name w:val="table-style-paars-070-none"/>
    <w:basedOn w:val="table-style-paars-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B466A1" w:fill="B466A1"/>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outline">
    <w:name w:val="table-style-paars-100-outline"/>
    <w:basedOn w:val="table-style-paars-000-outline"/>
    <w:rsid w:val="00D609DB"/>
    <w:tblPr/>
    <w:tblStylePr w:type="firstRow">
      <w:pPr>
        <w:wordWrap/>
      </w:pPr>
      <w:rPr>
        <w:b/>
        <w:i w:val="0"/>
        <w:color w:val="FFFFFF"/>
        <w:sz w:val="16"/>
      </w:rPr>
      <w:tblPr/>
      <w:tcPr>
        <w:tcBorders>
          <w:top w:val="single" w:sz="6" w:space="0" w:color="980D7D"/>
          <w:left w:val="single" w:sz="6" w:space="0" w:color="980D7D"/>
          <w:bottom w:val="single" w:sz="6" w:space="0" w:color="980D7D"/>
          <w:right w:val="single" w:sz="6" w:space="0" w:color="980D7D"/>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paars-100-none">
    <w:name w:val="table-style-paars-100-none"/>
    <w:basedOn w:val="table-style-paars-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980D7D" w:fill="980D7D"/>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outline">
    <w:name w:val="table-style-roze-000-outline"/>
    <w:basedOn w:val="table-style-zwart-000-outline"/>
    <w:rsid w:val="00D609DB"/>
    <w:tblPr>
      <w:tblBorders>
        <w:top w:val="single" w:sz="6" w:space="0" w:color="E30052"/>
        <w:left w:val="single" w:sz="6" w:space="0" w:color="E30052"/>
        <w:bottom w:val="single" w:sz="6" w:space="0" w:color="E30052"/>
        <w:right w:val="single" w:sz="6" w:space="0" w:color="E30052"/>
        <w:insideV w:val="single" w:sz="6" w:space="0" w:color="E30052"/>
      </w:tblBorders>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00-none">
    <w:name w:val="table-style-roze-000-none"/>
    <w:basedOn w:val="table-style-roze-00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outline">
    <w:name w:val="table-style-roze-040-outline"/>
    <w:basedOn w:val="table-style-roze-000-outline"/>
    <w:rsid w:val="00D609DB"/>
    <w:tblPr/>
    <w:tblStylePr w:type="firstRow">
      <w:pPr>
        <w:wordWrap/>
      </w:pPr>
      <w:rPr>
        <w:b/>
        <w:i w:val="0"/>
        <w:color w:val="E30052"/>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40-none">
    <w:name w:val="table-style-roze-040-none"/>
    <w:basedOn w:val="table-style-roze-040-outline"/>
    <w:rsid w:val="00D609DB"/>
    <w:tblPr/>
    <w:tblStylePr w:type="firstRow">
      <w:pPr>
        <w:wordWrap/>
      </w:pPr>
      <w:rPr>
        <w:b/>
        <w:i w:val="0"/>
        <w:color w:val="E30052"/>
        <w:sz w:val="16"/>
      </w:rPr>
      <w:tblPr/>
      <w:tcPr>
        <w:tcBorders>
          <w:top w:val="nil"/>
          <w:left w:val="nil"/>
          <w:bottom w:val="nil"/>
          <w:right w:val="nil"/>
          <w:insideH w:val="nil"/>
          <w:insideV w:val="nil"/>
          <w:tl2br w:val="nil"/>
          <w:tr2bl w:val="nil"/>
        </w:tcBorders>
        <w:shd w:val="pct40" w:color="F4B3B5" w:fill="F4B3B5"/>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outline">
    <w:name w:val="table-style-roze-07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070-none">
    <w:name w:val="table-style-roze-070-none"/>
    <w:basedOn w:val="table-style-roze-07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pct70" w:color="EB6D7E" w:fill="EB6D7E"/>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outline">
    <w:name w:val="table-style-roze-100-outline"/>
    <w:basedOn w:val="table-style-roze-000-outline"/>
    <w:rsid w:val="00D609DB"/>
    <w:tblPr/>
    <w:tblStylePr w:type="firstRow">
      <w:pPr>
        <w:wordWrap/>
      </w:pPr>
      <w:rPr>
        <w:b/>
        <w:i w:val="0"/>
        <w:color w:val="FFFFFF"/>
        <w:sz w:val="16"/>
      </w:rPr>
      <w:tblPr/>
      <w:tcPr>
        <w:tcBorders>
          <w:top w:val="single" w:sz="6" w:space="0" w:color="E30052"/>
          <w:left w:val="single" w:sz="6" w:space="0" w:color="E30052"/>
          <w:bottom w:val="single" w:sz="6" w:space="0" w:color="E30052"/>
          <w:right w:val="single" w:sz="6" w:space="0" w:color="E30052"/>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roze-100-none">
    <w:name w:val="table-style-roze-100-none"/>
    <w:basedOn w:val="table-style-roze-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E30052" w:fill="E30052"/>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00-none">
    <w:name w:val="table-style-zwart-000-none"/>
    <w:basedOn w:val="table-style-zwart-00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outline">
    <w:name w:val="table-style-zwart-040-outline"/>
    <w:basedOn w:val="table-style-zwart-000-outline"/>
    <w:rsid w:val="00D609DB"/>
    <w:tblPr/>
    <w:tblStylePr w:type="firstRow">
      <w:pPr>
        <w:wordWrap/>
      </w:pPr>
      <w:rPr>
        <w:b/>
        <w:i w:val="0"/>
        <w:color w:val="000000"/>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40-none">
    <w:name w:val="table-style-zwart-040-none"/>
    <w:basedOn w:val="table-style-zwart-04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40" w:color="B1B2B4" w:fill="B1B2B4"/>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outline">
    <w:name w:val="table-style-zwart-07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070-none">
    <w:name w:val="table-style-zwart-070-none"/>
    <w:basedOn w:val="table-style-zwart-070-outline"/>
    <w:rsid w:val="00D609DB"/>
    <w:tblPr/>
    <w:tblStylePr w:type="firstRow">
      <w:pPr>
        <w:wordWrap/>
      </w:pPr>
      <w:rPr>
        <w:b/>
        <w:i w:val="0"/>
        <w:color w:val="000000"/>
        <w:sz w:val="16"/>
      </w:rPr>
      <w:tblPr/>
      <w:tcPr>
        <w:tcBorders>
          <w:top w:val="nil"/>
          <w:left w:val="nil"/>
          <w:bottom w:val="nil"/>
          <w:right w:val="nil"/>
          <w:insideH w:val="nil"/>
          <w:insideV w:val="nil"/>
          <w:tl2br w:val="nil"/>
          <w:tr2bl w:val="nil"/>
        </w:tcBorders>
        <w:shd w:val="pct70" w:color="707173" w:fill="707173"/>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outline">
    <w:name w:val="table-style-zwart-100-outline"/>
    <w:basedOn w:val="table-style-zwart-000-outline"/>
    <w:rsid w:val="00D609DB"/>
    <w:tblPr/>
    <w:tblStylePr w:type="firstRow">
      <w:pPr>
        <w:wordWrap/>
      </w:pPr>
      <w:rPr>
        <w:b/>
        <w:i w:val="0"/>
        <w:color w:val="FFFFFF"/>
        <w:sz w:val="16"/>
      </w:rPr>
      <w:tblPr/>
      <w:tcPr>
        <w:tcBorders>
          <w:top w:val="single" w:sz="6" w:space="0" w:color="000000"/>
          <w:left w:val="single" w:sz="6" w:space="0" w:color="000000"/>
          <w:bottom w:val="single" w:sz="6" w:space="0" w:color="000000"/>
          <w:right w:val="single" w:sz="6" w:space="0" w:color="000000"/>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table-style-zwart-100-none">
    <w:name w:val="table-style-zwart-100-none"/>
    <w:basedOn w:val="table-style-zwart-100-outline"/>
    <w:rsid w:val="00D609DB"/>
    <w:tblPr/>
    <w:tblStylePr w:type="firstRow">
      <w:pPr>
        <w:wordWrap/>
      </w:pPr>
      <w:rPr>
        <w:b/>
        <w:i w:val="0"/>
        <w:color w:val="FFFFFF"/>
        <w:sz w:val="16"/>
      </w:rPr>
      <w:tblPr/>
      <w:tcPr>
        <w:tcBorders>
          <w:top w:val="nil"/>
          <w:left w:val="nil"/>
          <w:bottom w:val="nil"/>
          <w:right w:val="nil"/>
          <w:insideH w:val="nil"/>
          <w:insideV w:val="nil"/>
          <w:tl2br w:val="nil"/>
          <w:tr2bl w:val="nil"/>
        </w:tcBorders>
        <w:shd w:val="solid" w:color="000000" w:fill="000000"/>
      </w:tcPr>
    </w:tblStylePr>
    <w:tblStylePr w:type="band1Horz">
      <w:tblPr/>
      <w:tcPr>
        <w:tcBorders>
          <w:top w:val="single" w:sz="6" w:space="0" w:color="FFFFFF" w:themeColor="background1"/>
        </w:tcBorders>
      </w:tcPr>
    </w:tblStylePr>
    <w:tblStylePr w:type="band2Horz">
      <w:tblPr/>
      <w:tcPr>
        <w:tcBorders>
          <w:top w:val="single" w:sz="6" w:space="0" w:color="FFFFFF" w:themeColor="background1"/>
        </w:tcBorders>
      </w:tcPr>
    </w:tblStylePr>
  </w:style>
  <w:style w:type="table" w:customStyle="1" w:styleId="LightList-Accent12">
    <w:name w:val="Light List - Accent 12"/>
    <w:basedOn w:val="TableNormal"/>
    <w:uiPriority w:val="61"/>
    <w:rsid w:val="00D609DB"/>
    <w:rPr>
      <w:rFonts w:asciiTheme="minorHAnsi" w:hAnsiTheme="minorHAnsi" w:cstheme="minorBidi"/>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DA3ABC"/>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9319FD"/>
    <w:rPr>
      <w:lang w:val="fr-FR" w:eastAsia="fr-FR"/>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color w:val="FFFFFF"/>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8E1263"/>
    <w:rPr>
      <w:rFonts w:asciiTheme="minorHAnsi" w:eastAsiaTheme="minorHAnsi" w:hAnsiTheme="minorHAnsi" w:cstheme="minorBidi"/>
      <w:color w:val="943634" w:themeColor="accent2" w:themeShade="BF"/>
      <w:sz w:val="22"/>
      <w:szCs w:val="22"/>
      <w:lang w:val="fr-FR" w:eastAsia="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2850D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ColorfulList-Accent2">
    <w:name w:val="Colorful List Accent 2"/>
    <w:basedOn w:val="TableNormal"/>
    <w:uiPriority w:val="72"/>
    <w:rsid w:val="009D256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customStyle="1" w:styleId="ListTable3-Accent21">
    <w:name w:val="List Table 3 - Accent 21"/>
    <w:basedOn w:val="TableNormal"/>
    <w:uiPriority w:val="48"/>
    <w:rsid w:val="00B80436"/>
    <w:rPr>
      <w:color w:val="auto"/>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ghtList-Accent13">
    <w:name w:val="Light List - Accent 13"/>
    <w:basedOn w:val="TableNormal"/>
    <w:uiPriority w:val="61"/>
    <w:rsid w:val="00593A4C"/>
    <w:rPr>
      <w:rFonts w:asciiTheme="minorHAnsi" w:eastAsiaTheme="minorHAnsi" w:hAnsiTheme="minorHAnsi" w:cstheme="minorBidi"/>
      <w:color w:val="auto"/>
      <w:sz w:val="22"/>
      <w:szCs w:val="22"/>
      <w:lang w:val="nl-NL"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TableGrid1">
    <w:name w:val="Table Grid1"/>
    <w:basedOn w:val="TableNormal"/>
    <w:uiPriority w:val="39"/>
    <w:rsid w:val="00473B32"/>
    <w:rPr>
      <w:color w:val="auto"/>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aliases w:val="Footnote symbol,Voetnootverwijzing,Times 10 Point,Exposant 3 Point,Footnote reference number,note TESI,SUPERS,EN Footnote Reference,Ref,de nota al pie,Footnote Reference Number,E FNZ,-E Fußnotenzeichen,Footnote#,Footnote"/>
    <w:basedOn w:val="DefaultParagraphFont"/>
    <w:link w:val="FootnotesymbolCharCharChar"/>
    <w:uiPriority w:val="99"/>
    <w:qFormat/>
    <w:locked/>
    <w:rsid w:val="00EA21BB"/>
    <w:rPr>
      <w:sz w:val="16"/>
    </w:rPr>
  </w:style>
  <w:style w:type="character" w:styleId="Hyperlink">
    <w:name w:val="Hyperlink"/>
    <w:basedOn w:val="DefaultParagraphFont"/>
    <w:uiPriority w:val="99"/>
    <w:locked/>
    <w:rsid w:val="00EA21BB"/>
    <w:rPr>
      <w:rFonts w:cs="Times New Roman"/>
      <w:color w:val="0000FF"/>
      <w:u w:val="single"/>
    </w:rPr>
  </w:style>
  <w:style w:type="character" w:styleId="LineNumber">
    <w:name w:val="line number"/>
    <w:basedOn w:val="DefaultParagraphFont"/>
    <w:semiHidden/>
    <w:unhideWhenUsed/>
    <w:locked/>
    <w:rsid w:val="00515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6.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1.png"/><Relationship Id="rId16" Type="http://schemas.openxmlformats.org/officeDocument/2006/relationships/image" Target="media/image10.PNG"/><Relationship Id="rId107" Type="http://schemas.openxmlformats.org/officeDocument/2006/relationships/image" Target="media/image96.png"/><Relationship Id="rId11" Type="http://schemas.openxmlformats.org/officeDocument/2006/relationships/image" Target="media/image2.w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ocs.bestpractical.com/rtir/4.0.1/index.html" TargetMode="External"/><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1.png"/><Relationship Id="rId110" Type="http://schemas.openxmlformats.org/officeDocument/2006/relationships/image" Target="media/image99.png"/><Relationship Id="rId115" Type="http://schemas.openxmlformats.org/officeDocument/2006/relationships/image" Target="media/image104.png"/><Relationship Id="rId5" Type="http://schemas.openxmlformats.org/officeDocument/2006/relationships/numbering" Target="numbering.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eader" Target="header2.xml"/><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7.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bestpractical.com/resources/" TargetMode="External"/><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ki.dfn-cert.de/melicertes-ca/pub" TargetMode="External"/><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8.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3.png"/><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hyperlink" Target="https://jitsi.org/" TargetMode="External"/><Relationship Id="rId2" Type="http://schemas.openxmlformats.org/officeDocument/2006/relationships/customXml" Target="../customXml/item2.xml"/><Relationship Id="rId29" Type="http://schemas.openxmlformats.org/officeDocument/2006/relationships/image" Target="media/image23.PNG"/></Relationships>
</file>

<file path=word/_rels/header1.xml.rels><?xml version="1.0" encoding="UTF-8" standalone="yes"?>
<Relationships xmlns="http://schemas.openxmlformats.org/package/2006/relationships"><Relationship Id="rId3" Type="http://schemas.openxmlformats.org/officeDocument/2006/relationships/image" Target="media/image5.wmf"/><Relationship Id="rId2" Type="http://schemas.openxmlformats.org/officeDocument/2006/relationships/image" Target="media/image4.jpeg"/><Relationship Id="rId1" Type="http://schemas.openxmlformats.org/officeDocument/2006/relationships/image" Target="media/image3.png"/><Relationship Id="rId5" Type="http://schemas.openxmlformats.org/officeDocument/2006/relationships/image" Target="media/image7.wmf"/><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7.wmf"/><Relationship Id="rId2" Type="http://schemas.openxmlformats.org/officeDocument/2006/relationships/image" Target="media/image6.png"/><Relationship Id="rId1" Type="http://schemas.openxmlformats.org/officeDocument/2006/relationships/image" Target="media/image5.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67124C0BDAE147B6CC3C8DA218C04F" ma:contentTypeVersion="" ma:contentTypeDescription="Create a new document." ma:contentTypeScope="" ma:versionID="97f9170187357f71482baf146ccf594e">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17D29C-D135-409B-92F3-E58869E8C59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66433B-B522-41BC-B2DC-D63003924285}">
  <ds:schemaRefs>
    <ds:schemaRef ds:uri="http://schemas.microsoft.com/sharepoint/v3/contenttype/forms"/>
  </ds:schemaRefs>
</ds:datastoreItem>
</file>

<file path=customXml/itemProps3.xml><?xml version="1.0" encoding="utf-8"?>
<ds:datastoreItem xmlns:ds="http://schemas.openxmlformats.org/officeDocument/2006/customXml" ds:itemID="{B7C686A2-6CC0-4953-8770-CC4DEDA1F1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6A1FCF1-D85A-43B3-AAC9-6D5DC3E9E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9177</Words>
  <Characters>52314</Characters>
  <Application>Microsoft Office Word</Application>
  <DocSecurity>0</DocSecurity>
  <Lines>435</Lines>
  <Paragraphs>122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Capgemini B.V.</Company>
  <LinksUpToDate>false</LinksUpToDate>
  <CharactersWithSpaces>61369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YIALELIS Nicholas</dc:creator>
  <dc:description/>
  <cp:lastModifiedBy>MALIK Reza</cp:lastModifiedBy>
  <cp:revision>7</cp:revision>
  <cp:lastPrinted>2019-11-05T10:33:00Z</cp:lastPrinted>
  <dcterms:created xsi:type="dcterms:W3CDTF">2018-10-04T08:51:00Z</dcterms:created>
  <dcterms:modified xsi:type="dcterms:W3CDTF">2019-11-05T10:34:00Z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Capgemini B.V.</vt:lpwstr>
  </property>
  <property fmtid="{D5CDD505-2E9C-101B-9397-08002B2CF9AE}" pid="4" name="ContentTypeId">
    <vt:lpwstr>0x010100D467124C0BDAE147B6CC3C8DA218C04F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