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9D61FD" w:rsidRDefault="001C0818"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4"/>
          <w:szCs w:val="44"/>
          <w:lang w:val="en"/>
        </w:rPr>
      </w:pPr>
      <w:r w:rsidRPr="009D61FD">
        <w:rPr>
          <w:rFonts w:ascii="Arial" w:eastAsia="Times New Roman" w:hAnsi="Arial" w:cs="Arial"/>
          <w:b w:val="0"/>
          <w:bCs w:val="0"/>
          <w:color w:val="0F4761" w:themeColor="accent1" w:themeShade="BF"/>
          <w:kern w:val="0"/>
          <w:sz w:val="44"/>
          <w:szCs w:val="44"/>
          <w:lang w:val="en"/>
        </w:rPr>
        <w:t>Project: Summarizing and Analyzing Research Papers</w:t>
      </w:r>
    </w:p>
    <w:p w14:paraId="0B94036A" w14:textId="0063A346" w:rsidR="00234B39" w:rsidRPr="009D61FD" w:rsidRDefault="001C0818">
      <w:pPr>
        <w:pStyle w:val="NormalWeb"/>
        <w:divId w:val="465317432"/>
        <w:rPr>
          <w:rFonts w:ascii="Arial" w:hAnsi="Arial" w:cs="Arial"/>
          <w:sz w:val="28"/>
          <w:szCs w:val="28"/>
          <w:lang w:val="en"/>
        </w:rPr>
      </w:pPr>
      <w:r w:rsidRPr="009D61FD">
        <w:rPr>
          <w:rStyle w:val="Strong"/>
          <w:rFonts w:ascii="Arial" w:hAnsi="Arial" w:cs="Arial"/>
          <w:sz w:val="28"/>
          <w:szCs w:val="28"/>
          <w:lang w:val="en"/>
        </w:rPr>
        <w:t>Learner Name</w:t>
      </w:r>
      <w:r w:rsidRPr="009D61FD">
        <w:rPr>
          <w:rFonts w:ascii="Arial" w:hAnsi="Arial" w:cs="Arial"/>
          <w:sz w:val="28"/>
          <w:szCs w:val="28"/>
          <w:lang w:val="en"/>
        </w:rPr>
        <w:t xml:space="preserve">: </w:t>
      </w:r>
      <w:r w:rsidR="00141B34" w:rsidRPr="009D61FD">
        <w:rPr>
          <w:rFonts w:ascii="Arial" w:hAnsi="Arial" w:cs="Arial"/>
          <w:sz w:val="28"/>
          <w:szCs w:val="28"/>
          <w:lang w:val="en"/>
        </w:rPr>
        <w:t>RAGHAV.S.K</w:t>
      </w:r>
    </w:p>
    <w:p w14:paraId="677DC39A" w14:textId="1EA4B94E" w:rsidR="00DD5008" w:rsidRPr="009D61FD" w:rsidRDefault="00DD5008">
      <w:pPr>
        <w:pStyle w:val="NormalWeb"/>
        <w:divId w:val="465317432"/>
        <w:rPr>
          <w:rFonts w:ascii="Arial" w:hAnsi="Arial" w:cs="Arial"/>
          <w:sz w:val="28"/>
          <w:szCs w:val="28"/>
          <w:lang w:val="en"/>
        </w:rPr>
      </w:pPr>
      <w:r w:rsidRPr="009D61FD">
        <w:rPr>
          <w:rStyle w:val="Strong"/>
          <w:rFonts w:ascii="Arial" w:hAnsi="Arial" w:cs="Arial"/>
          <w:sz w:val="28"/>
          <w:szCs w:val="28"/>
          <w:lang w:val="en"/>
        </w:rPr>
        <w:t>Learner Email</w:t>
      </w:r>
      <w:r w:rsidRPr="009D61FD">
        <w:rPr>
          <w:rFonts w:ascii="Arial" w:hAnsi="Arial" w:cs="Arial"/>
          <w:sz w:val="28"/>
          <w:szCs w:val="28"/>
          <w:lang w:val="en"/>
        </w:rPr>
        <w:t xml:space="preserve">: </w:t>
      </w:r>
      <w:r w:rsidR="00141B34" w:rsidRPr="009D61FD">
        <w:rPr>
          <w:rFonts w:ascii="Arial" w:hAnsi="Arial" w:cs="Arial"/>
          <w:sz w:val="28"/>
          <w:szCs w:val="28"/>
          <w:lang w:val="en"/>
        </w:rPr>
        <w:t>raghavthesk@gmail.com</w:t>
      </w:r>
    </w:p>
    <w:p w14:paraId="4D7EECF3" w14:textId="10D38850" w:rsidR="00234B39" w:rsidRPr="009D61FD" w:rsidRDefault="001C0818" w:rsidP="00141B34">
      <w:pPr>
        <w:pStyle w:val="Default"/>
        <w:divId w:val="465317432"/>
        <w:rPr>
          <w:rFonts w:ascii="Arial" w:hAnsi="Arial" w:cs="Arial"/>
          <w:sz w:val="28"/>
          <w:szCs w:val="28"/>
        </w:rPr>
      </w:pPr>
      <w:r w:rsidRPr="009D61FD">
        <w:rPr>
          <w:rStyle w:val="Strong"/>
          <w:rFonts w:ascii="Arial" w:hAnsi="Arial" w:cs="Arial"/>
          <w:sz w:val="28"/>
          <w:szCs w:val="28"/>
          <w:lang w:val="en"/>
        </w:rPr>
        <w:t>Topic</w:t>
      </w:r>
      <w:r w:rsidRPr="009D61FD">
        <w:rPr>
          <w:rFonts w:ascii="Arial" w:hAnsi="Arial" w:cs="Arial"/>
          <w:sz w:val="28"/>
          <w:szCs w:val="28"/>
          <w:lang w:val="en"/>
        </w:rPr>
        <w:t>:</w:t>
      </w:r>
      <w:r w:rsidR="00141B34" w:rsidRPr="009D61FD">
        <w:rPr>
          <w:rFonts w:ascii="Arial" w:hAnsi="Arial" w:cs="Arial"/>
          <w:sz w:val="28"/>
          <w:szCs w:val="28"/>
          <w:lang w:val="en"/>
        </w:rPr>
        <w:t xml:space="preserve"> </w:t>
      </w:r>
      <w:r w:rsidR="00141B34" w:rsidRPr="009D61FD">
        <w:rPr>
          <w:rFonts w:ascii="Arial" w:hAnsi="Arial" w:cs="Arial"/>
          <w:sz w:val="28"/>
          <w:szCs w:val="28"/>
        </w:rPr>
        <w:t>Artificial intelligence on economic evaluation of energy efficiency and renewable energy technologies</w:t>
      </w:r>
    </w:p>
    <w:p w14:paraId="6F7ED336" w14:textId="3DA9B70A" w:rsidR="00234B39" w:rsidRPr="009D61FD" w:rsidRDefault="001C0818" w:rsidP="00141B34">
      <w:pPr>
        <w:pStyle w:val="NormalWeb"/>
        <w:divId w:val="465317432"/>
        <w:rPr>
          <w:rFonts w:ascii="Arial" w:eastAsia="Times New Roman" w:hAnsi="Arial" w:cs="Arial"/>
          <w:sz w:val="28"/>
          <w:szCs w:val="28"/>
          <w:lang w:val="en"/>
        </w:rPr>
      </w:pPr>
      <w:r w:rsidRPr="009D61FD">
        <w:rPr>
          <w:rStyle w:val="Strong"/>
          <w:rFonts w:ascii="Arial" w:hAnsi="Arial" w:cs="Arial"/>
          <w:sz w:val="28"/>
          <w:szCs w:val="28"/>
          <w:lang w:val="en"/>
        </w:rPr>
        <w:t>Research Paper</w:t>
      </w:r>
      <w:r w:rsidRPr="009D61FD">
        <w:rPr>
          <w:rFonts w:ascii="Arial" w:hAnsi="Arial" w:cs="Arial"/>
          <w:sz w:val="28"/>
          <w:szCs w:val="28"/>
          <w:lang w:val="en"/>
        </w:rPr>
        <w:t>:</w:t>
      </w:r>
      <w:r w:rsidR="00141B34" w:rsidRPr="009D61FD">
        <w:rPr>
          <w:rFonts w:ascii="Arial" w:hAnsi="Arial" w:cs="Arial"/>
          <w:sz w:val="28"/>
          <w:szCs w:val="28"/>
          <w:lang w:val="en"/>
        </w:rPr>
        <w:t xml:space="preserve"> https://www.sciencedirect.com/science/article/abs/pii/S2213138821003684</w:t>
      </w:r>
      <w:r w:rsidRPr="009D61FD">
        <w:rPr>
          <w:rFonts w:ascii="Arial" w:eastAsia="Times New Roman" w:hAnsi="Arial" w:cs="Arial"/>
          <w:sz w:val="28"/>
          <w:szCs w:val="28"/>
          <w:lang w:val="en"/>
        </w:rPr>
        <w:t>Initial Prompt</w:t>
      </w:r>
    </w:p>
    <w:p w14:paraId="32DFD872" w14:textId="77777777" w:rsidR="001C0818" w:rsidRPr="009D61FD" w:rsidRDefault="001C0818" w:rsidP="00141B34">
      <w:pPr>
        <w:pStyle w:val="NormalWeb"/>
        <w:divId w:val="465317432"/>
        <w:rPr>
          <w:rFonts w:ascii="Arial" w:eastAsia="Times New Roman" w:hAnsi="Arial" w:cs="Arial"/>
          <w:sz w:val="28"/>
          <w:szCs w:val="28"/>
          <w:lang w:val="en"/>
        </w:rPr>
      </w:pPr>
    </w:p>
    <w:p w14:paraId="6C2A73EE" w14:textId="243C24AF" w:rsidR="001C0818" w:rsidRPr="009D61FD" w:rsidRDefault="001C0818">
      <w:pPr>
        <w:pStyle w:val="NormalWeb"/>
        <w:divId w:val="465317432"/>
        <w:rPr>
          <w:rFonts w:ascii="Arial" w:hAnsi="Arial" w:cs="Arial"/>
          <w:sz w:val="28"/>
          <w:szCs w:val="28"/>
          <w:lang w:val="en"/>
        </w:rPr>
      </w:pPr>
      <w:r w:rsidRPr="009D61FD">
        <w:rPr>
          <w:rStyle w:val="Strong"/>
          <w:rFonts w:ascii="Arial" w:hAnsi="Arial" w:cs="Arial"/>
          <w:sz w:val="28"/>
          <w:szCs w:val="28"/>
          <w:lang w:val="en"/>
        </w:rPr>
        <w:t>Description</w:t>
      </w:r>
      <w:r w:rsidRPr="009D61FD">
        <w:rPr>
          <w:rFonts w:ascii="Arial" w:hAnsi="Arial" w:cs="Arial"/>
          <w:sz w:val="28"/>
          <w:szCs w:val="28"/>
          <w:lang w:val="en"/>
        </w:rPr>
        <w:t xml:space="preserve">: </w:t>
      </w:r>
    </w:p>
    <w:p w14:paraId="6F79AF9B" w14:textId="507F50C6" w:rsidR="00234B39" w:rsidRPr="009D61FD" w:rsidRDefault="001C0818">
      <w:pPr>
        <w:pStyle w:val="NormalWeb"/>
        <w:divId w:val="465317432"/>
        <w:rPr>
          <w:rFonts w:ascii="Arial" w:hAnsi="Arial" w:cs="Arial"/>
          <w:sz w:val="28"/>
          <w:szCs w:val="28"/>
        </w:rPr>
      </w:pPr>
      <w:r w:rsidRPr="009D61FD">
        <w:rPr>
          <w:rFonts w:ascii="Arial" w:hAnsi="Arial" w:cs="Arial"/>
          <w:sz w:val="28"/>
          <w:szCs w:val="28"/>
        </w:rPr>
        <w:t>Create a summary that outlines the primary challenges in applying AI to energy management, specifically focusing on the limitations of low-resolution pre-training networks and the proposed methods to enhance resolution for better model performance and generalization.</w:t>
      </w:r>
    </w:p>
    <w:p w14:paraId="3F4AA115" w14:textId="77777777" w:rsidR="001C0818" w:rsidRPr="009D61FD" w:rsidRDefault="001C0818">
      <w:pPr>
        <w:pStyle w:val="NormalWeb"/>
        <w:divId w:val="465317432"/>
        <w:rPr>
          <w:rFonts w:ascii="Arial" w:hAnsi="Arial" w:cs="Arial"/>
          <w:sz w:val="28"/>
          <w:szCs w:val="28"/>
          <w:lang w:val="en"/>
        </w:rPr>
      </w:pPr>
    </w:p>
    <w:p w14:paraId="3E72300A" w14:textId="3FF262B6" w:rsidR="001C0818" w:rsidRPr="009D61FD" w:rsidRDefault="001C0818" w:rsidP="001C0818">
      <w:pPr>
        <w:pStyle w:val="NormalWeb"/>
        <w:divId w:val="465317432"/>
        <w:rPr>
          <w:rFonts w:ascii="Arial" w:hAnsi="Arial" w:cs="Arial"/>
          <w:sz w:val="28"/>
          <w:szCs w:val="28"/>
          <w:lang w:val="en"/>
        </w:rPr>
      </w:pPr>
      <w:r w:rsidRPr="009D61FD">
        <w:rPr>
          <w:rStyle w:val="Strong"/>
          <w:rFonts w:ascii="Arial" w:hAnsi="Arial" w:cs="Arial"/>
          <w:sz w:val="28"/>
          <w:szCs w:val="28"/>
          <w:lang w:val="en"/>
        </w:rPr>
        <w:t>Generated Summary</w:t>
      </w:r>
      <w:r w:rsidRPr="009D61FD">
        <w:rPr>
          <w:rFonts w:ascii="Arial" w:hAnsi="Arial" w:cs="Arial"/>
          <w:sz w:val="28"/>
          <w:szCs w:val="28"/>
          <w:lang w:val="en"/>
        </w:rPr>
        <w:t xml:space="preserve">: </w:t>
      </w:r>
    </w:p>
    <w:p w14:paraId="2A52CA37" w14:textId="55C695EB" w:rsidR="00234B39" w:rsidRPr="009D61FD" w:rsidRDefault="001C0818" w:rsidP="001C0818">
      <w:pPr>
        <w:pStyle w:val="NormalWeb"/>
        <w:divId w:val="465317432"/>
        <w:rPr>
          <w:rFonts w:ascii="Arial" w:hAnsi="Arial" w:cs="Arial"/>
          <w:sz w:val="28"/>
          <w:szCs w:val="28"/>
          <w:lang w:val="en"/>
        </w:rPr>
      </w:pPr>
      <w:r w:rsidRPr="009D61FD">
        <w:rPr>
          <w:rFonts w:ascii="Arial" w:hAnsi="Arial" w:cs="Arial"/>
          <w:sz w:val="28"/>
          <w:szCs w:val="28"/>
        </w:rPr>
        <w:t>The application of AI in energy management faces significant challenges due to the low resolution of pre-training networks, which restricts the number of learnable parameters and, consequently, the model's performance and generalization capabilities. To address these issues, researchers propose increasing the network resolution to 1024 × 1024 or higher. This enhancement is achieved through progressive training and multi-scale architectures, allowing for better image and video processing without a proportional increase in computational costs. These advancements aim to improve the accuracy and robustness of AI models, making them more effective tools for energy management applications.</w:t>
      </w:r>
    </w:p>
    <w:p w14:paraId="5F5C7180" w14:textId="77777777" w:rsidR="009D61FD" w:rsidRDefault="009D61FD">
      <w:pPr>
        <w:pStyle w:val="Heading3"/>
        <w:divId w:val="465317432"/>
        <w:rPr>
          <w:rFonts w:ascii="Arial" w:eastAsia="Times New Roman" w:hAnsi="Arial" w:cs="Arial"/>
          <w:sz w:val="28"/>
          <w:szCs w:val="28"/>
          <w:lang w:val="en"/>
        </w:rPr>
      </w:pPr>
    </w:p>
    <w:p w14:paraId="45247207" w14:textId="554F5428" w:rsidR="00234B39" w:rsidRPr="009D61FD" w:rsidRDefault="001C0818">
      <w:pPr>
        <w:pStyle w:val="Heading3"/>
        <w:divId w:val="465317432"/>
        <w:rPr>
          <w:rFonts w:ascii="Arial" w:eastAsia="Times New Roman" w:hAnsi="Arial" w:cs="Arial"/>
          <w:sz w:val="28"/>
          <w:szCs w:val="28"/>
          <w:lang w:val="en"/>
        </w:rPr>
      </w:pPr>
      <w:r w:rsidRPr="009D61FD">
        <w:rPr>
          <w:rFonts w:ascii="Arial" w:eastAsia="Times New Roman" w:hAnsi="Arial" w:cs="Arial"/>
          <w:sz w:val="28"/>
          <w:szCs w:val="28"/>
          <w:lang w:val="en"/>
        </w:rPr>
        <w:lastRenderedPageBreak/>
        <w:t>Iteration 1</w:t>
      </w:r>
    </w:p>
    <w:p w14:paraId="554B384A" w14:textId="3E9E3133" w:rsidR="00A3353E" w:rsidRPr="009D61FD" w:rsidRDefault="00A3353E" w:rsidP="00A3353E">
      <w:pPr>
        <w:spacing w:before="100" w:beforeAutospacing="1" w:after="100" w:afterAutospacing="1"/>
        <w:divId w:val="465317432"/>
        <w:rPr>
          <w:rFonts w:ascii="Arial" w:eastAsia="Times New Roman" w:hAnsi="Arial" w:cs="Arial"/>
          <w:sz w:val="28"/>
          <w:szCs w:val="28"/>
          <w:lang w:eastAsia="en-IN"/>
        </w:rPr>
      </w:pPr>
      <w:r w:rsidRPr="009D61FD">
        <w:rPr>
          <w:rFonts w:ascii="Arial" w:eastAsia="Times New Roman" w:hAnsi="Arial" w:cs="Arial"/>
          <w:b/>
          <w:bCs/>
          <w:sz w:val="28"/>
          <w:szCs w:val="28"/>
          <w:lang w:eastAsia="en-IN"/>
        </w:rPr>
        <w:t>Description:</w:t>
      </w:r>
      <w:r w:rsidRPr="009D61FD">
        <w:rPr>
          <w:rFonts w:ascii="Arial" w:eastAsia="Times New Roman" w:hAnsi="Arial" w:cs="Arial"/>
          <w:sz w:val="28"/>
          <w:szCs w:val="28"/>
          <w:lang w:eastAsia="en-IN"/>
        </w:rPr>
        <w:br/>
        <w:t>Generate a summary of the challenges faced in AI for energy management, focusing on the limitations of pre-training networks and the proposed solution to extend network resolution.</w:t>
      </w:r>
    </w:p>
    <w:p w14:paraId="41BB5B15" w14:textId="504CDB13" w:rsidR="00A3353E" w:rsidRPr="009D61FD" w:rsidRDefault="00A3353E" w:rsidP="00A3353E">
      <w:pPr>
        <w:spacing w:before="100" w:beforeAutospacing="1" w:after="100" w:afterAutospacing="1"/>
        <w:divId w:val="465317432"/>
        <w:rPr>
          <w:rFonts w:ascii="Arial" w:eastAsia="Times New Roman" w:hAnsi="Arial" w:cs="Arial"/>
          <w:sz w:val="28"/>
          <w:szCs w:val="28"/>
          <w:lang w:eastAsia="en-IN"/>
        </w:rPr>
      </w:pPr>
      <w:r w:rsidRPr="009D61FD">
        <w:rPr>
          <w:rFonts w:ascii="Arial" w:eastAsia="Times New Roman" w:hAnsi="Arial" w:cs="Arial"/>
          <w:b/>
          <w:bCs/>
          <w:sz w:val="28"/>
          <w:szCs w:val="28"/>
          <w:lang w:eastAsia="en-IN"/>
        </w:rPr>
        <w:t>Generated Summary:</w:t>
      </w:r>
      <w:r w:rsidRPr="009D61FD">
        <w:rPr>
          <w:rFonts w:ascii="Arial" w:eastAsia="Times New Roman" w:hAnsi="Arial" w:cs="Arial"/>
          <w:sz w:val="28"/>
          <w:szCs w:val="28"/>
          <w:lang w:eastAsia="en-IN"/>
        </w:rPr>
        <w:br/>
        <w:t>The primary challenge in AI for energy management is the low resolution of pre-training networks due to a limited number of learnable parameters. This constraint hinders model performance and generalization. To overcome this, researchers propose extending network resolution to 1024 × 1024 or higher using progressive training and multi-scale architectures. This approach aims to enhance image and video processing capabilities without significantly increasing computational costs, thereby improving model generalization and applicability in energy management.</w:t>
      </w:r>
    </w:p>
    <w:p w14:paraId="1825179E" w14:textId="77777777" w:rsidR="00234B39" w:rsidRPr="009D61FD" w:rsidRDefault="001C0818">
      <w:pPr>
        <w:pStyle w:val="Heading3"/>
        <w:divId w:val="465317432"/>
        <w:rPr>
          <w:rFonts w:ascii="Arial" w:eastAsia="Times New Roman" w:hAnsi="Arial" w:cs="Arial"/>
          <w:sz w:val="28"/>
          <w:szCs w:val="28"/>
          <w:lang w:val="en"/>
        </w:rPr>
      </w:pPr>
      <w:r w:rsidRPr="009D61FD">
        <w:rPr>
          <w:rFonts w:ascii="Arial" w:eastAsia="Times New Roman" w:hAnsi="Arial" w:cs="Arial"/>
          <w:sz w:val="28"/>
          <w:szCs w:val="28"/>
          <w:lang w:val="en"/>
        </w:rPr>
        <w:t>Iteration 2</w:t>
      </w:r>
    </w:p>
    <w:p w14:paraId="433F3AB2" w14:textId="665C6A20" w:rsidR="00A3353E" w:rsidRPr="009D61FD" w:rsidRDefault="00A3353E" w:rsidP="00A3353E">
      <w:pPr>
        <w:spacing w:before="100" w:beforeAutospacing="1" w:after="100" w:afterAutospacing="1"/>
        <w:divId w:val="465317432"/>
        <w:rPr>
          <w:rFonts w:ascii="Arial" w:eastAsia="Times New Roman" w:hAnsi="Arial" w:cs="Arial"/>
          <w:sz w:val="28"/>
          <w:szCs w:val="28"/>
          <w:lang w:eastAsia="en-IN"/>
        </w:rPr>
      </w:pPr>
      <w:r w:rsidRPr="009D61FD">
        <w:rPr>
          <w:rFonts w:ascii="Arial" w:eastAsia="Times New Roman" w:hAnsi="Arial" w:cs="Arial"/>
          <w:b/>
          <w:bCs/>
          <w:sz w:val="28"/>
          <w:szCs w:val="28"/>
          <w:lang w:eastAsia="en-IN"/>
        </w:rPr>
        <w:t>Description:</w:t>
      </w:r>
      <w:r w:rsidRPr="009D61FD">
        <w:rPr>
          <w:rFonts w:ascii="Arial" w:eastAsia="Times New Roman" w:hAnsi="Arial" w:cs="Arial"/>
          <w:sz w:val="28"/>
          <w:szCs w:val="28"/>
          <w:lang w:eastAsia="en-IN"/>
        </w:rPr>
        <w:br/>
        <w:t>Refine the summary to emphasize the potential impact of high-resolution AI models in energy management, including the benefits and possible outcomes of improved model generalization.</w:t>
      </w:r>
    </w:p>
    <w:p w14:paraId="6BBBA0BE" w14:textId="19D4F158" w:rsidR="00A3353E" w:rsidRPr="009D61FD" w:rsidRDefault="00A3353E" w:rsidP="00A3353E">
      <w:pPr>
        <w:spacing w:before="100" w:beforeAutospacing="1" w:after="100" w:afterAutospacing="1"/>
        <w:divId w:val="465317432"/>
        <w:rPr>
          <w:rFonts w:ascii="Arial" w:eastAsia="Times New Roman" w:hAnsi="Arial" w:cs="Arial"/>
          <w:sz w:val="28"/>
          <w:szCs w:val="28"/>
          <w:lang w:eastAsia="en-IN"/>
        </w:rPr>
      </w:pPr>
      <w:r w:rsidRPr="009D61FD">
        <w:rPr>
          <w:rFonts w:ascii="Arial" w:eastAsia="Times New Roman" w:hAnsi="Arial" w:cs="Arial"/>
          <w:b/>
          <w:bCs/>
          <w:sz w:val="28"/>
          <w:szCs w:val="28"/>
          <w:lang w:eastAsia="en-IN"/>
        </w:rPr>
        <w:t>Generated Summary:</w:t>
      </w:r>
      <w:r w:rsidRPr="009D61FD">
        <w:rPr>
          <w:rFonts w:ascii="Arial" w:eastAsia="Times New Roman" w:hAnsi="Arial" w:cs="Arial"/>
          <w:sz w:val="28"/>
          <w:szCs w:val="28"/>
          <w:lang w:eastAsia="en-IN"/>
        </w:rPr>
        <w:br/>
        <w:t>AI models in energy management face challenges with low-resolution pre-training networks, limiting their effectiveness. By extending network resolution to 1024 × 1024 or beyond, and implementing progressive training and multi-scale architectures, researchers aim to significantly boost model performance. The potential impact includes more accurate energy forecasting, optimized energy consumption, and improved system efficiency, all achieved without a proportional increase in computational costs. These advancements promise to revolutionize energy management, making AI tools more robust and versatile in handling complex energy data.</w:t>
      </w:r>
    </w:p>
    <w:p w14:paraId="31097DB1" w14:textId="77777777" w:rsidR="00234B39" w:rsidRPr="009D61FD" w:rsidRDefault="001C0818">
      <w:pPr>
        <w:pStyle w:val="Heading3"/>
        <w:divId w:val="465317432"/>
        <w:rPr>
          <w:rFonts w:ascii="Arial" w:eastAsia="Times New Roman" w:hAnsi="Arial" w:cs="Arial"/>
          <w:sz w:val="28"/>
          <w:szCs w:val="28"/>
          <w:lang w:val="en"/>
        </w:rPr>
      </w:pPr>
      <w:r w:rsidRPr="009D61FD">
        <w:rPr>
          <w:rFonts w:ascii="Arial" w:eastAsia="Times New Roman" w:hAnsi="Arial" w:cs="Arial"/>
          <w:sz w:val="28"/>
          <w:szCs w:val="28"/>
          <w:lang w:val="en"/>
        </w:rPr>
        <w:t>Final Prompt</w:t>
      </w:r>
    </w:p>
    <w:p w14:paraId="5B8D7937" w14:textId="130E4300" w:rsidR="00A3353E" w:rsidRPr="009D61FD" w:rsidRDefault="00A3353E" w:rsidP="00A3353E">
      <w:pPr>
        <w:spacing w:before="100" w:beforeAutospacing="1" w:after="100" w:afterAutospacing="1"/>
        <w:divId w:val="465317432"/>
        <w:rPr>
          <w:rFonts w:ascii="Arial" w:eastAsia="Times New Roman" w:hAnsi="Arial" w:cs="Arial"/>
          <w:sz w:val="28"/>
          <w:szCs w:val="28"/>
          <w:lang w:eastAsia="en-IN"/>
        </w:rPr>
      </w:pPr>
      <w:r w:rsidRPr="009D61FD">
        <w:rPr>
          <w:rFonts w:ascii="Arial" w:eastAsia="Times New Roman" w:hAnsi="Arial" w:cs="Arial"/>
          <w:b/>
          <w:bCs/>
          <w:sz w:val="28"/>
          <w:szCs w:val="28"/>
          <w:lang w:eastAsia="en-IN"/>
        </w:rPr>
        <w:t>Description:</w:t>
      </w:r>
      <w:r w:rsidRPr="009D61FD">
        <w:rPr>
          <w:rFonts w:ascii="Arial" w:eastAsia="Times New Roman" w:hAnsi="Arial" w:cs="Arial"/>
          <w:sz w:val="28"/>
          <w:szCs w:val="28"/>
          <w:lang w:eastAsia="en-IN"/>
        </w:rPr>
        <w:br/>
        <w:t xml:space="preserve">Develop a comprehensive prompt that captures the essence of AI's role in enhancing energy management through advanced model </w:t>
      </w:r>
      <w:r w:rsidRPr="009D61FD">
        <w:rPr>
          <w:rFonts w:ascii="Arial" w:eastAsia="Times New Roman" w:hAnsi="Arial" w:cs="Arial"/>
          <w:sz w:val="28"/>
          <w:szCs w:val="28"/>
          <w:lang w:eastAsia="en-IN"/>
        </w:rPr>
        <w:lastRenderedPageBreak/>
        <w:t>resolutions and improved generalization, focusing on practical applications.</w:t>
      </w:r>
    </w:p>
    <w:p w14:paraId="5D701450" w14:textId="6B780147" w:rsidR="00A3353E" w:rsidRPr="009D61FD" w:rsidRDefault="00A3353E" w:rsidP="00A3353E">
      <w:pPr>
        <w:spacing w:before="100" w:beforeAutospacing="1" w:after="100" w:afterAutospacing="1"/>
        <w:divId w:val="465317432"/>
        <w:rPr>
          <w:rFonts w:ascii="Arial" w:eastAsia="Times New Roman" w:hAnsi="Arial" w:cs="Arial"/>
          <w:sz w:val="28"/>
          <w:szCs w:val="28"/>
          <w:lang w:eastAsia="en-IN"/>
        </w:rPr>
      </w:pPr>
      <w:r w:rsidRPr="009D61FD">
        <w:rPr>
          <w:rFonts w:ascii="Arial" w:eastAsia="Times New Roman" w:hAnsi="Arial" w:cs="Arial"/>
          <w:b/>
          <w:bCs/>
          <w:sz w:val="28"/>
          <w:szCs w:val="28"/>
          <w:lang w:eastAsia="en-IN"/>
        </w:rPr>
        <w:t>Generated Summary:</w:t>
      </w:r>
      <w:r w:rsidRPr="009D61FD">
        <w:rPr>
          <w:rFonts w:ascii="Arial" w:eastAsia="Times New Roman" w:hAnsi="Arial" w:cs="Arial"/>
          <w:sz w:val="28"/>
          <w:szCs w:val="28"/>
          <w:lang w:eastAsia="en-IN"/>
        </w:rPr>
        <w:br/>
        <w:t>AI is transforming energy management by addressing the limitations of low-resolution pre-training networks, which hinder model accuracy and generalization. Researchers propose increasing network resolution to 1024 × 1024 or higher using innovative techniques like progressive training and multi-scale architectures. This approach enhances image and video processing, leading to more accurate energy forecasting and optimized energy consumption. The ability to achieve these improvements without significantly increasing computational costs could revolutionize energy management, making AI-driven tools more effective and versatile in real-world applications.</w:t>
      </w:r>
    </w:p>
    <w:p w14:paraId="637D6EC5" w14:textId="77777777" w:rsidR="00234B39" w:rsidRPr="009D61FD" w:rsidRDefault="001C0818">
      <w:pPr>
        <w:pStyle w:val="Heading3"/>
        <w:divId w:val="465317432"/>
        <w:rPr>
          <w:rFonts w:ascii="Arial" w:eastAsia="Times New Roman" w:hAnsi="Arial" w:cs="Arial"/>
          <w:sz w:val="28"/>
          <w:szCs w:val="28"/>
          <w:lang w:val="en"/>
        </w:rPr>
      </w:pPr>
      <w:r w:rsidRPr="009D61FD">
        <w:rPr>
          <w:rFonts w:ascii="Arial" w:eastAsia="Times New Roman" w:hAnsi="Arial" w:cs="Arial"/>
          <w:sz w:val="28"/>
          <w:szCs w:val="28"/>
          <w:lang w:val="en"/>
        </w:rPr>
        <w:t>Insights and Applications</w:t>
      </w:r>
    </w:p>
    <w:p w14:paraId="41C5A18E" w14:textId="1CD156FB" w:rsidR="001C0818" w:rsidRPr="009D61FD" w:rsidRDefault="001C0818" w:rsidP="001C0818">
      <w:pPr>
        <w:spacing w:before="100" w:beforeAutospacing="1" w:after="100" w:afterAutospacing="1"/>
        <w:divId w:val="465317432"/>
        <w:rPr>
          <w:rFonts w:ascii="Arial" w:eastAsia="Times New Roman" w:hAnsi="Arial" w:cs="Arial"/>
          <w:sz w:val="28"/>
          <w:szCs w:val="28"/>
          <w:lang w:eastAsia="en-IN"/>
        </w:rPr>
      </w:pPr>
      <w:r w:rsidRPr="009D61FD">
        <w:rPr>
          <w:rFonts w:ascii="Arial" w:eastAsia="Times New Roman" w:hAnsi="Arial" w:cs="Arial"/>
          <w:b/>
          <w:bCs/>
          <w:sz w:val="28"/>
          <w:szCs w:val="28"/>
          <w:lang w:eastAsia="en-IN"/>
        </w:rPr>
        <w:t>Key Insights:</w:t>
      </w:r>
      <w:r w:rsidRPr="009D61FD">
        <w:rPr>
          <w:rFonts w:ascii="Arial" w:eastAsia="Times New Roman" w:hAnsi="Arial" w:cs="Arial"/>
          <w:sz w:val="28"/>
          <w:szCs w:val="28"/>
          <w:lang w:eastAsia="en-IN"/>
        </w:rPr>
        <w:br/>
        <w:t>The research paper highlights the critical challenge of low-resolution pre-training networks in AI, which limits model generalization and performance. By extending network resolution to higher levels, such as 1024 × 1024, and employing progressive training and multi-scale architectures, the study proposes a solution that enhances the processing of complex data without drastically increasing computational resources. This improvement is particularly significant in the field of energy management, where precise data analysis is crucial for forecasting and optimization. The research underscores the importance of balancing computational efficiency with model accuracy, paving the way for more reliable and scalable AI systems.</w:t>
      </w:r>
    </w:p>
    <w:p w14:paraId="55D396B5" w14:textId="7304064D" w:rsidR="001C0818" w:rsidRPr="009D61FD" w:rsidRDefault="001C0818" w:rsidP="001C0818">
      <w:pPr>
        <w:spacing w:before="100" w:beforeAutospacing="1" w:after="100" w:afterAutospacing="1"/>
        <w:divId w:val="465317432"/>
        <w:rPr>
          <w:rFonts w:ascii="Arial" w:eastAsia="Times New Roman" w:hAnsi="Arial" w:cs="Arial"/>
          <w:sz w:val="28"/>
          <w:szCs w:val="28"/>
          <w:lang w:eastAsia="en-IN"/>
        </w:rPr>
      </w:pPr>
      <w:r w:rsidRPr="009D61FD">
        <w:rPr>
          <w:rFonts w:ascii="Arial" w:eastAsia="Times New Roman" w:hAnsi="Arial" w:cs="Arial"/>
          <w:b/>
          <w:bCs/>
          <w:sz w:val="28"/>
          <w:szCs w:val="28"/>
          <w:lang w:eastAsia="en-IN"/>
        </w:rPr>
        <w:t>Potential Applications:</w:t>
      </w:r>
      <w:r w:rsidRPr="009D61FD">
        <w:rPr>
          <w:rFonts w:ascii="Arial" w:eastAsia="Times New Roman" w:hAnsi="Arial" w:cs="Arial"/>
          <w:sz w:val="28"/>
          <w:szCs w:val="28"/>
          <w:lang w:eastAsia="en-IN"/>
        </w:rPr>
        <w:br/>
        <w:t xml:space="preserve">The findings from this research can be applied in various domains of energy management. High-resolution AI models could be utilized for more accurate energy demand forecasting, allowing for better resource allocation and grid management. Additionally, these models could optimize energy consumption in smart grids and large-scale industrial systems, leading to cost savings and reduced environmental impact. Furthermore, the advancements could enhance the precision of renewable energy generation predictions, improving integration with existing power systems. Overall, the </w:t>
      </w:r>
      <w:r w:rsidRPr="009D61FD">
        <w:rPr>
          <w:rFonts w:ascii="Arial" w:eastAsia="Times New Roman" w:hAnsi="Arial" w:cs="Arial"/>
          <w:sz w:val="28"/>
          <w:szCs w:val="28"/>
          <w:lang w:eastAsia="en-IN"/>
        </w:rPr>
        <w:lastRenderedPageBreak/>
        <w:t>improved AI models offer the potential for smarter, more efficient energy management practices across multiple sectors.</w:t>
      </w:r>
    </w:p>
    <w:p w14:paraId="4DAF81B3" w14:textId="77777777" w:rsidR="00234B39" w:rsidRPr="009D61FD" w:rsidRDefault="001C0818">
      <w:pPr>
        <w:pStyle w:val="Heading3"/>
        <w:divId w:val="465317432"/>
        <w:rPr>
          <w:rFonts w:ascii="Arial" w:eastAsia="Times New Roman" w:hAnsi="Arial" w:cs="Arial"/>
          <w:sz w:val="28"/>
          <w:szCs w:val="28"/>
          <w:lang w:val="en"/>
        </w:rPr>
      </w:pPr>
      <w:r w:rsidRPr="009D61FD">
        <w:rPr>
          <w:rFonts w:ascii="Arial" w:eastAsia="Times New Roman" w:hAnsi="Arial" w:cs="Arial"/>
          <w:sz w:val="28"/>
          <w:szCs w:val="28"/>
          <w:lang w:val="en"/>
        </w:rPr>
        <w:t>Evaluation</w:t>
      </w:r>
    </w:p>
    <w:p w14:paraId="4F5E0104" w14:textId="15C7A4E6" w:rsidR="001C0818" w:rsidRPr="009D61FD" w:rsidRDefault="001C0818" w:rsidP="001C0818">
      <w:pPr>
        <w:spacing w:before="100" w:beforeAutospacing="1" w:after="100" w:afterAutospacing="1"/>
        <w:divId w:val="465317432"/>
        <w:rPr>
          <w:rFonts w:ascii="Arial" w:eastAsia="Times New Roman" w:hAnsi="Arial" w:cs="Arial"/>
          <w:sz w:val="28"/>
          <w:szCs w:val="28"/>
          <w:lang w:eastAsia="en-IN"/>
        </w:rPr>
      </w:pPr>
      <w:r w:rsidRPr="009D61FD">
        <w:rPr>
          <w:rFonts w:ascii="Arial" w:eastAsia="Times New Roman" w:hAnsi="Arial" w:cs="Arial"/>
          <w:b/>
          <w:bCs/>
          <w:sz w:val="28"/>
          <w:szCs w:val="28"/>
          <w:lang w:eastAsia="en-IN"/>
        </w:rPr>
        <w:t>Clarity:</w:t>
      </w:r>
      <w:r w:rsidRPr="009D61FD">
        <w:rPr>
          <w:rFonts w:ascii="Arial" w:eastAsia="Times New Roman" w:hAnsi="Arial" w:cs="Arial"/>
          <w:sz w:val="28"/>
          <w:szCs w:val="28"/>
          <w:lang w:eastAsia="en-IN"/>
        </w:rPr>
        <w:br/>
        <w:t>The final summary and insights are clear and concise, effectively communicating the key aspects of the research and its implications for energy management. The language is accessible, making complex concepts understandable.</w:t>
      </w:r>
    </w:p>
    <w:p w14:paraId="6459D66F" w14:textId="61C5C05C" w:rsidR="001C0818" w:rsidRPr="009D61FD" w:rsidRDefault="001C0818" w:rsidP="001C0818">
      <w:pPr>
        <w:spacing w:before="100" w:beforeAutospacing="1" w:after="100" w:afterAutospacing="1"/>
        <w:divId w:val="465317432"/>
        <w:rPr>
          <w:rFonts w:ascii="Arial" w:eastAsia="Times New Roman" w:hAnsi="Arial" w:cs="Arial"/>
          <w:sz w:val="28"/>
          <w:szCs w:val="28"/>
          <w:lang w:eastAsia="en-IN"/>
        </w:rPr>
      </w:pPr>
      <w:r w:rsidRPr="009D61FD">
        <w:rPr>
          <w:rFonts w:ascii="Arial" w:eastAsia="Times New Roman" w:hAnsi="Arial" w:cs="Arial"/>
          <w:b/>
          <w:bCs/>
          <w:sz w:val="28"/>
          <w:szCs w:val="28"/>
          <w:lang w:eastAsia="en-IN"/>
        </w:rPr>
        <w:t>Accuracy:</w:t>
      </w:r>
      <w:r w:rsidRPr="009D61FD">
        <w:rPr>
          <w:rFonts w:ascii="Arial" w:eastAsia="Times New Roman" w:hAnsi="Arial" w:cs="Arial"/>
          <w:sz w:val="28"/>
          <w:szCs w:val="28"/>
          <w:lang w:eastAsia="en-IN"/>
        </w:rPr>
        <w:br/>
        <w:t>The summary and insights accurately reflect the research's focus on enhancing AI models' resolution and generalization. The potential benefits and applications are presented in line with the research findings, ensuring a faithful representation.</w:t>
      </w:r>
    </w:p>
    <w:p w14:paraId="65845450" w14:textId="6753C95A" w:rsidR="001C0818" w:rsidRPr="009D61FD" w:rsidRDefault="001C0818" w:rsidP="001C0818">
      <w:pPr>
        <w:spacing w:before="100" w:beforeAutospacing="1" w:after="100" w:afterAutospacing="1"/>
        <w:divId w:val="465317432"/>
        <w:rPr>
          <w:rFonts w:ascii="Arial" w:eastAsia="Times New Roman" w:hAnsi="Arial" w:cs="Arial"/>
          <w:sz w:val="28"/>
          <w:szCs w:val="28"/>
          <w:lang w:eastAsia="en-IN"/>
        </w:rPr>
      </w:pPr>
      <w:r w:rsidRPr="009D61FD">
        <w:rPr>
          <w:rFonts w:ascii="Arial" w:eastAsia="Times New Roman" w:hAnsi="Arial" w:cs="Arial"/>
          <w:b/>
          <w:bCs/>
          <w:sz w:val="28"/>
          <w:szCs w:val="28"/>
          <w:lang w:eastAsia="en-IN"/>
        </w:rPr>
        <w:t>Relevance:</w:t>
      </w:r>
      <w:r w:rsidRPr="009D61FD">
        <w:rPr>
          <w:rFonts w:ascii="Arial" w:eastAsia="Times New Roman" w:hAnsi="Arial" w:cs="Arial"/>
          <w:sz w:val="28"/>
          <w:szCs w:val="28"/>
          <w:lang w:eastAsia="en-IN"/>
        </w:rPr>
        <w:br/>
        <w:t>The insights and applications are highly relevant to current challenges in energy management, particularly in the context of optimizing resource use and improving forecasting accuracy. The proposed solutions are directly applicable to real-world scenarios, making the research findings valuable for practical implementation.</w:t>
      </w:r>
    </w:p>
    <w:p w14:paraId="69CA94D7" w14:textId="77777777" w:rsidR="00234B39" w:rsidRPr="009D61FD" w:rsidRDefault="001C0818">
      <w:pPr>
        <w:pStyle w:val="Heading3"/>
        <w:divId w:val="465317432"/>
        <w:rPr>
          <w:rFonts w:ascii="Arial" w:eastAsia="Times New Roman" w:hAnsi="Arial" w:cs="Arial"/>
          <w:sz w:val="28"/>
          <w:szCs w:val="28"/>
          <w:lang w:val="en"/>
        </w:rPr>
      </w:pPr>
      <w:r w:rsidRPr="009D61FD">
        <w:rPr>
          <w:rFonts w:ascii="Arial" w:eastAsia="Times New Roman" w:hAnsi="Arial" w:cs="Arial"/>
          <w:sz w:val="28"/>
          <w:szCs w:val="28"/>
          <w:lang w:val="en"/>
        </w:rPr>
        <w:t>Reflection</w:t>
      </w:r>
    </w:p>
    <w:p w14:paraId="1309BEBA" w14:textId="77777777" w:rsidR="001C0818" w:rsidRPr="009D61FD" w:rsidRDefault="001C0818" w:rsidP="001C0818">
      <w:pPr>
        <w:spacing w:before="100" w:beforeAutospacing="1" w:after="100" w:afterAutospacing="1"/>
        <w:divId w:val="492985870"/>
        <w:rPr>
          <w:rFonts w:ascii="Arial" w:eastAsia="Times New Roman" w:hAnsi="Arial" w:cs="Arial"/>
          <w:sz w:val="28"/>
          <w:szCs w:val="28"/>
          <w:lang w:eastAsia="en-IN"/>
        </w:rPr>
      </w:pPr>
      <w:r w:rsidRPr="009D61FD">
        <w:rPr>
          <w:rFonts w:ascii="Arial" w:eastAsia="Times New Roman" w:hAnsi="Arial" w:cs="Arial"/>
          <w:sz w:val="28"/>
          <w:szCs w:val="28"/>
          <w:lang w:eastAsia="en-IN"/>
        </w:rPr>
        <w:t>This assignment provided a deep dive into the intersection of AI and energy management, offering valuable insights into how advanced AI techniques can overcome existing challenges. The process of refining prompts and summaries helped me develop a clearer understanding of the research's key contributions, particularly the significance of enhancing network resolution to improve model generalization without excessively increasing computational costs.</w:t>
      </w:r>
    </w:p>
    <w:p w14:paraId="77E69B97" w14:textId="77777777" w:rsidR="001C0818" w:rsidRPr="009D61FD" w:rsidRDefault="001C0818" w:rsidP="001C0818">
      <w:pPr>
        <w:spacing w:before="100" w:beforeAutospacing="1" w:after="100" w:afterAutospacing="1"/>
        <w:divId w:val="492985870"/>
        <w:rPr>
          <w:rFonts w:ascii="Arial" w:eastAsia="Times New Roman" w:hAnsi="Arial" w:cs="Arial"/>
          <w:sz w:val="28"/>
          <w:szCs w:val="28"/>
          <w:lang w:eastAsia="en-IN"/>
        </w:rPr>
      </w:pPr>
      <w:r w:rsidRPr="009D61FD">
        <w:rPr>
          <w:rFonts w:ascii="Arial" w:eastAsia="Times New Roman" w:hAnsi="Arial" w:cs="Arial"/>
          <w:sz w:val="28"/>
          <w:szCs w:val="28"/>
          <w:lang w:eastAsia="en-IN"/>
        </w:rPr>
        <w:t>One of the challenges I faced was ensuring that the summaries were both comprehensive and concise, capturing the essence of the research while staying within word limits. Iterating on the prompts allowed me to focus on different aspects of the research, from the technical challenges to the broader implications for energy management. This iterative approach not only improved the quality of the summaries but also deepened my comprehension of the material.</w:t>
      </w:r>
    </w:p>
    <w:p w14:paraId="64EBEEA2" w14:textId="77777777" w:rsidR="001C0818" w:rsidRPr="009D61FD" w:rsidRDefault="001C0818" w:rsidP="001C0818">
      <w:pPr>
        <w:spacing w:before="100" w:beforeAutospacing="1" w:after="100" w:afterAutospacing="1"/>
        <w:divId w:val="492985870"/>
        <w:rPr>
          <w:rFonts w:ascii="Arial" w:eastAsia="Times New Roman" w:hAnsi="Arial" w:cs="Arial"/>
          <w:sz w:val="28"/>
          <w:szCs w:val="28"/>
          <w:lang w:eastAsia="en-IN"/>
        </w:rPr>
      </w:pPr>
      <w:r w:rsidRPr="009D61FD">
        <w:rPr>
          <w:rFonts w:ascii="Arial" w:eastAsia="Times New Roman" w:hAnsi="Arial" w:cs="Arial"/>
          <w:sz w:val="28"/>
          <w:szCs w:val="28"/>
          <w:lang w:eastAsia="en-IN"/>
        </w:rPr>
        <w:lastRenderedPageBreak/>
        <w:t>The insights gained from this exercise highlight the potential for AI to revolutionize energy management by making systems more efficient and reliable. The experience has reinforced my appreciation for the role of prompt engineering in effectively communicating complex ideas, a skill that will be invaluable in my future work in AI and beyond.</w:t>
      </w:r>
    </w:p>
    <w:p w14:paraId="1E1A6E14" w14:textId="6F854353" w:rsidR="0046607C" w:rsidRPr="009D61FD" w:rsidRDefault="0046607C">
      <w:pPr>
        <w:pStyle w:val="NormalWeb"/>
        <w:divId w:val="492985870"/>
        <w:rPr>
          <w:rFonts w:ascii="Arial" w:hAnsi="Arial" w:cs="Arial"/>
          <w:sz w:val="28"/>
          <w:szCs w:val="28"/>
          <w:lang w:val="en"/>
        </w:rPr>
      </w:pPr>
    </w:p>
    <w:sectPr w:rsidR="0046607C" w:rsidRPr="009D6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41B34"/>
    <w:rsid w:val="001C0818"/>
    <w:rsid w:val="00234B39"/>
    <w:rsid w:val="0046607C"/>
    <w:rsid w:val="005244B8"/>
    <w:rsid w:val="006B2CF9"/>
    <w:rsid w:val="009D61FD"/>
    <w:rsid w:val="00A3353E"/>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Default">
    <w:name w:val="Default"/>
    <w:rsid w:val="00141B34"/>
    <w:pPr>
      <w:autoSpaceDE w:val="0"/>
      <w:autoSpaceDN w:val="0"/>
      <w:adjustRightInd w:val="0"/>
    </w:pPr>
    <w:rPr>
      <w:rFonts w:ascii="Charis SIL" w:hAnsi="Charis SIL" w:cs="Charis S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56023792">
                  <w:marLeft w:val="0"/>
                  <w:marRight w:val="0"/>
                  <w:marTop w:val="0"/>
                  <w:marBottom w:val="0"/>
                  <w:divBdr>
                    <w:top w:val="none" w:sz="0" w:space="0" w:color="auto"/>
                    <w:left w:val="none" w:sz="0" w:space="0" w:color="auto"/>
                    <w:bottom w:val="none" w:sz="0" w:space="0" w:color="auto"/>
                    <w:right w:val="none" w:sz="0" w:space="0" w:color="auto"/>
                  </w:divBdr>
                </w:div>
                <w:div w:id="911308760">
                  <w:marLeft w:val="0"/>
                  <w:marRight w:val="0"/>
                  <w:marTop w:val="0"/>
                  <w:marBottom w:val="0"/>
                  <w:divBdr>
                    <w:top w:val="none" w:sz="0" w:space="0" w:color="auto"/>
                    <w:left w:val="none" w:sz="0" w:space="0" w:color="auto"/>
                    <w:bottom w:val="none" w:sz="0" w:space="0" w:color="auto"/>
                    <w:right w:val="none" w:sz="0" w:space="0" w:color="auto"/>
                  </w:divBdr>
                </w:div>
                <w:div w:id="989870592">
                  <w:marLeft w:val="0"/>
                  <w:marRight w:val="0"/>
                  <w:marTop w:val="0"/>
                  <w:marBottom w:val="0"/>
                  <w:divBdr>
                    <w:top w:val="none" w:sz="0" w:space="0" w:color="auto"/>
                    <w:left w:val="none" w:sz="0" w:space="0" w:color="auto"/>
                    <w:bottom w:val="none" w:sz="0" w:space="0" w:color="auto"/>
                    <w:right w:val="none" w:sz="0" w:space="0" w:color="auto"/>
                  </w:divBdr>
                </w:div>
                <w:div w:id="1453472285">
                  <w:marLeft w:val="0"/>
                  <w:marRight w:val="0"/>
                  <w:marTop w:val="0"/>
                  <w:marBottom w:val="0"/>
                  <w:divBdr>
                    <w:top w:val="none" w:sz="0" w:space="0" w:color="auto"/>
                    <w:left w:val="none" w:sz="0" w:space="0" w:color="auto"/>
                    <w:bottom w:val="none" w:sz="0" w:space="0" w:color="auto"/>
                    <w:right w:val="none" w:sz="0" w:space="0" w:color="auto"/>
                  </w:divBdr>
                </w:div>
                <w:div w:id="179818604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5061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RAGHAV SK</cp:lastModifiedBy>
  <cp:revision>7</cp:revision>
  <dcterms:created xsi:type="dcterms:W3CDTF">2024-08-11T10:13:00Z</dcterms:created>
  <dcterms:modified xsi:type="dcterms:W3CDTF">2024-08-27T05:02:00Z</dcterms:modified>
</cp:coreProperties>
</file>