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2632540" wp14:textId="77777777">
      <w:pPr>
        <w:spacing w:before="0" w:after="80"/>
      </w:pPr>
      <w:r>
        <w:rPr>
          <w:rFonts w:ascii="Arial" w:hAnsi="Arial" w:eastAsia="Arial" w:cs="Arial"/>
          <w:b/>
          <w:bCs/>
          <w:color w:val="1E1B4B"/>
          <w:sz w:val="34"/>
          <w:szCs w:val="34"/>
        </w:rPr>
        <w:t xml:space="preserve">Dialog Knowledge Base – Demo User Story</w:t>
      </w:r>
    </w:p>
    <w:p xmlns:wp14="http://schemas.microsoft.com/office/word/2010/wordml" w14:paraId="6C0E1DE5" wp14:textId="77777777">
      <w:pPr>
        <w:pBdr>
          <w:bottom w:val="single" w:color="1D9E75" w:sz="6" w:space="4"/>
        </w:pBdr>
        <w:spacing w:before="280" w:after="180"/>
      </w:pPr>
      <w:r>
        <w:rPr>
          <w:rFonts w:ascii="Arial" w:hAnsi="Arial" w:eastAsia="Arial" w:cs="Arial"/>
          <w:b/>
          <w:bCs/>
          <w:color w:val="1E1B4B"/>
          <w:sz w:val="22"/>
          <w:szCs w:val="22"/>
        </w:rPr>
        <w:t xml:space="preserve">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14:paraId="4928821B" wp14:textId="77777777">
        <w:tc>
          <w:tcPr>
            <w:tcW w:w="2200" w:type="dxa"/>
            <w:tcBorders>
              <w:top w:val="single" w:color="E5E7EB" w:sz="4"/>
              <w:left w:val="single" w:color="E5E7EB" w:sz="4"/>
              <w:bottom w:val="single" w:color="E5E7EB" w:sz="4"/>
              <w:right w:val="single" w:color="E5E7EB" w:sz="4"/>
            </w:tcBorders>
            <w:shd w:val="clear" w:fill="EEEDFE"/>
            <w:tcMar>
              <w:top w:w="100" w:type="dxa"/>
              <w:left w:w="160" w:type="dxa"/>
              <w:bottom w:w="100" w:type="dxa"/>
              <w:right w:w="160" w:type="dxa"/>
            </w:tcMar>
            <w:vAlign w:val="center"/>
          </w:tcPr>
          <w:p w14:paraId="0BF3140A" wp14:textId="77777777">
            <w:r>
              <w:rPr>
                <w:rFonts w:ascii="Arial" w:hAnsi="Arial" w:eastAsia="Arial" w:cs="Arial"/>
                <w:b/>
                <w:bCs/>
                <w:color w:val="1E1B4B"/>
                <w:sz w:val="22"/>
                <w:szCs w:val="22"/>
              </w:rPr>
              <w:t xml:space="preserve">Employee</w:t>
            </w:r>
          </w:p>
        </w:tc>
        <w:tc>
          <w:tcPr>
            <w:tcW w:w="7160" w:type="dxa"/>
            <w:tcBorders>
              <w:top w:val="single" w:color="E5E7EB" w:sz="4"/>
              <w:left w:val="single" w:color="E5E7EB" w:sz="4"/>
              <w:bottom w:val="single" w:color="E5E7EB" w:sz="4"/>
              <w:right w:val="single" w:color="E5E7EB" w:sz="4"/>
            </w:tcBorders>
            <w:shd w:val="clear" w:fill="FFFFFF"/>
            <w:tcMar>
              <w:top w:w="100" w:type="dxa"/>
              <w:left w:w="160" w:type="dxa"/>
              <w:bottom w:w="100" w:type="dxa"/>
              <w:right w:w="160" w:type="dxa"/>
            </w:tcMar>
            <w:vAlign w:val="center"/>
          </w:tcPr>
          <w:p w14:paraId="2E56EC3B" wp14:textId="77777777">
            <w:r>
              <w:rPr>
                <w:rFonts w:ascii="Arial" w:hAnsi="Arial" w:eastAsia="Arial" w:cs="Arial"/>
                <w:sz w:val="22"/>
                <w:szCs w:val="22"/>
              </w:rPr>
              <w:t xml:space="preserve">Nimal Perera — Customer Support Executive, Dialog</w:t>
            </w:r>
          </w:p>
        </w:tc>
      </w:tr>
      <w:tr xmlns:wp14="http://schemas.microsoft.com/office/word/2010/wordml" w14:paraId="536AAFB1" wp14:textId="77777777">
        <w:tc>
          <w:tcPr>
            <w:tcW w:w="2200" w:type="dxa"/>
            <w:tcBorders>
              <w:top w:val="single" w:color="E5E7EB" w:sz="4"/>
              <w:left w:val="single" w:color="E5E7EB" w:sz="4"/>
              <w:bottom w:val="single" w:color="E5E7EB" w:sz="4"/>
              <w:right w:val="single" w:color="E5E7EB" w:sz="4"/>
            </w:tcBorders>
            <w:shd w:val="clear" w:fill="EEEDFE"/>
            <w:tcMar>
              <w:top w:w="100" w:type="dxa"/>
              <w:left w:w="160" w:type="dxa"/>
              <w:bottom w:w="100" w:type="dxa"/>
              <w:right w:w="160" w:type="dxa"/>
            </w:tcMar>
            <w:vAlign w:val="center"/>
          </w:tcPr>
          <w:p w14:paraId="20F74766" wp14:textId="77777777">
            <w:r>
              <w:rPr>
                <w:rFonts w:ascii="Arial" w:hAnsi="Arial" w:eastAsia="Arial" w:cs="Arial"/>
                <w:b/>
                <w:bCs/>
                <w:color w:val="1E1B4B"/>
                <w:sz w:val="22"/>
                <w:szCs w:val="22"/>
              </w:rPr>
              <w:t xml:space="preserve">Problem</w:t>
            </w:r>
          </w:p>
        </w:tc>
        <w:tc>
          <w:tcPr>
            <w:tcW w:w="7160" w:type="dxa"/>
            <w:tcBorders>
              <w:top w:val="single" w:color="E5E7EB" w:sz="4"/>
              <w:left w:val="single" w:color="E5E7EB" w:sz="4"/>
              <w:bottom w:val="single" w:color="E5E7EB" w:sz="4"/>
              <w:right w:val="single" w:color="E5E7EB" w:sz="4"/>
            </w:tcBorders>
            <w:shd w:val="clear" w:fill="FFFFFF"/>
            <w:tcMar>
              <w:top w:w="100" w:type="dxa"/>
              <w:left w:w="160" w:type="dxa"/>
              <w:bottom w:w="100" w:type="dxa"/>
              <w:right w:w="160" w:type="dxa"/>
            </w:tcMar>
            <w:vAlign w:val="center"/>
          </w:tcPr>
          <w:p w14:paraId="4F43F4EC" wp14:textId="77777777">
            <w:r>
              <w:rPr>
                <w:rFonts w:ascii="Arial" w:hAnsi="Arial" w:eastAsia="Arial" w:cs="Arial"/>
                <w:sz w:val="22"/>
                <w:szCs w:val="22"/>
              </w:rPr>
              <w:t xml:space="preserve">A customer asks about roaming charges and activation steps. The answer is scattered across PDFs, FAQs, and policy manuals — Nimal needs it accurately and immediately.</w:t>
            </w:r>
          </w:p>
        </w:tc>
      </w:tr>
      <w:tr xmlns:wp14="http://schemas.microsoft.com/office/word/2010/wordml" w14:paraId="66CB36BE" wp14:textId="77777777">
        <w:tc>
          <w:tcPr>
            <w:tcW w:w="2200" w:type="dxa"/>
            <w:tcBorders>
              <w:top w:val="single" w:color="E5E7EB" w:sz="4"/>
              <w:left w:val="single" w:color="E5E7EB" w:sz="4"/>
              <w:bottom w:val="single" w:color="E5E7EB" w:sz="4"/>
              <w:right w:val="single" w:color="E5E7EB" w:sz="4"/>
            </w:tcBorders>
            <w:shd w:val="clear" w:fill="EEEDFE"/>
            <w:tcMar>
              <w:top w:w="100" w:type="dxa"/>
              <w:left w:w="160" w:type="dxa"/>
              <w:bottom w:w="100" w:type="dxa"/>
              <w:right w:w="160" w:type="dxa"/>
            </w:tcMar>
            <w:vAlign w:val="center"/>
          </w:tcPr>
          <w:p w14:paraId="2BC19045" wp14:textId="77777777">
            <w:r>
              <w:rPr>
                <w:rFonts w:ascii="Arial" w:hAnsi="Arial" w:eastAsia="Arial" w:cs="Arial"/>
                <w:b/>
                <w:bCs/>
                <w:color w:val="1E1B4B"/>
                <w:sz w:val="22"/>
                <w:szCs w:val="22"/>
              </w:rPr>
              <w:t xml:space="preserve">Channels</w:t>
            </w:r>
          </w:p>
        </w:tc>
        <w:tc>
          <w:tcPr>
            <w:tcW w:w="7160" w:type="dxa"/>
            <w:tcBorders>
              <w:top w:val="single" w:color="E5E7EB" w:sz="4"/>
              <w:left w:val="single" w:color="E5E7EB" w:sz="4"/>
              <w:bottom w:val="single" w:color="E5E7EB" w:sz="4"/>
              <w:right w:val="single" w:color="E5E7EB" w:sz="4"/>
            </w:tcBorders>
            <w:shd w:val="clear" w:fill="FFFFFF"/>
            <w:tcMar>
              <w:top w:w="100" w:type="dxa"/>
              <w:left w:w="160" w:type="dxa"/>
              <w:bottom w:w="100" w:type="dxa"/>
              <w:right w:w="160" w:type="dxa"/>
            </w:tcMar>
            <w:vAlign w:val="center"/>
          </w:tcPr>
          <w:p w14:paraId="1E113ACB" wp14:textId="77777777">
            <w:r>
              <w:rPr>
                <w:rFonts w:ascii="Arial" w:hAnsi="Arial" w:eastAsia="Arial" w:cs="Arial"/>
                <w:sz w:val="22"/>
                <w:szCs w:val="22"/>
              </w:rPr>
              <w:t xml:space="preserve">Web Portal  ·  AI Search  ·  Knowledge Base</w:t>
            </w:r>
          </w:p>
        </w:tc>
      </w:tr>
      <w:tr xmlns:wp14="http://schemas.microsoft.com/office/word/2010/wordml" w14:paraId="60D1CADF" wp14:textId="77777777">
        <w:tc>
          <w:tcPr>
            <w:tcW w:w="2200" w:type="dxa"/>
            <w:tcBorders>
              <w:top w:val="single" w:color="E5E7EB" w:sz="4"/>
              <w:left w:val="single" w:color="E5E7EB" w:sz="4"/>
              <w:bottom w:val="single" w:color="E5E7EB" w:sz="4"/>
              <w:right w:val="single" w:color="E5E7EB" w:sz="4"/>
            </w:tcBorders>
            <w:shd w:val="clear" w:fill="EEEDFE"/>
            <w:tcMar>
              <w:top w:w="100" w:type="dxa"/>
              <w:left w:w="160" w:type="dxa"/>
              <w:bottom w:w="100" w:type="dxa"/>
              <w:right w:w="160" w:type="dxa"/>
            </w:tcMar>
            <w:vAlign w:val="center"/>
          </w:tcPr>
          <w:p w14:paraId="62D4D010" wp14:textId="77777777">
            <w:r>
              <w:rPr>
                <w:rFonts w:ascii="Arial" w:hAnsi="Arial" w:eastAsia="Arial" w:cs="Arial"/>
                <w:b/>
                <w:bCs/>
                <w:color w:val="1E1B4B"/>
                <w:sz w:val="22"/>
                <w:szCs w:val="22"/>
              </w:rPr>
              <w:t xml:space="preserve">Core message</w:t>
            </w:r>
          </w:p>
        </w:tc>
        <w:tc>
          <w:tcPr>
            <w:tcW w:w="7160" w:type="dxa"/>
            <w:tcBorders>
              <w:top w:val="single" w:color="E5E7EB" w:sz="4"/>
              <w:left w:val="single" w:color="E5E7EB" w:sz="4"/>
              <w:bottom w:val="single" w:color="E5E7EB" w:sz="4"/>
              <w:right w:val="single" w:color="E5E7EB" w:sz="4"/>
            </w:tcBorders>
            <w:shd w:val="clear" w:fill="FFFFFF"/>
            <w:tcMar>
              <w:top w:w="100" w:type="dxa"/>
              <w:left w:w="160" w:type="dxa"/>
              <w:bottom w:w="100" w:type="dxa"/>
              <w:right w:w="160" w:type="dxa"/>
            </w:tcMar>
            <w:vAlign w:val="center"/>
          </w:tcPr>
          <w:p w14:paraId="694D4ED2" wp14:textId="77777777">
            <w:r>
              <w:rPr>
                <w:rFonts w:ascii="Arial" w:hAnsi="Arial" w:eastAsia="Arial" w:cs="Arial"/>
                <w:sz w:val="22"/>
                <w:szCs w:val="22"/>
              </w:rPr>
              <w:t xml:space="preserve">One question. Thousands of documents. One answer in seconds.</w:t>
            </w:r>
          </w:p>
        </w:tc>
      </w:tr>
    </w:tbl>
    <w:p xmlns:wp14="http://schemas.microsoft.com/office/word/2010/wordml" w14:paraId="467C496D" wp14:textId="77777777">
      <w:pPr>
        <w:pBdr>
          <w:bottom w:val="single" w:color="534AB7" w:sz="6" w:space="4"/>
        </w:pBdr>
        <w:spacing w:before="280" w:after="180"/>
      </w:pPr>
      <w:r>
        <w:rPr>
          <w:rFonts w:ascii="Arial" w:hAnsi="Arial" w:eastAsia="Arial" w:cs="Arial"/>
          <w:b/>
          <w:bCs/>
          <w:color w:val="1E1B4B"/>
          <w:sz w:val="22"/>
          <w:szCs w:val="22"/>
        </w:rPr>
        <w:t xml:space="preserve">The Story</w:t>
      </w:r>
    </w:p>
    <w:p xmlns:wp14="http://schemas.microsoft.com/office/word/2010/wordml" w14:paraId="3EAF5025" wp14:textId="77777777">
      <w:pPr>
        <w:spacing w:after="160"/>
      </w:pPr>
      <w:r>
        <w:rPr>
          <w:rFonts w:ascii="Arial" w:hAnsi="Arial" w:eastAsia="Arial" w:cs="Arial"/>
          <w:sz w:val="22"/>
          <w:szCs w:val="22"/>
        </w:rPr>
        <w:t xml:space="preserve">Nimal works in Dialog's Customer Support team. A customer calls asking about current roaming charges and how to activate international roaming before traveling abroad.</w:t>
      </w:r>
    </w:p>
    <w:p xmlns:wp14="http://schemas.microsoft.com/office/word/2010/wordml" w14:paraId="1CE019B6" wp14:textId="77777777">
      <w:pPr>
        <w:spacing w:after="160"/>
      </w:pPr>
      <w:r>
        <w:rPr>
          <w:rFonts w:ascii="Arial" w:hAnsi="Arial" w:eastAsia="Arial" w:cs="Arial"/>
          <w:sz w:val="22"/>
          <w:szCs w:val="22"/>
        </w:rPr>
        <w:t xml:space="preserve">Normally, Nimal would need to dig through multiple PDFs, policy documents, and product guides — a search that eats up minutes while the customer waits on the line. Instead, he opens the Dialog Knowledge Base and asks a simple question in plain language. </w:t>
      </w:r>
      <w:r>
        <w:rPr>
          <w:rFonts w:ascii="Arial" w:hAnsi="Arial" w:eastAsia="Arial" w:cs="Arial"/>
          <w:b/>
          <w:bCs/>
          <w:color w:val="534AB7"/>
          <w:sz w:val="22"/>
          <w:szCs w:val="22"/>
        </w:rPr>
        <w:t xml:space="preserve">He opens the Dialog Knowledge Base.</w:t>
      </w:r>
    </w:p>
    <w:p xmlns:wp14="http://schemas.microsoft.com/office/word/2010/wordml" w14:paraId="46554234" wp14:textId="77777777">
      <w:pPr>
        <w:spacing w:before="280" w:after="120"/>
      </w:pPr>
      <w:r>
        <w:rPr>
          <w:rFonts w:ascii="Arial" w:hAnsi="Arial" w:eastAsia="Arial" w:cs="Arial"/>
          <w:b/>
          <w:bCs/>
          <w:color w:val="6B7280"/>
          <w:sz w:val="24"/>
          <w:szCs w:val="24"/>
        </w:rPr>
        <w:t xml:space="preserve">Document Ingestion &amp; Knowledge Creation</w:t>
      </w:r>
    </w:p>
    <w:p xmlns:wp14="http://schemas.microsoft.com/office/word/2010/wordml" w14:paraId="402CDBF3" wp14:textId="77777777">
      <w:pPr>
        <w:spacing w:after="160"/>
      </w:pPr>
      <w:r>
        <w:rPr>
          <w:rFonts w:ascii="Arial" w:hAnsi="Arial" w:eastAsia="Arial" w:cs="Arial"/>
          <w:sz w:val="22"/>
          <w:szCs w:val="22"/>
        </w:rPr>
        <w:t xml:space="preserve">Before Nimal can ask anything, the Knowledge Base needs to be stocked with accurate information. The Product team uploads the latest roaming guide in PDF format. The platform validates the file, stores it securely, extracts the content, generates embeddings, and automatically tags it for retrieval — moving from Pending to Indexing to Indexed within moments.</w:t>
      </w:r>
    </w:p>
    <w:p xmlns:wp14="http://schemas.microsoft.com/office/word/2010/wordml" w14:paraId="793075E4" wp14:textId="77777777">
      <w:pPr>
        <w:spacing w:before="200" w:after="60"/>
      </w:pPr>
      <w:r>
        <w:rPr>
          <w:rFonts w:ascii="Arial" w:hAnsi="Arial" w:eastAsia="Arial" w:cs="Arial"/>
          <w:b/>
          <w:bCs/>
          <w:color w:val="6B7280"/>
          <w:sz w:val="22"/>
          <w:szCs w:val="22"/>
        </w:rPr>
        <w:t xml:space="preserve">What to show</w:t>
      </w:r>
    </w:p>
    <w:p xmlns:wp14="http://schemas.microsoft.com/office/word/2010/wordml" w14:paraId="5B59A346" wp14:textId="77777777">
      <w:pPr>
        <w:pStyle w:val="ListParagraph"/>
        <w:numPr>
          <w:ilvl w:val="0"/>
          <w:numId w:val="2"/>
        </w:numPr>
        <w:spacing w:after="60"/>
      </w:pPr>
      <w:r>
        <w:rPr>
          <w:rFonts w:ascii="Arial" w:hAnsi="Arial" w:eastAsia="Arial" w:cs="Arial"/>
          <w:sz w:val="22"/>
          <w:szCs w:val="22"/>
        </w:rPr>
        <w:t xml:space="preserve">Document upload screen — latest roaming guide (PDF) added</w:t>
      </w:r>
    </w:p>
    <w:p xmlns:wp14="http://schemas.microsoft.com/office/word/2010/wordml" w14:paraId="26BA0F75" wp14:textId="77777777">
      <w:pPr>
        <w:pStyle w:val="ListParagraph"/>
        <w:numPr>
          <w:ilvl w:val="0"/>
          <w:numId w:val="2"/>
        </w:numPr>
        <w:spacing w:after="60"/>
      </w:pPr>
      <w:r>
        <w:rPr>
          <w:rFonts w:ascii="Arial" w:hAnsi="Arial" w:eastAsia="Arial" w:cs="Arial"/>
          <w:sz w:val="22"/>
          <w:szCs w:val="22"/>
        </w:rPr>
        <w:t xml:space="preserve">Status progression — Pending → Indexing → Indexed</w:t>
      </w:r>
    </w:p>
    <w:p xmlns:wp14="http://schemas.microsoft.com/office/word/2010/wordml" w14:paraId="537B5D6F" wp14:textId="77777777">
      <w:pPr>
        <w:pStyle w:val="ListParagraph"/>
        <w:numPr>
          <w:ilvl w:val="0"/>
          <w:numId w:val="2"/>
        </w:numPr>
        <w:spacing w:after="60"/>
      </w:pPr>
      <w:r>
        <w:rPr>
          <w:rFonts w:ascii="Arial" w:hAnsi="Arial" w:eastAsia="Arial" w:cs="Arial"/>
          <w:sz w:val="22"/>
          <w:szCs w:val="22"/>
        </w:rPr>
        <w:t xml:space="preserve">Automatic tagging and embedding generation in progress</w:t>
      </w:r>
    </w:p>
    <w:p xmlns:wp14="http://schemas.microsoft.com/office/word/2010/wordml" w14:paraId="7B7C1B33" wp14:textId="77777777">
      <w:pPr>
        <w:pStyle w:val="ListParagraph"/>
        <w:numPr>
          <w:ilvl w:val="0"/>
          <w:numId w:val="2"/>
        </w:numPr>
        <w:spacing w:after="60"/>
      </w:pPr>
      <w:r>
        <w:rPr>
          <w:rFonts w:ascii="Arial" w:hAnsi="Arial" w:eastAsia="Arial" w:cs="Arial"/>
          <w:sz w:val="22"/>
          <w:szCs w:val="22"/>
        </w:rPr>
        <w:t xml:space="preserve">Duplicate detection confirming the file is new, not a re-upload</w:t>
      </w:r>
    </w:p>
    <w:p xmlns:wp14="http://schemas.microsoft.com/office/word/2010/wordml" w14:paraId="5532728B" wp14:textId="77777777">
      <w:pPr>
        <w:spacing w:before="200" w:after="60"/>
      </w:pPr>
      <w:r>
        <w:rPr>
          <w:rFonts w:ascii="Arial" w:hAnsi="Arial" w:eastAsia="Arial" w:cs="Arial"/>
          <w:b/>
          <w:bCs/>
          <w:color w:val="6B7280"/>
          <w:sz w:val="22"/>
          <w:szCs w:val="22"/>
        </w:rPr>
        <w:t xml:space="preserve">Features Covered</w:t>
      </w:r>
    </w:p>
    <w:p xmlns:wp14="http://schemas.microsoft.com/office/word/2010/wordml" w14:paraId="768DD7E2" wp14:textId="77777777">
      <w:pPr>
        <w:pStyle w:val="ListParagraph"/>
        <w:numPr>
          <w:ilvl w:val="0"/>
          <w:numId w:val="2"/>
        </w:numPr>
        <w:spacing w:after="60"/>
      </w:pPr>
      <w:r>
        <w:rPr>
          <w:rFonts w:ascii="Arial" w:hAnsi="Arial" w:eastAsia="Arial" w:cs="Arial"/>
          <w:sz w:val="22"/>
          <w:szCs w:val="22"/>
        </w:rPr>
        <w:t xml:space="preserve">Document Upload</w:t>
      </w:r>
    </w:p>
    <w:p xmlns:wp14="http://schemas.microsoft.com/office/word/2010/wordml" w14:paraId="2B95A9DD" wp14:textId="77777777">
      <w:pPr>
        <w:pStyle w:val="ListParagraph"/>
        <w:numPr>
          <w:ilvl w:val="0"/>
          <w:numId w:val="2"/>
        </w:numPr>
        <w:spacing w:after="60"/>
      </w:pPr>
      <w:r>
        <w:rPr>
          <w:rFonts w:ascii="Arial" w:hAnsi="Arial" w:eastAsia="Arial" w:cs="Arial"/>
          <w:sz w:val="22"/>
          <w:szCs w:val="22"/>
        </w:rPr>
        <w:t xml:space="preserve">AI Tagging</w:t>
      </w:r>
    </w:p>
    <w:p xmlns:wp14="http://schemas.microsoft.com/office/word/2010/wordml" w14:paraId="1699A0D1" wp14:textId="77777777">
      <w:pPr>
        <w:pStyle w:val="ListParagraph"/>
        <w:numPr>
          <w:ilvl w:val="0"/>
          <w:numId w:val="2"/>
        </w:numPr>
        <w:spacing w:after="60"/>
      </w:pPr>
      <w:r>
        <w:rPr>
          <w:rFonts w:ascii="Arial" w:hAnsi="Arial" w:eastAsia="Arial" w:cs="Arial"/>
          <w:sz w:val="22"/>
          <w:szCs w:val="22"/>
        </w:rPr>
        <w:t xml:space="preserve">Amazon S3 Storage</w:t>
      </w:r>
    </w:p>
    <w:p xmlns:wp14="http://schemas.microsoft.com/office/word/2010/wordml" w14:paraId="424618E1" wp14:textId="77777777">
      <w:pPr>
        <w:pStyle w:val="ListParagraph"/>
        <w:numPr>
          <w:ilvl w:val="0"/>
          <w:numId w:val="2"/>
        </w:numPr>
        <w:spacing w:after="60"/>
      </w:pPr>
      <w:r>
        <w:rPr>
          <w:rFonts w:ascii="Arial" w:hAnsi="Arial" w:eastAsia="Arial" w:cs="Arial"/>
          <w:sz w:val="22"/>
          <w:szCs w:val="22"/>
        </w:rPr>
        <w:t xml:space="preserve">Semantic Indexing</w:t>
      </w:r>
    </w:p>
    <w:p xmlns:wp14="http://schemas.microsoft.com/office/word/2010/wordml" w14:paraId="01A382F9" wp14:textId="77777777">
      <w:pPr>
        <w:pStyle w:val="ListParagraph"/>
        <w:numPr>
          <w:ilvl w:val="0"/>
          <w:numId w:val="2"/>
        </w:numPr>
        <w:spacing w:after="60"/>
      </w:pPr>
      <w:r>
        <w:rPr>
          <w:rFonts w:ascii="Arial" w:hAnsi="Arial" w:eastAsia="Arial" w:cs="Arial"/>
          <w:sz w:val="22"/>
          <w:szCs w:val="22"/>
        </w:rPr>
        <w:t xml:space="preserve">Duplicate Detection</w:t>
      </w:r>
    </w:p>
    <w:p xmlns:wp14="http://schemas.microsoft.com/office/word/2010/wordml" w14:paraId="16D42BBE" wp14:textId="77777777">
      <w:pPr>
        <w:spacing w:before="280" w:after="120"/>
      </w:pPr>
      <w:r>
        <w:rPr>
          <w:rFonts w:ascii="Arial" w:hAnsi="Arial" w:eastAsia="Arial" w:cs="Arial"/>
          <w:b/>
          <w:bCs/>
          <w:color w:val="6B7280"/>
          <w:sz w:val="24"/>
          <w:szCs w:val="24"/>
        </w:rPr>
        <w:t xml:space="preserve">Ask a Question</w:t>
      </w:r>
    </w:p>
    <w:p xmlns:wp14="http://schemas.microsoft.com/office/word/2010/wordml" w14:paraId="51C7F0E4" wp14:textId="77777777">
      <w:pPr>
        <w:spacing w:after="160"/>
      </w:pPr>
      <w:r>
        <w:rPr>
          <w:rFonts w:ascii="Arial" w:hAnsi="Arial" w:eastAsia="Arial" w:cs="Arial"/>
          <w:sz w:val="22"/>
          <w:szCs w:val="22"/>
        </w:rPr>
        <w:t xml:space="preserve">With the customer still on the line, Nimal opens the Retrieve page and types: “How do I activate roaming and what are the charges?” The AI searches across thousands of indexed documents and streams back a precise answer in real time — no document hunting, no guesswork.</w:t>
      </w:r>
    </w:p>
    <w:p xmlns:wp14="http://schemas.microsoft.com/office/word/2010/wordml" w14:paraId="77769199" wp14:textId="77777777">
      <w:pPr>
        <w:spacing w:before="200" w:after="60"/>
      </w:pPr>
      <w:r>
        <w:rPr>
          <w:rFonts w:ascii="Arial" w:hAnsi="Arial" w:eastAsia="Arial" w:cs="Arial"/>
          <w:b/>
          <w:bCs/>
          <w:color w:val="6B7280"/>
          <w:sz w:val="22"/>
          <w:szCs w:val="22"/>
        </w:rPr>
        <w:t xml:space="preserve">What to show</w:t>
      </w:r>
    </w:p>
    <w:p xmlns:wp14="http://schemas.microsoft.com/office/word/2010/wordml" w14:paraId="06F24CCE" wp14:textId="77777777">
      <w:pPr>
        <w:pStyle w:val="ListParagraph"/>
        <w:numPr>
          <w:ilvl w:val="0"/>
          <w:numId w:val="2"/>
        </w:numPr>
        <w:spacing w:after="60"/>
      </w:pPr>
      <w:r>
        <w:rPr>
          <w:rFonts w:ascii="Arial" w:hAnsi="Arial" w:eastAsia="Arial" w:cs="Arial"/>
          <w:sz w:val="22"/>
          <w:szCs w:val="22"/>
        </w:rPr>
        <w:t xml:space="preserve">Retrieve page with Nimal's question typed in</w:t>
      </w:r>
    </w:p>
    <w:p xmlns:wp14="http://schemas.microsoft.com/office/word/2010/wordml" w14:paraId="59A51608" wp14:textId="77777777">
      <w:pPr>
        <w:pStyle w:val="ListParagraph"/>
        <w:numPr>
          <w:ilvl w:val="0"/>
          <w:numId w:val="2"/>
        </w:numPr>
        <w:spacing w:after="60"/>
      </w:pPr>
      <w:r>
        <w:rPr>
          <w:rFonts w:ascii="Arial" w:hAnsi="Arial" w:eastAsia="Arial" w:cs="Arial"/>
          <w:sz w:val="22"/>
          <w:szCs w:val="22"/>
        </w:rPr>
        <w:t xml:space="preserve">AI scanning thousands of indexed documents</w:t>
      </w:r>
    </w:p>
    <w:p xmlns:wp14="http://schemas.microsoft.com/office/word/2010/wordml" w14:paraId="42875252" wp14:textId="77777777">
      <w:pPr>
        <w:pStyle w:val="ListParagraph"/>
        <w:numPr>
          <w:ilvl w:val="0"/>
          <w:numId w:val="2"/>
        </w:numPr>
        <w:spacing w:after="60"/>
      </w:pPr>
      <w:r>
        <w:rPr>
          <w:rFonts w:ascii="Arial" w:hAnsi="Arial" w:eastAsia="Arial" w:cs="Arial"/>
          <w:sz w:val="22"/>
          <w:szCs w:val="22"/>
        </w:rPr>
        <w:t xml:space="preserve">Answer streaming back in real time</w:t>
      </w:r>
    </w:p>
    <w:p xmlns:wp14="http://schemas.microsoft.com/office/word/2010/wordml" w14:paraId="2CB4B95F" wp14:textId="77777777">
      <w:pPr>
        <w:pStyle w:val="ListParagraph"/>
        <w:numPr>
          <w:ilvl w:val="0"/>
          <w:numId w:val="2"/>
        </w:numPr>
        <w:spacing w:after="60"/>
      </w:pPr>
      <w:r>
        <w:rPr>
          <w:rFonts w:ascii="Arial" w:hAnsi="Arial" w:eastAsia="Arial" w:cs="Arial"/>
          <w:sz w:val="22"/>
          <w:szCs w:val="22"/>
        </w:rPr>
        <w:t xml:space="preserve">Powered by Claude Sonnet 4.5</w:t>
      </w:r>
    </w:p>
    <w:p xmlns:wp14="http://schemas.microsoft.com/office/word/2010/wordml" w14:paraId="0B2799C5" wp14:textId="77777777">
      <w:pPr>
        <w:spacing w:before="200" w:after="60"/>
      </w:pPr>
      <w:r>
        <w:rPr>
          <w:rFonts w:ascii="Arial" w:hAnsi="Arial" w:eastAsia="Arial" w:cs="Arial"/>
          <w:b/>
          <w:bCs/>
          <w:color w:val="6B7280"/>
          <w:sz w:val="22"/>
          <w:szCs w:val="22"/>
        </w:rPr>
        <w:t xml:space="preserve">Features Covered</w:t>
      </w:r>
    </w:p>
    <w:p xmlns:wp14="http://schemas.microsoft.com/office/word/2010/wordml" w14:paraId="7F1966BB" wp14:textId="77777777">
      <w:pPr>
        <w:pStyle w:val="ListParagraph"/>
        <w:numPr>
          <w:ilvl w:val="0"/>
          <w:numId w:val="2"/>
        </w:numPr>
        <w:spacing w:after="60"/>
      </w:pPr>
      <w:r>
        <w:rPr>
          <w:rFonts w:ascii="Arial" w:hAnsi="Arial" w:eastAsia="Arial" w:cs="Arial"/>
          <w:sz w:val="22"/>
          <w:szCs w:val="22"/>
        </w:rPr>
        <w:t xml:space="preserve">Knowledge Retrieval</w:t>
      </w:r>
    </w:p>
    <w:p xmlns:wp14="http://schemas.microsoft.com/office/word/2010/wordml" w14:paraId="0BDCD53F" wp14:textId="77777777">
      <w:pPr>
        <w:pStyle w:val="ListParagraph"/>
        <w:numPr>
          <w:ilvl w:val="0"/>
          <w:numId w:val="2"/>
        </w:numPr>
        <w:spacing w:after="60"/>
      </w:pPr>
      <w:r>
        <w:rPr>
          <w:rFonts w:ascii="Arial" w:hAnsi="Arial" w:eastAsia="Arial" w:cs="Arial"/>
          <w:sz w:val="22"/>
          <w:szCs w:val="22"/>
        </w:rPr>
        <w:t xml:space="preserve">Semantic Search</w:t>
      </w:r>
    </w:p>
    <w:p xmlns:wp14="http://schemas.microsoft.com/office/word/2010/wordml" w14:paraId="3A0225D4" wp14:textId="77777777">
      <w:pPr>
        <w:pStyle w:val="ListParagraph"/>
        <w:numPr>
          <w:ilvl w:val="0"/>
          <w:numId w:val="2"/>
        </w:numPr>
        <w:spacing w:after="60"/>
      </w:pPr>
      <w:r>
        <w:rPr>
          <w:rFonts w:ascii="Arial" w:hAnsi="Arial" w:eastAsia="Arial" w:cs="Arial"/>
          <w:sz w:val="22"/>
          <w:szCs w:val="22"/>
        </w:rPr>
        <w:t xml:space="preserve">Claude Sonnet 4.5</w:t>
      </w:r>
    </w:p>
    <w:p xmlns:wp14="http://schemas.microsoft.com/office/word/2010/wordml" w14:paraId="73CDDC2D" wp14:textId="77777777">
      <w:pPr>
        <w:pStyle w:val="ListParagraph"/>
        <w:numPr>
          <w:ilvl w:val="0"/>
          <w:numId w:val="2"/>
        </w:numPr>
        <w:spacing w:after="60"/>
      </w:pPr>
      <w:r>
        <w:rPr>
          <w:rFonts w:ascii="Arial" w:hAnsi="Arial" w:eastAsia="Arial" w:cs="Arial"/>
          <w:sz w:val="22"/>
          <w:szCs w:val="22"/>
        </w:rPr>
        <w:t xml:space="preserve">Real-Time Response Streaming</w:t>
      </w:r>
    </w:p>
    <w:p xmlns:wp14="http://schemas.microsoft.com/office/word/2010/wordml" w14:paraId="1811898A" wp14:textId="77777777">
      <w:pPr>
        <w:spacing w:before="280" w:after="120"/>
      </w:pPr>
      <w:r>
        <w:rPr>
          <w:rFonts w:ascii="Arial" w:hAnsi="Arial" w:eastAsia="Arial" w:cs="Arial"/>
          <w:b/>
          <w:bCs/>
          <w:color w:val="6B7280"/>
          <w:sz w:val="24"/>
          <w:szCs w:val="24"/>
        </w:rPr>
        <w:t xml:space="preserve">View Sources &amp; Evidence</w:t>
      </w:r>
    </w:p>
    <w:p xmlns:wp14="http://schemas.microsoft.com/office/word/2010/wordml" w14:paraId="605A76A5" wp14:textId="77777777">
      <w:pPr>
        <w:spacing w:after="160"/>
      </w:pPr>
      <w:r>
        <w:rPr>
          <w:rFonts w:ascii="Arial" w:hAnsi="Arial" w:eastAsia="Arial" w:cs="Arial"/>
          <w:sz w:val="22"/>
          <w:szCs w:val="22"/>
        </w:rPr>
        <w:t xml:space="preserve">Before repeating the answer to the customer, Nimal checks where it came from. The platform displays the exact citations and source chunks behind the response, so he can verify accuracy in seconds rather than taking the AI's word for it.</w:t>
      </w:r>
    </w:p>
    <w:p xmlns:wp14="http://schemas.microsoft.com/office/word/2010/wordml" w14:paraId="0F0412B5" wp14:textId="77777777">
      <w:pPr>
        <w:spacing w:before="200" w:after="60"/>
      </w:pPr>
      <w:r>
        <w:rPr>
          <w:rFonts w:ascii="Arial" w:hAnsi="Arial" w:eastAsia="Arial" w:cs="Arial"/>
          <w:b/>
          <w:bCs/>
          <w:color w:val="6B7280"/>
          <w:sz w:val="22"/>
          <w:szCs w:val="22"/>
        </w:rPr>
        <w:t xml:space="preserve">What to show</w:t>
      </w:r>
    </w:p>
    <w:p xmlns:wp14="http://schemas.microsoft.com/office/word/2010/wordml" w14:paraId="42B29A2A" wp14:textId="77777777">
      <w:pPr>
        <w:pStyle w:val="ListParagraph"/>
        <w:numPr>
          <w:ilvl w:val="0"/>
          <w:numId w:val="2"/>
        </w:numPr>
        <w:spacing w:after="60"/>
      </w:pPr>
      <w:r>
        <w:rPr>
          <w:rFonts w:ascii="Arial" w:hAnsi="Arial" w:eastAsia="Arial" w:cs="Arial"/>
          <w:sz w:val="22"/>
          <w:szCs w:val="22"/>
        </w:rPr>
        <w:t xml:space="preserve">Citations linking the answer back to specific source documents</w:t>
      </w:r>
    </w:p>
    <w:p xmlns:wp14="http://schemas.microsoft.com/office/word/2010/wordml" w14:paraId="54988887" wp14:textId="77777777">
      <w:pPr>
        <w:pStyle w:val="ListParagraph"/>
        <w:numPr>
          <w:ilvl w:val="0"/>
          <w:numId w:val="2"/>
        </w:numPr>
        <w:spacing w:after="60"/>
      </w:pPr>
      <w:r>
        <w:rPr>
          <w:rFonts w:ascii="Arial" w:hAnsi="Arial" w:eastAsia="Arial" w:cs="Arial"/>
          <w:sz w:val="22"/>
          <w:szCs w:val="22"/>
        </w:rPr>
        <w:t xml:space="preserve">Highlighted source passages supporting each claim</w:t>
      </w:r>
    </w:p>
    <w:p xmlns:wp14="http://schemas.microsoft.com/office/word/2010/wordml" w14:paraId="1DF432CD" wp14:textId="77777777">
      <w:pPr>
        <w:pStyle w:val="ListParagraph"/>
        <w:numPr>
          <w:ilvl w:val="0"/>
          <w:numId w:val="2"/>
        </w:numPr>
        <w:spacing w:after="60"/>
      </w:pPr>
      <w:r>
        <w:rPr>
          <w:rFonts w:ascii="Arial" w:hAnsi="Arial" w:eastAsia="Arial" w:cs="Arial"/>
          <w:sz w:val="22"/>
          <w:szCs w:val="22"/>
        </w:rPr>
        <w:t xml:space="preserve">Nimal confirming the answer before sharing it with the customer</w:t>
      </w:r>
    </w:p>
    <w:p xmlns:wp14="http://schemas.microsoft.com/office/word/2010/wordml" w14:paraId="457971E1" wp14:textId="77777777">
      <w:pPr>
        <w:spacing w:before="200" w:after="60"/>
      </w:pPr>
      <w:r>
        <w:rPr>
          <w:rFonts w:ascii="Arial" w:hAnsi="Arial" w:eastAsia="Arial" w:cs="Arial"/>
          <w:b/>
          <w:bCs/>
          <w:color w:val="6B7280"/>
          <w:sz w:val="22"/>
          <w:szCs w:val="22"/>
        </w:rPr>
        <w:t xml:space="preserve">Features Covered</w:t>
      </w:r>
    </w:p>
    <w:p xmlns:wp14="http://schemas.microsoft.com/office/word/2010/wordml" w14:paraId="3D026216" wp14:textId="77777777">
      <w:pPr>
        <w:pStyle w:val="ListParagraph"/>
        <w:numPr>
          <w:ilvl w:val="0"/>
          <w:numId w:val="2"/>
        </w:numPr>
        <w:spacing w:after="60"/>
      </w:pPr>
      <w:r>
        <w:rPr>
          <w:rFonts w:ascii="Arial" w:hAnsi="Arial" w:eastAsia="Arial" w:cs="Arial"/>
          <w:sz w:val="22"/>
          <w:szCs w:val="22"/>
        </w:rPr>
        <w:t xml:space="preserve">Source Citations</w:t>
      </w:r>
    </w:p>
    <w:p xmlns:wp14="http://schemas.microsoft.com/office/word/2010/wordml" w14:paraId="6B93BFE5" wp14:textId="77777777">
      <w:pPr>
        <w:pStyle w:val="ListParagraph"/>
        <w:numPr>
          <w:ilvl w:val="0"/>
          <w:numId w:val="2"/>
        </w:numPr>
        <w:spacing w:after="60"/>
      </w:pPr>
      <w:r>
        <w:rPr>
          <w:rFonts w:ascii="Arial" w:hAnsi="Arial" w:eastAsia="Arial" w:cs="Arial"/>
          <w:sz w:val="22"/>
          <w:szCs w:val="22"/>
        </w:rPr>
        <w:t xml:space="preserve">Explainable AI</w:t>
      </w:r>
    </w:p>
    <w:p xmlns:wp14="http://schemas.microsoft.com/office/word/2010/wordml" w14:paraId="64C4703E" wp14:textId="77777777">
      <w:pPr>
        <w:pStyle w:val="ListParagraph"/>
        <w:numPr>
          <w:ilvl w:val="0"/>
          <w:numId w:val="2"/>
        </w:numPr>
        <w:spacing w:after="60"/>
      </w:pPr>
      <w:r>
        <w:rPr>
          <w:rFonts w:ascii="Arial" w:hAnsi="Arial" w:eastAsia="Arial" w:cs="Arial"/>
          <w:sz w:val="22"/>
          <w:szCs w:val="22"/>
        </w:rPr>
        <w:t xml:space="preserve">Evidence-Based Responses</w:t>
      </w:r>
    </w:p>
    <w:p xmlns:wp14="http://schemas.microsoft.com/office/word/2010/wordml" w14:paraId="6A9FF39A" wp14:textId="77777777">
      <w:pPr>
        <w:spacing w:before="280" w:after="120"/>
      </w:pPr>
      <w:r>
        <w:rPr>
          <w:rFonts w:ascii="Arial" w:hAnsi="Arial" w:eastAsia="Arial" w:cs="Arial"/>
          <w:b/>
          <w:bCs/>
          <w:color w:val="6B7280"/>
          <w:sz w:val="24"/>
          <w:szCs w:val="24"/>
        </w:rPr>
        <w:t xml:space="preserve">Multilingual Experience</w:t>
      </w:r>
    </w:p>
    <w:p xmlns:wp14="http://schemas.microsoft.com/office/word/2010/wordml" w14:paraId="55CA5506" wp14:textId="77777777">
      <w:pPr>
        <w:spacing w:after="160"/>
      </w:pPr>
      <w:r>
        <w:rPr>
          <w:rFonts w:ascii="Arial" w:hAnsi="Arial" w:eastAsia="Arial" w:cs="Arial"/>
          <w:sz w:val="22"/>
          <w:szCs w:val="22"/>
        </w:rPr>
        <w:t xml:space="preserve">Later, a different customer reaches out in Tamil. The platform automatically detects the language and responds in Tamil, with the option to switch to English at any time — no separate workflow, no manual translation needed.</w:t>
      </w:r>
    </w:p>
    <w:p xmlns:wp14="http://schemas.microsoft.com/office/word/2010/wordml" w14:paraId="22381850" wp14:textId="77777777">
      <w:pPr>
        <w:spacing w:before="200" w:after="60"/>
      </w:pPr>
      <w:r>
        <w:rPr>
          <w:rFonts w:ascii="Arial" w:hAnsi="Arial" w:eastAsia="Arial" w:cs="Arial"/>
          <w:b/>
          <w:bCs/>
          <w:color w:val="6B7280"/>
          <w:sz w:val="22"/>
          <w:szCs w:val="22"/>
        </w:rPr>
        <w:t xml:space="preserve">What to show</w:t>
      </w:r>
    </w:p>
    <w:p xmlns:wp14="http://schemas.microsoft.com/office/word/2010/wordml" w14:paraId="3DE897F8" wp14:textId="77777777">
      <w:pPr>
        <w:pStyle w:val="ListParagraph"/>
        <w:numPr>
          <w:ilvl w:val="0"/>
          <w:numId w:val="2"/>
        </w:numPr>
        <w:spacing w:after="60"/>
      </w:pPr>
      <w:r>
        <w:rPr>
          <w:rFonts w:ascii="Arial" w:hAnsi="Arial" w:eastAsia="Arial" w:cs="Arial"/>
          <w:sz w:val="22"/>
          <w:szCs w:val="22"/>
        </w:rPr>
        <w:t xml:space="preserve">Question typed in Tamil</w:t>
      </w:r>
    </w:p>
    <w:p xmlns:wp14="http://schemas.microsoft.com/office/word/2010/wordml" w14:paraId="04844D8A" wp14:textId="77777777">
      <w:pPr>
        <w:pStyle w:val="ListParagraph"/>
        <w:numPr>
          <w:ilvl w:val="0"/>
          <w:numId w:val="2"/>
        </w:numPr>
        <w:spacing w:after="60"/>
      </w:pPr>
      <w:r>
        <w:rPr>
          <w:rFonts w:ascii="Arial" w:hAnsi="Arial" w:eastAsia="Arial" w:cs="Arial"/>
          <w:sz w:val="22"/>
          <w:szCs w:val="22"/>
        </w:rPr>
        <w:t xml:space="preserve">Language detected automatically</w:t>
      </w:r>
    </w:p>
    <w:p xmlns:wp14="http://schemas.microsoft.com/office/word/2010/wordml" w14:paraId="3C9FA1EC" wp14:textId="77777777">
      <w:pPr>
        <w:pStyle w:val="ListParagraph"/>
        <w:numPr>
          <w:ilvl w:val="0"/>
          <w:numId w:val="2"/>
        </w:numPr>
        <w:spacing w:after="60"/>
      </w:pPr>
      <w:r>
        <w:rPr>
          <w:rFonts w:ascii="Arial" w:hAnsi="Arial" w:eastAsia="Arial" w:cs="Arial"/>
          <w:sz w:val="22"/>
          <w:szCs w:val="22"/>
        </w:rPr>
        <w:t xml:space="preserve">Response generated in Tamil</w:t>
      </w:r>
    </w:p>
    <w:p xmlns:wp14="http://schemas.microsoft.com/office/word/2010/wordml" w14:paraId="79B02B48" wp14:textId="77777777">
      <w:pPr>
        <w:pStyle w:val="ListParagraph"/>
        <w:numPr>
          <w:ilvl w:val="0"/>
          <w:numId w:val="2"/>
        </w:numPr>
        <w:spacing w:after="60"/>
      </w:pPr>
      <w:r>
        <w:rPr>
          <w:rFonts w:ascii="Arial" w:hAnsi="Arial" w:eastAsia="Arial" w:cs="Arial"/>
          <w:sz w:val="22"/>
          <w:szCs w:val="22"/>
        </w:rPr>
        <w:t xml:space="preserve">One-tap toggle to switch to English</w:t>
      </w:r>
    </w:p>
    <w:p xmlns:wp14="http://schemas.microsoft.com/office/word/2010/wordml" w14:paraId="74490785" wp14:textId="77777777">
      <w:pPr>
        <w:spacing w:before="200" w:after="60"/>
      </w:pPr>
      <w:r>
        <w:rPr>
          <w:rFonts w:ascii="Arial" w:hAnsi="Arial" w:eastAsia="Arial" w:cs="Arial"/>
          <w:b/>
          <w:bCs/>
          <w:color w:val="6B7280"/>
          <w:sz w:val="22"/>
          <w:szCs w:val="22"/>
        </w:rPr>
        <w:t xml:space="preserve">Features Covered</w:t>
      </w:r>
    </w:p>
    <w:p xmlns:wp14="http://schemas.microsoft.com/office/word/2010/wordml" w14:paraId="283719AF" wp14:textId="77777777">
      <w:pPr>
        <w:pStyle w:val="ListParagraph"/>
        <w:numPr>
          <w:ilvl w:val="0"/>
          <w:numId w:val="2"/>
        </w:numPr>
        <w:spacing w:after="60"/>
      </w:pPr>
      <w:r>
        <w:rPr>
          <w:rFonts w:ascii="Arial" w:hAnsi="Arial" w:eastAsia="Arial" w:cs="Arial"/>
          <w:sz w:val="22"/>
          <w:szCs w:val="22"/>
        </w:rPr>
        <w:t xml:space="preserve">Tamil Support</w:t>
      </w:r>
    </w:p>
    <w:p xmlns:wp14="http://schemas.microsoft.com/office/word/2010/wordml" w14:paraId="0EBAD5F4" wp14:textId="77777777">
      <w:pPr>
        <w:pStyle w:val="ListParagraph"/>
        <w:numPr>
          <w:ilvl w:val="0"/>
          <w:numId w:val="2"/>
        </w:numPr>
        <w:spacing w:after="60"/>
      </w:pPr>
      <w:r>
        <w:rPr>
          <w:rFonts w:ascii="Arial" w:hAnsi="Arial" w:eastAsia="Arial" w:cs="Arial"/>
          <w:sz w:val="22"/>
          <w:szCs w:val="22"/>
        </w:rPr>
        <w:t xml:space="preserve">Sinhala Support</w:t>
      </w:r>
    </w:p>
    <w:p xmlns:wp14="http://schemas.microsoft.com/office/word/2010/wordml" w14:paraId="1D6DAA54" wp14:textId="77777777">
      <w:pPr>
        <w:pStyle w:val="ListParagraph"/>
        <w:numPr>
          <w:ilvl w:val="0"/>
          <w:numId w:val="2"/>
        </w:numPr>
        <w:spacing w:after="60"/>
      </w:pPr>
      <w:r>
        <w:rPr>
          <w:rFonts w:ascii="Arial" w:hAnsi="Arial" w:eastAsia="Arial" w:cs="Arial"/>
          <w:sz w:val="22"/>
          <w:szCs w:val="22"/>
        </w:rPr>
        <w:t xml:space="preserve">English Support</w:t>
      </w:r>
    </w:p>
    <w:p xmlns:wp14="http://schemas.microsoft.com/office/word/2010/wordml" w14:paraId="49455712" wp14:textId="77777777">
      <w:pPr>
        <w:pStyle w:val="ListParagraph"/>
        <w:numPr>
          <w:ilvl w:val="0"/>
          <w:numId w:val="2"/>
        </w:numPr>
        <w:spacing w:after="60"/>
      </w:pPr>
      <w:r>
        <w:rPr>
          <w:rFonts w:ascii="Arial" w:hAnsi="Arial" w:eastAsia="Arial" w:cs="Arial"/>
          <w:sz w:val="22"/>
          <w:szCs w:val="22"/>
        </w:rPr>
        <w:t xml:space="preserve">Language Translation</w:t>
      </w:r>
    </w:p>
    <w:p xmlns:wp14="http://schemas.microsoft.com/office/word/2010/wordml" w14:paraId="3C5D4E82" wp14:textId="77777777">
      <w:pPr>
        <w:spacing w:before="280" w:after="120"/>
      </w:pPr>
      <w:r>
        <w:rPr>
          <w:rFonts w:ascii="Arial" w:hAnsi="Arial" w:eastAsia="Arial" w:cs="Arial"/>
          <w:b/>
          <w:bCs/>
          <w:color w:val="6B7280"/>
          <w:sz w:val="24"/>
          <w:szCs w:val="24"/>
        </w:rPr>
        <w:t xml:space="preserve">Secure Team-Based Access</w:t>
      </w:r>
    </w:p>
    <w:p xmlns:wp14="http://schemas.microsoft.com/office/word/2010/wordml" w14:paraId="6ADA979B" wp14:textId="77777777">
      <w:pPr>
        <w:spacing w:after="160"/>
      </w:pPr>
      <w:r>
        <w:rPr>
          <w:rFonts w:ascii="Arial" w:hAnsi="Arial" w:eastAsia="Arial" w:cs="Arial"/>
          <w:sz w:val="22"/>
          <w:szCs w:val="22"/>
        </w:rPr>
        <w:t xml:space="preserve">Nimal only sees the documents his role allows. Customer Support content stays visible, while HR policies and Finance records remain hidden — access governed automatically by department-level permissions.</w:t>
      </w:r>
    </w:p>
    <w:p xmlns:wp14="http://schemas.microsoft.com/office/word/2010/wordml" w14:paraId="0BE05200" wp14:textId="77777777">
      <w:pPr>
        <w:spacing w:before="200" w:after="60"/>
      </w:pPr>
      <w:r>
        <w:rPr>
          <w:rFonts w:ascii="Arial" w:hAnsi="Arial" w:eastAsia="Arial" w:cs="Arial"/>
          <w:b/>
          <w:bCs/>
          <w:color w:val="6B7280"/>
          <w:sz w:val="22"/>
          <w:szCs w:val="22"/>
        </w:rPr>
        <w:t xml:space="preserve">What to show</w:t>
      </w:r>
    </w:p>
    <w:p xmlns:wp14="http://schemas.microsoft.com/office/word/2010/wordml" w14:paraId="3D93C87B" wp14:textId="77777777">
      <w:pPr>
        <w:pStyle w:val="ListParagraph"/>
        <w:numPr>
          <w:ilvl w:val="0"/>
          <w:numId w:val="2"/>
        </w:numPr>
        <w:spacing w:after="60"/>
      </w:pPr>
      <w:r>
        <w:rPr>
          <w:rFonts w:ascii="Arial" w:hAnsi="Arial" w:eastAsia="Arial" w:cs="Arial"/>
          <w:sz w:val="22"/>
          <w:szCs w:val="22"/>
        </w:rPr>
        <w:t xml:space="preserve">Nimal's view — only Customer Support documents visible</w:t>
      </w:r>
    </w:p>
    <w:p xmlns:wp14="http://schemas.microsoft.com/office/word/2010/wordml" w14:paraId="085DFB5D" wp14:textId="77777777">
      <w:pPr>
        <w:pStyle w:val="ListParagraph"/>
        <w:numPr>
          <w:ilvl w:val="0"/>
          <w:numId w:val="2"/>
        </w:numPr>
        <w:spacing w:after="60"/>
      </w:pPr>
      <w:r>
        <w:rPr>
          <w:rFonts w:ascii="Arial" w:hAnsi="Arial" w:eastAsia="Arial" w:cs="Arial"/>
          <w:sz w:val="22"/>
          <w:szCs w:val="22"/>
        </w:rPr>
        <w:t xml:space="preserve">Restricted content from other departments hidden</w:t>
      </w:r>
    </w:p>
    <w:p xmlns:wp14="http://schemas.microsoft.com/office/word/2010/wordml" w14:paraId="538CAF47" wp14:textId="77777777">
      <w:pPr>
        <w:pStyle w:val="ListParagraph"/>
        <w:numPr>
          <w:ilvl w:val="0"/>
          <w:numId w:val="2"/>
        </w:numPr>
        <w:spacing w:after="60"/>
      </w:pPr>
      <w:r>
        <w:rPr>
          <w:rFonts w:ascii="Arial" w:hAnsi="Arial" w:eastAsia="Arial" w:cs="Arial"/>
          <w:sz w:val="22"/>
          <w:szCs w:val="22"/>
        </w:rPr>
        <w:t xml:space="preserve">Access enforced automatically, no manual gatekeeping</w:t>
      </w:r>
    </w:p>
    <w:p xmlns:wp14="http://schemas.microsoft.com/office/word/2010/wordml" w14:paraId="28D00A5C" wp14:textId="77777777">
      <w:pPr>
        <w:spacing w:before="200" w:after="60"/>
      </w:pPr>
      <w:r>
        <w:rPr>
          <w:rFonts w:ascii="Arial" w:hAnsi="Arial" w:eastAsia="Arial" w:cs="Arial"/>
          <w:b/>
          <w:bCs/>
          <w:color w:val="6B7280"/>
          <w:sz w:val="22"/>
          <w:szCs w:val="22"/>
        </w:rPr>
        <w:t xml:space="preserve">Features Covered</w:t>
      </w:r>
    </w:p>
    <w:p xmlns:wp14="http://schemas.microsoft.com/office/word/2010/wordml" w14:paraId="00B45739" wp14:textId="77777777">
      <w:pPr>
        <w:pStyle w:val="ListParagraph"/>
        <w:numPr>
          <w:ilvl w:val="0"/>
          <w:numId w:val="2"/>
        </w:numPr>
        <w:spacing w:after="60"/>
      </w:pPr>
      <w:r>
        <w:rPr>
          <w:rFonts w:ascii="Arial" w:hAnsi="Arial" w:eastAsia="Arial" w:cs="Arial"/>
          <w:sz w:val="22"/>
          <w:szCs w:val="22"/>
        </w:rPr>
        <w:t xml:space="preserve">Role-Based Access Control</w:t>
      </w:r>
    </w:p>
    <w:p xmlns:wp14="http://schemas.microsoft.com/office/word/2010/wordml" w14:paraId="17E52B55" wp14:textId="77777777">
      <w:pPr>
        <w:pStyle w:val="ListParagraph"/>
        <w:numPr>
          <w:ilvl w:val="0"/>
          <w:numId w:val="2"/>
        </w:numPr>
        <w:spacing w:after="60"/>
      </w:pPr>
      <w:r>
        <w:rPr>
          <w:rFonts w:ascii="Arial" w:hAnsi="Arial" w:eastAsia="Arial" w:cs="Arial"/>
          <w:sz w:val="22"/>
          <w:szCs w:val="22"/>
        </w:rPr>
        <w:t xml:space="preserve">Department-Level Security</w:t>
      </w:r>
    </w:p>
    <w:p xmlns:wp14="http://schemas.microsoft.com/office/word/2010/wordml" w14:paraId="23A73CC6" wp14:textId="77777777">
      <w:pPr>
        <w:pStyle w:val="ListParagraph"/>
        <w:numPr>
          <w:ilvl w:val="0"/>
          <w:numId w:val="2"/>
        </w:numPr>
        <w:spacing w:after="60"/>
      </w:pPr>
      <w:r>
        <w:rPr>
          <w:rFonts w:ascii="Arial" w:hAnsi="Arial" w:eastAsia="Arial" w:cs="Arial"/>
          <w:sz w:val="22"/>
          <w:szCs w:val="22"/>
        </w:rPr>
        <w:t xml:space="preserve">Secure Knowledge Sharing</w:t>
      </w:r>
    </w:p>
    <w:p xmlns:wp14="http://schemas.microsoft.com/office/word/2010/wordml" w14:paraId="0275EF85" wp14:textId="77777777">
      <w:pPr>
        <w:spacing w:before="280" w:after="120"/>
      </w:pPr>
      <w:r>
        <w:rPr>
          <w:rFonts w:ascii="Arial" w:hAnsi="Arial" w:eastAsia="Arial" w:cs="Arial"/>
          <w:b/>
          <w:bCs/>
          <w:color w:val="6B7280"/>
          <w:sz w:val="24"/>
          <w:szCs w:val="24"/>
        </w:rPr>
        <w:t xml:space="preserve">Automatic Content Synchronization</w:t>
      </w:r>
    </w:p>
    <w:p xmlns:wp14="http://schemas.microsoft.com/office/word/2010/wordml" w14:paraId="3B7D2BF5" wp14:textId="77777777">
      <w:pPr>
        <w:spacing w:after="160"/>
      </w:pPr>
      <w:r>
        <w:rPr>
          <w:rFonts w:ascii="Arial" w:hAnsi="Arial" w:eastAsia="Arial" w:cs="Arial"/>
          <w:sz w:val="22"/>
          <w:szCs w:val="22"/>
        </w:rPr>
        <w:t xml:space="preserve">Behind the scenes, the Knowledge Base stays current on its own. Teams connect Google Drive, AWS S3, or Confluence and schedule automatic synchronization, so every update flows in without anyone re-uploading a single file.</w:t>
      </w:r>
    </w:p>
    <w:p xmlns:wp14="http://schemas.microsoft.com/office/word/2010/wordml" w14:paraId="594242B6" wp14:textId="77777777">
      <w:pPr>
        <w:spacing w:before="200" w:after="60"/>
      </w:pPr>
      <w:r>
        <w:rPr>
          <w:rFonts w:ascii="Arial" w:hAnsi="Arial" w:eastAsia="Arial" w:cs="Arial"/>
          <w:b/>
          <w:bCs/>
          <w:color w:val="6B7280"/>
          <w:sz w:val="22"/>
          <w:szCs w:val="22"/>
        </w:rPr>
        <w:t xml:space="preserve">What to show</w:t>
      </w:r>
    </w:p>
    <w:p xmlns:wp14="http://schemas.microsoft.com/office/word/2010/wordml" w14:paraId="0057E3DD" wp14:textId="77777777">
      <w:pPr>
        <w:pStyle w:val="ListParagraph"/>
        <w:numPr>
          <w:ilvl w:val="0"/>
          <w:numId w:val="2"/>
        </w:numPr>
        <w:spacing w:after="60"/>
      </w:pPr>
      <w:r>
        <w:rPr>
          <w:rFonts w:ascii="Arial" w:hAnsi="Arial" w:eastAsia="Arial" w:cs="Arial"/>
          <w:sz w:val="22"/>
          <w:szCs w:val="22"/>
        </w:rPr>
        <w:t xml:space="preserve">Connected sources — Google Drive, AWS S3, Confluence</w:t>
      </w:r>
    </w:p>
    <w:p xmlns:wp14="http://schemas.microsoft.com/office/word/2010/wordml" w14:paraId="3F31416C" wp14:textId="77777777">
      <w:pPr>
        <w:pStyle w:val="ListParagraph"/>
        <w:numPr>
          <w:ilvl w:val="0"/>
          <w:numId w:val="2"/>
        </w:numPr>
        <w:spacing w:after="60"/>
      </w:pPr>
      <w:r>
        <w:rPr>
          <w:rFonts w:ascii="Arial" w:hAnsi="Arial" w:eastAsia="Arial" w:cs="Arial"/>
          <w:sz w:val="22"/>
          <w:szCs w:val="22"/>
        </w:rPr>
        <w:t xml:space="preserve">Sync schedule configured</w:t>
      </w:r>
    </w:p>
    <w:p xmlns:wp14="http://schemas.microsoft.com/office/word/2010/wordml" w14:paraId="1C7151BF" wp14:textId="77777777">
      <w:pPr>
        <w:pStyle w:val="ListParagraph"/>
        <w:numPr>
          <w:ilvl w:val="0"/>
          <w:numId w:val="2"/>
        </w:numPr>
        <w:spacing w:after="60"/>
      </w:pPr>
      <w:r>
        <w:rPr>
          <w:rFonts w:ascii="Arial" w:hAnsi="Arial" w:eastAsia="Arial" w:cs="Arial"/>
          <w:sz w:val="22"/>
          <w:szCs w:val="22"/>
        </w:rPr>
        <w:t xml:space="preserve">Incremental update — only changed files re-indexed</w:t>
      </w:r>
    </w:p>
    <w:p xmlns:wp14="http://schemas.microsoft.com/office/word/2010/wordml" w14:paraId="65D45EF3" wp14:textId="77777777">
      <w:pPr>
        <w:spacing w:before="200" w:after="60"/>
      </w:pPr>
      <w:r>
        <w:rPr>
          <w:rFonts w:ascii="Arial" w:hAnsi="Arial" w:eastAsia="Arial" w:cs="Arial"/>
          <w:b/>
          <w:bCs/>
          <w:color w:val="6B7280"/>
          <w:sz w:val="22"/>
          <w:szCs w:val="22"/>
        </w:rPr>
        <w:t xml:space="preserve">Features Covered</w:t>
      </w:r>
    </w:p>
    <w:p xmlns:wp14="http://schemas.microsoft.com/office/word/2010/wordml" w14:paraId="586D2842" wp14:textId="77777777">
      <w:pPr>
        <w:pStyle w:val="ListParagraph"/>
        <w:numPr>
          <w:ilvl w:val="0"/>
          <w:numId w:val="2"/>
        </w:numPr>
        <w:spacing w:after="60"/>
      </w:pPr>
      <w:r>
        <w:rPr>
          <w:rFonts w:ascii="Arial" w:hAnsi="Arial" w:eastAsia="Arial" w:cs="Arial"/>
          <w:sz w:val="22"/>
          <w:szCs w:val="22"/>
        </w:rPr>
        <w:t xml:space="preserve">Google Drive Sync</w:t>
      </w:r>
    </w:p>
    <w:p xmlns:wp14="http://schemas.microsoft.com/office/word/2010/wordml" w14:paraId="27067F16" wp14:textId="77777777">
      <w:pPr>
        <w:pStyle w:val="ListParagraph"/>
        <w:numPr>
          <w:ilvl w:val="0"/>
          <w:numId w:val="2"/>
        </w:numPr>
        <w:spacing w:after="60"/>
      </w:pPr>
      <w:r>
        <w:rPr>
          <w:rFonts w:ascii="Arial" w:hAnsi="Arial" w:eastAsia="Arial" w:cs="Arial"/>
          <w:sz w:val="22"/>
          <w:szCs w:val="22"/>
        </w:rPr>
        <w:t xml:space="preserve">AWS S3 Sync</w:t>
      </w:r>
    </w:p>
    <w:p xmlns:wp14="http://schemas.microsoft.com/office/word/2010/wordml" w14:paraId="05715050" wp14:textId="77777777">
      <w:pPr>
        <w:pStyle w:val="ListParagraph"/>
        <w:numPr>
          <w:ilvl w:val="0"/>
          <w:numId w:val="2"/>
        </w:numPr>
        <w:spacing w:after="60"/>
      </w:pPr>
      <w:r>
        <w:rPr>
          <w:rFonts w:ascii="Arial" w:hAnsi="Arial" w:eastAsia="Arial" w:cs="Arial"/>
          <w:sz w:val="22"/>
          <w:szCs w:val="22"/>
        </w:rPr>
        <w:t xml:space="preserve">Confluence Sync</w:t>
      </w:r>
    </w:p>
    <w:p xmlns:wp14="http://schemas.microsoft.com/office/word/2010/wordml" w14:paraId="79055C93" wp14:textId="77777777">
      <w:pPr>
        <w:pStyle w:val="ListParagraph"/>
        <w:numPr>
          <w:ilvl w:val="0"/>
          <w:numId w:val="2"/>
        </w:numPr>
        <w:spacing w:after="60"/>
      </w:pPr>
      <w:r>
        <w:rPr>
          <w:rFonts w:ascii="Arial" w:hAnsi="Arial" w:eastAsia="Arial" w:cs="Arial"/>
          <w:sz w:val="22"/>
          <w:szCs w:val="22"/>
        </w:rPr>
        <w:t xml:space="preserve">Scheduled Synchronization</w:t>
      </w:r>
    </w:p>
    <w:p xmlns:wp14="http://schemas.microsoft.com/office/word/2010/wordml" w14:paraId="79C48404" wp14:textId="77777777">
      <w:pPr>
        <w:pStyle w:val="ListParagraph"/>
        <w:numPr>
          <w:ilvl w:val="0"/>
          <w:numId w:val="2"/>
        </w:numPr>
        <w:spacing w:after="60"/>
      </w:pPr>
      <w:r>
        <w:rPr>
          <w:rFonts w:ascii="Arial" w:hAnsi="Arial" w:eastAsia="Arial" w:cs="Arial"/>
          <w:sz w:val="22"/>
          <w:szCs w:val="22"/>
        </w:rPr>
        <w:t xml:space="preserve">Incremental Updates</w:t>
      </w:r>
    </w:p>
    <w:p xmlns:wp14="http://schemas.microsoft.com/office/word/2010/wordml" w14:paraId="60BB0C95" wp14:textId="77777777">
      <w:pPr>
        <w:pBdr>
          <w:bottom w:val="single" w:color="1D9E75" w:sz="6" w:space="4"/>
        </w:pBdr>
        <w:spacing w:before="280" w:after="180"/>
      </w:pPr>
      <w:r>
        <w:rPr>
          <w:rFonts w:ascii="Arial" w:hAnsi="Arial" w:eastAsia="Arial" w:cs="Arial"/>
          <w:b/>
          <w:bCs/>
          <w:color w:val="1E1B4B"/>
          <w:sz w:val="22"/>
          <w:szCs w:val="22"/>
        </w:rPr>
        <w:t xml:space="preserve">Business Outcome</w:t>
      </w:r>
    </w:p>
    <w:p xmlns:wp14="http://schemas.microsoft.com/office/word/2010/wordml" w14:paraId="69B440E7" wp14:textId="77777777">
      <w:pPr>
        <w:spacing w:after="160"/>
      </w:pPr>
      <w:r>
        <w:rPr>
          <w:rFonts w:ascii="Arial" w:hAnsi="Arial" w:eastAsia="Arial" w:cs="Arial"/>
          <w:sz w:val="22"/>
          <w:szCs w:val="22"/>
        </w:rPr>
        <w:t xml:space="preserve">One employee. One question. Thousands of documents. One trusted answer in seconds.</w:t>
      </w:r>
    </w:p>
    <w:p xmlns:wp14="http://schemas.microsoft.com/office/word/2010/wordml" w14:paraId="1349E943" wp14:textId="77777777">
      <w:pPr>
        <w:spacing w:after="160"/>
      </w:pPr>
      <w:r>
        <w:rPr>
          <w:rFonts w:ascii="Arial" w:hAnsi="Arial" w:eastAsia="Arial" w:cs="Arial"/>
          <w:sz w:val="22"/>
          <w:szCs w:val="22"/>
        </w:rPr>
        <w:t xml:space="preserve">No manual document hunting. No outdated information. No uncertainty. </w:t>
      </w:r>
      <w:r>
        <w:rPr>
          <w:rFonts w:ascii="Arial" w:hAnsi="Arial" w:eastAsia="Arial" w:cs="Arial"/>
          <w:b/>
          <w:bCs/>
          <w:color w:val="534AB7"/>
          <w:sz w:val="22"/>
          <w:szCs w:val="22"/>
        </w:rPr>
        <w:t xml:space="preserve">Just one search and one trusted answer.</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12df39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b1be14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031AAE"/>
  <w15:docId w15:val="{55FFCC30-653F-46FA-97AB-23D3FFCA2097}"/>
  <w:rsids>
    <w:rsidRoot w:val="589ECC56"/>
    <w:rsid w:val="589ECC5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2026-06-18T14:57:19.5790000Z</dcterms:created>
  <dcterms:modified xsi:type="dcterms:W3CDTF">2026-06-18T15:20:05.7034580Z</dcterms:modified>
</coreProperties>
</file>

<file path=docProps/custom.xml><?xml version="1.0" encoding="utf-8"?>
<Properties xmlns="http://schemas.openxmlformats.org/officeDocument/2006/custom-properties" xmlns:vt="http://schemas.openxmlformats.org/officeDocument/2006/docPropsVTypes"/>
</file>