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F5DF0">
      <w:pPr>
        <w:pStyle w:val="7"/>
        <w:bidi w:val="0"/>
        <w:spacing w:line="240" w:lineRule="auto"/>
        <w:jc w:val="center"/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Дата создания: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 06.09.2025</w:t>
      </w:r>
    </w:p>
    <w:p w14:paraId="100FCCAA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Последнее обновление: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 11.09.2025</w:t>
      </w:r>
    </w:p>
    <w:p w14:paraId="15FF66CF">
      <w:pPr>
        <w:pStyle w:val="7"/>
        <w:widowControl/>
        <w:spacing w:before="240" w:after="240" w:line="240" w:lineRule="auto"/>
        <w:ind w:left="0" w:right="0" w:firstLine="0"/>
        <w:jc w:val="center"/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795F5B7B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:lang w:val="ru-RU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Автор: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SyLve1ra</w:t>
      </w:r>
    </w:p>
    <w:p w14:paraId="25E8AE68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78BAA383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  <w:lang w:val="en-US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Геймдизайнер,</w:t>
      </w:r>
    </w:p>
    <w:p w14:paraId="5A22D9FF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Моделлер,</w:t>
      </w:r>
    </w:p>
    <w:p w14:paraId="23837B5F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Программист:</w:t>
      </w:r>
    </w:p>
    <w:p w14:paraId="69FE801D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SyLve1ra</w:t>
      </w:r>
    </w:p>
    <w:p w14:paraId="0C28D56A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20056F7C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Название:</w:t>
      </w:r>
    </w:p>
    <w:p w14:paraId="488DD966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Tartarus/</w:t>
      </w:r>
    </w:p>
    <w:p w14:paraId="0FCDD980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GAMMA</w:t>
      </w:r>
    </w:p>
    <w:p w14:paraId="65619AF5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12ED64F5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Графика:</w:t>
      </w:r>
    </w:p>
    <w:p w14:paraId="4F5B4B1F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Лоу-поли (Low-Poly)</w:t>
      </w:r>
    </w:p>
    <w:p w14:paraId="21E9ACA4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67C1E04E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Жанр:</w:t>
      </w:r>
    </w:p>
    <w:p w14:paraId="092B7C35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???</w:t>
      </w:r>
    </w:p>
    <w:p w14:paraId="5CB8F2B8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575830F4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Референсы:</w:t>
      </w:r>
    </w:p>
    <w:p w14:paraId="261044AE">
      <w:pPr>
        <w:pStyle w:val="7"/>
        <w:widowControl/>
        <w:numPr>
          <w:ilvl w:val="0"/>
          <w:numId w:val="1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Half-Life 2,</w:t>
      </w:r>
    </w:p>
    <w:p w14:paraId="7D77D490">
      <w:pPr>
        <w:pStyle w:val="7"/>
        <w:widowControl/>
        <w:numPr>
          <w:ilvl w:val="0"/>
          <w:numId w:val="1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Source Engine,</w:t>
      </w:r>
    </w:p>
    <w:p w14:paraId="25F3CBA0">
      <w:pPr>
        <w:pStyle w:val="7"/>
        <w:widowControl/>
        <w:numPr>
          <w:ilvl w:val="0"/>
          <w:numId w:val="1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Voices of the Void,</w:t>
      </w:r>
    </w:p>
    <w:p w14:paraId="16BC2E54">
      <w:pPr>
        <w:pStyle w:val="7"/>
        <w:widowControl/>
        <w:numPr>
          <w:ilvl w:val="0"/>
          <w:numId w:val="1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Escape from Tarkov.</w:t>
      </w:r>
    </w:p>
    <w:p w14:paraId="3843B0DC">
      <w:pPr>
        <w:pStyle w:val="7"/>
        <w:widowControl/>
        <w:numPr>
          <w:ilvl w:val="0"/>
          <w:numId w:val="0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6E6AC8A6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Максимальное время разработки:</w:t>
      </w:r>
    </w:p>
    <w:p w14:paraId="294AB6E1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±7 месяцев</w:t>
      </w:r>
    </w:p>
    <w:p w14:paraId="390B08A9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33DBCF70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6"/>
          <w:szCs w:val="36"/>
        </w:rPr>
        <w:t>Механики:</w:t>
      </w:r>
    </w:p>
    <w:p w14:paraId="1307E467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>Передвижение:</w:t>
      </w:r>
    </w:p>
    <w:p w14:paraId="3CF11F91">
      <w:pPr>
        <w:pStyle w:val="7"/>
        <w:widowControl/>
        <w:numPr>
          <w:ilvl w:val="0"/>
          <w:numId w:val="2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Спринт</w:t>
      </w:r>
    </w:p>
    <w:p w14:paraId="6952151D">
      <w:pPr>
        <w:pStyle w:val="7"/>
        <w:widowControl/>
        <w:numPr>
          <w:ilvl w:val="0"/>
          <w:numId w:val="2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Приседание</w:t>
      </w:r>
    </w:p>
    <w:p w14:paraId="6B9F7A0B">
      <w:pPr>
        <w:pStyle w:val="7"/>
        <w:widowControl/>
        <w:numPr>
          <w:ilvl w:val="0"/>
          <w:numId w:val="2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Прыжок</w:t>
      </w:r>
    </w:p>
    <w:p w14:paraId="1BA69680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Взаимодействие с объектами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()</w:t>
      </w:r>
    </w:p>
    <w:p w14:paraId="26613166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Боевая система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()</w:t>
      </w:r>
    </w:p>
    <w:p w14:paraId="63F9C4C1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  <w:t>Подбор предметов в руку()</w:t>
      </w:r>
    </w:p>
    <w:p w14:paraId="60BEAB06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Система инвентаря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()</w:t>
      </w:r>
    </w:p>
    <w:p w14:paraId="0D049DA9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Система пользовательского интерфейса (UI)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()</w:t>
      </w:r>
    </w:p>
    <w:p w14:paraId="1ABEB821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46D60D0C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6"/>
          <w:szCs w:val="36"/>
        </w:rPr>
        <w:t>Система взаимодействия с объектами:</w:t>
      </w:r>
    </w:p>
    <w:p w14:paraId="52CC00C5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  <w:t xml:space="preserve">Схватить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объект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E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, смотря на объект</w:t>
      </w:r>
    </w:p>
    <w:p w14:paraId="50AC6999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Бросить объект при отпускании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E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</w:p>
    <w:p w14:paraId="299F48AF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  <w:t xml:space="preserve">Швырнуть схваченный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объект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ЛКМ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</w:p>
    <w:p w14:paraId="7EB75603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Вращать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  <w:t xml:space="preserve">схваченный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объект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ПКМ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</w:p>
    <w:p w14:paraId="2336EF3E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Приблизить/отдалить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  <w:t xml:space="preserve">схваченный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объект с помощью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Колесика мыши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</w:p>
    <w:p w14:paraId="21C55191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3BB58FDD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6"/>
          <w:szCs w:val="36"/>
        </w:rPr>
        <w:t>Боевая система:</w:t>
      </w:r>
    </w:p>
    <w:p w14:paraId="36E14D4E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3-5 видов оружия</w:t>
      </w:r>
    </w:p>
    <w:p w14:paraId="3220CD37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Атака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ЛКМ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</w:p>
    <w:p w14:paraId="2C8479BD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1ECDFB80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6"/>
          <w:szCs w:val="36"/>
        </w:rPr>
        <w:t>Система инвентаря:</w:t>
      </w:r>
    </w:p>
    <w:p w14:paraId="18D9F04C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Основная архитектура: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Сетка.</w:t>
      </w:r>
    </w:p>
    <w:p w14:paraId="55FEEAB2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Выбросить предмет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Delete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</w:p>
    <w:p w14:paraId="74DBDBF1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Взять предмет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F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, смотря на предмет</w:t>
      </w:r>
    </w:p>
    <w:p w14:paraId="009A4190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Повернуть предмет при нажатии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Пробел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  <w:t xml:space="preserve"> и его взятии</w:t>
      </w:r>
    </w:p>
    <w:p w14:paraId="09815DFE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</w:pPr>
    </w:p>
    <w:p w14:paraId="45018FA3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smallCaps w:val="0"/>
          <w:color w:val="000000" w:themeColor="text1"/>
          <w:spacing w:val="0"/>
          <w:sz w:val="36"/>
          <w:szCs w:val="36"/>
          <w:lang w:val="ru-RU"/>
        </w:rPr>
      </w:pPr>
      <w:r>
        <w:rPr>
          <w:rFonts w:hint="default" w:ascii="Arial" w:hAnsi="Arial" w:cs="Arial"/>
          <w:b/>
          <w:bCs/>
          <w:i w:val="0"/>
          <w:caps w:val="0"/>
          <w:smallCaps w:val="0"/>
          <w:color w:val="000000" w:themeColor="text1"/>
          <w:spacing w:val="0"/>
          <w:sz w:val="36"/>
          <w:szCs w:val="36"/>
          <w:lang w:val="ru-RU"/>
        </w:rPr>
        <w:t>Подбор предметов в руку:</w:t>
      </w:r>
    </w:p>
    <w:p w14:paraId="1DBF8B4E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  <w:t>Взять предмет в руку на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en-US"/>
        </w:rPr>
        <w:t xml:space="preserve"> [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  <w:t>ПКМ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en-US"/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, смотря на предмет</w:t>
      </w:r>
    </w:p>
    <w:p w14:paraId="15C9E533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  <w:t>Положить предмет в инвентарь на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en-US"/>
        </w:rPr>
        <w:t xml:space="preserve"> [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  <w:t>СКМ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en-US"/>
        </w:rPr>
        <w:t>]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  <w:t>, держа предмет в руке</w:t>
      </w:r>
    </w:p>
    <w:p w14:paraId="1C2EA6CD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  <w:t xml:space="preserve">Швырнуть предмет на 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en-US"/>
        </w:rPr>
        <w:t>[CTRL] + [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  <w:t>ЛКМ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en-US"/>
        </w:rPr>
        <w:t>]</w:t>
      </w:r>
    </w:p>
    <w:p w14:paraId="092A158D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  <w:t xml:space="preserve">Использовать предмет на 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en-US"/>
        </w:rPr>
        <w:t>[CTRL] + [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  <w:t>ПКМ</w:t>
      </w: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en-US"/>
        </w:rPr>
        <w:t>]</w:t>
      </w:r>
    </w:p>
    <w:p w14:paraId="698BF8D6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/>
          <w:bCs/>
          <w:i w:val="0"/>
          <w:caps w:val="0"/>
          <w:smallCaps w:val="0"/>
          <w:color w:val="000000" w:themeColor="text1"/>
          <w:spacing w:val="0"/>
          <w:sz w:val="36"/>
          <w:szCs w:val="36"/>
          <w:lang w:val="ru-RU"/>
        </w:rPr>
      </w:pPr>
    </w:p>
    <w:p w14:paraId="72CC15F9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6"/>
          <w:szCs w:val="36"/>
        </w:rPr>
        <w:t>Система пользовательского интерфейса (UI):</w:t>
      </w:r>
    </w:p>
    <w:p w14:paraId="0B2F3F61">
      <w:pPr>
        <w:pStyle w:val="7"/>
        <w:widowControl/>
        <w:spacing w:before="240" w:after="240" w:line="240" w:lineRule="auto"/>
        <w:ind w:left="0" w:right="0" w:firstLine="0"/>
        <w:jc w:val="center"/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24"/>
        </w:rPr>
      </w:pPr>
    </w:p>
    <w:p w14:paraId="64792180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0"/>
          <w:szCs w:val="30"/>
        </w:rPr>
        <w:t>Сообщения:</w:t>
      </w:r>
    </w:p>
    <w:p w14:paraId="254751D5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3 типа сообщений: Информация, Предупреждение, Ошибка</w:t>
      </w:r>
    </w:p>
    <w:p w14:paraId="0C96F3E1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Сообщения отображаются при выполнении определенных действий или возникновении ошибок</w:t>
      </w:r>
    </w:p>
    <w:p w14:paraId="4C3501EC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Позиция сообщений в правом нижнем углу</w:t>
      </w:r>
    </w:p>
    <w:p w14:paraId="1BDFE6F8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0"/>
          <w:szCs w:val="30"/>
        </w:rPr>
        <w:t>Внутриигровая консоль:</w:t>
      </w:r>
    </w:p>
    <w:p w14:paraId="03EFF25A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Открытие/закрытие по клавише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`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 xml:space="preserve"> (Ё)</w:t>
      </w:r>
    </w:p>
    <w:p w14:paraId="0D427FE7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На стадии разработки имеет 3 команды:</w:t>
      </w:r>
    </w:p>
    <w:p w14:paraId="16198A75">
      <w:pPr>
        <w:pStyle w:val="7"/>
        <w:widowControl/>
        <w:numPr>
          <w:ilvl w:val="0"/>
          <w:numId w:val="3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fps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: Показать/скрыть счетчик кадров в секунду в верхнем правом углу</w:t>
      </w:r>
    </w:p>
    <w:p w14:paraId="69845078">
      <w:pPr>
        <w:pStyle w:val="7"/>
        <w:widowControl/>
        <w:numPr>
          <w:ilvl w:val="0"/>
          <w:numId w:val="3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hud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: Показать/скрыть интерфейс (HUD)</w:t>
      </w:r>
    </w:p>
    <w:p w14:paraId="39704B3F">
      <w:pPr>
        <w:pStyle w:val="7"/>
        <w:widowControl/>
        <w:numPr>
          <w:ilvl w:val="0"/>
          <w:numId w:val="3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maxwell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: Призвать мем-кота Дингуса (Максвелла) в центр мира</w:t>
      </w:r>
    </w:p>
    <w:p w14:paraId="5471C44C">
      <w:pPr>
        <w:pStyle w:val="7"/>
        <w:widowControl/>
        <w:numPr>
          <w:numId w:val="0"/>
        </w:numPr>
        <w:tabs>
          <w:tab w:val="left" w:pos="0"/>
        </w:tabs>
        <w:suppressAutoHyphens/>
        <w:bidi w:val="0"/>
        <w:spacing w:before="0" w:after="0" w:line="240" w:lineRule="auto"/>
        <w:ind w:right="0" w:rightChars="0"/>
        <w:jc w:val="both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29238087">
      <w:pPr>
        <w:pStyle w:val="7"/>
        <w:widowControl/>
        <w:numPr>
          <w:numId w:val="0"/>
        </w:numPr>
        <w:tabs>
          <w:tab w:val="left" w:pos="0"/>
        </w:tabs>
        <w:suppressAutoHyphens/>
        <w:bidi w:val="0"/>
        <w:spacing w:before="0" w:after="0" w:line="240" w:lineRule="auto"/>
        <w:ind w:right="0" w:rightChars="0"/>
        <w:jc w:val="both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7CA8B683">
      <w:pPr>
        <w:pStyle w:val="7"/>
        <w:widowControl/>
        <w:numPr>
          <w:numId w:val="0"/>
        </w:numPr>
        <w:tabs>
          <w:tab w:val="left" w:pos="0"/>
        </w:tabs>
        <w:suppressAutoHyphens/>
        <w:bidi w:val="0"/>
        <w:spacing w:before="0" w:after="0" w:line="240" w:lineRule="auto"/>
        <w:ind w:right="0" w:rightChars="0"/>
        <w:jc w:val="center"/>
        <w:rPr>
          <w:rFonts w:hint="default" w:ascii="Arial" w:hAnsi="Arial" w:cs="Arial"/>
          <w:b/>
          <w:bCs/>
          <w:i w:val="0"/>
          <w:caps w:val="0"/>
          <w:smallCaps w:val="0"/>
          <w:color w:val="000000" w:themeColor="text1"/>
          <w:spacing w:val="0"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i w:val="0"/>
          <w:caps w:val="0"/>
          <w:smallCaps w:val="0"/>
          <w:color w:val="000000" w:themeColor="text1"/>
          <w:spacing w:val="0"/>
          <w:sz w:val="32"/>
          <w:szCs w:val="32"/>
          <w:lang w:val="ru-RU"/>
        </w:rPr>
        <w:t>Контекстное меню взаимодействия (Возможно):</w:t>
      </w:r>
    </w:p>
    <w:p w14:paraId="258E7A75">
      <w:pPr>
        <w:pStyle w:val="7"/>
        <w:widowControl/>
        <w:numPr>
          <w:numId w:val="0"/>
        </w:numPr>
        <w:tabs>
          <w:tab w:val="left" w:pos="0"/>
        </w:tabs>
        <w:suppressAutoHyphens/>
        <w:bidi w:val="0"/>
        <w:spacing w:before="0" w:after="0" w:line="240" w:lineRule="auto"/>
        <w:ind w:right="0" w:rightChars="0"/>
        <w:jc w:val="center"/>
        <w:rPr>
          <w:rFonts w:hint="default" w:ascii="Arial" w:hAnsi="Arial" w:cs="Arial"/>
          <w:b/>
          <w:bCs/>
          <w:i w:val="0"/>
          <w:caps w:val="0"/>
          <w:smallCaps w:val="0"/>
          <w:color w:val="000000" w:themeColor="text1"/>
          <w:spacing w:val="0"/>
          <w:sz w:val="32"/>
          <w:szCs w:val="32"/>
          <w:lang w:val="ru-RU"/>
        </w:rPr>
      </w:pPr>
    </w:p>
    <w:p w14:paraId="22B2DD27">
      <w:pPr>
        <w:pStyle w:val="7"/>
        <w:widowControl/>
        <w:numPr>
          <w:numId w:val="0"/>
        </w:numPr>
        <w:tabs>
          <w:tab w:val="left" w:pos="0"/>
        </w:tabs>
        <w:suppressAutoHyphens/>
        <w:bidi w:val="0"/>
        <w:spacing w:before="0" w:after="0" w:line="240" w:lineRule="auto"/>
        <w:ind w:right="0" w:rightChars="0"/>
        <w:jc w:val="center"/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24"/>
          <w:szCs w:val="24"/>
          <w:lang w:val="ru-RU"/>
        </w:rPr>
        <w:t xml:space="preserve">Изменить тип взаимодействия нажатием на цифры на клавиатуре или 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[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Колесика мыши</w:t>
      </w: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en-US"/>
        </w:rPr>
        <w:t>]</w:t>
      </w:r>
    </w:p>
    <w:p w14:paraId="52210036">
      <w:pPr>
        <w:pStyle w:val="7"/>
        <w:widowControl/>
        <w:numPr>
          <w:numId w:val="0"/>
        </w:numPr>
        <w:tabs>
          <w:tab w:val="left" w:pos="0"/>
        </w:tabs>
        <w:suppressAutoHyphens/>
        <w:bidi w:val="0"/>
        <w:spacing w:before="0" w:after="0" w:line="240" w:lineRule="auto"/>
        <w:ind w:right="0" w:rightChars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  <w:lang w:val="ru-RU"/>
        </w:rPr>
        <w:t>От выбранного (подсвеценного) типа взаимодействия, соответственно происходит выбранное действие</w:t>
      </w:r>
      <w:bookmarkStart w:id="0" w:name="_GoBack"/>
      <w:bookmarkEnd w:id="0"/>
    </w:p>
    <w:p w14:paraId="6BAA0049">
      <w:pPr>
        <w:pStyle w:val="7"/>
        <w:widowControl/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</w:p>
    <w:p w14:paraId="515A0C71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44"/>
          <w:szCs w:val="44"/>
        </w:rPr>
        <w:t>Основной игровой цикл</w:t>
      </w:r>
    </w:p>
    <w:p w14:paraId="663FBF09">
      <w:pPr>
        <w:pStyle w:val="7"/>
        <w:widowControl/>
        <w:spacing w:before="240" w:after="240" w:line="240" w:lineRule="auto"/>
        <w:ind w:left="0" w:right="0" w:firstLine="0"/>
        <w:jc w:val="center"/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</w:rPr>
      </w:pPr>
      <w:r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</w:rPr>
        <w:t>…</w:t>
      </w:r>
    </w:p>
    <w:p w14:paraId="2CBF0C10">
      <w:pPr>
        <w:pStyle w:val="7"/>
        <w:widowControl/>
        <w:spacing w:before="240" w:after="240" w:line="240" w:lineRule="auto"/>
        <w:ind w:left="0" w:right="0" w:firstLine="0"/>
        <w:jc w:val="center"/>
        <w:rPr>
          <w:rStyle w:val="5"/>
          <w:rFonts w:hint="default" w:ascii="Arial" w:hAnsi="Arial" w:cs="Arial"/>
          <w:caps w:val="0"/>
          <w:smallCaps w:val="0"/>
          <w:color w:val="000000" w:themeColor="text1"/>
          <w:spacing w:val="0"/>
          <w:sz w:val="24"/>
          <w:szCs w:val="24"/>
        </w:rPr>
      </w:pPr>
    </w:p>
    <w:p w14:paraId="767A7A21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color w:val="000000" w:themeColor="text1"/>
          <w:sz w:val="48"/>
          <w:szCs w:val="48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44"/>
          <w:szCs w:val="44"/>
        </w:rPr>
        <w:t>Минимально жизнеспособный продукт</w:t>
      </w:r>
    </w:p>
    <w:p w14:paraId="43C7457E">
      <w:pPr>
        <w:pStyle w:val="7"/>
        <w:widowControl/>
        <w:spacing w:before="240" w:after="240" w:line="240" w:lineRule="auto"/>
        <w:ind w:left="0" w:right="0" w:firstLine="0"/>
        <w:jc w:val="center"/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44"/>
          <w:szCs w:val="44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44"/>
          <w:szCs w:val="44"/>
        </w:rPr>
        <w:t>(MVP)</w:t>
      </w:r>
    </w:p>
    <w:p w14:paraId="62888245">
      <w:pPr>
        <w:pStyle w:val="7"/>
        <w:widowControl/>
        <w:spacing w:before="240" w:after="240" w:line="240" w:lineRule="auto"/>
        <w:ind w:left="0" w:right="0" w:firstLine="0"/>
        <w:jc w:val="center"/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2"/>
          <w:szCs w:val="32"/>
          <w:lang w:val="en-US"/>
        </w:rPr>
      </w:pP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2"/>
          <w:szCs w:val="32"/>
          <w:lang w:val="ru-RU"/>
        </w:rPr>
        <w:t xml:space="preserve">Версия: 0.1.0 </w:t>
      </w:r>
      <w:r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2"/>
          <w:szCs w:val="32"/>
          <w:lang w:val="en-US"/>
        </w:rPr>
        <w:t>Demo</w:t>
      </w:r>
    </w:p>
    <w:p w14:paraId="0BBFD6F2">
      <w:pPr>
        <w:pStyle w:val="7"/>
        <w:widowControl/>
        <w:spacing w:before="240" w:after="240" w:line="240" w:lineRule="auto"/>
        <w:ind w:left="0" w:right="0" w:firstLine="0"/>
        <w:jc w:val="center"/>
        <w:rPr>
          <w:rStyle w:val="5"/>
          <w:rFonts w:hint="default" w:ascii="Arial" w:hAnsi="Arial" w:cs="Arial"/>
          <w:b/>
          <w:i w:val="0"/>
          <w:caps w:val="0"/>
          <w:smallCaps w:val="0"/>
          <w:color w:val="000000" w:themeColor="text1"/>
          <w:spacing w:val="0"/>
          <w:sz w:val="32"/>
          <w:szCs w:val="32"/>
          <w:lang w:val="en-US"/>
        </w:rPr>
      </w:pPr>
    </w:p>
    <w:p w14:paraId="4E8184BF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Базовое передвижение:</w:t>
      </w:r>
    </w:p>
    <w:p w14:paraId="501D4901">
      <w:pPr>
        <w:pStyle w:val="7"/>
        <w:widowControl/>
        <w:numPr>
          <w:ilvl w:val="0"/>
          <w:numId w:val="4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Ходьба</w:t>
      </w:r>
    </w:p>
    <w:p w14:paraId="40FA3743">
      <w:pPr>
        <w:pStyle w:val="7"/>
        <w:widowControl/>
        <w:numPr>
          <w:ilvl w:val="0"/>
          <w:numId w:val="4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Спринт</w:t>
      </w:r>
    </w:p>
    <w:p w14:paraId="3CFE3220">
      <w:pPr>
        <w:pStyle w:val="7"/>
        <w:widowControl/>
        <w:numPr>
          <w:ilvl w:val="0"/>
          <w:numId w:val="4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Прыжок</w:t>
      </w:r>
    </w:p>
    <w:p w14:paraId="21A010BE">
      <w:pPr>
        <w:pStyle w:val="7"/>
        <w:widowControl/>
        <w:numPr>
          <w:ilvl w:val="0"/>
          <w:numId w:val="4"/>
        </w:numPr>
        <w:spacing w:before="0" w:after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Приседание</w:t>
      </w:r>
    </w:p>
    <w:p w14:paraId="0E240DC7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Возможность подбирать объекты</w:t>
      </w:r>
    </w:p>
    <w:p w14:paraId="0FAE7523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Минимальная боевая система</w:t>
      </w:r>
    </w:p>
    <w:p w14:paraId="07DC5EA1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Предметы в руке у игрока</w:t>
      </w:r>
    </w:p>
    <w:p w14:paraId="3BC682FC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Система инвентаря</w:t>
      </w:r>
    </w:p>
    <w:p w14:paraId="7BD6DE2F">
      <w:pPr>
        <w:pStyle w:val="7"/>
        <w:widowControl/>
        <w:spacing w:before="240" w:after="24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</w:pPr>
      <w:r>
        <w:rPr>
          <w:rFonts w:hint="default" w:ascii="Arial" w:hAnsi="Arial" w:cs="Arial"/>
          <w:b w:val="0"/>
          <w:i w:val="0"/>
          <w:caps w:val="0"/>
          <w:smallCaps w:val="0"/>
          <w:color w:val="000000" w:themeColor="text1"/>
          <w:spacing w:val="0"/>
          <w:sz w:val="24"/>
          <w:szCs w:val="48"/>
        </w:rPr>
        <w:t>1-3 основные механики</w:t>
      </w:r>
    </w:p>
    <w:p w14:paraId="25FCE36C">
      <w:pPr>
        <w:bidi w:val="0"/>
        <w:spacing w:line="240" w:lineRule="auto"/>
        <w:jc w:val="center"/>
        <w:rPr>
          <w:rFonts w:hint="default" w:ascii="Arial" w:hAnsi="Arial" w:cs="Arial"/>
          <w:b w:val="0"/>
          <w:bCs w:val="0"/>
          <w:i w:val="0"/>
          <w:caps w:val="0"/>
          <w:smallCaps w:val="0"/>
          <w:color w:val="000000" w:themeColor="text1"/>
          <w:spacing w:val="0"/>
          <w:sz w:val="48"/>
          <w:szCs w:val="48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hyphenationZone w:val="0"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07A30A84"/>
    <w:rsid w:val="09CD5B83"/>
    <w:rsid w:val="1A295829"/>
    <w:rsid w:val="28644ED4"/>
    <w:rsid w:val="3B3D652B"/>
    <w:rsid w:val="3EDF0101"/>
    <w:rsid w:val="6E5A7B40"/>
    <w:rsid w:val="7A9021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imbus Sans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imbus Sans" w:cs="FreeSans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80"/>
      <w:u w:val="single"/>
    </w:rPr>
  </w:style>
  <w:style w:type="character" w:styleId="5">
    <w:name w:val="Strong"/>
    <w:qFormat/>
    <w:uiPriority w:val="0"/>
    <w:rPr>
      <w:b/>
      <w:bCs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List"/>
    <w:basedOn w:val="7"/>
    <w:uiPriority w:val="0"/>
    <w:rPr>
      <w:rFonts w:cs="FreeSans"/>
    </w:rPr>
  </w:style>
  <w:style w:type="character" w:customStyle="1" w:styleId="9">
    <w:name w:val="Numbering Symbols"/>
    <w:qFormat/>
    <w:uiPriority w:val="0"/>
  </w:style>
  <w:style w:type="character" w:customStyle="1" w:styleId="10">
    <w:name w:val="Bullets (user)"/>
    <w:qFormat/>
    <w:uiPriority w:val="0"/>
    <w:rPr>
      <w:rFonts w:ascii="OpenSymbol" w:hAnsi="OpenSymbol" w:eastAsia="OpenSymbol" w:cs="OpenSymbol"/>
    </w:rPr>
  </w:style>
  <w:style w:type="paragraph" w:customStyle="1" w:styleId="11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226</Words>
  <Characters>1509</Characters>
  <Paragraphs>69</Paragraphs>
  <TotalTime>25</TotalTime>
  <ScaleCrop>false</ScaleCrop>
  <LinksUpToDate>false</LinksUpToDate>
  <CharactersWithSpaces>1656</CharactersWithSpaces>
  <Application>WPS Office_12.2.0.22530_F1E327BC-269C-435d-A152-05C5408002CA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2025-09-09T02:23:00Z</dcterms:created>
  <dc:creator>Persona12</dc:creator>
  <cp:lastModifiedBy>Persona12</cp:lastModifiedBy>
  <dcterms:modified xsi:type="dcterms:W3CDTF">2025-09-11T07:17:18Z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1049-12.2.0.22530</vt:lpwstr>
  </property>
  <property fmtid="{D5CDD505-2E9C-101B-9397-08002B2CF9AE}" pid="3" name="ICV">
    <vt:lpwstr>299C1878C8A748529912077F368250D0_12</vt:lpwstr>
  </property>
</Properties>
</file>